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33FB62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47583">
              <w:rPr>
                <w:rFonts w:ascii="Times New Roman" w:hAnsi="Times New Roman" w:cs="Times New Roman"/>
                <w:b/>
                <w:color w:val="auto"/>
                <w:sz w:val="48"/>
              </w:rPr>
              <w:t>Emma Corbett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A369C0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47583">
              <w:rPr>
                <w:rFonts w:ascii="Times New Roman" w:hAnsi="Times New Roman" w:cs="Times New Roman"/>
                <w:b/>
                <w:color w:val="auto"/>
                <w:sz w:val="48"/>
              </w:rPr>
              <w:t xml:space="preserve"> emmacorbett0990@gmail.com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C1E49C7" w14:textId="77777777" w:rsidR="005A7EFB"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A7EFB">
              <w:rPr>
                <w:rFonts w:ascii="Times New Roman" w:hAnsi="Times New Roman" w:cs="Times New Roman"/>
                <w:b/>
                <w:color w:val="auto"/>
                <w:sz w:val="48"/>
              </w:rPr>
              <w:t xml:space="preserve"> </w:t>
            </w:r>
          </w:p>
          <w:p w14:paraId="0DE696B2" w14:textId="2C949B80" w:rsidR="00F927A1" w:rsidRPr="005D3F07" w:rsidRDefault="005A7EF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2421188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62FFC4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w:t>
            </w:r>
            <w:r w:rsidR="005A7EFB">
              <w:rPr>
                <w:rFonts w:ascii="Times New Roman" w:hAnsi="Times New Roman" w:cs="Times New Roman"/>
                <w:b/>
                <w:color w:val="auto"/>
                <w:sz w:val="48"/>
              </w:rPr>
              <w:t>4/25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807F5B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A7EFB">
        <w:rPr>
          <w:sz w:val="24"/>
          <w:szCs w:val="24"/>
        </w:rPr>
        <w:t>25/09/2025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rsidP="00067455">
            <w:pPr>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067455">
            <w:pPr>
              <w:rPr>
                <w:sz w:val="24"/>
                <w:szCs w:val="24"/>
              </w:rPr>
            </w:pPr>
            <w:r w:rsidRPr="00706BB5">
              <w:rPr>
                <w:sz w:val="24"/>
                <w:szCs w:val="24"/>
              </w:rPr>
              <w:t>Context</w:t>
            </w:r>
          </w:p>
          <w:p w14:paraId="4704A51A" w14:textId="1B3AD792" w:rsidR="008B28E7" w:rsidRDefault="00085699" w:rsidP="00067455">
            <w:pPr>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381BA8">
              <w:rPr>
                <w:sz w:val="24"/>
                <w:szCs w:val="24"/>
              </w:rPr>
              <w:t xml:space="preserve"> </w:t>
            </w:r>
          </w:p>
          <w:p w14:paraId="183EBC33" w14:textId="77777777" w:rsidR="00C7108B" w:rsidRDefault="00C7108B" w:rsidP="00067455">
            <w:pPr>
              <w:rPr>
                <w:sz w:val="24"/>
                <w:szCs w:val="24"/>
              </w:rPr>
            </w:pPr>
          </w:p>
          <w:p w14:paraId="3F0C8573" w14:textId="77777777" w:rsidR="008C7770" w:rsidRDefault="00085699" w:rsidP="00067455">
            <w:pPr>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952C81" w14:textId="77777777" w:rsidR="00381BA8" w:rsidRDefault="00381BA8" w:rsidP="00D3203C">
            <w:pPr>
              <w:jc w:val="both"/>
              <w:rPr>
                <w:i/>
                <w:sz w:val="24"/>
                <w:szCs w:val="24"/>
              </w:rPr>
            </w:pPr>
          </w:p>
          <w:p w14:paraId="30DDDCA4" w14:textId="7E199228" w:rsidR="00A768C8" w:rsidRPr="00067455" w:rsidRDefault="00A768C8" w:rsidP="00067455">
            <w:pPr>
              <w:spacing w:line="360" w:lineRule="auto"/>
              <w:jc w:val="both"/>
              <w:rPr>
                <w:iCs/>
                <w:sz w:val="24"/>
                <w:szCs w:val="24"/>
              </w:rPr>
            </w:pPr>
            <w:r w:rsidRPr="00067455">
              <w:rPr>
                <w:iCs/>
                <w:sz w:val="24"/>
                <w:szCs w:val="24"/>
              </w:rPr>
              <w:t xml:space="preserve">For the purpose of this assignment, the children will be referred to as </w:t>
            </w:r>
            <w:r w:rsidRPr="00067455">
              <w:rPr>
                <w:i/>
                <w:iCs/>
                <w:sz w:val="24"/>
                <w:szCs w:val="24"/>
              </w:rPr>
              <w:t>One</w:t>
            </w:r>
            <w:r w:rsidRPr="00067455">
              <w:rPr>
                <w:iCs/>
                <w:sz w:val="24"/>
                <w:szCs w:val="24"/>
              </w:rPr>
              <w:t xml:space="preserve"> and </w:t>
            </w:r>
            <w:r w:rsidRPr="00067455">
              <w:rPr>
                <w:i/>
                <w:iCs/>
                <w:sz w:val="24"/>
                <w:szCs w:val="24"/>
              </w:rPr>
              <w:t>Two</w:t>
            </w:r>
            <w:r w:rsidRPr="00067455">
              <w:rPr>
                <w:iCs/>
                <w:sz w:val="24"/>
                <w:szCs w:val="24"/>
              </w:rPr>
              <w:t xml:space="preserve">, and the parents as </w:t>
            </w:r>
            <w:r w:rsidRPr="00067455">
              <w:rPr>
                <w:i/>
                <w:iCs/>
                <w:sz w:val="24"/>
                <w:szCs w:val="24"/>
              </w:rPr>
              <w:t>Ten</w:t>
            </w:r>
            <w:r w:rsidRPr="00067455">
              <w:rPr>
                <w:iCs/>
                <w:sz w:val="24"/>
                <w:szCs w:val="24"/>
              </w:rPr>
              <w:t xml:space="preserve"> and </w:t>
            </w:r>
            <w:r w:rsidRPr="00067455">
              <w:rPr>
                <w:i/>
                <w:iCs/>
                <w:sz w:val="24"/>
                <w:szCs w:val="24"/>
              </w:rPr>
              <w:t>Eleven</w:t>
            </w:r>
            <w:r w:rsidRPr="00067455">
              <w:rPr>
                <w:iCs/>
                <w:sz w:val="24"/>
                <w:szCs w:val="24"/>
              </w:rPr>
              <w:t xml:space="preserve">. </w:t>
            </w:r>
            <w:r w:rsidR="00067455" w:rsidRPr="00067455">
              <w:rPr>
                <w:iCs/>
                <w:sz w:val="24"/>
                <w:szCs w:val="24"/>
              </w:rPr>
              <w:t>Both</w:t>
            </w:r>
            <w:r w:rsidRPr="00067455">
              <w:rPr>
                <w:iCs/>
                <w:sz w:val="24"/>
                <w:szCs w:val="24"/>
              </w:rPr>
              <w:t xml:space="preserve"> are primary school-aged children currently subject to a care and support plan. They reside in a small town within a Welsh county with an estimated population of 141,900 (Office for National Statistics, 2025). Both children are of British heritage, and there are no cultural or linguistic considerations relevant to this observation.</w:t>
            </w:r>
          </w:p>
          <w:p w14:paraId="4D076611" w14:textId="77777777" w:rsidR="00D26957" w:rsidRPr="00067455" w:rsidRDefault="00D26957" w:rsidP="00067455">
            <w:pPr>
              <w:spacing w:line="360" w:lineRule="auto"/>
              <w:jc w:val="both"/>
              <w:rPr>
                <w:iCs/>
                <w:sz w:val="24"/>
                <w:szCs w:val="24"/>
              </w:rPr>
            </w:pPr>
          </w:p>
          <w:p w14:paraId="4A663B12" w14:textId="47F2764C" w:rsidR="00A768C8" w:rsidRPr="00067455" w:rsidRDefault="00A768C8" w:rsidP="00067455">
            <w:pPr>
              <w:spacing w:line="360" w:lineRule="auto"/>
              <w:jc w:val="both"/>
              <w:rPr>
                <w:iCs/>
                <w:sz w:val="24"/>
                <w:szCs w:val="24"/>
              </w:rPr>
            </w:pPr>
            <w:r w:rsidRPr="00067455">
              <w:rPr>
                <w:iCs/>
                <w:sz w:val="24"/>
                <w:szCs w:val="24"/>
              </w:rPr>
              <w:t xml:space="preserve">Consent for the visit was obtained from Ten, and the observation was conducted alongside my mentor, who has previously </w:t>
            </w:r>
            <w:r w:rsidR="000464E4">
              <w:rPr>
                <w:iCs/>
                <w:sz w:val="24"/>
                <w:szCs w:val="24"/>
              </w:rPr>
              <w:t>met</w:t>
            </w:r>
            <w:r w:rsidRPr="00067455">
              <w:rPr>
                <w:iCs/>
                <w:sz w:val="24"/>
                <w:szCs w:val="24"/>
              </w:rPr>
              <w:t xml:space="preserve"> the children. The children live with Ten, while Eleven is currently incarcerated for a violent offence. Eleven has a</w:t>
            </w:r>
            <w:r w:rsidR="00067455" w:rsidRPr="00067455">
              <w:rPr>
                <w:iCs/>
                <w:sz w:val="24"/>
                <w:szCs w:val="24"/>
              </w:rPr>
              <w:t>n extensive</w:t>
            </w:r>
            <w:r w:rsidRPr="00067455">
              <w:rPr>
                <w:iCs/>
                <w:sz w:val="24"/>
                <w:szCs w:val="24"/>
              </w:rPr>
              <w:t xml:space="preserve"> history of alcohol and substance misuse, domestic violence against Ten, and multiple violent offences involving the public and professionals. </w:t>
            </w:r>
            <w:r w:rsidR="00067455" w:rsidRPr="00067455">
              <w:rPr>
                <w:iCs/>
                <w:sz w:val="24"/>
                <w:szCs w:val="24"/>
              </w:rPr>
              <w:t>Eleven</w:t>
            </w:r>
            <w:r w:rsidRPr="00067455">
              <w:rPr>
                <w:iCs/>
                <w:sz w:val="24"/>
                <w:szCs w:val="24"/>
              </w:rPr>
              <w:t xml:space="preserve"> is due for release and demonstrates limited insight into the emotional impact of </w:t>
            </w:r>
            <w:r w:rsidR="00147BF2">
              <w:rPr>
                <w:iCs/>
                <w:sz w:val="24"/>
                <w:szCs w:val="24"/>
              </w:rPr>
              <w:t>their</w:t>
            </w:r>
            <w:r w:rsidRPr="00067455">
              <w:rPr>
                <w:iCs/>
                <w:sz w:val="24"/>
                <w:szCs w:val="24"/>
              </w:rPr>
              <w:t xml:space="preserve"> behaviour on One and Two.</w:t>
            </w:r>
          </w:p>
          <w:p w14:paraId="6029A972" w14:textId="77777777" w:rsidR="00D26957" w:rsidRPr="00067455" w:rsidRDefault="00D26957" w:rsidP="00067455">
            <w:pPr>
              <w:spacing w:line="360" w:lineRule="auto"/>
              <w:jc w:val="both"/>
              <w:rPr>
                <w:iCs/>
                <w:sz w:val="24"/>
                <w:szCs w:val="24"/>
              </w:rPr>
            </w:pPr>
          </w:p>
          <w:p w14:paraId="4EF503EB" w14:textId="2418FDB5" w:rsidR="00A768C8" w:rsidRPr="00067455" w:rsidRDefault="00A768C8" w:rsidP="00067455">
            <w:pPr>
              <w:spacing w:line="360" w:lineRule="auto"/>
              <w:jc w:val="both"/>
              <w:rPr>
                <w:iCs/>
                <w:sz w:val="24"/>
                <w:szCs w:val="24"/>
              </w:rPr>
            </w:pPr>
            <w:r w:rsidRPr="00067455">
              <w:rPr>
                <w:iCs/>
                <w:sz w:val="24"/>
                <w:szCs w:val="24"/>
              </w:rPr>
              <w:t>Ten minimise</w:t>
            </w:r>
            <w:r w:rsidR="00067455" w:rsidRPr="00067455">
              <w:rPr>
                <w:iCs/>
                <w:sz w:val="24"/>
                <w:szCs w:val="24"/>
              </w:rPr>
              <w:t>s</w:t>
            </w:r>
            <w:r w:rsidRPr="00067455">
              <w:rPr>
                <w:iCs/>
                <w:sz w:val="24"/>
                <w:szCs w:val="24"/>
              </w:rPr>
              <w:t xml:space="preserve"> Eleven’s actions and lacks awareness of </w:t>
            </w:r>
            <w:r w:rsidR="00067455" w:rsidRPr="00067455">
              <w:rPr>
                <w:iCs/>
                <w:sz w:val="24"/>
                <w:szCs w:val="24"/>
              </w:rPr>
              <w:t>the</w:t>
            </w:r>
            <w:r w:rsidRPr="00067455">
              <w:rPr>
                <w:iCs/>
                <w:sz w:val="24"/>
                <w:szCs w:val="24"/>
              </w:rPr>
              <w:t xml:space="preserve"> emotional harm </w:t>
            </w:r>
            <w:r w:rsidR="00067455" w:rsidRPr="00067455">
              <w:rPr>
                <w:iCs/>
                <w:sz w:val="24"/>
                <w:szCs w:val="24"/>
              </w:rPr>
              <w:t>Eleven’s behaviour poses to the children</w:t>
            </w:r>
            <w:r w:rsidRPr="00067455">
              <w:rPr>
                <w:iCs/>
                <w:sz w:val="24"/>
                <w:szCs w:val="24"/>
              </w:rPr>
              <w:t>. Concerns have been raised regarding Ten</w:t>
            </w:r>
            <w:r w:rsidR="00067455" w:rsidRPr="00067455">
              <w:rPr>
                <w:iCs/>
                <w:sz w:val="24"/>
                <w:szCs w:val="24"/>
              </w:rPr>
              <w:t xml:space="preserve"> </w:t>
            </w:r>
            <w:r w:rsidRPr="00067455">
              <w:rPr>
                <w:iCs/>
                <w:sz w:val="24"/>
                <w:szCs w:val="24"/>
              </w:rPr>
              <w:t>involv</w:t>
            </w:r>
            <w:r w:rsidR="00067455" w:rsidRPr="00067455">
              <w:rPr>
                <w:iCs/>
                <w:sz w:val="24"/>
                <w:szCs w:val="24"/>
              </w:rPr>
              <w:t>ing</w:t>
            </w:r>
            <w:r w:rsidRPr="00067455">
              <w:rPr>
                <w:iCs/>
                <w:sz w:val="24"/>
                <w:szCs w:val="24"/>
              </w:rPr>
              <w:t xml:space="preserve"> One and Two in adult matters</w:t>
            </w:r>
            <w:r w:rsidR="00067455" w:rsidRPr="00067455">
              <w:rPr>
                <w:iCs/>
                <w:sz w:val="24"/>
                <w:szCs w:val="24"/>
              </w:rPr>
              <w:t xml:space="preserve"> and </w:t>
            </w:r>
            <w:r w:rsidRPr="00067455">
              <w:rPr>
                <w:iCs/>
                <w:sz w:val="24"/>
                <w:szCs w:val="24"/>
              </w:rPr>
              <w:t xml:space="preserve">encouraging them to withhold negative feelings about Eleven from professionals. Additionally, Ten is engaged in a dispute with a neighbour, which has reportedly led to peer conflict for the children at school. </w:t>
            </w:r>
          </w:p>
          <w:p w14:paraId="4415834E" w14:textId="77777777" w:rsidR="00D26957" w:rsidRPr="00067455" w:rsidRDefault="00D26957" w:rsidP="00067455">
            <w:pPr>
              <w:spacing w:line="360" w:lineRule="auto"/>
              <w:jc w:val="both"/>
              <w:rPr>
                <w:iCs/>
                <w:sz w:val="24"/>
                <w:szCs w:val="24"/>
              </w:rPr>
            </w:pPr>
          </w:p>
          <w:p w14:paraId="76ADD7C1" w14:textId="43EDFE20" w:rsidR="00D26957" w:rsidRPr="00067455" w:rsidRDefault="00A768C8" w:rsidP="00067455">
            <w:pPr>
              <w:spacing w:line="360" w:lineRule="auto"/>
              <w:jc w:val="both"/>
              <w:rPr>
                <w:iCs/>
                <w:sz w:val="24"/>
                <w:szCs w:val="24"/>
              </w:rPr>
            </w:pPr>
            <w:r w:rsidRPr="00067455">
              <w:rPr>
                <w:iCs/>
                <w:sz w:val="24"/>
                <w:szCs w:val="24"/>
              </w:rPr>
              <w:t>The purpose of the visit was to undertake direct work with One and Two to explore their wishes and feelings regarding Eleven’s impending release and the ongoing neighbour dispute, in line with safeguarding and child-centred practice (Welsh Government, 2014).</w:t>
            </w:r>
            <w:r w:rsidR="00D26957" w:rsidRPr="00067455">
              <w:rPr>
                <w:iCs/>
                <w:sz w:val="24"/>
                <w:szCs w:val="24"/>
              </w:rPr>
              <w:t xml:space="preserve"> I chose to carry out this work in the school setting to eliminate any influence on One and Two’s answer by Ten, however it is important to remain mindful that Ten may</w:t>
            </w:r>
            <w:r w:rsidR="00067455" w:rsidRPr="00067455">
              <w:rPr>
                <w:iCs/>
                <w:sz w:val="24"/>
                <w:szCs w:val="24"/>
              </w:rPr>
              <w:t xml:space="preserve"> still</w:t>
            </w:r>
            <w:r w:rsidR="00D26957" w:rsidRPr="00067455">
              <w:rPr>
                <w:iCs/>
                <w:sz w:val="24"/>
                <w:szCs w:val="24"/>
              </w:rPr>
              <w:t xml:space="preserve"> influence One and Two’s responses </w:t>
            </w:r>
            <w:r w:rsidR="00067455" w:rsidRPr="00067455">
              <w:rPr>
                <w:iCs/>
                <w:sz w:val="24"/>
                <w:szCs w:val="24"/>
              </w:rPr>
              <w:lastRenderedPageBreak/>
              <w:t>during</w:t>
            </w:r>
            <w:r w:rsidR="00D26957" w:rsidRPr="00067455">
              <w:rPr>
                <w:iCs/>
                <w:sz w:val="24"/>
                <w:szCs w:val="24"/>
              </w:rPr>
              <w:t xml:space="preserve"> the visit, potentially pressuring them to discuss the interaction or to withhold their true feelings</w:t>
            </w:r>
            <w:r w:rsidR="00067455" w:rsidRPr="00067455">
              <w:rPr>
                <w:iCs/>
                <w:sz w:val="24"/>
                <w:szCs w:val="24"/>
              </w:rPr>
              <w:t xml:space="preserve"> and</w:t>
            </w:r>
            <w:r w:rsidR="00D26957" w:rsidRPr="00067455">
              <w:rPr>
                <w:iCs/>
                <w:sz w:val="24"/>
                <w:szCs w:val="24"/>
              </w:rPr>
              <w:t xml:space="preserve"> impact the reliability of any disclosures made (SCIE, 2025).</w:t>
            </w:r>
          </w:p>
          <w:p w14:paraId="33494E9D" w14:textId="77777777" w:rsidR="00F47583" w:rsidRPr="00067455" w:rsidRDefault="00F47583" w:rsidP="00067455">
            <w:pPr>
              <w:spacing w:line="360" w:lineRule="auto"/>
              <w:jc w:val="both"/>
              <w:rPr>
                <w:iCs/>
                <w:sz w:val="24"/>
                <w:szCs w:val="24"/>
              </w:rPr>
            </w:pPr>
          </w:p>
          <w:p w14:paraId="6C93F9B2" w14:textId="5B9387EB" w:rsidR="00F47583" w:rsidRPr="00067455" w:rsidRDefault="00F47583" w:rsidP="00067455">
            <w:pPr>
              <w:spacing w:line="360" w:lineRule="auto"/>
              <w:jc w:val="both"/>
              <w:rPr>
                <w:iCs/>
                <w:sz w:val="24"/>
                <w:szCs w:val="24"/>
              </w:rPr>
            </w:pPr>
          </w:p>
          <w:p w14:paraId="6E21401D" w14:textId="77AEDE7C" w:rsidR="00D3203C" w:rsidRPr="00F47583" w:rsidRDefault="00D3203C" w:rsidP="00D3203C">
            <w:pPr>
              <w:jc w:val="both"/>
              <w:rPr>
                <w:iCs/>
                <w:sz w:val="24"/>
                <w:szCs w:val="24"/>
              </w:rPr>
            </w:pPr>
          </w:p>
          <w:p w14:paraId="440488E5" w14:textId="2463B893" w:rsidR="00D3203C" w:rsidRPr="00067455" w:rsidRDefault="00067455" w:rsidP="00D3203C">
            <w:pPr>
              <w:jc w:val="both"/>
              <w:rPr>
                <w:i/>
                <w:sz w:val="24"/>
                <w:szCs w:val="24"/>
              </w:rPr>
            </w:pPr>
            <w:r>
              <w:rPr>
                <w:i/>
                <w:sz w:val="24"/>
                <w:szCs w:val="24"/>
              </w:rPr>
              <w:t>Word count: 32</w:t>
            </w:r>
            <w:r w:rsidR="000464E4">
              <w:rPr>
                <w:i/>
                <w:sz w:val="24"/>
                <w:szCs w:val="24"/>
              </w:rPr>
              <w:t>1</w:t>
            </w: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Pr="00067455" w:rsidRDefault="00243DB0" w:rsidP="00067455">
            <w:pPr>
              <w:spacing w:line="360" w:lineRule="auto"/>
              <w:jc w:val="both"/>
              <w:rPr>
                <w:b/>
                <w:sz w:val="24"/>
                <w:szCs w:val="24"/>
              </w:rPr>
            </w:pPr>
            <w:r w:rsidRPr="00067455">
              <w:rPr>
                <w:b/>
                <w:sz w:val="24"/>
                <w:szCs w:val="24"/>
              </w:rPr>
              <w:lastRenderedPageBreak/>
              <w:t>Question</w:t>
            </w:r>
            <w:r w:rsidR="002F2185" w:rsidRPr="00067455">
              <w:rPr>
                <w:b/>
                <w:sz w:val="24"/>
                <w:szCs w:val="24"/>
              </w:rPr>
              <w:t>:</w:t>
            </w:r>
            <w:r w:rsidRPr="00067455">
              <w:rPr>
                <w:b/>
                <w:sz w:val="24"/>
                <w:szCs w:val="24"/>
              </w:rPr>
              <w:t xml:space="preserve"> </w:t>
            </w:r>
          </w:p>
          <w:p w14:paraId="5D6B23D5" w14:textId="77777777" w:rsidR="00C56D09" w:rsidRPr="00067455" w:rsidRDefault="00C56D09" w:rsidP="00067455">
            <w:pPr>
              <w:spacing w:line="360" w:lineRule="auto"/>
              <w:jc w:val="both"/>
              <w:rPr>
                <w:b/>
                <w:sz w:val="24"/>
                <w:szCs w:val="24"/>
              </w:rPr>
            </w:pPr>
          </w:p>
          <w:p w14:paraId="23B7912B" w14:textId="191FB376" w:rsidR="00243DB0" w:rsidRPr="00067455" w:rsidRDefault="00243DB0" w:rsidP="00067455">
            <w:pPr>
              <w:rPr>
                <w:sz w:val="24"/>
                <w:szCs w:val="24"/>
              </w:rPr>
            </w:pPr>
            <w:r w:rsidRPr="00067455">
              <w:rPr>
                <w:sz w:val="24"/>
                <w:szCs w:val="24"/>
              </w:rPr>
              <w:t>Critically reflect on your communication methods and skills during the observation; including how you identified whether you had the necessary communication skills to work with</w:t>
            </w:r>
            <w:r w:rsidR="009B3E46" w:rsidRPr="00067455">
              <w:rPr>
                <w:sz w:val="24"/>
                <w:szCs w:val="24"/>
              </w:rPr>
              <w:t xml:space="preserve"> the</w:t>
            </w:r>
            <w:r w:rsidRPr="00067455">
              <w:rPr>
                <w:color w:val="auto"/>
                <w:sz w:val="24"/>
                <w:szCs w:val="24"/>
              </w:rPr>
              <w:t xml:space="preserve"> </w:t>
            </w:r>
            <w:r w:rsidR="00450B67" w:rsidRPr="00067455">
              <w:rPr>
                <w:color w:val="auto"/>
                <w:sz w:val="24"/>
                <w:szCs w:val="24"/>
              </w:rPr>
              <w:t>individual</w:t>
            </w:r>
            <w:r w:rsidRPr="00067455">
              <w:rPr>
                <w:color w:val="auto"/>
                <w:sz w:val="24"/>
                <w:szCs w:val="24"/>
              </w:rPr>
              <w:t xml:space="preserve"> in need of care and support and</w:t>
            </w:r>
            <w:r w:rsidR="00214047" w:rsidRPr="00067455">
              <w:rPr>
                <w:color w:val="auto"/>
                <w:sz w:val="24"/>
                <w:szCs w:val="24"/>
              </w:rPr>
              <w:t>/or</w:t>
            </w:r>
            <w:r w:rsidRPr="00067455">
              <w:rPr>
                <w:color w:val="auto"/>
                <w:sz w:val="24"/>
                <w:szCs w:val="24"/>
              </w:rPr>
              <w:t xml:space="preserve"> their </w:t>
            </w:r>
            <w:r w:rsidR="007D0F11" w:rsidRPr="00067455">
              <w:rPr>
                <w:color w:val="auto"/>
                <w:sz w:val="24"/>
                <w:szCs w:val="24"/>
              </w:rPr>
              <w:t>carers</w:t>
            </w:r>
            <w:r w:rsidRPr="00067455">
              <w:rPr>
                <w:sz w:val="24"/>
                <w:szCs w:val="24"/>
              </w:rPr>
              <w:t xml:space="preserve">.   </w:t>
            </w:r>
          </w:p>
          <w:p w14:paraId="5448F430" w14:textId="77777777" w:rsidR="00243DB0" w:rsidRPr="00067455" w:rsidRDefault="00243DB0" w:rsidP="00067455">
            <w:pPr>
              <w:rPr>
                <w:sz w:val="24"/>
                <w:szCs w:val="24"/>
              </w:rPr>
            </w:pPr>
          </w:p>
          <w:p w14:paraId="0DCCBFEA" w14:textId="52E02A46" w:rsidR="00243DB0" w:rsidRDefault="00243DB0" w:rsidP="00067455">
            <w:pPr>
              <w:rPr>
                <w:sz w:val="24"/>
                <w:szCs w:val="24"/>
              </w:rPr>
            </w:pPr>
            <w:r w:rsidRPr="00067455">
              <w:rPr>
                <w:sz w:val="24"/>
                <w:szCs w:val="24"/>
              </w:rPr>
              <w:t xml:space="preserve">You must use a </w:t>
            </w:r>
            <w:r w:rsidR="00392F73" w:rsidRPr="00067455">
              <w:rPr>
                <w:sz w:val="24"/>
                <w:szCs w:val="24"/>
              </w:rPr>
              <w:t>person-centred</w:t>
            </w:r>
            <w:r w:rsidRPr="00067455">
              <w:rPr>
                <w:sz w:val="24"/>
                <w:szCs w:val="24"/>
              </w:rPr>
              <w:t xml:space="preserve"> approach to demonstrate the integration of social </w:t>
            </w:r>
            <w:r w:rsidR="00F45521" w:rsidRPr="00067455">
              <w:rPr>
                <w:sz w:val="24"/>
                <w:szCs w:val="24"/>
              </w:rPr>
              <w:t xml:space="preserve">work ethics, </w:t>
            </w:r>
            <w:r w:rsidRPr="00067455">
              <w:rPr>
                <w:sz w:val="24"/>
                <w:szCs w:val="24"/>
              </w:rPr>
              <w:t>value</w:t>
            </w:r>
            <w:r w:rsidR="00F45521" w:rsidRPr="00067455">
              <w:rPr>
                <w:sz w:val="24"/>
                <w:szCs w:val="24"/>
              </w:rPr>
              <w:t xml:space="preserve">s </w:t>
            </w:r>
            <w:r w:rsidRPr="00067455">
              <w:rPr>
                <w:sz w:val="24"/>
                <w:szCs w:val="24"/>
              </w:rPr>
              <w:t>and the Code of Professional Practice</w:t>
            </w:r>
            <w:r w:rsidR="002F2185" w:rsidRPr="00067455">
              <w:rPr>
                <w:sz w:val="24"/>
                <w:szCs w:val="24"/>
              </w:rPr>
              <w:t>. T</w:t>
            </w:r>
            <w:r w:rsidRPr="00067455">
              <w:rPr>
                <w:sz w:val="24"/>
                <w:szCs w:val="24"/>
              </w:rPr>
              <w:t>his must include cultural</w:t>
            </w:r>
            <w:r w:rsidR="00450B67" w:rsidRPr="00067455">
              <w:rPr>
                <w:sz w:val="24"/>
                <w:szCs w:val="24"/>
              </w:rPr>
              <w:t>ly</w:t>
            </w:r>
            <w:r w:rsidR="00E5498A" w:rsidRPr="00067455">
              <w:rPr>
                <w:b/>
                <w:bCs/>
                <w:sz w:val="24"/>
                <w:szCs w:val="24"/>
              </w:rPr>
              <w:t xml:space="preserve"> </w:t>
            </w:r>
            <w:r w:rsidRPr="00067455">
              <w:rPr>
                <w:sz w:val="24"/>
                <w:szCs w:val="24"/>
              </w:rPr>
              <w:t xml:space="preserve">and </w:t>
            </w:r>
            <w:r w:rsidR="00450B67" w:rsidRPr="00067455">
              <w:rPr>
                <w:sz w:val="24"/>
                <w:szCs w:val="24"/>
              </w:rPr>
              <w:t>linguistically sensitive</w:t>
            </w:r>
            <w:r w:rsidRPr="00067455">
              <w:rPr>
                <w:sz w:val="24"/>
                <w:szCs w:val="24"/>
              </w:rPr>
              <w:t xml:space="preserve"> practice and the principles of the “Active Offer”</w:t>
            </w:r>
            <w:r w:rsidR="009B3E46" w:rsidRPr="00067455">
              <w:rPr>
                <w:sz w:val="24"/>
                <w:szCs w:val="24"/>
              </w:rPr>
              <w:t xml:space="preserve"> </w:t>
            </w:r>
            <w:r w:rsidR="00BC4ED3" w:rsidRPr="00067455">
              <w:rPr>
                <w:sz w:val="24"/>
                <w:szCs w:val="24"/>
              </w:rPr>
              <w:t xml:space="preserve">and make </w:t>
            </w:r>
            <w:r w:rsidR="00392F73" w:rsidRPr="00067455">
              <w:rPr>
                <w:sz w:val="24"/>
                <w:szCs w:val="24"/>
              </w:rPr>
              <w:t>reference</w:t>
            </w:r>
            <w:r w:rsidR="009B3E46" w:rsidRPr="00067455">
              <w:rPr>
                <w:b/>
                <w:bCs/>
                <w:i/>
                <w:iCs/>
                <w:sz w:val="24"/>
                <w:szCs w:val="24"/>
              </w:rPr>
              <w:t xml:space="preserve"> </w:t>
            </w:r>
            <w:r w:rsidR="009B3E46" w:rsidRPr="00067455">
              <w:rPr>
                <w:sz w:val="24"/>
                <w:szCs w:val="24"/>
              </w:rPr>
              <w:t xml:space="preserve">to </w:t>
            </w:r>
            <w:r w:rsidR="00392F73" w:rsidRPr="00067455">
              <w:rPr>
                <w:sz w:val="24"/>
                <w:szCs w:val="24"/>
              </w:rPr>
              <w:t>“</w:t>
            </w:r>
            <w:r w:rsidR="009B3E46" w:rsidRPr="00067455">
              <w:rPr>
                <w:sz w:val="24"/>
                <w:szCs w:val="24"/>
              </w:rPr>
              <w:t xml:space="preserve">More than </w:t>
            </w:r>
            <w:r w:rsidR="00EE01ED" w:rsidRPr="00067455">
              <w:rPr>
                <w:sz w:val="24"/>
                <w:szCs w:val="24"/>
              </w:rPr>
              <w:t>Just Words</w:t>
            </w:r>
            <w:r w:rsidR="00392F73" w:rsidRPr="00067455">
              <w:rPr>
                <w:sz w:val="24"/>
                <w:szCs w:val="24"/>
              </w:rPr>
              <w:t>”</w:t>
            </w:r>
            <w:r w:rsidR="10904BF9" w:rsidRPr="00067455">
              <w:rPr>
                <w:sz w:val="24"/>
                <w:szCs w:val="24"/>
              </w:rPr>
              <w:t xml:space="preserve"> (Welsh Governm</w:t>
            </w:r>
            <w:r w:rsidR="28F1FF9E" w:rsidRPr="00067455">
              <w:rPr>
                <w:sz w:val="24"/>
                <w:szCs w:val="24"/>
              </w:rPr>
              <w:t>ent, 2012)</w:t>
            </w:r>
            <w:r w:rsidRPr="00067455">
              <w:rPr>
                <w:sz w:val="24"/>
                <w:szCs w:val="24"/>
              </w:rPr>
              <w:t xml:space="preserve">. </w:t>
            </w:r>
          </w:p>
          <w:p w14:paraId="1DF9A768" w14:textId="77777777" w:rsidR="00067455" w:rsidRDefault="00067455" w:rsidP="00067455">
            <w:pPr>
              <w:rPr>
                <w:b/>
                <w:bCs/>
                <w:iCs/>
                <w:sz w:val="24"/>
                <w:szCs w:val="24"/>
              </w:rPr>
            </w:pPr>
          </w:p>
          <w:p w14:paraId="1D53ADAE" w14:textId="1CB915D5" w:rsidR="00067455" w:rsidRPr="00067455" w:rsidRDefault="00067455" w:rsidP="00067455">
            <w:pPr>
              <w:spacing w:line="360" w:lineRule="auto"/>
              <w:jc w:val="both"/>
              <w:rPr>
                <w:i/>
                <w:sz w:val="24"/>
                <w:szCs w:val="24"/>
              </w:rPr>
            </w:pPr>
            <w:r w:rsidRPr="00067455">
              <w:rPr>
                <w:i/>
                <w:sz w:val="24"/>
                <w:szCs w:val="24"/>
              </w:rPr>
              <w:t>1300</w:t>
            </w:r>
            <w:r w:rsidRPr="00067455">
              <w:rPr>
                <w:sz w:val="24"/>
                <w:szCs w:val="24"/>
              </w:rPr>
              <w:t xml:space="preserve"> </w:t>
            </w:r>
            <w:r w:rsidRPr="00067455">
              <w:rPr>
                <w:i/>
                <w:sz w:val="24"/>
                <w:szCs w:val="24"/>
              </w:rPr>
              <w:t>(+/- 10%: include your actual word count at the end of each section).</w:t>
            </w:r>
          </w:p>
          <w:p w14:paraId="02EB2BC2" w14:textId="77777777" w:rsidR="00243DB0" w:rsidRPr="00067455" w:rsidRDefault="00243DB0" w:rsidP="00067455">
            <w:pPr>
              <w:spacing w:line="360" w:lineRule="auto"/>
              <w:jc w:val="both"/>
              <w:rPr>
                <w:b/>
                <w:i/>
                <w:sz w:val="24"/>
                <w:szCs w:val="24"/>
              </w:rPr>
            </w:pPr>
          </w:p>
          <w:p w14:paraId="4E074597" w14:textId="77777777" w:rsidR="008D3B16" w:rsidRPr="00067455" w:rsidRDefault="008D3B16" w:rsidP="00067455">
            <w:pPr>
              <w:spacing w:line="360" w:lineRule="auto"/>
              <w:jc w:val="both"/>
              <w:rPr>
                <w:sz w:val="24"/>
                <w:szCs w:val="24"/>
              </w:rPr>
            </w:pPr>
            <w:r w:rsidRPr="00067455">
              <w:rPr>
                <w:sz w:val="24"/>
                <w:szCs w:val="24"/>
              </w:rPr>
              <w:t>Effective communication is a cornerstone of social work practice, particularly when working with children and families in safeguarding contexts. I reflected critically on my communication methods and skills during this observation, assessing my effectiveness in engaging the children involved and ensuring that the intervention was ethically sound, person-centred, and sensitive.</w:t>
            </w:r>
          </w:p>
          <w:p w14:paraId="70F3DCDE" w14:textId="77777777" w:rsidR="00DA168D" w:rsidRPr="00067455" w:rsidRDefault="00DA168D" w:rsidP="00067455">
            <w:pPr>
              <w:spacing w:line="360" w:lineRule="auto"/>
              <w:jc w:val="both"/>
              <w:rPr>
                <w:sz w:val="24"/>
                <w:szCs w:val="24"/>
              </w:rPr>
            </w:pPr>
          </w:p>
          <w:p w14:paraId="0805809C" w14:textId="1B3E5838" w:rsidR="008D3B16" w:rsidRPr="00067455" w:rsidRDefault="008D3B16" w:rsidP="00067455">
            <w:pPr>
              <w:spacing w:line="360" w:lineRule="auto"/>
              <w:jc w:val="both"/>
              <w:rPr>
                <w:sz w:val="24"/>
                <w:szCs w:val="24"/>
              </w:rPr>
            </w:pPr>
            <w:r w:rsidRPr="00067455">
              <w:rPr>
                <w:sz w:val="24"/>
                <w:szCs w:val="24"/>
              </w:rPr>
              <w:t>The Code of Professional Practice for Social Care (S</w:t>
            </w:r>
            <w:r w:rsidR="00067455">
              <w:rPr>
                <w:sz w:val="24"/>
                <w:szCs w:val="24"/>
              </w:rPr>
              <w:t>CW</w:t>
            </w:r>
            <w:r w:rsidRPr="00067455">
              <w:rPr>
                <w:sz w:val="24"/>
                <w:szCs w:val="24"/>
              </w:rPr>
              <w:t>, 2019) outlines the importance of promoting the rights, dignity, and voice of individuals, which guided my approach to the session. I aimed to create a safe and trusting environment where the children felt comfortable expressing their views, particularly regarding sensitive issues such as Eleven’s impending release from prison and the neighbour dispute.</w:t>
            </w:r>
          </w:p>
          <w:p w14:paraId="36F201C4" w14:textId="77777777" w:rsidR="00DA168D" w:rsidRPr="00067455" w:rsidRDefault="00DA168D" w:rsidP="00067455">
            <w:pPr>
              <w:spacing w:line="360" w:lineRule="auto"/>
              <w:jc w:val="both"/>
              <w:rPr>
                <w:sz w:val="24"/>
                <w:szCs w:val="24"/>
              </w:rPr>
            </w:pPr>
          </w:p>
          <w:p w14:paraId="5623907A" w14:textId="77777777" w:rsidR="008D3B16" w:rsidRPr="00067455" w:rsidRDefault="008D3B16" w:rsidP="00067455">
            <w:pPr>
              <w:spacing w:line="360" w:lineRule="auto"/>
              <w:jc w:val="both"/>
              <w:rPr>
                <w:sz w:val="24"/>
                <w:szCs w:val="24"/>
              </w:rPr>
            </w:pPr>
            <w:r w:rsidRPr="00067455">
              <w:rPr>
                <w:sz w:val="24"/>
                <w:szCs w:val="24"/>
              </w:rPr>
              <w:t>My plan was to use open-ended questions, play-based engagement, and non-verbal cues to encourage participation. I remained mindful of the potential influence of Ten, who may pressure the children to discuss the visit or suppress their true feelings. Research highlights that parental influence can significantly affect children’s disclosures, especially in safeguarding contexts (Ferguson, 2018).</w:t>
            </w:r>
          </w:p>
          <w:p w14:paraId="4BA39548" w14:textId="77777777" w:rsidR="00DA168D" w:rsidRPr="00067455" w:rsidRDefault="00DA168D" w:rsidP="00067455">
            <w:pPr>
              <w:spacing w:line="360" w:lineRule="auto"/>
              <w:jc w:val="both"/>
              <w:rPr>
                <w:sz w:val="24"/>
                <w:szCs w:val="24"/>
              </w:rPr>
            </w:pPr>
          </w:p>
          <w:p w14:paraId="2D6A6DD1" w14:textId="77777777" w:rsidR="008D3B16" w:rsidRPr="00067455" w:rsidRDefault="008D3B16" w:rsidP="00067455">
            <w:pPr>
              <w:spacing w:line="360" w:lineRule="auto"/>
              <w:jc w:val="both"/>
              <w:rPr>
                <w:sz w:val="24"/>
                <w:szCs w:val="24"/>
              </w:rPr>
            </w:pPr>
            <w:r w:rsidRPr="00067455">
              <w:rPr>
                <w:sz w:val="24"/>
                <w:szCs w:val="24"/>
              </w:rPr>
              <w:t xml:space="preserve">Communication in social work requires both technical skill and emotional intelligence. Reith-Hall and Montgomery (2022) emphasise that effective communication is not only about verbal </w:t>
            </w:r>
            <w:r w:rsidRPr="00067455">
              <w:rPr>
                <w:sz w:val="24"/>
                <w:szCs w:val="24"/>
              </w:rPr>
              <w:lastRenderedPageBreak/>
              <w:t>exchange but also about building trust, demonstrating empathy, and adapting to the needs of service users. These principles were central to my approach during this observation.</w:t>
            </w:r>
          </w:p>
          <w:p w14:paraId="4683924B" w14:textId="77777777" w:rsidR="00DA168D" w:rsidRPr="00067455" w:rsidRDefault="00DA168D" w:rsidP="00067455">
            <w:pPr>
              <w:spacing w:line="360" w:lineRule="auto"/>
              <w:jc w:val="both"/>
              <w:rPr>
                <w:sz w:val="24"/>
                <w:szCs w:val="24"/>
              </w:rPr>
            </w:pPr>
          </w:p>
          <w:p w14:paraId="6703A811" w14:textId="3F16F57C" w:rsidR="008D3B16" w:rsidRPr="00067455" w:rsidRDefault="008D3B16" w:rsidP="00067455">
            <w:pPr>
              <w:spacing w:line="360" w:lineRule="auto"/>
              <w:jc w:val="both"/>
              <w:rPr>
                <w:sz w:val="24"/>
                <w:szCs w:val="24"/>
              </w:rPr>
            </w:pPr>
            <w:r w:rsidRPr="00067455">
              <w:rPr>
                <w:sz w:val="24"/>
                <w:szCs w:val="24"/>
              </w:rPr>
              <w:t xml:space="preserve">One of the key challenges during the observation was managing the differing needs and behaviours of the two children. One child presented as being quite hyperactive and distracted by a </w:t>
            </w:r>
            <w:r w:rsidR="004B6CAD">
              <w:rPr>
                <w:sz w:val="24"/>
                <w:szCs w:val="24"/>
              </w:rPr>
              <w:t>new</w:t>
            </w:r>
            <w:r w:rsidRPr="00067455">
              <w:rPr>
                <w:sz w:val="24"/>
                <w:szCs w:val="24"/>
              </w:rPr>
              <w:t xml:space="preserve"> classroom environment, which made it difficult to maintain focus and engage both children simultaneously. Despite using play-based and age-appropriate communication strategies, I found that the session lacked the depth and structure needed to explore their wishes and feelings effectively. In hindsight, conducting the work individually would have allowed for a more tailored and focused approach, enabling each child to express themselves without distraction or influence from the other.</w:t>
            </w:r>
          </w:p>
          <w:p w14:paraId="75C20A1B" w14:textId="77777777" w:rsidR="00DA168D" w:rsidRPr="00067455" w:rsidRDefault="00DA168D" w:rsidP="00067455">
            <w:pPr>
              <w:spacing w:line="360" w:lineRule="auto"/>
              <w:jc w:val="both"/>
              <w:rPr>
                <w:sz w:val="24"/>
                <w:szCs w:val="24"/>
              </w:rPr>
            </w:pPr>
          </w:p>
          <w:p w14:paraId="12537669" w14:textId="364DBDE3" w:rsidR="008D3B16" w:rsidRPr="00067455" w:rsidRDefault="008D3B16" w:rsidP="00067455">
            <w:pPr>
              <w:spacing w:line="360" w:lineRule="auto"/>
              <w:jc w:val="both"/>
              <w:rPr>
                <w:sz w:val="24"/>
                <w:szCs w:val="24"/>
              </w:rPr>
            </w:pPr>
            <w:r w:rsidRPr="00067455">
              <w:rPr>
                <w:sz w:val="24"/>
                <w:szCs w:val="24"/>
              </w:rPr>
              <w:t>As part of the session, we engaged in a puppet-making activity, which had previously been requested by the children. Puppets are widely recognised as a creative and therapeutic tool in direct work, helping children externalise emotions and communicate through metaphor</w:t>
            </w:r>
            <w:r w:rsidR="000464E4">
              <w:rPr>
                <w:sz w:val="24"/>
                <w:szCs w:val="24"/>
              </w:rPr>
              <w:t>s</w:t>
            </w:r>
            <w:r w:rsidRPr="00067455">
              <w:rPr>
                <w:sz w:val="24"/>
                <w:szCs w:val="24"/>
              </w:rPr>
              <w:t xml:space="preserve"> (Wood, 2025; Woltmann, 1940). </w:t>
            </w:r>
            <w:r w:rsidR="000464E4">
              <w:rPr>
                <w:sz w:val="24"/>
                <w:szCs w:val="24"/>
              </w:rPr>
              <w:t>T</w:t>
            </w:r>
            <w:r w:rsidRPr="00067455">
              <w:rPr>
                <w:sz w:val="24"/>
                <w:szCs w:val="24"/>
              </w:rPr>
              <w:t xml:space="preserve">he children were enthusiastic about the activity, </w:t>
            </w:r>
            <w:r w:rsidR="000464E4">
              <w:rPr>
                <w:sz w:val="24"/>
                <w:szCs w:val="24"/>
              </w:rPr>
              <w:t>and</w:t>
            </w:r>
            <w:r w:rsidRPr="00067455">
              <w:rPr>
                <w:sz w:val="24"/>
                <w:szCs w:val="24"/>
              </w:rPr>
              <w:t xml:space="preserve"> </w:t>
            </w:r>
            <w:r w:rsidR="004B6CAD">
              <w:rPr>
                <w:sz w:val="24"/>
                <w:szCs w:val="24"/>
              </w:rPr>
              <w:t>very</w:t>
            </w:r>
            <w:r w:rsidRPr="00067455">
              <w:rPr>
                <w:sz w:val="24"/>
                <w:szCs w:val="24"/>
              </w:rPr>
              <w:t xml:space="preserve"> keen to discuss the ongoing dispute with a neighbour, emphasising the emotional impact this had on them—especially when visiting the local park. Their descriptions were detailed and emotional, suggesting that this issue was a priority concern</w:t>
            </w:r>
            <w:r w:rsidR="004B6CAD">
              <w:rPr>
                <w:sz w:val="24"/>
                <w:szCs w:val="24"/>
              </w:rPr>
              <w:t xml:space="preserve"> of theirs.</w:t>
            </w:r>
          </w:p>
          <w:p w14:paraId="26212B10" w14:textId="77777777" w:rsidR="00DA168D" w:rsidRPr="00067455" w:rsidRDefault="00DA168D" w:rsidP="00067455">
            <w:pPr>
              <w:spacing w:line="360" w:lineRule="auto"/>
              <w:jc w:val="both"/>
              <w:rPr>
                <w:sz w:val="24"/>
                <w:szCs w:val="24"/>
              </w:rPr>
            </w:pPr>
          </w:p>
          <w:p w14:paraId="26F252A4" w14:textId="21B7486B" w:rsidR="008D3B16" w:rsidRPr="00067455" w:rsidRDefault="008D3B16" w:rsidP="00067455">
            <w:pPr>
              <w:spacing w:line="360" w:lineRule="auto"/>
              <w:jc w:val="both"/>
              <w:rPr>
                <w:sz w:val="24"/>
                <w:szCs w:val="24"/>
              </w:rPr>
            </w:pPr>
            <w:r w:rsidRPr="00067455">
              <w:rPr>
                <w:sz w:val="24"/>
                <w:szCs w:val="24"/>
              </w:rPr>
              <w:t xml:space="preserve">In contrast, both children were reluctant to discuss Eleven, despite previous disclosures that </w:t>
            </w:r>
            <w:r w:rsidR="000464E4">
              <w:rPr>
                <w:sz w:val="24"/>
                <w:szCs w:val="24"/>
              </w:rPr>
              <w:t>Eleven</w:t>
            </w:r>
            <w:r w:rsidRPr="00067455">
              <w:rPr>
                <w:sz w:val="24"/>
                <w:szCs w:val="24"/>
              </w:rPr>
              <w:t xml:space="preserve"> frighten</w:t>
            </w:r>
            <w:r w:rsidR="000464E4">
              <w:rPr>
                <w:sz w:val="24"/>
                <w:szCs w:val="24"/>
              </w:rPr>
              <w:t>s</w:t>
            </w:r>
            <w:r w:rsidRPr="00067455">
              <w:rPr>
                <w:sz w:val="24"/>
                <w:szCs w:val="24"/>
              </w:rPr>
              <w:t xml:space="preserve"> them when intoxicated. During this session, they stated they had no worries about </w:t>
            </w:r>
            <w:r w:rsidR="004B6CAD">
              <w:rPr>
                <w:sz w:val="24"/>
                <w:szCs w:val="24"/>
              </w:rPr>
              <w:t>the</w:t>
            </w:r>
            <w:r w:rsidRPr="00067455">
              <w:rPr>
                <w:sz w:val="24"/>
                <w:szCs w:val="24"/>
              </w:rPr>
              <w:t xml:space="preserve"> release from prison, which appeared inconsistent with earlier conversations. This change may reflect a range of factors, including fear, loyalty, or pressure from Ten (Meyer, 2025). At times, I worried my questioning became overly repetitive and interrogative, which may have contributed to their discomfort.</w:t>
            </w:r>
          </w:p>
          <w:p w14:paraId="2F729C4A" w14:textId="77777777" w:rsidR="00DA168D" w:rsidRPr="00067455" w:rsidRDefault="00DA168D" w:rsidP="00067455">
            <w:pPr>
              <w:spacing w:line="360" w:lineRule="auto"/>
              <w:jc w:val="both"/>
              <w:rPr>
                <w:sz w:val="24"/>
                <w:szCs w:val="24"/>
              </w:rPr>
            </w:pPr>
          </w:p>
          <w:p w14:paraId="395935C5" w14:textId="77777777" w:rsidR="008D3B16" w:rsidRPr="00067455" w:rsidRDefault="008D3B16" w:rsidP="00067455">
            <w:pPr>
              <w:spacing w:line="360" w:lineRule="auto"/>
              <w:jc w:val="both"/>
              <w:rPr>
                <w:sz w:val="24"/>
                <w:szCs w:val="24"/>
              </w:rPr>
            </w:pPr>
            <w:r w:rsidRPr="00067455">
              <w:rPr>
                <w:sz w:val="24"/>
                <w:szCs w:val="24"/>
              </w:rPr>
              <w:t xml:space="preserve">Upon reflection, I recognised that while puppets can be effective in facilitating emotional expression, I may have benefited from using more targeted direct work tools—such as the “Three Houses” or “Feelings Scale”—to explore the children’s emotional experiences more deeply (Sandwell Children’s Trust, 2021). These tools are designed to support children to </w:t>
            </w:r>
            <w:r w:rsidRPr="00067455">
              <w:rPr>
                <w:sz w:val="24"/>
                <w:szCs w:val="24"/>
              </w:rPr>
              <w:lastRenderedPageBreak/>
              <w:t>identify and articulate their feelings in a safe and structured way, particularly in cases involving domestic abuse or trauma.</w:t>
            </w:r>
          </w:p>
          <w:p w14:paraId="3F6FFBBD" w14:textId="77777777" w:rsidR="00DA168D" w:rsidRPr="00067455" w:rsidRDefault="00DA168D" w:rsidP="00067455">
            <w:pPr>
              <w:spacing w:line="360" w:lineRule="auto"/>
              <w:jc w:val="both"/>
              <w:rPr>
                <w:sz w:val="24"/>
                <w:szCs w:val="24"/>
              </w:rPr>
            </w:pPr>
          </w:p>
          <w:p w14:paraId="2E709864" w14:textId="0FA1A874" w:rsidR="008D3B16" w:rsidRPr="00067455" w:rsidRDefault="008D3B16" w:rsidP="00067455">
            <w:pPr>
              <w:spacing w:line="360" w:lineRule="auto"/>
              <w:jc w:val="both"/>
              <w:rPr>
                <w:sz w:val="24"/>
                <w:szCs w:val="24"/>
              </w:rPr>
            </w:pPr>
            <w:r w:rsidRPr="00067455">
              <w:rPr>
                <w:sz w:val="24"/>
                <w:szCs w:val="24"/>
              </w:rPr>
              <w:t>This observation also reinforced the importance of person-centred practice, where the method of engagement should be shaped by the child’s individual personality and communication style (Symonds et al., 2020). Working individually and using more natural, child-led conversation would have better reflected this principle, allowing each child’s voice to be heard more clearly. One and Two have very different personalities and require a more personalised approach to future direct work.</w:t>
            </w:r>
          </w:p>
          <w:p w14:paraId="5390896D" w14:textId="77777777" w:rsidR="00DA168D" w:rsidRPr="00067455" w:rsidRDefault="00DA168D" w:rsidP="00067455">
            <w:pPr>
              <w:spacing w:line="360" w:lineRule="auto"/>
              <w:jc w:val="both"/>
              <w:rPr>
                <w:sz w:val="24"/>
                <w:szCs w:val="24"/>
              </w:rPr>
            </w:pPr>
          </w:p>
          <w:p w14:paraId="10D9043B" w14:textId="557F71C2" w:rsidR="008D3B16" w:rsidRPr="00067455" w:rsidRDefault="008D3B16" w:rsidP="00067455">
            <w:pPr>
              <w:spacing w:line="360" w:lineRule="auto"/>
              <w:jc w:val="both"/>
              <w:rPr>
                <w:sz w:val="24"/>
                <w:szCs w:val="24"/>
              </w:rPr>
            </w:pPr>
            <w:r w:rsidRPr="00067455">
              <w:rPr>
                <w:sz w:val="24"/>
                <w:szCs w:val="24"/>
              </w:rPr>
              <w:t>Another factor that influenced my communication during the observation was the presence of my mentor. Although their support is</w:t>
            </w:r>
            <w:r w:rsidR="009E1388">
              <w:rPr>
                <w:sz w:val="24"/>
                <w:szCs w:val="24"/>
              </w:rPr>
              <w:t xml:space="preserve"> always</w:t>
            </w:r>
            <w:r w:rsidRPr="00067455">
              <w:rPr>
                <w:sz w:val="24"/>
                <w:szCs w:val="24"/>
              </w:rPr>
              <w:t xml:space="preserve"> welcomed, I found myself feeling nervous and self-conscious, which may have affected my ability to engage naturally with the children. I was</w:t>
            </w:r>
            <w:r w:rsidR="004B6CAD">
              <w:rPr>
                <w:sz w:val="24"/>
                <w:szCs w:val="24"/>
              </w:rPr>
              <w:t xml:space="preserve"> </w:t>
            </w:r>
            <w:r w:rsidR="009E1388">
              <w:rPr>
                <w:sz w:val="24"/>
                <w:szCs w:val="24"/>
              </w:rPr>
              <w:t xml:space="preserve">acutely </w:t>
            </w:r>
            <w:r w:rsidR="009E1388" w:rsidRPr="00067455">
              <w:rPr>
                <w:sz w:val="24"/>
                <w:szCs w:val="24"/>
              </w:rPr>
              <w:t>aware</w:t>
            </w:r>
            <w:r w:rsidRPr="00067455">
              <w:rPr>
                <w:sz w:val="24"/>
                <w:szCs w:val="24"/>
              </w:rPr>
              <w:t xml:space="preserve"> of being observed, and th</w:t>
            </w:r>
            <w:r w:rsidR="004B6CAD">
              <w:rPr>
                <w:sz w:val="24"/>
                <w:szCs w:val="24"/>
              </w:rPr>
              <w:t>e</w:t>
            </w:r>
            <w:r w:rsidRPr="00067455">
              <w:rPr>
                <w:sz w:val="24"/>
                <w:szCs w:val="24"/>
              </w:rPr>
              <w:t xml:space="preserve"> heightened sense of pressure led me to focus more on performing well rather than being fully present with the children.</w:t>
            </w:r>
            <w:r w:rsidR="004B6CAD">
              <w:rPr>
                <w:sz w:val="24"/>
                <w:szCs w:val="24"/>
              </w:rPr>
              <w:t xml:space="preserve"> </w:t>
            </w:r>
            <w:r w:rsidRPr="00067455">
              <w:rPr>
                <w:sz w:val="24"/>
                <w:szCs w:val="24"/>
              </w:rPr>
              <w:t>Ferguson (2018) discusses how social workers often reflect in action, adjusting their approach in real time, but also notes that anxiety and performance pressure can inhibit authentic engagement. This was evident in my practice, where I occasionally defaulted to structured questioning rather than allowing the conversation to flow organically. Recognising this has helped me understand the importance of confidence, self-awareness, and emotional regulation in professional communication.</w:t>
            </w:r>
          </w:p>
          <w:p w14:paraId="51246BF0" w14:textId="77777777" w:rsidR="00DA168D" w:rsidRPr="00067455" w:rsidRDefault="00DA168D" w:rsidP="00067455">
            <w:pPr>
              <w:spacing w:line="360" w:lineRule="auto"/>
              <w:jc w:val="both"/>
              <w:rPr>
                <w:sz w:val="24"/>
                <w:szCs w:val="24"/>
              </w:rPr>
            </w:pPr>
          </w:p>
          <w:p w14:paraId="708417EF" w14:textId="440823EF" w:rsidR="008D3B16" w:rsidRPr="00067455" w:rsidRDefault="008D3B16" w:rsidP="00067455">
            <w:pPr>
              <w:spacing w:line="360" w:lineRule="auto"/>
              <w:jc w:val="both"/>
              <w:rPr>
                <w:sz w:val="24"/>
                <w:szCs w:val="24"/>
              </w:rPr>
            </w:pPr>
            <w:r w:rsidRPr="00067455">
              <w:rPr>
                <w:sz w:val="24"/>
                <w:szCs w:val="24"/>
              </w:rPr>
              <w:t>Reflective supervision with my mentor after the visit provided a space to explore these feelings and consider how observation is positive. Ravalier et al. (2023) emphasise that supervision should support emotional resilience and professional growth, helping practitioners to navigate the complexities of practice under observation. My mentor shared with me that the interaction with the children went well, and we conversed regarding techniques to better improve next time.</w:t>
            </w:r>
            <w:r w:rsidR="004B6CAD">
              <w:rPr>
                <w:sz w:val="24"/>
                <w:szCs w:val="24"/>
              </w:rPr>
              <w:t xml:space="preserve"> Hearing my mentors feedback had a positive effect on my confidence and mood, but also reminded me how differently professional </w:t>
            </w:r>
            <w:r w:rsidR="009E1388">
              <w:rPr>
                <w:sz w:val="24"/>
                <w:szCs w:val="24"/>
              </w:rPr>
              <w:t>perceptions</w:t>
            </w:r>
            <w:r w:rsidR="004B6CAD">
              <w:rPr>
                <w:sz w:val="24"/>
                <w:szCs w:val="24"/>
              </w:rPr>
              <w:t xml:space="preserve"> can be.</w:t>
            </w:r>
          </w:p>
          <w:p w14:paraId="29F37C5F" w14:textId="77777777" w:rsidR="00DA168D" w:rsidRPr="00067455" w:rsidRDefault="00DA168D" w:rsidP="00067455">
            <w:pPr>
              <w:spacing w:line="360" w:lineRule="auto"/>
              <w:jc w:val="both"/>
              <w:rPr>
                <w:sz w:val="24"/>
                <w:szCs w:val="24"/>
              </w:rPr>
            </w:pPr>
          </w:p>
          <w:p w14:paraId="16971720" w14:textId="77777777" w:rsidR="008D3B16" w:rsidRPr="00067455" w:rsidRDefault="008D3B16" w:rsidP="00067455">
            <w:pPr>
              <w:spacing w:line="360" w:lineRule="auto"/>
              <w:jc w:val="both"/>
              <w:rPr>
                <w:sz w:val="24"/>
                <w:szCs w:val="24"/>
              </w:rPr>
            </w:pPr>
            <w:r w:rsidRPr="00067455">
              <w:rPr>
                <w:sz w:val="24"/>
                <w:szCs w:val="24"/>
              </w:rPr>
              <w:t xml:space="preserve">The Social Services and Well-being (Wales) Act 2014 places the individual’s views, wishes, and feelings at the heart of care and support planning (Welsh Government, 2014). In line with </w:t>
            </w:r>
            <w:r w:rsidRPr="00067455">
              <w:rPr>
                <w:sz w:val="24"/>
                <w:szCs w:val="24"/>
              </w:rPr>
              <w:lastRenderedPageBreak/>
              <w:t>this, I adopted a person-centred approach, ensuring that One and Two were given space to express themselves without judgment or coercion. This involved recognising their developmental stage, emotional needs, and the impact of their lived experiences.</w:t>
            </w:r>
          </w:p>
          <w:p w14:paraId="2B1F5FB8" w14:textId="77777777" w:rsidR="00DA168D" w:rsidRPr="00067455" w:rsidRDefault="00DA168D" w:rsidP="00067455">
            <w:pPr>
              <w:spacing w:line="360" w:lineRule="auto"/>
              <w:jc w:val="both"/>
              <w:rPr>
                <w:sz w:val="24"/>
                <w:szCs w:val="24"/>
              </w:rPr>
            </w:pPr>
          </w:p>
          <w:p w14:paraId="7B82E1DF" w14:textId="3E4A886E" w:rsidR="008D3B16" w:rsidRPr="00067455" w:rsidRDefault="008D3B16" w:rsidP="00067455">
            <w:pPr>
              <w:spacing w:line="360" w:lineRule="auto"/>
              <w:jc w:val="both"/>
              <w:rPr>
                <w:sz w:val="24"/>
                <w:szCs w:val="24"/>
              </w:rPr>
            </w:pPr>
            <w:r w:rsidRPr="00067455">
              <w:rPr>
                <w:sz w:val="24"/>
                <w:szCs w:val="24"/>
              </w:rPr>
              <w:t>Person-centred practice also requires sensitivity to the dynamics of power and control. In this case, Ten’s permissiveness towards Eleven’s violent behaviour and the suspected involvement of the children in adult disputes raised ethical concerns. I was careful to avoid re</w:t>
            </w:r>
            <w:r w:rsidR="004B6CAD">
              <w:rPr>
                <w:sz w:val="24"/>
                <w:szCs w:val="24"/>
              </w:rPr>
              <w:t>plicating</w:t>
            </w:r>
            <w:r w:rsidRPr="00067455">
              <w:rPr>
                <w:sz w:val="24"/>
                <w:szCs w:val="24"/>
              </w:rPr>
              <w:t xml:space="preserve"> these </w:t>
            </w:r>
            <w:r w:rsidR="004B6CAD">
              <w:rPr>
                <w:sz w:val="24"/>
                <w:szCs w:val="24"/>
              </w:rPr>
              <w:t>behaviours</w:t>
            </w:r>
            <w:r w:rsidRPr="00067455">
              <w:rPr>
                <w:sz w:val="24"/>
                <w:szCs w:val="24"/>
              </w:rPr>
              <w:t xml:space="preserve"> during the observation, instead focusing on encouraging the children to articulate their own thoughts and feelings. According to Symonds et al. (2020), person-centred assessments must balance professional judgment with genuine engagement, allowing service users to co-produce their care plans</w:t>
            </w:r>
            <w:r w:rsidR="004B6CAD">
              <w:rPr>
                <w:sz w:val="24"/>
                <w:szCs w:val="24"/>
              </w:rPr>
              <w:t xml:space="preserve"> and freely express themselves</w:t>
            </w:r>
            <w:r w:rsidRPr="00067455">
              <w:rPr>
                <w:sz w:val="24"/>
                <w:szCs w:val="24"/>
              </w:rPr>
              <w:t>.</w:t>
            </w:r>
            <w:r w:rsidR="009E1388">
              <w:rPr>
                <w:sz w:val="24"/>
                <w:szCs w:val="24"/>
              </w:rPr>
              <w:t xml:space="preserve"> </w:t>
            </w:r>
            <w:r w:rsidRPr="00067455">
              <w:rPr>
                <w:sz w:val="24"/>
                <w:szCs w:val="24"/>
              </w:rPr>
              <w:t>Murphy, Duggan and Joseph (2013) argue that relationship-based social work is inherently compatible with person-centred approaches, as it prioritises empathy, respect, and collaboration. These values were reflected in my efforts to build rapport with the children and to ensure that their voices were heard in a meaningful and respectful way.</w:t>
            </w:r>
          </w:p>
          <w:p w14:paraId="3A335E84" w14:textId="77777777" w:rsidR="00DA168D" w:rsidRPr="00067455" w:rsidRDefault="00DA168D" w:rsidP="00067455">
            <w:pPr>
              <w:spacing w:line="360" w:lineRule="auto"/>
              <w:jc w:val="both"/>
              <w:rPr>
                <w:sz w:val="24"/>
                <w:szCs w:val="24"/>
              </w:rPr>
            </w:pPr>
          </w:p>
          <w:p w14:paraId="6720272A" w14:textId="7D574036" w:rsidR="008D3B16" w:rsidRPr="00067455" w:rsidRDefault="008D3B16" w:rsidP="00067455">
            <w:pPr>
              <w:spacing w:line="360" w:lineRule="auto"/>
              <w:jc w:val="both"/>
              <w:rPr>
                <w:sz w:val="24"/>
                <w:szCs w:val="24"/>
              </w:rPr>
            </w:pPr>
            <w:r w:rsidRPr="00067455">
              <w:rPr>
                <w:sz w:val="24"/>
                <w:szCs w:val="24"/>
              </w:rPr>
              <w:t xml:space="preserve">Although there were no immediate language barriers in this case, I remained aware of the principles of the </w:t>
            </w:r>
            <w:r w:rsidR="004B6CAD">
              <w:rPr>
                <w:sz w:val="24"/>
                <w:szCs w:val="24"/>
              </w:rPr>
              <w:t>‘</w:t>
            </w:r>
            <w:r w:rsidRPr="004B6CAD">
              <w:rPr>
                <w:i/>
                <w:iCs/>
                <w:sz w:val="24"/>
                <w:szCs w:val="24"/>
              </w:rPr>
              <w:t>Active Offer</w:t>
            </w:r>
            <w:r w:rsidR="004B6CAD">
              <w:rPr>
                <w:i/>
                <w:iCs/>
                <w:sz w:val="24"/>
                <w:szCs w:val="24"/>
              </w:rPr>
              <w:t>’</w:t>
            </w:r>
            <w:r w:rsidRPr="00067455">
              <w:rPr>
                <w:sz w:val="24"/>
                <w:szCs w:val="24"/>
              </w:rPr>
              <w:t>, which advocate</w:t>
            </w:r>
            <w:r w:rsidR="004B6CAD">
              <w:rPr>
                <w:sz w:val="24"/>
                <w:szCs w:val="24"/>
              </w:rPr>
              <w:t>s</w:t>
            </w:r>
            <w:r w:rsidRPr="00067455">
              <w:rPr>
                <w:sz w:val="24"/>
                <w:szCs w:val="24"/>
              </w:rPr>
              <w:t xml:space="preserve"> for the proactive provision of Welsh language services without requiring individuals to request them (Welsh Government, 2012). The </w:t>
            </w:r>
            <w:r w:rsidR="004B6CAD" w:rsidRPr="004B6CAD">
              <w:rPr>
                <w:i/>
                <w:iCs/>
                <w:sz w:val="24"/>
                <w:szCs w:val="24"/>
              </w:rPr>
              <w:t>‘</w:t>
            </w:r>
            <w:r w:rsidRPr="004B6CAD">
              <w:rPr>
                <w:i/>
                <w:iCs/>
                <w:sz w:val="24"/>
                <w:szCs w:val="24"/>
              </w:rPr>
              <w:t>More than Just Words</w:t>
            </w:r>
            <w:r w:rsidR="004B6CAD" w:rsidRPr="004B6CAD">
              <w:rPr>
                <w:i/>
                <w:iCs/>
                <w:sz w:val="24"/>
                <w:szCs w:val="24"/>
              </w:rPr>
              <w:t>’</w:t>
            </w:r>
            <w:r w:rsidRPr="00067455">
              <w:rPr>
                <w:sz w:val="24"/>
                <w:szCs w:val="24"/>
              </w:rPr>
              <w:t xml:space="preserve"> strategic framework emphasises that language is a key component of care and that Welsh speakers should be able to access services in their preferred language as a matter of right, not request. Harries and Bryer (2021) highlight that the Active Offer is not only a linguistic policy but also a reflection of person-centred and rights-based practice</w:t>
            </w:r>
            <w:r w:rsidR="006D25D9">
              <w:rPr>
                <w:sz w:val="24"/>
                <w:szCs w:val="24"/>
              </w:rPr>
              <w:t>. I don’t speak Welsh, which sometimes leaves me feeling disappointed and embarassed. As part of my personal development I plan to begin learning the language, starting with basic words and phrases.</w:t>
            </w:r>
          </w:p>
          <w:p w14:paraId="25C41490" w14:textId="77777777" w:rsidR="003257CE" w:rsidRPr="00067455" w:rsidRDefault="003257CE" w:rsidP="00067455">
            <w:pPr>
              <w:spacing w:line="360" w:lineRule="auto"/>
              <w:jc w:val="both"/>
              <w:rPr>
                <w:sz w:val="24"/>
                <w:szCs w:val="24"/>
              </w:rPr>
            </w:pPr>
          </w:p>
          <w:p w14:paraId="578B5989" w14:textId="5080A056" w:rsidR="008D3B16" w:rsidRPr="00067455" w:rsidRDefault="008D3B16" w:rsidP="00067455">
            <w:pPr>
              <w:spacing w:line="360" w:lineRule="auto"/>
              <w:jc w:val="both"/>
              <w:rPr>
                <w:sz w:val="24"/>
                <w:szCs w:val="24"/>
              </w:rPr>
            </w:pPr>
            <w:r w:rsidRPr="00067455">
              <w:rPr>
                <w:sz w:val="24"/>
                <w:szCs w:val="24"/>
              </w:rPr>
              <w:t xml:space="preserve">During the observation, One was scheduled to attend a forest school session, which they had previously expressed great enthusiasm for. One appeared disappointed to miss the session, which may have affected their mood and engagement during our time together. In hindsight, I should have been more organised in coordinating the timing of my visit to avoid conflicting </w:t>
            </w:r>
            <w:r w:rsidRPr="00067455">
              <w:rPr>
                <w:sz w:val="24"/>
                <w:szCs w:val="24"/>
              </w:rPr>
              <w:lastRenderedPageBreak/>
              <w:t>with important school activities. This oversight highlights the importance of respecting children's routines and preferences. Ensuring that direct work does not disrupt meaningful educational experiences is essential to maintain trust and promot</w:t>
            </w:r>
            <w:r w:rsidR="009E1388">
              <w:rPr>
                <w:sz w:val="24"/>
                <w:szCs w:val="24"/>
              </w:rPr>
              <w:t>e</w:t>
            </w:r>
            <w:r w:rsidRPr="00067455">
              <w:rPr>
                <w:sz w:val="24"/>
                <w:szCs w:val="24"/>
              </w:rPr>
              <w:t xml:space="preserve"> a person-centred approach</w:t>
            </w:r>
            <w:r w:rsidR="000464E4">
              <w:rPr>
                <w:sz w:val="24"/>
                <w:szCs w:val="24"/>
              </w:rPr>
              <w:t xml:space="preserve"> and willingness to engage</w:t>
            </w:r>
            <w:r w:rsidRPr="00067455">
              <w:rPr>
                <w:sz w:val="24"/>
                <w:szCs w:val="24"/>
              </w:rPr>
              <w:t xml:space="preserve"> (Winter, 2011).</w:t>
            </w:r>
          </w:p>
          <w:p w14:paraId="17F6D076" w14:textId="77777777" w:rsidR="008D3B16" w:rsidRPr="00067455" w:rsidRDefault="008D3B16" w:rsidP="00067455">
            <w:pPr>
              <w:spacing w:line="360" w:lineRule="auto"/>
              <w:jc w:val="both"/>
              <w:rPr>
                <w:sz w:val="24"/>
                <w:szCs w:val="24"/>
              </w:rPr>
            </w:pPr>
          </w:p>
          <w:p w14:paraId="72A803B9" w14:textId="77777777" w:rsidR="008D3B16" w:rsidRPr="00067455" w:rsidRDefault="008D3B16" w:rsidP="00067455">
            <w:pPr>
              <w:spacing w:line="360" w:lineRule="auto"/>
              <w:jc w:val="both"/>
              <w:rPr>
                <w:sz w:val="24"/>
                <w:szCs w:val="24"/>
              </w:rPr>
            </w:pPr>
            <w:r w:rsidRPr="00067455">
              <w:rPr>
                <w:sz w:val="24"/>
                <w:szCs w:val="24"/>
              </w:rPr>
              <w:t>In conclusion, the observation provided a valuable opportunity to critically reflect on my communication methods and skills within a complex safeguarding context. By adopting a person-centred approach, integrating social work ethics and values, and remaining sensitive to cultural and linguistic needs, I was able to engage meaningfully with One and Two and support their participation in the safeguarding process.</w:t>
            </w:r>
          </w:p>
          <w:p w14:paraId="663C0F62" w14:textId="77777777" w:rsidR="003257CE" w:rsidRPr="00067455" w:rsidRDefault="003257CE" w:rsidP="00067455">
            <w:pPr>
              <w:spacing w:line="360" w:lineRule="auto"/>
              <w:jc w:val="both"/>
              <w:rPr>
                <w:sz w:val="24"/>
                <w:szCs w:val="24"/>
              </w:rPr>
            </w:pPr>
          </w:p>
          <w:p w14:paraId="32A3CDA3" w14:textId="77777777" w:rsidR="008D3B16" w:rsidRPr="00067455" w:rsidRDefault="008D3B16" w:rsidP="00067455">
            <w:pPr>
              <w:spacing w:line="360" w:lineRule="auto"/>
              <w:jc w:val="both"/>
              <w:rPr>
                <w:sz w:val="24"/>
                <w:szCs w:val="24"/>
              </w:rPr>
            </w:pPr>
            <w:r w:rsidRPr="00067455">
              <w:rPr>
                <w:sz w:val="24"/>
                <w:szCs w:val="24"/>
              </w:rPr>
              <w:t xml:space="preserve">The principles of the </w:t>
            </w:r>
            <w:r w:rsidRPr="000464E4">
              <w:rPr>
                <w:i/>
                <w:iCs/>
                <w:sz w:val="24"/>
                <w:szCs w:val="24"/>
              </w:rPr>
              <w:t>Active Offer</w:t>
            </w:r>
            <w:r w:rsidRPr="00067455">
              <w:rPr>
                <w:sz w:val="24"/>
                <w:szCs w:val="24"/>
              </w:rPr>
              <w:t xml:space="preserve"> and the </w:t>
            </w:r>
            <w:r w:rsidRPr="000464E4">
              <w:rPr>
                <w:i/>
                <w:iCs/>
                <w:sz w:val="24"/>
                <w:szCs w:val="24"/>
              </w:rPr>
              <w:t>More than Just Words</w:t>
            </w:r>
            <w:r w:rsidRPr="00067455">
              <w:rPr>
                <w:sz w:val="24"/>
                <w:szCs w:val="24"/>
              </w:rPr>
              <w:t xml:space="preserve"> framework reinforced the importance of inclusive and respectful communication, even when Welsh language needs are not immediately apparent. The Code of Professional Practice provided a clear ethical foundation for my work, ensuring that my conduct upheld the standards expected of social workers in Wales.</w:t>
            </w:r>
          </w:p>
          <w:p w14:paraId="5CB1530B" w14:textId="77777777" w:rsidR="003257CE" w:rsidRPr="00067455" w:rsidRDefault="003257CE" w:rsidP="00067455">
            <w:pPr>
              <w:spacing w:line="360" w:lineRule="auto"/>
              <w:jc w:val="both"/>
              <w:rPr>
                <w:sz w:val="24"/>
                <w:szCs w:val="24"/>
              </w:rPr>
            </w:pPr>
          </w:p>
          <w:p w14:paraId="5114C2C0" w14:textId="49240D0D" w:rsidR="008D3B16" w:rsidRPr="00067455" w:rsidRDefault="008D3B16" w:rsidP="00067455">
            <w:pPr>
              <w:spacing w:line="360" w:lineRule="auto"/>
              <w:jc w:val="both"/>
              <w:rPr>
                <w:sz w:val="24"/>
                <w:szCs w:val="24"/>
              </w:rPr>
            </w:pPr>
            <w:r w:rsidRPr="00067455">
              <w:rPr>
                <w:sz w:val="24"/>
                <w:szCs w:val="24"/>
              </w:rPr>
              <w:t>Moving forward, I will continue to reflect on my practice, seek feedback, and pursue professional development to strengthen my communication skills and ensure that my interventions remain person-centred, ethical, and effective</w:t>
            </w:r>
            <w:r w:rsidR="000464E4">
              <w:rPr>
                <w:sz w:val="24"/>
                <w:szCs w:val="24"/>
              </w:rPr>
              <w:t xml:space="preserve">. I have learned that these siblings need to be seen alone for meaningful engagement, and that I need to prepare </w:t>
            </w:r>
            <w:r w:rsidR="009E1388">
              <w:rPr>
                <w:sz w:val="24"/>
                <w:szCs w:val="24"/>
              </w:rPr>
              <w:t>purposeful</w:t>
            </w:r>
            <w:r w:rsidR="000464E4">
              <w:rPr>
                <w:sz w:val="24"/>
                <w:szCs w:val="24"/>
              </w:rPr>
              <w:t xml:space="preserve"> direct work activities when there is a specific issue </w:t>
            </w:r>
            <w:r w:rsidR="009E1388">
              <w:rPr>
                <w:sz w:val="24"/>
                <w:szCs w:val="24"/>
              </w:rPr>
              <w:t>to explore.</w:t>
            </w:r>
          </w:p>
          <w:p w14:paraId="353F2C3E" w14:textId="77777777" w:rsidR="003257CE" w:rsidRPr="00067455" w:rsidRDefault="003257CE" w:rsidP="00067455">
            <w:pPr>
              <w:spacing w:line="360" w:lineRule="auto"/>
              <w:jc w:val="both"/>
              <w:rPr>
                <w:sz w:val="24"/>
                <w:szCs w:val="24"/>
              </w:rPr>
            </w:pPr>
          </w:p>
          <w:p w14:paraId="12FA6A5A" w14:textId="35CC26A1" w:rsidR="00243DB0" w:rsidRPr="00067455" w:rsidRDefault="008D3B16" w:rsidP="00067455">
            <w:pPr>
              <w:spacing w:line="360" w:lineRule="auto"/>
              <w:jc w:val="both"/>
              <w:rPr>
                <w:i/>
                <w:iCs/>
                <w:sz w:val="24"/>
                <w:szCs w:val="24"/>
              </w:rPr>
            </w:pPr>
            <w:r w:rsidRPr="00067455">
              <w:rPr>
                <w:i/>
                <w:iCs/>
                <w:sz w:val="24"/>
                <w:szCs w:val="24"/>
              </w:rPr>
              <w:t>Word count: 1</w:t>
            </w:r>
            <w:r w:rsidR="000464E4">
              <w:rPr>
                <w:i/>
                <w:iCs/>
                <w:sz w:val="24"/>
                <w:szCs w:val="24"/>
              </w:rPr>
              <w:t>421</w:t>
            </w:r>
            <w:r w:rsidRPr="00067455">
              <w:rPr>
                <w:i/>
                <w:iCs/>
                <w:sz w:val="24"/>
                <w:szCs w:val="24"/>
              </w:rPr>
              <w:t>.</w:t>
            </w:r>
          </w:p>
          <w:p w14:paraId="2BCEAD01" w14:textId="77777777" w:rsidR="00243DB0" w:rsidRPr="00067455" w:rsidRDefault="00243DB0" w:rsidP="00067455">
            <w:pPr>
              <w:spacing w:line="360" w:lineRule="auto"/>
              <w:jc w:val="both"/>
              <w:rPr>
                <w:sz w:val="24"/>
                <w:szCs w:val="24"/>
              </w:rPr>
            </w:pPr>
          </w:p>
          <w:p w14:paraId="32CFD395" w14:textId="6CFC551A" w:rsidR="002F2185" w:rsidRPr="00067455" w:rsidRDefault="002F2185" w:rsidP="00067455">
            <w:pPr>
              <w:spacing w:line="360" w:lineRule="auto"/>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39E41643" w:rsidR="00CA3593" w:rsidRPr="00392F73" w:rsidRDefault="002A0E51" w:rsidP="000464E4">
      <w:pPr>
        <w:rPr>
          <w:b/>
          <w:i/>
          <w:sz w:val="28"/>
          <w:szCs w:val="28"/>
        </w:rPr>
      </w:pPr>
      <w:bookmarkStart w:id="0" w:name="_Hlk209694788"/>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4D32FB6" w14:textId="77777777" w:rsidR="00B81867" w:rsidRDefault="00B81867" w:rsidP="00FF7EBB">
      <w:pPr>
        <w:jc w:val="both"/>
        <w:rPr>
          <w:i/>
          <w:sz w:val="24"/>
          <w:szCs w:val="24"/>
        </w:rPr>
      </w:pPr>
    </w:p>
    <w:p w14:paraId="742C184A" w14:textId="77777777" w:rsidR="00B81867" w:rsidRDefault="00B81867" w:rsidP="00FF7EBB">
      <w:pPr>
        <w:jc w:val="both"/>
        <w:rPr>
          <w:i/>
          <w:sz w:val="24"/>
          <w:szCs w:val="24"/>
        </w:rPr>
      </w:pPr>
    </w:p>
    <w:p w14:paraId="33044B91" w14:textId="77777777" w:rsidR="00B81867" w:rsidRDefault="00B81867" w:rsidP="00FF7EBB">
      <w:pPr>
        <w:jc w:val="both"/>
        <w:rPr>
          <w:i/>
          <w:sz w:val="24"/>
          <w:szCs w:val="24"/>
        </w:rPr>
      </w:pPr>
    </w:p>
    <w:p w14:paraId="46AB6908" w14:textId="0CB90D35" w:rsidR="00B81867" w:rsidRPr="000464E4" w:rsidRDefault="000464E4" w:rsidP="000464E4">
      <w:pPr>
        <w:jc w:val="both"/>
        <w:rPr>
          <w:iCs/>
          <w:sz w:val="24"/>
          <w:szCs w:val="24"/>
        </w:rPr>
      </w:pPr>
      <w:r>
        <w:rPr>
          <w:iCs/>
          <w:sz w:val="24"/>
          <w:szCs w:val="24"/>
        </w:rPr>
        <w:t>*See next page.</w:t>
      </w:r>
    </w:p>
    <w:p w14:paraId="64FB1FFF" w14:textId="77777777" w:rsidR="00B81867" w:rsidRDefault="00B81867" w:rsidP="00FF7EBB">
      <w:pPr>
        <w:jc w:val="both"/>
        <w:rPr>
          <w:i/>
          <w:sz w:val="24"/>
          <w:szCs w:val="24"/>
        </w:rPr>
      </w:pPr>
    </w:p>
    <w:p w14:paraId="648CB94A" w14:textId="77777777" w:rsidR="00B81867" w:rsidRDefault="00B81867" w:rsidP="00FF7EBB">
      <w:pPr>
        <w:jc w:val="both"/>
        <w:rPr>
          <w:i/>
          <w:sz w:val="24"/>
          <w:szCs w:val="24"/>
        </w:rPr>
      </w:pPr>
    </w:p>
    <w:p w14:paraId="5E9B5B3B" w14:textId="77777777" w:rsidR="00B81867" w:rsidRDefault="00B81867" w:rsidP="00FF7EBB">
      <w:pPr>
        <w:jc w:val="both"/>
        <w:rPr>
          <w:i/>
          <w:sz w:val="24"/>
          <w:szCs w:val="24"/>
        </w:rPr>
      </w:pPr>
    </w:p>
    <w:p w14:paraId="0C00113B" w14:textId="77777777" w:rsidR="00B81867" w:rsidRDefault="00B81867" w:rsidP="00FF7EBB">
      <w:pPr>
        <w:jc w:val="both"/>
        <w:rPr>
          <w:i/>
          <w:sz w:val="24"/>
          <w:szCs w:val="24"/>
        </w:rPr>
      </w:pPr>
    </w:p>
    <w:p w14:paraId="4D190BCE" w14:textId="77777777" w:rsidR="00B81867" w:rsidRDefault="00B81867" w:rsidP="00FF7EBB">
      <w:pPr>
        <w:jc w:val="both"/>
        <w:rPr>
          <w:i/>
          <w:sz w:val="24"/>
          <w:szCs w:val="24"/>
        </w:rPr>
      </w:pPr>
    </w:p>
    <w:p w14:paraId="34999D12" w14:textId="77777777" w:rsidR="00B81867" w:rsidRDefault="00B81867" w:rsidP="00FF7EBB">
      <w:pPr>
        <w:jc w:val="both"/>
        <w:rPr>
          <w:i/>
          <w:sz w:val="24"/>
          <w:szCs w:val="24"/>
        </w:rPr>
      </w:pPr>
    </w:p>
    <w:p w14:paraId="1359E697" w14:textId="77777777" w:rsidR="00B81867" w:rsidRDefault="00B81867" w:rsidP="00FF7EBB">
      <w:pPr>
        <w:jc w:val="both"/>
        <w:rPr>
          <w:i/>
          <w:sz w:val="24"/>
          <w:szCs w:val="24"/>
        </w:rPr>
      </w:pPr>
    </w:p>
    <w:p w14:paraId="624E8B94" w14:textId="77777777" w:rsidR="00B81867" w:rsidRDefault="00B81867" w:rsidP="00FF7EBB">
      <w:pPr>
        <w:jc w:val="both"/>
        <w:rPr>
          <w:i/>
          <w:sz w:val="24"/>
          <w:szCs w:val="24"/>
        </w:rPr>
      </w:pPr>
    </w:p>
    <w:p w14:paraId="1089FC6D" w14:textId="77777777" w:rsidR="00B81867" w:rsidRDefault="00B81867" w:rsidP="00FF7EBB">
      <w:pPr>
        <w:jc w:val="both"/>
        <w:rPr>
          <w:i/>
          <w:sz w:val="24"/>
          <w:szCs w:val="24"/>
        </w:rPr>
      </w:pPr>
    </w:p>
    <w:p w14:paraId="2285D4E3" w14:textId="77777777" w:rsidR="00B81867" w:rsidRDefault="00B81867" w:rsidP="00FF7EBB">
      <w:pPr>
        <w:jc w:val="both"/>
        <w:rPr>
          <w:i/>
          <w:sz w:val="24"/>
          <w:szCs w:val="24"/>
        </w:rPr>
      </w:pPr>
    </w:p>
    <w:p w14:paraId="03126E60" w14:textId="77777777" w:rsidR="00B81867" w:rsidRDefault="00B81867" w:rsidP="00FF7EBB">
      <w:pPr>
        <w:jc w:val="both"/>
        <w:rPr>
          <w:i/>
          <w:sz w:val="24"/>
          <w:szCs w:val="24"/>
        </w:rPr>
      </w:pPr>
    </w:p>
    <w:p w14:paraId="11483155" w14:textId="77777777" w:rsidR="00B81867" w:rsidRDefault="00B81867" w:rsidP="00FF7EBB">
      <w:pPr>
        <w:jc w:val="both"/>
        <w:rPr>
          <w:i/>
          <w:sz w:val="24"/>
          <w:szCs w:val="24"/>
        </w:rPr>
      </w:pPr>
    </w:p>
    <w:p w14:paraId="282C8E37" w14:textId="77777777" w:rsidR="00B81867" w:rsidRDefault="00B81867" w:rsidP="00FF7EBB">
      <w:pPr>
        <w:jc w:val="both"/>
        <w:rPr>
          <w:i/>
          <w:sz w:val="24"/>
          <w:szCs w:val="24"/>
        </w:rPr>
      </w:pPr>
    </w:p>
    <w:p w14:paraId="6FE11EB5" w14:textId="77777777" w:rsidR="00B81867" w:rsidRDefault="00B81867" w:rsidP="00FF7EBB">
      <w:pPr>
        <w:jc w:val="both"/>
        <w:rPr>
          <w:i/>
          <w:sz w:val="24"/>
          <w:szCs w:val="24"/>
        </w:rPr>
      </w:pPr>
    </w:p>
    <w:p w14:paraId="5811F319" w14:textId="77777777" w:rsidR="00B81867" w:rsidRDefault="00B81867" w:rsidP="00FF7EBB">
      <w:pPr>
        <w:jc w:val="both"/>
        <w:rPr>
          <w:i/>
          <w:sz w:val="24"/>
          <w:szCs w:val="24"/>
        </w:rPr>
      </w:pPr>
    </w:p>
    <w:p w14:paraId="415E4E52" w14:textId="77777777" w:rsidR="000464E4" w:rsidRDefault="000464E4" w:rsidP="00FF7EBB">
      <w:pPr>
        <w:jc w:val="both"/>
        <w:rPr>
          <w:i/>
          <w:sz w:val="24"/>
          <w:szCs w:val="24"/>
        </w:rPr>
      </w:pPr>
    </w:p>
    <w:p w14:paraId="45AECBFB" w14:textId="77777777" w:rsidR="000464E4" w:rsidRDefault="000464E4" w:rsidP="00FF7EBB">
      <w:pPr>
        <w:jc w:val="both"/>
        <w:rPr>
          <w:i/>
          <w:sz w:val="24"/>
          <w:szCs w:val="24"/>
        </w:rPr>
      </w:pPr>
    </w:p>
    <w:p w14:paraId="1B90C389" w14:textId="77777777" w:rsidR="00B81867" w:rsidRDefault="00B81867" w:rsidP="00FF7EBB">
      <w:pPr>
        <w:jc w:val="both"/>
        <w:rPr>
          <w:i/>
          <w:sz w:val="24"/>
          <w:szCs w:val="24"/>
        </w:rPr>
      </w:pPr>
    </w:p>
    <w:p w14:paraId="7F083617" w14:textId="77777777" w:rsidR="00B81867" w:rsidRDefault="00B81867" w:rsidP="00FF7EBB">
      <w:pPr>
        <w:jc w:val="both"/>
        <w:rPr>
          <w:i/>
          <w:sz w:val="24"/>
          <w:szCs w:val="24"/>
        </w:rPr>
      </w:pPr>
    </w:p>
    <w:p w14:paraId="5B82CDFF" w14:textId="77777777" w:rsidR="00B81867" w:rsidRPr="00E3288D" w:rsidRDefault="00B81867" w:rsidP="00FF7EBB">
      <w:pPr>
        <w:jc w:val="both"/>
        <w:rPr>
          <w:i/>
          <w:sz w:val="24"/>
          <w:szCs w:val="24"/>
        </w:rPr>
      </w:pP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3"/>
        <w:gridCol w:w="3924"/>
        <w:gridCol w:w="3969"/>
      </w:tblGrid>
      <w:tr w:rsidR="00373CA9" w:rsidRPr="008B28E7" w14:paraId="4BCF9FF5" w14:textId="77777777" w:rsidTr="00B81867">
        <w:trPr>
          <w:trHeight w:val="438"/>
        </w:trPr>
        <w:tc>
          <w:tcPr>
            <w:tcW w:w="1883" w:type="dxa"/>
            <w:shd w:val="clear" w:color="auto" w:fill="auto"/>
          </w:tcPr>
          <w:p w14:paraId="3DCCCC6A" w14:textId="77777777" w:rsidR="00B81867" w:rsidRPr="00C7108B" w:rsidRDefault="00B81867" w:rsidP="006108C9">
            <w:pPr>
              <w:rPr>
                <w:sz w:val="22"/>
                <w:szCs w:val="22"/>
              </w:rPr>
            </w:pPr>
          </w:p>
        </w:tc>
        <w:tc>
          <w:tcPr>
            <w:tcW w:w="3924" w:type="dxa"/>
            <w:shd w:val="clear" w:color="auto" w:fill="auto"/>
          </w:tcPr>
          <w:p w14:paraId="74CAE53B" w14:textId="57B3C31F" w:rsidR="00B81867" w:rsidRPr="008B28E7" w:rsidRDefault="00B81867" w:rsidP="00B81867">
            <w:pPr>
              <w:jc w:val="center"/>
              <w:rPr>
                <w:sz w:val="24"/>
                <w:szCs w:val="24"/>
              </w:rPr>
            </w:pPr>
            <w:r>
              <w:rPr>
                <w:sz w:val="24"/>
                <w:szCs w:val="24"/>
              </w:rPr>
              <w:t xml:space="preserve">Child </w:t>
            </w:r>
            <w:r w:rsidR="00331AC1">
              <w:rPr>
                <w:sz w:val="24"/>
                <w:szCs w:val="24"/>
              </w:rPr>
              <w:t>1</w:t>
            </w:r>
          </w:p>
        </w:tc>
        <w:tc>
          <w:tcPr>
            <w:tcW w:w="3969" w:type="dxa"/>
          </w:tcPr>
          <w:p w14:paraId="26C909C3" w14:textId="1C355488" w:rsidR="00B81867" w:rsidRPr="008B28E7" w:rsidRDefault="00B81867" w:rsidP="00B81867">
            <w:pPr>
              <w:jc w:val="center"/>
              <w:rPr>
                <w:sz w:val="24"/>
                <w:szCs w:val="24"/>
              </w:rPr>
            </w:pPr>
            <w:r>
              <w:rPr>
                <w:sz w:val="24"/>
                <w:szCs w:val="24"/>
              </w:rPr>
              <w:t xml:space="preserve">Child </w:t>
            </w:r>
            <w:r w:rsidR="00331AC1">
              <w:rPr>
                <w:sz w:val="24"/>
                <w:szCs w:val="24"/>
              </w:rPr>
              <w:t>2</w:t>
            </w:r>
          </w:p>
        </w:tc>
      </w:tr>
      <w:tr w:rsidR="00373CA9" w:rsidRPr="008B28E7" w14:paraId="711D7535" w14:textId="3053B5CB" w:rsidTr="00B81867">
        <w:tc>
          <w:tcPr>
            <w:tcW w:w="1883" w:type="dxa"/>
            <w:shd w:val="clear" w:color="auto" w:fill="auto"/>
          </w:tcPr>
          <w:p w14:paraId="0122AB78" w14:textId="6BC8ED50" w:rsidR="00B81867" w:rsidRDefault="00B81867" w:rsidP="00B81867">
            <w:pPr>
              <w:rPr>
                <w:sz w:val="22"/>
                <w:szCs w:val="22"/>
              </w:rPr>
            </w:pPr>
            <w:r w:rsidRPr="00C7108B">
              <w:rPr>
                <w:sz w:val="22"/>
                <w:szCs w:val="22"/>
              </w:rPr>
              <w:t xml:space="preserve">Was </w:t>
            </w:r>
            <w:r>
              <w:rPr>
                <w:sz w:val="22"/>
                <w:szCs w:val="22"/>
              </w:rPr>
              <w:t>Emma</w:t>
            </w:r>
            <w:r w:rsidRPr="00C7108B">
              <w:rPr>
                <w:sz w:val="22"/>
                <w:szCs w:val="22"/>
              </w:rPr>
              <w:t xml:space="preserve"> on time?  </w:t>
            </w:r>
          </w:p>
          <w:p w14:paraId="38C4C17C" w14:textId="3A9274DF" w:rsidR="00B81867" w:rsidRPr="00C7108B" w:rsidRDefault="00B81867" w:rsidP="00B81867">
            <w:pPr>
              <w:rPr>
                <w:sz w:val="22"/>
                <w:szCs w:val="22"/>
              </w:rPr>
            </w:pPr>
          </w:p>
        </w:tc>
        <w:tc>
          <w:tcPr>
            <w:tcW w:w="3924" w:type="dxa"/>
            <w:shd w:val="clear" w:color="auto" w:fill="auto"/>
          </w:tcPr>
          <w:p w14:paraId="6F3F794D" w14:textId="3EF0ECAC" w:rsidR="00B81867" w:rsidRPr="008B28E7" w:rsidRDefault="005A7EFB" w:rsidP="00FF7EBB">
            <w:pPr>
              <w:jc w:val="both"/>
              <w:rPr>
                <w:sz w:val="24"/>
                <w:szCs w:val="24"/>
              </w:rPr>
            </w:pPr>
            <w:r>
              <w:rPr>
                <w:noProof/>
              </w:rPr>
              <w:drawing>
                <wp:anchor distT="0" distB="0" distL="114300" distR="114300" simplePos="0" relativeHeight="251658240" behindDoc="0" locked="0" layoutInCell="1" allowOverlap="1" wp14:anchorId="09432836" wp14:editId="3B039431">
                  <wp:simplePos x="0" y="0"/>
                  <wp:positionH relativeFrom="column">
                    <wp:posOffset>386080</wp:posOffset>
                  </wp:positionH>
                  <wp:positionV relativeFrom="paragraph">
                    <wp:posOffset>74930</wp:posOffset>
                  </wp:positionV>
                  <wp:extent cx="1615440" cy="525780"/>
                  <wp:effectExtent l="0" t="0" r="3810" b="7620"/>
                  <wp:wrapSquare wrapText="bothSides"/>
                  <wp:docPr id="979045068"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5888" behindDoc="0" locked="0" layoutInCell="1" allowOverlap="1" wp14:anchorId="2AB00505" wp14:editId="04D6B294">
                      <wp:simplePos x="0" y="0"/>
                      <wp:positionH relativeFrom="column">
                        <wp:posOffset>908050</wp:posOffset>
                      </wp:positionH>
                      <wp:positionV relativeFrom="paragraph">
                        <wp:posOffset>55880</wp:posOffset>
                      </wp:positionV>
                      <wp:extent cx="586740" cy="556260"/>
                      <wp:effectExtent l="19050" t="19050" r="22860" b="15240"/>
                      <wp:wrapSquare wrapText="bothSides"/>
                      <wp:docPr id="1104054026"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3C6CE3ED" id="Oval 1" o:spid="_x0000_s1026" style="position:absolute;margin-left:71.5pt;margin-top:4.4pt;width:46.2pt;height:43.8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" filled="f" strokecolor="black [3213]" strokeweight="2.25pt">
                      <v:stroke joinstyle="miter"/>
                      <w10:wrap type="square"/>
                    </v:oval>
                  </w:pict>
                </mc:Fallback>
              </mc:AlternateContent>
            </w:r>
          </w:p>
        </w:tc>
        <w:tc>
          <w:tcPr>
            <w:tcW w:w="3969" w:type="dxa"/>
          </w:tcPr>
          <w:p w14:paraId="1671E9E4" w14:textId="5118EAFC" w:rsidR="00B81867" w:rsidRPr="008B28E7" w:rsidRDefault="005A7EFB" w:rsidP="00FF7EBB">
            <w:pPr>
              <w:jc w:val="both"/>
              <w:rPr>
                <w:sz w:val="24"/>
                <w:szCs w:val="24"/>
              </w:rPr>
            </w:pPr>
            <w:r>
              <w:rPr>
                <w:noProof/>
              </w:rPr>
              <mc:AlternateContent>
                <mc:Choice Requires="wps">
                  <w:drawing>
                    <wp:anchor distT="0" distB="0" distL="114300" distR="114300" simplePos="0" relativeHeight="251687936" behindDoc="0" locked="0" layoutInCell="1" allowOverlap="1" wp14:anchorId="43FB9B1D" wp14:editId="3B9194EC">
                      <wp:simplePos x="0" y="0"/>
                      <wp:positionH relativeFrom="column">
                        <wp:posOffset>863600</wp:posOffset>
                      </wp:positionH>
                      <wp:positionV relativeFrom="paragraph">
                        <wp:posOffset>51435</wp:posOffset>
                      </wp:positionV>
                      <wp:extent cx="586740" cy="556260"/>
                      <wp:effectExtent l="19050" t="19050" r="22860" b="15240"/>
                      <wp:wrapSquare wrapText="bothSides"/>
                      <wp:docPr id="916305636"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1A68E166" id="Oval 1" o:spid="_x0000_s1026" style="position:absolute;margin-left:68pt;margin-top:4.05pt;width:46.2pt;height:43.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" filled="f" strokecolor="black [3213]" strokeweight="2.25pt">
                      <v:stroke joinstyle="miter"/>
                      <w10:wrap type="square"/>
                    </v:oval>
                  </w:pict>
                </mc:Fallback>
              </mc:AlternateContent>
            </w:r>
            <w:r w:rsidR="00373CA9">
              <w:rPr>
                <w:noProof/>
              </w:rPr>
              <w:drawing>
                <wp:anchor distT="0" distB="0" distL="114300" distR="114300" simplePos="0" relativeHeight="251660288" behindDoc="0" locked="0" layoutInCell="1" allowOverlap="1" wp14:anchorId="717C5C43" wp14:editId="0A4CAFDE">
                  <wp:simplePos x="0" y="0"/>
                  <wp:positionH relativeFrom="column">
                    <wp:posOffset>337185</wp:posOffset>
                  </wp:positionH>
                  <wp:positionV relativeFrom="paragraph">
                    <wp:posOffset>85725</wp:posOffset>
                  </wp:positionV>
                  <wp:extent cx="1615440" cy="525780"/>
                  <wp:effectExtent l="0" t="0" r="3810" b="7620"/>
                  <wp:wrapSquare wrapText="bothSides"/>
                  <wp:docPr id="454196561"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73CA9" w:rsidRPr="008B28E7" w14:paraId="1012FA0D" w14:textId="00CA0A87" w:rsidTr="00B81867">
        <w:tc>
          <w:tcPr>
            <w:tcW w:w="1883" w:type="dxa"/>
            <w:shd w:val="clear" w:color="auto" w:fill="auto"/>
          </w:tcPr>
          <w:p w14:paraId="2B1CE82A" w14:textId="2DA41D3C" w:rsidR="00B81867" w:rsidRPr="00C7108B" w:rsidRDefault="00B81867" w:rsidP="00B81867">
            <w:pPr>
              <w:rPr>
                <w:sz w:val="22"/>
                <w:szCs w:val="22"/>
              </w:rPr>
            </w:pPr>
            <w:r>
              <w:rPr>
                <w:sz w:val="22"/>
                <w:szCs w:val="22"/>
              </w:rPr>
              <w:t>Did Emma tell you why I was here?</w:t>
            </w:r>
          </w:p>
        </w:tc>
        <w:tc>
          <w:tcPr>
            <w:tcW w:w="3924" w:type="dxa"/>
            <w:shd w:val="clear" w:color="auto" w:fill="auto"/>
          </w:tcPr>
          <w:p w14:paraId="0F0363A9" w14:textId="0D8A8640" w:rsidR="00B81867" w:rsidRPr="008B28E7" w:rsidRDefault="005A7EFB" w:rsidP="00FF7EBB">
            <w:pPr>
              <w:jc w:val="both"/>
              <w:rPr>
                <w:sz w:val="24"/>
                <w:szCs w:val="24"/>
              </w:rPr>
            </w:pPr>
            <w:r>
              <w:rPr>
                <w:noProof/>
              </w:rPr>
              <mc:AlternateContent>
                <mc:Choice Requires="wps">
                  <w:drawing>
                    <wp:anchor distT="0" distB="0" distL="114300" distR="114300" simplePos="0" relativeHeight="251694080" behindDoc="0" locked="0" layoutInCell="1" allowOverlap="1" wp14:anchorId="2E879C17" wp14:editId="03C285BB">
                      <wp:simplePos x="0" y="0"/>
                      <wp:positionH relativeFrom="column">
                        <wp:posOffset>409575</wp:posOffset>
                      </wp:positionH>
                      <wp:positionV relativeFrom="paragraph">
                        <wp:posOffset>27305</wp:posOffset>
                      </wp:positionV>
                      <wp:extent cx="586740" cy="556260"/>
                      <wp:effectExtent l="19050" t="19050" r="22860" b="15240"/>
                      <wp:wrapSquare wrapText="bothSides"/>
                      <wp:docPr id="1294290756"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72D9B813" id="Oval 1" o:spid="_x0000_s1026" style="position:absolute;margin-left:32.25pt;margin-top:2.15pt;width:46.2pt;height:43.8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" filled="f" strokecolor="black [3213]" strokeweight="2.25pt">
                      <v:stroke joinstyle="miter"/>
                      <w10:wrap type="square"/>
                    </v:oval>
                  </w:pict>
                </mc:Fallback>
              </mc:AlternateContent>
            </w:r>
            <w:r w:rsidR="00373CA9">
              <w:rPr>
                <w:noProof/>
              </w:rPr>
              <w:drawing>
                <wp:anchor distT="0" distB="0" distL="114300" distR="114300" simplePos="0" relativeHeight="251662336" behindDoc="0" locked="0" layoutInCell="1" allowOverlap="1" wp14:anchorId="2D9B4378" wp14:editId="38CF7873">
                  <wp:simplePos x="0" y="0"/>
                  <wp:positionH relativeFrom="column">
                    <wp:posOffset>405765</wp:posOffset>
                  </wp:positionH>
                  <wp:positionV relativeFrom="paragraph">
                    <wp:posOffset>39370</wp:posOffset>
                  </wp:positionV>
                  <wp:extent cx="1615440" cy="525780"/>
                  <wp:effectExtent l="0" t="0" r="3810" b="7620"/>
                  <wp:wrapSquare wrapText="bothSides"/>
                  <wp:docPr id="1934184970"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69" w:type="dxa"/>
          </w:tcPr>
          <w:p w14:paraId="62028EDE" w14:textId="5890F727" w:rsidR="00B81867" w:rsidRPr="008B28E7" w:rsidRDefault="005A7EFB" w:rsidP="00FF7EBB">
            <w:pPr>
              <w:jc w:val="both"/>
              <w:rPr>
                <w:sz w:val="24"/>
                <w:szCs w:val="24"/>
              </w:rPr>
            </w:pPr>
            <w:r>
              <w:rPr>
                <w:noProof/>
              </w:rPr>
              <mc:AlternateContent>
                <mc:Choice Requires="wps">
                  <w:drawing>
                    <wp:anchor distT="0" distB="0" distL="114300" distR="114300" simplePos="0" relativeHeight="251696128" behindDoc="0" locked="0" layoutInCell="1" allowOverlap="1" wp14:anchorId="4C66710D" wp14:editId="47997A38">
                      <wp:simplePos x="0" y="0"/>
                      <wp:positionH relativeFrom="column">
                        <wp:posOffset>341630</wp:posOffset>
                      </wp:positionH>
                      <wp:positionV relativeFrom="paragraph">
                        <wp:posOffset>130175</wp:posOffset>
                      </wp:positionV>
                      <wp:extent cx="586740" cy="556260"/>
                      <wp:effectExtent l="19050" t="19050" r="22860" b="15240"/>
                      <wp:wrapSquare wrapText="bothSides"/>
                      <wp:docPr id="291506587"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66E329B3" id="Oval 1" o:spid="_x0000_s1026" style="position:absolute;margin-left:26.9pt;margin-top:10.25pt;width:46.2pt;height:43.8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" filled="f" strokecolor="black [3213]" strokeweight="2.25pt">
                      <v:stroke joinstyle="miter"/>
                      <w10:wrap type="square"/>
                    </v:oval>
                  </w:pict>
                </mc:Fallback>
              </mc:AlternateContent>
            </w:r>
            <w:r w:rsidR="00373CA9">
              <w:rPr>
                <w:noProof/>
              </w:rPr>
              <w:drawing>
                <wp:anchor distT="0" distB="0" distL="114300" distR="114300" simplePos="0" relativeHeight="251674624" behindDoc="0" locked="0" layoutInCell="1" allowOverlap="1" wp14:anchorId="503D4024" wp14:editId="6DE6581E">
                  <wp:simplePos x="0" y="0"/>
                  <wp:positionH relativeFrom="column">
                    <wp:posOffset>321945</wp:posOffset>
                  </wp:positionH>
                  <wp:positionV relativeFrom="paragraph">
                    <wp:posOffset>161290</wp:posOffset>
                  </wp:positionV>
                  <wp:extent cx="1615440" cy="525780"/>
                  <wp:effectExtent l="0" t="0" r="3810" b="7620"/>
                  <wp:wrapSquare wrapText="bothSides"/>
                  <wp:docPr id="458484530"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73CA9" w:rsidRPr="008B28E7" w14:paraId="254F62F1" w14:textId="20B8282C" w:rsidTr="00B81867">
        <w:tc>
          <w:tcPr>
            <w:tcW w:w="1883" w:type="dxa"/>
            <w:shd w:val="clear" w:color="auto" w:fill="auto"/>
          </w:tcPr>
          <w:p w14:paraId="46856B8A" w14:textId="5C73D3AE" w:rsidR="00B81867" w:rsidRPr="00C7108B" w:rsidRDefault="00B81867" w:rsidP="00B81867">
            <w:pPr>
              <w:rPr>
                <w:sz w:val="22"/>
                <w:szCs w:val="22"/>
              </w:rPr>
            </w:pPr>
            <w:r>
              <w:rPr>
                <w:sz w:val="22"/>
                <w:szCs w:val="22"/>
              </w:rPr>
              <w:t>Did Emma tell you why she was here today?</w:t>
            </w:r>
          </w:p>
        </w:tc>
        <w:tc>
          <w:tcPr>
            <w:tcW w:w="3924" w:type="dxa"/>
            <w:shd w:val="clear" w:color="auto" w:fill="auto"/>
          </w:tcPr>
          <w:p w14:paraId="077B6E9E" w14:textId="65F28817" w:rsidR="00B81867" w:rsidRPr="008B28E7" w:rsidRDefault="005A7EFB" w:rsidP="00FF7EBB">
            <w:pPr>
              <w:jc w:val="both"/>
              <w:rPr>
                <w:sz w:val="24"/>
                <w:szCs w:val="24"/>
              </w:rPr>
            </w:pPr>
            <w:r>
              <w:rPr>
                <w:noProof/>
              </w:rPr>
              <mc:AlternateContent>
                <mc:Choice Requires="wps">
                  <w:drawing>
                    <wp:anchor distT="0" distB="0" distL="114300" distR="114300" simplePos="0" relativeHeight="251698176" behindDoc="0" locked="0" layoutInCell="1" allowOverlap="1" wp14:anchorId="245BBAB7" wp14:editId="733A31D4">
                      <wp:simplePos x="0" y="0"/>
                      <wp:positionH relativeFrom="column">
                        <wp:posOffset>436245</wp:posOffset>
                      </wp:positionH>
                      <wp:positionV relativeFrom="paragraph">
                        <wp:posOffset>104140</wp:posOffset>
                      </wp:positionV>
                      <wp:extent cx="586740" cy="556260"/>
                      <wp:effectExtent l="19050" t="19050" r="22860" b="15240"/>
                      <wp:wrapSquare wrapText="bothSides"/>
                      <wp:docPr id="336227018"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4FCB9F75" id="Oval 1" o:spid="_x0000_s1026" style="position:absolute;margin-left:34.35pt;margin-top:8.2pt;width:46.2pt;height:43.8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" filled="f" strokecolor="black [3213]" strokeweight="2.25pt">
                      <v:stroke joinstyle="miter"/>
                      <w10:wrap type="square"/>
                    </v:oval>
                  </w:pict>
                </mc:Fallback>
              </mc:AlternateContent>
            </w:r>
            <w:r w:rsidR="00373CA9">
              <w:rPr>
                <w:noProof/>
              </w:rPr>
              <w:drawing>
                <wp:anchor distT="0" distB="0" distL="114300" distR="114300" simplePos="0" relativeHeight="251664384" behindDoc="0" locked="0" layoutInCell="1" allowOverlap="1" wp14:anchorId="7299CF95" wp14:editId="53408976">
                  <wp:simplePos x="0" y="0"/>
                  <wp:positionH relativeFrom="column">
                    <wp:posOffset>405765</wp:posOffset>
                  </wp:positionH>
                  <wp:positionV relativeFrom="paragraph">
                    <wp:posOffset>123190</wp:posOffset>
                  </wp:positionV>
                  <wp:extent cx="1615440" cy="525780"/>
                  <wp:effectExtent l="0" t="0" r="3810" b="7620"/>
                  <wp:wrapSquare wrapText="bothSides"/>
                  <wp:docPr id="1980982933"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69" w:type="dxa"/>
          </w:tcPr>
          <w:p w14:paraId="53E9DDF3" w14:textId="5B0AFE1F" w:rsidR="00B81867" w:rsidRPr="008B28E7" w:rsidRDefault="005A7EFB" w:rsidP="00FF7EBB">
            <w:pPr>
              <w:jc w:val="both"/>
              <w:rPr>
                <w:sz w:val="24"/>
                <w:szCs w:val="24"/>
              </w:rPr>
            </w:pPr>
            <w:r>
              <w:rPr>
                <w:noProof/>
              </w:rPr>
              <mc:AlternateContent>
                <mc:Choice Requires="wps">
                  <w:drawing>
                    <wp:anchor distT="0" distB="0" distL="114300" distR="114300" simplePos="0" relativeHeight="251689984" behindDoc="0" locked="0" layoutInCell="1" allowOverlap="1" wp14:anchorId="4FC3C3AD" wp14:editId="26E3BBFC">
                      <wp:simplePos x="0" y="0"/>
                      <wp:positionH relativeFrom="column">
                        <wp:posOffset>870585</wp:posOffset>
                      </wp:positionH>
                      <wp:positionV relativeFrom="paragraph">
                        <wp:posOffset>92075</wp:posOffset>
                      </wp:positionV>
                      <wp:extent cx="586740" cy="556260"/>
                      <wp:effectExtent l="19050" t="19050" r="22860" b="15240"/>
                      <wp:wrapSquare wrapText="bothSides"/>
                      <wp:docPr id="893383199"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712AAE78" id="Oval 1" o:spid="_x0000_s1026" style="position:absolute;margin-left:68.55pt;margin-top:7.25pt;width:46.2pt;height:43.8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" filled="f" strokecolor="black [3213]" strokeweight="2.25pt">
                      <v:stroke joinstyle="miter"/>
                      <w10:wrap type="square"/>
                    </v:oval>
                  </w:pict>
                </mc:Fallback>
              </mc:AlternateContent>
            </w:r>
            <w:r w:rsidR="00373CA9">
              <w:rPr>
                <w:noProof/>
              </w:rPr>
              <w:drawing>
                <wp:anchor distT="0" distB="0" distL="114300" distR="114300" simplePos="0" relativeHeight="251676672" behindDoc="0" locked="0" layoutInCell="1" allowOverlap="1" wp14:anchorId="418E749C" wp14:editId="6073BDAD">
                  <wp:simplePos x="0" y="0"/>
                  <wp:positionH relativeFrom="column">
                    <wp:posOffset>367665</wp:posOffset>
                  </wp:positionH>
                  <wp:positionV relativeFrom="paragraph">
                    <wp:posOffset>115570</wp:posOffset>
                  </wp:positionV>
                  <wp:extent cx="1615440" cy="525780"/>
                  <wp:effectExtent l="0" t="0" r="3810" b="7620"/>
                  <wp:wrapSquare wrapText="bothSides"/>
                  <wp:docPr id="187723912"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73CA9" w:rsidRPr="008B28E7" w14:paraId="793B8DB8" w14:textId="3B159B37" w:rsidTr="00B81867">
        <w:tc>
          <w:tcPr>
            <w:tcW w:w="1883" w:type="dxa"/>
            <w:shd w:val="clear" w:color="auto" w:fill="auto"/>
          </w:tcPr>
          <w:p w14:paraId="71936C39" w14:textId="10D027AD" w:rsidR="00B81867" w:rsidRPr="00C7108B" w:rsidRDefault="00B81867" w:rsidP="006108C9">
            <w:pPr>
              <w:rPr>
                <w:sz w:val="22"/>
                <w:szCs w:val="22"/>
              </w:rPr>
            </w:pPr>
            <w:r>
              <w:rPr>
                <w:sz w:val="22"/>
                <w:szCs w:val="22"/>
              </w:rPr>
              <w:t>Did Emma prepare well for your visit today?</w:t>
            </w:r>
          </w:p>
          <w:p w14:paraId="3FABBB25" w14:textId="77777777" w:rsidR="00B81867" w:rsidRPr="00C7108B" w:rsidRDefault="00B81867" w:rsidP="006108C9">
            <w:pPr>
              <w:rPr>
                <w:sz w:val="22"/>
                <w:szCs w:val="22"/>
              </w:rPr>
            </w:pPr>
          </w:p>
        </w:tc>
        <w:tc>
          <w:tcPr>
            <w:tcW w:w="3924" w:type="dxa"/>
            <w:shd w:val="clear" w:color="auto" w:fill="auto"/>
          </w:tcPr>
          <w:p w14:paraId="3A375EC5" w14:textId="1A968C73" w:rsidR="00B81867" w:rsidRPr="008B28E7" w:rsidRDefault="005A7EFB" w:rsidP="00FF7EBB">
            <w:pPr>
              <w:jc w:val="both"/>
              <w:rPr>
                <w:sz w:val="24"/>
                <w:szCs w:val="24"/>
              </w:rPr>
            </w:pPr>
            <w:r>
              <w:rPr>
                <w:noProof/>
              </w:rPr>
              <mc:AlternateContent>
                <mc:Choice Requires="wps">
                  <w:drawing>
                    <wp:anchor distT="0" distB="0" distL="114300" distR="114300" simplePos="0" relativeHeight="251700224" behindDoc="0" locked="0" layoutInCell="1" allowOverlap="1" wp14:anchorId="1C96EA20" wp14:editId="65EB0300">
                      <wp:simplePos x="0" y="0"/>
                      <wp:positionH relativeFrom="column">
                        <wp:posOffset>409575</wp:posOffset>
                      </wp:positionH>
                      <wp:positionV relativeFrom="paragraph">
                        <wp:posOffset>107950</wp:posOffset>
                      </wp:positionV>
                      <wp:extent cx="586740" cy="556260"/>
                      <wp:effectExtent l="19050" t="19050" r="22860" b="15240"/>
                      <wp:wrapSquare wrapText="bothSides"/>
                      <wp:docPr id="436056549"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5F763AE8" id="Oval 1" o:spid="_x0000_s1026" style="position:absolute;margin-left:32.25pt;margin-top:8.5pt;width:46.2pt;height:43.8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" filled="f" strokecolor="black [3213]" strokeweight="2.25pt">
                      <v:stroke joinstyle="miter"/>
                      <w10:wrap type="square"/>
                    </v:oval>
                  </w:pict>
                </mc:Fallback>
              </mc:AlternateContent>
            </w:r>
            <w:r w:rsidR="00373CA9">
              <w:rPr>
                <w:noProof/>
              </w:rPr>
              <w:drawing>
                <wp:anchor distT="0" distB="0" distL="114300" distR="114300" simplePos="0" relativeHeight="251666432" behindDoc="0" locked="0" layoutInCell="1" allowOverlap="1" wp14:anchorId="085C45BC" wp14:editId="754B2FC0">
                  <wp:simplePos x="0" y="0"/>
                  <wp:positionH relativeFrom="column">
                    <wp:posOffset>390525</wp:posOffset>
                  </wp:positionH>
                  <wp:positionV relativeFrom="paragraph">
                    <wp:posOffset>115570</wp:posOffset>
                  </wp:positionV>
                  <wp:extent cx="1615440" cy="525780"/>
                  <wp:effectExtent l="0" t="0" r="3810" b="7620"/>
                  <wp:wrapSquare wrapText="bothSides"/>
                  <wp:docPr id="33866497"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69" w:type="dxa"/>
          </w:tcPr>
          <w:p w14:paraId="46F0694B" w14:textId="67C02971" w:rsidR="00B81867" w:rsidRPr="008B28E7" w:rsidRDefault="005A7EFB" w:rsidP="00FF7EBB">
            <w:pPr>
              <w:jc w:val="both"/>
              <w:rPr>
                <w:sz w:val="24"/>
                <w:szCs w:val="24"/>
              </w:rPr>
            </w:pPr>
            <w:r>
              <w:rPr>
                <w:noProof/>
              </w:rPr>
              <mc:AlternateContent>
                <mc:Choice Requires="wps">
                  <w:drawing>
                    <wp:anchor distT="0" distB="0" distL="114300" distR="114300" simplePos="0" relativeHeight="251708416" behindDoc="0" locked="0" layoutInCell="1" allowOverlap="1" wp14:anchorId="5202BD79" wp14:editId="1BD2033E">
                      <wp:simplePos x="0" y="0"/>
                      <wp:positionH relativeFrom="column">
                        <wp:posOffset>382905</wp:posOffset>
                      </wp:positionH>
                      <wp:positionV relativeFrom="paragraph">
                        <wp:posOffset>96520</wp:posOffset>
                      </wp:positionV>
                      <wp:extent cx="586740" cy="556260"/>
                      <wp:effectExtent l="19050" t="19050" r="22860" b="15240"/>
                      <wp:wrapSquare wrapText="bothSides"/>
                      <wp:docPr id="992579050"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3B573B9D" id="Oval 1" o:spid="_x0000_s1026" style="position:absolute;margin-left:30.15pt;margin-top:7.6pt;width:46.2pt;height:43.8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" filled="f" strokecolor="black [3213]" strokeweight="2.25pt">
                      <v:stroke joinstyle="miter"/>
                      <w10:wrap type="square"/>
                    </v:oval>
                  </w:pict>
                </mc:Fallback>
              </mc:AlternateContent>
            </w:r>
            <w:r w:rsidR="00373CA9">
              <w:rPr>
                <w:noProof/>
              </w:rPr>
              <w:drawing>
                <wp:anchor distT="0" distB="0" distL="114300" distR="114300" simplePos="0" relativeHeight="251678720" behindDoc="0" locked="0" layoutInCell="1" allowOverlap="1" wp14:anchorId="28D19FC7" wp14:editId="07B63CE7">
                  <wp:simplePos x="0" y="0"/>
                  <wp:positionH relativeFrom="column">
                    <wp:posOffset>360045</wp:posOffset>
                  </wp:positionH>
                  <wp:positionV relativeFrom="paragraph">
                    <wp:posOffset>123190</wp:posOffset>
                  </wp:positionV>
                  <wp:extent cx="1615440" cy="525780"/>
                  <wp:effectExtent l="0" t="0" r="3810" b="7620"/>
                  <wp:wrapSquare wrapText="bothSides"/>
                  <wp:docPr id="1679383242"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73CA9" w:rsidRPr="008B28E7" w14:paraId="7B9FBC52" w14:textId="0C3FF827" w:rsidTr="00B81867">
        <w:tc>
          <w:tcPr>
            <w:tcW w:w="1883" w:type="dxa"/>
            <w:shd w:val="clear" w:color="auto" w:fill="auto"/>
          </w:tcPr>
          <w:p w14:paraId="7CB8CA18" w14:textId="305FF2E4" w:rsidR="00B81867" w:rsidRDefault="00B81867" w:rsidP="006108C9">
            <w:pPr>
              <w:tabs>
                <w:tab w:val="left" w:pos="851"/>
              </w:tabs>
              <w:overflowPunct/>
              <w:autoSpaceDE/>
              <w:autoSpaceDN/>
              <w:adjustRightInd/>
              <w:ind w:hanging="142"/>
              <w:textAlignment w:val="auto"/>
              <w:rPr>
                <w:sz w:val="22"/>
                <w:szCs w:val="22"/>
              </w:rPr>
            </w:pPr>
            <w:r>
              <w:rPr>
                <w:sz w:val="22"/>
                <w:szCs w:val="22"/>
              </w:rPr>
              <w:t xml:space="preserve">  Has Emma listened to your thoughts and feelings today?</w:t>
            </w:r>
          </w:p>
          <w:p w14:paraId="582DFD78" w14:textId="77777777" w:rsidR="00B81867" w:rsidRPr="00C7108B" w:rsidRDefault="00B81867" w:rsidP="006108C9">
            <w:pPr>
              <w:tabs>
                <w:tab w:val="left" w:pos="851"/>
              </w:tabs>
              <w:overflowPunct/>
              <w:autoSpaceDE/>
              <w:autoSpaceDN/>
              <w:adjustRightInd/>
              <w:ind w:hanging="142"/>
              <w:textAlignment w:val="auto"/>
              <w:rPr>
                <w:sz w:val="22"/>
                <w:szCs w:val="22"/>
              </w:rPr>
            </w:pPr>
          </w:p>
        </w:tc>
        <w:tc>
          <w:tcPr>
            <w:tcW w:w="3924" w:type="dxa"/>
            <w:shd w:val="clear" w:color="auto" w:fill="auto"/>
          </w:tcPr>
          <w:p w14:paraId="7761BD15" w14:textId="03DEF45D" w:rsidR="00B81867" w:rsidRPr="008B28E7" w:rsidRDefault="005A7EFB" w:rsidP="00FF7EBB">
            <w:pPr>
              <w:jc w:val="both"/>
              <w:rPr>
                <w:sz w:val="24"/>
                <w:szCs w:val="24"/>
              </w:rPr>
            </w:pPr>
            <w:r>
              <w:rPr>
                <w:noProof/>
              </w:rPr>
              <mc:AlternateContent>
                <mc:Choice Requires="wps">
                  <w:drawing>
                    <wp:anchor distT="0" distB="0" distL="114300" distR="114300" simplePos="0" relativeHeight="251702272" behindDoc="0" locked="0" layoutInCell="1" allowOverlap="1" wp14:anchorId="1B5153B4" wp14:editId="035872C4">
                      <wp:simplePos x="0" y="0"/>
                      <wp:positionH relativeFrom="column">
                        <wp:posOffset>371475</wp:posOffset>
                      </wp:positionH>
                      <wp:positionV relativeFrom="paragraph">
                        <wp:posOffset>119380</wp:posOffset>
                      </wp:positionV>
                      <wp:extent cx="586740" cy="556260"/>
                      <wp:effectExtent l="19050" t="19050" r="22860" b="15240"/>
                      <wp:wrapSquare wrapText="bothSides"/>
                      <wp:docPr id="2072929265"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2DB89D82" id="Oval 1" o:spid="_x0000_s1026" style="position:absolute;margin-left:29.25pt;margin-top:9.4pt;width:46.2pt;height:43.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" filled="f" strokecolor="black [3213]" strokeweight="2.25pt">
                      <v:stroke joinstyle="miter"/>
                      <w10:wrap type="square"/>
                    </v:oval>
                  </w:pict>
                </mc:Fallback>
              </mc:AlternateContent>
            </w:r>
            <w:r w:rsidR="00373CA9">
              <w:rPr>
                <w:noProof/>
              </w:rPr>
              <w:drawing>
                <wp:anchor distT="0" distB="0" distL="114300" distR="114300" simplePos="0" relativeHeight="251668480" behindDoc="0" locked="0" layoutInCell="1" allowOverlap="1" wp14:anchorId="40A205F6" wp14:editId="45CDEAD1">
                  <wp:simplePos x="0" y="0"/>
                  <wp:positionH relativeFrom="column">
                    <wp:posOffset>367665</wp:posOffset>
                  </wp:positionH>
                  <wp:positionV relativeFrom="paragraph">
                    <wp:posOffset>146050</wp:posOffset>
                  </wp:positionV>
                  <wp:extent cx="1615440" cy="525780"/>
                  <wp:effectExtent l="0" t="0" r="3810" b="7620"/>
                  <wp:wrapSquare wrapText="bothSides"/>
                  <wp:docPr id="956446685"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69" w:type="dxa"/>
          </w:tcPr>
          <w:p w14:paraId="0D1FA465" w14:textId="62D31380" w:rsidR="00B81867" w:rsidRPr="008B28E7" w:rsidRDefault="005A7EFB" w:rsidP="00FF7EBB">
            <w:pPr>
              <w:jc w:val="both"/>
              <w:rPr>
                <w:sz w:val="24"/>
                <w:szCs w:val="24"/>
              </w:rPr>
            </w:pPr>
            <w:r>
              <w:rPr>
                <w:noProof/>
              </w:rPr>
              <mc:AlternateContent>
                <mc:Choice Requires="wps">
                  <w:drawing>
                    <wp:anchor distT="0" distB="0" distL="114300" distR="114300" simplePos="0" relativeHeight="251710464" behindDoc="0" locked="0" layoutInCell="1" allowOverlap="1" wp14:anchorId="569FF542" wp14:editId="147F5B00">
                      <wp:simplePos x="0" y="0"/>
                      <wp:positionH relativeFrom="column">
                        <wp:posOffset>367665</wp:posOffset>
                      </wp:positionH>
                      <wp:positionV relativeFrom="paragraph">
                        <wp:posOffset>119380</wp:posOffset>
                      </wp:positionV>
                      <wp:extent cx="586740" cy="556260"/>
                      <wp:effectExtent l="19050" t="19050" r="22860" b="15240"/>
                      <wp:wrapSquare wrapText="bothSides"/>
                      <wp:docPr id="1621658888"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4E113E27" id="Oval 1" o:spid="_x0000_s1026" style="position:absolute;margin-left:28.95pt;margin-top:9.4pt;width:46.2pt;height:43.8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" filled="f" strokecolor="black [3213]" strokeweight="2.25pt">
                      <v:stroke joinstyle="miter"/>
                      <w10:wrap type="square"/>
                    </v:oval>
                  </w:pict>
                </mc:Fallback>
              </mc:AlternateContent>
            </w:r>
            <w:r w:rsidR="00373CA9">
              <w:rPr>
                <w:noProof/>
              </w:rPr>
              <w:drawing>
                <wp:anchor distT="0" distB="0" distL="114300" distR="114300" simplePos="0" relativeHeight="251680768" behindDoc="0" locked="0" layoutInCell="1" allowOverlap="1" wp14:anchorId="45E2089B" wp14:editId="481AC394">
                  <wp:simplePos x="0" y="0"/>
                  <wp:positionH relativeFrom="column">
                    <wp:posOffset>360045</wp:posOffset>
                  </wp:positionH>
                  <wp:positionV relativeFrom="paragraph">
                    <wp:posOffset>130810</wp:posOffset>
                  </wp:positionV>
                  <wp:extent cx="1615440" cy="525780"/>
                  <wp:effectExtent l="0" t="0" r="3810" b="7620"/>
                  <wp:wrapSquare wrapText="bothSides"/>
                  <wp:docPr id="390865158"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73CA9" w:rsidRPr="008B28E7" w14:paraId="7EA05E3F" w14:textId="1F57FD55" w:rsidTr="00B81867">
        <w:tc>
          <w:tcPr>
            <w:tcW w:w="1883" w:type="dxa"/>
            <w:shd w:val="clear" w:color="auto" w:fill="auto"/>
          </w:tcPr>
          <w:p w14:paraId="60D32B8C" w14:textId="5D6D2367" w:rsidR="00B81867" w:rsidRPr="00C7108B" w:rsidRDefault="00B81867" w:rsidP="00B81867">
            <w:pPr>
              <w:tabs>
                <w:tab w:val="left" w:pos="-142"/>
                <w:tab w:val="left" w:pos="851"/>
              </w:tabs>
              <w:overflowPunct/>
              <w:autoSpaceDE/>
              <w:autoSpaceDN/>
              <w:adjustRightInd/>
              <w:textAlignment w:val="auto"/>
              <w:rPr>
                <w:sz w:val="22"/>
                <w:szCs w:val="22"/>
              </w:rPr>
            </w:pPr>
            <w:r>
              <w:rPr>
                <w:sz w:val="22"/>
                <w:szCs w:val="22"/>
              </w:rPr>
              <w:t>Did you understand what Emma was saying to you today?</w:t>
            </w:r>
          </w:p>
        </w:tc>
        <w:tc>
          <w:tcPr>
            <w:tcW w:w="3924" w:type="dxa"/>
            <w:shd w:val="clear" w:color="auto" w:fill="auto"/>
          </w:tcPr>
          <w:p w14:paraId="203A7B7E" w14:textId="73377BA1" w:rsidR="00B81867" w:rsidRPr="008B28E7" w:rsidRDefault="005A7EFB" w:rsidP="00FF7EBB">
            <w:pPr>
              <w:jc w:val="both"/>
              <w:rPr>
                <w:sz w:val="24"/>
                <w:szCs w:val="24"/>
              </w:rPr>
            </w:pPr>
            <w:r>
              <w:rPr>
                <w:noProof/>
              </w:rPr>
              <mc:AlternateContent>
                <mc:Choice Requires="wps">
                  <w:drawing>
                    <wp:anchor distT="0" distB="0" distL="114300" distR="114300" simplePos="0" relativeHeight="251704320" behindDoc="0" locked="0" layoutInCell="1" allowOverlap="1" wp14:anchorId="328EB2B2" wp14:editId="7AF468FC">
                      <wp:simplePos x="0" y="0"/>
                      <wp:positionH relativeFrom="column">
                        <wp:posOffset>375285</wp:posOffset>
                      </wp:positionH>
                      <wp:positionV relativeFrom="paragraph">
                        <wp:posOffset>151765</wp:posOffset>
                      </wp:positionV>
                      <wp:extent cx="586740" cy="556260"/>
                      <wp:effectExtent l="19050" t="19050" r="22860" b="15240"/>
                      <wp:wrapSquare wrapText="bothSides"/>
                      <wp:docPr id="421799715"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2A7B4EB6" id="Oval 1" o:spid="_x0000_s1026" style="position:absolute;margin-left:29.55pt;margin-top:11.95pt;width:46.2pt;height:43.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" filled="f" strokecolor="black [3213]" strokeweight="2.25pt">
                      <v:stroke joinstyle="miter"/>
                      <w10:wrap type="square"/>
                    </v:oval>
                  </w:pict>
                </mc:Fallback>
              </mc:AlternateContent>
            </w:r>
            <w:r w:rsidR="00373CA9">
              <w:rPr>
                <w:noProof/>
              </w:rPr>
              <w:drawing>
                <wp:anchor distT="0" distB="0" distL="114300" distR="114300" simplePos="0" relativeHeight="251670528" behindDoc="0" locked="0" layoutInCell="1" allowOverlap="1" wp14:anchorId="420927C4" wp14:editId="33C5D8CB">
                  <wp:simplePos x="0" y="0"/>
                  <wp:positionH relativeFrom="column">
                    <wp:posOffset>360045</wp:posOffset>
                  </wp:positionH>
                  <wp:positionV relativeFrom="paragraph">
                    <wp:posOffset>159385</wp:posOffset>
                  </wp:positionV>
                  <wp:extent cx="1615440" cy="525780"/>
                  <wp:effectExtent l="0" t="0" r="3810" b="7620"/>
                  <wp:wrapSquare wrapText="bothSides"/>
                  <wp:docPr id="87136785"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69" w:type="dxa"/>
          </w:tcPr>
          <w:p w14:paraId="0D9E77DB" w14:textId="09AF85DF" w:rsidR="00B81867" w:rsidRPr="008B28E7" w:rsidRDefault="005A7EFB" w:rsidP="00FF7EBB">
            <w:pPr>
              <w:jc w:val="both"/>
              <w:rPr>
                <w:sz w:val="24"/>
                <w:szCs w:val="24"/>
              </w:rPr>
            </w:pPr>
            <w:r>
              <w:rPr>
                <w:noProof/>
              </w:rPr>
              <mc:AlternateContent>
                <mc:Choice Requires="wps">
                  <w:drawing>
                    <wp:anchor distT="0" distB="0" distL="114300" distR="114300" simplePos="0" relativeHeight="251692032" behindDoc="0" locked="0" layoutInCell="1" allowOverlap="1" wp14:anchorId="2DAF6EE4" wp14:editId="2C2E5D45">
                      <wp:simplePos x="0" y="0"/>
                      <wp:positionH relativeFrom="column">
                        <wp:posOffset>931545</wp:posOffset>
                      </wp:positionH>
                      <wp:positionV relativeFrom="paragraph">
                        <wp:posOffset>67945</wp:posOffset>
                      </wp:positionV>
                      <wp:extent cx="586740" cy="556260"/>
                      <wp:effectExtent l="19050" t="19050" r="22860" b="15240"/>
                      <wp:wrapSquare wrapText="bothSides"/>
                      <wp:docPr id="582390024"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135E70E2" id="Oval 1" o:spid="_x0000_s1026" style="position:absolute;margin-left:73.35pt;margin-top:5.35pt;width:46.2pt;height:43.8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" filled="f" strokecolor="black [3213]" strokeweight="2.25pt">
                      <v:stroke joinstyle="miter"/>
                      <w10:wrap type="square"/>
                    </v:oval>
                  </w:pict>
                </mc:Fallback>
              </mc:AlternateContent>
            </w:r>
            <w:r w:rsidR="00373CA9">
              <w:rPr>
                <w:noProof/>
              </w:rPr>
              <w:drawing>
                <wp:anchor distT="0" distB="0" distL="114300" distR="114300" simplePos="0" relativeHeight="251682816" behindDoc="0" locked="0" layoutInCell="1" allowOverlap="1" wp14:anchorId="3F584232" wp14:editId="038F83F4">
                  <wp:simplePos x="0" y="0"/>
                  <wp:positionH relativeFrom="column">
                    <wp:posOffset>405765</wp:posOffset>
                  </wp:positionH>
                  <wp:positionV relativeFrom="paragraph">
                    <wp:posOffset>98425</wp:posOffset>
                  </wp:positionV>
                  <wp:extent cx="1615440" cy="525780"/>
                  <wp:effectExtent l="0" t="0" r="3810" b="7620"/>
                  <wp:wrapSquare wrapText="bothSides"/>
                  <wp:docPr id="1056645284"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73CA9" w:rsidRPr="008B28E7" w14:paraId="64C7FB9F" w14:textId="77777777" w:rsidTr="00B81867">
        <w:trPr>
          <w:trHeight w:val="1206"/>
        </w:trPr>
        <w:tc>
          <w:tcPr>
            <w:tcW w:w="1883" w:type="dxa"/>
            <w:shd w:val="clear" w:color="auto" w:fill="auto"/>
          </w:tcPr>
          <w:p w14:paraId="50F92E46" w14:textId="74AE43A6" w:rsidR="00B81867" w:rsidRDefault="00B81867" w:rsidP="00B81867">
            <w:pPr>
              <w:tabs>
                <w:tab w:val="left" w:pos="-142"/>
                <w:tab w:val="left" w:pos="851"/>
              </w:tabs>
              <w:overflowPunct/>
              <w:autoSpaceDE/>
              <w:autoSpaceDN/>
              <w:adjustRightInd/>
              <w:textAlignment w:val="auto"/>
              <w:rPr>
                <w:sz w:val="22"/>
                <w:szCs w:val="22"/>
              </w:rPr>
            </w:pPr>
            <w:r>
              <w:rPr>
                <w:sz w:val="22"/>
                <w:szCs w:val="22"/>
              </w:rPr>
              <w:t>Are you happy with Emma’s visit today?</w:t>
            </w:r>
          </w:p>
        </w:tc>
        <w:tc>
          <w:tcPr>
            <w:tcW w:w="3924" w:type="dxa"/>
            <w:shd w:val="clear" w:color="auto" w:fill="auto"/>
          </w:tcPr>
          <w:p w14:paraId="02711BF5" w14:textId="0D6C805D" w:rsidR="00B81867" w:rsidRPr="008B28E7" w:rsidRDefault="005A7EFB" w:rsidP="00FF7EBB">
            <w:pPr>
              <w:jc w:val="both"/>
              <w:rPr>
                <w:sz w:val="24"/>
                <w:szCs w:val="24"/>
              </w:rPr>
            </w:pPr>
            <w:r>
              <w:rPr>
                <w:noProof/>
              </w:rPr>
              <mc:AlternateContent>
                <mc:Choice Requires="wps">
                  <w:drawing>
                    <wp:anchor distT="0" distB="0" distL="114300" distR="114300" simplePos="0" relativeHeight="251706368" behindDoc="0" locked="0" layoutInCell="1" allowOverlap="1" wp14:anchorId="16852A28" wp14:editId="7F72875E">
                      <wp:simplePos x="0" y="0"/>
                      <wp:positionH relativeFrom="column">
                        <wp:posOffset>375285</wp:posOffset>
                      </wp:positionH>
                      <wp:positionV relativeFrom="paragraph">
                        <wp:posOffset>92710</wp:posOffset>
                      </wp:positionV>
                      <wp:extent cx="586740" cy="556260"/>
                      <wp:effectExtent l="19050" t="19050" r="22860" b="15240"/>
                      <wp:wrapSquare wrapText="bothSides"/>
                      <wp:docPr id="54235826"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36FB5633" id="Oval 1" o:spid="_x0000_s1026" style="position:absolute;margin-left:29.55pt;margin-top:7.3pt;width:46.2pt;height:43.8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" filled="f" strokecolor="black [3213]" strokeweight="2.25pt">
                      <v:stroke joinstyle="miter"/>
                      <w10:wrap type="square"/>
                    </v:oval>
                  </w:pict>
                </mc:Fallback>
              </mc:AlternateContent>
            </w:r>
            <w:r w:rsidR="00373CA9">
              <w:rPr>
                <w:noProof/>
              </w:rPr>
              <w:drawing>
                <wp:anchor distT="0" distB="0" distL="114300" distR="114300" simplePos="0" relativeHeight="251672576" behindDoc="0" locked="0" layoutInCell="1" allowOverlap="1" wp14:anchorId="541F7E9A" wp14:editId="1F4A619D">
                  <wp:simplePos x="0" y="0"/>
                  <wp:positionH relativeFrom="column">
                    <wp:posOffset>352425</wp:posOffset>
                  </wp:positionH>
                  <wp:positionV relativeFrom="paragraph">
                    <wp:posOffset>88900</wp:posOffset>
                  </wp:positionV>
                  <wp:extent cx="1615440" cy="525780"/>
                  <wp:effectExtent l="0" t="0" r="3810" b="7620"/>
                  <wp:wrapSquare wrapText="bothSides"/>
                  <wp:docPr id="2067715866"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69" w:type="dxa"/>
          </w:tcPr>
          <w:p w14:paraId="484A4864" w14:textId="74D2D3C8" w:rsidR="00B81867" w:rsidRPr="008B28E7" w:rsidRDefault="005A7EFB" w:rsidP="00FF7EBB">
            <w:pPr>
              <w:jc w:val="both"/>
              <w:rPr>
                <w:sz w:val="24"/>
                <w:szCs w:val="24"/>
              </w:rPr>
            </w:pPr>
            <w:r>
              <w:rPr>
                <w:noProof/>
              </w:rPr>
              <mc:AlternateContent>
                <mc:Choice Requires="wps">
                  <w:drawing>
                    <wp:anchor distT="0" distB="0" distL="114300" distR="114300" simplePos="0" relativeHeight="251712512" behindDoc="0" locked="0" layoutInCell="1" allowOverlap="1" wp14:anchorId="5713961E" wp14:editId="415E7627">
                      <wp:simplePos x="0" y="0"/>
                      <wp:positionH relativeFrom="column">
                        <wp:posOffset>459105</wp:posOffset>
                      </wp:positionH>
                      <wp:positionV relativeFrom="paragraph">
                        <wp:posOffset>100330</wp:posOffset>
                      </wp:positionV>
                      <wp:extent cx="586740" cy="556260"/>
                      <wp:effectExtent l="19050" t="19050" r="22860" b="15240"/>
                      <wp:wrapSquare wrapText="bothSides"/>
                      <wp:docPr id="1664424565" name="Oval 1"/>
                      <wp:cNvGraphicFramePr/>
                      <a:graphic xmlns:a="http://schemas.openxmlformats.org/drawingml/2006/main">
                        <a:graphicData uri="http://schemas.microsoft.com/office/word/2010/wordprocessingShape">
                          <wps:wsp>
                            <wps:cNvSpPr/>
                            <wps:spPr>
                              <a:xfrm>
                                <a:off x="0" y="0"/>
                                <a:ext cx="586740" cy="556260"/>
                              </a:xfrm>
                              <a:prstGeom prst="ellipse">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
                  <w:pict>
                    <v:oval w14:anchorId="11E5DDE8" id="Oval 1" o:spid="_x0000_s1026" style="position:absolute;margin-left:36.15pt;margin-top:7.9pt;width:46.2pt;height:43.8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" filled="f" strokecolor="black [3213]" strokeweight="2.25pt">
                      <v:stroke joinstyle="miter"/>
                      <w10:wrap type="square"/>
                    </v:oval>
                  </w:pict>
                </mc:Fallback>
              </mc:AlternateContent>
            </w:r>
            <w:r w:rsidR="00373CA9">
              <w:rPr>
                <w:noProof/>
              </w:rPr>
              <w:drawing>
                <wp:anchor distT="0" distB="0" distL="114300" distR="114300" simplePos="0" relativeHeight="251684864" behindDoc="0" locked="0" layoutInCell="1" allowOverlap="1" wp14:anchorId="735D2B92" wp14:editId="7F0FE17D">
                  <wp:simplePos x="0" y="0"/>
                  <wp:positionH relativeFrom="column">
                    <wp:posOffset>436245</wp:posOffset>
                  </wp:positionH>
                  <wp:positionV relativeFrom="paragraph">
                    <wp:posOffset>111760</wp:posOffset>
                  </wp:positionV>
                  <wp:extent cx="1615440" cy="525780"/>
                  <wp:effectExtent l="0" t="0" r="3810" b="7620"/>
                  <wp:wrapSquare wrapText="bothSides"/>
                  <wp:docPr id="1948555830" name="Picture 1" descr="Emoji user experience feedback circles |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ji user experience feedback circles | Free Vecto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642" b="23833"/>
                          <a:stretch/>
                        </pic:blipFill>
                        <pic:spPr bwMode="auto">
                          <a:xfrm>
                            <a:off x="0" y="0"/>
                            <a:ext cx="1615440" cy="52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73CA9" w:rsidRPr="008B28E7" w14:paraId="7E64A66B" w14:textId="77777777" w:rsidTr="00DF12DA">
        <w:trPr>
          <w:trHeight w:val="1996"/>
        </w:trPr>
        <w:tc>
          <w:tcPr>
            <w:tcW w:w="1883" w:type="dxa"/>
            <w:shd w:val="clear" w:color="auto" w:fill="auto"/>
          </w:tcPr>
          <w:p w14:paraId="3A5BEB5D" w14:textId="3B47CAF8" w:rsidR="00B81867" w:rsidRDefault="00B81867" w:rsidP="00B81867">
            <w:pPr>
              <w:tabs>
                <w:tab w:val="left" w:pos="-142"/>
                <w:tab w:val="left" w:pos="851"/>
              </w:tabs>
              <w:overflowPunct/>
              <w:autoSpaceDE/>
              <w:autoSpaceDN/>
              <w:adjustRightInd/>
              <w:textAlignment w:val="auto"/>
              <w:rPr>
                <w:sz w:val="22"/>
                <w:szCs w:val="22"/>
              </w:rPr>
            </w:pPr>
            <w:r>
              <w:rPr>
                <w:sz w:val="22"/>
                <w:szCs w:val="22"/>
              </w:rPr>
              <w:t>Is there anything Emma could do better next time she visits?</w:t>
            </w:r>
          </w:p>
        </w:tc>
        <w:tc>
          <w:tcPr>
            <w:tcW w:w="3924" w:type="dxa"/>
            <w:shd w:val="clear" w:color="auto" w:fill="auto"/>
          </w:tcPr>
          <w:p w14:paraId="53D3F425" w14:textId="77777777" w:rsidR="00B81867" w:rsidRDefault="00B81867" w:rsidP="00FF7EBB">
            <w:pPr>
              <w:jc w:val="both"/>
              <w:rPr>
                <w:sz w:val="24"/>
                <w:szCs w:val="24"/>
              </w:rPr>
            </w:pPr>
          </w:p>
          <w:p w14:paraId="7893D79C" w14:textId="6D44C317" w:rsidR="005A7EFB" w:rsidRDefault="005A7EFB" w:rsidP="00FF7EBB">
            <w:pPr>
              <w:jc w:val="both"/>
              <w:rPr>
                <w:rFonts w:ascii="Dreaming Outloud Pro" w:hAnsi="Dreaming Outloud Pro" w:cs="Dreaming Outloud Pro"/>
                <w:i/>
                <w:iCs/>
                <w:sz w:val="24"/>
                <w:szCs w:val="24"/>
              </w:rPr>
            </w:pPr>
            <w:r w:rsidRPr="005A7EFB">
              <w:rPr>
                <w:i/>
                <w:iCs/>
                <w:sz w:val="24"/>
                <w:szCs w:val="24"/>
              </w:rPr>
              <w:t>“</w:t>
            </w:r>
            <w:r w:rsidRPr="005A7EFB">
              <w:rPr>
                <w:rFonts w:ascii="Dreaming Outloud Pro" w:hAnsi="Dreaming Outloud Pro" w:cs="Dreaming Outloud Pro"/>
                <w:i/>
                <w:iCs/>
                <w:sz w:val="24"/>
                <w:szCs w:val="24"/>
              </w:rPr>
              <w:t>Get Better at souing”</w:t>
            </w:r>
          </w:p>
          <w:p w14:paraId="7361142A" w14:textId="758E1F1A" w:rsidR="005A7EFB" w:rsidRPr="005A7EFB" w:rsidRDefault="005A7EFB" w:rsidP="00FF7EBB">
            <w:pPr>
              <w:jc w:val="both"/>
              <w:rPr>
                <w:sz w:val="24"/>
                <w:szCs w:val="24"/>
              </w:rPr>
            </w:pPr>
            <w:r>
              <w:rPr>
                <w:rFonts w:ascii="Dreaming Outloud Pro" w:hAnsi="Dreaming Outloud Pro" w:cs="Dreaming Outloud Pro"/>
                <w:sz w:val="24"/>
                <w:szCs w:val="24"/>
              </w:rPr>
              <w:t>(“Get better at sewing”)</w:t>
            </w:r>
          </w:p>
        </w:tc>
        <w:tc>
          <w:tcPr>
            <w:tcW w:w="3969" w:type="dxa"/>
          </w:tcPr>
          <w:p w14:paraId="33B18399" w14:textId="77777777" w:rsidR="00B81867" w:rsidRDefault="00B81867" w:rsidP="00FF7EBB">
            <w:pPr>
              <w:jc w:val="both"/>
              <w:rPr>
                <w:sz w:val="24"/>
                <w:szCs w:val="24"/>
              </w:rPr>
            </w:pPr>
          </w:p>
          <w:p w14:paraId="385DBC1C" w14:textId="01FD40DF" w:rsidR="005A7EFB" w:rsidRDefault="005A7EFB" w:rsidP="00FF7EBB">
            <w:pPr>
              <w:jc w:val="both"/>
              <w:rPr>
                <w:rFonts w:ascii="Dreaming Outloud Pro" w:hAnsi="Dreaming Outloud Pro" w:cs="Dreaming Outloud Pro"/>
                <w:i/>
                <w:iCs/>
                <w:sz w:val="24"/>
                <w:szCs w:val="24"/>
              </w:rPr>
            </w:pPr>
            <w:r w:rsidRPr="005A7EFB">
              <w:rPr>
                <w:rFonts w:ascii="Dreaming Outloud Pro" w:hAnsi="Dreaming Outloud Pro" w:cs="Dreaming Outloud Pro"/>
                <w:i/>
                <w:iCs/>
                <w:sz w:val="24"/>
                <w:szCs w:val="24"/>
              </w:rPr>
              <w:t>“Bring A Sand Cit”</w:t>
            </w:r>
          </w:p>
          <w:p w14:paraId="6E4F971A" w14:textId="00D824FE" w:rsidR="005A7EFB" w:rsidRPr="005A7EFB" w:rsidRDefault="005A7EFB" w:rsidP="00FF7EBB">
            <w:pPr>
              <w:jc w:val="both"/>
              <w:rPr>
                <w:rFonts w:ascii="Dreaming Outloud Pro" w:hAnsi="Dreaming Outloud Pro" w:cs="Dreaming Outloud Pro"/>
                <w:sz w:val="24"/>
                <w:szCs w:val="24"/>
              </w:rPr>
            </w:pPr>
            <w:r>
              <w:rPr>
                <w:rFonts w:ascii="Dreaming Outloud Pro" w:hAnsi="Dreaming Outloud Pro" w:cs="Dreaming Outloud Pro"/>
                <w:sz w:val="24"/>
                <w:szCs w:val="24"/>
              </w:rPr>
              <w:t>(“Bring a sand kit”)</w:t>
            </w:r>
          </w:p>
        </w:tc>
      </w:tr>
      <w:tr w:rsidR="00DF12DA" w:rsidRPr="008B28E7" w14:paraId="4D67D9DC" w14:textId="77777777" w:rsidTr="00DF12DA">
        <w:trPr>
          <w:trHeight w:val="1692"/>
        </w:trPr>
        <w:tc>
          <w:tcPr>
            <w:tcW w:w="1883" w:type="dxa"/>
            <w:shd w:val="clear" w:color="auto" w:fill="auto"/>
          </w:tcPr>
          <w:p w14:paraId="0FF5F704" w14:textId="726FF7D6" w:rsidR="00DF12DA" w:rsidRDefault="00DF12DA" w:rsidP="00B81867">
            <w:pPr>
              <w:tabs>
                <w:tab w:val="left" w:pos="-142"/>
                <w:tab w:val="left" w:pos="851"/>
              </w:tabs>
              <w:overflowPunct/>
              <w:autoSpaceDE/>
              <w:autoSpaceDN/>
              <w:adjustRightInd/>
              <w:textAlignment w:val="auto"/>
              <w:rPr>
                <w:sz w:val="22"/>
                <w:szCs w:val="22"/>
              </w:rPr>
            </w:pPr>
            <w:r>
              <w:rPr>
                <w:sz w:val="22"/>
                <w:szCs w:val="22"/>
              </w:rPr>
              <w:t>What do you think about Emma?</w:t>
            </w:r>
          </w:p>
        </w:tc>
        <w:tc>
          <w:tcPr>
            <w:tcW w:w="3924" w:type="dxa"/>
            <w:shd w:val="clear" w:color="auto" w:fill="auto"/>
          </w:tcPr>
          <w:p w14:paraId="735ADFB3" w14:textId="77777777" w:rsidR="00DF12DA" w:rsidRPr="00DF12DA" w:rsidRDefault="00DF12DA" w:rsidP="00FF7EBB">
            <w:pPr>
              <w:jc w:val="both"/>
              <w:rPr>
                <w:rFonts w:ascii="Dreaming Outloud Pro" w:hAnsi="Dreaming Outloud Pro" w:cs="Dreaming Outloud Pro"/>
                <w:sz w:val="24"/>
                <w:szCs w:val="24"/>
              </w:rPr>
            </w:pPr>
          </w:p>
          <w:p w14:paraId="6A11FEEF" w14:textId="11E6CB6A" w:rsidR="00DF12DA" w:rsidRPr="00DF12DA" w:rsidRDefault="00DF12DA" w:rsidP="00FF7EBB">
            <w:pPr>
              <w:jc w:val="both"/>
              <w:rPr>
                <w:rFonts w:ascii="Dreaming Outloud Pro" w:hAnsi="Dreaming Outloud Pro" w:cs="Dreaming Outloud Pro"/>
                <w:i/>
                <w:iCs/>
                <w:sz w:val="24"/>
                <w:szCs w:val="24"/>
              </w:rPr>
            </w:pPr>
            <w:r w:rsidRPr="00DF12DA">
              <w:rPr>
                <w:rFonts w:ascii="Dreaming Outloud Pro" w:hAnsi="Dreaming Outloud Pro" w:cs="Dreaming Outloud Pro"/>
                <w:sz w:val="24"/>
                <w:szCs w:val="24"/>
              </w:rPr>
              <w:t>“</w:t>
            </w:r>
            <w:r w:rsidRPr="00DF12DA">
              <w:rPr>
                <w:rFonts w:ascii="Dreaming Outloud Pro" w:hAnsi="Dreaming Outloud Pro" w:cs="Dreaming Outloud Pro"/>
                <w:i/>
                <w:iCs/>
                <w:sz w:val="24"/>
                <w:szCs w:val="24"/>
              </w:rPr>
              <w:t>Kind and respectful”</w:t>
            </w:r>
          </w:p>
        </w:tc>
        <w:tc>
          <w:tcPr>
            <w:tcW w:w="3969" w:type="dxa"/>
          </w:tcPr>
          <w:p w14:paraId="1A487367" w14:textId="77777777" w:rsidR="00DF12DA" w:rsidRPr="00DF12DA" w:rsidRDefault="00DF12DA" w:rsidP="00FF7EBB">
            <w:pPr>
              <w:jc w:val="both"/>
              <w:rPr>
                <w:rFonts w:ascii="Dreaming Outloud Pro" w:hAnsi="Dreaming Outloud Pro" w:cs="Dreaming Outloud Pro"/>
                <w:sz w:val="24"/>
                <w:szCs w:val="24"/>
              </w:rPr>
            </w:pPr>
          </w:p>
          <w:p w14:paraId="4F6E16A7" w14:textId="44662248" w:rsidR="00DF12DA" w:rsidRPr="00DF12DA" w:rsidRDefault="00DF12DA" w:rsidP="00FF7EBB">
            <w:pPr>
              <w:jc w:val="both"/>
              <w:rPr>
                <w:rFonts w:ascii="Dreaming Outloud Pro" w:hAnsi="Dreaming Outloud Pro" w:cs="Dreaming Outloud Pro"/>
                <w:i/>
                <w:iCs/>
                <w:sz w:val="24"/>
                <w:szCs w:val="24"/>
              </w:rPr>
            </w:pPr>
            <w:r w:rsidRPr="00DF12DA">
              <w:rPr>
                <w:rFonts w:ascii="Dreaming Outloud Pro" w:hAnsi="Dreaming Outloud Pro" w:cs="Dreaming Outloud Pro"/>
                <w:sz w:val="24"/>
                <w:szCs w:val="24"/>
              </w:rPr>
              <w:t>“</w:t>
            </w:r>
            <w:r w:rsidRPr="00DF12DA">
              <w:rPr>
                <w:rFonts w:ascii="Dreaming Outloud Pro" w:hAnsi="Dreaming Outloud Pro" w:cs="Dreaming Outloud Pro"/>
                <w:i/>
                <w:iCs/>
                <w:sz w:val="24"/>
                <w:szCs w:val="24"/>
              </w:rPr>
              <w:t>Kind and fun”</w:t>
            </w:r>
          </w:p>
        </w:tc>
      </w:tr>
    </w:tbl>
    <w:p w14:paraId="694C900B" w14:textId="77777777" w:rsidR="00676E35" w:rsidRPr="00676E35" w:rsidRDefault="00676E35" w:rsidP="00676E35">
      <w:pPr>
        <w:rPr>
          <w:vanish/>
        </w:rPr>
      </w:pPr>
    </w:p>
    <w:p w14:paraId="6FA37DD0" w14:textId="77777777" w:rsidR="00EB695F" w:rsidRDefault="00EB695F" w:rsidP="00EB695F"/>
    <w:p w14:paraId="6E1E9403" w14:textId="77777777" w:rsidR="00EB695F" w:rsidRDefault="00EB695F" w:rsidP="00EB695F"/>
    <w:bookmarkEnd w:id="0"/>
    <w:p w14:paraId="1D68DA91" w14:textId="77777777" w:rsidR="00D3203C" w:rsidRDefault="00D3203C" w:rsidP="00031678">
      <w:pP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reaming Outloud Pro">
    <w:charset w:val="00"/>
    <w:family w:val="script"/>
    <w:pitch w:val="variable"/>
    <w:sig w:usb0="800000EF" w:usb1="0000000A" w:usb2="00000008"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122B28"/>
    <w:multiLevelType w:val="hybridMultilevel"/>
    <w:tmpl w:val="97CE52D8"/>
    <w:lvl w:ilvl="0" w:tplc="C3FE8E82">
      <w:start w:val="130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208097731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1678"/>
    <w:rsid w:val="000325D9"/>
    <w:rsid w:val="000372B2"/>
    <w:rsid w:val="0004079F"/>
    <w:rsid w:val="00043543"/>
    <w:rsid w:val="00045B87"/>
    <w:rsid w:val="00045C07"/>
    <w:rsid w:val="00045C40"/>
    <w:rsid w:val="000464E4"/>
    <w:rsid w:val="00046861"/>
    <w:rsid w:val="00054A07"/>
    <w:rsid w:val="00055D43"/>
    <w:rsid w:val="00056FAC"/>
    <w:rsid w:val="00057751"/>
    <w:rsid w:val="00062E39"/>
    <w:rsid w:val="00064063"/>
    <w:rsid w:val="0006581A"/>
    <w:rsid w:val="00067455"/>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BF2"/>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9C8"/>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57CE"/>
    <w:rsid w:val="00330881"/>
    <w:rsid w:val="00331AC1"/>
    <w:rsid w:val="00331CD2"/>
    <w:rsid w:val="00332426"/>
    <w:rsid w:val="00335C41"/>
    <w:rsid w:val="00335FC5"/>
    <w:rsid w:val="0033771E"/>
    <w:rsid w:val="00337FEF"/>
    <w:rsid w:val="00354B6D"/>
    <w:rsid w:val="00355210"/>
    <w:rsid w:val="00355CFD"/>
    <w:rsid w:val="00365085"/>
    <w:rsid w:val="00365DF9"/>
    <w:rsid w:val="0037066E"/>
    <w:rsid w:val="00372DB4"/>
    <w:rsid w:val="00373A36"/>
    <w:rsid w:val="00373CA9"/>
    <w:rsid w:val="0037419E"/>
    <w:rsid w:val="00375AF5"/>
    <w:rsid w:val="003761BD"/>
    <w:rsid w:val="00377448"/>
    <w:rsid w:val="00377884"/>
    <w:rsid w:val="00381BA8"/>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39DB"/>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B6CAD"/>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A7EFB"/>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25D9"/>
    <w:rsid w:val="006D5970"/>
    <w:rsid w:val="006E481E"/>
    <w:rsid w:val="006E795F"/>
    <w:rsid w:val="006F0862"/>
    <w:rsid w:val="006F1438"/>
    <w:rsid w:val="006F2A9E"/>
    <w:rsid w:val="006F4D22"/>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F7C"/>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11B1"/>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3B16"/>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388"/>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2138"/>
    <w:rsid w:val="00A652F6"/>
    <w:rsid w:val="00A65861"/>
    <w:rsid w:val="00A732EA"/>
    <w:rsid w:val="00A7489E"/>
    <w:rsid w:val="00A768C8"/>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1867"/>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6957"/>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168D"/>
    <w:rsid w:val="00DA22EC"/>
    <w:rsid w:val="00DA5682"/>
    <w:rsid w:val="00DA5860"/>
    <w:rsid w:val="00DA5C0C"/>
    <w:rsid w:val="00DB2767"/>
    <w:rsid w:val="00DB525A"/>
    <w:rsid w:val="00DC1B10"/>
    <w:rsid w:val="00DC2924"/>
    <w:rsid w:val="00DC4729"/>
    <w:rsid w:val="00DD31C5"/>
    <w:rsid w:val="00DD5020"/>
    <w:rsid w:val="00DD63BE"/>
    <w:rsid w:val="00DE4296"/>
    <w:rsid w:val="00DF12DA"/>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7583"/>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4985"/>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F4758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F4758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F47583"/>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47583"/>
    <w:rPr>
      <w:color w:val="605E5C"/>
      <w:shd w:val="clear" w:color="auto" w:fill="E1DFDD"/>
    </w:rPr>
  </w:style>
  <w:style w:type="paragraph" w:styleId="ListParagraph">
    <w:name w:val="List Paragraph"/>
    <w:basedOn w:val="Normal"/>
    <w:uiPriority w:val="34"/>
    <w:qFormat/>
    <w:rsid w:val="000464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761819">
      <w:bodyDiv w:val="1"/>
      <w:marLeft w:val="0"/>
      <w:marRight w:val="0"/>
      <w:marTop w:val="0"/>
      <w:marBottom w:val="0"/>
      <w:divBdr>
        <w:top w:val="none" w:sz="0" w:space="0" w:color="auto"/>
        <w:left w:val="none" w:sz="0" w:space="0" w:color="auto"/>
        <w:bottom w:val="none" w:sz="0" w:space="0" w:color="auto"/>
        <w:right w:val="none" w:sz="0" w:space="0" w:color="auto"/>
      </w:divBdr>
      <w:divsChild>
        <w:div w:id="1145779708">
          <w:marLeft w:val="0"/>
          <w:marRight w:val="0"/>
          <w:marTop w:val="0"/>
          <w:marBottom w:val="0"/>
          <w:divBdr>
            <w:top w:val="none" w:sz="0" w:space="0" w:color="auto"/>
            <w:left w:val="none" w:sz="0" w:space="0" w:color="auto"/>
            <w:bottom w:val="none" w:sz="0" w:space="0" w:color="auto"/>
            <w:right w:val="none" w:sz="0" w:space="0" w:color="auto"/>
          </w:divBdr>
        </w:div>
      </w:divsChild>
    </w:div>
    <w:div w:id="36124518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8493901">
      <w:bodyDiv w:val="1"/>
      <w:marLeft w:val="0"/>
      <w:marRight w:val="0"/>
      <w:marTop w:val="0"/>
      <w:marBottom w:val="0"/>
      <w:divBdr>
        <w:top w:val="none" w:sz="0" w:space="0" w:color="auto"/>
        <w:left w:val="none" w:sz="0" w:space="0" w:color="auto"/>
        <w:bottom w:val="none" w:sz="0" w:space="0" w:color="auto"/>
        <w:right w:val="none" w:sz="0" w:space="0" w:color="auto"/>
      </w:divBdr>
      <w:divsChild>
        <w:div w:id="699479065">
          <w:marLeft w:val="0"/>
          <w:marRight w:val="0"/>
          <w:marTop w:val="0"/>
          <w:marBottom w:val="0"/>
          <w:divBdr>
            <w:top w:val="none" w:sz="0" w:space="0" w:color="auto"/>
            <w:left w:val="none" w:sz="0" w:space="0" w:color="auto"/>
            <w:bottom w:val="none" w:sz="0" w:space="0" w:color="auto"/>
            <w:right w:val="none" w:sz="0" w:space="0" w:color="auto"/>
          </w:divBdr>
        </w:div>
      </w:divsChild>
    </w:div>
    <w:div w:id="150597804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2570</Words>
  <Characters>14527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Corbett</cp:lastModifiedBy>
  <cp:revision>4</cp:revision>
  <cp:lastPrinted>2020-02-11T19:20:00Z</cp:lastPrinted>
  <dcterms:created xsi:type="dcterms:W3CDTF">2025-10-07T15:28:00Z</dcterms:created>
  <dcterms:modified xsi:type="dcterms:W3CDTF">2025-10-08T10:05:00Z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