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50698333"/>
        <w:docPartObj>
          <w:docPartGallery w:val="Cover Pages"/>
          <w:docPartUnique/>
        </w:docPartObj>
      </w:sdtPr>
      <w:sdtEndPr/>
      <w:sdtContent>
        <w:p w14:paraId="214A8839" w14:textId="1CB34AB8" w:rsidR="004223B2" w:rsidRDefault="004223B2">
          <w:r>
            <w:rPr>
              <w:noProof/>
            </w:rPr>
            <mc:AlternateContent>
              <mc:Choice Requires="wpg">
                <w:drawing>
                  <wp:anchor distT="0" distB="0" distL="114300" distR="114300" simplePos="0" relativeHeight="251659264" behindDoc="1" locked="0" layoutInCell="1" allowOverlap="1" wp14:anchorId="4358AFD9" wp14:editId="3C5EFA10">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E750294" w14:textId="3EEE9CAD" w:rsidR="0040038C" w:rsidRDefault="0040038C">
                                      <w:pPr>
                                        <w:pStyle w:val="NoSpacing"/>
                                        <w:spacing w:before="120"/>
                                        <w:jc w:val="center"/>
                                        <w:rPr>
                                          <w:color w:val="FFFFFF" w:themeColor="background1"/>
                                        </w:rPr>
                                      </w:pPr>
                                      <w:r>
                                        <w:rPr>
                                          <w:color w:val="FFFFFF" w:themeColor="background1"/>
                                        </w:rPr>
                                        <w:t>Josh Ford</w:t>
                                      </w:r>
                                    </w:p>
                                  </w:sdtContent>
                                </w:sdt>
                                <w:p w14:paraId="59F0B0BF" w14:textId="5122B787" w:rsidR="0040038C" w:rsidRDefault="00A85346">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40038C">
                                        <w:rPr>
                                          <w:caps/>
                                          <w:color w:val="FFFFFF" w:themeColor="background1"/>
                                        </w:rPr>
                                        <w:t>1701602</w:t>
                                      </w:r>
                                    </w:sdtContent>
                                  </w:sdt>
                                  <w:r w:rsidR="0040038C">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40038C">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08DED2D" w14:textId="6C755B13" w:rsidR="0040038C" w:rsidRDefault="0040038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Big data, assignment 2</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358AFD9"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E750294" w14:textId="3EEE9CAD" w:rsidR="0040038C" w:rsidRDefault="0040038C">
                                <w:pPr>
                                  <w:pStyle w:val="NoSpacing"/>
                                  <w:spacing w:before="120"/>
                                  <w:jc w:val="center"/>
                                  <w:rPr>
                                    <w:color w:val="FFFFFF" w:themeColor="background1"/>
                                  </w:rPr>
                                </w:pPr>
                                <w:r>
                                  <w:rPr>
                                    <w:color w:val="FFFFFF" w:themeColor="background1"/>
                                  </w:rPr>
                                  <w:t>Josh Ford</w:t>
                                </w:r>
                              </w:p>
                            </w:sdtContent>
                          </w:sdt>
                          <w:p w14:paraId="59F0B0BF" w14:textId="5122B787" w:rsidR="0040038C" w:rsidRDefault="00A85346">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40038C">
                                  <w:rPr>
                                    <w:caps/>
                                    <w:color w:val="FFFFFF" w:themeColor="background1"/>
                                  </w:rPr>
                                  <w:t>1701602</w:t>
                                </w:r>
                              </w:sdtContent>
                            </w:sdt>
                            <w:r w:rsidR="0040038C">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40038C">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08DED2D" w14:textId="6C755B13" w:rsidR="0040038C" w:rsidRDefault="0040038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Big data, assignment 2</w:t>
                                </w:r>
                              </w:p>
                            </w:sdtContent>
                          </w:sdt>
                        </w:txbxContent>
                      </v:textbox>
                    </v:shape>
                    <w10:wrap anchorx="page" anchory="page"/>
                  </v:group>
                </w:pict>
              </mc:Fallback>
            </mc:AlternateContent>
          </w:r>
        </w:p>
        <w:p w14:paraId="1F157B1C" w14:textId="5329BBE7" w:rsidR="004223B2" w:rsidRDefault="004223B2">
          <w:r>
            <w:br w:type="page"/>
          </w:r>
        </w:p>
      </w:sdtContent>
    </w:sdt>
    <w:p w14:paraId="0568E3C0" w14:textId="3BE79294" w:rsidR="004223B2" w:rsidRDefault="004223B2"/>
    <w:p w14:paraId="3DEF1E1E" w14:textId="19634363" w:rsidR="004223B2" w:rsidRDefault="004223B2"/>
    <w:sdt>
      <w:sdtPr>
        <w:id w:val="-63565064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E0AF2C3" w14:textId="0D094AB6" w:rsidR="003C7E2E" w:rsidRDefault="003C7E2E">
          <w:pPr>
            <w:pStyle w:val="TOCHeading"/>
          </w:pPr>
          <w:r>
            <w:t>Contents</w:t>
          </w:r>
        </w:p>
        <w:p w14:paraId="1E168B8F" w14:textId="5A24F376" w:rsidR="00A85346" w:rsidRDefault="003C7E2E">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40011900" w:history="1">
            <w:r w:rsidR="00A85346" w:rsidRPr="00E55448">
              <w:rPr>
                <w:rStyle w:val="Hyperlink"/>
                <w:noProof/>
              </w:rPr>
              <w:t>1.</w:t>
            </w:r>
            <w:r w:rsidR="00A85346">
              <w:rPr>
                <w:rFonts w:eastAsiaTheme="minorEastAsia"/>
                <w:noProof/>
                <w:lang w:eastAsia="en-GB"/>
              </w:rPr>
              <w:tab/>
            </w:r>
            <w:r w:rsidR="00A85346" w:rsidRPr="00E55448">
              <w:rPr>
                <w:rStyle w:val="Hyperlink"/>
                <w:noProof/>
              </w:rPr>
              <w:t>Introduction</w:t>
            </w:r>
            <w:r w:rsidR="00A85346">
              <w:rPr>
                <w:noProof/>
                <w:webHidden/>
              </w:rPr>
              <w:tab/>
            </w:r>
            <w:r w:rsidR="00A85346">
              <w:rPr>
                <w:noProof/>
                <w:webHidden/>
              </w:rPr>
              <w:fldChar w:fldCharType="begin"/>
            </w:r>
            <w:r w:rsidR="00A85346">
              <w:rPr>
                <w:noProof/>
                <w:webHidden/>
              </w:rPr>
              <w:instrText xml:space="preserve"> PAGEREF _Toc40011900 \h </w:instrText>
            </w:r>
            <w:r w:rsidR="00A85346">
              <w:rPr>
                <w:noProof/>
                <w:webHidden/>
              </w:rPr>
            </w:r>
            <w:r w:rsidR="00A85346">
              <w:rPr>
                <w:noProof/>
                <w:webHidden/>
              </w:rPr>
              <w:fldChar w:fldCharType="separate"/>
            </w:r>
            <w:r w:rsidR="00A85346">
              <w:rPr>
                <w:noProof/>
                <w:webHidden/>
              </w:rPr>
              <w:t>2</w:t>
            </w:r>
            <w:r w:rsidR="00A85346">
              <w:rPr>
                <w:noProof/>
                <w:webHidden/>
              </w:rPr>
              <w:fldChar w:fldCharType="end"/>
            </w:r>
          </w:hyperlink>
        </w:p>
        <w:p w14:paraId="61F4B6E7" w14:textId="7E79B1F5" w:rsidR="00A85346" w:rsidRDefault="00A85346">
          <w:pPr>
            <w:pStyle w:val="TOC1"/>
            <w:tabs>
              <w:tab w:val="left" w:pos="440"/>
              <w:tab w:val="right" w:leader="dot" w:pos="9016"/>
            </w:tabs>
            <w:rPr>
              <w:rFonts w:eastAsiaTheme="minorEastAsia"/>
              <w:noProof/>
              <w:lang w:eastAsia="en-GB"/>
            </w:rPr>
          </w:pPr>
          <w:hyperlink w:anchor="_Toc40011901" w:history="1">
            <w:r w:rsidRPr="00E55448">
              <w:rPr>
                <w:rStyle w:val="Hyperlink"/>
                <w:noProof/>
              </w:rPr>
              <w:t>2.</w:t>
            </w:r>
            <w:r>
              <w:rPr>
                <w:rFonts w:eastAsiaTheme="minorEastAsia"/>
                <w:noProof/>
                <w:lang w:eastAsia="en-GB"/>
              </w:rPr>
              <w:tab/>
            </w:r>
            <w:r w:rsidRPr="00E55448">
              <w:rPr>
                <w:rStyle w:val="Hyperlink"/>
                <w:noProof/>
              </w:rPr>
              <w:t>Key-Value databases</w:t>
            </w:r>
            <w:r>
              <w:rPr>
                <w:noProof/>
                <w:webHidden/>
              </w:rPr>
              <w:tab/>
            </w:r>
            <w:r>
              <w:rPr>
                <w:noProof/>
                <w:webHidden/>
              </w:rPr>
              <w:fldChar w:fldCharType="begin"/>
            </w:r>
            <w:r>
              <w:rPr>
                <w:noProof/>
                <w:webHidden/>
              </w:rPr>
              <w:instrText xml:space="preserve"> PAGEREF _Toc40011901 \h </w:instrText>
            </w:r>
            <w:r>
              <w:rPr>
                <w:noProof/>
                <w:webHidden/>
              </w:rPr>
            </w:r>
            <w:r>
              <w:rPr>
                <w:noProof/>
                <w:webHidden/>
              </w:rPr>
              <w:fldChar w:fldCharType="separate"/>
            </w:r>
            <w:r>
              <w:rPr>
                <w:noProof/>
                <w:webHidden/>
              </w:rPr>
              <w:t>2</w:t>
            </w:r>
            <w:r>
              <w:rPr>
                <w:noProof/>
                <w:webHidden/>
              </w:rPr>
              <w:fldChar w:fldCharType="end"/>
            </w:r>
          </w:hyperlink>
        </w:p>
        <w:p w14:paraId="0419A07A" w14:textId="34B2A0FF" w:rsidR="00A85346" w:rsidRDefault="00A85346">
          <w:pPr>
            <w:pStyle w:val="TOC1"/>
            <w:tabs>
              <w:tab w:val="left" w:pos="440"/>
              <w:tab w:val="right" w:leader="dot" w:pos="9016"/>
            </w:tabs>
            <w:rPr>
              <w:rFonts w:eastAsiaTheme="minorEastAsia"/>
              <w:noProof/>
              <w:lang w:eastAsia="en-GB"/>
            </w:rPr>
          </w:pPr>
          <w:hyperlink w:anchor="_Toc40011902" w:history="1">
            <w:r w:rsidRPr="00E55448">
              <w:rPr>
                <w:rStyle w:val="Hyperlink"/>
                <w:noProof/>
              </w:rPr>
              <w:t>3.</w:t>
            </w:r>
            <w:r>
              <w:rPr>
                <w:rFonts w:eastAsiaTheme="minorEastAsia"/>
                <w:noProof/>
                <w:lang w:eastAsia="en-GB"/>
              </w:rPr>
              <w:tab/>
            </w:r>
            <w:r w:rsidRPr="00E55448">
              <w:rPr>
                <w:rStyle w:val="Hyperlink"/>
                <w:noProof/>
              </w:rPr>
              <w:t>Document orientated database</w:t>
            </w:r>
            <w:r>
              <w:rPr>
                <w:noProof/>
                <w:webHidden/>
              </w:rPr>
              <w:tab/>
            </w:r>
            <w:r>
              <w:rPr>
                <w:noProof/>
                <w:webHidden/>
              </w:rPr>
              <w:fldChar w:fldCharType="begin"/>
            </w:r>
            <w:r>
              <w:rPr>
                <w:noProof/>
                <w:webHidden/>
              </w:rPr>
              <w:instrText xml:space="preserve"> PAGEREF _Toc40011902 \h </w:instrText>
            </w:r>
            <w:r>
              <w:rPr>
                <w:noProof/>
                <w:webHidden/>
              </w:rPr>
            </w:r>
            <w:r>
              <w:rPr>
                <w:noProof/>
                <w:webHidden/>
              </w:rPr>
              <w:fldChar w:fldCharType="separate"/>
            </w:r>
            <w:r>
              <w:rPr>
                <w:noProof/>
                <w:webHidden/>
              </w:rPr>
              <w:t>4</w:t>
            </w:r>
            <w:r>
              <w:rPr>
                <w:noProof/>
                <w:webHidden/>
              </w:rPr>
              <w:fldChar w:fldCharType="end"/>
            </w:r>
          </w:hyperlink>
        </w:p>
        <w:p w14:paraId="662E12A7" w14:textId="0C79EFD5" w:rsidR="00A85346" w:rsidRDefault="00A85346">
          <w:pPr>
            <w:pStyle w:val="TOC1"/>
            <w:tabs>
              <w:tab w:val="left" w:pos="440"/>
              <w:tab w:val="right" w:leader="dot" w:pos="9016"/>
            </w:tabs>
            <w:rPr>
              <w:rFonts w:eastAsiaTheme="minorEastAsia"/>
              <w:noProof/>
              <w:lang w:eastAsia="en-GB"/>
            </w:rPr>
          </w:pPr>
          <w:hyperlink w:anchor="_Toc40011903" w:history="1">
            <w:r w:rsidRPr="00E55448">
              <w:rPr>
                <w:rStyle w:val="Hyperlink"/>
                <w:noProof/>
              </w:rPr>
              <w:t>4.</w:t>
            </w:r>
            <w:r>
              <w:rPr>
                <w:rFonts w:eastAsiaTheme="minorEastAsia"/>
                <w:noProof/>
                <w:lang w:eastAsia="en-GB"/>
              </w:rPr>
              <w:tab/>
            </w:r>
            <w:r w:rsidRPr="00E55448">
              <w:rPr>
                <w:rStyle w:val="Hyperlink"/>
                <w:noProof/>
              </w:rPr>
              <w:t>Graph databases</w:t>
            </w:r>
            <w:r>
              <w:rPr>
                <w:noProof/>
                <w:webHidden/>
              </w:rPr>
              <w:tab/>
            </w:r>
            <w:r>
              <w:rPr>
                <w:noProof/>
                <w:webHidden/>
              </w:rPr>
              <w:fldChar w:fldCharType="begin"/>
            </w:r>
            <w:r>
              <w:rPr>
                <w:noProof/>
                <w:webHidden/>
              </w:rPr>
              <w:instrText xml:space="preserve"> PAGEREF _Toc40011903 \h </w:instrText>
            </w:r>
            <w:r>
              <w:rPr>
                <w:noProof/>
                <w:webHidden/>
              </w:rPr>
            </w:r>
            <w:r>
              <w:rPr>
                <w:noProof/>
                <w:webHidden/>
              </w:rPr>
              <w:fldChar w:fldCharType="separate"/>
            </w:r>
            <w:r>
              <w:rPr>
                <w:noProof/>
                <w:webHidden/>
              </w:rPr>
              <w:t>6</w:t>
            </w:r>
            <w:r>
              <w:rPr>
                <w:noProof/>
                <w:webHidden/>
              </w:rPr>
              <w:fldChar w:fldCharType="end"/>
            </w:r>
          </w:hyperlink>
        </w:p>
        <w:p w14:paraId="108E8290" w14:textId="5A292669" w:rsidR="00A85346" w:rsidRDefault="00A85346">
          <w:pPr>
            <w:pStyle w:val="TOC1"/>
            <w:tabs>
              <w:tab w:val="left" w:pos="440"/>
              <w:tab w:val="right" w:leader="dot" w:pos="9016"/>
            </w:tabs>
            <w:rPr>
              <w:rFonts w:eastAsiaTheme="minorEastAsia"/>
              <w:noProof/>
              <w:lang w:eastAsia="en-GB"/>
            </w:rPr>
          </w:pPr>
          <w:hyperlink w:anchor="_Toc40011904" w:history="1">
            <w:r w:rsidRPr="00E55448">
              <w:rPr>
                <w:rStyle w:val="Hyperlink"/>
                <w:noProof/>
              </w:rPr>
              <w:t>5.</w:t>
            </w:r>
            <w:r>
              <w:rPr>
                <w:rFonts w:eastAsiaTheme="minorEastAsia"/>
                <w:noProof/>
                <w:lang w:eastAsia="en-GB"/>
              </w:rPr>
              <w:tab/>
            </w:r>
            <w:r w:rsidRPr="00E55448">
              <w:rPr>
                <w:rStyle w:val="Hyperlink"/>
                <w:noProof/>
              </w:rPr>
              <w:t>Conclusion</w:t>
            </w:r>
            <w:r>
              <w:rPr>
                <w:noProof/>
                <w:webHidden/>
              </w:rPr>
              <w:tab/>
            </w:r>
            <w:r>
              <w:rPr>
                <w:noProof/>
                <w:webHidden/>
              </w:rPr>
              <w:fldChar w:fldCharType="begin"/>
            </w:r>
            <w:r>
              <w:rPr>
                <w:noProof/>
                <w:webHidden/>
              </w:rPr>
              <w:instrText xml:space="preserve"> PAGEREF _Toc40011904 \h </w:instrText>
            </w:r>
            <w:r>
              <w:rPr>
                <w:noProof/>
                <w:webHidden/>
              </w:rPr>
            </w:r>
            <w:r>
              <w:rPr>
                <w:noProof/>
                <w:webHidden/>
              </w:rPr>
              <w:fldChar w:fldCharType="separate"/>
            </w:r>
            <w:r>
              <w:rPr>
                <w:noProof/>
                <w:webHidden/>
              </w:rPr>
              <w:t>7</w:t>
            </w:r>
            <w:r>
              <w:rPr>
                <w:noProof/>
                <w:webHidden/>
              </w:rPr>
              <w:fldChar w:fldCharType="end"/>
            </w:r>
          </w:hyperlink>
        </w:p>
        <w:p w14:paraId="46338562" w14:textId="12B0D151" w:rsidR="00A85346" w:rsidRDefault="00A85346">
          <w:pPr>
            <w:pStyle w:val="TOC1"/>
            <w:tabs>
              <w:tab w:val="left" w:pos="440"/>
              <w:tab w:val="right" w:leader="dot" w:pos="9016"/>
            </w:tabs>
            <w:rPr>
              <w:rFonts w:eastAsiaTheme="minorEastAsia"/>
              <w:noProof/>
              <w:lang w:eastAsia="en-GB"/>
            </w:rPr>
          </w:pPr>
          <w:hyperlink w:anchor="_Toc40011905" w:history="1">
            <w:r w:rsidRPr="00E55448">
              <w:rPr>
                <w:rStyle w:val="Hyperlink"/>
                <w:noProof/>
              </w:rPr>
              <w:t>6.</w:t>
            </w:r>
            <w:r>
              <w:rPr>
                <w:rFonts w:eastAsiaTheme="minorEastAsia"/>
                <w:noProof/>
                <w:lang w:eastAsia="en-GB"/>
              </w:rPr>
              <w:tab/>
            </w:r>
            <w:r w:rsidRPr="00E55448">
              <w:rPr>
                <w:rStyle w:val="Hyperlink"/>
                <w:noProof/>
              </w:rPr>
              <w:t>References</w:t>
            </w:r>
            <w:r>
              <w:rPr>
                <w:noProof/>
                <w:webHidden/>
              </w:rPr>
              <w:tab/>
            </w:r>
            <w:r>
              <w:rPr>
                <w:noProof/>
                <w:webHidden/>
              </w:rPr>
              <w:fldChar w:fldCharType="begin"/>
            </w:r>
            <w:r>
              <w:rPr>
                <w:noProof/>
                <w:webHidden/>
              </w:rPr>
              <w:instrText xml:space="preserve"> PAGEREF _Toc40011905 \h </w:instrText>
            </w:r>
            <w:r>
              <w:rPr>
                <w:noProof/>
                <w:webHidden/>
              </w:rPr>
            </w:r>
            <w:r>
              <w:rPr>
                <w:noProof/>
                <w:webHidden/>
              </w:rPr>
              <w:fldChar w:fldCharType="separate"/>
            </w:r>
            <w:r>
              <w:rPr>
                <w:noProof/>
                <w:webHidden/>
              </w:rPr>
              <w:t>8</w:t>
            </w:r>
            <w:r>
              <w:rPr>
                <w:noProof/>
                <w:webHidden/>
              </w:rPr>
              <w:fldChar w:fldCharType="end"/>
            </w:r>
          </w:hyperlink>
        </w:p>
        <w:p w14:paraId="250FECF2" w14:textId="4190EDD9" w:rsidR="003C7E2E" w:rsidRDefault="003C7E2E">
          <w:r>
            <w:rPr>
              <w:b/>
              <w:bCs/>
              <w:noProof/>
            </w:rPr>
            <w:fldChar w:fldCharType="end"/>
          </w:r>
        </w:p>
      </w:sdtContent>
    </w:sdt>
    <w:p w14:paraId="101CE251" w14:textId="3F22FD7D" w:rsidR="004223B2" w:rsidRDefault="004223B2"/>
    <w:p w14:paraId="3C6389DD" w14:textId="51ACBAE0" w:rsidR="004223B2" w:rsidRDefault="004223B2"/>
    <w:p w14:paraId="6A8A0A2D" w14:textId="4CB54247" w:rsidR="004223B2" w:rsidRDefault="004223B2"/>
    <w:p w14:paraId="60BC8724" w14:textId="3B9958C1" w:rsidR="004223B2" w:rsidRDefault="004223B2"/>
    <w:p w14:paraId="04EEB471" w14:textId="548CFBBC" w:rsidR="004223B2" w:rsidRDefault="004223B2"/>
    <w:p w14:paraId="3FA24D57" w14:textId="507DC79D" w:rsidR="004223B2" w:rsidRDefault="004223B2"/>
    <w:p w14:paraId="045FB70B" w14:textId="66FDCEC6" w:rsidR="004223B2" w:rsidRDefault="004223B2"/>
    <w:p w14:paraId="31F28175" w14:textId="3F5D4530" w:rsidR="004223B2" w:rsidRDefault="004223B2"/>
    <w:p w14:paraId="78341A8D" w14:textId="01EB8472" w:rsidR="004223B2" w:rsidRDefault="004223B2"/>
    <w:p w14:paraId="4344A836" w14:textId="3BF5EC32" w:rsidR="004223B2" w:rsidRDefault="004223B2"/>
    <w:p w14:paraId="64731D11" w14:textId="2F2F0C63" w:rsidR="004223B2" w:rsidRDefault="004223B2"/>
    <w:p w14:paraId="3AFB0B6E" w14:textId="4BF25027" w:rsidR="004223B2" w:rsidRDefault="004223B2"/>
    <w:p w14:paraId="29F9D62A" w14:textId="7099D59B" w:rsidR="004223B2" w:rsidRDefault="004223B2"/>
    <w:p w14:paraId="58A49F08" w14:textId="3E75DC55" w:rsidR="004223B2" w:rsidRDefault="004223B2"/>
    <w:p w14:paraId="4A928E55" w14:textId="736B2A78" w:rsidR="004223B2" w:rsidRDefault="004223B2"/>
    <w:p w14:paraId="71492465" w14:textId="1E0618A0" w:rsidR="004223B2" w:rsidRDefault="004223B2"/>
    <w:p w14:paraId="6AEB752F" w14:textId="65FB7BB7" w:rsidR="004223B2" w:rsidRDefault="004223B2"/>
    <w:p w14:paraId="7BC60E31" w14:textId="781B7186" w:rsidR="004223B2" w:rsidRDefault="004223B2"/>
    <w:p w14:paraId="4FDF081B" w14:textId="3A46D956" w:rsidR="004223B2" w:rsidRDefault="004223B2"/>
    <w:p w14:paraId="4B0C96CD" w14:textId="3D021927" w:rsidR="004223B2" w:rsidRDefault="004223B2"/>
    <w:p w14:paraId="148BCF7A" w14:textId="52A33AC9" w:rsidR="004223B2" w:rsidRDefault="004223B2"/>
    <w:p w14:paraId="56CF2273" w14:textId="63698678" w:rsidR="004223B2" w:rsidRDefault="004223B2"/>
    <w:p w14:paraId="62588AA0" w14:textId="5329B4E6" w:rsidR="004223B2" w:rsidRDefault="004223B2" w:rsidP="004223B2">
      <w:pPr>
        <w:pStyle w:val="Heading1"/>
        <w:numPr>
          <w:ilvl w:val="0"/>
          <w:numId w:val="1"/>
        </w:numPr>
      </w:pPr>
      <w:bookmarkStart w:id="0" w:name="_Toc40011900"/>
      <w:r>
        <w:t>Introduction</w:t>
      </w:r>
      <w:bookmarkEnd w:id="0"/>
      <w:r>
        <w:t xml:space="preserve"> </w:t>
      </w:r>
    </w:p>
    <w:p w14:paraId="5D3C4C08" w14:textId="3CFACBBA" w:rsidR="004223B2" w:rsidRDefault="003C7E2E" w:rsidP="004223B2">
      <w:r>
        <w:t>This report will look at the benefits, drawbacks and features of both key-value databases and document databases, then looking at the main features of both and how they work. while looking at them both it will look at how they can be designed and examples that show these databases in action and examples of when these would be used. These examples will be applications and the different applications that would need the databases and why. Finally, it will look at a social media site that requires a database and why a graph database would be suitable. This will involve looking at its features, users and why it makes it suitable for a social media site to use.</w:t>
      </w:r>
    </w:p>
    <w:p w14:paraId="17CADE78" w14:textId="378AD13B" w:rsidR="007F6B3D" w:rsidRPr="006F1337" w:rsidRDefault="004223B2" w:rsidP="004223B2">
      <w:pPr>
        <w:pStyle w:val="Heading1"/>
        <w:numPr>
          <w:ilvl w:val="0"/>
          <w:numId w:val="1"/>
        </w:numPr>
      </w:pPr>
      <w:bookmarkStart w:id="1" w:name="_Toc40011901"/>
      <w:r>
        <w:t>Key-Value databases</w:t>
      </w:r>
      <w:bookmarkEnd w:id="1"/>
    </w:p>
    <w:p w14:paraId="1F03E739" w14:textId="50BD92E1" w:rsidR="004223B2" w:rsidRPr="00E47DF4" w:rsidRDefault="00D012D4" w:rsidP="004223B2">
      <w:pPr>
        <w:rPr>
          <w:rFonts w:cstheme="minorHAnsi"/>
          <w:sz w:val="24"/>
          <w:szCs w:val="24"/>
        </w:rPr>
      </w:pPr>
      <w:r w:rsidRPr="00E47DF4">
        <w:rPr>
          <w:rFonts w:cstheme="minorHAnsi"/>
          <w:sz w:val="24"/>
          <w:szCs w:val="24"/>
        </w:rPr>
        <w:t>A key-value database is a database that uses a key value method to store details, this means that it is stored in key-value pairs which serves as a unique ID</w:t>
      </w:r>
      <w:r w:rsidR="00F72E02" w:rsidRPr="00E47DF4">
        <w:rPr>
          <w:rFonts w:cstheme="minorHAnsi"/>
          <w:sz w:val="24"/>
          <w:szCs w:val="24"/>
        </w:rPr>
        <w:t xml:space="preserve"> </w:t>
      </w:r>
      <w:r w:rsidR="00F72E02" w:rsidRPr="00E47DF4">
        <w:rPr>
          <w:rFonts w:cstheme="minorHAnsi"/>
          <w:sz w:val="24"/>
          <w:szCs w:val="24"/>
        </w:rPr>
        <w:fldChar w:fldCharType="begin" w:fldLock="1"/>
      </w:r>
      <w:r w:rsidR="00F72E02" w:rsidRPr="00E47DF4">
        <w:rPr>
          <w:rFonts w:cstheme="minorHAnsi"/>
          <w:sz w:val="24"/>
          <w:szCs w:val="24"/>
        </w:rPr>
        <w:instrText>ADDIN CSL_CITATION {"citationItems":[{"id":"ITEM-1","itemData":{"URL":"https://aws.amazon.com/nosql/key-value/","accessed":{"date-parts":[["2020","5","4"]]},"id":"ITEM-1","issued":{"date-parts":[["0"]]},"title":"What Is a Key-Value Database?","type":"webpage"},"uris":["http://www.mendeley.com/documents/?uuid=4299c03b-24e0-3a6c-b93a-bde86b7848fa"]}],"mendeley":{"formattedCitation":"[1]","plainTextFormattedCitation":"[1]","previouslyFormattedCitation":"[1]"},"properties":{"noteIndex":0},"schema":"https://github.com/citation-style-language/schema/raw/master/csl-citation.json"}</w:instrText>
      </w:r>
      <w:r w:rsidR="00F72E02" w:rsidRPr="00E47DF4">
        <w:rPr>
          <w:rFonts w:cstheme="minorHAnsi"/>
          <w:sz w:val="24"/>
          <w:szCs w:val="24"/>
        </w:rPr>
        <w:fldChar w:fldCharType="separate"/>
      </w:r>
      <w:r w:rsidR="00F72E02" w:rsidRPr="00E47DF4">
        <w:rPr>
          <w:rFonts w:cstheme="minorHAnsi"/>
          <w:noProof/>
          <w:sz w:val="24"/>
          <w:szCs w:val="24"/>
        </w:rPr>
        <w:t>[1]</w:t>
      </w:r>
      <w:r w:rsidR="00F72E02" w:rsidRPr="00E47DF4">
        <w:rPr>
          <w:rFonts w:cstheme="minorHAnsi"/>
          <w:sz w:val="24"/>
          <w:szCs w:val="24"/>
        </w:rPr>
        <w:fldChar w:fldCharType="end"/>
      </w:r>
      <w:r w:rsidR="00F72E02" w:rsidRPr="00E47DF4">
        <w:rPr>
          <w:rFonts w:cstheme="minorHAnsi"/>
          <w:sz w:val="24"/>
          <w:szCs w:val="24"/>
        </w:rPr>
        <w:t>. The two values can be anything and this allows for horizontal scaling which other databases do not allow.</w:t>
      </w:r>
      <w:r w:rsidR="00F72E02" w:rsidRPr="00E47DF4">
        <w:rPr>
          <w:rFonts w:cstheme="minorHAnsi"/>
          <w:sz w:val="24"/>
          <w:szCs w:val="24"/>
        </w:rPr>
        <w:fldChar w:fldCharType="begin" w:fldLock="1"/>
      </w:r>
      <w:r w:rsidR="007F6B3D" w:rsidRPr="00E47DF4">
        <w:rPr>
          <w:rFonts w:cstheme="minorHAnsi"/>
          <w:sz w:val="24"/>
          <w:szCs w:val="24"/>
        </w:rPr>
        <w:instrText>ADDIN CSL_CITATION {"citationItems":[{"id":"ITEM-1","itemData":{"URL":"https://aws.amazon.com/nosql/key-value/","accessed":{"date-parts":[["2020","5","4"]]},"id":"ITEM-1","issued":{"date-parts":[["0"]]},"title":"What Is a Key-Value Database?","type":"webpage"},"uris":["http://www.mendeley.com/documents/?uuid=4299c03b-24e0-3a6c-b93a-bde86b7848fa"]}],"mendeley":{"formattedCitation":"[1]","plainTextFormattedCitation":"[1]","previouslyFormattedCitation":"[1]"},"properties":{"noteIndex":0},"schema":"https://github.com/citation-style-language/schema/raw/master/csl-citation.json"}</w:instrText>
      </w:r>
      <w:r w:rsidR="00F72E02" w:rsidRPr="00E47DF4">
        <w:rPr>
          <w:rFonts w:cstheme="minorHAnsi"/>
          <w:sz w:val="24"/>
          <w:szCs w:val="24"/>
        </w:rPr>
        <w:fldChar w:fldCharType="separate"/>
      </w:r>
      <w:r w:rsidR="00F72E02" w:rsidRPr="00E47DF4">
        <w:rPr>
          <w:rFonts w:cstheme="minorHAnsi"/>
          <w:noProof/>
          <w:sz w:val="24"/>
          <w:szCs w:val="24"/>
        </w:rPr>
        <w:t>[1]</w:t>
      </w:r>
      <w:r w:rsidR="00F72E02" w:rsidRPr="00E47DF4">
        <w:rPr>
          <w:rFonts w:cstheme="minorHAnsi"/>
          <w:sz w:val="24"/>
          <w:szCs w:val="24"/>
        </w:rPr>
        <w:fldChar w:fldCharType="end"/>
      </w:r>
    </w:p>
    <w:p w14:paraId="2C5E080B" w14:textId="1FCD799C" w:rsidR="00F72E02" w:rsidRPr="00E47DF4" w:rsidRDefault="007F6B3D" w:rsidP="004223B2">
      <w:pPr>
        <w:rPr>
          <w:rFonts w:cstheme="minorHAnsi"/>
          <w:sz w:val="24"/>
          <w:szCs w:val="24"/>
        </w:rPr>
      </w:pPr>
      <w:r w:rsidRPr="00E47DF4">
        <w:rPr>
          <w:rFonts w:cstheme="minorHAnsi"/>
          <w:sz w:val="24"/>
          <w:szCs w:val="24"/>
        </w:rPr>
        <w:t xml:space="preserve">The benefits of using a key value database is that when something needs to be looked up in the database, the data being looked for will be stored under one attribute so will be easier to find </w:t>
      </w:r>
      <w:r w:rsidRPr="00E47DF4">
        <w:rPr>
          <w:rFonts w:cstheme="minorHAnsi"/>
          <w:sz w:val="24"/>
          <w:szCs w:val="24"/>
        </w:rPr>
        <w:fldChar w:fldCharType="begin" w:fldLock="1"/>
      </w:r>
      <w:r w:rsidR="00726697" w:rsidRPr="00E47DF4">
        <w:rPr>
          <w:rFonts w:cstheme="minorHAnsi"/>
          <w:sz w:val="24"/>
          <w:szCs w:val="24"/>
        </w:rPr>
        <w:instrText>ADDIN CSL_CITATION {"citationItems":[{"id":"ITEM-1","itemData":{"DOI":"10.11591/ijece.v8i6.pp533-5431","ISSN":"2088-8708","author":[{"dropping-particle":"","family":"Osemwegie","given":"Omoruyi","non-dropping-particle":"","parse-names":false,"suffix":""},{"dropping-particle":"","family":"Okokpujie","given":"Kennedy","non-dropping-particle":"","parse-names":false,"suffix":""},{"dropping-particle":"","family":"Nkordeh","given":"Nsikan","non-dropping-particle":"","parse-names":false,"suffix":""},{"dropping-particle":"","family":"Ndujiuba","given":"Charles","non-dropping-particle":"","parse-names":false,"suffix":""},{"dropping-particle":"","family":"John","given":"Samuel","non-dropping-particle":"","parse-names":false,"suffix":""},{"dropping-particle":"","family":"Stanley","given":"Uzairue","non-dropping-particle":"","parse-names":false,"suffix":""}],"container-title":"International Journal of Electrical and Computer Engineering (IJECE)","id":"ITEM-1","issue":"6","issued":{"date-parts":[["2018"]]},"page":"5333-5341","title":"Performance Benchmarking of Key-Value Store NoSQL Databases","type":"article-journal","volume":"8"},"uris":["http://www.mendeley.com/documents/?uuid=f8bf5b1d-ad79-3078-b537-48cdddcf542b"]}],"mendeley":{"formattedCitation":"[2]","plainTextFormattedCitation":"[2]","previouslyFormattedCitation":"[2]"},"properties":{"noteIndex":0},"schema":"https://github.com/citation-style-language/schema/raw/master/csl-citation.json"}</w:instrText>
      </w:r>
      <w:r w:rsidRPr="00E47DF4">
        <w:rPr>
          <w:rFonts w:cstheme="minorHAnsi"/>
          <w:sz w:val="24"/>
          <w:szCs w:val="24"/>
        </w:rPr>
        <w:fldChar w:fldCharType="separate"/>
      </w:r>
      <w:r w:rsidRPr="00E47DF4">
        <w:rPr>
          <w:rFonts w:cstheme="minorHAnsi"/>
          <w:noProof/>
          <w:sz w:val="24"/>
          <w:szCs w:val="24"/>
        </w:rPr>
        <w:t>[2]</w:t>
      </w:r>
      <w:r w:rsidRPr="00E47DF4">
        <w:rPr>
          <w:rFonts w:cstheme="minorHAnsi"/>
          <w:sz w:val="24"/>
          <w:szCs w:val="24"/>
        </w:rPr>
        <w:fldChar w:fldCharType="end"/>
      </w:r>
      <w:r w:rsidRPr="00E47DF4">
        <w:rPr>
          <w:rFonts w:cstheme="minorHAnsi"/>
          <w:sz w:val="24"/>
          <w:szCs w:val="24"/>
        </w:rPr>
        <w:t>.</w:t>
      </w:r>
      <w:r w:rsidR="00726697" w:rsidRPr="00E47DF4">
        <w:rPr>
          <w:rFonts w:cstheme="minorHAnsi"/>
          <w:sz w:val="24"/>
          <w:szCs w:val="24"/>
        </w:rPr>
        <w:t xml:space="preserve"> This also goes on to say that another benefit is that in other databases such as relational databases, the data must be in tables and there is a schema that is used. In key value databases there is no schema used and the data is represented by a key value or key value pair, the key being anything that is set by the user </w:t>
      </w:r>
      <w:r w:rsidR="00726697" w:rsidRPr="00E47DF4">
        <w:rPr>
          <w:rFonts w:cstheme="minorHAnsi"/>
          <w:sz w:val="24"/>
          <w:szCs w:val="24"/>
        </w:rPr>
        <w:fldChar w:fldCharType="begin" w:fldLock="1"/>
      </w:r>
      <w:r w:rsidR="0089039B" w:rsidRPr="00E47DF4">
        <w:rPr>
          <w:rFonts w:cstheme="minorHAnsi"/>
          <w:sz w:val="24"/>
          <w:szCs w:val="24"/>
        </w:rPr>
        <w:instrText>ADDIN CSL_CITATION {"citationItems":[{"id":"ITEM-1","itemData":{"DOI":"10.1109/MELCON.2018.8379066","ISBN":"9781538637388","abstract":"Key value databases are highly adopted to provide quick access to information that has an associative tabular function, for role to return unstructured values. When you first look at the performance of a database, memory processing is the ultimate solution to latency. The birth of this approach of migration of a relational database towards a key value database Redis is derived from performance improvement. The entire migration is based on the extraction of the data from the relational database and its injection into the key value database following methods that communicate with both databases. The entire migration is done automatically without the interference of the human factor, a prototype has been created that proves the effectiveness of this approach.","author":[{"dropping-particle":"","family":"Alami","given":"Alae","non-dropping-particle":"El","parse-names":false,"suffix":""},{"dropping-particle":"","family":"Bahaj","given":"Mohamed","non-dropping-particle":"","parse-names":false,"suffix":""},{"dropping-particle":"","family":"Khourdifi","given":"Younes","non-dropping-particle":"","parse-names":false,"suffix":""}],"container-title":"19th IEEE Mediterranean Eletrotechnical Conference, MELECON 2018 - Proceedings","id":"ITEM-1","issued":{"date-parts":[["2018","6","11"]]},"page":"46-51","publisher":"Institute of Electrical and Electronics Engineers Inc.","title":"Supply of a key value database redis in-memory by data from a relational database","type":"paper-conference"},"uris":["http://www.mendeley.com/documents/?uuid=db793c35-bb3a-3340-a304-7f2783061cd9"]}],"mendeley":{"formattedCitation":"[3]","plainTextFormattedCitation":"[3]","previouslyFormattedCitation":"[3]"},"properties":{"noteIndex":0},"schema":"https://github.com/citation-style-language/schema/raw/master/csl-citation.json"}</w:instrText>
      </w:r>
      <w:r w:rsidR="00726697" w:rsidRPr="00E47DF4">
        <w:rPr>
          <w:rFonts w:cstheme="minorHAnsi"/>
          <w:sz w:val="24"/>
          <w:szCs w:val="24"/>
        </w:rPr>
        <w:fldChar w:fldCharType="separate"/>
      </w:r>
      <w:r w:rsidR="00726697" w:rsidRPr="00E47DF4">
        <w:rPr>
          <w:rFonts w:cstheme="minorHAnsi"/>
          <w:noProof/>
          <w:sz w:val="24"/>
          <w:szCs w:val="24"/>
        </w:rPr>
        <w:t>[3]</w:t>
      </w:r>
      <w:r w:rsidR="00726697" w:rsidRPr="00E47DF4">
        <w:rPr>
          <w:rFonts w:cstheme="minorHAnsi"/>
          <w:sz w:val="24"/>
          <w:szCs w:val="24"/>
        </w:rPr>
        <w:fldChar w:fldCharType="end"/>
      </w:r>
      <w:r w:rsidR="00726697" w:rsidRPr="00E47DF4">
        <w:rPr>
          <w:rFonts w:cstheme="minorHAnsi"/>
          <w:sz w:val="24"/>
          <w:szCs w:val="24"/>
        </w:rPr>
        <w:t>.</w:t>
      </w:r>
      <w:r w:rsidR="0089039B" w:rsidRPr="00E47DF4">
        <w:rPr>
          <w:rFonts w:cstheme="minorHAnsi"/>
          <w:sz w:val="24"/>
          <w:szCs w:val="24"/>
        </w:rPr>
        <w:t xml:space="preserve"> A drawback of using a key value database is that because the data is stored under key value, you cannot find data under the value part of the data being saved </w:t>
      </w:r>
      <w:r w:rsidR="0089039B" w:rsidRPr="00E47DF4">
        <w:rPr>
          <w:rFonts w:cstheme="minorHAnsi"/>
          <w:sz w:val="24"/>
          <w:szCs w:val="24"/>
        </w:rPr>
        <w:fldChar w:fldCharType="begin" w:fldLock="1"/>
      </w:r>
      <w:r w:rsidR="00E47DF4">
        <w:rPr>
          <w:rFonts w:cstheme="minorHAnsi"/>
          <w:sz w:val="24"/>
          <w:szCs w:val="24"/>
        </w:rPr>
        <w:instrText xml:space="preserve">ADDIN CSL_CITATION {"citationItems":[{"id":"ITEM-1","itemData":{"URL":"https://dev.to/lmolivera/everything-you-need-to-know-about-nosql-databases-3o3h","accessed":{"date-parts":[["2020","5","4"]]},"id":"ITEM-1","issued":{"date-parts":[["0"]]},"title":"Everything you need to know about NoSQL databases - DEV Community </w:instrText>
      </w:r>
      <w:r w:rsidR="00E47DF4">
        <w:rPr>
          <w:rFonts w:ascii="Segoe UI Emoji" w:hAnsi="Segoe UI Emoji" w:cs="Segoe UI Emoji"/>
          <w:sz w:val="24"/>
          <w:szCs w:val="24"/>
        </w:rPr>
        <w:instrText>👩</w:instrText>
      </w:r>
      <w:r w:rsidR="00E47DF4">
        <w:rPr>
          <w:rFonts w:cstheme="minorHAnsi"/>
          <w:sz w:val="24"/>
          <w:szCs w:val="24"/>
        </w:rPr>
        <w:instrText>‍</w:instrText>
      </w:r>
      <w:r w:rsidR="00E47DF4">
        <w:rPr>
          <w:rFonts w:ascii="Segoe UI Emoji" w:hAnsi="Segoe UI Emoji" w:cs="Segoe UI Emoji"/>
          <w:sz w:val="24"/>
          <w:szCs w:val="24"/>
        </w:rPr>
        <w:instrText>💻👨</w:instrText>
      </w:r>
      <w:r w:rsidR="00E47DF4">
        <w:rPr>
          <w:rFonts w:cstheme="minorHAnsi"/>
          <w:sz w:val="24"/>
          <w:szCs w:val="24"/>
        </w:rPr>
        <w:instrText>‍</w:instrText>
      </w:r>
      <w:r w:rsidR="00E47DF4">
        <w:rPr>
          <w:rFonts w:ascii="Segoe UI Emoji" w:hAnsi="Segoe UI Emoji" w:cs="Segoe UI Emoji"/>
          <w:sz w:val="24"/>
          <w:szCs w:val="24"/>
        </w:rPr>
        <w:instrText>💻</w:instrText>
      </w:r>
      <w:r w:rsidR="00E47DF4">
        <w:rPr>
          <w:rFonts w:cstheme="minorHAnsi"/>
          <w:sz w:val="24"/>
          <w:szCs w:val="24"/>
        </w:rPr>
        <w:instrText>","type":"webpage"},"uris":["http://www.mendeley.com/documents/?uuid=d8df9a0f-3dc9-3cd3-9f2b-e86848ae4e7f"]}],"mendeley":{"formattedCitation":"[4]","plainTextFormattedCitation":"[4]","previouslyFormattedCitation":"[4]"},"properties":{"noteIndex":0},"schema":"https://github.com/citation-style-language/schema/raw/master/csl-citation.json"}</w:instrText>
      </w:r>
      <w:r w:rsidR="0089039B" w:rsidRPr="00E47DF4">
        <w:rPr>
          <w:rFonts w:cstheme="minorHAnsi"/>
          <w:sz w:val="24"/>
          <w:szCs w:val="24"/>
        </w:rPr>
        <w:fldChar w:fldCharType="separate"/>
      </w:r>
      <w:r w:rsidR="0089039B" w:rsidRPr="00E47DF4">
        <w:rPr>
          <w:rFonts w:cstheme="minorHAnsi"/>
          <w:noProof/>
          <w:sz w:val="24"/>
          <w:szCs w:val="24"/>
        </w:rPr>
        <w:t>[4]</w:t>
      </w:r>
      <w:r w:rsidR="0089039B" w:rsidRPr="00E47DF4">
        <w:rPr>
          <w:rFonts w:cstheme="minorHAnsi"/>
          <w:sz w:val="24"/>
          <w:szCs w:val="24"/>
        </w:rPr>
        <w:fldChar w:fldCharType="end"/>
      </w:r>
      <w:r w:rsidR="0089039B" w:rsidRPr="00E47DF4">
        <w:rPr>
          <w:rFonts w:cstheme="minorHAnsi"/>
          <w:sz w:val="24"/>
          <w:szCs w:val="24"/>
        </w:rPr>
        <w:t>. This means that if you save a value under the ID, you cannot search for that data, only the value in which it is stored under.</w:t>
      </w:r>
    </w:p>
    <w:p w14:paraId="54B5948E" w14:textId="0E375564" w:rsidR="0089039B" w:rsidRDefault="00E47DF4" w:rsidP="004223B2">
      <w:pPr>
        <w:rPr>
          <w:rFonts w:cstheme="minorHAnsi"/>
          <w:sz w:val="24"/>
          <w:szCs w:val="24"/>
        </w:rPr>
      </w:pPr>
      <w:r w:rsidRPr="00E47DF4">
        <w:rPr>
          <w:rFonts w:cstheme="minorHAnsi"/>
          <w:sz w:val="24"/>
          <w:szCs w:val="24"/>
        </w:rPr>
        <w:t>There are many datatypes that cam be stored in key value databases. An example would be the database</w:t>
      </w:r>
      <w:r>
        <w:rPr>
          <w:rFonts w:cstheme="minorHAnsi"/>
          <w:sz w:val="24"/>
          <w:szCs w:val="24"/>
        </w:rPr>
        <w:t xml:space="preserve"> Redis which is a key value database. This can store many datatypes including lists, which are collections of strings, hashes, which are maps composed of fields associated with values, and bitmaps which are simply images </w:t>
      </w:r>
      <w:r>
        <w:rPr>
          <w:rFonts w:cstheme="minorHAnsi"/>
          <w:sz w:val="24"/>
          <w:szCs w:val="24"/>
        </w:rPr>
        <w:fldChar w:fldCharType="begin" w:fldLock="1"/>
      </w:r>
      <w:r w:rsidR="005C6A58">
        <w:rPr>
          <w:rFonts w:cstheme="minorHAnsi"/>
          <w:sz w:val="24"/>
          <w:szCs w:val="24"/>
        </w:rPr>
        <w:instrText>ADDIN CSL_CITATION {"citationItems":[{"id":"ITEM-1","itemData":{"URL":"https://database.guide/what-is-a-key-value-database/","accessed":{"date-parts":[["2020","5","4"]]},"id":"ITEM-1","issued":{"date-parts":[["0"]]},"title":"What is a Key-Value Database? | Database.Guide","type":"webpage"},"uris":["http://www.mendeley.com/documents/?uuid=4c8f35ac-2a72-3977-8ddd-953b9d68eb2a"]}],"mendeley":{"formattedCitation":"[5]","plainTextFormattedCitation":"[5]","previouslyFormattedCitation":"[5]"},"properties":{"noteIndex":0},"schema":"https://github.com/citation-style-language/schema/raw/master/csl-citation.json"}</w:instrText>
      </w:r>
      <w:r>
        <w:rPr>
          <w:rFonts w:cstheme="minorHAnsi"/>
          <w:sz w:val="24"/>
          <w:szCs w:val="24"/>
        </w:rPr>
        <w:fldChar w:fldCharType="separate"/>
      </w:r>
      <w:r w:rsidRPr="00E47DF4">
        <w:rPr>
          <w:rFonts w:cstheme="minorHAnsi"/>
          <w:noProof/>
          <w:sz w:val="24"/>
          <w:szCs w:val="24"/>
        </w:rPr>
        <w:t>[5]</w:t>
      </w:r>
      <w:r>
        <w:rPr>
          <w:rFonts w:cstheme="minorHAnsi"/>
          <w:sz w:val="24"/>
          <w:szCs w:val="24"/>
        </w:rPr>
        <w:fldChar w:fldCharType="end"/>
      </w:r>
      <w:r>
        <w:rPr>
          <w:rFonts w:cstheme="minorHAnsi"/>
          <w:sz w:val="24"/>
          <w:szCs w:val="24"/>
        </w:rPr>
        <w:t>. By being able to store</w:t>
      </w:r>
      <w:r w:rsidR="005C6A58">
        <w:rPr>
          <w:rFonts w:cstheme="minorHAnsi"/>
          <w:sz w:val="24"/>
          <w:szCs w:val="24"/>
        </w:rPr>
        <w:t xml:space="preserve"> the many different data types mentioned, Redis and key value databases are very useful and can be used for many circumstances because of its use of storing data such as strings, Int’s, bitmaps and many more.</w:t>
      </w:r>
    </w:p>
    <w:p w14:paraId="2F8FCBDD" w14:textId="77480D6F" w:rsidR="006F1337" w:rsidRDefault="005C6A58" w:rsidP="004223B2">
      <w:pPr>
        <w:rPr>
          <w:rFonts w:cstheme="minorHAnsi"/>
          <w:sz w:val="24"/>
          <w:szCs w:val="24"/>
        </w:rPr>
      </w:pPr>
      <w:r>
        <w:rPr>
          <w:rFonts w:cstheme="minorHAnsi"/>
          <w:sz w:val="24"/>
          <w:szCs w:val="24"/>
        </w:rPr>
        <w:t xml:space="preserve">The choices for the key of a dataset would be anything set by the user, because there is no schema used, the key can be whatever is set by the user </w:t>
      </w:r>
      <w:r>
        <w:rPr>
          <w:rFonts w:cstheme="minorHAnsi"/>
          <w:sz w:val="24"/>
          <w:szCs w:val="24"/>
        </w:rPr>
        <w:fldChar w:fldCharType="begin" w:fldLock="1"/>
      </w:r>
      <w:r w:rsidR="00E004A4">
        <w:rPr>
          <w:rFonts w:cstheme="minorHAnsi"/>
          <w:sz w:val="24"/>
          <w:szCs w:val="24"/>
        </w:rPr>
        <w:instrText>ADDIN CSL_CITATION {"citationItems":[{"id":"ITEM-1","itemData":{"URL":"https://aws.amazon.com/nosql/key-value/","accessed":{"date-parts":[["2020","5","4"]]},"id":"ITEM-1","issued":{"date-parts":[["0"]]},"title":"What Is a Key-Value Database?","type":"webpage"},"uris":["http://www.mendeley.com/documents/?uuid=4299c03b-24e0-3a6c-b93a-bde86b7848fa"]}],"mendeley":{"formattedCitation":"[1]","plainTextFormattedCitation":"[1]","previouslyFormattedCitation":"[1]"},"properties":{"noteIndex":0},"schema":"https://github.com/citation-style-language/schema/raw/master/csl-citation.json"}</w:instrText>
      </w:r>
      <w:r>
        <w:rPr>
          <w:rFonts w:cstheme="minorHAnsi"/>
          <w:sz w:val="24"/>
          <w:szCs w:val="24"/>
        </w:rPr>
        <w:fldChar w:fldCharType="separate"/>
      </w:r>
      <w:r w:rsidRPr="005C6A58">
        <w:rPr>
          <w:rFonts w:cstheme="minorHAnsi"/>
          <w:noProof/>
          <w:sz w:val="24"/>
          <w:szCs w:val="24"/>
        </w:rPr>
        <w:t>[1]</w:t>
      </w:r>
      <w:r>
        <w:rPr>
          <w:rFonts w:cstheme="minorHAnsi"/>
          <w:sz w:val="24"/>
          <w:szCs w:val="24"/>
        </w:rPr>
        <w:fldChar w:fldCharType="end"/>
      </w:r>
      <w:r>
        <w:rPr>
          <w:rFonts w:cstheme="minorHAnsi"/>
          <w:sz w:val="24"/>
          <w:szCs w:val="24"/>
        </w:rPr>
        <w:t>.  The key could be the name of the object that is being stored or o be more specific, it could just be set as an ID for the set of objects that is being stored.</w:t>
      </w:r>
      <w:r w:rsidR="00997784">
        <w:rPr>
          <w:rFonts w:cstheme="minorHAnsi"/>
          <w:sz w:val="24"/>
          <w:szCs w:val="24"/>
        </w:rPr>
        <w:t xml:space="preserve"> Hash functions are used </w:t>
      </w:r>
      <w:r w:rsidR="00316963">
        <w:rPr>
          <w:rFonts w:cstheme="minorHAnsi"/>
          <w:sz w:val="24"/>
          <w:szCs w:val="24"/>
        </w:rPr>
        <w:t>in key value databases as ways to find key values using addresses, these addresses will be made up of the values and keys of that piece of data</w:t>
      </w:r>
      <w:r w:rsidR="00E004A4">
        <w:rPr>
          <w:rFonts w:cstheme="minorHAnsi"/>
          <w:sz w:val="24"/>
          <w:szCs w:val="24"/>
        </w:rPr>
        <w:t xml:space="preserve"> </w:t>
      </w:r>
      <w:r w:rsidR="00E004A4">
        <w:rPr>
          <w:rFonts w:cstheme="minorHAnsi"/>
          <w:sz w:val="24"/>
          <w:szCs w:val="24"/>
        </w:rPr>
        <w:fldChar w:fldCharType="begin" w:fldLock="1"/>
      </w:r>
      <w:r w:rsidR="00A76740">
        <w:rPr>
          <w:rFonts w:cstheme="minorHAnsi"/>
          <w:sz w:val="24"/>
          <w:szCs w:val="24"/>
        </w:rPr>
        <w:instrText>ADDIN CSL_CITATION {"citationItems":[{"id":"ITEM-1","itemData":{"DOI":"10.4204/EPTCS.263.1","ISSN":"20752180","abstract":"In the past few years, General Purpose Graphics Processors (GPUs) have been used to significantly speed up numerous applications. One of the areas in which GPUs have recently led to a significant speed-up is model checking. In model checking, state spaces, i.e., large directed graphs, are explored to verify whether models satisfy desirable properties. GPUEXPLORE is a GPU-based model checker that uses a hash table to efficiently keep track of already explored states. As a large number of states is discovered and stored during such an exploration, the hash table should be able to quickly handle many inserts and queries concurrently. In this paper, we experimentally compare two different hash tables optimised for the GPU, one being the GPUEXPLORE hash table, and the other using Cuckoo hashing. We compare the performance of both hash tables using random and non-random data obtained from model checking experiments, to analyse the applicability of the two hash tables for state space exploration. We conclude that Cuckoo hashing is three times faster than GPUEXPLORE hashing for random data, and that Cuckoo hashing is five to nine times faster for non-random data. This suggests great potential to further speed up GPUEXPLORE in the near future.","author":[{"dropping-particle":"","family":"Cassee","given":"Nathan","non-dropping-particle":"","parse-names":false,"suffix":""},{"dropping-particle":"","family":"Wijs","given":"Anton","non-dropping-particle":"","parse-names":false,"suffix":""}],"container-title":"Electronic Proceedings in Theoretical Computer Science, EPTCS","id":"ITEM-1","issued":{"date-parts":[["2017","12","22"]]},"page":"1-15","publisher":"Open Publishing Association","title":"Analysing the performance of GPU hash tables for state space exploration","type":"paper-conference","volume":"263"},"uris":["http://www.mendeley.com/documents/?uuid=4b122332-993f-3c45-b3d9-4e852a4814ce"]}],"mendeley":{"formattedCitation":"[6]","plainTextFormattedCitation":"[6]","previouslyFormattedCitation":"[6]"},"properties":{"noteIndex":0},"schema":"https://github.com/citation-style-language/schema/raw/master/csl-citation.json"}</w:instrText>
      </w:r>
      <w:r w:rsidR="00E004A4">
        <w:rPr>
          <w:rFonts w:cstheme="minorHAnsi"/>
          <w:sz w:val="24"/>
          <w:szCs w:val="24"/>
        </w:rPr>
        <w:fldChar w:fldCharType="separate"/>
      </w:r>
      <w:r w:rsidR="00E004A4" w:rsidRPr="00E004A4">
        <w:rPr>
          <w:rFonts w:cstheme="minorHAnsi"/>
          <w:noProof/>
          <w:sz w:val="24"/>
          <w:szCs w:val="24"/>
        </w:rPr>
        <w:t>[6]</w:t>
      </w:r>
      <w:r w:rsidR="00E004A4">
        <w:rPr>
          <w:rFonts w:cstheme="minorHAnsi"/>
          <w:sz w:val="24"/>
          <w:szCs w:val="24"/>
        </w:rPr>
        <w:fldChar w:fldCharType="end"/>
      </w:r>
      <w:r w:rsidR="00E004A4">
        <w:rPr>
          <w:rFonts w:cstheme="minorHAnsi"/>
          <w:sz w:val="24"/>
          <w:szCs w:val="24"/>
        </w:rPr>
        <w:t xml:space="preserve">. The reason this is done is so that the database does not need to waste any time or performance looking for that key because it already knows where It is because of the address having part of the value and key. Another feature of key value databases that is similar are namespaces. Namespaces are used for if you have two datasets with similar </w:t>
      </w:r>
      <w:r w:rsidR="00E004A4">
        <w:rPr>
          <w:rFonts w:cstheme="minorHAnsi"/>
          <w:sz w:val="24"/>
          <w:szCs w:val="24"/>
        </w:rPr>
        <w:lastRenderedPageBreak/>
        <w:t>names and similar values, this is where namespaces come in. Datasets can be stored in namespaces which can then help with situations such as this, the two similar datasets can be stored under different namespaces</w:t>
      </w:r>
      <w:r w:rsidR="00A76740">
        <w:rPr>
          <w:rFonts w:cstheme="minorHAnsi"/>
          <w:sz w:val="24"/>
          <w:szCs w:val="24"/>
        </w:rPr>
        <w:t xml:space="preserve"> </w:t>
      </w:r>
      <w:r w:rsidR="00A76740">
        <w:rPr>
          <w:rFonts w:cstheme="minorHAnsi"/>
          <w:sz w:val="24"/>
          <w:szCs w:val="24"/>
        </w:rPr>
        <w:fldChar w:fldCharType="begin" w:fldLock="1"/>
      </w:r>
      <w:r w:rsidR="00A466F6">
        <w:rPr>
          <w:rFonts w:cstheme="minorHAnsi"/>
          <w:sz w:val="24"/>
          <w:szCs w:val="24"/>
        </w:rPr>
        <w:instrText>ADDIN CSL_CITATION {"citationItems":[{"id":"ITEM-1","itemData":{"DOI":"10.1016/j.future.2017.07.004","abstract":"h i g h l i g h t s • Design and development of the new framework with context-aware transaction model that takes into account contextual requirements of NoSQL clients and system level setting in relation to the data consistency. • Design and modelling of a real life big data about London bus services in such a way that can be represented and stored in NoSQL key/value databases. • Analyse the impact of the big data requirements and characteristics such as availability and velocity on the consistency of NoSQL databases. Note that current literature does not investigate into this issue. • Test and evaluate the proposed framework using a widely used NoSQL key/value database, Riak, and a real (open/big) data from the Council of London for public transportation of bus services. a b s t r a c t Transactional services guarantee the consistency of shared data during the concurrent execution of multiple applications. They have been used in various domains ranging from classical databases through to service-oriented computing systems to NoSQL databases and cloud. Though transactional services aim to ensure data consistency, NoSQL databases prioritize efficiency/availability over data consistency. In order to address these issues various transaction models and protocols have been proposed in the literature. However, testing of transactions in NoSQL database has not been addressed. In this paper, we investigate into the testing of transactional services in NoSQL databases in order to test and analyse the data consistency by taking into account the characteristics of NoSQL databases such as efficiency, velocity, etc. Accordingly, we develop a framework for testing transactional services in NoSQL databases. The novelty and contributions are that we develop a context-aware transactional model that takes into account contextual requirements of NoSQL clients and the system level setting in relation to the data consistency. This can assist NoSQL application developers in choosing between transactional and non-transactional services based on their requirements of the level of data consistency. The framework also provides ways to analyse the impact of the big data requirements and characteristics (e.g., velocity, efficiency) on the data consistency of NoSQL databases. The evaluation and testing are carried out using a widely used NoSQL key/value database, Riak, and a real (open) and big data from the Council of London for public transportation of the London bus services.","author":[{"dropping-particle":"","family":"Teresa González-Aparicio","given":"María","non-dropping-particle":"","parse-names":false,"suffix":""},{"dropping-particle":"","family":"Younas","given":"Muhammad","non-dropping-particle":"","parse-names":false,"suffix":""},{"dropping-particle":"","family":"Tuya","given":"Javier","non-dropping-particle":"","parse-names":false,"suffix":""},{"dropping-particle":"","family":"Casado","given":"Rubén","non-dropping-particle":"","parse-names":false,"suffix":""}],"container-title":"Future Generation Computer Systems","id":"ITEM-1","issued":{"date-parts":[["2018"]]},"page":"384-399","title":"Testing of transactional services in NoSQL key-value databases","type":"article-journal","volume":"80"},"uris":["http://www.mendeley.com/documents/?uuid=9c0ff1d8-5258-3513-997f-fccb7c6b29d2"]}],"mendeley":{"formattedCitation":"[7]","plainTextFormattedCitation":"[7]","previouslyFormattedCitation":"[7]"},"properties":{"noteIndex":0},"schema":"https://github.com/citation-style-language/schema/raw/master/csl-citation.json"}</w:instrText>
      </w:r>
      <w:r w:rsidR="00A76740">
        <w:rPr>
          <w:rFonts w:cstheme="minorHAnsi"/>
          <w:sz w:val="24"/>
          <w:szCs w:val="24"/>
        </w:rPr>
        <w:fldChar w:fldCharType="separate"/>
      </w:r>
      <w:r w:rsidR="00A76740" w:rsidRPr="00A76740">
        <w:rPr>
          <w:rFonts w:cstheme="minorHAnsi"/>
          <w:noProof/>
          <w:sz w:val="24"/>
          <w:szCs w:val="24"/>
        </w:rPr>
        <w:t>[7]</w:t>
      </w:r>
      <w:r w:rsidR="00A76740">
        <w:rPr>
          <w:rFonts w:cstheme="minorHAnsi"/>
          <w:sz w:val="24"/>
          <w:szCs w:val="24"/>
        </w:rPr>
        <w:fldChar w:fldCharType="end"/>
      </w:r>
      <w:r w:rsidR="00E004A4">
        <w:rPr>
          <w:rFonts w:cstheme="minorHAnsi"/>
          <w:sz w:val="24"/>
          <w:szCs w:val="24"/>
        </w:rPr>
        <w:t>.</w:t>
      </w:r>
      <w:r w:rsidR="00A76740">
        <w:rPr>
          <w:rFonts w:cstheme="minorHAnsi"/>
          <w:sz w:val="24"/>
          <w:szCs w:val="24"/>
        </w:rPr>
        <w:t xml:space="preserve"> An example of this could be two tracks stored in a key value database with the same track name and artist, these could be from different albums. The namespace could then be added and named after the album. This means that when it is searched for then, using the namespace, it can be found correctly.</w:t>
      </w:r>
    </w:p>
    <w:p w14:paraId="75FB3137" w14:textId="69D0F092" w:rsidR="001E2BC9" w:rsidRDefault="001E2BC9" w:rsidP="004223B2">
      <w:pPr>
        <w:rPr>
          <w:rFonts w:cstheme="minorHAnsi"/>
          <w:sz w:val="24"/>
          <w:szCs w:val="24"/>
        </w:rPr>
      </w:pPr>
      <w:r>
        <w:rPr>
          <w:rFonts w:cstheme="minorHAnsi"/>
          <w:sz w:val="24"/>
          <w:szCs w:val="24"/>
        </w:rPr>
        <w:t>An example of a suitable application that would benefit from these features of a key value application would be an application that would be storing images. The application which would have people storing images and letting other people see these images on their own feed. This would be done with the key of the images, then a key which would have the user which posted it. Once user post images on to the application, they would then need to be displayed from the database, for when someone else tries to view someone else’s image that they have posted. When the image is fetched from the database it would look for the image that is needed and then the user that posted it. it could be a way of completing this, but the database would have to go and look for both keys. A way of improving this would be to use a hash function. This would be done by creating a hash function that collected the image id aswell as the user id in one retrieve. The hash would have the image id which has the value, which would be the image and then the second key which would have the user id which would have the value of the user id. This would then know what to look for when retrieving the two keys using the hash function. This would also save performance and time because the database knows what keys to look for.</w:t>
      </w:r>
    </w:p>
    <w:p w14:paraId="4C3A2ABD" w14:textId="4771607A" w:rsidR="001E2BC9" w:rsidRDefault="001E2BC9" w:rsidP="004223B2">
      <w:pPr>
        <w:rPr>
          <w:rFonts w:cstheme="minorHAnsi"/>
          <w:sz w:val="24"/>
          <w:szCs w:val="24"/>
        </w:rPr>
      </w:pPr>
      <w:r>
        <w:rPr>
          <w:rFonts w:cstheme="minorHAnsi"/>
          <w:sz w:val="24"/>
          <w:szCs w:val="24"/>
        </w:rPr>
        <w:t xml:space="preserve">As shown in the table below it shows that the two keys image ID and User ID, their values are image 1 etc, and user 1 etc. As explained, the database would have to look for the keys image id and user id and when found it can then display or retrieve the value of the key. </w:t>
      </w:r>
    </w:p>
    <w:tbl>
      <w:tblPr>
        <w:tblStyle w:val="TableGrid"/>
        <w:tblW w:w="0" w:type="auto"/>
        <w:tblInd w:w="988" w:type="dxa"/>
        <w:tblLook w:val="04A0" w:firstRow="1" w:lastRow="0" w:firstColumn="1" w:lastColumn="0" w:noHBand="0" w:noVBand="1"/>
      </w:tblPr>
      <w:tblGrid>
        <w:gridCol w:w="3520"/>
        <w:gridCol w:w="3284"/>
      </w:tblGrid>
      <w:tr w:rsidR="001E2BC9" w14:paraId="06607679" w14:textId="77777777" w:rsidTr="001E2BC9">
        <w:tc>
          <w:tcPr>
            <w:tcW w:w="3520" w:type="dxa"/>
            <w:shd w:val="clear" w:color="auto" w:fill="A5A5A5" w:themeFill="accent3"/>
          </w:tcPr>
          <w:p w14:paraId="02EA9A94" w14:textId="38F9838E" w:rsidR="001E2BC9" w:rsidRDefault="001E2BC9" w:rsidP="001E2BC9">
            <w:pPr>
              <w:jc w:val="center"/>
              <w:rPr>
                <w:rFonts w:cstheme="minorHAnsi"/>
                <w:sz w:val="24"/>
                <w:szCs w:val="24"/>
              </w:rPr>
            </w:pPr>
            <w:r>
              <w:rPr>
                <w:rFonts w:cstheme="minorHAnsi"/>
                <w:sz w:val="24"/>
                <w:szCs w:val="24"/>
              </w:rPr>
              <w:t>Image ID</w:t>
            </w:r>
          </w:p>
        </w:tc>
        <w:tc>
          <w:tcPr>
            <w:tcW w:w="3284" w:type="dxa"/>
            <w:shd w:val="clear" w:color="auto" w:fill="A5A5A5" w:themeFill="accent3"/>
          </w:tcPr>
          <w:p w14:paraId="7D38C813" w14:textId="1A4CBD2D" w:rsidR="001E2BC9" w:rsidRDefault="001E2BC9" w:rsidP="001E2BC9">
            <w:pPr>
              <w:jc w:val="center"/>
              <w:rPr>
                <w:rFonts w:cstheme="minorHAnsi"/>
                <w:sz w:val="24"/>
                <w:szCs w:val="24"/>
              </w:rPr>
            </w:pPr>
            <w:r>
              <w:rPr>
                <w:rFonts w:cstheme="minorHAnsi"/>
                <w:sz w:val="24"/>
                <w:szCs w:val="24"/>
              </w:rPr>
              <w:t>User ID</w:t>
            </w:r>
          </w:p>
        </w:tc>
      </w:tr>
      <w:tr w:rsidR="001E2BC9" w14:paraId="724A58C4" w14:textId="77777777" w:rsidTr="001E2BC9">
        <w:tc>
          <w:tcPr>
            <w:tcW w:w="3520" w:type="dxa"/>
          </w:tcPr>
          <w:p w14:paraId="3DADA3D9" w14:textId="3F13F401" w:rsidR="001E2BC9" w:rsidRDefault="001E2BC9" w:rsidP="001E2BC9">
            <w:pPr>
              <w:jc w:val="center"/>
              <w:rPr>
                <w:rFonts w:cstheme="minorHAnsi"/>
                <w:sz w:val="24"/>
                <w:szCs w:val="24"/>
              </w:rPr>
            </w:pPr>
            <w:r>
              <w:rPr>
                <w:rFonts w:cstheme="minorHAnsi"/>
                <w:sz w:val="24"/>
                <w:szCs w:val="24"/>
              </w:rPr>
              <w:t>Image 1</w:t>
            </w:r>
          </w:p>
        </w:tc>
        <w:tc>
          <w:tcPr>
            <w:tcW w:w="3284" w:type="dxa"/>
          </w:tcPr>
          <w:p w14:paraId="497395E5" w14:textId="080B8F3D" w:rsidR="001E2BC9" w:rsidRDefault="001E2BC9" w:rsidP="001E2BC9">
            <w:pPr>
              <w:jc w:val="center"/>
              <w:rPr>
                <w:rFonts w:cstheme="minorHAnsi"/>
                <w:sz w:val="24"/>
                <w:szCs w:val="24"/>
              </w:rPr>
            </w:pPr>
            <w:r>
              <w:rPr>
                <w:rFonts w:cstheme="minorHAnsi"/>
                <w:sz w:val="24"/>
                <w:szCs w:val="24"/>
              </w:rPr>
              <w:t>User 1</w:t>
            </w:r>
          </w:p>
        </w:tc>
      </w:tr>
      <w:tr w:rsidR="001E2BC9" w14:paraId="584C3A3A" w14:textId="77777777" w:rsidTr="001E2BC9">
        <w:tc>
          <w:tcPr>
            <w:tcW w:w="3520" w:type="dxa"/>
          </w:tcPr>
          <w:p w14:paraId="293C4A98" w14:textId="7614F5FA" w:rsidR="001E2BC9" w:rsidRDefault="001E2BC9" w:rsidP="001E2BC9">
            <w:pPr>
              <w:jc w:val="center"/>
              <w:rPr>
                <w:rFonts w:cstheme="minorHAnsi"/>
                <w:sz w:val="24"/>
                <w:szCs w:val="24"/>
              </w:rPr>
            </w:pPr>
            <w:r>
              <w:rPr>
                <w:rFonts w:cstheme="minorHAnsi"/>
                <w:sz w:val="24"/>
                <w:szCs w:val="24"/>
              </w:rPr>
              <w:t>Image 2</w:t>
            </w:r>
          </w:p>
        </w:tc>
        <w:tc>
          <w:tcPr>
            <w:tcW w:w="3284" w:type="dxa"/>
          </w:tcPr>
          <w:p w14:paraId="09067892" w14:textId="3F3F1D18" w:rsidR="001E2BC9" w:rsidRDefault="001E2BC9" w:rsidP="001E2BC9">
            <w:pPr>
              <w:jc w:val="center"/>
              <w:rPr>
                <w:rFonts w:cstheme="minorHAnsi"/>
                <w:sz w:val="24"/>
                <w:szCs w:val="24"/>
              </w:rPr>
            </w:pPr>
            <w:r>
              <w:rPr>
                <w:rFonts w:cstheme="minorHAnsi"/>
                <w:sz w:val="24"/>
                <w:szCs w:val="24"/>
              </w:rPr>
              <w:t>User 2</w:t>
            </w:r>
          </w:p>
        </w:tc>
      </w:tr>
    </w:tbl>
    <w:p w14:paraId="5B5B2983" w14:textId="77777777" w:rsidR="009B7192" w:rsidRDefault="009B7192" w:rsidP="004223B2">
      <w:pPr>
        <w:rPr>
          <w:rFonts w:cstheme="minorHAnsi"/>
          <w:sz w:val="24"/>
          <w:szCs w:val="24"/>
        </w:rPr>
      </w:pPr>
    </w:p>
    <w:p w14:paraId="3483CA9B" w14:textId="2100C474" w:rsidR="001E2BC9" w:rsidRDefault="001E2BC9" w:rsidP="004223B2">
      <w:pPr>
        <w:rPr>
          <w:rFonts w:cstheme="minorHAnsi"/>
          <w:sz w:val="24"/>
          <w:szCs w:val="24"/>
        </w:rPr>
      </w:pPr>
      <w:r>
        <w:rPr>
          <w:rFonts w:cstheme="minorHAnsi"/>
          <w:sz w:val="24"/>
          <w:szCs w:val="24"/>
        </w:rPr>
        <w:t>The naming of the keys or important because the less work the database</w:t>
      </w:r>
      <w:r w:rsidR="009B7192">
        <w:rPr>
          <w:rFonts w:cstheme="minorHAnsi"/>
          <w:sz w:val="24"/>
          <w:szCs w:val="24"/>
        </w:rPr>
        <w:t xml:space="preserve"> does,</w:t>
      </w:r>
      <w:r>
        <w:rPr>
          <w:rFonts w:cstheme="minorHAnsi"/>
          <w:sz w:val="24"/>
          <w:szCs w:val="24"/>
        </w:rPr>
        <w:t xml:space="preserve"> means better performance. With the keys being image id and user id, this is </w:t>
      </w:r>
      <w:r w:rsidR="009B7192">
        <w:rPr>
          <w:rFonts w:cstheme="minorHAnsi"/>
          <w:sz w:val="24"/>
          <w:szCs w:val="24"/>
        </w:rPr>
        <w:t>important because with the application required to get images and the correct ones posted by the user, it is important to only have the keys required and to have the two keys that are required. This is because when other images are added or similar, the creator does not want to add in other keys to cater for the new content. By having the keys named after something that could be used for all content will be important for the creator for ease of use and the performance.</w:t>
      </w:r>
    </w:p>
    <w:p w14:paraId="523A944E" w14:textId="298F7A58" w:rsidR="009B7192" w:rsidRDefault="009B7192" w:rsidP="004223B2">
      <w:pPr>
        <w:rPr>
          <w:rFonts w:cstheme="minorHAnsi"/>
          <w:sz w:val="24"/>
          <w:szCs w:val="24"/>
        </w:rPr>
      </w:pPr>
      <w:r>
        <w:rPr>
          <w:rFonts w:cstheme="minorHAnsi"/>
          <w:sz w:val="24"/>
          <w:szCs w:val="24"/>
        </w:rPr>
        <w:t>An SQL database could still be used for this application because the way in which the key value database would be set up, with the user ID, the ID would have the value of the ID of the user and not actually the details of the user. An SQL database could be used for store users details so that they can be used on the application aswell.</w:t>
      </w:r>
    </w:p>
    <w:p w14:paraId="00553839" w14:textId="42EC1A53" w:rsidR="009B7192" w:rsidRDefault="009B7192" w:rsidP="004223B2">
      <w:pPr>
        <w:rPr>
          <w:rFonts w:cstheme="minorHAnsi"/>
          <w:sz w:val="24"/>
          <w:szCs w:val="24"/>
        </w:rPr>
      </w:pPr>
      <w:r>
        <w:rPr>
          <w:rFonts w:cstheme="minorHAnsi"/>
          <w:sz w:val="24"/>
          <w:szCs w:val="24"/>
        </w:rPr>
        <w:lastRenderedPageBreak/>
        <w:t xml:space="preserve">With an SQL database having rows and columns, this would be suitable for storing user information which would be stored under one single ID. </w:t>
      </w:r>
    </w:p>
    <w:tbl>
      <w:tblPr>
        <w:tblStyle w:val="TableGrid"/>
        <w:tblW w:w="0" w:type="auto"/>
        <w:tblLook w:val="04A0" w:firstRow="1" w:lastRow="0" w:firstColumn="1" w:lastColumn="0" w:noHBand="0" w:noVBand="1"/>
      </w:tblPr>
      <w:tblGrid>
        <w:gridCol w:w="2254"/>
        <w:gridCol w:w="2254"/>
        <w:gridCol w:w="2254"/>
        <w:gridCol w:w="2254"/>
      </w:tblGrid>
      <w:tr w:rsidR="004F79D5" w14:paraId="5C33FBDE" w14:textId="77777777" w:rsidTr="004F79D5">
        <w:tc>
          <w:tcPr>
            <w:tcW w:w="2254" w:type="dxa"/>
            <w:shd w:val="clear" w:color="auto" w:fill="A5A5A5" w:themeFill="accent3"/>
          </w:tcPr>
          <w:p w14:paraId="24906153" w14:textId="5C6FCBC6" w:rsidR="004F79D5" w:rsidRDefault="004F79D5" w:rsidP="004223B2">
            <w:pPr>
              <w:rPr>
                <w:rFonts w:cstheme="minorHAnsi"/>
                <w:sz w:val="24"/>
                <w:szCs w:val="24"/>
              </w:rPr>
            </w:pPr>
            <w:r>
              <w:rPr>
                <w:rFonts w:cstheme="minorHAnsi"/>
                <w:sz w:val="24"/>
                <w:szCs w:val="24"/>
              </w:rPr>
              <w:t>User ID</w:t>
            </w:r>
          </w:p>
        </w:tc>
        <w:tc>
          <w:tcPr>
            <w:tcW w:w="2254" w:type="dxa"/>
            <w:shd w:val="clear" w:color="auto" w:fill="A5A5A5" w:themeFill="accent3"/>
          </w:tcPr>
          <w:p w14:paraId="51F27442" w14:textId="19BC69D2" w:rsidR="004F79D5" w:rsidRDefault="00C77099" w:rsidP="004223B2">
            <w:pPr>
              <w:rPr>
                <w:rFonts w:cstheme="minorHAnsi"/>
                <w:sz w:val="24"/>
                <w:szCs w:val="24"/>
              </w:rPr>
            </w:pPr>
            <w:r>
              <w:rPr>
                <w:rFonts w:cstheme="minorHAnsi"/>
                <w:sz w:val="24"/>
                <w:szCs w:val="24"/>
              </w:rPr>
              <w:t>name</w:t>
            </w:r>
          </w:p>
        </w:tc>
        <w:tc>
          <w:tcPr>
            <w:tcW w:w="2254" w:type="dxa"/>
            <w:shd w:val="clear" w:color="auto" w:fill="A5A5A5" w:themeFill="accent3"/>
          </w:tcPr>
          <w:p w14:paraId="5D62F046" w14:textId="72FBABC7" w:rsidR="004F79D5" w:rsidRDefault="00C77099" w:rsidP="004223B2">
            <w:pPr>
              <w:rPr>
                <w:rFonts w:cstheme="minorHAnsi"/>
                <w:sz w:val="24"/>
                <w:szCs w:val="24"/>
              </w:rPr>
            </w:pPr>
            <w:r>
              <w:rPr>
                <w:rFonts w:cstheme="minorHAnsi"/>
                <w:sz w:val="24"/>
                <w:szCs w:val="24"/>
              </w:rPr>
              <w:t>username</w:t>
            </w:r>
          </w:p>
        </w:tc>
        <w:tc>
          <w:tcPr>
            <w:tcW w:w="2254" w:type="dxa"/>
            <w:shd w:val="clear" w:color="auto" w:fill="A5A5A5" w:themeFill="accent3"/>
          </w:tcPr>
          <w:p w14:paraId="37A8A7A3" w14:textId="4304C7BD" w:rsidR="004F79D5" w:rsidRDefault="00C77099" w:rsidP="004223B2">
            <w:pPr>
              <w:rPr>
                <w:rFonts w:cstheme="minorHAnsi"/>
                <w:sz w:val="24"/>
                <w:szCs w:val="24"/>
              </w:rPr>
            </w:pPr>
            <w:r>
              <w:rPr>
                <w:rFonts w:cstheme="minorHAnsi"/>
                <w:sz w:val="24"/>
                <w:szCs w:val="24"/>
              </w:rPr>
              <w:t>DOB</w:t>
            </w:r>
          </w:p>
        </w:tc>
      </w:tr>
      <w:tr w:rsidR="004F79D5" w14:paraId="7F0D90B5" w14:textId="77777777" w:rsidTr="004F79D5">
        <w:tc>
          <w:tcPr>
            <w:tcW w:w="2254" w:type="dxa"/>
          </w:tcPr>
          <w:p w14:paraId="515263D1" w14:textId="7B6859D7" w:rsidR="004F79D5" w:rsidRDefault="00C77099" w:rsidP="004223B2">
            <w:pPr>
              <w:rPr>
                <w:rFonts w:cstheme="minorHAnsi"/>
                <w:sz w:val="24"/>
                <w:szCs w:val="24"/>
              </w:rPr>
            </w:pPr>
            <w:r>
              <w:rPr>
                <w:rFonts w:cstheme="minorHAnsi"/>
                <w:sz w:val="24"/>
                <w:szCs w:val="24"/>
              </w:rPr>
              <w:t>User 1</w:t>
            </w:r>
          </w:p>
        </w:tc>
        <w:tc>
          <w:tcPr>
            <w:tcW w:w="2254" w:type="dxa"/>
          </w:tcPr>
          <w:p w14:paraId="60CC1F8B" w14:textId="62BFF647" w:rsidR="004F79D5" w:rsidRDefault="00C77099" w:rsidP="004223B2">
            <w:pPr>
              <w:rPr>
                <w:rFonts w:cstheme="minorHAnsi"/>
                <w:sz w:val="24"/>
                <w:szCs w:val="24"/>
              </w:rPr>
            </w:pPr>
            <w:r>
              <w:rPr>
                <w:rFonts w:cstheme="minorHAnsi"/>
                <w:sz w:val="24"/>
                <w:szCs w:val="24"/>
              </w:rPr>
              <w:t>Joe</w:t>
            </w:r>
          </w:p>
        </w:tc>
        <w:tc>
          <w:tcPr>
            <w:tcW w:w="2254" w:type="dxa"/>
          </w:tcPr>
          <w:p w14:paraId="11E2F070" w14:textId="1BA6A645" w:rsidR="004F79D5" w:rsidRDefault="00C77099" w:rsidP="004223B2">
            <w:pPr>
              <w:rPr>
                <w:rFonts w:cstheme="minorHAnsi"/>
                <w:sz w:val="24"/>
                <w:szCs w:val="24"/>
              </w:rPr>
            </w:pPr>
            <w:r>
              <w:rPr>
                <w:rFonts w:cstheme="minorHAnsi"/>
                <w:sz w:val="24"/>
                <w:szCs w:val="24"/>
              </w:rPr>
              <w:t>Joe123</w:t>
            </w:r>
          </w:p>
        </w:tc>
        <w:tc>
          <w:tcPr>
            <w:tcW w:w="2254" w:type="dxa"/>
          </w:tcPr>
          <w:p w14:paraId="4A2EC377" w14:textId="1B1AE6F5" w:rsidR="004F79D5" w:rsidRDefault="00C77099" w:rsidP="004223B2">
            <w:pPr>
              <w:rPr>
                <w:rFonts w:cstheme="minorHAnsi"/>
                <w:sz w:val="24"/>
                <w:szCs w:val="24"/>
              </w:rPr>
            </w:pPr>
            <w:r>
              <w:rPr>
                <w:rFonts w:cstheme="minorHAnsi"/>
                <w:sz w:val="24"/>
                <w:szCs w:val="24"/>
              </w:rPr>
              <w:t>12/04/99</w:t>
            </w:r>
          </w:p>
        </w:tc>
      </w:tr>
      <w:tr w:rsidR="004F79D5" w14:paraId="464B6862" w14:textId="77777777" w:rsidTr="004F79D5">
        <w:tc>
          <w:tcPr>
            <w:tcW w:w="2254" w:type="dxa"/>
          </w:tcPr>
          <w:p w14:paraId="46755FD9" w14:textId="49802795" w:rsidR="004F79D5" w:rsidRDefault="00C77099" w:rsidP="004223B2">
            <w:pPr>
              <w:rPr>
                <w:rFonts w:cstheme="minorHAnsi"/>
                <w:sz w:val="24"/>
                <w:szCs w:val="24"/>
              </w:rPr>
            </w:pPr>
            <w:r>
              <w:rPr>
                <w:rFonts w:cstheme="minorHAnsi"/>
                <w:sz w:val="24"/>
                <w:szCs w:val="24"/>
              </w:rPr>
              <w:t>User 2</w:t>
            </w:r>
          </w:p>
        </w:tc>
        <w:tc>
          <w:tcPr>
            <w:tcW w:w="2254" w:type="dxa"/>
          </w:tcPr>
          <w:p w14:paraId="1FEAD77C" w14:textId="51A921D1" w:rsidR="00C77099" w:rsidRDefault="00C77099" w:rsidP="004223B2">
            <w:pPr>
              <w:rPr>
                <w:rFonts w:cstheme="minorHAnsi"/>
                <w:sz w:val="24"/>
                <w:szCs w:val="24"/>
              </w:rPr>
            </w:pPr>
            <w:r>
              <w:rPr>
                <w:rFonts w:cstheme="minorHAnsi"/>
                <w:sz w:val="24"/>
                <w:szCs w:val="24"/>
              </w:rPr>
              <w:t xml:space="preserve">Jack </w:t>
            </w:r>
          </w:p>
        </w:tc>
        <w:tc>
          <w:tcPr>
            <w:tcW w:w="2254" w:type="dxa"/>
          </w:tcPr>
          <w:p w14:paraId="0F5966BF" w14:textId="6B66DD27" w:rsidR="004F79D5" w:rsidRDefault="00C77099" w:rsidP="004223B2">
            <w:pPr>
              <w:rPr>
                <w:rFonts w:cstheme="minorHAnsi"/>
                <w:sz w:val="24"/>
                <w:szCs w:val="24"/>
              </w:rPr>
            </w:pPr>
            <w:r>
              <w:rPr>
                <w:rFonts w:cstheme="minorHAnsi"/>
                <w:sz w:val="24"/>
                <w:szCs w:val="24"/>
              </w:rPr>
              <w:t>Jack1212</w:t>
            </w:r>
          </w:p>
        </w:tc>
        <w:tc>
          <w:tcPr>
            <w:tcW w:w="2254" w:type="dxa"/>
          </w:tcPr>
          <w:p w14:paraId="73C777CA" w14:textId="7CA0EBA0" w:rsidR="004F79D5" w:rsidRDefault="00C77099" w:rsidP="004223B2">
            <w:pPr>
              <w:rPr>
                <w:rFonts w:cstheme="minorHAnsi"/>
                <w:sz w:val="24"/>
                <w:szCs w:val="24"/>
              </w:rPr>
            </w:pPr>
            <w:r>
              <w:rPr>
                <w:rFonts w:cstheme="minorHAnsi"/>
                <w:sz w:val="24"/>
                <w:szCs w:val="24"/>
              </w:rPr>
              <w:t>22/12/98</w:t>
            </w:r>
          </w:p>
        </w:tc>
      </w:tr>
    </w:tbl>
    <w:p w14:paraId="76BAC62E" w14:textId="403F8472" w:rsidR="009B7192" w:rsidRDefault="009B7192" w:rsidP="004223B2">
      <w:pPr>
        <w:rPr>
          <w:rFonts w:cstheme="minorHAnsi"/>
          <w:sz w:val="24"/>
          <w:szCs w:val="24"/>
        </w:rPr>
      </w:pPr>
    </w:p>
    <w:p w14:paraId="711B51D4" w14:textId="48C5D784" w:rsidR="001E2BC9" w:rsidRDefault="001E3777" w:rsidP="004223B2">
      <w:pPr>
        <w:rPr>
          <w:rFonts w:cstheme="minorHAnsi"/>
          <w:sz w:val="24"/>
          <w:szCs w:val="24"/>
        </w:rPr>
      </w:pPr>
      <w:r>
        <w:rPr>
          <w:rFonts w:cstheme="minorHAnsi"/>
          <w:sz w:val="24"/>
          <w:szCs w:val="24"/>
        </w:rPr>
        <w:t>This table above shows an example of what the SQL database would look like if created. It shows the users information stored under the user ID of user 1, which also for the key value database table, the users in user ID were saved under user ID. Which means that if implemented, the user ID from the key value table would be referring to the information of the user in the SQL table.</w:t>
      </w:r>
    </w:p>
    <w:p w14:paraId="2493E0DF" w14:textId="0AADB39F" w:rsidR="00A9625B" w:rsidRPr="003E7633" w:rsidRDefault="006F1337" w:rsidP="006F1337">
      <w:pPr>
        <w:pStyle w:val="Heading1"/>
        <w:numPr>
          <w:ilvl w:val="0"/>
          <w:numId w:val="1"/>
        </w:numPr>
      </w:pPr>
      <w:bookmarkStart w:id="2" w:name="_Toc40011902"/>
      <w:r>
        <w:t>Document orientated database</w:t>
      </w:r>
      <w:bookmarkEnd w:id="2"/>
      <w:r>
        <w:t xml:space="preserve"> </w:t>
      </w:r>
    </w:p>
    <w:p w14:paraId="5875D8B6" w14:textId="16EF3D5B" w:rsidR="00F60BC5" w:rsidRDefault="00A9625B" w:rsidP="006F1337">
      <w:pPr>
        <w:rPr>
          <w:rFonts w:cstheme="minorHAnsi"/>
          <w:sz w:val="24"/>
          <w:szCs w:val="24"/>
        </w:rPr>
      </w:pPr>
      <w:r w:rsidRPr="00A9625B">
        <w:rPr>
          <w:rFonts w:cstheme="minorHAnsi"/>
          <w:sz w:val="24"/>
          <w:szCs w:val="24"/>
        </w:rPr>
        <w:t>A document-oriented database is a type of database that stores data in collections</w:t>
      </w:r>
      <w:r>
        <w:rPr>
          <w:rFonts w:cstheme="minorHAnsi"/>
          <w:sz w:val="24"/>
          <w:szCs w:val="24"/>
        </w:rPr>
        <w:t xml:space="preserve">. The documents are </w:t>
      </w:r>
      <w:r w:rsidR="00F15B4A">
        <w:rPr>
          <w:rFonts w:cstheme="minorHAnsi"/>
          <w:sz w:val="24"/>
          <w:szCs w:val="24"/>
        </w:rPr>
        <w:t xml:space="preserve">stored as either XML, JSON or BSON </w:t>
      </w:r>
      <w:r w:rsidR="00F15B4A">
        <w:rPr>
          <w:rFonts w:cstheme="minorHAnsi"/>
          <w:sz w:val="24"/>
          <w:szCs w:val="24"/>
        </w:rPr>
        <w:fldChar w:fldCharType="begin" w:fldLock="1"/>
      </w:r>
      <w:r w:rsidR="00F15B4A">
        <w:rPr>
          <w:rFonts w:cstheme="minorHAnsi"/>
          <w:sz w:val="24"/>
          <w:szCs w:val="24"/>
        </w:rPr>
        <w:instrText>ADDIN CSL_CITATION {"citationItems":[{"id":"ITEM-1","itemData":{"DOI":"10.1109/W-FiCloud.2016.26","ISBN":"9781509039463","abstract":"Exabytes of data are created everyday based on the generated user information over Internet. Social networks, mobile devices, emails, blogs, videos, banking transactions and others, are now establishing a new digital channel between the brands and their audiences. Powerful tools are needed to store and explore this daily expanding data, in order to submit an easy and reliable processing of user information. Traditional modeling tools face their limits in this challenge, as the information keeps growing in volume and variety. That can be handled only by non-relational data models. From 10 years, document oriented data model is shaking up the standard relation data model. We will present in this paper an evaluation of this model using a set of predefined criteria.","author":[{"dropping-particle":"","family":"Hashem","given":"Hadi","non-dropping-particle":"","parse-names":false,"suffix":""},{"dropping-particle":"","family":"Ranc","given":"Daniel","non-dropping-particle":"","parse-names":false,"suffix":""}],"container-title":"Proceedings - 2016 4th International Conference on Future Internet of Things and Cloud Workshops, W-FiCloud 2016","id":"ITEM-1","issued":{"date-parts":[["2016","10","14"]]},"page":"51-56","publisher":"Institute of Electrical and Electronics Engineers Inc.","title":"Evaluating NoSQL document oriented data model","type":"paper-conference"},"uris":["http://www.mendeley.com/documents/?uuid=5c3fb54c-b309-3ca0-bd77-6dfec862e4bd"]}],"mendeley":{"formattedCitation":"[8]","plainTextFormattedCitation":"[8]","previouslyFormattedCitation":"[8]"},"properties":{"noteIndex":0},"schema":"https://github.com/citation-style-language/schema/raw/master/csl-citation.json"}</w:instrText>
      </w:r>
      <w:r w:rsidR="00F15B4A">
        <w:rPr>
          <w:rFonts w:cstheme="minorHAnsi"/>
          <w:sz w:val="24"/>
          <w:szCs w:val="24"/>
        </w:rPr>
        <w:fldChar w:fldCharType="separate"/>
      </w:r>
      <w:r w:rsidR="00F15B4A" w:rsidRPr="00F15B4A">
        <w:rPr>
          <w:rFonts w:cstheme="minorHAnsi"/>
          <w:noProof/>
          <w:sz w:val="24"/>
          <w:szCs w:val="24"/>
        </w:rPr>
        <w:t>[8]</w:t>
      </w:r>
      <w:r w:rsidR="00F15B4A">
        <w:rPr>
          <w:rFonts w:cstheme="minorHAnsi"/>
          <w:sz w:val="24"/>
          <w:szCs w:val="24"/>
        </w:rPr>
        <w:fldChar w:fldCharType="end"/>
      </w:r>
      <w:r w:rsidR="00F15B4A">
        <w:rPr>
          <w:rFonts w:cstheme="minorHAnsi"/>
          <w:sz w:val="24"/>
          <w:szCs w:val="24"/>
        </w:rPr>
        <w:t xml:space="preserve">. A collection has documents, each document contains a set of fields, with each field being able to be indexed individually </w:t>
      </w:r>
      <w:r w:rsidR="00F15B4A">
        <w:rPr>
          <w:rFonts w:cstheme="minorHAnsi"/>
          <w:sz w:val="24"/>
          <w:szCs w:val="24"/>
        </w:rPr>
        <w:fldChar w:fldCharType="begin" w:fldLock="1"/>
      </w:r>
      <w:r w:rsidR="003E365F">
        <w:rPr>
          <w:rFonts w:cstheme="minorHAnsi"/>
          <w:sz w:val="24"/>
          <w:szCs w:val="24"/>
        </w:rPr>
        <w:instrText>ADDIN CSL_CITATION {"citationItems":[{"id":"ITEM-1","itemData":{"DOI":"10.1109/W-FiCloud.2016.26","ISBN":"9781509039463","abstract":"Exabytes of data are created everyday based on the generated user information over Internet. Social networks, mobile devices, emails, blogs, videos, banking transactions and others, are now establishing a new digital channel between the brands and their audiences. Powerful tools are needed to store and explore this daily expanding data, in order to submit an easy and reliable processing of user information. Traditional modeling tools face their limits in this challenge, as the information keeps growing in volume and variety. That can be handled only by non-relational data models. From 10 years, document oriented data model is shaking up the standard relation data model. We will present in this paper an evaluation of this model using a set of predefined criteria.","author":[{"dropping-particle":"","family":"Hashem","given":"Hadi","non-dropping-particle":"","parse-names":false,"suffix":""},{"dropping-particle":"","family":"Ranc","given":"Daniel","non-dropping-particle":"","parse-names":false,"suffix":""}],"container-title":"Proceedings - 2016 4th International Conference on Future Internet of Things and Cloud Workshops, W-FiCloud 2016","id":"ITEM-1","issued":{"date-parts":[["2016","10","14"]]},"page":"51-56","publisher":"Institute of Electrical and Electronics Engineers Inc.","title":"Evaluating NoSQL document oriented data model","type":"paper-conference"},"uris":["http://www.mendeley.com/documents/?uuid=5c3fb54c-b309-3ca0-bd77-6dfec862e4bd"]}],"mendeley":{"formattedCitation":"[8]","plainTextFormattedCitation":"[8]","previouslyFormattedCitation":"[8]"},"properties":{"noteIndex":0},"schema":"https://github.com/citation-style-language/schema/raw/master/csl-citation.json"}</w:instrText>
      </w:r>
      <w:r w:rsidR="00F15B4A">
        <w:rPr>
          <w:rFonts w:cstheme="minorHAnsi"/>
          <w:sz w:val="24"/>
          <w:szCs w:val="24"/>
        </w:rPr>
        <w:fldChar w:fldCharType="separate"/>
      </w:r>
      <w:r w:rsidR="00F15B4A" w:rsidRPr="00F15B4A">
        <w:rPr>
          <w:rFonts w:cstheme="minorHAnsi"/>
          <w:noProof/>
          <w:sz w:val="24"/>
          <w:szCs w:val="24"/>
        </w:rPr>
        <w:t>[8]</w:t>
      </w:r>
      <w:r w:rsidR="00F15B4A">
        <w:rPr>
          <w:rFonts w:cstheme="minorHAnsi"/>
          <w:sz w:val="24"/>
          <w:szCs w:val="24"/>
        </w:rPr>
        <w:fldChar w:fldCharType="end"/>
      </w:r>
      <w:r w:rsidR="00F15B4A">
        <w:rPr>
          <w:rFonts w:cstheme="minorHAnsi"/>
          <w:sz w:val="24"/>
          <w:szCs w:val="24"/>
        </w:rPr>
        <w:t xml:space="preserve">. This would mean that if you were to create a document with a certain field and the user wanted to create an index that showed all the fields from the different documents added, this could be done. </w:t>
      </w:r>
      <w:r w:rsidR="00F60BC5">
        <w:rPr>
          <w:rFonts w:cstheme="minorHAnsi"/>
          <w:sz w:val="24"/>
          <w:szCs w:val="24"/>
        </w:rPr>
        <w:t xml:space="preserve">Many documents can be created inside of a collection, these documents could be the store for a products having fields for the information such as name, price, description etc. </w:t>
      </w:r>
      <w:r w:rsidR="001A6AF7">
        <w:rPr>
          <w:rFonts w:cstheme="minorHAnsi"/>
          <w:sz w:val="24"/>
          <w:szCs w:val="24"/>
        </w:rPr>
        <w:t>A</w:t>
      </w:r>
      <w:r w:rsidR="00F60BC5">
        <w:rPr>
          <w:rFonts w:cstheme="minorHAnsi"/>
          <w:sz w:val="24"/>
          <w:szCs w:val="24"/>
        </w:rPr>
        <w:t xml:space="preserve"> new document could then be created inside of a collection for each new product. The collection houses the documents.</w:t>
      </w:r>
    </w:p>
    <w:p w14:paraId="71DBBD5D" w14:textId="0AC7C687" w:rsidR="003E365F" w:rsidRDefault="00F15B4A" w:rsidP="006F1337">
      <w:pPr>
        <w:rPr>
          <w:rFonts w:cstheme="minorHAnsi"/>
          <w:sz w:val="24"/>
          <w:szCs w:val="24"/>
        </w:rPr>
      </w:pPr>
      <w:r>
        <w:rPr>
          <w:rFonts w:cstheme="minorHAnsi"/>
          <w:sz w:val="24"/>
          <w:szCs w:val="24"/>
        </w:rPr>
        <w:t xml:space="preserve">The benefits of this type of database is that it offers flexibility because </w:t>
      </w:r>
      <w:r w:rsidR="003E365F">
        <w:rPr>
          <w:rFonts w:cstheme="minorHAnsi"/>
          <w:sz w:val="24"/>
          <w:szCs w:val="24"/>
        </w:rPr>
        <w:t xml:space="preserve">it allows the data being stored to evolve </w:t>
      </w:r>
      <w:r w:rsidR="003E365F">
        <w:rPr>
          <w:rFonts w:cstheme="minorHAnsi"/>
          <w:sz w:val="24"/>
          <w:szCs w:val="24"/>
        </w:rPr>
        <w:fldChar w:fldCharType="begin" w:fldLock="1"/>
      </w:r>
      <w:r w:rsidR="00561D03">
        <w:rPr>
          <w:rFonts w:cstheme="minorHAnsi"/>
          <w:sz w:val="24"/>
          <w:szCs w:val="24"/>
        </w:rPr>
        <w:instrText>ADDIN CSL_CITATION {"citationItems":[{"id":"ITEM-1","itemData":{"URL":"https://aws.amazon.com/nosql/document/","accessed":{"date-parts":[["2020","5","6"]]},"id":"ITEM-1","issued":{"date-parts":[["0"]]},"title":"What Is a Document Database?","type":"webpage"},"uris":["http://www.mendeley.com/documents/?uuid=abca3283-542e-3063-8782-355f4e3948d4"]}],"mendeley":{"formattedCitation":"[9]","plainTextFormattedCitation":"[9]","previouslyFormattedCitation":"[9]"},"properties":{"noteIndex":0},"schema":"https://github.com/citation-style-language/schema/raw/master/csl-citation.json"}</w:instrText>
      </w:r>
      <w:r w:rsidR="003E365F">
        <w:rPr>
          <w:rFonts w:cstheme="minorHAnsi"/>
          <w:sz w:val="24"/>
          <w:szCs w:val="24"/>
        </w:rPr>
        <w:fldChar w:fldCharType="separate"/>
      </w:r>
      <w:r w:rsidR="003E365F" w:rsidRPr="003E365F">
        <w:rPr>
          <w:rFonts w:cstheme="minorHAnsi"/>
          <w:noProof/>
          <w:sz w:val="24"/>
          <w:szCs w:val="24"/>
        </w:rPr>
        <w:t>[9]</w:t>
      </w:r>
      <w:r w:rsidR="003E365F">
        <w:rPr>
          <w:rFonts w:cstheme="minorHAnsi"/>
          <w:sz w:val="24"/>
          <w:szCs w:val="24"/>
        </w:rPr>
        <w:fldChar w:fldCharType="end"/>
      </w:r>
      <w:r w:rsidR="003E365F">
        <w:rPr>
          <w:rFonts w:cstheme="minorHAnsi"/>
          <w:sz w:val="24"/>
          <w:szCs w:val="24"/>
        </w:rPr>
        <w:t>, this means that there is not set schema meaning that the layout of the database or document could change. This would be useful for developers who are creating an application and is constantly changing and so is the data being stored.</w:t>
      </w:r>
    </w:p>
    <w:p w14:paraId="2BF500ED" w14:textId="3686958D" w:rsidR="00F15B4A" w:rsidRPr="00A9625B" w:rsidRDefault="003E365F" w:rsidP="006F1337">
      <w:pPr>
        <w:rPr>
          <w:rFonts w:cstheme="minorHAnsi"/>
          <w:sz w:val="24"/>
          <w:szCs w:val="24"/>
        </w:rPr>
      </w:pPr>
      <w:r>
        <w:rPr>
          <w:rFonts w:cstheme="minorHAnsi"/>
          <w:sz w:val="24"/>
          <w:szCs w:val="24"/>
        </w:rPr>
        <w:t xml:space="preserve">With having flexibility is a benefit, it can also be a drawback because of no schema or set </w:t>
      </w:r>
      <w:r w:rsidR="00BF75B5">
        <w:rPr>
          <w:rFonts w:cstheme="minorHAnsi"/>
          <w:sz w:val="24"/>
          <w:szCs w:val="24"/>
        </w:rPr>
        <w:t xml:space="preserve">structure. This could be a drawback because if a user was entering data for multiple users and </w:t>
      </w:r>
      <w:r w:rsidR="00F60BC5">
        <w:rPr>
          <w:rFonts w:cstheme="minorHAnsi"/>
          <w:sz w:val="24"/>
          <w:szCs w:val="24"/>
        </w:rPr>
        <w:t xml:space="preserve">they wanted to create a field for date of birth and some users do not want to enter, the field would just be left blank. This means that when looking at the data for the different entries for date of birth It will show the entries and with the users that did not enter, rather than a null or n/a it will not show anything. This could be a problem if rounding up data and could make a problem for the user. Another drawback in document databases is that there are no foreign keys meaning that it is very hard to create relationships between the data that is being stored. This is a problem because if products were being stored, and some data would be used to both fields and documents, it could not be done easy. </w:t>
      </w:r>
      <w:r>
        <w:rPr>
          <w:rFonts w:cstheme="minorHAnsi"/>
          <w:sz w:val="24"/>
          <w:szCs w:val="24"/>
        </w:rPr>
        <w:t xml:space="preserve"> </w:t>
      </w:r>
    </w:p>
    <w:p w14:paraId="31FED89E" w14:textId="642415FE" w:rsidR="001E3777" w:rsidRDefault="001E3777" w:rsidP="006F1337">
      <w:pPr>
        <w:rPr>
          <w:rFonts w:ascii="Arial" w:hAnsi="Arial" w:cs="Arial"/>
          <w:sz w:val="24"/>
          <w:szCs w:val="24"/>
        </w:rPr>
      </w:pPr>
    </w:p>
    <w:p w14:paraId="3E633469" w14:textId="59A7E4A4" w:rsidR="00961801" w:rsidRDefault="00F60BC5" w:rsidP="006F1337">
      <w:pPr>
        <w:rPr>
          <w:rFonts w:cstheme="minorHAnsi"/>
          <w:sz w:val="24"/>
          <w:szCs w:val="24"/>
        </w:rPr>
      </w:pPr>
      <w:r w:rsidRPr="00961801">
        <w:rPr>
          <w:rFonts w:cstheme="minorHAnsi"/>
          <w:sz w:val="24"/>
          <w:szCs w:val="24"/>
        </w:rPr>
        <w:t xml:space="preserve">An example of </w:t>
      </w:r>
      <w:r w:rsidR="00961801" w:rsidRPr="00961801">
        <w:rPr>
          <w:rFonts w:cstheme="minorHAnsi"/>
          <w:sz w:val="24"/>
          <w:szCs w:val="24"/>
        </w:rPr>
        <w:t>an</w:t>
      </w:r>
      <w:r w:rsidRPr="00961801">
        <w:rPr>
          <w:rFonts w:cstheme="minorHAnsi"/>
          <w:sz w:val="24"/>
          <w:szCs w:val="24"/>
        </w:rPr>
        <w:t xml:space="preserve"> application that would </w:t>
      </w:r>
      <w:r w:rsidR="00961801">
        <w:rPr>
          <w:rFonts w:cstheme="minorHAnsi"/>
          <w:sz w:val="24"/>
          <w:szCs w:val="24"/>
        </w:rPr>
        <w:t xml:space="preserve">use this type of database would be an application that was selling products. It would be done by having the database and within the database having collections for the products, orders etc. The first collection would be for the products. </w:t>
      </w:r>
    </w:p>
    <w:p w14:paraId="68CFECDE" w14:textId="73119808" w:rsidR="00F54C1F" w:rsidRDefault="00961801" w:rsidP="006F1337">
      <w:pPr>
        <w:rPr>
          <w:rFonts w:cstheme="minorHAnsi"/>
          <w:sz w:val="24"/>
          <w:szCs w:val="24"/>
        </w:rPr>
      </w:pPr>
      <w:r>
        <w:rPr>
          <w:rFonts w:cstheme="minorHAnsi"/>
          <w:sz w:val="24"/>
          <w:szCs w:val="24"/>
        </w:rPr>
        <w:lastRenderedPageBreak/>
        <w:t xml:space="preserve">As shown below, it would have a collection for the product documents which the documents would have fields for its name, price, and description. As </w:t>
      </w:r>
      <w:r w:rsidR="003E7633">
        <w:rPr>
          <w:rFonts w:cstheme="minorHAnsi"/>
          <w:sz w:val="24"/>
          <w:szCs w:val="24"/>
        </w:rPr>
        <w:t>stated,</w:t>
      </w:r>
      <w:r>
        <w:rPr>
          <w:rFonts w:cstheme="minorHAnsi"/>
          <w:sz w:val="24"/>
          <w:szCs w:val="24"/>
        </w:rPr>
        <w:t xml:space="preserve"> </w:t>
      </w:r>
      <w:r w:rsidR="00977245">
        <w:rPr>
          <w:rFonts w:cstheme="minorHAnsi"/>
          <w:sz w:val="24"/>
          <w:szCs w:val="24"/>
        </w:rPr>
        <w:t>before because</w:t>
      </w:r>
      <w:r>
        <w:rPr>
          <w:rFonts w:cstheme="minorHAnsi"/>
          <w:sz w:val="24"/>
          <w:szCs w:val="24"/>
        </w:rPr>
        <w:t xml:space="preserve"> it </w:t>
      </w:r>
      <w:r w:rsidR="003C7E2E">
        <w:rPr>
          <w:rFonts w:cstheme="minorHAnsi"/>
          <w:sz w:val="24"/>
          <w:szCs w:val="24"/>
        </w:rPr>
        <w:t>does not</w:t>
      </w:r>
      <w:r>
        <w:rPr>
          <w:rFonts w:cstheme="minorHAnsi"/>
          <w:sz w:val="24"/>
          <w:szCs w:val="24"/>
        </w:rPr>
        <w:t xml:space="preserve"> have a schema there is no set structure</w:t>
      </w:r>
      <w:r w:rsidR="00977245">
        <w:rPr>
          <w:rFonts w:cstheme="minorHAnsi"/>
          <w:sz w:val="24"/>
          <w:szCs w:val="24"/>
        </w:rPr>
        <w:t xml:space="preserve">. This is shown in document 2 where it </w:t>
      </w:r>
      <w:r w:rsidR="003C7E2E">
        <w:rPr>
          <w:rFonts w:cstheme="minorHAnsi"/>
          <w:sz w:val="24"/>
          <w:szCs w:val="24"/>
        </w:rPr>
        <w:t>does not</w:t>
      </w:r>
      <w:r w:rsidR="00977245">
        <w:rPr>
          <w:rFonts w:cstheme="minorHAnsi"/>
          <w:sz w:val="24"/>
          <w:szCs w:val="24"/>
        </w:rPr>
        <w:t xml:space="preserve"> have a description field, this is not </w:t>
      </w:r>
      <w:r w:rsidR="003E7633">
        <w:rPr>
          <w:rFonts w:cstheme="minorHAnsi"/>
          <w:sz w:val="24"/>
          <w:szCs w:val="24"/>
        </w:rPr>
        <w:t>required,</w:t>
      </w:r>
      <w:r w:rsidR="00977245">
        <w:rPr>
          <w:rFonts w:cstheme="minorHAnsi"/>
          <w:sz w:val="24"/>
          <w:szCs w:val="24"/>
        </w:rPr>
        <w:t xml:space="preserve"> and it is also not against the schema.</w:t>
      </w:r>
    </w:p>
    <w:p w14:paraId="66551216" w14:textId="1B304406" w:rsidR="00961801" w:rsidRDefault="00961801" w:rsidP="006F1337">
      <w:pPr>
        <w:rPr>
          <w:rFonts w:cstheme="minorHAnsi"/>
          <w:sz w:val="24"/>
          <w:szCs w:val="24"/>
        </w:rPr>
      </w:pPr>
      <w:r>
        <w:rPr>
          <w:rFonts w:cstheme="minorHAnsi"/>
          <w:sz w:val="24"/>
          <w:szCs w:val="24"/>
        </w:rPr>
        <w:t>Collection 1 {</w:t>
      </w:r>
    </w:p>
    <w:p w14:paraId="35831766" w14:textId="31C14BBA" w:rsidR="00961801" w:rsidRPr="00961801" w:rsidRDefault="00961801" w:rsidP="006F1337">
      <w:pPr>
        <w:rPr>
          <w:rFonts w:cstheme="minorHAnsi"/>
          <w:sz w:val="24"/>
          <w:szCs w:val="24"/>
        </w:rPr>
      </w:pPr>
      <w:r>
        <w:rPr>
          <w:rFonts w:cstheme="minorHAnsi"/>
          <w:sz w:val="24"/>
          <w:szCs w:val="24"/>
        </w:rPr>
        <w:t>Document1</w:t>
      </w:r>
    </w:p>
    <w:tbl>
      <w:tblPr>
        <w:tblStyle w:val="TableGrid"/>
        <w:tblW w:w="0" w:type="auto"/>
        <w:tblLook w:val="04A0" w:firstRow="1" w:lastRow="0" w:firstColumn="1" w:lastColumn="0" w:noHBand="0" w:noVBand="1"/>
      </w:tblPr>
      <w:tblGrid>
        <w:gridCol w:w="2254"/>
      </w:tblGrid>
      <w:tr w:rsidR="00961801" w14:paraId="54B4D66A" w14:textId="77777777" w:rsidTr="00961801">
        <w:tc>
          <w:tcPr>
            <w:tcW w:w="2254" w:type="dxa"/>
            <w:shd w:val="clear" w:color="auto" w:fill="A5A5A5" w:themeFill="accent3"/>
          </w:tcPr>
          <w:p w14:paraId="78B489E6" w14:textId="4E1B76A9" w:rsidR="00961801" w:rsidRDefault="00961801" w:rsidP="006F1337">
            <w:pPr>
              <w:rPr>
                <w:rFonts w:cstheme="minorHAnsi"/>
                <w:sz w:val="24"/>
                <w:szCs w:val="24"/>
              </w:rPr>
            </w:pPr>
            <w:r>
              <w:rPr>
                <w:rFonts w:cstheme="minorHAnsi"/>
                <w:sz w:val="24"/>
                <w:szCs w:val="24"/>
              </w:rPr>
              <w:t>Type: product</w:t>
            </w:r>
          </w:p>
        </w:tc>
      </w:tr>
      <w:tr w:rsidR="00961801" w14:paraId="6E1096EA" w14:textId="77777777" w:rsidTr="00961801">
        <w:tc>
          <w:tcPr>
            <w:tcW w:w="2254" w:type="dxa"/>
          </w:tcPr>
          <w:p w14:paraId="38927E52" w14:textId="20C9B1E0" w:rsidR="00961801" w:rsidRDefault="00961801" w:rsidP="00961801">
            <w:pPr>
              <w:rPr>
                <w:rFonts w:cstheme="minorHAnsi"/>
                <w:sz w:val="24"/>
                <w:szCs w:val="24"/>
              </w:rPr>
            </w:pPr>
            <w:r>
              <w:rPr>
                <w:rFonts w:cstheme="minorHAnsi"/>
                <w:sz w:val="24"/>
                <w:szCs w:val="24"/>
              </w:rPr>
              <w:t>Name: book</w:t>
            </w:r>
          </w:p>
        </w:tc>
      </w:tr>
      <w:tr w:rsidR="00961801" w14:paraId="0BA98F89" w14:textId="77777777" w:rsidTr="00961801">
        <w:tc>
          <w:tcPr>
            <w:tcW w:w="2254" w:type="dxa"/>
          </w:tcPr>
          <w:p w14:paraId="0D7A6F72" w14:textId="35661D94" w:rsidR="00961801" w:rsidRDefault="003C7E2E" w:rsidP="00961801">
            <w:pPr>
              <w:rPr>
                <w:rFonts w:cstheme="minorHAnsi"/>
                <w:sz w:val="24"/>
                <w:szCs w:val="24"/>
              </w:rPr>
            </w:pPr>
            <w:r>
              <w:rPr>
                <w:rFonts w:cstheme="minorHAnsi"/>
                <w:sz w:val="24"/>
                <w:szCs w:val="24"/>
              </w:rPr>
              <w:t>Price (</w:t>
            </w:r>
            <w:r w:rsidR="00961801">
              <w:rPr>
                <w:rFonts w:cstheme="minorHAnsi"/>
                <w:sz w:val="24"/>
                <w:szCs w:val="24"/>
              </w:rPr>
              <w:t xml:space="preserve">£): 3.99 </w:t>
            </w:r>
          </w:p>
        </w:tc>
      </w:tr>
      <w:tr w:rsidR="00961801" w14:paraId="55950690" w14:textId="77777777" w:rsidTr="00961801">
        <w:tc>
          <w:tcPr>
            <w:tcW w:w="2254" w:type="dxa"/>
          </w:tcPr>
          <w:p w14:paraId="02F4390A" w14:textId="7975C985" w:rsidR="00961801" w:rsidRDefault="00961801" w:rsidP="00961801">
            <w:pPr>
              <w:rPr>
                <w:rFonts w:cstheme="minorHAnsi"/>
                <w:sz w:val="24"/>
                <w:szCs w:val="24"/>
              </w:rPr>
            </w:pPr>
            <w:r>
              <w:rPr>
                <w:rFonts w:cstheme="minorHAnsi"/>
                <w:sz w:val="24"/>
                <w:szCs w:val="24"/>
              </w:rPr>
              <w:t>Description: maths book</w:t>
            </w:r>
          </w:p>
        </w:tc>
      </w:tr>
    </w:tbl>
    <w:p w14:paraId="576C8DF5" w14:textId="5F82E06E" w:rsidR="00F60BC5" w:rsidRDefault="00F60BC5" w:rsidP="006F1337">
      <w:pPr>
        <w:rPr>
          <w:rFonts w:cstheme="minorHAnsi"/>
          <w:sz w:val="24"/>
          <w:szCs w:val="24"/>
        </w:rPr>
      </w:pPr>
    </w:p>
    <w:p w14:paraId="3AE8CF34" w14:textId="3E1CC4F9" w:rsidR="00961801" w:rsidRPr="00961801" w:rsidRDefault="00961801" w:rsidP="006F1337">
      <w:pPr>
        <w:rPr>
          <w:rFonts w:cstheme="minorHAnsi"/>
          <w:sz w:val="24"/>
          <w:szCs w:val="24"/>
        </w:rPr>
      </w:pPr>
      <w:r>
        <w:rPr>
          <w:rFonts w:cstheme="minorHAnsi"/>
          <w:sz w:val="24"/>
          <w:szCs w:val="24"/>
        </w:rPr>
        <w:t>Document 2</w:t>
      </w:r>
    </w:p>
    <w:tbl>
      <w:tblPr>
        <w:tblStyle w:val="TableGrid"/>
        <w:tblW w:w="0" w:type="auto"/>
        <w:tblLook w:val="04A0" w:firstRow="1" w:lastRow="0" w:firstColumn="1" w:lastColumn="0" w:noHBand="0" w:noVBand="1"/>
      </w:tblPr>
      <w:tblGrid>
        <w:gridCol w:w="2254"/>
      </w:tblGrid>
      <w:tr w:rsidR="00961801" w14:paraId="61535288" w14:textId="77777777" w:rsidTr="0040038C">
        <w:tc>
          <w:tcPr>
            <w:tcW w:w="2254" w:type="dxa"/>
            <w:shd w:val="clear" w:color="auto" w:fill="A5A5A5" w:themeFill="accent3"/>
          </w:tcPr>
          <w:p w14:paraId="60D187CB" w14:textId="77777777" w:rsidR="00961801" w:rsidRDefault="00961801" w:rsidP="0040038C">
            <w:pPr>
              <w:rPr>
                <w:rFonts w:cstheme="minorHAnsi"/>
                <w:sz w:val="24"/>
                <w:szCs w:val="24"/>
              </w:rPr>
            </w:pPr>
            <w:r>
              <w:rPr>
                <w:rFonts w:cstheme="minorHAnsi"/>
                <w:sz w:val="24"/>
                <w:szCs w:val="24"/>
              </w:rPr>
              <w:t>Type: product</w:t>
            </w:r>
          </w:p>
        </w:tc>
      </w:tr>
      <w:tr w:rsidR="00961801" w14:paraId="03CE51CF" w14:textId="77777777" w:rsidTr="0040038C">
        <w:tc>
          <w:tcPr>
            <w:tcW w:w="2254" w:type="dxa"/>
          </w:tcPr>
          <w:p w14:paraId="549218CD" w14:textId="77777777" w:rsidR="00961801" w:rsidRDefault="00961801" w:rsidP="0040038C">
            <w:pPr>
              <w:rPr>
                <w:rFonts w:cstheme="minorHAnsi"/>
                <w:sz w:val="24"/>
                <w:szCs w:val="24"/>
              </w:rPr>
            </w:pPr>
            <w:r>
              <w:rPr>
                <w:rFonts w:cstheme="minorHAnsi"/>
                <w:sz w:val="24"/>
                <w:szCs w:val="24"/>
              </w:rPr>
              <w:t>Name: jumper</w:t>
            </w:r>
          </w:p>
        </w:tc>
      </w:tr>
      <w:tr w:rsidR="00961801" w14:paraId="34DB52C1" w14:textId="77777777" w:rsidTr="0040038C">
        <w:tc>
          <w:tcPr>
            <w:tcW w:w="2254" w:type="dxa"/>
          </w:tcPr>
          <w:p w14:paraId="1D2523CE" w14:textId="3F02A8ED" w:rsidR="00961801" w:rsidRDefault="003C7E2E" w:rsidP="0040038C">
            <w:pPr>
              <w:rPr>
                <w:rFonts w:cstheme="minorHAnsi"/>
                <w:sz w:val="24"/>
                <w:szCs w:val="24"/>
              </w:rPr>
            </w:pPr>
            <w:r>
              <w:rPr>
                <w:rFonts w:cstheme="minorHAnsi"/>
                <w:sz w:val="24"/>
                <w:szCs w:val="24"/>
              </w:rPr>
              <w:t>Price (</w:t>
            </w:r>
            <w:r w:rsidR="00961801">
              <w:rPr>
                <w:rFonts w:cstheme="minorHAnsi"/>
                <w:sz w:val="24"/>
                <w:szCs w:val="24"/>
              </w:rPr>
              <w:t xml:space="preserve">£): 8.99 </w:t>
            </w:r>
          </w:p>
        </w:tc>
      </w:tr>
    </w:tbl>
    <w:p w14:paraId="6D658D56" w14:textId="70BD682F" w:rsidR="001E3777" w:rsidRDefault="001E3777" w:rsidP="006F1337">
      <w:pPr>
        <w:rPr>
          <w:rFonts w:ascii="Arial" w:hAnsi="Arial" w:cs="Arial"/>
          <w:sz w:val="24"/>
          <w:szCs w:val="24"/>
        </w:rPr>
      </w:pPr>
    </w:p>
    <w:p w14:paraId="2D52CA36" w14:textId="4D3031E6" w:rsidR="00961801" w:rsidRDefault="00961801" w:rsidP="006F1337">
      <w:pPr>
        <w:rPr>
          <w:rFonts w:ascii="Arial" w:hAnsi="Arial" w:cs="Arial"/>
          <w:sz w:val="24"/>
          <w:szCs w:val="24"/>
        </w:rPr>
      </w:pPr>
      <w:r>
        <w:rPr>
          <w:rFonts w:ascii="Arial" w:hAnsi="Arial" w:cs="Arial"/>
          <w:sz w:val="24"/>
          <w:szCs w:val="24"/>
        </w:rPr>
        <w:t>Document 3</w:t>
      </w:r>
    </w:p>
    <w:tbl>
      <w:tblPr>
        <w:tblStyle w:val="TableGrid"/>
        <w:tblW w:w="0" w:type="auto"/>
        <w:tblLook w:val="04A0" w:firstRow="1" w:lastRow="0" w:firstColumn="1" w:lastColumn="0" w:noHBand="0" w:noVBand="1"/>
      </w:tblPr>
      <w:tblGrid>
        <w:gridCol w:w="2254"/>
      </w:tblGrid>
      <w:tr w:rsidR="00961801" w14:paraId="33097D3A" w14:textId="77777777" w:rsidTr="0040038C">
        <w:tc>
          <w:tcPr>
            <w:tcW w:w="2254" w:type="dxa"/>
            <w:shd w:val="clear" w:color="auto" w:fill="A5A5A5" w:themeFill="accent3"/>
          </w:tcPr>
          <w:p w14:paraId="6105B54F" w14:textId="77777777" w:rsidR="00961801" w:rsidRDefault="00961801" w:rsidP="0040038C">
            <w:pPr>
              <w:rPr>
                <w:rFonts w:cstheme="minorHAnsi"/>
                <w:sz w:val="24"/>
                <w:szCs w:val="24"/>
              </w:rPr>
            </w:pPr>
            <w:r>
              <w:rPr>
                <w:rFonts w:cstheme="minorHAnsi"/>
                <w:sz w:val="24"/>
                <w:szCs w:val="24"/>
              </w:rPr>
              <w:t>Type: product</w:t>
            </w:r>
          </w:p>
        </w:tc>
      </w:tr>
      <w:tr w:rsidR="00961801" w14:paraId="7BF01B2A" w14:textId="77777777" w:rsidTr="0040038C">
        <w:tc>
          <w:tcPr>
            <w:tcW w:w="2254" w:type="dxa"/>
          </w:tcPr>
          <w:p w14:paraId="0E15F8A2" w14:textId="77777777" w:rsidR="00961801" w:rsidRDefault="00961801" w:rsidP="0040038C">
            <w:pPr>
              <w:rPr>
                <w:rFonts w:cstheme="minorHAnsi"/>
                <w:sz w:val="24"/>
                <w:szCs w:val="24"/>
              </w:rPr>
            </w:pPr>
            <w:r>
              <w:rPr>
                <w:rFonts w:cstheme="minorHAnsi"/>
                <w:sz w:val="24"/>
                <w:szCs w:val="24"/>
              </w:rPr>
              <w:t xml:space="preserve">Name: earphones </w:t>
            </w:r>
          </w:p>
        </w:tc>
      </w:tr>
      <w:tr w:rsidR="00961801" w14:paraId="07FBC3EE" w14:textId="77777777" w:rsidTr="0040038C">
        <w:tc>
          <w:tcPr>
            <w:tcW w:w="2254" w:type="dxa"/>
          </w:tcPr>
          <w:p w14:paraId="454F22ED" w14:textId="5D8AF0A2" w:rsidR="00961801" w:rsidRDefault="003C7E2E" w:rsidP="0040038C">
            <w:pPr>
              <w:rPr>
                <w:rFonts w:cstheme="minorHAnsi"/>
                <w:sz w:val="24"/>
                <w:szCs w:val="24"/>
              </w:rPr>
            </w:pPr>
            <w:r>
              <w:rPr>
                <w:rFonts w:cstheme="minorHAnsi"/>
                <w:sz w:val="24"/>
                <w:szCs w:val="24"/>
              </w:rPr>
              <w:t>Price (</w:t>
            </w:r>
            <w:r w:rsidR="00961801">
              <w:rPr>
                <w:rFonts w:cstheme="minorHAnsi"/>
                <w:sz w:val="24"/>
                <w:szCs w:val="24"/>
              </w:rPr>
              <w:t xml:space="preserve">£): 14.99 </w:t>
            </w:r>
          </w:p>
        </w:tc>
      </w:tr>
      <w:tr w:rsidR="00961801" w14:paraId="495656D1" w14:textId="77777777" w:rsidTr="0040038C">
        <w:tc>
          <w:tcPr>
            <w:tcW w:w="2254" w:type="dxa"/>
          </w:tcPr>
          <w:p w14:paraId="60982F2A" w14:textId="77777777" w:rsidR="00961801" w:rsidRDefault="00961801" w:rsidP="0040038C">
            <w:pPr>
              <w:rPr>
                <w:rFonts w:cstheme="minorHAnsi"/>
                <w:sz w:val="24"/>
                <w:szCs w:val="24"/>
              </w:rPr>
            </w:pPr>
            <w:r>
              <w:rPr>
                <w:rFonts w:cstheme="minorHAnsi"/>
                <w:sz w:val="24"/>
                <w:szCs w:val="24"/>
              </w:rPr>
              <w:t>Description: mobile phone earphones</w:t>
            </w:r>
          </w:p>
        </w:tc>
      </w:tr>
    </w:tbl>
    <w:p w14:paraId="59C1AD8B" w14:textId="25AE54DA" w:rsidR="001E3777" w:rsidRDefault="00961801" w:rsidP="006F1337">
      <w:pPr>
        <w:rPr>
          <w:rFonts w:ascii="Arial" w:hAnsi="Arial" w:cs="Arial"/>
          <w:sz w:val="24"/>
          <w:szCs w:val="24"/>
        </w:rPr>
      </w:pPr>
      <w:r>
        <w:rPr>
          <w:rFonts w:ascii="Arial" w:hAnsi="Arial" w:cs="Arial"/>
          <w:sz w:val="24"/>
          <w:szCs w:val="24"/>
        </w:rPr>
        <w:t>}</w:t>
      </w:r>
    </w:p>
    <w:p w14:paraId="7F723A38" w14:textId="01BCCF4E" w:rsidR="001E3777" w:rsidRDefault="001E3777" w:rsidP="006F1337">
      <w:pPr>
        <w:rPr>
          <w:rFonts w:ascii="Arial" w:hAnsi="Arial" w:cs="Arial"/>
          <w:sz w:val="24"/>
          <w:szCs w:val="24"/>
        </w:rPr>
      </w:pPr>
    </w:p>
    <w:p w14:paraId="6A7BAA7E" w14:textId="6AA320EA" w:rsidR="003E7633" w:rsidRDefault="00977245" w:rsidP="006F1337">
      <w:pPr>
        <w:rPr>
          <w:rFonts w:cstheme="minorHAnsi"/>
          <w:sz w:val="24"/>
          <w:szCs w:val="24"/>
        </w:rPr>
      </w:pPr>
      <w:r>
        <w:rPr>
          <w:rFonts w:cstheme="minorHAnsi"/>
          <w:sz w:val="24"/>
          <w:szCs w:val="24"/>
        </w:rPr>
        <w:t>To add to this, a technique called normalisation could be used to enhance it even more.</w:t>
      </w:r>
      <w:r w:rsidR="00561D03">
        <w:rPr>
          <w:rFonts w:cstheme="minorHAnsi"/>
          <w:sz w:val="24"/>
          <w:szCs w:val="24"/>
        </w:rPr>
        <w:t xml:space="preserve"> Denormalization allows data from other documents to be imbedded into another document </w:t>
      </w:r>
      <w:r w:rsidR="00561D03">
        <w:rPr>
          <w:rFonts w:cstheme="minorHAnsi"/>
          <w:sz w:val="24"/>
          <w:szCs w:val="24"/>
        </w:rPr>
        <w:fldChar w:fldCharType="begin" w:fldLock="1"/>
      </w:r>
      <w:r w:rsidR="00534F30">
        <w:rPr>
          <w:rFonts w:cstheme="minorHAnsi"/>
          <w:sz w:val="24"/>
          <w:szCs w:val="24"/>
        </w:rPr>
        <w:instrText xml:space="preserve">ADDIN CSL_CITATION {"citationItems":[{"id":"ITEM-1","itemData":{"URL":"https://dev.to/damcosset/mongodb-normalization-vs-denormalization","accessed":{"date-parts":[["2020","5","6"]]},"id":"ITEM-1","issued":{"date-parts":[["0"]]},"title":"MongoDB: Normalization vs Denormalization - DEV Community </w:instrText>
      </w:r>
      <w:r w:rsidR="00534F30">
        <w:rPr>
          <w:rFonts w:ascii="Segoe UI Emoji" w:hAnsi="Segoe UI Emoji" w:cs="Segoe UI Emoji"/>
          <w:sz w:val="24"/>
          <w:szCs w:val="24"/>
        </w:rPr>
        <w:instrText>👩</w:instrText>
      </w:r>
      <w:r w:rsidR="00534F30">
        <w:rPr>
          <w:rFonts w:cstheme="minorHAnsi"/>
          <w:sz w:val="24"/>
          <w:szCs w:val="24"/>
        </w:rPr>
        <w:instrText>‍</w:instrText>
      </w:r>
      <w:r w:rsidR="00534F30">
        <w:rPr>
          <w:rFonts w:ascii="Segoe UI Emoji" w:hAnsi="Segoe UI Emoji" w:cs="Segoe UI Emoji"/>
          <w:sz w:val="24"/>
          <w:szCs w:val="24"/>
        </w:rPr>
        <w:instrText>💻👨</w:instrText>
      </w:r>
      <w:r w:rsidR="00534F30">
        <w:rPr>
          <w:rFonts w:cstheme="minorHAnsi"/>
          <w:sz w:val="24"/>
          <w:szCs w:val="24"/>
        </w:rPr>
        <w:instrText>‍</w:instrText>
      </w:r>
      <w:r w:rsidR="00534F30">
        <w:rPr>
          <w:rFonts w:ascii="Segoe UI Emoji" w:hAnsi="Segoe UI Emoji" w:cs="Segoe UI Emoji"/>
          <w:sz w:val="24"/>
          <w:szCs w:val="24"/>
        </w:rPr>
        <w:instrText>💻</w:instrText>
      </w:r>
      <w:r w:rsidR="00534F30">
        <w:rPr>
          <w:rFonts w:cstheme="minorHAnsi"/>
          <w:sz w:val="24"/>
          <w:szCs w:val="24"/>
        </w:rPr>
        <w:instrText>","type":"webpage"},"uris":["http://www.mendeley.com/documents/?uuid=bbae41e1-6a2d-3836-ae14-da28646fa8f5"]}],"mendeley":{"formattedCitation":"[10]","plainTextFormattedCitation":"[10]","previouslyFormattedCitation":"[10]"},"properties":{"noteIndex":0},"schema":"https://github.com/citation-style-language/schema/raw/master/csl-citation.json"}</w:instrText>
      </w:r>
      <w:r w:rsidR="00561D03">
        <w:rPr>
          <w:rFonts w:cstheme="minorHAnsi"/>
          <w:sz w:val="24"/>
          <w:szCs w:val="24"/>
        </w:rPr>
        <w:fldChar w:fldCharType="separate"/>
      </w:r>
      <w:r w:rsidR="00561D03" w:rsidRPr="00561D03">
        <w:rPr>
          <w:rFonts w:cstheme="minorHAnsi"/>
          <w:noProof/>
          <w:sz w:val="24"/>
          <w:szCs w:val="24"/>
        </w:rPr>
        <w:t>[10]</w:t>
      </w:r>
      <w:r w:rsidR="00561D03">
        <w:rPr>
          <w:rFonts w:cstheme="minorHAnsi"/>
          <w:sz w:val="24"/>
          <w:szCs w:val="24"/>
        </w:rPr>
        <w:fldChar w:fldCharType="end"/>
      </w:r>
      <w:r w:rsidR="00561D03">
        <w:rPr>
          <w:rFonts w:cstheme="minorHAnsi"/>
          <w:sz w:val="24"/>
          <w:szCs w:val="24"/>
        </w:rPr>
        <w:t>. This could be because, if one document were referring to another document, the database would have to read and find both documents. Denormalization helps with this issue by embedding that data inside of that document rather than another document. An example of this would be to extend the example explained above.</w:t>
      </w:r>
    </w:p>
    <w:tbl>
      <w:tblPr>
        <w:tblStyle w:val="TableGrid"/>
        <w:tblpPr w:leftFromText="180" w:rightFromText="180" w:vertAnchor="text" w:tblpY="1"/>
        <w:tblOverlap w:val="never"/>
        <w:tblW w:w="0" w:type="auto"/>
        <w:tblLook w:val="04A0" w:firstRow="1" w:lastRow="0" w:firstColumn="1" w:lastColumn="0" w:noHBand="0" w:noVBand="1"/>
      </w:tblPr>
      <w:tblGrid>
        <w:gridCol w:w="2263"/>
      </w:tblGrid>
      <w:tr w:rsidR="00561D03" w14:paraId="48DB565F" w14:textId="77777777" w:rsidTr="003E7633">
        <w:tc>
          <w:tcPr>
            <w:tcW w:w="2263" w:type="dxa"/>
            <w:shd w:val="clear" w:color="auto" w:fill="A5A5A5" w:themeFill="accent3"/>
          </w:tcPr>
          <w:p w14:paraId="468A75F0" w14:textId="15851D4C" w:rsidR="00561D03" w:rsidRDefault="003E7633" w:rsidP="003E7633">
            <w:pPr>
              <w:rPr>
                <w:rFonts w:cstheme="minorHAnsi"/>
                <w:sz w:val="24"/>
                <w:szCs w:val="24"/>
              </w:rPr>
            </w:pPr>
            <w:r>
              <w:rPr>
                <w:rFonts w:cstheme="minorHAnsi"/>
                <w:sz w:val="24"/>
                <w:szCs w:val="24"/>
              </w:rPr>
              <w:t>Type: order</w:t>
            </w:r>
          </w:p>
        </w:tc>
      </w:tr>
      <w:tr w:rsidR="00561D03" w14:paraId="47C41D07" w14:textId="77777777" w:rsidTr="003E7633">
        <w:tc>
          <w:tcPr>
            <w:tcW w:w="2263" w:type="dxa"/>
          </w:tcPr>
          <w:p w14:paraId="218D60B7" w14:textId="52D5D039" w:rsidR="00561D03" w:rsidRDefault="003E7633" w:rsidP="003E7633">
            <w:pPr>
              <w:rPr>
                <w:rFonts w:cstheme="minorHAnsi"/>
                <w:sz w:val="24"/>
                <w:szCs w:val="24"/>
              </w:rPr>
            </w:pPr>
            <w:r>
              <w:rPr>
                <w:rFonts w:cstheme="minorHAnsi"/>
                <w:sz w:val="24"/>
                <w:szCs w:val="24"/>
              </w:rPr>
              <w:t>Product:</w:t>
            </w:r>
          </w:p>
        </w:tc>
      </w:tr>
      <w:tr w:rsidR="00561D03" w14:paraId="4633E2D0" w14:textId="77777777" w:rsidTr="003E7633">
        <w:tc>
          <w:tcPr>
            <w:tcW w:w="2263" w:type="dxa"/>
          </w:tcPr>
          <w:p w14:paraId="499A797F" w14:textId="15F9F153" w:rsidR="00561D03" w:rsidRDefault="003E7633" w:rsidP="003E7633">
            <w:pPr>
              <w:rPr>
                <w:rFonts w:cstheme="minorHAnsi"/>
                <w:sz w:val="24"/>
                <w:szCs w:val="24"/>
              </w:rPr>
            </w:pPr>
            <w:r>
              <w:rPr>
                <w:rFonts w:cstheme="minorHAnsi"/>
                <w:sz w:val="24"/>
                <w:szCs w:val="24"/>
              </w:rPr>
              <w:t>Delivery: standard</w:t>
            </w:r>
          </w:p>
        </w:tc>
      </w:tr>
      <w:tr w:rsidR="00561D03" w14:paraId="103A43E4" w14:textId="77777777" w:rsidTr="003E7633">
        <w:tc>
          <w:tcPr>
            <w:tcW w:w="2263" w:type="dxa"/>
          </w:tcPr>
          <w:p w14:paraId="4F91320F" w14:textId="17849EC1" w:rsidR="00561D03" w:rsidRDefault="003E7633" w:rsidP="003E7633">
            <w:pPr>
              <w:rPr>
                <w:rFonts w:cstheme="minorHAnsi"/>
                <w:sz w:val="24"/>
                <w:szCs w:val="24"/>
              </w:rPr>
            </w:pPr>
            <w:r>
              <w:rPr>
                <w:rFonts w:cstheme="minorHAnsi"/>
                <w:sz w:val="24"/>
                <w:szCs w:val="24"/>
              </w:rPr>
              <w:lastRenderedPageBreak/>
              <w:t>Time to deliver: 3-5 days</w:t>
            </w:r>
          </w:p>
        </w:tc>
      </w:tr>
    </w:tbl>
    <w:p w14:paraId="6E955EB5" w14:textId="5E0ABAFC" w:rsidR="003E7633" w:rsidRDefault="003E7633" w:rsidP="006F1337">
      <w:pPr>
        <w:rPr>
          <w:rFonts w:cstheme="minorHAnsi"/>
          <w:sz w:val="24"/>
          <w:szCs w:val="24"/>
        </w:rPr>
      </w:pPr>
      <w:r>
        <w:rPr>
          <w:rFonts w:cstheme="minorHAnsi"/>
          <w:noProof/>
          <w:sz w:val="24"/>
          <w:szCs w:val="24"/>
        </w:rPr>
        <mc:AlternateContent>
          <mc:Choice Requires="wps">
            <w:drawing>
              <wp:anchor distT="0" distB="0" distL="114300" distR="114300" simplePos="0" relativeHeight="251661312" behindDoc="0" locked="0" layoutInCell="1" allowOverlap="1" wp14:anchorId="5CB44351" wp14:editId="05EAC201">
                <wp:simplePos x="0" y="0"/>
                <wp:positionH relativeFrom="column">
                  <wp:posOffset>1486894</wp:posOffset>
                </wp:positionH>
                <wp:positionV relativeFrom="paragraph">
                  <wp:posOffset>276142</wp:posOffset>
                </wp:positionV>
                <wp:extent cx="616889" cy="15903"/>
                <wp:effectExtent l="0" t="0" r="31115" b="22225"/>
                <wp:wrapNone/>
                <wp:docPr id="3" name="Straight Connector 3"/>
                <wp:cNvGraphicFramePr/>
                <a:graphic xmlns:a="http://schemas.openxmlformats.org/drawingml/2006/main">
                  <a:graphicData uri="http://schemas.microsoft.com/office/word/2010/wordprocessingShape">
                    <wps:wsp>
                      <wps:cNvCnPr/>
                      <wps:spPr>
                        <a:xfrm>
                          <a:off x="0" y="0"/>
                          <a:ext cx="616889" cy="1590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E2EAD7E" id="Straight Connector 3"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117.1pt,21.75pt" to="165.65pt,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" strokecolor="#4472c4 [3204]" strokeweight=".5pt">
                <v:stroke joinstyle="miter"/>
              </v:line>
            </w:pict>
          </mc:Fallback>
        </mc:AlternateContent>
      </w:r>
      <w:r>
        <w:rPr>
          <w:rFonts w:cstheme="minorHAnsi"/>
          <w:noProof/>
          <w:sz w:val="24"/>
          <w:szCs w:val="24"/>
        </w:rPr>
        <mc:AlternateContent>
          <mc:Choice Requires="wps">
            <w:drawing>
              <wp:anchor distT="0" distB="0" distL="114300" distR="114300" simplePos="0" relativeHeight="251660288" behindDoc="0" locked="0" layoutInCell="1" allowOverlap="1" wp14:anchorId="3907A735" wp14:editId="62AD3EAD">
                <wp:simplePos x="0" y="0"/>
                <wp:positionH relativeFrom="column">
                  <wp:posOffset>2107096</wp:posOffset>
                </wp:positionH>
                <wp:positionV relativeFrom="paragraph">
                  <wp:posOffset>284093</wp:posOffset>
                </wp:positionV>
                <wp:extent cx="0" cy="588397"/>
                <wp:effectExtent l="76200" t="0" r="57150" b="59690"/>
                <wp:wrapNone/>
                <wp:docPr id="2" name="Straight Arrow Connector 2"/>
                <wp:cNvGraphicFramePr/>
                <a:graphic xmlns:a="http://schemas.openxmlformats.org/drawingml/2006/main">
                  <a:graphicData uri="http://schemas.microsoft.com/office/word/2010/wordprocessingShape">
                    <wps:wsp>
                      <wps:cNvCnPr/>
                      <wps:spPr>
                        <a:xfrm>
                          <a:off x="0" y="0"/>
                          <a:ext cx="0" cy="58839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E49599B" id="_x0000_t32" coordsize="21600,21600" o:spt="32" o:oned="t" path="m,l21600,21600e" filled="f">
                <v:path arrowok="t" fillok="f" o:connecttype="none"/>
                <o:lock v:ext="edit" shapetype="t"/>
              </v:shapetype>
              <v:shape id="Straight Arrow Connector 2" o:spid="_x0000_s1026" type="#_x0000_t32" style="position:absolute;margin-left:165.9pt;margin-top:22.35pt;width:0;height:46.3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" strokecolor="#4472c4 [3204]" strokeweight=".5pt">
                <v:stroke endarrow="block" joinstyle="miter"/>
              </v:shape>
            </w:pict>
          </mc:Fallback>
        </mc:AlternateContent>
      </w:r>
    </w:p>
    <w:p w14:paraId="61E61B47" w14:textId="7C4C8F31" w:rsidR="003E7633" w:rsidRDefault="003E7633" w:rsidP="006F1337">
      <w:pPr>
        <w:rPr>
          <w:rFonts w:cstheme="minorHAnsi"/>
          <w:sz w:val="24"/>
          <w:szCs w:val="24"/>
        </w:rPr>
      </w:pPr>
    </w:p>
    <w:p w14:paraId="33F45704" w14:textId="1C396BB7" w:rsidR="003E7633" w:rsidRDefault="003E7633" w:rsidP="006F1337">
      <w:pPr>
        <w:rPr>
          <w:rFonts w:cstheme="minorHAnsi"/>
          <w:sz w:val="24"/>
          <w:szCs w:val="24"/>
        </w:rPr>
      </w:pPr>
      <w:r>
        <w:rPr>
          <w:rFonts w:cstheme="minorHAnsi"/>
          <w:sz w:val="24"/>
          <w:szCs w:val="24"/>
        </w:rPr>
        <w:t xml:space="preserve">   </w:t>
      </w:r>
    </w:p>
    <w:tbl>
      <w:tblPr>
        <w:tblStyle w:val="TableGrid"/>
        <w:tblW w:w="0" w:type="auto"/>
        <w:tblLook w:val="04A0" w:firstRow="1" w:lastRow="0" w:firstColumn="1" w:lastColumn="0" w:noHBand="0" w:noVBand="1"/>
      </w:tblPr>
      <w:tblGrid>
        <w:gridCol w:w="2254"/>
      </w:tblGrid>
      <w:tr w:rsidR="003E7633" w14:paraId="038B02AB" w14:textId="77777777" w:rsidTr="0040038C">
        <w:tc>
          <w:tcPr>
            <w:tcW w:w="2254" w:type="dxa"/>
            <w:shd w:val="clear" w:color="auto" w:fill="A5A5A5" w:themeFill="accent3"/>
          </w:tcPr>
          <w:p w14:paraId="3FBAFD0F" w14:textId="77777777" w:rsidR="003E7633" w:rsidRDefault="003E7633" w:rsidP="0040038C">
            <w:pPr>
              <w:rPr>
                <w:rFonts w:cstheme="minorHAnsi"/>
                <w:sz w:val="24"/>
                <w:szCs w:val="24"/>
              </w:rPr>
            </w:pPr>
            <w:r>
              <w:rPr>
                <w:rFonts w:cstheme="minorHAnsi"/>
                <w:sz w:val="24"/>
                <w:szCs w:val="24"/>
              </w:rPr>
              <w:t>Type: product</w:t>
            </w:r>
          </w:p>
        </w:tc>
      </w:tr>
      <w:tr w:rsidR="003E7633" w14:paraId="0D400C6F" w14:textId="77777777" w:rsidTr="0040038C">
        <w:tc>
          <w:tcPr>
            <w:tcW w:w="2254" w:type="dxa"/>
          </w:tcPr>
          <w:p w14:paraId="06F201E9" w14:textId="77777777" w:rsidR="003E7633" w:rsidRDefault="003E7633" w:rsidP="0040038C">
            <w:pPr>
              <w:rPr>
                <w:rFonts w:cstheme="minorHAnsi"/>
                <w:sz w:val="24"/>
                <w:szCs w:val="24"/>
              </w:rPr>
            </w:pPr>
            <w:r>
              <w:rPr>
                <w:rFonts w:cstheme="minorHAnsi"/>
                <w:sz w:val="24"/>
                <w:szCs w:val="24"/>
              </w:rPr>
              <w:t xml:space="preserve">Name: earphones </w:t>
            </w:r>
          </w:p>
        </w:tc>
      </w:tr>
      <w:tr w:rsidR="003E7633" w14:paraId="722127F4" w14:textId="77777777" w:rsidTr="0040038C">
        <w:tc>
          <w:tcPr>
            <w:tcW w:w="2254" w:type="dxa"/>
          </w:tcPr>
          <w:p w14:paraId="6D29A80F" w14:textId="11135720" w:rsidR="003E7633" w:rsidRDefault="003C7E2E" w:rsidP="0040038C">
            <w:pPr>
              <w:rPr>
                <w:rFonts w:cstheme="minorHAnsi"/>
                <w:sz w:val="24"/>
                <w:szCs w:val="24"/>
              </w:rPr>
            </w:pPr>
            <w:r>
              <w:rPr>
                <w:rFonts w:cstheme="minorHAnsi"/>
                <w:sz w:val="24"/>
                <w:szCs w:val="24"/>
              </w:rPr>
              <w:t>Price (</w:t>
            </w:r>
            <w:r w:rsidR="003E7633">
              <w:rPr>
                <w:rFonts w:cstheme="minorHAnsi"/>
                <w:sz w:val="24"/>
                <w:szCs w:val="24"/>
              </w:rPr>
              <w:t xml:space="preserve">£): 14.99 </w:t>
            </w:r>
          </w:p>
        </w:tc>
      </w:tr>
      <w:tr w:rsidR="003E7633" w14:paraId="061C2253" w14:textId="77777777" w:rsidTr="0040038C">
        <w:tc>
          <w:tcPr>
            <w:tcW w:w="2254" w:type="dxa"/>
          </w:tcPr>
          <w:p w14:paraId="7D06BA0B" w14:textId="77777777" w:rsidR="003E7633" w:rsidRDefault="003E7633" w:rsidP="0040038C">
            <w:pPr>
              <w:rPr>
                <w:rFonts w:cstheme="minorHAnsi"/>
                <w:sz w:val="24"/>
                <w:szCs w:val="24"/>
              </w:rPr>
            </w:pPr>
            <w:r>
              <w:rPr>
                <w:rFonts w:cstheme="minorHAnsi"/>
                <w:sz w:val="24"/>
                <w:szCs w:val="24"/>
              </w:rPr>
              <w:t>Description: mobile phone earphones</w:t>
            </w:r>
          </w:p>
        </w:tc>
      </w:tr>
    </w:tbl>
    <w:p w14:paraId="49E216C3" w14:textId="77777777" w:rsidR="001A6AF7" w:rsidRDefault="001A6AF7" w:rsidP="006F1337">
      <w:pPr>
        <w:rPr>
          <w:rFonts w:cstheme="minorHAnsi"/>
          <w:sz w:val="24"/>
          <w:szCs w:val="24"/>
        </w:rPr>
      </w:pPr>
    </w:p>
    <w:p w14:paraId="765D492D" w14:textId="01901375" w:rsidR="00561D03" w:rsidRPr="00977245" w:rsidRDefault="003E7633" w:rsidP="006F1337">
      <w:pPr>
        <w:rPr>
          <w:rFonts w:cstheme="minorHAnsi"/>
          <w:sz w:val="24"/>
          <w:szCs w:val="24"/>
        </w:rPr>
      </w:pPr>
      <w:r>
        <w:rPr>
          <w:rFonts w:cstheme="minorHAnsi"/>
          <w:sz w:val="24"/>
          <w:szCs w:val="24"/>
        </w:rPr>
        <w:t>The example above shows a document which contains details about an order. The field which asks about the product, rather than referring to another document, it just embeds the information in the document itself. This means that the information is there under that field already.</w:t>
      </w:r>
    </w:p>
    <w:p w14:paraId="73F1F1CC" w14:textId="23D62562" w:rsidR="001E3777" w:rsidRDefault="001E3777" w:rsidP="006F1337">
      <w:pPr>
        <w:rPr>
          <w:rFonts w:ascii="Arial" w:hAnsi="Arial" w:cs="Arial"/>
          <w:sz w:val="24"/>
          <w:szCs w:val="24"/>
        </w:rPr>
      </w:pPr>
    </w:p>
    <w:p w14:paraId="05776C3B" w14:textId="674ED9C7" w:rsidR="00534F30" w:rsidRDefault="003E7633" w:rsidP="003E7633">
      <w:pPr>
        <w:pStyle w:val="Heading1"/>
        <w:numPr>
          <w:ilvl w:val="0"/>
          <w:numId w:val="1"/>
        </w:numPr>
      </w:pPr>
      <w:bookmarkStart w:id="3" w:name="_Toc40011903"/>
      <w:r>
        <w:t>Graph databases</w:t>
      </w:r>
      <w:bookmarkEnd w:id="3"/>
    </w:p>
    <w:p w14:paraId="64FD5177" w14:textId="728F8A64" w:rsidR="00534F30" w:rsidRDefault="00534F30" w:rsidP="003E7633">
      <w:r>
        <w:t xml:space="preserve">Graph databases are built to store and navigate relationships </w:t>
      </w:r>
      <w:r>
        <w:fldChar w:fldCharType="begin" w:fldLock="1"/>
      </w:r>
      <w:r>
        <w:instrText>ADDIN CSL_CITATION {"citationItems":[{"id":"ITEM-1","itemData":{"URL":"https://aws.amazon.com/nosql/graph/","accessed":{"date-parts":[["2020","5","6"]]},"id":"ITEM-1","issued":{"date-parts":[["0"]]},"title":"What Is a Graph Database?","type":"webpage"},"uris":["http://www.mendeley.com/documents/?uuid=8b00ddde-3f5b-3385-9fbf-a06d8f88cec6"]}],"mendeley":{"formattedCitation":"[11]","plainTextFormattedCitation":"[11]","previouslyFormattedCitation":"[11]"},"properties":{"noteIndex":0},"schema":"https://github.com/citation-style-language/schema/raw/master/csl-citation.json"}</w:instrText>
      </w:r>
      <w:r>
        <w:fldChar w:fldCharType="separate"/>
      </w:r>
      <w:r w:rsidRPr="00534F30">
        <w:rPr>
          <w:noProof/>
        </w:rPr>
        <w:t>[11]</w:t>
      </w:r>
      <w:r>
        <w:fldChar w:fldCharType="end"/>
      </w:r>
      <w:r>
        <w:t xml:space="preserve">. Graph databases use nodes to store data entities and edges to store relationships between entities </w:t>
      </w:r>
      <w:r>
        <w:fldChar w:fldCharType="begin" w:fldLock="1"/>
      </w:r>
      <w:r w:rsidR="00D6659B">
        <w:instrText>ADDIN CSL_CITATION {"citationItems":[{"id":"ITEM-1","itemData":{"URL":"https://aws.amazon.com/nosql/graph/","accessed":{"date-parts":[["2020","5","6"]]},"id":"ITEM-1","issued":{"date-parts":[["0"]]},"title":"What Is a Graph Database?","type":"webpage"},"uris":["http://www.mendeley.com/documents/?uuid=8b00ddde-3f5b-3385-9fbf-a06d8f88cec6"]}],"mendeley":{"formattedCitation":"[11]","plainTextFormattedCitation":"[11]","previouslyFormattedCitation":"[11]"},"properties":{"noteIndex":0},"schema":"https://github.com/citation-style-language/schema/raw/master/csl-citation.json"}</w:instrText>
      </w:r>
      <w:r>
        <w:fldChar w:fldCharType="separate"/>
      </w:r>
      <w:r w:rsidRPr="00534F30">
        <w:rPr>
          <w:noProof/>
        </w:rPr>
        <w:t>[11]</w:t>
      </w:r>
      <w:r>
        <w:fldChar w:fldCharType="end"/>
      </w:r>
      <w:r>
        <w:t xml:space="preserve">. With the use of nodes and edges, this would be useful for the use of a social media site because the nodes which store data would be the people or profiles of people, this would be where there information would be stored. This would be for the many nodes which could be stored. The relationship between nodes would the be an example of mutual friends and if the two nodes that connect the edge would be friends. If the two nodes that were </w:t>
      </w:r>
      <w:r w:rsidR="00466ACA">
        <w:t>connected</w:t>
      </w:r>
      <w:r>
        <w:t xml:space="preserve"> by an edge meant that they were friends, if another node then had an edge or relationship with that node, it could then see its edges with other nodes. This would be an example of nodes/users seeing mutual friends and who they are friends with. This would be a good reason to use a graph database because of this reason alone. It would allow users to store their data in their own node which could then e connected </w:t>
      </w:r>
      <w:r w:rsidR="00466ACA">
        <w:t>to another node by an edge to see other friends they are friends with.</w:t>
      </w:r>
    </w:p>
    <w:p w14:paraId="2440679E" w14:textId="1F23BA1A" w:rsidR="00466ACA" w:rsidRDefault="00D6659B" w:rsidP="003E7633">
      <w:r>
        <w:t xml:space="preserve">Another good reason to use a graph database is because a graph database allows to add new nodes and relationships without compromising existing network </w:t>
      </w:r>
      <w:r>
        <w:fldChar w:fldCharType="begin" w:fldLock="1"/>
      </w:r>
      <w:r w:rsidR="0040038C">
        <w:instrText>ADDIN CSL_CITATION {"citationItems":[{"id":"ITEM-1","itemData":{"URL":"https://sdtimes.com/databases/guest-view-relational-vs-graph-databases-use/","accessed":{"date-parts":[["2020","5","6"]]},"id":"ITEM-1","issued":{"date-parts":[["0"]]},"title":"Guest View: Relational vs. graph databases: Which to use and when? - SD Times","type":"webpage"},"uris":["http://www.mendeley.com/documents/?uuid=466b3564-d65d-34b1-8987-b84a3b9c3be4"]}],"mendeley":{"formattedCitation":"[12]","plainTextFormattedCitation":"[12]","previouslyFormattedCitation":"[12]"},"properties":{"noteIndex":0},"schema":"https://github.com/citation-style-language/schema/raw/master/csl-citation.json"}</w:instrText>
      </w:r>
      <w:r>
        <w:fldChar w:fldCharType="separate"/>
      </w:r>
      <w:r w:rsidRPr="00D6659B">
        <w:rPr>
          <w:noProof/>
        </w:rPr>
        <w:t>[12]</w:t>
      </w:r>
      <w:r>
        <w:fldChar w:fldCharType="end"/>
      </w:r>
      <w:r>
        <w:t xml:space="preserve">. This means that when the application allows user to join the site, it will not </w:t>
      </w:r>
      <w:r w:rsidR="0040038C">
        <w:t>affect</w:t>
      </w:r>
      <w:r>
        <w:t xml:space="preserve"> any other nodes. This is the same </w:t>
      </w:r>
      <w:r w:rsidR="0040038C">
        <w:t>for creating relationships, if a new user wanted to add a new friend or add a new relationship, this will not effect any other relationships, including the one of the node in which the new user is trying to connect to. These points are useful because this allows for expansion of the site and allows for users to keep on joining without effecting any existing data.</w:t>
      </w:r>
    </w:p>
    <w:p w14:paraId="098283AA" w14:textId="32E3CA4E" w:rsidR="0040038C" w:rsidRDefault="0040038C" w:rsidP="003E7633">
      <w:r>
        <w:t>Another reason to use it would be because of its high query writes</w:t>
      </w:r>
      <w:r>
        <w:fldChar w:fldCharType="begin" w:fldLock="1"/>
      </w:r>
      <w:r>
        <w:instrText>ADDIN CSL_CITATION {"citationItems":[{"id":"ITEM-1","itemData":{"URL":"https://sdtimes.com/databases/guest-view-relational-vs-graph-databases-use/","accessed":{"date-parts":[["2020","5","6"]]},"id":"ITEM-1","issued":{"date-parts":[["0"]]},"title":"Guest View: Relational vs. graph databases: Which to use and when? - SD Times","type":"webpage"},"uris":["http://www.mendeley.com/documents/?uuid=466b3564-d65d-34b1-8987-b84a3b9c3be4"]}],"mendeley":{"formattedCitation":"[12]","plainTextFormattedCitation":"[12]","previouslyFormattedCitation":"[12]"},"properties":{"noteIndex":0},"schema":"https://github.com/citation-style-language/schema/raw/master/csl-citation.json"}</w:instrText>
      </w:r>
      <w:r>
        <w:fldChar w:fldCharType="separate"/>
      </w:r>
      <w:r w:rsidRPr="0040038C">
        <w:rPr>
          <w:noProof/>
        </w:rPr>
        <w:t>[12]</w:t>
      </w:r>
      <w:r>
        <w:fldChar w:fldCharType="end"/>
      </w:r>
      <w:r>
        <w:t>. The high query writes will be consistent for small queries and larger queries such as ones including several nodes</w:t>
      </w:r>
      <w:r>
        <w:fldChar w:fldCharType="begin" w:fldLock="1"/>
      </w:r>
      <w:r w:rsidR="00A413C2">
        <w:instrText>ADDIN CSL_CITATION {"citationItems":[{"id":"ITEM-1","itemData":{"URL":"https://sdtimes.com/databases/guest-view-relational-vs-graph-databases-use/","accessed":{"date-parts":[["2020","5","6"]]},"id":"ITEM-1","issued":{"date-parts":[["0"]]},"title":"Guest View: Relational vs. graph databases: Which to use and when? - SD Times","type":"webpage"},"uris":["http://www.mendeley.com/documents/?uuid=466b3564-d65d-34b1-8987-b84a3b9c3be4"]}],"mendeley":{"formattedCitation":"[12]","plainTextFormattedCitation":"[12]","previouslyFormattedCitation":"[12]"},"properties":{"noteIndex":0},"schema":"https://github.com/citation-style-language/schema/raw/master/csl-citation.json"}</w:instrText>
      </w:r>
      <w:r>
        <w:fldChar w:fldCharType="separate"/>
      </w:r>
      <w:r w:rsidRPr="0040038C">
        <w:rPr>
          <w:noProof/>
        </w:rPr>
        <w:t>[12]</w:t>
      </w:r>
      <w:r>
        <w:fldChar w:fldCharType="end"/>
      </w:r>
      <w:r>
        <w:t>. This backs up the advantage of more nodes being able to join without effecting other data. To go with this, the query speeds will not affect complex queries which would work for more users and relationships. Carrying on about performance, when</w:t>
      </w:r>
      <w:r w:rsidR="00F54C1F">
        <w:t xml:space="preserve"> nodes make direct connections, ‘relating data becomes a simple </w:t>
      </w:r>
      <w:r w:rsidR="00A413C2">
        <w:t>matter of following connections’</w:t>
      </w:r>
      <w:r w:rsidR="00A413C2">
        <w:fldChar w:fldCharType="begin" w:fldLock="1"/>
      </w:r>
      <w:r w:rsidR="000A5810">
        <w:instrText>ADDIN CSL_CITATION {"citationItems":[{"id":"ITEM-1","itemData":{"URL":"https://sdtimes.com/databases/guest-view-relational-vs-graph-databases-use/","accessed":{"date-parts":[["2020","5","6"]]},"id":"ITEM-1","issued":{"date-parts":[["0"]]},"title":"Guest View: Relational vs. graph databases: Which to use and when? - SD Times","type":"webpage"},"uris":["http://www.mendeley.com/documents/?uuid=466b3564-d65d-34b1-8987-b84a3b9c3be4"]}],"mendeley":{"formattedCitation":"[12]","plainTextFormattedCitation":"[12]","previouslyFormattedCitation":"[12]"},"properties":{"noteIndex":0},"schema":"https://github.com/citation-style-language/schema/raw/master/csl-citation.json"}</w:instrText>
      </w:r>
      <w:r w:rsidR="00A413C2">
        <w:fldChar w:fldCharType="separate"/>
      </w:r>
      <w:r w:rsidR="00A413C2" w:rsidRPr="00A413C2">
        <w:rPr>
          <w:noProof/>
        </w:rPr>
        <w:t>[12]</w:t>
      </w:r>
      <w:r w:rsidR="00A413C2">
        <w:fldChar w:fldCharType="end"/>
      </w:r>
      <w:r w:rsidR="00A413C2">
        <w:t>, this means that join indexing is avoided, which enhances performance.</w:t>
      </w:r>
    </w:p>
    <w:p w14:paraId="7A596522" w14:textId="7D4B0C27" w:rsidR="00A413C2" w:rsidRDefault="000A5810" w:rsidP="003E7633">
      <w:r>
        <w:lastRenderedPageBreak/>
        <w:t xml:space="preserve">Graph databases also have good security measures in place, one being that it can recognise relationship patterns such as more than one people associated with an email account or multiple people sharing the same IP address from different addresses </w:t>
      </w:r>
      <w:r>
        <w:fldChar w:fldCharType="begin" w:fldLock="1"/>
      </w:r>
      <w:r>
        <w:instrText>ADDIN CSL_CITATION {"citationItems":[{"id":"ITEM-1","itemData":{"URL":"https://aws.amazon.com/nosql/graph/","accessed":{"date-parts":[["2020","5","6"]]},"id":"ITEM-1","issued":{"date-parts":[["0"]]},"title":"What Is a Graph Database?","type":"webpage"},"uris":["http://www.mendeley.com/documents/?uuid=8b00ddde-3f5b-3385-9fbf-a06d8f88cec6"]}],"mendeley":{"formattedCitation":"[11]","plainTextFormattedCitation":"[11]","previouslyFormattedCitation":"[11]"},"properties":{"noteIndex":0},"schema":"https://github.com/citation-style-language/schema/raw/master/csl-citation.json"}</w:instrText>
      </w:r>
      <w:r>
        <w:fldChar w:fldCharType="separate"/>
      </w:r>
      <w:r w:rsidRPr="000A5810">
        <w:rPr>
          <w:noProof/>
        </w:rPr>
        <w:t>[11]</w:t>
      </w:r>
      <w:r>
        <w:fldChar w:fldCharType="end"/>
      </w:r>
      <w:r>
        <w:t>. This is a useful feature to have because it has a base layer of security as standard which will be useful for a social media site because social media can be a very powerful tool.</w:t>
      </w:r>
    </w:p>
    <w:p w14:paraId="1308A810" w14:textId="071C1FA3" w:rsidR="000A5810" w:rsidRPr="003E7633" w:rsidRDefault="000A5810" w:rsidP="003E7633">
      <w:r>
        <w:t>The final reason to use this database is because it is a very well used database, it has many users such as eBay, Adobe, UBS, US army, Microsoft, and many, many more</w:t>
      </w:r>
      <w:r>
        <w:fldChar w:fldCharType="begin" w:fldLock="1"/>
      </w:r>
      <w:r w:rsidR="00D77DF9">
        <w:instrText>ADDIN CSL_CITATION {"citationItems":[{"id":"ITEM-1","itemData":{"URL":"https://neo4j.com/customers/","accessed":{"date-parts":[["2020","5","6"]]},"id":"ITEM-1","issued":{"date-parts":[["0"]]},"title":"Neo4j Customers - Neo4j Graph Database Platform","type":"webpage"},"uris":["http://www.mendeley.com/documents/?uuid=aa22623a-5a47-3924-880b-3a3fa196feda"]}],"mendeley":{"formattedCitation":"[13]","plainTextFormattedCitation":"[13]","previouslyFormattedCitation":"[13]"},"properties":{"noteIndex":0},"schema":"https://github.com/citation-style-language/schema/raw/master/csl-citation.json"}</w:instrText>
      </w:r>
      <w:r>
        <w:fldChar w:fldCharType="separate"/>
      </w:r>
      <w:r w:rsidRPr="000A5810">
        <w:rPr>
          <w:noProof/>
        </w:rPr>
        <w:t>[13]</w:t>
      </w:r>
      <w:r>
        <w:fldChar w:fldCharType="end"/>
      </w:r>
      <w:r>
        <w:t>. This is good because it shows that it is a very well used and trusted database model. Also meaning that because it is so well used, there will be lots of documentation about how to best use it and the ways in companies have found ways to get the best out of the database model.</w:t>
      </w:r>
    </w:p>
    <w:p w14:paraId="0F58128F" w14:textId="40CCC174" w:rsidR="003E7633" w:rsidRDefault="003E7633" w:rsidP="006F1337">
      <w:pPr>
        <w:rPr>
          <w:rFonts w:ascii="Arial" w:hAnsi="Arial" w:cs="Arial"/>
          <w:sz w:val="24"/>
          <w:szCs w:val="24"/>
        </w:rPr>
      </w:pPr>
    </w:p>
    <w:p w14:paraId="0A266040" w14:textId="7D473A4F" w:rsidR="003E7633" w:rsidRDefault="003E7633" w:rsidP="006F1337">
      <w:pPr>
        <w:rPr>
          <w:rFonts w:ascii="Arial" w:hAnsi="Arial" w:cs="Arial"/>
          <w:sz w:val="24"/>
          <w:szCs w:val="24"/>
        </w:rPr>
      </w:pPr>
    </w:p>
    <w:p w14:paraId="3094D858" w14:textId="6B76F21A" w:rsidR="003E7633" w:rsidRDefault="000A5810" w:rsidP="000A5810">
      <w:pPr>
        <w:pStyle w:val="Heading1"/>
        <w:numPr>
          <w:ilvl w:val="0"/>
          <w:numId w:val="1"/>
        </w:numPr>
      </w:pPr>
      <w:bookmarkStart w:id="4" w:name="_Toc40011904"/>
      <w:r>
        <w:t>Conclusion</w:t>
      </w:r>
      <w:bookmarkEnd w:id="4"/>
    </w:p>
    <w:p w14:paraId="4D32AE74" w14:textId="2D67A850" w:rsidR="000A5810" w:rsidRDefault="000A5810" w:rsidP="000A5810">
      <w:r>
        <w:t xml:space="preserve">To conclude this report, it has been shown the benefits, drawbacks and features of both key value and document databases and how they work. It was clear to how these would work when used with an application and how the features of the two can be used to enhance features of an application to improve on ease of use </w:t>
      </w:r>
      <w:r w:rsidR="00D77DF9">
        <w:t>and</w:t>
      </w:r>
      <w:r>
        <w:t xml:space="preserve"> performance. </w:t>
      </w:r>
      <w:r w:rsidR="00D77DF9">
        <w:t>It was clear that these different databases have different ways of handling data and storing data depending on the type of data being stored. It was also learnt that different databases are useful for different situations, such as a graph database for social media sites, document databases for storing products and things with many fields associated to that object, and key value databases for example storing individual items and these being associated with items from other keys. Also, with key value, it was learnt that they are also very useful for applications that store data belonging to users and then need to be displayed depending on the users, examples such as snapchat, twitter with its tweets, Instagram with its photos aswell as Pinterest</w:t>
      </w:r>
      <w:r w:rsidR="00D77DF9">
        <w:fldChar w:fldCharType="begin" w:fldLock="1"/>
      </w:r>
      <w:r w:rsidR="00D77DF9">
        <w:instrText>ADDIN CSL_CITATION {"citationItems":[{"id":"ITEM-1","itemData":{"URL":"https://redis.io/topics/whos-using-redis","accessed":{"date-parts":[["2020","5","6"]]},"id":"ITEM-1","issued":{"date-parts":[["0"]]},"title":"Who's using Redis? – Redis","type":"webpage"},"uris":["http://www.mendeley.com/documents/?uuid=15144f51-af0f-33a4-8e72-fe83d2e8c4b8"]}],"mendeley":{"formattedCitation":"[14]","plainTextFormattedCitation":"[14]"},"properties":{"noteIndex":0},"schema":"https://github.com/citation-style-language/schema/raw/master/csl-citation.json"}</w:instrText>
      </w:r>
      <w:r w:rsidR="00D77DF9">
        <w:fldChar w:fldCharType="separate"/>
      </w:r>
      <w:r w:rsidR="00D77DF9" w:rsidRPr="00D77DF9">
        <w:rPr>
          <w:noProof/>
        </w:rPr>
        <w:t>[14]</w:t>
      </w:r>
      <w:r w:rsidR="00D77DF9">
        <w:fldChar w:fldCharType="end"/>
      </w:r>
      <w:r w:rsidR="00D77DF9">
        <w:t xml:space="preserve">. </w:t>
      </w:r>
    </w:p>
    <w:p w14:paraId="08EA9DB7" w14:textId="482CBDC0" w:rsidR="00D77DF9" w:rsidRPr="000A5810" w:rsidRDefault="00D77DF9" w:rsidP="000A5810"/>
    <w:p w14:paraId="7F474B25" w14:textId="6D1AD714" w:rsidR="003E7633" w:rsidRDefault="003E7633" w:rsidP="006F1337">
      <w:pPr>
        <w:rPr>
          <w:rFonts w:ascii="Arial" w:hAnsi="Arial" w:cs="Arial"/>
          <w:sz w:val="24"/>
          <w:szCs w:val="24"/>
        </w:rPr>
      </w:pPr>
    </w:p>
    <w:p w14:paraId="39BA1839" w14:textId="33400339" w:rsidR="003E7633" w:rsidRDefault="003E7633" w:rsidP="006F1337">
      <w:pPr>
        <w:rPr>
          <w:rFonts w:ascii="Arial" w:hAnsi="Arial" w:cs="Arial"/>
          <w:sz w:val="24"/>
          <w:szCs w:val="24"/>
        </w:rPr>
      </w:pPr>
    </w:p>
    <w:p w14:paraId="39C8643E" w14:textId="57BA83C0" w:rsidR="003E7633" w:rsidRDefault="003E7633" w:rsidP="006F1337">
      <w:pPr>
        <w:rPr>
          <w:rFonts w:ascii="Arial" w:hAnsi="Arial" w:cs="Arial"/>
          <w:sz w:val="24"/>
          <w:szCs w:val="24"/>
        </w:rPr>
      </w:pPr>
    </w:p>
    <w:p w14:paraId="295D45CD" w14:textId="7A4B9645" w:rsidR="003E7633" w:rsidRDefault="003E7633" w:rsidP="006F1337">
      <w:pPr>
        <w:rPr>
          <w:rFonts w:ascii="Arial" w:hAnsi="Arial" w:cs="Arial"/>
          <w:sz w:val="24"/>
          <w:szCs w:val="24"/>
        </w:rPr>
      </w:pPr>
    </w:p>
    <w:p w14:paraId="40D0DC3D" w14:textId="279DDDB6" w:rsidR="003E7633" w:rsidRDefault="003E7633" w:rsidP="006F1337">
      <w:pPr>
        <w:rPr>
          <w:rFonts w:ascii="Arial" w:hAnsi="Arial" w:cs="Arial"/>
          <w:sz w:val="24"/>
          <w:szCs w:val="24"/>
        </w:rPr>
      </w:pPr>
    </w:p>
    <w:p w14:paraId="6E4F68E1" w14:textId="777770CD" w:rsidR="003E7633" w:rsidRDefault="003E7633" w:rsidP="006F1337">
      <w:pPr>
        <w:rPr>
          <w:rFonts w:ascii="Arial" w:hAnsi="Arial" w:cs="Arial"/>
          <w:sz w:val="24"/>
          <w:szCs w:val="24"/>
        </w:rPr>
      </w:pPr>
    </w:p>
    <w:p w14:paraId="3C2F6C6C" w14:textId="025F4022" w:rsidR="003E7633" w:rsidRDefault="003E7633" w:rsidP="006F1337">
      <w:pPr>
        <w:rPr>
          <w:rFonts w:ascii="Arial" w:hAnsi="Arial" w:cs="Arial"/>
          <w:sz w:val="24"/>
          <w:szCs w:val="24"/>
        </w:rPr>
      </w:pPr>
    </w:p>
    <w:p w14:paraId="1B2C041D" w14:textId="02A68304" w:rsidR="003E7633" w:rsidRDefault="003E7633" w:rsidP="006F1337">
      <w:pPr>
        <w:rPr>
          <w:rFonts w:ascii="Arial" w:hAnsi="Arial" w:cs="Arial"/>
          <w:sz w:val="24"/>
          <w:szCs w:val="24"/>
        </w:rPr>
      </w:pPr>
    </w:p>
    <w:p w14:paraId="48FCD697" w14:textId="26C14A28" w:rsidR="003E7633" w:rsidRDefault="003E7633" w:rsidP="006F1337">
      <w:pPr>
        <w:rPr>
          <w:rFonts w:ascii="Arial" w:hAnsi="Arial" w:cs="Arial"/>
          <w:sz w:val="24"/>
          <w:szCs w:val="24"/>
        </w:rPr>
      </w:pPr>
    </w:p>
    <w:p w14:paraId="6046AF34" w14:textId="12BC5375" w:rsidR="003E7633" w:rsidRDefault="003E7633" w:rsidP="006F1337">
      <w:pPr>
        <w:rPr>
          <w:rFonts w:ascii="Arial" w:hAnsi="Arial" w:cs="Arial"/>
          <w:sz w:val="24"/>
          <w:szCs w:val="24"/>
        </w:rPr>
      </w:pPr>
    </w:p>
    <w:p w14:paraId="5DDA62C1" w14:textId="1E0B693F" w:rsidR="003E7633" w:rsidRDefault="003E7633" w:rsidP="006F1337">
      <w:pPr>
        <w:rPr>
          <w:rFonts w:ascii="Arial" w:hAnsi="Arial" w:cs="Arial"/>
          <w:sz w:val="24"/>
          <w:szCs w:val="24"/>
        </w:rPr>
      </w:pPr>
    </w:p>
    <w:p w14:paraId="36D15547" w14:textId="17C151E6" w:rsidR="003E7633" w:rsidRDefault="003E7633" w:rsidP="006F1337">
      <w:pPr>
        <w:rPr>
          <w:rFonts w:ascii="Arial" w:hAnsi="Arial" w:cs="Arial"/>
          <w:sz w:val="24"/>
          <w:szCs w:val="24"/>
        </w:rPr>
      </w:pPr>
    </w:p>
    <w:p w14:paraId="6E6F9482" w14:textId="49A122A8" w:rsidR="003E7633" w:rsidRDefault="003E7633" w:rsidP="006F1337">
      <w:pPr>
        <w:rPr>
          <w:rFonts w:ascii="Arial" w:hAnsi="Arial" w:cs="Arial"/>
          <w:sz w:val="24"/>
          <w:szCs w:val="24"/>
        </w:rPr>
      </w:pPr>
    </w:p>
    <w:p w14:paraId="45BB625E" w14:textId="40B99A19" w:rsidR="003E7633" w:rsidRDefault="003E7633" w:rsidP="006F1337">
      <w:pPr>
        <w:rPr>
          <w:rFonts w:ascii="Arial" w:hAnsi="Arial" w:cs="Arial"/>
          <w:sz w:val="24"/>
          <w:szCs w:val="24"/>
        </w:rPr>
      </w:pPr>
    </w:p>
    <w:p w14:paraId="2B5984C7" w14:textId="24479C03" w:rsidR="003E7633" w:rsidRDefault="003E7633" w:rsidP="006F1337">
      <w:pPr>
        <w:rPr>
          <w:rFonts w:ascii="Arial" w:hAnsi="Arial" w:cs="Arial"/>
          <w:sz w:val="24"/>
          <w:szCs w:val="24"/>
        </w:rPr>
      </w:pPr>
    </w:p>
    <w:p w14:paraId="6A38F122" w14:textId="2587A196" w:rsidR="003E7633" w:rsidRDefault="003E7633" w:rsidP="006F1337">
      <w:pPr>
        <w:rPr>
          <w:rFonts w:ascii="Arial" w:hAnsi="Arial" w:cs="Arial"/>
          <w:sz w:val="24"/>
          <w:szCs w:val="24"/>
        </w:rPr>
      </w:pPr>
    </w:p>
    <w:p w14:paraId="5F4EB11C" w14:textId="68ED7329" w:rsidR="003E7633" w:rsidRDefault="003E7633" w:rsidP="006F1337">
      <w:pPr>
        <w:rPr>
          <w:rFonts w:ascii="Arial" w:hAnsi="Arial" w:cs="Arial"/>
          <w:sz w:val="24"/>
          <w:szCs w:val="24"/>
        </w:rPr>
      </w:pPr>
    </w:p>
    <w:p w14:paraId="7867CCA0" w14:textId="77777777" w:rsidR="003E7633" w:rsidRDefault="003E7633" w:rsidP="006F1337">
      <w:pPr>
        <w:rPr>
          <w:rFonts w:ascii="Arial" w:hAnsi="Arial" w:cs="Arial"/>
          <w:sz w:val="24"/>
          <w:szCs w:val="24"/>
        </w:rPr>
      </w:pPr>
    </w:p>
    <w:p w14:paraId="6BE7B896" w14:textId="33A133E6" w:rsidR="001E3777" w:rsidRDefault="001E3777" w:rsidP="006F1337">
      <w:pPr>
        <w:rPr>
          <w:rFonts w:ascii="Arial" w:hAnsi="Arial" w:cs="Arial"/>
          <w:sz w:val="24"/>
          <w:szCs w:val="24"/>
        </w:rPr>
      </w:pPr>
    </w:p>
    <w:p w14:paraId="4A50DD7D" w14:textId="1B4DE392" w:rsidR="001E3777" w:rsidRDefault="001E3777" w:rsidP="006F1337">
      <w:pPr>
        <w:rPr>
          <w:rFonts w:ascii="Arial" w:hAnsi="Arial" w:cs="Arial"/>
          <w:sz w:val="24"/>
          <w:szCs w:val="24"/>
        </w:rPr>
      </w:pPr>
    </w:p>
    <w:p w14:paraId="63D22112" w14:textId="0F4B893B" w:rsidR="00961801" w:rsidRDefault="00961801" w:rsidP="006F1337">
      <w:pPr>
        <w:rPr>
          <w:rFonts w:ascii="Arial" w:hAnsi="Arial" w:cs="Arial"/>
          <w:sz w:val="24"/>
          <w:szCs w:val="24"/>
        </w:rPr>
      </w:pPr>
    </w:p>
    <w:p w14:paraId="5FDC602B" w14:textId="7E37CDCB" w:rsidR="00961801" w:rsidRDefault="00D77DF9" w:rsidP="00D77DF9">
      <w:pPr>
        <w:pStyle w:val="Heading1"/>
        <w:numPr>
          <w:ilvl w:val="0"/>
          <w:numId w:val="1"/>
        </w:numPr>
      </w:pPr>
      <w:bookmarkStart w:id="5" w:name="_Toc40011905"/>
      <w:r>
        <w:t>References</w:t>
      </w:r>
      <w:bookmarkEnd w:id="5"/>
      <w:r>
        <w:t xml:space="preserve"> </w:t>
      </w:r>
    </w:p>
    <w:p w14:paraId="37E30A6F" w14:textId="7F8BB33A" w:rsidR="00D77DF9" w:rsidRPr="00D77DF9" w:rsidRDefault="00A9625B" w:rsidP="00D77DF9">
      <w:pPr>
        <w:widowControl w:val="0"/>
        <w:autoSpaceDE w:val="0"/>
        <w:autoSpaceDN w:val="0"/>
        <w:adjustRightInd w:val="0"/>
        <w:spacing w:line="240" w:lineRule="auto"/>
        <w:ind w:left="640" w:hanging="640"/>
        <w:rPr>
          <w:rFonts w:ascii="Arial" w:hAnsi="Arial" w:cs="Arial"/>
          <w:noProof/>
          <w:sz w:val="24"/>
          <w:szCs w:val="24"/>
        </w:rPr>
      </w:pPr>
      <w:r>
        <w:rPr>
          <w:rFonts w:ascii="Arial" w:hAnsi="Arial" w:cs="Arial"/>
          <w:sz w:val="24"/>
          <w:szCs w:val="24"/>
        </w:rPr>
        <w:fldChar w:fldCharType="begin" w:fldLock="1"/>
      </w:r>
      <w:r>
        <w:rPr>
          <w:rFonts w:ascii="Arial" w:hAnsi="Arial" w:cs="Arial"/>
          <w:sz w:val="24"/>
          <w:szCs w:val="24"/>
        </w:rPr>
        <w:instrText xml:space="preserve">ADDIN Mendeley Bibliography CSL_BIBLIOGRAPHY </w:instrText>
      </w:r>
      <w:r>
        <w:rPr>
          <w:rFonts w:ascii="Arial" w:hAnsi="Arial" w:cs="Arial"/>
          <w:sz w:val="24"/>
          <w:szCs w:val="24"/>
        </w:rPr>
        <w:fldChar w:fldCharType="separate"/>
      </w:r>
      <w:r w:rsidR="00D77DF9" w:rsidRPr="00D77DF9">
        <w:rPr>
          <w:rFonts w:ascii="Arial" w:hAnsi="Arial" w:cs="Arial"/>
          <w:noProof/>
          <w:sz w:val="24"/>
          <w:szCs w:val="24"/>
        </w:rPr>
        <w:t>[1]</w:t>
      </w:r>
      <w:r w:rsidR="00D77DF9" w:rsidRPr="00D77DF9">
        <w:rPr>
          <w:rFonts w:ascii="Arial" w:hAnsi="Arial" w:cs="Arial"/>
          <w:noProof/>
          <w:sz w:val="24"/>
          <w:szCs w:val="24"/>
        </w:rPr>
        <w:tab/>
        <w:t>‘What Is a Key-Value Database?’ [Online]. Available: https://aws.amazon.com/nosql/key-value/. [Accessed: 04-May-2020].</w:t>
      </w:r>
    </w:p>
    <w:p w14:paraId="1C1404B1" w14:textId="77777777" w:rsidR="00D77DF9" w:rsidRPr="00D77DF9" w:rsidRDefault="00D77DF9" w:rsidP="00D77DF9">
      <w:pPr>
        <w:widowControl w:val="0"/>
        <w:autoSpaceDE w:val="0"/>
        <w:autoSpaceDN w:val="0"/>
        <w:adjustRightInd w:val="0"/>
        <w:spacing w:line="240" w:lineRule="auto"/>
        <w:ind w:left="640" w:hanging="640"/>
        <w:rPr>
          <w:rFonts w:ascii="Arial" w:hAnsi="Arial" w:cs="Arial"/>
          <w:noProof/>
          <w:sz w:val="24"/>
          <w:szCs w:val="24"/>
        </w:rPr>
      </w:pPr>
      <w:r w:rsidRPr="00D77DF9">
        <w:rPr>
          <w:rFonts w:ascii="Arial" w:hAnsi="Arial" w:cs="Arial"/>
          <w:noProof/>
          <w:sz w:val="24"/>
          <w:szCs w:val="24"/>
        </w:rPr>
        <w:t>[2]</w:t>
      </w:r>
      <w:r w:rsidRPr="00D77DF9">
        <w:rPr>
          <w:rFonts w:ascii="Arial" w:hAnsi="Arial" w:cs="Arial"/>
          <w:noProof/>
          <w:sz w:val="24"/>
          <w:szCs w:val="24"/>
        </w:rPr>
        <w:tab/>
        <w:t xml:space="preserve">O. Osemwegie, K. Okokpujie, N. Nkordeh, C. Ndujiuba, S. John, and U. Stanley, ‘Performance Benchmarking of Key-Value Store NoSQL Databases’, </w:t>
      </w:r>
      <w:r w:rsidRPr="00D77DF9">
        <w:rPr>
          <w:rFonts w:ascii="Arial" w:hAnsi="Arial" w:cs="Arial"/>
          <w:i/>
          <w:iCs/>
          <w:noProof/>
          <w:sz w:val="24"/>
          <w:szCs w:val="24"/>
        </w:rPr>
        <w:t>Int. J. Electr. Comput. Eng.</w:t>
      </w:r>
      <w:r w:rsidRPr="00D77DF9">
        <w:rPr>
          <w:rFonts w:ascii="Arial" w:hAnsi="Arial" w:cs="Arial"/>
          <w:noProof/>
          <w:sz w:val="24"/>
          <w:szCs w:val="24"/>
        </w:rPr>
        <w:t>, vol. 8, no. 6, pp. 5333–5341, 2018.</w:t>
      </w:r>
    </w:p>
    <w:p w14:paraId="4704AEE6" w14:textId="77777777" w:rsidR="00D77DF9" w:rsidRPr="00D77DF9" w:rsidRDefault="00D77DF9" w:rsidP="00D77DF9">
      <w:pPr>
        <w:widowControl w:val="0"/>
        <w:autoSpaceDE w:val="0"/>
        <w:autoSpaceDN w:val="0"/>
        <w:adjustRightInd w:val="0"/>
        <w:spacing w:line="240" w:lineRule="auto"/>
        <w:ind w:left="640" w:hanging="640"/>
        <w:rPr>
          <w:rFonts w:ascii="Arial" w:hAnsi="Arial" w:cs="Arial"/>
          <w:noProof/>
          <w:sz w:val="24"/>
          <w:szCs w:val="24"/>
        </w:rPr>
      </w:pPr>
      <w:r w:rsidRPr="00D77DF9">
        <w:rPr>
          <w:rFonts w:ascii="Arial" w:hAnsi="Arial" w:cs="Arial"/>
          <w:noProof/>
          <w:sz w:val="24"/>
          <w:szCs w:val="24"/>
        </w:rPr>
        <w:t>[3]</w:t>
      </w:r>
      <w:r w:rsidRPr="00D77DF9">
        <w:rPr>
          <w:rFonts w:ascii="Arial" w:hAnsi="Arial" w:cs="Arial"/>
          <w:noProof/>
          <w:sz w:val="24"/>
          <w:szCs w:val="24"/>
        </w:rPr>
        <w:tab/>
        <w:t xml:space="preserve">A. El Alami, M. Bahaj, and Y. Khourdifi, ‘Supply of a key value database redis in-memory by data from a relational database’, in </w:t>
      </w:r>
      <w:r w:rsidRPr="00D77DF9">
        <w:rPr>
          <w:rFonts w:ascii="Arial" w:hAnsi="Arial" w:cs="Arial"/>
          <w:i/>
          <w:iCs/>
          <w:noProof/>
          <w:sz w:val="24"/>
          <w:szCs w:val="24"/>
        </w:rPr>
        <w:t>19th IEEE Mediterranean Eletrotechnical Conference, MELECON 2018 - Proceedings</w:t>
      </w:r>
      <w:r w:rsidRPr="00D77DF9">
        <w:rPr>
          <w:rFonts w:ascii="Arial" w:hAnsi="Arial" w:cs="Arial"/>
          <w:noProof/>
          <w:sz w:val="24"/>
          <w:szCs w:val="24"/>
        </w:rPr>
        <w:t>, 2018, pp. 46–51.</w:t>
      </w:r>
    </w:p>
    <w:p w14:paraId="19B69B07" w14:textId="77777777" w:rsidR="00D77DF9" w:rsidRPr="00D77DF9" w:rsidRDefault="00D77DF9" w:rsidP="00D77DF9">
      <w:pPr>
        <w:widowControl w:val="0"/>
        <w:autoSpaceDE w:val="0"/>
        <w:autoSpaceDN w:val="0"/>
        <w:adjustRightInd w:val="0"/>
        <w:spacing w:line="240" w:lineRule="auto"/>
        <w:ind w:left="640" w:hanging="640"/>
        <w:rPr>
          <w:rFonts w:ascii="Arial" w:hAnsi="Arial" w:cs="Arial"/>
          <w:noProof/>
          <w:sz w:val="24"/>
          <w:szCs w:val="24"/>
        </w:rPr>
      </w:pPr>
      <w:r w:rsidRPr="00D77DF9">
        <w:rPr>
          <w:rFonts w:ascii="Arial" w:hAnsi="Arial" w:cs="Arial"/>
          <w:noProof/>
          <w:sz w:val="24"/>
          <w:szCs w:val="24"/>
        </w:rPr>
        <w:t>[4]</w:t>
      </w:r>
      <w:r w:rsidRPr="00D77DF9">
        <w:rPr>
          <w:rFonts w:ascii="Arial" w:hAnsi="Arial" w:cs="Arial"/>
          <w:noProof/>
          <w:sz w:val="24"/>
          <w:szCs w:val="24"/>
        </w:rPr>
        <w:tab/>
        <w:t>‘Everything you need to know about NoSQL databases - DEV Community 👩‍💻👨‍💻’. [Online]. Available: https://dev.to/lmolivera/everything-you-need-to-know-about-nosql-databases-3o3h. [Accessed: 04-May-2020].</w:t>
      </w:r>
    </w:p>
    <w:p w14:paraId="0D661D7C" w14:textId="77777777" w:rsidR="00D77DF9" w:rsidRPr="00D77DF9" w:rsidRDefault="00D77DF9" w:rsidP="00D77DF9">
      <w:pPr>
        <w:widowControl w:val="0"/>
        <w:autoSpaceDE w:val="0"/>
        <w:autoSpaceDN w:val="0"/>
        <w:adjustRightInd w:val="0"/>
        <w:spacing w:line="240" w:lineRule="auto"/>
        <w:ind w:left="640" w:hanging="640"/>
        <w:rPr>
          <w:rFonts w:ascii="Arial" w:hAnsi="Arial" w:cs="Arial"/>
          <w:noProof/>
          <w:sz w:val="24"/>
          <w:szCs w:val="24"/>
        </w:rPr>
      </w:pPr>
      <w:r w:rsidRPr="00D77DF9">
        <w:rPr>
          <w:rFonts w:ascii="Arial" w:hAnsi="Arial" w:cs="Arial"/>
          <w:noProof/>
          <w:sz w:val="24"/>
          <w:szCs w:val="24"/>
        </w:rPr>
        <w:t>[5]</w:t>
      </w:r>
      <w:r w:rsidRPr="00D77DF9">
        <w:rPr>
          <w:rFonts w:ascii="Arial" w:hAnsi="Arial" w:cs="Arial"/>
          <w:noProof/>
          <w:sz w:val="24"/>
          <w:szCs w:val="24"/>
        </w:rPr>
        <w:tab/>
        <w:t>‘What is a Key-Value Database? | Database.Guide’. [Online]. Available: https://database.guide/what-is-a-key-value-database/. [Accessed: 04-May-2020].</w:t>
      </w:r>
    </w:p>
    <w:p w14:paraId="2185CB88" w14:textId="77777777" w:rsidR="00D77DF9" w:rsidRPr="00D77DF9" w:rsidRDefault="00D77DF9" w:rsidP="00D77DF9">
      <w:pPr>
        <w:widowControl w:val="0"/>
        <w:autoSpaceDE w:val="0"/>
        <w:autoSpaceDN w:val="0"/>
        <w:adjustRightInd w:val="0"/>
        <w:spacing w:line="240" w:lineRule="auto"/>
        <w:ind w:left="640" w:hanging="640"/>
        <w:rPr>
          <w:rFonts w:ascii="Arial" w:hAnsi="Arial" w:cs="Arial"/>
          <w:noProof/>
          <w:sz w:val="24"/>
          <w:szCs w:val="24"/>
        </w:rPr>
      </w:pPr>
      <w:r w:rsidRPr="00D77DF9">
        <w:rPr>
          <w:rFonts w:ascii="Arial" w:hAnsi="Arial" w:cs="Arial"/>
          <w:noProof/>
          <w:sz w:val="24"/>
          <w:szCs w:val="24"/>
        </w:rPr>
        <w:t>[6]</w:t>
      </w:r>
      <w:r w:rsidRPr="00D77DF9">
        <w:rPr>
          <w:rFonts w:ascii="Arial" w:hAnsi="Arial" w:cs="Arial"/>
          <w:noProof/>
          <w:sz w:val="24"/>
          <w:szCs w:val="24"/>
        </w:rPr>
        <w:tab/>
        <w:t xml:space="preserve">N. Cassee and A. Wijs, ‘Analysing the performance of GPU hash tables for state space exploration’, in </w:t>
      </w:r>
      <w:r w:rsidRPr="00D77DF9">
        <w:rPr>
          <w:rFonts w:ascii="Arial" w:hAnsi="Arial" w:cs="Arial"/>
          <w:i/>
          <w:iCs/>
          <w:noProof/>
          <w:sz w:val="24"/>
          <w:szCs w:val="24"/>
        </w:rPr>
        <w:t>Electronic Proceedings in Theoretical Computer Science, EPTCS</w:t>
      </w:r>
      <w:r w:rsidRPr="00D77DF9">
        <w:rPr>
          <w:rFonts w:ascii="Arial" w:hAnsi="Arial" w:cs="Arial"/>
          <w:noProof/>
          <w:sz w:val="24"/>
          <w:szCs w:val="24"/>
        </w:rPr>
        <w:t>, 2017, vol. 263, pp. 1–15.</w:t>
      </w:r>
    </w:p>
    <w:p w14:paraId="24DDDDB3" w14:textId="77777777" w:rsidR="00D77DF9" w:rsidRPr="00D77DF9" w:rsidRDefault="00D77DF9" w:rsidP="00D77DF9">
      <w:pPr>
        <w:widowControl w:val="0"/>
        <w:autoSpaceDE w:val="0"/>
        <w:autoSpaceDN w:val="0"/>
        <w:adjustRightInd w:val="0"/>
        <w:spacing w:line="240" w:lineRule="auto"/>
        <w:ind w:left="640" w:hanging="640"/>
        <w:rPr>
          <w:rFonts w:ascii="Arial" w:hAnsi="Arial" w:cs="Arial"/>
          <w:noProof/>
          <w:sz w:val="24"/>
          <w:szCs w:val="24"/>
        </w:rPr>
      </w:pPr>
      <w:r w:rsidRPr="00D77DF9">
        <w:rPr>
          <w:rFonts w:ascii="Arial" w:hAnsi="Arial" w:cs="Arial"/>
          <w:noProof/>
          <w:sz w:val="24"/>
          <w:szCs w:val="24"/>
        </w:rPr>
        <w:t>[7]</w:t>
      </w:r>
      <w:r w:rsidRPr="00D77DF9">
        <w:rPr>
          <w:rFonts w:ascii="Arial" w:hAnsi="Arial" w:cs="Arial"/>
          <w:noProof/>
          <w:sz w:val="24"/>
          <w:szCs w:val="24"/>
        </w:rPr>
        <w:tab/>
        <w:t xml:space="preserve">M. Teresa González-Aparicio, M. Younas, J. Tuya, and R. Casado, ‘Testing of transactional services in NoSQL key-value databases’, </w:t>
      </w:r>
      <w:r w:rsidRPr="00D77DF9">
        <w:rPr>
          <w:rFonts w:ascii="Arial" w:hAnsi="Arial" w:cs="Arial"/>
          <w:i/>
          <w:iCs/>
          <w:noProof/>
          <w:sz w:val="24"/>
          <w:szCs w:val="24"/>
        </w:rPr>
        <w:t>Futur. Gener. Comput. Syst.</w:t>
      </w:r>
      <w:r w:rsidRPr="00D77DF9">
        <w:rPr>
          <w:rFonts w:ascii="Arial" w:hAnsi="Arial" w:cs="Arial"/>
          <w:noProof/>
          <w:sz w:val="24"/>
          <w:szCs w:val="24"/>
        </w:rPr>
        <w:t>, vol. 80, pp. 384–399, 2018.</w:t>
      </w:r>
    </w:p>
    <w:p w14:paraId="6E8EE5D4" w14:textId="77777777" w:rsidR="00D77DF9" w:rsidRPr="00D77DF9" w:rsidRDefault="00D77DF9" w:rsidP="00D77DF9">
      <w:pPr>
        <w:widowControl w:val="0"/>
        <w:autoSpaceDE w:val="0"/>
        <w:autoSpaceDN w:val="0"/>
        <w:adjustRightInd w:val="0"/>
        <w:spacing w:line="240" w:lineRule="auto"/>
        <w:ind w:left="640" w:hanging="640"/>
        <w:rPr>
          <w:rFonts w:ascii="Arial" w:hAnsi="Arial" w:cs="Arial"/>
          <w:noProof/>
          <w:sz w:val="24"/>
          <w:szCs w:val="24"/>
        </w:rPr>
      </w:pPr>
      <w:r w:rsidRPr="00D77DF9">
        <w:rPr>
          <w:rFonts w:ascii="Arial" w:hAnsi="Arial" w:cs="Arial"/>
          <w:noProof/>
          <w:sz w:val="24"/>
          <w:szCs w:val="24"/>
        </w:rPr>
        <w:t>[8]</w:t>
      </w:r>
      <w:r w:rsidRPr="00D77DF9">
        <w:rPr>
          <w:rFonts w:ascii="Arial" w:hAnsi="Arial" w:cs="Arial"/>
          <w:noProof/>
          <w:sz w:val="24"/>
          <w:szCs w:val="24"/>
        </w:rPr>
        <w:tab/>
        <w:t xml:space="preserve">H. Hashem and D. Ranc, ‘Evaluating NoSQL document oriented data model’, in </w:t>
      </w:r>
      <w:r w:rsidRPr="00D77DF9">
        <w:rPr>
          <w:rFonts w:ascii="Arial" w:hAnsi="Arial" w:cs="Arial"/>
          <w:i/>
          <w:iCs/>
          <w:noProof/>
          <w:sz w:val="24"/>
          <w:szCs w:val="24"/>
        </w:rPr>
        <w:t>Proceedings - 2016 4th International Conference on Future Internet of Things and Cloud Workshops, W-FiCloud 2016</w:t>
      </w:r>
      <w:r w:rsidRPr="00D77DF9">
        <w:rPr>
          <w:rFonts w:ascii="Arial" w:hAnsi="Arial" w:cs="Arial"/>
          <w:noProof/>
          <w:sz w:val="24"/>
          <w:szCs w:val="24"/>
        </w:rPr>
        <w:t>, 2016, pp. 51–56.</w:t>
      </w:r>
    </w:p>
    <w:p w14:paraId="7B13F2FE" w14:textId="77777777" w:rsidR="00D77DF9" w:rsidRPr="00D77DF9" w:rsidRDefault="00D77DF9" w:rsidP="00D77DF9">
      <w:pPr>
        <w:widowControl w:val="0"/>
        <w:autoSpaceDE w:val="0"/>
        <w:autoSpaceDN w:val="0"/>
        <w:adjustRightInd w:val="0"/>
        <w:spacing w:line="240" w:lineRule="auto"/>
        <w:ind w:left="640" w:hanging="640"/>
        <w:rPr>
          <w:rFonts w:ascii="Arial" w:hAnsi="Arial" w:cs="Arial"/>
          <w:noProof/>
          <w:sz w:val="24"/>
          <w:szCs w:val="24"/>
        </w:rPr>
      </w:pPr>
      <w:r w:rsidRPr="00D77DF9">
        <w:rPr>
          <w:rFonts w:ascii="Arial" w:hAnsi="Arial" w:cs="Arial"/>
          <w:noProof/>
          <w:sz w:val="24"/>
          <w:szCs w:val="24"/>
        </w:rPr>
        <w:t>[9]</w:t>
      </w:r>
      <w:r w:rsidRPr="00D77DF9">
        <w:rPr>
          <w:rFonts w:ascii="Arial" w:hAnsi="Arial" w:cs="Arial"/>
          <w:noProof/>
          <w:sz w:val="24"/>
          <w:szCs w:val="24"/>
        </w:rPr>
        <w:tab/>
        <w:t>‘What Is a Document Database?’ [Online]. Available: https://aws.amazon.com/nosql/document/. [Accessed: 06-May-2020].</w:t>
      </w:r>
    </w:p>
    <w:p w14:paraId="475DF994" w14:textId="77777777" w:rsidR="00D77DF9" w:rsidRPr="00D77DF9" w:rsidRDefault="00D77DF9" w:rsidP="00D77DF9">
      <w:pPr>
        <w:widowControl w:val="0"/>
        <w:autoSpaceDE w:val="0"/>
        <w:autoSpaceDN w:val="0"/>
        <w:adjustRightInd w:val="0"/>
        <w:spacing w:line="240" w:lineRule="auto"/>
        <w:ind w:left="640" w:hanging="640"/>
        <w:rPr>
          <w:rFonts w:ascii="Arial" w:hAnsi="Arial" w:cs="Arial"/>
          <w:noProof/>
          <w:sz w:val="24"/>
          <w:szCs w:val="24"/>
        </w:rPr>
      </w:pPr>
      <w:r w:rsidRPr="00D77DF9">
        <w:rPr>
          <w:rFonts w:ascii="Arial" w:hAnsi="Arial" w:cs="Arial"/>
          <w:noProof/>
          <w:sz w:val="24"/>
          <w:szCs w:val="24"/>
        </w:rPr>
        <w:lastRenderedPageBreak/>
        <w:t>[10]</w:t>
      </w:r>
      <w:r w:rsidRPr="00D77DF9">
        <w:rPr>
          <w:rFonts w:ascii="Arial" w:hAnsi="Arial" w:cs="Arial"/>
          <w:noProof/>
          <w:sz w:val="24"/>
          <w:szCs w:val="24"/>
        </w:rPr>
        <w:tab/>
        <w:t>‘MongoDB: Normalization vs Denormalization - DEV Community 👩‍💻👨‍💻’. [Online]. Available: https://dev.to/damcosset/mongodb-normalization-vs-denormalization. [Accessed: 06-May-2020].</w:t>
      </w:r>
    </w:p>
    <w:p w14:paraId="7B3C6D9E" w14:textId="77777777" w:rsidR="00D77DF9" w:rsidRPr="00D77DF9" w:rsidRDefault="00D77DF9" w:rsidP="00D77DF9">
      <w:pPr>
        <w:widowControl w:val="0"/>
        <w:autoSpaceDE w:val="0"/>
        <w:autoSpaceDN w:val="0"/>
        <w:adjustRightInd w:val="0"/>
        <w:spacing w:line="240" w:lineRule="auto"/>
        <w:ind w:left="640" w:hanging="640"/>
        <w:rPr>
          <w:rFonts w:ascii="Arial" w:hAnsi="Arial" w:cs="Arial"/>
          <w:noProof/>
          <w:sz w:val="24"/>
          <w:szCs w:val="24"/>
        </w:rPr>
      </w:pPr>
      <w:r w:rsidRPr="00D77DF9">
        <w:rPr>
          <w:rFonts w:ascii="Arial" w:hAnsi="Arial" w:cs="Arial"/>
          <w:noProof/>
          <w:sz w:val="24"/>
          <w:szCs w:val="24"/>
        </w:rPr>
        <w:t>[11]</w:t>
      </w:r>
      <w:r w:rsidRPr="00D77DF9">
        <w:rPr>
          <w:rFonts w:ascii="Arial" w:hAnsi="Arial" w:cs="Arial"/>
          <w:noProof/>
          <w:sz w:val="24"/>
          <w:szCs w:val="24"/>
        </w:rPr>
        <w:tab/>
        <w:t>‘What Is a Graph Database?’ [Online]. Available: https://aws.amazon.com/nosql/graph/. [Accessed: 06-May-2020].</w:t>
      </w:r>
    </w:p>
    <w:p w14:paraId="584631D8" w14:textId="77777777" w:rsidR="00D77DF9" w:rsidRPr="00D77DF9" w:rsidRDefault="00D77DF9" w:rsidP="00D77DF9">
      <w:pPr>
        <w:widowControl w:val="0"/>
        <w:autoSpaceDE w:val="0"/>
        <w:autoSpaceDN w:val="0"/>
        <w:adjustRightInd w:val="0"/>
        <w:spacing w:line="240" w:lineRule="auto"/>
        <w:ind w:left="640" w:hanging="640"/>
        <w:rPr>
          <w:rFonts w:ascii="Arial" w:hAnsi="Arial" w:cs="Arial"/>
          <w:noProof/>
          <w:sz w:val="24"/>
          <w:szCs w:val="24"/>
        </w:rPr>
      </w:pPr>
      <w:r w:rsidRPr="00D77DF9">
        <w:rPr>
          <w:rFonts w:ascii="Arial" w:hAnsi="Arial" w:cs="Arial"/>
          <w:noProof/>
          <w:sz w:val="24"/>
          <w:szCs w:val="24"/>
        </w:rPr>
        <w:t>[12]</w:t>
      </w:r>
      <w:r w:rsidRPr="00D77DF9">
        <w:rPr>
          <w:rFonts w:ascii="Arial" w:hAnsi="Arial" w:cs="Arial"/>
          <w:noProof/>
          <w:sz w:val="24"/>
          <w:szCs w:val="24"/>
        </w:rPr>
        <w:tab/>
        <w:t>‘Guest View: Relational vs. graph databases: Which to use and when? - SD Times’. [Online]. Available: https://sdtimes.com/databases/guest-view-relational-vs-graph-databases-use/. [Accessed: 06-May-2020].</w:t>
      </w:r>
    </w:p>
    <w:p w14:paraId="17F31798" w14:textId="77777777" w:rsidR="00D77DF9" w:rsidRPr="00D77DF9" w:rsidRDefault="00D77DF9" w:rsidP="00D77DF9">
      <w:pPr>
        <w:widowControl w:val="0"/>
        <w:autoSpaceDE w:val="0"/>
        <w:autoSpaceDN w:val="0"/>
        <w:adjustRightInd w:val="0"/>
        <w:spacing w:line="240" w:lineRule="auto"/>
        <w:ind w:left="640" w:hanging="640"/>
        <w:rPr>
          <w:rFonts w:ascii="Arial" w:hAnsi="Arial" w:cs="Arial"/>
          <w:noProof/>
          <w:sz w:val="24"/>
          <w:szCs w:val="24"/>
        </w:rPr>
      </w:pPr>
      <w:r w:rsidRPr="00D77DF9">
        <w:rPr>
          <w:rFonts w:ascii="Arial" w:hAnsi="Arial" w:cs="Arial"/>
          <w:noProof/>
          <w:sz w:val="24"/>
          <w:szCs w:val="24"/>
        </w:rPr>
        <w:t>[13]</w:t>
      </w:r>
      <w:r w:rsidRPr="00D77DF9">
        <w:rPr>
          <w:rFonts w:ascii="Arial" w:hAnsi="Arial" w:cs="Arial"/>
          <w:noProof/>
          <w:sz w:val="24"/>
          <w:szCs w:val="24"/>
        </w:rPr>
        <w:tab/>
        <w:t>‘Neo4j Customers - Neo4j Graph Database Platform’. [Online]. Available: https://neo4j.com/customers/. [Accessed: 06-May-2020].</w:t>
      </w:r>
    </w:p>
    <w:p w14:paraId="63DCD9D0" w14:textId="77777777" w:rsidR="00D77DF9" w:rsidRPr="00D77DF9" w:rsidRDefault="00D77DF9" w:rsidP="00D77DF9">
      <w:pPr>
        <w:widowControl w:val="0"/>
        <w:autoSpaceDE w:val="0"/>
        <w:autoSpaceDN w:val="0"/>
        <w:adjustRightInd w:val="0"/>
        <w:spacing w:line="240" w:lineRule="auto"/>
        <w:ind w:left="640" w:hanging="640"/>
        <w:rPr>
          <w:rFonts w:ascii="Arial" w:hAnsi="Arial" w:cs="Arial"/>
          <w:noProof/>
          <w:sz w:val="24"/>
        </w:rPr>
      </w:pPr>
      <w:r w:rsidRPr="00D77DF9">
        <w:rPr>
          <w:rFonts w:ascii="Arial" w:hAnsi="Arial" w:cs="Arial"/>
          <w:noProof/>
          <w:sz w:val="24"/>
          <w:szCs w:val="24"/>
        </w:rPr>
        <w:t>[14]</w:t>
      </w:r>
      <w:r w:rsidRPr="00D77DF9">
        <w:rPr>
          <w:rFonts w:ascii="Arial" w:hAnsi="Arial" w:cs="Arial"/>
          <w:noProof/>
          <w:sz w:val="24"/>
          <w:szCs w:val="24"/>
        </w:rPr>
        <w:tab/>
        <w:t>‘Who’s using Redis? – Redis’. [Online]. Available: https://redis.io/topics/whos-using-redis. [Accessed: 06-May-2020].</w:t>
      </w:r>
    </w:p>
    <w:p w14:paraId="0F8271A5" w14:textId="59704DCD" w:rsidR="001E3777" w:rsidRPr="001E3777" w:rsidRDefault="00A9625B" w:rsidP="006F1337">
      <w:pPr>
        <w:rPr>
          <w:rFonts w:ascii="Arial" w:hAnsi="Arial" w:cs="Arial"/>
          <w:sz w:val="24"/>
          <w:szCs w:val="24"/>
        </w:rPr>
      </w:pPr>
      <w:r>
        <w:rPr>
          <w:rFonts w:ascii="Arial" w:hAnsi="Arial" w:cs="Arial"/>
          <w:sz w:val="24"/>
          <w:szCs w:val="24"/>
        </w:rPr>
        <w:fldChar w:fldCharType="end"/>
      </w:r>
    </w:p>
    <w:sectPr w:rsidR="001E3777" w:rsidRPr="001E3777" w:rsidSect="004223B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E885AFF"/>
    <w:multiLevelType w:val="hybridMultilevel"/>
    <w:tmpl w:val="59AED0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5E302AE"/>
    <w:multiLevelType w:val="hybridMultilevel"/>
    <w:tmpl w:val="286E605E"/>
    <w:lvl w:ilvl="0" w:tplc="40F45468">
      <w:start w:val="1"/>
      <w:numFmt w:val="lowerLetter"/>
      <w:lvlText w:val="%1."/>
      <w:lvlJc w:val="left"/>
      <w:pPr>
        <w:ind w:left="1146" w:hanging="360"/>
      </w:pPr>
    </w:lvl>
    <w:lvl w:ilvl="1" w:tplc="84D0C42A">
      <w:start w:val="1"/>
      <w:numFmt w:val="lowerRoman"/>
      <w:lvlText w:val="%2."/>
      <w:lvlJc w:val="left"/>
      <w:pPr>
        <w:ind w:left="2226" w:hanging="720"/>
      </w:pPr>
    </w:lvl>
    <w:lvl w:ilvl="2" w:tplc="0809001B">
      <w:start w:val="1"/>
      <w:numFmt w:val="lowerRoman"/>
      <w:lvlText w:val="%3."/>
      <w:lvlJc w:val="right"/>
      <w:pPr>
        <w:ind w:left="2586" w:hanging="180"/>
      </w:pPr>
    </w:lvl>
    <w:lvl w:ilvl="3" w:tplc="0809000F">
      <w:start w:val="1"/>
      <w:numFmt w:val="decimal"/>
      <w:lvlText w:val="%4."/>
      <w:lvlJc w:val="left"/>
      <w:pPr>
        <w:ind w:left="3306" w:hanging="360"/>
      </w:pPr>
    </w:lvl>
    <w:lvl w:ilvl="4" w:tplc="08090019">
      <w:start w:val="1"/>
      <w:numFmt w:val="lowerLetter"/>
      <w:lvlText w:val="%5."/>
      <w:lvlJc w:val="left"/>
      <w:pPr>
        <w:ind w:left="4026" w:hanging="360"/>
      </w:pPr>
    </w:lvl>
    <w:lvl w:ilvl="5" w:tplc="0809001B">
      <w:start w:val="1"/>
      <w:numFmt w:val="lowerRoman"/>
      <w:lvlText w:val="%6."/>
      <w:lvlJc w:val="right"/>
      <w:pPr>
        <w:ind w:left="4746" w:hanging="180"/>
      </w:pPr>
    </w:lvl>
    <w:lvl w:ilvl="6" w:tplc="0809000F">
      <w:start w:val="1"/>
      <w:numFmt w:val="decimal"/>
      <w:lvlText w:val="%7."/>
      <w:lvlJc w:val="left"/>
      <w:pPr>
        <w:ind w:left="5466" w:hanging="360"/>
      </w:pPr>
    </w:lvl>
    <w:lvl w:ilvl="7" w:tplc="08090019">
      <w:start w:val="1"/>
      <w:numFmt w:val="lowerLetter"/>
      <w:lvlText w:val="%8."/>
      <w:lvlJc w:val="left"/>
      <w:pPr>
        <w:ind w:left="6186" w:hanging="360"/>
      </w:pPr>
    </w:lvl>
    <w:lvl w:ilvl="8" w:tplc="0809001B">
      <w:start w:val="1"/>
      <w:numFmt w:val="lowerRoman"/>
      <w:lvlText w:val="%9."/>
      <w:lvlJc w:val="right"/>
      <w:pPr>
        <w:ind w:left="6906" w:hanging="180"/>
      </w:pPr>
    </w:lvl>
  </w:abstractNum>
  <w:num w:numId="1">
    <w:abstractNumId w:val="0"/>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3B2"/>
    <w:rsid w:val="00075D83"/>
    <w:rsid w:val="000A5810"/>
    <w:rsid w:val="001A6AF7"/>
    <w:rsid w:val="001E2BC9"/>
    <w:rsid w:val="001E3777"/>
    <w:rsid w:val="00316963"/>
    <w:rsid w:val="003C7E2E"/>
    <w:rsid w:val="003E365F"/>
    <w:rsid w:val="003E7633"/>
    <w:rsid w:val="0040038C"/>
    <w:rsid w:val="004223B2"/>
    <w:rsid w:val="00466ACA"/>
    <w:rsid w:val="004F79D5"/>
    <w:rsid w:val="00534F30"/>
    <w:rsid w:val="00561D03"/>
    <w:rsid w:val="005C6A58"/>
    <w:rsid w:val="006F1337"/>
    <w:rsid w:val="00726697"/>
    <w:rsid w:val="007F6B3D"/>
    <w:rsid w:val="0089039B"/>
    <w:rsid w:val="00961801"/>
    <w:rsid w:val="00977245"/>
    <w:rsid w:val="00997784"/>
    <w:rsid w:val="009B7192"/>
    <w:rsid w:val="00A413C2"/>
    <w:rsid w:val="00A466F6"/>
    <w:rsid w:val="00A76740"/>
    <w:rsid w:val="00A85346"/>
    <w:rsid w:val="00A9625B"/>
    <w:rsid w:val="00BF75B5"/>
    <w:rsid w:val="00C77099"/>
    <w:rsid w:val="00D012D4"/>
    <w:rsid w:val="00D6659B"/>
    <w:rsid w:val="00D77DF9"/>
    <w:rsid w:val="00E004A4"/>
    <w:rsid w:val="00E47DF4"/>
    <w:rsid w:val="00F15B4A"/>
    <w:rsid w:val="00F54C1F"/>
    <w:rsid w:val="00F60BC5"/>
    <w:rsid w:val="00F72E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6F795"/>
  <w15:chartTrackingRefBased/>
  <w15:docId w15:val="{85694E37-CDB3-452F-A510-81542274FE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23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223B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223B2"/>
    <w:rPr>
      <w:rFonts w:eastAsiaTheme="minorEastAsia"/>
      <w:lang w:val="en-US"/>
    </w:rPr>
  </w:style>
  <w:style w:type="character" w:customStyle="1" w:styleId="Heading1Char">
    <w:name w:val="Heading 1 Char"/>
    <w:basedOn w:val="DefaultParagraphFont"/>
    <w:link w:val="Heading1"/>
    <w:uiPriority w:val="9"/>
    <w:rsid w:val="004223B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4223B2"/>
    <w:pPr>
      <w:spacing w:after="0" w:line="240" w:lineRule="auto"/>
      <w:ind w:left="720"/>
      <w:contextualSpacing/>
    </w:pPr>
    <w:rPr>
      <w:rFonts w:ascii="Times New Roman" w:eastAsia="Times New Roman" w:hAnsi="Times New Roman" w:cs="Times New Roman"/>
      <w:sz w:val="20"/>
      <w:szCs w:val="20"/>
      <w:lang w:eastAsia="en-GB"/>
    </w:rPr>
  </w:style>
  <w:style w:type="table" w:styleId="TableGrid">
    <w:name w:val="Table Grid"/>
    <w:basedOn w:val="TableNormal"/>
    <w:uiPriority w:val="39"/>
    <w:rsid w:val="001E2B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C7E2E"/>
    <w:pPr>
      <w:outlineLvl w:val="9"/>
    </w:pPr>
    <w:rPr>
      <w:lang w:val="en-US"/>
    </w:rPr>
  </w:style>
  <w:style w:type="paragraph" w:styleId="TOC1">
    <w:name w:val="toc 1"/>
    <w:basedOn w:val="Normal"/>
    <w:next w:val="Normal"/>
    <w:autoRedefine/>
    <w:uiPriority w:val="39"/>
    <w:unhideWhenUsed/>
    <w:rsid w:val="003C7E2E"/>
    <w:pPr>
      <w:spacing w:after="100"/>
    </w:pPr>
  </w:style>
  <w:style w:type="character" w:styleId="Hyperlink">
    <w:name w:val="Hyperlink"/>
    <w:basedOn w:val="DefaultParagraphFont"/>
    <w:uiPriority w:val="99"/>
    <w:unhideWhenUsed/>
    <w:rsid w:val="003C7E2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14508830">
      <w:bodyDiv w:val="1"/>
      <w:marLeft w:val="0"/>
      <w:marRight w:val="0"/>
      <w:marTop w:val="0"/>
      <w:marBottom w:val="0"/>
      <w:divBdr>
        <w:top w:val="none" w:sz="0" w:space="0" w:color="auto"/>
        <w:left w:val="none" w:sz="0" w:space="0" w:color="auto"/>
        <w:bottom w:val="none" w:sz="0" w:space="0" w:color="auto"/>
        <w:right w:val="none" w:sz="0" w:space="0" w:color="auto"/>
      </w:divBdr>
    </w:div>
    <w:div w:id="1204362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44A6573-6476-4162-BEC4-65B3E5CB3B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6126</Words>
  <Characters>34921</Characters>
  <Application>Microsoft Office Word</Application>
  <DocSecurity>0</DocSecurity>
  <Lines>291</Lines>
  <Paragraphs>81</Paragraphs>
  <ScaleCrop>false</ScaleCrop>
  <HeadingPairs>
    <vt:vector size="2" baseType="variant">
      <vt:variant>
        <vt:lpstr>Title</vt:lpstr>
      </vt:variant>
      <vt:variant>
        <vt:i4>1</vt:i4>
      </vt:variant>
    </vt:vector>
  </HeadingPairs>
  <TitlesOfParts>
    <vt:vector size="1" baseType="lpstr">
      <vt:lpstr>Big data, assignment 2</vt:lpstr>
    </vt:vector>
  </TitlesOfParts>
  <Company>1701602</Company>
  <LinksUpToDate>false</LinksUpToDate>
  <CharactersWithSpaces>40966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Big data, assignment 2</dc:title>
  <dc:subject/>
  <dc:creator>Josh Ford</dc:creator>
  <cp:keywords/>
  <dc:description/>
  <cp:lastModifiedBy>Josh Ford</cp:lastModifiedBy>
  <cp:revision>3</cp:revision>
  <dcterms:created xsi:type="dcterms:W3CDTF">2020-05-10T13:04:00Z</dcterms:created>
  <dcterms:modified xsi:type="dcterms:W3CDTF">2020-05-10T13:04:00Z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86376527-a390-3ffa-80fa-ff170952ab1a</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