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9F5F7" w14:textId="7BDC01F0" w:rsidR="00556044" w:rsidRDefault="00556044" w:rsidP="0092477C">
      <w:pPr>
        <w:rPr>
          <w:rFonts w:ascii="Times New Roman" w:hAnsi="Times New Roman" w:cs="Times New Roman"/>
          <w:b/>
          <w:sz w:val="24"/>
          <w:szCs w:val="24"/>
        </w:rPr>
      </w:pPr>
      <w:r w:rsidRPr="00A63FB3">
        <w:rPr>
          <w:rFonts w:ascii="Times New Roman" w:hAnsi="Times New Roman" w:cs="Times New Roman"/>
          <w:b/>
          <w:noProof/>
          <w:sz w:val="24"/>
          <w:szCs w:val="24"/>
        </w:rPr>
        <w:drawing>
          <wp:inline distT="0" distB="0" distL="0" distR="0" wp14:anchorId="42435BCF" wp14:editId="2D25E559">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14:paraId="4EEE6732" w14:textId="77777777" w:rsidR="00556044" w:rsidRDefault="00556044" w:rsidP="0092477C">
      <w:pPr>
        <w:rPr>
          <w:rFonts w:ascii="Times New Roman" w:hAnsi="Times New Roman" w:cs="Times New Roman"/>
          <w:b/>
          <w:sz w:val="24"/>
          <w:szCs w:val="24"/>
        </w:rPr>
      </w:pPr>
    </w:p>
    <w:p w14:paraId="4ADD4D7C" w14:textId="77777777" w:rsidR="00556044" w:rsidRDefault="00556044" w:rsidP="0092477C">
      <w:pPr>
        <w:rPr>
          <w:rFonts w:ascii="Times New Roman" w:hAnsi="Times New Roman" w:cs="Times New Roman"/>
          <w:b/>
          <w:sz w:val="24"/>
          <w:szCs w:val="24"/>
        </w:rPr>
      </w:pPr>
    </w:p>
    <w:p w14:paraId="25FB6880" w14:textId="2AF9C3E7" w:rsidR="0092477C" w:rsidRPr="0092477C" w:rsidRDefault="0092477C" w:rsidP="0092477C">
      <w:pPr>
        <w:rPr>
          <w:rFonts w:ascii="Times New Roman" w:hAnsi="Times New Roman" w:cs="Times New Roman"/>
          <w:b/>
          <w:sz w:val="24"/>
          <w:szCs w:val="24"/>
        </w:rPr>
      </w:pPr>
      <w:r w:rsidRPr="0092477C">
        <w:rPr>
          <w:rFonts w:ascii="Times New Roman" w:hAnsi="Times New Roman" w:cs="Times New Roman"/>
          <w:b/>
          <w:sz w:val="24"/>
          <w:szCs w:val="24"/>
        </w:rPr>
        <w:t>Course title: Problem Solving and Decision Making</w:t>
      </w:r>
    </w:p>
    <w:p w14:paraId="38E4BE95" w14:textId="77777777" w:rsidR="0092477C" w:rsidRDefault="0092477C" w:rsidP="0092477C">
      <w:pPr>
        <w:rPr>
          <w:rFonts w:ascii="Times New Roman" w:hAnsi="Times New Roman" w:cs="Times New Roman"/>
          <w:b/>
          <w:sz w:val="24"/>
          <w:szCs w:val="24"/>
        </w:rPr>
      </w:pPr>
      <w:r w:rsidRPr="0092477C">
        <w:rPr>
          <w:rFonts w:ascii="Times New Roman" w:hAnsi="Times New Roman" w:cs="Times New Roman"/>
          <w:b/>
          <w:sz w:val="24"/>
          <w:szCs w:val="24"/>
        </w:rPr>
        <w:t xml:space="preserve">Course code: </w:t>
      </w:r>
      <w:r>
        <w:rPr>
          <w:rFonts w:ascii="Times New Roman" w:hAnsi="Times New Roman" w:cs="Times New Roman"/>
          <w:b/>
          <w:sz w:val="24"/>
          <w:szCs w:val="24"/>
        </w:rPr>
        <w:t>BMHP4004</w:t>
      </w:r>
    </w:p>
    <w:p w14:paraId="3A703791" w14:textId="0DDBF354" w:rsidR="0092477C" w:rsidRPr="0092477C" w:rsidRDefault="0092477C" w:rsidP="0092477C">
      <w:pPr>
        <w:rPr>
          <w:rFonts w:ascii="Times New Roman" w:hAnsi="Times New Roman" w:cs="Times New Roman"/>
          <w:b/>
          <w:sz w:val="24"/>
          <w:szCs w:val="24"/>
        </w:rPr>
      </w:pPr>
      <w:r w:rsidRPr="0092477C">
        <w:rPr>
          <w:rFonts w:ascii="Times New Roman" w:hAnsi="Times New Roman" w:cs="Times New Roman"/>
          <w:b/>
          <w:sz w:val="24"/>
          <w:szCs w:val="24"/>
        </w:rPr>
        <w:t>Student name:</w:t>
      </w:r>
      <w:r w:rsidR="00103B98">
        <w:rPr>
          <w:rFonts w:ascii="Times New Roman" w:hAnsi="Times New Roman" w:cs="Times New Roman"/>
          <w:b/>
          <w:sz w:val="24"/>
          <w:szCs w:val="24"/>
        </w:rPr>
        <w:t xml:space="preserve"> Anthony Agwuenu</w:t>
      </w:r>
    </w:p>
    <w:p w14:paraId="7E107C8E" w14:textId="058C5A47" w:rsidR="0092477C" w:rsidRDefault="0092477C" w:rsidP="0092477C">
      <w:pPr>
        <w:rPr>
          <w:rFonts w:ascii="Times New Roman" w:hAnsi="Times New Roman" w:cs="Times New Roman"/>
          <w:b/>
          <w:sz w:val="24"/>
          <w:szCs w:val="24"/>
        </w:rPr>
      </w:pPr>
      <w:r w:rsidRPr="0092477C">
        <w:rPr>
          <w:rFonts w:ascii="Times New Roman" w:hAnsi="Times New Roman" w:cs="Times New Roman"/>
          <w:b/>
          <w:sz w:val="24"/>
          <w:szCs w:val="24"/>
        </w:rPr>
        <w:t xml:space="preserve">Student number: </w:t>
      </w:r>
      <w:r w:rsidR="00103B98">
        <w:rPr>
          <w:rFonts w:ascii="Times New Roman" w:hAnsi="Times New Roman" w:cs="Times New Roman"/>
          <w:b/>
          <w:sz w:val="24"/>
          <w:szCs w:val="24"/>
        </w:rPr>
        <w:t>1921241</w:t>
      </w:r>
    </w:p>
    <w:p w14:paraId="7470140E" w14:textId="3A8EF3D9" w:rsidR="00556044" w:rsidRDefault="00556044" w:rsidP="0092477C">
      <w:pPr>
        <w:rPr>
          <w:rFonts w:ascii="Times New Roman" w:hAnsi="Times New Roman" w:cs="Times New Roman"/>
          <w:b/>
          <w:sz w:val="24"/>
          <w:szCs w:val="24"/>
        </w:rPr>
      </w:pPr>
      <w:r>
        <w:rPr>
          <w:rFonts w:ascii="Times New Roman" w:hAnsi="Times New Roman" w:cs="Times New Roman"/>
          <w:b/>
          <w:sz w:val="24"/>
          <w:szCs w:val="24"/>
        </w:rPr>
        <w:t>Le</w:t>
      </w:r>
      <w:r w:rsidR="003A5242">
        <w:rPr>
          <w:rFonts w:ascii="Times New Roman" w:hAnsi="Times New Roman" w:cs="Times New Roman"/>
          <w:b/>
          <w:sz w:val="24"/>
          <w:szCs w:val="24"/>
        </w:rPr>
        <w:t>cturer: Adesewa Ajayi</w:t>
      </w:r>
    </w:p>
    <w:p w14:paraId="01AAF159" w14:textId="77777777" w:rsidR="00556044" w:rsidRPr="0092477C" w:rsidRDefault="00556044" w:rsidP="0092477C">
      <w:pPr>
        <w:rPr>
          <w:rFonts w:ascii="Times New Roman" w:hAnsi="Times New Roman" w:cs="Times New Roman"/>
          <w:b/>
          <w:sz w:val="24"/>
          <w:szCs w:val="24"/>
        </w:rPr>
      </w:pPr>
    </w:p>
    <w:p w14:paraId="59874D58" w14:textId="77777777" w:rsidR="0092477C" w:rsidRPr="0092477C" w:rsidRDefault="0092477C" w:rsidP="0092477C">
      <w:pPr>
        <w:rPr>
          <w:rFonts w:ascii="Times New Roman" w:hAnsi="Times New Roman" w:cs="Times New Roman"/>
          <w:b/>
          <w:sz w:val="24"/>
          <w:szCs w:val="24"/>
        </w:rPr>
      </w:pPr>
    </w:p>
    <w:p w14:paraId="36AF0941" w14:textId="77777777" w:rsidR="0092477C" w:rsidRPr="0092477C" w:rsidRDefault="0092477C" w:rsidP="0092477C">
      <w:pPr>
        <w:rPr>
          <w:rFonts w:ascii="Times New Roman" w:hAnsi="Times New Roman" w:cs="Times New Roman"/>
          <w:b/>
          <w:sz w:val="24"/>
          <w:szCs w:val="24"/>
        </w:rPr>
      </w:pPr>
    </w:p>
    <w:p w14:paraId="7402C5BF" w14:textId="77777777" w:rsidR="0092477C" w:rsidRPr="0092477C" w:rsidRDefault="0092477C" w:rsidP="0092477C">
      <w:pPr>
        <w:rPr>
          <w:rFonts w:ascii="Times New Roman" w:hAnsi="Times New Roman" w:cs="Times New Roman"/>
          <w:b/>
          <w:sz w:val="24"/>
          <w:szCs w:val="24"/>
        </w:rPr>
      </w:pPr>
    </w:p>
    <w:p w14:paraId="29692700" w14:textId="77777777" w:rsidR="0092477C" w:rsidRPr="0092477C" w:rsidRDefault="0092477C" w:rsidP="0092477C">
      <w:pPr>
        <w:rPr>
          <w:rFonts w:ascii="Times New Roman" w:hAnsi="Times New Roman" w:cs="Times New Roman"/>
          <w:b/>
          <w:sz w:val="24"/>
          <w:szCs w:val="24"/>
        </w:rPr>
      </w:pPr>
    </w:p>
    <w:p w14:paraId="4209F328" w14:textId="77777777" w:rsidR="0092477C" w:rsidRPr="0092477C" w:rsidRDefault="0092477C" w:rsidP="0092477C">
      <w:pPr>
        <w:rPr>
          <w:rFonts w:ascii="Times New Roman" w:hAnsi="Times New Roman" w:cs="Times New Roman"/>
          <w:b/>
          <w:sz w:val="24"/>
          <w:szCs w:val="24"/>
        </w:rPr>
      </w:pPr>
    </w:p>
    <w:p w14:paraId="12C21C4D" w14:textId="77777777" w:rsidR="0092477C" w:rsidRPr="0092477C" w:rsidRDefault="0092477C" w:rsidP="0092477C">
      <w:pPr>
        <w:rPr>
          <w:rFonts w:ascii="Times New Roman" w:hAnsi="Times New Roman" w:cs="Times New Roman"/>
          <w:b/>
          <w:sz w:val="24"/>
          <w:szCs w:val="24"/>
        </w:rPr>
      </w:pPr>
    </w:p>
    <w:p w14:paraId="3BC4767D" w14:textId="77777777" w:rsidR="0092477C" w:rsidRPr="0092477C" w:rsidRDefault="0092477C" w:rsidP="0092477C">
      <w:pPr>
        <w:rPr>
          <w:rFonts w:ascii="Times New Roman" w:hAnsi="Times New Roman" w:cs="Times New Roman"/>
          <w:b/>
          <w:sz w:val="24"/>
          <w:szCs w:val="24"/>
        </w:rPr>
      </w:pPr>
    </w:p>
    <w:p w14:paraId="7B025BF1" w14:textId="77777777" w:rsidR="0092477C" w:rsidRPr="0092477C" w:rsidRDefault="0092477C" w:rsidP="0092477C">
      <w:pPr>
        <w:rPr>
          <w:rFonts w:ascii="Times New Roman" w:hAnsi="Times New Roman" w:cs="Times New Roman"/>
          <w:b/>
          <w:sz w:val="24"/>
          <w:szCs w:val="24"/>
        </w:rPr>
      </w:pPr>
    </w:p>
    <w:p w14:paraId="248E3825" w14:textId="77777777" w:rsidR="0092477C" w:rsidRPr="0092477C" w:rsidRDefault="0092477C" w:rsidP="0092477C">
      <w:pPr>
        <w:rPr>
          <w:rFonts w:ascii="Times New Roman" w:hAnsi="Times New Roman" w:cs="Times New Roman"/>
          <w:b/>
          <w:sz w:val="24"/>
          <w:szCs w:val="24"/>
        </w:rPr>
      </w:pPr>
    </w:p>
    <w:p w14:paraId="7F0CA633" w14:textId="77777777" w:rsidR="0092477C" w:rsidRPr="0092477C" w:rsidRDefault="0092477C" w:rsidP="0092477C">
      <w:pPr>
        <w:rPr>
          <w:rFonts w:ascii="Times New Roman" w:hAnsi="Times New Roman" w:cs="Times New Roman"/>
          <w:b/>
          <w:sz w:val="24"/>
          <w:szCs w:val="24"/>
        </w:rPr>
      </w:pPr>
    </w:p>
    <w:p w14:paraId="2350ECAA" w14:textId="77777777" w:rsidR="0092477C" w:rsidRPr="0092477C" w:rsidRDefault="0092477C" w:rsidP="0092477C">
      <w:pPr>
        <w:rPr>
          <w:rFonts w:ascii="Times New Roman" w:hAnsi="Times New Roman" w:cs="Times New Roman"/>
          <w:b/>
          <w:sz w:val="24"/>
          <w:szCs w:val="24"/>
        </w:rPr>
      </w:pPr>
    </w:p>
    <w:p w14:paraId="7293EC3A" w14:textId="77777777" w:rsidR="0092477C" w:rsidRPr="0092477C" w:rsidRDefault="0092477C" w:rsidP="0092477C">
      <w:pPr>
        <w:rPr>
          <w:rFonts w:ascii="Times New Roman" w:hAnsi="Times New Roman" w:cs="Times New Roman"/>
          <w:b/>
          <w:sz w:val="24"/>
          <w:szCs w:val="24"/>
        </w:rPr>
      </w:pPr>
    </w:p>
    <w:p w14:paraId="71C855FD" w14:textId="77777777" w:rsidR="00C67F06" w:rsidRPr="00C67F06" w:rsidRDefault="00C67F06" w:rsidP="00C67F06">
      <w:pPr>
        <w:rPr>
          <w:rFonts w:ascii="Times New Roman" w:hAnsi="Times New Roman" w:cs="Times New Roman"/>
          <w:b/>
          <w:sz w:val="24"/>
          <w:szCs w:val="24"/>
        </w:rPr>
      </w:pPr>
      <w:r w:rsidRPr="00C67F06">
        <w:rPr>
          <w:rFonts w:ascii="Times New Roman" w:hAnsi="Times New Roman" w:cs="Times New Roman"/>
          <w:b/>
          <w:sz w:val="24"/>
          <w:szCs w:val="24"/>
        </w:rPr>
        <w:lastRenderedPageBreak/>
        <w:t>Topic: Shortage of staff due to the impact of Covid 19</w:t>
      </w:r>
    </w:p>
    <w:p w14:paraId="2D97C93E" w14:textId="77777777" w:rsidR="0092477C" w:rsidRDefault="0092477C" w:rsidP="0092477C">
      <w:pPr>
        <w:rPr>
          <w:rFonts w:ascii="Times New Roman" w:hAnsi="Times New Roman" w:cs="Times New Roman"/>
          <w:b/>
          <w:sz w:val="24"/>
          <w:szCs w:val="24"/>
        </w:rPr>
      </w:pPr>
    </w:p>
    <w:p w14:paraId="33100C97" w14:textId="77777777" w:rsidR="00C67F06" w:rsidRDefault="00C67F06" w:rsidP="0092477C">
      <w:pPr>
        <w:rPr>
          <w:rFonts w:ascii="Times New Roman" w:hAnsi="Times New Roman" w:cs="Times New Roman"/>
          <w:b/>
          <w:sz w:val="24"/>
          <w:szCs w:val="24"/>
        </w:rPr>
      </w:pPr>
    </w:p>
    <w:p w14:paraId="09BFD81F" w14:textId="77777777" w:rsidR="00C67F06" w:rsidRDefault="00C67F06" w:rsidP="0092477C">
      <w:pPr>
        <w:rPr>
          <w:rFonts w:ascii="Times New Roman" w:hAnsi="Times New Roman" w:cs="Times New Roman"/>
          <w:b/>
          <w:sz w:val="24"/>
          <w:szCs w:val="24"/>
        </w:rPr>
      </w:pPr>
    </w:p>
    <w:p w14:paraId="1FD2D9E2" w14:textId="77777777" w:rsidR="00C67F06" w:rsidRDefault="00C67F06" w:rsidP="0092477C">
      <w:pPr>
        <w:rPr>
          <w:rFonts w:ascii="Times New Roman" w:hAnsi="Times New Roman" w:cs="Times New Roman"/>
          <w:b/>
          <w:sz w:val="24"/>
          <w:szCs w:val="24"/>
        </w:rPr>
      </w:pPr>
    </w:p>
    <w:p w14:paraId="76FD648D" w14:textId="77777777" w:rsidR="00C67F06" w:rsidRDefault="00C67F06" w:rsidP="0092477C">
      <w:pPr>
        <w:rPr>
          <w:rFonts w:ascii="Times New Roman" w:hAnsi="Times New Roman" w:cs="Times New Roman"/>
          <w:b/>
          <w:sz w:val="24"/>
          <w:szCs w:val="24"/>
        </w:rPr>
      </w:pPr>
    </w:p>
    <w:p w14:paraId="720770ED" w14:textId="77777777" w:rsidR="00C67F06" w:rsidRDefault="00C67F06" w:rsidP="0092477C">
      <w:pPr>
        <w:rPr>
          <w:rFonts w:ascii="Times New Roman" w:hAnsi="Times New Roman" w:cs="Times New Roman"/>
          <w:b/>
          <w:sz w:val="24"/>
          <w:szCs w:val="24"/>
        </w:rPr>
      </w:pPr>
    </w:p>
    <w:p w14:paraId="2284301B" w14:textId="77777777" w:rsidR="00C67F06" w:rsidRDefault="00C67F06" w:rsidP="0092477C">
      <w:pPr>
        <w:rPr>
          <w:rFonts w:ascii="Times New Roman" w:hAnsi="Times New Roman" w:cs="Times New Roman"/>
          <w:b/>
          <w:sz w:val="24"/>
          <w:szCs w:val="24"/>
        </w:rPr>
      </w:pPr>
    </w:p>
    <w:p w14:paraId="443646F6" w14:textId="77777777" w:rsidR="00C67F06" w:rsidRDefault="00C67F06" w:rsidP="0092477C">
      <w:pPr>
        <w:rPr>
          <w:rFonts w:ascii="Times New Roman" w:hAnsi="Times New Roman" w:cs="Times New Roman"/>
          <w:b/>
          <w:sz w:val="24"/>
          <w:szCs w:val="24"/>
        </w:rPr>
      </w:pPr>
    </w:p>
    <w:p w14:paraId="714D2C52" w14:textId="77777777" w:rsidR="00C67F06" w:rsidRDefault="00C67F06" w:rsidP="0092477C">
      <w:pPr>
        <w:rPr>
          <w:rFonts w:ascii="Times New Roman" w:hAnsi="Times New Roman" w:cs="Times New Roman"/>
          <w:b/>
          <w:sz w:val="24"/>
          <w:szCs w:val="24"/>
        </w:rPr>
      </w:pPr>
    </w:p>
    <w:p w14:paraId="38AA47A4" w14:textId="77777777" w:rsidR="00C67F06" w:rsidRDefault="00C67F06" w:rsidP="0092477C">
      <w:pPr>
        <w:rPr>
          <w:rFonts w:ascii="Times New Roman" w:hAnsi="Times New Roman" w:cs="Times New Roman"/>
          <w:b/>
          <w:sz w:val="24"/>
          <w:szCs w:val="24"/>
        </w:rPr>
      </w:pPr>
    </w:p>
    <w:p w14:paraId="778B302C" w14:textId="77777777" w:rsidR="00C67F06" w:rsidRDefault="00C67F06" w:rsidP="0092477C">
      <w:pPr>
        <w:rPr>
          <w:rFonts w:ascii="Times New Roman" w:hAnsi="Times New Roman" w:cs="Times New Roman"/>
          <w:b/>
          <w:sz w:val="24"/>
          <w:szCs w:val="24"/>
        </w:rPr>
      </w:pPr>
    </w:p>
    <w:p w14:paraId="31C400C5" w14:textId="77777777" w:rsidR="00C67F06" w:rsidRDefault="00C67F06" w:rsidP="0092477C">
      <w:pPr>
        <w:rPr>
          <w:rFonts w:ascii="Times New Roman" w:hAnsi="Times New Roman" w:cs="Times New Roman"/>
          <w:b/>
          <w:sz w:val="24"/>
          <w:szCs w:val="24"/>
        </w:rPr>
      </w:pPr>
    </w:p>
    <w:p w14:paraId="475E57EA" w14:textId="77777777" w:rsidR="00C67F06" w:rsidRDefault="00C67F06" w:rsidP="0092477C">
      <w:pPr>
        <w:rPr>
          <w:rFonts w:ascii="Times New Roman" w:hAnsi="Times New Roman" w:cs="Times New Roman"/>
          <w:b/>
          <w:sz w:val="24"/>
          <w:szCs w:val="24"/>
        </w:rPr>
      </w:pPr>
    </w:p>
    <w:p w14:paraId="095F7764" w14:textId="77777777" w:rsidR="00C67F06" w:rsidRDefault="00C67F06" w:rsidP="0092477C">
      <w:pPr>
        <w:rPr>
          <w:rFonts w:ascii="Times New Roman" w:hAnsi="Times New Roman" w:cs="Times New Roman"/>
          <w:b/>
          <w:sz w:val="24"/>
          <w:szCs w:val="24"/>
        </w:rPr>
      </w:pPr>
    </w:p>
    <w:p w14:paraId="2E73E077" w14:textId="77777777" w:rsidR="00C67F06" w:rsidRDefault="00C67F06" w:rsidP="0092477C">
      <w:pPr>
        <w:rPr>
          <w:rFonts w:ascii="Times New Roman" w:hAnsi="Times New Roman" w:cs="Times New Roman"/>
          <w:b/>
          <w:sz w:val="24"/>
          <w:szCs w:val="24"/>
        </w:rPr>
      </w:pPr>
    </w:p>
    <w:p w14:paraId="4B2D2BA4" w14:textId="77777777" w:rsidR="003A5242" w:rsidRDefault="003A5242" w:rsidP="00556044">
      <w:pPr>
        <w:rPr>
          <w:rFonts w:ascii="Times New Roman" w:hAnsi="Times New Roman" w:cs="Times New Roman"/>
          <w:b/>
          <w:sz w:val="24"/>
          <w:szCs w:val="24"/>
        </w:rPr>
      </w:pPr>
    </w:p>
    <w:p w14:paraId="79641EB0" w14:textId="77777777" w:rsidR="003A5242" w:rsidRDefault="003A5242" w:rsidP="00556044">
      <w:pPr>
        <w:rPr>
          <w:rFonts w:ascii="Times New Roman" w:hAnsi="Times New Roman" w:cs="Times New Roman"/>
          <w:b/>
          <w:sz w:val="24"/>
          <w:szCs w:val="24"/>
        </w:rPr>
      </w:pPr>
    </w:p>
    <w:p w14:paraId="6AFA5510" w14:textId="77777777" w:rsidR="003A5242" w:rsidRDefault="003A5242" w:rsidP="00556044">
      <w:pPr>
        <w:rPr>
          <w:rFonts w:ascii="Times New Roman" w:hAnsi="Times New Roman" w:cs="Times New Roman"/>
          <w:b/>
          <w:sz w:val="24"/>
          <w:szCs w:val="24"/>
        </w:rPr>
      </w:pPr>
    </w:p>
    <w:p w14:paraId="71D264E3" w14:textId="77777777" w:rsidR="003A5242" w:rsidRDefault="003A5242" w:rsidP="00556044">
      <w:pPr>
        <w:rPr>
          <w:rFonts w:ascii="Times New Roman" w:hAnsi="Times New Roman" w:cs="Times New Roman"/>
          <w:b/>
          <w:sz w:val="24"/>
          <w:szCs w:val="24"/>
        </w:rPr>
      </w:pPr>
    </w:p>
    <w:p w14:paraId="40E92BB2" w14:textId="77777777" w:rsidR="003A5242" w:rsidRDefault="003A5242" w:rsidP="00556044">
      <w:pPr>
        <w:rPr>
          <w:rFonts w:ascii="Times New Roman" w:hAnsi="Times New Roman" w:cs="Times New Roman"/>
          <w:b/>
          <w:sz w:val="24"/>
          <w:szCs w:val="24"/>
        </w:rPr>
      </w:pPr>
    </w:p>
    <w:p w14:paraId="096D9DCE" w14:textId="77777777" w:rsidR="003A5242" w:rsidRDefault="003A5242" w:rsidP="00556044">
      <w:pPr>
        <w:rPr>
          <w:rFonts w:ascii="Times New Roman" w:hAnsi="Times New Roman" w:cs="Times New Roman"/>
          <w:b/>
          <w:sz w:val="24"/>
          <w:szCs w:val="24"/>
        </w:rPr>
      </w:pPr>
    </w:p>
    <w:p w14:paraId="66561778" w14:textId="77777777" w:rsidR="003A5242" w:rsidRDefault="003A5242" w:rsidP="00556044">
      <w:pPr>
        <w:rPr>
          <w:rFonts w:ascii="Times New Roman" w:hAnsi="Times New Roman" w:cs="Times New Roman"/>
          <w:b/>
          <w:sz w:val="24"/>
          <w:szCs w:val="24"/>
        </w:rPr>
      </w:pPr>
    </w:p>
    <w:p w14:paraId="1C9B6BD1" w14:textId="77777777" w:rsidR="003A5242" w:rsidRDefault="003A5242" w:rsidP="00556044">
      <w:pPr>
        <w:rPr>
          <w:rFonts w:ascii="Times New Roman" w:hAnsi="Times New Roman" w:cs="Times New Roman"/>
          <w:b/>
          <w:sz w:val="24"/>
          <w:szCs w:val="24"/>
        </w:rPr>
      </w:pPr>
    </w:p>
    <w:p w14:paraId="0B4B7BB0" w14:textId="77777777" w:rsidR="003A5242" w:rsidRDefault="003A5242" w:rsidP="00556044">
      <w:pPr>
        <w:rPr>
          <w:rFonts w:ascii="Times New Roman" w:hAnsi="Times New Roman" w:cs="Times New Roman"/>
          <w:b/>
          <w:sz w:val="24"/>
          <w:szCs w:val="24"/>
        </w:rPr>
      </w:pPr>
    </w:p>
    <w:p w14:paraId="24E22F46" w14:textId="77777777" w:rsidR="003A5242" w:rsidRDefault="003A5242" w:rsidP="00556044">
      <w:pPr>
        <w:rPr>
          <w:rFonts w:ascii="Times New Roman" w:hAnsi="Times New Roman" w:cs="Times New Roman"/>
          <w:b/>
          <w:sz w:val="24"/>
          <w:szCs w:val="24"/>
        </w:rPr>
      </w:pPr>
    </w:p>
    <w:p w14:paraId="68D4B821" w14:textId="77777777" w:rsidR="003A5242" w:rsidRDefault="003A5242" w:rsidP="00556044">
      <w:pPr>
        <w:rPr>
          <w:rFonts w:ascii="Times New Roman" w:hAnsi="Times New Roman" w:cs="Times New Roman"/>
          <w:b/>
          <w:sz w:val="24"/>
          <w:szCs w:val="24"/>
        </w:rPr>
      </w:pPr>
    </w:p>
    <w:p w14:paraId="1CE497A6" w14:textId="143C4FF9" w:rsidR="00556044" w:rsidRDefault="00556044" w:rsidP="00556044">
      <w:pPr>
        <w:rPr>
          <w:rFonts w:ascii="Times New Roman" w:hAnsi="Times New Roman" w:cs="Times New Roman"/>
          <w:b/>
          <w:sz w:val="24"/>
          <w:szCs w:val="24"/>
        </w:rPr>
      </w:pPr>
      <w:r>
        <w:rPr>
          <w:rFonts w:ascii="Times New Roman" w:hAnsi="Times New Roman" w:cs="Times New Roman"/>
          <w:b/>
          <w:sz w:val="24"/>
          <w:szCs w:val="24"/>
        </w:rPr>
        <w:lastRenderedPageBreak/>
        <w:t>Table of content                                                                                                           Page</w:t>
      </w:r>
    </w:p>
    <w:p w14:paraId="089A6AAA" w14:textId="77777777" w:rsidR="00556044" w:rsidRPr="0018371F" w:rsidRDefault="00556044" w:rsidP="00556044">
      <w:pPr>
        <w:rPr>
          <w:rFonts w:ascii="Times New Roman" w:hAnsi="Times New Roman" w:cs="Times New Roman"/>
          <w:b/>
          <w:sz w:val="24"/>
          <w:szCs w:val="24"/>
        </w:rPr>
      </w:pPr>
      <w:r w:rsidRPr="0018371F">
        <w:rPr>
          <w:rFonts w:ascii="Times New Roman" w:hAnsi="Times New Roman" w:cs="Times New Roman"/>
          <w:b/>
          <w:sz w:val="24"/>
          <w:szCs w:val="24"/>
        </w:rPr>
        <w:t>Introduction-An overview of problems in healthcare</w:t>
      </w:r>
      <w:r>
        <w:rPr>
          <w:rFonts w:ascii="Times New Roman" w:hAnsi="Times New Roman" w:cs="Times New Roman"/>
          <w:b/>
          <w:sz w:val="24"/>
          <w:szCs w:val="24"/>
        </w:rPr>
        <w:t>………………………………</w:t>
      </w:r>
      <w:r w:rsidRPr="0018371F">
        <w:rPr>
          <w:rFonts w:ascii="Times New Roman" w:hAnsi="Times New Roman" w:cs="Times New Roman"/>
          <w:b/>
          <w:sz w:val="24"/>
          <w:szCs w:val="24"/>
        </w:rPr>
        <w:t xml:space="preserve"> </w:t>
      </w:r>
      <w:r>
        <w:rPr>
          <w:rFonts w:ascii="Times New Roman" w:hAnsi="Times New Roman" w:cs="Times New Roman"/>
          <w:b/>
          <w:sz w:val="24"/>
          <w:szCs w:val="24"/>
        </w:rPr>
        <w:t>4</w:t>
      </w:r>
    </w:p>
    <w:p w14:paraId="26FAA771" w14:textId="77777777" w:rsidR="00556044" w:rsidRPr="0018371F" w:rsidRDefault="00556044" w:rsidP="00556044">
      <w:pPr>
        <w:rPr>
          <w:rFonts w:ascii="Times New Roman" w:hAnsi="Times New Roman" w:cs="Times New Roman"/>
          <w:b/>
          <w:sz w:val="24"/>
          <w:szCs w:val="24"/>
        </w:rPr>
      </w:pPr>
      <w:r w:rsidRPr="0018371F">
        <w:rPr>
          <w:rFonts w:ascii="Times New Roman" w:hAnsi="Times New Roman" w:cs="Times New Roman"/>
          <w:b/>
          <w:sz w:val="24"/>
          <w:szCs w:val="24"/>
        </w:rPr>
        <w:t>Problem definition or problem statement - Define and discuss one problem in the workplace including its scope</w:t>
      </w:r>
      <w:r>
        <w:rPr>
          <w:rFonts w:ascii="Times New Roman" w:hAnsi="Times New Roman" w:cs="Times New Roman"/>
          <w:b/>
          <w:sz w:val="24"/>
          <w:szCs w:val="24"/>
        </w:rPr>
        <w:t>…………………………………………………………5</w:t>
      </w:r>
    </w:p>
    <w:p w14:paraId="78F66FEA" w14:textId="77777777" w:rsidR="00556044" w:rsidRPr="0018371F" w:rsidRDefault="00556044" w:rsidP="00556044">
      <w:pPr>
        <w:rPr>
          <w:rFonts w:ascii="Times New Roman" w:hAnsi="Times New Roman" w:cs="Times New Roman"/>
          <w:b/>
          <w:sz w:val="24"/>
          <w:szCs w:val="24"/>
        </w:rPr>
      </w:pPr>
      <w:r w:rsidRPr="0018371F">
        <w:rPr>
          <w:rFonts w:ascii="Times New Roman" w:hAnsi="Times New Roman" w:cs="Times New Roman"/>
          <w:b/>
          <w:sz w:val="24"/>
          <w:szCs w:val="24"/>
        </w:rPr>
        <w:t>Discussion- Discuss the impact of the problem on all the stakeholders (Service users, Professionals and Regulators etc)</w:t>
      </w:r>
      <w:r>
        <w:rPr>
          <w:rFonts w:ascii="Times New Roman" w:hAnsi="Times New Roman" w:cs="Times New Roman"/>
          <w:b/>
          <w:sz w:val="24"/>
          <w:szCs w:val="24"/>
        </w:rPr>
        <w:t>…………………………………………………….8</w:t>
      </w:r>
    </w:p>
    <w:p w14:paraId="21306A5B" w14:textId="77777777" w:rsidR="00556044" w:rsidRPr="0018371F" w:rsidRDefault="00556044" w:rsidP="00556044">
      <w:pPr>
        <w:rPr>
          <w:rFonts w:ascii="Times New Roman" w:hAnsi="Times New Roman" w:cs="Times New Roman"/>
          <w:b/>
          <w:sz w:val="24"/>
          <w:szCs w:val="24"/>
        </w:rPr>
      </w:pPr>
      <w:r>
        <w:rPr>
          <w:rFonts w:ascii="Times New Roman" w:hAnsi="Times New Roman" w:cs="Times New Roman"/>
          <w:b/>
          <w:sz w:val="24"/>
          <w:szCs w:val="24"/>
        </w:rPr>
        <w:t xml:space="preserve">Analysing </w:t>
      </w:r>
      <w:r w:rsidRPr="0018371F">
        <w:rPr>
          <w:rFonts w:ascii="Times New Roman" w:hAnsi="Times New Roman" w:cs="Times New Roman"/>
          <w:b/>
          <w:sz w:val="24"/>
          <w:szCs w:val="24"/>
        </w:rPr>
        <w:t>the decision-making process including the relevant legislation</w:t>
      </w:r>
      <w:r>
        <w:rPr>
          <w:rFonts w:ascii="Times New Roman" w:hAnsi="Times New Roman" w:cs="Times New Roman"/>
          <w:b/>
          <w:sz w:val="24"/>
          <w:szCs w:val="24"/>
        </w:rPr>
        <w:t>…………9</w:t>
      </w:r>
    </w:p>
    <w:p w14:paraId="596CF2C2" w14:textId="241616C6" w:rsidR="00556044" w:rsidRDefault="00556044" w:rsidP="00556044">
      <w:pPr>
        <w:rPr>
          <w:rFonts w:ascii="Times New Roman" w:hAnsi="Times New Roman" w:cs="Times New Roman"/>
          <w:b/>
          <w:sz w:val="24"/>
          <w:szCs w:val="24"/>
        </w:rPr>
      </w:pPr>
      <w:r w:rsidRPr="0018371F">
        <w:rPr>
          <w:rFonts w:ascii="Times New Roman" w:hAnsi="Times New Roman" w:cs="Times New Roman"/>
          <w:b/>
          <w:sz w:val="24"/>
          <w:szCs w:val="24"/>
        </w:rPr>
        <w:t>Recommendations/ Alternative Solutions - Propose a range of alternative solutions to the prob</w:t>
      </w:r>
      <w:r>
        <w:rPr>
          <w:rFonts w:ascii="Times New Roman" w:hAnsi="Times New Roman" w:cs="Times New Roman"/>
          <w:b/>
          <w:sz w:val="24"/>
          <w:szCs w:val="24"/>
        </w:rPr>
        <w:t>lem……………………………………………………………………………10</w:t>
      </w:r>
    </w:p>
    <w:p w14:paraId="7E745E73" w14:textId="09FCD71A" w:rsidR="004A0196" w:rsidRPr="0018371F" w:rsidRDefault="004A0196" w:rsidP="00556044">
      <w:pPr>
        <w:rPr>
          <w:rFonts w:ascii="Times New Roman" w:hAnsi="Times New Roman" w:cs="Times New Roman"/>
          <w:b/>
          <w:sz w:val="24"/>
          <w:szCs w:val="24"/>
        </w:rPr>
      </w:pPr>
      <w:r>
        <w:rPr>
          <w:rFonts w:ascii="Times New Roman" w:hAnsi="Times New Roman" w:cs="Times New Roman"/>
          <w:b/>
          <w:sz w:val="24"/>
          <w:szCs w:val="24"/>
        </w:rPr>
        <w:t>Fishbone Diagram ……………………………………………………………………12</w:t>
      </w:r>
    </w:p>
    <w:p w14:paraId="43A9E42D" w14:textId="1FDD6F3E" w:rsidR="00556044" w:rsidRPr="0018371F" w:rsidRDefault="00556044" w:rsidP="00556044">
      <w:pPr>
        <w:rPr>
          <w:rFonts w:ascii="Times New Roman" w:hAnsi="Times New Roman" w:cs="Times New Roman"/>
          <w:b/>
          <w:sz w:val="24"/>
          <w:szCs w:val="24"/>
        </w:rPr>
      </w:pPr>
      <w:r>
        <w:rPr>
          <w:rFonts w:ascii="Times New Roman" w:hAnsi="Times New Roman" w:cs="Times New Roman"/>
          <w:b/>
          <w:sz w:val="24"/>
          <w:szCs w:val="24"/>
        </w:rPr>
        <w:t>Conclusion……………………………………………………………………………..1</w:t>
      </w:r>
      <w:r w:rsidR="004A0196">
        <w:rPr>
          <w:rFonts w:ascii="Times New Roman" w:hAnsi="Times New Roman" w:cs="Times New Roman"/>
          <w:b/>
          <w:sz w:val="24"/>
          <w:szCs w:val="24"/>
        </w:rPr>
        <w:t>3</w:t>
      </w:r>
    </w:p>
    <w:p w14:paraId="67A37B2C" w14:textId="629877DF" w:rsidR="00556044" w:rsidRDefault="00556044" w:rsidP="00556044">
      <w:pPr>
        <w:rPr>
          <w:rFonts w:ascii="Times New Roman" w:hAnsi="Times New Roman" w:cs="Times New Roman"/>
          <w:b/>
          <w:sz w:val="24"/>
          <w:szCs w:val="24"/>
        </w:rPr>
      </w:pPr>
      <w:r>
        <w:rPr>
          <w:rFonts w:ascii="Times New Roman" w:hAnsi="Times New Roman" w:cs="Times New Roman"/>
          <w:b/>
          <w:sz w:val="24"/>
          <w:szCs w:val="24"/>
        </w:rPr>
        <w:t>References……………………………………………………………………………..1</w:t>
      </w:r>
      <w:r w:rsidR="004A0196">
        <w:rPr>
          <w:rFonts w:ascii="Times New Roman" w:hAnsi="Times New Roman" w:cs="Times New Roman"/>
          <w:b/>
          <w:sz w:val="24"/>
          <w:szCs w:val="24"/>
        </w:rPr>
        <w:t>5</w:t>
      </w:r>
    </w:p>
    <w:p w14:paraId="05B92540" w14:textId="77777777" w:rsidR="00556044" w:rsidRDefault="00556044" w:rsidP="00556044">
      <w:pPr>
        <w:rPr>
          <w:rFonts w:ascii="Times New Roman" w:hAnsi="Times New Roman" w:cs="Times New Roman"/>
          <w:b/>
          <w:sz w:val="24"/>
          <w:szCs w:val="24"/>
        </w:rPr>
      </w:pPr>
    </w:p>
    <w:p w14:paraId="2AD6A8B2" w14:textId="77777777" w:rsidR="00556044" w:rsidRDefault="00556044" w:rsidP="00556044">
      <w:pPr>
        <w:rPr>
          <w:rFonts w:ascii="Times New Roman" w:hAnsi="Times New Roman" w:cs="Times New Roman"/>
          <w:b/>
          <w:sz w:val="24"/>
          <w:szCs w:val="24"/>
        </w:rPr>
      </w:pPr>
    </w:p>
    <w:p w14:paraId="3C196B1E" w14:textId="77777777" w:rsidR="0092477C" w:rsidRDefault="0092477C" w:rsidP="0092477C">
      <w:pPr>
        <w:rPr>
          <w:rFonts w:ascii="Times New Roman" w:hAnsi="Times New Roman" w:cs="Times New Roman"/>
          <w:b/>
          <w:sz w:val="24"/>
          <w:szCs w:val="24"/>
        </w:rPr>
      </w:pPr>
    </w:p>
    <w:p w14:paraId="362F26CE" w14:textId="77777777" w:rsidR="00234DDD" w:rsidRDefault="00234DDD" w:rsidP="0092477C">
      <w:pPr>
        <w:rPr>
          <w:rFonts w:ascii="Times New Roman" w:hAnsi="Times New Roman" w:cs="Times New Roman"/>
          <w:b/>
          <w:sz w:val="24"/>
          <w:szCs w:val="24"/>
        </w:rPr>
      </w:pPr>
    </w:p>
    <w:p w14:paraId="49F07C8F" w14:textId="77777777" w:rsidR="00234DDD" w:rsidRDefault="00234DDD" w:rsidP="0092477C">
      <w:pPr>
        <w:rPr>
          <w:rFonts w:ascii="Times New Roman" w:hAnsi="Times New Roman" w:cs="Times New Roman"/>
          <w:b/>
          <w:sz w:val="24"/>
          <w:szCs w:val="24"/>
        </w:rPr>
      </w:pPr>
    </w:p>
    <w:p w14:paraId="29E75DFB" w14:textId="77777777" w:rsidR="00234DDD" w:rsidRDefault="00234DDD" w:rsidP="0092477C">
      <w:pPr>
        <w:rPr>
          <w:rFonts w:ascii="Times New Roman" w:hAnsi="Times New Roman" w:cs="Times New Roman"/>
          <w:b/>
          <w:sz w:val="24"/>
          <w:szCs w:val="24"/>
        </w:rPr>
      </w:pPr>
    </w:p>
    <w:p w14:paraId="2C0D2C78" w14:textId="77777777" w:rsidR="00234DDD" w:rsidRDefault="00234DDD" w:rsidP="0092477C">
      <w:pPr>
        <w:rPr>
          <w:rFonts w:ascii="Times New Roman" w:hAnsi="Times New Roman" w:cs="Times New Roman"/>
          <w:b/>
          <w:sz w:val="24"/>
          <w:szCs w:val="24"/>
        </w:rPr>
      </w:pPr>
    </w:p>
    <w:p w14:paraId="106FB99C" w14:textId="77777777" w:rsidR="00234DDD" w:rsidRDefault="00234DDD" w:rsidP="0092477C">
      <w:pPr>
        <w:rPr>
          <w:rFonts w:ascii="Times New Roman" w:hAnsi="Times New Roman" w:cs="Times New Roman"/>
          <w:b/>
          <w:sz w:val="24"/>
          <w:szCs w:val="24"/>
        </w:rPr>
      </w:pPr>
    </w:p>
    <w:p w14:paraId="29304A20" w14:textId="77777777" w:rsidR="00234DDD" w:rsidRDefault="00234DDD" w:rsidP="0092477C">
      <w:pPr>
        <w:rPr>
          <w:rFonts w:ascii="Times New Roman" w:hAnsi="Times New Roman" w:cs="Times New Roman"/>
          <w:b/>
          <w:sz w:val="24"/>
          <w:szCs w:val="24"/>
        </w:rPr>
      </w:pPr>
    </w:p>
    <w:p w14:paraId="3C9866CC" w14:textId="77777777" w:rsidR="00234DDD" w:rsidRDefault="00234DDD" w:rsidP="0092477C">
      <w:pPr>
        <w:rPr>
          <w:rFonts w:ascii="Times New Roman" w:hAnsi="Times New Roman" w:cs="Times New Roman"/>
          <w:b/>
          <w:sz w:val="24"/>
          <w:szCs w:val="24"/>
        </w:rPr>
      </w:pPr>
    </w:p>
    <w:p w14:paraId="3DAC6A4A" w14:textId="77777777" w:rsidR="00234DDD" w:rsidRDefault="00234DDD" w:rsidP="0092477C">
      <w:pPr>
        <w:rPr>
          <w:rFonts w:ascii="Times New Roman" w:hAnsi="Times New Roman" w:cs="Times New Roman"/>
          <w:b/>
          <w:sz w:val="24"/>
          <w:szCs w:val="24"/>
        </w:rPr>
      </w:pPr>
    </w:p>
    <w:p w14:paraId="1A766BFB" w14:textId="77777777" w:rsidR="00234DDD" w:rsidRDefault="00234DDD" w:rsidP="0092477C">
      <w:pPr>
        <w:rPr>
          <w:rFonts w:ascii="Times New Roman" w:hAnsi="Times New Roman" w:cs="Times New Roman"/>
          <w:b/>
          <w:sz w:val="24"/>
          <w:szCs w:val="24"/>
        </w:rPr>
      </w:pPr>
    </w:p>
    <w:p w14:paraId="4C194085" w14:textId="77777777" w:rsidR="00234DDD" w:rsidRDefault="00234DDD" w:rsidP="0092477C">
      <w:pPr>
        <w:rPr>
          <w:rFonts w:ascii="Times New Roman" w:hAnsi="Times New Roman" w:cs="Times New Roman"/>
          <w:b/>
          <w:sz w:val="24"/>
          <w:szCs w:val="24"/>
        </w:rPr>
      </w:pPr>
    </w:p>
    <w:p w14:paraId="7FCCFAF7" w14:textId="77777777" w:rsidR="00234DDD" w:rsidRDefault="00234DDD" w:rsidP="0092477C">
      <w:pPr>
        <w:rPr>
          <w:rFonts w:ascii="Times New Roman" w:hAnsi="Times New Roman" w:cs="Times New Roman"/>
          <w:b/>
          <w:sz w:val="24"/>
          <w:szCs w:val="24"/>
        </w:rPr>
      </w:pPr>
    </w:p>
    <w:p w14:paraId="75C4CEF6" w14:textId="77777777" w:rsidR="007B3D8C" w:rsidRDefault="007B3D8C" w:rsidP="0092477C">
      <w:pPr>
        <w:rPr>
          <w:rFonts w:ascii="Times New Roman" w:hAnsi="Times New Roman" w:cs="Times New Roman"/>
          <w:b/>
          <w:sz w:val="24"/>
          <w:szCs w:val="24"/>
        </w:rPr>
      </w:pPr>
    </w:p>
    <w:p w14:paraId="1A44AFAD" w14:textId="77777777" w:rsidR="00C67F06" w:rsidRDefault="00C67F06" w:rsidP="0092477C">
      <w:pPr>
        <w:rPr>
          <w:rFonts w:ascii="Times New Roman" w:hAnsi="Times New Roman" w:cs="Times New Roman"/>
          <w:b/>
          <w:sz w:val="24"/>
          <w:szCs w:val="24"/>
        </w:rPr>
      </w:pPr>
    </w:p>
    <w:p w14:paraId="58144082" w14:textId="77777777" w:rsidR="0009175A" w:rsidRDefault="0009175A" w:rsidP="0092477C">
      <w:pPr>
        <w:rPr>
          <w:rFonts w:ascii="Times New Roman" w:hAnsi="Times New Roman" w:cs="Times New Roman"/>
          <w:b/>
          <w:sz w:val="24"/>
          <w:szCs w:val="24"/>
        </w:rPr>
      </w:pPr>
    </w:p>
    <w:p w14:paraId="1BFBB211" w14:textId="77777777" w:rsidR="00234DDD" w:rsidRDefault="00FF4AC1" w:rsidP="0092477C">
      <w:pPr>
        <w:rPr>
          <w:rFonts w:ascii="Times New Roman" w:hAnsi="Times New Roman" w:cs="Times New Roman"/>
          <w:b/>
          <w:sz w:val="24"/>
          <w:szCs w:val="24"/>
        </w:rPr>
      </w:pPr>
      <w:r>
        <w:rPr>
          <w:rFonts w:ascii="Times New Roman" w:hAnsi="Times New Roman" w:cs="Times New Roman"/>
          <w:b/>
          <w:sz w:val="24"/>
          <w:szCs w:val="24"/>
        </w:rPr>
        <w:t xml:space="preserve">1.0 </w:t>
      </w:r>
      <w:r w:rsidR="00234DDD">
        <w:rPr>
          <w:rFonts w:ascii="Times New Roman" w:hAnsi="Times New Roman" w:cs="Times New Roman"/>
          <w:b/>
          <w:sz w:val="24"/>
          <w:szCs w:val="24"/>
        </w:rPr>
        <w:t xml:space="preserve">Introduction </w:t>
      </w:r>
    </w:p>
    <w:p w14:paraId="21EAECCD" w14:textId="55C26310" w:rsidR="00A7168D" w:rsidRPr="00A7168D" w:rsidRDefault="0047456E" w:rsidP="00A7168D">
      <w:pPr>
        <w:spacing w:line="360" w:lineRule="auto"/>
        <w:rPr>
          <w:rFonts w:ascii="Times New Roman" w:hAnsi="Times New Roman" w:cs="Times New Roman"/>
          <w:sz w:val="24"/>
          <w:szCs w:val="24"/>
        </w:rPr>
      </w:pPr>
      <w:r w:rsidRPr="0047456E">
        <w:rPr>
          <w:rFonts w:ascii="Times New Roman" w:hAnsi="Times New Roman" w:cs="Times New Roman"/>
          <w:sz w:val="24"/>
          <w:szCs w:val="24"/>
        </w:rPr>
        <w:t>With</w:t>
      </w:r>
      <w:r>
        <w:rPr>
          <w:rFonts w:ascii="Times New Roman" w:hAnsi="Times New Roman" w:cs="Times New Roman"/>
          <w:sz w:val="24"/>
          <w:szCs w:val="24"/>
        </w:rPr>
        <w:t>in</w:t>
      </w:r>
      <w:r w:rsidRPr="0047456E">
        <w:rPr>
          <w:rFonts w:ascii="Times New Roman" w:hAnsi="Times New Roman" w:cs="Times New Roman"/>
          <w:sz w:val="24"/>
          <w:szCs w:val="24"/>
        </w:rPr>
        <w:t xml:space="preserve"> the healthcare environment many problem</w:t>
      </w:r>
      <w:r w:rsidR="006B1488">
        <w:rPr>
          <w:rFonts w:ascii="Times New Roman" w:hAnsi="Times New Roman" w:cs="Times New Roman"/>
          <w:sz w:val="24"/>
          <w:szCs w:val="24"/>
        </w:rPr>
        <w:t xml:space="preserve">s arises </w:t>
      </w:r>
      <w:r w:rsidR="005F6A76">
        <w:rPr>
          <w:rFonts w:ascii="Times New Roman" w:hAnsi="Times New Roman" w:cs="Times New Roman"/>
          <w:sz w:val="24"/>
          <w:szCs w:val="24"/>
        </w:rPr>
        <w:t xml:space="preserve">which impact the operations of the healthcare. These problems could result in the case of medical errors, shortage of staff, multi-tasking of the employees, cyber security, invoicing and payment processing, price transparency and bad patient experiences (Armstrong, </w:t>
      </w:r>
      <w:r w:rsidR="005F6A76" w:rsidRPr="005F6A76">
        <w:rPr>
          <w:rFonts w:ascii="Times New Roman" w:hAnsi="Times New Roman" w:cs="Times New Roman"/>
          <w:sz w:val="24"/>
          <w:szCs w:val="24"/>
        </w:rPr>
        <w:t>2013</w:t>
      </w:r>
      <w:r w:rsidR="005F6A76">
        <w:rPr>
          <w:rFonts w:ascii="Times New Roman" w:hAnsi="Times New Roman" w:cs="Times New Roman"/>
          <w:sz w:val="24"/>
          <w:szCs w:val="24"/>
        </w:rPr>
        <w:t xml:space="preserve">). </w:t>
      </w:r>
      <w:r w:rsidR="003F73E9">
        <w:rPr>
          <w:rFonts w:ascii="Times New Roman" w:hAnsi="Times New Roman" w:cs="Times New Roman"/>
          <w:sz w:val="24"/>
          <w:szCs w:val="24"/>
        </w:rPr>
        <w:t xml:space="preserve">All these problems are </w:t>
      </w:r>
      <w:r w:rsidR="006A3DBD">
        <w:rPr>
          <w:rFonts w:ascii="Times New Roman" w:hAnsi="Times New Roman" w:cs="Times New Roman"/>
          <w:sz w:val="24"/>
          <w:szCs w:val="24"/>
        </w:rPr>
        <w:t>normal occurrences that have</w:t>
      </w:r>
      <w:r w:rsidR="003F73E9">
        <w:rPr>
          <w:rFonts w:ascii="Times New Roman" w:hAnsi="Times New Roman" w:cs="Times New Roman"/>
          <w:sz w:val="24"/>
          <w:szCs w:val="24"/>
        </w:rPr>
        <w:t xml:space="preserve"> been in existence for a lengthy period with </w:t>
      </w:r>
      <w:r w:rsidR="00C44A34">
        <w:rPr>
          <w:rFonts w:ascii="Times New Roman" w:hAnsi="Times New Roman" w:cs="Times New Roman"/>
          <w:sz w:val="24"/>
          <w:szCs w:val="24"/>
        </w:rPr>
        <w:t xml:space="preserve">either </w:t>
      </w:r>
      <w:r w:rsidR="003F73E9">
        <w:rPr>
          <w:rFonts w:ascii="Times New Roman" w:hAnsi="Times New Roman" w:cs="Times New Roman"/>
          <w:sz w:val="24"/>
          <w:szCs w:val="24"/>
        </w:rPr>
        <w:t xml:space="preserve">the </w:t>
      </w:r>
      <w:r w:rsidR="00C44A34">
        <w:rPr>
          <w:rFonts w:ascii="Times New Roman" w:hAnsi="Times New Roman" w:cs="Times New Roman"/>
          <w:sz w:val="24"/>
          <w:szCs w:val="24"/>
        </w:rPr>
        <w:t xml:space="preserve">management not having capabilities to deal with it or negligence </w:t>
      </w:r>
      <w:r w:rsidR="006A3DBD">
        <w:rPr>
          <w:rFonts w:ascii="Times New Roman" w:hAnsi="Times New Roman" w:cs="Times New Roman"/>
          <w:sz w:val="24"/>
          <w:szCs w:val="24"/>
        </w:rPr>
        <w:t>by the management. With report from DoH (2018) indicates that the healthcare environment has witness an exponential growth</w:t>
      </w:r>
      <w:r w:rsidR="00A7168D">
        <w:rPr>
          <w:rFonts w:ascii="Times New Roman" w:hAnsi="Times New Roman" w:cs="Times New Roman"/>
          <w:sz w:val="24"/>
          <w:szCs w:val="24"/>
        </w:rPr>
        <w:t xml:space="preserve"> in the number of problems that are either internally generated or externally. This report will focus on one of the </w:t>
      </w:r>
      <w:r w:rsidR="0032482C">
        <w:rPr>
          <w:rFonts w:ascii="Times New Roman" w:hAnsi="Times New Roman" w:cs="Times New Roman"/>
          <w:sz w:val="24"/>
          <w:szCs w:val="24"/>
        </w:rPr>
        <w:t>problems</w:t>
      </w:r>
      <w:r w:rsidR="00A7168D">
        <w:rPr>
          <w:rFonts w:ascii="Times New Roman" w:hAnsi="Times New Roman" w:cs="Times New Roman"/>
          <w:sz w:val="24"/>
          <w:szCs w:val="24"/>
        </w:rPr>
        <w:t xml:space="preserve"> that are impacting the healthcare industry during the pandemic period and that is </w:t>
      </w:r>
      <w:r w:rsidR="00A7168D" w:rsidRPr="00A7168D">
        <w:rPr>
          <w:rFonts w:ascii="Times New Roman" w:hAnsi="Times New Roman" w:cs="Times New Roman"/>
          <w:sz w:val="24"/>
          <w:szCs w:val="24"/>
        </w:rPr>
        <w:t>Shortage of staff due to th</w:t>
      </w:r>
      <w:r w:rsidR="00A7168D">
        <w:rPr>
          <w:rFonts w:ascii="Times New Roman" w:hAnsi="Times New Roman" w:cs="Times New Roman"/>
          <w:sz w:val="24"/>
          <w:szCs w:val="24"/>
        </w:rPr>
        <w:t>e impact of COVID-</w:t>
      </w:r>
      <w:r w:rsidR="00A7168D" w:rsidRPr="00A7168D">
        <w:rPr>
          <w:rFonts w:ascii="Times New Roman" w:hAnsi="Times New Roman" w:cs="Times New Roman"/>
          <w:sz w:val="24"/>
          <w:szCs w:val="24"/>
        </w:rPr>
        <w:t>19</w:t>
      </w:r>
      <w:r w:rsidR="00A7168D">
        <w:rPr>
          <w:rFonts w:ascii="Times New Roman" w:hAnsi="Times New Roman" w:cs="Times New Roman"/>
          <w:sz w:val="24"/>
          <w:szCs w:val="24"/>
        </w:rPr>
        <w:t xml:space="preserve">. Many organisations are impacted by this problem because of its enormous impact on the life of both the healthcare professionals and the public. The report will also discuss the impact of the problem with the stakeholders within the healthcare sector, it will evaluate the different </w:t>
      </w:r>
      <w:r w:rsidR="0032482C">
        <w:rPr>
          <w:rFonts w:ascii="Times New Roman" w:hAnsi="Times New Roman" w:cs="Times New Roman"/>
          <w:sz w:val="24"/>
          <w:szCs w:val="24"/>
        </w:rPr>
        <w:t>decision-making</w:t>
      </w:r>
      <w:r w:rsidR="00A7168D">
        <w:rPr>
          <w:rFonts w:ascii="Times New Roman" w:hAnsi="Times New Roman" w:cs="Times New Roman"/>
          <w:sz w:val="24"/>
          <w:szCs w:val="24"/>
        </w:rPr>
        <w:t xml:space="preserve"> processes that</w:t>
      </w:r>
      <w:r w:rsidR="00FF4AC1">
        <w:rPr>
          <w:rFonts w:ascii="Times New Roman" w:hAnsi="Times New Roman" w:cs="Times New Roman"/>
          <w:sz w:val="24"/>
          <w:szCs w:val="24"/>
        </w:rPr>
        <w:t xml:space="preserve"> are relevant to the legislation of the United Kingdom. Recommendation will be offered to the healthcare organisation to guide and help them to mitigate the situation current situation faced by the industry. </w:t>
      </w:r>
      <w:r w:rsidR="00A7168D">
        <w:rPr>
          <w:rFonts w:ascii="Times New Roman" w:hAnsi="Times New Roman" w:cs="Times New Roman"/>
          <w:sz w:val="24"/>
          <w:szCs w:val="24"/>
        </w:rPr>
        <w:t xml:space="preserve"> </w:t>
      </w:r>
    </w:p>
    <w:p w14:paraId="4C8B37E8" w14:textId="77777777" w:rsidR="0092477C" w:rsidRPr="00790C9B" w:rsidRDefault="00790C9B" w:rsidP="005F6A76">
      <w:pPr>
        <w:spacing w:line="360" w:lineRule="auto"/>
        <w:rPr>
          <w:rFonts w:ascii="Times New Roman" w:hAnsi="Times New Roman" w:cs="Times New Roman"/>
          <w:sz w:val="24"/>
          <w:szCs w:val="24"/>
        </w:rPr>
      </w:pPr>
      <w:r w:rsidRPr="00790C9B">
        <w:rPr>
          <w:rFonts w:ascii="Times New Roman" w:hAnsi="Times New Roman" w:cs="Times New Roman"/>
          <w:sz w:val="24"/>
          <w:szCs w:val="24"/>
          <w:lang w:val="en-US"/>
        </w:rPr>
        <w:t>Against the backdrop of a growing demand for healthcare and shrinking healthcare budgets, staff shortages are widespread within health systems across all disciplines. Despite being the largest employer in the UK, with over </w:t>
      </w:r>
      <w:hyperlink r:id="rId9" w:tgtFrame="_blank" w:history="1">
        <w:r w:rsidRPr="00790C9B">
          <w:rPr>
            <w:rStyle w:val="Hyperlink"/>
            <w:rFonts w:ascii="Times New Roman" w:hAnsi="Times New Roman" w:cs="Times New Roman"/>
            <w:color w:val="auto"/>
            <w:sz w:val="24"/>
            <w:szCs w:val="24"/>
            <w:u w:val="none"/>
            <w:lang w:val="en-US"/>
          </w:rPr>
          <w:t>1.2 million</w:t>
        </w:r>
      </w:hyperlink>
      <w:r w:rsidRPr="00790C9B">
        <w:rPr>
          <w:rFonts w:ascii="Times New Roman" w:hAnsi="Times New Roman" w:cs="Times New Roman"/>
          <w:sz w:val="24"/>
          <w:szCs w:val="24"/>
          <w:lang w:val="en-US"/>
        </w:rPr>
        <w:t> full-time equivalent (FTE) staff working in hospital and community services, right now the NHS workforce is struggling to cope, reporting a shortage of more than </w:t>
      </w:r>
      <w:hyperlink r:id="rId10" w:tgtFrame="_blank" w:history="1">
        <w:r w:rsidRPr="00790C9B">
          <w:rPr>
            <w:rStyle w:val="Hyperlink"/>
            <w:rFonts w:ascii="Times New Roman" w:hAnsi="Times New Roman" w:cs="Times New Roman"/>
            <w:color w:val="auto"/>
            <w:sz w:val="24"/>
            <w:szCs w:val="24"/>
            <w:u w:val="none"/>
            <w:lang w:val="en-US"/>
          </w:rPr>
          <w:t>100,000</w:t>
        </w:r>
      </w:hyperlink>
      <w:r w:rsidRPr="00790C9B">
        <w:rPr>
          <w:rFonts w:ascii="Times New Roman" w:hAnsi="Times New Roman" w:cs="Times New Roman"/>
          <w:sz w:val="24"/>
          <w:szCs w:val="24"/>
          <w:lang w:val="en-US"/>
        </w:rPr>
        <w:t> FTE staff. It has been projected that the gap between staff needed and the number available could reach almost </w:t>
      </w:r>
      <w:hyperlink r:id="rId11" w:anchor=":~:text=The%20current%20shortages%20are%20due,of%20doctors%20and%20nurses%20leaving" w:tgtFrame="_blank" w:history="1">
        <w:r w:rsidRPr="00790C9B">
          <w:rPr>
            <w:rStyle w:val="Hyperlink"/>
            <w:rFonts w:ascii="Times New Roman" w:hAnsi="Times New Roman" w:cs="Times New Roman"/>
            <w:color w:val="auto"/>
            <w:sz w:val="24"/>
            <w:szCs w:val="24"/>
            <w:u w:val="none"/>
            <w:lang w:val="en-US"/>
          </w:rPr>
          <w:t>250,000 by 2030</w:t>
        </w:r>
      </w:hyperlink>
      <w:r>
        <w:rPr>
          <w:rFonts w:ascii="Times New Roman" w:hAnsi="Times New Roman" w:cs="Times New Roman"/>
          <w:sz w:val="24"/>
          <w:szCs w:val="24"/>
        </w:rPr>
        <w:t xml:space="preserve"> (ONS, 2019)</w:t>
      </w:r>
      <w:r w:rsidRPr="00790C9B">
        <w:rPr>
          <w:rFonts w:ascii="Times New Roman" w:hAnsi="Times New Roman" w:cs="Times New Roman"/>
          <w:sz w:val="24"/>
          <w:szCs w:val="24"/>
          <w:lang w:val="en-US"/>
        </w:rPr>
        <w:t>. A looming shortage of doctors is cause for alarm even in normal times. Mid-pandemic, it signa</w:t>
      </w:r>
      <w:r>
        <w:rPr>
          <w:rFonts w:ascii="Times New Roman" w:hAnsi="Times New Roman" w:cs="Times New Roman"/>
          <w:sz w:val="24"/>
          <w:szCs w:val="24"/>
          <w:lang w:val="en-US"/>
        </w:rPr>
        <w:t xml:space="preserve">ls catastrophe. </w:t>
      </w:r>
      <w:r w:rsidRPr="00790C9B">
        <w:rPr>
          <w:rFonts w:ascii="Times New Roman" w:hAnsi="Times New Roman" w:cs="Times New Roman"/>
          <w:sz w:val="24"/>
          <w:szCs w:val="24"/>
          <w:lang w:val="en-US"/>
        </w:rPr>
        <w:t>With chronic understaffing comes a plethora of consequences, most notably for patient care, with life-threatening diseases at risk of late diagnosis, when treatments are less effective, more expensive and result in unnecessary emergency admissions</w:t>
      </w:r>
      <w:r>
        <w:rPr>
          <w:rFonts w:ascii="Times New Roman" w:hAnsi="Times New Roman" w:cs="Times New Roman"/>
          <w:sz w:val="24"/>
          <w:szCs w:val="24"/>
          <w:lang w:val="en-US"/>
        </w:rPr>
        <w:t xml:space="preserve"> (DoH, 2020)</w:t>
      </w:r>
      <w:r w:rsidRPr="00790C9B">
        <w:rPr>
          <w:rFonts w:ascii="Times New Roman" w:hAnsi="Times New Roman" w:cs="Times New Roman"/>
          <w:sz w:val="24"/>
          <w:szCs w:val="24"/>
          <w:lang w:val="en-US"/>
        </w:rPr>
        <w:t>. To meet the rising demand for healthcare workers, providers have turned increasingly to agency staff, which not only brings greater financial costs, but has been directly linked to poor patient experiences, as well as that of staff, for whom there are also significant impacts on health and wellbeing</w:t>
      </w:r>
      <w:r>
        <w:rPr>
          <w:rFonts w:ascii="Times New Roman" w:hAnsi="Times New Roman" w:cs="Times New Roman"/>
          <w:sz w:val="24"/>
          <w:szCs w:val="24"/>
          <w:lang w:val="en-US"/>
        </w:rPr>
        <w:t xml:space="preserve"> (</w:t>
      </w:r>
      <w:r>
        <w:rPr>
          <w:rFonts w:ascii="Times New Roman" w:hAnsi="Times New Roman" w:cs="Times New Roman"/>
          <w:sz w:val="24"/>
          <w:szCs w:val="24"/>
        </w:rPr>
        <w:t xml:space="preserve">Hays, </w:t>
      </w:r>
      <w:r w:rsidRPr="00790C9B">
        <w:rPr>
          <w:rFonts w:ascii="Times New Roman" w:hAnsi="Times New Roman" w:cs="Times New Roman"/>
          <w:sz w:val="24"/>
          <w:szCs w:val="24"/>
        </w:rPr>
        <w:t>2015</w:t>
      </w:r>
      <w:r>
        <w:rPr>
          <w:rFonts w:ascii="Times New Roman" w:hAnsi="Times New Roman" w:cs="Times New Roman"/>
          <w:sz w:val="24"/>
          <w:szCs w:val="24"/>
        </w:rPr>
        <w:t>).</w:t>
      </w:r>
    </w:p>
    <w:p w14:paraId="13ECAB68" w14:textId="77777777" w:rsidR="0092477C" w:rsidRDefault="0092477C" w:rsidP="0092477C">
      <w:pPr>
        <w:rPr>
          <w:rFonts w:ascii="Times New Roman" w:hAnsi="Times New Roman" w:cs="Times New Roman"/>
          <w:b/>
          <w:sz w:val="24"/>
          <w:szCs w:val="24"/>
        </w:rPr>
      </w:pPr>
    </w:p>
    <w:p w14:paraId="79786C60" w14:textId="1C6CE9A6" w:rsidR="0092477C" w:rsidRDefault="00FF4AC1" w:rsidP="00C95405">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2.0 </w:t>
      </w:r>
      <w:r w:rsidRPr="00FF4AC1">
        <w:rPr>
          <w:rFonts w:ascii="Times New Roman" w:hAnsi="Times New Roman" w:cs="Times New Roman"/>
          <w:b/>
          <w:sz w:val="24"/>
          <w:szCs w:val="24"/>
        </w:rPr>
        <w:t xml:space="preserve">Problem definition or problem statement - Define and discuss one problem in the workplace including its </w:t>
      </w:r>
      <w:r w:rsidR="0032482C" w:rsidRPr="00FF4AC1">
        <w:rPr>
          <w:rFonts w:ascii="Times New Roman" w:hAnsi="Times New Roman" w:cs="Times New Roman"/>
          <w:b/>
          <w:sz w:val="24"/>
          <w:szCs w:val="24"/>
        </w:rPr>
        <w:t>scope.</w:t>
      </w:r>
    </w:p>
    <w:p w14:paraId="1BE2968A" w14:textId="20137553" w:rsidR="00153A16" w:rsidRDefault="00153A16" w:rsidP="00C95405">
      <w:pPr>
        <w:spacing w:line="360" w:lineRule="auto"/>
        <w:rPr>
          <w:rFonts w:ascii="Times New Roman" w:hAnsi="Times New Roman" w:cs="Times New Roman"/>
          <w:sz w:val="24"/>
          <w:szCs w:val="24"/>
        </w:rPr>
      </w:pPr>
      <w:r w:rsidRPr="00153A16">
        <w:rPr>
          <w:rFonts w:ascii="Times New Roman" w:hAnsi="Times New Roman" w:cs="Times New Roman"/>
          <w:sz w:val="24"/>
          <w:szCs w:val="24"/>
        </w:rPr>
        <w:t xml:space="preserve">Shortage of </w:t>
      </w:r>
      <w:r>
        <w:rPr>
          <w:rFonts w:ascii="Times New Roman" w:hAnsi="Times New Roman" w:cs="Times New Roman"/>
          <w:sz w:val="24"/>
          <w:szCs w:val="24"/>
        </w:rPr>
        <w:t>staff due to the impact of COVID-</w:t>
      </w:r>
      <w:r w:rsidRPr="00153A16">
        <w:rPr>
          <w:rFonts w:ascii="Times New Roman" w:hAnsi="Times New Roman" w:cs="Times New Roman"/>
          <w:sz w:val="24"/>
          <w:szCs w:val="24"/>
        </w:rPr>
        <w:t>19</w:t>
      </w:r>
      <w:r>
        <w:rPr>
          <w:rFonts w:ascii="Times New Roman" w:hAnsi="Times New Roman" w:cs="Times New Roman"/>
          <w:sz w:val="24"/>
          <w:szCs w:val="24"/>
        </w:rPr>
        <w:t xml:space="preserve">, the healthcare sector in the United Kingdom </w:t>
      </w:r>
      <w:r w:rsidR="00556044">
        <w:rPr>
          <w:rFonts w:ascii="Times New Roman" w:hAnsi="Times New Roman" w:cs="Times New Roman"/>
          <w:sz w:val="24"/>
          <w:szCs w:val="24"/>
        </w:rPr>
        <w:t>experiences</w:t>
      </w:r>
      <w:r>
        <w:rPr>
          <w:rFonts w:ascii="Times New Roman" w:hAnsi="Times New Roman" w:cs="Times New Roman"/>
          <w:sz w:val="24"/>
          <w:szCs w:val="24"/>
        </w:rPr>
        <w:t xml:space="preserve"> a decline in the number of employees coming to work mainly because of the restrictions on the number of people staying in a particular place. According to ONS (2020) majority of the employees were not certain of their immunity to the pandemic while others were working in accordance </w:t>
      </w:r>
      <w:r w:rsidR="00556044">
        <w:rPr>
          <w:rFonts w:ascii="Times New Roman" w:hAnsi="Times New Roman" w:cs="Times New Roman"/>
          <w:sz w:val="24"/>
          <w:szCs w:val="24"/>
        </w:rPr>
        <w:t>with</w:t>
      </w:r>
      <w:r>
        <w:rPr>
          <w:rFonts w:ascii="Times New Roman" w:hAnsi="Times New Roman" w:cs="Times New Roman"/>
          <w:sz w:val="24"/>
          <w:szCs w:val="24"/>
        </w:rPr>
        <w:t xml:space="preserve"> the government regulations. </w:t>
      </w:r>
      <w:r w:rsidR="009A3FE2">
        <w:rPr>
          <w:rFonts w:ascii="Times New Roman" w:hAnsi="Times New Roman" w:cs="Times New Roman"/>
          <w:sz w:val="24"/>
          <w:szCs w:val="24"/>
        </w:rPr>
        <w:t xml:space="preserve">There was a corresponding increase in the number of </w:t>
      </w:r>
      <w:r w:rsidR="00556044">
        <w:rPr>
          <w:rFonts w:ascii="Times New Roman" w:hAnsi="Times New Roman" w:cs="Times New Roman"/>
          <w:sz w:val="24"/>
          <w:szCs w:val="24"/>
        </w:rPr>
        <w:t>patients</w:t>
      </w:r>
      <w:r w:rsidR="009A3FE2">
        <w:rPr>
          <w:rFonts w:ascii="Times New Roman" w:hAnsi="Times New Roman" w:cs="Times New Roman"/>
          <w:sz w:val="24"/>
          <w:szCs w:val="24"/>
        </w:rPr>
        <w:t xml:space="preserve"> that visited the hospital because of the increase rate in the number of people affected by the pandemic. This increase in the cases of pandemic exposes the lack of adequate preparation by the NHS to handle the pressure</w:t>
      </w:r>
      <w:r w:rsidR="00C95405">
        <w:rPr>
          <w:rFonts w:ascii="Times New Roman" w:hAnsi="Times New Roman" w:cs="Times New Roman"/>
          <w:sz w:val="24"/>
          <w:szCs w:val="24"/>
        </w:rPr>
        <w:t xml:space="preserve"> during</w:t>
      </w:r>
      <w:r w:rsidR="009A3FE2">
        <w:rPr>
          <w:rFonts w:ascii="Times New Roman" w:hAnsi="Times New Roman" w:cs="Times New Roman"/>
          <w:sz w:val="24"/>
          <w:szCs w:val="24"/>
        </w:rPr>
        <w:t xml:space="preserve"> that period</w:t>
      </w:r>
      <w:r w:rsidR="00C95405">
        <w:rPr>
          <w:rFonts w:ascii="Times New Roman" w:hAnsi="Times New Roman" w:cs="Times New Roman"/>
          <w:sz w:val="24"/>
          <w:szCs w:val="24"/>
        </w:rPr>
        <w:t xml:space="preserve"> and this could be traced to the continuous cutting down of the funding for the healthcare sector in the country. The scope of this problem cut across all </w:t>
      </w:r>
      <w:r w:rsidR="00556044">
        <w:rPr>
          <w:rFonts w:ascii="Times New Roman" w:hAnsi="Times New Roman" w:cs="Times New Roman"/>
          <w:sz w:val="24"/>
          <w:szCs w:val="24"/>
        </w:rPr>
        <w:t>sectors</w:t>
      </w:r>
      <w:r w:rsidR="00C95405">
        <w:rPr>
          <w:rFonts w:ascii="Times New Roman" w:hAnsi="Times New Roman" w:cs="Times New Roman"/>
          <w:sz w:val="24"/>
          <w:szCs w:val="24"/>
        </w:rPr>
        <w:t xml:space="preserve"> of the United Kingdom economic activities, social and operational activities of the healthcare sector. </w:t>
      </w:r>
      <w:r w:rsidR="00556044">
        <w:rPr>
          <w:rFonts w:ascii="Times New Roman" w:hAnsi="Times New Roman" w:cs="Times New Roman"/>
          <w:sz w:val="24"/>
          <w:szCs w:val="24"/>
        </w:rPr>
        <w:t>Therefore,</w:t>
      </w:r>
      <w:r w:rsidR="00C95405">
        <w:rPr>
          <w:rFonts w:ascii="Times New Roman" w:hAnsi="Times New Roman" w:cs="Times New Roman"/>
          <w:sz w:val="24"/>
          <w:szCs w:val="24"/>
        </w:rPr>
        <w:t xml:space="preserve"> the scope of the problem includes the </w:t>
      </w:r>
      <w:r w:rsidR="0032482C">
        <w:rPr>
          <w:rFonts w:ascii="Times New Roman" w:hAnsi="Times New Roman" w:cs="Times New Roman"/>
          <w:sz w:val="24"/>
          <w:szCs w:val="24"/>
        </w:rPr>
        <w:t>following.</w:t>
      </w:r>
    </w:p>
    <w:p w14:paraId="5EB5E2C1" w14:textId="040B06BF" w:rsidR="00C95405" w:rsidRPr="0056748A" w:rsidRDefault="00C95405"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Social factors</w:t>
      </w:r>
      <w:r w:rsidR="0056748A" w:rsidRPr="0056748A">
        <w:rPr>
          <w:rFonts w:ascii="Times New Roman" w:hAnsi="Times New Roman" w:cs="Times New Roman"/>
          <w:b/>
          <w:sz w:val="24"/>
          <w:szCs w:val="24"/>
        </w:rPr>
        <w:t xml:space="preserve">: </w:t>
      </w:r>
      <w:r w:rsidR="0077682F">
        <w:rPr>
          <w:rFonts w:ascii="Times New Roman" w:hAnsi="Times New Roman" w:cs="Times New Roman"/>
          <w:sz w:val="24"/>
          <w:szCs w:val="24"/>
        </w:rPr>
        <w:t xml:space="preserve">The social factor within the healthcare was impacted negatively with many concepts of people adhering to the 2 meters social distancing; this means that many of the services users were exposed to more danger (DoH, 2020). It becomes </w:t>
      </w:r>
      <w:r w:rsidR="00556044">
        <w:rPr>
          <w:rFonts w:ascii="Times New Roman" w:hAnsi="Times New Roman" w:cs="Times New Roman"/>
          <w:sz w:val="24"/>
          <w:szCs w:val="24"/>
        </w:rPr>
        <w:t>obvious</w:t>
      </w:r>
      <w:r w:rsidR="0077682F">
        <w:rPr>
          <w:rFonts w:ascii="Times New Roman" w:hAnsi="Times New Roman" w:cs="Times New Roman"/>
          <w:sz w:val="24"/>
          <w:szCs w:val="24"/>
        </w:rPr>
        <w:t xml:space="preserve"> that the lack of staff within the period of pandemic exposes the many healthcare personnel and the service users to an increasing level of isolation with have a direct effect on the mental health of the people (Walker, </w:t>
      </w:r>
      <w:r w:rsidR="0077682F" w:rsidRPr="0077682F">
        <w:rPr>
          <w:rFonts w:ascii="Times New Roman" w:hAnsi="Times New Roman" w:cs="Times New Roman"/>
          <w:sz w:val="24"/>
          <w:szCs w:val="24"/>
        </w:rPr>
        <w:t>2011)</w:t>
      </w:r>
      <w:r w:rsidR="0077682F">
        <w:rPr>
          <w:rFonts w:ascii="Times New Roman" w:hAnsi="Times New Roman" w:cs="Times New Roman"/>
          <w:sz w:val="24"/>
          <w:szCs w:val="24"/>
        </w:rPr>
        <w:t>.</w:t>
      </w:r>
    </w:p>
    <w:p w14:paraId="02C8EFEB" w14:textId="645E7C5F" w:rsidR="00C95405" w:rsidRPr="0056748A" w:rsidRDefault="00C95405"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The financing system</w:t>
      </w:r>
      <w:r w:rsidR="0056748A" w:rsidRPr="0056748A">
        <w:rPr>
          <w:rFonts w:ascii="Times New Roman" w:hAnsi="Times New Roman" w:cs="Times New Roman"/>
          <w:b/>
          <w:sz w:val="24"/>
          <w:szCs w:val="24"/>
        </w:rPr>
        <w:t>:</w:t>
      </w:r>
      <w:r w:rsidR="000E376D">
        <w:rPr>
          <w:rFonts w:ascii="Times New Roman" w:hAnsi="Times New Roman" w:cs="Times New Roman"/>
          <w:b/>
          <w:sz w:val="24"/>
          <w:szCs w:val="24"/>
        </w:rPr>
        <w:t xml:space="preserve"> </w:t>
      </w:r>
      <w:r w:rsidR="001B5AD3">
        <w:rPr>
          <w:rFonts w:ascii="Times New Roman" w:hAnsi="Times New Roman" w:cs="Times New Roman"/>
          <w:sz w:val="24"/>
          <w:szCs w:val="24"/>
        </w:rPr>
        <w:t xml:space="preserve">The financial </w:t>
      </w:r>
      <w:r w:rsidR="00A767C8">
        <w:rPr>
          <w:rFonts w:ascii="Times New Roman" w:hAnsi="Times New Roman" w:cs="Times New Roman"/>
          <w:sz w:val="24"/>
          <w:szCs w:val="24"/>
        </w:rPr>
        <w:t xml:space="preserve">capability of the healthcare sector was impacted during that period, because the revenue gradually started to decrease as the number of employees coming to work has an adverse impact on the income (DoH, 2020). As the number of employees reduces during this period the finance department of the organisation were finding it difficult to get their </w:t>
      </w:r>
      <w:r w:rsidR="00F708D0">
        <w:rPr>
          <w:rFonts w:ascii="Times New Roman" w:hAnsi="Times New Roman" w:cs="Times New Roman"/>
          <w:sz w:val="24"/>
          <w:szCs w:val="24"/>
        </w:rPr>
        <w:t xml:space="preserve">request carried out on time. Delays in medical purchases and payments of staff salary were issues that impacted the healthcare sector </w:t>
      </w:r>
      <w:r w:rsidR="00556044">
        <w:rPr>
          <w:rFonts w:ascii="Times New Roman" w:hAnsi="Times New Roman" w:cs="Times New Roman"/>
          <w:sz w:val="24"/>
          <w:szCs w:val="24"/>
        </w:rPr>
        <w:t>because of</w:t>
      </w:r>
      <w:r w:rsidR="00F708D0">
        <w:rPr>
          <w:rFonts w:ascii="Times New Roman" w:hAnsi="Times New Roman" w:cs="Times New Roman"/>
          <w:sz w:val="24"/>
          <w:szCs w:val="24"/>
        </w:rPr>
        <w:t xml:space="preserve"> staff shortage during the pandemic period (Kavanagh, </w:t>
      </w:r>
      <w:r w:rsidR="00F708D0" w:rsidRPr="00F708D0">
        <w:rPr>
          <w:rFonts w:ascii="Times New Roman" w:hAnsi="Times New Roman" w:cs="Times New Roman"/>
          <w:sz w:val="24"/>
          <w:szCs w:val="24"/>
        </w:rPr>
        <w:t>2017)</w:t>
      </w:r>
      <w:r w:rsidR="00F708D0">
        <w:rPr>
          <w:rFonts w:ascii="Times New Roman" w:hAnsi="Times New Roman" w:cs="Times New Roman"/>
          <w:sz w:val="24"/>
          <w:szCs w:val="24"/>
        </w:rPr>
        <w:t>.</w:t>
      </w:r>
    </w:p>
    <w:p w14:paraId="71A8A9C3" w14:textId="77777777" w:rsidR="00C95405" w:rsidRPr="0056748A" w:rsidRDefault="00C95405"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Organisational structure</w:t>
      </w:r>
      <w:r w:rsidR="0056748A" w:rsidRPr="0056748A">
        <w:rPr>
          <w:rFonts w:ascii="Times New Roman" w:hAnsi="Times New Roman" w:cs="Times New Roman"/>
          <w:b/>
          <w:sz w:val="24"/>
          <w:szCs w:val="24"/>
        </w:rPr>
        <w:t>:</w:t>
      </w:r>
      <w:r w:rsidR="00F708D0">
        <w:rPr>
          <w:rFonts w:ascii="Times New Roman" w:hAnsi="Times New Roman" w:cs="Times New Roman"/>
          <w:b/>
          <w:sz w:val="24"/>
          <w:szCs w:val="24"/>
        </w:rPr>
        <w:t xml:space="preserve"> </w:t>
      </w:r>
      <w:r w:rsidR="00F708D0">
        <w:rPr>
          <w:rFonts w:ascii="Times New Roman" w:hAnsi="Times New Roman" w:cs="Times New Roman"/>
          <w:sz w:val="24"/>
          <w:szCs w:val="24"/>
        </w:rPr>
        <w:t xml:space="preserve">The organisational structure within the healthcare sector was affected by the shortage of employees during the pandemic period. According to report from FT (2020) the shortage of staff within the healthcare sector </w:t>
      </w:r>
      <w:r w:rsidR="00EB708C">
        <w:rPr>
          <w:rFonts w:ascii="Times New Roman" w:hAnsi="Times New Roman" w:cs="Times New Roman"/>
          <w:sz w:val="24"/>
          <w:szCs w:val="24"/>
        </w:rPr>
        <w:t xml:space="preserve">impacted the </w:t>
      </w:r>
      <w:r w:rsidR="00EB708C">
        <w:rPr>
          <w:rFonts w:ascii="Times New Roman" w:hAnsi="Times New Roman" w:cs="Times New Roman"/>
          <w:sz w:val="24"/>
          <w:szCs w:val="24"/>
        </w:rPr>
        <w:lastRenderedPageBreak/>
        <w:t xml:space="preserve">organisational structure because of key employee’s absenteeism from work thereby creating gaps in the system.  </w:t>
      </w:r>
    </w:p>
    <w:p w14:paraId="6E85A22A" w14:textId="77777777" w:rsidR="00C95405" w:rsidRPr="0056748A" w:rsidRDefault="0056748A"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Personal behaviour:</w:t>
      </w:r>
      <w:r w:rsidR="00EB708C">
        <w:rPr>
          <w:rFonts w:ascii="Times New Roman" w:hAnsi="Times New Roman" w:cs="Times New Roman"/>
          <w:b/>
          <w:sz w:val="24"/>
          <w:szCs w:val="24"/>
        </w:rPr>
        <w:t xml:space="preserve"> </w:t>
      </w:r>
      <w:r w:rsidR="00EB708C">
        <w:rPr>
          <w:rFonts w:ascii="Times New Roman" w:hAnsi="Times New Roman" w:cs="Times New Roman"/>
          <w:sz w:val="24"/>
          <w:szCs w:val="24"/>
        </w:rPr>
        <w:t>The behaviour of the employees towards work at that period was discouraging and the fear of unknown mad</w:t>
      </w:r>
      <w:r w:rsidR="00731A0A">
        <w:rPr>
          <w:rFonts w:ascii="Times New Roman" w:hAnsi="Times New Roman" w:cs="Times New Roman"/>
          <w:sz w:val="24"/>
          <w:szCs w:val="24"/>
        </w:rPr>
        <w:t>e</w:t>
      </w:r>
      <w:r w:rsidR="00EB708C">
        <w:rPr>
          <w:rFonts w:ascii="Times New Roman" w:hAnsi="Times New Roman" w:cs="Times New Roman"/>
          <w:sz w:val="24"/>
          <w:szCs w:val="24"/>
        </w:rPr>
        <w:t xml:space="preserve"> some of the employees to</w:t>
      </w:r>
      <w:r w:rsidR="00731A0A">
        <w:rPr>
          <w:rFonts w:ascii="Times New Roman" w:hAnsi="Times New Roman" w:cs="Times New Roman"/>
          <w:sz w:val="24"/>
          <w:szCs w:val="24"/>
        </w:rPr>
        <w:t xml:space="preserve"> have rethought about their work. The uncertainty surrounding the attitude of the employee on how they will react to the increasing cases of COVID-19 in the country correlated with the attitude that the virus is deadly and any person that come in contact will likely be dead sooner than expected (DoH, 2020). With this understanding staff shortage within the healthcare was </w:t>
      </w:r>
      <w:r w:rsidR="004E20F0">
        <w:rPr>
          <w:rFonts w:ascii="Times New Roman" w:hAnsi="Times New Roman" w:cs="Times New Roman"/>
          <w:sz w:val="24"/>
          <w:szCs w:val="24"/>
        </w:rPr>
        <w:t xml:space="preserve">highly notice as personal safety and precaution to avoid getting in contact with too many people. </w:t>
      </w:r>
      <w:r w:rsidR="00EB708C">
        <w:rPr>
          <w:rFonts w:ascii="Times New Roman" w:hAnsi="Times New Roman" w:cs="Times New Roman"/>
          <w:sz w:val="24"/>
          <w:szCs w:val="24"/>
        </w:rPr>
        <w:t xml:space="preserve"> </w:t>
      </w:r>
    </w:p>
    <w:p w14:paraId="17AB0DA3" w14:textId="77777777" w:rsidR="0056748A" w:rsidRPr="0056748A" w:rsidRDefault="0056748A"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Quality of service:</w:t>
      </w:r>
      <w:r w:rsidR="00744363">
        <w:rPr>
          <w:rFonts w:ascii="Times New Roman" w:hAnsi="Times New Roman" w:cs="Times New Roman"/>
          <w:b/>
          <w:sz w:val="24"/>
          <w:szCs w:val="24"/>
        </w:rPr>
        <w:t xml:space="preserve"> </w:t>
      </w:r>
      <w:r w:rsidR="00744363">
        <w:rPr>
          <w:rFonts w:ascii="Times New Roman" w:hAnsi="Times New Roman" w:cs="Times New Roman"/>
          <w:sz w:val="24"/>
          <w:szCs w:val="24"/>
        </w:rPr>
        <w:t xml:space="preserve">The quality of service during this period was highly disrupted as it becomes clearer that some the reliable employees might not be present with the need arises. According to Hays (2015), there is high potential that the quality of service will be compromised when there is too much pressure on the employees to do their work under a circumstance that is not adequate with them. </w:t>
      </w:r>
      <w:r w:rsidR="008D1055">
        <w:rPr>
          <w:rFonts w:ascii="Times New Roman" w:hAnsi="Times New Roman" w:cs="Times New Roman"/>
          <w:sz w:val="24"/>
          <w:szCs w:val="24"/>
        </w:rPr>
        <w:t>During the pandemic period many of the job were carried out without due diligence as the hospital were more concern with dealing with the COVID-19 patient and that left other section to suffer insufficiency (DoH, 2020).</w:t>
      </w:r>
    </w:p>
    <w:p w14:paraId="1836DABE" w14:textId="708419EA" w:rsidR="0056748A" w:rsidRPr="00A63B69" w:rsidRDefault="0056748A" w:rsidP="00C95405">
      <w:pPr>
        <w:pStyle w:val="ListParagraph"/>
        <w:numPr>
          <w:ilvl w:val="0"/>
          <w:numId w:val="1"/>
        </w:numPr>
        <w:spacing w:line="360" w:lineRule="auto"/>
        <w:rPr>
          <w:rFonts w:ascii="Times New Roman" w:hAnsi="Times New Roman" w:cs="Times New Roman"/>
          <w:b/>
          <w:sz w:val="24"/>
          <w:szCs w:val="24"/>
        </w:rPr>
      </w:pPr>
      <w:r w:rsidRPr="0056748A">
        <w:rPr>
          <w:rFonts w:ascii="Times New Roman" w:hAnsi="Times New Roman" w:cs="Times New Roman"/>
          <w:b/>
          <w:sz w:val="24"/>
          <w:szCs w:val="24"/>
        </w:rPr>
        <w:t>The population size:</w:t>
      </w:r>
      <w:r w:rsidR="008D1055">
        <w:rPr>
          <w:rFonts w:ascii="Times New Roman" w:hAnsi="Times New Roman" w:cs="Times New Roman"/>
          <w:b/>
          <w:sz w:val="24"/>
          <w:szCs w:val="24"/>
        </w:rPr>
        <w:t xml:space="preserve"> </w:t>
      </w:r>
      <w:r w:rsidR="00D23496">
        <w:rPr>
          <w:rFonts w:ascii="Times New Roman" w:hAnsi="Times New Roman" w:cs="Times New Roman"/>
          <w:sz w:val="24"/>
          <w:szCs w:val="24"/>
        </w:rPr>
        <w:t xml:space="preserve">The population size of the people impacted by </w:t>
      </w:r>
      <w:r w:rsidR="00A63B69">
        <w:rPr>
          <w:rFonts w:ascii="Times New Roman" w:hAnsi="Times New Roman" w:cs="Times New Roman"/>
          <w:sz w:val="24"/>
          <w:szCs w:val="24"/>
        </w:rPr>
        <w:t xml:space="preserve">COVID-19 was increasing at daily bases and this affected the capability of the healthcare sector. DoH (2020) reported that the United Kingdom population is increasing and the pressure on the NHS is also increasing but it </w:t>
      </w:r>
      <w:r w:rsidR="00556044">
        <w:rPr>
          <w:rFonts w:ascii="Times New Roman" w:hAnsi="Times New Roman" w:cs="Times New Roman"/>
          <w:sz w:val="24"/>
          <w:szCs w:val="24"/>
        </w:rPr>
        <w:t>turns</w:t>
      </w:r>
      <w:r w:rsidR="00A63B69">
        <w:rPr>
          <w:rFonts w:ascii="Times New Roman" w:hAnsi="Times New Roman" w:cs="Times New Roman"/>
          <w:sz w:val="24"/>
          <w:szCs w:val="24"/>
        </w:rPr>
        <w:t xml:space="preserve"> out that the number of healthcare professional is not enough to cope with the pressure. It is also </w:t>
      </w:r>
      <w:r w:rsidR="00556044">
        <w:rPr>
          <w:rFonts w:ascii="Times New Roman" w:hAnsi="Times New Roman" w:cs="Times New Roman"/>
          <w:sz w:val="24"/>
          <w:szCs w:val="24"/>
        </w:rPr>
        <w:t>observed</w:t>
      </w:r>
      <w:r w:rsidR="00A63B69">
        <w:rPr>
          <w:rFonts w:ascii="Times New Roman" w:hAnsi="Times New Roman" w:cs="Times New Roman"/>
          <w:sz w:val="24"/>
          <w:szCs w:val="24"/>
        </w:rPr>
        <w:t xml:space="preserve"> that within normal period the pressure was high therefore with the shortage of employees during the pandemic period there is increase of delays. </w:t>
      </w:r>
    </w:p>
    <w:p w14:paraId="0B726B2A" w14:textId="16E31AD3" w:rsidR="00A63B69" w:rsidRPr="0056748A" w:rsidRDefault="00A63B69" w:rsidP="00C95405">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b/>
          <w:sz w:val="24"/>
          <w:szCs w:val="24"/>
        </w:rPr>
        <w:t xml:space="preserve">Medical errors: </w:t>
      </w:r>
      <w:r>
        <w:rPr>
          <w:rFonts w:ascii="Times New Roman" w:hAnsi="Times New Roman" w:cs="Times New Roman"/>
          <w:sz w:val="24"/>
          <w:szCs w:val="24"/>
        </w:rPr>
        <w:t xml:space="preserve">The process where healthcare personnel are under pressure there is a high tendency that error will occur which could </w:t>
      </w:r>
      <w:r w:rsidR="005C162D">
        <w:rPr>
          <w:rFonts w:ascii="Times New Roman" w:hAnsi="Times New Roman" w:cs="Times New Roman"/>
          <w:sz w:val="24"/>
          <w:szCs w:val="24"/>
        </w:rPr>
        <w:t>come as result multi-tasking of the employees, some professionals working longer shifts and communication barriers (Hays, 2015). When the healthcare sector experiences shortage of staff as a result of COVI</w:t>
      </w:r>
      <w:r w:rsidR="00EF4866">
        <w:rPr>
          <w:rFonts w:ascii="Times New Roman" w:hAnsi="Times New Roman" w:cs="Times New Roman"/>
          <w:sz w:val="24"/>
          <w:szCs w:val="24"/>
        </w:rPr>
        <w:t xml:space="preserve">D-19 challenges it was very poignant that the level of medical errors will likely increase because of the pressure (DoH, 2020). </w:t>
      </w:r>
    </w:p>
    <w:p w14:paraId="3F85F051" w14:textId="77777777" w:rsidR="00153A16" w:rsidRPr="0056748A" w:rsidRDefault="00153A16" w:rsidP="00153A16">
      <w:pPr>
        <w:spacing w:line="360" w:lineRule="auto"/>
        <w:rPr>
          <w:rFonts w:ascii="Times New Roman" w:hAnsi="Times New Roman" w:cs="Times New Roman"/>
          <w:b/>
          <w:sz w:val="24"/>
          <w:szCs w:val="24"/>
        </w:rPr>
      </w:pPr>
    </w:p>
    <w:p w14:paraId="106126E6" w14:textId="77777777" w:rsidR="0092477C" w:rsidRPr="0056748A" w:rsidRDefault="0092477C" w:rsidP="00153A16">
      <w:pPr>
        <w:spacing w:line="360" w:lineRule="auto"/>
        <w:rPr>
          <w:rFonts w:ascii="Times New Roman" w:hAnsi="Times New Roman" w:cs="Times New Roman"/>
          <w:b/>
          <w:sz w:val="24"/>
          <w:szCs w:val="24"/>
        </w:rPr>
      </w:pPr>
    </w:p>
    <w:p w14:paraId="7A1E065D" w14:textId="77777777" w:rsidR="0092477C" w:rsidRDefault="0092477C" w:rsidP="0092477C">
      <w:pPr>
        <w:rPr>
          <w:rFonts w:ascii="Times New Roman" w:hAnsi="Times New Roman" w:cs="Times New Roman"/>
          <w:b/>
          <w:sz w:val="24"/>
          <w:szCs w:val="24"/>
        </w:rPr>
      </w:pPr>
    </w:p>
    <w:p w14:paraId="6CE7228E" w14:textId="3DEFF5BA" w:rsidR="0092477C" w:rsidRDefault="00FF4AC1" w:rsidP="0092477C">
      <w:pPr>
        <w:rPr>
          <w:rFonts w:ascii="Times New Roman" w:hAnsi="Times New Roman" w:cs="Times New Roman"/>
          <w:b/>
          <w:sz w:val="24"/>
          <w:szCs w:val="24"/>
        </w:rPr>
      </w:pPr>
      <w:r>
        <w:rPr>
          <w:rFonts w:ascii="Times New Roman" w:hAnsi="Times New Roman" w:cs="Times New Roman"/>
          <w:b/>
          <w:sz w:val="24"/>
          <w:szCs w:val="24"/>
        </w:rPr>
        <w:t xml:space="preserve">3.0 </w:t>
      </w:r>
      <w:r w:rsidRPr="00FF4AC1">
        <w:rPr>
          <w:rFonts w:ascii="Times New Roman" w:hAnsi="Times New Roman" w:cs="Times New Roman"/>
          <w:b/>
          <w:sz w:val="24"/>
          <w:szCs w:val="24"/>
        </w:rPr>
        <w:t>Discussion- Discuss the impact of the problem on all t</w:t>
      </w:r>
      <w:r w:rsidR="00EF4866">
        <w:rPr>
          <w:rFonts w:ascii="Times New Roman" w:hAnsi="Times New Roman" w:cs="Times New Roman"/>
          <w:b/>
          <w:sz w:val="24"/>
          <w:szCs w:val="24"/>
        </w:rPr>
        <w:t xml:space="preserve">he </w:t>
      </w:r>
      <w:r w:rsidR="00556044">
        <w:rPr>
          <w:rFonts w:ascii="Times New Roman" w:hAnsi="Times New Roman" w:cs="Times New Roman"/>
          <w:b/>
          <w:sz w:val="24"/>
          <w:szCs w:val="24"/>
        </w:rPr>
        <w:t>stakeholders.</w:t>
      </w:r>
      <w:r w:rsidR="00EF4866">
        <w:rPr>
          <w:rFonts w:ascii="Times New Roman" w:hAnsi="Times New Roman" w:cs="Times New Roman"/>
          <w:b/>
          <w:sz w:val="24"/>
          <w:szCs w:val="24"/>
        </w:rPr>
        <w:t xml:space="preserve"> </w:t>
      </w:r>
    </w:p>
    <w:p w14:paraId="7A259CB1" w14:textId="77777777" w:rsidR="00EF4866" w:rsidRPr="00EF4866" w:rsidRDefault="001518F3" w:rsidP="001518F3">
      <w:pPr>
        <w:spacing w:line="360" w:lineRule="auto"/>
        <w:rPr>
          <w:rFonts w:ascii="Times New Roman" w:hAnsi="Times New Roman" w:cs="Times New Roman"/>
          <w:sz w:val="24"/>
          <w:szCs w:val="24"/>
        </w:rPr>
      </w:pPr>
      <w:r>
        <w:rPr>
          <w:rFonts w:ascii="Times New Roman" w:hAnsi="Times New Roman" w:cs="Times New Roman"/>
          <w:sz w:val="24"/>
          <w:szCs w:val="24"/>
        </w:rPr>
        <w:t>All stakeholders within the healthcare sector were affected by the shortage of staff during the period of COVID-19.  Here are the listed sectors and individuals that were seriously impacted by the shortage of staff:</w:t>
      </w:r>
    </w:p>
    <w:p w14:paraId="0FF91CED" w14:textId="77777777" w:rsidR="00EF4866" w:rsidRDefault="00EF4866" w:rsidP="0092477C">
      <w:pPr>
        <w:rPr>
          <w:rFonts w:ascii="Times New Roman" w:hAnsi="Times New Roman" w:cs="Times New Roman"/>
          <w:b/>
          <w:sz w:val="24"/>
          <w:szCs w:val="24"/>
        </w:rPr>
      </w:pPr>
      <w:r>
        <w:rPr>
          <w:rFonts w:ascii="Times New Roman" w:hAnsi="Times New Roman" w:cs="Times New Roman"/>
          <w:b/>
          <w:sz w:val="24"/>
          <w:szCs w:val="24"/>
        </w:rPr>
        <w:t>3.1 Impact of staff shortage on the service users</w:t>
      </w:r>
    </w:p>
    <w:p w14:paraId="62D775DB" w14:textId="77777777" w:rsidR="00FF4AC1" w:rsidRPr="001518F3" w:rsidRDefault="001518F3" w:rsidP="001518F3">
      <w:pPr>
        <w:spacing w:line="360" w:lineRule="auto"/>
        <w:rPr>
          <w:rFonts w:ascii="Times New Roman" w:hAnsi="Times New Roman" w:cs="Times New Roman"/>
          <w:sz w:val="24"/>
          <w:szCs w:val="24"/>
        </w:rPr>
      </w:pPr>
      <w:r>
        <w:rPr>
          <w:rFonts w:ascii="Times New Roman" w:hAnsi="Times New Roman" w:cs="Times New Roman"/>
          <w:sz w:val="24"/>
          <w:szCs w:val="24"/>
        </w:rPr>
        <w:t>Service users were the most people affected by the shortage of staff during the pandemic period, as some of them were not given adequate attention</w:t>
      </w:r>
      <w:r w:rsidR="00915B44">
        <w:rPr>
          <w:rFonts w:ascii="Times New Roman" w:hAnsi="Times New Roman" w:cs="Times New Roman"/>
          <w:sz w:val="24"/>
          <w:szCs w:val="24"/>
        </w:rPr>
        <w:t xml:space="preserve"> because of the pressure. According to Kavanagh </w:t>
      </w:r>
      <w:r w:rsidR="00915B44" w:rsidRPr="00915B44">
        <w:rPr>
          <w:rFonts w:ascii="Times New Roman" w:hAnsi="Times New Roman" w:cs="Times New Roman"/>
          <w:sz w:val="24"/>
          <w:szCs w:val="24"/>
        </w:rPr>
        <w:t>(2017)</w:t>
      </w:r>
      <w:r w:rsidR="00915B44">
        <w:rPr>
          <w:rFonts w:ascii="Times New Roman" w:hAnsi="Times New Roman" w:cs="Times New Roman"/>
          <w:sz w:val="24"/>
          <w:szCs w:val="24"/>
        </w:rPr>
        <w:t xml:space="preserve"> a decreasing number of staff within an organisation has an adverse impact on the service quality offered to the service user within the healthcare sector. The service users need monitoring, care and support but when these activities the risk factor in increased (Miles, 2016). It is observed that many of the service users were exposed to more danger </w:t>
      </w:r>
      <w:r w:rsidR="004B0CA3">
        <w:rPr>
          <w:rFonts w:ascii="Times New Roman" w:hAnsi="Times New Roman" w:cs="Times New Roman"/>
          <w:sz w:val="24"/>
          <w:szCs w:val="24"/>
        </w:rPr>
        <w:t xml:space="preserve">as a result shortage of staff within the healthcare sector and the percentage of dead increased by 5% during this period (DoH, 2020). </w:t>
      </w:r>
    </w:p>
    <w:p w14:paraId="7ED13084" w14:textId="77777777" w:rsidR="00EF4866" w:rsidRDefault="00EF4866" w:rsidP="00EF4866">
      <w:pPr>
        <w:rPr>
          <w:rFonts w:ascii="Times New Roman" w:hAnsi="Times New Roman" w:cs="Times New Roman"/>
          <w:b/>
          <w:sz w:val="24"/>
          <w:szCs w:val="24"/>
        </w:rPr>
      </w:pPr>
      <w:r>
        <w:rPr>
          <w:rFonts w:ascii="Times New Roman" w:hAnsi="Times New Roman" w:cs="Times New Roman"/>
          <w:b/>
          <w:sz w:val="24"/>
          <w:szCs w:val="24"/>
        </w:rPr>
        <w:t xml:space="preserve">3.2 </w:t>
      </w:r>
      <w:r w:rsidRPr="00EF4866">
        <w:rPr>
          <w:rFonts w:ascii="Times New Roman" w:hAnsi="Times New Roman" w:cs="Times New Roman"/>
          <w:b/>
          <w:sz w:val="24"/>
          <w:szCs w:val="24"/>
        </w:rPr>
        <w:t>Impact of staff shortage</w:t>
      </w:r>
      <w:r>
        <w:rPr>
          <w:rFonts w:ascii="Times New Roman" w:hAnsi="Times New Roman" w:cs="Times New Roman"/>
          <w:b/>
          <w:sz w:val="24"/>
          <w:szCs w:val="24"/>
        </w:rPr>
        <w:t xml:space="preserve"> on the professionals</w:t>
      </w:r>
    </w:p>
    <w:p w14:paraId="3A3F2F9D" w14:textId="77777777" w:rsidR="00EF4866" w:rsidRPr="00682689" w:rsidRDefault="004B0CA3" w:rsidP="00682689">
      <w:pPr>
        <w:spacing w:line="360" w:lineRule="auto"/>
        <w:rPr>
          <w:rFonts w:ascii="Times New Roman" w:hAnsi="Times New Roman" w:cs="Times New Roman"/>
          <w:sz w:val="24"/>
          <w:szCs w:val="24"/>
        </w:rPr>
      </w:pPr>
      <w:r>
        <w:rPr>
          <w:rFonts w:ascii="Times New Roman" w:hAnsi="Times New Roman" w:cs="Times New Roman"/>
          <w:sz w:val="24"/>
          <w:szCs w:val="24"/>
        </w:rPr>
        <w:t>The professionals within the healthcare sector were also impacted with the shortage of staff during the COVID-19 period as majority of them will have to work extra longer than normal because of the gaps created from the lack of staff to filled up the places. NICE</w:t>
      </w:r>
      <w:r w:rsidRPr="004B0CA3">
        <w:rPr>
          <w:rFonts w:ascii="Times New Roman" w:hAnsi="Times New Roman" w:cs="Times New Roman"/>
          <w:sz w:val="24"/>
          <w:szCs w:val="24"/>
        </w:rPr>
        <w:t xml:space="preserve"> (2012</w:t>
      </w:r>
      <w:r>
        <w:rPr>
          <w:rFonts w:ascii="Times New Roman" w:hAnsi="Times New Roman" w:cs="Times New Roman"/>
          <w:sz w:val="24"/>
          <w:szCs w:val="24"/>
        </w:rPr>
        <w:t xml:space="preserve">), observes that </w:t>
      </w:r>
      <w:r w:rsidR="00B73D92">
        <w:rPr>
          <w:rFonts w:ascii="Times New Roman" w:hAnsi="Times New Roman" w:cs="Times New Roman"/>
          <w:sz w:val="24"/>
          <w:szCs w:val="24"/>
        </w:rPr>
        <w:t>professionals that operates above the stipulated timeframe are likely to make errors because of the pressure and the workplace stress. Irregular attendance of other professionals will put pressure on the ones that are present at work, therefore during the pandemic period professionals in the healthcare were high risk personnel’s</w:t>
      </w:r>
      <w:r w:rsidR="00682689">
        <w:rPr>
          <w:rFonts w:ascii="Times New Roman" w:hAnsi="Times New Roman" w:cs="Times New Roman"/>
          <w:sz w:val="24"/>
          <w:szCs w:val="24"/>
        </w:rPr>
        <w:t xml:space="preserve"> (DoH, 2020). </w:t>
      </w:r>
      <w:r w:rsidR="00B73D92">
        <w:rPr>
          <w:rFonts w:ascii="Times New Roman" w:hAnsi="Times New Roman" w:cs="Times New Roman"/>
          <w:sz w:val="24"/>
          <w:szCs w:val="24"/>
        </w:rPr>
        <w:t xml:space="preserve"> </w:t>
      </w:r>
    </w:p>
    <w:p w14:paraId="25127706" w14:textId="77777777" w:rsidR="00EF4866" w:rsidRDefault="00EF4866" w:rsidP="00EF4866">
      <w:pPr>
        <w:rPr>
          <w:rFonts w:ascii="Times New Roman" w:hAnsi="Times New Roman" w:cs="Times New Roman"/>
          <w:b/>
          <w:sz w:val="24"/>
          <w:szCs w:val="24"/>
        </w:rPr>
      </w:pPr>
      <w:r>
        <w:rPr>
          <w:rFonts w:ascii="Times New Roman" w:hAnsi="Times New Roman" w:cs="Times New Roman"/>
          <w:b/>
          <w:sz w:val="24"/>
          <w:szCs w:val="24"/>
        </w:rPr>
        <w:t xml:space="preserve">3.3 </w:t>
      </w:r>
      <w:r w:rsidRPr="00EF4866">
        <w:rPr>
          <w:rFonts w:ascii="Times New Roman" w:hAnsi="Times New Roman" w:cs="Times New Roman"/>
          <w:b/>
          <w:sz w:val="24"/>
          <w:szCs w:val="24"/>
        </w:rPr>
        <w:t xml:space="preserve">Impact of staff shortage on the </w:t>
      </w:r>
      <w:r>
        <w:rPr>
          <w:rFonts w:ascii="Times New Roman" w:hAnsi="Times New Roman" w:cs="Times New Roman"/>
          <w:b/>
          <w:sz w:val="24"/>
          <w:szCs w:val="24"/>
        </w:rPr>
        <w:t>regulators</w:t>
      </w:r>
    </w:p>
    <w:p w14:paraId="506CE49D" w14:textId="16531A97" w:rsidR="00EF4866" w:rsidRDefault="00682689" w:rsidP="00682689">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number of staff reduces in the healthcare sector the regulator </w:t>
      </w:r>
      <w:r w:rsidR="00556044">
        <w:rPr>
          <w:rFonts w:ascii="Times New Roman" w:hAnsi="Times New Roman" w:cs="Times New Roman"/>
          <w:sz w:val="24"/>
          <w:szCs w:val="24"/>
        </w:rPr>
        <w:t>is</w:t>
      </w:r>
      <w:r>
        <w:rPr>
          <w:rFonts w:ascii="Times New Roman" w:hAnsi="Times New Roman" w:cs="Times New Roman"/>
          <w:sz w:val="24"/>
          <w:szCs w:val="24"/>
        </w:rPr>
        <w:t xml:space="preserve"> also impacted. The regulators will need the support of the employees to enact new regulations but in the absent of their presence it becomes very challenging for them. </w:t>
      </w:r>
      <w:r w:rsidR="003C170F">
        <w:rPr>
          <w:rFonts w:ascii="Times New Roman" w:hAnsi="Times New Roman" w:cs="Times New Roman"/>
          <w:sz w:val="24"/>
          <w:szCs w:val="24"/>
        </w:rPr>
        <w:t xml:space="preserve">According to NHS (2019) regulatory body it is very obvious that an overstretched workforce will not comply with the stipulated work timeframe. DoH (2020) observes that regulatory impact within the healthcare sector has witness a significant 21% drop mostly as a result of staff shortage. </w:t>
      </w:r>
    </w:p>
    <w:p w14:paraId="7C8B4727" w14:textId="77777777" w:rsidR="00EF4866" w:rsidRDefault="00EF4866" w:rsidP="00EF4866">
      <w:pPr>
        <w:rPr>
          <w:rFonts w:ascii="Times New Roman" w:hAnsi="Times New Roman" w:cs="Times New Roman"/>
          <w:b/>
          <w:sz w:val="24"/>
          <w:szCs w:val="24"/>
        </w:rPr>
      </w:pPr>
      <w:r>
        <w:rPr>
          <w:rFonts w:ascii="Times New Roman" w:hAnsi="Times New Roman" w:cs="Times New Roman"/>
          <w:b/>
          <w:sz w:val="24"/>
          <w:szCs w:val="24"/>
        </w:rPr>
        <w:t xml:space="preserve">3.4 </w:t>
      </w:r>
      <w:r w:rsidR="00007BB7">
        <w:rPr>
          <w:rFonts w:ascii="Times New Roman" w:hAnsi="Times New Roman" w:cs="Times New Roman"/>
          <w:b/>
          <w:sz w:val="24"/>
          <w:szCs w:val="24"/>
        </w:rPr>
        <w:t>Impact of staff shortage on the healthcare providers</w:t>
      </w:r>
    </w:p>
    <w:p w14:paraId="0635A77F" w14:textId="7E230DAD" w:rsidR="00EF4866" w:rsidRPr="003C170F" w:rsidRDefault="003C170F" w:rsidP="00007BB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007BB7">
        <w:rPr>
          <w:rFonts w:ascii="Times New Roman" w:hAnsi="Times New Roman" w:cs="Times New Roman"/>
          <w:sz w:val="24"/>
          <w:szCs w:val="24"/>
        </w:rPr>
        <w:t xml:space="preserve">healthcare providers were also impacted by the shortage of staff from the healthcare sector, as the government introduces the ‘regulation 18’ this is a </w:t>
      </w:r>
      <w:r w:rsidR="00556044">
        <w:rPr>
          <w:rFonts w:ascii="Times New Roman" w:hAnsi="Times New Roman" w:cs="Times New Roman"/>
          <w:sz w:val="24"/>
          <w:szCs w:val="24"/>
        </w:rPr>
        <w:t>temporary measure</w:t>
      </w:r>
      <w:r w:rsidR="00007BB7">
        <w:rPr>
          <w:rFonts w:ascii="Times New Roman" w:hAnsi="Times New Roman" w:cs="Times New Roman"/>
          <w:sz w:val="24"/>
          <w:szCs w:val="24"/>
        </w:rPr>
        <w:t xml:space="preserve"> taken by the government to prevent care providers from allowing their staff to work at more than one centre (DoH, 2020). </w:t>
      </w:r>
      <w:r w:rsidR="003B2E2A">
        <w:rPr>
          <w:rFonts w:ascii="Times New Roman" w:hAnsi="Times New Roman" w:cs="Times New Roman"/>
          <w:sz w:val="24"/>
          <w:szCs w:val="24"/>
        </w:rPr>
        <w:t xml:space="preserve">On the contrary care providers </w:t>
      </w:r>
      <w:r w:rsidR="008D0FE3">
        <w:rPr>
          <w:rFonts w:ascii="Times New Roman" w:hAnsi="Times New Roman" w:cs="Times New Roman"/>
          <w:sz w:val="24"/>
          <w:szCs w:val="24"/>
        </w:rPr>
        <w:t xml:space="preserve">are exposed to undue pressure because of the regulations and limited number of staff allows working at a particular period further exposes the service users to risk of negligence.   </w:t>
      </w:r>
    </w:p>
    <w:p w14:paraId="53675E38" w14:textId="77777777" w:rsidR="00EF4866" w:rsidRPr="00EF4866" w:rsidRDefault="00EF4866" w:rsidP="00EF4866">
      <w:pPr>
        <w:rPr>
          <w:rFonts w:ascii="Times New Roman" w:hAnsi="Times New Roman" w:cs="Times New Roman"/>
          <w:b/>
          <w:sz w:val="24"/>
          <w:szCs w:val="24"/>
        </w:rPr>
      </w:pPr>
      <w:r>
        <w:rPr>
          <w:rFonts w:ascii="Times New Roman" w:hAnsi="Times New Roman" w:cs="Times New Roman"/>
          <w:b/>
          <w:sz w:val="24"/>
          <w:szCs w:val="24"/>
        </w:rPr>
        <w:t xml:space="preserve">3.5 </w:t>
      </w:r>
      <w:r w:rsidRPr="00EF4866">
        <w:rPr>
          <w:rFonts w:ascii="Times New Roman" w:hAnsi="Times New Roman" w:cs="Times New Roman"/>
          <w:b/>
          <w:sz w:val="24"/>
          <w:szCs w:val="24"/>
        </w:rPr>
        <w:t xml:space="preserve">Impact of staff shortage on the </w:t>
      </w:r>
      <w:r>
        <w:rPr>
          <w:rFonts w:ascii="Times New Roman" w:hAnsi="Times New Roman" w:cs="Times New Roman"/>
          <w:b/>
          <w:sz w:val="24"/>
          <w:szCs w:val="24"/>
        </w:rPr>
        <w:t xml:space="preserve">government </w:t>
      </w:r>
    </w:p>
    <w:p w14:paraId="3F967531" w14:textId="77777777" w:rsidR="00EF4866" w:rsidRPr="008D0FE3" w:rsidRDefault="008D0FE3" w:rsidP="00ED7973">
      <w:pPr>
        <w:spacing w:line="360" w:lineRule="auto"/>
        <w:rPr>
          <w:rFonts w:ascii="Times New Roman" w:hAnsi="Times New Roman" w:cs="Times New Roman"/>
          <w:sz w:val="24"/>
          <w:szCs w:val="24"/>
        </w:rPr>
      </w:pPr>
      <w:r w:rsidRPr="008D0FE3">
        <w:rPr>
          <w:rFonts w:ascii="Times New Roman" w:hAnsi="Times New Roman" w:cs="Times New Roman"/>
          <w:sz w:val="24"/>
          <w:szCs w:val="24"/>
        </w:rPr>
        <w:t xml:space="preserve">The </w:t>
      </w:r>
      <w:r>
        <w:rPr>
          <w:rFonts w:ascii="Times New Roman" w:hAnsi="Times New Roman" w:cs="Times New Roman"/>
          <w:sz w:val="24"/>
          <w:szCs w:val="24"/>
        </w:rPr>
        <w:t xml:space="preserve">government </w:t>
      </w:r>
      <w:r w:rsidR="00ED7973">
        <w:rPr>
          <w:rFonts w:ascii="Times New Roman" w:hAnsi="Times New Roman" w:cs="Times New Roman"/>
          <w:sz w:val="24"/>
          <w:szCs w:val="24"/>
        </w:rPr>
        <w:t xml:space="preserve">were also impacted with the shortage of staff during the pandemic period because the taxation from the employees will be reduced and that will negatively on the government revenue. According to DoH (2020) the Amount of money lost by the government during this period was enormous. </w:t>
      </w:r>
    </w:p>
    <w:p w14:paraId="0A1AB365" w14:textId="04822C88" w:rsidR="00FF4AC1" w:rsidRDefault="00FF4AC1" w:rsidP="00ED797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4.0 </w:t>
      </w:r>
      <w:r w:rsidRPr="00FF4AC1">
        <w:rPr>
          <w:rFonts w:ascii="Times New Roman" w:hAnsi="Times New Roman" w:cs="Times New Roman"/>
          <w:b/>
          <w:sz w:val="24"/>
          <w:szCs w:val="24"/>
        </w:rPr>
        <w:t xml:space="preserve">Analysing the decision-making process including the relevant </w:t>
      </w:r>
      <w:r w:rsidR="00556044" w:rsidRPr="00FF4AC1">
        <w:rPr>
          <w:rFonts w:ascii="Times New Roman" w:hAnsi="Times New Roman" w:cs="Times New Roman"/>
          <w:b/>
          <w:sz w:val="24"/>
          <w:szCs w:val="24"/>
        </w:rPr>
        <w:t>legislation.</w:t>
      </w:r>
    </w:p>
    <w:p w14:paraId="3D60CDF5" w14:textId="7357C41E" w:rsidR="0092477C" w:rsidRPr="00030755" w:rsidRDefault="00030755" w:rsidP="00030755">
      <w:pPr>
        <w:spacing w:line="360" w:lineRule="auto"/>
        <w:rPr>
          <w:rFonts w:ascii="Times New Roman" w:hAnsi="Times New Roman" w:cs="Times New Roman"/>
          <w:sz w:val="24"/>
          <w:szCs w:val="24"/>
        </w:rPr>
      </w:pPr>
      <w:r w:rsidRPr="00030755">
        <w:rPr>
          <w:rFonts w:ascii="Times New Roman" w:hAnsi="Times New Roman" w:cs="Times New Roman"/>
          <w:sz w:val="24"/>
          <w:szCs w:val="24"/>
        </w:rPr>
        <w:t xml:space="preserve">Studies in health care typically have not attempted to assess the role played by characteristics of decision makers in the </w:t>
      </w:r>
      <w:r w:rsidR="00556044" w:rsidRPr="00030755">
        <w:rPr>
          <w:rFonts w:ascii="Times New Roman" w:hAnsi="Times New Roman" w:cs="Times New Roman"/>
          <w:sz w:val="24"/>
          <w:szCs w:val="24"/>
        </w:rPr>
        <w:t>decision-making</w:t>
      </w:r>
      <w:r w:rsidRPr="00030755">
        <w:rPr>
          <w:rFonts w:ascii="Times New Roman" w:hAnsi="Times New Roman" w:cs="Times New Roman"/>
          <w:sz w:val="24"/>
          <w:szCs w:val="24"/>
        </w:rPr>
        <w:t xml:space="preserve"> process and therefore insights have to be transferred from other settings (Goll and Rasheed 2005; Shepherd and Rudd 2013). This work has attempted to measure characteristics such as values, personality, cognitive style, group dynamics, loyalties and affiliations as well as demographic factors such as age, length of tenure and education. These characteristics have been found to affect aspects of decision making such as levels of risk-taking, levels and types of information sought, and the extent of rationality in the </w:t>
      </w:r>
      <w:r w:rsidR="00556044" w:rsidRPr="00030755">
        <w:rPr>
          <w:rFonts w:ascii="Times New Roman" w:hAnsi="Times New Roman" w:cs="Times New Roman"/>
          <w:sz w:val="24"/>
          <w:szCs w:val="24"/>
        </w:rPr>
        <w:t>decision-making</w:t>
      </w:r>
      <w:r w:rsidRPr="00030755">
        <w:rPr>
          <w:rFonts w:ascii="Times New Roman" w:hAnsi="Times New Roman" w:cs="Times New Roman"/>
          <w:sz w:val="24"/>
          <w:szCs w:val="24"/>
        </w:rPr>
        <w:t xml:space="preserve"> process. </w:t>
      </w:r>
      <w:r w:rsidR="00556044" w:rsidRPr="00030755">
        <w:rPr>
          <w:rFonts w:ascii="Times New Roman" w:hAnsi="Times New Roman" w:cs="Times New Roman"/>
          <w:sz w:val="24"/>
          <w:szCs w:val="24"/>
        </w:rPr>
        <w:t>However,</w:t>
      </w:r>
      <w:r w:rsidRPr="00030755">
        <w:rPr>
          <w:rFonts w:ascii="Times New Roman" w:hAnsi="Times New Roman" w:cs="Times New Roman"/>
          <w:sz w:val="24"/>
          <w:szCs w:val="24"/>
        </w:rPr>
        <w:t xml:space="preserve"> these relationships are often unpredictable, inter-connected and mediated by other factors</w:t>
      </w:r>
      <w:r>
        <w:rPr>
          <w:rFonts w:ascii="Times New Roman" w:hAnsi="Times New Roman" w:cs="Times New Roman"/>
          <w:sz w:val="24"/>
          <w:szCs w:val="24"/>
        </w:rPr>
        <w:t xml:space="preserve">. It becomes very obvious that government relevant legislations that will prevent a further decline in the number of staff in the healthcare sector are still not prominent in the current trend of events because unforeseen and uncertainty. </w:t>
      </w:r>
      <w:r w:rsidR="0037451D">
        <w:rPr>
          <w:rFonts w:ascii="Times New Roman" w:hAnsi="Times New Roman" w:cs="Times New Roman"/>
          <w:sz w:val="24"/>
          <w:szCs w:val="24"/>
        </w:rPr>
        <w:t xml:space="preserve">Decision-making process is essential in the healthcare sector because it allows for the employees and the service providers to adequately reach an agreement that allows for stability in the system. The process of decision making will need to be reduce the number of stages that is currently been experienced in the healthcare sector. </w:t>
      </w:r>
    </w:p>
    <w:p w14:paraId="45CA068C" w14:textId="77777777" w:rsidR="0092477C" w:rsidRDefault="0092477C" w:rsidP="0092477C">
      <w:pPr>
        <w:rPr>
          <w:rFonts w:ascii="Times New Roman" w:hAnsi="Times New Roman" w:cs="Times New Roman"/>
          <w:sz w:val="24"/>
          <w:szCs w:val="24"/>
        </w:rPr>
      </w:pPr>
    </w:p>
    <w:p w14:paraId="7269FAD4" w14:textId="77777777" w:rsidR="00FF4AC1" w:rsidRDefault="00FF4AC1" w:rsidP="0092477C">
      <w:pPr>
        <w:rPr>
          <w:rFonts w:ascii="Times New Roman" w:hAnsi="Times New Roman" w:cs="Times New Roman"/>
          <w:sz w:val="24"/>
          <w:szCs w:val="24"/>
        </w:rPr>
      </w:pPr>
    </w:p>
    <w:p w14:paraId="66C88C47" w14:textId="77777777" w:rsidR="00ED7973" w:rsidRDefault="00ED7973" w:rsidP="0092477C">
      <w:pPr>
        <w:rPr>
          <w:rFonts w:ascii="Times New Roman" w:hAnsi="Times New Roman" w:cs="Times New Roman"/>
          <w:b/>
          <w:sz w:val="24"/>
          <w:szCs w:val="24"/>
        </w:rPr>
      </w:pPr>
    </w:p>
    <w:p w14:paraId="36BA63F9" w14:textId="77777777" w:rsidR="00ED7973" w:rsidRDefault="00ED7973" w:rsidP="0092477C">
      <w:pPr>
        <w:rPr>
          <w:rFonts w:ascii="Times New Roman" w:hAnsi="Times New Roman" w:cs="Times New Roman"/>
          <w:b/>
          <w:sz w:val="24"/>
          <w:szCs w:val="24"/>
        </w:rPr>
      </w:pPr>
    </w:p>
    <w:p w14:paraId="279A1BAE" w14:textId="3D64CB64" w:rsidR="00FF4AC1" w:rsidRPr="00FF4AC1" w:rsidRDefault="00FF4AC1" w:rsidP="0092477C">
      <w:pPr>
        <w:rPr>
          <w:rFonts w:ascii="Times New Roman" w:hAnsi="Times New Roman" w:cs="Times New Roman"/>
          <w:b/>
          <w:sz w:val="24"/>
          <w:szCs w:val="24"/>
        </w:rPr>
      </w:pPr>
      <w:r w:rsidRPr="00FF4AC1">
        <w:rPr>
          <w:rFonts w:ascii="Times New Roman" w:hAnsi="Times New Roman" w:cs="Times New Roman"/>
          <w:b/>
          <w:sz w:val="24"/>
          <w:szCs w:val="24"/>
        </w:rPr>
        <w:lastRenderedPageBreak/>
        <w:t xml:space="preserve">5.0 Recommendations/ Alternative Solutions - Propose a range of alternative solutions to the </w:t>
      </w:r>
      <w:r w:rsidR="00556044" w:rsidRPr="00FF4AC1">
        <w:rPr>
          <w:rFonts w:ascii="Times New Roman" w:hAnsi="Times New Roman" w:cs="Times New Roman"/>
          <w:b/>
          <w:sz w:val="24"/>
          <w:szCs w:val="24"/>
        </w:rPr>
        <w:t>problem.</w:t>
      </w:r>
    </w:p>
    <w:p w14:paraId="5E249BFB" w14:textId="0F34306D" w:rsidR="00EE2544" w:rsidRDefault="00EE2544" w:rsidP="00EE2544">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shortage of employees experienced in healthcare sector during the pandemic it is prominent that the government comes up with a proactive solution that will mitigate the situation. </w:t>
      </w:r>
      <w:r w:rsidR="00556044">
        <w:rPr>
          <w:rFonts w:ascii="Times New Roman" w:hAnsi="Times New Roman" w:cs="Times New Roman"/>
          <w:sz w:val="24"/>
          <w:szCs w:val="24"/>
        </w:rPr>
        <w:t>Therefore,</w:t>
      </w:r>
      <w:r>
        <w:rPr>
          <w:rFonts w:ascii="Times New Roman" w:hAnsi="Times New Roman" w:cs="Times New Roman"/>
          <w:sz w:val="24"/>
          <w:szCs w:val="24"/>
        </w:rPr>
        <w:t xml:space="preserve"> range of alternative solution to shortage of staff is as follows:</w:t>
      </w:r>
    </w:p>
    <w:p w14:paraId="3D80C7BF" w14:textId="77777777" w:rsidR="00EE2544" w:rsidRDefault="00EE2544" w:rsidP="00EE2544">
      <w:pPr>
        <w:spacing w:line="360" w:lineRule="auto"/>
        <w:rPr>
          <w:rFonts w:ascii="Times New Roman" w:hAnsi="Times New Roman" w:cs="Times New Roman"/>
          <w:b/>
          <w:bCs/>
          <w:sz w:val="24"/>
          <w:szCs w:val="24"/>
        </w:rPr>
      </w:pPr>
      <w:r>
        <w:rPr>
          <w:rFonts w:ascii="Times New Roman" w:hAnsi="Times New Roman" w:cs="Times New Roman"/>
          <w:b/>
          <w:bCs/>
          <w:sz w:val="24"/>
          <w:szCs w:val="24"/>
        </w:rPr>
        <w:t>A</w:t>
      </w:r>
      <w:r w:rsidRPr="00EE2544">
        <w:rPr>
          <w:rFonts w:ascii="Times New Roman" w:hAnsi="Times New Roman" w:cs="Times New Roman"/>
          <w:b/>
          <w:bCs/>
          <w:sz w:val="24"/>
          <w:szCs w:val="24"/>
        </w:rPr>
        <w:t>djusting staff schedules</w:t>
      </w:r>
    </w:p>
    <w:p w14:paraId="107BC2E1" w14:textId="099B9E13" w:rsidR="00176E35" w:rsidRDefault="001E44CE" w:rsidP="00EE2544">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As part of the recommendation that will guide in the healthcare sector </w:t>
      </w:r>
      <w:r w:rsidR="00BC1C3F">
        <w:rPr>
          <w:rFonts w:ascii="Times New Roman" w:hAnsi="Times New Roman" w:cs="Times New Roman"/>
          <w:bCs/>
          <w:sz w:val="24"/>
          <w:szCs w:val="24"/>
        </w:rPr>
        <w:t>to</w:t>
      </w:r>
      <w:r>
        <w:rPr>
          <w:rFonts w:ascii="Times New Roman" w:hAnsi="Times New Roman" w:cs="Times New Roman"/>
          <w:bCs/>
          <w:sz w:val="24"/>
          <w:szCs w:val="24"/>
        </w:rPr>
        <w:t xml:space="preserve"> deal with staff shortage as was witness during the COVID-19 period, </w:t>
      </w:r>
      <w:r w:rsidR="00BC1C3F">
        <w:rPr>
          <w:rFonts w:ascii="Times New Roman" w:hAnsi="Times New Roman" w:cs="Times New Roman"/>
          <w:bCs/>
          <w:sz w:val="24"/>
          <w:szCs w:val="24"/>
        </w:rPr>
        <w:t>will be to adjust the staff schedule to ensure that all the employees are working adequately. According</w:t>
      </w:r>
      <w:r w:rsidR="00986002">
        <w:rPr>
          <w:rFonts w:ascii="Times New Roman" w:hAnsi="Times New Roman" w:cs="Times New Roman"/>
          <w:bCs/>
          <w:sz w:val="24"/>
          <w:szCs w:val="24"/>
        </w:rPr>
        <w:t xml:space="preserve"> to DoH (2020) arranging the staff with the work schedule that will allow them meets the demand at the organisation is an essential aspect of the management that wants to utilise the resources available. Although the organisation on regular process will allocate the shift for the employees for minimum of forty-hours as recommended by the government </w:t>
      </w:r>
      <w:r w:rsidR="00241BFE">
        <w:rPr>
          <w:rFonts w:ascii="Times New Roman" w:hAnsi="Times New Roman" w:cs="Times New Roman"/>
          <w:bCs/>
          <w:sz w:val="24"/>
          <w:szCs w:val="24"/>
        </w:rPr>
        <w:t xml:space="preserve">but since the COVID-19 period things has change with restriction in the number of employees it becomes very challenging for the management. </w:t>
      </w:r>
      <w:r w:rsidR="00556044">
        <w:rPr>
          <w:rFonts w:ascii="Times New Roman" w:hAnsi="Times New Roman" w:cs="Times New Roman"/>
          <w:bCs/>
          <w:sz w:val="24"/>
          <w:szCs w:val="24"/>
        </w:rPr>
        <w:t>Therefore,</w:t>
      </w:r>
      <w:r w:rsidR="00241BFE">
        <w:rPr>
          <w:rFonts w:ascii="Times New Roman" w:hAnsi="Times New Roman" w:cs="Times New Roman"/>
          <w:bCs/>
          <w:sz w:val="24"/>
          <w:szCs w:val="24"/>
        </w:rPr>
        <w:t xml:space="preserve"> this process of adjusting staff schedule will mean ensuring </w:t>
      </w:r>
      <w:r w:rsidR="00714D4C">
        <w:rPr>
          <w:rFonts w:ascii="Times New Roman" w:hAnsi="Times New Roman" w:cs="Times New Roman"/>
          <w:bCs/>
          <w:sz w:val="24"/>
          <w:szCs w:val="24"/>
        </w:rPr>
        <w:t xml:space="preserve">spreading the task evenly within the available staff while ensuring that none of them is overstretched to avoid fatigue and </w:t>
      </w:r>
      <w:r w:rsidR="0032482C">
        <w:rPr>
          <w:rFonts w:ascii="Times New Roman" w:hAnsi="Times New Roman" w:cs="Times New Roman"/>
          <w:bCs/>
          <w:sz w:val="24"/>
          <w:szCs w:val="24"/>
        </w:rPr>
        <w:t>work-related</w:t>
      </w:r>
      <w:r w:rsidR="00714D4C">
        <w:rPr>
          <w:rFonts w:ascii="Times New Roman" w:hAnsi="Times New Roman" w:cs="Times New Roman"/>
          <w:bCs/>
          <w:sz w:val="24"/>
          <w:szCs w:val="24"/>
        </w:rPr>
        <w:t xml:space="preserve"> stress.  </w:t>
      </w:r>
      <w:r w:rsidR="00986002">
        <w:rPr>
          <w:rFonts w:ascii="Times New Roman" w:hAnsi="Times New Roman" w:cs="Times New Roman"/>
          <w:bCs/>
          <w:sz w:val="24"/>
          <w:szCs w:val="24"/>
        </w:rPr>
        <w:t xml:space="preserve">  </w:t>
      </w:r>
    </w:p>
    <w:p w14:paraId="76EFF911" w14:textId="77777777" w:rsidR="00AA126B" w:rsidRPr="00176E35" w:rsidRDefault="00AA126B" w:rsidP="00EE2544">
      <w:pPr>
        <w:spacing w:line="360" w:lineRule="auto"/>
        <w:rPr>
          <w:rFonts w:ascii="Times New Roman" w:hAnsi="Times New Roman" w:cs="Times New Roman"/>
          <w:bCs/>
          <w:sz w:val="24"/>
          <w:szCs w:val="24"/>
        </w:rPr>
      </w:pPr>
      <w:r w:rsidRPr="00AA126B">
        <w:rPr>
          <w:rFonts w:ascii="Times New Roman" w:hAnsi="Times New Roman" w:cs="Times New Roman"/>
          <w:bCs/>
          <w:sz w:val="24"/>
          <w:szCs w:val="24"/>
        </w:rPr>
        <w:t>It is also important to improve the retention of staff already working in the service, especially with so many staff suffering from burnout and significant numbers, </w:t>
      </w:r>
      <w:hyperlink r:id="rId12" w:tgtFrame="_blank" w:history="1">
        <w:r w:rsidRPr="00AA126B">
          <w:rPr>
            <w:rStyle w:val="Hyperlink"/>
            <w:rFonts w:ascii="Times New Roman" w:hAnsi="Times New Roman" w:cs="Times New Roman"/>
            <w:bCs/>
            <w:color w:val="auto"/>
            <w:sz w:val="24"/>
            <w:szCs w:val="24"/>
            <w:u w:val="none"/>
          </w:rPr>
          <w:t>particularly nurses</w:t>
        </w:r>
      </w:hyperlink>
      <w:r w:rsidRPr="00AA126B">
        <w:rPr>
          <w:rFonts w:ascii="Times New Roman" w:hAnsi="Times New Roman" w:cs="Times New Roman"/>
          <w:bCs/>
          <w:sz w:val="24"/>
          <w:szCs w:val="24"/>
        </w:rPr>
        <w:t>, intending to leave. To do this, </w:t>
      </w:r>
      <w:hyperlink r:id="rId13" w:history="1">
        <w:r w:rsidRPr="00AA126B">
          <w:rPr>
            <w:rStyle w:val="Hyperlink"/>
            <w:rFonts w:ascii="Times New Roman" w:hAnsi="Times New Roman" w:cs="Times New Roman"/>
            <w:bCs/>
            <w:color w:val="auto"/>
            <w:sz w:val="24"/>
            <w:szCs w:val="24"/>
            <w:u w:val="none"/>
          </w:rPr>
          <w:t>the NHS must focus on becoming a better employer</w:t>
        </w:r>
      </w:hyperlink>
      <w:r w:rsidRPr="00AA126B">
        <w:rPr>
          <w:rFonts w:ascii="Times New Roman" w:hAnsi="Times New Roman" w:cs="Times New Roman"/>
          <w:bCs/>
          <w:sz w:val="24"/>
          <w:szCs w:val="24"/>
        </w:rPr>
        <w:t>, for example by tackling bullying and discrimination, as well as providing an attractive employment offer, including more opportunities for flexible working, and embedding collective, compassionate and inclusive leadership across the NHS to create cultures in which staff want to work and build their careers. During the pandemic, many </w:t>
      </w:r>
      <w:hyperlink r:id="rId14" w:tgtFrame="_blank" w:history="1">
        <w:r w:rsidRPr="00AA126B">
          <w:rPr>
            <w:rStyle w:val="Hyperlink"/>
            <w:rFonts w:ascii="Times New Roman" w:hAnsi="Times New Roman" w:cs="Times New Roman"/>
            <w:bCs/>
            <w:color w:val="auto"/>
            <w:sz w:val="24"/>
            <w:szCs w:val="24"/>
            <w:u w:val="none"/>
          </w:rPr>
          <w:t>former staff heeded the call to return to work in the NHS</w:t>
        </w:r>
      </w:hyperlink>
      <w:r w:rsidRPr="00AA126B">
        <w:rPr>
          <w:rFonts w:ascii="Times New Roman" w:hAnsi="Times New Roman" w:cs="Times New Roman"/>
          <w:bCs/>
          <w:sz w:val="24"/>
          <w:szCs w:val="24"/>
        </w:rPr>
        <w:t> in its time of need; these staff could present a great opportunity to accelerate progress on improving retention, if the NHS provides the right incentives and support to make them want to stay after the pandemic recedes</w:t>
      </w:r>
      <w:r>
        <w:rPr>
          <w:rFonts w:ascii="Times New Roman" w:hAnsi="Times New Roman" w:cs="Times New Roman"/>
          <w:bCs/>
          <w:sz w:val="24"/>
          <w:szCs w:val="24"/>
        </w:rPr>
        <w:t xml:space="preserve"> (DoH, 2020).</w:t>
      </w:r>
    </w:p>
    <w:p w14:paraId="6F32FE61" w14:textId="77777777" w:rsidR="00EE2544" w:rsidRDefault="00EE2544" w:rsidP="00EE254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Hiring additional healthcare personnel </w:t>
      </w:r>
    </w:p>
    <w:p w14:paraId="1255BD29" w14:textId="0D92599B" w:rsidR="00714D4C" w:rsidRDefault="00714D4C" w:rsidP="00EE2544">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In an event that the organisation </w:t>
      </w:r>
      <w:r w:rsidR="0032482C">
        <w:rPr>
          <w:rFonts w:ascii="Times New Roman" w:hAnsi="Times New Roman" w:cs="Times New Roman"/>
          <w:bCs/>
          <w:sz w:val="24"/>
          <w:szCs w:val="24"/>
        </w:rPr>
        <w:t>is</w:t>
      </w:r>
      <w:r>
        <w:rPr>
          <w:rFonts w:ascii="Times New Roman" w:hAnsi="Times New Roman" w:cs="Times New Roman"/>
          <w:bCs/>
          <w:sz w:val="24"/>
          <w:szCs w:val="24"/>
        </w:rPr>
        <w:t xml:space="preserve"> struggling with the pressure rather than leaving late to create a gap in the operation it is better to hire ad hoc staff that will help them to deal with the situation. According to Armstrong (2013) the strategies applied by organisation in hiring </w:t>
      </w:r>
      <w:r>
        <w:rPr>
          <w:rFonts w:ascii="Times New Roman" w:hAnsi="Times New Roman" w:cs="Times New Roman"/>
          <w:bCs/>
          <w:sz w:val="24"/>
          <w:szCs w:val="24"/>
        </w:rPr>
        <w:lastRenderedPageBreak/>
        <w:t xml:space="preserve">emergency staff that will help to mitigate the shortfall witness by the organisation will be very essential and appropriate. It is </w:t>
      </w:r>
      <w:r w:rsidR="00556044">
        <w:rPr>
          <w:rFonts w:ascii="Times New Roman" w:hAnsi="Times New Roman" w:cs="Times New Roman"/>
          <w:bCs/>
          <w:sz w:val="24"/>
          <w:szCs w:val="24"/>
        </w:rPr>
        <w:t>observed</w:t>
      </w:r>
      <w:r>
        <w:rPr>
          <w:rFonts w:ascii="Times New Roman" w:hAnsi="Times New Roman" w:cs="Times New Roman"/>
          <w:bCs/>
          <w:sz w:val="24"/>
          <w:szCs w:val="24"/>
        </w:rPr>
        <w:t xml:space="preserve"> that this process will help the organisation to save cost of operation as the ad hoc staff are not entitle to the same benefits as the full time employees of the organisation (DoH, 2020). Sometimes making arrangement for foreign healthcare professionals will also help the organisation to cope with shortages may arise at any given time, although the immigration policies in the United Kingdom is becoming strict for foreign</w:t>
      </w:r>
      <w:r w:rsidR="00AA126B">
        <w:rPr>
          <w:rFonts w:ascii="Times New Roman" w:hAnsi="Times New Roman" w:cs="Times New Roman"/>
          <w:bCs/>
          <w:sz w:val="24"/>
          <w:szCs w:val="24"/>
        </w:rPr>
        <w:t xml:space="preserve"> employees.</w:t>
      </w:r>
    </w:p>
    <w:p w14:paraId="7E469359" w14:textId="77777777" w:rsidR="00AA126B" w:rsidRPr="00AA126B" w:rsidRDefault="00AA126B" w:rsidP="00EE2544">
      <w:pPr>
        <w:spacing w:line="360" w:lineRule="auto"/>
        <w:rPr>
          <w:rFonts w:ascii="Times New Roman" w:hAnsi="Times New Roman" w:cs="Times New Roman"/>
          <w:bCs/>
          <w:sz w:val="24"/>
          <w:szCs w:val="24"/>
        </w:rPr>
      </w:pPr>
      <w:r w:rsidRPr="00AA126B">
        <w:rPr>
          <w:rFonts w:ascii="Times New Roman" w:hAnsi="Times New Roman" w:cs="Times New Roman"/>
          <w:bCs/>
          <w:sz w:val="24"/>
          <w:szCs w:val="24"/>
        </w:rPr>
        <w:t>To create a sustainable workforce in the longer term, and to meet the government’s manifesto commitments to recruit more nurses, GPs and other health professionals, more staff need to be trained domestically. The government has </w:t>
      </w:r>
      <w:hyperlink r:id="rId15" w:tgtFrame="_blank" w:history="1">
        <w:r w:rsidRPr="00AA126B">
          <w:rPr>
            <w:rStyle w:val="Hyperlink"/>
            <w:rFonts w:ascii="Times New Roman" w:hAnsi="Times New Roman" w:cs="Times New Roman"/>
            <w:bCs/>
            <w:color w:val="auto"/>
            <w:sz w:val="24"/>
            <w:szCs w:val="24"/>
            <w:u w:val="none"/>
          </w:rPr>
          <w:t>re-introduced student bursaries</w:t>
        </w:r>
      </w:hyperlink>
      <w:r w:rsidRPr="00AA126B">
        <w:rPr>
          <w:rFonts w:ascii="Times New Roman" w:hAnsi="Times New Roman" w:cs="Times New Roman"/>
          <w:bCs/>
          <w:sz w:val="24"/>
          <w:szCs w:val="24"/>
        </w:rPr>
        <w:t> to help with living costs and announced additional </w:t>
      </w:r>
      <w:hyperlink r:id="rId16" w:tgtFrame="_blank" w:history="1">
        <w:r w:rsidRPr="00AA126B">
          <w:rPr>
            <w:rStyle w:val="Hyperlink"/>
            <w:rFonts w:ascii="Times New Roman" w:hAnsi="Times New Roman" w:cs="Times New Roman"/>
            <w:bCs/>
            <w:color w:val="auto"/>
            <w:sz w:val="24"/>
            <w:szCs w:val="24"/>
            <w:u w:val="none"/>
          </w:rPr>
          <w:t>investment in training places</w:t>
        </w:r>
      </w:hyperlink>
      <w:r w:rsidRPr="00AA126B">
        <w:rPr>
          <w:rFonts w:ascii="Times New Roman" w:hAnsi="Times New Roman" w:cs="Times New Roman"/>
          <w:bCs/>
          <w:sz w:val="24"/>
          <w:szCs w:val="24"/>
        </w:rPr>
        <w:t>. These measures should help but sustained long-term investment is needed, accompanied by efforts to reduce student attrition and match investment to areas and professions with the greatest needs</w:t>
      </w:r>
      <w:r>
        <w:rPr>
          <w:rFonts w:ascii="Times New Roman" w:hAnsi="Times New Roman" w:cs="Times New Roman"/>
          <w:bCs/>
          <w:sz w:val="24"/>
          <w:szCs w:val="24"/>
        </w:rPr>
        <w:t xml:space="preserve"> (DoH, 2020)</w:t>
      </w:r>
      <w:r w:rsidRPr="00AA126B">
        <w:rPr>
          <w:rFonts w:ascii="Times New Roman" w:hAnsi="Times New Roman" w:cs="Times New Roman"/>
          <w:bCs/>
          <w:sz w:val="24"/>
          <w:szCs w:val="24"/>
        </w:rPr>
        <w:t>. There are also encouraging signs that a desire to be part of the fight</w:t>
      </w:r>
      <w:r>
        <w:rPr>
          <w:rFonts w:ascii="Times New Roman" w:hAnsi="Times New Roman" w:cs="Times New Roman"/>
          <w:bCs/>
          <w:sz w:val="24"/>
          <w:szCs w:val="24"/>
        </w:rPr>
        <w:t xml:space="preserve"> </w:t>
      </w:r>
      <w:r w:rsidRPr="00AA126B">
        <w:rPr>
          <w:rFonts w:ascii="Times New Roman" w:hAnsi="Times New Roman" w:cs="Times New Roman"/>
          <w:bCs/>
          <w:sz w:val="24"/>
          <w:szCs w:val="24"/>
        </w:rPr>
        <w:t>back against the pandemic may be leading to </w:t>
      </w:r>
      <w:hyperlink r:id="rId17" w:tgtFrame="_blank" w:history="1">
        <w:r w:rsidRPr="00AA126B">
          <w:rPr>
            <w:rStyle w:val="Hyperlink"/>
            <w:rFonts w:ascii="Times New Roman" w:hAnsi="Times New Roman" w:cs="Times New Roman"/>
            <w:bCs/>
            <w:color w:val="auto"/>
            <w:sz w:val="24"/>
            <w:szCs w:val="24"/>
            <w:u w:val="none"/>
          </w:rPr>
          <w:t>higher numbers of applications for training places</w:t>
        </w:r>
      </w:hyperlink>
      <w:r w:rsidRPr="00AA126B">
        <w:rPr>
          <w:rFonts w:ascii="Times New Roman" w:hAnsi="Times New Roman" w:cs="Times New Roman"/>
          <w:bCs/>
          <w:sz w:val="24"/>
          <w:szCs w:val="24"/>
        </w:rPr>
        <w:t>.</w:t>
      </w:r>
    </w:p>
    <w:p w14:paraId="748FCC24" w14:textId="3EE4DD36" w:rsidR="00EE2544" w:rsidRPr="00EE2544" w:rsidRDefault="00EE2544" w:rsidP="00EE2544">
      <w:pPr>
        <w:spacing w:line="360" w:lineRule="auto"/>
        <w:rPr>
          <w:rFonts w:ascii="Times New Roman" w:hAnsi="Times New Roman" w:cs="Times New Roman"/>
          <w:sz w:val="24"/>
          <w:szCs w:val="24"/>
        </w:rPr>
      </w:pPr>
      <w:r>
        <w:rPr>
          <w:rFonts w:ascii="Times New Roman" w:hAnsi="Times New Roman" w:cs="Times New Roman"/>
          <w:b/>
          <w:bCs/>
          <w:sz w:val="24"/>
          <w:szCs w:val="24"/>
        </w:rPr>
        <w:t>R</w:t>
      </w:r>
      <w:r w:rsidRPr="00EE2544">
        <w:rPr>
          <w:rFonts w:ascii="Times New Roman" w:hAnsi="Times New Roman" w:cs="Times New Roman"/>
          <w:b/>
          <w:bCs/>
          <w:sz w:val="24"/>
          <w:szCs w:val="24"/>
        </w:rPr>
        <w:t xml:space="preserve">otating HCP to positions that support patient care </w:t>
      </w:r>
      <w:r w:rsidR="00556044" w:rsidRPr="00EE2544">
        <w:rPr>
          <w:rFonts w:ascii="Times New Roman" w:hAnsi="Times New Roman" w:cs="Times New Roman"/>
          <w:b/>
          <w:bCs/>
          <w:sz w:val="24"/>
          <w:szCs w:val="24"/>
        </w:rPr>
        <w:t>activities.</w:t>
      </w:r>
    </w:p>
    <w:p w14:paraId="4B97895F" w14:textId="77777777" w:rsidR="00EE2544" w:rsidRPr="00A22575" w:rsidRDefault="00AA126B" w:rsidP="001F3D9A">
      <w:pPr>
        <w:spacing w:line="360" w:lineRule="auto"/>
        <w:rPr>
          <w:rFonts w:ascii="Times New Roman" w:hAnsi="Times New Roman" w:cs="Times New Roman"/>
          <w:sz w:val="24"/>
          <w:szCs w:val="24"/>
        </w:rPr>
      </w:pPr>
      <w:r w:rsidRPr="00AA126B">
        <w:rPr>
          <w:rFonts w:ascii="Times New Roman" w:hAnsi="Times New Roman" w:cs="Times New Roman"/>
          <w:sz w:val="24"/>
          <w:szCs w:val="24"/>
        </w:rPr>
        <w:t>The NHS is the largest employer in England, with nearly </w:t>
      </w:r>
      <w:hyperlink r:id="rId18" w:tgtFrame="_blank" w:history="1">
        <w:r w:rsidRPr="00AA126B">
          <w:rPr>
            <w:rStyle w:val="Hyperlink"/>
            <w:rFonts w:ascii="Times New Roman" w:hAnsi="Times New Roman" w:cs="Times New Roman"/>
            <w:color w:val="auto"/>
            <w:sz w:val="24"/>
            <w:szCs w:val="24"/>
            <w:u w:val="none"/>
          </w:rPr>
          <w:t>1.2 million full-time equivalent (FTE) staff</w:t>
        </w:r>
      </w:hyperlink>
      <w:r w:rsidRPr="00AA126B">
        <w:rPr>
          <w:rFonts w:ascii="Times New Roman" w:hAnsi="Times New Roman" w:cs="Times New Roman"/>
          <w:sz w:val="24"/>
          <w:szCs w:val="24"/>
        </w:rPr>
        <w:t> working in hospital and community services. NHS hospitals, mental health services and community providers are now reporting </w:t>
      </w:r>
      <w:hyperlink r:id="rId19" w:tgtFrame="_blank" w:history="1">
        <w:r w:rsidRPr="00AA126B">
          <w:rPr>
            <w:rStyle w:val="Hyperlink"/>
            <w:rFonts w:ascii="Times New Roman" w:hAnsi="Times New Roman" w:cs="Times New Roman"/>
            <w:color w:val="auto"/>
            <w:sz w:val="24"/>
            <w:szCs w:val="24"/>
            <w:u w:val="none"/>
          </w:rPr>
          <w:t>a shortage of nearly 84,000 FTE staff</w:t>
        </w:r>
      </w:hyperlink>
      <w:r w:rsidRPr="00AA126B">
        <w:rPr>
          <w:rFonts w:ascii="Times New Roman" w:hAnsi="Times New Roman" w:cs="Times New Roman"/>
          <w:sz w:val="24"/>
          <w:szCs w:val="24"/>
        </w:rPr>
        <w:t>, severely affecting key groups such as nurses, midwives and health visitors. General practice is also under strain with a shortage of 2,500 FTE GPs; projections suggest </w:t>
      </w:r>
      <w:hyperlink r:id="rId20" w:history="1">
        <w:r w:rsidRPr="00AA126B">
          <w:rPr>
            <w:rStyle w:val="Hyperlink"/>
            <w:rFonts w:ascii="Times New Roman" w:hAnsi="Times New Roman" w:cs="Times New Roman"/>
            <w:color w:val="auto"/>
            <w:sz w:val="24"/>
            <w:szCs w:val="24"/>
            <w:u w:val="none"/>
          </w:rPr>
          <w:t>this gap could increase to 7,000 within five years</w:t>
        </w:r>
      </w:hyperlink>
      <w:r w:rsidRPr="00AA126B">
        <w:rPr>
          <w:rFonts w:ascii="Times New Roman" w:hAnsi="Times New Roman" w:cs="Times New Roman"/>
          <w:sz w:val="24"/>
          <w:szCs w:val="24"/>
        </w:rPr>
        <w:t> if current trends continue (Beech et al 2019). Shortages of GPs and other staff working in primary care and community services are putting ambitions to deliver more care out of hospitals at risk. </w:t>
      </w:r>
      <w:r w:rsidR="00A22575">
        <w:rPr>
          <w:rFonts w:ascii="Times New Roman" w:hAnsi="Times New Roman" w:cs="Times New Roman"/>
          <w:sz w:val="24"/>
          <w:szCs w:val="24"/>
        </w:rPr>
        <w:t xml:space="preserve">The rotating process will lead to collaborating efforts that will help the healthcare professional to be able to support the service users. </w:t>
      </w:r>
      <w:r w:rsidR="00A22575" w:rsidRPr="00A22575">
        <w:rPr>
          <w:rFonts w:ascii="Times New Roman" w:hAnsi="Times New Roman" w:cs="Times New Roman"/>
          <w:sz w:val="24"/>
          <w:szCs w:val="24"/>
        </w:rPr>
        <w:t>When the climate and conditions are right, individual employers work together to address shared workforce challenges and priorities</w:t>
      </w:r>
      <w:r w:rsidR="00A22575">
        <w:rPr>
          <w:rFonts w:ascii="Times New Roman" w:hAnsi="Times New Roman" w:cs="Times New Roman"/>
          <w:sz w:val="24"/>
          <w:szCs w:val="24"/>
        </w:rPr>
        <w:t xml:space="preserve"> (Armstrong, 2013)</w:t>
      </w:r>
      <w:r w:rsidR="00A22575" w:rsidRPr="00A22575">
        <w:rPr>
          <w:rFonts w:ascii="Times New Roman" w:hAnsi="Times New Roman" w:cs="Times New Roman"/>
          <w:sz w:val="24"/>
          <w:szCs w:val="24"/>
        </w:rPr>
        <w:t>. As has been seen, cross-team working has flourished within organisations and across traditional boundaries</w:t>
      </w:r>
      <w:r w:rsidR="00A22575">
        <w:rPr>
          <w:rFonts w:ascii="Times New Roman" w:hAnsi="Times New Roman" w:cs="Times New Roman"/>
          <w:sz w:val="24"/>
          <w:szCs w:val="24"/>
        </w:rPr>
        <w:t xml:space="preserve"> (Miles, 2019)</w:t>
      </w:r>
      <w:r w:rsidR="00A22575" w:rsidRPr="00A22575">
        <w:rPr>
          <w:rFonts w:ascii="Times New Roman" w:hAnsi="Times New Roman" w:cs="Times New Roman"/>
          <w:sz w:val="24"/>
          <w:szCs w:val="24"/>
        </w:rPr>
        <w:t>. And collaborations within integrated care systems (ICSs) have provided mutual aid with both equipment and skills</w:t>
      </w:r>
      <w:r w:rsidR="00A22575">
        <w:rPr>
          <w:rFonts w:ascii="Times New Roman" w:hAnsi="Times New Roman" w:cs="Times New Roman"/>
          <w:sz w:val="24"/>
          <w:szCs w:val="24"/>
        </w:rPr>
        <w:t xml:space="preserve"> (Alter, </w:t>
      </w:r>
      <w:r w:rsidR="00A22575" w:rsidRPr="00A22575">
        <w:rPr>
          <w:rFonts w:ascii="Times New Roman" w:hAnsi="Times New Roman" w:cs="Times New Roman"/>
          <w:sz w:val="24"/>
          <w:szCs w:val="24"/>
        </w:rPr>
        <w:t>2013</w:t>
      </w:r>
      <w:r w:rsidR="00A22575">
        <w:rPr>
          <w:rFonts w:ascii="Times New Roman" w:hAnsi="Times New Roman" w:cs="Times New Roman"/>
          <w:sz w:val="24"/>
          <w:szCs w:val="24"/>
        </w:rPr>
        <w:t>)</w:t>
      </w:r>
      <w:r w:rsidR="00A22575" w:rsidRPr="00A22575">
        <w:rPr>
          <w:rFonts w:ascii="Times New Roman" w:hAnsi="Times New Roman" w:cs="Times New Roman"/>
          <w:sz w:val="24"/>
          <w:szCs w:val="24"/>
        </w:rPr>
        <w:t>. Members report that moving beyond the transactional elements of these collaborations requires a fundamental shift in relationships and ways of working</w:t>
      </w:r>
      <w:r w:rsidR="00A22575">
        <w:rPr>
          <w:rFonts w:ascii="Times New Roman" w:hAnsi="Times New Roman" w:cs="Times New Roman"/>
          <w:sz w:val="24"/>
          <w:szCs w:val="24"/>
        </w:rPr>
        <w:t xml:space="preserve"> (</w:t>
      </w:r>
      <w:r w:rsidR="00A22575" w:rsidRPr="00A22575">
        <w:rPr>
          <w:rFonts w:ascii="Times New Roman" w:hAnsi="Times New Roman" w:cs="Times New Roman"/>
          <w:sz w:val="24"/>
          <w:szCs w:val="24"/>
        </w:rPr>
        <w:t>Beech et al 2019</w:t>
      </w:r>
      <w:r w:rsidR="00A22575">
        <w:rPr>
          <w:rFonts w:ascii="Times New Roman" w:hAnsi="Times New Roman" w:cs="Times New Roman"/>
          <w:sz w:val="24"/>
          <w:szCs w:val="24"/>
        </w:rPr>
        <w:t>). If the healthcare sectors are able</w:t>
      </w:r>
      <w:r w:rsidR="00A22575" w:rsidRPr="00A22575">
        <w:rPr>
          <w:rFonts w:ascii="Times New Roman" w:hAnsi="Times New Roman" w:cs="Times New Roman"/>
          <w:sz w:val="24"/>
          <w:szCs w:val="24"/>
        </w:rPr>
        <w:t xml:space="preserve"> to deliver on integrated health </w:t>
      </w:r>
      <w:r w:rsidR="00A22575" w:rsidRPr="00A22575">
        <w:rPr>
          <w:rFonts w:ascii="Times New Roman" w:hAnsi="Times New Roman" w:cs="Times New Roman"/>
          <w:sz w:val="24"/>
          <w:szCs w:val="24"/>
        </w:rPr>
        <w:lastRenderedPageBreak/>
        <w:t>and social care delivery, the health and care system needs to retain and build on the foundations cr</w:t>
      </w:r>
      <w:r w:rsidR="00A22575">
        <w:rPr>
          <w:rFonts w:ascii="Times New Roman" w:hAnsi="Times New Roman" w:cs="Times New Roman"/>
          <w:sz w:val="24"/>
          <w:szCs w:val="24"/>
        </w:rPr>
        <w:t xml:space="preserve">eated through crisis management, then the end product will bring about person-centre care for the service users (DoH, 2020). </w:t>
      </w:r>
    </w:p>
    <w:p w14:paraId="0F7DEAF0" w14:textId="77777777" w:rsidR="00176E35" w:rsidRPr="00CF55C9" w:rsidRDefault="001F3D9A" w:rsidP="00CF55C9">
      <w:pPr>
        <w:pStyle w:val="ListParagraph"/>
        <w:numPr>
          <w:ilvl w:val="0"/>
          <w:numId w:val="3"/>
        </w:numPr>
        <w:spacing w:line="360" w:lineRule="auto"/>
        <w:rPr>
          <w:rFonts w:ascii="Times New Roman" w:hAnsi="Times New Roman" w:cs="Times New Roman"/>
          <w:b/>
          <w:sz w:val="24"/>
          <w:szCs w:val="24"/>
        </w:rPr>
      </w:pPr>
      <w:r w:rsidRPr="00CF55C9">
        <w:rPr>
          <w:rFonts w:ascii="Times New Roman" w:hAnsi="Times New Roman" w:cs="Times New Roman"/>
          <w:b/>
          <w:sz w:val="24"/>
          <w:szCs w:val="24"/>
        </w:rPr>
        <w:t>Discuss how a solution can be implemented and communicated to stakeholders.</w:t>
      </w:r>
    </w:p>
    <w:p w14:paraId="6CAAC277" w14:textId="352BF59A" w:rsidR="002E1221" w:rsidRDefault="00EE2544" w:rsidP="00CF55C9">
      <w:pPr>
        <w:spacing w:line="360" w:lineRule="auto"/>
        <w:rPr>
          <w:rFonts w:ascii="Times New Roman" w:hAnsi="Times New Roman" w:cs="Times New Roman"/>
          <w:sz w:val="24"/>
          <w:szCs w:val="24"/>
        </w:rPr>
      </w:pPr>
      <w:r w:rsidRPr="00EE2544">
        <w:rPr>
          <w:rFonts w:ascii="Times New Roman" w:hAnsi="Times New Roman" w:cs="Times New Roman"/>
          <w:sz w:val="24"/>
          <w:szCs w:val="24"/>
        </w:rPr>
        <w:t xml:space="preserve">Cancel all non-essential procedures and visits. Shift HCP who </w:t>
      </w:r>
      <w:r w:rsidR="00556044" w:rsidRPr="00EE2544">
        <w:rPr>
          <w:rFonts w:ascii="Times New Roman" w:hAnsi="Times New Roman" w:cs="Times New Roman"/>
          <w:sz w:val="24"/>
          <w:szCs w:val="24"/>
        </w:rPr>
        <w:t>works</w:t>
      </w:r>
      <w:r w:rsidRPr="00EE2544">
        <w:rPr>
          <w:rFonts w:ascii="Times New Roman" w:hAnsi="Times New Roman" w:cs="Times New Roman"/>
          <w:sz w:val="24"/>
          <w:szCs w:val="24"/>
        </w:rPr>
        <w:t xml:space="preserve"> in these areas to support other patient care activities in the facility. Facilities will need to ensure these HCP have received appropriate orientation and training to work in th</w:t>
      </w:r>
      <w:r w:rsidR="00CF55C9">
        <w:rPr>
          <w:rFonts w:ascii="Times New Roman" w:hAnsi="Times New Roman" w:cs="Times New Roman"/>
          <w:sz w:val="24"/>
          <w:szCs w:val="24"/>
        </w:rPr>
        <w:t xml:space="preserve">ese areas that are new to them. </w:t>
      </w:r>
      <w:r w:rsidRPr="00EE2544">
        <w:rPr>
          <w:rFonts w:ascii="Times New Roman" w:hAnsi="Times New Roman" w:cs="Times New Roman"/>
          <w:sz w:val="24"/>
          <w:szCs w:val="24"/>
        </w:rPr>
        <w:t>Attempt to address social factors that might prevent HCP from reporting to work such as need for transportation or housing that allows for social distancing, particularly if HCP live with individuals with underlying medi</w:t>
      </w:r>
      <w:r w:rsidR="00CF55C9">
        <w:rPr>
          <w:rFonts w:ascii="Times New Roman" w:hAnsi="Times New Roman" w:cs="Times New Roman"/>
          <w:sz w:val="24"/>
          <w:szCs w:val="24"/>
        </w:rPr>
        <w:t xml:space="preserve">cal conditions or older adults. </w:t>
      </w:r>
      <w:r w:rsidRPr="00EE2544">
        <w:rPr>
          <w:rFonts w:ascii="Times New Roman" w:hAnsi="Times New Roman" w:cs="Times New Roman"/>
          <w:sz w:val="24"/>
          <w:szCs w:val="24"/>
        </w:rPr>
        <w:t>Identify additional HCP to work in the facility. Be aware of state-specific emergency waivers or changes to licensure requirements or renewal</w:t>
      </w:r>
      <w:r w:rsidR="00CF55C9">
        <w:rPr>
          <w:rFonts w:ascii="Times New Roman" w:hAnsi="Times New Roman" w:cs="Times New Roman"/>
          <w:sz w:val="24"/>
          <w:szCs w:val="24"/>
        </w:rPr>
        <w:t xml:space="preserve">s for select categories of HCP. </w:t>
      </w:r>
      <w:r w:rsidRPr="00EE2544">
        <w:rPr>
          <w:rFonts w:ascii="Times New Roman" w:hAnsi="Times New Roman" w:cs="Times New Roman"/>
          <w:sz w:val="24"/>
          <w:szCs w:val="24"/>
        </w:rPr>
        <w:t>As appropriate, request that HCP postpone elective time off from work.  However, there should consideration for the mental health benefits of time off and that the burden of the disease and care-taking responsibilities may differ substantially among certain racial and ethnic groups.</w:t>
      </w:r>
      <w:r w:rsidR="00CF55C9">
        <w:rPr>
          <w:rFonts w:ascii="Times New Roman" w:hAnsi="Times New Roman" w:cs="Times New Roman"/>
          <w:sz w:val="24"/>
          <w:szCs w:val="24"/>
        </w:rPr>
        <w:t xml:space="preserve"> Communication with the stakeholders is very important because the highlighted </w:t>
      </w:r>
      <w:r w:rsidR="002E1221">
        <w:rPr>
          <w:rFonts w:ascii="Times New Roman" w:hAnsi="Times New Roman" w:cs="Times New Roman"/>
          <w:sz w:val="24"/>
          <w:szCs w:val="24"/>
        </w:rPr>
        <w:t>point’s</w:t>
      </w:r>
      <w:r w:rsidR="00CF55C9">
        <w:rPr>
          <w:rFonts w:ascii="Times New Roman" w:hAnsi="Times New Roman" w:cs="Times New Roman"/>
          <w:sz w:val="24"/>
          <w:szCs w:val="24"/>
        </w:rPr>
        <w:t xml:space="preserve"> </w:t>
      </w:r>
      <w:r w:rsidR="002E1221">
        <w:rPr>
          <w:rFonts w:ascii="Times New Roman" w:hAnsi="Times New Roman" w:cs="Times New Roman"/>
          <w:sz w:val="24"/>
          <w:szCs w:val="24"/>
        </w:rPr>
        <w:t xml:space="preserve">needs to be adequate followed to ensure that the needed results are achievable within the timeframe. </w:t>
      </w:r>
    </w:p>
    <w:p w14:paraId="6DF341CB" w14:textId="164B652E" w:rsidR="00EE2544" w:rsidRDefault="002E1221" w:rsidP="00CF55C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solution to the staff shortage in the healthcare sector will demand gradual steps of integrating the trainings, having adverse recruiting process that enables the best professionals are recruited, the HRM department will need to hire </w:t>
      </w:r>
      <w:r w:rsidR="00175853">
        <w:rPr>
          <w:rFonts w:ascii="Times New Roman" w:hAnsi="Times New Roman" w:cs="Times New Roman"/>
          <w:sz w:val="24"/>
          <w:szCs w:val="24"/>
        </w:rPr>
        <w:t>an</w:t>
      </w:r>
      <w:r>
        <w:rPr>
          <w:rFonts w:ascii="Times New Roman" w:hAnsi="Times New Roman" w:cs="Times New Roman"/>
          <w:sz w:val="24"/>
          <w:szCs w:val="24"/>
        </w:rPr>
        <w:t xml:space="preserve"> organisational development agent that spearhead the change process in the workplace relationship (Bambra, 2013).  </w:t>
      </w:r>
      <w:r w:rsidR="00175853" w:rsidRPr="00175853">
        <w:rPr>
          <w:rFonts w:ascii="Times New Roman" w:hAnsi="Times New Roman" w:cs="Times New Roman"/>
          <w:sz w:val="24"/>
          <w:szCs w:val="24"/>
        </w:rPr>
        <w:t>High quality leadership is essential to develop cultures that support staff and improve care for patients. There are countless examples of compassionate leadership across the NHS, however recent reports have highlighted the prevalence of </w:t>
      </w:r>
      <w:hyperlink r:id="rId21" w:history="1">
        <w:r w:rsidR="00175853" w:rsidRPr="00175853">
          <w:rPr>
            <w:rStyle w:val="Hyperlink"/>
            <w:rFonts w:ascii="Times New Roman" w:hAnsi="Times New Roman" w:cs="Times New Roman"/>
            <w:color w:val="auto"/>
            <w:sz w:val="24"/>
            <w:szCs w:val="24"/>
            <w:u w:val="none"/>
          </w:rPr>
          <w:t>bullying and harassment</w:t>
        </w:r>
      </w:hyperlink>
      <w:r w:rsidR="00175853" w:rsidRPr="00175853">
        <w:rPr>
          <w:rFonts w:ascii="Times New Roman" w:hAnsi="Times New Roman" w:cs="Times New Roman"/>
          <w:sz w:val="24"/>
          <w:szCs w:val="24"/>
        </w:rPr>
        <w:t>, demonstrating how this coupled with challenging </w:t>
      </w:r>
      <w:hyperlink r:id="rId22" w:history="1">
        <w:r w:rsidR="00175853" w:rsidRPr="00175853">
          <w:rPr>
            <w:rStyle w:val="Hyperlink"/>
            <w:rFonts w:ascii="Times New Roman" w:hAnsi="Times New Roman" w:cs="Times New Roman"/>
            <w:color w:val="auto"/>
            <w:sz w:val="24"/>
            <w:szCs w:val="24"/>
            <w:u w:val="none"/>
          </w:rPr>
          <w:t>working conditions and long hours contribute to staff burnout</w:t>
        </w:r>
      </w:hyperlink>
      <w:r w:rsidR="00175853" w:rsidRPr="00175853">
        <w:rPr>
          <w:rFonts w:ascii="Times New Roman" w:hAnsi="Times New Roman" w:cs="Times New Roman"/>
          <w:sz w:val="24"/>
          <w:szCs w:val="24"/>
        </w:rPr>
        <w:t>. To improve retention and make the NHS a better pl</w:t>
      </w:r>
      <w:r w:rsidR="00175853">
        <w:rPr>
          <w:rFonts w:ascii="Times New Roman" w:hAnsi="Times New Roman" w:cs="Times New Roman"/>
          <w:sz w:val="24"/>
          <w:szCs w:val="24"/>
        </w:rPr>
        <w:t xml:space="preserve">ace to work, there is a need to </w:t>
      </w:r>
      <w:r w:rsidR="00175853" w:rsidRPr="00175853">
        <w:rPr>
          <w:rFonts w:ascii="Times New Roman" w:hAnsi="Times New Roman" w:cs="Times New Roman"/>
          <w:sz w:val="24"/>
          <w:szCs w:val="24"/>
        </w:rPr>
        <w:t>develop </w:t>
      </w:r>
      <w:hyperlink r:id="rId23" w:history="1">
        <w:r w:rsidR="00175853" w:rsidRPr="00175853">
          <w:rPr>
            <w:rStyle w:val="Hyperlink"/>
            <w:rFonts w:ascii="Times New Roman" w:hAnsi="Times New Roman" w:cs="Times New Roman"/>
            <w:color w:val="auto"/>
            <w:sz w:val="24"/>
            <w:szCs w:val="24"/>
            <w:u w:val="none"/>
          </w:rPr>
          <w:t>collective, compassionate and inclusive leadership</w:t>
        </w:r>
      </w:hyperlink>
      <w:r w:rsidR="00175853" w:rsidRPr="00175853">
        <w:rPr>
          <w:rFonts w:ascii="Times New Roman" w:hAnsi="Times New Roman" w:cs="Times New Roman"/>
          <w:sz w:val="24"/>
          <w:szCs w:val="24"/>
        </w:rPr>
        <w:t> and supportive team working that values staff.</w:t>
      </w:r>
    </w:p>
    <w:p w14:paraId="65755AF1" w14:textId="622EC975" w:rsidR="00D55069" w:rsidRDefault="00D55069" w:rsidP="00CF55C9">
      <w:pPr>
        <w:spacing w:line="360" w:lineRule="auto"/>
        <w:rPr>
          <w:rFonts w:ascii="Times New Roman" w:hAnsi="Times New Roman" w:cs="Times New Roman"/>
          <w:sz w:val="24"/>
          <w:szCs w:val="24"/>
        </w:rPr>
      </w:pPr>
    </w:p>
    <w:p w14:paraId="37F37BA6" w14:textId="12DB6999" w:rsidR="00D55069" w:rsidRDefault="00D55069" w:rsidP="00CF55C9">
      <w:pPr>
        <w:spacing w:line="360" w:lineRule="auto"/>
        <w:rPr>
          <w:rFonts w:ascii="Times New Roman" w:hAnsi="Times New Roman" w:cs="Times New Roman"/>
          <w:sz w:val="24"/>
          <w:szCs w:val="24"/>
        </w:rPr>
      </w:pPr>
    </w:p>
    <w:p w14:paraId="066EC157" w14:textId="61FBE744" w:rsidR="00D55069" w:rsidRDefault="00D55069" w:rsidP="00CF55C9">
      <w:pPr>
        <w:spacing w:line="360" w:lineRule="auto"/>
        <w:rPr>
          <w:rFonts w:ascii="Times New Roman" w:hAnsi="Times New Roman" w:cs="Times New Roman"/>
          <w:sz w:val="24"/>
          <w:szCs w:val="24"/>
        </w:rPr>
      </w:pPr>
    </w:p>
    <w:p w14:paraId="17E4128B" w14:textId="62E1CF09" w:rsidR="00D55069" w:rsidRDefault="00E625F7"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4384" behindDoc="0" locked="0" layoutInCell="1" allowOverlap="1" wp14:anchorId="4ACFA912" wp14:editId="4673BFB6">
                <wp:simplePos x="0" y="0"/>
                <wp:positionH relativeFrom="column">
                  <wp:posOffset>2143382</wp:posOffset>
                </wp:positionH>
                <wp:positionV relativeFrom="paragraph">
                  <wp:posOffset>313124</wp:posOffset>
                </wp:positionV>
                <wp:extent cx="872837" cy="360218"/>
                <wp:effectExtent l="0" t="0" r="22860" b="20955"/>
                <wp:wrapNone/>
                <wp:docPr id="8" name="Text Box 8"/>
                <wp:cNvGraphicFramePr/>
                <a:graphic xmlns:a="http://schemas.openxmlformats.org/drawingml/2006/main">
                  <a:graphicData uri="http://schemas.microsoft.com/office/word/2010/wordprocessingShape">
                    <wps:wsp>
                      <wps:cNvSpPr txBox="1"/>
                      <wps:spPr>
                        <a:xfrm>
                          <a:off x="0" y="0"/>
                          <a:ext cx="872837" cy="360218"/>
                        </a:xfrm>
                        <a:prstGeom prst="rect">
                          <a:avLst/>
                        </a:prstGeom>
                        <a:solidFill>
                          <a:schemeClr val="lt1"/>
                        </a:solidFill>
                        <a:ln w="6350">
                          <a:solidFill>
                            <a:prstClr val="black"/>
                          </a:solidFill>
                        </a:ln>
                      </wps:spPr>
                      <wps:txbx>
                        <w:txbxContent>
                          <w:p w14:paraId="495EB976" w14:textId="4C1D6B87" w:rsidR="00E625F7" w:rsidRPr="00BD05FF" w:rsidRDefault="00BD05FF">
                            <w:pPr>
                              <w:rPr>
                                <w:b/>
                                <w:bCs/>
                              </w:rPr>
                            </w:pPr>
                            <w:r>
                              <w:rPr>
                                <w:b/>
                                <w:bCs/>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CFA912" id="_x0000_t202" coordsize="21600,21600" o:spt="202" path="m,l,21600r21600,l21600,xe">
                <v:stroke joinstyle="miter"/>
                <v:path gradientshapeok="t" o:connecttype="rect"/>
              </v:shapetype>
              <v:shape id="Text Box 8" o:spid="_x0000_s1026" type="#_x0000_t202" style="position:absolute;margin-left:168.75pt;margin-top:24.65pt;width:68.75pt;height:28.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" fillcolor="white [3201]" strokeweight=".5pt">
                <v:textbox>
                  <w:txbxContent>
                    <w:p w14:paraId="495EB976" w14:textId="4C1D6B87" w:rsidR="00E625F7" w:rsidRPr="00BD05FF" w:rsidRDefault="00BD05FF">
                      <w:pPr>
                        <w:rPr>
                          <w:b/>
                          <w:bCs/>
                        </w:rPr>
                      </w:pPr>
                      <w:r>
                        <w:rPr>
                          <w:b/>
                          <w:bCs/>
                        </w:rPr>
                        <w:t>METHOD</w:t>
                      </w:r>
                    </w:p>
                  </w:txbxContent>
                </v:textbox>
              </v:shape>
            </w:pict>
          </mc:Fallback>
        </mc:AlternateContent>
      </w:r>
      <w:r w:rsidR="004A0196">
        <w:rPr>
          <w:rFonts w:ascii="Times New Roman" w:hAnsi="Times New Roman" w:cs="Times New Roman"/>
          <w:sz w:val="24"/>
          <w:szCs w:val="24"/>
        </w:rPr>
        <w:t xml:space="preserve">Fishbone Analysis Diagram for </w:t>
      </w:r>
      <w:r w:rsidR="00BD5B3A">
        <w:rPr>
          <w:rFonts w:ascii="Times New Roman" w:hAnsi="Times New Roman" w:cs="Times New Roman"/>
          <w:sz w:val="24"/>
          <w:szCs w:val="24"/>
        </w:rPr>
        <w:t>shortage of staffs due to the Covid-19</w:t>
      </w:r>
    </w:p>
    <w:p w14:paraId="023F09B4" w14:textId="38000C4C" w:rsidR="00D55069" w:rsidRDefault="00BD05FF"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4656" behindDoc="0" locked="0" layoutInCell="1" allowOverlap="1" wp14:anchorId="7924D6A7" wp14:editId="139C3416">
                <wp:simplePos x="0" y="0"/>
                <wp:positionH relativeFrom="column">
                  <wp:posOffset>-327158</wp:posOffset>
                </wp:positionH>
                <wp:positionV relativeFrom="paragraph">
                  <wp:posOffset>127448</wp:posOffset>
                </wp:positionV>
                <wp:extent cx="1219200" cy="242455"/>
                <wp:effectExtent l="0" t="0" r="19050" b="24765"/>
                <wp:wrapNone/>
                <wp:docPr id="9" name="Text Box 9"/>
                <wp:cNvGraphicFramePr/>
                <a:graphic xmlns:a="http://schemas.openxmlformats.org/drawingml/2006/main">
                  <a:graphicData uri="http://schemas.microsoft.com/office/word/2010/wordprocessingShape">
                    <wps:wsp>
                      <wps:cNvSpPr txBox="1"/>
                      <wps:spPr>
                        <a:xfrm>
                          <a:off x="0" y="0"/>
                          <a:ext cx="1219200" cy="242455"/>
                        </a:xfrm>
                        <a:prstGeom prst="rect">
                          <a:avLst/>
                        </a:prstGeom>
                        <a:solidFill>
                          <a:schemeClr val="lt1"/>
                        </a:solidFill>
                        <a:ln w="6350">
                          <a:solidFill>
                            <a:prstClr val="black"/>
                          </a:solidFill>
                        </a:ln>
                      </wps:spPr>
                      <wps:txbx>
                        <w:txbxContent>
                          <w:p w14:paraId="731F695A" w14:textId="152CB3E7" w:rsidR="00E625F7" w:rsidRPr="00BD05FF" w:rsidRDefault="00BD05FF">
                            <w:pPr>
                              <w:rPr>
                                <w:b/>
                                <w:bCs/>
                              </w:rPr>
                            </w:pPr>
                            <w:r>
                              <w:rPr>
                                <w:b/>
                                <w:bCs/>
                              </w:rPr>
                              <w:t>VACCINE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24D6A7" id="Text Box 9" o:spid="_x0000_s1027" type="#_x0000_t202" style="position:absolute;margin-left:-25.75pt;margin-top:10.05pt;width:96pt;height:19.1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" fillcolor="white [3201]" strokeweight=".5pt">
                <v:textbox>
                  <w:txbxContent>
                    <w:p w14:paraId="731F695A" w14:textId="152CB3E7" w:rsidR="00E625F7" w:rsidRPr="00BD05FF" w:rsidRDefault="00BD05FF">
                      <w:pPr>
                        <w:rPr>
                          <w:b/>
                          <w:bCs/>
                        </w:rPr>
                      </w:pPr>
                      <w:r>
                        <w:rPr>
                          <w:b/>
                          <w:bCs/>
                        </w:rPr>
                        <w:t>VACCINE</w:t>
                      </w:r>
                    </w:p>
                  </w:txbxContent>
                </v:textbox>
              </v:shape>
            </w:pict>
          </mc:Fallback>
        </mc:AlternateContent>
      </w:r>
      <w:r w:rsidR="00E625F7">
        <w:rPr>
          <w:rFonts w:ascii="Times New Roman" w:hAnsi="Times New Roman" w:cs="Times New Roman"/>
          <w:noProof/>
          <w:sz w:val="24"/>
          <w:szCs w:val="24"/>
        </w:rPr>
        <mc:AlternateContent>
          <mc:Choice Requires="wps">
            <w:drawing>
              <wp:anchor distT="0" distB="0" distL="114300" distR="114300" simplePos="0" relativeHeight="251660800" behindDoc="0" locked="0" layoutInCell="1" allowOverlap="1" wp14:anchorId="1DBDD40D" wp14:editId="2B7C3699">
                <wp:simplePos x="0" y="0"/>
                <wp:positionH relativeFrom="column">
                  <wp:posOffset>2858461</wp:posOffset>
                </wp:positionH>
                <wp:positionV relativeFrom="paragraph">
                  <wp:posOffset>332409</wp:posOffset>
                </wp:positionV>
                <wp:extent cx="2428154" cy="299677"/>
                <wp:effectExtent l="0" t="0" r="10795" b="24765"/>
                <wp:wrapNone/>
                <wp:docPr id="12" name="Text Box 12"/>
                <wp:cNvGraphicFramePr/>
                <a:graphic xmlns:a="http://schemas.openxmlformats.org/drawingml/2006/main">
                  <a:graphicData uri="http://schemas.microsoft.com/office/word/2010/wordprocessingShape">
                    <wps:wsp>
                      <wps:cNvSpPr txBox="1"/>
                      <wps:spPr>
                        <a:xfrm>
                          <a:off x="0" y="0"/>
                          <a:ext cx="2428154" cy="299677"/>
                        </a:xfrm>
                        <a:prstGeom prst="rect">
                          <a:avLst/>
                        </a:prstGeom>
                        <a:solidFill>
                          <a:schemeClr val="lt1"/>
                        </a:solidFill>
                        <a:ln w="6350">
                          <a:solidFill>
                            <a:prstClr val="black"/>
                          </a:solidFill>
                        </a:ln>
                      </wps:spPr>
                      <wps:txbx>
                        <w:txbxContent>
                          <w:p w14:paraId="3B272629" w14:textId="24B42CC4" w:rsidR="00E625F7" w:rsidRDefault="00E625F7">
                            <w:r>
                              <w:t xml:space="preserve">Delays in medication purchases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DD40D" id="Text Box 12" o:spid="_x0000_s1028" type="#_x0000_t202" style="position:absolute;margin-left:225.1pt;margin-top:26.15pt;width:191.2pt;height:23.6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" fillcolor="white [3201]" strokeweight=".5pt">
                <v:textbox>
                  <w:txbxContent>
                    <w:p w14:paraId="3B272629" w14:textId="24B42CC4" w:rsidR="00E625F7" w:rsidRDefault="00E625F7">
                      <w:r>
                        <w:t xml:space="preserve">Delays in medication purchases </w:t>
                      </w:r>
                    </w:p>
                  </w:txbxContent>
                </v:textbox>
              </v:shape>
            </w:pict>
          </mc:Fallback>
        </mc:AlternateContent>
      </w:r>
      <w:r w:rsidR="008C1E9A">
        <w:rPr>
          <w:rFonts w:ascii="Times New Roman" w:hAnsi="Times New Roman" w:cs="Times New Roman"/>
          <w:noProof/>
          <w:sz w:val="24"/>
          <w:szCs w:val="24"/>
        </w:rPr>
        <mc:AlternateContent>
          <mc:Choice Requires="wps">
            <w:drawing>
              <wp:anchor distT="0" distB="0" distL="114300" distR="114300" simplePos="0" relativeHeight="251640320" behindDoc="0" locked="0" layoutInCell="1" allowOverlap="1" wp14:anchorId="0A27E8BB" wp14:editId="56B45FD4">
                <wp:simplePos x="0" y="0"/>
                <wp:positionH relativeFrom="column">
                  <wp:posOffset>2473036</wp:posOffset>
                </wp:positionH>
                <wp:positionV relativeFrom="paragraph">
                  <wp:posOffset>247419</wp:posOffset>
                </wp:positionV>
                <wp:extent cx="1420091" cy="1398790"/>
                <wp:effectExtent l="0" t="0" r="27940" b="30480"/>
                <wp:wrapNone/>
                <wp:docPr id="4" name="Straight Connector 4"/>
                <wp:cNvGraphicFramePr/>
                <a:graphic xmlns:a="http://schemas.openxmlformats.org/drawingml/2006/main">
                  <a:graphicData uri="http://schemas.microsoft.com/office/word/2010/wordprocessingShape">
                    <wps:wsp>
                      <wps:cNvCnPr/>
                      <wps:spPr>
                        <a:xfrm flipH="1" flipV="1">
                          <a:off x="0" y="0"/>
                          <a:ext cx="1420091" cy="13987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1637C9" id="Straight Connector 4" o:spid="_x0000_s1026" style="position:absolute;flip:x y;z-index:251640320;visibility:visible;mso-wrap-style:square;mso-wrap-distance-left:9pt;mso-wrap-distance-top:0;mso-wrap-distance-right:9pt;mso-wrap-distance-bottom:0;mso-position-horizontal:absolute;mso-position-horizontal-relative:text;mso-position-vertical:absolute;mso-position-vertical-relative:text" from="194.75pt,19.5pt" to="306.55pt,1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" strokecolor="#4579b8 [3044]"/>
            </w:pict>
          </mc:Fallback>
        </mc:AlternateContent>
      </w:r>
    </w:p>
    <w:p w14:paraId="5D4045FB" w14:textId="451D8A8B" w:rsidR="00D55069"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064" behindDoc="0" locked="0" layoutInCell="1" allowOverlap="1" wp14:anchorId="74A0FEA3" wp14:editId="0D895A83">
                <wp:simplePos x="0" y="0"/>
                <wp:positionH relativeFrom="column">
                  <wp:posOffset>169049</wp:posOffset>
                </wp:positionH>
                <wp:positionV relativeFrom="paragraph">
                  <wp:posOffset>3991</wp:posOffset>
                </wp:positionV>
                <wp:extent cx="1337022" cy="260985"/>
                <wp:effectExtent l="0" t="0" r="15875" b="24765"/>
                <wp:wrapNone/>
                <wp:docPr id="18" name="Text Box 18"/>
                <wp:cNvGraphicFramePr/>
                <a:graphic xmlns:a="http://schemas.openxmlformats.org/drawingml/2006/main">
                  <a:graphicData uri="http://schemas.microsoft.com/office/word/2010/wordprocessingShape">
                    <wps:wsp>
                      <wps:cNvSpPr txBox="1"/>
                      <wps:spPr>
                        <a:xfrm>
                          <a:off x="0" y="0"/>
                          <a:ext cx="1337022" cy="260985"/>
                        </a:xfrm>
                        <a:prstGeom prst="rect">
                          <a:avLst/>
                        </a:prstGeom>
                        <a:solidFill>
                          <a:schemeClr val="lt1"/>
                        </a:solidFill>
                        <a:ln w="6350">
                          <a:solidFill>
                            <a:prstClr val="black"/>
                          </a:solidFill>
                        </a:ln>
                      </wps:spPr>
                      <wps:txbx>
                        <w:txbxContent>
                          <w:p w14:paraId="0F049542" w14:textId="3B884F81" w:rsidR="00FA2A05" w:rsidRDefault="00FA2A05">
                            <w:r>
                              <w:t xml:space="preserve">      95%</w:t>
                            </w:r>
                            <w:r w:rsidR="00224D17">
                              <w:t xml:space="preserve"> effective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0FEA3" id="Text Box 18" o:spid="_x0000_s1029" type="#_x0000_t202" style="position:absolute;margin-left:13.3pt;margin-top:.3pt;width:105.3pt;height:20.5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" fillcolor="white [3201]" strokeweight=".5pt">
                <v:textbox>
                  <w:txbxContent>
                    <w:p w14:paraId="0F049542" w14:textId="3B884F81" w:rsidR="00FA2A05" w:rsidRDefault="00FA2A05">
                      <w:r>
                        <w:t xml:space="preserve">      95%</w:t>
                      </w:r>
                      <w:r w:rsidR="00224D17">
                        <w:t xml:space="preserve"> effective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5136" behindDoc="0" locked="0" layoutInCell="1" allowOverlap="1" wp14:anchorId="408BE8DD" wp14:editId="6038638F">
                <wp:simplePos x="0" y="0"/>
                <wp:positionH relativeFrom="column">
                  <wp:posOffset>699248</wp:posOffset>
                </wp:positionH>
                <wp:positionV relativeFrom="paragraph">
                  <wp:posOffset>326721</wp:posOffset>
                </wp:positionV>
                <wp:extent cx="922084" cy="291993"/>
                <wp:effectExtent l="0" t="0" r="11430" b="13335"/>
                <wp:wrapNone/>
                <wp:docPr id="19" name="Text Box 19"/>
                <wp:cNvGraphicFramePr/>
                <a:graphic xmlns:a="http://schemas.openxmlformats.org/drawingml/2006/main">
                  <a:graphicData uri="http://schemas.microsoft.com/office/word/2010/wordprocessingShape">
                    <wps:wsp>
                      <wps:cNvSpPr txBox="1"/>
                      <wps:spPr>
                        <a:xfrm>
                          <a:off x="0" y="0"/>
                          <a:ext cx="922084" cy="291993"/>
                        </a:xfrm>
                        <a:prstGeom prst="rect">
                          <a:avLst/>
                        </a:prstGeom>
                        <a:solidFill>
                          <a:schemeClr val="lt1"/>
                        </a:solidFill>
                        <a:ln w="6350">
                          <a:solidFill>
                            <a:prstClr val="black"/>
                          </a:solidFill>
                        </a:ln>
                      </wps:spPr>
                      <wps:txbx>
                        <w:txbxContent>
                          <w:p w14:paraId="2F34A8F6" w14:textId="333C1613" w:rsidR="00FA2A05" w:rsidRDefault="00FA2A05">
                            <w:r>
                              <w:t>Two doses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BE8DD" id="Text Box 19" o:spid="_x0000_s1030" type="#_x0000_t202" style="position:absolute;margin-left:55.05pt;margin-top:25.75pt;width:72.6pt;height:23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" fillcolor="white [3201]" strokeweight=".5pt">
                <v:textbox>
                  <w:txbxContent>
                    <w:p w14:paraId="2F34A8F6" w14:textId="333C1613" w:rsidR="00FA2A05" w:rsidRDefault="00FA2A05">
                      <w:r>
                        <w:t>Two doses</w:t>
                      </w:r>
                    </w:p>
                  </w:txbxContent>
                </v:textbox>
              </v:shape>
            </w:pict>
          </mc:Fallback>
        </mc:AlternateContent>
      </w:r>
      <w:r w:rsidR="00E625F7">
        <w:rPr>
          <w:rFonts w:ascii="Times New Roman" w:hAnsi="Times New Roman" w:cs="Times New Roman"/>
          <w:noProof/>
          <w:sz w:val="24"/>
          <w:szCs w:val="24"/>
        </w:rPr>
        <mc:AlternateContent>
          <mc:Choice Requires="wps">
            <w:drawing>
              <wp:anchor distT="0" distB="0" distL="114300" distR="114300" simplePos="0" relativeHeight="251661824" behindDoc="0" locked="0" layoutInCell="1" allowOverlap="1" wp14:anchorId="2DE945C4" wp14:editId="06AE132E">
                <wp:simplePos x="0" y="0"/>
                <wp:positionH relativeFrom="column">
                  <wp:posOffset>3112034</wp:posOffset>
                </wp:positionH>
                <wp:positionV relativeFrom="paragraph">
                  <wp:posOffset>319037</wp:posOffset>
                </wp:positionV>
                <wp:extent cx="2397418" cy="491778"/>
                <wp:effectExtent l="0" t="0" r="22225" b="22860"/>
                <wp:wrapNone/>
                <wp:docPr id="13" name="Text Box 13" descr="ssskksk&#10;"/>
                <wp:cNvGraphicFramePr/>
                <a:graphic xmlns:a="http://schemas.openxmlformats.org/drawingml/2006/main">
                  <a:graphicData uri="http://schemas.microsoft.com/office/word/2010/wordprocessingShape">
                    <wps:wsp>
                      <wps:cNvSpPr txBox="1"/>
                      <wps:spPr>
                        <a:xfrm>
                          <a:off x="0" y="0"/>
                          <a:ext cx="2397418" cy="491778"/>
                        </a:xfrm>
                        <a:prstGeom prst="rect">
                          <a:avLst/>
                        </a:prstGeom>
                        <a:solidFill>
                          <a:schemeClr val="lt1"/>
                        </a:solidFill>
                        <a:ln w="6350">
                          <a:solidFill>
                            <a:prstClr val="black"/>
                          </a:solidFill>
                        </a:ln>
                      </wps:spPr>
                      <wps:txbx>
                        <w:txbxContent>
                          <w:p w14:paraId="2EF3D7E1" w14:textId="50D426E4" w:rsidR="00E625F7" w:rsidRDefault="00E625F7">
                            <w:r>
                              <w:t>Missing of hours or days salar</w:t>
                            </w:r>
                            <w:r w:rsidR="00BD05FF">
                              <w:t>y</w:t>
                            </w:r>
                            <w:r>
                              <w:t xml:space="preserve"> after payment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E945C4" id="Text Box 13" o:spid="_x0000_s1031" type="#_x0000_t202" alt="ssskksk&#10;" style="position:absolute;margin-left:245.05pt;margin-top:25.1pt;width:188.75pt;height:38.7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" fillcolor="white [3201]" strokeweight=".5pt">
                <v:textbox>
                  <w:txbxContent>
                    <w:p w14:paraId="2EF3D7E1" w14:textId="50D426E4" w:rsidR="00E625F7" w:rsidRDefault="00E625F7">
                      <w:r>
                        <w:t>Missing of hours or days salar</w:t>
                      </w:r>
                      <w:r w:rsidR="00BD05FF">
                        <w:t>y</w:t>
                      </w:r>
                      <w:r>
                        <w:t xml:space="preserve"> after payment</w:t>
                      </w:r>
                    </w:p>
                  </w:txbxContent>
                </v:textbox>
              </v:shape>
            </w:pict>
          </mc:Fallback>
        </mc:AlternateContent>
      </w:r>
      <w:r w:rsidR="00E625F7">
        <w:rPr>
          <w:rFonts w:ascii="Times New Roman" w:hAnsi="Times New Roman" w:cs="Times New Roman"/>
          <w:noProof/>
          <w:sz w:val="24"/>
          <w:szCs w:val="24"/>
        </w:rPr>
        <mc:AlternateContent>
          <mc:Choice Requires="wps">
            <w:drawing>
              <wp:anchor distT="0" distB="0" distL="114300" distR="114300" simplePos="0" relativeHeight="251649536" behindDoc="0" locked="0" layoutInCell="1" allowOverlap="1" wp14:anchorId="4A559C75" wp14:editId="0D1D41CB">
                <wp:simplePos x="0" y="0"/>
                <wp:positionH relativeFrom="column">
                  <wp:posOffset>-1905</wp:posOffset>
                </wp:positionH>
                <wp:positionV relativeFrom="paragraph">
                  <wp:posOffset>1905</wp:posOffset>
                </wp:positionV>
                <wp:extent cx="1606550" cy="1308735"/>
                <wp:effectExtent l="0" t="0" r="31750" b="24765"/>
                <wp:wrapNone/>
                <wp:docPr id="6" name="Straight Connector 6"/>
                <wp:cNvGraphicFramePr/>
                <a:graphic xmlns:a="http://schemas.openxmlformats.org/drawingml/2006/main">
                  <a:graphicData uri="http://schemas.microsoft.com/office/word/2010/wordprocessingShape">
                    <wps:wsp>
                      <wps:cNvCnPr/>
                      <wps:spPr>
                        <a:xfrm flipH="1" flipV="1">
                          <a:off x="0" y="0"/>
                          <a:ext cx="1606550" cy="13087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1E705D" id="Straight Connector 6" o:spid="_x0000_s1026" style="position:absolute;flip:x y;z-index:251649536;visibility:visible;mso-wrap-style:square;mso-wrap-distance-left:9pt;mso-wrap-distance-top:0;mso-wrap-distance-right:9pt;mso-wrap-distance-bottom:0;mso-position-horizontal:absolute;mso-position-horizontal-relative:text;mso-position-vertical:absolute;mso-position-vertical-relative:text" from="-.15pt,.15pt" to="126.35pt,10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" strokecolor="#4579b8 [3044]"/>
            </w:pict>
          </mc:Fallback>
        </mc:AlternateContent>
      </w:r>
    </w:p>
    <w:p w14:paraId="219EE6E5" w14:textId="74DD5836" w:rsidR="00D55069" w:rsidRDefault="00D55069" w:rsidP="00CF55C9">
      <w:pPr>
        <w:spacing w:line="360" w:lineRule="auto"/>
        <w:rPr>
          <w:rFonts w:ascii="Times New Roman" w:hAnsi="Times New Roman" w:cs="Times New Roman"/>
          <w:sz w:val="24"/>
          <w:szCs w:val="24"/>
        </w:rPr>
      </w:pPr>
    </w:p>
    <w:p w14:paraId="46DC0ADA" w14:textId="4FCE15A1" w:rsidR="00D55069"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3C8FE877" wp14:editId="75944560">
                <wp:simplePos x="0" y="0"/>
                <wp:positionH relativeFrom="column">
                  <wp:posOffset>1160290</wp:posOffset>
                </wp:positionH>
                <wp:positionV relativeFrom="paragraph">
                  <wp:posOffset>7983</wp:posOffset>
                </wp:positionV>
                <wp:extent cx="799140" cy="253573"/>
                <wp:effectExtent l="0" t="0" r="20320" b="13335"/>
                <wp:wrapNone/>
                <wp:docPr id="20" name="Text Box 20"/>
                <wp:cNvGraphicFramePr/>
                <a:graphic xmlns:a="http://schemas.openxmlformats.org/drawingml/2006/main">
                  <a:graphicData uri="http://schemas.microsoft.com/office/word/2010/wordprocessingShape">
                    <wps:wsp>
                      <wps:cNvSpPr txBox="1"/>
                      <wps:spPr>
                        <a:xfrm>
                          <a:off x="0" y="0"/>
                          <a:ext cx="799140" cy="253573"/>
                        </a:xfrm>
                        <a:prstGeom prst="rect">
                          <a:avLst/>
                        </a:prstGeom>
                        <a:solidFill>
                          <a:schemeClr val="lt1"/>
                        </a:solidFill>
                        <a:ln w="6350">
                          <a:solidFill>
                            <a:prstClr val="black"/>
                          </a:solidFill>
                        </a:ln>
                      </wps:spPr>
                      <wps:txbx>
                        <w:txbxContent>
                          <w:p w14:paraId="4BDC97A8" w14:textId="25BFEA09" w:rsidR="00FA2A05" w:rsidRDefault="00FA2A05">
                            <w:r>
                              <w:t>reinfected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FE877" id="Text Box 20" o:spid="_x0000_s1032" type="#_x0000_t202" style="position:absolute;margin-left:91.35pt;margin-top:.65pt;width:62.9pt;height:19.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" fillcolor="white [3201]" strokeweight=".5pt">
                <v:textbox>
                  <w:txbxContent>
                    <w:p w14:paraId="4BDC97A8" w14:textId="25BFEA09" w:rsidR="00FA2A05" w:rsidRDefault="00FA2A05">
                      <w:r>
                        <w:t>reinfected</w:t>
                      </w:r>
                    </w:p>
                  </w:txbxContent>
                </v:textbox>
              </v:shape>
            </w:pict>
          </mc:Fallback>
        </mc:AlternateContent>
      </w:r>
      <w:r w:rsidR="00E625F7">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E9FC24F" wp14:editId="26865806">
                <wp:simplePos x="0" y="0"/>
                <wp:positionH relativeFrom="column">
                  <wp:posOffset>3626864</wp:posOffset>
                </wp:positionH>
                <wp:positionV relativeFrom="paragraph">
                  <wp:posOffset>61771</wp:posOffset>
                </wp:positionV>
                <wp:extent cx="1659751" cy="245889"/>
                <wp:effectExtent l="0" t="0" r="17145" b="20955"/>
                <wp:wrapNone/>
                <wp:docPr id="14" name="Text Box 14"/>
                <wp:cNvGraphicFramePr/>
                <a:graphic xmlns:a="http://schemas.openxmlformats.org/drawingml/2006/main">
                  <a:graphicData uri="http://schemas.microsoft.com/office/word/2010/wordprocessingShape">
                    <wps:wsp>
                      <wps:cNvSpPr txBox="1"/>
                      <wps:spPr>
                        <a:xfrm>
                          <a:off x="0" y="0"/>
                          <a:ext cx="1659751" cy="245889"/>
                        </a:xfrm>
                        <a:prstGeom prst="rect">
                          <a:avLst/>
                        </a:prstGeom>
                        <a:solidFill>
                          <a:schemeClr val="lt1"/>
                        </a:solidFill>
                        <a:ln w="6350">
                          <a:solidFill>
                            <a:prstClr val="black"/>
                          </a:solidFill>
                        </a:ln>
                      </wps:spPr>
                      <wps:txbx>
                        <w:txbxContent>
                          <w:p w14:paraId="485E0BED" w14:textId="2EB292A4" w:rsidR="00E625F7" w:rsidRDefault="00FA2A05">
                            <w:r>
                              <w:t>Staff shortage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FC24F" id="Text Box 14" o:spid="_x0000_s1033" type="#_x0000_t202" style="position:absolute;margin-left:285.6pt;margin-top:4.85pt;width:130.7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" fillcolor="white [3201]" strokeweight=".5pt">
                <v:textbox>
                  <w:txbxContent>
                    <w:p w14:paraId="485E0BED" w14:textId="2EB292A4" w:rsidR="00E625F7" w:rsidRDefault="00FA2A05">
                      <w:r>
                        <w:t>Staff shortage</w:t>
                      </w:r>
                    </w:p>
                  </w:txbxContent>
                </v:textbox>
              </v:shape>
            </w:pict>
          </mc:Fallback>
        </mc:AlternateContent>
      </w:r>
      <w:r w:rsidR="008C1E9A">
        <w:rPr>
          <w:rFonts w:ascii="Times New Roman" w:hAnsi="Times New Roman" w:cs="Times New Roman"/>
          <w:noProof/>
          <w:sz w:val="24"/>
          <w:szCs w:val="24"/>
        </w:rPr>
        <mc:AlternateContent>
          <mc:Choice Requires="wps">
            <w:drawing>
              <wp:anchor distT="0" distB="0" distL="114300" distR="114300" simplePos="0" relativeHeight="251658239" behindDoc="0" locked="0" layoutInCell="1" allowOverlap="1" wp14:anchorId="55E10975" wp14:editId="6D0120B8">
                <wp:simplePos x="0" y="0"/>
                <wp:positionH relativeFrom="column">
                  <wp:posOffset>4737909</wp:posOffset>
                </wp:positionH>
                <wp:positionV relativeFrom="paragraph">
                  <wp:posOffset>338512</wp:posOffset>
                </wp:positionV>
                <wp:extent cx="1281546" cy="249382"/>
                <wp:effectExtent l="0" t="0" r="13970" b="17780"/>
                <wp:wrapNone/>
                <wp:docPr id="7" name="Text Box 7"/>
                <wp:cNvGraphicFramePr/>
                <a:graphic xmlns:a="http://schemas.openxmlformats.org/drawingml/2006/main">
                  <a:graphicData uri="http://schemas.microsoft.com/office/word/2010/wordprocessingShape">
                    <wps:wsp>
                      <wps:cNvSpPr txBox="1"/>
                      <wps:spPr>
                        <a:xfrm>
                          <a:off x="0" y="0"/>
                          <a:ext cx="1281546" cy="249382"/>
                        </a:xfrm>
                        <a:prstGeom prst="rect">
                          <a:avLst/>
                        </a:prstGeom>
                        <a:solidFill>
                          <a:schemeClr val="lt1"/>
                        </a:solidFill>
                        <a:ln w="6350">
                          <a:solidFill>
                            <a:prstClr val="black"/>
                          </a:solidFill>
                        </a:ln>
                      </wps:spPr>
                      <wps:txbx>
                        <w:txbxContent>
                          <w:p w14:paraId="70698C1A" w14:textId="081E5CA0" w:rsidR="008C1E9A" w:rsidRPr="00BD05FF" w:rsidRDefault="00BD05FF">
                            <w:pPr>
                              <w:rPr>
                                <w:b/>
                                <w:bCs/>
                              </w:rPr>
                            </w:pPr>
                            <w:r>
                              <w:rPr>
                                <w:b/>
                                <w:bCs/>
                              </w:rPr>
                              <w:t>COVID-19 (VIRUS)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10975" id="Text Box 7" o:spid="_x0000_s1034" type="#_x0000_t202" style="position:absolute;margin-left:373.05pt;margin-top:26.65pt;width:100.9pt;height:19.6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" fillcolor="white [3201]" strokeweight=".5pt">
                <v:textbox>
                  <w:txbxContent>
                    <w:p w14:paraId="70698C1A" w14:textId="081E5CA0" w:rsidR="008C1E9A" w:rsidRPr="00BD05FF" w:rsidRDefault="00BD05FF">
                      <w:pPr>
                        <w:rPr>
                          <w:b/>
                          <w:bCs/>
                        </w:rPr>
                      </w:pPr>
                      <w:r>
                        <w:rPr>
                          <w:b/>
                          <w:bCs/>
                        </w:rPr>
                        <w:t>COVID-19 (VIRUS)</w:t>
                      </w:r>
                    </w:p>
                  </w:txbxContent>
                </v:textbox>
              </v:shape>
            </w:pict>
          </mc:Fallback>
        </mc:AlternateContent>
      </w:r>
    </w:p>
    <w:p w14:paraId="5A9A46F9" w14:textId="498B680F" w:rsidR="008C1E9A"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6464" behindDoc="0" locked="0" layoutInCell="1" allowOverlap="1" wp14:anchorId="12DFDD87" wp14:editId="44B0D197">
                <wp:simplePos x="0" y="0"/>
                <wp:positionH relativeFrom="column">
                  <wp:posOffset>499361</wp:posOffset>
                </wp:positionH>
                <wp:positionV relativeFrom="paragraph">
                  <wp:posOffset>117096</wp:posOffset>
                </wp:positionV>
                <wp:extent cx="1819430" cy="1751960"/>
                <wp:effectExtent l="0" t="0" r="28575" b="20320"/>
                <wp:wrapNone/>
                <wp:docPr id="5" name="Straight Connector 5"/>
                <wp:cNvGraphicFramePr/>
                <a:graphic xmlns:a="http://schemas.openxmlformats.org/drawingml/2006/main">
                  <a:graphicData uri="http://schemas.microsoft.com/office/word/2010/wordprocessingShape">
                    <wps:wsp>
                      <wps:cNvCnPr/>
                      <wps:spPr>
                        <a:xfrm flipH="1">
                          <a:off x="0" y="0"/>
                          <a:ext cx="1819430" cy="175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991CBF" id="Straight Connector 5" o:spid="_x0000_s1026" style="position:absolute;flip:x;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pt,9.2pt" to="182.55pt,14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" strokecolor="#4579b8 [3044]"/>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7184" behindDoc="0" locked="0" layoutInCell="1" allowOverlap="1" wp14:anchorId="7414691D" wp14:editId="1CC59D59">
                <wp:simplePos x="0" y="0"/>
                <wp:positionH relativeFrom="column">
                  <wp:posOffset>330413</wp:posOffset>
                </wp:positionH>
                <wp:positionV relativeFrom="paragraph">
                  <wp:posOffset>197426</wp:posOffset>
                </wp:positionV>
                <wp:extent cx="1605963" cy="265911"/>
                <wp:effectExtent l="0" t="0" r="13335" b="20320"/>
                <wp:wrapNone/>
                <wp:docPr id="21" name="Text Box 21"/>
                <wp:cNvGraphicFramePr/>
                <a:graphic xmlns:a="http://schemas.openxmlformats.org/drawingml/2006/main">
                  <a:graphicData uri="http://schemas.microsoft.com/office/word/2010/wordprocessingShape">
                    <wps:wsp>
                      <wps:cNvSpPr txBox="1"/>
                      <wps:spPr>
                        <a:xfrm>
                          <a:off x="0" y="0"/>
                          <a:ext cx="1605963" cy="265911"/>
                        </a:xfrm>
                        <a:prstGeom prst="rect">
                          <a:avLst/>
                        </a:prstGeom>
                        <a:solidFill>
                          <a:schemeClr val="lt1"/>
                        </a:solidFill>
                        <a:ln w="6350">
                          <a:solidFill>
                            <a:prstClr val="black"/>
                          </a:solidFill>
                        </a:ln>
                      </wps:spPr>
                      <wps:txbx>
                        <w:txbxContent>
                          <w:p w14:paraId="4DBE585D" w14:textId="5344EBD6" w:rsidR="00FA2A05" w:rsidRDefault="00FA2A05">
                            <w:r>
                              <w:t>Medical errors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4691D" id="Text Box 21" o:spid="_x0000_s1035" type="#_x0000_t202" style="position:absolute;margin-left:26pt;margin-top:15.55pt;width:126.45pt;height:20.9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" fillcolor="white [3201]" strokeweight=".5pt">
                <v:textbox>
                  <w:txbxContent>
                    <w:p w14:paraId="4DBE585D" w14:textId="5344EBD6" w:rsidR="00FA2A05" w:rsidRDefault="00FA2A05">
                      <w:r>
                        <w:t>Medical errors</w:t>
                      </w:r>
                    </w:p>
                  </w:txbxContent>
                </v:textbox>
              </v:shape>
            </w:pict>
          </mc:Fallback>
        </mc:AlternateContent>
      </w:r>
      <w:r w:rsidR="008C1E9A">
        <w:rPr>
          <w:rFonts w:ascii="Times New Roman" w:hAnsi="Times New Roman" w:cs="Times New Roman"/>
          <w:noProof/>
          <w:sz w:val="24"/>
          <w:szCs w:val="24"/>
        </w:rPr>
        <mc:AlternateContent>
          <mc:Choice Requires="wps">
            <w:drawing>
              <wp:anchor distT="0" distB="0" distL="114300" distR="114300" simplePos="0" relativeHeight="251635200" behindDoc="0" locked="0" layoutInCell="1" allowOverlap="1" wp14:anchorId="096504D2" wp14:editId="676F8C76">
                <wp:simplePos x="0" y="0"/>
                <wp:positionH relativeFrom="column">
                  <wp:posOffset>304338</wp:posOffset>
                </wp:positionH>
                <wp:positionV relativeFrom="paragraph">
                  <wp:posOffset>72505</wp:posOffset>
                </wp:positionV>
                <wp:extent cx="4371109" cy="13854"/>
                <wp:effectExtent l="0" t="76200" r="29845" b="81915"/>
                <wp:wrapNone/>
                <wp:docPr id="2" name="Straight Arrow Connector 2"/>
                <wp:cNvGraphicFramePr/>
                <a:graphic xmlns:a="http://schemas.openxmlformats.org/drawingml/2006/main">
                  <a:graphicData uri="http://schemas.microsoft.com/office/word/2010/wordprocessingShape">
                    <wps:wsp>
                      <wps:cNvCnPr/>
                      <wps:spPr>
                        <a:xfrm flipV="1">
                          <a:off x="0" y="0"/>
                          <a:ext cx="4371109" cy="138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A7BBF4" id="_x0000_t32" coordsize="21600,21600" o:spt="32" o:oned="t" path="m,l21600,21600e" filled="f">
                <v:path arrowok="t" fillok="f" o:connecttype="none"/>
                <o:lock v:ext="edit" shapetype="t"/>
              </v:shapetype>
              <v:shape id="Straight Arrow Connector 2" o:spid="_x0000_s1026" type="#_x0000_t32" style="position:absolute;margin-left:23.95pt;margin-top:5.7pt;width:344.2pt;height:1.1pt;flip:y;z-index:251635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" strokecolor="#4579b8 [3044]">
                <v:stroke endarrow="block"/>
              </v:shape>
            </w:pict>
          </mc:Fallback>
        </mc:AlternateContent>
      </w:r>
      <w:r w:rsidR="008C1E9A">
        <w:rPr>
          <w:rFonts w:ascii="Times New Roman" w:hAnsi="Times New Roman" w:cs="Times New Roman"/>
          <w:noProof/>
          <w:sz w:val="24"/>
          <w:szCs w:val="24"/>
        </w:rPr>
        <mc:AlternateContent>
          <mc:Choice Requires="wps">
            <w:drawing>
              <wp:anchor distT="0" distB="0" distL="114300" distR="114300" simplePos="0" relativeHeight="251637248" behindDoc="0" locked="0" layoutInCell="1" allowOverlap="1" wp14:anchorId="5CCFA9F4" wp14:editId="119413B7">
                <wp:simplePos x="0" y="0"/>
                <wp:positionH relativeFrom="column">
                  <wp:posOffset>2895600</wp:posOffset>
                </wp:positionH>
                <wp:positionV relativeFrom="paragraph">
                  <wp:posOffset>94095</wp:posOffset>
                </wp:positionV>
                <wp:extent cx="1302327" cy="1607128"/>
                <wp:effectExtent l="0" t="0" r="31750" b="31750"/>
                <wp:wrapNone/>
                <wp:docPr id="3" name="Straight Connector 3"/>
                <wp:cNvGraphicFramePr/>
                <a:graphic xmlns:a="http://schemas.openxmlformats.org/drawingml/2006/main">
                  <a:graphicData uri="http://schemas.microsoft.com/office/word/2010/wordprocessingShape">
                    <wps:wsp>
                      <wps:cNvCnPr/>
                      <wps:spPr>
                        <a:xfrm flipH="1">
                          <a:off x="0" y="0"/>
                          <a:ext cx="1302327" cy="16071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99E6F0" id="Straight Connector 3" o:spid="_x0000_s1026" style="position:absolute;flip:x;z-index:251637248;visibility:visible;mso-wrap-style:square;mso-wrap-distance-left:9pt;mso-wrap-distance-top:0;mso-wrap-distance-right:9pt;mso-wrap-distance-bottom:0;mso-position-horizontal:absolute;mso-position-horizontal-relative:text;mso-position-vertical:absolute;mso-position-vertical-relative:text" from="228pt,7.4pt" to="330.55pt,1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" strokecolor="#4579b8 [3044]"/>
            </w:pict>
          </mc:Fallback>
        </mc:AlternateContent>
      </w:r>
    </w:p>
    <w:p w14:paraId="3402CEC3" w14:textId="006B242F" w:rsidR="008C1E9A"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872" behindDoc="0" locked="0" layoutInCell="1" allowOverlap="1" wp14:anchorId="6EEBE620" wp14:editId="6F8CDFE2">
                <wp:simplePos x="0" y="0"/>
                <wp:positionH relativeFrom="column">
                  <wp:posOffset>3926542</wp:posOffset>
                </wp:positionH>
                <wp:positionV relativeFrom="paragraph">
                  <wp:posOffset>4290</wp:posOffset>
                </wp:positionV>
                <wp:extent cx="1398494" cy="307218"/>
                <wp:effectExtent l="0" t="0" r="11430" b="17145"/>
                <wp:wrapNone/>
                <wp:docPr id="15" name="Text Box 15"/>
                <wp:cNvGraphicFramePr/>
                <a:graphic xmlns:a="http://schemas.openxmlformats.org/drawingml/2006/main">
                  <a:graphicData uri="http://schemas.microsoft.com/office/word/2010/wordprocessingShape">
                    <wps:wsp>
                      <wps:cNvSpPr txBox="1"/>
                      <wps:spPr>
                        <a:xfrm>
                          <a:off x="0" y="0"/>
                          <a:ext cx="1398494" cy="307218"/>
                        </a:xfrm>
                        <a:prstGeom prst="rect">
                          <a:avLst/>
                        </a:prstGeom>
                        <a:solidFill>
                          <a:schemeClr val="lt1"/>
                        </a:solidFill>
                        <a:ln w="6350">
                          <a:solidFill>
                            <a:prstClr val="black"/>
                          </a:solidFill>
                        </a:ln>
                      </wps:spPr>
                      <wps:txbx>
                        <w:txbxContent>
                          <w:p w14:paraId="6C9538CD" w14:textId="10CD951A" w:rsidR="00FA2A05" w:rsidRDefault="00FA2A05">
                            <w:r>
                              <w:t>No adequate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BE620" id="Text Box 15" o:spid="_x0000_s1036" type="#_x0000_t202" style="position:absolute;margin-left:309.2pt;margin-top:.35pt;width:110.1pt;height:24.2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" fillcolor="white [3201]" strokeweight=".5pt">
                <v:textbox>
                  <w:txbxContent>
                    <w:p w14:paraId="6C9538CD" w14:textId="10CD951A" w:rsidR="00FA2A05" w:rsidRDefault="00FA2A05">
                      <w:r>
                        <w:t>No adequate training</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9232" behindDoc="0" locked="0" layoutInCell="1" allowOverlap="1" wp14:anchorId="3B7E3131" wp14:editId="22A58FD7">
                <wp:simplePos x="0" y="0"/>
                <wp:positionH relativeFrom="column">
                  <wp:posOffset>-145997</wp:posOffset>
                </wp:positionH>
                <wp:positionV relativeFrom="paragraph">
                  <wp:posOffset>204075</wp:posOffset>
                </wp:positionV>
                <wp:extent cx="1721128" cy="368834"/>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1721128" cy="368834"/>
                        </a:xfrm>
                        <a:prstGeom prst="rect">
                          <a:avLst/>
                        </a:prstGeom>
                        <a:solidFill>
                          <a:schemeClr val="lt1"/>
                        </a:solidFill>
                        <a:ln w="6350">
                          <a:solidFill>
                            <a:prstClr val="black"/>
                          </a:solidFill>
                        </a:ln>
                      </wps:spPr>
                      <wps:txbx>
                        <w:txbxContent>
                          <w:p w14:paraId="0F01C1CA" w14:textId="7525C325" w:rsidR="00FA2A05" w:rsidRDefault="00FA2A05">
                            <w:r>
                              <w:t>Ambulance busy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E3131" id="Text Box 22" o:spid="_x0000_s1037" type="#_x0000_t202" style="position:absolute;margin-left:-11.5pt;margin-top:16.05pt;width:135.5pt;height:29.0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" fillcolor="white [3201]" strokeweight=".5pt">
                <v:textbox>
                  <w:txbxContent>
                    <w:p w14:paraId="0F01C1CA" w14:textId="7525C325" w:rsidR="00FA2A05" w:rsidRDefault="00FA2A05">
                      <w:r>
                        <w:t>Ambulance busy</w:t>
                      </w:r>
                    </w:p>
                  </w:txbxContent>
                </v:textbox>
              </v:shape>
            </w:pict>
          </mc:Fallback>
        </mc:AlternateContent>
      </w:r>
    </w:p>
    <w:p w14:paraId="505444AE" w14:textId="2CEE807D" w:rsidR="008C1E9A"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3328" behindDoc="0" locked="0" layoutInCell="1" allowOverlap="1" wp14:anchorId="742A0085" wp14:editId="57BCA103">
                <wp:simplePos x="0" y="0"/>
                <wp:positionH relativeFrom="column">
                  <wp:posOffset>-507146</wp:posOffset>
                </wp:positionH>
                <wp:positionV relativeFrom="paragraph">
                  <wp:posOffset>398172</wp:posOffset>
                </wp:positionV>
                <wp:extent cx="1452245" cy="476410"/>
                <wp:effectExtent l="0" t="0" r="14605" b="19050"/>
                <wp:wrapNone/>
                <wp:docPr id="23" name="Text Box 23"/>
                <wp:cNvGraphicFramePr/>
                <a:graphic xmlns:a="http://schemas.openxmlformats.org/drawingml/2006/main">
                  <a:graphicData uri="http://schemas.microsoft.com/office/word/2010/wordprocessingShape">
                    <wps:wsp>
                      <wps:cNvSpPr txBox="1"/>
                      <wps:spPr>
                        <a:xfrm>
                          <a:off x="0" y="0"/>
                          <a:ext cx="1452245" cy="476410"/>
                        </a:xfrm>
                        <a:prstGeom prst="rect">
                          <a:avLst/>
                        </a:prstGeom>
                        <a:solidFill>
                          <a:schemeClr val="lt1"/>
                        </a:solidFill>
                        <a:ln w="6350">
                          <a:solidFill>
                            <a:prstClr val="black"/>
                          </a:solidFill>
                        </a:ln>
                      </wps:spPr>
                      <wps:txbx>
                        <w:txbxContent>
                          <w:p w14:paraId="0C556FDB" w14:textId="34193F46" w:rsidR="00FA2A05" w:rsidRDefault="00FA2A05">
                            <w:r>
                              <w:t>NHS with more Covid patients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2A0085" id="Text Box 23" o:spid="_x0000_s1038" type="#_x0000_t202" style="position:absolute;margin-left:-39.95pt;margin-top:31.35pt;width:114.35pt;height:37.5pt;z-index:251683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" fillcolor="white [3201]" strokeweight=".5pt">
                <v:textbox>
                  <w:txbxContent>
                    <w:p w14:paraId="0C556FDB" w14:textId="34193F46" w:rsidR="00FA2A05" w:rsidRDefault="00FA2A05">
                      <w:r>
                        <w:t>NHS with more Covid patients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7968" behindDoc="0" locked="0" layoutInCell="1" allowOverlap="1" wp14:anchorId="7513456E" wp14:editId="1398A82D">
                <wp:simplePos x="0" y="0"/>
                <wp:positionH relativeFrom="column">
                  <wp:posOffset>3580760</wp:posOffset>
                </wp:positionH>
                <wp:positionV relativeFrom="paragraph">
                  <wp:posOffset>121546</wp:posOffset>
                </wp:positionV>
                <wp:extent cx="1383126" cy="322580"/>
                <wp:effectExtent l="0" t="0" r="26670" b="20320"/>
                <wp:wrapNone/>
                <wp:docPr id="16" name="Text Box 16"/>
                <wp:cNvGraphicFramePr/>
                <a:graphic xmlns:a="http://schemas.openxmlformats.org/drawingml/2006/main">
                  <a:graphicData uri="http://schemas.microsoft.com/office/word/2010/wordprocessingShape">
                    <wps:wsp>
                      <wps:cNvSpPr txBox="1"/>
                      <wps:spPr>
                        <a:xfrm>
                          <a:off x="0" y="0"/>
                          <a:ext cx="1383126" cy="322580"/>
                        </a:xfrm>
                        <a:prstGeom prst="rect">
                          <a:avLst/>
                        </a:prstGeom>
                        <a:solidFill>
                          <a:schemeClr val="lt1"/>
                        </a:solidFill>
                        <a:ln w="6350">
                          <a:solidFill>
                            <a:prstClr val="black"/>
                          </a:solidFill>
                        </a:ln>
                      </wps:spPr>
                      <wps:txbx>
                        <w:txbxContent>
                          <w:p w14:paraId="7B397B1D" w14:textId="0EB80ACC" w:rsidR="00FA2A05" w:rsidRDefault="00FA2A05">
                            <w:r>
                              <w:t>Cancellation of shifts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13456E" id="Text Box 16" o:spid="_x0000_s1039" type="#_x0000_t202" style="position:absolute;margin-left:281.95pt;margin-top:9.55pt;width:108.9pt;height:25.4pt;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" fillcolor="white [3201]" strokeweight=".5pt">
                <v:textbox>
                  <w:txbxContent>
                    <w:p w14:paraId="7B397B1D" w14:textId="0EB80ACC" w:rsidR="00FA2A05" w:rsidRDefault="00FA2A05">
                      <w:r>
                        <w:t>Cancellation of shifts</w:t>
                      </w:r>
                    </w:p>
                  </w:txbxContent>
                </v:textbox>
              </v:shape>
            </w:pict>
          </mc:Fallback>
        </mc:AlternateContent>
      </w:r>
    </w:p>
    <w:p w14:paraId="425411B1" w14:textId="235EB6E2" w:rsidR="008C1E9A" w:rsidRPr="00175853" w:rsidRDefault="00FA2A05" w:rsidP="00CF55C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992" behindDoc="0" locked="0" layoutInCell="1" allowOverlap="1" wp14:anchorId="67DB3766" wp14:editId="3DA43C52">
                <wp:simplePos x="0" y="0"/>
                <wp:positionH relativeFrom="column">
                  <wp:posOffset>3288766</wp:posOffset>
                </wp:positionH>
                <wp:positionV relativeFrom="paragraph">
                  <wp:posOffset>208067</wp:posOffset>
                </wp:positionV>
                <wp:extent cx="1191026" cy="291993"/>
                <wp:effectExtent l="0" t="0" r="28575" b="13335"/>
                <wp:wrapNone/>
                <wp:docPr id="17" name="Text Box 17"/>
                <wp:cNvGraphicFramePr/>
                <a:graphic xmlns:a="http://schemas.openxmlformats.org/drawingml/2006/main">
                  <a:graphicData uri="http://schemas.microsoft.com/office/word/2010/wordprocessingShape">
                    <wps:wsp>
                      <wps:cNvSpPr txBox="1"/>
                      <wps:spPr>
                        <a:xfrm>
                          <a:off x="0" y="0"/>
                          <a:ext cx="1191026" cy="291993"/>
                        </a:xfrm>
                        <a:prstGeom prst="rect">
                          <a:avLst/>
                        </a:prstGeom>
                        <a:solidFill>
                          <a:schemeClr val="lt1"/>
                        </a:solidFill>
                        <a:ln w="6350">
                          <a:solidFill>
                            <a:prstClr val="black"/>
                          </a:solidFill>
                        </a:ln>
                      </wps:spPr>
                      <wps:txbx>
                        <w:txbxContent>
                          <w:p w14:paraId="0B4088A8" w14:textId="4AB2C6FA" w:rsidR="00FA2A05" w:rsidRDefault="00FA2A05">
                            <w:r>
                              <w:t>Social distancing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DB3766" id="Text Box 17" o:spid="_x0000_s1040" type="#_x0000_t202" style="position:absolute;margin-left:258.95pt;margin-top:16.4pt;width:93.8pt;height:23pt;z-index:251668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" fillcolor="white [3201]" strokeweight=".5pt">
                <v:textbox>
                  <w:txbxContent>
                    <w:p w14:paraId="0B4088A8" w14:textId="4AB2C6FA" w:rsidR="00FA2A05" w:rsidRDefault="00FA2A05">
                      <w:r>
                        <w:t>Social distancing</w:t>
                      </w:r>
                    </w:p>
                  </w:txbxContent>
                </v:textbox>
              </v:shape>
            </w:pict>
          </mc:Fallback>
        </mc:AlternateContent>
      </w:r>
    </w:p>
    <w:p w14:paraId="282FFE9C" w14:textId="039AC0BD" w:rsidR="00EE2544" w:rsidRPr="00EE2544" w:rsidRDefault="00FA2A05" w:rsidP="001F3D9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7DCFD52A" wp14:editId="61A204CD">
                <wp:simplePos x="0" y="0"/>
                <wp:positionH relativeFrom="column">
                  <wp:posOffset>7684</wp:posOffset>
                </wp:positionH>
                <wp:positionV relativeFrom="paragraph">
                  <wp:posOffset>279219</wp:posOffset>
                </wp:positionV>
                <wp:extent cx="1766837" cy="338098"/>
                <wp:effectExtent l="0" t="0" r="24130" b="24130"/>
                <wp:wrapNone/>
                <wp:docPr id="11" name="Text Box 11"/>
                <wp:cNvGraphicFramePr/>
                <a:graphic xmlns:a="http://schemas.openxmlformats.org/drawingml/2006/main">
                  <a:graphicData uri="http://schemas.microsoft.com/office/word/2010/wordprocessingShape">
                    <wps:wsp>
                      <wps:cNvSpPr txBox="1"/>
                      <wps:spPr>
                        <a:xfrm>
                          <a:off x="0" y="0"/>
                          <a:ext cx="1766837" cy="338098"/>
                        </a:xfrm>
                        <a:prstGeom prst="rect">
                          <a:avLst/>
                        </a:prstGeom>
                        <a:solidFill>
                          <a:schemeClr val="lt1"/>
                        </a:solidFill>
                        <a:ln w="6350">
                          <a:solidFill>
                            <a:prstClr val="black"/>
                          </a:solidFill>
                        </a:ln>
                      </wps:spPr>
                      <wps:txbx>
                        <w:txbxContent>
                          <w:p w14:paraId="0D7097F0" w14:textId="2FCEFC0F" w:rsidR="00E625F7" w:rsidRPr="00BD05FF" w:rsidRDefault="00BD05FF">
                            <w:pPr>
                              <w:rPr>
                                <w:b/>
                                <w:bCs/>
                              </w:rPr>
                            </w:pPr>
                            <w:r>
                              <w:rPr>
                                <w:b/>
                                <w:bCs/>
                              </w:rPr>
                              <w:t>QUALITY OF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CFD52A" id="Text Box 11" o:spid="_x0000_s1041" type="#_x0000_t202" style="position:absolute;margin-left:.6pt;margin-top:22pt;width:139.1pt;height:26.6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" fillcolor="white [3201]" strokeweight=".5pt">
                <v:textbox>
                  <w:txbxContent>
                    <w:p w14:paraId="0D7097F0" w14:textId="2FCEFC0F" w:rsidR="00E625F7" w:rsidRPr="00BD05FF" w:rsidRDefault="00BD05FF">
                      <w:pPr>
                        <w:rPr>
                          <w:b/>
                          <w:bCs/>
                        </w:rPr>
                      </w:pPr>
                      <w:r>
                        <w:rPr>
                          <w:b/>
                          <w:bCs/>
                        </w:rPr>
                        <w:t>QUALITY OF SERVICES</w:t>
                      </w:r>
                    </w:p>
                  </w:txbxContent>
                </v:textbox>
              </v:shape>
            </w:pict>
          </mc:Fallback>
        </mc:AlternateContent>
      </w:r>
      <w:r w:rsidR="00E625F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74B5B495" wp14:editId="4DBB4D6E">
                <wp:simplePos x="0" y="0"/>
                <wp:positionH relativeFrom="column">
                  <wp:posOffset>2574151</wp:posOffset>
                </wp:positionH>
                <wp:positionV relativeFrom="paragraph">
                  <wp:posOffset>163958</wp:posOffset>
                </wp:positionV>
                <wp:extent cx="968188" cy="299677"/>
                <wp:effectExtent l="0" t="0" r="22860" b="24765"/>
                <wp:wrapNone/>
                <wp:docPr id="10" name="Text Box 10"/>
                <wp:cNvGraphicFramePr/>
                <a:graphic xmlns:a="http://schemas.openxmlformats.org/drawingml/2006/main">
                  <a:graphicData uri="http://schemas.microsoft.com/office/word/2010/wordprocessingShape">
                    <wps:wsp>
                      <wps:cNvSpPr txBox="1"/>
                      <wps:spPr>
                        <a:xfrm>
                          <a:off x="0" y="0"/>
                          <a:ext cx="968188" cy="299677"/>
                        </a:xfrm>
                        <a:prstGeom prst="rect">
                          <a:avLst/>
                        </a:prstGeom>
                        <a:solidFill>
                          <a:schemeClr val="lt1"/>
                        </a:solidFill>
                        <a:ln w="6350">
                          <a:solidFill>
                            <a:prstClr val="black"/>
                          </a:solidFill>
                        </a:ln>
                      </wps:spPr>
                      <wps:txbx>
                        <w:txbxContent>
                          <w:p w14:paraId="5D2AAE73" w14:textId="6C988F73" w:rsidR="00E625F7" w:rsidRPr="00BD05FF" w:rsidRDefault="00BD05FF">
                            <w:pPr>
                              <w:rPr>
                                <w:b/>
                                <w:bCs/>
                              </w:rPr>
                            </w:pPr>
                            <w:r>
                              <w:rPr>
                                <w:b/>
                                <w:bCs/>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B5B495" id="Text Box 10" o:spid="_x0000_s1042" type="#_x0000_t202" style="position:absolute;margin-left:202.7pt;margin-top:12.9pt;width:76.25pt;height:23.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" fillcolor="white [3201]" strokeweight=".5pt">
                <v:textbox>
                  <w:txbxContent>
                    <w:p w14:paraId="5D2AAE73" w14:textId="6C988F73" w:rsidR="00E625F7" w:rsidRPr="00BD05FF" w:rsidRDefault="00BD05FF">
                      <w:pPr>
                        <w:rPr>
                          <w:b/>
                          <w:bCs/>
                        </w:rPr>
                      </w:pPr>
                      <w:r>
                        <w:rPr>
                          <w:b/>
                          <w:bCs/>
                        </w:rPr>
                        <w:t>PEOPLE</w:t>
                      </w:r>
                    </w:p>
                  </w:txbxContent>
                </v:textbox>
              </v:shape>
            </w:pict>
          </mc:Fallback>
        </mc:AlternateContent>
      </w:r>
    </w:p>
    <w:p w14:paraId="544775DF" w14:textId="77777777" w:rsidR="00EE2544" w:rsidRPr="00EE2544" w:rsidRDefault="00EE2544" w:rsidP="001F3D9A">
      <w:pPr>
        <w:spacing w:line="360" w:lineRule="auto"/>
        <w:rPr>
          <w:rFonts w:ascii="Times New Roman" w:hAnsi="Times New Roman" w:cs="Times New Roman"/>
          <w:sz w:val="24"/>
          <w:szCs w:val="24"/>
        </w:rPr>
      </w:pPr>
    </w:p>
    <w:p w14:paraId="5481C5A0" w14:textId="77777777" w:rsidR="00EE2544" w:rsidRPr="00EE2544" w:rsidRDefault="00EE2544" w:rsidP="001F3D9A">
      <w:pPr>
        <w:spacing w:line="360" w:lineRule="auto"/>
        <w:rPr>
          <w:rFonts w:ascii="Times New Roman" w:hAnsi="Times New Roman" w:cs="Times New Roman"/>
          <w:sz w:val="24"/>
          <w:szCs w:val="24"/>
        </w:rPr>
      </w:pPr>
    </w:p>
    <w:p w14:paraId="26CD4045" w14:textId="77777777" w:rsidR="006A5CE8" w:rsidRDefault="006A5CE8" w:rsidP="0092477C">
      <w:pPr>
        <w:rPr>
          <w:rFonts w:ascii="Times New Roman" w:hAnsi="Times New Roman" w:cs="Times New Roman"/>
          <w:b/>
          <w:sz w:val="24"/>
          <w:szCs w:val="24"/>
        </w:rPr>
      </w:pPr>
    </w:p>
    <w:p w14:paraId="1F0D0088" w14:textId="77777777" w:rsidR="006A5CE8" w:rsidRDefault="006A5CE8" w:rsidP="0092477C">
      <w:pPr>
        <w:rPr>
          <w:rFonts w:ascii="Times New Roman" w:hAnsi="Times New Roman" w:cs="Times New Roman"/>
          <w:b/>
          <w:sz w:val="24"/>
          <w:szCs w:val="24"/>
        </w:rPr>
      </w:pPr>
    </w:p>
    <w:p w14:paraId="5C16248A" w14:textId="77777777" w:rsidR="006A5CE8" w:rsidRDefault="006A5CE8" w:rsidP="0092477C">
      <w:pPr>
        <w:rPr>
          <w:rFonts w:ascii="Times New Roman" w:hAnsi="Times New Roman" w:cs="Times New Roman"/>
          <w:b/>
          <w:sz w:val="24"/>
          <w:szCs w:val="24"/>
        </w:rPr>
      </w:pPr>
    </w:p>
    <w:p w14:paraId="75826D0B" w14:textId="77777777" w:rsidR="006A5CE8" w:rsidRDefault="006A5CE8" w:rsidP="0092477C">
      <w:pPr>
        <w:rPr>
          <w:rFonts w:ascii="Times New Roman" w:hAnsi="Times New Roman" w:cs="Times New Roman"/>
          <w:b/>
          <w:sz w:val="24"/>
          <w:szCs w:val="24"/>
        </w:rPr>
      </w:pPr>
    </w:p>
    <w:p w14:paraId="7D053808" w14:textId="77777777" w:rsidR="006A5CE8" w:rsidRDefault="006A5CE8" w:rsidP="0092477C">
      <w:pPr>
        <w:rPr>
          <w:rFonts w:ascii="Times New Roman" w:hAnsi="Times New Roman" w:cs="Times New Roman"/>
          <w:b/>
          <w:sz w:val="24"/>
          <w:szCs w:val="24"/>
        </w:rPr>
      </w:pPr>
    </w:p>
    <w:p w14:paraId="565C2192" w14:textId="77777777" w:rsidR="006A5CE8" w:rsidRDefault="006A5CE8" w:rsidP="0092477C">
      <w:pPr>
        <w:rPr>
          <w:rFonts w:ascii="Times New Roman" w:hAnsi="Times New Roman" w:cs="Times New Roman"/>
          <w:b/>
          <w:sz w:val="24"/>
          <w:szCs w:val="24"/>
        </w:rPr>
      </w:pPr>
    </w:p>
    <w:p w14:paraId="11151929" w14:textId="77777777" w:rsidR="006A5CE8" w:rsidRDefault="006A5CE8" w:rsidP="0092477C">
      <w:pPr>
        <w:rPr>
          <w:rFonts w:ascii="Times New Roman" w:hAnsi="Times New Roman" w:cs="Times New Roman"/>
          <w:b/>
          <w:sz w:val="24"/>
          <w:szCs w:val="24"/>
        </w:rPr>
      </w:pPr>
    </w:p>
    <w:p w14:paraId="64BADCA2" w14:textId="77777777" w:rsidR="006A5CE8" w:rsidRDefault="006A5CE8" w:rsidP="0092477C">
      <w:pPr>
        <w:rPr>
          <w:rFonts w:ascii="Times New Roman" w:hAnsi="Times New Roman" w:cs="Times New Roman"/>
          <w:b/>
          <w:sz w:val="24"/>
          <w:szCs w:val="24"/>
        </w:rPr>
      </w:pPr>
    </w:p>
    <w:p w14:paraId="2D41090A" w14:textId="77777777" w:rsidR="006A5CE8" w:rsidRDefault="006A5CE8" w:rsidP="0092477C">
      <w:pPr>
        <w:rPr>
          <w:rFonts w:ascii="Times New Roman" w:hAnsi="Times New Roman" w:cs="Times New Roman"/>
          <w:b/>
          <w:sz w:val="24"/>
          <w:szCs w:val="24"/>
        </w:rPr>
      </w:pPr>
    </w:p>
    <w:p w14:paraId="4F63861E" w14:textId="77777777" w:rsidR="006A5CE8" w:rsidRDefault="006A5CE8" w:rsidP="0092477C">
      <w:pPr>
        <w:rPr>
          <w:rFonts w:ascii="Times New Roman" w:hAnsi="Times New Roman" w:cs="Times New Roman"/>
          <w:b/>
          <w:sz w:val="24"/>
          <w:szCs w:val="24"/>
        </w:rPr>
      </w:pPr>
    </w:p>
    <w:p w14:paraId="4C421636" w14:textId="77777777" w:rsidR="006A5CE8" w:rsidRDefault="006A5CE8" w:rsidP="0092477C">
      <w:pPr>
        <w:rPr>
          <w:rFonts w:ascii="Times New Roman" w:hAnsi="Times New Roman" w:cs="Times New Roman"/>
          <w:b/>
          <w:sz w:val="24"/>
          <w:szCs w:val="24"/>
        </w:rPr>
      </w:pPr>
    </w:p>
    <w:p w14:paraId="22D79F36" w14:textId="77777777" w:rsidR="006A5CE8" w:rsidRDefault="006A5CE8" w:rsidP="0092477C">
      <w:pPr>
        <w:rPr>
          <w:rFonts w:ascii="Times New Roman" w:hAnsi="Times New Roman" w:cs="Times New Roman"/>
          <w:b/>
          <w:sz w:val="24"/>
          <w:szCs w:val="24"/>
        </w:rPr>
      </w:pPr>
    </w:p>
    <w:p w14:paraId="36A826C9" w14:textId="77777777" w:rsidR="006A5CE8" w:rsidRDefault="006A5CE8" w:rsidP="0092477C">
      <w:pPr>
        <w:rPr>
          <w:rFonts w:ascii="Times New Roman" w:hAnsi="Times New Roman" w:cs="Times New Roman"/>
          <w:b/>
          <w:sz w:val="24"/>
          <w:szCs w:val="24"/>
        </w:rPr>
      </w:pPr>
    </w:p>
    <w:p w14:paraId="410FCA38" w14:textId="77777777" w:rsidR="006A5CE8" w:rsidRDefault="006A5CE8" w:rsidP="0092477C">
      <w:pPr>
        <w:rPr>
          <w:rFonts w:ascii="Times New Roman" w:hAnsi="Times New Roman" w:cs="Times New Roman"/>
          <w:b/>
          <w:sz w:val="24"/>
          <w:szCs w:val="24"/>
        </w:rPr>
      </w:pPr>
    </w:p>
    <w:p w14:paraId="11876E42" w14:textId="4DB0DAF4" w:rsidR="00FF4AC1" w:rsidRDefault="002C7E2B" w:rsidP="0092477C">
      <w:pPr>
        <w:rPr>
          <w:rFonts w:ascii="Times New Roman" w:hAnsi="Times New Roman" w:cs="Times New Roman"/>
          <w:b/>
          <w:sz w:val="24"/>
          <w:szCs w:val="24"/>
        </w:rPr>
      </w:pPr>
      <w:r>
        <w:rPr>
          <w:rFonts w:ascii="Times New Roman" w:hAnsi="Times New Roman" w:cs="Times New Roman"/>
          <w:b/>
          <w:sz w:val="24"/>
          <w:szCs w:val="24"/>
        </w:rPr>
        <w:t>7</w:t>
      </w:r>
      <w:r w:rsidR="00FF4AC1">
        <w:rPr>
          <w:rFonts w:ascii="Times New Roman" w:hAnsi="Times New Roman" w:cs="Times New Roman"/>
          <w:b/>
          <w:sz w:val="24"/>
          <w:szCs w:val="24"/>
        </w:rPr>
        <w:t xml:space="preserve">.0 </w:t>
      </w:r>
      <w:r w:rsidR="00FF4AC1" w:rsidRPr="00FF4AC1">
        <w:rPr>
          <w:rFonts w:ascii="Times New Roman" w:hAnsi="Times New Roman" w:cs="Times New Roman"/>
          <w:b/>
          <w:sz w:val="24"/>
          <w:szCs w:val="24"/>
        </w:rPr>
        <w:t>Conclusion</w:t>
      </w:r>
    </w:p>
    <w:p w14:paraId="139D995E" w14:textId="4CC7A8F4" w:rsidR="00ED7973" w:rsidRPr="00175853" w:rsidRDefault="00175853" w:rsidP="00175853">
      <w:pPr>
        <w:spacing w:line="360" w:lineRule="auto"/>
        <w:rPr>
          <w:rFonts w:ascii="Times New Roman" w:hAnsi="Times New Roman" w:cs="Times New Roman"/>
          <w:sz w:val="24"/>
          <w:szCs w:val="24"/>
        </w:rPr>
      </w:pPr>
      <w:r w:rsidRPr="00175853">
        <w:rPr>
          <w:rFonts w:ascii="Times New Roman" w:hAnsi="Times New Roman" w:cs="Times New Roman"/>
          <w:sz w:val="24"/>
          <w:szCs w:val="24"/>
        </w:rPr>
        <w:t>The size and complexity of the workforce challenge is such that addressing it will require concerted and sustained action across the system on workforce planning, pay, training, retention and job roles. Yet, the response so far has been piecemeal and accountability for improving the situation remains unclear. The </w:t>
      </w:r>
      <w:hyperlink r:id="rId24" w:tgtFrame="_blank" w:history="1">
        <w:r w:rsidRPr="00175853">
          <w:rPr>
            <w:rStyle w:val="Hyperlink"/>
            <w:rFonts w:ascii="Times New Roman" w:hAnsi="Times New Roman" w:cs="Times New Roman"/>
            <w:color w:val="auto"/>
            <w:sz w:val="24"/>
            <w:szCs w:val="24"/>
            <w:u w:val="none"/>
          </w:rPr>
          <w:t>NHS Long Term Plan</w:t>
        </w:r>
      </w:hyperlink>
      <w:r w:rsidRPr="00175853">
        <w:rPr>
          <w:rFonts w:ascii="Times New Roman" w:hAnsi="Times New Roman" w:cs="Times New Roman"/>
          <w:sz w:val="24"/>
          <w:szCs w:val="24"/>
        </w:rPr>
        <w:t> recognised the scale of the challenge and promised a comprehensive workforce implementation plan later in 2019</w:t>
      </w:r>
      <w:r>
        <w:rPr>
          <w:rFonts w:ascii="Times New Roman" w:hAnsi="Times New Roman" w:cs="Times New Roman"/>
          <w:sz w:val="24"/>
          <w:szCs w:val="24"/>
        </w:rPr>
        <w:t xml:space="preserve">. </w:t>
      </w:r>
      <w:r w:rsidRPr="00175853">
        <w:rPr>
          <w:rFonts w:ascii="Times New Roman" w:hAnsi="Times New Roman" w:cs="Times New Roman"/>
          <w:sz w:val="24"/>
          <w:szCs w:val="24"/>
        </w:rPr>
        <w:t xml:space="preserve">To improve NHS performance, and to sustain that performance into the future commensurate to population requirements, medical workforce numbers, including consultants, must increase. This is particularly pressing now given the huge backlog of </w:t>
      </w:r>
      <w:r w:rsidR="00556044" w:rsidRPr="00175853">
        <w:rPr>
          <w:rFonts w:ascii="Times New Roman" w:hAnsi="Times New Roman" w:cs="Times New Roman"/>
          <w:sz w:val="24"/>
          <w:szCs w:val="24"/>
        </w:rPr>
        <w:t>non</w:t>
      </w:r>
      <w:r w:rsidR="00556044">
        <w:rPr>
          <w:rFonts w:ascii="Times New Roman" w:hAnsi="Times New Roman" w:cs="Times New Roman"/>
          <w:sz w:val="24"/>
          <w:szCs w:val="24"/>
        </w:rPr>
        <w:t>-</w:t>
      </w:r>
      <w:r w:rsidR="00556044" w:rsidRPr="00175853">
        <w:rPr>
          <w:rFonts w:ascii="Times New Roman" w:hAnsi="Times New Roman" w:cs="Times New Roman"/>
          <w:sz w:val="24"/>
          <w:szCs w:val="24"/>
        </w:rPr>
        <w:t>COVID</w:t>
      </w:r>
      <w:r w:rsidRPr="00175853">
        <w:rPr>
          <w:rFonts w:ascii="Times New Roman" w:hAnsi="Times New Roman" w:cs="Times New Roman"/>
          <w:sz w:val="24"/>
          <w:szCs w:val="24"/>
        </w:rPr>
        <w:t xml:space="preserve"> care created as a result of the pandemic, which is only likely to grow in the coming months. To tackle this backlog, reduce NHS waiting lists and times and restore activity to previous levels, an extraordinary effort will be necessary over a sustained period of time. Clinical care continues to be impacted by staff absences, with many staff having to isolate or shield to protect their own wellbeing. It is now more important than ever to maximise consultant numbers.</w:t>
      </w:r>
      <w:r w:rsidR="002C7E2B">
        <w:rPr>
          <w:rFonts w:ascii="Times New Roman" w:hAnsi="Times New Roman" w:cs="Times New Roman"/>
          <w:sz w:val="24"/>
          <w:szCs w:val="24"/>
        </w:rPr>
        <w:t xml:space="preserve"> </w:t>
      </w:r>
      <w:r w:rsidR="002C7E2B" w:rsidRPr="002C7E2B">
        <w:rPr>
          <w:rFonts w:ascii="Times New Roman" w:hAnsi="Times New Roman" w:cs="Times New Roman"/>
          <w:sz w:val="24"/>
          <w:szCs w:val="24"/>
        </w:rPr>
        <w:t xml:space="preserve">Retention of staff is beneficial to employers because existing staff know the organisation and work effectively within it. High staff turnover leads to decreased efficiency and productivity, which, </w:t>
      </w:r>
      <w:r w:rsidR="002C7E2B">
        <w:rPr>
          <w:rFonts w:ascii="Times New Roman" w:hAnsi="Times New Roman" w:cs="Times New Roman"/>
          <w:sz w:val="24"/>
          <w:szCs w:val="24"/>
        </w:rPr>
        <w:t>in turn, affects patient care (DoH, 2020).</w:t>
      </w:r>
      <w:r w:rsidR="002C7E2B" w:rsidRPr="002C7E2B">
        <w:rPr>
          <w:rFonts w:ascii="Times New Roman" w:hAnsi="Times New Roman" w:cs="Times New Roman"/>
          <w:sz w:val="24"/>
          <w:szCs w:val="24"/>
        </w:rPr>
        <w:t xml:space="preserve"> It is both more costly and time consuming to recruit a new employee than it is to retain one. The recently released NHS People P</w:t>
      </w:r>
      <w:r w:rsidR="002C7E2B">
        <w:rPr>
          <w:rFonts w:ascii="Times New Roman" w:hAnsi="Times New Roman" w:cs="Times New Roman"/>
          <w:sz w:val="24"/>
          <w:szCs w:val="24"/>
        </w:rPr>
        <w:t>lan helpfully recognises this as the priority (Lane, 2018)</w:t>
      </w:r>
      <w:r w:rsidR="002C7E2B" w:rsidRPr="002C7E2B">
        <w:rPr>
          <w:rFonts w:ascii="Times New Roman" w:hAnsi="Times New Roman" w:cs="Times New Roman"/>
          <w:sz w:val="24"/>
          <w:szCs w:val="24"/>
        </w:rPr>
        <w:t xml:space="preserve"> Staff retention should not solely focus on those nearing retirement, although those staff are a large and important group. Rather, efforts should be directed at consultants across the breadth of their careers: organisationally, all groups are of equal importance.</w:t>
      </w:r>
    </w:p>
    <w:p w14:paraId="20117840" w14:textId="77777777" w:rsidR="00ED7973" w:rsidRPr="00175853" w:rsidRDefault="00ED7973" w:rsidP="00175853">
      <w:pPr>
        <w:spacing w:line="360" w:lineRule="auto"/>
        <w:rPr>
          <w:rFonts w:ascii="Times New Roman" w:hAnsi="Times New Roman" w:cs="Times New Roman"/>
          <w:b/>
          <w:sz w:val="24"/>
          <w:szCs w:val="24"/>
        </w:rPr>
      </w:pPr>
    </w:p>
    <w:p w14:paraId="593F0591" w14:textId="77777777" w:rsidR="00ED7973" w:rsidRDefault="00ED7973" w:rsidP="0092477C">
      <w:pPr>
        <w:rPr>
          <w:rFonts w:ascii="Times New Roman" w:hAnsi="Times New Roman" w:cs="Times New Roman"/>
          <w:sz w:val="24"/>
          <w:szCs w:val="24"/>
        </w:rPr>
      </w:pPr>
    </w:p>
    <w:p w14:paraId="61C56F1B" w14:textId="77777777" w:rsidR="0092477C" w:rsidRPr="0092477C" w:rsidRDefault="0092477C" w:rsidP="0092477C">
      <w:pPr>
        <w:rPr>
          <w:rFonts w:ascii="Times New Roman" w:hAnsi="Times New Roman" w:cs="Times New Roman"/>
          <w:sz w:val="24"/>
          <w:szCs w:val="24"/>
        </w:rPr>
      </w:pPr>
    </w:p>
    <w:p w14:paraId="6E443A12" w14:textId="77777777" w:rsidR="0077682F" w:rsidRDefault="0077682F" w:rsidP="0092477C">
      <w:pPr>
        <w:rPr>
          <w:rFonts w:ascii="Times New Roman" w:hAnsi="Times New Roman" w:cs="Times New Roman"/>
          <w:sz w:val="24"/>
          <w:szCs w:val="24"/>
        </w:rPr>
      </w:pPr>
    </w:p>
    <w:p w14:paraId="4A74A785" w14:textId="77777777" w:rsidR="00BC1C3F" w:rsidRDefault="00BC1C3F" w:rsidP="0092477C">
      <w:pPr>
        <w:rPr>
          <w:rFonts w:ascii="Times New Roman" w:hAnsi="Times New Roman" w:cs="Times New Roman"/>
          <w:b/>
          <w:sz w:val="24"/>
          <w:szCs w:val="24"/>
        </w:rPr>
      </w:pPr>
    </w:p>
    <w:p w14:paraId="784B7134" w14:textId="77777777" w:rsidR="00BC1C3F" w:rsidRDefault="00BC1C3F" w:rsidP="0092477C">
      <w:pPr>
        <w:rPr>
          <w:rFonts w:ascii="Times New Roman" w:hAnsi="Times New Roman" w:cs="Times New Roman"/>
          <w:b/>
          <w:sz w:val="24"/>
          <w:szCs w:val="24"/>
        </w:rPr>
      </w:pPr>
    </w:p>
    <w:p w14:paraId="0142DA92" w14:textId="77777777" w:rsidR="00BC1C3F" w:rsidRDefault="00BC1C3F" w:rsidP="0092477C">
      <w:pPr>
        <w:rPr>
          <w:rFonts w:ascii="Times New Roman" w:hAnsi="Times New Roman" w:cs="Times New Roman"/>
          <w:b/>
          <w:sz w:val="24"/>
          <w:szCs w:val="24"/>
        </w:rPr>
      </w:pPr>
    </w:p>
    <w:p w14:paraId="7CC7BE1F" w14:textId="77777777" w:rsidR="00BC1C3F" w:rsidRDefault="00BC1C3F" w:rsidP="0092477C">
      <w:pPr>
        <w:rPr>
          <w:rFonts w:ascii="Times New Roman" w:hAnsi="Times New Roman" w:cs="Times New Roman"/>
          <w:b/>
          <w:sz w:val="24"/>
          <w:szCs w:val="24"/>
        </w:rPr>
      </w:pPr>
    </w:p>
    <w:p w14:paraId="15D5961D" w14:textId="77777777" w:rsidR="00BC1C3F" w:rsidRDefault="00BC1C3F" w:rsidP="0092477C">
      <w:pPr>
        <w:rPr>
          <w:rFonts w:ascii="Times New Roman" w:hAnsi="Times New Roman" w:cs="Times New Roman"/>
          <w:b/>
          <w:sz w:val="24"/>
          <w:szCs w:val="24"/>
        </w:rPr>
      </w:pPr>
    </w:p>
    <w:p w14:paraId="092AE6BF" w14:textId="77777777" w:rsidR="00556044" w:rsidRPr="00234DDD" w:rsidRDefault="00556044" w:rsidP="00556044">
      <w:pPr>
        <w:rPr>
          <w:rFonts w:ascii="Times New Roman" w:hAnsi="Times New Roman" w:cs="Times New Roman"/>
          <w:b/>
          <w:sz w:val="24"/>
          <w:szCs w:val="24"/>
        </w:rPr>
      </w:pPr>
      <w:r w:rsidRPr="00234DDD">
        <w:rPr>
          <w:rFonts w:ascii="Times New Roman" w:hAnsi="Times New Roman" w:cs="Times New Roman"/>
          <w:b/>
          <w:sz w:val="24"/>
          <w:szCs w:val="24"/>
        </w:rPr>
        <w:t xml:space="preserve">Reference </w:t>
      </w:r>
    </w:p>
    <w:p w14:paraId="4DE2E3DC" w14:textId="77777777" w:rsidR="00556044"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Armstrong, T. (2013). Management strategies within healt</w:t>
      </w:r>
      <w:r>
        <w:rPr>
          <w:rFonts w:ascii="Times New Roman" w:hAnsi="Times New Roman" w:cs="Times New Roman"/>
          <w:sz w:val="24"/>
          <w:szCs w:val="24"/>
        </w:rPr>
        <w:t>hcare service. Prentice, London</w:t>
      </w:r>
    </w:p>
    <w:p w14:paraId="144C4AC9"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Alter, S. (2013) ‘Work System Theory: Overview of Core Concepts, Extensions, and Challenges for the Future’, Journal of the Association for Information Systems, 14(2), pp. 72–121. Available at: http://search.ebscohost.com/login.aspx?direct=true&amp;db=buh&amp;AN=87722093&amp;site=ehost-live (Accessed: 27 March 2021).</w:t>
      </w:r>
    </w:p>
    <w:p w14:paraId="4DDDCF05"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 xml:space="preserve">Bambra, C. (2013). The primacy of politics: the rise and fall of evidence-based public health policy? Journal of Public Health, 35(4):486-7. </w:t>
      </w:r>
    </w:p>
    <w:p w14:paraId="515BD007"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Bryman, A (2010) Social Research Methods. Oxford: Oxford University Press</w:t>
      </w:r>
    </w:p>
    <w:p w14:paraId="4A4874E2"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Chalmers, R. Jobling, R. and Chalmers, I. (2015) Is the NHS willing to help clinicians and patients reduce uncertainties about the effects of treatments? Clinical Medicine, 5 (3): 230-34</w:t>
      </w:r>
    </w:p>
    <w:p w14:paraId="58B8E1DC"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Chambliss, D. and Schutt, R. (2006) (2nd Edition) Making Sense of the Social World: Methods of Investigation. London: Sage/Pine Forge Press</w:t>
      </w:r>
    </w:p>
    <w:p w14:paraId="47BD9401" w14:textId="77777777" w:rsidR="00556044"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Creswell, J.W. (2010) Qualitative Inquiry and Research Design: Choosing Among  Five Approaches. London</w:t>
      </w:r>
    </w:p>
    <w:p w14:paraId="4EE3D775" w14:textId="77777777" w:rsidR="00556044" w:rsidRPr="00BF15BB" w:rsidRDefault="00556044" w:rsidP="00556044">
      <w:pPr>
        <w:rPr>
          <w:rFonts w:ascii="Times New Roman" w:hAnsi="Times New Roman" w:cs="Times New Roman"/>
          <w:sz w:val="24"/>
          <w:szCs w:val="24"/>
        </w:rPr>
      </w:pPr>
      <w:r>
        <w:rPr>
          <w:rFonts w:ascii="Times New Roman" w:hAnsi="Times New Roman" w:cs="Times New Roman"/>
          <w:sz w:val="24"/>
          <w:szCs w:val="24"/>
        </w:rPr>
        <w:t>Department of health.  (2020</w:t>
      </w:r>
      <w:r w:rsidRPr="00BF15BB">
        <w:rPr>
          <w:rFonts w:ascii="Times New Roman" w:hAnsi="Times New Roman" w:cs="Times New Roman"/>
          <w:sz w:val="24"/>
          <w:szCs w:val="24"/>
        </w:rPr>
        <w:t>) ‘The attitudes of pharmacists, students and the general public on mHealth applications for medication adherence’, Pharmacy Practice (1886-3655), 13(4), pp. 1–14. doi: 10.18549/PharmPract.2015.04.644</w:t>
      </w:r>
    </w:p>
    <w:p w14:paraId="15CD8F54" w14:textId="77777777" w:rsidR="00556044" w:rsidRPr="00BF15BB" w:rsidRDefault="00556044" w:rsidP="00556044">
      <w:pPr>
        <w:rPr>
          <w:rFonts w:ascii="Times New Roman" w:hAnsi="Times New Roman" w:cs="Times New Roman"/>
          <w:sz w:val="24"/>
          <w:szCs w:val="24"/>
        </w:rPr>
      </w:pPr>
      <w:r>
        <w:rPr>
          <w:rFonts w:ascii="Times New Roman" w:hAnsi="Times New Roman" w:cs="Times New Roman"/>
          <w:sz w:val="24"/>
          <w:szCs w:val="24"/>
        </w:rPr>
        <w:t>Davies, M.</w:t>
      </w:r>
      <w:r w:rsidRPr="00BF15BB">
        <w:rPr>
          <w:rFonts w:ascii="Times New Roman" w:hAnsi="Times New Roman" w:cs="Times New Roman"/>
          <w:sz w:val="24"/>
          <w:szCs w:val="24"/>
        </w:rPr>
        <w:t xml:space="preserve"> (2007) Doing a Successful Research Project, Basingstoke: Palgrave Macmillan </w:t>
      </w:r>
    </w:p>
    <w:p w14:paraId="0A004B9B"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 xml:space="preserve">Francis R (2013). Mid Staffordshire NHS Trust Public Inquiry </w:t>
      </w:r>
    </w:p>
    <w:p w14:paraId="486134BA"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 xml:space="preserve">Hassan, M.(2013). Organisational approach to employees’ treatment. BPP University. London </w:t>
      </w:r>
    </w:p>
    <w:p w14:paraId="54309EFB"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Hays, G. (2015). Article on the state of NHS, privatisation is not the solution. Oxford.</w:t>
      </w:r>
    </w:p>
    <w:p w14:paraId="684FF419"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Hek, G. and Moule, P. (2011) Making sense of Research: An Introduction for Health and Social Care Practitioners 3rd ed. London: Sage. (Ch4 pp 30-38 is on literature search &amp; review).</w:t>
      </w:r>
    </w:p>
    <w:p w14:paraId="5E545905"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Moule, P and Hek, G (2011) Making sense of research. An introduction for health and social care practitioners. Sage, London</w:t>
      </w:r>
    </w:p>
    <w:p w14:paraId="64E7EAE8"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 xml:space="preserve">National Institute for Clinical Excellence (NICE), (2012). Schizophrenia: Core interventions in the treatment and management of schizophrenia in primary and secondary care. NICE Clinical Guideline 1. London: </w:t>
      </w:r>
    </w:p>
    <w:p w14:paraId="302BBB2C" w14:textId="77777777" w:rsidR="00556044" w:rsidRDefault="00556044" w:rsidP="00556044">
      <w:pPr>
        <w:rPr>
          <w:rFonts w:ascii="Times New Roman" w:hAnsi="Times New Roman" w:cs="Times New Roman"/>
          <w:sz w:val="24"/>
          <w:szCs w:val="24"/>
        </w:rPr>
      </w:pPr>
      <w:r w:rsidRPr="00BF15BB">
        <w:rPr>
          <w:rFonts w:ascii="Times New Roman" w:hAnsi="Times New Roman" w:cs="Times New Roman"/>
          <w:sz w:val="24"/>
          <w:szCs w:val="24"/>
        </w:rPr>
        <w:lastRenderedPageBreak/>
        <w:t>Nursing &amp; Midwifery Council (2015) Raising and escalating concerns Guidance for nurses</w:t>
      </w:r>
      <w:r>
        <w:rPr>
          <w:rFonts w:ascii="Times New Roman" w:hAnsi="Times New Roman" w:cs="Times New Roman"/>
          <w:sz w:val="24"/>
          <w:szCs w:val="24"/>
        </w:rPr>
        <w:t xml:space="preserve"> and midwives NMC</w:t>
      </w:r>
    </w:p>
    <w:p w14:paraId="18B84840" w14:textId="77777777" w:rsidR="00556044"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Kavanagh, C. (2017) ‘Medication governance: preventing errors and promoting patient safety’, British Journal of Nursing, 26(3), pp. 159–165. doi: 10.12968/bjon.2017.26.3.159.</w:t>
      </w:r>
    </w:p>
    <w:p w14:paraId="70B87ABE"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Pears, R and Shields, G. (2004) Cite Them Right: Referencing Made Easy. Newcastle upon Tyne: Northumbria University.</w:t>
      </w:r>
    </w:p>
    <w:p w14:paraId="7049AD67"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Punch, K. (2011) Developing Effective Research Proposals. London: Sage Publications</w:t>
      </w:r>
    </w:p>
    <w:p w14:paraId="558E354A" w14:textId="77777777" w:rsidR="00556044"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Sassoli, M .and Day, G. (2017) Understanding pharmacist communication and medication errors: A Systematic review .12(1) pp.47-61. Asia Pacific Journal of health management</w:t>
      </w:r>
    </w:p>
    <w:p w14:paraId="4B9F2EE0"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Scally G and Donaldson LJ (2014) Clinical governance and the drive for quality improvement in the new NHS in England. British Medical Journal 317(7150) 4 July pp.61-65.</w:t>
      </w:r>
    </w:p>
    <w:p w14:paraId="34D61CCB"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Walliman N. and Appleton J.V. (2009) Your Undergraduate Dissertation in Health and Social Care. London, Sage Publications</w:t>
      </w:r>
    </w:p>
    <w:p w14:paraId="151B7449" w14:textId="77777777" w:rsidR="00556044" w:rsidRPr="00BF15BB" w:rsidRDefault="00556044" w:rsidP="00556044">
      <w:pPr>
        <w:rPr>
          <w:rFonts w:ascii="Times New Roman" w:hAnsi="Times New Roman" w:cs="Times New Roman"/>
          <w:sz w:val="24"/>
          <w:szCs w:val="24"/>
        </w:rPr>
      </w:pPr>
      <w:r w:rsidRPr="00BF15BB">
        <w:rPr>
          <w:rFonts w:ascii="Times New Roman" w:hAnsi="Times New Roman" w:cs="Times New Roman"/>
          <w:sz w:val="24"/>
          <w:szCs w:val="24"/>
        </w:rPr>
        <w:t>Walker, H (2011) Studying for Your Social Work Degree 2nd ed. Exeter: Learning Matters/Sage (Ch12 pp 165-176)</w:t>
      </w:r>
    </w:p>
    <w:p w14:paraId="149035ED" w14:textId="77777777" w:rsidR="00BF15BB" w:rsidRPr="00BF15BB" w:rsidRDefault="00BF15BB" w:rsidP="00BF15BB">
      <w:pPr>
        <w:rPr>
          <w:rFonts w:ascii="Times New Roman" w:hAnsi="Times New Roman" w:cs="Times New Roman"/>
          <w:sz w:val="24"/>
          <w:szCs w:val="24"/>
        </w:rPr>
      </w:pPr>
    </w:p>
    <w:p w14:paraId="7B718289" w14:textId="77777777" w:rsidR="00BF15BB" w:rsidRPr="00BF15BB" w:rsidRDefault="00BF15BB" w:rsidP="00BF15BB">
      <w:pPr>
        <w:rPr>
          <w:rFonts w:ascii="Times New Roman" w:hAnsi="Times New Roman" w:cs="Times New Roman"/>
          <w:sz w:val="24"/>
          <w:szCs w:val="24"/>
        </w:rPr>
      </w:pPr>
    </w:p>
    <w:p w14:paraId="4CA9BFE0" w14:textId="77777777" w:rsidR="00BF15BB" w:rsidRDefault="00BF15BB" w:rsidP="00234DDD">
      <w:pPr>
        <w:rPr>
          <w:rFonts w:ascii="Times New Roman" w:hAnsi="Times New Roman" w:cs="Times New Roman"/>
          <w:sz w:val="24"/>
          <w:szCs w:val="24"/>
        </w:rPr>
      </w:pPr>
    </w:p>
    <w:p w14:paraId="2732C2D4" w14:textId="77777777" w:rsidR="00234DDD" w:rsidRPr="00234DDD" w:rsidRDefault="00234DDD" w:rsidP="00234DDD">
      <w:pPr>
        <w:rPr>
          <w:rFonts w:ascii="Times New Roman" w:hAnsi="Times New Roman" w:cs="Times New Roman"/>
          <w:sz w:val="24"/>
          <w:szCs w:val="24"/>
        </w:rPr>
      </w:pPr>
    </w:p>
    <w:p w14:paraId="6168F94F" w14:textId="77777777" w:rsidR="00234DDD" w:rsidRPr="0092477C" w:rsidRDefault="00234DDD" w:rsidP="0092477C">
      <w:pPr>
        <w:rPr>
          <w:rFonts w:ascii="Times New Roman" w:hAnsi="Times New Roman" w:cs="Times New Roman"/>
          <w:sz w:val="24"/>
          <w:szCs w:val="24"/>
        </w:rPr>
      </w:pPr>
    </w:p>
    <w:sectPr w:rsidR="00234DDD" w:rsidRPr="0092477C" w:rsidSect="00A7168D">
      <w:headerReference w:type="default" r:id="rId2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A58F3" w14:textId="77777777" w:rsidR="00100716" w:rsidRDefault="00100716">
      <w:pPr>
        <w:spacing w:after="0" w:line="240" w:lineRule="auto"/>
      </w:pPr>
      <w:r>
        <w:separator/>
      </w:r>
    </w:p>
  </w:endnote>
  <w:endnote w:type="continuationSeparator" w:id="0">
    <w:p w14:paraId="42441480" w14:textId="77777777" w:rsidR="00100716" w:rsidRDefault="00100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34C06" w14:textId="77777777" w:rsidR="00100716" w:rsidRDefault="00100716">
      <w:pPr>
        <w:spacing w:after="0" w:line="240" w:lineRule="auto"/>
      </w:pPr>
      <w:r>
        <w:separator/>
      </w:r>
    </w:p>
  </w:footnote>
  <w:footnote w:type="continuationSeparator" w:id="0">
    <w:p w14:paraId="7A2A8945" w14:textId="77777777" w:rsidR="00100716" w:rsidRDefault="001007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spacing w:val="60"/>
      </w:rPr>
      <w:id w:val="-1760979365"/>
      <w:docPartObj>
        <w:docPartGallery w:val="Page Numbers (Top of Page)"/>
        <w:docPartUnique/>
      </w:docPartObj>
    </w:sdtPr>
    <w:sdtEndPr>
      <w:rPr>
        <w:b/>
        <w:bCs/>
        <w:noProof/>
        <w:color w:val="auto"/>
        <w:spacing w:val="0"/>
      </w:rPr>
    </w:sdtEndPr>
    <w:sdtContent>
      <w:p w14:paraId="25633B77" w14:textId="77777777" w:rsidR="00714D4C" w:rsidRDefault="00714D4C">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09175A" w:rsidRPr="0009175A">
          <w:rPr>
            <w:b/>
            <w:bCs/>
            <w:noProof/>
          </w:rPr>
          <w:t>2</w:t>
        </w:r>
        <w:r>
          <w:rPr>
            <w:b/>
            <w:bCs/>
            <w:noProof/>
          </w:rPr>
          <w:fldChar w:fldCharType="end"/>
        </w:r>
      </w:p>
    </w:sdtContent>
  </w:sdt>
  <w:p w14:paraId="6AECFE26" w14:textId="77777777" w:rsidR="00714D4C" w:rsidRDefault="00714D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52310"/>
    <w:multiLevelType w:val="multilevel"/>
    <w:tmpl w:val="C92E913A"/>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D55511B"/>
    <w:multiLevelType w:val="multilevel"/>
    <w:tmpl w:val="600C27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A74D92"/>
    <w:multiLevelType w:val="hybridMultilevel"/>
    <w:tmpl w:val="D632FA18"/>
    <w:lvl w:ilvl="0" w:tplc="3760E4C4">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477C"/>
    <w:rsid w:val="00007BB7"/>
    <w:rsid w:val="00030755"/>
    <w:rsid w:val="0009175A"/>
    <w:rsid w:val="000E376D"/>
    <w:rsid w:val="00100716"/>
    <w:rsid w:val="00103B98"/>
    <w:rsid w:val="001070D2"/>
    <w:rsid w:val="00120788"/>
    <w:rsid w:val="001229B5"/>
    <w:rsid w:val="00145DB9"/>
    <w:rsid w:val="001518F3"/>
    <w:rsid w:val="00153A16"/>
    <w:rsid w:val="00175853"/>
    <w:rsid w:val="00176E35"/>
    <w:rsid w:val="0018371F"/>
    <w:rsid w:val="001B5AD3"/>
    <w:rsid w:val="001E44CE"/>
    <w:rsid w:val="001F3D9A"/>
    <w:rsid w:val="00224D17"/>
    <w:rsid w:val="00234DDD"/>
    <w:rsid w:val="00241BFE"/>
    <w:rsid w:val="002C7E2B"/>
    <w:rsid w:val="002E1221"/>
    <w:rsid w:val="0032482C"/>
    <w:rsid w:val="00373859"/>
    <w:rsid w:val="0037451D"/>
    <w:rsid w:val="003A5242"/>
    <w:rsid w:val="003B2E2A"/>
    <w:rsid w:val="003C170F"/>
    <w:rsid w:val="003F73E9"/>
    <w:rsid w:val="004253ED"/>
    <w:rsid w:val="00430C1C"/>
    <w:rsid w:val="0047456E"/>
    <w:rsid w:val="004A0196"/>
    <w:rsid w:val="004B0CA3"/>
    <w:rsid w:val="004E20F0"/>
    <w:rsid w:val="00556044"/>
    <w:rsid w:val="0056748A"/>
    <w:rsid w:val="005C162D"/>
    <w:rsid w:val="005F6A76"/>
    <w:rsid w:val="00682689"/>
    <w:rsid w:val="006A3DBD"/>
    <w:rsid w:val="006A5CE8"/>
    <w:rsid w:val="006B1488"/>
    <w:rsid w:val="00714D4C"/>
    <w:rsid w:val="00731A0A"/>
    <w:rsid w:val="00744363"/>
    <w:rsid w:val="00753C0E"/>
    <w:rsid w:val="00776080"/>
    <w:rsid w:val="0077682F"/>
    <w:rsid w:val="00790C9B"/>
    <w:rsid w:val="007B3D8C"/>
    <w:rsid w:val="008C1E9A"/>
    <w:rsid w:val="008D0FE3"/>
    <w:rsid w:val="008D1055"/>
    <w:rsid w:val="00915B44"/>
    <w:rsid w:val="0092477C"/>
    <w:rsid w:val="00986002"/>
    <w:rsid w:val="009A3FE2"/>
    <w:rsid w:val="009B4519"/>
    <w:rsid w:val="00A22575"/>
    <w:rsid w:val="00A63B69"/>
    <w:rsid w:val="00A7168D"/>
    <w:rsid w:val="00A767C8"/>
    <w:rsid w:val="00AA126B"/>
    <w:rsid w:val="00AE7BB3"/>
    <w:rsid w:val="00B4348F"/>
    <w:rsid w:val="00B73D92"/>
    <w:rsid w:val="00BC1C3F"/>
    <w:rsid w:val="00BD05FF"/>
    <w:rsid w:val="00BD5B3A"/>
    <w:rsid w:val="00BF15BB"/>
    <w:rsid w:val="00C14438"/>
    <w:rsid w:val="00C44A34"/>
    <w:rsid w:val="00C5473A"/>
    <w:rsid w:val="00C67F06"/>
    <w:rsid w:val="00C95405"/>
    <w:rsid w:val="00CA32B8"/>
    <w:rsid w:val="00CB2E91"/>
    <w:rsid w:val="00CF55C9"/>
    <w:rsid w:val="00D23496"/>
    <w:rsid w:val="00D55069"/>
    <w:rsid w:val="00DE178F"/>
    <w:rsid w:val="00DF096A"/>
    <w:rsid w:val="00E625F7"/>
    <w:rsid w:val="00EB708C"/>
    <w:rsid w:val="00ED7973"/>
    <w:rsid w:val="00EE2544"/>
    <w:rsid w:val="00EF4866"/>
    <w:rsid w:val="00F708D0"/>
    <w:rsid w:val="00FA2A05"/>
    <w:rsid w:val="00FF4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CB633"/>
  <w15:docId w15:val="{E6E7A695-FC3F-4D0B-B3C3-8FBAA31F1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77C"/>
  </w:style>
  <w:style w:type="paragraph" w:styleId="ListParagraph">
    <w:name w:val="List Paragraph"/>
    <w:basedOn w:val="Normal"/>
    <w:uiPriority w:val="34"/>
    <w:qFormat/>
    <w:rsid w:val="00C95405"/>
    <w:pPr>
      <w:ind w:left="720"/>
      <w:contextualSpacing/>
    </w:pPr>
  </w:style>
  <w:style w:type="character" w:styleId="Hyperlink">
    <w:name w:val="Hyperlink"/>
    <w:basedOn w:val="DefaultParagraphFont"/>
    <w:uiPriority w:val="99"/>
    <w:unhideWhenUsed/>
    <w:rsid w:val="00790C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446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org.uk/publications/closing-gap-health-care-workforce" TargetMode="External"/><Relationship Id="rId18" Type="http://schemas.openxmlformats.org/officeDocument/2006/relationships/hyperlink" Target="https://digital.nhs.uk/data-and-information/publications/statistical/nhs-workforce-statistics/june-20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kingsfund.org.uk/publications/workforce-race-inequalities-inclusion-nhs" TargetMode="External"/><Relationship Id="rId7" Type="http://schemas.openxmlformats.org/officeDocument/2006/relationships/endnotes" Target="endnotes.xml"/><Relationship Id="rId12" Type="http://schemas.openxmlformats.org/officeDocument/2006/relationships/hyperlink" Target="https://committees.parliament.uk/committee/127/public-accounts-committee/news/119378/fears-of-emerging-crisis-in-nursing-after-covid/" TargetMode="External"/><Relationship Id="rId17" Type="http://schemas.openxmlformats.org/officeDocument/2006/relationships/hyperlink" Target="https://www.ucas.com/corporate/news-and-key-documents/news/nursing-applications-soar-ucas-publishes-latest-undergraduate-applicant-analysi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news/universities-can-bid-for-more-healthcare-course-places" TargetMode="External"/><Relationship Id="rId20" Type="http://schemas.openxmlformats.org/officeDocument/2006/relationships/hyperlink" Target="https://www.kingsfund.org.uk/publications/closing-gap-health-care-workfo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macdonald\AppData\Local\Microsoft\Windows\INetCache\Content.Outlook\BHUKNR2M\3.%09https:\www.kingsfund.org.uk\publications\health-care-workforce-england" TargetMode="External"/><Relationship Id="rId24" Type="http://schemas.openxmlformats.org/officeDocument/2006/relationships/hyperlink" Target="https://www.longtermplan.nhs.uk/" TargetMode="External"/><Relationship Id="rId5" Type="http://schemas.openxmlformats.org/officeDocument/2006/relationships/webSettings" Target="webSettings.xml"/><Relationship Id="rId15" Type="http://schemas.openxmlformats.org/officeDocument/2006/relationships/hyperlink" Target="https://www.gov.uk/government/news/nursing-students-to-receive-5-000-payment-a-year" TargetMode="External"/><Relationship Id="rId23" Type="http://schemas.openxmlformats.org/officeDocument/2006/relationships/hyperlink" Target="https://www.kingsfund.org.uk/publications/courage-compassion-supporting-nurses-midwives" TargetMode="External"/><Relationship Id="rId10" Type="http://schemas.openxmlformats.org/officeDocument/2006/relationships/hyperlink" Target="file:///C:\Users\a.macdonald\AppData\Local\Microsoft\Windows\INetCache\Content.Outlook\BHUKNR2M\2.%09https:\improvement.nhs.uk\resources\quarterly-performance-nhs-provider-sector-quarter-2-201819" TargetMode="External"/><Relationship Id="rId19" Type="http://schemas.openxmlformats.org/officeDocument/2006/relationships/hyperlink" Target="https://digital.nhs.uk/data-and-information/publications/statistical/nhs-workforce-statistics/june-2020" TargetMode="External"/><Relationship Id="rId4" Type="http://schemas.openxmlformats.org/officeDocument/2006/relationships/settings" Target="settings.xml"/><Relationship Id="rId9" Type="http://schemas.openxmlformats.org/officeDocument/2006/relationships/hyperlink" Target="file:///C:\Users\a.macdonald\AppData\Local\Microsoft\Windows\INetCache\Content.Outlook\BHUKNR2M\1.%09https:\digital.nhs.uk\data-and-information\publications\statistical\nhs-workforce-statistics\june-2020" TargetMode="External"/><Relationship Id="rId14" Type="http://schemas.openxmlformats.org/officeDocument/2006/relationships/hyperlink" Target="https://www.bbc.co.uk/news/uk-52087452" TargetMode="External"/><Relationship Id="rId22" Type="http://schemas.openxmlformats.org/officeDocument/2006/relationships/hyperlink" Target="https://www.kingsfund.org.uk/publications/courage-compassion-supporting-nurses-midwiv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ADB32A-100F-49FC-A020-526CBBD0E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6538</TotalTime>
  <Pages>15</Pages>
  <Words>4239</Words>
  <Characters>24166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Anthony Agwuenu</cp:lastModifiedBy>
  <cp:revision>34</cp:revision>
  <dcterms:created xsi:type="dcterms:W3CDTF">2021-03-10T12:56:00Z</dcterms:created>
  <dcterms:modified xsi:type="dcterms:W3CDTF">2021-04-24T12:12:00Z</dcterms:modified>
</cp:coreProperties>
</file>