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EB21C" w14:textId="77777777" w:rsidR="00D60D73" w:rsidRPr="00724158" w:rsidRDefault="00D60D73" w:rsidP="00FE3272">
      <w:pPr>
        <w:rPr>
          <w:rFonts w:ascii="Calibri" w:hAnsi="Calibri"/>
          <w:sz w:val="22"/>
          <w:szCs w:val="22"/>
        </w:rPr>
      </w:pPr>
      <w:r w:rsidRPr="00724158">
        <w:rPr>
          <w:rFonts w:ascii="Calibri" w:hAnsi="Calibri"/>
          <w:sz w:val="22"/>
          <w:szCs w:val="22"/>
        </w:rPr>
        <w:t>ECAD4018</w:t>
      </w:r>
    </w:p>
    <w:p w14:paraId="69602273" w14:textId="77777777" w:rsidR="00D60D73" w:rsidRPr="00724158" w:rsidRDefault="00D60D73" w:rsidP="00FE3272">
      <w:pPr>
        <w:rPr>
          <w:rFonts w:ascii="Calibri" w:hAnsi="Calibri"/>
          <w:sz w:val="22"/>
          <w:szCs w:val="22"/>
        </w:rPr>
      </w:pPr>
      <w:r w:rsidRPr="00724158">
        <w:rPr>
          <w:rFonts w:ascii="Calibri" w:hAnsi="Calibri"/>
          <w:sz w:val="22"/>
          <w:szCs w:val="22"/>
        </w:rPr>
        <w:t>Layla Inkin</w:t>
      </w:r>
    </w:p>
    <w:p w14:paraId="2C431AE4" w14:textId="77777777" w:rsidR="00D60D73" w:rsidRPr="00724158" w:rsidRDefault="00D60D73" w:rsidP="00FE3272">
      <w:pPr>
        <w:rPr>
          <w:rFonts w:ascii="Calibri" w:hAnsi="Calibri"/>
          <w:sz w:val="22"/>
          <w:szCs w:val="22"/>
        </w:rPr>
      </w:pPr>
      <w:r w:rsidRPr="00724158">
        <w:rPr>
          <w:rFonts w:ascii="Calibri" w:hAnsi="Calibri"/>
          <w:sz w:val="22"/>
          <w:szCs w:val="22"/>
        </w:rPr>
        <w:t>2416705</w:t>
      </w:r>
    </w:p>
    <w:p w14:paraId="2519424A" w14:textId="77777777" w:rsidR="00D60D73" w:rsidRPr="00724158" w:rsidRDefault="00D60D73" w:rsidP="00FE3272">
      <w:pPr>
        <w:rPr>
          <w:rFonts w:ascii="Calibri" w:hAnsi="Calibri"/>
          <w:sz w:val="22"/>
          <w:szCs w:val="22"/>
        </w:rPr>
      </w:pPr>
    </w:p>
    <w:p w14:paraId="6A594B44" w14:textId="256B6BF4" w:rsidR="00D118EA" w:rsidRPr="00724158" w:rsidRDefault="00D118EA" w:rsidP="00FE3272">
      <w:pPr>
        <w:rPr>
          <w:rFonts w:ascii="Calibri" w:hAnsi="Calibri"/>
          <w:sz w:val="22"/>
          <w:szCs w:val="22"/>
        </w:rPr>
      </w:pPr>
      <w:r w:rsidRPr="00724158">
        <w:rPr>
          <w:rFonts w:ascii="Calibri" w:hAnsi="Calibri"/>
          <w:sz w:val="22"/>
          <w:szCs w:val="22"/>
        </w:rPr>
        <w:t xml:space="preserve">I confirm that I have not used any AI tools in the research and creation of this assignment. </w:t>
      </w:r>
    </w:p>
    <w:p w14:paraId="7EA95BD2" w14:textId="77777777" w:rsidR="00D118EA" w:rsidRPr="00724158" w:rsidRDefault="00D118EA" w:rsidP="00FE3272">
      <w:pPr>
        <w:rPr>
          <w:rFonts w:ascii="Calibri" w:hAnsi="Calibri"/>
          <w:sz w:val="22"/>
          <w:szCs w:val="22"/>
        </w:rPr>
      </w:pPr>
      <w:r w:rsidRPr="00724158">
        <w:rPr>
          <w:rFonts w:ascii="Calibri" w:hAnsi="Calibri"/>
          <w:sz w:val="22"/>
          <w:szCs w:val="22"/>
        </w:rPr>
        <w:t xml:space="preserve">I confirm that I have not presented any AI generated materials as my own work. </w:t>
      </w:r>
    </w:p>
    <w:p w14:paraId="42348B9D" w14:textId="77777777" w:rsidR="00D118EA" w:rsidRPr="00724158" w:rsidRDefault="00D118EA" w:rsidP="00FE3272">
      <w:pPr>
        <w:rPr>
          <w:rFonts w:ascii="Calibri" w:hAnsi="Calibri"/>
          <w:sz w:val="22"/>
          <w:szCs w:val="22"/>
        </w:rPr>
      </w:pPr>
      <w:r w:rsidRPr="00724158">
        <w:rPr>
          <w:rFonts w:ascii="Calibri" w:hAnsi="Calibri"/>
          <w:sz w:val="22"/>
          <w:szCs w:val="22"/>
        </w:rPr>
        <w:t xml:space="preserve">I confirm that I have copies of my drafts, notes, and other resources I used, which I may </w:t>
      </w:r>
      <w:bookmarkStart w:id="0" w:name="_Int_P7Bwpuvs"/>
      <w:r w:rsidRPr="00724158">
        <w:rPr>
          <w:rFonts w:ascii="Calibri" w:hAnsi="Calibri"/>
          <w:sz w:val="22"/>
          <w:szCs w:val="22"/>
        </w:rPr>
        <w:t>be asked</w:t>
      </w:r>
      <w:bookmarkEnd w:id="0"/>
      <w:r w:rsidRPr="00724158">
        <w:rPr>
          <w:rFonts w:ascii="Calibri" w:hAnsi="Calibri"/>
          <w:sz w:val="22"/>
          <w:szCs w:val="22"/>
        </w:rPr>
        <w:t xml:space="preserve"> to provide in evidence.</w:t>
      </w:r>
    </w:p>
    <w:p w14:paraId="3F1C5DB8" w14:textId="77777777" w:rsidR="004328E4" w:rsidRPr="00724158" w:rsidRDefault="004328E4" w:rsidP="00FE3272">
      <w:pPr>
        <w:rPr>
          <w:rFonts w:ascii="Calibri" w:hAnsi="Calibri"/>
          <w:sz w:val="22"/>
          <w:szCs w:val="22"/>
        </w:rPr>
      </w:pPr>
    </w:p>
    <w:p w14:paraId="584B1D93" w14:textId="77678E00" w:rsidR="004328E4" w:rsidRPr="00724158" w:rsidRDefault="004328E4" w:rsidP="00FE3272">
      <w:pPr>
        <w:rPr>
          <w:rFonts w:ascii="Calibri" w:hAnsi="Calibri"/>
          <w:sz w:val="22"/>
          <w:szCs w:val="22"/>
        </w:rPr>
      </w:pPr>
      <w:r w:rsidRPr="00724158">
        <w:rPr>
          <w:rFonts w:ascii="Calibri" w:hAnsi="Calibri"/>
          <w:sz w:val="22"/>
          <w:szCs w:val="22"/>
        </w:rPr>
        <w:t xml:space="preserve">Targets: </w:t>
      </w:r>
    </w:p>
    <w:p w14:paraId="611C69C0" w14:textId="431D1FFF" w:rsidR="00693C4F" w:rsidRPr="00724158" w:rsidRDefault="00DD7BCE" w:rsidP="00FE3272">
      <w:pPr>
        <w:rPr>
          <w:rFonts w:ascii="Calibri" w:hAnsi="Calibri"/>
          <w:sz w:val="22"/>
          <w:szCs w:val="22"/>
        </w:rPr>
      </w:pPr>
      <w:r w:rsidRPr="00724158">
        <w:rPr>
          <w:rFonts w:ascii="Calibri" w:hAnsi="Calibri"/>
          <w:sz w:val="22"/>
          <w:szCs w:val="22"/>
        </w:rPr>
        <w:t>Revisit referencing conventions – To meet this target, I used the referencing handbook</w:t>
      </w:r>
      <w:r w:rsidR="0085331E" w:rsidRPr="00724158">
        <w:rPr>
          <w:rFonts w:ascii="Calibri" w:hAnsi="Calibri"/>
          <w:sz w:val="22"/>
          <w:szCs w:val="22"/>
        </w:rPr>
        <w:t xml:space="preserve"> and tips provided by the university.</w:t>
      </w:r>
    </w:p>
    <w:p w14:paraId="648FB832" w14:textId="1DCB47B4" w:rsidR="0085331E" w:rsidRPr="00724158" w:rsidRDefault="0085331E" w:rsidP="00FE3272">
      <w:pPr>
        <w:rPr>
          <w:rFonts w:ascii="Calibri" w:hAnsi="Calibri"/>
          <w:sz w:val="22"/>
          <w:szCs w:val="22"/>
        </w:rPr>
      </w:pPr>
      <w:r w:rsidRPr="00724158">
        <w:rPr>
          <w:rFonts w:ascii="Calibri" w:hAnsi="Calibri"/>
          <w:sz w:val="22"/>
          <w:szCs w:val="22"/>
        </w:rPr>
        <w:t xml:space="preserve">Aim to </w:t>
      </w:r>
      <w:bookmarkStart w:id="1" w:name="_Int_3oYlo3Xg"/>
      <w:r w:rsidRPr="00724158">
        <w:rPr>
          <w:rFonts w:ascii="Calibri" w:hAnsi="Calibri"/>
          <w:sz w:val="22"/>
          <w:szCs w:val="22"/>
        </w:rPr>
        <w:t>demonstrate</w:t>
      </w:r>
      <w:bookmarkEnd w:id="1"/>
      <w:r w:rsidRPr="00724158">
        <w:rPr>
          <w:rFonts w:ascii="Calibri" w:hAnsi="Calibri"/>
          <w:sz w:val="22"/>
          <w:szCs w:val="22"/>
        </w:rPr>
        <w:t xml:space="preserve"> your full understanding of theories – I tried to meet this </w:t>
      </w:r>
      <w:r w:rsidR="00123CF1" w:rsidRPr="00724158">
        <w:rPr>
          <w:rFonts w:ascii="Calibri" w:hAnsi="Calibri"/>
          <w:sz w:val="22"/>
          <w:szCs w:val="22"/>
        </w:rPr>
        <w:t xml:space="preserve">target by </w:t>
      </w:r>
      <w:r w:rsidR="006D58AE" w:rsidRPr="00724158">
        <w:rPr>
          <w:rFonts w:ascii="Calibri" w:hAnsi="Calibri"/>
          <w:sz w:val="22"/>
          <w:szCs w:val="22"/>
        </w:rPr>
        <w:t>going into more depth with my descriptions;</w:t>
      </w:r>
      <w:r w:rsidR="00123CF1" w:rsidRPr="00724158">
        <w:rPr>
          <w:rFonts w:ascii="Calibri" w:hAnsi="Calibri"/>
          <w:sz w:val="22"/>
          <w:szCs w:val="22"/>
        </w:rPr>
        <w:t xml:space="preserve"> however, it was </w:t>
      </w:r>
      <w:r w:rsidR="00D14B26" w:rsidRPr="00724158">
        <w:rPr>
          <w:rFonts w:ascii="Calibri" w:hAnsi="Calibri"/>
          <w:sz w:val="22"/>
          <w:szCs w:val="22"/>
        </w:rPr>
        <w:t>difficult</w:t>
      </w:r>
      <w:r w:rsidR="00123CF1" w:rsidRPr="00724158">
        <w:rPr>
          <w:rFonts w:ascii="Calibri" w:hAnsi="Calibri"/>
          <w:sz w:val="22"/>
          <w:szCs w:val="22"/>
        </w:rPr>
        <w:t xml:space="preserve"> due to the assignment brief</w:t>
      </w:r>
      <w:r w:rsidR="00703C3F">
        <w:rPr>
          <w:rFonts w:ascii="Calibri" w:hAnsi="Calibri"/>
          <w:sz w:val="22"/>
          <w:szCs w:val="22"/>
        </w:rPr>
        <w:t>. This is because it is not based on theories.</w:t>
      </w:r>
    </w:p>
    <w:p w14:paraId="5BED1C75" w14:textId="25220C2C" w:rsidR="00123CF1" w:rsidRPr="00724158" w:rsidRDefault="00123CF1" w:rsidP="00FE3272">
      <w:pPr>
        <w:rPr>
          <w:rFonts w:ascii="Calibri" w:hAnsi="Calibri"/>
          <w:sz w:val="22"/>
          <w:szCs w:val="22"/>
        </w:rPr>
      </w:pPr>
      <w:r w:rsidRPr="00724158">
        <w:rPr>
          <w:rFonts w:ascii="Calibri" w:hAnsi="Calibri"/>
          <w:sz w:val="22"/>
          <w:szCs w:val="22"/>
        </w:rPr>
        <w:t>Continue to develop a critical</w:t>
      </w:r>
      <w:r w:rsidR="006D58AE" w:rsidRPr="00724158">
        <w:rPr>
          <w:rFonts w:ascii="Calibri" w:hAnsi="Calibri"/>
          <w:sz w:val="22"/>
          <w:szCs w:val="22"/>
        </w:rPr>
        <w:t xml:space="preserve"> approach throughout – </w:t>
      </w:r>
      <w:r w:rsidR="00B93901" w:rsidRPr="00724158">
        <w:rPr>
          <w:rFonts w:ascii="Calibri" w:hAnsi="Calibri"/>
          <w:sz w:val="22"/>
          <w:szCs w:val="22"/>
        </w:rPr>
        <w:t>I</w:t>
      </w:r>
      <w:r w:rsidR="006C10FF" w:rsidRPr="00724158">
        <w:rPr>
          <w:rFonts w:ascii="Calibri" w:hAnsi="Calibri"/>
          <w:sz w:val="22"/>
          <w:szCs w:val="22"/>
        </w:rPr>
        <w:t xml:space="preserve"> met this target by doing more research before writing the assignment so that I could fully under</w:t>
      </w:r>
      <w:r w:rsidR="00D14B26" w:rsidRPr="00724158">
        <w:rPr>
          <w:rFonts w:ascii="Calibri" w:hAnsi="Calibri"/>
          <w:sz w:val="22"/>
          <w:szCs w:val="22"/>
        </w:rPr>
        <w:t>stand and be more critical.</w:t>
      </w:r>
    </w:p>
    <w:p w14:paraId="163B0D50" w14:textId="77777777" w:rsidR="006626AC" w:rsidRPr="00724158" w:rsidRDefault="006626AC" w:rsidP="00FE3272">
      <w:pPr>
        <w:rPr>
          <w:rFonts w:ascii="Calibri" w:hAnsi="Calibri"/>
          <w:sz w:val="22"/>
          <w:szCs w:val="22"/>
        </w:rPr>
      </w:pPr>
    </w:p>
    <w:p w14:paraId="5E51F7BE" w14:textId="77777777" w:rsidR="006626AC" w:rsidRPr="00724158" w:rsidRDefault="006626AC" w:rsidP="00FE3272">
      <w:pPr>
        <w:rPr>
          <w:rFonts w:ascii="Calibri" w:hAnsi="Calibri"/>
          <w:sz w:val="22"/>
          <w:szCs w:val="22"/>
        </w:rPr>
      </w:pPr>
    </w:p>
    <w:p w14:paraId="76E19FA4" w14:textId="77777777" w:rsidR="006626AC" w:rsidRPr="00724158" w:rsidRDefault="006626AC" w:rsidP="00FE3272">
      <w:pPr>
        <w:rPr>
          <w:rFonts w:ascii="Calibri" w:hAnsi="Calibri"/>
          <w:sz w:val="22"/>
          <w:szCs w:val="22"/>
        </w:rPr>
      </w:pPr>
    </w:p>
    <w:p w14:paraId="17A1B798" w14:textId="77777777" w:rsidR="006626AC" w:rsidRPr="00724158" w:rsidRDefault="006626AC" w:rsidP="00FE3272">
      <w:pPr>
        <w:rPr>
          <w:rFonts w:ascii="Calibri" w:hAnsi="Calibri"/>
          <w:sz w:val="22"/>
          <w:szCs w:val="22"/>
        </w:rPr>
      </w:pPr>
    </w:p>
    <w:p w14:paraId="376851C2" w14:textId="77777777" w:rsidR="006626AC" w:rsidRPr="00724158" w:rsidRDefault="006626AC" w:rsidP="00FE3272">
      <w:pPr>
        <w:rPr>
          <w:rFonts w:ascii="Calibri" w:hAnsi="Calibri"/>
          <w:sz w:val="22"/>
          <w:szCs w:val="22"/>
        </w:rPr>
      </w:pPr>
    </w:p>
    <w:p w14:paraId="2463FD5F" w14:textId="77777777" w:rsidR="006626AC" w:rsidRPr="00724158" w:rsidRDefault="006626AC" w:rsidP="00FE3272">
      <w:pPr>
        <w:rPr>
          <w:rFonts w:ascii="Calibri" w:hAnsi="Calibri"/>
          <w:sz w:val="22"/>
          <w:szCs w:val="22"/>
        </w:rPr>
      </w:pPr>
    </w:p>
    <w:p w14:paraId="1AB793F9" w14:textId="77777777" w:rsidR="006626AC" w:rsidRPr="00724158" w:rsidRDefault="006626AC" w:rsidP="00FE3272">
      <w:pPr>
        <w:rPr>
          <w:rFonts w:ascii="Calibri" w:hAnsi="Calibri"/>
          <w:sz w:val="22"/>
          <w:szCs w:val="22"/>
        </w:rPr>
      </w:pPr>
    </w:p>
    <w:p w14:paraId="19402FF0" w14:textId="77777777" w:rsidR="006626AC" w:rsidRPr="00724158" w:rsidRDefault="006626AC" w:rsidP="00FE3272">
      <w:pPr>
        <w:rPr>
          <w:rFonts w:ascii="Calibri" w:hAnsi="Calibri"/>
          <w:sz w:val="22"/>
          <w:szCs w:val="22"/>
        </w:rPr>
      </w:pPr>
    </w:p>
    <w:p w14:paraId="7BA0DA81" w14:textId="77777777" w:rsidR="006626AC" w:rsidRPr="00724158" w:rsidRDefault="006626AC" w:rsidP="00FE3272">
      <w:pPr>
        <w:rPr>
          <w:rFonts w:ascii="Calibri" w:hAnsi="Calibri"/>
          <w:sz w:val="22"/>
          <w:szCs w:val="22"/>
        </w:rPr>
      </w:pPr>
    </w:p>
    <w:p w14:paraId="3AE00664" w14:textId="77777777" w:rsidR="006626AC" w:rsidRPr="00724158" w:rsidRDefault="006626AC" w:rsidP="00FE3272">
      <w:pPr>
        <w:rPr>
          <w:rFonts w:ascii="Calibri" w:hAnsi="Calibri"/>
          <w:sz w:val="22"/>
          <w:szCs w:val="22"/>
        </w:rPr>
      </w:pPr>
    </w:p>
    <w:p w14:paraId="2DF91AC9" w14:textId="77777777" w:rsidR="006626AC" w:rsidRPr="00724158" w:rsidRDefault="006626AC" w:rsidP="00FE3272">
      <w:pPr>
        <w:rPr>
          <w:rFonts w:ascii="Calibri" w:hAnsi="Calibri"/>
          <w:sz w:val="22"/>
          <w:szCs w:val="22"/>
        </w:rPr>
      </w:pPr>
    </w:p>
    <w:p w14:paraId="40BD72F7" w14:textId="77777777" w:rsidR="006626AC" w:rsidRPr="00724158" w:rsidRDefault="006626AC" w:rsidP="00FE3272">
      <w:pPr>
        <w:rPr>
          <w:rFonts w:ascii="Calibri" w:hAnsi="Calibri"/>
          <w:sz w:val="22"/>
          <w:szCs w:val="22"/>
        </w:rPr>
      </w:pPr>
    </w:p>
    <w:p w14:paraId="5A1C8D02" w14:textId="77777777" w:rsidR="006626AC" w:rsidRPr="00724158" w:rsidRDefault="006626AC" w:rsidP="00FE3272">
      <w:pPr>
        <w:rPr>
          <w:rFonts w:ascii="Calibri" w:hAnsi="Calibri"/>
          <w:sz w:val="22"/>
          <w:szCs w:val="22"/>
        </w:rPr>
      </w:pPr>
    </w:p>
    <w:p w14:paraId="10BE04DA" w14:textId="77777777" w:rsidR="004328E4" w:rsidRPr="00724158" w:rsidRDefault="004328E4" w:rsidP="00FE3272">
      <w:pPr>
        <w:rPr>
          <w:rFonts w:ascii="Calibri" w:hAnsi="Calibri"/>
          <w:sz w:val="22"/>
          <w:szCs w:val="22"/>
        </w:rPr>
      </w:pPr>
    </w:p>
    <w:p w14:paraId="64CCD01F" w14:textId="77777777" w:rsidR="004328E4" w:rsidRPr="00724158" w:rsidRDefault="004328E4" w:rsidP="00FE3272">
      <w:pPr>
        <w:rPr>
          <w:rFonts w:ascii="Calibri" w:hAnsi="Calibri"/>
          <w:b/>
          <w:bCs/>
          <w:sz w:val="22"/>
          <w:szCs w:val="22"/>
        </w:rPr>
      </w:pPr>
      <w:r w:rsidRPr="00724158">
        <w:rPr>
          <w:rFonts w:ascii="Calibri" w:hAnsi="Calibri"/>
          <w:b/>
          <w:bCs/>
          <w:sz w:val="22"/>
          <w:szCs w:val="22"/>
        </w:rPr>
        <w:lastRenderedPageBreak/>
        <w:t>Create a community profile for your PTE1 school. Using relevant literature, suggest ways in which the school could make use of its location and community to support pupil learning.</w:t>
      </w:r>
    </w:p>
    <w:p w14:paraId="3B08E3DC" w14:textId="77777777" w:rsidR="00D118EA" w:rsidRPr="00724158" w:rsidRDefault="00D118EA" w:rsidP="00792BED">
      <w:pPr>
        <w:spacing w:line="360" w:lineRule="auto"/>
        <w:rPr>
          <w:rFonts w:ascii="Calibri" w:hAnsi="Calibri"/>
          <w:color w:val="000000" w:themeColor="text1"/>
          <w:sz w:val="22"/>
          <w:szCs w:val="22"/>
        </w:rPr>
      </w:pPr>
    </w:p>
    <w:p w14:paraId="0316553C" w14:textId="254604B4" w:rsidR="006F358D" w:rsidRPr="00724158" w:rsidRDefault="00833BF0" w:rsidP="00792BED">
      <w:pPr>
        <w:spacing w:line="360" w:lineRule="auto"/>
        <w:rPr>
          <w:rFonts w:ascii="Calibri" w:hAnsi="Calibri"/>
          <w:color w:val="000000" w:themeColor="text1"/>
          <w:sz w:val="22"/>
          <w:szCs w:val="22"/>
        </w:rPr>
      </w:pPr>
      <w:r w:rsidRPr="00724158">
        <w:rPr>
          <w:rFonts w:ascii="Calibri" w:hAnsi="Calibri"/>
          <w:color w:val="000000" w:themeColor="text1"/>
          <w:sz w:val="22"/>
          <w:szCs w:val="22"/>
        </w:rPr>
        <w:t>In this assignment, I will explore the community local to the school where I will be undertaking my p</w:t>
      </w:r>
      <w:r w:rsidR="001B28D4" w:rsidRPr="00724158">
        <w:rPr>
          <w:rFonts w:ascii="Calibri" w:hAnsi="Calibri"/>
          <w:color w:val="000000" w:themeColor="text1"/>
          <w:sz w:val="22"/>
          <w:szCs w:val="22"/>
        </w:rPr>
        <w:t>rofessional</w:t>
      </w:r>
      <w:r w:rsidRPr="00724158">
        <w:rPr>
          <w:rFonts w:ascii="Calibri" w:hAnsi="Calibri"/>
          <w:color w:val="000000" w:themeColor="text1"/>
          <w:sz w:val="22"/>
          <w:szCs w:val="22"/>
        </w:rPr>
        <w:t xml:space="preserve"> teaching experience. </w:t>
      </w:r>
      <w:r w:rsidR="000848AE" w:rsidRPr="00724158">
        <w:rPr>
          <w:rFonts w:ascii="Calibri" w:hAnsi="Calibri"/>
          <w:color w:val="000000" w:themeColor="text1"/>
          <w:sz w:val="22"/>
          <w:szCs w:val="22"/>
        </w:rPr>
        <w:t xml:space="preserve">I will then </w:t>
      </w:r>
      <w:r w:rsidRPr="00724158">
        <w:rPr>
          <w:rFonts w:ascii="Calibri" w:hAnsi="Calibri"/>
          <w:color w:val="000000" w:themeColor="text1"/>
          <w:sz w:val="22"/>
          <w:szCs w:val="22"/>
        </w:rPr>
        <w:t>focus on how to effectively engage both the local community and parents. Throughout this discussion, I will present a range of ideas designed to foster a strong connection between the school and its wider environment.</w:t>
      </w:r>
      <w:r w:rsidR="00D414CF" w:rsidRPr="00724158">
        <w:rPr>
          <w:rFonts w:ascii="Calibri" w:hAnsi="Calibri"/>
          <w:color w:val="000000" w:themeColor="text1"/>
          <w:sz w:val="22"/>
          <w:szCs w:val="22"/>
        </w:rPr>
        <w:t xml:space="preserve"> </w:t>
      </w:r>
      <w:r w:rsidR="008709FB" w:rsidRPr="00724158">
        <w:rPr>
          <w:rFonts w:ascii="Calibri" w:hAnsi="Calibri"/>
          <w:color w:val="000000" w:themeColor="text1"/>
          <w:sz w:val="22"/>
          <w:szCs w:val="22"/>
        </w:rPr>
        <w:t>As per the BERA guidelines</w:t>
      </w:r>
      <w:r w:rsidR="003B271F" w:rsidRPr="00724158">
        <w:rPr>
          <w:rFonts w:ascii="Calibri" w:eastAsia="Times New Roman" w:hAnsi="Calibri"/>
          <w:color w:val="000000"/>
          <w:sz w:val="22"/>
          <w:szCs w:val="22"/>
        </w:rPr>
        <w:t xml:space="preserve"> (BERA, 2024)</w:t>
      </w:r>
      <w:r w:rsidR="00BB66DF" w:rsidRPr="00724158">
        <w:rPr>
          <w:rFonts w:ascii="Calibri" w:hAnsi="Calibri"/>
          <w:color w:val="000000" w:themeColor="text1"/>
          <w:sz w:val="22"/>
          <w:szCs w:val="22"/>
        </w:rPr>
        <w:t>,</w:t>
      </w:r>
      <w:r w:rsidR="008709FB" w:rsidRPr="00724158">
        <w:rPr>
          <w:rFonts w:ascii="Calibri" w:hAnsi="Calibri"/>
          <w:color w:val="000000" w:themeColor="text1"/>
          <w:sz w:val="22"/>
          <w:szCs w:val="22"/>
        </w:rPr>
        <w:t xml:space="preserve"> I will be referring to my school as school x to keep its anonymity</w:t>
      </w:r>
      <w:r w:rsidR="0062320E" w:rsidRPr="00724158">
        <w:rPr>
          <w:rFonts w:ascii="Calibri" w:hAnsi="Calibri"/>
          <w:color w:val="000000" w:themeColor="text1"/>
          <w:sz w:val="22"/>
          <w:szCs w:val="22"/>
        </w:rPr>
        <w:t xml:space="preserve"> and remain ethical</w:t>
      </w:r>
      <w:r w:rsidR="00204493" w:rsidRPr="00724158">
        <w:rPr>
          <w:rFonts w:ascii="Calibri" w:hAnsi="Calibri"/>
          <w:color w:val="000000" w:themeColor="text1"/>
          <w:sz w:val="22"/>
          <w:szCs w:val="22"/>
        </w:rPr>
        <w:t xml:space="preserve">. </w:t>
      </w:r>
      <w:r w:rsidR="00292029" w:rsidRPr="00724158">
        <w:rPr>
          <w:rFonts w:ascii="Calibri" w:hAnsi="Calibri"/>
          <w:color w:val="000000" w:themeColor="text1"/>
          <w:sz w:val="22"/>
          <w:szCs w:val="22"/>
        </w:rPr>
        <w:t xml:space="preserve">The environment plays a vital role in a child’s day to day life </w:t>
      </w:r>
      <w:r w:rsidR="00CA1301" w:rsidRPr="00724158">
        <w:rPr>
          <w:rFonts w:ascii="Calibri" w:hAnsi="Calibri"/>
          <w:color w:val="000000" w:themeColor="text1"/>
          <w:sz w:val="22"/>
          <w:szCs w:val="22"/>
        </w:rPr>
        <w:t xml:space="preserve">and </w:t>
      </w:r>
      <w:r w:rsidR="005B5D2B" w:rsidRPr="00724158">
        <w:rPr>
          <w:rFonts w:ascii="Calibri" w:hAnsi="Calibri"/>
          <w:color w:val="000000" w:themeColor="text1"/>
          <w:sz w:val="22"/>
          <w:szCs w:val="22"/>
        </w:rPr>
        <w:t>development. It is important that the environment a child is living in</w:t>
      </w:r>
      <w:r w:rsidR="005715FE" w:rsidRPr="00724158">
        <w:rPr>
          <w:rFonts w:ascii="Calibri" w:hAnsi="Calibri"/>
          <w:color w:val="000000" w:themeColor="text1"/>
          <w:sz w:val="22"/>
          <w:szCs w:val="22"/>
        </w:rPr>
        <w:t xml:space="preserve"> -</w:t>
      </w:r>
      <w:r w:rsidR="005B5D2B" w:rsidRPr="00724158">
        <w:rPr>
          <w:rFonts w:ascii="Calibri" w:hAnsi="Calibri"/>
          <w:color w:val="000000" w:themeColor="text1"/>
          <w:sz w:val="22"/>
          <w:szCs w:val="22"/>
        </w:rPr>
        <w:t xml:space="preserve"> whether </w:t>
      </w:r>
      <w:r w:rsidR="00171BA5" w:rsidRPr="00724158">
        <w:rPr>
          <w:rFonts w:ascii="Calibri" w:hAnsi="Calibri"/>
          <w:color w:val="000000" w:themeColor="text1"/>
          <w:sz w:val="22"/>
          <w:szCs w:val="22"/>
        </w:rPr>
        <w:t>at</w:t>
      </w:r>
      <w:r w:rsidR="005B5D2B" w:rsidRPr="00724158">
        <w:rPr>
          <w:rFonts w:ascii="Calibri" w:hAnsi="Calibri"/>
          <w:color w:val="000000" w:themeColor="text1"/>
          <w:sz w:val="22"/>
          <w:szCs w:val="22"/>
        </w:rPr>
        <w:t xml:space="preserve"> h</w:t>
      </w:r>
      <w:r w:rsidR="005715FE" w:rsidRPr="00724158">
        <w:rPr>
          <w:rFonts w:ascii="Calibri" w:hAnsi="Calibri"/>
          <w:color w:val="000000" w:themeColor="text1"/>
          <w:sz w:val="22"/>
          <w:szCs w:val="22"/>
        </w:rPr>
        <w:t xml:space="preserve">ome, </w:t>
      </w:r>
      <w:r w:rsidR="00B55787" w:rsidRPr="00724158">
        <w:rPr>
          <w:rFonts w:ascii="Calibri" w:hAnsi="Calibri"/>
          <w:color w:val="000000" w:themeColor="text1"/>
          <w:sz w:val="22"/>
          <w:szCs w:val="22"/>
        </w:rPr>
        <w:t>school,</w:t>
      </w:r>
      <w:r w:rsidR="005715FE" w:rsidRPr="00724158">
        <w:rPr>
          <w:rFonts w:ascii="Calibri" w:hAnsi="Calibri"/>
          <w:color w:val="000000" w:themeColor="text1"/>
          <w:sz w:val="22"/>
          <w:szCs w:val="22"/>
        </w:rPr>
        <w:t xml:space="preserve"> or</w:t>
      </w:r>
      <w:r w:rsidR="00171BA5" w:rsidRPr="00724158">
        <w:rPr>
          <w:rFonts w:ascii="Calibri" w:hAnsi="Calibri"/>
          <w:color w:val="000000" w:themeColor="text1"/>
          <w:sz w:val="22"/>
          <w:szCs w:val="22"/>
        </w:rPr>
        <w:t xml:space="preserve"> within</w:t>
      </w:r>
      <w:r w:rsidR="005715FE" w:rsidRPr="00724158">
        <w:rPr>
          <w:rFonts w:ascii="Calibri" w:hAnsi="Calibri"/>
          <w:color w:val="000000" w:themeColor="text1"/>
          <w:sz w:val="22"/>
          <w:szCs w:val="22"/>
        </w:rPr>
        <w:t xml:space="preserve"> their community </w:t>
      </w:r>
      <w:r w:rsidR="0013724E" w:rsidRPr="00724158">
        <w:rPr>
          <w:rFonts w:ascii="Calibri" w:hAnsi="Calibri"/>
          <w:color w:val="000000" w:themeColor="text1"/>
          <w:sz w:val="22"/>
          <w:szCs w:val="22"/>
        </w:rPr>
        <w:t>–</w:t>
      </w:r>
      <w:r w:rsidR="005715FE" w:rsidRPr="00724158">
        <w:rPr>
          <w:rFonts w:ascii="Calibri" w:hAnsi="Calibri"/>
          <w:color w:val="000000" w:themeColor="text1"/>
          <w:sz w:val="22"/>
          <w:szCs w:val="22"/>
        </w:rPr>
        <w:t xml:space="preserve"> </w:t>
      </w:r>
      <w:r w:rsidR="009963B1">
        <w:rPr>
          <w:rFonts w:ascii="Calibri" w:hAnsi="Calibri"/>
          <w:color w:val="000000" w:themeColor="text1"/>
          <w:sz w:val="22"/>
          <w:szCs w:val="22"/>
        </w:rPr>
        <w:t>is</w:t>
      </w:r>
      <w:r w:rsidR="0013724E" w:rsidRPr="00724158">
        <w:rPr>
          <w:rFonts w:ascii="Calibri" w:hAnsi="Calibri"/>
          <w:color w:val="000000" w:themeColor="text1"/>
          <w:sz w:val="22"/>
          <w:szCs w:val="22"/>
        </w:rPr>
        <w:t xml:space="preserve"> beneficial</w:t>
      </w:r>
      <w:r w:rsidR="00854CEC" w:rsidRPr="00724158">
        <w:rPr>
          <w:rFonts w:ascii="Calibri" w:hAnsi="Calibri"/>
          <w:color w:val="000000" w:themeColor="text1"/>
          <w:sz w:val="22"/>
          <w:szCs w:val="22"/>
        </w:rPr>
        <w:t xml:space="preserve"> </w:t>
      </w:r>
      <w:r w:rsidR="00CE4610" w:rsidRPr="00724158">
        <w:rPr>
          <w:rFonts w:ascii="Calibri" w:hAnsi="Calibri"/>
          <w:color w:val="000000" w:themeColor="text1"/>
          <w:sz w:val="22"/>
          <w:szCs w:val="22"/>
        </w:rPr>
        <w:t>and provide</w:t>
      </w:r>
      <w:r w:rsidR="00CC6991">
        <w:rPr>
          <w:rFonts w:ascii="Calibri" w:hAnsi="Calibri"/>
          <w:color w:val="000000" w:themeColor="text1"/>
          <w:sz w:val="22"/>
          <w:szCs w:val="22"/>
        </w:rPr>
        <w:t>s</w:t>
      </w:r>
      <w:r w:rsidR="0013724E" w:rsidRPr="00724158">
        <w:rPr>
          <w:rFonts w:ascii="Calibri" w:hAnsi="Calibri"/>
          <w:color w:val="000000" w:themeColor="text1"/>
          <w:sz w:val="22"/>
          <w:szCs w:val="22"/>
        </w:rPr>
        <w:t xml:space="preserve"> opportunities </w:t>
      </w:r>
      <w:r w:rsidR="00AD44B2" w:rsidRPr="00724158">
        <w:rPr>
          <w:rFonts w:ascii="Calibri" w:hAnsi="Calibri"/>
          <w:color w:val="000000" w:themeColor="text1"/>
          <w:sz w:val="22"/>
          <w:szCs w:val="22"/>
        </w:rPr>
        <w:t>for play,</w:t>
      </w:r>
      <w:r w:rsidR="00023D8C" w:rsidRPr="00724158">
        <w:rPr>
          <w:rFonts w:ascii="Calibri" w:hAnsi="Calibri"/>
          <w:color w:val="000000" w:themeColor="text1"/>
          <w:sz w:val="22"/>
          <w:szCs w:val="22"/>
        </w:rPr>
        <w:t xml:space="preserve"> </w:t>
      </w:r>
      <w:r w:rsidR="00B55787" w:rsidRPr="00724158">
        <w:rPr>
          <w:rFonts w:ascii="Calibri" w:hAnsi="Calibri"/>
          <w:color w:val="000000" w:themeColor="text1"/>
          <w:sz w:val="22"/>
          <w:szCs w:val="22"/>
        </w:rPr>
        <w:t>socialising,</w:t>
      </w:r>
      <w:r w:rsidR="00D407B5" w:rsidRPr="00724158">
        <w:rPr>
          <w:rFonts w:ascii="Calibri" w:hAnsi="Calibri"/>
          <w:color w:val="000000" w:themeColor="text1"/>
          <w:sz w:val="22"/>
          <w:szCs w:val="22"/>
        </w:rPr>
        <w:t xml:space="preserve"> and</w:t>
      </w:r>
      <w:r w:rsidR="00B91F73" w:rsidRPr="00724158">
        <w:rPr>
          <w:rFonts w:ascii="Calibri" w:hAnsi="Calibri"/>
          <w:color w:val="000000" w:themeColor="text1"/>
          <w:sz w:val="22"/>
          <w:szCs w:val="22"/>
        </w:rPr>
        <w:t xml:space="preserve"> living. </w:t>
      </w:r>
    </w:p>
    <w:p w14:paraId="521E1154" w14:textId="732B347A" w:rsidR="007570D8" w:rsidRPr="00724158" w:rsidRDefault="009516A0" w:rsidP="00792BED">
      <w:pPr>
        <w:spacing w:line="360" w:lineRule="auto"/>
        <w:rPr>
          <w:rFonts w:ascii="Calibri" w:hAnsi="Calibri"/>
          <w:color w:val="000000" w:themeColor="text1"/>
          <w:sz w:val="22"/>
          <w:szCs w:val="22"/>
        </w:rPr>
      </w:pPr>
      <w:r w:rsidRPr="00724158">
        <w:rPr>
          <w:rFonts w:ascii="Calibri" w:hAnsi="Calibri"/>
          <w:color w:val="000000" w:themeColor="text1"/>
          <w:sz w:val="22"/>
          <w:szCs w:val="22"/>
        </w:rPr>
        <w:t>School x is</w:t>
      </w:r>
      <w:r w:rsidR="004D7D9D" w:rsidRPr="00724158">
        <w:rPr>
          <w:rFonts w:ascii="Calibri" w:hAnsi="Calibri"/>
          <w:color w:val="000000" w:themeColor="text1"/>
          <w:sz w:val="22"/>
          <w:szCs w:val="22"/>
        </w:rPr>
        <w:t xml:space="preserve"> based</w:t>
      </w:r>
      <w:r w:rsidR="00110E9A" w:rsidRPr="00724158">
        <w:rPr>
          <w:rFonts w:ascii="Calibri" w:hAnsi="Calibri"/>
          <w:color w:val="000000" w:themeColor="text1"/>
          <w:sz w:val="22"/>
          <w:szCs w:val="22"/>
        </w:rPr>
        <w:t xml:space="preserve"> </w:t>
      </w:r>
      <w:r w:rsidR="000A18A7" w:rsidRPr="00724158">
        <w:rPr>
          <w:rFonts w:ascii="Calibri" w:hAnsi="Calibri"/>
          <w:color w:val="000000" w:themeColor="text1"/>
          <w:sz w:val="22"/>
          <w:szCs w:val="22"/>
        </w:rPr>
        <w:t>within the county of Carmarthenshire</w:t>
      </w:r>
      <w:r w:rsidRPr="00724158">
        <w:rPr>
          <w:rFonts w:ascii="Calibri" w:hAnsi="Calibri"/>
          <w:color w:val="000000" w:themeColor="text1"/>
          <w:sz w:val="22"/>
          <w:szCs w:val="22"/>
        </w:rPr>
        <w:t xml:space="preserve">. </w:t>
      </w:r>
      <w:r w:rsidR="004D7D9D" w:rsidRPr="00724158">
        <w:rPr>
          <w:rFonts w:ascii="Calibri" w:hAnsi="Calibri"/>
          <w:color w:val="000000" w:themeColor="text1"/>
          <w:sz w:val="22"/>
          <w:szCs w:val="22"/>
        </w:rPr>
        <w:t xml:space="preserve">While the </w:t>
      </w:r>
      <w:r w:rsidR="00635935" w:rsidRPr="00724158">
        <w:rPr>
          <w:rFonts w:ascii="Calibri" w:hAnsi="Calibri"/>
          <w:color w:val="000000" w:themeColor="text1"/>
          <w:sz w:val="22"/>
          <w:szCs w:val="22"/>
        </w:rPr>
        <w:t>school itself is in an urban area</w:t>
      </w:r>
      <w:r w:rsidR="00483B32" w:rsidRPr="00724158">
        <w:rPr>
          <w:rFonts w:ascii="Calibri" w:hAnsi="Calibri"/>
          <w:color w:val="000000" w:themeColor="text1"/>
          <w:sz w:val="22"/>
          <w:szCs w:val="22"/>
        </w:rPr>
        <w:t xml:space="preserve">; </w:t>
      </w:r>
      <w:r w:rsidR="00750D5C" w:rsidRPr="00724158">
        <w:rPr>
          <w:rFonts w:ascii="Calibri" w:hAnsi="Calibri"/>
          <w:color w:val="000000" w:themeColor="text1"/>
          <w:sz w:val="22"/>
          <w:szCs w:val="22"/>
        </w:rPr>
        <w:t>there is an abundance of</w:t>
      </w:r>
      <w:r w:rsidR="00662129" w:rsidRPr="00724158">
        <w:rPr>
          <w:rFonts w:ascii="Calibri" w:hAnsi="Calibri"/>
          <w:color w:val="000000" w:themeColor="text1"/>
          <w:sz w:val="22"/>
          <w:szCs w:val="22"/>
        </w:rPr>
        <w:t xml:space="preserve"> fields and </w:t>
      </w:r>
      <w:r w:rsidR="00483B32" w:rsidRPr="00724158">
        <w:rPr>
          <w:rFonts w:ascii="Calibri" w:hAnsi="Calibri"/>
          <w:color w:val="000000" w:themeColor="text1"/>
          <w:sz w:val="22"/>
          <w:szCs w:val="22"/>
        </w:rPr>
        <w:t xml:space="preserve">forests </w:t>
      </w:r>
      <w:r w:rsidR="00750D5C" w:rsidRPr="00724158">
        <w:rPr>
          <w:rFonts w:ascii="Calibri" w:hAnsi="Calibri"/>
          <w:color w:val="000000" w:themeColor="text1"/>
          <w:sz w:val="22"/>
          <w:szCs w:val="22"/>
        </w:rPr>
        <w:t xml:space="preserve">surrounding the </w:t>
      </w:r>
      <w:r w:rsidR="00DA232C" w:rsidRPr="00724158">
        <w:rPr>
          <w:rFonts w:ascii="Calibri" w:hAnsi="Calibri"/>
          <w:color w:val="000000" w:themeColor="text1"/>
          <w:sz w:val="22"/>
          <w:szCs w:val="22"/>
        </w:rPr>
        <w:t xml:space="preserve">town which </w:t>
      </w:r>
      <w:r w:rsidR="00483B32" w:rsidRPr="00724158">
        <w:rPr>
          <w:rFonts w:ascii="Calibri" w:hAnsi="Calibri"/>
          <w:color w:val="000000" w:themeColor="text1"/>
          <w:sz w:val="22"/>
          <w:szCs w:val="22"/>
        </w:rPr>
        <w:t xml:space="preserve">provides opportunity for exploration and </w:t>
      </w:r>
      <w:r w:rsidR="00D43F01" w:rsidRPr="00724158">
        <w:rPr>
          <w:rFonts w:ascii="Calibri" w:hAnsi="Calibri"/>
          <w:color w:val="000000" w:themeColor="text1"/>
          <w:sz w:val="22"/>
          <w:szCs w:val="22"/>
        </w:rPr>
        <w:t>unstructured play</w:t>
      </w:r>
      <w:r w:rsidR="008F4DDC" w:rsidRPr="00724158">
        <w:rPr>
          <w:rFonts w:ascii="Calibri" w:hAnsi="Calibri"/>
          <w:color w:val="000000" w:themeColor="text1"/>
          <w:sz w:val="22"/>
          <w:szCs w:val="22"/>
        </w:rPr>
        <w:t xml:space="preserve">. </w:t>
      </w:r>
      <w:r w:rsidR="000175EB" w:rsidRPr="00724158">
        <w:rPr>
          <w:rFonts w:ascii="Calibri" w:hAnsi="Calibri"/>
          <w:color w:val="000000" w:themeColor="text1"/>
          <w:sz w:val="22"/>
          <w:szCs w:val="22"/>
        </w:rPr>
        <w:t xml:space="preserve">Unstructured play </w:t>
      </w:r>
      <w:r w:rsidR="00D86057" w:rsidRPr="00724158">
        <w:rPr>
          <w:rFonts w:ascii="Calibri" w:hAnsi="Calibri"/>
          <w:color w:val="000000" w:themeColor="text1"/>
          <w:sz w:val="22"/>
          <w:szCs w:val="22"/>
        </w:rPr>
        <w:t xml:space="preserve">provides children with the freedom to be imaginative and </w:t>
      </w:r>
      <w:r w:rsidR="00061EDE" w:rsidRPr="00724158">
        <w:rPr>
          <w:rFonts w:ascii="Calibri" w:hAnsi="Calibri"/>
          <w:color w:val="000000" w:themeColor="text1"/>
          <w:sz w:val="22"/>
          <w:szCs w:val="22"/>
        </w:rPr>
        <w:t>spontaneous</w:t>
      </w:r>
      <w:r w:rsidR="00C97F19" w:rsidRPr="00724158">
        <w:rPr>
          <w:rFonts w:ascii="Calibri" w:eastAsia="Times New Roman" w:hAnsi="Calibri"/>
          <w:color w:val="000000"/>
          <w:sz w:val="22"/>
          <w:szCs w:val="22"/>
        </w:rPr>
        <w:t xml:space="preserve"> (Playground Centre, 2016)</w:t>
      </w:r>
      <w:r w:rsidR="00061EDE" w:rsidRPr="00724158">
        <w:rPr>
          <w:rFonts w:ascii="Calibri" w:hAnsi="Calibri"/>
          <w:color w:val="000000" w:themeColor="text1"/>
          <w:sz w:val="22"/>
          <w:szCs w:val="22"/>
        </w:rPr>
        <w:t>.</w:t>
      </w:r>
      <w:r w:rsidR="00B63590" w:rsidRPr="00724158">
        <w:rPr>
          <w:rFonts w:ascii="Calibri" w:hAnsi="Calibri"/>
          <w:color w:val="000000" w:themeColor="text1"/>
          <w:sz w:val="22"/>
          <w:szCs w:val="22"/>
        </w:rPr>
        <w:t xml:space="preserve"> School x has a playground where the children </w:t>
      </w:r>
      <w:bookmarkStart w:id="2" w:name="_Int_JedpHfLv"/>
      <w:r w:rsidR="00B63590" w:rsidRPr="00724158">
        <w:rPr>
          <w:rFonts w:ascii="Calibri" w:hAnsi="Calibri"/>
          <w:color w:val="000000" w:themeColor="text1"/>
          <w:sz w:val="22"/>
          <w:szCs w:val="22"/>
        </w:rPr>
        <w:t>are allowed</w:t>
      </w:r>
      <w:bookmarkEnd w:id="2"/>
      <w:r w:rsidR="00B63590" w:rsidRPr="00724158">
        <w:rPr>
          <w:rFonts w:ascii="Calibri" w:hAnsi="Calibri"/>
          <w:color w:val="000000" w:themeColor="text1"/>
          <w:sz w:val="22"/>
          <w:szCs w:val="22"/>
        </w:rPr>
        <w:t xml:space="preserve"> to play freely. In addition to this,</w:t>
      </w:r>
      <w:r w:rsidR="002E7979" w:rsidRPr="00724158">
        <w:rPr>
          <w:rFonts w:ascii="Calibri" w:hAnsi="Calibri"/>
          <w:color w:val="000000" w:themeColor="text1"/>
          <w:sz w:val="22"/>
          <w:szCs w:val="22"/>
        </w:rPr>
        <w:t xml:space="preserve"> </w:t>
      </w:r>
      <w:r w:rsidR="00B63590" w:rsidRPr="00724158">
        <w:rPr>
          <w:rFonts w:ascii="Calibri" w:hAnsi="Calibri"/>
          <w:color w:val="000000" w:themeColor="text1"/>
          <w:sz w:val="22"/>
          <w:szCs w:val="22"/>
        </w:rPr>
        <w:t>t</w:t>
      </w:r>
      <w:r w:rsidR="002E7979" w:rsidRPr="00724158">
        <w:rPr>
          <w:rFonts w:ascii="Calibri" w:hAnsi="Calibri"/>
          <w:color w:val="000000" w:themeColor="text1"/>
          <w:sz w:val="22"/>
          <w:szCs w:val="22"/>
        </w:rPr>
        <w:t xml:space="preserve">here is a park within walking distance of the school which </w:t>
      </w:r>
      <w:r w:rsidR="00B63590" w:rsidRPr="00724158">
        <w:rPr>
          <w:rFonts w:ascii="Calibri" w:hAnsi="Calibri"/>
          <w:color w:val="000000" w:themeColor="text1"/>
          <w:sz w:val="22"/>
          <w:szCs w:val="22"/>
        </w:rPr>
        <w:t xml:space="preserve">has facilities </w:t>
      </w:r>
      <w:r w:rsidR="00B81A18" w:rsidRPr="00724158">
        <w:rPr>
          <w:rFonts w:ascii="Calibri" w:hAnsi="Calibri"/>
          <w:color w:val="000000" w:themeColor="text1"/>
          <w:sz w:val="22"/>
          <w:szCs w:val="22"/>
        </w:rPr>
        <w:t xml:space="preserve">such as a play area, tennis courts, </w:t>
      </w:r>
      <w:r w:rsidR="00B55787" w:rsidRPr="00724158">
        <w:rPr>
          <w:rFonts w:ascii="Calibri" w:hAnsi="Calibri"/>
          <w:color w:val="000000" w:themeColor="text1"/>
          <w:sz w:val="22"/>
          <w:szCs w:val="22"/>
        </w:rPr>
        <w:t>netball,</w:t>
      </w:r>
      <w:r w:rsidR="00B81A18" w:rsidRPr="00724158">
        <w:rPr>
          <w:rFonts w:ascii="Calibri" w:hAnsi="Calibri"/>
          <w:color w:val="000000" w:themeColor="text1"/>
          <w:sz w:val="22"/>
          <w:szCs w:val="22"/>
        </w:rPr>
        <w:t xml:space="preserve"> and football pitches.</w:t>
      </w:r>
      <w:r w:rsidR="00014BFF" w:rsidRPr="00724158">
        <w:rPr>
          <w:rFonts w:ascii="Calibri" w:hAnsi="Calibri"/>
          <w:color w:val="000000" w:themeColor="text1"/>
          <w:sz w:val="22"/>
          <w:szCs w:val="22"/>
        </w:rPr>
        <w:t xml:space="preserve"> This can promote physical activity </w:t>
      </w:r>
      <w:r w:rsidR="00631279" w:rsidRPr="00724158">
        <w:rPr>
          <w:rFonts w:ascii="Calibri" w:hAnsi="Calibri"/>
          <w:color w:val="000000" w:themeColor="text1"/>
          <w:sz w:val="22"/>
          <w:szCs w:val="22"/>
        </w:rPr>
        <w:t xml:space="preserve">and allows for socialising through play. As a result of this, children will </w:t>
      </w:r>
      <w:bookmarkStart w:id="3" w:name="_Int_s4FLGHaZ"/>
      <w:r w:rsidR="00631279" w:rsidRPr="00724158">
        <w:rPr>
          <w:rFonts w:ascii="Calibri" w:hAnsi="Calibri"/>
          <w:color w:val="000000" w:themeColor="text1"/>
          <w:sz w:val="22"/>
          <w:szCs w:val="22"/>
        </w:rPr>
        <w:t>be encouraged</w:t>
      </w:r>
      <w:bookmarkEnd w:id="3"/>
      <w:r w:rsidR="00631279" w:rsidRPr="00724158">
        <w:rPr>
          <w:rFonts w:ascii="Calibri" w:hAnsi="Calibri"/>
          <w:color w:val="000000" w:themeColor="text1"/>
          <w:sz w:val="22"/>
          <w:szCs w:val="22"/>
        </w:rPr>
        <w:t xml:space="preserve"> to foster beneficial habits which should follow them through life</w:t>
      </w:r>
      <w:r w:rsidR="006A76EC" w:rsidRPr="00724158">
        <w:rPr>
          <w:rFonts w:ascii="Calibri" w:hAnsi="Calibri"/>
          <w:color w:val="000000" w:themeColor="text1"/>
          <w:sz w:val="22"/>
          <w:szCs w:val="22"/>
        </w:rPr>
        <w:t>. From exploring the local area, I came across a rugby club which</w:t>
      </w:r>
      <w:r w:rsidR="00781513" w:rsidRPr="00724158">
        <w:rPr>
          <w:rFonts w:ascii="Calibri" w:hAnsi="Calibri"/>
          <w:color w:val="000000" w:themeColor="text1"/>
          <w:sz w:val="22"/>
          <w:szCs w:val="22"/>
        </w:rPr>
        <w:t xml:space="preserve"> will help</w:t>
      </w:r>
      <w:r w:rsidR="006A76EC" w:rsidRPr="00724158">
        <w:rPr>
          <w:rFonts w:ascii="Calibri" w:hAnsi="Calibri"/>
          <w:color w:val="000000" w:themeColor="text1"/>
          <w:sz w:val="22"/>
          <w:szCs w:val="22"/>
        </w:rPr>
        <w:t xml:space="preserve"> </w:t>
      </w:r>
      <w:r w:rsidR="00FC3A3E" w:rsidRPr="00724158">
        <w:rPr>
          <w:rFonts w:ascii="Calibri" w:hAnsi="Calibri"/>
          <w:color w:val="000000" w:themeColor="text1"/>
          <w:sz w:val="22"/>
          <w:szCs w:val="22"/>
        </w:rPr>
        <w:t>provide</w:t>
      </w:r>
      <w:r w:rsidR="00781513" w:rsidRPr="00724158">
        <w:rPr>
          <w:rFonts w:ascii="Calibri" w:hAnsi="Calibri"/>
          <w:color w:val="000000" w:themeColor="text1"/>
          <w:sz w:val="22"/>
          <w:szCs w:val="22"/>
        </w:rPr>
        <w:t xml:space="preserve"> </w:t>
      </w:r>
      <w:r w:rsidR="00FC3A3E" w:rsidRPr="00724158">
        <w:rPr>
          <w:rFonts w:ascii="Calibri" w:hAnsi="Calibri"/>
          <w:color w:val="000000" w:themeColor="text1"/>
          <w:sz w:val="22"/>
          <w:szCs w:val="22"/>
        </w:rPr>
        <w:t>children with</w:t>
      </w:r>
      <w:r w:rsidR="00B72F36" w:rsidRPr="00724158">
        <w:rPr>
          <w:rFonts w:ascii="Calibri" w:hAnsi="Calibri"/>
          <w:color w:val="000000" w:themeColor="text1"/>
          <w:sz w:val="22"/>
          <w:szCs w:val="22"/>
        </w:rPr>
        <w:t xml:space="preserve"> a sense of belonging</w:t>
      </w:r>
      <w:r w:rsidR="0011742E" w:rsidRPr="00724158">
        <w:rPr>
          <w:rFonts w:ascii="Calibri" w:hAnsi="Calibri"/>
          <w:color w:val="000000" w:themeColor="text1"/>
          <w:sz w:val="22"/>
          <w:szCs w:val="22"/>
        </w:rPr>
        <w:t xml:space="preserve"> and </w:t>
      </w:r>
      <w:r w:rsidR="00DE5268" w:rsidRPr="00724158">
        <w:rPr>
          <w:rFonts w:ascii="Calibri" w:hAnsi="Calibri"/>
          <w:color w:val="000000" w:themeColor="text1"/>
          <w:sz w:val="22"/>
          <w:szCs w:val="22"/>
        </w:rPr>
        <w:t xml:space="preserve">boost </w:t>
      </w:r>
      <w:r w:rsidR="0011742E" w:rsidRPr="00724158">
        <w:rPr>
          <w:rFonts w:ascii="Calibri" w:hAnsi="Calibri"/>
          <w:color w:val="000000" w:themeColor="text1"/>
          <w:sz w:val="22"/>
          <w:szCs w:val="22"/>
        </w:rPr>
        <w:t xml:space="preserve">their </w:t>
      </w:r>
      <w:r w:rsidR="00DE5268" w:rsidRPr="00724158">
        <w:rPr>
          <w:rFonts w:ascii="Calibri" w:hAnsi="Calibri"/>
          <w:color w:val="000000" w:themeColor="text1"/>
          <w:sz w:val="22"/>
          <w:szCs w:val="22"/>
        </w:rPr>
        <w:t>confidence and self esteem</w:t>
      </w:r>
      <w:r w:rsidR="00FB1A96" w:rsidRPr="00724158">
        <w:rPr>
          <w:rFonts w:ascii="Calibri" w:hAnsi="Calibri"/>
          <w:color w:val="000000" w:themeColor="text1"/>
          <w:sz w:val="22"/>
          <w:szCs w:val="22"/>
        </w:rPr>
        <w:t xml:space="preserve"> if they </w:t>
      </w:r>
      <w:r w:rsidR="00BB0A91" w:rsidRPr="00724158">
        <w:rPr>
          <w:rFonts w:ascii="Calibri" w:hAnsi="Calibri"/>
          <w:color w:val="000000" w:themeColor="text1"/>
          <w:sz w:val="22"/>
          <w:szCs w:val="22"/>
        </w:rPr>
        <w:t>joi</w:t>
      </w:r>
      <w:r w:rsidR="002E6D82" w:rsidRPr="00724158">
        <w:rPr>
          <w:rFonts w:ascii="Calibri" w:hAnsi="Calibri"/>
          <w:color w:val="000000" w:themeColor="text1"/>
          <w:sz w:val="22"/>
          <w:szCs w:val="22"/>
        </w:rPr>
        <w:t>n</w:t>
      </w:r>
      <w:r w:rsidR="00781513" w:rsidRPr="00724158">
        <w:rPr>
          <w:rFonts w:ascii="Calibri" w:hAnsi="Calibri"/>
          <w:color w:val="000000" w:themeColor="text1"/>
          <w:sz w:val="22"/>
          <w:szCs w:val="22"/>
        </w:rPr>
        <w:t>.</w:t>
      </w:r>
      <w:r w:rsidR="0011742E" w:rsidRPr="00724158">
        <w:rPr>
          <w:rFonts w:ascii="Calibri" w:hAnsi="Calibri"/>
          <w:color w:val="000000" w:themeColor="text1"/>
          <w:sz w:val="22"/>
          <w:szCs w:val="22"/>
        </w:rPr>
        <w:t xml:space="preserve"> Clubs such as these can also engage parents </w:t>
      </w:r>
      <w:r w:rsidR="009B61BB" w:rsidRPr="00724158">
        <w:rPr>
          <w:rFonts w:ascii="Calibri" w:hAnsi="Calibri"/>
          <w:color w:val="000000" w:themeColor="text1"/>
          <w:sz w:val="22"/>
          <w:szCs w:val="22"/>
        </w:rPr>
        <w:t>with</w:t>
      </w:r>
      <w:r w:rsidR="0011742E" w:rsidRPr="00724158">
        <w:rPr>
          <w:rFonts w:ascii="Calibri" w:hAnsi="Calibri"/>
          <w:color w:val="000000" w:themeColor="text1"/>
          <w:sz w:val="22"/>
          <w:szCs w:val="22"/>
        </w:rPr>
        <w:t>in the community</w:t>
      </w:r>
      <w:r w:rsidR="009B61BB" w:rsidRPr="00724158">
        <w:rPr>
          <w:rFonts w:ascii="Calibri" w:hAnsi="Calibri"/>
          <w:color w:val="000000" w:themeColor="text1"/>
          <w:sz w:val="22"/>
          <w:szCs w:val="22"/>
        </w:rPr>
        <w:t xml:space="preserve"> and</w:t>
      </w:r>
      <w:r w:rsidR="00B21D50" w:rsidRPr="00724158">
        <w:rPr>
          <w:rFonts w:ascii="Calibri" w:hAnsi="Calibri"/>
          <w:color w:val="000000" w:themeColor="text1"/>
          <w:sz w:val="22"/>
          <w:szCs w:val="22"/>
        </w:rPr>
        <w:t xml:space="preserve"> </w:t>
      </w:r>
      <w:r w:rsidR="00D522F7">
        <w:rPr>
          <w:rFonts w:ascii="Calibri" w:hAnsi="Calibri"/>
          <w:color w:val="000000" w:themeColor="text1"/>
          <w:sz w:val="22"/>
          <w:szCs w:val="22"/>
        </w:rPr>
        <w:t xml:space="preserve">encourage </w:t>
      </w:r>
      <w:r w:rsidR="00B21D50" w:rsidRPr="00724158">
        <w:rPr>
          <w:rFonts w:ascii="Calibri" w:hAnsi="Calibri"/>
          <w:color w:val="000000" w:themeColor="text1"/>
          <w:sz w:val="22"/>
          <w:szCs w:val="22"/>
        </w:rPr>
        <w:t>bond</w:t>
      </w:r>
      <w:r w:rsidR="00D522F7">
        <w:rPr>
          <w:rFonts w:ascii="Calibri" w:hAnsi="Calibri"/>
          <w:color w:val="000000" w:themeColor="text1"/>
          <w:sz w:val="22"/>
          <w:szCs w:val="22"/>
        </w:rPr>
        <w:t>ing</w:t>
      </w:r>
      <w:r w:rsidR="00B21D50" w:rsidRPr="00724158">
        <w:rPr>
          <w:rFonts w:ascii="Calibri" w:hAnsi="Calibri"/>
          <w:color w:val="000000" w:themeColor="text1"/>
          <w:sz w:val="22"/>
          <w:szCs w:val="22"/>
        </w:rPr>
        <w:t xml:space="preserve"> with their children</w:t>
      </w:r>
      <w:r w:rsidR="00017016" w:rsidRPr="00724158">
        <w:rPr>
          <w:rFonts w:ascii="Calibri" w:eastAsia="Times New Roman" w:hAnsi="Calibri"/>
          <w:color w:val="000000"/>
          <w:sz w:val="22"/>
          <w:szCs w:val="22"/>
        </w:rPr>
        <w:t xml:space="preserve"> (Tomiyama, 2016)</w:t>
      </w:r>
      <w:r w:rsidR="00B21D50" w:rsidRPr="00724158">
        <w:rPr>
          <w:rFonts w:ascii="Calibri" w:hAnsi="Calibri"/>
          <w:color w:val="000000" w:themeColor="text1"/>
          <w:sz w:val="22"/>
          <w:szCs w:val="22"/>
        </w:rPr>
        <w:t>.</w:t>
      </w:r>
      <w:r w:rsidR="0018715C" w:rsidRPr="00724158">
        <w:rPr>
          <w:rFonts w:ascii="Calibri" w:hAnsi="Calibri"/>
          <w:color w:val="000000" w:themeColor="text1"/>
          <w:sz w:val="22"/>
          <w:szCs w:val="22"/>
        </w:rPr>
        <w:t xml:space="preserve"> There is a church </w:t>
      </w:r>
      <w:bookmarkStart w:id="4" w:name="_Int_9CUyGL8t"/>
      <w:r w:rsidR="0018715C" w:rsidRPr="00724158">
        <w:rPr>
          <w:rFonts w:ascii="Calibri" w:hAnsi="Calibri"/>
          <w:color w:val="000000" w:themeColor="text1"/>
          <w:sz w:val="22"/>
          <w:szCs w:val="22"/>
        </w:rPr>
        <w:t>fairly close</w:t>
      </w:r>
      <w:bookmarkEnd w:id="4"/>
      <w:r w:rsidR="0018715C" w:rsidRPr="00724158">
        <w:rPr>
          <w:rFonts w:ascii="Calibri" w:hAnsi="Calibri"/>
          <w:color w:val="000000" w:themeColor="text1"/>
          <w:sz w:val="22"/>
          <w:szCs w:val="22"/>
        </w:rPr>
        <w:t xml:space="preserve"> to school x, this will enable children to </w:t>
      </w:r>
      <w:bookmarkStart w:id="5" w:name="_Int_3huszKQ8"/>
      <w:r w:rsidR="0018715C" w:rsidRPr="00724158">
        <w:rPr>
          <w:rFonts w:ascii="Calibri" w:hAnsi="Calibri"/>
          <w:color w:val="000000" w:themeColor="text1"/>
          <w:sz w:val="22"/>
          <w:szCs w:val="22"/>
        </w:rPr>
        <w:t>be immersed</w:t>
      </w:r>
      <w:bookmarkEnd w:id="5"/>
      <w:r w:rsidR="0018715C" w:rsidRPr="00724158">
        <w:rPr>
          <w:rFonts w:ascii="Calibri" w:hAnsi="Calibri"/>
          <w:color w:val="000000" w:themeColor="text1"/>
          <w:sz w:val="22"/>
          <w:szCs w:val="22"/>
        </w:rPr>
        <w:t xml:space="preserve"> into </w:t>
      </w:r>
      <w:r w:rsidR="002A112D" w:rsidRPr="00724158">
        <w:rPr>
          <w:rFonts w:ascii="Calibri" w:hAnsi="Calibri"/>
          <w:color w:val="000000" w:themeColor="text1"/>
          <w:sz w:val="22"/>
          <w:szCs w:val="22"/>
        </w:rPr>
        <w:t>diverse cultures</w:t>
      </w:r>
      <w:r w:rsidR="0018715C" w:rsidRPr="00724158">
        <w:rPr>
          <w:rFonts w:ascii="Calibri" w:hAnsi="Calibri"/>
          <w:color w:val="000000" w:themeColor="text1"/>
          <w:sz w:val="22"/>
          <w:szCs w:val="22"/>
        </w:rPr>
        <w:t xml:space="preserve"> and meet people of all backgrounds</w:t>
      </w:r>
      <w:r w:rsidR="00B44A14" w:rsidRPr="00724158">
        <w:rPr>
          <w:rFonts w:ascii="Calibri" w:hAnsi="Calibri"/>
          <w:color w:val="000000" w:themeColor="text1"/>
          <w:sz w:val="22"/>
          <w:szCs w:val="22"/>
        </w:rPr>
        <w:t xml:space="preserve">. </w:t>
      </w:r>
      <w:r w:rsidR="00BE7AF5" w:rsidRPr="00724158">
        <w:rPr>
          <w:rFonts w:ascii="Calibri" w:hAnsi="Calibri"/>
          <w:color w:val="000000" w:themeColor="text1"/>
          <w:sz w:val="22"/>
          <w:szCs w:val="22"/>
        </w:rPr>
        <w:t xml:space="preserve">There are many community activities at school x to support parents, </w:t>
      </w:r>
      <w:r w:rsidR="00B55787" w:rsidRPr="00724158">
        <w:rPr>
          <w:rFonts w:ascii="Calibri" w:hAnsi="Calibri"/>
          <w:color w:val="000000" w:themeColor="text1"/>
          <w:sz w:val="22"/>
          <w:szCs w:val="22"/>
        </w:rPr>
        <w:t>children,</w:t>
      </w:r>
      <w:r w:rsidR="00BE7AF5" w:rsidRPr="00724158">
        <w:rPr>
          <w:rFonts w:ascii="Calibri" w:hAnsi="Calibri"/>
          <w:color w:val="000000" w:themeColor="text1"/>
          <w:sz w:val="22"/>
          <w:szCs w:val="22"/>
        </w:rPr>
        <w:t xml:space="preserve"> and the school itself. One that I came across was </w:t>
      </w:r>
      <w:r w:rsidR="003F1580" w:rsidRPr="00724158">
        <w:rPr>
          <w:rFonts w:ascii="Calibri" w:hAnsi="Calibri"/>
          <w:color w:val="000000" w:themeColor="text1"/>
          <w:sz w:val="22"/>
          <w:szCs w:val="22"/>
        </w:rPr>
        <w:t xml:space="preserve">a prize draw by the PTA. They offered many raffle prizes which supported local businesses and gave the parents a helping hand such as money </w:t>
      </w:r>
      <w:r w:rsidR="002A112D" w:rsidRPr="00724158">
        <w:rPr>
          <w:rFonts w:ascii="Calibri" w:hAnsi="Calibri"/>
          <w:color w:val="000000" w:themeColor="text1"/>
          <w:sz w:val="22"/>
          <w:szCs w:val="22"/>
        </w:rPr>
        <w:t>off</w:t>
      </w:r>
      <w:r w:rsidR="003F1580" w:rsidRPr="00724158">
        <w:rPr>
          <w:rFonts w:ascii="Calibri" w:hAnsi="Calibri"/>
          <w:color w:val="000000" w:themeColor="text1"/>
          <w:sz w:val="22"/>
          <w:szCs w:val="22"/>
        </w:rPr>
        <w:t xml:space="preserve"> their food shop or a voucher to a nail or hair salon </w:t>
      </w:r>
      <w:r w:rsidR="003E540A" w:rsidRPr="00724158">
        <w:rPr>
          <w:rFonts w:ascii="Calibri" w:hAnsi="Calibri"/>
          <w:color w:val="000000" w:themeColor="text1"/>
          <w:sz w:val="22"/>
          <w:szCs w:val="22"/>
        </w:rPr>
        <w:t>(</w:t>
      </w:r>
      <w:r w:rsidR="00543011" w:rsidRPr="00724158">
        <w:rPr>
          <w:rFonts w:ascii="Calibri" w:hAnsi="Calibri"/>
          <w:color w:val="000000" w:themeColor="text1"/>
          <w:sz w:val="22"/>
          <w:szCs w:val="22"/>
        </w:rPr>
        <w:t>School x, 202</w:t>
      </w:r>
      <w:r w:rsidR="00D472B7" w:rsidRPr="00724158">
        <w:rPr>
          <w:rFonts w:ascii="Calibri" w:hAnsi="Calibri"/>
          <w:color w:val="000000" w:themeColor="text1"/>
          <w:sz w:val="22"/>
          <w:szCs w:val="22"/>
        </w:rPr>
        <w:t>0</w:t>
      </w:r>
      <w:r w:rsidR="00543011" w:rsidRPr="00724158">
        <w:rPr>
          <w:rFonts w:ascii="Calibri" w:hAnsi="Calibri"/>
          <w:color w:val="000000" w:themeColor="text1"/>
          <w:sz w:val="22"/>
          <w:szCs w:val="22"/>
        </w:rPr>
        <w:t xml:space="preserve">). </w:t>
      </w:r>
      <w:r w:rsidR="003F1580" w:rsidRPr="00724158">
        <w:rPr>
          <w:rFonts w:ascii="Calibri" w:hAnsi="Calibri"/>
          <w:color w:val="000000" w:themeColor="text1"/>
          <w:sz w:val="22"/>
          <w:szCs w:val="22"/>
        </w:rPr>
        <w:t xml:space="preserve">School x also </w:t>
      </w:r>
      <w:r w:rsidR="00937BD3">
        <w:rPr>
          <w:rFonts w:ascii="Calibri" w:hAnsi="Calibri"/>
          <w:color w:val="000000" w:themeColor="text1"/>
          <w:sz w:val="22"/>
          <w:szCs w:val="22"/>
        </w:rPr>
        <w:t>holds</w:t>
      </w:r>
      <w:r w:rsidR="003F1580" w:rsidRPr="00724158">
        <w:rPr>
          <w:rFonts w:ascii="Calibri" w:hAnsi="Calibri"/>
          <w:color w:val="000000" w:themeColor="text1"/>
          <w:sz w:val="22"/>
          <w:szCs w:val="22"/>
        </w:rPr>
        <w:t xml:space="preserve"> concerts based on the time of year whether this is Christmas, Easter or a talent show to </w:t>
      </w:r>
      <w:bookmarkStart w:id="6" w:name="_Int_bHIOIFrE"/>
      <w:r w:rsidR="003F1580" w:rsidRPr="00724158">
        <w:rPr>
          <w:rFonts w:ascii="Calibri" w:hAnsi="Calibri"/>
          <w:color w:val="000000" w:themeColor="text1"/>
          <w:sz w:val="22"/>
          <w:szCs w:val="22"/>
        </w:rPr>
        <w:t>showcase</w:t>
      </w:r>
      <w:bookmarkEnd w:id="6"/>
      <w:r w:rsidR="003F1580" w:rsidRPr="00724158">
        <w:rPr>
          <w:rFonts w:ascii="Calibri" w:hAnsi="Calibri"/>
          <w:color w:val="000000" w:themeColor="text1"/>
          <w:sz w:val="22"/>
          <w:szCs w:val="22"/>
        </w:rPr>
        <w:t xml:space="preserve"> the </w:t>
      </w:r>
      <w:r w:rsidR="00414A4F" w:rsidRPr="00724158">
        <w:rPr>
          <w:rFonts w:ascii="Calibri" w:hAnsi="Calibri"/>
          <w:color w:val="000000" w:themeColor="text1"/>
          <w:sz w:val="22"/>
          <w:szCs w:val="22"/>
        </w:rPr>
        <w:t xml:space="preserve">abilities of the pupils and boost morale. School x also supports the community by having services such as a </w:t>
      </w:r>
      <w:r w:rsidR="00C41875" w:rsidRPr="00724158">
        <w:rPr>
          <w:rFonts w:ascii="Calibri" w:hAnsi="Calibri"/>
          <w:color w:val="000000" w:themeColor="text1"/>
          <w:sz w:val="22"/>
          <w:szCs w:val="22"/>
        </w:rPr>
        <w:t>remembrance</w:t>
      </w:r>
      <w:r w:rsidR="00414A4F" w:rsidRPr="00724158">
        <w:rPr>
          <w:rFonts w:ascii="Calibri" w:hAnsi="Calibri"/>
          <w:color w:val="000000" w:themeColor="text1"/>
          <w:sz w:val="22"/>
          <w:szCs w:val="22"/>
        </w:rPr>
        <w:t xml:space="preserve"> service where they lay out poppies in the local area</w:t>
      </w:r>
      <w:r w:rsidR="00673C2B" w:rsidRPr="00724158">
        <w:rPr>
          <w:rFonts w:ascii="Calibri" w:hAnsi="Calibri"/>
          <w:color w:val="000000" w:themeColor="text1"/>
          <w:sz w:val="22"/>
          <w:szCs w:val="22"/>
        </w:rPr>
        <w:t xml:space="preserve"> and they </w:t>
      </w:r>
      <w:r w:rsidR="009C7B0C" w:rsidRPr="00724158">
        <w:rPr>
          <w:rFonts w:ascii="Calibri" w:hAnsi="Calibri"/>
          <w:color w:val="000000" w:themeColor="text1"/>
          <w:sz w:val="22"/>
          <w:szCs w:val="22"/>
        </w:rPr>
        <w:t>occasionally go to pantomimes</w:t>
      </w:r>
      <w:r w:rsidR="008C6C1E" w:rsidRPr="00724158">
        <w:rPr>
          <w:rFonts w:ascii="Calibri" w:hAnsi="Calibri"/>
          <w:color w:val="000000" w:themeColor="text1"/>
          <w:sz w:val="22"/>
          <w:szCs w:val="22"/>
        </w:rPr>
        <w:t xml:space="preserve">. To raise money for either charity or the school, they hold fayres at certain times of the year. This </w:t>
      </w:r>
      <w:bookmarkStart w:id="7" w:name="_Int_HbD3l8Ik"/>
      <w:r w:rsidR="008C6C1E" w:rsidRPr="00724158">
        <w:rPr>
          <w:rFonts w:ascii="Calibri" w:hAnsi="Calibri"/>
          <w:color w:val="000000" w:themeColor="text1"/>
          <w:sz w:val="22"/>
          <w:szCs w:val="22"/>
        </w:rPr>
        <w:t>is usually run</w:t>
      </w:r>
      <w:bookmarkEnd w:id="7"/>
      <w:r w:rsidR="008C6C1E" w:rsidRPr="00724158">
        <w:rPr>
          <w:rFonts w:ascii="Calibri" w:hAnsi="Calibri"/>
          <w:color w:val="000000" w:themeColor="text1"/>
          <w:sz w:val="22"/>
          <w:szCs w:val="22"/>
        </w:rPr>
        <w:t xml:space="preserve"> by the PTA and </w:t>
      </w:r>
      <w:r w:rsidR="00786FBA" w:rsidRPr="00724158">
        <w:rPr>
          <w:rFonts w:ascii="Calibri" w:hAnsi="Calibri"/>
          <w:color w:val="000000" w:themeColor="text1"/>
          <w:sz w:val="22"/>
          <w:szCs w:val="22"/>
        </w:rPr>
        <w:t xml:space="preserve">parents will come to buy products that their children have made. This </w:t>
      </w:r>
      <w:r w:rsidR="009C7B0C" w:rsidRPr="00724158">
        <w:rPr>
          <w:rFonts w:ascii="Calibri" w:hAnsi="Calibri"/>
          <w:color w:val="000000" w:themeColor="text1"/>
          <w:sz w:val="22"/>
          <w:szCs w:val="22"/>
        </w:rPr>
        <w:t xml:space="preserve">helps to engage parents and </w:t>
      </w:r>
      <w:r w:rsidR="00D838A5" w:rsidRPr="00724158">
        <w:rPr>
          <w:rFonts w:ascii="Calibri" w:hAnsi="Calibri"/>
          <w:color w:val="000000" w:themeColor="text1"/>
          <w:sz w:val="22"/>
          <w:szCs w:val="22"/>
        </w:rPr>
        <w:t>boost their children’s self esteem (</w:t>
      </w:r>
      <w:r w:rsidR="00D472B7" w:rsidRPr="00724158">
        <w:rPr>
          <w:rFonts w:ascii="Calibri" w:hAnsi="Calibri"/>
          <w:color w:val="000000" w:themeColor="text1"/>
          <w:sz w:val="22"/>
          <w:szCs w:val="22"/>
        </w:rPr>
        <w:t>School x, 2024</w:t>
      </w:r>
      <w:r w:rsidR="00FA4F3A" w:rsidRPr="00724158">
        <w:rPr>
          <w:rFonts w:ascii="Calibri" w:hAnsi="Calibri"/>
          <w:color w:val="000000" w:themeColor="text1"/>
          <w:sz w:val="22"/>
          <w:szCs w:val="22"/>
        </w:rPr>
        <w:t>)</w:t>
      </w:r>
      <w:r w:rsidR="00B55787" w:rsidRPr="00724158">
        <w:rPr>
          <w:rFonts w:ascii="Calibri" w:hAnsi="Calibri"/>
          <w:color w:val="000000" w:themeColor="text1"/>
          <w:sz w:val="22"/>
          <w:szCs w:val="22"/>
        </w:rPr>
        <w:t xml:space="preserve">. </w:t>
      </w:r>
      <w:r w:rsidR="004424AB" w:rsidRPr="00724158">
        <w:rPr>
          <w:rFonts w:ascii="Calibri" w:hAnsi="Calibri"/>
          <w:color w:val="000000" w:themeColor="text1"/>
          <w:sz w:val="22"/>
          <w:szCs w:val="22"/>
        </w:rPr>
        <w:t xml:space="preserve">As of 2024, there </w:t>
      </w:r>
      <w:r w:rsidR="0074055B">
        <w:rPr>
          <w:rFonts w:ascii="Calibri" w:hAnsi="Calibri"/>
          <w:color w:val="000000" w:themeColor="text1"/>
          <w:sz w:val="22"/>
          <w:szCs w:val="22"/>
        </w:rPr>
        <w:t>are</w:t>
      </w:r>
      <w:r w:rsidR="004424AB" w:rsidRPr="00724158">
        <w:rPr>
          <w:rFonts w:ascii="Calibri" w:hAnsi="Calibri"/>
          <w:color w:val="000000" w:themeColor="text1"/>
          <w:sz w:val="22"/>
          <w:szCs w:val="22"/>
        </w:rPr>
        <w:t xml:space="preserve"> 193 pupils in school</w:t>
      </w:r>
      <w:r w:rsidR="00355A2F" w:rsidRPr="00724158">
        <w:rPr>
          <w:rFonts w:ascii="Calibri" w:hAnsi="Calibri"/>
          <w:color w:val="000000" w:themeColor="text1"/>
          <w:sz w:val="22"/>
          <w:szCs w:val="22"/>
        </w:rPr>
        <w:t xml:space="preserve"> x</w:t>
      </w:r>
      <w:r w:rsidR="004424AB" w:rsidRPr="00724158">
        <w:rPr>
          <w:rFonts w:ascii="Calibri" w:hAnsi="Calibri"/>
          <w:color w:val="000000" w:themeColor="text1"/>
          <w:sz w:val="22"/>
          <w:szCs w:val="22"/>
        </w:rPr>
        <w:t xml:space="preserve"> (</w:t>
      </w:r>
      <w:r w:rsidR="00D472B7" w:rsidRPr="00724158">
        <w:rPr>
          <w:rFonts w:ascii="Calibri" w:hAnsi="Calibri"/>
          <w:color w:val="000000" w:themeColor="text1"/>
          <w:sz w:val="22"/>
          <w:szCs w:val="22"/>
        </w:rPr>
        <w:t xml:space="preserve">Welsh Government, </w:t>
      </w:r>
      <w:r w:rsidR="004D167F" w:rsidRPr="00724158">
        <w:rPr>
          <w:rFonts w:ascii="Calibri" w:hAnsi="Calibri"/>
          <w:color w:val="000000" w:themeColor="text1"/>
          <w:sz w:val="22"/>
          <w:szCs w:val="22"/>
        </w:rPr>
        <w:t>202</w:t>
      </w:r>
      <w:r w:rsidR="00CB5560">
        <w:rPr>
          <w:rFonts w:ascii="Calibri" w:hAnsi="Calibri"/>
          <w:color w:val="000000" w:themeColor="text1"/>
          <w:sz w:val="22"/>
          <w:szCs w:val="22"/>
        </w:rPr>
        <w:t>4</w:t>
      </w:r>
      <w:r w:rsidR="004424AB" w:rsidRPr="00724158">
        <w:rPr>
          <w:rFonts w:ascii="Calibri" w:hAnsi="Calibri"/>
          <w:color w:val="000000" w:themeColor="text1"/>
          <w:sz w:val="22"/>
          <w:szCs w:val="22"/>
        </w:rPr>
        <w:t>)</w:t>
      </w:r>
      <w:r w:rsidR="006D0893" w:rsidRPr="00724158">
        <w:rPr>
          <w:rFonts w:ascii="Calibri" w:hAnsi="Calibri"/>
          <w:color w:val="000000" w:themeColor="text1"/>
          <w:sz w:val="22"/>
          <w:szCs w:val="22"/>
        </w:rPr>
        <w:t xml:space="preserve"> which run across seven classes </w:t>
      </w:r>
      <w:r w:rsidR="006D0893" w:rsidRPr="00724158">
        <w:rPr>
          <w:rFonts w:ascii="Calibri" w:hAnsi="Calibri"/>
          <w:color w:val="000000" w:themeColor="text1"/>
          <w:sz w:val="22"/>
          <w:szCs w:val="22"/>
        </w:rPr>
        <w:lastRenderedPageBreak/>
        <w:t xml:space="preserve">from nursery to year six. </w:t>
      </w:r>
      <w:r w:rsidR="00CD7006" w:rsidRPr="00724158">
        <w:rPr>
          <w:rFonts w:ascii="Calibri" w:hAnsi="Calibri"/>
          <w:color w:val="000000" w:themeColor="text1"/>
          <w:sz w:val="22"/>
          <w:szCs w:val="22"/>
        </w:rPr>
        <w:t>There is a pupil teacher ratio of 21</w:t>
      </w:r>
      <w:r w:rsidR="000A7276" w:rsidRPr="00724158">
        <w:rPr>
          <w:rFonts w:ascii="Calibri" w:hAnsi="Calibri"/>
          <w:color w:val="000000" w:themeColor="text1"/>
          <w:sz w:val="22"/>
          <w:szCs w:val="22"/>
        </w:rPr>
        <w:t>:4</w:t>
      </w:r>
      <w:r w:rsidR="00CD7006" w:rsidRPr="00724158">
        <w:rPr>
          <w:rFonts w:ascii="Calibri" w:hAnsi="Calibri"/>
          <w:color w:val="000000" w:themeColor="text1"/>
          <w:sz w:val="22"/>
          <w:szCs w:val="22"/>
        </w:rPr>
        <w:t xml:space="preserve"> which allows the teacher</w:t>
      </w:r>
      <w:r w:rsidR="006427B4" w:rsidRPr="00724158">
        <w:rPr>
          <w:rFonts w:ascii="Calibri" w:hAnsi="Calibri"/>
          <w:color w:val="000000" w:themeColor="text1"/>
          <w:sz w:val="22"/>
          <w:szCs w:val="22"/>
        </w:rPr>
        <w:t xml:space="preserve"> to give</w:t>
      </w:r>
      <w:r w:rsidR="00304C3F" w:rsidRPr="00724158">
        <w:rPr>
          <w:rFonts w:ascii="Calibri" w:hAnsi="Calibri"/>
          <w:color w:val="000000" w:themeColor="text1"/>
          <w:sz w:val="22"/>
          <w:szCs w:val="22"/>
        </w:rPr>
        <w:t xml:space="preserve"> individual</w:t>
      </w:r>
      <w:r w:rsidR="006427B4" w:rsidRPr="00724158">
        <w:rPr>
          <w:rFonts w:ascii="Calibri" w:hAnsi="Calibri"/>
          <w:color w:val="000000" w:themeColor="text1"/>
          <w:sz w:val="22"/>
          <w:szCs w:val="22"/>
        </w:rPr>
        <w:t>ised</w:t>
      </w:r>
      <w:r w:rsidR="00304C3F" w:rsidRPr="00724158">
        <w:rPr>
          <w:rFonts w:ascii="Calibri" w:hAnsi="Calibri"/>
          <w:color w:val="000000" w:themeColor="text1"/>
          <w:sz w:val="22"/>
          <w:szCs w:val="22"/>
        </w:rPr>
        <w:t xml:space="preserve"> attention to the children</w:t>
      </w:r>
      <w:r w:rsidR="00D9087E" w:rsidRPr="00724158">
        <w:rPr>
          <w:rFonts w:ascii="Calibri" w:hAnsi="Calibri"/>
          <w:color w:val="000000" w:themeColor="text1"/>
          <w:sz w:val="22"/>
          <w:szCs w:val="22"/>
        </w:rPr>
        <w:t xml:space="preserve"> and provide them with a more effective </w:t>
      </w:r>
      <w:r w:rsidR="006326F6" w:rsidRPr="00724158">
        <w:rPr>
          <w:rFonts w:ascii="Calibri" w:hAnsi="Calibri"/>
          <w:color w:val="000000" w:themeColor="text1"/>
          <w:sz w:val="22"/>
          <w:szCs w:val="22"/>
        </w:rPr>
        <w:t>learning experience</w:t>
      </w:r>
      <w:r w:rsidR="00D37B34" w:rsidRPr="00724158">
        <w:rPr>
          <w:rFonts w:ascii="Calibri" w:eastAsia="Times New Roman" w:hAnsi="Calibri"/>
          <w:color w:val="000000"/>
          <w:sz w:val="22"/>
          <w:szCs w:val="22"/>
        </w:rPr>
        <w:t xml:space="preserve"> (Knauder and Koschmieder, 2019)</w:t>
      </w:r>
      <w:r w:rsidR="006326F6" w:rsidRPr="00724158">
        <w:rPr>
          <w:rFonts w:ascii="Calibri" w:hAnsi="Calibri"/>
          <w:color w:val="000000" w:themeColor="text1"/>
          <w:sz w:val="22"/>
          <w:szCs w:val="22"/>
        </w:rPr>
        <w:t xml:space="preserve">. </w:t>
      </w:r>
      <w:r w:rsidR="00FD3FF7" w:rsidRPr="00724158">
        <w:rPr>
          <w:rFonts w:ascii="Calibri" w:hAnsi="Calibri"/>
          <w:color w:val="000000" w:themeColor="text1"/>
          <w:sz w:val="22"/>
          <w:szCs w:val="22"/>
        </w:rPr>
        <w:t xml:space="preserve">They also have a few teaching </w:t>
      </w:r>
      <w:r w:rsidR="00C41875" w:rsidRPr="00724158">
        <w:rPr>
          <w:rFonts w:ascii="Calibri" w:hAnsi="Calibri"/>
          <w:color w:val="000000" w:themeColor="text1"/>
          <w:sz w:val="22"/>
          <w:szCs w:val="22"/>
        </w:rPr>
        <w:t>assistants</w:t>
      </w:r>
      <w:r w:rsidR="00FD3FF7" w:rsidRPr="00724158">
        <w:rPr>
          <w:rFonts w:ascii="Calibri" w:hAnsi="Calibri"/>
          <w:color w:val="000000" w:themeColor="text1"/>
          <w:sz w:val="22"/>
          <w:szCs w:val="22"/>
        </w:rPr>
        <w:t xml:space="preserve"> and</w:t>
      </w:r>
      <w:r w:rsidR="00C8144A" w:rsidRPr="00724158">
        <w:rPr>
          <w:rFonts w:ascii="Calibri" w:hAnsi="Calibri"/>
          <w:color w:val="000000" w:themeColor="text1"/>
          <w:sz w:val="22"/>
          <w:szCs w:val="22"/>
        </w:rPr>
        <w:t xml:space="preserve"> an</w:t>
      </w:r>
      <w:r w:rsidR="00FD3FF7" w:rsidRPr="00724158">
        <w:rPr>
          <w:rFonts w:ascii="Calibri" w:hAnsi="Calibri"/>
          <w:color w:val="000000" w:themeColor="text1"/>
          <w:sz w:val="22"/>
          <w:szCs w:val="22"/>
        </w:rPr>
        <w:t xml:space="preserve"> ELSA </w:t>
      </w:r>
      <w:r w:rsidR="00C8144A" w:rsidRPr="00724158">
        <w:rPr>
          <w:rFonts w:ascii="Calibri" w:hAnsi="Calibri"/>
          <w:color w:val="000000" w:themeColor="text1"/>
          <w:sz w:val="22"/>
          <w:szCs w:val="22"/>
        </w:rPr>
        <w:t xml:space="preserve">programme to help </w:t>
      </w:r>
      <w:r w:rsidR="008D4B01" w:rsidRPr="00724158">
        <w:rPr>
          <w:rFonts w:ascii="Calibri" w:hAnsi="Calibri"/>
          <w:color w:val="000000" w:themeColor="text1"/>
          <w:sz w:val="22"/>
          <w:szCs w:val="22"/>
        </w:rPr>
        <w:t xml:space="preserve">children and families to </w:t>
      </w:r>
      <w:r w:rsidR="003A56ED" w:rsidRPr="00724158">
        <w:rPr>
          <w:rFonts w:ascii="Calibri" w:hAnsi="Calibri"/>
          <w:color w:val="000000" w:themeColor="text1"/>
          <w:sz w:val="22"/>
          <w:szCs w:val="22"/>
        </w:rPr>
        <w:t>develop coping strategies</w:t>
      </w:r>
      <w:r w:rsidR="004A7AFA" w:rsidRPr="00724158">
        <w:rPr>
          <w:rFonts w:ascii="Calibri" w:hAnsi="Calibri"/>
          <w:color w:val="000000" w:themeColor="text1"/>
          <w:sz w:val="22"/>
          <w:szCs w:val="22"/>
        </w:rPr>
        <w:t xml:space="preserve"> for</w:t>
      </w:r>
      <w:r w:rsidR="003A56ED" w:rsidRPr="00724158">
        <w:rPr>
          <w:rFonts w:ascii="Calibri" w:hAnsi="Calibri"/>
          <w:color w:val="000000" w:themeColor="text1"/>
          <w:sz w:val="22"/>
          <w:szCs w:val="22"/>
        </w:rPr>
        <w:t xml:space="preserve"> trauma </w:t>
      </w:r>
      <w:r w:rsidR="004A7AFA" w:rsidRPr="00724158">
        <w:rPr>
          <w:rFonts w:ascii="Calibri" w:hAnsi="Calibri"/>
          <w:color w:val="000000" w:themeColor="text1"/>
          <w:sz w:val="22"/>
          <w:szCs w:val="22"/>
        </w:rPr>
        <w:t xml:space="preserve">or </w:t>
      </w:r>
      <w:r w:rsidR="00B95DF6" w:rsidRPr="00724158">
        <w:rPr>
          <w:rFonts w:ascii="Calibri" w:hAnsi="Calibri"/>
          <w:color w:val="000000" w:themeColor="text1"/>
          <w:sz w:val="22"/>
          <w:szCs w:val="22"/>
        </w:rPr>
        <w:t>behaviours</w:t>
      </w:r>
      <w:r w:rsidR="00DD2ACA" w:rsidRPr="00724158">
        <w:rPr>
          <w:rFonts w:ascii="Calibri" w:eastAsia="Times New Roman" w:hAnsi="Calibri"/>
          <w:color w:val="000000"/>
          <w:sz w:val="22"/>
          <w:szCs w:val="22"/>
        </w:rPr>
        <w:t xml:space="preserve"> (Elsa Network, 2017)</w:t>
      </w:r>
      <w:r w:rsidR="003A56ED" w:rsidRPr="00724158">
        <w:rPr>
          <w:rFonts w:ascii="Calibri" w:hAnsi="Calibri"/>
          <w:color w:val="000000" w:themeColor="text1"/>
          <w:sz w:val="22"/>
          <w:szCs w:val="22"/>
        </w:rPr>
        <w:t xml:space="preserve">. </w:t>
      </w:r>
      <w:r w:rsidR="00911156" w:rsidRPr="00724158">
        <w:rPr>
          <w:rFonts w:ascii="Calibri" w:hAnsi="Calibri"/>
          <w:color w:val="000000" w:themeColor="text1"/>
          <w:sz w:val="22"/>
          <w:szCs w:val="22"/>
        </w:rPr>
        <w:t xml:space="preserve">School x has a development plan to promote progress </w:t>
      </w:r>
      <w:r w:rsidR="004D0469" w:rsidRPr="00724158">
        <w:rPr>
          <w:rFonts w:ascii="Calibri" w:hAnsi="Calibri"/>
          <w:color w:val="000000" w:themeColor="text1"/>
          <w:sz w:val="22"/>
          <w:szCs w:val="22"/>
        </w:rPr>
        <w:t>and remove barriers to learning</w:t>
      </w:r>
      <w:r w:rsidR="00156270" w:rsidRPr="00724158">
        <w:rPr>
          <w:rFonts w:ascii="Calibri" w:hAnsi="Calibri"/>
          <w:color w:val="000000" w:themeColor="text1"/>
          <w:sz w:val="22"/>
          <w:szCs w:val="22"/>
        </w:rPr>
        <w:t xml:space="preserve">. They also follow the motto of </w:t>
      </w:r>
      <w:r w:rsidR="00C77BB2" w:rsidRPr="00724158">
        <w:rPr>
          <w:rFonts w:ascii="Calibri" w:hAnsi="Calibri"/>
          <w:color w:val="000000" w:themeColor="text1"/>
          <w:sz w:val="22"/>
          <w:szCs w:val="22"/>
        </w:rPr>
        <w:t>‘Everyone different, belonging together’</w:t>
      </w:r>
      <w:r w:rsidR="005E2728" w:rsidRPr="00724158">
        <w:rPr>
          <w:rFonts w:ascii="Calibri" w:hAnsi="Calibri"/>
          <w:color w:val="000000" w:themeColor="text1"/>
          <w:sz w:val="22"/>
          <w:szCs w:val="22"/>
        </w:rPr>
        <w:t xml:space="preserve"> </w:t>
      </w:r>
      <w:r w:rsidR="00F971FA" w:rsidRPr="00724158">
        <w:rPr>
          <w:rFonts w:ascii="Calibri" w:hAnsi="Calibri"/>
          <w:color w:val="000000" w:themeColor="text1"/>
          <w:sz w:val="22"/>
          <w:szCs w:val="22"/>
        </w:rPr>
        <w:t>(</w:t>
      </w:r>
      <w:r w:rsidR="004D167F" w:rsidRPr="00724158">
        <w:rPr>
          <w:rFonts w:ascii="Calibri" w:hAnsi="Calibri"/>
          <w:color w:val="000000" w:themeColor="text1"/>
          <w:sz w:val="22"/>
          <w:szCs w:val="22"/>
        </w:rPr>
        <w:t>School x, 2024</w:t>
      </w:r>
      <w:r w:rsidR="00F971FA" w:rsidRPr="00724158">
        <w:rPr>
          <w:rFonts w:ascii="Calibri" w:hAnsi="Calibri"/>
          <w:color w:val="000000" w:themeColor="text1"/>
          <w:sz w:val="22"/>
          <w:szCs w:val="22"/>
        </w:rPr>
        <w:t xml:space="preserve">) </w:t>
      </w:r>
      <w:r w:rsidR="005E2728" w:rsidRPr="00724158">
        <w:rPr>
          <w:rFonts w:ascii="Calibri" w:hAnsi="Calibri"/>
          <w:color w:val="000000" w:themeColor="text1"/>
          <w:sz w:val="22"/>
          <w:szCs w:val="22"/>
        </w:rPr>
        <w:t xml:space="preserve">which helps </w:t>
      </w:r>
      <w:bookmarkStart w:id="8" w:name="_Int_QEDgCQhH"/>
      <w:r w:rsidR="005E2728" w:rsidRPr="00724158">
        <w:rPr>
          <w:rFonts w:ascii="Calibri" w:hAnsi="Calibri"/>
          <w:color w:val="000000" w:themeColor="text1"/>
          <w:sz w:val="22"/>
          <w:szCs w:val="22"/>
        </w:rPr>
        <w:t>teach</w:t>
      </w:r>
      <w:bookmarkEnd w:id="8"/>
      <w:r w:rsidR="005E2728" w:rsidRPr="00724158">
        <w:rPr>
          <w:rFonts w:ascii="Calibri" w:hAnsi="Calibri"/>
          <w:color w:val="000000" w:themeColor="text1"/>
          <w:sz w:val="22"/>
          <w:szCs w:val="22"/>
        </w:rPr>
        <w:t xml:space="preserve"> children about diversity and </w:t>
      </w:r>
      <w:r w:rsidR="00DF38B7" w:rsidRPr="00724158">
        <w:rPr>
          <w:rFonts w:ascii="Calibri" w:hAnsi="Calibri"/>
          <w:color w:val="000000" w:themeColor="text1"/>
          <w:sz w:val="22"/>
          <w:szCs w:val="22"/>
        </w:rPr>
        <w:t xml:space="preserve">equity while </w:t>
      </w:r>
      <w:r w:rsidR="00F971FA" w:rsidRPr="00724158">
        <w:rPr>
          <w:rFonts w:ascii="Calibri" w:hAnsi="Calibri"/>
          <w:color w:val="000000" w:themeColor="text1"/>
          <w:sz w:val="22"/>
          <w:szCs w:val="22"/>
        </w:rPr>
        <w:t>fostering a sense of belonging.</w:t>
      </w:r>
      <w:r w:rsidR="00637A78" w:rsidRPr="00724158">
        <w:rPr>
          <w:rFonts w:ascii="Calibri" w:hAnsi="Calibri"/>
          <w:color w:val="000000" w:themeColor="text1"/>
          <w:sz w:val="22"/>
          <w:szCs w:val="22"/>
        </w:rPr>
        <w:t xml:space="preserve"> The ESTYN report </w:t>
      </w:r>
      <w:bookmarkStart w:id="9" w:name="_Int_9OoFIWwb"/>
      <w:r w:rsidR="00637A78" w:rsidRPr="00724158">
        <w:rPr>
          <w:rFonts w:ascii="Calibri" w:hAnsi="Calibri"/>
          <w:color w:val="000000" w:themeColor="text1"/>
          <w:sz w:val="22"/>
          <w:szCs w:val="22"/>
        </w:rPr>
        <w:t>states</w:t>
      </w:r>
      <w:bookmarkEnd w:id="9"/>
      <w:r w:rsidR="00637A78" w:rsidRPr="00724158">
        <w:rPr>
          <w:rFonts w:ascii="Calibri" w:hAnsi="Calibri"/>
          <w:color w:val="000000" w:themeColor="text1"/>
          <w:sz w:val="22"/>
          <w:szCs w:val="22"/>
        </w:rPr>
        <w:t xml:space="preserve"> that</w:t>
      </w:r>
      <w:r w:rsidR="00B270C7" w:rsidRPr="00724158">
        <w:rPr>
          <w:rFonts w:ascii="Calibri" w:hAnsi="Calibri"/>
          <w:color w:val="000000" w:themeColor="text1"/>
          <w:sz w:val="22"/>
          <w:szCs w:val="22"/>
        </w:rPr>
        <w:t xml:space="preserve"> the</w:t>
      </w:r>
      <w:r w:rsidR="00637A78" w:rsidRPr="00724158">
        <w:rPr>
          <w:rFonts w:ascii="Calibri" w:hAnsi="Calibri"/>
          <w:color w:val="000000" w:themeColor="text1"/>
          <w:sz w:val="22"/>
          <w:szCs w:val="22"/>
        </w:rPr>
        <w:t xml:space="preserve"> ch</w:t>
      </w:r>
      <w:r w:rsidR="00453A55" w:rsidRPr="00724158">
        <w:rPr>
          <w:rFonts w:ascii="Calibri" w:hAnsi="Calibri"/>
          <w:color w:val="000000" w:themeColor="text1"/>
          <w:sz w:val="22"/>
          <w:szCs w:val="22"/>
        </w:rPr>
        <w:t xml:space="preserve">ildren </w:t>
      </w:r>
      <w:r w:rsidR="00B270C7" w:rsidRPr="00724158">
        <w:rPr>
          <w:rFonts w:ascii="Calibri" w:hAnsi="Calibri"/>
          <w:color w:val="000000" w:themeColor="text1"/>
          <w:sz w:val="22"/>
          <w:szCs w:val="22"/>
        </w:rPr>
        <w:t xml:space="preserve">make the necessary progress </w:t>
      </w:r>
      <w:r w:rsidR="00453A55" w:rsidRPr="00724158">
        <w:rPr>
          <w:rFonts w:ascii="Calibri" w:hAnsi="Calibri"/>
          <w:color w:val="000000" w:themeColor="text1"/>
          <w:sz w:val="22"/>
          <w:szCs w:val="22"/>
        </w:rPr>
        <w:t xml:space="preserve">by the time they leave </w:t>
      </w:r>
      <w:r w:rsidR="000E190C" w:rsidRPr="00724158">
        <w:rPr>
          <w:rFonts w:ascii="Calibri" w:hAnsi="Calibri"/>
          <w:color w:val="000000" w:themeColor="text1"/>
          <w:sz w:val="22"/>
          <w:szCs w:val="22"/>
        </w:rPr>
        <w:t xml:space="preserve">and that they are attentive and </w:t>
      </w:r>
      <w:r w:rsidR="00283FCF" w:rsidRPr="00724158">
        <w:rPr>
          <w:rFonts w:ascii="Calibri" w:hAnsi="Calibri"/>
          <w:color w:val="000000" w:themeColor="text1"/>
          <w:sz w:val="22"/>
          <w:szCs w:val="22"/>
        </w:rPr>
        <w:t xml:space="preserve">aware of their rights. It comments that </w:t>
      </w:r>
      <w:r w:rsidR="00B270C7" w:rsidRPr="00724158">
        <w:rPr>
          <w:rFonts w:ascii="Calibri" w:hAnsi="Calibri"/>
          <w:color w:val="000000" w:themeColor="text1"/>
          <w:sz w:val="22"/>
          <w:szCs w:val="22"/>
        </w:rPr>
        <w:t xml:space="preserve">teachers make the classrooms inviting </w:t>
      </w:r>
      <w:r w:rsidR="00F419D8" w:rsidRPr="00724158">
        <w:rPr>
          <w:rFonts w:ascii="Calibri" w:hAnsi="Calibri"/>
          <w:color w:val="000000" w:themeColor="text1"/>
          <w:sz w:val="22"/>
          <w:szCs w:val="22"/>
        </w:rPr>
        <w:t>and the outdoor activities are relevant and beneficial (</w:t>
      </w:r>
      <w:r w:rsidR="004D167F" w:rsidRPr="00724158">
        <w:rPr>
          <w:rFonts w:ascii="Calibri" w:hAnsi="Calibri"/>
          <w:color w:val="000000" w:themeColor="text1"/>
          <w:sz w:val="22"/>
          <w:szCs w:val="22"/>
        </w:rPr>
        <w:t>Estyn,</w:t>
      </w:r>
      <w:r w:rsidR="00C74D6F" w:rsidRPr="00724158">
        <w:rPr>
          <w:rFonts w:ascii="Calibri" w:hAnsi="Calibri"/>
          <w:color w:val="000000" w:themeColor="text1"/>
          <w:sz w:val="22"/>
          <w:szCs w:val="22"/>
        </w:rPr>
        <w:t xml:space="preserve"> 2024</w:t>
      </w:r>
      <w:r w:rsidR="00F419D8" w:rsidRPr="00724158">
        <w:rPr>
          <w:rFonts w:ascii="Calibri" w:hAnsi="Calibri"/>
          <w:color w:val="000000" w:themeColor="text1"/>
          <w:sz w:val="22"/>
          <w:szCs w:val="22"/>
        </w:rPr>
        <w:t>)</w:t>
      </w:r>
      <w:r w:rsidR="005073C2" w:rsidRPr="00724158">
        <w:rPr>
          <w:rFonts w:ascii="Calibri" w:hAnsi="Calibri"/>
          <w:color w:val="000000" w:themeColor="text1"/>
          <w:sz w:val="22"/>
          <w:szCs w:val="22"/>
        </w:rPr>
        <w:t>.</w:t>
      </w:r>
    </w:p>
    <w:p w14:paraId="7F0FBD78" w14:textId="3F27C529" w:rsidR="005D21CF" w:rsidRDefault="000E1240" w:rsidP="005D21CF">
      <w:pPr>
        <w:pStyle w:val="p1"/>
        <w:spacing w:line="360" w:lineRule="auto"/>
        <w:rPr>
          <w:rFonts w:ascii="Calibri" w:hAnsi="Calibri"/>
          <w:color w:val="000000" w:themeColor="text1"/>
          <w:sz w:val="22"/>
          <w:szCs w:val="22"/>
        </w:rPr>
      </w:pPr>
      <w:r w:rsidRPr="00724158">
        <w:rPr>
          <w:rFonts w:ascii="Calibri" w:hAnsi="Calibri"/>
          <w:color w:val="000000" w:themeColor="text1"/>
          <w:sz w:val="22"/>
          <w:szCs w:val="22"/>
        </w:rPr>
        <w:t>T</w:t>
      </w:r>
      <w:r w:rsidR="00E110D4" w:rsidRPr="00724158">
        <w:rPr>
          <w:rFonts w:ascii="Calibri" w:hAnsi="Calibri"/>
          <w:color w:val="000000" w:themeColor="text1"/>
          <w:sz w:val="22"/>
          <w:szCs w:val="22"/>
        </w:rPr>
        <w:t xml:space="preserve">o engage the community and incorporate parents and carers into their child’s </w:t>
      </w:r>
      <w:r w:rsidR="007E4939" w:rsidRPr="00724158">
        <w:rPr>
          <w:rFonts w:ascii="Calibri" w:hAnsi="Calibri"/>
          <w:color w:val="000000" w:themeColor="text1"/>
          <w:sz w:val="22"/>
          <w:szCs w:val="22"/>
        </w:rPr>
        <w:t>education, school</w:t>
      </w:r>
      <w:r w:rsidR="00E110D4" w:rsidRPr="00724158">
        <w:rPr>
          <w:rFonts w:ascii="Calibri" w:hAnsi="Calibri"/>
          <w:color w:val="000000" w:themeColor="text1"/>
          <w:sz w:val="22"/>
          <w:szCs w:val="22"/>
        </w:rPr>
        <w:t xml:space="preserve"> x co</w:t>
      </w:r>
      <w:r w:rsidR="00C14F6F" w:rsidRPr="00724158">
        <w:rPr>
          <w:rFonts w:ascii="Calibri" w:hAnsi="Calibri"/>
          <w:color w:val="000000" w:themeColor="text1"/>
          <w:sz w:val="22"/>
          <w:szCs w:val="22"/>
        </w:rPr>
        <w:t xml:space="preserve">uld ask for volunteers to </w:t>
      </w:r>
      <w:r w:rsidR="000A3986" w:rsidRPr="00724158">
        <w:rPr>
          <w:rFonts w:ascii="Calibri" w:hAnsi="Calibri"/>
          <w:color w:val="000000" w:themeColor="text1"/>
          <w:sz w:val="22"/>
          <w:szCs w:val="22"/>
        </w:rPr>
        <w:t>help</w:t>
      </w:r>
      <w:r w:rsidR="00C14F6F" w:rsidRPr="00724158">
        <w:rPr>
          <w:rFonts w:ascii="Calibri" w:hAnsi="Calibri"/>
          <w:color w:val="000000" w:themeColor="text1"/>
          <w:sz w:val="22"/>
          <w:szCs w:val="22"/>
        </w:rPr>
        <w:t xml:space="preserve"> in the classroom and out of t</w:t>
      </w:r>
      <w:r w:rsidR="00BE0BB9" w:rsidRPr="00724158">
        <w:rPr>
          <w:rFonts w:ascii="Calibri" w:hAnsi="Calibri"/>
          <w:color w:val="000000" w:themeColor="text1"/>
          <w:sz w:val="22"/>
          <w:szCs w:val="22"/>
        </w:rPr>
        <w:t xml:space="preserve">he classroom </w:t>
      </w:r>
      <w:r w:rsidR="00575BD6">
        <w:rPr>
          <w:rFonts w:ascii="Calibri" w:hAnsi="Calibri"/>
          <w:color w:val="000000" w:themeColor="text1"/>
          <w:sz w:val="22"/>
          <w:szCs w:val="22"/>
        </w:rPr>
        <w:t>for</w:t>
      </w:r>
      <w:r w:rsidR="00BE0BB9" w:rsidRPr="00724158">
        <w:rPr>
          <w:rFonts w:ascii="Calibri" w:hAnsi="Calibri"/>
          <w:color w:val="000000" w:themeColor="text1"/>
          <w:sz w:val="22"/>
          <w:szCs w:val="22"/>
        </w:rPr>
        <w:t xml:space="preserve"> extracurricular</w:t>
      </w:r>
      <w:r w:rsidR="00660CCB">
        <w:rPr>
          <w:rFonts w:ascii="Calibri" w:hAnsi="Calibri"/>
          <w:color w:val="000000" w:themeColor="text1"/>
          <w:sz w:val="22"/>
          <w:szCs w:val="22"/>
        </w:rPr>
        <w:t xml:space="preserve"> activities</w:t>
      </w:r>
      <w:r w:rsidR="003B2362" w:rsidRPr="00724158">
        <w:rPr>
          <w:rFonts w:ascii="Calibri" w:hAnsi="Calibri"/>
          <w:color w:val="000000" w:themeColor="text1"/>
          <w:sz w:val="22"/>
          <w:szCs w:val="22"/>
        </w:rPr>
        <w:t>.</w:t>
      </w:r>
      <w:r w:rsidR="00684535" w:rsidRPr="00724158">
        <w:rPr>
          <w:rFonts w:ascii="Calibri" w:hAnsi="Calibri"/>
          <w:color w:val="000000" w:themeColor="text1"/>
          <w:sz w:val="22"/>
          <w:szCs w:val="22"/>
        </w:rPr>
        <w:t xml:space="preserve"> It will be helpful to have volunteers </w:t>
      </w:r>
      <w:r w:rsidR="009025CE" w:rsidRPr="00724158">
        <w:rPr>
          <w:rFonts w:ascii="Calibri" w:hAnsi="Calibri"/>
          <w:color w:val="000000" w:themeColor="text1"/>
          <w:sz w:val="22"/>
          <w:szCs w:val="22"/>
        </w:rPr>
        <w:t xml:space="preserve">for things like the </w:t>
      </w:r>
      <w:r w:rsidR="000539D0" w:rsidRPr="00724158">
        <w:rPr>
          <w:rFonts w:ascii="Calibri" w:hAnsi="Calibri"/>
          <w:color w:val="000000" w:themeColor="text1"/>
          <w:sz w:val="22"/>
          <w:szCs w:val="22"/>
        </w:rPr>
        <w:t>b</w:t>
      </w:r>
      <w:r w:rsidR="000E3FC9" w:rsidRPr="00724158">
        <w:rPr>
          <w:rFonts w:ascii="Calibri" w:hAnsi="Calibri"/>
          <w:color w:val="000000" w:themeColor="text1"/>
          <w:sz w:val="22"/>
          <w:szCs w:val="22"/>
        </w:rPr>
        <w:t>ike</w:t>
      </w:r>
      <w:r w:rsidR="009025CE" w:rsidRPr="00724158">
        <w:rPr>
          <w:rFonts w:ascii="Calibri" w:hAnsi="Calibri"/>
          <w:color w:val="000000" w:themeColor="text1"/>
          <w:sz w:val="22"/>
          <w:szCs w:val="22"/>
        </w:rPr>
        <w:t xml:space="preserve"> to school scheme</w:t>
      </w:r>
      <w:r w:rsidR="00EC26F0">
        <w:rPr>
          <w:rFonts w:ascii="Calibri" w:hAnsi="Calibri"/>
          <w:color w:val="000000" w:themeColor="text1"/>
          <w:sz w:val="22"/>
          <w:szCs w:val="22"/>
        </w:rPr>
        <w:t xml:space="preserve">, </w:t>
      </w:r>
      <w:r w:rsidR="00F475C7">
        <w:rPr>
          <w:rFonts w:ascii="Calibri" w:hAnsi="Calibri"/>
          <w:color w:val="000000" w:themeColor="text1"/>
          <w:sz w:val="22"/>
          <w:szCs w:val="22"/>
        </w:rPr>
        <w:t>which</w:t>
      </w:r>
      <w:r w:rsidR="000E3FC9" w:rsidRPr="00724158">
        <w:rPr>
          <w:rFonts w:ascii="Calibri" w:hAnsi="Calibri"/>
          <w:color w:val="000000" w:themeColor="text1"/>
          <w:sz w:val="22"/>
          <w:szCs w:val="22"/>
        </w:rPr>
        <w:t xml:space="preserve"> is a scheme funded by the local authority to </w:t>
      </w:r>
      <w:r w:rsidR="00552282" w:rsidRPr="00724158">
        <w:rPr>
          <w:rFonts w:ascii="Calibri" w:hAnsi="Calibri"/>
          <w:color w:val="000000" w:themeColor="text1"/>
          <w:sz w:val="22"/>
          <w:szCs w:val="22"/>
        </w:rPr>
        <w:t>help</w:t>
      </w:r>
      <w:r w:rsidR="00F61AE6" w:rsidRPr="00724158">
        <w:rPr>
          <w:rFonts w:ascii="Calibri" w:hAnsi="Calibri"/>
          <w:color w:val="000000" w:themeColor="text1"/>
          <w:sz w:val="22"/>
          <w:szCs w:val="22"/>
        </w:rPr>
        <w:t xml:space="preserve"> children learn how to ride a bike to school from </w:t>
      </w:r>
      <w:r w:rsidR="00BF544A" w:rsidRPr="00724158">
        <w:rPr>
          <w:rFonts w:ascii="Calibri" w:hAnsi="Calibri"/>
          <w:color w:val="000000" w:themeColor="text1"/>
          <w:sz w:val="22"/>
          <w:szCs w:val="22"/>
        </w:rPr>
        <w:t>home</w:t>
      </w:r>
      <w:r w:rsidR="00AC5803" w:rsidRPr="00724158">
        <w:rPr>
          <w:rFonts w:ascii="Calibri" w:eastAsia="Times New Roman" w:hAnsi="Calibri"/>
          <w:color w:val="000000"/>
          <w:sz w:val="22"/>
          <w:szCs w:val="22"/>
        </w:rPr>
        <w:t xml:space="preserve"> (</w:t>
      </w:r>
      <w:r w:rsidR="00B93901" w:rsidRPr="00724158">
        <w:rPr>
          <w:rFonts w:ascii="Calibri" w:eastAsia="Times New Roman" w:hAnsi="Calibri"/>
          <w:color w:val="000000"/>
          <w:sz w:val="22"/>
          <w:szCs w:val="22"/>
        </w:rPr>
        <w:t>Edenred,</w:t>
      </w:r>
      <w:r w:rsidR="00AC5803" w:rsidRPr="00724158">
        <w:rPr>
          <w:rFonts w:ascii="Calibri" w:eastAsia="Times New Roman" w:hAnsi="Calibri"/>
          <w:color w:val="000000"/>
          <w:sz w:val="22"/>
          <w:szCs w:val="22"/>
        </w:rPr>
        <w:t xml:space="preserve"> 2024)</w:t>
      </w:r>
      <w:r w:rsidR="00BF544A" w:rsidRPr="00724158">
        <w:rPr>
          <w:rFonts w:ascii="Calibri" w:hAnsi="Calibri"/>
          <w:color w:val="000000" w:themeColor="text1"/>
          <w:sz w:val="22"/>
          <w:szCs w:val="22"/>
        </w:rPr>
        <w:t>.</w:t>
      </w:r>
      <w:r w:rsidR="009025CE" w:rsidRPr="00724158">
        <w:rPr>
          <w:rFonts w:ascii="Calibri" w:hAnsi="Calibri"/>
          <w:color w:val="000000" w:themeColor="text1"/>
          <w:sz w:val="22"/>
          <w:szCs w:val="22"/>
        </w:rPr>
        <w:t xml:space="preserve"> This will help to overcome</w:t>
      </w:r>
      <w:r w:rsidR="000539D0" w:rsidRPr="00724158">
        <w:rPr>
          <w:rFonts w:ascii="Calibri" w:hAnsi="Calibri"/>
          <w:color w:val="000000" w:themeColor="text1"/>
          <w:sz w:val="22"/>
          <w:szCs w:val="22"/>
        </w:rPr>
        <w:t xml:space="preserve"> barriers to</w:t>
      </w:r>
      <w:r w:rsidR="009025CE" w:rsidRPr="00724158">
        <w:rPr>
          <w:rFonts w:ascii="Calibri" w:hAnsi="Calibri"/>
          <w:color w:val="000000" w:themeColor="text1"/>
          <w:sz w:val="22"/>
          <w:szCs w:val="22"/>
        </w:rPr>
        <w:t xml:space="preserve"> attendanc</w:t>
      </w:r>
      <w:r w:rsidR="000539D0" w:rsidRPr="00724158">
        <w:rPr>
          <w:rFonts w:ascii="Calibri" w:hAnsi="Calibri"/>
          <w:color w:val="000000" w:themeColor="text1"/>
          <w:sz w:val="22"/>
          <w:szCs w:val="22"/>
        </w:rPr>
        <w:t>e</w:t>
      </w:r>
      <w:r w:rsidR="009025CE" w:rsidRPr="00724158">
        <w:rPr>
          <w:rFonts w:ascii="Calibri" w:hAnsi="Calibri"/>
          <w:color w:val="000000" w:themeColor="text1"/>
          <w:sz w:val="22"/>
          <w:szCs w:val="22"/>
        </w:rPr>
        <w:t xml:space="preserve"> for those that are </w:t>
      </w:r>
      <w:r w:rsidR="000539D0" w:rsidRPr="00724158">
        <w:rPr>
          <w:rFonts w:ascii="Calibri" w:hAnsi="Calibri"/>
          <w:color w:val="000000" w:themeColor="text1"/>
          <w:sz w:val="22"/>
          <w:szCs w:val="22"/>
        </w:rPr>
        <w:t>sometimes unable to get to school due to transport.</w:t>
      </w:r>
      <w:r w:rsidR="00DF7984" w:rsidRPr="00724158">
        <w:rPr>
          <w:rFonts w:ascii="Calibri" w:hAnsi="Calibri"/>
          <w:color w:val="000000" w:themeColor="text1"/>
          <w:sz w:val="22"/>
          <w:szCs w:val="22"/>
        </w:rPr>
        <w:t xml:space="preserve"> Bringin</w:t>
      </w:r>
      <w:r w:rsidR="0056053C" w:rsidRPr="00724158">
        <w:rPr>
          <w:rFonts w:ascii="Calibri" w:hAnsi="Calibri"/>
          <w:color w:val="000000" w:themeColor="text1"/>
          <w:sz w:val="22"/>
          <w:szCs w:val="22"/>
        </w:rPr>
        <w:t>g in volunteers can also help to provide more individualised attention to the students to provide them with a more efficient route to learning</w:t>
      </w:r>
      <w:r w:rsidR="00535369" w:rsidRPr="00724158">
        <w:rPr>
          <w:rFonts w:ascii="Calibri" w:hAnsi="Calibri"/>
          <w:color w:val="000000" w:themeColor="text1"/>
          <w:sz w:val="22"/>
          <w:szCs w:val="22"/>
        </w:rPr>
        <w:t>.</w:t>
      </w:r>
      <w:r w:rsidR="004970D2" w:rsidRPr="00724158">
        <w:rPr>
          <w:rFonts w:ascii="Calibri" w:hAnsi="Calibri"/>
          <w:color w:val="000000" w:themeColor="text1"/>
          <w:sz w:val="22"/>
          <w:szCs w:val="22"/>
        </w:rPr>
        <w:t xml:space="preserve"> This could be tasks such as a reading group where the volunteer </w:t>
      </w:r>
      <w:r w:rsidR="007C510F" w:rsidRPr="00724158">
        <w:rPr>
          <w:rFonts w:ascii="Calibri" w:hAnsi="Calibri"/>
          <w:color w:val="000000" w:themeColor="text1"/>
          <w:sz w:val="22"/>
          <w:szCs w:val="22"/>
        </w:rPr>
        <w:t xml:space="preserve">listens and </w:t>
      </w:r>
      <w:r w:rsidR="000A3986" w:rsidRPr="00724158">
        <w:rPr>
          <w:rFonts w:ascii="Calibri" w:hAnsi="Calibri"/>
          <w:color w:val="000000" w:themeColor="text1"/>
          <w:sz w:val="22"/>
          <w:szCs w:val="22"/>
        </w:rPr>
        <w:t>aids</w:t>
      </w:r>
      <w:r w:rsidR="007C510F" w:rsidRPr="00724158">
        <w:rPr>
          <w:rFonts w:ascii="Calibri" w:hAnsi="Calibri"/>
          <w:color w:val="000000" w:themeColor="text1"/>
          <w:sz w:val="22"/>
          <w:szCs w:val="22"/>
        </w:rPr>
        <w:t xml:space="preserve"> the children with reading</w:t>
      </w:r>
      <w:r w:rsidR="00051B8D" w:rsidRPr="00724158">
        <w:rPr>
          <w:rFonts w:ascii="Calibri" w:hAnsi="Calibri"/>
          <w:color w:val="000000" w:themeColor="text1"/>
          <w:sz w:val="22"/>
          <w:szCs w:val="22"/>
        </w:rPr>
        <w:t xml:space="preserve">. </w:t>
      </w:r>
      <w:r w:rsidR="00535369" w:rsidRPr="00724158">
        <w:rPr>
          <w:rFonts w:ascii="Calibri" w:hAnsi="Calibri"/>
          <w:color w:val="000000" w:themeColor="text1"/>
          <w:sz w:val="22"/>
          <w:szCs w:val="22"/>
        </w:rPr>
        <w:t>This will</w:t>
      </w:r>
      <w:r w:rsidR="0074206E" w:rsidRPr="00724158">
        <w:rPr>
          <w:rFonts w:ascii="Calibri" w:hAnsi="Calibri"/>
          <w:color w:val="000000" w:themeColor="text1"/>
          <w:sz w:val="22"/>
          <w:szCs w:val="22"/>
        </w:rPr>
        <w:t xml:space="preserve"> help</w:t>
      </w:r>
      <w:r w:rsidR="0030690E" w:rsidRPr="00724158">
        <w:rPr>
          <w:rFonts w:ascii="Calibri" w:hAnsi="Calibri"/>
          <w:color w:val="000000" w:themeColor="text1"/>
          <w:sz w:val="22"/>
          <w:szCs w:val="22"/>
        </w:rPr>
        <w:t xml:space="preserve"> both the teacher and the student to </w:t>
      </w:r>
      <w:bookmarkStart w:id="10" w:name="_Int_Ntynj5bI"/>
      <w:r w:rsidR="0030690E" w:rsidRPr="00724158">
        <w:rPr>
          <w:rFonts w:ascii="Calibri" w:hAnsi="Calibri"/>
          <w:color w:val="000000" w:themeColor="text1"/>
          <w:sz w:val="22"/>
          <w:szCs w:val="22"/>
        </w:rPr>
        <w:t>remain</w:t>
      </w:r>
      <w:bookmarkEnd w:id="10"/>
      <w:r w:rsidR="0030690E" w:rsidRPr="00724158">
        <w:rPr>
          <w:rFonts w:ascii="Calibri" w:hAnsi="Calibri"/>
          <w:color w:val="000000" w:themeColor="text1"/>
          <w:sz w:val="22"/>
          <w:szCs w:val="22"/>
        </w:rPr>
        <w:t xml:space="preserve"> focussed and complete the tasks assigned.</w:t>
      </w:r>
      <w:r w:rsidR="0040142F" w:rsidRPr="00724158">
        <w:rPr>
          <w:rFonts w:ascii="Calibri" w:hAnsi="Calibri"/>
          <w:color w:val="000000" w:themeColor="text1"/>
          <w:sz w:val="22"/>
          <w:szCs w:val="22"/>
        </w:rPr>
        <w:t xml:space="preserve"> As well as this, volunteers may come in to raise awareness. This may be things like road safety, knife safety</w:t>
      </w:r>
      <w:r w:rsidR="009B0390" w:rsidRPr="00724158">
        <w:rPr>
          <w:rFonts w:ascii="Calibri" w:hAnsi="Calibri"/>
          <w:color w:val="000000" w:themeColor="text1"/>
          <w:sz w:val="22"/>
          <w:szCs w:val="22"/>
        </w:rPr>
        <w:t xml:space="preserve"> and cyber safety. </w:t>
      </w:r>
      <w:r w:rsidR="0089776F" w:rsidRPr="00724158">
        <w:rPr>
          <w:rFonts w:ascii="Calibri" w:hAnsi="Calibri"/>
          <w:color w:val="000000" w:themeColor="text1"/>
          <w:sz w:val="22"/>
          <w:szCs w:val="22"/>
        </w:rPr>
        <w:t xml:space="preserve">By talking about this at </w:t>
      </w:r>
      <w:r w:rsidR="00051B8D" w:rsidRPr="00724158">
        <w:rPr>
          <w:rFonts w:ascii="Calibri" w:hAnsi="Calibri"/>
          <w:color w:val="000000" w:themeColor="text1"/>
          <w:sz w:val="22"/>
          <w:szCs w:val="22"/>
        </w:rPr>
        <w:t>an early age</w:t>
      </w:r>
      <w:r w:rsidR="0089776F" w:rsidRPr="00724158">
        <w:rPr>
          <w:rFonts w:ascii="Calibri" w:hAnsi="Calibri"/>
          <w:color w:val="000000" w:themeColor="text1"/>
          <w:sz w:val="22"/>
          <w:szCs w:val="22"/>
        </w:rPr>
        <w:t xml:space="preserve">, children </w:t>
      </w:r>
      <w:r w:rsidR="000A3986" w:rsidRPr="00724158">
        <w:rPr>
          <w:rFonts w:ascii="Calibri" w:hAnsi="Calibri"/>
          <w:color w:val="000000" w:themeColor="text1"/>
          <w:sz w:val="22"/>
          <w:szCs w:val="22"/>
        </w:rPr>
        <w:t>can</w:t>
      </w:r>
      <w:r w:rsidR="0089776F" w:rsidRPr="00724158">
        <w:rPr>
          <w:rFonts w:ascii="Calibri" w:hAnsi="Calibri"/>
          <w:color w:val="000000" w:themeColor="text1"/>
          <w:sz w:val="22"/>
          <w:szCs w:val="22"/>
        </w:rPr>
        <w:t xml:space="preserve"> contextualise and adjust behav</w:t>
      </w:r>
      <w:r w:rsidR="00E05180" w:rsidRPr="00724158">
        <w:rPr>
          <w:rFonts w:ascii="Calibri" w:hAnsi="Calibri"/>
          <w:color w:val="000000" w:themeColor="text1"/>
          <w:sz w:val="22"/>
          <w:szCs w:val="22"/>
        </w:rPr>
        <w:t xml:space="preserve">iours accordingly. </w:t>
      </w:r>
      <w:r w:rsidR="00AC658F" w:rsidRPr="00724158">
        <w:rPr>
          <w:rFonts w:ascii="Calibri" w:hAnsi="Calibri"/>
          <w:color w:val="000000" w:themeColor="text1"/>
          <w:sz w:val="22"/>
          <w:szCs w:val="22"/>
        </w:rPr>
        <w:t>B</w:t>
      </w:r>
      <w:r w:rsidR="009E7AA7" w:rsidRPr="00724158">
        <w:rPr>
          <w:rFonts w:ascii="Calibri" w:hAnsi="Calibri"/>
          <w:color w:val="000000" w:themeColor="text1"/>
          <w:sz w:val="22"/>
          <w:szCs w:val="22"/>
        </w:rPr>
        <w:t>y bringing in volunteers,</w:t>
      </w:r>
      <w:r w:rsidR="007C510F" w:rsidRPr="00724158">
        <w:rPr>
          <w:rFonts w:ascii="Calibri" w:hAnsi="Calibri"/>
          <w:color w:val="000000" w:themeColor="text1"/>
          <w:sz w:val="22"/>
          <w:szCs w:val="22"/>
        </w:rPr>
        <w:t xml:space="preserve"> </w:t>
      </w:r>
      <w:r w:rsidR="002501A7" w:rsidRPr="00724158">
        <w:rPr>
          <w:rFonts w:ascii="Calibri" w:hAnsi="Calibri"/>
          <w:color w:val="000000" w:themeColor="text1"/>
          <w:sz w:val="22"/>
          <w:szCs w:val="22"/>
        </w:rPr>
        <w:t>it could help provide school x with a fresh perspective of certa</w:t>
      </w:r>
      <w:r w:rsidR="0027673F" w:rsidRPr="00724158">
        <w:rPr>
          <w:rFonts w:ascii="Calibri" w:hAnsi="Calibri"/>
          <w:color w:val="000000" w:themeColor="text1"/>
          <w:sz w:val="22"/>
          <w:szCs w:val="22"/>
        </w:rPr>
        <w:t>in cultures or experiences. For example</w:t>
      </w:r>
      <w:r w:rsidR="00BC46A9" w:rsidRPr="00724158">
        <w:rPr>
          <w:rFonts w:ascii="Calibri" w:hAnsi="Calibri"/>
          <w:color w:val="000000" w:themeColor="text1"/>
          <w:sz w:val="22"/>
          <w:szCs w:val="22"/>
        </w:rPr>
        <w:t>, an individual from the community may come in speak to the child</w:t>
      </w:r>
      <w:r w:rsidR="001A6F5D" w:rsidRPr="00724158">
        <w:rPr>
          <w:rFonts w:ascii="Calibri" w:hAnsi="Calibri"/>
          <w:color w:val="000000" w:themeColor="text1"/>
          <w:sz w:val="22"/>
          <w:szCs w:val="22"/>
        </w:rPr>
        <w:t xml:space="preserve">ren about diversity, </w:t>
      </w:r>
      <w:r w:rsidR="00051B8D" w:rsidRPr="00724158">
        <w:rPr>
          <w:rFonts w:ascii="Calibri" w:hAnsi="Calibri"/>
          <w:color w:val="000000" w:themeColor="text1"/>
          <w:sz w:val="22"/>
          <w:szCs w:val="22"/>
        </w:rPr>
        <w:t>culture,</w:t>
      </w:r>
      <w:r w:rsidR="001A6F5D" w:rsidRPr="00724158">
        <w:rPr>
          <w:rFonts w:ascii="Calibri" w:hAnsi="Calibri"/>
          <w:color w:val="000000" w:themeColor="text1"/>
          <w:sz w:val="22"/>
          <w:szCs w:val="22"/>
        </w:rPr>
        <w:t xml:space="preserve"> and experiences they have had. This will help</w:t>
      </w:r>
      <w:r w:rsidR="00903B49" w:rsidRPr="00724158">
        <w:rPr>
          <w:rFonts w:ascii="Calibri" w:hAnsi="Calibri"/>
          <w:color w:val="000000" w:themeColor="text1"/>
          <w:sz w:val="22"/>
          <w:szCs w:val="22"/>
        </w:rPr>
        <w:t xml:space="preserve"> make the children aware that people are unique and can teach them a</w:t>
      </w:r>
      <w:r w:rsidR="00B57B2E" w:rsidRPr="00724158">
        <w:rPr>
          <w:rFonts w:ascii="Calibri" w:hAnsi="Calibri"/>
          <w:color w:val="000000" w:themeColor="text1"/>
          <w:sz w:val="22"/>
          <w:szCs w:val="22"/>
        </w:rPr>
        <w:t xml:space="preserve">bout equality and equity. </w:t>
      </w:r>
      <w:r w:rsidR="00CE3DD7" w:rsidRPr="00724158">
        <w:rPr>
          <w:rStyle w:val="s1"/>
          <w:rFonts w:ascii="Calibri" w:hAnsi="Calibri"/>
          <w:color w:val="000000" w:themeColor="text1"/>
          <w:sz w:val="22"/>
          <w:szCs w:val="22"/>
        </w:rPr>
        <w:t xml:space="preserve">Volunteers can also </w:t>
      </w:r>
      <w:bookmarkStart w:id="11" w:name="_Int_YA9ic1XB"/>
      <w:r w:rsidR="00CE3DD7" w:rsidRPr="00724158">
        <w:rPr>
          <w:rStyle w:val="s1"/>
          <w:rFonts w:ascii="Calibri" w:hAnsi="Calibri"/>
          <w:color w:val="000000" w:themeColor="text1"/>
          <w:sz w:val="22"/>
          <w:szCs w:val="22"/>
        </w:rPr>
        <w:t>accompany</w:t>
      </w:r>
      <w:bookmarkEnd w:id="11"/>
      <w:r w:rsidR="00CE3DD7" w:rsidRPr="00724158">
        <w:rPr>
          <w:rStyle w:val="s1"/>
          <w:rFonts w:ascii="Calibri" w:hAnsi="Calibri"/>
          <w:color w:val="000000" w:themeColor="text1"/>
          <w:sz w:val="22"/>
          <w:szCs w:val="22"/>
        </w:rPr>
        <w:t xml:space="preserve"> students on school trips, strengthening the connection between the school and the local community, especially when local sites </w:t>
      </w:r>
      <w:bookmarkStart w:id="12" w:name="_Int_P6KRnLMd"/>
      <w:r w:rsidR="00CE3DD7" w:rsidRPr="00724158">
        <w:rPr>
          <w:rStyle w:val="s1"/>
          <w:rFonts w:ascii="Calibri" w:hAnsi="Calibri"/>
          <w:color w:val="000000" w:themeColor="text1"/>
          <w:sz w:val="22"/>
          <w:szCs w:val="22"/>
        </w:rPr>
        <w:t>are visited</w:t>
      </w:r>
      <w:bookmarkEnd w:id="12"/>
      <w:r w:rsidR="00CE3DD7" w:rsidRPr="00724158">
        <w:rPr>
          <w:rStyle w:val="s1"/>
          <w:rFonts w:ascii="Calibri" w:hAnsi="Calibri"/>
          <w:color w:val="000000" w:themeColor="text1"/>
          <w:sz w:val="22"/>
          <w:szCs w:val="22"/>
        </w:rPr>
        <w:t>. Th</w:t>
      </w:r>
      <w:r w:rsidR="00571B2F" w:rsidRPr="00724158">
        <w:rPr>
          <w:rStyle w:val="s1"/>
          <w:rFonts w:ascii="Calibri" w:hAnsi="Calibri"/>
          <w:color w:val="000000" w:themeColor="text1"/>
          <w:sz w:val="22"/>
          <w:szCs w:val="22"/>
        </w:rPr>
        <w:t>is will also</w:t>
      </w:r>
      <w:r w:rsidR="00CE3DD7" w:rsidRPr="00724158">
        <w:rPr>
          <w:rStyle w:val="s1"/>
          <w:rFonts w:ascii="Calibri" w:hAnsi="Calibri"/>
          <w:color w:val="000000" w:themeColor="text1"/>
          <w:sz w:val="22"/>
          <w:szCs w:val="22"/>
        </w:rPr>
        <w:t xml:space="preserve"> </w:t>
      </w:r>
      <w:r w:rsidR="00571B2F" w:rsidRPr="00724158">
        <w:rPr>
          <w:rStyle w:val="s1"/>
          <w:rFonts w:ascii="Calibri" w:hAnsi="Calibri"/>
          <w:color w:val="000000" w:themeColor="text1"/>
          <w:sz w:val="22"/>
          <w:szCs w:val="22"/>
        </w:rPr>
        <w:t>reduce</w:t>
      </w:r>
      <w:r w:rsidR="00CE3DD7" w:rsidRPr="00724158">
        <w:rPr>
          <w:rStyle w:val="s1"/>
          <w:rFonts w:ascii="Calibri" w:hAnsi="Calibri"/>
          <w:color w:val="000000" w:themeColor="text1"/>
          <w:sz w:val="22"/>
          <w:szCs w:val="22"/>
        </w:rPr>
        <w:t xml:space="preserve"> the need for substitute teachers </w:t>
      </w:r>
      <w:r w:rsidR="00571B2F" w:rsidRPr="00724158">
        <w:rPr>
          <w:rStyle w:val="s1"/>
          <w:rFonts w:ascii="Calibri" w:hAnsi="Calibri"/>
          <w:color w:val="000000" w:themeColor="text1"/>
          <w:sz w:val="22"/>
          <w:szCs w:val="22"/>
        </w:rPr>
        <w:t>back at the school.</w:t>
      </w:r>
      <w:r w:rsidR="00DA4788" w:rsidRPr="00724158">
        <w:rPr>
          <w:rStyle w:val="s1"/>
          <w:rFonts w:ascii="Calibri" w:hAnsi="Calibri"/>
          <w:color w:val="000000" w:themeColor="text1"/>
          <w:sz w:val="22"/>
          <w:szCs w:val="22"/>
        </w:rPr>
        <w:t xml:space="preserve"> </w:t>
      </w:r>
      <w:r w:rsidR="00BF64C7" w:rsidRPr="00724158">
        <w:rPr>
          <w:rFonts w:ascii="Calibri" w:hAnsi="Calibri"/>
          <w:color w:val="000000" w:themeColor="text1"/>
          <w:sz w:val="22"/>
          <w:szCs w:val="22"/>
        </w:rPr>
        <w:t xml:space="preserve">Having volunteers come into school to help with concerts and </w:t>
      </w:r>
      <w:r w:rsidR="001842EF" w:rsidRPr="00724158">
        <w:rPr>
          <w:rFonts w:ascii="Calibri" w:hAnsi="Calibri"/>
          <w:color w:val="000000" w:themeColor="text1"/>
          <w:sz w:val="22"/>
          <w:szCs w:val="22"/>
        </w:rPr>
        <w:t xml:space="preserve">fundraisers will benefit the school, the </w:t>
      </w:r>
      <w:r w:rsidR="00051B8D" w:rsidRPr="00724158">
        <w:rPr>
          <w:rFonts w:ascii="Calibri" w:hAnsi="Calibri"/>
          <w:color w:val="000000" w:themeColor="text1"/>
          <w:sz w:val="22"/>
          <w:szCs w:val="22"/>
        </w:rPr>
        <w:t>community,</w:t>
      </w:r>
      <w:r w:rsidR="001842EF" w:rsidRPr="00724158">
        <w:rPr>
          <w:rFonts w:ascii="Calibri" w:hAnsi="Calibri"/>
          <w:color w:val="000000" w:themeColor="text1"/>
          <w:sz w:val="22"/>
          <w:szCs w:val="22"/>
        </w:rPr>
        <w:t xml:space="preserve"> and the students</w:t>
      </w:r>
      <w:r w:rsidR="00193535" w:rsidRPr="00724158">
        <w:rPr>
          <w:rFonts w:ascii="Calibri" w:hAnsi="Calibri"/>
          <w:color w:val="000000" w:themeColor="text1"/>
          <w:sz w:val="22"/>
          <w:szCs w:val="22"/>
        </w:rPr>
        <w:t xml:space="preserve"> as they can help set it up and make it possible. </w:t>
      </w:r>
      <w:r w:rsidR="00D611B4" w:rsidRPr="00724158">
        <w:rPr>
          <w:rFonts w:ascii="Calibri" w:hAnsi="Calibri"/>
          <w:color w:val="000000" w:themeColor="text1"/>
          <w:sz w:val="22"/>
          <w:szCs w:val="22"/>
        </w:rPr>
        <w:t>Howeve</w:t>
      </w:r>
      <w:r w:rsidR="003D21BC" w:rsidRPr="00724158">
        <w:rPr>
          <w:rFonts w:ascii="Calibri" w:hAnsi="Calibri"/>
          <w:color w:val="000000" w:themeColor="text1"/>
          <w:sz w:val="22"/>
          <w:szCs w:val="22"/>
        </w:rPr>
        <w:t>r, it may bring about some conflict if certain parents</w:t>
      </w:r>
      <w:r w:rsidR="0053041D">
        <w:rPr>
          <w:rFonts w:ascii="Calibri" w:hAnsi="Calibri"/>
          <w:color w:val="000000" w:themeColor="text1"/>
          <w:sz w:val="22"/>
          <w:szCs w:val="22"/>
        </w:rPr>
        <w:t xml:space="preserve"> repeatedly</w:t>
      </w:r>
      <w:r w:rsidR="003D21BC" w:rsidRPr="00724158">
        <w:rPr>
          <w:rFonts w:ascii="Calibri" w:hAnsi="Calibri"/>
          <w:color w:val="000000" w:themeColor="text1"/>
          <w:sz w:val="22"/>
          <w:szCs w:val="22"/>
        </w:rPr>
        <w:t xml:space="preserve"> </w:t>
      </w:r>
      <w:r w:rsidR="009F3599" w:rsidRPr="00724158">
        <w:rPr>
          <w:rFonts w:ascii="Calibri" w:hAnsi="Calibri"/>
          <w:color w:val="000000" w:themeColor="text1"/>
          <w:sz w:val="22"/>
          <w:szCs w:val="22"/>
        </w:rPr>
        <w:t>volunteer,</w:t>
      </w:r>
      <w:r w:rsidR="003D21BC" w:rsidRPr="00724158">
        <w:rPr>
          <w:rFonts w:ascii="Calibri" w:hAnsi="Calibri"/>
          <w:color w:val="000000" w:themeColor="text1"/>
          <w:sz w:val="22"/>
          <w:szCs w:val="22"/>
        </w:rPr>
        <w:t xml:space="preserve"> and </w:t>
      </w:r>
      <w:r w:rsidR="00254CD0">
        <w:rPr>
          <w:rFonts w:ascii="Calibri" w:hAnsi="Calibri"/>
          <w:color w:val="000000" w:themeColor="text1"/>
          <w:sz w:val="22"/>
          <w:szCs w:val="22"/>
        </w:rPr>
        <w:t xml:space="preserve">other parents feel </w:t>
      </w:r>
      <w:r w:rsidR="00732537">
        <w:rPr>
          <w:rFonts w:ascii="Calibri" w:hAnsi="Calibri"/>
          <w:color w:val="000000" w:themeColor="text1"/>
          <w:sz w:val="22"/>
          <w:szCs w:val="22"/>
        </w:rPr>
        <w:t xml:space="preserve">as if </w:t>
      </w:r>
      <w:r w:rsidR="003D21BC" w:rsidRPr="00724158">
        <w:rPr>
          <w:rFonts w:ascii="Calibri" w:hAnsi="Calibri"/>
          <w:color w:val="000000" w:themeColor="text1"/>
          <w:sz w:val="22"/>
          <w:szCs w:val="22"/>
        </w:rPr>
        <w:t xml:space="preserve">bias is </w:t>
      </w:r>
      <w:r w:rsidR="00732537">
        <w:rPr>
          <w:rFonts w:ascii="Calibri" w:hAnsi="Calibri"/>
          <w:color w:val="000000" w:themeColor="text1"/>
          <w:sz w:val="22"/>
          <w:szCs w:val="22"/>
        </w:rPr>
        <w:t xml:space="preserve">being </w:t>
      </w:r>
      <w:r w:rsidR="00A95B0F" w:rsidRPr="00724158">
        <w:rPr>
          <w:rFonts w:ascii="Calibri" w:hAnsi="Calibri"/>
          <w:color w:val="000000" w:themeColor="text1"/>
          <w:sz w:val="22"/>
          <w:szCs w:val="22"/>
        </w:rPr>
        <w:t xml:space="preserve">shown. </w:t>
      </w:r>
      <w:r w:rsidR="00912422">
        <w:rPr>
          <w:rFonts w:ascii="Calibri" w:hAnsi="Calibri"/>
          <w:color w:val="000000" w:themeColor="text1"/>
          <w:sz w:val="22"/>
          <w:szCs w:val="22"/>
        </w:rPr>
        <w:t>This may bring about personality clashes which may affect the children</w:t>
      </w:r>
      <w:r w:rsidR="002E2EAB">
        <w:rPr>
          <w:rFonts w:ascii="Calibri" w:hAnsi="Calibri"/>
          <w:color w:val="000000" w:themeColor="text1"/>
          <w:sz w:val="22"/>
          <w:szCs w:val="22"/>
        </w:rPr>
        <w:t xml:space="preserve"> and the parent relationships.</w:t>
      </w:r>
    </w:p>
    <w:p w14:paraId="304892A7" w14:textId="77777777" w:rsidR="002E2EAB" w:rsidRPr="00724158" w:rsidRDefault="002E2EAB" w:rsidP="005D21CF">
      <w:pPr>
        <w:pStyle w:val="p1"/>
        <w:spacing w:line="360" w:lineRule="auto"/>
        <w:rPr>
          <w:rFonts w:ascii="Calibri" w:hAnsi="Calibri"/>
          <w:color w:val="000000" w:themeColor="text1"/>
          <w:sz w:val="22"/>
          <w:szCs w:val="22"/>
        </w:rPr>
      </w:pPr>
    </w:p>
    <w:p w14:paraId="3994A9C2" w14:textId="66847754" w:rsidR="009B214C" w:rsidRPr="00724158" w:rsidRDefault="00303AD2" w:rsidP="00792BED">
      <w:pPr>
        <w:spacing w:line="360" w:lineRule="auto"/>
        <w:rPr>
          <w:rFonts w:ascii="Calibri" w:hAnsi="Calibri"/>
          <w:color w:val="000000" w:themeColor="text1"/>
          <w:sz w:val="22"/>
          <w:szCs w:val="22"/>
        </w:rPr>
      </w:pPr>
      <w:r w:rsidRPr="00724158">
        <w:rPr>
          <w:rFonts w:ascii="Calibri" w:hAnsi="Calibri"/>
          <w:color w:val="000000" w:themeColor="text1"/>
          <w:sz w:val="22"/>
          <w:szCs w:val="22"/>
        </w:rPr>
        <w:lastRenderedPageBreak/>
        <w:t xml:space="preserve">To engage </w:t>
      </w:r>
      <w:r w:rsidR="00593245" w:rsidRPr="00724158">
        <w:rPr>
          <w:rFonts w:ascii="Calibri" w:hAnsi="Calibri"/>
          <w:color w:val="000000" w:themeColor="text1"/>
          <w:sz w:val="22"/>
          <w:szCs w:val="22"/>
        </w:rPr>
        <w:t xml:space="preserve">the local community, school x could hold an event where parents can come in as part </w:t>
      </w:r>
      <w:r w:rsidR="00E82251" w:rsidRPr="00724158">
        <w:rPr>
          <w:rFonts w:ascii="Calibri" w:hAnsi="Calibri"/>
          <w:color w:val="000000" w:themeColor="text1"/>
          <w:sz w:val="22"/>
          <w:szCs w:val="22"/>
        </w:rPr>
        <w:t xml:space="preserve">of </w:t>
      </w:r>
      <w:r w:rsidR="00733E6B" w:rsidRPr="00724158">
        <w:rPr>
          <w:rFonts w:ascii="Calibri" w:hAnsi="Calibri"/>
          <w:color w:val="000000" w:themeColor="text1"/>
          <w:sz w:val="22"/>
          <w:szCs w:val="22"/>
        </w:rPr>
        <w:t xml:space="preserve">a </w:t>
      </w:r>
      <w:r w:rsidR="008C0058" w:rsidRPr="00724158">
        <w:rPr>
          <w:rFonts w:ascii="Calibri" w:hAnsi="Calibri"/>
          <w:color w:val="000000" w:themeColor="text1"/>
          <w:sz w:val="22"/>
          <w:szCs w:val="22"/>
        </w:rPr>
        <w:t>Heritage Day</w:t>
      </w:r>
      <w:r w:rsidR="00E82251" w:rsidRPr="00724158">
        <w:rPr>
          <w:rFonts w:ascii="Calibri" w:hAnsi="Calibri"/>
          <w:color w:val="000000" w:themeColor="text1"/>
          <w:sz w:val="22"/>
          <w:szCs w:val="22"/>
        </w:rPr>
        <w:t xml:space="preserve">. </w:t>
      </w:r>
      <w:r w:rsidR="008C0058" w:rsidRPr="00724158">
        <w:rPr>
          <w:rFonts w:ascii="Calibri" w:hAnsi="Calibri"/>
          <w:color w:val="000000" w:themeColor="text1"/>
          <w:sz w:val="22"/>
          <w:szCs w:val="22"/>
        </w:rPr>
        <w:t>Heritage Day</w:t>
      </w:r>
      <w:r w:rsidR="00D4108A" w:rsidRPr="00724158">
        <w:rPr>
          <w:rFonts w:ascii="Calibri" w:hAnsi="Calibri"/>
          <w:color w:val="000000" w:themeColor="text1"/>
          <w:sz w:val="22"/>
          <w:szCs w:val="22"/>
        </w:rPr>
        <w:t xml:space="preserve"> is a day dedicated to the children in school showing off their culture and background. Many s</w:t>
      </w:r>
      <w:r w:rsidR="00865262" w:rsidRPr="00724158">
        <w:rPr>
          <w:rFonts w:ascii="Calibri" w:hAnsi="Calibri"/>
          <w:color w:val="000000" w:themeColor="text1"/>
          <w:sz w:val="22"/>
          <w:szCs w:val="22"/>
        </w:rPr>
        <w:t xml:space="preserve">chools will make the children the teachers for the day </w:t>
      </w:r>
      <w:r w:rsidR="00CF4DC3" w:rsidRPr="00724158">
        <w:rPr>
          <w:rFonts w:ascii="Calibri" w:hAnsi="Calibri"/>
          <w:color w:val="000000" w:themeColor="text1"/>
          <w:sz w:val="22"/>
          <w:szCs w:val="22"/>
        </w:rPr>
        <w:t>to help their peers learn new concepts</w:t>
      </w:r>
      <w:r w:rsidR="003109BB" w:rsidRPr="00724158">
        <w:rPr>
          <w:rFonts w:ascii="Calibri" w:eastAsia="Times New Roman" w:hAnsi="Calibri"/>
          <w:color w:val="000000"/>
          <w:sz w:val="22"/>
          <w:szCs w:val="22"/>
        </w:rPr>
        <w:t xml:space="preserve"> (Krilic, 2024)</w:t>
      </w:r>
      <w:r w:rsidR="00CF4DC3" w:rsidRPr="00724158">
        <w:rPr>
          <w:rFonts w:ascii="Calibri" w:hAnsi="Calibri"/>
          <w:color w:val="000000" w:themeColor="text1"/>
          <w:sz w:val="22"/>
          <w:szCs w:val="22"/>
        </w:rPr>
        <w:t xml:space="preserve">. </w:t>
      </w:r>
      <w:r w:rsidR="00E82251" w:rsidRPr="00724158">
        <w:rPr>
          <w:rFonts w:ascii="Calibri" w:hAnsi="Calibri"/>
          <w:color w:val="000000" w:themeColor="text1"/>
          <w:sz w:val="22"/>
          <w:szCs w:val="22"/>
        </w:rPr>
        <w:t xml:space="preserve">The children could </w:t>
      </w:r>
      <w:r w:rsidR="00D34787" w:rsidRPr="00724158">
        <w:rPr>
          <w:rFonts w:ascii="Calibri" w:hAnsi="Calibri"/>
          <w:color w:val="000000" w:themeColor="text1"/>
          <w:sz w:val="22"/>
          <w:szCs w:val="22"/>
        </w:rPr>
        <w:t>come into school</w:t>
      </w:r>
      <w:r w:rsidR="00E82251" w:rsidRPr="00724158">
        <w:rPr>
          <w:rFonts w:ascii="Calibri" w:hAnsi="Calibri"/>
          <w:color w:val="000000" w:themeColor="text1"/>
          <w:sz w:val="22"/>
          <w:szCs w:val="22"/>
        </w:rPr>
        <w:t xml:space="preserve"> in clothing </w:t>
      </w:r>
      <w:r w:rsidR="00B4069E" w:rsidRPr="00724158">
        <w:rPr>
          <w:rFonts w:ascii="Calibri" w:hAnsi="Calibri"/>
          <w:color w:val="000000" w:themeColor="text1"/>
          <w:sz w:val="22"/>
          <w:szCs w:val="22"/>
        </w:rPr>
        <w:t xml:space="preserve">based </w:t>
      </w:r>
      <w:r w:rsidR="00D34787" w:rsidRPr="00724158">
        <w:rPr>
          <w:rFonts w:ascii="Calibri" w:hAnsi="Calibri"/>
          <w:color w:val="000000" w:themeColor="text1"/>
          <w:sz w:val="22"/>
          <w:szCs w:val="22"/>
        </w:rPr>
        <w:t>on their traditions or culture</w:t>
      </w:r>
      <w:r w:rsidR="005C103A" w:rsidRPr="00724158">
        <w:rPr>
          <w:rFonts w:ascii="Calibri" w:hAnsi="Calibri"/>
          <w:color w:val="000000" w:themeColor="text1"/>
          <w:sz w:val="22"/>
          <w:szCs w:val="22"/>
        </w:rPr>
        <w:t>.</w:t>
      </w:r>
      <w:r w:rsidR="00D61A9C" w:rsidRPr="00724158">
        <w:rPr>
          <w:rFonts w:ascii="Calibri" w:hAnsi="Calibri"/>
          <w:color w:val="000000" w:themeColor="text1"/>
          <w:sz w:val="22"/>
          <w:szCs w:val="22"/>
        </w:rPr>
        <w:t xml:space="preserve"> The day may consist of guest speakers or </w:t>
      </w:r>
      <w:r w:rsidR="00C12858" w:rsidRPr="00724158">
        <w:rPr>
          <w:rFonts w:ascii="Calibri" w:hAnsi="Calibri"/>
          <w:color w:val="000000" w:themeColor="text1"/>
          <w:sz w:val="22"/>
          <w:szCs w:val="22"/>
        </w:rPr>
        <w:t>families talking about their culture and heritage. This will allow the children to learn new conc</w:t>
      </w:r>
      <w:r w:rsidR="006438DB" w:rsidRPr="00724158">
        <w:rPr>
          <w:rFonts w:ascii="Calibri" w:hAnsi="Calibri"/>
          <w:color w:val="000000" w:themeColor="text1"/>
          <w:sz w:val="22"/>
          <w:szCs w:val="22"/>
        </w:rPr>
        <w:t xml:space="preserve">epts and understand that </w:t>
      </w:r>
      <w:r w:rsidR="005C103A" w:rsidRPr="00724158">
        <w:rPr>
          <w:rFonts w:ascii="Calibri" w:hAnsi="Calibri"/>
          <w:color w:val="000000" w:themeColor="text1"/>
          <w:sz w:val="22"/>
          <w:szCs w:val="22"/>
        </w:rPr>
        <w:t xml:space="preserve">its okay to be </w:t>
      </w:r>
      <w:r w:rsidR="006438DB" w:rsidRPr="00724158">
        <w:rPr>
          <w:rFonts w:ascii="Calibri" w:hAnsi="Calibri"/>
          <w:color w:val="000000" w:themeColor="text1"/>
          <w:sz w:val="22"/>
          <w:szCs w:val="22"/>
        </w:rPr>
        <w:t>different</w:t>
      </w:r>
      <w:r w:rsidR="005C103A" w:rsidRPr="00724158">
        <w:rPr>
          <w:rFonts w:ascii="Calibri" w:hAnsi="Calibri"/>
          <w:color w:val="000000" w:themeColor="text1"/>
          <w:sz w:val="22"/>
          <w:szCs w:val="22"/>
        </w:rPr>
        <w:t>.</w:t>
      </w:r>
      <w:r w:rsidR="006438DB" w:rsidRPr="00724158">
        <w:rPr>
          <w:rFonts w:ascii="Calibri" w:hAnsi="Calibri"/>
          <w:color w:val="000000" w:themeColor="text1"/>
          <w:sz w:val="22"/>
          <w:szCs w:val="22"/>
        </w:rPr>
        <w:t xml:space="preserve"> To aid in</w:t>
      </w:r>
      <w:r w:rsidR="000B635E" w:rsidRPr="00724158">
        <w:rPr>
          <w:rFonts w:ascii="Calibri" w:hAnsi="Calibri"/>
          <w:color w:val="000000" w:themeColor="text1"/>
          <w:sz w:val="22"/>
          <w:szCs w:val="22"/>
        </w:rPr>
        <w:t xml:space="preserve"> this event, the school may provide</w:t>
      </w:r>
      <w:r w:rsidR="00DC3AAA" w:rsidRPr="00724158">
        <w:rPr>
          <w:rFonts w:ascii="Calibri" w:hAnsi="Calibri"/>
          <w:color w:val="000000" w:themeColor="text1"/>
          <w:sz w:val="22"/>
          <w:szCs w:val="22"/>
        </w:rPr>
        <w:t xml:space="preserve"> balanced learning resources</w:t>
      </w:r>
      <w:r w:rsidR="000B635E" w:rsidRPr="00724158">
        <w:rPr>
          <w:rFonts w:ascii="Calibri" w:hAnsi="Calibri"/>
          <w:color w:val="000000" w:themeColor="text1"/>
          <w:sz w:val="22"/>
          <w:szCs w:val="22"/>
        </w:rPr>
        <w:t xml:space="preserve"> that correlate with the country or the religion. This will </w:t>
      </w:r>
      <w:r w:rsidR="00B635B1" w:rsidRPr="00724158">
        <w:rPr>
          <w:rFonts w:ascii="Calibri" w:hAnsi="Calibri"/>
          <w:color w:val="000000" w:themeColor="text1"/>
          <w:sz w:val="22"/>
          <w:szCs w:val="22"/>
        </w:rPr>
        <w:t>help</w:t>
      </w:r>
      <w:r w:rsidR="000B635E" w:rsidRPr="00724158">
        <w:rPr>
          <w:rFonts w:ascii="Calibri" w:hAnsi="Calibri"/>
          <w:color w:val="000000" w:themeColor="text1"/>
          <w:sz w:val="22"/>
          <w:szCs w:val="22"/>
        </w:rPr>
        <w:t xml:space="preserve"> the children to </w:t>
      </w:r>
      <w:r w:rsidR="00B635B1" w:rsidRPr="00724158">
        <w:rPr>
          <w:rFonts w:ascii="Calibri" w:hAnsi="Calibri"/>
          <w:color w:val="000000" w:themeColor="text1"/>
          <w:sz w:val="22"/>
          <w:szCs w:val="22"/>
        </w:rPr>
        <w:t>foster</w:t>
      </w:r>
      <w:r w:rsidR="007D3076" w:rsidRPr="00724158">
        <w:rPr>
          <w:rFonts w:ascii="Calibri" w:hAnsi="Calibri"/>
          <w:color w:val="000000" w:themeColor="text1"/>
          <w:sz w:val="22"/>
          <w:szCs w:val="22"/>
        </w:rPr>
        <w:t xml:space="preserve"> pride in their country and themselves. To support parents/carers and the community</w:t>
      </w:r>
      <w:r w:rsidR="00B635B1" w:rsidRPr="00724158">
        <w:rPr>
          <w:rFonts w:ascii="Calibri" w:hAnsi="Calibri"/>
          <w:color w:val="000000" w:themeColor="text1"/>
          <w:sz w:val="22"/>
          <w:szCs w:val="22"/>
        </w:rPr>
        <w:t>,</w:t>
      </w:r>
      <w:r w:rsidR="007D3076" w:rsidRPr="00724158">
        <w:rPr>
          <w:rFonts w:ascii="Calibri" w:hAnsi="Calibri"/>
          <w:color w:val="000000" w:themeColor="text1"/>
          <w:sz w:val="22"/>
          <w:szCs w:val="22"/>
        </w:rPr>
        <w:t xml:space="preserve"> School x may </w:t>
      </w:r>
      <w:r w:rsidR="00F85E39" w:rsidRPr="00724158">
        <w:rPr>
          <w:rFonts w:ascii="Calibri" w:hAnsi="Calibri"/>
          <w:color w:val="000000" w:themeColor="text1"/>
          <w:sz w:val="22"/>
          <w:szCs w:val="22"/>
        </w:rPr>
        <w:t xml:space="preserve">offer parents the opportunity to show other parents and children how to cook their </w:t>
      </w:r>
      <w:r w:rsidR="00AA0C60" w:rsidRPr="00724158">
        <w:rPr>
          <w:rFonts w:ascii="Calibri" w:hAnsi="Calibri"/>
          <w:color w:val="000000" w:themeColor="text1"/>
          <w:sz w:val="22"/>
          <w:szCs w:val="22"/>
        </w:rPr>
        <w:t>native dishes. This will help to form bonds and may allow them to try something they might not have tried before or ever thought about trying.</w:t>
      </w:r>
      <w:r w:rsidR="00733E6B" w:rsidRPr="00724158">
        <w:rPr>
          <w:rFonts w:ascii="Calibri" w:hAnsi="Calibri"/>
          <w:color w:val="000000" w:themeColor="text1"/>
          <w:sz w:val="22"/>
          <w:szCs w:val="22"/>
        </w:rPr>
        <w:t xml:space="preserve"> T</w:t>
      </w:r>
      <w:r w:rsidR="00182AD7" w:rsidRPr="00724158">
        <w:rPr>
          <w:rFonts w:ascii="Calibri" w:hAnsi="Calibri"/>
          <w:color w:val="000000" w:themeColor="text1"/>
          <w:sz w:val="22"/>
          <w:szCs w:val="22"/>
        </w:rPr>
        <w:t xml:space="preserve">o </w:t>
      </w:r>
      <w:r w:rsidR="00D64D65" w:rsidRPr="00724158">
        <w:rPr>
          <w:rFonts w:ascii="Calibri" w:hAnsi="Calibri"/>
          <w:color w:val="000000" w:themeColor="text1"/>
          <w:sz w:val="22"/>
          <w:szCs w:val="22"/>
        </w:rPr>
        <w:t>incorporate</w:t>
      </w:r>
      <w:r w:rsidR="00182AD7" w:rsidRPr="00724158">
        <w:rPr>
          <w:rFonts w:ascii="Calibri" w:hAnsi="Calibri"/>
          <w:color w:val="000000" w:themeColor="text1"/>
          <w:sz w:val="22"/>
          <w:szCs w:val="22"/>
        </w:rPr>
        <w:t xml:space="preserve"> learning, the children may </w:t>
      </w:r>
      <w:bookmarkStart w:id="13" w:name="_Int_1OESGtWd"/>
      <w:r w:rsidR="00182AD7" w:rsidRPr="00724158">
        <w:rPr>
          <w:rFonts w:ascii="Calibri" w:hAnsi="Calibri"/>
          <w:color w:val="000000" w:themeColor="text1"/>
          <w:sz w:val="22"/>
          <w:szCs w:val="22"/>
        </w:rPr>
        <w:t>be taught</w:t>
      </w:r>
      <w:bookmarkEnd w:id="13"/>
      <w:r w:rsidR="00182AD7" w:rsidRPr="00724158">
        <w:rPr>
          <w:rFonts w:ascii="Calibri" w:hAnsi="Calibri"/>
          <w:color w:val="000000" w:themeColor="text1"/>
          <w:sz w:val="22"/>
          <w:szCs w:val="22"/>
        </w:rPr>
        <w:t xml:space="preserve"> some ph</w:t>
      </w:r>
      <w:r w:rsidR="007741A0" w:rsidRPr="00724158">
        <w:rPr>
          <w:rFonts w:ascii="Calibri" w:hAnsi="Calibri"/>
          <w:color w:val="000000" w:themeColor="text1"/>
          <w:sz w:val="22"/>
          <w:szCs w:val="22"/>
        </w:rPr>
        <w:t>rases or greetings in different languages</w:t>
      </w:r>
      <w:r w:rsidR="00D64D65" w:rsidRPr="00724158">
        <w:rPr>
          <w:rFonts w:ascii="Calibri" w:hAnsi="Calibri"/>
          <w:color w:val="000000" w:themeColor="text1"/>
          <w:sz w:val="22"/>
          <w:szCs w:val="22"/>
        </w:rPr>
        <w:t xml:space="preserve">. </w:t>
      </w:r>
      <w:r w:rsidR="001B20A7" w:rsidRPr="00724158">
        <w:rPr>
          <w:rFonts w:ascii="Calibri" w:hAnsi="Calibri"/>
          <w:color w:val="000000" w:themeColor="text1"/>
          <w:sz w:val="22"/>
          <w:szCs w:val="22"/>
        </w:rPr>
        <w:t xml:space="preserve">Different games may </w:t>
      </w:r>
      <w:bookmarkStart w:id="14" w:name="_Int_PJ5QkyMJ"/>
      <w:r w:rsidR="001B20A7" w:rsidRPr="00724158">
        <w:rPr>
          <w:rFonts w:ascii="Calibri" w:hAnsi="Calibri"/>
          <w:color w:val="000000" w:themeColor="text1"/>
          <w:sz w:val="22"/>
          <w:szCs w:val="22"/>
        </w:rPr>
        <w:t>be played</w:t>
      </w:r>
      <w:bookmarkEnd w:id="14"/>
      <w:r w:rsidR="001B20A7" w:rsidRPr="00724158">
        <w:rPr>
          <w:rFonts w:ascii="Calibri" w:hAnsi="Calibri"/>
          <w:color w:val="000000" w:themeColor="text1"/>
          <w:sz w:val="22"/>
          <w:szCs w:val="22"/>
        </w:rPr>
        <w:t xml:space="preserve"> throughout the day where certain individuals can take charge and become the more </w:t>
      </w:r>
      <w:r w:rsidR="00AE30B1" w:rsidRPr="00724158">
        <w:rPr>
          <w:rFonts w:ascii="Calibri" w:hAnsi="Calibri"/>
          <w:color w:val="000000" w:themeColor="text1"/>
          <w:sz w:val="22"/>
          <w:szCs w:val="22"/>
        </w:rPr>
        <w:t xml:space="preserve">knowledgeable </w:t>
      </w:r>
      <w:r w:rsidR="001E3B27" w:rsidRPr="00724158">
        <w:rPr>
          <w:rFonts w:ascii="Calibri" w:hAnsi="Calibri"/>
          <w:color w:val="000000" w:themeColor="text1"/>
          <w:sz w:val="22"/>
          <w:szCs w:val="22"/>
        </w:rPr>
        <w:t xml:space="preserve">other </w:t>
      </w:r>
      <w:r w:rsidR="001E3B27" w:rsidRPr="00724158">
        <w:rPr>
          <w:rFonts w:ascii="Calibri" w:eastAsia="Times New Roman" w:hAnsi="Calibri"/>
          <w:color w:val="000000"/>
          <w:sz w:val="22"/>
          <w:szCs w:val="22"/>
        </w:rPr>
        <w:t>(Mcleod, 2024)</w:t>
      </w:r>
      <w:r w:rsidR="004270F4" w:rsidRPr="00724158">
        <w:rPr>
          <w:rFonts w:ascii="Calibri" w:eastAsia="Times New Roman" w:hAnsi="Calibri"/>
          <w:color w:val="000000"/>
          <w:sz w:val="22"/>
          <w:szCs w:val="22"/>
        </w:rPr>
        <w:t xml:space="preserve"> </w:t>
      </w:r>
      <w:r w:rsidR="001E3B27" w:rsidRPr="00724158">
        <w:rPr>
          <w:rFonts w:ascii="Calibri" w:hAnsi="Calibri"/>
          <w:color w:val="000000" w:themeColor="text1"/>
          <w:sz w:val="22"/>
          <w:szCs w:val="22"/>
        </w:rPr>
        <w:t>to</w:t>
      </w:r>
      <w:r w:rsidR="00AE30B1" w:rsidRPr="00724158">
        <w:rPr>
          <w:rFonts w:ascii="Calibri" w:hAnsi="Calibri"/>
          <w:color w:val="000000" w:themeColor="text1"/>
          <w:sz w:val="22"/>
          <w:szCs w:val="22"/>
        </w:rPr>
        <w:t xml:space="preserve"> show the other children how to take part. </w:t>
      </w:r>
      <w:r w:rsidR="007D7D9A" w:rsidRPr="00724158">
        <w:rPr>
          <w:rFonts w:ascii="Calibri" w:hAnsi="Calibri"/>
          <w:color w:val="000000" w:themeColor="text1"/>
          <w:sz w:val="22"/>
          <w:szCs w:val="22"/>
        </w:rPr>
        <w:t xml:space="preserve">To learn more </w:t>
      </w:r>
      <w:r w:rsidR="00363389" w:rsidRPr="00724158">
        <w:rPr>
          <w:rFonts w:ascii="Calibri" w:hAnsi="Calibri"/>
          <w:color w:val="000000" w:themeColor="text1"/>
          <w:sz w:val="22"/>
          <w:szCs w:val="22"/>
        </w:rPr>
        <w:t xml:space="preserve">outside of the classroom, stalls may be set up in the hall to expose the children to more cultures. These </w:t>
      </w:r>
      <w:r w:rsidR="007E5B92" w:rsidRPr="00724158">
        <w:rPr>
          <w:rFonts w:ascii="Calibri" w:hAnsi="Calibri"/>
          <w:color w:val="000000" w:themeColor="text1"/>
          <w:sz w:val="22"/>
          <w:szCs w:val="22"/>
        </w:rPr>
        <w:t xml:space="preserve">stalls could have some facts, food or even some entertainment based on the </w:t>
      </w:r>
      <w:r w:rsidR="008C0058" w:rsidRPr="00724158">
        <w:rPr>
          <w:rFonts w:ascii="Calibri" w:hAnsi="Calibri"/>
          <w:color w:val="000000" w:themeColor="text1"/>
          <w:sz w:val="22"/>
          <w:szCs w:val="22"/>
        </w:rPr>
        <w:t>individual's</w:t>
      </w:r>
      <w:r w:rsidR="007E5B92" w:rsidRPr="00724158">
        <w:rPr>
          <w:rFonts w:ascii="Calibri" w:hAnsi="Calibri"/>
          <w:color w:val="000000" w:themeColor="text1"/>
          <w:sz w:val="22"/>
          <w:szCs w:val="22"/>
        </w:rPr>
        <w:t xml:space="preserve"> heritage. </w:t>
      </w:r>
      <w:r w:rsidR="008C6B51" w:rsidRPr="00724158">
        <w:rPr>
          <w:rFonts w:ascii="Calibri" w:hAnsi="Calibri"/>
          <w:color w:val="000000" w:themeColor="text1"/>
          <w:sz w:val="22"/>
          <w:szCs w:val="22"/>
        </w:rPr>
        <w:t>As a result of this day, teachers</w:t>
      </w:r>
      <w:r w:rsidR="00AC0127" w:rsidRPr="00724158">
        <w:rPr>
          <w:rFonts w:ascii="Calibri" w:hAnsi="Calibri"/>
          <w:color w:val="000000" w:themeColor="text1"/>
          <w:sz w:val="22"/>
          <w:szCs w:val="22"/>
        </w:rPr>
        <w:t xml:space="preserve"> will also </w:t>
      </w:r>
      <w:bookmarkStart w:id="15" w:name="_Int_ToEbLayy"/>
      <w:r w:rsidR="00AC0127" w:rsidRPr="00724158">
        <w:rPr>
          <w:rFonts w:ascii="Calibri" w:hAnsi="Calibri"/>
          <w:color w:val="000000" w:themeColor="text1"/>
          <w:sz w:val="22"/>
          <w:szCs w:val="22"/>
        </w:rPr>
        <w:t>be educated</w:t>
      </w:r>
      <w:bookmarkEnd w:id="15"/>
      <w:r w:rsidR="00AC0127" w:rsidRPr="00724158">
        <w:rPr>
          <w:rFonts w:ascii="Calibri" w:hAnsi="Calibri"/>
          <w:color w:val="000000" w:themeColor="text1"/>
          <w:sz w:val="22"/>
          <w:szCs w:val="22"/>
        </w:rPr>
        <w:t xml:space="preserve"> and provided with an experience they previously </w:t>
      </w:r>
      <w:r w:rsidR="00105FEC" w:rsidRPr="00724158">
        <w:rPr>
          <w:rFonts w:ascii="Calibri" w:hAnsi="Calibri"/>
          <w:color w:val="000000" w:themeColor="text1"/>
          <w:sz w:val="22"/>
          <w:szCs w:val="22"/>
        </w:rPr>
        <w:t>would not</w:t>
      </w:r>
      <w:r w:rsidR="00AC0127" w:rsidRPr="00724158">
        <w:rPr>
          <w:rFonts w:ascii="Calibri" w:hAnsi="Calibri"/>
          <w:color w:val="000000" w:themeColor="text1"/>
          <w:sz w:val="22"/>
          <w:szCs w:val="22"/>
        </w:rPr>
        <w:t xml:space="preserve"> have had. This means they will be able t</w:t>
      </w:r>
      <w:r w:rsidR="008D291F" w:rsidRPr="00724158">
        <w:rPr>
          <w:rFonts w:ascii="Calibri" w:hAnsi="Calibri"/>
          <w:color w:val="000000" w:themeColor="text1"/>
          <w:sz w:val="22"/>
          <w:szCs w:val="22"/>
        </w:rPr>
        <w:t>o teach it in future providing a more sustainable experience.</w:t>
      </w:r>
      <w:r w:rsidR="00B45B99" w:rsidRPr="00724158">
        <w:rPr>
          <w:rFonts w:ascii="Calibri" w:hAnsi="Calibri"/>
          <w:color w:val="000000" w:themeColor="text1"/>
          <w:sz w:val="22"/>
          <w:szCs w:val="22"/>
        </w:rPr>
        <w:t xml:space="preserve"> </w:t>
      </w:r>
      <w:r w:rsidR="00FF1F39" w:rsidRPr="00724158">
        <w:rPr>
          <w:rFonts w:ascii="Calibri" w:hAnsi="Calibri"/>
          <w:color w:val="000000" w:themeColor="text1"/>
          <w:sz w:val="22"/>
          <w:szCs w:val="22"/>
        </w:rPr>
        <w:t xml:space="preserve">A </w:t>
      </w:r>
      <w:r w:rsidR="008C0058" w:rsidRPr="00724158">
        <w:rPr>
          <w:rFonts w:ascii="Calibri" w:hAnsi="Calibri"/>
          <w:color w:val="000000" w:themeColor="text1"/>
          <w:sz w:val="22"/>
          <w:szCs w:val="22"/>
        </w:rPr>
        <w:t>Heritage Day</w:t>
      </w:r>
      <w:r w:rsidR="00FF1F39" w:rsidRPr="00724158">
        <w:rPr>
          <w:rFonts w:ascii="Calibri" w:hAnsi="Calibri"/>
          <w:color w:val="000000" w:themeColor="text1"/>
          <w:sz w:val="22"/>
          <w:szCs w:val="22"/>
        </w:rPr>
        <w:t xml:space="preserve"> will help to bring in potentially </w:t>
      </w:r>
      <w:r w:rsidR="008C0058" w:rsidRPr="00724158">
        <w:rPr>
          <w:rFonts w:ascii="Calibri" w:hAnsi="Calibri"/>
          <w:color w:val="000000" w:themeColor="text1"/>
          <w:sz w:val="22"/>
          <w:szCs w:val="22"/>
        </w:rPr>
        <w:t>bilingual</w:t>
      </w:r>
      <w:r w:rsidR="00FF1F39" w:rsidRPr="00724158">
        <w:rPr>
          <w:rFonts w:ascii="Calibri" w:hAnsi="Calibri"/>
          <w:color w:val="000000" w:themeColor="text1"/>
          <w:sz w:val="22"/>
          <w:szCs w:val="22"/>
        </w:rPr>
        <w:t xml:space="preserve"> an</w:t>
      </w:r>
      <w:r w:rsidR="00F015D1" w:rsidRPr="00724158">
        <w:rPr>
          <w:rFonts w:ascii="Calibri" w:hAnsi="Calibri"/>
          <w:color w:val="000000" w:themeColor="text1"/>
          <w:sz w:val="22"/>
          <w:szCs w:val="22"/>
        </w:rPr>
        <w:t>d diverse communities a</w:t>
      </w:r>
      <w:r w:rsidR="00EA1E84" w:rsidRPr="00724158">
        <w:rPr>
          <w:rFonts w:ascii="Calibri" w:hAnsi="Calibri"/>
          <w:color w:val="000000" w:themeColor="text1"/>
          <w:sz w:val="22"/>
          <w:szCs w:val="22"/>
        </w:rPr>
        <w:t xml:space="preserve">nd break down </w:t>
      </w:r>
      <w:r w:rsidR="00F015D1" w:rsidRPr="00724158">
        <w:rPr>
          <w:rFonts w:ascii="Calibri" w:hAnsi="Calibri"/>
          <w:color w:val="000000" w:themeColor="text1"/>
          <w:sz w:val="22"/>
          <w:szCs w:val="22"/>
        </w:rPr>
        <w:t>stereotypes.</w:t>
      </w:r>
    </w:p>
    <w:p w14:paraId="19993937" w14:textId="0CEB38BA" w:rsidR="00171B98" w:rsidRPr="00724158" w:rsidRDefault="00CB05D5" w:rsidP="00792BED">
      <w:pPr>
        <w:spacing w:line="360" w:lineRule="auto"/>
        <w:rPr>
          <w:rFonts w:ascii="Calibri" w:hAnsi="Calibri"/>
          <w:color w:val="000000" w:themeColor="text1"/>
          <w:sz w:val="22"/>
          <w:szCs w:val="22"/>
        </w:rPr>
      </w:pPr>
      <w:r w:rsidRPr="00724158">
        <w:rPr>
          <w:rFonts w:ascii="Calibri" w:hAnsi="Calibri"/>
          <w:color w:val="000000" w:themeColor="text1"/>
          <w:sz w:val="22"/>
          <w:szCs w:val="22"/>
        </w:rPr>
        <w:t xml:space="preserve">Another way of </w:t>
      </w:r>
      <w:r w:rsidR="009A325B" w:rsidRPr="00724158">
        <w:rPr>
          <w:rFonts w:ascii="Calibri" w:hAnsi="Calibri"/>
          <w:color w:val="000000" w:themeColor="text1"/>
          <w:sz w:val="22"/>
          <w:szCs w:val="22"/>
        </w:rPr>
        <w:t>en</w:t>
      </w:r>
      <w:r w:rsidR="006406BE" w:rsidRPr="00724158">
        <w:rPr>
          <w:rFonts w:ascii="Calibri" w:hAnsi="Calibri"/>
          <w:color w:val="000000" w:themeColor="text1"/>
          <w:sz w:val="22"/>
          <w:szCs w:val="22"/>
        </w:rPr>
        <w:t xml:space="preserve">gaging the community in school could be the use of guest speakers such as </w:t>
      </w:r>
      <w:r w:rsidR="008E24BF" w:rsidRPr="00724158">
        <w:rPr>
          <w:rFonts w:ascii="Calibri" w:hAnsi="Calibri"/>
          <w:color w:val="000000" w:themeColor="text1"/>
          <w:sz w:val="22"/>
          <w:szCs w:val="22"/>
        </w:rPr>
        <w:t>pra</w:t>
      </w:r>
      <w:r w:rsidR="00622CEF" w:rsidRPr="00724158">
        <w:rPr>
          <w:rFonts w:ascii="Calibri" w:hAnsi="Calibri"/>
          <w:color w:val="000000" w:themeColor="text1"/>
          <w:sz w:val="22"/>
          <w:szCs w:val="22"/>
        </w:rPr>
        <w:t>ctitioners</w:t>
      </w:r>
      <w:r w:rsidR="008E24BF" w:rsidRPr="00724158">
        <w:rPr>
          <w:rFonts w:ascii="Calibri" w:hAnsi="Calibri"/>
          <w:color w:val="000000" w:themeColor="text1"/>
          <w:sz w:val="22"/>
          <w:szCs w:val="22"/>
        </w:rPr>
        <w:t xml:space="preserve"> from the local gp</w:t>
      </w:r>
      <w:r w:rsidR="00622CEF" w:rsidRPr="00724158">
        <w:rPr>
          <w:rFonts w:ascii="Calibri" w:hAnsi="Calibri"/>
          <w:color w:val="000000" w:themeColor="text1"/>
          <w:sz w:val="22"/>
          <w:szCs w:val="22"/>
        </w:rPr>
        <w:t xml:space="preserve">, the </w:t>
      </w:r>
      <w:r w:rsidR="00292CB9" w:rsidRPr="00724158">
        <w:rPr>
          <w:rFonts w:ascii="Calibri" w:hAnsi="Calibri"/>
          <w:color w:val="000000" w:themeColor="text1"/>
          <w:sz w:val="22"/>
          <w:szCs w:val="22"/>
        </w:rPr>
        <w:t>RNLI</w:t>
      </w:r>
      <w:r w:rsidR="00622CEF" w:rsidRPr="00724158">
        <w:rPr>
          <w:rFonts w:ascii="Calibri" w:hAnsi="Calibri"/>
          <w:color w:val="000000" w:themeColor="text1"/>
          <w:sz w:val="22"/>
          <w:szCs w:val="22"/>
        </w:rPr>
        <w:t xml:space="preserve">, </w:t>
      </w:r>
      <w:r w:rsidR="00105FEC" w:rsidRPr="00724158">
        <w:rPr>
          <w:rFonts w:ascii="Calibri" w:hAnsi="Calibri"/>
          <w:color w:val="000000" w:themeColor="text1"/>
          <w:sz w:val="22"/>
          <w:szCs w:val="22"/>
        </w:rPr>
        <w:t>firefighters,</w:t>
      </w:r>
      <w:r w:rsidR="00622CEF" w:rsidRPr="00724158">
        <w:rPr>
          <w:rFonts w:ascii="Calibri" w:hAnsi="Calibri"/>
          <w:color w:val="000000" w:themeColor="text1"/>
          <w:sz w:val="22"/>
          <w:szCs w:val="22"/>
        </w:rPr>
        <w:t xml:space="preserve"> and </w:t>
      </w:r>
      <w:r w:rsidR="008C0058" w:rsidRPr="00724158">
        <w:rPr>
          <w:rFonts w:ascii="Calibri" w:hAnsi="Calibri"/>
          <w:color w:val="000000" w:themeColor="text1"/>
          <w:sz w:val="22"/>
          <w:szCs w:val="22"/>
        </w:rPr>
        <w:t>police</w:t>
      </w:r>
      <w:r w:rsidR="00622CEF" w:rsidRPr="00724158">
        <w:rPr>
          <w:rFonts w:ascii="Calibri" w:hAnsi="Calibri"/>
          <w:color w:val="000000" w:themeColor="text1"/>
          <w:sz w:val="22"/>
          <w:szCs w:val="22"/>
        </w:rPr>
        <w:t xml:space="preserve"> o</w:t>
      </w:r>
      <w:r w:rsidR="00292CB9" w:rsidRPr="00724158">
        <w:rPr>
          <w:rFonts w:ascii="Calibri" w:hAnsi="Calibri"/>
          <w:color w:val="000000" w:themeColor="text1"/>
          <w:sz w:val="22"/>
          <w:szCs w:val="22"/>
        </w:rPr>
        <w:t>fficers</w:t>
      </w:r>
      <w:r w:rsidR="008E24BF" w:rsidRPr="00724158">
        <w:rPr>
          <w:rFonts w:ascii="Calibri" w:hAnsi="Calibri"/>
          <w:color w:val="000000" w:themeColor="text1"/>
          <w:sz w:val="22"/>
          <w:szCs w:val="22"/>
        </w:rPr>
        <w:t xml:space="preserve">. </w:t>
      </w:r>
      <w:r w:rsidR="00622CEF" w:rsidRPr="00724158">
        <w:rPr>
          <w:rFonts w:ascii="Calibri" w:hAnsi="Calibri"/>
          <w:color w:val="000000" w:themeColor="text1"/>
          <w:sz w:val="22"/>
          <w:szCs w:val="22"/>
        </w:rPr>
        <w:t>They could come in and speak about their job</w:t>
      </w:r>
      <w:r w:rsidR="00292CB9" w:rsidRPr="00724158">
        <w:rPr>
          <w:rFonts w:ascii="Calibri" w:hAnsi="Calibri"/>
          <w:color w:val="000000" w:themeColor="text1"/>
          <w:sz w:val="22"/>
          <w:szCs w:val="22"/>
        </w:rPr>
        <w:t xml:space="preserve"> and how they help others in t</w:t>
      </w:r>
      <w:r w:rsidR="00AB7C77" w:rsidRPr="00724158">
        <w:rPr>
          <w:rFonts w:ascii="Calibri" w:hAnsi="Calibri"/>
          <w:color w:val="000000" w:themeColor="text1"/>
          <w:sz w:val="22"/>
          <w:szCs w:val="22"/>
        </w:rPr>
        <w:t>he community. This will provide the students with insight on where they can turn to for help or how to receive help</w:t>
      </w:r>
      <w:r w:rsidR="00D4291C" w:rsidRPr="00724158">
        <w:rPr>
          <w:rFonts w:ascii="Calibri" w:hAnsi="Calibri"/>
          <w:color w:val="000000" w:themeColor="text1"/>
          <w:sz w:val="22"/>
          <w:szCs w:val="22"/>
        </w:rPr>
        <w:t xml:space="preserve">. This may also inspire some students to </w:t>
      </w:r>
      <w:r w:rsidR="00F366FC">
        <w:rPr>
          <w:rFonts w:ascii="Calibri" w:hAnsi="Calibri"/>
          <w:color w:val="000000" w:themeColor="text1"/>
          <w:sz w:val="22"/>
          <w:szCs w:val="22"/>
        </w:rPr>
        <w:t>aspire to</w:t>
      </w:r>
      <w:r w:rsidR="00D4291C" w:rsidRPr="00724158">
        <w:rPr>
          <w:rFonts w:ascii="Calibri" w:hAnsi="Calibri"/>
          <w:color w:val="000000" w:themeColor="text1"/>
          <w:sz w:val="22"/>
          <w:szCs w:val="22"/>
        </w:rPr>
        <w:t xml:space="preserve"> that job in </w:t>
      </w:r>
      <w:r w:rsidR="005E0662">
        <w:rPr>
          <w:rFonts w:ascii="Calibri" w:hAnsi="Calibri"/>
          <w:color w:val="000000" w:themeColor="text1"/>
          <w:sz w:val="22"/>
          <w:szCs w:val="22"/>
        </w:rPr>
        <w:t xml:space="preserve">the </w:t>
      </w:r>
      <w:r w:rsidR="00D4291C" w:rsidRPr="00724158">
        <w:rPr>
          <w:rFonts w:ascii="Calibri" w:hAnsi="Calibri"/>
          <w:color w:val="000000" w:themeColor="text1"/>
          <w:sz w:val="22"/>
          <w:szCs w:val="22"/>
        </w:rPr>
        <w:t>future. Providing children with positive aspirations can b</w:t>
      </w:r>
      <w:r w:rsidR="00C7777E" w:rsidRPr="00724158">
        <w:rPr>
          <w:rFonts w:ascii="Calibri" w:hAnsi="Calibri"/>
          <w:color w:val="000000" w:themeColor="text1"/>
          <w:sz w:val="22"/>
          <w:szCs w:val="22"/>
        </w:rPr>
        <w:t xml:space="preserve">e the start to their life and push them to achieving their goals. By working in partnership with </w:t>
      </w:r>
      <w:r w:rsidR="00993A54" w:rsidRPr="00724158">
        <w:rPr>
          <w:rFonts w:ascii="Calibri" w:hAnsi="Calibri"/>
          <w:color w:val="000000" w:themeColor="text1"/>
          <w:sz w:val="22"/>
          <w:szCs w:val="22"/>
        </w:rPr>
        <w:t xml:space="preserve">these authorities, the children can </w:t>
      </w:r>
      <w:bookmarkStart w:id="16" w:name="_Int_oA5GvdQp"/>
      <w:r w:rsidR="00993A54" w:rsidRPr="00724158">
        <w:rPr>
          <w:rFonts w:ascii="Calibri" w:hAnsi="Calibri"/>
          <w:color w:val="000000" w:themeColor="text1"/>
          <w:sz w:val="22"/>
          <w:szCs w:val="22"/>
        </w:rPr>
        <w:t xml:space="preserve">be </w:t>
      </w:r>
      <w:r w:rsidR="008C0058" w:rsidRPr="00724158">
        <w:rPr>
          <w:rFonts w:ascii="Calibri" w:hAnsi="Calibri"/>
          <w:color w:val="000000" w:themeColor="text1"/>
          <w:sz w:val="22"/>
          <w:szCs w:val="22"/>
        </w:rPr>
        <w:t>educated</w:t>
      </w:r>
      <w:bookmarkEnd w:id="16"/>
      <w:r w:rsidR="008C0058" w:rsidRPr="00724158">
        <w:rPr>
          <w:rFonts w:ascii="Calibri" w:hAnsi="Calibri"/>
          <w:color w:val="000000" w:themeColor="text1"/>
          <w:sz w:val="22"/>
          <w:szCs w:val="22"/>
        </w:rPr>
        <w:t>,</w:t>
      </w:r>
      <w:r w:rsidR="00993A54" w:rsidRPr="00724158">
        <w:rPr>
          <w:rFonts w:ascii="Calibri" w:hAnsi="Calibri"/>
          <w:color w:val="000000" w:themeColor="text1"/>
          <w:sz w:val="22"/>
          <w:szCs w:val="22"/>
        </w:rPr>
        <w:t xml:space="preserve"> and the school can have good connections should a parent</w:t>
      </w:r>
      <w:r w:rsidR="00DF4318" w:rsidRPr="00724158">
        <w:rPr>
          <w:rFonts w:ascii="Calibri" w:hAnsi="Calibri"/>
          <w:color w:val="000000" w:themeColor="text1"/>
          <w:sz w:val="22"/>
          <w:szCs w:val="22"/>
        </w:rPr>
        <w:t xml:space="preserve">, carer or child need them. </w:t>
      </w:r>
      <w:r w:rsidR="006922E6" w:rsidRPr="00724158">
        <w:rPr>
          <w:rFonts w:ascii="Calibri" w:hAnsi="Calibri"/>
          <w:color w:val="000000" w:themeColor="text1"/>
          <w:sz w:val="22"/>
          <w:szCs w:val="22"/>
        </w:rPr>
        <w:t xml:space="preserve">Having individuals such as this can provide children with a role model. It is </w:t>
      </w:r>
      <w:r w:rsidR="00B86C87" w:rsidRPr="00724158">
        <w:rPr>
          <w:rFonts w:ascii="Calibri" w:hAnsi="Calibri"/>
          <w:color w:val="000000" w:themeColor="text1"/>
          <w:sz w:val="22"/>
          <w:szCs w:val="22"/>
        </w:rPr>
        <w:t>good for a child to have</w:t>
      </w:r>
      <w:r w:rsidR="00FF1835" w:rsidRPr="00724158">
        <w:rPr>
          <w:rFonts w:ascii="Calibri" w:hAnsi="Calibri"/>
          <w:color w:val="000000" w:themeColor="text1"/>
          <w:sz w:val="22"/>
          <w:szCs w:val="22"/>
        </w:rPr>
        <w:t xml:space="preserve"> </w:t>
      </w:r>
      <w:r w:rsidR="00B86C87" w:rsidRPr="00724158">
        <w:rPr>
          <w:rFonts w:ascii="Calibri" w:hAnsi="Calibri"/>
          <w:color w:val="000000" w:themeColor="text1"/>
          <w:sz w:val="22"/>
          <w:szCs w:val="22"/>
        </w:rPr>
        <w:t xml:space="preserve">a </w:t>
      </w:r>
      <w:r w:rsidR="008C0058" w:rsidRPr="00724158">
        <w:rPr>
          <w:rFonts w:ascii="Calibri" w:hAnsi="Calibri"/>
          <w:color w:val="000000" w:themeColor="text1"/>
          <w:sz w:val="22"/>
          <w:szCs w:val="22"/>
        </w:rPr>
        <w:t>positive role model</w:t>
      </w:r>
      <w:r w:rsidR="00FF1835" w:rsidRPr="00724158">
        <w:rPr>
          <w:rFonts w:ascii="Calibri" w:hAnsi="Calibri"/>
          <w:color w:val="000000" w:themeColor="text1"/>
          <w:sz w:val="22"/>
          <w:szCs w:val="22"/>
        </w:rPr>
        <w:t xml:space="preserve"> </w:t>
      </w:r>
      <w:r w:rsidR="00B86C87" w:rsidRPr="00724158">
        <w:rPr>
          <w:rFonts w:ascii="Calibri" w:hAnsi="Calibri"/>
          <w:color w:val="000000" w:themeColor="text1"/>
          <w:sz w:val="22"/>
          <w:szCs w:val="22"/>
        </w:rPr>
        <w:t xml:space="preserve">as </w:t>
      </w:r>
      <w:r w:rsidR="00AD4E8E" w:rsidRPr="00724158">
        <w:rPr>
          <w:rFonts w:ascii="Calibri" w:hAnsi="Calibri"/>
          <w:color w:val="000000" w:themeColor="text1"/>
          <w:sz w:val="22"/>
          <w:szCs w:val="22"/>
        </w:rPr>
        <w:t xml:space="preserve">they can </w:t>
      </w:r>
      <w:bookmarkStart w:id="17" w:name="_Int_rVd9aFm5"/>
      <w:r w:rsidR="00AD4E8E" w:rsidRPr="00724158">
        <w:rPr>
          <w:rFonts w:ascii="Calibri" w:hAnsi="Calibri"/>
          <w:color w:val="000000" w:themeColor="text1"/>
          <w:sz w:val="22"/>
          <w:szCs w:val="22"/>
        </w:rPr>
        <w:t>observe</w:t>
      </w:r>
      <w:bookmarkEnd w:id="17"/>
      <w:r w:rsidR="00AD4E8E" w:rsidRPr="00724158">
        <w:rPr>
          <w:rFonts w:ascii="Calibri" w:hAnsi="Calibri"/>
          <w:color w:val="000000" w:themeColor="text1"/>
          <w:sz w:val="22"/>
          <w:szCs w:val="22"/>
        </w:rPr>
        <w:t xml:space="preserve"> and learn certain behaviours from them. This </w:t>
      </w:r>
      <w:bookmarkStart w:id="18" w:name="_Int_adSSRU5V"/>
      <w:r w:rsidR="00AD4E8E" w:rsidRPr="00724158">
        <w:rPr>
          <w:rFonts w:ascii="Calibri" w:hAnsi="Calibri"/>
          <w:color w:val="000000" w:themeColor="text1"/>
          <w:sz w:val="22"/>
          <w:szCs w:val="22"/>
        </w:rPr>
        <w:t>is shown</w:t>
      </w:r>
      <w:bookmarkEnd w:id="18"/>
      <w:r w:rsidR="00AD4E8E" w:rsidRPr="00724158">
        <w:rPr>
          <w:rFonts w:ascii="Calibri" w:hAnsi="Calibri"/>
          <w:color w:val="000000" w:themeColor="text1"/>
          <w:sz w:val="22"/>
          <w:szCs w:val="22"/>
        </w:rPr>
        <w:t xml:space="preserve"> in the work of Bandura who </w:t>
      </w:r>
      <w:bookmarkStart w:id="19" w:name="_Int_5CFTYwGM"/>
      <w:r w:rsidR="00AD4E8E" w:rsidRPr="00724158">
        <w:rPr>
          <w:rFonts w:ascii="Calibri" w:hAnsi="Calibri"/>
          <w:color w:val="000000" w:themeColor="text1"/>
          <w:sz w:val="22"/>
          <w:szCs w:val="22"/>
        </w:rPr>
        <w:t>stated</w:t>
      </w:r>
      <w:bookmarkEnd w:id="19"/>
      <w:r w:rsidR="00AD4E8E" w:rsidRPr="00724158">
        <w:rPr>
          <w:rFonts w:ascii="Calibri" w:hAnsi="Calibri"/>
          <w:color w:val="000000" w:themeColor="text1"/>
          <w:sz w:val="22"/>
          <w:szCs w:val="22"/>
        </w:rPr>
        <w:t xml:space="preserve"> that </w:t>
      </w:r>
      <w:r w:rsidR="00CB4B83" w:rsidRPr="00724158">
        <w:rPr>
          <w:rFonts w:ascii="Calibri" w:hAnsi="Calibri"/>
          <w:color w:val="000000" w:themeColor="text1"/>
          <w:sz w:val="22"/>
          <w:szCs w:val="22"/>
        </w:rPr>
        <w:t>role models influence children’s behaviour</w:t>
      </w:r>
      <w:r w:rsidR="00B42FCC" w:rsidRPr="00724158">
        <w:rPr>
          <w:rFonts w:ascii="Calibri" w:eastAsia="Times New Roman" w:hAnsi="Calibri"/>
          <w:color w:val="000000"/>
          <w:sz w:val="22"/>
          <w:szCs w:val="22"/>
        </w:rPr>
        <w:t xml:space="preserve"> (McLeod, 2024)</w:t>
      </w:r>
      <w:r w:rsidR="00CB4B83" w:rsidRPr="00724158">
        <w:rPr>
          <w:rFonts w:ascii="Calibri" w:hAnsi="Calibri"/>
          <w:color w:val="000000" w:themeColor="text1"/>
          <w:sz w:val="22"/>
          <w:szCs w:val="22"/>
        </w:rPr>
        <w:t xml:space="preserve">. </w:t>
      </w:r>
      <w:r w:rsidR="00DF7F82" w:rsidRPr="00724158">
        <w:rPr>
          <w:rFonts w:ascii="Calibri" w:hAnsi="Calibri"/>
          <w:color w:val="000000" w:themeColor="text1"/>
          <w:sz w:val="22"/>
          <w:szCs w:val="22"/>
        </w:rPr>
        <w:t>By strengthening the bond with the community, the children c</w:t>
      </w:r>
      <w:r w:rsidR="006922E6" w:rsidRPr="00724158">
        <w:rPr>
          <w:rFonts w:ascii="Calibri" w:hAnsi="Calibri"/>
          <w:color w:val="000000" w:themeColor="text1"/>
          <w:sz w:val="22"/>
          <w:szCs w:val="22"/>
        </w:rPr>
        <w:t xml:space="preserve">an feel a sense of belonging. </w:t>
      </w:r>
      <w:r w:rsidR="00867316" w:rsidRPr="00724158">
        <w:rPr>
          <w:rFonts w:ascii="Calibri" w:hAnsi="Calibri"/>
          <w:color w:val="000000" w:themeColor="text1"/>
          <w:sz w:val="22"/>
          <w:szCs w:val="22"/>
        </w:rPr>
        <w:t xml:space="preserve">Interactions such as those that come from guest speakers, can </w:t>
      </w:r>
      <w:r w:rsidR="009C3D76" w:rsidRPr="00724158">
        <w:rPr>
          <w:rFonts w:ascii="Calibri" w:hAnsi="Calibri"/>
          <w:color w:val="000000" w:themeColor="text1"/>
          <w:sz w:val="22"/>
          <w:szCs w:val="22"/>
        </w:rPr>
        <w:t xml:space="preserve">provide children with a memorable learning experience. This </w:t>
      </w:r>
      <w:bookmarkStart w:id="20" w:name="_Int_jcQ8NPT4"/>
      <w:r w:rsidR="009C3D76" w:rsidRPr="00724158">
        <w:rPr>
          <w:rFonts w:ascii="Calibri" w:hAnsi="Calibri"/>
          <w:color w:val="000000" w:themeColor="text1"/>
          <w:sz w:val="22"/>
          <w:szCs w:val="22"/>
        </w:rPr>
        <w:t xml:space="preserve">is </w:t>
      </w:r>
      <w:r w:rsidR="003304AF" w:rsidRPr="00724158">
        <w:rPr>
          <w:rFonts w:ascii="Calibri" w:hAnsi="Calibri"/>
          <w:color w:val="000000" w:themeColor="text1"/>
          <w:sz w:val="22"/>
          <w:szCs w:val="22"/>
        </w:rPr>
        <w:t>especially seen</w:t>
      </w:r>
      <w:bookmarkEnd w:id="20"/>
      <w:r w:rsidR="003304AF" w:rsidRPr="00724158">
        <w:rPr>
          <w:rFonts w:ascii="Calibri" w:hAnsi="Calibri"/>
          <w:color w:val="000000" w:themeColor="text1"/>
          <w:sz w:val="22"/>
          <w:szCs w:val="22"/>
        </w:rPr>
        <w:t xml:space="preserve"> when practical work</w:t>
      </w:r>
      <w:r w:rsidR="00992146" w:rsidRPr="00724158">
        <w:rPr>
          <w:rFonts w:ascii="Calibri" w:hAnsi="Calibri"/>
          <w:color w:val="000000" w:themeColor="text1"/>
          <w:sz w:val="22"/>
          <w:szCs w:val="22"/>
        </w:rPr>
        <w:t xml:space="preserve"> such as demonstrations and activiti</w:t>
      </w:r>
      <w:r w:rsidR="00D90909" w:rsidRPr="00724158">
        <w:rPr>
          <w:rFonts w:ascii="Calibri" w:hAnsi="Calibri"/>
          <w:color w:val="000000" w:themeColor="text1"/>
          <w:sz w:val="22"/>
          <w:szCs w:val="22"/>
        </w:rPr>
        <w:t>es</w:t>
      </w:r>
      <w:r w:rsidR="003304AF" w:rsidRPr="00724158">
        <w:rPr>
          <w:rFonts w:ascii="Calibri" w:hAnsi="Calibri"/>
          <w:color w:val="000000" w:themeColor="text1"/>
          <w:sz w:val="22"/>
          <w:szCs w:val="22"/>
        </w:rPr>
        <w:t xml:space="preserve"> </w:t>
      </w:r>
      <w:bookmarkStart w:id="21" w:name="_Int_yYuXFb7i"/>
      <w:r w:rsidR="00D90909" w:rsidRPr="00724158">
        <w:rPr>
          <w:rFonts w:ascii="Calibri" w:hAnsi="Calibri"/>
          <w:color w:val="000000" w:themeColor="text1"/>
          <w:sz w:val="22"/>
          <w:szCs w:val="22"/>
        </w:rPr>
        <w:t>are</w:t>
      </w:r>
      <w:r w:rsidR="003304AF" w:rsidRPr="00724158">
        <w:rPr>
          <w:rFonts w:ascii="Calibri" w:hAnsi="Calibri"/>
          <w:color w:val="000000" w:themeColor="text1"/>
          <w:sz w:val="22"/>
          <w:szCs w:val="22"/>
        </w:rPr>
        <w:t xml:space="preserve"> carried</w:t>
      </w:r>
      <w:bookmarkEnd w:id="21"/>
      <w:r w:rsidR="003304AF" w:rsidRPr="00724158">
        <w:rPr>
          <w:rFonts w:ascii="Calibri" w:hAnsi="Calibri"/>
          <w:color w:val="000000" w:themeColor="text1"/>
          <w:sz w:val="22"/>
          <w:szCs w:val="22"/>
        </w:rPr>
        <w:t xml:space="preserve"> out. School x may take the chi</w:t>
      </w:r>
      <w:r w:rsidR="0009600D" w:rsidRPr="00724158">
        <w:rPr>
          <w:rFonts w:ascii="Calibri" w:hAnsi="Calibri"/>
          <w:color w:val="000000" w:themeColor="text1"/>
          <w:sz w:val="22"/>
          <w:szCs w:val="22"/>
        </w:rPr>
        <w:t xml:space="preserve">ldren to fire stations where </w:t>
      </w:r>
      <w:r w:rsidR="0009600D" w:rsidRPr="00724158">
        <w:rPr>
          <w:rFonts w:ascii="Calibri" w:hAnsi="Calibri"/>
          <w:color w:val="000000" w:themeColor="text1"/>
          <w:sz w:val="22"/>
          <w:szCs w:val="22"/>
        </w:rPr>
        <w:lastRenderedPageBreak/>
        <w:t xml:space="preserve">they can use the resources firefighters might use or to a local gp where they </w:t>
      </w:r>
      <w:r w:rsidR="001D7593" w:rsidRPr="00724158">
        <w:rPr>
          <w:rFonts w:ascii="Calibri" w:hAnsi="Calibri"/>
          <w:color w:val="000000" w:themeColor="text1"/>
          <w:sz w:val="22"/>
          <w:szCs w:val="22"/>
        </w:rPr>
        <w:t xml:space="preserve">can have a look around and </w:t>
      </w:r>
      <w:bookmarkStart w:id="22" w:name="_Int_zOmIW8iM"/>
      <w:r w:rsidR="001D7593" w:rsidRPr="00724158">
        <w:rPr>
          <w:rFonts w:ascii="Calibri" w:hAnsi="Calibri"/>
          <w:color w:val="000000" w:themeColor="text1"/>
          <w:sz w:val="22"/>
          <w:szCs w:val="22"/>
        </w:rPr>
        <w:t>be shown</w:t>
      </w:r>
      <w:bookmarkEnd w:id="22"/>
      <w:r w:rsidR="001D7593" w:rsidRPr="00724158">
        <w:rPr>
          <w:rFonts w:ascii="Calibri" w:hAnsi="Calibri"/>
          <w:color w:val="000000" w:themeColor="text1"/>
          <w:sz w:val="22"/>
          <w:szCs w:val="22"/>
        </w:rPr>
        <w:t xml:space="preserve"> the tools a doctor may use. This can be beneficial for children who </w:t>
      </w:r>
      <w:r w:rsidR="0001153C" w:rsidRPr="00724158">
        <w:rPr>
          <w:rFonts w:ascii="Calibri" w:hAnsi="Calibri"/>
          <w:color w:val="000000" w:themeColor="text1"/>
          <w:sz w:val="22"/>
          <w:szCs w:val="22"/>
        </w:rPr>
        <w:t>might fear the doctors as they can see that its not as scary as it seems.</w:t>
      </w:r>
      <w:r w:rsidR="00D90909" w:rsidRPr="00724158">
        <w:rPr>
          <w:rFonts w:ascii="Calibri" w:hAnsi="Calibri"/>
          <w:color w:val="000000" w:themeColor="text1"/>
          <w:sz w:val="22"/>
          <w:szCs w:val="22"/>
        </w:rPr>
        <w:t xml:space="preserve"> By having people in f</w:t>
      </w:r>
      <w:r w:rsidR="006D70A5" w:rsidRPr="00724158">
        <w:rPr>
          <w:rFonts w:ascii="Calibri" w:hAnsi="Calibri"/>
          <w:color w:val="000000" w:themeColor="text1"/>
          <w:sz w:val="22"/>
          <w:szCs w:val="22"/>
        </w:rPr>
        <w:t xml:space="preserve">rom the community to speak about their jobs, it can </w:t>
      </w:r>
      <w:bookmarkStart w:id="23" w:name="_Int_jne0cI6H"/>
      <w:r w:rsidR="006D70A5" w:rsidRPr="00724158">
        <w:rPr>
          <w:rFonts w:ascii="Calibri" w:hAnsi="Calibri"/>
          <w:color w:val="000000" w:themeColor="text1"/>
          <w:sz w:val="22"/>
          <w:szCs w:val="22"/>
        </w:rPr>
        <w:t>teach</w:t>
      </w:r>
      <w:bookmarkEnd w:id="23"/>
      <w:r w:rsidR="006D70A5" w:rsidRPr="00724158">
        <w:rPr>
          <w:rFonts w:ascii="Calibri" w:hAnsi="Calibri"/>
          <w:color w:val="000000" w:themeColor="text1"/>
          <w:sz w:val="22"/>
          <w:szCs w:val="22"/>
        </w:rPr>
        <w:t xml:space="preserve"> the children about initiative especially if they ask questions and discuss the topic in d</w:t>
      </w:r>
      <w:r w:rsidR="0018185C" w:rsidRPr="00724158">
        <w:rPr>
          <w:rFonts w:ascii="Calibri" w:hAnsi="Calibri"/>
          <w:color w:val="000000" w:themeColor="text1"/>
          <w:sz w:val="22"/>
          <w:szCs w:val="22"/>
        </w:rPr>
        <w:t>epth.</w:t>
      </w:r>
    </w:p>
    <w:p w14:paraId="2FDC7003" w14:textId="32295201" w:rsidR="00171B98" w:rsidRPr="00724158" w:rsidRDefault="00171B98" w:rsidP="00792BED">
      <w:pPr>
        <w:pStyle w:val="p1"/>
        <w:spacing w:line="360" w:lineRule="auto"/>
        <w:divId w:val="1200624560"/>
        <w:rPr>
          <w:rFonts w:ascii="Calibri" w:hAnsi="Calibri"/>
          <w:color w:val="000000" w:themeColor="text1"/>
          <w:sz w:val="22"/>
          <w:szCs w:val="22"/>
        </w:rPr>
      </w:pPr>
      <w:r w:rsidRPr="00724158">
        <w:rPr>
          <w:rStyle w:val="s1"/>
          <w:rFonts w:ascii="Calibri" w:hAnsi="Calibri"/>
          <w:color w:val="000000" w:themeColor="text1"/>
          <w:sz w:val="22"/>
          <w:szCs w:val="22"/>
        </w:rPr>
        <w:t xml:space="preserve">In conclusion, building a strong connection between School X and its local community is important for the growth and well-being of its students. The school </w:t>
      </w:r>
      <w:bookmarkStart w:id="24" w:name="_Int_LSlSRBqz"/>
      <w:r w:rsidRPr="00724158">
        <w:rPr>
          <w:rStyle w:val="s1"/>
          <w:rFonts w:ascii="Calibri" w:hAnsi="Calibri"/>
          <w:color w:val="000000" w:themeColor="text1"/>
          <w:sz w:val="22"/>
          <w:szCs w:val="22"/>
        </w:rPr>
        <w:t>is surrounded</w:t>
      </w:r>
      <w:bookmarkEnd w:id="24"/>
      <w:r w:rsidRPr="00724158">
        <w:rPr>
          <w:rStyle w:val="s1"/>
          <w:rFonts w:ascii="Calibri" w:hAnsi="Calibri"/>
          <w:color w:val="000000" w:themeColor="text1"/>
          <w:sz w:val="22"/>
          <w:szCs w:val="22"/>
        </w:rPr>
        <w:t xml:space="preserve"> by outdoor spaces and local clubs that offer opportunities for play, physical activity, and socialising. By involving the community, School X can create a supportive environment where students feel like they belong. Activities like inviting volunteers to help in classrooms, organising events like Heritage Day, and bringing in local professionals as guest speakers provide students with diverse experiences that build their confidence and sense of belonging. This can also encourage parents to get more involved in their children's education, which strengthens the link between the school and families. By using local resources, the school can overcome challenges, such as helping children who struggle with attendance or providing extra learning support. Through working closely with the community, School x can give students positive role models, new skills, and a broader understanding of </w:t>
      </w:r>
      <w:r w:rsidR="00BB5CC1" w:rsidRPr="00724158">
        <w:rPr>
          <w:rStyle w:val="s1"/>
          <w:rFonts w:ascii="Calibri" w:hAnsi="Calibri"/>
          <w:color w:val="000000" w:themeColor="text1"/>
          <w:sz w:val="22"/>
          <w:szCs w:val="22"/>
        </w:rPr>
        <w:t>diverse cultures</w:t>
      </w:r>
      <w:r w:rsidRPr="00724158">
        <w:rPr>
          <w:rStyle w:val="s1"/>
          <w:rFonts w:ascii="Calibri" w:hAnsi="Calibri"/>
          <w:color w:val="000000" w:themeColor="text1"/>
          <w:sz w:val="22"/>
          <w:szCs w:val="22"/>
        </w:rPr>
        <w:t>.</w:t>
      </w:r>
    </w:p>
    <w:p w14:paraId="4F388D46" w14:textId="77777777" w:rsidR="00171B98" w:rsidRPr="00724158" w:rsidRDefault="00171B98" w:rsidP="00792BED">
      <w:pPr>
        <w:spacing w:line="360" w:lineRule="auto"/>
        <w:rPr>
          <w:rFonts w:ascii="Calibri" w:hAnsi="Calibri"/>
          <w:color w:val="000000" w:themeColor="text1"/>
          <w:sz w:val="22"/>
          <w:szCs w:val="22"/>
        </w:rPr>
      </w:pPr>
    </w:p>
    <w:p w14:paraId="0E85EB48" w14:textId="77777777" w:rsidR="006626AC" w:rsidRPr="00724158" w:rsidRDefault="006626AC">
      <w:pPr>
        <w:pStyle w:val="p1"/>
        <w:divId w:val="490872981"/>
        <w:rPr>
          <w:rStyle w:val="s1"/>
        </w:rPr>
      </w:pPr>
    </w:p>
    <w:p w14:paraId="09532ADD" w14:textId="77777777" w:rsidR="006626AC" w:rsidRPr="00724158" w:rsidRDefault="006626AC">
      <w:pPr>
        <w:pStyle w:val="p1"/>
        <w:divId w:val="490872981"/>
        <w:rPr>
          <w:rStyle w:val="s1"/>
        </w:rPr>
      </w:pPr>
    </w:p>
    <w:p w14:paraId="5795C0D4" w14:textId="77777777" w:rsidR="006626AC" w:rsidRPr="00724158" w:rsidRDefault="006626AC">
      <w:pPr>
        <w:pStyle w:val="p1"/>
        <w:divId w:val="490872981"/>
        <w:rPr>
          <w:rStyle w:val="s1"/>
        </w:rPr>
      </w:pPr>
    </w:p>
    <w:p w14:paraId="2DEB6091" w14:textId="77777777" w:rsidR="006626AC" w:rsidRPr="00724158" w:rsidRDefault="006626AC">
      <w:pPr>
        <w:pStyle w:val="p1"/>
        <w:divId w:val="490872981"/>
        <w:rPr>
          <w:rStyle w:val="s1"/>
        </w:rPr>
      </w:pPr>
    </w:p>
    <w:p w14:paraId="0B232B77" w14:textId="77777777" w:rsidR="006626AC" w:rsidRPr="00724158" w:rsidRDefault="006626AC">
      <w:pPr>
        <w:pStyle w:val="p1"/>
        <w:divId w:val="490872981"/>
        <w:rPr>
          <w:rStyle w:val="s1"/>
        </w:rPr>
      </w:pPr>
    </w:p>
    <w:p w14:paraId="4A911C7B" w14:textId="77777777" w:rsidR="006626AC" w:rsidRPr="00724158" w:rsidRDefault="006626AC">
      <w:pPr>
        <w:pStyle w:val="p1"/>
        <w:divId w:val="490872981"/>
        <w:rPr>
          <w:rStyle w:val="s1"/>
        </w:rPr>
      </w:pPr>
    </w:p>
    <w:p w14:paraId="2E66CC38" w14:textId="77777777" w:rsidR="006626AC" w:rsidRPr="00724158" w:rsidRDefault="006626AC">
      <w:pPr>
        <w:pStyle w:val="p1"/>
        <w:divId w:val="490872981"/>
        <w:rPr>
          <w:rStyle w:val="s1"/>
        </w:rPr>
      </w:pPr>
    </w:p>
    <w:p w14:paraId="20153177" w14:textId="77777777" w:rsidR="006626AC" w:rsidRPr="00724158" w:rsidRDefault="006626AC">
      <w:pPr>
        <w:pStyle w:val="p1"/>
        <w:divId w:val="490872981"/>
        <w:rPr>
          <w:rStyle w:val="s1"/>
        </w:rPr>
      </w:pPr>
    </w:p>
    <w:p w14:paraId="63A72242" w14:textId="77777777" w:rsidR="006626AC" w:rsidRPr="00724158" w:rsidRDefault="006626AC">
      <w:pPr>
        <w:pStyle w:val="p1"/>
        <w:divId w:val="490872981"/>
        <w:rPr>
          <w:rStyle w:val="s1"/>
        </w:rPr>
      </w:pPr>
    </w:p>
    <w:p w14:paraId="5609797B" w14:textId="77777777" w:rsidR="006626AC" w:rsidRPr="00724158" w:rsidRDefault="006626AC">
      <w:pPr>
        <w:pStyle w:val="p1"/>
        <w:divId w:val="490872981"/>
        <w:rPr>
          <w:rStyle w:val="s1"/>
        </w:rPr>
      </w:pPr>
    </w:p>
    <w:p w14:paraId="6DDBE4E0" w14:textId="77777777" w:rsidR="006626AC" w:rsidRPr="00724158" w:rsidRDefault="006626AC">
      <w:pPr>
        <w:pStyle w:val="p1"/>
        <w:divId w:val="490872981"/>
        <w:rPr>
          <w:rStyle w:val="s1"/>
        </w:rPr>
      </w:pPr>
    </w:p>
    <w:p w14:paraId="15747FA5" w14:textId="77777777" w:rsidR="006626AC" w:rsidRPr="00724158" w:rsidRDefault="006626AC">
      <w:pPr>
        <w:pStyle w:val="p1"/>
        <w:divId w:val="490872981"/>
        <w:rPr>
          <w:rStyle w:val="s1"/>
        </w:rPr>
      </w:pPr>
    </w:p>
    <w:p w14:paraId="22407D7C" w14:textId="77777777" w:rsidR="006626AC" w:rsidRPr="00724158" w:rsidRDefault="006626AC">
      <w:pPr>
        <w:pStyle w:val="p1"/>
        <w:divId w:val="490872981"/>
        <w:rPr>
          <w:rStyle w:val="s1"/>
        </w:rPr>
      </w:pPr>
    </w:p>
    <w:p w14:paraId="5EE54A2B" w14:textId="77777777" w:rsidR="006626AC" w:rsidRPr="00724158" w:rsidRDefault="006626AC">
      <w:pPr>
        <w:pStyle w:val="p1"/>
        <w:divId w:val="490872981"/>
        <w:rPr>
          <w:rStyle w:val="s1"/>
        </w:rPr>
      </w:pPr>
    </w:p>
    <w:p w14:paraId="4FFFA19D" w14:textId="77777777" w:rsidR="006626AC" w:rsidRPr="00724158" w:rsidRDefault="006626AC">
      <w:pPr>
        <w:pStyle w:val="p1"/>
        <w:divId w:val="490872981"/>
        <w:rPr>
          <w:rStyle w:val="s1"/>
        </w:rPr>
      </w:pPr>
    </w:p>
    <w:p w14:paraId="06E1446C" w14:textId="77777777" w:rsidR="006626AC" w:rsidRPr="00724158" w:rsidRDefault="006626AC">
      <w:pPr>
        <w:pStyle w:val="p1"/>
        <w:divId w:val="490872981"/>
        <w:rPr>
          <w:rStyle w:val="s1"/>
        </w:rPr>
      </w:pPr>
    </w:p>
    <w:p w14:paraId="2E420CF1" w14:textId="77777777" w:rsidR="006626AC" w:rsidRPr="00724158" w:rsidRDefault="006626AC">
      <w:pPr>
        <w:pStyle w:val="p1"/>
        <w:divId w:val="490872981"/>
        <w:rPr>
          <w:rStyle w:val="s1"/>
        </w:rPr>
      </w:pPr>
    </w:p>
    <w:p w14:paraId="44C648DC" w14:textId="77777777" w:rsidR="006626AC" w:rsidRPr="00724158" w:rsidRDefault="006626AC">
      <w:pPr>
        <w:pStyle w:val="p1"/>
        <w:divId w:val="490872981"/>
        <w:rPr>
          <w:rStyle w:val="s1"/>
        </w:rPr>
      </w:pPr>
    </w:p>
    <w:p w14:paraId="630A5B3E" w14:textId="77777777" w:rsidR="006626AC" w:rsidRPr="00724158" w:rsidRDefault="006626AC">
      <w:pPr>
        <w:pStyle w:val="p1"/>
        <w:divId w:val="490872981"/>
        <w:rPr>
          <w:rStyle w:val="s1"/>
        </w:rPr>
      </w:pPr>
    </w:p>
    <w:p w14:paraId="0B5ACB1B" w14:textId="77777777" w:rsidR="006626AC" w:rsidRPr="00724158" w:rsidRDefault="006626AC">
      <w:pPr>
        <w:pStyle w:val="p1"/>
        <w:divId w:val="490872981"/>
        <w:rPr>
          <w:rStyle w:val="s1"/>
        </w:rPr>
      </w:pPr>
    </w:p>
    <w:p w14:paraId="5FCAF101" w14:textId="77777777" w:rsidR="006626AC" w:rsidRPr="00724158" w:rsidRDefault="006626AC">
      <w:pPr>
        <w:pStyle w:val="p1"/>
        <w:divId w:val="490872981"/>
        <w:rPr>
          <w:rStyle w:val="s1"/>
        </w:rPr>
      </w:pPr>
    </w:p>
    <w:p w14:paraId="2439B2A9" w14:textId="77777777" w:rsidR="009125C8" w:rsidRPr="00724158" w:rsidRDefault="009125C8">
      <w:pPr>
        <w:pStyle w:val="p1"/>
        <w:divId w:val="490872981"/>
        <w:rPr>
          <w:rStyle w:val="s1"/>
        </w:rPr>
      </w:pPr>
    </w:p>
    <w:p w14:paraId="5C61A33A" w14:textId="7B73CAD8" w:rsidR="009125C8" w:rsidRPr="00724158" w:rsidRDefault="009125C8">
      <w:pPr>
        <w:pStyle w:val="p1"/>
        <w:divId w:val="490872981"/>
        <w:rPr>
          <w:rStyle w:val="s1"/>
          <w:rFonts w:ascii="Calibri" w:hAnsi="Calibri"/>
          <w:i/>
          <w:iCs/>
          <w:sz w:val="22"/>
          <w:szCs w:val="22"/>
        </w:rPr>
      </w:pPr>
      <w:r w:rsidRPr="00724158">
        <w:rPr>
          <w:rStyle w:val="s1"/>
          <w:rFonts w:ascii="Calibri" w:hAnsi="Calibri"/>
          <w:i/>
          <w:iCs/>
          <w:sz w:val="22"/>
          <w:szCs w:val="22"/>
        </w:rPr>
        <w:t>Reference list:</w:t>
      </w:r>
    </w:p>
    <w:p w14:paraId="601A1255" w14:textId="77777777" w:rsidR="009125C8" w:rsidRPr="00724158" w:rsidRDefault="009125C8">
      <w:pPr>
        <w:pStyle w:val="p1"/>
        <w:divId w:val="490872981"/>
        <w:rPr>
          <w:rStyle w:val="s1"/>
          <w:rFonts w:ascii="Calibri" w:hAnsi="Calibri"/>
          <w:i/>
          <w:iCs/>
          <w:sz w:val="22"/>
          <w:szCs w:val="22"/>
        </w:rPr>
      </w:pPr>
    </w:p>
    <w:p w14:paraId="72082A50" w14:textId="28BFC5F5"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BERA (2024). </w:t>
      </w:r>
      <w:r w:rsidRPr="00724158">
        <w:rPr>
          <w:rStyle w:val="s2"/>
          <w:rFonts w:ascii="Calibri" w:hAnsi="Calibri"/>
          <w:sz w:val="22"/>
          <w:szCs w:val="22"/>
        </w:rPr>
        <w:t>Ethical Guidelines for Educational Research, fifth edition (2024)</w:t>
      </w:r>
      <w:r w:rsidRPr="00724158">
        <w:rPr>
          <w:rStyle w:val="s1"/>
          <w:rFonts w:ascii="Calibri" w:hAnsi="Calibri"/>
          <w:i/>
          <w:iCs/>
          <w:sz w:val="22"/>
          <w:szCs w:val="22"/>
        </w:rPr>
        <w:t>. [online] www.bera.ac.uk. Available at: https://www.bera.ac.uk/publication/ethical-guidelines-for-educational-research-fifth-edition-2024-online.</w:t>
      </w:r>
    </w:p>
    <w:p w14:paraId="3E4C2916" w14:textId="77777777" w:rsidR="001D7325" w:rsidRPr="00724158" w:rsidRDefault="001D7325">
      <w:pPr>
        <w:pStyle w:val="p2"/>
        <w:divId w:val="490872981"/>
        <w:rPr>
          <w:rFonts w:ascii="Calibri" w:hAnsi="Calibri"/>
          <w:i/>
          <w:iCs/>
          <w:sz w:val="22"/>
          <w:szCs w:val="22"/>
        </w:rPr>
      </w:pPr>
    </w:p>
    <w:p w14:paraId="0AD10BBC"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Edenred (2024). </w:t>
      </w:r>
      <w:r w:rsidRPr="00724158">
        <w:rPr>
          <w:rStyle w:val="s2"/>
          <w:rFonts w:ascii="Calibri" w:hAnsi="Calibri"/>
          <w:sz w:val="22"/>
          <w:szCs w:val="22"/>
        </w:rPr>
        <w:t>How Edenred and Halfords support home to school travel</w:t>
      </w:r>
      <w:r w:rsidRPr="00724158">
        <w:rPr>
          <w:rStyle w:val="s1"/>
          <w:rFonts w:ascii="Calibri" w:hAnsi="Calibri"/>
          <w:i/>
          <w:iCs/>
          <w:sz w:val="22"/>
          <w:szCs w:val="22"/>
        </w:rPr>
        <w:t>. [online] Edenred.co.uk. Available at: https://www.edenred.co.uk/en/resources/how-edenred-and-halfords-support-home-to-school-travel/ [Accessed 2 Jan. 2025].</w:t>
      </w:r>
    </w:p>
    <w:p w14:paraId="10BBDD81" w14:textId="77777777" w:rsidR="001D7325" w:rsidRPr="00724158" w:rsidRDefault="001D7325">
      <w:pPr>
        <w:pStyle w:val="p2"/>
        <w:divId w:val="490872981"/>
        <w:rPr>
          <w:rFonts w:ascii="Calibri" w:hAnsi="Calibri"/>
          <w:i/>
          <w:iCs/>
          <w:sz w:val="22"/>
          <w:szCs w:val="22"/>
        </w:rPr>
      </w:pPr>
    </w:p>
    <w:p w14:paraId="122D45CE"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Estyn (2024) Estyn report. Available at &lt;REMOVED&gt; (accessed: 29th Dec 2024)</w:t>
      </w:r>
    </w:p>
    <w:p w14:paraId="6DDB9C31" w14:textId="77777777" w:rsidR="001D7325" w:rsidRPr="00724158" w:rsidRDefault="001D7325">
      <w:pPr>
        <w:pStyle w:val="p2"/>
        <w:divId w:val="490872981"/>
        <w:rPr>
          <w:rFonts w:ascii="Calibri" w:hAnsi="Calibri"/>
          <w:i/>
          <w:iCs/>
          <w:sz w:val="22"/>
          <w:szCs w:val="22"/>
        </w:rPr>
      </w:pPr>
    </w:p>
    <w:p w14:paraId="1D03F206"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Elsa Network (2017). </w:t>
      </w:r>
      <w:r w:rsidRPr="00724158">
        <w:rPr>
          <w:rStyle w:val="s2"/>
          <w:rFonts w:ascii="Calibri" w:hAnsi="Calibri"/>
          <w:sz w:val="22"/>
          <w:szCs w:val="22"/>
        </w:rPr>
        <w:t>About ELSA</w:t>
      </w:r>
      <w:r w:rsidRPr="00724158">
        <w:rPr>
          <w:rStyle w:val="s1"/>
          <w:rFonts w:ascii="Calibri" w:hAnsi="Calibri"/>
          <w:i/>
          <w:iCs/>
          <w:sz w:val="22"/>
          <w:szCs w:val="22"/>
        </w:rPr>
        <w:t>. [online] ELSA Network. Available at: https://www.elsanetwork.org/about/.</w:t>
      </w:r>
    </w:p>
    <w:p w14:paraId="3B688B26" w14:textId="77777777" w:rsidR="001D7325" w:rsidRPr="00724158" w:rsidRDefault="001D7325">
      <w:pPr>
        <w:pStyle w:val="p2"/>
        <w:divId w:val="490872981"/>
        <w:rPr>
          <w:rFonts w:ascii="Calibri" w:hAnsi="Calibri"/>
          <w:i/>
          <w:iCs/>
          <w:sz w:val="22"/>
          <w:szCs w:val="22"/>
        </w:rPr>
      </w:pPr>
    </w:p>
    <w:p w14:paraId="34AF08C6"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Knauder, H. and Koschmieder, C. (2019). </w:t>
      </w:r>
      <w:proofErr w:type="spellStart"/>
      <w:r w:rsidRPr="00724158">
        <w:rPr>
          <w:rStyle w:val="s1"/>
          <w:rFonts w:ascii="Calibri" w:hAnsi="Calibri"/>
          <w:i/>
          <w:iCs/>
          <w:sz w:val="22"/>
          <w:szCs w:val="22"/>
        </w:rPr>
        <w:t>Individualized</w:t>
      </w:r>
      <w:proofErr w:type="spellEnd"/>
      <w:r w:rsidRPr="00724158">
        <w:rPr>
          <w:rStyle w:val="s1"/>
          <w:rFonts w:ascii="Calibri" w:hAnsi="Calibri"/>
          <w:i/>
          <w:iCs/>
          <w:sz w:val="22"/>
          <w:szCs w:val="22"/>
        </w:rPr>
        <w:t xml:space="preserve"> Student Support in Primary School teaching: a Review of Influencing Factors Using the Theory of Planned </w:t>
      </w:r>
      <w:proofErr w:type="spellStart"/>
      <w:r w:rsidRPr="00724158">
        <w:rPr>
          <w:rStyle w:val="s1"/>
          <w:rFonts w:ascii="Calibri" w:hAnsi="Calibri"/>
          <w:i/>
          <w:iCs/>
          <w:sz w:val="22"/>
          <w:szCs w:val="22"/>
        </w:rPr>
        <w:t>Behavior</w:t>
      </w:r>
      <w:proofErr w:type="spellEnd"/>
      <w:r w:rsidRPr="00724158">
        <w:rPr>
          <w:rStyle w:val="s1"/>
          <w:rFonts w:ascii="Calibri" w:hAnsi="Calibri"/>
          <w:i/>
          <w:iCs/>
          <w:sz w:val="22"/>
          <w:szCs w:val="22"/>
        </w:rPr>
        <w:t xml:space="preserve"> (TPB). </w:t>
      </w:r>
      <w:r w:rsidRPr="00724158">
        <w:rPr>
          <w:rStyle w:val="s2"/>
          <w:rFonts w:ascii="Calibri" w:hAnsi="Calibri"/>
          <w:sz w:val="22"/>
          <w:szCs w:val="22"/>
        </w:rPr>
        <w:t>Teaching and Teacher Education</w:t>
      </w:r>
      <w:r w:rsidRPr="00724158">
        <w:rPr>
          <w:rStyle w:val="s1"/>
          <w:rFonts w:ascii="Calibri" w:hAnsi="Calibri"/>
          <w:i/>
          <w:iCs/>
          <w:sz w:val="22"/>
          <w:szCs w:val="22"/>
        </w:rPr>
        <w:t>, 77(1), pp.66–76. doi:https://doi.org/10.1016/j.tate.2018.09.012.</w:t>
      </w:r>
    </w:p>
    <w:p w14:paraId="39F050D9" w14:textId="77777777" w:rsidR="001D7325" w:rsidRPr="00724158" w:rsidRDefault="001D7325">
      <w:pPr>
        <w:pStyle w:val="p2"/>
        <w:divId w:val="490872981"/>
        <w:rPr>
          <w:rFonts w:ascii="Calibri" w:hAnsi="Calibri"/>
          <w:i/>
          <w:iCs/>
          <w:sz w:val="22"/>
          <w:szCs w:val="22"/>
        </w:rPr>
      </w:pPr>
    </w:p>
    <w:p w14:paraId="535A6228"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Krilic, L.M. (2024). Students Celebrate Culture, Heritage and Mutual Understanding - New Hall School. </w:t>
      </w:r>
      <w:r w:rsidRPr="00724158">
        <w:rPr>
          <w:rStyle w:val="s2"/>
          <w:rFonts w:ascii="Calibri" w:hAnsi="Calibri"/>
          <w:sz w:val="22"/>
          <w:szCs w:val="22"/>
        </w:rPr>
        <w:t>New Hall School</w:t>
      </w:r>
      <w:r w:rsidRPr="00724158">
        <w:rPr>
          <w:rStyle w:val="s1"/>
          <w:rFonts w:ascii="Calibri" w:hAnsi="Calibri"/>
          <w:i/>
          <w:iCs/>
          <w:sz w:val="22"/>
          <w:szCs w:val="22"/>
        </w:rPr>
        <w:t>. [online] doi:https://doi.org/1004173930/IMG_1006-1-scaled.</w:t>
      </w:r>
    </w:p>
    <w:p w14:paraId="4D7483C1" w14:textId="77777777" w:rsidR="001D7325" w:rsidRPr="00724158" w:rsidRDefault="001D7325">
      <w:pPr>
        <w:pStyle w:val="p2"/>
        <w:divId w:val="490872981"/>
        <w:rPr>
          <w:rFonts w:ascii="Calibri" w:hAnsi="Calibri"/>
          <w:i/>
          <w:iCs/>
          <w:sz w:val="22"/>
          <w:szCs w:val="22"/>
        </w:rPr>
      </w:pPr>
    </w:p>
    <w:p w14:paraId="09EF5A2F"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McLeod, S. (2024). </w:t>
      </w:r>
      <w:r w:rsidRPr="00724158">
        <w:rPr>
          <w:rStyle w:val="s2"/>
          <w:rFonts w:ascii="Calibri" w:hAnsi="Calibri"/>
          <w:sz w:val="22"/>
          <w:szCs w:val="22"/>
        </w:rPr>
        <w:t>Albert bandura’s Social Learning Theory</w:t>
      </w:r>
      <w:r w:rsidRPr="00724158">
        <w:rPr>
          <w:rStyle w:val="s1"/>
          <w:rFonts w:ascii="Calibri" w:hAnsi="Calibri"/>
          <w:i/>
          <w:iCs/>
          <w:sz w:val="22"/>
          <w:szCs w:val="22"/>
        </w:rPr>
        <w:t>. [online] Simply Psychology. Available at: https://www.simplypsychology.org/bandura.html.</w:t>
      </w:r>
    </w:p>
    <w:p w14:paraId="3E637319" w14:textId="77777777" w:rsidR="001D7325" w:rsidRPr="00724158" w:rsidRDefault="001D7325">
      <w:pPr>
        <w:pStyle w:val="p2"/>
        <w:divId w:val="490872981"/>
        <w:rPr>
          <w:rFonts w:ascii="Calibri" w:hAnsi="Calibri"/>
          <w:i/>
          <w:iCs/>
          <w:sz w:val="22"/>
          <w:szCs w:val="22"/>
        </w:rPr>
      </w:pPr>
    </w:p>
    <w:p w14:paraId="08435E80"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Mcleod, S. (2024). </w:t>
      </w:r>
      <w:r w:rsidRPr="00724158">
        <w:rPr>
          <w:rStyle w:val="s2"/>
          <w:rFonts w:ascii="Calibri" w:hAnsi="Calibri"/>
          <w:sz w:val="22"/>
          <w:szCs w:val="22"/>
        </w:rPr>
        <w:t>Vygotsky’s Sociocultural Theory of Cognitive Development</w:t>
      </w:r>
      <w:r w:rsidRPr="00724158">
        <w:rPr>
          <w:rStyle w:val="s1"/>
          <w:rFonts w:ascii="Calibri" w:hAnsi="Calibri"/>
          <w:i/>
          <w:iCs/>
          <w:sz w:val="22"/>
          <w:szCs w:val="22"/>
        </w:rPr>
        <w:t>. [online] Simply Psychology. Available at: https://www.simplypsychology.org/vygotsky.html.</w:t>
      </w:r>
    </w:p>
    <w:p w14:paraId="1B8D14DE" w14:textId="77777777" w:rsidR="001D7325" w:rsidRPr="00724158" w:rsidRDefault="001D7325">
      <w:pPr>
        <w:pStyle w:val="p2"/>
        <w:divId w:val="490872981"/>
        <w:rPr>
          <w:rFonts w:ascii="Calibri" w:hAnsi="Calibri"/>
          <w:i/>
          <w:iCs/>
          <w:sz w:val="22"/>
          <w:szCs w:val="22"/>
        </w:rPr>
      </w:pPr>
    </w:p>
    <w:p w14:paraId="0E663D40"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Playground Centre (2016). </w:t>
      </w:r>
      <w:r w:rsidRPr="00724158">
        <w:rPr>
          <w:rStyle w:val="s2"/>
          <w:rFonts w:ascii="Calibri" w:hAnsi="Calibri"/>
          <w:sz w:val="22"/>
          <w:szCs w:val="22"/>
        </w:rPr>
        <w:t>Unstructured Vs Structured Play - Blog | Playground Centre</w:t>
      </w:r>
      <w:r w:rsidRPr="00724158">
        <w:rPr>
          <w:rStyle w:val="s1"/>
          <w:rFonts w:ascii="Calibri" w:hAnsi="Calibri"/>
          <w:i/>
          <w:iCs/>
          <w:sz w:val="22"/>
          <w:szCs w:val="22"/>
        </w:rPr>
        <w:t>. [online] Playground Centre. Available at: https://www.playgroundcentre.com/unstructured-vs-structured-play/.</w:t>
      </w:r>
    </w:p>
    <w:p w14:paraId="0348875C" w14:textId="77777777" w:rsidR="001D7325" w:rsidRPr="00724158" w:rsidRDefault="001D7325">
      <w:pPr>
        <w:pStyle w:val="p2"/>
        <w:divId w:val="490872981"/>
        <w:rPr>
          <w:rFonts w:ascii="Calibri" w:hAnsi="Calibri"/>
          <w:i/>
          <w:iCs/>
          <w:sz w:val="22"/>
          <w:szCs w:val="22"/>
        </w:rPr>
      </w:pPr>
    </w:p>
    <w:p w14:paraId="107D965D"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School x (2024) Newsletter. Available at &lt;REMOVED&gt; (accessed: 22nd Dec 2024)</w:t>
      </w:r>
    </w:p>
    <w:p w14:paraId="3CFE1B45" w14:textId="77777777" w:rsidR="001D7325" w:rsidRPr="00724158" w:rsidRDefault="001D7325">
      <w:pPr>
        <w:pStyle w:val="p2"/>
        <w:divId w:val="490872981"/>
        <w:rPr>
          <w:rFonts w:ascii="Calibri" w:hAnsi="Calibri"/>
          <w:i/>
          <w:iCs/>
          <w:sz w:val="22"/>
          <w:szCs w:val="22"/>
        </w:rPr>
      </w:pPr>
    </w:p>
    <w:p w14:paraId="7B68FA5C"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School x (2024) School motto. Available at &lt;REMOVED&gt; (accessed: 28th Dec 2024)</w:t>
      </w:r>
    </w:p>
    <w:p w14:paraId="05598287" w14:textId="77777777" w:rsidR="001D7325" w:rsidRPr="00724158" w:rsidRDefault="001D7325">
      <w:pPr>
        <w:pStyle w:val="p2"/>
        <w:divId w:val="490872981"/>
        <w:rPr>
          <w:rFonts w:ascii="Calibri" w:hAnsi="Calibri"/>
          <w:i/>
          <w:iCs/>
          <w:sz w:val="22"/>
          <w:szCs w:val="22"/>
        </w:rPr>
      </w:pPr>
    </w:p>
    <w:p w14:paraId="55F1261F"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School x (2020) Trustee report. Available at &lt;REMOVED&gt; (accessed: 21st Dec 2024)</w:t>
      </w:r>
    </w:p>
    <w:p w14:paraId="1F504C21" w14:textId="77777777" w:rsidR="001D7325" w:rsidRPr="00724158" w:rsidRDefault="001D7325">
      <w:pPr>
        <w:pStyle w:val="p2"/>
        <w:divId w:val="490872981"/>
        <w:rPr>
          <w:rFonts w:ascii="Calibri" w:hAnsi="Calibri"/>
          <w:i/>
          <w:iCs/>
          <w:sz w:val="22"/>
          <w:szCs w:val="22"/>
        </w:rPr>
      </w:pPr>
    </w:p>
    <w:p w14:paraId="668551CC" w14:textId="77777777" w:rsidR="001D7325" w:rsidRPr="00724158" w:rsidRDefault="001D7325">
      <w:pPr>
        <w:pStyle w:val="p1"/>
        <w:divId w:val="490872981"/>
        <w:rPr>
          <w:rFonts w:ascii="Calibri" w:hAnsi="Calibri"/>
          <w:i/>
          <w:iCs/>
          <w:sz w:val="22"/>
          <w:szCs w:val="22"/>
        </w:rPr>
      </w:pPr>
      <w:r w:rsidRPr="00724158">
        <w:rPr>
          <w:rStyle w:val="s1"/>
          <w:rFonts w:ascii="Calibri" w:hAnsi="Calibri"/>
          <w:i/>
          <w:iCs/>
          <w:sz w:val="22"/>
          <w:szCs w:val="22"/>
        </w:rPr>
        <w:t xml:space="preserve">Tomiyama, K. (2016). The Impact of Community Sports Clubs on Place Attachment: From the Perspective of Club Commitment and Social Capital. </w:t>
      </w:r>
      <w:r w:rsidRPr="00724158">
        <w:rPr>
          <w:rStyle w:val="s2"/>
          <w:rFonts w:ascii="Calibri" w:hAnsi="Calibri"/>
          <w:sz w:val="22"/>
          <w:szCs w:val="22"/>
        </w:rPr>
        <w:t>International Journal of Sport and Health Science</w:t>
      </w:r>
      <w:r w:rsidRPr="00724158">
        <w:rPr>
          <w:rStyle w:val="s1"/>
          <w:rFonts w:ascii="Calibri" w:hAnsi="Calibri"/>
          <w:i/>
          <w:iCs/>
          <w:sz w:val="22"/>
          <w:szCs w:val="22"/>
        </w:rPr>
        <w:t>, 14(0), pp.102–109. doi:https://doi.org/10.5432/ijshs.201523.</w:t>
      </w:r>
    </w:p>
    <w:p w14:paraId="239FE7B6" w14:textId="77777777" w:rsidR="001D7325" w:rsidRPr="00724158" w:rsidRDefault="001D7325">
      <w:pPr>
        <w:pStyle w:val="p2"/>
        <w:divId w:val="490872981"/>
        <w:rPr>
          <w:rFonts w:ascii="Calibri" w:hAnsi="Calibri"/>
          <w:i/>
          <w:iCs/>
          <w:sz w:val="22"/>
          <w:szCs w:val="22"/>
        </w:rPr>
      </w:pPr>
    </w:p>
    <w:p w14:paraId="4888FA79" w14:textId="02AEF1A4" w:rsidR="001D7325" w:rsidRPr="009125C8" w:rsidRDefault="001D7325">
      <w:pPr>
        <w:pStyle w:val="p1"/>
        <w:divId w:val="490872981"/>
        <w:rPr>
          <w:rFonts w:ascii="Calibri" w:hAnsi="Calibri"/>
          <w:i/>
          <w:iCs/>
          <w:sz w:val="22"/>
          <w:szCs w:val="22"/>
        </w:rPr>
      </w:pPr>
      <w:r w:rsidRPr="00724158">
        <w:rPr>
          <w:rStyle w:val="s1"/>
          <w:rFonts w:ascii="Calibri" w:hAnsi="Calibri"/>
          <w:i/>
          <w:iCs/>
          <w:sz w:val="22"/>
          <w:szCs w:val="22"/>
        </w:rPr>
        <w:t>Welsh Government (202</w:t>
      </w:r>
      <w:r w:rsidR="00CB5560">
        <w:rPr>
          <w:rStyle w:val="s1"/>
          <w:rFonts w:ascii="Calibri" w:hAnsi="Calibri"/>
          <w:i/>
          <w:iCs/>
          <w:sz w:val="22"/>
          <w:szCs w:val="22"/>
        </w:rPr>
        <w:t>4</w:t>
      </w:r>
      <w:r w:rsidRPr="00724158">
        <w:rPr>
          <w:rStyle w:val="s1"/>
          <w:rFonts w:ascii="Calibri" w:hAnsi="Calibri"/>
          <w:i/>
          <w:iCs/>
          <w:sz w:val="22"/>
          <w:szCs w:val="22"/>
        </w:rPr>
        <w:t>) My local school. Available at &lt;REMOVED&gt; (accessed 28th Dec 2024</w:t>
      </w:r>
      <w:r w:rsidR="00CB5560">
        <w:rPr>
          <w:rStyle w:val="s1"/>
          <w:rFonts w:ascii="Calibri" w:hAnsi="Calibri"/>
          <w:i/>
          <w:iCs/>
          <w:sz w:val="22"/>
          <w:szCs w:val="22"/>
        </w:rPr>
        <w:t>)</w:t>
      </w:r>
    </w:p>
    <w:p w14:paraId="38F4E328" w14:textId="77777777" w:rsidR="00D414CF" w:rsidRPr="009125C8" w:rsidRDefault="00D414CF" w:rsidP="00792BED">
      <w:pPr>
        <w:spacing w:line="360" w:lineRule="auto"/>
        <w:rPr>
          <w:rFonts w:ascii="Calibri" w:hAnsi="Calibri"/>
          <w:i/>
          <w:iCs/>
          <w:color w:val="000000" w:themeColor="text1"/>
          <w:sz w:val="22"/>
          <w:szCs w:val="22"/>
        </w:rPr>
      </w:pPr>
    </w:p>
    <w:p w14:paraId="4CFA82D6" w14:textId="736D703A" w:rsidR="008F7F1A" w:rsidRPr="00D14B26" w:rsidRDefault="00A33A63" w:rsidP="00792BED">
      <w:pPr>
        <w:spacing w:line="360" w:lineRule="auto"/>
        <w:rPr>
          <w:rFonts w:ascii="Calibri" w:hAnsi="Calibri"/>
          <w:color w:val="000000" w:themeColor="text1"/>
          <w:sz w:val="22"/>
          <w:szCs w:val="22"/>
        </w:rPr>
      </w:pPr>
      <w:r w:rsidRPr="00D14B26">
        <w:rPr>
          <w:rFonts w:ascii="Calibri" w:hAnsi="Calibri"/>
          <w:color w:val="000000" w:themeColor="text1"/>
          <w:sz w:val="22"/>
          <w:szCs w:val="22"/>
        </w:rPr>
        <w:t xml:space="preserve">                      </w:t>
      </w:r>
      <w:r w:rsidR="00DD0501" w:rsidRPr="00D14B26">
        <w:rPr>
          <w:rFonts w:ascii="Calibri" w:hAnsi="Calibri"/>
          <w:color w:val="000000" w:themeColor="text1"/>
          <w:sz w:val="22"/>
          <w:szCs w:val="22"/>
        </w:rPr>
        <w:t xml:space="preserve">                                      </w:t>
      </w:r>
    </w:p>
    <w:sectPr w:rsidR="008F7F1A" w:rsidRPr="00D14B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EA10" w14:textId="77777777" w:rsidR="00224B79" w:rsidRDefault="00224B79" w:rsidP="00B42FCC">
      <w:pPr>
        <w:spacing w:after="0" w:line="240" w:lineRule="auto"/>
      </w:pPr>
      <w:r>
        <w:separator/>
      </w:r>
    </w:p>
  </w:endnote>
  <w:endnote w:type="continuationSeparator" w:id="0">
    <w:p w14:paraId="485A6CF3" w14:textId="77777777" w:rsidR="00224B79" w:rsidRDefault="00224B79" w:rsidP="00B42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01373" w14:textId="77777777" w:rsidR="00224B79" w:rsidRDefault="00224B79" w:rsidP="00B42FCC">
      <w:pPr>
        <w:spacing w:after="0" w:line="240" w:lineRule="auto"/>
      </w:pPr>
      <w:r>
        <w:separator/>
      </w:r>
    </w:p>
  </w:footnote>
  <w:footnote w:type="continuationSeparator" w:id="0">
    <w:p w14:paraId="1A8A55AD" w14:textId="77777777" w:rsidR="00224B79" w:rsidRDefault="00224B79" w:rsidP="00B42FC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4FLGHaZ" int2:invalidationBookmarkName="" int2:hashCode="UVdcfysR5ZyAlS" int2:id="w70HKGR2">
      <int2:state int2:value="Rejected" int2:type="style"/>
    </int2:bookmark>
    <int2:bookmark int2:bookmarkName="_Int_3huszKQ8" int2:invalidationBookmarkName="" int2:hashCode="6VzKevygOq/1xz" int2:id="2IziOK63">
      <int2:state int2:value="Rejected" int2:type="style"/>
    </int2:bookmark>
    <int2:bookmark int2:bookmarkName="_Int_bHIOIFrE" int2:invalidationBookmarkName="" int2:hashCode="qUG7lfXtsKmXNE" int2:id="z8pQjvzr">
      <int2:state int2:value="Rejected" int2:type="style"/>
    </int2:bookmark>
    <int2:bookmark int2:bookmarkName="_Int_HbD3l8Ik" int2:invalidationBookmarkName="" int2:hashCode="vczwtOSUjKCzWO" int2:id="EWqxoYMS">
      <int2:state int2:value="Rejected" int2:type="style"/>
    </int2:bookmark>
    <int2:bookmark int2:bookmarkName="_Int_9CUyGL8t" int2:invalidationBookmarkName="" int2:hashCode="Fjo95mIJrdLIWO" int2:id="9j03rJkp">
      <int2:state int2:value="Rejected" int2:type="style"/>
    </int2:bookmark>
    <int2:bookmark int2:bookmarkName="_Int_QEDgCQhH" int2:invalidationBookmarkName="" int2:hashCode="u+W7Nk+zX4jfVg" int2:id="aALElsr0">
      <int2:state int2:value="Rejected" int2:type="style"/>
    </int2:bookmark>
    <int2:bookmark int2:bookmarkName="_Int_JedpHfLv" int2:invalidationBookmarkName="" int2:hashCode="EvCd6EOAHKlx6W" int2:id="BkTfketw">
      <int2:state int2:value="Rejected" int2:type="style"/>
    </int2:bookmark>
    <int2:bookmark int2:bookmarkName="_Int_Ntynj5bI" int2:invalidationBookmarkName="" int2:hashCode="dkmkRuVDysnpuX" int2:id="7btOk2x1">
      <int2:state int2:value="Rejected" int2:type="style"/>
    </int2:bookmark>
    <int2:bookmark int2:bookmarkName="_Int_oA5GvdQp" int2:invalidationBookmarkName="" int2:hashCode="MX1lbNC01BWyy8" int2:id="UFqhjViL">
      <int2:state int2:value="Rejected" int2:type="style"/>
    </int2:bookmark>
    <int2:bookmark int2:bookmarkName="_Int_rVd9aFm5" int2:invalidationBookmarkName="" int2:hashCode="T0Ik9ErSnkbHDj" int2:id="BjTuzBkF">
      <int2:state int2:value="Rejected" int2:type="style"/>
    </int2:bookmark>
    <int2:bookmark int2:bookmarkName="_Int_adSSRU5V" int2:invalidationBookmarkName="" int2:hashCode="bRUzPgMfLXYBK8" int2:id="x0JKgm6C">
      <int2:state int2:value="Rejected" int2:type="style"/>
    </int2:bookmark>
    <int2:bookmark int2:bookmarkName="_Int_5CFTYwGM" int2:invalidationBookmarkName="" int2:hashCode="DnfKAEcAKPtOFp" int2:id="piGOyy1X">
      <int2:state int2:value="Rejected" int2:type="style"/>
    </int2:bookmark>
    <int2:bookmark int2:bookmarkName="_Int_jcQ8NPT4" int2:invalidationBookmarkName="" int2:hashCode="wgD1PHc1kJAuw4" int2:id="D41NIzcg">
      <int2:state int2:value="Rejected" int2:type="style"/>
    </int2:bookmark>
    <int2:bookmark int2:bookmarkName="_Int_yYuXFb7i" int2:invalidationBookmarkName="" int2:hashCode="jjoJY69vmNT/Mn" int2:id="fPqXcJxA">
      <int2:state int2:value="Rejected" int2:type="style"/>
    </int2:bookmark>
    <int2:bookmark int2:bookmarkName="_Int_zOmIW8iM" int2:invalidationBookmarkName="" int2:hashCode="a3dVHepU5GL5Gg" int2:id="xwupG9YT">
      <int2:state int2:value="Rejected" int2:type="style"/>
    </int2:bookmark>
    <int2:bookmark int2:bookmarkName="_Int_YA9ic1XB" int2:invalidationBookmarkName="" int2:hashCode="hJAMto6HXZnHv3" int2:id="pDe1gwcO">
      <int2:state int2:value="Rejected" int2:type="style"/>
    </int2:bookmark>
    <int2:bookmark int2:bookmarkName="_Int_P6KRnLMd" int2:invalidationBookmarkName="" int2:hashCode="262HhcLbvA+6kC" int2:id="k11U6XtT">
      <int2:state int2:value="Rejected" int2:type="style"/>
    </int2:bookmark>
    <int2:bookmark int2:bookmarkName="_Int_LSlSRBqz" int2:invalidationBookmarkName="" int2:hashCode="emrNQKwKUY1LGo" int2:id="WCDYkA44">
      <int2:state int2:value="Rejected" int2:type="style"/>
    </int2:bookmark>
    <int2:bookmark int2:bookmarkName="_Int_jne0cI6H" int2:invalidationBookmarkName="" int2:hashCode="u+W7Nk+zX4jfVg" int2:id="8aatTYlu">
      <int2:state int2:value="Rejected" int2:type="style"/>
    </int2:bookmark>
    <int2:bookmark int2:bookmarkName="_Int_3oYlo3Xg" int2:invalidationBookmarkName="" int2:hashCode="SLGLFARhzcGrh6" int2:id="VGhIZJku">
      <int2:state int2:value="Rejected" int2:type="style"/>
    </int2:bookmark>
    <int2:bookmark int2:bookmarkName="_Int_9OoFIWwb" int2:invalidationBookmarkName="" int2:hashCode="9kIXkgYRKD6AfN" int2:id="GjvRQD4p">
      <int2:state int2:value="Rejected" int2:type="style"/>
    </int2:bookmark>
    <int2:bookmark int2:bookmarkName="_Int_1OESGtWd" int2:invalidationBookmarkName="" int2:hashCode="7v0MgdmN3g+9bX" int2:id="Oyvmbuto">
      <int2:state int2:value="Rejected" int2:type="style"/>
    </int2:bookmark>
    <int2:bookmark int2:bookmarkName="_Int_PJ5QkyMJ" int2:invalidationBookmarkName="" int2:hashCode="rO72HKsbV7IBsY" int2:id="mXrQROaM">
      <int2:state int2:value="Rejected" int2:type="style"/>
    </int2:bookmark>
    <int2:bookmark int2:bookmarkName="_Int_ToEbLayy" int2:invalidationBookmarkName="" int2:hashCode="MX1lbNC01BWyy8" int2:id="xs8eMbWS">
      <int2:state int2:value="Rejected" int2:type="style"/>
    </int2:bookmark>
    <int2:bookmark int2:bookmarkName="_Int_P7Bwpuvs" int2:invalidationBookmarkName="" int2:hashCode="keCkNeiNkdp5U3" int2:id="XQskaWwN">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DD"/>
    <w:rsid w:val="0001153C"/>
    <w:rsid w:val="00014BFF"/>
    <w:rsid w:val="00017016"/>
    <w:rsid w:val="000175EB"/>
    <w:rsid w:val="00020F92"/>
    <w:rsid w:val="00022C4C"/>
    <w:rsid w:val="00023D8C"/>
    <w:rsid w:val="00051B8D"/>
    <w:rsid w:val="000539D0"/>
    <w:rsid w:val="00061EDE"/>
    <w:rsid w:val="00081359"/>
    <w:rsid w:val="000848AE"/>
    <w:rsid w:val="0009600D"/>
    <w:rsid w:val="000A0B6D"/>
    <w:rsid w:val="000A18A7"/>
    <w:rsid w:val="000A3986"/>
    <w:rsid w:val="000A7276"/>
    <w:rsid w:val="000B635E"/>
    <w:rsid w:val="000E1240"/>
    <w:rsid w:val="000E190C"/>
    <w:rsid w:val="000E2B27"/>
    <w:rsid w:val="000E3FC9"/>
    <w:rsid w:val="00104AC0"/>
    <w:rsid w:val="00105FEC"/>
    <w:rsid w:val="00110E9A"/>
    <w:rsid w:val="0011742E"/>
    <w:rsid w:val="00123CF1"/>
    <w:rsid w:val="0013724E"/>
    <w:rsid w:val="0015507A"/>
    <w:rsid w:val="00156270"/>
    <w:rsid w:val="00171B98"/>
    <w:rsid w:val="00171BA5"/>
    <w:rsid w:val="0018185C"/>
    <w:rsid w:val="00182AD7"/>
    <w:rsid w:val="001842EF"/>
    <w:rsid w:val="0018715C"/>
    <w:rsid w:val="00193535"/>
    <w:rsid w:val="001961A8"/>
    <w:rsid w:val="001A6F5D"/>
    <w:rsid w:val="001B20A7"/>
    <w:rsid w:val="001B28D4"/>
    <w:rsid w:val="001D7325"/>
    <w:rsid w:val="001D7593"/>
    <w:rsid w:val="001E3B27"/>
    <w:rsid w:val="001E49A1"/>
    <w:rsid w:val="001E6702"/>
    <w:rsid w:val="001F17F2"/>
    <w:rsid w:val="00202107"/>
    <w:rsid w:val="00204493"/>
    <w:rsid w:val="00210D32"/>
    <w:rsid w:val="00224B79"/>
    <w:rsid w:val="002335BC"/>
    <w:rsid w:val="00242839"/>
    <w:rsid w:val="00250154"/>
    <w:rsid w:val="002501A7"/>
    <w:rsid w:val="0025211B"/>
    <w:rsid w:val="00254CD0"/>
    <w:rsid w:val="0026184E"/>
    <w:rsid w:val="002636A4"/>
    <w:rsid w:val="0027673F"/>
    <w:rsid w:val="00283FCF"/>
    <w:rsid w:val="00292029"/>
    <w:rsid w:val="00292CB9"/>
    <w:rsid w:val="002A112D"/>
    <w:rsid w:val="002A2381"/>
    <w:rsid w:val="002E2EAB"/>
    <w:rsid w:val="002E6D82"/>
    <w:rsid w:val="002E7979"/>
    <w:rsid w:val="002F1181"/>
    <w:rsid w:val="0030049E"/>
    <w:rsid w:val="00303AD2"/>
    <w:rsid w:val="00304C3F"/>
    <w:rsid w:val="0030690E"/>
    <w:rsid w:val="003109BB"/>
    <w:rsid w:val="003304AF"/>
    <w:rsid w:val="00355A2F"/>
    <w:rsid w:val="00363389"/>
    <w:rsid w:val="003A56ED"/>
    <w:rsid w:val="003B2362"/>
    <w:rsid w:val="003B271F"/>
    <w:rsid w:val="003B3C68"/>
    <w:rsid w:val="003C7652"/>
    <w:rsid w:val="003D21BC"/>
    <w:rsid w:val="003E540A"/>
    <w:rsid w:val="003F0025"/>
    <w:rsid w:val="003F1580"/>
    <w:rsid w:val="0040142F"/>
    <w:rsid w:val="004131DC"/>
    <w:rsid w:val="00413278"/>
    <w:rsid w:val="00414A4F"/>
    <w:rsid w:val="00423671"/>
    <w:rsid w:val="004270F4"/>
    <w:rsid w:val="004328E4"/>
    <w:rsid w:val="004424AB"/>
    <w:rsid w:val="0044467C"/>
    <w:rsid w:val="00453A55"/>
    <w:rsid w:val="00477544"/>
    <w:rsid w:val="00483B32"/>
    <w:rsid w:val="004970D2"/>
    <w:rsid w:val="004A7AFA"/>
    <w:rsid w:val="004D0469"/>
    <w:rsid w:val="004D167F"/>
    <w:rsid w:val="004D729F"/>
    <w:rsid w:val="004D7D9D"/>
    <w:rsid w:val="004E494B"/>
    <w:rsid w:val="005073C2"/>
    <w:rsid w:val="0053041D"/>
    <w:rsid w:val="00535369"/>
    <w:rsid w:val="00543011"/>
    <w:rsid w:val="00552282"/>
    <w:rsid w:val="0056053C"/>
    <w:rsid w:val="00564C22"/>
    <w:rsid w:val="005715FE"/>
    <w:rsid w:val="00571B2F"/>
    <w:rsid w:val="00575BD6"/>
    <w:rsid w:val="00581D32"/>
    <w:rsid w:val="00593245"/>
    <w:rsid w:val="005B5D2B"/>
    <w:rsid w:val="005C103A"/>
    <w:rsid w:val="005C6E2B"/>
    <w:rsid w:val="005D21CF"/>
    <w:rsid w:val="005E0662"/>
    <w:rsid w:val="005E0D71"/>
    <w:rsid w:val="005E2728"/>
    <w:rsid w:val="00616B74"/>
    <w:rsid w:val="00622CEF"/>
    <w:rsid w:val="0062320E"/>
    <w:rsid w:val="00631279"/>
    <w:rsid w:val="006326F6"/>
    <w:rsid w:val="00635935"/>
    <w:rsid w:val="00637A78"/>
    <w:rsid w:val="006406BE"/>
    <w:rsid w:val="006427B4"/>
    <w:rsid w:val="006438DB"/>
    <w:rsid w:val="00650EDA"/>
    <w:rsid w:val="00660CCB"/>
    <w:rsid w:val="00662129"/>
    <w:rsid w:val="006626AC"/>
    <w:rsid w:val="00673C2B"/>
    <w:rsid w:val="00684535"/>
    <w:rsid w:val="006922E6"/>
    <w:rsid w:val="00693C4F"/>
    <w:rsid w:val="006A76EC"/>
    <w:rsid w:val="006B2794"/>
    <w:rsid w:val="006B604A"/>
    <w:rsid w:val="006C10FF"/>
    <w:rsid w:val="006D0893"/>
    <w:rsid w:val="006D58AE"/>
    <w:rsid w:val="006D70A5"/>
    <w:rsid w:val="006F358D"/>
    <w:rsid w:val="00703C3F"/>
    <w:rsid w:val="00724158"/>
    <w:rsid w:val="00732537"/>
    <w:rsid w:val="00733E6B"/>
    <w:rsid w:val="0074055B"/>
    <w:rsid w:val="0074206E"/>
    <w:rsid w:val="00746A37"/>
    <w:rsid w:val="00750D5C"/>
    <w:rsid w:val="007570D8"/>
    <w:rsid w:val="00765197"/>
    <w:rsid w:val="007741A0"/>
    <w:rsid w:val="00781513"/>
    <w:rsid w:val="00786FBA"/>
    <w:rsid w:val="00792BED"/>
    <w:rsid w:val="007C510F"/>
    <w:rsid w:val="007D3076"/>
    <w:rsid w:val="007D7D9A"/>
    <w:rsid w:val="007E4939"/>
    <w:rsid w:val="007E5B92"/>
    <w:rsid w:val="00810900"/>
    <w:rsid w:val="00833BF0"/>
    <w:rsid w:val="00852162"/>
    <w:rsid w:val="0085331E"/>
    <w:rsid w:val="00854CEC"/>
    <w:rsid w:val="00865262"/>
    <w:rsid w:val="00867316"/>
    <w:rsid w:val="008709FB"/>
    <w:rsid w:val="0089517C"/>
    <w:rsid w:val="0089776F"/>
    <w:rsid w:val="008A0AED"/>
    <w:rsid w:val="008C0058"/>
    <w:rsid w:val="008C6B51"/>
    <w:rsid w:val="008C6C1E"/>
    <w:rsid w:val="008D291F"/>
    <w:rsid w:val="008D4B01"/>
    <w:rsid w:val="008E24BF"/>
    <w:rsid w:val="008F4DDC"/>
    <w:rsid w:val="008F7F1A"/>
    <w:rsid w:val="009023E8"/>
    <w:rsid w:val="009025CE"/>
    <w:rsid w:val="00903B49"/>
    <w:rsid w:val="00911156"/>
    <w:rsid w:val="00912422"/>
    <w:rsid w:val="009125C8"/>
    <w:rsid w:val="0092047B"/>
    <w:rsid w:val="0093448F"/>
    <w:rsid w:val="00937BD3"/>
    <w:rsid w:val="009516A0"/>
    <w:rsid w:val="00992146"/>
    <w:rsid w:val="00993A54"/>
    <w:rsid w:val="009963B1"/>
    <w:rsid w:val="009A325B"/>
    <w:rsid w:val="009B0390"/>
    <w:rsid w:val="009B214C"/>
    <w:rsid w:val="009B24E9"/>
    <w:rsid w:val="009B3BE6"/>
    <w:rsid w:val="009B61BB"/>
    <w:rsid w:val="009C2EC8"/>
    <w:rsid w:val="009C3D76"/>
    <w:rsid w:val="009C7B0C"/>
    <w:rsid w:val="009D04C6"/>
    <w:rsid w:val="009E7AA7"/>
    <w:rsid w:val="009F3599"/>
    <w:rsid w:val="009F7FBC"/>
    <w:rsid w:val="00A33A63"/>
    <w:rsid w:val="00A50344"/>
    <w:rsid w:val="00A5601A"/>
    <w:rsid w:val="00A823BB"/>
    <w:rsid w:val="00A95B0F"/>
    <w:rsid w:val="00AA0C60"/>
    <w:rsid w:val="00AB7C77"/>
    <w:rsid w:val="00AC0127"/>
    <w:rsid w:val="00AC5803"/>
    <w:rsid w:val="00AC658F"/>
    <w:rsid w:val="00AD44B2"/>
    <w:rsid w:val="00AD4E8E"/>
    <w:rsid w:val="00AD51DE"/>
    <w:rsid w:val="00AE30B1"/>
    <w:rsid w:val="00B21D50"/>
    <w:rsid w:val="00B270C7"/>
    <w:rsid w:val="00B4069E"/>
    <w:rsid w:val="00B42FCC"/>
    <w:rsid w:val="00B44A14"/>
    <w:rsid w:val="00B45B99"/>
    <w:rsid w:val="00B55787"/>
    <w:rsid w:val="00B56EE1"/>
    <w:rsid w:val="00B57B2E"/>
    <w:rsid w:val="00B63590"/>
    <w:rsid w:val="00B635B1"/>
    <w:rsid w:val="00B72F36"/>
    <w:rsid w:val="00B807DD"/>
    <w:rsid w:val="00B81A18"/>
    <w:rsid w:val="00B86C87"/>
    <w:rsid w:val="00B91F73"/>
    <w:rsid w:val="00B93901"/>
    <w:rsid w:val="00B95DF6"/>
    <w:rsid w:val="00BB0A91"/>
    <w:rsid w:val="00BB0EF7"/>
    <w:rsid w:val="00BB5CC1"/>
    <w:rsid w:val="00BB66DF"/>
    <w:rsid w:val="00BC3ED8"/>
    <w:rsid w:val="00BC46A9"/>
    <w:rsid w:val="00BE0BB9"/>
    <w:rsid w:val="00BE7AF5"/>
    <w:rsid w:val="00BF544A"/>
    <w:rsid w:val="00BF64C7"/>
    <w:rsid w:val="00C00ADB"/>
    <w:rsid w:val="00C05C11"/>
    <w:rsid w:val="00C12858"/>
    <w:rsid w:val="00C14F6F"/>
    <w:rsid w:val="00C25993"/>
    <w:rsid w:val="00C34801"/>
    <w:rsid w:val="00C41875"/>
    <w:rsid w:val="00C46070"/>
    <w:rsid w:val="00C66D2D"/>
    <w:rsid w:val="00C74D6F"/>
    <w:rsid w:val="00C7777E"/>
    <w:rsid w:val="00C77BB2"/>
    <w:rsid w:val="00C8144A"/>
    <w:rsid w:val="00C97F19"/>
    <w:rsid w:val="00CA1301"/>
    <w:rsid w:val="00CB05D5"/>
    <w:rsid w:val="00CB37F9"/>
    <w:rsid w:val="00CB4B83"/>
    <w:rsid w:val="00CB5560"/>
    <w:rsid w:val="00CC6991"/>
    <w:rsid w:val="00CC7E23"/>
    <w:rsid w:val="00CD7006"/>
    <w:rsid w:val="00CE2DBD"/>
    <w:rsid w:val="00CE3DD7"/>
    <w:rsid w:val="00CE4610"/>
    <w:rsid w:val="00CE4AD2"/>
    <w:rsid w:val="00CF4DC3"/>
    <w:rsid w:val="00D118EA"/>
    <w:rsid w:val="00D14B26"/>
    <w:rsid w:val="00D16E6D"/>
    <w:rsid w:val="00D34787"/>
    <w:rsid w:val="00D37B34"/>
    <w:rsid w:val="00D407B5"/>
    <w:rsid w:val="00D4108A"/>
    <w:rsid w:val="00D414CF"/>
    <w:rsid w:val="00D4291C"/>
    <w:rsid w:val="00D43F01"/>
    <w:rsid w:val="00D472B7"/>
    <w:rsid w:val="00D47876"/>
    <w:rsid w:val="00D522F7"/>
    <w:rsid w:val="00D559E7"/>
    <w:rsid w:val="00D60D73"/>
    <w:rsid w:val="00D611B4"/>
    <w:rsid w:val="00D61A9C"/>
    <w:rsid w:val="00D64D65"/>
    <w:rsid w:val="00D838A5"/>
    <w:rsid w:val="00D86057"/>
    <w:rsid w:val="00D86BFA"/>
    <w:rsid w:val="00D9070F"/>
    <w:rsid w:val="00D9087E"/>
    <w:rsid w:val="00D90909"/>
    <w:rsid w:val="00DA232C"/>
    <w:rsid w:val="00DA4788"/>
    <w:rsid w:val="00DA7C33"/>
    <w:rsid w:val="00DC3AAA"/>
    <w:rsid w:val="00DD0501"/>
    <w:rsid w:val="00DD2ACA"/>
    <w:rsid w:val="00DD7BCE"/>
    <w:rsid w:val="00DE5268"/>
    <w:rsid w:val="00DF38B7"/>
    <w:rsid w:val="00DF4318"/>
    <w:rsid w:val="00DF7984"/>
    <w:rsid w:val="00DF7F82"/>
    <w:rsid w:val="00E05180"/>
    <w:rsid w:val="00E10276"/>
    <w:rsid w:val="00E110D4"/>
    <w:rsid w:val="00E1156F"/>
    <w:rsid w:val="00E43811"/>
    <w:rsid w:val="00E74D76"/>
    <w:rsid w:val="00E77CAC"/>
    <w:rsid w:val="00E82251"/>
    <w:rsid w:val="00EA1E84"/>
    <w:rsid w:val="00EA50EC"/>
    <w:rsid w:val="00EC26F0"/>
    <w:rsid w:val="00EC3091"/>
    <w:rsid w:val="00EC63EF"/>
    <w:rsid w:val="00ED2C34"/>
    <w:rsid w:val="00ED626C"/>
    <w:rsid w:val="00F015D1"/>
    <w:rsid w:val="00F366FC"/>
    <w:rsid w:val="00F419D8"/>
    <w:rsid w:val="00F475C7"/>
    <w:rsid w:val="00F61AE6"/>
    <w:rsid w:val="00F76F1F"/>
    <w:rsid w:val="00F85E39"/>
    <w:rsid w:val="00F971FA"/>
    <w:rsid w:val="00FA4F3A"/>
    <w:rsid w:val="00FB1A96"/>
    <w:rsid w:val="00FC3A3E"/>
    <w:rsid w:val="00FD3FF7"/>
    <w:rsid w:val="00FF1835"/>
    <w:rsid w:val="00FF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C87CE4"/>
  <w15:chartTrackingRefBased/>
  <w15:docId w15:val="{509A4E6C-1125-BE47-9932-766D6899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7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7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7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7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7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7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7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7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7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7DD"/>
    <w:rPr>
      <w:rFonts w:eastAsiaTheme="majorEastAsia" w:cstheme="majorBidi"/>
      <w:color w:val="272727" w:themeColor="text1" w:themeTint="D8"/>
    </w:rPr>
  </w:style>
  <w:style w:type="paragraph" w:styleId="Title">
    <w:name w:val="Title"/>
    <w:basedOn w:val="Normal"/>
    <w:next w:val="Normal"/>
    <w:link w:val="TitleChar"/>
    <w:uiPriority w:val="10"/>
    <w:qFormat/>
    <w:rsid w:val="00B807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7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7DD"/>
    <w:pPr>
      <w:spacing w:before="160"/>
      <w:jc w:val="center"/>
    </w:pPr>
    <w:rPr>
      <w:i/>
      <w:iCs/>
      <w:color w:val="404040" w:themeColor="text1" w:themeTint="BF"/>
    </w:rPr>
  </w:style>
  <w:style w:type="character" w:customStyle="1" w:styleId="QuoteChar">
    <w:name w:val="Quote Char"/>
    <w:basedOn w:val="DefaultParagraphFont"/>
    <w:link w:val="Quote"/>
    <w:uiPriority w:val="29"/>
    <w:rsid w:val="00B807DD"/>
    <w:rPr>
      <w:i/>
      <w:iCs/>
      <w:color w:val="404040" w:themeColor="text1" w:themeTint="BF"/>
    </w:rPr>
  </w:style>
  <w:style w:type="paragraph" w:styleId="ListParagraph">
    <w:name w:val="List Paragraph"/>
    <w:basedOn w:val="Normal"/>
    <w:uiPriority w:val="34"/>
    <w:qFormat/>
    <w:rsid w:val="00B807DD"/>
    <w:pPr>
      <w:ind w:left="720"/>
      <w:contextualSpacing/>
    </w:pPr>
  </w:style>
  <w:style w:type="character" w:styleId="IntenseEmphasis">
    <w:name w:val="Intense Emphasis"/>
    <w:basedOn w:val="DefaultParagraphFont"/>
    <w:uiPriority w:val="21"/>
    <w:qFormat/>
    <w:rsid w:val="00B807DD"/>
    <w:rPr>
      <w:i/>
      <w:iCs/>
      <w:color w:val="0F4761" w:themeColor="accent1" w:themeShade="BF"/>
    </w:rPr>
  </w:style>
  <w:style w:type="paragraph" w:styleId="IntenseQuote">
    <w:name w:val="Intense Quote"/>
    <w:basedOn w:val="Normal"/>
    <w:next w:val="Normal"/>
    <w:link w:val="IntenseQuoteChar"/>
    <w:uiPriority w:val="30"/>
    <w:qFormat/>
    <w:rsid w:val="00B80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7DD"/>
    <w:rPr>
      <w:i/>
      <w:iCs/>
      <w:color w:val="0F4761" w:themeColor="accent1" w:themeShade="BF"/>
    </w:rPr>
  </w:style>
  <w:style w:type="character" w:styleId="IntenseReference">
    <w:name w:val="Intense Reference"/>
    <w:basedOn w:val="DefaultParagraphFont"/>
    <w:uiPriority w:val="32"/>
    <w:qFormat/>
    <w:rsid w:val="00B807DD"/>
    <w:rPr>
      <w:b/>
      <w:bCs/>
      <w:smallCaps/>
      <w:color w:val="0F4761" w:themeColor="accent1" w:themeShade="BF"/>
      <w:spacing w:val="5"/>
    </w:rPr>
  </w:style>
  <w:style w:type="paragraph" w:customStyle="1" w:styleId="p1">
    <w:name w:val="p1"/>
    <w:basedOn w:val="Normal"/>
    <w:rsid w:val="00CE3DD7"/>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CE3DD7"/>
    <w:rPr>
      <w:rFonts w:ascii="UICTFontTextStyleBody" w:hAnsi="UICTFontTextStyleBody" w:hint="default"/>
      <w:b w:val="0"/>
      <w:bCs w:val="0"/>
      <w:i w:val="0"/>
      <w:iCs w:val="0"/>
      <w:sz w:val="27"/>
      <w:szCs w:val="27"/>
    </w:rPr>
  </w:style>
  <w:style w:type="paragraph" w:styleId="Header">
    <w:name w:val="header"/>
    <w:basedOn w:val="Normal"/>
    <w:link w:val="HeaderChar"/>
    <w:uiPriority w:val="99"/>
    <w:unhideWhenUsed/>
    <w:rsid w:val="00B42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FCC"/>
  </w:style>
  <w:style w:type="paragraph" w:styleId="Footer">
    <w:name w:val="footer"/>
    <w:basedOn w:val="Normal"/>
    <w:link w:val="FooterChar"/>
    <w:uiPriority w:val="99"/>
    <w:unhideWhenUsed/>
    <w:rsid w:val="00B42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FCC"/>
  </w:style>
  <w:style w:type="paragraph" w:customStyle="1" w:styleId="p2">
    <w:name w:val="p2"/>
    <w:basedOn w:val="Normal"/>
    <w:rsid w:val="001D7325"/>
    <w:pPr>
      <w:spacing w:after="0" w:line="240" w:lineRule="auto"/>
    </w:pPr>
    <w:rPr>
      <w:rFonts w:ascii=".AppleSystemUIFont" w:hAnsi=".AppleSystemUIFont" w:cs="Times New Roman"/>
      <w:kern w:val="0"/>
      <w:sz w:val="27"/>
      <w:szCs w:val="27"/>
      <w14:ligatures w14:val="none"/>
    </w:rPr>
  </w:style>
  <w:style w:type="character" w:customStyle="1" w:styleId="s2">
    <w:name w:val="s2"/>
    <w:basedOn w:val="DefaultParagraphFont"/>
    <w:rsid w:val="001D7325"/>
    <w:rPr>
      <w:rFonts w:ascii="UICTFontTextStyleItalicBody" w:hAnsi="UICTFontTextStyleItalicBody" w:hint="default"/>
      <w:b w:val="0"/>
      <w:bCs w:val="0"/>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872981">
      <w:bodyDiv w:val="1"/>
      <w:marLeft w:val="0"/>
      <w:marRight w:val="0"/>
      <w:marTop w:val="0"/>
      <w:marBottom w:val="0"/>
      <w:divBdr>
        <w:top w:val="none" w:sz="0" w:space="0" w:color="auto"/>
        <w:left w:val="none" w:sz="0" w:space="0" w:color="auto"/>
        <w:bottom w:val="none" w:sz="0" w:space="0" w:color="auto"/>
        <w:right w:val="none" w:sz="0" w:space="0" w:color="auto"/>
      </w:divBdr>
    </w:div>
    <w:div w:id="548540303">
      <w:bodyDiv w:val="1"/>
      <w:marLeft w:val="0"/>
      <w:marRight w:val="0"/>
      <w:marTop w:val="0"/>
      <w:marBottom w:val="0"/>
      <w:divBdr>
        <w:top w:val="none" w:sz="0" w:space="0" w:color="auto"/>
        <w:left w:val="none" w:sz="0" w:space="0" w:color="auto"/>
        <w:bottom w:val="none" w:sz="0" w:space="0" w:color="auto"/>
        <w:right w:val="none" w:sz="0" w:space="0" w:color="auto"/>
      </w:divBdr>
    </w:div>
    <w:div w:id="1200624560">
      <w:bodyDiv w:val="1"/>
      <w:marLeft w:val="0"/>
      <w:marRight w:val="0"/>
      <w:marTop w:val="0"/>
      <w:marBottom w:val="0"/>
      <w:divBdr>
        <w:top w:val="none" w:sz="0" w:space="0" w:color="auto"/>
        <w:left w:val="none" w:sz="0" w:space="0" w:color="auto"/>
        <w:bottom w:val="none" w:sz="0" w:space="0" w:color="auto"/>
        <w:right w:val="none" w:sz="0" w:space="0" w:color="auto"/>
      </w:divBdr>
    </w:div>
    <w:div w:id="197251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2132</Words>
  <Characters>12155</Characters>
  <Application>Microsoft Office Word</Application>
  <DocSecurity>0</DocSecurity>
  <Lines>101</Lines>
  <Paragraphs>28</Paragraphs>
  <ScaleCrop>false</ScaleCrop>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Inkin (2416705)</dc:creator>
  <cp:keywords/>
  <dc:description/>
  <cp:lastModifiedBy>Layla Inkin (2416705)</cp:lastModifiedBy>
  <cp:revision>2</cp:revision>
  <dcterms:created xsi:type="dcterms:W3CDTF">2025-01-04T19:30:00Z</dcterms:created>
  <dcterms:modified xsi:type="dcterms:W3CDTF">2025-01-04T19:30:00Z</dcterms:modified>
</cp:coreProperties>
</file>