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MBA Marketing Management Assignment</w:t>
      </w:r>
    </w:p>
    <w:p w:rsidR="00000000" w:rsidDel="00000000" w:rsidP="00000000" w:rsidRDefault="00000000" w:rsidRPr="00000000" w14:paraId="00000002">
      <w:pPr>
        <w:rPr/>
      </w:pPr>
      <w:r w:rsidDel="00000000" w:rsidR="00000000" w:rsidRPr="00000000">
        <w:rPr>
          <w:rtl w:val="0"/>
        </w:rPr>
        <w:t xml:space="preserve">By: Yogesh Sain (2221521)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drawing>
          <wp:inline distB="114300" distT="114300" distL="114300" distR="114300">
            <wp:extent cx="2372952" cy="667568"/>
            <wp:effectExtent b="0" l="0" r="0" t="0"/>
            <wp:docPr id="6"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372952" cy="667568"/>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An overview of Tesco's environmental marketing analysis is as follows. It covers key external factors, the internal environment, and the role of marketing in business.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1. Important External Influencing Factors: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Economical</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Consumer behavior and purchasing power are influenced by economic factors like inflation, recessions, and disposable income. For instance, when consumers have less money to spend, Tesco's financial results may suffer.</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Technically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Tesco must maintain customer-friendly IT and system operations while keeping up with technological advancements. Over the past ten years, digital platforms and apps have revolutionized the retail sector. The way that customers shop will continue to be influenced by innovative technologies.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Legal</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Tesco's operations are impacted by regulatory frameworks like political stability, legal compliance, and consumer protection regulations. A brand's reputation can be harmed by legal issues, lawsuits, or regulatory infractions, which can also lower its market worth and performance. Tesco's products and target markets may be impacted by social elements such as demography, cultural preferences, and lifestyle changes. For instance, the demand for ecologically friendly products is being driven by shifting cultural perceptions of sustainability.</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Internal environment:</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Corporate culture</w:t>
      </w:r>
    </w:p>
    <w:p w:rsidR="00000000" w:rsidDel="00000000" w:rsidP="00000000" w:rsidRDefault="00000000" w:rsidRPr="00000000" w14:paraId="00000020">
      <w:pPr>
        <w:rPr/>
      </w:pPr>
      <w:r w:rsidDel="00000000" w:rsidR="00000000" w:rsidRPr="00000000">
        <w:rPr>
          <w:rtl w:val="0"/>
        </w:rPr>
        <w:t xml:space="preserve">Tesco has a customer-centric culture that places a high value on delivering high-quality products and satisfying customers. A productive workplace environment fosters stakeholders and increases employee happiness.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Marketing Strategy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marketing strategy is a key component of Tesco's business strategy. Tesco has an integrated marketing approach designed to give customers access to high-quality goods and services as well as a unique shopping experience.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Human Resource management</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supply chain and operations of Tesco are streamlined to effectively manage its resources. Utilizing resources to their fullest potential decreases environmental impact, boosts production, and enhances cost effectiveness.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Marketing Role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Trademarks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Consumer perceptions of brands are significantly influenced by marketing strategies. Tesco uses its marketing channels to establish a favorable brand connection for itself as a company that offers good value, high-quality goods, and satisfied customers.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Customer Experience</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Tesco understands the value of a satisfying customer experience in fostering brand loyalty. Reducing wait times, offering pertinent material, and enhancing delivery services are just a few ways that marketing methods like personalized marketing and user-friendly apps strive to enhance the overall customer experience.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HR Market segmentation</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Tesco targets several client categories via market segmentation. Through the identification of client requirements and preferences through market research, focused marketing campaigns that emphasize unique selling propositions and foster customer loyalty are produced.</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Tesco gains insight into the variables that affect brand perception, customer satisfaction, and revenue growth in general thanks to environmental marketing analytics. Tesco can enhance its marketing strategy by taking internal and external factors into account, giving it an advantage over rivals and boosting profitability and sustainability.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After conducting an environmental marketing analysis of Tesco, here are some recommendations for the future: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Develop a Stronger Online Presence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If Tesco wants to effectively compete with other businesses, it must invest in developing a strong online presence. To remain competitive, Tesco must offer a channel experience that delivers a dynamic web platform integrating several shopping channels, whether they be online, mobile, or in-store. Tesco may also use artificial intelligence tools, such as chatbots or virtual assistants, to address customer inquiries and streamline operations.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Invest in Sustainability</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Tesco might consider implementing eco-friendly practises and providing customers with eco-friendly goods that lessen carbon footprint. This will strengthen the company's reputation as a socially responsible firm and appeal to a consumer base that is becoming more environmentally conscious.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Expand Overseas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Through global development, Tesco will be able to reach new markets, particularly in developing countries, while also expanding its sources of income. This chance for expansion will strengthen Tesco's position globally while lowering the danger of being overly dependent on a single area.</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Customer-Centric Approach</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Tesco should continue focusing on providing a unique customer experience by analysing and tailoring services based on feedback from customers. In order to do this, services would need to be customized to different market groups, and technology would need to be used to create real-time insight-driven analytics, individualized content, and customer care that can empower client needs and wants.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Enhance Partnerships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Tesco can work with other service providers to improve customer convenience and delivery capabilities. This collaboration might help Tesco's sustainability initiatives.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In conclusion, Tesco is able to capitalize on strengths and opportunities while taking risks by integrating market trends with marketing strategies, developing customer-centric experiences, and funding sustainability efforts. The way Tesco embraces innovation, uses partnerships to enhance the consumer experience, and keeps evolving will determine its future success.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Introduction</w:t>
      </w:r>
    </w:p>
    <w:p w:rsidR="00000000" w:rsidDel="00000000" w:rsidP="00000000" w:rsidRDefault="00000000" w:rsidRPr="00000000" w14:paraId="0000006F">
      <w:pPr>
        <w:rPr/>
      </w:pPr>
      <w:r w:rsidDel="00000000" w:rsidR="00000000" w:rsidRPr="00000000">
        <w:rPr>
          <w:rtl w:val="0"/>
        </w:rPr>
        <w:t xml:space="preserve">Tesco is a multinational retail chain for groceries and other items from the United Kingdom. third-largest retailer globally, he is. When Tesco was established in 1919, it operated market stalls. The organization did not have a name until 1924. The first shop didn't open until 1931, and it even had a contemporary market feel about it. It has developed into the supermarket chain and biggest retailer in the UK that we are all familiar with today.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b w:val="1"/>
          <w:rtl w:val="0"/>
        </w:rPr>
        <w:t xml:space="preserve">Tesco Pestle Analysis</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drawing>
          <wp:inline distB="114300" distT="114300" distL="114300" distR="114300">
            <wp:extent cx="2518807" cy="2552466"/>
            <wp:effectExtent b="0" l="0" r="0" t="0"/>
            <wp:docPr id="4"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518807" cy="2552466"/>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Here is the evaluation of the PESTLE factors and their impact on Tesco:</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1. Political Factors</w:t>
      </w:r>
    </w:p>
    <w:p w:rsidR="00000000" w:rsidDel="00000000" w:rsidP="00000000" w:rsidRDefault="00000000" w:rsidRPr="00000000" w14:paraId="0000007A">
      <w:pPr>
        <w:rPr>
          <w:b w:val="1"/>
        </w:rPr>
      </w:pPr>
      <w:r w:rsidDel="00000000" w:rsidR="00000000" w:rsidRPr="00000000">
        <w:rPr>
          <w:rtl w:val="0"/>
        </w:rPr>
        <w:t xml:space="preserve">   Favourable / favourable: </w:t>
      </w:r>
      <w:r w:rsidDel="00000000" w:rsidR="00000000" w:rsidRPr="00000000">
        <w:rPr>
          <w:b w:val="1"/>
          <w:rtl w:val="0"/>
        </w:rPr>
        <w:t xml:space="preserve">Unfavourable</w:t>
      </w:r>
    </w:p>
    <w:p w:rsidR="00000000" w:rsidDel="00000000" w:rsidP="00000000" w:rsidRDefault="00000000" w:rsidRPr="00000000" w14:paraId="0000007B">
      <w:pPr>
        <w:rPr/>
      </w:pP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Political factors: Government policies, trade regulations, and tax policies have a notable influence on the grocery industry. Additionally, Brexit causes uncertainty and logistics challenges throughout the supply chain. High tax rates and government regulations contribute to the impact on prices and margins for companies in the industry. Tesco and other players in the industry are also affected by the government's initiatives towards reducing plastic waste and carbon emissions. Legal issues can arise in the form of trademark disputes, lawsuits, and compliance with food and safety regulations, adding to the challenges faced by companies like Tesco.</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2. Economic Factors</w:t>
      </w:r>
    </w:p>
    <w:p w:rsidR="00000000" w:rsidDel="00000000" w:rsidP="00000000" w:rsidRDefault="00000000" w:rsidRPr="00000000" w14:paraId="0000007E">
      <w:pPr>
        <w:rPr>
          <w:b w:val="1"/>
        </w:rPr>
      </w:pPr>
      <w:r w:rsidDel="00000000" w:rsidR="00000000" w:rsidRPr="00000000">
        <w:rPr>
          <w:rtl w:val="0"/>
        </w:rPr>
        <w:t xml:space="preserve">   Favourable / favourable: </w:t>
      </w:r>
      <w:r w:rsidDel="00000000" w:rsidR="00000000" w:rsidRPr="00000000">
        <w:rPr>
          <w:b w:val="1"/>
          <w:rtl w:val="0"/>
        </w:rPr>
        <w:t xml:space="preserve">Unfavourable</w:t>
      </w:r>
    </w:p>
    <w:p w:rsidR="00000000" w:rsidDel="00000000" w:rsidP="00000000" w:rsidRDefault="00000000" w:rsidRPr="00000000" w14:paraId="0000007F">
      <w:pPr>
        <w:rPr/>
      </w:pP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Tesco's economic factors are notable inflation rates, exchange rate fluctuations, unemployment rates, and income levels. The retail sector has experienced ambiguity and unpredictability due to high inflation and economic fluctuations. Consumer spending is also impacted by these fluctuations in income and employment rates, compelling Tesco and other supermarkets to maintain a fierce competition for customers.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3. Social Factors</w:t>
      </w:r>
    </w:p>
    <w:p w:rsidR="00000000" w:rsidDel="00000000" w:rsidP="00000000" w:rsidRDefault="00000000" w:rsidRPr="00000000" w14:paraId="00000082">
      <w:pPr>
        <w:rPr>
          <w:b w:val="1"/>
        </w:rPr>
      </w:pPr>
      <w:r w:rsidDel="00000000" w:rsidR="00000000" w:rsidRPr="00000000">
        <w:rPr>
          <w:rtl w:val="0"/>
        </w:rPr>
        <w:t xml:space="preserve">   Favourable/Unfavourable: </w:t>
      </w:r>
      <w:r w:rsidDel="00000000" w:rsidR="00000000" w:rsidRPr="00000000">
        <w:rPr>
          <w:b w:val="1"/>
          <w:rtl w:val="0"/>
        </w:rPr>
        <w:t xml:space="preserve">Favourable</w:t>
      </w:r>
    </w:p>
    <w:p w:rsidR="00000000" w:rsidDel="00000000" w:rsidP="00000000" w:rsidRDefault="00000000" w:rsidRPr="00000000" w14:paraId="00000083">
      <w:pPr>
        <w:rPr/>
      </w:pP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As the market shifts towards healthy living, ethical sourcing practices, and sustainability, Tesco can create a competitive edge by catering to this market shift. Additionally, an ageing population has increased demand for convenience and online shopping.</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4. Technological Factors</w:t>
      </w:r>
    </w:p>
    <w:p w:rsidR="00000000" w:rsidDel="00000000" w:rsidP="00000000" w:rsidRDefault="00000000" w:rsidRPr="00000000" w14:paraId="00000086">
      <w:pPr>
        <w:rPr>
          <w:b w:val="1"/>
        </w:rPr>
      </w:pPr>
      <w:r w:rsidDel="00000000" w:rsidR="00000000" w:rsidRPr="00000000">
        <w:rPr>
          <w:rtl w:val="0"/>
        </w:rPr>
        <w:t xml:space="preserve">   Favourable/Unfavourable: </w:t>
      </w:r>
      <w:r w:rsidDel="00000000" w:rsidR="00000000" w:rsidRPr="00000000">
        <w:rPr>
          <w:b w:val="1"/>
          <w:rtl w:val="0"/>
        </w:rPr>
        <w:t xml:space="preserve">Favourable</w:t>
      </w:r>
    </w:p>
    <w:p w:rsidR="00000000" w:rsidDel="00000000" w:rsidP="00000000" w:rsidRDefault="00000000" w:rsidRPr="00000000" w14:paraId="00000087">
      <w:pPr>
        <w:rPr/>
      </w:pP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AI, automation, and online retail platforms are beneficial for Tesco as the company has been an early adopter of these technological advancements, which promote efficiency and enable a wider customer base.</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5. Legal Factors</w:t>
      </w:r>
    </w:p>
    <w:p w:rsidR="00000000" w:rsidDel="00000000" w:rsidP="00000000" w:rsidRDefault="00000000" w:rsidRPr="00000000" w14:paraId="0000008A">
      <w:pPr>
        <w:rPr>
          <w:b w:val="1"/>
        </w:rPr>
      </w:pPr>
      <w:r w:rsidDel="00000000" w:rsidR="00000000" w:rsidRPr="00000000">
        <w:rPr>
          <w:rtl w:val="0"/>
        </w:rPr>
        <w:t xml:space="preserve">   Favourable/favourable: </w:t>
      </w:r>
      <w:r w:rsidDel="00000000" w:rsidR="00000000" w:rsidRPr="00000000">
        <w:rPr>
          <w:b w:val="1"/>
          <w:rtl w:val="0"/>
        </w:rPr>
        <w:t xml:space="preserve">Unfavourable</w:t>
      </w:r>
    </w:p>
    <w:p w:rsidR="00000000" w:rsidDel="00000000" w:rsidP="00000000" w:rsidRDefault="00000000" w:rsidRPr="00000000" w14:paraId="0000008B">
      <w:pPr>
        <w:rPr/>
      </w:pP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Legal factors such as taxes, rules, and health and safety regulations, offer both challenges and opportunities for the supermarket industry, exemplified by the implementation of GDPR policies.</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t xml:space="preserve"> 6. Favourable/Unfavourable: </w:t>
      </w:r>
      <w:r w:rsidDel="00000000" w:rsidR="00000000" w:rsidRPr="00000000">
        <w:rPr>
          <w:b w:val="1"/>
          <w:rtl w:val="0"/>
        </w:rPr>
        <w:t xml:space="preserve">Favourable</w:t>
      </w:r>
    </w:p>
    <w:p w:rsidR="00000000" w:rsidDel="00000000" w:rsidP="00000000" w:rsidRDefault="00000000" w:rsidRPr="00000000" w14:paraId="0000008E">
      <w:pPr>
        <w:rPr/>
      </w:pPr>
      <w:r w:rsidDel="00000000" w:rsidR="00000000" w:rsidRPr="00000000">
        <w:rPr>
          <w:rtl w:val="0"/>
        </w:rPr>
        <w:t xml:space="preserve"> </w:t>
      </w:r>
      <w:r w:rsidDel="00000000" w:rsidR="00000000" w:rsidRPr="00000000">
        <w:rPr>
          <w:rtl w:val="0"/>
        </w:rPr>
        <w:t xml:space="preserve"> </w:t>
      </w:r>
      <w:r w:rsidDel="00000000" w:rsidR="00000000" w:rsidRPr="00000000">
        <w:rPr>
          <w:b w:val="1"/>
          <w:rtl w:val="0"/>
        </w:rPr>
        <w:t xml:space="preserve">Why</w:t>
      </w:r>
      <w:r w:rsidDel="00000000" w:rsidR="00000000" w:rsidRPr="00000000">
        <w:rPr>
          <w:rtl w:val="0"/>
        </w:rPr>
        <w:t xml:space="preserve">: The industry has recently moved towards more environmentally-friendly practices, such as carbon emission reduction and plastic reduction. Tesco's innovations in this area can help increase sustainability, brand equity, and differentiation.</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To summarize, the PESTLE analysis indicates that Tesco is confronted with unfavorable macro-environmental factors that include political, economic, and legal forces. Yet, the favorable shift towards social and environmental concerns, along with technological advancements, favor the company. By embracing these shifts, Tesco can optimize their opportunities, uphold their position, and mitigate the potential consequences of the unfavorable factors.</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b w:val="1"/>
          <w:rtl w:val="0"/>
        </w:rPr>
        <w:t xml:space="preserve">An analysis of the Porter's 5 Forces model applied to Tesco</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drawing>
          <wp:inline distB="114300" distT="114300" distL="114300" distR="114300">
            <wp:extent cx="2687102" cy="2591735"/>
            <wp:effectExtent b="0" l="0" r="0" t="0"/>
            <wp:docPr id="7"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687102" cy="2591735"/>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Threat of New Entrants</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Due to its minimal entrance requirements, the supermarket sector is open to entry from new firms. Iceland, Ocado, and AmazonFresh have all entered the UK's online grocery sector. Tesco's dominance in the industry, customer fidelity, well-established store locations, and effective supply chain, however, pose substantial challenges for prospective entrants. Therefore, the threat posed by new players is moderate.</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Due to Tesco's strong brand and extensive product line, consumers in the grocery industry have little leverage when negotiating prices. Specialty preferences, though, are becoming increasingly significant. Tesco's product selection, ease of use, and rewards program sustain a modest level of customer loyalty and negotiating strength.</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Bargaining Power of Buyers</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Bargaining Power of Suppliers</w:t>
      </w:r>
    </w:p>
    <w:p w:rsidR="00000000" w:rsidDel="00000000" w:rsidP="00000000" w:rsidRDefault="00000000" w:rsidRPr="00000000" w14:paraId="000000A6">
      <w:pPr>
        <w:rPr/>
      </w:pPr>
      <w:r w:rsidDel="00000000" w:rsidR="00000000" w:rsidRPr="00000000">
        <w:rPr>
          <w:rtl w:val="0"/>
        </w:rPr>
        <w:t xml:space="preserve">Due to its enormous purchasing power, Tesco has a middling to weak negotiating position with suppliers. The company is able to negotiate favorable prices and deals with suppliers thanks to its scale, effective supply chain, and dominant position in the home market. If suppliers refuse Tesco's requests, they could risk losing a lot of business to the retailer.</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Threat of Substitutes</w:t>
      </w:r>
    </w:p>
    <w:p w:rsidR="00000000" w:rsidDel="00000000" w:rsidP="00000000" w:rsidRDefault="00000000" w:rsidRPr="00000000" w14:paraId="000000AA">
      <w:pPr>
        <w:rPr/>
      </w:pPr>
      <w:r w:rsidDel="00000000" w:rsidR="00000000" w:rsidRPr="00000000">
        <w:rPr>
          <w:rtl w:val="0"/>
        </w:rPr>
        <w:t xml:space="preserve">Due to rising competition from budget stores and online food stores, the supermarket industry is very susceptible to replacements. This challenge is also exacerbated by consumer desires for items that are ethically sourced, fresh, and nutritious. Tesco, however, lessens this risk by providing in-store specials, a wide selection of goods, and a customer loyalty programme to keep customers coming back.</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Rivalry Among Existing Competitor</w:t>
      </w:r>
    </w:p>
    <w:p w:rsidR="00000000" w:rsidDel="00000000" w:rsidP="00000000" w:rsidRDefault="00000000" w:rsidRPr="00000000" w14:paraId="000000AE">
      <w:pPr>
        <w:rPr/>
      </w:pPr>
      <w:r w:rsidDel="00000000" w:rsidR="00000000" w:rsidRPr="00000000">
        <w:rPr>
          <w:rtl w:val="0"/>
        </w:rPr>
        <w:t xml:space="preserve">There is fierce competition among the current supermarket rivals, including Asda, Morrisons, Sainsbury's, and Waitrose, in the UK retail sector. Tesco's size, effective logistics, and reduced costs when compared to rivals like Aldi and Lidl help it keep its competitive edge.</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To sum up, the grocery sector is an extremely competitive market with a high risk of new players entering, strong power held by buyers, intense threat of substitution, fair to modest control held by suppliers, and vigorous rivalries among current competitors. It is imperative for Tesco to keep a close eye on these factors to remain competitive in the grocery industry and sustain customer loyalty.</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b w:val="1"/>
        </w:rPr>
      </w:pPr>
      <w:r w:rsidDel="00000000" w:rsidR="00000000" w:rsidRPr="00000000">
        <w:rPr>
          <w:b w:val="1"/>
          <w:rtl w:val="0"/>
        </w:rPr>
        <w:t xml:space="preserve">SWOT Analysis : TESCO</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    </w:t>
      </w:r>
    </w:p>
    <w:p w:rsidR="00000000" w:rsidDel="00000000" w:rsidP="00000000" w:rsidRDefault="00000000" w:rsidRPr="00000000" w14:paraId="000000B7">
      <w:pPr>
        <w:rPr/>
      </w:pPr>
      <w:r w:rsidDel="00000000" w:rsidR="00000000" w:rsidRPr="00000000">
        <w:rPr>
          <w:rtl w:val="0"/>
        </w:rPr>
        <w:t xml:space="preserve"> 1. Strengths</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Tesco has a strong brand identity, which is reflected in its well-known logo, distribution methods, and marketing initiatives that target both domestic and foreign markets. Through its strong loyalty program, Clubcard, which offers a variety of marketing incentives that encourage long-term consumer interaction, the company has been successful in fostering customer loyalty. Additionally, Tesco's supply chain is quite effective, giving the business a competitive edge over competitors like Sainsbury's and Asda in terms of cost control. Within its network of retail locations and distribution centers, the company uses a superior pricing strategy and has the capacity to efficiently channel products to stores that are strategically situated.</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2.Weaknesses</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Tesco's strategy to expand internationally is yielding mixed results; certain endeavors, like Fresh and Easy in the US, suffered significant losses that ultimately caused Tesco to leave the US market in 2013. The business is also exposed to a variety of risks and legal problems, such as antitrust action, unfair trade, and trademark infringement allegations that could harm its market share and brand reputation. Despite being a pioneer in e-commerce, Tesco has had difficulty competing with more established firms like Amazon and Ocado, fearing the loss of sales that are more essential via online channels.</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3.Opportunities</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Tesco should investigate the untapped growth possibilities in developing areas like Asia and Africa. To effectively compete with other online merchants, the business must concentrate on enhancing its e-commerce offerings, particularly in light of the rising trend of online purchasing brought on by COVID-19. Tesco can adapt its growth strategy to these changes in order to fulfil the rising demand from consumers for healthier and more ecologically friendly products.</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4.Threats</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Tesco must prioritize cost, accessibility, and a customer-centric strategy to stay ahead of the other UK supermarkets with whom it competes fiercely. Trade challenges and recessions, for example, might diminish customer demand and have an impact on Tesco's strategic investments and sales growth. Additionally, Tesco's lack of thorough data security protocols puts sensitive consumer data and the reputation of the business at danger.</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Tesco is moving in the correct direction towards sustainable growth in a highly competitive, intricate, and dynamic industry by emphasizing brand loyalty, technological advancements, global expansion, and adherence to environmental regulations.</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b w:val="1"/>
        </w:rPr>
      </w:pPr>
      <w:r w:rsidDel="00000000" w:rsidR="00000000" w:rsidRPr="00000000">
        <w:rPr>
          <w:b w:val="1"/>
          <w:rtl w:val="0"/>
        </w:rPr>
        <w:t xml:space="preserve">Segmentation, Targeting and Positioning </w:t>
      </w:r>
    </w:p>
    <w:p w:rsidR="00000000" w:rsidDel="00000000" w:rsidP="00000000" w:rsidRDefault="00000000" w:rsidRPr="00000000" w14:paraId="000000D0">
      <w:pPr>
        <w:rPr>
          <w:b w:val="1"/>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Tesco has effectively utilized the marketing concepts of segmentation, targeting, and positioning (STP) to establish and maintain a strong market position.</w:t>
      </w:r>
    </w:p>
    <w:p w:rsidR="00000000" w:rsidDel="00000000" w:rsidP="00000000" w:rsidRDefault="00000000" w:rsidRPr="00000000" w14:paraId="000000D3">
      <w:pPr>
        <w:rPr/>
      </w:pPr>
      <w:r w:rsidDel="00000000" w:rsidR="00000000" w:rsidRPr="00000000">
        <w:rPr>
          <w:rtl w:val="0"/>
        </w:rPr>
        <w:t xml:space="preserve">Here's a summary of how Tesco uses STP</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Tesco segments the market by identifying several client groups and designing its goods and services to suit their requirements. The business divides its clientele based on a variety of factors, such as behavior, lifestyle, and demography.</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Example: Tesco gathers information on client purchase habits through its Clubcard program, then analyzes it to spot trends and patterns. Based on its consumers' tastes and demands, the corporation uses this information to develop targeted communication, promotions, personalized content, and pertinent online experiences.</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Targeting: Tesco examines the market and chooses the most lucrative consumer segment for their goods or services before concentrating on providing value to that segment. The company's value-led strategy focuses on reaching the broadest possible client base with high-quality but affordable items.</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Tesco, for instance, positions their product lines to appeal to various market niches. For instance, Tesco's Value line caters to clients looking for lower-priced goods while its Finest range targets the higher-end market.</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Position: tesco uses a variety of positioning techniques depending on the product and the target market. The brand's positioning strategy fits with the variety of items it offers, and its catchphrase "Every Little Helps" conveys its commitment to providing high-value goods and services at reasonable rates, which resonates with its target demographic.</w:t>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For instance, Tesco's Green product line appeals to consumers who value environmental responsibility and moral behavior, increasing the brand's standing in the marketplace.</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b w:val="1"/>
        </w:rPr>
      </w:pPr>
      <w:r w:rsidDel="00000000" w:rsidR="00000000" w:rsidRPr="00000000">
        <w:rPr>
          <w:b w:val="1"/>
          <w:rtl w:val="0"/>
        </w:rPr>
        <w:t xml:space="preserve">Segmentation</w:t>
      </w:r>
    </w:p>
    <w:p w:rsidR="00000000" w:rsidDel="00000000" w:rsidP="00000000" w:rsidRDefault="00000000" w:rsidRPr="00000000" w14:paraId="000000E6">
      <w:pPr>
        <w:rPr>
          <w:b w:val="1"/>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Tesco uses several market segmentation variables to subdivide its target audience. Some of these variables include geographic, demographic, psychographic, and behavioral variables. </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1. Geographic Segmentation: Tesco divides its market into distinct geographic zones like rural, urban, and suburban areas. Moreover, Tesco sets up its stores in various UK cities and towns. For example, Tesco Extra outlets are located in densely populated cities like Glasgow and London, while other stores like Tesco Metro or Tesco Express cater to urban and suburban areas.</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2. Demographic Segmentation: Tesco classifies its market based on various factors such as age, gender, income, and education. As far as age segmentation is concerned, Tesco offers distinct products for various age groups. For example, Tesco Finest aims to cater to the older generation and is considered a superior product category. Additionally, Tesco has different clothing lines such as F&amp;F School for kids and F&amp;F Women for ladies, which are designed keeping in mind the specific age categories.</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3. Psychographic Segmentation: By focusing on customers' lifestyle, personality, and attitude, Tesco divides its market. The company has launched the "Free From" range, which accounts for customers' choices, beliefs, and preferences. Tesco's vegan and plant-based food range is a prime instance of psychographic segmentation since it targets people who follow an eco-friendly or healthy lifestyle by adopting this lifestyle choice.</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4. Behavioral segmentation: Tesco also segments the market based on  customer  behavior,  segmenting  consumers  according   to  how  often  they  shop  and how much they spend per transaction.  The  Tesco Clubcard  program   increases  customer loyalty by offering  a   variety   of   perks   that   encourage  frequent shopping. For  example,   regular  Tesco  shoppers   can   earn  points either  online or  through  in-store  transactions   and   redeem   them  for  certain  products or discounts.</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In  summary,  Tesco uses  numerous  segmentation variables such as geographic, demographic,  psychological  and behavioral variables to  segment  its target market. Such strategies  enable  Tesco to tailor its marketing efforts and product offerings to specific customer segments, improve  the  customer  experience  and increase  profits.</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t xml:space="preserve">Tesco uses segmentation to target particular clients, providing the right goods and services while positioning itself as a premium yet reasonably priced brand. Tesco is able to increase customer retention, boost productivity, and maintain its place in the competitive retail sector thanks to STP tactics.</w:t>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b w:val="1"/>
        </w:rPr>
      </w:pPr>
      <w:r w:rsidDel="00000000" w:rsidR="00000000" w:rsidRPr="00000000">
        <w:rPr>
          <w:b w:val="1"/>
          <w:rtl w:val="0"/>
        </w:rPr>
        <w:t xml:space="preserve">The Marketing Mix </w:t>
      </w:r>
    </w:p>
    <w:p w:rsidR="00000000" w:rsidDel="00000000" w:rsidP="00000000" w:rsidRDefault="00000000" w:rsidRPr="00000000" w14:paraId="000000F9">
      <w:pPr>
        <w:rPr>
          <w:b w:val="1"/>
        </w:rPr>
      </w:pPr>
      <w:r w:rsidDel="00000000" w:rsidR="00000000" w:rsidRPr="00000000">
        <w:rPr>
          <w:rtl w:val="0"/>
        </w:rPr>
      </w:r>
    </w:p>
    <w:p w:rsidR="00000000" w:rsidDel="00000000" w:rsidP="00000000" w:rsidRDefault="00000000" w:rsidRPr="00000000" w14:paraId="000000FA">
      <w:pPr>
        <w:rPr>
          <w:b w:val="1"/>
        </w:rPr>
      </w:pPr>
      <w:r w:rsidDel="00000000" w:rsidR="00000000" w:rsidRPr="00000000">
        <w:rPr>
          <w:b w:val="1"/>
        </w:rPr>
        <w:drawing>
          <wp:inline distB="114300" distT="114300" distL="114300" distR="114300">
            <wp:extent cx="4487853" cy="4448584"/>
            <wp:effectExtent b="0" l="0" r="0" t="0"/>
            <wp:docPr id="5"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4487853" cy="4448584"/>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Tesco's marketing mix, also known as the 7Ps, includes product, price, promotion, place/distribution, people, process, and physical evidence strategies. Here is a summary of how Tesco applies these strategies in their marketing approach.</w:t>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Product: </w:t>
      </w:r>
    </w:p>
    <w:p w:rsidR="00000000" w:rsidDel="00000000" w:rsidP="00000000" w:rsidRDefault="00000000" w:rsidRPr="00000000" w14:paraId="00000100">
      <w:pPr>
        <w:rPr/>
      </w:pPr>
      <w:r w:rsidDel="00000000" w:rsidR="00000000" w:rsidRPr="00000000">
        <w:rPr>
          <w:rtl w:val="0"/>
        </w:rPr>
        <w:t xml:space="preserve">Tesco offers a wide range of goods, including name-brand and private label options, to satisfy the wants and tastes of various clients. By providing eco-friendly bags and minimising plastic waste, the company demonstrates its dedication to environmental protection.</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Price:</w:t>
      </w:r>
    </w:p>
    <w:p w:rsidR="00000000" w:rsidDel="00000000" w:rsidP="00000000" w:rsidRDefault="00000000" w:rsidRPr="00000000" w14:paraId="00000105">
      <w:pPr>
        <w:rPr/>
      </w:pPr>
      <w:r w:rsidDel="00000000" w:rsidR="00000000" w:rsidRPr="00000000">
        <w:rPr>
          <w:rtl w:val="0"/>
        </w:rPr>
        <w:t xml:space="preserve">Tesco uses an aggressive pricing approach, providing premium goods at the lowest possible costs, especially for its private label goods. The target market for the brand, which consists of consumers on a tight budget, is aligned with this pricing strategy.</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Promotion:</w:t>
      </w:r>
    </w:p>
    <w:p w:rsidR="00000000" w:rsidDel="00000000" w:rsidP="00000000" w:rsidRDefault="00000000" w:rsidRPr="00000000" w14:paraId="0000010A">
      <w:pPr>
        <w:rPr/>
      </w:pPr>
      <w:r w:rsidDel="00000000" w:rsidR="00000000" w:rsidRPr="00000000">
        <w:rPr>
          <w:rtl w:val="0"/>
        </w:rPr>
        <w:t xml:space="preserve">To increase brand recognition and communicate its value propositions, Tesco uses advertising and promotional activities on a variety of platforms, including television, social media, online channels, and in-store incentives. Tesco also runs a robust loyalty rewards programme through Clubcard and runs periodic promotions like the Summer of 1000 Family Holidays and the Christmas Clubcard Boost Event.</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Place/Distribution:</w:t>
      </w:r>
    </w:p>
    <w:p w:rsidR="00000000" w:rsidDel="00000000" w:rsidP="00000000" w:rsidRDefault="00000000" w:rsidRPr="00000000" w14:paraId="0000010F">
      <w:pPr>
        <w:rPr/>
      </w:pPr>
      <w:r w:rsidDel="00000000" w:rsidR="00000000" w:rsidRPr="00000000">
        <w:rPr>
          <w:rtl w:val="0"/>
        </w:rPr>
        <w:t xml:space="preserve">Tesco has a vast and well-recognized distribution network that includes over 3,400 UK stores, online marketplaces, and a special Click and Collect service that enables customers to order products and pick them up in-store.</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t xml:space="preserve">People: </w:t>
      </w:r>
    </w:p>
    <w:p w:rsidR="00000000" w:rsidDel="00000000" w:rsidP="00000000" w:rsidRDefault="00000000" w:rsidRPr="00000000" w14:paraId="00000114">
      <w:pPr>
        <w:rPr/>
      </w:pPr>
      <w:r w:rsidDel="00000000" w:rsidR="00000000" w:rsidRPr="00000000">
        <w:rPr>
          <w:rtl w:val="0"/>
        </w:rPr>
        <w:t xml:space="preserve">Tesco places a significant priority on employee training and development, emphasising its principles of friendliness and helpfulness, to maintain high standards for customer service. Tesco appreciates its human resources and has developed positive working connections with its staff, which has increased brand loyalty among its customers.</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Process:</w:t>
      </w:r>
    </w:p>
    <w:p w:rsidR="00000000" w:rsidDel="00000000" w:rsidP="00000000" w:rsidRDefault="00000000" w:rsidRPr="00000000" w14:paraId="00000119">
      <w:pPr>
        <w:rPr/>
      </w:pPr>
      <w:r w:rsidDel="00000000" w:rsidR="00000000" w:rsidRPr="00000000">
        <w:rPr>
          <w:rtl w:val="0"/>
        </w:rPr>
        <w:t xml:space="preserve">Tesco has prioritised providing customers with a faultless shopping experience by adopting a customer-centric attitude. The company has streamlined the online buying and order fulfilment processes to make it easy for customers to shop with them. Tesco assists customers with product enquiries by utilising cutting-edge digital technologies including touchscreens, self-checkout lanes, and virtual assistants.</w:t>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Physical Evidence: </w:t>
      </w:r>
    </w:p>
    <w:p w:rsidR="00000000" w:rsidDel="00000000" w:rsidP="00000000" w:rsidRDefault="00000000" w:rsidRPr="00000000" w14:paraId="0000011E">
      <w:pPr>
        <w:rPr/>
      </w:pPr>
      <w:r w:rsidDel="00000000" w:rsidR="00000000" w:rsidRPr="00000000">
        <w:rPr>
          <w:rtl w:val="0"/>
        </w:rPr>
        <w:t xml:space="preserve">Tesco focuses on creating warm and useful retail environments to enhance the quality of the customer experience. The company has been expanding the range of organic and environmentally friendly products it offers, and it has launched initiatives to reduce plastic waste, such moving to paper bags. This exemplifies Tesco's commitment to creating a sustainable and socially responsible brand image while providing customers with a pleasurable and engaging shopping experience.</w:t>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In conclusion, Tesco's successful use of the 4Ps marketing mix approach has helped the company to be both competitive in the market and grow over the long term. Thanks to a well-managed supply chain, a large range of products, and a strong sense of brand identity, Tesco is in a good position to fulfill shifting customer expectations and keep up with market changes.</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t xml:space="preserve">Tesco has effectively used a number of marketing techniques to maintain its position in the fierce retail industry. Organizations use PESTLE analysis, Porter's five forces model, and SWOT analysis to assess the macro environment, competitive landscape, strengths, and weaknesses. The STP model is also used by this company to successfully segment and target their customer base and deliver value. Tesco offers a wide range of premium products at affordable prices and actively promotes new products through advertising and promotions. In addition, the company has significant sales networks and digital platforms that provide customers with an easy and convenient shopping experience. Tesco's commitment to eco-friendly and sustainable plastic reduction aligns with its brand and customer loyalty plans. Tesco has generally demonstrated that its marketing strategies are effective and adaptable to industry trends and competition. Our focus on customer satisfaction, loyalty, and environmental practices has allowed us to maintain our position in an industry with a volatile market environment. </w:t>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1. Increasing E-Commerce Channels: Tesco should invest in improving its e-commerce capabilities and growing its digital footprint in order to better serve its online customers. Tesco could continue to market its digital online sales capabilities in both mature and developing markets.</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2. Increasing Personalization: Tesco might increase the effectiveness of its personalization initiatives by employing cutting-edge algorithms to target customers based on past purchases and design customized campaigns, specialized promotions, and offers for particular clientele.</w:t>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t xml:space="preserve">3. Strengthening Green Initiatives: Tesco must broaden its selection of environmentally friendly goods and continue its efforts to cut down on plastic waste in order to boost its environmental and sustainability commitments across all of its operational regions.</w:t>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t xml:space="preserve">4. Tesco may improve its digital marketing efforts, notably by utilizing social media to communicate with current and potential customers more effectively. Tesco might make use of more interesting social media marketing strategies, such Instagram influencer marketing, to forge more associations with powerful social media figures.</w:t>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t xml:space="preserve">5. Entering Emerging Regions: Tesco may also consider entering emerging regions, such as Asia and Africa, where it is currently underrepresented. By leveraging its experience in the UK market, Tesco can enter these markets for both online and offline sales.</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few recommendations for future marketing strategies for Tesco</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By implementing these suggestions, Tesco might broaden its marketing influence, enter new markets, improve customer satisfaction, and step up its environmental initiatives, ultimately accelerating and maintaining long-term growth in its sector.</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"Tesco: SWOT Analysis." (2021). MarketLine Company Profile.</w:t>
      </w:r>
    </w:p>
    <w:p w:rsidR="00000000" w:rsidDel="00000000" w:rsidP="00000000" w:rsidRDefault="00000000" w:rsidRPr="00000000" w14:paraId="0000013B">
      <w:pPr>
        <w:rPr/>
      </w:pPr>
      <w:r w:rsidDel="00000000" w:rsidR="00000000" w:rsidRPr="00000000">
        <w:rPr>
          <w:rtl w:val="0"/>
        </w:rPr>
        <w:t xml:space="preserve">Gloyens, J., &amp; Spee, P. (2017). Tesco’s Downfall: A Case Study in Strategic Failure. Journal of Business Strategy, 38(3), 11-18.</w:t>
      </w:r>
    </w:p>
    <w:p w:rsidR="00000000" w:rsidDel="00000000" w:rsidP="00000000" w:rsidRDefault="00000000" w:rsidRPr="00000000" w14:paraId="0000013C">
      <w:pPr>
        <w:rPr/>
      </w:pPr>
      <w:r w:rsidDel="00000000" w:rsidR="00000000" w:rsidRPr="00000000">
        <w:rPr>
          <w:rtl w:val="0"/>
        </w:rPr>
        <w:t xml:space="preserve">Kotler, P., Armstrong, G., Wong, V., &amp; Saunders, J. (2016). Marketing management. Pearson Education Limited.</w:t>
      </w:r>
    </w:p>
    <w:p w:rsidR="00000000" w:rsidDel="00000000" w:rsidP="00000000" w:rsidRDefault="00000000" w:rsidRPr="00000000" w14:paraId="0000013D">
      <w:pPr>
        <w:rPr/>
      </w:pPr>
      <w:r w:rsidDel="00000000" w:rsidR="00000000" w:rsidRPr="00000000">
        <w:rPr>
          <w:rtl w:val="0"/>
        </w:rPr>
        <w:t xml:space="preserve">"Tesco Marketing Strategy: Analysis, Future Prospects &amp; Recommendations." (2021). UK Essays.</w:t>
      </w:r>
    </w:p>
    <w:p w:rsidR="00000000" w:rsidDel="00000000" w:rsidP="00000000" w:rsidRDefault="00000000" w:rsidRPr="00000000" w14:paraId="0000013E">
      <w:pPr>
        <w:rPr/>
      </w:pPr>
      <w:r w:rsidDel="00000000" w:rsidR="00000000" w:rsidRPr="00000000">
        <w:rPr>
          <w:rtl w:val="0"/>
        </w:rPr>
        <w:t xml:space="preserve">"Tesco's Marketing Mix (4Ps) Analysis." (2021). Panmore Institute.</w:t>
      </w:r>
    </w:p>
    <w:p w:rsidR="00000000" w:rsidDel="00000000" w:rsidP="00000000" w:rsidRDefault="00000000" w:rsidRPr="00000000" w14:paraId="0000013F">
      <w:pPr>
        <w:rPr/>
      </w:pPr>
      <w:r w:rsidDel="00000000" w:rsidR="00000000" w:rsidRPr="00000000">
        <w:rPr>
          <w:rtl w:val="0"/>
        </w:rPr>
        <w:t xml:space="preserve">Ruddick, G. (2014). Tesco's strategic review: a watershed moment for the UK's biggest supermarket. The Guardian.</w:t>
      </w:r>
    </w:p>
    <w:p w:rsidR="00000000" w:rsidDel="00000000" w:rsidP="00000000" w:rsidRDefault="00000000" w:rsidRPr="00000000" w14:paraId="00000140">
      <w:pPr>
        <w:rPr/>
      </w:pPr>
      <w:r w:rsidDel="00000000" w:rsidR="00000000" w:rsidRPr="00000000">
        <w:rPr>
          <w:rtl w:val="0"/>
        </w:rPr>
        <w:t xml:space="preserve">"Tesco Company Profile." (2021). Datamonitor.</w:t>
      </w:r>
    </w:p>
    <w:p w:rsidR="00000000" w:rsidDel="00000000" w:rsidP="00000000" w:rsidRDefault="00000000" w:rsidRPr="00000000" w14:paraId="00000141">
      <w:pPr>
        <w:rPr/>
      </w:pPr>
      <w:r w:rsidDel="00000000" w:rsidR="00000000" w:rsidRPr="00000000">
        <w:rPr>
          <w:rtl w:val="0"/>
        </w:rPr>
        <w:t xml:space="preserve">"Tesco: Market Research Reports." (2021). IBISWorld.</w:t>
      </w:r>
    </w:p>
    <w:p w:rsidR="00000000" w:rsidDel="00000000" w:rsidP="00000000" w:rsidRDefault="00000000" w:rsidRPr="00000000" w14:paraId="00000142">
      <w:pPr>
        <w:rPr/>
      </w:pPr>
      <w:r w:rsidDel="00000000" w:rsidR="00000000" w:rsidRPr="00000000">
        <w:rPr>
          <w:rtl w:val="0"/>
        </w:rPr>
        <w:t xml:space="preserve">Chen, C. (2019). Analysis of Tesco's CRM Strategy. Journal of Business and Retail Management Research, 13(3), 148-155.</w:t>
      </w:r>
    </w:p>
    <w:p w:rsidR="00000000" w:rsidDel="00000000" w:rsidP="00000000" w:rsidRDefault="00000000" w:rsidRPr="00000000" w14:paraId="00000143">
      <w:pPr>
        <w:rPr/>
      </w:pPr>
      <w:r w:rsidDel="00000000" w:rsidR="00000000" w:rsidRPr="00000000">
        <w:rPr>
          <w:rtl w:val="0"/>
        </w:rPr>
        <w:t xml:space="preserve">"Tesco's Digital Marketing Strategy." (2021). Smart Insights.</w:t>
      </w:r>
    </w:p>
    <w:p w:rsidR="00000000" w:rsidDel="00000000" w:rsidP="00000000" w:rsidRDefault="00000000" w:rsidRPr="00000000" w14:paraId="00000144">
      <w:pPr>
        <w:rPr/>
      </w:pPr>
      <w:r w:rsidDel="00000000" w:rsidR="00000000" w:rsidRPr="00000000">
        <w:rPr>
          <w:rtl w:val="0"/>
        </w:rPr>
        <w:t xml:space="preserve">Quelch, J. A. (2012). Tesco PLC: Leveraging Global Knowledge to Develop Local Capability. Harvard Business School Case, 512-001.</w:t>
      </w:r>
    </w:p>
    <w:p w:rsidR="00000000" w:rsidDel="00000000" w:rsidP="00000000" w:rsidRDefault="00000000" w:rsidRPr="00000000" w14:paraId="00000145">
      <w:pPr>
        <w:rPr/>
      </w:pPr>
      <w:r w:rsidDel="00000000" w:rsidR="00000000" w:rsidRPr="00000000">
        <w:rPr>
          <w:rtl w:val="0"/>
        </w:rPr>
        <w:t xml:space="preserve">"Tesco’s Loyalty Card Programme: A Case Study in Data Analytics." (2014). International Journal of Digital Marketing and Analytics, 1(1), 31-47.</w:t>
      </w:r>
    </w:p>
    <w:p w:rsidR="00000000" w:rsidDel="00000000" w:rsidP="00000000" w:rsidRDefault="00000000" w:rsidRPr="00000000" w14:paraId="00000146">
      <w:pPr>
        <w:rPr/>
      </w:pPr>
      <w:r w:rsidDel="00000000" w:rsidR="00000000" w:rsidRPr="00000000">
        <w:rPr>
          <w:rtl w:val="0"/>
        </w:rPr>
        <w:t xml:space="preserve">Dawson, J. (2017). Retailing giants: Tesco and Walmart. In International Retailing (pp. 113-130). Springer.</w:t>
      </w:r>
    </w:p>
    <w:p w:rsidR="00000000" w:rsidDel="00000000" w:rsidP="00000000" w:rsidRDefault="00000000" w:rsidRPr="00000000" w14:paraId="00000147">
      <w:pPr>
        <w:rPr/>
      </w:pPr>
      <w:r w:rsidDel="00000000" w:rsidR="00000000" w:rsidRPr="00000000">
        <w:rPr>
          <w:rtl w:val="0"/>
        </w:rPr>
        <w:t xml:space="preserve">"Tesco in China: Opportunities and Challenges." (2014). The Case Centre.</w:t>
      </w:r>
    </w:p>
    <w:p w:rsidR="00000000" w:rsidDel="00000000" w:rsidP="00000000" w:rsidRDefault="00000000" w:rsidRPr="00000000" w14:paraId="00000148">
      <w:pPr>
        <w:rPr/>
      </w:pPr>
      <w:r w:rsidDel="00000000" w:rsidR="00000000" w:rsidRPr="00000000">
        <w:rPr>
          <w:rtl w:val="0"/>
        </w:rPr>
        <w:t xml:space="preserve">"Tesco's Branding Strategy." (2007). The Case Centre.</w:t>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4.jp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Lv7EdR87dWljO1VEHJFpcSDzfg==">AMUW2mUPPmfhuMpJGRVfofkwU6qMkNRFnqH4fwoHUBwjbaAgjYdm2HLpDUh1Qt95Men3vVzq31s89y/w8Cv5py+ClOS6hswDuPp6ruVU7epM9wrj+1o2jrg=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