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xml" ContentType="application/vnd.openxmlformats-officedocument.wordprocessingml.footer+xml"/>
  <Override PartName="/word/footnotes.xml" ContentType="application/vnd.openxmlformats-officedocument.wordprocessingml.footnot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FD29195" wp14:paraId="5E5787A5" wp14:textId="16D3D533">
      <w:pPr>
        <w:jc w:val="center"/>
        <w:rPr>
          <w:rFonts w:ascii="Aptos" w:hAnsi="Aptos" w:eastAsia="Aptos" w:cs="Aptos" w:asciiTheme="minorAscii" w:hAnsiTheme="minorAscii" w:eastAsiaTheme="minorAscii" w:cstheme="minorAscii"/>
          <w:b w:val="1"/>
          <w:bCs w:val="1"/>
          <w:sz w:val="32"/>
          <w:szCs w:val="32"/>
          <w:u w:val="single"/>
        </w:rPr>
      </w:pPr>
      <w:r w:rsidRPr="7FD29195" w:rsidR="52E85C9A">
        <w:rPr>
          <w:rFonts w:ascii="Aptos" w:hAnsi="Aptos" w:eastAsia="Aptos" w:cs="Aptos" w:asciiTheme="minorAscii" w:hAnsiTheme="minorAscii" w:eastAsiaTheme="minorAscii" w:cstheme="minorAscii"/>
          <w:b w:val="1"/>
          <w:bCs w:val="1"/>
          <w:sz w:val="32"/>
          <w:szCs w:val="32"/>
          <w:u w:val="single"/>
        </w:rPr>
        <w:t xml:space="preserve">How ‘Celtic’ </w:t>
      </w:r>
      <w:r w:rsidRPr="7FD29195" w:rsidR="44966DDE">
        <w:rPr>
          <w:rFonts w:ascii="Aptos" w:hAnsi="Aptos" w:eastAsia="Aptos" w:cs="Aptos" w:asciiTheme="minorAscii" w:hAnsiTheme="minorAscii" w:eastAsiaTheme="minorAscii" w:cstheme="minorAscii"/>
          <w:b w:val="1"/>
          <w:bCs w:val="1"/>
          <w:sz w:val="32"/>
          <w:szCs w:val="32"/>
          <w:u w:val="single"/>
        </w:rPr>
        <w:t xml:space="preserve">are </w:t>
      </w:r>
      <w:r w:rsidRPr="7FD29195" w:rsidR="52E85C9A">
        <w:rPr>
          <w:rFonts w:ascii="Aptos" w:hAnsi="Aptos" w:eastAsia="Aptos" w:cs="Aptos" w:asciiTheme="minorAscii" w:hAnsiTheme="minorAscii" w:eastAsiaTheme="minorAscii" w:cstheme="minorAscii"/>
          <w:b w:val="1"/>
          <w:bCs w:val="1"/>
          <w:sz w:val="32"/>
          <w:szCs w:val="32"/>
          <w:u w:val="single"/>
        </w:rPr>
        <w:t>the Celt</w:t>
      </w:r>
      <w:r w:rsidRPr="7FD29195" w:rsidR="36561F9C">
        <w:rPr>
          <w:rFonts w:ascii="Aptos" w:hAnsi="Aptos" w:eastAsia="Aptos" w:cs="Aptos" w:asciiTheme="minorAscii" w:hAnsiTheme="minorAscii" w:eastAsiaTheme="minorAscii" w:cstheme="minorAscii"/>
          <w:b w:val="1"/>
          <w:bCs w:val="1"/>
          <w:sz w:val="32"/>
          <w:szCs w:val="32"/>
          <w:u w:val="single"/>
        </w:rPr>
        <w:t>ic nations</w:t>
      </w:r>
      <w:r w:rsidRPr="7FD29195" w:rsidR="52E85C9A">
        <w:rPr>
          <w:rFonts w:ascii="Aptos" w:hAnsi="Aptos" w:eastAsia="Aptos" w:cs="Aptos" w:asciiTheme="minorAscii" w:hAnsiTheme="minorAscii" w:eastAsiaTheme="minorAscii" w:cstheme="minorAscii"/>
          <w:b w:val="1"/>
          <w:bCs w:val="1"/>
          <w:sz w:val="32"/>
          <w:szCs w:val="32"/>
          <w:u w:val="single"/>
        </w:rPr>
        <w:t>?</w:t>
      </w:r>
    </w:p>
    <w:p w:rsidR="52E85C9A" w:rsidP="7FD29195" w:rsidRDefault="52E85C9A" w14:paraId="1734063F" w14:textId="4F007474">
      <w:pPr>
        <w:pStyle w:val="Normal"/>
        <w:suppressLineNumbers w:val="0"/>
        <w:bidi w:val="0"/>
        <w:spacing w:before="0" w:beforeAutospacing="off" w:after="160" w:afterAutospacing="off" w:line="279" w:lineRule="auto"/>
        <w:ind w:left="0" w:right="0" w:firstLine="720"/>
        <w:jc w:val="left"/>
        <w:rPr>
          <w:rFonts w:ascii="Aptos" w:hAnsi="Aptos" w:eastAsia="Aptos" w:cs="Aptos" w:asciiTheme="minorAscii" w:hAnsiTheme="minorAscii" w:eastAsiaTheme="minorAscii" w:cstheme="minorAscii"/>
          <w:b w:val="0"/>
          <w:bCs w:val="0"/>
          <w:sz w:val="24"/>
          <w:szCs w:val="24"/>
          <w:u w:val="none"/>
        </w:rPr>
      </w:pPr>
      <w:r w:rsidRPr="7FD29195" w:rsidR="52E85C9A">
        <w:rPr>
          <w:rFonts w:ascii="Aptos" w:hAnsi="Aptos" w:eastAsia="Aptos" w:cs="Aptos" w:asciiTheme="minorAscii" w:hAnsiTheme="minorAscii" w:eastAsiaTheme="minorAscii" w:cstheme="minorAscii"/>
          <w:b w:val="0"/>
          <w:bCs w:val="0"/>
          <w:sz w:val="24"/>
          <w:szCs w:val="24"/>
          <w:u w:val="none"/>
        </w:rPr>
        <w:t xml:space="preserve">The </w:t>
      </w:r>
      <w:r w:rsidRPr="7FD29195" w:rsidR="3F2C31A7">
        <w:rPr>
          <w:rFonts w:ascii="Aptos" w:hAnsi="Aptos" w:eastAsia="Aptos" w:cs="Aptos" w:asciiTheme="minorAscii" w:hAnsiTheme="minorAscii" w:eastAsiaTheme="minorAscii" w:cstheme="minorAscii"/>
          <w:b w:val="0"/>
          <w:bCs w:val="0"/>
          <w:sz w:val="24"/>
          <w:szCs w:val="24"/>
          <w:u w:val="none"/>
        </w:rPr>
        <w:t xml:space="preserve">Celts </w:t>
      </w:r>
      <w:r w:rsidRPr="7FD29195" w:rsidR="248513BA">
        <w:rPr>
          <w:rFonts w:ascii="Aptos" w:hAnsi="Aptos" w:eastAsia="Aptos" w:cs="Aptos" w:asciiTheme="minorAscii" w:hAnsiTheme="minorAscii" w:eastAsiaTheme="minorAscii" w:cstheme="minorAscii"/>
          <w:b w:val="0"/>
          <w:bCs w:val="0"/>
          <w:sz w:val="24"/>
          <w:szCs w:val="24"/>
          <w:u w:val="none"/>
        </w:rPr>
        <w:t xml:space="preserve">were an </w:t>
      </w:r>
      <w:r w:rsidRPr="7FD29195" w:rsidR="4757AE65">
        <w:rPr>
          <w:rFonts w:ascii="Aptos" w:hAnsi="Aptos" w:eastAsia="Aptos" w:cs="Aptos" w:asciiTheme="minorAscii" w:hAnsiTheme="minorAscii" w:eastAsiaTheme="minorAscii" w:cstheme="minorAscii"/>
          <w:b w:val="0"/>
          <w:bCs w:val="0"/>
          <w:sz w:val="24"/>
          <w:szCs w:val="24"/>
          <w:u w:val="none"/>
        </w:rPr>
        <w:t xml:space="preserve">Indo-European </w:t>
      </w:r>
      <w:r w:rsidRPr="7FD29195" w:rsidR="248513BA">
        <w:rPr>
          <w:rFonts w:ascii="Aptos" w:hAnsi="Aptos" w:eastAsia="Aptos" w:cs="Aptos" w:asciiTheme="minorAscii" w:hAnsiTheme="minorAscii" w:eastAsiaTheme="minorAscii" w:cstheme="minorAscii"/>
          <w:b w:val="0"/>
          <w:bCs w:val="0"/>
          <w:sz w:val="24"/>
          <w:szCs w:val="24"/>
          <w:u w:val="none"/>
        </w:rPr>
        <w:t xml:space="preserve">people who inhabited Europe </w:t>
      </w:r>
      <w:r w:rsidRPr="7FD29195" w:rsidR="1CEE93D0">
        <w:rPr>
          <w:rFonts w:ascii="Aptos" w:hAnsi="Aptos" w:eastAsia="Aptos" w:cs="Aptos" w:asciiTheme="minorAscii" w:hAnsiTheme="minorAscii" w:eastAsiaTheme="minorAscii" w:cstheme="minorAscii"/>
          <w:b w:val="0"/>
          <w:bCs w:val="0"/>
          <w:sz w:val="24"/>
          <w:szCs w:val="24"/>
          <w:u w:val="none"/>
        </w:rPr>
        <w:t>during the Iron Age</w:t>
      </w:r>
      <w:r w:rsidRPr="7FD29195" w:rsidR="3DAC43F5">
        <w:rPr>
          <w:rFonts w:ascii="Aptos" w:hAnsi="Aptos" w:eastAsia="Aptos" w:cs="Aptos" w:asciiTheme="minorAscii" w:hAnsiTheme="minorAscii" w:eastAsiaTheme="minorAscii" w:cstheme="minorAscii"/>
          <w:b w:val="0"/>
          <w:bCs w:val="0"/>
          <w:sz w:val="24"/>
          <w:szCs w:val="24"/>
          <w:u w:val="none"/>
        </w:rPr>
        <w:t xml:space="preserve"> and whose population spanned most of the European continent</w:t>
      </w:r>
      <w:r w:rsidRPr="7FD29195" w:rsidR="2464F0DC">
        <w:rPr>
          <w:rFonts w:ascii="Aptos" w:hAnsi="Aptos" w:eastAsia="Aptos" w:cs="Aptos" w:asciiTheme="minorAscii" w:hAnsiTheme="minorAscii" w:eastAsiaTheme="minorAscii" w:cstheme="minorAscii"/>
          <w:b w:val="0"/>
          <w:bCs w:val="0"/>
          <w:sz w:val="24"/>
          <w:szCs w:val="24"/>
          <w:u w:val="none"/>
        </w:rPr>
        <w:t>, from the Iberian Peninsula (Spain and Portugal) and the British Isles in the west, to the Balkan region in the East</w:t>
      </w:r>
      <w:r w:rsidRPr="7FD29195">
        <w:rPr>
          <w:rStyle w:val="FootnoteReference"/>
          <w:rFonts w:ascii="Aptos" w:hAnsi="Aptos" w:eastAsia="Aptos" w:cs="Aptos" w:asciiTheme="minorAscii" w:hAnsiTheme="minorAscii" w:eastAsiaTheme="minorAscii" w:cstheme="minorAscii"/>
          <w:b w:val="0"/>
          <w:bCs w:val="0"/>
          <w:sz w:val="24"/>
          <w:szCs w:val="24"/>
          <w:u w:val="none"/>
        </w:rPr>
        <w:footnoteReference w:id="16485"/>
      </w:r>
      <w:r w:rsidRPr="7FD29195" w:rsidR="2464F0DC">
        <w:rPr>
          <w:rFonts w:ascii="Aptos" w:hAnsi="Aptos" w:eastAsia="Aptos" w:cs="Aptos" w:asciiTheme="minorAscii" w:hAnsiTheme="minorAscii" w:eastAsiaTheme="minorAscii" w:cstheme="minorAscii"/>
          <w:b w:val="0"/>
          <w:bCs w:val="0"/>
          <w:sz w:val="24"/>
          <w:szCs w:val="24"/>
          <w:u w:val="none"/>
        </w:rPr>
        <w:t>.</w:t>
      </w:r>
      <w:r w:rsidRPr="7FD29195" w:rsidR="72618B5F">
        <w:rPr>
          <w:rFonts w:ascii="Aptos" w:hAnsi="Aptos" w:eastAsia="Aptos" w:cs="Aptos" w:asciiTheme="minorAscii" w:hAnsiTheme="minorAscii" w:eastAsiaTheme="minorAscii" w:cstheme="minorAscii"/>
          <w:b w:val="0"/>
          <w:bCs w:val="0"/>
          <w:sz w:val="24"/>
          <w:szCs w:val="24"/>
          <w:u w:val="none"/>
        </w:rPr>
        <w:t xml:space="preserve"> In the Modern day, the term ‘Celtic’ is used to refer to the six Celtic nations </w:t>
      </w:r>
      <w:r w:rsidRPr="7FD29195" w:rsidR="61E0E6F3">
        <w:rPr>
          <w:rFonts w:ascii="Aptos" w:hAnsi="Aptos" w:eastAsia="Aptos" w:cs="Aptos" w:asciiTheme="minorAscii" w:hAnsiTheme="minorAscii" w:eastAsiaTheme="minorAscii" w:cstheme="minorAscii"/>
          <w:b w:val="0"/>
          <w:bCs w:val="0"/>
          <w:sz w:val="24"/>
          <w:szCs w:val="24"/>
          <w:u w:val="none"/>
        </w:rPr>
        <w:t>of Ireland, Scotland, Wales, Cornwall, Brittany and the Isle of Man, albeit the term ’nation’ in this context is used rather l</w:t>
      </w:r>
      <w:r w:rsidRPr="7FD29195" w:rsidR="089316DD">
        <w:rPr>
          <w:rFonts w:ascii="Aptos" w:hAnsi="Aptos" w:eastAsia="Aptos" w:cs="Aptos" w:asciiTheme="minorAscii" w:hAnsiTheme="minorAscii" w:eastAsiaTheme="minorAscii" w:cstheme="minorAscii"/>
          <w:b w:val="0"/>
          <w:bCs w:val="0"/>
          <w:sz w:val="24"/>
          <w:szCs w:val="24"/>
          <w:u w:val="none"/>
        </w:rPr>
        <w:t>o</w:t>
      </w:r>
      <w:r w:rsidRPr="7FD29195" w:rsidR="264AC9DA">
        <w:rPr>
          <w:rFonts w:ascii="Aptos" w:hAnsi="Aptos" w:eastAsia="Aptos" w:cs="Aptos" w:asciiTheme="minorAscii" w:hAnsiTheme="minorAscii" w:eastAsiaTheme="minorAscii" w:cstheme="minorAscii"/>
          <w:b w:val="0"/>
          <w:bCs w:val="0"/>
          <w:sz w:val="24"/>
          <w:szCs w:val="24"/>
          <w:u w:val="none"/>
        </w:rPr>
        <w:t>osely as of the six, only the Republic of Ireland is a fully independent and sovereign nation, whilst Northern Ireland, along with Wales, Scotland, Cornwall and the Isle of Man are all constituents of the United Kingdom and Brittan</w:t>
      </w:r>
      <w:r w:rsidRPr="7FD29195" w:rsidR="0E7A225D">
        <w:rPr>
          <w:rFonts w:ascii="Aptos" w:hAnsi="Aptos" w:eastAsia="Aptos" w:cs="Aptos" w:asciiTheme="minorAscii" w:hAnsiTheme="minorAscii" w:eastAsiaTheme="minorAscii" w:cstheme="minorAscii"/>
          <w:b w:val="0"/>
          <w:bCs w:val="0"/>
          <w:sz w:val="24"/>
          <w:szCs w:val="24"/>
          <w:u w:val="none"/>
        </w:rPr>
        <w:t>y is a constituent of France.</w:t>
      </w:r>
    </w:p>
    <w:p w:rsidR="7066445D" w:rsidP="7FD29195" w:rsidRDefault="7066445D" w14:paraId="1671B3EB" w14:textId="4FAC28E4">
      <w:pPr>
        <w:pStyle w:val="Normal"/>
        <w:suppressLineNumbers w:val="0"/>
        <w:bidi w:val="0"/>
        <w:spacing w:before="0" w:beforeAutospacing="off" w:after="160" w:afterAutospacing="off" w:line="279" w:lineRule="auto"/>
        <w:ind w:left="0" w:right="0" w:firstLine="720"/>
        <w:jc w:val="left"/>
        <w:rPr>
          <w:rFonts w:ascii="Aptos" w:hAnsi="Aptos" w:eastAsia="Aptos" w:cs="Aptos" w:asciiTheme="minorAscii" w:hAnsiTheme="minorAscii" w:eastAsiaTheme="minorAscii" w:cstheme="minorAscii"/>
          <w:b w:val="0"/>
          <w:bCs w:val="0"/>
          <w:sz w:val="24"/>
          <w:szCs w:val="24"/>
          <w:u w:val="none"/>
        </w:rPr>
      </w:pPr>
      <w:r w:rsidRPr="7FD29195" w:rsidR="7066445D">
        <w:rPr>
          <w:rFonts w:ascii="Aptos" w:hAnsi="Aptos" w:eastAsia="Aptos" w:cs="Aptos" w:asciiTheme="minorAscii" w:hAnsiTheme="minorAscii" w:eastAsiaTheme="minorAscii" w:cstheme="minorAscii"/>
          <w:b w:val="0"/>
          <w:bCs w:val="0"/>
          <w:sz w:val="24"/>
          <w:szCs w:val="24"/>
          <w:u w:val="none"/>
        </w:rPr>
        <w:t xml:space="preserve">However, there </w:t>
      </w:r>
      <w:r w:rsidRPr="7FD29195" w:rsidR="7E28B0AD">
        <w:rPr>
          <w:rFonts w:ascii="Aptos" w:hAnsi="Aptos" w:eastAsia="Aptos" w:cs="Aptos" w:asciiTheme="minorAscii" w:hAnsiTheme="minorAscii" w:eastAsiaTheme="minorAscii" w:cstheme="minorAscii"/>
          <w:b w:val="0"/>
          <w:bCs w:val="0"/>
          <w:sz w:val="24"/>
          <w:szCs w:val="24"/>
          <w:u w:val="none"/>
        </w:rPr>
        <w:t xml:space="preserve">are </w:t>
      </w:r>
      <w:r w:rsidRPr="7FD29195" w:rsidR="5396D938">
        <w:rPr>
          <w:rFonts w:ascii="Aptos" w:hAnsi="Aptos" w:eastAsia="Aptos" w:cs="Aptos" w:asciiTheme="minorAscii" w:hAnsiTheme="minorAscii" w:eastAsiaTheme="minorAscii" w:cstheme="minorAscii"/>
          <w:b w:val="0"/>
          <w:bCs w:val="0"/>
          <w:sz w:val="24"/>
          <w:szCs w:val="24"/>
          <w:u w:val="none"/>
        </w:rPr>
        <w:t xml:space="preserve">present </w:t>
      </w:r>
      <w:r w:rsidRPr="7FD29195" w:rsidR="7066445D">
        <w:rPr>
          <w:rFonts w:ascii="Aptos" w:hAnsi="Aptos" w:eastAsia="Aptos" w:cs="Aptos" w:asciiTheme="minorAscii" w:hAnsiTheme="minorAscii" w:eastAsiaTheme="minorAscii" w:cstheme="minorAscii"/>
          <w:b w:val="0"/>
          <w:bCs w:val="0"/>
          <w:sz w:val="24"/>
          <w:szCs w:val="24"/>
          <w:u w:val="none"/>
        </w:rPr>
        <w:t xml:space="preserve">debates amongst historians </w:t>
      </w:r>
      <w:r w:rsidRPr="7FD29195" w:rsidR="7066445D">
        <w:rPr>
          <w:rFonts w:ascii="Aptos" w:hAnsi="Aptos" w:eastAsia="Aptos" w:cs="Aptos" w:asciiTheme="minorAscii" w:hAnsiTheme="minorAscii" w:eastAsiaTheme="minorAscii" w:cstheme="minorAscii"/>
          <w:b w:val="0"/>
          <w:bCs w:val="0"/>
          <w:sz w:val="24"/>
          <w:szCs w:val="24"/>
          <w:u w:val="none"/>
        </w:rPr>
        <w:t>regarding</w:t>
      </w:r>
      <w:r w:rsidRPr="7FD29195" w:rsidR="7066445D">
        <w:rPr>
          <w:rFonts w:ascii="Aptos" w:hAnsi="Aptos" w:eastAsia="Aptos" w:cs="Aptos" w:asciiTheme="minorAscii" w:hAnsiTheme="minorAscii" w:eastAsiaTheme="minorAscii" w:cstheme="minorAscii"/>
          <w:b w:val="0"/>
          <w:bCs w:val="0"/>
          <w:sz w:val="24"/>
          <w:szCs w:val="24"/>
          <w:u w:val="none"/>
        </w:rPr>
        <w:t xml:space="preserve"> who exactly the Celts were </w:t>
      </w:r>
      <w:r w:rsidRPr="7FD29195" w:rsidR="28F34DBD">
        <w:rPr>
          <w:rFonts w:ascii="Aptos" w:hAnsi="Aptos" w:eastAsia="Aptos" w:cs="Aptos" w:asciiTheme="minorAscii" w:hAnsiTheme="minorAscii" w:eastAsiaTheme="minorAscii" w:cstheme="minorAscii"/>
          <w:b w:val="0"/>
          <w:bCs w:val="0"/>
          <w:sz w:val="24"/>
          <w:szCs w:val="24"/>
          <w:u w:val="none"/>
        </w:rPr>
        <w:t xml:space="preserve">and </w:t>
      </w:r>
      <w:bookmarkStart w:name="_Int_Z10K8Tdy" w:id="1106695979"/>
      <w:r w:rsidRPr="7FD29195" w:rsidR="28F34DBD">
        <w:rPr>
          <w:rFonts w:ascii="Aptos" w:hAnsi="Aptos" w:eastAsia="Aptos" w:cs="Aptos" w:asciiTheme="minorAscii" w:hAnsiTheme="minorAscii" w:eastAsiaTheme="minorAscii" w:cstheme="minorAscii"/>
          <w:b w:val="0"/>
          <w:bCs w:val="0"/>
          <w:sz w:val="24"/>
          <w:szCs w:val="24"/>
          <w:u w:val="none"/>
        </w:rPr>
        <w:t>whether</w:t>
      </w:r>
      <w:bookmarkStart w:name="_Int_gz3t111p" w:id="1385698009"/>
      <w:r w:rsidRPr="7FD29195" w:rsidR="7066445D">
        <w:rPr>
          <w:rFonts w:ascii="Aptos" w:hAnsi="Aptos" w:eastAsia="Aptos" w:cs="Aptos" w:asciiTheme="minorAscii" w:hAnsiTheme="minorAscii" w:eastAsiaTheme="minorAscii" w:cstheme="minorAscii"/>
          <w:b w:val="0"/>
          <w:bCs w:val="0"/>
          <w:sz w:val="24"/>
          <w:szCs w:val="24"/>
          <w:u w:val="none"/>
        </w:rPr>
        <w:t xml:space="preserve"> or not</w:t>
      </w:r>
      <w:bookmarkEnd w:id="1385698009"/>
      <w:bookmarkEnd w:id="1106695979"/>
      <w:r w:rsidRPr="7FD29195" w:rsidR="7066445D">
        <w:rPr>
          <w:rFonts w:ascii="Aptos" w:hAnsi="Aptos" w:eastAsia="Aptos" w:cs="Aptos" w:asciiTheme="minorAscii" w:hAnsiTheme="minorAscii" w:eastAsiaTheme="minorAscii" w:cstheme="minorAscii"/>
          <w:b w:val="0"/>
          <w:bCs w:val="0"/>
          <w:sz w:val="24"/>
          <w:szCs w:val="24"/>
          <w:u w:val="none"/>
        </w:rPr>
        <w:t xml:space="preserve"> ‘Celt’ is even the right term to be </w:t>
      </w:r>
      <w:r w:rsidRPr="7FD29195" w:rsidR="34557984">
        <w:rPr>
          <w:rFonts w:ascii="Aptos" w:hAnsi="Aptos" w:eastAsia="Aptos" w:cs="Aptos" w:asciiTheme="minorAscii" w:hAnsiTheme="minorAscii" w:eastAsiaTheme="minorAscii" w:cstheme="minorAscii"/>
          <w:b w:val="0"/>
          <w:bCs w:val="0"/>
          <w:sz w:val="24"/>
          <w:szCs w:val="24"/>
          <w:u w:val="none"/>
        </w:rPr>
        <w:t>using to refer to these people</w:t>
      </w:r>
      <w:r w:rsidRPr="7FD29195" w:rsidR="0FF60BC3">
        <w:rPr>
          <w:rFonts w:ascii="Aptos" w:hAnsi="Aptos" w:eastAsia="Aptos" w:cs="Aptos" w:asciiTheme="minorAscii" w:hAnsiTheme="minorAscii" w:eastAsiaTheme="minorAscii" w:cstheme="minorAscii"/>
          <w:b w:val="0"/>
          <w:bCs w:val="0"/>
          <w:sz w:val="24"/>
          <w:szCs w:val="24"/>
          <w:u w:val="none"/>
        </w:rPr>
        <w:t xml:space="preserve">, such as in the case of the </w:t>
      </w:r>
      <w:r w:rsidRPr="7FD29195" w:rsidR="0FF60BC3">
        <w:rPr>
          <w:rFonts w:ascii="Aptos" w:hAnsi="Aptos" w:eastAsia="Aptos" w:cs="Aptos" w:asciiTheme="minorAscii" w:hAnsiTheme="minorAscii" w:eastAsiaTheme="minorAscii" w:cstheme="minorAscii"/>
          <w:b w:val="0"/>
          <w:bCs w:val="0"/>
          <w:sz w:val="24"/>
          <w:szCs w:val="24"/>
          <w:u w:val="none"/>
        </w:rPr>
        <w:t>C</w:t>
      </w:r>
      <w:r w:rsidRPr="7FD29195" w:rsidR="1906AF39">
        <w:rPr>
          <w:rFonts w:ascii="Aptos" w:hAnsi="Aptos" w:eastAsia="Aptos" w:cs="Aptos" w:asciiTheme="minorAscii" w:hAnsiTheme="minorAscii" w:eastAsiaTheme="minorAscii" w:cstheme="minorAscii"/>
          <w:b w:val="0"/>
          <w:bCs w:val="0"/>
          <w:sz w:val="24"/>
          <w:szCs w:val="24"/>
          <w:u w:val="none"/>
        </w:rPr>
        <w:t>eltoskeptic</w:t>
      </w:r>
      <w:r w:rsidRPr="7FD29195" w:rsidR="1906AF39">
        <w:rPr>
          <w:rFonts w:ascii="Aptos" w:hAnsi="Aptos" w:eastAsia="Aptos" w:cs="Aptos" w:asciiTheme="minorAscii" w:hAnsiTheme="minorAscii" w:eastAsiaTheme="minorAscii" w:cstheme="minorAscii"/>
          <w:b w:val="0"/>
          <w:bCs w:val="0"/>
          <w:sz w:val="24"/>
          <w:szCs w:val="24"/>
          <w:u w:val="none"/>
        </w:rPr>
        <w:t xml:space="preserve"> debate which questions the validity of considering </w:t>
      </w:r>
      <w:r w:rsidRPr="7FD29195" w:rsidR="6B8EC6FF">
        <w:rPr>
          <w:rFonts w:ascii="Aptos" w:hAnsi="Aptos" w:eastAsia="Aptos" w:cs="Aptos" w:asciiTheme="minorAscii" w:hAnsiTheme="minorAscii" w:eastAsiaTheme="minorAscii" w:cstheme="minorAscii"/>
          <w:b w:val="0"/>
          <w:bCs w:val="0"/>
          <w:sz w:val="24"/>
          <w:szCs w:val="24"/>
          <w:u w:val="none"/>
        </w:rPr>
        <w:t>the ancient Celts as one uniform cultural group</w:t>
      </w:r>
      <w:r w:rsidRPr="7FD29195" w:rsidR="34557984">
        <w:rPr>
          <w:rFonts w:ascii="Aptos" w:hAnsi="Aptos" w:eastAsia="Aptos" w:cs="Aptos" w:asciiTheme="minorAscii" w:hAnsiTheme="minorAscii" w:eastAsiaTheme="minorAscii" w:cstheme="minorAscii"/>
          <w:b w:val="0"/>
          <w:bCs w:val="0"/>
          <w:sz w:val="24"/>
          <w:szCs w:val="24"/>
          <w:u w:val="none"/>
        </w:rPr>
        <w:t>.</w:t>
      </w:r>
      <w:r w:rsidRPr="7FD29195" w:rsidR="4EAF6EE7">
        <w:rPr>
          <w:rFonts w:ascii="Aptos" w:hAnsi="Aptos" w:eastAsia="Aptos" w:cs="Aptos" w:asciiTheme="minorAscii" w:hAnsiTheme="minorAscii" w:eastAsiaTheme="minorAscii" w:cstheme="minorAscii"/>
          <w:b w:val="0"/>
          <w:bCs w:val="0"/>
          <w:sz w:val="24"/>
          <w:szCs w:val="24"/>
          <w:u w:val="none"/>
        </w:rPr>
        <w:t xml:space="preserve"> </w:t>
      </w:r>
      <w:r w:rsidRPr="7FD29195" w:rsidR="1CFB31BA">
        <w:rPr>
          <w:rFonts w:ascii="Aptos" w:hAnsi="Aptos" w:eastAsia="Aptos" w:cs="Aptos" w:asciiTheme="minorAscii" w:hAnsiTheme="minorAscii" w:eastAsiaTheme="minorAscii" w:cstheme="minorAscii"/>
          <w:b w:val="0"/>
          <w:bCs w:val="0"/>
          <w:sz w:val="24"/>
          <w:szCs w:val="24"/>
          <w:u w:val="none"/>
        </w:rPr>
        <w:t>Given the</w:t>
      </w:r>
      <w:r w:rsidRPr="7FD29195" w:rsidR="4EAF6EE7">
        <w:rPr>
          <w:rFonts w:ascii="Aptos" w:hAnsi="Aptos" w:eastAsia="Aptos" w:cs="Aptos" w:asciiTheme="minorAscii" w:hAnsiTheme="minorAscii" w:eastAsiaTheme="minorAscii" w:cstheme="minorAscii"/>
          <w:b w:val="0"/>
          <w:bCs w:val="0"/>
          <w:sz w:val="24"/>
          <w:szCs w:val="24"/>
          <w:u w:val="none"/>
        </w:rPr>
        <w:t xml:space="preserve"> level of uncertainty</w:t>
      </w:r>
      <w:r w:rsidRPr="7FD29195" w:rsidR="6EC4D953">
        <w:rPr>
          <w:rFonts w:ascii="Aptos" w:hAnsi="Aptos" w:eastAsia="Aptos" w:cs="Aptos" w:asciiTheme="minorAscii" w:hAnsiTheme="minorAscii" w:eastAsiaTheme="minorAscii" w:cstheme="minorAscii"/>
          <w:b w:val="0"/>
          <w:bCs w:val="0"/>
          <w:sz w:val="24"/>
          <w:szCs w:val="24"/>
          <w:u w:val="none"/>
        </w:rPr>
        <w:t xml:space="preserve"> </w:t>
      </w:r>
      <w:r w:rsidRPr="7FD29195" w:rsidR="6EC4D953">
        <w:rPr>
          <w:rFonts w:ascii="Aptos" w:hAnsi="Aptos" w:eastAsia="Aptos" w:cs="Aptos" w:asciiTheme="minorAscii" w:hAnsiTheme="minorAscii" w:eastAsiaTheme="minorAscii" w:cstheme="minorAscii"/>
          <w:b w:val="0"/>
          <w:bCs w:val="0"/>
          <w:sz w:val="24"/>
          <w:szCs w:val="24"/>
          <w:u w:val="none"/>
        </w:rPr>
        <w:t>regard</w:t>
      </w:r>
      <w:r w:rsidRPr="7FD29195" w:rsidR="6EC4D953">
        <w:rPr>
          <w:rFonts w:ascii="Aptos" w:hAnsi="Aptos" w:eastAsia="Aptos" w:cs="Aptos" w:asciiTheme="minorAscii" w:hAnsiTheme="minorAscii" w:eastAsiaTheme="minorAscii" w:cstheme="minorAscii"/>
          <w:b w:val="0"/>
          <w:bCs w:val="0"/>
          <w:sz w:val="24"/>
          <w:szCs w:val="24"/>
          <w:u w:val="none"/>
        </w:rPr>
        <w:t>ing</w:t>
      </w:r>
      <w:r w:rsidRPr="7FD29195" w:rsidR="6EC4D953">
        <w:rPr>
          <w:rFonts w:ascii="Aptos" w:hAnsi="Aptos" w:eastAsia="Aptos" w:cs="Aptos" w:asciiTheme="minorAscii" w:hAnsiTheme="minorAscii" w:eastAsiaTheme="minorAscii" w:cstheme="minorAscii"/>
          <w:b w:val="0"/>
          <w:bCs w:val="0"/>
          <w:sz w:val="24"/>
          <w:szCs w:val="24"/>
          <w:u w:val="none"/>
        </w:rPr>
        <w:t xml:space="preserve"> this </w:t>
      </w:r>
      <w:r w:rsidRPr="7FD29195" w:rsidR="6EC4D953">
        <w:rPr>
          <w:rFonts w:ascii="Aptos" w:hAnsi="Aptos" w:eastAsia="Aptos" w:cs="Aptos" w:asciiTheme="minorAscii" w:hAnsiTheme="minorAscii" w:eastAsiaTheme="minorAscii" w:cstheme="minorAscii"/>
          <w:b w:val="0"/>
          <w:bCs w:val="0"/>
          <w:sz w:val="24"/>
          <w:szCs w:val="24"/>
          <w:u w:val="none"/>
        </w:rPr>
        <w:t xml:space="preserve">people, how ‘Celtic’ </w:t>
      </w:r>
      <w:r w:rsidRPr="7FD29195" w:rsidR="55C8A6F7">
        <w:rPr>
          <w:rFonts w:ascii="Aptos" w:hAnsi="Aptos" w:eastAsia="Aptos" w:cs="Aptos" w:asciiTheme="minorAscii" w:hAnsiTheme="minorAscii" w:eastAsiaTheme="minorAscii" w:cstheme="minorAscii"/>
          <w:b w:val="0"/>
          <w:bCs w:val="0"/>
          <w:sz w:val="24"/>
          <w:szCs w:val="24"/>
          <w:u w:val="none"/>
        </w:rPr>
        <w:t xml:space="preserve">can it be said that the </w:t>
      </w:r>
      <w:r w:rsidRPr="7FD29195" w:rsidR="2523634E">
        <w:rPr>
          <w:rFonts w:ascii="Aptos" w:hAnsi="Aptos" w:eastAsia="Aptos" w:cs="Aptos" w:asciiTheme="minorAscii" w:hAnsiTheme="minorAscii" w:eastAsiaTheme="minorAscii" w:cstheme="minorAscii"/>
          <w:b w:val="0"/>
          <w:bCs w:val="0"/>
          <w:sz w:val="24"/>
          <w:szCs w:val="24"/>
          <w:u w:val="none"/>
        </w:rPr>
        <w:t>current ‘Celtic’ nations are?</w:t>
      </w:r>
    </w:p>
    <w:p w:rsidR="4C72DE7B" w:rsidP="7FD29195" w:rsidRDefault="4C72DE7B" w14:paraId="58BFEC6F" w14:textId="31F12E46">
      <w:pPr>
        <w:pStyle w:val="Normal"/>
        <w:suppressLineNumbers w:val="0"/>
        <w:bidi w:val="0"/>
        <w:spacing w:before="0" w:beforeAutospacing="off" w:after="160" w:afterAutospacing="off" w:line="279" w:lineRule="auto"/>
        <w:ind w:left="0" w:right="0" w:firstLine="720"/>
        <w:jc w:val="left"/>
        <w:rPr>
          <w:rFonts w:ascii="Aptos" w:hAnsi="Aptos" w:eastAsia="Aptos" w:cs="Aptos" w:asciiTheme="minorAscii" w:hAnsiTheme="minorAscii" w:eastAsiaTheme="minorAscii" w:cstheme="minorAscii"/>
          <w:b w:val="0"/>
          <w:bCs w:val="0"/>
          <w:sz w:val="24"/>
          <w:szCs w:val="24"/>
          <w:u w:val="none"/>
        </w:rPr>
      </w:pPr>
      <w:r w:rsidRPr="7FD29195" w:rsidR="4C72DE7B">
        <w:rPr>
          <w:rFonts w:ascii="Aptos" w:hAnsi="Aptos" w:eastAsia="Aptos" w:cs="Aptos" w:asciiTheme="minorAscii" w:hAnsiTheme="minorAscii" w:eastAsiaTheme="minorAscii" w:cstheme="minorAscii"/>
          <w:b w:val="0"/>
          <w:bCs w:val="0"/>
          <w:sz w:val="24"/>
          <w:szCs w:val="24"/>
          <w:u w:val="none"/>
        </w:rPr>
        <w:t xml:space="preserve">The term ‘Celtic’ </w:t>
      </w:r>
      <w:bookmarkStart w:name="_Int_3N7RUgVr" w:id="166153978"/>
      <w:r w:rsidRPr="7FD29195" w:rsidR="4C72DE7B">
        <w:rPr>
          <w:rFonts w:ascii="Aptos" w:hAnsi="Aptos" w:eastAsia="Aptos" w:cs="Aptos" w:asciiTheme="minorAscii" w:hAnsiTheme="minorAscii" w:eastAsiaTheme="minorAscii" w:cstheme="minorAscii"/>
          <w:b w:val="0"/>
          <w:bCs w:val="0"/>
          <w:sz w:val="24"/>
          <w:szCs w:val="24"/>
          <w:u w:val="none"/>
        </w:rPr>
        <w:t>in regard to</w:t>
      </w:r>
      <w:bookmarkEnd w:id="166153978"/>
      <w:r w:rsidRPr="7FD29195" w:rsidR="4C72DE7B">
        <w:rPr>
          <w:rFonts w:ascii="Aptos" w:hAnsi="Aptos" w:eastAsia="Aptos" w:cs="Aptos" w:asciiTheme="minorAscii" w:hAnsiTheme="minorAscii" w:eastAsiaTheme="minorAscii" w:cstheme="minorAscii"/>
          <w:b w:val="0"/>
          <w:bCs w:val="0"/>
          <w:sz w:val="24"/>
          <w:szCs w:val="24"/>
          <w:u w:val="none"/>
        </w:rPr>
        <w:t xml:space="preserve"> a Celtic people is mostly one of modern invention,</w:t>
      </w:r>
      <w:r w:rsidRPr="7FD29195" w:rsidR="12A7BB05">
        <w:rPr>
          <w:rFonts w:ascii="Aptos" w:hAnsi="Aptos" w:eastAsia="Aptos" w:cs="Aptos" w:asciiTheme="minorAscii" w:hAnsiTheme="minorAscii" w:eastAsiaTheme="minorAscii" w:cstheme="minorAscii"/>
          <w:b w:val="0"/>
          <w:bCs w:val="0"/>
          <w:sz w:val="24"/>
          <w:szCs w:val="24"/>
          <w:u w:val="none"/>
        </w:rPr>
        <w:t xml:space="preserve"> with modern historians </w:t>
      </w:r>
      <w:r w:rsidRPr="7FD29195" w:rsidR="12A7BB05">
        <w:rPr>
          <w:rFonts w:ascii="Aptos" w:hAnsi="Aptos" w:eastAsia="Aptos" w:cs="Aptos" w:asciiTheme="minorAscii" w:hAnsiTheme="minorAscii" w:eastAsiaTheme="minorAscii" w:cstheme="minorAscii"/>
          <w:b w:val="0"/>
          <w:bCs w:val="0"/>
          <w:sz w:val="24"/>
          <w:szCs w:val="24"/>
          <w:u w:val="none"/>
        </w:rPr>
        <w:t>attempting</w:t>
      </w:r>
      <w:r w:rsidRPr="7FD29195" w:rsidR="12A7BB05">
        <w:rPr>
          <w:rFonts w:ascii="Aptos" w:hAnsi="Aptos" w:eastAsia="Aptos" w:cs="Aptos" w:asciiTheme="minorAscii" w:hAnsiTheme="minorAscii" w:eastAsiaTheme="minorAscii" w:cstheme="minorAscii"/>
          <w:b w:val="0"/>
          <w:bCs w:val="0"/>
          <w:sz w:val="24"/>
          <w:szCs w:val="24"/>
          <w:u w:val="none"/>
        </w:rPr>
        <w:t xml:space="preserve"> to apply the term to a </w:t>
      </w:r>
      <w:r w:rsidRPr="7FD29195" w:rsidR="058E5998">
        <w:rPr>
          <w:rFonts w:ascii="Aptos" w:hAnsi="Aptos" w:eastAsia="Aptos" w:cs="Aptos" w:asciiTheme="minorAscii" w:hAnsiTheme="minorAscii" w:eastAsiaTheme="minorAscii" w:cstheme="minorAscii"/>
          <w:b w:val="0"/>
          <w:bCs w:val="0"/>
          <w:sz w:val="24"/>
          <w:szCs w:val="24"/>
          <w:u w:val="none"/>
        </w:rPr>
        <w:t>people who never actually claimed such</w:t>
      </w:r>
      <w:r w:rsidRPr="7FD29195" w:rsidR="462665A4">
        <w:rPr>
          <w:rFonts w:ascii="Aptos" w:hAnsi="Aptos" w:eastAsia="Aptos" w:cs="Aptos" w:asciiTheme="minorAscii" w:hAnsiTheme="minorAscii" w:eastAsiaTheme="minorAscii" w:cstheme="minorAscii"/>
          <w:b w:val="0"/>
          <w:bCs w:val="0"/>
          <w:sz w:val="24"/>
          <w:szCs w:val="24"/>
          <w:u w:val="none"/>
        </w:rPr>
        <w:t xml:space="preserve">. The word ‘Celtic’ itself comes from the Greek word </w:t>
      </w:r>
      <w:r w:rsidRPr="7FD29195" w:rsidR="462665A4">
        <w:rPr>
          <w:rFonts w:ascii="Aptos" w:hAnsi="Aptos" w:eastAsia="Aptos" w:cs="Aptos" w:asciiTheme="minorAscii" w:hAnsiTheme="minorAscii" w:eastAsiaTheme="minorAscii" w:cstheme="minorAscii"/>
          <w:b w:val="0"/>
          <w:bCs w:val="0"/>
          <w:sz w:val="24"/>
          <w:szCs w:val="24"/>
          <w:u w:val="none"/>
        </w:rPr>
        <w:t>Keltoi</w:t>
      </w:r>
      <w:r w:rsidRPr="7FD29195" w:rsidR="462665A4">
        <w:rPr>
          <w:rFonts w:ascii="Aptos" w:hAnsi="Aptos" w:eastAsia="Aptos" w:cs="Aptos" w:asciiTheme="minorAscii" w:hAnsiTheme="minorAscii" w:eastAsiaTheme="minorAscii" w:cstheme="minorAscii"/>
          <w:b w:val="0"/>
          <w:bCs w:val="0"/>
          <w:sz w:val="24"/>
          <w:szCs w:val="24"/>
          <w:u w:val="none"/>
        </w:rPr>
        <w:t>, which was used to describe the inhabitants of Western Europe</w:t>
      </w:r>
      <w:r w:rsidRPr="7FD29195" w:rsidR="050BB332">
        <w:rPr>
          <w:rFonts w:ascii="Aptos" w:hAnsi="Aptos" w:eastAsia="Aptos" w:cs="Aptos" w:asciiTheme="minorAscii" w:hAnsiTheme="minorAscii" w:eastAsiaTheme="minorAscii" w:cstheme="minorAscii"/>
          <w:b w:val="0"/>
          <w:bCs w:val="0"/>
          <w:sz w:val="24"/>
          <w:szCs w:val="24"/>
          <w:u w:val="none"/>
        </w:rPr>
        <w:t>. However, this term wasn’t one with any defined parameters and more so simply referred to an ‘alien’ or ‘barbarian’ people</w:t>
      </w:r>
      <w:r w:rsidRPr="7FD29195" w:rsidR="6FD131FC">
        <w:rPr>
          <w:rFonts w:ascii="Aptos" w:hAnsi="Aptos" w:eastAsia="Aptos" w:cs="Aptos" w:asciiTheme="minorAscii" w:hAnsiTheme="minorAscii" w:eastAsiaTheme="minorAscii" w:cstheme="minorAscii"/>
          <w:b w:val="0"/>
          <w:bCs w:val="0"/>
          <w:sz w:val="24"/>
          <w:szCs w:val="24"/>
          <w:u w:val="none"/>
        </w:rPr>
        <w:t xml:space="preserve"> (In Latin, these people were instead referred to as Ga</w:t>
      </w:r>
      <w:r w:rsidRPr="7FD29195" w:rsidR="4F0CA1F4">
        <w:rPr>
          <w:rFonts w:ascii="Aptos" w:hAnsi="Aptos" w:eastAsia="Aptos" w:cs="Aptos" w:asciiTheme="minorAscii" w:hAnsiTheme="minorAscii" w:eastAsiaTheme="minorAscii" w:cstheme="minorAscii"/>
          <w:b w:val="0"/>
          <w:bCs w:val="0"/>
          <w:sz w:val="24"/>
          <w:szCs w:val="24"/>
          <w:u w:val="none"/>
        </w:rPr>
        <w:t>uls</w:t>
      </w:r>
      <w:r w:rsidRPr="7FD29195" w:rsidR="6FD131FC">
        <w:rPr>
          <w:rFonts w:ascii="Aptos" w:hAnsi="Aptos" w:eastAsia="Aptos" w:cs="Aptos" w:asciiTheme="minorAscii" w:hAnsiTheme="minorAscii" w:eastAsiaTheme="minorAscii" w:cstheme="minorAscii"/>
          <w:b w:val="0"/>
          <w:bCs w:val="0"/>
          <w:sz w:val="24"/>
          <w:szCs w:val="24"/>
          <w:u w:val="none"/>
        </w:rPr>
        <w:t>, coming from the name</w:t>
      </w:r>
      <w:r w:rsidRPr="7FD29195" w:rsidR="6FD131FC">
        <w:rPr>
          <w:rFonts w:ascii="Aptos" w:hAnsi="Aptos" w:eastAsia="Aptos" w:cs="Aptos" w:asciiTheme="minorAscii" w:hAnsiTheme="minorAscii" w:eastAsiaTheme="minorAscii" w:cstheme="minorAscii"/>
          <w:b w:val="0"/>
          <w:bCs w:val="0"/>
          <w:sz w:val="24"/>
          <w:szCs w:val="24"/>
          <w:u w:val="none"/>
        </w:rPr>
        <w:t xml:space="preserve"> </w:t>
      </w:r>
      <w:r w:rsidRPr="7FD29195" w:rsidR="6FD131FC">
        <w:rPr>
          <w:rFonts w:ascii="Aptos" w:hAnsi="Aptos" w:eastAsia="Aptos" w:cs="Aptos" w:asciiTheme="minorAscii" w:hAnsiTheme="minorAscii" w:eastAsiaTheme="minorAscii" w:cstheme="minorAscii"/>
          <w:b w:val="0"/>
          <w:bCs w:val="0"/>
          <w:sz w:val="24"/>
          <w:szCs w:val="24"/>
          <w:u w:val="none"/>
        </w:rPr>
        <w:t xml:space="preserve">given to </w:t>
      </w:r>
      <w:r w:rsidRPr="7FD29195" w:rsidR="50EB7865">
        <w:rPr>
          <w:rFonts w:ascii="Aptos" w:hAnsi="Aptos" w:eastAsia="Aptos" w:cs="Aptos" w:asciiTheme="minorAscii" w:hAnsiTheme="minorAscii" w:eastAsiaTheme="minorAscii" w:cstheme="minorAscii"/>
          <w:b w:val="0"/>
          <w:bCs w:val="0"/>
          <w:sz w:val="24"/>
          <w:szCs w:val="24"/>
          <w:u w:val="none"/>
        </w:rPr>
        <w:t>what is now modern day France and parts of the Be</w:t>
      </w:r>
      <w:r w:rsidRPr="7FD29195" w:rsidR="4C39CF34">
        <w:rPr>
          <w:rFonts w:ascii="Aptos" w:hAnsi="Aptos" w:eastAsia="Aptos" w:cs="Aptos" w:asciiTheme="minorAscii" w:hAnsiTheme="minorAscii" w:eastAsiaTheme="minorAscii" w:cstheme="minorAscii"/>
          <w:b w:val="0"/>
          <w:bCs w:val="0"/>
          <w:sz w:val="24"/>
          <w:szCs w:val="24"/>
          <w:u w:val="none"/>
        </w:rPr>
        <w:t>nelux</w:t>
      </w:r>
      <w:r w:rsidRPr="7FD29195" w:rsidR="6FD131FC">
        <w:rPr>
          <w:rFonts w:ascii="Aptos" w:hAnsi="Aptos" w:eastAsia="Aptos" w:cs="Aptos" w:asciiTheme="minorAscii" w:hAnsiTheme="minorAscii" w:eastAsiaTheme="minorAscii" w:cstheme="minorAscii"/>
          <w:b w:val="0"/>
          <w:bCs w:val="0"/>
          <w:sz w:val="24"/>
          <w:szCs w:val="24"/>
          <w:u w:val="none"/>
        </w:rPr>
        <w:t xml:space="preserve"> </w:t>
      </w:r>
      <w:r w:rsidRPr="7FD29195" w:rsidR="6FD131FC">
        <w:rPr>
          <w:rFonts w:ascii="Aptos" w:hAnsi="Aptos" w:eastAsia="Aptos" w:cs="Aptos" w:asciiTheme="minorAscii" w:hAnsiTheme="minorAscii" w:eastAsiaTheme="minorAscii" w:cstheme="minorAscii"/>
          <w:b w:val="0"/>
          <w:bCs w:val="0"/>
          <w:sz w:val="24"/>
          <w:szCs w:val="24"/>
          <w:u w:val="none"/>
        </w:rPr>
        <w:t>by the Romans</w:t>
      </w:r>
      <w:r w:rsidRPr="7FD29195" w:rsidR="5839DA03">
        <w:rPr>
          <w:rFonts w:ascii="Aptos" w:hAnsi="Aptos" w:eastAsia="Aptos" w:cs="Aptos" w:asciiTheme="minorAscii" w:hAnsiTheme="minorAscii" w:eastAsiaTheme="minorAscii" w:cstheme="minorAscii"/>
          <w:b w:val="0"/>
          <w:bCs w:val="0"/>
          <w:sz w:val="24"/>
          <w:szCs w:val="24"/>
          <w:u w:val="none"/>
        </w:rPr>
        <w:t>).</w:t>
      </w:r>
      <w:r w:rsidRPr="7FD29195" w:rsidR="5D0541DA">
        <w:rPr>
          <w:rFonts w:ascii="Aptos" w:hAnsi="Aptos" w:eastAsia="Aptos" w:cs="Aptos" w:asciiTheme="minorAscii" w:hAnsiTheme="minorAscii" w:eastAsiaTheme="minorAscii" w:cstheme="minorAscii"/>
          <w:b w:val="0"/>
          <w:bCs w:val="0"/>
          <w:sz w:val="24"/>
          <w:szCs w:val="24"/>
          <w:u w:val="none"/>
        </w:rPr>
        <w:t xml:space="preserve"> To go alongside this, no such terminology </w:t>
      </w:r>
      <w:r w:rsidRPr="7FD29195" w:rsidR="43C32403">
        <w:rPr>
          <w:rFonts w:ascii="Aptos" w:hAnsi="Aptos" w:eastAsia="Aptos" w:cs="Aptos" w:asciiTheme="minorAscii" w:hAnsiTheme="minorAscii" w:eastAsiaTheme="minorAscii" w:cstheme="minorAscii"/>
          <w:b w:val="0"/>
          <w:bCs w:val="0"/>
          <w:sz w:val="24"/>
          <w:szCs w:val="24"/>
          <w:u w:val="none"/>
        </w:rPr>
        <w:t>was ever applied to the inhabitants of the British</w:t>
      </w:r>
      <w:r w:rsidRPr="7FD29195" w:rsidR="43C32403">
        <w:rPr>
          <w:rFonts w:ascii="Aptos" w:hAnsi="Aptos" w:eastAsia="Aptos" w:cs="Aptos" w:asciiTheme="minorAscii" w:hAnsiTheme="minorAscii" w:eastAsiaTheme="minorAscii" w:cstheme="minorAscii"/>
          <w:b w:val="0"/>
          <w:bCs w:val="0"/>
          <w:sz w:val="24"/>
          <w:szCs w:val="24"/>
          <w:u w:val="none"/>
        </w:rPr>
        <w:t xml:space="preserve"> </w:t>
      </w:r>
      <w:r w:rsidRPr="7FD29195" w:rsidR="43C32403">
        <w:rPr>
          <w:rFonts w:ascii="Aptos" w:hAnsi="Aptos" w:eastAsia="Aptos" w:cs="Aptos" w:asciiTheme="minorAscii" w:hAnsiTheme="minorAscii" w:eastAsiaTheme="minorAscii" w:cstheme="minorAscii"/>
          <w:b w:val="0"/>
          <w:bCs w:val="0"/>
          <w:sz w:val="24"/>
          <w:szCs w:val="24"/>
          <w:u w:val="none"/>
        </w:rPr>
        <w:t>Isles.</w:t>
      </w:r>
      <w:r w:rsidRPr="7FD29195">
        <w:rPr>
          <w:rStyle w:val="FootnoteReference"/>
          <w:rFonts w:ascii="Aptos" w:hAnsi="Aptos" w:eastAsia="Aptos" w:cs="Aptos" w:asciiTheme="minorAscii" w:hAnsiTheme="minorAscii" w:eastAsiaTheme="minorAscii" w:cstheme="minorAscii"/>
          <w:b w:val="0"/>
          <w:bCs w:val="0"/>
          <w:sz w:val="24"/>
          <w:szCs w:val="24"/>
          <w:u w:val="none"/>
        </w:rPr>
        <w:footnoteReference w:id="292"/>
      </w:r>
      <w:r w:rsidRPr="7FD29195" w:rsidR="1A8B18A1">
        <w:rPr>
          <w:rFonts w:ascii="Aptos" w:hAnsi="Aptos" w:eastAsia="Aptos" w:cs="Aptos" w:asciiTheme="minorAscii" w:hAnsiTheme="minorAscii" w:eastAsiaTheme="minorAscii" w:cstheme="minorAscii"/>
          <w:b w:val="0"/>
          <w:bCs w:val="0"/>
          <w:sz w:val="24"/>
          <w:szCs w:val="24"/>
          <w:u w:val="none"/>
        </w:rPr>
        <w:t xml:space="preserve"> </w:t>
      </w:r>
      <w:r w:rsidRPr="7FD29195" w:rsidR="4F6C510B">
        <w:rPr>
          <w:rFonts w:ascii="Aptos" w:hAnsi="Aptos" w:eastAsia="Aptos" w:cs="Aptos" w:asciiTheme="minorAscii" w:hAnsiTheme="minorAscii" w:eastAsiaTheme="minorAscii" w:cstheme="minorAscii"/>
          <w:b w:val="0"/>
          <w:bCs w:val="0"/>
          <w:sz w:val="24"/>
          <w:szCs w:val="24"/>
          <w:u w:val="none"/>
        </w:rPr>
        <w:t>So,</w:t>
      </w:r>
      <w:r w:rsidRPr="7FD29195" w:rsidR="1A8B18A1">
        <w:rPr>
          <w:rFonts w:ascii="Aptos" w:hAnsi="Aptos" w:eastAsia="Aptos" w:cs="Aptos" w:asciiTheme="minorAscii" w:hAnsiTheme="minorAscii" w:eastAsiaTheme="minorAscii" w:cstheme="minorAscii"/>
          <w:b w:val="0"/>
          <w:bCs w:val="0"/>
          <w:sz w:val="24"/>
          <w:szCs w:val="24"/>
          <w:u w:val="none"/>
        </w:rPr>
        <w:t xml:space="preserve"> </w:t>
      </w:r>
      <w:r w:rsidRPr="7FD29195" w:rsidR="65FB6DBC">
        <w:rPr>
          <w:rFonts w:ascii="Aptos" w:hAnsi="Aptos" w:eastAsia="Aptos" w:cs="Aptos" w:asciiTheme="minorAscii" w:hAnsiTheme="minorAscii" w:eastAsiaTheme="minorAscii" w:cstheme="minorAscii"/>
          <w:b w:val="0"/>
          <w:bCs w:val="0"/>
          <w:sz w:val="24"/>
          <w:szCs w:val="24"/>
          <w:u w:val="none"/>
        </w:rPr>
        <w:t xml:space="preserve">since </w:t>
      </w:r>
      <w:r w:rsidRPr="7FD29195" w:rsidR="474C8F16">
        <w:rPr>
          <w:rFonts w:ascii="Aptos" w:hAnsi="Aptos" w:eastAsia="Aptos" w:cs="Aptos" w:asciiTheme="minorAscii" w:hAnsiTheme="minorAscii" w:eastAsiaTheme="minorAscii" w:cstheme="minorAscii"/>
          <w:b w:val="0"/>
          <w:bCs w:val="0"/>
          <w:sz w:val="24"/>
          <w:szCs w:val="24"/>
          <w:u w:val="none"/>
        </w:rPr>
        <w:t xml:space="preserve">the term ‘Celtic’ originally had no definition and simply used to </w:t>
      </w:r>
      <w:r w:rsidRPr="7FD29195" w:rsidR="0D722D85">
        <w:rPr>
          <w:rFonts w:ascii="Aptos" w:hAnsi="Aptos" w:eastAsia="Aptos" w:cs="Aptos" w:asciiTheme="minorAscii" w:hAnsiTheme="minorAscii" w:eastAsiaTheme="minorAscii" w:cstheme="minorAscii"/>
          <w:b w:val="0"/>
          <w:bCs w:val="0"/>
          <w:sz w:val="24"/>
          <w:szCs w:val="24"/>
          <w:u w:val="none"/>
        </w:rPr>
        <w:t>describe a group of people that were considered just ‘aliens</w:t>
      </w:r>
      <w:r w:rsidRPr="7FD29195" w:rsidR="0D722D85">
        <w:rPr>
          <w:rFonts w:ascii="Aptos" w:hAnsi="Aptos" w:eastAsia="Aptos" w:cs="Aptos" w:asciiTheme="minorAscii" w:hAnsiTheme="minorAscii" w:eastAsiaTheme="minorAscii" w:cstheme="minorAscii"/>
          <w:b w:val="0"/>
          <w:bCs w:val="0"/>
          <w:sz w:val="24"/>
          <w:szCs w:val="24"/>
          <w:u w:val="none"/>
        </w:rPr>
        <w:t>’</w:t>
      </w:r>
      <w:r w:rsidRPr="7FD29195" w:rsidR="508880A1">
        <w:rPr>
          <w:rFonts w:ascii="Aptos" w:hAnsi="Aptos" w:eastAsia="Aptos" w:cs="Aptos" w:asciiTheme="minorAscii" w:hAnsiTheme="minorAscii" w:eastAsiaTheme="minorAscii" w:cstheme="minorAscii"/>
          <w:b w:val="0"/>
          <w:bCs w:val="0"/>
          <w:sz w:val="24"/>
          <w:szCs w:val="24"/>
          <w:u w:val="none"/>
        </w:rPr>
        <w:t>,</w:t>
      </w:r>
      <w:r w:rsidRPr="7FD29195" w:rsidR="508880A1">
        <w:rPr>
          <w:rFonts w:ascii="Aptos" w:hAnsi="Aptos" w:eastAsia="Aptos" w:cs="Aptos" w:asciiTheme="minorAscii" w:hAnsiTheme="minorAscii" w:eastAsiaTheme="minorAscii" w:cstheme="minorAscii"/>
          <w:b w:val="0"/>
          <w:bCs w:val="0"/>
          <w:sz w:val="24"/>
          <w:szCs w:val="24"/>
          <w:u w:val="none"/>
        </w:rPr>
        <w:t xml:space="preserve"> then it is also plausible to believe that the ‘Celts’ </w:t>
      </w:r>
      <w:bookmarkStart w:name="_Int_x84Hujno" w:id="677039957"/>
      <w:r w:rsidRPr="7FD29195" w:rsidR="508880A1">
        <w:rPr>
          <w:rFonts w:ascii="Aptos" w:hAnsi="Aptos" w:eastAsia="Aptos" w:cs="Aptos" w:asciiTheme="minorAscii" w:hAnsiTheme="minorAscii" w:eastAsiaTheme="minorAscii" w:cstheme="minorAscii"/>
          <w:b w:val="0"/>
          <w:bCs w:val="0"/>
          <w:sz w:val="24"/>
          <w:szCs w:val="24"/>
          <w:u w:val="none"/>
        </w:rPr>
        <w:t>actually consisted</w:t>
      </w:r>
      <w:bookmarkEnd w:id="677039957"/>
      <w:r w:rsidRPr="7FD29195" w:rsidR="508880A1">
        <w:rPr>
          <w:rFonts w:ascii="Aptos" w:hAnsi="Aptos" w:eastAsia="Aptos" w:cs="Aptos" w:asciiTheme="minorAscii" w:hAnsiTheme="minorAscii" w:eastAsiaTheme="minorAscii" w:cstheme="minorAscii"/>
          <w:b w:val="0"/>
          <w:bCs w:val="0"/>
          <w:sz w:val="24"/>
          <w:szCs w:val="24"/>
          <w:u w:val="none"/>
        </w:rPr>
        <w:t xml:space="preserve"> of </w:t>
      </w:r>
      <w:bookmarkStart w:name="_Int_lN48iYC1" w:id="1367496306"/>
      <w:r w:rsidRPr="7FD29195" w:rsidR="508880A1">
        <w:rPr>
          <w:rFonts w:ascii="Aptos" w:hAnsi="Aptos" w:eastAsia="Aptos" w:cs="Aptos" w:asciiTheme="minorAscii" w:hAnsiTheme="minorAscii" w:eastAsiaTheme="minorAscii" w:cstheme="minorAscii"/>
          <w:b w:val="0"/>
          <w:bCs w:val="0"/>
          <w:sz w:val="24"/>
          <w:szCs w:val="24"/>
          <w:u w:val="none"/>
        </w:rPr>
        <w:t>a number of</w:t>
      </w:r>
      <w:bookmarkEnd w:id="1367496306"/>
      <w:r w:rsidRPr="7FD29195" w:rsidR="508880A1">
        <w:rPr>
          <w:rFonts w:ascii="Aptos" w:hAnsi="Aptos" w:eastAsia="Aptos" w:cs="Aptos" w:asciiTheme="minorAscii" w:hAnsiTheme="minorAscii" w:eastAsiaTheme="minorAscii" w:cstheme="minorAscii"/>
          <w:b w:val="0"/>
          <w:bCs w:val="0"/>
          <w:sz w:val="24"/>
          <w:szCs w:val="24"/>
          <w:u w:val="none"/>
        </w:rPr>
        <w:t xml:space="preserve"> groups that consider one by others.</w:t>
      </w:r>
      <w:r w:rsidRPr="7FD29195" w:rsidR="4859D073">
        <w:rPr>
          <w:rFonts w:ascii="Aptos" w:hAnsi="Aptos" w:eastAsia="Aptos" w:cs="Aptos" w:asciiTheme="minorAscii" w:hAnsiTheme="minorAscii" w:eastAsiaTheme="minorAscii" w:cstheme="minorAscii"/>
          <w:b w:val="0"/>
          <w:bCs w:val="0"/>
          <w:sz w:val="24"/>
          <w:szCs w:val="24"/>
          <w:u w:val="none"/>
        </w:rPr>
        <w:t xml:space="preserve"> </w:t>
      </w:r>
      <w:r w:rsidRPr="7FD29195" w:rsidR="5D3DE117">
        <w:rPr>
          <w:rFonts w:ascii="Aptos" w:hAnsi="Aptos" w:eastAsia="Aptos" w:cs="Aptos" w:asciiTheme="minorAscii" w:hAnsiTheme="minorAscii" w:eastAsiaTheme="minorAscii" w:cstheme="minorAscii"/>
          <w:b w:val="0"/>
          <w:bCs w:val="0"/>
          <w:sz w:val="24"/>
          <w:szCs w:val="24"/>
          <w:u w:val="none"/>
        </w:rPr>
        <w:t>After all, the ‘Celts’ showed</w:t>
      </w:r>
      <w:r w:rsidRPr="7FD29195" w:rsidR="035E82FA">
        <w:rPr>
          <w:rFonts w:ascii="Aptos" w:hAnsi="Aptos" w:eastAsia="Aptos" w:cs="Aptos" w:asciiTheme="minorAscii" w:hAnsiTheme="minorAscii" w:eastAsiaTheme="minorAscii" w:cstheme="minorAscii"/>
          <w:b w:val="0"/>
          <w:bCs w:val="0"/>
          <w:sz w:val="24"/>
          <w:szCs w:val="24"/>
          <w:u w:val="none"/>
        </w:rPr>
        <w:t xml:space="preserve"> no sign of any cultural</w:t>
      </w:r>
      <w:r w:rsidRPr="7FD29195" w:rsidR="12929346">
        <w:rPr>
          <w:rFonts w:ascii="Aptos" w:hAnsi="Aptos" w:eastAsia="Aptos" w:cs="Aptos" w:asciiTheme="minorAscii" w:hAnsiTheme="minorAscii" w:eastAsiaTheme="minorAscii" w:cstheme="minorAscii"/>
          <w:b w:val="0"/>
          <w:bCs w:val="0"/>
          <w:sz w:val="24"/>
          <w:szCs w:val="24"/>
          <w:u w:val="none"/>
        </w:rPr>
        <w:t xml:space="preserve"> or ethnic </w:t>
      </w:r>
      <w:r w:rsidRPr="7FD29195" w:rsidR="12929346">
        <w:rPr>
          <w:rFonts w:ascii="Aptos" w:hAnsi="Aptos" w:eastAsia="Aptos" w:cs="Aptos" w:asciiTheme="minorAscii" w:hAnsiTheme="minorAscii" w:eastAsiaTheme="minorAscii" w:cstheme="minorAscii"/>
          <w:b w:val="0"/>
          <w:bCs w:val="0"/>
          <w:sz w:val="24"/>
          <w:szCs w:val="24"/>
          <w:u w:val="none"/>
        </w:rPr>
        <w:t>unity.</w:t>
      </w:r>
      <w:r w:rsidRPr="7FD29195">
        <w:rPr>
          <w:rStyle w:val="FootnoteReference"/>
          <w:rFonts w:ascii="Aptos" w:hAnsi="Aptos" w:eastAsia="Aptos" w:cs="Aptos" w:asciiTheme="minorAscii" w:hAnsiTheme="minorAscii" w:eastAsiaTheme="minorAscii" w:cstheme="minorAscii"/>
          <w:b w:val="0"/>
          <w:bCs w:val="0"/>
          <w:sz w:val="24"/>
          <w:szCs w:val="24"/>
          <w:u w:val="none"/>
        </w:rPr>
        <w:footnoteReference w:id="26918"/>
      </w:r>
      <w:r w:rsidRPr="7FD29195" w:rsidR="5F96C506">
        <w:rPr>
          <w:rFonts w:ascii="Aptos" w:hAnsi="Aptos" w:eastAsia="Aptos" w:cs="Aptos" w:asciiTheme="minorAscii" w:hAnsiTheme="minorAscii" w:eastAsiaTheme="minorAscii" w:cstheme="minorAscii"/>
          <w:b w:val="0"/>
          <w:bCs w:val="0"/>
          <w:sz w:val="24"/>
          <w:szCs w:val="24"/>
          <w:u w:val="none"/>
        </w:rPr>
        <w:t xml:space="preserve"> </w:t>
      </w:r>
      <w:r w:rsidRPr="7FD29195" w:rsidR="77CA76C2">
        <w:rPr>
          <w:rFonts w:ascii="Aptos" w:hAnsi="Aptos" w:eastAsia="Aptos" w:cs="Aptos" w:asciiTheme="minorAscii" w:hAnsiTheme="minorAscii" w:eastAsiaTheme="minorAscii" w:cstheme="minorAscii"/>
          <w:b w:val="0"/>
          <w:bCs w:val="0"/>
          <w:sz w:val="24"/>
          <w:szCs w:val="24"/>
          <w:u w:val="none"/>
        </w:rPr>
        <w:t>A view point that can be considered is put perfectly by</w:t>
      </w:r>
      <w:r w:rsidRPr="7FD29195" w:rsidR="6F645ADF">
        <w:rPr>
          <w:rFonts w:ascii="Aptos" w:hAnsi="Aptos" w:eastAsia="Aptos" w:cs="Aptos" w:asciiTheme="minorAscii" w:hAnsiTheme="minorAscii" w:eastAsiaTheme="minorAscii" w:cstheme="minorAscii"/>
          <w:b w:val="0"/>
          <w:bCs w:val="0"/>
          <w:sz w:val="24"/>
          <w:szCs w:val="24"/>
          <w:u w:val="none"/>
        </w:rPr>
        <w:t xml:space="preserve"> </w:t>
      </w:r>
      <w:r w:rsidRPr="7FD29195" w:rsidR="6F645ADF">
        <w:rPr>
          <w:rFonts w:ascii="Aptos" w:hAnsi="Aptos" w:eastAsia="Aptos" w:cs="Aptos" w:asciiTheme="minorAscii" w:hAnsiTheme="minorAscii" w:eastAsiaTheme="minorAscii" w:cstheme="minorAscii"/>
          <w:b w:val="0"/>
          <w:bCs w:val="0"/>
          <w:sz w:val="24"/>
          <w:szCs w:val="24"/>
          <w:u w:val="none"/>
        </w:rPr>
        <w:t>Historian Roland Steinacher</w:t>
      </w:r>
      <w:r w:rsidRPr="7FD29195" w:rsidR="6945483E">
        <w:rPr>
          <w:rFonts w:ascii="Aptos" w:hAnsi="Aptos" w:eastAsia="Aptos" w:cs="Aptos" w:asciiTheme="minorAscii" w:hAnsiTheme="minorAscii" w:eastAsiaTheme="minorAscii" w:cstheme="minorAscii"/>
          <w:b w:val="0"/>
          <w:bCs w:val="0"/>
          <w:sz w:val="24"/>
          <w:szCs w:val="24"/>
          <w:u w:val="none"/>
        </w:rPr>
        <w:t xml:space="preserve">, who specialises on ethnic history in Europe, </w:t>
      </w:r>
      <w:r w:rsidRPr="7FD29195" w:rsidR="14C8C798">
        <w:rPr>
          <w:rFonts w:ascii="Aptos" w:hAnsi="Aptos" w:eastAsia="Aptos" w:cs="Aptos" w:asciiTheme="minorAscii" w:hAnsiTheme="minorAscii" w:eastAsiaTheme="minorAscii" w:cstheme="minorAscii"/>
          <w:b w:val="0"/>
          <w:bCs w:val="0"/>
          <w:sz w:val="24"/>
          <w:szCs w:val="24"/>
          <w:u w:val="none"/>
        </w:rPr>
        <w:t xml:space="preserve">and who </w:t>
      </w:r>
      <w:r w:rsidRPr="7FD29195" w:rsidR="6945483E">
        <w:rPr>
          <w:rFonts w:ascii="Aptos" w:hAnsi="Aptos" w:eastAsia="Aptos" w:cs="Aptos" w:asciiTheme="minorAscii" w:hAnsiTheme="minorAscii" w:eastAsiaTheme="minorAscii" w:cstheme="minorAscii"/>
          <w:b w:val="0"/>
          <w:bCs w:val="0"/>
          <w:sz w:val="24"/>
          <w:szCs w:val="24"/>
          <w:u w:val="none"/>
        </w:rPr>
        <w:t xml:space="preserve">referred to the </w:t>
      </w:r>
      <w:r w:rsidRPr="7FD29195" w:rsidR="0FA87B3F">
        <w:rPr>
          <w:rFonts w:ascii="Aptos" w:hAnsi="Aptos" w:eastAsia="Aptos" w:cs="Aptos" w:asciiTheme="minorAscii" w:hAnsiTheme="minorAscii" w:eastAsiaTheme="minorAscii" w:cstheme="minorAscii"/>
          <w:b w:val="0"/>
          <w:bCs w:val="0"/>
          <w:sz w:val="24"/>
          <w:szCs w:val="24"/>
          <w:u w:val="none"/>
        </w:rPr>
        <w:t>term ‘Germanic’ as “a way for the Romans to impose order over the barbarian world and not a meaningful name for a coherent cultural group”</w:t>
      </w:r>
      <w:r w:rsidRPr="7FD29195" w:rsidR="06B80FA5">
        <w:rPr>
          <w:rFonts w:ascii="Aptos" w:hAnsi="Aptos" w:eastAsia="Aptos" w:cs="Aptos" w:asciiTheme="minorAscii" w:hAnsiTheme="minorAscii" w:eastAsiaTheme="minorAscii" w:cstheme="minorAscii"/>
          <w:b w:val="0"/>
          <w:bCs w:val="0"/>
          <w:sz w:val="24"/>
          <w:szCs w:val="24"/>
          <w:u w:val="none"/>
        </w:rPr>
        <w:t>.</w:t>
      </w:r>
      <w:r w:rsidRPr="7FD29195">
        <w:rPr>
          <w:rStyle w:val="FootnoteReference"/>
          <w:rFonts w:ascii="Aptos" w:hAnsi="Aptos" w:eastAsia="Aptos" w:cs="Aptos" w:asciiTheme="minorAscii" w:hAnsiTheme="minorAscii" w:eastAsiaTheme="minorAscii" w:cstheme="minorAscii"/>
          <w:b w:val="0"/>
          <w:bCs w:val="0"/>
          <w:sz w:val="24"/>
          <w:szCs w:val="24"/>
          <w:u w:val="none"/>
        </w:rPr>
        <w:footnoteReference w:id="28786"/>
      </w:r>
      <w:r w:rsidRPr="7FD29195" w:rsidR="627DF65E">
        <w:rPr>
          <w:rFonts w:ascii="Aptos" w:hAnsi="Aptos" w:eastAsia="Aptos" w:cs="Aptos" w:asciiTheme="minorAscii" w:hAnsiTheme="minorAscii" w:eastAsiaTheme="minorAscii" w:cstheme="minorAscii"/>
          <w:b w:val="0"/>
          <w:bCs w:val="0"/>
          <w:sz w:val="24"/>
          <w:szCs w:val="24"/>
          <w:u w:val="none"/>
        </w:rPr>
        <w:t xml:space="preserve"> Since the term ‘Germanic’ shares a similar origin to the term ‘Celtic’, </w:t>
      </w:r>
      <w:r w:rsidRPr="7FD29195" w:rsidR="0A095032">
        <w:rPr>
          <w:rFonts w:ascii="Aptos" w:hAnsi="Aptos" w:eastAsia="Aptos" w:cs="Aptos" w:asciiTheme="minorAscii" w:hAnsiTheme="minorAscii" w:eastAsiaTheme="minorAscii" w:cstheme="minorAscii"/>
          <w:b w:val="0"/>
          <w:bCs w:val="0"/>
          <w:sz w:val="24"/>
          <w:szCs w:val="24"/>
          <w:u w:val="none"/>
        </w:rPr>
        <w:t xml:space="preserve">it could be possible that the term ‘Celtic’ </w:t>
      </w:r>
      <w:r w:rsidRPr="7FD29195" w:rsidR="55883438">
        <w:rPr>
          <w:rFonts w:ascii="Aptos" w:hAnsi="Aptos" w:eastAsia="Aptos" w:cs="Aptos" w:asciiTheme="minorAscii" w:hAnsiTheme="minorAscii" w:eastAsiaTheme="minorAscii" w:cstheme="minorAscii"/>
          <w:b w:val="0"/>
          <w:bCs w:val="0"/>
          <w:sz w:val="24"/>
          <w:szCs w:val="24"/>
          <w:u w:val="none"/>
        </w:rPr>
        <w:t xml:space="preserve">had a similar purpose of </w:t>
      </w:r>
      <w:r w:rsidRPr="7FD29195" w:rsidR="55883438">
        <w:rPr>
          <w:rFonts w:ascii="Aptos" w:hAnsi="Aptos" w:eastAsia="Aptos" w:cs="Aptos" w:asciiTheme="minorAscii" w:hAnsiTheme="minorAscii" w:eastAsiaTheme="minorAscii" w:cstheme="minorAscii"/>
          <w:b w:val="0"/>
          <w:bCs w:val="0"/>
          <w:sz w:val="24"/>
          <w:szCs w:val="24"/>
          <w:u w:val="none"/>
        </w:rPr>
        <w:t>attempting</w:t>
      </w:r>
      <w:r w:rsidRPr="7FD29195" w:rsidR="55883438">
        <w:rPr>
          <w:rFonts w:ascii="Aptos" w:hAnsi="Aptos" w:eastAsia="Aptos" w:cs="Aptos" w:asciiTheme="minorAscii" w:hAnsiTheme="minorAscii" w:eastAsiaTheme="minorAscii" w:cstheme="minorAscii"/>
          <w:b w:val="0"/>
          <w:bCs w:val="0"/>
          <w:sz w:val="24"/>
          <w:szCs w:val="24"/>
          <w:u w:val="none"/>
        </w:rPr>
        <w:t xml:space="preserve"> to declare an authority over a group considered to be lesser.</w:t>
      </w:r>
    </w:p>
    <w:p w:rsidR="274E84BF" w:rsidP="7FD29195" w:rsidRDefault="274E84BF" w14:paraId="69CB97FD" w14:textId="6CF9F016">
      <w:pPr>
        <w:pStyle w:val="Normal"/>
        <w:suppressLineNumbers w:val="0"/>
        <w:bidi w:val="0"/>
        <w:spacing w:before="0" w:beforeAutospacing="off" w:after="160" w:afterAutospacing="off" w:line="279" w:lineRule="auto"/>
        <w:ind w:left="0" w:right="0" w:firstLine="720"/>
        <w:jc w:val="left"/>
        <w:rPr>
          <w:rFonts w:ascii="Aptos" w:hAnsi="Aptos" w:eastAsia="Aptos" w:cs="Aptos" w:asciiTheme="minorAscii" w:hAnsiTheme="minorAscii" w:eastAsiaTheme="minorAscii" w:cstheme="minorAscii"/>
          <w:b w:val="0"/>
          <w:bCs w:val="0"/>
          <w:sz w:val="24"/>
          <w:szCs w:val="24"/>
          <w:u w:val="none"/>
        </w:rPr>
      </w:pPr>
      <w:r w:rsidRPr="7FD29195" w:rsidR="274E84BF">
        <w:rPr>
          <w:rFonts w:ascii="Aptos" w:hAnsi="Aptos" w:eastAsia="Aptos" w:cs="Aptos" w:asciiTheme="minorAscii" w:hAnsiTheme="minorAscii" w:eastAsiaTheme="minorAscii" w:cstheme="minorAscii"/>
          <w:b w:val="0"/>
          <w:bCs w:val="0"/>
          <w:sz w:val="24"/>
          <w:szCs w:val="24"/>
          <w:u w:val="none"/>
        </w:rPr>
        <w:t>When it comes to Britain</w:t>
      </w:r>
      <w:r w:rsidRPr="7FD29195" w:rsidR="050342B4">
        <w:rPr>
          <w:rFonts w:ascii="Aptos" w:hAnsi="Aptos" w:eastAsia="Aptos" w:cs="Aptos" w:asciiTheme="minorAscii" w:hAnsiTheme="minorAscii" w:eastAsiaTheme="minorAscii" w:cstheme="minorAscii"/>
          <w:b w:val="0"/>
          <w:bCs w:val="0"/>
          <w:sz w:val="24"/>
          <w:szCs w:val="24"/>
          <w:u w:val="none"/>
        </w:rPr>
        <w:t xml:space="preserve"> specifically</w:t>
      </w:r>
      <w:r w:rsidRPr="7FD29195" w:rsidR="274E84BF">
        <w:rPr>
          <w:rFonts w:ascii="Aptos" w:hAnsi="Aptos" w:eastAsia="Aptos" w:cs="Aptos" w:asciiTheme="minorAscii" w:hAnsiTheme="minorAscii" w:eastAsiaTheme="minorAscii" w:cstheme="minorAscii"/>
          <w:b w:val="0"/>
          <w:bCs w:val="0"/>
          <w:sz w:val="24"/>
          <w:szCs w:val="24"/>
          <w:u w:val="none"/>
        </w:rPr>
        <w:t xml:space="preserve">, there is </w:t>
      </w:r>
      <w:r w:rsidRPr="7FD29195" w:rsidR="504A7BBB">
        <w:rPr>
          <w:rFonts w:ascii="Aptos" w:hAnsi="Aptos" w:eastAsia="Aptos" w:cs="Aptos" w:asciiTheme="minorAscii" w:hAnsiTheme="minorAscii" w:eastAsiaTheme="minorAscii" w:cstheme="minorAscii"/>
          <w:b w:val="0"/>
          <w:bCs w:val="0"/>
          <w:sz w:val="24"/>
          <w:szCs w:val="24"/>
          <w:u w:val="none"/>
        </w:rPr>
        <w:t>very little</w:t>
      </w:r>
      <w:r w:rsidRPr="7FD29195" w:rsidR="504A7BBB">
        <w:rPr>
          <w:rFonts w:ascii="Aptos" w:hAnsi="Aptos" w:eastAsia="Aptos" w:cs="Aptos" w:asciiTheme="minorAscii" w:hAnsiTheme="minorAscii" w:eastAsiaTheme="minorAscii" w:cstheme="minorAscii"/>
          <w:b w:val="0"/>
          <w:bCs w:val="0"/>
          <w:sz w:val="24"/>
          <w:szCs w:val="24"/>
          <w:u w:val="none"/>
        </w:rPr>
        <w:t xml:space="preserve"> direct</w:t>
      </w:r>
      <w:r w:rsidRPr="7FD29195" w:rsidR="274E84BF">
        <w:rPr>
          <w:rFonts w:ascii="Aptos" w:hAnsi="Aptos" w:eastAsia="Aptos" w:cs="Aptos" w:asciiTheme="minorAscii" w:hAnsiTheme="minorAscii" w:eastAsiaTheme="minorAscii" w:cstheme="minorAscii"/>
          <w:b w:val="0"/>
          <w:bCs w:val="0"/>
          <w:sz w:val="24"/>
          <w:szCs w:val="24"/>
          <w:u w:val="none"/>
        </w:rPr>
        <w:t xml:space="preserve"> </w:t>
      </w:r>
      <w:r w:rsidRPr="7FD29195" w:rsidR="605A8FB4">
        <w:rPr>
          <w:rFonts w:ascii="Aptos" w:hAnsi="Aptos" w:eastAsia="Aptos" w:cs="Aptos" w:asciiTheme="minorAscii" w:hAnsiTheme="minorAscii" w:eastAsiaTheme="minorAscii" w:cstheme="minorAscii"/>
          <w:b w:val="0"/>
          <w:bCs w:val="0"/>
          <w:sz w:val="24"/>
          <w:szCs w:val="24"/>
          <w:u w:val="none"/>
        </w:rPr>
        <w:t>historical reference to the inhabitants of the Isles to be related to the Celts</w:t>
      </w:r>
      <w:r w:rsidRPr="7FD29195" w:rsidR="271849A0">
        <w:rPr>
          <w:rFonts w:ascii="Aptos" w:hAnsi="Aptos" w:eastAsia="Aptos" w:cs="Aptos" w:asciiTheme="minorAscii" w:hAnsiTheme="minorAscii" w:eastAsiaTheme="minorAscii" w:cstheme="minorAscii"/>
          <w:b w:val="0"/>
          <w:bCs w:val="0"/>
          <w:sz w:val="24"/>
          <w:szCs w:val="24"/>
          <w:u w:val="none"/>
        </w:rPr>
        <w:t xml:space="preserve">, with the Celts presence on these </w:t>
      </w:r>
      <w:r w:rsidRPr="7FD29195" w:rsidR="271849A0">
        <w:rPr>
          <w:rFonts w:ascii="Aptos" w:hAnsi="Aptos" w:eastAsia="Aptos" w:cs="Aptos" w:asciiTheme="minorAscii" w:hAnsiTheme="minorAscii" w:eastAsiaTheme="minorAscii" w:cstheme="minorAscii"/>
          <w:b w:val="0"/>
          <w:bCs w:val="0"/>
          <w:sz w:val="24"/>
          <w:szCs w:val="24"/>
          <w:u w:val="none"/>
        </w:rPr>
        <w:t>islands being deduced from other considerations</w:t>
      </w:r>
      <w:r w:rsidRPr="7FD29195" w:rsidR="30E2EBB4">
        <w:rPr>
          <w:rFonts w:ascii="Aptos" w:hAnsi="Aptos" w:eastAsia="Aptos" w:cs="Aptos" w:asciiTheme="minorAscii" w:hAnsiTheme="minorAscii" w:eastAsiaTheme="minorAscii" w:cstheme="minorAscii"/>
          <w:b w:val="0"/>
          <w:bCs w:val="0"/>
          <w:sz w:val="24"/>
          <w:szCs w:val="24"/>
          <w:u w:val="none"/>
        </w:rPr>
        <w:t>. T</w:t>
      </w:r>
      <w:r w:rsidRPr="7FD29195" w:rsidR="271849A0">
        <w:rPr>
          <w:rFonts w:ascii="Aptos" w:hAnsi="Aptos" w:eastAsia="Aptos" w:cs="Aptos" w:asciiTheme="minorAscii" w:hAnsiTheme="minorAscii" w:eastAsiaTheme="minorAscii" w:cstheme="minorAscii"/>
          <w:b w:val="0"/>
          <w:bCs w:val="0"/>
          <w:sz w:val="24"/>
          <w:szCs w:val="24"/>
          <w:u w:val="none"/>
        </w:rPr>
        <w:t xml:space="preserve">he only direct </w:t>
      </w:r>
      <w:r w:rsidRPr="7FD29195" w:rsidR="516A42D1">
        <w:rPr>
          <w:rFonts w:ascii="Aptos" w:hAnsi="Aptos" w:eastAsia="Aptos" w:cs="Aptos" w:asciiTheme="minorAscii" w:hAnsiTheme="minorAscii" w:eastAsiaTheme="minorAscii" w:cstheme="minorAscii"/>
          <w:b w:val="0"/>
          <w:bCs w:val="0"/>
          <w:sz w:val="24"/>
          <w:szCs w:val="24"/>
          <w:u w:val="none"/>
        </w:rPr>
        <w:t xml:space="preserve">source </w:t>
      </w:r>
      <w:r w:rsidRPr="7FD29195" w:rsidR="110D7997">
        <w:rPr>
          <w:rFonts w:ascii="Aptos" w:hAnsi="Aptos" w:eastAsia="Aptos" w:cs="Aptos" w:asciiTheme="minorAscii" w:hAnsiTheme="minorAscii" w:eastAsiaTheme="minorAscii" w:cstheme="minorAscii"/>
          <w:b w:val="0"/>
          <w:bCs w:val="0"/>
          <w:sz w:val="24"/>
          <w:szCs w:val="24"/>
          <w:u w:val="none"/>
        </w:rPr>
        <w:t xml:space="preserve">of a Celtic people </w:t>
      </w:r>
      <w:r w:rsidRPr="7FD29195" w:rsidR="110D7997">
        <w:rPr>
          <w:rFonts w:ascii="Aptos" w:hAnsi="Aptos" w:eastAsia="Aptos" w:cs="Aptos" w:asciiTheme="minorAscii" w:hAnsiTheme="minorAscii" w:eastAsiaTheme="minorAscii" w:cstheme="minorAscii"/>
          <w:b w:val="0"/>
          <w:bCs w:val="0"/>
          <w:sz w:val="24"/>
          <w:szCs w:val="24"/>
          <w:u w:val="none"/>
        </w:rPr>
        <w:t>residing</w:t>
      </w:r>
      <w:r w:rsidRPr="7FD29195" w:rsidR="110D7997">
        <w:rPr>
          <w:rFonts w:ascii="Aptos" w:hAnsi="Aptos" w:eastAsia="Aptos" w:cs="Aptos" w:asciiTheme="minorAscii" w:hAnsiTheme="minorAscii" w:eastAsiaTheme="minorAscii" w:cstheme="minorAscii"/>
          <w:b w:val="0"/>
          <w:bCs w:val="0"/>
          <w:sz w:val="24"/>
          <w:szCs w:val="24"/>
          <w:u w:val="none"/>
        </w:rPr>
        <w:t xml:space="preserve"> on the British Isles</w:t>
      </w:r>
      <w:r w:rsidRPr="7FD29195" w:rsidR="516A42D1">
        <w:rPr>
          <w:rFonts w:ascii="Aptos" w:hAnsi="Aptos" w:eastAsia="Aptos" w:cs="Aptos" w:asciiTheme="minorAscii" w:hAnsiTheme="minorAscii" w:eastAsiaTheme="minorAscii" w:cstheme="minorAscii"/>
          <w:b w:val="0"/>
          <w:bCs w:val="0"/>
          <w:sz w:val="24"/>
          <w:szCs w:val="24"/>
          <w:u w:val="none"/>
        </w:rPr>
        <w:t xml:space="preserve"> </w:t>
      </w:r>
      <w:r w:rsidRPr="7FD29195" w:rsidR="3E1E6189">
        <w:rPr>
          <w:rFonts w:ascii="Aptos" w:hAnsi="Aptos" w:eastAsia="Aptos" w:cs="Aptos" w:asciiTheme="minorAscii" w:hAnsiTheme="minorAscii" w:eastAsiaTheme="minorAscii" w:cstheme="minorAscii"/>
          <w:b w:val="0"/>
          <w:bCs w:val="0"/>
          <w:sz w:val="24"/>
          <w:szCs w:val="24"/>
          <w:u w:val="none"/>
        </w:rPr>
        <w:t xml:space="preserve">coming from Julius </w:t>
      </w:r>
      <w:r w:rsidRPr="7FD29195" w:rsidR="516A42D1">
        <w:rPr>
          <w:rFonts w:ascii="Aptos" w:hAnsi="Aptos" w:eastAsia="Aptos" w:cs="Aptos" w:asciiTheme="minorAscii" w:hAnsiTheme="minorAscii" w:eastAsiaTheme="minorAscii" w:cstheme="minorAscii"/>
          <w:b w:val="0"/>
          <w:bCs w:val="0"/>
          <w:sz w:val="24"/>
          <w:szCs w:val="24"/>
          <w:u w:val="none"/>
        </w:rPr>
        <w:t>Caesar</w:t>
      </w:r>
      <w:r w:rsidRPr="7FD29195" w:rsidR="1A2FC026">
        <w:rPr>
          <w:rFonts w:ascii="Aptos" w:hAnsi="Aptos" w:eastAsia="Aptos" w:cs="Aptos" w:asciiTheme="minorAscii" w:hAnsiTheme="minorAscii" w:eastAsiaTheme="minorAscii" w:cstheme="minorAscii"/>
          <w:b w:val="0"/>
          <w:bCs w:val="0"/>
          <w:sz w:val="24"/>
          <w:szCs w:val="24"/>
          <w:u w:val="none"/>
        </w:rPr>
        <w:t xml:space="preserve">, </w:t>
      </w:r>
      <w:r w:rsidRPr="7FD29195" w:rsidR="15465999">
        <w:rPr>
          <w:rFonts w:ascii="Aptos" w:hAnsi="Aptos" w:eastAsia="Aptos" w:cs="Aptos" w:asciiTheme="minorAscii" w:hAnsiTheme="minorAscii" w:eastAsiaTheme="minorAscii" w:cstheme="minorAscii"/>
          <w:b w:val="0"/>
          <w:bCs w:val="0"/>
          <w:sz w:val="24"/>
          <w:szCs w:val="24"/>
          <w:u w:val="none"/>
        </w:rPr>
        <w:t xml:space="preserve">who wrote </w:t>
      </w:r>
      <w:r w:rsidRPr="7FD29195" w:rsidR="516A42D1">
        <w:rPr>
          <w:rFonts w:ascii="Aptos" w:hAnsi="Aptos" w:eastAsia="Aptos" w:cs="Aptos" w:asciiTheme="minorAscii" w:hAnsiTheme="minorAscii" w:eastAsiaTheme="minorAscii" w:cstheme="minorAscii"/>
          <w:b w:val="0"/>
          <w:bCs w:val="0"/>
          <w:sz w:val="24"/>
          <w:szCs w:val="24"/>
          <w:u w:val="none"/>
        </w:rPr>
        <w:t xml:space="preserve">of </w:t>
      </w:r>
      <w:r w:rsidRPr="7FD29195" w:rsidR="735AF4B0">
        <w:rPr>
          <w:rFonts w:ascii="Aptos" w:hAnsi="Aptos" w:eastAsia="Aptos" w:cs="Aptos" w:asciiTheme="minorAscii" w:hAnsiTheme="minorAscii" w:eastAsiaTheme="minorAscii" w:cstheme="minorAscii"/>
          <w:b w:val="0"/>
          <w:bCs w:val="0"/>
          <w:sz w:val="24"/>
          <w:szCs w:val="24"/>
          <w:u w:val="none"/>
        </w:rPr>
        <w:t xml:space="preserve">the </w:t>
      </w:r>
      <w:r w:rsidRPr="7FD29195" w:rsidR="516A42D1">
        <w:rPr>
          <w:rFonts w:ascii="Aptos" w:hAnsi="Aptos" w:eastAsia="Aptos" w:cs="Aptos" w:asciiTheme="minorAscii" w:hAnsiTheme="minorAscii" w:eastAsiaTheme="minorAscii" w:cstheme="minorAscii"/>
          <w:b w:val="0"/>
          <w:bCs w:val="0"/>
          <w:sz w:val="24"/>
          <w:szCs w:val="24"/>
          <w:u w:val="none"/>
        </w:rPr>
        <w:t xml:space="preserve">Belgic </w:t>
      </w:r>
      <w:r w:rsidRPr="7FD29195" w:rsidR="69AB311A">
        <w:rPr>
          <w:rFonts w:ascii="Aptos" w:hAnsi="Aptos" w:eastAsia="Aptos" w:cs="Aptos" w:asciiTheme="minorAscii" w:hAnsiTheme="minorAscii" w:eastAsiaTheme="minorAscii" w:cstheme="minorAscii"/>
          <w:b w:val="0"/>
          <w:bCs w:val="0"/>
          <w:sz w:val="24"/>
          <w:szCs w:val="24"/>
          <w:u w:val="none"/>
        </w:rPr>
        <w:t xml:space="preserve">tribes </w:t>
      </w:r>
      <w:r w:rsidRPr="7FD29195" w:rsidR="2EF4EF5B">
        <w:rPr>
          <w:rFonts w:ascii="Aptos" w:hAnsi="Aptos" w:eastAsia="Aptos" w:cs="Aptos" w:asciiTheme="minorAscii" w:hAnsiTheme="minorAscii" w:eastAsiaTheme="minorAscii" w:cstheme="minorAscii"/>
          <w:b w:val="0"/>
          <w:bCs w:val="0"/>
          <w:sz w:val="24"/>
          <w:szCs w:val="24"/>
          <w:u w:val="none"/>
        </w:rPr>
        <w:t xml:space="preserve">(inhabitants of northern Gaul) </w:t>
      </w:r>
      <w:r w:rsidRPr="7FD29195" w:rsidR="69AB311A">
        <w:rPr>
          <w:rFonts w:ascii="Aptos" w:hAnsi="Aptos" w:eastAsia="Aptos" w:cs="Aptos" w:asciiTheme="minorAscii" w:hAnsiTheme="minorAscii" w:eastAsiaTheme="minorAscii" w:cstheme="minorAscii"/>
          <w:b w:val="0"/>
          <w:bCs w:val="0"/>
          <w:sz w:val="24"/>
          <w:szCs w:val="24"/>
          <w:u w:val="none"/>
        </w:rPr>
        <w:t xml:space="preserve">migrating </w:t>
      </w:r>
      <w:r w:rsidRPr="7FD29195" w:rsidR="3A22F711">
        <w:rPr>
          <w:rFonts w:ascii="Aptos" w:hAnsi="Aptos" w:eastAsia="Aptos" w:cs="Aptos" w:asciiTheme="minorAscii" w:hAnsiTheme="minorAscii" w:eastAsiaTheme="minorAscii" w:cstheme="minorAscii"/>
          <w:b w:val="0"/>
          <w:bCs w:val="0"/>
          <w:sz w:val="24"/>
          <w:szCs w:val="24"/>
          <w:u w:val="none"/>
        </w:rPr>
        <w:t xml:space="preserve">across </w:t>
      </w:r>
      <w:r w:rsidRPr="7FD29195" w:rsidR="69AB311A">
        <w:rPr>
          <w:rFonts w:ascii="Aptos" w:hAnsi="Aptos" w:eastAsia="Aptos" w:cs="Aptos" w:asciiTheme="minorAscii" w:hAnsiTheme="minorAscii" w:eastAsiaTheme="minorAscii" w:cstheme="minorAscii"/>
          <w:b w:val="0"/>
          <w:bCs w:val="0"/>
          <w:sz w:val="24"/>
          <w:szCs w:val="24"/>
          <w:u w:val="none"/>
        </w:rPr>
        <w:t>to Britain</w:t>
      </w:r>
      <w:r w:rsidRPr="7FD29195" w:rsidR="7D873E0A">
        <w:rPr>
          <w:rFonts w:ascii="Aptos" w:hAnsi="Aptos" w:eastAsia="Aptos" w:cs="Aptos" w:asciiTheme="minorAscii" w:hAnsiTheme="minorAscii" w:eastAsiaTheme="minorAscii" w:cstheme="minorAscii"/>
          <w:b w:val="0"/>
          <w:bCs w:val="0"/>
          <w:sz w:val="24"/>
          <w:szCs w:val="24"/>
          <w:u w:val="none"/>
        </w:rPr>
        <w:t xml:space="preserve">. In addition to this, it was generally considered amongst the </w:t>
      </w:r>
      <w:r w:rsidRPr="7FD29195" w:rsidR="707AB471">
        <w:rPr>
          <w:rFonts w:ascii="Aptos" w:hAnsi="Aptos" w:eastAsia="Aptos" w:cs="Aptos" w:asciiTheme="minorAscii" w:hAnsiTheme="minorAscii" w:eastAsiaTheme="minorAscii" w:cstheme="minorAscii"/>
          <w:b w:val="0"/>
          <w:bCs w:val="0"/>
          <w:sz w:val="24"/>
          <w:szCs w:val="24"/>
          <w:u w:val="none"/>
        </w:rPr>
        <w:t xml:space="preserve">Romans that the inhabitants of the British Isles were </w:t>
      </w:r>
      <w:r w:rsidRPr="7FD29195" w:rsidR="2FAA6A2B">
        <w:rPr>
          <w:rFonts w:ascii="Aptos" w:hAnsi="Aptos" w:eastAsia="Aptos" w:cs="Aptos" w:asciiTheme="minorAscii" w:hAnsiTheme="minorAscii" w:eastAsiaTheme="minorAscii" w:cstheme="minorAscii"/>
          <w:b w:val="0"/>
          <w:bCs w:val="0"/>
          <w:sz w:val="24"/>
          <w:szCs w:val="24"/>
          <w:u w:val="none"/>
        </w:rPr>
        <w:t xml:space="preserve">related to the </w:t>
      </w:r>
      <w:r w:rsidRPr="7FD29195" w:rsidR="241F5A54">
        <w:rPr>
          <w:rFonts w:ascii="Aptos" w:hAnsi="Aptos" w:eastAsia="Aptos" w:cs="Aptos" w:asciiTheme="minorAscii" w:hAnsiTheme="minorAscii" w:eastAsiaTheme="minorAscii" w:cstheme="minorAscii"/>
          <w:b w:val="0"/>
          <w:bCs w:val="0"/>
          <w:sz w:val="24"/>
          <w:szCs w:val="24"/>
          <w:u w:val="none"/>
        </w:rPr>
        <w:t xml:space="preserve">Gauls. </w:t>
      </w:r>
      <w:r w:rsidRPr="7FD29195">
        <w:rPr>
          <w:rStyle w:val="FootnoteReference"/>
          <w:rFonts w:ascii="Aptos" w:hAnsi="Aptos" w:eastAsia="Aptos" w:cs="Aptos" w:asciiTheme="minorAscii" w:hAnsiTheme="minorAscii" w:eastAsiaTheme="minorAscii" w:cstheme="minorAscii"/>
          <w:b w:val="0"/>
          <w:bCs w:val="0"/>
          <w:sz w:val="24"/>
          <w:szCs w:val="24"/>
          <w:u w:val="none"/>
        </w:rPr>
        <w:footnoteReference w:id="13464"/>
      </w:r>
      <w:r w:rsidRPr="7FD29195" w:rsidR="02D035E1">
        <w:rPr>
          <w:rFonts w:ascii="Aptos" w:hAnsi="Aptos" w:eastAsia="Aptos" w:cs="Aptos" w:asciiTheme="minorAscii" w:hAnsiTheme="minorAscii" w:eastAsiaTheme="minorAscii" w:cstheme="minorAscii"/>
          <w:b w:val="0"/>
          <w:bCs w:val="0"/>
          <w:sz w:val="24"/>
          <w:szCs w:val="24"/>
          <w:u w:val="none"/>
        </w:rPr>
        <w:t xml:space="preserve"> </w:t>
      </w:r>
      <w:r w:rsidRPr="7FD29195" w:rsidR="0A28032E">
        <w:rPr>
          <w:rFonts w:ascii="Aptos" w:hAnsi="Aptos" w:eastAsia="Aptos" w:cs="Aptos" w:asciiTheme="minorAscii" w:hAnsiTheme="minorAscii" w:eastAsiaTheme="minorAscii" w:cstheme="minorAscii"/>
          <w:b w:val="0"/>
          <w:bCs w:val="0"/>
          <w:sz w:val="24"/>
          <w:szCs w:val="24"/>
          <w:u w:val="none"/>
        </w:rPr>
        <w:t>Another important fact to consider is that t</w:t>
      </w:r>
      <w:r w:rsidRPr="7FD29195" w:rsidR="1A36B439">
        <w:rPr>
          <w:rFonts w:ascii="Aptos" w:hAnsi="Aptos" w:eastAsia="Aptos" w:cs="Aptos" w:asciiTheme="minorAscii" w:hAnsiTheme="minorAscii" w:eastAsiaTheme="minorAscii" w:cstheme="minorAscii"/>
          <w:b w:val="0"/>
          <w:bCs w:val="0"/>
          <w:sz w:val="24"/>
          <w:szCs w:val="24"/>
          <w:u w:val="none"/>
        </w:rPr>
        <w:t>he idea of the British inhabitants being ‘Celtic’</w:t>
      </w:r>
      <w:r w:rsidRPr="7FD29195" w:rsidR="307E560A">
        <w:rPr>
          <w:rFonts w:ascii="Aptos" w:hAnsi="Aptos" w:eastAsia="Aptos" w:cs="Aptos" w:asciiTheme="minorAscii" w:hAnsiTheme="minorAscii" w:eastAsiaTheme="minorAscii" w:cstheme="minorAscii"/>
          <w:b w:val="0"/>
          <w:bCs w:val="0"/>
          <w:sz w:val="24"/>
          <w:szCs w:val="24"/>
          <w:u w:val="none"/>
        </w:rPr>
        <w:t xml:space="preserve"> was only brought up in the se</w:t>
      </w:r>
      <w:r w:rsidRPr="7FD29195" w:rsidR="70659833">
        <w:rPr>
          <w:rFonts w:ascii="Aptos" w:hAnsi="Aptos" w:eastAsia="Aptos" w:cs="Aptos" w:asciiTheme="minorAscii" w:hAnsiTheme="minorAscii" w:eastAsiaTheme="minorAscii" w:cstheme="minorAscii"/>
          <w:b w:val="0"/>
          <w:bCs w:val="0"/>
          <w:sz w:val="24"/>
          <w:szCs w:val="24"/>
          <w:u w:val="none"/>
        </w:rPr>
        <w:t>venteenth century</w:t>
      </w:r>
      <w:r w:rsidRPr="7FD29195" w:rsidR="098880B1">
        <w:rPr>
          <w:rFonts w:ascii="Aptos" w:hAnsi="Aptos" w:eastAsia="Aptos" w:cs="Aptos" w:asciiTheme="minorAscii" w:hAnsiTheme="minorAscii" w:eastAsiaTheme="minorAscii" w:cstheme="minorAscii"/>
          <w:b w:val="0"/>
          <w:bCs w:val="0"/>
          <w:sz w:val="24"/>
          <w:szCs w:val="24"/>
          <w:u w:val="none"/>
        </w:rPr>
        <w:t xml:space="preserve"> based </w:t>
      </w:r>
      <w:bookmarkStart w:name="_Int_uOSSbzhT" w:id="155602890"/>
      <w:r w:rsidRPr="7FD29195" w:rsidR="098880B1">
        <w:rPr>
          <w:rFonts w:ascii="Aptos" w:hAnsi="Aptos" w:eastAsia="Aptos" w:cs="Aptos" w:asciiTheme="minorAscii" w:hAnsiTheme="minorAscii" w:eastAsiaTheme="minorAscii" w:cstheme="minorAscii"/>
          <w:b w:val="0"/>
          <w:bCs w:val="0"/>
          <w:sz w:val="24"/>
          <w:szCs w:val="24"/>
          <w:u w:val="none"/>
        </w:rPr>
        <w:t>off of</w:t>
      </w:r>
      <w:bookmarkEnd w:id="155602890"/>
      <w:r w:rsidRPr="7FD29195" w:rsidR="098880B1">
        <w:rPr>
          <w:rFonts w:ascii="Aptos" w:hAnsi="Aptos" w:eastAsia="Aptos" w:cs="Aptos" w:asciiTheme="minorAscii" w:hAnsiTheme="minorAscii" w:eastAsiaTheme="minorAscii" w:cstheme="minorAscii"/>
          <w:b w:val="0"/>
          <w:bCs w:val="0"/>
          <w:sz w:val="24"/>
          <w:szCs w:val="24"/>
          <w:u w:val="none"/>
        </w:rPr>
        <w:t xml:space="preserve"> </w:t>
      </w:r>
      <w:r w:rsidRPr="7FD29195" w:rsidR="2B9A83AC">
        <w:rPr>
          <w:rFonts w:ascii="Aptos" w:hAnsi="Aptos" w:eastAsia="Aptos" w:cs="Aptos" w:asciiTheme="minorAscii" w:hAnsiTheme="minorAscii" w:eastAsiaTheme="minorAscii" w:cstheme="minorAscii"/>
          <w:b w:val="0"/>
          <w:bCs w:val="0"/>
          <w:sz w:val="24"/>
          <w:szCs w:val="24"/>
          <w:u w:val="none"/>
        </w:rPr>
        <w:t>scholars looking into the Breton language and recognising that it bore similarities when compared to the languages amongst the residents of the western British Isles.</w:t>
      </w:r>
      <w:r w:rsidRPr="7FD29195">
        <w:rPr>
          <w:rStyle w:val="FootnoteReference"/>
          <w:rFonts w:ascii="Aptos" w:hAnsi="Aptos" w:eastAsia="Aptos" w:cs="Aptos" w:asciiTheme="minorAscii" w:hAnsiTheme="minorAscii" w:eastAsiaTheme="minorAscii" w:cstheme="minorAscii"/>
          <w:b w:val="0"/>
          <w:bCs w:val="0"/>
          <w:sz w:val="24"/>
          <w:szCs w:val="24"/>
          <w:u w:val="none"/>
        </w:rPr>
        <w:footnoteReference w:id="14159"/>
      </w:r>
    </w:p>
    <w:p w:rsidR="13D6C27C" w:rsidP="7FD29195" w:rsidRDefault="13D6C27C" w14:paraId="4CD6675F" w14:textId="2C7F7D43">
      <w:pPr>
        <w:pStyle w:val="Normal"/>
        <w:suppressLineNumbers w:val="0"/>
        <w:bidi w:val="0"/>
        <w:spacing w:before="0" w:beforeAutospacing="off" w:after="160" w:afterAutospacing="off" w:line="279" w:lineRule="auto"/>
        <w:ind w:left="0" w:right="0" w:firstLine="720"/>
        <w:jc w:val="left"/>
        <w:rPr>
          <w:rFonts w:ascii="Aptos" w:hAnsi="Aptos" w:eastAsia="Aptos" w:cs="Aptos" w:asciiTheme="minorAscii" w:hAnsiTheme="minorAscii" w:eastAsiaTheme="minorAscii" w:cstheme="minorAscii"/>
          <w:b w:val="0"/>
          <w:bCs w:val="0"/>
          <w:sz w:val="24"/>
          <w:szCs w:val="24"/>
          <w:u w:val="none"/>
        </w:rPr>
      </w:pPr>
      <w:r w:rsidRPr="7FD29195" w:rsidR="13D6C27C">
        <w:rPr>
          <w:rFonts w:ascii="Aptos" w:hAnsi="Aptos" w:eastAsia="Aptos" w:cs="Aptos" w:asciiTheme="minorAscii" w:hAnsiTheme="minorAscii" w:eastAsiaTheme="minorAscii" w:cstheme="minorAscii"/>
          <w:b w:val="0"/>
          <w:bCs w:val="0"/>
          <w:sz w:val="24"/>
          <w:szCs w:val="24"/>
          <w:u w:val="none"/>
        </w:rPr>
        <w:t xml:space="preserve">On the topic of language, linguistically, the modern Celtic languages </w:t>
      </w:r>
      <w:r w:rsidRPr="7FD29195" w:rsidR="31C0EADB">
        <w:rPr>
          <w:rFonts w:ascii="Aptos" w:hAnsi="Aptos" w:eastAsia="Aptos" w:cs="Aptos" w:asciiTheme="minorAscii" w:hAnsiTheme="minorAscii" w:eastAsiaTheme="minorAscii" w:cstheme="minorAscii"/>
          <w:b w:val="0"/>
          <w:bCs w:val="0"/>
          <w:sz w:val="24"/>
          <w:szCs w:val="24"/>
          <w:u w:val="none"/>
        </w:rPr>
        <w:t>are descendants of the ancient ones,</w:t>
      </w:r>
      <w:r w:rsidRPr="7FD29195" w:rsidR="51F40457">
        <w:rPr>
          <w:rFonts w:ascii="Aptos" w:hAnsi="Aptos" w:eastAsia="Aptos" w:cs="Aptos" w:asciiTheme="minorAscii" w:hAnsiTheme="minorAscii" w:eastAsiaTheme="minorAscii" w:cstheme="minorAscii"/>
          <w:b w:val="0"/>
          <w:bCs w:val="0"/>
          <w:sz w:val="24"/>
          <w:szCs w:val="24"/>
          <w:u w:val="none"/>
        </w:rPr>
        <w:t xml:space="preserve"> and so they clearly share a common origin</w:t>
      </w:r>
      <w:r w:rsidRPr="7FD29195" w:rsidR="70CFB726">
        <w:rPr>
          <w:rFonts w:ascii="Aptos" w:hAnsi="Aptos" w:eastAsia="Aptos" w:cs="Aptos" w:asciiTheme="minorAscii" w:hAnsiTheme="minorAscii" w:eastAsiaTheme="minorAscii" w:cstheme="minorAscii"/>
          <w:b w:val="0"/>
          <w:bCs w:val="0"/>
          <w:sz w:val="24"/>
          <w:szCs w:val="24"/>
          <w:u w:val="none"/>
        </w:rPr>
        <w:t xml:space="preserve">, which clearly </w:t>
      </w:r>
      <w:r w:rsidRPr="7FD29195" w:rsidR="70CFB726">
        <w:rPr>
          <w:rFonts w:ascii="Aptos" w:hAnsi="Aptos" w:eastAsia="Aptos" w:cs="Aptos" w:asciiTheme="minorAscii" w:hAnsiTheme="minorAscii" w:eastAsiaTheme="minorAscii" w:cstheme="minorAscii"/>
          <w:b w:val="0"/>
          <w:bCs w:val="0"/>
          <w:sz w:val="24"/>
          <w:szCs w:val="24"/>
          <w:u w:val="none"/>
        </w:rPr>
        <w:t>demonstrates</w:t>
      </w:r>
      <w:r w:rsidRPr="7FD29195" w:rsidR="70CFB726">
        <w:rPr>
          <w:rFonts w:ascii="Aptos" w:hAnsi="Aptos" w:eastAsia="Aptos" w:cs="Aptos" w:asciiTheme="minorAscii" w:hAnsiTheme="minorAscii" w:eastAsiaTheme="minorAscii" w:cstheme="minorAscii"/>
          <w:b w:val="0"/>
          <w:bCs w:val="0"/>
          <w:sz w:val="24"/>
          <w:szCs w:val="24"/>
          <w:u w:val="none"/>
        </w:rPr>
        <w:t xml:space="preserve"> a cultural/ethnic continuity from ancient times to the modern day</w:t>
      </w:r>
      <w:r w:rsidRPr="7FD29195" w:rsidR="51F40457">
        <w:rPr>
          <w:rFonts w:ascii="Aptos" w:hAnsi="Aptos" w:eastAsia="Aptos" w:cs="Aptos" w:asciiTheme="minorAscii" w:hAnsiTheme="minorAscii" w:eastAsiaTheme="minorAscii" w:cstheme="minorAscii"/>
          <w:b w:val="0"/>
          <w:bCs w:val="0"/>
          <w:sz w:val="24"/>
          <w:szCs w:val="24"/>
          <w:u w:val="none"/>
        </w:rPr>
        <w:t xml:space="preserve">. </w:t>
      </w:r>
      <w:r w:rsidRPr="7FD29195" w:rsidR="729D148E">
        <w:rPr>
          <w:rFonts w:ascii="Aptos" w:hAnsi="Aptos" w:eastAsia="Aptos" w:cs="Aptos" w:asciiTheme="minorAscii" w:hAnsiTheme="minorAscii" w:eastAsiaTheme="minorAscii" w:cstheme="minorAscii"/>
          <w:b w:val="0"/>
          <w:bCs w:val="0"/>
          <w:sz w:val="24"/>
          <w:szCs w:val="24"/>
          <w:u w:val="none"/>
        </w:rPr>
        <w:t>It cannot be said</w:t>
      </w:r>
      <w:r w:rsidRPr="7FD29195" w:rsidR="51F40457">
        <w:rPr>
          <w:rFonts w:ascii="Aptos" w:hAnsi="Aptos" w:eastAsia="Aptos" w:cs="Aptos" w:asciiTheme="minorAscii" w:hAnsiTheme="minorAscii" w:eastAsiaTheme="minorAscii" w:cstheme="minorAscii"/>
          <w:b w:val="0"/>
          <w:bCs w:val="0"/>
          <w:sz w:val="24"/>
          <w:szCs w:val="24"/>
          <w:u w:val="none"/>
        </w:rPr>
        <w:t xml:space="preserve">, however, </w:t>
      </w:r>
      <w:r w:rsidRPr="7FD29195" w:rsidR="50AD16D8">
        <w:rPr>
          <w:rFonts w:ascii="Aptos" w:hAnsi="Aptos" w:eastAsia="Aptos" w:cs="Aptos" w:asciiTheme="minorAscii" w:hAnsiTheme="minorAscii" w:eastAsiaTheme="minorAscii" w:cstheme="minorAscii"/>
          <w:b w:val="0"/>
          <w:bCs w:val="0"/>
          <w:sz w:val="24"/>
          <w:szCs w:val="24"/>
          <w:u w:val="none"/>
        </w:rPr>
        <w:t>that the aspects of the traditional</w:t>
      </w:r>
      <w:r w:rsidRPr="7FD29195" w:rsidR="51F40457">
        <w:rPr>
          <w:rFonts w:ascii="Aptos" w:hAnsi="Aptos" w:eastAsia="Aptos" w:cs="Aptos" w:asciiTheme="minorAscii" w:hAnsiTheme="minorAscii" w:eastAsiaTheme="minorAscii" w:cstheme="minorAscii"/>
          <w:b w:val="0"/>
          <w:bCs w:val="0"/>
          <w:sz w:val="24"/>
          <w:szCs w:val="24"/>
          <w:u w:val="none"/>
        </w:rPr>
        <w:t xml:space="preserve"> ‘Celtic’ music of the modern nations</w:t>
      </w:r>
      <w:r w:rsidRPr="7FD29195" w:rsidR="28D04CBD">
        <w:rPr>
          <w:rFonts w:ascii="Aptos" w:hAnsi="Aptos" w:eastAsia="Aptos" w:cs="Aptos" w:asciiTheme="minorAscii" w:hAnsiTheme="minorAscii" w:eastAsiaTheme="minorAscii" w:cstheme="minorAscii"/>
          <w:b w:val="0"/>
          <w:bCs w:val="0"/>
          <w:sz w:val="24"/>
          <w:szCs w:val="24"/>
          <w:u w:val="none"/>
        </w:rPr>
        <w:t xml:space="preserve"> share this continuity</w:t>
      </w:r>
      <w:r w:rsidRPr="7FD29195" w:rsidR="51BC31F6">
        <w:rPr>
          <w:rFonts w:ascii="Aptos" w:hAnsi="Aptos" w:eastAsia="Aptos" w:cs="Aptos" w:asciiTheme="minorAscii" w:hAnsiTheme="minorAscii" w:eastAsiaTheme="minorAscii" w:cstheme="minorAscii"/>
          <w:b w:val="0"/>
          <w:bCs w:val="0"/>
          <w:sz w:val="24"/>
          <w:szCs w:val="24"/>
          <w:u w:val="none"/>
        </w:rPr>
        <w:t>. The traditional songs of countries like</w:t>
      </w:r>
      <w:r w:rsidRPr="7FD29195" w:rsidR="4FBFA171">
        <w:rPr>
          <w:rFonts w:ascii="Aptos" w:hAnsi="Aptos" w:eastAsia="Aptos" w:cs="Aptos" w:asciiTheme="minorAscii" w:hAnsiTheme="minorAscii" w:eastAsiaTheme="minorAscii" w:cstheme="minorAscii"/>
          <w:b w:val="0"/>
          <w:bCs w:val="0"/>
          <w:sz w:val="24"/>
          <w:szCs w:val="24"/>
          <w:u w:val="none"/>
        </w:rPr>
        <w:t xml:space="preserve"> Ireland, which are </w:t>
      </w:r>
      <w:r w:rsidRPr="7FD29195" w:rsidR="4FBFA171">
        <w:rPr>
          <w:rFonts w:ascii="Aptos" w:hAnsi="Aptos" w:eastAsia="Aptos" w:cs="Aptos" w:asciiTheme="minorAscii" w:hAnsiTheme="minorAscii" w:eastAsiaTheme="minorAscii" w:cstheme="minorAscii"/>
          <w:b w:val="0"/>
          <w:bCs w:val="0"/>
          <w:sz w:val="24"/>
          <w:szCs w:val="24"/>
          <w:u w:val="none"/>
        </w:rPr>
        <w:t>generally considered</w:t>
      </w:r>
      <w:r w:rsidRPr="7FD29195" w:rsidR="4FBFA171">
        <w:rPr>
          <w:rFonts w:ascii="Aptos" w:hAnsi="Aptos" w:eastAsia="Aptos" w:cs="Aptos" w:asciiTheme="minorAscii" w:hAnsiTheme="minorAscii" w:eastAsiaTheme="minorAscii" w:cstheme="minorAscii"/>
          <w:b w:val="0"/>
          <w:bCs w:val="0"/>
          <w:sz w:val="24"/>
          <w:szCs w:val="24"/>
          <w:u w:val="none"/>
        </w:rPr>
        <w:t xml:space="preserve"> to be Celtic music, cannot </w:t>
      </w:r>
      <w:bookmarkStart w:name="_Int_m67yCzBl" w:id="1120846364"/>
      <w:r w:rsidRPr="7FD29195" w:rsidR="4FBFA171">
        <w:rPr>
          <w:rFonts w:ascii="Aptos" w:hAnsi="Aptos" w:eastAsia="Aptos" w:cs="Aptos" w:asciiTheme="minorAscii" w:hAnsiTheme="minorAscii" w:eastAsiaTheme="minorAscii" w:cstheme="minorAscii"/>
          <w:b w:val="0"/>
          <w:bCs w:val="0"/>
          <w:sz w:val="24"/>
          <w:szCs w:val="24"/>
          <w:u w:val="none"/>
        </w:rPr>
        <w:t xml:space="preserve">actually </w:t>
      </w:r>
      <w:r w:rsidRPr="7FD29195" w:rsidR="4385D3F7">
        <w:rPr>
          <w:rFonts w:ascii="Aptos" w:hAnsi="Aptos" w:eastAsia="Aptos" w:cs="Aptos" w:asciiTheme="minorAscii" w:hAnsiTheme="minorAscii" w:eastAsiaTheme="minorAscii" w:cstheme="minorAscii"/>
          <w:b w:val="0"/>
          <w:bCs w:val="0"/>
          <w:sz w:val="24"/>
          <w:szCs w:val="24"/>
          <w:u w:val="none"/>
        </w:rPr>
        <w:t>be</w:t>
      </w:r>
      <w:bookmarkEnd w:id="1120846364"/>
      <w:r w:rsidRPr="7FD29195" w:rsidR="4385D3F7">
        <w:rPr>
          <w:rFonts w:ascii="Aptos" w:hAnsi="Aptos" w:eastAsia="Aptos" w:cs="Aptos" w:asciiTheme="minorAscii" w:hAnsiTheme="minorAscii" w:eastAsiaTheme="minorAscii" w:cstheme="minorAscii"/>
          <w:b w:val="0"/>
          <w:bCs w:val="0"/>
          <w:sz w:val="24"/>
          <w:szCs w:val="24"/>
          <w:u w:val="none"/>
        </w:rPr>
        <w:t xml:space="preserve"> traced </w:t>
      </w:r>
      <w:r w:rsidRPr="7FD29195" w:rsidR="5FC10F7C">
        <w:rPr>
          <w:rFonts w:ascii="Aptos" w:hAnsi="Aptos" w:eastAsia="Aptos" w:cs="Aptos" w:asciiTheme="minorAscii" w:hAnsiTheme="minorAscii" w:eastAsiaTheme="minorAscii" w:cstheme="minorAscii"/>
          <w:b w:val="0"/>
          <w:bCs w:val="0"/>
          <w:sz w:val="24"/>
          <w:szCs w:val="24"/>
          <w:u w:val="none"/>
        </w:rPr>
        <w:t xml:space="preserve">back beyond the </w:t>
      </w:r>
      <w:r w:rsidRPr="7FD29195" w:rsidR="4DBB488D">
        <w:rPr>
          <w:rFonts w:ascii="Aptos" w:hAnsi="Aptos" w:eastAsia="Aptos" w:cs="Aptos" w:asciiTheme="minorAscii" w:hAnsiTheme="minorAscii" w:eastAsiaTheme="minorAscii" w:cstheme="minorAscii"/>
          <w:b w:val="0"/>
          <w:bCs w:val="0"/>
          <w:sz w:val="24"/>
          <w:szCs w:val="24"/>
          <w:u w:val="none"/>
        </w:rPr>
        <w:t>Middle Ages, let alon</w:t>
      </w:r>
      <w:r w:rsidRPr="7FD29195" w:rsidR="58BBDC46">
        <w:rPr>
          <w:rFonts w:ascii="Aptos" w:hAnsi="Aptos" w:eastAsia="Aptos" w:cs="Aptos" w:asciiTheme="minorAscii" w:hAnsiTheme="minorAscii" w:eastAsiaTheme="minorAscii" w:cstheme="minorAscii"/>
          <w:b w:val="0"/>
          <w:bCs w:val="0"/>
          <w:sz w:val="24"/>
          <w:szCs w:val="24"/>
          <w:u w:val="none"/>
        </w:rPr>
        <w:t>e</w:t>
      </w:r>
      <w:r w:rsidRPr="7FD29195" w:rsidR="4DBB488D">
        <w:rPr>
          <w:rFonts w:ascii="Aptos" w:hAnsi="Aptos" w:eastAsia="Aptos" w:cs="Aptos" w:asciiTheme="minorAscii" w:hAnsiTheme="minorAscii" w:eastAsiaTheme="minorAscii" w:cstheme="minorAscii"/>
          <w:b w:val="0"/>
          <w:bCs w:val="0"/>
          <w:sz w:val="24"/>
          <w:szCs w:val="24"/>
          <w:u w:val="none"/>
        </w:rPr>
        <w:t xml:space="preserve"> back to a </w:t>
      </w:r>
      <w:r w:rsidRPr="7FD29195" w:rsidR="20CB63E1">
        <w:rPr>
          <w:rFonts w:ascii="Aptos" w:hAnsi="Aptos" w:eastAsia="Aptos" w:cs="Aptos" w:asciiTheme="minorAscii" w:hAnsiTheme="minorAscii" w:eastAsiaTheme="minorAscii" w:cstheme="minorAscii"/>
          <w:b w:val="0"/>
          <w:bCs w:val="0"/>
          <w:sz w:val="24"/>
          <w:szCs w:val="24"/>
          <w:u w:val="none"/>
        </w:rPr>
        <w:t>common origin</w:t>
      </w:r>
      <w:r w:rsidRPr="7FD29195" w:rsidR="6CAB3449">
        <w:rPr>
          <w:rFonts w:ascii="Aptos" w:hAnsi="Aptos" w:eastAsia="Aptos" w:cs="Aptos" w:asciiTheme="minorAscii" w:hAnsiTheme="minorAscii" w:eastAsiaTheme="minorAscii" w:cstheme="minorAscii"/>
          <w:b w:val="0"/>
          <w:bCs w:val="0"/>
          <w:sz w:val="24"/>
          <w:szCs w:val="24"/>
          <w:u w:val="none"/>
        </w:rPr>
        <w:t>.</w:t>
      </w:r>
      <w:r w:rsidRPr="7FD29195">
        <w:rPr>
          <w:rStyle w:val="FootnoteReference"/>
          <w:rFonts w:ascii="Aptos" w:hAnsi="Aptos" w:eastAsia="Aptos" w:cs="Aptos" w:asciiTheme="minorAscii" w:hAnsiTheme="minorAscii" w:eastAsiaTheme="minorAscii" w:cstheme="minorAscii"/>
          <w:b w:val="0"/>
          <w:bCs w:val="0"/>
          <w:sz w:val="24"/>
          <w:szCs w:val="24"/>
          <w:u w:val="none"/>
        </w:rPr>
        <w:footnoteReference w:id="3371"/>
      </w:r>
      <w:r w:rsidRPr="7FD29195" w:rsidR="5BE9758E">
        <w:rPr>
          <w:rFonts w:ascii="Aptos" w:hAnsi="Aptos" w:eastAsia="Aptos" w:cs="Aptos" w:asciiTheme="minorAscii" w:hAnsiTheme="minorAscii" w:eastAsiaTheme="minorAscii" w:cstheme="minorAscii"/>
          <w:b w:val="0"/>
          <w:bCs w:val="0"/>
          <w:sz w:val="24"/>
          <w:szCs w:val="24"/>
          <w:u w:val="none"/>
        </w:rPr>
        <w:t xml:space="preserve"> </w:t>
      </w:r>
      <w:r w:rsidRPr="7FD29195" w:rsidR="7A045461">
        <w:rPr>
          <w:rFonts w:ascii="Aptos" w:hAnsi="Aptos" w:eastAsia="Aptos" w:cs="Aptos" w:asciiTheme="minorAscii" w:hAnsiTheme="minorAscii" w:eastAsiaTheme="minorAscii" w:cstheme="minorAscii"/>
          <w:b w:val="0"/>
          <w:bCs w:val="0"/>
          <w:sz w:val="24"/>
          <w:szCs w:val="24"/>
          <w:u w:val="none"/>
        </w:rPr>
        <w:t>In a similar sense</w:t>
      </w:r>
      <w:r w:rsidRPr="7FD29195" w:rsidR="5BE9758E">
        <w:rPr>
          <w:rFonts w:ascii="Aptos" w:hAnsi="Aptos" w:eastAsia="Aptos" w:cs="Aptos" w:asciiTheme="minorAscii" w:hAnsiTheme="minorAscii" w:eastAsiaTheme="minorAscii" w:cstheme="minorAscii"/>
          <w:b w:val="0"/>
          <w:bCs w:val="0"/>
          <w:sz w:val="24"/>
          <w:szCs w:val="24"/>
          <w:u w:val="none"/>
        </w:rPr>
        <w:t xml:space="preserve">, the modern instances of </w:t>
      </w:r>
      <w:r w:rsidRPr="7FD29195" w:rsidR="7C95B5B1">
        <w:rPr>
          <w:rFonts w:ascii="Aptos" w:hAnsi="Aptos" w:eastAsia="Aptos" w:cs="Aptos" w:asciiTheme="minorAscii" w:hAnsiTheme="minorAscii" w:eastAsiaTheme="minorAscii" w:cstheme="minorAscii"/>
          <w:b w:val="0"/>
          <w:bCs w:val="0"/>
          <w:sz w:val="24"/>
          <w:szCs w:val="24"/>
          <w:u w:val="none"/>
        </w:rPr>
        <w:t xml:space="preserve">traditional ‘Celtic’ crafts are typically instead a </w:t>
      </w:r>
      <w:r w:rsidRPr="7FD29195" w:rsidR="27B77CB1">
        <w:rPr>
          <w:rFonts w:ascii="Aptos" w:hAnsi="Aptos" w:eastAsia="Aptos" w:cs="Aptos" w:asciiTheme="minorAscii" w:hAnsiTheme="minorAscii" w:eastAsiaTheme="minorAscii" w:cstheme="minorAscii"/>
          <w:b w:val="0"/>
          <w:bCs w:val="0"/>
          <w:sz w:val="24"/>
          <w:szCs w:val="24"/>
          <w:u w:val="none"/>
        </w:rPr>
        <w:t xml:space="preserve">modernised recreation of the La </w:t>
      </w:r>
      <w:r w:rsidRPr="7FD29195" w:rsidR="27B77CB1">
        <w:rPr>
          <w:rFonts w:ascii="Aptos" w:hAnsi="Aptos" w:eastAsia="Aptos" w:cs="Aptos" w:asciiTheme="minorAscii" w:hAnsiTheme="minorAscii" w:eastAsiaTheme="minorAscii" w:cstheme="minorAscii"/>
          <w:b w:val="0"/>
          <w:bCs w:val="0"/>
          <w:sz w:val="24"/>
          <w:szCs w:val="24"/>
          <w:u w:val="none"/>
        </w:rPr>
        <w:t>Téne</w:t>
      </w:r>
      <w:r w:rsidRPr="7FD29195" w:rsidR="27B77CB1">
        <w:rPr>
          <w:rFonts w:ascii="Aptos" w:hAnsi="Aptos" w:eastAsia="Aptos" w:cs="Aptos" w:asciiTheme="minorAscii" w:hAnsiTheme="minorAscii" w:eastAsiaTheme="minorAscii" w:cstheme="minorAscii"/>
          <w:b w:val="0"/>
          <w:bCs w:val="0"/>
          <w:sz w:val="24"/>
          <w:szCs w:val="24"/>
          <w:u w:val="none"/>
        </w:rPr>
        <w:t xml:space="preserve"> </w:t>
      </w:r>
      <w:r w:rsidRPr="7FD29195" w:rsidR="20CA50A2">
        <w:rPr>
          <w:rFonts w:ascii="Aptos" w:hAnsi="Aptos" w:eastAsia="Aptos" w:cs="Aptos" w:asciiTheme="minorAscii" w:hAnsiTheme="minorAscii" w:eastAsiaTheme="minorAscii" w:cstheme="minorAscii"/>
          <w:b w:val="0"/>
          <w:bCs w:val="0"/>
          <w:sz w:val="24"/>
          <w:szCs w:val="24"/>
          <w:u w:val="none"/>
        </w:rPr>
        <w:t>style</w:t>
      </w:r>
      <w:r w:rsidRPr="7FD29195" w:rsidR="23814047">
        <w:rPr>
          <w:rFonts w:ascii="Aptos" w:hAnsi="Aptos" w:eastAsia="Aptos" w:cs="Aptos" w:asciiTheme="minorAscii" w:hAnsiTheme="minorAscii" w:eastAsiaTheme="minorAscii" w:cstheme="minorAscii"/>
          <w:b w:val="0"/>
          <w:bCs w:val="0"/>
          <w:sz w:val="24"/>
          <w:szCs w:val="24"/>
          <w:u w:val="none"/>
        </w:rPr>
        <w:t xml:space="preserve"> rather than an example of a continued cultural tradition</w:t>
      </w:r>
      <w:r w:rsidRPr="7FD29195" w:rsidR="20CA50A2">
        <w:rPr>
          <w:rFonts w:ascii="Aptos" w:hAnsi="Aptos" w:eastAsia="Aptos" w:cs="Aptos" w:asciiTheme="minorAscii" w:hAnsiTheme="minorAscii" w:eastAsiaTheme="minorAscii" w:cstheme="minorAscii"/>
          <w:b w:val="0"/>
          <w:bCs w:val="0"/>
          <w:sz w:val="24"/>
          <w:szCs w:val="24"/>
          <w:u w:val="none"/>
        </w:rPr>
        <w:t>.</w:t>
      </w:r>
      <w:r w:rsidRPr="7FD29195">
        <w:rPr>
          <w:rStyle w:val="FootnoteReference"/>
          <w:rFonts w:ascii="Aptos" w:hAnsi="Aptos" w:eastAsia="Aptos" w:cs="Aptos" w:asciiTheme="minorAscii" w:hAnsiTheme="minorAscii" w:eastAsiaTheme="minorAscii" w:cstheme="minorAscii"/>
          <w:b w:val="0"/>
          <w:bCs w:val="0"/>
          <w:sz w:val="24"/>
          <w:szCs w:val="24"/>
          <w:u w:val="none"/>
        </w:rPr>
        <w:footnoteReference w:id="19197"/>
      </w:r>
      <w:r w:rsidRPr="7FD29195" w:rsidR="20CA50A2">
        <w:rPr>
          <w:rFonts w:ascii="Aptos" w:hAnsi="Aptos" w:eastAsia="Aptos" w:cs="Aptos" w:asciiTheme="minorAscii" w:hAnsiTheme="minorAscii" w:eastAsiaTheme="minorAscii" w:cstheme="minorAscii"/>
          <w:b w:val="0"/>
          <w:bCs w:val="0"/>
          <w:sz w:val="24"/>
          <w:szCs w:val="24"/>
          <w:u w:val="none"/>
        </w:rPr>
        <w:t xml:space="preserve">  </w:t>
      </w:r>
      <w:r w:rsidRPr="7FD29195" w:rsidR="46FBB74F">
        <w:rPr>
          <w:rFonts w:ascii="Aptos" w:hAnsi="Aptos" w:eastAsia="Aptos" w:cs="Aptos" w:asciiTheme="minorAscii" w:hAnsiTheme="minorAscii" w:eastAsiaTheme="minorAscii" w:cstheme="minorAscii"/>
          <w:b w:val="0"/>
          <w:bCs w:val="0"/>
          <w:sz w:val="24"/>
          <w:szCs w:val="24"/>
          <w:u w:val="none"/>
        </w:rPr>
        <w:t>When considered together, t</w:t>
      </w:r>
      <w:r w:rsidRPr="7FD29195" w:rsidR="20CA50A2">
        <w:rPr>
          <w:rFonts w:ascii="Aptos" w:hAnsi="Aptos" w:eastAsia="Aptos" w:cs="Aptos" w:asciiTheme="minorAscii" w:hAnsiTheme="minorAscii" w:eastAsiaTheme="minorAscii" w:cstheme="minorAscii"/>
          <w:b w:val="0"/>
          <w:bCs w:val="0"/>
          <w:sz w:val="24"/>
          <w:szCs w:val="24"/>
          <w:u w:val="none"/>
        </w:rPr>
        <w:t xml:space="preserve">his </w:t>
      </w:r>
      <w:r w:rsidRPr="7FD29195" w:rsidR="2E184545">
        <w:rPr>
          <w:rFonts w:ascii="Aptos" w:hAnsi="Aptos" w:eastAsia="Aptos" w:cs="Aptos" w:asciiTheme="minorAscii" w:hAnsiTheme="minorAscii" w:eastAsiaTheme="minorAscii" w:cstheme="minorAscii"/>
          <w:b w:val="0"/>
          <w:bCs w:val="0"/>
          <w:sz w:val="24"/>
          <w:szCs w:val="24"/>
          <w:u w:val="none"/>
        </w:rPr>
        <w:t xml:space="preserve">disconnect </w:t>
      </w:r>
      <w:r w:rsidRPr="7FD29195" w:rsidR="20CA50A2">
        <w:rPr>
          <w:rFonts w:ascii="Aptos" w:hAnsi="Aptos" w:eastAsia="Aptos" w:cs="Aptos" w:asciiTheme="minorAscii" w:hAnsiTheme="minorAscii" w:eastAsiaTheme="minorAscii" w:cstheme="minorAscii"/>
          <w:b w:val="0"/>
          <w:bCs w:val="0"/>
          <w:sz w:val="24"/>
          <w:szCs w:val="24"/>
          <w:u w:val="none"/>
        </w:rPr>
        <w:t xml:space="preserve">means there is </w:t>
      </w:r>
      <w:r w:rsidRPr="7FD29195" w:rsidR="5DA2F92D">
        <w:rPr>
          <w:rFonts w:ascii="Aptos" w:hAnsi="Aptos" w:eastAsia="Aptos" w:cs="Aptos" w:asciiTheme="minorAscii" w:hAnsiTheme="minorAscii" w:eastAsiaTheme="minorAscii" w:cstheme="minorAscii"/>
          <w:b w:val="0"/>
          <w:bCs w:val="0"/>
          <w:sz w:val="24"/>
          <w:szCs w:val="24"/>
          <w:u w:val="none"/>
        </w:rPr>
        <w:t xml:space="preserve">practically </w:t>
      </w:r>
      <w:r w:rsidRPr="7FD29195" w:rsidR="4EB51E14">
        <w:rPr>
          <w:rFonts w:ascii="Aptos" w:hAnsi="Aptos" w:eastAsia="Aptos" w:cs="Aptos" w:asciiTheme="minorAscii" w:hAnsiTheme="minorAscii" w:eastAsiaTheme="minorAscii" w:cstheme="minorAscii"/>
          <w:b w:val="0"/>
          <w:bCs w:val="0"/>
          <w:sz w:val="24"/>
          <w:szCs w:val="24"/>
          <w:u w:val="none"/>
        </w:rPr>
        <w:t>no</w:t>
      </w:r>
      <w:r w:rsidRPr="7FD29195" w:rsidR="4EB51E14">
        <w:rPr>
          <w:rFonts w:ascii="Aptos" w:hAnsi="Aptos" w:eastAsia="Aptos" w:cs="Aptos" w:asciiTheme="minorAscii" w:hAnsiTheme="minorAscii" w:eastAsiaTheme="minorAscii" w:cstheme="minorAscii"/>
          <w:b w:val="0"/>
          <w:bCs w:val="0"/>
          <w:sz w:val="24"/>
          <w:szCs w:val="24"/>
          <w:u w:val="none"/>
        </w:rPr>
        <w:t xml:space="preserve"> direct cultural</w:t>
      </w:r>
      <w:r w:rsidRPr="7FD29195" w:rsidR="4EB51E14">
        <w:rPr>
          <w:rFonts w:ascii="Aptos" w:hAnsi="Aptos" w:eastAsia="Aptos" w:cs="Aptos" w:asciiTheme="minorAscii" w:hAnsiTheme="minorAscii" w:eastAsiaTheme="minorAscii" w:cstheme="minorAscii"/>
          <w:b w:val="0"/>
          <w:bCs w:val="0"/>
          <w:sz w:val="24"/>
          <w:szCs w:val="24"/>
          <w:u w:val="none"/>
        </w:rPr>
        <w:t xml:space="preserve"> link that could bring the people of the ancient ‘Celts’ to the modern ones.</w:t>
      </w:r>
    </w:p>
    <w:p w:rsidR="645847E8" w:rsidP="7FD29195" w:rsidRDefault="645847E8" w14:paraId="5E396741" w14:textId="36A147DE">
      <w:pPr>
        <w:pStyle w:val="Normal"/>
        <w:suppressLineNumbers w:val="0"/>
        <w:bidi w:val="0"/>
        <w:spacing w:before="0" w:beforeAutospacing="off" w:after="160" w:afterAutospacing="off" w:line="279" w:lineRule="auto"/>
        <w:ind w:left="0" w:right="0" w:firstLine="720"/>
        <w:jc w:val="left"/>
        <w:rPr>
          <w:rFonts w:ascii="Aptos" w:hAnsi="Aptos" w:eastAsia="Aptos" w:cs="Aptos" w:asciiTheme="minorAscii" w:hAnsiTheme="minorAscii" w:eastAsiaTheme="minorAscii" w:cstheme="minorAscii"/>
          <w:b w:val="0"/>
          <w:bCs w:val="0"/>
          <w:sz w:val="24"/>
          <w:szCs w:val="24"/>
          <w:u w:val="none"/>
        </w:rPr>
      </w:pPr>
      <w:r w:rsidRPr="7FD29195" w:rsidR="645847E8">
        <w:rPr>
          <w:rFonts w:ascii="Aptos" w:hAnsi="Aptos" w:eastAsia="Aptos" w:cs="Aptos" w:asciiTheme="minorAscii" w:hAnsiTheme="minorAscii" w:eastAsiaTheme="minorAscii" w:cstheme="minorAscii"/>
          <w:b w:val="0"/>
          <w:bCs w:val="0"/>
          <w:sz w:val="24"/>
          <w:szCs w:val="24"/>
          <w:u w:val="none"/>
        </w:rPr>
        <w:t xml:space="preserve">Overall, the modern Celtic nations </w:t>
      </w:r>
      <w:r w:rsidRPr="7FD29195" w:rsidR="00A8A2C9">
        <w:rPr>
          <w:rFonts w:ascii="Aptos" w:hAnsi="Aptos" w:eastAsia="Aptos" w:cs="Aptos" w:asciiTheme="minorAscii" w:hAnsiTheme="minorAscii" w:eastAsiaTheme="minorAscii" w:cstheme="minorAscii"/>
          <w:b w:val="0"/>
          <w:bCs w:val="0"/>
          <w:sz w:val="24"/>
          <w:szCs w:val="24"/>
          <w:u w:val="none"/>
        </w:rPr>
        <w:t xml:space="preserve">do share certain aspects </w:t>
      </w:r>
      <w:r w:rsidRPr="7FD29195" w:rsidR="0C01D9C0">
        <w:rPr>
          <w:rFonts w:ascii="Aptos" w:hAnsi="Aptos" w:eastAsia="Aptos" w:cs="Aptos" w:asciiTheme="minorAscii" w:hAnsiTheme="minorAscii" w:eastAsiaTheme="minorAscii" w:cstheme="minorAscii"/>
          <w:b w:val="0"/>
          <w:bCs w:val="0"/>
          <w:sz w:val="24"/>
          <w:szCs w:val="24"/>
          <w:u w:val="none"/>
        </w:rPr>
        <w:t>of their ancient predecessors, notably found within their languag</w:t>
      </w:r>
      <w:r w:rsidRPr="7FD29195" w:rsidR="6FE00759">
        <w:rPr>
          <w:rFonts w:ascii="Aptos" w:hAnsi="Aptos" w:eastAsia="Aptos" w:cs="Aptos" w:asciiTheme="minorAscii" w:hAnsiTheme="minorAscii" w:eastAsiaTheme="minorAscii" w:cstheme="minorAscii"/>
          <w:b w:val="0"/>
          <w:bCs w:val="0"/>
          <w:sz w:val="24"/>
          <w:szCs w:val="24"/>
          <w:u w:val="none"/>
        </w:rPr>
        <w:t>e</w:t>
      </w:r>
      <w:r w:rsidRPr="7FD29195" w:rsidR="35CA5835">
        <w:rPr>
          <w:rFonts w:ascii="Aptos" w:hAnsi="Aptos" w:eastAsia="Aptos" w:cs="Aptos" w:asciiTheme="minorAscii" w:hAnsiTheme="minorAscii" w:eastAsiaTheme="minorAscii" w:cstheme="minorAscii"/>
          <w:b w:val="0"/>
          <w:bCs w:val="0"/>
          <w:sz w:val="24"/>
          <w:szCs w:val="24"/>
          <w:u w:val="none"/>
        </w:rPr>
        <w:t>s</w:t>
      </w:r>
      <w:r w:rsidRPr="7FD29195" w:rsidR="6FE00759">
        <w:rPr>
          <w:rFonts w:ascii="Aptos" w:hAnsi="Aptos" w:eastAsia="Aptos" w:cs="Aptos" w:asciiTheme="minorAscii" w:hAnsiTheme="minorAscii" w:eastAsiaTheme="minorAscii" w:cstheme="minorAscii"/>
          <w:b w:val="0"/>
          <w:bCs w:val="0"/>
          <w:sz w:val="24"/>
          <w:szCs w:val="24"/>
          <w:u w:val="none"/>
        </w:rPr>
        <w:t>, and it can be said that the Celtic nations are descended from ancient Celtic peoples.</w:t>
      </w:r>
      <w:r w:rsidRPr="7FD29195" w:rsidR="48409271">
        <w:rPr>
          <w:rFonts w:ascii="Aptos" w:hAnsi="Aptos" w:eastAsia="Aptos" w:cs="Aptos" w:asciiTheme="minorAscii" w:hAnsiTheme="minorAscii" w:eastAsiaTheme="minorAscii" w:cstheme="minorAscii"/>
          <w:b w:val="0"/>
          <w:bCs w:val="0"/>
          <w:sz w:val="24"/>
          <w:szCs w:val="24"/>
          <w:u w:val="none"/>
        </w:rPr>
        <w:t xml:space="preserve"> However, when it comes to cultural and traditional practice, there is break in the link between the modern day and </w:t>
      </w:r>
      <w:r w:rsidRPr="7FD29195" w:rsidR="0592E982">
        <w:rPr>
          <w:rFonts w:ascii="Aptos" w:hAnsi="Aptos" w:eastAsia="Aptos" w:cs="Aptos" w:asciiTheme="minorAscii" w:hAnsiTheme="minorAscii" w:eastAsiaTheme="minorAscii" w:cstheme="minorAscii"/>
          <w:b w:val="0"/>
          <w:bCs w:val="0"/>
          <w:sz w:val="24"/>
          <w:szCs w:val="24"/>
          <w:u w:val="none"/>
        </w:rPr>
        <w:t>ancient times.</w:t>
      </w:r>
      <w:r w:rsidRPr="7FD29195" w:rsidR="71BDA680">
        <w:rPr>
          <w:rFonts w:ascii="Aptos" w:hAnsi="Aptos" w:eastAsia="Aptos" w:cs="Aptos" w:asciiTheme="minorAscii" w:hAnsiTheme="minorAscii" w:eastAsiaTheme="minorAscii" w:cstheme="minorAscii"/>
          <w:b w:val="0"/>
          <w:bCs w:val="0"/>
          <w:sz w:val="24"/>
          <w:szCs w:val="24"/>
          <w:u w:val="none"/>
        </w:rPr>
        <w:t xml:space="preserve"> Part of this issue may arise from the lack of clarity surrounding who exactly the ancient celts were, which originate</w:t>
      </w:r>
      <w:r w:rsidRPr="7FD29195" w:rsidR="7A6932D8">
        <w:rPr>
          <w:rFonts w:ascii="Aptos" w:hAnsi="Aptos" w:eastAsia="Aptos" w:cs="Aptos" w:asciiTheme="minorAscii" w:hAnsiTheme="minorAscii" w:eastAsiaTheme="minorAscii" w:cstheme="minorAscii"/>
          <w:b w:val="0"/>
          <w:bCs w:val="0"/>
          <w:sz w:val="24"/>
          <w:szCs w:val="24"/>
          <w:u w:val="none"/>
        </w:rPr>
        <w:t>s</w:t>
      </w:r>
      <w:r w:rsidRPr="7FD29195" w:rsidR="71BDA680">
        <w:rPr>
          <w:rFonts w:ascii="Aptos" w:hAnsi="Aptos" w:eastAsia="Aptos" w:cs="Aptos" w:asciiTheme="minorAscii" w:hAnsiTheme="minorAscii" w:eastAsiaTheme="minorAscii" w:cstheme="minorAscii"/>
          <w:b w:val="0"/>
          <w:bCs w:val="0"/>
          <w:sz w:val="24"/>
          <w:szCs w:val="24"/>
          <w:u w:val="none"/>
        </w:rPr>
        <w:t xml:space="preserve"> from attempting to apply a modern terminology to</w:t>
      </w:r>
      <w:r w:rsidRPr="7FD29195" w:rsidR="42E7D0B8">
        <w:rPr>
          <w:rFonts w:ascii="Aptos" w:hAnsi="Aptos" w:eastAsia="Aptos" w:cs="Aptos" w:asciiTheme="minorAscii" w:hAnsiTheme="minorAscii" w:eastAsiaTheme="minorAscii" w:cstheme="minorAscii"/>
          <w:b w:val="0"/>
          <w:bCs w:val="0"/>
          <w:sz w:val="24"/>
          <w:szCs w:val="24"/>
          <w:u w:val="none"/>
        </w:rPr>
        <w:t xml:space="preserve"> an ancient ethnic group</w:t>
      </w:r>
      <w:r w:rsidRPr="7FD29195" w:rsidR="2B5401E5">
        <w:rPr>
          <w:rFonts w:ascii="Aptos" w:hAnsi="Aptos" w:eastAsia="Aptos" w:cs="Aptos" w:asciiTheme="minorAscii" w:hAnsiTheme="minorAscii" w:eastAsiaTheme="minorAscii" w:cstheme="minorAscii"/>
          <w:b w:val="0"/>
          <w:bCs w:val="0"/>
          <w:sz w:val="24"/>
          <w:szCs w:val="24"/>
          <w:u w:val="none"/>
        </w:rPr>
        <w:t xml:space="preserve">, and the application of which being based off of a term used by the Romans and Greeks to refer to a general group with no defined </w:t>
      </w:r>
      <w:r w:rsidRPr="7FD29195" w:rsidR="14759167">
        <w:rPr>
          <w:rFonts w:ascii="Aptos" w:hAnsi="Aptos" w:eastAsia="Aptos" w:cs="Aptos" w:asciiTheme="minorAscii" w:hAnsiTheme="minorAscii" w:eastAsiaTheme="minorAscii" w:cstheme="minorAscii"/>
          <w:b w:val="0"/>
          <w:bCs w:val="0"/>
          <w:sz w:val="24"/>
          <w:szCs w:val="24"/>
          <w:u w:val="none"/>
        </w:rPr>
        <w:t>borders</w:t>
      </w:r>
      <w:r w:rsidRPr="7FD29195" w:rsidR="09623B37">
        <w:rPr>
          <w:rFonts w:ascii="Aptos" w:hAnsi="Aptos" w:eastAsia="Aptos" w:cs="Aptos" w:asciiTheme="minorAscii" w:hAnsiTheme="minorAscii" w:eastAsiaTheme="minorAscii" w:cstheme="minorAscii"/>
          <w:b w:val="0"/>
          <w:bCs w:val="0"/>
          <w:sz w:val="24"/>
          <w:szCs w:val="24"/>
          <w:u w:val="none"/>
        </w:rPr>
        <w:t>, alongside the fact that there was no single ‘Celtic’ group.</w:t>
      </w:r>
      <w:r w:rsidRPr="7FD29195">
        <w:rPr>
          <w:rStyle w:val="FootnoteReference"/>
          <w:rFonts w:ascii="Aptos" w:hAnsi="Aptos" w:eastAsia="Aptos" w:cs="Aptos" w:asciiTheme="minorAscii" w:hAnsiTheme="minorAscii" w:eastAsiaTheme="minorAscii" w:cstheme="minorAscii"/>
          <w:b w:val="0"/>
          <w:bCs w:val="0"/>
          <w:sz w:val="24"/>
          <w:szCs w:val="24"/>
          <w:u w:val="none"/>
        </w:rPr>
        <w:footnoteReference w:id="13421"/>
      </w:r>
      <w:r w:rsidRPr="7FD29195" w:rsidR="0E2D6F35">
        <w:rPr>
          <w:rFonts w:ascii="Aptos" w:hAnsi="Aptos" w:eastAsia="Aptos" w:cs="Aptos" w:asciiTheme="minorAscii" w:hAnsiTheme="minorAscii" w:eastAsiaTheme="minorAscii" w:cstheme="minorAscii"/>
          <w:b w:val="0"/>
          <w:bCs w:val="0"/>
          <w:sz w:val="24"/>
          <w:szCs w:val="24"/>
          <w:u w:val="none"/>
        </w:rPr>
        <w:t xml:space="preserve"> In another sense, there </w:t>
      </w:r>
      <w:r w:rsidRPr="7FD29195" w:rsidR="2C9DA2A7">
        <w:rPr>
          <w:rFonts w:ascii="Aptos" w:hAnsi="Aptos" w:eastAsia="Aptos" w:cs="Aptos" w:asciiTheme="minorAscii" w:hAnsiTheme="minorAscii" w:eastAsiaTheme="minorAscii" w:cstheme="minorAscii"/>
          <w:b w:val="0"/>
          <w:bCs w:val="0"/>
          <w:sz w:val="24"/>
          <w:szCs w:val="24"/>
          <w:u w:val="none"/>
        </w:rPr>
        <w:t xml:space="preserve">is a theoretical possibility that the lack of cultural unity amongst ancient Celts </w:t>
      </w:r>
      <w:r w:rsidRPr="7FD29195" w:rsidR="70B76696">
        <w:rPr>
          <w:rFonts w:ascii="Aptos" w:hAnsi="Aptos" w:eastAsia="Aptos" w:cs="Aptos" w:asciiTheme="minorAscii" w:hAnsiTheme="minorAscii" w:eastAsiaTheme="minorAscii" w:cstheme="minorAscii"/>
          <w:b w:val="0"/>
          <w:bCs w:val="0"/>
          <w:sz w:val="24"/>
          <w:szCs w:val="24"/>
          <w:u w:val="none"/>
        </w:rPr>
        <w:t xml:space="preserve">can provide an explanation for the lack of cultural link between ancient celts and the modern </w:t>
      </w:r>
      <w:r w:rsidRPr="7FD29195" w:rsidR="42D9AF37">
        <w:rPr>
          <w:rFonts w:ascii="Aptos" w:hAnsi="Aptos" w:eastAsia="Aptos" w:cs="Aptos" w:asciiTheme="minorAscii" w:hAnsiTheme="minorAscii" w:eastAsiaTheme="minorAscii" w:cstheme="minorAscii"/>
          <w:b w:val="0"/>
          <w:bCs w:val="0"/>
          <w:sz w:val="24"/>
          <w:szCs w:val="24"/>
          <w:u w:val="none"/>
        </w:rPr>
        <w:t>Celtic</w:t>
      </w:r>
      <w:r w:rsidRPr="7FD29195" w:rsidR="70B76696">
        <w:rPr>
          <w:rFonts w:ascii="Aptos" w:hAnsi="Aptos" w:eastAsia="Aptos" w:cs="Aptos" w:asciiTheme="minorAscii" w:hAnsiTheme="minorAscii" w:eastAsiaTheme="minorAscii" w:cstheme="minorAscii"/>
          <w:b w:val="0"/>
          <w:bCs w:val="0"/>
          <w:sz w:val="24"/>
          <w:szCs w:val="24"/>
          <w:u w:val="none"/>
        </w:rPr>
        <w:t xml:space="preserve"> nations.</w:t>
      </w:r>
      <w:r w:rsidRPr="7FD29195" w:rsidR="74F647A4">
        <w:rPr>
          <w:rFonts w:ascii="Aptos" w:hAnsi="Aptos" w:eastAsia="Aptos" w:cs="Aptos" w:asciiTheme="minorAscii" w:hAnsiTheme="minorAscii" w:eastAsiaTheme="minorAscii" w:cstheme="minorAscii"/>
          <w:b w:val="0"/>
          <w:bCs w:val="0"/>
          <w:sz w:val="24"/>
          <w:szCs w:val="24"/>
          <w:u w:val="none"/>
        </w:rPr>
        <w:t xml:space="preserve"> With there being no single Celtic culture, it is possible that the modern </w:t>
      </w:r>
      <w:r w:rsidRPr="7FD29195" w:rsidR="5EF7FB54">
        <w:rPr>
          <w:rFonts w:ascii="Aptos" w:hAnsi="Aptos" w:eastAsia="Aptos" w:cs="Aptos" w:asciiTheme="minorAscii" w:hAnsiTheme="minorAscii" w:eastAsiaTheme="minorAscii" w:cstheme="minorAscii"/>
          <w:b w:val="0"/>
          <w:bCs w:val="0"/>
          <w:sz w:val="24"/>
          <w:szCs w:val="24"/>
          <w:u w:val="none"/>
        </w:rPr>
        <w:t xml:space="preserve">Celtic nations are descended from groups that are were either assimilated into another </w:t>
      </w:r>
      <w:bookmarkStart w:name="_Int_n4FZUlYL" w:id="1236353736"/>
      <w:r w:rsidRPr="7FD29195" w:rsidR="5EF7FB54">
        <w:rPr>
          <w:rFonts w:ascii="Aptos" w:hAnsi="Aptos" w:eastAsia="Aptos" w:cs="Aptos" w:asciiTheme="minorAscii" w:hAnsiTheme="minorAscii" w:eastAsiaTheme="minorAscii" w:cstheme="minorAscii"/>
          <w:b w:val="0"/>
          <w:bCs w:val="0"/>
          <w:sz w:val="24"/>
          <w:szCs w:val="24"/>
          <w:u w:val="none"/>
        </w:rPr>
        <w:t>group or</w:t>
      </w:r>
      <w:bookmarkEnd w:id="1236353736"/>
      <w:r w:rsidRPr="7FD29195" w:rsidR="5EF7FB54">
        <w:rPr>
          <w:rFonts w:ascii="Aptos" w:hAnsi="Aptos" w:eastAsia="Aptos" w:cs="Aptos" w:asciiTheme="minorAscii" w:hAnsiTheme="minorAscii" w:eastAsiaTheme="minorAscii" w:cstheme="minorAscii"/>
          <w:b w:val="0"/>
          <w:bCs w:val="0"/>
          <w:sz w:val="24"/>
          <w:szCs w:val="24"/>
          <w:u w:val="none"/>
        </w:rPr>
        <w:t xml:space="preserve"> are a mixture of Celtic cultures.</w:t>
      </w:r>
      <w:r w:rsidRPr="7FD29195" w:rsidR="174B0916">
        <w:rPr>
          <w:rFonts w:ascii="Aptos" w:hAnsi="Aptos" w:eastAsia="Aptos" w:cs="Aptos" w:asciiTheme="minorAscii" w:hAnsiTheme="minorAscii" w:eastAsiaTheme="minorAscii" w:cstheme="minorAscii"/>
          <w:b w:val="0"/>
          <w:bCs w:val="0"/>
          <w:sz w:val="24"/>
          <w:szCs w:val="24"/>
          <w:u w:val="none"/>
        </w:rPr>
        <w:t xml:space="preserve"> However, </w:t>
      </w:r>
      <w:r w:rsidRPr="7FD29195" w:rsidR="174B0916">
        <w:rPr>
          <w:rFonts w:ascii="Aptos" w:hAnsi="Aptos" w:eastAsia="Aptos" w:cs="Aptos" w:asciiTheme="minorAscii" w:hAnsiTheme="minorAscii" w:eastAsiaTheme="minorAscii" w:cstheme="minorAscii"/>
          <w:b w:val="0"/>
          <w:bCs w:val="0"/>
          <w:sz w:val="24"/>
          <w:szCs w:val="24"/>
          <w:u w:val="none"/>
        </w:rPr>
        <w:t>it’s</w:t>
      </w:r>
      <w:r w:rsidRPr="7FD29195" w:rsidR="174B0916">
        <w:rPr>
          <w:rFonts w:ascii="Aptos" w:hAnsi="Aptos" w:eastAsia="Aptos" w:cs="Aptos" w:asciiTheme="minorAscii" w:hAnsiTheme="minorAscii" w:eastAsiaTheme="minorAscii" w:cstheme="minorAscii"/>
          <w:b w:val="0"/>
          <w:bCs w:val="0"/>
          <w:sz w:val="24"/>
          <w:szCs w:val="24"/>
          <w:u w:val="none"/>
        </w:rPr>
        <w:t xml:space="preserve"> more plausible that </w:t>
      </w:r>
      <w:r w:rsidRPr="7FD29195" w:rsidR="6062912E">
        <w:rPr>
          <w:rFonts w:ascii="Aptos" w:hAnsi="Aptos" w:eastAsia="Aptos" w:cs="Aptos" w:asciiTheme="minorAscii" w:hAnsiTheme="minorAscii" w:eastAsiaTheme="minorAscii" w:cstheme="minorAscii"/>
          <w:b w:val="0"/>
          <w:bCs w:val="0"/>
          <w:sz w:val="24"/>
          <w:szCs w:val="24"/>
          <w:u w:val="none"/>
        </w:rPr>
        <w:t xml:space="preserve">the Celtic languages survived and were passed on until the modern day </w:t>
      </w:r>
      <w:r w:rsidRPr="7FD29195" w:rsidR="6062912E">
        <w:rPr>
          <w:rFonts w:ascii="Aptos" w:hAnsi="Aptos" w:eastAsia="Aptos" w:cs="Aptos" w:asciiTheme="minorAscii" w:hAnsiTheme="minorAscii" w:eastAsiaTheme="minorAscii" w:cstheme="minorAscii"/>
          <w:b w:val="0"/>
          <w:bCs w:val="0"/>
          <w:sz w:val="24"/>
          <w:szCs w:val="24"/>
          <w:u w:val="none"/>
        </w:rPr>
        <w:t>whereas</w:t>
      </w:r>
      <w:r w:rsidRPr="7FD29195" w:rsidR="6062912E">
        <w:rPr>
          <w:rFonts w:ascii="Aptos" w:hAnsi="Aptos" w:eastAsia="Aptos" w:cs="Aptos" w:asciiTheme="minorAscii" w:hAnsiTheme="minorAscii" w:eastAsiaTheme="minorAscii" w:cstheme="minorAscii"/>
          <w:b w:val="0"/>
          <w:bCs w:val="0"/>
          <w:sz w:val="24"/>
          <w:szCs w:val="24"/>
          <w:u w:val="none"/>
        </w:rPr>
        <w:t xml:space="preserve"> the culture and traditions were slowly lost until modern movements such as the Romanti</w:t>
      </w:r>
      <w:r w:rsidRPr="7FD29195" w:rsidR="5A49C686">
        <w:rPr>
          <w:rFonts w:ascii="Aptos" w:hAnsi="Aptos" w:eastAsia="Aptos" w:cs="Aptos" w:asciiTheme="minorAscii" w:hAnsiTheme="minorAscii" w:eastAsiaTheme="minorAscii" w:cstheme="minorAscii"/>
          <w:b w:val="0"/>
          <w:bCs w:val="0"/>
          <w:sz w:val="24"/>
          <w:szCs w:val="24"/>
          <w:u w:val="none"/>
        </w:rPr>
        <w:t>c movement in eighteenth century st</w:t>
      </w:r>
      <w:r w:rsidRPr="7FD29195" w:rsidR="22CD972B">
        <w:rPr>
          <w:rFonts w:ascii="Aptos" w:hAnsi="Aptos" w:eastAsia="Aptos" w:cs="Aptos" w:asciiTheme="minorAscii" w:hAnsiTheme="minorAscii" w:eastAsiaTheme="minorAscii" w:cstheme="minorAscii"/>
          <w:b w:val="0"/>
          <w:bCs w:val="0"/>
          <w:sz w:val="24"/>
          <w:szCs w:val="24"/>
          <w:u w:val="none"/>
        </w:rPr>
        <w:t>imulated interest in Celts and led to more efforts in preserving Celtic culture.</w:t>
      </w:r>
      <w:r w:rsidRPr="7FD29195" w:rsidR="174B0916">
        <w:rPr>
          <w:rFonts w:ascii="Aptos" w:hAnsi="Aptos" w:eastAsia="Aptos" w:cs="Aptos" w:asciiTheme="minorAscii" w:hAnsiTheme="minorAscii" w:eastAsiaTheme="minorAscii" w:cstheme="minorAscii"/>
          <w:b w:val="0"/>
          <w:bCs w:val="0"/>
          <w:sz w:val="24"/>
          <w:szCs w:val="24"/>
          <w:u w:val="none"/>
        </w:rPr>
        <w:t xml:space="preserve"> </w:t>
      </w:r>
      <w:r w:rsidRPr="7FD29195">
        <w:rPr>
          <w:rStyle w:val="FootnoteReference"/>
          <w:rFonts w:ascii="Aptos" w:hAnsi="Aptos" w:eastAsia="Aptos" w:cs="Aptos" w:asciiTheme="minorAscii" w:hAnsiTheme="minorAscii" w:eastAsiaTheme="minorAscii" w:cstheme="minorAscii"/>
          <w:b w:val="0"/>
          <w:bCs w:val="0"/>
          <w:sz w:val="24"/>
          <w:szCs w:val="24"/>
          <w:u w:val="none"/>
        </w:rPr>
        <w:footnoteReference w:id="17432"/>
      </w:r>
    </w:p>
    <w:p w:rsidR="7FD29195" w:rsidP="7FD29195" w:rsidRDefault="7FD29195" w14:paraId="682398D9" w14:textId="021315E6">
      <w:pPr>
        <w:pStyle w:val="Normal"/>
        <w:suppressLineNumbers w:val="0"/>
        <w:bidi w:val="0"/>
        <w:spacing w:before="0" w:beforeAutospacing="off" w:after="160" w:afterAutospacing="off" w:line="279" w:lineRule="auto"/>
        <w:ind w:left="0" w:right="0" w:firstLine="720"/>
        <w:jc w:val="left"/>
        <w:rPr>
          <w:rFonts w:ascii="Aptos" w:hAnsi="Aptos" w:eastAsia="Aptos" w:cs="Aptos" w:asciiTheme="minorAscii" w:hAnsiTheme="minorAscii" w:eastAsiaTheme="minorAscii" w:cstheme="minorAscii"/>
          <w:b w:val="0"/>
          <w:bCs w:val="0"/>
          <w:sz w:val="24"/>
          <w:szCs w:val="24"/>
          <w:u w:val="none"/>
        </w:rPr>
      </w:pPr>
    </w:p>
    <w:p w:rsidR="7FD29195" w:rsidP="7FD29195" w:rsidRDefault="7FD29195" w14:paraId="1F4A4C7F" w14:textId="7B73DB23">
      <w:pPr>
        <w:pStyle w:val="Normal"/>
        <w:suppressLineNumbers w:val="0"/>
        <w:bidi w:val="0"/>
        <w:spacing w:before="0" w:beforeAutospacing="off" w:after="160" w:afterAutospacing="off" w:line="279" w:lineRule="auto"/>
        <w:ind w:left="0" w:right="0" w:firstLine="720"/>
        <w:jc w:val="left"/>
        <w:rPr>
          <w:rFonts w:ascii="Aptos" w:hAnsi="Aptos" w:eastAsia="Aptos" w:cs="Aptos" w:asciiTheme="minorAscii" w:hAnsiTheme="minorAscii" w:eastAsiaTheme="minorAscii" w:cstheme="minorAscii"/>
          <w:b w:val="0"/>
          <w:bCs w:val="0"/>
          <w:sz w:val="24"/>
          <w:szCs w:val="24"/>
          <w:u w:val="none"/>
        </w:rPr>
      </w:pPr>
    </w:p>
    <w:p w:rsidR="1136BA2D" w:rsidP="7FD29195" w:rsidRDefault="1136BA2D" w14:paraId="179C0946" w14:textId="6F6487E4">
      <w:pPr>
        <w:pStyle w:val="Heading1"/>
        <w:bidi w:val="0"/>
        <w:spacing w:before="0" w:beforeAutospacing="off" w:after="360" w:afterAutospacing="off" w:line="360" w:lineRule="auto"/>
        <w:jc w:val="left"/>
      </w:pPr>
      <w:r w:rsidRPr="7FD29195" w:rsidR="1136BA2D">
        <w:rPr>
          <w:rFonts w:ascii="Times New Roman" w:hAnsi="Times New Roman" w:eastAsia="Times New Roman" w:cs="Times New Roman"/>
          <w:b w:val="1"/>
          <w:bCs w:val="1"/>
          <w:noProof w:val="0"/>
          <w:sz w:val="36"/>
          <w:szCs w:val="36"/>
          <w:lang w:val="en-GB"/>
        </w:rPr>
        <w:t>Bibliography</w:t>
      </w:r>
    </w:p>
    <w:p w:rsidR="1136BA2D" w:rsidP="7FD29195" w:rsidRDefault="1136BA2D" w14:paraId="128C3B7F" w14:textId="48A0B96F">
      <w:pPr>
        <w:bidi w:val="0"/>
        <w:spacing w:before="0" w:beforeAutospacing="off" w:after="240" w:afterAutospacing="off" w:line="360" w:lineRule="auto"/>
        <w:ind w:left="720" w:right="0" w:hanging="720"/>
        <w:jc w:val="left"/>
      </w:pPr>
      <w:r w:rsidRPr="7FD29195" w:rsidR="1136BA2D">
        <w:rPr>
          <w:rFonts w:ascii="Times New Roman" w:hAnsi="Times New Roman" w:eastAsia="Times New Roman" w:cs="Times New Roman"/>
          <w:noProof w:val="0"/>
          <w:sz w:val="24"/>
          <w:szCs w:val="24"/>
          <w:lang w:val="en-GB"/>
        </w:rPr>
        <w:t xml:space="preserve">Buchberger, Erica. 2022. </w:t>
      </w:r>
      <w:r w:rsidRPr="7FD29195" w:rsidR="1136BA2D">
        <w:rPr>
          <w:rFonts w:ascii="Times New Roman" w:hAnsi="Times New Roman" w:eastAsia="Times New Roman" w:cs="Times New Roman"/>
          <w:i w:val="1"/>
          <w:iCs w:val="1"/>
          <w:noProof w:val="0"/>
          <w:sz w:val="24"/>
          <w:szCs w:val="24"/>
          <w:lang w:val="en-GB"/>
        </w:rPr>
        <w:t>‘Interrogating the “Germanic”: A Category and Its Use in Late Antiquity and the Early Middle Ages</w:t>
      </w:r>
      <w:r w:rsidRPr="7FD29195" w:rsidR="1136BA2D">
        <w:rPr>
          <w:rFonts w:ascii="Times New Roman" w:hAnsi="Times New Roman" w:eastAsia="Times New Roman" w:cs="Times New Roman"/>
          <w:noProof w:val="0"/>
          <w:sz w:val="24"/>
          <w:szCs w:val="24"/>
          <w:lang w:val="en-GB"/>
        </w:rPr>
        <w:t xml:space="preserve">, Ed. Matthias </w:t>
      </w:r>
      <w:r w:rsidRPr="7FD29195" w:rsidR="1136BA2D">
        <w:rPr>
          <w:rFonts w:ascii="Times New Roman" w:hAnsi="Times New Roman" w:eastAsia="Times New Roman" w:cs="Times New Roman"/>
          <w:noProof w:val="0"/>
          <w:sz w:val="24"/>
          <w:szCs w:val="24"/>
          <w:lang w:val="en-GB"/>
        </w:rPr>
        <w:t>Friedrich</w:t>
      </w:r>
      <w:r w:rsidRPr="7FD29195" w:rsidR="1136BA2D">
        <w:rPr>
          <w:rFonts w:ascii="Times New Roman" w:hAnsi="Times New Roman" w:eastAsia="Times New Roman" w:cs="Times New Roman"/>
          <w:noProof w:val="0"/>
          <w:sz w:val="24"/>
          <w:szCs w:val="24"/>
          <w:lang w:val="en-GB"/>
        </w:rPr>
        <w:t xml:space="preserve"> and James M. Harland</w:t>
      </w:r>
      <w:r w:rsidRPr="7FD29195" w:rsidR="1136BA2D">
        <w:rPr>
          <w:rFonts w:ascii="Times New Roman" w:hAnsi="Times New Roman" w:eastAsia="Times New Roman" w:cs="Times New Roman"/>
          <w:noProof w:val="0"/>
          <w:sz w:val="24"/>
          <w:szCs w:val="24"/>
          <w:lang w:val="en-GB"/>
        </w:rPr>
        <w:t>’,</w:t>
      </w:r>
      <w:r w:rsidRPr="7FD29195" w:rsidR="1136BA2D">
        <w:rPr>
          <w:rFonts w:ascii="Times New Roman" w:hAnsi="Times New Roman" w:eastAsia="Times New Roman" w:cs="Times New Roman"/>
          <w:noProof w:val="0"/>
          <w:sz w:val="24"/>
          <w:szCs w:val="24"/>
          <w:lang w:val="en-GB"/>
        </w:rPr>
        <w:t xml:space="preserve"> </w:t>
      </w:r>
      <w:r w:rsidRPr="7FD29195" w:rsidR="1136BA2D">
        <w:rPr>
          <w:rFonts w:ascii="Times New Roman" w:hAnsi="Times New Roman" w:eastAsia="Times New Roman" w:cs="Times New Roman"/>
          <w:i w:val="1"/>
          <w:iCs w:val="1"/>
          <w:noProof w:val="0"/>
          <w:sz w:val="24"/>
          <w:szCs w:val="24"/>
          <w:lang w:val="en-GB"/>
        </w:rPr>
        <w:t>The English Historical Review</w:t>
      </w:r>
      <w:r w:rsidRPr="7FD29195" w:rsidR="1136BA2D">
        <w:rPr>
          <w:rFonts w:ascii="Times New Roman" w:hAnsi="Times New Roman" w:eastAsia="Times New Roman" w:cs="Times New Roman"/>
          <w:noProof w:val="0"/>
          <w:sz w:val="24"/>
          <w:szCs w:val="24"/>
          <w:lang w:val="en-GB"/>
        </w:rPr>
        <w:t xml:space="preserve"> &lt;https://doi.org/10.1093/ehr/ceac220&gt;</w:t>
      </w:r>
    </w:p>
    <w:p w:rsidR="1136BA2D" w:rsidP="7FD29195" w:rsidRDefault="1136BA2D" w14:paraId="096A8E05" w14:textId="640B4EBA">
      <w:pPr>
        <w:bidi w:val="0"/>
        <w:spacing w:before="0" w:beforeAutospacing="off" w:after="240" w:afterAutospacing="off" w:line="360" w:lineRule="auto"/>
        <w:ind w:left="720" w:right="0" w:hanging="720"/>
        <w:jc w:val="left"/>
      </w:pPr>
      <w:r w:rsidRPr="7FD29195" w:rsidR="1136BA2D">
        <w:rPr>
          <w:rFonts w:ascii="Times New Roman" w:hAnsi="Times New Roman" w:eastAsia="Times New Roman" w:cs="Times New Roman"/>
          <w:noProof w:val="0"/>
          <w:sz w:val="24"/>
          <w:szCs w:val="24"/>
          <w:lang w:val="en-GB"/>
        </w:rPr>
        <w:t xml:space="preserve">Jenkins, Simon. 2022. </w:t>
      </w:r>
      <w:r w:rsidRPr="7FD29195" w:rsidR="1136BA2D">
        <w:rPr>
          <w:rFonts w:ascii="Times New Roman" w:hAnsi="Times New Roman" w:eastAsia="Times New Roman" w:cs="Times New Roman"/>
          <w:i w:val="1"/>
          <w:iCs w:val="1"/>
          <w:noProof w:val="0"/>
          <w:sz w:val="24"/>
          <w:szCs w:val="24"/>
          <w:lang w:val="en-GB"/>
        </w:rPr>
        <w:t>The Celts: A Sceptical History</w:t>
      </w:r>
      <w:r w:rsidRPr="7FD29195" w:rsidR="1136BA2D">
        <w:rPr>
          <w:rFonts w:ascii="Times New Roman" w:hAnsi="Times New Roman" w:eastAsia="Times New Roman" w:cs="Times New Roman"/>
          <w:noProof w:val="0"/>
          <w:sz w:val="24"/>
          <w:szCs w:val="24"/>
          <w:lang w:val="en-GB"/>
        </w:rPr>
        <w:t xml:space="preserve"> (London: Profile Books)</w:t>
      </w:r>
    </w:p>
    <w:p w:rsidR="1136BA2D" w:rsidP="7FD29195" w:rsidRDefault="1136BA2D" w14:paraId="3992DDD6" w14:textId="05F60572">
      <w:pPr>
        <w:bidi w:val="0"/>
        <w:spacing w:before="0" w:beforeAutospacing="off" w:after="240" w:afterAutospacing="off" w:line="360" w:lineRule="auto"/>
        <w:ind w:left="720" w:right="0" w:hanging="720"/>
        <w:jc w:val="left"/>
      </w:pPr>
      <w:r w:rsidRPr="7FD29195" w:rsidR="1136BA2D">
        <w:rPr>
          <w:rFonts w:ascii="Times New Roman" w:hAnsi="Times New Roman" w:eastAsia="Times New Roman" w:cs="Times New Roman"/>
          <w:noProof w:val="0"/>
          <w:sz w:val="24"/>
          <w:szCs w:val="24"/>
          <w:lang w:val="en-GB"/>
        </w:rPr>
        <w:t xml:space="preserve">Maier, Bernhard. 2017. </w:t>
      </w:r>
      <w:r w:rsidRPr="7FD29195" w:rsidR="1136BA2D">
        <w:rPr>
          <w:rFonts w:ascii="Times New Roman" w:hAnsi="Times New Roman" w:eastAsia="Times New Roman" w:cs="Times New Roman"/>
          <w:i w:val="1"/>
          <w:iCs w:val="1"/>
          <w:noProof w:val="0"/>
          <w:sz w:val="24"/>
          <w:szCs w:val="24"/>
          <w:lang w:val="en-GB"/>
        </w:rPr>
        <w:t>The Celts: A History from the Earliest to the Present</w:t>
      </w:r>
      <w:r w:rsidRPr="7FD29195" w:rsidR="1136BA2D">
        <w:rPr>
          <w:rFonts w:ascii="Times New Roman" w:hAnsi="Times New Roman" w:eastAsia="Times New Roman" w:cs="Times New Roman"/>
          <w:noProof w:val="0"/>
          <w:sz w:val="24"/>
          <w:szCs w:val="24"/>
          <w:lang w:val="en-GB"/>
        </w:rPr>
        <w:t>, trans. by Kevin Windle (Edinburgh: Edinburgh University Press)</w:t>
      </w:r>
    </w:p>
    <w:p w:rsidR="1136BA2D" w:rsidP="7FD29195" w:rsidRDefault="1136BA2D" w14:paraId="542E6BE5" w14:textId="1E843419">
      <w:pPr>
        <w:bidi w:val="0"/>
        <w:spacing w:before="0" w:beforeAutospacing="off" w:after="240" w:afterAutospacing="off" w:line="360" w:lineRule="auto"/>
        <w:ind w:left="720" w:right="0" w:hanging="720"/>
        <w:jc w:val="left"/>
      </w:pPr>
      <w:r w:rsidRPr="7FD29195" w:rsidR="1136BA2D">
        <w:rPr>
          <w:rFonts w:ascii="Times New Roman" w:hAnsi="Times New Roman" w:eastAsia="Times New Roman" w:cs="Times New Roman"/>
          <w:noProof w:val="0"/>
          <w:sz w:val="24"/>
          <w:szCs w:val="24"/>
          <w:lang w:val="en-GB"/>
        </w:rPr>
        <w:t xml:space="preserve">‘Romanticism and Celtomania» World History’. 2026. </w:t>
      </w:r>
      <w:r w:rsidRPr="7FD29195" w:rsidR="1136BA2D">
        <w:rPr>
          <w:rFonts w:ascii="Times New Roman" w:hAnsi="Times New Roman" w:eastAsia="Times New Roman" w:cs="Times New Roman"/>
          <w:i w:val="1"/>
          <w:iCs w:val="1"/>
          <w:noProof w:val="0"/>
          <w:sz w:val="24"/>
          <w:szCs w:val="24"/>
          <w:lang w:val="en-GB"/>
        </w:rPr>
        <w:t>World History</w:t>
      </w:r>
      <w:r w:rsidRPr="7FD29195" w:rsidR="1136BA2D">
        <w:rPr>
          <w:rFonts w:ascii="Times New Roman" w:hAnsi="Times New Roman" w:eastAsia="Times New Roman" w:cs="Times New Roman"/>
          <w:noProof w:val="0"/>
          <w:sz w:val="24"/>
          <w:szCs w:val="24"/>
          <w:lang w:val="en-GB"/>
        </w:rPr>
        <w:t xml:space="preserve"> &lt;https://www.worldhistory.biz/ancient-history/54698-romanticism-and-celtomania.html&gt;</w:t>
      </w:r>
    </w:p>
    <w:p w:rsidR="1136BA2D" w:rsidP="7FD29195" w:rsidRDefault="1136BA2D" w14:paraId="443F414F" w14:textId="3A547DDF">
      <w:pPr>
        <w:bidi w:val="0"/>
        <w:spacing w:before="0" w:beforeAutospacing="off" w:after="240" w:afterAutospacing="off" w:line="360" w:lineRule="auto"/>
        <w:ind w:left="720" w:right="0" w:hanging="720"/>
        <w:jc w:val="left"/>
      </w:pPr>
      <w:r w:rsidRPr="7FD29195" w:rsidR="1136BA2D">
        <w:rPr>
          <w:rFonts w:ascii="Times New Roman" w:hAnsi="Times New Roman" w:eastAsia="Times New Roman" w:cs="Times New Roman"/>
          <w:noProof w:val="0"/>
          <w:sz w:val="24"/>
          <w:szCs w:val="24"/>
          <w:lang w:val="en-GB"/>
        </w:rPr>
        <w:t xml:space="preserve">The Editors of Encyclopedia Britannica. 2018. ‘Celt | History, Institutions, &amp; Religion’, </w:t>
      </w:r>
      <w:r w:rsidRPr="7FD29195" w:rsidR="1136BA2D">
        <w:rPr>
          <w:rFonts w:ascii="Times New Roman" w:hAnsi="Times New Roman" w:eastAsia="Times New Roman" w:cs="Times New Roman"/>
          <w:i w:val="1"/>
          <w:iCs w:val="1"/>
          <w:noProof w:val="0"/>
          <w:sz w:val="24"/>
          <w:szCs w:val="24"/>
          <w:lang w:val="en-GB"/>
        </w:rPr>
        <w:t>Encyclopædia Britannica</w:t>
      </w:r>
      <w:r w:rsidRPr="7FD29195" w:rsidR="1136BA2D">
        <w:rPr>
          <w:rFonts w:ascii="Times New Roman" w:hAnsi="Times New Roman" w:eastAsia="Times New Roman" w:cs="Times New Roman"/>
          <w:noProof w:val="0"/>
          <w:sz w:val="24"/>
          <w:szCs w:val="24"/>
          <w:lang w:val="en-GB"/>
        </w:rPr>
        <w:t xml:space="preserve"> &lt;https://www.britannica.com/topic/Celt-people&gt;</w:t>
      </w:r>
    </w:p>
    <w:p w:rsidR="7FD29195" w:rsidP="7FD29195" w:rsidRDefault="7FD29195" w14:paraId="7C0165D3" w14:textId="3A42A4B1">
      <w:pPr>
        <w:pStyle w:val="Normal"/>
        <w:suppressLineNumbers w:val="0"/>
        <w:bidi w:val="0"/>
        <w:spacing w:before="0" w:beforeAutospacing="off" w:after="160" w:afterAutospacing="off" w:line="279" w:lineRule="auto"/>
        <w:ind w:left="0" w:right="0" w:firstLine="720"/>
        <w:jc w:val="left"/>
        <w:rPr>
          <w:rFonts w:ascii="Aptos" w:hAnsi="Aptos" w:eastAsia="Aptos" w:cs="Aptos" w:asciiTheme="minorAscii" w:hAnsiTheme="minorAscii" w:eastAsiaTheme="minorAscii" w:cstheme="minorAscii"/>
          <w:b w:val="0"/>
          <w:bCs w:val="0"/>
          <w:sz w:val="24"/>
          <w:szCs w:val="24"/>
          <w:u w:val="none"/>
        </w:rPr>
      </w:pPr>
    </w:p>
    <w:p w:rsidR="7FD29195" w:rsidP="7FD29195" w:rsidRDefault="7FD29195" w14:paraId="2F4CBA11" w14:textId="1F0111E8">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sz w:val="24"/>
          <w:szCs w:val="24"/>
          <w:u w:val="none"/>
        </w:rPr>
      </w:pPr>
    </w:p>
    <w:sectPr>
      <w:pgSz w:w="11906" w:h="16838" w:orient="portrait"/>
      <w:pgMar w:top="1440" w:right="1440" w:bottom="1440" w:left="1440" w:header="720" w:footer="720" w:gutter="0"/>
      <w:cols w:space="720"/>
      <w:docGrid w:linePitch="360"/>
      <w:footerReference w:type="default" r:id="R87f10682b7454e0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FD29195" w:rsidTr="7FD29195" w14:paraId="6990CB2D">
      <w:trPr>
        <w:trHeight w:val="300"/>
      </w:trPr>
      <w:tc>
        <w:tcPr>
          <w:tcW w:w="3005" w:type="dxa"/>
          <w:tcMar/>
        </w:tcPr>
        <w:p w:rsidR="7FD29195" w:rsidP="7FD29195" w:rsidRDefault="7FD29195" w14:paraId="3E884AD9" w14:textId="1F26FF91">
          <w:pPr>
            <w:pStyle w:val="Header"/>
            <w:bidi w:val="0"/>
            <w:ind w:left="-115"/>
            <w:jc w:val="left"/>
          </w:pPr>
        </w:p>
      </w:tc>
      <w:tc>
        <w:tcPr>
          <w:tcW w:w="3005" w:type="dxa"/>
          <w:tcMar/>
        </w:tcPr>
        <w:p w:rsidR="7FD29195" w:rsidP="7FD29195" w:rsidRDefault="7FD29195" w14:paraId="68C4D4F9" w14:textId="1A50DBF4">
          <w:pPr>
            <w:pStyle w:val="Header"/>
            <w:bidi w:val="0"/>
            <w:jc w:val="center"/>
          </w:pPr>
        </w:p>
      </w:tc>
      <w:tc>
        <w:tcPr>
          <w:tcW w:w="3005" w:type="dxa"/>
          <w:tcMar/>
        </w:tcPr>
        <w:p w:rsidR="7FD29195" w:rsidP="7FD29195" w:rsidRDefault="7FD29195" w14:paraId="13214EDD" w14:textId="4F750477">
          <w:pPr>
            <w:pStyle w:val="Header"/>
            <w:bidi w:val="0"/>
            <w:ind w:right="-115"/>
            <w:jc w:val="right"/>
          </w:pPr>
        </w:p>
      </w:tc>
    </w:tr>
  </w:tbl>
  <w:p w:rsidR="7FD29195" w:rsidP="7FD29195" w:rsidRDefault="7FD29195" w14:paraId="7E8DEE0E" w14:textId="792A6162">
    <w:pPr>
      <w:pStyle w:val="Footer"/>
      <w:bidi w:val="0"/>
    </w:pPr>
  </w:p>
</w:ftr>
</file>

<file path=word/footnotes.xml><?xml version="1.0" encoding="utf-8"?>
<w:footnotes xmlns:w14="http://schemas.microsoft.com/office/word/2010/wordml" xmlns:r="http://schemas.openxmlformats.org/officeDocument/2006/relationships" xmlns:w="http://schemas.openxmlformats.org/wordprocessingml/2006/main">
  <w:footnote w:type="separator" w:id="-1">
    <w:p w:rsidR="7FD29195" w:rsidRDefault="7FD29195" w14:paraId="3F71B5E2" w14:textId="02D9D32B">
      <w:pPr>
        <w:spacing w:after="0" w:line="240" w:lineRule="auto"/>
      </w:pPr>
      <w:r>
        <w:separator/>
      </w:r>
    </w:p>
  </w:footnote>
  <w:footnote w:type="continuationSeparator" w:id="0">
    <w:p w:rsidR="7FD29195" w:rsidRDefault="7FD29195" w14:paraId="5CE695B1" w14:textId="17555D56">
      <w:pPr>
        <w:spacing w:after="0" w:line="240" w:lineRule="auto"/>
      </w:pPr>
      <w:r>
        <w:continuationSeparator/>
      </w:r>
    </w:p>
  </w:footnote>
  <w:footnote w:id="16485">
    <w:p w:rsidR="7FD29195" w:rsidP="7FD29195" w:rsidRDefault="7FD29195" w14:paraId="5D46C694" w14:textId="25FFA6AA">
      <w:pPr>
        <w:pStyle w:val="FootnoteText"/>
        <w:bidi w:val="0"/>
      </w:pPr>
      <w:r w:rsidRPr="7FD29195">
        <w:rPr>
          <w:rStyle w:val="FootnoteReference"/>
        </w:rPr>
        <w:footnoteRef/>
      </w:r>
      <w:r w:rsidR="7FD29195">
        <w:rPr/>
        <w:t xml:space="preserve"> Encyclopaedia Britannica, Celt, https://www.britannica.com/topic/Celt-people</w:t>
      </w:r>
    </w:p>
  </w:footnote>
  <w:footnote w:id="292">
    <w:p w:rsidR="7FD29195" w:rsidP="7FD29195" w:rsidRDefault="7FD29195" w14:paraId="386900AD" w14:textId="22BA5B27">
      <w:pPr>
        <w:pStyle w:val="FootnoteText"/>
        <w:bidi w:val="0"/>
      </w:pPr>
      <w:r w:rsidRPr="7FD29195">
        <w:rPr>
          <w:rStyle w:val="FootnoteReference"/>
        </w:rPr>
        <w:footnoteRef/>
      </w:r>
      <w:r w:rsidR="7FD29195">
        <w:rPr/>
        <w:t xml:space="preserve"> Simon Jenkins, “The Celts: A Sceptical History”, (London: Profile Books, 2022), p. 2</w:t>
      </w:r>
    </w:p>
  </w:footnote>
  <w:footnote w:id="26918">
    <w:p w:rsidR="7FD29195" w:rsidP="7FD29195" w:rsidRDefault="7FD29195" w14:paraId="6C608020" w14:textId="71A5B388">
      <w:pPr>
        <w:pStyle w:val="FootnoteText"/>
        <w:bidi w:val="0"/>
      </w:pPr>
      <w:r w:rsidRPr="7FD29195">
        <w:rPr>
          <w:rStyle w:val="FootnoteReference"/>
        </w:rPr>
        <w:footnoteRef/>
      </w:r>
      <w:r w:rsidR="7FD29195">
        <w:rPr/>
        <w:t xml:space="preserve"> Bernhard Maier, “The Celts: A History from earliest times to the present</w:t>
      </w:r>
      <w:r w:rsidR="7FD29195">
        <w:rPr/>
        <w:t>”,</w:t>
      </w:r>
      <w:r w:rsidR="7FD29195">
        <w:rPr/>
        <w:t xml:space="preserve"> (Edinburgh University Press, 2017), p. 8</w:t>
      </w:r>
    </w:p>
  </w:footnote>
  <w:footnote w:id="28786">
    <w:p w:rsidR="7FD29195" w:rsidP="7FD29195" w:rsidRDefault="7FD29195" w14:paraId="0EB2E069" w14:textId="6F14D3A1">
      <w:pPr>
        <w:pStyle w:val="FootnoteText"/>
        <w:bidi w:val="0"/>
      </w:pPr>
      <w:r w:rsidRPr="7FD29195">
        <w:rPr>
          <w:rStyle w:val="FootnoteReference"/>
        </w:rPr>
        <w:footnoteRef/>
      </w:r>
      <w:r w:rsidR="7FD29195">
        <w:rPr/>
        <w:t xml:space="preserve"> Erica Buchberger, Interrogating the ‘Germanic’: A Category and its Use in Late Antiquity and the Early Middle Ages, ed. Matthias Friedrich and James M. Harland, The English Historical Review, Volume 137, Issue 589, December 2022, Pages 1793–1795, https://doi.org/10.1093/ehr/ceac220</w:t>
      </w:r>
    </w:p>
  </w:footnote>
  <w:footnote w:id="13464">
    <w:p w:rsidR="7FD29195" w:rsidP="7FD29195" w:rsidRDefault="7FD29195" w14:paraId="3C114F26" w14:textId="532F0A15">
      <w:pPr>
        <w:pStyle w:val="FootnoteText"/>
        <w:bidi w:val="0"/>
      </w:pPr>
      <w:r w:rsidRPr="7FD29195">
        <w:rPr>
          <w:rStyle w:val="FootnoteReference"/>
        </w:rPr>
        <w:footnoteRef/>
      </w:r>
      <w:r w:rsidR="7FD29195">
        <w:rPr/>
        <w:t xml:space="preserve"> Encyclopaedia Britannica, Celt, https://www.britannica.com/topic/Celt-people</w:t>
      </w:r>
    </w:p>
  </w:footnote>
  <w:footnote w:id="14159">
    <w:p w:rsidR="7FD29195" w:rsidP="7FD29195" w:rsidRDefault="7FD29195" w14:paraId="0133E4AF" w14:textId="03275939">
      <w:pPr>
        <w:pStyle w:val="FootnoteText"/>
        <w:bidi w:val="0"/>
      </w:pPr>
      <w:r w:rsidRPr="7FD29195">
        <w:rPr>
          <w:rStyle w:val="FootnoteReference"/>
        </w:rPr>
        <w:footnoteRef/>
      </w:r>
      <w:r w:rsidR="7FD29195">
        <w:rPr/>
        <w:t xml:space="preserve"> Jenkins, pp. 12-13</w:t>
      </w:r>
    </w:p>
  </w:footnote>
  <w:footnote w:id="3371">
    <w:p w:rsidR="7FD29195" w:rsidP="7FD29195" w:rsidRDefault="7FD29195" w14:paraId="272870B5" w14:textId="4A02E974">
      <w:pPr>
        <w:pStyle w:val="FootnoteText"/>
        <w:bidi w:val="0"/>
      </w:pPr>
      <w:r w:rsidRPr="7FD29195">
        <w:rPr>
          <w:rStyle w:val="FootnoteReference"/>
        </w:rPr>
        <w:footnoteRef/>
      </w:r>
      <w:r w:rsidR="7FD29195">
        <w:rPr/>
        <w:t xml:space="preserve"> Maier, p. 288</w:t>
      </w:r>
    </w:p>
  </w:footnote>
  <w:footnote w:id="19197">
    <w:p w:rsidR="7FD29195" w:rsidP="7FD29195" w:rsidRDefault="7FD29195" w14:paraId="24237A7F" w14:textId="3EFE1735">
      <w:pPr>
        <w:pStyle w:val="FootnoteText"/>
        <w:bidi w:val="0"/>
      </w:pPr>
      <w:r w:rsidRPr="7FD29195">
        <w:rPr>
          <w:rStyle w:val="FootnoteReference"/>
        </w:rPr>
        <w:footnoteRef/>
      </w:r>
      <w:r w:rsidR="7FD29195">
        <w:rPr/>
        <w:t xml:space="preserve"> Maier, pp. 281-282</w:t>
      </w:r>
    </w:p>
  </w:footnote>
  <w:footnote w:id="13421">
    <w:p w:rsidR="7FD29195" w:rsidP="7FD29195" w:rsidRDefault="7FD29195" w14:paraId="268DEA69" w14:textId="37853416">
      <w:pPr>
        <w:pStyle w:val="FootnoteText"/>
        <w:bidi w:val="0"/>
      </w:pPr>
      <w:r w:rsidRPr="7FD29195">
        <w:rPr>
          <w:rStyle w:val="FootnoteReference"/>
        </w:rPr>
        <w:footnoteRef/>
      </w:r>
      <w:r w:rsidR="7FD29195">
        <w:rPr/>
        <w:t xml:space="preserve"> Jenkins, p. 2</w:t>
      </w:r>
    </w:p>
  </w:footnote>
  <w:footnote w:id="17432">
    <w:p w:rsidR="7FD29195" w:rsidP="7FD29195" w:rsidRDefault="7FD29195" w14:paraId="1933B79D" w14:textId="17F7F0FE">
      <w:pPr>
        <w:pStyle w:val="FootnoteText"/>
        <w:bidi w:val="0"/>
        <w:spacing w:after="0" w:line="240" w:lineRule="auto"/>
        <w:rPr>
          <w:noProof w:val="0"/>
          <w:lang w:val="en-GB"/>
        </w:rPr>
      </w:pPr>
      <w:r w:rsidRPr="7FD29195">
        <w:rPr>
          <w:rStyle w:val="FootnoteReference"/>
        </w:rPr>
        <w:footnoteRef/>
      </w:r>
      <w:r w:rsidR="7FD29195">
        <w:rPr/>
        <w:t xml:space="preserve"> </w:t>
      </w:r>
      <w:hyperlink r:id="R95cfc132b95f470a">
        <w:r w:rsidRPr="7FD29195" w:rsidR="7FD29195">
          <w:rPr>
            <w:rStyle w:val="Hyperlink"/>
            <w:rFonts w:ascii="Aptos" w:hAnsi="Aptos" w:eastAsia="Aptos" w:cs="Aptos"/>
            <w:b w:val="0"/>
            <w:bCs w:val="0"/>
            <w:i w:val="0"/>
            <w:iCs w:val="0"/>
            <w:caps w:val="0"/>
            <w:smallCaps w:val="0"/>
            <w:strike w:val="0"/>
            <w:dstrike w:val="0"/>
            <w:noProof w:val="0"/>
            <w:sz w:val="20"/>
            <w:szCs w:val="20"/>
            <w:lang w:val="en-GB"/>
          </w:rPr>
          <w:t>Romanticism and Celtomania » World history</w:t>
        </w:r>
      </w:hyperlink>
    </w:p>
  </w:footnote>
</w:footnotes>
</file>

<file path=word/intelligence2.xml><?xml version="1.0" encoding="utf-8"?>
<int2:intelligence xmlns:int2="http://schemas.microsoft.com/office/intelligence/2020/intelligence">
  <int2:observations>
    <int2:bookmark int2:bookmarkName="_Int_n4FZUlYL" int2:invalidationBookmarkName="" int2:hashCode="fxN8rgzmiuNh+g" int2:id="itlb7dmn">
      <int2:state int2:type="gram" int2:value="Rejected"/>
    </int2:bookmark>
    <int2:bookmark int2:bookmarkName="_Int_lN48iYC1" int2:invalidationBookmarkName="" int2:hashCode="0lXQ0GySJQ8tJA" int2:id="r7OT3vHk">
      <int2:state int2:type="style" int2:value="Rejected"/>
    </int2:bookmark>
    <int2:bookmark int2:bookmarkName="_Int_x84Hujno" int2:invalidationBookmarkName="" int2:hashCode="fDQd7i5tOvf9OK" int2:id="fqya5bhK">
      <int2:state int2:type="style" int2:value="Rejected"/>
    </int2:bookmark>
    <int2:bookmark int2:bookmarkName="_Int_Z10K8Tdy" int2:invalidationBookmarkName="" int2:hashCode="0GYf/LRGEYcRtn" int2:id="1GoWwh0R">
      <int2:state int2:type="style" int2:value="Rejected"/>
    </int2:bookmark>
    <int2:bookmark int2:bookmarkName="_Int_m67yCzBl" int2:invalidationBookmarkName="" int2:hashCode="590qVAAi+J5wSS" int2:id="TE9Ii0QZ">
      <int2:state int2:type="style" int2:value="Rejected"/>
    </int2:bookmark>
    <int2:bookmark int2:bookmarkName="_Int_uOSSbzhT" int2:invalidationBookmarkName="" int2:hashCode="EwPRO9qGxojUiu" int2:id="5BlQQKCi">
      <int2:state int2:type="style" int2:value="Rejected"/>
    </int2:bookmark>
    <int2:bookmark int2:bookmarkName="_Int_wPkEJh1e" int2:invalidationBookmarkName="" int2:hashCode="0lXQ0GySJQ8tJA" int2:id="Jyb07h8I">
      <int2:state int2:type="style" int2:value="Rejected"/>
    </int2:bookmark>
    <int2:bookmark int2:bookmarkName="_Int_t1EY4Ly4" int2:invalidationBookmarkName="" int2:hashCode="fDQd7i5tOvf9OK" int2:id="qflUT4FC">
      <int2:state int2:type="style" int2:value="Rejected"/>
    </int2:bookmark>
    <int2:bookmark int2:bookmarkName="_Int_3N7RUgVr" int2:invalidationBookmarkName="" int2:hashCode="V9CnXcV+ZGgRNM" int2:id="k4MeVRUn">
      <int2:state int2:type="style" int2:value="Rejected"/>
    </int2:bookmark>
    <int2:bookmark int2:bookmarkName="_Int_3N7RUgVr" int2:invalidationBookmarkName="" int2:hashCode="E18b2GTcO5rSQ2" int2:id="unaFf4DM">
      <int2:state int2:type="gram" int2:value="Rejected"/>
    </int2:bookmark>
    <int2:bookmark int2:bookmarkName="_Int_gz3t111p" int2:invalidationBookmarkName="" int2:hashCode="0GYf/LRGEYcRtn" int2:id="gG3BTk9j">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2BDF77"/>
    <w:rsid w:val="00866413"/>
    <w:rsid w:val="00A8A2C9"/>
    <w:rsid w:val="02413EF0"/>
    <w:rsid w:val="0286D159"/>
    <w:rsid w:val="02D035E1"/>
    <w:rsid w:val="02E07DF4"/>
    <w:rsid w:val="03014EC5"/>
    <w:rsid w:val="0339D2B4"/>
    <w:rsid w:val="035E82FA"/>
    <w:rsid w:val="039F560C"/>
    <w:rsid w:val="03FC68E4"/>
    <w:rsid w:val="041D8D4D"/>
    <w:rsid w:val="04785345"/>
    <w:rsid w:val="04C98780"/>
    <w:rsid w:val="050342B4"/>
    <w:rsid w:val="050BB332"/>
    <w:rsid w:val="057C6B72"/>
    <w:rsid w:val="058E5998"/>
    <w:rsid w:val="0592E982"/>
    <w:rsid w:val="06B80FA5"/>
    <w:rsid w:val="06C0357E"/>
    <w:rsid w:val="07B12D6E"/>
    <w:rsid w:val="0806F0C7"/>
    <w:rsid w:val="082BDF77"/>
    <w:rsid w:val="089316DD"/>
    <w:rsid w:val="08C83CE2"/>
    <w:rsid w:val="08EFC18E"/>
    <w:rsid w:val="09623B37"/>
    <w:rsid w:val="098880B1"/>
    <w:rsid w:val="09E53315"/>
    <w:rsid w:val="09F7D3B4"/>
    <w:rsid w:val="0A095032"/>
    <w:rsid w:val="0A28032E"/>
    <w:rsid w:val="0A647A30"/>
    <w:rsid w:val="0B087880"/>
    <w:rsid w:val="0B55A4D4"/>
    <w:rsid w:val="0BBD3AC4"/>
    <w:rsid w:val="0BCDDEFB"/>
    <w:rsid w:val="0C01D9C0"/>
    <w:rsid w:val="0C25EDBE"/>
    <w:rsid w:val="0C31F41A"/>
    <w:rsid w:val="0CA2AA57"/>
    <w:rsid w:val="0D1D476D"/>
    <w:rsid w:val="0D722D85"/>
    <w:rsid w:val="0E2D6F35"/>
    <w:rsid w:val="0E31FAF5"/>
    <w:rsid w:val="0E72C1AC"/>
    <w:rsid w:val="0E7A225D"/>
    <w:rsid w:val="0EE5A408"/>
    <w:rsid w:val="0F56339F"/>
    <w:rsid w:val="0FA87B3F"/>
    <w:rsid w:val="0FF60BC3"/>
    <w:rsid w:val="109952BA"/>
    <w:rsid w:val="10FAA607"/>
    <w:rsid w:val="110D7997"/>
    <w:rsid w:val="1136BA2D"/>
    <w:rsid w:val="1254E174"/>
    <w:rsid w:val="12929346"/>
    <w:rsid w:val="129956E3"/>
    <w:rsid w:val="12A7BB05"/>
    <w:rsid w:val="13D6C27C"/>
    <w:rsid w:val="1461AF03"/>
    <w:rsid w:val="14759167"/>
    <w:rsid w:val="14C8C798"/>
    <w:rsid w:val="15465999"/>
    <w:rsid w:val="15908F0E"/>
    <w:rsid w:val="15A17036"/>
    <w:rsid w:val="1690BC27"/>
    <w:rsid w:val="16FBE83B"/>
    <w:rsid w:val="1705879D"/>
    <w:rsid w:val="174B0916"/>
    <w:rsid w:val="174F3351"/>
    <w:rsid w:val="175FC42C"/>
    <w:rsid w:val="1805C20C"/>
    <w:rsid w:val="1898CCE2"/>
    <w:rsid w:val="1906AF39"/>
    <w:rsid w:val="1A2FC026"/>
    <w:rsid w:val="1A36B439"/>
    <w:rsid w:val="1A80A02E"/>
    <w:rsid w:val="1A8B18A1"/>
    <w:rsid w:val="1CEE93D0"/>
    <w:rsid w:val="1CFB31BA"/>
    <w:rsid w:val="1D3B56E2"/>
    <w:rsid w:val="1E13394F"/>
    <w:rsid w:val="1E1965C5"/>
    <w:rsid w:val="1F7328CD"/>
    <w:rsid w:val="2025AC06"/>
    <w:rsid w:val="20CA50A2"/>
    <w:rsid w:val="20CB63E1"/>
    <w:rsid w:val="21356FDF"/>
    <w:rsid w:val="2278EDCE"/>
    <w:rsid w:val="22CD972B"/>
    <w:rsid w:val="23814047"/>
    <w:rsid w:val="23CC0B03"/>
    <w:rsid w:val="241F5A54"/>
    <w:rsid w:val="2464F0DC"/>
    <w:rsid w:val="248513BA"/>
    <w:rsid w:val="2523634E"/>
    <w:rsid w:val="261C7123"/>
    <w:rsid w:val="264AC9DA"/>
    <w:rsid w:val="271849A0"/>
    <w:rsid w:val="274E84BF"/>
    <w:rsid w:val="276BBD62"/>
    <w:rsid w:val="2794A5D1"/>
    <w:rsid w:val="27B77CB1"/>
    <w:rsid w:val="28D04CBD"/>
    <w:rsid w:val="28F34DBD"/>
    <w:rsid w:val="29A3A8BA"/>
    <w:rsid w:val="29C6C27A"/>
    <w:rsid w:val="2A777486"/>
    <w:rsid w:val="2AB024D4"/>
    <w:rsid w:val="2AD0B030"/>
    <w:rsid w:val="2AD99307"/>
    <w:rsid w:val="2B42A90D"/>
    <w:rsid w:val="2B5401E5"/>
    <w:rsid w:val="2B9A83AC"/>
    <w:rsid w:val="2BE36EA0"/>
    <w:rsid w:val="2C085BDA"/>
    <w:rsid w:val="2C2BD679"/>
    <w:rsid w:val="2C6DB976"/>
    <w:rsid w:val="2C7E50D3"/>
    <w:rsid w:val="2C9DA2A7"/>
    <w:rsid w:val="2D25DD4E"/>
    <w:rsid w:val="2DF96502"/>
    <w:rsid w:val="2DF9C722"/>
    <w:rsid w:val="2E184545"/>
    <w:rsid w:val="2E69E906"/>
    <w:rsid w:val="2EBBB0BE"/>
    <w:rsid w:val="2EF4EF5B"/>
    <w:rsid w:val="2F29DBBE"/>
    <w:rsid w:val="2F3A8B18"/>
    <w:rsid w:val="2F9F992D"/>
    <w:rsid w:val="2FAA6A2B"/>
    <w:rsid w:val="307E560A"/>
    <w:rsid w:val="3096DD97"/>
    <w:rsid w:val="30E2EBB4"/>
    <w:rsid w:val="31C0EADB"/>
    <w:rsid w:val="3282805B"/>
    <w:rsid w:val="34557984"/>
    <w:rsid w:val="34834B24"/>
    <w:rsid w:val="35CA5835"/>
    <w:rsid w:val="35CCD47C"/>
    <w:rsid w:val="36561F9C"/>
    <w:rsid w:val="374226C4"/>
    <w:rsid w:val="37ACDD59"/>
    <w:rsid w:val="3805D4CC"/>
    <w:rsid w:val="382BBBCD"/>
    <w:rsid w:val="3882FB6F"/>
    <w:rsid w:val="38B8BBDC"/>
    <w:rsid w:val="3A07138C"/>
    <w:rsid w:val="3A22F711"/>
    <w:rsid w:val="3A903EE6"/>
    <w:rsid w:val="3AA0DD5D"/>
    <w:rsid w:val="3BA7EFA6"/>
    <w:rsid w:val="3C9A42D4"/>
    <w:rsid w:val="3C9E1932"/>
    <w:rsid w:val="3CF11F21"/>
    <w:rsid w:val="3D31F7F0"/>
    <w:rsid w:val="3D6A0C23"/>
    <w:rsid w:val="3DAC43F5"/>
    <w:rsid w:val="3E1E6189"/>
    <w:rsid w:val="3E3AED10"/>
    <w:rsid w:val="3F2C31A7"/>
    <w:rsid w:val="3FB943F8"/>
    <w:rsid w:val="411F4B57"/>
    <w:rsid w:val="414910E4"/>
    <w:rsid w:val="4153D904"/>
    <w:rsid w:val="41838E0F"/>
    <w:rsid w:val="426ECB4C"/>
    <w:rsid w:val="429967EC"/>
    <w:rsid w:val="429A11AD"/>
    <w:rsid w:val="42D9AF37"/>
    <w:rsid w:val="42E7D0B8"/>
    <w:rsid w:val="4385D3F7"/>
    <w:rsid w:val="43C32403"/>
    <w:rsid w:val="4429C6BE"/>
    <w:rsid w:val="448E211E"/>
    <w:rsid w:val="44966DDE"/>
    <w:rsid w:val="45127CFF"/>
    <w:rsid w:val="4566CDB0"/>
    <w:rsid w:val="4573BE8A"/>
    <w:rsid w:val="45F549BF"/>
    <w:rsid w:val="4601D739"/>
    <w:rsid w:val="462665A4"/>
    <w:rsid w:val="466136F9"/>
    <w:rsid w:val="46FBB74F"/>
    <w:rsid w:val="474C8F16"/>
    <w:rsid w:val="4757AE65"/>
    <w:rsid w:val="4794AFE3"/>
    <w:rsid w:val="481361BF"/>
    <w:rsid w:val="4828D872"/>
    <w:rsid w:val="48409271"/>
    <w:rsid w:val="4859D073"/>
    <w:rsid w:val="49624190"/>
    <w:rsid w:val="4B208275"/>
    <w:rsid w:val="4BD5B19D"/>
    <w:rsid w:val="4BDF674A"/>
    <w:rsid w:val="4C39CF34"/>
    <w:rsid w:val="4C72DE7B"/>
    <w:rsid w:val="4DBB488D"/>
    <w:rsid w:val="4E8748A7"/>
    <w:rsid w:val="4E9B5381"/>
    <w:rsid w:val="4EAF6EE7"/>
    <w:rsid w:val="4EB51E14"/>
    <w:rsid w:val="4EBD5739"/>
    <w:rsid w:val="4EE09C52"/>
    <w:rsid w:val="4F0CA1F4"/>
    <w:rsid w:val="4F51B47E"/>
    <w:rsid w:val="4F6C510B"/>
    <w:rsid w:val="4FBFA171"/>
    <w:rsid w:val="50481C89"/>
    <w:rsid w:val="5049EEF7"/>
    <w:rsid w:val="504A7BBB"/>
    <w:rsid w:val="50764D51"/>
    <w:rsid w:val="508880A1"/>
    <w:rsid w:val="50AA4A0D"/>
    <w:rsid w:val="50AD16D8"/>
    <w:rsid w:val="50D48F02"/>
    <w:rsid w:val="50EB7865"/>
    <w:rsid w:val="51015749"/>
    <w:rsid w:val="511920C3"/>
    <w:rsid w:val="516A42D1"/>
    <w:rsid w:val="51BC31F6"/>
    <w:rsid w:val="51F40457"/>
    <w:rsid w:val="521874FA"/>
    <w:rsid w:val="52C7E9CD"/>
    <w:rsid w:val="52E85C9A"/>
    <w:rsid w:val="5396D938"/>
    <w:rsid w:val="53A8F6FD"/>
    <w:rsid w:val="549D29A9"/>
    <w:rsid w:val="54FA85BD"/>
    <w:rsid w:val="550F2AFE"/>
    <w:rsid w:val="55883438"/>
    <w:rsid w:val="55C8A6F7"/>
    <w:rsid w:val="5629BED0"/>
    <w:rsid w:val="56704112"/>
    <w:rsid w:val="56FD2E90"/>
    <w:rsid w:val="580B9F11"/>
    <w:rsid w:val="5839DA03"/>
    <w:rsid w:val="589AD355"/>
    <w:rsid w:val="58BBDC46"/>
    <w:rsid w:val="5A49C686"/>
    <w:rsid w:val="5BE9758E"/>
    <w:rsid w:val="5D0541DA"/>
    <w:rsid w:val="5D3DE117"/>
    <w:rsid w:val="5DA2F92D"/>
    <w:rsid w:val="5EF7FB54"/>
    <w:rsid w:val="5F96C506"/>
    <w:rsid w:val="5FC10F7C"/>
    <w:rsid w:val="6057D9F0"/>
    <w:rsid w:val="605A8FB4"/>
    <w:rsid w:val="6062912E"/>
    <w:rsid w:val="60B1A5A9"/>
    <w:rsid w:val="60B63EA5"/>
    <w:rsid w:val="615246A1"/>
    <w:rsid w:val="61E0E6F3"/>
    <w:rsid w:val="62041EF7"/>
    <w:rsid w:val="6272C76E"/>
    <w:rsid w:val="627DF65E"/>
    <w:rsid w:val="62C7370F"/>
    <w:rsid w:val="645847E8"/>
    <w:rsid w:val="64B03D66"/>
    <w:rsid w:val="64FA7B27"/>
    <w:rsid w:val="6516747C"/>
    <w:rsid w:val="65FB6DBC"/>
    <w:rsid w:val="660BC1AA"/>
    <w:rsid w:val="663E518D"/>
    <w:rsid w:val="668846C6"/>
    <w:rsid w:val="66B781D6"/>
    <w:rsid w:val="6945483E"/>
    <w:rsid w:val="69AB311A"/>
    <w:rsid w:val="6A1C5922"/>
    <w:rsid w:val="6A4110D5"/>
    <w:rsid w:val="6AA1A6D3"/>
    <w:rsid w:val="6AF5151E"/>
    <w:rsid w:val="6B8EC6FF"/>
    <w:rsid w:val="6C02F0B7"/>
    <w:rsid w:val="6C3642A9"/>
    <w:rsid w:val="6C3CCD54"/>
    <w:rsid w:val="6CAB3449"/>
    <w:rsid w:val="6D0699C7"/>
    <w:rsid w:val="6D7F4431"/>
    <w:rsid w:val="6E48A6AD"/>
    <w:rsid w:val="6EC4D953"/>
    <w:rsid w:val="6F645ADF"/>
    <w:rsid w:val="6FD131FC"/>
    <w:rsid w:val="6FE00759"/>
    <w:rsid w:val="70659833"/>
    <w:rsid w:val="7066445D"/>
    <w:rsid w:val="707AB471"/>
    <w:rsid w:val="70B76696"/>
    <w:rsid w:val="70CE2206"/>
    <w:rsid w:val="70CFB726"/>
    <w:rsid w:val="71BDA680"/>
    <w:rsid w:val="72618B5F"/>
    <w:rsid w:val="729D148E"/>
    <w:rsid w:val="72D7CD4B"/>
    <w:rsid w:val="730D94A3"/>
    <w:rsid w:val="735AF4B0"/>
    <w:rsid w:val="73634134"/>
    <w:rsid w:val="73DF5A25"/>
    <w:rsid w:val="74F647A4"/>
    <w:rsid w:val="7525D9A1"/>
    <w:rsid w:val="75479D2A"/>
    <w:rsid w:val="7563E9F5"/>
    <w:rsid w:val="75A25C12"/>
    <w:rsid w:val="75C06F4D"/>
    <w:rsid w:val="75E9B205"/>
    <w:rsid w:val="768321CB"/>
    <w:rsid w:val="76B1500F"/>
    <w:rsid w:val="77CA76C2"/>
    <w:rsid w:val="77FA1D38"/>
    <w:rsid w:val="7858491D"/>
    <w:rsid w:val="789340A2"/>
    <w:rsid w:val="798A8C49"/>
    <w:rsid w:val="7A045461"/>
    <w:rsid w:val="7A1A3564"/>
    <w:rsid w:val="7A6932D8"/>
    <w:rsid w:val="7AD11293"/>
    <w:rsid w:val="7B59DAD9"/>
    <w:rsid w:val="7C95B5B1"/>
    <w:rsid w:val="7C989F06"/>
    <w:rsid w:val="7D873E0A"/>
    <w:rsid w:val="7DF4A4AB"/>
    <w:rsid w:val="7E00FDB9"/>
    <w:rsid w:val="7E28B0AD"/>
    <w:rsid w:val="7E761116"/>
    <w:rsid w:val="7E9D3C24"/>
    <w:rsid w:val="7EE05910"/>
    <w:rsid w:val="7EF68F19"/>
    <w:rsid w:val="7FD291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49FC4"/>
  <w15:chartTrackingRefBased/>
  <w15:docId w15:val="{05BB006D-B649-434E-8B63-06CBEC949107}"/>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7FD29195"/>
    <w:pPr>
      <w:tabs>
        <w:tab w:val="center" w:leader="none" w:pos="4680"/>
        <w:tab w:val="right" w:leader="none" w:pos="9360"/>
      </w:tabs>
      <w:spacing w:after="0" w:line="240" w:lineRule="auto"/>
    </w:pPr>
  </w:style>
  <w:style w:type="paragraph" w:styleId="Footer">
    <w:uiPriority w:val="99"/>
    <w:name w:val="footer"/>
    <w:basedOn w:val="Normal"/>
    <w:unhideWhenUsed/>
    <w:rsid w:val="7FD29195"/>
    <w:pPr>
      <w:tabs>
        <w:tab w:val="center" w:leader="none" w:pos="4680"/>
        <w:tab w:val="right" w:leader="none" w:pos="9360"/>
      </w:tabs>
      <w:spacing w:after="0" w:line="240" w:lineRule="auto"/>
    </w:pPr>
  </w:style>
  <w:style w:type="paragraph" w:styleId="FootnoteText">
    <w:uiPriority w:val="99"/>
    <w:name w:val="footnote text"/>
    <w:basedOn w:val="Normal"/>
    <w:semiHidden/>
    <w:unhideWhenUsed/>
    <w:rsid w:val="7FD29195"/>
    <w:rPr>
      <w:sz w:val="20"/>
      <w:szCs w:val="20"/>
    </w:rPr>
    <w:pPr>
      <w:spacing w:after="0" w:line="240" w:lineRule="auto"/>
    </w:pPr>
  </w:style>
  <w:style w:type="character" w:styleId="Hyperlink">
    <w:uiPriority w:val="99"/>
    <w:name w:val="Hyperlink"/>
    <w:basedOn w:val="DefaultParagraphFont"/>
    <w:unhideWhenUsed/>
    <w:rsid w:val="7FD29195"/>
    <w:rPr>
      <w:color w:val="467886"/>
      <w:u w:val="single"/>
    </w:rPr>
  </w:style>
  <w:style w:type="paragraph" w:styleId="Heading1">
    <w:uiPriority w:val="9"/>
    <w:name w:val="heading 1"/>
    <w:basedOn w:val="Normal"/>
    <w:next w:val="Normal"/>
    <w:qFormat/>
    <w:rsid w:val="7FD2919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footer" Target="/word/footer.xml" Id="R87f10682b7454e0a" /><Relationship Type="http://schemas.openxmlformats.org/officeDocument/2006/relationships/footnotes" Target="/word/footnotes.xml" Id="Rf544c6b3484343cf" /><Relationship Type="http://schemas.microsoft.com/office/2020/10/relationships/intelligence" Target="/word/intelligence2.xml" Id="Raee176670b4b4d00" /></Relationships>
</file>

<file path=word/_rels/footnotes.xml.rels>&#65279;<?xml version="1.0" encoding="utf-8"?><Relationships xmlns="http://schemas.openxmlformats.org/package/2006/relationships"><Relationship Type="http://schemas.openxmlformats.org/officeDocument/2006/relationships/hyperlink" Target="https://www.worldhistory.biz/ancient-history/54698-romanticism-and-celtomania.html" TargetMode="External" Id="R95cfc132b95f470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Ewan Adshead (2501199)</dc:creator>
  <keywords/>
  <dc:description/>
  <lastModifiedBy>Ewan Adshead (2501199)</lastModifiedBy>
  <revision>2</revision>
  <dcterms:created xsi:type="dcterms:W3CDTF">2026-01-12T19:26:54.9272250Z</dcterms:created>
  <dcterms:modified xsi:type="dcterms:W3CDTF">2026-01-14T20:47:11.0006111Z</dcterms:modified>
</coreProperties>
</file>