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4F67" w:rsidRPr="00BB41E1" w:rsidRDefault="00D04F67" w:rsidP="00BB41E1">
      <w:pPr>
        <w:rPr>
          <w:rFonts w:ascii="Arial" w:hAnsi="Arial" w:cs="Arial"/>
          <w:b/>
          <w:sz w:val="24"/>
          <w:szCs w:val="24"/>
        </w:rPr>
      </w:pPr>
      <w:r w:rsidRPr="00BB41E1">
        <w:rPr>
          <w:rFonts w:ascii="Arial" w:hAnsi="Arial" w:cs="Arial"/>
          <w:b/>
          <w:sz w:val="24"/>
          <w:szCs w:val="24"/>
        </w:rPr>
        <w:t xml:space="preserve">Introduction </w:t>
      </w:r>
    </w:p>
    <w:p w:rsidR="00D04F67" w:rsidRPr="00BB41E1" w:rsidRDefault="00D04F67" w:rsidP="00BB41E1">
      <w:pPr>
        <w:rPr>
          <w:rFonts w:ascii="Arial" w:hAnsi="Arial" w:cs="Arial"/>
          <w:sz w:val="24"/>
          <w:szCs w:val="24"/>
        </w:rPr>
      </w:pPr>
    </w:p>
    <w:p w:rsidR="004B283F" w:rsidRPr="00BB41E1" w:rsidRDefault="00D04F67" w:rsidP="00BB41E1">
      <w:pPr>
        <w:rPr>
          <w:rFonts w:ascii="Arial" w:hAnsi="Arial" w:cs="Arial"/>
          <w:sz w:val="24"/>
          <w:szCs w:val="24"/>
        </w:rPr>
      </w:pPr>
      <w:r w:rsidRPr="00BB41E1">
        <w:rPr>
          <w:rFonts w:ascii="Arial" w:hAnsi="Arial" w:cs="Arial"/>
          <w:sz w:val="24"/>
          <w:szCs w:val="24"/>
        </w:rPr>
        <w:t xml:space="preserve">During 2019 the Welsh Government launched a National strategy “Healthy Weight, Healthy Wales” to improve the </w:t>
      </w:r>
      <w:r w:rsidR="008216F0" w:rsidRPr="00BB41E1">
        <w:rPr>
          <w:rFonts w:ascii="Arial" w:hAnsi="Arial" w:cs="Arial"/>
          <w:sz w:val="24"/>
          <w:szCs w:val="24"/>
        </w:rPr>
        <w:t>nation’s</w:t>
      </w:r>
      <w:r w:rsidRPr="00BB41E1">
        <w:rPr>
          <w:rFonts w:ascii="Arial" w:hAnsi="Arial" w:cs="Arial"/>
          <w:sz w:val="24"/>
          <w:szCs w:val="24"/>
        </w:rPr>
        <w:t xml:space="preserve"> health by aiming to reduce the level of obesity in its population.  It </w:t>
      </w:r>
      <w:proofErr w:type="gramStart"/>
      <w:r w:rsidRPr="00BB41E1">
        <w:rPr>
          <w:rFonts w:ascii="Arial" w:hAnsi="Arial" w:cs="Arial"/>
          <w:sz w:val="24"/>
          <w:szCs w:val="24"/>
        </w:rPr>
        <w:t>is long proven</w:t>
      </w:r>
      <w:proofErr w:type="gramEnd"/>
      <w:r w:rsidRPr="00BB41E1">
        <w:rPr>
          <w:rFonts w:ascii="Arial" w:hAnsi="Arial" w:cs="Arial"/>
          <w:sz w:val="24"/>
          <w:szCs w:val="24"/>
        </w:rPr>
        <w:t xml:space="preserve"> that obese and overweight patients are at increased risk of other health conditions such as heart disease and diabetes.  Obese patient also are at increased risk of suffering from mental health issues and generally have poorer health outcomes.  The COVID-19 pandemic was further proof that this policy was required to improve </w:t>
      </w:r>
      <w:r w:rsidR="008216F0" w:rsidRPr="00BB41E1">
        <w:rPr>
          <w:rFonts w:ascii="Arial" w:hAnsi="Arial" w:cs="Arial"/>
          <w:sz w:val="24"/>
          <w:szCs w:val="24"/>
        </w:rPr>
        <w:t>population’s</w:t>
      </w:r>
      <w:r w:rsidRPr="00BB41E1">
        <w:rPr>
          <w:rFonts w:ascii="Arial" w:hAnsi="Arial" w:cs="Arial"/>
          <w:sz w:val="24"/>
          <w:szCs w:val="24"/>
        </w:rPr>
        <w:t xml:space="preserve"> health with obese patients being a higher mortality risk from COVID-19 and having longer recovery periods. Obesity is effecting an increasing number of Welsh citizens yearly, with obesity costing the Welsh NHS more than £73m a year. </w:t>
      </w:r>
    </w:p>
    <w:p w:rsidR="004B283F" w:rsidRPr="00BB41E1" w:rsidRDefault="004B283F" w:rsidP="00BB41E1">
      <w:pPr>
        <w:rPr>
          <w:rFonts w:ascii="Arial" w:hAnsi="Arial" w:cs="Arial"/>
          <w:sz w:val="24"/>
          <w:szCs w:val="24"/>
        </w:rPr>
      </w:pPr>
    </w:p>
    <w:p w:rsidR="00961D9E" w:rsidRPr="00BB41E1" w:rsidRDefault="004B283F" w:rsidP="00BB41E1">
      <w:pPr>
        <w:rPr>
          <w:rFonts w:ascii="Arial" w:hAnsi="Arial" w:cs="Arial"/>
          <w:color w:val="000000" w:themeColor="text1"/>
          <w:sz w:val="24"/>
          <w:szCs w:val="24"/>
        </w:rPr>
      </w:pPr>
      <w:r w:rsidRPr="00BB41E1">
        <w:rPr>
          <w:rFonts w:ascii="Arial" w:hAnsi="Arial" w:cs="Arial"/>
          <w:color w:val="000000" w:themeColor="text1"/>
          <w:sz w:val="24"/>
          <w:szCs w:val="24"/>
        </w:rPr>
        <w:t xml:space="preserve">Obesity rates across Wales </w:t>
      </w:r>
      <w:proofErr w:type="gramStart"/>
      <w:r w:rsidRPr="00BB41E1">
        <w:rPr>
          <w:rFonts w:ascii="Arial" w:hAnsi="Arial" w:cs="Arial"/>
          <w:color w:val="000000" w:themeColor="text1"/>
          <w:sz w:val="24"/>
          <w:szCs w:val="24"/>
        </w:rPr>
        <w:t>are expected</w:t>
      </w:r>
      <w:proofErr w:type="gramEnd"/>
      <w:r w:rsidRPr="00BB41E1">
        <w:rPr>
          <w:rFonts w:ascii="Arial" w:hAnsi="Arial" w:cs="Arial"/>
          <w:color w:val="000000" w:themeColor="text1"/>
          <w:sz w:val="24"/>
          <w:szCs w:val="24"/>
        </w:rPr>
        <w:t xml:space="preserve"> to increase</w:t>
      </w:r>
      <w:r w:rsidR="00D04F67" w:rsidRPr="00BB41E1">
        <w:rPr>
          <w:rFonts w:ascii="Arial" w:hAnsi="Arial" w:cs="Arial"/>
          <w:color w:val="000000" w:themeColor="text1"/>
          <w:sz w:val="24"/>
          <w:szCs w:val="24"/>
        </w:rPr>
        <w:t xml:space="preserve"> by an additional 160,000 people to 1.63 million by 2030, increasing from 59% in 2015 to 64.4%</w:t>
      </w:r>
      <w:r w:rsidRPr="00BB41E1">
        <w:rPr>
          <w:rFonts w:ascii="Arial" w:hAnsi="Arial" w:cs="Arial"/>
          <w:color w:val="000000" w:themeColor="text1"/>
          <w:sz w:val="24"/>
          <w:szCs w:val="24"/>
        </w:rPr>
        <w:t xml:space="preserve"> if no changes are made to the population’s current living habits and lifestyles.  With projections like these in </w:t>
      </w:r>
      <w:r w:rsidR="008216F0" w:rsidRPr="00BB41E1">
        <w:rPr>
          <w:rFonts w:ascii="Arial" w:hAnsi="Arial" w:cs="Arial"/>
          <w:color w:val="000000" w:themeColor="text1"/>
          <w:sz w:val="24"/>
          <w:szCs w:val="24"/>
        </w:rPr>
        <w:t>mind,</w:t>
      </w:r>
      <w:r w:rsidRPr="00BB41E1">
        <w:rPr>
          <w:rFonts w:ascii="Arial" w:hAnsi="Arial" w:cs="Arial"/>
          <w:color w:val="000000" w:themeColor="text1"/>
          <w:sz w:val="24"/>
          <w:szCs w:val="24"/>
        </w:rPr>
        <w:t xml:space="preserve"> the Welsh Government as part of </w:t>
      </w:r>
      <w:r w:rsidR="008216F0" w:rsidRPr="00BB41E1">
        <w:rPr>
          <w:rFonts w:ascii="Arial" w:hAnsi="Arial" w:cs="Arial"/>
          <w:color w:val="000000" w:themeColor="text1"/>
          <w:sz w:val="24"/>
          <w:szCs w:val="24"/>
        </w:rPr>
        <w:t>the “</w:t>
      </w:r>
      <w:r w:rsidR="00D04F67" w:rsidRPr="00BB41E1">
        <w:rPr>
          <w:rFonts w:ascii="Arial" w:hAnsi="Arial" w:cs="Arial"/>
          <w:color w:val="000000" w:themeColor="text1"/>
          <w:sz w:val="24"/>
          <w:szCs w:val="24"/>
        </w:rPr>
        <w:t xml:space="preserve">Healthy Weight Healthy Wales” invested £5m through 2021-22 </w:t>
      </w:r>
      <w:r w:rsidRPr="00BB41E1">
        <w:rPr>
          <w:rFonts w:ascii="Arial" w:hAnsi="Arial" w:cs="Arial"/>
          <w:color w:val="000000" w:themeColor="text1"/>
          <w:sz w:val="24"/>
          <w:szCs w:val="24"/>
        </w:rPr>
        <w:t xml:space="preserve">and are planning </w:t>
      </w:r>
      <w:r w:rsidR="008216F0" w:rsidRPr="00BB41E1">
        <w:rPr>
          <w:rFonts w:ascii="Arial" w:hAnsi="Arial" w:cs="Arial"/>
          <w:color w:val="000000" w:themeColor="text1"/>
          <w:sz w:val="24"/>
          <w:szCs w:val="24"/>
        </w:rPr>
        <w:t>to invest</w:t>
      </w:r>
      <w:r w:rsidRPr="00BB41E1">
        <w:rPr>
          <w:rFonts w:ascii="Arial" w:hAnsi="Arial" w:cs="Arial"/>
          <w:color w:val="000000" w:themeColor="text1"/>
          <w:sz w:val="24"/>
          <w:szCs w:val="24"/>
        </w:rPr>
        <w:t xml:space="preserve"> a further </w:t>
      </w:r>
      <w:r w:rsidR="00961D9E" w:rsidRPr="00BB41E1">
        <w:rPr>
          <w:rFonts w:ascii="Arial" w:hAnsi="Arial" w:cs="Arial"/>
          <w:color w:val="000000" w:themeColor="text1"/>
          <w:sz w:val="24"/>
          <w:szCs w:val="24"/>
        </w:rPr>
        <w:t xml:space="preserve">£13m between 2022 and 2024 </w:t>
      </w:r>
      <w:r w:rsidR="00D04F67" w:rsidRPr="00BB41E1">
        <w:rPr>
          <w:rFonts w:ascii="Arial" w:hAnsi="Arial" w:cs="Arial"/>
          <w:color w:val="000000" w:themeColor="text1"/>
          <w:sz w:val="24"/>
          <w:szCs w:val="24"/>
        </w:rPr>
        <w:t>to fund programmes to facilitate change.</w:t>
      </w:r>
      <w:r w:rsidR="008216F0" w:rsidRPr="00BB41E1">
        <w:rPr>
          <w:rFonts w:ascii="Arial" w:hAnsi="Arial" w:cs="Arial"/>
          <w:color w:val="000000" w:themeColor="text1"/>
          <w:sz w:val="24"/>
          <w:szCs w:val="24"/>
        </w:rPr>
        <w:t xml:space="preserve">  The programme includes new </w:t>
      </w:r>
      <w:r w:rsidR="00D04F67" w:rsidRPr="00BB41E1">
        <w:rPr>
          <w:rFonts w:ascii="Arial" w:hAnsi="Arial" w:cs="Arial"/>
          <w:color w:val="000000" w:themeColor="text1"/>
          <w:sz w:val="24"/>
          <w:szCs w:val="24"/>
        </w:rPr>
        <w:t xml:space="preserve">legislation </w:t>
      </w:r>
      <w:r w:rsidR="008216F0" w:rsidRPr="00BB41E1">
        <w:rPr>
          <w:rFonts w:ascii="Arial" w:hAnsi="Arial" w:cs="Arial"/>
          <w:color w:val="000000" w:themeColor="text1"/>
          <w:sz w:val="24"/>
          <w:szCs w:val="24"/>
        </w:rPr>
        <w:t xml:space="preserve">for a </w:t>
      </w:r>
      <w:r w:rsidR="00D04F67" w:rsidRPr="00BB41E1">
        <w:rPr>
          <w:rFonts w:ascii="Arial" w:hAnsi="Arial" w:cs="Arial"/>
          <w:color w:val="000000" w:themeColor="text1"/>
          <w:sz w:val="24"/>
          <w:szCs w:val="24"/>
        </w:rPr>
        <w:t xml:space="preserve">healthy food environment, funding services to provide equitable </w:t>
      </w:r>
      <w:r w:rsidR="008216F0" w:rsidRPr="00BB41E1">
        <w:rPr>
          <w:rFonts w:ascii="Arial" w:hAnsi="Arial" w:cs="Arial"/>
          <w:color w:val="000000" w:themeColor="text1"/>
          <w:sz w:val="24"/>
          <w:szCs w:val="24"/>
        </w:rPr>
        <w:t xml:space="preserve">access to support across Wales and </w:t>
      </w:r>
      <w:r w:rsidR="00D04F67" w:rsidRPr="00BB41E1">
        <w:rPr>
          <w:rFonts w:ascii="Arial" w:hAnsi="Arial" w:cs="Arial"/>
          <w:color w:val="000000" w:themeColor="text1"/>
          <w:sz w:val="24"/>
          <w:szCs w:val="24"/>
        </w:rPr>
        <w:t xml:space="preserve">piloting </w:t>
      </w:r>
      <w:r w:rsidR="008216F0" w:rsidRPr="00BB41E1">
        <w:rPr>
          <w:rFonts w:ascii="Arial" w:hAnsi="Arial" w:cs="Arial"/>
          <w:color w:val="000000" w:themeColor="text1"/>
          <w:sz w:val="24"/>
          <w:szCs w:val="24"/>
        </w:rPr>
        <w:t>interventions,</w:t>
      </w:r>
      <w:r w:rsidR="00D04F67" w:rsidRPr="00BB41E1">
        <w:rPr>
          <w:rFonts w:ascii="Arial" w:hAnsi="Arial" w:cs="Arial"/>
          <w:color w:val="000000" w:themeColor="text1"/>
          <w:sz w:val="24"/>
          <w:szCs w:val="24"/>
        </w:rPr>
        <w:t xml:space="preserve"> behavioural change campaigns to support sustainable change. </w:t>
      </w:r>
    </w:p>
    <w:p w:rsidR="00090099" w:rsidRPr="00BB41E1" w:rsidRDefault="00090099" w:rsidP="00BB41E1">
      <w:pPr>
        <w:rPr>
          <w:rFonts w:ascii="Arial" w:hAnsi="Arial" w:cs="Arial"/>
          <w:color w:val="000000" w:themeColor="text1"/>
          <w:sz w:val="24"/>
          <w:szCs w:val="24"/>
        </w:rPr>
      </w:pPr>
    </w:p>
    <w:p w:rsidR="001B633B" w:rsidRPr="00BB41E1" w:rsidRDefault="001B633B" w:rsidP="00BB41E1">
      <w:pPr>
        <w:rPr>
          <w:rFonts w:ascii="Arial" w:hAnsi="Arial" w:cs="Arial"/>
          <w:color w:val="000000" w:themeColor="text1"/>
          <w:sz w:val="24"/>
          <w:szCs w:val="24"/>
        </w:rPr>
      </w:pPr>
      <w:r w:rsidRPr="00BB41E1">
        <w:rPr>
          <w:rFonts w:ascii="Arial" w:hAnsi="Arial" w:cs="Arial"/>
          <w:color w:val="000000" w:themeColor="text1"/>
          <w:sz w:val="24"/>
          <w:szCs w:val="24"/>
        </w:rPr>
        <w:t xml:space="preserve">The Child measurement data shows that 26.4% of children in Wales are overweight or obese. </w:t>
      </w:r>
      <w:proofErr w:type="gramStart"/>
      <w:r w:rsidRPr="00BB41E1">
        <w:rPr>
          <w:rFonts w:ascii="Arial" w:hAnsi="Arial" w:cs="Arial"/>
          <w:color w:val="000000" w:themeColor="text1"/>
          <w:sz w:val="24"/>
          <w:szCs w:val="24"/>
        </w:rPr>
        <w:t>Wales</w:t>
      </w:r>
      <w:proofErr w:type="gramEnd"/>
      <w:r w:rsidRPr="00BB41E1">
        <w:rPr>
          <w:rFonts w:ascii="Arial" w:hAnsi="Arial" w:cs="Arial"/>
          <w:color w:val="000000" w:themeColor="text1"/>
          <w:sz w:val="24"/>
          <w:szCs w:val="24"/>
        </w:rPr>
        <w:t xml:space="preserve"> figures for child obesity are higher than all other nations in the United Kingdom. </w:t>
      </w:r>
    </w:p>
    <w:p w:rsidR="00886208" w:rsidRPr="00BB41E1" w:rsidRDefault="00886208" w:rsidP="00BB41E1">
      <w:pPr>
        <w:rPr>
          <w:rFonts w:ascii="Arial" w:hAnsi="Arial" w:cs="Arial"/>
          <w:color w:val="FF0000"/>
          <w:sz w:val="24"/>
          <w:szCs w:val="24"/>
        </w:rPr>
      </w:pPr>
    </w:p>
    <w:p w:rsidR="00961D9E" w:rsidRPr="00BB41E1" w:rsidRDefault="00886208" w:rsidP="00BB41E1">
      <w:pPr>
        <w:rPr>
          <w:rFonts w:ascii="Arial" w:hAnsi="Arial" w:cs="Arial"/>
          <w:color w:val="FF0000"/>
          <w:sz w:val="24"/>
          <w:szCs w:val="24"/>
        </w:rPr>
      </w:pPr>
      <w:r w:rsidRPr="00BB41E1">
        <w:rPr>
          <w:rFonts w:ascii="Arial" w:hAnsi="Arial" w:cs="Arial"/>
          <w:noProof/>
          <w:sz w:val="24"/>
          <w:szCs w:val="24"/>
        </w:rPr>
        <w:drawing>
          <wp:inline distT="0" distB="0" distL="0" distR="0" wp14:anchorId="0CCFBD6A" wp14:editId="18A2455B">
            <wp:extent cx="6005015" cy="1730844"/>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0571" t="54047" r="10719" b="3380"/>
                    <a:stretch/>
                  </pic:blipFill>
                  <pic:spPr bwMode="auto">
                    <a:xfrm>
                      <a:off x="0" y="0"/>
                      <a:ext cx="6027443" cy="1737309"/>
                    </a:xfrm>
                    <a:prstGeom prst="rect">
                      <a:avLst/>
                    </a:prstGeom>
                    <a:ln>
                      <a:noFill/>
                    </a:ln>
                    <a:extLst>
                      <a:ext uri="{53640926-AAD7-44D8-BBD7-CCE9431645EC}">
                        <a14:shadowObscured xmlns:a14="http://schemas.microsoft.com/office/drawing/2010/main"/>
                      </a:ext>
                    </a:extLst>
                  </pic:spPr>
                </pic:pic>
              </a:graphicData>
            </a:graphic>
          </wp:inline>
        </w:drawing>
      </w:r>
    </w:p>
    <w:p w:rsidR="000E7A92" w:rsidRPr="00BB41E1" w:rsidRDefault="000179ED" w:rsidP="00BB41E1">
      <w:pPr>
        <w:rPr>
          <w:rFonts w:ascii="Arial" w:hAnsi="Arial" w:cs="Arial"/>
          <w:color w:val="000000" w:themeColor="text1"/>
          <w:sz w:val="24"/>
          <w:szCs w:val="24"/>
        </w:rPr>
      </w:pPr>
      <w:r w:rsidRPr="00BB41E1">
        <w:rPr>
          <w:rFonts w:ascii="Arial" w:hAnsi="Arial" w:cs="Arial"/>
          <w:color w:val="000000" w:themeColor="text1"/>
          <w:sz w:val="24"/>
          <w:szCs w:val="24"/>
        </w:rPr>
        <w:t xml:space="preserve">Chart 1.  Percentage of children aged 4-5 years classified as obese by Welsh Health Board </w:t>
      </w:r>
    </w:p>
    <w:p w:rsidR="00A22E0E" w:rsidRPr="00BB41E1" w:rsidRDefault="00A22E0E" w:rsidP="00BB41E1">
      <w:pPr>
        <w:rPr>
          <w:rFonts w:ascii="Arial" w:hAnsi="Arial" w:cs="Arial"/>
          <w:sz w:val="24"/>
          <w:szCs w:val="24"/>
        </w:rPr>
      </w:pPr>
    </w:p>
    <w:p w:rsidR="00A22E0E" w:rsidRPr="00BB41E1" w:rsidRDefault="00A22E0E" w:rsidP="00BB41E1">
      <w:pPr>
        <w:rPr>
          <w:rFonts w:ascii="Arial" w:hAnsi="Arial" w:cs="Arial"/>
          <w:sz w:val="24"/>
          <w:szCs w:val="24"/>
        </w:rPr>
      </w:pPr>
    </w:p>
    <w:p w:rsidR="007E16FB" w:rsidRPr="00BB41E1" w:rsidRDefault="00A64093" w:rsidP="00BB41E1">
      <w:pPr>
        <w:rPr>
          <w:rFonts w:ascii="Arial" w:hAnsi="Arial" w:cs="Arial"/>
          <w:sz w:val="24"/>
          <w:szCs w:val="24"/>
        </w:rPr>
      </w:pPr>
      <w:r w:rsidRPr="00BB41E1">
        <w:rPr>
          <w:rFonts w:ascii="Arial" w:hAnsi="Arial" w:cs="Arial"/>
          <w:sz w:val="24"/>
          <w:szCs w:val="24"/>
        </w:rPr>
        <w:t>S</w:t>
      </w:r>
      <w:r w:rsidR="00A22E0E" w:rsidRPr="00BB41E1">
        <w:rPr>
          <w:rFonts w:ascii="Arial" w:hAnsi="Arial" w:cs="Arial"/>
          <w:sz w:val="24"/>
          <w:szCs w:val="24"/>
        </w:rPr>
        <w:t xml:space="preserve">tudies </w:t>
      </w:r>
      <w:proofErr w:type="gramStart"/>
      <w:r w:rsidR="00A22E0E" w:rsidRPr="00BB41E1">
        <w:rPr>
          <w:rFonts w:ascii="Arial" w:hAnsi="Arial" w:cs="Arial"/>
          <w:sz w:val="24"/>
          <w:szCs w:val="24"/>
        </w:rPr>
        <w:t>have</w:t>
      </w:r>
      <w:r w:rsidRPr="00BB41E1">
        <w:rPr>
          <w:rFonts w:ascii="Arial" w:hAnsi="Arial" w:cs="Arial"/>
          <w:sz w:val="24"/>
          <w:szCs w:val="24"/>
        </w:rPr>
        <w:t xml:space="preserve"> been undertaken</w:t>
      </w:r>
      <w:proofErr w:type="gramEnd"/>
      <w:r w:rsidRPr="00BB41E1">
        <w:rPr>
          <w:rFonts w:ascii="Arial" w:hAnsi="Arial" w:cs="Arial"/>
          <w:sz w:val="24"/>
          <w:szCs w:val="24"/>
        </w:rPr>
        <w:t xml:space="preserve"> </w:t>
      </w:r>
      <w:r w:rsidR="00CA22C0" w:rsidRPr="00BB41E1">
        <w:rPr>
          <w:rFonts w:ascii="Arial" w:hAnsi="Arial" w:cs="Arial"/>
          <w:sz w:val="24"/>
          <w:szCs w:val="24"/>
        </w:rPr>
        <w:t xml:space="preserve">on the use of </w:t>
      </w:r>
      <w:r w:rsidR="00A22E0E" w:rsidRPr="00BB41E1">
        <w:rPr>
          <w:rFonts w:ascii="Arial" w:hAnsi="Arial" w:cs="Arial"/>
          <w:sz w:val="24"/>
          <w:szCs w:val="24"/>
        </w:rPr>
        <w:t>new technologies using smartphone</w:t>
      </w:r>
      <w:r w:rsidR="00CA22C0" w:rsidRPr="00BB41E1">
        <w:rPr>
          <w:rFonts w:ascii="Arial" w:hAnsi="Arial" w:cs="Arial"/>
          <w:sz w:val="24"/>
          <w:szCs w:val="24"/>
        </w:rPr>
        <w:t>s, wearable devices and</w:t>
      </w:r>
      <w:r w:rsidR="00A22E0E" w:rsidRPr="00BB41E1">
        <w:rPr>
          <w:rFonts w:ascii="Arial" w:hAnsi="Arial" w:cs="Arial"/>
          <w:sz w:val="24"/>
          <w:szCs w:val="24"/>
        </w:rPr>
        <w:t xml:space="preserve"> applications</w:t>
      </w:r>
      <w:r w:rsidR="00CA22C0" w:rsidRPr="00BB41E1">
        <w:rPr>
          <w:rFonts w:ascii="Arial" w:hAnsi="Arial" w:cs="Arial"/>
          <w:sz w:val="24"/>
          <w:szCs w:val="24"/>
        </w:rPr>
        <w:t xml:space="preserve"> to help prevent or manage obesity.  </w:t>
      </w:r>
      <w:r w:rsidR="007E16FB" w:rsidRPr="00BB41E1">
        <w:rPr>
          <w:rFonts w:ascii="Arial" w:hAnsi="Arial" w:cs="Arial"/>
          <w:sz w:val="24"/>
          <w:szCs w:val="24"/>
        </w:rPr>
        <w:t xml:space="preserve">Wearable devices are pieces of technology that </w:t>
      </w:r>
      <w:proofErr w:type="gramStart"/>
      <w:r w:rsidR="007E16FB" w:rsidRPr="00BB41E1">
        <w:rPr>
          <w:rFonts w:ascii="Arial" w:hAnsi="Arial" w:cs="Arial"/>
          <w:sz w:val="24"/>
          <w:szCs w:val="24"/>
        </w:rPr>
        <w:t>are worn</w:t>
      </w:r>
      <w:proofErr w:type="gramEnd"/>
      <w:r w:rsidR="007E16FB" w:rsidRPr="00BB41E1">
        <w:rPr>
          <w:rFonts w:ascii="Arial" w:hAnsi="Arial" w:cs="Arial"/>
          <w:sz w:val="24"/>
          <w:szCs w:val="24"/>
        </w:rPr>
        <w:t xml:space="preserve"> on the body to record and monitor a number of health statistics about the wearer.  The most common of these wearable devices is the smart </w:t>
      </w:r>
      <w:proofErr w:type="gramStart"/>
      <w:r w:rsidR="007E16FB" w:rsidRPr="00BB41E1">
        <w:rPr>
          <w:rFonts w:ascii="Arial" w:hAnsi="Arial" w:cs="Arial"/>
          <w:sz w:val="24"/>
          <w:szCs w:val="24"/>
        </w:rPr>
        <w:t>watch,</w:t>
      </w:r>
      <w:proofErr w:type="gramEnd"/>
      <w:r w:rsidR="007E16FB" w:rsidRPr="00BB41E1">
        <w:rPr>
          <w:rFonts w:ascii="Arial" w:hAnsi="Arial" w:cs="Arial"/>
          <w:sz w:val="24"/>
          <w:szCs w:val="24"/>
        </w:rPr>
        <w:t xml:space="preserve"> these vary in range and can be bought for as cheap as £6 through reputable online stores. </w:t>
      </w:r>
      <w:r w:rsidR="00CA22C0" w:rsidRPr="00BB41E1">
        <w:rPr>
          <w:rFonts w:ascii="Arial" w:hAnsi="Arial" w:cs="Arial"/>
          <w:sz w:val="24"/>
          <w:szCs w:val="24"/>
        </w:rPr>
        <w:t xml:space="preserve">By using a combination of these </w:t>
      </w:r>
      <w:proofErr w:type="gramStart"/>
      <w:r w:rsidR="00CA22C0" w:rsidRPr="00BB41E1">
        <w:rPr>
          <w:rFonts w:ascii="Arial" w:hAnsi="Arial" w:cs="Arial"/>
          <w:sz w:val="24"/>
          <w:szCs w:val="24"/>
        </w:rPr>
        <w:t>technologies</w:t>
      </w:r>
      <w:proofErr w:type="gramEnd"/>
      <w:r w:rsidR="00CA22C0" w:rsidRPr="00BB41E1">
        <w:rPr>
          <w:rFonts w:ascii="Arial" w:hAnsi="Arial" w:cs="Arial"/>
          <w:sz w:val="24"/>
          <w:szCs w:val="24"/>
        </w:rPr>
        <w:t xml:space="preserve"> it is possible to track and manage calorie consumption and physical activity as well as observing behaviour changes over a period of time. </w:t>
      </w:r>
    </w:p>
    <w:p w:rsidR="007E16FB" w:rsidRPr="00BB41E1" w:rsidRDefault="007E16FB" w:rsidP="00BB41E1">
      <w:pPr>
        <w:rPr>
          <w:rFonts w:ascii="Arial" w:hAnsi="Arial" w:cs="Arial"/>
          <w:sz w:val="24"/>
          <w:szCs w:val="24"/>
        </w:rPr>
      </w:pPr>
    </w:p>
    <w:p w:rsidR="002B52B9" w:rsidRPr="00BB41E1" w:rsidRDefault="008216F0" w:rsidP="00BB41E1">
      <w:pPr>
        <w:rPr>
          <w:rFonts w:ascii="Arial" w:hAnsi="Arial" w:cs="Arial"/>
          <w:sz w:val="24"/>
          <w:szCs w:val="24"/>
        </w:rPr>
      </w:pPr>
      <w:r w:rsidRPr="00BB41E1">
        <w:rPr>
          <w:rFonts w:ascii="Arial" w:hAnsi="Arial" w:cs="Arial"/>
          <w:sz w:val="24"/>
          <w:szCs w:val="24"/>
        </w:rPr>
        <w:lastRenderedPageBreak/>
        <w:t xml:space="preserve">The Welsh Government “Healthy Weight, Healthy Wales” strategy does not </w:t>
      </w:r>
      <w:r w:rsidR="00090099" w:rsidRPr="00BB41E1">
        <w:rPr>
          <w:rFonts w:ascii="Arial" w:hAnsi="Arial" w:cs="Arial"/>
          <w:sz w:val="24"/>
          <w:szCs w:val="24"/>
        </w:rPr>
        <w:t xml:space="preserve">detail or contain any use of digital technology or use of wearable devices to help achieve the overall goals of the strategy. </w:t>
      </w:r>
      <w:r w:rsidR="002B52B9" w:rsidRPr="00BB41E1">
        <w:rPr>
          <w:rFonts w:ascii="Arial" w:hAnsi="Arial" w:cs="Arial"/>
          <w:sz w:val="24"/>
          <w:szCs w:val="24"/>
        </w:rPr>
        <w:t>This paper</w:t>
      </w:r>
      <w:r w:rsidR="00090099" w:rsidRPr="00BB41E1">
        <w:rPr>
          <w:rFonts w:ascii="Arial" w:hAnsi="Arial" w:cs="Arial"/>
          <w:sz w:val="24"/>
          <w:szCs w:val="24"/>
        </w:rPr>
        <w:t xml:space="preserve"> aims to explore</w:t>
      </w:r>
      <w:r w:rsidR="002B52B9" w:rsidRPr="00BB41E1">
        <w:rPr>
          <w:rFonts w:ascii="Arial" w:hAnsi="Arial" w:cs="Arial"/>
          <w:sz w:val="24"/>
          <w:szCs w:val="24"/>
        </w:rPr>
        <w:t xml:space="preserve"> the introduction of using wearable devices in conjunction with and application on a smart phone or tablet </w:t>
      </w:r>
      <w:r w:rsidR="00090099" w:rsidRPr="00BB41E1">
        <w:rPr>
          <w:rFonts w:ascii="Arial" w:hAnsi="Arial" w:cs="Arial"/>
          <w:sz w:val="24"/>
          <w:szCs w:val="24"/>
        </w:rPr>
        <w:t xml:space="preserve">to asses if this </w:t>
      </w:r>
      <w:r w:rsidR="002B52B9" w:rsidRPr="00BB41E1">
        <w:rPr>
          <w:rFonts w:ascii="Arial" w:hAnsi="Arial" w:cs="Arial"/>
          <w:sz w:val="24"/>
          <w:szCs w:val="24"/>
        </w:rPr>
        <w:t xml:space="preserve">could assist </w:t>
      </w:r>
      <w:r w:rsidR="00090099" w:rsidRPr="00BB41E1">
        <w:rPr>
          <w:rFonts w:ascii="Arial" w:hAnsi="Arial" w:cs="Arial"/>
          <w:sz w:val="24"/>
          <w:szCs w:val="24"/>
        </w:rPr>
        <w:t xml:space="preserve">to </w:t>
      </w:r>
      <w:r w:rsidR="002B52B9" w:rsidRPr="00BB41E1">
        <w:rPr>
          <w:rFonts w:ascii="Arial" w:hAnsi="Arial" w:cs="Arial"/>
          <w:sz w:val="24"/>
          <w:szCs w:val="24"/>
        </w:rPr>
        <w:t xml:space="preserve">achieve the Welsh Government target of reducing childhood obesity. </w:t>
      </w:r>
    </w:p>
    <w:p w:rsidR="000E7A92" w:rsidRPr="00BB41E1" w:rsidRDefault="000E7A92" w:rsidP="00BB41E1">
      <w:pPr>
        <w:rPr>
          <w:rFonts w:ascii="Arial" w:hAnsi="Arial" w:cs="Arial"/>
          <w:color w:val="000000" w:themeColor="text1"/>
          <w:sz w:val="24"/>
          <w:szCs w:val="24"/>
        </w:rPr>
      </w:pPr>
    </w:p>
    <w:p w:rsidR="00D04F67" w:rsidRPr="00BB41E1" w:rsidRDefault="00D04F67" w:rsidP="00BB41E1">
      <w:pPr>
        <w:rPr>
          <w:rFonts w:ascii="Arial" w:hAnsi="Arial" w:cs="Arial"/>
          <w:b/>
          <w:sz w:val="24"/>
          <w:szCs w:val="24"/>
        </w:rPr>
      </w:pPr>
      <w:r w:rsidRPr="00BB41E1">
        <w:rPr>
          <w:rFonts w:ascii="Arial" w:hAnsi="Arial" w:cs="Arial"/>
          <w:b/>
          <w:sz w:val="24"/>
          <w:szCs w:val="24"/>
        </w:rPr>
        <w:t xml:space="preserve">Methods </w:t>
      </w:r>
    </w:p>
    <w:p w:rsidR="002A5FB4" w:rsidRPr="00BB41E1" w:rsidRDefault="002A5FB4" w:rsidP="00BB41E1">
      <w:pPr>
        <w:rPr>
          <w:rFonts w:ascii="Arial" w:hAnsi="Arial" w:cs="Arial"/>
          <w:sz w:val="24"/>
          <w:szCs w:val="24"/>
        </w:rPr>
      </w:pPr>
    </w:p>
    <w:p w:rsidR="00752448" w:rsidRPr="00BB41E1" w:rsidRDefault="00752448" w:rsidP="00BB41E1">
      <w:pPr>
        <w:rPr>
          <w:rFonts w:ascii="Arial" w:hAnsi="Arial" w:cs="Arial"/>
          <w:sz w:val="24"/>
          <w:szCs w:val="24"/>
        </w:rPr>
      </w:pPr>
      <w:r w:rsidRPr="00BB41E1">
        <w:rPr>
          <w:rFonts w:ascii="Arial" w:hAnsi="Arial" w:cs="Arial"/>
          <w:sz w:val="24"/>
          <w:szCs w:val="24"/>
        </w:rPr>
        <w:t>To realise the benefits required in the Healthy Wales policy requirements for the system are set out into two categories.  The first of the two requirements will be categorised as functional requirements these are elements of the how system will work, how it will interact with other systems and core features of the product.</w:t>
      </w:r>
    </w:p>
    <w:p w:rsidR="00752448" w:rsidRPr="00BB41E1" w:rsidRDefault="00752448" w:rsidP="00BB41E1">
      <w:pPr>
        <w:rPr>
          <w:rFonts w:ascii="Arial" w:hAnsi="Arial" w:cs="Arial"/>
          <w:sz w:val="24"/>
          <w:szCs w:val="24"/>
        </w:rPr>
      </w:pPr>
    </w:p>
    <w:p w:rsidR="00752448" w:rsidRPr="00BB41E1" w:rsidRDefault="00752448" w:rsidP="00BB41E1">
      <w:pPr>
        <w:rPr>
          <w:rFonts w:ascii="Arial" w:hAnsi="Arial" w:cs="Arial"/>
          <w:sz w:val="24"/>
          <w:szCs w:val="24"/>
        </w:rPr>
      </w:pPr>
      <w:r w:rsidRPr="00BB41E1">
        <w:rPr>
          <w:rFonts w:ascii="Arial" w:hAnsi="Arial" w:cs="Arial"/>
          <w:sz w:val="24"/>
          <w:szCs w:val="24"/>
        </w:rPr>
        <w:t xml:space="preserve">The system to be produced will </w:t>
      </w:r>
      <w:r w:rsidR="00F52D5A" w:rsidRPr="00BB41E1">
        <w:rPr>
          <w:rFonts w:ascii="Arial" w:hAnsi="Arial" w:cs="Arial"/>
          <w:sz w:val="24"/>
          <w:szCs w:val="24"/>
        </w:rPr>
        <w:t xml:space="preserve">store information on </w:t>
      </w:r>
      <w:proofErr w:type="gramStart"/>
      <w:r w:rsidR="00F52D5A" w:rsidRPr="00BB41E1">
        <w:rPr>
          <w:rFonts w:ascii="Arial" w:hAnsi="Arial" w:cs="Arial"/>
          <w:sz w:val="24"/>
          <w:szCs w:val="24"/>
        </w:rPr>
        <w:t>patients</w:t>
      </w:r>
      <w:proofErr w:type="gramEnd"/>
      <w:r w:rsidR="00F52D5A" w:rsidRPr="00BB41E1">
        <w:rPr>
          <w:rFonts w:ascii="Arial" w:hAnsi="Arial" w:cs="Arial"/>
          <w:sz w:val="24"/>
          <w:szCs w:val="24"/>
        </w:rPr>
        <w:t xml:space="preserve"> dietary intake, daily exercise output, mental wel</w:t>
      </w:r>
      <w:r w:rsidR="006D2DC0" w:rsidRPr="00BB41E1">
        <w:rPr>
          <w:rFonts w:ascii="Arial" w:hAnsi="Arial" w:cs="Arial"/>
          <w:sz w:val="24"/>
          <w:szCs w:val="24"/>
        </w:rPr>
        <w:t xml:space="preserve">lbeing and educational progress.  Data from wearable technology such as smart watched will capture information on daily exercise linked to and app on the </w:t>
      </w:r>
      <w:proofErr w:type="gramStart"/>
      <w:r w:rsidR="006D2DC0" w:rsidRPr="00BB41E1">
        <w:rPr>
          <w:rFonts w:ascii="Arial" w:hAnsi="Arial" w:cs="Arial"/>
          <w:sz w:val="24"/>
          <w:szCs w:val="24"/>
        </w:rPr>
        <w:t>patients</w:t>
      </w:r>
      <w:proofErr w:type="gramEnd"/>
      <w:r w:rsidR="006D2DC0" w:rsidRPr="00BB41E1">
        <w:rPr>
          <w:rFonts w:ascii="Arial" w:hAnsi="Arial" w:cs="Arial"/>
          <w:sz w:val="24"/>
          <w:szCs w:val="24"/>
        </w:rPr>
        <w:t xml:space="preserve"> smart phone.  The application will have a diet table for the patient to input daily calorie intake.  A weekly mental health questionnaire will be completed to ensure that he patients is remaining engaged and to identify any underlying issues that could contribute to previous weight gain or hurdles for weight loss.  There is strong evidential data that obese patients are more likely to suffer from mental hea</w:t>
      </w:r>
      <w:r w:rsidR="00707FC1" w:rsidRPr="00BB41E1">
        <w:rPr>
          <w:rFonts w:ascii="Arial" w:hAnsi="Arial" w:cs="Arial"/>
          <w:sz w:val="24"/>
          <w:szCs w:val="24"/>
        </w:rPr>
        <w:t xml:space="preserve">lth issues </w:t>
      </w:r>
      <w:r w:rsidR="0081234C" w:rsidRPr="00BB41E1">
        <w:rPr>
          <w:rFonts w:ascii="Arial" w:hAnsi="Arial" w:cs="Arial"/>
          <w:sz w:val="24"/>
          <w:szCs w:val="24"/>
        </w:rPr>
        <w:t>tha</w:t>
      </w:r>
      <w:r w:rsidR="0081234C">
        <w:rPr>
          <w:rFonts w:ascii="Arial" w:hAnsi="Arial" w:cs="Arial"/>
          <w:sz w:val="24"/>
          <w:szCs w:val="24"/>
        </w:rPr>
        <w:t>n</w:t>
      </w:r>
      <w:r w:rsidR="0081234C" w:rsidRPr="00BB41E1">
        <w:rPr>
          <w:rFonts w:ascii="Arial" w:hAnsi="Arial" w:cs="Arial"/>
          <w:sz w:val="24"/>
          <w:szCs w:val="24"/>
        </w:rPr>
        <w:t xml:space="preserve"> patient</w:t>
      </w:r>
      <w:r w:rsidR="0081234C">
        <w:rPr>
          <w:rFonts w:ascii="Arial" w:hAnsi="Arial" w:cs="Arial"/>
          <w:sz w:val="24"/>
          <w:szCs w:val="24"/>
        </w:rPr>
        <w:t>s</w:t>
      </w:r>
      <w:r w:rsidR="00707FC1" w:rsidRPr="00BB41E1">
        <w:rPr>
          <w:rFonts w:ascii="Arial" w:hAnsi="Arial" w:cs="Arial"/>
          <w:sz w:val="24"/>
          <w:szCs w:val="24"/>
        </w:rPr>
        <w:t xml:space="preserve"> that are not classed as obese, by incorporating mental health specialist into the system and working across specialities patients will </w:t>
      </w:r>
      <w:proofErr w:type="gramStart"/>
      <w:r w:rsidR="00707FC1" w:rsidRPr="00BB41E1">
        <w:rPr>
          <w:rFonts w:ascii="Arial" w:hAnsi="Arial" w:cs="Arial"/>
          <w:sz w:val="24"/>
          <w:szCs w:val="24"/>
        </w:rPr>
        <w:t>hopefully</w:t>
      </w:r>
      <w:proofErr w:type="gramEnd"/>
      <w:r w:rsidR="00707FC1" w:rsidRPr="00BB41E1">
        <w:rPr>
          <w:rFonts w:ascii="Arial" w:hAnsi="Arial" w:cs="Arial"/>
          <w:sz w:val="24"/>
          <w:szCs w:val="24"/>
        </w:rPr>
        <w:t xml:space="preserve"> receive </w:t>
      </w:r>
      <w:r w:rsidR="009F4570" w:rsidRPr="00BB41E1">
        <w:rPr>
          <w:rFonts w:ascii="Arial" w:hAnsi="Arial" w:cs="Arial"/>
          <w:sz w:val="24"/>
          <w:szCs w:val="24"/>
        </w:rPr>
        <w:t>better seamless</w:t>
      </w:r>
      <w:r w:rsidR="00707FC1" w:rsidRPr="00BB41E1">
        <w:rPr>
          <w:rFonts w:ascii="Arial" w:hAnsi="Arial" w:cs="Arial"/>
          <w:sz w:val="24"/>
          <w:szCs w:val="24"/>
        </w:rPr>
        <w:t xml:space="preserve"> care.  This will also ensure that all services have access to data </w:t>
      </w:r>
      <w:r w:rsidR="0081234C" w:rsidRPr="00BB41E1">
        <w:rPr>
          <w:rFonts w:ascii="Arial" w:hAnsi="Arial" w:cs="Arial"/>
          <w:sz w:val="24"/>
          <w:szCs w:val="24"/>
        </w:rPr>
        <w:t>simultaneously;</w:t>
      </w:r>
      <w:r w:rsidR="00707FC1" w:rsidRPr="00BB41E1">
        <w:rPr>
          <w:rFonts w:ascii="Arial" w:hAnsi="Arial" w:cs="Arial"/>
          <w:sz w:val="24"/>
          <w:szCs w:val="24"/>
        </w:rPr>
        <w:t xml:space="preserve"> the system will also share data between primary and secondary.  Educational services will also have an opportunity to raise queries or add important details e.g. child not participating in physical education classes that would assist in the policy goal of improving the health and weight of the Nation.  The system would also be available for the parents or guardians of the child to have an overall view of progress.</w:t>
      </w:r>
    </w:p>
    <w:p w:rsidR="00707FC1" w:rsidRPr="00BB41E1" w:rsidRDefault="00707FC1" w:rsidP="00BB41E1">
      <w:pPr>
        <w:rPr>
          <w:rFonts w:ascii="Arial" w:hAnsi="Arial" w:cs="Arial"/>
          <w:sz w:val="24"/>
          <w:szCs w:val="24"/>
        </w:rPr>
      </w:pPr>
    </w:p>
    <w:p w:rsidR="00454FE9" w:rsidRPr="00BB41E1" w:rsidRDefault="00454FE9" w:rsidP="00BB41E1">
      <w:pPr>
        <w:rPr>
          <w:rFonts w:ascii="Arial" w:hAnsi="Arial" w:cs="Arial"/>
          <w:color w:val="FF0000"/>
          <w:sz w:val="24"/>
          <w:szCs w:val="24"/>
        </w:rPr>
      </w:pPr>
      <w:r w:rsidRPr="00BB41E1">
        <w:rPr>
          <w:rFonts w:ascii="Arial" w:hAnsi="Arial" w:cs="Arial"/>
          <w:noProof/>
          <w:sz w:val="24"/>
          <w:szCs w:val="24"/>
        </w:rPr>
        <w:drawing>
          <wp:inline distT="0" distB="0" distL="0" distR="0" wp14:anchorId="307C4296" wp14:editId="267E6244">
            <wp:extent cx="4840295" cy="21220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5501" t="36874" r="23376" b="13388"/>
                    <a:stretch/>
                  </pic:blipFill>
                  <pic:spPr bwMode="auto">
                    <a:xfrm>
                      <a:off x="0" y="0"/>
                      <a:ext cx="4854737" cy="2128431"/>
                    </a:xfrm>
                    <a:prstGeom prst="rect">
                      <a:avLst/>
                    </a:prstGeom>
                    <a:ln>
                      <a:noFill/>
                    </a:ln>
                    <a:extLst>
                      <a:ext uri="{53640926-AAD7-44D8-BBD7-CCE9431645EC}">
                        <a14:shadowObscured xmlns:a14="http://schemas.microsoft.com/office/drawing/2010/main"/>
                      </a:ext>
                    </a:extLst>
                  </pic:spPr>
                </pic:pic>
              </a:graphicData>
            </a:graphic>
          </wp:inline>
        </w:drawing>
      </w:r>
    </w:p>
    <w:p w:rsidR="00454FE9" w:rsidRPr="00BB41E1" w:rsidRDefault="00454FE9" w:rsidP="00BB41E1">
      <w:pPr>
        <w:rPr>
          <w:rFonts w:ascii="Arial" w:hAnsi="Arial" w:cs="Arial"/>
          <w:color w:val="FF0000"/>
          <w:sz w:val="24"/>
          <w:szCs w:val="24"/>
        </w:rPr>
      </w:pPr>
    </w:p>
    <w:p w:rsidR="00332C79" w:rsidRDefault="00332C79" w:rsidP="00BB41E1">
      <w:pPr>
        <w:rPr>
          <w:rFonts w:ascii="Arial" w:hAnsi="Arial" w:cs="Arial"/>
          <w:i/>
          <w:color w:val="000000" w:themeColor="text1"/>
          <w:sz w:val="24"/>
          <w:szCs w:val="24"/>
        </w:rPr>
      </w:pPr>
      <w:r w:rsidRPr="00BB41E1">
        <w:rPr>
          <w:rFonts w:ascii="Arial" w:hAnsi="Arial" w:cs="Arial"/>
          <w:i/>
          <w:color w:val="000000" w:themeColor="text1"/>
          <w:sz w:val="24"/>
          <w:szCs w:val="24"/>
        </w:rPr>
        <w:t xml:space="preserve">Figure </w:t>
      </w:r>
      <w:proofErr w:type="gramStart"/>
      <w:r w:rsidRPr="00BB41E1">
        <w:rPr>
          <w:rFonts w:ascii="Arial" w:hAnsi="Arial" w:cs="Arial"/>
          <w:i/>
          <w:color w:val="000000" w:themeColor="text1"/>
          <w:sz w:val="24"/>
          <w:szCs w:val="24"/>
        </w:rPr>
        <w:t>1</w:t>
      </w:r>
      <w:proofErr w:type="gramEnd"/>
      <w:r w:rsidRPr="00BB41E1">
        <w:rPr>
          <w:rFonts w:ascii="Arial" w:hAnsi="Arial" w:cs="Arial"/>
          <w:i/>
          <w:color w:val="000000" w:themeColor="text1"/>
          <w:sz w:val="24"/>
          <w:szCs w:val="24"/>
        </w:rPr>
        <w:t xml:space="preserve"> – System Data Flow Chart</w:t>
      </w:r>
    </w:p>
    <w:p w:rsidR="00BB41E1" w:rsidRPr="00BB41E1" w:rsidRDefault="00BB41E1" w:rsidP="00BB41E1">
      <w:pPr>
        <w:rPr>
          <w:rFonts w:ascii="Arial" w:hAnsi="Arial" w:cs="Arial"/>
          <w:i/>
          <w:color w:val="000000" w:themeColor="text1"/>
          <w:sz w:val="24"/>
          <w:szCs w:val="24"/>
        </w:rPr>
      </w:pPr>
    </w:p>
    <w:p w:rsidR="008335B8" w:rsidRPr="00BB41E1" w:rsidRDefault="008335B8" w:rsidP="00BB41E1">
      <w:pPr>
        <w:rPr>
          <w:rFonts w:ascii="Arial" w:hAnsi="Arial" w:cs="Arial"/>
          <w:color w:val="000000" w:themeColor="text1"/>
          <w:sz w:val="24"/>
          <w:szCs w:val="24"/>
        </w:rPr>
      </w:pPr>
      <w:r w:rsidRPr="00BB41E1">
        <w:rPr>
          <w:rFonts w:ascii="Arial" w:hAnsi="Arial" w:cs="Arial"/>
          <w:color w:val="000000" w:themeColor="text1"/>
          <w:sz w:val="24"/>
          <w:szCs w:val="24"/>
        </w:rPr>
        <w:t xml:space="preserve">An element of </w:t>
      </w:r>
      <w:r w:rsidR="00135D4B" w:rsidRPr="00BB41E1">
        <w:rPr>
          <w:rFonts w:ascii="Arial" w:hAnsi="Arial" w:cs="Arial"/>
          <w:sz w:val="24"/>
          <w:szCs w:val="24"/>
        </w:rPr>
        <w:t>g</w:t>
      </w:r>
      <w:r w:rsidRPr="00BB41E1">
        <w:rPr>
          <w:rFonts w:ascii="Arial" w:hAnsi="Arial" w:cs="Arial"/>
          <w:sz w:val="24"/>
          <w:szCs w:val="24"/>
        </w:rPr>
        <w:t>amification within the application will aim to keep ch</w:t>
      </w:r>
      <w:r w:rsidR="00C95C03" w:rsidRPr="00BB41E1">
        <w:rPr>
          <w:rFonts w:ascii="Arial" w:hAnsi="Arial" w:cs="Arial"/>
          <w:sz w:val="24"/>
          <w:szCs w:val="24"/>
        </w:rPr>
        <w:t>ildren engaged with</w:t>
      </w:r>
      <w:r w:rsidR="00135D4B" w:rsidRPr="00BB41E1">
        <w:rPr>
          <w:rFonts w:ascii="Arial" w:hAnsi="Arial" w:cs="Arial"/>
          <w:sz w:val="24"/>
          <w:szCs w:val="24"/>
        </w:rPr>
        <w:t xml:space="preserve"> the</w:t>
      </w:r>
      <w:r w:rsidR="00C95C03" w:rsidRPr="00BB41E1">
        <w:rPr>
          <w:rFonts w:ascii="Arial" w:hAnsi="Arial" w:cs="Arial"/>
          <w:sz w:val="24"/>
          <w:szCs w:val="24"/>
        </w:rPr>
        <w:t xml:space="preserve"> program.  Games will be built into the application for patients, hitting daily exercise targets and following the weight loss regimen plotted at the start of the patients program will unlock achievements in the game and give the patient access to additional games or features.  A best</w:t>
      </w:r>
      <w:r w:rsidRPr="00BB41E1">
        <w:rPr>
          <w:rFonts w:ascii="Arial" w:hAnsi="Arial" w:cs="Arial"/>
          <w:sz w:val="24"/>
          <w:szCs w:val="24"/>
        </w:rPr>
        <w:t xml:space="preserve"> example of recent years of linking gaming to a form of physical exercise was the very popular game </w:t>
      </w:r>
      <w:proofErr w:type="spellStart"/>
      <w:r w:rsidRPr="00BB41E1">
        <w:rPr>
          <w:rFonts w:ascii="Arial" w:hAnsi="Arial" w:cs="Arial"/>
          <w:sz w:val="24"/>
          <w:szCs w:val="24"/>
        </w:rPr>
        <w:t>Pokemon</w:t>
      </w:r>
      <w:proofErr w:type="spellEnd"/>
      <w:r w:rsidRPr="00BB41E1">
        <w:rPr>
          <w:rFonts w:ascii="Arial" w:hAnsi="Arial" w:cs="Arial"/>
          <w:sz w:val="24"/>
          <w:szCs w:val="24"/>
        </w:rPr>
        <w:t xml:space="preserve"> Go.  In </w:t>
      </w:r>
      <w:proofErr w:type="spellStart"/>
      <w:r w:rsidRPr="00BB41E1">
        <w:rPr>
          <w:rFonts w:ascii="Arial" w:hAnsi="Arial" w:cs="Arial"/>
          <w:sz w:val="24"/>
          <w:szCs w:val="24"/>
        </w:rPr>
        <w:t>Pokemon</w:t>
      </w:r>
      <w:proofErr w:type="spellEnd"/>
      <w:r w:rsidRPr="00BB41E1">
        <w:rPr>
          <w:rFonts w:ascii="Arial" w:hAnsi="Arial" w:cs="Arial"/>
          <w:sz w:val="24"/>
          <w:szCs w:val="24"/>
        </w:rPr>
        <w:t xml:space="preserve"> </w:t>
      </w:r>
      <w:proofErr w:type="gramStart"/>
      <w:r w:rsidRPr="00BB41E1">
        <w:rPr>
          <w:rFonts w:ascii="Arial" w:hAnsi="Arial" w:cs="Arial"/>
          <w:sz w:val="24"/>
          <w:szCs w:val="24"/>
        </w:rPr>
        <w:t>Go</w:t>
      </w:r>
      <w:proofErr w:type="gramEnd"/>
      <w:r w:rsidRPr="00BB41E1">
        <w:rPr>
          <w:rFonts w:ascii="Arial" w:hAnsi="Arial" w:cs="Arial"/>
          <w:sz w:val="24"/>
          <w:szCs w:val="24"/>
        </w:rPr>
        <w:t xml:space="preserve"> players </w:t>
      </w:r>
      <w:r w:rsidRPr="00BB41E1">
        <w:rPr>
          <w:rFonts w:ascii="Arial" w:hAnsi="Arial" w:cs="Arial"/>
          <w:color w:val="202124"/>
          <w:sz w:val="24"/>
          <w:szCs w:val="24"/>
          <w:shd w:val="clear" w:color="auto" w:fill="FFFFFF"/>
        </w:rPr>
        <w:t xml:space="preserve">move their character by walking around in the physical world finding </w:t>
      </w:r>
      <w:proofErr w:type="spellStart"/>
      <w:r w:rsidRPr="00BB41E1">
        <w:rPr>
          <w:rFonts w:ascii="Arial" w:hAnsi="Arial" w:cs="Arial"/>
          <w:color w:val="202124"/>
          <w:sz w:val="24"/>
          <w:szCs w:val="24"/>
          <w:shd w:val="clear" w:color="auto" w:fill="FFFFFF"/>
        </w:rPr>
        <w:t>Pokemon</w:t>
      </w:r>
      <w:proofErr w:type="spellEnd"/>
      <w:r w:rsidRPr="00BB41E1">
        <w:rPr>
          <w:rFonts w:ascii="Arial" w:hAnsi="Arial" w:cs="Arial"/>
          <w:color w:val="202124"/>
          <w:sz w:val="24"/>
          <w:szCs w:val="24"/>
          <w:shd w:val="clear" w:color="auto" w:fill="FFFFFF"/>
        </w:rPr>
        <w:t xml:space="preserve"> characters to capture.  The game encourages players to explore other areas in the local area that they might not have been before to find new </w:t>
      </w:r>
      <w:proofErr w:type="spellStart"/>
      <w:r w:rsidRPr="00BB41E1">
        <w:rPr>
          <w:rFonts w:ascii="Arial" w:hAnsi="Arial" w:cs="Arial"/>
          <w:color w:val="202124"/>
          <w:sz w:val="24"/>
          <w:szCs w:val="24"/>
          <w:shd w:val="clear" w:color="auto" w:fill="FFFFFF"/>
        </w:rPr>
        <w:t>Pokemon</w:t>
      </w:r>
      <w:proofErr w:type="spellEnd"/>
      <w:r w:rsidRPr="00BB41E1">
        <w:rPr>
          <w:rFonts w:ascii="Arial" w:hAnsi="Arial" w:cs="Arial"/>
          <w:color w:val="202124"/>
          <w:sz w:val="24"/>
          <w:szCs w:val="24"/>
          <w:shd w:val="clear" w:color="auto" w:fill="FFFFFF"/>
        </w:rPr>
        <w:t xml:space="preserve"> characters. </w:t>
      </w:r>
      <w:proofErr w:type="spellStart"/>
      <w:r w:rsidRPr="00BB41E1">
        <w:rPr>
          <w:rFonts w:ascii="Arial" w:hAnsi="Arial" w:cs="Arial"/>
          <w:color w:val="202124"/>
          <w:sz w:val="24"/>
          <w:szCs w:val="24"/>
          <w:shd w:val="clear" w:color="auto" w:fill="FFFFFF"/>
        </w:rPr>
        <w:t>Pokemon</w:t>
      </w:r>
      <w:proofErr w:type="spellEnd"/>
      <w:r w:rsidRPr="00BB41E1">
        <w:rPr>
          <w:rFonts w:ascii="Arial" w:hAnsi="Arial" w:cs="Arial"/>
          <w:color w:val="202124"/>
          <w:sz w:val="24"/>
          <w:szCs w:val="24"/>
          <w:shd w:val="clear" w:color="auto" w:fill="FFFFFF"/>
        </w:rPr>
        <w:t xml:space="preserve"> Go</w:t>
      </w:r>
      <w:r w:rsidRPr="00BB41E1">
        <w:rPr>
          <w:rFonts w:ascii="Arial" w:hAnsi="Arial" w:cs="Arial"/>
          <w:sz w:val="24"/>
          <w:szCs w:val="24"/>
        </w:rPr>
        <w:t xml:space="preserve"> is one of the most successful mobile games of all time grossed more than £4 billion in revenue and has nearly 600 million unique installs.  </w:t>
      </w:r>
      <w:r w:rsidR="000179ED" w:rsidRPr="00BB41E1">
        <w:rPr>
          <w:rFonts w:ascii="Arial" w:hAnsi="Arial" w:cs="Arial"/>
          <w:sz w:val="24"/>
          <w:szCs w:val="24"/>
        </w:rPr>
        <w:t xml:space="preserve">Studies on the use of </w:t>
      </w:r>
      <w:proofErr w:type="spellStart"/>
      <w:r w:rsidR="000179ED" w:rsidRPr="00BB41E1">
        <w:rPr>
          <w:rFonts w:ascii="Arial" w:hAnsi="Arial" w:cs="Arial"/>
          <w:color w:val="000000" w:themeColor="text1"/>
          <w:sz w:val="24"/>
          <w:szCs w:val="24"/>
        </w:rPr>
        <w:t>Pokemon</w:t>
      </w:r>
      <w:proofErr w:type="spellEnd"/>
      <w:r w:rsidR="000179ED" w:rsidRPr="00BB41E1">
        <w:rPr>
          <w:rFonts w:ascii="Arial" w:hAnsi="Arial" w:cs="Arial"/>
          <w:color w:val="000000" w:themeColor="text1"/>
          <w:sz w:val="24"/>
          <w:szCs w:val="24"/>
        </w:rPr>
        <w:t xml:space="preserve"> Go showed that </w:t>
      </w:r>
      <w:r w:rsidRPr="00BB41E1">
        <w:rPr>
          <w:rFonts w:ascii="Arial" w:hAnsi="Arial" w:cs="Arial"/>
          <w:color w:val="000000" w:themeColor="text1"/>
          <w:sz w:val="24"/>
          <w:szCs w:val="24"/>
        </w:rPr>
        <w:t>the game has a very positive effect on physical ac</w:t>
      </w:r>
      <w:r w:rsidR="000179ED" w:rsidRPr="00BB41E1">
        <w:rPr>
          <w:rFonts w:ascii="Arial" w:hAnsi="Arial" w:cs="Arial"/>
          <w:color w:val="000000" w:themeColor="text1"/>
          <w:sz w:val="24"/>
          <w:szCs w:val="24"/>
        </w:rPr>
        <w:t>tivity by increasing the</w:t>
      </w:r>
      <w:r w:rsidRPr="00BB41E1">
        <w:rPr>
          <w:rFonts w:ascii="Arial" w:hAnsi="Arial" w:cs="Arial"/>
          <w:color w:val="000000" w:themeColor="text1"/>
          <w:sz w:val="24"/>
          <w:szCs w:val="24"/>
        </w:rPr>
        <w:t xml:space="preserve"> number of steps walked and time spent on physical activity</w:t>
      </w:r>
      <w:r w:rsidR="000179ED" w:rsidRPr="00BB41E1">
        <w:rPr>
          <w:rFonts w:ascii="Arial" w:hAnsi="Arial" w:cs="Arial"/>
          <w:color w:val="000000" w:themeColor="text1"/>
          <w:sz w:val="24"/>
          <w:szCs w:val="24"/>
        </w:rPr>
        <w:t xml:space="preserve">.  Studies also demonstrated that </w:t>
      </w:r>
      <w:proofErr w:type="gramStart"/>
      <w:r w:rsidR="000179ED" w:rsidRPr="00BB41E1">
        <w:rPr>
          <w:rFonts w:ascii="Arial" w:hAnsi="Arial" w:cs="Arial"/>
          <w:color w:val="000000" w:themeColor="text1"/>
          <w:sz w:val="24"/>
          <w:szCs w:val="24"/>
        </w:rPr>
        <w:t>as a result</w:t>
      </w:r>
      <w:proofErr w:type="gramEnd"/>
      <w:r w:rsidR="000179ED" w:rsidRPr="00BB41E1">
        <w:rPr>
          <w:rFonts w:ascii="Arial" w:hAnsi="Arial" w:cs="Arial"/>
          <w:color w:val="000000" w:themeColor="text1"/>
          <w:sz w:val="24"/>
          <w:szCs w:val="24"/>
        </w:rPr>
        <w:t xml:space="preserve"> of participating in physical activity outdoors this way it had a positive impact on the individual wellbeing, emotions and mental health.</w:t>
      </w:r>
      <w:r w:rsidR="00BB41E1" w:rsidRPr="00BB41E1">
        <w:rPr>
          <w:rFonts w:ascii="Arial" w:hAnsi="Arial" w:cs="Arial"/>
          <w:color w:val="000000" w:themeColor="text1"/>
          <w:sz w:val="24"/>
          <w:szCs w:val="24"/>
        </w:rPr>
        <w:t xml:space="preserve">  </w:t>
      </w:r>
    </w:p>
    <w:p w:rsidR="00BB41E1" w:rsidRPr="00BB41E1" w:rsidRDefault="00BB41E1" w:rsidP="00BB41E1">
      <w:pPr>
        <w:rPr>
          <w:rFonts w:ascii="Arial" w:hAnsi="Arial" w:cs="Arial"/>
          <w:color w:val="FF0000"/>
          <w:sz w:val="24"/>
          <w:szCs w:val="24"/>
        </w:rPr>
      </w:pPr>
    </w:p>
    <w:p w:rsidR="00175F5D" w:rsidRPr="00BB41E1" w:rsidRDefault="00942E9B" w:rsidP="00BB41E1">
      <w:pPr>
        <w:rPr>
          <w:rFonts w:ascii="Arial" w:hAnsi="Arial" w:cs="Arial"/>
          <w:color w:val="000000" w:themeColor="text1"/>
          <w:sz w:val="24"/>
          <w:szCs w:val="24"/>
        </w:rPr>
      </w:pPr>
      <w:r w:rsidRPr="00BB41E1">
        <w:rPr>
          <w:rFonts w:ascii="Arial" w:hAnsi="Arial" w:cs="Arial"/>
          <w:color w:val="000000" w:themeColor="text1"/>
          <w:sz w:val="24"/>
          <w:szCs w:val="24"/>
        </w:rPr>
        <w:t>There are also</w:t>
      </w:r>
      <w:r w:rsidR="000179ED" w:rsidRPr="00BB41E1">
        <w:rPr>
          <w:rFonts w:ascii="Arial" w:hAnsi="Arial" w:cs="Arial"/>
          <w:color w:val="000000" w:themeColor="text1"/>
          <w:sz w:val="24"/>
          <w:szCs w:val="24"/>
        </w:rPr>
        <w:t xml:space="preserve"> Non-functional requirements that </w:t>
      </w:r>
      <w:proofErr w:type="gramStart"/>
      <w:r w:rsidR="000179ED" w:rsidRPr="00BB41E1">
        <w:rPr>
          <w:rFonts w:ascii="Arial" w:hAnsi="Arial" w:cs="Arial"/>
          <w:color w:val="000000" w:themeColor="text1"/>
          <w:sz w:val="24"/>
          <w:szCs w:val="24"/>
        </w:rPr>
        <w:t>must be considered</w:t>
      </w:r>
      <w:proofErr w:type="gramEnd"/>
      <w:r w:rsidR="000179ED" w:rsidRPr="00BB41E1">
        <w:rPr>
          <w:rFonts w:ascii="Arial" w:hAnsi="Arial" w:cs="Arial"/>
          <w:color w:val="000000" w:themeColor="text1"/>
          <w:sz w:val="24"/>
          <w:szCs w:val="24"/>
        </w:rPr>
        <w:t xml:space="preserve"> when measuring and appraising the system requirements.  </w:t>
      </w:r>
      <w:r w:rsidR="00175F5D" w:rsidRPr="00BB41E1">
        <w:rPr>
          <w:rFonts w:ascii="Arial" w:hAnsi="Arial" w:cs="Arial"/>
          <w:color w:val="000000" w:themeColor="text1"/>
          <w:sz w:val="24"/>
          <w:szCs w:val="24"/>
        </w:rPr>
        <w:t>With the system using a combination potentially smart watches, smart phones and other personal devices sharing patient data, data security must been as a high priority for the project.</w:t>
      </w:r>
    </w:p>
    <w:p w:rsidR="00942E9B" w:rsidRPr="00BB41E1" w:rsidRDefault="00AD07F5" w:rsidP="00BB41E1">
      <w:pPr>
        <w:rPr>
          <w:rFonts w:ascii="Arial" w:hAnsi="Arial" w:cs="Arial"/>
          <w:color w:val="000000" w:themeColor="text1"/>
          <w:sz w:val="24"/>
          <w:szCs w:val="24"/>
        </w:rPr>
      </w:pPr>
      <w:r w:rsidRPr="00BB41E1">
        <w:rPr>
          <w:rFonts w:ascii="Arial" w:hAnsi="Arial" w:cs="Arial"/>
          <w:color w:val="000000" w:themeColor="text1"/>
          <w:sz w:val="24"/>
          <w:szCs w:val="24"/>
        </w:rPr>
        <w:t>There is also risk</w:t>
      </w:r>
      <w:r w:rsidR="00175F5D" w:rsidRPr="00BB41E1">
        <w:rPr>
          <w:rFonts w:ascii="Arial" w:hAnsi="Arial" w:cs="Arial"/>
          <w:color w:val="000000" w:themeColor="text1"/>
          <w:sz w:val="24"/>
          <w:szCs w:val="24"/>
        </w:rPr>
        <w:t xml:space="preserve"> that if patients require any home technology such as broadband or personal devices that the system may disadvantage and become unavailable to lower income households.</w:t>
      </w:r>
    </w:p>
    <w:p w:rsidR="00BB41E1" w:rsidRPr="00BB41E1" w:rsidRDefault="00BB41E1" w:rsidP="00BB41E1">
      <w:pPr>
        <w:rPr>
          <w:rFonts w:ascii="Arial" w:hAnsi="Arial" w:cs="Arial"/>
          <w:color w:val="000000" w:themeColor="text1"/>
          <w:sz w:val="24"/>
          <w:szCs w:val="24"/>
        </w:rPr>
      </w:pPr>
    </w:p>
    <w:p w:rsidR="00BB41E1" w:rsidRPr="00BB41E1" w:rsidRDefault="00BB41E1" w:rsidP="00BB41E1">
      <w:pPr>
        <w:rPr>
          <w:rFonts w:ascii="Arial" w:hAnsi="Arial" w:cs="Arial"/>
          <w:color w:val="000000" w:themeColor="text1"/>
          <w:sz w:val="24"/>
          <w:szCs w:val="24"/>
        </w:rPr>
      </w:pPr>
      <w:r w:rsidRPr="00BB41E1">
        <w:rPr>
          <w:rFonts w:ascii="Arial" w:hAnsi="Arial" w:cs="Arial"/>
          <w:color w:val="000000" w:themeColor="text1"/>
          <w:sz w:val="24"/>
          <w:szCs w:val="24"/>
        </w:rPr>
        <w:t xml:space="preserve">The system will need to work with a combination of Android and Apple </w:t>
      </w:r>
      <w:proofErr w:type="gramStart"/>
      <w:r w:rsidRPr="00BB41E1">
        <w:rPr>
          <w:rFonts w:ascii="Arial" w:hAnsi="Arial" w:cs="Arial"/>
          <w:color w:val="000000" w:themeColor="text1"/>
          <w:sz w:val="24"/>
          <w:szCs w:val="24"/>
        </w:rPr>
        <w:t>devices</w:t>
      </w:r>
      <w:proofErr w:type="gramEnd"/>
      <w:r w:rsidRPr="00BB41E1">
        <w:rPr>
          <w:rFonts w:ascii="Arial" w:hAnsi="Arial" w:cs="Arial"/>
          <w:color w:val="000000" w:themeColor="text1"/>
          <w:sz w:val="24"/>
          <w:szCs w:val="24"/>
        </w:rPr>
        <w:t xml:space="preserve"> as patients may want to use their own devices rather than carry two with them.  There are also licensing issue to consider as well as already mentioned cyber security, there needs to be robust security in place to prevent children being exposed to possible harm </w:t>
      </w:r>
      <w:proofErr w:type="gramStart"/>
      <w:r w:rsidRPr="00BB41E1">
        <w:rPr>
          <w:rFonts w:ascii="Arial" w:hAnsi="Arial" w:cs="Arial"/>
          <w:color w:val="000000" w:themeColor="text1"/>
          <w:sz w:val="24"/>
          <w:szCs w:val="24"/>
        </w:rPr>
        <w:t>through the use of</w:t>
      </w:r>
      <w:proofErr w:type="gramEnd"/>
      <w:r w:rsidRPr="00BB41E1">
        <w:rPr>
          <w:rFonts w:ascii="Arial" w:hAnsi="Arial" w:cs="Arial"/>
          <w:color w:val="000000" w:themeColor="text1"/>
          <w:sz w:val="24"/>
          <w:szCs w:val="24"/>
        </w:rPr>
        <w:t xml:space="preserve"> the system.</w:t>
      </w:r>
    </w:p>
    <w:p w:rsidR="00175F5D" w:rsidRPr="00BB41E1" w:rsidRDefault="00175F5D" w:rsidP="00BB41E1">
      <w:pPr>
        <w:rPr>
          <w:rFonts w:ascii="Arial" w:hAnsi="Arial" w:cs="Arial"/>
          <w:color w:val="000000" w:themeColor="text1"/>
          <w:sz w:val="24"/>
          <w:szCs w:val="24"/>
        </w:rPr>
      </w:pPr>
    </w:p>
    <w:p w:rsidR="00437013" w:rsidRPr="00BB41E1" w:rsidRDefault="00175F5D" w:rsidP="00BB41E1">
      <w:pPr>
        <w:rPr>
          <w:rFonts w:ascii="Arial" w:hAnsi="Arial" w:cs="Arial"/>
          <w:sz w:val="24"/>
          <w:szCs w:val="24"/>
        </w:rPr>
      </w:pPr>
      <w:r w:rsidRPr="00BB41E1">
        <w:rPr>
          <w:rFonts w:ascii="Arial" w:hAnsi="Arial" w:cs="Arial"/>
          <w:color w:val="000000" w:themeColor="text1"/>
          <w:sz w:val="24"/>
          <w:szCs w:val="24"/>
        </w:rPr>
        <w:t xml:space="preserve">There is also an additional danger that by providing daily data to patients on their physical activity and calorie intake that they could develop a </w:t>
      </w:r>
      <w:r w:rsidR="00942E9B" w:rsidRPr="00BB41E1">
        <w:rPr>
          <w:rFonts w:ascii="Arial" w:hAnsi="Arial" w:cs="Arial"/>
          <w:sz w:val="24"/>
          <w:szCs w:val="24"/>
        </w:rPr>
        <w:t>Health anxiety</w:t>
      </w:r>
      <w:r w:rsidR="00437013" w:rsidRPr="00BB41E1">
        <w:rPr>
          <w:rFonts w:ascii="Arial" w:hAnsi="Arial" w:cs="Arial"/>
          <w:sz w:val="24"/>
          <w:szCs w:val="24"/>
        </w:rPr>
        <w:t xml:space="preserve"> that they are not keeping to the schedule or fulfilling daily tasks. </w:t>
      </w:r>
    </w:p>
    <w:p w:rsidR="00437013" w:rsidRPr="00BB41E1" w:rsidRDefault="00437013" w:rsidP="00BB41E1">
      <w:pPr>
        <w:rPr>
          <w:rFonts w:ascii="Arial" w:hAnsi="Arial" w:cs="Arial"/>
          <w:sz w:val="24"/>
          <w:szCs w:val="24"/>
        </w:rPr>
      </w:pPr>
    </w:p>
    <w:p w:rsidR="00523E68" w:rsidRPr="00BB41E1" w:rsidRDefault="00837996" w:rsidP="00BB41E1">
      <w:pPr>
        <w:rPr>
          <w:rFonts w:ascii="Arial" w:hAnsi="Arial" w:cs="Arial"/>
          <w:color w:val="000000" w:themeColor="text1"/>
          <w:sz w:val="24"/>
          <w:szCs w:val="24"/>
        </w:rPr>
      </w:pPr>
      <w:r w:rsidRPr="00BB41E1">
        <w:rPr>
          <w:rFonts w:ascii="Arial" w:hAnsi="Arial" w:cs="Arial"/>
          <w:color w:val="000000" w:themeColor="text1"/>
          <w:sz w:val="24"/>
          <w:szCs w:val="24"/>
          <w:shd w:val="clear" w:color="auto" w:fill="FFFFFF"/>
        </w:rPr>
        <w:t>A feasibility aims analyse a projects chances of success by measuring the following factors,   economic, technical, legal, and scheduling considerations.  Before proceeding with this project a</w:t>
      </w:r>
      <w:r w:rsidR="002B6E87" w:rsidRPr="00BB41E1">
        <w:rPr>
          <w:rFonts w:ascii="Arial" w:hAnsi="Arial" w:cs="Arial"/>
          <w:color w:val="000000" w:themeColor="text1"/>
          <w:sz w:val="24"/>
          <w:szCs w:val="24"/>
        </w:rPr>
        <w:t xml:space="preserve"> feasibility s</w:t>
      </w:r>
      <w:r w:rsidR="0002253A" w:rsidRPr="00BB41E1">
        <w:rPr>
          <w:rFonts w:ascii="Arial" w:hAnsi="Arial" w:cs="Arial"/>
          <w:color w:val="000000" w:themeColor="text1"/>
          <w:sz w:val="24"/>
          <w:szCs w:val="24"/>
        </w:rPr>
        <w:t>tudy</w:t>
      </w:r>
      <w:r w:rsidRPr="00BB41E1">
        <w:rPr>
          <w:rFonts w:ascii="Arial" w:hAnsi="Arial" w:cs="Arial"/>
          <w:color w:val="000000" w:themeColor="text1"/>
          <w:sz w:val="24"/>
          <w:szCs w:val="24"/>
        </w:rPr>
        <w:t xml:space="preserve"> was conducted to conducted to answer the following questions</w:t>
      </w:r>
      <w:r w:rsidR="00523E68" w:rsidRPr="00BB41E1">
        <w:rPr>
          <w:rFonts w:ascii="Arial" w:hAnsi="Arial" w:cs="Arial"/>
          <w:color w:val="000000" w:themeColor="text1"/>
          <w:sz w:val="24"/>
          <w:szCs w:val="24"/>
          <w:shd w:val="clear" w:color="auto" w:fill="FFFFFF"/>
        </w:rPr>
        <w:t xml:space="preserve"> </w:t>
      </w:r>
    </w:p>
    <w:p w:rsidR="00156C20" w:rsidRPr="00BB41E1" w:rsidRDefault="00156C20" w:rsidP="00BB41E1">
      <w:pPr>
        <w:rPr>
          <w:rFonts w:ascii="Arial" w:hAnsi="Arial" w:cs="Arial"/>
          <w:color w:val="000000" w:themeColor="text1"/>
          <w:sz w:val="24"/>
          <w:szCs w:val="24"/>
        </w:rPr>
      </w:pPr>
    </w:p>
    <w:p w:rsidR="00886208" w:rsidRPr="0081234C" w:rsidRDefault="00886208" w:rsidP="0081234C">
      <w:pPr>
        <w:pStyle w:val="ListParagraph"/>
        <w:numPr>
          <w:ilvl w:val="0"/>
          <w:numId w:val="24"/>
        </w:numPr>
        <w:rPr>
          <w:rFonts w:ascii="Arial" w:hAnsi="Arial" w:cs="Arial"/>
          <w:color w:val="000000" w:themeColor="text1"/>
          <w:sz w:val="24"/>
          <w:szCs w:val="24"/>
        </w:rPr>
      </w:pPr>
      <w:r w:rsidRPr="0081234C">
        <w:rPr>
          <w:rFonts w:ascii="Arial" w:hAnsi="Arial" w:cs="Arial"/>
          <w:color w:val="000000" w:themeColor="text1"/>
          <w:sz w:val="24"/>
          <w:szCs w:val="24"/>
        </w:rPr>
        <w:t xml:space="preserve">Does the system contribute to the overall objectives of the organization/Policy? </w:t>
      </w:r>
    </w:p>
    <w:p w:rsidR="00886208" w:rsidRPr="00BB41E1" w:rsidRDefault="00886208" w:rsidP="00BB41E1">
      <w:pPr>
        <w:rPr>
          <w:rFonts w:ascii="Arial" w:hAnsi="Arial" w:cs="Arial"/>
          <w:color w:val="000000" w:themeColor="text1"/>
          <w:sz w:val="24"/>
          <w:szCs w:val="24"/>
        </w:rPr>
      </w:pPr>
    </w:p>
    <w:p w:rsidR="00886208" w:rsidRPr="0081234C" w:rsidRDefault="00886208" w:rsidP="0081234C">
      <w:pPr>
        <w:pStyle w:val="ListParagraph"/>
        <w:numPr>
          <w:ilvl w:val="0"/>
          <w:numId w:val="24"/>
        </w:numPr>
        <w:rPr>
          <w:rFonts w:ascii="Arial" w:hAnsi="Arial" w:cs="Arial"/>
          <w:color w:val="000000" w:themeColor="text1"/>
          <w:sz w:val="24"/>
          <w:szCs w:val="24"/>
        </w:rPr>
      </w:pPr>
      <w:proofErr w:type="gramStart"/>
      <w:r w:rsidRPr="0081234C">
        <w:rPr>
          <w:rFonts w:ascii="Arial" w:hAnsi="Arial" w:cs="Arial"/>
          <w:color w:val="000000" w:themeColor="text1"/>
          <w:sz w:val="24"/>
          <w:szCs w:val="24"/>
        </w:rPr>
        <w:t>Can the system be implemented</w:t>
      </w:r>
      <w:proofErr w:type="gramEnd"/>
      <w:r w:rsidRPr="0081234C">
        <w:rPr>
          <w:rFonts w:ascii="Arial" w:hAnsi="Arial" w:cs="Arial"/>
          <w:color w:val="000000" w:themeColor="text1"/>
          <w:sz w:val="24"/>
          <w:szCs w:val="24"/>
        </w:rPr>
        <w:t xml:space="preserve"> within schedule and budget using current technology?</w:t>
      </w:r>
    </w:p>
    <w:p w:rsidR="00886208" w:rsidRPr="00BB41E1" w:rsidRDefault="00886208" w:rsidP="00BB41E1">
      <w:pPr>
        <w:rPr>
          <w:rFonts w:ascii="Arial" w:hAnsi="Arial" w:cs="Arial"/>
          <w:color w:val="000000" w:themeColor="text1"/>
          <w:sz w:val="24"/>
          <w:szCs w:val="24"/>
        </w:rPr>
      </w:pPr>
    </w:p>
    <w:p w:rsidR="00886208" w:rsidRPr="0081234C" w:rsidRDefault="00886208" w:rsidP="0081234C">
      <w:pPr>
        <w:pStyle w:val="ListParagraph"/>
        <w:numPr>
          <w:ilvl w:val="0"/>
          <w:numId w:val="24"/>
        </w:numPr>
        <w:rPr>
          <w:rFonts w:ascii="Arial" w:hAnsi="Arial" w:cs="Arial"/>
          <w:color w:val="000000" w:themeColor="text1"/>
          <w:sz w:val="24"/>
          <w:szCs w:val="24"/>
        </w:rPr>
      </w:pPr>
      <w:proofErr w:type="gramStart"/>
      <w:r w:rsidRPr="0081234C">
        <w:rPr>
          <w:rFonts w:ascii="Arial" w:hAnsi="Arial" w:cs="Arial"/>
          <w:color w:val="000000" w:themeColor="text1"/>
          <w:sz w:val="24"/>
          <w:szCs w:val="24"/>
        </w:rPr>
        <w:t>Can the system be integrated</w:t>
      </w:r>
      <w:proofErr w:type="gramEnd"/>
      <w:r w:rsidRPr="0081234C">
        <w:rPr>
          <w:rFonts w:ascii="Arial" w:hAnsi="Arial" w:cs="Arial"/>
          <w:color w:val="000000" w:themeColor="text1"/>
          <w:sz w:val="24"/>
          <w:szCs w:val="24"/>
        </w:rPr>
        <w:t xml:space="preserve"> with other systems that are used? </w:t>
      </w:r>
    </w:p>
    <w:p w:rsidR="00886208" w:rsidRPr="00BB41E1" w:rsidRDefault="00886208" w:rsidP="00BB41E1">
      <w:pPr>
        <w:rPr>
          <w:rFonts w:ascii="Arial" w:hAnsi="Arial" w:cs="Arial"/>
          <w:sz w:val="24"/>
          <w:szCs w:val="24"/>
        </w:rPr>
      </w:pPr>
    </w:p>
    <w:p w:rsidR="003B106D" w:rsidRPr="00BB41E1" w:rsidRDefault="003B106D" w:rsidP="00BB41E1">
      <w:pPr>
        <w:rPr>
          <w:rFonts w:ascii="Arial" w:hAnsi="Arial" w:cs="Arial"/>
          <w:sz w:val="24"/>
          <w:szCs w:val="24"/>
        </w:rPr>
      </w:pPr>
    </w:p>
    <w:p w:rsidR="007756EF" w:rsidRPr="00BB41E1" w:rsidRDefault="007756EF" w:rsidP="00BB41E1">
      <w:pPr>
        <w:rPr>
          <w:rFonts w:ascii="Arial" w:hAnsi="Arial" w:cs="Arial"/>
          <w:sz w:val="24"/>
          <w:szCs w:val="24"/>
        </w:rPr>
      </w:pPr>
      <w:r w:rsidRPr="00BB41E1">
        <w:rPr>
          <w:rFonts w:ascii="Arial" w:hAnsi="Arial" w:cs="Arial"/>
          <w:sz w:val="24"/>
          <w:szCs w:val="24"/>
        </w:rPr>
        <w:t>The feasibility study concluded that the proposed project would support the Health Weight, Healthy Wales policy.  Increasing activity and monitoring calorie intake will help monitor and reduce rate of childhood obesity.</w:t>
      </w:r>
    </w:p>
    <w:p w:rsidR="007756EF" w:rsidRPr="00BB41E1" w:rsidRDefault="007756EF" w:rsidP="00BB41E1">
      <w:pPr>
        <w:rPr>
          <w:rFonts w:ascii="Arial" w:hAnsi="Arial" w:cs="Arial"/>
          <w:sz w:val="24"/>
          <w:szCs w:val="24"/>
        </w:rPr>
      </w:pPr>
      <w:r w:rsidRPr="00BB41E1">
        <w:rPr>
          <w:rFonts w:ascii="Arial" w:hAnsi="Arial" w:cs="Arial"/>
          <w:sz w:val="24"/>
          <w:szCs w:val="24"/>
        </w:rPr>
        <w:t>Current technology exists in the form of smart phones, tablets, smart watches and existing applications that can track and monitor exercise output, further to this devices and system are affordable within the budget available for this project.</w:t>
      </w:r>
    </w:p>
    <w:p w:rsidR="007756EF" w:rsidRPr="00BB41E1" w:rsidRDefault="007756EF" w:rsidP="00BB41E1">
      <w:pPr>
        <w:rPr>
          <w:rFonts w:ascii="Arial" w:hAnsi="Arial" w:cs="Arial"/>
          <w:sz w:val="24"/>
          <w:szCs w:val="24"/>
        </w:rPr>
      </w:pPr>
      <w:r w:rsidRPr="00BB41E1">
        <w:rPr>
          <w:rFonts w:ascii="Arial" w:hAnsi="Arial" w:cs="Arial"/>
          <w:sz w:val="24"/>
          <w:szCs w:val="24"/>
        </w:rPr>
        <w:t xml:space="preserve">Current National systems such as Welsh Patient Administration System (WPAS), Welsh Clinical Portal (WCP) and </w:t>
      </w:r>
      <w:r w:rsidRPr="00BB41E1">
        <w:rPr>
          <w:rFonts w:ascii="Arial" w:hAnsi="Arial" w:cs="Arial"/>
          <w:color w:val="202124"/>
          <w:sz w:val="24"/>
          <w:szCs w:val="24"/>
          <w:shd w:val="clear" w:color="auto" w:fill="FFFFFF"/>
        </w:rPr>
        <w:t>Welsh Community Care Information System</w:t>
      </w:r>
      <w:r w:rsidRPr="00BB41E1">
        <w:rPr>
          <w:rFonts w:ascii="Arial" w:hAnsi="Arial" w:cs="Arial"/>
          <w:sz w:val="24"/>
          <w:szCs w:val="24"/>
        </w:rPr>
        <w:t xml:space="preserve"> (WCCIS)</w:t>
      </w:r>
      <w:r w:rsidR="00AD07F5" w:rsidRPr="00BB41E1">
        <w:rPr>
          <w:rFonts w:ascii="Arial" w:hAnsi="Arial" w:cs="Arial"/>
          <w:sz w:val="24"/>
          <w:szCs w:val="24"/>
        </w:rPr>
        <w:t xml:space="preserve"> all have the potential to </w:t>
      </w:r>
      <w:proofErr w:type="gramStart"/>
      <w:r w:rsidR="00AD07F5" w:rsidRPr="00BB41E1">
        <w:rPr>
          <w:rFonts w:ascii="Arial" w:hAnsi="Arial" w:cs="Arial"/>
          <w:sz w:val="24"/>
          <w:szCs w:val="24"/>
        </w:rPr>
        <w:t>be integrated</w:t>
      </w:r>
      <w:proofErr w:type="gramEnd"/>
      <w:r w:rsidR="00AD07F5" w:rsidRPr="00BB41E1">
        <w:rPr>
          <w:rFonts w:ascii="Arial" w:hAnsi="Arial" w:cs="Arial"/>
          <w:sz w:val="24"/>
          <w:szCs w:val="24"/>
        </w:rPr>
        <w:t xml:space="preserve"> through an interface to a purpose bought or built application.  </w:t>
      </w:r>
    </w:p>
    <w:p w:rsidR="007756EF" w:rsidRPr="00BB41E1" w:rsidRDefault="007756EF" w:rsidP="00BB41E1">
      <w:pPr>
        <w:rPr>
          <w:rFonts w:ascii="Arial" w:hAnsi="Arial" w:cs="Arial"/>
          <w:sz w:val="24"/>
          <w:szCs w:val="24"/>
        </w:rPr>
      </w:pPr>
    </w:p>
    <w:p w:rsidR="003B106D" w:rsidRPr="00BB41E1" w:rsidRDefault="004D4FDC" w:rsidP="00BB41E1">
      <w:pPr>
        <w:rPr>
          <w:rFonts w:ascii="Arial" w:hAnsi="Arial" w:cs="Arial"/>
          <w:sz w:val="24"/>
          <w:szCs w:val="24"/>
        </w:rPr>
      </w:pPr>
      <w:r w:rsidRPr="00BB41E1">
        <w:rPr>
          <w:rFonts w:ascii="Arial" w:hAnsi="Arial" w:cs="Arial"/>
          <w:sz w:val="24"/>
          <w:szCs w:val="24"/>
        </w:rPr>
        <w:t xml:space="preserve">Following a positive </w:t>
      </w:r>
      <w:r w:rsidR="007756EF" w:rsidRPr="00BB41E1">
        <w:rPr>
          <w:rFonts w:ascii="Arial" w:hAnsi="Arial" w:cs="Arial"/>
          <w:sz w:val="24"/>
          <w:szCs w:val="24"/>
        </w:rPr>
        <w:t xml:space="preserve">feasibility </w:t>
      </w:r>
      <w:proofErr w:type="gramStart"/>
      <w:r w:rsidR="007756EF" w:rsidRPr="00BB41E1">
        <w:rPr>
          <w:rFonts w:ascii="Arial" w:hAnsi="Arial" w:cs="Arial"/>
          <w:sz w:val="24"/>
          <w:szCs w:val="24"/>
        </w:rPr>
        <w:t>study</w:t>
      </w:r>
      <w:proofErr w:type="gramEnd"/>
      <w:r w:rsidR="007756EF" w:rsidRPr="00BB41E1">
        <w:rPr>
          <w:rFonts w:ascii="Arial" w:hAnsi="Arial" w:cs="Arial"/>
          <w:sz w:val="24"/>
          <w:szCs w:val="24"/>
        </w:rPr>
        <w:t xml:space="preserve"> a decision was made to proceed with the project and to move to complete a GAP analysis to identify its direction. </w:t>
      </w:r>
    </w:p>
    <w:p w:rsidR="003B106D" w:rsidRPr="00BB41E1" w:rsidRDefault="003B106D" w:rsidP="00BB41E1">
      <w:pPr>
        <w:rPr>
          <w:rFonts w:ascii="Arial" w:hAnsi="Arial" w:cs="Arial"/>
          <w:sz w:val="24"/>
          <w:szCs w:val="24"/>
        </w:rPr>
      </w:pPr>
    </w:p>
    <w:p w:rsidR="00FC73B4" w:rsidRPr="00BB41E1" w:rsidRDefault="00FC73B4" w:rsidP="00BB41E1">
      <w:pPr>
        <w:rPr>
          <w:rFonts w:ascii="Arial" w:hAnsi="Arial" w:cs="Arial"/>
          <w:sz w:val="24"/>
          <w:szCs w:val="24"/>
        </w:rPr>
      </w:pPr>
      <w:r w:rsidRPr="00BB41E1">
        <w:rPr>
          <w:rFonts w:ascii="Arial" w:hAnsi="Arial" w:cs="Arial"/>
          <w:sz w:val="24"/>
          <w:szCs w:val="24"/>
        </w:rPr>
        <w:t xml:space="preserve">A GAP analysis is undertaken to understand what is required to reach a certain goal.  In this instance of producing a system to assist with child obesity the GAP analysis will measure what is </w:t>
      </w:r>
      <w:r w:rsidR="00E770DA" w:rsidRPr="00BB41E1">
        <w:rPr>
          <w:rFonts w:ascii="Arial" w:hAnsi="Arial" w:cs="Arial"/>
          <w:sz w:val="24"/>
          <w:szCs w:val="24"/>
        </w:rPr>
        <w:t xml:space="preserve">in </w:t>
      </w:r>
      <w:r w:rsidRPr="00BB41E1">
        <w:rPr>
          <w:rFonts w:ascii="Arial" w:hAnsi="Arial" w:cs="Arial"/>
          <w:sz w:val="24"/>
          <w:szCs w:val="24"/>
        </w:rPr>
        <w:t>place curre</w:t>
      </w:r>
      <w:r w:rsidR="00E770DA" w:rsidRPr="00BB41E1">
        <w:rPr>
          <w:rFonts w:ascii="Arial" w:hAnsi="Arial" w:cs="Arial"/>
          <w:sz w:val="24"/>
          <w:szCs w:val="24"/>
        </w:rPr>
        <w:t xml:space="preserve">ntly and what additional resources that will be required to create a system that will help deliver the Health Weight, Healthy Wales policy.  </w:t>
      </w:r>
      <w:r w:rsidRPr="00BB41E1">
        <w:rPr>
          <w:rFonts w:ascii="Arial" w:hAnsi="Arial" w:cs="Arial"/>
          <w:sz w:val="24"/>
          <w:szCs w:val="24"/>
        </w:rPr>
        <w:t>The current Welsh policy Healthy Weight, Healthy Wales makes no mention of utilising a</w:t>
      </w:r>
      <w:r w:rsidR="00E770DA" w:rsidRPr="00BB41E1">
        <w:rPr>
          <w:rFonts w:ascii="Arial" w:hAnsi="Arial" w:cs="Arial"/>
          <w:sz w:val="24"/>
          <w:szCs w:val="24"/>
        </w:rPr>
        <w:t>nd using any digital solution although it does state the following targets</w:t>
      </w:r>
    </w:p>
    <w:p w:rsidR="00D85C86" w:rsidRPr="00BB41E1" w:rsidRDefault="00D85C86" w:rsidP="00BB41E1">
      <w:pPr>
        <w:rPr>
          <w:rFonts w:ascii="Arial" w:hAnsi="Arial" w:cs="Arial"/>
          <w:sz w:val="24"/>
          <w:szCs w:val="24"/>
        </w:rPr>
      </w:pPr>
    </w:p>
    <w:p w:rsidR="00D85C86" w:rsidRPr="0081234C" w:rsidRDefault="00D85C86" w:rsidP="0081234C">
      <w:pPr>
        <w:pStyle w:val="ListParagraph"/>
        <w:numPr>
          <w:ilvl w:val="0"/>
          <w:numId w:val="25"/>
        </w:numPr>
        <w:rPr>
          <w:rFonts w:ascii="Arial" w:hAnsi="Arial" w:cs="Arial"/>
          <w:sz w:val="24"/>
          <w:szCs w:val="24"/>
        </w:rPr>
      </w:pPr>
      <w:r w:rsidRPr="0081234C">
        <w:rPr>
          <w:rFonts w:ascii="Arial" w:hAnsi="Arial" w:cs="Arial"/>
          <w:sz w:val="24"/>
          <w:szCs w:val="24"/>
        </w:rPr>
        <w:t xml:space="preserve">A refreshed All Wales Weight Management </w:t>
      </w:r>
      <w:proofErr w:type="gramStart"/>
      <w:r w:rsidRPr="0081234C">
        <w:rPr>
          <w:rFonts w:ascii="Arial" w:hAnsi="Arial" w:cs="Arial"/>
          <w:sz w:val="24"/>
          <w:szCs w:val="24"/>
        </w:rPr>
        <w:t>Pathway which places a significant focus upon mental and physical health, with local health</w:t>
      </w:r>
      <w:proofErr w:type="gramEnd"/>
      <w:r w:rsidRPr="0081234C">
        <w:rPr>
          <w:rFonts w:ascii="Arial" w:hAnsi="Arial" w:cs="Arial"/>
          <w:sz w:val="24"/>
          <w:szCs w:val="24"/>
        </w:rPr>
        <w:t xml:space="preserve"> boards developing local plans and increasing capacity.</w:t>
      </w:r>
    </w:p>
    <w:p w:rsidR="00D85C86" w:rsidRPr="00BB41E1" w:rsidRDefault="00D85C86" w:rsidP="00BB41E1">
      <w:pPr>
        <w:rPr>
          <w:rFonts w:ascii="Arial" w:hAnsi="Arial" w:cs="Arial"/>
          <w:color w:val="000000" w:themeColor="text1"/>
          <w:sz w:val="24"/>
          <w:szCs w:val="24"/>
        </w:rPr>
      </w:pPr>
    </w:p>
    <w:p w:rsidR="00D85C86" w:rsidRPr="0081234C" w:rsidRDefault="00D85C86" w:rsidP="0081234C">
      <w:pPr>
        <w:pStyle w:val="ListParagraph"/>
        <w:numPr>
          <w:ilvl w:val="0"/>
          <w:numId w:val="25"/>
        </w:numPr>
        <w:rPr>
          <w:rFonts w:ascii="Arial" w:hAnsi="Arial" w:cs="Arial"/>
          <w:color w:val="000000" w:themeColor="text1"/>
          <w:sz w:val="24"/>
          <w:szCs w:val="24"/>
        </w:rPr>
      </w:pPr>
      <w:r w:rsidRPr="0081234C">
        <w:rPr>
          <w:rFonts w:ascii="Arial" w:hAnsi="Arial" w:cs="Arial"/>
          <w:color w:val="000000" w:themeColor="text1"/>
          <w:sz w:val="24"/>
          <w:szCs w:val="24"/>
        </w:rPr>
        <w:t>Establishing system teams across Wales who will focus on prevention and working with communities to identify and find local solutions.</w:t>
      </w:r>
    </w:p>
    <w:p w:rsidR="00D85C86" w:rsidRPr="00BB41E1" w:rsidRDefault="00D85C86" w:rsidP="00BB41E1">
      <w:pPr>
        <w:rPr>
          <w:rFonts w:ascii="Arial" w:hAnsi="Arial" w:cs="Arial"/>
          <w:color w:val="000000" w:themeColor="text1"/>
          <w:sz w:val="24"/>
          <w:szCs w:val="24"/>
        </w:rPr>
      </w:pPr>
    </w:p>
    <w:p w:rsidR="003B4C97" w:rsidRPr="00BB41E1" w:rsidRDefault="004517E4" w:rsidP="00BB41E1">
      <w:pPr>
        <w:rPr>
          <w:rFonts w:ascii="Arial" w:hAnsi="Arial" w:cs="Arial"/>
          <w:color w:val="000000" w:themeColor="text1"/>
          <w:sz w:val="24"/>
          <w:szCs w:val="24"/>
        </w:rPr>
      </w:pPr>
      <w:r w:rsidRPr="00BB41E1">
        <w:rPr>
          <w:rFonts w:ascii="Arial" w:hAnsi="Arial" w:cs="Arial"/>
          <w:color w:val="000000" w:themeColor="text1"/>
          <w:sz w:val="24"/>
          <w:szCs w:val="24"/>
        </w:rPr>
        <w:t>The second stage of the GAP analysis is set a SMART</w:t>
      </w:r>
      <w:r w:rsidR="00650E07" w:rsidRPr="00BB41E1">
        <w:rPr>
          <w:rFonts w:ascii="Arial" w:hAnsi="Arial" w:cs="Arial"/>
          <w:color w:val="000000" w:themeColor="text1"/>
          <w:sz w:val="24"/>
          <w:szCs w:val="24"/>
        </w:rPr>
        <w:t xml:space="preserve"> objective to transition from the current</w:t>
      </w:r>
      <w:r w:rsidRPr="00BB41E1">
        <w:rPr>
          <w:rFonts w:ascii="Arial" w:hAnsi="Arial" w:cs="Arial"/>
          <w:color w:val="000000" w:themeColor="text1"/>
          <w:sz w:val="24"/>
          <w:szCs w:val="24"/>
        </w:rPr>
        <w:t xml:space="preserve"> position</w:t>
      </w:r>
      <w:r w:rsidR="00650E07" w:rsidRPr="00BB41E1">
        <w:rPr>
          <w:rFonts w:ascii="Arial" w:hAnsi="Arial" w:cs="Arial"/>
          <w:color w:val="000000" w:themeColor="text1"/>
          <w:sz w:val="24"/>
          <w:szCs w:val="24"/>
        </w:rPr>
        <w:t xml:space="preserve"> to where</w:t>
      </w:r>
      <w:r w:rsidRPr="00BB41E1">
        <w:rPr>
          <w:rFonts w:ascii="Arial" w:hAnsi="Arial" w:cs="Arial"/>
          <w:color w:val="000000" w:themeColor="text1"/>
          <w:sz w:val="24"/>
          <w:szCs w:val="24"/>
        </w:rPr>
        <w:t xml:space="preserve"> we want the service to be.  We have already discussed that the place we want the service to be is with a system that links the patients, parents, schools and clinicians</w:t>
      </w:r>
      <w:r w:rsidR="00A118EE" w:rsidRPr="00BB41E1">
        <w:rPr>
          <w:rFonts w:ascii="Arial" w:hAnsi="Arial" w:cs="Arial"/>
          <w:color w:val="000000" w:themeColor="text1"/>
          <w:sz w:val="24"/>
          <w:szCs w:val="24"/>
        </w:rPr>
        <w:t>.  There needs to be S</w:t>
      </w:r>
      <w:r w:rsidRPr="00BB41E1">
        <w:rPr>
          <w:rFonts w:ascii="Arial" w:hAnsi="Arial" w:cs="Arial"/>
          <w:color w:val="000000" w:themeColor="text1"/>
          <w:sz w:val="24"/>
          <w:szCs w:val="24"/>
        </w:rPr>
        <w:t xml:space="preserve">pecific functional and </w:t>
      </w:r>
      <w:proofErr w:type="spellStart"/>
      <w:proofErr w:type="gramStart"/>
      <w:r w:rsidRPr="00BB41E1">
        <w:rPr>
          <w:rFonts w:ascii="Arial" w:hAnsi="Arial" w:cs="Arial"/>
          <w:color w:val="000000" w:themeColor="text1"/>
          <w:sz w:val="24"/>
          <w:szCs w:val="24"/>
        </w:rPr>
        <w:t>non functional</w:t>
      </w:r>
      <w:proofErr w:type="spellEnd"/>
      <w:proofErr w:type="gramEnd"/>
      <w:r w:rsidRPr="00BB41E1">
        <w:rPr>
          <w:rFonts w:ascii="Arial" w:hAnsi="Arial" w:cs="Arial"/>
          <w:color w:val="000000" w:themeColor="text1"/>
          <w:sz w:val="24"/>
          <w:szCs w:val="24"/>
        </w:rPr>
        <w:t xml:space="preserve"> requirements set out to ensure that what is being developed is going to fulfil the task.  The success of the system needs to be </w:t>
      </w:r>
      <w:proofErr w:type="gramStart"/>
      <w:r w:rsidR="00A118EE" w:rsidRPr="00BB41E1">
        <w:rPr>
          <w:rFonts w:ascii="Arial" w:hAnsi="Arial" w:cs="Arial"/>
          <w:color w:val="000000" w:themeColor="text1"/>
          <w:sz w:val="24"/>
          <w:szCs w:val="24"/>
        </w:rPr>
        <w:t>Measurable,</w:t>
      </w:r>
      <w:proofErr w:type="gramEnd"/>
      <w:r w:rsidRPr="00BB41E1">
        <w:rPr>
          <w:rFonts w:ascii="Arial" w:hAnsi="Arial" w:cs="Arial"/>
          <w:color w:val="000000" w:themeColor="text1"/>
          <w:sz w:val="24"/>
          <w:szCs w:val="24"/>
        </w:rPr>
        <w:t xml:space="preserve"> </w:t>
      </w:r>
      <w:r w:rsidR="00A118EE" w:rsidRPr="00BB41E1">
        <w:rPr>
          <w:rFonts w:ascii="Arial" w:hAnsi="Arial" w:cs="Arial"/>
          <w:color w:val="000000" w:themeColor="text1"/>
          <w:sz w:val="24"/>
          <w:szCs w:val="24"/>
        </w:rPr>
        <w:t xml:space="preserve">the system </w:t>
      </w:r>
      <w:r w:rsidRPr="00BB41E1">
        <w:rPr>
          <w:rFonts w:ascii="Arial" w:hAnsi="Arial" w:cs="Arial"/>
          <w:color w:val="000000" w:themeColor="text1"/>
          <w:sz w:val="24"/>
          <w:szCs w:val="24"/>
        </w:rPr>
        <w:t xml:space="preserve">needs be seen to make a difference to justify the investment. </w:t>
      </w:r>
      <w:r w:rsidR="00A118EE" w:rsidRPr="00BB41E1">
        <w:rPr>
          <w:rFonts w:ascii="Arial" w:hAnsi="Arial" w:cs="Arial"/>
          <w:color w:val="000000" w:themeColor="text1"/>
          <w:sz w:val="24"/>
          <w:szCs w:val="24"/>
        </w:rPr>
        <w:t xml:space="preserve">The proposed system needs to be Achievable, if the proposed system is not something that </w:t>
      </w:r>
      <w:proofErr w:type="gramStart"/>
      <w:r w:rsidR="00A118EE" w:rsidRPr="00BB41E1">
        <w:rPr>
          <w:rFonts w:ascii="Arial" w:hAnsi="Arial" w:cs="Arial"/>
          <w:color w:val="000000" w:themeColor="text1"/>
          <w:sz w:val="24"/>
          <w:szCs w:val="24"/>
        </w:rPr>
        <w:t>can be built</w:t>
      </w:r>
      <w:proofErr w:type="gramEnd"/>
      <w:r w:rsidR="00A118EE" w:rsidRPr="00BB41E1">
        <w:rPr>
          <w:rFonts w:ascii="Arial" w:hAnsi="Arial" w:cs="Arial"/>
          <w:color w:val="000000" w:themeColor="text1"/>
          <w:sz w:val="24"/>
          <w:szCs w:val="24"/>
        </w:rPr>
        <w:t xml:space="preserve"> or will not work due to </w:t>
      </w:r>
      <w:r w:rsidR="00AB54FD" w:rsidRPr="00BB41E1">
        <w:rPr>
          <w:rFonts w:ascii="Arial" w:hAnsi="Arial" w:cs="Arial"/>
          <w:color w:val="000000" w:themeColor="text1"/>
          <w:sz w:val="24"/>
          <w:szCs w:val="24"/>
        </w:rPr>
        <w:t xml:space="preserve">poor participation then investment into the project will be wasteful.  The objective must Relevant to the overall goal of the project, there is a danger when beginning a project that scope creep can move the original focus of the project in to other areas.  The objective must be Time-Bound </w:t>
      </w:r>
      <w:r w:rsidR="003B0D4D" w:rsidRPr="00BB41E1">
        <w:rPr>
          <w:rFonts w:ascii="Arial" w:hAnsi="Arial" w:cs="Arial"/>
          <w:color w:val="000000" w:themeColor="text1"/>
          <w:sz w:val="24"/>
          <w:szCs w:val="24"/>
        </w:rPr>
        <w:t>the s</w:t>
      </w:r>
      <w:r w:rsidR="003B4C97" w:rsidRPr="00BB41E1">
        <w:rPr>
          <w:rFonts w:ascii="Arial" w:hAnsi="Arial" w:cs="Arial"/>
          <w:color w:val="000000" w:themeColor="text1"/>
          <w:sz w:val="24"/>
          <w:szCs w:val="24"/>
        </w:rPr>
        <w:t xml:space="preserve">ystem will need to implemented and functioning by 2024 to </w:t>
      </w:r>
      <w:r w:rsidR="004B1C70" w:rsidRPr="00BB41E1">
        <w:rPr>
          <w:rFonts w:ascii="Arial" w:hAnsi="Arial" w:cs="Arial"/>
          <w:color w:val="000000" w:themeColor="text1"/>
          <w:sz w:val="24"/>
          <w:szCs w:val="24"/>
        </w:rPr>
        <w:t>support the Welsh Government Policy</w:t>
      </w:r>
    </w:p>
    <w:p w:rsidR="00650E07" w:rsidRPr="00BB41E1" w:rsidRDefault="00650E07" w:rsidP="00BB41E1">
      <w:pPr>
        <w:rPr>
          <w:rFonts w:ascii="Arial" w:hAnsi="Arial" w:cs="Arial"/>
          <w:color w:val="333333"/>
          <w:sz w:val="24"/>
          <w:szCs w:val="24"/>
        </w:rPr>
      </w:pPr>
    </w:p>
    <w:p w:rsidR="00650E07" w:rsidRPr="00BB41E1" w:rsidRDefault="00650E07" w:rsidP="00BB41E1">
      <w:pPr>
        <w:rPr>
          <w:rFonts w:ascii="Arial" w:hAnsi="Arial" w:cs="Arial"/>
          <w:color w:val="000000" w:themeColor="text1"/>
          <w:sz w:val="24"/>
          <w:szCs w:val="24"/>
        </w:rPr>
      </w:pPr>
      <w:r w:rsidRPr="00BB41E1">
        <w:rPr>
          <w:rFonts w:ascii="Arial" w:hAnsi="Arial" w:cs="Arial"/>
          <w:color w:val="000000" w:themeColor="text1"/>
          <w:sz w:val="24"/>
          <w:szCs w:val="24"/>
        </w:rPr>
        <w:t xml:space="preserve">The </w:t>
      </w:r>
      <w:r w:rsidR="0081234C" w:rsidRPr="00BB41E1">
        <w:rPr>
          <w:rFonts w:ascii="Arial" w:hAnsi="Arial" w:cs="Arial"/>
          <w:color w:val="000000" w:themeColor="text1"/>
          <w:sz w:val="24"/>
          <w:szCs w:val="24"/>
        </w:rPr>
        <w:t>initial</w:t>
      </w:r>
      <w:r w:rsidRPr="00BB41E1">
        <w:rPr>
          <w:rFonts w:ascii="Arial" w:hAnsi="Arial" w:cs="Arial"/>
          <w:color w:val="000000" w:themeColor="text1"/>
          <w:sz w:val="24"/>
          <w:szCs w:val="24"/>
        </w:rPr>
        <w:t xml:space="preserve"> gap between the policy goals and the current position is </w:t>
      </w:r>
      <w:proofErr w:type="gramStart"/>
      <w:r w:rsidRPr="00BB41E1">
        <w:rPr>
          <w:rFonts w:ascii="Arial" w:hAnsi="Arial" w:cs="Arial"/>
          <w:color w:val="000000" w:themeColor="text1"/>
          <w:sz w:val="24"/>
          <w:szCs w:val="24"/>
        </w:rPr>
        <w:t>that there is no National or Local system that collects and shares data across multiple agencies to assist in the target of weight loss in children</w:t>
      </w:r>
      <w:proofErr w:type="gramEnd"/>
      <w:r w:rsidRPr="00BB41E1">
        <w:rPr>
          <w:rFonts w:ascii="Arial" w:hAnsi="Arial" w:cs="Arial"/>
          <w:color w:val="000000" w:themeColor="text1"/>
          <w:sz w:val="24"/>
          <w:szCs w:val="24"/>
        </w:rPr>
        <w:t xml:space="preserve">. </w:t>
      </w:r>
      <w:r w:rsidRPr="00BB41E1">
        <w:rPr>
          <w:rFonts w:ascii="Arial" w:hAnsi="Arial" w:cs="Arial"/>
          <w:color w:val="000000" w:themeColor="text1"/>
          <w:sz w:val="24"/>
          <w:szCs w:val="24"/>
        </w:rPr>
        <w:t xml:space="preserve">Systems are available on the private market and systems </w:t>
      </w:r>
      <w:proofErr w:type="gramStart"/>
      <w:r w:rsidRPr="00BB41E1">
        <w:rPr>
          <w:rFonts w:ascii="Arial" w:hAnsi="Arial" w:cs="Arial"/>
          <w:color w:val="000000" w:themeColor="text1"/>
          <w:sz w:val="24"/>
          <w:szCs w:val="24"/>
        </w:rPr>
        <w:t>have been developed</w:t>
      </w:r>
      <w:proofErr w:type="gramEnd"/>
      <w:r w:rsidRPr="00BB41E1">
        <w:rPr>
          <w:rFonts w:ascii="Arial" w:hAnsi="Arial" w:cs="Arial"/>
          <w:color w:val="000000" w:themeColor="text1"/>
          <w:sz w:val="24"/>
          <w:szCs w:val="24"/>
        </w:rPr>
        <w:t xml:space="preserve"> in other countries such as Italy, Korea and Iran.  These </w:t>
      </w:r>
      <w:r w:rsidR="0006197D" w:rsidRPr="00BB41E1">
        <w:rPr>
          <w:rFonts w:ascii="Arial" w:hAnsi="Arial" w:cs="Arial"/>
          <w:color w:val="000000" w:themeColor="text1"/>
          <w:sz w:val="24"/>
          <w:szCs w:val="24"/>
        </w:rPr>
        <w:t>existing</w:t>
      </w:r>
      <w:r w:rsidRPr="00BB41E1">
        <w:rPr>
          <w:rFonts w:ascii="Arial" w:hAnsi="Arial" w:cs="Arial"/>
          <w:color w:val="000000" w:themeColor="text1"/>
          <w:sz w:val="24"/>
          <w:szCs w:val="24"/>
        </w:rPr>
        <w:t xml:space="preserve"> systems </w:t>
      </w:r>
      <w:r w:rsidR="0006197D" w:rsidRPr="00BB41E1">
        <w:rPr>
          <w:rFonts w:ascii="Arial" w:hAnsi="Arial" w:cs="Arial"/>
          <w:color w:val="000000" w:themeColor="text1"/>
          <w:sz w:val="24"/>
          <w:szCs w:val="24"/>
        </w:rPr>
        <w:t>e</w:t>
      </w:r>
      <w:r w:rsidR="003B4C97" w:rsidRPr="00BB41E1">
        <w:rPr>
          <w:rFonts w:ascii="Arial" w:hAnsi="Arial" w:cs="Arial"/>
          <w:color w:val="000000" w:themeColor="text1"/>
          <w:sz w:val="24"/>
          <w:szCs w:val="24"/>
        </w:rPr>
        <w:t xml:space="preserve">ncourage and enable weight management </w:t>
      </w:r>
      <w:r w:rsidR="0006197D" w:rsidRPr="00BB41E1">
        <w:rPr>
          <w:rFonts w:ascii="Arial" w:hAnsi="Arial" w:cs="Arial"/>
          <w:color w:val="000000" w:themeColor="text1"/>
          <w:sz w:val="24"/>
          <w:szCs w:val="24"/>
        </w:rPr>
        <w:t xml:space="preserve">through changing children’s perception of exercise by incorporating electronic devices and electronic games.  </w:t>
      </w:r>
    </w:p>
    <w:p w:rsidR="0006197D" w:rsidRPr="00BB41E1" w:rsidRDefault="0006197D" w:rsidP="00BB41E1">
      <w:pPr>
        <w:rPr>
          <w:rFonts w:ascii="Arial" w:hAnsi="Arial" w:cs="Arial"/>
          <w:color w:val="000000" w:themeColor="text1"/>
          <w:sz w:val="24"/>
          <w:szCs w:val="24"/>
        </w:rPr>
      </w:pPr>
    </w:p>
    <w:p w:rsidR="00D85C86" w:rsidRPr="00BB41E1" w:rsidRDefault="0006197D" w:rsidP="00BB41E1">
      <w:pPr>
        <w:rPr>
          <w:rFonts w:ascii="Arial" w:hAnsi="Arial" w:cs="Arial"/>
          <w:color w:val="000000" w:themeColor="text1"/>
          <w:sz w:val="24"/>
          <w:szCs w:val="24"/>
        </w:rPr>
      </w:pPr>
      <w:r w:rsidRPr="00BB41E1">
        <w:rPr>
          <w:rFonts w:ascii="Arial" w:hAnsi="Arial" w:cs="Arial"/>
          <w:color w:val="000000" w:themeColor="text1"/>
          <w:sz w:val="24"/>
          <w:szCs w:val="24"/>
        </w:rPr>
        <w:t xml:space="preserve">The second gap in the current process that </w:t>
      </w:r>
      <w:proofErr w:type="gramStart"/>
      <w:r w:rsidRPr="00BB41E1">
        <w:rPr>
          <w:rFonts w:ascii="Arial" w:hAnsi="Arial" w:cs="Arial"/>
          <w:color w:val="000000" w:themeColor="text1"/>
          <w:sz w:val="24"/>
          <w:szCs w:val="24"/>
        </w:rPr>
        <w:t>has been identified</w:t>
      </w:r>
      <w:proofErr w:type="gramEnd"/>
      <w:r w:rsidRPr="00BB41E1">
        <w:rPr>
          <w:rFonts w:ascii="Arial" w:hAnsi="Arial" w:cs="Arial"/>
          <w:color w:val="000000" w:themeColor="text1"/>
          <w:sz w:val="24"/>
          <w:szCs w:val="24"/>
        </w:rPr>
        <w:t xml:space="preserve"> is the lack of communication and data sharing across stakeholders that are involved in the patient’s welfare.  To close the gap a system that </w:t>
      </w:r>
      <w:proofErr w:type="gramStart"/>
      <w:r w:rsidRPr="00BB41E1">
        <w:rPr>
          <w:rFonts w:ascii="Arial" w:hAnsi="Arial" w:cs="Arial"/>
          <w:color w:val="000000" w:themeColor="text1"/>
          <w:sz w:val="24"/>
          <w:szCs w:val="24"/>
        </w:rPr>
        <w:t>can be accessed</w:t>
      </w:r>
      <w:proofErr w:type="gramEnd"/>
      <w:r w:rsidRPr="00BB41E1">
        <w:rPr>
          <w:rFonts w:ascii="Arial" w:hAnsi="Arial" w:cs="Arial"/>
          <w:color w:val="000000" w:themeColor="text1"/>
          <w:sz w:val="24"/>
          <w:szCs w:val="24"/>
        </w:rPr>
        <w:t xml:space="preserve"> by all stakeholders that has the ability to share data quickly and easily will ultimately help achieve the policy goal.  By increasing access to weight management support services early it is believed that early intervention will have better outcomes </w:t>
      </w:r>
      <w:r w:rsidR="00916237" w:rsidRPr="00BB41E1">
        <w:rPr>
          <w:rFonts w:ascii="Arial" w:hAnsi="Arial" w:cs="Arial"/>
          <w:color w:val="000000" w:themeColor="text1"/>
          <w:sz w:val="24"/>
          <w:szCs w:val="24"/>
        </w:rPr>
        <w:t>as it has been proved that W</w:t>
      </w:r>
      <w:r w:rsidR="003B4C97" w:rsidRPr="00BB41E1">
        <w:rPr>
          <w:rFonts w:ascii="Arial" w:hAnsi="Arial" w:cs="Arial"/>
          <w:color w:val="000000" w:themeColor="text1"/>
          <w:sz w:val="24"/>
          <w:szCs w:val="24"/>
        </w:rPr>
        <w:t>eight</w:t>
      </w:r>
      <w:r w:rsidR="00916237" w:rsidRPr="00BB41E1">
        <w:rPr>
          <w:rFonts w:ascii="Arial" w:hAnsi="Arial" w:cs="Arial"/>
          <w:color w:val="000000" w:themeColor="text1"/>
          <w:sz w:val="24"/>
          <w:szCs w:val="24"/>
        </w:rPr>
        <w:t xml:space="preserve"> gain</w:t>
      </w:r>
      <w:r w:rsidR="003B4C97" w:rsidRPr="00BB41E1">
        <w:rPr>
          <w:rFonts w:ascii="Arial" w:hAnsi="Arial" w:cs="Arial"/>
          <w:color w:val="000000" w:themeColor="text1"/>
          <w:sz w:val="24"/>
          <w:szCs w:val="24"/>
        </w:rPr>
        <w:t xml:space="preserve"> is reco</w:t>
      </w:r>
      <w:r w:rsidR="00916237" w:rsidRPr="00BB41E1">
        <w:rPr>
          <w:rFonts w:ascii="Arial" w:hAnsi="Arial" w:cs="Arial"/>
          <w:color w:val="000000" w:themeColor="text1"/>
          <w:sz w:val="24"/>
          <w:szCs w:val="24"/>
        </w:rPr>
        <w:t xml:space="preserve">gnised to increase more rapidly as children get older. </w:t>
      </w:r>
    </w:p>
    <w:p w:rsidR="00D85C86" w:rsidRPr="00BB41E1" w:rsidRDefault="00D85C86" w:rsidP="00BB41E1">
      <w:pPr>
        <w:rPr>
          <w:rFonts w:ascii="Arial" w:hAnsi="Arial" w:cs="Arial"/>
          <w:color w:val="FF0000"/>
          <w:sz w:val="24"/>
          <w:szCs w:val="24"/>
        </w:rPr>
      </w:pPr>
    </w:p>
    <w:p w:rsidR="00492B7F" w:rsidRPr="00BB41E1" w:rsidRDefault="00916237" w:rsidP="00BB41E1">
      <w:pPr>
        <w:rPr>
          <w:rFonts w:ascii="Arial" w:hAnsi="Arial" w:cs="Arial"/>
          <w:color w:val="FF0000"/>
          <w:sz w:val="24"/>
          <w:szCs w:val="24"/>
        </w:rPr>
      </w:pPr>
      <w:r w:rsidRPr="00BB41E1">
        <w:rPr>
          <w:rFonts w:ascii="Arial" w:hAnsi="Arial" w:cs="Arial"/>
          <w:color w:val="000000" w:themeColor="text1"/>
          <w:sz w:val="24"/>
          <w:szCs w:val="24"/>
        </w:rPr>
        <w:t>To consider the access potential of the system to all patients an Equality Impact A</w:t>
      </w:r>
      <w:r w:rsidR="008500D6" w:rsidRPr="00BB41E1">
        <w:rPr>
          <w:rFonts w:ascii="Arial" w:hAnsi="Arial" w:cs="Arial"/>
          <w:color w:val="000000" w:themeColor="text1"/>
          <w:sz w:val="24"/>
          <w:szCs w:val="24"/>
        </w:rPr>
        <w:t xml:space="preserve">ssessment </w:t>
      </w:r>
      <w:proofErr w:type="gramStart"/>
      <w:r w:rsidRPr="00BB41E1">
        <w:rPr>
          <w:rFonts w:ascii="Arial" w:hAnsi="Arial" w:cs="Arial"/>
          <w:color w:val="000000" w:themeColor="text1"/>
          <w:sz w:val="24"/>
          <w:szCs w:val="24"/>
        </w:rPr>
        <w:t>will be conducted</w:t>
      </w:r>
      <w:proofErr w:type="gramEnd"/>
      <w:r w:rsidRPr="00BB41E1">
        <w:rPr>
          <w:rFonts w:ascii="Arial" w:hAnsi="Arial" w:cs="Arial"/>
          <w:color w:val="000000" w:themeColor="text1"/>
          <w:sz w:val="24"/>
          <w:szCs w:val="24"/>
        </w:rPr>
        <w:t xml:space="preserve">.  The assessment aims to consider potential solutions </w:t>
      </w:r>
      <w:r w:rsidR="00492B7F" w:rsidRPr="00BB41E1">
        <w:rPr>
          <w:rFonts w:ascii="Arial" w:hAnsi="Arial" w:cs="Arial"/>
          <w:color w:val="000000" w:themeColor="text1"/>
          <w:sz w:val="24"/>
          <w:szCs w:val="24"/>
        </w:rPr>
        <w:t xml:space="preserve">for </w:t>
      </w:r>
      <w:r w:rsidRPr="00BB41E1">
        <w:rPr>
          <w:rFonts w:ascii="Arial" w:hAnsi="Arial" w:cs="Arial"/>
          <w:color w:val="000000" w:themeColor="text1"/>
          <w:sz w:val="24"/>
          <w:szCs w:val="24"/>
        </w:rPr>
        <w:t>patients that might not be able to make use of the systems due to reasons such as visual</w:t>
      </w:r>
      <w:r w:rsidR="00492B7F" w:rsidRPr="00BB41E1">
        <w:rPr>
          <w:rFonts w:ascii="Arial" w:hAnsi="Arial" w:cs="Arial"/>
          <w:color w:val="000000" w:themeColor="text1"/>
          <w:sz w:val="24"/>
          <w:szCs w:val="24"/>
        </w:rPr>
        <w:t xml:space="preserve"> im</w:t>
      </w:r>
      <w:r w:rsidRPr="00BB41E1">
        <w:rPr>
          <w:rFonts w:ascii="Arial" w:hAnsi="Arial" w:cs="Arial"/>
          <w:color w:val="000000" w:themeColor="text1"/>
          <w:sz w:val="24"/>
          <w:szCs w:val="24"/>
        </w:rPr>
        <w:t xml:space="preserve">pairment, learning difficulties or any other disability that may prevent use of the technology.  A socioeconomic assessment will also need to </w:t>
      </w:r>
      <w:proofErr w:type="gramStart"/>
      <w:r w:rsidRPr="00BB41E1">
        <w:rPr>
          <w:rFonts w:ascii="Arial" w:hAnsi="Arial" w:cs="Arial"/>
          <w:color w:val="000000" w:themeColor="text1"/>
          <w:sz w:val="24"/>
          <w:szCs w:val="24"/>
        </w:rPr>
        <w:t>be conducted</w:t>
      </w:r>
      <w:proofErr w:type="gramEnd"/>
      <w:r w:rsidRPr="00BB41E1">
        <w:rPr>
          <w:rFonts w:ascii="Arial" w:hAnsi="Arial" w:cs="Arial"/>
          <w:color w:val="000000" w:themeColor="text1"/>
          <w:sz w:val="24"/>
          <w:szCs w:val="24"/>
        </w:rPr>
        <w:t xml:space="preserve"> to asses if all patients being targeted by the policy would have the access to broadband at home or at school for the devices to work, or if they had the skills and experience to be able to use the devices as required</w:t>
      </w:r>
      <w:r w:rsidRPr="00BB41E1">
        <w:rPr>
          <w:rFonts w:ascii="Arial" w:hAnsi="Arial" w:cs="Arial"/>
          <w:color w:val="FF0000"/>
          <w:sz w:val="24"/>
          <w:szCs w:val="24"/>
        </w:rPr>
        <w:t xml:space="preserve">.  </w:t>
      </w:r>
    </w:p>
    <w:p w:rsidR="00D04F67" w:rsidRPr="00BB41E1" w:rsidRDefault="00D04F67" w:rsidP="00BB41E1">
      <w:pPr>
        <w:rPr>
          <w:rFonts w:ascii="Arial" w:hAnsi="Arial" w:cs="Arial"/>
          <w:sz w:val="24"/>
          <w:szCs w:val="24"/>
        </w:rPr>
      </w:pPr>
    </w:p>
    <w:p w:rsidR="00D04F67" w:rsidRPr="00BB41E1" w:rsidRDefault="00D04F67" w:rsidP="00BB41E1">
      <w:pPr>
        <w:rPr>
          <w:rFonts w:ascii="Arial" w:hAnsi="Arial" w:cs="Arial"/>
          <w:sz w:val="24"/>
          <w:szCs w:val="24"/>
        </w:rPr>
      </w:pPr>
    </w:p>
    <w:p w:rsidR="00D04F67" w:rsidRDefault="00BB41E1" w:rsidP="00BB41E1">
      <w:pPr>
        <w:rPr>
          <w:rFonts w:ascii="Arial" w:hAnsi="Arial" w:cs="Arial"/>
          <w:b/>
          <w:sz w:val="24"/>
          <w:szCs w:val="24"/>
        </w:rPr>
      </w:pPr>
      <w:r w:rsidRPr="00BB41E1">
        <w:rPr>
          <w:rFonts w:ascii="Arial" w:hAnsi="Arial" w:cs="Arial"/>
          <w:b/>
          <w:sz w:val="24"/>
          <w:szCs w:val="24"/>
        </w:rPr>
        <w:t>R</w:t>
      </w:r>
      <w:r w:rsidR="00D04F67" w:rsidRPr="00BB41E1">
        <w:rPr>
          <w:rFonts w:ascii="Arial" w:hAnsi="Arial" w:cs="Arial"/>
          <w:b/>
          <w:sz w:val="24"/>
          <w:szCs w:val="24"/>
        </w:rPr>
        <w:t xml:space="preserve">esults </w:t>
      </w:r>
    </w:p>
    <w:p w:rsidR="00BB41E1" w:rsidRPr="00BB41E1" w:rsidRDefault="00BB41E1" w:rsidP="00BB41E1">
      <w:pPr>
        <w:rPr>
          <w:rFonts w:ascii="Arial" w:hAnsi="Arial" w:cs="Arial"/>
          <w:b/>
          <w:sz w:val="24"/>
          <w:szCs w:val="24"/>
        </w:rPr>
      </w:pPr>
    </w:p>
    <w:p w:rsidR="00830A72" w:rsidRPr="00BB41E1" w:rsidRDefault="00830A72" w:rsidP="00BB41E1">
      <w:pPr>
        <w:rPr>
          <w:rFonts w:ascii="Arial" w:hAnsi="Arial" w:cs="Arial"/>
          <w:sz w:val="24"/>
          <w:szCs w:val="24"/>
        </w:rPr>
      </w:pPr>
      <w:r w:rsidRPr="00BB41E1">
        <w:rPr>
          <w:rFonts w:ascii="Arial" w:hAnsi="Arial" w:cs="Arial"/>
          <w:sz w:val="24"/>
          <w:szCs w:val="24"/>
        </w:rPr>
        <w:t xml:space="preserve">The data collected from the questionnaire circulated at the children outpatients demonstrated that 27 of the 50 children that completed the questionnaire had their own smart phone device.  Only </w:t>
      </w:r>
      <w:proofErr w:type="gramStart"/>
      <w:r w:rsidRPr="00BB41E1">
        <w:rPr>
          <w:rFonts w:ascii="Arial" w:hAnsi="Arial" w:cs="Arial"/>
          <w:sz w:val="24"/>
          <w:szCs w:val="24"/>
        </w:rPr>
        <w:t>8</w:t>
      </w:r>
      <w:proofErr w:type="gramEnd"/>
      <w:r w:rsidRPr="00BB41E1">
        <w:rPr>
          <w:rFonts w:ascii="Arial" w:hAnsi="Arial" w:cs="Arial"/>
          <w:sz w:val="24"/>
          <w:szCs w:val="24"/>
        </w:rPr>
        <w:t xml:space="preserve"> from the 50 children that completed the questionnaire had their own wearable act</w:t>
      </w:r>
      <w:r w:rsidR="0081234C">
        <w:rPr>
          <w:rFonts w:ascii="Arial" w:hAnsi="Arial" w:cs="Arial"/>
          <w:sz w:val="24"/>
          <w:szCs w:val="24"/>
        </w:rPr>
        <w:t xml:space="preserve">ivity tracker or smart watch. Parental or Gordian consent </w:t>
      </w:r>
      <w:proofErr w:type="gramStart"/>
      <w:r w:rsidR="0081234C">
        <w:rPr>
          <w:rFonts w:ascii="Arial" w:hAnsi="Arial" w:cs="Arial"/>
          <w:sz w:val="24"/>
          <w:szCs w:val="24"/>
        </w:rPr>
        <w:t>was gained</w:t>
      </w:r>
      <w:proofErr w:type="gramEnd"/>
      <w:r w:rsidR="0081234C">
        <w:rPr>
          <w:rFonts w:ascii="Arial" w:hAnsi="Arial" w:cs="Arial"/>
          <w:sz w:val="24"/>
          <w:szCs w:val="24"/>
        </w:rPr>
        <w:t xml:space="preserve"> before asking the children to complete the questionnaire.</w:t>
      </w:r>
    </w:p>
    <w:p w:rsidR="00830A72" w:rsidRPr="00BB41E1" w:rsidRDefault="00830A72" w:rsidP="00BB41E1">
      <w:pPr>
        <w:rPr>
          <w:rFonts w:ascii="Arial" w:hAnsi="Arial" w:cs="Arial"/>
          <w:sz w:val="24"/>
          <w:szCs w:val="24"/>
        </w:rPr>
      </w:pPr>
    </w:p>
    <w:p w:rsidR="00DA21E2" w:rsidRPr="00BB41E1" w:rsidRDefault="00AD07F5" w:rsidP="00BB41E1">
      <w:pPr>
        <w:rPr>
          <w:rFonts w:ascii="Arial" w:hAnsi="Arial" w:cs="Arial"/>
          <w:color w:val="000000" w:themeColor="text1"/>
          <w:sz w:val="24"/>
          <w:szCs w:val="24"/>
        </w:rPr>
      </w:pPr>
      <w:r w:rsidRPr="00BB41E1">
        <w:rPr>
          <w:rFonts w:ascii="Arial" w:hAnsi="Arial" w:cs="Arial"/>
          <w:color w:val="000000" w:themeColor="text1"/>
          <w:sz w:val="24"/>
          <w:szCs w:val="24"/>
        </w:rPr>
        <w:t xml:space="preserve">Data </w:t>
      </w:r>
      <w:proofErr w:type="gramStart"/>
      <w:r w:rsidRPr="00BB41E1">
        <w:rPr>
          <w:rFonts w:ascii="Arial" w:hAnsi="Arial" w:cs="Arial"/>
          <w:color w:val="000000" w:themeColor="text1"/>
          <w:sz w:val="24"/>
          <w:szCs w:val="24"/>
        </w:rPr>
        <w:t>was collected</w:t>
      </w:r>
      <w:proofErr w:type="gramEnd"/>
      <w:r w:rsidRPr="00BB41E1">
        <w:rPr>
          <w:rFonts w:ascii="Arial" w:hAnsi="Arial" w:cs="Arial"/>
          <w:color w:val="000000" w:themeColor="text1"/>
          <w:sz w:val="24"/>
          <w:szCs w:val="24"/>
        </w:rPr>
        <w:t xml:space="preserve"> through researching papers and journals on other projects that had utilised technology to assist in weight loss programs.  Interviews with stakeholders </w:t>
      </w:r>
      <w:proofErr w:type="gramStart"/>
      <w:r w:rsidRPr="00BB41E1">
        <w:rPr>
          <w:rFonts w:ascii="Arial" w:hAnsi="Arial" w:cs="Arial"/>
          <w:color w:val="000000" w:themeColor="text1"/>
          <w:sz w:val="24"/>
          <w:szCs w:val="24"/>
        </w:rPr>
        <w:t>were conducted</w:t>
      </w:r>
      <w:proofErr w:type="gramEnd"/>
      <w:r w:rsidRPr="00BB41E1">
        <w:rPr>
          <w:rFonts w:ascii="Arial" w:hAnsi="Arial" w:cs="Arial"/>
          <w:color w:val="000000" w:themeColor="text1"/>
          <w:sz w:val="24"/>
          <w:szCs w:val="24"/>
        </w:rPr>
        <w:t xml:space="preserve"> to ascertain the system requirements.  Personal experiences </w:t>
      </w:r>
      <w:proofErr w:type="gramStart"/>
      <w:r w:rsidRPr="00BB41E1">
        <w:rPr>
          <w:rFonts w:ascii="Arial" w:hAnsi="Arial" w:cs="Arial"/>
          <w:color w:val="000000" w:themeColor="text1"/>
          <w:sz w:val="24"/>
          <w:szCs w:val="24"/>
        </w:rPr>
        <w:t>were also used</w:t>
      </w:r>
      <w:proofErr w:type="gramEnd"/>
      <w:r w:rsidRPr="00BB41E1">
        <w:rPr>
          <w:rFonts w:ascii="Arial" w:hAnsi="Arial" w:cs="Arial"/>
          <w:color w:val="000000" w:themeColor="text1"/>
          <w:sz w:val="24"/>
          <w:szCs w:val="24"/>
        </w:rPr>
        <w:t xml:space="preserve"> as a baseline for assessing the potential success of any chosen option.  A questionnaire </w:t>
      </w:r>
      <w:proofErr w:type="gramStart"/>
      <w:r w:rsidRPr="00BB41E1">
        <w:rPr>
          <w:rFonts w:ascii="Arial" w:hAnsi="Arial" w:cs="Arial"/>
          <w:color w:val="000000" w:themeColor="text1"/>
          <w:sz w:val="24"/>
          <w:szCs w:val="24"/>
        </w:rPr>
        <w:t>was circulated</w:t>
      </w:r>
      <w:proofErr w:type="gramEnd"/>
      <w:r w:rsidRPr="00BB41E1">
        <w:rPr>
          <w:rFonts w:ascii="Arial" w:hAnsi="Arial" w:cs="Arial"/>
          <w:color w:val="000000" w:themeColor="text1"/>
          <w:sz w:val="24"/>
          <w:szCs w:val="24"/>
        </w:rPr>
        <w:t xml:space="preserve"> at the children outpatient department to ascertain the children that had smart phones and wearable activity trackers.</w:t>
      </w:r>
    </w:p>
    <w:p w:rsidR="00ED1EC8" w:rsidRPr="00BB41E1" w:rsidRDefault="00ED1EC8" w:rsidP="00BB41E1">
      <w:pPr>
        <w:rPr>
          <w:rFonts w:ascii="Arial" w:hAnsi="Arial" w:cs="Arial"/>
          <w:sz w:val="24"/>
          <w:szCs w:val="24"/>
        </w:rPr>
      </w:pPr>
    </w:p>
    <w:p w:rsidR="00830A72" w:rsidRPr="00BB41E1" w:rsidRDefault="00ED1EC8" w:rsidP="00BB41E1">
      <w:pPr>
        <w:rPr>
          <w:rFonts w:ascii="Arial" w:hAnsi="Arial" w:cs="Arial"/>
          <w:sz w:val="24"/>
          <w:szCs w:val="24"/>
        </w:rPr>
      </w:pPr>
      <w:r w:rsidRPr="00BB41E1">
        <w:rPr>
          <w:rFonts w:ascii="Arial" w:hAnsi="Arial" w:cs="Arial"/>
          <w:sz w:val="24"/>
          <w:szCs w:val="24"/>
        </w:rPr>
        <w:t xml:space="preserve">The results of the literature research </w:t>
      </w:r>
      <w:proofErr w:type="gramStart"/>
      <w:r w:rsidRPr="00BB41E1">
        <w:rPr>
          <w:rFonts w:ascii="Arial" w:hAnsi="Arial" w:cs="Arial"/>
          <w:sz w:val="24"/>
          <w:szCs w:val="24"/>
        </w:rPr>
        <w:t>were mixed</w:t>
      </w:r>
      <w:proofErr w:type="gramEnd"/>
      <w:r w:rsidRPr="00BB41E1">
        <w:rPr>
          <w:rFonts w:ascii="Arial" w:hAnsi="Arial" w:cs="Arial"/>
          <w:sz w:val="24"/>
          <w:szCs w:val="24"/>
        </w:rPr>
        <w:t xml:space="preserve"> </w:t>
      </w:r>
      <w:r w:rsidR="005F4CE2" w:rsidRPr="00BB41E1">
        <w:rPr>
          <w:rFonts w:ascii="Arial" w:hAnsi="Arial" w:cs="Arial"/>
          <w:sz w:val="24"/>
          <w:szCs w:val="24"/>
        </w:rPr>
        <w:t xml:space="preserve">as detailed below. </w:t>
      </w:r>
    </w:p>
    <w:p w:rsidR="00ED1EC8" w:rsidRPr="00BB41E1" w:rsidRDefault="00ED1EC8" w:rsidP="00BB41E1">
      <w:pPr>
        <w:rPr>
          <w:rFonts w:ascii="Arial" w:hAnsi="Arial" w:cs="Arial"/>
          <w:sz w:val="24"/>
          <w:szCs w:val="24"/>
        </w:rPr>
      </w:pPr>
    </w:p>
    <w:p w:rsidR="00ED1EC8" w:rsidRPr="00BB41E1" w:rsidRDefault="00ED1EC8" w:rsidP="00BB41E1">
      <w:pPr>
        <w:rPr>
          <w:rFonts w:ascii="Arial" w:hAnsi="Arial" w:cs="Arial"/>
          <w:sz w:val="24"/>
          <w:szCs w:val="24"/>
        </w:rPr>
      </w:pPr>
      <w:r w:rsidRPr="00BB41E1">
        <w:rPr>
          <w:rFonts w:ascii="Arial" w:hAnsi="Arial" w:cs="Arial"/>
          <w:sz w:val="24"/>
          <w:szCs w:val="24"/>
        </w:rPr>
        <w:t xml:space="preserve">A </w:t>
      </w:r>
      <w:r w:rsidR="00266BCC" w:rsidRPr="00BB41E1">
        <w:rPr>
          <w:rFonts w:ascii="Arial" w:hAnsi="Arial" w:cs="Arial"/>
          <w:sz w:val="24"/>
          <w:szCs w:val="24"/>
        </w:rPr>
        <w:t xml:space="preserve">Pilot </w:t>
      </w:r>
      <w:r w:rsidRPr="00BB41E1">
        <w:rPr>
          <w:rFonts w:ascii="Arial" w:hAnsi="Arial" w:cs="Arial"/>
          <w:sz w:val="24"/>
          <w:szCs w:val="24"/>
        </w:rPr>
        <w:t>study by Chad D Jensen, PhD</w:t>
      </w:r>
      <w:r w:rsidR="00266BCC" w:rsidRPr="00BB41E1">
        <w:rPr>
          <w:rFonts w:ascii="Arial" w:hAnsi="Arial" w:cs="Arial"/>
          <w:sz w:val="24"/>
          <w:szCs w:val="24"/>
        </w:rPr>
        <w:t xml:space="preserve"> of</w:t>
      </w:r>
      <w:r w:rsidRPr="00BB41E1">
        <w:rPr>
          <w:rFonts w:ascii="Arial" w:hAnsi="Arial" w:cs="Arial"/>
          <w:sz w:val="24"/>
          <w:szCs w:val="24"/>
        </w:rPr>
        <w:t xml:space="preserve"> Brigham Young University</w:t>
      </w:r>
      <w:r w:rsidR="00266BCC" w:rsidRPr="00BB41E1">
        <w:rPr>
          <w:rFonts w:ascii="Arial" w:hAnsi="Arial" w:cs="Arial"/>
          <w:sz w:val="24"/>
          <w:szCs w:val="24"/>
        </w:rPr>
        <w:t xml:space="preserve"> looked to </w:t>
      </w:r>
      <w:r w:rsidRPr="00BB41E1">
        <w:rPr>
          <w:rFonts w:ascii="Arial" w:hAnsi="Arial" w:cs="Arial"/>
          <w:sz w:val="24"/>
          <w:szCs w:val="24"/>
        </w:rPr>
        <w:t>Ev</w:t>
      </w:r>
      <w:r w:rsidR="00266BCC" w:rsidRPr="00BB41E1">
        <w:rPr>
          <w:rFonts w:ascii="Arial" w:hAnsi="Arial" w:cs="Arial"/>
          <w:sz w:val="24"/>
          <w:szCs w:val="24"/>
        </w:rPr>
        <w:t>aluate Smartphone Assisted Behaviour</w:t>
      </w:r>
      <w:r w:rsidRPr="00BB41E1">
        <w:rPr>
          <w:rFonts w:ascii="Arial" w:hAnsi="Arial" w:cs="Arial"/>
          <w:sz w:val="24"/>
          <w:szCs w:val="24"/>
        </w:rPr>
        <w:t xml:space="preserve"> Weight Contro</w:t>
      </w:r>
      <w:r w:rsidR="00266BCC" w:rsidRPr="00BB41E1">
        <w:rPr>
          <w:rFonts w:ascii="Arial" w:hAnsi="Arial" w:cs="Arial"/>
          <w:sz w:val="24"/>
          <w:szCs w:val="24"/>
        </w:rPr>
        <w:t xml:space="preserve">l Intervention for Adolescents.  The study concluded that smartphones have a potential to assist in weight loss initially but candidates struggled to maintain </w:t>
      </w:r>
      <w:proofErr w:type="gramStart"/>
      <w:r w:rsidR="00266BCC" w:rsidRPr="00BB41E1">
        <w:rPr>
          <w:rFonts w:ascii="Arial" w:hAnsi="Arial" w:cs="Arial"/>
          <w:sz w:val="24"/>
          <w:szCs w:val="24"/>
        </w:rPr>
        <w:t>weight loss post study</w:t>
      </w:r>
      <w:proofErr w:type="gramEnd"/>
      <w:r w:rsidR="00266BCC" w:rsidRPr="00BB41E1">
        <w:rPr>
          <w:rFonts w:ascii="Arial" w:hAnsi="Arial" w:cs="Arial"/>
          <w:sz w:val="24"/>
          <w:szCs w:val="24"/>
        </w:rPr>
        <w:t xml:space="preserve">.  It </w:t>
      </w:r>
      <w:proofErr w:type="gramStart"/>
      <w:r w:rsidR="00266BCC" w:rsidRPr="00BB41E1">
        <w:rPr>
          <w:rFonts w:ascii="Arial" w:hAnsi="Arial" w:cs="Arial"/>
          <w:sz w:val="24"/>
          <w:szCs w:val="24"/>
        </w:rPr>
        <w:t>is hoped</w:t>
      </w:r>
      <w:proofErr w:type="gramEnd"/>
      <w:r w:rsidR="00266BCC" w:rsidRPr="00BB41E1">
        <w:rPr>
          <w:rFonts w:ascii="Arial" w:hAnsi="Arial" w:cs="Arial"/>
          <w:sz w:val="24"/>
          <w:szCs w:val="24"/>
        </w:rPr>
        <w:t xml:space="preserve"> that the system being sourced for a Welsh perspective with its element of gamification would keep participants engaged whilst they are on the program, it is also hoped that development of the gamification aspect could work for children of differing age groups.  </w:t>
      </w:r>
    </w:p>
    <w:p w:rsidR="005769C8" w:rsidRPr="00BB41E1" w:rsidRDefault="005769C8" w:rsidP="00BB41E1">
      <w:pPr>
        <w:rPr>
          <w:rFonts w:ascii="Arial" w:hAnsi="Arial" w:cs="Arial"/>
          <w:sz w:val="24"/>
          <w:szCs w:val="24"/>
        </w:rPr>
      </w:pPr>
    </w:p>
    <w:p w:rsidR="005769C8" w:rsidRPr="00BB41E1" w:rsidRDefault="005769C8" w:rsidP="00BB41E1">
      <w:pPr>
        <w:rPr>
          <w:rFonts w:ascii="Arial" w:hAnsi="Arial" w:cs="Arial"/>
          <w:color w:val="000000" w:themeColor="text1"/>
          <w:sz w:val="24"/>
          <w:szCs w:val="24"/>
        </w:rPr>
      </w:pPr>
      <w:r w:rsidRPr="00BB41E1">
        <w:rPr>
          <w:rFonts w:ascii="Arial" w:hAnsi="Arial" w:cs="Arial"/>
          <w:color w:val="000000" w:themeColor="text1"/>
          <w:sz w:val="24"/>
          <w:szCs w:val="24"/>
        </w:rPr>
        <w:t xml:space="preserve">A </w:t>
      </w:r>
      <w:r w:rsidR="00DA21E2" w:rsidRPr="00BB41E1">
        <w:rPr>
          <w:rFonts w:ascii="Arial" w:hAnsi="Arial" w:cs="Arial"/>
          <w:color w:val="000000" w:themeColor="text1"/>
          <w:sz w:val="24"/>
          <w:szCs w:val="24"/>
        </w:rPr>
        <w:t>similar</w:t>
      </w:r>
      <w:r w:rsidRPr="00BB41E1">
        <w:rPr>
          <w:rFonts w:ascii="Arial" w:hAnsi="Arial" w:cs="Arial"/>
          <w:color w:val="000000" w:themeColor="text1"/>
          <w:sz w:val="24"/>
          <w:szCs w:val="24"/>
        </w:rPr>
        <w:t xml:space="preserve"> study conducted by </w:t>
      </w:r>
      <w:r w:rsidR="002F07FB" w:rsidRPr="00BB41E1">
        <w:rPr>
          <w:rFonts w:ascii="Arial" w:hAnsi="Arial" w:cs="Arial"/>
          <w:color w:val="000000" w:themeColor="text1"/>
          <w:sz w:val="24"/>
          <w:szCs w:val="24"/>
        </w:rPr>
        <w:t xml:space="preserve">C. </w:t>
      </w:r>
      <w:proofErr w:type="spellStart"/>
      <w:r w:rsidR="002F07FB" w:rsidRPr="00BB41E1">
        <w:rPr>
          <w:rFonts w:ascii="Arial" w:hAnsi="Arial" w:cs="Arial"/>
          <w:color w:val="000000" w:themeColor="text1"/>
          <w:sz w:val="24"/>
          <w:szCs w:val="24"/>
        </w:rPr>
        <w:t>Mameli</w:t>
      </w:r>
      <w:proofErr w:type="spellEnd"/>
      <w:r w:rsidRPr="00BB41E1">
        <w:rPr>
          <w:rFonts w:ascii="Arial" w:hAnsi="Arial" w:cs="Arial"/>
          <w:color w:val="000000" w:themeColor="text1"/>
          <w:sz w:val="24"/>
          <w:szCs w:val="24"/>
        </w:rPr>
        <w:t xml:space="preserve"> at the </w:t>
      </w:r>
      <w:r w:rsidR="002F07FB" w:rsidRPr="00BB41E1">
        <w:rPr>
          <w:rFonts w:ascii="Arial" w:hAnsi="Arial" w:cs="Arial"/>
          <w:color w:val="000000" w:themeColor="text1"/>
          <w:sz w:val="24"/>
          <w:szCs w:val="24"/>
        </w:rPr>
        <w:t xml:space="preserve">Department of Paediatrics, Children’s Hospital Vittore </w:t>
      </w:r>
      <w:proofErr w:type="spellStart"/>
      <w:r w:rsidR="002F07FB" w:rsidRPr="00BB41E1">
        <w:rPr>
          <w:rFonts w:ascii="Arial" w:hAnsi="Arial" w:cs="Arial"/>
          <w:color w:val="000000" w:themeColor="text1"/>
          <w:sz w:val="24"/>
          <w:szCs w:val="24"/>
        </w:rPr>
        <w:t>Buzzi</w:t>
      </w:r>
      <w:proofErr w:type="spellEnd"/>
      <w:r w:rsidR="002F07FB" w:rsidRPr="00BB41E1">
        <w:rPr>
          <w:rFonts w:ascii="Arial" w:hAnsi="Arial" w:cs="Arial"/>
          <w:color w:val="000000" w:themeColor="text1"/>
          <w:sz w:val="24"/>
          <w:szCs w:val="24"/>
        </w:rPr>
        <w:t xml:space="preserve">, </w:t>
      </w:r>
      <w:r w:rsidRPr="00BB41E1">
        <w:rPr>
          <w:rFonts w:ascii="Arial" w:hAnsi="Arial" w:cs="Arial"/>
          <w:color w:val="000000" w:themeColor="text1"/>
          <w:sz w:val="24"/>
          <w:szCs w:val="24"/>
        </w:rPr>
        <w:t>Milan, Italy, looked at a combined approach</w:t>
      </w:r>
      <w:r w:rsidR="0004614F" w:rsidRPr="00BB41E1">
        <w:rPr>
          <w:rFonts w:ascii="Arial" w:hAnsi="Arial" w:cs="Arial"/>
          <w:color w:val="000000" w:themeColor="text1"/>
          <w:sz w:val="24"/>
          <w:szCs w:val="24"/>
        </w:rPr>
        <w:t xml:space="preserve"> of </w:t>
      </w:r>
      <w:r w:rsidRPr="00BB41E1">
        <w:rPr>
          <w:rFonts w:ascii="Arial" w:hAnsi="Arial" w:cs="Arial"/>
          <w:color w:val="000000" w:themeColor="text1"/>
          <w:sz w:val="24"/>
          <w:szCs w:val="24"/>
        </w:rPr>
        <w:t>a wristband and a smartphone in obese children to help with weight loss.</w:t>
      </w:r>
      <w:r w:rsidR="0033586B" w:rsidRPr="00BB41E1">
        <w:rPr>
          <w:rFonts w:ascii="Arial" w:hAnsi="Arial" w:cs="Arial"/>
          <w:color w:val="000000" w:themeColor="text1"/>
          <w:sz w:val="24"/>
          <w:szCs w:val="24"/>
        </w:rPr>
        <w:t xml:space="preserve">  The study examined </w:t>
      </w:r>
    </w:p>
    <w:p w:rsidR="00ED1EC8" w:rsidRPr="00BB41E1" w:rsidRDefault="0033586B" w:rsidP="00BB41E1">
      <w:pPr>
        <w:rPr>
          <w:rFonts w:ascii="Arial" w:hAnsi="Arial" w:cs="Arial"/>
          <w:color w:val="000000" w:themeColor="text1"/>
          <w:sz w:val="24"/>
          <w:szCs w:val="24"/>
        </w:rPr>
      </w:pPr>
      <w:r w:rsidRPr="00BB41E1">
        <w:rPr>
          <w:rFonts w:ascii="Arial" w:hAnsi="Arial" w:cs="Arial"/>
          <w:color w:val="000000" w:themeColor="text1"/>
          <w:sz w:val="24"/>
          <w:szCs w:val="24"/>
        </w:rPr>
        <w:t xml:space="preserve">If </w:t>
      </w:r>
      <w:r w:rsidR="002F07FB" w:rsidRPr="00BB41E1">
        <w:rPr>
          <w:rFonts w:ascii="Arial" w:hAnsi="Arial" w:cs="Arial"/>
          <w:color w:val="000000" w:themeColor="text1"/>
          <w:sz w:val="24"/>
          <w:szCs w:val="24"/>
        </w:rPr>
        <w:t xml:space="preserve">a personalized programme based on the energy expenditure obtained from a </w:t>
      </w:r>
      <w:r w:rsidRPr="00BB41E1">
        <w:rPr>
          <w:rFonts w:ascii="Arial" w:hAnsi="Arial" w:cs="Arial"/>
          <w:color w:val="000000" w:themeColor="text1"/>
          <w:sz w:val="24"/>
          <w:szCs w:val="24"/>
        </w:rPr>
        <w:t>smart watch and the calorie</w:t>
      </w:r>
      <w:r w:rsidR="002F07FB" w:rsidRPr="00BB41E1">
        <w:rPr>
          <w:rFonts w:ascii="Arial" w:hAnsi="Arial" w:cs="Arial"/>
          <w:color w:val="000000" w:themeColor="text1"/>
          <w:sz w:val="24"/>
          <w:szCs w:val="24"/>
        </w:rPr>
        <w:t xml:space="preserve"> intake obtained</w:t>
      </w:r>
      <w:r w:rsidRPr="00BB41E1">
        <w:rPr>
          <w:rFonts w:ascii="Arial" w:hAnsi="Arial" w:cs="Arial"/>
          <w:color w:val="000000" w:themeColor="text1"/>
          <w:sz w:val="24"/>
          <w:szCs w:val="24"/>
        </w:rPr>
        <w:t xml:space="preserve"> from a smartphone application helped in </w:t>
      </w:r>
      <w:r w:rsidR="002F07FB" w:rsidRPr="00BB41E1">
        <w:rPr>
          <w:rFonts w:ascii="Arial" w:hAnsi="Arial" w:cs="Arial"/>
          <w:color w:val="000000" w:themeColor="text1"/>
          <w:sz w:val="24"/>
          <w:szCs w:val="24"/>
        </w:rPr>
        <w:t xml:space="preserve">promoting weight loss. </w:t>
      </w:r>
      <w:r w:rsidRPr="00BB41E1">
        <w:rPr>
          <w:rFonts w:ascii="Arial" w:hAnsi="Arial" w:cs="Arial"/>
          <w:color w:val="000000" w:themeColor="text1"/>
          <w:sz w:val="24"/>
          <w:szCs w:val="24"/>
        </w:rPr>
        <w:t>The study concluded that a</w:t>
      </w:r>
      <w:r w:rsidR="00ED1EC8" w:rsidRPr="00BB41E1">
        <w:rPr>
          <w:rFonts w:ascii="Arial" w:hAnsi="Arial" w:cs="Arial"/>
          <w:color w:val="000000" w:themeColor="text1"/>
          <w:sz w:val="24"/>
          <w:szCs w:val="24"/>
        </w:rPr>
        <w:t xml:space="preserve"> lifestyle programme based on a </w:t>
      </w:r>
      <w:r w:rsidRPr="00BB41E1">
        <w:rPr>
          <w:rFonts w:ascii="Arial" w:hAnsi="Arial" w:cs="Arial"/>
          <w:color w:val="000000" w:themeColor="text1"/>
          <w:sz w:val="24"/>
          <w:szCs w:val="24"/>
        </w:rPr>
        <w:t>wearable device and calorie intake application</w:t>
      </w:r>
      <w:r w:rsidR="00ED1EC8" w:rsidRPr="00BB41E1">
        <w:rPr>
          <w:rFonts w:ascii="Arial" w:hAnsi="Arial" w:cs="Arial"/>
          <w:color w:val="000000" w:themeColor="text1"/>
          <w:sz w:val="24"/>
          <w:szCs w:val="24"/>
        </w:rPr>
        <w:t xml:space="preserve"> was not superior to a standard lifestyle programme at promoting weight loss in obese children.</w:t>
      </w:r>
    </w:p>
    <w:p w:rsidR="00DA21E2" w:rsidRPr="00BB41E1" w:rsidRDefault="00DA21E2" w:rsidP="00BB41E1">
      <w:pPr>
        <w:rPr>
          <w:rFonts w:ascii="Arial" w:hAnsi="Arial" w:cs="Arial"/>
          <w:color w:val="FF0000"/>
          <w:sz w:val="24"/>
          <w:szCs w:val="24"/>
        </w:rPr>
      </w:pPr>
    </w:p>
    <w:p w:rsidR="00722C7E" w:rsidRDefault="00DA21E2" w:rsidP="00BB41E1">
      <w:pPr>
        <w:rPr>
          <w:rFonts w:ascii="Arial" w:hAnsi="Arial" w:cs="Arial"/>
          <w:sz w:val="24"/>
          <w:szCs w:val="24"/>
        </w:rPr>
      </w:pPr>
      <w:proofErr w:type="spellStart"/>
      <w:r w:rsidRPr="00BB41E1">
        <w:rPr>
          <w:rFonts w:ascii="Arial" w:hAnsi="Arial" w:cs="Arial"/>
          <w:sz w:val="24"/>
          <w:szCs w:val="24"/>
        </w:rPr>
        <w:t>Hye</w:t>
      </w:r>
      <w:proofErr w:type="spellEnd"/>
      <w:r w:rsidRPr="00BB41E1">
        <w:rPr>
          <w:rFonts w:ascii="Arial" w:hAnsi="Arial" w:cs="Arial"/>
          <w:sz w:val="24"/>
          <w:szCs w:val="24"/>
        </w:rPr>
        <w:t xml:space="preserve"> Jung Yang</w:t>
      </w:r>
      <w:r w:rsidRPr="00BB41E1">
        <w:rPr>
          <w:rFonts w:ascii="Arial" w:hAnsi="Arial" w:cs="Arial"/>
          <w:sz w:val="24"/>
          <w:szCs w:val="24"/>
        </w:rPr>
        <w:t xml:space="preserve"> of the</w:t>
      </w:r>
      <w:r w:rsidRPr="00BB41E1">
        <w:rPr>
          <w:rFonts w:ascii="Arial" w:hAnsi="Arial" w:cs="Arial"/>
          <w:sz w:val="24"/>
          <w:szCs w:val="24"/>
        </w:rPr>
        <w:t xml:space="preserve"> </w:t>
      </w:r>
      <w:proofErr w:type="spellStart"/>
      <w:r w:rsidRPr="00BB41E1">
        <w:rPr>
          <w:rFonts w:ascii="Arial" w:hAnsi="Arial" w:cs="Arial"/>
          <w:sz w:val="24"/>
          <w:szCs w:val="24"/>
        </w:rPr>
        <w:t>Sungkyunkwan</w:t>
      </w:r>
      <w:proofErr w:type="spellEnd"/>
      <w:r w:rsidRPr="00BB41E1">
        <w:rPr>
          <w:rFonts w:ascii="Arial" w:hAnsi="Arial" w:cs="Arial"/>
          <w:sz w:val="24"/>
          <w:szCs w:val="24"/>
        </w:rPr>
        <w:t xml:space="preserve"> University School of Medicine, Seoul</w:t>
      </w:r>
      <w:r w:rsidRPr="00BB41E1">
        <w:rPr>
          <w:rFonts w:ascii="Arial" w:hAnsi="Arial" w:cs="Arial"/>
          <w:sz w:val="24"/>
          <w:szCs w:val="24"/>
        </w:rPr>
        <w:t xml:space="preserve"> in</w:t>
      </w:r>
      <w:r w:rsidRPr="00BB41E1">
        <w:rPr>
          <w:rFonts w:ascii="Arial" w:hAnsi="Arial" w:cs="Arial"/>
          <w:sz w:val="24"/>
          <w:szCs w:val="24"/>
        </w:rPr>
        <w:t xml:space="preserve"> Korea </w:t>
      </w:r>
      <w:r w:rsidRPr="00BB41E1">
        <w:rPr>
          <w:rFonts w:ascii="Arial" w:hAnsi="Arial" w:cs="Arial"/>
          <w:sz w:val="24"/>
          <w:szCs w:val="24"/>
        </w:rPr>
        <w:t>ran a study on p</w:t>
      </w:r>
      <w:r w:rsidRPr="00BB41E1">
        <w:rPr>
          <w:rFonts w:ascii="Arial" w:hAnsi="Arial" w:cs="Arial"/>
          <w:sz w:val="24"/>
          <w:szCs w:val="24"/>
        </w:rPr>
        <w:t xml:space="preserve">reventing </w:t>
      </w:r>
      <w:r w:rsidRPr="00BB41E1">
        <w:rPr>
          <w:rFonts w:ascii="Arial" w:hAnsi="Arial" w:cs="Arial"/>
          <w:sz w:val="24"/>
          <w:szCs w:val="24"/>
        </w:rPr>
        <w:t xml:space="preserve">childhood </w:t>
      </w:r>
      <w:r w:rsidR="005F4CE2" w:rsidRPr="00BB41E1">
        <w:rPr>
          <w:rFonts w:ascii="Arial" w:hAnsi="Arial" w:cs="Arial"/>
          <w:sz w:val="24"/>
          <w:szCs w:val="24"/>
        </w:rPr>
        <w:t>obesity</w:t>
      </w:r>
      <w:r w:rsidRPr="00BB41E1">
        <w:rPr>
          <w:rFonts w:ascii="Arial" w:hAnsi="Arial" w:cs="Arial"/>
          <w:sz w:val="24"/>
          <w:szCs w:val="24"/>
        </w:rPr>
        <w:t xml:space="preserve"> with</w:t>
      </w:r>
      <w:r w:rsidRPr="00BB41E1">
        <w:rPr>
          <w:rFonts w:ascii="Arial" w:hAnsi="Arial" w:cs="Arial"/>
          <w:sz w:val="24"/>
          <w:szCs w:val="24"/>
        </w:rPr>
        <w:t xml:space="preserve"> the aide of s</w:t>
      </w:r>
      <w:r w:rsidRPr="00BB41E1">
        <w:rPr>
          <w:rFonts w:ascii="Arial" w:hAnsi="Arial" w:cs="Arial"/>
          <w:sz w:val="24"/>
          <w:szCs w:val="24"/>
        </w:rPr>
        <w:t xml:space="preserve">martphones and </w:t>
      </w:r>
      <w:r w:rsidRPr="00BB41E1">
        <w:rPr>
          <w:rFonts w:ascii="Arial" w:hAnsi="Arial" w:cs="Arial"/>
          <w:sz w:val="24"/>
          <w:szCs w:val="24"/>
        </w:rPr>
        <w:t>wearable d</w:t>
      </w:r>
      <w:r w:rsidRPr="00BB41E1">
        <w:rPr>
          <w:rFonts w:ascii="Arial" w:hAnsi="Arial" w:cs="Arial"/>
          <w:sz w:val="24"/>
          <w:szCs w:val="24"/>
        </w:rPr>
        <w:t>evice</w:t>
      </w:r>
      <w:r w:rsidRPr="00BB41E1">
        <w:rPr>
          <w:rFonts w:ascii="Arial" w:hAnsi="Arial" w:cs="Arial"/>
          <w:sz w:val="24"/>
          <w:szCs w:val="24"/>
        </w:rPr>
        <w:t xml:space="preserve">s.  The study </w:t>
      </w:r>
      <w:r w:rsidR="002F07FB" w:rsidRPr="00BB41E1">
        <w:rPr>
          <w:rFonts w:ascii="Arial" w:hAnsi="Arial" w:cs="Arial"/>
          <w:sz w:val="24"/>
          <w:szCs w:val="24"/>
        </w:rPr>
        <w:t>evaluate</w:t>
      </w:r>
      <w:r w:rsidRPr="00BB41E1">
        <w:rPr>
          <w:rFonts w:ascii="Arial" w:hAnsi="Arial" w:cs="Arial"/>
          <w:sz w:val="24"/>
          <w:szCs w:val="24"/>
        </w:rPr>
        <w:t>d</w:t>
      </w:r>
      <w:r w:rsidR="002F07FB" w:rsidRPr="00BB41E1">
        <w:rPr>
          <w:rFonts w:ascii="Arial" w:hAnsi="Arial" w:cs="Arial"/>
          <w:sz w:val="24"/>
          <w:szCs w:val="24"/>
        </w:rPr>
        <w:t xml:space="preserve"> the effectiveness of obesity prevention in children using a mobile platform with smartphones and wearable devices</w:t>
      </w:r>
      <w:r w:rsidRPr="00BB41E1">
        <w:rPr>
          <w:rFonts w:ascii="Arial" w:hAnsi="Arial" w:cs="Arial"/>
          <w:sz w:val="24"/>
          <w:szCs w:val="24"/>
        </w:rPr>
        <w:t>.  The study also developed a platform/system “HAPPY ME” that captured data and encouraged participants to increase physical activity with various games and daily challenges</w:t>
      </w:r>
      <w:r w:rsidRPr="00BB41E1">
        <w:rPr>
          <w:rFonts w:ascii="Arial" w:hAnsi="Arial" w:cs="Arial"/>
          <w:sz w:val="24"/>
          <w:szCs w:val="24"/>
        </w:rPr>
        <w:t xml:space="preserve"> providing an encouraging environment for participating children. </w:t>
      </w:r>
      <w:r w:rsidR="005F4CE2" w:rsidRPr="00BB41E1">
        <w:rPr>
          <w:rFonts w:ascii="Arial" w:hAnsi="Arial" w:cs="Arial"/>
          <w:sz w:val="24"/>
          <w:szCs w:val="24"/>
        </w:rPr>
        <w:t>The HAPPY ME platform also feedback data to teachers on children weight, eating habits, physical activity, screen time and behavioural</w:t>
      </w:r>
      <w:r w:rsidR="005F4CE2" w:rsidRPr="00BB41E1">
        <w:rPr>
          <w:rFonts w:ascii="Arial" w:hAnsi="Arial" w:cs="Arial"/>
          <w:sz w:val="24"/>
          <w:szCs w:val="24"/>
        </w:rPr>
        <w:t xml:space="preserve"> changes</w:t>
      </w:r>
    </w:p>
    <w:p w:rsidR="0081234C" w:rsidRDefault="0081234C" w:rsidP="00BB41E1">
      <w:pPr>
        <w:rPr>
          <w:rFonts w:ascii="Arial" w:hAnsi="Arial" w:cs="Arial"/>
          <w:sz w:val="24"/>
          <w:szCs w:val="24"/>
        </w:rPr>
      </w:pPr>
    </w:p>
    <w:p w:rsidR="0081234C" w:rsidRPr="00BB41E1" w:rsidRDefault="0081234C" w:rsidP="00BB41E1">
      <w:pPr>
        <w:rPr>
          <w:rFonts w:ascii="Arial" w:hAnsi="Arial" w:cs="Arial"/>
          <w:sz w:val="24"/>
          <w:szCs w:val="24"/>
        </w:rPr>
      </w:pPr>
      <w:r>
        <w:rPr>
          <w:rFonts w:ascii="Arial" w:hAnsi="Arial" w:cs="Arial"/>
          <w:sz w:val="24"/>
          <w:szCs w:val="24"/>
        </w:rPr>
        <w:t xml:space="preserve">Interviews with stakeholders </w:t>
      </w:r>
      <w:proofErr w:type="gramStart"/>
      <w:r>
        <w:rPr>
          <w:rFonts w:ascii="Arial" w:hAnsi="Arial" w:cs="Arial"/>
          <w:sz w:val="24"/>
          <w:szCs w:val="24"/>
        </w:rPr>
        <w:t>were conducted</w:t>
      </w:r>
      <w:proofErr w:type="gramEnd"/>
      <w:r>
        <w:rPr>
          <w:rFonts w:ascii="Arial" w:hAnsi="Arial" w:cs="Arial"/>
          <w:sz w:val="24"/>
          <w:szCs w:val="24"/>
        </w:rPr>
        <w:t xml:space="preserve"> to develop a better understanding of the system requirements</w:t>
      </w:r>
      <w:r w:rsidR="00176879">
        <w:rPr>
          <w:rFonts w:ascii="Arial" w:hAnsi="Arial" w:cs="Arial"/>
          <w:sz w:val="24"/>
          <w:szCs w:val="24"/>
        </w:rPr>
        <w:t xml:space="preserve">.  The interview results </w:t>
      </w:r>
      <w:proofErr w:type="gramStart"/>
      <w:r w:rsidR="00176879">
        <w:rPr>
          <w:rFonts w:ascii="Arial" w:hAnsi="Arial" w:cs="Arial"/>
          <w:sz w:val="24"/>
          <w:szCs w:val="24"/>
        </w:rPr>
        <w:t>were then used</w:t>
      </w:r>
      <w:proofErr w:type="gramEnd"/>
      <w:r w:rsidR="00176879">
        <w:rPr>
          <w:rFonts w:ascii="Arial" w:hAnsi="Arial" w:cs="Arial"/>
          <w:sz w:val="24"/>
          <w:szCs w:val="24"/>
        </w:rPr>
        <w:t xml:space="preserve"> for the basis of the GAP analysis as a list of key requirements for the system.</w:t>
      </w:r>
    </w:p>
    <w:p w:rsidR="00722C7E" w:rsidRPr="00BB41E1" w:rsidRDefault="00722C7E" w:rsidP="00BB41E1">
      <w:pPr>
        <w:rPr>
          <w:rFonts w:ascii="Arial" w:hAnsi="Arial" w:cs="Arial"/>
          <w:sz w:val="24"/>
          <w:szCs w:val="24"/>
        </w:rPr>
      </w:pPr>
    </w:p>
    <w:p w:rsidR="000B02F9" w:rsidRPr="00BB41E1" w:rsidRDefault="000B02F9" w:rsidP="00BB41E1">
      <w:pPr>
        <w:rPr>
          <w:rFonts w:ascii="Arial" w:hAnsi="Arial" w:cs="Arial"/>
          <w:sz w:val="24"/>
          <w:szCs w:val="24"/>
        </w:rPr>
      </w:pPr>
      <w:r w:rsidRPr="00BB41E1">
        <w:rPr>
          <w:rFonts w:ascii="Arial" w:hAnsi="Arial" w:cs="Arial"/>
          <w:sz w:val="24"/>
          <w:szCs w:val="24"/>
        </w:rPr>
        <w:t>The author has worked in the National Health Service for over 20 years in a number of Health Informatics roles.  Personal experiences of major national programs of building software systems have raised a number of issues.  The Welsh Patient Administration System (WPAS) was born from a</w:t>
      </w:r>
      <w:r w:rsidR="0081234C">
        <w:rPr>
          <w:rFonts w:ascii="Arial" w:hAnsi="Arial" w:cs="Arial"/>
          <w:sz w:val="24"/>
          <w:szCs w:val="24"/>
        </w:rPr>
        <w:t>n</w:t>
      </w:r>
      <w:r w:rsidRPr="00BB41E1">
        <w:rPr>
          <w:rFonts w:ascii="Arial" w:hAnsi="Arial" w:cs="Arial"/>
          <w:sz w:val="24"/>
          <w:szCs w:val="24"/>
        </w:rPr>
        <w:t xml:space="preserve"> original in house build of a Patient Administration system at a small Mid Wales Hospital, a site the author previously worked l.  As the system has developed and been made a National System that provides the service now for multiple Health Boards and hospitals it is evident that requesting changes to the system or applying upgrades takes longer than when the system was based at a single site.</w:t>
      </w:r>
    </w:p>
    <w:p w:rsidR="000B02F9" w:rsidRPr="00BB41E1" w:rsidRDefault="000B02F9" w:rsidP="00BB41E1">
      <w:pPr>
        <w:rPr>
          <w:rFonts w:ascii="Arial" w:hAnsi="Arial" w:cs="Arial"/>
          <w:sz w:val="24"/>
          <w:szCs w:val="24"/>
        </w:rPr>
      </w:pPr>
    </w:p>
    <w:p w:rsidR="000B02F9" w:rsidRPr="00BB41E1" w:rsidRDefault="000B02F9" w:rsidP="00BB41E1">
      <w:pPr>
        <w:rPr>
          <w:rFonts w:ascii="Arial" w:hAnsi="Arial" w:cs="Arial"/>
          <w:sz w:val="24"/>
          <w:szCs w:val="24"/>
        </w:rPr>
      </w:pPr>
      <w:r w:rsidRPr="00BB41E1">
        <w:rPr>
          <w:rFonts w:ascii="Arial" w:hAnsi="Arial" w:cs="Arial"/>
          <w:sz w:val="24"/>
          <w:szCs w:val="24"/>
        </w:rPr>
        <w:t xml:space="preserve">The author has further experiences in National Health Service systems development and procurement.  In </w:t>
      </w:r>
      <w:proofErr w:type="gramStart"/>
      <w:r w:rsidRPr="00BB41E1">
        <w:rPr>
          <w:rFonts w:ascii="Arial" w:hAnsi="Arial" w:cs="Arial"/>
          <w:sz w:val="24"/>
          <w:szCs w:val="24"/>
        </w:rPr>
        <w:t>2017</w:t>
      </w:r>
      <w:proofErr w:type="gramEnd"/>
      <w:r w:rsidRPr="00BB41E1">
        <w:rPr>
          <w:rFonts w:ascii="Arial" w:hAnsi="Arial" w:cs="Arial"/>
          <w:sz w:val="24"/>
          <w:szCs w:val="24"/>
        </w:rPr>
        <w:t xml:space="preserve"> the author was successful in being awarded funding from Welsh Government</w:t>
      </w:r>
      <w:r w:rsidR="00F36BCE" w:rsidRPr="00BB41E1">
        <w:rPr>
          <w:rFonts w:ascii="Arial" w:hAnsi="Arial" w:cs="Arial"/>
          <w:sz w:val="24"/>
          <w:szCs w:val="24"/>
        </w:rPr>
        <w:t xml:space="preserve"> through a Small Business Research Initiative (SBRI) to develop a system of automated clinical coding.  The project involved working with private companies to develop a solution to the challenge of developing automated coding set out in the project.  The experience demonstrated the problems that </w:t>
      </w:r>
      <w:proofErr w:type="gramStart"/>
      <w:r w:rsidR="00F36BCE" w:rsidRPr="00BB41E1">
        <w:rPr>
          <w:rFonts w:ascii="Arial" w:hAnsi="Arial" w:cs="Arial"/>
          <w:sz w:val="24"/>
          <w:szCs w:val="24"/>
        </w:rPr>
        <w:t>can be encountered</w:t>
      </w:r>
      <w:proofErr w:type="gramEnd"/>
      <w:r w:rsidR="00F36BCE" w:rsidRPr="00BB41E1">
        <w:rPr>
          <w:rFonts w:ascii="Arial" w:hAnsi="Arial" w:cs="Arial"/>
          <w:sz w:val="24"/>
          <w:szCs w:val="24"/>
        </w:rPr>
        <w:t xml:space="preserve"> working with private companies developing systems.  It became evident that although certain elements for the system </w:t>
      </w:r>
      <w:proofErr w:type="gramStart"/>
      <w:r w:rsidR="00F36BCE" w:rsidRPr="00BB41E1">
        <w:rPr>
          <w:rFonts w:ascii="Arial" w:hAnsi="Arial" w:cs="Arial"/>
          <w:sz w:val="24"/>
          <w:szCs w:val="24"/>
        </w:rPr>
        <w:t>had been promised</w:t>
      </w:r>
      <w:proofErr w:type="gramEnd"/>
      <w:r w:rsidR="00F36BCE" w:rsidRPr="00BB41E1">
        <w:rPr>
          <w:rFonts w:ascii="Arial" w:hAnsi="Arial" w:cs="Arial"/>
          <w:sz w:val="24"/>
          <w:szCs w:val="24"/>
        </w:rPr>
        <w:t xml:space="preserve"> at the planning stages of the project during development the company was unable to provide or develop the system to the technological specification required.  </w:t>
      </w:r>
    </w:p>
    <w:p w:rsidR="00124D60" w:rsidRPr="00BB41E1" w:rsidRDefault="000B02F9" w:rsidP="00BB41E1">
      <w:pPr>
        <w:rPr>
          <w:rFonts w:ascii="Arial" w:hAnsi="Arial" w:cs="Arial"/>
          <w:sz w:val="24"/>
          <w:szCs w:val="24"/>
        </w:rPr>
      </w:pPr>
      <w:r w:rsidRPr="00BB41E1">
        <w:rPr>
          <w:rFonts w:ascii="Arial" w:hAnsi="Arial" w:cs="Arial"/>
          <w:sz w:val="24"/>
          <w:szCs w:val="24"/>
        </w:rPr>
        <w:t xml:space="preserve"> </w:t>
      </w:r>
    </w:p>
    <w:p w:rsidR="00ED1EC8" w:rsidRPr="00BB41E1" w:rsidRDefault="00ED1EC8" w:rsidP="00910EA2">
      <w:pPr>
        <w:pStyle w:val="NoSpacing"/>
        <w:rPr>
          <w:bdr w:val="none" w:sz="0" w:space="0" w:color="auto" w:frame="1"/>
        </w:rPr>
      </w:pPr>
      <w:r w:rsidRPr="00910EA2">
        <w:rPr>
          <w:rFonts w:ascii="Arial" w:hAnsi="Arial" w:cs="Arial"/>
          <w:sz w:val="24"/>
          <w:szCs w:val="24"/>
          <w:bdr w:val="none" w:sz="0" w:space="0" w:color="auto" w:frame="1"/>
        </w:rPr>
        <w:t xml:space="preserve">Following the completion of the GAP analysis and the requirements for the system </w:t>
      </w:r>
      <w:proofErr w:type="gramStart"/>
      <w:r w:rsidRPr="00910EA2">
        <w:rPr>
          <w:rFonts w:ascii="Arial" w:hAnsi="Arial" w:cs="Arial"/>
          <w:sz w:val="24"/>
          <w:szCs w:val="24"/>
          <w:bdr w:val="none" w:sz="0" w:space="0" w:color="auto" w:frame="1"/>
        </w:rPr>
        <w:t>were fully understood</w:t>
      </w:r>
      <w:proofErr w:type="gramEnd"/>
      <w:r w:rsidRPr="00910EA2">
        <w:rPr>
          <w:rFonts w:ascii="Arial" w:hAnsi="Arial" w:cs="Arial"/>
          <w:sz w:val="24"/>
          <w:szCs w:val="24"/>
          <w:bdr w:val="none" w:sz="0" w:space="0" w:color="auto" w:frame="1"/>
        </w:rPr>
        <w:t xml:space="preserve"> an optional appraisal was completed.  The purpose of any options appraisal is to list the positive and negative elements of each option that </w:t>
      </w:r>
      <w:proofErr w:type="gramStart"/>
      <w:r w:rsidRPr="00910EA2">
        <w:rPr>
          <w:rFonts w:ascii="Arial" w:hAnsi="Arial" w:cs="Arial"/>
          <w:sz w:val="24"/>
          <w:szCs w:val="24"/>
          <w:bdr w:val="none" w:sz="0" w:space="0" w:color="auto" w:frame="1"/>
        </w:rPr>
        <w:t>could potentially be explored</w:t>
      </w:r>
      <w:proofErr w:type="gramEnd"/>
      <w:r w:rsidRPr="00BB41E1">
        <w:rPr>
          <w:bdr w:val="none" w:sz="0" w:space="0" w:color="auto" w:frame="1"/>
        </w:rPr>
        <w:t xml:space="preserve">. </w:t>
      </w:r>
    </w:p>
    <w:p w:rsidR="00ED1EC8" w:rsidRPr="00BB41E1" w:rsidRDefault="00ED1EC8" w:rsidP="00BB41E1">
      <w:pPr>
        <w:rPr>
          <w:rFonts w:ascii="Arial" w:hAnsi="Arial" w:cs="Arial"/>
          <w:color w:val="4D4D4D"/>
          <w:spacing w:val="15"/>
          <w:sz w:val="24"/>
          <w:szCs w:val="24"/>
          <w:bdr w:val="none" w:sz="0" w:space="0" w:color="auto" w:frame="1"/>
        </w:rPr>
      </w:pPr>
    </w:p>
    <w:p w:rsidR="00ED1EC8" w:rsidRPr="00BB41E1" w:rsidRDefault="00ED1EC8" w:rsidP="00BB41E1">
      <w:pPr>
        <w:rPr>
          <w:rFonts w:ascii="Arial" w:hAnsi="Arial" w:cs="Arial"/>
          <w:color w:val="000000" w:themeColor="text1"/>
          <w:spacing w:val="15"/>
          <w:sz w:val="24"/>
          <w:szCs w:val="24"/>
          <w:bdr w:val="none" w:sz="0" w:space="0" w:color="auto" w:frame="1"/>
        </w:rPr>
      </w:pPr>
      <w:r w:rsidRPr="00BB41E1">
        <w:rPr>
          <w:rFonts w:ascii="Arial" w:hAnsi="Arial" w:cs="Arial"/>
          <w:color w:val="000000" w:themeColor="text1"/>
          <w:spacing w:val="15"/>
          <w:sz w:val="24"/>
          <w:szCs w:val="24"/>
          <w:bdr w:val="none" w:sz="0" w:space="0" w:color="auto" w:frame="1"/>
        </w:rPr>
        <w:t>Pros of Building</w:t>
      </w:r>
    </w:p>
    <w:p w:rsidR="00ED1EC8" w:rsidRPr="00910EA2" w:rsidRDefault="00ED1EC8" w:rsidP="00910EA2">
      <w:pPr>
        <w:pStyle w:val="ListParagraph"/>
        <w:numPr>
          <w:ilvl w:val="0"/>
          <w:numId w:val="18"/>
        </w:numPr>
        <w:rPr>
          <w:rFonts w:ascii="Arial" w:hAnsi="Arial" w:cs="Arial"/>
          <w:color w:val="000000" w:themeColor="text1"/>
          <w:sz w:val="24"/>
          <w:szCs w:val="24"/>
        </w:rPr>
      </w:pPr>
      <w:r w:rsidRPr="00910EA2">
        <w:rPr>
          <w:rFonts w:ascii="Arial" w:hAnsi="Arial" w:cs="Arial"/>
          <w:color w:val="000000" w:themeColor="text1"/>
          <w:sz w:val="24"/>
          <w:szCs w:val="24"/>
        </w:rPr>
        <w:t>System can be built to unique requirement specification that may not be available on the open market</w:t>
      </w:r>
    </w:p>
    <w:p w:rsidR="00ED1EC8" w:rsidRPr="00910EA2" w:rsidRDefault="00ED1EC8" w:rsidP="00910EA2">
      <w:pPr>
        <w:pStyle w:val="ListParagraph"/>
        <w:numPr>
          <w:ilvl w:val="0"/>
          <w:numId w:val="18"/>
        </w:numPr>
        <w:rPr>
          <w:rFonts w:ascii="Arial" w:hAnsi="Arial" w:cs="Arial"/>
          <w:color w:val="000000" w:themeColor="text1"/>
          <w:sz w:val="24"/>
          <w:szCs w:val="24"/>
        </w:rPr>
      </w:pPr>
      <w:r w:rsidRPr="00910EA2">
        <w:rPr>
          <w:rFonts w:ascii="Arial" w:hAnsi="Arial" w:cs="Arial"/>
          <w:color w:val="000000" w:themeColor="text1"/>
          <w:sz w:val="24"/>
          <w:szCs w:val="24"/>
        </w:rPr>
        <w:t xml:space="preserve">System can be integrated with existing NHS Wales systems </w:t>
      </w:r>
    </w:p>
    <w:p w:rsidR="00ED1EC8" w:rsidRPr="00910EA2" w:rsidRDefault="00ED1EC8" w:rsidP="00910EA2">
      <w:pPr>
        <w:pStyle w:val="ListParagraph"/>
        <w:numPr>
          <w:ilvl w:val="0"/>
          <w:numId w:val="18"/>
        </w:numPr>
        <w:rPr>
          <w:rFonts w:ascii="Arial" w:hAnsi="Arial" w:cs="Arial"/>
          <w:color w:val="000000" w:themeColor="text1"/>
          <w:sz w:val="24"/>
          <w:szCs w:val="24"/>
        </w:rPr>
      </w:pPr>
      <w:r w:rsidRPr="00910EA2">
        <w:rPr>
          <w:rFonts w:ascii="Arial" w:hAnsi="Arial" w:cs="Arial"/>
          <w:color w:val="000000" w:themeColor="text1"/>
          <w:sz w:val="24"/>
          <w:szCs w:val="24"/>
        </w:rPr>
        <w:t xml:space="preserve">Control on maintenance, licencing and other annual fees. </w:t>
      </w:r>
    </w:p>
    <w:p w:rsidR="00ED1EC8" w:rsidRPr="00910EA2" w:rsidRDefault="00ED1EC8" w:rsidP="00910EA2">
      <w:pPr>
        <w:pStyle w:val="ListParagraph"/>
        <w:numPr>
          <w:ilvl w:val="0"/>
          <w:numId w:val="18"/>
        </w:numPr>
        <w:rPr>
          <w:rFonts w:ascii="Arial" w:hAnsi="Arial" w:cs="Arial"/>
          <w:color w:val="000000" w:themeColor="text1"/>
          <w:sz w:val="24"/>
          <w:szCs w:val="24"/>
        </w:rPr>
      </w:pPr>
      <w:r w:rsidRPr="00910EA2">
        <w:rPr>
          <w:rFonts w:ascii="Arial" w:hAnsi="Arial" w:cs="Arial"/>
          <w:color w:val="000000" w:themeColor="text1"/>
          <w:sz w:val="24"/>
          <w:szCs w:val="24"/>
        </w:rPr>
        <w:t>Opportunity to use grants such as SBRI (Small Business Research Initiative) to reduce costs</w:t>
      </w:r>
    </w:p>
    <w:p w:rsidR="00ED1EC8" w:rsidRPr="00910EA2" w:rsidRDefault="00ED1EC8" w:rsidP="00910EA2">
      <w:pPr>
        <w:pStyle w:val="ListParagraph"/>
        <w:numPr>
          <w:ilvl w:val="0"/>
          <w:numId w:val="18"/>
        </w:numPr>
        <w:rPr>
          <w:rFonts w:ascii="Arial" w:hAnsi="Arial" w:cs="Arial"/>
          <w:color w:val="000000" w:themeColor="text1"/>
          <w:sz w:val="24"/>
          <w:szCs w:val="24"/>
        </w:rPr>
      </w:pPr>
      <w:r w:rsidRPr="00910EA2">
        <w:rPr>
          <w:rFonts w:ascii="Arial" w:hAnsi="Arial" w:cs="Arial"/>
          <w:color w:val="000000" w:themeColor="text1"/>
          <w:sz w:val="24"/>
          <w:szCs w:val="24"/>
        </w:rPr>
        <w:t>Ability to recoup expenditure by selling the system to other health organisations globally.</w:t>
      </w:r>
    </w:p>
    <w:p w:rsidR="00ED1EC8" w:rsidRPr="00BB41E1" w:rsidRDefault="00ED1EC8" w:rsidP="00BB41E1">
      <w:pPr>
        <w:rPr>
          <w:rFonts w:ascii="Arial" w:hAnsi="Arial" w:cs="Arial"/>
          <w:color w:val="000000" w:themeColor="text1"/>
          <w:sz w:val="24"/>
          <w:szCs w:val="24"/>
        </w:rPr>
      </w:pPr>
    </w:p>
    <w:p w:rsidR="00ED1EC8" w:rsidRPr="00BB41E1" w:rsidRDefault="00ED1EC8" w:rsidP="00BB41E1">
      <w:pPr>
        <w:rPr>
          <w:rFonts w:ascii="Arial" w:hAnsi="Arial" w:cs="Arial"/>
          <w:color w:val="000000" w:themeColor="text1"/>
          <w:sz w:val="24"/>
          <w:szCs w:val="24"/>
        </w:rPr>
      </w:pPr>
      <w:r w:rsidRPr="00BB41E1">
        <w:rPr>
          <w:rFonts w:ascii="Arial" w:hAnsi="Arial" w:cs="Arial"/>
          <w:color w:val="000000" w:themeColor="text1"/>
          <w:spacing w:val="15"/>
          <w:sz w:val="24"/>
          <w:szCs w:val="24"/>
          <w:bdr w:val="none" w:sz="0" w:space="0" w:color="auto" w:frame="1"/>
        </w:rPr>
        <w:t>Cons of Building</w:t>
      </w:r>
    </w:p>
    <w:p w:rsidR="00ED1EC8" w:rsidRPr="00910EA2" w:rsidRDefault="00ED1EC8" w:rsidP="00910EA2">
      <w:pPr>
        <w:pStyle w:val="ListParagraph"/>
        <w:numPr>
          <w:ilvl w:val="0"/>
          <w:numId w:val="19"/>
        </w:numPr>
        <w:rPr>
          <w:rFonts w:ascii="Arial" w:hAnsi="Arial" w:cs="Arial"/>
          <w:color w:val="000000" w:themeColor="text1"/>
          <w:sz w:val="24"/>
          <w:szCs w:val="24"/>
        </w:rPr>
      </w:pPr>
      <w:r w:rsidRPr="00910EA2">
        <w:rPr>
          <w:rFonts w:ascii="Arial" w:hAnsi="Arial" w:cs="Arial"/>
          <w:color w:val="000000" w:themeColor="text1"/>
          <w:sz w:val="24"/>
          <w:szCs w:val="24"/>
        </w:rPr>
        <w:t>Building a software system is costly</w:t>
      </w:r>
    </w:p>
    <w:p w:rsidR="00ED1EC8" w:rsidRPr="00910EA2" w:rsidRDefault="00ED1EC8" w:rsidP="00910EA2">
      <w:pPr>
        <w:pStyle w:val="ListParagraph"/>
        <w:numPr>
          <w:ilvl w:val="0"/>
          <w:numId w:val="19"/>
        </w:numPr>
        <w:rPr>
          <w:rFonts w:ascii="Arial" w:hAnsi="Arial" w:cs="Arial"/>
          <w:color w:val="000000" w:themeColor="text1"/>
          <w:sz w:val="24"/>
          <w:szCs w:val="24"/>
        </w:rPr>
      </w:pPr>
      <w:r w:rsidRPr="00910EA2">
        <w:rPr>
          <w:rFonts w:ascii="Arial" w:hAnsi="Arial" w:cs="Arial"/>
          <w:color w:val="000000" w:themeColor="text1"/>
          <w:sz w:val="24"/>
          <w:szCs w:val="24"/>
        </w:rPr>
        <w:t>Building a software system can take a long time, certainly more time than the option of purchasing an equivalent system already in existence.  </w:t>
      </w:r>
    </w:p>
    <w:p w:rsidR="00ED1EC8" w:rsidRPr="00910EA2" w:rsidRDefault="00ED1EC8" w:rsidP="00910EA2">
      <w:pPr>
        <w:pStyle w:val="ListParagraph"/>
        <w:numPr>
          <w:ilvl w:val="0"/>
          <w:numId w:val="19"/>
        </w:numPr>
        <w:rPr>
          <w:rFonts w:ascii="Arial" w:hAnsi="Arial" w:cs="Arial"/>
          <w:color w:val="000000" w:themeColor="text1"/>
          <w:sz w:val="24"/>
          <w:szCs w:val="24"/>
          <w:bdr w:val="none" w:sz="0" w:space="0" w:color="auto" w:frame="1"/>
        </w:rPr>
      </w:pPr>
      <w:r w:rsidRPr="00910EA2">
        <w:rPr>
          <w:rFonts w:ascii="Arial" w:hAnsi="Arial" w:cs="Arial"/>
          <w:color w:val="000000" w:themeColor="text1"/>
          <w:sz w:val="24"/>
          <w:szCs w:val="24"/>
          <w:bdr w:val="none" w:sz="0" w:space="0" w:color="auto" w:frame="1"/>
        </w:rPr>
        <w:t xml:space="preserve">Ownership of building a system brings secondary cost of ongoing support for </w:t>
      </w:r>
      <w:proofErr w:type="gramStart"/>
      <w:r w:rsidRPr="00910EA2">
        <w:rPr>
          <w:rFonts w:ascii="Arial" w:hAnsi="Arial" w:cs="Arial"/>
          <w:color w:val="000000" w:themeColor="text1"/>
          <w:sz w:val="24"/>
          <w:szCs w:val="24"/>
          <w:bdr w:val="none" w:sz="0" w:space="0" w:color="auto" w:frame="1"/>
        </w:rPr>
        <w:t>custom built</w:t>
      </w:r>
      <w:proofErr w:type="gramEnd"/>
      <w:r w:rsidRPr="00910EA2">
        <w:rPr>
          <w:rFonts w:ascii="Arial" w:hAnsi="Arial" w:cs="Arial"/>
          <w:color w:val="000000" w:themeColor="text1"/>
          <w:sz w:val="24"/>
          <w:szCs w:val="24"/>
          <w:bdr w:val="none" w:sz="0" w:space="0" w:color="auto" w:frame="1"/>
        </w:rPr>
        <w:t xml:space="preserve"> software which is essential for proper maintenance. </w:t>
      </w:r>
    </w:p>
    <w:p w:rsidR="00ED1EC8" w:rsidRPr="00910EA2" w:rsidRDefault="00ED1EC8" w:rsidP="00910EA2">
      <w:pPr>
        <w:pStyle w:val="ListParagraph"/>
        <w:numPr>
          <w:ilvl w:val="0"/>
          <w:numId w:val="19"/>
        </w:numPr>
        <w:rPr>
          <w:rFonts w:ascii="Arial" w:hAnsi="Arial" w:cs="Arial"/>
          <w:color w:val="000000" w:themeColor="text1"/>
          <w:sz w:val="24"/>
          <w:szCs w:val="24"/>
          <w:bdr w:val="none" w:sz="0" w:space="0" w:color="auto" w:frame="1"/>
        </w:rPr>
      </w:pPr>
      <w:r w:rsidRPr="00910EA2">
        <w:rPr>
          <w:rFonts w:ascii="Arial" w:hAnsi="Arial" w:cs="Arial"/>
          <w:color w:val="000000" w:themeColor="text1"/>
          <w:sz w:val="24"/>
          <w:szCs w:val="24"/>
          <w:bdr w:val="none" w:sz="0" w:space="0" w:color="auto" w:frame="1"/>
        </w:rPr>
        <w:t>Any upgrades or changes to the system will be the responsibility of the organisation</w:t>
      </w:r>
    </w:p>
    <w:p w:rsidR="00ED1EC8" w:rsidRPr="00910EA2" w:rsidRDefault="00ED1EC8" w:rsidP="00910EA2">
      <w:pPr>
        <w:pStyle w:val="ListParagraph"/>
        <w:numPr>
          <w:ilvl w:val="0"/>
          <w:numId w:val="19"/>
        </w:numPr>
        <w:rPr>
          <w:rFonts w:ascii="Arial" w:hAnsi="Arial" w:cs="Arial"/>
          <w:color w:val="000000" w:themeColor="text1"/>
          <w:sz w:val="24"/>
          <w:szCs w:val="24"/>
          <w:bdr w:val="none" w:sz="0" w:space="0" w:color="auto" w:frame="1"/>
        </w:rPr>
      </w:pPr>
      <w:r w:rsidRPr="00910EA2">
        <w:rPr>
          <w:rFonts w:ascii="Arial" w:hAnsi="Arial" w:cs="Arial"/>
          <w:color w:val="000000" w:themeColor="text1"/>
          <w:sz w:val="24"/>
          <w:szCs w:val="24"/>
          <w:bdr w:val="none" w:sz="0" w:space="0" w:color="auto" w:frame="1"/>
        </w:rPr>
        <w:t xml:space="preserve">The organisation may not have the skill set required within its current or future staffing with the ability to build the required specification. </w:t>
      </w:r>
    </w:p>
    <w:p w:rsidR="00ED1EC8" w:rsidRPr="00BB41E1" w:rsidRDefault="00ED1EC8" w:rsidP="00BB41E1">
      <w:pPr>
        <w:rPr>
          <w:rFonts w:ascii="Arial" w:hAnsi="Arial" w:cs="Arial"/>
          <w:color w:val="4D4D4D"/>
          <w:sz w:val="24"/>
          <w:szCs w:val="24"/>
          <w:bdr w:val="none" w:sz="0" w:space="0" w:color="auto" w:frame="1"/>
        </w:rPr>
      </w:pPr>
    </w:p>
    <w:p w:rsidR="00ED1EC8" w:rsidRPr="00BB41E1" w:rsidRDefault="00ED1EC8" w:rsidP="00BB41E1">
      <w:pPr>
        <w:rPr>
          <w:rFonts w:ascii="Arial" w:hAnsi="Arial" w:cs="Arial"/>
          <w:color w:val="000000" w:themeColor="text1"/>
          <w:spacing w:val="15"/>
          <w:sz w:val="24"/>
          <w:szCs w:val="24"/>
          <w:bdr w:val="none" w:sz="0" w:space="0" w:color="auto" w:frame="1"/>
        </w:rPr>
      </w:pPr>
      <w:r w:rsidRPr="00BB41E1">
        <w:rPr>
          <w:rFonts w:ascii="Arial" w:hAnsi="Arial" w:cs="Arial"/>
          <w:color w:val="000000" w:themeColor="text1"/>
          <w:spacing w:val="15"/>
          <w:sz w:val="24"/>
          <w:szCs w:val="24"/>
          <w:bdr w:val="none" w:sz="0" w:space="0" w:color="auto" w:frame="1"/>
        </w:rPr>
        <w:t>Pros of Buying  </w:t>
      </w:r>
    </w:p>
    <w:p w:rsidR="00ED1EC8" w:rsidRPr="00910EA2" w:rsidRDefault="00ED1EC8" w:rsidP="00910EA2">
      <w:pPr>
        <w:pStyle w:val="ListParagraph"/>
        <w:numPr>
          <w:ilvl w:val="0"/>
          <w:numId w:val="20"/>
        </w:numPr>
        <w:rPr>
          <w:rFonts w:ascii="Arial" w:hAnsi="Arial" w:cs="Arial"/>
          <w:color w:val="000000" w:themeColor="text1"/>
          <w:spacing w:val="15"/>
          <w:sz w:val="24"/>
          <w:szCs w:val="24"/>
          <w:bdr w:val="none" w:sz="0" w:space="0" w:color="auto" w:frame="1"/>
        </w:rPr>
      </w:pPr>
      <w:r w:rsidRPr="00910EA2">
        <w:rPr>
          <w:rFonts w:ascii="Arial" w:hAnsi="Arial" w:cs="Arial"/>
          <w:color w:val="000000" w:themeColor="text1"/>
          <w:spacing w:val="15"/>
          <w:sz w:val="24"/>
          <w:szCs w:val="24"/>
          <w:bdr w:val="none" w:sz="0" w:space="0" w:color="auto" w:frame="1"/>
        </w:rPr>
        <w:t>Buying a system will cost less as an initial investment that the cost of building a similar system.</w:t>
      </w:r>
    </w:p>
    <w:p w:rsidR="00ED1EC8" w:rsidRPr="00910EA2" w:rsidRDefault="00ED1EC8" w:rsidP="00910EA2">
      <w:pPr>
        <w:pStyle w:val="ListParagraph"/>
        <w:numPr>
          <w:ilvl w:val="0"/>
          <w:numId w:val="20"/>
        </w:numPr>
        <w:rPr>
          <w:rFonts w:ascii="Arial" w:hAnsi="Arial" w:cs="Arial"/>
          <w:color w:val="000000" w:themeColor="text1"/>
          <w:spacing w:val="15"/>
          <w:sz w:val="24"/>
          <w:szCs w:val="24"/>
          <w:bdr w:val="none" w:sz="0" w:space="0" w:color="auto" w:frame="1"/>
        </w:rPr>
      </w:pPr>
      <w:r w:rsidRPr="00910EA2">
        <w:rPr>
          <w:rFonts w:ascii="Arial" w:hAnsi="Arial" w:cs="Arial"/>
          <w:color w:val="000000" w:themeColor="text1"/>
          <w:spacing w:val="15"/>
          <w:sz w:val="24"/>
          <w:szCs w:val="24"/>
          <w:bdr w:val="none" w:sz="0" w:space="0" w:color="auto" w:frame="1"/>
        </w:rPr>
        <w:t>Buying a system will be quicker than building and the organisation will be able to benefit from the systems additional functionality sooner</w:t>
      </w:r>
    </w:p>
    <w:p w:rsidR="00ED1EC8" w:rsidRPr="00910EA2" w:rsidRDefault="00ED1EC8" w:rsidP="00910EA2">
      <w:pPr>
        <w:pStyle w:val="ListParagraph"/>
        <w:numPr>
          <w:ilvl w:val="0"/>
          <w:numId w:val="20"/>
        </w:numPr>
        <w:rPr>
          <w:rFonts w:ascii="Arial" w:hAnsi="Arial" w:cs="Arial"/>
          <w:color w:val="000000" w:themeColor="text1"/>
          <w:spacing w:val="15"/>
          <w:sz w:val="24"/>
          <w:szCs w:val="24"/>
          <w:bdr w:val="none" w:sz="0" w:space="0" w:color="auto" w:frame="1"/>
        </w:rPr>
      </w:pPr>
      <w:r w:rsidRPr="00910EA2">
        <w:rPr>
          <w:rFonts w:ascii="Arial" w:hAnsi="Arial" w:cs="Arial"/>
          <w:color w:val="000000" w:themeColor="text1"/>
          <w:spacing w:val="15"/>
          <w:sz w:val="24"/>
          <w:szCs w:val="24"/>
          <w:bdr w:val="none" w:sz="0" w:space="0" w:color="auto" w:frame="1"/>
        </w:rPr>
        <w:t xml:space="preserve">Support, Maintenance, Performance, Security, Network Availability and SLA (Service Level Agreement) can be negotiated into the contract and will be the providers responsibility to meet these requirements. </w:t>
      </w:r>
    </w:p>
    <w:p w:rsidR="00ED1EC8" w:rsidRPr="00910EA2" w:rsidRDefault="00ED1EC8" w:rsidP="00910EA2">
      <w:pPr>
        <w:pStyle w:val="ListParagraph"/>
        <w:numPr>
          <w:ilvl w:val="0"/>
          <w:numId w:val="20"/>
        </w:numPr>
        <w:rPr>
          <w:rFonts w:ascii="Arial" w:hAnsi="Arial" w:cs="Arial"/>
          <w:color w:val="000000" w:themeColor="text1"/>
          <w:spacing w:val="15"/>
          <w:sz w:val="24"/>
          <w:szCs w:val="24"/>
        </w:rPr>
      </w:pPr>
      <w:r w:rsidRPr="00910EA2">
        <w:rPr>
          <w:rFonts w:ascii="Arial" w:hAnsi="Arial" w:cs="Arial"/>
          <w:color w:val="000000" w:themeColor="text1"/>
          <w:spacing w:val="15"/>
          <w:sz w:val="24"/>
          <w:szCs w:val="24"/>
        </w:rPr>
        <w:t xml:space="preserve">Private companies will want to develop the system and make improvements to increase their client base and maintain in-line with rival competitors. </w:t>
      </w:r>
    </w:p>
    <w:p w:rsidR="00ED1EC8" w:rsidRPr="00BB41E1" w:rsidRDefault="00ED1EC8" w:rsidP="00BB41E1">
      <w:pPr>
        <w:rPr>
          <w:rFonts w:ascii="Arial" w:hAnsi="Arial" w:cs="Arial"/>
          <w:color w:val="4D4D4D"/>
          <w:sz w:val="24"/>
          <w:szCs w:val="24"/>
        </w:rPr>
      </w:pPr>
      <w:r w:rsidRPr="00BB41E1">
        <w:rPr>
          <w:rFonts w:ascii="Arial" w:hAnsi="Arial" w:cs="Arial"/>
          <w:color w:val="4D4D4D"/>
          <w:sz w:val="24"/>
          <w:szCs w:val="24"/>
          <w:bdr w:val="none" w:sz="0" w:space="0" w:color="auto" w:frame="1"/>
        </w:rPr>
        <w:t>.</w:t>
      </w:r>
    </w:p>
    <w:p w:rsidR="00ED1EC8" w:rsidRPr="00BB41E1" w:rsidRDefault="00ED1EC8" w:rsidP="00BB41E1">
      <w:pPr>
        <w:rPr>
          <w:rFonts w:ascii="Arial" w:hAnsi="Arial" w:cs="Arial"/>
          <w:color w:val="000000" w:themeColor="text1"/>
          <w:spacing w:val="15"/>
          <w:sz w:val="24"/>
          <w:szCs w:val="24"/>
          <w:bdr w:val="none" w:sz="0" w:space="0" w:color="auto" w:frame="1"/>
        </w:rPr>
      </w:pPr>
      <w:r w:rsidRPr="00BB41E1">
        <w:rPr>
          <w:rFonts w:ascii="Arial" w:hAnsi="Arial" w:cs="Arial"/>
          <w:color w:val="000000" w:themeColor="text1"/>
          <w:spacing w:val="15"/>
          <w:sz w:val="24"/>
          <w:szCs w:val="24"/>
          <w:bdr w:val="none" w:sz="0" w:space="0" w:color="auto" w:frame="1"/>
        </w:rPr>
        <w:t>Cons of Buying</w:t>
      </w:r>
    </w:p>
    <w:p w:rsidR="00ED1EC8" w:rsidRPr="00910EA2" w:rsidRDefault="00ED1EC8" w:rsidP="00910EA2">
      <w:pPr>
        <w:pStyle w:val="ListParagraph"/>
        <w:numPr>
          <w:ilvl w:val="0"/>
          <w:numId w:val="21"/>
        </w:numPr>
        <w:rPr>
          <w:rFonts w:ascii="Arial" w:hAnsi="Arial" w:cs="Arial"/>
          <w:color w:val="000000" w:themeColor="text1"/>
          <w:spacing w:val="15"/>
          <w:sz w:val="24"/>
          <w:szCs w:val="24"/>
          <w:bdr w:val="none" w:sz="0" w:space="0" w:color="auto" w:frame="1"/>
        </w:rPr>
      </w:pPr>
      <w:r w:rsidRPr="00910EA2">
        <w:rPr>
          <w:rFonts w:ascii="Arial" w:hAnsi="Arial" w:cs="Arial"/>
          <w:color w:val="000000" w:themeColor="text1"/>
          <w:spacing w:val="15"/>
          <w:sz w:val="24"/>
          <w:szCs w:val="24"/>
          <w:bdr w:val="none" w:sz="0" w:space="0" w:color="auto" w:frame="1"/>
        </w:rPr>
        <w:t xml:space="preserve">Buying a system will mean that there is potentially less functionality than the organisation requires.  Any changes that you do require from the company </w:t>
      </w:r>
      <w:proofErr w:type="gramStart"/>
      <w:r w:rsidRPr="00910EA2">
        <w:rPr>
          <w:rFonts w:ascii="Arial" w:hAnsi="Arial" w:cs="Arial"/>
          <w:color w:val="000000" w:themeColor="text1"/>
          <w:spacing w:val="15"/>
          <w:sz w:val="24"/>
          <w:szCs w:val="24"/>
          <w:bdr w:val="none" w:sz="0" w:space="0" w:color="auto" w:frame="1"/>
        </w:rPr>
        <w:t>will be scheduled</w:t>
      </w:r>
      <w:proofErr w:type="gramEnd"/>
      <w:r w:rsidRPr="00910EA2">
        <w:rPr>
          <w:rFonts w:ascii="Arial" w:hAnsi="Arial" w:cs="Arial"/>
          <w:color w:val="000000" w:themeColor="text1"/>
          <w:spacing w:val="15"/>
          <w:sz w:val="24"/>
          <w:szCs w:val="24"/>
          <w:bdr w:val="none" w:sz="0" w:space="0" w:color="auto" w:frame="1"/>
        </w:rPr>
        <w:t xml:space="preserve"> on their time line rather than your own organisation.</w:t>
      </w:r>
    </w:p>
    <w:p w:rsidR="00ED1EC8" w:rsidRPr="00910EA2" w:rsidRDefault="00ED1EC8" w:rsidP="00910EA2">
      <w:pPr>
        <w:pStyle w:val="ListParagraph"/>
        <w:numPr>
          <w:ilvl w:val="0"/>
          <w:numId w:val="21"/>
        </w:numPr>
        <w:rPr>
          <w:rFonts w:ascii="Arial" w:hAnsi="Arial" w:cs="Arial"/>
          <w:color w:val="000000" w:themeColor="text1"/>
          <w:spacing w:val="15"/>
          <w:sz w:val="24"/>
          <w:szCs w:val="24"/>
          <w:bdr w:val="none" w:sz="0" w:space="0" w:color="auto" w:frame="1"/>
        </w:rPr>
      </w:pPr>
      <w:r w:rsidRPr="00910EA2">
        <w:rPr>
          <w:rFonts w:ascii="Arial" w:hAnsi="Arial" w:cs="Arial"/>
          <w:color w:val="000000" w:themeColor="text1"/>
          <w:spacing w:val="15"/>
          <w:sz w:val="24"/>
          <w:szCs w:val="24"/>
          <w:bdr w:val="none" w:sz="0" w:space="0" w:color="auto" w:frame="1"/>
        </w:rPr>
        <w:t>The initial cost outlay to buying a system will be more than building.</w:t>
      </w:r>
    </w:p>
    <w:p w:rsidR="00ED1EC8" w:rsidRPr="00910EA2" w:rsidRDefault="00ED1EC8" w:rsidP="00910EA2">
      <w:pPr>
        <w:pStyle w:val="ListParagraph"/>
        <w:numPr>
          <w:ilvl w:val="0"/>
          <w:numId w:val="21"/>
        </w:numPr>
        <w:rPr>
          <w:rFonts w:ascii="Arial" w:hAnsi="Arial" w:cs="Arial"/>
          <w:color w:val="000000" w:themeColor="text1"/>
          <w:spacing w:val="15"/>
          <w:sz w:val="24"/>
          <w:szCs w:val="24"/>
          <w:bdr w:val="none" w:sz="0" w:space="0" w:color="auto" w:frame="1"/>
        </w:rPr>
      </w:pPr>
      <w:r w:rsidRPr="00910EA2">
        <w:rPr>
          <w:rFonts w:ascii="Arial" w:hAnsi="Arial" w:cs="Arial"/>
          <w:color w:val="000000" w:themeColor="text1"/>
          <w:spacing w:val="15"/>
          <w:sz w:val="24"/>
          <w:szCs w:val="24"/>
          <w:bdr w:val="none" w:sz="0" w:space="0" w:color="auto" w:frame="1"/>
        </w:rPr>
        <w:t xml:space="preserve">There is a potential that annual maintenance and service fees could rise in the future and make the system unaffordable. </w:t>
      </w:r>
    </w:p>
    <w:p w:rsidR="00ED1EC8" w:rsidRPr="00BB41E1" w:rsidRDefault="00ED1EC8" w:rsidP="00BB41E1">
      <w:pPr>
        <w:rPr>
          <w:rFonts w:ascii="Arial" w:hAnsi="Arial" w:cs="Arial"/>
          <w:color w:val="000000" w:themeColor="text1"/>
          <w:spacing w:val="15"/>
          <w:sz w:val="24"/>
          <w:szCs w:val="24"/>
          <w:bdr w:val="none" w:sz="0" w:space="0" w:color="auto" w:frame="1"/>
        </w:rPr>
      </w:pPr>
    </w:p>
    <w:p w:rsidR="00ED1EC8" w:rsidRPr="00BB41E1" w:rsidRDefault="00ED1EC8" w:rsidP="00BB41E1">
      <w:pPr>
        <w:rPr>
          <w:rFonts w:ascii="Arial" w:hAnsi="Arial" w:cs="Arial"/>
          <w:color w:val="000000" w:themeColor="text1"/>
          <w:sz w:val="24"/>
          <w:szCs w:val="24"/>
        </w:rPr>
      </w:pPr>
      <w:r w:rsidRPr="00BB41E1">
        <w:rPr>
          <w:rFonts w:ascii="Arial" w:hAnsi="Arial" w:cs="Arial"/>
          <w:color w:val="000000" w:themeColor="text1"/>
          <w:sz w:val="24"/>
          <w:szCs w:val="24"/>
        </w:rPr>
        <w:t>Pros of Do Nothing</w:t>
      </w:r>
    </w:p>
    <w:p w:rsidR="00ED1EC8" w:rsidRPr="00910EA2" w:rsidRDefault="00ED1EC8" w:rsidP="00910EA2">
      <w:pPr>
        <w:pStyle w:val="ListParagraph"/>
        <w:numPr>
          <w:ilvl w:val="0"/>
          <w:numId w:val="22"/>
        </w:numPr>
        <w:rPr>
          <w:rFonts w:ascii="Arial" w:hAnsi="Arial" w:cs="Arial"/>
          <w:color w:val="000000" w:themeColor="text1"/>
          <w:sz w:val="24"/>
          <w:szCs w:val="24"/>
        </w:rPr>
      </w:pPr>
      <w:r w:rsidRPr="00910EA2">
        <w:rPr>
          <w:rFonts w:ascii="Arial" w:hAnsi="Arial" w:cs="Arial"/>
          <w:color w:val="000000" w:themeColor="text1"/>
          <w:sz w:val="24"/>
          <w:szCs w:val="24"/>
        </w:rPr>
        <w:t>Doing nothing is a cheaper option to building or buying a system</w:t>
      </w:r>
    </w:p>
    <w:p w:rsidR="00ED1EC8" w:rsidRPr="00910EA2" w:rsidRDefault="00ED1EC8" w:rsidP="00910EA2">
      <w:pPr>
        <w:pStyle w:val="ListParagraph"/>
        <w:numPr>
          <w:ilvl w:val="0"/>
          <w:numId w:val="22"/>
        </w:numPr>
        <w:rPr>
          <w:rFonts w:ascii="Arial" w:hAnsi="Arial" w:cs="Arial"/>
          <w:color w:val="000000" w:themeColor="text1"/>
          <w:sz w:val="24"/>
          <w:szCs w:val="24"/>
        </w:rPr>
      </w:pPr>
      <w:r w:rsidRPr="00910EA2">
        <w:rPr>
          <w:rFonts w:ascii="Arial" w:hAnsi="Arial" w:cs="Arial"/>
          <w:color w:val="000000" w:themeColor="text1"/>
          <w:sz w:val="24"/>
          <w:szCs w:val="24"/>
        </w:rPr>
        <w:t>Reduced risk of reputational damage to the organisation if investment in buying or building a system is not successful</w:t>
      </w:r>
    </w:p>
    <w:p w:rsidR="00ED1EC8" w:rsidRPr="00BB41E1" w:rsidRDefault="00ED1EC8" w:rsidP="00BB41E1">
      <w:pPr>
        <w:rPr>
          <w:rFonts w:ascii="Arial" w:hAnsi="Arial" w:cs="Arial"/>
          <w:color w:val="202124"/>
          <w:sz w:val="24"/>
          <w:szCs w:val="24"/>
        </w:rPr>
      </w:pPr>
    </w:p>
    <w:p w:rsidR="00ED1EC8" w:rsidRPr="00BB41E1" w:rsidRDefault="00ED1EC8" w:rsidP="00BB41E1">
      <w:pPr>
        <w:rPr>
          <w:rFonts w:ascii="Arial" w:hAnsi="Arial" w:cs="Arial"/>
          <w:color w:val="202124"/>
          <w:sz w:val="24"/>
          <w:szCs w:val="24"/>
        </w:rPr>
      </w:pPr>
      <w:r w:rsidRPr="00BB41E1">
        <w:rPr>
          <w:rFonts w:ascii="Arial" w:hAnsi="Arial" w:cs="Arial"/>
          <w:color w:val="202124"/>
          <w:sz w:val="24"/>
          <w:szCs w:val="24"/>
        </w:rPr>
        <w:t>Cons Doing Nothing</w:t>
      </w:r>
    </w:p>
    <w:p w:rsidR="00ED1EC8" w:rsidRPr="00910EA2" w:rsidRDefault="00ED1EC8" w:rsidP="00910EA2">
      <w:pPr>
        <w:pStyle w:val="ListParagraph"/>
        <w:numPr>
          <w:ilvl w:val="0"/>
          <w:numId w:val="23"/>
        </w:numPr>
        <w:rPr>
          <w:rFonts w:ascii="Arial" w:hAnsi="Arial" w:cs="Arial"/>
          <w:color w:val="202124"/>
          <w:sz w:val="24"/>
          <w:szCs w:val="24"/>
        </w:rPr>
      </w:pPr>
      <w:r w:rsidRPr="00910EA2">
        <w:rPr>
          <w:rFonts w:ascii="Arial" w:hAnsi="Arial" w:cs="Arial"/>
          <w:color w:val="202124"/>
          <w:sz w:val="24"/>
          <w:szCs w:val="24"/>
        </w:rPr>
        <w:t>All Wales policy goal may not be achieved</w:t>
      </w:r>
    </w:p>
    <w:p w:rsidR="00ED1EC8" w:rsidRPr="00910EA2" w:rsidRDefault="00ED1EC8" w:rsidP="00910EA2">
      <w:pPr>
        <w:pStyle w:val="ListParagraph"/>
        <w:numPr>
          <w:ilvl w:val="0"/>
          <w:numId w:val="23"/>
        </w:numPr>
        <w:rPr>
          <w:rFonts w:ascii="Arial" w:hAnsi="Arial" w:cs="Arial"/>
          <w:color w:val="202124"/>
          <w:sz w:val="24"/>
          <w:szCs w:val="24"/>
        </w:rPr>
      </w:pPr>
      <w:r w:rsidRPr="00910EA2">
        <w:rPr>
          <w:rFonts w:ascii="Arial" w:hAnsi="Arial" w:cs="Arial"/>
          <w:color w:val="202124"/>
          <w:sz w:val="24"/>
          <w:szCs w:val="24"/>
        </w:rPr>
        <w:t xml:space="preserve">Negative effect on health board residents health </w:t>
      </w:r>
    </w:p>
    <w:p w:rsidR="00ED1EC8" w:rsidRPr="00910EA2" w:rsidRDefault="00ED1EC8" w:rsidP="00910EA2">
      <w:pPr>
        <w:pStyle w:val="ListParagraph"/>
        <w:numPr>
          <w:ilvl w:val="0"/>
          <w:numId w:val="23"/>
        </w:numPr>
        <w:rPr>
          <w:rFonts w:ascii="Arial" w:hAnsi="Arial" w:cs="Arial"/>
          <w:color w:val="202124"/>
          <w:sz w:val="24"/>
          <w:szCs w:val="24"/>
        </w:rPr>
      </w:pPr>
      <w:r w:rsidRPr="00910EA2">
        <w:rPr>
          <w:rFonts w:ascii="Arial" w:hAnsi="Arial" w:cs="Arial"/>
          <w:color w:val="202124"/>
          <w:sz w:val="24"/>
          <w:szCs w:val="24"/>
        </w:rPr>
        <w:t>Danger of population feeling disenfranchised a the organisation is not investing resources in this area of healthcare</w:t>
      </w:r>
    </w:p>
    <w:p w:rsidR="00872467" w:rsidRDefault="00872467" w:rsidP="00BB41E1">
      <w:pPr>
        <w:rPr>
          <w:rFonts w:ascii="Arial" w:hAnsi="Arial" w:cs="Arial"/>
          <w:b/>
          <w:sz w:val="24"/>
          <w:szCs w:val="24"/>
        </w:rPr>
      </w:pPr>
    </w:p>
    <w:p w:rsidR="00872467" w:rsidRDefault="00872467" w:rsidP="00BB41E1">
      <w:pPr>
        <w:rPr>
          <w:rFonts w:ascii="Arial" w:hAnsi="Arial" w:cs="Arial"/>
          <w:b/>
          <w:sz w:val="24"/>
          <w:szCs w:val="24"/>
        </w:rPr>
      </w:pPr>
    </w:p>
    <w:p w:rsidR="009446AF" w:rsidRPr="00BB41E1" w:rsidRDefault="00D04F67" w:rsidP="00BB41E1">
      <w:pPr>
        <w:rPr>
          <w:rFonts w:ascii="Arial" w:hAnsi="Arial" w:cs="Arial"/>
          <w:b/>
          <w:sz w:val="24"/>
          <w:szCs w:val="24"/>
        </w:rPr>
      </w:pPr>
      <w:bookmarkStart w:id="0" w:name="_GoBack"/>
      <w:bookmarkEnd w:id="0"/>
      <w:r w:rsidRPr="00BB41E1">
        <w:rPr>
          <w:rFonts w:ascii="Arial" w:hAnsi="Arial" w:cs="Arial"/>
          <w:b/>
          <w:sz w:val="24"/>
          <w:szCs w:val="24"/>
        </w:rPr>
        <w:t>Discussion</w:t>
      </w:r>
    </w:p>
    <w:p w:rsidR="00BD67F9" w:rsidRPr="00BB41E1" w:rsidRDefault="00BD67F9" w:rsidP="00BB41E1">
      <w:pPr>
        <w:rPr>
          <w:rFonts w:ascii="Arial" w:hAnsi="Arial" w:cs="Arial"/>
          <w:sz w:val="24"/>
          <w:szCs w:val="24"/>
        </w:rPr>
      </w:pPr>
    </w:p>
    <w:p w:rsidR="005F4CE2" w:rsidRPr="00BB41E1" w:rsidRDefault="005F4CE2" w:rsidP="00BB41E1">
      <w:pPr>
        <w:rPr>
          <w:rFonts w:ascii="Arial" w:hAnsi="Arial" w:cs="Arial"/>
          <w:sz w:val="24"/>
          <w:szCs w:val="24"/>
        </w:rPr>
      </w:pPr>
      <w:r w:rsidRPr="00BB41E1">
        <w:rPr>
          <w:rFonts w:ascii="Arial" w:hAnsi="Arial" w:cs="Arial"/>
          <w:sz w:val="24"/>
          <w:szCs w:val="24"/>
        </w:rPr>
        <w:t>The decision was made that from the research that was conducted a platform resembling the “HAPPY ME” platform interfacing with range of smart devices would be the approach that would best support the delivery of the Welsh Weight loss policy.</w:t>
      </w:r>
    </w:p>
    <w:p w:rsidR="005F4CE2" w:rsidRPr="00BB41E1" w:rsidRDefault="005F4CE2" w:rsidP="00BB41E1">
      <w:pPr>
        <w:rPr>
          <w:rFonts w:ascii="Arial" w:hAnsi="Arial" w:cs="Arial"/>
          <w:sz w:val="24"/>
          <w:szCs w:val="24"/>
        </w:rPr>
      </w:pPr>
    </w:p>
    <w:p w:rsidR="00830A72" w:rsidRPr="00BB41E1" w:rsidRDefault="00830A72" w:rsidP="00BB41E1">
      <w:pPr>
        <w:rPr>
          <w:rFonts w:ascii="Arial" w:hAnsi="Arial" w:cs="Arial"/>
          <w:sz w:val="24"/>
          <w:szCs w:val="24"/>
        </w:rPr>
      </w:pPr>
      <w:r w:rsidRPr="00BB41E1">
        <w:rPr>
          <w:rFonts w:ascii="Arial" w:hAnsi="Arial" w:cs="Arial"/>
          <w:sz w:val="24"/>
          <w:szCs w:val="24"/>
        </w:rPr>
        <w:t>Investment would be required for all participates in the program to have access to a smart phone device and a wearable activity checker or smart watch.   Supplying these devices to all children that fall outside of the recognised healthy BMI</w:t>
      </w:r>
      <w:r w:rsidR="001F5BE2" w:rsidRPr="00BB41E1">
        <w:rPr>
          <w:rFonts w:ascii="Arial" w:hAnsi="Arial" w:cs="Arial"/>
          <w:sz w:val="24"/>
          <w:szCs w:val="24"/>
        </w:rPr>
        <w:t xml:space="preserve"> of the Welsh Policy</w:t>
      </w:r>
      <w:r w:rsidRPr="00BB41E1">
        <w:rPr>
          <w:rFonts w:ascii="Arial" w:hAnsi="Arial" w:cs="Arial"/>
          <w:sz w:val="24"/>
          <w:szCs w:val="24"/>
        </w:rPr>
        <w:t xml:space="preserve"> would have a significant cost implication.  </w:t>
      </w:r>
    </w:p>
    <w:p w:rsidR="005F4CE2" w:rsidRPr="00BB41E1" w:rsidRDefault="005F4CE2" w:rsidP="00BB41E1">
      <w:pPr>
        <w:rPr>
          <w:rFonts w:ascii="Arial" w:hAnsi="Arial" w:cs="Arial"/>
          <w:sz w:val="24"/>
          <w:szCs w:val="24"/>
        </w:rPr>
      </w:pPr>
    </w:p>
    <w:p w:rsidR="005F4CE2" w:rsidRPr="00BB41E1" w:rsidRDefault="005F4CE2" w:rsidP="00BB41E1">
      <w:pPr>
        <w:rPr>
          <w:rFonts w:ascii="Arial" w:hAnsi="Arial" w:cs="Arial"/>
          <w:sz w:val="24"/>
          <w:szCs w:val="24"/>
        </w:rPr>
      </w:pPr>
      <w:r w:rsidRPr="00BB41E1">
        <w:rPr>
          <w:rFonts w:ascii="Arial" w:hAnsi="Arial" w:cs="Arial"/>
          <w:sz w:val="24"/>
          <w:szCs w:val="24"/>
        </w:rPr>
        <w:t>The results of the options appraisal concluded that the option that would offer best value for money and that would fill the gaps identified in the gap analysis would be to purchase an existing system</w:t>
      </w:r>
      <w:r w:rsidR="001F5BE2" w:rsidRPr="00BB41E1">
        <w:rPr>
          <w:rFonts w:ascii="Arial" w:hAnsi="Arial" w:cs="Arial"/>
          <w:sz w:val="24"/>
          <w:szCs w:val="24"/>
        </w:rPr>
        <w:t xml:space="preserve"> or customised off the shelf product</w:t>
      </w:r>
      <w:r w:rsidRPr="00BB41E1">
        <w:rPr>
          <w:rFonts w:ascii="Arial" w:hAnsi="Arial" w:cs="Arial"/>
          <w:sz w:val="24"/>
          <w:szCs w:val="24"/>
        </w:rPr>
        <w:t xml:space="preserve"> from the private market.  </w:t>
      </w:r>
    </w:p>
    <w:p w:rsidR="004D4FDC" w:rsidRPr="00BB41E1" w:rsidRDefault="004D4FDC" w:rsidP="00BB41E1">
      <w:pPr>
        <w:rPr>
          <w:rFonts w:ascii="Arial" w:hAnsi="Arial" w:cs="Arial"/>
          <w:sz w:val="24"/>
          <w:szCs w:val="24"/>
        </w:rPr>
      </w:pPr>
    </w:p>
    <w:p w:rsidR="00F81B4B" w:rsidRPr="00BB41E1" w:rsidRDefault="00F81B4B" w:rsidP="00BB41E1">
      <w:pPr>
        <w:rPr>
          <w:rFonts w:ascii="Arial" w:hAnsi="Arial" w:cs="Arial"/>
          <w:color w:val="000000" w:themeColor="text1"/>
          <w:sz w:val="24"/>
          <w:szCs w:val="24"/>
        </w:rPr>
      </w:pPr>
      <w:r w:rsidRPr="00BB41E1">
        <w:rPr>
          <w:rFonts w:ascii="Arial" w:hAnsi="Arial" w:cs="Arial"/>
          <w:color w:val="000000" w:themeColor="text1"/>
          <w:sz w:val="24"/>
          <w:szCs w:val="24"/>
        </w:rPr>
        <w:t>To offer best value for money it was proposed that the procurement would be done on a National Level, There are many example of a “Once for Wales” procurement where there have been overall saving nationally making one individual</w:t>
      </w:r>
      <w:r w:rsidR="0070403D" w:rsidRPr="00BB41E1">
        <w:rPr>
          <w:rFonts w:ascii="Arial" w:hAnsi="Arial" w:cs="Arial"/>
          <w:color w:val="000000" w:themeColor="text1"/>
          <w:sz w:val="24"/>
          <w:szCs w:val="24"/>
        </w:rPr>
        <w:t xml:space="preserve"> purchase in comparison to eight</w:t>
      </w:r>
      <w:r w:rsidRPr="00BB41E1">
        <w:rPr>
          <w:rFonts w:ascii="Arial" w:hAnsi="Arial" w:cs="Arial"/>
          <w:color w:val="000000" w:themeColor="text1"/>
          <w:sz w:val="24"/>
          <w:szCs w:val="24"/>
        </w:rPr>
        <w:t xml:space="preserve"> individual Health Boards going through their own procurement.  Other benefits to National procurement are being a larger customer that private companies will do more to keep rather than individual Health Boards.</w:t>
      </w:r>
    </w:p>
    <w:p w:rsidR="00F81B4B" w:rsidRPr="00BB41E1" w:rsidRDefault="00F81B4B" w:rsidP="00BB41E1">
      <w:pPr>
        <w:rPr>
          <w:rFonts w:ascii="Arial" w:hAnsi="Arial" w:cs="Arial"/>
          <w:color w:val="FF0000"/>
          <w:sz w:val="24"/>
          <w:szCs w:val="24"/>
        </w:rPr>
      </w:pPr>
    </w:p>
    <w:p w:rsidR="00F81B4B" w:rsidRPr="00BB41E1" w:rsidRDefault="00F81B4B" w:rsidP="00BB41E1">
      <w:pPr>
        <w:rPr>
          <w:rFonts w:ascii="Arial" w:hAnsi="Arial" w:cs="Arial"/>
          <w:color w:val="000000" w:themeColor="text1"/>
          <w:sz w:val="24"/>
          <w:szCs w:val="24"/>
          <w:shd w:val="clear" w:color="auto" w:fill="FFFFFF"/>
        </w:rPr>
      </w:pPr>
      <w:r w:rsidRPr="00BB41E1">
        <w:rPr>
          <w:rFonts w:ascii="Arial" w:hAnsi="Arial" w:cs="Arial"/>
          <w:color w:val="000000" w:themeColor="text1"/>
          <w:sz w:val="24"/>
          <w:szCs w:val="24"/>
        </w:rPr>
        <w:t xml:space="preserve">Initiations for tender </w:t>
      </w:r>
      <w:proofErr w:type="gramStart"/>
      <w:r w:rsidRPr="00BB41E1">
        <w:rPr>
          <w:rFonts w:ascii="Arial" w:hAnsi="Arial" w:cs="Arial"/>
          <w:color w:val="000000" w:themeColor="text1"/>
          <w:sz w:val="24"/>
          <w:szCs w:val="24"/>
        </w:rPr>
        <w:t>were advertised</w:t>
      </w:r>
      <w:proofErr w:type="gramEnd"/>
      <w:r w:rsidRPr="00BB41E1">
        <w:rPr>
          <w:rFonts w:ascii="Arial" w:hAnsi="Arial" w:cs="Arial"/>
          <w:color w:val="000000" w:themeColor="text1"/>
          <w:sz w:val="24"/>
          <w:szCs w:val="24"/>
        </w:rPr>
        <w:t xml:space="preserve"> on</w:t>
      </w:r>
      <w:r w:rsidR="0070403D" w:rsidRPr="00BB41E1">
        <w:rPr>
          <w:rFonts w:ascii="Arial" w:hAnsi="Arial" w:cs="Arial"/>
          <w:color w:val="000000" w:themeColor="text1"/>
          <w:sz w:val="24"/>
          <w:szCs w:val="24"/>
        </w:rPr>
        <w:t xml:space="preserve"> Sell2Wales to</w:t>
      </w:r>
      <w:r w:rsidRPr="00BB41E1">
        <w:rPr>
          <w:rFonts w:ascii="Arial" w:hAnsi="Arial" w:cs="Arial"/>
          <w:color w:val="000000" w:themeColor="text1"/>
          <w:sz w:val="24"/>
          <w:szCs w:val="24"/>
        </w:rPr>
        <w:t xml:space="preserve"> UK an</w:t>
      </w:r>
      <w:r w:rsidR="0070403D" w:rsidRPr="00BB41E1">
        <w:rPr>
          <w:rFonts w:ascii="Arial" w:hAnsi="Arial" w:cs="Arial"/>
          <w:color w:val="000000" w:themeColor="text1"/>
          <w:sz w:val="24"/>
          <w:szCs w:val="24"/>
        </w:rPr>
        <w:t xml:space="preserve">d </w:t>
      </w:r>
      <w:r w:rsidR="00E963AB" w:rsidRPr="00BB41E1">
        <w:rPr>
          <w:rFonts w:ascii="Arial" w:hAnsi="Arial" w:cs="Arial"/>
          <w:color w:val="000000" w:themeColor="text1"/>
          <w:sz w:val="24"/>
          <w:szCs w:val="24"/>
        </w:rPr>
        <w:t>International</w:t>
      </w:r>
      <w:r w:rsidR="0070403D" w:rsidRPr="00BB41E1">
        <w:rPr>
          <w:rFonts w:ascii="Arial" w:hAnsi="Arial" w:cs="Arial"/>
          <w:color w:val="000000" w:themeColor="text1"/>
          <w:sz w:val="24"/>
          <w:szCs w:val="24"/>
        </w:rPr>
        <w:t xml:space="preserve"> companies to bid for the contract.  Evaluation</w:t>
      </w:r>
      <w:r w:rsidR="00D834C5" w:rsidRPr="00BB41E1">
        <w:rPr>
          <w:rFonts w:ascii="Arial" w:hAnsi="Arial" w:cs="Arial"/>
          <w:color w:val="000000" w:themeColor="text1"/>
          <w:sz w:val="24"/>
          <w:szCs w:val="24"/>
        </w:rPr>
        <w:t xml:space="preserve"> of bids were measured by Cost, </w:t>
      </w:r>
      <w:r w:rsidR="00D834C5" w:rsidRPr="00BB41E1">
        <w:rPr>
          <w:rFonts w:ascii="Arial" w:hAnsi="Arial" w:cs="Arial"/>
          <w:color w:val="000000" w:themeColor="text1"/>
          <w:sz w:val="24"/>
          <w:szCs w:val="24"/>
          <w:shd w:val="clear" w:color="auto" w:fill="FFFFFF"/>
        </w:rPr>
        <w:t>E</w:t>
      </w:r>
      <w:r w:rsidR="00D834C5" w:rsidRPr="00BB41E1">
        <w:rPr>
          <w:rFonts w:ascii="Arial" w:hAnsi="Arial" w:cs="Arial"/>
          <w:color w:val="000000" w:themeColor="text1"/>
          <w:sz w:val="24"/>
          <w:szCs w:val="24"/>
          <w:shd w:val="clear" w:color="auto" w:fill="FFFFFF"/>
        </w:rPr>
        <w:t>xperience</w:t>
      </w:r>
      <w:r w:rsidR="00D834C5" w:rsidRPr="00BB41E1">
        <w:rPr>
          <w:rFonts w:ascii="Arial" w:hAnsi="Arial" w:cs="Arial"/>
          <w:color w:val="000000" w:themeColor="text1"/>
          <w:sz w:val="24"/>
          <w:szCs w:val="24"/>
          <w:shd w:val="clear" w:color="auto" w:fill="FFFFFF"/>
        </w:rPr>
        <w:t>,</w:t>
      </w:r>
      <w:r w:rsidR="00BB41E1" w:rsidRPr="00BB41E1">
        <w:rPr>
          <w:rFonts w:ascii="Arial" w:hAnsi="Arial" w:cs="Arial"/>
          <w:color w:val="000000" w:themeColor="text1"/>
          <w:sz w:val="24"/>
          <w:szCs w:val="24"/>
          <w:shd w:val="clear" w:color="auto" w:fill="FFFFFF"/>
        </w:rPr>
        <w:t xml:space="preserve"> </w:t>
      </w:r>
      <w:proofErr w:type="gramStart"/>
      <w:r w:rsidR="00BB41E1" w:rsidRPr="00BB41E1">
        <w:rPr>
          <w:rFonts w:ascii="Arial" w:hAnsi="Arial" w:cs="Arial"/>
          <w:color w:val="000000" w:themeColor="text1"/>
          <w:sz w:val="24"/>
          <w:szCs w:val="24"/>
          <w:shd w:val="clear" w:color="auto" w:fill="FFFFFF"/>
        </w:rPr>
        <w:t>Appreciation</w:t>
      </w:r>
      <w:proofErr w:type="gramEnd"/>
      <w:r w:rsidR="00D834C5" w:rsidRPr="00BB41E1">
        <w:rPr>
          <w:rFonts w:ascii="Arial" w:hAnsi="Arial" w:cs="Arial"/>
          <w:color w:val="000000" w:themeColor="text1"/>
          <w:sz w:val="24"/>
          <w:szCs w:val="24"/>
          <w:shd w:val="clear" w:color="auto" w:fill="FFFFFF"/>
        </w:rPr>
        <w:t xml:space="preserve"> of the task, Past Performance, M</w:t>
      </w:r>
      <w:r w:rsidR="00D834C5" w:rsidRPr="00BB41E1">
        <w:rPr>
          <w:rFonts w:ascii="Arial" w:hAnsi="Arial" w:cs="Arial"/>
          <w:color w:val="000000" w:themeColor="text1"/>
          <w:sz w:val="24"/>
          <w:szCs w:val="24"/>
          <w:shd w:val="clear" w:color="auto" w:fill="FFFFFF"/>
        </w:rPr>
        <w:t>an</w:t>
      </w:r>
      <w:r w:rsidR="00D834C5" w:rsidRPr="00BB41E1">
        <w:rPr>
          <w:rFonts w:ascii="Arial" w:hAnsi="Arial" w:cs="Arial"/>
          <w:color w:val="000000" w:themeColor="text1"/>
          <w:sz w:val="24"/>
          <w:szCs w:val="24"/>
          <w:shd w:val="clear" w:color="auto" w:fill="FFFFFF"/>
        </w:rPr>
        <w:t>agement and Technical Skills, Management Systems.</w:t>
      </w:r>
    </w:p>
    <w:p w:rsidR="00700E49" w:rsidRDefault="00700E49" w:rsidP="00BB41E1">
      <w:pPr>
        <w:rPr>
          <w:rFonts w:ascii="Arial" w:hAnsi="Arial" w:cs="Arial"/>
          <w:color w:val="000000" w:themeColor="text1"/>
          <w:sz w:val="24"/>
          <w:szCs w:val="24"/>
          <w:shd w:val="clear" w:color="auto" w:fill="FFFFFF"/>
        </w:rPr>
      </w:pPr>
    </w:p>
    <w:p w:rsidR="00910EA2" w:rsidRPr="00BB41E1" w:rsidRDefault="00910EA2" w:rsidP="00BB41E1">
      <w:pPr>
        <w:rPr>
          <w:rFonts w:ascii="Arial" w:hAnsi="Arial" w:cs="Arial"/>
          <w:color w:val="000000" w:themeColor="text1"/>
          <w:sz w:val="24"/>
          <w:szCs w:val="24"/>
          <w:shd w:val="clear" w:color="auto" w:fill="FFFFFF"/>
        </w:rPr>
      </w:pPr>
    </w:p>
    <w:p w:rsidR="00700E49" w:rsidRPr="00BB41E1" w:rsidRDefault="00700E49" w:rsidP="00D04F67">
      <w:pPr>
        <w:rPr>
          <w:rFonts w:ascii="Arial" w:hAnsi="Arial" w:cs="Arial"/>
          <w:b/>
          <w:bCs/>
          <w:color w:val="000000" w:themeColor="text1"/>
          <w:sz w:val="24"/>
          <w:szCs w:val="24"/>
          <w:shd w:val="clear" w:color="auto" w:fill="FFFFFF"/>
        </w:rPr>
      </w:pPr>
      <w:r w:rsidRPr="00BB41E1">
        <w:rPr>
          <w:rFonts w:ascii="Arial" w:hAnsi="Arial" w:cs="Arial"/>
          <w:b/>
          <w:bCs/>
          <w:color w:val="000000" w:themeColor="text1"/>
          <w:sz w:val="24"/>
          <w:szCs w:val="24"/>
          <w:shd w:val="clear" w:color="auto" w:fill="FFFFFF"/>
        </w:rPr>
        <w:t>References</w:t>
      </w:r>
    </w:p>
    <w:p w:rsidR="00700E49" w:rsidRDefault="00700E49" w:rsidP="00D04F67">
      <w:pPr>
        <w:rPr>
          <w:rFonts w:ascii="Arial" w:hAnsi="Arial" w:cs="Arial"/>
          <w:bCs/>
          <w:color w:val="000000" w:themeColor="text1"/>
          <w:sz w:val="24"/>
          <w:szCs w:val="24"/>
          <w:shd w:val="clear" w:color="auto" w:fill="FFFFFF"/>
        </w:rPr>
      </w:pPr>
    </w:p>
    <w:p w:rsidR="00700E49" w:rsidRPr="0081234C" w:rsidRDefault="0081234C" w:rsidP="0081234C">
      <w:pPr>
        <w:ind w:left="450"/>
        <w:rPr>
          <w:rFonts w:ascii="Arial" w:hAnsi="Arial" w:cs="Arial"/>
          <w:color w:val="000000" w:themeColor="text1"/>
          <w:sz w:val="24"/>
          <w:szCs w:val="24"/>
        </w:rPr>
      </w:pPr>
      <w:r w:rsidRPr="0081234C">
        <w:rPr>
          <w:rFonts w:ascii="Helvetica" w:hAnsi="Helvetica"/>
          <w:color w:val="000000" w:themeColor="text1"/>
          <w:sz w:val="21"/>
          <w:szCs w:val="21"/>
          <w:shd w:val="clear" w:color="auto" w:fill="FFFFFF"/>
        </w:rPr>
        <w:t>Beynon, C. and Bailey, L. (2020), "Prevalence of severe childhood obesity in Wales UK"</w:t>
      </w:r>
      <w:r w:rsidRPr="0081234C">
        <w:rPr>
          <w:rFonts w:ascii="Helvetica" w:hAnsi="Helvetica"/>
          <w:i/>
          <w:iCs/>
          <w:color w:val="000000" w:themeColor="text1"/>
          <w:sz w:val="21"/>
          <w:szCs w:val="21"/>
          <w:shd w:val="clear" w:color="auto" w:fill="FFFFFF"/>
        </w:rPr>
        <w:t>, Journal of public health (Oxford, England); J Public Health (</w:t>
      </w:r>
      <w:proofErr w:type="spellStart"/>
      <w:r w:rsidRPr="0081234C">
        <w:rPr>
          <w:rFonts w:ascii="Helvetica" w:hAnsi="Helvetica"/>
          <w:i/>
          <w:iCs/>
          <w:color w:val="000000" w:themeColor="text1"/>
          <w:sz w:val="21"/>
          <w:szCs w:val="21"/>
          <w:shd w:val="clear" w:color="auto" w:fill="FFFFFF"/>
        </w:rPr>
        <w:t>Oxf</w:t>
      </w:r>
      <w:proofErr w:type="spellEnd"/>
      <w:r w:rsidRPr="0081234C">
        <w:rPr>
          <w:rFonts w:ascii="Helvetica" w:hAnsi="Helvetica"/>
          <w:i/>
          <w:iCs/>
          <w:color w:val="000000" w:themeColor="text1"/>
          <w:sz w:val="21"/>
          <w:szCs w:val="21"/>
          <w:shd w:val="clear" w:color="auto" w:fill="FFFFFF"/>
        </w:rPr>
        <w:t>), </w:t>
      </w:r>
      <w:r w:rsidRPr="0081234C">
        <w:rPr>
          <w:rFonts w:ascii="Helvetica" w:hAnsi="Helvetica"/>
          <w:color w:val="000000" w:themeColor="text1"/>
          <w:sz w:val="21"/>
          <w:szCs w:val="21"/>
          <w:shd w:val="clear" w:color="auto" w:fill="FFFFFF"/>
        </w:rPr>
        <w:t>Vol. 42, No. 4, pp. e435-e439.</w:t>
      </w:r>
    </w:p>
    <w:p w:rsidR="0081234C" w:rsidRPr="0081234C" w:rsidRDefault="0081234C" w:rsidP="00D04F67">
      <w:pPr>
        <w:rPr>
          <w:rFonts w:ascii="Arial" w:hAnsi="Arial" w:cs="Arial"/>
          <w:color w:val="000000" w:themeColor="text1"/>
          <w:sz w:val="24"/>
          <w:szCs w:val="24"/>
        </w:rPr>
      </w:pPr>
    </w:p>
    <w:p w:rsidR="00700E49" w:rsidRPr="0081234C" w:rsidRDefault="00700E49" w:rsidP="0081234C">
      <w:pPr>
        <w:pStyle w:val="NormalWeb"/>
        <w:shd w:val="clear" w:color="auto" w:fill="FFFFFF"/>
        <w:spacing w:before="0" w:beforeAutospacing="0" w:after="173" w:afterAutospacing="0"/>
        <w:ind w:left="450"/>
        <w:rPr>
          <w:rFonts w:ascii="Helvetica" w:hAnsi="Helvetica"/>
          <w:color w:val="000000" w:themeColor="text1"/>
          <w:sz w:val="21"/>
          <w:szCs w:val="21"/>
        </w:rPr>
      </w:pPr>
      <w:r w:rsidRPr="0081234C">
        <w:rPr>
          <w:rFonts w:ascii="Helvetica" w:hAnsi="Helvetica"/>
          <w:color w:val="000000" w:themeColor="text1"/>
          <w:sz w:val="21"/>
          <w:szCs w:val="21"/>
        </w:rPr>
        <w:t>Batsi</w:t>
      </w:r>
      <w:r w:rsidR="00910EA2" w:rsidRPr="0081234C">
        <w:rPr>
          <w:rFonts w:ascii="Helvetica" w:hAnsi="Helvetica"/>
          <w:color w:val="000000" w:themeColor="text1"/>
          <w:sz w:val="21"/>
          <w:szCs w:val="21"/>
        </w:rPr>
        <w:t xml:space="preserve">s, J.A </w:t>
      </w:r>
      <w:r w:rsidRPr="0081234C">
        <w:rPr>
          <w:rFonts w:ascii="Helvetica" w:hAnsi="Helvetica"/>
          <w:color w:val="000000" w:themeColor="text1"/>
          <w:sz w:val="21"/>
          <w:szCs w:val="21"/>
        </w:rPr>
        <w:t>,</w:t>
      </w:r>
      <w:r w:rsidR="00910EA2" w:rsidRPr="0081234C">
        <w:rPr>
          <w:rFonts w:ascii="Helvetica" w:hAnsi="Helvetica"/>
          <w:color w:val="000000" w:themeColor="text1"/>
          <w:sz w:val="21"/>
          <w:szCs w:val="21"/>
        </w:rPr>
        <w:t>et al</w:t>
      </w:r>
      <w:r w:rsidRPr="0081234C">
        <w:rPr>
          <w:rFonts w:ascii="Helvetica" w:hAnsi="Helvetica"/>
          <w:color w:val="000000" w:themeColor="text1"/>
          <w:sz w:val="21"/>
          <w:szCs w:val="21"/>
        </w:rPr>
        <w:t>. (2021), "A Weight Loss Intervention Augmented by a Wearable Device in Rural Older Adults With Obesity: A Feasibility Study"</w:t>
      </w:r>
      <w:r w:rsidRPr="0081234C">
        <w:rPr>
          <w:rFonts w:ascii="Helvetica" w:hAnsi="Helvetica"/>
          <w:i/>
          <w:iCs/>
          <w:color w:val="000000" w:themeColor="text1"/>
          <w:sz w:val="21"/>
          <w:szCs w:val="21"/>
        </w:rPr>
        <w:t xml:space="preserve">, The journals of </w:t>
      </w:r>
      <w:proofErr w:type="spellStart"/>
      <w:r w:rsidRPr="0081234C">
        <w:rPr>
          <w:rFonts w:ascii="Helvetica" w:hAnsi="Helvetica"/>
          <w:i/>
          <w:iCs/>
          <w:color w:val="000000" w:themeColor="text1"/>
          <w:sz w:val="21"/>
          <w:szCs w:val="21"/>
        </w:rPr>
        <w:t>gerontology.Series</w:t>
      </w:r>
      <w:proofErr w:type="spellEnd"/>
      <w:r w:rsidRPr="0081234C">
        <w:rPr>
          <w:rFonts w:ascii="Helvetica" w:hAnsi="Helvetica"/>
          <w:i/>
          <w:iCs/>
          <w:color w:val="000000" w:themeColor="text1"/>
          <w:sz w:val="21"/>
          <w:szCs w:val="21"/>
        </w:rPr>
        <w:t xml:space="preserve"> A, Biological sciences and medical sciences; J </w:t>
      </w:r>
      <w:proofErr w:type="spellStart"/>
      <w:r w:rsidRPr="0081234C">
        <w:rPr>
          <w:rFonts w:ascii="Helvetica" w:hAnsi="Helvetica"/>
          <w:i/>
          <w:iCs/>
          <w:color w:val="000000" w:themeColor="text1"/>
          <w:sz w:val="21"/>
          <w:szCs w:val="21"/>
        </w:rPr>
        <w:t>Gerontol</w:t>
      </w:r>
      <w:proofErr w:type="spellEnd"/>
      <w:r w:rsidRPr="0081234C">
        <w:rPr>
          <w:rFonts w:ascii="Helvetica" w:hAnsi="Helvetica"/>
          <w:i/>
          <w:iCs/>
          <w:color w:val="000000" w:themeColor="text1"/>
          <w:sz w:val="21"/>
          <w:szCs w:val="21"/>
        </w:rPr>
        <w:t xml:space="preserve"> A </w:t>
      </w:r>
      <w:proofErr w:type="spellStart"/>
      <w:r w:rsidRPr="0081234C">
        <w:rPr>
          <w:rFonts w:ascii="Helvetica" w:hAnsi="Helvetica"/>
          <w:i/>
          <w:iCs/>
          <w:color w:val="000000" w:themeColor="text1"/>
          <w:sz w:val="21"/>
          <w:szCs w:val="21"/>
        </w:rPr>
        <w:t>Biol</w:t>
      </w:r>
      <w:proofErr w:type="spellEnd"/>
      <w:r w:rsidRPr="0081234C">
        <w:rPr>
          <w:rFonts w:ascii="Helvetica" w:hAnsi="Helvetica"/>
          <w:i/>
          <w:iCs/>
          <w:color w:val="000000" w:themeColor="text1"/>
          <w:sz w:val="21"/>
          <w:szCs w:val="21"/>
        </w:rPr>
        <w:t xml:space="preserve"> </w:t>
      </w:r>
      <w:proofErr w:type="spellStart"/>
      <w:r w:rsidRPr="0081234C">
        <w:rPr>
          <w:rFonts w:ascii="Helvetica" w:hAnsi="Helvetica"/>
          <w:i/>
          <w:iCs/>
          <w:color w:val="000000" w:themeColor="text1"/>
          <w:sz w:val="21"/>
          <w:szCs w:val="21"/>
        </w:rPr>
        <w:t>Sci</w:t>
      </w:r>
      <w:proofErr w:type="spellEnd"/>
      <w:r w:rsidRPr="0081234C">
        <w:rPr>
          <w:rFonts w:ascii="Helvetica" w:hAnsi="Helvetica"/>
          <w:i/>
          <w:iCs/>
          <w:color w:val="000000" w:themeColor="text1"/>
          <w:sz w:val="21"/>
          <w:szCs w:val="21"/>
        </w:rPr>
        <w:t xml:space="preserve"> Med </w:t>
      </w:r>
      <w:proofErr w:type="spellStart"/>
      <w:r w:rsidRPr="0081234C">
        <w:rPr>
          <w:rFonts w:ascii="Helvetica" w:hAnsi="Helvetica"/>
          <w:i/>
          <w:iCs/>
          <w:color w:val="000000" w:themeColor="text1"/>
          <w:sz w:val="21"/>
          <w:szCs w:val="21"/>
        </w:rPr>
        <w:t>Sci</w:t>
      </w:r>
      <w:proofErr w:type="spellEnd"/>
      <w:r w:rsidRPr="0081234C">
        <w:rPr>
          <w:rFonts w:ascii="Helvetica" w:hAnsi="Helvetica"/>
          <w:i/>
          <w:iCs/>
          <w:color w:val="000000" w:themeColor="text1"/>
          <w:sz w:val="21"/>
          <w:szCs w:val="21"/>
        </w:rPr>
        <w:t>, </w:t>
      </w:r>
      <w:r w:rsidRPr="0081234C">
        <w:rPr>
          <w:rFonts w:ascii="Helvetica" w:hAnsi="Helvetica"/>
          <w:color w:val="000000" w:themeColor="text1"/>
          <w:sz w:val="21"/>
          <w:szCs w:val="21"/>
        </w:rPr>
        <w:t>Vol. 76, No. 1, pp. 95-100.</w:t>
      </w:r>
    </w:p>
    <w:p w:rsidR="00700E49" w:rsidRPr="0081234C" w:rsidRDefault="00910EA2" w:rsidP="0081234C">
      <w:pPr>
        <w:pStyle w:val="NormalWeb"/>
        <w:shd w:val="clear" w:color="auto" w:fill="FFFFFF"/>
        <w:spacing w:before="0" w:beforeAutospacing="0" w:after="173" w:afterAutospacing="0"/>
        <w:ind w:left="450"/>
        <w:rPr>
          <w:rFonts w:ascii="Helvetica" w:hAnsi="Helvetica"/>
          <w:color w:val="000000" w:themeColor="text1"/>
          <w:sz w:val="21"/>
          <w:szCs w:val="21"/>
        </w:rPr>
      </w:pPr>
      <w:r w:rsidRPr="0081234C">
        <w:rPr>
          <w:rFonts w:ascii="Helvetica" w:hAnsi="Helvetica"/>
          <w:color w:val="000000" w:themeColor="text1"/>
          <w:sz w:val="21"/>
          <w:szCs w:val="21"/>
        </w:rPr>
        <w:t>Jensen, C.D.et al</w:t>
      </w:r>
      <w:r w:rsidR="00700E49" w:rsidRPr="0081234C">
        <w:rPr>
          <w:rFonts w:ascii="Helvetica" w:hAnsi="Helvetica"/>
          <w:color w:val="000000" w:themeColor="text1"/>
          <w:sz w:val="21"/>
          <w:szCs w:val="21"/>
        </w:rPr>
        <w:t xml:space="preserve"> (2016), "An Evaluation of a Smartphone-Assisted </w:t>
      </w:r>
      <w:proofErr w:type="spellStart"/>
      <w:r w:rsidR="00700E49" w:rsidRPr="0081234C">
        <w:rPr>
          <w:rFonts w:ascii="Helvetica" w:hAnsi="Helvetica"/>
          <w:color w:val="000000" w:themeColor="text1"/>
          <w:sz w:val="21"/>
          <w:szCs w:val="21"/>
        </w:rPr>
        <w:t>Behavioral</w:t>
      </w:r>
      <w:proofErr w:type="spellEnd"/>
      <w:r w:rsidR="00700E49" w:rsidRPr="0081234C">
        <w:rPr>
          <w:rFonts w:ascii="Helvetica" w:hAnsi="Helvetica"/>
          <w:color w:val="000000" w:themeColor="text1"/>
          <w:sz w:val="21"/>
          <w:szCs w:val="21"/>
        </w:rPr>
        <w:t xml:space="preserve"> Weight Control Intervention for Adolescents: Pilot Study"</w:t>
      </w:r>
      <w:r w:rsidR="00700E49" w:rsidRPr="0081234C">
        <w:rPr>
          <w:rFonts w:ascii="Helvetica" w:hAnsi="Helvetica"/>
          <w:i/>
          <w:iCs/>
          <w:color w:val="000000" w:themeColor="text1"/>
          <w:sz w:val="21"/>
          <w:szCs w:val="21"/>
        </w:rPr>
        <w:t xml:space="preserve">, JMIR </w:t>
      </w:r>
      <w:proofErr w:type="spellStart"/>
      <w:r w:rsidR="00700E49" w:rsidRPr="0081234C">
        <w:rPr>
          <w:rFonts w:ascii="Helvetica" w:hAnsi="Helvetica"/>
          <w:i/>
          <w:iCs/>
          <w:color w:val="000000" w:themeColor="text1"/>
          <w:sz w:val="21"/>
          <w:szCs w:val="21"/>
        </w:rPr>
        <w:t>mHealth</w:t>
      </w:r>
      <w:proofErr w:type="spellEnd"/>
      <w:r w:rsidR="00700E49" w:rsidRPr="0081234C">
        <w:rPr>
          <w:rFonts w:ascii="Helvetica" w:hAnsi="Helvetica"/>
          <w:i/>
          <w:iCs/>
          <w:color w:val="000000" w:themeColor="text1"/>
          <w:sz w:val="21"/>
          <w:szCs w:val="21"/>
        </w:rPr>
        <w:t xml:space="preserve"> and </w:t>
      </w:r>
      <w:proofErr w:type="spellStart"/>
      <w:r w:rsidR="00700E49" w:rsidRPr="0081234C">
        <w:rPr>
          <w:rFonts w:ascii="Helvetica" w:hAnsi="Helvetica"/>
          <w:i/>
          <w:iCs/>
          <w:color w:val="000000" w:themeColor="text1"/>
          <w:sz w:val="21"/>
          <w:szCs w:val="21"/>
        </w:rPr>
        <w:t>uHealth</w:t>
      </w:r>
      <w:proofErr w:type="spellEnd"/>
      <w:r w:rsidR="00700E49" w:rsidRPr="0081234C">
        <w:rPr>
          <w:rFonts w:ascii="Helvetica" w:hAnsi="Helvetica"/>
          <w:i/>
          <w:iCs/>
          <w:color w:val="000000" w:themeColor="text1"/>
          <w:sz w:val="21"/>
          <w:szCs w:val="21"/>
        </w:rPr>
        <w:t xml:space="preserve">; JMIR </w:t>
      </w:r>
      <w:proofErr w:type="spellStart"/>
      <w:r w:rsidR="00700E49" w:rsidRPr="0081234C">
        <w:rPr>
          <w:rFonts w:ascii="Helvetica" w:hAnsi="Helvetica"/>
          <w:i/>
          <w:iCs/>
          <w:color w:val="000000" w:themeColor="text1"/>
          <w:sz w:val="21"/>
          <w:szCs w:val="21"/>
        </w:rPr>
        <w:t>Mhealth</w:t>
      </w:r>
      <w:proofErr w:type="spellEnd"/>
      <w:r w:rsidR="00700E49" w:rsidRPr="0081234C">
        <w:rPr>
          <w:rFonts w:ascii="Helvetica" w:hAnsi="Helvetica"/>
          <w:i/>
          <w:iCs/>
          <w:color w:val="000000" w:themeColor="text1"/>
          <w:sz w:val="21"/>
          <w:szCs w:val="21"/>
        </w:rPr>
        <w:t xml:space="preserve"> </w:t>
      </w:r>
      <w:proofErr w:type="spellStart"/>
      <w:r w:rsidR="00700E49" w:rsidRPr="0081234C">
        <w:rPr>
          <w:rFonts w:ascii="Helvetica" w:hAnsi="Helvetica"/>
          <w:i/>
          <w:iCs/>
          <w:color w:val="000000" w:themeColor="text1"/>
          <w:sz w:val="21"/>
          <w:szCs w:val="21"/>
        </w:rPr>
        <w:t>Uhealth</w:t>
      </w:r>
      <w:proofErr w:type="spellEnd"/>
      <w:r w:rsidR="00700E49" w:rsidRPr="0081234C">
        <w:rPr>
          <w:rFonts w:ascii="Helvetica" w:hAnsi="Helvetica"/>
          <w:i/>
          <w:iCs/>
          <w:color w:val="000000" w:themeColor="text1"/>
          <w:sz w:val="21"/>
          <w:szCs w:val="21"/>
        </w:rPr>
        <w:t>, </w:t>
      </w:r>
      <w:r w:rsidR="00700E49" w:rsidRPr="0081234C">
        <w:rPr>
          <w:rFonts w:ascii="Helvetica" w:hAnsi="Helvetica"/>
          <w:color w:val="000000" w:themeColor="text1"/>
          <w:sz w:val="21"/>
          <w:szCs w:val="21"/>
        </w:rPr>
        <w:t>Vol. 4, No. 3, pp. e102.</w:t>
      </w:r>
    </w:p>
    <w:p w:rsidR="00700E49" w:rsidRPr="0081234C" w:rsidRDefault="00910EA2" w:rsidP="0081234C">
      <w:pPr>
        <w:pStyle w:val="NormalWeb"/>
        <w:shd w:val="clear" w:color="auto" w:fill="FFFFFF"/>
        <w:spacing w:before="0" w:beforeAutospacing="0" w:after="173" w:afterAutospacing="0"/>
        <w:ind w:left="450"/>
        <w:rPr>
          <w:rFonts w:ascii="Helvetica" w:hAnsi="Helvetica"/>
          <w:color w:val="000000" w:themeColor="text1"/>
          <w:sz w:val="21"/>
          <w:szCs w:val="21"/>
        </w:rPr>
      </w:pPr>
      <w:r w:rsidRPr="0081234C">
        <w:rPr>
          <w:rFonts w:ascii="Helvetica" w:hAnsi="Helvetica"/>
          <w:color w:val="000000" w:themeColor="text1"/>
          <w:sz w:val="21"/>
          <w:szCs w:val="21"/>
        </w:rPr>
        <w:t>Jung, M.H. et al</w:t>
      </w:r>
      <w:r w:rsidR="00700E49" w:rsidRPr="0081234C">
        <w:rPr>
          <w:rFonts w:ascii="Helvetica" w:hAnsi="Helvetica"/>
          <w:color w:val="000000" w:themeColor="text1"/>
          <w:sz w:val="21"/>
          <w:szCs w:val="21"/>
        </w:rPr>
        <w:t xml:space="preserve"> (2021), "Wrist-wearable bioelectrical impedance </w:t>
      </w:r>
      <w:proofErr w:type="spellStart"/>
      <w:r w:rsidR="00700E49" w:rsidRPr="0081234C">
        <w:rPr>
          <w:rFonts w:ascii="Helvetica" w:hAnsi="Helvetica"/>
          <w:color w:val="000000" w:themeColor="text1"/>
          <w:sz w:val="21"/>
          <w:szCs w:val="21"/>
        </w:rPr>
        <w:t>analyzer</w:t>
      </w:r>
      <w:proofErr w:type="spellEnd"/>
      <w:r w:rsidR="00700E49" w:rsidRPr="0081234C">
        <w:rPr>
          <w:rFonts w:ascii="Helvetica" w:hAnsi="Helvetica"/>
          <w:color w:val="000000" w:themeColor="text1"/>
          <w:sz w:val="21"/>
          <w:szCs w:val="21"/>
        </w:rPr>
        <w:t xml:space="preserve"> with miniature electrodes for daily obesity management"</w:t>
      </w:r>
      <w:r w:rsidR="00700E49" w:rsidRPr="0081234C">
        <w:rPr>
          <w:rFonts w:ascii="Helvetica" w:hAnsi="Helvetica"/>
          <w:i/>
          <w:iCs/>
          <w:color w:val="000000" w:themeColor="text1"/>
          <w:sz w:val="21"/>
          <w:szCs w:val="21"/>
        </w:rPr>
        <w:t xml:space="preserve">, Scientific reports; </w:t>
      </w:r>
      <w:proofErr w:type="spellStart"/>
      <w:r w:rsidR="00700E49" w:rsidRPr="0081234C">
        <w:rPr>
          <w:rFonts w:ascii="Helvetica" w:hAnsi="Helvetica"/>
          <w:i/>
          <w:iCs/>
          <w:color w:val="000000" w:themeColor="text1"/>
          <w:sz w:val="21"/>
          <w:szCs w:val="21"/>
        </w:rPr>
        <w:t>Sci</w:t>
      </w:r>
      <w:proofErr w:type="spellEnd"/>
      <w:r w:rsidR="00700E49" w:rsidRPr="0081234C">
        <w:rPr>
          <w:rFonts w:ascii="Helvetica" w:hAnsi="Helvetica"/>
          <w:i/>
          <w:iCs/>
          <w:color w:val="000000" w:themeColor="text1"/>
          <w:sz w:val="21"/>
          <w:szCs w:val="21"/>
        </w:rPr>
        <w:t xml:space="preserve"> Rep, </w:t>
      </w:r>
      <w:r w:rsidR="00700E49" w:rsidRPr="0081234C">
        <w:rPr>
          <w:rFonts w:ascii="Helvetica" w:hAnsi="Helvetica"/>
          <w:color w:val="000000" w:themeColor="text1"/>
          <w:sz w:val="21"/>
          <w:szCs w:val="21"/>
        </w:rPr>
        <w:t>Vol. 11, No. 1, pp. 1238.</w:t>
      </w:r>
    </w:p>
    <w:p w:rsidR="00700E49" w:rsidRPr="0081234C" w:rsidRDefault="00700E49" w:rsidP="0081234C">
      <w:pPr>
        <w:pStyle w:val="NormalWeb"/>
        <w:shd w:val="clear" w:color="auto" w:fill="FFFFFF"/>
        <w:spacing w:before="0" w:beforeAutospacing="0" w:after="173" w:afterAutospacing="0"/>
        <w:ind w:left="450"/>
        <w:rPr>
          <w:rFonts w:ascii="Helvetica" w:hAnsi="Helvetica"/>
          <w:color w:val="000000" w:themeColor="text1"/>
          <w:sz w:val="21"/>
          <w:szCs w:val="21"/>
        </w:rPr>
      </w:pPr>
      <w:r w:rsidRPr="0081234C">
        <w:rPr>
          <w:rFonts w:ascii="Helvetica" w:hAnsi="Helvetica"/>
          <w:color w:val="000000" w:themeColor="text1"/>
          <w:sz w:val="21"/>
          <w:szCs w:val="21"/>
        </w:rPr>
        <w:t xml:space="preserve">Kim, B., Hong, S. and Kim, S. (2021a), "Introducing an Integrated Model of Adults’ Wearable Activity Tracker Use and Obesity Information–Seeking </w:t>
      </w:r>
      <w:proofErr w:type="spellStart"/>
      <w:r w:rsidRPr="0081234C">
        <w:rPr>
          <w:rFonts w:ascii="Helvetica" w:hAnsi="Helvetica"/>
          <w:color w:val="000000" w:themeColor="text1"/>
          <w:sz w:val="21"/>
          <w:szCs w:val="21"/>
        </w:rPr>
        <w:t>Behaviors</w:t>
      </w:r>
      <w:proofErr w:type="spellEnd"/>
      <w:r w:rsidRPr="0081234C">
        <w:rPr>
          <w:rFonts w:ascii="Helvetica" w:hAnsi="Helvetica"/>
          <w:color w:val="000000" w:themeColor="text1"/>
          <w:sz w:val="21"/>
          <w:szCs w:val="21"/>
        </w:rPr>
        <w:t xml:space="preserve"> From a National Quota Sample Survey"</w:t>
      </w:r>
      <w:r w:rsidRPr="0081234C">
        <w:rPr>
          <w:rFonts w:ascii="Helvetica" w:hAnsi="Helvetica"/>
          <w:i/>
          <w:iCs/>
          <w:color w:val="000000" w:themeColor="text1"/>
          <w:sz w:val="21"/>
          <w:szCs w:val="21"/>
        </w:rPr>
        <w:t>, JMIR formative research, </w:t>
      </w:r>
      <w:r w:rsidRPr="0081234C">
        <w:rPr>
          <w:rFonts w:ascii="Helvetica" w:hAnsi="Helvetica"/>
          <w:color w:val="000000" w:themeColor="text1"/>
          <w:sz w:val="21"/>
          <w:szCs w:val="21"/>
        </w:rPr>
        <w:t>Vol. 5, No. 9, pp. e23237.</w:t>
      </w:r>
    </w:p>
    <w:p w:rsidR="00700E49" w:rsidRPr="0081234C" w:rsidRDefault="00700E49" w:rsidP="0081234C">
      <w:pPr>
        <w:pStyle w:val="NormalWeb"/>
        <w:shd w:val="clear" w:color="auto" w:fill="FFFFFF"/>
        <w:spacing w:before="0" w:beforeAutospacing="0" w:after="173" w:afterAutospacing="0"/>
        <w:ind w:left="450"/>
        <w:rPr>
          <w:rFonts w:ascii="Helvetica" w:hAnsi="Helvetica"/>
          <w:color w:val="000000" w:themeColor="text1"/>
          <w:sz w:val="21"/>
          <w:szCs w:val="21"/>
        </w:rPr>
      </w:pPr>
      <w:proofErr w:type="spellStart"/>
      <w:r w:rsidRPr="0081234C">
        <w:rPr>
          <w:rFonts w:ascii="Helvetica" w:hAnsi="Helvetica"/>
          <w:color w:val="000000" w:themeColor="text1"/>
          <w:sz w:val="21"/>
          <w:szCs w:val="21"/>
        </w:rPr>
        <w:t>Sommerville</w:t>
      </w:r>
      <w:proofErr w:type="spellEnd"/>
      <w:r w:rsidRPr="0081234C">
        <w:rPr>
          <w:rFonts w:ascii="Helvetica" w:hAnsi="Helvetica"/>
          <w:color w:val="000000" w:themeColor="text1"/>
          <w:sz w:val="21"/>
          <w:szCs w:val="21"/>
        </w:rPr>
        <w:t>, I. (2016),</w:t>
      </w:r>
      <w:r w:rsidRPr="0081234C">
        <w:rPr>
          <w:rFonts w:ascii="Helvetica" w:hAnsi="Helvetica"/>
          <w:i/>
          <w:iCs/>
          <w:color w:val="000000" w:themeColor="text1"/>
          <w:sz w:val="21"/>
          <w:szCs w:val="21"/>
        </w:rPr>
        <w:t> Software engineering</w:t>
      </w:r>
      <w:r w:rsidRPr="0081234C">
        <w:rPr>
          <w:rFonts w:ascii="Helvetica" w:hAnsi="Helvetica"/>
          <w:color w:val="000000" w:themeColor="text1"/>
          <w:sz w:val="21"/>
          <w:szCs w:val="21"/>
        </w:rPr>
        <w:t> translated by Anonymous Pearson, Harlow, Essex, England.</w:t>
      </w:r>
    </w:p>
    <w:p w:rsidR="00700E49" w:rsidRPr="0081234C" w:rsidRDefault="00700E49" w:rsidP="0081234C">
      <w:pPr>
        <w:pStyle w:val="NormalWeb"/>
        <w:shd w:val="clear" w:color="auto" w:fill="FFFFFF"/>
        <w:spacing w:before="0" w:beforeAutospacing="0" w:after="173" w:afterAutospacing="0"/>
        <w:ind w:left="450"/>
        <w:rPr>
          <w:rFonts w:ascii="Helvetica" w:hAnsi="Helvetica"/>
          <w:color w:val="000000" w:themeColor="text1"/>
          <w:sz w:val="21"/>
          <w:szCs w:val="21"/>
        </w:rPr>
      </w:pPr>
      <w:r w:rsidRPr="0081234C">
        <w:rPr>
          <w:rFonts w:ascii="Helvetica" w:hAnsi="Helvetica"/>
          <w:color w:val="000000" w:themeColor="text1"/>
          <w:sz w:val="21"/>
          <w:szCs w:val="21"/>
        </w:rPr>
        <w:t>Wang, A.I. (2021), "Systematic literature review on health effects of playing Pokémon Go"</w:t>
      </w:r>
      <w:r w:rsidRPr="0081234C">
        <w:rPr>
          <w:rFonts w:ascii="Helvetica" w:hAnsi="Helvetica"/>
          <w:i/>
          <w:iCs/>
          <w:color w:val="000000" w:themeColor="text1"/>
          <w:sz w:val="21"/>
          <w:szCs w:val="21"/>
        </w:rPr>
        <w:t>, Entertainment computing, </w:t>
      </w:r>
      <w:r w:rsidRPr="0081234C">
        <w:rPr>
          <w:rFonts w:ascii="Helvetica" w:hAnsi="Helvetica"/>
          <w:color w:val="000000" w:themeColor="text1"/>
          <w:sz w:val="21"/>
          <w:szCs w:val="21"/>
        </w:rPr>
        <w:t>Vol. 38, pp. 100411.</w:t>
      </w:r>
    </w:p>
    <w:p w:rsidR="00910EA2" w:rsidRPr="0081234C" w:rsidRDefault="00910EA2" w:rsidP="0081234C">
      <w:pPr>
        <w:pStyle w:val="NormalWeb"/>
        <w:shd w:val="clear" w:color="auto" w:fill="FFFFFF"/>
        <w:spacing w:before="0" w:beforeAutospacing="0" w:after="173" w:afterAutospacing="0"/>
        <w:ind w:left="450"/>
        <w:rPr>
          <w:rFonts w:ascii="Helvetica" w:hAnsi="Helvetica"/>
          <w:color w:val="000000" w:themeColor="text1"/>
          <w:sz w:val="21"/>
          <w:szCs w:val="21"/>
        </w:rPr>
      </w:pPr>
      <w:r w:rsidRPr="0081234C">
        <w:rPr>
          <w:rFonts w:ascii="Helvetica" w:hAnsi="Helvetica"/>
          <w:color w:val="000000" w:themeColor="text1"/>
          <w:sz w:val="21"/>
          <w:szCs w:val="21"/>
        </w:rPr>
        <w:t xml:space="preserve">Welsh Government (2022), “Healthy Weight, Healthy Wales” </w:t>
      </w:r>
    </w:p>
    <w:p w:rsidR="00700E49" w:rsidRDefault="00910EA2" w:rsidP="0081234C">
      <w:pPr>
        <w:pStyle w:val="NormalWeb"/>
        <w:shd w:val="clear" w:color="auto" w:fill="FFFFFF"/>
        <w:spacing w:before="0" w:beforeAutospacing="0" w:after="173" w:afterAutospacing="0"/>
        <w:ind w:left="450"/>
        <w:rPr>
          <w:rFonts w:ascii="Helvetica" w:hAnsi="Helvetica"/>
          <w:color w:val="53565A"/>
          <w:sz w:val="21"/>
          <w:szCs w:val="21"/>
        </w:rPr>
      </w:pPr>
      <w:r w:rsidRPr="0081234C">
        <w:rPr>
          <w:rFonts w:ascii="Helvetica" w:hAnsi="Helvetica"/>
          <w:color w:val="000000" w:themeColor="text1"/>
          <w:sz w:val="21"/>
          <w:szCs w:val="21"/>
        </w:rPr>
        <w:t xml:space="preserve">Yang, H.J.et al </w:t>
      </w:r>
      <w:r w:rsidR="00700E49" w:rsidRPr="0081234C">
        <w:rPr>
          <w:rFonts w:ascii="Helvetica" w:hAnsi="Helvetica"/>
          <w:color w:val="000000" w:themeColor="text1"/>
          <w:sz w:val="21"/>
          <w:szCs w:val="21"/>
        </w:rPr>
        <w:t>(2017), "Interventions for Preventing Childhood Obesity with Smartphones and Wearable Device: A Protocol for a Non-Randomized Controlled Trial"</w:t>
      </w:r>
      <w:r w:rsidR="00700E49" w:rsidRPr="0081234C">
        <w:rPr>
          <w:rFonts w:ascii="Helvetica" w:hAnsi="Helvetica"/>
          <w:i/>
          <w:iCs/>
          <w:color w:val="000000" w:themeColor="text1"/>
          <w:sz w:val="21"/>
          <w:szCs w:val="21"/>
        </w:rPr>
        <w:t xml:space="preserve">, International journal of environmental research and public health; </w:t>
      </w:r>
      <w:proofErr w:type="spellStart"/>
      <w:r w:rsidR="00700E49" w:rsidRPr="0081234C">
        <w:rPr>
          <w:rFonts w:ascii="Helvetica" w:hAnsi="Helvetica"/>
          <w:i/>
          <w:iCs/>
          <w:color w:val="000000" w:themeColor="text1"/>
          <w:sz w:val="21"/>
          <w:szCs w:val="21"/>
        </w:rPr>
        <w:t>Int</w:t>
      </w:r>
      <w:proofErr w:type="spellEnd"/>
      <w:r w:rsidR="00700E49" w:rsidRPr="0081234C">
        <w:rPr>
          <w:rFonts w:ascii="Helvetica" w:hAnsi="Helvetica"/>
          <w:i/>
          <w:iCs/>
          <w:color w:val="000000" w:themeColor="text1"/>
          <w:sz w:val="21"/>
          <w:szCs w:val="21"/>
        </w:rPr>
        <w:t xml:space="preserve"> J Environ Res Public Health, </w:t>
      </w:r>
      <w:r w:rsidR="00700E49" w:rsidRPr="0081234C">
        <w:rPr>
          <w:rFonts w:ascii="Helvetica" w:hAnsi="Helvetica"/>
          <w:color w:val="000000" w:themeColor="text1"/>
          <w:sz w:val="21"/>
          <w:szCs w:val="21"/>
        </w:rPr>
        <w:t>Vol. 14, No. 2, pp. 184</w:t>
      </w:r>
      <w:r w:rsidR="00700E49">
        <w:rPr>
          <w:rFonts w:ascii="Helvetica" w:hAnsi="Helvetica"/>
          <w:color w:val="53565A"/>
          <w:sz w:val="21"/>
          <w:szCs w:val="21"/>
        </w:rPr>
        <w:t>.</w:t>
      </w:r>
    </w:p>
    <w:p w:rsidR="00700E49" w:rsidRDefault="00700E49" w:rsidP="00700E49">
      <w:pPr>
        <w:pStyle w:val="NormalWeb"/>
        <w:shd w:val="clear" w:color="auto" w:fill="FFFFFF"/>
        <w:spacing w:before="0" w:beforeAutospacing="0" w:after="173" w:afterAutospacing="0"/>
        <w:ind w:left="450" w:hanging="450"/>
        <w:rPr>
          <w:rFonts w:ascii="Helvetica" w:hAnsi="Helvetica"/>
          <w:color w:val="53565A"/>
          <w:sz w:val="21"/>
          <w:szCs w:val="21"/>
        </w:rPr>
      </w:pPr>
      <w:r>
        <w:rPr>
          <w:rFonts w:ascii="Helvetica" w:hAnsi="Helvetica"/>
          <w:color w:val="53565A"/>
          <w:sz w:val="21"/>
          <w:szCs w:val="21"/>
        </w:rPr>
        <w:t>.</w:t>
      </w:r>
    </w:p>
    <w:p w:rsidR="00700E49" w:rsidRDefault="00700E49" w:rsidP="00D04F67">
      <w:pPr>
        <w:rPr>
          <w:rFonts w:ascii="Arial" w:hAnsi="Arial" w:cs="Arial"/>
          <w:color w:val="FF0000"/>
          <w:sz w:val="24"/>
          <w:szCs w:val="24"/>
        </w:rPr>
      </w:pPr>
    </w:p>
    <w:p w:rsidR="00700E49" w:rsidRDefault="00700E49" w:rsidP="00D04F67">
      <w:pPr>
        <w:rPr>
          <w:rFonts w:ascii="Arial" w:hAnsi="Arial" w:cs="Arial"/>
          <w:color w:val="FF0000"/>
          <w:sz w:val="24"/>
          <w:szCs w:val="24"/>
        </w:rPr>
      </w:pPr>
    </w:p>
    <w:p w:rsidR="00700E49" w:rsidRDefault="00700E49" w:rsidP="00D04F67">
      <w:pPr>
        <w:rPr>
          <w:rFonts w:ascii="Arial" w:hAnsi="Arial" w:cs="Arial"/>
          <w:color w:val="FF0000"/>
          <w:sz w:val="24"/>
          <w:szCs w:val="24"/>
        </w:rPr>
      </w:pPr>
    </w:p>
    <w:p w:rsidR="00700E49" w:rsidRDefault="00700E49" w:rsidP="00D04F67">
      <w:pPr>
        <w:rPr>
          <w:rFonts w:ascii="Arial" w:hAnsi="Arial" w:cs="Arial"/>
          <w:color w:val="FF0000"/>
          <w:sz w:val="24"/>
          <w:szCs w:val="24"/>
        </w:rPr>
      </w:pPr>
    </w:p>
    <w:p w:rsidR="00700E49" w:rsidRDefault="00700E49" w:rsidP="00D04F67">
      <w:pPr>
        <w:rPr>
          <w:rFonts w:ascii="Arial" w:hAnsi="Arial" w:cs="Arial"/>
          <w:color w:val="FF0000"/>
          <w:sz w:val="24"/>
          <w:szCs w:val="24"/>
        </w:rPr>
      </w:pPr>
    </w:p>
    <w:p w:rsidR="00700E49" w:rsidRDefault="00700E49" w:rsidP="00D04F67">
      <w:pPr>
        <w:rPr>
          <w:rFonts w:ascii="Arial" w:hAnsi="Arial" w:cs="Arial"/>
          <w:color w:val="FF0000"/>
          <w:sz w:val="24"/>
          <w:szCs w:val="24"/>
        </w:rPr>
      </w:pPr>
    </w:p>
    <w:p w:rsidR="00700E49" w:rsidRDefault="00700E49" w:rsidP="00D04F67">
      <w:pPr>
        <w:rPr>
          <w:rFonts w:ascii="Arial" w:hAnsi="Arial" w:cs="Arial"/>
          <w:color w:val="FF0000"/>
          <w:sz w:val="24"/>
          <w:szCs w:val="24"/>
        </w:rPr>
      </w:pPr>
    </w:p>
    <w:p w:rsidR="00700E49" w:rsidRDefault="00700E49" w:rsidP="00D04F67">
      <w:pPr>
        <w:rPr>
          <w:rFonts w:ascii="Arial" w:hAnsi="Arial" w:cs="Arial"/>
          <w:color w:val="FF0000"/>
          <w:sz w:val="24"/>
          <w:szCs w:val="24"/>
        </w:rPr>
      </w:pPr>
    </w:p>
    <w:p w:rsidR="00700E49" w:rsidRPr="00AD07F5" w:rsidRDefault="00700E49" w:rsidP="00D04F67">
      <w:pPr>
        <w:rPr>
          <w:rFonts w:ascii="Arial" w:hAnsi="Arial" w:cs="Arial"/>
          <w:color w:val="FF0000"/>
          <w:sz w:val="24"/>
          <w:szCs w:val="24"/>
        </w:rPr>
      </w:pPr>
    </w:p>
    <w:sectPr w:rsidR="00700E49" w:rsidRPr="00AD07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24FC4"/>
    <w:multiLevelType w:val="hybridMultilevel"/>
    <w:tmpl w:val="C7743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40E96"/>
    <w:multiLevelType w:val="hybridMultilevel"/>
    <w:tmpl w:val="D3C820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3C3A6C"/>
    <w:multiLevelType w:val="multilevel"/>
    <w:tmpl w:val="DCFE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006EF6"/>
    <w:multiLevelType w:val="hybridMultilevel"/>
    <w:tmpl w:val="65B64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A7598"/>
    <w:multiLevelType w:val="hybridMultilevel"/>
    <w:tmpl w:val="56FC8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52730"/>
    <w:multiLevelType w:val="hybridMultilevel"/>
    <w:tmpl w:val="3D009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E331B5"/>
    <w:multiLevelType w:val="hybridMultilevel"/>
    <w:tmpl w:val="5E76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930C92"/>
    <w:multiLevelType w:val="hybridMultilevel"/>
    <w:tmpl w:val="FA10D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D866C0"/>
    <w:multiLevelType w:val="hybridMultilevel"/>
    <w:tmpl w:val="30C68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E81F48"/>
    <w:multiLevelType w:val="hybridMultilevel"/>
    <w:tmpl w:val="AFAABC3C"/>
    <w:lvl w:ilvl="0" w:tplc="1194CD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631D09"/>
    <w:multiLevelType w:val="hybridMultilevel"/>
    <w:tmpl w:val="396A2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2F3110"/>
    <w:multiLevelType w:val="hybridMultilevel"/>
    <w:tmpl w:val="C8004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F34E70"/>
    <w:multiLevelType w:val="hybridMultilevel"/>
    <w:tmpl w:val="EE70C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FA5D82"/>
    <w:multiLevelType w:val="hybridMultilevel"/>
    <w:tmpl w:val="3FCCE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FA1782"/>
    <w:multiLevelType w:val="multilevel"/>
    <w:tmpl w:val="0EDEB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85C327B"/>
    <w:multiLevelType w:val="hybridMultilevel"/>
    <w:tmpl w:val="5D9A4780"/>
    <w:lvl w:ilvl="0" w:tplc="1194CD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0528FA"/>
    <w:multiLevelType w:val="multilevel"/>
    <w:tmpl w:val="8DF44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5F6CB7"/>
    <w:multiLevelType w:val="hybridMultilevel"/>
    <w:tmpl w:val="0F5ED58C"/>
    <w:lvl w:ilvl="0" w:tplc="088EAEE6">
      <w:start w:val="1"/>
      <w:numFmt w:val="bullet"/>
      <w:lvlText w:val="o"/>
      <w:lvlJc w:val="left"/>
      <w:pPr>
        <w:tabs>
          <w:tab w:val="num" w:pos="720"/>
        </w:tabs>
        <w:ind w:left="720" w:hanging="360"/>
      </w:pPr>
      <w:rPr>
        <w:rFonts w:ascii="Courier New" w:hAnsi="Courier New" w:hint="default"/>
      </w:rPr>
    </w:lvl>
    <w:lvl w:ilvl="1" w:tplc="2F08D18C" w:tentative="1">
      <w:start w:val="1"/>
      <w:numFmt w:val="bullet"/>
      <w:lvlText w:val="o"/>
      <w:lvlJc w:val="left"/>
      <w:pPr>
        <w:tabs>
          <w:tab w:val="num" w:pos="1440"/>
        </w:tabs>
        <w:ind w:left="1440" w:hanging="360"/>
      </w:pPr>
      <w:rPr>
        <w:rFonts w:ascii="Courier New" w:hAnsi="Courier New" w:hint="default"/>
      </w:rPr>
    </w:lvl>
    <w:lvl w:ilvl="2" w:tplc="8A2EB050">
      <w:start w:val="270"/>
      <w:numFmt w:val="bullet"/>
      <w:lvlText w:val="o"/>
      <w:lvlJc w:val="left"/>
      <w:pPr>
        <w:tabs>
          <w:tab w:val="num" w:pos="2160"/>
        </w:tabs>
        <w:ind w:left="2160" w:hanging="360"/>
      </w:pPr>
      <w:rPr>
        <w:rFonts w:ascii="Courier New" w:hAnsi="Courier New" w:hint="default"/>
      </w:rPr>
    </w:lvl>
    <w:lvl w:ilvl="3" w:tplc="8EC0E488" w:tentative="1">
      <w:start w:val="1"/>
      <w:numFmt w:val="bullet"/>
      <w:lvlText w:val="o"/>
      <w:lvlJc w:val="left"/>
      <w:pPr>
        <w:tabs>
          <w:tab w:val="num" w:pos="2880"/>
        </w:tabs>
        <w:ind w:left="2880" w:hanging="360"/>
      </w:pPr>
      <w:rPr>
        <w:rFonts w:ascii="Courier New" w:hAnsi="Courier New" w:hint="default"/>
      </w:rPr>
    </w:lvl>
    <w:lvl w:ilvl="4" w:tplc="EDA440CE" w:tentative="1">
      <w:start w:val="1"/>
      <w:numFmt w:val="bullet"/>
      <w:lvlText w:val="o"/>
      <w:lvlJc w:val="left"/>
      <w:pPr>
        <w:tabs>
          <w:tab w:val="num" w:pos="3600"/>
        </w:tabs>
        <w:ind w:left="3600" w:hanging="360"/>
      </w:pPr>
      <w:rPr>
        <w:rFonts w:ascii="Courier New" w:hAnsi="Courier New" w:hint="default"/>
      </w:rPr>
    </w:lvl>
    <w:lvl w:ilvl="5" w:tplc="9F142A84" w:tentative="1">
      <w:start w:val="1"/>
      <w:numFmt w:val="bullet"/>
      <w:lvlText w:val="o"/>
      <w:lvlJc w:val="left"/>
      <w:pPr>
        <w:tabs>
          <w:tab w:val="num" w:pos="4320"/>
        </w:tabs>
        <w:ind w:left="4320" w:hanging="360"/>
      </w:pPr>
      <w:rPr>
        <w:rFonts w:ascii="Courier New" w:hAnsi="Courier New" w:hint="default"/>
      </w:rPr>
    </w:lvl>
    <w:lvl w:ilvl="6" w:tplc="7C983FF2" w:tentative="1">
      <w:start w:val="1"/>
      <w:numFmt w:val="bullet"/>
      <w:lvlText w:val="o"/>
      <w:lvlJc w:val="left"/>
      <w:pPr>
        <w:tabs>
          <w:tab w:val="num" w:pos="5040"/>
        </w:tabs>
        <w:ind w:left="5040" w:hanging="360"/>
      </w:pPr>
      <w:rPr>
        <w:rFonts w:ascii="Courier New" w:hAnsi="Courier New" w:hint="default"/>
      </w:rPr>
    </w:lvl>
    <w:lvl w:ilvl="7" w:tplc="7B6A1F6E" w:tentative="1">
      <w:start w:val="1"/>
      <w:numFmt w:val="bullet"/>
      <w:lvlText w:val="o"/>
      <w:lvlJc w:val="left"/>
      <w:pPr>
        <w:tabs>
          <w:tab w:val="num" w:pos="5760"/>
        </w:tabs>
        <w:ind w:left="5760" w:hanging="360"/>
      </w:pPr>
      <w:rPr>
        <w:rFonts w:ascii="Courier New" w:hAnsi="Courier New" w:hint="default"/>
      </w:rPr>
    </w:lvl>
    <w:lvl w:ilvl="8" w:tplc="0B46CB72" w:tentative="1">
      <w:start w:val="1"/>
      <w:numFmt w:val="bullet"/>
      <w:lvlText w:val="o"/>
      <w:lvlJc w:val="left"/>
      <w:pPr>
        <w:tabs>
          <w:tab w:val="num" w:pos="6480"/>
        </w:tabs>
        <w:ind w:left="6480" w:hanging="360"/>
      </w:pPr>
      <w:rPr>
        <w:rFonts w:ascii="Courier New" w:hAnsi="Courier New" w:hint="default"/>
      </w:rPr>
    </w:lvl>
  </w:abstractNum>
  <w:abstractNum w:abstractNumId="18" w15:restartNumberingAfterBreak="0">
    <w:nsid w:val="5361019C"/>
    <w:multiLevelType w:val="hybridMultilevel"/>
    <w:tmpl w:val="C57E2350"/>
    <w:lvl w:ilvl="0" w:tplc="F9DAC03E">
      <w:start w:val="1"/>
      <w:numFmt w:val="bullet"/>
      <w:lvlText w:val="o"/>
      <w:lvlJc w:val="left"/>
      <w:pPr>
        <w:tabs>
          <w:tab w:val="num" w:pos="720"/>
        </w:tabs>
        <w:ind w:left="720" w:hanging="360"/>
      </w:pPr>
      <w:rPr>
        <w:rFonts w:ascii="Courier New" w:hAnsi="Courier New" w:hint="default"/>
      </w:rPr>
    </w:lvl>
    <w:lvl w:ilvl="1" w:tplc="A4CE002A" w:tentative="1">
      <w:start w:val="1"/>
      <w:numFmt w:val="bullet"/>
      <w:lvlText w:val="o"/>
      <w:lvlJc w:val="left"/>
      <w:pPr>
        <w:tabs>
          <w:tab w:val="num" w:pos="1440"/>
        </w:tabs>
        <w:ind w:left="1440" w:hanging="360"/>
      </w:pPr>
      <w:rPr>
        <w:rFonts w:ascii="Courier New" w:hAnsi="Courier New" w:hint="default"/>
      </w:rPr>
    </w:lvl>
    <w:lvl w:ilvl="2" w:tplc="B8087C18">
      <w:start w:val="270"/>
      <w:numFmt w:val="bullet"/>
      <w:lvlText w:val="o"/>
      <w:lvlJc w:val="left"/>
      <w:pPr>
        <w:tabs>
          <w:tab w:val="num" w:pos="2160"/>
        </w:tabs>
        <w:ind w:left="2160" w:hanging="360"/>
      </w:pPr>
      <w:rPr>
        <w:rFonts w:ascii="Courier New" w:hAnsi="Courier New" w:hint="default"/>
      </w:rPr>
    </w:lvl>
    <w:lvl w:ilvl="3" w:tplc="28F254F2" w:tentative="1">
      <w:start w:val="1"/>
      <w:numFmt w:val="bullet"/>
      <w:lvlText w:val="o"/>
      <w:lvlJc w:val="left"/>
      <w:pPr>
        <w:tabs>
          <w:tab w:val="num" w:pos="2880"/>
        </w:tabs>
        <w:ind w:left="2880" w:hanging="360"/>
      </w:pPr>
      <w:rPr>
        <w:rFonts w:ascii="Courier New" w:hAnsi="Courier New" w:hint="default"/>
      </w:rPr>
    </w:lvl>
    <w:lvl w:ilvl="4" w:tplc="4E1C1DD8" w:tentative="1">
      <w:start w:val="1"/>
      <w:numFmt w:val="bullet"/>
      <w:lvlText w:val="o"/>
      <w:lvlJc w:val="left"/>
      <w:pPr>
        <w:tabs>
          <w:tab w:val="num" w:pos="3600"/>
        </w:tabs>
        <w:ind w:left="3600" w:hanging="360"/>
      </w:pPr>
      <w:rPr>
        <w:rFonts w:ascii="Courier New" w:hAnsi="Courier New" w:hint="default"/>
      </w:rPr>
    </w:lvl>
    <w:lvl w:ilvl="5" w:tplc="4872CD78" w:tentative="1">
      <w:start w:val="1"/>
      <w:numFmt w:val="bullet"/>
      <w:lvlText w:val="o"/>
      <w:lvlJc w:val="left"/>
      <w:pPr>
        <w:tabs>
          <w:tab w:val="num" w:pos="4320"/>
        </w:tabs>
        <w:ind w:left="4320" w:hanging="360"/>
      </w:pPr>
      <w:rPr>
        <w:rFonts w:ascii="Courier New" w:hAnsi="Courier New" w:hint="default"/>
      </w:rPr>
    </w:lvl>
    <w:lvl w:ilvl="6" w:tplc="FD506A5A" w:tentative="1">
      <w:start w:val="1"/>
      <w:numFmt w:val="bullet"/>
      <w:lvlText w:val="o"/>
      <w:lvlJc w:val="left"/>
      <w:pPr>
        <w:tabs>
          <w:tab w:val="num" w:pos="5040"/>
        </w:tabs>
        <w:ind w:left="5040" w:hanging="360"/>
      </w:pPr>
      <w:rPr>
        <w:rFonts w:ascii="Courier New" w:hAnsi="Courier New" w:hint="default"/>
      </w:rPr>
    </w:lvl>
    <w:lvl w:ilvl="7" w:tplc="7DF0FC76" w:tentative="1">
      <w:start w:val="1"/>
      <w:numFmt w:val="bullet"/>
      <w:lvlText w:val="o"/>
      <w:lvlJc w:val="left"/>
      <w:pPr>
        <w:tabs>
          <w:tab w:val="num" w:pos="5760"/>
        </w:tabs>
        <w:ind w:left="5760" w:hanging="360"/>
      </w:pPr>
      <w:rPr>
        <w:rFonts w:ascii="Courier New" w:hAnsi="Courier New" w:hint="default"/>
      </w:rPr>
    </w:lvl>
    <w:lvl w:ilvl="8" w:tplc="E796E882" w:tentative="1">
      <w:start w:val="1"/>
      <w:numFmt w:val="bullet"/>
      <w:lvlText w:val="o"/>
      <w:lvlJc w:val="left"/>
      <w:pPr>
        <w:tabs>
          <w:tab w:val="num" w:pos="6480"/>
        </w:tabs>
        <w:ind w:left="6480" w:hanging="360"/>
      </w:pPr>
      <w:rPr>
        <w:rFonts w:ascii="Courier New" w:hAnsi="Courier New" w:hint="default"/>
      </w:rPr>
    </w:lvl>
  </w:abstractNum>
  <w:abstractNum w:abstractNumId="19" w15:restartNumberingAfterBreak="0">
    <w:nsid w:val="54980B7A"/>
    <w:multiLevelType w:val="multilevel"/>
    <w:tmpl w:val="CE38C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4A4593"/>
    <w:multiLevelType w:val="hybridMultilevel"/>
    <w:tmpl w:val="CCB4C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AB3DF6"/>
    <w:multiLevelType w:val="hybridMultilevel"/>
    <w:tmpl w:val="76D07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A7559C"/>
    <w:multiLevelType w:val="hybridMultilevel"/>
    <w:tmpl w:val="0EB8FFC4"/>
    <w:lvl w:ilvl="0" w:tplc="8F6C9B36">
      <w:start w:val="1"/>
      <w:numFmt w:val="bullet"/>
      <w:lvlText w:val="o"/>
      <w:lvlJc w:val="left"/>
      <w:pPr>
        <w:tabs>
          <w:tab w:val="num" w:pos="720"/>
        </w:tabs>
        <w:ind w:left="720" w:hanging="360"/>
      </w:pPr>
      <w:rPr>
        <w:rFonts w:ascii="Courier New" w:hAnsi="Courier New" w:hint="default"/>
      </w:rPr>
    </w:lvl>
    <w:lvl w:ilvl="1" w:tplc="D8EECABE">
      <w:start w:val="270"/>
      <w:numFmt w:val="bullet"/>
      <w:lvlText w:val="o"/>
      <w:lvlJc w:val="left"/>
      <w:pPr>
        <w:tabs>
          <w:tab w:val="num" w:pos="1440"/>
        </w:tabs>
        <w:ind w:left="1440" w:hanging="360"/>
      </w:pPr>
      <w:rPr>
        <w:rFonts w:ascii="Courier New" w:hAnsi="Courier New" w:hint="default"/>
      </w:rPr>
    </w:lvl>
    <w:lvl w:ilvl="2" w:tplc="6B24AD50">
      <w:start w:val="270"/>
      <w:numFmt w:val="bullet"/>
      <w:lvlText w:val="o"/>
      <w:lvlJc w:val="left"/>
      <w:pPr>
        <w:tabs>
          <w:tab w:val="num" w:pos="2160"/>
        </w:tabs>
        <w:ind w:left="2160" w:hanging="360"/>
      </w:pPr>
      <w:rPr>
        <w:rFonts w:ascii="Courier New" w:hAnsi="Courier New" w:hint="default"/>
      </w:rPr>
    </w:lvl>
    <w:lvl w:ilvl="3" w:tplc="82A697FC">
      <w:start w:val="270"/>
      <w:numFmt w:val="bullet"/>
      <w:lvlText w:val="o"/>
      <w:lvlJc w:val="left"/>
      <w:pPr>
        <w:tabs>
          <w:tab w:val="num" w:pos="2880"/>
        </w:tabs>
        <w:ind w:left="2880" w:hanging="360"/>
      </w:pPr>
      <w:rPr>
        <w:rFonts w:ascii="Courier New" w:hAnsi="Courier New" w:hint="default"/>
      </w:rPr>
    </w:lvl>
    <w:lvl w:ilvl="4" w:tplc="38F6C49E" w:tentative="1">
      <w:start w:val="1"/>
      <w:numFmt w:val="bullet"/>
      <w:lvlText w:val="o"/>
      <w:lvlJc w:val="left"/>
      <w:pPr>
        <w:tabs>
          <w:tab w:val="num" w:pos="3600"/>
        </w:tabs>
        <w:ind w:left="3600" w:hanging="360"/>
      </w:pPr>
      <w:rPr>
        <w:rFonts w:ascii="Courier New" w:hAnsi="Courier New" w:hint="default"/>
      </w:rPr>
    </w:lvl>
    <w:lvl w:ilvl="5" w:tplc="7D56D7D4" w:tentative="1">
      <w:start w:val="1"/>
      <w:numFmt w:val="bullet"/>
      <w:lvlText w:val="o"/>
      <w:lvlJc w:val="left"/>
      <w:pPr>
        <w:tabs>
          <w:tab w:val="num" w:pos="4320"/>
        </w:tabs>
        <w:ind w:left="4320" w:hanging="360"/>
      </w:pPr>
      <w:rPr>
        <w:rFonts w:ascii="Courier New" w:hAnsi="Courier New" w:hint="default"/>
      </w:rPr>
    </w:lvl>
    <w:lvl w:ilvl="6" w:tplc="9028C9CE" w:tentative="1">
      <w:start w:val="1"/>
      <w:numFmt w:val="bullet"/>
      <w:lvlText w:val="o"/>
      <w:lvlJc w:val="left"/>
      <w:pPr>
        <w:tabs>
          <w:tab w:val="num" w:pos="5040"/>
        </w:tabs>
        <w:ind w:left="5040" w:hanging="360"/>
      </w:pPr>
      <w:rPr>
        <w:rFonts w:ascii="Courier New" w:hAnsi="Courier New" w:hint="default"/>
      </w:rPr>
    </w:lvl>
    <w:lvl w:ilvl="7" w:tplc="7C74EBE6" w:tentative="1">
      <w:start w:val="1"/>
      <w:numFmt w:val="bullet"/>
      <w:lvlText w:val="o"/>
      <w:lvlJc w:val="left"/>
      <w:pPr>
        <w:tabs>
          <w:tab w:val="num" w:pos="5760"/>
        </w:tabs>
        <w:ind w:left="5760" w:hanging="360"/>
      </w:pPr>
      <w:rPr>
        <w:rFonts w:ascii="Courier New" w:hAnsi="Courier New" w:hint="default"/>
      </w:rPr>
    </w:lvl>
    <w:lvl w:ilvl="8" w:tplc="724C3D0A" w:tentative="1">
      <w:start w:val="1"/>
      <w:numFmt w:val="bullet"/>
      <w:lvlText w:val="o"/>
      <w:lvlJc w:val="left"/>
      <w:pPr>
        <w:tabs>
          <w:tab w:val="num" w:pos="6480"/>
        </w:tabs>
        <w:ind w:left="6480" w:hanging="360"/>
      </w:pPr>
      <w:rPr>
        <w:rFonts w:ascii="Courier New" w:hAnsi="Courier New" w:hint="default"/>
      </w:rPr>
    </w:lvl>
  </w:abstractNum>
  <w:abstractNum w:abstractNumId="23" w15:restartNumberingAfterBreak="0">
    <w:nsid w:val="78CB4AC0"/>
    <w:multiLevelType w:val="hybridMultilevel"/>
    <w:tmpl w:val="B23C4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F0144D"/>
    <w:multiLevelType w:val="hybridMultilevel"/>
    <w:tmpl w:val="596E5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6"/>
  </w:num>
  <w:num w:numId="3">
    <w:abstractNumId w:val="19"/>
  </w:num>
  <w:num w:numId="4">
    <w:abstractNumId w:val="23"/>
  </w:num>
  <w:num w:numId="5">
    <w:abstractNumId w:val="15"/>
  </w:num>
  <w:num w:numId="6">
    <w:abstractNumId w:val="9"/>
  </w:num>
  <w:num w:numId="7">
    <w:abstractNumId w:val="5"/>
  </w:num>
  <w:num w:numId="8">
    <w:abstractNumId w:val="6"/>
  </w:num>
  <w:num w:numId="9">
    <w:abstractNumId w:val="4"/>
  </w:num>
  <w:num w:numId="10">
    <w:abstractNumId w:val="8"/>
  </w:num>
  <w:num w:numId="11">
    <w:abstractNumId w:val="21"/>
  </w:num>
  <w:num w:numId="12">
    <w:abstractNumId w:val="1"/>
  </w:num>
  <w:num w:numId="13">
    <w:abstractNumId w:val="2"/>
  </w:num>
  <w:num w:numId="14">
    <w:abstractNumId w:val="14"/>
  </w:num>
  <w:num w:numId="15">
    <w:abstractNumId w:val="22"/>
  </w:num>
  <w:num w:numId="16">
    <w:abstractNumId w:val="18"/>
  </w:num>
  <w:num w:numId="17">
    <w:abstractNumId w:val="17"/>
  </w:num>
  <w:num w:numId="18">
    <w:abstractNumId w:val="24"/>
  </w:num>
  <w:num w:numId="19">
    <w:abstractNumId w:val="11"/>
  </w:num>
  <w:num w:numId="20">
    <w:abstractNumId w:val="0"/>
  </w:num>
  <w:num w:numId="21">
    <w:abstractNumId w:val="13"/>
  </w:num>
  <w:num w:numId="22">
    <w:abstractNumId w:val="10"/>
  </w:num>
  <w:num w:numId="23">
    <w:abstractNumId w:val="12"/>
  </w:num>
  <w:num w:numId="24">
    <w:abstractNumId w:val="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F67"/>
    <w:rsid w:val="000179ED"/>
    <w:rsid w:val="0002253A"/>
    <w:rsid w:val="0004614F"/>
    <w:rsid w:val="0006197D"/>
    <w:rsid w:val="00090099"/>
    <w:rsid w:val="000A3E5D"/>
    <w:rsid w:val="000B02F9"/>
    <w:rsid w:val="000E7A92"/>
    <w:rsid w:val="00124D60"/>
    <w:rsid w:val="00135D4B"/>
    <w:rsid w:val="00156C20"/>
    <w:rsid w:val="00175F5D"/>
    <w:rsid w:val="00176879"/>
    <w:rsid w:val="001A737C"/>
    <w:rsid w:val="001B633B"/>
    <w:rsid w:val="001F5BE2"/>
    <w:rsid w:val="001F5EFA"/>
    <w:rsid w:val="0023409D"/>
    <w:rsid w:val="00266BCC"/>
    <w:rsid w:val="002A5FB4"/>
    <w:rsid w:val="002B52B9"/>
    <w:rsid w:val="002B6E87"/>
    <w:rsid w:val="002C3A5C"/>
    <w:rsid w:val="002D18B5"/>
    <w:rsid w:val="002F07FB"/>
    <w:rsid w:val="00317F82"/>
    <w:rsid w:val="00332C79"/>
    <w:rsid w:val="0033586B"/>
    <w:rsid w:val="003B0D4D"/>
    <w:rsid w:val="003B106D"/>
    <w:rsid w:val="003B180E"/>
    <w:rsid w:val="003B4C97"/>
    <w:rsid w:val="003C0BF6"/>
    <w:rsid w:val="00437013"/>
    <w:rsid w:val="004517E4"/>
    <w:rsid w:val="00454FE9"/>
    <w:rsid w:val="00492B7F"/>
    <w:rsid w:val="004B1C70"/>
    <w:rsid w:val="004B283F"/>
    <w:rsid w:val="004D4FDC"/>
    <w:rsid w:val="00501480"/>
    <w:rsid w:val="00523E68"/>
    <w:rsid w:val="005769C8"/>
    <w:rsid w:val="005A3F5D"/>
    <w:rsid w:val="005F4CE2"/>
    <w:rsid w:val="00650E07"/>
    <w:rsid w:val="006626B7"/>
    <w:rsid w:val="006A1F2E"/>
    <w:rsid w:val="006D2DC0"/>
    <w:rsid w:val="00700E49"/>
    <w:rsid w:val="0070403D"/>
    <w:rsid w:val="00707FC1"/>
    <w:rsid w:val="00722C7E"/>
    <w:rsid w:val="00752448"/>
    <w:rsid w:val="007756EF"/>
    <w:rsid w:val="007A07CD"/>
    <w:rsid w:val="007C6655"/>
    <w:rsid w:val="007E16FB"/>
    <w:rsid w:val="0081234C"/>
    <w:rsid w:val="008216F0"/>
    <w:rsid w:val="00822396"/>
    <w:rsid w:val="00830A72"/>
    <w:rsid w:val="008335B8"/>
    <w:rsid w:val="00833F3C"/>
    <w:rsid w:val="00837996"/>
    <w:rsid w:val="008500D6"/>
    <w:rsid w:val="00861F29"/>
    <w:rsid w:val="00872467"/>
    <w:rsid w:val="00880E07"/>
    <w:rsid w:val="00886208"/>
    <w:rsid w:val="008F11A6"/>
    <w:rsid w:val="00910EA2"/>
    <w:rsid w:val="00916237"/>
    <w:rsid w:val="00942E9B"/>
    <w:rsid w:val="009446AF"/>
    <w:rsid w:val="00961D9E"/>
    <w:rsid w:val="00977B45"/>
    <w:rsid w:val="009E7C55"/>
    <w:rsid w:val="009F3DA0"/>
    <w:rsid w:val="009F4570"/>
    <w:rsid w:val="00A118EE"/>
    <w:rsid w:val="00A22E0E"/>
    <w:rsid w:val="00A64093"/>
    <w:rsid w:val="00AB54FD"/>
    <w:rsid w:val="00AC4CD0"/>
    <w:rsid w:val="00AD07F5"/>
    <w:rsid w:val="00AD4803"/>
    <w:rsid w:val="00BB41E1"/>
    <w:rsid w:val="00BD67F9"/>
    <w:rsid w:val="00C761F8"/>
    <w:rsid w:val="00C95C03"/>
    <w:rsid w:val="00CA22C0"/>
    <w:rsid w:val="00D01E75"/>
    <w:rsid w:val="00D04F67"/>
    <w:rsid w:val="00D75952"/>
    <w:rsid w:val="00D834C5"/>
    <w:rsid w:val="00D85C86"/>
    <w:rsid w:val="00D86129"/>
    <w:rsid w:val="00DA01EC"/>
    <w:rsid w:val="00DA21E2"/>
    <w:rsid w:val="00DE2161"/>
    <w:rsid w:val="00E33FFE"/>
    <w:rsid w:val="00E72996"/>
    <w:rsid w:val="00E770DA"/>
    <w:rsid w:val="00E963AB"/>
    <w:rsid w:val="00EC0361"/>
    <w:rsid w:val="00ED1EC8"/>
    <w:rsid w:val="00F36BCE"/>
    <w:rsid w:val="00F52D5A"/>
    <w:rsid w:val="00F62D33"/>
    <w:rsid w:val="00F81A5C"/>
    <w:rsid w:val="00F81B4B"/>
    <w:rsid w:val="00FC7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F457B"/>
  <w15:chartTrackingRefBased/>
  <w15:docId w15:val="{65B9CDB2-893A-4EB4-9C5F-55D6CB218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F67"/>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link w:val="Heading3Char"/>
    <w:uiPriority w:val="9"/>
    <w:qFormat/>
    <w:rsid w:val="003B4C97"/>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F67"/>
    <w:pPr>
      <w:ind w:left="720"/>
      <w:contextualSpacing/>
    </w:pPr>
  </w:style>
  <w:style w:type="character" w:customStyle="1" w:styleId="Heading3Char">
    <w:name w:val="Heading 3 Char"/>
    <w:basedOn w:val="DefaultParagraphFont"/>
    <w:link w:val="Heading3"/>
    <w:uiPriority w:val="9"/>
    <w:rsid w:val="003B4C9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B4C97"/>
    <w:pPr>
      <w:spacing w:before="100" w:beforeAutospacing="1" w:after="100" w:afterAutospacing="1"/>
    </w:pPr>
    <w:rPr>
      <w:sz w:val="24"/>
      <w:szCs w:val="24"/>
    </w:rPr>
  </w:style>
  <w:style w:type="paragraph" w:styleId="NoSpacing">
    <w:name w:val="No Spacing"/>
    <w:uiPriority w:val="1"/>
    <w:qFormat/>
    <w:rsid w:val="00910EA2"/>
    <w:pPr>
      <w:spacing w:after="0" w:line="240" w:lineRule="auto"/>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709973">
      <w:bodyDiv w:val="1"/>
      <w:marLeft w:val="0"/>
      <w:marRight w:val="0"/>
      <w:marTop w:val="0"/>
      <w:marBottom w:val="0"/>
      <w:divBdr>
        <w:top w:val="none" w:sz="0" w:space="0" w:color="auto"/>
        <w:left w:val="none" w:sz="0" w:space="0" w:color="auto"/>
        <w:bottom w:val="none" w:sz="0" w:space="0" w:color="auto"/>
        <w:right w:val="none" w:sz="0" w:space="0" w:color="auto"/>
      </w:divBdr>
    </w:div>
    <w:div w:id="1152059324">
      <w:bodyDiv w:val="1"/>
      <w:marLeft w:val="0"/>
      <w:marRight w:val="0"/>
      <w:marTop w:val="0"/>
      <w:marBottom w:val="0"/>
      <w:divBdr>
        <w:top w:val="none" w:sz="0" w:space="0" w:color="auto"/>
        <w:left w:val="none" w:sz="0" w:space="0" w:color="auto"/>
        <w:bottom w:val="none" w:sz="0" w:space="0" w:color="auto"/>
        <w:right w:val="none" w:sz="0" w:space="0" w:color="auto"/>
      </w:divBdr>
    </w:div>
    <w:div w:id="1206060778">
      <w:bodyDiv w:val="1"/>
      <w:marLeft w:val="0"/>
      <w:marRight w:val="0"/>
      <w:marTop w:val="0"/>
      <w:marBottom w:val="0"/>
      <w:divBdr>
        <w:top w:val="none" w:sz="0" w:space="0" w:color="auto"/>
        <w:left w:val="none" w:sz="0" w:space="0" w:color="auto"/>
        <w:bottom w:val="none" w:sz="0" w:space="0" w:color="auto"/>
        <w:right w:val="none" w:sz="0" w:space="0" w:color="auto"/>
      </w:divBdr>
    </w:div>
    <w:div w:id="1371223321">
      <w:bodyDiv w:val="1"/>
      <w:marLeft w:val="0"/>
      <w:marRight w:val="0"/>
      <w:marTop w:val="0"/>
      <w:marBottom w:val="0"/>
      <w:divBdr>
        <w:top w:val="none" w:sz="0" w:space="0" w:color="auto"/>
        <w:left w:val="none" w:sz="0" w:space="0" w:color="auto"/>
        <w:bottom w:val="none" w:sz="0" w:space="0" w:color="auto"/>
        <w:right w:val="none" w:sz="0" w:space="0" w:color="auto"/>
      </w:divBdr>
      <w:divsChild>
        <w:div w:id="1309163052">
          <w:marLeft w:val="562"/>
          <w:marRight w:val="0"/>
          <w:marTop w:val="150"/>
          <w:marBottom w:val="0"/>
          <w:divBdr>
            <w:top w:val="none" w:sz="0" w:space="0" w:color="auto"/>
            <w:left w:val="none" w:sz="0" w:space="0" w:color="auto"/>
            <w:bottom w:val="none" w:sz="0" w:space="0" w:color="auto"/>
            <w:right w:val="none" w:sz="0" w:space="0" w:color="auto"/>
          </w:divBdr>
        </w:div>
        <w:div w:id="1861384489">
          <w:marLeft w:val="562"/>
          <w:marRight w:val="0"/>
          <w:marTop w:val="150"/>
          <w:marBottom w:val="0"/>
          <w:divBdr>
            <w:top w:val="none" w:sz="0" w:space="0" w:color="auto"/>
            <w:left w:val="none" w:sz="0" w:space="0" w:color="auto"/>
            <w:bottom w:val="none" w:sz="0" w:space="0" w:color="auto"/>
            <w:right w:val="none" w:sz="0" w:space="0" w:color="auto"/>
          </w:divBdr>
        </w:div>
        <w:div w:id="1821462929">
          <w:marLeft w:val="1109"/>
          <w:marRight w:val="0"/>
          <w:marTop w:val="150"/>
          <w:marBottom w:val="0"/>
          <w:divBdr>
            <w:top w:val="none" w:sz="0" w:space="0" w:color="auto"/>
            <w:left w:val="none" w:sz="0" w:space="0" w:color="auto"/>
            <w:bottom w:val="none" w:sz="0" w:space="0" w:color="auto"/>
            <w:right w:val="none" w:sz="0" w:space="0" w:color="auto"/>
          </w:divBdr>
        </w:div>
        <w:div w:id="281691590">
          <w:marLeft w:val="562"/>
          <w:marRight w:val="0"/>
          <w:marTop w:val="150"/>
          <w:marBottom w:val="0"/>
          <w:divBdr>
            <w:top w:val="none" w:sz="0" w:space="0" w:color="auto"/>
            <w:left w:val="none" w:sz="0" w:space="0" w:color="auto"/>
            <w:bottom w:val="none" w:sz="0" w:space="0" w:color="auto"/>
            <w:right w:val="none" w:sz="0" w:space="0" w:color="auto"/>
          </w:divBdr>
        </w:div>
        <w:div w:id="675811674">
          <w:marLeft w:val="1109"/>
          <w:marRight w:val="0"/>
          <w:marTop w:val="150"/>
          <w:marBottom w:val="0"/>
          <w:divBdr>
            <w:top w:val="none" w:sz="0" w:space="0" w:color="auto"/>
            <w:left w:val="none" w:sz="0" w:space="0" w:color="auto"/>
            <w:bottom w:val="none" w:sz="0" w:space="0" w:color="auto"/>
            <w:right w:val="none" w:sz="0" w:space="0" w:color="auto"/>
          </w:divBdr>
        </w:div>
        <w:div w:id="469396571">
          <w:marLeft w:val="1109"/>
          <w:marRight w:val="0"/>
          <w:marTop w:val="150"/>
          <w:marBottom w:val="0"/>
          <w:divBdr>
            <w:top w:val="none" w:sz="0" w:space="0" w:color="auto"/>
            <w:left w:val="none" w:sz="0" w:space="0" w:color="auto"/>
            <w:bottom w:val="none" w:sz="0" w:space="0" w:color="auto"/>
            <w:right w:val="none" w:sz="0" w:space="0" w:color="auto"/>
          </w:divBdr>
        </w:div>
        <w:div w:id="243952500">
          <w:marLeft w:val="1109"/>
          <w:marRight w:val="0"/>
          <w:marTop w:val="150"/>
          <w:marBottom w:val="0"/>
          <w:divBdr>
            <w:top w:val="none" w:sz="0" w:space="0" w:color="auto"/>
            <w:left w:val="none" w:sz="0" w:space="0" w:color="auto"/>
            <w:bottom w:val="none" w:sz="0" w:space="0" w:color="auto"/>
            <w:right w:val="none" w:sz="0" w:space="0" w:color="auto"/>
          </w:divBdr>
        </w:div>
        <w:div w:id="354813271">
          <w:marLeft w:val="1109"/>
          <w:marRight w:val="0"/>
          <w:marTop w:val="150"/>
          <w:marBottom w:val="0"/>
          <w:divBdr>
            <w:top w:val="none" w:sz="0" w:space="0" w:color="auto"/>
            <w:left w:val="none" w:sz="0" w:space="0" w:color="auto"/>
            <w:bottom w:val="none" w:sz="0" w:space="0" w:color="auto"/>
            <w:right w:val="none" w:sz="0" w:space="0" w:color="auto"/>
          </w:divBdr>
        </w:div>
        <w:div w:id="1391228619">
          <w:marLeft w:val="562"/>
          <w:marRight w:val="0"/>
          <w:marTop w:val="150"/>
          <w:marBottom w:val="0"/>
          <w:divBdr>
            <w:top w:val="none" w:sz="0" w:space="0" w:color="auto"/>
            <w:left w:val="none" w:sz="0" w:space="0" w:color="auto"/>
            <w:bottom w:val="none" w:sz="0" w:space="0" w:color="auto"/>
            <w:right w:val="none" w:sz="0" w:space="0" w:color="auto"/>
          </w:divBdr>
        </w:div>
        <w:div w:id="1404599527">
          <w:marLeft w:val="1109"/>
          <w:marRight w:val="0"/>
          <w:marTop w:val="150"/>
          <w:marBottom w:val="0"/>
          <w:divBdr>
            <w:top w:val="none" w:sz="0" w:space="0" w:color="auto"/>
            <w:left w:val="none" w:sz="0" w:space="0" w:color="auto"/>
            <w:bottom w:val="none" w:sz="0" w:space="0" w:color="auto"/>
            <w:right w:val="none" w:sz="0" w:space="0" w:color="auto"/>
          </w:divBdr>
        </w:div>
      </w:divsChild>
    </w:div>
    <w:div w:id="1538468052">
      <w:bodyDiv w:val="1"/>
      <w:marLeft w:val="0"/>
      <w:marRight w:val="0"/>
      <w:marTop w:val="0"/>
      <w:marBottom w:val="0"/>
      <w:divBdr>
        <w:top w:val="none" w:sz="0" w:space="0" w:color="auto"/>
        <w:left w:val="none" w:sz="0" w:space="0" w:color="auto"/>
        <w:bottom w:val="none" w:sz="0" w:space="0" w:color="auto"/>
        <w:right w:val="none" w:sz="0" w:space="0" w:color="auto"/>
      </w:divBdr>
    </w:div>
    <w:div w:id="1771702318">
      <w:bodyDiv w:val="1"/>
      <w:marLeft w:val="0"/>
      <w:marRight w:val="0"/>
      <w:marTop w:val="0"/>
      <w:marBottom w:val="0"/>
      <w:divBdr>
        <w:top w:val="none" w:sz="0" w:space="0" w:color="auto"/>
        <w:left w:val="none" w:sz="0" w:space="0" w:color="auto"/>
        <w:bottom w:val="none" w:sz="0" w:space="0" w:color="auto"/>
        <w:right w:val="none" w:sz="0" w:space="0" w:color="auto"/>
      </w:divBdr>
      <w:divsChild>
        <w:div w:id="273364254">
          <w:marLeft w:val="562"/>
          <w:marRight w:val="0"/>
          <w:marTop w:val="150"/>
          <w:marBottom w:val="0"/>
          <w:divBdr>
            <w:top w:val="none" w:sz="0" w:space="0" w:color="auto"/>
            <w:left w:val="none" w:sz="0" w:space="0" w:color="auto"/>
            <w:bottom w:val="none" w:sz="0" w:space="0" w:color="auto"/>
            <w:right w:val="none" w:sz="0" w:space="0" w:color="auto"/>
          </w:divBdr>
        </w:div>
        <w:div w:id="1280842857">
          <w:marLeft w:val="1109"/>
          <w:marRight w:val="0"/>
          <w:marTop w:val="150"/>
          <w:marBottom w:val="0"/>
          <w:divBdr>
            <w:top w:val="none" w:sz="0" w:space="0" w:color="auto"/>
            <w:left w:val="none" w:sz="0" w:space="0" w:color="auto"/>
            <w:bottom w:val="none" w:sz="0" w:space="0" w:color="auto"/>
            <w:right w:val="none" w:sz="0" w:space="0" w:color="auto"/>
          </w:divBdr>
        </w:div>
      </w:divsChild>
    </w:div>
    <w:div w:id="1894924554">
      <w:bodyDiv w:val="1"/>
      <w:marLeft w:val="0"/>
      <w:marRight w:val="0"/>
      <w:marTop w:val="0"/>
      <w:marBottom w:val="0"/>
      <w:divBdr>
        <w:top w:val="none" w:sz="0" w:space="0" w:color="auto"/>
        <w:left w:val="none" w:sz="0" w:space="0" w:color="auto"/>
        <w:bottom w:val="none" w:sz="0" w:space="0" w:color="auto"/>
        <w:right w:val="none" w:sz="0" w:space="0" w:color="auto"/>
      </w:divBdr>
      <w:divsChild>
        <w:div w:id="836967863">
          <w:marLeft w:val="562"/>
          <w:marRight w:val="0"/>
          <w:marTop w:val="150"/>
          <w:marBottom w:val="0"/>
          <w:divBdr>
            <w:top w:val="none" w:sz="0" w:space="0" w:color="auto"/>
            <w:left w:val="none" w:sz="0" w:space="0" w:color="auto"/>
            <w:bottom w:val="none" w:sz="0" w:space="0" w:color="auto"/>
            <w:right w:val="none" w:sz="0" w:space="0" w:color="auto"/>
          </w:divBdr>
        </w:div>
        <w:div w:id="268854549">
          <w:marLeft w:val="1109"/>
          <w:marRight w:val="0"/>
          <w:marTop w:val="150"/>
          <w:marBottom w:val="0"/>
          <w:divBdr>
            <w:top w:val="none" w:sz="0" w:space="0" w:color="auto"/>
            <w:left w:val="none" w:sz="0" w:space="0" w:color="auto"/>
            <w:bottom w:val="none" w:sz="0" w:space="0" w:color="auto"/>
            <w:right w:val="none" w:sz="0" w:space="0" w:color="auto"/>
          </w:divBdr>
        </w:div>
        <w:div w:id="19357114">
          <w:marLeft w:val="1109"/>
          <w:marRight w:val="0"/>
          <w:marTop w:val="150"/>
          <w:marBottom w:val="0"/>
          <w:divBdr>
            <w:top w:val="none" w:sz="0" w:space="0" w:color="auto"/>
            <w:left w:val="none" w:sz="0" w:space="0" w:color="auto"/>
            <w:bottom w:val="none" w:sz="0" w:space="0" w:color="auto"/>
            <w:right w:val="none" w:sz="0" w:space="0" w:color="auto"/>
          </w:divBdr>
        </w:div>
        <w:div w:id="1113525049">
          <w:marLeft w:val="1109"/>
          <w:marRight w:val="0"/>
          <w:marTop w:val="150"/>
          <w:marBottom w:val="0"/>
          <w:divBdr>
            <w:top w:val="none" w:sz="0" w:space="0" w:color="auto"/>
            <w:left w:val="none" w:sz="0" w:space="0" w:color="auto"/>
            <w:bottom w:val="none" w:sz="0" w:space="0" w:color="auto"/>
            <w:right w:val="none" w:sz="0" w:space="0" w:color="auto"/>
          </w:divBdr>
        </w:div>
        <w:div w:id="2112625674">
          <w:marLeft w:val="562"/>
          <w:marRight w:val="0"/>
          <w:marTop w:val="150"/>
          <w:marBottom w:val="0"/>
          <w:divBdr>
            <w:top w:val="none" w:sz="0" w:space="0" w:color="auto"/>
            <w:left w:val="none" w:sz="0" w:space="0" w:color="auto"/>
            <w:bottom w:val="none" w:sz="0" w:space="0" w:color="auto"/>
            <w:right w:val="none" w:sz="0" w:space="0" w:color="auto"/>
          </w:divBdr>
        </w:div>
        <w:div w:id="479540440">
          <w:marLeft w:val="1109"/>
          <w:marRight w:val="0"/>
          <w:marTop w:val="150"/>
          <w:marBottom w:val="0"/>
          <w:divBdr>
            <w:top w:val="none" w:sz="0" w:space="0" w:color="auto"/>
            <w:left w:val="none" w:sz="0" w:space="0" w:color="auto"/>
            <w:bottom w:val="none" w:sz="0" w:space="0" w:color="auto"/>
            <w:right w:val="none" w:sz="0" w:space="0" w:color="auto"/>
          </w:divBdr>
        </w:div>
        <w:div w:id="788160098">
          <w:marLeft w:val="1109"/>
          <w:marRight w:val="0"/>
          <w:marTop w:val="150"/>
          <w:marBottom w:val="0"/>
          <w:divBdr>
            <w:top w:val="none" w:sz="0" w:space="0" w:color="auto"/>
            <w:left w:val="none" w:sz="0" w:space="0" w:color="auto"/>
            <w:bottom w:val="none" w:sz="0" w:space="0" w:color="auto"/>
            <w:right w:val="none" w:sz="0" w:space="0" w:color="auto"/>
          </w:divBdr>
        </w:div>
        <w:div w:id="1920018521">
          <w:marLeft w:val="1109"/>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1920</TotalTime>
  <Pages>9</Pages>
  <Words>3370</Words>
  <Characters>19214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22539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Ap Gwyn (BCUHB - Informatics)</dc:creator>
  <cp:keywords/>
  <dc:description/>
  <cp:lastModifiedBy>Dafydd Ap Gwyn (BCUHB - Informatics)</cp:lastModifiedBy>
  <cp:revision>35</cp:revision>
  <dcterms:created xsi:type="dcterms:W3CDTF">2022-05-08T10:53:00Z</dcterms:created>
  <dcterms:modified xsi:type="dcterms:W3CDTF">2022-05-19T14:22:00Z</dcterms:modified>
</cp:coreProperties>
</file>