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06EE" w:rsidRDefault="002606EE" w:rsidP="003E23A2">
      <w:pPr>
        <w:jc w:val="center"/>
        <w:rPr>
          <w:sz w:val="36"/>
          <w:szCs w:val="36"/>
        </w:rPr>
      </w:pPr>
      <w:bookmarkStart w:id="0" w:name="_GoBack"/>
      <w:bookmarkEnd w:id="0"/>
    </w:p>
    <w:p w:rsidR="002606EE" w:rsidRDefault="002606EE" w:rsidP="003E23A2">
      <w:pPr>
        <w:jc w:val="center"/>
        <w:rPr>
          <w:sz w:val="36"/>
          <w:szCs w:val="36"/>
        </w:rPr>
      </w:pPr>
    </w:p>
    <w:p w:rsidR="002606EE" w:rsidRDefault="002606EE" w:rsidP="003E23A2">
      <w:pPr>
        <w:jc w:val="center"/>
        <w:rPr>
          <w:sz w:val="36"/>
          <w:szCs w:val="36"/>
        </w:rPr>
      </w:pPr>
    </w:p>
    <w:p w:rsidR="002606EE" w:rsidRPr="006F546E" w:rsidRDefault="002606EE" w:rsidP="006F546E">
      <w:pPr>
        <w:jc w:val="center"/>
        <w:rPr>
          <w:sz w:val="32"/>
          <w:szCs w:val="32"/>
        </w:rPr>
      </w:pPr>
      <w:proofErr w:type="spellStart"/>
      <w:r w:rsidRPr="006F546E">
        <w:rPr>
          <w:sz w:val="32"/>
          <w:szCs w:val="32"/>
        </w:rPr>
        <w:t>Stoyanka</w:t>
      </w:r>
      <w:proofErr w:type="spellEnd"/>
      <w:r w:rsidRPr="006F546E">
        <w:rPr>
          <w:sz w:val="32"/>
          <w:szCs w:val="32"/>
        </w:rPr>
        <w:t xml:space="preserve"> Georgieva</w:t>
      </w:r>
    </w:p>
    <w:p w:rsidR="002606EE" w:rsidRPr="006F546E" w:rsidRDefault="002606EE" w:rsidP="006F546E">
      <w:pPr>
        <w:jc w:val="center"/>
        <w:rPr>
          <w:sz w:val="32"/>
          <w:szCs w:val="32"/>
        </w:rPr>
      </w:pPr>
      <w:r w:rsidRPr="006F546E">
        <w:rPr>
          <w:sz w:val="32"/>
          <w:szCs w:val="32"/>
        </w:rPr>
        <w:t>ID: 1813738</w:t>
      </w:r>
    </w:p>
    <w:p w:rsidR="002606EE" w:rsidRPr="006F546E" w:rsidRDefault="00551B8F" w:rsidP="006F546E">
      <w:pPr>
        <w:jc w:val="center"/>
        <w:rPr>
          <w:sz w:val="32"/>
          <w:szCs w:val="32"/>
        </w:rPr>
      </w:pPr>
      <w:r w:rsidRPr="006F546E">
        <w:rPr>
          <w:sz w:val="32"/>
          <w:szCs w:val="32"/>
        </w:rPr>
        <w:t>MARKETING FUNDAMENTA</w:t>
      </w:r>
      <w:r w:rsidR="002606EE" w:rsidRPr="006F546E">
        <w:rPr>
          <w:sz w:val="32"/>
          <w:szCs w:val="32"/>
        </w:rPr>
        <w:t>LS</w:t>
      </w:r>
    </w:p>
    <w:p w:rsidR="002606EE" w:rsidRPr="006F546E" w:rsidRDefault="002606EE" w:rsidP="006F546E">
      <w:pPr>
        <w:jc w:val="center"/>
        <w:rPr>
          <w:sz w:val="32"/>
          <w:szCs w:val="32"/>
        </w:rPr>
      </w:pPr>
      <w:r w:rsidRPr="006F546E">
        <w:rPr>
          <w:sz w:val="32"/>
          <w:szCs w:val="32"/>
        </w:rPr>
        <w:t>(LCBB4004)</w:t>
      </w:r>
    </w:p>
    <w:p w:rsidR="002606EE" w:rsidRPr="006F546E" w:rsidRDefault="006F546E" w:rsidP="006F546E">
      <w:pPr>
        <w:pStyle w:val="NormalWeb"/>
        <w:jc w:val="center"/>
        <w:rPr>
          <w:sz w:val="32"/>
          <w:szCs w:val="32"/>
        </w:rPr>
      </w:pPr>
      <w:r w:rsidRPr="006F546E">
        <w:rPr>
          <w:rFonts w:ascii="Calibri,Bold" w:hAnsi="Calibri,Bold"/>
          <w:sz w:val="32"/>
          <w:szCs w:val="32"/>
        </w:rPr>
        <w:t>Tesco Analysis and Evaluation</w:t>
      </w:r>
    </w:p>
    <w:p w:rsidR="002606EE" w:rsidRPr="006F546E" w:rsidRDefault="002606EE" w:rsidP="006F546E">
      <w:pPr>
        <w:jc w:val="center"/>
        <w:rPr>
          <w:sz w:val="32"/>
          <w:szCs w:val="32"/>
        </w:rPr>
      </w:pPr>
      <w:r w:rsidRPr="006F546E">
        <w:rPr>
          <w:sz w:val="32"/>
          <w:szCs w:val="32"/>
        </w:rPr>
        <w:t>Lecturer name: Ze Zook</w:t>
      </w:r>
    </w:p>
    <w:p w:rsidR="002606EE" w:rsidRDefault="002606EE" w:rsidP="002606EE">
      <w:pPr>
        <w:jc w:val="center"/>
        <w:rPr>
          <w:sz w:val="36"/>
          <w:szCs w:val="36"/>
        </w:rPr>
      </w:pPr>
    </w:p>
    <w:p w:rsidR="002606EE" w:rsidRPr="003E23A2" w:rsidRDefault="002606EE" w:rsidP="003E23A2">
      <w:pPr>
        <w:jc w:val="center"/>
        <w:rPr>
          <w:sz w:val="36"/>
          <w:szCs w:val="36"/>
        </w:rPr>
      </w:pPr>
    </w:p>
    <w:p w:rsidR="00551B8F" w:rsidRPr="00551B8F" w:rsidRDefault="00551B8F" w:rsidP="00990E3A">
      <w:pPr>
        <w:pStyle w:val="Title"/>
        <w:pBdr>
          <w:bottom w:val="none" w:sz="0" w:space="0" w:color="auto"/>
        </w:pBdr>
        <w:jc w:val="center"/>
        <w:rPr>
          <w:rStyle w:val="SubtitleChar"/>
        </w:rPr>
      </w:pPr>
    </w:p>
    <w:p w:rsidR="00551B8F" w:rsidRDefault="00551B8F" w:rsidP="00551B8F">
      <w:pPr>
        <w:pStyle w:val="Subtitle"/>
      </w:pPr>
      <w:r>
        <w:br w:type="page"/>
      </w:r>
    </w:p>
    <w:p w:rsidR="002606EE" w:rsidRDefault="002606EE" w:rsidP="002606EE"/>
    <w:p w:rsidR="002606EE" w:rsidRPr="002606EE" w:rsidRDefault="002606EE" w:rsidP="002606EE"/>
    <w:sdt>
      <w:sdtPr>
        <w:rPr>
          <w:rFonts w:asciiTheme="minorHAnsi" w:eastAsiaTheme="minorHAnsi" w:hAnsiTheme="minorHAnsi" w:cstheme="minorBidi"/>
          <w:b w:val="0"/>
          <w:bCs w:val="0"/>
          <w:color w:val="auto"/>
          <w:sz w:val="22"/>
          <w:szCs w:val="22"/>
        </w:rPr>
        <w:id w:val="58708933"/>
        <w:docPartObj>
          <w:docPartGallery w:val="Table of Contents"/>
          <w:docPartUnique/>
        </w:docPartObj>
      </w:sdtPr>
      <w:sdtEndPr/>
      <w:sdtContent>
        <w:p w:rsidR="00551B8F" w:rsidRDefault="00551B8F">
          <w:pPr>
            <w:pStyle w:val="TOCHeading"/>
          </w:pPr>
          <w:r>
            <w:t>Contents</w:t>
          </w:r>
        </w:p>
        <w:p w:rsidR="00551B8F" w:rsidRDefault="00551B8F">
          <w:pPr>
            <w:pStyle w:val="TOC1"/>
            <w:tabs>
              <w:tab w:val="right" w:leader="dot" w:pos="9350"/>
            </w:tabs>
            <w:rPr>
              <w:rFonts w:eastAsiaTheme="minorEastAsia"/>
              <w:noProof/>
              <w:lang w:val="en-IN" w:eastAsia="en-IN"/>
            </w:rPr>
          </w:pPr>
          <w:r>
            <w:fldChar w:fldCharType="begin"/>
          </w:r>
          <w:r>
            <w:instrText xml:space="preserve"> TOC \o "1-3" \h \z \u </w:instrText>
          </w:r>
          <w:r>
            <w:fldChar w:fldCharType="separate"/>
          </w:r>
          <w:hyperlink w:anchor="_Toc17857677" w:history="1">
            <w:r w:rsidRPr="0027685B">
              <w:rPr>
                <w:rStyle w:val="Hyperlink"/>
                <w:rFonts w:ascii="Times New Roman" w:hAnsi="Times New Roman" w:cs="Times New Roman"/>
                <w:noProof/>
              </w:rPr>
              <w:t>Task 1A:</w:t>
            </w:r>
            <w:r>
              <w:rPr>
                <w:noProof/>
                <w:webHidden/>
              </w:rPr>
              <w:tab/>
            </w:r>
            <w:r>
              <w:rPr>
                <w:noProof/>
                <w:webHidden/>
              </w:rPr>
              <w:fldChar w:fldCharType="begin"/>
            </w:r>
            <w:r>
              <w:rPr>
                <w:noProof/>
                <w:webHidden/>
              </w:rPr>
              <w:instrText xml:space="preserve"> PAGEREF _Toc17857677 \h </w:instrText>
            </w:r>
            <w:r>
              <w:rPr>
                <w:noProof/>
                <w:webHidden/>
              </w:rPr>
            </w:r>
            <w:r>
              <w:rPr>
                <w:noProof/>
                <w:webHidden/>
              </w:rPr>
              <w:fldChar w:fldCharType="separate"/>
            </w:r>
            <w:r>
              <w:rPr>
                <w:noProof/>
                <w:webHidden/>
              </w:rPr>
              <w:t>3</w:t>
            </w:r>
            <w:r>
              <w:rPr>
                <w:noProof/>
                <w:webHidden/>
              </w:rPr>
              <w:fldChar w:fldCharType="end"/>
            </w:r>
          </w:hyperlink>
        </w:p>
        <w:p w:rsidR="00551B8F" w:rsidRDefault="00527EAB">
          <w:pPr>
            <w:pStyle w:val="TOC2"/>
            <w:tabs>
              <w:tab w:val="right" w:leader="dot" w:pos="9350"/>
            </w:tabs>
            <w:rPr>
              <w:rFonts w:eastAsiaTheme="minorEastAsia"/>
              <w:noProof/>
              <w:lang w:val="en-IN" w:eastAsia="en-IN"/>
            </w:rPr>
          </w:pPr>
          <w:hyperlink w:anchor="_Toc17857678" w:history="1">
            <w:r w:rsidR="00551B8F" w:rsidRPr="0027685B">
              <w:rPr>
                <w:rStyle w:val="Hyperlink"/>
                <w:rFonts w:ascii="Times New Roman" w:hAnsi="Times New Roman" w:cs="Times New Roman"/>
                <w:noProof/>
              </w:rPr>
              <w:t>Introduction:</w:t>
            </w:r>
            <w:r w:rsidR="00551B8F">
              <w:rPr>
                <w:noProof/>
                <w:webHidden/>
              </w:rPr>
              <w:tab/>
            </w:r>
            <w:r w:rsidR="00551B8F">
              <w:rPr>
                <w:noProof/>
                <w:webHidden/>
              </w:rPr>
              <w:fldChar w:fldCharType="begin"/>
            </w:r>
            <w:r w:rsidR="00551B8F">
              <w:rPr>
                <w:noProof/>
                <w:webHidden/>
              </w:rPr>
              <w:instrText xml:space="preserve"> PAGEREF _Toc17857678 \h </w:instrText>
            </w:r>
            <w:r w:rsidR="00551B8F">
              <w:rPr>
                <w:noProof/>
                <w:webHidden/>
              </w:rPr>
            </w:r>
            <w:r w:rsidR="00551B8F">
              <w:rPr>
                <w:noProof/>
                <w:webHidden/>
              </w:rPr>
              <w:fldChar w:fldCharType="separate"/>
            </w:r>
            <w:r w:rsidR="00551B8F">
              <w:rPr>
                <w:noProof/>
                <w:webHidden/>
              </w:rPr>
              <w:t>3</w:t>
            </w:r>
            <w:r w:rsidR="00551B8F">
              <w:rPr>
                <w:noProof/>
                <w:webHidden/>
              </w:rPr>
              <w:fldChar w:fldCharType="end"/>
            </w:r>
          </w:hyperlink>
        </w:p>
        <w:p w:rsidR="00551B8F" w:rsidRDefault="00527EAB">
          <w:pPr>
            <w:pStyle w:val="TOC2"/>
            <w:tabs>
              <w:tab w:val="right" w:leader="dot" w:pos="9350"/>
            </w:tabs>
            <w:rPr>
              <w:rFonts w:eastAsiaTheme="minorEastAsia"/>
              <w:noProof/>
              <w:lang w:val="en-IN" w:eastAsia="en-IN"/>
            </w:rPr>
          </w:pPr>
          <w:hyperlink w:anchor="_Toc17857679" w:history="1">
            <w:r w:rsidR="00551B8F" w:rsidRPr="0027685B">
              <w:rPr>
                <w:rStyle w:val="Hyperlink"/>
                <w:rFonts w:ascii="Times New Roman" w:hAnsi="Times New Roman" w:cs="Times New Roman"/>
                <w:noProof/>
              </w:rPr>
              <w:t>Main Body:</w:t>
            </w:r>
            <w:r w:rsidR="00551B8F">
              <w:rPr>
                <w:noProof/>
                <w:webHidden/>
              </w:rPr>
              <w:tab/>
            </w:r>
            <w:r w:rsidR="00551B8F">
              <w:rPr>
                <w:noProof/>
                <w:webHidden/>
              </w:rPr>
              <w:fldChar w:fldCharType="begin"/>
            </w:r>
            <w:r w:rsidR="00551B8F">
              <w:rPr>
                <w:noProof/>
                <w:webHidden/>
              </w:rPr>
              <w:instrText xml:space="preserve"> PAGEREF _Toc17857679 \h </w:instrText>
            </w:r>
            <w:r w:rsidR="00551B8F">
              <w:rPr>
                <w:noProof/>
                <w:webHidden/>
              </w:rPr>
            </w:r>
            <w:r w:rsidR="00551B8F">
              <w:rPr>
                <w:noProof/>
                <w:webHidden/>
              </w:rPr>
              <w:fldChar w:fldCharType="separate"/>
            </w:r>
            <w:r w:rsidR="00551B8F">
              <w:rPr>
                <w:noProof/>
                <w:webHidden/>
              </w:rPr>
              <w:t>3</w:t>
            </w:r>
            <w:r w:rsidR="00551B8F">
              <w:rPr>
                <w:noProof/>
                <w:webHidden/>
              </w:rPr>
              <w:fldChar w:fldCharType="end"/>
            </w:r>
          </w:hyperlink>
        </w:p>
        <w:p w:rsidR="00551B8F" w:rsidRDefault="00527EAB">
          <w:pPr>
            <w:pStyle w:val="TOC3"/>
            <w:tabs>
              <w:tab w:val="right" w:leader="dot" w:pos="9350"/>
            </w:tabs>
            <w:rPr>
              <w:rFonts w:eastAsiaTheme="minorEastAsia"/>
              <w:noProof/>
              <w:lang w:val="en-IN" w:eastAsia="en-IN"/>
            </w:rPr>
          </w:pPr>
          <w:hyperlink w:anchor="_Toc17857680" w:history="1">
            <w:r w:rsidR="00551B8F" w:rsidRPr="0027685B">
              <w:rPr>
                <w:rStyle w:val="Hyperlink"/>
                <w:rFonts w:ascii="Times New Roman" w:hAnsi="Times New Roman" w:cs="Times New Roman"/>
                <w:noProof/>
              </w:rPr>
              <w:t>Processes and stages of marketing with the role played by marketing mix</w:t>
            </w:r>
            <w:r w:rsidR="00551B8F">
              <w:rPr>
                <w:noProof/>
                <w:webHidden/>
              </w:rPr>
              <w:tab/>
            </w:r>
            <w:r w:rsidR="00551B8F">
              <w:rPr>
                <w:noProof/>
                <w:webHidden/>
              </w:rPr>
              <w:fldChar w:fldCharType="begin"/>
            </w:r>
            <w:r w:rsidR="00551B8F">
              <w:rPr>
                <w:noProof/>
                <w:webHidden/>
              </w:rPr>
              <w:instrText xml:space="preserve"> PAGEREF _Toc17857680 \h </w:instrText>
            </w:r>
            <w:r w:rsidR="00551B8F">
              <w:rPr>
                <w:noProof/>
                <w:webHidden/>
              </w:rPr>
            </w:r>
            <w:r w:rsidR="00551B8F">
              <w:rPr>
                <w:noProof/>
                <w:webHidden/>
              </w:rPr>
              <w:fldChar w:fldCharType="separate"/>
            </w:r>
            <w:r w:rsidR="00551B8F">
              <w:rPr>
                <w:noProof/>
                <w:webHidden/>
              </w:rPr>
              <w:t>3</w:t>
            </w:r>
            <w:r w:rsidR="00551B8F">
              <w:rPr>
                <w:noProof/>
                <w:webHidden/>
              </w:rPr>
              <w:fldChar w:fldCharType="end"/>
            </w:r>
          </w:hyperlink>
        </w:p>
        <w:p w:rsidR="00551B8F" w:rsidRDefault="00527EAB">
          <w:pPr>
            <w:pStyle w:val="TOC3"/>
            <w:tabs>
              <w:tab w:val="right" w:leader="dot" w:pos="9350"/>
            </w:tabs>
            <w:rPr>
              <w:rFonts w:eastAsiaTheme="minorEastAsia"/>
              <w:noProof/>
              <w:lang w:val="en-IN" w:eastAsia="en-IN"/>
            </w:rPr>
          </w:pPr>
          <w:hyperlink w:anchor="_Toc17857681" w:history="1">
            <w:r w:rsidR="00551B8F" w:rsidRPr="0027685B">
              <w:rPr>
                <w:rStyle w:val="Hyperlink"/>
                <w:rFonts w:ascii="Times New Roman" w:hAnsi="Times New Roman" w:cs="Times New Roman"/>
                <w:noProof/>
              </w:rPr>
              <w:t>Marketing as value creation for customers:</w:t>
            </w:r>
            <w:r w:rsidR="00551B8F">
              <w:rPr>
                <w:noProof/>
                <w:webHidden/>
              </w:rPr>
              <w:tab/>
            </w:r>
            <w:r w:rsidR="00551B8F">
              <w:rPr>
                <w:noProof/>
                <w:webHidden/>
              </w:rPr>
              <w:fldChar w:fldCharType="begin"/>
            </w:r>
            <w:r w:rsidR="00551B8F">
              <w:rPr>
                <w:noProof/>
                <w:webHidden/>
              </w:rPr>
              <w:instrText xml:space="preserve"> PAGEREF _Toc17857681 \h </w:instrText>
            </w:r>
            <w:r w:rsidR="00551B8F">
              <w:rPr>
                <w:noProof/>
                <w:webHidden/>
              </w:rPr>
            </w:r>
            <w:r w:rsidR="00551B8F">
              <w:rPr>
                <w:noProof/>
                <w:webHidden/>
              </w:rPr>
              <w:fldChar w:fldCharType="separate"/>
            </w:r>
            <w:r w:rsidR="00551B8F">
              <w:rPr>
                <w:noProof/>
                <w:webHidden/>
              </w:rPr>
              <w:t>7</w:t>
            </w:r>
            <w:r w:rsidR="00551B8F">
              <w:rPr>
                <w:noProof/>
                <w:webHidden/>
              </w:rPr>
              <w:fldChar w:fldCharType="end"/>
            </w:r>
          </w:hyperlink>
        </w:p>
        <w:p w:rsidR="00551B8F" w:rsidRDefault="00527EAB">
          <w:pPr>
            <w:pStyle w:val="TOC3"/>
            <w:tabs>
              <w:tab w:val="right" w:leader="dot" w:pos="9350"/>
            </w:tabs>
            <w:rPr>
              <w:rFonts w:eastAsiaTheme="minorEastAsia"/>
              <w:noProof/>
              <w:lang w:val="en-IN" w:eastAsia="en-IN"/>
            </w:rPr>
          </w:pPr>
          <w:hyperlink w:anchor="_Toc17857682" w:history="1">
            <w:r w:rsidR="00551B8F" w:rsidRPr="0027685B">
              <w:rPr>
                <w:rStyle w:val="Hyperlink"/>
                <w:rFonts w:ascii="Times New Roman" w:hAnsi="Times New Roman" w:cs="Times New Roman"/>
                <w:noProof/>
              </w:rPr>
              <w:t>Stakeholder engagement along with their impact on the organization’s marketing activities:</w:t>
            </w:r>
            <w:r w:rsidR="00551B8F">
              <w:rPr>
                <w:noProof/>
                <w:webHidden/>
              </w:rPr>
              <w:tab/>
            </w:r>
            <w:r w:rsidR="00551B8F">
              <w:rPr>
                <w:noProof/>
                <w:webHidden/>
              </w:rPr>
              <w:fldChar w:fldCharType="begin"/>
            </w:r>
            <w:r w:rsidR="00551B8F">
              <w:rPr>
                <w:noProof/>
                <w:webHidden/>
              </w:rPr>
              <w:instrText xml:space="preserve"> PAGEREF _Toc17857682 \h </w:instrText>
            </w:r>
            <w:r w:rsidR="00551B8F">
              <w:rPr>
                <w:noProof/>
                <w:webHidden/>
              </w:rPr>
            </w:r>
            <w:r w:rsidR="00551B8F">
              <w:rPr>
                <w:noProof/>
                <w:webHidden/>
              </w:rPr>
              <w:fldChar w:fldCharType="separate"/>
            </w:r>
            <w:r w:rsidR="00551B8F">
              <w:rPr>
                <w:noProof/>
                <w:webHidden/>
              </w:rPr>
              <w:t>8</w:t>
            </w:r>
            <w:r w:rsidR="00551B8F">
              <w:rPr>
                <w:noProof/>
                <w:webHidden/>
              </w:rPr>
              <w:fldChar w:fldCharType="end"/>
            </w:r>
          </w:hyperlink>
        </w:p>
        <w:p w:rsidR="00551B8F" w:rsidRDefault="00527EAB">
          <w:pPr>
            <w:pStyle w:val="TOC2"/>
            <w:tabs>
              <w:tab w:val="right" w:leader="dot" w:pos="9350"/>
            </w:tabs>
            <w:rPr>
              <w:rFonts w:eastAsiaTheme="minorEastAsia"/>
              <w:noProof/>
              <w:lang w:val="en-IN" w:eastAsia="en-IN"/>
            </w:rPr>
          </w:pPr>
          <w:hyperlink w:anchor="_Toc17857683" w:history="1">
            <w:r w:rsidR="00551B8F" w:rsidRPr="0027685B">
              <w:rPr>
                <w:rStyle w:val="Hyperlink"/>
                <w:rFonts w:ascii="Times New Roman" w:hAnsi="Times New Roman" w:cs="Times New Roman"/>
                <w:noProof/>
              </w:rPr>
              <w:t>Conclusion:</w:t>
            </w:r>
            <w:r w:rsidR="00551B8F">
              <w:rPr>
                <w:noProof/>
                <w:webHidden/>
              </w:rPr>
              <w:tab/>
            </w:r>
            <w:r w:rsidR="00551B8F">
              <w:rPr>
                <w:noProof/>
                <w:webHidden/>
              </w:rPr>
              <w:fldChar w:fldCharType="begin"/>
            </w:r>
            <w:r w:rsidR="00551B8F">
              <w:rPr>
                <w:noProof/>
                <w:webHidden/>
              </w:rPr>
              <w:instrText xml:space="preserve"> PAGEREF _Toc17857683 \h </w:instrText>
            </w:r>
            <w:r w:rsidR="00551B8F">
              <w:rPr>
                <w:noProof/>
                <w:webHidden/>
              </w:rPr>
            </w:r>
            <w:r w:rsidR="00551B8F">
              <w:rPr>
                <w:noProof/>
                <w:webHidden/>
              </w:rPr>
              <w:fldChar w:fldCharType="separate"/>
            </w:r>
            <w:r w:rsidR="00551B8F">
              <w:rPr>
                <w:noProof/>
                <w:webHidden/>
              </w:rPr>
              <w:t>8</w:t>
            </w:r>
            <w:r w:rsidR="00551B8F">
              <w:rPr>
                <w:noProof/>
                <w:webHidden/>
              </w:rPr>
              <w:fldChar w:fldCharType="end"/>
            </w:r>
          </w:hyperlink>
        </w:p>
        <w:p w:rsidR="00551B8F" w:rsidRDefault="00527EAB">
          <w:pPr>
            <w:pStyle w:val="TOC1"/>
            <w:tabs>
              <w:tab w:val="right" w:leader="dot" w:pos="9350"/>
            </w:tabs>
            <w:rPr>
              <w:rFonts w:eastAsiaTheme="minorEastAsia"/>
              <w:noProof/>
              <w:lang w:val="en-IN" w:eastAsia="en-IN"/>
            </w:rPr>
          </w:pPr>
          <w:hyperlink w:anchor="_Toc17857684" w:history="1">
            <w:r w:rsidR="00551B8F" w:rsidRPr="0027685B">
              <w:rPr>
                <w:rStyle w:val="Hyperlink"/>
                <w:rFonts w:ascii="Times New Roman" w:hAnsi="Times New Roman" w:cs="Times New Roman"/>
                <w:noProof/>
              </w:rPr>
              <w:t>Task 1B:</w:t>
            </w:r>
            <w:r w:rsidR="00551B8F">
              <w:rPr>
                <w:noProof/>
                <w:webHidden/>
              </w:rPr>
              <w:tab/>
            </w:r>
            <w:r w:rsidR="00551B8F">
              <w:rPr>
                <w:noProof/>
                <w:webHidden/>
              </w:rPr>
              <w:fldChar w:fldCharType="begin"/>
            </w:r>
            <w:r w:rsidR="00551B8F">
              <w:rPr>
                <w:noProof/>
                <w:webHidden/>
              </w:rPr>
              <w:instrText xml:space="preserve"> PAGEREF _Toc17857684 \h </w:instrText>
            </w:r>
            <w:r w:rsidR="00551B8F">
              <w:rPr>
                <w:noProof/>
                <w:webHidden/>
              </w:rPr>
            </w:r>
            <w:r w:rsidR="00551B8F">
              <w:rPr>
                <w:noProof/>
                <w:webHidden/>
              </w:rPr>
              <w:fldChar w:fldCharType="separate"/>
            </w:r>
            <w:r w:rsidR="00551B8F">
              <w:rPr>
                <w:noProof/>
                <w:webHidden/>
              </w:rPr>
              <w:t>9</w:t>
            </w:r>
            <w:r w:rsidR="00551B8F">
              <w:rPr>
                <w:noProof/>
                <w:webHidden/>
              </w:rPr>
              <w:fldChar w:fldCharType="end"/>
            </w:r>
          </w:hyperlink>
        </w:p>
        <w:p w:rsidR="00551B8F" w:rsidRDefault="00527EAB">
          <w:pPr>
            <w:pStyle w:val="TOC1"/>
            <w:tabs>
              <w:tab w:val="right" w:leader="dot" w:pos="9350"/>
            </w:tabs>
            <w:rPr>
              <w:rFonts w:eastAsiaTheme="minorEastAsia"/>
              <w:noProof/>
              <w:lang w:val="en-IN" w:eastAsia="en-IN"/>
            </w:rPr>
          </w:pPr>
          <w:hyperlink w:anchor="_Toc17857685" w:history="1">
            <w:r w:rsidR="00551B8F" w:rsidRPr="0027685B">
              <w:rPr>
                <w:rStyle w:val="Hyperlink"/>
                <w:rFonts w:ascii="Times New Roman" w:hAnsi="Times New Roman" w:cs="Times New Roman"/>
                <w:noProof/>
              </w:rPr>
              <w:t>References:</w:t>
            </w:r>
            <w:r w:rsidR="00551B8F">
              <w:rPr>
                <w:noProof/>
                <w:webHidden/>
              </w:rPr>
              <w:tab/>
            </w:r>
            <w:r w:rsidR="00551B8F">
              <w:rPr>
                <w:noProof/>
                <w:webHidden/>
              </w:rPr>
              <w:fldChar w:fldCharType="begin"/>
            </w:r>
            <w:r w:rsidR="00551B8F">
              <w:rPr>
                <w:noProof/>
                <w:webHidden/>
              </w:rPr>
              <w:instrText xml:space="preserve"> PAGEREF _Toc17857685 \h </w:instrText>
            </w:r>
            <w:r w:rsidR="00551B8F">
              <w:rPr>
                <w:noProof/>
                <w:webHidden/>
              </w:rPr>
            </w:r>
            <w:r w:rsidR="00551B8F">
              <w:rPr>
                <w:noProof/>
                <w:webHidden/>
              </w:rPr>
              <w:fldChar w:fldCharType="separate"/>
            </w:r>
            <w:r w:rsidR="00551B8F">
              <w:rPr>
                <w:noProof/>
                <w:webHidden/>
              </w:rPr>
              <w:t>11</w:t>
            </w:r>
            <w:r w:rsidR="00551B8F">
              <w:rPr>
                <w:noProof/>
                <w:webHidden/>
              </w:rPr>
              <w:fldChar w:fldCharType="end"/>
            </w:r>
          </w:hyperlink>
        </w:p>
        <w:p w:rsidR="00551B8F" w:rsidRDefault="00551B8F">
          <w:r>
            <w:fldChar w:fldCharType="end"/>
          </w:r>
        </w:p>
      </w:sdtContent>
    </w:sdt>
    <w:p w:rsidR="00551B8F" w:rsidRDefault="00551B8F" w:rsidP="00AD7CCB">
      <w:pPr>
        <w:pStyle w:val="Heading1"/>
        <w:spacing w:line="360" w:lineRule="auto"/>
        <w:jc w:val="both"/>
        <w:rPr>
          <w:rFonts w:ascii="Times New Roman" w:hAnsi="Times New Roman" w:cs="Times New Roman"/>
        </w:rPr>
      </w:pPr>
    </w:p>
    <w:p w:rsidR="00551B8F" w:rsidRDefault="00551B8F" w:rsidP="00551B8F">
      <w:pPr>
        <w:rPr>
          <w:rFonts w:eastAsiaTheme="majorEastAsia"/>
          <w:color w:val="365F91" w:themeColor="accent1" w:themeShade="BF"/>
          <w:sz w:val="28"/>
          <w:szCs w:val="28"/>
        </w:rPr>
      </w:pPr>
      <w:r>
        <w:br w:type="page"/>
      </w:r>
    </w:p>
    <w:p w:rsidR="00AD7CCB" w:rsidRPr="00AD7CCB" w:rsidRDefault="00AD7CCB" w:rsidP="00AD7CCB">
      <w:pPr>
        <w:pStyle w:val="Heading1"/>
        <w:spacing w:line="360" w:lineRule="auto"/>
        <w:jc w:val="both"/>
        <w:rPr>
          <w:rFonts w:ascii="Times New Roman" w:hAnsi="Times New Roman" w:cs="Times New Roman"/>
        </w:rPr>
      </w:pPr>
      <w:bookmarkStart w:id="1" w:name="_Toc17857677"/>
      <w:r w:rsidRPr="00AD7CCB">
        <w:rPr>
          <w:rFonts w:ascii="Times New Roman" w:hAnsi="Times New Roman" w:cs="Times New Roman"/>
        </w:rPr>
        <w:lastRenderedPageBreak/>
        <w:t>Task 1A:</w:t>
      </w:r>
      <w:bookmarkEnd w:id="1"/>
    </w:p>
    <w:p w:rsidR="000D09F2" w:rsidRPr="00AD7CCB" w:rsidRDefault="00FB1CD8" w:rsidP="00AD7CCB">
      <w:pPr>
        <w:pStyle w:val="Heading2"/>
        <w:spacing w:line="360" w:lineRule="auto"/>
        <w:jc w:val="both"/>
        <w:rPr>
          <w:rFonts w:ascii="Times New Roman" w:hAnsi="Times New Roman" w:cs="Times New Roman"/>
        </w:rPr>
      </w:pPr>
      <w:bookmarkStart w:id="2" w:name="_Toc17857678"/>
      <w:r w:rsidRPr="00AD7CCB">
        <w:rPr>
          <w:rFonts w:ascii="Times New Roman" w:hAnsi="Times New Roman" w:cs="Times New Roman"/>
        </w:rPr>
        <w:t>Introduction</w:t>
      </w:r>
      <w:r w:rsidR="00AD7CCB" w:rsidRPr="00AD7CCB">
        <w:rPr>
          <w:rFonts w:ascii="Times New Roman" w:hAnsi="Times New Roman" w:cs="Times New Roman"/>
        </w:rPr>
        <w:t>:</w:t>
      </w:r>
      <w:bookmarkEnd w:id="2"/>
    </w:p>
    <w:p w:rsidR="00DD508C" w:rsidRPr="00AD7CCB" w:rsidRDefault="00FB1CD8"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The marketing process involves various steps that </w:t>
      </w:r>
      <w:r w:rsidR="00AD7CCB" w:rsidRPr="00AD7CCB">
        <w:rPr>
          <w:rFonts w:ascii="Times New Roman" w:hAnsi="Times New Roman" w:cs="Times New Roman"/>
          <w:sz w:val="24"/>
          <w:szCs w:val="24"/>
        </w:rPr>
        <w:t>have</w:t>
      </w:r>
      <w:r w:rsidRPr="00AD7CCB">
        <w:rPr>
          <w:rFonts w:ascii="Times New Roman" w:hAnsi="Times New Roman" w:cs="Times New Roman"/>
          <w:sz w:val="24"/>
          <w:szCs w:val="24"/>
        </w:rPr>
        <w:t xml:space="preserve"> to be analyzed accordingly. Firstly, the mission needs to be cleared. Then successful analysis needs to be performed based on the various internal and external situations. Thirdly, marketing strategy is to be formulated depending on the previous assessment followed by identifying the role of the marketing mix</w:t>
      </w:r>
      <w:r w:rsidR="00255153" w:rsidRPr="00AD7CCB">
        <w:rPr>
          <w:rFonts w:ascii="Times New Roman" w:hAnsi="Times New Roman" w:cs="Times New Roman"/>
          <w:sz w:val="24"/>
          <w:szCs w:val="24"/>
        </w:rPr>
        <w:t>. T</w:t>
      </w:r>
      <w:r w:rsidRPr="00AD7CCB">
        <w:rPr>
          <w:rFonts w:ascii="Times New Roman" w:hAnsi="Times New Roman" w:cs="Times New Roman"/>
          <w:sz w:val="24"/>
          <w:szCs w:val="24"/>
        </w:rPr>
        <w:t>he</w:t>
      </w:r>
      <w:r w:rsidR="00255153" w:rsidRPr="00AD7CCB">
        <w:rPr>
          <w:rFonts w:ascii="Times New Roman" w:hAnsi="Times New Roman" w:cs="Times New Roman"/>
          <w:sz w:val="24"/>
          <w:szCs w:val="24"/>
        </w:rPr>
        <w:t>n</w:t>
      </w:r>
      <w:r w:rsidRPr="00AD7CCB">
        <w:rPr>
          <w:rFonts w:ascii="Times New Roman" w:hAnsi="Times New Roman" w:cs="Times New Roman"/>
          <w:sz w:val="24"/>
          <w:szCs w:val="24"/>
        </w:rPr>
        <w:t xml:space="preserve"> aspect of implementation of the </w:t>
      </w:r>
      <w:r w:rsidR="00255153" w:rsidRPr="00AD7CCB">
        <w:rPr>
          <w:rFonts w:ascii="Times New Roman" w:hAnsi="Times New Roman" w:cs="Times New Roman"/>
          <w:sz w:val="24"/>
          <w:szCs w:val="24"/>
        </w:rPr>
        <w:t>strategies and generating control takes place.</w:t>
      </w:r>
      <w:r w:rsidRPr="00AD7CCB">
        <w:rPr>
          <w:rFonts w:ascii="Times New Roman" w:hAnsi="Times New Roman" w:cs="Times New Roman"/>
          <w:sz w:val="24"/>
          <w:szCs w:val="24"/>
        </w:rPr>
        <w:t xml:space="preserve"> These aspects of the marketing process will be discussed in the report in details.</w:t>
      </w:r>
      <w:r w:rsidR="00255153" w:rsidRPr="00AD7CCB">
        <w:rPr>
          <w:rFonts w:ascii="Times New Roman" w:hAnsi="Times New Roman" w:cs="Times New Roman"/>
          <w:sz w:val="24"/>
          <w:szCs w:val="24"/>
        </w:rPr>
        <w:t xml:space="preserve"> Marketers need to create value for its services and products by taking initiatives to provide necessary education, creation of need of the product, and furthermore reaching the targeted market</w:t>
      </w:r>
      <w:r w:rsidR="00AD7CCB">
        <w:rPr>
          <w:rFonts w:ascii="Times New Roman" w:hAnsi="Times New Roman" w:cs="Times New Roman"/>
          <w:sz w:val="24"/>
          <w:szCs w:val="24"/>
        </w:rPr>
        <w:t xml:space="preserve"> (</w:t>
      </w:r>
      <w:proofErr w:type="spellStart"/>
      <w:r w:rsidR="00AD7CCB" w:rsidRPr="00AD7CCB">
        <w:rPr>
          <w:rFonts w:ascii="Times New Roman" w:hAnsi="Times New Roman" w:cs="Times New Roman"/>
          <w:sz w:val="24"/>
          <w:szCs w:val="24"/>
        </w:rPr>
        <w:t>Kerin</w:t>
      </w:r>
      <w:proofErr w:type="spellEnd"/>
      <w:r w:rsidR="00AD7CCB" w:rsidRPr="00AD7CCB">
        <w:rPr>
          <w:rFonts w:ascii="Times New Roman" w:hAnsi="Times New Roman" w:cs="Times New Roman"/>
          <w:sz w:val="24"/>
          <w:szCs w:val="24"/>
        </w:rPr>
        <w:t xml:space="preserve">, </w:t>
      </w:r>
      <w:r w:rsidR="00AD7CCB" w:rsidRPr="00AD7CCB">
        <w:rPr>
          <w:rFonts w:ascii="Times New Roman" w:hAnsi="Times New Roman" w:cs="Times New Roman"/>
          <w:i/>
          <w:sz w:val="24"/>
          <w:szCs w:val="24"/>
        </w:rPr>
        <w:t>et al</w:t>
      </w:r>
      <w:r w:rsidR="00AD7CCB" w:rsidRPr="00AD7CCB">
        <w:rPr>
          <w:rFonts w:ascii="Times New Roman" w:hAnsi="Times New Roman" w:cs="Times New Roman"/>
          <w:sz w:val="24"/>
          <w:szCs w:val="24"/>
        </w:rPr>
        <w:t>., 2015)</w:t>
      </w:r>
      <w:r w:rsidR="00255153" w:rsidRPr="00AD7CCB">
        <w:rPr>
          <w:rFonts w:ascii="Times New Roman" w:hAnsi="Times New Roman" w:cs="Times New Roman"/>
          <w:sz w:val="24"/>
          <w:szCs w:val="24"/>
        </w:rPr>
        <w:t>. All these efforts involved in marketing collectively create customer value and shapes how customers perceive the product. Thus customer value can be referred to the level of satisfaction that they experience by using a particular product or service of an organization and effective marketing enables creation, communication and delivering of value to the customers.</w:t>
      </w:r>
      <w:r w:rsidR="00DD508C" w:rsidRPr="00AD7CCB">
        <w:rPr>
          <w:rFonts w:ascii="Times New Roman" w:hAnsi="Times New Roman" w:cs="Times New Roman"/>
          <w:sz w:val="24"/>
          <w:szCs w:val="24"/>
        </w:rPr>
        <w:t xml:space="preserve">  Stakeholder engagement is essentially referred to the process where the people are involved by an organization and the decisions made by the organization impact their interests and vice versa.  Both internal and external stakeholders of a firm can influence the business. The organizations are sometimes forced to focus on the short term goals neglecting the long-term perspectives and benefits of the firm, which is harmful for the firm. The stakeholders influence the decision making process of a firm which also helps to give direction to the firm.</w:t>
      </w:r>
    </w:p>
    <w:p w:rsidR="00DD508C" w:rsidRDefault="00DD508C"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All these attributes will be discussed here in details</w:t>
      </w:r>
      <w:r w:rsidR="002947FE" w:rsidRPr="00AD7CCB">
        <w:rPr>
          <w:rFonts w:ascii="Times New Roman" w:hAnsi="Times New Roman" w:cs="Times New Roman"/>
          <w:sz w:val="24"/>
          <w:szCs w:val="24"/>
        </w:rPr>
        <w:t xml:space="preserve"> with reference to the organization Tesco Plc</w:t>
      </w:r>
      <w:r w:rsidRPr="00AD7CCB">
        <w:rPr>
          <w:rFonts w:ascii="Times New Roman" w:hAnsi="Times New Roman" w:cs="Times New Roman"/>
          <w:sz w:val="24"/>
          <w:szCs w:val="24"/>
        </w:rPr>
        <w:t>.</w:t>
      </w:r>
    </w:p>
    <w:p w:rsidR="00AD7CCB" w:rsidRPr="00AD7CCB" w:rsidRDefault="00AD7CCB" w:rsidP="00AD7CCB">
      <w:pPr>
        <w:pStyle w:val="Heading2"/>
        <w:spacing w:line="360" w:lineRule="auto"/>
        <w:jc w:val="both"/>
        <w:rPr>
          <w:rFonts w:ascii="Times New Roman" w:hAnsi="Times New Roman" w:cs="Times New Roman"/>
        </w:rPr>
      </w:pPr>
      <w:bookmarkStart w:id="3" w:name="_Toc17857679"/>
      <w:r w:rsidRPr="00AD7CCB">
        <w:rPr>
          <w:rFonts w:ascii="Times New Roman" w:hAnsi="Times New Roman" w:cs="Times New Roman"/>
        </w:rPr>
        <w:t>Main Body:</w:t>
      </w:r>
      <w:bookmarkEnd w:id="3"/>
    </w:p>
    <w:p w:rsidR="00AD7CCB" w:rsidRPr="00AD7CCB" w:rsidRDefault="00AD7CCB" w:rsidP="00AD7CCB">
      <w:pPr>
        <w:pStyle w:val="Heading3"/>
        <w:spacing w:line="360" w:lineRule="auto"/>
        <w:jc w:val="both"/>
        <w:rPr>
          <w:rFonts w:ascii="Times New Roman" w:hAnsi="Times New Roman" w:cs="Times New Roman"/>
        </w:rPr>
      </w:pPr>
      <w:bookmarkStart w:id="4" w:name="_Toc17857680"/>
      <w:r w:rsidRPr="00AD7CCB">
        <w:rPr>
          <w:rFonts w:ascii="Times New Roman" w:hAnsi="Times New Roman" w:cs="Times New Roman"/>
        </w:rPr>
        <w:t>Processes and stages of marketing with the role played by marketing mix</w:t>
      </w:r>
      <w:bookmarkEnd w:id="4"/>
      <w:r w:rsidRPr="00AD7CCB">
        <w:rPr>
          <w:rFonts w:ascii="Times New Roman" w:hAnsi="Times New Roman" w:cs="Times New Roman"/>
        </w:rPr>
        <w:t xml:space="preserve"> </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There are various stages that are involved within the marketing of an organization. Every aspects of marketing in relation to Tesco have been mentioned underneath:</w:t>
      </w:r>
    </w:p>
    <w:p w:rsidR="00AD7CCB" w:rsidRPr="00AD7CCB" w:rsidRDefault="00AD7CCB" w:rsidP="00AD7CCB">
      <w:pPr>
        <w:spacing w:line="360" w:lineRule="auto"/>
        <w:jc w:val="both"/>
        <w:rPr>
          <w:rFonts w:ascii="Times New Roman" w:hAnsi="Times New Roman" w:cs="Times New Roman"/>
          <w:sz w:val="24"/>
          <w:szCs w:val="24"/>
        </w:rPr>
      </w:pPr>
      <w:r>
        <w:rPr>
          <w:rFonts w:ascii="Times New Roman" w:hAnsi="Times New Roman" w:cs="Times New Roman"/>
          <w:b/>
          <w:sz w:val="24"/>
          <w:szCs w:val="24"/>
        </w:rPr>
        <w:t>Tesco’s Mission:</w:t>
      </w:r>
      <w:r w:rsidRPr="00AD7CCB">
        <w:rPr>
          <w:rFonts w:ascii="Times New Roman" w:hAnsi="Times New Roman" w:cs="Times New Roman"/>
          <w:sz w:val="24"/>
          <w:szCs w:val="24"/>
        </w:rPr>
        <w:t xml:space="preserve"> </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The mission of Tesco is to create value for the customers and communities that they serve along with creation of value for the customers and shareholders both internally and externally.</w:t>
      </w:r>
      <w:r w:rsidR="00551B8F">
        <w:rPr>
          <w:rFonts w:ascii="Times New Roman" w:hAnsi="Times New Roman" w:cs="Times New Roman"/>
          <w:sz w:val="24"/>
          <w:szCs w:val="24"/>
        </w:rPr>
        <w:t xml:space="preserve"> </w:t>
      </w:r>
    </w:p>
    <w:p w:rsidR="00AD7CCB" w:rsidRDefault="00AD7CCB" w:rsidP="00AD7CCB">
      <w:pPr>
        <w:spacing w:line="360" w:lineRule="auto"/>
        <w:jc w:val="both"/>
        <w:rPr>
          <w:rFonts w:ascii="Times New Roman" w:hAnsi="Times New Roman" w:cs="Times New Roman"/>
          <w:b/>
          <w:sz w:val="24"/>
          <w:szCs w:val="24"/>
        </w:rPr>
      </w:pPr>
      <w:r w:rsidRPr="00AD7CCB">
        <w:rPr>
          <w:rFonts w:ascii="Times New Roman" w:hAnsi="Times New Roman" w:cs="Times New Roman"/>
          <w:b/>
          <w:sz w:val="24"/>
          <w:szCs w:val="24"/>
        </w:rPr>
        <w:lastRenderedPageBreak/>
        <w:t>Situational Analysis:</w:t>
      </w:r>
    </w:p>
    <w:p w:rsidR="00AD7CCB" w:rsidRPr="00AD7CCB" w:rsidRDefault="00551B8F" w:rsidP="00AD7CCB">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IN" w:eastAsia="en-IN"/>
        </w:rPr>
        <w:drawing>
          <wp:anchor distT="0" distB="0" distL="114300" distR="114300" simplePos="0" relativeHeight="251659264" behindDoc="1" locked="0" layoutInCell="1" allowOverlap="1">
            <wp:simplePos x="0" y="0"/>
            <wp:positionH relativeFrom="margin">
              <wp:posOffset>2971800</wp:posOffset>
            </wp:positionH>
            <wp:positionV relativeFrom="paragraph">
              <wp:posOffset>614680</wp:posOffset>
            </wp:positionV>
            <wp:extent cx="2924175" cy="3095625"/>
            <wp:effectExtent l="19050" t="0" r="9525" b="0"/>
            <wp:wrapTight wrapText="bothSides">
              <wp:wrapPolygon edited="0">
                <wp:start x="-141" y="0"/>
                <wp:lineTo x="-141" y="21534"/>
                <wp:lineTo x="21670" y="21534"/>
                <wp:lineTo x="21670" y="0"/>
                <wp:lineTo x="-141"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4175" cy="3095625"/>
                    </a:xfrm>
                    <a:prstGeom prst="rect">
                      <a:avLst/>
                    </a:prstGeom>
                    <a:noFill/>
                    <a:ln>
                      <a:noFill/>
                    </a:ln>
                  </pic:spPr>
                </pic:pic>
              </a:graphicData>
            </a:graphic>
          </wp:anchor>
        </w:drawing>
      </w:r>
      <w:r w:rsidR="00AD7CCB" w:rsidRPr="00AD7CCB">
        <w:rPr>
          <w:rFonts w:ascii="Times New Roman" w:hAnsi="Times New Roman" w:cs="Times New Roman"/>
          <w:sz w:val="24"/>
          <w:szCs w:val="24"/>
        </w:rPr>
        <w:t>The situational analysis framework helps to analyze the external as well as internal environment of the organization</w:t>
      </w:r>
      <w:r w:rsidR="00AD7CCB">
        <w:rPr>
          <w:rFonts w:ascii="Times New Roman" w:hAnsi="Times New Roman" w:cs="Times New Roman"/>
          <w:sz w:val="24"/>
          <w:szCs w:val="24"/>
        </w:rPr>
        <w:t>.</w:t>
      </w:r>
    </w:p>
    <w:p w:rsidR="00AD7CCB" w:rsidRPr="00AD7CCB" w:rsidRDefault="00AD7CCB" w:rsidP="00AD7CCB">
      <w:pPr>
        <w:spacing w:line="360" w:lineRule="auto"/>
        <w:jc w:val="both"/>
        <w:rPr>
          <w:rFonts w:ascii="Times New Roman" w:hAnsi="Times New Roman" w:cs="Times New Roman"/>
          <w:i/>
          <w:sz w:val="24"/>
          <w:szCs w:val="24"/>
        </w:rPr>
      </w:pPr>
      <w:r w:rsidRPr="00AD7CCB">
        <w:rPr>
          <w:rFonts w:ascii="Times New Roman" w:hAnsi="Times New Roman" w:cs="Times New Roman"/>
          <w:i/>
          <w:sz w:val="24"/>
          <w:szCs w:val="24"/>
        </w:rPr>
        <w:t>Porter’s Five Forces Analysis:</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Threat of substitute products is comparatively low in case of food items while it is comparatively high for other products. Since Tesco offers a wide array of high end and high-quality products, so its threats are low from other small retailers operating in the UK market. Moreover, Tesco is increasing its reach in sub urban areas which is also helping them in increasing their market share. </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The threat of new entrants for the food retail sector is quite low. The retails giant like Tesco invests huge amount of money in order to expand their reach in the UK market. Therefore, if any entrant has to enter the market dominated by the existing players, they need to make huge investments. Thus, the risk is quite low.</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In case of competitive rivalry, it is likely to be high for the sector in which Tesco is operating. The presence of various market leaders like Tesco in the UK market has made the job quite tough for the brand to increase their share in the existing market (Fleisher and </w:t>
      </w:r>
      <w:proofErr w:type="spellStart"/>
      <w:r w:rsidRPr="00AD7CCB">
        <w:rPr>
          <w:rFonts w:ascii="Times New Roman" w:hAnsi="Times New Roman" w:cs="Times New Roman"/>
          <w:sz w:val="24"/>
          <w:szCs w:val="24"/>
        </w:rPr>
        <w:t>Bensoussan</w:t>
      </w:r>
      <w:proofErr w:type="spellEnd"/>
      <w:r w:rsidRPr="00AD7CCB">
        <w:rPr>
          <w:rFonts w:ascii="Times New Roman" w:hAnsi="Times New Roman" w:cs="Times New Roman"/>
          <w:sz w:val="24"/>
          <w:szCs w:val="24"/>
        </w:rPr>
        <w:t xml:space="preserve">, 2015). The discounts offered by the brands leads towards stiff competition among the brands. </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The bargaining power of the buyers is quite high if the UK market for Tesco is </w:t>
      </w:r>
      <w:proofErr w:type="spellStart"/>
      <w:r w:rsidRPr="00AD7CCB">
        <w:rPr>
          <w:rFonts w:ascii="Times New Roman" w:hAnsi="Times New Roman" w:cs="Times New Roman"/>
          <w:sz w:val="24"/>
          <w:szCs w:val="24"/>
        </w:rPr>
        <w:t>analysed</w:t>
      </w:r>
      <w:proofErr w:type="spellEnd"/>
      <w:r w:rsidRPr="00AD7CCB">
        <w:rPr>
          <w:rFonts w:ascii="Times New Roman" w:hAnsi="Times New Roman" w:cs="Times New Roman"/>
          <w:sz w:val="24"/>
          <w:szCs w:val="24"/>
        </w:rPr>
        <w:t>. The consumers have a variety of options available in the existing market who are offering huge discounts to grab the attention of the consumers. Therefore, this can pose a serious threat for a brand like Tesco operating in the UK market.</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Lastly, because of the above-mentioned factor the bargaining power of the suppliers of Tesco is quite low in the UK market. Since the numbers of options are high for the consumers so this factor is inversely proportional.</w:t>
      </w:r>
    </w:p>
    <w:p w:rsidR="00AD7CCB" w:rsidRPr="00AD7CCB" w:rsidRDefault="00AD7CCB" w:rsidP="00AD7CCB">
      <w:pPr>
        <w:spacing w:line="360" w:lineRule="auto"/>
        <w:jc w:val="both"/>
        <w:rPr>
          <w:rFonts w:ascii="Times New Roman" w:hAnsi="Times New Roman" w:cs="Times New Roman"/>
          <w:i/>
          <w:sz w:val="24"/>
          <w:szCs w:val="24"/>
        </w:rPr>
      </w:pPr>
      <w:r w:rsidRPr="00AD7CCB">
        <w:rPr>
          <w:rFonts w:ascii="Times New Roman" w:hAnsi="Times New Roman" w:cs="Times New Roman"/>
          <w:i/>
          <w:sz w:val="24"/>
          <w:szCs w:val="24"/>
        </w:rPr>
        <w:lastRenderedPageBreak/>
        <w:t>SWOT Analysis:</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The internal factors of Tesco can be </w:t>
      </w:r>
      <w:proofErr w:type="spellStart"/>
      <w:r w:rsidRPr="00AD7CCB">
        <w:rPr>
          <w:rFonts w:ascii="Times New Roman" w:hAnsi="Times New Roman" w:cs="Times New Roman"/>
          <w:sz w:val="24"/>
          <w:szCs w:val="24"/>
        </w:rPr>
        <w:t>analysed</w:t>
      </w:r>
      <w:proofErr w:type="spellEnd"/>
      <w:r w:rsidRPr="00AD7CCB">
        <w:rPr>
          <w:rFonts w:ascii="Times New Roman" w:hAnsi="Times New Roman" w:cs="Times New Roman"/>
          <w:sz w:val="24"/>
          <w:szCs w:val="24"/>
        </w:rPr>
        <w:t xml:space="preserve"> with the help of SWOT analysis.</w:t>
      </w:r>
    </w:p>
    <w:p w:rsidR="00AD7CCB" w:rsidRDefault="00AD7CCB" w:rsidP="00AD7CCB">
      <w:pPr>
        <w:spacing w:line="360" w:lineRule="auto"/>
        <w:jc w:val="both"/>
        <w:rPr>
          <w:rFonts w:ascii="Times New Roman" w:hAnsi="Times New Roman" w:cs="Times New Roman"/>
          <w:sz w:val="24"/>
          <w:szCs w:val="24"/>
        </w:rPr>
      </w:pPr>
      <w:r>
        <w:rPr>
          <w:rFonts w:ascii="Times New Roman" w:hAnsi="Times New Roman" w:cs="Times New Roman"/>
          <w:sz w:val="24"/>
          <w:szCs w:val="24"/>
        </w:rPr>
        <w:t>Strengths:</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One of the major strengths of Tesco is that it is ranked third largest in its sector across the globe with a huge turnover and capturing more than 30 percent of UK market. It's huge presence across online and retail market has made Tesco a retail supermarket giant. Moreover, it's strong vendor management and distribution network help them to retain its market share. </w:t>
      </w:r>
    </w:p>
    <w:p w:rsidR="00AD7CCB" w:rsidRDefault="00AD7CCB" w:rsidP="00AD7CCB">
      <w:pPr>
        <w:spacing w:line="360" w:lineRule="auto"/>
        <w:jc w:val="both"/>
        <w:rPr>
          <w:rFonts w:ascii="Times New Roman" w:hAnsi="Times New Roman" w:cs="Times New Roman"/>
          <w:sz w:val="24"/>
          <w:szCs w:val="24"/>
        </w:rPr>
      </w:pPr>
      <w:r>
        <w:rPr>
          <w:rFonts w:ascii="Times New Roman" w:hAnsi="Times New Roman" w:cs="Times New Roman"/>
          <w:sz w:val="24"/>
          <w:szCs w:val="24"/>
        </w:rPr>
        <w:t>Weaknesses:</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The major weakness for Tesco is that it failed to mark i's presence in the global market and developing countries. Although it has a huge presence in UK market but it has failed utilize its brand value in capt</w:t>
      </w:r>
      <w:r>
        <w:rPr>
          <w:rFonts w:ascii="Times New Roman" w:hAnsi="Times New Roman" w:cs="Times New Roman"/>
          <w:sz w:val="24"/>
          <w:szCs w:val="24"/>
        </w:rPr>
        <w:t>uring markets across the globe.</w:t>
      </w:r>
    </w:p>
    <w:p w:rsidR="00AD7CCB" w:rsidRDefault="00AD7CCB" w:rsidP="00AD7CCB">
      <w:pPr>
        <w:spacing w:line="360" w:lineRule="auto"/>
        <w:jc w:val="both"/>
        <w:rPr>
          <w:rFonts w:ascii="Times New Roman" w:hAnsi="Times New Roman" w:cs="Times New Roman"/>
          <w:sz w:val="24"/>
          <w:szCs w:val="24"/>
        </w:rPr>
      </w:pPr>
      <w:r>
        <w:rPr>
          <w:rFonts w:ascii="Times New Roman" w:hAnsi="Times New Roman" w:cs="Times New Roman"/>
          <w:sz w:val="24"/>
          <w:szCs w:val="24"/>
        </w:rPr>
        <w:t>Opportunity:</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Tesco has huge a huge opportunity and that is the huge market that it can cater across the globe. Tesco uses its online presence to cater to the markets across the globe outside Europe. The huge array of products and strong supply chain management can help them to become a world leader in this domain.</w:t>
      </w:r>
    </w:p>
    <w:p w:rsidR="00AD7CCB" w:rsidRDefault="00AD7CCB" w:rsidP="00AD7CCB">
      <w:pPr>
        <w:spacing w:line="360" w:lineRule="auto"/>
        <w:jc w:val="both"/>
        <w:rPr>
          <w:rFonts w:ascii="Times New Roman" w:hAnsi="Times New Roman" w:cs="Times New Roman"/>
          <w:sz w:val="24"/>
          <w:szCs w:val="24"/>
        </w:rPr>
      </w:pPr>
      <w:r>
        <w:rPr>
          <w:rFonts w:ascii="Times New Roman" w:hAnsi="Times New Roman" w:cs="Times New Roman"/>
          <w:sz w:val="24"/>
          <w:szCs w:val="24"/>
        </w:rPr>
        <w:t>Threats:</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The major threat for Tesco can be the global recession. Moreover, stiff competition in the local market can prove to be quite tough to overcome for them.</w:t>
      </w:r>
    </w:p>
    <w:p w:rsidR="00AD7CCB" w:rsidRPr="00AD7CCB" w:rsidRDefault="00AD7CCB" w:rsidP="00AD7CCB">
      <w:pPr>
        <w:spacing w:line="360" w:lineRule="auto"/>
        <w:jc w:val="both"/>
        <w:rPr>
          <w:rFonts w:ascii="Times New Roman" w:hAnsi="Times New Roman" w:cs="Times New Roman"/>
          <w:b/>
          <w:sz w:val="24"/>
          <w:szCs w:val="24"/>
        </w:rPr>
      </w:pPr>
      <w:r w:rsidRPr="00AD7CCB">
        <w:rPr>
          <w:rFonts w:ascii="Times New Roman" w:hAnsi="Times New Roman" w:cs="Times New Roman"/>
          <w:b/>
          <w:sz w:val="24"/>
          <w:szCs w:val="24"/>
        </w:rPr>
        <w:t>Marketing Strategy:</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Tesco is one of the most renowned supermarket brands across the globe. In order to expand its market share it has adopted various strategies. It has made its supply chain network strong so that it can meet the footfalls in the retail outlets. Also, as observed by Miles and </w:t>
      </w:r>
      <w:proofErr w:type="spellStart"/>
      <w:r w:rsidRPr="00AD7CCB">
        <w:rPr>
          <w:rFonts w:ascii="Times New Roman" w:hAnsi="Times New Roman" w:cs="Times New Roman"/>
          <w:sz w:val="24"/>
          <w:szCs w:val="24"/>
        </w:rPr>
        <w:t>Ringham</w:t>
      </w:r>
      <w:proofErr w:type="spellEnd"/>
      <w:r w:rsidRPr="00AD7CCB">
        <w:rPr>
          <w:rFonts w:ascii="Times New Roman" w:hAnsi="Times New Roman" w:cs="Times New Roman"/>
          <w:sz w:val="24"/>
          <w:szCs w:val="24"/>
        </w:rPr>
        <w:t xml:space="preserve">, (2018) like other global brands it has increased the presence in the online platform so that it can cut the fixed operating costs and can cater to the distant parts of the globe using World Wide Web. The implementation of ERP system has helped then to maintain the constant flow of items in its </w:t>
      </w:r>
      <w:r w:rsidRPr="00AD7CCB">
        <w:rPr>
          <w:rFonts w:ascii="Times New Roman" w:hAnsi="Times New Roman" w:cs="Times New Roman"/>
          <w:sz w:val="24"/>
          <w:szCs w:val="24"/>
        </w:rPr>
        <w:lastRenderedPageBreak/>
        <w:t xml:space="preserve">outlets as well as in the online platforms. Moreover, Tesco always aims for providing quality products for the customers and also for create value for its shareholders. </w:t>
      </w:r>
    </w:p>
    <w:p w:rsidR="00AD7CCB" w:rsidRPr="00AD7CCB" w:rsidRDefault="00AD7CCB" w:rsidP="00AD7CCB">
      <w:pPr>
        <w:spacing w:line="360" w:lineRule="auto"/>
        <w:jc w:val="both"/>
        <w:rPr>
          <w:rFonts w:ascii="Times New Roman" w:hAnsi="Times New Roman" w:cs="Times New Roman"/>
          <w:b/>
          <w:sz w:val="24"/>
          <w:szCs w:val="24"/>
        </w:rPr>
      </w:pPr>
      <w:r w:rsidRPr="00AD7CCB">
        <w:rPr>
          <w:rFonts w:ascii="Times New Roman" w:hAnsi="Times New Roman" w:cs="Times New Roman"/>
          <w:b/>
          <w:sz w:val="24"/>
          <w:szCs w:val="24"/>
        </w:rPr>
        <w:t>Implementation and Control:</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The implementation of online platforms has greatly helped Tesco to expand its reach in the UK market. This platform has helped it to cater to the people staying in the distant locations of UK. Besides, the effective market research has helped them to identify </w:t>
      </w:r>
      <w:proofErr w:type="gramStart"/>
      <w:r w:rsidRPr="00AD7CCB">
        <w:rPr>
          <w:rFonts w:ascii="Times New Roman" w:hAnsi="Times New Roman" w:cs="Times New Roman"/>
          <w:sz w:val="24"/>
          <w:szCs w:val="24"/>
        </w:rPr>
        <w:t>it's</w:t>
      </w:r>
      <w:proofErr w:type="gramEnd"/>
      <w:r w:rsidRPr="00AD7CCB">
        <w:rPr>
          <w:rFonts w:ascii="Times New Roman" w:hAnsi="Times New Roman" w:cs="Times New Roman"/>
          <w:sz w:val="24"/>
          <w:szCs w:val="24"/>
        </w:rPr>
        <w:t xml:space="preserve"> products which are more popular in the market which can help them in grabbing more customers in the retail outlets. Since Tesco aims for creating value for its channel partners, it has also helped them to form a strong network of supply chain.</w:t>
      </w:r>
    </w:p>
    <w:p w:rsidR="00AD7CCB" w:rsidRPr="00AD7CCB" w:rsidRDefault="00AD7CCB" w:rsidP="00AD7CCB">
      <w:pPr>
        <w:spacing w:line="360" w:lineRule="auto"/>
        <w:jc w:val="both"/>
        <w:rPr>
          <w:rFonts w:ascii="Times New Roman" w:hAnsi="Times New Roman" w:cs="Times New Roman"/>
          <w:b/>
          <w:sz w:val="24"/>
          <w:szCs w:val="24"/>
        </w:rPr>
      </w:pPr>
      <w:r w:rsidRPr="00AD7CCB">
        <w:rPr>
          <w:rFonts w:ascii="Times New Roman" w:hAnsi="Times New Roman" w:cs="Times New Roman"/>
          <w:b/>
          <w:sz w:val="24"/>
          <w:szCs w:val="24"/>
        </w:rPr>
        <w:t>Marketing Mix:</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The marketing mix helps Tesco to identify the target segment and deliver products to them. The tool effectively analyses different aspects of Tesco and helps them in building the marketing strategies.</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The wide array of product range is the most important factor for Tesco. Because of its product variety Tesco has become a one stop solution for its customers which has helped them in becoming market leader in UK.</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The economies of scale and effective supply chain management has helped Tesco to keep </w:t>
      </w:r>
      <w:proofErr w:type="spellStart"/>
      <w:proofErr w:type="gramStart"/>
      <w:r w:rsidRPr="00AD7CCB">
        <w:rPr>
          <w:rFonts w:ascii="Times New Roman" w:hAnsi="Times New Roman" w:cs="Times New Roman"/>
          <w:sz w:val="24"/>
          <w:szCs w:val="24"/>
        </w:rPr>
        <w:t>it's</w:t>
      </w:r>
      <w:proofErr w:type="spellEnd"/>
      <w:proofErr w:type="gramEnd"/>
      <w:r w:rsidRPr="00AD7CCB">
        <w:rPr>
          <w:rFonts w:ascii="Times New Roman" w:hAnsi="Times New Roman" w:cs="Times New Roman"/>
          <w:sz w:val="24"/>
          <w:szCs w:val="24"/>
        </w:rPr>
        <w:t xml:space="preserve"> price lower. Moreover, the competition from other market leaders also compelled them to keep the price of their products lower.</w:t>
      </w:r>
      <w:r>
        <w:rPr>
          <w:rFonts w:ascii="Times New Roman" w:hAnsi="Times New Roman" w:cs="Times New Roman"/>
          <w:sz w:val="24"/>
          <w:szCs w:val="24"/>
        </w:rPr>
        <w:t xml:space="preserve"> </w:t>
      </w:r>
      <w:r w:rsidRPr="00AD7CCB">
        <w:rPr>
          <w:rFonts w:ascii="Times New Roman" w:hAnsi="Times New Roman" w:cs="Times New Roman"/>
          <w:sz w:val="24"/>
          <w:szCs w:val="24"/>
        </w:rPr>
        <w:t>An effective supply chain and vendor management is the success for Tesco in becoming a market leader in the domain.</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A strong brand value of Tesco helps them to promote its products and increasing the customer base across UK market.</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The effective and intensive process that Tesco follows differentiates them from the other market players and it is one major reason of their success.</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People or efficient manpower is one of the reasons behind the success of Tesco. An effective man management system helps them to retain the efficient workforce.</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lastRenderedPageBreak/>
        <w:t>Lastly</w:t>
      </w:r>
      <w:r>
        <w:rPr>
          <w:rFonts w:ascii="Times New Roman" w:hAnsi="Times New Roman" w:cs="Times New Roman"/>
          <w:sz w:val="24"/>
          <w:szCs w:val="24"/>
        </w:rPr>
        <w:t>,</w:t>
      </w:r>
      <w:r w:rsidRPr="00AD7CCB">
        <w:rPr>
          <w:rFonts w:ascii="Times New Roman" w:hAnsi="Times New Roman" w:cs="Times New Roman"/>
          <w:sz w:val="24"/>
          <w:szCs w:val="24"/>
        </w:rPr>
        <w:t xml:space="preserve"> effective physical evidence also facilitates Tesco in retaining its market share in UK.</w:t>
      </w:r>
    </w:p>
    <w:p w:rsidR="00AD7CCB" w:rsidRPr="00551B8F" w:rsidRDefault="00AD7CCB" w:rsidP="00AD7CCB">
      <w:pPr>
        <w:pStyle w:val="Heading3"/>
        <w:spacing w:line="360" w:lineRule="auto"/>
        <w:jc w:val="both"/>
        <w:rPr>
          <w:rFonts w:ascii="Times New Roman" w:hAnsi="Times New Roman" w:cs="Times New Roman"/>
        </w:rPr>
      </w:pPr>
      <w:bookmarkStart w:id="5" w:name="_Toc17857681"/>
      <w:r w:rsidRPr="00551B8F">
        <w:rPr>
          <w:rFonts w:ascii="Times New Roman" w:hAnsi="Times New Roman" w:cs="Times New Roman"/>
        </w:rPr>
        <w:t>Marketing as value creation for customers:</w:t>
      </w:r>
      <w:bookmarkEnd w:id="5"/>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Marketing creates a message regarding products and services as well as communicates the message to the customers in the most effective and suitable format. From advertisements to banners, to hoardings to newspapers, magazines or press, marketing can take multiple forms. Thus, in every possible way, marketers communicate the value to the clients. One of the most important roles of the marketers or the marketing department of </w:t>
      </w:r>
      <w:r>
        <w:rPr>
          <w:rFonts w:ascii="Times New Roman" w:hAnsi="Times New Roman" w:cs="Times New Roman"/>
          <w:sz w:val="24"/>
          <w:szCs w:val="24"/>
        </w:rPr>
        <w:t>Tesco</w:t>
      </w:r>
      <w:r w:rsidRPr="00AD7CCB">
        <w:rPr>
          <w:rFonts w:ascii="Times New Roman" w:hAnsi="Times New Roman" w:cs="Times New Roman"/>
          <w:sz w:val="24"/>
          <w:szCs w:val="24"/>
        </w:rPr>
        <w:t xml:space="preserve"> is to create value for the customers, by providing the appropriate information or message to them indicating the usefulness and value that the products generate (</w:t>
      </w:r>
      <w:proofErr w:type="spellStart"/>
      <w:r w:rsidRPr="00AD7CCB">
        <w:rPr>
          <w:rFonts w:ascii="Times New Roman" w:hAnsi="Times New Roman" w:cs="Times New Roman"/>
          <w:sz w:val="24"/>
          <w:szCs w:val="24"/>
        </w:rPr>
        <w:t>Gopaldas</w:t>
      </w:r>
      <w:proofErr w:type="spellEnd"/>
      <w:r w:rsidRPr="00AD7CCB">
        <w:rPr>
          <w:rFonts w:ascii="Times New Roman" w:hAnsi="Times New Roman" w:cs="Times New Roman"/>
          <w:sz w:val="24"/>
          <w:szCs w:val="24"/>
        </w:rPr>
        <w:t>,</w:t>
      </w:r>
      <w:r>
        <w:rPr>
          <w:rFonts w:ascii="Times New Roman" w:hAnsi="Times New Roman" w:cs="Times New Roman"/>
          <w:sz w:val="24"/>
          <w:szCs w:val="24"/>
        </w:rPr>
        <w:t xml:space="preserve"> </w:t>
      </w:r>
      <w:r w:rsidRPr="00AD7CCB">
        <w:rPr>
          <w:rFonts w:ascii="Times New Roman" w:hAnsi="Times New Roman" w:cs="Times New Roman"/>
          <w:sz w:val="24"/>
          <w:szCs w:val="24"/>
        </w:rPr>
        <w:t xml:space="preserve">2015). Customers or clients </w:t>
      </w:r>
      <w:r>
        <w:rPr>
          <w:rFonts w:ascii="Times New Roman" w:hAnsi="Times New Roman" w:cs="Times New Roman"/>
          <w:sz w:val="24"/>
          <w:szCs w:val="24"/>
        </w:rPr>
        <w:t xml:space="preserve">of Tesco </w:t>
      </w:r>
      <w:r w:rsidRPr="00AD7CCB">
        <w:rPr>
          <w:rFonts w:ascii="Times New Roman" w:hAnsi="Times New Roman" w:cs="Times New Roman"/>
          <w:sz w:val="24"/>
          <w:szCs w:val="24"/>
        </w:rPr>
        <w:t xml:space="preserve">therefore learn about the new product, its characteristic traits and its real purpose and it is only through marketing. Customer value is defined as the satisfaction level of the customers towards their business. In other words, these are the benefits provided to the customers by marketers, and possibly these definitely differ from one customer to another. These benefits can range from the product and its quality, the ownership advantages, the brand image, the company affiliation and the brand, access to solutions, experience and success by using the products and services. </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As observed rightly by </w:t>
      </w:r>
      <w:proofErr w:type="spellStart"/>
      <w:r w:rsidRPr="00AD7CCB">
        <w:rPr>
          <w:rFonts w:ascii="Times New Roman" w:hAnsi="Times New Roman" w:cs="Times New Roman"/>
          <w:sz w:val="24"/>
          <w:szCs w:val="24"/>
        </w:rPr>
        <w:t>Saidani</w:t>
      </w:r>
      <w:proofErr w:type="spellEnd"/>
      <w:r w:rsidRPr="00AD7CCB">
        <w:rPr>
          <w:rFonts w:ascii="Times New Roman" w:hAnsi="Times New Roman" w:cs="Times New Roman"/>
          <w:sz w:val="24"/>
          <w:szCs w:val="24"/>
        </w:rPr>
        <w:t xml:space="preserve"> and </w:t>
      </w:r>
      <w:proofErr w:type="spellStart"/>
      <w:r w:rsidRPr="00AD7CCB">
        <w:rPr>
          <w:rFonts w:ascii="Times New Roman" w:hAnsi="Times New Roman" w:cs="Times New Roman"/>
          <w:sz w:val="24"/>
          <w:szCs w:val="24"/>
        </w:rPr>
        <w:t>Sudiarditha</w:t>
      </w:r>
      <w:proofErr w:type="spellEnd"/>
      <w:r w:rsidRPr="00AD7CCB">
        <w:rPr>
          <w:rFonts w:ascii="Times New Roman" w:hAnsi="Times New Roman" w:cs="Times New Roman"/>
          <w:sz w:val="24"/>
          <w:szCs w:val="24"/>
        </w:rPr>
        <w:t>, (2019), there are a number of ways in which marketing creates value for customers for the products and services. Marketing communications are mainly focused on understanding and explaining the features of the products</w:t>
      </w:r>
      <w:r>
        <w:rPr>
          <w:rFonts w:ascii="Times New Roman" w:hAnsi="Times New Roman" w:cs="Times New Roman"/>
          <w:sz w:val="24"/>
          <w:szCs w:val="24"/>
        </w:rPr>
        <w:t xml:space="preserve"> of Tesco</w:t>
      </w:r>
      <w:r w:rsidRPr="00AD7CCB">
        <w:rPr>
          <w:rFonts w:ascii="Times New Roman" w:hAnsi="Times New Roman" w:cs="Times New Roman"/>
          <w:sz w:val="24"/>
          <w:szCs w:val="24"/>
        </w:rPr>
        <w:t xml:space="preserve"> and emphasize ways in which these will benefit the customers. Next, it also creates a need and, in this context, marketers assist customers to understand the reasons for which they need the new product. The primary tactic played by marketers is to make consumers believe that they actually need the product, although, in many instances, it has been observed that the consumers do not need the product in actuality or can easily do away without it. However, the real aim of </w:t>
      </w:r>
      <w:r>
        <w:rPr>
          <w:rFonts w:ascii="Times New Roman" w:hAnsi="Times New Roman" w:cs="Times New Roman"/>
          <w:sz w:val="24"/>
          <w:szCs w:val="24"/>
        </w:rPr>
        <w:t xml:space="preserve">Tesco’s </w:t>
      </w:r>
      <w:r w:rsidRPr="00AD7CCB">
        <w:rPr>
          <w:rFonts w:ascii="Times New Roman" w:hAnsi="Times New Roman" w:cs="Times New Roman"/>
          <w:sz w:val="24"/>
          <w:szCs w:val="24"/>
        </w:rPr>
        <w:t xml:space="preserve">marketers’ lies in making customers buy their products and services and push them to make at least a single purchase from their brand. Last but not the least; marketers must first understand their target market and the people who most possibly make a purchase of their products and services. In this way marketers create messages appealing to customers, thus placing the messages where it will be easier to see them. </w:t>
      </w:r>
    </w:p>
    <w:p w:rsidR="00AD7CCB" w:rsidRPr="00AD7CCB" w:rsidRDefault="00AD7CCB" w:rsidP="00AD7CCB">
      <w:pPr>
        <w:pStyle w:val="Heading3"/>
        <w:spacing w:line="360" w:lineRule="auto"/>
        <w:jc w:val="both"/>
        <w:rPr>
          <w:rFonts w:ascii="Times New Roman" w:hAnsi="Times New Roman" w:cs="Times New Roman"/>
        </w:rPr>
      </w:pPr>
      <w:bookmarkStart w:id="6" w:name="_Toc17857682"/>
      <w:r w:rsidRPr="00AD7CCB">
        <w:rPr>
          <w:rFonts w:ascii="Times New Roman" w:hAnsi="Times New Roman" w:cs="Times New Roman"/>
        </w:rPr>
        <w:lastRenderedPageBreak/>
        <w:t>Stakeholder engagement along with their impact on the organization’s marketing activities:</w:t>
      </w:r>
      <w:bookmarkEnd w:id="6"/>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According to </w:t>
      </w:r>
      <w:proofErr w:type="spellStart"/>
      <w:r w:rsidRPr="00AD7CCB">
        <w:rPr>
          <w:rFonts w:ascii="Times New Roman" w:hAnsi="Times New Roman" w:cs="Times New Roman"/>
          <w:sz w:val="24"/>
          <w:szCs w:val="24"/>
        </w:rPr>
        <w:t>Viglia</w:t>
      </w:r>
      <w:proofErr w:type="spellEnd"/>
      <w:r w:rsidRPr="00AD7CCB">
        <w:rPr>
          <w:rFonts w:ascii="Times New Roman" w:hAnsi="Times New Roman" w:cs="Times New Roman"/>
          <w:sz w:val="24"/>
          <w:szCs w:val="24"/>
        </w:rPr>
        <w:t xml:space="preserve">, </w:t>
      </w:r>
      <w:r w:rsidRPr="00AD7CCB">
        <w:rPr>
          <w:rFonts w:ascii="Times New Roman" w:hAnsi="Times New Roman" w:cs="Times New Roman"/>
          <w:i/>
          <w:sz w:val="24"/>
          <w:szCs w:val="24"/>
        </w:rPr>
        <w:t>et al,</w:t>
      </w:r>
      <w:r w:rsidRPr="00AD7CCB">
        <w:rPr>
          <w:rFonts w:ascii="Times New Roman" w:hAnsi="Times New Roman" w:cs="Times New Roman"/>
          <w:sz w:val="24"/>
          <w:szCs w:val="24"/>
        </w:rPr>
        <w:t xml:space="preserve"> (2018), the role of stakeholders cannot be overstated in context to their impact on the overall marketing activities of the organization. Stakeholders are the persons or businesses that directly or indirectly and, in some way or the other contribute to the overall organizational interests of the company. The different kinds of stakeholders</w:t>
      </w:r>
      <w:r>
        <w:rPr>
          <w:rFonts w:ascii="Times New Roman" w:hAnsi="Times New Roman" w:cs="Times New Roman"/>
          <w:sz w:val="24"/>
          <w:szCs w:val="24"/>
        </w:rPr>
        <w:t xml:space="preserve"> of Tesco</w:t>
      </w:r>
      <w:r w:rsidRPr="00AD7CCB">
        <w:rPr>
          <w:rFonts w:ascii="Times New Roman" w:hAnsi="Times New Roman" w:cs="Times New Roman"/>
          <w:sz w:val="24"/>
          <w:szCs w:val="24"/>
        </w:rPr>
        <w:t xml:space="preserve"> who impact the overall organization’s marketing activities are the customers, the creditors, vendors, the employees and lastly, the Government. For delivering impeccable marketing services to customers, </w:t>
      </w:r>
      <w:r w:rsidR="00551B8F">
        <w:rPr>
          <w:rFonts w:ascii="Times New Roman" w:hAnsi="Times New Roman" w:cs="Times New Roman"/>
          <w:sz w:val="24"/>
          <w:szCs w:val="24"/>
        </w:rPr>
        <w:t>Tesco</w:t>
      </w:r>
      <w:r w:rsidRPr="00AD7CCB">
        <w:rPr>
          <w:rFonts w:ascii="Times New Roman" w:hAnsi="Times New Roman" w:cs="Times New Roman"/>
          <w:sz w:val="24"/>
          <w:szCs w:val="24"/>
        </w:rPr>
        <w:t xml:space="preserve"> have the opportunity in establishing with their stakeholders, a healthy relationship that is also based on trust. The vendors, customers, and employees as well as other stakeholders enhance the business sustainability and resilience. </w:t>
      </w:r>
    </w:p>
    <w:p w:rsidR="00AD7CCB" w:rsidRPr="00AD7CCB" w:rsidRDefault="00AD7CCB" w:rsidP="00AD7CCB">
      <w:pPr>
        <w:spacing w:line="360" w:lineRule="auto"/>
        <w:jc w:val="both"/>
        <w:rPr>
          <w:rFonts w:ascii="Times New Roman" w:hAnsi="Times New Roman" w:cs="Times New Roman"/>
          <w:sz w:val="24"/>
          <w:szCs w:val="24"/>
        </w:rPr>
      </w:pPr>
      <w:r w:rsidRPr="00AD7CCB">
        <w:rPr>
          <w:rFonts w:ascii="Times New Roman" w:hAnsi="Times New Roman" w:cs="Times New Roman"/>
          <w:sz w:val="24"/>
          <w:szCs w:val="24"/>
        </w:rPr>
        <w:t xml:space="preserve">Marketing business functions therefore communicates the process as well as the systems related to it for cultivating as well as sustaining relationships of the stakeholders. Stakeholder engagement in marketing helps in the advancement of the mission and vision of </w:t>
      </w:r>
      <w:r w:rsidR="00551B8F">
        <w:rPr>
          <w:rFonts w:ascii="Times New Roman" w:hAnsi="Times New Roman" w:cs="Times New Roman"/>
          <w:sz w:val="24"/>
          <w:szCs w:val="24"/>
        </w:rPr>
        <w:t>Tesco</w:t>
      </w:r>
      <w:r w:rsidRPr="00AD7CCB">
        <w:rPr>
          <w:rFonts w:ascii="Times New Roman" w:hAnsi="Times New Roman" w:cs="Times New Roman"/>
          <w:sz w:val="24"/>
          <w:szCs w:val="24"/>
        </w:rPr>
        <w:t xml:space="preserve"> as well as addresses the objectives. This is mainly done through a systematic and continuous process of connecting, communicating as well as engaging with the consumers. Besides this, value sharing is also done between the various stakeholders. By recognizing the business’s human foundation marketing not only creates value for its customers but for its shareholders as well. Marketing serves the core purpose – </w:t>
      </w:r>
      <w:r w:rsidR="00551B8F">
        <w:rPr>
          <w:rFonts w:ascii="Times New Roman" w:hAnsi="Times New Roman" w:cs="Times New Roman"/>
          <w:sz w:val="24"/>
          <w:szCs w:val="24"/>
        </w:rPr>
        <w:t>Tesco’s</w:t>
      </w:r>
      <w:r w:rsidRPr="00AD7CCB">
        <w:rPr>
          <w:rFonts w:ascii="Times New Roman" w:hAnsi="Times New Roman" w:cs="Times New Roman"/>
          <w:sz w:val="24"/>
          <w:szCs w:val="24"/>
        </w:rPr>
        <w:t xml:space="preserve"> real value for the stakeholders determining the deep and collaborative relationships between the organization and its different stakeholders. IT is a reflection of the business’s cooperative nature, which in the process help in serving the greater good for the organization. The different stakeholders involved in the marketing process can be discussed. Firstly, the customers are the sole important stakeholders who are of immense value to the business. Next, there are vendors, distributors and channel partners who have an interest in the organization</w:t>
      </w:r>
      <w:r>
        <w:rPr>
          <w:rFonts w:ascii="Times New Roman" w:hAnsi="Times New Roman" w:cs="Times New Roman"/>
          <w:sz w:val="24"/>
          <w:szCs w:val="24"/>
        </w:rPr>
        <w:t xml:space="preserve">. </w:t>
      </w:r>
    </w:p>
    <w:p w:rsidR="00DD508C" w:rsidRPr="00551B8F" w:rsidRDefault="00DD508C" w:rsidP="00551B8F">
      <w:pPr>
        <w:pStyle w:val="Heading2"/>
        <w:spacing w:line="360" w:lineRule="auto"/>
        <w:jc w:val="both"/>
        <w:rPr>
          <w:rFonts w:ascii="Times New Roman" w:hAnsi="Times New Roman" w:cs="Times New Roman"/>
        </w:rPr>
      </w:pPr>
      <w:bookmarkStart w:id="7" w:name="_Toc17857683"/>
      <w:r w:rsidRPr="00551B8F">
        <w:rPr>
          <w:rFonts w:ascii="Times New Roman" w:hAnsi="Times New Roman" w:cs="Times New Roman"/>
        </w:rPr>
        <w:t>Conclusion</w:t>
      </w:r>
      <w:r w:rsidR="00551B8F" w:rsidRPr="00551B8F">
        <w:rPr>
          <w:rFonts w:ascii="Times New Roman" w:hAnsi="Times New Roman" w:cs="Times New Roman"/>
        </w:rPr>
        <w:t>:</w:t>
      </w:r>
      <w:bookmarkEnd w:id="7"/>
    </w:p>
    <w:p w:rsidR="00FB1CD8" w:rsidRDefault="00DD508C" w:rsidP="00551B8F">
      <w:pPr>
        <w:spacing w:line="360" w:lineRule="auto"/>
        <w:jc w:val="both"/>
        <w:rPr>
          <w:rFonts w:ascii="Times New Roman" w:hAnsi="Times New Roman" w:cs="Times New Roman"/>
          <w:sz w:val="24"/>
          <w:szCs w:val="24"/>
        </w:rPr>
      </w:pPr>
      <w:r w:rsidRPr="00551B8F">
        <w:rPr>
          <w:rFonts w:ascii="Times New Roman" w:hAnsi="Times New Roman" w:cs="Times New Roman"/>
          <w:sz w:val="24"/>
          <w:szCs w:val="24"/>
        </w:rPr>
        <w:t>The report thoroughly analyzes the process of marketing all the related steps involved in the process</w:t>
      </w:r>
      <w:r w:rsidR="002947FE" w:rsidRPr="00551B8F">
        <w:rPr>
          <w:rFonts w:ascii="Times New Roman" w:hAnsi="Times New Roman" w:cs="Times New Roman"/>
          <w:sz w:val="24"/>
          <w:szCs w:val="24"/>
        </w:rPr>
        <w:t xml:space="preserve"> for the firm Tesco Plc</w:t>
      </w:r>
      <w:r w:rsidRPr="00551B8F">
        <w:rPr>
          <w:rFonts w:ascii="Times New Roman" w:hAnsi="Times New Roman" w:cs="Times New Roman"/>
          <w:sz w:val="24"/>
          <w:szCs w:val="24"/>
        </w:rPr>
        <w:t xml:space="preserve">. </w:t>
      </w:r>
      <w:r w:rsidR="002947FE" w:rsidRPr="00551B8F">
        <w:rPr>
          <w:rFonts w:ascii="Times New Roman" w:hAnsi="Times New Roman" w:cs="Times New Roman"/>
          <w:sz w:val="24"/>
          <w:szCs w:val="24"/>
        </w:rPr>
        <w:t xml:space="preserve">The goals of the firm have been discussed here. </w:t>
      </w:r>
      <w:r w:rsidRPr="00551B8F">
        <w:rPr>
          <w:rFonts w:ascii="Times New Roman" w:hAnsi="Times New Roman" w:cs="Times New Roman"/>
          <w:sz w:val="24"/>
          <w:szCs w:val="24"/>
        </w:rPr>
        <w:t>Moreover, it has been shown that how each of the steps play an essential role</w:t>
      </w:r>
      <w:r w:rsidR="002947FE" w:rsidRPr="00551B8F">
        <w:rPr>
          <w:rFonts w:ascii="Times New Roman" w:hAnsi="Times New Roman" w:cs="Times New Roman"/>
          <w:sz w:val="24"/>
          <w:szCs w:val="24"/>
        </w:rPr>
        <w:t xml:space="preserve"> in the marketing process in order to achieve success in business. The methods or techniques for analysis of the market situation have been discussed followed by how effective strategies can be drawn on that basis. The marketing </w:t>
      </w:r>
      <w:r w:rsidR="002947FE" w:rsidRPr="00551B8F">
        <w:rPr>
          <w:rFonts w:ascii="Times New Roman" w:hAnsi="Times New Roman" w:cs="Times New Roman"/>
          <w:sz w:val="24"/>
          <w:szCs w:val="24"/>
        </w:rPr>
        <w:lastRenderedPageBreak/>
        <w:t xml:space="preserve">mix for the organization Tesco Plc has been provided. Moreover, how the organization implements strategies and establish control has been briefed in the report. </w:t>
      </w:r>
      <w:r w:rsidRPr="00551B8F">
        <w:rPr>
          <w:rFonts w:ascii="Times New Roman" w:hAnsi="Times New Roman" w:cs="Times New Roman"/>
          <w:sz w:val="24"/>
          <w:szCs w:val="24"/>
        </w:rPr>
        <w:t xml:space="preserve"> </w:t>
      </w:r>
      <w:r w:rsidR="002947FE" w:rsidRPr="00551B8F">
        <w:rPr>
          <w:rFonts w:ascii="Times New Roman" w:hAnsi="Times New Roman" w:cs="Times New Roman"/>
          <w:sz w:val="24"/>
          <w:szCs w:val="24"/>
        </w:rPr>
        <w:t xml:space="preserve">How the firm markets its services and products in order to create customer value has been given here. It has been found that the organization Tesco Plc takes care that all the necessary information regarding the services and products are properly communicated to the consumers so they could make their purchase decisions with ease. </w:t>
      </w:r>
      <w:r w:rsidR="00632C0C" w:rsidRPr="00551B8F">
        <w:rPr>
          <w:rFonts w:ascii="Times New Roman" w:hAnsi="Times New Roman" w:cs="Times New Roman"/>
          <w:sz w:val="24"/>
          <w:szCs w:val="24"/>
        </w:rPr>
        <w:t xml:space="preserve">Moreover the organization has implemented training programs for the staffs and employees to make necessary upgrades in them to provide the customers with more efficient service. Satisfaction of the customers is crucial for the firm Tesco Plc. The efforts are reflected even in their marketing campaigns and strategies, as they are primarily focused to create value for the customers. Furthermore the </w:t>
      </w:r>
      <w:r w:rsidR="00551B8F" w:rsidRPr="00551B8F">
        <w:rPr>
          <w:rFonts w:ascii="Times New Roman" w:hAnsi="Times New Roman" w:cs="Times New Roman"/>
          <w:sz w:val="24"/>
          <w:szCs w:val="24"/>
        </w:rPr>
        <w:t>report also includes</w:t>
      </w:r>
      <w:r w:rsidR="00632C0C" w:rsidRPr="00551B8F">
        <w:rPr>
          <w:rFonts w:ascii="Times New Roman" w:hAnsi="Times New Roman" w:cs="Times New Roman"/>
          <w:sz w:val="24"/>
          <w:szCs w:val="24"/>
        </w:rPr>
        <w:t xml:space="preserve"> </w:t>
      </w:r>
      <w:r w:rsidR="00B70D99" w:rsidRPr="00551B8F">
        <w:rPr>
          <w:rFonts w:ascii="Times New Roman" w:hAnsi="Times New Roman" w:cs="Times New Roman"/>
          <w:sz w:val="24"/>
          <w:szCs w:val="24"/>
        </w:rPr>
        <w:t>discussion regarding the engagement of stakeholders for the firm and the ways in which they impact the activities of marketing</w:t>
      </w:r>
      <w:r w:rsidR="009028EA" w:rsidRPr="00551B8F">
        <w:rPr>
          <w:rFonts w:ascii="Times New Roman" w:hAnsi="Times New Roman" w:cs="Times New Roman"/>
          <w:sz w:val="24"/>
          <w:szCs w:val="24"/>
        </w:rPr>
        <w:t xml:space="preserve"> (</w:t>
      </w:r>
      <w:proofErr w:type="spellStart"/>
      <w:r w:rsidR="009028EA" w:rsidRPr="00551B8F">
        <w:rPr>
          <w:rFonts w:ascii="Times New Roman" w:hAnsi="Times New Roman" w:cs="Times New Roman"/>
          <w:color w:val="222222"/>
          <w:sz w:val="24"/>
          <w:szCs w:val="24"/>
          <w:shd w:val="clear" w:color="auto" w:fill="FFFFFF"/>
        </w:rPr>
        <w:t>Kukreja</w:t>
      </w:r>
      <w:proofErr w:type="spellEnd"/>
      <w:r w:rsidR="009028EA" w:rsidRPr="00551B8F">
        <w:rPr>
          <w:rFonts w:ascii="Times New Roman" w:hAnsi="Times New Roman" w:cs="Times New Roman"/>
          <w:color w:val="222222"/>
          <w:sz w:val="24"/>
          <w:szCs w:val="24"/>
          <w:shd w:val="clear" w:color="auto" w:fill="FFFFFF"/>
        </w:rPr>
        <w:t xml:space="preserve">, </w:t>
      </w:r>
      <w:r w:rsidR="009028EA" w:rsidRPr="00551B8F">
        <w:rPr>
          <w:rFonts w:ascii="Times New Roman" w:hAnsi="Times New Roman" w:cs="Times New Roman"/>
          <w:i/>
          <w:color w:val="222222"/>
          <w:sz w:val="24"/>
          <w:szCs w:val="24"/>
          <w:shd w:val="clear" w:color="auto" w:fill="FFFFFF"/>
        </w:rPr>
        <w:t>et al</w:t>
      </w:r>
      <w:r w:rsidR="009028EA" w:rsidRPr="00551B8F">
        <w:rPr>
          <w:rFonts w:ascii="Times New Roman" w:hAnsi="Times New Roman" w:cs="Times New Roman"/>
          <w:color w:val="222222"/>
          <w:sz w:val="24"/>
          <w:szCs w:val="24"/>
          <w:shd w:val="clear" w:color="auto" w:fill="FFFFFF"/>
        </w:rPr>
        <w:t>., 2016)</w:t>
      </w:r>
      <w:r w:rsidR="00B70D99" w:rsidRPr="00551B8F">
        <w:rPr>
          <w:rFonts w:ascii="Times New Roman" w:hAnsi="Times New Roman" w:cs="Times New Roman"/>
          <w:sz w:val="24"/>
          <w:szCs w:val="24"/>
        </w:rPr>
        <w:t xml:space="preserve">. </w:t>
      </w:r>
    </w:p>
    <w:p w:rsidR="00551B8F" w:rsidRPr="00551B8F" w:rsidRDefault="00551B8F" w:rsidP="00551B8F">
      <w:pPr>
        <w:pStyle w:val="Heading1"/>
        <w:spacing w:line="360" w:lineRule="auto"/>
        <w:jc w:val="both"/>
        <w:rPr>
          <w:rFonts w:ascii="Times New Roman" w:hAnsi="Times New Roman" w:cs="Times New Roman"/>
        </w:rPr>
      </w:pPr>
      <w:bookmarkStart w:id="8" w:name="_Toc17857684"/>
      <w:r w:rsidRPr="00551B8F">
        <w:rPr>
          <w:rFonts w:ascii="Times New Roman" w:hAnsi="Times New Roman" w:cs="Times New Roman"/>
        </w:rPr>
        <w:t>Task 1B:</w:t>
      </w:r>
      <w:bookmarkEnd w:id="8"/>
    </w:p>
    <w:p w:rsidR="00551B8F" w:rsidRDefault="00551B8F" w:rsidP="00551B8F">
      <w:pPr>
        <w:spacing w:line="360" w:lineRule="auto"/>
        <w:jc w:val="both"/>
        <w:rPr>
          <w:rFonts w:ascii="Times New Roman" w:hAnsi="Times New Roman" w:cs="Times New Roman"/>
          <w:sz w:val="24"/>
          <w:szCs w:val="24"/>
        </w:rPr>
      </w:pPr>
      <w:r w:rsidRPr="00551B8F">
        <w:rPr>
          <w:rFonts w:ascii="Times New Roman" w:hAnsi="Times New Roman" w:cs="Times New Roman"/>
          <w:sz w:val="24"/>
          <w:szCs w:val="24"/>
        </w:rPr>
        <w:t xml:space="preserve">Through the overall report I have effectively learnt different aspects related to the concept of marketing. By conducting the work on the essay I have understood the importance of marketing mix and how the marketing mix of Tesco is contributing upon its success. According to my point of view, effective marketing plays a significant role in terms of the success of the company and for creating a positive image in front of the target consumer base of the organization. I have understood and identified all the stages of marketing, and their significance for the overall success of a particular product. Through the project, I have improved my skills and knowledge regarding the concept of marketing and marketing mix. Regarding this project the tactical communication tools have highly helped me to focus on this project and for accomplishing it in an efficient and appropriate way. Tactical communication has generated my interest upon the project and I have been able to concentrate on the project with full commitment. I have understood from this overall project that marketing has the capability of creating value for the customers. It can effectively enhance the brand image as well as the brand awareness among the potential customers of the organization. Through the case study of Tesco I have obtained a clear idea about how the company uses the marketing strategy in their organization for creating value for the customers and for generating high customer engagement within the business. I believe, in the success of the Tesco Plc, the effective marketing strategy contributes to a great extend. </w:t>
      </w:r>
      <w:r w:rsidRPr="00551B8F">
        <w:rPr>
          <w:rFonts w:ascii="Times New Roman" w:hAnsi="Times New Roman" w:cs="Times New Roman"/>
          <w:sz w:val="24"/>
          <w:szCs w:val="24"/>
        </w:rPr>
        <w:lastRenderedPageBreak/>
        <w:t xml:space="preserve">Through the effective formation of marketing strategy and its proper implementation, the Tesco plc has gained significant outcome and customer awareness regarding their business. In addition, this report has helped me in understanding the concept and importance of stakeholders in an organization. I have gained proper understanding of the aspect of effective stakeholder engagement and how stakeholder engagement of an organization can positively impact the overall efficiency of the business. During the execution of this report work, I have obtained a clear knowledge on how effective stakeholder engagement within an organization can efficiently influence the marketing activities of the organization like Tesco plc. Through this I have gathered a standard and authentic understanding and knowledge regarding the concept of marketing and the marketing operations of Tesco plc. </w:t>
      </w:r>
      <w:r>
        <w:rPr>
          <w:rFonts w:ascii="Times New Roman" w:hAnsi="Times New Roman" w:cs="Times New Roman"/>
          <w:sz w:val="24"/>
          <w:szCs w:val="24"/>
        </w:rPr>
        <w:t xml:space="preserve">With the help of this report preparation, I have also known about the communicational tools that the organization uses for the purpose of marketing their products within the market. The organizations reach their customers with the help of communication tools and thus promote and increase the awareness about their products. </w:t>
      </w:r>
    </w:p>
    <w:p w:rsidR="00551B8F" w:rsidRDefault="00551B8F" w:rsidP="00551B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future, if I work in such a retail organization’s marketing department, I will be able to promote the products of the organization and thus contribute towards the organizational revenue. </w:t>
      </w:r>
    </w:p>
    <w:p w:rsidR="00551B8F" w:rsidRDefault="00551B8F" w:rsidP="00551B8F">
      <w:pPr>
        <w:spacing w:line="360" w:lineRule="auto"/>
        <w:jc w:val="both"/>
        <w:rPr>
          <w:rFonts w:ascii="Times New Roman" w:hAnsi="Times New Roman" w:cs="Times New Roman"/>
          <w:sz w:val="24"/>
          <w:szCs w:val="24"/>
        </w:rPr>
      </w:pPr>
    </w:p>
    <w:p w:rsidR="00551B8F" w:rsidRDefault="00551B8F" w:rsidP="00551B8F">
      <w:pPr>
        <w:spacing w:line="360" w:lineRule="auto"/>
        <w:jc w:val="both"/>
        <w:rPr>
          <w:rFonts w:ascii="Times New Roman" w:hAnsi="Times New Roman" w:cs="Times New Roman"/>
          <w:sz w:val="24"/>
          <w:szCs w:val="24"/>
        </w:rPr>
      </w:pPr>
    </w:p>
    <w:p w:rsidR="00551B8F" w:rsidRDefault="00551B8F" w:rsidP="00551B8F">
      <w:pPr>
        <w:spacing w:line="360" w:lineRule="auto"/>
        <w:jc w:val="both"/>
        <w:rPr>
          <w:rFonts w:ascii="Times New Roman" w:hAnsi="Times New Roman" w:cs="Times New Roman"/>
          <w:sz w:val="24"/>
          <w:szCs w:val="24"/>
        </w:rPr>
      </w:pPr>
    </w:p>
    <w:p w:rsidR="00551B8F" w:rsidRDefault="00551B8F" w:rsidP="00551B8F">
      <w:pPr>
        <w:spacing w:line="360" w:lineRule="auto"/>
        <w:jc w:val="both"/>
        <w:rPr>
          <w:rFonts w:ascii="Times New Roman" w:hAnsi="Times New Roman" w:cs="Times New Roman"/>
          <w:sz w:val="24"/>
          <w:szCs w:val="24"/>
        </w:rPr>
      </w:pPr>
    </w:p>
    <w:p w:rsidR="00551B8F" w:rsidRDefault="00551B8F" w:rsidP="00551B8F">
      <w:pPr>
        <w:spacing w:line="360" w:lineRule="auto"/>
        <w:jc w:val="both"/>
        <w:rPr>
          <w:rFonts w:ascii="Times New Roman" w:hAnsi="Times New Roman" w:cs="Times New Roman"/>
          <w:sz w:val="24"/>
          <w:szCs w:val="24"/>
        </w:rPr>
      </w:pPr>
    </w:p>
    <w:p w:rsidR="00551B8F" w:rsidRDefault="00551B8F" w:rsidP="00551B8F">
      <w:pPr>
        <w:spacing w:line="360" w:lineRule="auto"/>
        <w:jc w:val="both"/>
        <w:rPr>
          <w:rFonts w:ascii="Times New Roman" w:hAnsi="Times New Roman" w:cs="Times New Roman"/>
          <w:sz w:val="24"/>
          <w:szCs w:val="24"/>
        </w:rPr>
      </w:pPr>
    </w:p>
    <w:p w:rsidR="00551B8F" w:rsidRDefault="00551B8F" w:rsidP="00551B8F">
      <w:pPr>
        <w:spacing w:line="360" w:lineRule="auto"/>
        <w:jc w:val="both"/>
        <w:rPr>
          <w:rFonts w:ascii="Times New Roman" w:hAnsi="Times New Roman" w:cs="Times New Roman"/>
          <w:sz w:val="24"/>
          <w:szCs w:val="24"/>
        </w:rPr>
      </w:pPr>
    </w:p>
    <w:p w:rsidR="00551B8F" w:rsidRPr="00551B8F" w:rsidRDefault="00551B8F" w:rsidP="00551B8F">
      <w:pPr>
        <w:spacing w:line="360" w:lineRule="auto"/>
        <w:jc w:val="both"/>
        <w:rPr>
          <w:rFonts w:ascii="Times New Roman" w:hAnsi="Times New Roman" w:cs="Times New Roman"/>
          <w:sz w:val="24"/>
          <w:szCs w:val="24"/>
        </w:rPr>
      </w:pPr>
    </w:p>
    <w:p w:rsidR="00551B8F" w:rsidRPr="00551B8F" w:rsidRDefault="009028EA" w:rsidP="00551B8F">
      <w:pPr>
        <w:pStyle w:val="Heading1"/>
        <w:spacing w:line="360" w:lineRule="auto"/>
        <w:jc w:val="both"/>
        <w:rPr>
          <w:rFonts w:ascii="Times New Roman" w:hAnsi="Times New Roman" w:cs="Times New Roman"/>
        </w:rPr>
      </w:pPr>
      <w:bookmarkStart w:id="9" w:name="_Toc17857685"/>
      <w:r w:rsidRPr="00551B8F">
        <w:rPr>
          <w:rFonts w:ascii="Times New Roman" w:hAnsi="Times New Roman" w:cs="Times New Roman"/>
        </w:rPr>
        <w:lastRenderedPageBreak/>
        <w:t>References</w:t>
      </w:r>
      <w:r w:rsidR="00551B8F" w:rsidRPr="00551B8F">
        <w:rPr>
          <w:rFonts w:ascii="Times New Roman" w:hAnsi="Times New Roman" w:cs="Times New Roman"/>
        </w:rPr>
        <w:t>:</w:t>
      </w:r>
      <w:bookmarkEnd w:id="9"/>
    </w:p>
    <w:p w:rsidR="00551B8F" w:rsidRPr="00551B8F" w:rsidRDefault="00551B8F" w:rsidP="00551B8F">
      <w:pPr>
        <w:spacing w:line="360" w:lineRule="auto"/>
        <w:jc w:val="both"/>
        <w:rPr>
          <w:rFonts w:ascii="Times New Roman" w:hAnsi="Times New Roman" w:cs="Times New Roman"/>
          <w:sz w:val="24"/>
          <w:szCs w:val="24"/>
          <w:lang w:val="en-IN"/>
        </w:rPr>
      </w:pPr>
      <w:r w:rsidRPr="00551B8F">
        <w:rPr>
          <w:rFonts w:ascii="Times New Roman" w:hAnsi="Times New Roman" w:cs="Times New Roman"/>
          <w:sz w:val="24"/>
          <w:szCs w:val="24"/>
          <w:lang w:val="en-IN"/>
        </w:rPr>
        <w:t xml:space="preserve">Fleisher, C.S. and </w:t>
      </w:r>
      <w:proofErr w:type="spellStart"/>
      <w:r w:rsidRPr="00551B8F">
        <w:rPr>
          <w:rFonts w:ascii="Times New Roman" w:hAnsi="Times New Roman" w:cs="Times New Roman"/>
          <w:sz w:val="24"/>
          <w:szCs w:val="24"/>
          <w:lang w:val="en-IN"/>
        </w:rPr>
        <w:t>Bensoussan</w:t>
      </w:r>
      <w:proofErr w:type="spellEnd"/>
      <w:r w:rsidRPr="00551B8F">
        <w:rPr>
          <w:rFonts w:ascii="Times New Roman" w:hAnsi="Times New Roman" w:cs="Times New Roman"/>
          <w:sz w:val="24"/>
          <w:szCs w:val="24"/>
          <w:lang w:val="en-IN"/>
        </w:rPr>
        <w:t>, B.E., 2015. </w:t>
      </w:r>
      <w:r w:rsidRPr="00551B8F">
        <w:rPr>
          <w:rFonts w:ascii="Times New Roman" w:hAnsi="Times New Roman" w:cs="Times New Roman"/>
          <w:i/>
          <w:iCs/>
          <w:sz w:val="24"/>
          <w:szCs w:val="24"/>
          <w:lang w:val="en-IN"/>
        </w:rPr>
        <w:t>Business and competitive analysis: effective application of new and classic methods</w:t>
      </w:r>
      <w:r w:rsidRPr="00551B8F">
        <w:rPr>
          <w:rFonts w:ascii="Times New Roman" w:hAnsi="Times New Roman" w:cs="Times New Roman"/>
          <w:sz w:val="24"/>
          <w:szCs w:val="24"/>
          <w:lang w:val="en-IN"/>
        </w:rPr>
        <w:t>. FT Press.</w:t>
      </w:r>
    </w:p>
    <w:p w:rsidR="00551B8F" w:rsidRPr="00551B8F" w:rsidRDefault="00551B8F" w:rsidP="00551B8F">
      <w:pPr>
        <w:spacing w:line="360" w:lineRule="auto"/>
        <w:jc w:val="both"/>
        <w:rPr>
          <w:rFonts w:ascii="Times New Roman" w:hAnsi="Times New Roman" w:cs="Times New Roman"/>
          <w:sz w:val="24"/>
          <w:szCs w:val="24"/>
          <w:lang w:val="en-IN"/>
        </w:rPr>
      </w:pPr>
      <w:proofErr w:type="spellStart"/>
      <w:r w:rsidRPr="00551B8F">
        <w:rPr>
          <w:rFonts w:ascii="Times New Roman" w:hAnsi="Times New Roman" w:cs="Times New Roman"/>
          <w:sz w:val="24"/>
          <w:szCs w:val="24"/>
          <w:lang w:val="en-IN"/>
        </w:rPr>
        <w:t>Gopaldas</w:t>
      </w:r>
      <w:proofErr w:type="spellEnd"/>
      <w:r w:rsidRPr="00551B8F">
        <w:rPr>
          <w:rFonts w:ascii="Times New Roman" w:hAnsi="Times New Roman" w:cs="Times New Roman"/>
          <w:sz w:val="24"/>
          <w:szCs w:val="24"/>
          <w:lang w:val="en-IN"/>
        </w:rPr>
        <w:t>, A., 2015. Creating firm, customer, and societal value: Toward a theory of positive marketing. </w:t>
      </w:r>
      <w:r w:rsidRPr="00551B8F">
        <w:rPr>
          <w:rFonts w:ascii="Times New Roman" w:hAnsi="Times New Roman" w:cs="Times New Roman"/>
          <w:i/>
          <w:iCs/>
          <w:sz w:val="24"/>
          <w:szCs w:val="24"/>
          <w:lang w:val="en-IN"/>
        </w:rPr>
        <w:t>Journal of Business Research</w:t>
      </w:r>
      <w:r w:rsidRPr="00551B8F">
        <w:rPr>
          <w:rFonts w:ascii="Times New Roman" w:hAnsi="Times New Roman" w:cs="Times New Roman"/>
          <w:sz w:val="24"/>
          <w:szCs w:val="24"/>
          <w:lang w:val="en-IN"/>
        </w:rPr>
        <w:t>, </w:t>
      </w:r>
      <w:r w:rsidRPr="00551B8F">
        <w:rPr>
          <w:rFonts w:ascii="Times New Roman" w:hAnsi="Times New Roman" w:cs="Times New Roman"/>
          <w:i/>
          <w:iCs/>
          <w:sz w:val="24"/>
          <w:szCs w:val="24"/>
          <w:lang w:val="en-IN"/>
        </w:rPr>
        <w:t>68</w:t>
      </w:r>
      <w:r w:rsidRPr="00551B8F">
        <w:rPr>
          <w:rFonts w:ascii="Times New Roman" w:hAnsi="Times New Roman" w:cs="Times New Roman"/>
          <w:sz w:val="24"/>
          <w:szCs w:val="24"/>
          <w:lang w:val="en-IN"/>
        </w:rPr>
        <w:t>(12), pp.2446-2451.</w:t>
      </w:r>
    </w:p>
    <w:p w:rsidR="00551B8F" w:rsidRPr="00551B8F" w:rsidRDefault="00551B8F" w:rsidP="00551B8F">
      <w:pPr>
        <w:spacing w:line="360" w:lineRule="auto"/>
        <w:jc w:val="both"/>
        <w:rPr>
          <w:rFonts w:ascii="Times New Roman" w:hAnsi="Times New Roman" w:cs="Times New Roman"/>
          <w:color w:val="222222"/>
          <w:sz w:val="24"/>
          <w:szCs w:val="24"/>
          <w:shd w:val="clear" w:color="auto" w:fill="FFFFFF"/>
        </w:rPr>
      </w:pPr>
      <w:proofErr w:type="spellStart"/>
      <w:r w:rsidRPr="00551B8F">
        <w:rPr>
          <w:rFonts w:ascii="Times New Roman" w:hAnsi="Times New Roman" w:cs="Times New Roman"/>
          <w:color w:val="222222"/>
          <w:sz w:val="24"/>
          <w:szCs w:val="24"/>
          <w:shd w:val="clear" w:color="auto" w:fill="FFFFFF"/>
        </w:rPr>
        <w:t>Kerin</w:t>
      </w:r>
      <w:proofErr w:type="spellEnd"/>
      <w:r w:rsidRPr="00551B8F">
        <w:rPr>
          <w:rFonts w:ascii="Times New Roman" w:hAnsi="Times New Roman" w:cs="Times New Roman"/>
          <w:color w:val="222222"/>
          <w:sz w:val="24"/>
          <w:szCs w:val="24"/>
          <w:shd w:val="clear" w:color="auto" w:fill="FFFFFF"/>
        </w:rPr>
        <w:t>, R. and Hartley, S., 2015. </w:t>
      </w:r>
      <w:r w:rsidRPr="00551B8F">
        <w:rPr>
          <w:rFonts w:ascii="Times New Roman" w:hAnsi="Times New Roman" w:cs="Times New Roman"/>
          <w:i/>
          <w:iCs/>
          <w:color w:val="222222"/>
          <w:sz w:val="24"/>
          <w:szCs w:val="24"/>
          <w:shd w:val="clear" w:color="auto" w:fill="FFFFFF"/>
        </w:rPr>
        <w:t>Marketing: the core</w:t>
      </w:r>
      <w:r w:rsidRPr="00551B8F">
        <w:rPr>
          <w:rFonts w:ascii="Times New Roman" w:hAnsi="Times New Roman" w:cs="Times New Roman"/>
          <w:color w:val="222222"/>
          <w:sz w:val="24"/>
          <w:szCs w:val="24"/>
          <w:shd w:val="clear" w:color="auto" w:fill="FFFFFF"/>
        </w:rPr>
        <w:t>. McGraw-Hill.</w:t>
      </w:r>
    </w:p>
    <w:p w:rsidR="00551B8F" w:rsidRPr="00551B8F" w:rsidRDefault="00551B8F" w:rsidP="00551B8F">
      <w:pPr>
        <w:spacing w:line="360" w:lineRule="auto"/>
        <w:jc w:val="both"/>
        <w:rPr>
          <w:rFonts w:ascii="Times New Roman" w:hAnsi="Times New Roman" w:cs="Times New Roman"/>
          <w:color w:val="222222"/>
          <w:sz w:val="24"/>
          <w:szCs w:val="24"/>
          <w:shd w:val="clear" w:color="auto" w:fill="FFFFFF"/>
        </w:rPr>
      </w:pPr>
      <w:proofErr w:type="spellStart"/>
      <w:r w:rsidRPr="00551B8F">
        <w:rPr>
          <w:rFonts w:ascii="Times New Roman" w:hAnsi="Times New Roman" w:cs="Times New Roman"/>
          <w:color w:val="222222"/>
          <w:sz w:val="24"/>
          <w:szCs w:val="24"/>
          <w:shd w:val="clear" w:color="auto" w:fill="FFFFFF"/>
        </w:rPr>
        <w:t>Kukreja</w:t>
      </w:r>
      <w:proofErr w:type="spellEnd"/>
      <w:r w:rsidRPr="00551B8F">
        <w:rPr>
          <w:rFonts w:ascii="Times New Roman" w:hAnsi="Times New Roman" w:cs="Times New Roman"/>
          <w:color w:val="222222"/>
          <w:sz w:val="24"/>
          <w:szCs w:val="24"/>
          <w:shd w:val="clear" w:color="auto" w:fill="FFFFFF"/>
        </w:rPr>
        <w:t xml:space="preserve">, G. and Gupta, S., 2016. Tesco Accounting Misstatements: Myopic Ideologies Overshadowing Larger </w:t>
      </w:r>
      <w:proofErr w:type="spellStart"/>
      <w:r w:rsidRPr="00551B8F">
        <w:rPr>
          <w:rFonts w:ascii="Times New Roman" w:hAnsi="Times New Roman" w:cs="Times New Roman"/>
          <w:color w:val="222222"/>
          <w:sz w:val="24"/>
          <w:szCs w:val="24"/>
          <w:shd w:val="clear" w:color="auto" w:fill="FFFFFF"/>
        </w:rPr>
        <w:t>Organisational</w:t>
      </w:r>
      <w:proofErr w:type="spellEnd"/>
      <w:r w:rsidRPr="00551B8F">
        <w:rPr>
          <w:rFonts w:ascii="Times New Roman" w:hAnsi="Times New Roman" w:cs="Times New Roman"/>
          <w:color w:val="222222"/>
          <w:sz w:val="24"/>
          <w:szCs w:val="24"/>
          <w:shd w:val="clear" w:color="auto" w:fill="FFFFFF"/>
        </w:rPr>
        <w:t xml:space="preserve"> Interests. </w:t>
      </w:r>
      <w:r w:rsidRPr="00551B8F">
        <w:rPr>
          <w:rFonts w:ascii="Times New Roman" w:hAnsi="Times New Roman" w:cs="Times New Roman"/>
          <w:i/>
          <w:iCs/>
          <w:color w:val="222222"/>
          <w:sz w:val="24"/>
          <w:szCs w:val="24"/>
          <w:shd w:val="clear" w:color="auto" w:fill="FFFFFF"/>
        </w:rPr>
        <w:t>SDMIMD Journal of Management</w:t>
      </w:r>
      <w:r w:rsidRPr="00551B8F">
        <w:rPr>
          <w:rFonts w:ascii="Times New Roman" w:hAnsi="Times New Roman" w:cs="Times New Roman"/>
          <w:color w:val="222222"/>
          <w:sz w:val="24"/>
          <w:szCs w:val="24"/>
          <w:shd w:val="clear" w:color="auto" w:fill="FFFFFF"/>
        </w:rPr>
        <w:t>, </w:t>
      </w:r>
      <w:r w:rsidRPr="00551B8F">
        <w:rPr>
          <w:rFonts w:ascii="Times New Roman" w:hAnsi="Times New Roman" w:cs="Times New Roman"/>
          <w:i/>
          <w:iCs/>
          <w:color w:val="222222"/>
          <w:sz w:val="24"/>
          <w:szCs w:val="24"/>
          <w:shd w:val="clear" w:color="auto" w:fill="FFFFFF"/>
        </w:rPr>
        <w:t>7</w:t>
      </w:r>
      <w:r w:rsidRPr="00551B8F">
        <w:rPr>
          <w:rFonts w:ascii="Times New Roman" w:hAnsi="Times New Roman" w:cs="Times New Roman"/>
          <w:color w:val="222222"/>
          <w:sz w:val="24"/>
          <w:szCs w:val="24"/>
          <w:shd w:val="clear" w:color="auto" w:fill="FFFFFF"/>
        </w:rPr>
        <w:t>(1), pp.9-18.</w:t>
      </w:r>
    </w:p>
    <w:p w:rsidR="00551B8F" w:rsidRPr="00551B8F" w:rsidRDefault="00551B8F" w:rsidP="00551B8F">
      <w:pPr>
        <w:spacing w:line="360" w:lineRule="auto"/>
        <w:jc w:val="both"/>
        <w:rPr>
          <w:rFonts w:ascii="Times New Roman" w:hAnsi="Times New Roman" w:cs="Times New Roman"/>
          <w:sz w:val="24"/>
          <w:szCs w:val="24"/>
          <w:lang w:val="en-IN"/>
        </w:rPr>
      </w:pPr>
      <w:r w:rsidRPr="00551B8F">
        <w:rPr>
          <w:rFonts w:ascii="Times New Roman" w:hAnsi="Times New Roman" w:cs="Times New Roman"/>
          <w:sz w:val="24"/>
          <w:szCs w:val="24"/>
          <w:lang w:val="en-IN"/>
        </w:rPr>
        <w:t>Martínez-Ruiz, M.P., González-González, I., Jiménez-</w:t>
      </w:r>
      <w:proofErr w:type="spellStart"/>
      <w:r w:rsidRPr="00551B8F">
        <w:rPr>
          <w:rFonts w:ascii="Times New Roman" w:hAnsi="Times New Roman" w:cs="Times New Roman"/>
          <w:sz w:val="24"/>
          <w:szCs w:val="24"/>
          <w:lang w:val="en-IN"/>
        </w:rPr>
        <w:t>Zarco</w:t>
      </w:r>
      <w:proofErr w:type="spellEnd"/>
      <w:r w:rsidRPr="00551B8F">
        <w:rPr>
          <w:rFonts w:ascii="Times New Roman" w:hAnsi="Times New Roman" w:cs="Times New Roman"/>
          <w:sz w:val="24"/>
          <w:szCs w:val="24"/>
          <w:lang w:val="en-IN"/>
        </w:rPr>
        <w:t xml:space="preserve">, A.I. and </w:t>
      </w:r>
      <w:proofErr w:type="spellStart"/>
      <w:r w:rsidRPr="00551B8F">
        <w:rPr>
          <w:rFonts w:ascii="Times New Roman" w:hAnsi="Times New Roman" w:cs="Times New Roman"/>
          <w:sz w:val="24"/>
          <w:szCs w:val="24"/>
          <w:lang w:val="en-IN"/>
        </w:rPr>
        <w:t>Izquierdo-Yusta</w:t>
      </w:r>
      <w:proofErr w:type="spellEnd"/>
      <w:r w:rsidRPr="00551B8F">
        <w:rPr>
          <w:rFonts w:ascii="Times New Roman" w:hAnsi="Times New Roman" w:cs="Times New Roman"/>
          <w:sz w:val="24"/>
          <w:szCs w:val="24"/>
          <w:lang w:val="en-IN"/>
        </w:rPr>
        <w:t>, A., 2016. Private labels at the service of retailers' image and competitive positioning: The case of Tesco. In </w:t>
      </w:r>
      <w:r w:rsidRPr="00551B8F">
        <w:rPr>
          <w:rFonts w:ascii="Times New Roman" w:hAnsi="Times New Roman" w:cs="Times New Roman"/>
          <w:i/>
          <w:iCs/>
          <w:sz w:val="24"/>
          <w:szCs w:val="24"/>
          <w:lang w:val="en-IN"/>
        </w:rPr>
        <w:t>Handbook of research on strategic retailing of private label products in a recovering economy</w:t>
      </w:r>
      <w:r w:rsidRPr="00551B8F">
        <w:rPr>
          <w:rFonts w:ascii="Times New Roman" w:hAnsi="Times New Roman" w:cs="Times New Roman"/>
          <w:sz w:val="24"/>
          <w:szCs w:val="24"/>
          <w:lang w:val="en-IN"/>
        </w:rPr>
        <w:t> (pp. 104-125). IGI Global.</w:t>
      </w:r>
    </w:p>
    <w:p w:rsidR="00551B8F" w:rsidRPr="00551B8F" w:rsidRDefault="00551B8F" w:rsidP="00551B8F">
      <w:pPr>
        <w:spacing w:line="360" w:lineRule="auto"/>
        <w:jc w:val="both"/>
        <w:rPr>
          <w:rFonts w:ascii="Times New Roman" w:hAnsi="Times New Roman" w:cs="Times New Roman"/>
          <w:sz w:val="24"/>
          <w:szCs w:val="24"/>
          <w:lang w:val="en-IN"/>
        </w:rPr>
      </w:pPr>
      <w:r w:rsidRPr="00551B8F">
        <w:rPr>
          <w:rFonts w:ascii="Times New Roman" w:hAnsi="Times New Roman" w:cs="Times New Roman"/>
          <w:sz w:val="24"/>
          <w:szCs w:val="24"/>
          <w:lang w:val="en-IN"/>
        </w:rPr>
        <w:t xml:space="preserve">Miles, S. and </w:t>
      </w:r>
      <w:proofErr w:type="spellStart"/>
      <w:r w:rsidRPr="00551B8F">
        <w:rPr>
          <w:rFonts w:ascii="Times New Roman" w:hAnsi="Times New Roman" w:cs="Times New Roman"/>
          <w:sz w:val="24"/>
          <w:szCs w:val="24"/>
          <w:lang w:val="en-IN"/>
        </w:rPr>
        <w:t>Ringham</w:t>
      </w:r>
      <w:proofErr w:type="spellEnd"/>
      <w:r w:rsidRPr="00551B8F">
        <w:rPr>
          <w:rFonts w:ascii="Times New Roman" w:hAnsi="Times New Roman" w:cs="Times New Roman"/>
          <w:sz w:val="24"/>
          <w:szCs w:val="24"/>
          <w:lang w:val="en-IN"/>
        </w:rPr>
        <w:t>, K., 2018. Stakeholder engagement in marketing. In </w:t>
      </w:r>
      <w:r w:rsidRPr="00551B8F">
        <w:rPr>
          <w:rFonts w:ascii="Times New Roman" w:hAnsi="Times New Roman" w:cs="Times New Roman"/>
          <w:i/>
          <w:iCs/>
          <w:sz w:val="24"/>
          <w:szCs w:val="24"/>
          <w:lang w:val="en-IN"/>
        </w:rPr>
        <w:t>Engaging With Stakeholders</w:t>
      </w:r>
      <w:r w:rsidRPr="00551B8F">
        <w:rPr>
          <w:rFonts w:ascii="Times New Roman" w:hAnsi="Times New Roman" w:cs="Times New Roman"/>
          <w:sz w:val="24"/>
          <w:szCs w:val="24"/>
          <w:lang w:val="en-IN"/>
        </w:rPr>
        <w:t> (pp. 188-208). Routledge.</w:t>
      </w:r>
    </w:p>
    <w:p w:rsidR="00551B8F" w:rsidRPr="00551B8F" w:rsidRDefault="00551B8F" w:rsidP="00551B8F">
      <w:pPr>
        <w:spacing w:line="360" w:lineRule="auto"/>
        <w:jc w:val="both"/>
        <w:rPr>
          <w:rFonts w:ascii="Times New Roman" w:hAnsi="Times New Roman" w:cs="Times New Roman"/>
          <w:sz w:val="24"/>
          <w:szCs w:val="24"/>
          <w:lang w:val="en-IN"/>
        </w:rPr>
      </w:pPr>
      <w:proofErr w:type="spellStart"/>
      <w:r w:rsidRPr="00551B8F">
        <w:rPr>
          <w:rFonts w:ascii="Times New Roman" w:hAnsi="Times New Roman" w:cs="Times New Roman"/>
          <w:sz w:val="24"/>
          <w:szCs w:val="24"/>
          <w:lang w:val="en-IN"/>
        </w:rPr>
        <w:t>Saidani</w:t>
      </w:r>
      <w:proofErr w:type="spellEnd"/>
      <w:r w:rsidRPr="00551B8F">
        <w:rPr>
          <w:rFonts w:ascii="Times New Roman" w:hAnsi="Times New Roman" w:cs="Times New Roman"/>
          <w:sz w:val="24"/>
          <w:szCs w:val="24"/>
          <w:lang w:val="en-IN"/>
        </w:rPr>
        <w:t xml:space="preserve">, B. and </w:t>
      </w:r>
      <w:proofErr w:type="spellStart"/>
      <w:r w:rsidRPr="00551B8F">
        <w:rPr>
          <w:rFonts w:ascii="Times New Roman" w:hAnsi="Times New Roman" w:cs="Times New Roman"/>
          <w:sz w:val="24"/>
          <w:szCs w:val="24"/>
          <w:lang w:val="en-IN"/>
        </w:rPr>
        <w:t>Sudiarditha</w:t>
      </w:r>
      <w:proofErr w:type="spellEnd"/>
      <w:r w:rsidRPr="00551B8F">
        <w:rPr>
          <w:rFonts w:ascii="Times New Roman" w:hAnsi="Times New Roman" w:cs="Times New Roman"/>
          <w:sz w:val="24"/>
          <w:szCs w:val="24"/>
          <w:lang w:val="en-IN"/>
        </w:rPr>
        <w:t>, I.K.R., 2019. Marketing Mix-7Ps: The Effect on Customer Satisfaction. </w:t>
      </w:r>
      <w:proofErr w:type="spellStart"/>
      <w:r w:rsidRPr="00551B8F">
        <w:rPr>
          <w:rFonts w:ascii="Times New Roman" w:hAnsi="Times New Roman" w:cs="Times New Roman"/>
          <w:i/>
          <w:iCs/>
          <w:sz w:val="24"/>
          <w:szCs w:val="24"/>
          <w:lang w:val="en-IN"/>
        </w:rPr>
        <w:t>Jurnal</w:t>
      </w:r>
      <w:proofErr w:type="spellEnd"/>
      <w:r w:rsidRPr="00551B8F">
        <w:rPr>
          <w:rFonts w:ascii="Times New Roman" w:hAnsi="Times New Roman" w:cs="Times New Roman"/>
          <w:i/>
          <w:iCs/>
          <w:sz w:val="24"/>
          <w:szCs w:val="24"/>
          <w:lang w:val="en-IN"/>
        </w:rPr>
        <w:t xml:space="preserve"> Pendidikan </w:t>
      </w:r>
      <w:proofErr w:type="spellStart"/>
      <w:r w:rsidRPr="00551B8F">
        <w:rPr>
          <w:rFonts w:ascii="Times New Roman" w:hAnsi="Times New Roman" w:cs="Times New Roman"/>
          <w:i/>
          <w:iCs/>
          <w:sz w:val="24"/>
          <w:szCs w:val="24"/>
          <w:lang w:val="en-IN"/>
        </w:rPr>
        <w:t>Ekonomi</w:t>
      </w:r>
      <w:proofErr w:type="spellEnd"/>
      <w:r w:rsidRPr="00551B8F">
        <w:rPr>
          <w:rFonts w:ascii="Times New Roman" w:hAnsi="Times New Roman" w:cs="Times New Roman"/>
          <w:i/>
          <w:iCs/>
          <w:sz w:val="24"/>
          <w:szCs w:val="24"/>
          <w:lang w:val="en-IN"/>
        </w:rPr>
        <w:t xml:space="preserve"> Dan </w:t>
      </w:r>
      <w:proofErr w:type="spellStart"/>
      <w:r w:rsidRPr="00551B8F">
        <w:rPr>
          <w:rFonts w:ascii="Times New Roman" w:hAnsi="Times New Roman" w:cs="Times New Roman"/>
          <w:i/>
          <w:iCs/>
          <w:sz w:val="24"/>
          <w:szCs w:val="24"/>
          <w:lang w:val="en-IN"/>
        </w:rPr>
        <w:t>Bisnis</w:t>
      </w:r>
      <w:proofErr w:type="spellEnd"/>
      <w:r w:rsidRPr="00551B8F">
        <w:rPr>
          <w:rFonts w:ascii="Times New Roman" w:hAnsi="Times New Roman" w:cs="Times New Roman"/>
          <w:i/>
          <w:iCs/>
          <w:sz w:val="24"/>
          <w:szCs w:val="24"/>
          <w:lang w:val="en-IN"/>
        </w:rPr>
        <w:t xml:space="preserve"> (JPEB)</w:t>
      </w:r>
      <w:r w:rsidRPr="00551B8F">
        <w:rPr>
          <w:rFonts w:ascii="Times New Roman" w:hAnsi="Times New Roman" w:cs="Times New Roman"/>
          <w:sz w:val="24"/>
          <w:szCs w:val="24"/>
          <w:lang w:val="en-IN"/>
        </w:rPr>
        <w:t>, </w:t>
      </w:r>
      <w:r w:rsidRPr="00551B8F">
        <w:rPr>
          <w:rFonts w:ascii="Times New Roman" w:hAnsi="Times New Roman" w:cs="Times New Roman"/>
          <w:i/>
          <w:iCs/>
          <w:sz w:val="24"/>
          <w:szCs w:val="24"/>
          <w:lang w:val="en-IN"/>
        </w:rPr>
        <w:t>7</w:t>
      </w:r>
      <w:r w:rsidRPr="00551B8F">
        <w:rPr>
          <w:rFonts w:ascii="Times New Roman" w:hAnsi="Times New Roman" w:cs="Times New Roman"/>
          <w:sz w:val="24"/>
          <w:szCs w:val="24"/>
          <w:lang w:val="en-IN"/>
        </w:rPr>
        <w:t>(1), pp.72-86.</w:t>
      </w:r>
    </w:p>
    <w:p w:rsidR="00551B8F" w:rsidRPr="00551B8F" w:rsidRDefault="00551B8F" w:rsidP="00551B8F">
      <w:pPr>
        <w:spacing w:line="360" w:lineRule="auto"/>
        <w:jc w:val="both"/>
        <w:rPr>
          <w:rFonts w:ascii="Times New Roman" w:hAnsi="Times New Roman" w:cs="Times New Roman"/>
          <w:sz w:val="24"/>
          <w:szCs w:val="24"/>
          <w:lang w:val="en-IN"/>
        </w:rPr>
      </w:pPr>
      <w:proofErr w:type="spellStart"/>
      <w:r w:rsidRPr="00551B8F">
        <w:rPr>
          <w:rFonts w:ascii="Times New Roman" w:hAnsi="Times New Roman" w:cs="Times New Roman"/>
          <w:sz w:val="24"/>
          <w:szCs w:val="24"/>
          <w:lang w:val="en-IN"/>
        </w:rPr>
        <w:t>Viglia</w:t>
      </w:r>
      <w:proofErr w:type="spellEnd"/>
      <w:r w:rsidRPr="00551B8F">
        <w:rPr>
          <w:rFonts w:ascii="Times New Roman" w:hAnsi="Times New Roman" w:cs="Times New Roman"/>
          <w:sz w:val="24"/>
          <w:szCs w:val="24"/>
          <w:lang w:val="en-IN"/>
        </w:rPr>
        <w:t xml:space="preserve">, G., </w:t>
      </w:r>
      <w:proofErr w:type="spellStart"/>
      <w:r w:rsidRPr="00551B8F">
        <w:rPr>
          <w:rFonts w:ascii="Times New Roman" w:hAnsi="Times New Roman" w:cs="Times New Roman"/>
          <w:sz w:val="24"/>
          <w:szCs w:val="24"/>
          <w:lang w:val="en-IN"/>
        </w:rPr>
        <w:t>Pera</w:t>
      </w:r>
      <w:proofErr w:type="spellEnd"/>
      <w:r w:rsidRPr="00551B8F">
        <w:rPr>
          <w:rFonts w:ascii="Times New Roman" w:hAnsi="Times New Roman" w:cs="Times New Roman"/>
          <w:sz w:val="24"/>
          <w:szCs w:val="24"/>
          <w:lang w:val="en-IN"/>
        </w:rPr>
        <w:t xml:space="preserve">, R. and </w:t>
      </w:r>
      <w:proofErr w:type="spellStart"/>
      <w:r w:rsidRPr="00551B8F">
        <w:rPr>
          <w:rFonts w:ascii="Times New Roman" w:hAnsi="Times New Roman" w:cs="Times New Roman"/>
          <w:sz w:val="24"/>
          <w:szCs w:val="24"/>
          <w:lang w:val="en-IN"/>
        </w:rPr>
        <w:t>Bigné</w:t>
      </w:r>
      <w:proofErr w:type="spellEnd"/>
      <w:r w:rsidRPr="00551B8F">
        <w:rPr>
          <w:rFonts w:ascii="Times New Roman" w:hAnsi="Times New Roman" w:cs="Times New Roman"/>
          <w:sz w:val="24"/>
          <w:szCs w:val="24"/>
          <w:lang w:val="en-IN"/>
        </w:rPr>
        <w:t>, E., 2018. The determinants of stakeholder engagement in digital platforms. </w:t>
      </w:r>
      <w:r w:rsidRPr="00551B8F">
        <w:rPr>
          <w:rFonts w:ascii="Times New Roman" w:hAnsi="Times New Roman" w:cs="Times New Roman"/>
          <w:i/>
          <w:iCs/>
          <w:sz w:val="24"/>
          <w:szCs w:val="24"/>
          <w:lang w:val="en-IN"/>
        </w:rPr>
        <w:t>Journal of Business Research</w:t>
      </w:r>
      <w:r w:rsidRPr="00551B8F">
        <w:rPr>
          <w:rFonts w:ascii="Times New Roman" w:hAnsi="Times New Roman" w:cs="Times New Roman"/>
          <w:sz w:val="24"/>
          <w:szCs w:val="24"/>
          <w:lang w:val="en-IN"/>
        </w:rPr>
        <w:t>, </w:t>
      </w:r>
      <w:r w:rsidRPr="00551B8F">
        <w:rPr>
          <w:rFonts w:ascii="Times New Roman" w:hAnsi="Times New Roman" w:cs="Times New Roman"/>
          <w:i/>
          <w:iCs/>
          <w:sz w:val="24"/>
          <w:szCs w:val="24"/>
          <w:lang w:val="en-IN"/>
        </w:rPr>
        <w:t>89</w:t>
      </w:r>
      <w:r w:rsidRPr="00551B8F">
        <w:rPr>
          <w:rFonts w:ascii="Times New Roman" w:hAnsi="Times New Roman" w:cs="Times New Roman"/>
          <w:sz w:val="24"/>
          <w:szCs w:val="24"/>
          <w:lang w:val="en-IN"/>
        </w:rPr>
        <w:t>, pp.404-410.</w:t>
      </w:r>
    </w:p>
    <w:sectPr w:rsidR="00551B8F" w:rsidRPr="00551B8F" w:rsidSect="003E23A2">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7EAB" w:rsidRDefault="00527EAB" w:rsidP="006C0A93">
      <w:pPr>
        <w:spacing w:after="0" w:line="240" w:lineRule="auto"/>
      </w:pPr>
      <w:r>
        <w:separator/>
      </w:r>
    </w:p>
  </w:endnote>
  <w:endnote w:type="continuationSeparator" w:id="0">
    <w:p w:rsidR="00527EAB" w:rsidRDefault="00527EAB" w:rsidP="006C0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00000003" w:usb1="00000000" w:usb2="00000000" w:usb3="00000000" w:csb0="00000001" w:csb1="00000000"/>
  </w:font>
  <w:font w:name="Calibri,Bold">
    <w:altName w:val="Calibri"/>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49934879"/>
      <w:docPartObj>
        <w:docPartGallery w:val="Page Numbers (Bottom of Page)"/>
        <w:docPartUnique/>
      </w:docPartObj>
    </w:sdtPr>
    <w:sdtContent>
      <w:p w:rsidR="006C0A93" w:rsidRDefault="006C0A93" w:rsidP="00BD6D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C0A93" w:rsidRDefault="006C0A93" w:rsidP="006C0A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06591465"/>
      <w:docPartObj>
        <w:docPartGallery w:val="Page Numbers (Bottom of Page)"/>
        <w:docPartUnique/>
      </w:docPartObj>
    </w:sdtPr>
    <w:sdtContent>
      <w:p w:rsidR="006C0A93" w:rsidRDefault="006C0A93" w:rsidP="00BD6D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C0A93" w:rsidRDefault="006C0A93" w:rsidP="006C0A9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7EAB" w:rsidRDefault="00527EAB" w:rsidP="006C0A93">
      <w:pPr>
        <w:spacing w:after="0" w:line="240" w:lineRule="auto"/>
      </w:pPr>
      <w:r>
        <w:separator/>
      </w:r>
    </w:p>
  </w:footnote>
  <w:footnote w:type="continuationSeparator" w:id="0">
    <w:p w:rsidR="00527EAB" w:rsidRDefault="00527EAB" w:rsidP="006C0A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1CD8"/>
    <w:rsid w:val="00255153"/>
    <w:rsid w:val="002606EE"/>
    <w:rsid w:val="002947FE"/>
    <w:rsid w:val="003E23A2"/>
    <w:rsid w:val="00527EAB"/>
    <w:rsid w:val="00551B8F"/>
    <w:rsid w:val="00632C0C"/>
    <w:rsid w:val="006C0A93"/>
    <w:rsid w:val="006C5DF3"/>
    <w:rsid w:val="006F546E"/>
    <w:rsid w:val="009028EA"/>
    <w:rsid w:val="00990E3A"/>
    <w:rsid w:val="00A60A81"/>
    <w:rsid w:val="00AD7CCB"/>
    <w:rsid w:val="00B70D99"/>
    <w:rsid w:val="00DD508C"/>
    <w:rsid w:val="00F54BAE"/>
    <w:rsid w:val="00F867F5"/>
    <w:rsid w:val="00FB1C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6A6A47-B852-1947-B7D6-20CB87D35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DF3"/>
  </w:style>
  <w:style w:type="paragraph" w:styleId="Heading1">
    <w:name w:val="heading 1"/>
    <w:basedOn w:val="Normal"/>
    <w:next w:val="Normal"/>
    <w:link w:val="Heading1Char"/>
    <w:uiPriority w:val="9"/>
    <w:qFormat/>
    <w:rsid w:val="00AD7C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D7C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D7CC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CC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D7CC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D7CCB"/>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551B8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51B8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551B8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51B8F"/>
    <w:rPr>
      <w:rFonts w:asciiTheme="majorHAnsi" w:eastAsiaTheme="majorEastAsia" w:hAnsiTheme="majorHAnsi" w:cstheme="majorBidi"/>
      <w:i/>
      <w:iCs/>
      <w:color w:val="4F81BD" w:themeColor="accent1"/>
      <w:spacing w:val="15"/>
      <w:sz w:val="24"/>
      <w:szCs w:val="24"/>
    </w:rPr>
  </w:style>
  <w:style w:type="paragraph" w:styleId="TOCHeading">
    <w:name w:val="TOC Heading"/>
    <w:basedOn w:val="Heading1"/>
    <w:next w:val="Normal"/>
    <w:uiPriority w:val="39"/>
    <w:semiHidden/>
    <w:unhideWhenUsed/>
    <w:qFormat/>
    <w:rsid w:val="00551B8F"/>
    <w:pPr>
      <w:outlineLvl w:val="9"/>
    </w:pPr>
  </w:style>
  <w:style w:type="paragraph" w:styleId="TOC1">
    <w:name w:val="toc 1"/>
    <w:basedOn w:val="Normal"/>
    <w:next w:val="Normal"/>
    <w:autoRedefine/>
    <w:uiPriority w:val="39"/>
    <w:unhideWhenUsed/>
    <w:rsid w:val="00551B8F"/>
    <w:pPr>
      <w:spacing w:after="100"/>
    </w:pPr>
  </w:style>
  <w:style w:type="paragraph" w:styleId="TOC2">
    <w:name w:val="toc 2"/>
    <w:basedOn w:val="Normal"/>
    <w:next w:val="Normal"/>
    <w:autoRedefine/>
    <w:uiPriority w:val="39"/>
    <w:unhideWhenUsed/>
    <w:rsid w:val="00551B8F"/>
    <w:pPr>
      <w:spacing w:after="100"/>
      <w:ind w:left="220"/>
    </w:pPr>
  </w:style>
  <w:style w:type="paragraph" w:styleId="TOC3">
    <w:name w:val="toc 3"/>
    <w:basedOn w:val="Normal"/>
    <w:next w:val="Normal"/>
    <w:autoRedefine/>
    <w:uiPriority w:val="39"/>
    <w:unhideWhenUsed/>
    <w:rsid w:val="00551B8F"/>
    <w:pPr>
      <w:spacing w:after="100"/>
      <w:ind w:left="440"/>
    </w:pPr>
  </w:style>
  <w:style w:type="character" w:styleId="Hyperlink">
    <w:name w:val="Hyperlink"/>
    <w:basedOn w:val="DefaultParagraphFont"/>
    <w:uiPriority w:val="99"/>
    <w:unhideWhenUsed/>
    <w:rsid w:val="00551B8F"/>
    <w:rPr>
      <w:color w:val="0000FF" w:themeColor="hyperlink"/>
      <w:u w:val="single"/>
    </w:rPr>
  </w:style>
  <w:style w:type="paragraph" w:styleId="BalloonText">
    <w:name w:val="Balloon Text"/>
    <w:basedOn w:val="Normal"/>
    <w:link w:val="BalloonTextChar"/>
    <w:uiPriority w:val="99"/>
    <w:semiHidden/>
    <w:unhideWhenUsed/>
    <w:rsid w:val="00551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B8F"/>
    <w:rPr>
      <w:rFonts w:ascii="Tahoma" w:hAnsi="Tahoma" w:cs="Tahoma"/>
      <w:sz w:val="16"/>
      <w:szCs w:val="16"/>
    </w:rPr>
  </w:style>
  <w:style w:type="paragraph" w:styleId="NormalWeb">
    <w:name w:val="Normal (Web)"/>
    <w:basedOn w:val="Normal"/>
    <w:uiPriority w:val="99"/>
    <w:unhideWhenUsed/>
    <w:rsid w:val="006F546E"/>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6C0A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0A93"/>
  </w:style>
  <w:style w:type="character" w:styleId="PageNumber">
    <w:name w:val="page number"/>
    <w:basedOn w:val="DefaultParagraphFont"/>
    <w:uiPriority w:val="99"/>
    <w:semiHidden/>
    <w:unhideWhenUsed/>
    <w:rsid w:val="006C0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9233223">
      <w:bodyDiv w:val="1"/>
      <w:marLeft w:val="0"/>
      <w:marRight w:val="0"/>
      <w:marTop w:val="0"/>
      <w:marBottom w:val="0"/>
      <w:divBdr>
        <w:top w:val="none" w:sz="0" w:space="0" w:color="auto"/>
        <w:left w:val="none" w:sz="0" w:space="0" w:color="auto"/>
        <w:bottom w:val="none" w:sz="0" w:space="0" w:color="auto"/>
        <w:right w:val="none" w:sz="0" w:space="0" w:color="auto"/>
      </w:divBdr>
      <w:divsChild>
        <w:div w:id="190344582">
          <w:marLeft w:val="0"/>
          <w:marRight w:val="0"/>
          <w:marTop w:val="0"/>
          <w:marBottom w:val="0"/>
          <w:divBdr>
            <w:top w:val="none" w:sz="0" w:space="0" w:color="auto"/>
            <w:left w:val="none" w:sz="0" w:space="0" w:color="auto"/>
            <w:bottom w:val="none" w:sz="0" w:space="0" w:color="auto"/>
            <w:right w:val="none" w:sz="0" w:space="0" w:color="auto"/>
          </w:divBdr>
          <w:divsChild>
            <w:div w:id="1548377288">
              <w:marLeft w:val="0"/>
              <w:marRight w:val="0"/>
              <w:marTop w:val="0"/>
              <w:marBottom w:val="0"/>
              <w:divBdr>
                <w:top w:val="none" w:sz="0" w:space="0" w:color="auto"/>
                <w:left w:val="none" w:sz="0" w:space="0" w:color="auto"/>
                <w:bottom w:val="none" w:sz="0" w:space="0" w:color="auto"/>
                <w:right w:val="none" w:sz="0" w:space="0" w:color="auto"/>
              </w:divBdr>
              <w:divsChild>
                <w:div w:id="126631406">
                  <w:marLeft w:val="0"/>
                  <w:marRight w:val="0"/>
                  <w:marTop w:val="0"/>
                  <w:marBottom w:val="0"/>
                  <w:divBdr>
                    <w:top w:val="none" w:sz="0" w:space="0" w:color="auto"/>
                    <w:left w:val="none" w:sz="0" w:space="0" w:color="auto"/>
                    <w:bottom w:val="none" w:sz="0" w:space="0" w:color="auto"/>
                    <w:right w:val="none" w:sz="0" w:space="0" w:color="auto"/>
                  </w:divBdr>
                  <w:divsChild>
                    <w:div w:id="107840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A6336-FE97-A14D-9623-B2D704366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11</Pages>
  <Words>2889</Words>
  <Characters>16470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Koushik</dc:creator>
  <cp:lastModifiedBy>Stoyanka Georgieva (1813738)</cp:lastModifiedBy>
  <cp:revision>7</cp:revision>
  <dcterms:created xsi:type="dcterms:W3CDTF">2019-08-27T22:38:00Z</dcterms:created>
  <dcterms:modified xsi:type="dcterms:W3CDTF">2019-08-29T14:32:00Z</dcterms:modified>
</cp:coreProperties>
</file>