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B3D3D" w14:textId="77777777" w:rsidR="006D74E5" w:rsidRDefault="006D74E5" w:rsidP="00B20B25">
      <w:pPr>
        <w:spacing w:after="0" w:line="240" w:lineRule="auto"/>
        <w:rPr>
          <w:rFonts w:ascii="Arial" w:hAnsi="Arial" w:cs="Arial"/>
          <w:b/>
          <w:bCs/>
          <w:sz w:val="40"/>
          <w:szCs w:val="40"/>
        </w:rPr>
      </w:pPr>
    </w:p>
    <w:p w14:paraId="48D4AD15" w14:textId="77777777" w:rsidR="006D74E5" w:rsidRDefault="006D74E5" w:rsidP="00E41F1B">
      <w:pPr>
        <w:spacing w:after="0" w:line="240" w:lineRule="auto"/>
        <w:jc w:val="center"/>
        <w:rPr>
          <w:rFonts w:ascii="Arial" w:hAnsi="Arial" w:cs="Arial"/>
          <w:b/>
          <w:bCs/>
          <w:sz w:val="40"/>
          <w:szCs w:val="40"/>
        </w:rPr>
      </w:pPr>
    </w:p>
    <w:p w14:paraId="29626E90" w14:textId="6AC95527" w:rsidR="00E41F1B" w:rsidRPr="006D74E5" w:rsidRDefault="00E41F1B" w:rsidP="001B34AD">
      <w:pPr>
        <w:spacing w:after="0" w:line="276" w:lineRule="auto"/>
        <w:jc w:val="center"/>
        <w:rPr>
          <w:rFonts w:ascii="Arial" w:hAnsi="Arial" w:cs="Arial"/>
          <w:b/>
          <w:bCs/>
          <w:color w:val="212529"/>
          <w:sz w:val="48"/>
          <w:szCs w:val="48"/>
        </w:rPr>
      </w:pPr>
      <w:r w:rsidRPr="006D74E5">
        <w:rPr>
          <w:rFonts w:ascii="Arial" w:hAnsi="Arial" w:cs="Arial"/>
          <w:b/>
          <w:bCs/>
          <w:sz w:val="48"/>
          <w:szCs w:val="48"/>
        </w:rPr>
        <w:fldChar w:fldCharType="begin"/>
      </w:r>
      <w:r w:rsidRPr="006D74E5">
        <w:rPr>
          <w:rFonts w:ascii="Arial" w:hAnsi="Arial" w:cs="Arial"/>
          <w:b/>
          <w:bCs/>
          <w:sz w:val="48"/>
          <w:szCs w:val="48"/>
        </w:rPr>
        <w:instrText xml:space="preserve"> HYPERLINK "https://moodle.uwtsd.ac.uk/course/view.php?id=3856" </w:instrText>
      </w:r>
      <w:r w:rsidRPr="006D74E5">
        <w:rPr>
          <w:rFonts w:ascii="Arial" w:hAnsi="Arial" w:cs="Arial"/>
          <w:b/>
          <w:bCs/>
          <w:sz w:val="48"/>
          <w:szCs w:val="48"/>
        </w:rPr>
        <w:fldChar w:fldCharType="separate"/>
      </w:r>
      <w:r w:rsidRPr="006D74E5">
        <w:rPr>
          <w:rFonts w:ascii="Arial" w:hAnsi="Arial" w:cs="Arial"/>
          <w:b/>
          <w:bCs/>
          <w:color w:val="212529"/>
          <w:kern w:val="36"/>
          <w:sz w:val="48"/>
          <w:szCs w:val="48"/>
        </w:rPr>
        <w:t>Strategic Management</w:t>
      </w:r>
    </w:p>
    <w:p w14:paraId="5F5327BD" w14:textId="77777777" w:rsidR="00B20B25" w:rsidRDefault="00E41F1B" w:rsidP="00B20B25">
      <w:pPr>
        <w:spacing w:line="276" w:lineRule="auto"/>
        <w:jc w:val="center"/>
        <w:rPr>
          <w:rFonts w:ascii="Arial" w:hAnsi="Arial" w:cs="Arial"/>
          <w:b/>
          <w:bCs/>
          <w:sz w:val="48"/>
          <w:szCs w:val="48"/>
        </w:rPr>
      </w:pPr>
      <w:r w:rsidRPr="006D74E5">
        <w:rPr>
          <w:rFonts w:ascii="Arial" w:hAnsi="Arial" w:cs="Arial"/>
          <w:b/>
          <w:bCs/>
          <w:sz w:val="48"/>
          <w:szCs w:val="48"/>
        </w:rPr>
        <w:fldChar w:fldCharType="end"/>
      </w:r>
    </w:p>
    <w:p w14:paraId="3D41F960" w14:textId="78A72442" w:rsidR="00467BCC" w:rsidRDefault="00B20B25" w:rsidP="00B20B25">
      <w:pPr>
        <w:spacing w:line="276" w:lineRule="auto"/>
        <w:jc w:val="center"/>
        <w:rPr>
          <w:rFonts w:ascii="Arial" w:hAnsi="Arial" w:cs="Arial"/>
          <w:b/>
          <w:bCs/>
          <w:sz w:val="48"/>
          <w:szCs w:val="48"/>
        </w:rPr>
      </w:pPr>
      <w:r>
        <w:rPr>
          <w:rFonts w:ascii="Arial" w:hAnsi="Arial" w:cs="Arial"/>
          <w:b/>
          <w:bCs/>
          <w:sz w:val="48"/>
          <w:szCs w:val="48"/>
        </w:rPr>
        <w:t xml:space="preserve">Report </w:t>
      </w:r>
      <w:r w:rsidR="00256AD8">
        <w:rPr>
          <w:rFonts w:ascii="Arial" w:hAnsi="Arial" w:cs="Arial"/>
          <w:b/>
          <w:bCs/>
          <w:sz w:val="48"/>
          <w:szCs w:val="48"/>
        </w:rPr>
        <w:t xml:space="preserve">for </w:t>
      </w:r>
      <w:r w:rsidR="00256AD8">
        <w:rPr>
          <w:rFonts w:ascii="Arial" w:hAnsi="Arial" w:cs="Arial"/>
          <w:b/>
          <w:bCs/>
          <w:sz w:val="48"/>
          <w:szCs w:val="48"/>
        </w:rPr>
        <w:t>Tesla</w:t>
      </w:r>
      <w:r w:rsidR="00256AD8">
        <w:rPr>
          <w:rFonts w:ascii="Arial" w:hAnsi="Arial" w:cs="Arial"/>
          <w:b/>
          <w:bCs/>
          <w:sz w:val="48"/>
          <w:szCs w:val="48"/>
        </w:rPr>
        <w:t>, Inc.</w:t>
      </w:r>
    </w:p>
    <w:p w14:paraId="7876EB7F" w14:textId="77777777" w:rsidR="00B20B25" w:rsidRPr="001B34AD" w:rsidRDefault="00B20B25" w:rsidP="00B20B25">
      <w:pPr>
        <w:spacing w:line="276" w:lineRule="auto"/>
        <w:jc w:val="center"/>
        <w:rPr>
          <w:rFonts w:ascii="Arial" w:hAnsi="Arial" w:cs="Arial"/>
          <w:b/>
          <w:bCs/>
          <w:sz w:val="48"/>
          <w:szCs w:val="48"/>
        </w:rPr>
      </w:pPr>
    </w:p>
    <w:p w14:paraId="64F10D1F" w14:textId="0773D143" w:rsidR="00E41F1B" w:rsidRPr="006D74E5" w:rsidRDefault="00E41F1B" w:rsidP="00E41F1B">
      <w:pPr>
        <w:spacing w:line="259" w:lineRule="auto"/>
        <w:jc w:val="center"/>
        <w:rPr>
          <w:rFonts w:ascii="Arial" w:eastAsiaTheme="minorHAnsi" w:hAnsi="Arial" w:cs="Arial"/>
          <w:b/>
          <w:bCs/>
          <w:sz w:val="48"/>
          <w:szCs w:val="48"/>
          <w:lang w:val="en-IN" w:eastAsia="en-US"/>
        </w:rPr>
      </w:pPr>
      <w:r w:rsidRPr="006D74E5">
        <w:rPr>
          <w:rFonts w:ascii="Arial" w:eastAsia="Microsoft JhengHei" w:hAnsi="Arial" w:cs="Arial"/>
          <w:b/>
          <w:bCs/>
          <w:sz w:val="48"/>
          <w:szCs w:val="48"/>
          <w:lang w:val="en-IN" w:eastAsia="en-US"/>
        </w:rPr>
        <w:t>Course Title: LCMB7003</w:t>
      </w:r>
    </w:p>
    <w:p w14:paraId="4005E907" w14:textId="62FBB3D2" w:rsidR="00E41F1B" w:rsidRDefault="00E41F1B" w:rsidP="00E70BB5"/>
    <w:p w14:paraId="7903341D" w14:textId="531F2618" w:rsidR="00E41F1B" w:rsidRDefault="005E0F5E">
      <w:r>
        <w:br w:type="textWrapping" w:clear="all"/>
      </w:r>
    </w:p>
    <w:p w14:paraId="0F76100C" w14:textId="44792913" w:rsidR="006D74E5" w:rsidRDefault="00E70BB5" w:rsidP="00E70BB5">
      <w:pPr>
        <w:jc w:val="center"/>
      </w:pPr>
      <w:r>
        <w:rPr>
          <w:noProof/>
        </w:rPr>
        <w:drawing>
          <wp:inline distT="0" distB="0" distL="0" distR="0" wp14:anchorId="0669058A" wp14:editId="1A3CC08A">
            <wp:extent cx="2514600" cy="251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pic:spPr>
                </pic:pic>
              </a:graphicData>
            </a:graphic>
          </wp:inline>
        </w:drawing>
      </w:r>
    </w:p>
    <w:p w14:paraId="772998CA" w14:textId="77777777" w:rsidR="00E70BB5" w:rsidRPr="00E70BB5" w:rsidRDefault="00E70BB5" w:rsidP="00E70BB5">
      <w:pPr>
        <w:jc w:val="center"/>
      </w:pPr>
    </w:p>
    <w:p w14:paraId="39D64AFC" w14:textId="77777777" w:rsidR="006D74E5" w:rsidRPr="006D74E5" w:rsidRDefault="006D74E5">
      <w:pPr>
        <w:rPr>
          <w:sz w:val="44"/>
          <w:szCs w:val="44"/>
        </w:rPr>
      </w:pPr>
    </w:p>
    <w:p w14:paraId="46789E8B" w14:textId="77777777" w:rsidR="00E41F1B" w:rsidRPr="006D74E5" w:rsidRDefault="00E41F1B" w:rsidP="00E41F1B">
      <w:pPr>
        <w:spacing w:line="259" w:lineRule="auto"/>
        <w:jc w:val="center"/>
        <w:rPr>
          <w:rFonts w:ascii="Arial" w:eastAsiaTheme="minorHAnsi" w:hAnsi="Arial" w:cs="Arial"/>
          <w:b/>
          <w:bCs/>
          <w:sz w:val="44"/>
          <w:szCs w:val="44"/>
          <w:lang w:val="en-IN" w:eastAsia="en-US"/>
        </w:rPr>
      </w:pPr>
      <w:r w:rsidRPr="006D74E5">
        <w:rPr>
          <w:rFonts w:ascii="Arial" w:eastAsiaTheme="minorHAnsi" w:hAnsi="Arial" w:cs="Arial"/>
          <w:b/>
          <w:bCs/>
          <w:sz w:val="44"/>
          <w:szCs w:val="44"/>
          <w:lang w:val="en-IN" w:eastAsia="en-US"/>
        </w:rPr>
        <w:t>Student’s Name: Plamen Peev</w:t>
      </w:r>
    </w:p>
    <w:p w14:paraId="1C670D5F" w14:textId="77777777" w:rsidR="00E41F1B" w:rsidRPr="006D74E5" w:rsidRDefault="00E41F1B" w:rsidP="00E41F1B">
      <w:pPr>
        <w:spacing w:line="259" w:lineRule="auto"/>
        <w:jc w:val="center"/>
        <w:rPr>
          <w:rFonts w:ascii="Arial" w:eastAsiaTheme="minorHAnsi" w:hAnsi="Arial" w:cs="Arial"/>
          <w:b/>
          <w:bCs/>
          <w:sz w:val="44"/>
          <w:szCs w:val="44"/>
          <w:lang w:val="en-IN" w:eastAsia="en-US"/>
        </w:rPr>
      </w:pPr>
      <w:r w:rsidRPr="006D74E5">
        <w:rPr>
          <w:rFonts w:ascii="Arial" w:eastAsiaTheme="minorHAnsi" w:hAnsi="Arial" w:cs="Arial"/>
          <w:b/>
          <w:bCs/>
          <w:sz w:val="44"/>
          <w:szCs w:val="44"/>
          <w:lang w:val="en-IN" w:eastAsia="en-US"/>
        </w:rPr>
        <w:t xml:space="preserve">Student’s number: 1815104 </w:t>
      </w:r>
    </w:p>
    <w:p w14:paraId="6CE4CD7B" w14:textId="3AC3C716" w:rsidR="006D74E5" w:rsidRDefault="00E41F1B" w:rsidP="009E4B12">
      <w:pPr>
        <w:spacing w:line="259" w:lineRule="auto"/>
        <w:jc w:val="center"/>
        <w:rPr>
          <w:rFonts w:ascii="Arial" w:eastAsiaTheme="minorHAnsi" w:hAnsi="Arial" w:cs="Arial"/>
          <w:b/>
          <w:bCs/>
          <w:sz w:val="44"/>
          <w:szCs w:val="44"/>
          <w:lang w:val="en-IN" w:eastAsia="en-US"/>
        </w:rPr>
      </w:pPr>
      <w:r w:rsidRPr="006D74E5">
        <w:rPr>
          <w:rFonts w:ascii="Arial" w:eastAsiaTheme="minorHAnsi" w:hAnsi="Arial" w:cs="Arial"/>
          <w:b/>
          <w:bCs/>
          <w:sz w:val="44"/>
          <w:szCs w:val="44"/>
          <w:lang w:val="en-IN" w:eastAsia="en-US"/>
        </w:rPr>
        <w:t xml:space="preserve">Lecturer: </w:t>
      </w:r>
      <w:r w:rsidR="004F6B93">
        <w:rPr>
          <w:rFonts w:ascii="Arial" w:eastAsiaTheme="minorHAnsi" w:hAnsi="Arial" w:cs="Arial"/>
          <w:b/>
          <w:bCs/>
          <w:sz w:val="44"/>
          <w:szCs w:val="44"/>
          <w:lang w:val="en-IN" w:eastAsia="en-US"/>
        </w:rPr>
        <w:t xml:space="preserve">Dr </w:t>
      </w:r>
      <w:r w:rsidR="00292F00" w:rsidRPr="006D74E5">
        <w:rPr>
          <w:rFonts w:ascii="Arial" w:hAnsi="Arial" w:cs="Arial"/>
          <w:b/>
          <w:bCs/>
          <w:sz w:val="44"/>
          <w:szCs w:val="44"/>
          <w:shd w:val="clear" w:color="auto" w:fill="FFFFFF"/>
        </w:rPr>
        <w:t>Gladius D. Kulothungan</w:t>
      </w:r>
    </w:p>
    <w:p w14:paraId="5975F41D" w14:textId="77777777" w:rsidR="006D74E5" w:rsidRPr="00851A0A" w:rsidRDefault="006D74E5" w:rsidP="001B34AD">
      <w:pPr>
        <w:spacing w:line="259" w:lineRule="auto"/>
        <w:rPr>
          <w:rFonts w:ascii="Arial" w:eastAsiaTheme="minorHAnsi" w:hAnsi="Arial" w:cs="Arial"/>
          <w:b/>
          <w:bCs/>
          <w:sz w:val="36"/>
          <w:szCs w:val="36"/>
          <w:lang w:val="en-IN" w:eastAsia="en-US"/>
        </w:rPr>
      </w:pPr>
    </w:p>
    <w:p w14:paraId="4A961BAB" w14:textId="7BB05CBD" w:rsidR="00E41F1B" w:rsidRDefault="00E41F1B"/>
    <w:sdt>
      <w:sdtPr>
        <w:rPr>
          <w:rFonts w:ascii="Calibri" w:eastAsia="Times New Roman" w:hAnsi="Calibri" w:cs="Times New Roman"/>
          <w:color w:val="auto"/>
          <w:sz w:val="22"/>
          <w:szCs w:val="22"/>
          <w:lang w:val="en-GB" w:eastAsia="en-GB"/>
        </w:rPr>
        <w:id w:val="601149983"/>
        <w:docPartObj>
          <w:docPartGallery w:val="Table of Contents"/>
          <w:docPartUnique/>
        </w:docPartObj>
      </w:sdtPr>
      <w:sdtEndPr>
        <w:rPr>
          <w:rFonts w:ascii="Arial" w:hAnsi="Arial" w:cs="Arial"/>
          <w:noProof/>
          <w:sz w:val="24"/>
          <w:szCs w:val="24"/>
        </w:rPr>
      </w:sdtEndPr>
      <w:sdtContent>
        <w:p w14:paraId="64C5C6BA" w14:textId="77777777" w:rsidR="00E41F1B" w:rsidRDefault="00E41F1B" w:rsidP="00E41F1B">
          <w:pPr>
            <w:pStyle w:val="TOCHeading"/>
            <w:jc w:val="center"/>
            <w:rPr>
              <w:rFonts w:ascii="Arial" w:hAnsi="Arial" w:cs="Arial"/>
              <w:b/>
              <w:bCs/>
              <w:color w:val="auto"/>
              <w:sz w:val="28"/>
              <w:szCs w:val="28"/>
            </w:rPr>
          </w:pPr>
          <w:r w:rsidRPr="00467BCC">
            <w:rPr>
              <w:rFonts w:ascii="Arial" w:hAnsi="Arial" w:cs="Arial"/>
              <w:b/>
              <w:bCs/>
              <w:color w:val="auto"/>
              <w:sz w:val="28"/>
              <w:szCs w:val="28"/>
            </w:rPr>
            <w:t>Table of Contents</w:t>
          </w:r>
        </w:p>
        <w:p w14:paraId="1265C875" w14:textId="77777777" w:rsidR="00E41F1B" w:rsidRPr="001F5C99" w:rsidRDefault="00E41F1B" w:rsidP="00E41F1B">
          <w:pPr>
            <w:rPr>
              <w:rFonts w:ascii="Arial" w:hAnsi="Arial" w:cs="Arial"/>
              <w:sz w:val="24"/>
              <w:szCs w:val="24"/>
              <w:lang w:val="en-US" w:eastAsia="en-US"/>
            </w:rPr>
          </w:pPr>
        </w:p>
        <w:p w14:paraId="555C8C50" w14:textId="0573C439" w:rsidR="0061703B" w:rsidRDefault="00E41F1B">
          <w:pPr>
            <w:pStyle w:val="TOC1"/>
            <w:rPr>
              <w:rFonts w:asciiTheme="minorHAnsi" w:eastAsiaTheme="minorEastAsia" w:hAnsiTheme="minorHAnsi" w:cstheme="minorBidi"/>
              <w:b w:val="0"/>
              <w:bCs w:val="0"/>
              <w:sz w:val="22"/>
              <w:szCs w:val="22"/>
              <w:lang w:eastAsia="en-GB"/>
            </w:rPr>
          </w:pPr>
          <w:r w:rsidRPr="00033CC6">
            <w:rPr>
              <w:b w:val="0"/>
              <w:bCs w:val="0"/>
              <w:noProof w:val="0"/>
            </w:rPr>
            <w:fldChar w:fldCharType="begin"/>
          </w:r>
          <w:r w:rsidRPr="00033CC6">
            <w:rPr>
              <w:b w:val="0"/>
              <w:bCs w:val="0"/>
            </w:rPr>
            <w:instrText xml:space="preserve"> TOC \o "1-3" \h \z \u </w:instrText>
          </w:r>
          <w:r w:rsidRPr="00033CC6">
            <w:rPr>
              <w:b w:val="0"/>
              <w:bCs w:val="0"/>
              <w:noProof w:val="0"/>
            </w:rPr>
            <w:fldChar w:fldCharType="separate"/>
          </w:r>
          <w:hyperlink w:anchor="_Toc92221483" w:history="1">
            <w:r w:rsidR="0061703B" w:rsidRPr="0016239F">
              <w:rPr>
                <w:rStyle w:val="Hyperlink"/>
              </w:rPr>
              <w:t>Introduction</w:t>
            </w:r>
            <w:r w:rsidR="0061703B">
              <w:rPr>
                <w:webHidden/>
              </w:rPr>
              <w:tab/>
            </w:r>
            <w:r w:rsidR="0061703B">
              <w:rPr>
                <w:webHidden/>
              </w:rPr>
              <w:fldChar w:fldCharType="begin"/>
            </w:r>
            <w:r w:rsidR="0061703B">
              <w:rPr>
                <w:webHidden/>
              </w:rPr>
              <w:instrText xml:space="preserve"> PAGEREF _Toc92221483 \h </w:instrText>
            </w:r>
            <w:r w:rsidR="0061703B">
              <w:rPr>
                <w:webHidden/>
              </w:rPr>
            </w:r>
            <w:r w:rsidR="0061703B">
              <w:rPr>
                <w:webHidden/>
              </w:rPr>
              <w:fldChar w:fldCharType="separate"/>
            </w:r>
            <w:r w:rsidR="0061703B">
              <w:rPr>
                <w:webHidden/>
              </w:rPr>
              <w:t>3</w:t>
            </w:r>
            <w:r w:rsidR="0061703B">
              <w:rPr>
                <w:webHidden/>
              </w:rPr>
              <w:fldChar w:fldCharType="end"/>
            </w:r>
          </w:hyperlink>
        </w:p>
        <w:p w14:paraId="5A7FBBBE" w14:textId="40F887D5" w:rsidR="0061703B" w:rsidRDefault="0061703B">
          <w:pPr>
            <w:pStyle w:val="TOC1"/>
            <w:rPr>
              <w:rFonts w:asciiTheme="minorHAnsi" w:eastAsiaTheme="minorEastAsia" w:hAnsiTheme="minorHAnsi" w:cstheme="minorBidi"/>
              <w:b w:val="0"/>
              <w:bCs w:val="0"/>
              <w:sz w:val="22"/>
              <w:szCs w:val="22"/>
              <w:lang w:eastAsia="en-GB"/>
            </w:rPr>
          </w:pPr>
          <w:hyperlink w:anchor="_Toc92221484" w:history="1">
            <w:r w:rsidRPr="0016239F">
              <w:rPr>
                <w:rStyle w:val="Hyperlink"/>
              </w:rPr>
              <w:t>The Company's History</w:t>
            </w:r>
            <w:r>
              <w:rPr>
                <w:webHidden/>
              </w:rPr>
              <w:tab/>
            </w:r>
            <w:r>
              <w:rPr>
                <w:webHidden/>
              </w:rPr>
              <w:fldChar w:fldCharType="begin"/>
            </w:r>
            <w:r>
              <w:rPr>
                <w:webHidden/>
              </w:rPr>
              <w:instrText xml:space="preserve"> PAGEREF _Toc92221484 \h </w:instrText>
            </w:r>
            <w:r>
              <w:rPr>
                <w:webHidden/>
              </w:rPr>
            </w:r>
            <w:r>
              <w:rPr>
                <w:webHidden/>
              </w:rPr>
              <w:fldChar w:fldCharType="separate"/>
            </w:r>
            <w:r>
              <w:rPr>
                <w:webHidden/>
              </w:rPr>
              <w:t>3</w:t>
            </w:r>
            <w:r>
              <w:rPr>
                <w:webHidden/>
              </w:rPr>
              <w:fldChar w:fldCharType="end"/>
            </w:r>
          </w:hyperlink>
        </w:p>
        <w:p w14:paraId="71524A54" w14:textId="47A3E062" w:rsidR="0061703B" w:rsidRDefault="0061703B">
          <w:pPr>
            <w:pStyle w:val="TOC1"/>
            <w:rPr>
              <w:rFonts w:asciiTheme="minorHAnsi" w:eastAsiaTheme="minorEastAsia" w:hAnsiTheme="minorHAnsi" w:cstheme="minorBidi"/>
              <w:b w:val="0"/>
              <w:bCs w:val="0"/>
              <w:sz w:val="22"/>
              <w:szCs w:val="22"/>
              <w:lang w:eastAsia="en-GB"/>
            </w:rPr>
          </w:pPr>
          <w:hyperlink w:anchor="_Toc92221485" w:history="1">
            <w:r w:rsidRPr="0016239F">
              <w:rPr>
                <w:rStyle w:val="Hyperlink"/>
              </w:rPr>
              <w:t>Mission and Strategic Objective</w:t>
            </w:r>
            <w:r>
              <w:rPr>
                <w:webHidden/>
              </w:rPr>
              <w:tab/>
            </w:r>
            <w:r>
              <w:rPr>
                <w:webHidden/>
              </w:rPr>
              <w:fldChar w:fldCharType="begin"/>
            </w:r>
            <w:r>
              <w:rPr>
                <w:webHidden/>
              </w:rPr>
              <w:instrText xml:space="preserve"> PAGEREF _Toc92221485 \h </w:instrText>
            </w:r>
            <w:r>
              <w:rPr>
                <w:webHidden/>
              </w:rPr>
            </w:r>
            <w:r>
              <w:rPr>
                <w:webHidden/>
              </w:rPr>
              <w:fldChar w:fldCharType="separate"/>
            </w:r>
            <w:r>
              <w:rPr>
                <w:webHidden/>
              </w:rPr>
              <w:t>4</w:t>
            </w:r>
            <w:r>
              <w:rPr>
                <w:webHidden/>
              </w:rPr>
              <w:fldChar w:fldCharType="end"/>
            </w:r>
          </w:hyperlink>
        </w:p>
        <w:p w14:paraId="7CFA5E57" w14:textId="1D9FB8EC" w:rsidR="0061703B" w:rsidRDefault="0061703B">
          <w:pPr>
            <w:pStyle w:val="TOC1"/>
            <w:rPr>
              <w:rFonts w:asciiTheme="minorHAnsi" w:eastAsiaTheme="minorEastAsia" w:hAnsiTheme="minorHAnsi" w:cstheme="minorBidi"/>
              <w:b w:val="0"/>
              <w:bCs w:val="0"/>
              <w:sz w:val="22"/>
              <w:szCs w:val="22"/>
              <w:lang w:eastAsia="en-GB"/>
            </w:rPr>
          </w:pPr>
          <w:hyperlink w:anchor="_Toc92221486" w:history="1">
            <w:r w:rsidRPr="0016239F">
              <w:rPr>
                <w:rStyle w:val="Hyperlink"/>
              </w:rPr>
              <w:t>Success Factor</w:t>
            </w:r>
            <w:r>
              <w:rPr>
                <w:webHidden/>
              </w:rPr>
              <w:tab/>
            </w:r>
            <w:r>
              <w:rPr>
                <w:webHidden/>
              </w:rPr>
              <w:fldChar w:fldCharType="begin"/>
            </w:r>
            <w:r>
              <w:rPr>
                <w:webHidden/>
              </w:rPr>
              <w:instrText xml:space="preserve"> PAGEREF _Toc92221486 \h </w:instrText>
            </w:r>
            <w:r>
              <w:rPr>
                <w:webHidden/>
              </w:rPr>
            </w:r>
            <w:r>
              <w:rPr>
                <w:webHidden/>
              </w:rPr>
              <w:fldChar w:fldCharType="separate"/>
            </w:r>
            <w:r>
              <w:rPr>
                <w:webHidden/>
              </w:rPr>
              <w:t>5</w:t>
            </w:r>
            <w:r>
              <w:rPr>
                <w:webHidden/>
              </w:rPr>
              <w:fldChar w:fldCharType="end"/>
            </w:r>
          </w:hyperlink>
        </w:p>
        <w:p w14:paraId="2C022A1D" w14:textId="0F3B3EA9" w:rsidR="0061703B" w:rsidRDefault="0061703B">
          <w:pPr>
            <w:pStyle w:val="TOC1"/>
            <w:rPr>
              <w:rFonts w:asciiTheme="minorHAnsi" w:eastAsiaTheme="minorEastAsia" w:hAnsiTheme="minorHAnsi" w:cstheme="minorBidi"/>
              <w:b w:val="0"/>
              <w:bCs w:val="0"/>
              <w:sz w:val="22"/>
              <w:szCs w:val="22"/>
              <w:lang w:eastAsia="en-GB"/>
            </w:rPr>
          </w:pPr>
          <w:hyperlink w:anchor="_Toc92221487" w:history="1">
            <w:r w:rsidRPr="0016239F">
              <w:rPr>
                <w:rStyle w:val="Hyperlink"/>
              </w:rPr>
              <w:t>External Analyse</w:t>
            </w:r>
            <w:r>
              <w:rPr>
                <w:webHidden/>
              </w:rPr>
              <w:tab/>
            </w:r>
            <w:r>
              <w:rPr>
                <w:webHidden/>
              </w:rPr>
              <w:fldChar w:fldCharType="begin"/>
            </w:r>
            <w:r>
              <w:rPr>
                <w:webHidden/>
              </w:rPr>
              <w:instrText xml:space="preserve"> PAGEREF _Toc92221487 \h </w:instrText>
            </w:r>
            <w:r>
              <w:rPr>
                <w:webHidden/>
              </w:rPr>
            </w:r>
            <w:r>
              <w:rPr>
                <w:webHidden/>
              </w:rPr>
              <w:fldChar w:fldCharType="separate"/>
            </w:r>
            <w:r>
              <w:rPr>
                <w:webHidden/>
              </w:rPr>
              <w:t>5</w:t>
            </w:r>
            <w:r>
              <w:rPr>
                <w:webHidden/>
              </w:rPr>
              <w:fldChar w:fldCharType="end"/>
            </w:r>
          </w:hyperlink>
        </w:p>
        <w:p w14:paraId="6A1673C6" w14:textId="72602A11" w:rsidR="0061703B" w:rsidRDefault="0061703B">
          <w:pPr>
            <w:pStyle w:val="TOC2"/>
            <w:tabs>
              <w:tab w:val="right" w:leader="dot" w:pos="9016"/>
            </w:tabs>
            <w:rPr>
              <w:rFonts w:asciiTheme="minorHAnsi" w:eastAsiaTheme="minorEastAsia" w:hAnsiTheme="minorHAnsi" w:cstheme="minorBidi"/>
              <w:noProof/>
            </w:rPr>
          </w:pPr>
          <w:hyperlink w:anchor="_Toc92221488" w:history="1">
            <w:r w:rsidRPr="0016239F">
              <w:rPr>
                <w:rStyle w:val="Hyperlink"/>
                <w:rFonts w:ascii="Arial" w:eastAsiaTheme="majorEastAsia" w:hAnsi="Arial" w:cs="Arial"/>
                <w:b/>
                <w:bCs/>
                <w:noProof/>
              </w:rPr>
              <w:t>PESTEL Analyse</w:t>
            </w:r>
            <w:r>
              <w:rPr>
                <w:noProof/>
                <w:webHidden/>
              </w:rPr>
              <w:tab/>
            </w:r>
            <w:r>
              <w:rPr>
                <w:noProof/>
                <w:webHidden/>
              </w:rPr>
              <w:fldChar w:fldCharType="begin"/>
            </w:r>
            <w:r>
              <w:rPr>
                <w:noProof/>
                <w:webHidden/>
              </w:rPr>
              <w:instrText xml:space="preserve"> PAGEREF _Toc92221488 \h </w:instrText>
            </w:r>
            <w:r>
              <w:rPr>
                <w:noProof/>
                <w:webHidden/>
              </w:rPr>
            </w:r>
            <w:r>
              <w:rPr>
                <w:noProof/>
                <w:webHidden/>
              </w:rPr>
              <w:fldChar w:fldCharType="separate"/>
            </w:r>
            <w:r>
              <w:rPr>
                <w:noProof/>
                <w:webHidden/>
              </w:rPr>
              <w:t>5</w:t>
            </w:r>
            <w:r>
              <w:rPr>
                <w:noProof/>
                <w:webHidden/>
              </w:rPr>
              <w:fldChar w:fldCharType="end"/>
            </w:r>
          </w:hyperlink>
        </w:p>
        <w:p w14:paraId="7A645994" w14:textId="5F650F19" w:rsidR="0061703B" w:rsidRDefault="0061703B">
          <w:pPr>
            <w:pStyle w:val="TOC1"/>
            <w:rPr>
              <w:rFonts w:asciiTheme="minorHAnsi" w:eastAsiaTheme="minorEastAsia" w:hAnsiTheme="minorHAnsi" w:cstheme="minorBidi"/>
              <w:b w:val="0"/>
              <w:bCs w:val="0"/>
              <w:sz w:val="22"/>
              <w:szCs w:val="22"/>
              <w:lang w:eastAsia="en-GB"/>
            </w:rPr>
          </w:pPr>
          <w:hyperlink w:anchor="_Toc92221489" w:history="1">
            <w:r w:rsidRPr="0016239F">
              <w:rPr>
                <w:rStyle w:val="Hyperlink"/>
              </w:rPr>
              <w:t>Industry Analysis and Life Cycle</w:t>
            </w:r>
            <w:r>
              <w:rPr>
                <w:webHidden/>
              </w:rPr>
              <w:tab/>
            </w:r>
            <w:r>
              <w:rPr>
                <w:webHidden/>
              </w:rPr>
              <w:fldChar w:fldCharType="begin"/>
            </w:r>
            <w:r>
              <w:rPr>
                <w:webHidden/>
              </w:rPr>
              <w:instrText xml:space="preserve"> PAGEREF _Toc92221489 \h </w:instrText>
            </w:r>
            <w:r>
              <w:rPr>
                <w:webHidden/>
              </w:rPr>
            </w:r>
            <w:r>
              <w:rPr>
                <w:webHidden/>
              </w:rPr>
              <w:fldChar w:fldCharType="separate"/>
            </w:r>
            <w:r>
              <w:rPr>
                <w:webHidden/>
              </w:rPr>
              <w:t>7</w:t>
            </w:r>
            <w:r>
              <w:rPr>
                <w:webHidden/>
              </w:rPr>
              <w:fldChar w:fldCharType="end"/>
            </w:r>
          </w:hyperlink>
        </w:p>
        <w:p w14:paraId="76CD7D1F" w14:textId="2399D74C" w:rsidR="0061703B" w:rsidRDefault="0061703B">
          <w:pPr>
            <w:pStyle w:val="TOC1"/>
            <w:rPr>
              <w:rFonts w:asciiTheme="minorHAnsi" w:eastAsiaTheme="minorEastAsia" w:hAnsiTheme="minorHAnsi" w:cstheme="minorBidi"/>
              <w:b w:val="0"/>
              <w:bCs w:val="0"/>
              <w:sz w:val="22"/>
              <w:szCs w:val="22"/>
              <w:lang w:eastAsia="en-GB"/>
            </w:rPr>
          </w:pPr>
          <w:hyperlink w:anchor="_Toc92221490" w:history="1">
            <w:r w:rsidRPr="0016239F">
              <w:rPr>
                <w:rStyle w:val="Hyperlink"/>
              </w:rPr>
              <w:t>Porter’s Five Forces Analysis</w:t>
            </w:r>
            <w:r>
              <w:rPr>
                <w:webHidden/>
              </w:rPr>
              <w:tab/>
            </w:r>
            <w:r>
              <w:rPr>
                <w:webHidden/>
              </w:rPr>
              <w:fldChar w:fldCharType="begin"/>
            </w:r>
            <w:r>
              <w:rPr>
                <w:webHidden/>
              </w:rPr>
              <w:instrText xml:space="preserve"> PAGEREF _Toc92221490 \h </w:instrText>
            </w:r>
            <w:r>
              <w:rPr>
                <w:webHidden/>
              </w:rPr>
            </w:r>
            <w:r>
              <w:rPr>
                <w:webHidden/>
              </w:rPr>
              <w:fldChar w:fldCharType="separate"/>
            </w:r>
            <w:r>
              <w:rPr>
                <w:webHidden/>
              </w:rPr>
              <w:t>9</w:t>
            </w:r>
            <w:r>
              <w:rPr>
                <w:webHidden/>
              </w:rPr>
              <w:fldChar w:fldCharType="end"/>
            </w:r>
          </w:hyperlink>
        </w:p>
        <w:p w14:paraId="4445FFEE" w14:textId="63A741FF" w:rsidR="0061703B" w:rsidRDefault="0061703B">
          <w:pPr>
            <w:pStyle w:val="TOC2"/>
            <w:tabs>
              <w:tab w:val="right" w:leader="dot" w:pos="9016"/>
            </w:tabs>
            <w:rPr>
              <w:rFonts w:asciiTheme="minorHAnsi" w:eastAsiaTheme="minorEastAsia" w:hAnsiTheme="minorHAnsi" w:cstheme="minorBidi"/>
              <w:noProof/>
            </w:rPr>
          </w:pPr>
          <w:hyperlink w:anchor="_Toc92221491" w:history="1">
            <w:r w:rsidRPr="0016239F">
              <w:rPr>
                <w:rStyle w:val="Hyperlink"/>
                <w:rFonts w:ascii="Arial" w:hAnsi="Arial" w:cs="Arial"/>
                <w:b/>
                <w:bCs/>
                <w:noProof/>
              </w:rPr>
              <w:t>Competition for Tesla:</w:t>
            </w:r>
            <w:r>
              <w:rPr>
                <w:noProof/>
                <w:webHidden/>
              </w:rPr>
              <w:tab/>
            </w:r>
            <w:r>
              <w:rPr>
                <w:noProof/>
                <w:webHidden/>
              </w:rPr>
              <w:fldChar w:fldCharType="begin"/>
            </w:r>
            <w:r>
              <w:rPr>
                <w:noProof/>
                <w:webHidden/>
              </w:rPr>
              <w:instrText xml:space="preserve"> PAGEREF _Toc92221491 \h </w:instrText>
            </w:r>
            <w:r>
              <w:rPr>
                <w:noProof/>
                <w:webHidden/>
              </w:rPr>
            </w:r>
            <w:r>
              <w:rPr>
                <w:noProof/>
                <w:webHidden/>
              </w:rPr>
              <w:fldChar w:fldCharType="separate"/>
            </w:r>
            <w:r>
              <w:rPr>
                <w:noProof/>
                <w:webHidden/>
              </w:rPr>
              <w:t>9</w:t>
            </w:r>
            <w:r>
              <w:rPr>
                <w:noProof/>
                <w:webHidden/>
              </w:rPr>
              <w:fldChar w:fldCharType="end"/>
            </w:r>
          </w:hyperlink>
        </w:p>
        <w:p w14:paraId="4C781611" w14:textId="0DB07BDA" w:rsidR="0061703B" w:rsidRDefault="0061703B">
          <w:pPr>
            <w:pStyle w:val="TOC2"/>
            <w:tabs>
              <w:tab w:val="right" w:leader="dot" w:pos="9016"/>
            </w:tabs>
            <w:rPr>
              <w:rFonts w:asciiTheme="minorHAnsi" w:eastAsiaTheme="minorEastAsia" w:hAnsiTheme="minorHAnsi" w:cstheme="minorBidi"/>
              <w:noProof/>
            </w:rPr>
          </w:pPr>
          <w:hyperlink w:anchor="_Toc92221492" w:history="1">
            <w:r w:rsidRPr="0016239F">
              <w:rPr>
                <w:rStyle w:val="Hyperlink"/>
                <w:rFonts w:ascii="Arial" w:eastAsiaTheme="minorHAnsi" w:hAnsi="Arial" w:cs="Arial"/>
                <w:b/>
                <w:bCs/>
                <w:noProof/>
                <w:lang w:eastAsia="en-US"/>
              </w:rPr>
              <w:t>The Bargaining of Power of Suppliers</w:t>
            </w:r>
            <w:r>
              <w:rPr>
                <w:noProof/>
                <w:webHidden/>
              </w:rPr>
              <w:tab/>
            </w:r>
            <w:r>
              <w:rPr>
                <w:noProof/>
                <w:webHidden/>
              </w:rPr>
              <w:fldChar w:fldCharType="begin"/>
            </w:r>
            <w:r>
              <w:rPr>
                <w:noProof/>
                <w:webHidden/>
              </w:rPr>
              <w:instrText xml:space="preserve"> PAGEREF _Toc92221492 \h </w:instrText>
            </w:r>
            <w:r>
              <w:rPr>
                <w:noProof/>
                <w:webHidden/>
              </w:rPr>
            </w:r>
            <w:r>
              <w:rPr>
                <w:noProof/>
                <w:webHidden/>
              </w:rPr>
              <w:fldChar w:fldCharType="separate"/>
            </w:r>
            <w:r>
              <w:rPr>
                <w:noProof/>
                <w:webHidden/>
              </w:rPr>
              <w:t>10</w:t>
            </w:r>
            <w:r>
              <w:rPr>
                <w:noProof/>
                <w:webHidden/>
              </w:rPr>
              <w:fldChar w:fldCharType="end"/>
            </w:r>
          </w:hyperlink>
        </w:p>
        <w:p w14:paraId="35F36464" w14:textId="31986A92" w:rsidR="0061703B" w:rsidRDefault="0061703B">
          <w:pPr>
            <w:pStyle w:val="TOC2"/>
            <w:tabs>
              <w:tab w:val="right" w:leader="dot" w:pos="9016"/>
            </w:tabs>
            <w:rPr>
              <w:rFonts w:asciiTheme="minorHAnsi" w:eastAsiaTheme="minorEastAsia" w:hAnsiTheme="minorHAnsi" w:cstheme="minorBidi"/>
              <w:noProof/>
            </w:rPr>
          </w:pPr>
          <w:hyperlink w:anchor="_Toc92221493" w:history="1">
            <w:r w:rsidRPr="0016239F">
              <w:rPr>
                <w:rStyle w:val="Hyperlink"/>
                <w:rFonts w:ascii="Arial" w:eastAsiaTheme="minorHAnsi" w:hAnsi="Arial" w:cs="Arial"/>
                <w:b/>
                <w:bCs/>
                <w:noProof/>
                <w:lang w:eastAsia="en-US"/>
              </w:rPr>
              <w:t>Bargaining Abilities of Buyers</w:t>
            </w:r>
            <w:r>
              <w:rPr>
                <w:noProof/>
                <w:webHidden/>
              </w:rPr>
              <w:tab/>
            </w:r>
            <w:r>
              <w:rPr>
                <w:noProof/>
                <w:webHidden/>
              </w:rPr>
              <w:fldChar w:fldCharType="begin"/>
            </w:r>
            <w:r>
              <w:rPr>
                <w:noProof/>
                <w:webHidden/>
              </w:rPr>
              <w:instrText xml:space="preserve"> PAGEREF _Toc92221493 \h </w:instrText>
            </w:r>
            <w:r>
              <w:rPr>
                <w:noProof/>
                <w:webHidden/>
              </w:rPr>
            </w:r>
            <w:r>
              <w:rPr>
                <w:noProof/>
                <w:webHidden/>
              </w:rPr>
              <w:fldChar w:fldCharType="separate"/>
            </w:r>
            <w:r>
              <w:rPr>
                <w:noProof/>
                <w:webHidden/>
              </w:rPr>
              <w:t>10</w:t>
            </w:r>
            <w:r>
              <w:rPr>
                <w:noProof/>
                <w:webHidden/>
              </w:rPr>
              <w:fldChar w:fldCharType="end"/>
            </w:r>
          </w:hyperlink>
        </w:p>
        <w:p w14:paraId="555F1E7A" w14:textId="3B62B488" w:rsidR="0061703B" w:rsidRDefault="0061703B">
          <w:pPr>
            <w:pStyle w:val="TOC2"/>
            <w:tabs>
              <w:tab w:val="right" w:leader="dot" w:pos="9016"/>
            </w:tabs>
            <w:rPr>
              <w:rFonts w:asciiTheme="minorHAnsi" w:eastAsiaTheme="minorEastAsia" w:hAnsiTheme="minorHAnsi" w:cstheme="minorBidi"/>
              <w:noProof/>
            </w:rPr>
          </w:pPr>
          <w:hyperlink w:anchor="_Toc92221494" w:history="1">
            <w:r w:rsidRPr="0016239F">
              <w:rPr>
                <w:rStyle w:val="Hyperlink"/>
                <w:rFonts w:ascii="Arial" w:eastAsiaTheme="majorEastAsia" w:hAnsi="Arial" w:cs="Arial"/>
                <w:b/>
                <w:bCs/>
                <w:noProof/>
              </w:rPr>
              <w:t>The Threat Potential of New Entrants</w:t>
            </w:r>
            <w:r>
              <w:rPr>
                <w:noProof/>
                <w:webHidden/>
              </w:rPr>
              <w:tab/>
            </w:r>
            <w:r>
              <w:rPr>
                <w:noProof/>
                <w:webHidden/>
              </w:rPr>
              <w:fldChar w:fldCharType="begin"/>
            </w:r>
            <w:r>
              <w:rPr>
                <w:noProof/>
                <w:webHidden/>
              </w:rPr>
              <w:instrText xml:space="preserve"> PAGEREF _Toc92221494 \h </w:instrText>
            </w:r>
            <w:r>
              <w:rPr>
                <w:noProof/>
                <w:webHidden/>
              </w:rPr>
            </w:r>
            <w:r>
              <w:rPr>
                <w:noProof/>
                <w:webHidden/>
              </w:rPr>
              <w:fldChar w:fldCharType="separate"/>
            </w:r>
            <w:r>
              <w:rPr>
                <w:noProof/>
                <w:webHidden/>
              </w:rPr>
              <w:t>10</w:t>
            </w:r>
            <w:r>
              <w:rPr>
                <w:noProof/>
                <w:webHidden/>
              </w:rPr>
              <w:fldChar w:fldCharType="end"/>
            </w:r>
          </w:hyperlink>
        </w:p>
        <w:p w14:paraId="3D211978" w14:textId="7F61EF92" w:rsidR="0061703B" w:rsidRDefault="0061703B">
          <w:pPr>
            <w:pStyle w:val="TOC2"/>
            <w:tabs>
              <w:tab w:val="right" w:leader="dot" w:pos="9016"/>
            </w:tabs>
            <w:rPr>
              <w:rFonts w:asciiTheme="minorHAnsi" w:eastAsiaTheme="minorEastAsia" w:hAnsiTheme="minorHAnsi" w:cstheme="minorBidi"/>
              <w:noProof/>
            </w:rPr>
          </w:pPr>
          <w:hyperlink w:anchor="_Toc92221495" w:history="1">
            <w:r w:rsidRPr="0016239F">
              <w:rPr>
                <w:rStyle w:val="Hyperlink"/>
                <w:rFonts w:ascii="Arial" w:hAnsi="Arial" w:cs="Arial"/>
                <w:b/>
                <w:bCs/>
                <w:noProof/>
              </w:rPr>
              <w:t>Risk of Substitutes</w:t>
            </w:r>
            <w:r>
              <w:rPr>
                <w:noProof/>
                <w:webHidden/>
              </w:rPr>
              <w:tab/>
            </w:r>
            <w:r>
              <w:rPr>
                <w:noProof/>
                <w:webHidden/>
              </w:rPr>
              <w:fldChar w:fldCharType="begin"/>
            </w:r>
            <w:r>
              <w:rPr>
                <w:noProof/>
                <w:webHidden/>
              </w:rPr>
              <w:instrText xml:space="preserve"> PAGEREF _Toc92221495 \h </w:instrText>
            </w:r>
            <w:r>
              <w:rPr>
                <w:noProof/>
                <w:webHidden/>
              </w:rPr>
            </w:r>
            <w:r>
              <w:rPr>
                <w:noProof/>
                <w:webHidden/>
              </w:rPr>
              <w:fldChar w:fldCharType="separate"/>
            </w:r>
            <w:r>
              <w:rPr>
                <w:noProof/>
                <w:webHidden/>
              </w:rPr>
              <w:t>10</w:t>
            </w:r>
            <w:r>
              <w:rPr>
                <w:noProof/>
                <w:webHidden/>
              </w:rPr>
              <w:fldChar w:fldCharType="end"/>
            </w:r>
          </w:hyperlink>
        </w:p>
        <w:p w14:paraId="39DAE0B1" w14:textId="51F2189F" w:rsidR="0061703B" w:rsidRDefault="0061703B">
          <w:pPr>
            <w:pStyle w:val="TOC2"/>
            <w:tabs>
              <w:tab w:val="right" w:leader="dot" w:pos="9016"/>
            </w:tabs>
            <w:rPr>
              <w:rFonts w:asciiTheme="minorHAnsi" w:eastAsiaTheme="minorEastAsia" w:hAnsiTheme="minorHAnsi" w:cstheme="minorBidi"/>
              <w:noProof/>
            </w:rPr>
          </w:pPr>
          <w:hyperlink w:anchor="_Toc92221496" w:history="1">
            <w:r w:rsidRPr="0016239F">
              <w:rPr>
                <w:rStyle w:val="Hyperlink"/>
                <w:rFonts w:ascii="Arial" w:eastAsiaTheme="minorHAnsi" w:hAnsi="Arial" w:cs="Arial"/>
                <w:b/>
                <w:bCs/>
                <w:noProof/>
                <w:lang w:eastAsia="en-US"/>
              </w:rPr>
              <w:t>The Extend of Complimentary Rivalry</w:t>
            </w:r>
            <w:r>
              <w:rPr>
                <w:noProof/>
                <w:webHidden/>
              </w:rPr>
              <w:tab/>
            </w:r>
            <w:r>
              <w:rPr>
                <w:noProof/>
                <w:webHidden/>
              </w:rPr>
              <w:fldChar w:fldCharType="begin"/>
            </w:r>
            <w:r>
              <w:rPr>
                <w:noProof/>
                <w:webHidden/>
              </w:rPr>
              <w:instrText xml:space="preserve"> PAGEREF _Toc92221496 \h </w:instrText>
            </w:r>
            <w:r>
              <w:rPr>
                <w:noProof/>
                <w:webHidden/>
              </w:rPr>
            </w:r>
            <w:r>
              <w:rPr>
                <w:noProof/>
                <w:webHidden/>
              </w:rPr>
              <w:fldChar w:fldCharType="separate"/>
            </w:r>
            <w:r>
              <w:rPr>
                <w:noProof/>
                <w:webHidden/>
              </w:rPr>
              <w:t>11</w:t>
            </w:r>
            <w:r>
              <w:rPr>
                <w:noProof/>
                <w:webHidden/>
              </w:rPr>
              <w:fldChar w:fldCharType="end"/>
            </w:r>
          </w:hyperlink>
        </w:p>
        <w:p w14:paraId="1CEAC6D0" w14:textId="07302AB9" w:rsidR="0061703B" w:rsidRDefault="0061703B">
          <w:pPr>
            <w:pStyle w:val="TOC1"/>
            <w:rPr>
              <w:rFonts w:asciiTheme="minorHAnsi" w:eastAsiaTheme="minorEastAsia" w:hAnsiTheme="minorHAnsi" w:cstheme="minorBidi"/>
              <w:b w:val="0"/>
              <w:bCs w:val="0"/>
              <w:sz w:val="22"/>
              <w:szCs w:val="22"/>
              <w:lang w:eastAsia="en-GB"/>
            </w:rPr>
          </w:pPr>
          <w:hyperlink w:anchor="_Toc92221497" w:history="1">
            <w:r w:rsidRPr="0016239F">
              <w:rPr>
                <w:rStyle w:val="Hyperlink"/>
              </w:rPr>
              <w:t>Internal Analysis</w:t>
            </w:r>
            <w:r>
              <w:rPr>
                <w:webHidden/>
              </w:rPr>
              <w:tab/>
            </w:r>
            <w:r>
              <w:rPr>
                <w:webHidden/>
              </w:rPr>
              <w:fldChar w:fldCharType="begin"/>
            </w:r>
            <w:r>
              <w:rPr>
                <w:webHidden/>
              </w:rPr>
              <w:instrText xml:space="preserve"> PAGEREF _Toc92221497 \h </w:instrText>
            </w:r>
            <w:r>
              <w:rPr>
                <w:webHidden/>
              </w:rPr>
            </w:r>
            <w:r>
              <w:rPr>
                <w:webHidden/>
              </w:rPr>
              <w:fldChar w:fldCharType="separate"/>
            </w:r>
            <w:r>
              <w:rPr>
                <w:webHidden/>
              </w:rPr>
              <w:t>11</w:t>
            </w:r>
            <w:r>
              <w:rPr>
                <w:webHidden/>
              </w:rPr>
              <w:fldChar w:fldCharType="end"/>
            </w:r>
          </w:hyperlink>
        </w:p>
        <w:p w14:paraId="75D9CB3D" w14:textId="5B97D71F" w:rsidR="0061703B" w:rsidRDefault="0061703B">
          <w:pPr>
            <w:pStyle w:val="TOC2"/>
            <w:tabs>
              <w:tab w:val="right" w:leader="dot" w:pos="9016"/>
            </w:tabs>
            <w:rPr>
              <w:rFonts w:asciiTheme="minorHAnsi" w:eastAsiaTheme="minorEastAsia" w:hAnsiTheme="minorHAnsi" w:cstheme="minorBidi"/>
              <w:noProof/>
            </w:rPr>
          </w:pPr>
          <w:hyperlink w:anchor="_Toc92221498" w:history="1">
            <w:r w:rsidRPr="0016239F">
              <w:rPr>
                <w:rStyle w:val="Hyperlink"/>
                <w:rFonts w:ascii="Arial" w:hAnsi="Arial" w:cs="Arial"/>
                <w:b/>
                <w:bCs/>
                <w:noProof/>
              </w:rPr>
              <w:t>Finance and Business Highlights</w:t>
            </w:r>
            <w:r>
              <w:rPr>
                <w:noProof/>
                <w:webHidden/>
              </w:rPr>
              <w:tab/>
            </w:r>
            <w:r>
              <w:rPr>
                <w:noProof/>
                <w:webHidden/>
              </w:rPr>
              <w:fldChar w:fldCharType="begin"/>
            </w:r>
            <w:r>
              <w:rPr>
                <w:noProof/>
                <w:webHidden/>
              </w:rPr>
              <w:instrText xml:space="preserve"> PAGEREF _Toc92221498 \h </w:instrText>
            </w:r>
            <w:r>
              <w:rPr>
                <w:noProof/>
                <w:webHidden/>
              </w:rPr>
            </w:r>
            <w:r>
              <w:rPr>
                <w:noProof/>
                <w:webHidden/>
              </w:rPr>
              <w:fldChar w:fldCharType="separate"/>
            </w:r>
            <w:r>
              <w:rPr>
                <w:noProof/>
                <w:webHidden/>
              </w:rPr>
              <w:t>11</w:t>
            </w:r>
            <w:r>
              <w:rPr>
                <w:noProof/>
                <w:webHidden/>
              </w:rPr>
              <w:fldChar w:fldCharType="end"/>
            </w:r>
          </w:hyperlink>
        </w:p>
        <w:p w14:paraId="3F56CD69" w14:textId="0A23E2AA" w:rsidR="0061703B" w:rsidRDefault="0061703B">
          <w:pPr>
            <w:pStyle w:val="TOC2"/>
            <w:tabs>
              <w:tab w:val="right" w:leader="dot" w:pos="9016"/>
            </w:tabs>
            <w:rPr>
              <w:rFonts w:asciiTheme="minorHAnsi" w:eastAsiaTheme="minorEastAsia" w:hAnsiTheme="minorHAnsi" w:cstheme="minorBidi"/>
              <w:noProof/>
            </w:rPr>
          </w:pPr>
          <w:hyperlink w:anchor="_Toc92221499" w:history="1">
            <w:r w:rsidRPr="0016239F">
              <w:rPr>
                <w:rStyle w:val="Hyperlink"/>
                <w:rFonts w:ascii="Arial" w:hAnsi="Arial" w:cs="Arial"/>
                <w:b/>
                <w:bCs/>
                <w:noProof/>
              </w:rPr>
              <w:t>Value Chain Analysis</w:t>
            </w:r>
            <w:r>
              <w:rPr>
                <w:noProof/>
                <w:webHidden/>
              </w:rPr>
              <w:tab/>
            </w:r>
            <w:r>
              <w:rPr>
                <w:noProof/>
                <w:webHidden/>
              </w:rPr>
              <w:fldChar w:fldCharType="begin"/>
            </w:r>
            <w:r>
              <w:rPr>
                <w:noProof/>
                <w:webHidden/>
              </w:rPr>
              <w:instrText xml:space="preserve"> PAGEREF _Toc92221499 \h </w:instrText>
            </w:r>
            <w:r>
              <w:rPr>
                <w:noProof/>
                <w:webHidden/>
              </w:rPr>
            </w:r>
            <w:r>
              <w:rPr>
                <w:noProof/>
                <w:webHidden/>
              </w:rPr>
              <w:fldChar w:fldCharType="separate"/>
            </w:r>
            <w:r>
              <w:rPr>
                <w:noProof/>
                <w:webHidden/>
              </w:rPr>
              <w:t>12</w:t>
            </w:r>
            <w:r>
              <w:rPr>
                <w:noProof/>
                <w:webHidden/>
              </w:rPr>
              <w:fldChar w:fldCharType="end"/>
            </w:r>
          </w:hyperlink>
        </w:p>
        <w:p w14:paraId="0012FE81" w14:textId="204C8B39" w:rsidR="0061703B" w:rsidRDefault="0061703B">
          <w:pPr>
            <w:pStyle w:val="TOC3"/>
            <w:tabs>
              <w:tab w:val="right" w:leader="dot" w:pos="9016"/>
            </w:tabs>
            <w:rPr>
              <w:rFonts w:asciiTheme="minorHAnsi" w:eastAsiaTheme="minorEastAsia" w:hAnsiTheme="minorHAnsi" w:cstheme="minorBidi"/>
              <w:noProof/>
            </w:rPr>
          </w:pPr>
          <w:hyperlink w:anchor="_Toc92221500" w:history="1">
            <w:r w:rsidRPr="0016239F">
              <w:rPr>
                <w:rStyle w:val="Hyperlink"/>
                <w:rFonts w:ascii="Arial" w:eastAsiaTheme="majorEastAsia" w:hAnsi="Arial" w:cs="Arial"/>
                <w:b/>
                <w:bCs/>
                <w:noProof/>
              </w:rPr>
              <w:t>Primary activities:</w:t>
            </w:r>
            <w:r>
              <w:rPr>
                <w:noProof/>
                <w:webHidden/>
              </w:rPr>
              <w:tab/>
            </w:r>
            <w:r>
              <w:rPr>
                <w:noProof/>
                <w:webHidden/>
              </w:rPr>
              <w:fldChar w:fldCharType="begin"/>
            </w:r>
            <w:r>
              <w:rPr>
                <w:noProof/>
                <w:webHidden/>
              </w:rPr>
              <w:instrText xml:space="preserve"> PAGEREF _Toc92221500 \h </w:instrText>
            </w:r>
            <w:r>
              <w:rPr>
                <w:noProof/>
                <w:webHidden/>
              </w:rPr>
            </w:r>
            <w:r>
              <w:rPr>
                <w:noProof/>
                <w:webHidden/>
              </w:rPr>
              <w:fldChar w:fldCharType="separate"/>
            </w:r>
            <w:r>
              <w:rPr>
                <w:noProof/>
                <w:webHidden/>
              </w:rPr>
              <w:t>13</w:t>
            </w:r>
            <w:r>
              <w:rPr>
                <w:noProof/>
                <w:webHidden/>
              </w:rPr>
              <w:fldChar w:fldCharType="end"/>
            </w:r>
          </w:hyperlink>
        </w:p>
        <w:p w14:paraId="73BA47AB" w14:textId="08DF1502" w:rsidR="0061703B" w:rsidRDefault="0061703B">
          <w:pPr>
            <w:pStyle w:val="TOC3"/>
            <w:tabs>
              <w:tab w:val="right" w:leader="dot" w:pos="9016"/>
            </w:tabs>
            <w:rPr>
              <w:rFonts w:asciiTheme="minorHAnsi" w:eastAsiaTheme="minorEastAsia" w:hAnsiTheme="minorHAnsi" w:cstheme="minorBidi"/>
              <w:noProof/>
            </w:rPr>
          </w:pPr>
          <w:hyperlink w:anchor="_Toc92221501" w:history="1">
            <w:r w:rsidRPr="0016239F">
              <w:rPr>
                <w:rStyle w:val="Hyperlink"/>
                <w:rFonts w:ascii="Arial" w:eastAsiaTheme="majorEastAsia" w:hAnsi="Arial" w:cs="Arial"/>
                <w:b/>
                <w:bCs/>
                <w:noProof/>
              </w:rPr>
              <w:t>Secondary activities:</w:t>
            </w:r>
            <w:r>
              <w:rPr>
                <w:noProof/>
                <w:webHidden/>
              </w:rPr>
              <w:tab/>
            </w:r>
            <w:r>
              <w:rPr>
                <w:noProof/>
                <w:webHidden/>
              </w:rPr>
              <w:fldChar w:fldCharType="begin"/>
            </w:r>
            <w:r>
              <w:rPr>
                <w:noProof/>
                <w:webHidden/>
              </w:rPr>
              <w:instrText xml:space="preserve"> PAGEREF _Toc92221501 \h </w:instrText>
            </w:r>
            <w:r>
              <w:rPr>
                <w:noProof/>
                <w:webHidden/>
              </w:rPr>
            </w:r>
            <w:r>
              <w:rPr>
                <w:noProof/>
                <w:webHidden/>
              </w:rPr>
              <w:fldChar w:fldCharType="separate"/>
            </w:r>
            <w:r>
              <w:rPr>
                <w:noProof/>
                <w:webHidden/>
              </w:rPr>
              <w:t>13</w:t>
            </w:r>
            <w:r>
              <w:rPr>
                <w:noProof/>
                <w:webHidden/>
              </w:rPr>
              <w:fldChar w:fldCharType="end"/>
            </w:r>
          </w:hyperlink>
        </w:p>
        <w:p w14:paraId="4C5C5CCA" w14:textId="503EBF1C" w:rsidR="0061703B" w:rsidRDefault="0061703B">
          <w:pPr>
            <w:pStyle w:val="TOC2"/>
            <w:tabs>
              <w:tab w:val="right" w:leader="dot" w:pos="9016"/>
            </w:tabs>
            <w:rPr>
              <w:rFonts w:asciiTheme="minorHAnsi" w:eastAsiaTheme="minorEastAsia" w:hAnsiTheme="minorHAnsi" w:cstheme="minorBidi"/>
              <w:noProof/>
            </w:rPr>
          </w:pPr>
          <w:hyperlink w:anchor="_Toc92221502" w:history="1">
            <w:r w:rsidRPr="0016239F">
              <w:rPr>
                <w:rStyle w:val="Hyperlink"/>
                <w:rFonts w:ascii="Arial" w:hAnsi="Arial" w:cs="Arial"/>
                <w:b/>
                <w:bCs/>
                <w:noProof/>
              </w:rPr>
              <w:t>SWOT Analysis</w:t>
            </w:r>
            <w:r>
              <w:rPr>
                <w:noProof/>
                <w:webHidden/>
              </w:rPr>
              <w:tab/>
            </w:r>
            <w:r>
              <w:rPr>
                <w:noProof/>
                <w:webHidden/>
              </w:rPr>
              <w:fldChar w:fldCharType="begin"/>
            </w:r>
            <w:r>
              <w:rPr>
                <w:noProof/>
                <w:webHidden/>
              </w:rPr>
              <w:instrText xml:space="preserve"> PAGEREF _Toc92221502 \h </w:instrText>
            </w:r>
            <w:r>
              <w:rPr>
                <w:noProof/>
                <w:webHidden/>
              </w:rPr>
            </w:r>
            <w:r>
              <w:rPr>
                <w:noProof/>
                <w:webHidden/>
              </w:rPr>
              <w:fldChar w:fldCharType="separate"/>
            </w:r>
            <w:r>
              <w:rPr>
                <w:noProof/>
                <w:webHidden/>
              </w:rPr>
              <w:t>14</w:t>
            </w:r>
            <w:r>
              <w:rPr>
                <w:noProof/>
                <w:webHidden/>
              </w:rPr>
              <w:fldChar w:fldCharType="end"/>
            </w:r>
          </w:hyperlink>
        </w:p>
        <w:p w14:paraId="0E6087A1" w14:textId="1C43FD81" w:rsidR="0061703B" w:rsidRDefault="0061703B">
          <w:pPr>
            <w:pStyle w:val="TOC1"/>
            <w:rPr>
              <w:rFonts w:asciiTheme="minorHAnsi" w:eastAsiaTheme="minorEastAsia" w:hAnsiTheme="minorHAnsi" w:cstheme="minorBidi"/>
              <w:b w:val="0"/>
              <w:bCs w:val="0"/>
              <w:sz w:val="22"/>
              <w:szCs w:val="22"/>
              <w:lang w:eastAsia="en-GB"/>
            </w:rPr>
          </w:pPr>
          <w:hyperlink w:anchor="_Toc92221503" w:history="1">
            <w:r w:rsidRPr="0016239F">
              <w:rPr>
                <w:rStyle w:val="Hyperlink"/>
                <w:rFonts w:eastAsia="Times New Roman"/>
              </w:rPr>
              <w:t>TESLA’s Strategic Resources and Capabilities</w:t>
            </w:r>
            <w:r>
              <w:rPr>
                <w:webHidden/>
              </w:rPr>
              <w:tab/>
            </w:r>
            <w:r>
              <w:rPr>
                <w:webHidden/>
              </w:rPr>
              <w:fldChar w:fldCharType="begin"/>
            </w:r>
            <w:r>
              <w:rPr>
                <w:webHidden/>
              </w:rPr>
              <w:instrText xml:space="preserve"> PAGEREF _Toc92221503 \h </w:instrText>
            </w:r>
            <w:r>
              <w:rPr>
                <w:webHidden/>
              </w:rPr>
            </w:r>
            <w:r>
              <w:rPr>
                <w:webHidden/>
              </w:rPr>
              <w:fldChar w:fldCharType="separate"/>
            </w:r>
            <w:r>
              <w:rPr>
                <w:webHidden/>
              </w:rPr>
              <w:t>16</w:t>
            </w:r>
            <w:r>
              <w:rPr>
                <w:webHidden/>
              </w:rPr>
              <w:fldChar w:fldCharType="end"/>
            </w:r>
          </w:hyperlink>
        </w:p>
        <w:p w14:paraId="283FE197" w14:textId="63C33933" w:rsidR="0061703B" w:rsidRDefault="0061703B">
          <w:pPr>
            <w:pStyle w:val="TOC1"/>
            <w:rPr>
              <w:rFonts w:asciiTheme="minorHAnsi" w:eastAsiaTheme="minorEastAsia" w:hAnsiTheme="minorHAnsi" w:cstheme="minorBidi"/>
              <w:b w:val="0"/>
              <w:bCs w:val="0"/>
              <w:sz w:val="22"/>
              <w:szCs w:val="22"/>
              <w:lang w:eastAsia="en-GB"/>
            </w:rPr>
          </w:pPr>
          <w:hyperlink w:anchor="_Toc92221504" w:history="1">
            <w:r w:rsidRPr="0016239F">
              <w:rPr>
                <w:rStyle w:val="Hyperlink"/>
                <w:rFonts w:eastAsia="Times New Roman"/>
              </w:rPr>
              <w:t>VRIO Framework for TESLA</w:t>
            </w:r>
            <w:r>
              <w:rPr>
                <w:webHidden/>
              </w:rPr>
              <w:tab/>
            </w:r>
            <w:r>
              <w:rPr>
                <w:webHidden/>
              </w:rPr>
              <w:fldChar w:fldCharType="begin"/>
            </w:r>
            <w:r>
              <w:rPr>
                <w:webHidden/>
              </w:rPr>
              <w:instrText xml:space="preserve"> PAGEREF _Toc92221504 \h </w:instrText>
            </w:r>
            <w:r>
              <w:rPr>
                <w:webHidden/>
              </w:rPr>
            </w:r>
            <w:r>
              <w:rPr>
                <w:webHidden/>
              </w:rPr>
              <w:fldChar w:fldCharType="separate"/>
            </w:r>
            <w:r>
              <w:rPr>
                <w:webHidden/>
              </w:rPr>
              <w:t>17</w:t>
            </w:r>
            <w:r>
              <w:rPr>
                <w:webHidden/>
              </w:rPr>
              <w:fldChar w:fldCharType="end"/>
            </w:r>
          </w:hyperlink>
        </w:p>
        <w:p w14:paraId="35BE16E0" w14:textId="2694A44E" w:rsidR="0061703B" w:rsidRDefault="0061703B">
          <w:pPr>
            <w:pStyle w:val="TOC1"/>
            <w:rPr>
              <w:rFonts w:asciiTheme="minorHAnsi" w:eastAsiaTheme="minorEastAsia" w:hAnsiTheme="minorHAnsi" w:cstheme="minorBidi"/>
              <w:b w:val="0"/>
              <w:bCs w:val="0"/>
              <w:sz w:val="22"/>
              <w:szCs w:val="22"/>
              <w:lang w:eastAsia="en-GB"/>
            </w:rPr>
          </w:pPr>
          <w:hyperlink w:anchor="_Toc92221505" w:history="1">
            <w:r w:rsidRPr="0016239F">
              <w:rPr>
                <w:rStyle w:val="Hyperlink"/>
                <w:rFonts w:eastAsia="Times New Roman"/>
              </w:rPr>
              <w:t>Strategies to Sustain Competitive Advantage</w:t>
            </w:r>
            <w:r>
              <w:rPr>
                <w:webHidden/>
              </w:rPr>
              <w:tab/>
            </w:r>
            <w:r>
              <w:rPr>
                <w:webHidden/>
              </w:rPr>
              <w:fldChar w:fldCharType="begin"/>
            </w:r>
            <w:r>
              <w:rPr>
                <w:webHidden/>
              </w:rPr>
              <w:instrText xml:space="preserve"> PAGEREF _Toc92221505 \h </w:instrText>
            </w:r>
            <w:r>
              <w:rPr>
                <w:webHidden/>
              </w:rPr>
            </w:r>
            <w:r>
              <w:rPr>
                <w:webHidden/>
              </w:rPr>
              <w:fldChar w:fldCharType="separate"/>
            </w:r>
            <w:r>
              <w:rPr>
                <w:webHidden/>
              </w:rPr>
              <w:t>18</w:t>
            </w:r>
            <w:r>
              <w:rPr>
                <w:webHidden/>
              </w:rPr>
              <w:fldChar w:fldCharType="end"/>
            </w:r>
          </w:hyperlink>
        </w:p>
        <w:p w14:paraId="588071FB" w14:textId="037D891E" w:rsidR="0061703B" w:rsidRDefault="0061703B">
          <w:pPr>
            <w:pStyle w:val="TOC1"/>
            <w:rPr>
              <w:rFonts w:asciiTheme="minorHAnsi" w:eastAsiaTheme="minorEastAsia" w:hAnsiTheme="minorHAnsi" w:cstheme="minorBidi"/>
              <w:b w:val="0"/>
              <w:bCs w:val="0"/>
              <w:sz w:val="22"/>
              <w:szCs w:val="22"/>
              <w:lang w:eastAsia="en-GB"/>
            </w:rPr>
          </w:pPr>
          <w:hyperlink w:anchor="_Toc92221506" w:history="1">
            <w:r w:rsidRPr="0016239F">
              <w:rPr>
                <w:rStyle w:val="Hyperlink"/>
              </w:rPr>
              <w:t>Growth Strategy</w:t>
            </w:r>
            <w:r>
              <w:rPr>
                <w:webHidden/>
              </w:rPr>
              <w:tab/>
            </w:r>
            <w:r>
              <w:rPr>
                <w:webHidden/>
              </w:rPr>
              <w:fldChar w:fldCharType="begin"/>
            </w:r>
            <w:r>
              <w:rPr>
                <w:webHidden/>
              </w:rPr>
              <w:instrText xml:space="preserve"> PAGEREF _Toc92221506 \h </w:instrText>
            </w:r>
            <w:r>
              <w:rPr>
                <w:webHidden/>
              </w:rPr>
            </w:r>
            <w:r>
              <w:rPr>
                <w:webHidden/>
              </w:rPr>
              <w:fldChar w:fldCharType="separate"/>
            </w:r>
            <w:r>
              <w:rPr>
                <w:webHidden/>
              </w:rPr>
              <w:t>19</w:t>
            </w:r>
            <w:r>
              <w:rPr>
                <w:webHidden/>
              </w:rPr>
              <w:fldChar w:fldCharType="end"/>
            </w:r>
          </w:hyperlink>
        </w:p>
        <w:p w14:paraId="52A18585" w14:textId="2F3BBE94" w:rsidR="0061703B" w:rsidRDefault="0061703B">
          <w:pPr>
            <w:pStyle w:val="TOC1"/>
            <w:rPr>
              <w:rFonts w:asciiTheme="minorHAnsi" w:eastAsiaTheme="minorEastAsia" w:hAnsiTheme="minorHAnsi" w:cstheme="minorBidi"/>
              <w:b w:val="0"/>
              <w:bCs w:val="0"/>
              <w:sz w:val="22"/>
              <w:szCs w:val="22"/>
              <w:lang w:eastAsia="en-GB"/>
            </w:rPr>
          </w:pPr>
          <w:hyperlink w:anchor="_Toc92221507" w:history="1">
            <w:r w:rsidRPr="0016239F">
              <w:rPr>
                <w:rStyle w:val="Hyperlink"/>
              </w:rPr>
              <w:t>Green Strategy and CSR</w:t>
            </w:r>
            <w:r>
              <w:rPr>
                <w:webHidden/>
              </w:rPr>
              <w:tab/>
            </w:r>
            <w:r>
              <w:rPr>
                <w:webHidden/>
              </w:rPr>
              <w:fldChar w:fldCharType="begin"/>
            </w:r>
            <w:r>
              <w:rPr>
                <w:webHidden/>
              </w:rPr>
              <w:instrText xml:space="preserve"> PAGEREF _Toc92221507 \h </w:instrText>
            </w:r>
            <w:r>
              <w:rPr>
                <w:webHidden/>
              </w:rPr>
            </w:r>
            <w:r>
              <w:rPr>
                <w:webHidden/>
              </w:rPr>
              <w:fldChar w:fldCharType="separate"/>
            </w:r>
            <w:r>
              <w:rPr>
                <w:webHidden/>
              </w:rPr>
              <w:t>20</w:t>
            </w:r>
            <w:r>
              <w:rPr>
                <w:webHidden/>
              </w:rPr>
              <w:fldChar w:fldCharType="end"/>
            </w:r>
          </w:hyperlink>
        </w:p>
        <w:p w14:paraId="198C2945" w14:textId="565C88B1" w:rsidR="0061703B" w:rsidRDefault="0061703B">
          <w:pPr>
            <w:pStyle w:val="TOC1"/>
            <w:rPr>
              <w:rFonts w:asciiTheme="minorHAnsi" w:eastAsiaTheme="minorEastAsia" w:hAnsiTheme="minorHAnsi" w:cstheme="minorBidi"/>
              <w:b w:val="0"/>
              <w:bCs w:val="0"/>
              <w:sz w:val="22"/>
              <w:szCs w:val="22"/>
              <w:lang w:eastAsia="en-GB"/>
            </w:rPr>
          </w:pPr>
          <w:hyperlink w:anchor="_Toc92221508" w:history="1">
            <w:r w:rsidRPr="0016239F">
              <w:rPr>
                <w:rStyle w:val="Hyperlink"/>
              </w:rPr>
              <w:t>Recommendation</w:t>
            </w:r>
            <w:r>
              <w:rPr>
                <w:webHidden/>
              </w:rPr>
              <w:tab/>
            </w:r>
            <w:r>
              <w:rPr>
                <w:webHidden/>
              </w:rPr>
              <w:fldChar w:fldCharType="begin"/>
            </w:r>
            <w:r>
              <w:rPr>
                <w:webHidden/>
              </w:rPr>
              <w:instrText xml:space="preserve"> PAGEREF _Toc92221508 \h </w:instrText>
            </w:r>
            <w:r>
              <w:rPr>
                <w:webHidden/>
              </w:rPr>
            </w:r>
            <w:r>
              <w:rPr>
                <w:webHidden/>
              </w:rPr>
              <w:fldChar w:fldCharType="separate"/>
            </w:r>
            <w:r>
              <w:rPr>
                <w:webHidden/>
              </w:rPr>
              <w:t>20</w:t>
            </w:r>
            <w:r>
              <w:rPr>
                <w:webHidden/>
              </w:rPr>
              <w:fldChar w:fldCharType="end"/>
            </w:r>
          </w:hyperlink>
        </w:p>
        <w:p w14:paraId="3117E966" w14:textId="04331F65" w:rsidR="0061703B" w:rsidRDefault="0061703B">
          <w:pPr>
            <w:pStyle w:val="TOC1"/>
            <w:rPr>
              <w:rFonts w:asciiTheme="minorHAnsi" w:eastAsiaTheme="minorEastAsia" w:hAnsiTheme="minorHAnsi" w:cstheme="minorBidi"/>
              <w:b w:val="0"/>
              <w:bCs w:val="0"/>
              <w:sz w:val="22"/>
              <w:szCs w:val="22"/>
              <w:lang w:eastAsia="en-GB"/>
            </w:rPr>
          </w:pPr>
          <w:hyperlink w:anchor="_Toc92221509" w:history="1">
            <w:r w:rsidRPr="0016239F">
              <w:rPr>
                <w:rStyle w:val="Hyperlink"/>
              </w:rPr>
              <w:t>Conclusion</w:t>
            </w:r>
            <w:r>
              <w:rPr>
                <w:webHidden/>
              </w:rPr>
              <w:tab/>
            </w:r>
            <w:r>
              <w:rPr>
                <w:webHidden/>
              </w:rPr>
              <w:fldChar w:fldCharType="begin"/>
            </w:r>
            <w:r>
              <w:rPr>
                <w:webHidden/>
              </w:rPr>
              <w:instrText xml:space="preserve"> PAGEREF _Toc92221509 \h </w:instrText>
            </w:r>
            <w:r>
              <w:rPr>
                <w:webHidden/>
              </w:rPr>
            </w:r>
            <w:r>
              <w:rPr>
                <w:webHidden/>
              </w:rPr>
              <w:fldChar w:fldCharType="separate"/>
            </w:r>
            <w:r>
              <w:rPr>
                <w:webHidden/>
              </w:rPr>
              <w:t>21</w:t>
            </w:r>
            <w:r>
              <w:rPr>
                <w:webHidden/>
              </w:rPr>
              <w:fldChar w:fldCharType="end"/>
            </w:r>
          </w:hyperlink>
        </w:p>
        <w:p w14:paraId="7D61C3C5" w14:textId="3F002C88" w:rsidR="0061703B" w:rsidRDefault="0061703B">
          <w:pPr>
            <w:pStyle w:val="TOC1"/>
            <w:rPr>
              <w:rFonts w:asciiTheme="minorHAnsi" w:eastAsiaTheme="minorEastAsia" w:hAnsiTheme="minorHAnsi" w:cstheme="minorBidi"/>
              <w:b w:val="0"/>
              <w:bCs w:val="0"/>
              <w:sz w:val="22"/>
              <w:szCs w:val="22"/>
              <w:lang w:eastAsia="en-GB"/>
            </w:rPr>
          </w:pPr>
          <w:hyperlink w:anchor="_Toc92221510" w:history="1">
            <w:r w:rsidRPr="0016239F">
              <w:rPr>
                <w:rStyle w:val="Hyperlink"/>
              </w:rPr>
              <w:t>References</w:t>
            </w:r>
            <w:r>
              <w:rPr>
                <w:webHidden/>
              </w:rPr>
              <w:tab/>
            </w:r>
            <w:r>
              <w:rPr>
                <w:webHidden/>
              </w:rPr>
              <w:fldChar w:fldCharType="begin"/>
            </w:r>
            <w:r>
              <w:rPr>
                <w:webHidden/>
              </w:rPr>
              <w:instrText xml:space="preserve"> PAGEREF _Toc92221510 \h </w:instrText>
            </w:r>
            <w:r>
              <w:rPr>
                <w:webHidden/>
              </w:rPr>
            </w:r>
            <w:r>
              <w:rPr>
                <w:webHidden/>
              </w:rPr>
              <w:fldChar w:fldCharType="separate"/>
            </w:r>
            <w:r>
              <w:rPr>
                <w:webHidden/>
              </w:rPr>
              <w:t>21</w:t>
            </w:r>
            <w:r>
              <w:rPr>
                <w:webHidden/>
              </w:rPr>
              <w:fldChar w:fldCharType="end"/>
            </w:r>
          </w:hyperlink>
        </w:p>
        <w:p w14:paraId="2AA054FA" w14:textId="5052EF7E" w:rsidR="0061703B" w:rsidRDefault="0061703B">
          <w:pPr>
            <w:pStyle w:val="TOC1"/>
            <w:rPr>
              <w:rFonts w:asciiTheme="minorHAnsi" w:eastAsiaTheme="minorEastAsia" w:hAnsiTheme="minorHAnsi" w:cstheme="minorBidi"/>
              <w:b w:val="0"/>
              <w:bCs w:val="0"/>
              <w:sz w:val="22"/>
              <w:szCs w:val="22"/>
              <w:lang w:eastAsia="en-GB"/>
            </w:rPr>
          </w:pPr>
          <w:hyperlink w:anchor="_Toc92221511" w:history="1">
            <w:r w:rsidRPr="0016239F">
              <w:rPr>
                <w:rStyle w:val="Hyperlink"/>
              </w:rPr>
              <w:t>Appendix</w:t>
            </w:r>
            <w:r>
              <w:rPr>
                <w:webHidden/>
              </w:rPr>
              <w:tab/>
            </w:r>
            <w:r>
              <w:rPr>
                <w:webHidden/>
              </w:rPr>
              <w:fldChar w:fldCharType="begin"/>
            </w:r>
            <w:r>
              <w:rPr>
                <w:webHidden/>
              </w:rPr>
              <w:instrText xml:space="preserve"> PAGEREF _Toc92221511 \h </w:instrText>
            </w:r>
            <w:r>
              <w:rPr>
                <w:webHidden/>
              </w:rPr>
            </w:r>
            <w:r>
              <w:rPr>
                <w:webHidden/>
              </w:rPr>
              <w:fldChar w:fldCharType="separate"/>
            </w:r>
            <w:r>
              <w:rPr>
                <w:webHidden/>
              </w:rPr>
              <w:t>27</w:t>
            </w:r>
            <w:r>
              <w:rPr>
                <w:webHidden/>
              </w:rPr>
              <w:fldChar w:fldCharType="end"/>
            </w:r>
          </w:hyperlink>
        </w:p>
        <w:p w14:paraId="01565CCF" w14:textId="63E8D0C3" w:rsidR="001B34AD" w:rsidRPr="00033CC6" w:rsidRDefault="00E41F1B" w:rsidP="001F5C99">
          <w:pPr>
            <w:rPr>
              <w:rFonts w:ascii="Arial" w:hAnsi="Arial" w:cs="Arial"/>
              <w:noProof/>
              <w:sz w:val="24"/>
              <w:szCs w:val="24"/>
            </w:rPr>
          </w:pPr>
          <w:r w:rsidRPr="00033CC6">
            <w:rPr>
              <w:rFonts w:ascii="Arial" w:hAnsi="Arial" w:cs="Arial"/>
              <w:noProof/>
              <w:sz w:val="24"/>
              <w:szCs w:val="24"/>
            </w:rPr>
            <w:fldChar w:fldCharType="end"/>
          </w:r>
        </w:p>
        <w:p w14:paraId="0EE1690A" w14:textId="4B39BEB7" w:rsidR="00AC2BBB" w:rsidRPr="00033CC6" w:rsidRDefault="0078166C" w:rsidP="001F5C99">
          <w:pPr>
            <w:rPr>
              <w:rFonts w:ascii="Arial" w:hAnsi="Arial" w:cs="Arial"/>
              <w:noProof/>
              <w:sz w:val="24"/>
              <w:szCs w:val="24"/>
            </w:rPr>
          </w:pPr>
        </w:p>
      </w:sdtContent>
    </w:sdt>
    <w:p w14:paraId="0CA085FF" w14:textId="4A129C6F" w:rsidR="00AC2BBB" w:rsidRDefault="00AC2BBB" w:rsidP="00682787">
      <w:pPr>
        <w:pStyle w:val="Heading1"/>
        <w:jc w:val="center"/>
        <w:rPr>
          <w:rFonts w:ascii="Arial" w:hAnsi="Arial" w:cs="Arial"/>
          <w:b/>
          <w:bCs/>
          <w:color w:val="auto"/>
          <w:sz w:val="28"/>
          <w:szCs w:val="28"/>
        </w:rPr>
      </w:pPr>
      <w:bookmarkStart w:id="0" w:name="_Toc92221483"/>
      <w:r w:rsidRPr="00467BCC">
        <w:rPr>
          <w:rFonts w:ascii="Arial" w:hAnsi="Arial" w:cs="Arial"/>
          <w:b/>
          <w:bCs/>
          <w:color w:val="auto"/>
          <w:sz w:val="28"/>
          <w:szCs w:val="28"/>
        </w:rPr>
        <w:lastRenderedPageBreak/>
        <w:t>Introduction</w:t>
      </w:r>
      <w:bookmarkEnd w:id="0"/>
    </w:p>
    <w:p w14:paraId="47082E9B" w14:textId="77777777" w:rsidR="001D0317" w:rsidRPr="001D0317" w:rsidRDefault="001D0317" w:rsidP="001D0317"/>
    <w:p w14:paraId="65962E77" w14:textId="5B2EDD11" w:rsidR="008F4B8C" w:rsidRDefault="008F4B8C" w:rsidP="008F4B8C">
      <w:pPr>
        <w:jc w:val="both"/>
        <w:rPr>
          <w:rFonts w:ascii="Arial" w:hAnsi="Arial" w:cs="Arial"/>
          <w:sz w:val="24"/>
          <w:szCs w:val="24"/>
        </w:rPr>
      </w:pPr>
      <w:r>
        <w:rPr>
          <w:rFonts w:ascii="Arial" w:hAnsi="Arial" w:cs="Arial"/>
          <w:sz w:val="24"/>
          <w:szCs w:val="24"/>
        </w:rPr>
        <w:t xml:space="preserve">   </w:t>
      </w:r>
      <w:r w:rsidR="00A44EA1">
        <w:rPr>
          <w:rFonts w:ascii="Arial" w:hAnsi="Arial" w:cs="Arial"/>
          <w:sz w:val="24"/>
          <w:szCs w:val="24"/>
        </w:rPr>
        <w:t xml:space="preserve">  </w:t>
      </w:r>
      <w:r>
        <w:rPr>
          <w:rFonts w:ascii="Arial" w:hAnsi="Arial" w:cs="Arial"/>
          <w:sz w:val="24"/>
          <w:szCs w:val="24"/>
        </w:rPr>
        <w:t>Strategic management may be defined as the identification of the organisation's goal as well as the strategies and activities to attain that mission</w:t>
      </w:r>
      <w:r w:rsidR="00396CDF">
        <w:rPr>
          <w:rFonts w:ascii="Arial" w:hAnsi="Arial" w:cs="Arial"/>
          <w:sz w:val="24"/>
          <w:szCs w:val="24"/>
        </w:rPr>
        <w:t>.</w:t>
      </w:r>
      <w:r w:rsidR="00396CDF" w:rsidRPr="00396CDF">
        <w:t xml:space="preserve"> </w:t>
      </w:r>
      <w:r w:rsidR="00396CDF" w:rsidRPr="00396CDF">
        <w:rPr>
          <w:rFonts w:ascii="Arial" w:hAnsi="Arial" w:cs="Arial"/>
          <w:sz w:val="24"/>
          <w:szCs w:val="24"/>
        </w:rPr>
        <w:t>Thrilling and difficult strategic management basically determines decisions related to an organization's future directions, such as company purposes, resources and how well does it interact with the world in which it performs</w:t>
      </w:r>
      <w:sdt>
        <w:sdtPr>
          <w:rPr>
            <w:rFonts w:ascii="Arial" w:hAnsi="Arial" w:cs="Arial"/>
            <w:sz w:val="24"/>
            <w:szCs w:val="24"/>
          </w:rPr>
          <w:id w:val="-1947539960"/>
          <w:citation/>
        </w:sdtPr>
        <w:sdtEndPr/>
        <w:sdtContent>
          <w:r w:rsidR="002536EB">
            <w:rPr>
              <w:rFonts w:ascii="Arial" w:hAnsi="Arial" w:cs="Arial"/>
              <w:sz w:val="24"/>
              <w:szCs w:val="24"/>
            </w:rPr>
            <w:fldChar w:fldCharType="begin"/>
          </w:r>
          <w:r w:rsidR="002536EB">
            <w:rPr>
              <w:rFonts w:ascii="Arial" w:hAnsi="Arial" w:cs="Arial"/>
              <w:sz w:val="24"/>
              <w:szCs w:val="24"/>
            </w:rPr>
            <w:instrText xml:space="preserve"> CITATION Lyn182 \l 2057 </w:instrText>
          </w:r>
          <w:r w:rsidR="002536EB">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(Lynch, 2018)</w:t>
          </w:r>
          <w:r w:rsidR="002536EB">
            <w:rPr>
              <w:rFonts w:ascii="Arial" w:hAnsi="Arial" w:cs="Arial"/>
              <w:sz w:val="24"/>
              <w:szCs w:val="24"/>
            </w:rPr>
            <w:fldChar w:fldCharType="end"/>
          </w:r>
        </w:sdtContent>
      </w:sdt>
      <w:r>
        <w:rPr>
          <w:rFonts w:ascii="Arial" w:hAnsi="Arial" w:cs="Arial"/>
          <w:sz w:val="24"/>
          <w:szCs w:val="24"/>
        </w:rPr>
        <w:t>.</w:t>
      </w:r>
      <w:r>
        <w:t xml:space="preserve"> </w:t>
      </w:r>
      <w:r>
        <w:rPr>
          <w:rFonts w:ascii="Arial" w:hAnsi="Arial" w:cs="Arial"/>
          <w:sz w:val="24"/>
          <w:szCs w:val="24"/>
        </w:rPr>
        <w:t>According to Jay B. Barney</w:t>
      </w:r>
      <w:sdt>
        <w:sdtPr>
          <w:rPr>
            <w:rFonts w:ascii="Arial" w:hAnsi="Arial" w:cs="Arial"/>
            <w:sz w:val="24"/>
            <w:szCs w:val="24"/>
          </w:rPr>
          <w:id w:val="1965387315"/>
          <w:citation/>
        </w:sdtPr>
        <w:sdtEndPr/>
        <w:sdtContent>
          <w:r w:rsidR="00AC2BBB">
            <w:rPr>
              <w:rFonts w:ascii="Arial" w:hAnsi="Arial" w:cs="Arial"/>
              <w:sz w:val="24"/>
              <w:szCs w:val="24"/>
            </w:rPr>
            <w:fldChar w:fldCharType="begin"/>
          </w:r>
          <w:r w:rsidR="00AC2BBB">
            <w:rPr>
              <w:rFonts w:ascii="Arial" w:hAnsi="Arial" w:cs="Arial"/>
              <w:sz w:val="24"/>
              <w:szCs w:val="24"/>
            </w:rPr>
            <w:instrText xml:space="preserve">CITATION Bar191 \n  \l 2057 </w:instrText>
          </w:r>
          <w:r w:rsidR="00AC2BBB">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(2019)</w:t>
          </w:r>
          <w:r w:rsidR="00AC2BBB">
            <w:rPr>
              <w:rFonts w:ascii="Arial" w:hAnsi="Arial" w:cs="Arial"/>
              <w:sz w:val="24"/>
              <w:szCs w:val="24"/>
            </w:rPr>
            <w:fldChar w:fldCharType="end"/>
          </w:r>
        </w:sdtContent>
      </w:sdt>
      <w:r>
        <w:rPr>
          <w:rFonts w:ascii="Arial" w:hAnsi="Arial" w:cs="Arial"/>
          <w:sz w:val="24"/>
          <w:szCs w:val="24"/>
        </w:rPr>
        <w:t>, a good strategy is one that generates benefits.</w:t>
      </w:r>
    </w:p>
    <w:p w14:paraId="33EB6FD3" w14:textId="4F741371" w:rsidR="00916060" w:rsidRDefault="0060115E" w:rsidP="00C85EF1">
      <w:pPr>
        <w:jc w:val="both"/>
        <w:rPr>
          <w:rFonts w:ascii="Arial" w:hAnsi="Arial" w:cs="Arial"/>
          <w:sz w:val="24"/>
          <w:szCs w:val="24"/>
        </w:rPr>
      </w:pPr>
      <w:r w:rsidRPr="0060115E">
        <w:rPr>
          <w:rFonts w:ascii="Arial" w:hAnsi="Arial" w:cs="Arial"/>
          <w:sz w:val="24"/>
          <w:szCs w:val="24"/>
        </w:rPr>
        <w:t xml:space="preserve">The objective of the present report is to make a strategic analysis of key challenges </w:t>
      </w:r>
      <w:r w:rsidR="003B7665" w:rsidRPr="003B7665">
        <w:rPr>
          <w:rFonts w:ascii="Arial" w:hAnsi="Arial" w:cs="Arial"/>
          <w:sz w:val="24"/>
          <w:szCs w:val="24"/>
        </w:rPr>
        <w:t>Tesla faced while applying models, and theories and to demonstrate how they were used in emergent tactics while illustrating how the organisation gains a competitive edge through its strategic management option. In addition, at the end of the report, findings will be summarized, recommendations and a conclusion will be made.</w:t>
      </w:r>
    </w:p>
    <w:p w14:paraId="331AAA0C" w14:textId="77777777" w:rsidR="001D0317" w:rsidRDefault="001D0317" w:rsidP="00C85EF1">
      <w:pPr>
        <w:jc w:val="both"/>
        <w:rPr>
          <w:rFonts w:ascii="Arial" w:hAnsi="Arial" w:cs="Arial"/>
          <w:sz w:val="24"/>
          <w:szCs w:val="24"/>
        </w:rPr>
      </w:pPr>
    </w:p>
    <w:p w14:paraId="13A789DD" w14:textId="5DFE33D5" w:rsidR="00430013" w:rsidRDefault="00916060" w:rsidP="00682787">
      <w:pPr>
        <w:pStyle w:val="Heading1"/>
        <w:jc w:val="center"/>
        <w:rPr>
          <w:rFonts w:ascii="Arial" w:hAnsi="Arial" w:cs="Arial"/>
          <w:b/>
          <w:bCs/>
          <w:color w:val="auto"/>
          <w:sz w:val="28"/>
          <w:szCs w:val="28"/>
        </w:rPr>
      </w:pPr>
      <w:bookmarkStart w:id="1" w:name="_Toc92221484"/>
      <w:r w:rsidRPr="00916060">
        <w:rPr>
          <w:rFonts w:ascii="Arial" w:hAnsi="Arial" w:cs="Arial"/>
          <w:b/>
          <w:bCs/>
          <w:color w:val="auto"/>
          <w:sz w:val="28"/>
          <w:szCs w:val="28"/>
        </w:rPr>
        <w:t xml:space="preserve">The </w:t>
      </w:r>
      <w:r w:rsidR="00B20B25">
        <w:rPr>
          <w:rFonts w:ascii="Arial" w:hAnsi="Arial" w:cs="Arial"/>
          <w:b/>
          <w:bCs/>
          <w:color w:val="auto"/>
          <w:sz w:val="28"/>
          <w:szCs w:val="28"/>
        </w:rPr>
        <w:t>C</w:t>
      </w:r>
      <w:r w:rsidRPr="00916060">
        <w:rPr>
          <w:rFonts w:ascii="Arial" w:hAnsi="Arial" w:cs="Arial"/>
          <w:b/>
          <w:bCs/>
          <w:color w:val="auto"/>
          <w:sz w:val="28"/>
          <w:szCs w:val="28"/>
        </w:rPr>
        <w:t xml:space="preserve">ompany's </w:t>
      </w:r>
      <w:r w:rsidR="00B20B25">
        <w:rPr>
          <w:rFonts w:ascii="Arial" w:hAnsi="Arial" w:cs="Arial"/>
          <w:b/>
          <w:bCs/>
          <w:color w:val="auto"/>
          <w:sz w:val="28"/>
          <w:szCs w:val="28"/>
        </w:rPr>
        <w:t>H</w:t>
      </w:r>
      <w:r w:rsidRPr="00916060">
        <w:rPr>
          <w:rFonts w:ascii="Arial" w:hAnsi="Arial" w:cs="Arial"/>
          <w:b/>
          <w:bCs/>
          <w:color w:val="auto"/>
          <w:sz w:val="28"/>
          <w:szCs w:val="28"/>
        </w:rPr>
        <w:t>istory</w:t>
      </w:r>
      <w:bookmarkEnd w:id="1"/>
      <w:r w:rsidR="008870F1">
        <w:rPr>
          <w:rFonts w:ascii="Arial" w:hAnsi="Arial" w:cs="Arial"/>
          <w:b/>
          <w:bCs/>
          <w:color w:val="auto"/>
          <w:sz w:val="28"/>
          <w:szCs w:val="28"/>
        </w:rPr>
        <w:t xml:space="preserve"> </w:t>
      </w:r>
    </w:p>
    <w:p w14:paraId="75E0AA72" w14:textId="77777777" w:rsidR="001D0317" w:rsidRPr="001D0317" w:rsidRDefault="001D0317" w:rsidP="001D0317"/>
    <w:p w14:paraId="64F33A61" w14:textId="7AC5E2C2" w:rsidR="00430013" w:rsidRDefault="005818D6" w:rsidP="00430013">
      <w:pPr>
        <w:jc w:val="both"/>
        <w:rPr>
          <w:rFonts w:ascii="Arial" w:hAnsi="Arial" w:cs="Arial"/>
          <w:sz w:val="24"/>
          <w:szCs w:val="24"/>
        </w:rPr>
      </w:pPr>
      <w:r>
        <w:rPr>
          <w:rFonts w:ascii="Arial" w:hAnsi="Arial" w:cs="Arial"/>
          <w:sz w:val="24"/>
          <w:szCs w:val="24"/>
        </w:rPr>
        <w:t xml:space="preserve">     </w:t>
      </w:r>
      <w:r w:rsidR="00430013" w:rsidRPr="00430013">
        <w:rPr>
          <w:rFonts w:ascii="Arial" w:hAnsi="Arial" w:cs="Arial"/>
          <w:sz w:val="24"/>
          <w:szCs w:val="24"/>
        </w:rPr>
        <w:t>The company Tesla, Inc. is a</w:t>
      </w:r>
      <w:r w:rsidR="006640BB">
        <w:rPr>
          <w:rFonts w:ascii="Arial" w:hAnsi="Arial" w:cs="Arial"/>
          <w:sz w:val="24"/>
          <w:szCs w:val="24"/>
        </w:rPr>
        <w:t xml:space="preserve"> </w:t>
      </w:r>
      <w:r w:rsidR="006640BB" w:rsidRPr="00430013">
        <w:rPr>
          <w:rFonts w:ascii="Arial" w:hAnsi="Arial" w:cs="Arial"/>
          <w:sz w:val="24"/>
          <w:szCs w:val="24"/>
        </w:rPr>
        <w:t xml:space="preserve">based </w:t>
      </w:r>
      <w:r w:rsidR="006640BB">
        <w:rPr>
          <w:rFonts w:ascii="Arial" w:hAnsi="Arial" w:cs="Arial"/>
          <w:sz w:val="24"/>
          <w:szCs w:val="24"/>
        </w:rPr>
        <w:t xml:space="preserve">at </w:t>
      </w:r>
      <w:r w:rsidR="00430013" w:rsidRPr="00430013">
        <w:rPr>
          <w:rFonts w:ascii="Arial" w:hAnsi="Arial" w:cs="Arial"/>
          <w:sz w:val="24"/>
          <w:szCs w:val="24"/>
        </w:rPr>
        <w:t>California automaker that develops, manufactures, sell</w:t>
      </w:r>
      <w:r w:rsidR="00C3125F">
        <w:rPr>
          <w:rFonts w:ascii="Arial" w:hAnsi="Arial" w:cs="Arial"/>
          <w:sz w:val="24"/>
          <w:szCs w:val="24"/>
        </w:rPr>
        <w:t>ing</w:t>
      </w:r>
      <w:r w:rsidR="00430013" w:rsidRPr="00430013">
        <w:rPr>
          <w:rFonts w:ascii="Arial" w:hAnsi="Arial" w:cs="Arial"/>
          <w:sz w:val="24"/>
          <w:szCs w:val="24"/>
        </w:rPr>
        <w:t xml:space="preserve"> electric vehicles, components, and energy storage and generating systems. </w:t>
      </w:r>
      <w:r w:rsidR="0079782E" w:rsidRPr="00430013">
        <w:rPr>
          <w:rFonts w:ascii="Arial" w:hAnsi="Arial" w:cs="Arial"/>
          <w:sz w:val="24"/>
          <w:szCs w:val="24"/>
        </w:rPr>
        <w:t>Both</w:t>
      </w:r>
      <w:r w:rsidR="00430013" w:rsidRPr="00430013">
        <w:rPr>
          <w:rFonts w:ascii="Arial" w:hAnsi="Arial" w:cs="Arial"/>
          <w:sz w:val="24"/>
          <w:szCs w:val="24"/>
        </w:rPr>
        <w:t xml:space="preserve"> Model S</w:t>
      </w:r>
      <w:r w:rsidR="00A315A5">
        <w:rPr>
          <w:rFonts w:ascii="Arial" w:hAnsi="Arial" w:cs="Arial"/>
          <w:sz w:val="24"/>
          <w:szCs w:val="24"/>
        </w:rPr>
        <w:t xml:space="preserve"> and</w:t>
      </w:r>
      <w:r w:rsidR="00430013" w:rsidRPr="00430013">
        <w:rPr>
          <w:rFonts w:ascii="Arial" w:hAnsi="Arial" w:cs="Arial"/>
          <w:sz w:val="24"/>
          <w:szCs w:val="24"/>
        </w:rPr>
        <w:t xml:space="preserve"> 3 sedan, and Model X sport utility vehicle are among the company's electric car offerings (SUV). T</w:t>
      </w:r>
      <w:r w:rsidR="0079782E">
        <w:rPr>
          <w:rFonts w:ascii="Arial" w:hAnsi="Arial" w:cs="Arial"/>
          <w:sz w:val="24"/>
          <w:szCs w:val="24"/>
        </w:rPr>
        <w:t>he company</w:t>
      </w:r>
      <w:r w:rsidR="00430013" w:rsidRPr="00430013">
        <w:rPr>
          <w:rFonts w:ascii="Arial" w:hAnsi="Arial" w:cs="Arial"/>
          <w:sz w:val="24"/>
          <w:szCs w:val="24"/>
        </w:rPr>
        <w:t xml:space="preserve"> also sells energy systems such as rechargeable lithium-ion batteries</w:t>
      </w:r>
      <w:r w:rsidR="00541E81" w:rsidRPr="00541E81">
        <w:rPr>
          <w:rFonts w:ascii="Arial" w:hAnsi="Arial" w:cs="Arial"/>
          <w:sz w:val="24"/>
          <w:szCs w:val="24"/>
        </w:rPr>
        <w:t xml:space="preserve"> </w:t>
      </w:r>
      <w:r w:rsidR="00541E81">
        <w:rPr>
          <w:rFonts w:ascii="Arial" w:hAnsi="Arial" w:cs="Arial"/>
          <w:sz w:val="24"/>
          <w:szCs w:val="24"/>
        </w:rPr>
        <w:t xml:space="preserve">and </w:t>
      </w:r>
      <w:r w:rsidR="00541E81" w:rsidRPr="00430013">
        <w:rPr>
          <w:rFonts w:ascii="Arial" w:hAnsi="Arial" w:cs="Arial"/>
          <w:sz w:val="24"/>
          <w:szCs w:val="24"/>
        </w:rPr>
        <w:t>solar panels</w:t>
      </w:r>
      <w:r w:rsidR="00430013" w:rsidRPr="00430013">
        <w:rPr>
          <w:rFonts w:ascii="Arial" w:hAnsi="Arial" w:cs="Arial"/>
          <w:sz w:val="24"/>
          <w:szCs w:val="24"/>
        </w:rPr>
        <w:t>. The corporation sells and services its products and services through worldwide sales organisations, galleries, car facilities</w:t>
      </w:r>
      <w:r w:rsidR="00F947DD" w:rsidRPr="00F947DD">
        <w:rPr>
          <w:rFonts w:ascii="Arial" w:hAnsi="Arial" w:cs="Arial"/>
          <w:sz w:val="24"/>
          <w:szCs w:val="24"/>
        </w:rPr>
        <w:t xml:space="preserve"> </w:t>
      </w:r>
      <w:r w:rsidR="00F947DD" w:rsidRPr="00430013">
        <w:rPr>
          <w:rFonts w:ascii="Arial" w:hAnsi="Arial" w:cs="Arial"/>
          <w:sz w:val="24"/>
          <w:szCs w:val="24"/>
        </w:rPr>
        <w:t>service</w:t>
      </w:r>
      <w:r w:rsidR="00F947DD">
        <w:rPr>
          <w:rFonts w:ascii="Arial" w:hAnsi="Arial" w:cs="Arial"/>
          <w:sz w:val="24"/>
          <w:szCs w:val="24"/>
        </w:rPr>
        <w:t>,</w:t>
      </w:r>
      <w:r w:rsidR="00430013" w:rsidRPr="00430013">
        <w:rPr>
          <w:rFonts w:ascii="Arial" w:hAnsi="Arial" w:cs="Arial"/>
          <w:sz w:val="24"/>
          <w:szCs w:val="24"/>
        </w:rPr>
        <w:t xml:space="preserve"> shops, and</w:t>
      </w:r>
      <w:r w:rsidR="00F947DD">
        <w:rPr>
          <w:rFonts w:ascii="Arial" w:hAnsi="Arial" w:cs="Arial"/>
          <w:sz w:val="24"/>
          <w:szCs w:val="24"/>
        </w:rPr>
        <w:t xml:space="preserve"> </w:t>
      </w:r>
      <w:r w:rsidR="00F947DD" w:rsidRPr="00430013">
        <w:rPr>
          <w:rFonts w:ascii="Arial" w:hAnsi="Arial" w:cs="Arial"/>
          <w:sz w:val="24"/>
          <w:szCs w:val="24"/>
        </w:rPr>
        <w:t xml:space="preserve">charge </w:t>
      </w:r>
      <w:r w:rsidR="00430013" w:rsidRPr="00430013">
        <w:rPr>
          <w:rFonts w:ascii="Arial" w:hAnsi="Arial" w:cs="Arial"/>
          <w:sz w:val="24"/>
          <w:szCs w:val="24"/>
        </w:rPr>
        <w:t>stations across the world. It caters to individuals, industrial and commercial clients, as well as utilities.</w:t>
      </w:r>
      <w:r w:rsidR="002C6130" w:rsidRPr="002C6130">
        <w:t xml:space="preserve"> </w:t>
      </w:r>
      <w:r w:rsidR="002C6130" w:rsidRPr="002C6130">
        <w:rPr>
          <w:rFonts w:ascii="Arial" w:hAnsi="Arial" w:cs="Arial"/>
          <w:sz w:val="24"/>
          <w:szCs w:val="24"/>
        </w:rPr>
        <w:t>The company operated in Europe, North America, and Asia. The headquarters of the company are in Palo Alto, California</w:t>
      </w:r>
      <w:r w:rsidR="002C6130">
        <w:rPr>
          <w:rFonts w:ascii="Arial" w:hAnsi="Arial" w:cs="Arial"/>
          <w:sz w:val="24"/>
          <w:szCs w:val="24"/>
        </w:rPr>
        <w:t>-</w:t>
      </w:r>
      <w:r w:rsidR="002C6130" w:rsidRPr="002C6130">
        <w:rPr>
          <w:rFonts w:ascii="Arial" w:hAnsi="Arial" w:cs="Arial"/>
          <w:sz w:val="24"/>
          <w:szCs w:val="24"/>
        </w:rPr>
        <w:t>United States.</w:t>
      </w:r>
      <w:r w:rsidR="00430013" w:rsidRPr="00430013">
        <w:rPr>
          <w:rFonts w:ascii="Arial" w:hAnsi="Arial" w:cs="Arial"/>
          <w:sz w:val="24"/>
          <w:szCs w:val="24"/>
        </w:rPr>
        <w:t xml:space="preserve"> </w:t>
      </w:r>
      <w:sdt>
        <w:sdtPr>
          <w:rPr>
            <w:rFonts w:ascii="Arial" w:hAnsi="Arial" w:cs="Arial"/>
            <w:sz w:val="24"/>
            <w:szCs w:val="24"/>
          </w:rPr>
          <w:id w:val="-809325599"/>
          <w:citation/>
        </w:sdtPr>
        <w:sdtEndPr/>
        <w:sdtContent>
          <w:r w:rsidR="0090586E">
            <w:rPr>
              <w:rFonts w:ascii="Arial" w:hAnsi="Arial" w:cs="Arial"/>
              <w:sz w:val="24"/>
              <w:szCs w:val="24"/>
            </w:rPr>
            <w:fldChar w:fldCharType="begin"/>
          </w:r>
          <w:r w:rsidR="0049141D">
            <w:rPr>
              <w:rFonts w:ascii="Arial" w:hAnsi="Arial" w:cs="Arial"/>
              <w:sz w:val="24"/>
              <w:szCs w:val="24"/>
            </w:rPr>
            <w:instrText xml:space="preserve">CITATION Placeholder1 \l 2057 </w:instrText>
          </w:r>
          <w:r w:rsidR="0090586E">
            <w:rPr>
              <w:rFonts w:ascii="Arial" w:hAnsi="Arial" w:cs="Arial"/>
              <w:sz w:val="24"/>
              <w:szCs w:val="24"/>
            </w:rPr>
            <w:fldChar w:fldCharType="separate"/>
          </w:r>
          <w:r w:rsidR="008159EC" w:rsidRPr="008159EC">
            <w:rPr>
              <w:rFonts w:ascii="Arial" w:hAnsi="Arial" w:cs="Arial"/>
              <w:noProof/>
              <w:sz w:val="24"/>
              <w:szCs w:val="24"/>
            </w:rPr>
            <w:t>(Tesla Inc, 2021)</w:t>
          </w:r>
          <w:r w:rsidR="0090586E">
            <w:rPr>
              <w:rFonts w:ascii="Arial" w:hAnsi="Arial" w:cs="Arial"/>
              <w:sz w:val="24"/>
              <w:szCs w:val="24"/>
            </w:rPr>
            <w:fldChar w:fldCharType="end"/>
          </w:r>
        </w:sdtContent>
      </w:sdt>
      <w:r w:rsidR="00D33367">
        <w:rPr>
          <w:rFonts w:ascii="Arial" w:hAnsi="Arial" w:cs="Arial"/>
          <w:sz w:val="24"/>
          <w:szCs w:val="24"/>
        </w:rPr>
        <w:t>.</w:t>
      </w:r>
    </w:p>
    <w:p w14:paraId="0AF67391" w14:textId="77777777" w:rsidR="001D0317" w:rsidRDefault="001D0317" w:rsidP="00430013">
      <w:pPr>
        <w:jc w:val="both"/>
        <w:rPr>
          <w:rFonts w:ascii="Arial" w:hAnsi="Arial" w:cs="Arial"/>
          <w:sz w:val="24"/>
          <w:szCs w:val="24"/>
        </w:rPr>
      </w:pPr>
    </w:p>
    <w:p w14:paraId="1554D0A2" w14:textId="2984033F" w:rsidR="00E161F5" w:rsidRDefault="00EB7F6E" w:rsidP="006F584A">
      <w:pPr>
        <w:jc w:val="both"/>
        <w:rPr>
          <w:rFonts w:ascii="Arial" w:hAnsi="Arial" w:cs="Arial"/>
          <w:sz w:val="24"/>
          <w:szCs w:val="24"/>
        </w:rPr>
      </w:pPr>
      <w:r w:rsidRPr="00FD0DC1">
        <w:rPr>
          <w:rFonts w:ascii="Arial" w:hAnsi="Arial" w:cs="Arial"/>
          <w:sz w:val="24"/>
          <w:szCs w:val="24"/>
        </w:rPr>
        <w:t xml:space="preserve">Marc Tarpenning </w:t>
      </w:r>
      <w:r>
        <w:rPr>
          <w:rFonts w:ascii="Arial" w:hAnsi="Arial" w:cs="Arial"/>
          <w:sz w:val="24"/>
          <w:szCs w:val="24"/>
        </w:rPr>
        <w:t xml:space="preserve">and </w:t>
      </w:r>
      <w:r w:rsidR="00FD0DC1" w:rsidRPr="00FD0DC1">
        <w:rPr>
          <w:rFonts w:ascii="Arial" w:hAnsi="Arial" w:cs="Arial"/>
          <w:sz w:val="24"/>
          <w:szCs w:val="24"/>
        </w:rPr>
        <w:t>Martin Eberhard founded the firm Tesla Inc. on</w:t>
      </w:r>
      <w:r>
        <w:rPr>
          <w:rFonts w:ascii="Arial" w:hAnsi="Arial" w:cs="Arial"/>
          <w:sz w:val="24"/>
          <w:szCs w:val="24"/>
        </w:rPr>
        <w:t xml:space="preserve"> first of</w:t>
      </w:r>
      <w:r w:rsidR="00FD0DC1" w:rsidRPr="00FD0DC1">
        <w:rPr>
          <w:rFonts w:ascii="Arial" w:hAnsi="Arial" w:cs="Arial"/>
          <w:sz w:val="24"/>
          <w:szCs w:val="24"/>
        </w:rPr>
        <w:t xml:space="preserve"> </w:t>
      </w:r>
      <w:r w:rsidRPr="00FD0DC1">
        <w:rPr>
          <w:rFonts w:ascii="Arial" w:hAnsi="Arial" w:cs="Arial"/>
          <w:sz w:val="24"/>
          <w:szCs w:val="24"/>
        </w:rPr>
        <w:t>July</w:t>
      </w:r>
      <w:r w:rsidR="00FD0DC1" w:rsidRPr="00FD0DC1">
        <w:rPr>
          <w:rFonts w:ascii="Arial" w:hAnsi="Arial" w:cs="Arial"/>
          <w:sz w:val="24"/>
          <w:szCs w:val="24"/>
        </w:rPr>
        <w:t xml:space="preserve"> 2003. Eberhard and Tarpenning held the positions of CEO and CFO, respectively</w:t>
      </w:r>
      <w:r w:rsidR="00FD0DC1">
        <w:rPr>
          <w:rFonts w:ascii="Arial" w:hAnsi="Arial" w:cs="Arial"/>
          <w:sz w:val="24"/>
          <w:szCs w:val="24"/>
        </w:rPr>
        <w:t xml:space="preserve"> </w:t>
      </w:r>
      <w:sdt>
        <w:sdtPr>
          <w:rPr>
            <w:rFonts w:ascii="Arial" w:hAnsi="Arial" w:cs="Arial"/>
            <w:sz w:val="24"/>
            <w:szCs w:val="24"/>
          </w:rPr>
          <w:id w:val="1387375724"/>
          <w:citation/>
        </w:sdtPr>
        <w:sdtEndPr/>
        <w:sdtContent>
          <w:r w:rsidR="00FD0DC1">
            <w:rPr>
              <w:rFonts w:ascii="Arial" w:hAnsi="Arial" w:cs="Arial"/>
              <w:sz w:val="24"/>
              <w:szCs w:val="24"/>
            </w:rPr>
            <w:fldChar w:fldCharType="begin"/>
          </w:r>
          <w:r w:rsidR="002536EB">
            <w:rPr>
              <w:rFonts w:ascii="Arial" w:hAnsi="Arial" w:cs="Arial"/>
              <w:sz w:val="24"/>
              <w:szCs w:val="24"/>
            </w:rPr>
            <w:instrText xml:space="preserve">CITATION Ree20 \l 2057 </w:instrText>
          </w:r>
          <w:r w:rsidR="00FD0DC1">
            <w:rPr>
              <w:rFonts w:ascii="Arial" w:hAnsi="Arial" w:cs="Arial"/>
              <w:sz w:val="24"/>
              <w:szCs w:val="24"/>
            </w:rPr>
            <w:fldChar w:fldCharType="separate"/>
          </w:r>
          <w:r w:rsidR="008159EC" w:rsidRPr="008159EC">
            <w:rPr>
              <w:rFonts w:ascii="Arial" w:hAnsi="Arial" w:cs="Arial"/>
              <w:noProof/>
              <w:sz w:val="24"/>
              <w:szCs w:val="24"/>
            </w:rPr>
            <w:t>(Reed, 2020)</w:t>
          </w:r>
          <w:r w:rsidR="00FD0DC1">
            <w:rPr>
              <w:rFonts w:ascii="Arial" w:hAnsi="Arial" w:cs="Arial"/>
              <w:sz w:val="24"/>
              <w:szCs w:val="24"/>
            </w:rPr>
            <w:fldChar w:fldCharType="end"/>
          </w:r>
        </w:sdtContent>
      </w:sdt>
      <w:r w:rsidR="00FD0DC1" w:rsidRPr="00FD0DC1">
        <w:rPr>
          <w:rFonts w:ascii="Arial" w:hAnsi="Arial" w:cs="Arial"/>
          <w:sz w:val="24"/>
          <w:szCs w:val="24"/>
        </w:rPr>
        <w:t>.</w:t>
      </w:r>
      <w:r w:rsidRPr="00EB7F6E">
        <w:rPr>
          <w:rFonts w:ascii="Arial" w:hAnsi="Arial" w:cs="Arial"/>
          <w:sz w:val="24"/>
          <w:szCs w:val="24"/>
        </w:rPr>
        <w:t xml:space="preserve"> </w:t>
      </w:r>
      <w:r>
        <w:rPr>
          <w:rFonts w:ascii="Arial" w:hAnsi="Arial" w:cs="Arial"/>
          <w:sz w:val="24"/>
          <w:szCs w:val="24"/>
        </w:rPr>
        <w:t>A</w:t>
      </w:r>
      <w:r w:rsidRPr="00F4120E">
        <w:rPr>
          <w:rFonts w:ascii="Arial" w:hAnsi="Arial" w:cs="Arial"/>
          <w:sz w:val="24"/>
          <w:szCs w:val="24"/>
        </w:rPr>
        <w:t>t the time</w:t>
      </w:r>
      <w:r>
        <w:rPr>
          <w:rFonts w:ascii="Arial" w:hAnsi="Arial" w:cs="Arial"/>
          <w:sz w:val="24"/>
          <w:szCs w:val="24"/>
        </w:rPr>
        <w:t xml:space="preserve"> M. </w:t>
      </w:r>
      <w:r w:rsidR="00F4120E" w:rsidRPr="00F4120E">
        <w:rPr>
          <w:rFonts w:ascii="Arial" w:hAnsi="Arial" w:cs="Arial"/>
          <w:sz w:val="24"/>
          <w:szCs w:val="24"/>
        </w:rPr>
        <w:t>Eberhard was Tesla's CEO, while Tarpenning was its CFO.</w:t>
      </w:r>
      <w:r w:rsidR="0041303A" w:rsidRPr="0041303A">
        <w:t xml:space="preserve"> </w:t>
      </w:r>
      <w:r w:rsidR="0041303A" w:rsidRPr="0041303A">
        <w:rPr>
          <w:rFonts w:ascii="Arial" w:hAnsi="Arial" w:cs="Arial"/>
          <w:sz w:val="24"/>
          <w:szCs w:val="24"/>
        </w:rPr>
        <w:t>When they founded the company with an idea to design and make a wholly electrical automobiles</w:t>
      </w:r>
      <w:r w:rsidR="00F4120E" w:rsidRPr="00F4120E">
        <w:rPr>
          <w:rFonts w:ascii="Arial" w:hAnsi="Arial" w:cs="Arial"/>
          <w:sz w:val="24"/>
          <w:szCs w:val="24"/>
        </w:rPr>
        <w:t xml:space="preserve">, in part because of the positive reception test markets had to General Motors' (GM) - Get General Motors Company (GM) Report prior electric car venture, the EV1. </w:t>
      </w:r>
      <w:r w:rsidR="004E5A4F" w:rsidRPr="004E5A4F">
        <w:rPr>
          <w:rFonts w:ascii="Arial" w:hAnsi="Arial" w:cs="Arial"/>
          <w:sz w:val="24"/>
          <w:szCs w:val="24"/>
        </w:rPr>
        <w:t>When GM only carried out this venture only for three years from 1996 to 1999, producing a limited number of automobiles that were never made available for public purchase, it was universally considered a technological success.</w:t>
      </w:r>
      <w:r w:rsidR="00962935" w:rsidRPr="00962935">
        <w:t xml:space="preserve"> </w:t>
      </w:r>
      <w:r w:rsidR="00962935" w:rsidRPr="00962935">
        <w:rPr>
          <w:rFonts w:ascii="Arial" w:hAnsi="Arial" w:cs="Arial"/>
          <w:sz w:val="24"/>
          <w:szCs w:val="24"/>
        </w:rPr>
        <w:t>Regardless of the fact that Elon Musk has become a symbol of Tesla for a long time, he joined the company</w:t>
      </w:r>
      <w:r w:rsidR="00962935">
        <w:rPr>
          <w:rFonts w:ascii="Arial" w:hAnsi="Arial" w:cs="Arial"/>
          <w:sz w:val="24"/>
          <w:szCs w:val="24"/>
        </w:rPr>
        <w:t xml:space="preserve"> in 2004</w:t>
      </w:r>
      <w:r w:rsidR="00962935" w:rsidRPr="00962935">
        <w:rPr>
          <w:rFonts w:ascii="Arial" w:hAnsi="Arial" w:cs="Arial"/>
          <w:sz w:val="24"/>
          <w:szCs w:val="24"/>
        </w:rPr>
        <w:t xml:space="preserve"> after Ian Wright and J. B. Straubel (Chief Technical Officer).</w:t>
      </w:r>
      <w:r w:rsidR="006F344C" w:rsidRPr="006F344C">
        <w:rPr>
          <w:rFonts w:ascii="Arial" w:hAnsi="Arial" w:cs="Arial"/>
          <w:sz w:val="24"/>
          <w:szCs w:val="24"/>
        </w:rPr>
        <w:t xml:space="preserve"> Musk </w:t>
      </w:r>
      <w:r w:rsidR="00DB74BA">
        <w:rPr>
          <w:rFonts w:ascii="Arial" w:hAnsi="Arial" w:cs="Arial"/>
          <w:sz w:val="24"/>
          <w:szCs w:val="24"/>
        </w:rPr>
        <w:t>invested</w:t>
      </w:r>
      <w:r w:rsidR="006F344C" w:rsidRPr="006F344C">
        <w:rPr>
          <w:rFonts w:ascii="Arial" w:hAnsi="Arial" w:cs="Arial"/>
          <w:sz w:val="24"/>
          <w:szCs w:val="24"/>
        </w:rPr>
        <w:t xml:space="preserve"> $30 million in the company and progressed to Chairman of the Board of Directors.</w:t>
      </w:r>
      <w:r w:rsidR="006E428C" w:rsidRPr="006E428C">
        <w:t xml:space="preserve"> </w:t>
      </w:r>
      <w:r w:rsidR="006E428C" w:rsidRPr="006E428C">
        <w:rPr>
          <w:rFonts w:ascii="Arial" w:hAnsi="Arial" w:cs="Arial"/>
          <w:sz w:val="24"/>
          <w:szCs w:val="24"/>
        </w:rPr>
        <w:t>A litigation settlement reached in September 2009 by Eberhard and Tesla permits all five – Eberhard, Tarpenning, Wright, Musk, and Straubel – to proclaim themselves co-founders</w:t>
      </w:r>
      <w:r w:rsidR="006E428C">
        <w:rPr>
          <w:rFonts w:ascii="Arial" w:hAnsi="Arial" w:cs="Arial"/>
          <w:sz w:val="24"/>
          <w:szCs w:val="24"/>
        </w:rPr>
        <w:t xml:space="preserve"> </w:t>
      </w:r>
      <w:sdt>
        <w:sdtPr>
          <w:rPr>
            <w:rFonts w:ascii="Arial" w:hAnsi="Arial" w:cs="Arial"/>
            <w:sz w:val="24"/>
            <w:szCs w:val="24"/>
          </w:rPr>
          <w:id w:val="-1798449537"/>
          <w:citation/>
        </w:sdtPr>
        <w:sdtEndPr/>
        <w:sdtContent>
          <w:r w:rsidR="006E428C">
            <w:rPr>
              <w:rFonts w:ascii="Arial" w:hAnsi="Arial" w:cs="Arial"/>
              <w:sz w:val="24"/>
              <w:szCs w:val="24"/>
            </w:rPr>
            <w:fldChar w:fldCharType="begin"/>
          </w:r>
          <w:r w:rsidR="00D02070">
            <w:rPr>
              <w:rFonts w:ascii="Arial" w:hAnsi="Arial" w:cs="Arial"/>
              <w:sz w:val="24"/>
              <w:szCs w:val="24"/>
            </w:rPr>
            <w:instrText xml:space="preserve">CITATION LaM09 \l 2057 </w:instrText>
          </w:r>
          <w:r w:rsidR="006E428C">
            <w:rPr>
              <w:rFonts w:ascii="Arial" w:hAnsi="Arial" w:cs="Arial"/>
              <w:sz w:val="24"/>
              <w:szCs w:val="24"/>
            </w:rPr>
            <w:fldChar w:fldCharType="separate"/>
          </w:r>
          <w:r w:rsidR="008159EC" w:rsidRPr="008159EC">
            <w:rPr>
              <w:rFonts w:ascii="Arial" w:hAnsi="Arial" w:cs="Arial"/>
              <w:noProof/>
              <w:sz w:val="24"/>
              <w:szCs w:val="24"/>
            </w:rPr>
            <w:t>( LaMonica, 2009)</w:t>
          </w:r>
          <w:r w:rsidR="006E428C">
            <w:rPr>
              <w:rFonts w:ascii="Arial" w:hAnsi="Arial" w:cs="Arial"/>
              <w:sz w:val="24"/>
              <w:szCs w:val="24"/>
            </w:rPr>
            <w:fldChar w:fldCharType="end"/>
          </w:r>
        </w:sdtContent>
      </w:sdt>
      <w:r w:rsidR="006E428C" w:rsidRPr="006E428C">
        <w:rPr>
          <w:rFonts w:ascii="Arial" w:hAnsi="Arial" w:cs="Arial"/>
          <w:sz w:val="24"/>
          <w:szCs w:val="24"/>
        </w:rPr>
        <w:t>.</w:t>
      </w:r>
    </w:p>
    <w:p w14:paraId="3AE08391" w14:textId="70ADDADE" w:rsidR="008F486A" w:rsidRDefault="00DE3B2C" w:rsidP="00C170BD">
      <w:pPr>
        <w:pStyle w:val="Heading1"/>
        <w:jc w:val="center"/>
        <w:rPr>
          <w:rFonts w:ascii="Arial" w:eastAsiaTheme="minorHAnsi" w:hAnsi="Arial" w:cs="Arial"/>
          <w:b/>
          <w:bCs/>
          <w:color w:val="auto"/>
          <w:sz w:val="28"/>
          <w:szCs w:val="28"/>
          <w:lang w:eastAsia="en-US"/>
        </w:rPr>
      </w:pPr>
      <w:bookmarkStart w:id="2" w:name="_Toc92221485"/>
      <w:r w:rsidRPr="00500CF0">
        <w:rPr>
          <w:rFonts w:ascii="Arial" w:eastAsiaTheme="minorHAnsi" w:hAnsi="Arial" w:cs="Arial"/>
          <w:b/>
          <w:bCs/>
          <w:color w:val="auto"/>
          <w:sz w:val="28"/>
          <w:szCs w:val="28"/>
          <w:lang w:eastAsia="en-US"/>
        </w:rPr>
        <w:lastRenderedPageBreak/>
        <w:t xml:space="preserve">Mission and </w:t>
      </w:r>
      <w:r w:rsidR="000A2C31">
        <w:rPr>
          <w:rFonts w:ascii="Arial" w:eastAsiaTheme="minorHAnsi" w:hAnsi="Arial" w:cs="Arial"/>
          <w:b/>
          <w:bCs/>
          <w:color w:val="auto"/>
          <w:sz w:val="28"/>
          <w:szCs w:val="28"/>
          <w:lang w:eastAsia="en-US"/>
        </w:rPr>
        <w:t>S</w:t>
      </w:r>
      <w:r w:rsidRPr="00500CF0">
        <w:rPr>
          <w:rFonts w:ascii="Arial" w:eastAsiaTheme="minorHAnsi" w:hAnsi="Arial" w:cs="Arial"/>
          <w:b/>
          <w:bCs/>
          <w:color w:val="auto"/>
          <w:sz w:val="28"/>
          <w:szCs w:val="28"/>
          <w:lang w:eastAsia="en-US"/>
        </w:rPr>
        <w:t xml:space="preserve">trategic </w:t>
      </w:r>
      <w:r w:rsidR="000A2C31">
        <w:rPr>
          <w:rFonts w:ascii="Arial" w:eastAsiaTheme="minorHAnsi" w:hAnsi="Arial" w:cs="Arial"/>
          <w:b/>
          <w:bCs/>
          <w:color w:val="auto"/>
          <w:sz w:val="28"/>
          <w:szCs w:val="28"/>
          <w:lang w:eastAsia="en-US"/>
        </w:rPr>
        <w:t>O</w:t>
      </w:r>
      <w:r w:rsidRPr="00500CF0">
        <w:rPr>
          <w:rFonts w:ascii="Arial" w:eastAsiaTheme="minorHAnsi" w:hAnsi="Arial" w:cs="Arial"/>
          <w:b/>
          <w:bCs/>
          <w:color w:val="auto"/>
          <w:sz w:val="28"/>
          <w:szCs w:val="28"/>
          <w:lang w:eastAsia="en-US"/>
        </w:rPr>
        <w:t>bjective</w:t>
      </w:r>
      <w:bookmarkEnd w:id="2"/>
    </w:p>
    <w:p w14:paraId="2A6E58DF" w14:textId="77777777" w:rsidR="001D0317" w:rsidRPr="001D0317" w:rsidRDefault="001D0317" w:rsidP="001D0317">
      <w:pPr>
        <w:rPr>
          <w:rFonts w:eastAsiaTheme="minorHAnsi"/>
          <w:lang w:eastAsia="en-US"/>
        </w:rPr>
      </w:pPr>
    </w:p>
    <w:p w14:paraId="5C97C22A" w14:textId="453E9406" w:rsidR="008F386F" w:rsidRDefault="008F486A" w:rsidP="008F486A">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Pr="008F486A">
        <w:rPr>
          <w:rFonts w:ascii="Arial" w:eastAsiaTheme="minorHAnsi" w:hAnsi="Arial" w:cs="Arial"/>
          <w:sz w:val="24"/>
          <w:szCs w:val="24"/>
          <w:lang w:eastAsia="en-US"/>
        </w:rPr>
        <w:t>The company</w:t>
      </w:r>
      <w:r w:rsidR="003E5DB4">
        <w:rPr>
          <w:rFonts w:ascii="Arial" w:eastAsiaTheme="minorHAnsi" w:hAnsi="Arial" w:cs="Arial"/>
          <w:sz w:val="24"/>
          <w:szCs w:val="24"/>
          <w:lang w:eastAsia="en-US"/>
        </w:rPr>
        <w:t xml:space="preserve"> mission</w:t>
      </w:r>
      <w:r w:rsidRPr="008F486A">
        <w:rPr>
          <w:rFonts w:ascii="Arial" w:eastAsiaTheme="minorHAnsi" w:hAnsi="Arial" w:cs="Arial"/>
          <w:sz w:val="24"/>
          <w:szCs w:val="24"/>
          <w:lang w:eastAsia="en-US"/>
        </w:rPr>
        <w:t xml:space="preserve"> is to leverage the opportunity </w:t>
      </w:r>
      <w:r w:rsidR="000A583B" w:rsidRPr="000A583B">
        <w:rPr>
          <w:rFonts w:ascii="Arial" w:eastAsiaTheme="minorHAnsi" w:hAnsi="Arial" w:cs="Arial"/>
          <w:sz w:val="24"/>
          <w:szCs w:val="24"/>
          <w:lang w:eastAsia="en-US"/>
        </w:rPr>
        <w:t>of eco</w:t>
      </w:r>
      <w:r w:rsidR="000A583B">
        <w:rPr>
          <w:rFonts w:ascii="Arial" w:eastAsiaTheme="minorHAnsi" w:hAnsi="Arial" w:cs="Arial"/>
          <w:sz w:val="24"/>
          <w:szCs w:val="24"/>
          <w:lang w:eastAsia="en-US"/>
        </w:rPr>
        <w:t>-</w:t>
      </w:r>
      <w:r w:rsidR="000A583B" w:rsidRPr="000A583B">
        <w:rPr>
          <w:rFonts w:ascii="Arial" w:eastAsiaTheme="minorHAnsi" w:hAnsi="Arial" w:cs="Arial"/>
          <w:sz w:val="24"/>
          <w:szCs w:val="24"/>
          <w:lang w:eastAsia="en-US"/>
        </w:rPr>
        <w:t xml:space="preserve">sustainable transportation by </w:t>
      </w:r>
      <w:r w:rsidRPr="008F486A">
        <w:rPr>
          <w:rFonts w:ascii="Arial" w:eastAsiaTheme="minorHAnsi" w:hAnsi="Arial" w:cs="Arial"/>
          <w:sz w:val="24"/>
          <w:szCs w:val="24"/>
          <w:lang w:eastAsia="en-US"/>
        </w:rPr>
        <w:t xml:space="preserve">introducing mass-market electric </w:t>
      </w:r>
      <w:r w:rsidR="000A583B">
        <w:rPr>
          <w:rFonts w:ascii="Arial" w:eastAsiaTheme="minorHAnsi" w:hAnsi="Arial" w:cs="Arial"/>
          <w:sz w:val="24"/>
          <w:szCs w:val="24"/>
          <w:lang w:eastAsia="en-US"/>
        </w:rPr>
        <w:t>v</w:t>
      </w:r>
      <w:r w:rsidR="000A583B" w:rsidRPr="000A583B">
        <w:rPr>
          <w:rFonts w:ascii="Arial" w:eastAsiaTheme="minorHAnsi" w:hAnsi="Arial" w:cs="Arial"/>
          <w:sz w:val="24"/>
          <w:szCs w:val="24"/>
          <w:lang w:eastAsia="en-US"/>
        </w:rPr>
        <w:t>ehicles</w:t>
      </w:r>
      <w:r w:rsidRPr="008F486A">
        <w:rPr>
          <w:rFonts w:ascii="Arial" w:eastAsiaTheme="minorHAnsi" w:hAnsi="Arial" w:cs="Arial"/>
          <w:sz w:val="24"/>
          <w:szCs w:val="24"/>
          <w:lang w:eastAsia="en-US"/>
        </w:rPr>
        <w:t xml:space="preserve"> to the market</w:t>
      </w:r>
      <w:r w:rsidR="000A583B">
        <w:rPr>
          <w:rFonts w:ascii="Arial" w:eastAsiaTheme="minorHAnsi" w:hAnsi="Arial" w:cs="Arial"/>
          <w:sz w:val="24"/>
          <w:szCs w:val="24"/>
          <w:lang w:eastAsia="en-US"/>
        </w:rPr>
        <w:t>place</w:t>
      </w:r>
      <w:r w:rsidR="00A92E6E">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913700977"/>
          <w:citation/>
        </w:sdtPr>
        <w:sdtEndPr/>
        <w:sdtContent>
          <w:r w:rsidR="00A92E6E">
            <w:rPr>
              <w:rFonts w:ascii="Arial" w:eastAsiaTheme="minorHAnsi" w:hAnsi="Arial" w:cs="Arial"/>
              <w:sz w:val="24"/>
              <w:szCs w:val="24"/>
              <w:lang w:eastAsia="en-US"/>
            </w:rPr>
            <w:fldChar w:fldCharType="begin"/>
          </w:r>
          <w:r w:rsidR="00A92E6E">
            <w:rPr>
              <w:rFonts w:ascii="Arial" w:eastAsiaTheme="minorHAnsi" w:hAnsi="Arial" w:cs="Arial"/>
              <w:sz w:val="24"/>
              <w:szCs w:val="24"/>
              <w:lang w:eastAsia="en-US"/>
            </w:rPr>
            <w:instrText xml:space="preserve"> CITATION Fur20 \l 2057 </w:instrText>
          </w:r>
          <w:r w:rsidR="00A92E6E">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(Furrier, 2020)</w:t>
          </w:r>
          <w:r w:rsidR="00A92E6E">
            <w:rPr>
              <w:rFonts w:ascii="Arial" w:eastAsiaTheme="minorHAnsi" w:hAnsi="Arial" w:cs="Arial"/>
              <w:sz w:val="24"/>
              <w:szCs w:val="24"/>
              <w:lang w:eastAsia="en-US"/>
            </w:rPr>
            <w:fldChar w:fldCharType="end"/>
          </w:r>
        </w:sdtContent>
      </w:sdt>
      <w:r w:rsidRPr="008F486A">
        <w:rPr>
          <w:rFonts w:ascii="Arial" w:eastAsiaTheme="minorHAnsi" w:hAnsi="Arial" w:cs="Arial"/>
          <w:sz w:val="24"/>
          <w:szCs w:val="24"/>
          <w:lang w:eastAsia="en-US"/>
        </w:rPr>
        <w:t xml:space="preserve">. The vision of the firm is to design compelling cars so that the world's transition can be brought to electric vehicles. The strategic objectives include recruiting highly expert employees to launch innovative vehicles in the automobile industry. The various product differentiations at Tesla Inc are basically grounded in advanced automation which is a prime niche differentiator along with battery technologies, and various eco-friendly products. This range of product differentiations includes customizable cars, periodical updates of software, solar panels, and so on </w:t>
      </w:r>
      <w:sdt>
        <w:sdtPr>
          <w:rPr>
            <w:rFonts w:ascii="Arial" w:eastAsiaTheme="minorHAnsi" w:hAnsi="Arial" w:cs="Arial"/>
            <w:sz w:val="24"/>
            <w:szCs w:val="24"/>
            <w:lang w:eastAsia="en-US"/>
          </w:rPr>
          <w:id w:val="327331864"/>
          <w:citation/>
        </w:sdtPr>
        <w:sdtEndPr/>
        <w:sdtContent>
          <w:r w:rsidR="00A92E6E">
            <w:rPr>
              <w:rFonts w:ascii="Arial" w:eastAsiaTheme="minorHAnsi" w:hAnsi="Arial" w:cs="Arial"/>
              <w:sz w:val="24"/>
              <w:szCs w:val="24"/>
              <w:lang w:eastAsia="en-US"/>
            </w:rPr>
            <w:fldChar w:fldCharType="begin"/>
          </w:r>
          <w:r w:rsidR="00A92E6E">
            <w:rPr>
              <w:rFonts w:ascii="Arial" w:eastAsiaTheme="minorHAnsi" w:hAnsi="Arial" w:cs="Arial"/>
              <w:sz w:val="24"/>
              <w:szCs w:val="24"/>
              <w:lang w:eastAsia="en-US"/>
            </w:rPr>
            <w:instrText xml:space="preserve"> CITATION Fur20 \l 2057 </w:instrText>
          </w:r>
          <w:r w:rsidR="00A92E6E">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(Furrier, 2020)</w:t>
          </w:r>
          <w:r w:rsidR="00A92E6E">
            <w:rPr>
              <w:rFonts w:ascii="Arial" w:eastAsiaTheme="minorHAnsi" w:hAnsi="Arial" w:cs="Arial"/>
              <w:sz w:val="24"/>
              <w:szCs w:val="24"/>
              <w:lang w:eastAsia="en-US"/>
            </w:rPr>
            <w:fldChar w:fldCharType="end"/>
          </w:r>
        </w:sdtContent>
      </w:sdt>
      <w:r w:rsidRPr="008F486A">
        <w:rPr>
          <w:rFonts w:ascii="Arial" w:eastAsiaTheme="minorHAnsi" w:hAnsi="Arial" w:cs="Arial"/>
          <w:sz w:val="24"/>
          <w:szCs w:val="24"/>
          <w:lang w:eastAsia="en-US"/>
        </w:rPr>
        <w:t xml:space="preserve">. The business strategy of the firm was to design high prices with low-volume vehicles like sports cars where people are not concerned about prices. This strategy would help the company to lower the costs of batteries to produce affordable and higher-volume cars </w:t>
      </w:r>
      <w:sdt>
        <w:sdtPr>
          <w:rPr>
            <w:rFonts w:ascii="Arial" w:eastAsiaTheme="minorHAnsi" w:hAnsi="Arial" w:cs="Arial"/>
            <w:sz w:val="24"/>
            <w:szCs w:val="24"/>
            <w:lang w:eastAsia="en-US"/>
          </w:rPr>
          <w:id w:val="-1373772603"/>
          <w:citation/>
        </w:sdtPr>
        <w:sdtEndPr/>
        <w:sdtContent>
          <w:r w:rsidR="00A92E6E">
            <w:rPr>
              <w:rFonts w:ascii="Arial" w:eastAsiaTheme="minorHAnsi" w:hAnsi="Arial" w:cs="Arial"/>
              <w:sz w:val="24"/>
              <w:szCs w:val="24"/>
              <w:lang w:eastAsia="en-US"/>
            </w:rPr>
            <w:fldChar w:fldCharType="begin"/>
          </w:r>
          <w:r w:rsidR="00A92E6E">
            <w:rPr>
              <w:rFonts w:ascii="Arial" w:eastAsiaTheme="minorHAnsi" w:hAnsi="Arial" w:cs="Arial"/>
              <w:sz w:val="24"/>
              <w:szCs w:val="24"/>
              <w:lang w:eastAsia="en-US"/>
            </w:rPr>
            <w:instrText xml:space="preserve"> CITATION Fur20 \l 2057 </w:instrText>
          </w:r>
          <w:r w:rsidR="00A92E6E">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(Furrier, 2020)</w:t>
          </w:r>
          <w:r w:rsidR="00A92E6E">
            <w:rPr>
              <w:rFonts w:ascii="Arial" w:eastAsiaTheme="minorHAnsi" w:hAnsi="Arial" w:cs="Arial"/>
              <w:sz w:val="24"/>
              <w:szCs w:val="24"/>
              <w:lang w:eastAsia="en-US"/>
            </w:rPr>
            <w:fldChar w:fldCharType="end"/>
          </w:r>
        </w:sdtContent>
      </w:sdt>
      <w:r w:rsidRPr="008F486A">
        <w:rPr>
          <w:rFonts w:ascii="Arial" w:eastAsiaTheme="minorHAnsi" w:hAnsi="Arial" w:cs="Arial"/>
          <w:sz w:val="24"/>
          <w:szCs w:val="24"/>
          <w:lang w:eastAsia="en-US"/>
        </w:rPr>
        <w:t>. The company’s competitive strategy is targeted at both the high-priced and the low-priced customers in the automobile industry. Tesla’s competitive advantages are capitalized by reducing the material costs for their differentiator products</w:t>
      </w:r>
      <w:r w:rsidR="00FA410B">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448781953"/>
          <w:citation/>
        </w:sdtPr>
        <w:sdtEndPr/>
        <w:sdtContent>
          <w:r w:rsidR="00FA410B">
            <w:rPr>
              <w:rFonts w:ascii="Arial" w:eastAsiaTheme="minorHAnsi" w:hAnsi="Arial" w:cs="Arial"/>
              <w:sz w:val="24"/>
              <w:szCs w:val="24"/>
              <w:lang w:eastAsia="en-US"/>
            </w:rPr>
            <w:fldChar w:fldCharType="begin"/>
          </w:r>
          <w:r w:rsidR="00FA410B">
            <w:rPr>
              <w:rFonts w:ascii="Arial" w:eastAsiaTheme="minorHAnsi" w:hAnsi="Arial" w:cs="Arial"/>
              <w:sz w:val="24"/>
              <w:szCs w:val="24"/>
              <w:lang w:eastAsia="en-US"/>
            </w:rPr>
            <w:instrText xml:space="preserve"> CITATION Mor20 \l 2057 </w:instrText>
          </w:r>
          <w:r w:rsidR="00FA410B">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(Morris, 2020)</w:t>
          </w:r>
          <w:r w:rsidR="00FA410B">
            <w:rPr>
              <w:rFonts w:ascii="Arial" w:eastAsiaTheme="minorHAnsi" w:hAnsi="Arial" w:cs="Arial"/>
              <w:sz w:val="24"/>
              <w:szCs w:val="24"/>
              <w:lang w:eastAsia="en-US"/>
            </w:rPr>
            <w:fldChar w:fldCharType="end"/>
          </w:r>
        </w:sdtContent>
      </w:sdt>
      <w:r w:rsidRPr="008F486A">
        <w:rPr>
          <w:rFonts w:ascii="Arial" w:eastAsiaTheme="minorHAnsi" w:hAnsi="Arial" w:cs="Arial"/>
          <w:sz w:val="24"/>
          <w:szCs w:val="24"/>
          <w:lang w:eastAsia="en-US"/>
        </w:rPr>
        <w:t>.</w:t>
      </w:r>
    </w:p>
    <w:p w14:paraId="47987569" w14:textId="77777777" w:rsidR="001D0317" w:rsidRDefault="001D0317" w:rsidP="008F486A">
      <w:pPr>
        <w:jc w:val="both"/>
        <w:rPr>
          <w:rFonts w:ascii="Arial" w:eastAsiaTheme="minorHAnsi" w:hAnsi="Arial" w:cs="Arial"/>
          <w:sz w:val="24"/>
          <w:szCs w:val="24"/>
          <w:lang w:eastAsia="en-US"/>
        </w:rPr>
      </w:pPr>
    </w:p>
    <w:p w14:paraId="45ACF201" w14:textId="64BDFE71" w:rsidR="000472BE" w:rsidRDefault="00346E0B" w:rsidP="008F486A">
      <w:pPr>
        <w:jc w:val="both"/>
        <w:rPr>
          <w:rFonts w:ascii="Arial" w:eastAsiaTheme="minorHAnsi" w:hAnsi="Arial" w:cs="Arial"/>
          <w:sz w:val="24"/>
          <w:szCs w:val="24"/>
          <w:lang w:eastAsia="en-US"/>
        </w:rPr>
      </w:pPr>
      <w:r w:rsidRPr="00346E0B">
        <w:rPr>
          <w:rFonts w:ascii="Arial" w:eastAsiaTheme="minorHAnsi" w:hAnsi="Arial" w:cs="Arial"/>
          <w:sz w:val="24"/>
          <w:szCs w:val="24"/>
          <w:lang w:eastAsia="en-US"/>
        </w:rPr>
        <w:t>As a young company in the market, Tesla always has relied significantly on strategic alliances to expand its production capacity and processes, not only for economic reasons as well as for the sharing of experience and know-how.</w:t>
      </w:r>
      <w:r>
        <w:rPr>
          <w:rFonts w:ascii="Arial" w:eastAsiaTheme="minorHAnsi" w:hAnsi="Arial" w:cs="Arial"/>
          <w:sz w:val="24"/>
          <w:szCs w:val="24"/>
          <w:lang w:eastAsia="en-US"/>
        </w:rPr>
        <w:t xml:space="preserve"> </w:t>
      </w:r>
      <w:r w:rsidR="000472BE" w:rsidRPr="000472BE">
        <w:rPr>
          <w:rFonts w:ascii="Arial" w:eastAsiaTheme="minorHAnsi" w:hAnsi="Arial" w:cs="Arial"/>
          <w:sz w:val="24"/>
          <w:szCs w:val="24"/>
          <w:lang w:eastAsia="en-US"/>
        </w:rPr>
        <w:t xml:space="preserve">Since 2008, they have collaborated with Daimler, where Tesla designed a battery and powertrain solution for their electric fleet, which is also manufactured and supplied by Tesla. </w:t>
      </w:r>
      <w:r>
        <w:rPr>
          <w:rFonts w:ascii="Arial" w:eastAsiaTheme="minorHAnsi" w:hAnsi="Arial" w:cs="Arial"/>
          <w:sz w:val="24"/>
          <w:szCs w:val="24"/>
          <w:lang w:eastAsia="en-US"/>
        </w:rPr>
        <w:t>S</w:t>
      </w:r>
      <w:r w:rsidRPr="000472BE">
        <w:rPr>
          <w:rFonts w:ascii="Arial" w:eastAsiaTheme="minorHAnsi" w:hAnsi="Arial" w:cs="Arial"/>
          <w:sz w:val="24"/>
          <w:szCs w:val="24"/>
          <w:lang w:eastAsia="en-US"/>
        </w:rPr>
        <w:t>ince 2010</w:t>
      </w:r>
      <w:r w:rsidR="00886C87">
        <w:rPr>
          <w:rFonts w:ascii="Arial" w:eastAsiaTheme="minorHAnsi" w:hAnsi="Arial" w:cs="Arial"/>
          <w:sz w:val="24"/>
          <w:szCs w:val="24"/>
          <w:lang w:eastAsia="en-US"/>
        </w:rPr>
        <w:t>,</w:t>
      </w:r>
      <w:r w:rsidR="004B5BF0" w:rsidRPr="000472BE">
        <w:rPr>
          <w:rFonts w:ascii="Arial" w:eastAsiaTheme="minorHAnsi" w:hAnsi="Arial" w:cs="Arial"/>
          <w:sz w:val="24"/>
          <w:szCs w:val="24"/>
          <w:lang w:eastAsia="en-US"/>
        </w:rPr>
        <w:t xml:space="preserve"> </w:t>
      </w:r>
      <w:r w:rsidR="000472BE" w:rsidRPr="000472BE">
        <w:rPr>
          <w:rFonts w:ascii="Arial" w:eastAsiaTheme="minorHAnsi" w:hAnsi="Arial" w:cs="Arial"/>
          <w:sz w:val="24"/>
          <w:szCs w:val="24"/>
          <w:lang w:eastAsia="en-US"/>
        </w:rPr>
        <w:t>Toyota has been cooperating</w:t>
      </w:r>
      <w:r w:rsidR="003D3574">
        <w:rPr>
          <w:rFonts w:ascii="Arial" w:eastAsiaTheme="minorHAnsi" w:hAnsi="Arial" w:cs="Arial"/>
          <w:sz w:val="24"/>
          <w:szCs w:val="24"/>
          <w:lang w:eastAsia="en-US"/>
        </w:rPr>
        <w:t xml:space="preserve"> the </w:t>
      </w:r>
      <w:r w:rsidR="004B5BF0" w:rsidRPr="000472BE">
        <w:rPr>
          <w:rFonts w:ascii="Arial" w:eastAsiaTheme="minorHAnsi" w:hAnsi="Arial" w:cs="Arial"/>
          <w:sz w:val="24"/>
          <w:szCs w:val="24"/>
          <w:lang w:eastAsia="en-US"/>
        </w:rPr>
        <w:t>same way</w:t>
      </w:r>
      <w:r w:rsidR="008D7F4D">
        <w:rPr>
          <w:rFonts w:ascii="Arial" w:eastAsiaTheme="minorHAnsi" w:hAnsi="Arial" w:cs="Arial"/>
          <w:sz w:val="24"/>
          <w:szCs w:val="24"/>
          <w:lang w:eastAsia="en-US"/>
        </w:rPr>
        <w:t xml:space="preserve"> and the company a</w:t>
      </w:r>
      <w:r w:rsidR="000472BE" w:rsidRPr="000472BE">
        <w:rPr>
          <w:rFonts w:ascii="Arial" w:eastAsiaTheme="minorHAnsi" w:hAnsi="Arial" w:cs="Arial"/>
          <w:sz w:val="24"/>
          <w:szCs w:val="24"/>
          <w:lang w:eastAsia="en-US"/>
        </w:rPr>
        <w:t xml:space="preserve"> collaboration deal </w:t>
      </w:r>
      <w:r w:rsidR="00886C87">
        <w:rPr>
          <w:rFonts w:ascii="Arial" w:eastAsiaTheme="minorHAnsi" w:hAnsi="Arial" w:cs="Arial"/>
          <w:sz w:val="24"/>
          <w:szCs w:val="24"/>
          <w:lang w:eastAsia="en-US"/>
        </w:rPr>
        <w:t>has been</w:t>
      </w:r>
      <w:r w:rsidR="000472BE" w:rsidRPr="000472BE">
        <w:rPr>
          <w:rFonts w:ascii="Arial" w:eastAsiaTheme="minorHAnsi" w:hAnsi="Arial" w:cs="Arial"/>
          <w:sz w:val="24"/>
          <w:szCs w:val="24"/>
          <w:lang w:eastAsia="en-US"/>
        </w:rPr>
        <w:t xml:space="preserve"> signed </w:t>
      </w:r>
      <w:r w:rsidR="003D3574">
        <w:rPr>
          <w:rFonts w:ascii="Arial" w:eastAsiaTheme="minorHAnsi" w:hAnsi="Arial" w:cs="Arial"/>
          <w:sz w:val="24"/>
          <w:szCs w:val="24"/>
          <w:lang w:eastAsia="en-US"/>
        </w:rPr>
        <w:t xml:space="preserve">together </w:t>
      </w:r>
      <w:r w:rsidR="000472BE" w:rsidRPr="000472BE">
        <w:rPr>
          <w:rFonts w:ascii="Arial" w:eastAsiaTheme="minorHAnsi" w:hAnsi="Arial" w:cs="Arial"/>
          <w:sz w:val="24"/>
          <w:szCs w:val="24"/>
          <w:lang w:eastAsia="en-US"/>
        </w:rPr>
        <w:t>with Panasonic.</w:t>
      </w:r>
      <w:r w:rsidR="003D3574" w:rsidRPr="003D3574">
        <w:t xml:space="preserve"> </w:t>
      </w:r>
      <w:r w:rsidR="003D3574" w:rsidRPr="003D3574">
        <w:rPr>
          <w:rFonts w:ascii="Arial" w:eastAsiaTheme="minorHAnsi" w:hAnsi="Arial" w:cs="Arial"/>
          <w:sz w:val="24"/>
          <w:szCs w:val="24"/>
          <w:lang w:eastAsia="en-US"/>
        </w:rPr>
        <w:t>Japanese’s partnership with the company is not only the main battery supplier, however, but it is furthermore a partner in the collaboratively planned Gigafactory project where Nevada-USA, is home to a massive battery research and production comple</w:t>
      </w:r>
      <w:r w:rsidR="003D3574">
        <w:rPr>
          <w:rFonts w:ascii="Arial" w:eastAsiaTheme="minorHAnsi" w:hAnsi="Arial" w:cs="Arial"/>
          <w:sz w:val="24"/>
          <w:szCs w:val="24"/>
          <w:lang w:eastAsia="en-US"/>
        </w:rPr>
        <w:t>x</w:t>
      </w:r>
      <w:r w:rsidR="002F3CBD" w:rsidRPr="002F3CBD">
        <w:rPr>
          <w:rFonts w:ascii="Arial" w:hAnsi="Arial" w:cs="Arial"/>
          <w:sz w:val="24"/>
          <w:szCs w:val="24"/>
        </w:rPr>
        <w:t xml:space="preserve"> </w:t>
      </w:r>
      <w:sdt>
        <w:sdtPr>
          <w:rPr>
            <w:rFonts w:ascii="Arial" w:eastAsiaTheme="minorHAnsi" w:hAnsi="Arial" w:cs="Arial"/>
            <w:sz w:val="24"/>
            <w:szCs w:val="24"/>
            <w:lang w:eastAsia="en-US"/>
          </w:rPr>
          <w:id w:val="-86386970"/>
          <w:citation/>
        </w:sdtPr>
        <w:sdtEndPr/>
        <w:sdtContent>
          <w:r w:rsidR="0063631B">
            <w:rPr>
              <w:rFonts w:ascii="Arial" w:eastAsiaTheme="minorHAnsi" w:hAnsi="Arial" w:cs="Arial"/>
              <w:sz w:val="24"/>
              <w:szCs w:val="24"/>
              <w:lang w:eastAsia="en-US"/>
            </w:rPr>
            <w:fldChar w:fldCharType="begin"/>
          </w:r>
          <w:r w:rsidR="0063631B">
            <w:rPr>
              <w:rFonts w:ascii="Arial" w:eastAsiaTheme="minorHAnsi" w:hAnsi="Arial" w:cs="Arial"/>
              <w:sz w:val="24"/>
              <w:szCs w:val="24"/>
              <w:lang w:eastAsia="en-US"/>
            </w:rPr>
            <w:instrText xml:space="preserve">CITATION Mor15 \l 2057 </w:instrText>
          </w:r>
          <w:r w:rsidR="0063631B">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(Moritz, et al., 2015)</w:t>
          </w:r>
          <w:r w:rsidR="0063631B">
            <w:rPr>
              <w:rFonts w:ascii="Arial" w:eastAsiaTheme="minorHAnsi" w:hAnsi="Arial" w:cs="Arial"/>
              <w:sz w:val="24"/>
              <w:szCs w:val="24"/>
              <w:lang w:eastAsia="en-US"/>
            </w:rPr>
            <w:fldChar w:fldCharType="end"/>
          </w:r>
        </w:sdtContent>
      </w:sdt>
      <w:r w:rsidR="00474E3D">
        <w:rPr>
          <w:rFonts w:ascii="Arial" w:eastAsiaTheme="minorHAnsi" w:hAnsi="Arial" w:cs="Arial"/>
          <w:sz w:val="24"/>
          <w:szCs w:val="24"/>
          <w:lang w:eastAsia="en-US"/>
        </w:rPr>
        <w:t xml:space="preserve">. </w:t>
      </w:r>
    </w:p>
    <w:p w14:paraId="41FE1D15" w14:textId="77777777" w:rsidR="001D0317" w:rsidRDefault="001D0317" w:rsidP="008F486A">
      <w:pPr>
        <w:jc w:val="both"/>
        <w:rPr>
          <w:rFonts w:ascii="Arial" w:eastAsiaTheme="minorHAnsi" w:hAnsi="Arial" w:cs="Arial"/>
          <w:sz w:val="24"/>
          <w:szCs w:val="24"/>
          <w:lang w:eastAsia="en-US"/>
        </w:rPr>
      </w:pPr>
    </w:p>
    <w:p w14:paraId="33DA3BDD" w14:textId="2B53BF4B" w:rsidR="001D0317" w:rsidRDefault="005A1799" w:rsidP="001D0317">
      <w:pPr>
        <w:jc w:val="both"/>
        <w:rPr>
          <w:rFonts w:ascii="Arial" w:eastAsiaTheme="minorHAnsi" w:hAnsi="Arial" w:cs="Arial"/>
          <w:sz w:val="24"/>
          <w:szCs w:val="24"/>
          <w:lang w:eastAsia="en-US"/>
        </w:rPr>
      </w:pPr>
      <w:r w:rsidRPr="005A1799">
        <w:rPr>
          <w:rFonts w:ascii="Arial" w:eastAsiaTheme="minorHAnsi" w:hAnsi="Arial" w:cs="Arial"/>
          <w:sz w:val="24"/>
          <w:szCs w:val="24"/>
          <w:lang w:eastAsia="en-US"/>
        </w:rPr>
        <w:t>The company mission and driven by sustainability is a core of everything that motivates employees. It is also very important to consumers and stockholders. Tesla goods and services are focused on transportation, energy production, and storage. Historically these industries have been among the most polluting in the United States and across the world</w:t>
      </w:r>
      <w:r>
        <w:rPr>
          <w:rFonts w:ascii="Arial" w:eastAsiaTheme="minorHAnsi" w:hAnsi="Arial" w:cs="Arial"/>
          <w:sz w:val="24"/>
          <w:szCs w:val="24"/>
          <w:lang w:eastAsia="en-US"/>
        </w:rPr>
        <w:t xml:space="preserve"> </w:t>
      </w:r>
      <w:r w:rsidR="001D0317">
        <w:rPr>
          <w:rFonts w:ascii="Arial" w:eastAsiaTheme="minorHAnsi" w:hAnsi="Arial" w:cs="Arial"/>
          <w:sz w:val="24"/>
          <w:szCs w:val="24"/>
          <w:lang w:eastAsia="en-US"/>
        </w:rPr>
        <w:t>(</w:t>
      </w:r>
      <w:r>
        <w:rPr>
          <w:rFonts w:ascii="Arial" w:eastAsiaTheme="minorHAnsi" w:hAnsi="Arial" w:cs="Arial"/>
          <w:sz w:val="24"/>
          <w:szCs w:val="24"/>
          <w:lang w:eastAsia="en-US"/>
        </w:rPr>
        <w:t>Graph 1</w:t>
      </w:r>
      <w:r w:rsidR="001D0317">
        <w:rPr>
          <w:rFonts w:ascii="Arial" w:eastAsiaTheme="minorHAnsi" w:hAnsi="Arial" w:cs="Arial"/>
          <w:sz w:val="24"/>
          <w:szCs w:val="24"/>
          <w:lang w:eastAsia="en-US"/>
        </w:rPr>
        <w:t>)</w:t>
      </w:r>
      <w:r w:rsidRPr="005A1799">
        <w:rPr>
          <w:rFonts w:ascii="Arial" w:eastAsiaTheme="minorHAnsi" w:hAnsi="Arial" w:cs="Arial"/>
          <w:sz w:val="24"/>
          <w:szCs w:val="24"/>
          <w:lang w:eastAsia="en-US"/>
        </w:rPr>
        <w:t>. To reach a zero-emissions future, the firm established a number of programs and initiatives at its production plants as well as in the communities where it works. Clean energy is provided to local schools, organisations, and everything in between through these initiatives</w:t>
      </w:r>
      <w:r w:rsidR="00C170BD">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1684088169"/>
          <w:citation/>
        </w:sdtPr>
        <w:sdtEndPr/>
        <w:sdtContent>
          <w:r w:rsidR="00C170BD">
            <w:rPr>
              <w:rFonts w:ascii="Arial" w:eastAsiaTheme="minorHAnsi" w:hAnsi="Arial" w:cs="Arial"/>
              <w:sz w:val="24"/>
              <w:szCs w:val="24"/>
              <w:lang w:eastAsia="en-US"/>
            </w:rPr>
            <w:fldChar w:fldCharType="begin"/>
          </w:r>
          <w:r w:rsidR="00C170BD">
            <w:rPr>
              <w:rFonts w:ascii="Arial" w:eastAsiaTheme="minorHAnsi" w:hAnsi="Arial" w:cs="Arial"/>
              <w:sz w:val="24"/>
              <w:szCs w:val="24"/>
              <w:lang w:eastAsia="en-US"/>
            </w:rPr>
            <w:instrText xml:space="preserve"> CITATION Tes202 \l 2057 </w:instrText>
          </w:r>
          <w:r w:rsidR="00C170BD">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(Tesla, 2020)</w:t>
          </w:r>
          <w:r w:rsidR="00C170BD">
            <w:rPr>
              <w:rFonts w:ascii="Arial" w:eastAsiaTheme="minorHAnsi" w:hAnsi="Arial" w:cs="Arial"/>
              <w:sz w:val="24"/>
              <w:szCs w:val="24"/>
              <w:lang w:eastAsia="en-US"/>
            </w:rPr>
            <w:fldChar w:fldCharType="end"/>
          </w:r>
        </w:sdtContent>
      </w:sdt>
      <w:r w:rsidRPr="005A1799">
        <w:rPr>
          <w:rFonts w:ascii="Arial" w:eastAsiaTheme="minorHAnsi" w:hAnsi="Arial" w:cs="Arial"/>
          <w:sz w:val="24"/>
          <w:szCs w:val="24"/>
          <w:lang w:eastAsia="en-US"/>
        </w:rPr>
        <w:t>.</w:t>
      </w:r>
    </w:p>
    <w:p w14:paraId="3B94CADB" w14:textId="77777777" w:rsidR="001D0317" w:rsidRDefault="001D0317" w:rsidP="001D0317">
      <w:pPr>
        <w:jc w:val="both"/>
        <w:rPr>
          <w:rFonts w:ascii="Arial" w:eastAsiaTheme="minorHAnsi" w:hAnsi="Arial" w:cs="Arial"/>
          <w:sz w:val="24"/>
          <w:szCs w:val="24"/>
          <w:lang w:eastAsia="en-US"/>
        </w:rPr>
      </w:pPr>
    </w:p>
    <w:p w14:paraId="720E7C60" w14:textId="29F1ECD4" w:rsidR="00C170BD" w:rsidRPr="001D0317" w:rsidRDefault="001D0317" w:rsidP="001D0317">
      <w:pPr>
        <w:jc w:val="center"/>
        <w:rPr>
          <w:rFonts w:ascii="Arial" w:eastAsiaTheme="minorHAnsi" w:hAnsi="Arial" w:cs="Arial"/>
          <w:sz w:val="24"/>
          <w:szCs w:val="24"/>
          <w:lang w:eastAsia="en-US"/>
        </w:rPr>
      </w:pPr>
      <w:r w:rsidRPr="002515D8">
        <w:rPr>
          <w:rFonts w:ascii="Arial" w:hAnsi="Arial" w:cs="Arial"/>
          <w:b/>
          <w:bCs/>
          <w:noProof/>
          <w:sz w:val="24"/>
          <w:szCs w:val="24"/>
          <w:u w:val="single"/>
        </w:rPr>
        <w:lastRenderedPageBreak/>
        <w:drawing>
          <wp:anchor distT="0" distB="0" distL="114300" distR="114300" simplePos="0" relativeHeight="251662336" behindDoc="0" locked="0" layoutInCell="1" allowOverlap="1" wp14:anchorId="33E06F01" wp14:editId="065AD4A1">
            <wp:simplePos x="0" y="0"/>
            <wp:positionH relativeFrom="column">
              <wp:posOffset>-504825</wp:posOffset>
            </wp:positionH>
            <wp:positionV relativeFrom="paragraph">
              <wp:posOffset>285750</wp:posOffset>
            </wp:positionV>
            <wp:extent cx="6762750" cy="2899410"/>
            <wp:effectExtent l="0" t="0" r="0" b="0"/>
            <wp:wrapSquare wrapText="bothSides"/>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762750" cy="2899410"/>
                    </a:xfrm>
                    <a:prstGeom prst="rect">
                      <a:avLst/>
                    </a:prstGeom>
                  </pic:spPr>
                </pic:pic>
              </a:graphicData>
            </a:graphic>
            <wp14:sizeRelH relativeFrom="margin">
              <wp14:pctWidth>0</wp14:pctWidth>
            </wp14:sizeRelH>
            <wp14:sizeRelV relativeFrom="margin">
              <wp14:pctHeight>0</wp14:pctHeight>
            </wp14:sizeRelV>
          </wp:anchor>
        </w:drawing>
      </w:r>
      <w:r w:rsidR="00C85EF1" w:rsidRPr="00C85EF1">
        <w:rPr>
          <w:rFonts w:ascii="Arial" w:eastAsiaTheme="minorHAnsi" w:hAnsi="Arial" w:cs="Arial"/>
          <w:b/>
          <w:bCs/>
          <w:sz w:val="24"/>
          <w:szCs w:val="24"/>
          <w:u w:val="single"/>
          <w:lang w:eastAsia="en-US"/>
        </w:rPr>
        <w:t xml:space="preserve">Graph 1: </w:t>
      </w:r>
      <w:r w:rsidR="00C85EF1" w:rsidRPr="00C85EF1">
        <w:rPr>
          <w:rFonts w:ascii="Arial" w:hAnsi="Arial" w:cs="Arial"/>
          <w:b/>
          <w:bCs/>
          <w:sz w:val="24"/>
          <w:szCs w:val="24"/>
          <w:u w:val="single"/>
        </w:rPr>
        <w:t>Greenhouse Gas (GHG) Emissions by Economic Sector</w:t>
      </w:r>
    </w:p>
    <w:p w14:paraId="331C8D53" w14:textId="782E7957" w:rsidR="00C170BD" w:rsidRDefault="00C170BD" w:rsidP="00C85EF1">
      <w:pPr>
        <w:jc w:val="center"/>
        <w:rPr>
          <w:rFonts w:ascii="Arial" w:hAnsi="Arial" w:cs="Arial"/>
          <w:b/>
          <w:bCs/>
          <w:sz w:val="24"/>
          <w:szCs w:val="24"/>
          <w:u w:val="single"/>
        </w:rPr>
      </w:pPr>
    </w:p>
    <w:p w14:paraId="1BC38CAA" w14:textId="77777777" w:rsidR="001D0317" w:rsidRDefault="001D0317" w:rsidP="00175DB2">
      <w:pPr>
        <w:jc w:val="center"/>
        <w:rPr>
          <w:rFonts w:ascii="Arial" w:hAnsi="Arial" w:cs="Arial"/>
          <w:sz w:val="24"/>
          <w:szCs w:val="24"/>
        </w:rPr>
      </w:pPr>
    </w:p>
    <w:p w14:paraId="1D8BE339" w14:textId="3B704F05" w:rsidR="001D0317" w:rsidRDefault="002515D8" w:rsidP="00E161F5">
      <w:pPr>
        <w:jc w:val="center"/>
        <w:rPr>
          <w:rFonts w:ascii="Arial" w:hAnsi="Arial" w:cs="Arial"/>
          <w:sz w:val="24"/>
          <w:szCs w:val="24"/>
        </w:rPr>
      </w:pPr>
      <w:r w:rsidRPr="002515D8">
        <w:rPr>
          <w:rFonts w:ascii="Arial" w:hAnsi="Arial" w:cs="Arial"/>
          <w:sz w:val="24"/>
          <w:szCs w:val="24"/>
        </w:rPr>
        <w:t xml:space="preserve">Source: </w:t>
      </w:r>
      <w:sdt>
        <w:sdtPr>
          <w:rPr>
            <w:rFonts w:ascii="Arial" w:hAnsi="Arial" w:cs="Arial"/>
            <w:sz w:val="24"/>
            <w:szCs w:val="24"/>
          </w:rPr>
          <w:id w:val="-1947688737"/>
          <w:citation/>
        </w:sdtPr>
        <w:sdtEndPr/>
        <w:sdtContent>
          <w:r>
            <w:rPr>
              <w:rFonts w:ascii="Arial" w:hAnsi="Arial" w:cs="Arial"/>
              <w:sz w:val="24"/>
              <w:szCs w:val="24"/>
            </w:rPr>
            <w:fldChar w:fldCharType="begin"/>
          </w:r>
          <w:r>
            <w:rPr>
              <w:rFonts w:ascii="Arial" w:hAnsi="Arial" w:cs="Arial"/>
              <w:sz w:val="24"/>
              <w:szCs w:val="24"/>
            </w:rPr>
            <w:instrText xml:space="preserve"> CITATION Tes202 \l 2057 </w:instrText>
          </w:r>
          <w:r>
            <w:rPr>
              <w:rFonts w:ascii="Arial" w:hAnsi="Arial" w:cs="Arial"/>
              <w:sz w:val="24"/>
              <w:szCs w:val="24"/>
            </w:rPr>
            <w:fldChar w:fldCharType="separate"/>
          </w:r>
          <w:r w:rsidR="008159EC" w:rsidRPr="008159EC">
            <w:rPr>
              <w:rFonts w:ascii="Arial" w:hAnsi="Arial" w:cs="Arial"/>
              <w:noProof/>
              <w:sz w:val="24"/>
              <w:szCs w:val="24"/>
            </w:rPr>
            <w:t>(Tesla, 2020)</w:t>
          </w:r>
          <w:r>
            <w:rPr>
              <w:rFonts w:ascii="Arial" w:hAnsi="Arial" w:cs="Arial"/>
              <w:sz w:val="24"/>
              <w:szCs w:val="24"/>
            </w:rPr>
            <w:fldChar w:fldCharType="end"/>
          </w:r>
        </w:sdtContent>
      </w:sdt>
    </w:p>
    <w:p w14:paraId="27E9EBFD" w14:textId="77777777" w:rsidR="00E161F5" w:rsidRPr="007A2AAB" w:rsidRDefault="00E161F5" w:rsidP="00E161F5">
      <w:pPr>
        <w:jc w:val="center"/>
        <w:rPr>
          <w:rFonts w:ascii="Arial" w:hAnsi="Arial" w:cs="Arial"/>
          <w:sz w:val="24"/>
          <w:szCs w:val="24"/>
        </w:rPr>
      </w:pPr>
    </w:p>
    <w:p w14:paraId="0DBCDFCA" w14:textId="4F58B408" w:rsidR="0075758A" w:rsidRDefault="00E57D71" w:rsidP="00175DB2">
      <w:pPr>
        <w:pStyle w:val="Heading1"/>
        <w:jc w:val="center"/>
        <w:rPr>
          <w:rFonts w:ascii="Arial" w:eastAsiaTheme="minorHAnsi" w:hAnsi="Arial" w:cs="Arial"/>
          <w:b/>
          <w:bCs/>
          <w:color w:val="auto"/>
          <w:sz w:val="28"/>
          <w:szCs w:val="28"/>
          <w:lang w:eastAsia="en-US"/>
        </w:rPr>
      </w:pPr>
      <w:bookmarkStart w:id="3" w:name="_Toc92221486"/>
      <w:r w:rsidRPr="00130FF1">
        <w:rPr>
          <w:rFonts w:ascii="Arial" w:eastAsiaTheme="minorHAnsi" w:hAnsi="Arial" w:cs="Arial"/>
          <w:b/>
          <w:bCs/>
          <w:color w:val="auto"/>
          <w:sz w:val="28"/>
          <w:szCs w:val="28"/>
          <w:lang w:eastAsia="en-US"/>
        </w:rPr>
        <w:t xml:space="preserve">Success </w:t>
      </w:r>
      <w:r w:rsidR="000A2C31">
        <w:rPr>
          <w:rFonts w:ascii="Arial" w:eastAsiaTheme="minorHAnsi" w:hAnsi="Arial" w:cs="Arial"/>
          <w:b/>
          <w:bCs/>
          <w:color w:val="auto"/>
          <w:sz w:val="28"/>
          <w:szCs w:val="28"/>
          <w:lang w:eastAsia="en-US"/>
        </w:rPr>
        <w:t>F</w:t>
      </w:r>
      <w:r w:rsidRPr="00130FF1">
        <w:rPr>
          <w:rFonts w:ascii="Arial" w:eastAsiaTheme="minorHAnsi" w:hAnsi="Arial" w:cs="Arial"/>
          <w:b/>
          <w:bCs/>
          <w:color w:val="auto"/>
          <w:sz w:val="28"/>
          <w:szCs w:val="28"/>
          <w:lang w:eastAsia="en-US"/>
        </w:rPr>
        <w:t>actor</w:t>
      </w:r>
      <w:bookmarkEnd w:id="3"/>
    </w:p>
    <w:p w14:paraId="22CE72BF" w14:textId="77777777" w:rsidR="001D0317" w:rsidRPr="001D0317" w:rsidRDefault="001D0317" w:rsidP="001D0317">
      <w:pPr>
        <w:rPr>
          <w:rFonts w:eastAsiaTheme="minorHAnsi"/>
          <w:lang w:eastAsia="en-US"/>
        </w:rPr>
      </w:pPr>
    </w:p>
    <w:p w14:paraId="4D811C22" w14:textId="1FD45C8A" w:rsidR="00682787" w:rsidRDefault="006C167F" w:rsidP="00BC4E03">
      <w:pPr>
        <w:jc w:val="both"/>
        <w:rPr>
          <w:rFonts w:ascii="Arial" w:hAnsi="Arial" w:cs="Arial"/>
          <w:sz w:val="24"/>
          <w:szCs w:val="24"/>
        </w:rPr>
      </w:pPr>
      <w:r>
        <w:rPr>
          <w:rFonts w:ascii="Arial" w:hAnsi="Arial" w:cs="Arial"/>
          <w:sz w:val="24"/>
          <w:szCs w:val="24"/>
        </w:rPr>
        <w:t xml:space="preserve">     </w:t>
      </w:r>
      <w:r w:rsidR="00BC4E03" w:rsidRPr="00BC4E03">
        <w:rPr>
          <w:rFonts w:ascii="Arial" w:hAnsi="Arial" w:cs="Arial"/>
          <w:sz w:val="24"/>
          <w:szCs w:val="24"/>
        </w:rPr>
        <w:t>There are multiple success factors of Tesla. It is regarded as the most potential firm that entered the market early and achieved recognition in the electric vehicle market and gained popularity across the world</w:t>
      </w:r>
      <w:r w:rsidR="000D72BC">
        <w:rPr>
          <w:rFonts w:ascii="Arial" w:hAnsi="Arial" w:cs="Arial"/>
          <w:sz w:val="24"/>
          <w:szCs w:val="24"/>
        </w:rPr>
        <w:t xml:space="preserve"> </w:t>
      </w:r>
      <w:sdt>
        <w:sdtPr>
          <w:rPr>
            <w:rFonts w:ascii="Arial" w:hAnsi="Arial" w:cs="Arial"/>
            <w:sz w:val="24"/>
            <w:szCs w:val="24"/>
          </w:rPr>
          <w:id w:val="-348560763"/>
          <w:citation/>
        </w:sdtPr>
        <w:sdtEndPr/>
        <w:sdtContent>
          <w:r w:rsidR="000D72BC">
            <w:rPr>
              <w:rFonts w:ascii="Arial" w:hAnsi="Arial" w:cs="Arial"/>
              <w:sz w:val="24"/>
              <w:szCs w:val="24"/>
            </w:rPr>
            <w:fldChar w:fldCharType="begin"/>
          </w:r>
          <w:r w:rsidR="000D72BC">
            <w:rPr>
              <w:rFonts w:ascii="Arial" w:hAnsi="Arial" w:cs="Arial"/>
              <w:sz w:val="24"/>
              <w:szCs w:val="24"/>
            </w:rPr>
            <w:instrText xml:space="preserve"> CITATION Tiw17 \l 2057 </w:instrText>
          </w:r>
          <w:r w:rsidR="000D72BC">
            <w:rPr>
              <w:rFonts w:ascii="Arial" w:hAnsi="Arial" w:cs="Arial"/>
              <w:sz w:val="24"/>
              <w:szCs w:val="24"/>
            </w:rPr>
            <w:fldChar w:fldCharType="separate"/>
          </w:r>
          <w:r w:rsidR="008159EC" w:rsidRPr="008159EC">
            <w:rPr>
              <w:rFonts w:ascii="Arial" w:hAnsi="Arial" w:cs="Arial"/>
              <w:noProof/>
              <w:sz w:val="24"/>
              <w:szCs w:val="24"/>
            </w:rPr>
            <w:t>(Tiwari, 2017)</w:t>
          </w:r>
          <w:r w:rsidR="000D72BC">
            <w:rPr>
              <w:rFonts w:ascii="Arial" w:hAnsi="Arial" w:cs="Arial"/>
              <w:sz w:val="24"/>
              <w:szCs w:val="24"/>
            </w:rPr>
            <w:fldChar w:fldCharType="end"/>
          </w:r>
        </w:sdtContent>
      </w:sdt>
      <w:r w:rsidR="00BC4E03" w:rsidRPr="00BC4E03">
        <w:rPr>
          <w:rFonts w:ascii="Arial" w:hAnsi="Arial" w:cs="Arial"/>
          <w:sz w:val="24"/>
          <w:szCs w:val="24"/>
        </w:rPr>
        <w:t>. The brand of the firm influenced the majority of the consumers which represented a luxury image. The launch of Model 3 which was affordable to all economic groups of consumers increased its popularity and productivity. The leadership of Elon Musk is another major success factor as it is responsible for innovation and potential employees in the firm. The implementation of the NCA battery with Panasonic made better improvements in battery technology as well as crushing technology</w:t>
      </w:r>
      <w:r w:rsidR="00E35996">
        <w:rPr>
          <w:rFonts w:ascii="Arial" w:hAnsi="Arial" w:cs="Arial"/>
          <w:sz w:val="24"/>
          <w:szCs w:val="24"/>
        </w:rPr>
        <w:t xml:space="preserve"> </w:t>
      </w:r>
      <w:sdt>
        <w:sdtPr>
          <w:rPr>
            <w:rFonts w:ascii="Arial" w:hAnsi="Arial" w:cs="Arial"/>
            <w:sz w:val="24"/>
            <w:szCs w:val="24"/>
          </w:rPr>
          <w:id w:val="-1688366970"/>
          <w:citation/>
        </w:sdtPr>
        <w:sdtEndPr/>
        <w:sdtContent>
          <w:r w:rsidR="00E35996">
            <w:rPr>
              <w:rFonts w:ascii="Arial" w:hAnsi="Arial" w:cs="Arial"/>
              <w:sz w:val="24"/>
              <w:szCs w:val="24"/>
            </w:rPr>
            <w:fldChar w:fldCharType="begin"/>
          </w:r>
          <w:r w:rsidR="00E35996">
            <w:rPr>
              <w:rFonts w:ascii="Arial" w:hAnsi="Arial" w:cs="Arial"/>
              <w:sz w:val="24"/>
              <w:szCs w:val="24"/>
            </w:rPr>
            <w:instrText xml:space="preserve">CITATION Ing18 \l 2057 </w:instrText>
          </w:r>
          <w:r w:rsidR="00E35996">
            <w:rPr>
              <w:rFonts w:ascii="Arial" w:hAnsi="Arial" w:cs="Arial"/>
              <w:sz w:val="24"/>
              <w:szCs w:val="24"/>
            </w:rPr>
            <w:fldChar w:fldCharType="separate"/>
          </w:r>
          <w:r w:rsidR="008159EC" w:rsidRPr="008159EC">
            <w:rPr>
              <w:rFonts w:ascii="Arial" w:hAnsi="Arial" w:cs="Arial"/>
              <w:noProof/>
              <w:sz w:val="24"/>
              <w:szCs w:val="24"/>
            </w:rPr>
            <w:t>(Ingram, 2018)</w:t>
          </w:r>
          <w:r w:rsidR="00E35996">
            <w:rPr>
              <w:rFonts w:ascii="Arial" w:hAnsi="Arial" w:cs="Arial"/>
              <w:sz w:val="24"/>
              <w:szCs w:val="24"/>
            </w:rPr>
            <w:fldChar w:fldCharType="end"/>
          </w:r>
        </w:sdtContent>
      </w:sdt>
      <w:r w:rsidR="00BC4E03" w:rsidRPr="00BC4E03">
        <w:rPr>
          <w:rFonts w:ascii="Arial" w:hAnsi="Arial" w:cs="Arial"/>
          <w:sz w:val="24"/>
          <w:szCs w:val="24"/>
        </w:rPr>
        <w:t>.</w:t>
      </w:r>
    </w:p>
    <w:p w14:paraId="1BBE5D2C" w14:textId="77777777" w:rsidR="00E161F5" w:rsidRDefault="00E161F5" w:rsidP="00BC4E03">
      <w:pPr>
        <w:jc w:val="both"/>
        <w:rPr>
          <w:rFonts w:ascii="Arial" w:hAnsi="Arial" w:cs="Arial"/>
          <w:sz w:val="24"/>
          <w:szCs w:val="24"/>
        </w:rPr>
      </w:pPr>
    </w:p>
    <w:p w14:paraId="300A6CA8" w14:textId="1AA3806A" w:rsidR="008B5CC0" w:rsidRDefault="008B5CC0" w:rsidP="008B5CC0">
      <w:pPr>
        <w:pStyle w:val="Heading1"/>
        <w:jc w:val="center"/>
        <w:rPr>
          <w:rFonts w:ascii="Arial" w:eastAsiaTheme="minorHAnsi" w:hAnsi="Arial" w:cs="Arial"/>
          <w:b/>
          <w:bCs/>
          <w:color w:val="auto"/>
          <w:sz w:val="28"/>
          <w:szCs w:val="28"/>
          <w:lang w:eastAsia="en-US"/>
        </w:rPr>
      </w:pPr>
      <w:bookmarkStart w:id="4" w:name="_Toc92221487"/>
      <w:r w:rsidRPr="00130FF1">
        <w:rPr>
          <w:rFonts w:ascii="Arial" w:eastAsiaTheme="minorHAnsi" w:hAnsi="Arial" w:cs="Arial"/>
          <w:b/>
          <w:bCs/>
          <w:color w:val="auto"/>
          <w:sz w:val="28"/>
          <w:szCs w:val="28"/>
          <w:lang w:eastAsia="en-US"/>
        </w:rPr>
        <w:t xml:space="preserve">External </w:t>
      </w:r>
      <w:r w:rsidR="000A2C31">
        <w:rPr>
          <w:rFonts w:ascii="Arial" w:eastAsiaTheme="minorHAnsi" w:hAnsi="Arial" w:cs="Arial"/>
          <w:b/>
          <w:bCs/>
          <w:color w:val="auto"/>
          <w:sz w:val="28"/>
          <w:szCs w:val="28"/>
          <w:lang w:eastAsia="en-US"/>
        </w:rPr>
        <w:t>A</w:t>
      </w:r>
      <w:r w:rsidRPr="00130FF1">
        <w:rPr>
          <w:rFonts w:ascii="Arial" w:eastAsiaTheme="minorHAnsi" w:hAnsi="Arial" w:cs="Arial"/>
          <w:b/>
          <w:bCs/>
          <w:color w:val="auto"/>
          <w:sz w:val="28"/>
          <w:szCs w:val="28"/>
          <w:lang w:eastAsia="en-US"/>
        </w:rPr>
        <w:t>nalyse</w:t>
      </w:r>
      <w:bookmarkEnd w:id="4"/>
    </w:p>
    <w:p w14:paraId="0D82C6B4" w14:textId="77777777" w:rsidR="008B5CC0" w:rsidRPr="008B5CC0" w:rsidRDefault="008B5CC0" w:rsidP="008B5CC0">
      <w:pPr>
        <w:rPr>
          <w:rFonts w:eastAsiaTheme="minorHAnsi"/>
          <w:lang w:eastAsia="en-US"/>
        </w:rPr>
      </w:pPr>
    </w:p>
    <w:p w14:paraId="51A1E0E8" w14:textId="552A3858" w:rsidR="004F033A" w:rsidRDefault="008B5CC0" w:rsidP="00682787">
      <w:pPr>
        <w:pStyle w:val="Heading2"/>
        <w:jc w:val="center"/>
        <w:rPr>
          <w:rFonts w:ascii="Arial" w:hAnsi="Arial" w:cs="Arial"/>
          <w:b/>
          <w:bCs/>
          <w:color w:val="000000" w:themeColor="text1"/>
          <w:sz w:val="28"/>
          <w:szCs w:val="28"/>
        </w:rPr>
      </w:pPr>
      <w:bookmarkStart w:id="5" w:name="_Toc88144310"/>
      <w:bookmarkStart w:id="6" w:name="_Toc92221488"/>
      <w:r w:rsidRPr="00B63744">
        <w:rPr>
          <w:rFonts w:ascii="Arial" w:hAnsi="Arial" w:cs="Arial"/>
          <w:b/>
          <w:bCs/>
          <w:color w:val="000000" w:themeColor="text1"/>
          <w:sz w:val="28"/>
          <w:szCs w:val="28"/>
        </w:rPr>
        <w:t xml:space="preserve">PESTEL </w:t>
      </w:r>
      <w:r w:rsidR="000A2C31">
        <w:rPr>
          <w:rFonts w:ascii="Arial" w:hAnsi="Arial" w:cs="Arial"/>
          <w:b/>
          <w:bCs/>
          <w:color w:val="000000" w:themeColor="text1"/>
          <w:sz w:val="28"/>
          <w:szCs w:val="28"/>
        </w:rPr>
        <w:t>A</w:t>
      </w:r>
      <w:r w:rsidRPr="00B63744">
        <w:rPr>
          <w:rFonts w:ascii="Arial" w:hAnsi="Arial" w:cs="Arial"/>
          <w:b/>
          <w:bCs/>
          <w:color w:val="000000" w:themeColor="text1"/>
          <w:sz w:val="28"/>
          <w:szCs w:val="28"/>
        </w:rPr>
        <w:t>nalyse</w:t>
      </w:r>
      <w:bookmarkEnd w:id="5"/>
      <w:bookmarkEnd w:id="6"/>
    </w:p>
    <w:p w14:paraId="2363497F" w14:textId="77777777" w:rsidR="0075758A" w:rsidRPr="0075758A" w:rsidRDefault="0075758A" w:rsidP="0075758A"/>
    <w:p w14:paraId="3E4AF84C" w14:textId="4BE4D65E" w:rsidR="0075758A" w:rsidRPr="00682787" w:rsidRDefault="00175DB2" w:rsidP="00B63744">
      <w:pPr>
        <w:jc w:val="both"/>
        <w:rPr>
          <w:rFonts w:ascii="Arial" w:hAnsi="Arial" w:cs="Arial"/>
          <w:sz w:val="24"/>
          <w:szCs w:val="24"/>
        </w:rPr>
      </w:pPr>
      <w:r>
        <w:rPr>
          <w:rFonts w:ascii="Arial" w:hAnsi="Arial" w:cs="Arial"/>
          <w:sz w:val="24"/>
          <w:szCs w:val="24"/>
        </w:rPr>
        <w:t xml:space="preserve">           </w:t>
      </w:r>
      <w:r w:rsidR="004F033A" w:rsidRPr="004F033A">
        <w:rPr>
          <w:rFonts w:ascii="Arial" w:hAnsi="Arial" w:cs="Arial"/>
          <w:sz w:val="24"/>
          <w:szCs w:val="24"/>
        </w:rPr>
        <w:t xml:space="preserve">PESTEL analysis focuses on six environmental factors in specific: political, economic, social, technical, ecological, and legal considerations. This </w:t>
      </w:r>
      <w:r w:rsidR="00846D4D">
        <w:rPr>
          <w:rFonts w:ascii="Arial" w:hAnsi="Arial" w:cs="Arial"/>
          <w:sz w:val="24"/>
          <w:szCs w:val="24"/>
        </w:rPr>
        <w:t>listing</w:t>
      </w:r>
      <w:r w:rsidR="004F033A" w:rsidRPr="004F033A">
        <w:rPr>
          <w:rFonts w:ascii="Arial" w:hAnsi="Arial" w:cs="Arial"/>
          <w:sz w:val="24"/>
          <w:szCs w:val="24"/>
        </w:rPr>
        <w:t xml:space="preserve"> emphasises that the environment comprises not just economics but also nonmarket variables. Businesses must examine both market and nonmarket components of </w:t>
      </w:r>
      <w:r w:rsidR="004F033A" w:rsidRPr="004F033A">
        <w:rPr>
          <w:rFonts w:ascii="Arial" w:hAnsi="Arial" w:cs="Arial"/>
          <w:sz w:val="24"/>
          <w:szCs w:val="24"/>
        </w:rPr>
        <w:lastRenderedPageBreak/>
        <w:t>strategy</w:t>
      </w:r>
      <w:sdt>
        <w:sdtPr>
          <w:rPr>
            <w:rFonts w:ascii="Arial" w:hAnsi="Arial" w:cs="Arial"/>
            <w:sz w:val="24"/>
            <w:szCs w:val="24"/>
          </w:rPr>
          <w:id w:val="-2089067453"/>
          <w:citation/>
        </w:sdtPr>
        <w:sdtEndPr/>
        <w:sdtContent>
          <w:r w:rsidR="004F033A">
            <w:rPr>
              <w:rFonts w:ascii="Arial" w:hAnsi="Arial" w:cs="Arial"/>
              <w:sz w:val="24"/>
              <w:szCs w:val="24"/>
            </w:rPr>
            <w:fldChar w:fldCharType="begin"/>
          </w:r>
          <w:r w:rsidR="006B61C7">
            <w:rPr>
              <w:rFonts w:ascii="Arial" w:hAnsi="Arial" w:cs="Arial"/>
              <w:sz w:val="24"/>
              <w:szCs w:val="24"/>
            </w:rPr>
            <w:instrText xml:space="preserve">CITATION Reg19 \l 2057 </w:instrText>
          </w:r>
          <w:r w:rsidR="004F033A">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(Regner, et al., 2017)</w:t>
          </w:r>
          <w:r w:rsidR="004F033A">
            <w:rPr>
              <w:rFonts w:ascii="Arial" w:hAnsi="Arial" w:cs="Arial"/>
              <w:sz w:val="24"/>
              <w:szCs w:val="24"/>
            </w:rPr>
            <w:fldChar w:fldCharType="end"/>
          </w:r>
        </w:sdtContent>
      </w:sdt>
      <w:r w:rsidR="009A6CF7">
        <w:rPr>
          <w:rFonts w:ascii="Arial" w:hAnsi="Arial" w:cs="Arial"/>
          <w:sz w:val="24"/>
          <w:szCs w:val="24"/>
        </w:rPr>
        <w:t>.</w:t>
      </w:r>
      <w:r w:rsidR="009A6CF7" w:rsidRPr="009A6CF7">
        <w:t xml:space="preserve"> </w:t>
      </w:r>
      <w:r w:rsidR="009A6CF7" w:rsidRPr="009A6CF7">
        <w:rPr>
          <w:rFonts w:ascii="Arial" w:hAnsi="Arial" w:cs="Arial"/>
          <w:sz w:val="24"/>
          <w:szCs w:val="24"/>
        </w:rPr>
        <w:t>The analysis evaluates certain external factors of the company that could affect legal and environmental aspects of business operations</w:t>
      </w:r>
      <w:sdt>
        <w:sdtPr>
          <w:rPr>
            <w:rFonts w:ascii="Arial" w:hAnsi="Arial" w:cs="Arial"/>
            <w:sz w:val="24"/>
            <w:szCs w:val="24"/>
          </w:rPr>
          <w:id w:val="1341509975"/>
          <w:citation/>
        </w:sdtPr>
        <w:sdtEndPr/>
        <w:sdtContent>
          <w:r w:rsidR="009A6CF7">
            <w:rPr>
              <w:rFonts w:ascii="Arial" w:hAnsi="Arial" w:cs="Arial"/>
              <w:sz w:val="24"/>
              <w:szCs w:val="24"/>
            </w:rPr>
            <w:fldChar w:fldCharType="begin"/>
          </w:r>
          <w:r w:rsidR="009A6CF7">
            <w:rPr>
              <w:rFonts w:ascii="Arial" w:hAnsi="Arial" w:cs="Arial"/>
              <w:sz w:val="24"/>
              <w:szCs w:val="24"/>
            </w:rPr>
            <w:instrText xml:space="preserve"> CITATION Lyn182 \l 2057 </w:instrText>
          </w:r>
          <w:r w:rsidR="009A6CF7">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(Lynch, 2018)</w:t>
          </w:r>
          <w:r w:rsidR="009A6CF7">
            <w:rPr>
              <w:rFonts w:ascii="Arial" w:hAnsi="Arial" w:cs="Arial"/>
              <w:sz w:val="24"/>
              <w:szCs w:val="24"/>
            </w:rPr>
            <w:fldChar w:fldCharType="end"/>
          </w:r>
        </w:sdtContent>
      </w:sdt>
      <w:r w:rsidR="009A6CF7">
        <w:rPr>
          <w:rFonts w:ascii="Arial" w:hAnsi="Arial" w:cs="Arial"/>
          <w:sz w:val="24"/>
          <w:szCs w:val="24"/>
        </w:rPr>
        <w:t>.</w:t>
      </w:r>
    </w:p>
    <w:p w14:paraId="680E56E9" w14:textId="2374E85D" w:rsidR="001D0317" w:rsidRPr="001F5C99" w:rsidRDefault="00E60307" w:rsidP="001F5C99">
      <w:pPr>
        <w:jc w:val="center"/>
        <w:rPr>
          <w:rFonts w:ascii="Arial" w:eastAsiaTheme="minorHAnsi" w:hAnsi="Arial" w:cs="Arial"/>
          <w:b/>
          <w:bCs/>
          <w:sz w:val="24"/>
          <w:szCs w:val="24"/>
        </w:rPr>
      </w:pPr>
      <w:r w:rsidRPr="001F5C99">
        <w:rPr>
          <w:rFonts w:ascii="Arial" w:eastAsiaTheme="minorHAnsi" w:hAnsi="Arial" w:cs="Arial"/>
          <w:b/>
          <w:bCs/>
          <w:sz w:val="24"/>
          <w:szCs w:val="24"/>
        </w:rPr>
        <w:t xml:space="preserve">Political </w:t>
      </w:r>
      <w:r w:rsidR="000A2C31">
        <w:rPr>
          <w:rFonts w:ascii="Arial" w:eastAsiaTheme="minorHAnsi" w:hAnsi="Arial" w:cs="Arial"/>
          <w:b/>
          <w:bCs/>
          <w:sz w:val="24"/>
          <w:szCs w:val="24"/>
        </w:rPr>
        <w:t>F</w:t>
      </w:r>
      <w:r w:rsidRPr="001F5C99">
        <w:rPr>
          <w:rFonts w:ascii="Arial" w:eastAsiaTheme="minorHAnsi" w:hAnsi="Arial" w:cs="Arial"/>
          <w:b/>
          <w:bCs/>
          <w:sz w:val="24"/>
          <w:szCs w:val="24"/>
        </w:rPr>
        <w:t>actors</w:t>
      </w:r>
    </w:p>
    <w:p w14:paraId="5B2D9547" w14:textId="411127BB" w:rsidR="0075758A" w:rsidRDefault="006C167F" w:rsidP="00CC3632">
      <w:pPr>
        <w:spacing w:line="276" w:lineRule="auto"/>
        <w:jc w:val="both"/>
        <w:rPr>
          <w:rFonts w:ascii="Arial" w:eastAsiaTheme="minorHAnsi" w:hAnsi="Arial" w:cs="Arial"/>
          <w:sz w:val="24"/>
          <w:szCs w:val="24"/>
        </w:rPr>
      </w:pPr>
      <w:r>
        <w:rPr>
          <w:rFonts w:ascii="Arial" w:eastAsiaTheme="minorHAnsi" w:hAnsi="Arial" w:cs="Arial"/>
          <w:sz w:val="24"/>
          <w:szCs w:val="24"/>
        </w:rPr>
        <w:t xml:space="preserve">     </w:t>
      </w:r>
      <w:r w:rsidR="00175DB2">
        <w:rPr>
          <w:rFonts w:ascii="Arial" w:eastAsiaTheme="minorHAnsi" w:hAnsi="Arial" w:cs="Arial"/>
          <w:sz w:val="24"/>
          <w:szCs w:val="24"/>
        </w:rPr>
        <w:t xml:space="preserve">     </w:t>
      </w:r>
      <w:r w:rsidR="00E60307" w:rsidRPr="00E60307">
        <w:rPr>
          <w:rFonts w:ascii="Arial" w:eastAsiaTheme="minorHAnsi" w:hAnsi="Arial" w:cs="Arial"/>
          <w:sz w:val="24"/>
          <w:szCs w:val="24"/>
        </w:rPr>
        <w:t>Tesla and its operations have spread across the world due to its supercharger abilities.</w:t>
      </w:r>
      <w:r w:rsidR="00C019E1">
        <w:rPr>
          <w:rFonts w:ascii="Arial" w:eastAsiaTheme="minorHAnsi" w:hAnsi="Arial" w:cs="Arial"/>
          <w:sz w:val="24"/>
          <w:szCs w:val="24"/>
        </w:rPr>
        <w:t xml:space="preserve"> </w:t>
      </w:r>
      <w:r w:rsidR="003E2D55" w:rsidRPr="003E2D55">
        <w:rPr>
          <w:rFonts w:ascii="Arial" w:eastAsiaTheme="minorHAnsi" w:hAnsi="Arial" w:cs="Arial"/>
          <w:sz w:val="24"/>
          <w:szCs w:val="24"/>
        </w:rPr>
        <w:t>The United States government has expressed an interest in renewable energy and electric automobiles and Tesla has become the first manufacturer to repay its debt under the Energy Department's Advanced Technology Vehicle Manufacturing program, less than four years after borrowing $465 million from the government</w:t>
      </w:r>
      <w:r w:rsidR="003E2D55">
        <w:rPr>
          <w:rFonts w:ascii="Arial" w:eastAsiaTheme="minorHAnsi" w:hAnsi="Arial" w:cs="Arial"/>
          <w:sz w:val="24"/>
          <w:szCs w:val="24"/>
        </w:rPr>
        <w:t xml:space="preserve"> </w:t>
      </w:r>
      <w:sdt>
        <w:sdtPr>
          <w:rPr>
            <w:rFonts w:ascii="Arial" w:eastAsiaTheme="minorHAnsi" w:hAnsi="Arial" w:cs="Arial"/>
            <w:sz w:val="24"/>
            <w:szCs w:val="24"/>
          </w:rPr>
          <w:id w:val="-943690301"/>
          <w:citation/>
        </w:sdtPr>
        <w:sdtEndPr/>
        <w:sdtContent>
          <w:r w:rsidR="003E2D55">
            <w:rPr>
              <w:rFonts w:ascii="Arial" w:eastAsiaTheme="minorHAnsi" w:hAnsi="Arial" w:cs="Arial"/>
              <w:sz w:val="24"/>
              <w:szCs w:val="24"/>
            </w:rPr>
            <w:fldChar w:fldCharType="begin"/>
          </w:r>
          <w:r w:rsidR="003E2D55">
            <w:rPr>
              <w:rFonts w:ascii="Arial" w:eastAsiaTheme="minorHAnsi" w:hAnsi="Arial" w:cs="Arial"/>
              <w:sz w:val="24"/>
              <w:szCs w:val="24"/>
            </w:rPr>
            <w:instrText xml:space="preserve"> CITATION CNB13 \l 2057 </w:instrText>
          </w:r>
          <w:r w:rsidR="003E2D55">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(CNBC, 2013)</w:t>
          </w:r>
          <w:r w:rsidR="003E2D55">
            <w:rPr>
              <w:rFonts w:ascii="Arial" w:eastAsiaTheme="minorHAnsi" w:hAnsi="Arial" w:cs="Arial"/>
              <w:sz w:val="24"/>
              <w:szCs w:val="24"/>
            </w:rPr>
            <w:fldChar w:fldCharType="end"/>
          </w:r>
        </w:sdtContent>
      </w:sdt>
      <w:r w:rsidR="003E2D55" w:rsidRPr="003E2D55">
        <w:rPr>
          <w:rFonts w:ascii="Arial" w:eastAsiaTheme="minorHAnsi" w:hAnsi="Arial" w:cs="Arial"/>
          <w:sz w:val="24"/>
          <w:szCs w:val="24"/>
        </w:rPr>
        <w:t>.</w:t>
      </w:r>
      <w:r w:rsidR="003E2D55" w:rsidRPr="00E60307">
        <w:rPr>
          <w:rFonts w:ascii="Arial" w:eastAsiaTheme="minorHAnsi" w:hAnsi="Arial" w:cs="Arial"/>
          <w:sz w:val="24"/>
          <w:szCs w:val="24"/>
        </w:rPr>
        <w:t xml:space="preserve"> Foreign</w:t>
      </w:r>
      <w:r w:rsidR="00E60307" w:rsidRPr="00E60307">
        <w:rPr>
          <w:rFonts w:ascii="Arial" w:eastAsiaTheme="minorHAnsi" w:hAnsi="Arial" w:cs="Arial"/>
          <w:sz w:val="24"/>
          <w:szCs w:val="24"/>
        </w:rPr>
        <w:t xml:space="preserve"> government taxes, permits for the import of products designed by Tesla are other political factors </w:t>
      </w:r>
      <w:sdt>
        <w:sdtPr>
          <w:rPr>
            <w:rFonts w:ascii="Arial" w:eastAsiaTheme="minorHAnsi" w:hAnsi="Arial" w:cs="Arial"/>
            <w:sz w:val="24"/>
            <w:szCs w:val="24"/>
          </w:rPr>
          <w:id w:val="-97027463"/>
          <w:citation/>
        </w:sdtPr>
        <w:sdtEndPr/>
        <w:sdtContent>
          <w:r w:rsidR="004514B5">
            <w:rPr>
              <w:rFonts w:ascii="Arial" w:eastAsiaTheme="minorHAnsi" w:hAnsi="Arial" w:cs="Arial"/>
              <w:sz w:val="24"/>
              <w:szCs w:val="24"/>
            </w:rPr>
            <w:fldChar w:fldCharType="begin"/>
          </w:r>
          <w:r w:rsidR="004514B5">
            <w:rPr>
              <w:rFonts w:ascii="Arial" w:eastAsiaTheme="minorHAnsi" w:hAnsi="Arial" w:cs="Arial"/>
              <w:sz w:val="24"/>
              <w:szCs w:val="24"/>
            </w:rPr>
            <w:instrText xml:space="preserve"> CITATION Kis19 \l 2057 </w:instrText>
          </w:r>
          <w:r w:rsidR="004514B5">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(Kissinger, 2019)</w:t>
          </w:r>
          <w:r w:rsidR="004514B5">
            <w:rPr>
              <w:rFonts w:ascii="Arial" w:eastAsiaTheme="minorHAnsi" w:hAnsi="Arial" w:cs="Arial"/>
              <w:sz w:val="24"/>
              <w:szCs w:val="24"/>
            </w:rPr>
            <w:fldChar w:fldCharType="end"/>
          </w:r>
        </w:sdtContent>
      </w:sdt>
      <w:r w:rsidR="00E60307" w:rsidRPr="00E60307">
        <w:rPr>
          <w:rFonts w:ascii="Arial" w:eastAsiaTheme="minorHAnsi" w:hAnsi="Arial" w:cs="Arial"/>
          <w:sz w:val="24"/>
          <w:szCs w:val="24"/>
        </w:rPr>
        <w:t>.</w:t>
      </w:r>
    </w:p>
    <w:p w14:paraId="2CD99C2F" w14:textId="77777777" w:rsidR="001F5C99" w:rsidRDefault="001F5C99" w:rsidP="00B63744">
      <w:pPr>
        <w:jc w:val="both"/>
        <w:rPr>
          <w:rFonts w:ascii="Arial" w:eastAsiaTheme="minorHAnsi" w:hAnsi="Arial" w:cs="Arial"/>
          <w:sz w:val="24"/>
          <w:szCs w:val="24"/>
        </w:rPr>
      </w:pPr>
    </w:p>
    <w:p w14:paraId="09E8CBD4" w14:textId="287DBEB1" w:rsidR="001D0317" w:rsidRPr="001F5C99" w:rsidRDefault="006C167F" w:rsidP="001F5C99">
      <w:pPr>
        <w:jc w:val="center"/>
        <w:rPr>
          <w:rFonts w:ascii="Arial" w:hAnsi="Arial" w:cs="Arial"/>
          <w:b/>
          <w:bCs/>
          <w:sz w:val="24"/>
          <w:szCs w:val="24"/>
        </w:rPr>
      </w:pPr>
      <w:r w:rsidRPr="001F5C99">
        <w:rPr>
          <w:rFonts w:ascii="Arial" w:hAnsi="Arial" w:cs="Arial"/>
          <w:b/>
          <w:bCs/>
          <w:sz w:val="24"/>
          <w:szCs w:val="24"/>
        </w:rPr>
        <w:t xml:space="preserve">Economic </w:t>
      </w:r>
      <w:r w:rsidR="000A2C31">
        <w:rPr>
          <w:rFonts w:ascii="Arial" w:hAnsi="Arial" w:cs="Arial"/>
          <w:b/>
          <w:bCs/>
          <w:sz w:val="24"/>
          <w:szCs w:val="24"/>
        </w:rPr>
        <w:t>F</w:t>
      </w:r>
      <w:r w:rsidRPr="001F5C99">
        <w:rPr>
          <w:rFonts w:ascii="Arial" w:hAnsi="Arial" w:cs="Arial"/>
          <w:b/>
          <w:bCs/>
          <w:sz w:val="24"/>
          <w:szCs w:val="24"/>
        </w:rPr>
        <w:t>actors</w:t>
      </w:r>
    </w:p>
    <w:p w14:paraId="53A601A9" w14:textId="41CFA376" w:rsidR="00175DB2" w:rsidRDefault="006C167F" w:rsidP="00CC3632">
      <w:pPr>
        <w:spacing w:line="276" w:lineRule="auto"/>
        <w:jc w:val="both"/>
        <w:rPr>
          <w:rFonts w:ascii="Arial" w:eastAsiaTheme="minorHAnsi" w:hAnsi="Arial" w:cs="Arial"/>
          <w:sz w:val="24"/>
          <w:szCs w:val="24"/>
        </w:rPr>
      </w:pPr>
      <w:r>
        <w:rPr>
          <w:rFonts w:ascii="Arial" w:eastAsiaTheme="minorHAnsi" w:hAnsi="Arial" w:cs="Arial"/>
          <w:sz w:val="24"/>
          <w:szCs w:val="24"/>
        </w:rPr>
        <w:t xml:space="preserve">     </w:t>
      </w:r>
      <w:r w:rsidR="00175DB2">
        <w:rPr>
          <w:rFonts w:ascii="Arial" w:eastAsiaTheme="minorHAnsi" w:hAnsi="Arial" w:cs="Arial"/>
          <w:sz w:val="24"/>
          <w:szCs w:val="24"/>
        </w:rPr>
        <w:t xml:space="preserve">     </w:t>
      </w:r>
      <w:r w:rsidRPr="006C167F">
        <w:rPr>
          <w:rFonts w:ascii="Arial" w:eastAsiaTheme="minorHAnsi" w:hAnsi="Arial" w:cs="Arial"/>
          <w:sz w:val="24"/>
          <w:szCs w:val="24"/>
        </w:rPr>
        <w:t>The impact of external factors may result in modifications in the economic conditions of any business. The automobile industry, specifically cars, is regarded as a symbol of luxury and fame which makes it difficult to impose prices considering market conditions across the world</w:t>
      </w:r>
      <w:r>
        <w:rPr>
          <w:rFonts w:ascii="Arial" w:eastAsiaTheme="minorHAnsi" w:hAnsi="Arial" w:cs="Arial"/>
          <w:sz w:val="24"/>
          <w:szCs w:val="24"/>
        </w:rPr>
        <w:t xml:space="preserve"> </w:t>
      </w:r>
      <w:sdt>
        <w:sdtPr>
          <w:rPr>
            <w:rFonts w:ascii="Arial" w:eastAsiaTheme="minorHAnsi" w:hAnsi="Arial" w:cs="Arial"/>
            <w:sz w:val="24"/>
            <w:szCs w:val="24"/>
          </w:rPr>
          <w:id w:val="-725521904"/>
          <w:citation/>
        </w:sdtPr>
        <w:sdtEndPr/>
        <w:sdtContent>
          <w:r>
            <w:rPr>
              <w:rFonts w:ascii="Arial" w:eastAsiaTheme="minorHAnsi" w:hAnsi="Arial" w:cs="Arial"/>
              <w:sz w:val="24"/>
              <w:szCs w:val="24"/>
            </w:rPr>
            <w:fldChar w:fldCharType="begin"/>
          </w:r>
          <w:r>
            <w:rPr>
              <w:rFonts w:ascii="Arial" w:eastAsiaTheme="minorHAnsi" w:hAnsi="Arial" w:cs="Arial"/>
              <w:sz w:val="24"/>
              <w:szCs w:val="24"/>
            </w:rPr>
            <w:instrText xml:space="preserve"> CITATION Fru18 \l 2057 </w:instrText>
          </w:r>
          <w:r>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(Frue, 2018)</w:t>
          </w:r>
          <w:r>
            <w:rPr>
              <w:rFonts w:ascii="Arial" w:eastAsiaTheme="minorHAnsi" w:hAnsi="Arial" w:cs="Arial"/>
              <w:sz w:val="24"/>
              <w:szCs w:val="24"/>
            </w:rPr>
            <w:fldChar w:fldCharType="end"/>
          </w:r>
        </w:sdtContent>
      </w:sdt>
      <w:r w:rsidRPr="006C167F">
        <w:rPr>
          <w:rFonts w:ascii="Arial" w:eastAsiaTheme="minorHAnsi" w:hAnsi="Arial" w:cs="Arial"/>
          <w:sz w:val="24"/>
          <w:szCs w:val="24"/>
        </w:rPr>
        <w:t xml:space="preserve">. The majority of the developing countries assume that purchasing cars from Tesla is quite expensive. However, governments in such countries are offering incentives so that people can afford them. Tesla can adjust expenses related to the engine which could impact the overall price of the car so that most consumers can purchase such luxurious cars </w:t>
      </w:r>
      <w:sdt>
        <w:sdtPr>
          <w:rPr>
            <w:rFonts w:ascii="Arial" w:eastAsiaTheme="minorHAnsi" w:hAnsi="Arial" w:cs="Arial"/>
            <w:sz w:val="24"/>
            <w:szCs w:val="24"/>
          </w:rPr>
          <w:id w:val="-421256874"/>
          <w:citation/>
        </w:sdtPr>
        <w:sdtEndPr/>
        <w:sdtContent>
          <w:r w:rsidR="00667254">
            <w:rPr>
              <w:rFonts w:ascii="Arial" w:eastAsiaTheme="minorHAnsi" w:hAnsi="Arial" w:cs="Arial"/>
              <w:sz w:val="24"/>
              <w:szCs w:val="24"/>
            </w:rPr>
            <w:fldChar w:fldCharType="begin"/>
          </w:r>
          <w:r w:rsidR="00667254">
            <w:rPr>
              <w:rFonts w:ascii="Arial" w:eastAsiaTheme="minorHAnsi" w:hAnsi="Arial" w:cs="Arial"/>
              <w:sz w:val="24"/>
              <w:szCs w:val="24"/>
            </w:rPr>
            <w:instrText xml:space="preserve"> CITATION Dud21 \l 2057 </w:instrText>
          </w:r>
          <w:r w:rsidR="00667254">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(Dudovskiy, 2021)</w:t>
          </w:r>
          <w:r w:rsidR="00667254">
            <w:rPr>
              <w:rFonts w:ascii="Arial" w:eastAsiaTheme="minorHAnsi" w:hAnsi="Arial" w:cs="Arial"/>
              <w:sz w:val="24"/>
              <w:szCs w:val="24"/>
            </w:rPr>
            <w:fldChar w:fldCharType="end"/>
          </w:r>
        </w:sdtContent>
      </w:sdt>
      <w:r w:rsidR="00682787">
        <w:rPr>
          <w:rFonts w:ascii="Arial" w:eastAsiaTheme="minorHAnsi" w:hAnsi="Arial" w:cs="Arial"/>
          <w:sz w:val="24"/>
          <w:szCs w:val="24"/>
        </w:rPr>
        <w:t>.</w:t>
      </w:r>
    </w:p>
    <w:p w14:paraId="5F474FDA" w14:textId="2F89C851" w:rsidR="001D0317" w:rsidRPr="001F5C99" w:rsidRDefault="00804EC7" w:rsidP="001F5C99">
      <w:pPr>
        <w:jc w:val="center"/>
        <w:rPr>
          <w:rFonts w:ascii="Arial" w:eastAsiaTheme="minorHAnsi" w:hAnsi="Arial" w:cs="Arial"/>
          <w:b/>
          <w:bCs/>
          <w:sz w:val="24"/>
          <w:szCs w:val="24"/>
        </w:rPr>
      </w:pPr>
      <w:r w:rsidRPr="001F5C99">
        <w:rPr>
          <w:rFonts w:ascii="Arial" w:eastAsiaTheme="minorHAnsi" w:hAnsi="Arial" w:cs="Arial"/>
          <w:b/>
          <w:bCs/>
          <w:sz w:val="24"/>
          <w:szCs w:val="24"/>
        </w:rPr>
        <w:t xml:space="preserve">Social </w:t>
      </w:r>
      <w:r w:rsidR="000A2C31">
        <w:rPr>
          <w:rFonts w:ascii="Arial" w:eastAsiaTheme="minorHAnsi" w:hAnsi="Arial" w:cs="Arial"/>
          <w:b/>
          <w:bCs/>
          <w:sz w:val="24"/>
          <w:szCs w:val="24"/>
        </w:rPr>
        <w:t>F</w:t>
      </w:r>
      <w:r w:rsidRPr="001F5C99">
        <w:rPr>
          <w:rFonts w:ascii="Arial" w:eastAsiaTheme="minorHAnsi" w:hAnsi="Arial" w:cs="Arial"/>
          <w:b/>
          <w:bCs/>
          <w:sz w:val="24"/>
          <w:szCs w:val="24"/>
        </w:rPr>
        <w:t>actors</w:t>
      </w:r>
    </w:p>
    <w:p w14:paraId="316496F4" w14:textId="1859D09B" w:rsidR="00175DB2" w:rsidRDefault="00DF56ED" w:rsidP="00CC3632">
      <w:pPr>
        <w:spacing w:line="276" w:lineRule="auto"/>
        <w:jc w:val="both"/>
        <w:rPr>
          <w:rFonts w:ascii="Arial" w:eastAsiaTheme="minorHAnsi" w:hAnsi="Arial" w:cs="Arial"/>
          <w:sz w:val="24"/>
          <w:szCs w:val="24"/>
        </w:rPr>
      </w:pPr>
      <w:r>
        <w:rPr>
          <w:rFonts w:ascii="Arial" w:eastAsiaTheme="minorHAnsi" w:hAnsi="Arial" w:cs="Arial"/>
          <w:sz w:val="24"/>
          <w:szCs w:val="24"/>
        </w:rPr>
        <w:t xml:space="preserve">       </w:t>
      </w:r>
      <w:r w:rsidRPr="00DF56ED">
        <w:rPr>
          <w:rFonts w:ascii="Arial" w:eastAsiaTheme="minorHAnsi" w:hAnsi="Arial" w:cs="Arial"/>
          <w:sz w:val="24"/>
          <w:szCs w:val="24"/>
        </w:rPr>
        <w:t xml:space="preserve">Tesla is committed to producing low-carbon cars and also designing vehicles that are cheaper in terms of maintenance and fuel consumption.  Americans continue to support efforts to build a sustainable economy, and as a result, </w:t>
      </w:r>
      <w:r>
        <w:rPr>
          <w:rFonts w:ascii="Arial" w:eastAsiaTheme="minorHAnsi" w:hAnsi="Arial" w:cs="Arial"/>
          <w:sz w:val="24"/>
          <w:szCs w:val="24"/>
        </w:rPr>
        <w:t>t</w:t>
      </w:r>
      <w:r w:rsidR="00804EC7" w:rsidRPr="00804EC7">
        <w:rPr>
          <w:rFonts w:ascii="Arial" w:eastAsiaTheme="minorHAnsi" w:hAnsi="Arial" w:cs="Arial"/>
          <w:sz w:val="24"/>
          <w:szCs w:val="24"/>
        </w:rPr>
        <w:t>he technology usage and design of cars were according to changing requirements of the consumers</w:t>
      </w:r>
      <w:r w:rsidR="006171A2">
        <w:rPr>
          <w:rFonts w:ascii="Arial" w:eastAsiaTheme="minorHAnsi" w:hAnsi="Arial" w:cs="Arial"/>
          <w:sz w:val="24"/>
          <w:szCs w:val="24"/>
        </w:rPr>
        <w:t xml:space="preserve"> </w:t>
      </w:r>
      <w:sdt>
        <w:sdtPr>
          <w:rPr>
            <w:rFonts w:ascii="Arial" w:eastAsiaTheme="minorHAnsi" w:hAnsi="Arial" w:cs="Arial"/>
            <w:sz w:val="24"/>
            <w:szCs w:val="24"/>
          </w:rPr>
          <w:id w:val="-221220638"/>
          <w:citation/>
        </w:sdtPr>
        <w:sdtEndPr/>
        <w:sdtContent>
          <w:r w:rsidR="006171A2">
            <w:rPr>
              <w:rFonts w:ascii="Arial" w:eastAsiaTheme="minorHAnsi" w:hAnsi="Arial" w:cs="Arial"/>
              <w:sz w:val="24"/>
              <w:szCs w:val="24"/>
            </w:rPr>
            <w:fldChar w:fldCharType="begin"/>
          </w:r>
          <w:r w:rsidR="006171A2">
            <w:rPr>
              <w:rFonts w:ascii="Arial" w:eastAsiaTheme="minorHAnsi" w:hAnsi="Arial" w:cs="Arial"/>
              <w:sz w:val="24"/>
              <w:szCs w:val="24"/>
            </w:rPr>
            <w:instrText xml:space="preserve"> CITATION Joh172 \l 2057 </w:instrText>
          </w:r>
          <w:r w:rsidR="006171A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(Johnson, et al., 2017)</w:t>
          </w:r>
          <w:r w:rsidR="006171A2">
            <w:rPr>
              <w:rFonts w:ascii="Arial" w:eastAsiaTheme="minorHAnsi" w:hAnsi="Arial" w:cs="Arial"/>
              <w:sz w:val="24"/>
              <w:szCs w:val="24"/>
            </w:rPr>
            <w:fldChar w:fldCharType="end"/>
          </w:r>
        </w:sdtContent>
      </w:sdt>
      <w:r w:rsidR="006171A2">
        <w:rPr>
          <w:rFonts w:ascii="Arial" w:eastAsiaTheme="minorHAnsi" w:hAnsi="Arial" w:cs="Arial"/>
          <w:sz w:val="24"/>
          <w:szCs w:val="24"/>
        </w:rPr>
        <w:t>.</w:t>
      </w:r>
    </w:p>
    <w:p w14:paraId="0BDE5B4F" w14:textId="69DD1269" w:rsidR="00175DB2" w:rsidRPr="001F5C99" w:rsidRDefault="009E4B12" w:rsidP="001F5C99">
      <w:pPr>
        <w:jc w:val="center"/>
        <w:rPr>
          <w:rFonts w:ascii="Arial" w:eastAsiaTheme="minorHAnsi" w:hAnsi="Arial" w:cs="Arial"/>
          <w:b/>
          <w:bCs/>
          <w:sz w:val="24"/>
          <w:szCs w:val="24"/>
        </w:rPr>
      </w:pPr>
      <w:r w:rsidRPr="001F5C99">
        <w:rPr>
          <w:rFonts w:ascii="Arial" w:eastAsiaTheme="minorHAnsi" w:hAnsi="Arial" w:cs="Arial"/>
          <w:b/>
          <w:bCs/>
          <w:sz w:val="24"/>
          <w:szCs w:val="24"/>
        </w:rPr>
        <w:t xml:space="preserve">Technological </w:t>
      </w:r>
      <w:r w:rsidR="000A2C31">
        <w:rPr>
          <w:rFonts w:ascii="Arial" w:eastAsiaTheme="minorHAnsi" w:hAnsi="Arial" w:cs="Arial"/>
          <w:b/>
          <w:bCs/>
          <w:sz w:val="24"/>
          <w:szCs w:val="24"/>
        </w:rPr>
        <w:t>F</w:t>
      </w:r>
      <w:r w:rsidRPr="001F5C99">
        <w:rPr>
          <w:rFonts w:ascii="Arial" w:eastAsiaTheme="minorHAnsi" w:hAnsi="Arial" w:cs="Arial"/>
          <w:b/>
          <w:bCs/>
          <w:sz w:val="24"/>
          <w:szCs w:val="24"/>
        </w:rPr>
        <w:t>actors</w:t>
      </w:r>
    </w:p>
    <w:p w14:paraId="253B6B58" w14:textId="23C6B1B4" w:rsidR="001F5C99" w:rsidRDefault="00175DB2" w:rsidP="00CC3632">
      <w:pPr>
        <w:spacing w:line="276" w:lineRule="auto"/>
        <w:jc w:val="both"/>
        <w:rPr>
          <w:rFonts w:eastAsiaTheme="minorHAnsi"/>
          <w:sz w:val="24"/>
          <w:szCs w:val="24"/>
        </w:rPr>
      </w:pPr>
      <w:r>
        <w:rPr>
          <w:rFonts w:eastAsiaTheme="minorHAnsi"/>
          <w:sz w:val="24"/>
          <w:szCs w:val="24"/>
        </w:rPr>
        <w:t xml:space="preserve">         </w:t>
      </w:r>
      <w:r w:rsidR="009E4B12" w:rsidRPr="001F5C99">
        <w:rPr>
          <w:rFonts w:ascii="Arial" w:eastAsiaTheme="minorHAnsi" w:hAnsi="Arial" w:cs="Arial"/>
          <w:sz w:val="24"/>
          <w:szCs w:val="24"/>
        </w:rPr>
        <w:t xml:space="preserve">Tesla is considered as a potential firm to design innovative products that are integrated with advanced technologies. For instance, smart summon is the technology that Tesla has launched that has self-driving ability embedded in cars. The technology was so advanced that it could drop the user or consumer at the destination without any manual operations of the user. </w:t>
      </w:r>
      <w:r w:rsidR="005F41ED" w:rsidRPr="001F5C99">
        <w:rPr>
          <w:rFonts w:ascii="Arial" w:eastAsiaTheme="minorHAnsi" w:hAnsi="Arial" w:cs="Arial"/>
          <w:sz w:val="24"/>
          <w:szCs w:val="24"/>
        </w:rPr>
        <w:t>Another significant innovation is that automobiles may now connect to platforms like as Netflix, Amazon Prime, Spotify, YouTube, and Hulu (includ</w:t>
      </w:r>
      <w:r w:rsidR="00634DDD" w:rsidRPr="001F5C99">
        <w:rPr>
          <w:rFonts w:ascii="Arial" w:eastAsiaTheme="minorHAnsi" w:hAnsi="Arial" w:cs="Arial"/>
          <w:sz w:val="24"/>
          <w:szCs w:val="24"/>
        </w:rPr>
        <w:t>es</w:t>
      </w:r>
      <w:r w:rsidR="005F41ED" w:rsidRPr="001F5C99">
        <w:rPr>
          <w:rFonts w:ascii="Arial" w:eastAsiaTheme="minorHAnsi" w:hAnsi="Arial" w:cs="Arial"/>
          <w:sz w:val="24"/>
          <w:szCs w:val="24"/>
        </w:rPr>
        <w:t xml:space="preserve"> live TV).</w:t>
      </w:r>
      <w:r w:rsidR="00A34F27" w:rsidRPr="001F5C99">
        <w:rPr>
          <w:rFonts w:ascii="Arial" w:hAnsi="Arial" w:cs="Arial"/>
        </w:rPr>
        <w:t xml:space="preserve"> </w:t>
      </w:r>
      <w:r w:rsidR="00A34F27" w:rsidRPr="001F5C99">
        <w:rPr>
          <w:rFonts w:ascii="Arial" w:eastAsiaTheme="minorHAnsi" w:hAnsi="Arial" w:cs="Arial"/>
          <w:sz w:val="24"/>
          <w:szCs w:val="24"/>
        </w:rPr>
        <w:t>Another new fun factor features are: "Caraoke," which allows you to sing with a big music library and lyrics songs supported plenty of languages on it, and Google trick: “I’m feeling lucky”</w:t>
      </w:r>
      <w:r w:rsidR="00A34F27">
        <w:rPr>
          <w:rFonts w:eastAsiaTheme="minorHAnsi"/>
          <w:sz w:val="24"/>
          <w:szCs w:val="24"/>
        </w:rPr>
        <w:t xml:space="preserve"> </w:t>
      </w:r>
      <w:sdt>
        <w:sdtPr>
          <w:rPr>
            <w:rFonts w:eastAsiaTheme="minorHAnsi"/>
            <w:sz w:val="24"/>
            <w:szCs w:val="24"/>
          </w:rPr>
          <w:id w:val="-1089766849"/>
          <w:citation/>
        </w:sdtPr>
        <w:sdtEndPr/>
        <w:sdtContent>
          <w:r w:rsidR="009A3DCF">
            <w:rPr>
              <w:rFonts w:eastAsiaTheme="minorHAnsi"/>
              <w:sz w:val="24"/>
              <w:szCs w:val="24"/>
            </w:rPr>
            <w:fldChar w:fldCharType="begin"/>
          </w:r>
          <w:r w:rsidR="009A3DCF">
            <w:rPr>
              <w:rFonts w:eastAsiaTheme="minorHAnsi"/>
              <w:sz w:val="24"/>
              <w:szCs w:val="24"/>
            </w:rPr>
            <w:instrText xml:space="preserve"> CITATION Wel19 \l 2057 </w:instrText>
          </w:r>
          <w:r w:rsidR="009A3DCF">
            <w:rPr>
              <w:rFonts w:eastAsiaTheme="minorHAnsi"/>
              <w:sz w:val="24"/>
              <w:szCs w:val="24"/>
            </w:rPr>
            <w:fldChar w:fldCharType="separate"/>
          </w:r>
          <w:r w:rsidR="008159EC" w:rsidRPr="008159EC">
            <w:rPr>
              <w:rFonts w:eastAsiaTheme="minorHAnsi"/>
              <w:noProof/>
              <w:sz w:val="24"/>
              <w:szCs w:val="24"/>
            </w:rPr>
            <w:t>(Welch, 2019)</w:t>
          </w:r>
          <w:r w:rsidR="009A3DCF">
            <w:rPr>
              <w:rFonts w:eastAsiaTheme="minorHAnsi"/>
              <w:sz w:val="24"/>
              <w:szCs w:val="24"/>
            </w:rPr>
            <w:fldChar w:fldCharType="end"/>
          </w:r>
        </w:sdtContent>
      </w:sdt>
      <w:r w:rsidR="00A34F27">
        <w:rPr>
          <w:rFonts w:eastAsiaTheme="minorHAnsi"/>
          <w:sz w:val="24"/>
          <w:szCs w:val="24"/>
        </w:rPr>
        <w:t>.</w:t>
      </w:r>
    </w:p>
    <w:p w14:paraId="772186EE" w14:textId="77777777" w:rsidR="00A6355C" w:rsidRPr="001F5C99" w:rsidRDefault="00A6355C" w:rsidP="00CC3632">
      <w:pPr>
        <w:spacing w:line="276" w:lineRule="auto"/>
        <w:jc w:val="both"/>
        <w:rPr>
          <w:rFonts w:eastAsiaTheme="minorHAnsi"/>
          <w:sz w:val="24"/>
          <w:szCs w:val="24"/>
        </w:rPr>
      </w:pPr>
    </w:p>
    <w:p w14:paraId="4CD433FC" w14:textId="1AE5E8EE" w:rsidR="00175DB2" w:rsidRPr="001F5C99" w:rsidRDefault="008E6C99" w:rsidP="001F5C99">
      <w:pPr>
        <w:jc w:val="center"/>
        <w:rPr>
          <w:rFonts w:ascii="Arial" w:eastAsiaTheme="minorHAnsi" w:hAnsi="Arial" w:cs="Arial"/>
          <w:b/>
          <w:bCs/>
          <w:sz w:val="24"/>
          <w:szCs w:val="24"/>
        </w:rPr>
      </w:pPr>
      <w:r w:rsidRPr="001F5C99">
        <w:rPr>
          <w:rFonts w:ascii="Arial" w:eastAsiaTheme="minorHAnsi" w:hAnsi="Arial" w:cs="Arial"/>
          <w:b/>
          <w:bCs/>
          <w:sz w:val="24"/>
          <w:szCs w:val="24"/>
        </w:rPr>
        <w:lastRenderedPageBreak/>
        <w:t>Legal and Environmental Factors</w:t>
      </w:r>
    </w:p>
    <w:p w14:paraId="5EC8780E" w14:textId="0B0EF4A6" w:rsidR="00175DB2" w:rsidRDefault="00175DB2" w:rsidP="00CC3632">
      <w:pPr>
        <w:spacing w:line="276" w:lineRule="auto"/>
        <w:jc w:val="both"/>
        <w:rPr>
          <w:rFonts w:ascii="Arial" w:eastAsiaTheme="minorHAnsi" w:hAnsi="Arial" w:cs="Arial"/>
          <w:sz w:val="24"/>
          <w:szCs w:val="24"/>
        </w:rPr>
      </w:pPr>
      <w:r>
        <w:rPr>
          <w:rFonts w:ascii="Arial" w:eastAsiaTheme="minorHAnsi" w:hAnsi="Arial" w:cs="Arial"/>
          <w:sz w:val="24"/>
          <w:szCs w:val="24"/>
        </w:rPr>
        <w:t xml:space="preserve">        </w:t>
      </w:r>
      <w:r w:rsidR="008E6C99" w:rsidRPr="008E6C99">
        <w:rPr>
          <w:rFonts w:ascii="Arial" w:eastAsiaTheme="minorHAnsi" w:hAnsi="Arial" w:cs="Arial"/>
          <w:sz w:val="24"/>
          <w:szCs w:val="24"/>
        </w:rPr>
        <w:t>The operations of Tesla have expanded to different countries in the world. It is necessary to have patents and copyrights and also need to maintain relations with suppliers and dealers of other countries as few countries do not permit them to sell vehicles</w:t>
      </w:r>
      <w:r w:rsidR="008E6C99">
        <w:rPr>
          <w:rFonts w:ascii="Arial" w:eastAsiaTheme="minorHAnsi" w:hAnsi="Arial" w:cs="Arial"/>
          <w:sz w:val="24"/>
          <w:szCs w:val="24"/>
        </w:rPr>
        <w:t xml:space="preserve"> </w:t>
      </w:r>
      <w:sdt>
        <w:sdtPr>
          <w:rPr>
            <w:rFonts w:ascii="Arial" w:eastAsiaTheme="minorHAnsi" w:hAnsi="Arial" w:cs="Arial"/>
            <w:sz w:val="24"/>
            <w:szCs w:val="24"/>
          </w:rPr>
          <w:id w:val="621727161"/>
          <w:citation/>
        </w:sdtPr>
        <w:sdtEndPr/>
        <w:sdtContent>
          <w:r w:rsidR="008E6C99">
            <w:rPr>
              <w:rFonts w:ascii="Arial" w:eastAsiaTheme="minorHAnsi" w:hAnsi="Arial" w:cs="Arial"/>
              <w:sz w:val="24"/>
              <w:szCs w:val="24"/>
            </w:rPr>
            <w:fldChar w:fldCharType="begin"/>
          </w:r>
          <w:r w:rsidR="008E6C99">
            <w:rPr>
              <w:rFonts w:ascii="Arial" w:eastAsiaTheme="minorHAnsi" w:hAnsi="Arial" w:cs="Arial"/>
              <w:sz w:val="24"/>
              <w:szCs w:val="24"/>
            </w:rPr>
            <w:instrText xml:space="preserve"> CITATION Kis19 \l 2057 </w:instrText>
          </w:r>
          <w:r w:rsidR="008E6C99">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(Kissinger, 2019)</w:t>
          </w:r>
          <w:r w:rsidR="008E6C99">
            <w:rPr>
              <w:rFonts w:ascii="Arial" w:eastAsiaTheme="minorHAnsi" w:hAnsi="Arial" w:cs="Arial"/>
              <w:sz w:val="24"/>
              <w:szCs w:val="24"/>
            </w:rPr>
            <w:fldChar w:fldCharType="end"/>
          </w:r>
        </w:sdtContent>
      </w:sdt>
      <w:r w:rsidR="008E6C99" w:rsidRPr="008E6C99">
        <w:rPr>
          <w:rFonts w:ascii="Arial" w:eastAsiaTheme="minorHAnsi" w:hAnsi="Arial" w:cs="Arial"/>
          <w:sz w:val="24"/>
          <w:szCs w:val="24"/>
        </w:rPr>
        <w:t xml:space="preserve">. Labour laws need to be strictly followed and in case of any ignorance compliance expenses can be high. Tesla is famous for producing electric vehicles and solar cells which could reduce the burden on the environment. The production of electric vehicles in Tesla has reduced 4 metric tons of carbon emissions which indicates that the company is committed to protecting the environment </w:t>
      </w:r>
      <w:sdt>
        <w:sdtPr>
          <w:rPr>
            <w:rFonts w:ascii="Arial" w:eastAsiaTheme="minorHAnsi" w:hAnsi="Arial" w:cs="Arial"/>
            <w:sz w:val="24"/>
            <w:szCs w:val="24"/>
          </w:rPr>
          <w:id w:val="1099064553"/>
          <w:citation/>
        </w:sdtPr>
        <w:sdtEndPr/>
        <w:sdtContent>
          <w:r w:rsidR="008E6C99">
            <w:rPr>
              <w:rFonts w:ascii="Arial" w:eastAsiaTheme="minorHAnsi" w:hAnsi="Arial" w:cs="Arial"/>
              <w:sz w:val="24"/>
              <w:szCs w:val="24"/>
            </w:rPr>
            <w:fldChar w:fldCharType="begin"/>
          </w:r>
          <w:r w:rsidR="008E6C99">
            <w:rPr>
              <w:rFonts w:ascii="Arial" w:eastAsiaTheme="minorHAnsi" w:hAnsi="Arial" w:cs="Arial"/>
              <w:sz w:val="24"/>
              <w:szCs w:val="24"/>
            </w:rPr>
            <w:instrText xml:space="preserve"> CITATION Dud21 \l 2057 </w:instrText>
          </w:r>
          <w:r w:rsidR="008E6C99">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(Dudovskiy, 2021)</w:t>
          </w:r>
          <w:r w:rsidR="008E6C99">
            <w:rPr>
              <w:rFonts w:ascii="Arial" w:eastAsiaTheme="minorHAnsi" w:hAnsi="Arial" w:cs="Arial"/>
              <w:sz w:val="24"/>
              <w:szCs w:val="24"/>
            </w:rPr>
            <w:fldChar w:fldCharType="end"/>
          </w:r>
        </w:sdtContent>
      </w:sdt>
      <w:r w:rsidR="008E6C99" w:rsidRPr="008E6C99">
        <w:rPr>
          <w:rFonts w:ascii="Arial" w:eastAsiaTheme="minorHAnsi" w:hAnsi="Arial" w:cs="Arial"/>
          <w:sz w:val="24"/>
          <w:szCs w:val="24"/>
        </w:rPr>
        <w:t>.</w:t>
      </w:r>
    </w:p>
    <w:p w14:paraId="3F3A984A" w14:textId="0F932220" w:rsidR="00175DB2" w:rsidRDefault="00130CAD" w:rsidP="00CC3632">
      <w:pPr>
        <w:pStyle w:val="Heading1"/>
        <w:spacing w:line="276" w:lineRule="auto"/>
        <w:jc w:val="center"/>
        <w:rPr>
          <w:rFonts w:ascii="Arial" w:eastAsiaTheme="minorHAnsi" w:hAnsi="Arial" w:cs="Arial"/>
          <w:b/>
          <w:bCs/>
          <w:color w:val="auto"/>
          <w:sz w:val="28"/>
          <w:szCs w:val="28"/>
          <w:lang w:eastAsia="en-US"/>
        </w:rPr>
      </w:pPr>
      <w:bookmarkStart w:id="7" w:name="_Toc92221489"/>
      <w:r w:rsidRPr="00130CAD">
        <w:rPr>
          <w:rFonts w:ascii="Arial" w:hAnsi="Arial" w:cs="Arial"/>
          <w:b/>
          <w:bCs/>
          <w:color w:val="auto"/>
          <w:sz w:val="28"/>
          <w:szCs w:val="28"/>
        </w:rPr>
        <w:t>Industry Analysis</w:t>
      </w:r>
      <w:r w:rsidR="00CE768B">
        <w:rPr>
          <w:rFonts w:ascii="Arial" w:hAnsi="Arial" w:cs="Arial"/>
          <w:b/>
          <w:bCs/>
          <w:color w:val="auto"/>
          <w:sz w:val="28"/>
          <w:szCs w:val="28"/>
        </w:rPr>
        <w:t xml:space="preserve"> and </w:t>
      </w:r>
      <w:r w:rsidR="00F9446F" w:rsidRPr="00130CAD">
        <w:rPr>
          <w:rFonts w:ascii="Arial" w:eastAsiaTheme="minorHAnsi" w:hAnsi="Arial" w:cs="Arial"/>
          <w:b/>
          <w:bCs/>
          <w:color w:val="auto"/>
          <w:sz w:val="28"/>
          <w:szCs w:val="28"/>
          <w:lang w:eastAsia="en-US"/>
        </w:rPr>
        <w:t>Life Cycle</w:t>
      </w:r>
      <w:bookmarkEnd w:id="7"/>
    </w:p>
    <w:p w14:paraId="1A90F115" w14:textId="77777777" w:rsidR="00007725" w:rsidRPr="00007725" w:rsidRDefault="00007725" w:rsidP="00CC3632">
      <w:pPr>
        <w:spacing w:line="276" w:lineRule="auto"/>
        <w:rPr>
          <w:lang w:eastAsia="en-US"/>
        </w:rPr>
      </w:pPr>
    </w:p>
    <w:p w14:paraId="2692B587" w14:textId="3E3119A9" w:rsidR="00295A7B" w:rsidRDefault="00175DB2" w:rsidP="00CC3632">
      <w:pPr>
        <w:shd w:val="clear" w:color="auto" w:fill="FFFFFF" w:themeFill="background1"/>
        <w:spacing w:line="276" w:lineRule="auto"/>
        <w:jc w:val="both"/>
        <w:rPr>
          <w:rFonts w:ascii="Arial" w:eastAsiaTheme="minorHAnsi" w:hAnsi="Arial" w:cs="Arial"/>
          <w:sz w:val="24"/>
          <w:szCs w:val="24"/>
        </w:rPr>
      </w:pPr>
      <w:r>
        <w:rPr>
          <w:rFonts w:ascii="Arial" w:eastAsiaTheme="minorHAnsi" w:hAnsi="Arial" w:cs="Arial"/>
          <w:sz w:val="24"/>
          <w:szCs w:val="24"/>
        </w:rPr>
        <w:t xml:space="preserve">        </w:t>
      </w:r>
      <w:r w:rsidR="006149F0" w:rsidRPr="002067E2">
        <w:rPr>
          <w:rFonts w:ascii="Arial" w:eastAsiaTheme="minorHAnsi" w:hAnsi="Arial" w:cs="Arial"/>
          <w:sz w:val="24"/>
          <w:szCs w:val="24"/>
        </w:rPr>
        <w:t>Tesla has created the sustainable transport industry and has been the leader in the same. The industry is still in growth phase as can also be seen through the launch of multiple products and services by Tesla. Martin Eberhard and Marc Tarpenning were responsible for incorporating Tesla in 2003. Later Elon Musk gained a share of $165 million from PayPal in 2002</w:t>
      </w:r>
      <w:r w:rsidR="004A12A3" w:rsidRPr="002067E2">
        <w:rPr>
          <w:rFonts w:ascii="Arial" w:eastAsiaTheme="minorHAnsi" w:hAnsi="Arial" w:cs="Arial"/>
          <w:sz w:val="24"/>
          <w:szCs w:val="24"/>
        </w:rPr>
        <w:t xml:space="preserve"> </w:t>
      </w:r>
      <w:sdt>
        <w:sdtPr>
          <w:rPr>
            <w:rFonts w:ascii="Arial" w:eastAsiaTheme="minorHAnsi" w:hAnsi="Arial" w:cs="Arial"/>
            <w:sz w:val="24"/>
            <w:szCs w:val="24"/>
          </w:rPr>
          <w:id w:val="2023198102"/>
          <w:citation/>
        </w:sdtPr>
        <w:sdtEndPr/>
        <w:sdtContent>
          <w:r w:rsidR="004A12A3" w:rsidRPr="002067E2">
            <w:rPr>
              <w:rFonts w:ascii="Arial" w:eastAsiaTheme="minorHAnsi" w:hAnsi="Arial" w:cs="Arial"/>
              <w:sz w:val="24"/>
              <w:szCs w:val="24"/>
            </w:rPr>
            <w:fldChar w:fldCharType="begin"/>
          </w:r>
          <w:r w:rsidR="004A12A3" w:rsidRPr="002067E2">
            <w:rPr>
              <w:rFonts w:ascii="Arial" w:eastAsiaTheme="minorHAnsi" w:hAnsi="Arial" w:cs="Arial"/>
              <w:sz w:val="24"/>
              <w:szCs w:val="24"/>
            </w:rPr>
            <w:instrText xml:space="preserve"> CITATION Kle17 \l 2057 </w:instrText>
          </w:r>
          <w:r w:rsidR="004A12A3" w:rsidRPr="002067E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(Klebnikov, 2017)</w:t>
          </w:r>
          <w:r w:rsidR="004A12A3" w:rsidRPr="002067E2">
            <w:rPr>
              <w:rFonts w:ascii="Arial" w:eastAsiaTheme="minorHAnsi" w:hAnsi="Arial" w:cs="Arial"/>
              <w:sz w:val="24"/>
              <w:szCs w:val="24"/>
            </w:rPr>
            <w:fldChar w:fldCharType="end"/>
          </w:r>
        </w:sdtContent>
      </w:sdt>
      <w:r w:rsidR="004A12A3" w:rsidRPr="002067E2">
        <w:rPr>
          <w:rFonts w:ascii="Arial" w:eastAsiaTheme="minorHAnsi" w:hAnsi="Arial" w:cs="Arial"/>
          <w:sz w:val="24"/>
          <w:szCs w:val="24"/>
        </w:rPr>
        <w:t xml:space="preserve">. </w:t>
      </w:r>
      <w:r w:rsidR="006149F0" w:rsidRPr="002067E2">
        <w:rPr>
          <w:rFonts w:ascii="Arial" w:eastAsiaTheme="minorHAnsi" w:hAnsi="Arial" w:cs="Arial"/>
          <w:sz w:val="24"/>
          <w:szCs w:val="24"/>
        </w:rPr>
        <w:t xml:space="preserve">Elon Musk was appointed as chairman of the board in </w:t>
      </w:r>
      <w:r w:rsidR="00BE6984" w:rsidRPr="002067E2">
        <w:rPr>
          <w:rFonts w:ascii="Arial" w:eastAsiaTheme="minorHAnsi" w:hAnsi="Arial" w:cs="Arial"/>
          <w:sz w:val="24"/>
          <w:szCs w:val="24"/>
        </w:rPr>
        <w:t xml:space="preserve">April </w:t>
      </w:r>
      <w:r w:rsidR="006149F0" w:rsidRPr="002067E2">
        <w:rPr>
          <w:rFonts w:ascii="Arial" w:eastAsiaTheme="minorHAnsi" w:hAnsi="Arial" w:cs="Arial"/>
          <w:sz w:val="24"/>
          <w:szCs w:val="24"/>
        </w:rPr>
        <w:t>2004</w:t>
      </w:r>
      <w:r w:rsidR="00BE6984" w:rsidRPr="002067E2">
        <w:rPr>
          <w:rFonts w:ascii="Arial" w:eastAsiaTheme="minorHAnsi" w:hAnsi="Arial" w:cs="Arial"/>
          <w:sz w:val="24"/>
          <w:szCs w:val="24"/>
        </w:rPr>
        <w:t xml:space="preserve"> </w:t>
      </w:r>
      <w:sdt>
        <w:sdtPr>
          <w:rPr>
            <w:rFonts w:ascii="Arial" w:eastAsiaTheme="minorHAnsi" w:hAnsi="Arial" w:cs="Arial"/>
            <w:sz w:val="24"/>
            <w:szCs w:val="24"/>
          </w:rPr>
          <w:id w:val="390703063"/>
          <w:citation/>
        </w:sdtPr>
        <w:sdtEndPr/>
        <w:sdtContent>
          <w:r w:rsidR="00BE6984" w:rsidRPr="002067E2">
            <w:rPr>
              <w:rFonts w:ascii="Arial" w:eastAsiaTheme="minorHAnsi" w:hAnsi="Arial" w:cs="Arial"/>
              <w:sz w:val="24"/>
              <w:szCs w:val="24"/>
            </w:rPr>
            <w:fldChar w:fldCharType="begin"/>
          </w:r>
          <w:r w:rsidR="00BE6984" w:rsidRPr="002067E2">
            <w:rPr>
              <w:rFonts w:ascii="Arial" w:eastAsiaTheme="minorHAnsi" w:hAnsi="Arial" w:cs="Arial"/>
              <w:sz w:val="24"/>
              <w:szCs w:val="24"/>
            </w:rPr>
            <w:instrText xml:space="preserve"> CITATION Tes211 \l 2057 </w:instrText>
          </w:r>
          <w:r w:rsidR="00BE6984" w:rsidRPr="002067E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(Tesla, 2021)</w:t>
          </w:r>
          <w:r w:rsidR="00BE6984" w:rsidRPr="002067E2">
            <w:rPr>
              <w:rFonts w:ascii="Arial" w:eastAsiaTheme="minorHAnsi" w:hAnsi="Arial" w:cs="Arial"/>
              <w:sz w:val="24"/>
              <w:szCs w:val="24"/>
            </w:rPr>
            <w:fldChar w:fldCharType="end"/>
          </w:r>
        </w:sdtContent>
      </w:sdt>
      <w:r w:rsidR="006149F0" w:rsidRPr="002067E2">
        <w:rPr>
          <w:rFonts w:ascii="Arial" w:eastAsiaTheme="minorHAnsi" w:hAnsi="Arial" w:cs="Arial"/>
          <w:sz w:val="24"/>
          <w:szCs w:val="24"/>
        </w:rPr>
        <w:t>. N</w:t>
      </w:r>
      <w:r w:rsidR="00126F0D" w:rsidRPr="002067E2">
        <w:rPr>
          <w:rFonts w:ascii="Arial" w:eastAsiaTheme="minorHAnsi" w:hAnsi="Arial" w:cs="Arial"/>
          <w:sz w:val="24"/>
          <w:szCs w:val="24"/>
        </w:rPr>
        <w:t>o</w:t>
      </w:r>
      <w:r w:rsidR="006149F0" w:rsidRPr="002067E2">
        <w:rPr>
          <w:rFonts w:ascii="Arial" w:eastAsiaTheme="minorHAnsi" w:hAnsi="Arial" w:cs="Arial"/>
          <w:sz w:val="24"/>
          <w:szCs w:val="24"/>
        </w:rPr>
        <w:t xml:space="preserve"> one in the company’s leadership team has sufficient expertise in the automotive industry. Cost overruns were faced by Tesla in 2007 on its first electric vehicle Roadster. Appointed three CEOs have invested an amount of $55 million in tesla. Total nine members were included as board members of the company</w:t>
      </w:r>
      <w:r w:rsidR="00933E6C" w:rsidRPr="002067E2">
        <w:rPr>
          <w:rFonts w:ascii="Arial" w:eastAsiaTheme="minorHAnsi" w:hAnsi="Arial" w:cs="Arial"/>
          <w:sz w:val="24"/>
          <w:szCs w:val="24"/>
        </w:rPr>
        <w:t xml:space="preserve"> </w:t>
      </w:r>
      <w:sdt>
        <w:sdtPr>
          <w:rPr>
            <w:rFonts w:ascii="Arial" w:eastAsiaTheme="minorHAnsi" w:hAnsi="Arial" w:cs="Arial"/>
            <w:sz w:val="24"/>
            <w:szCs w:val="24"/>
          </w:rPr>
          <w:id w:val="-1670791118"/>
          <w:citation/>
        </w:sdtPr>
        <w:sdtEndPr/>
        <w:sdtContent>
          <w:r w:rsidR="00933E6C" w:rsidRPr="002067E2">
            <w:rPr>
              <w:rFonts w:ascii="Arial" w:eastAsiaTheme="minorHAnsi" w:hAnsi="Arial" w:cs="Arial"/>
              <w:sz w:val="24"/>
              <w:szCs w:val="24"/>
            </w:rPr>
            <w:fldChar w:fldCharType="begin"/>
          </w:r>
          <w:r w:rsidR="00933E6C" w:rsidRPr="002067E2">
            <w:rPr>
              <w:rFonts w:ascii="Arial" w:eastAsiaTheme="minorHAnsi" w:hAnsi="Arial" w:cs="Arial"/>
              <w:sz w:val="24"/>
              <w:szCs w:val="24"/>
            </w:rPr>
            <w:instrText xml:space="preserve"> CITATION Sor18 \l 2057 </w:instrText>
          </w:r>
          <w:r w:rsidR="00933E6C" w:rsidRPr="002067E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(Sorkin, et al., 2018)</w:t>
          </w:r>
          <w:r w:rsidR="00933E6C" w:rsidRPr="002067E2">
            <w:rPr>
              <w:rFonts w:ascii="Arial" w:eastAsiaTheme="minorHAnsi" w:hAnsi="Arial" w:cs="Arial"/>
              <w:sz w:val="24"/>
              <w:szCs w:val="24"/>
            </w:rPr>
            <w:fldChar w:fldCharType="end"/>
          </w:r>
        </w:sdtContent>
      </w:sdt>
      <w:r w:rsidR="006149F0" w:rsidRPr="002067E2">
        <w:rPr>
          <w:rFonts w:ascii="Arial" w:eastAsiaTheme="minorHAnsi" w:hAnsi="Arial" w:cs="Arial"/>
          <w:sz w:val="24"/>
          <w:szCs w:val="24"/>
        </w:rPr>
        <w:t xml:space="preserve">. Major managers were retained from the company in 2018 that includes the vice president of engineering as well as other engineers that functioned in the automated production department </w:t>
      </w:r>
      <w:sdt>
        <w:sdtPr>
          <w:rPr>
            <w:rFonts w:ascii="Arial" w:eastAsiaTheme="minorHAnsi" w:hAnsi="Arial" w:cs="Arial"/>
            <w:sz w:val="24"/>
            <w:szCs w:val="24"/>
          </w:rPr>
          <w:id w:val="251797046"/>
          <w:citation/>
        </w:sdtPr>
        <w:sdtEndPr/>
        <w:sdtContent>
          <w:r w:rsidR="00A32B37" w:rsidRPr="002067E2">
            <w:rPr>
              <w:rFonts w:ascii="Arial" w:eastAsiaTheme="minorHAnsi" w:hAnsi="Arial" w:cs="Arial"/>
              <w:sz w:val="24"/>
              <w:szCs w:val="24"/>
            </w:rPr>
            <w:fldChar w:fldCharType="begin"/>
          </w:r>
          <w:r w:rsidR="00A32B37" w:rsidRPr="002067E2">
            <w:rPr>
              <w:rFonts w:ascii="Arial" w:eastAsiaTheme="minorHAnsi" w:hAnsi="Arial" w:cs="Arial"/>
              <w:sz w:val="24"/>
              <w:szCs w:val="24"/>
            </w:rPr>
            <w:instrText xml:space="preserve"> CITATION Luw21 \l 2057 </w:instrText>
          </w:r>
          <w:r w:rsidR="00A32B37" w:rsidRPr="002067E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(Luwei, 2021)</w:t>
          </w:r>
          <w:r w:rsidR="00A32B37" w:rsidRPr="002067E2">
            <w:rPr>
              <w:rFonts w:ascii="Arial" w:eastAsiaTheme="minorHAnsi" w:hAnsi="Arial" w:cs="Arial"/>
              <w:sz w:val="24"/>
              <w:szCs w:val="24"/>
            </w:rPr>
            <w:fldChar w:fldCharType="end"/>
          </w:r>
        </w:sdtContent>
      </w:sdt>
      <w:r w:rsidR="006149F0" w:rsidRPr="002067E2">
        <w:rPr>
          <w:rFonts w:ascii="Arial" w:eastAsiaTheme="minorHAnsi" w:hAnsi="Arial" w:cs="Arial"/>
          <w:sz w:val="24"/>
          <w:szCs w:val="24"/>
        </w:rPr>
        <w:t>. The firm was made public in 2010 for $17 per share. In 2018 the share was trading $335 per share which made the company dominate market capitalization compared to General Motors. A profitable quarter of $11 million was recorded by the company in 2013 and again achieved profits in 2016 as well</w:t>
      </w:r>
      <w:r w:rsidR="00475499" w:rsidRPr="002067E2">
        <w:rPr>
          <w:rFonts w:ascii="Arial" w:eastAsiaTheme="minorHAnsi" w:hAnsi="Arial" w:cs="Arial"/>
          <w:sz w:val="24"/>
          <w:szCs w:val="24"/>
        </w:rPr>
        <w:t xml:space="preserve"> </w:t>
      </w:r>
      <w:sdt>
        <w:sdtPr>
          <w:rPr>
            <w:rFonts w:ascii="Arial" w:eastAsiaTheme="minorHAnsi" w:hAnsi="Arial" w:cs="Arial"/>
            <w:sz w:val="24"/>
            <w:szCs w:val="24"/>
          </w:rPr>
          <w:id w:val="1189185486"/>
          <w:citation/>
        </w:sdtPr>
        <w:sdtEndPr/>
        <w:sdtContent>
          <w:r w:rsidR="00475499" w:rsidRPr="002067E2">
            <w:rPr>
              <w:rFonts w:ascii="Arial" w:eastAsiaTheme="minorHAnsi" w:hAnsi="Arial" w:cs="Arial"/>
              <w:sz w:val="24"/>
              <w:szCs w:val="24"/>
            </w:rPr>
            <w:fldChar w:fldCharType="begin"/>
          </w:r>
          <w:r w:rsidR="00475499" w:rsidRPr="002067E2">
            <w:rPr>
              <w:rFonts w:ascii="Arial" w:eastAsiaTheme="minorHAnsi" w:hAnsi="Arial" w:cs="Arial"/>
              <w:sz w:val="24"/>
              <w:szCs w:val="24"/>
            </w:rPr>
            <w:instrText xml:space="preserve"> CITATION Ahm18 \l 2057 </w:instrText>
          </w:r>
          <w:r w:rsidR="00475499" w:rsidRPr="002067E2">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(Ahmed, 2018)</w:t>
          </w:r>
          <w:r w:rsidR="00475499" w:rsidRPr="002067E2">
            <w:rPr>
              <w:rFonts w:ascii="Arial" w:eastAsiaTheme="minorHAnsi" w:hAnsi="Arial" w:cs="Arial"/>
              <w:sz w:val="24"/>
              <w:szCs w:val="24"/>
            </w:rPr>
            <w:fldChar w:fldCharType="end"/>
          </w:r>
        </w:sdtContent>
      </w:sdt>
      <w:r w:rsidR="006149F0" w:rsidRPr="002067E2">
        <w:rPr>
          <w:rFonts w:ascii="Arial" w:eastAsiaTheme="minorHAnsi" w:hAnsi="Arial" w:cs="Arial"/>
          <w:sz w:val="24"/>
          <w:szCs w:val="24"/>
        </w:rPr>
        <w:t>.</w:t>
      </w:r>
    </w:p>
    <w:p w14:paraId="786EBD84" w14:textId="77777777" w:rsidR="0075758A" w:rsidRDefault="0075758A" w:rsidP="00CC3632">
      <w:pPr>
        <w:shd w:val="clear" w:color="auto" w:fill="FFFFFF" w:themeFill="background1"/>
        <w:spacing w:line="276" w:lineRule="auto"/>
        <w:jc w:val="both"/>
        <w:rPr>
          <w:rFonts w:ascii="Arial" w:eastAsiaTheme="minorHAnsi" w:hAnsi="Arial" w:cs="Arial"/>
          <w:sz w:val="24"/>
          <w:szCs w:val="24"/>
        </w:rPr>
      </w:pPr>
    </w:p>
    <w:p w14:paraId="29FC4372" w14:textId="1E623E7A" w:rsidR="00CC3632" w:rsidRDefault="00047C20" w:rsidP="00CC3632">
      <w:pPr>
        <w:spacing w:after="0" w:line="276" w:lineRule="auto"/>
        <w:ind w:firstLine="720"/>
        <w:jc w:val="both"/>
        <w:rPr>
          <w:rFonts w:ascii="Arial" w:hAnsi="Arial" w:cs="Arial"/>
          <w:sz w:val="24"/>
          <w:szCs w:val="24"/>
        </w:rPr>
      </w:pPr>
      <w:r w:rsidRPr="00047C20">
        <w:rPr>
          <w:rFonts w:ascii="Arial" w:hAnsi="Arial" w:cs="Arial"/>
          <w:sz w:val="24"/>
          <w:szCs w:val="24"/>
        </w:rPr>
        <w:t>In 2008, the company took up agreements and corporate exchanges as well as regulatory approvals. The first flagship store was opened in Los Angeles which was regarded as the first retail store. Tesla made contracts with reputed companies like Panasonic associated with the construction of a large-scale battery plant in the United States of America</w:t>
      </w:r>
      <w:r>
        <w:rPr>
          <w:rFonts w:ascii="Arial" w:hAnsi="Arial" w:cs="Arial"/>
          <w:sz w:val="24"/>
          <w:szCs w:val="24"/>
        </w:rPr>
        <w:t xml:space="preserve"> </w:t>
      </w:r>
      <w:sdt>
        <w:sdtPr>
          <w:rPr>
            <w:rFonts w:ascii="Arial" w:hAnsi="Arial" w:cs="Arial"/>
            <w:sz w:val="24"/>
            <w:szCs w:val="24"/>
          </w:rPr>
          <w:id w:val="738215512"/>
          <w:citation/>
        </w:sdtPr>
        <w:sdtEndPr/>
        <w:sdtContent>
          <w:r>
            <w:rPr>
              <w:rFonts w:ascii="Arial" w:hAnsi="Arial" w:cs="Arial"/>
              <w:sz w:val="24"/>
              <w:szCs w:val="24"/>
            </w:rPr>
            <w:fldChar w:fldCharType="begin"/>
          </w:r>
          <w:r>
            <w:rPr>
              <w:rFonts w:ascii="Arial" w:hAnsi="Arial" w:cs="Arial"/>
              <w:sz w:val="24"/>
              <w:szCs w:val="24"/>
            </w:rPr>
            <w:instrText xml:space="preserve"> CITATION Tes14 \l 2057 </w:instrText>
          </w:r>
          <w:r>
            <w:rPr>
              <w:rFonts w:ascii="Arial" w:hAnsi="Arial" w:cs="Arial"/>
              <w:sz w:val="24"/>
              <w:szCs w:val="24"/>
            </w:rPr>
            <w:fldChar w:fldCharType="separate"/>
          </w:r>
          <w:r w:rsidR="008159EC" w:rsidRPr="008159EC">
            <w:rPr>
              <w:rFonts w:ascii="Arial" w:hAnsi="Arial" w:cs="Arial"/>
              <w:noProof/>
              <w:sz w:val="24"/>
              <w:szCs w:val="24"/>
            </w:rPr>
            <w:t>(Tesla, 2014)</w:t>
          </w:r>
          <w:r>
            <w:rPr>
              <w:rFonts w:ascii="Arial" w:hAnsi="Arial" w:cs="Arial"/>
              <w:sz w:val="24"/>
              <w:szCs w:val="24"/>
            </w:rPr>
            <w:fldChar w:fldCharType="end"/>
          </w:r>
        </w:sdtContent>
      </w:sdt>
      <w:r w:rsidRPr="00047C20">
        <w:rPr>
          <w:rFonts w:ascii="Arial" w:hAnsi="Arial" w:cs="Arial"/>
          <w:sz w:val="24"/>
          <w:szCs w:val="24"/>
        </w:rPr>
        <w:t>. Panasonic can produce cylindrical lithium cells and invest in equipment, machinery, and other manufacturing techniques. In 2009, acquisitions were made with Daimler that took a 10% stake in Tesla, and a contract was signed related to the supply of lithium-ion battery packs</w:t>
      </w:r>
      <w:r w:rsidR="00F869F0">
        <w:rPr>
          <w:rFonts w:ascii="Arial" w:hAnsi="Arial" w:cs="Arial"/>
          <w:sz w:val="24"/>
          <w:szCs w:val="24"/>
        </w:rPr>
        <w:t xml:space="preserve"> </w:t>
      </w:r>
      <w:sdt>
        <w:sdtPr>
          <w:rPr>
            <w:rFonts w:ascii="Arial" w:hAnsi="Arial" w:cs="Arial"/>
            <w:sz w:val="24"/>
            <w:szCs w:val="24"/>
          </w:rPr>
          <w:id w:val="-172573298"/>
          <w:citation/>
        </w:sdtPr>
        <w:sdtEndPr/>
        <w:sdtContent>
          <w:r w:rsidR="00F869F0">
            <w:rPr>
              <w:rFonts w:ascii="Arial" w:hAnsi="Arial" w:cs="Arial"/>
              <w:sz w:val="24"/>
              <w:szCs w:val="24"/>
            </w:rPr>
            <w:fldChar w:fldCharType="begin"/>
          </w:r>
          <w:r w:rsidR="00F869F0">
            <w:rPr>
              <w:rFonts w:ascii="Arial" w:hAnsi="Arial" w:cs="Arial"/>
              <w:sz w:val="24"/>
              <w:szCs w:val="24"/>
            </w:rPr>
            <w:instrText xml:space="preserve"> CITATION Tes10 \l 2057 </w:instrText>
          </w:r>
          <w:r w:rsidR="00F869F0">
            <w:rPr>
              <w:rFonts w:ascii="Arial" w:hAnsi="Arial" w:cs="Arial"/>
              <w:sz w:val="24"/>
              <w:szCs w:val="24"/>
            </w:rPr>
            <w:fldChar w:fldCharType="separate"/>
          </w:r>
          <w:r w:rsidR="008159EC" w:rsidRPr="008159EC">
            <w:rPr>
              <w:rFonts w:ascii="Arial" w:hAnsi="Arial" w:cs="Arial"/>
              <w:noProof/>
              <w:sz w:val="24"/>
              <w:szCs w:val="24"/>
            </w:rPr>
            <w:t>(Tesla, 2010)</w:t>
          </w:r>
          <w:r w:rsidR="00F869F0">
            <w:rPr>
              <w:rFonts w:ascii="Arial" w:hAnsi="Arial" w:cs="Arial"/>
              <w:sz w:val="24"/>
              <w:szCs w:val="24"/>
            </w:rPr>
            <w:fldChar w:fldCharType="end"/>
          </w:r>
        </w:sdtContent>
      </w:sdt>
      <w:r w:rsidRPr="00047C20">
        <w:rPr>
          <w:rFonts w:ascii="Arial" w:hAnsi="Arial" w:cs="Arial"/>
          <w:sz w:val="24"/>
          <w:szCs w:val="24"/>
        </w:rPr>
        <w:t>. Another acquisition was with Capcom, a publisher of video games. In 2010 a merger was performed with Toyota with a 3% stake in Tesla</w:t>
      </w:r>
      <w:r w:rsidR="00B95642">
        <w:rPr>
          <w:rFonts w:ascii="Arial" w:hAnsi="Arial" w:cs="Arial"/>
          <w:sz w:val="24"/>
          <w:szCs w:val="24"/>
        </w:rPr>
        <w:t xml:space="preserve"> </w:t>
      </w:r>
      <w:sdt>
        <w:sdtPr>
          <w:rPr>
            <w:rFonts w:ascii="Arial" w:hAnsi="Arial" w:cs="Arial"/>
            <w:sz w:val="24"/>
            <w:szCs w:val="24"/>
          </w:rPr>
          <w:id w:val="221411644"/>
          <w:citation/>
        </w:sdtPr>
        <w:sdtEndPr/>
        <w:sdtContent>
          <w:r w:rsidR="00B95642">
            <w:rPr>
              <w:rFonts w:ascii="Arial" w:hAnsi="Arial" w:cs="Arial"/>
              <w:sz w:val="24"/>
              <w:szCs w:val="24"/>
            </w:rPr>
            <w:fldChar w:fldCharType="begin"/>
          </w:r>
          <w:r w:rsidR="00B95642">
            <w:rPr>
              <w:rFonts w:ascii="Arial" w:hAnsi="Arial" w:cs="Arial"/>
              <w:sz w:val="24"/>
              <w:szCs w:val="24"/>
            </w:rPr>
            <w:instrText xml:space="preserve"> CITATION Har17 \l 2057 </w:instrText>
          </w:r>
          <w:r w:rsidR="00B95642">
            <w:rPr>
              <w:rFonts w:ascii="Arial" w:hAnsi="Arial" w:cs="Arial"/>
              <w:sz w:val="24"/>
              <w:szCs w:val="24"/>
            </w:rPr>
            <w:fldChar w:fldCharType="separate"/>
          </w:r>
          <w:r w:rsidR="008159EC" w:rsidRPr="008159EC">
            <w:rPr>
              <w:rFonts w:ascii="Arial" w:hAnsi="Arial" w:cs="Arial"/>
              <w:noProof/>
              <w:sz w:val="24"/>
              <w:szCs w:val="24"/>
            </w:rPr>
            <w:t>(Harding, 2017)</w:t>
          </w:r>
          <w:r w:rsidR="00B95642">
            <w:rPr>
              <w:rFonts w:ascii="Arial" w:hAnsi="Arial" w:cs="Arial"/>
              <w:sz w:val="24"/>
              <w:szCs w:val="24"/>
            </w:rPr>
            <w:fldChar w:fldCharType="end"/>
          </w:r>
        </w:sdtContent>
      </w:sdt>
      <w:r w:rsidRPr="00047C20">
        <w:rPr>
          <w:rFonts w:ascii="Arial" w:hAnsi="Arial" w:cs="Arial"/>
          <w:sz w:val="24"/>
          <w:szCs w:val="24"/>
        </w:rPr>
        <w:t xml:space="preserve">. The firm also introduced a right-hand-drive version of its Roadster as well as TAG Heuer, the luxury Swiss watch manufacturer, was acquired to design a special edition of the Roadster. </w:t>
      </w:r>
      <w:r w:rsidRPr="00047C20">
        <w:rPr>
          <w:rFonts w:ascii="Arial" w:hAnsi="Arial" w:cs="Arial"/>
          <w:sz w:val="24"/>
          <w:szCs w:val="24"/>
        </w:rPr>
        <w:lastRenderedPageBreak/>
        <w:t>In 2011, the company started a store in Washington and its Santana Row store and signed an agreement with Toyota to design a power train for Toyota's electric Rav4. In 2012, the firm designed a new SUV so that production can be placed by 2014. The firm-initiated Linamar's plant in Tianjin, China as well as opened in Germany</w:t>
      </w:r>
      <w:r w:rsidR="00070169">
        <w:rPr>
          <w:rFonts w:ascii="Arial" w:hAnsi="Arial" w:cs="Arial"/>
          <w:sz w:val="24"/>
          <w:szCs w:val="24"/>
        </w:rPr>
        <w:t xml:space="preserve"> </w:t>
      </w:r>
      <w:r w:rsidR="00070169" w:rsidRPr="00047C20">
        <w:rPr>
          <w:rFonts w:ascii="Arial" w:hAnsi="Arial" w:cs="Arial"/>
          <w:sz w:val="24"/>
          <w:szCs w:val="24"/>
        </w:rPr>
        <w:t xml:space="preserve">a new </w:t>
      </w:r>
      <w:r w:rsidR="00070169">
        <w:rPr>
          <w:rFonts w:ascii="Arial" w:hAnsi="Arial" w:cs="Arial"/>
          <w:sz w:val="24"/>
          <w:szCs w:val="24"/>
        </w:rPr>
        <w:t>one</w:t>
      </w:r>
      <w:r w:rsidRPr="00047C20">
        <w:rPr>
          <w:rFonts w:ascii="Arial" w:hAnsi="Arial" w:cs="Arial"/>
          <w:sz w:val="24"/>
          <w:szCs w:val="24"/>
        </w:rPr>
        <w:t>. The firm also</w:t>
      </w:r>
      <w:r w:rsidR="002667AD" w:rsidRPr="002667AD">
        <w:t xml:space="preserve"> </w:t>
      </w:r>
      <w:r w:rsidR="002667AD" w:rsidRPr="002667AD">
        <w:rPr>
          <w:rFonts w:ascii="Arial" w:hAnsi="Arial" w:cs="Arial"/>
          <w:sz w:val="24"/>
          <w:szCs w:val="24"/>
        </w:rPr>
        <w:t>established new</w:t>
      </w:r>
      <w:r w:rsidRPr="00047C20">
        <w:rPr>
          <w:rFonts w:ascii="Arial" w:hAnsi="Arial" w:cs="Arial"/>
          <w:sz w:val="24"/>
          <w:szCs w:val="24"/>
        </w:rPr>
        <w:t xml:space="preserve"> a European Distribution Center in Tilburg, Netherlands</w:t>
      </w:r>
      <w:r w:rsidR="00A55C6B">
        <w:rPr>
          <w:rFonts w:ascii="Arial" w:hAnsi="Arial" w:cs="Arial"/>
          <w:sz w:val="24"/>
          <w:szCs w:val="24"/>
        </w:rPr>
        <w:t xml:space="preserve"> </w:t>
      </w:r>
      <w:sdt>
        <w:sdtPr>
          <w:rPr>
            <w:rFonts w:ascii="Arial" w:hAnsi="Arial" w:cs="Arial"/>
            <w:sz w:val="24"/>
            <w:szCs w:val="24"/>
          </w:rPr>
          <w:id w:val="2036844867"/>
          <w:citation/>
        </w:sdtPr>
        <w:sdtEndPr/>
        <w:sdtContent>
          <w:r w:rsidR="00A55C6B">
            <w:rPr>
              <w:rFonts w:ascii="Arial" w:hAnsi="Arial" w:cs="Arial"/>
              <w:sz w:val="24"/>
              <w:szCs w:val="24"/>
            </w:rPr>
            <w:fldChar w:fldCharType="begin"/>
          </w:r>
          <w:r w:rsidR="00A55C6B">
            <w:rPr>
              <w:rFonts w:ascii="Arial" w:hAnsi="Arial" w:cs="Arial"/>
              <w:sz w:val="24"/>
              <w:szCs w:val="24"/>
            </w:rPr>
            <w:instrText xml:space="preserve"> CITATION Tes12 \l 2057 </w:instrText>
          </w:r>
          <w:r w:rsidR="00A55C6B">
            <w:rPr>
              <w:rFonts w:ascii="Arial" w:hAnsi="Arial" w:cs="Arial"/>
              <w:sz w:val="24"/>
              <w:szCs w:val="24"/>
            </w:rPr>
            <w:fldChar w:fldCharType="separate"/>
          </w:r>
          <w:r w:rsidR="008159EC" w:rsidRPr="008159EC">
            <w:rPr>
              <w:rFonts w:ascii="Arial" w:hAnsi="Arial" w:cs="Arial"/>
              <w:noProof/>
              <w:sz w:val="24"/>
              <w:szCs w:val="24"/>
            </w:rPr>
            <w:t>(Tesla, 2012)</w:t>
          </w:r>
          <w:r w:rsidR="00A55C6B">
            <w:rPr>
              <w:rFonts w:ascii="Arial" w:hAnsi="Arial" w:cs="Arial"/>
              <w:sz w:val="24"/>
              <w:szCs w:val="24"/>
            </w:rPr>
            <w:fldChar w:fldCharType="end"/>
          </w:r>
        </w:sdtContent>
      </w:sdt>
      <w:r w:rsidRPr="00047C20">
        <w:rPr>
          <w:rFonts w:ascii="Arial" w:hAnsi="Arial" w:cs="Arial"/>
          <w:sz w:val="24"/>
          <w:szCs w:val="24"/>
        </w:rPr>
        <w:t xml:space="preserve">. </w:t>
      </w:r>
      <w:r w:rsidR="002667AD">
        <w:rPr>
          <w:rFonts w:ascii="Arial" w:hAnsi="Arial" w:cs="Arial"/>
          <w:sz w:val="24"/>
          <w:szCs w:val="24"/>
        </w:rPr>
        <w:t>Tesla</w:t>
      </w:r>
      <w:r w:rsidRPr="00047C20">
        <w:rPr>
          <w:rFonts w:ascii="Arial" w:hAnsi="Arial" w:cs="Arial"/>
          <w:sz w:val="24"/>
          <w:szCs w:val="24"/>
        </w:rPr>
        <w:t xml:space="preserve"> was also responsible for incorporating Titanium underbody shield and </w:t>
      </w:r>
      <w:r w:rsidR="0053600A" w:rsidRPr="00047C20">
        <w:rPr>
          <w:rFonts w:ascii="Arial" w:hAnsi="Arial" w:cs="Arial"/>
          <w:sz w:val="24"/>
          <w:szCs w:val="24"/>
        </w:rPr>
        <w:t>aluminium</w:t>
      </w:r>
      <w:r w:rsidRPr="00047C20">
        <w:rPr>
          <w:rFonts w:ascii="Arial" w:hAnsi="Arial" w:cs="Arial"/>
          <w:sz w:val="24"/>
          <w:szCs w:val="24"/>
        </w:rPr>
        <w:t xml:space="preserve"> deflector plates into its Model S</w:t>
      </w:r>
      <w:r w:rsidR="003C61D8">
        <w:rPr>
          <w:rFonts w:ascii="Arial" w:hAnsi="Arial" w:cs="Arial"/>
          <w:sz w:val="24"/>
          <w:szCs w:val="24"/>
        </w:rPr>
        <w:t xml:space="preserve"> </w:t>
      </w:r>
      <w:sdt>
        <w:sdtPr>
          <w:rPr>
            <w:rFonts w:ascii="Arial" w:hAnsi="Arial" w:cs="Arial"/>
            <w:sz w:val="24"/>
            <w:szCs w:val="24"/>
          </w:rPr>
          <w:id w:val="853227893"/>
          <w:citation/>
        </w:sdtPr>
        <w:sdtEndPr/>
        <w:sdtContent>
          <w:r w:rsidR="003C61D8">
            <w:rPr>
              <w:rFonts w:ascii="Arial" w:hAnsi="Arial" w:cs="Arial"/>
              <w:sz w:val="24"/>
              <w:szCs w:val="24"/>
            </w:rPr>
            <w:fldChar w:fldCharType="begin"/>
          </w:r>
          <w:r w:rsidR="003C61D8">
            <w:rPr>
              <w:rFonts w:ascii="Arial" w:hAnsi="Arial" w:cs="Arial"/>
              <w:sz w:val="24"/>
              <w:szCs w:val="24"/>
            </w:rPr>
            <w:instrText xml:space="preserve"> CITATION Tes141 \l 2057 </w:instrText>
          </w:r>
          <w:r w:rsidR="003C61D8">
            <w:rPr>
              <w:rFonts w:ascii="Arial" w:hAnsi="Arial" w:cs="Arial"/>
              <w:sz w:val="24"/>
              <w:szCs w:val="24"/>
            </w:rPr>
            <w:fldChar w:fldCharType="separate"/>
          </w:r>
          <w:r w:rsidR="008159EC" w:rsidRPr="008159EC">
            <w:rPr>
              <w:rFonts w:ascii="Arial" w:hAnsi="Arial" w:cs="Arial"/>
              <w:noProof/>
              <w:sz w:val="24"/>
              <w:szCs w:val="24"/>
            </w:rPr>
            <w:t>(Tesla, 2014)</w:t>
          </w:r>
          <w:r w:rsidR="003C61D8">
            <w:rPr>
              <w:rFonts w:ascii="Arial" w:hAnsi="Arial" w:cs="Arial"/>
              <w:sz w:val="24"/>
              <w:szCs w:val="24"/>
            </w:rPr>
            <w:fldChar w:fldCharType="end"/>
          </w:r>
        </w:sdtContent>
      </w:sdt>
      <w:r w:rsidRPr="00047C20">
        <w:rPr>
          <w:rFonts w:ascii="Arial" w:hAnsi="Arial" w:cs="Arial"/>
          <w:sz w:val="24"/>
          <w:szCs w:val="24"/>
        </w:rPr>
        <w:t xml:space="preserve">. </w:t>
      </w:r>
      <w:r w:rsidR="00CF1EE3" w:rsidRPr="00CF1EE3">
        <w:rPr>
          <w:rFonts w:ascii="Arial" w:hAnsi="Arial" w:cs="Arial"/>
          <w:sz w:val="24"/>
          <w:szCs w:val="24"/>
        </w:rPr>
        <w:t>A new store was opened in a shopping center "The Westchester” in White Plains, located in the state of New York as well as Canada.</w:t>
      </w:r>
      <w:r w:rsidR="00033990">
        <w:rPr>
          <w:rFonts w:ascii="Arial" w:hAnsi="Arial" w:cs="Arial"/>
          <w:sz w:val="24"/>
          <w:szCs w:val="24"/>
        </w:rPr>
        <w:t xml:space="preserve"> </w:t>
      </w:r>
      <w:r w:rsidR="00532415" w:rsidRPr="00532415">
        <w:rPr>
          <w:rFonts w:ascii="Arial" w:hAnsi="Arial" w:cs="Arial"/>
          <w:sz w:val="24"/>
          <w:szCs w:val="24"/>
        </w:rPr>
        <w:t>In 2014, Tesla introduced the new online design studio of the Model S in China at a price of 734,000 CNY, which is about $ 121,000</w:t>
      </w:r>
      <w:r w:rsidR="00532415">
        <w:rPr>
          <w:rFonts w:ascii="Arial" w:hAnsi="Arial" w:cs="Arial"/>
          <w:sz w:val="24"/>
          <w:szCs w:val="24"/>
        </w:rPr>
        <w:t xml:space="preserve"> </w:t>
      </w:r>
      <w:sdt>
        <w:sdtPr>
          <w:rPr>
            <w:rFonts w:ascii="Arial" w:hAnsi="Arial" w:cs="Arial"/>
            <w:sz w:val="24"/>
            <w:szCs w:val="24"/>
          </w:rPr>
          <w:id w:val="-538278777"/>
          <w:citation/>
        </w:sdtPr>
        <w:sdtEndPr/>
        <w:sdtContent>
          <w:r w:rsidR="00A55C6B">
            <w:rPr>
              <w:rFonts w:ascii="Arial" w:hAnsi="Arial" w:cs="Arial"/>
              <w:sz w:val="24"/>
              <w:szCs w:val="24"/>
            </w:rPr>
            <w:fldChar w:fldCharType="begin"/>
          </w:r>
          <w:r w:rsidR="00A55C6B">
            <w:rPr>
              <w:rFonts w:ascii="Arial" w:hAnsi="Arial" w:cs="Arial"/>
              <w:sz w:val="24"/>
              <w:szCs w:val="24"/>
            </w:rPr>
            <w:instrText xml:space="preserve"> CITATION Hon14 \l 2057 </w:instrText>
          </w:r>
          <w:r w:rsidR="00A55C6B">
            <w:rPr>
              <w:rFonts w:ascii="Arial" w:hAnsi="Arial" w:cs="Arial"/>
              <w:sz w:val="24"/>
              <w:szCs w:val="24"/>
            </w:rPr>
            <w:fldChar w:fldCharType="separate"/>
          </w:r>
          <w:r w:rsidR="008159EC" w:rsidRPr="008159EC">
            <w:rPr>
              <w:rFonts w:ascii="Arial" w:hAnsi="Arial" w:cs="Arial"/>
              <w:noProof/>
              <w:sz w:val="24"/>
              <w:szCs w:val="24"/>
            </w:rPr>
            <w:t>(Hong, 2014)</w:t>
          </w:r>
          <w:r w:rsidR="00A55C6B">
            <w:rPr>
              <w:rFonts w:ascii="Arial" w:hAnsi="Arial" w:cs="Arial"/>
              <w:sz w:val="24"/>
              <w:szCs w:val="24"/>
            </w:rPr>
            <w:fldChar w:fldCharType="end"/>
          </w:r>
        </w:sdtContent>
      </w:sdt>
      <w:r w:rsidRPr="00047C20">
        <w:rPr>
          <w:rFonts w:ascii="Arial" w:hAnsi="Arial" w:cs="Arial"/>
          <w:sz w:val="24"/>
          <w:szCs w:val="24"/>
        </w:rPr>
        <w:t>. In 2016, major acquisitions were carried in Tesla with SolarCity Corp. in an all-stock with a value of $2.8 billion</w:t>
      </w:r>
      <w:r w:rsidR="004A1F14">
        <w:rPr>
          <w:rFonts w:ascii="Arial" w:hAnsi="Arial" w:cs="Arial"/>
          <w:sz w:val="24"/>
          <w:szCs w:val="24"/>
        </w:rPr>
        <w:t xml:space="preserve"> </w:t>
      </w:r>
      <w:sdt>
        <w:sdtPr>
          <w:rPr>
            <w:rFonts w:ascii="Arial" w:hAnsi="Arial" w:cs="Arial"/>
            <w:sz w:val="24"/>
            <w:szCs w:val="24"/>
          </w:rPr>
          <w:id w:val="-1839839461"/>
          <w:citation/>
        </w:sdtPr>
        <w:sdtEndPr/>
        <w:sdtContent>
          <w:r w:rsidR="004A1F14">
            <w:rPr>
              <w:rFonts w:ascii="Arial" w:hAnsi="Arial" w:cs="Arial"/>
              <w:sz w:val="24"/>
              <w:szCs w:val="24"/>
            </w:rPr>
            <w:fldChar w:fldCharType="begin"/>
          </w:r>
          <w:r w:rsidR="004A1F14">
            <w:rPr>
              <w:rFonts w:ascii="Arial" w:hAnsi="Arial" w:cs="Arial"/>
              <w:sz w:val="24"/>
              <w:szCs w:val="24"/>
            </w:rPr>
            <w:instrText xml:space="preserve"> CITATION Mer16 \l 2057 </w:instrText>
          </w:r>
          <w:r w:rsidR="004A1F14">
            <w:rPr>
              <w:rFonts w:ascii="Arial" w:hAnsi="Arial" w:cs="Arial"/>
              <w:sz w:val="24"/>
              <w:szCs w:val="24"/>
            </w:rPr>
            <w:fldChar w:fldCharType="separate"/>
          </w:r>
          <w:r w:rsidR="008159EC" w:rsidRPr="008159EC">
            <w:rPr>
              <w:rFonts w:ascii="Arial" w:hAnsi="Arial" w:cs="Arial"/>
              <w:noProof/>
              <w:sz w:val="24"/>
              <w:szCs w:val="24"/>
            </w:rPr>
            <w:t>(Merced &amp; Eavis, 2016)</w:t>
          </w:r>
          <w:r w:rsidR="004A1F14">
            <w:rPr>
              <w:rFonts w:ascii="Arial" w:hAnsi="Arial" w:cs="Arial"/>
              <w:sz w:val="24"/>
              <w:szCs w:val="24"/>
            </w:rPr>
            <w:fldChar w:fldCharType="end"/>
          </w:r>
        </w:sdtContent>
      </w:sdt>
      <w:r w:rsidRPr="00047C20">
        <w:rPr>
          <w:rFonts w:ascii="Arial" w:hAnsi="Arial" w:cs="Arial"/>
          <w:sz w:val="24"/>
          <w:szCs w:val="24"/>
        </w:rPr>
        <w:t>. In 2021, Tesla introduced Full Self-Driving (FSD) with subscription charges of $199 per month</w:t>
      </w:r>
      <w:r w:rsidR="00716FAA">
        <w:rPr>
          <w:rFonts w:ascii="Arial" w:hAnsi="Arial" w:cs="Arial"/>
          <w:sz w:val="24"/>
          <w:szCs w:val="24"/>
        </w:rPr>
        <w:t xml:space="preserve"> for</w:t>
      </w:r>
      <w:r w:rsidR="00716FAA" w:rsidRPr="00716FAA">
        <w:rPr>
          <w:rFonts w:ascii="Segoe UI" w:hAnsi="Segoe UI" w:cs="Segoe UI"/>
          <w:color w:val="393C41"/>
          <w:sz w:val="20"/>
          <w:szCs w:val="20"/>
          <w:shd w:val="clear" w:color="auto" w:fill="FFFFFF"/>
        </w:rPr>
        <w:t xml:space="preserve"> </w:t>
      </w:r>
      <w:r w:rsidR="00716FAA" w:rsidRPr="00DF34E5">
        <w:rPr>
          <w:rFonts w:ascii="Arial" w:hAnsi="Arial" w:cs="Arial"/>
          <w:sz w:val="24"/>
          <w:szCs w:val="24"/>
          <w:shd w:val="clear" w:color="auto" w:fill="FFFFFF"/>
        </w:rPr>
        <w:t>Basic Autopilot</w:t>
      </w:r>
      <w:r w:rsidR="00716FAA" w:rsidRPr="00DF34E5">
        <w:rPr>
          <w:rFonts w:ascii="Arial" w:hAnsi="Arial" w:cs="Arial"/>
          <w:sz w:val="24"/>
          <w:szCs w:val="24"/>
        </w:rPr>
        <w:t xml:space="preserve"> </w:t>
      </w:r>
      <w:r w:rsidR="00716FAA">
        <w:rPr>
          <w:rFonts w:ascii="Arial" w:hAnsi="Arial" w:cs="Arial"/>
          <w:sz w:val="24"/>
          <w:szCs w:val="24"/>
        </w:rPr>
        <w:t xml:space="preserve">and $99 </w:t>
      </w:r>
      <w:r w:rsidR="00DF34E5" w:rsidRPr="00DF34E5">
        <w:rPr>
          <w:rFonts w:ascii="Arial" w:hAnsi="Arial" w:cs="Arial"/>
          <w:sz w:val="24"/>
          <w:szCs w:val="24"/>
          <w:shd w:val="clear" w:color="auto" w:fill="FFFFFF"/>
        </w:rPr>
        <w:t>Enhanced Autopilot</w:t>
      </w:r>
      <w:r w:rsidR="00DF34E5" w:rsidRPr="00DF34E5">
        <w:rPr>
          <w:rFonts w:ascii="Segoe UI" w:hAnsi="Segoe UI" w:cs="Segoe UI"/>
          <w:sz w:val="20"/>
          <w:szCs w:val="20"/>
          <w:shd w:val="clear" w:color="auto" w:fill="FFFFFF"/>
        </w:rPr>
        <w:t> </w:t>
      </w:r>
      <w:r w:rsidR="00DF34E5" w:rsidRPr="00DF34E5">
        <w:rPr>
          <w:rFonts w:ascii="Arial" w:hAnsi="Arial" w:cs="Arial"/>
          <w:sz w:val="24"/>
          <w:szCs w:val="24"/>
        </w:rPr>
        <w:t xml:space="preserve"> </w:t>
      </w:r>
      <w:r w:rsidR="004A1F14" w:rsidRPr="00DF34E5">
        <w:rPr>
          <w:rFonts w:ascii="Arial" w:hAnsi="Arial" w:cs="Arial"/>
          <w:sz w:val="24"/>
          <w:szCs w:val="24"/>
        </w:rPr>
        <w:t xml:space="preserve"> </w:t>
      </w:r>
      <w:sdt>
        <w:sdtPr>
          <w:rPr>
            <w:rFonts w:ascii="Arial" w:hAnsi="Arial" w:cs="Arial"/>
            <w:sz w:val="24"/>
            <w:szCs w:val="24"/>
          </w:rPr>
          <w:id w:val="1940487886"/>
          <w:citation/>
        </w:sdtPr>
        <w:sdtEndPr/>
        <w:sdtContent>
          <w:r w:rsidR="004A1F14">
            <w:rPr>
              <w:rFonts w:ascii="Arial" w:hAnsi="Arial" w:cs="Arial"/>
              <w:sz w:val="24"/>
              <w:szCs w:val="24"/>
            </w:rPr>
            <w:fldChar w:fldCharType="begin"/>
          </w:r>
          <w:r w:rsidR="004A1F14">
            <w:rPr>
              <w:rFonts w:ascii="Arial" w:hAnsi="Arial" w:cs="Arial"/>
              <w:sz w:val="24"/>
              <w:szCs w:val="24"/>
            </w:rPr>
            <w:instrText xml:space="preserve"> CITATION Tes212 \l 2057 </w:instrText>
          </w:r>
          <w:r w:rsidR="004A1F14">
            <w:rPr>
              <w:rFonts w:ascii="Arial" w:hAnsi="Arial" w:cs="Arial"/>
              <w:sz w:val="24"/>
              <w:szCs w:val="24"/>
            </w:rPr>
            <w:fldChar w:fldCharType="separate"/>
          </w:r>
          <w:r w:rsidR="008159EC" w:rsidRPr="008159EC">
            <w:rPr>
              <w:rFonts w:ascii="Arial" w:hAnsi="Arial" w:cs="Arial"/>
              <w:noProof/>
              <w:sz w:val="24"/>
              <w:szCs w:val="24"/>
            </w:rPr>
            <w:t>(Tesla, 2021)</w:t>
          </w:r>
          <w:r w:rsidR="004A1F14">
            <w:rPr>
              <w:rFonts w:ascii="Arial" w:hAnsi="Arial" w:cs="Arial"/>
              <w:sz w:val="24"/>
              <w:szCs w:val="24"/>
            </w:rPr>
            <w:fldChar w:fldCharType="end"/>
          </w:r>
        </w:sdtContent>
      </w:sdt>
      <w:r w:rsidRPr="00047C20">
        <w:rPr>
          <w:rFonts w:ascii="Arial" w:hAnsi="Arial" w:cs="Arial"/>
          <w:sz w:val="24"/>
          <w:szCs w:val="24"/>
        </w:rPr>
        <w:t>. </w:t>
      </w:r>
    </w:p>
    <w:p w14:paraId="6F6109DB" w14:textId="77777777" w:rsidR="0075758A" w:rsidRDefault="0075758A" w:rsidP="0075758A">
      <w:pPr>
        <w:spacing w:after="0" w:line="276" w:lineRule="auto"/>
        <w:ind w:firstLine="720"/>
        <w:jc w:val="both"/>
        <w:rPr>
          <w:rFonts w:ascii="Arial" w:hAnsi="Arial" w:cs="Arial"/>
          <w:sz w:val="24"/>
          <w:szCs w:val="24"/>
        </w:rPr>
      </w:pPr>
    </w:p>
    <w:p w14:paraId="4D484722" w14:textId="1C552A08" w:rsidR="00033990" w:rsidRDefault="00033990" w:rsidP="00175DB2">
      <w:pPr>
        <w:spacing w:after="0" w:line="276" w:lineRule="auto"/>
        <w:ind w:firstLine="720"/>
        <w:jc w:val="both"/>
        <w:rPr>
          <w:rFonts w:ascii="Arial" w:hAnsi="Arial" w:cs="Arial"/>
          <w:sz w:val="24"/>
          <w:szCs w:val="24"/>
        </w:rPr>
      </w:pPr>
      <w:r w:rsidRPr="00033990">
        <w:rPr>
          <w:rFonts w:ascii="Arial" w:hAnsi="Arial" w:cs="Arial"/>
          <w:sz w:val="24"/>
          <w:szCs w:val="24"/>
        </w:rPr>
        <w:t>It is important to emphasise that, in this report, there is no extra renewable energy capacity on the grid over the vehicle's life because the form of the renewable energy adoption curve in the United States is still being debated.</w:t>
      </w:r>
      <w:r>
        <w:rPr>
          <w:rFonts w:ascii="Arial" w:hAnsi="Arial" w:cs="Arial"/>
          <w:sz w:val="24"/>
          <w:szCs w:val="24"/>
        </w:rPr>
        <w:t xml:space="preserve"> </w:t>
      </w:r>
      <w:r w:rsidRPr="00033990">
        <w:rPr>
          <w:rFonts w:ascii="Arial" w:hAnsi="Arial" w:cs="Arial"/>
          <w:sz w:val="24"/>
          <w:szCs w:val="24"/>
        </w:rPr>
        <w:t>However, a Tesla Model 3 charged in areas with "greener" grids, such as New York state, has significantly fewer lifespan emissions than the national average. In the future cities and nations alike will work to cut grid emissions</w:t>
      </w:r>
      <w:bookmarkStart w:id="8" w:name="_Hlk89944397"/>
      <w:r w:rsidRPr="00033990">
        <w:rPr>
          <w:rFonts w:ascii="Arial" w:hAnsi="Arial" w:cs="Arial"/>
          <w:sz w:val="24"/>
          <w:szCs w:val="24"/>
        </w:rPr>
        <w:t xml:space="preserve">. Graphic </w:t>
      </w:r>
      <w:r w:rsidR="00295A7B">
        <w:rPr>
          <w:rFonts w:ascii="Arial" w:hAnsi="Arial" w:cs="Arial"/>
          <w:sz w:val="24"/>
          <w:szCs w:val="24"/>
        </w:rPr>
        <w:t>2</w:t>
      </w:r>
      <w:r>
        <w:rPr>
          <w:rFonts w:ascii="Arial" w:hAnsi="Arial" w:cs="Arial"/>
          <w:sz w:val="24"/>
          <w:szCs w:val="24"/>
        </w:rPr>
        <w:t xml:space="preserve"> </w:t>
      </w:r>
      <w:bookmarkEnd w:id="8"/>
      <w:r w:rsidRPr="00033990">
        <w:rPr>
          <w:rFonts w:ascii="Arial" w:hAnsi="Arial" w:cs="Arial"/>
          <w:sz w:val="24"/>
          <w:szCs w:val="24"/>
        </w:rPr>
        <w:t>emphasises how EVs on the road now will get cleaner as they age, as well as how important "greening" the grid will be in reaching lower transportation emissions</w:t>
      </w:r>
      <w:r w:rsidR="00D00F7F">
        <w:rPr>
          <w:rFonts w:ascii="Arial" w:hAnsi="Arial" w:cs="Arial"/>
          <w:sz w:val="24"/>
          <w:szCs w:val="24"/>
        </w:rPr>
        <w:t xml:space="preserve"> </w:t>
      </w:r>
      <w:sdt>
        <w:sdtPr>
          <w:rPr>
            <w:rFonts w:ascii="Arial" w:hAnsi="Arial" w:cs="Arial"/>
            <w:sz w:val="24"/>
            <w:szCs w:val="24"/>
          </w:rPr>
          <w:id w:val="1582186048"/>
          <w:citation/>
        </w:sdtPr>
        <w:sdtEndPr/>
        <w:sdtContent>
          <w:r w:rsidR="00002AC6">
            <w:rPr>
              <w:rFonts w:ascii="Arial" w:hAnsi="Arial" w:cs="Arial"/>
              <w:sz w:val="24"/>
              <w:szCs w:val="24"/>
            </w:rPr>
            <w:fldChar w:fldCharType="begin"/>
          </w:r>
          <w:r w:rsidR="00002AC6">
            <w:rPr>
              <w:rFonts w:ascii="Arial" w:hAnsi="Arial" w:cs="Arial"/>
              <w:sz w:val="24"/>
              <w:szCs w:val="24"/>
            </w:rPr>
            <w:instrText xml:space="preserve"> CITATION Tes19 \l 2057 </w:instrText>
          </w:r>
          <w:r w:rsidR="00002AC6">
            <w:rPr>
              <w:rFonts w:ascii="Arial" w:hAnsi="Arial" w:cs="Arial"/>
              <w:sz w:val="24"/>
              <w:szCs w:val="24"/>
            </w:rPr>
            <w:fldChar w:fldCharType="separate"/>
          </w:r>
          <w:r w:rsidR="008159EC" w:rsidRPr="008159EC">
            <w:rPr>
              <w:rFonts w:ascii="Arial" w:hAnsi="Arial" w:cs="Arial"/>
              <w:noProof/>
              <w:sz w:val="24"/>
              <w:szCs w:val="24"/>
            </w:rPr>
            <w:t>(Tesla, 2019)</w:t>
          </w:r>
          <w:r w:rsidR="00002AC6">
            <w:rPr>
              <w:rFonts w:ascii="Arial" w:hAnsi="Arial" w:cs="Arial"/>
              <w:sz w:val="24"/>
              <w:szCs w:val="24"/>
            </w:rPr>
            <w:fldChar w:fldCharType="end"/>
          </w:r>
        </w:sdtContent>
      </w:sdt>
      <w:r w:rsidRPr="00033990">
        <w:rPr>
          <w:rFonts w:ascii="Arial" w:hAnsi="Arial" w:cs="Arial"/>
          <w:sz w:val="24"/>
          <w:szCs w:val="24"/>
        </w:rPr>
        <w:t>.</w:t>
      </w:r>
    </w:p>
    <w:p w14:paraId="6EE192A6" w14:textId="77777777" w:rsidR="00CC3632" w:rsidRDefault="00CC3632" w:rsidP="00175DB2">
      <w:pPr>
        <w:spacing w:after="0" w:line="276" w:lineRule="auto"/>
        <w:ind w:firstLine="720"/>
        <w:jc w:val="both"/>
        <w:rPr>
          <w:rFonts w:ascii="Arial" w:hAnsi="Arial" w:cs="Arial"/>
          <w:sz w:val="24"/>
          <w:szCs w:val="24"/>
        </w:rPr>
      </w:pPr>
    </w:p>
    <w:p w14:paraId="30F6B7BE" w14:textId="37151C53" w:rsidR="00D00F7F" w:rsidRPr="00C15F6E" w:rsidRDefault="00C15F6E" w:rsidP="00CC3632">
      <w:pPr>
        <w:spacing w:after="0" w:line="276" w:lineRule="auto"/>
        <w:jc w:val="center"/>
        <w:rPr>
          <w:rFonts w:ascii="Arial" w:hAnsi="Arial" w:cs="Arial"/>
          <w:b/>
          <w:bCs/>
          <w:sz w:val="24"/>
          <w:szCs w:val="24"/>
          <w:u w:val="single"/>
        </w:rPr>
      </w:pPr>
      <w:r w:rsidRPr="00D00F7F">
        <w:rPr>
          <w:rFonts w:ascii="Arial" w:hAnsi="Arial" w:cs="Arial"/>
          <w:noProof/>
          <w:sz w:val="24"/>
          <w:szCs w:val="24"/>
        </w:rPr>
        <w:drawing>
          <wp:anchor distT="0" distB="0" distL="114300" distR="114300" simplePos="0" relativeHeight="251664384" behindDoc="0" locked="0" layoutInCell="1" allowOverlap="1" wp14:anchorId="0BCA27F2" wp14:editId="3FC545B7">
            <wp:simplePos x="0" y="0"/>
            <wp:positionH relativeFrom="column">
              <wp:posOffset>-47625</wp:posOffset>
            </wp:positionH>
            <wp:positionV relativeFrom="paragraph">
              <wp:posOffset>197485</wp:posOffset>
            </wp:positionV>
            <wp:extent cx="5819775" cy="2846705"/>
            <wp:effectExtent l="0" t="0" r="9525" b="0"/>
            <wp:wrapSquare wrapText="bothSides"/>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19775" cy="2846705"/>
                    </a:xfrm>
                    <a:prstGeom prst="rect">
                      <a:avLst/>
                    </a:prstGeom>
                  </pic:spPr>
                </pic:pic>
              </a:graphicData>
            </a:graphic>
            <wp14:sizeRelH relativeFrom="margin">
              <wp14:pctWidth>0</wp14:pctWidth>
            </wp14:sizeRelH>
            <wp14:sizeRelV relativeFrom="margin">
              <wp14:pctHeight>0</wp14:pctHeight>
            </wp14:sizeRelV>
          </wp:anchor>
        </w:drawing>
      </w:r>
      <w:r w:rsidR="00033990" w:rsidRPr="00D00F7F">
        <w:rPr>
          <w:rFonts w:ascii="Arial" w:hAnsi="Arial" w:cs="Arial"/>
          <w:b/>
          <w:bCs/>
          <w:sz w:val="24"/>
          <w:szCs w:val="24"/>
          <w:u w:val="single"/>
        </w:rPr>
        <w:t xml:space="preserve">Graphic </w:t>
      </w:r>
      <w:r w:rsidR="00C85EF1">
        <w:rPr>
          <w:rFonts w:ascii="Arial" w:hAnsi="Arial" w:cs="Arial"/>
          <w:b/>
          <w:bCs/>
          <w:sz w:val="24"/>
          <w:szCs w:val="24"/>
          <w:u w:val="single"/>
        </w:rPr>
        <w:t>2</w:t>
      </w:r>
      <w:r w:rsidR="00033990" w:rsidRPr="00D00F7F">
        <w:rPr>
          <w:rFonts w:ascii="Arial" w:hAnsi="Arial" w:cs="Arial"/>
          <w:b/>
          <w:bCs/>
          <w:sz w:val="24"/>
          <w:szCs w:val="24"/>
          <w:u w:val="single"/>
        </w:rPr>
        <w:t xml:space="preserve">: </w:t>
      </w:r>
      <w:r w:rsidR="00D00F7F" w:rsidRPr="00D00F7F">
        <w:rPr>
          <w:rFonts w:ascii="Arial" w:hAnsi="Arial" w:cs="Arial"/>
          <w:b/>
          <w:bCs/>
          <w:sz w:val="24"/>
          <w:szCs w:val="24"/>
          <w:u w:val="single"/>
        </w:rPr>
        <w:t>Average Lifecycle Emissions in U.S. (gCO2e/mi)</w:t>
      </w:r>
    </w:p>
    <w:p w14:paraId="03E77B28" w14:textId="77777777" w:rsidR="00175DB2" w:rsidRDefault="00175DB2" w:rsidP="00D00F7F">
      <w:pPr>
        <w:spacing w:after="0" w:line="276" w:lineRule="auto"/>
        <w:ind w:firstLine="720"/>
        <w:jc w:val="center"/>
        <w:rPr>
          <w:rFonts w:ascii="Arial" w:hAnsi="Arial" w:cs="Arial"/>
          <w:sz w:val="24"/>
          <w:szCs w:val="24"/>
        </w:rPr>
      </w:pPr>
    </w:p>
    <w:p w14:paraId="39232623" w14:textId="4D4589FC" w:rsidR="0075758A" w:rsidRDefault="00D00F7F" w:rsidP="00C15F6E">
      <w:pPr>
        <w:spacing w:after="0" w:line="276" w:lineRule="auto"/>
        <w:ind w:firstLine="720"/>
        <w:jc w:val="center"/>
        <w:rPr>
          <w:rFonts w:ascii="Arial" w:hAnsi="Arial" w:cs="Arial"/>
          <w:sz w:val="24"/>
          <w:szCs w:val="24"/>
        </w:rPr>
      </w:pPr>
      <w:r>
        <w:rPr>
          <w:rFonts w:ascii="Arial" w:hAnsi="Arial" w:cs="Arial"/>
          <w:sz w:val="24"/>
          <w:szCs w:val="24"/>
        </w:rPr>
        <w:t xml:space="preserve">Source: </w:t>
      </w:r>
      <w:sdt>
        <w:sdtPr>
          <w:rPr>
            <w:rFonts w:ascii="Arial" w:hAnsi="Arial" w:cs="Arial"/>
            <w:sz w:val="24"/>
            <w:szCs w:val="24"/>
          </w:rPr>
          <w:id w:val="-1307768492"/>
          <w:citation/>
        </w:sdtPr>
        <w:sdtEndPr/>
        <w:sdtContent>
          <w:r>
            <w:rPr>
              <w:rFonts w:ascii="Arial" w:hAnsi="Arial" w:cs="Arial"/>
              <w:sz w:val="24"/>
              <w:szCs w:val="24"/>
            </w:rPr>
            <w:fldChar w:fldCharType="begin"/>
          </w:r>
          <w:r>
            <w:rPr>
              <w:rFonts w:ascii="Arial" w:hAnsi="Arial" w:cs="Arial"/>
              <w:sz w:val="24"/>
              <w:szCs w:val="24"/>
            </w:rPr>
            <w:instrText xml:space="preserve"> CITATION Tes19 \l 2057 </w:instrText>
          </w:r>
          <w:r>
            <w:rPr>
              <w:rFonts w:ascii="Arial" w:hAnsi="Arial" w:cs="Arial"/>
              <w:sz w:val="24"/>
              <w:szCs w:val="24"/>
            </w:rPr>
            <w:fldChar w:fldCharType="separate"/>
          </w:r>
          <w:r w:rsidR="008159EC" w:rsidRPr="008159EC">
            <w:rPr>
              <w:rFonts w:ascii="Arial" w:hAnsi="Arial" w:cs="Arial"/>
              <w:noProof/>
              <w:sz w:val="24"/>
              <w:szCs w:val="24"/>
            </w:rPr>
            <w:t>(Tesla, 2019)</w:t>
          </w:r>
          <w:r>
            <w:rPr>
              <w:rFonts w:ascii="Arial" w:hAnsi="Arial" w:cs="Arial"/>
              <w:sz w:val="24"/>
              <w:szCs w:val="24"/>
            </w:rPr>
            <w:fldChar w:fldCharType="end"/>
          </w:r>
        </w:sdtContent>
      </w:sdt>
    </w:p>
    <w:p w14:paraId="2BFEF4D5" w14:textId="77777777" w:rsidR="00A6355C" w:rsidRDefault="00A6355C" w:rsidP="00C15F6E">
      <w:pPr>
        <w:spacing w:after="0" w:line="276" w:lineRule="auto"/>
        <w:ind w:firstLine="720"/>
        <w:jc w:val="center"/>
        <w:rPr>
          <w:rFonts w:ascii="Arial" w:hAnsi="Arial" w:cs="Arial"/>
          <w:sz w:val="24"/>
          <w:szCs w:val="24"/>
        </w:rPr>
      </w:pPr>
    </w:p>
    <w:p w14:paraId="1A00CC28" w14:textId="0D200455" w:rsidR="009D2DEE" w:rsidRDefault="00E4273E" w:rsidP="00C15F6E">
      <w:pPr>
        <w:pStyle w:val="Heading1"/>
        <w:jc w:val="center"/>
        <w:rPr>
          <w:rFonts w:ascii="Arial" w:eastAsiaTheme="minorHAnsi" w:hAnsi="Arial" w:cs="Arial"/>
          <w:b/>
          <w:bCs/>
          <w:color w:val="auto"/>
          <w:sz w:val="28"/>
          <w:szCs w:val="28"/>
          <w:lang w:eastAsia="en-US"/>
        </w:rPr>
      </w:pPr>
      <w:bookmarkStart w:id="9" w:name="_Toc92221490"/>
      <w:r w:rsidRPr="00130FF1">
        <w:rPr>
          <w:rFonts w:ascii="Arial" w:eastAsiaTheme="minorHAnsi" w:hAnsi="Arial" w:cs="Arial"/>
          <w:b/>
          <w:bCs/>
          <w:color w:val="auto"/>
          <w:sz w:val="28"/>
          <w:szCs w:val="28"/>
          <w:lang w:eastAsia="en-US"/>
        </w:rPr>
        <w:lastRenderedPageBreak/>
        <w:t>Porter</w:t>
      </w:r>
      <w:r>
        <w:rPr>
          <w:rFonts w:ascii="Arial" w:eastAsiaTheme="minorHAnsi" w:hAnsi="Arial" w:cs="Arial"/>
          <w:b/>
          <w:bCs/>
          <w:color w:val="auto"/>
          <w:sz w:val="28"/>
          <w:szCs w:val="28"/>
          <w:lang w:eastAsia="en-US"/>
        </w:rPr>
        <w:t>’</w:t>
      </w:r>
      <w:r w:rsidRPr="00130FF1">
        <w:rPr>
          <w:rFonts w:ascii="Arial" w:eastAsiaTheme="minorHAnsi" w:hAnsi="Arial" w:cs="Arial"/>
          <w:b/>
          <w:bCs/>
          <w:color w:val="auto"/>
          <w:sz w:val="28"/>
          <w:szCs w:val="28"/>
          <w:lang w:eastAsia="en-US"/>
        </w:rPr>
        <w:t xml:space="preserve">s </w:t>
      </w:r>
      <w:r w:rsidR="000A2C31">
        <w:rPr>
          <w:rFonts w:ascii="Arial" w:eastAsiaTheme="minorHAnsi" w:hAnsi="Arial" w:cs="Arial"/>
          <w:b/>
          <w:bCs/>
          <w:color w:val="auto"/>
          <w:sz w:val="28"/>
          <w:szCs w:val="28"/>
          <w:lang w:eastAsia="en-US"/>
        </w:rPr>
        <w:t>F</w:t>
      </w:r>
      <w:r w:rsidRPr="00130FF1">
        <w:rPr>
          <w:rFonts w:ascii="Arial" w:eastAsiaTheme="minorHAnsi" w:hAnsi="Arial" w:cs="Arial"/>
          <w:b/>
          <w:bCs/>
          <w:color w:val="auto"/>
          <w:sz w:val="28"/>
          <w:szCs w:val="28"/>
          <w:lang w:eastAsia="en-US"/>
        </w:rPr>
        <w:t xml:space="preserve">ive </w:t>
      </w:r>
      <w:r w:rsidR="000A2C31">
        <w:rPr>
          <w:rFonts w:ascii="Arial" w:eastAsiaTheme="minorHAnsi" w:hAnsi="Arial" w:cs="Arial"/>
          <w:b/>
          <w:bCs/>
          <w:color w:val="auto"/>
          <w:sz w:val="28"/>
          <w:szCs w:val="28"/>
          <w:lang w:eastAsia="en-US"/>
        </w:rPr>
        <w:t>F</w:t>
      </w:r>
      <w:r w:rsidRPr="00130FF1">
        <w:rPr>
          <w:rFonts w:ascii="Arial" w:eastAsiaTheme="minorHAnsi" w:hAnsi="Arial" w:cs="Arial"/>
          <w:b/>
          <w:bCs/>
          <w:color w:val="auto"/>
          <w:sz w:val="28"/>
          <w:szCs w:val="28"/>
          <w:lang w:eastAsia="en-US"/>
        </w:rPr>
        <w:t xml:space="preserve">orces </w:t>
      </w:r>
      <w:r w:rsidR="000A2C31">
        <w:rPr>
          <w:rFonts w:ascii="Arial" w:eastAsiaTheme="minorHAnsi" w:hAnsi="Arial" w:cs="Arial"/>
          <w:b/>
          <w:bCs/>
          <w:color w:val="auto"/>
          <w:sz w:val="28"/>
          <w:szCs w:val="28"/>
          <w:lang w:eastAsia="en-US"/>
        </w:rPr>
        <w:t>A</w:t>
      </w:r>
      <w:r w:rsidRPr="00130FF1">
        <w:rPr>
          <w:rFonts w:ascii="Arial" w:eastAsiaTheme="minorHAnsi" w:hAnsi="Arial" w:cs="Arial"/>
          <w:b/>
          <w:bCs/>
          <w:color w:val="auto"/>
          <w:sz w:val="28"/>
          <w:szCs w:val="28"/>
          <w:lang w:eastAsia="en-US"/>
        </w:rPr>
        <w:t>nalysis</w:t>
      </w:r>
      <w:bookmarkEnd w:id="9"/>
    </w:p>
    <w:p w14:paraId="2E55E12C" w14:textId="77777777" w:rsidR="00007725" w:rsidRPr="00007725" w:rsidRDefault="00007725" w:rsidP="00007725">
      <w:pPr>
        <w:rPr>
          <w:lang w:eastAsia="en-US"/>
        </w:rPr>
      </w:pPr>
    </w:p>
    <w:p w14:paraId="3344873E" w14:textId="7A100AA6" w:rsidR="00525D35" w:rsidRDefault="009D2DEE" w:rsidP="00295A7B">
      <w:pPr>
        <w:spacing w:after="0" w:line="276" w:lineRule="auto"/>
        <w:ind w:firstLine="720"/>
        <w:jc w:val="both"/>
        <w:rPr>
          <w:rFonts w:ascii="Arial" w:hAnsi="Arial" w:cs="Arial"/>
          <w:sz w:val="24"/>
          <w:szCs w:val="24"/>
        </w:rPr>
      </w:pPr>
      <w:r w:rsidRPr="009D2DEE">
        <w:rPr>
          <w:rFonts w:ascii="Arial" w:hAnsi="Arial" w:cs="Arial"/>
          <w:sz w:val="24"/>
          <w:szCs w:val="24"/>
        </w:rPr>
        <w:t>Michael Porter identified five forces that may be used to examine and comprehend an industry's dynamics. Buyers, suppliers, rivalry among existing enterprises, the threat of replacement products, and threats (barriers to entrance) are examples of these factors</w:t>
      </w:r>
      <w:r>
        <w:rPr>
          <w:rFonts w:ascii="Arial" w:hAnsi="Arial" w:cs="Arial"/>
          <w:sz w:val="24"/>
          <w:szCs w:val="24"/>
        </w:rPr>
        <w:t xml:space="preserve"> </w:t>
      </w:r>
      <w:sdt>
        <w:sdtPr>
          <w:rPr>
            <w:rFonts w:ascii="Arial" w:hAnsi="Arial" w:cs="Arial"/>
            <w:sz w:val="24"/>
            <w:szCs w:val="24"/>
          </w:rPr>
          <w:id w:val="-789428724"/>
          <w:citation/>
        </w:sdtPr>
        <w:sdtEndPr/>
        <w:sdtContent>
          <w:r>
            <w:rPr>
              <w:rFonts w:ascii="Arial" w:hAnsi="Arial" w:cs="Arial"/>
              <w:sz w:val="24"/>
              <w:szCs w:val="24"/>
            </w:rPr>
            <w:fldChar w:fldCharType="begin"/>
          </w:r>
          <w:r>
            <w:rPr>
              <w:rFonts w:ascii="Arial" w:hAnsi="Arial" w:cs="Arial"/>
              <w:sz w:val="24"/>
              <w:szCs w:val="24"/>
            </w:rPr>
            <w:instrText xml:space="preserve"> CITATION Yet13 \l 2057 </w:instrText>
          </w:r>
          <w:r>
            <w:rPr>
              <w:rFonts w:ascii="Arial" w:hAnsi="Arial" w:cs="Arial"/>
              <w:sz w:val="24"/>
              <w:szCs w:val="24"/>
            </w:rPr>
            <w:fldChar w:fldCharType="separate"/>
          </w:r>
          <w:r w:rsidR="008159EC" w:rsidRPr="008159EC">
            <w:rPr>
              <w:rFonts w:ascii="Arial" w:hAnsi="Arial" w:cs="Arial"/>
              <w:noProof/>
              <w:sz w:val="24"/>
              <w:szCs w:val="24"/>
            </w:rPr>
            <w:t>(Yetkin, 2013)</w:t>
          </w:r>
          <w:r>
            <w:rPr>
              <w:rFonts w:ascii="Arial" w:hAnsi="Arial" w:cs="Arial"/>
              <w:sz w:val="24"/>
              <w:szCs w:val="24"/>
            </w:rPr>
            <w:fldChar w:fldCharType="end"/>
          </w:r>
        </w:sdtContent>
      </w:sdt>
      <w:r w:rsidRPr="009D2DEE">
        <w:rPr>
          <w:rFonts w:ascii="Arial" w:hAnsi="Arial" w:cs="Arial"/>
          <w:sz w:val="24"/>
          <w:szCs w:val="24"/>
        </w:rPr>
        <w:t>. According to</w:t>
      </w:r>
      <w:r w:rsidR="00C16638">
        <w:rPr>
          <w:rFonts w:ascii="Arial" w:hAnsi="Arial" w:cs="Arial"/>
          <w:sz w:val="24"/>
          <w:szCs w:val="24"/>
        </w:rPr>
        <w:t xml:space="preserve"> M.</w:t>
      </w:r>
      <w:r w:rsidRPr="009D2DEE">
        <w:rPr>
          <w:rFonts w:ascii="Arial" w:hAnsi="Arial" w:cs="Arial"/>
          <w:sz w:val="24"/>
          <w:szCs w:val="24"/>
        </w:rPr>
        <w:t xml:space="preserve"> Porter</w:t>
      </w:r>
      <w:r w:rsidR="00C16638">
        <w:rPr>
          <w:rFonts w:ascii="Arial" w:hAnsi="Arial" w:cs="Arial"/>
          <w:sz w:val="24"/>
          <w:szCs w:val="24"/>
        </w:rPr>
        <w:t xml:space="preserve"> </w:t>
      </w:r>
      <w:sdt>
        <w:sdtPr>
          <w:rPr>
            <w:rFonts w:ascii="Arial" w:hAnsi="Arial" w:cs="Arial"/>
            <w:sz w:val="24"/>
            <w:szCs w:val="24"/>
          </w:rPr>
          <w:id w:val="1482197561"/>
          <w:citation/>
        </w:sdtPr>
        <w:sdtEndPr/>
        <w:sdtContent>
          <w:r w:rsidR="00C16638">
            <w:rPr>
              <w:rFonts w:ascii="Arial" w:hAnsi="Arial" w:cs="Arial"/>
              <w:sz w:val="24"/>
              <w:szCs w:val="24"/>
            </w:rPr>
            <w:fldChar w:fldCharType="begin"/>
          </w:r>
          <w:r w:rsidR="00B91733">
            <w:rPr>
              <w:rFonts w:ascii="Arial" w:hAnsi="Arial" w:cs="Arial"/>
              <w:sz w:val="24"/>
              <w:szCs w:val="24"/>
            </w:rPr>
            <w:instrText xml:space="preserve">CITATION Por08 \n  \l 2057 </w:instrText>
          </w:r>
          <w:r w:rsidR="00C16638">
            <w:rPr>
              <w:rFonts w:ascii="Arial" w:hAnsi="Arial" w:cs="Arial"/>
              <w:sz w:val="24"/>
              <w:szCs w:val="24"/>
            </w:rPr>
            <w:fldChar w:fldCharType="separate"/>
          </w:r>
          <w:r w:rsidR="008159EC" w:rsidRPr="008159EC">
            <w:rPr>
              <w:rFonts w:ascii="Arial" w:hAnsi="Arial" w:cs="Arial"/>
              <w:noProof/>
              <w:sz w:val="24"/>
              <w:szCs w:val="24"/>
            </w:rPr>
            <w:t>(2008)</w:t>
          </w:r>
          <w:r w:rsidR="00C16638">
            <w:rPr>
              <w:rFonts w:ascii="Arial" w:hAnsi="Arial" w:cs="Arial"/>
              <w:sz w:val="24"/>
              <w:szCs w:val="24"/>
            </w:rPr>
            <w:fldChar w:fldCharType="end"/>
          </w:r>
        </w:sdtContent>
      </w:sdt>
      <w:r w:rsidRPr="009D2DEE">
        <w:rPr>
          <w:rFonts w:ascii="Arial" w:hAnsi="Arial" w:cs="Arial"/>
          <w:sz w:val="24"/>
          <w:szCs w:val="24"/>
        </w:rPr>
        <w:t>, recognising which factor has a greater impact on the sector can assist a new entrant in developing the appropriate strategy.</w:t>
      </w:r>
      <w:r w:rsidR="00B91733">
        <w:rPr>
          <w:rFonts w:ascii="Arial" w:hAnsi="Arial" w:cs="Arial"/>
          <w:sz w:val="24"/>
          <w:szCs w:val="24"/>
        </w:rPr>
        <w:t xml:space="preserve"> </w:t>
      </w:r>
      <w:r w:rsidR="00B91733" w:rsidRPr="00B91733">
        <w:rPr>
          <w:rFonts w:ascii="Arial" w:hAnsi="Arial" w:cs="Arial"/>
          <w:sz w:val="24"/>
          <w:szCs w:val="24"/>
        </w:rPr>
        <w:t xml:space="preserve">The </w:t>
      </w:r>
      <w:r w:rsidR="00B91733">
        <w:rPr>
          <w:rFonts w:ascii="Arial" w:hAnsi="Arial" w:cs="Arial"/>
          <w:sz w:val="24"/>
          <w:szCs w:val="24"/>
        </w:rPr>
        <w:t>f</w:t>
      </w:r>
      <w:r w:rsidR="00B91733" w:rsidRPr="00B91733">
        <w:rPr>
          <w:rFonts w:ascii="Arial" w:hAnsi="Arial" w:cs="Arial"/>
          <w:sz w:val="24"/>
          <w:szCs w:val="24"/>
        </w:rPr>
        <w:t xml:space="preserve">ive </w:t>
      </w:r>
      <w:r w:rsidR="00B91733">
        <w:rPr>
          <w:rFonts w:ascii="Arial" w:hAnsi="Arial" w:cs="Arial"/>
          <w:sz w:val="24"/>
          <w:szCs w:val="24"/>
        </w:rPr>
        <w:t>f</w:t>
      </w:r>
      <w:r w:rsidR="00B91733" w:rsidRPr="00B91733">
        <w:rPr>
          <w:rFonts w:ascii="Arial" w:hAnsi="Arial" w:cs="Arial"/>
          <w:sz w:val="24"/>
          <w:szCs w:val="24"/>
        </w:rPr>
        <w:t xml:space="preserve">orces </w:t>
      </w:r>
      <w:r w:rsidR="00B91733">
        <w:rPr>
          <w:rFonts w:ascii="Arial" w:hAnsi="Arial" w:cs="Arial"/>
          <w:sz w:val="24"/>
          <w:szCs w:val="24"/>
        </w:rPr>
        <w:t>t</w:t>
      </w:r>
      <w:r w:rsidR="00B91733" w:rsidRPr="00B91733">
        <w:rPr>
          <w:rFonts w:ascii="Arial" w:hAnsi="Arial" w:cs="Arial"/>
          <w:sz w:val="24"/>
          <w:szCs w:val="24"/>
        </w:rPr>
        <w:t xml:space="preserve">hat </w:t>
      </w:r>
      <w:r w:rsidR="00B91733">
        <w:rPr>
          <w:rFonts w:ascii="Arial" w:hAnsi="Arial" w:cs="Arial"/>
          <w:sz w:val="24"/>
          <w:szCs w:val="24"/>
        </w:rPr>
        <w:t>s</w:t>
      </w:r>
      <w:r w:rsidR="00B91733" w:rsidRPr="00B91733">
        <w:rPr>
          <w:rFonts w:ascii="Arial" w:hAnsi="Arial" w:cs="Arial"/>
          <w:sz w:val="24"/>
          <w:szCs w:val="24"/>
        </w:rPr>
        <w:t xml:space="preserve">hape Industry </w:t>
      </w:r>
      <w:r w:rsidR="00525D35">
        <w:rPr>
          <w:rFonts w:ascii="Arial" w:hAnsi="Arial" w:cs="Arial"/>
          <w:sz w:val="24"/>
          <w:szCs w:val="24"/>
        </w:rPr>
        <w:t>c</w:t>
      </w:r>
      <w:r w:rsidR="00B91733" w:rsidRPr="00B91733">
        <w:rPr>
          <w:rFonts w:ascii="Arial" w:hAnsi="Arial" w:cs="Arial"/>
          <w:sz w:val="24"/>
          <w:szCs w:val="24"/>
        </w:rPr>
        <w:t xml:space="preserve">ompetition are depicted in </w:t>
      </w:r>
      <w:bookmarkStart w:id="10" w:name="_Hlk89802772"/>
      <w:r w:rsidR="00B91733" w:rsidRPr="00B91733">
        <w:rPr>
          <w:rFonts w:ascii="Arial" w:hAnsi="Arial" w:cs="Arial"/>
          <w:sz w:val="24"/>
          <w:szCs w:val="24"/>
        </w:rPr>
        <w:t xml:space="preserve">Graph </w:t>
      </w:r>
      <w:r w:rsidR="00295A7B">
        <w:rPr>
          <w:rFonts w:ascii="Arial" w:hAnsi="Arial" w:cs="Arial"/>
          <w:sz w:val="24"/>
          <w:szCs w:val="24"/>
        </w:rPr>
        <w:t>3</w:t>
      </w:r>
      <w:r w:rsidR="00B91733" w:rsidRPr="00B91733">
        <w:rPr>
          <w:rFonts w:ascii="Arial" w:hAnsi="Arial" w:cs="Arial"/>
          <w:sz w:val="24"/>
          <w:szCs w:val="24"/>
        </w:rPr>
        <w:t>.</w:t>
      </w:r>
      <w:bookmarkEnd w:id="10"/>
    </w:p>
    <w:p w14:paraId="36C829D3" w14:textId="77777777" w:rsidR="00295A7B" w:rsidRPr="00295A7B" w:rsidRDefault="00295A7B" w:rsidP="00295A7B">
      <w:pPr>
        <w:spacing w:after="0" w:line="276" w:lineRule="auto"/>
        <w:ind w:firstLine="720"/>
        <w:jc w:val="both"/>
        <w:rPr>
          <w:rFonts w:ascii="Arial" w:hAnsi="Arial" w:cs="Arial"/>
          <w:sz w:val="24"/>
          <w:szCs w:val="24"/>
        </w:rPr>
      </w:pPr>
    </w:p>
    <w:p w14:paraId="668E69CE" w14:textId="31091FE5" w:rsidR="00B91733" w:rsidRPr="00525D35" w:rsidRDefault="00B91733" w:rsidP="00525D35">
      <w:pPr>
        <w:spacing w:after="0" w:line="276" w:lineRule="auto"/>
        <w:ind w:firstLine="720"/>
        <w:jc w:val="center"/>
        <w:rPr>
          <w:rFonts w:ascii="Arial" w:hAnsi="Arial" w:cs="Arial"/>
          <w:b/>
          <w:bCs/>
          <w:sz w:val="24"/>
          <w:szCs w:val="24"/>
          <w:u w:val="single"/>
        </w:rPr>
      </w:pPr>
      <w:r w:rsidRPr="00525D35">
        <w:rPr>
          <w:rFonts w:ascii="Arial" w:hAnsi="Arial" w:cs="Arial"/>
          <w:b/>
          <w:bCs/>
          <w:sz w:val="24"/>
          <w:szCs w:val="24"/>
          <w:u w:val="single"/>
        </w:rPr>
        <w:t xml:space="preserve">Graph </w:t>
      </w:r>
      <w:r w:rsidR="00C85EF1">
        <w:rPr>
          <w:rFonts w:ascii="Arial" w:hAnsi="Arial" w:cs="Arial"/>
          <w:b/>
          <w:bCs/>
          <w:sz w:val="24"/>
          <w:szCs w:val="24"/>
          <w:u w:val="single"/>
        </w:rPr>
        <w:t>3</w:t>
      </w:r>
      <w:r w:rsidRPr="00525D35">
        <w:rPr>
          <w:rFonts w:ascii="Arial" w:hAnsi="Arial" w:cs="Arial"/>
          <w:b/>
          <w:bCs/>
          <w:sz w:val="24"/>
          <w:szCs w:val="24"/>
          <w:u w:val="single"/>
        </w:rPr>
        <w:t>: The Five Forces Shape Industry Competition</w:t>
      </w:r>
    </w:p>
    <w:p w14:paraId="5AB1EB63" w14:textId="429DA36A" w:rsidR="009D2DEE" w:rsidRDefault="00682787" w:rsidP="009D2DEE">
      <w:pPr>
        <w:spacing w:after="0" w:line="276" w:lineRule="auto"/>
        <w:ind w:firstLine="720"/>
        <w:rPr>
          <w:rFonts w:ascii="Arial" w:hAnsi="Arial" w:cs="Arial"/>
          <w:sz w:val="24"/>
          <w:szCs w:val="24"/>
        </w:rPr>
      </w:pPr>
      <w:r w:rsidRPr="00525D35">
        <w:rPr>
          <w:rFonts w:ascii="Arial" w:hAnsi="Arial" w:cs="Arial"/>
          <w:noProof/>
          <w:sz w:val="24"/>
          <w:szCs w:val="24"/>
        </w:rPr>
        <w:drawing>
          <wp:anchor distT="0" distB="0" distL="114300" distR="114300" simplePos="0" relativeHeight="251658240" behindDoc="0" locked="0" layoutInCell="1" allowOverlap="1" wp14:anchorId="6AB05DA4" wp14:editId="437B19CF">
            <wp:simplePos x="0" y="0"/>
            <wp:positionH relativeFrom="column">
              <wp:posOffset>751840</wp:posOffset>
            </wp:positionH>
            <wp:positionV relativeFrom="paragraph">
              <wp:posOffset>31750</wp:posOffset>
            </wp:positionV>
            <wp:extent cx="4619625" cy="33147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619625" cy="3314700"/>
                    </a:xfrm>
                    <a:prstGeom prst="rect">
                      <a:avLst/>
                    </a:prstGeom>
                  </pic:spPr>
                </pic:pic>
              </a:graphicData>
            </a:graphic>
            <wp14:sizeRelH relativeFrom="margin">
              <wp14:pctWidth>0</wp14:pctWidth>
            </wp14:sizeRelH>
            <wp14:sizeRelV relativeFrom="margin">
              <wp14:pctHeight>0</wp14:pctHeight>
            </wp14:sizeRelV>
          </wp:anchor>
        </w:drawing>
      </w:r>
    </w:p>
    <w:p w14:paraId="5B837B0A" w14:textId="12C24A00" w:rsidR="00525D35" w:rsidRDefault="00525D35" w:rsidP="009D2DEE">
      <w:pPr>
        <w:spacing w:after="0" w:line="276" w:lineRule="auto"/>
        <w:ind w:firstLine="720"/>
        <w:rPr>
          <w:rFonts w:ascii="Arial" w:hAnsi="Arial" w:cs="Arial"/>
          <w:sz w:val="24"/>
          <w:szCs w:val="24"/>
        </w:rPr>
      </w:pPr>
    </w:p>
    <w:p w14:paraId="78DA2A23" w14:textId="41F8053A" w:rsidR="009D2DEE" w:rsidRDefault="009D2DEE" w:rsidP="009D2DEE">
      <w:pPr>
        <w:spacing w:after="0" w:line="276" w:lineRule="auto"/>
        <w:ind w:firstLine="720"/>
        <w:rPr>
          <w:rFonts w:ascii="Arial" w:hAnsi="Arial" w:cs="Arial"/>
          <w:sz w:val="24"/>
          <w:szCs w:val="24"/>
        </w:rPr>
      </w:pPr>
    </w:p>
    <w:p w14:paraId="6E911D4A" w14:textId="06AA256B" w:rsidR="009D2DEE" w:rsidRDefault="009D2DEE" w:rsidP="009D2DEE">
      <w:pPr>
        <w:spacing w:after="0" w:line="276" w:lineRule="auto"/>
        <w:ind w:firstLine="720"/>
        <w:rPr>
          <w:rFonts w:ascii="Arial" w:hAnsi="Arial" w:cs="Arial"/>
          <w:sz w:val="24"/>
          <w:szCs w:val="24"/>
        </w:rPr>
      </w:pPr>
    </w:p>
    <w:p w14:paraId="486A385C" w14:textId="2E010DFF" w:rsidR="00525D35" w:rsidRDefault="00525D35" w:rsidP="009D2DEE">
      <w:pPr>
        <w:spacing w:after="0" w:line="276" w:lineRule="auto"/>
        <w:ind w:firstLine="720"/>
        <w:rPr>
          <w:rFonts w:ascii="Arial" w:hAnsi="Arial" w:cs="Arial"/>
          <w:sz w:val="24"/>
          <w:szCs w:val="24"/>
        </w:rPr>
      </w:pPr>
    </w:p>
    <w:p w14:paraId="7982AAAD" w14:textId="24DAB426" w:rsidR="00525D35" w:rsidRDefault="00525D35" w:rsidP="009D2DEE">
      <w:pPr>
        <w:spacing w:after="0" w:line="276" w:lineRule="auto"/>
        <w:ind w:firstLine="720"/>
        <w:rPr>
          <w:rFonts w:ascii="Arial" w:hAnsi="Arial" w:cs="Arial"/>
          <w:sz w:val="24"/>
          <w:szCs w:val="24"/>
        </w:rPr>
      </w:pPr>
    </w:p>
    <w:p w14:paraId="753DCEAC" w14:textId="5F2E9784" w:rsidR="00525D35" w:rsidRDefault="00525D35" w:rsidP="009D2DEE">
      <w:pPr>
        <w:spacing w:after="0" w:line="276" w:lineRule="auto"/>
        <w:ind w:firstLine="720"/>
        <w:rPr>
          <w:rFonts w:ascii="Arial" w:hAnsi="Arial" w:cs="Arial"/>
          <w:sz w:val="24"/>
          <w:szCs w:val="24"/>
        </w:rPr>
      </w:pPr>
    </w:p>
    <w:p w14:paraId="197786AF" w14:textId="1976B859" w:rsidR="00525D35" w:rsidRDefault="00525D35" w:rsidP="009D2DEE">
      <w:pPr>
        <w:spacing w:after="0" w:line="276" w:lineRule="auto"/>
        <w:ind w:firstLine="720"/>
        <w:rPr>
          <w:rFonts w:ascii="Arial" w:hAnsi="Arial" w:cs="Arial"/>
          <w:sz w:val="24"/>
          <w:szCs w:val="24"/>
        </w:rPr>
      </w:pPr>
    </w:p>
    <w:p w14:paraId="7A8B00D3" w14:textId="41AB9E55" w:rsidR="00525D35" w:rsidRDefault="00525D35" w:rsidP="009D2DEE">
      <w:pPr>
        <w:spacing w:after="0" w:line="276" w:lineRule="auto"/>
        <w:ind w:firstLine="720"/>
        <w:rPr>
          <w:rFonts w:ascii="Arial" w:hAnsi="Arial" w:cs="Arial"/>
          <w:sz w:val="24"/>
          <w:szCs w:val="24"/>
        </w:rPr>
      </w:pPr>
    </w:p>
    <w:p w14:paraId="6FE5EA22" w14:textId="62541096" w:rsidR="00525D35" w:rsidRDefault="00525D35" w:rsidP="009D2DEE">
      <w:pPr>
        <w:spacing w:after="0" w:line="276" w:lineRule="auto"/>
        <w:ind w:firstLine="720"/>
        <w:rPr>
          <w:rFonts w:ascii="Arial" w:hAnsi="Arial" w:cs="Arial"/>
          <w:sz w:val="24"/>
          <w:szCs w:val="24"/>
        </w:rPr>
      </w:pPr>
    </w:p>
    <w:p w14:paraId="4E0D3C9C" w14:textId="6CDAF8A6" w:rsidR="00525D35" w:rsidRDefault="00525D35" w:rsidP="009D2DEE">
      <w:pPr>
        <w:spacing w:after="0" w:line="276" w:lineRule="auto"/>
        <w:ind w:firstLine="720"/>
        <w:rPr>
          <w:rFonts w:ascii="Arial" w:hAnsi="Arial" w:cs="Arial"/>
          <w:sz w:val="24"/>
          <w:szCs w:val="24"/>
        </w:rPr>
      </w:pPr>
    </w:p>
    <w:p w14:paraId="2781D930" w14:textId="3B75DB08" w:rsidR="00525D35" w:rsidRDefault="00525D35" w:rsidP="009D2DEE">
      <w:pPr>
        <w:spacing w:after="0" w:line="276" w:lineRule="auto"/>
        <w:ind w:firstLine="720"/>
        <w:rPr>
          <w:rFonts w:ascii="Arial" w:hAnsi="Arial" w:cs="Arial"/>
          <w:sz w:val="24"/>
          <w:szCs w:val="24"/>
        </w:rPr>
      </w:pPr>
    </w:p>
    <w:p w14:paraId="33609E85" w14:textId="1CAE1B47" w:rsidR="00525D35" w:rsidRDefault="00525D35" w:rsidP="009D2DEE">
      <w:pPr>
        <w:spacing w:after="0" w:line="276" w:lineRule="auto"/>
        <w:ind w:firstLine="720"/>
        <w:rPr>
          <w:rFonts w:ascii="Arial" w:hAnsi="Arial" w:cs="Arial"/>
          <w:sz w:val="24"/>
          <w:szCs w:val="24"/>
        </w:rPr>
      </w:pPr>
    </w:p>
    <w:p w14:paraId="5E5926CB" w14:textId="1D3215D6" w:rsidR="00525D35" w:rsidRDefault="00525D35" w:rsidP="009D2DEE">
      <w:pPr>
        <w:spacing w:after="0" w:line="276" w:lineRule="auto"/>
        <w:ind w:firstLine="720"/>
        <w:rPr>
          <w:rFonts w:ascii="Arial" w:hAnsi="Arial" w:cs="Arial"/>
          <w:sz w:val="24"/>
          <w:szCs w:val="24"/>
        </w:rPr>
      </w:pPr>
    </w:p>
    <w:p w14:paraId="257C6F49" w14:textId="31C6145E" w:rsidR="00525D35" w:rsidRDefault="00525D35" w:rsidP="009D2DEE">
      <w:pPr>
        <w:spacing w:after="0" w:line="276" w:lineRule="auto"/>
        <w:ind w:firstLine="720"/>
        <w:rPr>
          <w:rFonts w:ascii="Arial" w:hAnsi="Arial" w:cs="Arial"/>
          <w:sz w:val="24"/>
          <w:szCs w:val="24"/>
        </w:rPr>
      </w:pPr>
    </w:p>
    <w:p w14:paraId="1708339E" w14:textId="30B0E33B" w:rsidR="00525D35" w:rsidRDefault="00525D35" w:rsidP="009D2DEE">
      <w:pPr>
        <w:spacing w:after="0" w:line="276" w:lineRule="auto"/>
        <w:ind w:firstLine="720"/>
        <w:rPr>
          <w:rFonts w:ascii="Arial" w:hAnsi="Arial" w:cs="Arial"/>
          <w:sz w:val="24"/>
          <w:szCs w:val="24"/>
        </w:rPr>
      </w:pPr>
    </w:p>
    <w:p w14:paraId="0D0A1612" w14:textId="56FD5687" w:rsidR="00525D35" w:rsidRDefault="00525D35" w:rsidP="009D2DEE">
      <w:pPr>
        <w:spacing w:after="0" w:line="276" w:lineRule="auto"/>
        <w:ind w:firstLine="720"/>
        <w:rPr>
          <w:rFonts w:ascii="Arial" w:hAnsi="Arial" w:cs="Arial"/>
          <w:sz w:val="24"/>
          <w:szCs w:val="24"/>
        </w:rPr>
      </w:pPr>
    </w:p>
    <w:p w14:paraId="35546734" w14:textId="1CEA3045" w:rsidR="003452F7" w:rsidRDefault="00525D35" w:rsidP="00682787">
      <w:pPr>
        <w:spacing w:after="0" w:line="276" w:lineRule="auto"/>
        <w:ind w:firstLine="720"/>
        <w:jc w:val="center"/>
        <w:rPr>
          <w:rFonts w:ascii="Arial" w:hAnsi="Arial" w:cs="Arial"/>
          <w:sz w:val="24"/>
          <w:szCs w:val="24"/>
        </w:rPr>
      </w:pPr>
      <w:r>
        <w:rPr>
          <w:rFonts w:ascii="Arial" w:hAnsi="Arial" w:cs="Arial"/>
          <w:sz w:val="24"/>
          <w:szCs w:val="24"/>
        </w:rPr>
        <w:t xml:space="preserve">Source: </w:t>
      </w:r>
      <w:sdt>
        <w:sdtPr>
          <w:rPr>
            <w:rFonts w:ascii="Arial" w:hAnsi="Arial" w:cs="Arial"/>
            <w:sz w:val="24"/>
            <w:szCs w:val="24"/>
          </w:rPr>
          <w:id w:val="488910424"/>
          <w:citation/>
        </w:sdtPr>
        <w:sdtEndPr/>
        <w:sdtContent>
          <w:r>
            <w:rPr>
              <w:rFonts w:ascii="Arial" w:hAnsi="Arial" w:cs="Arial"/>
              <w:sz w:val="24"/>
              <w:szCs w:val="24"/>
            </w:rPr>
            <w:fldChar w:fldCharType="begin"/>
          </w:r>
          <w:r>
            <w:rPr>
              <w:rFonts w:ascii="Arial" w:hAnsi="Arial" w:cs="Arial"/>
              <w:sz w:val="24"/>
              <w:szCs w:val="24"/>
            </w:rPr>
            <w:instrText xml:space="preserve"> CITATION Por08 \l 2057 </w:instrText>
          </w:r>
          <w:r>
            <w:rPr>
              <w:rFonts w:ascii="Arial" w:hAnsi="Arial" w:cs="Arial"/>
              <w:sz w:val="24"/>
              <w:szCs w:val="24"/>
            </w:rPr>
            <w:fldChar w:fldCharType="separate"/>
          </w:r>
          <w:r w:rsidR="008159EC" w:rsidRPr="008159EC">
            <w:rPr>
              <w:rFonts w:ascii="Arial" w:hAnsi="Arial" w:cs="Arial"/>
              <w:noProof/>
              <w:sz w:val="24"/>
              <w:szCs w:val="24"/>
            </w:rPr>
            <w:t>(Porter, 2008)</w:t>
          </w:r>
          <w:r>
            <w:rPr>
              <w:rFonts w:ascii="Arial" w:hAnsi="Arial" w:cs="Arial"/>
              <w:sz w:val="24"/>
              <w:szCs w:val="24"/>
            </w:rPr>
            <w:fldChar w:fldCharType="end"/>
          </w:r>
        </w:sdtContent>
      </w:sdt>
    </w:p>
    <w:p w14:paraId="22765456" w14:textId="77777777" w:rsidR="00175DB2" w:rsidRDefault="00175DB2" w:rsidP="00682787">
      <w:pPr>
        <w:spacing w:after="0" w:line="276" w:lineRule="auto"/>
        <w:ind w:firstLine="720"/>
        <w:jc w:val="center"/>
        <w:rPr>
          <w:rFonts w:ascii="Arial" w:hAnsi="Arial" w:cs="Arial"/>
          <w:sz w:val="24"/>
          <w:szCs w:val="24"/>
        </w:rPr>
      </w:pPr>
    </w:p>
    <w:p w14:paraId="7641914C" w14:textId="01AF7EB7" w:rsidR="00007725" w:rsidRDefault="00525D35" w:rsidP="00007725">
      <w:pPr>
        <w:pStyle w:val="Heading2"/>
        <w:jc w:val="center"/>
        <w:rPr>
          <w:rFonts w:ascii="Arial" w:eastAsia="Times New Roman" w:hAnsi="Arial" w:cs="Arial"/>
          <w:b/>
          <w:bCs/>
          <w:color w:val="auto"/>
          <w:sz w:val="28"/>
          <w:szCs w:val="28"/>
        </w:rPr>
      </w:pPr>
      <w:bookmarkStart w:id="11" w:name="_Toc92221491"/>
      <w:r w:rsidRPr="00007725">
        <w:rPr>
          <w:rFonts w:ascii="Arial" w:eastAsia="Times New Roman" w:hAnsi="Arial" w:cs="Arial"/>
          <w:b/>
          <w:bCs/>
          <w:color w:val="auto"/>
          <w:sz w:val="28"/>
          <w:szCs w:val="28"/>
        </w:rPr>
        <w:t>Competition for Tesla:</w:t>
      </w:r>
      <w:bookmarkEnd w:id="11"/>
    </w:p>
    <w:p w14:paraId="449CE4E8" w14:textId="77777777" w:rsidR="00007725" w:rsidRPr="00007725" w:rsidRDefault="00007725" w:rsidP="00007725"/>
    <w:p w14:paraId="58B8F9C1" w14:textId="65975354" w:rsidR="00007725" w:rsidRDefault="00525D35" w:rsidP="00007725">
      <w:pPr>
        <w:spacing w:after="0" w:line="276" w:lineRule="auto"/>
        <w:ind w:firstLine="720"/>
        <w:jc w:val="both"/>
        <w:rPr>
          <w:rFonts w:ascii="Arial" w:hAnsi="Arial" w:cs="Arial"/>
          <w:sz w:val="24"/>
          <w:szCs w:val="24"/>
        </w:rPr>
      </w:pPr>
      <w:r w:rsidRPr="00525D35">
        <w:rPr>
          <w:rFonts w:ascii="Arial" w:hAnsi="Arial" w:cs="Arial"/>
          <w:sz w:val="24"/>
          <w:szCs w:val="24"/>
        </w:rPr>
        <w:t>In the existing automobile industry and electric car segment</w:t>
      </w:r>
      <w:r w:rsidR="00B641F5">
        <w:rPr>
          <w:rFonts w:ascii="Arial" w:hAnsi="Arial" w:cs="Arial"/>
          <w:sz w:val="24"/>
          <w:szCs w:val="24"/>
        </w:rPr>
        <w:t>,</w:t>
      </w:r>
      <w:r w:rsidRPr="00525D35">
        <w:rPr>
          <w:rFonts w:ascii="Arial" w:hAnsi="Arial" w:cs="Arial"/>
          <w:sz w:val="24"/>
          <w:szCs w:val="24"/>
        </w:rPr>
        <w:t xml:space="preserve"> there is less or low competition and competitors for the firm</w:t>
      </w:r>
      <w:r w:rsidR="00645A61">
        <w:rPr>
          <w:rFonts w:ascii="Arial" w:hAnsi="Arial" w:cs="Arial"/>
          <w:sz w:val="24"/>
          <w:szCs w:val="24"/>
        </w:rPr>
        <w:t xml:space="preserve"> </w:t>
      </w:r>
      <w:sdt>
        <w:sdtPr>
          <w:rPr>
            <w:rFonts w:ascii="Arial" w:hAnsi="Arial" w:cs="Arial"/>
            <w:sz w:val="24"/>
            <w:szCs w:val="24"/>
          </w:rPr>
          <w:id w:val="567163942"/>
          <w:citation/>
        </w:sdtPr>
        <w:sdtEndPr/>
        <w:sdtContent>
          <w:r w:rsidR="00645A61">
            <w:rPr>
              <w:rFonts w:ascii="Arial" w:hAnsi="Arial" w:cs="Arial"/>
              <w:sz w:val="24"/>
              <w:szCs w:val="24"/>
            </w:rPr>
            <w:fldChar w:fldCharType="begin"/>
          </w:r>
          <w:r w:rsidR="00645A61">
            <w:rPr>
              <w:rFonts w:ascii="Arial" w:hAnsi="Arial" w:cs="Arial"/>
              <w:sz w:val="24"/>
              <w:szCs w:val="24"/>
            </w:rPr>
            <w:instrText xml:space="preserve"> CITATION Joh172 \l 2057 </w:instrText>
          </w:r>
          <w:r w:rsidR="00645A61">
            <w:rPr>
              <w:rFonts w:ascii="Arial" w:hAnsi="Arial" w:cs="Arial"/>
              <w:sz w:val="24"/>
              <w:szCs w:val="24"/>
            </w:rPr>
            <w:fldChar w:fldCharType="separate"/>
          </w:r>
          <w:r w:rsidR="008159EC" w:rsidRPr="008159EC">
            <w:rPr>
              <w:rFonts w:ascii="Arial" w:hAnsi="Arial" w:cs="Arial"/>
              <w:noProof/>
              <w:sz w:val="24"/>
              <w:szCs w:val="24"/>
            </w:rPr>
            <w:t>(Johnson, et al., 2017)</w:t>
          </w:r>
          <w:r w:rsidR="00645A61">
            <w:rPr>
              <w:rFonts w:ascii="Arial" w:hAnsi="Arial" w:cs="Arial"/>
              <w:sz w:val="24"/>
              <w:szCs w:val="24"/>
            </w:rPr>
            <w:fldChar w:fldCharType="end"/>
          </w:r>
        </w:sdtContent>
      </w:sdt>
      <w:r w:rsidR="00E2330E">
        <w:rPr>
          <w:rFonts w:ascii="Arial" w:hAnsi="Arial" w:cs="Arial"/>
          <w:sz w:val="24"/>
          <w:szCs w:val="24"/>
        </w:rPr>
        <w:t>.</w:t>
      </w:r>
      <w:r w:rsidR="00000DDE" w:rsidRPr="00000DDE">
        <w:rPr>
          <w:rFonts w:ascii="Arial" w:hAnsi="Arial" w:cs="Arial"/>
          <w:sz w:val="24"/>
          <w:szCs w:val="24"/>
        </w:rPr>
        <w:t xml:space="preserve"> There are not many firms that focus on manufacturing electric vehicles. Tesla is famous for offering high-end electric vehicles whereas other companies are providing few versions of the electric segment. Compared such as Chevrolet are not innovative enough to manufacture electric vehicles in terms of luxury and technology usage. In comparison to the entire automobile market, 14,240,036 registrations in 2020, a 15% decrease from 16,755,597 in 2019, the BEV market share climbed to 1.8 percent from 1.4 percent in 2019</w:t>
      </w:r>
      <w:sdt>
        <w:sdtPr>
          <w:rPr>
            <w:rFonts w:ascii="Arial" w:hAnsi="Arial" w:cs="Arial"/>
            <w:sz w:val="24"/>
            <w:szCs w:val="24"/>
          </w:rPr>
          <w:id w:val="1317693847"/>
          <w:citation/>
        </w:sdtPr>
        <w:sdtEndPr/>
        <w:sdtContent>
          <w:r w:rsidR="00185DE8">
            <w:rPr>
              <w:rFonts w:ascii="Arial" w:hAnsi="Arial" w:cs="Arial"/>
              <w:sz w:val="24"/>
              <w:szCs w:val="24"/>
            </w:rPr>
            <w:fldChar w:fldCharType="begin"/>
          </w:r>
          <w:r w:rsidR="00185DE8">
            <w:rPr>
              <w:rFonts w:ascii="Arial" w:hAnsi="Arial" w:cs="Arial"/>
              <w:sz w:val="24"/>
              <w:szCs w:val="24"/>
            </w:rPr>
            <w:instrText xml:space="preserve">CITATION Kan21 \l 2057 </w:instrText>
          </w:r>
          <w:r w:rsidR="00185DE8">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(Kane, 2021)</w:t>
          </w:r>
          <w:r w:rsidR="00185DE8">
            <w:rPr>
              <w:rFonts w:ascii="Arial" w:hAnsi="Arial" w:cs="Arial"/>
              <w:sz w:val="24"/>
              <w:szCs w:val="24"/>
            </w:rPr>
            <w:fldChar w:fldCharType="end"/>
          </w:r>
        </w:sdtContent>
      </w:sdt>
      <w:r w:rsidR="00185DE8" w:rsidRPr="00185DE8">
        <w:rPr>
          <w:rFonts w:ascii="Arial" w:hAnsi="Arial" w:cs="Arial"/>
          <w:sz w:val="24"/>
          <w:szCs w:val="24"/>
        </w:rPr>
        <w:t>.</w:t>
      </w:r>
    </w:p>
    <w:p w14:paraId="22E853DA" w14:textId="4354367B" w:rsidR="00175DB2" w:rsidRDefault="00A62840" w:rsidP="00C15F6E">
      <w:pPr>
        <w:pStyle w:val="Heading2"/>
        <w:jc w:val="center"/>
        <w:rPr>
          <w:rFonts w:ascii="Arial" w:eastAsiaTheme="minorHAnsi" w:hAnsi="Arial" w:cs="Arial"/>
          <w:b/>
          <w:bCs/>
          <w:color w:val="auto"/>
          <w:sz w:val="28"/>
          <w:szCs w:val="28"/>
          <w:lang w:eastAsia="en-US"/>
        </w:rPr>
      </w:pPr>
      <w:bookmarkStart w:id="12" w:name="_Toc92221492"/>
      <w:r w:rsidRPr="00A62840">
        <w:rPr>
          <w:rFonts w:ascii="Arial" w:eastAsiaTheme="minorHAnsi" w:hAnsi="Arial" w:cs="Arial"/>
          <w:b/>
          <w:bCs/>
          <w:color w:val="auto"/>
          <w:sz w:val="28"/>
          <w:szCs w:val="28"/>
          <w:lang w:eastAsia="en-US"/>
        </w:rPr>
        <w:lastRenderedPageBreak/>
        <w:t xml:space="preserve">The </w:t>
      </w:r>
      <w:r w:rsidR="000A2C31">
        <w:rPr>
          <w:rFonts w:ascii="Arial" w:eastAsiaTheme="minorHAnsi" w:hAnsi="Arial" w:cs="Arial"/>
          <w:b/>
          <w:bCs/>
          <w:color w:val="auto"/>
          <w:sz w:val="28"/>
          <w:szCs w:val="28"/>
          <w:lang w:eastAsia="en-US"/>
        </w:rPr>
        <w:t>B</w:t>
      </w:r>
      <w:r w:rsidRPr="00A62840">
        <w:rPr>
          <w:rFonts w:ascii="Arial" w:eastAsiaTheme="minorHAnsi" w:hAnsi="Arial" w:cs="Arial"/>
          <w:b/>
          <w:bCs/>
          <w:color w:val="auto"/>
          <w:sz w:val="28"/>
          <w:szCs w:val="28"/>
          <w:lang w:eastAsia="en-US"/>
        </w:rPr>
        <w:t xml:space="preserve">argaining of </w:t>
      </w:r>
      <w:r w:rsidR="000A2C31">
        <w:rPr>
          <w:rFonts w:ascii="Arial" w:eastAsiaTheme="minorHAnsi" w:hAnsi="Arial" w:cs="Arial"/>
          <w:b/>
          <w:bCs/>
          <w:color w:val="auto"/>
          <w:sz w:val="28"/>
          <w:szCs w:val="28"/>
          <w:lang w:eastAsia="en-US"/>
        </w:rPr>
        <w:t>P</w:t>
      </w:r>
      <w:r w:rsidRPr="00A62840">
        <w:rPr>
          <w:rFonts w:ascii="Arial" w:eastAsiaTheme="minorHAnsi" w:hAnsi="Arial" w:cs="Arial"/>
          <w:b/>
          <w:bCs/>
          <w:color w:val="auto"/>
          <w:sz w:val="28"/>
          <w:szCs w:val="28"/>
          <w:lang w:eastAsia="en-US"/>
        </w:rPr>
        <w:t xml:space="preserve">ower of </w:t>
      </w:r>
      <w:r w:rsidR="000A2C31">
        <w:rPr>
          <w:rFonts w:ascii="Arial" w:eastAsiaTheme="minorHAnsi" w:hAnsi="Arial" w:cs="Arial"/>
          <w:b/>
          <w:bCs/>
          <w:color w:val="auto"/>
          <w:sz w:val="28"/>
          <w:szCs w:val="28"/>
          <w:lang w:eastAsia="en-US"/>
        </w:rPr>
        <w:t>S</w:t>
      </w:r>
      <w:r w:rsidRPr="00A62840">
        <w:rPr>
          <w:rFonts w:ascii="Arial" w:eastAsiaTheme="minorHAnsi" w:hAnsi="Arial" w:cs="Arial"/>
          <w:b/>
          <w:bCs/>
          <w:color w:val="auto"/>
          <w:sz w:val="28"/>
          <w:szCs w:val="28"/>
          <w:lang w:eastAsia="en-US"/>
        </w:rPr>
        <w:t>uppliers</w:t>
      </w:r>
      <w:bookmarkEnd w:id="12"/>
    </w:p>
    <w:p w14:paraId="638BB519" w14:textId="77777777" w:rsidR="00007725" w:rsidRPr="00007725" w:rsidRDefault="00007725" w:rsidP="00007725">
      <w:pPr>
        <w:rPr>
          <w:rFonts w:eastAsiaTheme="minorHAnsi"/>
          <w:lang w:eastAsia="en-US"/>
        </w:rPr>
      </w:pPr>
    </w:p>
    <w:p w14:paraId="2B0E3763" w14:textId="12D90710" w:rsidR="00A62840" w:rsidRDefault="003655D4" w:rsidP="003655D4">
      <w:pPr>
        <w:spacing w:after="0" w:line="276" w:lineRule="auto"/>
        <w:jc w:val="both"/>
        <w:rPr>
          <w:rFonts w:ascii="Arial" w:hAnsi="Arial" w:cs="Arial"/>
          <w:sz w:val="24"/>
          <w:szCs w:val="24"/>
        </w:rPr>
      </w:pPr>
      <w:r>
        <w:rPr>
          <w:rFonts w:ascii="Arial" w:hAnsi="Arial" w:cs="Arial"/>
          <w:sz w:val="24"/>
          <w:szCs w:val="24"/>
        </w:rPr>
        <w:t xml:space="preserve">         </w:t>
      </w:r>
      <w:r w:rsidR="00421A8E" w:rsidRPr="00421A8E">
        <w:rPr>
          <w:rFonts w:ascii="Arial" w:hAnsi="Arial" w:cs="Arial"/>
          <w:sz w:val="24"/>
          <w:szCs w:val="24"/>
        </w:rPr>
        <w:t>The bargaining ability of suppliers is low as the design of electric vehicles is mainly based on technological and innovation incorporation in the products. The main elements of electric vehicles are batteries and engines that are produced by the company itself which results in lower dependency on the suppliers.  This results in companies dominating the industry and suppliers and having a lower chance of bargaining ability for suppliers</w:t>
      </w:r>
      <w:r w:rsidR="00421A8E">
        <w:rPr>
          <w:rFonts w:ascii="Arial" w:hAnsi="Arial" w:cs="Arial"/>
          <w:sz w:val="24"/>
          <w:szCs w:val="24"/>
        </w:rPr>
        <w:t xml:space="preserve"> </w:t>
      </w:r>
      <w:r w:rsidR="00421A8E" w:rsidRPr="00421A8E">
        <w:rPr>
          <w:rFonts w:ascii="Arial" w:hAnsi="Arial" w:cs="Arial"/>
          <w:sz w:val="24"/>
          <w:szCs w:val="24"/>
        </w:rPr>
        <w:t xml:space="preserve"> </w:t>
      </w:r>
      <w:sdt>
        <w:sdtPr>
          <w:rPr>
            <w:rFonts w:ascii="Arial" w:hAnsi="Arial" w:cs="Arial"/>
            <w:sz w:val="24"/>
            <w:szCs w:val="24"/>
          </w:rPr>
          <w:id w:val="363102143"/>
          <w:citation/>
        </w:sdtPr>
        <w:sdtEndPr/>
        <w:sdtContent>
          <w:r w:rsidR="00421A8E">
            <w:rPr>
              <w:rFonts w:ascii="Arial" w:hAnsi="Arial" w:cs="Arial"/>
              <w:sz w:val="24"/>
              <w:szCs w:val="24"/>
            </w:rPr>
            <w:fldChar w:fldCharType="begin"/>
          </w:r>
          <w:r w:rsidR="00421A8E">
            <w:rPr>
              <w:rFonts w:ascii="Arial" w:hAnsi="Arial" w:cs="Arial"/>
              <w:sz w:val="24"/>
              <w:szCs w:val="24"/>
            </w:rPr>
            <w:instrText xml:space="preserve"> CITATION Joh172 \l 2057 </w:instrText>
          </w:r>
          <w:r w:rsidR="00421A8E">
            <w:rPr>
              <w:rFonts w:ascii="Arial" w:hAnsi="Arial" w:cs="Arial"/>
              <w:sz w:val="24"/>
              <w:szCs w:val="24"/>
            </w:rPr>
            <w:fldChar w:fldCharType="separate"/>
          </w:r>
          <w:r w:rsidR="008159EC" w:rsidRPr="008159EC">
            <w:rPr>
              <w:rFonts w:ascii="Arial" w:hAnsi="Arial" w:cs="Arial"/>
              <w:noProof/>
              <w:sz w:val="24"/>
              <w:szCs w:val="24"/>
            </w:rPr>
            <w:t>(Johnson, et al., 2017)</w:t>
          </w:r>
          <w:r w:rsidR="00421A8E">
            <w:rPr>
              <w:rFonts w:ascii="Arial" w:hAnsi="Arial" w:cs="Arial"/>
              <w:sz w:val="24"/>
              <w:szCs w:val="24"/>
            </w:rPr>
            <w:fldChar w:fldCharType="end"/>
          </w:r>
        </w:sdtContent>
      </w:sdt>
      <w:r w:rsidR="00421A8E" w:rsidRPr="00421A8E">
        <w:rPr>
          <w:rFonts w:ascii="Arial" w:hAnsi="Arial" w:cs="Arial"/>
          <w:sz w:val="24"/>
          <w:szCs w:val="24"/>
        </w:rPr>
        <w:t>.</w:t>
      </w:r>
    </w:p>
    <w:p w14:paraId="689BAC8F" w14:textId="473C0CCB" w:rsidR="00BB5DBB" w:rsidRDefault="00BB5DBB" w:rsidP="00BB5DBB">
      <w:pPr>
        <w:spacing w:after="0" w:line="276" w:lineRule="auto"/>
        <w:jc w:val="both"/>
        <w:rPr>
          <w:rFonts w:ascii="Arial" w:hAnsi="Arial" w:cs="Arial"/>
          <w:sz w:val="24"/>
          <w:szCs w:val="24"/>
        </w:rPr>
      </w:pPr>
    </w:p>
    <w:p w14:paraId="1259DCBE" w14:textId="1DF22EBA" w:rsidR="00175DB2" w:rsidRDefault="00BB5DBB" w:rsidP="00C15F6E">
      <w:pPr>
        <w:pStyle w:val="Heading2"/>
        <w:jc w:val="center"/>
        <w:rPr>
          <w:rFonts w:ascii="Arial" w:eastAsiaTheme="minorHAnsi" w:hAnsi="Arial" w:cs="Arial"/>
          <w:b/>
          <w:bCs/>
          <w:color w:val="auto"/>
          <w:sz w:val="28"/>
          <w:szCs w:val="28"/>
          <w:lang w:eastAsia="en-US"/>
        </w:rPr>
      </w:pPr>
      <w:bookmarkStart w:id="13" w:name="_Toc92221493"/>
      <w:r>
        <w:rPr>
          <w:rFonts w:ascii="Arial" w:eastAsiaTheme="minorHAnsi" w:hAnsi="Arial" w:cs="Arial"/>
          <w:b/>
          <w:bCs/>
          <w:color w:val="auto"/>
          <w:sz w:val="28"/>
          <w:szCs w:val="28"/>
          <w:lang w:eastAsia="en-US"/>
        </w:rPr>
        <w:t>B</w:t>
      </w:r>
      <w:r w:rsidRPr="00BB5DBB">
        <w:rPr>
          <w:rFonts w:ascii="Arial" w:eastAsiaTheme="minorHAnsi" w:hAnsi="Arial" w:cs="Arial"/>
          <w:b/>
          <w:bCs/>
          <w:color w:val="auto"/>
          <w:sz w:val="28"/>
          <w:szCs w:val="28"/>
          <w:lang w:eastAsia="en-US"/>
        </w:rPr>
        <w:t>argaining</w:t>
      </w:r>
      <w:r>
        <w:rPr>
          <w:rFonts w:ascii="Arial" w:eastAsiaTheme="minorHAnsi" w:hAnsi="Arial" w:cs="Arial"/>
          <w:b/>
          <w:bCs/>
          <w:color w:val="auto"/>
          <w:sz w:val="28"/>
          <w:szCs w:val="28"/>
          <w:lang w:eastAsia="en-US"/>
        </w:rPr>
        <w:t xml:space="preserve"> </w:t>
      </w:r>
      <w:r w:rsidR="000A2C31">
        <w:rPr>
          <w:rFonts w:ascii="Arial" w:eastAsiaTheme="minorHAnsi" w:hAnsi="Arial" w:cs="Arial"/>
          <w:b/>
          <w:bCs/>
          <w:color w:val="auto"/>
          <w:sz w:val="28"/>
          <w:szCs w:val="28"/>
          <w:lang w:eastAsia="en-US"/>
        </w:rPr>
        <w:t>A</w:t>
      </w:r>
      <w:r w:rsidRPr="00BB5DBB">
        <w:rPr>
          <w:rFonts w:ascii="Arial" w:eastAsiaTheme="minorHAnsi" w:hAnsi="Arial" w:cs="Arial"/>
          <w:b/>
          <w:bCs/>
          <w:color w:val="auto"/>
          <w:sz w:val="28"/>
          <w:szCs w:val="28"/>
          <w:lang w:eastAsia="en-US"/>
        </w:rPr>
        <w:t>bilities</w:t>
      </w:r>
      <w:r>
        <w:rPr>
          <w:rFonts w:ascii="Arial" w:eastAsiaTheme="minorHAnsi" w:hAnsi="Arial" w:cs="Arial"/>
          <w:b/>
          <w:bCs/>
          <w:color w:val="auto"/>
          <w:sz w:val="28"/>
          <w:szCs w:val="28"/>
          <w:lang w:eastAsia="en-US"/>
        </w:rPr>
        <w:t xml:space="preserve"> </w:t>
      </w:r>
      <w:r w:rsidRPr="00BB5DBB">
        <w:rPr>
          <w:rFonts w:ascii="Arial" w:eastAsiaTheme="minorHAnsi" w:hAnsi="Arial" w:cs="Arial"/>
          <w:b/>
          <w:bCs/>
          <w:color w:val="auto"/>
          <w:sz w:val="28"/>
          <w:szCs w:val="28"/>
          <w:lang w:eastAsia="en-US"/>
        </w:rPr>
        <w:t xml:space="preserve">of </w:t>
      </w:r>
      <w:r w:rsidR="000A2C31">
        <w:rPr>
          <w:rFonts w:ascii="Arial" w:eastAsiaTheme="minorHAnsi" w:hAnsi="Arial" w:cs="Arial"/>
          <w:b/>
          <w:bCs/>
          <w:color w:val="auto"/>
          <w:sz w:val="28"/>
          <w:szCs w:val="28"/>
          <w:lang w:eastAsia="en-US"/>
        </w:rPr>
        <w:t>B</w:t>
      </w:r>
      <w:r w:rsidRPr="00BB5DBB">
        <w:rPr>
          <w:rFonts w:ascii="Arial" w:eastAsiaTheme="minorHAnsi" w:hAnsi="Arial" w:cs="Arial"/>
          <w:b/>
          <w:bCs/>
          <w:color w:val="auto"/>
          <w:sz w:val="28"/>
          <w:szCs w:val="28"/>
          <w:lang w:eastAsia="en-US"/>
        </w:rPr>
        <w:t>uyers</w:t>
      </w:r>
      <w:bookmarkEnd w:id="13"/>
    </w:p>
    <w:p w14:paraId="7E53A56F" w14:textId="77777777" w:rsidR="00007725" w:rsidRPr="00007725" w:rsidRDefault="00007725" w:rsidP="00007725">
      <w:pPr>
        <w:rPr>
          <w:rFonts w:eastAsiaTheme="minorHAnsi"/>
          <w:lang w:eastAsia="en-US"/>
        </w:rPr>
      </w:pPr>
    </w:p>
    <w:p w14:paraId="44710132" w14:textId="0A2169F3" w:rsidR="00235156" w:rsidRDefault="003655D4" w:rsidP="00235156">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Pr="003655D4">
        <w:rPr>
          <w:rFonts w:ascii="Arial" w:eastAsiaTheme="minorHAnsi" w:hAnsi="Arial" w:cs="Arial"/>
          <w:sz w:val="24"/>
          <w:szCs w:val="24"/>
          <w:lang w:eastAsia="en-US"/>
        </w:rPr>
        <w:t>The bargaining ability of suppliers is considered low due to less competition in the industry. The product offered by the company is usually designed with advanced technology along with promising value and this could make buyers bargain less. Another considerable factor of the product is there are limited versions of the product from which buyers can choose which results in the company dominating rather than the buyer</w:t>
      </w:r>
      <w:r w:rsidR="002005C3">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170694229"/>
          <w:citation/>
        </w:sdtPr>
        <w:sdtEndPr/>
        <w:sdtContent>
          <w:r w:rsidR="002005C3">
            <w:rPr>
              <w:rFonts w:ascii="Arial" w:eastAsiaTheme="minorHAnsi" w:hAnsi="Arial" w:cs="Arial"/>
              <w:sz w:val="24"/>
              <w:szCs w:val="24"/>
              <w:lang w:eastAsia="en-US"/>
            </w:rPr>
            <w:fldChar w:fldCharType="begin"/>
          </w:r>
          <w:r w:rsidR="002005C3">
            <w:rPr>
              <w:rFonts w:ascii="Arial" w:eastAsiaTheme="minorHAnsi" w:hAnsi="Arial" w:cs="Arial"/>
              <w:sz w:val="24"/>
              <w:szCs w:val="24"/>
              <w:lang w:eastAsia="en-US"/>
            </w:rPr>
            <w:instrText xml:space="preserve"> CITATION Joh172 \l 2057 </w:instrText>
          </w:r>
          <w:r w:rsidR="002005C3">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(Johnson, et al., 2017)</w:t>
          </w:r>
          <w:r w:rsidR="002005C3">
            <w:rPr>
              <w:rFonts w:ascii="Arial" w:eastAsiaTheme="minorHAnsi" w:hAnsi="Arial" w:cs="Arial"/>
              <w:sz w:val="24"/>
              <w:szCs w:val="24"/>
              <w:lang w:eastAsia="en-US"/>
            </w:rPr>
            <w:fldChar w:fldCharType="end"/>
          </w:r>
        </w:sdtContent>
      </w:sdt>
      <w:r w:rsidR="002005C3">
        <w:rPr>
          <w:rFonts w:ascii="Arial" w:eastAsiaTheme="minorHAnsi" w:hAnsi="Arial" w:cs="Arial"/>
          <w:sz w:val="24"/>
          <w:szCs w:val="24"/>
          <w:lang w:eastAsia="en-US"/>
        </w:rPr>
        <w:t xml:space="preserve">. </w:t>
      </w:r>
    </w:p>
    <w:p w14:paraId="0C7055E0" w14:textId="77777777" w:rsidR="00682787" w:rsidRDefault="00682787" w:rsidP="00235156">
      <w:pPr>
        <w:jc w:val="both"/>
        <w:rPr>
          <w:rFonts w:ascii="Arial" w:eastAsiaTheme="minorHAnsi" w:hAnsi="Arial" w:cs="Arial"/>
          <w:sz w:val="24"/>
          <w:szCs w:val="24"/>
          <w:lang w:eastAsia="en-US"/>
        </w:rPr>
      </w:pPr>
    </w:p>
    <w:p w14:paraId="7D794B6C" w14:textId="0A1C4FA3" w:rsidR="00175DB2" w:rsidRDefault="00235156" w:rsidP="00C15F6E">
      <w:pPr>
        <w:pStyle w:val="Heading2"/>
        <w:jc w:val="center"/>
        <w:rPr>
          <w:rFonts w:ascii="Arial" w:hAnsi="Arial" w:cs="Arial"/>
          <w:b/>
          <w:bCs/>
          <w:color w:val="auto"/>
          <w:sz w:val="28"/>
          <w:szCs w:val="28"/>
        </w:rPr>
      </w:pPr>
      <w:bookmarkStart w:id="14" w:name="_Hlk87187013"/>
      <w:bookmarkStart w:id="15" w:name="_Toc92221494"/>
      <w:r w:rsidRPr="00235156">
        <w:rPr>
          <w:rFonts w:ascii="Arial" w:hAnsi="Arial" w:cs="Arial"/>
          <w:b/>
          <w:bCs/>
          <w:color w:val="auto"/>
          <w:sz w:val="28"/>
          <w:szCs w:val="28"/>
        </w:rPr>
        <w:t xml:space="preserve">The </w:t>
      </w:r>
      <w:r w:rsidR="000A2C31">
        <w:rPr>
          <w:rFonts w:ascii="Arial" w:hAnsi="Arial" w:cs="Arial"/>
          <w:b/>
          <w:bCs/>
          <w:color w:val="auto"/>
          <w:sz w:val="28"/>
          <w:szCs w:val="28"/>
        </w:rPr>
        <w:t>T</w:t>
      </w:r>
      <w:r w:rsidRPr="00235156">
        <w:rPr>
          <w:rFonts w:ascii="Arial" w:hAnsi="Arial" w:cs="Arial"/>
          <w:b/>
          <w:bCs/>
          <w:color w:val="auto"/>
          <w:sz w:val="28"/>
          <w:szCs w:val="28"/>
        </w:rPr>
        <w:t xml:space="preserve">hreat </w:t>
      </w:r>
      <w:bookmarkEnd w:id="14"/>
      <w:r w:rsidR="000A2C31">
        <w:rPr>
          <w:rFonts w:ascii="Arial" w:hAnsi="Arial" w:cs="Arial"/>
          <w:b/>
          <w:bCs/>
          <w:color w:val="auto"/>
          <w:sz w:val="28"/>
          <w:szCs w:val="28"/>
        </w:rPr>
        <w:t>P</w:t>
      </w:r>
      <w:r w:rsidRPr="00235156">
        <w:rPr>
          <w:rFonts w:ascii="Arial" w:hAnsi="Arial" w:cs="Arial"/>
          <w:b/>
          <w:bCs/>
          <w:color w:val="auto"/>
          <w:sz w:val="28"/>
          <w:szCs w:val="28"/>
        </w:rPr>
        <w:t xml:space="preserve">otential of </w:t>
      </w:r>
      <w:r w:rsidR="000A2C31">
        <w:rPr>
          <w:rFonts w:ascii="Arial" w:hAnsi="Arial" w:cs="Arial"/>
          <w:b/>
          <w:bCs/>
          <w:color w:val="auto"/>
          <w:sz w:val="28"/>
          <w:szCs w:val="28"/>
        </w:rPr>
        <w:t>N</w:t>
      </w:r>
      <w:r w:rsidRPr="00235156">
        <w:rPr>
          <w:rFonts w:ascii="Arial" w:hAnsi="Arial" w:cs="Arial"/>
          <w:b/>
          <w:bCs/>
          <w:color w:val="auto"/>
          <w:sz w:val="28"/>
          <w:szCs w:val="28"/>
        </w:rPr>
        <w:t xml:space="preserve">ew </w:t>
      </w:r>
      <w:r w:rsidR="000A2C31">
        <w:rPr>
          <w:rFonts w:ascii="Arial" w:hAnsi="Arial" w:cs="Arial"/>
          <w:b/>
          <w:bCs/>
          <w:color w:val="auto"/>
          <w:sz w:val="28"/>
          <w:szCs w:val="28"/>
        </w:rPr>
        <w:t>E</w:t>
      </w:r>
      <w:r w:rsidRPr="00235156">
        <w:rPr>
          <w:rFonts w:ascii="Arial" w:hAnsi="Arial" w:cs="Arial"/>
          <w:b/>
          <w:bCs/>
          <w:color w:val="auto"/>
          <w:sz w:val="28"/>
          <w:szCs w:val="28"/>
        </w:rPr>
        <w:t>ntrants</w:t>
      </w:r>
      <w:bookmarkEnd w:id="15"/>
    </w:p>
    <w:p w14:paraId="05ACFEF5" w14:textId="77777777" w:rsidR="00007725" w:rsidRPr="00007725" w:rsidRDefault="00007725" w:rsidP="00007725"/>
    <w:p w14:paraId="1CAE702C" w14:textId="48C8C4EC" w:rsidR="00E161F5" w:rsidRDefault="00E337AF" w:rsidP="00B912E1">
      <w:pPr>
        <w:jc w:val="both"/>
        <w:rPr>
          <w:rFonts w:ascii="Arial" w:eastAsiaTheme="minorHAnsi" w:hAnsi="Arial" w:cs="Arial"/>
          <w:sz w:val="24"/>
          <w:szCs w:val="24"/>
        </w:rPr>
      </w:pPr>
      <w:r>
        <w:rPr>
          <w:rFonts w:ascii="Arial" w:eastAsiaTheme="minorHAnsi" w:hAnsi="Arial" w:cs="Arial"/>
          <w:sz w:val="24"/>
          <w:szCs w:val="24"/>
        </w:rPr>
        <w:t xml:space="preserve">             </w:t>
      </w:r>
      <w:r w:rsidR="00B912E1" w:rsidRPr="00B912E1">
        <w:rPr>
          <w:rFonts w:ascii="Arial" w:eastAsiaTheme="minorHAnsi" w:hAnsi="Arial" w:cs="Arial"/>
          <w:sz w:val="24"/>
          <w:szCs w:val="24"/>
        </w:rPr>
        <w:t xml:space="preserve">Manufacturing electric vehicles involve multiple aspects such as higher investments, talented employees, innovation as well as technological usage. Technology keeps on updating and most of the companies may face difficulty in investing such huge amounts for technology to produce electric vehicles and this makes the risk of new entrants moderate </w:t>
      </w:r>
      <w:sdt>
        <w:sdtPr>
          <w:rPr>
            <w:rFonts w:ascii="Arial" w:eastAsiaTheme="minorHAnsi" w:hAnsi="Arial" w:cs="Arial"/>
            <w:sz w:val="24"/>
            <w:szCs w:val="24"/>
          </w:rPr>
          <w:id w:val="848764071"/>
          <w:citation/>
        </w:sdtPr>
        <w:sdtEndPr/>
        <w:sdtContent>
          <w:r w:rsidR="00B912E1">
            <w:rPr>
              <w:rFonts w:ascii="Arial" w:eastAsiaTheme="minorHAnsi" w:hAnsi="Arial" w:cs="Arial"/>
              <w:sz w:val="24"/>
              <w:szCs w:val="24"/>
            </w:rPr>
            <w:fldChar w:fldCharType="begin"/>
          </w:r>
          <w:r w:rsidR="00B912E1">
            <w:rPr>
              <w:rFonts w:ascii="Arial" w:eastAsiaTheme="minorHAnsi" w:hAnsi="Arial" w:cs="Arial"/>
              <w:sz w:val="24"/>
              <w:szCs w:val="24"/>
            </w:rPr>
            <w:instrText xml:space="preserve"> CITATION Joh172 \l 2057 </w:instrText>
          </w:r>
          <w:r w:rsidR="00B912E1">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(Johnson, et al., 2017)</w:t>
          </w:r>
          <w:r w:rsidR="00B912E1">
            <w:rPr>
              <w:rFonts w:ascii="Arial" w:eastAsiaTheme="minorHAnsi" w:hAnsi="Arial" w:cs="Arial"/>
              <w:sz w:val="24"/>
              <w:szCs w:val="24"/>
            </w:rPr>
            <w:fldChar w:fldCharType="end"/>
          </w:r>
        </w:sdtContent>
      </w:sdt>
      <w:r w:rsidR="00B912E1" w:rsidRPr="00B912E1">
        <w:rPr>
          <w:rFonts w:ascii="Arial" w:eastAsiaTheme="minorHAnsi" w:hAnsi="Arial" w:cs="Arial"/>
          <w:sz w:val="24"/>
          <w:szCs w:val="24"/>
        </w:rPr>
        <w:t>. It is considered expensive for setting up manufacturing plants for designing electric vehicles and this factor could make firms rethink entering into the market. Identifying a talented workforce can be challenging to companies that are willing to produce innovative electric vehicles and all these factors lead to a moderate risk of new entrants into the industry.</w:t>
      </w:r>
    </w:p>
    <w:p w14:paraId="4E441C55" w14:textId="44FEDBCC" w:rsidR="00175DB2" w:rsidRDefault="007D7AC6" w:rsidP="00C15F6E">
      <w:pPr>
        <w:pStyle w:val="Heading2"/>
        <w:jc w:val="center"/>
        <w:rPr>
          <w:rFonts w:ascii="Arial" w:eastAsia="Times New Roman" w:hAnsi="Arial" w:cs="Arial"/>
          <w:b/>
          <w:bCs/>
          <w:color w:val="auto"/>
          <w:sz w:val="28"/>
          <w:szCs w:val="28"/>
        </w:rPr>
      </w:pPr>
      <w:bookmarkStart w:id="16" w:name="_Toc92221495"/>
      <w:r w:rsidRPr="007D7AC6">
        <w:rPr>
          <w:rFonts w:ascii="Arial" w:eastAsia="Times New Roman" w:hAnsi="Arial" w:cs="Arial"/>
          <w:b/>
          <w:bCs/>
          <w:color w:val="auto"/>
          <w:sz w:val="28"/>
          <w:szCs w:val="28"/>
        </w:rPr>
        <w:t xml:space="preserve">Risk of </w:t>
      </w:r>
      <w:r w:rsidR="000A2C31">
        <w:rPr>
          <w:rFonts w:ascii="Arial" w:eastAsia="Times New Roman" w:hAnsi="Arial" w:cs="Arial"/>
          <w:b/>
          <w:bCs/>
          <w:color w:val="auto"/>
          <w:sz w:val="28"/>
          <w:szCs w:val="28"/>
        </w:rPr>
        <w:t>S</w:t>
      </w:r>
      <w:r w:rsidRPr="007D7AC6">
        <w:rPr>
          <w:rFonts w:ascii="Arial" w:eastAsia="Times New Roman" w:hAnsi="Arial" w:cs="Arial"/>
          <w:b/>
          <w:bCs/>
          <w:color w:val="auto"/>
          <w:sz w:val="28"/>
          <w:szCs w:val="28"/>
        </w:rPr>
        <w:t>ubstitutes</w:t>
      </w:r>
      <w:bookmarkEnd w:id="16"/>
    </w:p>
    <w:p w14:paraId="0563EFC3" w14:textId="77777777" w:rsidR="00007725" w:rsidRPr="00007725" w:rsidRDefault="00007725" w:rsidP="00007725"/>
    <w:p w14:paraId="089B5E44" w14:textId="355F4478" w:rsidR="003452F7" w:rsidRDefault="00E337AF" w:rsidP="00E337AF">
      <w:pPr>
        <w:jc w:val="both"/>
        <w:rPr>
          <w:rFonts w:ascii="Arial" w:eastAsiaTheme="minorHAnsi" w:hAnsi="Arial" w:cs="Arial"/>
          <w:sz w:val="24"/>
          <w:szCs w:val="24"/>
        </w:rPr>
      </w:pPr>
      <w:r>
        <w:rPr>
          <w:rFonts w:eastAsiaTheme="minorHAnsi"/>
        </w:rPr>
        <w:t xml:space="preserve">             </w:t>
      </w:r>
      <w:r w:rsidRPr="00E337AF">
        <w:rPr>
          <w:rFonts w:ascii="Arial" w:eastAsiaTheme="minorHAnsi" w:hAnsi="Arial" w:cs="Arial"/>
          <w:sz w:val="24"/>
          <w:szCs w:val="24"/>
        </w:rPr>
        <w:t xml:space="preserve">The risk of substitutes in the automobile industry specifically in the manufacturing of electric vehicles is medium. The advancements of technology and innovation are increasing day-by-day, and the improvements can result in the emergence of similar companies in producing electric vehicles and self-driving vehicles. Constantly changing the high expectations of consumers in terms of luxury and technology also may motivate other competitor companies of Tesla to plan for designing electric vehicles. Electric vehicles are considered alternatives for fossil and gasoline-based cars. Biofuels are eco-friendly and do not cause any harm to the environment and these kinds of fuels are utilized in electric vehicles. This advantage of electric vehicles also encourages companies to manufacture electric vehicles. </w:t>
      </w:r>
      <w:r w:rsidRPr="00E337AF">
        <w:rPr>
          <w:rFonts w:ascii="Arial" w:eastAsiaTheme="minorHAnsi" w:hAnsi="Arial" w:cs="Arial"/>
          <w:sz w:val="24"/>
          <w:szCs w:val="24"/>
        </w:rPr>
        <w:lastRenderedPageBreak/>
        <w:t>China is initiating to transform existing vehicles into biofuels by 2050 which could impose high risk to electric car segments. The mentioned factors can make the risk of substitution to the company moderate</w:t>
      </w:r>
      <w:r w:rsidR="00645A61">
        <w:rPr>
          <w:rFonts w:ascii="Arial" w:eastAsiaTheme="minorHAnsi" w:hAnsi="Arial" w:cs="Arial"/>
          <w:sz w:val="24"/>
          <w:szCs w:val="24"/>
        </w:rPr>
        <w:t xml:space="preserve"> </w:t>
      </w:r>
      <w:sdt>
        <w:sdtPr>
          <w:rPr>
            <w:rFonts w:ascii="Arial" w:eastAsiaTheme="minorHAnsi" w:hAnsi="Arial" w:cs="Arial"/>
            <w:sz w:val="24"/>
            <w:szCs w:val="24"/>
          </w:rPr>
          <w:id w:val="24295777"/>
          <w:citation/>
        </w:sdtPr>
        <w:sdtEndPr/>
        <w:sdtContent>
          <w:r w:rsidR="00645A61">
            <w:rPr>
              <w:rFonts w:ascii="Arial" w:eastAsiaTheme="minorHAnsi" w:hAnsi="Arial" w:cs="Arial"/>
              <w:sz w:val="24"/>
              <w:szCs w:val="24"/>
            </w:rPr>
            <w:fldChar w:fldCharType="begin"/>
          </w:r>
          <w:r w:rsidR="00645A61">
            <w:rPr>
              <w:rFonts w:ascii="Arial" w:eastAsiaTheme="minorHAnsi" w:hAnsi="Arial" w:cs="Arial"/>
              <w:sz w:val="24"/>
              <w:szCs w:val="24"/>
            </w:rPr>
            <w:instrText xml:space="preserve"> CITATION Joh172 \l 2057 </w:instrText>
          </w:r>
          <w:r w:rsidR="00645A61">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(Johnson, et al., 2017)</w:t>
          </w:r>
          <w:r w:rsidR="00645A61">
            <w:rPr>
              <w:rFonts w:ascii="Arial" w:eastAsiaTheme="minorHAnsi" w:hAnsi="Arial" w:cs="Arial"/>
              <w:sz w:val="24"/>
              <w:szCs w:val="24"/>
            </w:rPr>
            <w:fldChar w:fldCharType="end"/>
          </w:r>
        </w:sdtContent>
      </w:sdt>
      <w:r>
        <w:rPr>
          <w:rFonts w:ascii="Arial" w:eastAsiaTheme="minorHAnsi" w:hAnsi="Arial" w:cs="Arial"/>
          <w:sz w:val="24"/>
          <w:szCs w:val="24"/>
        </w:rPr>
        <w:t>.</w:t>
      </w:r>
    </w:p>
    <w:p w14:paraId="337026B0" w14:textId="77777777" w:rsidR="00682787" w:rsidRDefault="00682787" w:rsidP="00E337AF">
      <w:pPr>
        <w:jc w:val="both"/>
        <w:rPr>
          <w:rFonts w:ascii="Arial" w:eastAsiaTheme="minorHAnsi" w:hAnsi="Arial" w:cs="Arial"/>
          <w:sz w:val="24"/>
          <w:szCs w:val="24"/>
        </w:rPr>
      </w:pPr>
    </w:p>
    <w:p w14:paraId="7BEABD06" w14:textId="59B7E555" w:rsidR="00007725" w:rsidRDefault="003452F7" w:rsidP="00007725">
      <w:pPr>
        <w:pStyle w:val="Heading2"/>
        <w:jc w:val="center"/>
        <w:rPr>
          <w:rFonts w:ascii="Arial" w:eastAsiaTheme="minorHAnsi" w:hAnsi="Arial" w:cs="Arial"/>
          <w:b/>
          <w:bCs/>
          <w:color w:val="auto"/>
          <w:sz w:val="28"/>
          <w:szCs w:val="28"/>
          <w:lang w:eastAsia="en-US"/>
        </w:rPr>
      </w:pPr>
      <w:bookmarkStart w:id="17" w:name="_Toc92221496"/>
      <w:r w:rsidRPr="003452F7">
        <w:rPr>
          <w:rFonts w:ascii="Arial" w:eastAsiaTheme="minorHAnsi" w:hAnsi="Arial" w:cs="Arial"/>
          <w:b/>
          <w:bCs/>
          <w:color w:val="auto"/>
          <w:sz w:val="28"/>
          <w:szCs w:val="28"/>
          <w:lang w:eastAsia="en-US"/>
        </w:rPr>
        <w:t xml:space="preserve">The </w:t>
      </w:r>
      <w:r w:rsidR="0020764A">
        <w:rPr>
          <w:rFonts w:ascii="Arial" w:eastAsiaTheme="minorHAnsi" w:hAnsi="Arial" w:cs="Arial"/>
          <w:b/>
          <w:bCs/>
          <w:color w:val="auto"/>
          <w:sz w:val="28"/>
          <w:szCs w:val="28"/>
          <w:lang w:eastAsia="en-US"/>
        </w:rPr>
        <w:t>E</w:t>
      </w:r>
      <w:r w:rsidRPr="003452F7">
        <w:rPr>
          <w:rFonts w:ascii="Arial" w:eastAsiaTheme="minorHAnsi" w:hAnsi="Arial" w:cs="Arial"/>
          <w:b/>
          <w:bCs/>
          <w:color w:val="auto"/>
          <w:sz w:val="28"/>
          <w:szCs w:val="28"/>
          <w:lang w:eastAsia="en-US"/>
        </w:rPr>
        <w:t xml:space="preserve">xtend of </w:t>
      </w:r>
      <w:r w:rsidR="0020764A">
        <w:rPr>
          <w:rFonts w:ascii="Arial" w:eastAsiaTheme="minorHAnsi" w:hAnsi="Arial" w:cs="Arial"/>
          <w:b/>
          <w:bCs/>
          <w:color w:val="auto"/>
          <w:sz w:val="28"/>
          <w:szCs w:val="28"/>
          <w:lang w:eastAsia="en-US"/>
        </w:rPr>
        <w:t>C</w:t>
      </w:r>
      <w:r w:rsidRPr="003452F7">
        <w:rPr>
          <w:rFonts w:ascii="Arial" w:eastAsiaTheme="minorHAnsi" w:hAnsi="Arial" w:cs="Arial"/>
          <w:b/>
          <w:bCs/>
          <w:color w:val="auto"/>
          <w:sz w:val="28"/>
          <w:szCs w:val="28"/>
          <w:lang w:eastAsia="en-US"/>
        </w:rPr>
        <w:t xml:space="preserve">omplimentary </w:t>
      </w:r>
      <w:r w:rsidR="0020764A">
        <w:rPr>
          <w:rFonts w:ascii="Arial" w:eastAsiaTheme="minorHAnsi" w:hAnsi="Arial" w:cs="Arial"/>
          <w:b/>
          <w:bCs/>
          <w:color w:val="auto"/>
          <w:sz w:val="28"/>
          <w:szCs w:val="28"/>
          <w:lang w:eastAsia="en-US"/>
        </w:rPr>
        <w:t>R</w:t>
      </w:r>
      <w:r w:rsidRPr="003452F7">
        <w:rPr>
          <w:rFonts w:ascii="Arial" w:eastAsiaTheme="minorHAnsi" w:hAnsi="Arial" w:cs="Arial"/>
          <w:b/>
          <w:bCs/>
          <w:color w:val="auto"/>
          <w:sz w:val="28"/>
          <w:szCs w:val="28"/>
          <w:lang w:eastAsia="en-US"/>
        </w:rPr>
        <w:t>ivalry</w:t>
      </w:r>
      <w:bookmarkEnd w:id="17"/>
    </w:p>
    <w:p w14:paraId="41AB1E83" w14:textId="77777777" w:rsidR="00007725" w:rsidRPr="00007725" w:rsidRDefault="00007725" w:rsidP="00007725">
      <w:pPr>
        <w:rPr>
          <w:rFonts w:eastAsiaTheme="minorHAnsi"/>
          <w:lang w:eastAsia="en-US"/>
        </w:rPr>
      </w:pPr>
    </w:p>
    <w:p w14:paraId="307CCF8E" w14:textId="167FDE5E" w:rsidR="00C06C27" w:rsidRDefault="003452F7" w:rsidP="00682787">
      <w:pPr>
        <w:jc w:val="both"/>
        <w:rPr>
          <w:rFonts w:ascii="Arial" w:eastAsiaTheme="minorHAnsi" w:hAnsi="Arial" w:cs="Arial"/>
          <w:sz w:val="24"/>
          <w:szCs w:val="24"/>
        </w:rPr>
      </w:pPr>
      <w:r>
        <w:rPr>
          <w:rFonts w:ascii="Arial" w:eastAsiaTheme="minorHAnsi" w:hAnsi="Arial" w:cs="Arial"/>
          <w:sz w:val="24"/>
          <w:szCs w:val="24"/>
        </w:rPr>
        <w:t xml:space="preserve">          </w:t>
      </w:r>
      <w:r w:rsidRPr="003452F7">
        <w:rPr>
          <w:rFonts w:ascii="Arial" w:eastAsiaTheme="minorHAnsi" w:hAnsi="Arial" w:cs="Arial"/>
          <w:sz w:val="24"/>
          <w:szCs w:val="24"/>
        </w:rPr>
        <w:t>The industry has a high level of competitive rivalry. Tesla Inc. must compete with producers of both electric and non-electric vehicles. Although there aren't many significant participants, aggressive advertising and innovation by other businesses might have a negative impact on the company's capacity to compete.</w:t>
      </w:r>
      <w:r w:rsidR="00B47DFD">
        <w:rPr>
          <w:rFonts w:ascii="Arial" w:eastAsiaTheme="minorHAnsi" w:hAnsi="Arial" w:cs="Arial"/>
          <w:sz w:val="24"/>
          <w:szCs w:val="24"/>
        </w:rPr>
        <w:t xml:space="preserve"> </w:t>
      </w:r>
      <w:r w:rsidR="00B47DFD" w:rsidRPr="00B47DFD">
        <w:rPr>
          <w:rFonts w:ascii="Arial" w:eastAsiaTheme="minorHAnsi" w:hAnsi="Arial" w:cs="Arial"/>
          <w:sz w:val="24"/>
          <w:szCs w:val="24"/>
        </w:rPr>
        <w:t>In 2021 Tesla stated that the production of the Cybertruck (an EV pickup) will begin in 2022. It also intends to begin manufacturing its electric semi-tractor truck next year</w:t>
      </w:r>
      <w:r w:rsidR="00B47DFD">
        <w:rPr>
          <w:rFonts w:ascii="Arial" w:eastAsiaTheme="minorHAnsi" w:hAnsi="Arial" w:cs="Arial"/>
          <w:sz w:val="24"/>
          <w:szCs w:val="24"/>
        </w:rPr>
        <w:t xml:space="preserve"> </w:t>
      </w:r>
      <w:sdt>
        <w:sdtPr>
          <w:rPr>
            <w:rFonts w:ascii="Arial" w:eastAsiaTheme="minorHAnsi" w:hAnsi="Arial" w:cs="Arial"/>
            <w:sz w:val="24"/>
            <w:szCs w:val="24"/>
          </w:rPr>
          <w:id w:val="-1555846263"/>
          <w:citation/>
        </w:sdtPr>
        <w:sdtEndPr/>
        <w:sdtContent>
          <w:r w:rsidR="00B47DFD">
            <w:rPr>
              <w:rFonts w:ascii="Arial" w:eastAsiaTheme="minorHAnsi" w:hAnsi="Arial" w:cs="Arial"/>
              <w:sz w:val="24"/>
              <w:szCs w:val="24"/>
            </w:rPr>
            <w:fldChar w:fldCharType="begin"/>
          </w:r>
          <w:r w:rsidR="00B47DFD">
            <w:rPr>
              <w:rFonts w:ascii="Arial" w:eastAsiaTheme="minorHAnsi" w:hAnsi="Arial" w:cs="Arial"/>
              <w:sz w:val="24"/>
              <w:szCs w:val="24"/>
            </w:rPr>
            <w:instrText xml:space="preserve"> CITATION Tes213 \l 2057 </w:instrText>
          </w:r>
          <w:r w:rsidR="00B47DFD">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(Tesla , 2021)</w:t>
          </w:r>
          <w:r w:rsidR="00B47DFD">
            <w:rPr>
              <w:rFonts w:ascii="Arial" w:eastAsiaTheme="minorHAnsi" w:hAnsi="Arial" w:cs="Arial"/>
              <w:sz w:val="24"/>
              <w:szCs w:val="24"/>
            </w:rPr>
            <w:fldChar w:fldCharType="end"/>
          </w:r>
        </w:sdtContent>
      </w:sdt>
      <w:r w:rsidR="00B47DFD" w:rsidRPr="00B47DFD">
        <w:rPr>
          <w:rFonts w:ascii="Arial" w:eastAsiaTheme="minorHAnsi" w:hAnsi="Arial" w:cs="Arial"/>
          <w:sz w:val="24"/>
          <w:szCs w:val="24"/>
        </w:rPr>
        <w:t>.</w:t>
      </w:r>
      <w:r w:rsidR="00B960EC">
        <w:rPr>
          <w:rFonts w:ascii="Arial" w:eastAsiaTheme="minorHAnsi" w:hAnsi="Arial" w:cs="Arial"/>
          <w:sz w:val="24"/>
          <w:szCs w:val="24"/>
        </w:rPr>
        <w:t xml:space="preserve"> </w:t>
      </w:r>
      <w:r w:rsidR="00B960EC" w:rsidRPr="00B960EC">
        <w:rPr>
          <w:rFonts w:ascii="Arial" w:eastAsiaTheme="minorHAnsi" w:hAnsi="Arial" w:cs="Arial"/>
          <w:sz w:val="24"/>
          <w:szCs w:val="24"/>
        </w:rPr>
        <w:t>Tesla will face in the future more rivalry in the electric pickup industry, as both Ford and GM are developing EV trucks. Both stated in 2021 (in the months of May and April, respectively) that their iconic trucks will be available in the entire EV form</w:t>
      </w:r>
      <w:r w:rsidR="00C06C27">
        <w:rPr>
          <w:rFonts w:ascii="Arial" w:eastAsiaTheme="minorHAnsi" w:hAnsi="Arial" w:cs="Arial"/>
          <w:sz w:val="24"/>
          <w:szCs w:val="24"/>
        </w:rPr>
        <w:t xml:space="preserve"> </w:t>
      </w:r>
      <w:sdt>
        <w:sdtPr>
          <w:rPr>
            <w:rFonts w:ascii="Arial" w:eastAsiaTheme="minorHAnsi" w:hAnsi="Arial" w:cs="Arial"/>
            <w:sz w:val="24"/>
            <w:szCs w:val="24"/>
          </w:rPr>
          <w:id w:val="1271360842"/>
          <w:citation/>
        </w:sdtPr>
        <w:sdtEndPr/>
        <w:sdtContent>
          <w:r w:rsidR="00C06C27">
            <w:rPr>
              <w:rFonts w:ascii="Arial" w:eastAsiaTheme="minorHAnsi" w:hAnsi="Arial" w:cs="Arial"/>
              <w:sz w:val="24"/>
              <w:szCs w:val="24"/>
            </w:rPr>
            <w:fldChar w:fldCharType="begin"/>
          </w:r>
          <w:r w:rsidR="00C06C27">
            <w:rPr>
              <w:rFonts w:ascii="Arial" w:eastAsiaTheme="minorHAnsi" w:hAnsi="Arial" w:cs="Arial"/>
              <w:sz w:val="24"/>
              <w:szCs w:val="24"/>
            </w:rPr>
            <w:instrText xml:space="preserve">CITATION For21 \y  \l 2057 </w:instrText>
          </w:r>
          <w:r w:rsidR="00C06C27">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(Ford)</w:t>
          </w:r>
          <w:r w:rsidR="00C06C27">
            <w:rPr>
              <w:rFonts w:ascii="Arial" w:eastAsiaTheme="minorHAnsi" w:hAnsi="Arial" w:cs="Arial"/>
              <w:sz w:val="24"/>
              <w:szCs w:val="24"/>
            </w:rPr>
            <w:fldChar w:fldCharType="end"/>
          </w:r>
        </w:sdtContent>
      </w:sdt>
      <w:r w:rsidR="00B960EC">
        <w:rPr>
          <w:rFonts w:ascii="Arial" w:eastAsiaTheme="minorHAnsi" w:hAnsi="Arial" w:cs="Arial"/>
          <w:sz w:val="24"/>
          <w:szCs w:val="24"/>
        </w:rPr>
        <w:t xml:space="preserve"> </w:t>
      </w:r>
      <w:sdt>
        <w:sdtPr>
          <w:rPr>
            <w:rFonts w:ascii="Arial" w:eastAsiaTheme="minorHAnsi" w:hAnsi="Arial" w:cs="Arial"/>
            <w:sz w:val="24"/>
            <w:szCs w:val="24"/>
          </w:rPr>
          <w:id w:val="-103575338"/>
          <w:citation/>
        </w:sdtPr>
        <w:sdtEndPr/>
        <w:sdtContent>
          <w:r w:rsidR="009D1139">
            <w:rPr>
              <w:rFonts w:ascii="Arial" w:eastAsiaTheme="minorHAnsi" w:hAnsi="Arial" w:cs="Arial"/>
              <w:sz w:val="24"/>
              <w:szCs w:val="24"/>
            </w:rPr>
            <w:fldChar w:fldCharType="begin"/>
          </w:r>
          <w:r w:rsidR="009D1139">
            <w:rPr>
              <w:rFonts w:ascii="Arial" w:eastAsiaTheme="minorHAnsi" w:hAnsi="Arial" w:cs="Arial"/>
              <w:sz w:val="24"/>
              <w:szCs w:val="24"/>
            </w:rPr>
            <w:instrText xml:space="preserve">CITATION CHE21 \y  \l 2057 </w:instrText>
          </w:r>
          <w:r w:rsidR="009D1139">
            <w:rPr>
              <w:rFonts w:ascii="Arial" w:eastAsiaTheme="minorHAnsi" w:hAnsi="Arial" w:cs="Arial"/>
              <w:sz w:val="24"/>
              <w:szCs w:val="24"/>
            </w:rPr>
            <w:fldChar w:fldCharType="separate"/>
          </w:r>
          <w:r w:rsidR="008159EC" w:rsidRPr="008159EC">
            <w:rPr>
              <w:rFonts w:ascii="Arial" w:eastAsiaTheme="minorHAnsi" w:hAnsi="Arial" w:cs="Arial"/>
              <w:noProof/>
              <w:sz w:val="24"/>
              <w:szCs w:val="24"/>
            </w:rPr>
            <w:t>(CHEVROLET )</w:t>
          </w:r>
          <w:r w:rsidR="009D1139">
            <w:rPr>
              <w:rFonts w:ascii="Arial" w:eastAsiaTheme="minorHAnsi" w:hAnsi="Arial" w:cs="Arial"/>
              <w:sz w:val="24"/>
              <w:szCs w:val="24"/>
            </w:rPr>
            <w:fldChar w:fldCharType="end"/>
          </w:r>
        </w:sdtContent>
      </w:sdt>
      <w:r w:rsidR="00C06C27">
        <w:rPr>
          <w:rFonts w:ascii="Arial" w:eastAsiaTheme="minorHAnsi" w:hAnsi="Arial" w:cs="Arial"/>
          <w:sz w:val="24"/>
          <w:szCs w:val="24"/>
        </w:rPr>
        <w:t>.</w:t>
      </w:r>
    </w:p>
    <w:p w14:paraId="5B003EAB" w14:textId="34D1475E" w:rsidR="00175DB2" w:rsidRDefault="007806F0" w:rsidP="00C15F6E">
      <w:pPr>
        <w:pStyle w:val="Heading1"/>
        <w:jc w:val="center"/>
        <w:rPr>
          <w:rFonts w:ascii="Arial" w:hAnsi="Arial" w:cs="Arial"/>
          <w:b/>
          <w:bCs/>
          <w:color w:val="auto"/>
          <w:sz w:val="28"/>
          <w:szCs w:val="28"/>
        </w:rPr>
      </w:pPr>
      <w:bookmarkStart w:id="18" w:name="_Toc92221497"/>
      <w:r w:rsidRPr="007806F0">
        <w:rPr>
          <w:rFonts w:ascii="Arial" w:hAnsi="Arial" w:cs="Arial"/>
          <w:b/>
          <w:bCs/>
          <w:color w:val="auto"/>
          <w:sz w:val="28"/>
          <w:szCs w:val="28"/>
        </w:rPr>
        <w:t>Internal Analysis</w:t>
      </w:r>
      <w:bookmarkEnd w:id="18"/>
    </w:p>
    <w:p w14:paraId="5BABA4CF" w14:textId="77777777" w:rsidR="00007725" w:rsidRPr="00007725" w:rsidRDefault="00007725" w:rsidP="00007725"/>
    <w:p w14:paraId="0AFF3D80" w14:textId="1A746CF9" w:rsidR="00985F79" w:rsidRPr="00985F79" w:rsidRDefault="00985F79" w:rsidP="00985F79">
      <w:pPr>
        <w:jc w:val="both"/>
        <w:rPr>
          <w:rFonts w:ascii="Arial" w:hAnsi="Arial" w:cs="Arial"/>
          <w:sz w:val="24"/>
          <w:szCs w:val="24"/>
        </w:rPr>
      </w:pPr>
      <w:r>
        <w:rPr>
          <w:rFonts w:ascii="Arial" w:hAnsi="Arial" w:cs="Arial"/>
          <w:sz w:val="24"/>
          <w:szCs w:val="24"/>
        </w:rPr>
        <w:t xml:space="preserve">             </w:t>
      </w:r>
      <w:r w:rsidRPr="00985F79">
        <w:rPr>
          <w:rFonts w:ascii="Arial" w:hAnsi="Arial" w:cs="Arial"/>
          <w:sz w:val="24"/>
          <w:szCs w:val="24"/>
        </w:rPr>
        <w:t>Assessing the business's strengths and weaknesses can help us to identify those actions carried out by the organisation that can produce a lasting competitive advantage for the business. To achieve this aim, it is necessary to identify the activities company succeeds in, not merely those in which it does relatively well as its competition</w:t>
      </w:r>
      <w:r>
        <w:rPr>
          <w:rFonts w:ascii="Arial" w:hAnsi="Arial" w:cs="Arial"/>
          <w:sz w:val="24"/>
          <w:szCs w:val="24"/>
        </w:rPr>
        <w:t xml:space="preserve"> </w:t>
      </w:r>
      <w:sdt>
        <w:sdtPr>
          <w:rPr>
            <w:rFonts w:ascii="Arial" w:hAnsi="Arial" w:cs="Arial"/>
            <w:sz w:val="24"/>
            <w:szCs w:val="24"/>
          </w:rPr>
          <w:id w:val="-2016295042"/>
          <w:citation/>
        </w:sdtPr>
        <w:sdtEndPr/>
        <w:sdtContent>
          <w:r>
            <w:rPr>
              <w:rFonts w:ascii="Arial" w:hAnsi="Arial" w:cs="Arial"/>
              <w:sz w:val="24"/>
              <w:szCs w:val="24"/>
            </w:rPr>
            <w:fldChar w:fldCharType="begin"/>
          </w:r>
          <w:r>
            <w:rPr>
              <w:rFonts w:ascii="Arial" w:hAnsi="Arial" w:cs="Arial"/>
              <w:sz w:val="24"/>
              <w:szCs w:val="24"/>
            </w:rPr>
            <w:instrText xml:space="preserve"> CITATION Gra04 \l 2057 </w:instrText>
          </w:r>
          <w:r>
            <w:rPr>
              <w:rFonts w:ascii="Arial" w:hAnsi="Arial" w:cs="Arial"/>
              <w:sz w:val="24"/>
              <w:szCs w:val="24"/>
            </w:rPr>
            <w:fldChar w:fldCharType="separate"/>
          </w:r>
          <w:r w:rsidR="008159EC" w:rsidRPr="008159EC">
            <w:rPr>
              <w:rFonts w:ascii="Arial" w:hAnsi="Arial" w:cs="Arial"/>
              <w:noProof/>
              <w:sz w:val="24"/>
              <w:szCs w:val="24"/>
            </w:rPr>
            <w:t>(Gray, et al., 2004)</w:t>
          </w:r>
          <w:r>
            <w:rPr>
              <w:rFonts w:ascii="Arial" w:hAnsi="Arial" w:cs="Arial"/>
              <w:sz w:val="24"/>
              <w:szCs w:val="24"/>
            </w:rPr>
            <w:fldChar w:fldCharType="end"/>
          </w:r>
        </w:sdtContent>
      </w:sdt>
      <w:r w:rsidRPr="00985F79">
        <w:rPr>
          <w:rFonts w:ascii="Arial" w:hAnsi="Arial" w:cs="Arial"/>
          <w:sz w:val="24"/>
          <w:szCs w:val="24"/>
        </w:rPr>
        <w:t>.</w:t>
      </w:r>
    </w:p>
    <w:p w14:paraId="41E30EFA" w14:textId="77777777" w:rsidR="00023101" w:rsidRPr="00023101" w:rsidRDefault="00023101" w:rsidP="00023101">
      <w:pPr>
        <w:pStyle w:val="Heading2"/>
        <w:jc w:val="center"/>
        <w:rPr>
          <w:rFonts w:ascii="Arial" w:hAnsi="Arial" w:cs="Arial"/>
          <w:color w:val="auto"/>
          <w:sz w:val="28"/>
          <w:szCs w:val="28"/>
        </w:rPr>
      </w:pPr>
    </w:p>
    <w:p w14:paraId="5022E2DB" w14:textId="667CAF6D" w:rsidR="00023101" w:rsidRDefault="00023101" w:rsidP="00682787">
      <w:pPr>
        <w:pStyle w:val="Heading2"/>
        <w:jc w:val="center"/>
        <w:rPr>
          <w:rFonts w:ascii="Arial" w:eastAsia="Times New Roman" w:hAnsi="Arial" w:cs="Arial"/>
          <w:b/>
          <w:bCs/>
          <w:color w:val="auto"/>
          <w:sz w:val="28"/>
          <w:szCs w:val="28"/>
        </w:rPr>
      </w:pPr>
      <w:bookmarkStart w:id="19" w:name="_Toc92221498"/>
      <w:r w:rsidRPr="00023101">
        <w:rPr>
          <w:rFonts w:ascii="Arial" w:eastAsia="Times New Roman" w:hAnsi="Arial" w:cs="Arial"/>
          <w:b/>
          <w:bCs/>
          <w:color w:val="auto"/>
          <w:sz w:val="28"/>
          <w:szCs w:val="28"/>
        </w:rPr>
        <w:t xml:space="preserve">Finance and </w:t>
      </w:r>
      <w:r w:rsidR="0020764A">
        <w:rPr>
          <w:rFonts w:ascii="Arial" w:eastAsia="Times New Roman" w:hAnsi="Arial" w:cs="Arial"/>
          <w:b/>
          <w:bCs/>
          <w:color w:val="auto"/>
          <w:sz w:val="28"/>
          <w:szCs w:val="28"/>
        </w:rPr>
        <w:t>B</w:t>
      </w:r>
      <w:r w:rsidRPr="00023101">
        <w:rPr>
          <w:rFonts w:ascii="Arial" w:eastAsia="Times New Roman" w:hAnsi="Arial" w:cs="Arial"/>
          <w:b/>
          <w:bCs/>
          <w:color w:val="auto"/>
          <w:sz w:val="28"/>
          <w:szCs w:val="28"/>
        </w:rPr>
        <w:t xml:space="preserve">usiness </w:t>
      </w:r>
      <w:r w:rsidR="0020764A">
        <w:rPr>
          <w:rFonts w:ascii="Arial" w:eastAsia="Times New Roman" w:hAnsi="Arial" w:cs="Arial"/>
          <w:b/>
          <w:bCs/>
          <w:color w:val="auto"/>
          <w:sz w:val="28"/>
          <w:szCs w:val="28"/>
        </w:rPr>
        <w:t>H</w:t>
      </w:r>
      <w:r w:rsidRPr="00023101">
        <w:rPr>
          <w:rFonts w:ascii="Arial" w:eastAsia="Times New Roman" w:hAnsi="Arial" w:cs="Arial"/>
          <w:b/>
          <w:bCs/>
          <w:color w:val="auto"/>
          <w:sz w:val="28"/>
          <w:szCs w:val="28"/>
        </w:rPr>
        <w:t>ighlights</w:t>
      </w:r>
      <w:bookmarkEnd w:id="19"/>
    </w:p>
    <w:p w14:paraId="0B0FB6E3" w14:textId="77777777" w:rsidR="00007725" w:rsidRPr="00007725" w:rsidRDefault="00007725" w:rsidP="00007725"/>
    <w:p w14:paraId="27F9DBB1" w14:textId="37F3EC4E" w:rsidR="00D362D5" w:rsidRDefault="00023101" w:rsidP="006C1C42">
      <w:pPr>
        <w:spacing w:line="276" w:lineRule="auto"/>
        <w:jc w:val="both"/>
        <w:rPr>
          <w:rFonts w:ascii="Arial" w:hAnsi="Arial" w:cs="Arial"/>
          <w:sz w:val="24"/>
          <w:szCs w:val="24"/>
        </w:rPr>
      </w:pPr>
      <w:r>
        <w:rPr>
          <w:rFonts w:ascii="Arial" w:hAnsi="Arial" w:cs="Arial"/>
          <w:sz w:val="24"/>
          <w:szCs w:val="24"/>
        </w:rPr>
        <w:t xml:space="preserve">             </w:t>
      </w:r>
      <w:r w:rsidRPr="00023101">
        <w:rPr>
          <w:rFonts w:ascii="Arial" w:hAnsi="Arial" w:cs="Arial"/>
          <w:sz w:val="24"/>
          <w:szCs w:val="24"/>
        </w:rPr>
        <w:t>The business operations of Tesla are classified into Automotive, and Energy Generation, and Storage. The automotive sector consists of developing, creating, manufacturing as well as lease and sale of electric vehicles. Other services of the automotive segment include sales of non-warranty vehicles, retail merchandise, vehicle insurance revenue services as well as vehicle services.  Model 3, Model Y, Model S, and Model X. Under Model 3 are some of Tesla's products. The company is into manufacturing and designing mid-size sedan vehicles from Fremont Factory and Gigafactory</w:t>
      </w:r>
      <w:r w:rsidR="00890C1F">
        <w:rPr>
          <w:rFonts w:ascii="Arial" w:hAnsi="Arial" w:cs="Arial"/>
          <w:sz w:val="24"/>
          <w:szCs w:val="24"/>
        </w:rPr>
        <w:t xml:space="preserve"> </w:t>
      </w:r>
      <w:sdt>
        <w:sdtPr>
          <w:rPr>
            <w:rFonts w:ascii="Arial" w:hAnsi="Arial" w:cs="Arial"/>
            <w:sz w:val="24"/>
            <w:szCs w:val="24"/>
          </w:rPr>
          <w:id w:val="1532218768"/>
          <w:citation/>
        </w:sdtPr>
        <w:sdtEndPr/>
        <w:sdtContent>
          <w:r w:rsidR="00890C1F">
            <w:rPr>
              <w:rFonts w:ascii="Arial" w:hAnsi="Arial" w:cs="Arial"/>
              <w:sz w:val="24"/>
              <w:szCs w:val="24"/>
            </w:rPr>
            <w:fldChar w:fldCharType="begin"/>
          </w:r>
          <w:r w:rsidR="00890C1F">
            <w:rPr>
              <w:rFonts w:ascii="Arial" w:hAnsi="Arial" w:cs="Arial"/>
              <w:sz w:val="24"/>
              <w:szCs w:val="24"/>
            </w:rPr>
            <w:instrText xml:space="preserve"> CITATION Tes214 \l 2057 </w:instrText>
          </w:r>
          <w:r w:rsidR="00890C1F">
            <w:rPr>
              <w:rFonts w:ascii="Arial" w:hAnsi="Arial" w:cs="Arial"/>
              <w:sz w:val="24"/>
              <w:szCs w:val="24"/>
            </w:rPr>
            <w:fldChar w:fldCharType="separate"/>
          </w:r>
          <w:r w:rsidR="008159EC" w:rsidRPr="008159EC">
            <w:rPr>
              <w:rFonts w:ascii="Arial" w:hAnsi="Arial" w:cs="Arial"/>
              <w:noProof/>
              <w:sz w:val="24"/>
              <w:szCs w:val="24"/>
            </w:rPr>
            <w:t>(Tesla, 2021)</w:t>
          </w:r>
          <w:r w:rsidR="00890C1F">
            <w:rPr>
              <w:rFonts w:ascii="Arial" w:hAnsi="Arial" w:cs="Arial"/>
              <w:sz w:val="24"/>
              <w:szCs w:val="24"/>
            </w:rPr>
            <w:fldChar w:fldCharType="end"/>
          </w:r>
        </w:sdtContent>
      </w:sdt>
      <w:r w:rsidRPr="00023101">
        <w:rPr>
          <w:rFonts w:ascii="Arial" w:hAnsi="Arial" w:cs="Arial"/>
          <w:sz w:val="24"/>
          <w:szCs w:val="24"/>
        </w:rPr>
        <w:t xml:space="preserve">. Under Model Y. the firm produces compact sport utility vehicle (“SUV”) vehicles from Fremont Factory. Model S consists of a four-door full-size sedan vehicle, embedded Autopilot hardware as well as large touchscreen driver interfaces. Whereas model X consists of midsize SUVs designed with a unique falcon wing door system for superior access. Energy Generation and Storage segment contain installation, manufacture as well as sale of stationary energy storage products and solar energy systems to commercial individuals. Other business highlights of the company include creating and engineers engineering bodies, interiors, heating, and </w:t>
      </w:r>
      <w:r w:rsidRPr="00023101">
        <w:rPr>
          <w:rFonts w:ascii="Arial" w:hAnsi="Arial" w:cs="Arial"/>
          <w:sz w:val="24"/>
          <w:szCs w:val="24"/>
        </w:rPr>
        <w:lastRenderedPageBreak/>
        <w:t>cooling as well as low voltage electrical systems. Producing lithium-ion battery packs, gearboxes, components both for its vehicles and for the firm’s machinery as well as electric motors. As per FY20</w:t>
      </w:r>
      <w:r w:rsidR="008A11EC">
        <w:rPr>
          <w:rFonts w:ascii="Arial" w:hAnsi="Arial" w:cs="Arial"/>
          <w:sz w:val="24"/>
          <w:szCs w:val="24"/>
        </w:rPr>
        <w:t>20</w:t>
      </w:r>
      <w:r w:rsidR="00941E32">
        <w:rPr>
          <w:rFonts w:ascii="Arial" w:hAnsi="Arial" w:cs="Arial"/>
          <w:sz w:val="24"/>
          <w:szCs w:val="24"/>
        </w:rPr>
        <w:t xml:space="preserve"> see appendix 1</w:t>
      </w:r>
      <w:r w:rsidRPr="00023101">
        <w:rPr>
          <w:rFonts w:ascii="Arial" w:hAnsi="Arial" w:cs="Arial"/>
          <w:sz w:val="24"/>
          <w:szCs w:val="24"/>
        </w:rPr>
        <w:t xml:space="preserve"> revenue generated by the automotive industry is recorded as US$</w:t>
      </w:r>
      <w:r w:rsidR="008A11EC">
        <w:rPr>
          <w:rFonts w:ascii="Arial" w:hAnsi="Arial" w:cs="Arial"/>
          <w:sz w:val="24"/>
          <w:szCs w:val="24"/>
        </w:rPr>
        <w:t>31.54</w:t>
      </w:r>
      <w:r w:rsidRPr="00023101">
        <w:rPr>
          <w:rFonts w:ascii="Arial" w:hAnsi="Arial" w:cs="Arial"/>
          <w:sz w:val="24"/>
          <w:szCs w:val="24"/>
        </w:rPr>
        <w:t xml:space="preserve"> million that indicates 93.8% of the total revenue generated by the firm</w:t>
      </w:r>
      <w:r w:rsidR="008A11EC">
        <w:rPr>
          <w:rFonts w:ascii="Arial" w:hAnsi="Arial" w:cs="Arial"/>
          <w:sz w:val="24"/>
          <w:szCs w:val="24"/>
        </w:rPr>
        <w:t>.</w:t>
      </w:r>
      <w:r w:rsidR="001E078B">
        <w:rPr>
          <w:rFonts w:ascii="Arial" w:hAnsi="Arial" w:cs="Arial"/>
          <w:sz w:val="24"/>
          <w:szCs w:val="24"/>
        </w:rPr>
        <w:t xml:space="preserve"> </w:t>
      </w:r>
      <w:r w:rsidRPr="00023101">
        <w:rPr>
          <w:rFonts w:ascii="Arial" w:hAnsi="Arial" w:cs="Arial"/>
          <w:sz w:val="24"/>
          <w:szCs w:val="24"/>
        </w:rPr>
        <w:t>The revenue generated by the Energy Generation and Storage sector is recorded as US$1</w:t>
      </w:r>
      <w:r w:rsidR="00E325A4">
        <w:rPr>
          <w:rFonts w:ascii="Arial" w:hAnsi="Arial" w:cs="Arial"/>
          <w:sz w:val="24"/>
          <w:szCs w:val="24"/>
        </w:rPr>
        <w:t>,994</w:t>
      </w:r>
      <w:r w:rsidRPr="00023101">
        <w:rPr>
          <w:rFonts w:ascii="Arial" w:hAnsi="Arial" w:cs="Arial"/>
          <w:sz w:val="24"/>
          <w:szCs w:val="24"/>
        </w:rPr>
        <w:t xml:space="preserve"> million which represents </w:t>
      </w:r>
      <w:r w:rsidR="00E325A4">
        <w:rPr>
          <w:rFonts w:ascii="Arial" w:hAnsi="Arial" w:cs="Arial"/>
          <w:sz w:val="24"/>
          <w:szCs w:val="24"/>
        </w:rPr>
        <w:t>6.32</w:t>
      </w:r>
      <w:r w:rsidRPr="00023101">
        <w:rPr>
          <w:rFonts w:ascii="Arial" w:hAnsi="Arial" w:cs="Arial"/>
          <w:sz w:val="24"/>
          <w:szCs w:val="24"/>
        </w:rPr>
        <w:t>% of the overall revenue produced by the firm</w:t>
      </w:r>
      <w:r w:rsidR="008A5FC8">
        <w:rPr>
          <w:rFonts w:ascii="Arial" w:hAnsi="Arial" w:cs="Arial"/>
          <w:sz w:val="24"/>
          <w:szCs w:val="24"/>
        </w:rPr>
        <w:t xml:space="preserve"> </w:t>
      </w:r>
      <w:sdt>
        <w:sdtPr>
          <w:rPr>
            <w:rFonts w:ascii="Arial" w:hAnsi="Arial" w:cs="Arial"/>
            <w:sz w:val="24"/>
            <w:szCs w:val="24"/>
          </w:rPr>
          <w:id w:val="1658958596"/>
          <w:citation/>
        </w:sdtPr>
        <w:sdtEndPr/>
        <w:sdtContent>
          <w:r w:rsidR="00941E32">
            <w:rPr>
              <w:rFonts w:ascii="Arial" w:hAnsi="Arial" w:cs="Arial"/>
              <w:sz w:val="24"/>
              <w:szCs w:val="24"/>
            </w:rPr>
            <w:fldChar w:fldCharType="begin"/>
          </w:r>
          <w:r w:rsidR="008A11EC">
            <w:rPr>
              <w:rFonts w:ascii="Arial" w:hAnsi="Arial" w:cs="Arial"/>
              <w:sz w:val="24"/>
              <w:szCs w:val="24"/>
            </w:rPr>
            <w:instrText xml:space="preserve">CITATION Tes20 \l 2057 </w:instrText>
          </w:r>
          <w:r w:rsidR="00941E32">
            <w:rPr>
              <w:rFonts w:ascii="Arial" w:hAnsi="Arial" w:cs="Arial"/>
              <w:sz w:val="24"/>
              <w:szCs w:val="24"/>
            </w:rPr>
            <w:fldChar w:fldCharType="separate"/>
          </w:r>
          <w:r w:rsidR="008159EC" w:rsidRPr="008159EC">
            <w:rPr>
              <w:rFonts w:ascii="Arial" w:hAnsi="Arial" w:cs="Arial"/>
              <w:noProof/>
              <w:sz w:val="24"/>
              <w:szCs w:val="24"/>
            </w:rPr>
            <w:t>(Tesla, 2021)</w:t>
          </w:r>
          <w:r w:rsidR="00941E32">
            <w:rPr>
              <w:rFonts w:ascii="Arial" w:hAnsi="Arial" w:cs="Arial"/>
              <w:sz w:val="24"/>
              <w:szCs w:val="24"/>
            </w:rPr>
            <w:fldChar w:fldCharType="end"/>
          </w:r>
        </w:sdtContent>
      </w:sdt>
      <w:r w:rsidRPr="00023101">
        <w:rPr>
          <w:rFonts w:ascii="Arial" w:hAnsi="Arial" w:cs="Arial"/>
          <w:sz w:val="24"/>
          <w:szCs w:val="24"/>
        </w:rPr>
        <w:t>. The business operations are extended to different countries such as the US, others, China, the Netherlands, and Norway.</w:t>
      </w:r>
      <w:r w:rsidR="00B61064">
        <w:rPr>
          <w:rFonts w:ascii="Arial" w:hAnsi="Arial" w:cs="Arial"/>
          <w:sz w:val="24"/>
          <w:szCs w:val="24"/>
        </w:rPr>
        <w:t xml:space="preserve"> A</w:t>
      </w:r>
      <w:r w:rsidR="00B61064" w:rsidRPr="00023101">
        <w:rPr>
          <w:rFonts w:ascii="Arial" w:hAnsi="Arial" w:cs="Arial"/>
          <w:sz w:val="24"/>
          <w:szCs w:val="24"/>
        </w:rPr>
        <w:t>utomotive</w:t>
      </w:r>
      <w:r w:rsidR="00883EAD">
        <w:rPr>
          <w:rFonts w:ascii="Arial" w:hAnsi="Arial" w:cs="Arial"/>
          <w:sz w:val="24"/>
          <w:szCs w:val="24"/>
        </w:rPr>
        <w:t xml:space="preserve"> </w:t>
      </w:r>
      <w:r w:rsidR="00B61064">
        <w:rPr>
          <w:rFonts w:ascii="Arial" w:hAnsi="Arial" w:cs="Arial"/>
          <w:sz w:val="24"/>
          <w:szCs w:val="24"/>
        </w:rPr>
        <w:t>r</w:t>
      </w:r>
      <w:r w:rsidR="00883EAD" w:rsidRPr="00883EAD">
        <w:rPr>
          <w:rFonts w:ascii="Arial" w:hAnsi="Arial" w:cs="Arial"/>
          <w:sz w:val="24"/>
          <w:szCs w:val="24"/>
        </w:rPr>
        <w:t>evenue generated by the USA is indicated an increase of 28.31% compared to 2019</w:t>
      </w:r>
      <w:r w:rsidR="00883EAD">
        <w:rPr>
          <w:rFonts w:ascii="Arial" w:hAnsi="Arial" w:cs="Arial"/>
          <w:sz w:val="24"/>
          <w:szCs w:val="24"/>
        </w:rPr>
        <w:t xml:space="preserve"> see Appendix 2</w:t>
      </w:r>
      <w:r w:rsidRPr="00023101">
        <w:rPr>
          <w:rFonts w:ascii="Arial" w:hAnsi="Arial" w:cs="Arial"/>
          <w:sz w:val="24"/>
          <w:szCs w:val="24"/>
        </w:rPr>
        <w:t xml:space="preserve">, China - </w:t>
      </w:r>
      <w:r w:rsidR="004E3801">
        <w:rPr>
          <w:rFonts w:ascii="Arial" w:hAnsi="Arial" w:cs="Arial"/>
          <w:color w:val="202124"/>
          <w:sz w:val="24"/>
          <w:szCs w:val="24"/>
          <w:shd w:val="clear" w:color="auto" w:fill="FFFFFF"/>
        </w:rPr>
        <w:t>48.5% increase</w:t>
      </w:r>
      <w:r w:rsidR="004E3801" w:rsidRPr="00023101">
        <w:rPr>
          <w:rFonts w:ascii="Arial" w:hAnsi="Arial" w:cs="Arial"/>
          <w:sz w:val="24"/>
          <w:szCs w:val="24"/>
        </w:rPr>
        <w:t xml:space="preserve"> </w:t>
      </w:r>
      <w:r w:rsidR="004E3801" w:rsidRPr="004E3801">
        <w:rPr>
          <w:rFonts w:ascii="Arial" w:hAnsi="Arial" w:cs="Arial"/>
          <w:color w:val="202124"/>
          <w:sz w:val="24"/>
          <w:szCs w:val="24"/>
          <w:shd w:val="clear" w:color="auto" w:fill="FFFFFF"/>
        </w:rPr>
        <w:t>in the third quarter</w:t>
      </w:r>
      <w:r w:rsidR="004E3801">
        <w:rPr>
          <w:rFonts w:ascii="Arial" w:hAnsi="Arial" w:cs="Arial"/>
          <w:color w:val="202124"/>
          <w:sz w:val="24"/>
          <w:szCs w:val="24"/>
          <w:shd w:val="clear" w:color="auto" w:fill="FFFFFF"/>
        </w:rPr>
        <w:t xml:space="preserve"> of 2020</w:t>
      </w:r>
      <w:r w:rsidR="00D767B5">
        <w:rPr>
          <w:rFonts w:ascii="Arial" w:hAnsi="Arial" w:cs="Arial"/>
          <w:color w:val="202124"/>
          <w:sz w:val="24"/>
          <w:szCs w:val="24"/>
          <w:shd w:val="clear" w:color="auto" w:fill="FFFFFF"/>
        </w:rPr>
        <w:t xml:space="preserve"> </w:t>
      </w:r>
      <w:sdt>
        <w:sdtPr>
          <w:rPr>
            <w:rFonts w:ascii="Arial" w:hAnsi="Arial" w:cs="Arial"/>
            <w:color w:val="202124"/>
            <w:sz w:val="24"/>
            <w:szCs w:val="24"/>
            <w:shd w:val="clear" w:color="auto" w:fill="FFFFFF"/>
          </w:rPr>
          <w:id w:val="-1911684164"/>
          <w:citation/>
        </w:sdtPr>
        <w:sdtEndPr/>
        <w:sdtContent>
          <w:r w:rsidR="00D767B5">
            <w:rPr>
              <w:rFonts w:ascii="Arial" w:hAnsi="Arial" w:cs="Arial"/>
              <w:color w:val="202124"/>
              <w:sz w:val="24"/>
              <w:szCs w:val="24"/>
              <w:shd w:val="clear" w:color="auto" w:fill="FFFFFF"/>
            </w:rPr>
            <w:fldChar w:fldCharType="begin"/>
          </w:r>
          <w:r w:rsidR="00D767B5">
            <w:rPr>
              <w:rFonts w:ascii="Arial" w:hAnsi="Arial" w:cs="Arial"/>
              <w:color w:val="202124"/>
              <w:sz w:val="24"/>
              <w:szCs w:val="24"/>
              <w:shd w:val="clear" w:color="auto" w:fill="FFFFFF"/>
            </w:rPr>
            <w:instrText xml:space="preserve"> CITATION CNB21 \l 2057 </w:instrText>
          </w:r>
          <w:r w:rsidR="00D767B5">
            <w:rPr>
              <w:rFonts w:ascii="Arial" w:hAnsi="Arial" w:cs="Arial"/>
              <w:color w:val="202124"/>
              <w:sz w:val="24"/>
              <w:szCs w:val="24"/>
              <w:shd w:val="clear" w:color="auto" w:fill="FFFFFF"/>
            </w:rPr>
            <w:fldChar w:fldCharType="separate"/>
          </w:r>
          <w:r w:rsidR="008159EC" w:rsidRPr="008159EC">
            <w:rPr>
              <w:rFonts w:ascii="Arial" w:hAnsi="Arial" w:cs="Arial"/>
              <w:noProof/>
              <w:color w:val="202124"/>
              <w:sz w:val="24"/>
              <w:szCs w:val="24"/>
              <w:shd w:val="clear" w:color="auto" w:fill="FFFFFF"/>
            </w:rPr>
            <w:t>(CNBC, 2021)</w:t>
          </w:r>
          <w:r w:rsidR="00D767B5">
            <w:rPr>
              <w:rFonts w:ascii="Arial" w:hAnsi="Arial" w:cs="Arial"/>
              <w:color w:val="202124"/>
              <w:sz w:val="24"/>
              <w:szCs w:val="24"/>
              <w:shd w:val="clear" w:color="auto" w:fill="FFFFFF"/>
            </w:rPr>
            <w:fldChar w:fldCharType="end"/>
          </w:r>
        </w:sdtContent>
      </w:sdt>
      <w:r w:rsidR="00FA3A4C">
        <w:rPr>
          <w:rFonts w:ascii="Arial" w:hAnsi="Arial" w:cs="Arial"/>
          <w:color w:val="202124"/>
          <w:sz w:val="24"/>
          <w:szCs w:val="24"/>
          <w:shd w:val="clear" w:color="auto" w:fill="FFFFFF"/>
        </w:rPr>
        <w:t>.</w:t>
      </w:r>
      <w:r w:rsidR="004E3801">
        <w:rPr>
          <w:rFonts w:ascii="Arial" w:hAnsi="Arial" w:cs="Arial"/>
          <w:color w:val="202124"/>
          <w:sz w:val="24"/>
          <w:szCs w:val="24"/>
          <w:shd w:val="clear" w:color="auto" w:fill="FFFFFF"/>
        </w:rPr>
        <w:t xml:space="preserve"> </w:t>
      </w:r>
      <w:r w:rsidRPr="00023101">
        <w:rPr>
          <w:rFonts w:ascii="Arial" w:hAnsi="Arial" w:cs="Arial"/>
          <w:sz w:val="24"/>
          <w:szCs w:val="24"/>
        </w:rPr>
        <w:t>An investment of $1.5 million in Bitcoin was carried out by Tesla</w:t>
      </w:r>
      <w:r w:rsidR="00A45E0D">
        <w:rPr>
          <w:rFonts w:ascii="Arial" w:hAnsi="Arial" w:cs="Arial"/>
          <w:sz w:val="24"/>
          <w:szCs w:val="24"/>
        </w:rPr>
        <w:t xml:space="preserve"> </w:t>
      </w:r>
      <w:sdt>
        <w:sdtPr>
          <w:rPr>
            <w:rFonts w:ascii="Arial" w:hAnsi="Arial" w:cs="Arial"/>
            <w:sz w:val="24"/>
            <w:szCs w:val="24"/>
          </w:rPr>
          <w:id w:val="-19706422"/>
          <w:citation/>
        </w:sdtPr>
        <w:sdtEndPr/>
        <w:sdtContent>
          <w:r w:rsidR="00A45E0D">
            <w:rPr>
              <w:rFonts w:ascii="Arial" w:hAnsi="Arial" w:cs="Arial"/>
              <w:sz w:val="24"/>
              <w:szCs w:val="24"/>
            </w:rPr>
            <w:fldChar w:fldCharType="begin"/>
          </w:r>
          <w:r w:rsidR="00A45E0D">
            <w:rPr>
              <w:rFonts w:ascii="Arial" w:hAnsi="Arial" w:cs="Arial"/>
              <w:sz w:val="24"/>
              <w:szCs w:val="24"/>
            </w:rPr>
            <w:instrText xml:space="preserve"> CITATION Sky21 \l 2057 </w:instrText>
          </w:r>
          <w:r w:rsidR="00A45E0D">
            <w:rPr>
              <w:rFonts w:ascii="Arial" w:hAnsi="Arial" w:cs="Arial"/>
              <w:sz w:val="24"/>
              <w:szCs w:val="24"/>
            </w:rPr>
            <w:fldChar w:fldCharType="separate"/>
          </w:r>
          <w:r w:rsidR="008159EC" w:rsidRPr="008159EC">
            <w:rPr>
              <w:rFonts w:ascii="Arial" w:hAnsi="Arial" w:cs="Arial"/>
              <w:noProof/>
              <w:sz w:val="24"/>
              <w:szCs w:val="24"/>
            </w:rPr>
            <w:t>(Sky News , 2021)</w:t>
          </w:r>
          <w:r w:rsidR="00A45E0D">
            <w:rPr>
              <w:rFonts w:ascii="Arial" w:hAnsi="Arial" w:cs="Arial"/>
              <w:sz w:val="24"/>
              <w:szCs w:val="24"/>
            </w:rPr>
            <w:fldChar w:fldCharType="end"/>
          </w:r>
        </w:sdtContent>
      </w:sdt>
      <w:r w:rsidRPr="00023101">
        <w:rPr>
          <w:rFonts w:ascii="Arial" w:hAnsi="Arial" w:cs="Arial"/>
          <w:sz w:val="24"/>
          <w:szCs w:val="24"/>
        </w:rPr>
        <w:t xml:space="preserve">. The company also invested $100 million In Panasonic associated with EV battery plant in the US. </w:t>
      </w:r>
      <w:r w:rsidR="005445ED">
        <w:rPr>
          <w:rFonts w:ascii="Arial" w:hAnsi="Arial" w:cs="Arial"/>
          <w:sz w:val="24"/>
          <w:szCs w:val="24"/>
        </w:rPr>
        <w:t>In 2021 Tesla did</w:t>
      </w:r>
      <w:r w:rsidRPr="00023101">
        <w:rPr>
          <w:rFonts w:ascii="Arial" w:hAnsi="Arial" w:cs="Arial"/>
          <w:sz w:val="24"/>
          <w:szCs w:val="24"/>
        </w:rPr>
        <w:t xml:space="preserve"> invest</w:t>
      </w:r>
      <w:r w:rsidR="005445ED">
        <w:rPr>
          <w:rFonts w:ascii="Arial" w:hAnsi="Arial" w:cs="Arial"/>
          <w:sz w:val="24"/>
          <w:szCs w:val="24"/>
        </w:rPr>
        <w:t>ment of</w:t>
      </w:r>
      <w:r w:rsidRPr="00023101">
        <w:rPr>
          <w:rFonts w:ascii="Arial" w:hAnsi="Arial" w:cs="Arial"/>
          <w:sz w:val="24"/>
          <w:szCs w:val="24"/>
        </w:rPr>
        <w:t xml:space="preserve"> US$6.</w:t>
      </w:r>
      <w:r w:rsidR="00917C4C">
        <w:rPr>
          <w:rFonts w:ascii="Arial" w:hAnsi="Arial" w:cs="Arial"/>
          <w:sz w:val="24"/>
          <w:szCs w:val="24"/>
        </w:rPr>
        <w:t xml:space="preserve">5 </w:t>
      </w:r>
      <w:r w:rsidRPr="00023101">
        <w:rPr>
          <w:rFonts w:ascii="Arial" w:hAnsi="Arial" w:cs="Arial"/>
          <w:sz w:val="24"/>
          <w:szCs w:val="24"/>
        </w:rPr>
        <w:t>million to deploy research and development of charging poles in Shanghai</w:t>
      </w:r>
      <w:r w:rsidR="003B46D6">
        <w:rPr>
          <w:rFonts w:ascii="Arial" w:hAnsi="Arial" w:cs="Arial"/>
          <w:sz w:val="24"/>
          <w:szCs w:val="24"/>
        </w:rPr>
        <w:t xml:space="preserve"> </w:t>
      </w:r>
      <w:sdt>
        <w:sdtPr>
          <w:rPr>
            <w:rFonts w:ascii="Arial" w:hAnsi="Arial" w:cs="Arial"/>
            <w:sz w:val="24"/>
            <w:szCs w:val="24"/>
          </w:rPr>
          <w:id w:val="-1892497078"/>
          <w:citation/>
        </w:sdtPr>
        <w:sdtEndPr/>
        <w:sdtContent>
          <w:r w:rsidR="003B46D6">
            <w:rPr>
              <w:rFonts w:ascii="Arial" w:hAnsi="Arial" w:cs="Arial"/>
              <w:sz w:val="24"/>
              <w:szCs w:val="24"/>
            </w:rPr>
            <w:fldChar w:fldCharType="begin"/>
          </w:r>
          <w:r w:rsidR="003B46D6">
            <w:rPr>
              <w:rFonts w:ascii="Arial" w:hAnsi="Arial" w:cs="Arial"/>
              <w:sz w:val="24"/>
              <w:szCs w:val="24"/>
            </w:rPr>
            <w:instrText xml:space="preserve">CITATION Sha211 \n  \l 2057 </w:instrText>
          </w:r>
          <w:r w:rsidR="003B46D6">
            <w:rPr>
              <w:rFonts w:ascii="Arial" w:hAnsi="Arial" w:cs="Arial"/>
              <w:sz w:val="24"/>
              <w:szCs w:val="24"/>
            </w:rPr>
            <w:fldChar w:fldCharType="separate"/>
          </w:r>
          <w:r w:rsidR="008159EC" w:rsidRPr="008159EC">
            <w:rPr>
              <w:rFonts w:ascii="Arial" w:hAnsi="Arial" w:cs="Arial"/>
              <w:noProof/>
              <w:sz w:val="24"/>
              <w:szCs w:val="24"/>
            </w:rPr>
            <w:t>(2021)</w:t>
          </w:r>
          <w:r w:rsidR="003B46D6">
            <w:rPr>
              <w:rFonts w:ascii="Arial" w:hAnsi="Arial" w:cs="Arial"/>
              <w:sz w:val="24"/>
              <w:szCs w:val="24"/>
            </w:rPr>
            <w:fldChar w:fldCharType="end"/>
          </w:r>
        </w:sdtContent>
      </w:sdt>
      <w:r w:rsidRPr="00023101">
        <w:rPr>
          <w:rFonts w:ascii="Arial" w:hAnsi="Arial" w:cs="Arial"/>
          <w:sz w:val="24"/>
          <w:szCs w:val="24"/>
        </w:rPr>
        <w:t>. The company also planned to design electric vehicles worth $1 billion in Austin</w:t>
      </w:r>
      <w:r w:rsidR="004A3C01">
        <w:rPr>
          <w:rFonts w:ascii="Arial" w:hAnsi="Arial" w:cs="Arial"/>
          <w:sz w:val="24"/>
          <w:szCs w:val="24"/>
        </w:rPr>
        <w:t>-Texas USA</w:t>
      </w:r>
      <w:r w:rsidR="000D19B2">
        <w:rPr>
          <w:rFonts w:ascii="Arial" w:hAnsi="Arial" w:cs="Arial"/>
          <w:sz w:val="24"/>
          <w:szCs w:val="24"/>
        </w:rPr>
        <w:t xml:space="preserve"> </w:t>
      </w:r>
      <w:sdt>
        <w:sdtPr>
          <w:rPr>
            <w:rFonts w:ascii="Arial" w:hAnsi="Arial" w:cs="Arial"/>
            <w:sz w:val="24"/>
            <w:szCs w:val="24"/>
          </w:rPr>
          <w:id w:val="243380102"/>
          <w:citation/>
        </w:sdtPr>
        <w:sdtEndPr/>
        <w:sdtContent>
          <w:r w:rsidR="000D19B2">
            <w:rPr>
              <w:rFonts w:ascii="Arial" w:hAnsi="Arial" w:cs="Arial"/>
              <w:sz w:val="24"/>
              <w:szCs w:val="24"/>
            </w:rPr>
            <w:fldChar w:fldCharType="begin"/>
          </w:r>
          <w:r w:rsidR="000D19B2">
            <w:rPr>
              <w:rFonts w:ascii="Arial" w:hAnsi="Arial" w:cs="Arial"/>
              <w:sz w:val="24"/>
              <w:szCs w:val="24"/>
            </w:rPr>
            <w:instrText xml:space="preserve"> CITATION Reu21 \l 2057 </w:instrText>
          </w:r>
          <w:r w:rsidR="000D19B2">
            <w:rPr>
              <w:rFonts w:ascii="Arial" w:hAnsi="Arial" w:cs="Arial"/>
              <w:sz w:val="24"/>
              <w:szCs w:val="24"/>
            </w:rPr>
            <w:fldChar w:fldCharType="separate"/>
          </w:r>
          <w:r w:rsidR="008159EC" w:rsidRPr="008159EC">
            <w:rPr>
              <w:rFonts w:ascii="Arial" w:hAnsi="Arial" w:cs="Arial"/>
              <w:noProof/>
              <w:sz w:val="24"/>
              <w:szCs w:val="24"/>
            </w:rPr>
            <w:t>(Reuters, 2021)</w:t>
          </w:r>
          <w:r w:rsidR="000D19B2">
            <w:rPr>
              <w:rFonts w:ascii="Arial" w:hAnsi="Arial" w:cs="Arial"/>
              <w:sz w:val="24"/>
              <w:szCs w:val="24"/>
            </w:rPr>
            <w:fldChar w:fldCharType="end"/>
          </w:r>
        </w:sdtContent>
      </w:sdt>
      <w:r w:rsidRPr="00023101">
        <w:rPr>
          <w:rFonts w:ascii="Arial" w:hAnsi="Arial" w:cs="Arial"/>
          <w:sz w:val="24"/>
          <w:szCs w:val="24"/>
        </w:rPr>
        <w:t>. The firm also raised an amount of $2 billion through equity financing.</w:t>
      </w:r>
    </w:p>
    <w:p w14:paraId="2CD88D46" w14:textId="77777777" w:rsidR="00682787" w:rsidRDefault="00682787" w:rsidP="00023101">
      <w:pPr>
        <w:jc w:val="both"/>
        <w:rPr>
          <w:rFonts w:ascii="Arial" w:hAnsi="Arial" w:cs="Arial"/>
          <w:sz w:val="24"/>
          <w:szCs w:val="24"/>
        </w:rPr>
      </w:pPr>
    </w:p>
    <w:p w14:paraId="47FDA430" w14:textId="7805D267" w:rsidR="005445ED" w:rsidRDefault="00D362D5" w:rsidP="00C15F6E">
      <w:pPr>
        <w:pStyle w:val="Heading2"/>
        <w:jc w:val="center"/>
        <w:rPr>
          <w:rFonts w:ascii="Arial" w:eastAsia="Times New Roman" w:hAnsi="Arial" w:cs="Arial"/>
          <w:b/>
          <w:bCs/>
          <w:color w:val="auto"/>
          <w:sz w:val="28"/>
          <w:szCs w:val="28"/>
        </w:rPr>
      </w:pPr>
      <w:bookmarkStart w:id="20" w:name="_Toc92221499"/>
      <w:r w:rsidRPr="00D362D5">
        <w:rPr>
          <w:rFonts w:ascii="Arial" w:eastAsia="Times New Roman" w:hAnsi="Arial" w:cs="Arial"/>
          <w:b/>
          <w:bCs/>
          <w:color w:val="auto"/>
          <w:sz w:val="28"/>
          <w:szCs w:val="28"/>
        </w:rPr>
        <w:t xml:space="preserve">Value </w:t>
      </w:r>
      <w:r w:rsidR="0020764A">
        <w:rPr>
          <w:rFonts w:ascii="Arial" w:eastAsia="Times New Roman" w:hAnsi="Arial" w:cs="Arial"/>
          <w:b/>
          <w:bCs/>
          <w:color w:val="auto"/>
          <w:sz w:val="28"/>
          <w:szCs w:val="28"/>
        </w:rPr>
        <w:t>C</w:t>
      </w:r>
      <w:r w:rsidRPr="00D362D5">
        <w:rPr>
          <w:rFonts w:ascii="Arial" w:eastAsia="Times New Roman" w:hAnsi="Arial" w:cs="Arial"/>
          <w:b/>
          <w:bCs/>
          <w:color w:val="auto"/>
          <w:sz w:val="28"/>
          <w:szCs w:val="28"/>
        </w:rPr>
        <w:t xml:space="preserve">hain </w:t>
      </w:r>
      <w:r w:rsidR="0020764A">
        <w:rPr>
          <w:rFonts w:ascii="Arial" w:eastAsia="Times New Roman" w:hAnsi="Arial" w:cs="Arial"/>
          <w:b/>
          <w:bCs/>
          <w:color w:val="auto"/>
          <w:sz w:val="28"/>
          <w:szCs w:val="28"/>
        </w:rPr>
        <w:t>A</w:t>
      </w:r>
      <w:r w:rsidRPr="00D362D5">
        <w:rPr>
          <w:rFonts w:ascii="Arial" w:eastAsia="Times New Roman" w:hAnsi="Arial" w:cs="Arial"/>
          <w:b/>
          <w:bCs/>
          <w:color w:val="auto"/>
          <w:sz w:val="28"/>
          <w:szCs w:val="28"/>
        </w:rPr>
        <w:t>nalysis</w:t>
      </w:r>
      <w:bookmarkEnd w:id="20"/>
    </w:p>
    <w:p w14:paraId="71A52739" w14:textId="7D626FD8" w:rsidR="00C15F6E" w:rsidRDefault="00C15F6E" w:rsidP="00C15F6E"/>
    <w:p w14:paraId="4469B8B7" w14:textId="175E2FFF" w:rsidR="00680D1F" w:rsidRDefault="00680D1F" w:rsidP="00680D1F">
      <w:pPr>
        <w:jc w:val="both"/>
        <w:rPr>
          <w:rFonts w:ascii="Arial" w:hAnsi="Arial" w:cs="Arial"/>
          <w:sz w:val="24"/>
          <w:szCs w:val="24"/>
        </w:rPr>
      </w:pPr>
      <w:r>
        <w:t xml:space="preserve">              </w:t>
      </w:r>
      <w:r w:rsidRPr="00680D1F">
        <w:rPr>
          <w:rFonts w:ascii="Arial" w:hAnsi="Arial" w:cs="Arial"/>
          <w:sz w:val="24"/>
          <w:szCs w:val="24"/>
        </w:rPr>
        <w:t>The value chain defines the types of operations inside an organisation that, when combined, result in the creation of a product or service. There are many organisations part of a wider value system, which is the collection of inter-organizational ties and interactions required to generate a product or service</w:t>
      </w:r>
      <w:r>
        <w:rPr>
          <w:rFonts w:ascii="Arial" w:hAnsi="Arial" w:cs="Arial"/>
          <w:sz w:val="24"/>
          <w:szCs w:val="24"/>
        </w:rPr>
        <w:t xml:space="preserve"> </w:t>
      </w:r>
      <w:sdt>
        <w:sdtPr>
          <w:rPr>
            <w:rFonts w:ascii="Arial" w:hAnsi="Arial" w:cs="Arial"/>
            <w:sz w:val="24"/>
            <w:szCs w:val="24"/>
          </w:rPr>
          <w:id w:val="2035996900"/>
          <w:citation/>
        </w:sdtPr>
        <w:sdtEndPr/>
        <w:sdtContent>
          <w:r w:rsidR="000556C3">
            <w:rPr>
              <w:rFonts w:ascii="Arial" w:hAnsi="Arial" w:cs="Arial"/>
              <w:sz w:val="24"/>
              <w:szCs w:val="24"/>
            </w:rPr>
            <w:fldChar w:fldCharType="begin"/>
          </w:r>
          <w:r w:rsidR="00E46464">
            <w:rPr>
              <w:rFonts w:ascii="Arial" w:hAnsi="Arial" w:cs="Arial"/>
              <w:sz w:val="24"/>
              <w:szCs w:val="24"/>
            </w:rPr>
            <w:instrText xml:space="preserve">CITATION Whi19 \l 2057 </w:instrText>
          </w:r>
          <w:r w:rsidR="000556C3">
            <w:rPr>
              <w:rFonts w:ascii="Arial" w:hAnsi="Arial" w:cs="Arial"/>
              <w:sz w:val="24"/>
              <w:szCs w:val="24"/>
            </w:rPr>
            <w:fldChar w:fldCharType="separate"/>
          </w:r>
          <w:r w:rsidR="008159EC" w:rsidRPr="008159EC">
            <w:rPr>
              <w:rFonts w:ascii="Arial" w:hAnsi="Arial" w:cs="Arial"/>
              <w:noProof/>
              <w:sz w:val="24"/>
              <w:szCs w:val="24"/>
            </w:rPr>
            <w:t>(Whittington, et al., 2020)</w:t>
          </w:r>
          <w:r w:rsidR="000556C3">
            <w:rPr>
              <w:rFonts w:ascii="Arial" w:hAnsi="Arial" w:cs="Arial"/>
              <w:sz w:val="24"/>
              <w:szCs w:val="24"/>
            </w:rPr>
            <w:fldChar w:fldCharType="end"/>
          </w:r>
        </w:sdtContent>
      </w:sdt>
      <w:r w:rsidR="00B31BEE">
        <w:rPr>
          <w:rFonts w:ascii="Arial" w:hAnsi="Arial" w:cs="Arial"/>
          <w:sz w:val="24"/>
          <w:szCs w:val="24"/>
        </w:rPr>
        <w:t xml:space="preserve">. </w:t>
      </w:r>
    </w:p>
    <w:p w14:paraId="103896B1" w14:textId="21E365F8" w:rsidR="00A8433F" w:rsidRDefault="0011587E" w:rsidP="00680D1F">
      <w:pPr>
        <w:jc w:val="both"/>
        <w:rPr>
          <w:rFonts w:ascii="Arial" w:hAnsi="Arial" w:cs="Arial"/>
          <w:sz w:val="24"/>
          <w:szCs w:val="24"/>
        </w:rPr>
      </w:pPr>
      <w:r w:rsidRPr="0011587E">
        <w:rPr>
          <w:rFonts w:ascii="Arial" w:hAnsi="Arial" w:cs="Arial"/>
          <w:sz w:val="24"/>
          <w:szCs w:val="24"/>
        </w:rPr>
        <w:t xml:space="preserve">Primary activities shown </w:t>
      </w:r>
      <w:r w:rsidR="007F626D">
        <w:rPr>
          <w:rFonts w:ascii="Arial" w:hAnsi="Arial" w:cs="Arial"/>
          <w:sz w:val="24"/>
          <w:szCs w:val="24"/>
        </w:rPr>
        <w:t>in</w:t>
      </w:r>
      <w:r w:rsidRPr="0011587E">
        <w:rPr>
          <w:rFonts w:ascii="Arial" w:hAnsi="Arial" w:cs="Arial"/>
          <w:sz w:val="24"/>
          <w:szCs w:val="24"/>
        </w:rPr>
        <w:t xml:space="preserve"> </w:t>
      </w:r>
      <w:bookmarkStart w:id="21" w:name="_Hlk89969653"/>
      <w:r w:rsidRPr="0011587E">
        <w:rPr>
          <w:rFonts w:ascii="Arial" w:hAnsi="Arial" w:cs="Arial"/>
          <w:sz w:val="24"/>
          <w:szCs w:val="24"/>
        </w:rPr>
        <w:t>Graphic</w:t>
      </w:r>
      <w:r>
        <w:rPr>
          <w:rFonts w:ascii="Arial" w:hAnsi="Arial" w:cs="Arial"/>
          <w:sz w:val="24"/>
          <w:szCs w:val="24"/>
        </w:rPr>
        <w:t xml:space="preserve"> 4</w:t>
      </w:r>
      <w:bookmarkEnd w:id="21"/>
      <w:r w:rsidRPr="0011587E">
        <w:rPr>
          <w:rFonts w:ascii="Arial" w:hAnsi="Arial" w:cs="Arial"/>
          <w:sz w:val="24"/>
          <w:szCs w:val="24"/>
        </w:rPr>
        <w:t xml:space="preserve"> are those that are directly related to the development or delivery of a product or service. For example, in the case of a manufacturing company like Tesla.</w:t>
      </w:r>
    </w:p>
    <w:p w14:paraId="282F061C" w14:textId="0450C08C" w:rsidR="0011587E" w:rsidRPr="0011587E" w:rsidRDefault="0011587E" w:rsidP="0011587E">
      <w:pPr>
        <w:jc w:val="center"/>
        <w:rPr>
          <w:rFonts w:ascii="Arial" w:hAnsi="Arial" w:cs="Arial"/>
          <w:b/>
          <w:bCs/>
          <w:sz w:val="24"/>
          <w:szCs w:val="24"/>
          <w:u w:val="single"/>
        </w:rPr>
      </w:pPr>
      <w:r w:rsidRPr="0011587E">
        <w:rPr>
          <w:rFonts w:ascii="Arial" w:hAnsi="Arial" w:cs="Arial"/>
          <w:b/>
          <w:bCs/>
          <w:sz w:val="24"/>
          <w:szCs w:val="24"/>
          <w:u w:val="single"/>
        </w:rPr>
        <w:t>Graphic 4</w:t>
      </w:r>
      <w:r w:rsidRPr="0011587E">
        <w:rPr>
          <w:rFonts w:ascii="Arial" w:hAnsi="Arial" w:cs="Arial"/>
          <w:b/>
          <w:bCs/>
          <w:noProof/>
          <w:sz w:val="24"/>
          <w:szCs w:val="24"/>
          <w:u w:val="single"/>
        </w:rPr>
        <w:drawing>
          <wp:anchor distT="0" distB="0" distL="114300" distR="114300" simplePos="0" relativeHeight="251666432" behindDoc="0" locked="0" layoutInCell="1" allowOverlap="1" wp14:anchorId="207EB53E" wp14:editId="7396FFDD">
            <wp:simplePos x="0" y="0"/>
            <wp:positionH relativeFrom="column">
              <wp:posOffset>628650</wp:posOffset>
            </wp:positionH>
            <wp:positionV relativeFrom="paragraph">
              <wp:posOffset>290830</wp:posOffset>
            </wp:positionV>
            <wp:extent cx="4600575" cy="2301875"/>
            <wp:effectExtent l="0" t="0" r="9525" b="3175"/>
            <wp:wrapSquare wrapText="bothSides"/>
            <wp:docPr id="14" name="Picture 14"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treemap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600575" cy="2301875"/>
                    </a:xfrm>
                    <a:prstGeom prst="rect">
                      <a:avLst/>
                    </a:prstGeom>
                  </pic:spPr>
                </pic:pic>
              </a:graphicData>
            </a:graphic>
            <wp14:sizeRelH relativeFrom="margin">
              <wp14:pctWidth>0</wp14:pctWidth>
            </wp14:sizeRelH>
          </wp:anchor>
        </w:drawing>
      </w:r>
      <w:r w:rsidRPr="0011587E">
        <w:rPr>
          <w:rFonts w:ascii="Arial" w:hAnsi="Arial" w:cs="Arial"/>
          <w:b/>
          <w:bCs/>
          <w:sz w:val="24"/>
          <w:szCs w:val="24"/>
          <w:u w:val="single"/>
        </w:rPr>
        <w:t xml:space="preserve">: </w:t>
      </w:r>
      <w:r w:rsidRPr="004D039E">
        <w:rPr>
          <w:rFonts w:ascii="Arial" w:hAnsi="Arial" w:cs="Arial"/>
          <w:b/>
          <w:bCs/>
          <w:sz w:val="24"/>
          <w:szCs w:val="24"/>
          <w:u w:val="single"/>
          <w:shd w:val="clear" w:color="auto" w:fill="FFFFFF"/>
        </w:rPr>
        <w:t>The value chain within an organisation</w:t>
      </w:r>
    </w:p>
    <w:p w14:paraId="1183E8DD" w14:textId="67C94205" w:rsidR="0011587E" w:rsidRDefault="0011587E" w:rsidP="00680D1F">
      <w:pPr>
        <w:jc w:val="both"/>
        <w:rPr>
          <w:rFonts w:ascii="Arial" w:hAnsi="Arial" w:cs="Arial"/>
          <w:sz w:val="24"/>
          <w:szCs w:val="24"/>
        </w:rPr>
      </w:pPr>
    </w:p>
    <w:p w14:paraId="16106455" w14:textId="3171F1AD" w:rsidR="0011587E" w:rsidRDefault="0011587E" w:rsidP="00A8433F">
      <w:pPr>
        <w:jc w:val="center"/>
        <w:rPr>
          <w:rFonts w:ascii="Arial" w:hAnsi="Arial" w:cs="Arial"/>
          <w:sz w:val="24"/>
          <w:szCs w:val="24"/>
        </w:rPr>
      </w:pPr>
      <w:r>
        <w:rPr>
          <w:rFonts w:ascii="Arial" w:hAnsi="Arial" w:cs="Arial"/>
          <w:sz w:val="24"/>
          <w:szCs w:val="24"/>
        </w:rPr>
        <w:t>Source:</w:t>
      </w:r>
      <w:r w:rsidR="004D039E">
        <w:rPr>
          <w:rFonts w:ascii="Arial" w:hAnsi="Arial" w:cs="Arial"/>
          <w:sz w:val="24"/>
          <w:szCs w:val="24"/>
        </w:rPr>
        <w:t xml:space="preserve"> </w:t>
      </w:r>
      <w:sdt>
        <w:sdtPr>
          <w:rPr>
            <w:rFonts w:ascii="Arial" w:hAnsi="Arial" w:cs="Arial"/>
            <w:sz w:val="24"/>
            <w:szCs w:val="24"/>
          </w:rPr>
          <w:id w:val="1885211928"/>
          <w:citation/>
        </w:sdtPr>
        <w:sdtEndPr/>
        <w:sdtContent>
          <w:r w:rsidR="004D039E">
            <w:rPr>
              <w:rFonts w:ascii="Arial" w:hAnsi="Arial" w:cs="Arial"/>
              <w:sz w:val="24"/>
              <w:szCs w:val="24"/>
            </w:rPr>
            <w:fldChar w:fldCharType="begin"/>
          </w:r>
          <w:r w:rsidR="00E46464">
            <w:rPr>
              <w:rFonts w:ascii="Arial" w:hAnsi="Arial" w:cs="Arial"/>
              <w:sz w:val="24"/>
              <w:szCs w:val="24"/>
            </w:rPr>
            <w:instrText xml:space="preserve">CITATION Whi19 \l 2057 </w:instrText>
          </w:r>
          <w:r w:rsidR="004D039E">
            <w:rPr>
              <w:rFonts w:ascii="Arial" w:hAnsi="Arial" w:cs="Arial"/>
              <w:sz w:val="24"/>
              <w:szCs w:val="24"/>
            </w:rPr>
            <w:fldChar w:fldCharType="separate"/>
          </w:r>
          <w:r w:rsidR="008159EC" w:rsidRPr="008159EC">
            <w:rPr>
              <w:rFonts w:ascii="Arial" w:hAnsi="Arial" w:cs="Arial"/>
              <w:noProof/>
              <w:sz w:val="24"/>
              <w:szCs w:val="24"/>
            </w:rPr>
            <w:t>(Whittington, et al., 2020)</w:t>
          </w:r>
          <w:r w:rsidR="004D039E">
            <w:rPr>
              <w:rFonts w:ascii="Arial" w:hAnsi="Arial" w:cs="Arial"/>
              <w:sz w:val="24"/>
              <w:szCs w:val="24"/>
            </w:rPr>
            <w:fldChar w:fldCharType="end"/>
          </w:r>
        </w:sdtContent>
      </w:sdt>
    </w:p>
    <w:p w14:paraId="3BAD82C3" w14:textId="74FDB1CC" w:rsidR="007F626D" w:rsidRDefault="007F626D" w:rsidP="007F626D">
      <w:pPr>
        <w:jc w:val="both"/>
        <w:rPr>
          <w:rFonts w:ascii="Arial" w:hAnsi="Arial" w:cs="Arial"/>
          <w:sz w:val="24"/>
          <w:szCs w:val="24"/>
        </w:rPr>
      </w:pPr>
      <w:r w:rsidRPr="007F626D">
        <w:rPr>
          <w:rFonts w:ascii="Arial" w:hAnsi="Arial" w:cs="Arial"/>
          <w:sz w:val="24"/>
          <w:szCs w:val="24"/>
        </w:rPr>
        <w:lastRenderedPageBreak/>
        <w:t>The value chain may be used to comprehend an organization's strategic position and analyse resources and capabilities.</w:t>
      </w:r>
    </w:p>
    <w:p w14:paraId="439ADB1E" w14:textId="77777777" w:rsidR="007F626D" w:rsidRPr="00680D1F" w:rsidRDefault="007F626D" w:rsidP="007F626D">
      <w:pPr>
        <w:jc w:val="both"/>
        <w:rPr>
          <w:rFonts w:ascii="Arial" w:hAnsi="Arial" w:cs="Arial"/>
          <w:sz w:val="24"/>
          <w:szCs w:val="24"/>
        </w:rPr>
      </w:pPr>
    </w:p>
    <w:p w14:paraId="17FCF17F" w14:textId="6DA52436" w:rsidR="00D10105" w:rsidRPr="00C15F6E" w:rsidRDefault="00660919" w:rsidP="00C15F6E">
      <w:pPr>
        <w:pStyle w:val="Heading3"/>
        <w:rPr>
          <w:rFonts w:ascii="Arial" w:hAnsi="Arial" w:cs="Arial"/>
          <w:b/>
          <w:bCs/>
          <w:color w:val="auto"/>
        </w:rPr>
      </w:pPr>
      <w:bookmarkStart w:id="22" w:name="_Toc92221500"/>
      <w:r w:rsidRPr="00D10105">
        <w:rPr>
          <w:rFonts w:ascii="Arial" w:hAnsi="Arial" w:cs="Arial"/>
          <w:b/>
          <w:bCs/>
          <w:color w:val="auto"/>
        </w:rPr>
        <w:t>Primary activities:</w:t>
      </w:r>
      <w:bookmarkEnd w:id="22"/>
      <w:r w:rsidRPr="00D10105">
        <w:rPr>
          <w:rFonts w:ascii="Arial" w:hAnsi="Arial" w:cs="Arial"/>
          <w:b/>
          <w:bCs/>
          <w:color w:val="auto"/>
        </w:rPr>
        <w:t xml:space="preserve"> </w:t>
      </w:r>
    </w:p>
    <w:p w14:paraId="0C97B6DC" w14:textId="5B5FDC3C" w:rsidR="005445ED" w:rsidRDefault="00C15F6E" w:rsidP="006C1C42">
      <w:pPr>
        <w:spacing w:line="276" w:lineRule="auto"/>
        <w:jc w:val="both"/>
        <w:rPr>
          <w:rFonts w:ascii="Arial" w:hAnsi="Arial" w:cs="Arial"/>
          <w:sz w:val="24"/>
          <w:szCs w:val="24"/>
        </w:rPr>
      </w:pPr>
      <w:r>
        <w:rPr>
          <w:rFonts w:ascii="Arial" w:hAnsi="Arial" w:cs="Arial"/>
          <w:sz w:val="24"/>
          <w:szCs w:val="24"/>
        </w:rPr>
        <w:t xml:space="preserve">          </w:t>
      </w:r>
      <w:r w:rsidR="00660919" w:rsidRPr="00660919">
        <w:rPr>
          <w:rFonts w:ascii="Arial" w:hAnsi="Arial" w:cs="Arial"/>
          <w:sz w:val="24"/>
          <w:szCs w:val="24"/>
        </w:rPr>
        <w:t xml:space="preserve">The activities consist of inbound logistics, outbound logistics, operations, sales and marketing, and other services </w:t>
      </w:r>
      <w:sdt>
        <w:sdtPr>
          <w:rPr>
            <w:rFonts w:ascii="Arial" w:hAnsi="Arial" w:cs="Arial"/>
            <w:sz w:val="24"/>
            <w:szCs w:val="24"/>
          </w:rPr>
          <w:id w:val="-365302418"/>
          <w:citation/>
        </w:sdtPr>
        <w:sdtEndPr/>
        <w:sdtContent>
          <w:r w:rsidR="001A7521">
            <w:rPr>
              <w:rFonts w:ascii="Arial" w:hAnsi="Arial" w:cs="Arial"/>
              <w:sz w:val="24"/>
              <w:szCs w:val="24"/>
            </w:rPr>
            <w:fldChar w:fldCharType="begin"/>
          </w:r>
          <w:r w:rsidR="001A7521">
            <w:rPr>
              <w:rFonts w:ascii="Arial" w:hAnsi="Arial" w:cs="Arial"/>
              <w:sz w:val="24"/>
              <w:szCs w:val="24"/>
            </w:rPr>
            <w:instrText xml:space="preserve"> CITATION Lyn182 \l 2057 </w:instrText>
          </w:r>
          <w:r w:rsidR="001A7521">
            <w:rPr>
              <w:rFonts w:ascii="Arial" w:hAnsi="Arial" w:cs="Arial"/>
              <w:sz w:val="24"/>
              <w:szCs w:val="24"/>
            </w:rPr>
            <w:fldChar w:fldCharType="separate"/>
          </w:r>
          <w:r w:rsidR="008159EC" w:rsidRPr="008159EC">
            <w:rPr>
              <w:rFonts w:ascii="Arial" w:hAnsi="Arial" w:cs="Arial"/>
              <w:noProof/>
              <w:sz w:val="24"/>
              <w:szCs w:val="24"/>
            </w:rPr>
            <w:t>(Lynch, 2018)</w:t>
          </w:r>
          <w:r w:rsidR="001A7521">
            <w:rPr>
              <w:rFonts w:ascii="Arial" w:hAnsi="Arial" w:cs="Arial"/>
              <w:sz w:val="24"/>
              <w:szCs w:val="24"/>
            </w:rPr>
            <w:fldChar w:fldCharType="end"/>
          </w:r>
        </w:sdtContent>
      </w:sdt>
      <w:r w:rsidR="00660919" w:rsidRPr="00660919">
        <w:rPr>
          <w:rFonts w:ascii="Arial" w:hAnsi="Arial" w:cs="Arial"/>
          <w:sz w:val="24"/>
          <w:szCs w:val="24"/>
        </w:rPr>
        <w:t>. Inbound logistics of Tesla contain transport and delivery. Major assembly of the firm occurs in different countries like The United States, California, and Fremont. The warehouses of the firm include Lathrop located in California, Taipei City in Taiwan as well as Sparks Nevada. Roadster is one of the potential products produced by the firm. Gigafactory 2 and Gigafactory 3 are the manufacturing plants that are implemented in New York and China. Outbound logistics is the area where final testing and assembly of products are carried out in the company. The operations of manufacturing and assembly are done in California. Marketing and sales are another primary activity and Tesla invested large amounts in marketing that includes digital sources and associated websites. The promotion of the company is also carried out through various social media platforms like Twitter</w:t>
      </w:r>
      <w:r w:rsidR="004F196A">
        <w:rPr>
          <w:rFonts w:ascii="Arial" w:hAnsi="Arial" w:cs="Arial"/>
          <w:sz w:val="24"/>
          <w:szCs w:val="24"/>
        </w:rPr>
        <w:t xml:space="preserve"> </w:t>
      </w:r>
      <w:sdt>
        <w:sdtPr>
          <w:rPr>
            <w:rFonts w:ascii="Arial" w:hAnsi="Arial" w:cs="Arial"/>
            <w:sz w:val="24"/>
            <w:szCs w:val="24"/>
          </w:rPr>
          <w:id w:val="452370356"/>
          <w:citation/>
        </w:sdtPr>
        <w:sdtEndPr/>
        <w:sdtContent>
          <w:r w:rsidR="004F196A">
            <w:rPr>
              <w:rFonts w:ascii="Arial" w:hAnsi="Arial" w:cs="Arial"/>
              <w:sz w:val="24"/>
              <w:szCs w:val="24"/>
            </w:rPr>
            <w:fldChar w:fldCharType="begin"/>
          </w:r>
          <w:r w:rsidR="004F196A">
            <w:rPr>
              <w:rFonts w:ascii="Arial" w:hAnsi="Arial" w:cs="Arial"/>
              <w:sz w:val="24"/>
              <w:szCs w:val="24"/>
            </w:rPr>
            <w:instrText xml:space="preserve"> CITATION Lam21 \l 2057 </w:instrText>
          </w:r>
          <w:r w:rsidR="004F196A">
            <w:rPr>
              <w:rFonts w:ascii="Arial" w:hAnsi="Arial" w:cs="Arial"/>
              <w:sz w:val="24"/>
              <w:szCs w:val="24"/>
            </w:rPr>
            <w:fldChar w:fldCharType="separate"/>
          </w:r>
          <w:r w:rsidR="008159EC" w:rsidRPr="008159EC">
            <w:rPr>
              <w:rFonts w:ascii="Arial" w:hAnsi="Arial" w:cs="Arial"/>
              <w:noProof/>
              <w:sz w:val="24"/>
              <w:szCs w:val="24"/>
            </w:rPr>
            <w:t>(Lambert, 2021)</w:t>
          </w:r>
          <w:r w:rsidR="004F196A">
            <w:rPr>
              <w:rFonts w:ascii="Arial" w:hAnsi="Arial" w:cs="Arial"/>
              <w:sz w:val="24"/>
              <w:szCs w:val="24"/>
            </w:rPr>
            <w:fldChar w:fldCharType="end"/>
          </w:r>
        </w:sdtContent>
      </w:sdt>
      <w:r w:rsidR="00660919" w:rsidRPr="00660919">
        <w:rPr>
          <w:rFonts w:ascii="Arial" w:hAnsi="Arial" w:cs="Arial"/>
          <w:sz w:val="24"/>
          <w:szCs w:val="24"/>
        </w:rPr>
        <w:t>. The high rate of sales is recorded as there are limited versions of cars manufactured by the company which can be afforded by economically fit consumers. Other services of tesla include innovative products such as Cybertruck similar to sci-fi truck which is considered potential and eco-friendly truck.</w:t>
      </w:r>
    </w:p>
    <w:p w14:paraId="47EECCA1" w14:textId="4D316509" w:rsidR="00FF1338" w:rsidRDefault="00FF1338" w:rsidP="00660919">
      <w:pPr>
        <w:jc w:val="both"/>
        <w:rPr>
          <w:rFonts w:ascii="Arial" w:hAnsi="Arial" w:cs="Arial"/>
          <w:sz w:val="24"/>
          <w:szCs w:val="24"/>
        </w:rPr>
      </w:pPr>
    </w:p>
    <w:p w14:paraId="2B9B9C6E" w14:textId="67DEA92B" w:rsidR="00D10105" w:rsidRPr="00C15F6E" w:rsidRDefault="00D10105" w:rsidP="00C15F6E">
      <w:pPr>
        <w:pStyle w:val="Heading3"/>
        <w:rPr>
          <w:rFonts w:ascii="Arial" w:hAnsi="Arial" w:cs="Arial"/>
          <w:b/>
          <w:bCs/>
          <w:color w:val="auto"/>
        </w:rPr>
      </w:pPr>
      <w:bookmarkStart w:id="23" w:name="_Toc92221501"/>
      <w:r w:rsidRPr="00D10105">
        <w:rPr>
          <w:rFonts w:ascii="Arial" w:hAnsi="Arial" w:cs="Arial"/>
          <w:b/>
          <w:bCs/>
          <w:color w:val="auto"/>
        </w:rPr>
        <w:t>Secondary activities:</w:t>
      </w:r>
      <w:bookmarkEnd w:id="23"/>
      <w:r w:rsidRPr="00D10105">
        <w:rPr>
          <w:rFonts w:ascii="Arial" w:hAnsi="Arial" w:cs="Arial"/>
          <w:b/>
          <w:bCs/>
          <w:color w:val="auto"/>
        </w:rPr>
        <w:t xml:space="preserve"> </w:t>
      </w:r>
    </w:p>
    <w:p w14:paraId="7AFDD92B" w14:textId="2F9F1CF4" w:rsidR="00D10105" w:rsidRDefault="00C15F6E" w:rsidP="006C1C42">
      <w:pPr>
        <w:spacing w:line="276" w:lineRule="auto"/>
        <w:jc w:val="both"/>
        <w:rPr>
          <w:rFonts w:ascii="Arial" w:hAnsi="Arial" w:cs="Arial"/>
          <w:sz w:val="24"/>
          <w:szCs w:val="24"/>
        </w:rPr>
      </w:pPr>
      <w:r>
        <w:rPr>
          <w:rFonts w:ascii="Arial" w:hAnsi="Arial" w:cs="Arial"/>
          <w:sz w:val="24"/>
          <w:szCs w:val="24"/>
        </w:rPr>
        <w:t xml:space="preserve">          </w:t>
      </w:r>
      <w:r w:rsidR="00D10105" w:rsidRPr="00D10105">
        <w:rPr>
          <w:rFonts w:ascii="Arial" w:hAnsi="Arial" w:cs="Arial"/>
          <w:sz w:val="24"/>
          <w:szCs w:val="24"/>
        </w:rPr>
        <w:t xml:space="preserve">Secondary activities play a significant role in collaborating activities associated with primary chain activities.  Firm infrastructure is one of the secondary activities that include managing legal issues, planning, financial activities </w:t>
      </w:r>
      <w:sdt>
        <w:sdtPr>
          <w:rPr>
            <w:rFonts w:ascii="Arial" w:hAnsi="Arial" w:cs="Arial"/>
            <w:sz w:val="24"/>
            <w:szCs w:val="24"/>
          </w:rPr>
          <w:id w:val="1469324510"/>
          <w:citation/>
        </w:sdtPr>
        <w:sdtEndPr/>
        <w:sdtContent>
          <w:r w:rsidR="00EC1ADA">
            <w:rPr>
              <w:rFonts w:ascii="Arial" w:hAnsi="Arial" w:cs="Arial"/>
              <w:sz w:val="24"/>
              <w:szCs w:val="24"/>
            </w:rPr>
            <w:fldChar w:fldCharType="begin"/>
          </w:r>
          <w:r w:rsidR="00EC1ADA">
            <w:rPr>
              <w:rFonts w:ascii="Arial" w:hAnsi="Arial" w:cs="Arial"/>
              <w:sz w:val="24"/>
              <w:szCs w:val="24"/>
            </w:rPr>
            <w:instrText xml:space="preserve"> CITATION Lyn182 \l 2057 </w:instrText>
          </w:r>
          <w:r w:rsidR="00EC1ADA">
            <w:rPr>
              <w:rFonts w:ascii="Arial" w:hAnsi="Arial" w:cs="Arial"/>
              <w:sz w:val="24"/>
              <w:szCs w:val="24"/>
            </w:rPr>
            <w:fldChar w:fldCharType="separate"/>
          </w:r>
          <w:r w:rsidR="008159EC" w:rsidRPr="008159EC">
            <w:rPr>
              <w:rFonts w:ascii="Arial" w:hAnsi="Arial" w:cs="Arial"/>
              <w:noProof/>
              <w:sz w:val="24"/>
              <w:szCs w:val="24"/>
            </w:rPr>
            <w:t>(Lynch, 2018)</w:t>
          </w:r>
          <w:r w:rsidR="00EC1ADA">
            <w:rPr>
              <w:rFonts w:ascii="Arial" w:hAnsi="Arial" w:cs="Arial"/>
              <w:sz w:val="24"/>
              <w:szCs w:val="24"/>
            </w:rPr>
            <w:fldChar w:fldCharType="end"/>
          </w:r>
        </w:sdtContent>
      </w:sdt>
      <w:r w:rsidR="00D10105" w:rsidRPr="00D10105">
        <w:rPr>
          <w:rFonts w:ascii="Arial" w:hAnsi="Arial" w:cs="Arial"/>
          <w:sz w:val="24"/>
          <w:szCs w:val="24"/>
        </w:rPr>
        <w:t>. Tesla contains potential infrastructure that could balance the whole value chain and is capable of controlling overhead expenses within the firm to accomplish a competitive advantage. Human resource management is another area that examines HR actors such as shortlisting, recruiting, and training the candidates. HR management of Tesla is capable of identifying a talented workforce to improve the overall productivity of the firm and the firm is mostly dependent on the expertise of employees to carry out its operations which could enhance the activity. The majority of the operations of the value chain are based on technological abilities. Tesla has implemented technology innovation in multiple areas of the firm such as technology-enabled consumer services and data analytics to estimate sales and revenue. The research and development activities of the company fall under the technology area of secondary activities. Procurement is another major secondary activity that consists of buying inputs like raw materials, supplies, equipment, machinery as well as major relevant products required to design the end product</w:t>
      </w:r>
      <w:sdt>
        <w:sdtPr>
          <w:rPr>
            <w:rFonts w:ascii="Arial" w:hAnsi="Arial" w:cs="Arial"/>
            <w:sz w:val="24"/>
            <w:szCs w:val="24"/>
          </w:rPr>
          <w:id w:val="-1509816670"/>
          <w:citation/>
        </w:sdtPr>
        <w:sdtEndPr/>
        <w:sdtContent>
          <w:r w:rsidR="00EC1ADA">
            <w:rPr>
              <w:rFonts w:ascii="Arial" w:hAnsi="Arial" w:cs="Arial"/>
              <w:sz w:val="24"/>
              <w:szCs w:val="24"/>
            </w:rPr>
            <w:fldChar w:fldCharType="begin"/>
          </w:r>
          <w:r w:rsidR="00EC1ADA">
            <w:rPr>
              <w:rFonts w:ascii="Arial" w:hAnsi="Arial" w:cs="Arial"/>
              <w:sz w:val="24"/>
              <w:szCs w:val="24"/>
            </w:rPr>
            <w:instrText xml:space="preserve"> CITATION Joh172 \l 2057 </w:instrText>
          </w:r>
          <w:r w:rsidR="00EC1ADA">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(Johnson, et al., 2017)</w:t>
          </w:r>
          <w:r w:rsidR="00EC1ADA">
            <w:rPr>
              <w:rFonts w:ascii="Arial" w:hAnsi="Arial" w:cs="Arial"/>
              <w:sz w:val="24"/>
              <w:szCs w:val="24"/>
            </w:rPr>
            <w:fldChar w:fldCharType="end"/>
          </w:r>
        </w:sdtContent>
      </w:sdt>
      <w:r w:rsidR="00EC1ADA">
        <w:rPr>
          <w:rFonts w:ascii="Arial" w:hAnsi="Arial" w:cs="Arial"/>
          <w:sz w:val="24"/>
          <w:szCs w:val="24"/>
        </w:rPr>
        <w:t>.</w:t>
      </w:r>
      <w:r w:rsidR="00D10105" w:rsidRPr="00D10105">
        <w:rPr>
          <w:rFonts w:ascii="Arial" w:hAnsi="Arial" w:cs="Arial"/>
          <w:sz w:val="24"/>
          <w:szCs w:val="24"/>
        </w:rPr>
        <w:t>Tesla is associated with multiple external activities the firm is responsible to maintain the expenses of procurement after considering other secondary activities carefully.</w:t>
      </w:r>
    </w:p>
    <w:p w14:paraId="60BDB340" w14:textId="77777777" w:rsidR="00471C3A" w:rsidRDefault="00471C3A" w:rsidP="00D10105">
      <w:pPr>
        <w:jc w:val="both"/>
        <w:rPr>
          <w:rFonts w:ascii="Arial" w:hAnsi="Arial" w:cs="Arial"/>
          <w:sz w:val="24"/>
          <w:szCs w:val="24"/>
        </w:rPr>
      </w:pPr>
    </w:p>
    <w:p w14:paraId="4A82F42E" w14:textId="7E74288E" w:rsidR="006A1B7D" w:rsidRDefault="006A1B7D" w:rsidP="006A1B7D">
      <w:pPr>
        <w:pStyle w:val="Heading2"/>
        <w:jc w:val="center"/>
        <w:rPr>
          <w:rFonts w:ascii="Arial" w:eastAsia="Times New Roman" w:hAnsi="Arial" w:cs="Arial"/>
          <w:b/>
          <w:bCs/>
          <w:color w:val="auto"/>
          <w:sz w:val="28"/>
          <w:szCs w:val="28"/>
        </w:rPr>
      </w:pPr>
      <w:bookmarkStart w:id="24" w:name="_Toc92221502"/>
      <w:r w:rsidRPr="006A1B7D">
        <w:rPr>
          <w:rFonts w:ascii="Arial" w:eastAsia="Times New Roman" w:hAnsi="Arial" w:cs="Arial"/>
          <w:b/>
          <w:bCs/>
          <w:color w:val="auto"/>
          <w:sz w:val="28"/>
          <w:szCs w:val="28"/>
        </w:rPr>
        <w:lastRenderedPageBreak/>
        <w:t>SWOT Analysis</w:t>
      </w:r>
      <w:bookmarkEnd w:id="24"/>
    </w:p>
    <w:p w14:paraId="4944D3E9" w14:textId="77777777" w:rsidR="00E161F5" w:rsidRPr="00E161F5" w:rsidRDefault="00E161F5" w:rsidP="00E161F5"/>
    <w:p w14:paraId="0A46BF8A" w14:textId="0195328E" w:rsidR="00471C3A" w:rsidRDefault="00471C3A" w:rsidP="006C1C42">
      <w:pPr>
        <w:spacing w:line="276" w:lineRule="auto"/>
        <w:jc w:val="both"/>
        <w:rPr>
          <w:rFonts w:ascii="Arial" w:hAnsi="Arial" w:cs="Arial"/>
          <w:sz w:val="24"/>
          <w:szCs w:val="24"/>
        </w:rPr>
      </w:pPr>
      <w:r>
        <w:rPr>
          <w:rFonts w:ascii="Arial" w:hAnsi="Arial" w:cs="Arial"/>
          <w:sz w:val="24"/>
          <w:szCs w:val="24"/>
        </w:rPr>
        <w:t xml:space="preserve">        </w:t>
      </w:r>
      <w:r w:rsidR="006C1C42">
        <w:rPr>
          <w:rFonts w:ascii="Arial" w:hAnsi="Arial" w:cs="Arial"/>
          <w:sz w:val="24"/>
          <w:szCs w:val="24"/>
        </w:rPr>
        <w:t xml:space="preserve"> </w:t>
      </w:r>
      <w:r>
        <w:rPr>
          <w:rFonts w:ascii="Arial" w:hAnsi="Arial" w:cs="Arial"/>
          <w:sz w:val="24"/>
          <w:szCs w:val="24"/>
        </w:rPr>
        <w:t xml:space="preserve"> </w:t>
      </w:r>
      <w:r w:rsidRPr="00471C3A">
        <w:rPr>
          <w:rFonts w:ascii="Arial" w:hAnsi="Arial" w:cs="Arial"/>
          <w:sz w:val="24"/>
          <w:szCs w:val="24"/>
        </w:rPr>
        <w:t>A SWOT analysis is a straightforward method for examining a company's present status by taking into consideration its strengths, weaknesses, opportunities, and threats. It allows an organization to account for internal and external elements, as well as positive and negative aspects, offering a balanced perspective on strategic concerns. The SWOT analysis may be used to determine a company's strategic fit between its internal environment (resources and capabilities) and its external environment</w:t>
      </w:r>
      <w:r>
        <w:rPr>
          <w:rFonts w:ascii="Arial" w:hAnsi="Arial" w:cs="Arial"/>
          <w:sz w:val="24"/>
          <w:szCs w:val="24"/>
        </w:rPr>
        <w:t xml:space="preserve"> </w:t>
      </w:r>
      <w:sdt>
        <w:sdtPr>
          <w:rPr>
            <w:rFonts w:ascii="Arial" w:hAnsi="Arial" w:cs="Arial"/>
            <w:sz w:val="24"/>
            <w:szCs w:val="24"/>
          </w:rPr>
          <w:id w:val="-1718354292"/>
          <w:citation/>
        </w:sdtPr>
        <w:sdtEndPr/>
        <w:sdtContent>
          <w:r>
            <w:rPr>
              <w:rFonts w:ascii="Arial" w:hAnsi="Arial" w:cs="Arial"/>
              <w:sz w:val="24"/>
              <w:szCs w:val="24"/>
            </w:rPr>
            <w:fldChar w:fldCharType="begin"/>
          </w:r>
          <w:r w:rsidR="006C1C42">
            <w:rPr>
              <w:rFonts w:ascii="Arial" w:hAnsi="Arial" w:cs="Arial"/>
              <w:sz w:val="24"/>
              <w:szCs w:val="24"/>
            </w:rPr>
            <w:instrText xml:space="preserve">CITATION Fis20 \l 2057 </w:instrText>
          </w:r>
          <w:r>
            <w:rPr>
              <w:rFonts w:ascii="Arial" w:hAnsi="Arial" w:cs="Arial"/>
              <w:sz w:val="24"/>
              <w:szCs w:val="24"/>
            </w:rPr>
            <w:fldChar w:fldCharType="separate"/>
          </w:r>
          <w:r w:rsidR="008159EC" w:rsidRPr="008159EC">
            <w:rPr>
              <w:rFonts w:ascii="Arial" w:hAnsi="Arial" w:cs="Arial"/>
              <w:noProof/>
              <w:sz w:val="24"/>
              <w:szCs w:val="24"/>
            </w:rPr>
            <w:t>(Fisher, et al., 2020)</w:t>
          </w:r>
          <w:r>
            <w:rPr>
              <w:rFonts w:ascii="Arial" w:hAnsi="Arial" w:cs="Arial"/>
              <w:sz w:val="24"/>
              <w:szCs w:val="24"/>
            </w:rPr>
            <w:fldChar w:fldCharType="end"/>
          </w:r>
        </w:sdtContent>
      </w:sdt>
      <w:r w:rsidRPr="00471C3A">
        <w:rPr>
          <w:rFonts w:ascii="Arial" w:hAnsi="Arial" w:cs="Arial"/>
          <w:sz w:val="24"/>
          <w:szCs w:val="24"/>
        </w:rPr>
        <w:t>.</w:t>
      </w:r>
    </w:p>
    <w:p w14:paraId="4A47EAE2" w14:textId="47E79E4A" w:rsidR="006C1C42" w:rsidRPr="006C1C42" w:rsidRDefault="006C1C42" w:rsidP="006C1C42">
      <w:pPr>
        <w:jc w:val="center"/>
        <w:rPr>
          <w:rFonts w:ascii="Arial" w:hAnsi="Arial" w:cs="Arial"/>
          <w:b/>
          <w:bCs/>
          <w:sz w:val="24"/>
          <w:szCs w:val="24"/>
        </w:rPr>
      </w:pPr>
      <w:r w:rsidRPr="006C1C42">
        <w:rPr>
          <w:rFonts w:ascii="Arial" w:hAnsi="Arial" w:cs="Arial"/>
          <w:b/>
          <w:bCs/>
          <w:sz w:val="24"/>
          <w:szCs w:val="24"/>
        </w:rPr>
        <w:t>Strengths</w:t>
      </w:r>
    </w:p>
    <w:p w14:paraId="595C4D09" w14:textId="05561942" w:rsidR="006C1C42" w:rsidRPr="006C1C42" w:rsidRDefault="006C1C42" w:rsidP="006C1C42">
      <w:pPr>
        <w:spacing w:after="0" w:line="276" w:lineRule="auto"/>
        <w:ind w:firstLine="720"/>
        <w:jc w:val="both"/>
        <w:rPr>
          <w:rFonts w:ascii="Arial" w:hAnsi="Arial" w:cs="Arial"/>
          <w:sz w:val="24"/>
          <w:szCs w:val="24"/>
        </w:rPr>
      </w:pPr>
      <w:r w:rsidRPr="006C1C42">
        <w:rPr>
          <w:rFonts w:ascii="Arial" w:hAnsi="Arial" w:cs="Arial"/>
          <w:sz w:val="24"/>
          <w:szCs w:val="24"/>
        </w:rPr>
        <w:t>Strengths of Tesla can be classified as innovation abilities, rapid design, and vehicle engineering abilities as well as revenue. The innovative abilities of the firm made it possible to improve business performance. The research and development of the firm mainly concentrate on designing new and unique products. The firm is responsible for designing technology-enabled vehicles such as Model S, Model 3, Model X and Model S. Vehicle engineering abilities are also strengths as they provide onboard charging systems and recharging from any nearest electrical outlet. The limited versions are released from the company that could target consumers of higher economic groups.  Highly vertical manufacturing capacity and in-house Engineering abilities are incorporated in electric vehicles. The enhanced revenue performance of Tesla is considerable strength as a maximum increase is observed in consecutive years compared to competitor companies. According to FY20</w:t>
      </w:r>
      <w:r w:rsidR="00BF648C">
        <w:rPr>
          <w:rFonts w:ascii="Arial" w:hAnsi="Arial" w:cs="Arial"/>
          <w:sz w:val="24"/>
          <w:szCs w:val="24"/>
        </w:rPr>
        <w:t>20</w:t>
      </w:r>
      <w:r w:rsidRPr="006C1C42">
        <w:rPr>
          <w:rFonts w:ascii="Arial" w:hAnsi="Arial" w:cs="Arial"/>
          <w:sz w:val="24"/>
          <w:szCs w:val="24"/>
        </w:rPr>
        <w:t>, the company observe</w:t>
      </w:r>
      <w:r w:rsidR="00BF648C">
        <w:rPr>
          <w:rFonts w:ascii="Arial" w:hAnsi="Arial" w:cs="Arial"/>
          <w:sz w:val="24"/>
          <w:szCs w:val="24"/>
        </w:rPr>
        <w:t xml:space="preserve">s a growth </w:t>
      </w:r>
      <w:r w:rsidRPr="006C1C42">
        <w:rPr>
          <w:rFonts w:ascii="Arial" w:hAnsi="Arial" w:cs="Arial"/>
          <w:sz w:val="24"/>
          <w:szCs w:val="24"/>
        </w:rPr>
        <w:t xml:space="preserve">of </w:t>
      </w:r>
      <w:r w:rsidR="003B0E05">
        <w:rPr>
          <w:rFonts w:ascii="Arial" w:hAnsi="Arial" w:cs="Arial"/>
          <w:sz w:val="24"/>
          <w:szCs w:val="24"/>
        </w:rPr>
        <w:t>28.31</w:t>
      </w:r>
      <w:r w:rsidRPr="006C1C42">
        <w:rPr>
          <w:rFonts w:ascii="Arial" w:hAnsi="Arial" w:cs="Arial"/>
          <w:sz w:val="24"/>
          <w:szCs w:val="24"/>
        </w:rPr>
        <w:t>% to US$</w:t>
      </w:r>
      <w:r w:rsidR="00BF648C">
        <w:rPr>
          <w:rFonts w:ascii="Arial" w:hAnsi="Arial" w:cs="Arial"/>
          <w:sz w:val="24"/>
          <w:szCs w:val="24"/>
        </w:rPr>
        <w:t xml:space="preserve">31.54 </w:t>
      </w:r>
      <w:r w:rsidRPr="006C1C42">
        <w:rPr>
          <w:rFonts w:ascii="Arial" w:hAnsi="Arial" w:cs="Arial"/>
          <w:sz w:val="24"/>
          <w:szCs w:val="24"/>
        </w:rPr>
        <w:t>million from US$</w:t>
      </w:r>
      <w:r w:rsidR="00BF648C">
        <w:rPr>
          <w:rFonts w:ascii="Arial" w:hAnsi="Arial" w:cs="Arial"/>
          <w:sz w:val="24"/>
          <w:szCs w:val="24"/>
        </w:rPr>
        <w:t>24.58</w:t>
      </w:r>
      <w:r w:rsidRPr="006C1C42">
        <w:rPr>
          <w:rFonts w:ascii="Arial" w:hAnsi="Arial" w:cs="Arial"/>
          <w:sz w:val="24"/>
          <w:szCs w:val="24"/>
        </w:rPr>
        <w:t>million</w:t>
      </w:r>
      <w:r w:rsidR="001C2393">
        <w:rPr>
          <w:rFonts w:ascii="Arial" w:hAnsi="Arial" w:cs="Arial"/>
          <w:sz w:val="24"/>
          <w:szCs w:val="24"/>
        </w:rPr>
        <w:t xml:space="preserve"> </w:t>
      </w:r>
      <w:sdt>
        <w:sdtPr>
          <w:rPr>
            <w:rFonts w:ascii="Arial" w:hAnsi="Arial" w:cs="Arial"/>
            <w:sz w:val="24"/>
            <w:szCs w:val="24"/>
          </w:rPr>
          <w:id w:val="-758823550"/>
          <w:citation/>
        </w:sdtPr>
        <w:sdtEndPr/>
        <w:sdtContent>
          <w:r w:rsidR="001C2393">
            <w:rPr>
              <w:rFonts w:ascii="Arial" w:hAnsi="Arial" w:cs="Arial"/>
              <w:sz w:val="24"/>
              <w:szCs w:val="24"/>
            </w:rPr>
            <w:fldChar w:fldCharType="begin"/>
          </w:r>
          <w:r w:rsidR="001C2393">
            <w:rPr>
              <w:rFonts w:ascii="Arial" w:hAnsi="Arial" w:cs="Arial"/>
              <w:sz w:val="24"/>
              <w:szCs w:val="24"/>
            </w:rPr>
            <w:instrText xml:space="preserve"> CITATION Tes20 \l 2057 </w:instrText>
          </w:r>
          <w:r w:rsidR="001C2393">
            <w:rPr>
              <w:rFonts w:ascii="Arial" w:hAnsi="Arial" w:cs="Arial"/>
              <w:sz w:val="24"/>
              <w:szCs w:val="24"/>
            </w:rPr>
            <w:fldChar w:fldCharType="separate"/>
          </w:r>
          <w:r w:rsidR="008159EC" w:rsidRPr="008159EC">
            <w:rPr>
              <w:rFonts w:ascii="Arial" w:hAnsi="Arial" w:cs="Arial"/>
              <w:noProof/>
              <w:sz w:val="24"/>
              <w:szCs w:val="24"/>
            </w:rPr>
            <w:t>(Tesla, 2021)</w:t>
          </w:r>
          <w:r w:rsidR="001C2393">
            <w:rPr>
              <w:rFonts w:ascii="Arial" w:hAnsi="Arial" w:cs="Arial"/>
              <w:sz w:val="24"/>
              <w:szCs w:val="24"/>
            </w:rPr>
            <w:fldChar w:fldCharType="end"/>
          </w:r>
        </w:sdtContent>
      </w:sdt>
      <w:r w:rsidR="001C2393">
        <w:rPr>
          <w:rFonts w:ascii="Arial" w:hAnsi="Arial" w:cs="Arial"/>
          <w:sz w:val="24"/>
          <w:szCs w:val="24"/>
        </w:rPr>
        <w:t>.</w:t>
      </w:r>
    </w:p>
    <w:p w14:paraId="2E293DC1" w14:textId="77777777" w:rsidR="006C1C42" w:rsidRPr="000851DF" w:rsidRDefault="006C1C42" w:rsidP="00471C3A">
      <w:pPr>
        <w:jc w:val="both"/>
        <w:rPr>
          <w:rFonts w:ascii="Arial" w:hAnsi="Arial" w:cs="Arial"/>
          <w:b/>
          <w:bCs/>
          <w:sz w:val="24"/>
          <w:szCs w:val="24"/>
        </w:rPr>
      </w:pPr>
    </w:p>
    <w:p w14:paraId="5C0343EA" w14:textId="3A30C092" w:rsidR="006C1C42" w:rsidRPr="000851DF" w:rsidRDefault="000851DF" w:rsidP="000851DF">
      <w:pPr>
        <w:jc w:val="center"/>
        <w:rPr>
          <w:rFonts w:ascii="Arial" w:hAnsi="Arial" w:cs="Arial"/>
          <w:b/>
          <w:bCs/>
          <w:sz w:val="24"/>
          <w:szCs w:val="24"/>
        </w:rPr>
      </w:pPr>
      <w:r w:rsidRPr="000851DF">
        <w:rPr>
          <w:rFonts w:ascii="Arial" w:hAnsi="Arial" w:cs="Arial"/>
          <w:b/>
          <w:bCs/>
          <w:sz w:val="24"/>
          <w:szCs w:val="24"/>
        </w:rPr>
        <w:t>Opportunities</w:t>
      </w:r>
    </w:p>
    <w:p w14:paraId="41A746B4" w14:textId="2F14C142" w:rsidR="000851DF" w:rsidRDefault="000851DF" w:rsidP="000851DF">
      <w:pPr>
        <w:spacing w:after="0" w:line="276" w:lineRule="auto"/>
        <w:ind w:firstLine="720"/>
        <w:jc w:val="both"/>
        <w:rPr>
          <w:rFonts w:ascii="Arial" w:hAnsi="Arial" w:cs="Arial"/>
          <w:sz w:val="24"/>
          <w:szCs w:val="24"/>
        </w:rPr>
      </w:pPr>
      <w:r w:rsidRPr="000851DF">
        <w:rPr>
          <w:rFonts w:ascii="Arial" w:hAnsi="Arial" w:cs="Arial"/>
          <w:sz w:val="24"/>
          <w:szCs w:val="24"/>
        </w:rPr>
        <w:t>Opportunities of Tesla can be differentiated as leverage of electric vehicles as well as the global energy storage market. Tesla is regarded as a potential designer and manufacturer which led to commercializing motorcycles and cars on a global scale. The increase in electric vehicles has impacted Audi’s operations positively. A survey conducted</w:t>
      </w:r>
      <w:r w:rsidR="004374F5">
        <w:rPr>
          <w:rFonts w:ascii="Arial" w:hAnsi="Arial" w:cs="Arial"/>
          <w:sz w:val="24"/>
          <w:szCs w:val="24"/>
        </w:rPr>
        <w:t xml:space="preserve"> (Graphic </w:t>
      </w:r>
      <w:r w:rsidR="00E61D62">
        <w:rPr>
          <w:rFonts w:ascii="Arial" w:hAnsi="Arial" w:cs="Arial"/>
          <w:sz w:val="24"/>
          <w:szCs w:val="24"/>
        </w:rPr>
        <w:t>5</w:t>
      </w:r>
      <w:r w:rsidR="004374F5">
        <w:rPr>
          <w:rFonts w:ascii="Arial" w:hAnsi="Arial" w:cs="Arial"/>
          <w:sz w:val="24"/>
          <w:szCs w:val="24"/>
        </w:rPr>
        <w:t>)</w:t>
      </w:r>
      <w:r w:rsidRPr="000851DF">
        <w:rPr>
          <w:rFonts w:ascii="Arial" w:hAnsi="Arial" w:cs="Arial"/>
          <w:sz w:val="24"/>
          <w:szCs w:val="24"/>
        </w:rPr>
        <w:t xml:space="preserve"> by Edison Electric Institute and Institute for Electric Innovation indicated that sales of electric vehicles could reach 3.5 million by 2030</w:t>
      </w:r>
      <w:r w:rsidR="00831FD8">
        <w:rPr>
          <w:rFonts w:ascii="Arial" w:hAnsi="Arial" w:cs="Arial"/>
          <w:sz w:val="24"/>
          <w:szCs w:val="24"/>
        </w:rPr>
        <w:t xml:space="preserve"> </w:t>
      </w:r>
      <w:sdt>
        <w:sdtPr>
          <w:rPr>
            <w:rFonts w:ascii="Arial" w:hAnsi="Arial" w:cs="Arial"/>
            <w:sz w:val="24"/>
            <w:szCs w:val="24"/>
          </w:rPr>
          <w:id w:val="816079911"/>
          <w:citation/>
        </w:sdtPr>
        <w:sdtEndPr/>
        <w:sdtContent>
          <w:r w:rsidR="00831FD8">
            <w:rPr>
              <w:rFonts w:ascii="Arial" w:hAnsi="Arial" w:cs="Arial"/>
              <w:sz w:val="24"/>
              <w:szCs w:val="24"/>
            </w:rPr>
            <w:fldChar w:fldCharType="begin"/>
          </w:r>
          <w:r w:rsidR="00831FD8">
            <w:rPr>
              <w:rFonts w:ascii="Arial" w:hAnsi="Arial" w:cs="Arial"/>
              <w:sz w:val="24"/>
              <w:szCs w:val="24"/>
            </w:rPr>
            <w:instrText xml:space="preserve"> CITATION Coo18 \l 2057 </w:instrText>
          </w:r>
          <w:r w:rsidR="00831FD8">
            <w:rPr>
              <w:rFonts w:ascii="Arial" w:hAnsi="Arial" w:cs="Arial"/>
              <w:sz w:val="24"/>
              <w:szCs w:val="24"/>
            </w:rPr>
            <w:fldChar w:fldCharType="separate"/>
          </w:r>
          <w:r w:rsidR="008159EC" w:rsidRPr="008159EC">
            <w:rPr>
              <w:rFonts w:ascii="Arial" w:hAnsi="Arial" w:cs="Arial"/>
              <w:noProof/>
              <w:sz w:val="24"/>
              <w:szCs w:val="24"/>
            </w:rPr>
            <w:t>(Cooper &amp; Schefter, 2018)</w:t>
          </w:r>
          <w:r w:rsidR="00831FD8">
            <w:rPr>
              <w:rFonts w:ascii="Arial" w:hAnsi="Arial" w:cs="Arial"/>
              <w:sz w:val="24"/>
              <w:szCs w:val="24"/>
            </w:rPr>
            <w:fldChar w:fldCharType="end"/>
          </w:r>
        </w:sdtContent>
      </w:sdt>
      <w:r w:rsidRPr="000851DF">
        <w:rPr>
          <w:rFonts w:ascii="Arial" w:hAnsi="Arial" w:cs="Arial"/>
          <w:sz w:val="24"/>
          <w:szCs w:val="24"/>
        </w:rPr>
        <w:t>. The majority of the consumers are expecting unique features in vehicles such as electric vehicles. An increase is observed in the global energy storage market can enhance the operations of Tesla as well. The growth of renewable energy has impacted storage system devices in the power sector positively. The market could achieve 22.2 GW by 2023 worth US$13 billion. The majority of automobile companies are planning to design electric vehicles as per the requirements of consumers.</w:t>
      </w:r>
      <w:r w:rsidR="007E2F86">
        <w:rPr>
          <w:rFonts w:ascii="Arial" w:hAnsi="Arial" w:cs="Arial"/>
          <w:sz w:val="24"/>
          <w:szCs w:val="24"/>
        </w:rPr>
        <w:t xml:space="preserve"> </w:t>
      </w:r>
      <w:r w:rsidR="007E2F86" w:rsidRPr="007E2F86">
        <w:rPr>
          <w:rFonts w:ascii="Arial" w:hAnsi="Arial" w:cs="Arial"/>
          <w:sz w:val="24"/>
          <w:szCs w:val="24"/>
        </w:rPr>
        <w:t xml:space="preserve">According to Deloitte's forecast, yearly growth of 29% will be reached during the following 10 years: Total EV sales will increase from 2.5 million in 2020 to 11.2 million in 2025, and then to 31.1 million by </w:t>
      </w:r>
      <w:r w:rsidR="007E2F86" w:rsidRPr="0045090F">
        <w:rPr>
          <w:rFonts w:ascii="Arial" w:hAnsi="Arial" w:cs="Arial"/>
          <w:sz w:val="24"/>
          <w:szCs w:val="24"/>
        </w:rPr>
        <w:t xml:space="preserve">2030 </w:t>
      </w:r>
      <w:sdt>
        <w:sdtPr>
          <w:rPr>
            <w:rFonts w:ascii="Arial" w:hAnsi="Arial" w:cs="Arial"/>
            <w:sz w:val="24"/>
            <w:szCs w:val="24"/>
          </w:rPr>
          <w:id w:val="50816044"/>
          <w:citation/>
        </w:sdtPr>
        <w:sdtEndPr/>
        <w:sdtContent>
          <w:r w:rsidR="007E2F86" w:rsidRPr="0045090F">
            <w:rPr>
              <w:rFonts w:ascii="Arial" w:hAnsi="Arial" w:cs="Arial"/>
              <w:sz w:val="24"/>
              <w:szCs w:val="24"/>
            </w:rPr>
            <w:fldChar w:fldCharType="begin"/>
          </w:r>
          <w:r w:rsidR="0045090F" w:rsidRPr="0045090F">
            <w:rPr>
              <w:rFonts w:ascii="Arial" w:hAnsi="Arial" w:cs="Arial"/>
              <w:sz w:val="24"/>
              <w:szCs w:val="24"/>
            </w:rPr>
            <w:instrText xml:space="preserve">CITATION Wal20 \l 2057 </w:instrText>
          </w:r>
          <w:r w:rsidR="007E2F86" w:rsidRPr="0045090F">
            <w:rPr>
              <w:rFonts w:ascii="Arial" w:hAnsi="Arial" w:cs="Arial"/>
              <w:sz w:val="24"/>
              <w:szCs w:val="24"/>
            </w:rPr>
            <w:fldChar w:fldCharType="separate"/>
          </w:r>
          <w:r w:rsidR="008159EC" w:rsidRPr="008159EC">
            <w:rPr>
              <w:rFonts w:ascii="Arial" w:hAnsi="Arial" w:cs="Arial"/>
              <w:noProof/>
              <w:sz w:val="24"/>
              <w:szCs w:val="24"/>
            </w:rPr>
            <w:t>(Walton, et al., 2020)</w:t>
          </w:r>
          <w:r w:rsidR="007E2F86" w:rsidRPr="0045090F">
            <w:rPr>
              <w:rFonts w:ascii="Arial" w:hAnsi="Arial" w:cs="Arial"/>
              <w:sz w:val="24"/>
              <w:szCs w:val="24"/>
            </w:rPr>
            <w:fldChar w:fldCharType="end"/>
          </w:r>
        </w:sdtContent>
      </w:sdt>
      <w:r w:rsidR="00A877F5">
        <w:rPr>
          <w:rFonts w:ascii="Arial" w:hAnsi="Arial" w:cs="Arial"/>
          <w:sz w:val="24"/>
          <w:szCs w:val="24"/>
        </w:rPr>
        <w:t>.</w:t>
      </w:r>
    </w:p>
    <w:p w14:paraId="2FFE6FB5" w14:textId="4F103C42" w:rsidR="004374F5" w:rsidRDefault="004374F5" w:rsidP="000851DF">
      <w:pPr>
        <w:spacing w:after="0" w:line="276" w:lineRule="auto"/>
        <w:ind w:firstLine="720"/>
        <w:jc w:val="both"/>
        <w:rPr>
          <w:rFonts w:ascii="Arial" w:hAnsi="Arial" w:cs="Arial"/>
          <w:sz w:val="24"/>
          <w:szCs w:val="24"/>
        </w:rPr>
      </w:pPr>
    </w:p>
    <w:p w14:paraId="1847062D" w14:textId="2E8FE117" w:rsidR="000851DF" w:rsidRPr="00457A0F" w:rsidRDefault="00457A0F" w:rsidP="00457A0F">
      <w:pPr>
        <w:spacing w:after="0" w:line="276" w:lineRule="auto"/>
        <w:ind w:firstLine="720"/>
        <w:jc w:val="center"/>
        <w:rPr>
          <w:rFonts w:ascii="Arial" w:hAnsi="Arial" w:cs="Arial"/>
          <w:b/>
          <w:bCs/>
          <w:sz w:val="24"/>
          <w:szCs w:val="24"/>
          <w:u w:val="single"/>
        </w:rPr>
      </w:pPr>
      <w:r w:rsidRPr="00457A0F">
        <w:rPr>
          <w:rFonts w:ascii="Arial" w:hAnsi="Arial" w:cs="Arial"/>
          <w:noProof/>
          <w:sz w:val="24"/>
          <w:szCs w:val="24"/>
        </w:rPr>
        <w:lastRenderedPageBreak/>
        <w:drawing>
          <wp:anchor distT="0" distB="0" distL="114300" distR="114300" simplePos="0" relativeHeight="251665408" behindDoc="0" locked="0" layoutInCell="1" allowOverlap="1" wp14:anchorId="785865C5" wp14:editId="6580CE8C">
            <wp:simplePos x="0" y="0"/>
            <wp:positionH relativeFrom="column">
              <wp:posOffset>47625</wp:posOffset>
            </wp:positionH>
            <wp:positionV relativeFrom="paragraph">
              <wp:posOffset>287655</wp:posOffset>
            </wp:positionV>
            <wp:extent cx="5600700" cy="3409950"/>
            <wp:effectExtent l="0" t="0" r="0" b="0"/>
            <wp:wrapSquare wrapText="bothSides"/>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00700" cy="3409950"/>
                    </a:xfrm>
                    <a:prstGeom prst="rect">
                      <a:avLst/>
                    </a:prstGeom>
                  </pic:spPr>
                </pic:pic>
              </a:graphicData>
            </a:graphic>
            <wp14:sizeRelH relativeFrom="margin">
              <wp14:pctWidth>0</wp14:pctWidth>
            </wp14:sizeRelH>
            <wp14:sizeRelV relativeFrom="margin">
              <wp14:pctHeight>0</wp14:pctHeight>
            </wp14:sizeRelV>
          </wp:anchor>
        </w:drawing>
      </w:r>
      <w:r w:rsidR="004374F5" w:rsidRPr="004374F5">
        <w:rPr>
          <w:rFonts w:ascii="Arial" w:hAnsi="Arial" w:cs="Arial"/>
          <w:b/>
          <w:bCs/>
          <w:sz w:val="24"/>
          <w:szCs w:val="24"/>
          <w:u w:val="single"/>
        </w:rPr>
        <w:t xml:space="preserve">Graphic </w:t>
      </w:r>
      <w:r w:rsidR="00E61D62">
        <w:rPr>
          <w:rFonts w:ascii="Arial" w:hAnsi="Arial" w:cs="Arial"/>
          <w:b/>
          <w:bCs/>
          <w:sz w:val="24"/>
          <w:szCs w:val="24"/>
          <w:u w:val="single"/>
        </w:rPr>
        <w:t>5</w:t>
      </w:r>
      <w:r w:rsidR="004374F5" w:rsidRPr="004374F5">
        <w:rPr>
          <w:rFonts w:ascii="Arial" w:hAnsi="Arial" w:cs="Arial"/>
          <w:b/>
          <w:bCs/>
          <w:sz w:val="24"/>
          <w:szCs w:val="24"/>
          <w:u w:val="single"/>
        </w:rPr>
        <w:t xml:space="preserve">: Annual EV Sales Forecast Compared </w:t>
      </w:r>
    </w:p>
    <w:p w14:paraId="3E83CDCF" w14:textId="77777777" w:rsidR="00996297" w:rsidRDefault="00996297" w:rsidP="00996297">
      <w:pPr>
        <w:jc w:val="center"/>
        <w:rPr>
          <w:rFonts w:ascii="Arial" w:hAnsi="Arial" w:cs="Arial"/>
        </w:rPr>
      </w:pPr>
    </w:p>
    <w:p w14:paraId="7FC9FDD9" w14:textId="2E9713B7" w:rsidR="006A1B7D" w:rsidRDefault="00996297" w:rsidP="00996297">
      <w:pPr>
        <w:jc w:val="center"/>
        <w:rPr>
          <w:rFonts w:ascii="Arial" w:hAnsi="Arial" w:cs="Arial"/>
        </w:rPr>
      </w:pPr>
      <w:r>
        <w:rPr>
          <w:rFonts w:ascii="Arial" w:hAnsi="Arial" w:cs="Arial"/>
        </w:rPr>
        <w:t xml:space="preserve">Source: </w:t>
      </w:r>
      <w:sdt>
        <w:sdtPr>
          <w:rPr>
            <w:rFonts w:ascii="Arial" w:hAnsi="Arial" w:cs="Arial"/>
          </w:rPr>
          <w:id w:val="1461928408"/>
          <w:citation/>
        </w:sdtPr>
        <w:sdtEndPr/>
        <w:sdtContent>
          <w:r>
            <w:rPr>
              <w:rFonts w:ascii="Arial" w:hAnsi="Arial" w:cs="Arial"/>
            </w:rPr>
            <w:fldChar w:fldCharType="begin"/>
          </w:r>
          <w:r>
            <w:rPr>
              <w:rFonts w:ascii="Arial" w:hAnsi="Arial" w:cs="Arial"/>
            </w:rPr>
            <w:instrText xml:space="preserve"> CITATION Coo18 \l 2057 </w:instrText>
          </w:r>
          <w:r>
            <w:rPr>
              <w:rFonts w:ascii="Arial" w:hAnsi="Arial" w:cs="Arial"/>
            </w:rPr>
            <w:fldChar w:fldCharType="separate"/>
          </w:r>
          <w:r w:rsidR="008159EC" w:rsidRPr="008159EC">
            <w:rPr>
              <w:rFonts w:ascii="Arial" w:hAnsi="Arial" w:cs="Arial"/>
              <w:noProof/>
            </w:rPr>
            <w:t>(Cooper &amp; Schefter, 2018)</w:t>
          </w:r>
          <w:r>
            <w:rPr>
              <w:rFonts w:ascii="Arial" w:hAnsi="Arial" w:cs="Arial"/>
            </w:rPr>
            <w:fldChar w:fldCharType="end"/>
          </w:r>
        </w:sdtContent>
      </w:sdt>
    </w:p>
    <w:p w14:paraId="157EB256" w14:textId="45E55843" w:rsidR="00972AA0" w:rsidRDefault="00972AA0" w:rsidP="00972AA0">
      <w:pPr>
        <w:rPr>
          <w:rFonts w:ascii="Arial" w:hAnsi="Arial" w:cs="Arial"/>
          <w:sz w:val="24"/>
          <w:szCs w:val="24"/>
        </w:rPr>
      </w:pPr>
      <w:r w:rsidRPr="00972AA0">
        <w:rPr>
          <w:rFonts w:ascii="Arial" w:hAnsi="Arial" w:cs="Arial"/>
          <w:sz w:val="24"/>
          <w:szCs w:val="24"/>
        </w:rPr>
        <w:t>Comparing the forecasted EV sales is helping to understand reality for the moment and in the future. Some manufacturers have openly stated their EV sales objectives and plans for future models.</w:t>
      </w:r>
    </w:p>
    <w:p w14:paraId="7D39B4D7" w14:textId="5A740BFF" w:rsidR="006E02D1" w:rsidRDefault="006E02D1" w:rsidP="006E02D1">
      <w:pPr>
        <w:spacing w:after="0" w:line="276" w:lineRule="auto"/>
        <w:jc w:val="center"/>
        <w:rPr>
          <w:rFonts w:ascii="Arial" w:hAnsi="Arial" w:cs="Arial"/>
          <w:b/>
          <w:bCs/>
          <w:sz w:val="24"/>
          <w:szCs w:val="24"/>
        </w:rPr>
      </w:pPr>
      <w:r w:rsidRPr="006E02D1">
        <w:rPr>
          <w:rFonts w:ascii="Arial" w:hAnsi="Arial" w:cs="Arial"/>
          <w:b/>
          <w:bCs/>
          <w:sz w:val="24"/>
          <w:szCs w:val="24"/>
        </w:rPr>
        <w:t>Threats</w:t>
      </w:r>
    </w:p>
    <w:p w14:paraId="30FD1F70" w14:textId="77777777" w:rsidR="006E02D1" w:rsidRPr="006E02D1" w:rsidRDefault="006E02D1" w:rsidP="006E02D1">
      <w:pPr>
        <w:spacing w:after="0" w:line="276" w:lineRule="auto"/>
        <w:jc w:val="center"/>
        <w:rPr>
          <w:rFonts w:ascii="Arial" w:hAnsi="Arial" w:cs="Arial"/>
          <w:b/>
          <w:bCs/>
          <w:sz w:val="24"/>
          <w:szCs w:val="24"/>
        </w:rPr>
      </w:pPr>
    </w:p>
    <w:p w14:paraId="278E59D9" w14:textId="6751FE1F" w:rsidR="00B23611" w:rsidRDefault="006E02D1" w:rsidP="009C6CF3">
      <w:pPr>
        <w:spacing w:after="0" w:line="276" w:lineRule="auto"/>
        <w:ind w:firstLine="720"/>
        <w:jc w:val="both"/>
        <w:rPr>
          <w:rFonts w:ascii="Arial" w:hAnsi="Arial" w:cs="Arial"/>
          <w:sz w:val="24"/>
          <w:szCs w:val="24"/>
        </w:rPr>
      </w:pPr>
      <w:r w:rsidRPr="006E02D1">
        <w:rPr>
          <w:rFonts w:ascii="Arial" w:hAnsi="Arial" w:cs="Arial"/>
          <w:sz w:val="24"/>
          <w:szCs w:val="24"/>
        </w:rPr>
        <w:t xml:space="preserve">Threats associated with Tesla can be differentiated as increasing competition, seasonality, business operations, and Regulatory framework. The increase in demand towards alternative fuel vehicles has leveraged competition in the automotive industry which can be a threat to Tesla. Vehicle design and competition in the market are mainly based on propulsion technology as well as a traditional classification that is created between Model S and Sedan </w:t>
      </w:r>
      <w:sdt>
        <w:sdtPr>
          <w:rPr>
            <w:rFonts w:ascii="Arial" w:hAnsi="Arial" w:cs="Arial"/>
            <w:sz w:val="24"/>
            <w:szCs w:val="24"/>
          </w:rPr>
          <w:id w:val="-1297908089"/>
          <w:citation/>
        </w:sdtPr>
        <w:sdtEndPr/>
        <w:sdtContent>
          <w:r w:rsidR="00C575D9">
            <w:rPr>
              <w:rFonts w:ascii="Arial" w:hAnsi="Arial" w:cs="Arial"/>
              <w:sz w:val="24"/>
              <w:szCs w:val="24"/>
            </w:rPr>
            <w:fldChar w:fldCharType="begin"/>
          </w:r>
          <w:r w:rsidR="00C575D9">
            <w:rPr>
              <w:rFonts w:ascii="Arial" w:hAnsi="Arial" w:cs="Arial"/>
              <w:sz w:val="24"/>
              <w:szCs w:val="24"/>
            </w:rPr>
            <w:instrText xml:space="preserve"> CITATION Tes215 \l 2057 </w:instrText>
          </w:r>
          <w:r w:rsidR="00C575D9">
            <w:rPr>
              <w:rFonts w:ascii="Arial" w:hAnsi="Arial" w:cs="Arial"/>
              <w:sz w:val="24"/>
              <w:szCs w:val="24"/>
            </w:rPr>
            <w:fldChar w:fldCharType="separate"/>
          </w:r>
          <w:r w:rsidR="008159EC" w:rsidRPr="008159EC">
            <w:rPr>
              <w:rFonts w:ascii="Arial" w:hAnsi="Arial" w:cs="Arial"/>
              <w:noProof/>
              <w:sz w:val="24"/>
              <w:szCs w:val="24"/>
            </w:rPr>
            <w:t>(Tesla, 2021)</w:t>
          </w:r>
          <w:r w:rsidR="00C575D9">
            <w:rPr>
              <w:rFonts w:ascii="Arial" w:hAnsi="Arial" w:cs="Arial"/>
              <w:sz w:val="24"/>
              <w:szCs w:val="24"/>
            </w:rPr>
            <w:fldChar w:fldCharType="end"/>
          </w:r>
        </w:sdtContent>
      </w:sdt>
      <w:r w:rsidR="00D7552F">
        <w:rPr>
          <w:rFonts w:ascii="Arial" w:hAnsi="Arial" w:cs="Arial"/>
          <w:sz w:val="24"/>
          <w:szCs w:val="24"/>
        </w:rPr>
        <w:t>.</w:t>
      </w:r>
      <w:r w:rsidRPr="006E02D1">
        <w:rPr>
          <w:rFonts w:ascii="Arial" w:hAnsi="Arial" w:cs="Arial"/>
          <w:sz w:val="24"/>
          <w:szCs w:val="24"/>
        </w:rPr>
        <w:t>The sales of vehicles associated with the automobile industry are based on various seasons i.e., sales are usually higher during summer and spring seasons</w:t>
      </w:r>
      <w:r w:rsidR="008F425A">
        <w:rPr>
          <w:rFonts w:ascii="Arial" w:hAnsi="Arial" w:cs="Arial"/>
          <w:sz w:val="24"/>
          <w:szCs w:val="24"/>
        </w:rPr>
        <w:t>,</w:t>
      </w:r>
      <w:r w:rsidRPr="006E02D1">
        <w:rPr>
          <w:rFonts w:ascii="Arial" w:hAnsi="Arial" w:cs="Arial"/>
          <w:sz w:val="24"/>
          <w:szCs w:val="24"/>
        </w:rPr>
        <w:t xml:space="preserve"> and lower sales are recorded in winters. This seasonality sales can be an adverse threat to Tesla.</w:t>
      </w:r>
      <w:r w:rsidR="00A20385">
        <w:rPr>
          <w:rFonts w:ascii="Arial" w:hAnsi="Arial" w:cs="Arial"/>
          <w:sz w:val="24"/>
          <w:szCs w:val="24"/>
        </w:rPr>
        <w:t xml:space="preserve"> </w:t>
      </w:r>
      <w:r w:rsidRPr="006E02D1">
        <w:rPr>
          <w:rFonts w:ascii="Arial" w:hAnsi="Arial" w:cs="Arial"/>
          <w:sz w:val="24"/>
          <w:szCs w:val="24"/>
        </w:rPr>
        <w:t>The unexpected fluctuations in the sales of vehicles may result in a potential threat to the company. Regulatory bodies like the European Commission (EC) and the United Nations Economic Commission for Europe (UNECE) have restrictions regarding reduced carbon emissions as another potential threat</w:t>
      </w:r>
      <w:r w:rsidR="00BF0519">
        <w:rPr>
          <w:rFonts w:ascii="Arial" w:hAnsi="Arial" w:cs="Arial"/>
          <w:sz w:val="24"/>
          <w:szCs w:val="24"/>
        </w:rPr>
        <w:t xml:space="preserve"> </w:t>
      </w:r>
      <w:sdt>
        <w:sdtPr>
          <w:rPr>
            <w:rFonts w:ascii="Arial" w:hAnsi="Arial" w:cs="Arial"/>
            <w:sz w:val="24"/>
            <w:szCs w:val="24"/>
          </w:rPr>
          <w:id w:val="579340898"/>
          <w:citation/>
        </w:sdtPr>
        <w:sdtEndPr/>
        <w:sdtContent>
          <w:r w:rsidR="00BF0519">
            <w:rPr>
              <w:rFonts w:ascii="Arial" w:hAnsi="Arial" w:cs="Arial"/>
              <w:sz w:val="24"/>
              <w:szCs w:val="24"/>
            </w:rPr>
            <w:fldChar w:fldCharType="begin"/>
          </w:r>
          <w:r w:rsidR="00BF0519">
            <w:rPr>
              <w:rFonts w:ascii="Arial" w:hAnsi="Arial" w:cs="Arial"/>
              <w:sz w:val="24"/>
              <w:szCs w:val="24"/>
            </w:rPr>
            <w:instrText xml:space="preserve"> CITATION Eur21 \l 2057 </w:instrText>
          </w:r>
          <w:r w:rsidR="00BF0519">
            <w:rPr>
              <w:rFonts w:ascii="Arial" w:hAnsi="Arial" w:cs="Arial"/>
              <w:sz w:val="24"/>
              <w:szCs w:val="24"/>
            </w:rPr>
            <w:fldChar w:fldCharType="separate"/>
          </w:r>
          <w:r w:rsidR="008159EC" w:rsidRPr="008159EC">
            <w:rPr>
              <w:rFonts w:ascii="Arial" w:hAnsi="Arial" w:cs="Arial"/>
              <w:noProof/>
              <w:sz w:val="24"/>
              <w:szCs w:val="24"/>
            </w:rPr>
            <w:t>(European Commission, 2021)</w:t>
          </w:r>
          <w:r w:rsidR="00BF0519">
            <w:rPr>
              <w:rFonts w:ascii="Arial" w:hAnsi="Arial" w:cs="Arial"/>
              <w:sz w:val="24"/>
              <w:szCs w:val="24"/>
            </w:rPr>
            <w:fldChar w:fldCharType="end"/>
          </w:r>
        </w:sdtContent>
      </w:sdt>
      <w:r w:rsidRPr="006E02D1">
        <w:rPr>
          <w:rFonts w:ascii="Arial" w:hAnsi="Arial" w:cs="Arial"/>
          <w:sz w:val="24"/>
          <w:szCs w:val="24"/>
        </w:rPr>
        <w:t>. </w:t>
      </w:r>
      <w:r w:rsidR="005F6CDD" w:rsidRPr="005F6CDD">
        <w:rPr>
          <w:rFonts w:ascii="Arial" w:hAnsi="Arial" w:cs="Arial"/>
          <w:sz w:val="24"/>
          <w:szCs w:val="24"/>
        </w:rPr>
        <w:t>A number of EU acts were reflected in the system of environmental law in Germany, which has caused delays in building the latest Gigafactory in Germany over concerns about water usage and pollution</w:t>
      </w:r>
      <w:r w:rsidR="005F6CDD">
        <w:rPr>
          <w:rFonts w:ascii="Arial" w:hAnsi="Arial" w:cs="Arial"/>
          <w:sz w:val="24"/>
          <w:szCs w:val="24"/>
        </w:rPr>
        <w:t xml:space="preserve"> </w:t>
      </w:r>
      <w:sdt>
        <w:sdtPr>
          <w:rPr>
            <w:rFonts w:ascii="Arial" w:hAnsi="Arial" w:cs="Arial"/>
            <w:sz w:val="24"/>
            <w:szCs w:val="24"/>
          </w:rPr>
          <w:id w:val="-741565470"/>
          <w:citation/>
        </w:sdtPr>
        <w:sdtEndPr/>
        <w:sdtContent>
          <w:r w:rsidR="00BF66A9">
            <w:rPr>
              <w:rFonts w:ascii="Arial" w:hAnsi="Arial" w:cs="Arial"/>
              <w:sz w:val="24"/>
              <w:szCs w:val="24"/>
            </w:rPr>
            <w:fldChar w:fldCharType="begin"/>
          </w:r>
          <w:r w:rsidR="007749ED">
            <w:rPr>
              <w:rFonts w:ascii="Arial" w:hAnsi="Arial" w:cs="Arial"/>
              <w:sz w:val="24"/>
              <w:szCs w:val="24"/>
            </w:rPr>
            <w:instrText xml:space="preserve">CITATION Pau21 \l 2057 </w:instrText>
          </w:r>
          <w:r w:rsidR="00BF66A9">
            <w:rPr>
              <w:rFonts w:ascii="Arial" w:hAnsi="Arial" w:cs="Arial"/>
              <w:sz w:val="24"/>
              <w:szCs w:val="24"/>
            </w:rPr>
            <w:fldChar w:fldCharType="separate"/>
          </w:r>
          <w:r w:rsidR="008159EC" w:rsidRPr="008159EC">
            <w:rPr>
              <w:rFonts w:ascii="Arial" w:hAnsi="Arial" w:cs="Arial"/>
              <w:noProof/>
              <w:sz w:val="24"/>
              <w:szCs w:val="24"/>
            </w:rPr>
            <w:t>(Paul, 2021)</w:t>
          </w:r>
          <w:r w:rsidR="00BF66A9">
            <w:rPr>
              <w:rFonts w:ascii="Arial" w:hAnsi="Arial" w:cs="Arial"/>
              <w:sz w:val="24"/>
              <w:szCs w:val="24"/>
            </w:rPr>
            <w:fldChar w:fldCharType="end"/>
          </w:r>
        </w:sdtContent>
      </w:sdt>
      <w:r w:rsidR="005F6CDD" w:rsidRPr="005F6CDD">
        <w:rPr>
          <w:rFonts w:ascii="Arial" w:hAnsi="Arial" w:cs="Arial"/>
          <w:sz w:val="24"/>
          <w:szCs w:val="24"/>
        </w:rPr>
        <w:t>.</w:t>
      </w:r>
      <w:r w:rsidR="005F6CDD">
        <w:rPr>
          <w:rFonts w:ascii="Arial" w:hAnsi="Arial" w:cs="Arial"/>
          <w:sz w:val="24"/>
          <w:szCs w:val="24"/>
        </w:rPr>
        <w:t xml:space="preserve"> </w:t>
      </w:r>
    </w:p>
    <w:p w14:paraId="0A77E3D4" w14:textId="19871C2E" w:rsidR="006E02D1" w:rsidRDefault="00EC09E7" w:rsidP="009C6CF3">
      <w:pPr>
        <w:spacing w:after="0" w:line="276" w:lineRule="auto"/>
        <w:ind w:firstLine="720"/>
        <w:jc w:val="both"/>
        <w:rPr>
          <w:rFonts w:ascii="Arial" w:hAnsi="Arial" w:cs="Arial"/>
          <w:sz w:val="24"/>
          <w:szCs w:val="24"/>
        </w:rPr>
      </w:pPr>
      <w:r w:rsidRPr="00EC09E7">
        <w:rPr>
          <w:rFonts w:ascii="Arial" w:hAnsi="Arial" w:cs="Arial"/>
          <w:sz w:val="24"/>
          <w:szCs w:val="24"/>
        </w:rPr>
        <w:lastRenderedPageBreak/>
        <w:t>Tesla cars' energy efficiency will continue to improve over time</w:t>
      </w:r>
      <w:r>
        <w:rPr>
          <w:rFonts w:ascii="Arial" w:hAnsi="Arial" w:cs="Arial"/>
          <w:sz w:val="24"/>
          <w:szCs w:val="24"/>
        </w:rPr>
        <w:t xml:space="preserve"> (</w:t>
      </w:r>
      <w:bookmarkStart w:id="25" w:name="_Hlk89961317"/>
      <w:r>
        <w:rPr>
          <w:rFonts w:ascii="Arial" w:hAnsi="Arial" w:cs="Arial"/>
          <w:sz w:val="24"/>
          <w:szCs w:val="24"/>
        </w:rPr>
        <w:t>Graph</w:t>
      </w:r>
      <w:r w:rsidR="00992F6B">
        <w:rPr>
          <w:rFonts w:ascii="Arial" w:hAnsi="Arial" w:cs="Arial"/>
          <w:sz w:val="24"/>
          <w:szCs w:val="24"/>
        </w:rPr>
        <w:t xml:space="preserve">ic </w:t>
      </w:r>
      <w:bookmarkEnd w:id="25"/>
      <w:r w:rsidR="00E61D62">
        <w:rPr>
          <w:rFonts w:ascii="Arial" w:hAnsi="Arial" w:cs="Arial"/>
          <w:sz w:val="24"/>
          <w:szCs w:val="24"/>
        </w:rPr>
        <w:t>6</w:t>
      </w:r>
      <w:r w:rsidR="00F57F07">
        <w:rPr>
          <w:rFonts w:ascii="Arial" w:hAnsi="Arial" w:cs="Arial"/>
          <w:sz w:val="24"/>
          <w:szCs w:val="24"/>
        </w:rPr>
        <w:t xml:space="preserve"> &amp;</w:t>
      </w:r>
      <w:r w:rsidR="00992F6B">
        <w:rPr>
          <w:rFonts w:ascii="Arial" w:hAnsi="Arial" w:cs="Arial"/>
          <w:sz w:val="24"/>
          <w:szCs w:val="24"/>
        </w:rPr>
        <w:t xml:space="preserve"> </w:t>
      </w:r>
      <w:r w:rsidR="00E61D62">
        <w:rPr>
          <w:rFonts w:ascii="Arial" w:hAnsi="Arial" w:cs="Arial"/>
          <w:sz w:val="24"/>
          <w:szCs w:val="24"/>
        </w:rPr>
        <w:t>7</w:t>
      </w:r>
      <w:r w:rsidR="00992F6B">
        <w:rPr>
          <w:rFonts w:ascii="Arial" w:hAnsi="Arial" w:cs="Arial"/>
          <w:sz w:val="24"/>
          <w:szCs w:val="24"/>
        </w:rPr>
        <w:t>)</w:t>
      </w:r>
      <w:r w:rsidRPr="00EC09E7">
        <w:rPr>
          <w:rFonts w:ascii="Arial" w:hAnsi="Arial" w:cs="Arial"/>
          <w:sz w:val="24"/>
          <w:szCs w:val="24"/>
        </w:rPr>
        <w:t xml:space="preserve">. Tesla </w:t>
      </w:r>
      <w:r w:rsidR="004632C4">
        <w:rPr>
          <w:rFonts w:ascii="Arial" w:hAnsi="Arial" w:cs="Arial"/>
          <w:sz w:val="24"/>
          <w:szCs w:val="24"/>
        </w:rPr>
        <w:t>R</w:t>
      </w:r>
      <w:r w:rsidR="004632C4" w:rsidRPr="00EC09E7">
        <w:rPr>
          <w:rFonts w:ascii="Arial" w:hAnsi="Arial" w:cs="Arial"/>
          <w:sz w:val="24"/>
          <w:szCs w:val="24"/>
        </w:rPr>
        <w:t>obotaxis</w:t>
      </w:r>
      <w:r w:rsidRPr="00EC09E7">
        <w:rPr>
          <w:rFonts w:ascii="Arial" w:hAnsi="Arial" w:cs="Arial"/>
          <w:sz w:val="24"/>
          <w:szCs w:val="24"/>
        </w:rPr>
        <w:t xml:space="preserve"> will be built to be as </w:t>
      </w:r>
      <w:r w:rsidR="004632C4" w:rsidRPr="00EC09E7">
        <w:rPr>
          <w:rFonts w:ascii="Arial" w:hAnsi="Arial" w:cs="Arial"/>
          <w:sz w:val="24"/>
          <w:szCs w:val="24"/>
        </w:rPr>
        <w:t>energy</w:t>
      </w:r>
      <w:r w:rsidR="004632C4">
        <w:rPr>
          <w:rFonts w:ascii="Arial" w:hAnsi="Arial" w:cs="Arial"/>
          <w:sz w:val="24"/>
          <w:szCs w:val="24"/>
        </w:rPr>
        <w:t xml:space="preserve"> efficient</w:t>
      </w:r>
      <w:r w:rsidRPr="00EC09E7">
        <w:rPr>
          <w:rFonts w:ascii="Arial" w:hAnsi="Arial" w:cs="Arial"/>
          <w:sz w:val="24"/>
          <w:szCs w:val="24"/>
        </w:rPr>
        <w:t xml:space="preserve"> as possible</w:t>
      </w:r>
      <w:r w:rsidR="00086B52">
        <w:rPr>
          <w:rFonts w:ascii="Arial" w:hAnsi="Arial" w:cs="Arial"/>
          <w:sz w:val="24"/>
          <w:szCs w:val="24"/>
        </w:rPr>
        <w:t xml:space="preserve"> by higher mileage</w:t>
      </w:r>
      <w:r w:rsidRPr="00EC09E7">
        <w:rPr>
          <w:rFonts w:ascii="Arial" w:hAnsi="Arial" w:cs="Arial"/>
          <w:sz w:val="24"/>
          <w:szCs w:val="24"/>
        </w:rPr>
        <w:t>.</w:t>
      </w:r>
      <w:r>
        <w:rPr>
          <w:rFonts w:ascii="Arial" w:hAnsi="Arial" w:cs="Arial"/>
          <w:sz w:val="24"/>
          <w:szCs w:val="24"/>
        </w:rPr>
        <w:t xml:space="preserve"> </w:t>
      </w:r>
      <w:r w:rsidRPr="00EC09E7">
        <w:rPr>
          <w:rFonts w:ascii="Arial" w:hAnsi="Arial" w:cs="Arial"/>
          <w:sz w:val="24"/>
          <w:szCs w:val="24"/>
        </w:rPr>
        <w:t xml:space="preserve">The carbon impact of each mile </w:t>
      </w:r>
      <w:r w:rsidR="00086B52" w:rsidRPr="00EC09E7">
        <w:rPr>
          <w:rFonts w:ascii="Arial" w:hAnsi="Arial" w:cs="Arial"/>
          <w:sz w:val="24"/>
          <w:szCs w:val="24"/>
        </w:rPr>
        <w:t>travelled</w:t>
      </w:r>
      <w:r w:rsidRPr="00EC09E7">
        <w:rPr>
          <w:rFonts w:ascii="Arial" w:hAnsi="Arial" w:cs="Arial"/>
          <w:sz w:val="24"/>
          <w:szCs w:val="24"/>
        </w:rPr>
        <w:t xml:space="preserve"> will be reduced and customer' costs</w:t>
      </w:r>
      <w:r w:rsidR="00685DA6">
        <w:rPr>
          <w:rFonts w:ascii="Arial" w:hAnsi="Arial" w:cs="Arial"/>
          <w:sz w:val="24"/>
          <w:szCs w:val="24"/>
        </w:rPr>
        <w:t xml:space="preserve"> </w:t>
      </w:r>
      <w:sdt>
        <w:sdtPr>
          <w:rPr>
            <w:rFonts w:ascii="Arial" w:hAnsi="Arial" w:cs="Arial"/>
            <w:sz w:val="24"/>
            <w:szCs w:val="24"/>
          </w:rPr>
          <w:id w:val="-1456175924"/>
          <w:citation/>
        </w:sdtPr>
        <w:sdtEndPr/>
        <w:sdtContent>
          <w:r w:rsidR="00685DA6">
            <w:rPr>
              <w:rFonts w:ascii="Arial" w:hAnsi="Arial" w:cs="Arial"/>
              <w:sz w:val="24"/>
              <w:szCs w:val="24"/>
            </w:rPr>
            <w:fldChar w:fldCharType="begin"/>
          </w:r>
          <w:r w:rsidR="00685DA6">
            <w:rPr>
              <w:rFonts w:ascii="Arial" w:hAnsi="Arial" w:cs="Arial"/>
              <w:sz w:val="24"/>
              <w:szCs w:val="24"/>
            </w:rPr>
            <w:instrText xml:space="preserve"> CITATION Tes202 \l 2057 </w:instrText>
          </w:r>
          <w:r w:rsidR="00685DA6">
            <w:rPr>
              <w:rFonts w:ascii="Arial" w:hAnsi="Arial" w:cs="Arial"/>
              <w:sz w:val="24"/>
              <w:szCs w:val="24"/>
            </w:rPr>
            <w:fldChar w:fldCharType="separate"/>
          </w:r>
          <w:r w:rsidR="008159EC" w:rsidRPr="008159EC">
            <w:rPr>
              <w:rFonts w:ascii="Arial" w:hAnsi="Arial" w:cs="Arial"/>
              <w:noProof/>
              <w:sz w:val="24"/>
              <w:szCs w:val="24"/>
            </w:rPr>
            <w:t>(Tesla, 2020)</w:t>
          </w:r>
          <w:r w:rsidR="00685DA6">
            <w:rPr>
              <w:rFonts w:ascii="Arial" w:hAnsi="Arial" w:cs="Arial"/>
              <w:sz w:val="24"/>
              <w:szCs w:val="24"/>
            </w:rPr>
            <w:fldChar w:fldCharType="end"/>
          </w:r>
        </w:sdtContent>
      </w:sdt>
      <w:r w:rsidRPr="00EC09E7">
        <w:rPr>
          <w:rFonts w:ascii="Arial" w:hAnsi="Arial" w:cs="Arial"/>
          <w:sz w:val="24"/>
          <w:szCs w:val="24"/>
        </w:rPr>
        <w:t>.</w:t>
      </w:r>
    </w:p>
    <w:p w14:paraId="13FE2840" w14:textId="77777777" w:rsidR="009C6CF3" w:rsidRPr="00972AA0" w:rsidRDefault="009C6CF3" w:rsidP="009C6CF3">
      <w:pPr>
        <w:spacing w:after="0" w:line="276" w:lineRule="auto"/>
        <w:ind w:firstLine="720"/>
        <w:jc w:val="both"/>
        <w:rPr>
          <w:rFonts w:ascii="Arial" w:hAnsi="Arial" w:cs="Arial"/>
          <w:sz w:val="24"/>
          <w:szCs w:val="24"/>
        </w:rPr>
      </w:pPr>
    </w:p>
    <w:p w14:paraId="029724D6" w14:textId="6148A0F0" w:rsidR="00992F6B" w:rsidRDefault="00992F6B" w:rsidP="00996297">
      <w:pPr>
        <w:jc w:val="center"/>
        <w:rPr>
          <w:rFonts w:ascii="Arial" w:hAnsi="Arial" w:cs="Arial"/>
          <w:b/>
          <w:bCs/>
          <w:sz w:val="24"/>
          <w:szCs w:val="24"/>
          <w:u w:val="single"/>
        </w:rPr>
      </w:pPr>
      <w:bookmarkStart w:id="26" w:name="_Hlk89961528"/>
      <w:r w:rsidRPr="00992F6B">
        <w:rPr>
          <w:rFonts w:ascii="Arial" w:hAnsi="Arial" w:cs="Arial"/>
          <w:b/>
          <w:bCs/>
          <w:sz w:val="24"/>
          <w:szCs w:val="24"/>
          <w:u w:val="single"/>
        </w:rPr>
        <w:t xml:space="preserve">Graphic </w:t>
      </w:r>
      <w:r w:rsidR="00E61D62">
        <w:rPr>
          <w:rFonts w:ascii="Arial" w:hAnsi="Arial" w:cs="Arial"/>
          <w:b/>
          <w:bCs/>
          <w:sz w:val="24"/>
          <w:szCs w:val="24"/>
          <w:u w:val="single"/>
        </w:rPr>
        <w:t>6</w:t>
      </w:r>
      <w:r w:rsidRPr="00992F6B">
        <w:rPr>
          <w:rFonts w:ascii="Arial" w:hAnsi="Arial" w:cs="Arial"/>
          <w:b/>
          <w:bCs/>
          <w:sz w:val="24"/>
          <w:szCs w:val="24"/>
          <w:u w:val="single"/>
        </w:rPr>
        <w:t xml:space="preserve">: </w:t>
      </w:r>
    </w:p>
    <w:bookmarkEnd w:id="26"/>
    <w:p w14:paraId="26A6F4CC" w14:textId="3A2DB496" w:rsidR="006A1B7D" w:rsidRPr="00685DA6" w:rsidRDefault="00992F6B" w:rsidP="00685DA6">
      <w:pPr>
        <w:jc w:val="center"/>
        <w:rPr>
          <w:rFonts w:ascii="Arial" w:hAnsi="Arial" w:cs="Arial"/>
        </w:rPr>
      </w:pPr>
      <w:r w:rsidRPr="0045090F">
        <w:rPr>
          <w:rFonts w:ascii="Arial" w:hAnsi="Arial" w:cs="Arial"/>
          <w:sz w:val="24"/>
          <w:szCs w:val="24"/>
        </w:rPr>
        <w:t>Energy Efficiency - EPA range in miles/kWh Small SUVs (AWD)</w:t>
      </w:r>
    </w:p>
    <w:p w14:paraId="1FB00F8F" w14:textId="766B4577" w:rsidR="00D362D5" w:rsidRDefault="00992F6B" w:rsidP="00992F6B">
      <w:pPr>
        <w:jc w:val="center"/>
      </w:pPr>
      <w:r w:rsidRPr="00992F6B">
        <w:rPr>
          <w:noProof/>
        </w:rPr>
        <w:drawing>
          <wp:inline distT="0" distB="0" distL="0" distR="0" wp14:anchorId="0BC509E1" wp14:editId="27B524A4">
            <wp:extent cx="3838575" cy="2326603"/>
            <wp:effectExtent l="0" t="0" r="0" b="0"/>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870262" cy="2345809"/>
                    </a:xfrm>
                    <a:prstGeom prst="rect">
                      <a:avLst/>
                    </a:prstGeom>
                  </pic:spPr>
                </pic:pic>
              </a:graphicData>
            </a:graphic>
          </wp:inline>
        </w:drawing>
      </w:r>
    </w:p>
    <w:p w14:paraId="4AEE1490" w14:textId="4EBD4014" w:rsidR="00E161F5" w:rsidRPr="00685DA6" w:rsidRDefault="0045090F" w:rsidP="009C6CF3">
      <w:pPr>
        <w:jc w:val="center"/>
        <w:rPr>
          <w:rFonts w:ascii="Arial" w:hAnsi="Arial" w:cs="Arial"/>
          <w:sz w:val="24"/>
          <w:szCs w:val="24"/>
        </w:rPr>
      </w:pPr>
      <w:r w:rsidRPr="0045090F">
        <w:rPr>
          <w:rFonts w:ascii="Arial" w:hAnsi="Arial" w:cs="Arial"/>
          <w:sz w:val="24"/>
          <w:szCs w:val="24"/>
        </w:rPr>
        <w:t>Source:</w:t>
      </w:r>
      <w:sdt>
        <w:sdtPr>
          <w:rPr>
            <w:rFonts w:ascii="Arial" w:hAnsi="Arial" w:cs="Arial"/>
            <w:sz w:val="24"/>
            <w:szCs w:val="24"/>
          </w:rPr>
          <w:id w:val="-46915958"/>
          <w:citation/>
        </w:sdtPr>
        <w:sdtEndPr/>
        <w:sdtContent>
          <w:r w:rsidR="00685DA6">
            <w:rPr>
              <w:rFonts w:ascii="Arial" w:hAnsi="Arial" w:cs="Arial"/>
              <w:sz w:val="24"/>
              <w:szCs w:val="24"/>
            </w:rPr>
            <w:fldChar w:fldCharType="begin"/>
          </w:r>
          <w:r w:rsidR="00685DA6">
            <w:rPr>
              <w:rFonts w:ascii="Arial" w:hAnsi="Arial" w:cs="Arial"/>
              <w:sz w:val="24"/>
              <w:szCs w:val="24"/>
            </w:rPr>
            <w:instrText xml:space="preserve"> CITATION Tes202 \l 2057 </w:instrText>
          </w:r>
          <w:r w:rsidR="00685DA6">
            <w:rPr>
              <w:rFonts w:ascii="Arial" w:hAnsi="Arial" w:cs="Arial"/>
              <w:sz w:val="24"/>
              <w:szCs w:val="24"/>
            </w:rPr>
            <w:fldChar w:fldCharType="separate"/>
          </w:r>
          <w:r w:rsidR="008159EC">
            <w:rPr>
              <w:rFonts w:ascii="Arial" w:hAnsi="Arial" w:cs="Arial"/>
              <w:noProof/>
              <w:sz w:val="24"/>
              <w:szCs w:val="24"/>
            </w:rPr>
            <w:t xml:space="preserve"> </w:t>
          </w:r>
          <w:r w:rsidR="008159EC" w:rsidRPr="008159EC">
            <w:rPr>
              <w:rFonts w:ascii="Arial" w:hAnsi="Arial" w:cs="Arial"/>
              <w:noProof/>
              <w:sz w:val="24"/>
              <w:szCs w:val="24"/>
            </w:rPr>
            <w:t>(Tesla, 2020)</w:t>
          </w:r>
          <w:r w:rsidR="00685DA6">
            <w:rPr>
              <w:rFonts w:ascii="Arial" w:hAnsi="Arial" w:cs="Arial"/>
              <w:sz w:val="24"/>
              <w:szCs w:val="24"/>
            </w:rPr>
            <w:fldChar w:fldCharType="end"/>
          </w:r>
        </w:sdtContent>
      </w:sdt>
    </w:p>
    <w:p w14:paraId="39C64DD0" w14:textId="1B62A64E" w:rsidR="00992F6B" w:rsidRDefault="00992F6B" w:rsidP="00992F6B">
      <w:pPr>
        <w:jc w:val="center"/>
        <w:rPr>
          <w:rFonts w:ascii="Arial" w:hAnsi="Arial" w:cs="Arial"/>
          <w:b/>
          <w:bCs/>
          <w:sz w:val="24"/>
          <w:szCs w:val="24"/>
          <w:u w:val="single"/>
        </w:rPr>
      </w:pPr>
      <w:r w:rsidRPr="00992F6B">
        <w:rPr>
          <w:rFonts w:ascii="Arial" w:hAnsi="Arial" w:cs="Arial"/>
          <w:b/>
          <w:bCs/>
          <w:sz w:val="24"/>
          <w:szCs w:val="24"/>
          <w:u w:val="single"/>
        </w:rPr>
        <w:t xml:space="preserve">Graphic </w:t>
      </w:r>
      <w:r w:rsidR="00E61D62">
        <w:rPr>
          <w:rFonts w:ascii="Arial" w:hAnsi="Arial" w:cs="Arial"/>
          <w:b/>
          <w:bCs/>
          <w:sz w:val="24"/>
          <w:szCs w:val="24"/>
          <w:u w:val="single"/>
        </w:rPr>
        <w:t>7</w:t>
      </w:r>
      <w:r w:rsidRPr="00992F6B">
        <w:rPr>
          <w:rFonts w:ascii="Arial" w:hAnsi="Arial" w:cs="Arial"/>
          <w:b/>
          <w:bCs/>
          <w:sz w:val="24"/>
          <w:szCs w:val="24"/>
          <w:u w:val="single"/>
        </w:rPr>
        <w:t xml:space="preserve">: </w:t>
      </w:r>
    </w:p>
    <w:p w14:paraId="64224DCD" w14:textId="6BFBE4A9" w:rsidR="00992F6B" w:rsidRPr="00685DA6" w:rsidRDefault="00992F6B" w:rsidP="00685DA6">
      <w:pPr>
        <w:jc w:val="center"/>
        <w:rPr>
          <w:rFonts w:ascii="Arial" w:hAnsi="Arial" w:cs="Arial"/>
          <w:sz w:val="24"/>
          <w:szCs w:val="24"/>
        </w:rPr>
      </w:pPr>
      <w:r w:rsidRPr="00992F6B">
        <w:rPr>
          <w:rFonts w:ascii="Arial" w:hAnsi="Arial" w:cs="Arial"/>
          <w:sz w:val="24"/>
          <w:szCs w:val="24"/>
        </w:rPr>
        <w:t>Energy Efficiency - EPA range in miles/kWh Mid-sized sedans (AWD)</w:t>
      </w:r>
    </w:p>
    <w:p w14:paraId="4D4E43F7" w14:textId="1778D843" w:rsidR="00D362D5" w:rsidRDefault="00685DA6" w:rsidP="00685DA6">
      <w:pPr>
        <w:jc w:val="center"/>
        <w:rPr>
          <w:rFonts w:ascii="Arial" w:hAnsi="Arial" w:cs="Arial"/>
          <w:sz w:val="24"/>
          <w:szCs w:val="24"/>
        </w:rPr>
      </w:pPr>
      <w:r w:rsidRPr="00685DA6">
        <w:rPr>
          <w:rFonts w:ascii="Arial" w:hAnsi="Arial" w:cs="Arial"/>
          <w:noProof/>
          <w:sz w:val="24"/>
          <w:szCs w:val="24"/>
        </w:rPr>
        <w:drawing>
          <wp:inline distT="0" distB="0" distL="0" distR="0" wp14:anchorId="0E3F90CD" wp14:editId="2C9E03E0">
            <wp:extent cx="3815169" cy="2333625"/>
            <wp:effectExtent l="0" t="0" r="0" b="0"/>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pic:nvPicPr>
                  <pic:blipFill>
                    <a:blip r:embed="rId15"/>
                    <a:stretch>
                      <a:fillRect/>
                    </a:stretch>
                  </pic:blipFill>
                  <pic:spPr>
                    <a:xfrm>
                      <a:off x="0" y="0"/>
                      <a:ext cx="3863329" cy="2363083"/>
                    </a:xfrm>
                    <a:prstGeom prst="rect">
                      <a:avLst/>
                    </a:prstGeom>
                  </pic:spPr>
                </pic:pic>
              </a:graphicData>
            </a:graphic>
          </wp:inline>
        </w:drawing>
      </w:r>
    </w:p>
    <w:p w14:paraId="312BE1B0" w14:textId="4DEEACBF" w:rsidR="00E161F5" w:rsidRDefault="00685DA6" w:rsidP="006F2193">
      <w:pPr>
        <w:jc w:val="center"/>
        <w:rPr>
          <w:rFonts w:ascii="Arial" w:hAnsi="Arial" w:cs="Arial"/>
          <w:sz w:val="24"/>
          <w:szCs w:val="24"/>
        </w:rPr>
      </w:pPr>
      <w:r>
        <w:rPr>
          <w:rFonts w:ascii="Arial" w:hAnsi="Arial" w:cs="Arial"/>
          <w:sz w:val="24"/>
          <w:szCs w:val="24"/>
        </w:rPr>
        <w:t xml:space="preserve">Source: </w:t>
      </w:r>
      <w:sdt>
        <w:sdtPr>
          <w:rPr>
            <w:rFonts w:ascii="Arial" w:hAnsi="Arial" w:cs="Arial"/>
            <w:sz w:val="24"/>
            <w:szCs w:val="24"/>
          </w:rPr>
          <w:id w:val="-821733500"/>
          <w:citation/>
        </w:sdtPr>
        <w:sdtEndPr/>
        <w:sdtContent>
          <w:r>
            <w:rPr>
              <w:rFonts w:ascii="Arial" w:hAnsi="Arial" w:cs="Arial"/>
              <w:sz w:val="24"/>
              <w:szCs w:val="24"/>
            </w:rPr>
            <w:fldChar w:fldCharType="begin"/>
          </w:r>
          <w:r>
            <w:rPr>
              <w:rFonts w:ascii="Arial" w:hAnsi="Arial" w:cs="Arial"/>
              <w:sz w:val="24"/>
              <w:szCs w:val="24"/>
            </w:rPr>
            <w:instrText xml:space="preserve"> CITATION Tes202 \l 2057 </w:instrText>
          </w:r>
          <w:r>
            <w:rPr>
              <w:rFonts w:ascii="Arial" w:hAnsi="Arial" w:cs="Arial"/>
              <w:sz w:val="24"/>
              <w:szCs w:val="24"/>
            </w:rPr>
            <w:fldChar w:fldCharType="separate"/>
          </w:r>
          <w:r w:rsidR="008159EC" w:rsidRPr="008159EC">
            <w:rPr>
              <w:rFonts w:ascii="Arial" w:hAnsi="Arial" w:cs="Arial"/>
              <w:noProof/>
              <w:sz w:val="24"/>
              <w:szCs w:val="24"/>
            </w:rPr>
            <w:t>(Tesla, 2020)</w:t>
          </w:r>
          <w:r>
            <w:rPr>
              <w:rFonts w:ascii="Arial" w:hAnsi="Arial" w:cs="Arial"/>
              <w:sz w:val="24"/>
              <w:szCs w:val="24"/>
            </w:rPr>
            <w:fldChar w:fldCharType="end"/>
          </w:r>
        </w:sdtContent>
      </w:sdt>
    </w:p>
    <w:p w14:paraId="68F85902" w14:textId="12E71151" w:rsidR="000F641A" w:rsidRDefault="001125E4" w:rsidP="000F641A">
      <w:pPr>
        <w:pStyle w:val="Heading1"/>
        <w:jc w:val="center"/>
        <w:rPr>
          <w:rFonts w:ascii="Arial" w:eastAsia="Times New Roman" w:hAnsi="Arial" w:cs="Arial"/>
          <w:b/>
          <w:bCs/>
          <w:color w:val="auto"/>
          <w:sz w:val="28"/>
          <w:szCs w:val="28"/>
        </w:rPr>
      </w:pPr>
      <w:bookmarkStart w:id="27" w:name="_Toc92221503"/>
      <w:r w:rsidRPr="001125E4">
        <w:rPr>
          <w:rFonts w:ascii="Arial" w:eastAsia="Times New Roman" w:hAnsi="Arial" w:cs="Arial"/>
          <w:b/>
          <w:bCs/>
          <w:color w:val="auto"/>
          <w:sz w:val="28"/>
          <w:szCs w:val="28"/>
        </w:rPr>
        <w:t>TESLA’s Strategic Resources and Capabilities</w:t>
      </w:r>
      <w:bookmarkEnd w:id="27"/>
    </w:p>
    <w:p w14:paraId="45900FBD" w14:textId="77777777" w:rsidR="000F641A" w:rsidRPr="000F641A" w:rsidRDefault="000F641A" w:rsidP="000F641A"/>
    <w:p w14:paraId="46AC634C" w14:textId="08E4C795" w:rsidR="00B00444" w:rsidRDefault="000F641A" w:rsidP="00B00444">
      <w:pPr>
        <w:spacing w:after="0" w:line="276" w:lineRule="auto"/>
        <w:ind w:firstLine="720"/>
        <w:jc w:val="both"/>
        <w:rPr>
          <w:rFonts w:ascii="Arial" w:hAnsi="Arial" w:cs="Arial"/>
          <w:sz w:val="24"/>
          <w:szCs w:val="24"/>
        </w:rPr>
      </w:pPr>
      <w:r w:rsidRPr="000F641A">
        <w:rPr>
          <w:rFonts w:ascii="Arial" w:hAnsi="Arial" w:cs="Arial"/>
          <w:sz w:val="24"/>
          <w:szCs w:val="24"/>
        </w:rPr>
        <w:t xml:space="preserve">The major resources and capabilities of Tesla can be differentiated as a unique and technology-based production process, headquarters of Silicon Valley meant for innovation and technology is also considered as a major resource as well as the </w:t>
      </w:r>
      <w:r w:rsidRPr="000F641A">
        <w:rPr>
          <w:rFonts w:ascii="Arial" w:hAnsi="Arial" w:cs="Arial"/>
          <w:sz w:val="24"/>
          <w:szCs w:val="24"/>
        </w:rPr>
        <w:lastRenderedPageBreak/>
        <w:t>capability to raise capital according to the requirements of the company. The mentioned resources and abilities are tangible and intangible resources and abilities are expertise management team, consumer loyalty, retention as well as brand value, brand image, and innovation better consumer services, and extraordinary product development abilities. Tesla is regarded as a potential producer that offers unique products and services across the world such as electric sedan Model S, Model 3, Model Y, an SUV version of Model Y. Those models are capable of offering 250 miles to 3</w:t>
      </w:r>
      <w:r w:rsidR="00D92A81">
        <w:rPr>
          <w:rFonts w:ascii="Arial" w:hAnsi="Arial" w:cs="Arial"/>
          <w:sz w:val="24"/>
          <w:szCs w:val="24"/>
        </w:rPr>
        <w:t>96</w:t>
      </w:r>
      <w:r w:rsidRPr="000F641A">
        <w:rPr>
          <w:rFonts w:ascii="Arial" w:hAnsi="Arial" w:cs="Arial"/>
          <w:sz w:val="24"/>
          <w:szCs w:val="24"/>
        </w:rPr>
        <w:t xml:space="preserve"> miles</w:t>
      </w:r>
      <w:r w:rsidR="004F4A65">
        <w:rPr>
          <w:rFonts w:ascii="Arial" w:hAnsi="Arial" w:cs="Arial"/>
          <w:sz w:val="24"/>
          <w:szCs w:val="24"/>
        </w:rPr>
        <w:t xml:space="preserve"> (Model S) </w:t>
      </w:r>
      <w:r w:rsidRPr="000F641A">
        <w:rPr>
          <w:rFonts w:ascii="Arial" w:hAnsi="Arial" w:cs="Arial"/>
          <w:sz w:val="24"/>
          <w:szCs w:val="24"/>
        </w:rPr>
        <w:t xml:space="preserve">along with distinct battery performance, improvised storage, and seats </w:t>
      </w:r>
      <w:sdt>
        <w:sdtPr>
          <w:rPr>
            <w:rFonts w:ascii="Arial" w:hAnsi="Arial" w:cs="Arial"/>
            <w:sz w:val="24"/>
            <w:szCs w:val="24"/>
          </w:rPr>
          <w:id w:val="919984178"/>
          <w:citation/>
        </w:sdtPr>
        <w:sdtEndPr/>
        <w:sdtContent>
          <w:r w:rsidR="004F4A65">
            <w:rPr>
              <w:rFonts w:ascii="Arial" w:hAnsi="Arial" w:cs="Arial"/>
              <w:sz w:val="24"/>
              <w:szCs w:val="24"/>
            </w:rPr>
            <w:fldChar w:fldCharType="begin"/>
          </w:r>
          <w:r w:rsidR="004F4A65">
            <w:rPr>
              <w:rFonts w:ascii="Arial" w:hAnsi="Arial" w:cs="Arial"/>
              <w:sz w:val="24"/>
              <w:szCs w:val="24"/>
            </w:rPr>
            <w:instrText xml:space="preserve"> CITATION Tes216 \l 2057 </w:instrText>
          </w:r>
          <w:r w:rsidR="004F4A65">
            <w:rPr>
              <w:rFonts w:ascii="Arial" w:hAnsi="Arial" w:cs="Arial"/>
              <w:sz w:val="24"/>
              <w:szCs w:val="24"/>
            </w:rPr>
            <w:fldChar w:fldCharType="separate"/>
          </w:r>
          <w:r w:rsidR="008159EC" w:rsidRPr="008159EC">
            <w:rPr>
              <w:rFonts w:ascii="Arial" w:hAnsi="Arial" w:cs="Arial"/>
              <w:noProof/>
              <w:sz w:val="24"/>
              <w:szCs w:val="24"/>
            </w:rPr>
            <w:t>(Tesla, 2021)</w:t>
          </w:r>
          <w:r w:rsidR="004F4A65">
            <w:rPr>
              <w:rFonts w:ascii="Arial" w:hAnsi="Arial" w:cs="Arial"/>
              <w:sz w:val="24"/>
              <w:szCs w:val="24"/>
            </w:rPr>
            <w:fldChar w:fldCharType="end"/>
          </w:r>
        </w:sdtContent>
      </w:sdt>
      <w:r w:rsidR="004F4A65">
        <w:rPr>
          <w:rFonts w:ascii="Arial" w:hAnsi="Arial" w:cs="Arial"/>
          <w:sz w:val="24"/>
          <w:szCs w:val="24"/>
        </w:rPr>
        <w:t xml:space="preserve">. </w:t>
      </w:r>
      <w:r w:rsidRPr="000F641A">
        <w:rPr>
          <w:rFonts w:ascii="Arial" w:hAnsi="Arial" w:cs="Arial"/>
          <w:sz w:val="24"/>
          <w:szCs w:val="24"/>
        </w:rPr>
        <w:t>The potential resources consist of megapack batteries, solar Panels powerpack, solar roof solutions, and some other related products. The differentiation strategy increases the capabilities of the company as the merging choices made by the firm are also unique and could enhance resources. For instance, SolarCity merged with Tesla, Inc. the merging resulted in the creation of a clean-energy ecosystem that enhanced the brand image of the firm.  Strategies associated with the Research and Development department and abilities expressed in designing unique products and huge investments increased the production process. Increased renewable energy solutions in designing electric vehicles are also considered as potential resources and abilities of the firm</w:t>
      </w:r>
      <w:r w:rsidR="001367A8">
        <w:rPr>
          <w:rFonts w:ascii="Arial" w:hAnsi="Arial" w:cs="Arial"/>
          <w:sz w:val="24"/>
          <w:szCs w:val="24"/>
        </w:rPr>
        <w:t xml:space="preserve"> </w:t>
      </w:r>
      <w:sdt>
        <w:sdtPr>
          <w:rPr>
            <w:rFonts w:ascii="Arial" w:hAnsi="Arial" w:cs="Arial"/>
            <w:sz w:val="24"/>
            <w:szCs w:val="24"/>
          </w:rPr>
          <w:id w:val="1879813913"/>
          <w:citation/>
        </w:sdtPr>
        <w:sdtEndPr/>
        <w:sdtContent>
          <w:r w:rsidR="001367A8">
            <w:rPr>
              <w:rFonts w:ascii="Arial" w:hAnsi="Arial" w:cs="Arial"/>
              <w:sz w:val="24"/>
              <w:szCs w:val="24"/>
            </w:rPr>
            <w:fldChar w:fldCharType="begin"/>
          </w:r>
          <w:r w:rsidR="001367A8">
            <w:rPr>
              <w:rFonts w:ascii="Arial" w:hAnsi="Arial" w:cs="Arial"/>
              <w:sz w:val="24"/>
              <w:szCs w:val="24"/>
            </w:rPr>
            <w:instrText xml:space="preserve"> CITATION Tes16 \l 2057 </w:instrText>
          </w:r>
          <w:r w:rsidR="001367A8">
            <w:rPr>
              <w:rFonts w:ascii="Arial" w:hAnsi="Arial" w:cs="Arial"/>
              <w:sz w:val="24"/>
              <w:szCs w:val="24"/>
            </w:rPr>
            <w:fldChar w:fldCharType="separate"/>
          </w:r>
          <w:r w:rsidR="008159EC" w:rsidRPr="008159EC">
            <w:rPr>
              <w:rFonts w:ascii="Arial" w:hAnsi="Arial" w:cs="Arial"/>
              <w:noProof/>
              <w:sz w:val="24"/>
              <w:szCs w:val="24"/>
            </w:rPr>
            <w:t>(Tesla, 2016)</w:t>
          </w:r>
          <w:r w:rsidR="001367A8">
            <w:rPr>
              <w:rFonts w:ascii="Arial" w:hAnsi="Arial" w:cs="Arial"/>
              <w:sz w:val="24"/>
              <w:szCs w:val="24"/>
            </w:rPr>
            <w:fldChar w:fldCharType="end"/>
          </w:r>
        </w:sdtContent>
      </w:sdt>
      <w:r w:rsidRPr="000F641A">
        <w:rPr>
          <w:rFonts w:ascii="Arial" w:hAnsi="Arial" w:cs="Arial"/>
          <w:sz w:val="24"/>
          <w:szCs w:val="24"/>
        </w:rPr>
        <w:t>. The electric powertrain is another major resource of the company consisting of power electronics, battery pack</w:t>
      </w:r>
      <w:r w:rsidR="00F308AE">
        <w:rPr>
          <w:rFonts w:ascii="Arial" w:hAnsi="Arial" w:cs="Arial"/>
          <w:sz w:val="24"/>
          <w:szCs w:val="24"/>
        </w:rPr>
        <w:t>s</w:t>
      </w:r>
      <w:r w:rsidRPr="000F641A">
        <w:rPr>
          <w:rFonts w:ascii="Arial" w:hAnsi="Arial" w:cs="Arial"/>
          <w:sz w:val="24"/>
          <w:szCs w:val="24"/>
        </w:rPr>
        <w:t xml:space="preserve"> as well as control software. </w:t>
      </w:r>
    </w:p>
    <w:p w14:paraId="12E90DB6" w14:textId="77777777" w:rsidR="00B00444" w:rsidRDefault="00B00444" w:rsidP="00B00444">
      <w:pPr>
        <w:spacing w:after="0" w:line="276" w:lineRule="auto"/>
        <w:ind w:firstLine="720"/>
        <w:jc w:val="both"/>
        <w:rPr>
          <w:rFonts w:ascii="Arial" w:hAnsi="Arial" w:cs="Arial"/>
          <w:sz w:val="24"/>
          <w:szCs w:val="24"/>
        </w:rPr>
      </w:pPr>
    </w:p>
    <w:p w14:paraId="50AAC96F" w14:textId="7B173F02" w:rsidR="00B00444" w:rsidRDefault="00B00444" w:rsidP="00B00444">
      <w:pPr>
        <w:pStyle w:val="Heading1"/>
        <w:jc w:val="center"/>
        <w:rPr>
          <w:rFonts w:ascii="Arial" w:eastAsia="Times New Roman" w:hAnsi="Arial" w:cs="Arial"/>
          <w:b/>
          <w:bCs/>
          <w:color w:val="auto"/>
          <w:sz w:val="28"/>
          <w:szCs w:val="28"/>
        </w:rPr>
      </w:pPr>
      <w:bookmarkStart w:id="28" w:name="_Toc92221504"/>
      <w:r w:rsidRPr="00B00444">
        <w:rPr>
          <w:rFonts w:ascii="Arial" w:eastAsia="Times New Roman" w:hAnsi="Arial" w:cs="Arial"/>
          <w:b/>
          <w:bCs/>
          <w:color w:val="auto"/>
          <w:sz w:val="28"/>
          <w:szCs w:val="28"/>
        </w:rPr>
        <w:t>VRIO Framework for TESLA</w:t>
      </w:r>
      <w:bookmarkEnd w:id="28"/>
    </w:p>
    <w:p w14:paraId="45D93207" w14:textId="77777777" w:rsidR="0073393A" w:rsidRPr="0073393A" w:rsidRDefault="0073393A" w:rsidP="0073393A"/>
    <w:p w14:paraId="5E26AF26" w14:textId="7F7DC3AE" w:rsidR="001409C9" w:rsidRDefault="00363091" w:rsidP="00AD6D76">
      <w:pPr>
        <w:spacing w:line="276" w:lineRule="auto"/>
        <w:jc w:val="both"/>
        <w:rPr>
          <w:rFonts w:ascii="Arial" w:hAnsi="Arial" w:cs="Arial"/>
          <w:sz w:val="24"/>
          <w:szCs w:val="24"/>
        </w:rPr>
      </w:pPr>
      <w:r>
        <w:rPr>
          <w:rFonts w:ascii="Arial" w:hAnsi="Arial" w:cs="Arial"/>
          <w:sz w:val="24"/>
          <w:szCs w:val="24"/>
        </w:rPr>
        <w:t xml:space="preserve">           </w:t>
      </w:r>
      <w:r w:rsidR="0073393A" w:rsidRPr="0073393A">
        <w:rPr>
          <w:rFonts w:ascii="Arial" w:hAnsi="Arial" w:cs="Arial"/>
          <w:sz w:val="24"/>
          <w:szCs w:val="24"/>
        </w:rPr>
        <w:t>The framework is utili</w:t>
      </w:r>
      <w:r>
        <w:rPr>
          <w:rFonts w:ascii="Arial" w:hAnsi="Arial" w:cs="Arial"/>
          <w:sz w:val="24"/>
          <w:szCs w:val="24"/>
        </w:rPr>
        <w:t>s</w:t>
      </w:r>
      <w:r w:rsidR="0073393A" w:rsidRPr="0073393A">
        <w:rPr>
          <w:rFonts w:ascii="Arial" w:hAnsi="Arial" w:cs="Arial"/>
          <w:sz w:val="24"/>
          <w:szCs w:val="24"/>
        </w:rPr>
        <w:t xml:space="preserve">ed by managers in organizations to understand resources and capabilities </w:t>
      </w:r>
      <w:sdt>
        <w:sdtPr>
          <w:rPr>
            <w:rFonts w:ascii="Arial" w:hAnsi="Arial" w:cs="Arial"/>
            <w:sz w:val="24"/>
            <w:szCs w:val="24"/>
          </w:rPr>
          <w:id w:val="153813013"/>
          <w:citation/>
        </w:sdtPr>
        <w:sdtEndPr/>
        <w:sdtContent>
          <w:r w:rsidR="00625347">
            <w:rPr>
              <w:rFonts w:ascii="Arial" w:hAnsi="Arial" w:cs="Arial"/>
              <w:sz w:val="24"/>
              <w:szCs w:val="24"/>
            </w:rPr>
            <w:fldChar w:fldCharType="begin"/>
          </w:r>
          <w:r w:rsidR="00625347">
            <w:rPr>
              <w:rFonts w:ascii="Arial" w:hAnsi="Arial" w:cs="Arial"/>
              <w:sz w:val="24"/>
              <w:szCs w:val="24"/>
            </w:rPr>
            <w:instrText xml:space="preserve"> CITATION Joh173 \l 2057 </w:instrText>
          </w:r>
          <w:r w:rsidR="00625347">
            <w:rPr>
              <w:rFonts w:ascii="Arial" w:hAnsi="Arial" w:cs="Arial"/>
              <w:sz w:val="24"/>
              <w:szCs w:val="24"/>
            </w:rPr>
            <w:fldChar w:fldCharType="separate"/>
          </w:r>
          <w:r w:rsidR="008159EC" w:rsidRPr="008159EC">
            <w:rPr>
              <w:rFonts w:ascii="Arial" w:hAnsi="Arial" w:cs="Arial"/>
              <w:noProof/>
              <w:sz w:val="24"/>
              <w:szCs w:val="24"/>
            </w:rPr>
            <w:t>(Johnson, 2017)</w:t>
          </w:r>
          <w:r w:rsidR="00625347">
            <w:rPr>
              <w:rFonts w:ascii="Arial" w:hAnsi="Arial" w:cs="Arial"/>
              <w:sz w:val="24"/>
              <w:szCs w:val="24"/>
            </w:rPr>
            <w:fldChar w:fldCharType="end"/>
          </w:r>
        </w:sdtContent>
      </w:sdt>
      <w:r w:rsidR="00625347">
        <w:rPr>
          <w:rFonts w:ascii="Arial" w:hAnsi="Arial" w:cs="Arial"/>
          <w:sz w:val="24"/>
          <w:szCs w:val="24"/>
        </w:rPr>
        <w:t xml:space="preserve">. </w:t>
      </w:r>
      <w:r w:rsidR="0073393A" w:rsidRPr="0073393A">
        <w:rPr>
          <w:rFonts w:ascii="Arial" w:hAnsi="Arial" w:cs="Arial"/>
          <w:sz w:val="24"/>
          <w:szCs w:val="24"/>
        </w:rPr>
        <w:t>VRIO can be classified as Valuable, Rare, Inimitable, and Organized</w:t>
      </w:r>
      <w:r w:rsidR="006F2193">
        <w:rPr>
          <w:rFonts w:ascii="Arial" w:hAnsi="Arial" w:cs="Arial"/>
          <w:sz w:val="24"/>
          <w:szCs w:val="24"/>
        </w:rPr>
        <w:t xml:space="preserve"> (Table 5)</w:t>
      </w:r>
      <w:r w:rsidR="0073393A" w:rsidRPr="0073393A">
        <w:rPr>
          <w:rFonts w:ascii="Arial" w:hAnsi="Arial" w:cs="Arial"/>
          <w:sz w:val="24"/>
          <w:szCs w:val="24"/>
        </w:rPr>
        <w:t xml:space="preserve">. The analysis can help to accomplish competitive advantage with proper usage of resources and abilities </w:t>
      </w:r>
      <w:sdt>
        <w:sdtPr>
          <w:rPr>
            <w:rFonts w:ascii="Arial" w:hAnsi="Arial" w:cs="Arial"/>
            <w:sz w:val="24"/>
            <w:szCs w:val="24"/>
          </w:rPr>
          <w:id w:val="1032004205"/>
          <w:citation/>
        </w:sdtPr>
        <w:sdtEndPr/>
        <w:sdtContent>
          <w:r w:rsidR="00497504">
            <w:rPr>
              <w:rFonts w:ascii="Arial" w:hAnsi="Arial" w:cs="Arial"/>
              <w:sz w:val="24"/>
              <w:szCs w:val="24"/>
            </w:rPr>
            <w:fldChar w:fldCharType="begin"/>
          </w:r>
          <w:r w:rsidR="00497504">
            <w:rPr>
              <w:rFonts w:ascii="Arial" w:hAnsi="Arial" w:cs="Arial"/>
              <w:sz w:val="24"/>
              <w:szCs w:val="24"/>
            </w:rPr>
            <w:instrText xml:space="preserve"> CITATION Lyn182 \l 2057 </w:instrText>
          </w:r>
          <w:r w:rsidR="00497504">
            <w:rPr>
              <w:rFonts w:ascii="Arial" w:hAnsi="Arial" w:cs="Arial"/>
              <w:sz w:val="24"/>
              <w:szCs w:val="24"/>
            </w:rPr>
            <w:fldChar w:fldCharType="separate"/>
          </w:r>
          <w:r w:rsidR="008159EC" w:rsidRPr="008159EC">
            <w:rPr>
              <w:rFonts w:ascii="Arial" w:hAnsi="Arial" w:cs="Arial"/>
              <w:noProof/>
              <w:sz w:val="24"/>
              <w:szCs w:val="24"/>
            </w:rPr>
            <w:t>(Lynch, 2018)</w:t>
          </w:r>
          <w:r w:rsidR="00497504">
            <w:rPr>
              <w:rFonts w:ascii="Arial" w:hAnsi="Arial" w:cs="Arial"/>
              <w:sz w:val="24"/>
              <w:szCs w:val="24"/>
            </w:rPr>
            <w:fldChar w:fldCharType="end"/>
          </w:r>
        </w:sdtContent>
      </w:sdt>
      <w:r w:rsidR="00497504">
        <w:rPr>
          <w:rFonts w:ascii="Arial" w:hAnsi="Arial" w:cs="Arial"/>
          <w:sz w:val="24"/>
          <w:szCs w:val="24"/>
        </w:rPr>
        <w:t xml:space="preserve">. </w:t>
      </w:r>
      <w:r w:rsidR="0073393A" w:rsidRPr="0073393A">
        <w:rPr>
          <w:rFonts w:ascii="Arial" w:hAnsi="Arial" w:cs="Arial"/>
          <w:sz w:val="24"/>
          <w:szCs w:val="24"/>
        </w:rPr>
        <w:t xml:space="preserve"> </w:t>
      </w:r>
    </w:p>
    <w:p w14:paraId="36D56ED9" w14:textId="77777777" w:rsidR="001409C9" w:rsidRDefault="001409C9" w:rsidP="00497504">
      <w:pPr>
        <w:jc w:val="both"/>
        <w:rPr>
          <w:rFonts w:ascii="Arial" w:hAnsi="Arial" w:cs="Arial"/>
          <w:sz w:val="24"/>
          <w:szCs w:val="24"/>
        </w:rPr>
      </w:pPr>
    </w:p>
    <w:p w14:paraId="3DD73475" w14:textId="7D1B3559" w:rsidR="001409C9" w:rsidRPr="001409C9" w:rsidRDefault="001409C9" w:rsidP="001409C9">
      <w:pPr>
        <w:jc w:val="center"/>
        <w:rPr>
          <w:rFonts w:ascii="Arial" w:hAnsi="Arial" w:cs="Arial"/>
          <w:b/>
          <w:bCs/>
          <w:sz w:val="24"/>
          <w:szCs w:val="24"/>
          <w:u w:val="single"/>
        </w:rPr>
      </w:pPr>
      <w:r w:rsidRPr="006F2193">
        <w:rPr>
          <w:rFonts w:ascii="Arial" w:hAnsi="Arial" w:cs="Arial"/>
          <w:b/>
          <w:bCs/>
          <w:noProof/>
          <w:sz w:val="24"/>
          <w:szCs w:val="24"/>
          <w:u w:val="single"/>
        </w:rPr>
        <w:drawing>
          <wp:anchor distT="0" distB="0" distL="114300" distR="114300" simplePos="0" relativeHeight="251667456" behindDoc="0" locked="0" layoutInCell="1" allowOverlap="1" wp14:anchorId="7C92970E" wp14:editId="0C78D532">
            <wp:simplePos x="0" y="0"/>
            <wp:positionH relativeFrom="column">
              <wp:posOffset>0</wp:posOffset>
            </wp:positionH>
            <wp:positionV relativeFrom="paragraph">
              <wp:posOffset>290830</wp:posOffset>
            </wp:positionV>
            <wp:extent cx="5829300" cy="1960880"/>
            <wp:effectExtent l="0" t="0" r="0" b="1270"/>
            <wp:wrapSquare wrapText="bothSides"/>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829300" cy="1960880"/>
                    </a:xfrm>
                    <a:prstGeom prst="rect">
                      <a:avLst/>
                    </a:prstGeom>
                  </pic:spPr>
                </pic:pic>
              </a:graphicData>
            </a:graphic>
            <wp14:sizeRelH relativeFrom="margin">
              <wp14:pctWidth>0</wp14:pctWidth>
            </wp14:sizeRelH>
            <wp14:sizeRelV relativeFrom="margin">
              <wp14:pctHeight>0</wp14:pctHeight>
            </wp14:sizeRelV>
          </wp:anchor>
        </w:drawing>
      </w:r>
      <w:r w:rsidRPr="006F2193">
        <w:rPr>
          <w:rFonts w:ascii="Arial" w:hAnsi="Arial" w:cs="Arial"/>
          <w:b/>
          <w:bCs/>
          <w:sz w:val="24"/>
          <w:szCs w:val="24"/>
          <w:u w:val="single"/>
        </w:rPr>
        <w:t>Table 5: VRIO</w:t>
      </w:r>
    </w:p>
    <w:p w14:paraId="45FFD6C8" w14:textId="1E74ACF0" w:rsidR="001409C9" w:rsidRPr="001409C9" w:rsidRDefault="001409C9" w:rsidP="001409C9">
      <w:pPr>
        <w:jc w:val="center"/>
        <w:rPr>
          <w:rFonts w:ascii="Arial" w:hAnsi="Arial" w:cs="Arial"/>
          <w:sz w:val="24"/>
          <w:szCs w:val="24"/>
        </w:rPr>
      </w:pPr>
    </w:p>
    <w:p w14:paraId="5E87BA19" w14:textId="5879F642" w:rsidR="001409C9" w:rsidRPr="001409C9" w:rsidRDefault="001409C9" w:rsidP="001409C9">
      <w:pPr>
        <w:jc w:val="center"/>
        <w:rPr>
          <w:rFonts w:ascii="Arial" w:hAnsi="Arial" w:cs="Arial"/>
          <w:b/>
          <w:bCs/>
          <w:sz w:val="24"/>
          <w:szCs w:val="24"/>
          <w:u w:val="single"/>
        </w:rPr>
      </w:pPr>
      <w:bookmarkStart w:id="29" w:name="_Hlk92105360"/>
      <w:r w:rsidRPr="00613696">
        <w:rPr>
          <w:rFonts w:ascii="Arial" w:hAnsi="Arial" w:cs="Arial"/>
          <w:sz w:val="24"/>
          <w:szCs w:val="24"/>
        </w:rPr>
        <w:t>Source</w:t>
      </w:r>
      <w:bookmarkEnd w:id="29"/>
      <w:r w:rsidRPr="00613696">
        <w:rPr>
          <w:rFonts w:ascii="Arial" w:hAnsi="Arial" w:cs="Arial"/>
          <w:sz w:val="24"/>
          <w:szCs w:val="24"/>
        </w:rPr>
        <w:t>:</w:t>
      </w:r>
      <w:r>
        <w:rPr>
          <w:rFonts w:ascii="Arial" w:hAnsi="Arial" w:cs="Arial"/>
          <w:sz w:val="24"/>
          <w:szCs w:val="24"/>
        </w:rPr>
        <w:t xml:space="preserve"> </w:t>
      </w:r>
      <w:sdt>
        <w:sdtPr>
          <w:rPr>
            <w:rFonts w:ascii="Arial" w:hAnsi="Arial" w:cs="Arial"/>
            <w:b/>
            <w:bCs/>
            <w:sz w:val="24"/>
            <w:szCs w:val="24"/>
            <w:u w:val="single"/>
          </w:rPr>
          <w:id w:val="1936404838"/>
          <w:citation/>
        </w:sdtPr>
        <w:sdtEndPr/>
        <w:sdtContent>
          <w:r>
            <w:rPr>
              <w:rFonts w:ascii="Arial" w:hAnsi="Arial" w:cs="Arial"/>
              <w:b/>
              <w:bCs/>
              <w:sz w:val="24"/>
              <w:szCs w:val="24"/>
              <w:u w:val="single"/>
            </w:rPr>
            <w:fldChar w:fldCharType="begin"/>
          </w:r>
          <w:r>
            <w:rPr>
              <w:rFonts w:ascii="Arial" w:hAnsi="Arial" w:cs="Arial"/>
              <w:b/>
              <w:bCs/>
              <w:sz w:val="24"/>
              <w:szCs w:val="24"/>
              <w:u w:val="single"/>
            </w:rPr>
            <w:instrText xml:space="preserve">CITATION Reg19 \l 2057 </w:instrText>
          </w:r>
          <w:r>
            <w:rPr>
              <w:rFonts w:ascii="Arial" w:hAnsi="Arial" w:cs="Arial"/>
              <w:b/>
              <w:bCs/>
              <w:sz w:val="24"/>
              <w:szCs w:val="24"/>
              <w:u w:val="single"/>
            </w:rPr>
            <w:fldChar w:fldCharType="separate"/>
          </w:r>
          <w:r w:rsidR="008159EC" w:rsidRPr="008159EC">
            <w:rPr>
              <w:rFonts w:ascii="Arial" w:hAnsi="Arial" w:cs="Arial"/>
              <w:noProof/>
              <w:sz w:val="24"/>
              <w:szCs w:val="24"/>
            </w:rPr>
            <w:t>(Regner, et al., 2017)</w:t>
          </w:r>
          <w:r>
            <w:rPr>
              <w:rFonts w:ascii="Arial" w:hAnsi="Arial" w:cs="Arial"/>
              <w:b/>
              <w:bCs/>
              <w:sz w:val="24"/>
              <w:szCs w:val="24"/>
              <w:u w:val="single"/>
            </w:rPr>
            <w:fldChar w:fldCharType="end"/>
          </w:r>
        </w:sdtContent>
      </w:sdt>
    </w:p>
    <w:p w14:paraId="2709FA4E" w14:textId="636DCF35" w:rsidR="00497504" w:rsidRPr="00497504" w:rsidRDefault="0073393A" w:rsidP="00AD6D76">
      <w:pPr>
        <w:spacing w:line="276" w:lineRule="auto"/>
        <w:jc w:val="both"/>
        <w:rPr>
          <w:rFonts w:ascii="Arial" w:hAnsi="Arial" w:cs="Arial"/>
          <w:sz w:val="24"/>
          <w:szCs w:val="24"/>
        </w:rPr>
      </w:pPr>
      <w:r w:rsidRPr="0073393A">
        <w:rPr>
          <w:rFonts w:ascii="Arial" w:hAnsi="Arial" w:cs="Arial"/>
          <w:sz w:val="24"/>
          <w:szCs w:val="24"/>
        </w:rPr>
        <w:lastRenderedPageBreak/>
        <w:t xml:space="preserve">Multiple factors associated with the VRIO framework in Tesla can be differentiated as brand reputation, innovation, consumer experience, core competencies, market condition, HRM as well as product range. VRIO can be represented as positive for core competencies that accomplish competitive advantage. For Tesla, brand image is also positive and helps achieve competitive advantage. Innovation is also positive considering VRIO factors and so is consumer experience that helps in achieving competitive advantage </w:t>
      </w:r>
      <w:sdt>
        <w:sdtPr>
          <w:rPr>
            <w:rFonts w:ascii="Arial" w:hAnsi="Arial" w:cs="Arial"/>
            <w:sz w:val="24"/>
            <w:szCs w:val="24"/>
          </w:rPr>
          <w:id w:val="-80221964"/>
          <w:citation/>
        </w:sdtPr>
        <w:sdtEndPr/>
        <w:sdtContent>
          <w:r w:rsidR="00497504">
            <w:rPr>
              <w:rFonts w:ascii="Arial" w:hAnsi="Arial" w:cs="Arial"/>
              <w:sz w:val="24"/>
              <w:szCs w:val="24"/>
            </w:rPr>
            <w:fldChar w:fldCharType="begin"/>
          </w:r>
          <w:r w:rsidR="00497504">
            <w:rPr>
              <w:rFonts w:ascii="Arial" w:hAnsi="Arial" w:cs="Arial"/>
              <w:sz w:val="24"/>
              <w:szCs w:val="24"/>
            </w:rPr>
            <w:instrText xml:space="preserve"> CITATION Sul19 \l 2057 </w:instrText>
          </w:r>
          <w:r w:rsidR="00497504">
            <w:rPr>
              <w:rFonts w:ascii="Arial" w:hAnsi="Arial" w:cs="Arial"/>
              <w:sz w:val="24"/>
              <w:szCs w:val="24"/>
            </w:rPr>
            <w:fldChar w:fldCharType="separate"/>
          </w:r>
          <w:r w:rsidR="008159EC" w:rsidRPr="008159EC">
            <w:rPr>
              <w:rFonts w:ascii="Arial" w:hAnsi="Arial" w:cs="Arial"/>
              <w:noProof/>
              <w:sz w:val="24"/>
              <w:szCs w:val="24"/>
            </w:rPr>
            <w:t>(Sull &amp; Reavis, 2019)</w:t>
          </w:r>
          <w:r w:rsidR="00497504">
            <w:rPr>
              <w:rFonts w:ascii="Arial" w:hAnsi="Arial" w:cs="Arial"/>
              <w:sz w:val="24"/>
              <w:szCs w:val="24"/>
            </w:rPr>
            <w:fldChar w:fldCharType="end"/>
          </w:r>
        </w:sdtContent>
      </w:sdt>
      <w:r w:rsidRPr="0073393A">
        <w:rPr>
          <w:rFonts w:ascii="Arial" w:hAnsi="Arial" w:cs="Arial"/>
          <w:sz w:val="24"/>
          <w:szCs w:val="24"/>
        </w:rPr>
        <w:t xml:space="preserve">. </w:t>
      </w:r>
      <w:r w:rsidR="00497504" w:rsidRPr="00497504">
        <w:rPr>
          <w:rFonts w:ascii="Arial" w:hAnsi="Arial" w:cs="Arial"/>
          <w:sz w:val="24"/>
          <w:szCs w:val="24"/>
        </w:rPr>
        <w:t xml:space="preserve">In product range rare as a factor is negative and rest of the factors are positive. Market conditions are positive and achieve competitive advantage and in HRM, except rare and inimitable rest of the factors are positive that accomplishes competitive advantage.  </w:t>
      </w:r>
    </w:p>
    <w:p w14:paraId="21F8EE43" w14:textId="6F154A7E" w:rsidR="00D54F2A" w:rsidRPr="00C6161D" w:rsidRDefault="00497504" w:rsidP="00AD6D76">
      <w:pPr>
        <w:spacing w:line="276" w:lineRule="auto"/>
        <w:jc w:val="both"/>
        <w:rPr>
          <w:rFonts w:ascii="Arial" w:hAnsi="Arial" w:cs="Arial"/>
          <w:sz w:val="24"/>
          <w:szCs w:val="24"/>
        </w:rPr>
      </w:pPr>
      <w:r w:rsidRPr="00497504">
        <w:rPr>
          <w:rFonts w:ascii="Arial" w:hAnsi="Arial" w:cs="Arial"/>
          <w:sz w:val="24"/>
          <w:szCs w:val="24"/>
        </w:rPr>
        <w:t xml:space="preserve">The brand reputation of Tesla is a considerable ability that made the firm able to withstand competition in the automobile industry. The brand reputation of the company has leveraged not any marketing but uses innovation and consumer services. Technology ability is another positive factor of the framework that is utilized in manufacturing electric vehicles. Consumer experience is also positive </w:t>
      </w:r>
      <w:sdt>
        <w:sdtPr>
          <w:rPr>
            <w:rFonts w:ascii="Arial" w:hAnsi="Arial" w:cs="Arial"/>
            <w:sz w:val="24"/>
            <w:szCs w:val="24"/>
          </w:rPr>
          <w:id w:val="-300621010"/>
          <w:citation/>
        </w:sdtPr>
        <w:sdtEndPr/>
        <w:sdtContent>
          <w:r w:rsidR="00AE6C5A">
            <w:rPr>
              <w:rFonts w:ascii="Arial" w:hAnsi="Arial" w:cs="Arial"/>
              <w:sz w:val="24"/>
              <w:szCs w:val="24"/>
            </w:rPr>
            <w:fldChar w:fldCharType="begin"/>
          </w:r>
          <w:r w:rsidR="00E16172">
            <w:rPr>
              <w:rFonts w:ascii="Arial" w:hAnsi="Arial" w:cs="Arial"/>
              <w:sz w:val="24"/>
              <w:szCs w:val="24"/>
            </w:rPr>
            <w:instrText xml:space="preserve">CITATION Val14 \l 2057 </w:instrText>
          </w:r>
          <w:r w:rsidR="00AE6C5A">
            <w:rPr>
              <w:rFonts w:ascii="Arial" w:hAnsi="Arial" w:cs="Arial"/>
              <w:sz w:val="24"/>
              <w:szCs w:val="24"/>
            </w:rPr>
            <w:fldChar w:fldCharType="separate"/>
          </w:r>
          <w:r w:rsidR="008159EC" w:rsidRPr="008159EC">
            <w:rPr>
              <w:rFonts w:ascii="Arial" w:hAnsi="Arial" w:cs="Arial"/>
              <w:noProof/>
              <w:sz w:val="24"/>
              <w:szCs w:val="24"/>
            </w:rPr>
            <w:t>(Valentin, 2014)</w:t>
          </w:r>
          <w:r w:rsidR="00AE6C5A">
            <w:rPr>
              <w:rFonts w:ascii="Arial" w:hAnsi="Arial" w:cs="Arial"/>
              <w:sz w:val="24"/>
              <w:szCs w:val="24"/>
            </w:rPr>
            <w:fldChar w:fldCharType="end"/>
          </w:r>
        </w:sdtContent>
      </w:sdt>
      <w:r w:rsidRPr="00497504">
        <w:rPr>
          <w:rFonts w:ascii="Arial" w:hAnsi="Arial" w:cs="Arial"/>
          <w:sz w:val="24"/>
          <w:szCs w:val="24"/>
        </w:rPr>
        <w:t xml:space="preserve"> as the design of vehicles in Tesla is carried out as per the expectations of the consumers in terms of technology and innovation incorporated in vehicles. The product range is considered as positive as the efficiency of vehicles produced by Tesla is higher compared to other competitor companies. The charges of products designed by Tesla are quite expensive but preferred by consumers. Tesla is the most potential company in the automotive industry that makes the firm superior in the market the automobile industry. Human resources management of the company is considered a powerful operation because of the talented workforce recruited by the firm </w:t>
      </w:r>
      <w:sdt>
        <w:sdtPr>
          <w:rPr>
            <w:rFonts w:ascii="Arial" w:hAnsi="Arial" w:cs="Arial"/>
            <w:sz w:val="24"/>
            <w:szCs w:val="24"/>
          </w:rPr>
          <w:id w:val="162825800"/>
          <w:citation/>
        </w:sdtPr>
        <w:sdtEndPr/>
        <w:sdtContent>
          <w:r w:rsidR="00AE6C5A">
            <w:rPr>
              <w:rFonts w:ascii="Arial" w:hAnsi="Arial" w:cs="Arial"/>
              <w:sz w:val="24"/>
              <w:szCs w:val="24"/>
            </w:rPr>
            <w:fldChar w:fldCharType="begin"/>
          </w:r>
          <w:r w:rsidR="00E16172">
            <w:rPr>
              <w:rFonts w:ascii="Arial" w:hAnsi="Arial" w:cs="Arial"/>
              <w:sz w:val="24"/>
              <w:szCs w:val="24"/>
            </w:rPr>
            <w:instrText xml:space="preserve">CITATION Val14 \l 2057 </w:instrText>
          </w:r>
          <w:r w:rsidR="00AE6C5A">
            <w:rPr>
              <w:rFonts w:ascii="Arial" w:hAnsi="Arial" w:cs="Arial"/>
              <w:sz w:val="24"/>
              <w:szCs w:val="24"/>
            </w:rPr>
            <w:fldChar w:fldCharType="separate"/>
          </w:r>
          <w:r w:rsidR="008159EC" w:rsidRPr="008159EC">
            <w:rPr>
              <w:rFonts w:ascii="Arial" w:hAnsi="Arial" w:cs="Arial"/>
              <w:noProof/>
              <w:sz w:val="24"/>
              <w:szCs w:val="24"/>
            </w:rPr>
            <w:t>(Valentin, 2014)</w:t>
          </w:r>
          <w:r w:rsidR="00AE6C5A">
            <w:rPr>
              <w:rFonts w:ascii="Arial" w:hAnsi="Arial" w:cs="Arial"/>
              <w:sz w:val="24"/>
              <w:szCs w:val="24"/>
            </w:rPr>
            <w:fldChar w:fldCharType="end"/>
          </w:r>
        </w:sdtContent>
      </w:sdt>
      <w:r w:rsidR="00AE6C5A">
        <w:rPr>
          <w:rFonts w:ascii="Arial" w:hAnsi="Arial" w:cs="Arial"/>
          <w:sz w:val="24"/>
          <w:szCs w:val="24"/>
        </w:rPr>
        <w:t xml:space="preserve">. </w:t>
      </w:r>
    </w:p>
    <w:p w14:paraId="155F032C" w14:textId="159C481B" w:rsidR="00D362D5" w:rsidRDefault="00D54F2A" w:rsidP="00D54F2A">
      <w:pPr>
        <w:pStyle w:val="Heading1"/>
        <w:jc w:val="center"/>
        <w:rPr>
          <w:rFonts w:ascii="Arial" w:eastAsia="Times New Roman" w:hAnsi="Arial" w:cs="Arial"/>
          <w:b/>
          <w:bCs/>
          <w:color w:val="auto"/>
          <w:sz w:val="28"/>
          <w:szCs w:val="28"/>
        </w:rPr>
      </w:pPr>
      <w:bookmarkStart w:id="30" w:name="_Toc92221505"/>
      <w:r w:rsidRPr="00D54F2A">
        <w:rPr>
          <w:rFonts w:ascii="Arial" w:eastAsia="Times New Roman" w:hAnsi="Arial" w:cs="Arial"/>
          <w:b/>
          <w:bCs/>
          <w:color w:val="auto"/>
          <w:sz w:val="28"/>
          <w:szCs w:val="28"/>
        </w:rPr>
        <w:t>Strategies to Sustain Competitive Advantage</w:t>
      </w:r>
      <w:bookmarkEnd w:id="30"/>
    </w:p>
    <w:p w14:paraId="2786FF7D" w14:textId="6F1547FB" w:rsidR="00C6161D" w:rsidRDefault="00C6161D" w:rsidP="00C6161D"/>
    <w:p w14:paraId="507B8F9E" w14:textId="500870AB" w:rsidR="00AD6D76" w:rsidRPr="00AD6D76" w:rsidRDefault="004E15E5" w:rsidP="00AD6D76">
      <w:pPr>
        <w:spacing w:line="276" w:lineRule="auto"/>
        <w:jc w:val="both"/>
        <w:rPr>
          <w:rFonts w:ascii="Arial" w:hAnsi="Arial" w:cs="Arial"/>
          <w:sz w:val="24"/>
          <w:szCs w:val="24"/>
        </w:rPr>
      </w:pPr>
      <w:r>
        <w:rPr>
          <w:rFonts w:ascii="Arial" w:hAnsi="Arial" w:cs="Arial"/>
          <w:sz w:val="24"/>
          <w:szCs w:val="24"/>
        </w:rPr>
        <w:t xml:space="preserve">           </w:t>
      </w:r>
      <w:r w:rsidR="00C6161D" w:rsidRPr="00C6161D">
        <w:rPr>
          <w:rFonts w:ascii="Arial" w:hAnsi="Arial" w:cs="Arial"/>
          <w:sz w:val="24"/>
          <w:szCs w:val="24"/>
        </w:rPr>
        <w:t xml:space="preserve">The operations carried out by Tesla can result in accomplishing a competitive advantage. The firm is strong in the market because of its rare and unique resources which can be one of the strategies to accomplish competitive advantage </w:t>
      </w:r>
      <w:sdt>
        <w:sdtPr>
          <w:rPr>
            <w:rFonts w:ascii="Arial" w:hAnsi="Arial" w:cs="Arial"/>
            <w:sz w:val="24"/>
            <w:szCs w:val="24"/>
          </w:rPr>
          <w:id w:val="-982932544"/>
          <w:citation/>
        </w:sdtPr>
        <w:sdtEndPr/>
        <w:sdtContent>
          <w:r w:rsidR="00C6161D">
            <w:rPr>
              <w:rFonts w:ascii="Arial" w:hAnsi="Arial" w:cs="Arial"/>
              <w:sz w:val="24"/>
              <w:szCs w:val="24"/>
            </w:rPr>
            <w:fldChar w:fldCharType="begin"/>
          </w:r>
          <w:r w:rsidR="00C6161D">
            <w:rPr>
              <w:rFonts w:ascii="Arial" w:hAnsi="Arial" w:cs="Arial"/>
              <w:sz w:val="24"/>
              <w:szCs w:val="24"/>
            </w:rPr>
            <w:instrText xml:space="preserve"> CITATION Lyn182 \l 2057 </w:instrText>
          </w:r>
          <w:r w:rsidR="00C6161D">
            <w:rPr>
              <w:rFonts w:ascii="Arial" w:hAnsi="Arial" w:cs="Arial"/>
              <w:sz w:val="24"/>
              <w:szCs w:val="24"/>
            </w:rPr>
            <w:fldChar w:fldCharType="separate"/>
          </w:r>
          <w:r w:rsidR="008159EC" w:rsidRPr="008159EC">
            <w:rPr>
              <w:rFonts w:ascii="Arial" w:hAnsi="Arial" w:cs="Arial"/>
              <w:noProof/>
              <w:sz w:val="24"/>
              <w:szCs w:val="24"/>
            </w:rPr>
            <w:t>(Lynch, 2018)</w:t>
          </w:r>
          <w:r w:rsidR="00C6161D">
            <w:rPr>
              <w:rFonts w:ascii="Arial" w:hAnsi="Arial" w:cs="Arial"/>
              <w:sz w:val="24"/>
              <w:szCs w:val="24"/>
            </w:rPr>
            <w:fldChar w:fldCharType="end"/>
          </w:r>
        </w:sdtContent>
      </w:sdt>
      <w:r w:rsidR="00C6161D" w:rsidRPr="00C6161D">
        <w:rPr>
          <w:rFonts w:ascii="Arial" w:hAnsi="Arial" w:cs="Arial"/>
          <w:sz w:val="24"/>
          <w:szCs w:val="24"/>
        </w:rPr>
        <w:t xml:space="preserve">. Other major strategies of the firm include assets, skills, intellectual capital as well as a distribution network. The value chain, product design, the technological innovation of a company also helps in sustaining competitive advantage </w:t>
      </w:r>
      <w:sdt>
        <w:sdtPr>
          <w:rPr>
            <w:rFonts w:ascii="Arial" w:hAnsi="Arial" w:cs="Arial"/>
            <w:sz w:val="24"/>
            <w:szCs w:val="24"/>
          </w:rPr>
          <w:id w:val="-1271013948"/>
          <w:citation/>
        </w:sdtPr>
        <w:sdtEndPr/>
        <w:sdtContent>
          <w:r w:rsidR="00C6161D">
            <w:rPr>
              <w:rFonts w:ascii="Arial" w:hAnsi="Arial" w:cs="Arial"/>
              <w:sz w:val="24"/>
              <w:szCs w:val="24"/>
            </w:rPr>
            <w:fldChar w:fldCharType="begin"/>
          </w:r>
          <w:r w:rsidR="00C6161D">
            <w:rPr>
              <w:rFonts w:ascii="Arial" w:hAnsi="Arial" w:cs="Arial"/>
              <w:sz w:val="24"/>
              <w:szCs w:val="24"/>
            </w:rPr>
            <w:instrText xml:space="preserve"> CITATION Val14 \l 2057 </w:instrText>
          </w:r>
          <w:r w:rsidR="00C6161D">
            <w:rPr>
              <w:rFonts w:ascii="Arial" w:hAnsi="Arial" w:cs="Arial"/>
              <w:sz w:val="24"/>
              <w:szCs w:val="24"/>
            </w:rPr>
            <w:fldChar w:fldCharType="separate"/>
          </w:r>
          <w:r w:rsidR="008159EC" w:rsidRPr="008159EC">
            <w:rPr>
              <w:rFonts w:ascii="Arial" w:hAnsi="Arial" w:cs="Arial"/>
              <w:noProof/>
              <w:sz w:val="24"/>
              <w:szCs w:val="24"/>
            </w:rPr>
            <w:t>(Valentin, 2014)</w:t>
          </w:r>
          <w:r w:rsidR="00C6161D">
            <w:rPr>
              <w:rFonts w:ascii="Arial" w:hAnsi="Arial" w:cs="Arial"/>
              <w:sz w:val="24"/>
              <w:szCs w:val="24"/>
            </w:rPr>
            <w:fldChar w:fldCharType="end"/>
          </w:r>
        </w:sdtContent>
      </w:sdt>
      <w:r w:rsidR="00C6161D" w:rsidRPr="00C6161D">
        <w:rPr>
          <w:rFonts w:ascii="Arial" w:hAnsi="Arial" w:cs="Arial"/>
          <w:sz w:val="24"/>
          <w:szCs w:val="24"/>
        </w:rPr>
        <w:t xml:space="preserve">. Value chain analysis could help Tesla to achieve success in the automobile industry. Porter’s generic strategies along with value chain analysis can be utilized to determine competitive advantage. Tesla uses multiple factors such as marketing, operations as well as major value chain operations to acquire the cost and competitive advantage. The company could target consumers by its resources and technological abilities which is one of the strategies of marketing to acquire a competitive advantage. Costs and differentiation are two significant factors that firms consider accomplishing competitive advantage </w:t>
      </w:r>
      <w:sdt>
        <w:sdtPr>
          <w:rPr>
            <w:rFonts w:ascii="Arial" w:hAnsi="Arial" w:cs="Arial"/>
            <w:sz w:val="24"/>
            <w:szCs w:val="24"/>
          </w:rPr>
          <w:id w:val="1074020120"/>
          <w:citation/>
        </w:sdtPr>
        <w:sdtEndPr/>
        <w:sdtContent>
          <w:r w:rsidR="00C6161D">
            <w:rPr>
              <w:rFonts w:ascii="Arial" w:hAnsi="Arial" w:cs="Arial"/>
              <w:sz w:val="24"/>
              <w:szCs w:val="24"/>
            </w:rPr>
            <w:fldChar w:fldCharType="begin"/>
          </w:r>
          <w:r w:rsidR="00C6161D">
            <w:rPr>
              <w:rFonts w:ascii="Arial" w:hAnsi="Arial" w:cs="Arial"/>
              <w:sz w:val="24"/>
              <w:szCs w:val="24"/>
            </w:rPr>
            <w:instrText xml:space="preserve"> CITATION Lyn182 \l 2057 </w:instrText>
          </w:r>
          <w:r w:rsidR="00C6161D">
            <w:rPr>
              <w:rFonts w:ascii="Arial" w:hAnsi="Arial" w:cs="Arial"/>
              <w:sz w:val="24"/>
              <w:szCs w:val="24"/>
            </w:rPr>
            <w:fldChar w:fldCharType="separate"/>
          </w:r>
          <w:r w:rsidR="008159EC" w:rsidRPr="008159EC">
            <w:rPr>
              <w:rFonts w:ascii="Arial" w:hAnsi="Arial" w:cs="Arial"/>
              <w:noProof/>
              <w:sz w:val="24"/>
              <w:szCs w:val="24"/>
            </w:rPr>
            <w:t>(Lynch, 2018)</w:t>
          </w:r>
          <w:r w:rsidR="00C6161D">
            <w:rPr>
              <w:rFonts w:ascii="Arial" w:hAnsi="Arial" w:cs="Arial"/>
              <w:sz w:val="24"/>
              <w:szCs w:val="24"/>
            </w:rPr>
            <w:fldChar w:fldCharType="end"/>
          </w:r>
        </w:sdtContent>
      </w:sdt>
      <w:r w:rsidR="00C6161D" w:rsidRPr="00C6161D">
        <w:rPr>
          <w:rFonts w:ascii="Arial" w:hAnsi="Arial" w:cs="Arial"/>
          <w:sz w:val="24"/>
          <w:szCs w:val="24"/>
        </w:rPr>
        <w:t xml:space="preserve">. Costs are defined by the abilities and efficiency of the product designed by the company. Organizational policies, economies of scale, </w:t>
      </w:r>
      <w:r w:rsidR="00C6161D" w:rsidRPr="00C6161D">
        <w:rPr>
          <w:rFonts w:ascii="Arial" w:hAnsi="Arial" w:cs="Arial"/>
          <w:sz w:val="24"/>
          <w:szCs w:val="24"/>
        </w:rPr>
        <w:lastRenderedPageBreak/>
        <w:t xml:space="preserve">interrelationships, acquisitions as well as capacity utilization are some of the strategies to achieve competitive advantage </w:t>
      </w:r>
      <w:sdt>
        <w:sdtPr>
          <w:rPr>
            <w:rFonts w:ascii="Arial" w:hAnsi="Arial" w:cs="Arial"/>
            <w:sz w:val="24"/>
            <w:szCs w:val="24"/>
          </w:rPr>
          <w:id w:val="-1946605977"/>
          <w:citation/>
        </w:sdtPr>
        <w:sdtEndPr/>
        <w:sdtContent>
          <w:r w:rsidR="00C6161D">
            <w:rPr>
              <w:rFonts w:ascii="Arial" w:hAnsi="Arial" w:cs="Arial"/>
              <w:sz w:val="24"/>
              <w:szCs w:val="24"/>
            </w:rPr>
            <w:fldChar w:fldCharType="begin"/>
          </w:r>
          <w:r w:rsidR="00C6161D">
            <w:rPr>
              <w:rFonts w:ascii="Arial" w:hAnsi="Arial" w:cs="Arial"/>
              <w:sz w:val="24"/>
              <w:szCs w:val="24"/>
            </w:rPr>
            <w:instrText xml:space="preserve"> CITATION Val14 \l 2057 </w:instrText>
          </w:r>
          <w:r w:rsidR="00C6161D">
            <w:rPr>
              <w:rFonts w:ascii="Arial" w:hAnsi="Arial" w:cs="Arial"/>
              <w:sz w:val="24"/>
              <w:szCs w:val="24"/>
            </w:rPr>
            <w:fldChar w:fldCharType="separate"/>
          </w:r>
          <w:r w:rsidR="008159EC" w:rsidRPr="008159EC">
            <w:rPr>
              <w:rFonts w:ascii="Arial" w:hAnsi="Arial" w:cs="Arial"/>
              <w:noProof/>
              <w:sz w:val="24"/>
              <w:szCs w:val="24"/>
            </w:rPr>
            <w:t>(Valentin, 2014)</w:t>
          </w:r>
          <w:r w:rsidR="00C6161D">
            <w:rPr>
              <w:rFonts w:ascii="Arial" w:hAnsi="Arial" w:cs="Arial"/>
              <w:sz w:val="24"/>
              <w:szCs w:val="24"/>
            </w:rPr>
            <w:fldChar w:fldCharType="end"/>
          </w:r>
        </w:sdtContent>
      </w:sdt>
      <w:r w:rsidR="00C6161D">
        <w:rPr>
          <w:rFonts w:ascii="Arial" w:hAnsi="Arial" w:cs="Arial"/>
          <w:sz w:val="24"/>
          <w:szCs w:val="24"/>
        </w:rPr>
        <w:t>.</w:t>
      </w:r>
    </w:p>
    <w:p w14:paraId="27E03205" w14:textId="62B46456" w:rsidR="007210F9" w:rsidRPr="003A1C01" w:rsidRDefault="007210F9" w:rsidP="00AD6D76">
      <w:pPr>
        <w:pStyle w:val="Heading1"/>
        <w:jc w:val="center"/>
        <w:rPr>
          <w:rFonts w:ascii="Arial" w:eastAsiaTheme="minorHAnsi" w:hAnsi="Arial" w:cs="Arial"/>
          <w:b/>
          <w:bCs/>
          <w:color w:val="auto"/>
          <w:sz w:val="28"/>
          <w:szCs w:val="28"/>
          <w:lang w:eastAsia="en-US"/>
        </w:rPr>
      </w:pPr>
      <w:bookmarkStart w:id="31" w:name="_Toc92221506"/>
      <w:r w:rsidRPr="003A1C01">
        <w:rPr>
          <w:rFonts w:ascii="Arial" w:eastAsiaTheme="minorHAnsi" w:hAnsi="Arial" w:cs="Arial"/>
          <w:b/>
          <w:bCs/>
          <w:color w:val="auto"/>
          <w:sz w:val="28"/>
          <w:szCs w:val="28"/>
          <w:lang w:eastAsia="en-US"/>
        </w:rPr>
        <w:t xml:space="preserve">Growth </w:t>
      </w:r>
      <w:r w:rsidR="0020764A">
        <w:rPr>
          <w:rFonts w:ascii="Arial" w:eastAsiaTheme="minorHAnsi" w:hAnsi="Arial" w:cs="Arial"/>
          <w:b/>
          <w:bCs/>
          <w:color w:val="auto"/>
          <w:sz w:val="28"/>
          <w:szCs w:val="28"/>
          <w:lang w:eastAsia="en-US"/>
        </w:rPr>
        <w:t>S</w:t>
      </w:r>
      <w:r w:rsidRPr="003A1C01">
        <w:rPr>
          <w:rFonts w:ascii="Arial" w:eastAsiaTheme="minorHAnsi" w:hAnsi="Arial" w:cs="Arial"/>
          <w:b/>
          <w:bCs/>
          <w:color w:val="auto"/>
          <w:sz w:val="28"/>
          <w:szCs w:val="28"/>
          <w:lang w:eastAsia="en-US"/>
        </w:rPr>
        <w:t>trategy</w:t>
      </w:r>
      <w:bookmarkEnd w:id="31"/>
    </w:p>
    <w:p w14:paraId="40FEA2B2" w14:textId="77777777" w:rsidR="003A1C01" w:rsidRPr="003A1C01" w:rsidRDefault="003A1C01" w:rsidP="003A1C01">
      <w:pPr>
        <w:rPr>
          <w:rFonts w:eastAsiaTheme="minorHAnsi"/>
          <w:lang w:eastAsia="en-US"/>
        </w:rPr>
      </w:pPr>
    </w:p>
    <w:p w14:paraId="08929043" w14:textId="1C3286DD" w:rsidR="009F1D1C" w:rsidRDefault="00AD6D76" w:rsidP="00AD6D76">
      <w:pPr>
        <w:spacing w:line="276" w:lineRule="auto"/>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003A1C01" w:rsidRPr="003A1C01">
        <w:rPr>
          <w:rFonts w:ascii="Arial" w:eastAsiaTheme="minorHAnsi" w:hAnsi="Arial" w:cs="Arial"/>
          <w:sz w:val="24"/>
          <w:szCs w:val="24"/>
          <w:lang w:eastAsia="en-US"/>
        </w:rPr>
        <w:t>It is normal practice to estimate how much the market has grown over the preceding time – generally the prior year – when determining the size of the market. Growth is important in terms of strategy since it ties to the organization's goals. A fast-rising market may be more appealing to a company looking to expand quickly. Clearly, any such assessment must also take into consideration the above-mentioned point concerning market definition</w:t>
      </w:r>
      <w:r w:rsidR="00607237">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2058844493"/>
          <w:citation/>
        </w:sdtPr>
        <w:sdtEndPr/>
        <w:sdtContent>
          <w:r w:rsidR="002536EB">
            <w:rPr>
              <w:rFonts w:ascii="Arial" w:eastAsiaTheme="minorHAnsi" w:hAnsi="Arial" w:cs="Arial"/>
              <w:sz w:val="24"/>
              <w:szCs w:val="24"/>
              <w:lang w:eastAsia="en-US"/>
            </w:rPr>
            <w:fldChar w:fldCharType="begin"/>
          </w:r>
          <w:r w:rsidR="002536EB">
            <w:rPr>
              <w:rFonts w:ascii="Arial" w:eastAsiaTheme="minorHAnsi" w:hAnsi="Arial" w:cs="Arial"/>
              <w:sz w:val="24"/>
              <w:szCs w:val="24"/>
              <w:lang w:eastAsia="en-US"/>
            </w:rPr>
            <w:instrText xml:space="preserve"> CITATION Lyn182 \l 2057 </w:instrText>
          </w:r>
          <w:r w:rsidR="002536EB">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(Lynch, 2018)</w:t>
          </w:r>
          <w:r w:rsidR="002536EB">
            <w:rPr>
              <w:rFonts w:ascii="Arial" w:eastAsiaTheme="minorHAnsi" w:hAnsi="Arial" w:cs="Arial"/>
              <w:sz w:val="24"/>
              <w:szCs w:val="24"/>
              <w:lang w:eastAsia="en-US"/>
            </w:rPr>
            <w:fldChar w:fldCharType="end"/>
          </w:r>
        </w:sdtContent>
      </w:sdt>
      <w:r w:rsidR="00E26DEB">
        <w:rPr>
          <w:rFonts w:ascii="Arial" w:eastAsiaTheme="minorHAnsi" w:hAnsi="Arial" w:cs="Arial"/>
          <w:sz w:val="24"/>
          <w:szCs w:val="24"/>
          <w:lang w:eastAsia="en-US"/>
        </w:rPr>
        <w:t>.</w:t>
      </w:r>
      <w:r w:rsidR="00430E86">
        <w:rPr>
          <w:rFonts w:ascii="Arial" w:eastAsiaTheme="minorHAnsi" w:hAnsi="Arial" w:cs="Arial"/>
          <w:sz w:val="24"/>
          <w:szCs w:val="24"/>
          <w:lang w:eastAsia="en-US"/>
        </w:rPr>
        <w:t xml:space="preserve"> </w:t>
      </w:r>
      <w:r w:rsidR="00430E86" w:rsidRPr="00430E86">
        <w:rPr>
          <w:rFonts w:ascii="Arial" w:eastAsiaTheme="minorHAnsi" w:hAnsi="Arial" w:cs="Arial"/>
          <w:sz w:val="24"/>
          <w:szCs w:val="24"/>
          <w:lang w:eastAsia="en-US"/>
        </w:rPr>
        <w:t>The growth matrix</w:t>
      </w:r>
      <w:r w:rsidR="00430E86">
        <w:rPr>
          <w:rFonts w:ascii="Arial" w:eastAsiaTheme="minorHAnsi" w:hAnsi="Arial" w:cs="Arial"/>
          <w:sz w:val="24"/>
          <w:szCs w:val="24"/>
          <w:lang w:eastAsia="en-US"/>
        </w:rPr>
        <w:t xml:space="preserve"> </w:t>
      </w:r>
      <w:r w:rsidR="00430E86" w:rsidRPr="006871B2">
        <w:rPr>
          <w:rFonts w:ascii="Arial" w:eastAsiaTheme="minorHAnsi" w:hAnsi="Arial" w:cs="Arial"/>
          <w:sz w:val="24"/>
          <w:szCs w:val="24"/>
          <w:lang w:eastAsia="en-US"/>
        </w:rPr>
        <w:t>(</w:t>
      </w:r>
      <w:r w:rsidR="00430E86">
        <w:rPr>
          <w:rFonts w:ascii="Arial" w:eastAsiaTheme="minorHAnsi" w:hAnsi="Arial" w:cs="Arial"/>
          <w:sz w:val="24"/>
          <w:szCs w:val="24"/>
          <w:lang w:eastAsia="en-US"/>
        </w:rPr>
        <w:t>Graphic</w:t>
      </w:r>
      <w:r w:rsidR="00430E86" w:rsidRPr="006871B2">
        <w:rPr>
          <w:rFonts w:ascii="Arial" w:eastAsiaTheme="minorHAnsi" w:hAnsi="Arial" w:cs="Arial"/>
          <w:sz w:val="24"/>
          <w:szCs w:val="24"/>
          <w:lang w:eastAsia="en-US"/>
        </w:rPr>
        <w:t xml:space="preserve"> </w:t>
      </w:r>
      <w:r w:rsidR="00430E86">
        <w:rPr>
          <w:rFonts w:ascii="Arial" w:eastAsiaTheme="minorHAnsi" w:hAnsi="Arial" w:cs="Arial"/>
          <w:sz w:val="24"/>
          <w:szCs w:val="24"/>
          <w:lang w:eastAsia="en-US"/>
        </w:rPr>
        <w:t>8</w:t>
      </w:r>
      <w:r w:rsidR="00430E86" w:rsidRPr="006871B2">
        <w:rPr>
          <w:rFonts w:ascii="Arial" w:eastAsiaTheme="minorHAnsi" w:hAnsi="Arial" w:cs="Arial"/>
          <w:sz w:val="24"/>
          <w:szCs w:val="24"/>
          <w:lang w:eastAsia="en-US"/>
        </w:rPr>
        <w:t xml:space="preserve">) </w:t>
      </w:r>
      <w:r w:rsidR="00430E86" w:rsidRPr="00430E86">
        <w:rPr>
          <w:rFonts w:ascii="Arial" w:eastAsiaTheme="minorHAnsi" w:hAnsi="Arial" w:cs="Arial"/>
          <w:sz w:val="24"/>
          <w:szCs w:val="24"/>
          <w:lang w:eastAsia="en-US"/>
        </w:rPr>
        <w:t>is a typical company strategy framework for identifying four fundamental organisational growth directions.</w:t>
      </w:r>
    </w:p>
    <w:p w14:paraId="15B787F5" w14:textId="02920B50" w:rsidR="00D02F8D" w:rsidRDefault="00D02F8D" w:rsidP="00D02F8D">
      <w:pPr>
        <w:spacing w:line="276" w:lineRule="auto"/>
        <w:jc w:val="center"/>
        <w:rPr>
          <w:rFonts w:ascii="Arial" w:eastAsiaTheme="minorHAnsi" w:hAnsi="Arial" w:cs="Arial"/>
          <w:b/>
          <w:bCs/>
          <w:sz w:val="24"/>
          <w:szCs w:val="24"/>
          <w:u w:val="single"/>
          <w:lang w:eastAsia="en-US"/>
        </w:rPr>
      </w:pPr>
      <w:r w:rsidRPr="00D02F8D">
        <w:rPr>
          <w:rFonts w:ascii="Arial" w:eastAsiaTheme="minorHAnsi" w:hAnsi="Arial" w:cs="Arial"/>
          <w:b/>
          <w:bCs/>
          <w:sz w:val="24"/>
          <w:szCs w:val="24"/>
          <w:u w:val="single"/>
          <w:lang w:eastAsia="en-US"/>
        </w:rPr>
        <w:t>Graphic 8: The growth matrix</w:t>
      </w:r>
    </w:p>
    <w:p w14:paraId="1D2F6B80" w14:textId="491F00F8" w:rsidR="00D02F8D" w:rsidRPr="00D27B78" w:rsidRDefault="00D27B78" w:rsidP="00D27B78">
      <w:pPr>
        <w:spacing w:line="276" w:lineRule="auto"/>
        <w:jc w:val="center"/>
        <w:rPr>
          <w:rFonts w:ascii="Arial" w:eastAsiaTheme="minorHAnsi" w:hAnsi="Arial" w:cs="Arial"/>
          <w:b/>
          <w:bCs/>
          <w:sz w:val="24"/>
          <w:szCs w:val="24"/>
          <w:u w:val="single"/>
          <w:lang w:eastAsia="en-US"/>
        </w:rPr>
      </w:pPr>
      <w:r w:rsidRPr="00D27B78">
        <w:rPr>
          <w:rFonts w:ascii="Arial" w:eastAsiaTheme="minorHAnsi" w:hAnsi="Arial" w:cs="Arial"/>
          <w:b/>
          <w:bCs/>
          <w:noProof/>
          <w:sz w:val="24"/>
          <w:szCs w:val="24"/>
          <w:u w:val="single"/>
          <w:lang w:eastAsia="en-US"/>
        </w:rPr>
        <w:drawing>
          <wp:inline distT="0" distB="0" distL="0" distR="0" wp14:anchorId="25A71AB8" wp14:editId="16B8C309">
            <wp:extent cx="4114800" cy="2619375"/>
            <wp:effectExtent l="0" t="0" r="0" b="952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7"/>
                    <a:stretch>
                      <a:fillRect/>
                    </a:stretch>
                  </pic:blipFill>
                  <pic:spPr>
                    <a:xfrm>
                      <a:off x="0" y="0"/>
                      <a:ext cx="4114800" cy="2619375"/>
                    </a:xfrm>
                    <a:prstGeom prst="rect">
                      <a:avLst/>
                    </a:prstGeom>
                  </pic:spPr>
                </pic:pic>
              </a:graphicData>
            </a:graphic>
          </wp:inline>
        </w:drawing>
      </w:r>
    </w:p>
    <w:p w14:paraId="22BA3CDB" w14:textId="2C48FBAF" w:rsidR="009105D6" w:rsidRDefault="00D02F8D" w:rsidP="00D02F8D">
      <w:pPr>
        <w:spacing w:line="276" w:lineRule="auto"/>
        <w:jc w:val="center"/>
        <w:rPr>
          <w:rFonts w:ascii="Arial" w:eastAsiaTheme="minorHAnsi" w:hAnsi="Arial" w:cs="Arial"/>
          <w:sz w:val="24"/>
          <w:szCs w:val="24"/>
          <w:lang w:eastAsia="en-US"/>
        </w:rPr>
      </w:pPr>
      <w:r w:rsidRPr="00613696">
        <w:rPr>
          <w:rFonts w:ascii="Arial" w:hAnsi="Arial" w:cs="Arial"/>
          <w:sz w:val="24"/>
          <w:szCs w:val="24"/>
        </w:rPr>
        <w:t>Source</w:t>
      </w:r>
      <w:r>
        <w:rPr>
          <w:rFonts w:ascii="Arial" w:hAnsi="Arial" w:cs="Arial"/>
          <w:sz w:val="24"/>
          <w:szCs w:val="24"/>
        </w:rPr>
        <w:t xml:space="preserve">: </w:t>
      </w:r>
      <w:sdt>
        <w:sdtPr>
          <w:rPr>
            <w:rFonts w:ascii="Arial" w:hAnsi="Arial" w:cs="Arial"/>
            <w:sz w:val="24"/>
            <w:szCs w:val="24"/>
          </w:rPr>
          <w:id w:val="-512531388"/>
          <w:citation/>
        </w:sdtPr>
        <w:sdtEndPr/>
        <w:sdtContent>
          <w:r w:rsidR="00D27B78">
            <w:rPr>
              <w:rFonts w:ascii="Arial" w:hAnsi="Arial" w:cs="Arial"/>
              <w:sz w:val="24"/>
              <w:szCs w:val="24"/>
            </w:rPr>
            <w:fldChar w:fldCharType="begin"/>
          </w:r>
          <w:r w:rsidR="00D27B78">
            <w:rPr>
              <w:rFonts w:ascii="Arial" w:hAnsi="Arial" w:cs="Arial"/>
              <w:sz w:val="24"/>
              <w:szCs w:val="24"/>
            </w:rPr>
            <w:instrText xml:space="preserve"> CITATION Joh173 \l 2057 </w:instrText>
          </w:r>
          <w:r w:rsidR="00D27B78">
            <w:rPr>
              <w:rFonts w:ascii="Arial" w:hAnsi="Arial" w:cs="Arial"/>
              <w:sz w:val="24"/>
              <w:szCs w:val="24"/>
            </w:rPr>
            <w:fldChar w:fldCharType="separate"/>
          </w:r>
          <w:r w:rsidR="008159EC" w:rsidRPr="008159EC">
            <w:rPr>
              <w:rFonts w:ascii="Arial" w:hAnsi="Arial" w:cs="Arial"/>
              <w:noProof/>
              <w:sz w:val="24"/>
              <w:szCs w:val="24"/>
            </w:rPr>
            <w:t>(Johnson, 2017)</w:t>
          </w:r>
          <w:r w:rsidR="00D27B78">
            <w:rPr>
              <w:rFonts w:ascii="Arial" w:hAnsi="Arial" w:cs="Arial"/>
              <w:sz w:val="24"/>
              <w:szCs w:val="24"/>
            </w:rPr>
            <w:fldChar w:fldCharType="end"/>
          </w:r>
        </w:sdtContent>
      </w:sdt>
    </w:p>
    <w:p w14:paraId="734D8576" w14:textId="0C6D3719" w:rsidR="0034272D" w:rsidRPr="00D362D5" w:rsidRDefault="0034272D" w:rsidP="00AD6D76">
      <w:pPr>
        <w:spacing w:line="276" w:lineRule="auto"/>
        <w:jc w:val="both"/>
        <w:rPr>
          <w:rFonts w:ascii="Arial" w:eastAsiaTheme="minorHAnsi" w:hAnsi="Arial" w:cs="Arial"/>
          <w:sz w:val="24"/>
          <w:szCs w:val="24"/>
          <w:lang w:eastAsia="en-US"/>
        </w:rPr>
      </w:pPr>
      <w:r w:rsidRPr="0034272D">
        <w:rPr>
          <w:rFonts w:ascii="Arial" w:eastAsiaTheme="minorHAnsi" w:hAnsi="Arial" w:cs="Arial"/>
          <w:sz w:val="24"/>
          <w:szCs w:val="24"/>
          <w:lang w:eastAsia="en-US"/>
        </w:rPr>
        <w:t xml:space="preserve">The growth strategies of Tesla are not limited to a single area but expanded into multiple areas like international or geographic expansion, mergers, and acquisitions as well as entry-stage strategies. The company planned to expand its territories across the world as demand for electric vehicles has been increasing rapidly. The main target of the firm was European and Asian markets that could enhance its revenue </w:t>
      </w:r>
      <w:sdt>
        <w:sdtPr>
          <w:rPr>
            <w:rFonts w:ascii="Arial" w:eastAsiaTheme="minorHAnsi" w:hAnsi="Arial" w:cs="Arial"/>
            <w:sz w:val="24"/>
            <w:szCs w:val="24"/>
            <w:lang w:eastAsia="en-US"/>
          </w:rPr>
          <w:id w:val="-580908295"/>
          <w:citation/>
        </w:sdtPr>
        <w:sdtEndPr/>
        <w:sdtContent>
          <w:r>
            <w:rPr>
              <w:rFonts w:ascii="Arial" w:eastAsiaTheme="minorHAnsi" w:hAnsi="Arial" w:cs="Arial"/>
              <w:sz w:val="24"/>
              <w:szCs w:val="24"/>
              <w:lang w:eastAsia="en-US"/>
            </w:rPr>
            <w:fldChar w:fldCharType="begin"/>
          </w:r>
          <w:r>
            <w:rPr>
              <w:rFonts w:ascii="Arial" w:eastAsiaTheme="minorHAnsi" w:hAnsi="Arial" w:cs="Arial"/>
              <w:sz w:val="24"/>
              <w:szCs w:val="24"/>
              <w:lang w:eastAsia="en-US"/>
            </w:rPr>
            <w:instrText xml:space="preserve"> CITATION Sul19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(Sull &amp; Reavis, 2019)</w:t>
          </w:r>
          <w:r>
            <w:rPr>
              <w:rFonts w:ascii="Arial" w:eastAsiaTheme="minorHAnsi" w:hAnsi="Arial" w:cs="Arial"/>
              <w:sz w:val="24"/>
              <w:szCs w:val="24"/>
              <w:lang w:eastAsia="en-US"/>
            </w:rPr>
            <w:fldChar w:fldCharType="end"/>
          </w:r>
        </w:sdtContent>
      </w:sdt>
      <w:r w:rsidRPr="0034272D">
        <w:rPr>
          <w:rFonts w:ascii="Arial" w:eastAsiaTheme="minorHAnsi" w:hAnsi="Arial" w:cs="Arial"/>
          <w:sz w:val="24"/>
          <w:szCs w:val="24"/>
          <w:lang w:eastAsia="en-US"/>
        </w:rPr>
        <w:t>. Tesla has operations in 438 stores across the world along with 100 service centres. The company even planned to construct manufacturing plants in China and Africa. However, it planned to launch in India but could not launch officially.  The company entry strategy was based on designing unique and potential electric cars i.e., a Roadster that revolutionized the automobile industry</w:t>
      </w:r>
      <w:r w:rsidR="002C2FEA">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773514014"/>
          <w:citation/>
        </w:sdtPr>
        <w:sdtEndPr/>
        <w:sdtContent>
          <w:r w:rsidR="002C2FEA">
            <w:rPr>
              <w:rFonts w:ascii="Arial" w:eastAsiaTheme="minorHAnsi" w:hAnsi="Arial" w:cs="Arial"/>
              <w:sz w:val="24"/>
              <w:szCs w:val="24"/>
              <w:lang w:eastAsia="en-US"/>
            </w:rPr>
            <w:fldChar w:fldCharType="begin"/>
          </w:r>
          <w:r w:rsidR="002C2FEA">
            <w:rPr>
              <w:rFonts w:ascii="Arial" w:eastAsiaTheme="minorHAnsi" w:hAnsi="Arial" w:cs="Arial"/>
              <w:sz w:val="24"/>
              <w:szCs w:val="24"/>
              <w:lang w:eastAsia="en-US"/>
            </w:rPr>
            <w:instrText xml:space="preserve"> CITATION Bai21 \l 2057 </w:instrText>
          </w:r>
          <w:r w:rsidR="002C2FEA">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(Baird, 2021)</w:t>
          </w:r>
          <w:r w:rsidR="002C2FEA">
            <w:rPr>
              <w:rFonts w:ascii="Arial" w:eastAsiaTheme="minorHAnsi" w:hAnsi="Arial" w:cs="Arial"/>
              <w:sz w:val="24"/>
              <w:szCs w:val="24"/>
              <w:lang w:eastAsia="en-US"/>
            </w:rPr>
            <w:fldChar w:fldCharType="end"/>
          </w:r>
        </w:sdtContent>
      </w:sdt>
      <w:r w:rsidRPr="0034272D">
        <w:rPr>
          <w:rFonts w:ascii="Arial" w:eastAsiaTheme="minorHAnsi" w:hAnsi="Arial" w:cs="Arial"/>
          <w:sz w:val="24"/>
          <w:szCs w:val="24"/>
          <w:lang w:eastAsia="en-US"/>
        </w:rPr>
        <w:t xml:space="preserve">. It also planned another strategy such as selling batteries for the car to improve its efficiency and protect the environment from carbon emissions. Financial strategies recently made by the firm include investing $1.5 billion in Bitcoin which could leverage </w:t>
      </w:r>
      <w:r w:rsidRPr="0034272D">
        <w:rPr>
          <w:rFonts w:ascii="Arial" w:eastAsiaTheme="minorHAnsi" w:hAnsi="Arial" w:cs="Arial"/>
          <w:sz w:val="24"/>
          <w:szCs w:val="24"/>
          <w:lang w:eastAsia="en-US"/>
        </w:rPr>
        <w:lastRenderedPageBreak/>
        <w:t xml:space="preserve">organizational revenue. Strategies associated with acquisitions include Japanese organizations creating an energy storage facility with the help of rechargeable batteries in Hokkaido. The launch of a local vehicle design operation was planned in China by the company, which is one of the international strategies </w:t>
      </w:r>
      <w:sdt>
        <w:sdtPr>
          <w:rPr>
            <w:rFonts w:ascii="Arial" w:eastAsiaTheme="minorHAnsi" w:hAnsi="Arial" w:cs="Arial"/>
            <w:sz w:val="24"/>
            <w:szCs w:val="24"/>
            <w:lang w:eastAsia="en-US"/>
          </w:rPr>
          <w:id w:val="-154152622"/>
          <w:citation/>
        </w:sdtPr>
        <w:sdtEndPr/>
        <w:sdtContent>
          <w:r>
            <w:rPr>
              <w:rFonts w:ascii="Arial" w:eastAsiaTheme="minorHAnsi" w:hAnsi="Arial" w:cs="Arial"/>
              <w:sz w:val="24"/>
              <w:szCs w:val="24"/>
              <w:lang w:eastAsia="en-US"/>
            </w:rPr>
            <w:fldChar w:fldCharType="begin"/>
          </w:r>
          <w:r>
            <w:rPr>
              <w:rFonts w:ascii="Arial" w:eastAsiaTheme="minorHAnsi" w:hAnsi="Arial" w:cs="Arial"/>
              <w:sz w:val="24"/>
              <w:szCs w:val="24"/>
              <w:lang w:eastAsia="en-US"/>
            </w:rPr>
            <w:instrText xml:space="preserve"> CITATION Sul19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(Sull &amp; Reavis, 2019)</w:t>
          </w:r>
          <w:r>
            <w:rPr>
              <w:rFonts w:ascii="Arial" w:eastAsiaTheme="minorHAnsi" w:hAnsi="Arial" w:cs="Arial"/>
              <w:sz w:val="24"/>
              <w:szCs w:val="24"/>
              <w:lang w:eastAsia="en-US"/>
            </w:rPr>
            <w:fldChar w:fldCharType="end"/>
          </w:r>
        </w:sdtContent>
      </w:sdt>
      <w:r>
        <w:rPr>
          <w:rFonts w:ascii="Arial" w:eastAsiaTheme="minorHAnsi" w:hAnsi="Arial" w:cs="Arial"/>
          <w:sz w:val="24"/>
          <w:szCs w:val="24"/>
          <w:lang w:eastAsia="en-US"/>
        </w:rPr>
        <w:t>.</w:t>
      </w:r>
    </w:p>
    <w:p w14:paraId="65F4FBC4" w14:textId="10D9AE30" w:rsidR="00B513B8" w:rsidRPr="00B513B8" w:rsidRDefault="007210F9" w:rsidP="00B513B8">
      <w:pPr>
        <w:pStyle w:val="Heading1"/>
        <w:jc w:val="center"/>
        <w:rPr>
          <w:rFonts w:ascii="Arial" w:eastAsiaTheme="minorHAnsi" w:hAnsi="Arial" w:cs="Arial"/>
          <w:b/>
          <w:bCs/>
          <w:color w:val="auto"/>
          <w:sz w:val="28"/>
          <w:szCs w:val="28"/>
          <w:lang w:eastAsia="en-US"/>
        </w:rPr>
      </w:pPr>
      <w:bookmarkStart w:id="32" w:name="_Toc92221507"/>
      <w:r w:rsidRPr="00130FF1">
        <w:rPr>
          <w:rFonts w:ascii="Arial" w:eastAsiaTheme="minorHAnsi" w:hAnsi="Arial" w:cs="Arial"/>
          <w:b/>
          <w:bCs/>
          <w:color w:val="auto"/>
          <w:sz w:val="28"/>
          <w:szCs w:val="28"/>
          <w:lang w:eastAsia="en-US"/>
        </w:rPr>
        <w:t xml:space="preserve">Green </w:t>
      </w:r>
      <w:r w:rsidR="0020764A">
        <w:rPr>
          <w:rFonts w:ascii="Arial" w:eastAsiaTheme="minorHAnsi" w:hAnsi="Arial" w:cs="Arial"/>
          <w:b/>
          <w:bCs/>
          <w:color w:val="auto"/>
          <w:sz w:val="28"/>
          <w:szCs w:val="28"/>
          <w:lang w:eastAsia="en-US"/>
        </w:rPr>
        <w:t>S</w:t>
      </w:r>
      <w:r w:rsidRPr="00130FF1">
        <w:rPr>
          <w:rFonts w:ascii="Arial" w:eastAsiaTheme="minorHAnsi" w:hAnsi="Arial" w:cs="Arial"/>
          <w:b/>
          <w:bCs/>
          <w:color w:val="auto"/>
          <w:sz w:val="28"/>
          <w:szCs w:val="28"/>
          <w:lang w:eastAsia="en-US"/>
        </w:rPr>
        <w:t>trategy and CSR</w:t>
      </w:r>
      <w:bookmarkEnd w:id="32"/>
    </w:p>
    <w:p w14:paraId="26AAD2A4" w14:textId="25F94DAC" w:rsidR="00AD6D76" w:rsidRPr="00B513B8" w:rsidRDefault="00B513B8" w:rsidP="00B513B8">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Pr="00B513B8">
        <w:rPr>
          <w:rFonts w:ascii="Arial" w:eastAsiaTheme="minorHAnsi" w:hAnsi="Arial" w:cs="Arial"/>
          <w:sz w:val="24"/>
          <w:szCs w:val="24"/>
          <w:lang w:eastAsia="en-US"/>
        </w:rPr>
        <w:t xml:space="preserve">One of the earliest and most prominent definitions of Corporate Social Responsibility (CSR) is that given by Howard Bowen, who is referred to as the "Father of Corporate Social Responsibility" </w:t>
      </w:r>
      <w:sdt>
        <w:sdtPr>
          <w:rPr>
            <w:rFonts w:ascii="Arial" w:eastAsiaTheme="minorHAnsi" w:hAnsi="Arial" w:cs="Arial"/>
            <w:sz w:val="24"/>
            <w:szCs w:val="24"/>
            <w:lang w:eastAsia="en-US"/>
          </w:rPr>
          <w:id w:val="-470283500"/>
          <w:citation/>
        </w:sdtPr>
        <w:sdtEndPr/>
        <w:sdtContent>
          <w:r>
            <w:rPr>
              <w:rFonts w:ascii="Arial" w:eastAsiaTheme="minorHAnsi" w:hAnsi="Arial" w:cs="Arial"/>
              <w:sz w:val="24"/>
              <w:szCs w:val="24"/>
              <w:lang w:eastAsia="en-US"/>
            </w:rPr>
            <w:fldChar w:fldCharType="begin"/>
          </w:r>
          <w:r w:rsidR="005A43AD">
            <w:rPr>
              <w:rFonts w:ascii="Arial" w:eastAsiaTheme="minorHAnsi" w:hAnsi="Arial" w:cs="Arial"/>
              <w:sz w:val="24"/>
              <w:szCs w:val="24"/>
              <w:lang w:eastAsia="en-US"/>
            </w:rPr>
            <w:instrText xml:space="preserve">CITATION CAR99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(Carroll, 1999)</w:t>
          </w:r>
          <w:r>
            <w:rPr>
              <w:rFonts w:ascii="Arial" w:eastAsiaTheme="minorHAnsi" w:hAnsi="Arial" w:cs="Arial"/>
              <w:sz w:val="24"/>
              <w:szCs w:val="24"/>
              <w:lang w:eastAsia="en-US"/>
            </w:rPr>
            <w:fldChar w:fldCharType="end"/>
          </w:r>
        </w:sdtContent>
      </w:sdt>
      <w:r w:rsidR="005A43AD">
        <w:rPr>
          <w:rFonts w:ascii="Arial" w:eastAsiaTheme="minorHAnsi" w:hAnsi="Arial" w:cs="Arial"/>
          <w:sz w:val="24"/>
          <w:szCs w:val="24"/>
          <w:lang w:eastAsia="en-US"/>
        </w:rPr>
        <w:t xml:space="preserve"> </w:t>
      </w:r>
      <w:r w:rsidRPr="00B513B8">
        <w:rPr>
          <w:rFonts w:ascii="Arial" w:eastAsiaTheme="minorHAnsi" w:hAnsi="Arial" w:cs="Arial"/>
          <w:sz w:val="24"/>
          <w:szCs w:val="24"/>
          <w:lang w:eastAsia="en-US"/>
        </w:rPr>
        <w:t>as "the responsibilities of businesses to pursue those policies, make those judgments, or follow those paths of action that are beneficial in terms of society's goals and values"</w:t>
      </w:r>
      <w:sdt>
        <w:sdtPr>
          <w:rPr>
            <w:rFonts w:ascii="Arial" w:eastAsiaTheme="minorHAnsi" w:hAnsi="Arial" w:cs="Arial"/>
            <w:sz w:val="24"/>
            <w:szCs w:val="24"/>
            <w:lang w:eastAsia="en-US"/>
          </w:rPr>
          <w:id w:val="-1918853969"/>
          <w:citation/>
        </w:sdtPr>
        <w:sdtEndPr/>
        <w:sdtContent>
          <w:r w:rsidR="001423D5">
            <w:rPr>
              <w:rFonts w:ascii="Arial" w:eastAsiaTheme="minorHAnsi" w:hAnsi="Arial" w:cs="Arial"/>
              <w:sz w:val="24"/>
              <w:szCs w:val="24"/>
              <w:lang w:eastAsia="en-US"/>
            </w:rPr>
            <w:fldChar w:fldCharType="begin"/>
          </w:r>
          <w:r w:rsidR="001A5BCE">
            <w:rPr>
              <w:rFonts w:ascii="Arial" w:eastAsiaTheme="minorHAnsi" w:hAnsi="Arial" w:cs="Arial"/>
              <w:sz w:val="24"/>
              <w:szCs w:val="24"/>
              <w:lang w:eastAsia="en-US"/>
            </w:rPr>
            <w:instrText xml:space="preserve">CITATION Bow13 \l 2057 </w:instrText>
          </w:r>
          <w:r w:rsidR="001423D5">
            <w:rPr>
              <w:rFonts w:ascii="Arial" w:eastAsiaTheme="minorHAnsi" w:hAnsi="Arial" w:cs="Arial"/>
              <w:sz w:val="24"/>
              <w:szCs w:val="24"/>
              <w:lang w:eastAsia="en-US"/>
            </w:rPr>
            <w:fldChar w:fldCharType="separate"/>
          </w:r>
          <w:r w:rsidR="008159EC">
            <w:rPr>
              <w:rFonts w:ascii="Arial" w:eastAsiaTheme="minorHAnsi" w:hAnsi="Arial" w:cs="Arial"/>
              <w:noProof/>
              <w:sz w:val="24"/>
              <w:szCs w:val="24"/>
              <w:lang w:eastAsia="en-US"/>
            </w:rPr>
            <w:t xml:space="preserve"> </w:t>
          </w:r>
          <w:r w:rsidR="008159EC" w:rsidRPr="008159EC">
            <w:rPr>
              <w:rFonts w:ascii="Arial" w:eastAsiaTheme="minorHAnsi" w:hAnsi="Arial" w:cs="Arial"/>
              <w:noProof/>
              <w:sz w:val="24"/>
              <w:szCs w:val="24"/>
              <w:lang w:eastAsia="en-US"/>
            </w:rPr>
            <w:t>(Bowen, 2013)</w:t>
          </w:r>
          <w:r w:rsidR="001423D5">
            <w:rPr>
              <w:rFonts w:ascii="Arial" w:eastAsiaTheme="minorHAnsi" w:hAnsi="Arial" w:cs="Arial"/>
              <w:sz w:val="24"/>
              <w:szCs w:val="24"/>
              <w:lang w:eastAsia="en-US"/>
            </w:rPr>
            <w:fldChar w:fldCharType="end"/>
          </w:r>
        </w:sdtContent>
      </w:sdt>
      <w:r w:rsidRPr="00B513B8">
        <w:rPr>
          <w:rFonts w:ascii="Arial" w:eastAsiaTheme="minorHAnsi" w:hAnsi="Arial" w:cs="Arial"/>
          <w:sz w:val="24"/>
          <w:szCs w:val="24"/>
          <w:lang w:eastAsia="en-US"/>
        </w:rPr>
        <w:t>.</w:t>
      </w:r>
    </w:p>
    <w:p w14:paraId="0FBC8FA8" w14:textId="4D65C74D" w:rsidR="00AD6D76" w:rsidRDefault="00561BB3" w:rsidP="00AD6D76">
      <w:pPr>
        <w:spacing w:line="276" w:lineRule="auto"/>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00B513B8">
        <w:rPr>
          <w:rFonts w:ascii="Arial" w:eastAsiaTheme="minorHAnsi" w:hAnsi="Arial" w:cs="Arial"/>
          <w:sz w:val="24"/>
          <w:szCs w:val="24"/>
          <w:lang w:eastAsia="en-US"/>
        </w:rPr>
        <w:t xml:space="preserve"> </w:t>
      </w:r>
      <w:r>
        <w:rPr>
          <w:rFonts w:ascii="Arial" w:eastAsiaTheme="minorHAnsi" w:hAnsi="Arial" w:cs="Arial"/>
          <w:sz w:val="24"/>
          <w:szCs w:val="24"/>
          <w:lang w:eastAsia="en-US"/>
        </w:rPr>
        <w:t xml:space="preserve">    </w:t>
      </w:r>
      <w:r w:rsidR="00AD6D76" w:rsidRPr="00AD6D76">
        <w:rPr>
          <w:rFonts w:ascii="Arial" w:eastAsiaTheme="minorHAnsi" w:hAnsi="Arial" w:cs="Arial"/>
          <w:sz w:val="24"/>
          <w:szCs w:val="24"/>
          <w:lang w:eastAsia="en-US"/>
        </w:rPr>
        <w:t xml:space="preserve">The complete competence of Tesla is based on improving the environment. With a focus on sustainable transport, Tesla has aligned itself with the key green strategies that need to be followed by the business. Further, it can also be seen that the launch of Electric Vehicles helps reduce pollution in the environment and also help in making sure that the overall cost for consumers is reduced from a long-term perspective. Thus, Tesla brings in green environment practices that are helpful for sustainable business growth </w:t>
      </w:r>
      <w:sdt>
        <w:sdtPr>
          <w:rPr>
            <w:rFonts w:ascii="Arial" w:eastAsiaTheme="minorHAnsi" w:hAnsi="Arial" w:cs="Arial"/>
            <w:sz w:val="24"/>
            <w:szCs w:val="24"/>
            <w:lang w:eastAsia="en-US"/>
          </w:rPr>
          <w:id w:val="-63411957"/>
          <w:citation/>
        </w:sdtPr>
        <w:sdtEndPr/>
        <w:sdtContent>
          <w:r>
            <w:rPr>
              <w:rFonts w:ascii="Arial" w:eastAsiaTheme="minorHAnsi" w:hAnsi="Arial" w:cs="Arial"/>
              <w:sz w:val="24"/>
              <w:szCs w:val="24"/>
              <w:lang w:eastAsia="en-US"/>
            </w:rPr>
            <w:fldChar w:fldCharType="begin"/>
          </w:r>
          <w:r>
            <w:rPr>
              <w:rFonts w:ascii="Arial" w:eastAsiaTheme="minorHAnsi" w:hAnsi="Arial" w:cs="Arial"/>
              <w:sz w:val="24"/>
              <w:szCs w:val="24"/>
              <w:lang w:eastAsia="en-US"/>
            </w:rPr>
            <w:instrText xml:space="preserve"> CITATION Sul19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(Sull &amp; Reavis, 2019)</w:t>
          </w:r>
          <w:r>
            <w:rPr>
              <w:rFonts w:ascii="Arial" w:eastAsiaTheme="minorHAnsi" w:hAnsi="Arial" w:cs="Arial"/>
              <w:sz w:val="24"/>
              <w:szCs w:val="24"/>
              <w:lang w:eastAsia="en-US"/>
            </w:rPr>
            <w:fldChar w:fldCharType="end"/>
          </w:r>
        </w:sdtContent>
      </w:sdt>
      <w:r w:rsidR="00AD6D76" w:rsidRPr="00AD6D76">
        <w:rPr>
          <w:rFonts w:ascii="Arial" w:eastAsiaTheme="minorHAnsi" w:hAnsi="Arial" w:cs="Arial"/>
          <w:sz w:val="24"/>
          <w:szCs w:val="24"/>
          <w:lang w:eastAsia="en-US"/>
        </w:rPr>
        <w:t>.</w:t>
      </w:r>
    </w:p>
    <w:p w14:paraId="08657A0A" w14:textId="77777777" w:rsidR="00B513B8" w:rsidRPr="00AD6D76" w:rsidRDefault="00B513B8" w:rsidP="00AD6D76">
      <w:pPr>
        <w:spacing w:line="276" w:lineRule="auto"/>
        <w:jc w:val="both"/>
        <w:rPr>
          <w:rFonts w:ascii="Arial" w:eastAsiaTheme="minorHAnsi" w:hAnsi="Arial" w:cs="Arial"/>
          <w:sz w:val="24"/>
          <w:szCs w:val="24"/>
          <w:lang w:eastAsia="en-US"/>
        </w:rPr>
      </w:pPr>
    </w:p>
    <w:p w14:paraId="2BDE8320" w14:textId="77777777" w:rsidR="00AD6D76" w:rsidRPr="00AD6D76" w:rsidRDefault="00AD6D76" w:rsidP="00AD6D76">
      <w:pPr>
        <w:spacing w:line="276" w:lineRule="auto"/>
        <w:rPr>
          <w:rFonts w:eastAsiaTheme="minorHAnsi"/>
          <w:lang w:eastAsia="en-US"/>
        </w:rPr>
      </w:pPr>
    </w:p>
    <w:p w14:paraId="0E55CAEF" w14:textId="39916B4C" w:rsidR="009A5D77" w:rsidRPr="00B94AF0" w:rsidRDefault="009A5D77" w:rsidP="00B94AF0">
      <w:pPr>
        <w:pStyle w:val="Heading1"/>
        <w:jc w:val="center"/>
        <w:rPr>
          <w:rFonts w:ascii="Arial" w:eastAsiaTheme="minorHAnsi" w:hAnsi="Arial" w:cs="Arial"/>
          <w:b/>
          <w:bCs/>
          <w:color w:val="auto"/>
          <w:sz w:val="28"/>
          <w:szCs w:val="28"/>
          <w:lang w:eastAsia="en-US"/>
        </w:rPr>
      </w:pPr>
      <w:bookmarkStart w:id="33" w:name="_Toc92221508"/>
      <w:r>
        <w:rPr>
          <w:rFonts w:ascii="Arial" w:eastAsiaTheme="minorHAnsi" w:hAnsi="Arial" w:cs="Arial"/>
          <w:b/>
          <w:bCs/>
          <w:color w:val="auto"/>
          <w:sz w:val="28"/>
          <w:szCs w:val="28"/>
          <w:lang w:eastAsia="en-US"/>
        </w:rPr>
        <w:t>R</w:t>
      </w:r>
      <w:r w:rsidR="007210F9" w:rsidRPr="00130FF1">
        <w:rPr>
          <w:rFonts w:ascii="Arial" w:eastAsiaTheme="minorHAnsi" w:hAnsi="Arial" w:cs="Arial"/>
          <w:b/>
          <w:bCs/>
          <w:color w:val="auto"/>
          <w:sz w:val="28"/>
          <w:szCs w:val="28"/>
          <w:lang w:eastAsia="en-US"/>
        </w:rPr>
        <w:t>ecommendation</w:t>
      </w:r>
      <w:bookmarkEnd w:id="33"/>
    </w:p>
    <w:p w14:paraId="55119DB0" w14:textId="703775EB" w:rsidR="004C41C8" w:rsidRDefault="003200A9" w:rsidP="00631F2D">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Pr="003200A9">
        <w:rPr>
          <w:rFonts w:ascii="Arial" w:eastAsiaTheme="minorHAnsi" w:hAnsi="Arial" w:cs="Arial"/>
          <w:sz w:val="24"/>
          <w:szCs w:val="24"/>
          <w:lang w:eastAsia="en-US"/>
        </w:rPr>
        <w:t>Tesla has been able to maintain its position in the industry with the launch of its vehicles that bring sustainability to the environment. The company has a brand image as its core strength and the use of technological prowess has been able to help Tesla in gaining the trust of the consumers. With the increasing focus on green energy and to reduce the overall emission rate, it is being observed that there are some companies that are also building vehicles that are environmentally friendly. Thus, there is a need for Tesla to up its game. The financials also indicate a positive picture for Tesla</w:t>
      </w:r>
      <w:r w:rsidR="004E15E5">
        <w:rPr>
          <w:rFonts w:ascii="Arial" w:eastAsiaTheme="minorHAnsi" w:hAnsi="Arial" w:cs="Arial"/>
          <w:sz w:val="24"/>
          <w:szCs w:val="24"/>
          <w:lang w:eastAsia="en-US"/>
        </w:rPr>
        <w:t xml:space="preserve"> see Appendices 1&amp;2</w:t>
      </w:r>
      <w:r w:rsidRPr="003200A9">
        <w:rPr>
          <w:rFonts w:ascii="Arial" w:eastAsiaTheme="minorHAnsi" w:hAnsi="Arial" w:cs="Arial"/>
          <w:sz w:val="24"/>
          <w:szCs w:val="24"/>
          <w:lang w:eastAsia="en-US"/>
        </w:rPr>
        <w:t xml:space="preserve">. Thus, there is a need for Tesla to make use of its first-mover advantage and the technology that it uses to ensure that it is able to reach out to the end consumers faster. Strong marketing initiatives would hence be helpful for Tesla so that they are able to help them increase its market share. High debt is one concern for Tesla that will have to be taken care of by making sure that the company reduces the debt and uses internal sources of financing compared to using debt financing since debt financing has a negative impact on the overall profitability of the firm </w:t>
      </w:r>
      <w:sdt>
        <w:sdtPr>
          <w:rPr>
            <w:rFonts w:ascii="Arial" w:eastAsiaTheme="minorHAnsi" w:hAnsi="Arial" w:cs="Arial"/>
            <w:sz w:val="24"/>
            <w:szCs w:val="24"/>
            <w:lang w:eastAsia="en-US"/>
          </w:rPr>
          <w:id w:val="-1484694774"/>
          <w:citation/>
        </w:sdtPr>
        <w:sdtEndPr/>
        <w:sdtContent>
          <w:r w:rsidR="004E15E5">
            <w:rPr>
              <w:rFonts w:ascii="Arial" w:eastAsiaTheme="minorHAnsi" w:hAnsi="Arial" w:cs="Arial"/>
              <w:sz w:val="24"/>
              <w:szCs w:val="24"/>
              <w:lang w:eastAsia="en-US"/>
            </w:rPr>
            <w:fldChar w:fldCharType="begin"/>
          </w:r>
          <w:r w:rsidR="004E15E5">
            <w:rPr>
              <w:rFonts w:ascii="Arial" w:eastAsiaTheme="minorHAnsi" w:hAnsi="Arial" w:cs="Arial"/>
              <w:sz w:val="24"/>
              <w:szCs w:val="24"/>
              <w:lang w:eastAsia="en-US"/>
            </w:rPr>
            <w:instrText xml:space="preserve"> CITATION Sul19 \l 2057 </w:instrText>
          </w:r>
          <w:r w:rsidR="004E15E5">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(Sull &amp; Reavis, 2019)</w:t>
          </w:r>
          <w:r w:rsidR="004E15E5">
            <w:rPr>
              <w:rFonts w:ascii="Arial" w:eastAsiaTheme="minorHAnsi" w:hAnsi="Arial" w:cs="Arial"/>
              <w:sz w:val="24"/>
              <w:szCs w:val="24"/>
              <w:lang w:eastAsia="en-US"/>
            </w:rPr>
            <w:fldChar w:fldCharType="end"/>
          </w:r>
        </w:sdtContent>
      </w:sdt>
      <w:r w:rsidR="004E15E5">
        <w:rPr>
          <w:rFonts w:ascii="Arial" w:eastAsiaTheme="minorHAnsi" w:hAnsi="Arial" w:cs="Arial"/>
          <w:sz w:val="24"/>
          <w:szCs w:val="24"/>
          <w:lang w:eastAsia="en-US"/>
        </w:rPr>
        <w:t xml:space="preserve">. </w:t>
      </w:r>
      <w:r w:rsidRPr="003200A9">
        <w:rPr>
          <w:rFonts w:ascii="Arial" w:eastAsiaTheme="minorHAnsi" w:hAnsi="Arial" w:cs="Arial"/>
          <w:sz w:val="24"/>
          <w:szCs w:val="24"/>
          <w:lang w:eastAsia="en-US"/>
        </w:rPr>
        <w:t xml:space="preserve"> Another recommendation for the firm is that the firm must focus on its innovation which has been the core strength of Tesla to help them come up with better consumer services. Thus, not just the product but after sales also has to be made a seamless experience for consumers so that Tesla becomes the go-to brand for consumers.</w:t>
      </w:r>
    </w:p>
    <w:p w14:paraId="6E4BEEC9" w14:textId="77777777" w:rsidR="00B94AF0" w:rsidRPr="00631F2D" w:rsidRDefault="00B94AF0" w:rsidP="00631F2D">
      <w:pPr>
        <w:jc w:val="both"/>
        <w:rPr>
          <w:rFonts w:ascii="Arial" w:eastAsiaTheme="minorHAnsi" w:hAnsi="Arial" w:cs="Arial"/>
          <w:sz w:val="24"/>
          <w:szCs w:val="24"/>
          <w:lang w:eastAsia="en-US"/>
        </w:rPr>
      </w:pPr>
    </w:p>
    <w:p w14:paraId="71F95034" w14:textId="30556DE1" w:rsidR="00D42D69" w:rsidRPr="00B94AF0" w:rsidRDefault="009A5D77" w:rsidP="00B94AF0">
      <w:pPr>
        <w:pStyle w:val="Heading1"/>
        <w:jc w:val="center"/>
        <w:rPr>
          <w:rFonts w:ascii="Arial" w:eastAsiaTheme="minorHAnsi" w:hAnsi="Arial" w:cs="Arial"/>
          <w:b/>
          <w:bCs/>
          <w:color w:val="auto"/>
          <w:sz w:val="28"/>
          <w:szCs w:val="28"/>
          <w:lang w:eastAsia="en-US"/>
        </w:rPr>
      </w:pPr>
      <w:bookmarkStart w:id="34" w:name="_Toc92221509"/>
      <w:r w:rsidRPr="00130FF1">
        <w:rPr>
          <w:rFonts w:ascii="Arial" w:eastAsiaTheme="minorHAnsi" w:hAnsi="Arial" w:cs="Arial"/>
          <w:b/>
          <w:bCs/>
          <w:color w:val="auto"/>
          <w:sz w:val="28"/>
          <w:szCs w:val="28"/>
          <w:lang w:eastAsia="en-US"/>
        </w:rPr>
        <w:lastRenderedPageBreak/>
        <w:t>Conclusion</w:t>
      </w:r>
      <w:bookmarkEnd w:id="34"/>
    </w:p>
    <w:p w14:paraId="30455FE9" w14:textId="5B9F90E4" w:rsidR="00631F2D" w:rsidRPr="002F46B2" w:rsidRDefault="002F46B2" w:rsidP="002F46B2">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            </w:t>
      </w:r>
      <w:r w:rsidRPr="002F46B2">
        <w:rPr>
          <w:rFonts w:ascii="Arial" w:eastAsiaTheme="minorHAnsi" w:hAnsi="Arial" w:cs="Arial"/>
          <w:sz w:val="24"/>
          <w:szCs w:val="24"/>
          <w:lang w:eastAsia="en-US"/>
        </w:rPr>
        <w:t>Tesla has been one major player in the sustainable mobility business. Tesla created the created for Electric Vehicles and has been the first mover in the same. The strength of Tesla includes the quality of products, high focus on innovation, and strong brand. The increasing competition poses threat to Tesla. For the company, it is highly recommended that it should make use of innovation and use strong marketing to increase its mind share that would ultimately lead to an increase in the market share of the firm. Further, the company is also required to focus on reducing its debt since the debt directly has impacted the profitability of the firm. Thus, it is recommended that Tesla should use internal methods of financing since they would have a lower cost compared to debt, which is an external mode of financing. There is also a need to ensure that Tesla is able to develop a complete ecosystem that revolves around not just building the product but also the after-sales support or service that may be required by customers to give the customers a unique experience. This would thus be helpful in allowing Tesla to be the brand that consumers would trust.</w:t>
      </w:r>
    </w:p>
    <w:p w14:paraId="739047C9" w14:textId="370FF50E" w:rsidR="002A69D7" w:rsidRDefault="00265EEC" w:rsidP="008F4B8C">
      <w:pPr>
        <w:jc w:val="both"/>
        <w:rPr>
          <w:rFonts w:ascii="Arial" w:hAnsi="Arial" w:cs="Arial"/>
          <w:sz w:val="24"/>
          <w:szCs w:val="24"/>
        </w:rPr>
      </w:pPr>
      <w:r>
        <w:rPr>
          <w:rFonts w:ascii="Arial" w:hAnsi="Arial" w:cs="Arial"/>
          <w:sz w:val="24"/>
          <w:szCs w:val="24"/>
        </w:rPr>
        <w:t xml:space="preserve">          </w:t>
      </w:r>
      <w:r w:rsidR="002A69D7" w:rsidRPr="002A69D7">
        <w:rPr>
          <w:rFonts w:ascii="Arial" w:hAnsi="Arial" w:cs="Arial"/>
          <w:sz w:val="24"/>
          <w:szCs w:val="24"/>
        </w:rPr>
        <w:t>The strategy of a company is its philosophy of how to acquire a competitive edge.  Like others, this theory is founded on assumptions and guesses about how industry competitiveness is expected to evolve. When such assumptions and hypotheses match the actual growth of competition in an industry, a firm's strategy is more likely to provide a competitive advantage. The strategic management process is one method through which a company may select its strategies. This process consists of a series of studies and choices that raise the possibility that a corporation will be able to select a "good" strategy, that is, a strategy that will result in a competitive advantage</w:t>
      </w:r>
      <w:r w:rsidR="002A69D7">
        <w:rPr>
          <w:rFonts w:ascii="Arial" w:hAnsi="Arial" w:cs="Arial"/>
          <w:sz w:val="24"/>
          <w:szCs w:val="24"/>
        </w:rPr>
        <w:t xml:space="preserve"> </w:t>
      </w:r>
      <w:sdt>
        <w:sdtPr>
          <w:rPr>
            <w:rFonts w:ascii="Arial" w:hAnsi="Arial" w:cs="Arial"/>
            <w:sz w:val="24"/>
            <w:szCs w:val="24"/>
          </w:rPr>
          <w:id w:val="-36900762"/>
          <w:citation/>
        </w:sdtPr>
        <w:sdtEndPr/>
        <w:sdtContent>
          <w:r w:rsidR="002A69D7">
            <w:rPr>
              <w:rFonts w:ascii="Arial" w:hAnsi="Arial" w:cs="Arial"/>
              <w:sz w:val="24"/>
              <w:szCs w:val="24"/>
            </w:rPr>
            <w:fldChar w:fldCharType="begin"/>
          </w:r>
          <w:r w:rsidR="002A69D7">
            <w:rPr>
              <w:rFonts w:ascii="Arial" w:hAnsi="Arial" w:cs="Arial"/>
              <w:sz w:val="24"/>
              <w:szCs w:val="24"/>
            </w:rPr>
            <w:instrText xml:space="preserve"> CITATION Bar18 \l 2057 </w:instrText>
          </w:r>
          <w:r w:rsidR="002A69D7">
            <w:rPr>
              <w:rFonts w:ascii="Arial" w:hAnsi="Arial" w:cs="Arial"/>
              <w:sz w:val="24"/>
              <w:szCs w:val="24"/>
            </w:rPr>
            <w:fldChar w:fldCharType="separate"/>
          </w:r>
          <w:r w:rsidR="008159EC" w:rsidRPr="008159EC">
            <w:rPr>
              <w:rFonts w:ascii="Arial" w:hAnsi="Arial" w:cs="Arial"/>
              <w:noProof/>
              <w:sz w:val="24"/>
              <w:szCs w:val="24"/>
            </w:rPr>
            <w:t>(Barney &amp; Hesterly, 2018)</w:t>
          </w:r>
          <w:r w:rsidR="002A69D7">
            <w:rPr>
              <w:rFonts w:ascii="Arial" w:hAnsi="Arial" w:cs="Arial"/>
              <w:sz w:val="24"/>
              <w:szCs w:val="24"/>
            </w:rPr>
            <w:fldChar w:fldCharType="end"/>
          </w:r>
        </w:sdtContent>
      </w:sdt>
      <w:r w:rsidR="002A69D7" w:rsidRPr="002A69D7">
        <w:rPr>
          <w:rFonts w:ascii="Arial" w:hAnsi="Arial" w:cs="Arial"/>
          <w:sz w:val="24"/>
          <w:szCs w:val="24"/>
        </w:rPr>
        <w:t>.</w:t>
      </w:r>
    </w:p>
    <w:p w14:paraId="5C6FCF7D" w14:textId="77777777" w:rsidR="00264502" w:rsidRDefault="00264502" w:rsidP="008F4B8C">
      <w:pPr>
        <w:jc w:val="both"/>
        <w:rPr>
          <w:rFonts w:ascii="Arial" w:hAnsi="Arial" w:cs="Arial"/>
          <w:sz w:val="24"/>
          <w:szCs w:val="24"/>
        </w:rPr>
      </w:pPr>
    </w:p>
    <w:bookmarkStart w:id="35" w:name="_Toc92221510" w:displacedByCustomXml="next"/>
    <w:sdt>
      <w:sdtPr>
        <w:rPr>
          <w:rFonts w:ascii="Calibri" w:eastAsia="Times New Roman" w:hAnsi="Calibri" w:cs="Times New Roman"/>
          <w:color w:val="auto"/>
          <w:sz w:val="22"/>
          <w:szCs w:val="22"/>
        </w:rPr>
        <w:id w:val="-363058372"/>
        <w:docPartObj>
          <w:docPartGallery w:val="Bibliographies"/>
          <w:docPartUnique/>
        </w:docPartObj>
      </w:sdtPr>
      <w:sdtEndPr/>
      <w:sdtContent>
        <w:p w14:paraId="45FD71B5" w14:textId="60E06849" w:rsidR="00561BB3" w:rsidRDefault="00561BB3" w:rsidP="00561BB3">
          <w:pPr>
            <w:pStyle w:val="Heading1"/>
            <w:jc w:val="center"/>
            <w:rPr>
              <w:rFonts w:ascii="Arial" w:hAnsi="Arial" w:cs="Arial"/>
              <w:b/>
              <w:bCs/>
              <w:color w:val="auto"/>
              <w:sz w:val="28"/>
              <w:szCs w:val="28"/>
            </w:rPr>
          </w:pPr>
          <w:r w:rsidRPr="004728D5">
            <w:rPr>
              <w:rFonts w:ascii="Arial" w:hAnsi="Arial" w:cs="Arial"/>
              <w:b/>
              <w:bCs/>
              <w:color w:val="auto"/>
              <w:sz w:val="28"/>
              <w:szCs w:val="28"/>
            </w:rPr>
            <w:t>References</w:t>
          </w:r>
          <w:bookmarkEnd w:id="35"/>
        </w:p>
        <w:p w14:paraId="1C0D986E" w14:textId="77777777" w:rsidR="008159EC" w:rsidRPr="008159EC" w:rsidRDefault="008159EC" w:rsidP="008159EC"/>
        <w:sdt>
          <w:sdtPr>
            <w:id w:val="-573587230"/>
            <w:bibliography/>
          </w:sdtPr>
          <w:sdtEndPr/>
          <w:sdtContent>
            <w:p w14:paraId="2E07D9E2" w14:textId="77777777" w:rsidR="008159EC" w:rsidRDefault="00561BB3" w:rsidP="008159EC">
              <w:pPr>
                <w:pStyle w:val="Bibliography"/>
                <w:rPr>
                  <w:noProof/>
                  <w:sz w:val="24"/>
                  <w:szCs w:val="24"/>
                </w:rPr>
              </w:pPr>
              <w:r>
                <w:fldChar w:fldCharType="begin"/>
              </w:r>
              <w:r>
                <w:instrText xml:space="preserve"> BIBLIOGRAPHY </w:instrText>
              </w:r>
              <w:r>
                <w:fldChar w:fldCharType="separate"/>
              </w:r>
              <w:r w:rsidR="008159EC">
                <w:rPr>
                  <w:noProof/>
                </w:rPr>
                <w:t xml:space="preserve">Barney, . J. B., 2019. </w:t>
              </w:r>
              <w:r w:rsidR="008159EC">
                <w:rPr>
                  <w:i/>
                  <w:iCs/>
                  <w:noProof/>
                </w:rPr>
                <w:t xml:space="preserve">Strategic management and competitive advantage : concepts and cases. </w:t>
              </w:r>
              <w:r w:rsidR="008159EC">
                <w:rPr>
                  <w:noProof/>
                </w:rPr>
                <w:t>6 ed. Harlow, England : Pearson.</w:t>
              </w:r>
            </w:p>
            <w:p w14:paraId="7E3E7FF9" w14:textId="77777777" w:rsidR="008159EC" w:rsidRDefault="008159EC" w:rsidP="008159EC">
              <w:pPr>
                <w:pStyle w:val="Bibliography"/>
                <w:rPr>
                  <w:noProof/>
                </w:rPr>
              </w:pPr>
              <w:r>
                <w:rPr>
                  <w:noProof/>
                </w:rPr>
                <w:t xml:space="preserve">LaMonica, M., 2009. </w:t>
              </w:r>
              <w:r>
                <w:rPr>
                  <w:i/>
                  <w:iCs/>
                  <w:noProof/>
                </w:rPr>
                <w:t xml:space="preserve">https://www.cnet.com. </w:t>
              </w:r>
              <w:r>
                <w:rPr>
                  <w:noProof/>
                </w:rPr>
                <w:t xml:space="preserve">[Online] </w:t>
              </w:r>
              <w:r>
                <w:rPr>
                  <w:noProof/>
                </w:rPr>
                <w:br/>
                <w:t xml:space="preserve">Available at: </w:t>
              </w:r>
              <w:r>
                <w:rPr>
                  <w:noProof/>
                  <w:u w:val="single"/>
                </w:rPr>
                <w:t>https://www.cnet.com/news/tesla-motors-founders-now-there-are-five/</w:t>
              </w:r>
              <w:r>
                <w:rPr>
                  <w:noProof/>
                </w:rPr>
                <w:br/>
                <w:t>[Accessed 7th November 2021].</w:t>
              </w:r>
            </w:p>
            <w:p w14:paraId="3EC08199" w14:textId="77777777" w:rsidR="008159EC" w:rsidRDefault="008159EC" w:rsidP="008159EC">
              <w:pPr>
                <w:pStyle w:val="Bibliography"/>
                <w:rPr>
                  <w:noProof/>
                </w:rPr>
              </w:pPr>
              <w:r>
                <w:rPr>
                  <w:noProof/>
                </w:rPr>
                <w:t xml:space="preserve">Ahmed, S. I., 2018. </w:t>
              </w:r>
              <w:r>
                <w:rPr>
                  <w:i/>
                  <w:iCs/>
                  <w:noProof/>
                </w:rPr>
                <w:t xml:space="preserve">Tesla short-sellers back in force as shares remain shaky. </w:t>
              </w:r>
              <w:r>
                <w:rPr>
                  <w:noProof/>
                </w:rPr>
                <w:t xml:space="preserve">[Online] </w:t>
              </w:r>
              <w:r>
                <w:rPr>
                  <w:noProof/>
                </w:rPr>
                <w:br/>
                <w:t xml:space="preserve">Available at: </w:t>
              </w:r>
              <w:r>
                <w:rPr>
                  <w:noProof/>
                  <w:u w:val="single"/>
                </w:rPr>
                <w:t>https://www.reuters.com/article/us-tesla-musk-shorts-idUKKBN1KV1VE</w:t>
              </w:r>
              <w:r>
                <w:rPr>
                  <w:noProof/>
                </w:rPr>
                <w:br/>
                <w:t>[Accessed 27th November 2021].</w:t>
              </w:r>
            </w:p>
            <w:p w14:paraId="7A389415" w14:textId="77777777" w:rsidR="008159EC" w:rsidRDefault="008159EC" w:rsidP="008159EC">
              <w:pPr>
                <w:pStyle w:val="Bibliography"/>
                <w:rPr>
                  <w:noProof/>
                </w:rPr>
              </w:pPr>
              <w:r>
                <w:rPr>
                  <w:noProof/>
                </w:rPr>
                <w:t xml:space="preserve">Baird, I., 2021. </w:t>
              </w:r>
              <w:r>
                <w:rPr>
                  <w:i/>
                  <w:iCs/>
                  <w:noProof/>
                </w:rPr>
                <w:t xml:space="preserve">HOW THE ROADSTER REVOLUTIONIZED THE AUTO INDUSTRY. </w:t>
              </w:r>
              <w:r>
                <w:rPr>
                  <w:noProof/>
                </w:rPr>
                <w:t xml:space="preserve">[Online] </w:t>
              </w:r>
              <w:r>
                <w:rPr>
                  <w:noProof/>
                </w:rPr>
                <w:br/>
                <w:t xml:space="preserve">Available at: </w:t>
              </w:r>
              <w:r>
                <w:rPr>
                  <w:noProof/>
                  <w:u w:val="single"/>
                </w:rPr>
                <w:t>http://edgesd43.org/2021/10/12/how-the-roadster-revolutionized-the-auto-industry/</w:t>
              </w:r>
              <w:r>
                <w:rPr>
                  <w:noProof/>
                </w:rPr>
                <w:br/>
                <w:t>[Accessed 12th December 2021].</w:t>
              </w:r>
            </w:p>
            <w:p w14:paraId="6795F119" w14:textId="77777777" w:rsidR="008159EC" w:rsidRDefault="008159EC" w:rsidP="008159EC">
              <w:pPr>
                <w:pStyle w:val="Bibliography"/>
                <w:rPr>
                  <w:noProof/>
                </w:rPr>
              </w:pPr>
              <w:r>
                <w:rPr>
                  <w:noProof/>
                </w:rPr>
                <w:t xml:space="preserve">Barney , J. &amp; Hesterly, W., 2018. </w:t>
              </w:r>
              <w:r>
                <w:rPr>
                  <w:i/>
                  <w:iCs/>
                  <w:noProof/>
                </w:rPr>
                <w:t xml:space="preserve">Strategic Management and Competitive Advantage: Concepts and Cases. </w:t>
              </w:r>
              <w:r>
                <w:rPr>
                  <w:noProof/>
                </w:rPr>
                <w:t>6 ed. s.l.:Pearson .</w:t>
              </w:r>
            </w:p>
            <w:p w14:paraId="7E4F3581" w14:textId="77777777" w:rsidR="008159EC" w:rsidRDefault="008159EC" w:rsidP="008159EC">
              <w:pPr>
                <w:pStyle w:val="Bibliography"/>
                <w:rPr>
                  <w:noProof/>
                </w:rPr>
              </w:pPr>
              <w:r>
                <w:rPr>
                  <w:noProof/>
                </w:rPr>
                <w:t xml:space="preserve">Bowen, H. R., 2013. </w:t>
              </w:r>
              <w:r>
                <w:rPr>
                  <w:i/>
                  <w:iCs/>
                  <w:noProof/>
                </w:rPr>
                <w:t xml:space="preserve">Social Responsibilities of the Businessman. </w:t>
              </w:r>
              <w:r>
                <w:rPr>
                  <w:noProof/>
                </w:rPr>
                <w:t>Reprint edition ed. s.l.:University of Iowa Press.</w:t>
              </w:r>
            </w:p>
            <w:p w14:paraId="3FC48582" w14:textId="77777777" w:rsidR="008159EC" w:rsidRDefault="008159EC" w:rsidP="008159EC">
              <w:pPr>
                <w:pStyle w:val="Bibliography"/>
                <w:rPr>
                  <w:noProof/>
                </w:rPr>
              </w:pPr>
              <w:r>
                <w:rPr>
                  <w:noProof/>
                </w:rPr>
                <w:lastRenderedPageBreak/>
                <w:t xml:space="preserve">Carroll, A. B., 1999. Corporate Social Responsibility: Evolution of a Definitional Construct. </w:t>
              </w:r>
              <w:r>
                <w:rPr>
                  <w:i/>
                  <w:iCs/>
                  <w:noProof/>
                </w:rPr>
                <w:t xml:space="preserve">Business and Society, </w:t>
              </w:r>
              <w:r>
                <w:rPr>
                  <w:noProof/>
                </w:rPr>
                <w:t>38(3), pp. 268-295.</w:t>
              </w:r>
            </w:p>
            <w:p w14:paraId="71429893" w14:textId="77777777" w:rsidR="008159EC" w:rsidRDefault="008159EC" w:rsidP="008159EC">
              <w:pPr>
                <w:pStyle w:val="Bibliography"/>
                <w:rPr>
                  <w:noProof/>
                </w:rPr>
              </w:pPr>
              <w:r>
                <w:rPr>
                  <w:noProof/>
                </w:rPr>
                <w:t xml:space="preserve">CHEVROLET , 2021. </w:t>
              </w:r>
              <w:r>
                <w:rPr>
                  <w:i/>
                  <w:iCs/>
                  <w:noProof/>
                </w:rPr>
                <w:t xml:space="preserve">FIRST-EVER CHEVROLET SILVERADO ELECTRIC PICKUP TO BE BUILT AT GM'S FACTORY ZERO PLANT. </w:t>
              </w:r>
              <w:r>
                <w:rPr>
                  <w:noProof/>
                </w:rPr>
                <w:t xml:space="preserve">[Online] </w:t>
              </w:r>
              <w:r>
                <w:rPr>
                  <w:noProof/>
                </w:rPr>
                <w:br/>
                <w:t xml:space="preserve">Available at: </w:t>
              </w:r>
              <w:r>
                <w:rPr>
                  <w:noProof/>
                  <w:u w:val="single"/>
                </w:rPr>
                <w:t>https://media.chevrolet.com/media/us/en/chevrolet/home.detail.html/content/Pages/news/us/en/2021/apr/0406-silverado-electric.html</w:t>
              </w:r>
              <w:r>
                <w:rPr>
                  <w:noProof/>
                </w:rPr>
                <w:br/>
                <w:t>[Accessed 5th December 2021].</w:t>
              </w:r>
            </w:p>
            <w:p w14:paraId="22E44321" w14:textId="77777777" w:rsidR="008159EC" w:rsidRDefault="008159EC" w:rsidP="008159EC">
              <w:pPr>
                <w:pStyle w:val="Bibliography"/>
                <w:rPr>
                  <w:noProof/>
                </w:rPr>
              </w:pPr>
              <w:r>
                <w:rPr>
                  <w:noProof/>
                </w:rPr>
                <w:t xml:space="preserve">CNBC, 2013. </w:t>
              </w:r>
              <w:r>
                <w:rPr>
                  <w:i/>
                  <w:iCs/>
                  <w:noProof/>
                </w:rPr>
                <w:t xml:space="preserve">Tesla Repays $465 Million Loan from Federal Program. </w:t>
              </w:r>
              <w:r>
                <w:rPr>
                  <w:noProof/>
                </w:rPr>
                <w:t xml:space="preserve">[Online] </w:t>
              </w:r>
              <w:r>
                <w:rPr>
                  <w:noProof/>
                </w:rPr>
                <w:br/>
                <w:t xml:space="preserve">Available at: </w:t>
              </w:r>
              <w:r>
                <w:rPr>
                  <w:noProof/>
                  <w:u w:val="single"/>
                </w:rPr>
                <w:t>https://www.cnbc.com/id/100759230</w:t>
              </w:r>
              <w:r>
                <w:rPr>
                  <w:noProof/>
                </w:rPr>
                <w:br/>
                <w:t>[Accessed 3th January 2022].</w:t>
              </w:r>
            </w:p>
            <w:p w14:paraId="29F0090E" w14:textId="77777777" w:rsidR="008159EC" w:rsidRDefault="008159EC" w:rsidP="008159EC">
              <w:pPr>
                <w:pStyle w:val="Bibliography"/>
                <w:rPr>
                  <w:noProof/>
                </w:rPr>
              </w:pPr>
              <w:r>
                <w:rPr>
                  <w:noProof/>
                </w:rPr>
                <w:t xml:space="preserve">CNBC, 2021. </w:t>
              </w:r>
              <w:r>
                <w:rPr>
                  <w:i/>
                  <w:iCs/>
                  <w:noProof/>
                </w:rPr>
                <w:t xml:space="preserve">Tesla’s China sales have grown to nearly half the size of the company’s U.S. sales. </w:t>
              </w:r>
              <w:r>
                <w:rPr>
                  <w:noProof/>
                </w:rPr>
                <w:t xml:space="preserve">[Online] </w:t>
              </w:r>
              <w:r>
                <w:rPr>
                  <w:noProof/>
                </w:rPr>
                <w:br/>
                <w:t xml:space="preserve">Available at: </w:t>
              </w:r>
              <w:r>
                <w:rPr>
                  <w:noProof/>
                  <w:u w:val="single"/>
                </w:rPr>
                <w:t>https://www.cnbc.com/2021/10/26/teslas-china-sales-have-grown-to-nearly-half-the-sales-in-the-us.html</w:t>
              </w:r>
              <w:r>
                <w:rPr>
                  <w:noProof/>
                </w:rPr>
                <w:br/>
                <w:t>[Accessed 9th December 2021].</w:t>
              </w:r>
            </w:p>
            <w:p w14:paraId="78981D2C" w14:textId="77777777" w:rsidR="008159EC" w:rsidRDefault="008159EC" w:rsidP="008159EC">
              <w:pPr>
                <w:pStyle w:val="Bibliography"/>
                <w:rPr>
                  <w:noProof/>
                </w:rPr>
              </w:pPr>
              <w:r>
                <w:rPr>
                  <w:noProof/>
                </w:rPr>
                <w:t xml:space="preserve">Cooper, A. &amp; Schefter, K., 2018. </w:t>
              </w:r>
              <w:r>
                <w:rPr>
                  <w:i/>
                  <w:iCs/>
                  <w:noProof/>
                </w:rPr>
                <w:t xml:space="preserve">Electric Vehicle Sales Forecast and, </w:t>
              </w:r>
              <w:r>
                <w:rPr>
                  <w:noProof/>
                </w:rPr>
                <w:t>s.l.: Edison Electric Institute and Institute for Electric Innovation.</w:t>
              </w:r>
            </w:p>
            <w:p w14:paraId="7EA41EEF" w14:textId="77777777" w:rsidR="008159EC" w:rsidRDefault="008159EC" w:rsidP="008159EC">
              <w:pPr>
                <w:pStyle w:val="Bibliography"/>
                <w:rPr>
                  <w:noProof/>
                </w:rPr>
              </w:pPr>
              <w:r>
                <w:rPr>
                  <w:noProof/>
                </w:rPr>
                <w:t xml:space="preserve">Dudovskiy, J., 2021. </w:t>
              </w:r>
              <w:r>
                <w:rPr>
                  <w:i/>
                  <w:iCs/>
                  <w:noProof/>
                </w:rPr>
                <w:t xml:space="preserve">Tesla PESTEL Analysis. </w:t>
              </w:r>
              <w:r>
                <w:rPr>
                  <w:noProof/>
                </w:rPr>
                <w:t xml:space="preserve">[Online] </w:t>
              </w:r>
              <w:r>
                <w:rPr>
                  <w:noProof/>
                </w:rPr>
                <w:br/>
                <w:t xml:space="preserve">Available at: </w:t>
              </w:r>
              <w:r>
                <w:rPr>
                  <w:noProof/>
                  <w:u w:val="single"/>
                </w:rPr>
                <w:t>https://research-methodology.net/tesla-pestel-analysis-2/</w:t>
              </w:r>
              <w:r>
                <w:rPr>
                  <w:noProof/>
                </w:rPr>
                <w:br/>
                <w:t>[Accessed 17 11 2021].</w:t>
              </w:r>
            </w:p>
            <w:p w14:paraId="7943C410" w14:textId="77777777" w:rsidR="008159EC" w:rsidRDefault="008159EC" w:rsidP="008159EC">
              <w:pPr>
                <w:pStyle w:val="Bibliography"/>
                <w:rPr>
                  <w:noProof/>
                </w:rPr>
              </w:pPr>
              <w:r>
                <w:rPr>
                  <w:noProof/>
                </w:rPr>
                <w:t xml:space="preserve">European Commission, 2021. </w:t>
              </w:r>
              <w:r>
                <w:rPr>
                  <w:i/>
                  <w:iCs/>
                  <w:noProof/>
                </w:rPr>
                <w:t xml:space="preserve">Delivering the European Green Deal. </w:t>
              </w:r>
              <w:r>
                <w:rPr>
                  <w:noProof/>
                </w:rPr>
                <w:t xml:space="preserve">[Online] </w:t>
              </w:r>
              <w:r>
                <w:rPr>
                  <w:noProof/>
                </w:rPr>
                <w:br/>
                <w:t xml:space="preserve">Available at: </w:t>
              </w:r>
              <w:r>
                <w:rPr>
                  <w:noProof/>
                  <w:u w:val="single"/>
                </w:rPr>
                <w:t>https://ec.europa.eu/info/strategy/priorities-2019-2024/european-green-deal/delivering-european-green-deal_en</w:t>
              </w:r>
              <w:r>
                <w:rPr>
                  <w:noProof/>
                </w:rPr>
                <w:br/>
                <w:t>[Accessed 9th December 2021].</w:t>
              </w:r>
            </w:p>
            <w:p w14:paraId="37C582CA" w14:textId="77777777" w:rsidR="008159EC" w:rsidRDefault="008159EC" w:rsidP="008159EC">
              <w:pPr>
                <w:pStyle w:val="Bibliography"/>
                <w:rPr>
                  <w:noProof/>
                </w:rPr>
              </w:pPr>
              <w:r>
                <w:rPr>
                  <w:noProof/>
                </w:rPr>
                <w:t xml:space="preserve">Fisher, G., Wisneski, J. E. &amp; Bakker, R. M., 2020. </w:t>
              </w:r>
              <w:r>
                <w:rPr>
                  <w:i/>
                  <w:iCs/>
                  <w:noProof/>
                </w:rPr>
                <w:t xml:space="preserve">Strategy in 3D: Essential Tools to Diagnose, Decide, and Deliver. </w:t>
              </w:r>
              <w:r>
                <w:rPr>
                  <w:noProof/>
                </w:rPr>
                <w:t>New York: Oxford University Press.</w:t>
              </w:r>
            </w:p>
            <w:p w14:paraId="2F37454B" w14:textId="77777777" w:rsidR="008159EC" w:rsidRDefault="008159EC" w:rsidP="008159EC">
              <w:pPr>
                <w:pStyle w:val="Bibliography"/>
                <w:rPr>
                  <w:noProof/>
                </w:rPr>
              </w:pPr>
              <w:r>
                <w:rPr>
                  <w:noProof/>
                </w:rPr>
                <w:t xml:space="preserve">Ford, 2021. </w:t>
              </w:r>
              <w:r>
                <w:rPr>
                  <w:i/>
                  <w:iCs/>
                  <w:noProof/>
                </w:rPr>
                <w:t xml:space="preserve">THE TRUCK OF THE FUTURE IS HERE: ALL-ELECTRIC FORD F-150 LIGHTNING. </w:t>
              </w:r>
              <w:r>
                <w:rPr>
                  <w:noProof/>
                </w:rPr>
                <w:t xml:space="preserve">[Online] </w:t>
              </w:r>
              <w:r>
                <w:rPr>
                  <w:noProof/>
                </w:rPr>
                <w:br/>
                <w:t xml:space="preserve">Available at: </w:t>
              </w:r>
              <w:r>
                <w:rPr>
                  <w:noProof/>
                  <w:u w:val="single"/>
                </w:rPr>
                <w:t>https://media.ford.com/content/fordmedia/fna/us/en/news/2021/05/19/all-electric-ford-f-150-lightning.html</w:t>
              </w:r>
              <w:r>
                <w:rPr>
                  <w:noProof/>
                </w:rPr>
                <w:br/>
                <w:t>[Accessed 5th December 2021].</w:t>
              </w:r>
            </w:p>
            <w:p w14:paraId="766A13C7" w14:textId="77777777" w:rsidR="008159EC" w:rsidRDefault="008159EC" w:rsidP="008159EC">
              <w:pPr>
                <w:pStyle w:val="Bibliography"/>
                <w:rPr>
                  <w:noProof/>
                </w:rPr>
              </w:pPr>
              <w:r>
                <w:rPr>
                  <w:noProof/>
                </w:rPr>
                <w:t xml:space="preserve">Frue, K., 2018. </w:t>
              </w:r>
              <w:r>
                <w:rPr>
                  <w:i/>
                  <w:iCs/>
                  <w:noProof/>
                </w:rPr>
                <w:t xml:space="preserve">PESTLE Analysis of Tesla Inc.: The growth of the eco-friendly electric car. </w:t>
              </w:r>
              <w:r>
                <w:rPr>
                  <w:noProof/>
                </w:rPr>
                <w:t xml:space="preserve">[Online] </w:t>
              </w:r>
              <w:r>
                <w:rPr>
                  <w:noProof/>
                </w:rPr>
                <w:br/>
                <w:t xml:space="preserve">Available at: </w:t>
              </w:r>
              <w:r>
                <w:rPr>
                  <w:noProof/>
                  <w:u w:val="single"/>
                </w:rPr>
                <w:t>https://pestleanalysis.com/pestle-analysis-of-tesla/</w:t>
              </w:r>
              <w:r>
                <w:rPr>
                  <w:noProof/>
                </w:rPr>
                <w:br/>
                <w:t>[Accessed 17 11 2021].</w:t>
              </w:r>
            </w:p>
            <w:p w14:paraId="5E85A8B6" w14:textId="77777777" w:rsidR="008159EC" w:rsidRDefault="008159EC" w:rsidP="008159EC">
              <w:pPr>
                <w:pStyle w:val="Bibliography"/>
                <w:rPr>
                  <w:noProof/>
                </w:rPr>
              </w:pPr>
              <w:r>
                <w:rPr>
                  <w:noProof/>
                </w:rPr>
                <w:t xml:space="preserve">Furrier, A., 2020. </w:t>
              </w:r>
              <w:r>
                <w:rPr>
                  <w:i/>
                  <w:iCs/>
                  <w:noProof/>
                </w:rPr>
                <w:t xml:space="preserve">Tesla: Business Model and Strategic Analysis. </w:t>
              </w:r>
              <w:r>
                <w:rPr>
                  <w:noProof/>
                </w:rPr>
                <w:t xml:space="preserve">[Online] </w:t>
              </w:r>
              <w:r>
                <w:rPr>
                  <w:noProof/>
                </w:rPr>
                <w:br/>
                <w:t xml:space="preserve">Available at: </w:t>
              </w:r>
              <w:r>
                <w:rPr>
                  <w:noProof/>
                  <w:u w:val="single"/>
                </w:rPr>
                <w:t>https://alecfurrier.medium.com/tesla-business-model-strategic-analysis-c7d00bdc0339</w:t>
              </w:r>
              <w:r>
                <w:rPr>
                  <w:noProof/>
                </w:rPr>
                <w:br/>
                <w:t>[Accessed 17 11 2021].</w:t>
              </w:r>
            </w:p>
            <w:p w14:paraId="48A62BDA" w14:textId="77777777" w:rsidR="008159EC" w:rsidRDefault="008159EC" w:rsidP="008159EC">
              <w:pPr>
                <w:pStyle w:val="Bibliography"/>
                <w:rPr>
                  <w:noProof/>
                </w:rPr>
              </w:pPr>
              <w:r>
                <w:rPr>
                  <w:noProof/>
                </w:rPr>
                <w:t xml:space="preserve">Gray, A., Boehlje, M., Dobbins , C. &amp; Ehmke, C., 2004. </w:t>
              </w:r>
              <w:r>
                <w:rPr>
                  <w:i/>
                  <w:iCs/>
                  <w:noProof/>
                </w:rPr>
                <w:t xml:space="preserve">The Internal Analysis of Your Farm Business:. </w:t>
              </w:r>
              <w:r>
                <w:rPr>
                  <w:noProof/>
                </w:rPr>
                <w:t xml:space="preserve">[Online] </w:t>
              </w:r>
              <w:r>
                <w:rPr>
                  <w:noProof/>
                </w:rPr>
                <w:br/>
                <w:t xml:space="preserve">Available at: </w:t>
              </w:r>
              <w:r>
                <w:rPr>
                  <w:noProof/>
                  <w:u w:val="single"/>
                </w:rPr>
                <w:t>https://ag.purdue.edu/commercialag/Documents/Resources/Mangagement-Strategy/Busniess-Planning/2004_05_01_Gray_Internal_Analysis_Farm.pdf</w:t>
              </w:r>
              <w:r>
                <w:rPr>
                  <w:noProof/>
                </w:rPr>
                <w:br/>
                <w:t>[Accessed 5th December 2021].</w:t>
              </w:r>
            </w:p>
            <w:p w14:paraId="29ED2CF4" w14:textId="77777777" w:rsidR="008159EC" w:rsidRDefault="008159EC" w:rsidP="008159EC">
              <w:pPr>
                <w:pStyle w:val="Bibliography"/>
                <w:rPr>
                  <w:noProof/>
                </w:rPr>
              </w:pPr>
              <w:r>
                <w:rPr>
                  <w:noProof/>
                </w:rPr>
                <w:lastRenderedPageBreak/>
                <w:t xml:space="preserve">Harding, R., 2017. </w:t>
              </w:r>
              <w:r>
                <w:rPr>
                  <w:i/>
                  <w:iCs/>
                  <w:noProof/>
                </w:rPr>
                <w:t xml:space="preserve">Toyota sells stake in Tesla as partnership dies. </w:t>
              </w:r>
              <w:r>
                <w:rPr>
                  <w:noProof/>
                </w:rPr>
                <w:t xml:space="preserve">[Online] </w:t>
              </w:r>
              <w:r>
                <w:rPr>
                  <w:noProof/>
                </w:rPr>
                <w:br/>
                <w:t xml:space="preserve">Available at: </w:t>
              </w:r>
              <w:r>
                <w:rPr>
                  <w:noProof/>
                  <w:u w:val="single"/>
                </w:rPr>
                <w:t>https://www.ft.com/content/130a937a-48fd-11e7-919a-1e14ce4af89b</w:t>
              </w:r>
              <w:r>
                <w:rPr>
                  <w:noProof/>
                </w:rPr>
                <w:br/>
                <w:t>[Accessed 28th November 2021].</w:t>
              </w:r>
            </w:p>
            <w:p w14:paraId="0AE24F8E" w14:textId="77777777" w:rsidR="008159EC" w:rsidRDefault="008159EC" w:rsidP="008159EC">
              <w:pPr>
                <w:pStyle w:val="Bibliography"/>
                <w:rPr>
                  <w:noProof/>
                </w:rPr>
              </w:pPr>
              <w:r>
                <w:rPr>
                  <w:noProof/>
                </w:rPr>
                <w:t xml:space="preserve">Hong, K., 2014. </w:t>
              </w:r>
              <w:r>
                <w:rPr>
                  <w:i/>
                  <w:iCs/>
                  <w:noProof/>
                </w:rPr>
                <w:t xml:space="preserve">www.thenextweb.com. </w:t>
              </w:r>
              <w:r>
                <w:rPr>
                  <w:noProof/>
                </w:rPr>
                <w:t xml:space="preserve">[Online] </w:t>
              </w:r>
              <w:r>
                <w:rPr>
                  <w:noProof/>
                </w:rPr>
                <w:br/>
                <w:t xml:space="preserve">Available at: </w:t>
              </w:r>
              <w:r>
                <w:rPr>
                  <w:noProof/>
                  <w:u w:val="single"/>
                </w:rPr>
                <w:t>https://thenextweb.com/news/tesla-reveals-china-pricing-for-model-s-with-minimal-markup-admits-it-could-charge-more</w:t>
              </w:r>
              <w:r>
                <w:rPr>
                  <w:noProof/>
                </w:rPr>
                <w:br/>
                <w:t>[Accessed 28th November 2021].</w:t>
              </w:r>
            </w:p>
            <w:p w14:paraId="2712B5EE" w14:textId="77777777" w:rsidR="008159EC" w:rsidRDefault="008159EC" w:rsidP="008159EC">
              <w:pPr>
                <w:pStyle w:val="Bibliography"/>
                <w:rPr>
                  <w:noProof/>
                </w:rPr>
              </w:pPr>
              <w:r>
                <w:rPr>
                  <w:noProof/>
                </w:rPr>
                <w:t xml:space="preserve">Ingram, N., 2018. Tesla Motors: A Potentially Disruptive Force in a Mature Industry. </w:t>
              </w:r>
              <w:r>
                <w:rPr>
                  <w:i/>
                  <w:iCs/>
                  <w:noProof/>
                </w:rPr>
                <w:t xml:space="preserve">International Journal of Management and Applied Research, , </w:t>
              </w:r>
              <w:r>
                <w:rPr>
                  <w:noProof/>
                </w:rPr>
                <w:t>5(1), pp. 8-22.</w:t>
              </w:r>
            </w:p>
            <w:p w14:paraId="13DA3FE8" w14:textId="77777777" w:rsidR="008159EC" w:rsidRDefault="008159EC" w:rsidP="008159EC">
              <w:pPr>
                <w:pStyle w:val="Bibliography"/>
                <w:rPr>
                  <w:noProof/>
                </w:rPr>
              </w:pPr>
              <w:r>
                <w:rPr>
                  <w:noProof/>
                </w:rPr>
                <w:t xml:space="preserve">Johnson, G., 2017. </w:t>
              </w:r>
              <w:r>
                <w:rPr>
                  <w:i/>
                  <w:iCs/>
                  <w:noProof/>
                </w:rPr>
                <w:t xml:space="preserve">Exploring Strategy: Text and Cases. </w:t>
              </w:r>
              <w:r>
                <w:rPr>
                  <w:noProof/>
                </w:rPr>
                <w:t>11 ed. Harlow, England: Pearson.</w:t>
              </w:r>
            </w:p>
            <w:p w14:paraId="36D275F5" w14:textId="77777777" w:rsidR="008159EC" w:rsidRDefault="008159EC" w:rsidP="008159EC">
              <w:pPr>
                <w:pStyle w:val="Bibliography"/>
                <w:rPr>
                  <w:noProof/>
                </w:rPr>
              </w:pPr>
              <w:r>
                <w:rPr>
                  <w:noProof/>
                </w:rPr>
                <w:t xml:space="preserve">Johnson, G. et al., 2017. </w:t>
              </w:r>
              <w:r>
                <w:rPr>
                  <w:i/>
                  <w:iCs/>
                  <w:noProof/>
                </w:rPr>
                <w:t xml:space="preserve">Exploring Strategy Text and Cases. </w:t>
              </w:r>
              <w:r>
                <w:rPr>
                  <w:noProof/>
                </w:rPr>
                <w:t>11 ed. Harlow: Pearson.</w:t>
              </w:r>
            </w:p>
            <w:p w14:paraId="43040734" w14:textId="77777777" w:rsidR="008159EC" w:rsidRDefault="008159EC" w:rsidP="008159EC">
              <w:pPr>
                <w:pStyle w:val="Bibliography"/>
                <w:rPr>
                  <w:noProof/>
                </w:rPr>
              </w:pPr>
              <w:r>
                <w:rPr>
                  <w:noProof/>
                </w:rPr>
                <w:t xml:space="preserve">Kane, M., 2021. </w:t>
              </w:r>
              <w:r>
                <w:rPr>
                  <w:i/>
                  <w:iCs/>
                  <w:noProof/>
                </w:rPr>
                <w:t xml:space="preserve">2020 U.S. Electric Car Sales: Tesla Captures 80% Of BEV Market. </w:t>
              </w:r>
              <w:r>
                <w:rPr>
                  <w:noProof/>
                </w:rPr>
                <w:t xml:space="preserve">[Online] </w:t>
              </w:r>
              <w:r>
                <w:rPr>
                  <w:noProof/>
                </w:rPr>
                <w:br/>
                <w:t xml:space="preserve">Available at: </w:t>
              </w:r>
              <w:r>
                <w:rPr>
                  <w:noProof/>
                  <w:u w:val="single"/>
                </w:rPr>
                <w:t>https://insideevs.com/news/487969/2020-us-electric-car-sales-tesla-share/</w:t>
              </w:r>
              <w:r>
                <w:rPr>
                  <w:noProof/>
                </w:rPr>
                <w:br/>
                <w:t>[Accessed 27th November 2021].</w:t>
              </w:r>
            </w:p>
            <w:p w14:paraId="0C952F82" w14:textId="77777777" w:rsidR="008159EC" w:rsidRDefault="008159EC" w:rsidP="008159EC">
              <w:pPr>
                <w:pStyle w:val="Bibliography"/>
                <w:rPr>
                  <w:noProof/>
                </w:rPr>
              </w:pPr>
              <w:r>
                <w:rPr>
                  <w:noProof/>
                </w:rPr>
                <w:t xml:space="preserve">Kissinger, D., 2019. </w:t>
              </w:r>
              <w:r>
                <w:rPr>
                  <w:i/>
                  <w:iCs/>
                  <w:noProof/>
                </w:rPr>
                <w:t xml:space="preserve">Tesla, Inc. PESTEL/PESTLE Analysis &amp; Recommendations. </w:t>
              </w:r>
              <w:r>
                <w:rPr>
                  <w:noProof/>
                </w:rPr>
                <w:t xml:space="preserve">[Online] </w:t>
              </w:r>
              <w:r>
                <w:rPr>
                  <w:noProof/>
                </w:rPr>
                <w:br/>
                <w:t xml:space="preserve">Available at: </w:t>
              </w:r>
              <w:r>
                <w:rPr>
                  <w:noProof/>
                  <w:u w:val="single"/>
                </w:rPr>
                <w:t>http://panmore.com/tesla-motors-inc-pestel-pestle-analysis-recommendations</w:t>
              </w:r>
              <w:r>
                <w:rPr>
                  <w:noProof/>
                </w:rPr>
                <w:br/>
                <w:t>[Accessed 17 11 2021].</w:t>
              </w:r>
            </w:p>
            <w:p w14:paraId="524C4AFE" w14:textId="77777777" w:rsidR="008159EC" w:rsidRDefault="008159EC" w:rsidP="008159EC">
              <w:pPr>
                <w:pStyle w:val="Bibliography"/>
                <w:rPr>
                  <w:noProof/>
                </w:rPr>
              </w:pPr>
              <w:r>
                <w:rPr>
                  <w:noProof/>
                </w:rPr>
                <w:t xml:space="preserve">Klebnikov, S., 2017. </w:t>
              </w:r>
              <w:r>
                <w:rPr>
                  <w:i/>
                  <w:iCs/>
                  <w:noProof/>
                </w:rPr>
                <w:t xml:space="preserve">8 Innovative Ways Elon Musk Made Money Before He Was a Billionaire. </w:t>
              </w:r>
              <w:r>
                <w:rPr>
                  <w:noProof/>
                </w:rPr>
                <w:t xml:space="preserve">[Online] </w:t>
              </w:r>
              <w:r>
                <w:rPr>
                  <w:noProof/>
                </w:rPr>
                <w:br/>
                <w:t xml:space="preserve">Available at: </w:t>
              </w:r>
              <w:r>
                <w:rPr>
                  <w:noProof/>
                  <w:u w:val="single"/>
                </w:rPr>
                <w:t>https://money.com/8-innovative-ways-elon-musk-made-money-before-he-was-a-billionaire/</w:t>
              </w:r>
              <w:r>
                <w:rPr>
                  <w:noProof/>
                </w:rPr>
                <w:br/>
                <w:t>[Accessed 27th November 2021].</w:t>
              </w:r>
            </w:p>
            <w:p w14:paraId="53E5D806" w14:textId="77777777" w:rsidR="008159EC" w:rsidRDefault="008159EC" w:rsidP="008159EC">
              <w:pPr>
                <w:pStyle w:val="Bibliography"/>
                <w:rPr>
                  <w:noProof/>
                </w:rPr>
              </w:pPr>
              <w:r>
                <w:rPr>
                  <w:noProof/>
                </w:rPr>
                <w:t xml:space="preserve">Lambert, F., 2021. </w:t>
              </w:r>
              <w:r>
                <w:rPr>
                  <w:i/>
                  <w:iCs/>
                  <w:noProof/>
                </w:rPr>
                <w:t xml:space="preserve">Tesla launches new social media platform to ‘engage’ its community and promote policies. </w:t>
              </w:r>
              <w:r>
                <w:rPr>
                  <w:noProof/>
                </w:rPr>
                <w:t xml:space="preserve">[Online] </w:t>
              </w:r>
              <w:r>
                <w:rPr>
                  <w:noProof/>
                </w:rPr>
                <w:br/>
                <w:t xml:space="preserve">Available at: </w:t>
              </w:r>
              <w:r>
                <w:rPr>
                  <w:noProof/>
                  <w:u w:val="single"/>
                </w:rPr>
                <w:t>https://electrek.co/2021/03/05/tesla-launches-new-social-media-platform-engage-community-promote-policies/</w:t>
              </w:r>
              <w:r>
                <w:rPr>
                  <w:noProof/>
                </w:rPr>
                <w:br/>
                <w:t>[Accessed 9th December 2021].</w:t>
              </w:r>
            </w:p>
            <w:p w14:paraId="339D51A5" w14:textId="77777777" w:rsidR="008159EC" w:rsidRDefault="008159EC" w:rsidP="008159EC">
              <w:pPr>
                <w:pStyle w:val="Bibliography"/>
                <w:rPr>
                  <w:noProof/>
                </w:rPr>
              </w:pPr>
              <w:r>
                <w:rPr>
                  <w:noProof/>
                </w:rPr>
                <w:t xml:space="preserve">Luwei, C., 2021. Brief Managerial Approach Analysis of Tesla in China. </w:t>
              </w:r>
              <w:r>
                <w:rPr>
                  <w:i/>
                  <w:iCs/>
                  <w:noProof/>
                </w:rPr>
                <w:t xml:space="preserve">2nd International Conference on Internet and E-Business, </w:t>
              </w:r>
              <w:r>
                <w:rPr>
                  <w:noProof/>
                </w:rPr>
                <w:t>pp. 129-133.</w:t>
              </w:r>
            </w:p>
            <w:p w14:paraId="3551FD43" w14:textId="77777777" w:rsidR="008159EC" w:rsidRDefault="008159EC" w:rsidP="008159EC">
              <w:pPr>
                <w:pStyle w:val="Bibliography"/>
                <w:rPr>
                  <w:noProof/>
                </w:rPr>
              </w:pPr>
              <w:r>
                <w:rPr>
                  <w:noProof/>
                </w:rPr>
                <w:t xml:space="preserve">Lynch, R. L., 2018. </w:t>
              </w:r>
              <w:r>
                <w:rPr>
                  <w:i/>
                  <w:iCs/>
                  <w:noProof/>
                </w:rPr>
                <w:t xml:space="preserve">Strategic management. </w:t>
              </w:r>
              <w:r>
                <w:rPr>
                  <w:noProof/>
                </w:rPr>
                <w:t>8 ed. Harlow, England: Pearson.</w:t>
              </w:r>
            </w:p>
            <w:p w14:paraId="256DB069" w14:textId="77777777" w:rsidR="008159EC" w:rsidRDefault="008159EC" w:rsidP="008159EC">
              <w:pPr>
                <w:pStyle w:val="Bibliography"/>
                <w:rPr>
                  <w:noProof/>
                </w:rPr>
              </w:pPr>
              <w:r>
                <w:rPr>
                  <w:noProof/>
                </w:rPr>
                <w:t xml:space="preserve">Merced, M. J. d. l. &amp; Eavis, P., 2016. </w:t>
              </w:r>
              <w:r>
                <w:rPr>
                  <w:i/>
                  <w:iCs/>
                  <w:noProof/>
                </w:rPr>
                <w:t xml:space="preserve">Elon Musk Aims to Shore Up SolarCity by Having Tesla Buy It. </w:t>
              </w:r>
              <w:r>
                <w:rPr>
                  <w:noProof/>
                </w:rPr>
                <w:t xml:space="preserve">[Online] </w:t>
              </w:r>
              <w:r>
                <w:rPr>
                  <w:noProof/>
                </w:rPr>
                <w:br/>
                <w:t xml:space="preserve">Available at: </w:t>
              </w:r>
              <w:r>
                <w:rPr>
                  <w:noProof/>
                  <w:u w:val="single"/>
                </w:rPr>
                <w:t>https://www.nytimes.com/2016/06/22/business/dealbook/tesla-solarcity-elon-musk.html</w:t>
              </w:r>
              <w:r>
                <w:rPr>
                  <w:noProof/>
                </w:rPr>
                <w:br/>
                <w:t>[Accessed 28th Novermber 2021].</w:t>
              </w:r>
            </w:p>
            <w:p w14:paraId="7C15610A" w14:textId="77777777" w:rsidR="008159EC" w:rsidRDefault="008159EC" w:rsidP="008159EC">
              <w:pPr>
                <w:pStyle w:val="Bibliography"/>
                <w:rPr>
                  <w:noProof/>
                </w:rPr>
              </w:pPr>
              <w:r>
                <w:rPr>
                  <w:noProof/>
                </w:rPr>
                <w:t xml:space="preserve">Moritz, M. et al., 2015. </w:t>
              </w:r>
              <w:r>
                <w:rPr>
                  <w:i/>
                  <w:iCs/>
                  <w:noProof/>
                </w:rPr>
                <w:t xml:space="preserve">Tesla Motors, Inc.: Pioneer towards a new strategic approach in the automobile industry along the open source movement?. </w:t>
              </w:r>
              <w:r>
                <w:rPr>
                  <w:noProof/>
                </w:rPr>
                <w:t xml:space="preserve">[Online] </w:t>
              </w:r>
              <w:r>
                <w:rPr>
                  <w:noProof/>
                </w:rPr>
                <w:br/>
                <w:t xml:space="preserve">Available at: </w:t>
              </w:r>
              <w:r>
                <w:rPr>
                  <w:noProof/>
                  <w:u w:val="single"/>
                </w:rPr>
                <w:t>https://ieeexplore.ieee.org/abstract/document/7273032/citations?tabFilter=papers</w:t>
              </w:r>
              <w:r>
                <w:rPr>
                  <w:noProof/>
                </w:rPr>
                <w:br/>
                <w:t>[Accessed 17 11 2021].</w:t>
              </w:r>
            </w:p>
            <w:p w14:paraId="5B38C5FA" w14:textId="77777777" w:rsidR="008159EC" w:rsidRDefault="008159EC" w:rsidP="008159EC">
              <w:pPr>
                <w:pStyle w:val="Bibliography"/>
                <w:rPr>
                  <w:noProof/>
                </w:rPr>
              </w:pPr>
              <w:r>
                <w:rPr>
                  <w:noProof/>
                </w:rPr>
                <w:t xml:space="preserve">Morris, C., 2020. </w:t>
              </w:r>
              <w:r>
                <w:rPr>
                  <w:i/>
                  <w:iCs/>
                  <w:noProof/>
                </w:rPr>
                <w:t xml:space="preserve">ELON MUSK: TESLA’S LONG-TERM COMPETITIVE ADVANTAGE WILL BE MANUFACTURING. </w:t>
              </w:r>
              <w:r>
                <w:rPr>
                  <w:noProof/>
                </w:rPr>
                <w:t xml:space="preserve">[Online] </w:t>
              </w:r>
              <w:r>
                <w:rPr>
                  <w:noProof/>
                </w:rPr>
                <w:br/>
                <w:t xml:space="preserve">Available at: </w:t>
              </w:r>
              <w:r>
                <w:rPr>
                  <w:noProof/>
                  <w:u w:val="single"/>
                </w:rPr>
                <w:t>https://evannex.com/blogs/news/elon-musk-manufacturing-is-tesla-s-competitive-</w:t>
              </w:r>
              <w:r>
                <w:rPr>
                  <w:noProof/>
                  <w:u w:val="single"/>
                </w:rPr>
                <w:lastRenderedPageBreak/>
                <w:t>advantage-over-other-automakers</w:t>
              </w:r>
              <w:r>
                <w:rPr>
                  <w:noProof/>
                </w:rPr>
                <w:br/>
                <w:t>[Accessed 17 11 2021].</w:t>
              </w:r>
            </w:p>
            <w:p w14:paraId="2C0FDFB6" w14:textId="77777777" w:rsidR="008159EC" w:rsidRDefault="008159EC" w:rsidP="008159EC">
              <w:pPr>
                <w:pStyle w:val="Bibliography"/>
                <w:rPr>
                  <w:noProof/>
                </w:rPr>
              </w:pPr>
              <w:r>
                <w:rPr>
                  <w:noProof/>
                </w:rPr>
                <w:t xml:space="preserve">Paul, J., 2021. </w:t>
              </w:r>
              <w:r>
                <w:rPr>
                  <w:i/>
                  <w:iCs/>
                  <w:noProof/>
                </w:rPr>
                <w:t xml:space="preserve">Musk 'definitely considering' UK Tesla gigafactory as Brexit Britain's EV market 'strong'. </w:t>
              </w:r>
              <w:r>
                <w:rPr>
                  <w:noProof/>
                </w:rPr>
                <w:t xml:space="preserve">[Online] </w:t>
              </w:r>
              <w:r>
                <w:rPr>
                  <w:noProof/>
                </w:rPr>
                <w:br/>
                <w:t xml:space="preserve">Available at: </w:t>
              </w:r>
              <w:r>
                <w:rPr>
                  <w:noProof/>
                  <w:u w:val="single"/>
                </w:rPr>
                <w:t>https://www.express.co.uk/news/science/1533875/elon-musk-gigafactory-tesla-uk-electric-car-nissan-germany-china</w:t>
              </w:r>
              <w:r>
                <w:rPr>
                  <w:noProof/>
                </w:rPr>
                <w:br/>
                <w:t>[Accessed 14th December 2021].</w:t>
              </w:r>
            </w:p>
            <w:p w14:paraId="7806256D" w14:textId="77777777" w:rsidR="008159EC" w:rsidRDefault="008159EC" w:rsidP="008159EC">
              <w:pPr>
                <w:pStyle w:val="Bibliography"/>
                <w:rPr>
                  <w:noProof/>
                </w:rPr>
              </w:pPr>
              <w:r>
                <w:rPr>
                  <w:noProof/>
                </w:rPr>
                <w:t xml:space="preserve">Porter, M. E., 2008. The Five Competitive Forces That Shape Strategy. </w:t>
              </w:r>
              <w:r>
                <w:rPr>
                  <w:i/>
                  <w:iCs/>
                  <w:noProof/>
                </w:rPr>
                <w:t xml:space="preserve">Harvard Business Review, </w:t>
              </w:r>
              <w:r>
                <w:rPr>
                  <w:noProof/>
                </w:rPr>
                <w:t>pp. 24-41.</w:t>
              </w:r>
            </w:p>
            <w:p w14:paraId="1ED6BE69" w14:textId="77777777" w:rsidR="008159EC" w:rsidRDefault="008159EC" w:rsidP="008159EC">
              <w:pPr>
                <w:pStyle w:val="Bibliography"/>
                <w:rPr>
                  <w:noProof/>
                </w:rPr>
              </w:pPr>
              <w:r>
                <w:rPr>
                  <w:noProof/>
                </w:rPr>
                <w:t xml:space="preserve">Reed, E., 2020. </w:t>
              </w:r>
              <w:r>
                <w:rPr>
                  <w:i/>
                  <w:iCs/>
                  <w:noProof/>
                </w:rPr>
                <w:t xml:space="preserve">www.thestreet.com. </w:t>
              </w:r>
              <w:r>
                <w:rPr>
                  <w:noProof/>
                </w:rPr>
                <w:t xml:space="preserve">[Online] </w:t>
              </w:r>
              <w:r>
                <w:rPr>
                  <w:noProof/>
                </w:rPr>
                <w:br/>
                <w:t xml:space="preserve">Available at: </w:t>
              </w:r>
              <w:r>
                <w:rPr>
                  <w:noProof/>
                  <w:u w:val="single"/>
                </w:rPr>
                <w:t>https://www.thestreet.com/technology/history-of-tesla-15088992</w:t>
              </w:r>
              <w:r>
                <w:rPr>
                  <w:noProof/>
                </w:rPr>
                <w:br/>
                <w:t>[Accessed 7th November 2021].</w:t>
              </w:r>
            </w:p>
            <w:p w14:paraId="2F5386B5" w14:textId="77777777" w:rsidR="008159EC" w:rsidRDefault="008159EC" w:rsidP="008159EC">
              <w:pPr>
                <w:pStyle w:val="Bibliography"/>
                <w:rPr>
                  <w:noProof/>
                </w:rPr>
              </w:pPr>
              <w:r>
                <w:rPr>
                  <w:noProof/>
                </w:rPr>
                <w:t xml:space="preserve">Regner, P. et al., 2017. </w:t>
              </w:r>
              <w:r>
                <w:rPr>
                  <w:i/>
                  <w:iCs/>
                  <w:noProof/>
                </w:rPr>
                <w:t xml:space="preserve">Exploring Strategy Text &amp; Cases. </w:t>
              </w:r>
              <w:r>
                <w:rPr>
                  <w:noProof/>
                </w:rPr>
                <w:t>11 ed. s.l.:Pearson Higher Education &amp; Professional Group.</w:t>
              </w:r>
            </w:p>
            <w:p w14:paraId="326388F3" w14:textId="77777777" w:rsidR="008159EC" w:rsidRDefault="008159EC" w:rsidP="008159EC">
              <w:pPr>
                <w:pStyle w:val="Bibliography"/>
                <w:rPr>
                  <w:noProof/>
                </w:rPr>
              </w:pPr>
              <w:r>
                <w:rPr>
                  <w:noProof/>
                </w:rPr>
                <w:t xml:space="preserve">Reuters, 2021. </w:t>
              </w:r>
              <w:r>
                <w:rPr>
                  <w:i/>
                  <w:iCs/>
                  <w:noProof/>
                </w:rPr>
                <w:t xml:space="preserve">Tesla details $1 bln costs for new Texas factory, targets year-end completion. </w:t>
              </w:r>
              <w:r>
                <w:rPr>
                  <w:noProof/>
                </w:rPr>
                <w:t xml:space="preserve">[Online] </w:t>
              </w:r>
              <w:r>
                <w:rPr>
                  <w:noProof/>
                </w:rPr>
                <w:br/>
                <w:t xml:space="preserve">Available at: </w:t>
              </w:r>
              <w:r>
                <w:rPr>
                  <w:noProof/>
                  <w:u w:val="single"/>
                </w:rPr>
                <w:t>https://www.reuters.com/business/autos-transportation/tesla-details-1-bln-costs-new-texas-factory-targets-year-end-completion-2021-11-22/</w:t>
              </w:r>
              <w:r>
                <w:rPr>
                  <w:noProof/>
                </w:rPr>
                <w:br/>
                <w:t>[Accessed 6th December 2021].</w:t>
              </w:r>
            </w:p>
            <w:p w14:paraId="2F8998C9" w14:textId="77777777" w:rsidR="008159EC" w:rsidRDefault="008159EC" w:rsidP="008159EC">
              <w:pPr>
                <w:pStyle w:val="Bibliography"/>
                <w:rPr>
                  <w:noProof/>
                </w:rPr>
              </w:pPr>
              <w:r>
                <w:rPr>
                  <w:noProof/>
                </w:rPr>
                <w:t xml:space="preserve">Shanghai.gov, 2021. </w:t>
              </w:r>
              <w:r>
                <w:rPr>
                  <w:i/>
                  <w:iCs/>
                  <w:noProof/>
                </w:rPr>
                <w:t xml:space="preserve">V3 superchargers roll off Tesla's charging pole plant in Shanghai. </w:t>
              </w:r>
              <w:r>
                <w:rPr>
                  <w:noProof/>
                </w:rPr>
                <w:t xml:space="preserve">[Online] </w:t>
              </w:r>
              <w:r>
                <w:rPr>
                  <w:noProof/>
                </w:rPr>
                <w:br/>
                <w:t xml:space="preserve">Available at: </w:t>
              </w:r>
              <w:r>
                <w:rPr>
                  <w:noProof/>
                  <w:u w:val="single"/>
                </w:rPr>
                <w:t>http://english.shanghai.gov.cn/nw48081/20210204/d666db0256214963ad5cedeb1594fd73.html</w:t>
              </w:r>
              <w:r>
                <w:rPr>
                  <w:noProof/>
                </w:rPr>
                <w:br/>
                <w:t>[Accessed 5th December 2021].</w:t>
              </w:r>
            </w:p>
            <w:p w14:paraId="4CB72DF0" w14:textId="77777777" w:rsidR="008159EC" w:rsidRDefault="008159EC" w:rsidP="008159EC">
              <w:pPr>
                <w:pStyle w:val="Bibliography"/>
                <w:rPr>
                  <w:noProof/>
                </w:rPr>
              </w:pPr>
              <w:r>
                <w:rPr>
                  <w:noProof/>
                </w:rPr>
                <w:t xml:space="preserve">Sky News , 2021. </w:t>
              </w:r>
              <w:r>
                <w:rPr>
                  <w:i/>
                  <w:iCs/>
                  <w:noProof/>
                </w:rPr>
                <w:t xml:space="preserve">Bitcoin hits new high as Tesla reveals $1.5bn investment. </w:t>
              </w:r>
              <w:r>
                <w:rPr>
                  <w:noProof/>
                </w:rPr>
                <w:t xml:space="preserve">[Online] </w:t>
              </w:r>
              <w:r>
                <w:rPr>
                  <w:noProof/>
                </w:rPr>
                <w:br/>
                <w:t xml:space="preserve">Available at: </w:t>
              </w:r>
              <w:r>
                <w:rPr>
                  <w:noProof/>
                  <w:u w:val="single"/>
                </w:rPr>
                <w:t>https://news.sky.com/story/bitcoin-hits-new-high-as-tesla-reveals-1-5bn-investment-12212546</w:t>
              </w:r>
              <w:r>
                <w:rPr>
                  <w:noProof/>
                </w:rPr>
                <w:br/>
                <w:t>[Accessed 5th December 2021].</w:t>
              </w:r>
            </w:p>
            <w:p w14:paraId="2A6A1EA4" w14:textId="77777777" w:rsidR="008159EC" w:rsidRDefault="008159EC" w:rsidP="008159EC">
              <w:pPr>
                <w:pStyle w:val="Bibliography"/>
                <w:rPr>
                  <w:noProof/>
                </w:rPr>
              </w:pPr>
              <w:r>
                <w:rPr>
                  <w:noProof/>
                </w:rPr>
                <w:t xml:space="preserve">Sorkin, A. R., Silver-Greenberg, J., Kelly, K. &amp; Boudette, N. E., 2018. </w:t>
              </w:r>
              <w:r>
                <w:rPr>
                  <w:i/>
                  <w:iCs/>
                  <w:noProof/>
                </w:rPr>
                <w:t xml:space="preserve">nytimes.com. </w:t>
              </w:r>
              <w:r>
                <w:rPr>
                  <w:noProof/>
                </w:rPr>
                <w:t xml:space="preserve">[Online] </w:t>
              </w:r>
              <w:r>
                <w:rPr>
                  <w:noProof/>
                </w:rPr>
                <w:br/>
                <w:t xml:space="preserve">Available at: </w:t>
              </w:r>
              <w:r>
                <w:rPr>
                  <w:noProof/>
                  <w:u w:val="single"/>
                </w:rPr>
                <w:t>https://www.nytimes.com/2018/08/14/business/dealbook/tesla-board-musk-tweets.html</w:t>
              </w:r>
              <w:r>
                <w:rPr>
                  <w:noProof/>
                </w:rPr>
                <w:br/>
                <w:t>[Accessed 27th November 2021].</w:t>
              </w:r>
            </w:p>
            <w:p w14:paraId="442633DF" w14:textId="77777777" w:rsidR="008159EC" w:rsidRDefault="008159EC" w:rsidP="008159EC">
              <w:pPr>
                <w:pStyle w:val="Bibliography"/>
                <w:rPr>
                  <w:noProof/>
                </w:rPr>
              </w:pPr>
              <w:r>
                <w:rPr>
                  <w:noProof/>
                </w:rPr>
                <w:t xml:space="preserve">Sull, D. &amp; Reavis, C., 2019. </w:t>
              </w:r>
              <w:r>
                <w:rPr>
                  <w:i/>
                  <w:iCs/>
                  <w:noProof/>
                </w:rPr>
                <w:t xml:space="preserve">Tesla's Entry into the U.S. Auto Industry. </w:t>
              </w:r>
              <w:r>
                <w:rPr>
                  <w:noProof/>
                </w:rPr>
                <w:t xml:space="preserve">[Online] </w:t>
              </w:r>
              <w:r>
                <w:rPr>
                  <w:noProof/>
                </w:rPr>
                <w:br/>
                <w:t xml:space="preserve">Available at: </w:t>
              </w:r>
              <w:r>
                <w:rPr>
                  <w:noProof/>
                  <w:u w:val="single"/>
                </w:rPr>
                <w:t>https://mitsloan.mit.edu/teaching-resources-library/teslas-entry-u-s-auto-industry</w:t>
              </w:r>
              <w:r>
                <w:rPr>
                  <w:noProof/>
                </w:rPr>
                <w:br/>
                <w:t>[Accessed 12th December 2021].</w:t>
              </w:r>
            </w:p>
            <w:p w14:paraId="08A0D7FE" w14:textId="77777777" w:rsidR="008159EC" w:rsidRDefault="008159EC" w:rsidP="008159EC">
              <w:pPr>
                <w:pStyle w:val="Bibliography"/>
                <w:rPr>
                  <w:noProof/>
                </w:rPr>
              </w:pPr>
              <w:r>
                <w:rPr>
                  <w:noProof/>
                </w:rPr>
                <w:t xml:space="preserve">Tesla , 2021. </w:t>
              </w:r>
              <w:r>
                <w:rPr>
                  <w:i/>
                  <w:iCs/>
                  <w:noProof/>
                </w:rPr>
                <w:t xml:space="preserve">Cybertruck. </w:t>
              </w:r>
              <w:r>
                <w:rPr>
                  <w:noProof/>
                </w:rPr>
                <w:t xml:space="preserve">[Online] </w:t>
              </w:r>
              <w:r>
                <w:rPr>
                  <w:noProof/>
                </w:rPr>
                <w:br/>
                <w:t xml:space="preserve">Available at: </w:t>
              </w:r>
              <w:r>
                <w:rPr>
                  <w:noProof/>
                  <w:u w:val="single"/>
                </w:rPr>
                <w:t>https://www.tesla.com/cybertruck</w:t>
              </w:r>
              <w:r>
                <w:rPr>
                  <w:noProof/>
                </w:rPr>
                <w:br/>
                <w:t>[Accessed 4th December 2021].</w:t>
              </w:r>
            </w:p>
            <w:p w14:paraId="1D8AE6EB" w14:textId="77777777" w:rsidR="008159EC" w:rsidRDefault="008159EC" w:rsidP="008159EC">
              <w:pPr>
                <w:pStyle w:val="Bibliography"/>
                <w:rPr>
                  <w:noProof/>
                </w:rPr>
              </w:pPr>
              <w:r>
                <w:rPr>
                  <w:noProof/>
                </w:rPr>
                <w:t xml:space="preserve">Tesla Inc, 2021. </w:t>
              </w:r>
              <w:r>
                <w:rPr>
                  <w:i/>
                  <w:iCs/>
                  <w:noProof/>
                </w:rPr>
                <w:t xml:space="preserve">www.Marketline.com. </w:t>
              </w:r>
              <w:r>
                <w:rPr>
                  <w:noProof/>
                </w:rPr>
                <w:t xml:space="preserve">[Online] </w:t>
              </w:r>
              <w:r>
                <w:rPr>
                  <w:noProof/>
                </w:rPr>
                <w:br/>
                <w:t xml:space="preserve">Available at: </w:t>
              </w:r>
              <w:r>
                <w:rPr>
                  <w:noProof/>
                  <w:u w:val="single"/>
                </w:rPr>
                <w:t>https://advantage-marketline-com.ezproxy.uwtsd.ac.uk/Analysis/ViewasPDF/united-states-hybrid-electric-cars-140339</w:t>
              </w:r>
              <w:r>
                <w:rPr>
                  <w:noProof/>
                </w:rPr>
                <w:br/>
                <w:t>[Accessed 6th November 2021].</w:t>
              </w:r>
            </w:p>
            <w:p w14:paraId="74C98F53" w14:textId="77777777" w:rsidR="008159EC" w:rsidRDefault="008159EC" w:rsidP="008159EC">
              <w:pPr>
                <w:pStyle w:val="Bibliography"/>
                <w:rPr>
                  <w:noProof/>
                </w:rPr>
              </w:pPr>
              <w:r>
                <w:rPr>
                  <w:noProof/>
                </w:rPr>
                <w:lastRenderedPageBreak/>
                <w:t xml:space="preserve">Tesla, 2010. </w:t>
              </w:r>
              <w:r>
                <w:rPr>
                  <w:i/>
                  <w:iCs/>
                  <w:noProof/>
                </w:rPr>
                <w:t xml:space="preserve">Strategic partnership: Daimler acquires stake in Tesla. </w:t>
              </w:r>
              <w:r>
                <w:rPr>
                  <w:noProof/>
                </w:rPr>
                <w:t xml:space="preserve">[Online] </w:t>
              </w:r>
              <w:r>
                <w:rPr>
                  <w:noProof/>
                </w:rPr>
                <w:br/>
                <w:t xml:space="preserve">Available at: </w:t>
              </w:r>
              <w:r>
                <w:rPr>
                  <w:noProof/>
                  <w:u w:val="single"/>
                </w:rPr>
                <w:t>https://www.tesla.com/en_GB/blog/strategic-partnership-daimler-acquires-stake-tesla</w:t>
              </w:r>
              <w:r>
                <w:rPr>
                  <w:noProof/>
                </w:rPr>
                <w:br/>
                <w:t>[Accessed 28th November 2021].</w:t>
              </w:r>
            </w:p>
            <w:p w14:paraId="738C47B4" w14:textId="77777777" w:rsidR="008159EC" w:rsidRDefault="008159EC" w:rsidP="008159EC">
              <w:pPr>
                <w:pStyle w:val="Bibliography"/>
                <w:rPr>
                  <w:noProof/>
                </w:rPr>
              </w:pPr>
              <w:r>
                <w:rPr>
                  <w:noProof/>
                </w:rPr>
                <w:t xml:space="preserve">Tesla, 2012. </w:t>
              </w:r>
              <w:r>
                <w:rPr>
                  <w:i/>
                  <w:iCs/>
                  <w:noProof/>
                </w:rPr>
                <w:t xml:space="preserve">Tesla Motors Announces Major European Distribution Center in the Netherlands. </w:t>
              </w:r>
              <w:r>
                <w:rPr>
                  <w:noProof/>
                </w:rPr>
                <w:t xml:space="preserve">[Online] </w:t>
              </w:r>
              <w:r>
                <w:rPr>
                  <w:noProof/>
                </w:rPr>
                <w:br/>
                <w:t xml:space="preserve">Available at: </w:t>
              </w:r>
              <w:r>
                <w:rPr>
                  <w:noProof/>
                  <w:u w:val="single"/>
                </w:rPr>
                <w:t>https://www.tesla.com/en_GB/blog/tesla-motors-announces-major-european-distribution-center-netherlands</w:t>
              </w:r>
              <w:r>
                <w:rPr>
                  <w:noProof/>
                </w:rPr>
                <w:br/>
                <w:t>[Accessed 28th November 2021].</w:t>
              </w:r>
            </w:p>
            <w:p w14:paraId="67A7BB99" w14:textId="77777777" w:rsidR="008159EC" w:rsidRDefault="008159EC" w:rsidP="008159EC">
              <w:pPr>
                <w:pStyle w:val="Bibliography"/>
                <w:rPr>
                  <w:noProof/>
                </w:rPr>
              </w:pPr>
              <w:r>
                <w:rPr>
                  <w:noProof/>
                </w:rPr>
                <w:t xml:space="preserve">Tesla, 2014. </w:t>
              </w:r>
              <w:r>
                <w:rPr>
                  <w:i/>
                  <w:iCs/>
                  <w:noProof/>
                </w:rPr>
                <w:t xml:space="preserve">Panasonic and Tesla Sign Agreement for the Gigafactory. </w:t>
              </w:r>
              <w:r>
                <w:rPr>
                  <w:noProof/>
                </w:rPr>
                <w:t xml:space="preserve">[Online] </w:t>
              </w:r>
              <w:r>
                <w:rPr>
                  <w:noProof/>
                </w:rPr>
                <w:br/>
                <w:t xml:space="preserve">Available at: </w:t>
              </w:r>
              <w:r>
                <w:rPr>
                  <w:noProof/>
                  <w:u w:val="single"/>
                </w:rPr>
                <w:t>https://www.tesla.com/blog/panasonic-and-tesla-sign-agreement-gigafactory</w:t>
              </w:r>
              <w:r>
                <w:rPr>
                  <w:noProof/>
                </w:rPr>
                <w:br/>
                <w:t>[Accessed 28th November 2021].</w:t>
              </w:r>
            </w:p>
            <w:p w14:paraId="28D4DC7D" w14:textId="77777777" w:rsidR="008159EC" w:rsidRDefault="008159EC" w:rsidP="008159EC">
              <w:pPr>
                <w:pStyle w:val="Bibliography"/>
                <w:rPr>
                  <w:noProof/>
                </w:rPr>
              </w:pPr>
              <w:r>
                <w:rPr>
                  <w:noProof/>
                </w:rPr>
                <w:t xml:space="preserve">Tesla, 2014. </w:t>
              </w:r>
              <w:r>
                <w:rPr>
                  <w:i/>
                  <w:iCs/>
                  <w:noProof/>
                </w:rPr>
                <w:t xml:space="preserve">Tesla Adds Titanium Underbody Shield and Aluminum Deflector Plates to Model S. </w:t>
              </w:r>
              <w:r>
                <w:rPr>
                  <w:noProof/>
                </w:rPr>
                <w:t xml:space="preserve">[Online] </w:t>
              </w:r>
              <w:r>
                <w:rPr>
                  <w:noProof/>
                </w:rPr>
                <w:br/>
                <w:t xml:space="preserve">Available at: </w:t>
              </w:r>
              <w:r>
                <w:rPr>
                  <w:noProof/>
                  <w:u w:val="single"/>
                </w:rPr>
                <w:t>https://www.tesla.com/en_GB/blog/tesla-adds-titanium-underbody-shield-and-aluminum-deflector-plates-model-s</w:t>
              </w:r>
              <w:r>
                <w:rPr>
                  <w:noProof/>
                </w:rPr>
                <w:br/>
                <w:t>[Accessed 28th November 2021].</w:t>
              </w:r>
            </w:p>
            <w:p w14:paraId="091B5D36" w14:textId="77777777" w:rsidR="008159EC" w:rsidRDefault="008159EC" w:rsidP="008159EC">
              <w:pPr>
                <w:pStyle w:val="Bibliography"/>
                <w:rPr>
                  <w:noProof/>
                </w:rPr>
              </w:pPr>
              <w:r>
                <w:rPr>
                  <w:noProof/>
                </w:rPr>
                <w:t xml:space="preserve">Tesla, 2016. </w:t>
              </w:r>
              <w:r>
                <w:rPr>
                  <w:i/>
                  <w:iCs/>
                  <w:noProof/>
                </w:rPr>
                <w:t xml:space="preserve">Tesla and SolarCity to Combine. </w:t>
              </w:r>
              <w:r>
                <w:rPr>
                  <w:noProof/>
                </w:rPr>
                <w:t xml:space="preserve">[Online] </w:t>
              </w:r>
              <w:r>
                <w:rPr>
                  <w:noProof/>
                </w:rPr>
                <w:br/>
                <w:t xml:space="preserve">Available at: </w:t>
              </w:r>
              <w:r>
                <w:rPr>
                  <w:noProof/>
                  <w:u w:val="single"/>
                </w:rPr>
                <w:t>https://www.tesla.com/en_GB/blog/tesla-and-solarcity-combine</w:t>
              </w:r>
              <w:r>
                <w:rPr>
                  <w:noProof/>
                </w:rPr>
                <w:br/>
                <w:t>[Accessed 9th December 2021].</w:t>
              </w:r>
            </w:p>
            <w:p w14:paraId="79D3A420" w14:textId="77777777" w:rsidR="008159EC" w:rsidRDefault="008159EC" w:rsidP="008159EC">
              <w:pPr>
                <w:pStyle w:val="Bibliography"/>
                <w:rPr>
                  <w:noProof/>
                </w:rPr>
              </w:pPr>
              <w:r>
                <w:rPr>
                  <w:noProof/>
                </w:rPr>
                <w:t xml:space="preserve">Tesla, 2019. </w:t>
              </w:r>
              <w:r>
                <w:rPr>
                  <w:i/>
                  <w:iCs/>
                  <w:noProof/>
                </w:rPr>
                <w:t xml:space="preserve">Tesla impact report, </w:t>
              </w:r>
              <w:r>
                <w:rPr>
                  <w:noProof/>
                </w:rPr>
                <w:t>Austin: Tesla Inc.</w:t>
              </w:r>
            </w:p>
            <w:p w14:paraId="474C52B7" w14:textId="77777777" w:rsidR="008159EC" w:rsidRDefault="008159EC" w:rsidP="008159EC">
              <w:pPr>
                <w:pStyle w:val="Bibliography"/>
                <w:rPr>
                  <w:noProof/>
                </w:rPr>
              </w:pPr>
              <w:r>
                <w:rPr>
                  <w:noProof/>
                </w:rPr>
                <w:t xml:space="preserve">Tesla, 2020. </w:t>
              </w:r>
              <w:r>
                <w:rPr>
                  <w:i/>
                  <w:iCs/>
                  <w:noProof/>
                </w:rPr>
                <w:t xml:space="preserve">Financial Statements, </w:t>
              </w:r>
              <w:r>
                <w:rPr>
                  <w:noProof/>
                </w:rPr>
                <w:t>Austin: Tesla Inc.</w:t>
              </w:r>
            </w:p>
            <w:p w14:paraId="560E1052" w14:textId="77777777" w:rsidR="008159EC" w:rsidRDefault="008159EC" w:rsidP="008159EC">
              <w:pPr>
                <w:pStyle w:val="Bibliography"/>
                <w:rPr>
                  <w:noProof/>
                </w:rPr>
              </w:pPr>
              <w:r>
                <w:rPr>
                  <w:noProof/>
                </w:rPr>
                <w:t xml:space="preserve">Tesla, 2020. </w:t>
              </w:r>
              <w:r>
                <w:rPr>
                  <w:i/>
                  <w:iCs/>
                  <w:noProof/>
                </w:rPr>
                <w:t xml:space="preserve">Tesla 2020 Impact Report, </w:t>
              </w:r>
              <w:r>
                <w:rPr>
                  <w:noProof/>
                </w:rPr>
                <w:t>Austin: Tesla Inc.</w:t>
              </w:r>
            </w:p>
            <w:p w14:paraId="7494EB75" w14:textId="77777777" w:rsidR="008159EC" w:rsidRDefault="008159EC" w:rsidP="008159EC">
              <w:pPr>
                <w:pStyle w:val="Bibliography"/>
                <w:rPr>
                  <w:noProof/>
                </w:rPr>
              </w:pPr>
              <w:r>
                <w:rPr>
                  <w:noProof/>
                </w:rPr>
                <w:t xml:space="preserve">Tesla, 2021. </w:t>
              </w:r>
              <w:r>
                <w:rPr>
                  <w:i/>
                  <w:iCs/>
                  <w:noProof/>
                </w:rPr>
                <w:t xml:space="preserve">Corporate Governance. </w:t>
              </w:r>
              <w:r>
                <w:rPr>
                  <w:noProof/>
                </w:rPr>
                <w:t xml:space="preserve">[Online] </w:t>
              </w:r>
              <w:r>
                <w:rPr>
                  <w:noProof/>
                </w:rPr>
                <w:br/>
                <w:t xml:space="preserve">Available at: </w:t>
              </w:r>
              <w:r>
                <w:rPr>
                  <w:noProof/>
                  <w:u w:val="single"/>
                </w:rPr>
                <w:t>https://ir.tesla.com/corporate/elon-musk</w:t>
              </w:r>
              <w:r>
                <w:rPr>
                  <w:noProof/>
                </w:rPr>
                <w:br/>
                <w:t>[Accessed 27th November 2021].</w:t>
              </w:r>
            </w:p>
            <w:p w14:paraId="1019E743" w14:textId="77777777" w:rsidR="008159EC" w:rsidRDefault="008159EC" w:rsidP="008159EC">
              <w:pPr>
                <w:pStyle w:val="Bibliography"/>
                <w:rPr>
                  <w:noProof/>
                </w:rPr>
              </w:pPr>
              <w:r>
                <w:rPr>
                  <w:noProof/>
                </w:rPr>
                <w:t xml:space="preserve">Tesla, 2021. </w:t>
              </w:r>
              <w:r>
                <w:rPr>
                  <w:i/>
                  <w:iCs/>
                  <w:noProof/>
                </w:rPr>
                <w:t xml:space="preserve">Full Self-Driving Capability Subscriptions. </w:t>
              </w:r>
              <w:r>
                <w:rPr>
                  <w:noProof/>
                </w:rPr>
                <w:t xml:space="preserve">[Online] </w:t>
              </w:r>
              <w:r>
                <w:rPr>
                  <w:noProof/>
                </w:rPr>
                <w:br/>
                <w:t xml:space="preserve">Available at: </w:t>
              </w:r>
              <w:r>
                <w:rPr>
                  <w:noProof/>
                  <w:u w:val="single"/>
                </w:rPr>
                <w:t>https://www.tesla.com/support/full-self-driving-subscriptions</w:t>
              </w:r>
              <w:r>
                <w:rPr>
                  <w:noProof/>
                </w:rPr>
                <w:br/>
                <w:t>[Accessed 28th November 2021].</w:t>
              </w:r>
            </w:p>
            <w:p w14:paraId="4CC99D47" w14:textId="77777777" w:rsidR="008159EC" w:rsidRDefault="008159EC" w:rsidP="008159EC">
              <w:pPr>
                <w:pStyle w:val="Bibliography"/>
                <w:rPr>
                  <w:noProof/>
                </w:rPr>
              </w:pPr>
              <w:r>
                <w:rPr>
                  <w:noProof/>
                </w:rPr>
                <w:t xml:space="preserve">Tesla, 2021. </w:t>
              </w:r>
              <w:r>
                <w:rPr>
                  <w:i/>
                  <w:iCs/>
                  <w:noProof/>
                </w:rPr>
                <w:t xml:space="preserve">Model S. </w:t>
              </w:r>
              <w:r>
                <w:rPr>
                  <w:noProof/>
                </w:rPr>
                <w:t xml:space="preserve">[Online] </w:t>
              </w:r>
              <w:r>
                <w:rPr>
                  <w:noProof/>
                </w:rPr>
                <w:br/>
                <w:t xml:space="preserve">Available at: </w:t>
              </w:r>
              <w:r>
                <w:rPr>
                  <w:noProof/>
                  <w:u w:val="single"/>
                </w:rPr>
                <w:t>https://www.tesla.com</w:t>
              </w:r>
              <w:r>
                <w:rPr>
                  <w:noProof/>
                </w:rPr>
                <w:br/>
                <w:t>[Accessed 9th December 2021].</w:t>
              </w:r>
            </w:p>
            <w:p w14:paraId="6DA37F83" w14:textId="77777777" w:rsidR="008159EC" w:rsidRDefault="008159EC" w:rsidP="008159EC">
              <w:pPr>
                <w:pStyle w:val="Bibliography"/>
                <w:rPr>
                  <w:noProof/>
                </w:rPr>
              </w:pPr>
              <w:r>
                <w:rPr>
                  <w:noProof/>
                </w:rPr>
                <w:t xml:space="preserve">Tesla, 2021. </w:t>
              </w:r>
              <w:r>
                <w:rPr>
                  <w:i/>
                  <w:iCs/>
                  <w:noProof/>
                </w:rPr>
                <w:t xml:space="preserve">Model S Premium Electric Sedan, </w:t>
              </w:r>
              <w:r>
                <w:rPr>
                  <w:noProof/>
                </w:rPr>
                <w:t>Austin: Tesla Inc.</w:t>
              </w:r>
            </w:p>
            <w:p w14:paraId="345FB2CF" w14:textId="77777777" w:rsidR="008159EC" w:rsidRDefault="008159EC" w:rsidP="008159EC">
              <w:pPr>
                <w:pStyle w:val="Bibliography"/>
                <w:rPr>
                  <w:noProof/>
                </w:rPr>
              </w:pPr>
              <w:r>
                <w:rPr>
                  <w:noProof/>
                </w:rPr>
                <w:t xml:space="preserve">Tesla, 2021. </w:t>
              </w:r>
              <w:r>
                <w:rPr>
                  <w:i/>
                  <w:iCs/>
                  <w:noProof/>
                </w:rPr>
                <w:t xml:space="preserve">Q4 and FY2020 Update, </w:t>
              </w:r>
              <w:r>
                <w:rPr>
                  <w:noProof/>
                </w:rPr>
                <w:t>Austin: Tesla Inc.</w:t>
              </w:r>
            </w:p>
            <w:p w14:paraId="565B9088" w14:textId="77777777" w:rsidR="008159EC" w:rsidRDefault="008159EC" w:rsidP="008159EC">
              <w:pPr>
                <w:pStyle w:val="Bibliography"/>
                <w:rPr>
                  <w:noProof/>
                </w:rPr>
              </w:pPr>
              <w:r>
                <w:rPr>
                  <w:noProof/>
                </w:rPr>
                <w:t xml:space="preserve">Tesla, 2021. </w:t>
              </w:r>
              <w:r>
                <w:rPr>
                  <w:i/>
                  <w:iCs/>
                  <w:noProof/>
                </w:rPr>
                <w:t xml:space="preserve">Tesla Factory. </w:t>
              </w:r>
              <w:r>
                <w:rPr>
                  <w:noProof/>
                </w:rPr>
                <w:t xml:space="preserve">[Online] </w:t>
              </w:r>
              <w:r>
                <w:rPr>
                  <w:noProof/>
                </w:rPr>
                <w:br/>
                <w:t xml:space="preserve">Available at: </w:t>
              </w:r>
              <w:r>
                <w:rPr>
                  <w:noProof/>
                  <w:u w:val="single"/>
                </w:rPr>
                <w:t>https://www.tesla.com/en_GB/factory</w:t>
              </w:r>
              <w:r>
                <w:rPr>
                  <w:noProof/>
                </w:rPr>
                <w:br/>
                <w:t>[Accessed 5th December 2021].</w:t>
              </w:r>
            </w:p>
            <w:p w14:paraId="11C48960" w14:textId="77777777" w:rsidR="008159EC" w:rsidRDefault="008159EC" w:rsidP="008159EC">
              <w:pPr>
                <w:pStyle w:val="Bibliography"/>
                <w:rPr>
                  <w:noProof/>
                </w:rPr>
              </w:pPr>
              <w:r>
                <w:rPr>
                  <w:noProof/>
                </w:rPr>
                <w:t xml:space="preserve">Tiwari, J. D., 2017. Marketing Research on Tesla Inc. - Strategic analysis. </w:t>
              </w:r>
              <w:r>
                <w:rPr>
                  <w:i/>
                  <w:iCs/>
                  <w:noProof/>
                </w:rPr>
                <w:t>ResearchGate.</w:t>
              </w:r>
            </w:p>
            <w:p w14:paraId="3BD6E4CB" w14:textId="77777777" w:rsidR="008159EC" w:rsidRDefault="008159EC" w:rsidP="008159EC">
              <w:pPr>
                <w:pStyle w:val="Bibliography"/>
                <w:rPr>
                  <w:noProof/>
                </w:rPr>
              </w:pPr>
              <w:r>
                <w:rPr>
                  <w:noProof/>
                </w:rPr>
                <w:t xml:space="preserve">Valentin, E. K., 2014. </w:t>
              </w:r>
              <w:r>
                <w:rPr>
                  <w:i/>
                  <w:iCs/>
                  <w:noProof/>
                </w:rPr>
                <w:t xml:space="preserve">Business Planning and Market Strategy. </w:t>
              </w:r>
              <w:r>
                <w:rPr>
                  <w:noProof/>
                </w:rPr>
                <w:t>s.l.:Sage.</w:t>
              </w:r>
            </w:p>
            <w:p w14:paraId="3E140D13" w14:textId="77777777" w:rsidR="008159EC" w:rsidRDefault="008159EC" w:rsidP="008159EC">
              <w:pPr>
                <w:pStyle w:val="Bibliography"/>
                <w:rPr>
                  <w:noProof/>
                </w:rPr>
              </w:pPr>
              <w:r>
                <w:rPr>
                  <w:noProof/>
                </w:rPr>
                <w:lastRenderedPageBreak/>
                <w:t xml:space="preserve">Walton, B. et al., 2020. </w:t>
              </w:r>
              <w:r>
                <w:rPr>
                  <w:i/>
                  <w:iCs/>
                  <w:noProof/>
                </w:rPr>
                <w:t xml:space="preserve">Electric vehicles Setting a course for 2030. </w:t>
              </w:r>
              <w:r>
                <w:rPr>
                  <w:noProof/>
                </w:rPr>
                <w:t xml:space="preserve">[Online] </w:t>
              </w:r>
              <w:r>
                <w:rPr>
                  <w:noProof/>
                </w:rPr>
                <w:br/>
                <w:t xml:space="preserve">Available at: </w:t>
              </w:r>
              <w:r>
                <w:rPr>
                  <w:noProof/>
                  <w:u w:val="single"/>
                </w:rPr>
                <w:t>https://www2.deloitte.com/us/en/insights/focus/future-of-mobility/electric-vehicle-trends-2030.html</w:t>
              </w:r>
              <w:r>
                <w:rPr>
                  <w:noProof/>
                </w:rPr>
                <w:br/>
                <w:t>[Accessed 9th December 2021].</w:t>
              </w:r>
            </w:p>
            <w:p w14:paraId="224656C3" w14:textId="77777777" w:rsidR="008159EC" w:rsidRDefault="008159EC" w:rsidP="008159EC">
              <w:pPr>
                <w:pStyle w:val="Bibliography"/>
                <w:rPr>
                  <w:noProof/>
                </w:rPr>
              </w:pPr>
              <w:r>
                <w:rPr>
                  <w:noProof/>
                </w:rPr>
                <w:t xml:space="preserve">Welch, C., 2019. </w:t>
              </w:r>
              <w:r>
                <w:rPr>
                  <w:i/>
                  <w:iCs/>
                  <w:noProof/>
                </w:rPr>
                <w:t xml:space="preserve">Tesla starts rolling out biggest software update ever with Spotify, Netflix, YouTube, and more. </w:t>
              </w:r>
              <w:r>
                <w:rPr>
                  <w:noProof/>
                </w:rPr>
                <w:t xml:space="preserve">[Online] </w:t>
              </w:r>
              <w:r>
                <w:rPr>
                  <w:noProof/>
                </w:rPr>
                <w:br/>
                <w:t xml:space="preserve">Available at: </w:t>
              </w:r>
              <w:r>
                <w:rPr>
                  <w:noProof/>
                  <w:u w:val="single"/>
                </w:rPr>
                <w:t>https://www.theverge.com/2019/9/26/20885822/tesla-software-version-10-now-available-features-netflix-youtube-spotify</w:t>
              </w:r>
              <w:r>
                <w:rPr>
                  <w:noProof/>
                </w:rPr>
                <w:br/>
                <w:t>[Accessed 17 11 2021].</w:t>
              </w:r>
            </w:p>
            <w:p w14:paraId="7F7B4DE7" w14:textId="77777777" w:rsidR="008159EC" w:rsidRDefault="008159EC" w:rsidP="008159EC">
              <w:pPr>
                <w:pStyle w:val="Bibliography"/>
                <w:rPr>
                  <w:noProof/>
                </w:rPr>
              </w:pPr>
              <w:r>
                <w:rPr>
                  <w:noProof/>
                </w:rPr>
                <w:t xml:space="preserve">Whittington, R. et al., 2020. </w:t>
              </w:r>
              <w:r>
                <w:rPr>
                  <w:i/>
                  <w:iCs/>
                  <w:noProof/>
                </w:rPr>
                <w:t xml:space="preserve">Exploring Strategy Text and Cases. </w:t>
              </w:r>
              <w:r>
                <w:rPr>
                  <w:noProof/>
                </w:rPr>
                <w:t>12 ed. London: Pearson.</w:t>
              </w:r>
            </w:p>
            <w:p w14:paraId="386899AB" w14:textId="77777777" w:rsidR="008159EC" w:rsidRDefault="008159EC" w:rsidP="008159EC">
              <w:pPr>
                <w:pStyle w:val="Bibliography"/>
                <w:rPr>
                  <w:noProof/>
                </w:rPr>
              </w:pPr>
              <w:r>
                <w:rPr>
                  <w:noProof/>
                </w:rPr>
                <w:t xml:space="preserve">Yetkin, U., 2013. Revealing the Change in the Maritime Security Environment through Porter’s Five Forces Analysis. </w:t>
              </w:r>
              <w:r>
                <w:rPr>
                  <w:i/>
                  <w:iCs/>
                  <w:noProof/>
                </w:rPr>
                <w:t xml:space="preserve">Defence Studies, </w:t>
              </w:r>
              <w:r>
                <w:rPr>
                  <w:noProof/>
                </w:rPr>
                <w:t>13(4), pp. 458-484.</w:t>
              </w:r>
            </w:p>
            <w:p w14:paraId="0B9B2E0F" w14:textId="77777777" w:rsidR="00AB01FA" w:rsidRDefault="00561BB3" w:rsidP="008159EC">
              <w:pPr>
                <w:rPr>
                  <w:b/>
                  <w:bCs/>
                  <w:noProof/>
                </w:rPr>
              </w:pPr>
              <w:r>
                <w:rPr>
                  <w:b/>
                  <w:bCs/>
                  <w:noProof/>
                </w:rPr>
                <w:fldChar w:fldCharType="end"/>
              </w:r>
            </w:p>
            <w:p w14:paraId="2812355D" w14:textId="77777777" w:rsidR="00AB01FA" w:rsidRDefault="00AB01FA" w:rsidP="00C019E1">
              <w:pPr>
                <w:rPr>
                  <w:b/>
                  <w:bCs/>
                  <w:noProof/>
                </w:rPr>
              </w:pPr>
            </w:p>
            <w:p w14:paraId="602B0D68" w14:textId="77777777" w:rsidR="00AB01FA" w:rsidRDefault="00AB01FA" w:rsidP="00C019E1">
              <w:pPr>
                <w:rPr>
                  <w:b/>
                  <w:bCs/>
                  <w:noProof/>
                </w:rPr>
              </w:pPr>
            </w:p>
            <w:p w14:paraId="2E2D6156" w14:textId="77777777" w:rsidR="00AB01FA" w:rsidRDefault="00AB01FA" w:rsidP="00C019E1">
              <w:pPr>
                <w:rPr>
                  <w:b/>
                  <w:bCs/>
                  <w:noProof/>
                </w:rPr>
              </w:pPr>
            </w:p>
            <w:p w14:paraId="6306F3B8" w14:textId="77777777" w:rsidR="00AB01FA" w:rsidRDefault="00AB01FA" w:rsidP="00C019E1">
              <w:pPr>
                <w:rPr>
                  <w:b/>
                  <w:bCs/>
                  <w:noProof/>
                </w:rPr>
              </w:pPr>
            </w:p>
            <w:p w14:paraId="2901C381" w14:textId="77777777" w:rsidR="00AB01FA" w:rsidRDefault="00AB01FA" w:rsidP="00C019E1">
              <w:pPr>
                <w:rPr>
                  <w:b/>
                  <w:bCs/>
                  <w:noProof/>
                </w:rPr>
              </w:pPr>
            </w:p>
            <w:p w14:paraId="378A2D22" w14:textId="77777777" w:rsidR="00AB01FA" w:rsidRDefault="00AB01FA" w:rsidP="00C019E1">
              <w:pPr>
                <w:rPr>
                  <w:b/>
                  <w:bCs/>
                  <w:noProof/>
                </w:rPr>
              </w:pPr>
            </w:p>
            <w:p w14:paraId="4D329D5A" w14:textId="77777777" w:rsidR="00AB01FA" w:rsidRDefault="00AB01FA" w:rsidP="00C019E1">
              <w:pPr>
                <w:rPr>
                  <w:b/>
                  <w:bCs/>
                  <w:noProof/>
                </w:rPr>
              </w:pPr>
            </w:p>
            <w:p w14:paraId="78ACECFE" w14:textId="77777777" w:rsidR="00AB01FA" w:rsidRDefault="00AB01FA" w:rsidP="00C019E1">
              <w:pPr>
                <w:rPr>
                  <w:b/>
                  <w:bCs/>
                  <w:noProof/>
                </w:rPr>
              </w:pPr>
            </w:p>
            <w:p w14:paraId="0D8C0766" w14:textId="77777777" w:rsidR="00AB01FA" w:rsidRDefault="00AB01FA" w:rsidP="00C019E1">
              <w:pPr>
                <w:rPr>
                  <w:b/>
                  <w:bCs/>
                  <w:noProof/>
                </w:rPr>
              </w:pPr>
            </w:p>
            <w:p w14:paraId="5C0EF8B4" w14:textId="77777777" w:rsidR="00AB01FA" w:rsidRDefault="00AB01FA" w:rsidP="00C019E1">
              <w:pPr>
                <w:rPr>
                  <w:b/>
                  <w:bCs/>
                  <w:noProof/>
                </w:rPr>
              </w:pPr>
            </w:p>
            <w:p w14:paraId="3E64ABDB" w14:textId="77777777" w:rsidR="00AB01FA" w:rsidRDefault="00AB01FA" w:rsidP="00C019E1">
              <w:pPr>
                <w:rPr>
                  <w:b/>
                  <w:bCs/>
                  <w:noProof/>
                </w:rPr>
              </w:pPr>
            </w:p>
            <w:p w14:paraId="26F6D5E0" w14:textId="77777777" w:rsidR="00AB01FA" w:rsidRDefault="00AB01FA" w:rsidP="00C019E1">
              <w:pPr>
                <w:rPr>
                  <w:b/>
                  <w:bCs/>
                  <w:noProof/>
                </w:rPr>
              </w:pPr>
            </w:p>
            <w:p w14:paraId="18D47A57" w14:textId="77777777" w:rsidR="00AB01FA" w:rsidRDefault="00AB01FA" w:rsidP="00C019E1">
              <w:pPr>
                <w:rPr>
                  <w:b/>
                  <w:bCs/>
                  <w:noProof/>
                </w:rPr>
              </w:pPr>
            </w:p>
            <w:p w14:paraId="2CC7177A" w14:textId="77777777" w:rsidR="00AB01FA" w:rsidRDefault="00AB01FA" w:rsidP="00C019E1">
              <w:pPr>
                <w:rPr>
                  <w:b/>
                  <w:bCs/>
                  <w:noProof/>
                </w:rPr>
              </w:pPr>
            </w:p>
            <w:p w14:paraId="606A0EB2" w14:textId="77777777" w:rsidR="00AB01FA" w:rsidRDefault="00AB01FA" w:rsidP="00C019E1">
              <w:pPr>
                <w:rPr>
                  <w:b/>
                  <w:bCs/>
                  <w:noProof/>
                </w:rPr>
              </w:pPr>
            </w:p>
            <w:p w14:paraId="4B30ED8C" w14:textId="77777777" w:rsidR="00AB01FA" w:rsidRDefault="00AB01FA" w:rsidP="00C019E1">
              <w:pPr>
                <w:rPr>
                  <w:b/>
                  <w:bCs/>
                  <w:noProof/>
                </w:rPr>
              </w:pPr>
            </w:p>
            <w:p w14:paraId="78D3AC1C" w14:textId="77777777" w:rsidR="00AB01FA" w:rsidRDefault="00AB01FA" w:rsidP="00C019E1">
              <w:pPr>
                <w:rPr>
                  <w:b/>
                  <w:bCs/>
                  <w:noProof/>
                </w:rPr>
              </w:pPr>
            </w:p>
            <w:p w14:paraId="726253BF" w14:textId="77777777" w:rsidR="00AB01FA" w:rsidRDefault="00AB01FA" w:rsidP="00C019E1">
              <w:pPr>
                <w:rPr>
                  <w:b/>
                  <w:bCs/>
                  <w:noProof/>
                </w:rPr>
              </w:pPr>
            </w:p>
            <w:p w14:paraId="5200DB88" w14:textId="77777777" w:rsidR="008159EC" w:rsidRDefault="008159EC" w:rsidP="00C019E1">
              <w:pPr>
                <w:rPr>
                  <w:b/>
                  <w:bCs/>
                  <w:noProof/>
                </w:rPr>
              </w:pPr>
            </w:p>
            <w:p w14:paraId="4D818104" w14:textId="53251E1B" w:rsidR="008F4B8C" w:rsidRPr="004728D5" w:rsidRDefault="0078166C" w:rsidP="00C019E1"/>
          </w:sdtContent>
        </w:sdt>
      </w:sdtContent>
    </w:sdt>
    <w:p w14:paraId="2410C304" w14:textId="02BCE748" w:rsidR="004728D5" w:rsidRDefault="0027626D" w:rsidP="000B434C">
      <w:pPr>
        <w:pStyle w:val="Heading1"/>
        <w:spacing w:line="276" w:lineRule="auto"/>
        <w:jc w:val="center"/>
        <w:rPr>
          <w:rFonts w:ascii="Arial" w:eastAsiaTheme="minorHAnsi" w:hAnsi="Arial" w:cs="Arial"/>
          <w:b/>
          <w:bCs/>
          <w:color w:val="auto"/>
          <w:sz w:val="28"/>
          <w:szCs w:val="28"/>
          <w:lang w:eastAsia="en-US"/>
        </w:rPr>
      </w:pPr>
      <w:bookmarkStart w:id="36" w:name="_Toc92221511"/>
      <w:r w:rsidRPr="001E078B">
        <w:rPr>
          <w:rFonts w:ascii="Arial" w:eastAsiaTheme="minorHAnsi" w:hAnsi="Arial" w:cs="Arial"/>
          <w:b/>
          <w:bCs/>
          <w:color w:val="auto"/>
          <w:sz w:val="28"/>
          <w:szCs w:val="28"/>
          <w:lang w:eastAsia="en-US"/>
        </w:rPr>
        <w:lastRenderedPageBreak/>
        <w:t>Appendix</w:t>
      </w:r>
      <w:bookmarkEnd w:id="36"/>
    </w:p>
    <w:p w14:paraId="240174C6" w14:textId="77777777" w:rsidR="000B434C" w:rsidRPr="000B434C" w:rsidRDefault="000B434C" w:rsidP="000B434C">
      <w:pPr>
        <w:rPr>
          <w:rFonts w:eastAsiaTheme="minorHAnsi"/>
          <w:lang w:eastAsia="en-US"/>
        </w:rPr>
      </w:pPr>
    </w:p>
    <w:p w14:paraId="56C1D8F6" w14:textId="65AD49CE" w:rsidR="000B434C" w:rsidRDefault="00F708E6" w:rsidP="000B434C">
      <w:pPr>
        <w:spacing w:line="276" w:lineRule="auto"/>
        <w:jc w:val="center"/>
        <w:rPr>
          <w:rFonts w:ascii="Arial" w:hAnsi="Arial" w:cs="Arial"/>
          <w:sz w:val="24"/>
          <w:szCs w:val="24"/>
        </w:rPr>
      </w:pPr>
      <w:r w:rsidRPr="00B51C42">
        <w:rPr>
          <w:rFonts w:ascii="Arial" w:eastAsiaTheme="minorHAnsi" w:hAnsi="Arial" w:cs="Arial"/>
          <w:b/>
          <w:bCs/>
          <w:noProof/>
          <w:sz w:val="24"/>
          <w:szCs w:val="24"/>
          <w:lang w:eastAsia="en-US"/>
        </w:rPr>
        <w:drawing>
          <wp:anchor distT="0" distB="0" distL="114300" distR="114300" simplePos="0" relativeHeight="251659264" behindDoc="0" locked="0" layoutInCell="1" allowOverlap="1" wp14:anchorId="486F309C" wp14:editId="4B9913D8">
            <wp:simplePos x="0" y="0"/>
            <wp:positionH relativeFrom="column">
              <wp:posOffset>-552450</wp:posOffset>
            </wp:positionH>
            <wp:positionV relativeFrom="paragraph">
              <wp:posOffset>291465</wp:posOffset>
            </wp:positionV>
            <wp:extent cx="6848475" cy="2857500"/>
            <wp:effectExtent l="0" t="0" r="9525" b="0"/>
            <wp:wrapSquare wrapText="bothSides"/>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848475" cy="2857500"/>
                    </a:xfrm>
                    <a:prstGeom prst="rect">
                      <a:avLst/>
                    </a:prstGeom>
                  </pic:spPr>
                </pic:pic>
              </a:graphicData>
            </a:graphic>
            <wp14:sizeRelH relativeFrom="margin">
              <wp14:pctWidth>0</wp14:pctWidth>
            </wp14:sizeRelH>
            <wp14:sizeRelV relativeFrom="margin">
              <wp14:pctHeight>0</wp14:pctHeight>
            </wp14:sizeRelV>
          </wp:anchor>
        </w:drawing>
      </w:r>
      <w:r w:rsidR="00F85B6B" w:rsidRPr="00B51C42">
        <w:rPr>
          <w:rFonts w:ascii="Arial" w:eastAsiaTheme="minorHAnsi" w:hAnsi="Arial" w:cs="Arial"/>
          <w:b/>
          <w:bCs/>
          <w:sz w:val="24"/>
          <w:szCs w:val="24"/>
          <w:lang w:eastAsia="en-US"/>
        </w:rPr>
        <w:t>Appendix 1</w:t>
      </w:r>
      <w:r w:rsidR="00591346">
        <w:rPr>
          <w:rFonts w:ascii="Arial" w:eastAsiaTheme="minorHAnsi" w:hAnsi="Arial" w:cs="Arial"/>
          <w:sz w:val="24"/>
          <w:szCs w:val="24"/>
          <w:lang w:eastAsia="en-US"/>
        </w:rPr>
        <w:t>: Tesla</w:t>
      </w:r>
      <w:r w:rsidR="00F85B6B">
        <w:rPr>
          <w:rFonts w:ascii="Arial" w:eastAsiaTheme="minorHAnsi" w:hAnsi="Arial" w:cs="Arial"/>
          <w:sz w:val="24"/>
          <w:szCs w:val="24"/>
          <w:lang w:eastAsia="en-US"/>
        </w:rPr>
        <w:t xml:space="preserve"> </w:t>
      </w:r>
      <w:r w:rsidR="00591346">
        <w:rPr>
          <w:rFonts w:ascii="Arial" w:eastAsiaTheme="minorHAnsi" w:hAnsi="Arial" w:cs="Arial"/>
          <w:sz w:val="24"/>
          <w:szCs w:val="24"/>
          <w:lang w:eastAsia="en-US"/>
        </w:rPr>
        <w:t xml:space="preserve">Annual </w:t>
      </w:r>
      <w:r w:rsidR="00591346" w:rsidRPr="00591346">
        <w:rPr>
          <w:rFonts w:ascii="Arial" w:hAnsi="Arial" w:cs="Arial"/>
          <w:sz w:val="24"/>
          <w:szCs w:val="24"/>
        </w:rPr>
        <w:t xml:space="preserve">Financial Statement </w:t>
      </w:r>
      <w:r w:rsidR="00591346">
        <w:rPr>
          <w:rFonts w:ascii="Arial" w:hAnsi="Arial" w:cs="Arial"/>
          <w:sz w:val="24"/>
          <w:szCs w:val="24"/>
        </w:rPr>
        <w:t>2020</w:t>
      </w:r>
    </w:p>
    <w:p w14:paraId="79B31F03" w14:textId="77777777" w:rsidR="000B434C" w:rsidRDefault="000B434C" w:rsidP="000B434C">
      <w:pPr>
        <w:spacing w:line="276" w:lineRule="auto"/>
        <w:jc w:val="center"/>
        <w:rPr>
          <w:rFonts w:ascii="Arial" w:eastAsiaTheme="minorHAnsi" w:hAnsi="Arial" w:cs="Arial"/>
          <w:sz w:val="24"/>
          <w:szCs w:val="24"/>
          <w:lang w:eastAsia="en-US"/>
        </w:rPr>
      </w:pPr>
    </w:p>
    <w:p w14:paraId="432D17D6" w14:textId="1C87D417" w:rsidR="000B434C" w:rsidRDefault="00B04E5B" w:rsidP="000B434C">
      <w:pPr>
        <w:spacing w:line="276" w:lineRule="auto"/>
        <w:jc w:val="center"/>
        <w:rPr>
          <w:rFonts w:ascii="Arial" w:eastAsiaTheme="minorHAnsi" w:hAnsi="Arial" w:cs="Arial"/>
          <w:sz w:val="24"/>
          <w:szCs w:val="24"/>
          <w:lang w:eastAsia="en-US"/>
        </w:rPr>
      </w:pPr>
      <w:r>
        <w:rPr>
          <w:rFonts w:ascii="Arial" w:eastAsiaTheme="minorHAnsi" w:hAnsi="Arial" w:cs="Arial"/>
          <w:sz w:val="24"/>
          <w:szCs w:val="24"/>
          <w:lang w:eastAsia="en-US"/>
        </w:rPr>
        <w:t xml:space="preserve">Source: </w:t>
      </w:r>
      <w:sdt>
        <w:sdtPr>
          <w:rPr>
            <w:rFonts w:ascii="Arial" w:eastAsiaTheme="minorHAnsi" w:hAnsi="Arial" w:cs="Arial"/>
            <w:sz w:val="24"/>
            <w:szCs w:val="24"/>
            <w:lang w:eastAsia="en-US"/>
          </w:rPr>
          <w:id w:val="-1819405291"/>
          <w:citation/>
        </w:sdtPr>
        <w:sdtEndPr/>
        <w:sdtContent>
          <w:r>
            <w:rPr>
              <w:rFonts w:ascii="Arial" w:eastAsiaTheme="minorHAnsi" w:hAnsi="Arial" w:cs="Arial"/>
              <w:sz w:val="24"/>
              <w:szCs w:val="24"/>
              <w:lang w:eastAsia="en-US"/>
            </w:rPr>
            <w:fldChar w:fldCharType="begin"/>
          </w:r>
          <w:r>
            <w:rPr>
              <w:rFonts w:ascii="Arial" w:eastAsiaTheme="minorHAnsi" w:hAnsi="Arial" w:cs="Arial"/>
              <w:sz w:val="24"/>
              <w:szCs w:val="24"/>
              <w:lang w:eastAsia="en-US"/>
            </w:rPr>
            <w:instrText xml:space="preserve"> CITATION Tes20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(Tesla, 2021)</w:t>
          </w:r>
          <w:r>
            <w:rPr>
              <w:rFonts w:ascii="Arial" w:eastAsiaTheme="minorHAnsi" w:hAnsi="Arial" w:cs="Arial"/>
              <w:sz w:val="24"/>
              <w:szCs w:val="24"/>
              <w:lang w:eastAsia="en-US"/>
            </w:rPr>
            <w:fldChar w:fldCharType="end"/>
          </w:r>
        </w:sdtContent>
      </w:sdt>
    </w:p>
    <w:p w14:paraId="5FC7282A" w14:textId="77777777" w:rsidR="00AB01FA" w:rsidRDefault="00AB01FA" w:rsidP="000B434C">
      <w:pPr>
        <w:spacing w:line="276" w:lineRule="auto"/>
        <w:jc w:val="center"/>
        <w:rPr>
          <w:rFonts w:ascii="Arial" w:eastAsiaTheme="minorHAnsi" w:hAnsi="Arial" w:cs="Arial"/>
          <w:sz w:val="24"/>
          <w:szCs w:val="24"/>
          <w:lang w:eastAsia="en-US"/>
        </w:rPr>
      </w:pPr>
    </w:p>
    <w:p w14:paraId="1ABDF5E5" w14:textId="3AED784E" w:rsidR="00FA3A4C" w:rsidRPr="000B434C" w:rsidRDefault="00B04E5B" w:rsidP="000B434C">
      <w:pPr>
        <w:spacing w:line="276" w:lineRule="auto"/>
        <w:jc w:val="center"/>
        <w:rPr>
          <w:rFonts w:ascii="Arial" w:eastAsiaTheme="minorHAnsi" w:hAnsi="Arial" w:cs="Arial"/>
          <w:sz w:val="24"/>
          <w:szCs w:val="24"/>
          <w:lang w:eastAsia="en-US"/>
        </w:rPr>
      </w:pPr>
      <w:r w:rsidRPr="00B51C42">
        <w:rPr>
          <w:rFonts w:eastAsiaTheme="minorHAnsi"/>
          <w:b/>
          <w:bCs/>
          <w:noProof/>
          <w:sz w:val="24"/>
          <w:szCs w:val="24"/>
          <w:lang w:eastAsia="en-US"/>
        </w:rPr>
        <w:drawing>
          <wp:anchor distT="0" distB="0" distL="114300" distR="114300" simplePos="0" relativeHeight="251660288" behindDoc="0" locked="0" layoutInCell="1" allowOverlap="1" wp14:anchorId="33E73FB8" wp14:editId="7A88376A">
            <wp:simplePos x="0" y="0"/>
            <wp:positionH relativeFrom="column">
              <wp:posOffset>-533400</wp:posOffset>
            </wp:positionH>
            <wp:positionV relativeFrom="paragraph">
              <wp:posOffset>266700</wp:posOffset>
            </wp:positionV>
            <wp:extent cx="6819900" cy="2752725"/>
            <wp:effectExtent l="0" t="0" r="0" b="9525"/>
            <wp:wrapSquare wrapText="bothSides"/>
            <wp:docPr id="4" name="Picture 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6819900" cy="2752725"/>
                    </a:xfrm>
                    <a:prstGeom prst="rect">
                      <a:avLst/>
                    </a:prstGeom>
                  </pic:spPr>
                </pic:pic>
              </a:graphicData>
            </a:graphic>
            <wp14:sizeRelH relativeFrom="margin">
              <wp14:pctWidth>0</wp14:pctWidth>
            </wp14:sizeRelH>
            <wp14:sizeRelV relativeFrom="margin">
              <wp14:pctHeight>0</wp14:pctHeight>
            </wp14:sizeRelV>
          </wp:anchor>
        </w:drawing>
      </w:r>
      <w:r w:rsidR="00FA3A4C" w:rsidRPr="00B51C42">
        <w:rPr>
          <w:rFonts w:ascii="Arial" w:eastAsiaTheme="minorHAnsi" w:hAnsi="Arial" w:cs="Arial"/>
          <w:b/>
          <w:bCs/>
          <w:sz w:val="24"/>
          <w:szCs w:val="24"/>
          <w:lang w:eastAsia="en-US"/>
        </w:rPr>
        <w:t>Appendix 2</w:t>
      </w:r>
      <w:r w:rsidR="00FA3A4C" w:rsidRPr="00B51C42">
        <w:rPr>
          <w:rFonts w:ascii="Arial" w:eastAsiaTheme="minorHAnsi" w:hAnsi="Arial" w:cs="Arial"/>
          <w:sz w:val="24"/>
          <w:szCs w:val="24"/>
          <w:lang w:eastAsia="en-US"/>
        </w:rPr>
        <w:t xml:space="preserve">: Tesla Annual </w:t>
      </w:r>
      <w:r w:rsidR="00FA3A4C" w:rsidRPr="00B51C42">
        <w:rPr>
          <w:rFonts w:ascii="Arial" w:hAnsi="Arial" w:cs="Arial"/>
          <w:sz w:val="24"/>
          <w:szCs w:val="24"/>
        </w:rPr>
        <w:t>Financial Statement</w:t>
      </w:r>
      <w:r w:rsidR="00FA3A4C" w:rsidRPr="00591346">
        <w:rPr>
          <w:rFonts w:ascii="Arial" w:hAnsi="Arial" w:cs="Arial"/>
          <w:sz w:val="24"/>
          <w:szCs w:val="24"/>
        </w:rPr>
        <w:t xml:space="preserve"> </w:t>
      </w:r>
      <w:r w:rsidR="00FA3A4C">
        <w:rPr>
          <w:rFonts w:ascii="Arial" w:hAnsi="Arial" w:cs="Arial"/>
          <w:sz w:val="24"/>
          <w:szCs w:val="24"/>
        </w:rPr>
        <w:t>2019</w:t>
      </w:r>
    </w:p>
    <w:p w14:paraId="0BC98F7D" w14:textId="77777777" w:rsidR="00AB01FA" w:rsidRDefault="00AB01FA" w:rsidP="00B04E5B">
      <w:pPr>
        <w:jc w:val="center"/>
        <w:rPr>
          <w:rFonts w:ascii="Arial" w:eastAsiaTheme="minorHAnsi" w:hAnsi="Arial" w:cs="Arial"/>
          <w:sz w:val="24"/>
          <w:szCs w:val="24"/>
          <w:lang w:eastAsia="en-US"/>
        </w:rPr>
      </w:pPr>
    </w:p>
    <w:p w14:paraId="3F9253DF" w14:textId="762C0F1E" w:rsidR="0027626D" w:rsidRPr="00B04E5B" w:rsidRDefault="00B04E5B" w:rsidP="00B04E5B">
      <w:pPr>
        <w:jc w:val="center"/>
        <w:rPr>
          <w:rFonts w:ascii="Arial" w:eastAsiaTheme="minorHAnsi" w:hAnsi="Arial" w:cs="Arial"/>
          <w:sz w:val="24"/>
          <w:szCs w:val="24"/>
          <w:lang w:eastAsia="en-US"/>
        </w:rPr>
      </w:pPr>
      <w:r w:rsidRPr="00B04E5B">
        <w:rPr>
          <w:rFonts w:ascii="Arial" w:eastAsiaTheme="minorHAnsi" w:hAnsi="Arial" w:cs="Arial"/>
          <w:sz w:val="24"/>
          <w:szCs w:val="24"/>
          <w:lang w:eastAsia="en-US"/>
        </w:rPr>
        <w:t>Source</w:t>
      </w:r>
      <w:r>
        <w:rPr>
          <w:rFonts w:ascii="Arial" w:eastAsiaTheme="minorHAnsi" w:hAnsi="Arial" w:cs="Arial"/>
          <w:sz w:val="24"/>
          <w:szCs w:val="24"/>
          <w:lang w:eastAsia="en-US"/>
        </w:rPr>
        <w:t xml:space="preserve">: </w:t>
      </w:r>
      <w:sdt>
        <w:sdtPr>
          <w:rPr>
            <w:rFonts w:ascii="Arial" w:eastAsiaTheme="minorHAnsi" w:hAnsi="Arial" w:cs="Arial"/>
            <w:sz w:val="24"/>
            <w:szCs w:val="24"/>
            <w:lang w:eastAsia="en-US"/>
          </w:rPr>
          <w:id w:val="568618305"/>
          <w:citation/>
        </w:sdtPr>
        <w:sdtEndPr/>
        <w:sdtContent>
          <w:r>
            <w:rPr>
              <w:rFonts w:ascii="Arial" w:eastAsiaTheme="minorHAnsi" w:hAnsi="Arial" w:cs="Arial"/>
              <w:sz w:val="24"/>
              <w:szCs w:val="24"/>
              <w:lang w:eastAsia="en-US"/>
            </w:rPr>
            <w:fldChar w:fldCharType="begin"/>
          </w:r>
          <w:r>
            <w:rPr>
              <w:rFonts w:ascii="Arial" w:eastAsiaTheme="minorHAnsi" w:hAnsi="Arial" w:cs="Arial"/>
              <w:sz w:val="24"/>
              <w:szCs w:val="24"/>
              <w:lang w:eastAsia="en-US"/>
            </w:rPr>
            <w:instrText xml:space="preserve">CITATION Tes201 \l 2057 </w:instrText>
          </w:r>
          <w:r>
            <w:rPr>
              <w:rFonts w:ascii="Arial" w:eastAsiaTheme="minorHAnsi" w:hAnsi="Arial" w:cs="Arial"/>
              <w:sz w:val="24"/>
              <w:szCs w:val="24"/>
              <w:lang w:eastAsia="en-US"/>
            </w:rPr>
            <w:fldChar w:fldCharType="separate"/>
          </w:r>
          <w:r w:rsidR="008159EC" w:rsidRPr="008159EC">
            <w:rPr>
              <w:rFonts w:ascii="Arial" w:eastAsiaTheme="minorHAnsi" w:hAnsi="Arial" w:cs="Arial"/>
              <w:noProof/>
              <w:sz w:val="24"/>
              <w:szCs w:val="24"/>
              <w:lang w:eastAsia="en-US"/>
            </w:rPr>
            <w:t>(Tesla, 2020)</w:t>
          </w:r>
          <w:r>
            <w:rPr>
              <w:rFonts w:ascii="Arial" w:eastAsiaTheme="minorHAnsi" w:hAnsi="Arial" w:cs="Arial"/>
              <w:sz w:val="24"/>
              <w:szCs w:val="24"/>
              <w:lang w:eastAsia="en-US"/>
            </w:rPr>
            <w:fldChar w:fldCharType="end"/>
          </w:r>
        </w:sdtContent>
      </w:sdt>
    </w:p>
    <w:p w14:paraId="332A95CA" w14:textId="58370D82" w:rsidR="00C57439" w:rsidRDefault="00C57439"/>
    <w:sectPr w:rsidR="00C57439" w:rsidSect="001550D7">
      <w:footerReference w:type="default" r:id="rId20"/>
      <w:pgSz w:w="11906" w:h="16838"/>
      <w:pgMar w:top="1440" w:right="1440" w:bottom="1440" w:left="1440" w:header="708" w:footer="708" w:gutter="0"/>
      <w:pgBorders w:offsetFrom="page">
        <w:top w:val="flowersTiny" w:sz="10" w:space="24" w:color="auto"/>
        <w:left w:val="flowersTiny" w:sz="10" w:space="24" w:color="auto"/>
        <w:bottom w:val="flowersTiny" w:sz="10" w:space="24" w:color="auto"/>
        <w:right w:val="flowersTiny"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03259" w14:textId="77777777" w:rsidR="0078166C" w:rsidRDefault="0078166C" w:rsidP="006F584A">
      <w:pPr>
        <w:spacing w:after="0" w:line="240" w:lineRule="auto"/>
      </w:pPr>
      <w:r>
        <w:separator/>
      </w:r>
    </w:p>
  </w:endnote>
  <w:endnote w:type="continuationSeparator" w:id="0">
    <w:p w14:paraId="2C7C601C" w14:textId="77777777" w:rsidR="0078166C" w:rsidRDefault="0078166C" w:rsidP="006F5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708722"/>
      <w:docPartObj>
        <w:docPartGallery w:val="Page Numbers (Bottom of Page)"/>
        <w:docPartUnique/>
      </w:docPartObj>
    </w:sdtPr>
    <w:sdtEndPr>
      <w:rPr>
        <w:noProof/>
      </w:rPr>
    </w:sdtEndPr>
    <w:sdtContent>
      <w:p w14:paraId="58233F84" w14:textId="097701C6" w:rsidR="006F584A" w:rsidRDefault="006F58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5722BA" w14:textId="77777777" w:rsidR="006F584A" w:rsidRDefault="006F5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9ACE2" w14:textId="77777777" w:rsidR="0078166C" w:rsidRDefault="0078166C" w:rsidP="006F584A">
      <w:pPr>
        <w:spacing w:after="0" w:line="240" w:lineRule="auto"/>
      </w:pPr>
      <w:r>
        <w:separator/>
      </w:r>
    </w:p>
  </w:footnote>
  <w:footnote w:type="continuationSeparator" w:id="0">
    <w:p w14:paraId="56E21C27" w14:textId="77777777" w:rsidR="0078166C" w:rsidRDefault="0078166C" w:rsidP="006F58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07894"/>
    <w:multiLevelType w:val="hybridMultilevel"/>
    <w:tmpl w:val="C95E9C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490"/>
    <w:rsid w:val="00000DDE"/>
    <w:rsid w:val="00002AC6"/>
    <w:rsid w:val="00005527"/>
    <w:rsid w:val="00007725"/>
    <w:rsid w:val="0002224A"/>
    <w:rsid w:val="00023101"/>
    <w:rsid w:val="00033990"/>
    <w:rsid w:val="00033CC6"/>
    <w:rsid w:val="00043A32"/>
    <w:rsid w:val="00044149"/>
    <w:rsid w:val="000472BE"/>
    <w:rsid w:val="00047C20"/>
    <w:rsid w:val="00052F1D"/>
    <w:rsid w:val="000556C3"/>
    <w:rsid w:val="00070169"/>
    <w:rsid w:val="00076FB7"/>
    <w:rsid w:val="00081305"/>
    <w:rsid w:val="000851DF"/>
    <w:rsid w:val="00086B52"/>
    <w:rsid w:val="00090162"/>
    <w:rsid w:val="000A2C31"/>
    <w:rsid w:val="000A37CB"/>
    <w:rsid w:val="000A583B"/>
    <w:rsid w:val="000A7054"/>
    <w:rsid w:val="000B434C"/>
    <w:rsid w:val="000C59F5"/>
    <w:rsid w:val="000D19B2"/>
    <w:rsid w:val="000D72BC"/>
    <w:rsid w:val="000F641A"/>
    <w:rsid w:val="001125E4"/>
    <w:rsid w:val="0011587E"/>
    <w:rsid w:val="00123B1E"/>
    <w:rsid w:val="00126F0D"/>
    <w:rsid w:val="00130CAD"/>
    <w:rsid w:val="00130FF1"/>
    <w:rsid w:val="0013625E"/>
    <w:rsid w:val="001367A8"/>
    <w:rsid w:val="001409C9"/>
    <w:rsid w:val="001423D5"/>
    <w:rsid w:val="0015079E"/>
    <w:rsid w:val="001550D7"/>
    <w:rsid w:val="00175DB2"/>
    <w:rsid w:val="00185DE8"/>
    <w:rsid w:val="00194B65"/>
    <w:rsid w:val="001A53A5"/>
    <w:rsid w:val="001A5BCE"/>
    <w:rsid w:val="001A7521"/>
    <w:rsid w:val="001B34AD"/>
    <w:rsid w:val="001B4631"/>
    <w:rsid w:val="001C2393"/>
    <w:rsid w:val="001C584C"/>
    <w:rsid w:val="001D0317"/>
    <w:rsid w:val="001E078B"/>
    <w:rsid w:val="001F270D"/>
    <w:rsid w:val="001F5C99"/>
    <w:rsid w:val="001F73E4"/>
    <w:rsid w:val="002005C3"/>
    <w:rsid w:val="002067E2"/>
    <w:rsid w:val="00206E08"/>
    <w:rsid w:val="0020764A"/>
    <w:rsid w:val="00214324"/>
    <w:rsid w:val="002201FC"/>
    <w:rsid w:val="00235156"/>
    <w:rsid w:val="00250BDA"/>
    <w:rsid w:val="002515D8"/>
    <w:rsid w:val="002536EB"/>
    <w:rsid w:val="00256AD8"/>
    <w:rsid w:val="00264502"/>
    <w:rsid w:val="00265EEC"/>
    <w:rsid w:val="002667AD"/>
    <w:rsid w:val="00271FF9"/>
    <w:rsid w:val="002758CC"/>
    <w:rsid w:val="00275F92"/>
    <w:rsid w:val="0027626D"/>
    <w:rsid w:val="00284B53"/>
    <w:rsid w:val="00287BD5"/>
    <w:rsid w:val="00292F00"/>
    <w:rsid w:val="002955CD"/>
    <w:rsid w:val="00295A7B"/>
    <w:rsid w:val="002A69D7"/>
    <w:rsid w:val="002C2FEA"/>
    <w:rsid w:val="002C6130"/>
    <w:rsid w:val="002E47E6"/>
    <w:rsid w:val="002F3CBD"/>
    <w:rsid w:val="002F46B2"/>
    <w:rsid w:val="002F591B"/>
    <w:rsid w:val="003170A1"/>
    <w:rsid w:val="003200A9"/>
    <w:rsid w:val="0032032A"/>
    <w:rsid w:val="0033331E"/>
    <w:rsid w:val="0034272D"/>
    <w:rsid w:val="003452F7"/>
    <w:rsid w:val="00346E0B"/>
    <w:rsid w:val="00352F87"/>
    <w:rsid w:val="00363091"/>
    <w:rsid w:val="003645C0"/>
    <w:rsid w:val="003655D4"/>
    <w:rsid w:val="00396CDF"/>
    <w:rsid w:val="003A1C01"/>
    <w:rsid w:val="003B0E05"/>
    <w:rsid w:val="003B46D6"/>
    <w:rsid w:val="003B5DCA"/>
    <w:rsid w:val="003B7665"/>
    <w:rsid w:val="003C61D8"/>
    <w:rsid w:val="003D3574"/>
    <w:rsid w:val="003E2D55"/>
    <w:rsid w:val="003E5DB4"/>
    <w:rsid w:val="003F0387"/>
    <w:rsid w:val="0041303A"/>
    <w:rsid w:val="00421A8E"/>
    <w:rsid w:val="00430013"/>
    <w:rsid w:val="00430E86"/>
    <w:rsid w:val="004374F5"/>
    <w:rsid w:val="004429DC"/>
    <w:rsid w:val="0045090F"/>
    <w:rsid w:val="004514B5"/>
    <w:rsid w:val="00457A0F"/>
    <w:rsid w:val="0046023C"/>
    <w:rsid w:val="004632C4"/>
    <w:rsid w:val="00467BCC"/>
    <w:rsid w:val="00471C3A"/>
    <w:rsid w:val="00471F60"/>
    <w:rsid w:val="004728D5"/>
    <w:rsid w:val="00474E3D"/>
    <w:rsid w:val="00475499"/>
    <w:rsid w:val="004779FB"/>
    <w:rsid w:val="0048028C"/>
    <w:rsid w:val="00487DFC"/>
    <w:rsid w:val="0049141D"/>
    <w:rsid w:val="00497504"/>
    <w:rsid w:val="004A12A3"/>
    <w:rsid w:val="004A1F14"/>
    <w:rsid w:val="004A3C01"/>
    <w:rsid w:val="004A4612"/>
    <w:rsid w:val="004B5BF0"/>
    <w:rsid w:val="004C1B11"/>
    <w:rsid w:val="004C41C8"/>
    <w:rsid w:val="004C6C77"/>
    <w:rsid w:val="004C789F"/>
    <w:rsid w:val="004D039E"/>
    <w:rsid w:val="004E15E5"/>
    <w:rsid w:val="004E3801"/>
    <w:rsid w:val="004E5A4F"/>
    <w:rsid w:val="004F033A"/>
    <w:rsid w:val="004F196A"/>
    <w:rsid w:val="004F4A65"/>
    <w:rsid w:val="004F6B93"/>
    <w:rsid w:val="00500CF0"/>
    <w:rsid w:val="005118DB"/>
    <w:rsid w:val="0051428A"/>
    <w:rsid w:val="00525D35"/>
    <w:rsid w:val="00532415"/>
    <w:rsid w:val="0053600A"/>
    <w:rsid w:val="00541A4D"/>
    <w:rsid w:val="00541E81"/>
    <w:rsid w:val="005445ED"/>
    <w:rsid w:val="00561BB3"/>
    <w:rsid w:val="005818D6"/>
    <w:rsid w:val="00590E8F"/>
    <w:rsid w:val="00591346"/>
    <w:rsid w:val="0059396B"/>
    <w:rsid w:val="005A1799"/>
    <w:rsid w:val="005A43AD"/>
    <w:rsid w:val="005B0676"/>
    <w:rsid w:val="005C565D"/>
    <w:rsid w:val="005C7E21"/>
    <w:rsid w:val="005E0F5E"/>
    <w:rsid w:val="005F0E05"/>
    <w:rsid w:val="005F41ED"/>
    <w:rsid w:val="005F6CDD"/>
    <w:rsid w:val="0060115E"/>
    <w:rsid w:val="00607237"/>
    <w:rsid w:val="00613696"/>
    <w:rsid w:val="006149F0"/>
    <w:rsid w:val="0061703B"/>
    <w:rsid w:val="006171A2"/>
    <w:rsid w:val="00625347"/>
    <w:rsid w:val="00626E2D"/>
    <w:rsid w:val="00631F2D"/>
    <w:rsid w:val="00634DDD"/>
    <w:rsid w:val="006350E2"/>
    <w:rsid w:val="0063631B"/>
    <w:rsid w:val="00645A61"/>
    <w:rsid w:val="00646DD4"/>
    <w:rsid w:val="00655A3A"/>
    <w:rsid w:val="00660919"/>
    <w:rsid w:val="00661493"/>
    <w:rsid w:val="006640BB"/>
    <w:rsid w:val="00667254"/>
    <w:rsid w:val="00680D1F"/>
    <w:rsid w:val="00682787"/>
    <w:rsid w:val="00685DA6"/>
    <w:rsid w:val="006871B2"/>
    <w:rsid w:val="0069506D"/>
    <w:rsid w:val="006951FF"/>
    <w:rsid w:val="006A1B7D"/>
    <w:rsid w:val="006B61C7"/>
    <w:rsid w:val="006C167F"/>
    <w:rsid w:val="006C1C42"/>
    <w:rsid w:val="006C675E"/>
    <w:rsid w:val="006D4435"/>
    <w:rsid w:val="006D74E5"/>
    <w:rsid w:val="006E02D1"/>
    <w:rsid w:val="006E05B8"/>
    <w:rsid w:val="006E14DF"/>
    <w:rsid w:val="006E428C"/>
    <w:rsid w:val="006F2193"/>
    <w:rsid w:val="006F344C"/>
    <w:rsid w:val="006F584A"/>
    <w:rsid w:val="006F61F6"/>
    <w:rsid w:val="007115CD"/>
    <w:rsid w:val="00716FAA"/>
    <w:rsid w:val="007210F9"/>
    <w:rsid w:val="007302E7"/>
    <w:rsid w:val="0073393A"/>
    <w:rsid w:val="0075758A"/>
    <w:rsid w:val="0077175B"/>
    <w:rsid w:val="007749ED"/>
    <w:rsid w:val="007806F0"/>
    <w:rsid w:val="0078166C"/>
    <w:rsid w:val="007901F2"/>
    <w:rsid w:val="0079782E"/>
    <w:rsid w:val="007A172C"/>
    <w:rsid w:val="007A2AAB"/>
    <w:rsid w:val="007A312E"/>
    <w:rsid w:val="007A33A3"/>
    <w:rsid w:val="007C59DF"/>
    <w:rsid w:val="007D78F3"/>
    <w:rsid w:val="007D7AC6"/>
    <w:rsid w:val="007E0F1D"/>
    <w:rsid w:val="007E2F86"/>
    <w:rsid w:val="007E4898"/>
    <w:rsid w:val="007F626D"/>
    <w:rsid w:val="0080104A"/>
    <w:rsid w:val="00802AC1"/>
    <w:rsid w:val="00804EC7"/>
    <w:rsid w:val="008159EC"/>
    <w:rsid w:val="00831FD8"/>
    <w:rsid w:val="00832CEE"/>
    <w:rsid w:val="0083756B"/>
    <w:rsid w:val="00837A82"/>
    <w:rsid w:val="00846D4D"/>
    <w:rsid w:val="00851A0A"/>
    <w:rsid w:val="00855408"/>
    <w:rsid w:val="00875E7A"/>
    <w:rsid w:val="00883EAD"/>
    <w:rsid w:val="008858A4"/>
    <w:rsid w:val="00886C87"/>
    <w:rsid w:val="008870F1"/>
    <w:rsid w:val="00890C1F"/>
    <w:rsid w:val="00890CF0"/>
    <w:rsid w:val="008A11EC"/>
    <w:rsid w:val="008A5FC8"/>
    <w:rsid w:val="008B3ED7"/>
    <w:rsid w:val="008B5CC0"/>
    <w:rsid w:val="008C24A8"/>
    <w:rsid w:val="008D2AD9"/>
    <w:rsid w:val="008D7F4D"/>
    <w:rsid w:val="008E59A9"/>
    <w:rsid w:val="008E6C99"/>
    <w:rsid w:val="008F0158"/>
    <w:rsid w:val="008F386F"/>
    <w:rsid w:val="008F425A"/>
    <w:rsid w:val="008F486A"/>
    <w:rsid w:val="008F4B8C"/>
    <w:rsid w:val="0090586E"/>
    <w:rsid w:val="009105D6"/>
    <w:rsid w:val="00915754"/>
    <w:rsid w:val="00916060"/>
    <w:rsid w:val="00917C4C"/>
    <w:rsid w:val="00933E6C"/>
    <w:rsid w:val="009352E5"/>
    <w:rsid w:val="00941E32"/>
    <w:rsid w:val="00962935"/>
    <w:rsid w:val="00972AA0"/>
    <w:rsid w:val="00985F79"/>
    <w:rsid w:val="00992F6B"/>
    <w:rsid w:val="00996297"/>
    <w:rsid w:val="009A3DCF"/>
    <w:rsid w:val="009A5D77"/>
    <w:rsid w:val="009A6CF7"/>
    <w:rsid w:val="009C6CF3"/>
    <w:rsid w:val="009D1139"/>
    <w:rsid w:val="009D2DEE"/>
    <w:rsid w:val="009D40B8"/>
    <w:rsid w:val="009E21F8"/>
    <w:rsid w:val="009E230B"/>
    <w:rsid w:val="009E2FF4"/>
    <w:rsid w:val="009E4B12"/>
    <w:rsid w:val="009F1D1C"/>
    <w:rsid w:val="00A20385"/>
    <w:rsid w:val="00A315A5"/>
    <w:rsid w:val="00A32B37"/>
    <w:rsid w:val="00A34F27"/>
    <w:rsid w:val="00A354B4"/>
    <w:rsid w:val="00A400B4"/>
    <w:rsid w:val="00A44EA1"/>
    <w:rsid w:val="00A45E0D"/>
    <w:rsid w:val="00A471C3"/>
    <w:rsid w:val="00A534E9"/>
    <w:rsid w:val="00A55C6B"/>
    <w:rsid w:val="00A62840"/>
    <w:rsid w:val="00A6355C"/>
    <w:rsid w:val="00A64959"/>
    <w:rsid w:val="00A72F0B"/>
    <w:rsid w:val="00A8433F"/>
    <w:rsid w:val="00A877F5"/>
    <w:rsid w:val="00A92E6E"/>
    <w:rsid w:val="00AB01FA"/>
    <w:rsid w:val="00AB44DF"/>
    <w:rsid w:val="00AC0BE0"/>
    <w:rsid w:val="00AC2BBB"/>
    <w:rsid w:val="00AD4670"/>
    <w:rsid w:val="00AD6D76"/>
    <w:rsid w:val="00AE6C5A"/>
    <w:rsid w:val="00B00444"/>
    <w:rsid w:val="00B04E5B"/>
    <w:rsid w:val="00B1220F"/>
    <w:rsid w:val="00B13E60"/>
    <w:rsid w:val="00B20B25"/>
    <w:rsid w:val="00B23611"/>
    <w:rsid w:val="00B31BEE"/>
    <w:rsid w:val="00B47DFD"/>
    <w:rsid w:val="00B513B8"/>
    <w:rsid w:val="00B51C42"/>
    <w:rsid w:val="00B61064"/>
    <w:rsid w:val="00B63744"/>
    <w:rsid w:val="00B641F5"/>
    <w:rsid w:val="00B912E1"/>
    <w:rsid w:val="00B91733"/>
    <w:rsid w:val="00B94AAA"/>
    <w:rsid w:val="00B94AF0"/>
    <w:rsid w:val="00B95642"/>
    <w:rsid w:val="00B960EC"/>
    <w:rsid w:val="00BA5E0F"/>
    <w:rsid w:val="00BB5DBB"/>
    <w:rsid w:val="00BC4E03"/>
    <w:rsid w:val="00BC62A7"/>
    <w:rsid w:val="00BD5958"/>
    <w:rsid w:val="00BD6C8A"/>
    <w:rsid w:val="00BE6984"/>
    <w:rsid w:val="00BF0519"/>
    <w:rsid w:val="00BF648C"/>
    <w:rsid w:val="00BF66A9"/>
    <w:rsid w:val="00C019E1"/>
    <w:rsid w:val="00C06549"/>
    <w:rsid w:val="00C06C27"/>
    <w:rsid w:val="00C12490"/>
    <w:rsid w:val="00C15F6E"/>
    <w:rsid w:val="00C161C4"/>
    <w:rsid w:val="00C16638"/>
    <w:rsid w:val="00C170BD"/>
    <w:rsid w:val="00C235DD"/>
    <w:rsid w:val="00C3125F"/>
    <w:rsid w:val="00C47725"/>
    <w:rsid w:val="00C51768"/>
    <w:rsid w:val="00C51B40"/>
    <w:rsid w:val="00C57439"/>
    <w:rsid w:val="00C575D9"/>
    <w:rsid w:val="00C6161D"/>
    <w:rsid w:val="00C63870"/>
    <w:rsid w:val="00C6496D"/>
    <w:rsid w:val="00C705F4"/>
    <w:rsid w:val="00C716AE"/>
    <w:rsid w:val="00C85EF1"/>
    <w:rsid w:val="00CC2993"/>
    <w:rsid w:val="00CC3632"/>
    <w:rsid w:val="00CC48E6"/>
    <w:rsid w:val="00CD0B04"/>
    <w:rsid w:val="00CD151F"/>
    <w:rsid w:val="00CE768B"/>
    <w:rsid w:val="00CF1EE3"/>
    <w:rsid w:val="00D00F7F"/>
    <w:rsid w:val="00D02070"/>
    <w:rsid w:val="00D02F8D"/>
    <w:rsid w:val="00D10105"/>
    <w:rsid w:val="00D15B0A"/>
    <w:rsid w:val="00D27B78"/>
    <w:rsid w:val="00D33367"/>
    <w:rsid w:val="00D362D5"/>
    <w:rsid w:val="00D42D69"/>
    <w:rsid w:val="00D4599B"/>
    <w:rsid w:val="00D54F2A"/>
    <w:rsid w:val="00D7552F"/>
    <w:rsid w:val="00D75696"/>
    <w:rsid w:val="00D767B5"/>
    <w:rsid w:val="00D92500"/>
    <w:rsid w:val="00D928CC"/>
    <w:rsid w:val="00D92A81"/>
    <w:rsid w:val="00DB74BA"/>
    <w:rsid w:val="00DC3209"/>
    <w:rsid w:val="00DD1A44"/>
    <w:rsid w:val="00DE141C"/>
    <w:rsid w:val="00DE3B2C"/>
    <w:rsid w:val="00DF34E5"/>
    <w:rsid w:val="00DF56ED"/>
    <w:rsid w:val="00E16172"/>
    <w:rsid w:val="00E161F5"/>
    <w:rsid w:val="00E2330E"/>
    <w:rsid w:val="00E26DEB"/>
    <w:rsid w:val="00E301D3"/>
    <w:rsid w:val="00E325A4"/>
    <w:rsid w:val="00E32DEE"/>
    <w:rsid w:val="00E337AF"/>
    <w:rsid w:val="00E35996"/>
    <w:rsid w:val="00E3697B"/>
    <w:rsid w:val="00E37CB8"/>
    <w:rsid w:val="00E41CA0"/>
    <w:rsid w:val="00E41F1B"/>
    <w:rsid w:val="00E4273E"/>
    <w:rsid w:val="00E46464"/>
    <w:rsid w:val="00E57D71"/>
    <w:rsid w:val="00E60307"/>
    <w:rsid w:val="00E61D62"/>
    <w:rsid w:val="00E7084A"/>
    <w:rsid w:val="00E70BB5"/>
    <w:rsid w:val="00E819AD"/>
    <w:rsid w:val="00E91FE5"/>
    <w:rsid w:val="00EB7F6E"/>
    <w:rsid w:val="00EC09E7"/>
    <w:rsid w:val="00EC1ADA"/>
    <w:rsid w:val="00EC3278"/>
    <w:rsid w:val="00EF6A16"/>
    <w:rsid w:val="00EF6D1E"/>
    <w:rsid w:val="00F22311"/>
    <w:rsid w:val="00F2420F"/>
    <w:rsid w:val="00F308AE"/>
    <w:rsid w:val="00F3567C"/>
    <w:rsid w:val="00F36B07"/>
    <w:rsid w:val="00F4120E"/>
    <w:rsid w:val="00F4227F"/>
    <w:rsid w:val="00F57F07"/>
    <w:rsid w:val="00F655CC"/>
    <w:rsid w:val="00F708E6"/>
    <w:rsid w:val="00F85B6B"/>
    <w:rsid w:val="00F869F0"/>
    <w:rsid w:val="00F92D48"/>
    <w:rsid w:val="00F9446F"/>
    <w:rsid w:val="00F947DD"/>
    <w:rsid w:val="00FA3A4C"/>
    <w:rsid w:val="00FA410B"/>
    <w:rsid w:val="00FC1FFA"/>
    <w:rsid w:val="00FD0DC1"/>
    <w:rsid w:val="00FD41AA"/>
    <w:rsid w:val="00FE32D6"/>
    <w:rsid w:val="00FF1338"/>
    <w:rsid w:val="00FF284D"/>
    <w:rsid w:val="00FF5F8C"/>
    <w:rsid w:val="00FF7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CD8AF"/>
  <w15:chartTrackingRefBased/>
  <w15:docId w15:val="{5766E3F9-B3D6-4467-BE90-81FCB2135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B8C"/>
    <w:pPr>
      <w:spacing w:line="256" w:lineRule="auto"/>
    </w:pPr>
    <w:rPr>
      <w:rFonts w:ascii="Calibri" w:eastAsia="Times New Roman" w:hAnsi="Calibri" w:cs="Times New Roman"/>
      <w:lang w:eastAsia="en-GB"/>
    </w:rPr>
  </w:style>
  <w:style w:type="paragraph" w:styleId="Heading1">
    <w:name w:val="heading 1"/>
    <w:basedOn w:val="Normal"/>
    <w:next w:val="Normal"/>
    <w:link w:val="Heading1Char"/>
    <w:uiPriority w:val="9"/>
    <w:qFormat/>
    <w:rsid w:val="00467B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5C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03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BCC"/>
    <w:rPr>
      <w:rFonts w:asciiTheme="majorHAnsi" w:eastAsiaTheme="majorEastAsia" w:hAnsiTheme="majorHAnsi" w:cstheme="majorBidi"/>
      <w:color w:val="2F5496" w:themeColor="accent1" w:themeShade="BF"/>
      <w:sz w:val="32"/>
      <w:szCs w:val="32"/>
      <w:lang w:eastAsia="en-GB"/>
    </w:rPr>
  </w:style>
  <w:style w:type="paragraph" w:styleId="Bibliography">
    <w:name w:val="Bibliography"/>
    <w:basedOn w:val="Normal"/>
    <w:next w:val="Normal"/>
    <w:uiPriority w:val="37"/>
    <w:unhideWhenUsed/>
    <w:rsid w:val="00467BCC"/>
  </w:style>
  <w:style w:type="paragraph" w:styleId="TOCHeading">
    <w:name w:val="TOC Heading"/>
    <w:basedOn w:val="Heading1"/>
    <w:next w:val="Normal"/>
    <w:uiPriority w:val="39"/>
    <w:unhideWhenUsed/>
    <w:qFormat/>
    <w:rsid w:val="00467BCC"/>
    <w:pPr>
      <w:spacing w:line="259" w:lineRule="auto"/>
      <w:outlineLvl w:val="9"/>
    </w:pPr>
    <w:rPr>
      <w:lang w:val="en-US" w:eastAsia="en-US"/>
    </w:rPr>
  </w:style>
  <w:style w:type="paragraph" w:styleId="TOC1">
    <w:name w:val="toc 1"/>
    <w:basedOn w:val="Normal"/>
    <w:next w:val="Normal"/>
    <w:autoRedefine/>
    <w:uiPriority w:val="39"/>
    <w:unhideWhenUsed/>
    <w:rsid w:val="00FF7ACD"/>
    <w:pPr>
      <w:tabs>
        <w:tab w:val="right" w:leader="dot" w:pos="9016"/>
      </w:tabs>
      <w:spacing w:after="100"/>
    </w:pPr>
    <w:rPr>
      <w:rFonts w:ascii="Arial" w:eastAsiaTheme="minorHAnsi" w:hAnsi="Arial" w:cs="Arial"/>
      <w:b/>
      <w:bCs/>
      <w:noProof/>
      <w:sz w:val="24"/>
      <w:szCs w:val="24"/>
      <w:lang w:eastAsia="en-US"/>
    </w:rPr>
  </w:style>
  <w:style w:type="character" w:styleId="Hyperlink">
    <w:name w:val="Hyperlink"/>
    <w:basedOn w:val="DefaultParagraphFont"/>
    <w:uiPriority w:val="99"/>
    <w:unhideWhenUsed/>
    <w:rsid w:val="00467BCC"/>
    <w:rPr>
      <w:color w:val="0563C1" w:themeColor="hyperlink"/>
      <w:u w:val="single"/>
    </w:rPr>
  </w:style>
  <w:style w:type="paragraph" w:styleId="Header">
    <w:name w:val="header"/>
    <w:basedOn w:val="Normal"/>
    <w:link w:val="HeaderChar"/>
    <w:uiPriority w:val="99"/>
    <w:unhideWhenUsed/>
    <w:rsid w:val="006F5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84A"/>
    <w:rPr>
      <w:rFonts w:ascii="Calibri" w:eastAsia="Times New Roman" w:hAnsi="Calibri" w:cs="Times New Roman"/>
      <w:lang w:eastAsia="en-GB"/>
    </w:rPr>
  </w:style>
  <w:style w:type="paragraph" w:styleId="Footer">
    <w:name w:val="footer"/>
    <w:basedOn w:val="Normal"/>
    <w:link w:val="FooterChar"/>
    <w:uiPriority w:val="99"/>
    <w:unhideWhenUsed/>
    <w:rsid w:val="006F5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84A"/>
    <w:rPr>
      <w:rFonts w:ascii="Calibri" w:eastAsia="Times New Roman" w:hAnsi="Calibri" w:cs="Times New Roman"/>
      <w:lang w:eastAsia="en-GB"/>
    </w:rPr>
  </w:style>
  <w:style w:type="character" w:customStyle="1" w:styleId="Heading2Char">
    <w:name w:val="Heading 2 Char"/>
    <w:basedOn w:val="DefaultParagraphFont"/>
    <w:link w:val="Heading2"/>
    <w:uiPriority w:val="9"/>
    <w:rsid w:val="008B5CC0"/>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8B5CC0"/>
    <w:pPr>
      <w:spacing w:after="100"/>
      <w:ind w:left="220"/>
    </w:pPr>
  </w:style>
  <w:style w:type="character" w:customStyle="1" w:styleId="Heading3Char">
    <w:name w:val="Heading 3 Char"/>
    <w:basedOn w:val="DefaultParagraphFont"/>
    <w:link w:val="Heading3"/>
    <w:uiPriority w:val="9"/>
    <w:rsid w:val="00E60307"/>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9E4B12"/>
    <w:pPr>
      <w:spacing w:after="100"/>
      <w:ind w:left="440"/>
    </w:pPr>
  </w:style>
  <w:style w:type="paragraph" w:styleId="ListParagraph">
    <w:name w:val="List Paragraph"/>
    <w:basedOn w:val="Normal"/>
    <w:uiPriority w:val="34"/>
    <w:qFormat/>
    <w:rsid w:val="00130CAD"/>
    <w:pPr>
      <w:ind w:left="720"/>
      <w:contextualSpacing/>
    </w:pPr>
    <w:rPr>
      <w:rFonts w:ascii="Arial" w:eastAsiaTheme="minorHAnsi" w:hAnsi="Arial" w:cstheme="minorBidi"/>
      <w:lang w:eastAsia="en-US"/>
    </w:rPr>
  </w:style>
  <w:style w:type="character" w:customStyle="1" w:styleId="jlqj4b">
    <w:name w:val="jlqj4b"/>
    <w:basedOn w:val="DefaultParagraphFont"/>
    <w:rsid w:val="00BF648C"/>
  </w:style>
  <w:style w:type="paragraph" w:styleId="NoSpacing">
    <w:name w:val="No Spacing"/>
    <w:uiPriority w:val="1"/>
    <w:qFormat/>
    <w:rsid w:val="009A5D77"/>
    <w:pPr>
      <w:spacing w:after="0" w:line="240" w:lineRule="auto"/>
    </w:pPr>
    <w:rPr>
      <w:rFonts w:ascii="Calibri" w:eastAsia="Times New Roman" w:hAnsi="Calibr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34">
      <w:bodyDiv w:val="1"/>
      <w:marLeft w:val="0"/>
      <w:marRight w:val="0"/>
      <w:marTop w:val="0"/>
      <w:marBottom w:val="0"/>
      <w:divBdr>
        <w:top w:val="none" w:sz="0" w:space="0" w:color="auto"/>
        <w:left w:val="none" w:sz="0" w:space="0" w:color="auto"/>
        <w:bottom w:val="none" w:sz="0" w:space="0" w:color="auto"/>
        <w:right w:val="none" w:sz="0" w:space="0" w:color="auto"/>
      </w:divBdr>
    </w:div>
    <w:div w:id="4017608">
      <w:bodyDiv w:val="1"/>
      <w:marLeft w:val="0"/>
      <w:marRight w:val="0"/>
      <w:marTop w:val="0"/>
      <w:marBottom w:val="0"/>
      <w:divBdr>
        <w:top w:val="none" w:sz="0" w:space="0" w:color="auto"/>
        <w:left w:val="none" w:sz="0" w:space="0" w:color="auto"/>
        <w:bottom w:val="none" w:sz="0" w:space="0" w:color="auto"/>
        <w:right w:val="none" w:sz="0" w:space="0" w:color="auto"/>
      </w:divBdr>
    </w:div>
    <w:div w:id="7027725">
      <w:bodyDiv w:val="1"/>
      <w:marLeft w:val="0"/>
      <w:marRight w:val="0"/>
      <w:marTop w:val="0"/>
      <w:marBottom w:val="0"/>
      <w:divBdr>
        <w:top w:val="none" w:sz="0" w:space="0" w:color="auto"/>
        <w:left w:val="none" w:sz="0" w:space="0" w:color="auto"/>
        <w:bottom w:val="none" w:sz="0" w:space="0" w:color="auto"/>
        <w:right w:val="none" w:sz="0" w:space="0" w:color="auto"/>
      </w:divBdr>
    </w:div>
    <w:div w:id="7948421">
      <w:bodyDiv w:val="1"/>
      <w:marLeft w:val="0"/>
      <w:marRight w:val="0"/>
      <w:marTop w:val="0"/>
      <w:marBottom w:val="0"/>
      <w:divBdr>
        <w:top w:val="none" w:sz="0" w:space="0" w:color="auto"/>
        <w:left w:val="none" w:sz="0" w:space="0" w:color="auto"/>
        <w:bottom w:val="none" w:sz="0" w:space="0" w:color="auto"/>
        <w:right w:val="none" w:sz="0" w:space="0" w:color="auto"/>
      </w:divBdr>
    </w:div>
    <w:div w:id="8920776">
      <w:bodyDiv w:val="1"/>
      <w:marLeft w:val="0"/>
      <w:marRight w:val="0"/>
      <w:marTop w:val="0"/>
      <w:marBottom w:val="0"/>
      <w:divBdr>
        <w:top w:val="none" w:sz="0" w:space="0" w:color="auto"/>
        <w:left w:val="none" w:sz="0" w:space="0" w:color="auto"/>
        <w:bottom w:val="none" w:sz="0" w:space="0" w:color="auto"/>
        <w:right w:val="none" w:sz="0" w:space="0" w:color="auto"/>
      </w:divBdr>
    </w:div>
    <w:div w:id="9113221">
      <w:bodyDiv w:val="1"/>
      <w:marLeft w:val="0"/>
      <w:marRight w:val="0"/>
      <w:marTop w:val="0"/>
      <w:marBottom w:val="0"/>
      <w:divBdr>
        <w:top w:val="none" w:sz="0" w:space="0" w:color="auto"/>
        <w:left w:val="none" w:sz="0" w:space="0" w:color="auto"/>
        <w:bottom w:val="none" w:sz="0" w:space="0" w:color="auto"/>
        <w:right w:val="none" w:sz="0" w:space="0" w:color="auto"/>
      </w:divBdr>
    </w:div>
    <w:div w:id="10769501">
      <w:bodyDiv w:val="1"/>
      <w:marLeft w:val="0"/>
      <w:marRight w:val="0"/>
      <w:marTop w:val="0"/>
      <w:marBottom w:val="0"/>
      <w:divBdr>
        <w:top w:val="none" w:sz="0" w:space="0" w:color="auto"/>
        <w:left w:val="none" w:sz="0" w:space="0" w:color="auto"/>
        <w:bottom w:val="none" w:sz="0" w:space="0" w:color="auto"/>
        <w:right w:val="none" w:sz="0" w:space="0" w:color="auto"/>
      </w:divBdr>
    </w:div>
    <w:div w:id="10959766">
      <w:bodyDiv w:val="1"/>
      <w:marLeft w:val="0"/>
      <w:marRight w:val="0"/>
      <w:marTop w:val="0"/>
      <w:marBottom w:val="0"/>
      <w:divBdr>
        <w:top w:val="none" w:sz="0" w:space="0" w:color="auto"/>
        <w:left w:val="none" w:sz="0" w:space="0" w:color="auto"/>
        <w:bottom w:val="none" w:sz="0" w:space="0" w:color="auto"/>
        <w:right w:val="none" w:sz="0" w:space="0" w:color="auto"/>
      </w:divBdr>
    </w:div>
    <w:div w:id="12923696">
      <w:bodyDiv w:val="1"/>
      <w:marLeft w:val="0"/>
      <w:marRight w:val="0"/>
      <w:marTop w:val="0"/>
      <w:marBottom w:val="0"/>
      <w:divBdr>
        <w:top w:val="none" w:sz="0" w:space="0" w:color="auto"/>
        <w:left w:val="none" w:sz="0" w:space="0" w:color="auto"/>
        <w:bottom w:val="none" w:sz="0" w:space="0" w:color="auto"/>
        <w:right w:val="none" w:sz="0" w:space="0" w:color="auto"/>
      </w:divBdr>
    </w:div>
    <w:div w:id="13118633">
      <w:bodyDiv w:val="1"/>
      <w:marLeft w:val="0"/>
      <w:marRight w:val="0"/>
      <w:marTop w:val="0"/>
      <w:marBottom w:val="0"/>
      <w:divBdr>
        <w:top w:val="none" w:sz="0" w:space="0" w:color="auto"/>
        <w:left w:val="none" w:sz="0" w:space="0" w:color="auto"/>
        <w:bottom w:val="none" w:sz="0" w:space="0" w:color="auto"/>
        <w:right w:val="none" w:sz="0" w:space="0" w:color="auto"/>
      </w:divBdr>
    </w:div>
    <w:div w:id="13772316">
      <w:bodyDiv w:val="1"/>
      <w:marLeft w:val="0"/>
      <w:marRight w:val="0"/>
      <w:marTop w:val="0"/>
      <w:marBottom w:val="0"/>
      <w:divBdr>
        <w:top w:val="none" w:sz="0" w:space="0" w:color="auto"/>
        <w:left w:val="none" w:sz="0" w:space="0" w:color="auto"/>
        <w:bottom w:val="none" w:sz="0" w:space="0" w:color="auto"/>
        <w:right w:val="none" w:sz="0" w:space="0" w:color="auto"/>
      </w:divBdr>
    </w:div>
    <w:div w:id="14117699">
      <w:bodyDiv w:val="1"/>
      <w:marLeft w:val="0"/>
      <w:marRight w:val="0"/>
      <w:marTop w:val="0"/>
      <w:marBottom w:val="0"/>
      <w:divBdr>
        <w:top w:val="none" w:sz="0" w:space="0" w:color="auto"/>
        <w:left w:val="none" w:sz="0" w:space="0" w:color="auto"/>
        <w:bottom w:val="none" w:sz="0" w:space="0" w:color="auto"/>
        <w:right w:val="none" w:sz="0" w:space="0" w:color="auto"/>
      </w:divBdr>
    </w:div>
    <w:div w:id="14962761">
      <w:bodyDiv w:val="1"/>
      <w:marLeft w:val="0"/>
      <w:marRight w:val="0"/>
      <w:marTop w:val="0"/>
      <w:marBottom w:val="0"/>
      <w:divBdr>
        <w:top w:val="none" w:sz="0" w:space="0" w:color="auto"/>
        <w:left w:val="none" w:sz="0" w:space="0" w:color="auto"/>
        <w:bottom w:val="none" w:sz="0" w:space="0" w:color="auto"/>
        <w:right w:val="none" w:sz="0" w:space="0" w:color="auto"/>
      </w:divBdr>
    </w:div>
    <w:div w:id="15155502">
      <w:bodyDiv w:val="1"/>
      <w:marLeft w:val="0"/>
      <w:marRight w:val="0"/>
      <w:marTop w:val="0"/>
      <w:marBottom w:val="0"/>
      <w:divBdr>
        <w:top w:val="none" w:sz="0" w:space="0" w:color="auto"/>
        <w:left w:val="none" w:sz="0" w:space="0" w:color="auto"/>
        <w:bottom w:val="none" w:sz="0" w:space="0" w:color="auto"/>
        <w:right w:val="none" w:sz="0" w:space="0" w:color="auto"/>
      </w:divBdr>
    </w:div>
    <w:div w:id="15276503">
      <w:bodyDiv w:val="1"/>
      <w:marLeft w:val="0"/>
      <w:marRight w:val="0"/>
      <w:marTop w:val="0"/>
      <w:marBottom w:val="0"/>
      <w:divBdr>
        <w:top w:val="none" w:sz="0" w:space="0" w:color="auto"/>
        <w:left w:val="none" w:sz="0" w:space="0" w:color="auto"/>
        <w:bottom w:val="none" w:sz="0" w:space="0" w:color="auto"/>
        <w:right w:val="none" w:sz="0" w:space="0" w:color="auto"/>
      </w:divBdr>
    </w:div>
    <w:div w:id="16347026">
      <w:bodyDiv w:val="1"/>
      <w:marLeft w:val="0"/>
      <w:marRight w:val="0"/>
      <w:marTop w:val="0"/>
      <w:marBottom w:val="0"/>
      <w:divBdr>
        <w:top w:val="none" w:sz="0" w:space="0" w:color="auto"/>
        <w:left w:val="none" w:sz="0" w:space="0" w:color="auto"/>
        <w:bottom w:val="none" w:sz="0" w:space="0" w:color="auto"/>
        <w:right w:val="none" w:sz="0" w:space="0" w:color="auto"/>
      </w:divBdr>
    </w:div>
    <w:div w:id="16546474">
      <w:bodyDiv w:val="1"/>
      <w:marLeft w:val="0"/>
      <w:marRight w:val="0"/>
      <w:marTop w:val="0"/>
      <w:marBottom w:val="0"/>
      <w:divBdr>
        <w:top w:val="none" w:sz="0" w:space="0" w:color="auto"/>
        <w:left w:val="none" w:sz="0" w:space="0" w:color="auto"/>
        <w:bottom w:val="none" w:sz="0" w:space="0" w:color="auto"/>
        <w:right w:val="none" w:sz="0" w:space="0" w:color="auto"/>
      </w:divBdr>
    </w:div>
    <w:div w:id="19669054">
      <w:bodyDiv w:val="1"/>
      <w:marLeft w:val="0"/>
      <w:marRight w:val="0"/>
      <w:marTop w:val="0"/>
      <w:marBottom w:val="0"/>
      <w:divBdr>
        <w:top w:val="none" w:sz="0" w:space="0" w:color="auto"/>
        <w:left w:val="none" w:sz="0" w:space="0" w:color="auto"/>
        <w:bottom w:val="none" w:sz="0" w:space="0" w:color="auto"/>
        <w:right w:val="none" w:sz="0" w:space="0" w:color="auto"/>
      </w:divBdr>
    </w:div>
    <w:div w:id="20279675">
      <w:bodyDiv w:val="1"/>
      <w:marLeft w:val="0"/>
      <w:marRight w:val="0"/>
      <w:marTop w:val="0"/>
      <w:marBottom w:val="0"/>
      <w:divBdr>
        <w:top w:val="none" w:sz="0" w:space="0" w:color="auto"/>
        <w:left w:val="none" w:sz="0" w:space="0" w:color="auto"/>
        <w:bottom w:val="none" w:sz="0" w:space="0" w:color="auto"/>
        <w:right w:val="none" w:sz="0" w:space="0" w:color="auto"/>
      </w:divBdr>
    </w:div>
    <w:div w:id="21784147">
      <w:bodyDiv w:val="1"/>
      <w:marLeft w:val="0"/>
      <w:marRight w:val="0"/>
      <w:marTop w:val="0"/>
      <w:marBottom w:val="0"/>
      <w:divBdr>
        <w:top w:val="none" w:sz="0" w:space="0" w:color="auto"/>
        <w:left w:val="none" w:sz="0" w:space="0" w:color="auto"/>
        <w:bottom w:val="none" w:sz="0" w:space="0" w:color="auto"/>
        <w:right w:val="none" w:sz="0" w:space="0" w:color="auto"/>
      </w:divBdr>
    </w:div>
    <w:div w:id="21907695">
      <w:bodyDiv w:val="1"/>
      <w:marLeft w:val="0"/>
      <w:marRight w:val="0"/>
      <w:marTop w:val="0"/>
      <w:marBottom w:val="0"/>
      <w:divBdr>
        <w:top w:val="none" w:sz="0" w:space="0" w:color="auto"/>
        <w:left w:val="none" w:sz="0" w:space="0" w:color="auto"/>
        <w:bottom w:val="none" w:sz="0" w:space="0" w:color="auto"/>
        <w:right w:val="none" w:sz="0" w:space="0" w:color="auto"/>
      </w:divBdr>
    </w:div>
    <w:div w:id="23556571">
      <w:bodyDiv w:val="1"/>
      <w:marLeft w:val="0"/>
      <w:marRight w:val="0"/>
      <w:marTop w:val="0"/>
      <w:marBottom w:val="0"/>
      <w:divBdr>
        <w:top w:val="none" w:sz="0" w:space="0" w:color="auto"/>
        <w:left w:val="none" w:sz="0" w:space="0" w:color="auto"/>
        <w:bottom w:val="none" w:sz="0" w:space="0" w:color="auto"/>
        <w:right w:val="none" w:sz="0" w:space="0" w:color="auto"/>
      </w:divBdr>
    </w:div>
    <w:div w:id="23987045">
      <w:bodyDiv w:val="1"/>
      <w:marLeft w:val="0"/>
      <w:marRight w:val="0"/>
      <w:marTop w:val="0"/>
      <w:marBottom w:val="0"/>
      <w:divBdr>
        <w:top w:val="none" w:sz="0" w:space="0" w:color="auto"/>
        <w:left w:val="none" w:sz="0" w:space="0" w:color="auto"/>
        <w:bottom w:val="none" w:sz="0" w:space="0" w:color="auto"/>
        <w:right w:val="none" w:sz="0" w:space="0" w:color="auto"/>
      </w:divBdr>
    </w:div>
    <w:div w:id="26108474">
      <w:bodyDiv w:val="1"/>
      <w:marLeft w:val="0"/>
      <w:marRight w:val="0"/>
      <w:marTop w:val="0"/>
      <w:marBottom w:val="0"/>
      <w:divBdr>
        <w:top w:val="none" w:sz="0" w:space="0" w:color="auto"/>
        <w:left w:val="none" w:sz="0" w:space="0" w:color="auto"/>
        <w:bottom w:val="none" w:sz="0" w:space="0" w:color="auto"/>
        <w:right w:val="none" w:sz="0" w:space="0" w:color="auto"/>
      </w:divBdr>
    </w:div>
    <w:div w:id="27460198">
      <w:bodyDiv w:val="1"/>
      <w:marLeft w:val="0"/>
      <w:marRight w:val="0"/>
      <w:marTop w:val="0"/>
      <w:marBottom w:val="0"/>
      <w:divBdr>
        <w:top w:val="none" w:sz="0" w:space="0" w:color="auto"/>
        <w:left w:val="none" w:sz="0" w:space="0" w:color="auto"/>
        <w:bottom w:val="none" w:sz="0" w:space="0" w:color="auto"/>
        <w:right w:val="none" w:sz="0" w:space="0" w:color="auto"/>
      </w:divBdr>
    </w:div>
    <w:div w:id="28261727">
      <w:bodyDiv w:val="1"/>
      <w:marLeft w:val="0"/>
      <w:marRight w:val="0"/>
      <w:marTop w:val="0"/>
      <w:marBottom w:val="0"/>
      <w:divBdr>
        <w:top w:val="none" w:sz="0" w:space="0" w:color="auto"/>
        <w:left w:val="none" w:sz="0" w:space="0" w:color="auto"/>
        <w:bottom w:val="none" w:sz="0" w:space="0" w:color="auto"/>
        <w:right w:val="none" w:sz="0" w:space="0" w:color="auto"/>
      </w:divBdr>
    </w:div>
    <w:div w:id="30420135">
      <w:bodyDiv w:val="1"/>
      <w:marLeft w:val="0"/>
      <w:marRight w:val="0"/>
      <w:marTop w:val="0"/>
      <w:marBottom w:val="0"/>
      <w:divBdr>
        <w:top w:val="none" w:sz="0" w:space="0" w:color="auto"/>
        <w:left w:val="none" w:sz="0" w:space="0" w:color="auto"/>
        <w:bottom w:val="none" w:sz="0" w:space="0" w:color="auto"/>
        <w:right w:val="none" w:sz="0" w:space="0" w:color="auto"/>
      </w:divBdr>
    </w:div>
    <w:div w:id="34086663">
      <w:bodyDiv w:val="1"/>
      <w:marLeft w:val="0"/>
      <w:marRight w:val="0"/>
      <w:marTop w:val="0"/>
      <w:marBottom w:val="0"/>
      <w:divBdr>
        <w:top w:val="none" w:sz="0" w:space="0" w:color="auto"/>
        <w:left w:val="none" w:sz="0" w:space="0" w:color="auto"/>
        <w:bottom w:val="none" w:sz="0" w:space="0" w:color="auto"/>
        <w:right w:val="none" w:sz="0" w:space="0" w:color="auto"/>
      </w:divBdr>
    </w:div>
    <w:div w:id="35617575">
      <w:bodyDiv w:val="1"/>
      <w:marLeft w:val="0"/>
      <w:marRight w:val="0"/>
      <w:marTop w:val="0"/>
      <w:marBottom w:val="0"/>
      <w:divBdr>
        <w:top w:val="none" w:sz="0" w:space="0" w:color="auto"/>
        <w:left w:val="none" w:sz="0" w:space="0" w:color="auto"/>
        <w:bottom w:val="none" w:sz="0" w:space="0" w:color="auto"/>
        <w:right w:val="none" w:sz="0" w:space="0" w:color="auto"/>
      </w:divBdr>
    </w:div>
    <w:div w:id="36202799">
      <w:bodyDiv w:val="1"/>
      <w:marLeft w:val="0"/>
      <w:marRight w:val="0"/>
      <w:marTop w:val="0"/>
      <w:marBottom w:val="0"/>
      <w:divBdr>
        <w:top w:val="none" w:sz="0" w:space="0" w:color="auto"/>
        <w:left w:val="none" w:sz="0" w:space="0" w:color="auto"/>
        <w:bottom w:val="none" w:sz="0" w:space="0" w:color="auto"/>
        <w:right w:val="none" w:sz="0" w:space="0" w:color="auto"/>
      </w:divBdr>
    </w:div>
    <w:div w:id="37558692">
      <w:bodyDiv w:val="1"/>
      <w:marLeft w:val="0"/>
      <w:marRight w:val="0"/>
      <w:marTop w:val="0"/>
      <w:marBottom w:val="0"/>
      <w:divBdr>
        <w:top w:val="none" w:sz="0" w:space="0" w:color="auto"/>
        <w:left w:val="none" w:sz="0" w:space="0" w:color="auto"/>
        <w:bottom w:val="none" w:sz="0" w:space="0" w:color="auto"/>
        <w:right w:val="none" w:sz="0" w:space="0" w:color="auto"/>
      </w:divBdr>
    </w:div>
    <w:div w:id="43870551">
      <w:bodyDiv w:val="1"/>
      <w:marLeft w:val="0"/>
      <w:marRight w:val="0"/>
      <w:marTop w:val="0"/>
      <w:marBottom w:val="0"/>
      <w:divBdr>
        <w:top w:val="none" w:sz="0" w:space="0" w:color="auto"/>
        <w:left w:val="none" w:sz="0" w:space="0" w:color="auto"/>
        <w:bottom w:val="none" w:sz="0" w:space="0" w:color="auto"/>
        <w:right w:val="none" w:sz="0" w:space="0" w:color="auto"/>
      </w:divBdr>
    </w:div>
    <w:div w:id="45184726">
      <w:bodyDiv w:val="1"/>
      <w:marLeft w:val="0"/>
      <w:marRight w:val="0"/>
      <w:marTop w:val="0"/>
      <w:marBottom w:val="0"/>
      <w:divBdr>
        <w:top w:val="none" w:sz="0" w:space="0" w:color="auto"/>
        <w:left w:val="none" w:sz="0" w:space="0" w:color="auto"/>
        <w:bottom w:val="none" w:sz="0" w:space="0" w:color="auto"/>
        <w:right w:val="none" w:sz="0" w:space="0" w:color="auto"/>
      </w:divBdr>
    </w:div>
    <w:div w:id="46952249">
      <w:bodyDiv w:val="1"/>
      <w:marLeft w:val="0"/>
      <w:marRight w:val="0"/>
      <w:marTop w:val="0"/>
      <w:marBottom w:val="0"/>
      <w:divBdr>
        <w:top w:val="none" w:sz="0" w:space="0" w:color="auto"/>
        <w:left w:val="none" w:sz="0" w:space="0" w:color="auto"/>
        <w:bottom w:val="none" w:sz="0" w:space="0" w:color="auto"/>
        <w:right w:val="none" w:sz="0" w:space="0" w:color="auto"/>
      </w:divBdr>
    </w:div>
    <w:div w:id="46995971">
      <w:bodyDiv w:val="1"/>
      <w:marLeft w:val="0"/>
      <w:marRight w:val="0"/>
      <w:marTop w:val="0"/>
      <w:marBottom w:val="0"/>
      <w:divBdr>
        <w:top w:val="none" w:sz="0" w:space="0" w:color="auto"/>
        <w:left w:val="none" w:sz="0" w:space="0" w:color="auto"/>
        <w:bottom w:val="none" w:sz="0" w:space="0" w:color="auto"/>
        <w:right w:val="none" w:sz="0" w:space="0" w:color="auto"/>
      </w:divBdr>
    </w:div>
    <w:div w:id="47807414">
      <w:bodyDiv w:val="1"/>
      <w:marLeft w:val="0"/>
      <w:marRight w:val="0"/>
      <w:marTop w:val="0"/>
      <w:marBottom w:val="0"/>
      <w:divBdr>
        <w:top w:val="none" w:sz="0" w:space="0" w:color="auto"/>
        <w:left w:val="none" w:sz="0" w:space="0" w:color="auto"/>
        <w:bottom w:val="none" w:sz="0" w:space="0" w:color="auto"/>
        <w:right w:val="none" w:sz="0" w:space="0" w:color="auto"/>
      </w:divBdr>
    </w:div>
    <w:div w:id="48890190">
      <w:bodyDiv w:val="1"/>
      <w:marLeft w:val="0"/>
      <w:marRight w:val="0"/>
      <w:marTop w:val="0"/>
      <w:marBottom w:val="0"/>
      <w:divBdr>
        <w:top w:val="none" w:sz="0" w:space="0" w:color="auto"/>
        <w:left w:val="none" w:sz="0" w:space="0" w:color="auto"/>
        <w:bottom w:val="none" w:sz="0" w:space="0" w:color="auto"/>
        <w:right w:val="none" w:sz="0" w:space="0" w:color="auto"/>
      </w:divBdr>
    </w:div>
    <w:div w:id="48919850">
      <w:bodyDiv w:val="1"/>
      <w:marLeft w:val="0"/>
      <w:marRight w:val="0"/>
      <w:marTop w:val="0"/>
      <w:marBottom w:val="0"/>
      <w:divBdr>
        <w:top w:val="none" w:sz="0" w:space="0" w:color="auto"/>
        <w:left w:val="none" w:sz="0" w:space="0" w:color="auto"/>
        <w:bottom w:val="none" w:sz="0" w:space="0" w:color="auto"/>
        <w:right w:val="none" w:sz="0" w:space="0" w:color="auto"/>
      </w:divBdr>
    </w:div>
    <w:div w:id="51007910">
      <w:bodyDiv w:val="1"/>
      <w:marLeft w:val="0"/>
      <w:marRight w:val="0"/>
      <w:marTop w:val="0"/>
      <w:marBottom w:val="0"/>
      <w:divBdr>
        <w:top w:val="none" w:sz="0" w:space="0" w:color="auto"/>
        <w:left w:val="none" w:sz="0" w:space="0" w:color="auto"/>
        <w:bottom w:val="none" w:sz="0" w:space="0" w:color="auto"/>
        <w:right w:val="none" w:sz="0" w:space="0" w:color="auto"/>
      </w:divBdr>
    </w:div>
    <w:div w:id="53160333">
      <w:bodyDiv w:val="1"/>
      <w:marLeft w:val="0"/>
      <w:marRight w:val="0"/>
      <w:marTop w:val="0"/>
      <w:marBottom w:val="0"/>
      <w:divBdr>
        <w:top w:val="none" w:sz="0" w:space="0" w:color="auto"/>
        <w:left w:val="none" w:sz="0" w:space="0" w:color="auto"/>
        <w:bottom w:val="none" w:sz="0" w:space="0" w:color="auto"/>
        <w:right w:val="none" w:sz="0" w:space="0" w:color="auto"/>
      </w:divBdr>
    </w:div>
    <w:div w:id="53430101">
      <w:bodyDiv w:val="1"/>
      <w:marLeft w:val="0"/>
      <w:marRight w:val="0"/>
      <w:marTop w:val="0"/>
      <w:marBottom w:val="0"/>
      <w:divBdr>
        <w:top w:val="none" w:sz="0" w:space="0" w:color="auto"/>
        <w:left w:val="none" w:sz="0" w:space="0" w:color="auto"/>
        <w:bottom w:val="none" w:sz="0" w:space="0" w:color="auto"/>
        <w:right w:val="none" w:sz="0" w:space="0" w:color="auto"/>
      </w:divBdr>
    </w:div>
    <w:div w:id="54743241">
      <w:bodyDiv w:val="1"/>
      <w:marLeft w:val="0"/>
      <w:marRight w:val="0"/>
      <w:marTop w:val="0"/>
      <w:marBottom w:val="0"/>
      <w:divBdr>
        <w:top w:val="none" w:sz="0" w:space="0" w:color="auto"/>
        <w:left w:val="none" w:sz="0" w:space="0" w:color="auto"/>
        <w:bottom w:val="none" w:sz="0" w:space="0" w:color="auto"/>
        <w:right w:val="none" w:sz="0" w:space="0" w:color="auto"/>
      </w:divBdr>
    </w:div>
    <w:div w:id="55400602">
      <w:bodyDiv w:val="1"/>
      <w:marLeft w:val="0"/>
      <w:marRight w:val="0"/>
      <w:marTop w:val="0"/>
      <w:marBottom w:val="0"/>
      <w:divBdr>
        <w:top w:val="none" w:sz="0" w:space="0" w:color="auto"/>
        <w:left w:val="none" w:sz="0" w:space="0" w:color="auto"/>
        <w:bottom w:val="none" w:sz="0" w:space="0" w:color="auto"/>
        <w:right w:val="none" w:sz="0" w:space="0" w:color="auto"/>
      </w:divBdr>
    </w:div>
    <w:div w:id="55789250">
      <w:bodyDiv w:val="1"/>
      <w:marLeft w:val="0"/>
      <w:marRight w:val="0"/>
      <w:marTop w:val="0"/>
      <w:marBottom w:val="0"/>
      <w:divBdr>
        <w:top w:val="none" w:sz="0" w:space="0" w:color="auto"/>
        <w:left w:val="none" w:sz="0" w:space="0" w:color="auto"/>
        <w:bottom w:val="none" w:sz="0" w:space="0" w:color="auto"/>
        <w:right w:val="none" w:sz="0" w:space="0" w:color="auto"/>
      </w:divBdr>
    </w:div>
    <w:div w:id="56519284">
      <w:bodyDiv w:val="1"/>
      <w:marLeft w:val="0"/>
      <w:marRight w:val="0"/>
      <w:marTop w:val="0"/>
      <w:marBottom w:val="0"/>
      <w:divBdr>
        <w:top w:val="none" w:sz="0" w:space="0" w:color="auto"/>
        <w:left w:val="none" w:sz="0" w:space="0" w:color="auto"/>
        <w:bottom w:val="none" w:sz="0" w:space="0" w:color="auto"/>
        <w:right w:val="none" w:sz="0" w:space="0" w:color="auto"/>
      </w:divBdr>
    </w:div>
    <w:div w:id="57441714">
      <w:bodyDiv w:val="1"/>
      <w:marLeft w:val="0"/>
      <w:marRight w:val="0"/>
      <w:marTop w:val="0"/>
      <w:marBottom w:val="0"/>
      <w:divBdr>
        <w:top w:val="none" w:sz="0" w:space="0" w:color="auto"/>
        <w:left w:val="none" w:sz="0" w:space="0" w:color="auto"/>
        <w:bottom w:val="none" w:sz="0" w:space="0" w:color="auto"/>
        <w:right w:val="none" w:sz="0" w:space="0" w:color="auto"/>
      </w:divBdr>
    </w:div>
    <w:div w:id="57676250">
      <w:bodyDiv w:val="1"/>
      <w:marLeft w:val="0"/>
      <w:marRight w:val="0"/>
      <w:marTop w:val="0"/>
      <w:marBottom w:val="0"/>
      <w:divBdr>
        <w:top w:val="none" w:sz="0" w:space="0" w:color="auto"/>
        <w:left w:val="none" w:sz="0" w:space="0" w:color="auto"/>
        <w:bottom w:val="none" w:sz="0" w:space="0" w:color="auto"/>
        <w:right w:val="none" w:sz="0" w:space="0" w:color="auto"/>
      </w:divBdr>
    </w:div>
    <w:div w:id="57830732">
      <w:bodyDiv w:val="1"/>
      <w:marLeft w:val="0"/>
      <w:marRight w:val="0"/>
      <w:marTop w:val="0"/>
      <w:marBottom w:val="0"/>
      <w:divBdr>
        <w:top w:val="none" w:sz="0" w:space="0" w:color="auto"/>
        <w:left w:val="none" w:sz="0" w:space="0" w:color="auto"/>
        <w:bottom w:val="none" w:sz="0" w:space="0" w:color="auto"/>
        <w:right w:val="none" w:sz="0" w:space="0" w:color="auto"/>
      </w:divBdr>
    </w:div>
    <w:div w:id="61220316">
      <w:bodyDiv w:val="1"/>
      <w:marLeft w:val="0"/>
      <w:marRight w:val="0"/>
      <w:marTop w:val="0"/>
      <w:marBottom w:val="0"/>
      <w:divBdr>
        <w:top w:val="none" w:sz="0" w:space="0" w:color="auto"/>
        <w:left w:val="none" w:sz="0" w:space="0" w:color="auto"/>
        <w:bottom w:val="none" w:sz="0" w:space="0" w:color="auto"/>
        <w:right w:val="none" w:sz="0" w:space="0" w:color="auto"/>
      </w:divBdr>
    </w:div>
    <w:div w:id="61875800">
      <w:bodyDiv w:val="1"/>
      <w:marLeft w:val="0"/>
      <w:marRight w:val="0"/>
      <w:marTop w:val="0"/>
      <w:marBottom w:val="0"/>
      <w:divBdr>
        <w:top w:val="none" w:sz="0" w:space="0" w:color="auto"/>
        <w:left w:val="none" w:sz="0" w:space="0" w:color="auto"/>
        <w:bottom w:val="none" w:sz="0" w:space="0" w:color="auto"/>
        <w:right w:val="none" w:sz="0" w:space="0" w:color="auto"/>
      </w:divBdr>
    </w:div>
    <w:div w:id="62527535">
      <w:bodyDiv w:val="1"/>
      <w:marLeft w:val="0"/>
      <w:marRight w:val="0"/>
      <w:marTop w:val="0"/>
      <w:marBottom w:val="0"/>
      <w:divBdr>
        <w:top w:val="none" w:sz="0" w:space="0" w:color="auto"/>
        <w:left w:val="none" w:sz="0" w:space="0" w:color="auto"/>
        <w:bottom w:val="none" w:sz="0" w:space="0" w:color="auto"/>
        <w:right w:val="none" w:sz="0" w:space="0" w:color="auto"/>
      </w:divBdr>
    </w:div>
    <w:div w:id="62798158">
      <w:bodyDiv w:val="1"/>
      <w:marLeft w:val="0"/>
      <w:marRight w:val="0"/>
      <w:marTop w:val="0"/>
      <w:marBottom w:val="0"/>
      <w:divBdr>
        <w:top w:val="none" w:sz="0" w:space="0" w:color="auto"/>
        <w:left w:val="none" w:sz="0" w:space="0" w:color="auto"/>
        <w:bottom w:val="none" w:sz="0" w:space="0" w:color="auto"/>
        <w:right w:val="none" w:sz="0" w:space="0" w:color="auto"/>
      </w:divBdr>
    </w:div>
    <w:div w:id="64576089">
      <w:bodyDiv w:val="1"/>
      <w:marLeft w:val="0"/>
      <w:marRight w:val="0"/>
      <w:marTop w:val="0"/>
      <w:marBottom w:val="0"/>
      <w:divBdr>
        <w:top w:val="none" w:sz="0" w:space="0" w:color="auto"/>
        <w:left w:val="none" w:sz="0" w:space="0" w:color="auto"/>
        <w:bottom w:val="none" w:sz="0" w:space="0" w:color="auto"/>
        <w:right w:val="none" w:sz="0" w:space="0" w:color="auto"/>
      </w:divBdr>
    </w:div>
    <w:div w:id="64685979">
      <w:bodyDiv w:val="1"/>
      <w:marLeft w:val="0"/>
      <w:marRight w:val="0"/>
      <w:marTop w:val="0"/>
      <w:marBottom w:val="0"/>
      <w:divBdr>
        <w:top w:val="none" w:sz="0" w:space="0" w:color="auto"/>
        <w:left w:val="none" w:sz="0" w:space="0" w:color="auto"/>
        <w:bottom w:val="none" w:sz="0" w:space="0" w:color="auto"/>
        <w:right w:val="none" w:sz="0" w:space="0" w:color="auto"/>
      </w:divBdr>
    </w:div>
    <w:div w:id="65345042">
      <w:bodyDiv w:val="1"/>
      <w:marLeft w:val="0"/>
      <w:marRight w:val="0"/>
      <w:marTop w:val="0"/>
      <w:marBottom w:val="0"/>
      <w:divBdr>
        <w:top w:val="none" w:sz="0" w:space="0" w:color="auto"/>
        <w:left w:val="none" w:sz="0" w:space="0" w:color="auto"/>
        <w:bottom w:val="none" w:sz="0" w:space="0" w:color="auto"/>
        <w:right w:val="none" w:sz="0" w:space="0" w:color="auto"/>
      </w:divBdr>
    </w:div>
    <w:div w:id="65497263">
      <w:bodyDiv w:val="1"/>
      <w:marLeft w:val="0"/>
      <w:marRight w:val="0"/>
      <w:marTop w:val="0"/>
      <w:marBottom w:val="0"/>
      <w:divBdr>
        <w:top w:val="none" w:sz="0" w:space="0" w:color="auto"/>
        <w:left w:val="none" w:sz="0" w:space="0" w:color="auto"/>
        <w:bottom w:val="none" w:sz="0" w:space="0" w:color="auto"/>
        <w:right w:val="none" w:sz="0" w:space="0" w:color="auto"/>
      </w:divBdr>
    </w:div>
    <w:div w:id="66346617">
      <w:bodyDiv w:val="1"/>
      <w:marLeft w:val="0"/>
      <w:marRight w:val="0"/>
      <w:marTop w:val="0"/>
      <w:marBottom w:val="0"/>
      <w:divBdr>
        <w:top w:val="none" w:sz="0" w:space="0" w:color="auto"/>
        <w:left w:val="none" w:sz="0" w:space="0" w:color="auto"/>
        <w:bottom w:val="none" w:sz="0" w:space="0" w:color="auto"/>
        <w:right w:val="none" w:sz="0" w:space="0" w:color="auto"/>
      </w:divBdr>
    </w:div>
    <w:div w:id="69622557">
      <w:bodyDiv w:val="1"/>
      <w:marLeft w:val="0"/>
      <w:marRight w:val="0"/>
      <w:marTop w:val="0"/>
      <w:marBottom w:val="0"/>
      <w:divBdr>
        <w:top w:val="none" w:sz="0" w:space="0" w:color="auto"/>
        <w:left w:val="none" w:sz="0" w:space="0" w:color="auto"/>
        <w:bottom w:val="none" w:sz="0" w:space="0" w:color="auto"/>
        <w:right w:val="none" w:sz="0" w:space="0" w:color="auto"/>
      </w:divBdr>
    </w:div>
    <w:div w:id="70084102">
      <w:bodyDiv w:val="1"/>
      <w:marLeft w:val="0"/>
      <w:marRight w:val="0"/>
      <w:marTop w:val="0"/>
      <w:marBottom w:val="0"/>
      <w:divBdr>
        <w:top w:val="none" w:sz="0" w:space="0" w:color="auto"/>
        <w:left w:val="none" w:sz="0" w:space="0" w:color="auto"/>
        <w:bottom w:val="none" w:sz="0" w:space="0" w:color="auto"/>
        <w:right w:val="none" w:sz="0" w:space="0" w:color="auto"/>
      </w:divBdr>
    </w:div>
    <w:div w:id="71858106">
      <w:bodyDiv w:val="1"/>
      <w:marLeft w:val="0"/>
      <w:marRight w:val="0"/>
      <w:marTop w:val="0"/>
      <w:marBottom w:val="0"/>
      <w:divBdr>
        <w:top w:val="none" w:sz="0" w:space="0" w:color="auto"/>
        <w:left w:val="none" w:sz="0" w:space="0" w:color="auto"/>
        <w:bottom w:val="none" w:sz="0" w:space="0" w:color="auto"/>
        <w:right w:val="none" w:sz="0" w:space="0" w:color="auto"/>
      </w:divBdr>
    </w:div>
    <w:div w:id="72091111">
      <w:bodyDiv w:val="1"/>
      <w:marLeft w:val="0"/>
      <w:marRight w:val="0"/>
      <w:marTop w:val="0"/>
      <w:marBottom w:val="0"/>
      <w:divBdr>
        <w:top w:val="none" w:sz="0" w:space="0" w:color="auto"/>
        <w:left w:val="none" w:sz="0" w:space="0" w:color="auto"/>
        <w:bottom w:val="none" w:sz="0" w:space="0" w:color="auto"/>
        <w:right w:val="none" w:sz="0" w:space="0" w:color="auto"/>
      </w:divBdr>
    </w:div>
    <w:div w:id="72627311">
      <w:bodyDiv w:val="1"/>
      <w:marLeft w:val="0"/>
      <w:marRight w:val="0"/>
      <w:marTop w:val="0"/>
      <w:marBottom w:val="0"/>
      <w:divBdr>
        <w:top w:val="none" w:sz="0" w:space="0" w:color="auto"/>
        <w:left w:val="none" w:sz="0" w:space="0" w:color="auto"/>
        <w:bottom w:val="none" w:sz="0" w:space="0" w:color="auto"/>
        <w:right w:val="none" w:sz="0" w:space="0" w:color="auto"/>
      </w:divBdr>
    </w:div>
    <w:div w:id="75328946">
      <w:bodyDiv w:val="1"/>
      <w:marLeft w:val="0"/>
      <w:marRight w:val="0"/>
      <w:marTop w:val="0"/>
      <w:marBottom w:val="0"/>
      <w:divBdr>
        <w:top w:val="none" w:sz="0" w:space="0" w:color="auto"/>
        <w:left w:val="none" w:sz="0" w:space="0" w:color="auto"/>
        <w:bottom w:val="none" w:sz="0" w:space="0" w:color="auto"/>
        <w:right w:val="none" w:sz="0" w:space="0" w:color="auto"/>
      </w:divBdr>
    </w:div>
    <w:div w:id="75708447">
      <w:bodyDiv w:val="1"/>
      <w:marLeft w:val="0"/>
      <w:marRight w:val="0"/>
      <w:marTop w:val="0"/>
      <w:marBottom w:val="0"/>
      <w:divBdr>
        <w:top w:val="none" w:sz="0" w:space="0" w:color="auto"/>
        <w:left w:val="none" w:sz="0" w:space="0" w:color="auto"/>
        <w:bottom w:val="none" w:sz="0" w:space="0" w:color="auto"/>
        <w:right w:val="none" w:sz="0" w:space="0" w:color="auto"/>
      </w:divBdr>
    </w:div>
    <w:div w:id="78794475">
      <w:bodyDiv w:val="1"/>
      <w:marLeft w:val="0"/>
      <w:marRight w:val="0"/>
      <w:marTop w:val="0"/>
      <w:marBottom w:val="0"/>
      <w:divBdr>
        <w:top w:val="none" w:sz="0" w:space="0" w:color="auto"/>
        <w:left w:val="none" w:sz="0" w:space="0" w:color="auto"/>
        <w:bottom w:val="none" w:sz="0" w:space="0" w:color="auto"/>
        <w:right w:val="none" w:sz="0" w:space="0" w:color="auto"/>
      </w:divBdr>
    </w:div>
    <w:div w:id="80565950">
      <w:bodyDiv w:val="1"/>
      <w:marLeft w:val="0"/>
      <w:marRight w:val="0"/>
      <w:marTop w:val="0"/>
      <w:marBottom w:val="0"/>
      <w:divBdr>
        <w:top w:val="none" w:sz="0" w:space="0" w:color="auto"/>
        <w:left w:val="none" w:sz="0" w:space="0" w:color="auto"/>
        <w:bottom w:val="none" w:sz="0" w:space="0" w:color="auto"/>
        <w:right w:val="none" w:sz="0" w:space="0" w:color="auto"/>
      </w:divBdr>
    </w:div>
    <w:div w:id="81493493">
      <w:bodyDiv w:val="1"/>
      <w:marLeft w:val="0"/>
      <w:marRight w:val="0"/>
      <w:marTop w:val="0"/>
      <w:marBottom w:val="0"/>
      <w:divBdr>
        <w:top w:val="none" w:sz="0" w:space="0" w:color="auto"/>
        <w:left w:val="none" w:sz="0" w:space="0" w:color="auto"/>
        <w:bottom w:val="none" w:sz="0" w:space="0" w:color="auto"/>
        <w:right w:val="none" w:sz="0" w:space="0" w:color="auto"/>
      </w:divBdr>
    </w:div>
    <w:div w:id="81727391">
      <w:bodyDiv w:val="1"/>
      <w:marLeft w:val="0"/>
      <w:marRight w:val="0"/>
      <w:marTop w:val="0"/>
      <w:marBottom w:val="0"/>
      <w:divBdr>
        <w:top w:val="none" w:sz="0" w:space="0" w:color="auto"/>
        <w:left w:val="none" w:sz="0" w:space="0" w:color="auto"/>
        <w:bottom w:val="none" w:sz="0" w:space="0" w:color="auto"/>
        <w:right w:val="none" w:sz="0" w:space="0" w:color="auto"/>
      </w:divBdr>
    </w:div>
    <w:div w:id="84420018">
      <w:bodyDiv w:val="1"/>
      <w:marLeft w:val="0"/>
      <w:marRight w:val="0"/>
      <w:marTop w:val="0"/>
      <w:marBottom w:val="0"/>
      <w:divBdr>
        <w:top w:val="none" w:sz="0" w:space="0" w:color="auto"/>
        <w:left w:val="none" w:sz="0" w:space="0" w:color="auto"/>
        <w:bottom w:val="none" w:sz="0" w:space="0" w:color="auto"/>
        <w:right w:val="none" w:sz="0" w:space="0" w:color="auto"/>
      </w:divBdr>
    </w:div>
    <w:div w:id="85537205">
      <w:bodyDiv w:val="1"/>
      <w:marLeft w:val="0"/>
      <w:marRight w:val="0"/>
      <w:marTop w:val="0"/>
      <w:marBottom w:val="0"/>
      <w:divBdr>
        <w:top w:val="none" w:sz="0" w:space="0" w:color="auto"/>
        <w:left w:val="none" w:sz="0" w:space="0" w:color="auto"/>
        <w:bottom w:val="none" w:sz="0" w:space="0" w:color="auto"/>
        <w:right w:val="none" w:sz="0" w:space="0" w:color="auto"/>
      </w:divBdr>
    </w:div>
    <w:div w:id="87577887">
      <w:bodyDiv w:val="1"/>
      <w:marLeft w:val="0"/>
      <w:marRight w:val="0"/>
      <w:marTop w:val="0"/>
      <w:marBottom w:val="0"/>
      <w:divBdr>
        <w:top w:val="none" w:sz="0" w:space="0" w:color="auto"/>
        <w:left w:val="none" w:sz="0" w:space="0" w:color="auto"/>
        <w:bottom w:val="none" w:sz="0" w:space="0" w:color="auto"/>
        <w:right w:val="none" w:sz="0" w:space="0" w:color="auto"/>
      </w:divBdr>
    </w:div>
    <w:div w:id="89548475">
      <w:bodyDiv w:val="1"/>
      <w:marLeft w:val="0"/>
      <w:marRight w:val="0"/>
      <w:marTop w:val="0"/>
      <w:marBottom w:val="0"/>
      <w:divBdr>
        <w:top w:val="none" w:sz="0" w:space="0" w:color="auto"/>
        <w:left w:val="none" w:sz="0" w:space="0" w:color="auto"/>
        <w:bottom w:val="none" w:sz="0" w:space="0" w:color="auto"/>
        <w:right w:val="none" w:sz="0" w:space="0" w:color="auto"/>
      </w:divBdr>
    </w:div>
    <w:div w:id="91513901">
      <w:bodyDiv w:val="1"/>
      <w:marLeft w:val="0"/>
      <w:marRight w:val="0"/>
      <w:marTop w:val="0"/>
      <w:marBottom w:val="0"/>
      <w:divBdr>
        <w:top w:val="none" w:sz="0" w:space="0" w:color="auto"/>
        <w:left w:val="none" w:sz="0" w:space="0" w:color="auto"/>
        <w:bottom w:val="none" w:sz="0" w:space="0" w:color="auto"/>
        <w:right w:val="none" w:sz="0" w:space="0" w:color="auto"/>
      </w:divBdr>
    </w:div>
    <w:div w:id="91556410">
      <w:bodyDiv w:val="1"/>
      <w:marLeft w:val="0"/>
      <w:marRight w:val="0"/>
      <w:marTop w:val="0"/>
      <w:marBottom w:val="0"/>
      <w:divBdr>
        <w:top w:val="none" w:sz="0" w:space="0" w:color="auto"/>
        <w:left w:val="none" w:sz="0" w:space="0" w:color="auto"/>
        <w:bottom w:val="none" w:sz="0" w:space="0" w:color="auto"/>
        <w:right w:val="none" w:sz="0" w:space="0" w:color="auto"/>
      </w:divBdr>
    </w:div>
    <w:div w:id="92097006">
      <w:bodyDiv w:val="1"/>
      <w:marLeft w:val="0"/>
      <w:marRight w:val="0"/>
      <w:marTop w:val="0"/>
      <w:marBottom w:val="0"/>
      <w:divBdr>
        <w:top w:val="none" w:sz="0" w:space="0" w:color="auto"/>
        <w:left w:val="none" w:sz="0" w:space="0" w:color="auto"/>
        <w:bottom w:val="none" w:sz="0" w:space="0" w:color="auto"/>
        <w:right w:val="none" w:sz="0" w:space="0" w:color="auto"/>
      </w:divBdr>
    </w:div>
    <w:div w:id="93013894">
      <w:bodyDiv w:val="1"/>
      <w:marLeft w:val="0"/>
      <w:marRight w:val="0"/>
      <w:marTop w:val="0"/>
      <w:marBottom w:val="0"/>
      <w:divBdr>
        <w:top w:val="none" w:sz="0" w:space="0" w:color="auto"/>
        <w:left w:val="none" w:sz="0" w:space="0" w:color="auto"/>
        <w:bottom w:val="none" w:sz="0" w:space="0" w:color="auto"/>
        <w:right w:val="none" w:sz="0" w:space="0" w:color="auto"/>
      </w:divBdr>
    </w:div>
    <w:div w:id="94137131">
      <w:bodyDiv w:val="1"/>
      <w:marLeft w:val="0"/>
      <w:marRight w:val="0"/>
      <w:marTop w:val="0"/>
      <w:marBottom w:val="0"/>
      <w:divBdr>
        <w:top w:val="none" w:sz="0" w:space="0" w:color="auto"/>
        <w:left w:val="none" w:sz="0" w:space="0" w:color="auto"/>
        <w:bottom w:val="none" w:sz="0" w:space="0" w:color="auto"/>
        <w:right w:val="none" w:sz="0" w:space="0" w:color="auto"/>
      </w:divBdr>
    </w:div>
    <w:div w:id="96096071">
      <w:bodyDiv w:val="1"/>
      <w:marLeft w:val="0"/>
      <w:marRight w:val="0"/>
      <w:marTop w:val="0"/>
      <w:marBottom w:val="0"/>
      <w:divBdr>
        <w:top w:val="none" w:sz="0" w:space="0" w:color="auto"/>
        <w:left w:val="none" w:sz="0" w:space="0" w:color="auto"/>
        <w:bottom w:val="none" w:sz="0" w:space="0" w:color="auto"/>
        <w:right w:val="none" w:sz="0" w:space="0" w:color="auto"/>
      </w:divBdr>
    </w:div>
    <w:div w:id="99300040">
      <w:bodyDiv w:val="1"/>
      <w:marLeft w:val="0"/>
      <w:marRight w:val="0"/>
      <w:marTop w:val="0"/>
      <w:marBottom w:val="0"/>
      <w:divBdr>
        <w:top w:val="none" w:sz="0" w:space="0" w:color="auto"/>
        <w:left w:val="none" w:sz="0" w:space="0" w:color="auto"/>
        <w:bottom w:val="none" w:sz="0" w:space="0" w:color="auto"/>
        <w:right w:val="none" w:sz="0" w:space="0" w:color="auto"/>
      </w:divBdr>
    </w:div>
    <w:div w:id="100419761">
      <w:bodyDiv w:val="1"/>
      <w:marLeft w:val="0"/>
      <w:marRight w:val="0"/>
      <w:marTop w:val="0"/>
      <w:marBottom w:val="0"/>
      <w:divBdr>
        <w:top w:val="none" w:sz="0" w:space="0" w:color="auto"/>
        <w:left w:val="none" w:sz="0" w:space="0" w:color="auto"/>
        <w:bottom w:val="none" w:sz="0" w:space="0" w:color="auto"/>
        <w:right w:val="none" w:sz="0" w:space="0" w:color="auto"/>
      </w:divBdr>
    </w:div>
    <w:div w:id="100805786">
      <w:bodyDiv w:val="1"/>
      <w:marLeft w:val="0"/>
      <w:marRight w:val="0"/>
      <w:marTop w:val="0"/>
      <w:marBottom w:val="0"/>
      <w:divBdr>
        <w:top w:val="none" w:sz="0" w:space="0" w:color="auto"/>
        <w:left w:val="none" w:sz="0" w:space="0" w:color="auto"/>
        <w:bottom w:val="none" w:sz="0" w:space="0" w:color="auto"/>
        <w:right w:val="none" w:sz="0" w:space="0" w:color="auto"/>
      </w:divBdr>
    </w:div>
    <w:div w:id="101924940">
      <w:bodyDiv w:val="1"/>
      <w:marLeft w:val="0"/>
      <w:marRight w:val="0"/>
      <w:marTop w:val="0"/>
      <w:marBottom w:val="0"/>
      <w:divBdr>
        <w:top w:val="none" w:sz="0" w:space="0" w:color="auto"/>
        <w:left w:val="none" w:sz="0" w:space="0" w:color="auto"/>
        <w:bottom w:val="none" w:sz="0" w:space="0" w:color="auto"/>
        <w:right w:val="none" w:sz="0" w:space="0" w:color="auto"/>
      </w:divBdr>
    </w:div>
    <w:div w:id="103186114">
      <w:bodyDiv w:val="1"/>
      <w:marLeft w:val="0"/>
      <w:marRight w:val="0"/>
      <w:marTop w:val="0"/>
      <w:marBottom w:val="0"/>
      <w:divBdr>
        <w:top w:val="none" w:sz="0" w:space="0" w:color="auto"/>
        <w:left w:val="none" w:sz="0" w:space="0" w:color="auto"/>
        <w:bottom w:val="none" w:sz="0" w:space="0" w:color="auto"/>
        <w:right w:val="none" w:sz="0" w:space="0" w:color="auto"/>
      </w:divBdr>
    </w:div>
    <w:div w:id="103430442">
      <w:bodyDiv w:val="1"/>
      <w:marLeft w:val="0"/>
      <w:marRight w:val="0"/>
      <w:marTop w:val="0"/>
      <w:marBottom w:val="0"/>
      <w:divBdr>
        <w:top w:val="none" w:sz="0" w:space="0" w:color="auto"/>
        <w:left w:val="none" w:sz="0" w:space="0" w:color="auto"/>
        <w:bottom w:val="none" w:sz="0" w:space="0" w:color="auto"/>
        <w:right w:val="none" w:sz="0" w:space="0" w:color="auto"/>
      </w:divBdr>
    </w:div>
    <w:div w:id="103812817">
      <w:bodyDiv w:val="1"/>
      <w:marLeft w:val="0"/>
      <w:marRight w:val="0"/>
      <w:marTop w:val="0"/>
      <w:marBottom w:val="0"/>
      <w:divBdr>
        <w:top w:val="none" w:sz="0" w:space="0" w:color="auto"/>
        <w:left w:val="none" w:sz="0" w:space="0" w:color="auto"/>
        <w:bottom w:val="none" w:sz="0" w:space="0" w:color="auto"/>
        <w:right w:val="none" w:sz="0" w:space="0" w:color="auto"/>
      </w:divBdr>
    </w:div>
    <w:div w:id="105664432">
      <w:bodyDiv w:val="1"/>
      <w:marLeft w:val="0"/>
      <w:marRight w:val="0"/>
      <w:marTop w:val="0"/>
      <w:marBottom w:val="0"/>
      <w:divBdr>
        <w:top w:val="none" w:sz="0" w:space="0" w:color="auto"/>
        <w:left w:val="none" w:sz="0" w:space="0" w:color="auto"/>
        <w:bottom w:val="none" w:sz="0" w:space="0" w:color="auto"/>
        <w:right w:val="none" w:sz="0" w:space="0" w:color="auto"/>
      </w:divBdr>
    </w:div>
    <w:div w:id="105665376">
      <w:bodyDiv w:val="1"/>
      <w:marLeft w:val="0"/>
      <w:marRight w:val="0"/>
      <w:marTop w:val="0"/>
      <w:marBottom w:val="0"/>
      <w:divBdr>
        <w:top w:val="none" w:sz="0" w:space="0" w:color="auto"/>
        <w:left w:val="none" w:sz="0" w:space="0" w:color="auto"/>
        <w:bottom w:val="none" w:sz="0" w:space="0" w:color="auto"/>
        <w:right w:val="none" w:sz="0" w:space="0" w:color="auto"/>
      </w:divBdr>
    </w:div>
    <w:div w:id="106119963">
      <w:bodyDiv w:val="1"/>
      <w:marLeft w:val="0"/>
      <w:marRight w:val="0"/>
      <w:marTop w:val="0"/>
      <w:marBottom w:val="0"/>
      <w:divBdr>
        <w:top w:val="none" w:sz="0" w:space="0" w:color="auto"/>
        <w:left w:val="none" w:sz="0" w:space="0" w:color="auto"/>
        <w:bottom w:val="none" w:sz="0" w:space="0" w:color="auto"/>
        <w:right w:val="none" w:sz="0" w:space="0" w:color="auto"/>
      </w:divBdr>
    </w:div>
    <w:div w:id="107237178">
      <w:bodyDiv w:val="1"/>
      <w:marLeft w:val="0"/>
      <w:marRight w:val="0"/>
      <w:marTop w:val="0"/>
      <w:marBottom w:val="0"/>
      <w:divBdr>
        <w:top w:val="none" w:sz="0" w:space="0" w:color="auto"/>
        <w:left w:val="none" w:sz="0" w:space="0" w:color="auto"/>
        <w:bottom w:val="none" w:sz="0" w:space="0" w:color="auto"/>
        <w:right w:val="none" w:sz="0" w:space="0" w:color="auto"/>
      </w:divBdr>
    </w:div>
    <w:div w:id="107437644">
      <w:bodyDiv w:val="1"/>
      <w:marLeft w:val="0"/>
      <w:marRight w:val="0"/>
      <w:marTop w:val="0"/>
      <w:marBottom w:val="0"/>
      <w:divBdr>
        <w:top w:val="none" w:sz="0" w:space="0" w:color="auto"/>
        <w:left w:val="none" w:sz="0" w:space="0" w:color="auto"/>
        <w:bottom w:val="none" w:sz="0" w:space="0" w:color="auto"/>
        <w:right w:val="none" w:sz="0" w:space="0" w:color="auto"/>
      </w:divBdr>
    </w:div>
    <w:div w:id="108740738">
      <w:bodyDiv w:val="1"/>
      <w:marLeft w:val="0"/>
      <w:marRight w:val="0"/>
      <w:marTop w:val="0"/>
      <w:marBottom w:val="0"/>
      <w:divBdr>
        <w:top w:val="none" w:sz="0" w:space="0" w:color="auto"/>
        <w:left w:val="none" w:sz="0" w:space="0" w:color="auto"/>
        <w:bottom w:val="none" w:sz="0" w:space="0" w:color="auto"/>
        <w:right w:val="none" w:sz="0" w:space="0" w:color="auto"/>
      </w:divBdr>
    </w:div>
    <w:div w:id="110244436">
      <w:bodyDiv w:val="1"/>
      <w:marLeft w:val="0"/>
      <w:marRight w:val="0"/>
      <w:marTop w:val="0"/>
      <w:marBottom w:val="0"/>
      <w:divBdr>
        <w:top w:val="none" w:sz="0" w:space="0" w:color="auto"/>
        <w:left w:val="none" w:sz="0" w:space="0" w:color="auto"/>
        <w:bottom w:val="none" w:sz="0" w:space="0" w:color="auto"/>
        <w:right w:val="none" w:sz="0" w:space="0" w:color="auto"/>
      </w:divBdr>
    </w:div>
    <w:div w:id="110782014">
      <w:bodyDiv w:val="1"/>
      <w:marLeft w:val="0"/>
      <w:marRight w:val="0"/>
      <w:marTop w:val="0"/>
      <w:marBottom w:val="0"/>
      <w:divBdr>
        <w:top w:val="none" w:sz="0" w:space="0" w:color="auto"/>
        <w:left w:val="none" w:sz="0" w:space="0" w:color="auto"/>
        <w:bottom w:val="none" w:sz="0" w:space="0" w:color="auto"/>
        <w:right w:val="none" w:sz="0" w:space="0" w:color="auto"/>
      </w:divBdr>
    </w:div>
    <w:div w:id="110899078">
      <w:bodyDiv w:val="1"/>
      <w:marLeft w:val="0"/>
      <w:marRight w:val="0"/>
      <w:marTop w:val="0"/>
      <w:marBottom w:val="0"/>
      <w:divBdr>
        <w:top w:val="none" w:sz="0" w:space="0" w:color="auto"/>
        <w:left w:val="none" w:sz="0" w:space="0" w:color="auto"/>
        <w:bottom w:val="none" w:sz="0" w:space="0" w:color="auto"/>
        <w:right w:val="none" w:sz="0" w:space="0" w:color="auto"/>
      </w:divBdr>
    </w:div>
    <w:div w:id="111362286">
      <w:bodyDiv w:val="1"/>
      <w:marLeft w:val="0"/>
      <w:marRight w:val="0"/>
      <w:marTop w:val="0"/>
      <w:marBottom w:val="0"/>
      <w:divBdr>
        <w:top w:val="none" w:sz="0" w:space="0" w:color="auto"/>
        <w:left w:val="none" w:sz="0" w:space="0" w:color="auto"/>
        <w:bottom w:val="none" w:sz="0" w:space="0" w:color="auto"/>
        <w:right w:val="none" w:sz="0" w:space="0" w:color="auto"/>
      </w:divBdr>
    </w:div>
    <w:div w:id="111363648">
      <w:bodyDiv w:val="1"/>
      <w:marLeft w:val="0"/>
      <w:marRight w:val="0"/>
      <w:marTop w:val="0"/>
      <w:marBottom w:val="0"/>
      <w:divBdr>
        <w:top w:val="none" w:sz="0" w:space="0" w:color="auto"/>
        <w:left w:val="none" w:sz="0" w:space="0" w:color="auto"/>
        <w:bottom w:val="none" w:sz="0" w:space="0" w:color="auto"/>
        <w:right w:val="none" w:sz="0" w:space="0" w:color="auto"/>
      </w:divBdr>
    </w:div>
    <w:div w:id="112676776">
      <w:bodyDiv w:val="1"/>
      <w:marLeft w:val="0"/>
      <w:marRight w:val="0"/>
      <w:marTop w:val="0"/>
      <w:marBottom w:val="0"/>
      <w:divBdr>
        <w:top w:val="none" w:sz="0" w:space="0" w:color="auto"/>
        <w:left w:val="none" w:sz="0" w:space="0" w:color="auto"/>
        <w:bottom w:val="none" w:sz="0" w:space="0" w:color="auto"/>
        <w:right w:val="none" w:sz="0" w:space="0" w:color="auto"/>
      </w:divBdr>
    </w:div>
    <w:div w:id="112863938">
      <w:bodyDiv w:val="1"/>
      <w:marLeft w:val="0"/>
      <w:marRight w:val="0"/>
      <w:marTop w:val="0"/>
      <w:marBottom w:val="0"/>
      <w:divBdr>
        <w:top w:val="none" w:sz="0" w:space="0" w:color="auto"/>
        <w:left w:val="none" w:sz="0" w:space="0" w:color="auto"/>
        <w:bottom w:val="none" w:sz="0" w:space="0" w:color="auto"/>
        <w:right w:val="none" w:sz="0" w:space="0" w:color="auto"/>
      </w:divBdr>
    </w:div>
    <w:div w:id="114645607">
      <w:bodyDiv w:val="1"/>
      <w:marLeft w:val="0"/>
      <w:marRight w:val="0"/>
      <w:marTop w:val="0"/>
      <w:marBottom w:val="0"/>
      <w:divBdr>
        <w:top w:val="none" w:sz="0" w:space="0" w:color="auto"/>
        <w:left w:val="none" w:sz="0" w:space="0" w:color="auto"/>
        <w:bottom w:val="none" w:sz="0" w:space="0" w:color="auto"/>
        <w:right w:val="none" w:sz="0" w:space="0" w:color="auto"/>
      </w:divBdr>
    </w:div>
    <w:div w:id="114955755">
      <w:bodyDiv w:val="1"/>
      <w:marLeft w:val="0"/>
      <w:marRight w:val="0"/>
      <w:marTop w:val="0"/>
      <w:marBottom w:val="0"/>
      <w:divBdr>
        <w:top w:val="none" w:sz="0" w:space="0" w:color="auto"/>
        <w:left w:val="none" w:sz="0" w:space="0" w:color="auto"/>
        <w:bottom w:val="none" w:sz="0" w:space="0" w:color="auto"/>
        <w:right w:val="none" w:sz="0" w:space="0" w:color="auto"/>
      </w:divBdr>
    </w:div>
    <w:div w:id="117770265">
      <w:bodyDiv w:val="1"/>
      <w:marLeft w:val="0"/>
      <w:marRight w:val="0"/>
      <w:marTop w:val="0"/>
      <w:marBottom w:val="0"/>
      <w:divBdr>
        <w:top w:val="none" w:sz="0" w:space="0" w:color="auto"/>
        <w:left w:val="none" w:sz="0" w:space="0" w:color="auto"/>
        <w:bottom w:val="none" w:sz="0" w:space="0" w:color="auto"/>
        <w:right w:val="none" w:sz="0" w:space="0" w:color="auto"/>
      </w:divBdr>
    </w:div>
    <w:div w:id="117995115">
      <w:bodyDiv w:val="1"/>
      <w:marLeft w:val="0"/>
      <w:marRight w:val="0"/>
      <w:marTop w:val="0"/>
      <w:marBottom w:val="0"/>
      <w:divBdr>
        <w:top w:val="none" w:sz="0" w:space="0" w:color="auto"/>
        <w:left w:val="none" w:sz="0" w:space="0" w:color="auto"/>
        <w:bottom w:val="none" w:sz="0" w:space="0" w:color="auto"/>
        <w:right w:val="none" w:sz="0" w:space="0" w:color="auto"/>
      </w:divBdr>
    </w:div>
    <w:div w:id="119960318">
      <w:bodyDiv w:val="1"/>
      <w:marLeft w:val="0"/>
      <w:marRight w:val="0"/>
      <w:marTop w:val="0"/>
      <w:marBottom w:val="0"/>
      <w:divBdr>
        <w:top w:val="none" w:sz="0" w:space="0" w:color="auto"/>
        <w:left w:val="none" w:sz="0" w:space="0" w:color="auto"/>
        <w:bottom w:val="none" w:sz="0" w:space="0" w:color="auto"/>
        <w:right w:val="none" w:sz="0" w:space="0" w:color="auto"/>
      </w:divBdr>
    </w:div>
    <w:div w:id="122697904">
      <w:bodyDiv w:val="1"/>
      <w:marLeft w:val="0"/>
      <w:marRight w:val="0"/>
      <w:marTop w:val="0"/>
      <w:marBottom w:val="0"/>
      <w:divBdr>
        <w:top w:val="none" w:sz="0" w:space="0" w:color="auto"/>
        <w:left w:val="none" w:sz="0" w:space="0" w:color="auto"/>
        <w:bottom w:val="none" w:sz="0" w:space="0" w:color="auto"/>
        <w:right w:val="none" w:sz="0" w:space="0" w:color="auto"/>
      </w:divBdr>
    </w:div>
    <w:div w:id="122699403">
      <w:bodyDiv w:val="1"/>
      <w:marLeft w:val="0"/>
      <w:marRight w:val="0"/>
      <w:marTop w:val="0"/>
      <w:marBottom w:val="0"/>
      <w:divBdr>
        <w:top w:val="none" w:sz="0" w:space="0" w:color="auto"/>
        <w:left w:val="none" w:sz="0" w:space="0" w:color="auto"/>
        <w:bottom w:val="none" w:sz="0" w:space="0" w:color="auto"/>
        <w:right w:val="none" w:sz="0" w:space="0" w:color="auto"/>
      </w:divBdr>
    </w:div>
    <w:div w:id="123541898">
      <w:bodyDiv w:val="1"/>
      <w:marLeft w:val="0"/>
      <w:marRight w:val="0"/>
      <w:marTop w:val="0"/>
      <w:marBottom w:val="0"/>
      <w:divBdr>
        <w:top w:val="none" w:sz="0" w:space="0" w:color="auto"/>
        <w:left w:val="none" w:sz="0" w:space="0" w:color="auto"/>
        <w:bottom w:val="none" w:sz="0" w:space="0" w:color="auto"/>
        <w:right w:val="none" w:sz="0" w:space="0" w:color="auto"/>
      </w:divBdr>
    </w:div>
    <w:div w:id="124546360">
      <w:bodyDiv w:val="1"/>
      <w:marLeft w:val="0"/>
      <w:marRight w:val="0"/>
      <w:marTop w:val="0"/>
      <w:marBottom w:val="0"/>
      <w:divBdr>
        <w:top w:val="none" w:sz="0" w:space="0" w:color="auto"/>
        <w:left w:val="none" w:sz="0" w:space="0" w:color="auto"/>
        <w:bottom w:val="none" w:sz="0" w:space="0" w:color="auto"/>
        <w:right w:val="none" w:sz="0" w:space="0" w:color="auto"/>
      </w:divBdr>
    </w:div>
    <w:div w:id="126238462">
      <w:bodyDiv w:val="1"/>
      <w:marLeft w:val="0"/>
      <w:marRight w:val="0"/>
      <w:marTop w:val="0"/>
      <w:marBottom w:val="0"/>
      <w:divBdr>
        <w:top w:val="none" w:sz="0" w:space="0" w:color="auto"/>
        <w:left w:val="none" w:sz="0" w:space="0" w:color="auto"/>
        <w:bottom w:val="none" w:sz="0" w:space="0" w:color="auto"/>
        <w:right w:val="none" w:sz="0" w:space="0" w:color="auto"/>
      </w:divBdr>
    </w:div>
    <w:div w:id="126557505">
      <w:bodyDiv w:val="1"/>
      <w:marLeft w:val="0"/>
      <w:marRight w:val="0"/>
      <w:marTop w:val="0"/>
      <w:marBottom w:val="0"/>
      <w:divBdr>
        <w:top w:val="none" w:sz="0" w:space="0" w:color="auto"/>
        <w:left w:val="none" w:sz="0" w:space="0" w:color="auto"/>
        <w:bottom w:val="none" w:sz="0" w:space="0" w:color="auto"/>
        <w:right w:val="none" w:sz="0" w:space="0" w:color="auto"/>
      </w:divBdr>
    </w:div>
    <w:div w:id="128128853">
      <w:bodyDiv w:val="1"/>
      <w:marLeft w:val="0"/>
      <w:marRight w:val="0"/>
      <w:marTop w:val="0"/>
      <w:marBottom w:val="0"/>
      <w:divBdr>
        <w:top w:val="none" w:sz="0" w:space="0" w:color="auto"/>
        <w:left w:val="none" w:sz="0" w:space="0" w:color="auto"/>
        <w:bottom w:val="none" w:sz="0" w:space="0" w:color="auto"/>
        <w:right w:val="none" w:sz="0" w:space="0" w:color="auto"/>
      </w:divBdr>
    </w:div>
    <w:div w:id="128134857">
      <w:bodyDiv w:val="1"/>
      <w:marLeft w:val="0"/>
      <w:marRight w:val="0"/>
      <w:marTop w:val="0"/>
      <w:marBottom w:val="0"/>
      <w:divBdr>
        <w:top w:val="none" w:sz="0" w:space="0" w:color="auto"/>
        <w:left w:val="none" w:sz="0" w:space="0" w:color="auto"/>
        <w:bottom w:val="none" w:sz="0" w:space="0" w:color="auto"/>
        <w:right w:val="none" w:sz="0" w:space="0" w:color="auto"/>
      </w:divBdr>
    </w:div>
    <w:div w:id="128478902">
      <w:bodyDiv w:val="1"/>
      <w:marLeft w:val="0"/>
      <w:marRight w:val="0"/>
      <w:marTop w:val="0"/>
      <w:marBottom w:val="0"/>
      <w:divBdr>
        <w:top w:val="none" w:sz="0" w:space="0" w:color="auto"/>
        <w:left w:val="none" w:sz="0" w:space="0" w:color="auto"/>
        <w:bottom w:val="none" w:sz="0" w:space="0" w:color="auto"/>
        <w:right w:val="none" w:sz="0" w:space="0" w:color="auto"/>
      </w:divBdr>
    </w:div>
    <w:div w:id="128594225">
      <w:bodyDiv w:val="1"/>
      <w:marLeft w:val="0"/>
      <w:marRight w:val="0"/>
      <w:marTop w:val="0"/>
      <w:marBottom w:val="0"/>
      <w:divBdr>
        <w:top w:val="none" w:sz="0" w:space="0" w:color="auto"/>
        <w:left w:val="none" w:sz="0" w:space="0" w:color="auto"/>
        <w:bottom w:val="none" w:sz="0" w:space="0" w:color="auto"/>
        <w:right w:val="none" w:sz="0" w:space="0" w:color="auto"/>
      </w:divBdr>
    </w:div>
    <w:div w:id="128717152">
      <w:bodyDiv w:val="1"/>
      <w:marLeft w:val="0"/>
      <w:marRight w:val="0"/>
      <w:marTop w:val="0"/>
      <w:marBottom w:val="0"/>
      <w:divBdr>
        <w:top w:val="none" w:sz="0" w:space="0" w:color="auto"/>
        <w:left w:val="none" w:sz="0" w:space="0" w:color="auto"/>
        <w:bottom w:val="none" w:sz="0" w:space="0" w:color="auto"/>
        <w:right w:val="none" w:sz="0" w:space="0" w:color="auto"/>
      </w:divBdr>
    </w:div>
    <w:div w:id="130294959">
      <w:bodyDiv w:val="1"/>
      <w:marLeft w:val="0"/>
      <w:marRight w:val="0"/>
      <w:marTop w:val="0"/>
      <w:marBottom w:val="0"/>
      <w:divBdr>
        <w:top w:val="none" w:sz="0" w:space="0" w:color="auto"/>
        <w:left w:val="none" w:sz="0" w:space="0" w:color="auto"/>
        <w:bottom w:val="none" w:sz="0" w:space="0" w:color="auto"/>
        <w:right w:val="none" w:sz="0" w:space="0" w:color="auto"/>
      </w:divBdr>
    </w:div>
    <w:div w:id="130632055">
      <w:bodyDiv w:val="1"/>
      <w:marLeft w:val="0"/>
      <w:marRight w:val="0"/>
      <w:marTop w:val="0"/>
      <w:marBottom w:val="0"/>
      <w:divBdr>
        <w:top w:val="none" w:sz="0" w:space="0" w:color="auto"/>
        <w:left w:val="none" w:sz="0" w:space="0" w:color="auto"/>
        <w:bottom w:val="none" w:sz="0" w:space="0" w:color="auto"/>
        <w:right w:val="none" w:sz="0" w:space="0" w:color="auto"/>
      </w:divBdr>
    </w:div>
    <w:div w:id="131291599">
      <w:bodyDiv w:val="1"/>
      <w:marLeft w:val="0"/>
      <w:marRight w:val="0"/>
      <w:marTop w:val="0"/>
      <w:marBottom w:val="0"/>
      <w:divBdr>
        <w:top w:val="none" w:sz="0" w:space="0" w:color="auto"/>
        <w:left w:val="none" w:sz="0" w:space="0" w:color="auto"/>
        <w:bottom w:val="none" w:sz="0" w:space="0" w:color="auto"/>
        <w:right w:val="none" w:sz="0" w:space="0" w:color="auto"/>
      </w:divBdr>
    </w:div>
    <w:div w:id="133110035">
      <w:bodyDiv w:val="1"/>
      <w:marLeft w:val="0"/>
      <w:marRight w:val="0"/>
      <w:marTop w:val="0"/>
      <w:marBottom w:val="0"/>
      <w:divBdr>
        <w:top w:val="none" w:sz="0" w:space="0" w:color="auto"/>
        <w:left w:val="none" w:sz="0" w:space="0" w:color="auto"/>
        <w:bottom w:val="none" w:sz="0" w:space="0" w:color="auto"/>
        <w:right w:val="none" w:sz="0" w:space="0" w:color="auto"/>
      </w:divBdr>
    </w:div>
    <w:div w:id="136192686">
      <w:bodyDiv w:val="1"/>
      <w:marLeft w:val="0"/>
      <w:marRight w:val="0"/>
      <w:marTop w:val="0"/>
      <w:marBottom w:val="0"/>
      <w:divBdr>
        <w:top w:val="none" w:sz="0" w:space="0" w:color="auto"/>
        <w:left w:val="none" w:sz="0" w:space="0" w:color="auto"/>
        <w:bottom w:val="none" w:sz="0" w:space="0" w:color="auto"/>
        <w:right w:val="none" w:sz="0" w:space="0" w:color="auto"/>
      </w:divBdr>
    </w:div>
    <w:div w:id="137457180">
      <w:bodyDiv w:val="1"/>
      <w:marLeft w:val="0"/>
      <w:marRight w:val="0"/>
      <w:marTop w:val="0"/>
      <w:marBottom w:val="0"/>
      <w:divBdr>
        <w:top w:val="none" w:sz="0" w:space="0" w:color="auto"/>
        <w:left w:val="none" w:sz="0" w:space="0" w:color="auto"/>
        <w:bottom w:val="none" w:sz="0" w:space="0" w:color="auto"/>
        <w:right w:val="none" w:sz="0" w:space="0" w:color="auto"/>
      </w:divBdr>
    </w:div>
    <w:div w:id="137767443">
      <w:bodyDiv w:val="1"/>
      <w:marLeft w:val="0"/>
      <w:marRight w:val="0"/>
      <w:marTop w:val="0"/>
      <w:marBottom w:val="0"/>
      <w:divBdr>
        <w:top w:val="none" w:sz="0" w:space="0" w:color="auto"/>
        <w:left w:val="none" w:sz="0" w:space="0" w:color="auto"/>
        <w:bottom w:val="none" w:sz="0" w:space="0" w:color="auto"/>
        <w:right w:val="none" w:sz="0" w:space="0" w:color="auto"/>
      </w:divBdr>
    </w:div>
    <w:div w:id="140540303">
      <w:bodyDiv w:val="1"/>
      <w:marLeft w:val="0"/>
      <w:marRight w:val="0"/>
      <w:marTop w:val="0"/>
      <w:marBottom w:val="0"/>
      <w:divBdr>
        <w:top w:val="none" w:sz="0" w:space="0" w:color="auto"/>
        <w:left w:val="none" w:sz="0" w:space="0" w:color="auto"/>
        <w:bottom w:val="none" w:sz="0" w:space="0" w:color="auto"/>
        <w:right w:val="none" w:sz="0" w:space="0" w:color="auto"/>
      </w:divBdr>
    </w:div>
    <w:div w:id="140776065">
      <w:bodyDiv w:val="1"/>
      <w:marLeft w:val="0"/>
      <w:marRight w:val="0"/>
      <w:marTop w:val="0"/>
      <w:marBottom w:val="0"/>
      <w:divBdr>
        <w:top w:val="none" w:sz="0" w:space="0" w:color="auto"/>
        <w:left w:val="none" w:sz="0" w:space="0" w:color="auto"/>
        <w:bottom w:val="none" w:sz="0" w:space="0" w:color="auto"/>
        <w:right w:val="none" w:sz="0" w:space="0" w:color="auto"/>
      </w:divBdr>
    </w:div>
    <w:div w:id="141893742">
      <w:bodyDiv w:val="1"/>
      <w:marLeft w:val="0"/>
      <w:marRight w:val="0"/>
      <w:marTop w:val="0"/>
      <w:marBottom w:val="0"/>
      <w:divBdr>
        <w:top w:val="none" w:sz="0" w:space="0" w:color="auto"/>
        <w:left w:val="none" w:sz="0" w:space="0" w:color="auto"/>
        <w:bottom w:val="none" w:sz="0" w:space="0" w:color="auto"/>
        <w:right w:val="none" w:sz="0" w:space="0" w:color="auto"/>
      </w:divBdr>
    </w:div>
    <w:div w:id="144054303">
      <w:bodyDiv w:val="1"/>
      <w:marLeft w:val="0"/>
      <w:marRight w:val="0"/>
      <w:marTop w:val="0"/>
      <w:marBottom w:val="0"/>
      <w:divBdr>
        <w:top w:val="none" w:sz="0" w:space="0" w:color="auto"/>
        <w:left w:val="none" w:sz="0" w:space="0" w:color="auto"/>
        <w:bottom w:val="none" w:sz="0" w:space="0" w:color="auto"/>
        <w:right w:val="none" w:sz="0" w:space="0" w:color="auto"/>
      </w:divBdr>
    </w:div>
    <w:div w:id="145050046">
      <w:bodyDiv w:val="1"/>
      <w:marLeft w:val="0"/>
      <w:marRight w:val="0"/>
      <w:marTop w:val="0"/>
      <w:marBottom w:val="0"/>
      <w:divBdr>
        <w:top w:val="none" w:sz="0" w:space="0" w:color="auto"/>
        <w:left w:val="none" w:sz="0" w:space="0" w:color="auto"/>
        <w:bottom w:val="none" w:sz="0" w:space="0" w:color="auto"/>
        <w:right w:val="none" w:sz="0" w:space="0" w:color="auto"/>
      </w:divBdr>
    </w:div>
    <w:div w:id="145822520">
      <w:bodyDiv w:val="1"/>
      <w:marLeft w:val="0"/>
      <w:marRight w:val="0"/>
      <w:marTop w:val="0"/>
      <w:marBottom w:val="0"/>
      <w:divBdr>
        <w:top w:val="none" w:sz="0" w:space="0" w:color="auto"/>
        <w:left w:val="none" w:sz="0" w:space="0" w:color="auto"/>
        <w:bottom w:val="none" w:sz="0" w:space="0" w:color="auto"/>
        <w:right w:val="none" w:sz="0" w:space="0" w:color="auto"/>
      </w:divBdr>
    </w:div>
    <w:div w:id="146289864">
      <w:bodyDiv w:val="1"/>
      <w:marLeft w:val="0"/>
      <w:marRight w:val="0"/>
      <w:marTop w:val="0"/>
      <w:marBottom w:val="0"/>
      <w:divBdr>
        <w:top w:val="none" w:sz="0" w:space="0" w:color="auto"/>
        <w:left w:val="none" w:sz="0" w:space="0" w:color="auto"/>
        <w:bottom w:val="none" w:sz="0" w:space="0" w:color="auto"/>
        <w:right w:val="none" w:sz="0" w:space="0" w:color="auto"/>
      </w:divBdr>
    </w:div>
    <w:div w:id="146554641">
      <w:bodyDiv w:val="1"/>
      <w:marLeft w:val="0"/>
      <w:marRight w:val="0"/>
      <w:marTop w:val="0"/>
      <w:marBottom w:val="0"/>
      <w:divBdr>
        <w:top w:val="none" w:sz="0" w:space="0" w:color="auto"/>
        <w:left w:val="none" w:sz="0" w:space="0" w:color="auto"/>
        <w:bottom w:val="none" w:sz="0" w:space="0" w:color="auto"/>
        <w:right w:val="none" w:sz="0" w:space="0" w:color="auto"/>
      </w:divBdr>
    </w:div>
    <w:div w:id="146633231">
      <w:bodyDiv w:val="1"/>
      <w:marLeft w:val="0"/>
      <w:marRight w:val="0"/>
      <w:marTop w:val="0"/>
      <w:marBottom w:val="0"/>
      <w:divBdr>
        <w:top w:val="none" w:sz="0" w:space="0" w:color="auto"/>
        <w:left w:val="none" w:sz="0" w:space="0" w:color="auto"/>
        <w:bottom w:val="none" w:sz="0" w:space="0" w:color="auto"/>
        <w:right w:val="none" w:sz="0" w:space="0" w:color="auto"/>
      </w:divBdr>
    </w:div>
    <w:div w:id="146670431">
      <w:bodyDiv w:val="1"/>
      <w:marLeft w:val="0"/>
      <w:marRight w:val="0"/>
      <w:marTop w:val="0"/>
      <w:marBottom w:val="0"/>
      <w:divBdr>
        <w:top w:val="none" w:sz="0" w:space="0" w:color="auto"/>
        <w:left w:val="none" w:sz="0" w:space="0" w:color="auto"/>
        <w:bottom w:val="none" w:sz="0" w:space="0" w:color="auto"/>
        <w:right w:val="none" w:sz="0" w:space="0" w:color="auto"/>
      </w:divBdr>
    </w:div>
    <w:div w:id="147870004">
      <w:bodyDiv w:val="1"/>
      <w:marLeft w:val="0"/>
      <w:marRight w:val="0"/>
      <w:marTop w:val="0"/>
      <w:marBottom w:val="0"/>
      <w:divBdr>
        <w:top w:val="none" w:sz="0" w:space="0" w:color="auto"/>
        <w:left w:val="none" w:sz="0" w:space="0" w:color="auto"/>
        <w:bottom w:val="none" w:sz="0" w:space="0" w:color="auto"/>
        <w:right w:val="none" w:sz="0" w:space="0" w:color="auto"/>
      </w:divBdr>
    </w:div>
    <w:div w:id="148985003">
      <w:bodyDiv w:val="1"/>
      <w:marLeft w:val="0"/>
      <w:marRight w:val="0"/>
      <w:marTop w:val="0"/>
      <w:marBottom w:val="0"/>
      <w:divBdr>
        <w:top w:val="none" w:sz="0" w:space="0" w:color="auto"/>
        <w:left w:val="none" w:sz="0" w:space="0" w:color="auto"/>
        <w:bottom w:val="none" w:sz="0" w:space="0" w:color="auto"/>
        <w:right w:val="none" w:sz="0" w:space="0" w:color="auto"/>
      </w:divBdr>
    </w:div>
    <w:div w:id="151727244">
      <w:bodyDiv w:val="1"/>
      <w:marLeft w:val="0"/>
      <w:marRight w:val="0"/>
      <w:marTop w:val="0"/>
      <w:marBottom w:val="0"/>
      <w:divBdr>
        <w:top w:val="none" w:sz="0" w:space="0" w:color="auto"/>
        <w:left w:val="none" w:sz="0" w:space="0" w:color="auto"/>
        <w:bottom w:val="none" w:sz="0" w:space="0" w:color="auto"/>
        <w:right w:val="none" w:sz="0" w:space="0" w:color="auto"/>
      </w:divBdr>
    </w:div>
    <w:div w:id="153496998">
      <w:bodyDiv w:val="1"/>
      <w:marLeft w:val="0"/>
      <w:marRight w:val="0"/>
      <w:marTop w:val="0"/>
      <w:marBottom w:val="0"/>
      <w:divBdr>
        <w:top w:val="none" w:sz="0" w:space="0" w:color="auto"/>
        <w:left w:val="none" w:sz="0" w:space="0" w:color="auto"/>
        <w:bottom w:val="none" w:sz="0" w:space="0" w:color="auto"/>
        <w:right w:val="none" w:sz="0" w:space="0" w:color="auto"/>
      </w:divBdr>
    </w:div>
    <w:div w:id="153684873">
      <w:bodyDiv w:val="1"/>
      <w:marLeft w:val="0"/>
      <w:marRight w:val="0"/>
      <w:marTop w:val="0"/>
      <w:marBottom w:val="0"/>
      <w:divBdr>
        <w:top w:val="none" w:sz="0" w:space="0" w:color="auto"/>
        <w:left w:val="none" w:sz="0" w:space="0" w:color="auto"/>
        <w:bottom w:val="none" w:sz="0" w:space="0" w:color="auto"/>
        <w:right w:val="none" w:sz="0" w:space="0" w:color="auto"/>
      </w:divBdr>
    </w:div>
    <w:div w:id="158623687">
      <w:bodyDiv w:val="1"/>
      <w:marLeft w:val="0"/>
      <w:marRight w:val="0"/>
      <w:marTop w:val="0"/>
      <w:marBottom w:val="0"/>
      <w:divBdr>
        <w:top w:val="none" w:sz="0" w:space="0" w:color="auto"/>
        <w:left w:val="none" w:sz="0" w:space="0" w:color="auto"/>
        <w:bottom w:val="none" w:sz="0" w:space="0" w:color="auto"/>
        <w:right w:val="none" w:sz="0" w:space="0" w:color="auto"/>
      </w:divBdr>
    </w:div>
    <w:div w:id="158930275">
      <w:bodyDiv w:val="1"/>
      <w:marLeft w:val="0"/>
      <w:marRight w:val="0"/>
      <w:marTop w:val="0"/>
      <w:marBottom w:val="0"/>
      <w:divBdr>
        <w:top w:val="none" w:sz="0" w:space="0" w:color="auto"/>
        <w:left w:val="none" w:sz="0" w:space="0" w:color="auto"/>
        <w:bottom w:val="none" w:sz="0" w:space="0" w:color="auto"/>
        <w:right w:val="none" w:sz="0" w:space="0" w:color="auto"/>
      </w:divBdr>
    </w:div>
    <w:div w:id="159077972">
      <w:bodyDiv w:val="1"/>
      <w:marLeft w:val="0"/>
      <w:marRight w:val="0"/>
      <w:marTop w:val="0"/>
      <w:marBottom w:val="0"/>
      <w:divBdr>
        <w:top w:val="none" w:sz="0" w:space="0" w:color="auto"/>
        <w:left w:val="none" w:sz="0" w:space="0" w:color="auto"/>
        <w:bottom w:val="none" w:sz="0" w:space="0" w:color="auto"/>
        <w:right w:val="none" w:sz="0" w:space="0" w:color="auto"/>
      </w:divBdr>
    </w:div>
    <w:div w:id="159318727">
      <w:bodyDiv w:val="1"/>
      <w:marLeft w:val="0"/>
      <w:marRight w:val="0"/>
      <w:marTop w:val="0"/>
      <w:marBottom w:val="0"/>
      <w:divBdr>
        <w:top w:val="none" w:sz="0" w:space="0" w:color="auto"/>
        <w:left w:val="none" w:sz="0" w:space="0" w:color="auto"/>
        <w:bottom w:val="none" w:sz="0" w:space="0" w:color="auto"/>
        <w:right w:val="none" w:sz="0" w:space="0" w:color="auto"/>
      </w:divBdr>
    </w:div>
    <w:div w:id="159389387">
      <w:bodyDiv w:val="1"/>
      <w:marLeft w:val="0"/>
      <w:marRight w:val="0"/>
      <w:marTop w:val="0"/>
      <w:marBottom w:val="0"/>
      <w:divBdr>
        <w:top w:val="none" w:sz="0" w:space="0" w:color="auto"/>
        <w:left w:val="none" w:sz="0" w:space="0" w:color="auto"/>
        <w:bottom w:val="none" w:sz="0" w:space="0" w:color="auto"/>
        <w:right w:val="none" w:sz="0" w:space="0" w:color="auto"/>
      </w:divBdr>
    </w:div>
    <w:div w:id="161285056">
      <w:bodyDiv w:val="1"/>
      <w:marLeft w:val="0"/>
      <w:marRight w:val="0"/>
      <w:marTop w:val="0"/>
      <w:marBottom w:val="0"/>
      <w:divBdr>
        <w:top w:val="none" w:sz="0" w:space="0" w:color="auto"/>
        <w:left w:val="none" w:sz="0" w:space="0" w:color="auto"/>
        <w:bottom w:val="none" w:sz="0" w:space="0" w:color="auto"/>
        <w:right w:val="none" w:sz="0" w:space="0" w:color="auto"/>
      </w:divBdr>
    </w:div>
    <w:div w:id="161553659">
      <w:bodyDiv w:val="1"/>
      <w:marLeft w:val="0"/>
      <w:marRight w:val="0"/>
      <w:marTop w:val="0"/>
      <w:marBottom w:val="0"/>
      <w:divBdr>
        <w:top w:val="none" w:sz="0" w:space="0" w:color="auto"/>
        <w:left w:val="none" w:sz="0" w:space="0" w:color="auto"/>
        <w:bottom w:val="none" w:sz="0" w:space="0" w:color="auto"/>
        <w:right w:val="none" w:sz="0" w:space="0" w:color="auto"/>
      </w:divBdr>
    </w:div>
    <w:div w:id="162555003">
      <w:bodyDiv w:val="1"/>
      <w:marLeft w:val="0"/>
      <w:marRight w:val="0"/>
      <w:marTop w:val="0"/>
      <w:marBottom w:val="0"/>
      <w:divBdr>
        <w:top w:val="none" w:sz="0" w:space="0" w:color="auto"/>
        <w:left w:val="none" w:sz="0" w:space="0" w:color="auto"/>
        <w:bottom w:val="none" w:sz="0" w:space="0" w:color="auto"/>
        <w:right w:val="none" w:sz="0" w:space="0" w:color="auto"/>
      </w:divBdr>
    </w:div>
    <w:div w:id="162747556">
      <w:bodyDiv w:val="1"/>
      <w:marLeft w:val="0"/>
      <w:marRight w:val="0"/>
      <w:marTop w:val="0"/>
      <w:marBottom w:val="0"/>
      <w:divBdr>
        <w:top w:val="none" w:sz="0" w:space="0" w:color="auto"/>
        <w:left w:val="none" w:sz="0" w:space="0" w:color="auto"/>
        <w:bottom w:val="none" w:sz="0" w:space="0" w:color="auto"/>
        <w:right w:val="none" w:sz="0" w:space="0" w:color="auto"/>
      </w:divBdr>
    </w:div>
    <w:div w:id="164102525">
      <w:bodyDiv w:val="1"/>
      <w:marLeft w:val="0"/>
      <w:marRight w:val="0"/>
      <w:marTop w:val="0"/>
      <w:marBottom w:val="0"/>
      <w:divBdr>
        <w:top w:val="none" w:sz="0" w:space="0" w:color="auto"/>
        <w:left w:val="none" w:sz="0" w:space="0" w:color="auto"/>
        <w:bottom w:val="none" w:sz="0" w:space="0" w:color="auto"/>
        <w:right w:val="none" w:sz="0" w:space="0" w:color="auto"/>
      </w:divBdr>
    </w:div>
    <w:div w:id="166556948">
      <w:bodyDiv w:val="1"/>
      <w:marLeft w:val="0"/>
      <w:marRight w:val="0"/>
      <w:marTop w:val="0"/>
      <w:marBottom w:val="0"/>
      <w:divBdr>
        <w:top w:val="none" w:sz="0" w:space="0" w:color="auto"/>
        <w:left w:val="none" w:sz="0" w:space="0" w:color="auto"/>
        <w:bottom w:val="none" w:sz="0" w:space="0" w:color="auto"/>
        <w:right w:val="none" w:sz="0" w:space="0" w:color="auto"/>
      </w:divBdr>
    </w:div>
    <w:div w:id="166677723">
      <w:bodyDiv w:val="1"/>
      <w:marLeft w:val="0"/>
      <w:marRight w:val="0"/>
      <w:marTop w:val="0"/>
      <w:marBottom w:val="0"/>
      <w:divBdr>
        <w:top w:val="none" w:sz="0" w:space="0" w:color="auto"/>
        <w:left w:val="none" w:sz="0" w:space="0" w:color="auto"/>
        <w:bottom w:val="none" w:sz="0" w:space="0" w:color="auto"/>
        <w:right w:val="none" w:sz="0" w:space="0" w:color="auto"/>
      </w:divBdr>
    </w:div>
    <w:div w:id="168520802">
      <w:bodyDiv w:val="1"/>
      <w:marLeft w:val="0"/>
      <w:marRight w:val="0"/>
      <w:marTop w:val="0"/>
      <w:marBottom w:val="0"/>
      <w:divBdr>
        <w:top w:val="none" w:sz="0" w:space="0" w:color="auto"/>
        <w:left w:val="none" w:sz="0" w:space="0" w:color="auto"/>
        <w:bottom w:val="none" w:sz="0" w:space="0" w:color="auto"/>
        <w:right w:val="none" w:sz="0" w:space="0" w:color="auto"/>
      </w:divBdr>
    </w:div>
    <w:div w:id="172189589">
      <w:bodyDiv w:val="1"/>
      <w:marLeft w:val="0"/>
      <w:marRight w:val="0"/>
      <w:marTop w:val="0"/>
      <w:marBottom w:val="0"/>
      <w:divBdr>
        <w:top w:val="none" w:sz="0" w:space="0" w:color="auto"/>
        <w:left w:val="none" w:sz="0" w:space="0" w:color="auto"/>
        <w:bottom w:val="none" w:sz="0" w:space="0" w:color="auto"/>
        <w:right w:val="none" w:sz="0" w:space="0" w:color="auto"/>
      </w:divBdr>
    </w:div>
    <w:div w:id="172577270">
      <w:bodyDiv w:val="1"/>
      <w:marLeft w:val="0"/>
      <w:marRight w:val="0"/>
      <w:marTop w:val="0"/>
      <w:marBottom w:val="0"/>
      <w:divBdr>
        <w:top w:val="none" w:sz="0" w:space="0" w:color="auto"/>
        <w:left w:val="none" w:sz="0" w:space="0" w:color="auto"/>
        <w:bottom w:val="none" w:sz="0" w:space="0" w:color="auto"/>
        <w:right w:val="none" w:sz="0" w:space="0" w:color="auto"/>
      </w:divBdr>
    </w:div>
    <w:div w:id="173224459">
      <w:bodyDiv w:val="1"/>
      <w:marLeft w:val="0"/>
      <w:marRight w:val="0"/>
      <w:marTop w:val="0"/>
      <w:marBottom w:val="0"/>
      <w:divBdr>
        <w:top w:val="none" w:sz="0" w:space="0" w:color="auto"/>
        <w:left w:val="none" w:sz="0" w:space="0" w:color="auto"/>
        <w:bottom w:val="none" w:sz="0" w:space="0" w:color="auto"/>
        <w:right w:val="none" w:sz="0" w:space="0" w:color="auto"/>
      </w:divBdr>
    </w:div>
    <w:div w:id="176313578">
      <w:bodyDiv w:val="1"/>
      <w:marLeft w:val="0"/>
      <w:marRight w:val="0"/>
      <w:marTop w:val="0"/>
      <w:marBottom w:val="0"/>
      <w:divBdr>
        <w:top w:val="none" w:sz="0" w:space="0" w:color="auto"/>
        <w:left w:val="none" w:sz="0" w:space="0" w:color="auto"/>
        <w:bottom w:val="none" w:sz="0" w:space="0" w:color="auto"/>
        <w:right w:val="none" w:sz="0" w:space="0" w:color="auto"/>
      </w:divBdr>
    </w:div>
    <w:div w:id="177084457">
      <w:bodyDiv w:val="1"/>
      <w:marLeft w:val="0"/>
      <w:marRight w:val="0"/>
      <w:marTop w:val="0"/>
      <w:marBottom w:val="0"/>
      <w:divBdr>
        <w:top w:val="none" w:sz="0" w:space="0" w:color="auto"/>
        <w:left w:val="none" w:sz="0" w:space="0" w:color="auto"/>
        <w:bottom w:val="none" w:sz="0" w:space="0" w:color="auto"/>
        <w:right w:val="none" w:sz="0" w:space="0" w:color="auto"/>
      </w:divBdr>
    </w:div>
    <w:div w:id="180630706">
      <w:bodyDiv w:val="1"/>
      <w:marLeft w:val="0"/>
      <w:marRight w:val="0"/>
      <w:marTop w:val="0"/>
      <w:marBottom w:val="0"/>
      <w:divBdr>
        <w:top w:val="none" w:sz="0" w:space="0" w:color="auto"/>
        <w:left w:val="none" w:sz="0" w:space="0" w:color="auto"/>
        <w:bottom w:val="none" w:sz="0" w:space="0" w:color="auto"/>
        <w:right w:val="none" w:sz="0" w:space="0" w:color="auto"/>
      </w:divBdr>
    </w:div>
    <w:div w:id="180895394">
      <w:bodyDiv w:val="1"/>
      <w:marLeft w:val="0"/>
      <w:marRight w:val="0"/>
      <w:marTop w:val="0"/>
      <w:marBottom w:val="0"/>
      <w:divBdr>
        <w:top w:val="none" w:sz="0" w:space="0" w:color="auto"/>
        <w:left w:val="none" w:sz="0" w:space="0" w:color="auto"/>
        <w:bottom w:val="none" w:sz="0" w:space="0" w:color="auto"/>
        <w:right w:val="none" w:sz="0" w:space="0" w:color="auto"/>
      </w:divBdr>
    </w:div>
    <w:div w:id="181171957">
      <w:bodyDiv w:val="1"/>
      <w:marLeft w:val="0"/>
      <w:marRight w:val="0"/>
      <w:marTop w:val="0"/>
      <w:marBottom w:val="0"/>
      <w:divBdr>
        <w:top w:val="none" w:sz="0" w:space="0" w:color="auto"/>
        <w:left w:val="none" w:sz="0" w:space="0" w:color="auto"/>
        <w:bottom w:val="none" w:sz="0" w:space="0" w:color="auto"/>
        <w:right w:val="none" w:sz="0" w:space="0" w:color="auto"/>
      </w:divBdr>
    </w:div>
    <w:div w:id="182519831">
      <w:bodyDiv w:val="1"/>
      <w:marLeft w:val="0"/>
      <w:marRight w:val="0"/>
      <w:marTop w:val="0"/>
      <w:marBottom w:val="0"/>
      <w:divBdr>
        <w:top w:val="none" w:sz="0" w:space="0" w:color="auto"/>
        <w:left w:val="none" w:sz="0" w:space="0" w:color="auto"/>
        <w:bottom w:val="none" w:sz="0" w:space="0" w:color="auto"/>
        <w:right w:val="none" w:sz="0" w:space="0" w:color="auto"/>
      </w:divBdr>
    </w:div>
    <w:div w:id="183248246">
      <w:bodyDiv w:val="1"/>
      <w:marLeft w:val="0"/>
      <w:marRight w:val="0"/>
      <w:marTop w:val="0"/>
      <w:marBottom w:val="0"/>
      <w:divBdr>
        <w:top w:val="none" w:sz="0" w:space="0" w:color="auto"/>
        <w:left w:val="none" w:sz="0" w:space="0" w:color="auto"/>
        <w:bottom w:val="none" w:sz="0" w:space="0" w:color="auto"/>
        <w:right w:val="none" w:sz="0" w:space="0" w:color="auto"/>
      </w:divBdr>
    </w:div>
    <w:div w:id="183331302">
      <w:bodyDiv w:val="1"/>
      <w:marLeft w:val="0"/>
      <w:marRight w:val="0"/>
      <w:marTop w:val="0"/>
      <w:marBottom w:val="0"/>
      <w:divBdr>
        <w:top w:val="none" w:sz="0" w:space="0" w:color="auto"/>
        <w:left w:val="none" w:sz="0" w:space="0" w:color="auto"/>
        <w:bottom w:val="none" w:sz="0" w:space="0" w:color="auto"/>
        <w:right w:val="none" w:sz="0" w:space="0" w:color="auto"/>
      </w:divBdr>
    </w:div>
    <w:div w:id="184633087">
      <w:bodyDiv w:val="1"/>
      <w:marLeft w:val="0"/>
      <w:marRight w:val="0"/>
      <w:marTop w:val="0"/>
      <w:marBottom w:val="0"/>
      <w:divBdr>
        <w:top w:val="none" w:sz="0" w:space="0" w:color="auto"/>
        <w:left w:val="none" w:sz="0" w:space="0" w:color="auto"/>
        <w:bottom w:val="none" w:sz="0" w:space="0" w:color="auto"/>
        <w:right w:val="none" w:sz="0" w:space="0" w:color="auto"/>
      </w:divBdr>
    </w:div>
    <w:div w:id="187062613">
      <w:bodyDiv w:val="1"/>
      <w:marLeft w:val="0"/>
      <w:marRight w:val="0"/>
      <w:marTop w:val="0"/>
      <w:marBottom w:val="0"/>
      <w:divBdr>
        <w:top w:val="none" w:sz="0" w:space="0" w:color="auto"/>
        <w:left w:val="none" w:sz="0" w:space="0" w:color="auto"/>
        <w:bottom w:val="none" w:sz="0" w:space="0" w:color="auto"/>
        <w:right w:val="none" w:sz="0" w:space="0" w:color="auto"/>
      </w:divBdr>
    </w:div>
    <w:div w:id="187913831">
      <w:bodyDiv w:val="1"/>
      <w:marLeft w:val="0"/>
      <w:marRight w:val="0"/>
      <w:marTop w:val="0"/>
      <w:marBottom w:val="0"/>
      <w:divBdr>
        <w:top w:val="none" w:sz="0" w:space="0" w:color="auto"/>
        <w:left w:val="none" w:sz="0" w:space="0" w:color="auto"/>
        <w:bottom w:val="none" w:sz="0" w:space="0" w:color="auto"/>
        <w:right w:val="none" w:sz="0" w:space="0" w:color="auto"/>
      </w:divBdr>
    </w:div>
    <w:div w:id="188303454">
      <w:bodyDiv w:val="1"/>
      <w:marLeft w:val="0"/>
      <w:marRight w:val="0"/>
      <w:marTop w:val="0"/>
      <w:marBottom w:val="0"/>
      <w:divBdr>
        <w:top w:val="none" w:sz="0" w:space="0" w:color="auto"/>
        <w:left w:val="none" w:sz="0" w:space="0" w:color="auto"/>
        <w:bottom w:val="none" w:sz="0" w:space="0" w:color="auto"/>
        <w:right w:val="none" w:sz="0" w:space="0" w:color="auto"/>
      </w:divBdr>
    </w:div>
    <w:div w:id="190345772">
      <w:bodyDiv w:val="1"/>
      <w:marLeft w:val="0"/>
      <w:marRight w:val="0"/>
      <w:marTop w:val="0"/>
      <w:marBottom w:val="0"/>
      <w:divBdr>
        <w:top w:val="none" w:sz="0" w:space="0" w:color="auto"/>
        <w:left w:val="none" w:sz="0" w:space="0" w:color="auto"/>
        <w:bottom w:val="none" w:sz="0" w:space="0" w:color="auto"/>
        <w:right w:val="none" w:sz="0" w:space="0" w:color="auto"/>
      </w:divBdr>
    </w:div>
    <w:div w:id="190807806">
      <w:bodyDiv w:val="1"/>
      <w:marLeft w:val="0"/>
      <w:marRight w:val="0"/>
      <w:marTop w:val="0"/>
      <w:marBottom w:val="0"/>
      <w:divBdr>
        <w:top w:val="none" w:sz="0" w:space="0" w:color="auto"/>
        <w:left w:val="none" w:sz="0" w:space="0" w:color="auto"/>
        <w:bottom w:val="none" w:sz="0" w:space="0" w:color="auto"/>
        <w:right w:val="none" w:sz="0" w:space="0" w:color="auto"/>
      </w:divBdr>
    </w:div>
    <w:div w:id="191920726">
      <w:bodyDiv w:val="1"/>
      <w:marLeft w:val="0"/>
      <w:marRight w:val="0"/>
      <w:marTop w:val="0"/>
      <w:marBottom w:val="0"/>
      <w:divBdr>
        <w:top w:val="none" w:sz="0" w:space="0" w:color="auto"/>
        <w:left w:val="none" w:sz="0" w:space="0" w:color="auto"/>
        <w:bottom w:val="none" w:sz="0" w:space="0" w:color="auto"/>
        <w:right w:val="none" w:sz="0" w:space="0" w:color="auto"/>
      </w:divBdr>
    </w:div>
    <w:div w:id="192429495">
      <w:bodyDiv w:val="1"/>
      <w:marLeft w:val="0"/>
      <w:marRight w:val="0"/>
      <w:marTop w:val="0"/>
      <w:marBottom w:val="0"/>
      <w:divBdr>
        <w:top w:val="none" w:sz="0" w:space="0" w:color="auto"/>
        <w:left w:val="none" w:sz="0" w:space="0" w:color="auto"/>
        <w:bottom w:val="none" w:sz="0" w:space="0" w:color="auto"/>
        <w:right w:val="none" w:sz="0" w:space="0" w:color="auto"/>
      </w:divBdr>
    </w:div>
    <w:div w:id="193004070">
      <w:bodyDiv w:val="1"/>
      <w:marLeft w:val="0"/>
      <w:marRight w:val="0"/>
      <w:marTop w:val="0"/>
      <w:marBottom w:val="0"/>
      <w:divBdr>
        <w:top w:val="none" w:sz="0" w:space="0" w:color="auto"/>
        <w:left w:val="none" w:sz="0" w:space="0" w:color="auto"/>
        <w:bottom w:val="none" w:sz="0" w:space="0" w:color="auto"/>
        <w:right w:val="none" w:sz="0" w:space="0" w:color="auto"/>
      </w:divBdr>
    </w:div>
    <w:div w:id="196550226">
      <w:bodyDiv w:val="1"/>
      <w:marLeft w:val="0"/>
      <w:marRight w:val="0"/>
      <w:marTop w:val="0"/>
      <w:marBottom w:val="0"/>
      <w:divBdr>
        <w:top w:val="none" w:sz="0" w:space="0" w:color="auto"/>
        <w:left w:val="none" w:sz="0" w:space="0" w:color="auto"/>
        <w:bottom w:val="none" w:sz="0" w:space="0" w:color="auto"/>
        <w:right w:val="none" w:sz="0" w:space="0" w:color="auto"/>
      </w:divBdr>
    </w:div>
    <w:div w:id="198468275">
      <w:bodyDiv w:val="1"/>
      <w:marLeft w:val="0"/>
      <w:marRight w:val="0"/>
      <w:marTop w:val="0"/>
      <w:marBottom w:val="0"/>
      <w:divBdr>
        <w:top w:val="none" w:sz="0" w:space="0" w:color="auto"/>
        <w:left w:val="none" w:sz="0" w:space="0" w:color="auto"/>
        <w:bottom w:val="none" w:sz="0" w:space="0" w:color="auto"/>
        <w:right w:val="none" w:sz="0" w:space="0" w:color="auto"/>
      </w:divBdr>
    </w:div>
    <w:div w:id="199903652">
      <w:bodyDiv w:val="1"/>
      <w:marLeft w:val="0"/>
      <w:marRight w:val="0"/>
      <w:marTop w:val="0"/>
      <w:marBottom w:val="0"/>
      <w:divBdr>
        <w:top w:val="none" w:sz="0" w:space="0" w:color="auto"/>
        <w:left w:val="none" w:sz="0" w:space="0" w:color="auto"/>
        <w:bottom w:val="none" w:sz="0" w:space="0" w:color="auto"/>
        <w:right w:val="none" w:sz="0" w:space="0" w:color="auto"/>
      </w:divBdr>
    </w:div>
    <w:div w:id="200215766">
      <w:bodyDiv w:val="1"/>
      <w:marLeft w:val="0"/>
      <w:marRight w:val="0"/>
      <w:marTop w:val="0"/>
      <w:marBottom w:val="0"/>
      <w:divBdr>
        <w:top w:val="none" w:sz="0" w:space="0" w:color="auto"/>
        <w:left w:val="none" w:sz="0" w:space="0" w:color="auto"/>
        <w:bottom w:val="none" w:sz="0" w:space="0" w:color="auto"/>
        <w:right w:val="none" w:sz="0" w:space="0" w:color="auto"/>
      </w:divBdr>
    </w:div>
    <w:div w:id="200753686">
      <w:bodyDiv w:val="1"/>
      <w:marLeft w:val="0"/>
      <w:marRight w:val="0"/>
      <w:marTop w:val="0"/>
      <w:marBottom w:val="0"/>
      <w:divBdr>
        <w:top w:val="none" w:sz="0" w:space="0" w:color="auto"/>
        <w:left w:val="none" w:sz="0" w:space="0" w:color="auto"/>
        <w:bottom w:val="none" w:sz="0" w:space="0" w:color="auto"/>
        <w:right w:val="none" w:sz="0" w:space="0" w:color="auto"/>
      </w:divBdr>
    </w:div>
    <w:div w:id="203297241">
      <w:bodyDiv w:val="1"/>
      <w:marLeft w:val="0"/>
      <w:marRight w:val="0"/>
      <w:marTop w:val="0"/>
      <w:marBottom w:val="0"/>
      <w:divBdr>
        <w:top w:val="none" w:sz="0" w:space="0" w:color="auto"/>
        <w:left w:val="none" w:sz="0" w:space="0" w:color="auto"/>
        <w:bottom w:val="none" w:sz="0" w:space="0" w:color="auto"/>
        <w:right w:val="none" w:sz="0" w:space="0" w:color="auto"/>
      </w:divBdr>
    </w:div>
    <w:div w:id="207229711">
      <w:bodyDiv w:val="1"/>
      <w:marLeft w:val="0"/>
      <w:marRight w:val="0"/>
      <w:marTop w:val="0"/>
      <w:marBottom w:val="0"/>
      <w:divBdr>
        <w:top w:val="none" w:sz="0" w:space="0" w:color="auto"/>
        <w:left w:val="none" w:sz="0" w:space="0" w:color="auto"/>
        <w:bottom w:val="none" w:sz="0" w:space="0" w:color="auto"/>
        <w:right w:val="none" w:sz="0" w:space="0" w:color="auto"/>
      </w:divBdr>
    </w:div>
    <w:div w:id="207306808">
      <w:bodyDiv w:val="1"/>
      <w:marLeft w:val="0"/>
      <w:marRight w:val="0"/>
      <w:marTop w:val="0"/>
      <w:marBottom w:val="0"/>
      <w:divBdr>
        <w:top w:val="none" w:sz="0" w:space="0" w:color="auto"/>
        <w:left w:val="none" w:sz="0" w:space="0" w:color="auto"/>
        <w:bottom w:val="none" w:sz="0" w:space="0" w:color="auto"/>
        <w:right w:val="none" w:sz="0" w:space="0" w:color="auto"/>
      </w:divBdr>
    </w:div>
    <w:div w:id="207960925">
      <w:bodyDiv w:val="1"/>
      <w:marLeft w:val="0"/>
      <w:marRight w:val="0"/>
      <w:marTop w:val="0"/>
      <w:marBottom w:val="0"/>
      <w:divBdr>
        <w:top w:val="none" w:sz="0" w:space="0" w:color="auto"/>
        <w:left w:val="none" w:sz="0" w:space="0" w:color="auto"/>
        <w:bottom w:val="none" w:sz="0" w:space="0" w:color="auto"/>
        <w:right w:val="none" w:sz="0" w:space="0" w:color="auto"/>
      </w:divBdr>
    </w:div>
    <w:div w:id="209808062">
      <w:bodyDiv w:val="1"/>
      <w:marLeft w:val="0"/>
      <w:marRight w:val="0"/>
      <w:marTop w:val="0"/>
      <w:marBottom w:val="0"/>
      <w:divBdr>
        <w:top w:val="none" w:sz="0" w:space="0" w:color="auto"/>
        <w:left w:val="none" w:sz="0" w:space="0" w:color="auto"/>
        <w:bottom w:val="none" w:sz="0" w:space="0" w:color="auto"/>
        <w:right w:val="none" w:sz="0" w:space="0" w:color="auto"/>
      </w:divBdr>
    </w:div>
    <w:div w:id="210265582">
      <w:bodyDiv w:val="1"/>
      <w:marLeft w:val="0"/>
      <w:marRight w:val="0"/>
      <w:marTop w:val="0"/>
      <w:marBottom w:val="0"/>
      <w:divBdr>
        <w:top w:val="none" w:sz="0" w:space="0" w:color="auto"/>
        <w:left w:val="none" w:sz="0" w:space="0" w:color="auto"/>
        <w:bottom w:val="none" w:sz="0" w:space="0" w:color="auto"/>
        <w:right w:val="none" w:sz="0" w:space="0" w:color="auto"/>
      </w:divBdr>
    </w:div>
    <w:div w:id="211812857">
      <w:bodyDiv w:val="1"/>
      <w:marLeft w:val="0"/>
      <w:marRight w:val="0"/>
      <w:marTop w:val="0"/>
      <w:marBottom w:val="0"/>
      <w:divBdr>
        <w:top w:val="none" w:sz="0" w:space="0" w:color="auto"/>
        <w:left w:val="none" w:sz="0" w:space="0" w:color="auto"/>
        <w:bottom w:val="none" w:sz="0" w:space="0" w:color="auto"/>
        <w:right w:val="none" w:sz="0" w:space="0" w:color="auto"/>
      </w:divBdr>
    </w:div>
    <w:div w:id="212351540">
      <w:bodyDiv w:val="1"/>
      <w:marLeft w:val="0"/>
      <w:marRight w:val="0"/>
      <w:marTop w:val="0"/>
      <w:marBottom w:val="0"/>
      <w:divBdr>
        <w:top w:val="none" w:sz="0" w:space="0" w:color="auto"/>
        <w:left w:val="none" w:sz="0" w:space="0" w:color="auto"/>
        <w:bottom w:val="none" w:sz="0" w:space="0" w:color="auto"/>
        <w:right w:val="none" w:sz="0" w:space="0" w:color="auto"/>
      </w:divBdr>
    </w:div>
    <w:div w:id="213546318">
      <w:bodyDiv w:val="1"/>
      <w:marLeft w:val="0"/>
      <w:marRight w:val="0"/>
      <w:marTop w:val="0"/>
      <w:marBottom w:val="0"/>
      <w:divBdr>
        <w:top w:val="none" w:sz="0" w:space="0" w:color="auto"/>
        <w:left w:val="none" w:sz="0" w:space="0" w:color="auto"/>
        <w:bottom w:val="none" w:sz="0" w:space="0" w:color="auto"/>
        <w:right w:val="none" w:sz="0" w:space="0" w:color="auto"/>
      </w:divBdr>
    </w:div>
    <w:div w:id="215092952">
      <w:bodyDiv w:val="1"/>
      <w:marLeft w:val="0"/>
      <w:marRight w:val="0"/>
      <w:marTop w:val="0"/>
      <w:marBottom w:val="0"/>
      <w:divBdr>
        <w:top w:val="none" w:sz="0" w:space="0" w:color="auto"/>
        <w:left w:val="none" w:sz="0" w:space="0" w:color="auto"/>
        <w:bottom w:val="none" w:sz="0" w:space="0" w:color="auto"/>
        <w:right w:val="none" w:sz="0" w:space="0" w:color="auto"/>
      </w:divBdr>
    </w:div>
    <w:div w:id="215823703">
      <w:bodyDiv w:val="1"/>
      <w:marLeft w:val="0"/>
      <w:marRight w:val="0"/>
      <w:marTop w:val="0"/>
      <w:marBottom w:val="0"/>
      <w:divBdr>
        <w:top w:val="none" w:sz="0" w:space="0" w:color="auto"/>
        <w:left w:val="none" w:sz="0" w:space="0" w:color="auto"/>
        <w:bottom w:val="none" w:sz="0" w:space="0" w:color="auto"/>
        <w:right w:val="none" w:sz="0" w:space="0" w:color="auto"/>
      </w:divBdr>
    </w:div>
    <w:div w:id="216553574">
      <w:bodyDiv w:val="1"/>
      <w:marLeft w:val="0"/>
      <w:marRight w:val="0"/>
      <w:marTop w:val="0"/>
      <w:marBottom w:val="0"/>
      <w:divBdr>
        <w:top w:val="none" w:sz="0" w:space="0" w:color="auto"/>
        <w:left w:val="none" w:sz="0" w:space="0" w:color="auto"/>
        <w:bottom w:val="none" w:sz="0" w:space="0" w:color="auto"/>
        <w:right w:val="none" w:sz="0" w:space="0" w:color="auto"/>
      </w:divBdr>
    </w:div>
    <w:div w:id="217330016">
      <w:bodyDiv w:val="1"/>
      <w:marLeft w:val="0"/>
      <w:marRight w:val="0"/>
      <w:marTop w:val="0"/>
      <w:marBottom w:val="0"/>
      <w:divBdr>
        <w:top w:val="none" w:sz="0" w:space="0" w:color="auto"/>
        <w:left w:val="none" w:sz="0" w:space="0" w:color="auto"/>
        <w:bottom w:val="none" w:sz="0" w:space="0" w:color="auto"/>
        <w:right w:val="none" w:sz="0" w:space="0" w:color="auto"/>
      </w:divBdr>
    </w:div>
    <w:div w:id="218907290">
      <w:bodyDiv w:val="1"/>
      <w:marLeft w:val="0"/>
      <w:marRight w:val="0"/>
      <w:marTop w:val="0"/>
      <w:marBottom w:val="0"/>
      <w:divBdr>
        <w:top w:val="none" w:sz="0" w:space="0" w:color="auto"/>
        <w:left w:val="none" w:sz="0" w:space="0" w:color="auto"/>
        <w:bottom w:val="none" w:sz="0" w:space="0" w:color="auto"/>
        <w:right w:val="none" w:sz="0" w:space="0" w:color="auto"/>
      </w:divBdr>
    </w:div>
    <w:div w:id="219099295">
      <w:bodyDiv w:val="1"/>
      <w:marLeft w:val="0"/>
      <w:marRight w:val="0"/>
      <w:marTop w:val="0"/>
      <w:marBottom w:val="0"/>
      <w:divBdr>
        <w:top w:val="none" w:sz="0" w:space="0" w:color="auto"/>
        <w:left w:val="none" w:sz="0" w:space="0" w:color="auto"/>
        <w:bottom w:val="none" w:sz="0" w:space="0" w:color="auto"/>
        <w:right w:val="none" w:sz="0" w:space="0" w:color="auto"/>
      </w:divBdr>
    </w:div>
    <w:div w:id="220141088">
      <w:bodyDiv w:val="1"/>
      <w:marLeft w:val="0"/>
      <w:marRight w:val="0"/>
      <w:marTop w:val="0"/>
      <w:marBottom w:val="0"/>
      <w:divBdr>
        <w:top w:val="none" w:sz="0" w:space="0" w:color="auto"/>
        <w:left w:val="none" w:sz="0" w:space="0" w:color="auto"/>
        <w:bottom w:val="none" w:sz="0" w:space="0" w:color="auto"/>
        <w:right w:val="none" w:sz="0" w:space="0" w:color="auto"/>
      </w:divBdr>
    </w:div>
    <w:div w:id="220408155">
      <w:bodyDiv w:val="1"/>
      <w:marLeft w:val="0"/>
      <w:marRight w:val="0"/>
      <w:marTop w:val="0"/>
      <w:marBottom w:val="0"/>
      <w:divBdr>
        <w:top w:val="none" w:sz="0" w:space="0" w:color="auto"/>
        <w:left w:val="none" w:sz="0" w:space="0" w:color="auto"/>
        <w:bottom w:val="none" w:sz="0" w:space="0" w:color="auto"/>
        <w:right w:val="none" w:sz="0" w:space="0" w:color="auto"/>
      </w:divBdr>
    </w:div>
    <w:div w:id="221017045">
      <w:bodyDiv w:val="1"/>
      <w:marLeft w:val="0"/>
      <w:marRight w:val="0"/>
      <w:marTop w:val="0"/>
      <w:marBottom w:val="0"/>
      <w:divBdr>
        <w:top w:val="none" w:sz="0" w:space="0" w:color="auto"/>
        <w:left w:val="none" w:sz="0" w:space="0" w:color="auto"/>
        <w:bottom w:val="none" w:sz="0" w:space="0" w:color="auto"/>
        <w:right w:val="none" w:sz="0" w:space="0" w:color="auto"/>
      </w:divBdr>
    </w:div>
    <w:div w:id="221261699">
      <w:bodyDiv w:val="1"/>
      <w:marLeft w:val="0"/>
      <w:marRight w:val="0"/>
      <w:marTop w:val="0"/>
      <w:marBottom w:val="0"/>
      <w:divBdr>
        <w:top w:val="none" w:sz="0" w:space="0" w:color="auto"/>
        <w:left w:val="none" w:sz="0" w:space="0" w:color="auto"/>
        <w:bottom w:val="none" w:sz="0" w:space="0" w:color="auto"/>
        <w:right w:val="none" w:sz="0" w:space="0" w:color="auto"/>
      </w:divBdr>
    </w:div>
    <w:div w:id="221406985">
      <w:bodyDiv w:val="1"/>
      <w:marLeft w:val="0"/>
      <w:marRight w:val="0"/>
      <w:marTop w:val="0"/>
      <w:marBottom w:val="0"/>
      <w:divBdr>
        <w:top w:val="none" w:sz="0" w:space="0" w:color="auto"/>
        <w:left w:val="none" w:sz="0" w:space="0" w:color="auto"/>
        <w:bottom w:val="none" w:sz="0" w:space="0" w:color="auto"/>
        <w:right w:val="none" w:sz="0" w:space="0" w:color="auto"/>
      </w:divBdr>
    </w:div>
    <w:div w:id="222638086">
      <w:bodyDiv w:val="1"/>
      <w:marLeft w:val="0"/>
      <w:marRight w:val="0"/>
      <w:marTop w:val="0"/>
      <w:marBottom w:val="0"/>
      <w:divBdr>
        <w:top w:val="none" w:sz="0" w:space="0" w:color="auto"/>
        <w:left w:val="none" w:sz="0" w:space="0" w:color="auto"/>
        <w:bottom w:val="none" w:sz="0" w:space="0" w:color="auto"/>
        <w:right w:val="none" w:sz="0" w:space="0" w:color="auto"/>
      </w:divBdr>
    </w:div>
    <w:div w:id="223418944">
      <w:bodyDiv w:val="1"/>
      <w:marLeft w:val="0"/>
      <w:marRight w:val="0"/>
      <w:marTop w:val="0"/>
      <w:marBottom w:val="0"/>
      <w:divBdr>
        <w:top w:val="none" w:sz="0" w:space="0" w:color="auto"/>
        <w:left w:val="none" w:sz="0" w:space="0" w:color="auto"/>
        <w:bottom w:val="none" w:sz="0" w:space="0" w:color="auto"/>
        <w:right w:val="none" w:sz="0" w:space="0" w:color="auto"/>
      </w:divBdr>
    </w:div>
    <w:div w:id="228617263">
      <w:bodyDiv w:val="1"/>
      <w:marLeft w:val="0"/>
      <w:marRight w:val="0"/>
      <w:marTop w:val="0"/>
      <w:marBottom w:val="0"/>
      <w:divBdr>
        <w:top w:val="none" w:sz="0" w:space="0" w:color="auto"/>
        <w:left w:val="none" w:sz="0" w:space="0" w:color="auto"/>
        <w:bottom w:val="none" w:sz="0" w:space="0" w:color="auto"/>
        <w:right w:val="none" w:sz="0" w:space="0" w:color="auto"/>
      </w:divBdr>
    </w:div>
    <w:div w:id="230849420">
      <w:bodyDiv w:val="1"/>
      <w:marLeft w:val="0"/>
      <w:marRight w:val="0"/>
      <w:marTop w:val="0"/>
      <w:marBottom w:val="0"/>
      <w:divBdr>
        <w:top w:val="none" w:sz="0" w:space="0" w:color="auto"/>
        <w:left w:val="none" w:sz="0" w:space="0" w:color="auto"/>
        <w:bottom w:val="none" w:sz="0" w:space="0" w:color="auto"/>
        <w:right w:val="none" w:sz="0" w:space="0" w:color="auto"/>
      </w:divBdr>
    </w:div>
    <w:div w:id="231163139">
      <w:bodyDiv w:val="1"/>
      <w:marLeft w:val="0"/>
      <w:marRight w:val="0"/>
      <w:marTop w:val="0"/>
      <w:marBottom w:val="0"/>
      <w:divBdr>
        <w:top w:val="none" w:sz="0" w:space="0" w:color="auto"/>
        <w:left w:val="none" w:sz="0" w:space="0" w:color="auto"/>
        <w:bottom w:val="none" w:sz="0" w:space="0" w:color="auto"/>
        <w:right w:val="none" w:sz="0" w:space="0" w:color="auto"/>
      </w:divBdr>
    </w:div>
    <w:div w:id="232930649">
      <w:bodyDiv w:val="1"/>
      <w:marLeft w:val="0"/>
      <w:marRight w:val="0"/>
      <w:marTop w:val="0"/>
      <w:marBottom w:val="0"/>
      <w:divBdr>
        <w:top w:val="none" w:sz="0" w:space="0" w:color="auto"/>
        <w:left w:val="none" w:sz="0" w:space="0" w:color="auto"/>
        <w:bottom w:val="none" w:sz="0" w:space="0" w:color="auto"/>
        <w:right w:val="none" w:sz="0" w:space="0" w:color="auto"/>
      </w:divBdr>
    </w:div>
    <w:div w:id="233245548">
      <w:bodyDiv w:val="1"/>
      <w:marLeft w:val="0"/>
      <w:marRight w:val="0"/>
      <w:marTop w:val="0"/>
      <w:marBottom w:val="0"/>
      <w:divBdr>
        <w:top w:val="none" w:sz="0" w:space="0" w:color="auto"/>
        <w:left w:val="none" w:sz="0" w:space="0" w:color="auto"/>
        <w:bottom w:val="none" w:sz="0" w:space="0" w:color="auto"/>
        <w:right w:val="none" w:sz="0" w:space="0" w:color="auto"/>
      </w:divBdr>
    </w:div>
    <w:div w:id="233319634">
      <w:bodyDiv w:val="1"/>
      <w:marLeft w:val="0"/>
      <w:marRight w:val="0"/>
      <w:marTop w:val="0"/>
      <w:marBottom w:val="0"/>
      <w:divBdr>
        <w:top w:val="none" w:sz="0" w:space="0" w:color="auto"/>
        <w:left w:val="none" w:sz="0" w:space="0" w:color="auto"/>
        <w:bottom w:val="none" w:sz="0" w:space="0" w:color="auto"/>
        <w:right w:val="none" w:sz="0" w:space="0" w:color="auto"/>
      </w:divBdr>
    </w:div>
    <w:div w:id="234363730">
      <w:bodyDiv w:val="1"/>
      <w:marLeft w:val="0"/>
      <w:marRight w:val="0"/>
      <w:marTop w:val="0"/>
      <w:marBottom w:val="0"/>
      <w:divBdr>
        <w:top w:val="none" w:sz="0" w:space="0" w:color="auto"/>
        <w:left w:val="none" w:sz="0" w:space="0" w:color="auto"/>
        <w:bottom w:val="none" w:sz="0" w:space="0" w:color="auto"/>
        <w:right w:val="none" w:sz="0" w:space="0" w:color="auto"/>
      </w:divBdr>
    </w:div>
    <w:div w:id="234973946">
      <w:bodyDiv w:val="1"/>
      <w:marLeft w:val="0"/>
      <w:marRight w:val="0"/>
      <w:marTop w:val="0"/>
      <w:marBottom w:val="0"/>
      <w:divBdr>
        <w:top w:val="none" w:sz="0" w:space="0" w:color="auto"/>
        <w:left w:val="none" w:sz="0" w:space="0" w:color="auto"/>
        <w:bottom w:val="none" w:sz="0" w:space="0" w:color="auto"/>
        <w:right w:val="none" w:sz="0" w:space="0" w:color="auto"/>
      </w:divBdr>
    </w:div>
    <w:div w:id="236285259">
      <w:bodyDiv w:val="1"/>
      <w:marLeft w:val="0"/>
      <w:marRight w:val="0"/>
      <w:marTop w:val="0"/>
      <w:marBottom w:val="0"/>
      <w:divBdr>
        <w:top w:val="none" w:sz="0" w:space="0" w:color="auto"/>
        <w:left w:val="none" w:sz="0" w:space="0" w:color="auto"/>
        <w:bottom w:val="none" w:sz="0" w:space="0" w:color="auto"/>
        <w:right w:val="none" w:sz="0" w:space="0" w:color="auto"/>
      </w:divBdr>
    </w:div>
    <w:div w:id="236598658">
      <w:bodyDiv w:val="1"/>
      <w:marLeft w:val="0"/>
      <w:marRight w:val="0"/>
      <w:marTop w:val="0"/>
      <w:marBottom w:val="0"/>
      <w:divBdr>
        <w:top w:val="none" w:sz="0" w:space="0" w:color="auto"/>
        <w:left w:val="none" w:sz="0" w:space="0" w:color="auto"/>
        <w:bottom w:val="none" w:sz="0" w:space="0" w:color="auto"/>
        <w:right w:val="none" w:sz="0" w:space="0" w:color="auto"/>
      </w:divBdr>
    </w:div>
    <w:div w:id="236675106">
      <w:bodyDiv w:val="1"/>
      <w:marLeft w:val="0"/>
      <w:marRight w:val="0"/>
      <w:marTop w:val="0"/>
      <w:marBottom w:val="0"/>
      <w:divBdr>
        <w:top w:val="none" w:sz="0" w:space="0" w:color="auto"/>
        <w:left w:val="none" w:sz="0" w:space="0" w:color="auto"/>
        <w:bottom w:val="none" w:sz="0" w:space="0" w:color="auto"/>
        <w:right w:val="none" w:sz="0" w:space="0" w:color="auto"/>
      </w:divBdr>
    </w:div>
    <w:div w:id="238559941">
      <w:bodyDiv w:val="1"/>
      <w:marLeft w:val="0"/>
      <w:marRight w:val="0"/>
      <w:marTop w:val="0"/>
      <w:marBottom w:val="0"/>
      <w:divBdr>
        <w:top w:val="none" w:sz="0" w:space="0" w:color="auto"/>
        <w:left w:val="none" w:sz="0" w:space="0" w:color="auto"/>
        <w:bottom w:val="none" w:sz="0" w:space="0" w:color="auto"/>
        <w:right w:val="none" w:sz="0" w:space="0" w:color="auto"/>
      </w:divBdr>
    </w:div>
    <w:div w:id="238760727">
      <w:bodyDiv w:val="1"/>
      <w:marLeft w:val="0"/>
      <w:marRight w:val="0"/>
      <w:marTop w:val="0"/>
      <w:marBottom w:val="0"/>
      <w:divBdr>
        <w:top w:val="none" w:sz="0" w:space="0" w:color="auto"/>
        <w:left w:val="none" w:sz="0" w:space="0" w:color="auto"/>
        <w:bottom w:val="none" w:sz="0" w:space="0" w:color="auto"/>
        <w:right w:val="none" w:sz="0" w:space="0" w:color="auto"/>
      </w:divBdr>
    </w:div>
    <w:div w:id="239827943">
      <w:bodyDiv w:val="1"/>
      <w:marLeft w:val="0"/>
      <w:marRight w:val="0"/>
      <w:marTop w:val="0"/>
      <w:marBottom w:val="0"/>
      <w:divBdr>
        <w:top w:val="none" w:sz="0" w:space="0" w:color="auto"/>
        <w:left w:val="none" w:sz="0" w:space="0" w:color="auto"/>
        <w:bottom w:val="none" w:sz="0" w:space="0" w:color="auto"/>
        <w:right w:val="none" w:sz="0" w:space="0" w:color="auto"/>
      </w:divBdr>
    </w:div>
    <w:div w:id="241523974">
      <w:bodyDiv w:val="1"/>
      <w:marLeft w:val="0"/>
      <w:marRight w:val="0"/>
      <w:marTop w:val="0"/>
      <w:marBottom w:val="0"/>
      <w:divBdr>
        <w:top w:val="none" w:sz="0" w:space="0" w:color="auto"/>
        <w:left w:val="none" w:sz="0" w:space="0" w:color="auto"/>
        <w:bottom w:val="none" w:sz="0" w:space="0" w:color="auto"/>
        <w:right w:val="none" w:sz="0" w:space="0" w:color="auto"/>
      </w:divBdr>
    </w:div>
    <w:div w:id="241530468">
      <w:bodyDiv w:val="1"/>
      <w:marLeft w:val="0"/>
      <w:marRight w:val="0"/>
      <w:marTop w:val="0"/>
      <w:marBottom w:val="0"/>
      <w:divBdr>
        <w:top w:val="none" w:sz="0" w:space="0" w:color="auto"/>
        <w:left w:val="none" w:sz="0" w:space="0" w:color="auto"/>
        <w:bottom w:val="none" w:sz="0" w:space="0" w:color="auto"/>
        <w:right w:val="none" w:sz="0" w:space="0" w:color="auto"/>
      </w:divBdr>
    </w:div>
    <w:div w:id="241764376">
      <w:bodyDiv w:val="1"/>
      <w:marLeft w:val="0"/>
      <w:marRight w:val="0"/>
      <w:marTop w:val="0"/>
      <w:marBottom w:val="0"/>
      <w:divBdr>
        <w:top w:val="none" w:sz="0" w:space="0" w:color="auto"/>
        <w:left w:val="none" w:sz="0" w:space="0" w:color="auto"/>
        <w:bottom w:val="none" w:sz="0" w:space="0" w:color="auto"/>
        <w:right w:val="none" w:sz="0" w:space="0" w:color="auto"/>
      </w:divBdr>
    </w:div>
    <w:div w:id="242422759">
      <w:bodyDiv w:val="1"/>
      <w:marLeft w:val="0"/>
      <w:marRight w:val="0"/>
      <w:marTop w:val="0"/>
      <w:marBottom w:val="0"/>
      <w:divBdr>
        <w:top w:val="none" w:sz="0" w:space="0" w:color="auto"/>
        <w:left w:val="none" w:sz="0" w:space="0" w:color="auto"/>
        <w:bottom w:val="none" w:sz="0" w:space="0" w:color="auto"/>
        <w:right w:val="none" w:sz="0" w:space="0" w:color="auto"/>
      </w:divBdr>
    </w:div>
    <w:div w:id="242760914">
      <w:bodyDiv w:val="1"/>
      <w:marLeft w:val="0"/>
      <w:marRight w:val="0"/>
      <w:marTop w:val="0"/>
      <w:marBottom w:val="0"/>
      <w:divBdr>
        <w:top w:val="none" w:sz="0" w:space="0" w:color="auto"/>
        <w:left w:val="none" w:sz="0" w:space="0" w:color="auto"/>
        <w:bottom w:val="none" w:sz="0" w:space="0" w:color="auto"/>
        <w:right w:val="none" w:sz="0" w:space="0" w:color="auto"/>
      </w:divBdr>
    </w:div>
    <w:div w:id="243074914">
      <w:bodyDiv w:val="1"/>
      <w:marLeft w:val="0"/>
      <w:marRight w:val="0"/>
      <w:marTop w:val="0"/>
      <w:marBottom w:val="0"/>
      <w:divBdr>
        <w:top w:val="none" w:sz="0" w:space="0" w:color="auto"/>
        <w:left w:val="none" w:sz="0" w:space="0" w:color="auto"/>
        <w:bottom w:val="none" w:sz="0" w:space="0" w:color="auto"/>
        <w:right w:val="none" w:sz="0" w:space="0" w:color="auto"/>
      </w:divBdr>
    </w:div>
    <w:div w:id="243295934">
      <w:bodyDiv w:val="1"/>
      <w:marLeft w:val="0"/>
      <w:marRight w:val="0"/>
      <w:marTop w:val="0"/>
      <w:marBottom w:val="0"/>
      <w:divBdr>
        <w:top w:val="none" w:sz="0" w:space="0" w:color="auto"/>
        <w:left w:val="none" w:sz="0" w:space="0" w:color="auto"/>
        <w:bottom w:val="none" w:sz="0" w:space="0" w:color="auto"/>
        <w:right w:val="none" w:sz="0" w:space="0" w:color="auto"/>
      </w:divBdr>
    </w:div>
    <w:div w:id="243301663">
      <w:bodyDiv w:val="1"/>
      <w:marLeft w:val="0"/>
      <w:marRight w:val="0"/>
      <w:marTop w:val="0"/>
      <w:marBottom w:val="0"/>
      <w:divBdr>
        <w:top w:val="none" w:sz="0" w:space="0" w:color="auto"/>
        <w:left w:val="none" w:sz="0" w:space="0" w:color="auto"/>
        <w:bottom w:val="none" w:sz="0" w:space="0" w:color="auto"/>
        <w:right w:val="none" w:sz="0" w:space="0" w:color="auto"/>
      </w:divBdr>
    </w:div>
    <w:div w:id="246161345">
      <w:bodyDiv w:val="1"/>
      <w:marLeft w:val="0"/>
      <w:marRight w:val="0"/>
      <w:marTop w:val="0"/>
      <w:marBottom w:val="0"/>
      <w:divBdr>
        <w:top w:val="none" w:sz="0" w:space="0" w:color="auto"/>
        <w:left w:val="none" w:sz="0" w:space="0" w:color="auto"/>
        <w:bottom w:val="none" w:sz="0" w:space="0" w:color="auto"/>
        <w:right w:val="none" w:sz="0" w:space="0" w:color="auto"/>
      </w:divBdr>
    </w:div>
    <w:div w:id="248127061">
      <w:bodyDiv w:val="1"/>
      <w:marLeft w:val="0"/>
      <w:marRight w:val="0"/>
      <w:marTop w:val="0"/>
      <w:marBottom w:val="0"/>
      <w:divBdr>
        <w:top w:val="none" w:sz="0" w:space="0" w:color="auto"/>
        <w:left w:val="none" w:sz="0" w:space="0" w:color="auto"/>
        <w:bottom w:val="none" w:sz="0" w:space="0" w:color="auto"/>
        <w:right w:val="none" w:sz="0" w:space="0" w:color="auto"/>
      </w:divBdr>
    </w:div>
    <w:div w:id="248393558">
      <w:bodyDiv w:val="1"/>
      <w:marLeft w:val="0"/>
      <w:marRight w:val="0"/>
      <w:marTop w:val="0"/>
      <w:marBottom w:val="0"/>
      <w:divBdr>
        <w:top w:val="none" w:sz="0" w:space="0" w:color="auto"/>
        <w:left w:val="none" w:sz="0" w:space="0" w:color="auto"/>
        <w:bottom w:val="none" w:sz="0" w:space="0" w:color="auto"/>
        <w:right w:val="none" w:sz="0" w:space="0" w:color="auto"/>
      </w:divBdr>
    </w:div>
    <w:div w:id="248585545">
      <w:bodyDiv w:val="1"/>
      <w:marLeft w:val="0"/>
      <w:marRight w:val="0"/>
      <w:marTop w:val="0"/>
      <w:marBottom w:val="0"/>
      <w:divBdr>
        <w:top w:val="none" w:sz="0" w:space="0" w:color="auto"/>
        <w:left w:val="none" w:sz="0" w:space="0" w:color="auto"/>
        <w:bottom w:val="none" w:sz="0" w:space="0" w:color="auto"/>
        <w:right w:val="none" w:sz="0" w:space="0" w:color="auto"/>
      </w:divBdr>
    </w:div>
    <w:div w:id="249243975">
      <w:bodyDiv w:val="1"/>
      <w:marLeft w:val="0"/>
      <w:marRight w:val="0"/>
      <w:marTop w:val="0"/>
      <w:marBottom w:val="0"/>
      <w:divBdr>
        <w:top w:val="none" w:sz="0" w:space="0" w:color="auto"/>
        <w:left w:val="none" w:sz="0" w:space="0" w:color="auto"/>
        <w:bottom w:val="none" w:sz="0" w:space="0" w:color="auto"/>
        <w:right w:val="none" w:sz="0" w:space="0" w:color="auto"/>
      </w:divBdr>
    </w:div>
    <w:div w:id="250089918">
      <w:bodyDiv w:val="1"/>
      <w:marLeft w:val="0"/>
      <w:marRight w:val="0"/>
      <w:marTop w:val="0"/>
      <w:marBottom w:val="0"/>
      <w:divBdr>
        <w:top w:val="none" w:sz="0" w:space="0" w:color="auto"/>
        <w:left w:val="none" w:sz="0" w:space="0" w:color="auto"/>
        <w:bottom w:val="none" w:sz="0" w:space="0" w:color="auto"/>
        <w:right w:val="none" w:sz="0" w:space="0" w:color="auto"/>
      </w:divBdr>
    </w:div>
    <w:div w:id="250817419">
      <w:bodyDiv w:val="1"/>
      <w:marLeft w:val="0"/>
      <w:marRight w:val="0"/>
      <w:marTop w:val="0"/>
      <w:marBottom w:val="0"/>
      <w:divBdr>
        <w:top w:val="none" w:sz="0" w:space="0" w:color="auto"/>
        <w:left w:val="none" w:sz="0" w:space="0" w:color="auto"/>
        <w:bottom w:val="none" w:sz="0" w:space="0" w:color="auto"/>
        <w:right w:val="none" w:sz="0" w:space="0" w:color="auto"/>
      </w:divBdr>
    </w:div>
    <w:div w:id="251160550">
      <w:bodyDiv w:val="1"/>
      <w:marLeft w:val="0"/>
      <w:marRight w:val="0"/>
      <w:marTop w:val="0"/>
      <w:marBottom w:val="0"/>
      <w:divBdr>
        <w:top w:val="none" w:sz="0" w:space="0" w:color="auto"/>
        <w:left w:val="none" w:sz="0" w:space="0" w:color="auto"/>
        <w:bottom w:val="none" w:sz="0" w:space="0" w:color="auto"/>
        <w:right w:val="none" w:sz="0" w:space="0" w:color="auto"/>
      </w:divBdr>
    </w:div>
    <w:div w:id="251596667">
      <w:bodyDiv w:val="1"/>
      <w:marLeft w:val="0"/>
      <w:marRight w:val="0"/>
      <w:marTop w:val="0"/>
      <w:marBottom w:val="0"/>
      <w:divBdr>
        <w:top w:val="none" w:sz="0" w:space="0" w:color="auto"/>
        <w:left w:val="none" w:sz="0" w:space="0" w:color="auto"/>
        <w:bottom w:val="none" w:sz="0" w:space="0" w:color="auto"/>
        <w:right w:val="none" w:sz="0" w:space="0" w:color="auto"/>
      </w:divBdr>
    </w:div>
    <w:div w:id="252591194">
      <w:bodyDiv w:val="1"/>
      <w:marLeft w:val="0"/>
      <w:marRight w:val="0"/>
      <w:marTop w:val="0"/>
      <w:marBottom w:val="0"/>
      <w:divBdr>
        <w:top w:val="none" w:sz="0" w:space="0" w:color="auto"/>
        <w:left w:val="none" w:sz="0" w:space="0" w:color="auto"/>
        <w:bottom w:val="none" w:sz="0" w:space="0" w:color="auto"/>
        <w:right w:val="none" w:sz="0" w:space="0" w:color="auto"/>
      </w:divBdr>
    </w:div>
    <w:div w:id="253781117">
      <w:bodyDiv w:val="1"/>
      <w:marLeft w:val="0"/>
      <w:marRight w:val="0"/>
      <w:marTop w:val="0"/>
      <w:marBottom w:val="0"/>
      <w:divBdr>
        <w:top w:val="none" w:sz="0" w:space="0" w:color="auto"/>
        <w:left w:val="none" w:sz="0" w:space="0" w:color="auto"/>
        <w:bottom w:val="none" w:sz="0" w:space="0" w:color="auto"/>
        <w:right w:val="none" w:sz="0" w:space="0" w:color="auto"/>
      </w:divBdr>
    </w:div>
    <w:div w:id="255670564">
      <w:bodyDiv w:val="1"/>
      <w:marLeft w:val="0"/>
      <w:marRight w:val="0"/>
      <w:marTop w:val="0"/>
      <w:marBottom w:val="0"/>
      <w:divBdr>
        <w:top w:val="none" w:sz="0" w:space="0" w:color="auto"/>
        <w:left w:val="none" w:sz="0" w:space="0" w:color="auto"/>
        <w:bottom w:val="none" w:sz="0" w:space="0" w:color="auto"/>
        <w:right w:val="none" w:sz="0" w:space="0" w:color="auto"/>
      </w:divBdr>
    </w:div>
    <w:div w:id="257955556">
      <w:bodyDiv w:val="1"/>
      <w:marLeft w:val="0"/>
      <w:marRight w:val="0"/>
      <w:marTop w:val="0"/>
      <w:marBottom w:val="0"/>
      <w:divBdr>
        <w:top w:val="none" w:sz="0" w:space="0" w:color="auto"/>
        <w:left w:val="none" w:sz="0" w:space="0" w:color="auto"/>
        <w:bottom w:val="none" w:sz="0" w:space="0" w:color="auto"/>
        <w:right w:val="none" w:sz="0" w:space="0" w:color="auto"/>
      </w:divBdr>
    </w:div>
    <w:div w:id="258371491">
      <w:bodyDiv w:val="1"/>
      <w:marLeft w:val="0"/>
      <w:marRight w:val="0"/>
      <w:marTop w:val="0"/>
      <w:marBottom w:val="0"/>
      <w:divBdr>
        <w:top w:val="none" w:sz="0" w:space="0" w:color="auto"/>
        <w:left w:val="none" w:sz="0" w:space="0" w:color="auto"/>
        <w:bottom w:val="none" w:sz="0" w:space="0" w:color="auto"/>
        <w:right w:val="none" w:sz="0" w:space="0" w:color="auto"/>
      </w:divBdr>
    </w:div>
    <w:div w:id="259533084">
      <w:bodyDiv w:val="1"/>
      <w:marLeft w:val="0"/>
      <w:marRight w:val="0"/>
      <w:marTop w:val="0"/>
      <w:marBottom w:val="0"/>
      <w:divBdr>
        <w:top w:val="none" w:sz="0" w:space="0" w:color="auto"/>
        <w:left w:val="none" w:sz="0" w:space="0" w:color="auto"/>
        <w:bottom w:val="none" w:sz="0" w:space="0" w:color="auto"/>
        <w:right w:val="none" w:sz="0" w:space="0" w:color="auto"/>
      </w:divBdr>
    </w:div>
    <w:div w:id="261305021">
      <w:bodyDiv w:val="1"/>
      <w:marLeft w:val="0"/>
      <w:marRight w:val="0"/>
      <w:marTop w:val="0"/>
      <w:marBottom w:val="0"/>
      <w:divBdr>
        <w:top w:val="none" w:sz="0" w:space="0" w:color="auto"/>
        <w:left w:val="none" w:sz="0" w:space="0" w:color="auto"/>
        <w:bottom w:val="none" w:sz="0" w:space="0" w:color="auto"/>
        <w:right w:val="none" w:sz="0" w:space="0" w:color="auto"/>
      </w:divBdr>
    </w:div>
    <w:div w:id="264076011">
      <w:bodyDiv w:val="1"/>
      <w:marLeft w:val="0"/>
      <w:marRight w:val="0"/>
      <w:marTop w:val="0"/>
      <w:marBottom w:val="0"/>
      <w:divBdr>
        <w:top w:val="none" w:sz="0" w:space="0" w:color="auto"/>
        <w:left w:val="none" w:sz="0" w:space="0" w:color="auto"/>
        <w:bottom w:val="none" w:sz="0" w:space="0" w:color="auto"/>
        <w:right w:val="none" w:sz="0" w:space="0" w:color="auto"/>
      </w:divBdr>
    </w:div>
    <w:div w:id="265040764">
      <w:bodyDiv w:val="1"/>
      <w:marLeft w:val="0"/>
      <w:marRight w:val="0"/>
      <w:marTop w:val="0"/>
      <w:marBottom w:val="0"/>
      <w:divBdr>
        <w:top w:val="none" w:sz="0" w:space="0" w:color="auto"/>
        <w:left w:val="none" w:sz="0" w:space="0" w:color="auto"/>
        <w:bottom w:val="none" w:sz="0" w:space="0" w:color="auto"/>
        <w:right w:val="none" w:sz="0" w:space="0" w:color="auto"/>
      </w:divBdr>
    </w:div>
    <w:div w:id="267397934">
      <w:bodyDiv w:val="1"/>
      <w:marLeft w:val="0"/>
      <w:marRight w:val="0"/>
      <w:marTop w:val="0"/>
      <w:marBottom w:val="0"/>
      <w:divBdr>
        <w:top w:val="none" w:sz="0" w:space="0" w:color="auto"/>
        <w:left w:val="none" w:sz="0" w:space="0" w:color="auto"/>
        <w:bottom w:val="none" w:sz="0" w:space="0" w:color="auto"/>
        <w:right w:val="none" w:sz="0" w:space="0" w:color="auto"/>
      </w:divBdr>
    </w:div>
    <w:div w:id="269510813">
      <w:bodyDiv w:val="1"/>
      <w:marLeft w:val="0"/>
      <w:marRight w:val="0"/>
      <w:marTop w:val="0"/>
      <w:marBottom w:val="0"/>
      <w:divBdr>
        <w:top w:val="none" w:sz="0" w:space="0" w:color="auto"/>
        <w:left w:val="none" w:sz="0" w:space="0" w:color="auto"/>
        <w:bottom w:val="none" w:sz="0" w:space="0" w:color="auto"/>
        <w:right w:val="none" w:sz="0" w:space="0" w:color="auto"/>
      </w:divBdr>
    </w:div>
    <w:div w:id="269974044">
      <w:bodyDiv w:val="1"/>
      <w:marLeft w:val="0"/>
      <w:marRight w:val="0"/>
      <w:marTop w:val="0"/>
      <w:marBottom w:val="0"/>
      <w:divBdr>
        <w:top w:val="none" w:sz="0" w:space="0" w:color="auto"/>
        <w:left w:val="none" w:sz="0" w:space="0" w:color="auto"/>
        <w:bottom w:val="none" w:sz="0" w:space="0" w:color="auto"/>
        <w:right w:val="none" w:sz="0" w:space="0" w:color="auto"/>
      </w:divBdr>
    </w:div>
    <w:div w:id="270166505">
      <w:bodyDiv w:val="1"/>
      <w:marLeft w:val="0"/>
      <w:marRight w:val="0"/>
      <w:marTop w:val="0"/>
      <w:marBottom w:val="0"/>
      <w:divBdr>
        <w:top w:val="none" w:sz="0" w:space="0" w:color="auto"/>
        <w:left w:val="none" w:sz="0" w:space="0" w:color="auto"/>
        <w:bottom w:val="none" w:sz="0" w:space="0" w:color="auto"/>
        <w:right w:val="none" w:sz="0" w:space="0" w:color="auto"/>
      </w:divBdr>
    </w:div>
    <w:div w:id="271127942">
      <w:bodyDiv w:val="1"/>
      <w:marLeft w:val="0"/>
      <w:marRight w:val="0"/>
      <w:marTop w:val="0"/>
      <w:marBottom w:val="0"/>
      <w:divBdr>
        <w:top w:val="none" w:sz="0" w:space="0" w:color="auto"/>
        <w:left w:val="none" w:sz="0" w:space="0" w:color="auto"/>
        <w:bottom w:val="none" w:sz="0" w:space="0" w:color="auto"/>
        <w:right w:val="none" w:sz="0" w:space="0" w:color="auto"/>
      </w:divBdr>
    </w:div>
    <w:div w:id="271523490">
      <w:bodyDiv w:val="1"/>
      <w:marLeft w:val="0"/>
      <w:marRight w:val="0"/>
      <w:marTop w:val="0"/>
      <w:marBottom w:val="0"/>
      <w:divBdr>
        <w:top w:val="none" w:sz="0" w:space="0" w:color="auto"/>
        <w:left w:val="none" w:sz="0" w:space="0" w:color="auto"/>
        <w:bottom w:val="none" w:sz="0" w:space="0" w:color="auto"/>
        <w:right w:val="none" w:sz="0" w:space="0" w:color="auto"/>
      </w:divBdr>
    </w:div>
    <w:div w:id="272707068">
      <w:bodyDiv w:val="1"/>
      <w:marLeft w:val="0"/>
      <w:marRight w:val="0"/>
      <w:marTop w:val="0"/>
      <w:marBottom w:val="0"/>
      <w:divBdr>
        <w:top w:val="none" w:sz="0" w:space="0" w:color="auto"/>
        <w:left w:val="none" w:sz="0" w:space="0" w:color="auto"/>
        <w:bottom w:val="none" w:sz="0" w:space="0" w:color="auto"/>
        <w:right w:val="none" w:sz="0" w:space="0" w:color="auto"/>
      </w:divBdr>
    </w:div>
    <w:div w:id="275018020">
      <w:bodyDiv w:val="1"/>
      <w:marLeft w:val="0"/>
      <w:marRight w:val="0"/>
      <w:marTop w:val="0"/>
      <w:marBottom w:val="0"/>
      <w:divBdr>
        <w:top w:val="none" w:sz="0" w:space="0" w:color="auto"/>
        <w:left w:val="none" w:sz="0" w:space="0" w:color="auto"/>
        <w:bottom w:val="none" w:sz="0" w:space="0" w:color="auto"/>
        <w:right w:val="none" w:sz="0" w:space="0" w:color="auto"/>
      </w:divBdr>
    </w:div>
    <w:div w:id="275916891">
      <w:bodyDiv w:val="1"/>
      <w:marLeft w:val="0"/>
      <w:marRight w:val="0"/>
      <w:marTop w:val="0"/>
      <w:marBottom w:val="0"/>
      <w:divBdr>
        <w:top w:val="none" w:sz="0" w:space="0" w:color="auto"/>
        <w:left w:val="none" w:sz="0" w:space="0" w:color="auto"/>
        <w:bottom w:val="none" w:sz="0" w:space="0" w:color="auto"/>
        <w:right w:val="none" w:sz="0" w:space="0" w:color="auto"/>
      </w:divBdr>
    </w:div>
    <w:div w:id="277220486">
      <w:bodyDiv w:val="1"/>
      <w:marLeft w:val="0"/>
      <w:marRight w:val="0"/>
      <w:marTop w:val="0"/>
      <w:marBottom w:val="0"/>
      <w:divBdr>
        <w:top w:val="none" w:sz="0" w:space="0" w:color="auto"/>
        <w:left w:val="none" w:sz="0" w:space="0" w:color="auto"/>
        <w:bottom w:val="none" w:sz="0" w:space="0" w:color="auto"/>
        <w:right w:val="none" w:sz="0" w:space="0" w:color="auto"/>
      </w:divBdr>
    </w:div>
    <w:div w:id="279267200">
      <w:bodyDiv w:val="1"/>
      <w:marLeft w:val="0"/>
      <w:marRight w:val="0"/>
      <w:marTop w:val="0"/>
      <w:marBottom w:val="0"/>
      <w:divBdr>
        <w:top w:val="none" w:sz="0" w:space="0" w:color="auto"/>
        <w:left w:val="none" w:sz="0" w:space="0" w:color="auto"/>
        <w:bottom w:val="none" w:sz="0" w:space="0" w:color="auto"/>
        <w:right w:val="none" w:sz="0" w:space="0" w:color="auto"/>
      </w:divBdr>
    </w:div>
    <w:div w:id="280694059">
      <w:bodyDiv w:val="1"/>
      <w:marLeft w:val="0"/>
      <w:marRight w:val="0"/>
      <w:marTop w:val="0"/>
      <w:marBottom w:val="0"/>
      <w:divBdr>
        <w:top w:val="none" w:sz="0" w:space="0" w:color="auto"/>
        <w:left w:val="none" w:sz="0" w:space="0" w:color="auto"/>
        <w:bottom w:val="none" w:sz="0" w:space="0" w:color="auto"/>
        <w:right w:val="none" w:sz="0" w:space="0" w:color="auto"/>
      </w:divBdr>
    </w:div>
    <w:div w:id="280723122">
      <w:bodyDiv w:val="1"/>
      <w:marLeft w:val="0"/>
      <w:marRight w:val="0"/>
      <w:marTop w:val="0"/>
      <w:marBottom w:val="0"/>
      <w:divBdr>
        <w:top w:val="none" w:sz="0" w:space="0" w:color="auto"/>
        <w:left w:val="none" w:sz="0" w:space="0" w:color="auto"/>
        <w:bottom w:val="none" w:sz="0" w:space="0" w:color="auto"/>
        <w:right w:val="none" w:sz="0" w:space="0" w:color="auto"/>
      </w:divBdr>
    </w:div>
    <w:div w:id="281614064">
      <w:bodyDiv w:val="1"/>
      <w:marLeft w:val="0"/>
      <w:marRight w:val="0"/>
      <w:marTop w:val="0"/>
      <w:marBottom w:val="0"/>
      <w:divBdr>
        <w:top w:val="none" w:sz="0" w:space="0" w:color="auto"/>
        <w:left w:val="none" w:sz="0" w:space="0" w:color="auto"/>
        <w:bottom w:val="none" w:sz="0" w:space="0" w:color="auto"/>
        <w:right w:val="none" w:sz="0" w:space="0" w:color="auto"/>
      </w:divBdr>
    </w:div>
    <w:div w:id="284194280">
      <w:bodyDiv w:val="1"/>
      <w:marLeft w:val="0"/>
      <w:marRight w:val="0"/>
      <w:marTop w:val="0"/>
      <w:marBottom w:val="0"/>
      <w:divBdr>
        <w:top w:val="none" w:sz="0" w:space="0" w:color="auto"/>
        <w:left w:val="none" w:sz="0" w:space="0" w:color="auto"/>
        <w:bottom w:val="none" w:sz="0" w:space="0" w:color="auto"/>
        <w:right w:val="none" w:sz="0" w:space="0" w:color="auto"/>
      </w:divBdr>
    </w:div>
    <w:div w:id="286395609">
      <w:bodyDiv w:val="1"/>
      <w:marLeft w:val="0"/>
      <w:marRight w:val="0"/>
      <w:marTop w:val="0"/>
      <w:marBottom w:val="0"/>
      <w:divBdr>
        <w:top w:val="none" w:sz="0" w:space="0" w:color="auto"/>
        <w:left w:val="none" w:sz="0" w:space="0" w:color="auto"/>
        <w:bottom w:val="none" w:sz="0" w:space="0" w:color="auto"/>
        <w:right w:val="none" w:sz="0" w:space="0" w:color="auto"/>
      </w:divBdr>
    </w:div>
    <w:div w:id="288824605">
      <w:bodyDiv w:val="1"/>
      <w:marLeft w:val="0"/>
      <w:marRight w:val="0"/>
      <w:marTop w:val="0"/>
      <w:marBottom w:val="0"/>
      <w:divBdr>
        <w:top w:val="none" w:sz="0" w:space="0" w:color="auto"/>
        <w:left w:val="none" w:sz="0" w:space="0" w:color="auto"/>
        <w:bottom w:val="none" w:sz="0" w:space="0" w:color="auto"/>
        <w:right w:val="none" w:sz="0" w:space="0" w:color="auto"/>
      </w:divBdr>
    </w:div>
    <w:div w:id="288974640">
      <w:bodyDiv w:val="1"/>
      <w:marLeft w:val="0"/>
      <w:marRight w:val="0"/>
      <w:marTop w:val="0"/>
      <w:marBottom w:val="0"/>
      <w:divBdr>
        <w:top w:val="none" w:sz="0" w:space="0" w:color="auto"/>
        <w:left w:val="none" w:sz="0" w:space="0" w:color="auto"/>
        <w:bottom w:val="none" w:sz="0" w:space="0" w:color="auto"/>
        <w:right w:val="none" w:sz="0" w:space="0" w:color="auto"/>
      </w:divBdr>
    </w:div>
    <w:div w:id="292685097">
      <w:bodyDiv w:val="1"/>
      <w:marLeft w:val="0"/>
      <w:marRight w:val="0"/>
      <w:marTop w:val="0"/>
      <w:marBottom w:val="0"/>
      <w:divBdr>
        <w:top w:val="none" w:sz="0" w:space="0" w:color="auto"/>
        <w:left w:val="none" w:sz="0" w:space="0" w:color="auto"/>
        <w:bottom w:val="none" w:sz="0" w:space="0" w:color="auto"/>
        <w:right w:val="none" w:sz="0" w:space="0" w:color="auto"/>
      </w:divBdr>
    </w:div>
    <w:div w:id="293485649">
      <w:bodyDiv w:val="1"/>
      <w:marLeft w:val="0"/>
      <w:marRight w:val="0"/>
      <w:marTop w:val="0"/>
      <w:marBottom w:val="0"/>
      <w:divBdr>
        <w:top w:val="none" w:sz="0" w:space="0" w:color="auto"/>
        <w:left w:val="none" w:sz="0" w:space="0" w:color="auto"/>
        <w:bottom w:val="none" w:sz="0" w:space="0" w:color="auto"/>
        <w:right w:val="none" w:sz="0" w:space="0" w:color="auto"/>
      </w:divBdr>
    </w:div>
    <w:div w:id="293602475">
      <w:bodyDiv w:val="1"/>
      <w:marLeft w:val="0"/>
      <w:marRight w:val="0"/>
      <w:marTop w:val="0"/>
      <w:marBottom w:val="0"/>
      <w:divBdr>
        <w:top w:val="none" w:sz="0" w:space="0" w:color="auto"/>
        <w:left w:val="none" w:sz="0" w:space="0" w:color="auto"/>
        <w:bottom w:val="none" w:sz="0" w:space="0" w:color="auto"/>
        <w:right w:val="none" w:sz="0" w:space="0" w:color="auto"/>
      </w:divBdr>
    </w:div>
    <w:div w:id="293868953">
      <w:bodyDiv w:val="1"/>
      <w:marLeft w:val="0"/>
      <w:marRight w:val="0"/>
      <w:marTop w:val="0"/>
      <w:marBottom w:val="0"/>
      <w:divBdr>
        <w:top w:val="none" w:sz="0" w:space="0" w:color="auto"/>
        <w:left w:val="none" w:sz="0" w:space="0" w:color="auto"/>
        <w:bottom w:val="none" w:sz="0" w:space="0" w:color="auto"/>
        <w:right w:val="none" w:sz="0" w:space="0" w:color="auto"/>
      </w:divBdr>
    </w:div>
    <w:div w:id="297954861">
      <w:bodyDiv w:val="1"/>
      <w:marLeft w:val="0"/>
      <w:marRight w:val="0"/>
      <w:marTop w:val="0"/>
      <w:marBottom w:val="0"/>
      <w:divBdr>
        <w:top w:val="none" w:sz="0" w:space="0" w:color="auto"/>
        <w:left w:val="none" w:sz="0" w:space="0" w:color="auto"/>
        <w:bottom w:val="none" w:sz="0" w:space="0" w:color="auto"/>
        <w:right w:val="none" w:sz="0" w:space="0" w:color="auto"/>
      </w:divBdr>
    </w:div>
    <w:div w:id="298338211">
      <w:bodyDiv w:val="1"/>
      <w:marLeft w:val="0"/>
      <w:marRight w:val="0"/>
      <w:marTop w:val="0"/>
      <w:marBottom w:val="0"/>
      <w:divBdr>
        <w:top w:val="none" w:sz="0" w:space="0" w:color="auto"/>
        <w:left w:val="none" w:sz="0" w:space="0" w:color="auto"/>
        <w:bottom w:val="none" w:sz="0" w:space="0" w:color="auto"/>
        <w:right w:val="none" w:sz="0" w:space="0" w:color="auto"/>
      </w:divBdr>
    </w:div>
    <w:div w:id="298463730">
      <w:bodyDiv w:val="1"/>
      <w:marLeft w:val="0"/>
      <w:marRight w:val="0"/>
      <w:marTop w:val="0"/>
      <w:marBottom w:val="0"/>
      <w:divBdr>
        <w:top w:val="none" w:sz="0" w:space="0" w:color="auto"/>
        <w:left w:val="none" w:sz="0" w:space="0" w:color="auto"/>
        <w:bottom w:val="none" w:sz="0" w:space="0" w:color="auto"/>
        <w:right w:val="none" w:sz="0" w:space="0" w:color="auto"/>
      </w:divBdr>
    </w:div>
    <w:div w:id="299651544">
      <w:bodyDiv w:val="1"/>
      <w:marLeft w:val="0"/>
      <w:marRight w:val="0"/>
      <w:marTop w:val="0"/>
      <w:marBottom w:val="0"/>
      <w:divBdr>
        <w:top w:val="none" w:sz="0" w:space="0" w:color="auto"/>
        <w:left w:val="none" w:sz="0" w:space="0" w:color="auto"/>
        <w:bottom w:val="none" w:sz="0" w:space="0" w:color="auto"/>
        <w:right w:val="none" w:sz="0" w:space="0" w:color="auto"/>
      </w:divBdr>
    </w:div>
    <w:div w:id="300160496">
      <w:bodyDiv w:val="1"/>
      <w:marLeft w:val="0"/>
      <w:marRight w:val="0"/>
      <w:marTop w:val="0"/>
      <w:marBottom w:val="0"/>
      <w:divBdr>
        <w:top w:val="none" w:sz="0" w:space="0" w:color="auto"/>
        <w:left w:val="none" w:sz="0" w:space="0" w:color="auto"/>
        <w:bottom w:val="none" w:sz="0" w:space="0" w:color="auto"/>
        <w:right w:val="none" w:sz="0" w:space="0" w:color="auto"/>
      </w:divBdr>
    </w:div>
    <w:div w:id="300615385">
      <w:bodyDiv w:val="1"/>
      <w:marLeft w:val="0"/>
      <w:marRight w:val="0"/>
      <w:marTop w:val="0"/>
      <w:marBottom w:val="0"/>
      <w:divBdr>
        <w:top w:val="none" w:sz="0" w:space="0" w:color="auto"/>
        <w:left w:val="none" w:sz="0" w:space="0" w:color="auto"/>
        <w:bottom w:val="none" w:sz="0" w:space="0" w:color="auto"/>
        <w:right w:val="none" w:sz="0" w:space="0" w:color="auto"/>
      </w:divBdr>
    </w:div>
    <w:div w:id="301086194">
      <w:bodyDiv w:val="1"/>
      <w:marLeft w:val="0"/>
      <w:marRight w:val="0"/>
      <w:marTop w:val="0"/>
      <w:marBottom w:val="0"/>
      <w:divBdr>
        <w:top w:val="none" w:sz="0" w:space="0" w:color="auto"/>
        <w:left w:val="none" w:sz="0" w:space="0" w:color="auto"/>
        <w:bottom w:val="none" w:sz="0" w:space="0" w:color="auto"/>
        <w:right w:val="none" w:sz="0" w:space="0" w:color="auto"/>
      </w:divBdr>
    </w:div>
    <w:div w:id="303050376">
      <w:bodyDiv w:val="1"/>
      <w:marLeft w:val="0"/>
      <w:marRight w:val="0"/>
      <w:marTop w:val="0"/>
      <w:marBottom w:val="0"/>
      <w:divBdr>
        <w:top w:val="none" w:sz="0" w:space="0" w:color="auto"/>
        <w:left w:val="none" w:sz="0" w:space="0" w:color="auto"/>
        <w:bottom w:val="none" w:sz="0" w:space="0" w:color="auto"/>
        <w:right w:val="none" w:sz="0" w:space="0" w:color="auto"/>
      </w:divBdr>
    </w:div>
    <w:div w:id="304623562">
      <w:bodyDiv w:val="1"/>
      <w:marLeft w:val="0"/>
      <w:marRight w:val="0"/>
      <w:marTop w:val="0"/>
      <w:marBottom w:val="0"/>
      <w:divBdr>
        <w:top w:val="none" w:sz="0" w:space="0" w:color="auto"/>
        <w:left w:val="none" w:sz="0" w:space="0" w:color="auto"/>
        <w:bottom w:val="none" w:sz="0" w:space="0" w:color="auto"/>
        <w:right w:val="none" w:sz="0" w:space="0" w:color="auto"/>
      </w:divBdr>
    </w:div>
    <w:div w:id="304747778">
      <w:bodyDiv w:val="1"/>
      <w:marLeft w:val="0"/>
      <w:marRight w:val="0"/>
      <w:marTop w:val="0"/>
      <w:marBottom w:val="0"/>
      <w:divBdr>
        <w:top w:val="none" w:sz="0" w:space="0" w:color="auto"/>
        <w:left w:val="none" w:sz="0" w:space="0" w:color="auto"/>
        <w:bottom w:val="none" w:sz="0" w:space="0" w:color="auto"/>
        <w:right w:val="none" w:sz="0" w:space="0" w:color="auto"/>
      </w:divBdr>
    </w:div>
    <w:div w:id="305281311">
      <w:bodyDiv w:val="1"/>
      <w:marLeft w:val="0"/>
      <w:marRight w:val="0"/>
      <w:marTop w:val="0"/>
      <w:marBottom w:val="0"/>
      <w:divBdr>
        <w:top w:val="none" w:sz="0" w:space="0" w:color="auto"/>
        <w:left w:val="none" w:sz="0" w:space="0" w:color="auto"/>
        <w:bottom w:val="none" w:sz="0" w:space="0" w:color="auto"/>
        <w:right w:val="none" w:sz="0" w:space="0" w:color="auto"/>
      </w:divBdr>
    </w:div>
    <w:div w:id="305596046">
      <w:bodyDiv w:val="1"/>
      <w:marLeft w:val="0"/>
      <w:marRight w:val="0"/>
      <w:marTop w:val="0"/>
      <w:marBottom w:val="0"/>
      <w:divBdr>
        <w:top w:val="none" w:sz="0" w:space="0" w:color="auto"/>
        <w:left w:val="none" w:sz="0" w:space="0" w:color="auto"/>
        <w:bottom w:val="none" w:sz="0" w:space="0" w:color="auto"/>
        <w:right w:val="none" w:sz="0" w:space="0" w:color="auto"/>
      </w:divBdr>
    </w:div>
    <w:div w:id="306328248">
      <w:bodyDiv w:val="1"/>
      <w:marLeft w:val="0"/>
      <w:marRight w:val="0"/>
      <w:marTop w:val="0"/>
      <w:marBottom w:val="0"/>
      <w:divBdr>
        <w:top w:val="none" w:sz="0" w:space="0" w:color="auto"/>
        <w:left w:val="none" w:sz="0" w:space="0" w:color="auto"/>
        <w:bottom w:val="none" w:sz="0" w:space="0" w:color="auto"/>
        <w:right w:val="none" w:sz="0" w:space="0" w:color="auto"/>
      </w:divBdr>
    </w:div>
    <w:div w:id="306864760">
      <w:bodyDiv w:val="1"/>
      <w:marLeft w:val="0"/>
      <w:marRight w:val="0"/>
      <w:marTop w:val="0"/>
      <w:marBottom w:val="0"/>
      <w:divBdr>
        <w:top w:val="none" w:sz="0" w:space="0" w:color="auto"/>
        <w:left w:val="none" w:sz="0" w:space="0" w:color="auto"/>
        <w:bottom w:val="none" w:sz="0" w:space="0" w:color="auto"/>
        <w:right w:val="none" w:sz="0" w:space="0" w:color="auto"/>
      </w:divBdr>
    </w:div>
    <w:div w:id="307440592">
      <w:bodyDiv w:val="1"/>
      <w:marLeft w:val="0"/>
      <w:marRight w:val="0"/>
      <w:marTop w:val="0"/>
      <w:marBottom w:val="0"/>
      <w:divBdr>
        <w:top w:val="none" w:sz="0" w:space="0" w:color="auto"/>
        <w:left w:val="none" w:sz="0" w:space="0" w:color="auto"/>
        <w:bottom w:val="none" w:sz="0" w:space="0" w:color="auto"/>
        <w:right w:val="none" w:sz="0" w:space="0" w:color="auto"/>
      </w:divBdr>
    </w:div>
    <w:div w:id="307714145">
      <w:bodyDiv w:val="1"/>
      <w:marLeft w:val="0"/>
      <w:marRight w:val="0"/>
      <w:marTop w:val="0"/>
      <w:marBottom w:val="0"/>
      <w:divBdr>
        <w:top w:val="none" w:sz="0" w:space="0" w:color="auto"/>
        <w:left w:val="none" w:sz="0" w:space="0" w:color="auto"/>
        <w:bottom w:val="none" w:sz="0" w:space="0" w:color="auto"/>
        <w:right w:val="none" w:sz="0" w:space="0" w:color="auto"/>
      </w:divBdr>
    </w:div>
    <w:div w:id="307981936">
      <w:bodyDiv w:val="1"/>
      <w:marLeft w:val="0"/>
      <w:marRight w:val="0"/>
      <w:marTop w:val="0"/>
      <w:marBottom w:val="0"/>
      <w:divBdr>
        <w:top w:val="none" w:sz="0" w:space="0" w:color="auto"/>
        <w:left w:val="none" w:sz="0" w:space="0" w:color="auto"/>
        <w:bottom w:val="none" w:sz="0" w:space="0" w:color="auto"/>
        <w:right w:val="none" w:sz="0" w:space="0" w:color="auto"/>
      </w:divBdr>
    </w:div>
    <w:div w:id="309216434">
      <w:bodyDiv w:val="1"/>
      <w:marLeft w:val="0"/>
      <w:marRight w:val="0"/>
      <w:marTop w:val="0"/>
      <w:marBottom w:val="0"/>
      <w:divBdr>
        <w:top w:val="none" w:sz="0" w:space="0" w:color="auto"/>
        <w:left w:val="none" w:sz="0" w:space="0" w:color="auto"/>
        <w:bottom w:val="none" w:sz="0" w:space="0" w:color="auto"/>
        <w:right w:val="none" w:sz="0" w:space="0" w:color="auto"/>
      </w:divBdr>
    </w:div>
    <w:div w:id="310866247">
      <w:bodyDiv w:val="1"/>
      <w:marLeft w:val="0"/>
      <w:marRight w:val="0"/>
      <w:marTop w:val="0"/>
      <w:marBottom w:val="0"/>
      <w:divBdr>
        <w:top w:val="none" w:sz="0" w:space="0" w:color="auto"/>
        <w:left w:val="none" w:sz="0" w:space="0" w:color="auto"/>
        <w:bottom w:val="none" w:sz="0" w:space="0" w:color="auto"/>
        <w:right w:val="none" w:sz="0" w:space="0" w:color="auto"/>
      </w:divBdr>
    </w:div>
    <w:div w:id="313996017">
      <w:bodyDiv w:val="1"/>
      <w:marLeft w:val="0"/>
      <w:marRight w:val="0"/>
      <w:marTop w:val="0"/>
      <w:marBottom w:val="0"/>
      <w:divBdr>
        <w:top w:val="none" w:sz="0" w:space="0" w:color="auto"/>
        <w:left w:val="none" w:sz="0" w:space="0" w:color="auto"/>
        <w:bottom w:val="none" w:sz="0" w:space="0" w:color="auto"/>
        <w:right w:val="none" w:sz="0" w:space="0" w:color="auto"/>
      </w:divBdr>
    </w:div>
    <w:div w:id="318074811">
      <w:bodyDiv w:val="1"/>
      <w:marLeft w:val="0"/>
      <w:marRight w:val="0"/>
      <w:marTop w:val="0"/>
      <w:marBottom w:val="0"/>
      <w:divBdr>
        <w:top w:val="none" w:sz="0" w:space="0" w:color="auto"/>
        <w:left w:val="none" w:sz="0" w:space="0" w:color="auto"/>
        <w:bottom w:val="none" w:sz="0" w:space="0" w:color="auto"/>
        <w:right w:val="none" w:sz="0" w:space="0" w:color="auto"/>
      </w:divBdr>
    </w:div>
    <w:div w:id="319965692">
      <w:bodyDiv w:val="1"/>
      <w:marLeft w:val="0"/>
      <w:marRight w:val="0"/>
      <w:marTop w:val="0"/>
      <w:marBottom w:val="0"/>
      <w:divBdr>
        <w:top w:val="none" w:sz="0" w:space="0" w:color="auto"/>
        <w:left w:val="none" w:sz="0" w:space="0" w:color="auto"/>
        <w:bottom w:val="none" w:sz="0" w:space="0" w:color="auto"/>
        <w:right w:val="none" w:sz="0" w:space="0" w:color="auto"/>
      </w:divBdr>
    </w:div>
    <w:div w:id="319966302">
      <w:bodyDiv w:val="1"/>
      <w:marLeft w:val="0"/>
      <w:marRight w:val="0"/>
      <w:marTop w:val="0"/>
      <w:marBottom w:val="0"/>
      <w:divBdr>
        <w:top w:val="none" w:sz="0" w:space="0" w:color="auto"/>
        <w:left w:val="none" w:sz="0" w:space="0" w:color="auto"/>
        <w:bottom w:val="none" w:sz="0" w:space="0" w:color="auto"/>
        <w:right w:val="none" w:sz="0" w:space="0" w:color="auto"/>
      </w:divBdr>
    </w:div>
    <w:div w:id="319968471">
      <w:bodyDiv w:val="1"/>
      <w:marLeft w:val="0"/>
      <w:marRight w:val="0"/>
      <w:marTop w:val="0"/>
      <w:marBottom w:val="0"/>
      <w:divBdr>
        <w:top w:val="none" w:sz="0" w:space="0" w:color="auto"/>
        <w:left w:val="none" w:sz="0" w:space="0" w:color="auto"/>
        <w:bottom w:val="none" w:sz="0" w:space="0" w:color="auto"/>
        <w:right w:val="none" w:sz="0" w:space="0" w:color="auto"/>
      </w:divBdr>
    </w:div>
    <w:div w:id="320160915">
      <w:bodyDiv w:val="1"/>
      <w:marLeft w:val="0"/>
      <w:marRight w:val="0"/>
      <w:marTop w:val="0"/>
      <w:marBottom w:val="0"/>
      <w:divBdr>
        <w:top w:val="none" w:sz="0" w:space="0" w:color="auto"/>
        <w:left w:val="none" w:sz="0" w:space="0" w:color="auto"/>
        <w:bottom w:val="none" w:sz="0" w:space="0" w:color="auto"/>
        <w:right w:val="none" w:sz="0" w:space="0" w:color="auto"/>
      </w:divBdr>
    </w:div>
    <w:div w:id="320472940">
      <w:bodyDiv w:val="1"/>
      <w:marLeft w:val="0"/>
      <w:marRight w:val="0"/>
      <w:marTop w:val="0"/>
      <w:marBottom w:val="0"/>
      <w:divBdr>
        <w:top w:val="none" w:sz="0" w:space="0" w:color="auto"/>
        <w:left w:val="none" w:sz="0" w:space="0" w:color="auto"/>
        <w:bottom w:val="none" w:sz="0" w:space="0" w:color="auto"/>
        <w:right w:val="none" w:sz="0" w:space="0" w:color="auto"/>
      </w:divBdr>
    </w:div>
    <w:div w:id="320476053">
      <w:bodyDiv w:val="1"/>
      <w:marLeft w:val="0"/>
      <w:marRight w:val="0"/>
      <w:marTop w:val="0"/>
      <w:marBottom w:val="0"/>
      <w:divBdr>
        <w:top w:val="none" w:sz="0" w:space="0" w:color="auto"/>
        <w:left w:val="none" w:sz="0" w:space="0" w:color="auto"/>
        <w:bottom w:val="none" w:sz="0" w:space="0" w:color="auto"/>
        <w:right w:val="none" w:sz="0" w:space="0" w:color="auto"/>
      </w:divBdr>
    </w:div>
    <w:div w:id="323053004">
      <w:bodyDiv w:val="1"/>
      <w:marLeft w:val="0"/>
      <w:marRight w:val="0"/>
      <w:marTop w:val="0"/>
      <w:marBottom w:val="0"/>
      <w:divBdr>
        <w:top w:val="none" w:sz="0" w:space="0" w:color="auto"/>
        <w:left w:val="none" w:sz="0" w:space="0" w:color="auto"/>
        <w:bottom w:val="none" w:sz="0" w:space="0" w:color="auto"/>
        <w:right w:val="none" w:sz="0" w:space="0" w:color="auto"/>
      </w:divBdr>
    </w:div>
    <w:div w:id="323440718">
      <w:bodyDiv w:val="1"/>
      <w:marLeft w:val="0"/>
      <w:marRight w:val="0"/>
      <w:marTop w:val="0"/>
      <w:marBottom w:val="0"/>
      <w:divBdr>
        <w:top w:val="none" w:sz="0" w:space="0" w:color="auto"/>
        <w:left w:val="none" w:sz="0" w:space="0" w:color="auto"/>
        <w:bottom w:val="none" w:sz="0" w:space="0" w:color="auto"/>
        <w:right w:val="none" w:sz="0" w:space="0" w:color="auto"/>
      </w:divBdr>
    </w:div>
    <w:div w:id="323553767">
      <w:bodyDiv w:val="1"/>
      <w:marLeft w:val="0"/>
      <w:marRight w:val="0"/>
      <w:marTop w:val="0"/>
      <w:marBottom w:val="0"/>
      <w:divBdr>
        <w:top w:val="none" w:sz="0" w:space="0" w:color="auto"/>
        <w:left w:val="none" w:sz="0" w:space="0" w:color="auto"/>
        <w:bottom w:val="none" w:sz="0" w:space="0" w:color="auto"/>
        <w:right w:val="none" w:sz="0" w:space="0" w:color="auto"/>
      </w:divBdr>
    </w:div>
    <w:div w:id="328875058">
      <w:bodyDiv w:val="1"/>
      <w:marLeft w:val="0"/>
      <w:marRight w:val="0"/>
      <w:marTop w:val="0"/>
      <w:marBottom w:val="0"/>
      <w:divBdr>
        <w:top w:val="none" w:sz="0" w:space="0" w:color="auto"/>
        <w:left w:val="none" w:sz="0" w:space="0" w:color="auto"/>
        <w:bottom w:val="none" w:sz="0" w:space="0" w:color="auto"/>
        <w:right w:val="none" w:sz="0" w:space="0" w:color="auto"/>
      </w:divBdr>
    </w:div>
    <w:div w:id="329407959">
      <w:bodyDiv w:val="1"/>
      <w:marLeft w:val="0"/>
      <w:marRight w:val="0"/>
      <w:marTop w:val="0"/>
      <w:marBottom w:val="0"/>
      <w:divBdr>
        <w:top w:val="none" w:sz="0" w:space="0" w:color="auto"/>
        <w:left w:val="none" w:sz="0" w:space="0" w:color="auto"/>
        <w:bottom w:val="none" w:sz="0" w:space="0" w:color="auto"/>
        <w:right w:val="none" w:sz="0" w:space="0" w:color="auto"/>
      </w:divBdr>
    </w:div>
    <w:div w:id="331684487">
      <w:bodyDiv w:val="1"/>
      <w:marLeft w:val="0"/>
      <w:marRight w:val="0"/>
      <w:marTop w:val="0"/>
      <w:marBottom w:val="0"/>
      <w:divBdr>
        <w:top w:val="none" w:sz="0" w:space="0" w:color="auto"/>
        <w:left w:val="none" w:sz="0" w:space="0" w:color="auto"/>
        <w:bottom w:val="none" w:sz="0" w:space="0" w:color="auto"/>
        <w:right w:val="none" w:sz="0" w:space="0" w:color="auto"/>
      </w:divBdr>
    </w:div>
    <w:div w:id="332684605">
      <w:bodyDiv w:val="1"/>
      <w:marLeft w:val="0"/>
      <w:marRight w:val="0"/>
      <w:marTop w:val="0"/>
      <w:marBottom w:val="0"/>
      <w:divBdr>
        <w:top w:val="none" w:sz="0" w:space="0" w:color="auto"/>
        <w:left w:val="none" w:sz="0" w:space="0" w:color="auto"/>
        <w:bottom w:val="none" w:sz="0" w:space="0" w:color="auto"/>
        <w:right w:val="none" w:sz="0" w:space="0" w:color="auto"/>
      </w:divBdr>
    </w:div>
    <w:div w:id="332726526">
      <w:bodyDiv w:val="1"/>
      <w:marLeft w:val="0"/>
      <w:marRight w:val="0"/>
      <w:marTop w:val="0"/>
      <w:marBottom w:val="0"/>
      <w:divBdr>
        <w:top w:val="none" w:sz="0" w:space="0" w:color="auto"/>
        <w:left w:val="none" w:sz="0" w:space="0" w:color="auto"/>
        <w:bottom w:val="none" w:sz="0" w:space="0" w:color="auto"/>
        <w:right w:val="none" w:sz="0" w:space="0" w:color="auto"/>
      </w:divBdr>
    </w:div>
    <w:div w:id="333382601">
      <w:bodyDiv w:val="1"/>
      <w:marLeft w:val="0"/>
      <w:marRight w:val="0"/>
      <w:marTop w:val="0"/>
      <w:marBottom w:val="0"/>
      <w:divBdr>
        <w:top w:val="none" w:sz="0" w:space="0" w:color="auto"/>
        <w:left w:val="none" w:sz="0" w:space="0" w:color="auto"/>
        <w:bottom w:val="none" w:sz="0" w:space="0" w:color="auto"/>
        <w:right w:val="none" w:sz="0" w:space="0" w:color="auto"/>
      </w:divBdr>
    </w:div>
    <w:div w:id="334385613">
      <w:bodyDiv w:val="1"/>
      <w:marLeft w:val="0"/>
      <w:marRight w:val="0"/>
      <w:marTop w:val="0"/>
      <w:marBottom w:val="0"/>
      <w:divBdr>
        <w:top w:val="none" w:sz="0" w:space="0" w:color="auto"/>
        <w:left w:val="none" w:sz="0" w:space="0" w:color="auto"/>
        <w:bottom w:val="none" w:sz="0" w:space="0" w:color="auto"/>
        <w:right w:val="none" w:sz="0" w:space="0" w:color="auto"/>
      </w:divBdr>
    </w:div>
    <w:div w:id="334504175">
      <w:bodyDiv w:val="1"/>
      <w:marLeft w:val="0"/>
      <w:marRight w:val="0"/>
      <w:marTop w:val="0"/>
      <w:marBottom w:val="0"/>
      <w:divBdr>
        <w:top w:val="none" w:sz="0" w:space="0" w:color="auto"/>
        <w:left w:val="none" w:sz="0" w:space="0" w:color="auto"/>
        <w:bottom w:val="none" w:sz="0" w:space="0" w:color="auto"/>
        <w:right w:val="none" w:sz="0" w:space="0" w:color="auto"/>
      </w:divBdr>
    </w:div>
    <w:div w:id="335692180">
      <w:bodyDiv w:val="1"/>
      <w:marLeft w:val="0"/>
      <w:marRight w:val="0"/>
      <w:marTop w:val="0"/>
      <w:marBottom w:val="0"/>
      <w:divBdr>
        <w:top w:val="none" w:sz="0" w:space="0" w:color="auto"/>
        <w:left w:val="none" w:sz="0" w:space="0" w:color="auto"/>
        <w:bottom w:val="none" w:sz="0" w:space="0" w:color="auto"/>
        <w:right w:val="none" w:sz="0" w:space="0" w:color="auto"/>
      </w:divBdr>
    </w:div>
    <w:div w:id="338582281">
      <w:bodyDiv w:val="1"/>
      <w:marLeft w:val="0"/>
      <w:marRight w:val="0"/>
      <w:marTop w:val="0"/>
      <w:marBottom w:val="0"/>
      <w:divBdr>
        <w:top w:val="none" w:sz="0" w:space="0" w:color="auto"/>
        <w:left w:val="none" w:sz="0" w:space="0" w:color="auto"/>
        <w:bottom w:val="none" w:sz="0" w:space="0" w:color="auto"/>
        <w:right w:val="none" w:sz="0" w:space="0" w:color="auto"/>
      </w:divBdr>
    </w:div>
    <w:div w:id="339048282">
      <w:bodyDiv w:val="1"/>
      <w:marLeft w:val="0"/>
      <w:marRight w:val="0"/>
      <w:marTop w:val="0"/>
      <w:marBottom w:val="0"/>
      <w:divBdr>
        <w:top w:val="none" w:sz="0" w:space="0" w:color="auto"/>
        <w:left w:val="none" w:sz="0" w:space="0" w:color="auto"/>
        <w:bottom w:val="none" w:sz="0" w:space="0" w:color="auto"/>
        <w:right w:val="none" w:sz="0" w:space="0" w:color="auto"/>
      </w:divBdr>
    </w:div>
    <w:div w:id="339819536">
      <w:bodyDiv w:val="1"/>
      <w:marLeft w:val="0"/>
      <w:marRight w:val="0"/>
      <w:marTop w:val="0"/>
      <w:marBottom w:val="0"/>
      <w:divBdr>
        <w:top w:val="none" w:sz="0" w:space="0" w:color="auto"/>
        <w:left w:val="none" w:sz="0" w:space="0" w:color="auto"/>
        <w:bottom w:val="none" w:sz="0" w:space="0" w:color="auto"/>
        <w:right w:val="none" w:sz="0" w:space="0" w:color="auto"/>
      </w:divBdr>
    </w:div>
    <w:div w:id="342242153">
      <w:bodyDiv w:val="1"/>
      <w:marLeft w:val="0"/>
      <w:marRight w:val="0"/>
      <w:marTop w:val="0"/>
      <w:marBottom w:val="0"/>
      <w:divBdr>
        <w:top w:val="none" w:sz="0" w:space="0" w:color="auto"/>
        <w:left w:val="none" w:sz="0" w:space="0" w:color="auto"/>
        <w:bottom w:val="none" w:sz="0" w:space="0" w:color="auto"/>
        <w:right w:val="none" w:sz="0" w:space="0" w:color="auto"/>
      </w:divBdr>
    </w:div>
    <w:div w:id="342360448">
      <w:bodyDiv w:val="1"/>
      <w:marLeft w:val="0"/>
      <w:marRight w:val="0"/>
      <w:marTop w:val="0"/>
      <w:marBottom w:val="0"/>
      <w:divBdr>
        <w:top w:val="none" w:sz="0" w:space="0" w:color="auto"/>
        <w:left w:val="none" w:sz="0" w:space="0" w:color="auto"/>
        <w:bottom w:val="none" w:sz="0" w:space="0" w:color="auto"/>
        <w:right w:val="none" w:sz="0" w:space="0" w:color="auto"/>
      </w:divBdr>
    </w:div>
    <w:div w:id="342435320">
      <w:bodyDiv w:val="1"/>
      <w:marLeft w:val="0"/>
      <w:marRight w:val="0"/>
      <w:marTop w:val="0"/>
      <w:marBottom w:val="0"/>
      <w:divBdr>
        <w:top w:val="none" w:sz="0" w:space="0" w:color="auto"/>
        <w:left w:val="none" w:sz="0" w:space="0" w:color="auto"/>
        <w:bottom w:val="none" w:sz="0" w:space="0" w:color="auto"/>
        <w:right w:val="none" w:sz="0" w:space="0" w:color="auto"/>
      </w:divBdr>
    </w:div>
    <w:div w:id="344288866">
      <w:bodyDiv w:val="1"/>
      <w:marLeft w:val="0"/>
      <w:marRight w:val="0"/>
      <w:marTop w:val="0"/>
      <w:marBottom w:val="0"/>
      <w:divBdr>
        <w:top w:val="none" w:sz="0" w:space="0" w:color="auto"/>
        <w:left w:val="none" w:sz="0" w:space="0" w:color="auto"/>
        <w:bottom w:val="none" w:sz="0" w:space="0" w:color="auto"/>
        <w:right w:val="none" w:sz="0" w:space="0" w:color="auto"/>
      </w:divBdr>
    </w:div>
    <w:div w:id="345059367">
      <w:bodyDiv w:val="1"/>
      <w:marLeft w:val="0"/>
      <w:marRight w:val="0"/>
      <w:marTop w:val="0"/>
      <w:marBottom w:val="0"/>
      <w:divBdr>
        <w:top w:val="none" w:sz="0" w:space="0" w:color="auto"/>
        <w:left w:val="none" w:sz="0" w:space="0" w:color="auto"/>
        <w:bottom w:val="none" w:sz="0" w:space="0" w:color="auto"/>
        <w:right w:val="none" w:sz="0" w:space="0" w:color="auto"/>
      </w:divBdr>
    </w:div>
    <w:div w:id="346176868">
      <w:bodyDiv w:val="1"/>
      <w:marLeft w:val="0"/>
      <w:marRight w:val="0"/>
      <w:marTop w:val="0"/>
      <w:marBottom w:val="0"/>
      <w:divBdr>
        <w:top w:val="none" w:sz="0" w:space="0" w:color="auto"/>
        <w:left w:val="none" w:sz="0" w:space="0" w:color="auto"/>
        <w:bottom w:val="none" w:sz="0" w:space="0" w:color="auto"/>
        <w:right w:val="none" w:sz="0" w:space="0" w:color="auto"/>
      </w:divBdr>
    </w:div>
    <w:div w:id="346444745">
      <w:bodyDiv w:val="1"/>
      <w:marLeft w:val="0"/>
      <w:marRight w:val="0"/>
      <w:marTop w:val="0"/>
      <w:marBottom w:val="0"/>
      <w:divBdr>
        <w:top w:val="none" w:sz="0" w:space="0" w:color="auto"/>
        <w:left w:val="none" w:sz="0" w:space="0" w:color="auto"/>
        <w:bottom w:val="none" w:sz="0" w:space="0" w:color="auto"/>
        <w:right w:val="none" w:sz="0" w:space="0" w:color="auto"/>
      </w:divBdr>
    </w:div>
    <w:div w:id="346491210">
      <w:bodyDiv w:val="1"/>
      <w:marLeft w:val="0"/>
      <w:marRight w:val="0"/>
      <w:marTop w:val="0"/>
      <w:marBottom w:val="0"/>
      <w:divBdr>
        <w:top w:val="none" w:sz="0" w:space="0" w:color="auto"/>
        <w:left w:val="none" w:sz="0" w:space="0" w:color="auto"/>
        <w:bottom w:val="none" w:sz="0" w:space="0" w:color="auto"/>
        <w:right w:val="none" w:sz="0" w:space="0" w:color="auto"/>
      </w:divBdr>
    </w:div>
    <w:div w:id="346904090">
      <w:bodyDiv w:val="1"/>
      <w:marLeft w:val="0"/>
      <w:marRight w:val="0"/>
      <w:marTop w:val="0"/>
      <w:marBottom w:val="0"/>
      <w:divBdr>
        <w:top w:val="none" w:sz="0" w:space="0" w:color="auto"/>
        <w:left w:val="none" w:sz="0" w:space="0" w:color="auto"/>
        <w:bottom w:val="none" w:sz="0" w:space="0" w:color="auto"/>
        <w:right w:val="none" w:sz="0" w:space="0" w:color="auto"/>
      </w:divBdr>
    </w:div>
    <w:div w:id="348065895">
      <w:bodyDiv w:val="1"/>
      <w:marLeft w:val="0"/>
      <w:marRight w:val="0"/>
      <w:marTop w:val="0"/>
      <w:marBottom w:val="0"/>
      <w:divBdr>
        <w:top w:val="none" w:sz="0" w:space="0" w:color="auto"/>
        <w:left w:val="none" w:sz="0" w:space="0" w:color="auto"/>
        <w:bottom w:val="none" w:sz="0" w:space="0" w:color="auto"/>
        <w:right w:val="none" w:sz="0" w:space="0" w:color="auto"/>
      </w:divBdr>
    </w:div>
    <w:div w:id="348340439">
      <w:bodyDiv w:val="1"/>
      <w:marLeft w:val="0"/>
      <w:marRight w:val="0"/>
      <w:marTop w:val="0"/>
      <w:marBottom w:val="0"/>
      <w:divBdr>
        <w:top w:val="none" w:sz="0" w:space="0" w:color="auto"/>
        <w:left w:val="none" w:sz="0" w:space="0" w:color="auto"/>
        <w:bottom w:val="none" w:sz="0" w:space="0" w:color="auto"/>
        <w:right w:val="none" w:sz="0" w:space="0" w:color="auto"/>
      </w:divBdr>
    </w:div>
    <w:div w:id="349259610">
      <w:bodyDiv w:val="1"/>
      <w:marLeft w:val="0"/>
      <w:marRight w:val="0"/>
      <w:marTop w:val="0"/>
      <w:marBottom w:val="0"/>
      <w:divBdr>
        <w:top w:val="none" w:sz="0" w:space="0" w:color="auto"/>
        <w:left w:val="none" w:sz="0" w:space="0" w:color="auto"/>
        <w:bottom w:val="none" w:sz="0" w:space="0" w:color="auto"/>
        <w:right w:val="none" w:sz="0" w:space="0" w:color="auto"/>
      </w:divBdr>
    </w:div>
    <w:div w:id="349570270">
      <w:bodyDiv w:val="1"/>
      <w:marLeft w:val="0"/>
      <w:marRight w:val="0"/>
      <w:marTop w:val="0"/>
      <w:marBottom w:val="0"/>
      <w:divBdr>
        <w:top w:val="none" w:sz="0" w:space="0" w:color="auto"/>
        <w:left w:val="none" w:sz="0" w:space="0" w:color="auto"/>
        <w:bottom w:val="none" w:sz="0" w:space="0" w:color="auto"/>
        <w:right w:val="none" w:sz="0" w:space="0" w:color="auto"/>
      </w:divBdr>
    </w:div>
    <w:div w:id="350958038">
      <w:bodyDiv w:val="1"/>
      <w:marLeft w:val="0"/>
      <w:marRight w:val="0"/>
      <w:marTop w:val="0"/>
      <w:marBottom w:val="0"/>
      <w:divBdr>
        <w:top w:val="none" w:sz="0" w:space="0" w:color="auto"/>
        <w:left w:val="none" w:sz="0" w:space="0" w:color="auto"/>
        <w:bottom w:val="none" w:sz="0" w:space="0" w:color="auto"/>
        <w:right w:val="none" w:sz="0" w:space="0" w:color="auto"/>
      </w:divBdr>
    </w:div>
    <w:div w:id="352345324">
      <w:bodyDiv w:val="1"/>
      <w:marLeft w:val="0"/>
      <w:marRight w:val="0"/>
      <w:marTop w:val="0"/>
      <w:marBottom w:val="0"/>
      <w:divBdr>
        <w:top w:val="none" w:sz="0" w:space="0" w:color="auto"/>
        <w:left w:val="none" w:sz="0" w:space="0" w:color="auto"/>
        <w:bottom w:val="none" w:sz="0" w:space="0" w:color="auto"/>
        <w:right w:val="none" w:sz="0" w:space="0" w:color="auto"/>
      </w:divBdr>
    </w:div>
    <w:div w:id="352922459">
      <w:bodyDiv w:val="1"/>
      <w:marLeft w:val="0"/>
      <w:marRight w:val="0"/>
      <w:marTop w:val="0"/>
      <w:marBottom w:val="0"/>
      <w:divBdr>
        <w:top w:val="none" w:sz="0" w:space="0" w:color="auto"/>
        <w:left w:val="none" w:sz="0" w:space="0" w:color="auto"/>
        <w:bottom w:val="none" w:sz="0" w:space="0" w:color="auto"/>
        <w:right w:val="none" w:sz="0" w:space="0" w:color="auto"/>
      </w:divBdr>
    </w:div>
    <w:div w:id="353961709">
      <w:bodyDiv w:val="1"/>
      <w:marLeft w:val="0"/>
      <w:marRight w:val="0"/>
      <w:marTop w:val="0"/>
      <w:marBottom w:val="0"/>
      <w:divBdr>
        <w:top w:val="none" w:sz="0" w:space="0" w:color="auto"/>
        <w:left w:val="none" w:sz="0" w:space="0" w:color="auto"/>
        <w:bottom w:val="none" w:sz="0" w:space="0" w:color="auto"/>
        <w:right w:val="none" w:sz="0" w:space="0" w:color="auto"/>
      </w:divBdr>
    </w:div>
    <w:div w:id="355808349">
      <w:bodyDiv w:val="1"/>
      <w:marLeft w:val="0"/>
      <w:marRight w:val="0"/>
      <w:marTop w:val="0"/>
      <w:marBottom w:val="0"/>
      <w:divBdr>
        <w:top w:val="none" w:sz="0" w:space="0" w:color="auto"/>
        <w:left w:val="none" w:sz="0" w:space="0" w:color="auto"/>
        <w:bottom w:val="none" w:sz="0" w:space="0" w:color="auto"/>
        <w:right w:val="none" w:sz="0" w:space="0" w:color="auto"/>
      </w:divBdr>
    </w:div>
    <w:div w:id="356124267">
      <w:bodyDiv w:val="1"/>
      <w:marLeft w:val="0"/>
      <w:marRight w:val="0"/>
      <w:marTop w:val="0"/>
      <w:marBottom w:val="0"/>
      <w:divBdr>
        <w:top w:val="none" w:sz="0" w:space="0" w:color="auto"/>
        <w:left w:val="none" w:sz="0" w:space="0" w:color="auto"/>
        <w:bottom w:val="none" w:sz="0" w:space="0" w:color="auto"/>
        <w:right w:val="none" w:sz="0" w:space="0" w:color="auto"/>
      </w:divBdr>
    </w:div>
    <w:div w:id="360278686">
      <w:bodyDiv w:val="1"/>
      <w:marLeft w:val="0"/>
      <w:marRight w:val="0"/>
      <w:marTop w:val="0"/>
      <w:marBottom w:val="0"/>
      <w:divBdr>
        <w:top w:val="none" w:sz="0" w:space="0" w:color="auto"/>
        <w:left w:val="none" w:sz="0" w:space="0" w:color="auto"/>
        <w:bottom w:val="none" w:sz="0" w:space="0" w:color="auto"/>
        <w:right w:val="none" w:sz="0" w:space="0" w:color="auto"/>
      </w:divBdr>
    </w:div>
    <w:div w:id="363487069">
      <w:bodyDiv w:val="1"/>
      <w:marLeft w:val="0"/>
      <w:marRight w:val="0"/>
      <w:marTop w:val="0"/>
      <w:marBottom w:val="0"/>
      <w:divBdr>
        <w:top w:val="none" w:sz="0" w:space="0" w:color="auto"/>
        <w:left w:val="none" w:sz="0" w:space="0" w:color="auto"/>
        <w:bottom w:val="none" w:sz="0" w:space="0" w:color="auto"/>
        <w:right w:val="none" w:sz="0" w:space="0" w:color="auto"/>
      </w:divBdr>
    </w:div>
    <w:div w:id="363747703">
      <w:bodyDiv w:val="1"/>
      <w:marLeft w:val="0"/>
      <w:marRight w:val="0"/>
      <w:marTop w:val="0"/>
      <w:marBottom w:val="0"/>
      <w:divBdr>
        <w:top w:val="none" w:sz="0" w:space="0" w:color="auto"/>
        <w:left w:val="none" w:sz="0" w:space="0" w:color="auto"/>
        <w:bottom w:val="none" w:sz="0" w:space="0" w:color="auto"/>
        <w:right w:val="none" w:sz="0" w:space="0" w:color="auto"/>
      </w:divBdr>
    </w:div>
    <w:div w:id="365447449">
      <w:bodyDiv w:val="1"/>
      <w:marLeft w:val="0"/>
      <w:marRight w:val="0"/>
      <w:marTop w:val="0"/>
      <w:marBottom w:val="0"/>
      <w:divBdr>
        <w:top w:val="none" w:sz="0" w:space="0" w:color="auto"/>
        <w:left w:val="none" w:sz="0" w:space="0" w:color="auto"/>
        <w:bottom w:val="none" w:sz="0" w:space="0" w:color="auto"/>
        <w:right w:val="none" w:sz="0" w:space="0" w:color="auto"/>
      </w:divBdr>
    </w:div>
    <w:div w:id="368533859">
      <w:bodyDiv w:val="1"/>
      <w:marLeft w:val="0"/>
      <w:marRight w:val="0"/>
      <w:marTop w:val="0"/>
      <w:marBottom w:val="0"/>
      <w:divBdr>
        <w:top w:val="none" w:sz="0" w:space="0" w:color="auto"/>
        <w:left w:val="none" w:sz="0" w:space="0" w:color="auto"/>
        <w:bottom w:val="none" w:sz="0" w:space="0" w:color="auto"/>
        <w:right w:val="none" w:sz="0" w:space="0" w:color="auto"/>
      </w:divBdr>
    </w:div>
    <w:div w:id="369307770">
      <w:bodyDiv w:val="1"/>
      <w:marLeft w:val="0"/>
      <w:marRight w:val="0"/>
      <w:marTop w:val="0"/>
      <w:marBottom w:val="0"/>
      <w:divBdr>
        <w:top w:val="none" w:sz="0" w:space="0" w:color="auto"/>
        <w:left w:val="none" w:sz="0" w:space="0" w:color="auto"/>
        <w:bottom w:val="none" w:sz="0" w:space="0" w:color="auto"/>
        <w:right w:val="none" w:sz="0" w:space="0" w:color="auto"/>
      </w:divBdr>
    </w:div>
    <w:div w:id="371266388">
      <w:bodyDiv w:val="1"/>
      <w:marLeft w:val="0"/>
      <w:marRight w:val="0"/>
      <w:marTop w:val="0"/>
      <w:marBottom w:val="0"/>
      <w:divBdr>
        <w:top w:val="none" w:sz="0" w:space="0" w:color="auto"/>
        <w:left w:val="none" w:sz="0" w:space="0" w:color="auto"/>
        <w:bottom w:val="none" w:sz="0" w:space="0" w:color="auto"/>
        <w:right w:val="none" w:sz="0" w:space="0" w:color="auto"/>
      </w:divBdr>
    </w:div>
    <w:div w:id="373892442">
      <w:bodyDiv w:val="1"/>
      <w:marLeft w:val="0"/>
      <w:marRight w:val="0"/>
      <w:marTop w:val="0"/>
      <w:marBottom w:val="0"/>
      <w:divBdr>
        <w:top w:val="none" w:sz="0" w:space="0" w:color="auto"/>
        <w:left w:val="none" w:sz="0" w:space="0" w:color="auto"/>
        <w:bottom w:val="none" w:sz="0" w:space="0" w:color="auto"/>
        <w:right w:val="none" w:sz="0" w:space="0" w:color="auto"/>
      </w:divBdr>
    </w:div>
    <w:div w:id="375349907">
      <w:bodyDiv w:val="1"/>
      <w:marLeft w:val="0"/>
      <w:marRight w:val="0"/>
      <w:marTop w:val="0"/>
      <w:marBottom w:val="0"/>
      <w:divBdr>
        <w:top w:val="none" w:sz="0" w:space="0" w:color="auto"/>
        <w:left w:val="none" w:sz="0" w:space="0" w:color="auto"/>
        <w:bottom w:val="none" w:sz="0" w:space="0" w:color="auto"/>
        <w:right w:val="none" w:sz="0" w:space="0" w:color="auto"/>
      </w:divBdr>
    </w:div>
    <w:div w:id="375932896">
      <w:bodyDiv w:val="1"/>
      <w:marLeft w:val="0"/>
      <w:marRight w:val="0"/>
      <w:marTop w:val="0"/>
      <w:marBottom w:val="0"/>
      <w:divBdr>
        <w:top w:val="none" w:sz="0" w:space="0" w:color="auto"/>
        <w:left w:val="none" w:sz="0" w:space="0" w:color="auto"/>
        <w:bottom w:val="none" w:sz="0" w:space="0" w:color="auto"/>
        <w:right w:val="none" w:sz="0" w:space="0" w:color="auto"/>
      </w:divBdr>
    </w:div>
    <w:div w:id="379131898">
      <w:bodyDiv w:val="1"/>
      <w:marLeft w:val="0"/>
      <w:marRight w:val="0"/>
      <w:marTop w:val="0"/>
      <w:marBottom w:val="0"/>
      <w:divBdr>
        <w:top w:val="none" w:sz="0" w:space="0" w:color="auto"/>
        <w:left w:val="none" w:sz="0" w:space="0" w:color="auto"/>
        <w:bottom w:val="none" w:sz="0" w:space="0" w:color="auto"/>
        <w:right w:val="none" w:sz="0" w:space="0" w:color="auto"/>
      </w:divBdr>
    </w:div>
    <w:div w:id="380716054">
      <w:bodyDiv w:val="1"/>
      <w:marLeft w:val="0"/>
      <w:marRight w:val="0"/>
      <w:marTop w:val="0"/>
      <w:marBottom w:val="0"/>
      <w:divBdr>
        <w:top w:val="none" w:sz="0" w:space="0" w:color="auto"/>
        <w:left w:val="none" w:sz="0" w:space="0" w:color="auto"/>
        <w:bottom w:val="none" w:sz="0" w:space="0" w:color="auto"/>
        <w:right w:val="none" w:sz="0" w:space="0" w:color="auto"/>
      </w:divBdr>
    </w:div>
    <w:div w:id="382293359">
      <w:bodyDiv w:val="1"/>
      <w:marLeft w:val="0"/>
      <w:marRight w:val="0"/>
      <w:marTop w:val="0"/>
      <w:marBottom w:val="0"/>
      <w:divBdr>
        <w:top w:val="none" w:sz="0" w:space="0" w:color="auto"/>
        <w:left w:val="none" w:sz="0" w:space="0" w:color="auto"/>
        <w:bottom w:val="none" w:sz="0" w:space="0" w:color="auto"/>
        <w:right w:val="none" w:sz="0" w:space="0" w:color="auto"/>
      </w:divBdr>
    </w:div>
    <w:div w:id="386148403">
      <w:bodyDiv w:val="1"/>
      <w:marLeft w:val="0"/>
      <w:marRight w:val="0"/>
      <w:marTop w:val="0"/>
      <w:marBottom w:val="0"/>
      <w:divBdr>
        <w:top w:val="none" w:sz="0" w:space="0" w:color="auto"/>
        <w:left w:val="none" w:sz="0" w:space="0" w:color="auto"/>
        <w:bottom w:val="none" w:sz="0" w:space="0" w:color="auto"/>
        <w:right w:val="none" w:sz="0" w:space="0" w:color="auto"/>
      </w:divBdr>
    </w:div>
    <w:div w:id="388112447">
      <w:bodyDiv w:val="1"/>
      <w:marLeft w:val="0"/>
      <w:marRight w:val="0"/>
      <w:marTop w:val="0"/>
      <w:marBottom w:val="0"/>
      <w:divBdr>
        <w:top w:val="none" w:sz="0" w:space="0" w:color="auto"/>
        <w:left w:val="none" w:sz="0" w:space="0" w:color="auto"/>
        <w:bottom w:val="none" w:sz="0" w:space="0" w:color="auto"/>
        <w:right w:val="none" w:sz="0" w:space="0" w:color="auto"/>
      </w:divBdr>
    </w:div>
    <w:div w:id="388653563">
      <w:bodyDiv w:val="1"/>
      <w:marLeft w:val="0"/>
      <w:marRight w:val="0"/>
      <w:marTop w:val="0"/>
      <w:marBottom w:val="0"/>
      <w:divBdr>
        <w:top w:val="none" w:sz="0" w:space="0" w:color="auto"/>
        <w:left w:val="none" w:sz="0" w:space="0" w:color="auto"/>
        <w:bottom w:val="none" w:sz="0" w:space="0" w:color="auto"/>
        <w:right w:val="none" w:sz="0" w:space="0" w:color="auto"/>
      </w:divBdr>
    </w:div>
    <w:div w:id="389116270">
      <w:bodyDiv w:val="1"/>
      <w:marLeft w:val="0"/>
      <w:marRight w:val="0"/>
      <w:marTop w:val="0"/>
      <w:marBottom w:val="0"/>
      <w:divBdr>
        <w:top w:val="none" w:sz="0" w:space="0" w:color="auto"/>
        <w:left w:val="none" w:sz="0" w:space="0" w:color="auto"/>
        <w:bottom w:val="none" w:sz="0" w:space="0" w:color="auto"/>
        <w:right w:val="none" w:sz="0" w:space="0" w:color="auto"/>
      </w:divBdr>
    </w:div>
    <w:div w:id="391932943">
      <w:bodyDiv w:val="1"/>
      <w:marLeft w:val="0"/>
      <w:marRight w:val="0"/>
      <w:marTop w:val="0"/>
      <w:marBottom w:val="0"/>
      <w:divBdr>
        <w:top w:val="none" w:sz="0" w:space="0" w:color="auto"/>
        <w:left w:val="none" w:sz="0" w:space="0" w:color="auto"/>
        <w:bottom w:val="none" w:sz="0" w:space="0" w:color="auto"/>
        <w:right w:val="none" w:sz="0" w:space="0" w:color="auto"/>
      </w:divBdr>
    </w:div>
    <w:div w:id="392387357">
      <w:bodyDiv w:val="1"/>
      <w:marLeft w:val="0"/>
      <w:marRight w:val="0"/>
      <w:marTop w:val="0"/>
      <w:marBottom w:val="0"/>
      <w:divBdr>
        <w:top w:val="none" w:sz="0" w:space="0" w:color="auto"/>
        <w:left w:val="none" w:sz="0" w:space="0" w:color="auto"/>
        <w:bottom w:val="none" w:sz="0" w:space="0" w:color="auto"/>
        <w:right w:val="none" w:sz="0" w:space="0" w:color="auto"/>
      </w:divBdr>
    </w:div>
    <w:div w:id="392504320">
      <w:bodyDiv w:val="1"/>
      <w:marLeft w:val="0"/>
      <w:marRight w:val="0"/>
      <w:marTop w:val="0"/>
      <w:marBottom w:val="0"/>
      <w:divBdr>
        <w:top w:val="none" w:sz="0" w:space="0" w:color="auto"/>
        <w:left w:val="none" w:sz="0" w:space="0" w:color="auto"/>
        <w:bottom w:val="none" w:sz="0" w:space="0" w:color="auto"/>
        <w:right w:val="none" w:sz="0" w:space="0" w:color="auto"/>
      </w:divBdr>
    </w:div>
    <w:div w:id="394472564">
      <w:bodyDiv w:val="1"/>
      <w:marLeft w:val="0"/>
      <w:marRight w:val="0"/>
      <w:marTop w:val="0"/>
      <w:marBottom w:val="0"/>
      <w:divBdr>
        <w:top w:val="none" w:sz="0" w:space="0" w:color="auto"/>
        <w:left w:val="none" w:sz="0" w:space="0" w:color="auto"/>
        <w:bottom w:val="none" w:sz="0" w:space="0" w:color="auto"/>
        <w:right w:val="none" w:sz="0" w:space="0" w:color="auto"/>
      </w:divBdr>
    </w:div>
    <w:div w:id="394864541">
      <w:bodyDiv w:val="1"/>
      <w:marLeft w:val="0"/>
      <w:marRight w:val="0"/>
      <w:marTop w:val="0"/>
      <w:marBottom w:val="0"/>
      <w:divBdr>
        <w:top w:val="none" w:sz="0" w:space="0" w:color="auto"/>
        <w:left w:val="none" w:sz="0" w:space="0" w:color="auto"/>
        <w:bottom w:val="none" w:sz="0" w:space="0" w:color="auto"/>
        <w:right w:val="none" w:sz="0" w:space="0" w:color="auto"/>
      </w:divBdr>
    </w:div>
    <w:div w:id="395056751">
      <w:bodyDiv w:val="1"/>
      <w:marLeft w:val="0"/>
      <w:marRight w:val="0"/>
      <w:marTop w:val="0"/>
      <w:marBottom w:val="0"/>
      <w:divBdr>
        <w:top w:val="none" w:sz="0" w:space="0" w:color="auto"/>
        <w:left w:val="none" w:sz="0" w:space="0" w:color="auto"/>
        <w:bottom w:val="none" w:sz="0" w:space="0" w:color="auto"/>
        <w:right w:val="none" w:sz="0" w:space="0" w:color="auto"/>
      </w:divBdr>
    </w:div>
    <w:div w:id="395207846">
      <w:bodyDiv w:val="1"/>
      <w:marLeft w:val="0"/>
      <w:marRight w:val="0"/>
      <w:marTop w:val="0"/>
      <w:marBottom w:val="0"/>
      <w:divBdr>
        <w:top w:val="none" w:sz="0" w:space="0" w:color="auto"/>
        <w:left w:val="none" w:sz="0" w:space="0" w:color="auto"/>
        <w:bottom w:val="none" w:sz="0" w:space="0" w:color="auto"/>
        <w:right w:val="none" w:sz="0" w:space="0" w:color="auto"/>
      </w:divBdr>
    </w:div>
    <w:div w:id="396248810">
      <w:bodyDiv w:val="1"/>
      <w:marLeft w:val="0"/>
      <w:marRight w:val="0"/>
      <w:marTop w:val="0"/>
      <w:marBottom w:val="0"/>
      <w:divBdr>
        <w:top w:val="none" w:sz="0" w:space="0" w:color="auto"/>
        <w:left w:val="none" w:sz="0" w:space="0" w:color="auto"/>
        <w:bottom w:val="none" w:sz="0" w:space="0" w:color="auto"/>
        <w:right w:val="none" w:sz="0" w:space="0" w:color="auto"/>
      </w:divBdr>
    </w:div>
    <w:div w:id="397437565">
      <w:bodyDiv w:val="1"/>
      <w:marLeft w:val="0"/>
      <w:marRight w:val="0"/>
      <w:marTop w:val="0"/>
      <w:marBottom w:val="0"/>
      <w:divBdr>
        <w:top w:val="none" w:sz="0" w:space="0" w:color="auto"/>
        <w:left w:val="none" w:sz="0" w:space="0" w:color="auto"/>
        <w:bottom w:val="none" w:sz="0" w:space="0" w:color="auto"/>
        <w:right w:val="none" w:sz="0" w:space="0" w:color="auto"/>
      </w:divBdr>
    </w:div>
    <w:div w:id="398098082">
      <w:bodyDiv w:val="1"/>
      <w:marLeft w:val="0"/>
      <w:marRight w:val="0"/>
      <w:marTop w:val="0"/>
      <w:marBottom w:val="0"/>
      <w:divBdr>
        <w:top w:val="none" w:sz="0" w:space="0" w:color="auto"/>
        <w:left w:val="none" w:sz="0" w:space="0" w:color="auto"/>
        <w:bottom w:val="none" w:sz="0" w:space="0" w:color="auto"/>
        <w:right w:val="none" w:sz="0" w:space="0" w:color="auto"/>
      </w:divBdr>
    </w:div>
    <w:div w:id="398477618">
      <w:bodyDiv w:val="1"/>
      <w:marLeft w:val="0"/>
      <w:marRight w:val="0"/>
      <w:marTop w:val="0"/>
      <w:marBottom w:val="0"/>
      <w:divBdr>
        <w:top w:val="none" w:sz="0" w:space="0" w:color="auto"/>
        <w:left w:val="none" w:sz="0" w:space="0" w:color="auto"/>
        <w:bottom w:val="none" w:sz="0" w:space="0" w:color="auto"/>
        <w:right w:val="none" w:sz="0" w:space="0" w:color="auto"/>
      </w:divBdr>
    </w:div>
    <w:div w:id="398747551">
      <w:bodyDiv w:val="1"/>
      <w:marLeft w:val="0"/>
      <w:marRight w:val="0"/>
      <w:marTop w:val="0"/>
      <w:marBottom w:val="0"/>
      <w:divBdr>
        <w:top w:val="none" w:sz="0" w:space="0" w:color="auto"/>
        <w:left w:val="none" w:sz="0" w:space="0" w:color="auto"/>
        <w:bottom w:val="none" w:sz="0" w:space="0" w:color="auto"/>
        <w:right w:val="none" w:sz="0" w:space="0" w:color="auto"/>
      </w:divBdr>
    </w:div>
    <w:div w:id="399447715">
      <w:bodyDiv w:val="1"/>
      <w:marLeft w:val="0"/>
      <w:marRight w:val="0"/>
      <w:marTop w:val="0"/>
      <w:marBottom w:val="0"/>
      <w:divBdr>
        <w:top w:val="none" w:sz="0" w:space="0" w:color="auto"/>
        <w:left w:val="none" w:sz="0" w:space="0" w:color="auto"/>
        <w:bottom w:val="none" w:sz="0" w:space="0" w:color="auto"/>
        <w:right w:val="none" w:sz="0" w:space="0" w:color="auto"/>
      </w:divBdr>
    </w:div>
    <w:div w:id="402915865">
      <w:bodyDiv w:val="1"/>
      <w:marLeft w:val="0"/>
      <w:marRight w:val="0"/>
      <w:marTop w:val="0"/>
      <w:marBottom w:val="0"/>
      <w:divBdr>
        <w:top w:val="none" w:sz="0" w:space="0" w:color="auto"/>
        <w:left w:val="none" w:sz="0" w:space="0" w:color="auto"/>
        <w:bottom w:val="none" w:sz="0" w:space="0" w:color="auto"/>
        <w:right w:val="none" w:sz="0" w:space="0" w:color="auto"/>
      </w:divBdr>
    </w:div>
    <w:div w:id="404257232">
      <w:bodyDiv w:val="1"/>
      <w:marLeft w:val="0"/>
      <w:marRight w:val="0"/>
      <w:marTop w:val="0"/>
      <w:marBottom w:val="0"/>
      <w:divBdr>
        <w:top w:val="none" w:sz="0" w:space="0" w:color="auto"/>
        <w:left w:val="none" w:sz="0" w:space="0" w:color="auto"/>
        <w:bottom w:val="none" w:sz="0" w:space="0" w:color="auto"/>
        <w:right w:val="none" w:sz="0" w:space="0" w:color="auto"/>
      </w:divBdr>
    </w:div>
    <w:div w:id="406533266">
      <w:bodyDiv w:val="1"/>
      <w:marLeft w:val="0"/>
      <w:marRight w:val="0"/>
      <w:marTop w:val="0"/>
      <w:marBottom w:val="0"/>
      <w:divBdr>
        <w:top w:val="none" w:sz="0" w:space="0" w:color="auto"/>
        <w:left w:val="none" w:sz="0" w:space="0" w:color="auto"/>
        <w:bottom w:val="none" w:sz="0" w:space="0" w:color="auto"/>
        <w:right w:val="none" w:sz="0" w:space="0" w:color="auto"/>
      </w:divBdr>
    </w:div>
    <w:div w:id="409280637">
      <w:bodyDiv w:val="1"/>
      <w:marLeft w:val="0"/>
      <w:marRight w:val="0"/>
      <w:marTop w:val="0"/>
      <w:marBottom w:val="0"/>
      <w:divBdr>
        <w:top w:val="none" w:sz="0" w:space="0" w:color="auto"/>
        <w:left w:val="none" w:sz="0" w:space="0" w:color="auto"/>
        <w:bottom w:val="none" w:sz="0" w:space="0" w:color="auto"/>
        <w:right w:val="none" w:sz="0" w:space="0" w:color="auto"/>
      </w:divBdr>
    </w:div>
    <w:div w:id="409929497">
      <w:bodyDiv w:val="1"/>
      <w:marLeft w:val="0"/>
      <w:marRight w:val="0"/>
      <w:marTop w:val="0"/>
      <w:marBottom w:val="0"/>
      <w:divBdr>
        <w:top w:val="none" w:sz="0" w:space="0" w:color="auto"/>
        <w:left w:val="none" w:sz="0" w:space="0" w:color="auto"/>
        <w:bottom w:val="none" w:sz="0" w:space="0" w:color="auto"/>
        <w:right w:val="none" w:sz="0" w:space="0" w:color="auto"/>
      </w:divBdr>
    </w:div>
    <w:div w:id="410859960">
      <w:bodyDiv w:val="1"/>
      <w:marLeft w:val="0"/>
      <w:marRight w:val="0"/>
      <w:marTop w:val="0"/>
      <w:marBottom w:val="0"/>
      <w:divBdr>
        <w:top w:val="none" w:sz="0" w:space="0" w:color="auto"/>
        <w:left w:val="none" w:sz="0" w:space="0" w:color="auto"/>
        <w:bottom w:val="none" w:sz="0" w:space="0" w:color="auto"/>
        <w:right w:val="none" w:sz="0" w:space="0" w:color="auto"/>
      </w:divBdr>
    </w:div>
    <w:div w:id="411125084">
      <w:bodyDiv w:val="1"/>
      <w:marLeft w:val="0"/>
      <w:marRight w:val="0"/>
      <w:marTop w:val="0"/>
      <w:marBottom w:val="0"/>
      <w:divBdr>
        <w:top w:val="none" w:sz="0" w:space="0" w:color="auto"/>
        <w:left w:val="none" w:sz="0" w:space="0" w:color="auto"/>
        <w:bottom w:val="none" w:sz="0" w:space="0" w:color="auto"/>
        <w:right w:val="none" w:sz="0" w:space="0" w:color="auto"/>
      </w:divBdr>
    </w:div>
    <w:div w:id="411439415">
      <w:bodyDiv w:val="1"/>
      <w:marLeft w:val="0"/>
      <w:marRight w:val="0"/>
      <w:marTop w:val="0"/>
      <w:marBottom w:val="0"/>
      <w:divBdr>
        <w:top w:val="none" w:sz="0" w:space="0" w:color="auto"/>
        <w:left w:val="none" w:sz="0" w:space="0" w:color="auto"/>
        <w:bottom w:val="none" w:sz="0" w:space="0" w:color="auto"/>
        <w:right w:val="none" w:sz="0" w:space="0" w:color="auto"/>
      </w:divBdr>
    </w:div>
    <w:div w:id="416177526">
      <w:bodyDiv w:val="1"/>
      <w:marLeft w:val="0"/>
      <w:marRight w:val="0"/>
      <w:marTop w:val="0"/>
      <w:marBottom w:val="0"/>
      <w:divBdr>
        <w:top w:val="none" w:sz="0" w:space="0" w:color="auto"/>
        <w:left w:val="none" w:sz="0" w:space="0" w:color="auto"/>
        <w:bottom w:val="none" w:sz="0" w:space="0" w:color="auto"/>
        <w:right w:val="none" w:sz="0" w:space="0" w:color="auto"/>
      </w:divBdr>
    </w:div>
    <w:div w:id="417754459">
      <w:bodyDiv w:val="1"/>
      <w:marLeft w:val="0"/>
      <w:marRight w:val="0"/>
      <w:marTop w:val="0"/>
      <w:marBottom w:val="0"/>
      <w:divBdr>
        <w:top w:val="none" w:sz="0" w:space="0" w:color="auto"/>
        <w:left w:val="none" w:sz="0" w:space="0" w:color="auto"/>
        <w:bottom w:val="none" w:sz="0" w:space="0" w:color="auto"/>
        <w:right w:val="none" w:sz="0" w:space="0" w:color="auto"/>
      </w:divBdr>
    </w:div>
    <w:div w:id="420223610">
      <w:bodyDiv w:val="1"/>
      <w:marLeft w:val="0"/>
      <w:marRight w:val="0"/>
      <w:marTop w:val="0"/>
      <w:marBottom w:val="0"/>
      <w:divBdr>
        <w:top w:val="none" w:sz="0" w:space="0" w:color="auto"/>
        <w:left w:val="none" w:sz="0" w:space="0" w:color="auto"/>
        <w:bottom w:val="none" w:sz="0" w:space="0" w:color="auto"/>
        <w:right w:val="none" w:sz="0" w:space="0" w:color="auto"/>
      </w:divBdr>
    </w:div>
    <w:div w:id="421685694">
      <w:bodyDiv w:val="1"/>
      <w:marLeft w:val="0"/>
      <w:marRight w:val="0"/>
      <w:marTop w:val="0"/>
      <w:marBottom w:val="0"/>
      <w:divBdr>
        <w:top w:val="none" w:sz="0" w:space="0" w:color="auto"/>
        <w:left w:val="none" w:sz="0" w:space="0" w:color="auto"/>
        <w:bottom w:val="none" w:sz="0" w:space="0" w:color="auto"/>
        <w:right w:val="none" w:sz="0" w:space="0" w:color="auto"/>
      </w:divBdr>
    </w:div>
    <w:div w:id="421875087">
      <w:bodyDiv w:val="1"/>
      <w:marLeft w:val="0"/>
      <w:marRight w:val="0"/>
      <w:marTop w:val="0"/>
      <w:marBottom w:val="0"/>
      <w:divBdr>
        <w:top w:val="none" w:sz="0" w:space="0" w:color="auto"/>
        <w:left w:val="none" w:sz="0" w:space="0" w:color="auto"/>
        <w:bottom w:val="none" w:sz="0" w:space="0" w:color="auto"/>
        <w:right w:val="none" w:sz="0" w:space="0" w:color="auto"/>
      </w:divBdr>
    </w:div>
    <w:div w:id="422455024">
      <w:bodyDiv w:val="1"/>
      <w:marLeft w:val="0"/>
      <w:marRight w:val="0"/>
      <w:marTop w:val="0"/>
      <w:marBottom w:val="0"/>
      <w:divBdr>
        <w:top w:val="none" w:sz="0" w:space="0" w:color="auto"/>
        <w:left w:val="none" w:sz="0" w:space="0" w:color="auto"/>
        <w:bottom w:val="none" w:sz="0" w:space="0" w:color="auto"/>
        <w:right w:val="none" w:sz="0" w:space="0" w:color="auto"/>
      </w:divBdr>
    </w:div>
    <w:div w:id="423309162">
      <w:bodyDiv w:val="1"/>
      <w:marLeft w:val="0"/>
      <w:marRight w:val="0"/>
      <w:marTop w:val="0"/>
      <w:marBottom w:val="0"/>
      <w:divBdr>
        <w:top w:val="none" w:sz="0" w:space="0" w:color="auto"/>
        <w:left w:val="none" w:sz="0" w:space="0" w:color="auto"/>
        <w:bottom w:val="none" w:sz="0" w:space="0" w:color="auto"/>
        <w:right w:val="none" w:sz="0" w:space="0" w:color="auto"/>
      </w:divBdr>
    </w:div>
    <w:div w:id="423720333">
      <w:bodyDiv w:val="1"/>
      <w:marLeft w:val="0"/>
      <w:marRight w:val="0"/>
      <w:marTop w:val="0"/>
      <w:marBottom w:val="0"/>
      <w:divBdr>
        <w:top w:val="none" w:sz="0" w:space="0" w:color="auto"/>
        <w:left w:val="none" w:sz="0" w:space="0" w:color="auto"/>
        <w:bottom w:val="none" w:sz="0" w:space="0" w:color="auto"/>
        <w:right w:val="none" w:sz="0" w:space="0" w:color="auto"/>
      </w:divBdr>
    </w:div>
    <w:div w:id="424157372">
      <w:bodyDiv w:val="1"/>
      <w:marLeft w:val="0"/>
      <w:marRight w:val="0"/>
      <w:marTop w:val="0"/>
      <w:marBottom w:val="0"/>
      <w:divBdr>
        <w:top w:val="none" w:sz="0" w:space="0" w:color="auto"/>
        <w:left w:val="none" w:sz="0" w:space="0" w:color="auto"/>
        <w:bottom w:val="none" w:sz="0" w:space="0" w:color="auto"/>
        <w:right w:val="none" w:sz="0" w:space="0" w:color="auto"/>
      </w:divBdr>
    </w:div>
    <w:div w:id="425273876">
      <w:bodyDiv w:val="1"/>
      <w:marLeft w:val="0"/>
      <w:marRight w:val="0"/>
      <w:marTop w:val="0"/>
      <w:marBottom w:val="0"/>
      <w:divBdr>
        <w:top w:val="none" w:sz="0" w:space="0" w:color="auto"/>
        <w:left w:val="none" w:sz="0" w:space="0" w:color="auto"/>
        <w:bottom w:val="none" w:sz="0" w:space="0" w:color="auto"/>
        <w:right w:val="none" w:sz="0" w:space="0" w:color="auto"/>
      </w:divBdr>
    </w:div>
    <w:div w:id="425617419">
      <w:bodyDiv w:val="1"/>
      <w:marLeft w:val="0"/>
      <w:marRight w:val="0"/>
      <w:marTop w:val="0"/>
      <w:marBottom w:val="0"/>
      <w:divBdr>
        <w:top w:val="none" w:sz="0" w:space="0" w:color="auto"/>
        <w:left w:val="none" w:sz="0" w:space="0" w:color="auto"/>
        <w:bottom w:val="none" w:sz="0" w:space="0" w:color="auto"/>
        <w:right w:val="none" w:sz="0" w:space="0" w:color="auto"/>
      </w:divBdr>
    </w:div>
    <w:div w:id="426312585">
      <w:bodyDiv w:val="1"/>
      <w:marLeft w:val="0"/>
      <w:marRight w:val="0"/>
      <w:marTop w:val="0"/>
      <w:marBottom w:val="0"/>
      <w:divBdr>
        <w:top w:val="none" w:sz="0" w:space="0" w:color="auto"/>
        <w:left w:val="none" w:sz="0" w:space="0" w:color="auto"/>
        <w:bottom w:val="none" w:sz="0" w:space="0" w:color="auto"/>
        <w:right w:val="none" w:sz="0" w:space="0" w:color="auto"/>
      </w:divBdr>
    </w:div>
    <w:div w:id="426540121">
      <w:bodyDiv w:val="1"/>
      <w:marLeft w:val="0"/>
      <w:marRight w:val="0"/>
      <w:marTop w:val="0"/>
      <w:marBottom w:val="0"/>
      <w:divBdr>
        <w:top w:val="none" w:sz="0" w:space="0" w:color="auto"/>
        <w:left w:val="none" w:sz="0" w:space="0" w:color="auto"/>
        <w:bottom w:val="none" w:sz="0" w:space="0" w:color="auto"/>
        <w:right w:val="none" w:sz="0" w:space="0" w:color="auto"/>
      </w:divBdr>
    </w:div>
    <w:div w:id="427771612">
      <w:bodyDiv w:val="1"/>
      <w:marLeft w:val="0"/>
      <w:marRight w:val="0"/>
      <w:marTop w:val="0"/>
      <w:marBottom w:val="0"/>
      <w:divBdr>
        <w:top w:val="none" w:sz="0" w:space="0" w:color="auto"/>
        <w:left w:val="none" w:sz="0" w:space="0" w:color="auto"/>
        <w:bottom w:val="none" w:sz="0" w:space="0" w:color="auto"/>
        <w:right w:val="none" w:sz="0" w:space="0" w:color="auto"/>
      </w:divBdr>
    </w:div>
    <w:div w:id="427895069">
      <w:bodyDiv w:val="1"/>
      <w:marLeft w:val="0"/>
      <w:marRight w:val="0"/>
      <w:marTop w:val="0"/>
      <w:marBottom w:val="0"/>
      <w:divBdr>
        <w:top w:val="none" w:sz="0" w:space="0" w:color="auto"/>
        <w:left w:val="none" w:sz="0" w:space="0" w:color="auto"/>
        <w:bottom w:val="none" w:sz="0" w:space="0" w:color="auto"/>
        <w:right w:val="none" w:sz="0" w:space="0" w:color="auto"/>
      </w:divBdr>
    </w:div>
    <w:div w:id="428476698">
      <w:bodyDiv w:val="1"/>
      <w:marLeft w:val="0"/>
      <w:marRight w:val="0"/>
      <w:marTop w:val="0"/>
      <w:marBottom w:val="0"/>
      <w:divBdr>
        <w:top w:val="none" w:sz="0" w:space="0" w:color="auto"/>
        <w:left w:val="none" w:sz="0" w:space="0" w:color="auto"/>
        <w:bottom w:val="none" w:sz="0" w:space="0" w:color="auto"/>
        <w:right w:val="none" w:sz="0" w:space="0" w:color="auto"/>
      </w:divBdr>
    </w:div>
    <w:div w:id="429353993">
      <w:bodyDiv w:val="1"/>
      <w:marLeft w:val="0"/>
      <w:marRight w:val="0"/>
      <w:marTop w:val="0"/>
      <w:marBottom w:val="0"/>
      <w:divBdr>
        <w:top w:val="none" w:sz="0" w:space="0" w:color="auto"/>
        <w:left w:val="none" w:sz="0" w:space="0" w:color="auto"/>
        <w:bottom w:val="none" w:sz="0" w:space="0" w:color="auto"/>
        <w:right w:val="none" w:sz="0" w:space="0" w:color="auto"/>
      </w:divBdr>
    </w:div>
    <w:div w:id="431783865">
      <w:bodyDiv w:val="1"/>
      <w:marLeft w:val="0"/>
      <w:marRight w:val="0"/>
      <w:marTop w:val="0"/>
      <w:marBottom w:val="0"/>
      <w:divBdr>
        <w:top w:val="none" w:sz="0" w:space="0" w:color="auto"/>
        <w:left w:val="none" w:sz="0" w:space="0" w:color="auto"/>
        <w:bottom w:val="none" w:sz="0" w:space="0" w:color="auto"/>
        <w:right w:val="none" w:sz="0" w:space="0" w:color="auto"/>
      </w:divBdr>
    </w:div>
    <w:div w:id="431820713">
      <w:bodyDiv w:val="1"/>
      <w:marLeft w:val="0"/>
      <w:marRight w:val="0"/>
      <w:marTop w:val="0"/>
      <w:marBottom w:val="0"/>
      <w:divBdr>
        <w:top w:val="none" w:sz="0" w:space="0" w:color="auto"/>
        <w:left w:val="none" w:sz="0" w:space="0" w:color="auto"/>
        <w:bottom w:val="none" w:sz="0" w:space="0" w:color="auto"/>
        <w:right w:val="none" w:sz="0" w:space="0" w:color="auto"/>
      </w:divBdr>
    </w:div>
    <w:div w:id="431973531">
      <w:bodyDiv w:val="1"/>
      <w:marLeft w:val="0"/>
      <w:marRight w:val="0"/>
      <w:marTop w:val="0"/>
      <w:marBottom w:val="0"/>
      <w:divBdr>
        <w:top w:val="none" w:sz="0" w:space="0" w:color="auto"/>
        <w:left w:val="none" w:sz="0" w:space="0" w:color="auto"/>
        <w:bottom w:val="none" w:sz="0" w:space="0" w:color="auto"/>
        <w:right w:val="none" w:sz="0" w:space="0" w:color="auto"/>
      </w:divBdr>
    </w:div>
    <w:div w:id="432242558">
      <w:bodyDiv w:val="1"/>
      <w:marLeft w:val="0"/>
      <w:marRight w:val="0"/>
      <w:marTop w:val="0"/>
      <w:marBottom w:val="0"/>
      <w:divBdr>
        <w:top w:val="none" w:sz="0" w:space="0" w:color="auto"/>
        <w:left w:val="none" w:sz="0" w:space="0" w:color="auto"/>
        <w:bottom w:val="none" w:sz="0" w:space="0" w:color="auto"/>
        <w:right w:val="none" w:sz="0" w:space="0" w:color="auto"/>
      </w:divBdr>
    </w:div>
    <w:div w:id="432752273">
      <w:bodyDiv w:val="1"/>
      <w:marLeft w:val="0"/>
      <w:marRight w:val="0"/>
      <w:marTop w:val="0"/>
      <w:marBottom w:val="0"/>
      <w:divBdr>
        <w:top w:val="none" w:sz="0" w:space="0" w:color="auto"/>
        <w:left w:val="none" w:sz="0" w:space="0" w:color="auto"/>
        <w:bottom w:val="none" w:sz="0" w:space="0" w:color="auto"/>
        <w:right w:val="none" w:sz="0" w:space="0" w:color="auto"/>
      </w:divBdr>
    </w:div>
    <w:div w:id="433669430">
      <w:bodyDiv w:val="1"/>
      <w:marLeft w:val="0"/>
      <w:marRight w:val="0"/>
      <w:marTop w:val="0"/>
      <w:marBottom w:val="0"/>
      <w:divBdr>
        <w:top w:val="none" w:sz="0" w:space="0" w:color="auto"/>
        <w:left w:val="none" w:sz="0" w:space="0" w:color="auto"/>
        <w:bottom w:val="none" w:sz="0" w:space="0" w:color="auto"/>
        <w:right w:val="none" w:sz="0" w:space="0" w:color="auto"/>
      </w:divBdr>
    </w:div>
    <w:div w:id="433987348">
      <w:bodyDiv w:val="1"/>
      <w:marLeft w:val="0"/>
      <w:marRight w:val="0"/>
      <w:marTop w:val="0"/>
      <w:marBottom w:val="0"/>
      <w:divBdr>
        <w:top w:val="none" w:sz="0" w:space="0" w:color="auto"/>
        <w:left w:val="none" w:sz="0" w:space="0" w:color="auto"/>
        <w:bottom w:val="none" w:sz="0" w:space="0" w:color="auto"/>
        <w:right w:val="none" w:sz="0" w:space="0" w:color="auto"/>
      </w:divBdr>
    </w:div>
    <w:div w:id="434986402">
      <w:bodyDiv w:val="1"/>
      <w:marLeft w:val="0"/>
      <w:marRight w:val="0"/>
      <w:marTop w:val="0"/>
      <w:marBottom w:val="0"/>
      <w:divBdr>
        <w:top w:val="none" w:sz="0" w:space="0" w:color="auto"/>
        <w:left w:val="none" w:sz="0" w:space="0" w:color="auto"/>
        <w:bottom w:val="none" w:sz="0" w:space="0" w:color="auto"/>
        <w:right w:val="none" w:sz="0" w:space="0" w:color="auto"/>
      </w:divBdr>
    </w:div>
    <w:div w:id="435714472">
      <w:bodyDiv w:val="1"/>
      <w:marLeft w:val="0"/>
      <w:marRight w:val="0"/>
      <w:marTop w:val="0"/>
      <w:marBottom w:val="0"/>
      <w:divBdr>
        <w:top w:val="none" w:sz="0" w:space="0" w:color="auto"/>
        <w:left w:val="none" w:sz="0" w:space="0" w:color="auto"/>
        <w:bottom w:val="none" w:sz="0" w:space="0" w:color="auto"/>
        <w:right w:val="none" w:sz="0" w:space="0" w:color="auto"/>
      </w:divBdr>
    </w:div>
    <w:div w:id="436221539">
      <w:bodyDiv w:val="1"/>
      <w:marLeft w:val="0"/>
      <w:marRight w:val="0"/>
      <w:marTop w:val="0"/>
      <w:marBottom w:val="0"/>
      <w:divBdr>
        <w:top w:val="none" w:sz="0" w:space="0" w:color="auto"/>
        <w:left w:val="none" w:sz="0" w:space="0" w:color="auto"/>
        <w:bottom w:val="none" w:sz="0" w:space="0" w:color="auto"/>
        <w:right w:val="none" w:sz="0" w:space="0" w:color="auto"/>
      </w:divBdr>
    </w:div>
    <w:div w:id="436682208">
      <w:bodyDiv w:val="1"/>
      <w:marLeft w:val="0"/>
      <w:marRight w:val="0"/>
      <w:marTop w:val="0"/>
      <w:marBottom w:val="0"/>
      <w:divBdr>
        <w:top w:val="none" w:sz="0" w:space="0" w:color="auto"/>
        <w:left w:val="none" w:sz="0" w:space="0" w:color="auto"/>
        <w:bottom w:val="none" w:sz="0" w:space="0" w:color="auto"/>
        <w:right w:val="none" w:sz="0" w:space="0" w:color="auto"/>
      </w:divBdr>
    </w:div>
    <w:div w:id="436801198">
      <w:bodyDiv w:val="1"/>
      <w:marLeft w:val="0"/>
      <w:marRight w:val="0"/>
      <w:marTop w:val="0"/>
      <w:marBottom w:val="0"/>
      <w:divBdr>
        <w:top w:val="none" w:sz="0" w:space="0" w:color="auto"/>
        <w:left w:val="none" w:sz="0" w:space="0" w:color="auto"/>
        <w:bottom w:val="none" w:sz="0" w:space="0" w:color="auto"/>
        <w:right w:val="none" w:sz="0" w:space="0" w:color="auto"/>
      </w:divBdr>
    </w:div>
    <w:div w:id="437876012">
      <w:bodyDiv w:val="1"/>
      <w:marLeft w:val="0"/>
      <w:marRight w:val="0"/>
      <w:marTop w:val="0"/>
      <w:marBottom w:val="0"/>
      <w:divBdr>
        <w:top w:val="none" w:sz="0" w:space="0" w:color="auto"/>
        <w:left w:val="none" w:sz="0" w:space="0" w:color="auto"/>
        <w:bottom w:val="none" w:sz="0" w:space="0" w:color="auto"/>
        <w:right w:val="none" w:sz="0" w:space="0" w:color="auto"/>
      </w:divBdr>
    </w:div>
    <w:div w:id="440145817">
      <w:bodyDiv w:val="1"/>
      <w:marLeft w:val="0"/>
      <w:marRight w:val="0"/>
      <w:marTop w:val="0"/>
      <w:marBottom w:val="0"/>
      <w:divBdr>
        <w:top w:val="none" w:sz="0" w:space="0" w:color="auto"/>
        <w:left w:val="none" w:sz="0" w:space="0" w:color="auto"/>
        <w:bottom w:val="none" w:sz="0" w:space="0" w:color="auto"/>
        <w:right w:val="none" w:sz="0" w:space="0" w:color="auto"/>
      </w:divBdr>
    </w:div>
    <w:div w:id="441144720">
      <w:bodyDiv w:val="1"/>
      <w:marLeft w:val="0"/>
      <w:marRight w:val="0"/>
      <w:marTop w:val="0"/>
      <w:marBottom w:val="0"/>
      <w:divBdr>
        <w:top w:val="none" w:sz="0" w:space="0" w:color="auto"/>
        <w:left w:val="none" w:sz="0" w:space="0" w:color="auto"/>
        <w:bottom w:val="none" w:sz="0" w:space="0" w:color="auto"/>
        <w:right w:val="none" w:sz="0" w:space="0" w:color="auto"/>
      </w:divBdr>
    </w:div>
    <w:div w:id="441727728">
      <w:bodyDiv w:val="1"/>
      <w:marLeft w:val="0"/>
      <w:marRight w:val="0"/>
      <w:marTop w:val="0"/>
      <w:marBottom w:val="0"/>
      <w:divBdr>
        <w:top w:val="none" w:sz="0" w:space="0" w:color="auto"/>
        <w:left w:val="none" w:sz="0" w:space="0" w:color="auto"/>
        <w:bottom w:val="none" w:sz="0" w:space="0" w:color="auto"/>
        <w:right w:val="none" w:sz="0" w:space="0" w:color="auto"/>
      </w:divBdr>
    </w:div>
    <w:div w:id="441849452">
      <w:bodyDiv w:val="1"/>
      <w:marLeft w:val="0"/>
      <w:marRight w:val="0"/>
      <w:marTop w:val="0"/>
      <w:marBottom w:val="0"/>
      <w:divBdr>
        <w:top w:val="none" w:sz="0" w:space="0" w:color="auto"/>
        <w:left w:val="none" w:sz="0" w:space="0" w:color="auto"/>
        <w:bottom w:val="none" w:sz="0" w:space="0" w:color="auto"/>
        <w:right w:val="none" w:sz="0" w:space="0" w:color="auto"/>
      </w:divBdr>
    </w:div>
    <w:div w:id="442041643">
      <w:bodyDiv w:val="1"/>
      <w:marLeft w:val="0"/>
      <w:marRight w:val="0"/>
      <w:marTop w:val="0"/>
      <w:marBottom w:val="0"/>
      <w:divBdr>
        <w:top w:val="none" w:sz="0" w:space="0" w:color="auto"/>
        <w:left w:val="none" w:sz="0" w:space="0" w:color="auto"/>
        <w:bottom w:val="none" w:sz="0" w:space="0" w:color="auto"/>
        <w:right w:val="none" w:sz="0" w:space="0" w:color="auto"/>
      </w:divBdr>
    </w:div>
    <w:div w:id="442307270">
      <w:bodyDiv w:val="1"/>
      <w:marLeft w:val="0"/>
      <w:marRight w:val="0"/>
      <w:marTop w:val="0"/>
      <w:marBottom w:val="0"/>
      <w:divBdr>
        <w:top w:val="none" w:sz="0" w:space="0" w:color="auto"/>
        <w:left w:val="none" w:sz="0" w:space="0" w:color="auto"/>
        <w:bottom w:val="none" w:sz="0" w:space="0" w:color="auto"/>
        <w:right w:val="none" w:sz="0" w:space="0" w:color="auto"/>
      </w:divBdr>
    </w:div>
    <w:div w:id="443428097">
      <w:bodyDiv w:val="1"/>
      <w:marLeft w:val="0"/>
      <w:marRight w:val="0"/>
      <w:marTop w:val="0"/>
      <w:marBottom w:val="0"/>
      <w:divBdr>
        <w:top w:val="none" w:sz="0" w:space="0" w:color="auto"/>
        <w:left w:val="none" w:sz="0" w:space="0" w:color="auto"/>
        <w:bottom w:val="none" w:sz="0" w:space="0" w:color="auto"/>
        <w:right w:val="none" w:sz="0" w:space="0" w:color="auto"/>
      </w:divBdr>
    </w:div>
    <w:div w:id="443505924">
      <w:bodyDiv w:val="1"/>
      <w:marLeft w:val="0"/>
      <w:marRight w:val="0"/>
      <w:marTop w:val="0"/>
      <w:marBottom w:val="0"/>
      <w:divBdr>
        <w:top w:val="none" w:sz="0" w:space="0" w:color="auto"/>
        <w:left w:val="none" w:sz="0" w:space="0" w:color="auto"/>
        <w:bottom w:val="none" w:sz="0" w:space="0" w:color="auto"/>
        <w:right w:val="none" w:sz="0" w:space="0" w:color="auto"/>
      </w:divBdr>
    </w:div>
    <w:div w:id="445195345">
      <w:bodyDiv w:val="1"/>
      <w:marLeft w:val="0"/>
      <w:marRight w:val="0"/>
      <w:marTop w:val="0"/>
      <w:marBottom w:val="0"/>
      <w:divBdr>
        <w:top w:val="none" w:sz="0" w:space="0" w:color="auto"/>
        <w:left w:val="none" w:sz="0" w:space="0" w:color="auto"/>
        <w:bottom w:val="none" w:sz="0" w:space="0" w:color="auto"/>
        <w:right w:val="none" w:sz="0" w:space="0" w:color="auto"/>
      </w:divBdr>
    </w:div>
    <w:div w:id="446588998">
      <w:bodyDiv w:val="1"/>
      <w:marLeft w:val="0"/>
      <w:marRight w:val="0"/>
      <w:marTop w:val="0"/>
      <w:marBottom w:val="0"/>
      <w:divBdr>
        <w:top w:val="none" w:sz="0" w:space="0" w:color="auto"/>
        <w:left w:val="none" w:sz="0" w:space="0" w:color="auto"/>
        <w:bottom w:val="none" w:sz="0" w:space="0" w:color="auto"/>
        <w:right w:val="none" w:sz="0" w:space="0" w:color="auto"/>
      </w:divBdr>
    </w:div>
    <w:div w:id="447167466">
      <w:bodyDiv w:val="1"/>
      <w:marLeft w:val="0"/>
      <w:marRight w:val="0"/>
      <w:marTop w:val="0"/>
      <w:marBottom w:val="0"/>
      <w:divBdr>
        <w:top w:val="none" w:sz="0" w:space="0" w:color="auto"/>
        <w:left w:val="none" w:sz="0" w:space="0" w:color="auto"/>
        <w:bottom w:val="none" w:sz="0" w:space="0" w:color="auto"/>
        <w:right w:val="none" w:sz="0" w:space="0" w:color="auto"/>
      </w:divBdr>
    </w:div>
    <w:div w:id="447506385">
      <w:bodyDiv w:val="1"/>
      <w:marLeft w:val="0"/>
      <w:marRight w:val="0"/>
      <w:marTop w:val="0"/>
      <w:marBottom w:val="0"/>
      <w:divBdr>
        <w:top w:val="none" w:sz="0" w:space="0" w:color="auto"/>
        <w:left w:val="none" w:sz="0" w:space="0" w:color="auto"/>
        <w:bottom w:val="none" w:sz="0" w:space="0" w:color="auto"/>
        <w:right w:val="none" w:sz="0" w:space="0" w:color="auto"/>
      </w:divBdr>
    </w:div>
    <w:div w:id="448206634">
      <w:bodyDiv w:val="1"/>
      <w:marLeft w:val="0"/>
      <w:marRight w:val="0"/>
      <w:marTop w:val="0"/>
      <w:marBottom w:val="0"/>
      <w:divBdr>
        <w:top w:val="none" w:sz="0" w:space="0" w:color="auto"/>
        <w:left w:val="none" w:sz="0" w:space="0" w:color="auto"/>
        <w:bottom w:val="none" w:sz="0" w:space="0" w:color="auto"/>
        <w:right w:val="none" w:sz="0" w:space="0" w:color="auto"/>
      </w:divBdr>
    </w:div>
    <w:div w:id="450250150">
      <w:bodyDiv w:val="1"/>
      <w:marLeft w:val="0"/>
      <w:marRight w:val="0"/>
      <w:marTop w:val="0"/>
      <w:marBottom w:val="0"/>
      <w:divBdr>
        <w:top w:val="none" w:sz="0" w:space="0" w:color="auto"/>
        <w:left w:val="none" w:sz="0" w:space="0" w:color="auto"/>
        <w:bottom w:val="none" w:sz="0" w:space="0" w:color="auto"/>
        <w:right w:val="none" w:sz="0" w:space="0" w:color="auto"/>
      </w:divBdr>
    </w:div>
    <w:div w:id="450826334">
      <w:bodyDiv w:val="1"/>
      <w:marLeft w:val="0"/>
      <w:marRight w:val="0"/>
      <w:marTop w:val="0"/>
      <w:marBottom w:val="0"/>
      <w:divBdr>
        <w:top w:val="none" w:sz="0" w:space="0" w:color="auto"/>
        <w:left w:val="none" w:sz="0" w:space="0" w:color="auto"/>
        <w:bottom w:val="none" w:sz="0" w:space="0" w:color="auto"/>
        <w:right w:val="none" w:sz="0" w:space="0" w:color="auto"/>
      </w:divBdr>
    </w:div>
    <w:div w:id="451174905">
      <w:bodyDiv w:val="1"/>
      <w:marLeft w:val="0"/>
      <w:marRight w:val="0"/>
      <w:marTop w:val="0"/>
      <w:marBottom w:val="0"/>
      <w:divBdr>
        <w:top w:val="none" w:sz="0" w:space="0" w:color="auto"/>
        <w:left w:val="none" w:sz="0" w:space="0" w:color="auto"/>
        <w:bottom w:val="none" w:sz="0" w:space="0" w:color="auto"/>
        <w:right w:val="none" w:sz="0" w:space="0" w:color="auto"/>
      </w:divBdr>
    </w:div>
    <w:div w:id="452093391">
      <w:bodyDiv w:val="1"/>
      <w:marLeft w:val="0"/>
      <w:marRight w:val="0"/>
      <w:marTop w:val="0"/>
      <w:marBottom w:val="0"/>
      <w:divBdr>
        <w:top w:val="none" w:sz="0" w:space="0" w:color="auto"/>
        <w:left w:val="none" w:sz="0" w:space="0" w:color="auto"/>
        <w:bottom w:val="none" w:sz="0" w:space="0" w:color="auto"/>
        <w:right w:val="none" w:sz="0" w:space="0" w:color="auto"/>
      </w:divBdr>
    </w:div>
    <w:div w:id="452746892">
      <w:bodyDiv w:val="1"/>
      <w:marLeft w:val="0"/>
      <w:marRight w:val="0"/>
      <w:marTop w:val="0"/>
      <w:marBottom w:val="0"/>
      <w:divBdr>
        <w:top w:val="none" w:sz="0" w:space="0" w:color="auto"/>
        <w:left w:val="none" w:sz="0" w:space="0" w:color="auto"/>
        <w:bottom w:val="none" w:sz="0" w:space="0" w:color="auto"/>
        <w:right w:val="none" w:sz="0" w:space="0" w:color="auto"/>
      </w:divBdr>
    </w:div>
    <w:div w:id="455954334">
      <w:bodyDiv w:val="1"/>
      <w:marLeft w:val="0"/>
      <w:marRight w:val="0"/>
      <w:marTop w:val="0"/>
      <w:marBottom w:val="0"/>
      <w:divBdr>
        <w:top w:val="none" w:sz="0" w:space="0" w:color="auto"/>
        <w:left w:val="none" w:sz="0" w:space="0" w:color="auto"/>
        <w:bottom w:val="none" w:sz="0" w:space="0" w:color="auto"/>
        <w:right w:val="none" w:sz="0" w:space="0" w:color="auto"/>
      </w:divBdr>
    </w:div>
    <w:div w:id="456146626">
      <w:bodyDiv w:val="1"/>
      <w:marLeft w:val="0"/>
      <w:marRight w:val="0"/>
      <w:marTop w:val="0"/>
      <w:marBottom w:val="0"/>
      <w:divBdr>
        <w:top w:val="none" w:sz="0" w:space="0" w:color="auto"/>
        <w:left w:val="none" w:sz="0" w:space="0" w:color="auto"/>
        <w:bottom w:val="none" w:sz="0" w:space="0" w:color="auto"/>
        <w:right w:val="none" w:sz="0" w:space="0" w:color="auto"/>
      </w:divBdr>
    </w:div>
    <w:div w:id="457797676">
      <w:bodyDiv w:val="1"/>
      <w:marLeft w:val="0"/>
      <w:marRight w:val="0"/>
      <w:marTop w:val="0"/>
      <w:marBottom w:val="0"/>
      <w:divBdr>
        <w:top w:val="none" w:sz="0" w:space="0" w:color="auto"/>
        <w:left w:val="none" w:sz="0" w:space="0" w:color="auto"/>
        <w:bottom w:val="none" w:sz="0" w:space="0" w:color="auto"/>
        <w:right w:val="none" w:sz="0" w:space="0" w:color="auto"/>
      </w:divBdr>
    </w:div>
    <w:div w:id="457913172">
      <w:bodyDiv w:val="1"/>
      <w:marLeft w:val="0"/>
      <w:marRight w:val="0"/>
      <w:marTop w:val="0"/>
      <w:marBottom w:val="0"/>
      <w:divBdr>
        <w:top w:val="none" w:sz="0" w:space="0" w:color="auto"/>
        <w:left w:val="none" w:sz="0" w:space="0" w:color="auto"/>
        <w:bottom w:val="none" w:sz="0" w:space="0" w:color="auto"/>
        <w:right w:val="none" w:sz="0" w:space="0" w:color="auto"/>
      </w:divBdr>
    </w:div>
    <w:div w:id="461076735">
      <w:bodyDiv w:val="1"/>
      <w:marLeft w:val="0"/>
      <w:marRight w:val="0"/>
      <w:marTop w:val="0"/>
      <w:marBottom w:val="0"/>
      <w:divBdr>
        <w:top w:val="none" w:sz="0" w:space="0" w:color="auto"/>
        <w:left w:val="none" w:sz="0" w:space="0" w:color="auto"/>
        <w:bottom w:val="none" w:sz="0" w:space="0" w:color="auto"/>
        <w:right w:val="none" w:sz="0" w:space="0" w:color="auto"/>
      </w:divBdr>
    </w:div>
    <w:div w:id="461190001">
      <w:bodyDiv w:val="1"/>
      <w:marLeft w:val="0"/>
      <w:marRight w:val="0"/>
      <w:marTop w:val="0"/>
      <w:marBottom w:val="0"/>
      <w:divBdr>
        <w:top w:val="none" w:sz="0" w:space="0" w:color="auto"/>
        <w:left w:val="none" w:sz="0" w:space="0" w:color="auto"/>
        <w:bottom w:val="none" w:sz="0" w:space="0" w:color="auto"/>
        <w:right w:val="none" w:sz="0" w:space="0" w:color="auto"/>
      </w:divBdr>
    </w:div>
    <w:div w:id="461271817">
      <w:bodyDiv w:val="1"/>
      <w:marLeft w:val="0"/>
      <w:marRight w:val="0"/>
      <w:marTop w:val="0"/>
      <w:marBottom w:val="0"/>
      <w:divBdr>
        <w:top w:val="none" w:sz="0" w:space="0" w:color="auto"/>
        <w:left w:val="none" w:sz="0" w:space="0" w:color="auto"/>
        <w:bottom w:val="none" w:sz="0" w:space="0" w:color="auto"/>
        <w:right w:val="none" w:sz="0" w:space="0" w:color="auto"/>
      </w:divBdr>
    </w:div>
    <w:div w:id="463351904">
      <w:bodyDiv w:val="1"/>
      <w:marLeft w:val="0"/>
      <w:marRight w:val="0"/>
      <w:marTop w:val="0"/>
      <w:marBottom w:val="0"/>
      <w:divBdr>
        <w:top w:val="none" w:sz="0" w:space="0" w:color="auto"/>
        <w:left w:val="none" w:sz="0" w:space="0" w:color="auto"/>
        <w:bottom w:val="none" w:sz="0" w:space="0" w:color="auto"/>
        <w:right w:val="none" w:sz="0" w:space="0" w:color="auto"/>
      </w:divBdr>
    </w:div>
    <w:div w:id="463429642">
      <w:bodyDiv w:val="1"/>
      <w:marLeft w:val="0"/>
      <w:marRight w:val="0"/>
      <w:marTop w:val="0"/>
      <w:marBottom w:val="0"/>
      <w:divBdr>
        <w:top w:val="none" w:sz="0" w:space="0" w:color="auto"/>
        <w:left w:val="none" w:sz="0" w:space="0" w:color="auto"/>
        <w:bottom w:val="none" w:sz="0" w:space="0" w:color="auto"/>
        <w:right w:val="none" w:sz="0" w:space="0" w:color="auto"/>
      </w:divBdr>
    </w:div>
    <w:div w:id="463811763">
      <w:bodyDiv w:val="1"/>
      <w:marLeft w:val="0"/>
      <w:marRight w:val="0"/>
      <w:marTop w:val="0"/>
      <w:marBottom w:val="0"/>
      <w:divBdr>
        <w:top w:val="none" w:sz="0" w:space="0" w:color="auto"/>
        <w:left w:val="none" w:sz="0" w:space="0" w:color="auto"/>
        <w:bottom w:val="none" w:sz="0" w:space="0" w:color="auto"/>
        <w:right w:val="none" w:sz="0" w:space="0" w:color="auto"/>
      </w:divBdr>
    </w:div>
    <w:div w:id="465004022">
      <w:bodyDiv w:val="1"/>
      <w:marLeft w:val="0"/>
      <w:marRight w:val="0"/>
      <w:marTop w:val="0"/>
      <w:marBottom w:val="0"/>
      <w:divBdr>
        <w:top w:val="none" w:sz="0" w:space="0" w:color="auto"/>
        <w:left w:val="none" w:sz="0" w:space="0" w:color="auto"/>
        <w:bottom w:val="none" w:sz="0" w:space="0" w:color="auto"/>
        <w:right w:val="none" w:sz="0" w:space="0" w:color="auto"/>
      </w:divBdr>
    </w:div>
    <w:div w:id="466510907">
      <w:bodyDiv w:val="1"/>
      <w:marLeft w:val="0"/>
      <w:marRight w:val="0"/>
      <w:marTop w:val="0"/>
      <w:marBottom w:val="0"/>
      <w:divBdr>
        <w:top w:val="none" w:sz="0" w:space="0" w:color="auto"/>
        <w:left w:val="none" w:sz="0" w:space="0" w:color="auto"/>
        <w:bottom w:val="none" w:sz="0" w:space="0" w:color="auto"/>
        <w:right w:val="none" w:sz="0" w:space="0" w:color="auto"/>
      </w:divBdr>
    </w:div>
    <w:div w:id="467094946">
      <w:bodyDiv w:val="1"/>
      <w:marLeft w:val="0"/>
      <w:marRight w:val="0"/>
      <w:marTop w:val="0"/>
      <w:marBottom w:val="0"/>
      <w:divBdr>
        <w:top w:val="none" w:sz="0" w:space="0" w:color="auto"/>
        <w:left w:val="none" w:sz="0" w:space="0" w:color="auto"/>
        <w:bottom w:val="none" w:sz="0" w:space="0" w:color="auto"/>
        <w:right w:val="none" w:sz="0" w:space="0" w:color="auto"/>
      </w:divBdr>
    </w:div>
    <w:div w:id="467862097">
      <w:bodyDiv w:val="1"/>
      <w:marLeft w:val="0"/>
      <w:marRight w:val="0"/>
      <w:marTop w:val="0"/>
      <w:marBottom w:val="0"/>
      <w:divBdr>
        <w:top w:val="none" w:sz="0" w:space="0" w:color="auto"/>
        <w:left w:val="none" w:sz="0" w:space="0" w:color="auto"/>
        <w:bottom w:val="none" w:sz="0" w:space="0" w:color="auto"/>
        <w:right w:val="none" w:sz="0" w:space="0" w:color="auto"/>
      </w:divBdr>
    </w:div>
    <w:div w:id="470292687">
      <w:bodyDiv w:val="1"/>
      <w:marLeft w:val="0"/>
      <w:marRight w:val="0"/>
      <w:marTop w:val="0"/>
      <w:marBottom w:val="0"/>
      <w:divBdr>
        <w:top w:val="none" w:sz="0" w:space="0" w:color="auto"/>
        <w:left w:val="none" w:sz="0" w:space="0" w:color="auto"/>
        <w:bottom w:val="none" w:sz="0" w:space="0" w:color="auto"/>
        <w:right w:val="none" w:sz="0" w:space="0" w:color="auto"/>
      </w:divBdr>
    </w:div>
    <w:div w:id="471366562">
      <w:bodyDiv w:val="1"/>
      <w:marLeft w:val="0"/>
      <w:marRight w:val="0"/>
      <w:marTop w:val="0"/>
      <w:marBottom w:val="0"/>
      <w:divBdr>
        <w:top w:val="none" w:sz="0" w:space="0" w:color="auto"/>
        <w:left w:val="none" w:sz="0" w:space="0" w:color="auto"/>
        <w:bottom w:val="none" w:sz="0" w:space="0" w:color="auto"/>
        <w:right w:val="none" w:sz="0" w:space="0" w:color="auto"/>
      </w:divBdr>
    </w:div>
    <w:div w:id="471675245">
      <w:bodyDiv w:val="1"/>
      <w:marLeft w:val="0"/>
      <w:marRight w:val="0"/>
      <w:marTop w:val="0"/>
      <w:marBottom w:val="0"/>
      <w:divBdr>
        <w:top w:val="none" w:sz="0" w:space="0" w:color="auto"/>
        <w:left w:val="none" w:sz="0" w:space="0" w:color="auto"/>
        <w:bottom w:val="none" w:sz="0" w:space="0" w:color="auto"/>
        <w:right w:val="none" w:sz="0" w:space="0" w:color="auto"/>
      </w:divBdr>
    </w:div>
    <w:div w:id="471756681">
      <w:bodyDiv w:val="1"/>
      <w:marLeft w:val="0"/>
      <w:marRight w:val="0"/>
      <w:marTop w:val="0"/>
      <w:marBottom w:val="0"/>
      <w:divBdr>
        <w:top w:val="none" w:sz="0" w:space="0" w:color="auto"/>
        <w:left w:val="none" w:sz="0" w:space="0" w:color="auto"/>
        <w:bottom w:val="none" w:sz="0" w:space="0" w:color="auto"/>
        <w:right w:val="none" w:sz="0" w:space="0" w:color="auto"/>
      </w:divBdr>
    </w:div>
    <w:div w:id="471800527">
      <w:bodyDiv w:val="1"/>
      <w:marLeft w:val="0"/>
      <w:marRight w:val="0"/>
      <w:marTop w:val="0"/>
      <w:marBottom w:val="0"/>
      <w:divBdr>
        <w:top w:val="none" w:sz="0" w:space="0" w:color="auto"/>
        <w:left w:val="none" w:sz="0" w:space="0" w:color="auto"/>
        <w:bottom w:val="none" w:sz="0" w:space="0" w:color="auto"/>
        <w:right w:val="none" w:sz="0" w:space="0" w:color="auto"/>
      </w:divBdr>
    </w:div>
    <w:div w:id="472214257">
      <w:bodyDiv w:val="1"/>
      <w:marLeft w:val="0"/>
      <w:marRight w:val="0"/>
      <w:marTop w:val="0"/>
      <w:marBottom w:val="0"/>
      <w:divBdr>
        <w:top w:val="none" w:sz="0" w:space="0" w:color="auto"/>
        <w:left w:val="none" w:sz="0" w:space="0" w:color="auto"/>
        <w:bottom w:val="none" w:sz="0" w:space="0" w:color="auto"/>
        <w:right w:val="none" w:sz="0" w:space="0" w:color="auto"/>
      </w:divBdr>
    </w:div>
    <w:div w:id="472453862">
      <w:bodyDiv w:val="1"/>
      <w:marLeft w:val="0"/>
      <w:marRight w:val="0"/>
      <w:marTop w:val="0"/>
      <w:marBottom w:val="0"/>
      <w:divBdr>
        <w:top w:val="none" w:sz="0" w:space="0" w:color="auto"/>
        <w:left w:val="none" w:sz="0" w:space="0" w:color="auto"/>
        <w:bottom w:val="none" w:sz="0" w:space="0" w:color="auto"/>
        <w:right w:val="none" w:sz="0" w:space="0" w:color="auto"/>
      </w:divBdr>
    </w:div>
    <w:div w:id="472868244">
      <w:bodyDiv w:val="1"/>
      <w:marLeft w:val="0"/>
      <w:marRight w:val="0"/>
      <w:marTop w:val="0"/>
      <w:marBottom w:val="0"/>
      <w:divBdr>
        <w:top w:val="none" w:sz="0" w:space="0" w:color="auto"/>
        <w:left w:val="none" w:sz="0" w:space="0" w:color="auto"/>
        <w:bottom w:val="none" w:sz="0" w:space="0" w:color="auto"/>
        <w:right w:val="none" w:sz="0" w:space="0" w:color="auto"/>
      </w:divBdr>
    </w:div>
    <w:div w:id="474760598">
      <w:bodyDiv w:val="1"/>
      <w:marLeft w:val="0"/>
      <w:marRight w:val="0"/>
      <w:marTop w:val="0"/>
      <w:marBottom w:val="0"/>
      <w:divBdr>
        <w:top w:val="none" w:sz="0" w:space="0" w:color="auto"/>
        <w:left w:val="none" w:sz="0" w:space="0" w:color="auto"/>
        <w:bottom w:val="none" w:sz="0" w:space="0" w:color="auto"/>
        <w:right w:val="none" w:sz="0" w:space="0" w:color="auto"/>
      </w:divBdr>
    </w:div>
    <w:div w:id="475488020">
      <w:bodyDiv w:val="1"/>
      <w:marLeft w:val="0"/>
      <w:marRight w:val="0"/>
      <w:marTop w:val="0"/>
      <w:marBottom w:val="0"/>
      <w:divBdr>
        <w:top w:val="none" w:sz="0" w:space="0" w:color="auto"/>
        <w:left w:val="none" w:sz="0" w:space="0" w:color="auto"/>
        <w:bottom w:val="none" w:sz="0" w:space="0" w:color="auto"/>
        <w:right w:val="none" w:sz="0" w:space="0" w:color="auto"/>
      </w:divBdr>
    </w:div>
    <w:div w:id="478546269">
      <w:bodyDiv w:val="1"/>
      <w:marLeft w:val="0"/>
      <w:marRight w:val="0"/>
      <w:marTop w:val="0"/>
      <w:marBottom w:val="0"/>
      <w:divBdr>
        <w:top w:val="none" w:sz="0" w:space="0" w:color="auto"/>
        <w:left w:val="none" w:sz="0" w:space="0" w:color="auto"/>
        <w:bottom w:val="none" w:sz="0" w:space="0" w:color="auto"/>
        <w:right w:val="none" w:sz="0" w:space="0" w:color="auto"/>
      </w:divBdr>
    </w:div>
    <w:div w:id="480075926">
      <w:bodyDiv w:val="1"/>
      <w:marLeft w:val="0"/>
      <w:marRight w:val="0"/>
      <w:marTop w:val="0"/>
      <w:marBottom w:val="0"/>
      <w:divBdr>
        <w:top w:val="none" w:sz="0" w:space="0" w:color="auto"/>
        <w:left w:val="none" w:sz="0" w:space="0" w:color="auto"/>
        <w:bottom w:val="none" w:sz="0" w:space="0" w:color="auto"/>
        <w:right w:val="none" w:sz="0" w:space="0" w:color="auto"/>
      </w:divBdr>
    </w:div>
    <w:div w:id="481235204">
      <w:bodyDiv w:val="1"/>
      <w:marLeft w:val="0"/>
      <w:marRight w:val="0"/>
      <w:marTop w:val="0"/>
      <w:marBottom w:val="0"/>
      <w:divBdr>
        <w:top w:val="none" w:sz="0" w:space="0" w:color="auto"/>
        <w:left w:val="none" w:sz="0" w:space="0" w:color="auto"/>
        <w:bottom w:val="none" w:sz="0" w:space="0" w:color="auto"/>
        <w:right w:val="none" w:sz="0" w:space="0" w:color="auto"/>
      </w:divBdr>
    </w:div>
    <w:div w:id="481775698">
      <w:bodyDiv w:val="1"/>
      <w:marLeft w:val="0"/>
      <w:marRight w:val="0"/>
      <w:marTop w:val="0"/>
      <w:marBottom w:val="0"/>
      <w:divBdr>
        <w:top w:val="none" w:sz="0" w:space="0" w:color="auto"/>
        <w:left w:val="none" w:sz="0" w:space="0" w:color="auto"/>
        <w:bottom w:val="none" w:sz="0" w:space="0" w:color="auto"/>
        <w:right w:val="none" w:sz="0" w:space="0" w:color="auto"/>
      </w:divBdr>
    </w:div>
    <w:div w:id="484051738">
      <w:bodyDiv w:val="1"/>
      <w:marLeft w:val="0"/>
      <w:marRight w:val="0"/>
      <w:marTop w:val="0"/>
      <w:marBottom w:val="0"/>
      <w:divBdr>
        <w:top w:val="none" w:sz="0" w:space="0" w:color="auto"/>
        <w:left w:val="none" w:sz="0" w:space="0" w:color="auto"/>
        <w:bottom w:val="none" w:sz="0" w:space="0" w:color="auto"/>
        <w:right w:val="none" w:sz="0" w:space="0" w:color="auto"/>
      </w:divBdr>
    </w:div>
    <w:div w:id="485362550">
      <w:bodyDiv w:val="1"/>
      <w:marLeft w:val="0"/>
      <w:marRight w:val="0"/>
      <w:marTop w:val="0"/>
      <w:marBottom w:val="0"/>
      <w:divBdr>
        <w:top w:val="none" w:sz="0" w:space="0" w:color="auto"/>
        <w:left w:val="none" w:sz="0" w:space="0" w:color="auto"/>
        <w:bottom w:val="none" w:sz="0" w:space="0" w:color="auto"/>
        <w:right w:val="none" w:sz="0" w:space="0" w:color="auto"/>
      </w:divBdr>
    </w:div>
    <w:div w:id="485437881">
      <w:bodyDiv w:val="1"/>
      <w:marLeft w:val="0"/>
      <w:marRight w:val="0"/>
      <w:marTop w:val="0"/>
      <w:marBottom w:val="0"/>
      <w:divBdr>
        <w:top w:val="none" w:sz="0" w:space="0" w:color="auto"/>
        <w:left w:val="none" w:sz="0" w:space="0" w:color="auto"/>
        <w:bottom w:val="none" w:sz="0" w:space="0" w:color="auto"/>
        <w:right w:val="none" w:sz="0" w:space="0" w:color="auto"/>
      </w:divBdr>
    </w:div>
    <w:div w:id="485517036">
      <w:bodyDiv w:val="1"/>
      <w:marLeft w:val="0"/>
      <w:marRight w:val="0"/>
      <w:marTop w:val="0"/>
      <w:marBottom w:val="0"/>
      <w:divBdr>
        <w:top w:val="none" w:sz="0" w:space="0" w:color="auto"/>
        <w:left w:val="none" w:sz="0" w:space="0" w:color="auto"/>
        <w:bottom w:val="none" w:sz="0" w:space="0" w:color="auto"/>
        <w:right w:val="none" w:sz="0" w:space="0" w:color="auto"/>
      </w:divBdr>
    </w:div>
    <w:div w:id="486093878">
      <w:bodyDiv w:val="1"/>
      <w:marLeft w:val="0"/>
      <w:marRight w:val="0"/>
      <w:marTop w:val="0"/>
      <w:marBottom w:val="0"/>
      <w:divBdr>
        <w:top w:val="none" w:sz="0" w:space="0" w:color="auto"/>
        <w:left w:val="none" w:sz="0" w:space="0" w:color="auto"/>
        <w:bottom w:val="none" w:sz="0" w:space="0" w:color="auto"/>
        <w:right w:val="none" w:sz="0" w:space="0" w:color="auto"/>
      </w:divBdr>
    </w:div>
    <w:div w:id="486746835">
      <w:bodyDiv w:val="1"/>
      <w:marLeft w:val="0"/>
      <w:marRight w:val="0"/>
      <w:marTop w:val="0"/>
      <w:marBottom w:val="0"/>
      <w:divBdr>
        <w:top w:val="none" w:sz="0" w:space="0" w:color="auto"/>
        <w:left w:val="none" w:sz="0" w:space="0" w:color="auto"/>
        <w:bottom w:val="none" w:sz="0" w:space="0" w:color="auto"/>
        <w:right w:val="none" w:sz="0" w:space="0" w:color="auto"/>
      </w:divBdr>
    </w:div>
    <w:div w:id="487211928">
      <w:bodyDiv w:val="1"/>
      <w:marLeft w:val="0"/>
      <w:marRight w:val="0"/>
      <w:marTop w:val="0"/>
      <w:marBottom w:val="0"/>
      <w:divBdr>
        <w:top w:val="none" w:sz="0" w:space="0" w:color="auto"/>
        <w:left w:val="none" w:sz="0" w:space="0" w:color="auto"/>
        <w:bottom w:val="none" w:sz="0" w:space="0" w:color="auto"/>
        <w:right w:val="none" w:sz="0" w:space="0" w:color="auto"/>
      </w:divBdr>
    </w:div>
    <w:div w:id="487285044">
      <w:bodyDiv w:val="1"/>
      <w:marLeft w:val="0"/>
      <w:marRight w:val="0"/>
      <w:marTop w:val="0"/>
      <w:marBottom w:val="0"/>
      <w:divBdr>
        <w:top w:val="none" w:sz="0" w:space="0" w:color="auto"/>
        <w:left w:val="none" w:sz="0" w:space="0" w:color="auto"/>
        <w:bottom w:val="none" w:sz="0" w:space="0" w:color="auto"/>
        <w:right w:val="none" w:sz="0" w:space="0" w:color="auto"/>
      </w:divBdr>
    </w:div>
    <w:div w:id="488252127">
      <w:bodyDiv w:val="1"/>
      <w:marLeft w:val="0"/>
      <w:marRight w:val="0"/>
      <w:marTop w:val="0"/>
      <w:marBottom w:val="0"/>
      <w:divBdr>
        <w:top w:val="none" w:sz="0" w:space="0" w:color="auto"/>
        <w:left w:val="none" w:sz="0" w:space="0" w:color="auto"/>
        <w:bottom w:val="none" w:sz="0" w:space="0" w:color="auto"/>
        <w:right w:val="none" w:sz="0" w:space="0" w:color="auto"/>
      </w:divBdr>
    </w:div>
    <w:div w:id="488398899">
      <w:bodyDiv w:val="1"/>
      <w:marLeft w:val="0"/>
      <w:marRight w:val="0"/>
      <w:marTop w:val="0"/>
      <w:marBottom w:val="0"/>
      <w:divBdr>
        <w:top w:val="none" w:sz="0" w:space="0" w:color="auto"/>
        <w:left w:val="none" w:sz="0" w:space="0" w:color="auto"/>
        <w:bottom w:val="none" w:sz="0" w:space="0" w:color="auto"/>
        <w:right w:val="none" w:sz="0" w:space="0" w:color="auto"/>
      </w:divBdr>
    </w:div>
    <w:div w:id="488405461">
      <w:bodyDiv w:val="1"/>
      <w:marLeft w:val="0"/>
      <w:marRight w:val="0"/>
      <w:marTop w:val="0"/>
      <w:marBottom w:val="0"/>
      <w:divBdr>
        <w:top w:val="none" w:sz="0" w:space="0" w:color="auto"/>
        <w:left w:val="none" w:sz="0" w:space="0" w:color="auto"/>
        <w:bottom w:val="none" w:sz="0" w:space="0" w:color="auto"/>
        <w:right w:val="none" w:sz="0" w:space="0" w:color="auto"/>
      </w:divBdr>
    </w:div>
    <w:div w:id="488521617">
      <w:bodyDiv w:val="1"/>
      <w:marLeft w:val="0"/>
      <w:marRight w:val="0"/>
      <w:marTop w:val="0"/>
      <w:marBottom w:val="0"/>
      <w:divBdr>
        <w:top w:val="none" w:sz="0" w:space="0" w:color="auto"/>
        <w:left w:val="none" w:sz="0" w:space="0" w:color="auto"/>
        <w:bottom w:val="none" w:sz="0" w:space="0" w:color="auto"/>
        <w:right w:val="none" w:sz="0" w:space="0" w:color="auto"/>
      </w:divBdr>
    </w:div>
    <w:div w:id="490755673">
      <w:bodyDiv w:val="1"/>
      <w:marLeft w:val="0"/>
      <w:marRight w:val="0"/>
      <w:marTop w:val="0"/>
      <w:marBottom w:val="0"/>
      <w:divBdr>
        <w:top w:val="none" w:sz="0" w:space="0" w:color="auto"/>
        <w:left w:val="none" w:sz="0" w:space="0" w:color="auto"/>
        <w:bottom w:val="none" w:sz="0" w:space="0" w:color="auto"/>
        <w:right w:val="none" w:sz="0" w:space="0" w:color="auto"/>
      </w:divBdr>
    </w:div>
    <w:div w:id="492911531">
      <w:bodyDiv w:val="1"/>
      <w:marLeft w:val="0"/>
      <w:marRight w:val="0"/>
      <w:marTop w:val="0"/>
      <w:marBottom w:val="0"/>
      <w:divBdr>
        <w:top w:val="none" w:sz="0" w:space="0" w:color="auto"/>
        <w:left w:val="none" w:sz="0" w:space="0" w:color="auto"/>
        <w:bottom w:val="none" w:sz="0" w:space="0" w:color="auto"/>
        <w:right w:val="none" w:sz="0" w:space="0" w:color="auto"/>
      </w:divBdr>
    </w:div>
    <w:div w:id="493447537">
      <w:bodyDiv w:val="1"/>
      <w:marLeft w:val="0"/>
      <w:marRight w:val="0"/>
      <w:marTop w:val="0"/>
      <w:marBottom w:val="0"/>
      <w:divBdr>
        <w:top w:val="none" w:sz="0" w:space="0" w:color="auto"/>
        <w:left w:val="none" w:sz="0" w:space="0" w:color="auto"/>
        <w:bottom w:val="none" w:sz="0" w:space="0" w:color="auto"/>
        <w:right w:val="none" w:sz="0" w:space="0" w:color="auto"/>
      </w:divBdr>
    </w:div>
    <w:div w:id="493689756">
      <w:bodyDiv w:val="1"/>
      <w:marLeft w:val="0"/>
      <w:marRight w:val="0"/>
      <w:marTop w:val="0"/>
      <w:marBottom w:val="0"/>
      <w:divBdr>
        <w:top w:val="none" w:sz="0" w:space="0" w:color="auto"/>
        <w:left w:val="none" w:sz="0" w:space="0" w:color="auto"/>
        <w:bottom w:val="none" w:sz="0" w:space="0" w:color="auto"/>
        <w:right w:val="none" w:sz="0" w:space="0" w:color="auto"/>
      </w:divBdr>
    </w:div>
    <w:div w:id="494301682">
      <w:bodyDiv w:val="1"/>
      <w:marLeft w:val="0"/>
      <w:marRight w:val="0"/>
      <w:marTop w:val="0"/>
      <w:marBottom w:val="0"/>
      <w:divBdr>
        <w:top w:val="none" w:sz="0" w:space="0" w:color="auto"/>
        <w:left w:val="none" w:sz="0" w:space="0" w:color="auto"/>
        <w:bottom w:val="none" w:sz="0" w:space="0" w:color="auto"/>
        <w:right w:val="none" w:sz="0" w:space="0" w:color="auto"/>
      </w:divBdr>
    </w:div>
    <w:div w:id="494806241">
      <w:bodyDiv w:val="1"/>
      <w:marLeft w:val="0"/>
      <w:marRight w:val="0"/>
      <w:marTop w:val="0"/>
      <w:marBottom w:val="0"/>
      <w:divBdr>
        <w:top w:val="none" w:sz="0" w:space="0" w:color="auto"/>
        <w:left w:val="none" w:sz="0" w:space="0" w:color="auto"/>
        <w:bottom w:val="none" w:sz="0" w:space="0" w:color="auto"/>
        <w:right w:val="none" w:sz="0" w:space="0" w:color="auto"/>
      </w:divBdr>
    </w:div>
    <w:div w:id="495267574">
      <w:bodyDiv w:val="1"/>
      <w:marLeft w:val="0"/>
      <w:marRight w:val="0"/>
      <w:marTop w:val="0"/>
      <w:marBottom w:val="0"/>
      <w:divBdr>
        <w:top w:val="none" w:sz="0" w:space="0" w:color="auto"/>
        <w:left w:val="none" w:sz="0" w:space="0" w:color="auto"/>
        <w:bottom w:val="none" w:sz="0" w:space="0" w:color="auto"/>
        <w:right w:val="none" w:sz="0" w:space="0" w:color="auto"/>
      </w:divBdr>
    </w:div>
    <w:div w:id="495345583">
      <w:bodyDiv w:val="1"/>
      <w:marLeft w:val="0"/>
      <w:marRight w:val="0"/>
      <w:marTop w:val="0"/>
      <w:marBottom w:val="0"/>
      <w:divBdr>
        <w:top w:val="none" w:sz="0" w:space="0" w:color="auto"/>
        <w:left w:val="none" w:sz="0" w:space="0" w:color="auto"/>
        <w:bottom w:val="none" w:sz="0" w:space="0" w:color="auto"/>
        <w:right w:val="none" w:sz="0" w:space="0" w:color="auto"/>
      </w:divBdr>
    </w:div>
    <w:div w:id="496652470">
      <w:bodyDiv w:val="1"/>
      <w:marLeft w:val="0"/>
      <w:marRight w:val="0"/>
      <w:marTop w:val="0"/>
      <w:marBottom w:val="0"/>
      <w:divBdr>
        <w:top w:val="none" w:sz="0" w:space="0" w:color="auto"/>
        <w:left w:val="none" w:sz="0" w:space="0" w:color="auto"/>
        <w:bottom w:val="none" w:sz="0" w:space="0" w:color="auto"/>
        <w:right w:val="none" w:sz="0" w:space="0" w:color="auto"/>
      </w:divBdr>
    </w:div>
    <w:div w:id="498229967">
      <w:bodyDiv w:val="1"/>
      <w:marLeft w:val="0"/>
      <w:marRight w:val="0"/>
      <w:marTop w:val="0"/>
      <w:marBottom w:val="0"/>
      <w:divBdr>
        <w:top w:val="none" w:sz="0" w:space="0" w:color="auto"/>
        <w:left w:val="none" w:sz="0" w:space="0" w:color="auto"/>
        <w:bottom w:val="none" w:sz="0" w:space="0" w:color="auto"/>
        <w:right w:val="none" w:sz="0" w:space="0" w:color="auto"/>
      </w:divBdr>
    </w:div>
    <w:div w:id="499197394">
      <w:bodyDiv w:val="1"/>
      <w:marLeft w:val="0"/>
      <w:marRight w:val="0"/>
      <w:marTop w:val="0"/>
      <w:marBottom w:val="0"/>
      <w:divBdr>
        <w:top w:val="none" w:sz="0" w:space="0" w:color="auto"/>
        <w:left w:val="none" w:sz="0" w:space="0" w:color="auto"/>
        <w:bottom w:val="none" w:sz="0" w:space="0" w:color="auto"/>
        <w:right w:val="none" w:sz="0" w:space="0" w:color="auto"/>
      </w:divBdr>
    </w:div>
    <w:div w:id="499389704">
      <w:bodyDiv w:val="1"/>
      <w:marLeft w:val="0"/>
      <w:marRight w:val="0"/>
      <w:marTop w:val="0"/>
      <w:marBottom w:val="0"/>
      <w:divBdr>
        <w:top w:val="none" w:sz="0" w:space="0" w:color="auto"/>
        <w:left w:val="none" w:sz="0" w:space="0" w:color="auto"/>
        <w:bottom w:val="none" w:sz="0" w:space="0" w:color="auto"/>
        <w:right w:val="none" w:sz="0" w:space="0" w:color="auto"/>
      </w:divBdr>
    </w:div>
    <w:div w:id="499392268">
      <w:bodyDiv w:val="1"/>
      <w:marLeft w:val="0"/>
      <w:marRight w:val="0"/>
      <w:marTop w:val="0"/>
      <w:marBottom w:val="0"/>
      <w:divBdr>
        <w:top w:val="none" w:sz="0" w:space="0" w:color="auto"/>
        <w:left w:val="none" w:sz="0" w:space="0" w:color="auto"/>
        <w:bottom w:val="none" w:sz="0" w:space="0" w:color="auto"/>
        <w:right w:val="none" w:sz="0" w:space="0" w:color="auto"/>
      </w:divBdr>
    </w:div>
    <w:div w:id="499540109">
      <w:bodyDiv w:val="1"/>
      <w:marLeft w:val="0"/>
      <w:marRight w:val="0"/>
      <w:marTop w:val="0"/>
      <w:marBottom w:val="0"/>
      <w:divBdr>
        <w:top w:val="none" w:sz="0" w:space="0" w:color="auto"/>
        <w:left w:val="none" w:sz="0" w:space="0" w:color="auto"/>
        <w:bottom w:val="none" w:sz="0" w:space="0" w:color="auto"/>
        <w:right w:val="none" w:sz="0" w:space="0" w:color="auto"/>
      </w:divBdr>
    </w:div>
    <w:div w:id="503521819">
      <w:bodyDiv w:val="1"/>
      <w:marLeft w:val="0"/>
      <w:marRight w:val="0"/>
      <w:marTop w:val="0"/>
      <w:marBottom w:val="0"/>
      <w:divBdr>
        <w:top w:val="none" w:sz="0" w:space="0" w:color="auto"/>
        <w:left w:val="none" w:sz="0" w:space="0" w:color="auto"/>
        <w:bottom w:val="none" w:sz="0" w:space="0" w:color="auto"/>
        <w:right w:val="none" w:sz="0" w:space="0" w:color="auto"/>
      </w:divBdr>
    </w:div>
    <w:div w:id="505218941">
      <w:bodyDiv w:val="1"/>
      <w:marLeft w:val="0"/>
      <w:marRight w:val="0"/>
      <w:marTop w:val="0"/>
      <w:marBottom w:val="0"/>
      <w:divBdr>
        <w:top w:val="none" w:sz="0" w:space="0" w:color="auto"/>
        <w:left w:val="none" w:sz="0" w:space="0" w:color="auto"/>
        <w:bottom w:val="none" w:sz="0" w:space="0" w:color="auto"/>
        <w:right w:val="none" w:sz="0" w:space="0" w:color="auto"/>
      </w:divBdr>
    </w:div>
    <w:div w:id="506482708">
      <w:bodyDiv w:val="1"/>
      <w:marLeft w:val="0"/>
      <w:marRight w:val="0"/>
      <w:marTop w:val="0"/>
      <w:marBottom w:val="0"/>
      <w:divBdr>
        <w:top w:val="none" w:sz="0" w:space="0" w:color="auto"/>
        <w:left w:val="none" w:sz="0" w:space="0" w:color="auto"/>
        <w:bottom w:val="none" w:sz="0" w:space="0" w:color="auto"/>
        <w:right w:val="none" w:sz="0" w:space="0" w:color="auto"/>
      </w:divBdr>
    </w:div>
    <w:div w:id="507409500">
      <w:bodyDiv w:val="1"/>
      <w:marLeft w:val="0"/>
      <w:marRight w:val="0"/>
      <w:marTop w:val="0"/>
      <w:marBottom w:val="0"/>
      <w:divBdr>
        <w:top w:val="none" w:sz="0" w:space="0" w:color="auto"/>
        <w:left w:val="none" w:sz="0" w:space="0" w:color="auto"/>
        <w:bottom w:val="none" w:sz="0" w:space="0" w:color="auto"/>
        <w:right w:val="none" w:sz="0" w:space="0" w:color="auto"/>
      </w:divBdr>
    </w:div>
    <w:div w:id="508762147">
      <w:bodyDiv w:val="1"/>
      <w:marLeft w:val="0"/>
      <w:marRight w:val="0"/>
      <w:marTop w:val="0"/>
      <w:marBottom w:val="0"/>
      <w:divBdr>
        <w:top w:val="none" w:sz="0" w:space="0" w:color="auto"/>
        <w:left w:val="none" w:sz="0" w:space="0" w:color="auto"/>
        <w:bottom w:val="none" w:sz="0" w:space="0" w:color="auto"/>
        <w:right w:val="none" w:sz="0" w:space="0" w:color="auto"/>
      </w:divBdr>
    </w:div>
    <w:div w:id="511720602">
      <w:bodyDiv w:val="1"/>
      <w:marLeft w:val="0"/>
      <w:marRight w:val="0"/>
      <w:marTop w:val="0"/>
      <w:marBottom w:val="0"/>
      <w:divBdr>
        <w:top w:val="none" w:sz="0" w:space="0" w:color="auto"/>
        <w:left w:val="none" w:sz="0" w:space="0" w:color="auto"/>
        <w:bottom w:val="none" w:sz="0" w:space="0" w:color="auto"/>
        <w:right w:val="none" w:sz="0" w:space="0" w:color="auto"/>
      </w:divBdr>
    </w:div>
    <w:div w:id="513692461">
      <w:bodyDiv w:val="1"/>
      <w:marLeft w:val="0"/>
      <w:marRight w:val="0"/>
      <w:marTop w:val="0"/>
      <w:marBottom w:val="0"/>
      <w:divBdr>
        <w:top w:val="none" w:sz="0" w:space="0" w:color="auto"/>
        <w:left w:val="none" w:sz="0" w:space="0" w:color="auto"/>
        <w:bottom w:val="none" w:sz="0" w:space="0" w:color="auto"/>
        <w:right w:val="none" w:sz="0" w:space="0" w:color="auto"/>
      </w:divBdr>
    </w:div>
    <w:div w:id="514421042">
      <w:bodyDiv w:val="1"/>
      <w:marLeft w:val="0"/>
      <w:marRight w:val="0"/>
      <w:marTop w:val="0"/>
      <w:marBottom w:val="0"/>
      <w:divBdr>
        <w:top w:val="none" w:sz="0" w:space="0" w:color="auto"/>
        <w:left w:val="none" w:sz="0" w:space="0" w:color="auto"/>
        <w:bottom w:val="none" w:sz="0" w:space="0" w:color="auto"/>
        <w:right w:val="none" w:sz="0" w:space="0" w:color="auto"/>
      </w:divBdr>
    </w:div>
    <w:div w:id="515777576">
      <w:bodyDiv w:val="1"/>
      <w:marLeft w:val="0"/>
      <w:marRight w:val="0"/>
      <w:marTop w:val="0"/>
      <w:marBottom w:val="0"/>
      <w:divBdr>
        <w:top w:val="none" w:sz="0" w:space="0" w:color="auto"/>
        <w:left w:val="none" w:sz="0" w:space="0" w:color="auto"/>
        <w:bottom w:val="none" w:sz="0" w:space="0" w:color="auto"/>
        <w:right w:val="none" w:sz="0" w:space="0" w:color="auto"/>
      </w:divBdr>
    </w:div>
    <w:div w:id="517164756">
      <w:bodyDiv w:val="1"/>
      <w:marLeft w:val="0"/>
      <w:marRight w:val="0"/>
      <w:marTop w:val="0"/>
      <w:marBottom w:val="0"/>
      <w:divBdr>
        <w:top w:val="none" w:sz="0" w:space="0" w:color="auto"/>
        <w:left w:val="none" w:sz="0" w:space="0" w:color="auto"/>
        <w:bottom w:val="none" w:sz="0" w:space="0" w:color="auto"/>
        <w:right w:val="none" w:sz="0" w:space="0" w:color="auto"/>
      </w:divBdr>
    </w:div>
    <w:div w:id="517238681">
      <w:bodyDiv w:val="1"/>
      <w:marLeft w:val="0"/>
      <w:marRight w:val="0"/>
      <w:marTop w:val="0"/>
      <w:marBottom w:val="0"/>
      <w:divBdr>
        <w:top w:val="none" w:sz="0" w:space="0" w:color="auto"/>
        <w:left w:val="none" w:sz="0" w:space="0" w:color="auto"/>
        <w:bottom w:val="none" w:sz="0" w:space="0" w:color="auto"/>
        <w:right w:val="none" w:sz="0" w:space="0" w:color="auto"/>
      </w:divBdr>
    </w:div>
    <w:div w:id="517500729">
      <w:bodyDiv w:val="1"/>
      <w:marLeft w:val="0"/>
      <w:marRight w:val="0"/>
      <w:marTop w:val="0"/>
      <w:marBottom w:val="0"/>
      <w:divBdr>
        <w:top w:val="none" w:sz="0" w:space="0" w:color="auto"/>
        <w:left w:val="none" w:sz="0" w:space="0" w:color="auto"/>
        <w:bottom w:val="none" w:sz="0" w:space="0" w:color="auto"/>
        <w:right w:val="none" w:sz="0" w:space="0" w:color="auto"/>
      </w:divBdr>
    </w:div>
    <w:div w:id="517892444">
      <w:bodyDiv w:val="1"/>
      <w:marLeft w:val="0"/>
      <w:marRight w:val="0"/>
      <w:marTop w:val="0"/>
      <w:marBottom w:val="0"/>
      <w:divBdr>
        <w:top w:val="none" w:sz="0" w:space="0" w:color="auto"/>
        <w:left w:val="none" w:sz="0" w:space="0" w:color="auto"/>
        <w:bottom w:val="none" w:sz="0" w:space="0" w:color="auto"/>
        <w:right w:val="none" w:sz="0" w:space="0" w:color="auto"/>
      </w:divBdr>
    </w:div>
    <w:div w:id="518274740">
      <w:bodyDiv w:val="1"/>
      <w:marLeft w:val="0"/>
      <w:marRight w:val="0"/>
      <w:marTop w:val="0"/>
      <w:marBottom w:val="0"/>
      <w:divBdr>
        <w:top w:val="none" w:sz="0" w:space="0" w:color="auto"/>
        <w:left w:val="none" w:sz="0" w:space="0" w:color="auto"/>
        <w:bottom w:val="none" w:sz="0" w:space="0" w:color="auto"/>
        <w:right w:val="none" w:sz="0" w:space="0" w:color="auto"/>
      </w:divBdr>
    </w:div>
    <w:div w:id="522013244">
      <w:bodyDiv w:val="1"/>
      <w:marLeft w:val="0"/>
      <w:marRight w:val="0"/>
      <w:marTop w:val="0"/>
      <w:marBottom w:val="0"/>
      <w:divBdr>
        <w:top w:val="none" w:sz="0" w:space="0" w:color="auto"/>
        <w:left w:val="none" w:sz="0" w:space="0" w:color="auto"/>
        <w:bottom w:val="none" w:sz="0" w:space="0" w:color="auto"/>
        <w:right w:val="none" w:sz="0" w:space="0" w:color="auto"/>
      </w:divBdr>
    </w:div>
    <w:div w:id="522943087">
      <w:bodyDiv w:val="1"/>
      <w:marLeft w:val="0"/>
      <w:marRight w:val="0"/>
      <w:marTop w:val="0"/>
      <w:marBottom w:val="0"/>
      <w:divBdr>
        <w:top w:val="none" w:sz="0" w:space="0" w:color="auto"/>
        <w:left w:val="none" w:sz="0" w:space="0" w:color="auto"/>
        <w:bottom w:val="none" w:sz="0" w:space="0" w:color="auto"/>
        <w:right w:val="none" w:sz="0" w:space="0" w:color="auto"/>
      </w:divBdr>
    </w:div>
    <w:div w:id="524293861">
      <w:bodyDiv w:val="1"/>
      <w:marLeft w:val="0"/>
      <w:marRight w:val="0"/>
      <w:marTop w:val="0"/>
      <w:marBottom w:val="0"/>
      <w:divBdr>
        <w:top w:val="none" w:sz="0" w:space="0" w:color="auto"/>
        <w:left w:val="none" w:sz="0" w:space="0" w:color="auto"/>
        <w:bottom w:val="none" w:sz="0" w:space="0" w:color="auto"/>
        <w:right w:val="none" w:sz="0" w:space="0" w:color="auto"/>
      </w:divBdr>
    </w:div>
    <w:div w:id="525606883">
      <w:bodyDiv w:val="1"/>
      <w:marLeft w:val="0"/>
      <w:marRight w:val="0"/>
      <w:marTop w:val="0"/>
      <w:marBottom w:val="0"/>
      <w:divBdr>
        <w:top w:val="none" w:sz="0" w:space="0" w:color="auto"/>
        <w:left w:val="none" w:sz="0" w:space="0" w:color="auto"/>
        <w:bottom w:val="none" w:sz="0" w:space="0" w:color="auto"/>
        <w:right w:val="none" w:sz="0" w:space="0" w:color="auto"/>
      </w:divBdr>
    </w:div>
    <w:div w:id="527841264">
      <w:bodyDiv w:val="1"/>
      <w:marLeft w:val="0"/>
      <w:marRight w:val="0"/>
      <w:marTop w:val="0"/>
      <w:marBottom w:val="0"/>
      <w:divBdr>
        <w:top w:val="none" w:sz="0" w:space="0" w:color="auto"/>
        <w:left w:val="none" w:sz="0" w:space="0" w:color="auto"/>
        <w:bottom w:val="none" w:sz="0" w:space="0" w:color="auto"/>
        <w:right w:val="none" w:sz="0" w:space="0" w:color="auto"/>
      </w:divBdr>
    </w:div>
    <w:div w:id="529419596">
      <w:bodyDiv w:val="1"/>
      <w:marLeft w:val="0"/>
      <w:marRight w:val="0"/>
      <w:marTop w:val="0"/>
      <w:marBottom w:val="0"/>
      <w:divBdr>
        <w:top w:val="none" w:sz="0" w:space="0" w:color="auto"/>
        <w:left w:val="none" w:sz="0" w:space="0" w:color="auto"/>
        <w:bottom w:val="none" w:sz="0" w:space="0" w:color="auto"/>
        <w:right w:val="none" w:sz="0" w:space="0" w:color="auto"/>
      </w:divBdr>
    </w:div>
    <w:div w:id="530798861">
      <w:bodyDiv w:val="1"/>
      <w:marLeft w:val="0"/>
      <w:marRight w:val="0"/>
      <w:marTop w:val="0"/>
      <w:marBottom w:val="0"/>
      <w:divBdr>
        <w:top w:val="none" w:sz="0" w:space="0" w:color="auto"/>
        <w:left w:val="none" w:sz="0" w:space="0" w:color="auto"/>
        <w:bottom w:val="none" w:sz="0" w:space="0" w:color="auto"/>
        <w:right w:val="none" w:sz="0" w:space="0" w:color="auto"/>
      </w:divBdr>
    </w:div>
    <w:div w:id="530917520">
      <w:bodyDiv w:val="1"/>
      <w:marLeft w:val="0"/>
      <w:marRight w:val="0"/>
      <w:marTop w:val="0"/>
      <w:marBottom w:val="0"/>
      <w:divBdr>
        <w:top w:val="none" w:sz="0" w:space="0" w:color="auto"/>
        <w:left w:val="none" w:sz="0" w:space="0" w:color="auto"/>
        <w:bottom w:val="none" w:sz="0" w:space="0" w:color="auto"/>
        <w:right w:val="none" w:sz="0" w:space="0" w:color="auto"/>
      </w:divBdr>
    </w:div>
    <w:div w:id="531501904">
      <w:bodyDiv w:val="1"/>
      <w:marLeft w:val="0"/>
      <w:marRight w:val="0"/>
      <w:marTop w:val="0"/>
      <w:marBottom w:val="0"/>
      <w:divBdr>
        <w:top w:val="none" w:sz="0" w:space="0" w:color="auto"/>
        <w:left w:val="none" w:sz="0" w:space="0" w:color="auto"/>
        <w:bottom w:val="none" w:sz="0" w:space="0" w:color="auto"/>
        <w:right w:val="none" w:sz="0" w:space="0" w:color="auto"/>
      </w:divBdr>
    </w:div>
    <w:div w:id="532305892">
      <w:bodyDiv w:val="1"/>
      <w:marLeft w:val="0"/>
      <w:marRight w:val="0"/>
      <w:marTop w:val="0"/>
      <w:marBottom w:val="0"/>
      <w:divBdr>
        <w:top w:val="none" w:sz="0" w:space="0" w:color="auto"/>
        <w:left w:val="none" w:sz="0" w:space="0" w:color="auto"/>
        <w:bottom w:val="none" w:sz="0" w:space="0" w:color="auto"/>
        <w:right w:val="none" w:sz="0" w:space="0" w:color="auto"/>
      </w:divBdr>
    </w:div>
    <w:div w:id="532961776">
      <w:bodyDiv w:val="1"/>
      <w:marLeft w:val="0"/>
      <w:marRight w:val="0"/>
      <w:marTop w:val="0"/>
      <w:marBottom w:val="0"/>
      <w:divBdr>
        <w:top w:val="none" w:sz="0" w:space="0" w:color="auto"/>
        <w:left w:val="none" w:sz="0" w:space="0" w:color="auto"/>
        <w:bottom w:val="none" w:sz="0" w:space="0" w:color="auto"/>
        <w:right w:val="none" w:sz="0" w:space="0" w:color="auto"/>
      </w:divBdr>
    </w:div>
    <w:div w:id="533154732">
      <w:bodyDiv w:val="1"/>
      <w:marLeft w:val="0"/>
      <w:marRight w:val="0"/>
      <w:marTop w:val="0"/>
      <w:marBottom w:val="0"/>
      <w:divBdr>
        <w:top w:val="none" w:sz="0" w:space="0" w:color="auto"/>
        <w:left w:val="none" w:sz="0" w:space="0" w:color="auto"/>
        <w:bottom w:val="none" w:sz="0" w:space="0" w:color="auto"/>
        <w:right w:val="none" w:sz="0" w:space="0" w:color="auto"/>
      </w:divBdr>
    </w:div>
    <w:div w:id="533612763">
      <w:bodyDiv w:val="1"/>
      <w:marLeft w:val="0"/>
      <w:marRight w:val="0"/>
      <w:marTop w:val="0"/>
      <w:marBottom w:val="0"/>
      <w:divBdr>
        <w:top w:val="none" w:sz="0" w:space="0" w:color="auto"/>
        <w:left w:val="none" w:sz="0" w:space="0" w:color="auto"/>
        <w:bottom w:val="none" w:sz="0" w:space="0" w:color="auto"/>
        <w:right w:val="none" w:sz="0" w:space="0" w:color="auto"/>
      </w:divBdr>
    </w:div>
    <w:div w:id="534779180">
      <w:bodyDiv w:val="1"/>
      <w:marLeft w:val="0"/>
      <w:marRight w:val="0"/>
      <w:marTop w:val="0"/>
      <w:marBottom w:val="0"/>
      <w:divBdr>
        <w:top w:val="none" w:sz="0" w:space="0" w:color="auto"/>
        <w:left w:val="none" w:sz="0" w:space="0" w:color="auto"/>
        <w:bottom w:val="none" w:sz="0" w:space="0" w:color="auto"/>
        <w:right w:val="none" w:sz="0" w:space="0" w:color="auto"/>
      </w:divBdr>
    </w:div>
    <w:div w:id="535508457">
      <w:bodyDiv w:val="1"/>
      <w:marLeft w:val="0"/>
      <w:marRight w:val="0"/>
      <w:marTop w:val="0"/>
      <w:marBottom w:val="0"/>
      <w:divBdr>
        <w:top w:val="none" w:sz="0" w:space="0" w:color="auto"/>
        <w:left w:val="none" w:sz="0" w:space="0" w:color="auto"/>
        <w:bottom w:val="none" w:sz="0" w:space="0" w:color="auto"/>
        <w:right w:val="none" w:sz="0" w:space="0" w:color="auto"/>
      </w:divBdr>
    </w:div>
    <w:div w:id="535628157">
      <w:bodyDiv w:val="1"/>
      <w:marLeft w:val="0"/>
      <w:marRight w:val="0"/>
      <w:marTop w:val="0"/>
      <w:marBottom w:val="0"/>
      <w:divBdr>
        <w:top w:val="none" w:sz="0" w:space="0" w:color="auto"/>
        <w:left w:val="none" w:sz="0" w:space="0" w:color="auto"/>
        <w:bottom w:val="none" w:sz="0" w:space="0" w:color="auto"/>
        <w:right w:val="none" w:sz="0" w:space="0" w:color="auto"/>
      </w:divBdr>
    </w:div>
    <w:div w:id="536281933">
      <w:bodyDiv w:val="1"/>
      <w:marLeft w:val="0"/>
      <w:marRight w:val="0"/>
      <w:marTop w:val="0"/>
      <w:marBottom w:val="0"/>
      <w:divBdr>
        <w:top w:val="none" w:sz="0" w:space="0" w:color="auto"/>
        <w:left w:val="none" w:sz="0" w:space="0" w:color="auto"/>
        <w:bottom w:val="none" w:sz="0" w:space="0" w:color="auto"/>
        <w:right w:val="none" w:sz="0" w:space="0" w:color="auto"/>
      </w:divBdr>
    </w:div>
    <w:div w:id="538779137">
      <w:bodyDiv w:val="1"/>
      <w:marLeft w:val="0"/>
      <w:marRight w:val="0"/>
      <w:marTop w:val="0"/>
      <w:marBottom w:val="0"/>
      <w:divBdr>
        <w:top w:val="none" w:sz="0" w:space="0" w:color="auto"/>
        <w:left w:val="none" w:sz="0" w:space="0" w:color="auto"/>
        <w:bottom w:val="none" w:sz="0" w:space="0" w:color="auto"/>
        <w:right w:val="none" w:sz="0" w:space="0" w:color="auto"/>
      </w:divBdr>
    </w:div>
    <w:div w:id="539174844">
      <w:bodyDiv w:val="1"/>
      <w:marLeft w:val="0"/>
      <w:marRight w:val="0"/>
      <w:marTop w:val="0"/>
      <w:marBottom w:val="0"/>
      <w:divBdr>
        <w:top w:val="none" w:sz="0" w:space="0" w:color="auto"/>
        <w:left w:val="none" w:sz="0" w:space="0" w:color="auto"/>
        <w:bottom w:val="none" w:sz="0" w:space="0" w:color="auto"/>
        <w:right w:val="none" w:sz="0" w:space="0" w:color="auto"/>
      </w:divBdr>
    </w:div>
    <w:div w:id="541482335">
      <w:bodyDiv w:val="1"/>
      <w:marLeft w:val="0"/>
      <w:marRight w:val="0"/>
      <w:marTop w:val="0"/>
      <w:marBottom w:val="0"/>
      <w:divBdr>
        <w:top w:val="none" w:sz="0" w:space="0" w:color="auto"/>
        <w:left w:val="none" w:sz="0" w:space="0" w:color="auto"/>
        <w:bottom w:val="none" w:sz="0" w:space="0" w:color="auto"/>
        <w:right w:val="none" w:sz="0" w:space="0" w:color="auto"/>
      </w:divBdr>
    </w:div>
    <w:div w:id="541983423">
      <w:bodyDiv w:val="1"/>
      <w:marLeft w:val="0"/>
      <w:marRight w:val="0"/>
      <w:marTop w:val="0"/>
      <w:marBottom w:val="0"/>
      <w:divBdr>
        <w:top w:val="none" w:sz="0" w:space="0" w:color="auto"/>
        <w:left w:val="none" w:sz="0" w:space="0" w:color="auto"/>
        <w:bottom w:val="none" w:sz="0" w:space="0" w:color="auto"/>
        <w:right w:val="none" w:sz="0" w:space="0" w:color="auto"/>
      </w:divBdr>
    </w:div>
    <w:div w:id="541983747">
      <w:bodyDiv w:val="1"/>
      <w:marLeft w:val="0"/>
      <w:marRight w:val="0"/>
      <w:marTop w:val="0"/>
      <w:marBottom w:val="0"/>
      <w:divBdr>
        <w:top w:val="none" w:sz="0" w:space="0" w:color="auto"/>
        <w:left w:val="none" w:sz="0" w:space="0" w:color="auto"/>
        <w:bottom w:val="none" w:sz="0" w:space="0" w:color="auto"/>
        <w:right w:val="none" w:sz="0" w:space="0" w:color="auto"/>
      </w:divBdr>
    </w:div>
    <w:div w:id="542139560">
      <w:bodyDiv w:val="1"/>
      <w:marLeft w:val="0"/>
      <w:marRight w:val="0"/>
      <w:marTop w:val="0"/>
      <w:marBottom w:val="0"/>
      <w:divBdr>
        <w:top w:val="none" w:sz="0" w:space="0" w:color="auto"/>
        <w:left w:val="none" w:sz="0" w:space="0" w:color="auto"/>
        <w:bottom w:val="none" w:sz="0" w:space="0" w:color="auto"/>
        <w:right w:val="none" w:sz="0" w:space="0" w:color="auto"/>
      </w:divBdr>
    </w:div>
    <w:div w:id="544172854">
      <w:bodyDiv w:val="1"/>
      <w:marLeft w:val="0"/>
      <w:marRight w:val="0"/>
      <w:marTop w:val="0"/>
      <w:marBottom w:val="0"/>
      <w:divBdr>
        <w:top w:val="none" w:sz="0" w:space="0" w:color="auto"/>
        <w:left w:val="none" w:sz="0" w:space="0" w:color="auto"/>
        <w:bottom w:val="none" w:sz="0" w:space="0" w:color="auto"/>
        <w:right w:val="none" w:sz="0" w:space="0" w:color="auto"/>
      </w:divBdr>
    </w:div>
    <w:div w:id="544567502">
      <w:bodyDiv w:val="1"/>
      <w:marLeft w:val="0"/>
      <w:marRight w:val="0"/>
      <w:marTop w:val="0"/>
      <w:marBottom w:val="0"/>
      <w:divBdr>
        <w:top w:val="none" w:sz="0" w:space="0" w:color="auto"/>
        <w:left w:val="none" w:sz="0" w:space="0" w:color="auto"/>
        <w:bottom w:val="none" w:sz="0" w:space="0" w:color="auto"/>
        <w:right w:val="none" w:sz="0" w:space="0" w:color="auto"/>
      </w:divBdr>
    </w:div>
    <w:div w:id="549344868">
      <w:bodyDiv w:val="1"/>
      <w:marLeft w:val="0"/>
      <w:marRight w:val="0"/>
      <w:marTop w:val="0"/>
      <w:marBottom w:val="0"/>
      <w:divBdr>
        <w:top w:val="none" w:sz="0" w:space="0" w:color="auto"/>
        <w:left w:val="none" w:sz="0" w:space="0" w:color="auto"/>
        <w:bottom w:val="none" w:sz="0" w:space="0" w:color="auto"/>
        <w:right w:val="none" w:sz="0" w:space="0" w:color="auto"/>
      </w:divBdr>
    </w:div>
    <w:div w:id="550769676">
      <w:bodyDiv w:val="1"/>
      <w:marLeft w:val="0"/>
      <w:marRight w:val="0"/>
      <w:marTop w:val="0"/>
      <w:marBottom w:val="0"/>
      <w:divBdr>
        <w:top w:val="none" w:sz="0" w:space="0" w:color="auto"/>
        <w:left w:val="none" w:sz="0" w:space="0" w:color="auto"/>
        <w:bottom w:val="none" w:sz="0" w:space="0" w:color="auto"/>
        <w:right w:val="none" w:sz="0" w:space="0" w:color="auto"/>
      </w:divBdr>
    </w:div>
    <w:div w:id="552275151">
      <w:bodyDiv w:val="1"/>
      <w:marLeft w:val="0"/>
      <w:marRight w:val="0"/>
      <w:marTop w:val="0"/>
      <w:marBottom w:val="0"/>
      <w:divBdr>
        <w:top w:val="none" w:sz="0" w:space="0" w:color="auto"/>
        <w:left w:val="none" w:sz="0" w:space="0" w:color="auto"/>
        <w:bottom w:val="none" w:sz="0" w:space="0" w:color="auto"/>
        <w:right w:val="none" w:sz="0" w:space="0" w:color="auto"/>
      </w:divBdr>
    </w:div>
    <w:div w:id="553740407">
      <w:bodyDiv w:val="1"/>
      <w:marLeft w:val="0"/>
      <w:marRight w:val="0"/>
      <w:marTop w:val="0"/>
      <w:marBottom w:val="0"/>
      <w:divBdr>
        <w:top w:val="none" w:sz="0" w:space="0" w:color="auto"/>
        <w:left w:val="none" w:sz="0" w:space="0" w:color="auto"/>
        <w:bottom w:val="none" w:sz="0" w:space="0" w:color="auto"/>
        <w:right w:val="none" w:sz="0" w:space="0" w:color="auto"/>
      </w:divBdr>
    </w:div>
    <w:div w:id="554121034">
      <w:bodyDiv w:val="1"/>
      <w:marLeft w:val="0"/>
      <w:marRight w:val="0"/>
      <w:marTop w:val="0"/>
      <w:marBottom w:val="0"/>
      <w:divBdr>
        <w:top w:val="none" w:sz="0" w:space="0" w:color="auto"/>
        <w:left w:val="none" w:sz="0" w:space="0" w:color="auto"/>
        <w:bottom w:val="none" w:sz="0" w:space="0" w:color="auto"/>
        <w:right w:val="none" w:sz="0" w:space="0" w:color="auto"/>
      </w:divBdr>
    </w:div>
    <w:div w:id="554464298">
      <w:bodyDiv w:val="1"/>
      <w:marLeft w:val="0"/>
      <w:marRight w:val="0"/>
      <w:marTop w:val="0"/>
      <w:marBottom w:val="0"/>
      <w:divBdr>
        <w:top w:val="none" w:sz="0" w:space="0" w:color="auto"/>
        <w:left w:val="none" w:sz="0" w:space="0" w:color="auto"/>
        <w:bottom w:val="none" w:sz="0" w:space="0" w:color="auto"/>
        <w:right w:val="none" w:sz="0" w:space="0" w:color="auto"/>
      </w:divBdr>
    </w:div>
    <w:div w:id="554588769">
      <w:bodyDiv w:val="1"/>
      <w:marLeft w:val="0"/>
      <w:marRight w:val="0"/>
      <w:marTop w:val="0"/>
      <w:marBottom w:val="0"/>
      <w:divBdr>
        <w:top w:val="none" w:sz="0" w:space="0" w:color="auto"/>
        <w:left w:val="none" w:sz="0" w:space="0" w:color="auto"/>
        <w:bottom w:val="none" w:sz="0" w:space="0" w:color="auto"/>
        <w:right w:val="none" w:sz="0" w:space="0" w:color="auto"/>
      </w:divBdr>
    </w:div>
    <w:div w:id="555168080">
      <w:bodyDiv w:val="1"/>
      <w:marLeft w:val="0"/>
      <w:marRight w:val="0"/>
      <w:marTop w:val="0"/>
      <w:marBottom w:val="0"/>
      <w:divBdr>
        <w:top w:val="none" w:sz="0" w:space="0" w:color="auto"/>
        <w:left w:val="none" w:sz="0" w:space="0" w:color="auto"/>
        <w:bottom w:val="none" w:sz="0" w:space="0" w:color="auto"/>
        <w:right w:val="none" w:sz="0" w:space="0" w:color="auto"/>
      </w:divBdr>
    </w:div>
    <w:div w:id="555314352">
      <w:bodyDiv w:val="1"/>
      <w:marLeft w:val="0"/>
      <w:marRight w:val="0"/>
      <w:marTop w:val="0"/>
      <w:marBottom w:val="0"/>
      <w:divBdr>
        <w:top w:val="none" w:sz="0" w:space="0" w:color="auto"/>
        <w:left w:val="none" w:sz="0" w:space="0" w:color="auto"/>
        <w:bottom w:val="none" w:sz="0" w:space="0" w:color="auto"/>
        <w:right w:val="none" w:sz="0" w:space="0" w:color="auto"/>
      </w:divBdr>
    </w:div>
    <w:div w:id="555700284">
      <w:bodyDiv w:val="1"/>
      <w:marLeft w:val="0"/>
      <w:marRight w:val="0"/>
      <w:marTop w:val="0"/>
      <w:marBottom w:val="0"/>
      <w:divBdr>
        <w:top w:val="none" w:sz="0" w:space="0" w:color="auto"/>
        <w:left w:val="none" w:sz="0" w:space="0" w:color="auto"/>
        <w:bottom w:val="none" w:sz="0" w:space="0" w:color="auto"/>
        <w:right w:val="none" w:sz="0" w:space="0" w:color="auto"/>
      </w:divBdr>
    </w:div>
    <w:div w:id="555967713">
      <w:bodyDiv w:val="1"/>
      <w:marLeft w:val="0"/>
      <w:marRight w:val="0"/>
      <w:marTop w:val="0"/>
      <w:marBottom w:val="0"/>
      <w:divBdr>
        <w:top w:val="none" w:sz="0" w:space="0" w:color="auto"/>
        <w:left w:val="none" w:sz="0" w:space="0" w:color="auto"/>
        <w:bottom w:val="none" w:sz="0" w:space="0" w:color="auto"/>
        <w:right w:val="none" w:sz="0" w:space="0" w:color="auto"/>
      </w:divBdr>
    </w:div>
    <w:div w:id="556402421">
      <w:bodyDiv w:val="1"/>
      <w:marLeft w:val="0"/>
      <w:marRight w:val="0"/>
      <w:marTop w:val="0"/>
      <w:marBottom w:val="0"/>
      <w:divBdr>
        <w:top w:val="none" w:sz="0" w:space="0" w:color="auto"/>
        <w:left w:val="none" w:sz="0" w:space="0" w:color="auto"/>
        <w:bottom w:val="none" w:sz="0" w:space="0" w:color="auto"/>
        <w:right w:val="none" w:sz="0" w:space="0" w:color="auto"/>
      </w:divBdr>
    </w:div>
    <w:div w:id="559247567">
      <w:bodyDiv w:val="1"/>
      <w:marLeft w:val="0"/>
      <w:marRight w:val="0"/>
      <w:marTop w:val="0"/>
      <w:marBottom w:val="0"/>
      <w:divBdr>
        <w:top w:val="none" w:sz="0" w:space="0" w:color="auto"/>
        <w:left w:val="none" w:sz="0" w:space="0" w:color="auto"/>
        <w:bottom w:val="none" w:sz="0" w:space="0" w:color="auto"/>
        <w:right w:val="none" w:sz="0" w:space="0" w:color="auto"/>
      </w:divBdr>
    </w:div>
    <w:div w:id="559486710">
      <w:bodyDiv w:val="1"/>
      <w:marLeft w:val="0"/>
      <w:marRight w:val="0"/>
      <w:marTop w:val="0"/>
      <w:marBottom w:val="0"/>
      <w:divBdr>
        <w:top w:val="none" w:sz="0" w:space="0" w:color="auto"/>
        <w:left w:val="none" w:sz="0" w:space="0" w:color="auto"/>
        <w:bottom w:val="none" w:sz="0" w:space="0" w:color="auto"/>
        <w:right w:val="none" w:sz="0" w:space="0" w:color="auto"/>
      </w:divBdr>
    </w:div>
    <w:div w:id="559829469">
      <w:bodyDiv w:val="1"/>
      <w:marLeft w:val="0"/>
      <w:marRight w:val="0"/>
      <w:marTop w:val="0"/>
      <w:marBottom w:val="0"/>
      <w:divBdr>
        <w:top w:val="none" w:sz="0" w:space="0" w:color="auto"/>
        <w:left w:val="none" w:sz="0" w:space="0" w:color="auto"/>
        <w:bottom w:val="none" w:sz="0" w:space="0" w:color="auto"/>
        <w:right w:val="none" w:sz="0" w:space="0" w:color="auto"/>
      </w:divBdr>
    </w:div>
    <w:div w:id="560557889">
      <w:bodyDiv w:val="1"/>
      <w:marLeft w:val="0"/>
      <w:marRight w:val="0"/>
      <w:marTop w:val="0"/>
      <w:marBottom w:val="0"/>
      <w:divBdr>
        <w:top w:val="none" w:sz="0" w:space="0" w:color="auto"/>
        <w:left w:val="none" w:sz="0" w:space="0" w:color="auto"/>
        <w:bottom w:val="none" w:sz="0" w:space="0" w:color="auto"/>
        <w:right w:val="none" w:sz="0" w:space="0" w:color="auto"/>
      </w:divBdr>
    </w:div>
    <w:div w:id="561064526">
      <w:bodyDiv w:val="1"/>
      <w:marLeft w:val="0"/>
      <w:marRight w:val="0"/>
      <w:marTop w:val="0"/>
      <w:marBottom w:val="0"/>
      <w:divBdr>
        <w:top w:val="none" w:sz="0" w:space="0" w:color="auto"/>
        <w:left w:val="none" w:sz="0" w:space="0" w:color="auto"/>
        <w:bottom w:val="none" w:sz="0" w:space="0" w:color="auto"/>
        <w:right w:val="none" w:sz="0" w:space="0" w:color="auto"/>
      </w:divBdr>
    </w:div>
    <w:div w:id="562913911">
      <w:bodyDiv w:val="1"/>
      <w:marLeft w:val="0"/>
      <w:marRight w:val="0"/>
      <w:marTop w:val="0"/>
      <w:marBottom w:val="0"/>
      <w:divBdr>
        <w:top w:val="none" w:sz="0" w:space="0" w:color="auto"/>
        <w:left w:val="none" w:sz="0" w:space="0" w:color="auto"/>
        <w:bottom w:val="none" w:sz="0" w:space="0" w:color="auto"/>
        <w:right w:val="none" w:sz="0" w:space="0" w:color="auto"/>
      </w:divBdr>
    </w:div>
    <w:div w:id="563565262">
      <w:bodyDiv w:val="1"/>
      <w:marLeft w:val="0"/>
      <w:marRight w:val="0"/>
      <w:marTop w:val="0"/>
      <w:marBottom w:val="0"/>
      <w:divBdr>
        <w:top w:val="none" w:sz="0" w:space="0" w:color="auto"/>
        <w:left w:val="none" w:sz="0" w:space="0" w:color="auto"/>
        <w:bottom w:val="none" w:sz="0" w:space="0" w:color="auto"/>
        <w:right w:val="none" w:sz="0" w:space="0" w:color="auto"/>
      </w:divBdr>
    </w:div>
    <w:div w:id="563611386">
      <w:bodyDiv w:val="1"/>
      <w:marLeft w:val="0"/>
      <w:marRight w:val="0"/>
      <w:marTop w:val="0"/>
      <w:marBottom w:val="0"/>
      <w:divBdr>
        <w:top w:val="none" w:sz="0" w:space="0" w:color="auto"/>
        <w:left w:val="none" w:sz="0" w:space="0" w:color="auto"/>
        <w:bottom w:val="none" w:sz="0" w:space="0" w:color="auto"/>
        <w:right w:val="none" w:sz="0" w:space="0" w:color="auto"/>
      </w:divBdr>
    </w:div>
    <w:div w:id="565146795">
      <w:bodyDiv w:val="1"/>
      <w:marLeft w:val="0"/>
      <w:marRight w:val="0"/>
      <w:marTop w:val="0"/>
      <w:marBottom w:val="0"/>
      <w:divBdr>
        <w:top w:val="none" w:sz="0" w:space="0" w:color="auto"/>
        <w:left w:val="none" w:sz="0" w:space="0" w:color="auto"/>
        <w:bottom w:val="none" w:sz="0" w:space="0" w:color="auto"/>
        <w:right w:val="none" w:sz="0" w:space="0" w:color="auto"/>
      </w:divBdr>
    </w:div>
    <w:div w:id="565191335">
      <w:bodyDiv w:val="1"/>
      <w:marLeft w:val="0"/>
      <w:marRight w:val="0"/>
      <w:marTop w:val="0"/>
      <w:marBottom w:val="0"/>
      <w:divBdr>
        <w:top w:val="none" w:sz="0" w:space="0" w:color="auto"/>
        <w:left w:val="none" w:sz="0" w:space="0" w:color="auto"/>
        <w:bottom w:val="none" w:sz="0" w:space="0" w:color="auto"/>
        <w:right w:val="none" w:sz="0" w:space="0" w:color="auto"/>
      </w:divBdr>
    </w:div>
    <w:div w:id="567425136">
      <w:bodyDiv w:val="1"/>
      <w:marLeft w:val="0"/>
      <w:marRight w:val="0"/>
      <w:marTop w:val="0"/>
      <w:marBottom w:val="0"/>
      <w:divBdr>
        <w:top w:val="none" w:sz="0" w:space="0" w:color="auto"/>
        <w:left w:val="none" w:sz="0" w:space="0" w:color="auto"/>
        <w:bottom w:val="none" w:sz="0" w:space="0" w:color="auto"/>
        <w:right w:val="none" w:sz="0" w:space="0" w:color="auto"/>
      </w:divBdr>
    </w:div>
    <w:div w:id="567958310">
      <w:bodyDiv w:val="1"/>
      <w:marLeft w:val="0"/>
      <w:marRight w:val="0"/>
      <w:marTop w:val="0"/>
      <w:marBottom w:val="0"/>
      <w:divBdr>
        <w:top w:val="none" w:sz="0" w:space="0" w:color="auto"/>
        <w:left w:val="none" w:sz="0" w:space="0" w:color="auto"/>
        <w:bottom w:val="none" w:sz="0" w:space="0" w:color="auto"/>
        <w:right w:val="none" w:sz="0" w:space="0" w:color="auto"/>
      </w:divBdr>
    </w:div>
    <w:div w:id="570117366">
      <w:bodyDiv w:val="1"/>
      <w:marLeft w:val="0"/>
      <w:marRight w:val="0"/>
      <w:marTop w:val="0"/>
      <w:marBottom w:val="0"/>
      <w:divBdr>
        <w:top w:val="none" w:sz="0" w:space="0" w:color="auto"/>
        <w:left w:val="none" w:sz="0" w:space="0" w:color="auto"/>
        <w:bottom w:val="none" w:sz="0" w:space="0" w:color="auto"/>
        <w:right w:val="none" w:sz="0" w:space="0" w:color="auto"/>
      </w:divBdr>
    </w:div>
    <w:div w:id="570387102">
      <w:bodyDiv w:val="1"/>
      <w:marLeft w:val="0"/>
      <w:marRight w:val="0"/>
      <w:marTop w:val="0"/>
      <w:marBottom w:val="0"/>
      <w:divBdr>
        <w:top w:val="none" w:sz="0" w:space="0" w:color="auto"/>
        <w:left w:val="none" w:sz="0" w:space="0" w:color="auto"/>
        <w:bottom w:val="none" w:sz="0" w:space="0" w:color="auto"/>
        <w:right w:val="none" w:sz="0" w:space="0" w:color="auto"/>
      </w:divBdr>
    </w:div>
    <w:div w:id="570694561">
      <w:bodyDiv w:val="1"/>
      <w:marLeft w:val="0"/>
      <w:marRight w:val="0"/>
      <w:marTop w:val="0"/>
      <w:marBottom w:val="0"/>
      <w:divBdr>
        <w:top w:val="none" w:sz="0" w:space="0" w:color="auto"/>
        <w:left w:val="none" w:sz="0" w:space="0" w:color="auto"/>
        <w:bottom w:val="none" w:sz="0" w:space="0" w:color="auto"/>
        <w:right w:val="none" w:sz="0" w:space="0" w:color="auto"/>
      </w:divBdr>
    </w:div>
    <w:div w:id="571738155">
      <w:bodyDiv w:val="1"/>
      <w:marLeft w:val="0"/>
      <w:marRight w:val="0"/>
      <w:marTop w:val="0"/>
      <w:marBottom w:val="0"/>
      <w:divBdr>
        <w:top w:val="none" w:sz="0" w:space="0" w:color="auto"/>
        <w:left w:val="none" w:sz="0" w:space="0" w:color="auto"/>
        <w:bottom w:val="none" w:sz="0" w:space="0" w:color="auto"/>
        <w:right w:val="none" w:sz="0" w:space="0" w:color="auto"/>
      </w:divBdr>
    </w:div>
    <w:div w:id="573244354">
      <w:bodyDiv w:val="1"/>
      <w:marLeft w:val="0"/>
      <w:marRight w:val="0"/>
      <w:marTop w:val="0"/>
      <w:marBottom w:val="0"/>
      <w:divBdr>
        <w:top w:val="none" w:sz="0" w:space="0" w:color="auto"/>
        <w:left w:val="none" w:sz="0" w:space="0" w:color="auto"/>
        <w:bottom w:val="none" w:sz="0" w:space="0" w:color="auto"/>
        <w:right w:val="none" w:sz="0" w:space="0" w:color="auto"/>
      </w:divBdr>
    </w:div>
    <w:div w:id="574441693">
      <w:bodyDiv w:val="1"/>
      <w:marLeft w:val="0"/>
      <w:marRight w:val="0"/>
      <w:marTop w:val="0"/>
      <w:marBottom w:val="0"/>
      <w:divBdr>
        <w:top w:val="none" w:sz="0" w:space="0" w:color="auto"/>
        <w:left w:val="none" w:sz="0" w:space="0" w:color="auto"/>
        <w:bottom w:val="none" w:sz="0" w:space="0" w:color="auto"/>
        <w:right w:val="none" w:sz="0" w:space="0" w:color="auto"/>
      </w:divBdr>
    </w:div>
    <w:div w:id="576938518">
      <w:bodyDiv w:val="1"/>
      <w:marLeft w:val="0"/>
      <w:marRight w:val="0"/>
      <w:marTop w:val="0"/>
      <w:marBottom w:val="0"/>
      <w:divBdr>
        <w:top w:val="none" w:sz="0" w:space="0" w:color="auto"/>
        <w:left w:val="none" w:sz="0" w:space="0" w:color="auto"/>
        <w:bottom w:val="none" w:sz="0" w:space="0" w:color="auto"/>
        <w:right w:val="none" w:sz="0" w:space="0" w:color="auto"/>
      </w:divBdr>
    </w:div>
    <w:div w:id="578563014">
      <w:bodyDiv w:val="1"/>
      <w:marLeft w:val="0"/>
      <w:marRight w:val="0"/>
      <w:marTop w:val="0"/>
      <w:marBottom w:val="0"/>
      <w:divBdr>
        <w:top w:val="none" w:sz="0" w:space="0" w:color="auto"/>
        <w:left w:val="none" w:sz="0" w:space="0" w:color="auto"/>
        <w:bottom w:val="none" w:sz="0" w:space="0" w:color="auto"/>
        <w:right w:val="none" w:sz="0" w:space="0" w:color="auto"/>
      </w:divBdr>
    </w:div>
    <w:div w:id="578906382">
      <w:bodyDiv w:val="1"/>
      <w:marLeft w:val="0"/>
      <w:marRight w:val="0"/>
      <w:marTop w:val="0"/>
      <w:marBottom w:val="0"/>
      <w:divBdr>
        <w:top w:val="none" w:sz="0" w:space="0" w:color="auto"/>
        <w:left w:val="none" w:sz="0" w:space="0" w:color="auto"/>
        <w:bottom w:val="none" w:sz="0" w:space="0" w:color="auto"/>
        <w:right w:val="none" w:sz="0" w:space="0" w:color="auto"/>
      </w:divBdr>
    </w:div>
    <w:div w:id="579289152">
      <w:bodyDiv w:val="1"/>
      <w:marLeft w:val="0"/>
      <w:marRight w:val="0"/>
      <w:marTop w:val="0"/>
      <w:marBottom w:val="0"/>
      <w:divBdr>
        <w:top w:val="none" w:sz="0" w:space="0" w:color="auto"/>
        <w:left w:val="none" w:sz="0" w:space="0" w:color="auto"/>
        <w:bottom w:val="none" w:sz="0" w:space="0" w:color="auto"/>
        <w:right w:val="none" w:sz="0" w:space="0" w:color="auto"/>
      </w:divBdr>
    </w:div>
    <w:div w:id="580527702">
      <w:bodyDiv w:val="1"/>
      <w:marLeft w:val="0"/>
      <w:marRight w:val="0"/>
      <w:marTop w:val="0"/>
      <w:marBottom w:val="0"/>
      <w:divBdr>
        <w:top w:val="none" w:sz="0" w:space="0" w:color="auto"/>
        <w:left w:val="none" w:sz="0" w:space="0" w:color="auto"/>
        <w:bottom w:val="none" w:sz="0" w:space="0" w:color="auto"/>
        <w:right w:val="none" w:sz="0" w:space="0" w:color="auto"/>
      </w:divBdr>
    </w:div>
    <w:div w:id="582953086">
      <w:bodyDiv w:val="1"/>
      <w:marLeft w:val="0"/>
      <w:marRight w:val="0"/>
      <w:marTop w:val="0"/>
      <w:marBottom w:val="0"/>
      <w:divBdr>
        <w:top w:val="none" w:sz="0" w:space="0" w:color="auto"/>
        <w:left w:val="none" w:sz="0" w:space="0" w:color="auto"/>
        <w:bottom w:val="none" w:sz="0" w:space="0" w:color="auto"/>
        <w:right w:val="none" w:sz="0" w:space="0" w:color="auto"/>
      </w:divBdr>
    </w:div>
    <w:div w:id="583758850">
      <w:bodyDiv w:val="1"/>
      <w:marLeft w:val="0"/>
      <w:marRight w:val="0"/>
      <w:marTop w:val="0"/>
      <w:marBottom w:val="0"/>
      <w:divBdr>
        <w:top w:val="none" w:sz="0" w:space="0" w:color="auto"/>
        <w:left w:val="none" w:sz="0" w:space="0" w:color="auto"/>
        <w:bottom w:val="none" w:sz="0" w:space="0" w:color="auto"/>
        <w:right w:val="none" w:sz="0" w:space="0" w:color="auto"/>
      </w:divBdr>
    </w:div>
    <w:div w:id="585773085">
      <w:bodyDiv w:val="1"/>
      <w:marLeft w:val="0"/>
      <w:marRight w:val="0"/>
      <w:marTop w:val="0"/>
      <w:marBottom w:val="0"/>
      <w:divBdr>
        <w:top w:val="none" w:sz="0" w:space="0" w:color="auto"/>
        <w:left w:val="none" w:sz="0" w:space="0" w:color="auto"/>
        <w:bottom w:val="none" w:sz="0" w:space="0" w:color="auto"/>
        <w:right w:val="none" w:sz="0" w:space="0" w:color="auto"/>
      </w:divBdr>
    </w:div>
    <w:div w:id="587690083">
      <w:bodyDiv w:val="1"/>
      <w:marLeft w:val="0"/>
      <w:marRight w:val="0"/>
      <w:marTop w:val="0"/>
      <w:marBottom w:val="0"/>
      <w:divBdr>
        <w:top w:val="none" w:sz="0" w:space="0" w:color="auto"/>
        <w:left w:val="none" w:sz="0" w:space="0" w:color="auto"/>
        <w:bottom w:val="none" w:sz="0" w:space="0" w:color="auto"/>
        <w:right w:val="none" w:sz="0" w:space="0" w:color="auto"/>
      </w:divBdr>
    </w:div>
    <w:div w:id="589852144">
      <w:bodyDiv w:val="1"/>
      <w:marLeft w:val="0"/>
      <w:marRight w:val="0"/>
      <w:marTop w:val="0"/>
      <w:marBottom w:val="0"/>
      <w:divBdr>
        <w:top w:val="none" w:sz="0" w:space="0" w:color="auto"/>
        <w:left w:val="none" w:sz="0" w:space="0" w:color="auto"/>
        <w:bottom w:val="none" w:sz="0" w:space="0" w:color="auto"/>
        <w:right w:val="none" w:sz="0" w:space="0" w:color="auto"/>
      </w:divBdr>
    </w:div>
    <w:div w:id="590550741">
      <w:bodyDiv w:val="1"/>
      <w:marLeft w:val="0"/>
      <w:marRight w:val="0"/>
      <w:marTop w:val="0"/>
      <w:marBottom w:val="0"/>
      <w:divBdr>
        <w:top w:val="none" w:sz="0" w:space="0" w:color="auto"/>
        <w:left w:val="none" w:sz="0" w:space="0" w:color="auto"/>
        <w:bottom w:val="none" w:sz="0" w:space="0" w:color="auto"/>
        <w:right w:val="none" w:sz="0" w:space="0" w:color="auto"/>
      </w:divBdr>
    </w:div>
    <w:div w:id="592204695">
      <w:bodyDiv w:val="1"/>
      <w:marLeft w:val="0"/>
      <w:marRight w:val="0"/>
      <w:marTop w:val="0"/>
      <w:marBottom w:val="0"/>
      <w:divBdr>
        <w:top w:val="none" w:sz="0" w:space="0" w:color="auto"/>
        <w:left w:val="none" w:sz="0" w:space="0" w:color="auto"/>
        <w:bottom w:val="none" w:sz="0" w:space="0" w:color="auto"/>
        <w:right w:val="none" w:sz="0" w:space="0" w:color="auto"/>
      </w:divBdr>
    </w:div>
    <w:div w:id="592594318">
      <w:bodyDiv w:val="1"/>
      <w:marLeft w:val="0"/>
      <w:marRight w:val="0"/>
      <w:marTop w:val="0"/>
      <w:marBottom w:val="0"/>
      <w:divBdr>
        <w:top w:val="none" w:sz="0" w:space="0" w:color="auto"/>
        <w:left w:val="none" w:sz="0" w:space="0" w:color="auto"/>
        <w:bottom w:val="none" w:sz="0" w:space="0" w:color="auto"/>
        <w:right w:val="none" w:sz="0" w:space="0" w:color="auto"/>
      </w:divBdr>
    </w:div>
    <w:div w:id="592859274">
      <w:bodyDiv w:val="1"/>
      <w:marLeft w:val="0"/>
      <w:marRight w:val="0"/>
      <w:marTop w:val="0"/>
      <w:marBottom w:val="0"/>
      <w:divBdr>
        <w:top w:val="none" w:sz="0" w:space="0" w:color="auto"/>
        <w:left w:val="none" w:sz="0" w:space="0" w:color="auto"/>
        <w:bottom w:val="none" w:sz="0" w:space="0" w:color="auto"/>
        <w:right w:val="none" w:sz="0" w:space="0" w:color="auto"/>
      </w:divBdr>
    </w:div>
    <w:div w:id="593048677">
      <w:bodyDiv w:val="1"/>
      <w:marLeft w:val="0"/>
      <w:marRight w:val="0"/>
      <w:marTop w:val="0"/>
      <w:marBottom w:val="0"/>
      <w:divBdr>
        <w:top w:val="none" w:sz="0" w:space="0" w:color="auto"/>
        <w:left w:val="none" w:sz="0" w:space="0" w:color="auto"/>
        <w:bottom w:val="none" w:sz="0" w:space="0" w:color="auto"/>
        <w:right w:val="none" w:sz="0" w:space="0" w:color="auto"/>
      </w:divBdr>
    </w:div>
    <w:div w:id="594241212">
      <w:bodyDiv w:val="1"/>
      <w:marLeft w:val="0"/>
      <w:marRight w:val="0"/>
      <w:marTop w:val="0"/>
      <w:marBottom w:val="0"/>
      <w:divBdr>
        <w:top w:val="none" w:sz="0" w:space="0" w:color="auto"/>
        <w:left w:val="none" w:sz="0" w:space="0" w:color="auto"/>
        <w:bottom w:val="none" w:sz="0" w:space="0" w:color="auto"/>
        <w:right w:val="none" w:sz="0" w:space="0" w:color="auto"/>
      </w:divBdr>
    </w:div>
    <w:div w:id="595671395">
      <w:bodyDiv w:val="1"/>
      <w:marLeft w:val="0"/>
      <w:marRight w:val="0"/>
      <w:marTop w:val="0"/>
      <w:marBottom w:val="0"/>
      <w:divBdr>
        <w:top w:val="none" w:sz="0" w:space="0" w:color="auto"/>
        <w:left w:val="none" w:sz="0" w:space="0" w:color="auto"/>
        <w:bottom w:val="none" w:sz="0" w:space="0" w:color="auto"/>
        <w:right w:val="none" w:sz="0" w:space="0" w:color="auto"/>
      </w:divBdr>
    </w:div>
    <w:div w:id="595989493">
      <w:bodyDiv w:val="1"/>
      <w:marLeft w:val="0"/>
      <w:marRight w:val="0"/>
      <w:marTop w:val="0"/>
      <w:marBottom w:val="0"/>
      <w:divBdr>
        <w:top w:val="none" w:sz="0" w:space="0" w:color="auto"/>
        <w:left w:val="none" w:sz="0" w:space="0" w:color="auto"/>
        <w:bottom w:val="none" w:sz="0" w:space="0" w:color="auto"/>
        <w:right w:val="none" w:sz="0" w:space="0" w:color="auto"/>
      </w:divBdr>
    </w:div>
    <w:div w:id="598292825">
      <w:bodyDiv w:val="1"/>
      <w:marLeft w:val="0"/>
      <w:marRight w:val="0"/>
      <w:marTop w:val="0"/>
      <w:marBottom w:val="0"/>
      <w:divBdr>
        <w:top w:val="none" w:sz="0" w:space="0" w:color="auto"/>
        <w:left w:val="none" w:sz="0" w:space="0" w:color="auto"/>
        <w:bottom w:val="none" w:sz="0" w:space="0" w:color="auto"/>
        <w:right w:val="none" w:sz="0" w:space="0" w:color="auto"/>
      </w:divBdr>
    </w:div>
    <w:div w:id="599337556">
      <w:bodyDiv w:val="1"/>
      <w:marLeft w:val="0"/>
      <w:marRight w:val="0"/>
      <w:marTop w:val="0"/>
      <w:marBottom w:val="0"/>
      <w:divBdr>
        <w:top w:val="none" w:sz="0" w:space="0" w:color="auto"/>
        <w:left w:val="none" w:sz="0" w:space="0" w:color="auto"/>
        <w:bottom w:val="none" w:sz="0" w:space="0" w:color="auto"/>
        <w:right w:val="none" w:sz="0" w:space="0" w:color="auto"/>
      </w:divBdr>
    </w:div>
    <w:div w:id="599530711">
      <w:bodyDiv w:val="1"/>
      <w:marLeft w:val="0"/>
      <w:marRight w:val="0"/>
      <w:marTop w:val="0"/>
      <w:marBottom w:val="0"/>
      <w:divBdr>
        <w:top w:val="none" w:sz="0" w:space="0" w:color="auto"/>
        <w:left w:val="none" w:sz="0" w:space="0" w:color="auto"/>
        <w:bottom w:val="none" w:sz="0" w:space="0" w:color="auto"/>
        <w:right w:val="none" w:sz="0" w:space="0" w:color="auto"/>
      </w:divBdr>
    </w:div>
    <w:div w:id="599534234">
      <w:bodyDiv w:val="1"/>
      <w:marLeft w:val="0"/>
      <w:marRight w:val="0"/>
      <w:marTop w:val="0"/>
      <w:marBottom w:val="0"/>
      <w:divBdr>
        <w:top w:val="none" w:sz="0" w:space="0" w:color="auto"/>
        <w:left w:val="none" w:sz="0" w:space="0" w:color="auto"/>
        <w:bottom w:val="none" w:sz="0" w:space="0" w:color="auto"/>
        <w:right w:val="none" w:sz="0" w:space="0" w:color="auto"/>
      </w:divBdr>
    </w:div>
    <w:div w:id="602539859">
      <w:bodyDiv w:val="1"/>
      <w:marLeft w:val="0"/>
      <w:marRight w:val="0"/>
      <w:marTop w:val="0"/>
      <w:marBottom w:val="0"/>
      <w:divBdr>
        <w:top w:val="none" w:sz="0" w:space="0" w:color="auto"/>
        <w:left w:val="none" w:sz="0" w:space="0" w:color="auto"/>
        <w:bottom w:val="none" w:sz="0" w:space="0" w:color="auto"/>
        <w:right w:val="none" w:sz="0" w:space="0" w:color="auto"/>
      </w:divBdr>
    </w:div>
    <w:div w:id="603146893">
      <w:bodyDiv w:val="1"/>
      <w:marLeft w:val="0"/>
      <w:marRight w:val="0"/>
      <w:marTop w:val="0"/>
      <w:marBottom w:val="0"/>
      <w:divBdr>
        <w:top w:val="none" w:sz="0" w:space="0" w:color="auto"/>
        <w:left w:val="none" w:sz="0" w:space="0" w:color="auto"/>
        <w:bottom w:val="none" w:sz="0" w:space="0" w:color="auto"/>
        <w:right w:val="none" w:sz="0" w:space="0" w:color="auto"/>
      </w:divBdr>
    </w:div>
    <w:div w:id="605692556">
      <w:bodyDiv w:val="1"/>
      <w:marLeft w:val="0"/>
      <w:marRight w:val="0"/>
      <w:marTop w:val="0"/>
      <w:marBottom w:val="0"/>
      <w:divBdr>
        <w:top w:val="none" w:sz="0" w:space="0" w:color="auto"/>
        <w:left w:val="none" w:sz="0" w:space="0" w:color="auto"/>
        <w:bottom w:val="none" w:sz="0" w:space="0" w:color="auto"/>
        <w:right w:val="none" w:sz="0" w:space="0" w:color="auto"/>
      </w:divBdr>
    </w:div>
    <w:div w:id="606012382">
      <w:bodyDiv w:val="1"/>
      <w:marLeft w:val="0"/>
      <w:marRight w:val="0"/>
      <w:marTop w:val="0"/>
      <w:marBottom w:val="0"/>
      <w:divBdr>
        <w:top w:val="none" w:sz="0" w:space="0" w:color="auto"/>
        <w:left w:val="none" w:sz="0" w:space="0" w:color="auto"/>
        <w:bottom w:val="none" w:sz="0" w:space="0" w:color="auto"/>
        <w:right w:val="none" w:sz="0" w:space="0" w:color="auto"/>
      </w:divBdr>
    </w:div>
    <w:div w:id="607546094">
      <w:bodyDiv w:val="1"/>
      <w:marLeft w:val="0"/>
      <w:marRight w:val="0"/>
      <w:marTop w:val="0"/>
      <w:marBottom w:val="0"/>
      <w:divBdr>
        <w:top w:val="none" w:sz="0" w:space="0" w:color="auto"/>
        <w:left w:val="none" w:sz="0" w:space="0" w:color="auto"/>
        <w:bottom w:val="none" w:sz="0" w:space="0" w:color="auto"/>
        <w:right w:val="none" w:sz="0" w:space="0" w:color="auto"/>
      </w:divBdr>
    </w:div>
    <w:div w:id="611131881">
      <w:bodyDiv w:val="1"/>
      <w:marLeft w:val="0"/>
      <w:marRight w:val="0"/>
      <w:marTop w:val="0"/>
      <w:marBottom w:val="0"/>
      <w:divBdr>
        <w:top w:val="none" w:sz="0" w:space="0" w:color="auto"/>
        <w:left w:val="none" w:sz="0" w:space="0" w:color="auto"/>
        <w:bottom w:val="none" w:sz="0" w:space="0" w:color="auto"/>
        <w:right w:val="none" w:sz="0" w:space="0" w:color="auto"/>
      </w:divBdr>
    </w:div>
    <w:div w:id="611667757">
      <w:bodyDiv w:val="1"/>
      <w:marLeft w:val="0"/>
      <w:marRight w:val="0"/>
      <w:marTop w:val="0"/>
      <w:marBottom w:val="0"/>
      <w:divBdr>
        <w:top w:val="none" w:sz="0" w:space="0" w:color="auto"/>
        <w:left w:val="none" w:sz="0" w:space="0" w:color="auto"/>
        <w:bottom w:val="none" w:sz="0" w:space="0" w:color="auto"/>
        <w:right w:val="none" w:sz="0" w:space="0" w:color="auto"/>
      </w:divBdr>
    </w:div>
    <w:div w:id="612908085">
      <w:bodyDiv w:val="1"/>
      <w:marLeft w:val="0"/>
      <w:marRight w:val="0"/>
      <w:marTop w:val="0"/>
      <w:marBottom w:val="0"/>
      <w:divBdr>
        <w:top w:val="none" w:sz="0" w:space="0" w:color="auto"/>
        <w:left w:val="none" w:sz="0" w:space="0" w:color="auto"/>
        <w:bottom w:val="none" w:sz="0" w:space="0" w:color="auto"/>
        <w:right w:val="none" w:sz="0" w:space="0" w:color="auto"/>
      </w:divBdr>
    </w:div>
    <w:div w:id="613097693">
      <w:bodyDiv w:val="1"/>
      <w:marLeft w:val="0"/>
      <w:marRight w:val="0"/>
      <w:marTop w:val="0"/>
      <w:marBottom w:val="0"/>
      <w:divBdr>
        <w:top w:val="none" w:sz="0" w:space="0" w:color="auto"/>
        <w:left w:val="none" w:sz="0" w:space="0" w:color="auto"/>
        <w:bottom w:val="none" w:sz="0" w:space="0" w:color="auto"/>
        <w:right w:val="none" w:sz="0" w:space="0" w:color="auto"/>
      </w:divBdr>
    </w:div>
    <w:div w:id="613171686">
      <w:bodyDiv w:val="1"/>
      <w:marLeft w:val="0"/>
      <w:marRight w:val="0"/>
      <w:marTop w:val="0"/>
      <w:marBottom w:val="0"/>
      <w:divBdr>
        <w:top w:val="none" w:sz="0" w:space="0" w:color="auto"/>
        <w:left w:val="none" w:sz="0" w:space="0" w:color="auto"/>
        <w:bottom w:val="none" w:sz="0" w:space="0" w:color="auto"/>
        <w:right w:val="none" w:sz="0" w:space="0" w:color="auto"/>
      </w:divBdr>
    </w:div>
    <w:div w:id="616372609">
      <w:bodyDiv w:val="1"/>
      <w:marLeft w:val="0"/>
      <w:marRight w:val="0"/>
      <w:marTop w:val="0"/>
      <w:marBottom w:val="0"/>
      <w:divBdr>
        <w:top w:val="none" w:sz="0" w:space="0" w:color="auto"/>
        <w:left w:val="none" w:sz="0" w:space="0" w:color="auto"/>
        <w:bottom w:val="none" w:sz="0" w:space="0" w:color="auto"/>
        <w:right w:val="none" w:sz="0" w:space="0" w:color="auto"/>
      </w:divBdr>
    </w:div>
    <w:div w:id="618226722">
      <w:bodyDiv w:val="1"/>
      <w:marLeft w:val="0"/>
      <w:marRight w:val="0"/>
      <w:marTop w:val="0"/>
      <w:marBottom w:val="0"/>
      <w:divBdr>
        <w:top w:val="none" w:sz="0" w:space="0" w:color="auto"/>
        <w:left w:val="none" w:sz="0" w:space="0" w:color="auto"/>
        <w:bottom w:val="none" w:sz="0" w:space="0" w:color="auto"/>
        <w:right w:val="none" w:sz="0" w:space="0" w:color="auto"/>
      </w:divBdr>
    </w:div>
    <w:div w:id="618682216">
      <w:bodyDiv w:val="1"/>
      <w:marLeft w:val="0"/>
      <w:marRight w:val="0"/>
      <w:marTop w:val="0"/>
      <w:marBottom w:val="0"/>
      <w:divBdr>
        <w:top w:val="none" w:sz="0" w:space="0" w:color="auto"/>
        <w:left w:val="none" w:sz="0" w:space="0" w:color="auto"/>
        <w:bottom w:val="none" w:sz="0" w:space="0" w:color="auto"/>
        <w:right w:val="none" w:sz="0" w:space="0" w:color="auto"/>
      </w:divBdr>
    </w:div>
    <w:div w:id="619074806">
      <w:bodyDiv w:val="1"/>
      <w:marLeft w:val="0"/>
      <w:marRight w:val="0"/>
      <w:marTop w:val="0"/>
      <w:marBottom w:val="0"/>
      <w:divBdr>
        <w:top w:val="none" w:sz="0" w:space="0" w:color="auto"/>
        <w:left w:val="none" w:sz="0" w:space="0" w:color="auto"/>
        <w:bottom w:val="none" w:sz="0" w:space="0" w:color="auto"/>
        <w:right w:val="none" w:sz="0" w:space="0" w:color="auto"/>
      </w:divBdr>
    </w:div>
    <w:div w:id="620184589">
      <w:bodyDiv w:val="1"/>
      <w:marLeft w:val="0"/>
      <w:marRight w:val="0"/>
      <w:marTop w:val="0"/>
      <w:marBottom w:val="0"/>
      <w:divBdr>
        <w:top w:val="none" w:sz="0" w:space="0" w:color="auto"/>
        <w:left w:val="none" w:sz="0" w:space="0" w:color="auto"/>
        <w:bottom w:val="none" w:sz="0" w:space="0" w:color="auto"/>
        <w:right w:val="none" w:sz="0" w:space="0" w:color="auto"/>
      </w:divBdr>
    </w:div>
    <w:div w:id="622808204">
      <w:bodyDiv w:val="1"/>
      <w:marLeft w:val="0"/>
      <w:marRight w:val="0"/>
      <w:marTop w:val="0"/>
      <w:marBottom w:val="0"/>
      <w:divBdr>
        <w:top w:val="none" w:sz="0" w:space="0" w:color="auto"/>
        <w:left w:val="none" w:sz="0" w:space="0" w:color="auto"/>
        <w:bottom w:val="none" w:sz="0" w:space="0" w:color="auto"/>
        <w:right w:val="none" w:sz="0" w:space="0" w:color="auto"/>
      </w:divBdr>
    </w:div>
    <w:div w:id="625745001">
      <w:bodyDiv w:val="1"/>
      <w:marLeft w:val="0"/>
      <w:marRight w:val="0"/>
      <w:marTop w:val="0"/>
      <w:marBottom w:val="0"/>
      <w:divBdr>
        <w:top w:val="none" w:sz="0" w:space="0" w:color="auto"/>
        <w:left w:val="none" w:sz="0" w:space="0" w:color="auto"/>
        <w:bottom w:val="none" w:sz="0" w:space="0" w:color="auto"/>
        <w:right w:val="none" w:sz="0" w:space="0" w:color="auto"/>
      </w:divBdr>
    </w:div>
    <w:div w:id="626935174">
      <w:bodyDiv w:val="1"/>
      <w:marLeft w:val="0"/>
      <w:marRight w:val="0"/>
      <w:marTop w:val="0"/>
      <w:marBottom w:val="0"/>
      <w:divBdr>
        <w:top w:val="none" w:sz="0" w:space="0" w:color="auto"/>
        <w:left w:val="none" w:sz="0" w:space="0" w:color="auto"/>
        <w:bottom w:val="none" w:sz="0" w:space="0" w:color="auto"/>
        <w:right w:val="none" w:sz="0" w:space="0" w:color="auto"/>
      </w:divBdr>
    </w:div>
    <w:div w:id="627467490">
      <w:bodyDiv w:val="1"/>
      <w:marLeft w:val="0"/>
      <w:marRight w:val="0"/>
      <w:marTop w:val="0"/>
      <w:marBottom w:val="0"/>
      <w:divBdr>
        <w:top w:val="none" w:sz="0" w:space="0" w:color="auto"/>
        <w:left w:val="none" w:sz="0" w:space="0" w:color="auto"/>
        <w:bottom w:val="none" w:sz="0" w:space="0" w:color="auto"/>
        <w:right w:val="none" w:sz="0" w:space="0" w:color="auto"/>
      </w:divBdr>
    </w:div>
    <w:div w:id="627930303">
      <w:bodyDiv w:val="1"/>
      <w:marLeft w:val="0"/>
      <w:marRight w:val="0"/>
      <w:marTop w:val="0"/>
      <w:marBottom w:val="0"/>
      <w:divBdr>
        <w:top w:val="none" w:sz="0" w:space="0" w:color="auto"/>
        <w:left w:val="none" w:sz="0" w:space="0" w:color="auto"/>
        <w:bottom w:val="none" w:sz="0" w:space="0" w:color="auto"/>
        <w:right w:val="none" w:sz="0" w:space="0" w:color="auto"/>
      </w:divBdr>
    </w:div>
    <w:div w:id="630867914">
      <w:bodyDiv w:val="1"/>
      <w:marLeft w:val="0"/>
      <w:marRight w:val="0"/>
      <w:marTop w:val="0"/>
      <w:marBottom w:val="0"/>
      <w:divBdr>
        <w:top w:val="none" w:sz="0" w:space="0" w:color="auto"/>
        <w:left w:val="none" w:sz="0" w:space="0" w:color="auto"/>
        <w:bottom w:val="none" w:sz="0" w:space="0" w:color="auto"/>
        <w:right w:val="none" w:sz="0" w:space="0" w:color="auto"/>
      </w:divBdr>
    </w:div>
    <w:div w:id="631908422">
      <w:bodyDiv w:val="1"/>
      <w:marLeft w:val="0"/>
      <w:marRight w:val="0"/>
      <w:marTop w:val="0"/>
      <w:marBottom w:val="0"/>
      <w:divBdr>
        <w:top w:val="none" w:sz="0" w:space="0" w:color="auto"/>
        <w:left w:val="none" w:sz="0" w:space="0" w:color="auto"/>
        <w:bottom w:val="none" w:sz="0" w:space="0" w:color="auto"/>
        <w:right w:val="none" w:sz="0" w:space="0" w:color="auto"/>
      </w:divBdr>
    </w:div>
    <w:div w:id="633758943">
      <w:bodyDiv w:val="1"/>
      <w:marLeft w:val="0"/>
      <w:marRight w:val="0"/>
      <w:marTop w:val="0"/>
      <w:marBottom w:val="0"/>
      <w:divBdr>
        <w:top w:val="none" w:sz="0" w:space="0" w:color="auto"/>
        <w:left w:val="none" w:sz="0" w:space="0" w:color="auto"/>
        <w:bottom w:val="none" w:sz="0" w:space="0" w:color="auto"/>
        <w:right w:val="none" w:sz="0" w:space="0" w:color="auto"/>
      </w:divBdr>
    </w:div>
    <w:div w:id="633949956">
      <w:bodyDiv w:val="1"/>
      <w:marLeft w:val="0"/>
      <w:marRight w:val="0"/>
      <w:marTop w:val="0"/>
      <w:marBottom w:val="0"/>
      <w:divBdr>
        <w:top w:val="none" w:sz="0" w:space="0" w:color="auto"/>
        <w:left w:val="none" w:sz="0" w:space="0" w:color="auto"/>
        <w:bottom w:val="none" w:sz="0" w:space="0" w:color="auto"/>
        <w:right w:val="none" w:sz="0" w:space="0" w:color="auto"/>
      </w:divBdr>
    </w:div>
    <w:div w:id="635139516">
      <w:bodyDiv w:val="1"/>
      <w:marLeft w:val="0"/>
      <w:marRight w:val="0"/>
      <w:marTop w:val="0"/>
      <w:marBottom w:val="0"/>
      <w:divBdr>
        <w:top w:val="none" w:sz="0" w:space="0" w:color="auto"/>
        <w:left w:val="none" w:sz="0" w:space="0" w:color="auto"/>
        <w:bottom w:val="none" w:sz="0" w:space="0" w:color="auto"/>
        <w:right w:val="none" w:sz="0" w:space="0" w:color="auto"/>
      </w:divBdr>
    </w:div>
    <w:div w:id="637077611">
      <w:bodyDiv w:val="1"/>
      <w:marLeft w:val="0"/>
      <w:marRight w:val="0"/>
      <w:marTop w:val="0"/>
      <w:marBottom w:val="0"/>
      <w:divBdr>
        <w:top w:val="none" w:sz="0" w:space="0" w:color="auto"/>
        <w:left w:val="none" w:sz="0" w:space="0" w:color="auto"/>
        <w:bottom w:val="none" w:sz="0" w:space="0" w:color="auto"/>
        <w:right w:val="none" w:sz="0" w:space="0" w:color="auto"/>
      </w:divBdr>
    </w:div>
    <w:div w:id="637340733">
      <w:bodyDiv w:val="1"/>
      <w:marLeft w:val="0"/>
      <w:marRight w:val="0"/>
      <w:marTop w:val="0"/>
      <w:marBottom w:val="0"/>
      <w:divBdr>
        <w:top w:val="none" w:sz="0" w:space="0" w:color="auto"/>
        <w:left w:val="none" w:sz="0" w:space="0" w:color="auto"/>
        <w:bottom w:val="none" w:sz="0" w:space="0" w:color="auto"/>
        <w:right w:val="none" w:sz="0" w:space="0" w:color="auto"/>
      </w:divBdr>
    </w:div>
    <w:div w:id="639578874">
      <w:bodyDiv w:val="1"/>
      <w:marLeft w:val="0"/>
      <w:marRight w:val="0"/>
      <w:marTop w:val="0"/>
      <w:marBottom w:val="0"/>
      <w:divBdr>
        <w:top w:val="none" w:sz="0" w:space="0" w:color="auto"/>
        <w:left w:val="none" w:sz="0" w:space="0" w:color="auto"/>
        <w:bottom w:val="none" w:sz="0" w:space="0" w:color="auto"/>
        <w:right w:val="none" w:sz="0" w:space="0" w:color="auto"/>
      </w:divBdr>
    </w:div>
    <w:div w:id="639772173">
      <w:bodyDiv w:val="1"/>
      <w:marLeft w:val="0"/>
      <w:marRight w:val="0"/>
      <w:marTop w:val="0"/>
      <w:marBottom w:val="0"/>
      <w:divBdr>
        <w:top w:val="none" w:sz="0" w:space="0" w:color="auto"/>
        <w:left w:val="none" w:sz="0" w:space="0" w:color="auto"/>
        <w:bottom w:val="none" w:sz="0" w:space="0" w:color="auto"/>
        <w:right w:val="none" w:sz="0" w:space="0" w:color="auto"/>
      </w:divBdr>
    </w:div>
    <w:div w:id="641351838">
      <w:bodyDiv w:val="1"/>
      <w:marLeft w:val="0"/>
      <w:marRight w:val="0"/>
      <w:marTop w:val="0"/>
      <w:marBottom w:val="0"/>
      <w:divBdr>
        <w:top w:val="none" w:sz="0" w:space="0" w:color="auto"/>
        <w:left w:val="none" w:sz="0" w:space="0" w:color="auto"/>
        <w:bottom w:val="none" w:sz="0" w:space="0" w:color="auto"/>
        <w:right w:val="none" w:sz="0" w:space="0" w:color="auto"/>
      </w:divBdr>
    </w:div>
    <w:div w:id="641354569">
      <w:bodyDiv w:val="1"/>
      <w:marLeft w:val="0"/>
      <w:marRight w:val="0"/>
      <w:marTop w:val="0"/>
      <w:marBottom w:val="0"/>
      <w:divBdr>
        <w:top w:val="none" w:sz="0" w:space="0" w:color="auto"/>
        <w:left w:val="none" w:sz="0" w:space="0" w:color="auto"/>
        <w:bottom w:val="none" w:sz="0" w:space="0" w:color="auto"/>
        <w:right w:val="none" w:sz="0" w:space="0" w:color="auto"/>
      </w:divBdr>
    </w:div>
    <w:div w:id="643391050">
      <w:bodyDiv w:val="1"/>
      <w:marLeft w:val="0"/>
      <w:marRight w:val="0"/>
      <w:marTop w:val="0"/>
      <w:marBottom w:val="0"/>
      <w:divBdr>
        <w:top w:val="none" w:sz="0" w:space="0" w:color="auto"/>
        <w:left w:val="none" w:sz="0" w:space="0" w:color="auto"/>
        <w:bottom w:val="none" w:sz="0" w:space="0" w:color="auto"/>
        <w:right w:val="none" w:sz="0" w:space="0" w:color="auto"/>
      </w:divBdr>
    </w:div>
    <w:div w:id="645010193">
      <w:bodyDiv w:val="1"/>
      <w:marLeft w:val="0"/>
      <w:marRight w:val="0"/>
      <w:marTop w:val="0"/>
      <w:marBottom w:val="0"/>
      <w:divBdr>
        <w:top w:val="none" w:sz="0" w:space="0" w:color="auto"/>
        <w:left w:val="none" w:sz="0" w:space="0" w:color="auto"/>
        <w:bottom w:val="none" w:sz="0" w:space="0" w:color="auto"/>
        <w:right w:val="none" w:sz="0" w:space="0" w:color="auto"/>
      </w:divBdr>
    </w:div>
    <w:div w:id="645745524">
      <w:bodyDiv w:val="1"/>
      <w:marLeft w:val="0"/>
      <w:marRight w:val="0"/>
      <w:marTop w:val="0"/>
      <w:marBottom w:val="0"/>
      <w:divBdr>
        <w:top w:val="none" w:sz="0" w:space="0" w:color="auto"/>
        <w:left w:val="none" w:sz="0" w:space="0" w:color="auto"/>
        <w:bottom w:val="none" w:sz="0" w:space="0" w:color="auto"/>
        <w:right w:val="none" w:sz="0" w:space="0" w:color="auto"/>
      </w:divBdr>
    </w:div>
    <w:div w:id="646132664">
      <w:bodyDiv w:val="1"/>
      <w:marLeft w:val="0"/>
      <w:marRight w:val="0"/>
      <w:marTop w:val="0"/>
      <w:marBottom w:val="0"/>
      <w:divBdr>
        <w:top w:val="none" w:sz="0" w:space="0" w:color="auto"/>
        <w:left w:val="none" w:sz="0" w:space="0" w:color="auto"/>
        <w:bottom w:val="none" w:sz="0" w:space="0" w:color="auto"/>
        <w:right w:val="none" w:sz="0" w:space="0" w:color="auto"/>
      </w:divBdr>
    </w:div>
    <w:div w:id="647787444">
      <w:bodyDiv w:val="1"/>
      <w:marLeft w:val="0"/>
      <w:marRight w:val="0"/>
      <w:marTop w:val="0"/>
      <w:marBottom w:val="0"/>
      <w:divBdr>
        <w:top w:val="none" w:sz="0" w:space="0" w:color="auto"/>
        <w:left w:val="none" w:sz="0" w:space="0" w:color="auto"/>
        <w:bottom w:val="none" w:sz="0" w:space="0" w:color="auto"/>
        <w:right w:val="none" w:sz="0" w:space="0" w:color="auto"/>
      </w:divBdr>
    </w:div>
    <w:div w:id="647825929">
      <w:bodyDiv w:val="1"/>
      <w:marLeft w:val="0"/>
      <w:marRight w:val="0"/>
      <w:marTop w:val="0"/>
      <w:marBottom w:val="0"/>
      <w:divBdr>
        <w:top w:val="none" w:sz="0" w:space="0" w:color="auto"/>
        <w:left w:val="none" w:sz="0" w:space="0" w:color="auto"/>
        <w:bottom w:val="none" w:sz="0" w:space="0" w:color="auto"/>
        <w:right w:val="none" w:sz="0" w:space="0" w:color="auto"/>
      </w:divBdr>
    </w:div>
    <w:div w:id="651376348">
      <w:bodyDiv w:val="1"/>
      <w:marLeft w:val="0"/>
      <w:marRight w:val="0"/>
      <w:marTop w:val="0"/>
      <w:marBottom w:val="0"/>
      <w:divBdr>
        <w:top w:val="none" w:sz="0" w:space="0" w:color="auto"/>
        <w:left w:val="none" w:sz="0" w:space="0" w:color="auto"/>
        <w:bottom w:val="none" w:sz="0" w:space="0" w:color="auto"/>
        <w:right w:val="none" w:sz="0" w:space="0" w:color="auto"/>
      </w:divBdr>
    </w:div>
    <w:div w:id="652683453">
      <w:bodyDiv w:val="1"/>
      <w:marLeft w:val="0"/>
      <w:marRight w:val="0"/>
      <w:marTop w:val="0"/>
      <w:marBottom w:val="0"/>
      <w:divBdr>
        <w:top w:val="none" w:sz="0" w:space="0" w:color="auto"/>
        <w:left w:val="none" w:sz="0" w:space="0" w:color="auto"/>
        <w:bottom w:val="none" w:sz="0" w:space="0" w:color="auto"/>
        <w:right w:val="none" w:sz="0" w:space="0" w:color="auto"/>
      </w:divBdr>
    </w:div>
    <w:div w:id="652756855">
      <w:bodyDiv w:val="1"/>
      <w:marLeft w:val="0"/>
      <w:marRight w:val="0"/>
      <w:marTop w:val="0"/>
      <w:marBottom w:val="0"/>
      <w:divBdr>
        <w:top w:val="none" w:sz="0" w:space="0" w:color="auto"/>
        <w:left w:val="none" w:sz="0" w:space="0" w:color="auto"/>
        <w:bottom w:val="none" w:sz="0" w:space="0" w:color="auto"/>
        <w:right w:val="none" w:sz="0" w:space="0" w:color="auto"/>
      </w:divBdr>
    </w:div>
    <w:div w:id="653221480">
      <w:bodyDiv w:val="1"/>
      <w:marLeft w:val="0"/>
      <w:marRight w:val="0"/>
      <w:marTop w:val="0"/>
      <w:marBottom w:val="0"/>
      <w:divBdr>
        <w:top w:val="none" w:sz="0" w:space="0" w:color="auto"/>
        <w:left w:val="none" w:sz="0" w:space="0" w:color="auto"/>
        <w:bottom w:val="none" w:sz="0" w:space="0" w:color="auto"/>
        <w:right w:val="none" w:sz="0" w:space="0" w:color="auto"/>
      </w:divBdr>
    </w:div>
    <w:div w:id="653222015">
      <w:bodyDiv w:val="1"/>
      <w:marLeft w:val="0"/>
      <w:marRight w:val="0"/>
      <w:marTop w:val="0"/>
      <w:marBottom w:val="0"/>
      <w:divBdr>
        <w:top w:val="none" w:sz="0" w:space="0" w:color="auto"/>
        <w:left w:val="none" w:sz="0" w:space="0" w:color="auto"/>
        <w:bottom w:val="none" w:sz="0" w:space="0" w:color="auto"/>
        <w:right w:val="none" w:sz="0" w:space="0" w:color="auto"/>
      </w:divBdr>
    </w:div>
    <w:div w:id="653803109">
      <w:bodyDiv w:val="1"/>
      <w:marLeft w:val="0"/>
      <w:marRight w:val="0"/>
      <w:marTop w:val="0"/>
      <w:marBottom w:val="0"/>
      <w:divBdr>
        <w:top w:val="none" w:sz="0" w:space="0" w:color="auto"/>
        <w:left w:val="none" w:sz="0" w:space="0" w:color="auto"/>
        <w:bottom w:val="none" w:sz="0" w:space="0" w:color="auto"/>
        <w:right w:val="none" w:sz="0" w:space="0" w:color="auto"/>
      </w:divBdr>
    </w:div>
    <w:div w:id="658312290">
      <w:bodyDiv w:val="1"/>
      <w:marLeft w:val="0"/>
      <w:marRight w:val="0"/>
      <w:marTop w:val="0"/>
      <w:marBottom w:val="0"/>
      <w:divBdr>
        <w:top w:val="none" w:sz="0" w:space="0" w:color="auto"/>
        <w:left w:val="none" w:sz="0" w:space="0" w:color="auto"/>
        <w:bottom w:val="none" w:sz="0" w:space="0" w:color="auto"/>
        <w:right w:val="none" w:sz="0" w:space="0" w:color="auto"/>
      </w:divBdr>
    </w:div>
    <w:div w:id="659700169">
      <w:bodyDiv w:val="1"/>
      <w:marLeft w:val="0"/>
      <w:marRight w:val="0"/>
      <w:marTop w:val="0"/>
      <w:marBottom w:val="0"/>
      <w:divBdr>
        <w:top w:val="none" w:sz="0" w:space="0" w:color="auto"/>
        <w:left w:val="none" w:sz="0" w:space="0" w:color="auto"/>
        <w:bottom w:val="none" w:sz="0" w:space="0" w:color="auto"/>
        <w:right w:val="none" w:sz="0" w:space="0" w:color="auto"/>
      </w:divBdr>
    </w:div>
    <w:div w:id="660504519">
      <w:bodyDiv w:val="1"/>
      <w:marLeft w:val="0"/>
      <w:marRight w:val="0"/>
      <w:marTop w:val="0"/>
      <w:marBottom w:val="0"/>
      <w:divBdr>
        <w:top w:val="none" w:sz="0" w:space="0" w:color="auto"/>
        <w:left w:val="none" w:sz="0" w:space="0" w:color="auto"/>
        <w:bottom w:val="none" w:sz="0" w:space="0" w:color="auto"/>
        <w:right w:val="none" w:sz="0" w:space="0" w:color="auto"/>
      </w:divBdr>
    </w:div>
    <w:div w:id="660618046">
      <w:bodyDiv w:val="1"/>
      <w:marLeft w:val="0"/>
      <w:marRight w:val="0"/>
      <w:marTop w:val="0"/>
      <w:marBottom w:val="0"/>
      <w:divBdr>
        <w:top w:val="none" w:sz="0" w:space="0" w:color="auto"/>
        <w:left w:val="none" w:sz="0" w:space="0" w:color="auto"/>
        <w:bottom w:val="none" w:sz="0" w:space="0" w:color="auto"/>
        <w:right w:val="none" w:sz="0" w:space="0" w:color="auto"/>
      </w:divBdr>
    </w:div>
    <w:div w:id="661278434">
      <w:bodyDiv w:val="1"/>
      <w:marLeft w:val="0"/>
      <w:marRight w:val="0"/>
      <w:marTop w:val="0"/>
      <w:marBottom w:val="0"/>
      <w:divBdr>
        <w:top w:val="none" w:sz="0" w:space="0" w:color="auto"/>
        <w:left w:val="none" w:sz="0" w:space="0" w:color="auto"/>
        <w:bottom w:val="none" w:sz="0" w:space="0" w:color="auto"/>
        <w:right w:val="none" w:sz="0" w:space="0" w:color="auto"/>
      </w:divBdr>
    </w:div>
    <w:div w:id="661395257">
      <w:bodyDiv w:val="1"/>
      <w:marLeft w:val="0"/>
      <w:marRight w:val="0"/>
      <w:marTop w:val="0"/>
      <w:marBottom w:val="0"/>
      <w:divBdr>
        <w:top w:val="none" w:sz="0" w:space="0" w:color="auto"/>
        <w:left w:val="none" w:sz="0" w:space="0" w:color="auto"/>
        <w:bottom w:val="none" w:sz="0" w:space="0" w:color="auto"/>
        <w:right w:val="none" w:sz="0" w:space="0" w:color="auto"/>
      </w:divBdr>
    </w:div>
    <w:div w:id="662437919">
      <w:bodyDiv w:val="1"/>
      <w:marLeft w:val="0"/>
      <w:marRight w:val="0"/>
      <w:marTop w:val="0"/>
      <w:marBottom w:val="0"/>
      <w:divBdr>
        <w:top w:val="none" w:sz="0" w:space="0" w:color="auto"/>
        <w:left w:val="none" w:sz="0" w:space="0" w:color="auto"/>
        <w:bottom w:val="none" w:sz="0" w:space="0" w:color="auto"/>
        <w:right w:val="none" w:sz="0" w:space="0" w:color="auto"/>
      </w:divBdr>
    </w:div>
    <w:div w:id="663319283">
      <w:bodyDiv w:val="1"/>
      <w:marLeft w:val="0"/>
      <w:marRight w:val="0"/>
      <w:marTop w:val="0"/>
      <w:marBottom w:val="0"/>
      <w:divBdr>
        <w:top w:val="none" w:sz="0" w:space="0" w:color="auto"/>
        <w:left w:val="none" w:sz="0" w:space="0" w:color="auto"/>
        <w:bottom w:val="none" w:sz="0" w:space="0" w:color="auto"/>
        <w:right w:val="none" w:sz="0" w:space="0" w:color="auto"/>
      </w:divBdr>
    </w:div>
    <w:div w:id="663780808">
      <w:bodyDiv w:val="1"/>
      <w:marLeft w:val="0"/>
      <w:marRight w:val="0"/>
      <w:marTop w:val="0"/>
      <w:marBottom w:val="0"/>
      <w:divBdr>
        <w:top w:val="none" w:sz="0" w:space="0" w:color="auto"/>
        <w:left w:val="none" w:sz="0" w:space="0" w:color="auto"/>
        <w:bottom w:val="none" w:sz="0" w:space="0" w:color="auto"/>
        <w:right w:val="none" w:sz="0" w:space="0" w:color="auto"/>
      </w:divBdr>
    </w:div>
    <w:div w:id="664940212">
      <w:bodyDiv w:val="1"/>
      <w:marLeft w:val="0"/>
      <w:marRight w:val="0"/>
      <w:marTop w:val="0"/>
      <w:marBottom w:val="0"/>
      <w:divBdr>
        <w:top w:val="none" w:sz="0" w:space="0" w:color="auto"/>
        <w:left w:val="none" w:sz="0" w:space="0" w:color="auto"/>
        <w:bottom w:val="none" w:sz="0" w:space="0" w:color="auto"/>
        <w:right w:val="none" w:sz="0" w:space="0" w:color="auto"/>
      </w:divBdr>
    </w:div>
    <w:div w:id="665060384">
      <w:bodyDiv w:val="1"/>
      <w:marLeft w:val="0"/>
      <w:marRight w:val="0"/>
      <w:marTop w:val="0"/>
      <w:marBottom w:val="0"/>
      <w:divBdr>
        <w:top w:val="none" w:sz="0" w:space="0" w:color="auto"/>
        <w:left w:val="none" w:sz="0" w:space="0" w:color="auto"/>
        <w:bottom w:val="none" w:sz="0" w:space="0" w:color="auto"/>
        <w:right w:val="none" w:sz="0" w:space="0" w:color="auto"/>
      </w:divBdr>
    </w:div>
    <w:div w:id="665672495">
      <w:bodyDiv w:val="1"/>
      <w:marLeft w:val="0"/>
      <w:marRight w:val="0"/>
      <w:marTop w:val="0"/>
      <w:marBottom w:val="0"/>
      <w:divBdr>
        <w:top w:val="none" w:sz="0" w:space="0" w:color="auto"/>
        <w:left w:val="none" w:sz="0" w:space="0" w:color="auto"/>
        <w:bottom w:val="none" w:sz="0" w:space="0" w:color="auto"/>
        <w:right w:val="none" w:sz="0" w:space="0" w:color="auto"/>
      </w:divBdr>
    </w:div>
    <w:div w:id="668141148">
      <w:bodyDiv w:val="1"/>
      <w:marLeft w:val="0"/>
      <w:marRight w:val="0"/>
      <w:marTop w:val="0"/>
      <w:marBottom w:val="0"/>
      <w:divBdr>
        <w:top w:val="none" w:sz="0" w:space="0" w:color="auto"/>
        <w:left w:val="none" w:sz="0" w:space="0" w:color="auto"/>
        <w:bottom w:val="none" w:sz="0" w:space="0" w:color="auto"/>
        <w:right w:val="none" w:sz="0" w:space="0" w:color="auto"/>
      </w:divBdr>
    </w:div>
    <w:div w:id="669258159">
      <w:bodyDiv w:val="1"/>
      <w:marLeft w:val="0"/>
      <w:marRight w:val="0"/>
      <w:marTop w:val="0"/>
      <w:marBottom w:val="0"/>
      <w:divBdr>
        <w:top w:val="none" w:sz="0" w:space="0" w:color="auto"/>
        <w:left w:val="none" w:sz="0" w:space="0" w:color="auto"/>
        <w:bottom w:val="none" w:sz="0" w:space="0" w:color="auto"/>
        <w:right w:val="none" w:sz="0" w:space="0" w:color="auto"/>
      </w:divBdr>
    </w:div>
    <w:div w:id="669482819">
      <w:bodyDiv w:val="1"/>
      <w:marLeft w:val="0"/>
      <w:marRight w:val="0"/>
      <w:marTop w:val="0"/>
      <w:marBottom w:val="0"/>
      <w:divBdr>
        <w:top w:val="none" w:sz="0" w:space="0" w:color="auto"/>
        <w:left w:val="none" w:sz="0" w:space="0" w:color="auto"/>
        <w:bottom w:val="none" w:sz="0" w:space="0" w:color="auto"/>
        <w:right w:val="none" w:sz="0" w:space="0" w:color="auto"/>
      </w:divBdr>
    </w:div>
    <w:div w:id="670570317">
      <w:bodyDiv w:val="1"/>
      <w:marLeft w:val="0"/>
      <w:marRight w:val="0"/>
      <w:marTop w:val="0"/>
      <w:marBottom w:val="0"/>
      <w:divBdr>
        <w:top w:val="none" w:sz="0" w:space="0" w:color="auto"/>
        <w:left w:val="none" w:sz="0" w:space="0" w:color="auto"/>
        <w:bottom w:val="none" w:sz="0" w:space="0" w:color="auto"/>
        <w:right w:val="none" w:sz="0" w:space="0" w:color="auto"/>
      </w:divBdr>
    </w:div>
    <w:div w:id="672221106">
      <w:bodyDiv w:val="1"/>
      <w:marLeft w:val="0"/>
      <w:marRight w:val="0"/>
      <w:marTop w:val="0"/>
      <w:marBottom w:val="0"/>
      <w:divBdr>
        <w:top w:val="none" w:sz="0" w:space="0" w:color="auto"/>
        <w:left w:val="none" w:sz="0" w:space="0" w:color="auto"/>
        <w:bottom w:val="none" w:sz="0" w:space="0" w:color="auto"/>
        <w:right w:val="none" w:sz="0" w:space="0" w:color="auto"/>
      </w:divBdr>
    </w:div>
    <w:div w:id="674189301">
      <w:bodyDiv w:val="1"/>
      <w:marLeft w:val="0"/>
      <w:marRight w:val="0"/>
      <w:marTop w:val="0"/>
      <w:marBottom w:val="0"/>
      <w:divBdr>
        <w:top w:val="none" w:sz="0" w:space="0" w:color="auto"/>
        <w:left w:val="none" w:sz="0" w:space="0" w:color="auto"/>
        <w:bottom w:val="none" w:sz="0" w:space="0" w:color="auto"/>
        <w:right w:val="none" w:sz="0" w:space="0" w:color="auto"/>
      </w:divBdr>
    </w:div>
    <w:div w:id="674966064">
      <w:bodyDiv w:val="1"/>
      <w:marLeft w:val="0"/>
      <w:marRight w:val="0"/>
      <w:marTop w:val="0"/>
      <w:marBottom w:val="0"/>
      <w:divBdr>
        <w:top w:val="none" w:sz="0" w:space="0" w:color="auto"/>
        <w:left w:val="none" w:sz="0" w:space="0" w:color="auto"/>
        <w:bottom w:val="none" w:sz="0" w:space="0" w:color="auto"/>
        <w:right w:val="none" w:sz="0" w:space="0" w:color="auto"/>
      </w:divBdr>
    </w:div>
    <w:div w:id="676269492">
      <w:bodyDiv w:val="1"/>
      <w:marLeft w:val="0"/>
      <w:marRight w:val="0"/>
      <w:marTop w:val="0"/>
      <w:marBottom w:val="0"/>
      <w:divBdr>
        <w:top w:val="none" w:sz="0" w:space="0" w:color="auto"/>
        <w:left w:val="none" w:sz="0" w:space="0" w:color="auto"/>
        <w:bottom w:val="none" w:sz="0" w:space="0" w:color="auto"/>
        <w:right w:val="none" w:sz="0" w:space="0" w:color="auto"/>
      </w:divBdr>
    </w:div>
    <w:div w:id="677387709">
      <w:bodyDiv w:val="1"/>
      <w:marLeft w:val="0"/>
      <w:marRight w:val="0"/>
      <w:marTop w:val="0"/>
      <w:marBottom w:val="0"/>
      <w:divBdr>
        <w:top w:val="none" w:sz="0" w:space="0" w:color="auto"/>
        <w:left w:val="none" w:sz="0" w:space="0" w:color="auto"/>
        <w:bottom w:val="none" w:sz="0" w:space="0" w:color="auto"/>
        <w:right w:val="none" w:sz="0" w:space="0" w:color="auto"/>
      </w:divBdr>
    </w:div>
    <w:div w:id="678657641">
      <w:bodyDiv w:val="1"/>
      <w:marLeft w:val="0"/>
      <w:marRight w:val="0"/>
      <w:marTop w:val="0"/>
      <w:marBottom w:val="0"/>
      <w:divBdr>
        <w:top w:val="none" w:sz="0" w:space="0" w:color="auto"/>
        <w:left w:val="none" w:sz="0" w:space="0" w:color="auto"/>
        <w:bottom w:val="none" w:sz="0" w:space="0" w:color="auto"/>
        <w:right w:val="none" w:sz="0" w:space="0" w:color="auto"/>
      </w:divBdr>
    </w:div>
    <w:div w:id="680812201">
      <w:bodyDiv w:val="1"/>
      <w:marLeft w:val="0"/>
      <w:marRight w:val="0"/>
      <w:marTop w:val="0"/>
      <w:marBottom w:val="0"/>
      <w:divBdr>
        <w:top w:val="none" w:sz="0" w:space="0" w:color="auto"/>
        <w:left w:val="none" w:sz="0" w:space="0" w:color="auto"/>
        <w:bottom w:val="none" w:sz="0" w:space="0" w:color="auto"/>
        <w:right w:val="none" w:sz="0" w:space="0" w:color="auto"/>
      </w:divBdr>
    </w:div>
    <w:div w:id="682897797">
      <w:bodyDiv w:val="1"/>
      <w:marLeft w:val="0"/>
      <w:marRight w:val="0"/>
      <w:marTop w:val="0"/>
      <w:marBottom w:val="0"/>
      <w:divBdr>
        <w:top w:val="none" w:sz="0" w:space="0" w:color="auto"/>
        <w:left w:val="none" w:sz="0" w:space="0" w:color="auto"/>
        <w:bottom w:val="none" w:sz="0" w:space="0" w:color="auto"/>
        <w:right w:val="none" w:sz="0" w:space="0" w:color="auto"/>
      </w:divBdr>
    </w:div>
    <w:div w:id="682977370">
      <w:bodyDiv w:val="1"/>
      <w:marLeft w:val="0"/>
      <w:marRight w:val="0"/>
      <w:marTop w:val="0"/>
      <w:marBottom w:val="0"/>
      <w:divBdr>
        <w:top w:val="none" w:sz="0" w:space="0" w:color="auto"/>
        <w:left w:val="none" w:sz="0" w:space="0" w:color="auto"/>
        <w:bottom w:val="none" w:sz="0" w:space="0" w:color="auto"/>
        <w:right w:val="none" w:sz="0" w:space="0" w:color="auto"/>
      </w:divBdr>
    </w:div>
    <w:div w:id="685711026">
      <w:bodyDiv w:val="1"/>
      <w:marLeft w:val="0"/>
      <w:marRight w:val="0"/>
      <w:marTop w:val="0"/>
      <w:marBottom w:val="0"/>
      <w:divBdr>
        <w:top w:val="none" w:sz="0" w:space="0" w:color="auto"/>
        <w:left w:val="none" w:sz="0" w:space="0" w:color="auto"/>
        <w:bottom w:val="none" w:sz="0" w:space="0" w:color="auto"/>
        <w:right w:val="none" w:sz="0" w:space="0" w:color="auto"/>
      </w:divBdr>
    </w:div>
    <w:div w:id="686055004">
      <w:bodyDiv w:val="1"/>
      <w:marLeft w:val="0"/>
      <w:marRight w:val="0"/>
      <w:marTop w:val="0"/>
      <w:marBottom w:val="0"/>
      <w:divBdr>
        <w:top w:val="none" w:sz="0" w:space="0" w:color="auto"/>
        <w:left w:val="none" w:sz="0" w:space="0" w:color="auto"/>
        <w:bottom w:val="none" w:sz="0" w:space="0" w:color="auto"/>
        <w:right w:val="none" w:sz="0" w:space="0" w:color="auto"/>
      </w:divBdr>
    </w:div>
    <w:div w:id="686174483">
      <w:bodyDiv w:val="1"/>
      <w:marLeft w:val="0"/>
      <w:marRight w:val="0"/>
      <w:marTop w:val="0"/>
      <w:marBottom w:val="0"/>
      <w:divBdr>
        <w:top w:val="none" w:sz="0" w:space="0" w:color="auto"/>
        <w:left w:val="none" w:sz="0" w:space="0" w:color="auto"/>
        <w:bottom w:val="none" w:sz="0" w:space="0" w:color="auto"/>
        <w:right w:val="none" w:sz="0" w:space="0" w:color="auto"/>
      </w:divBdr>
    </w:div>
    <w:div w:id="688021804">
      <w:bodyDiv w:val="1"/>
      <w:marLeft w:val="0"/>
      <w:marRight w:val="0"/>
      <w:marTop w:val="0"/>
      <w:marBottom w:val="0"/>
      <w:divBdr>
        <w:top w:val="none" w:sz="0" w:space="0" w:color="auto"/>
        <w:left w:val="none" w:sz="0" w:space="0" w:color="auto"/>
        <w:bottom w:val="none" w:sz="0" w:space="0" w:color="auto"/>
        <w:right w:val="none" w:sz="0" w:space="0" w:color="auto"/>
      </w:divBdr>
    </w:div>
    <w:div w:id="688411630">
      <w:bodyDiv w:val="1"/>
      <w:marLeft w:val="0"/>
      <w:marRight w:val="0"/>
      <w:marTop w:val="0"/>
      <w:marBottom w:val="0"/>
      <w:divBdr>
        <w:top w:val="none" w:sz="0" w:space="0" w:color="auto"/>
        <w:left w:val="none" w:sz="0" w:space="0" w:color="auto"/>
        <w:bottom w:val="none" w:sz="0" w:space="0" w:color="auto"/>
        <w:right w:val="none" w:sz="0" w:space="0" w:color="auto"/>
      </w:divBdr>
    </w:div>
    <w:div w:id="690031740">
      <w:bodyDiv w:val="1"/>
      <w:marLeft w:val="0"/>
      <w:marRight w:val="0"/>
      <w:marTop w:val="0"/>
      <w:marBottom w:val="0"/>
      <w:divBdr>
        <w:top w:val="none" w:sz="0" w:space="0" w:color="auto"/>
        <w:left w:val="none" w:sz="0" w:space="0" w:color="auto"/>
        <w:bottom w:val="none" w:sz="0" w:space="0" w:color="auto"/>
        <w:right w:val="none" w:sz="0" w:space="0" w:color="auto"/>
      </w:divBdr>
    </w:div>
    <w:div w:id="690649446">
      <w:bodyDiv w:val="1"/>
      <w:marLeft w:val="0"/>
      <w:marRight w:val="0"/>
      <w:marTop w:val="0"/>
      <w:marBottom w:val="0"/>
      <w:divBdr>
        <w:top w:val="none" w:sz="0" w:space="0" w:color="auto"/>
        <w:left w:val="none" w:sz="0" w:space="0" w:color="auto"/>
        <w:bottom w:val="none" w:sz="0" w:space="0" w:color="auto"/>
        <w:right w:val="none" w:sz="0" w:space="0" w:color="auto"/>
      </w:divBdr>
    </w:div>
    <w:div w:id="693307484">
      <w:bodyDiv w:val="1"/>
      <w:marLeft w:val="0"/>
      <w:marRight w:val="0"/>
      <w:marTop w:val="0"/>
      <w:marBottom w:val="0"/>
      <w:divBdr>
        <w:top w:val="none" w:sz="0" w:space="0" w:color="auto"/>
        <w:left w:val="none" w:sz="0" w:space="0" w:color="auto"/>
        <w:bottom w:val="none" w:sz="0" w:space="0" w:color="auto"/>
        <w:right w:val="none" w:sz="0" w:space="0" w:color="auto"/>
      </w:divBdr>
    </w:div>
    <w:div w:id="693309224">
      <w:bodyDiv w:val="1"/>
      <w:marLeft w:val="0"/>
      <w:marRight w:val="0"/>
      <w:marTop w:val="0"/>
      <w:marBottom w:val="0"/>
      <w:divBdr>
        <w:top w:val="none" w:sz="0" w:space="0" w:color="auto"/>
        <w:left w:val="none" w:sz="0" w:space="0" w:color="auto"/>
        <w:bottom w:val="none" w:sz="0" w:space="0" w:color="auto"/>
        <w:right w:val="none" w:sz="0" w:space="0" w:color="auto"/>
      </w:divBdr>
    </w:div>
    <w:div w:id="693657084">
      <w:bodyDiv w:val="1"/>
      <w:marLeft w:val="0"/>
      <w:marRight w:val="0"/>
      <w:marTop w:val="0"/>
      <w:marBottom w:val="0"/>
      <w:divBdr>
        <w:top w:val="none" w:sz="0" w:space="0" w:color="auto"/>
        <w:left w:val="none" w:sz="0" w:space="0" w:color="auto"/>
        <w:bottom w:val="none" w:sz="0" w:space="0" w:color="auto"/>
        <w:right w:val="none" w:sz="0" w:space="0" w:color="auto"/>
      </w:divBdr>
    </w:div>
    <w:div w:id="697580604">
      <w:bodyDiv w:val="1"/>
      <w:marLeft w:val="0"/>
      <w:marRight w:val="0"/>
      <w:marTop w:val="0"/>
      <w:marBottom w:val="0"/>
      <w:divBdr>
        <w:top w:val="none" w:sz="0" w:space="0" w:color="auto"/>
        <w:left w:val="none" w:sz="0" w:space="0" w:color="auto"/>
        <w:bottom w:val="none" w:sz="0" w:space="0" w:color="auto"/>
        <w:right w:val="none" w:sz="0" w:space="0" w:color="auto"/>
      </w:divBdr>
    </w:div>
    <w:div w:id="697849024">
      <w:bodyDiv w:val="1"/>
      <w:marLeft w:val="0"/>
      <w:marRight w:val="0"/>
      <w:marTop w:val="0"/>
      <w:marBottom w:val="0"/>
      <w:divBdr>
        <w:top w:val="none" w:sz="0" w:space="0" w:color="auto"/>
        <w:left w:val="none" w:sz="0" w:space="0" w:color="auto"/>
        <w:bottom w:val="none" w:sz="0" w:space="0" w:color="auto"/>
        <w:right w:val="none" w:sz="0" w:space="0" w:color="auto"/>
      </w:divBdr>
    </w:div>
    <w:div w:id="698552192">
      <w:bodyDiv w:val="1"/>
      <w:marLeft w:val="0"/>
      <w:marRight w:val="0"/>
      <w:marTop w:val="0"/>
      <w:marBottom w:val="0"/>
      <w:divBdr>
        <w:top w:val="none" w:sz="0" w:space="0" w:color="auto"/>
        <w:left w:val="none" w:sz="0" w:space="0" w:color="auto"/>
        <w:bottom w:val="none" w:sz="0" w:space="0" w:color="auto"/>
        <w:right w:val="none" w:sz="0" w:space="0" w:color="auto"/>
      </w:divBdr>
    </w:div>
    <w:div w:id="700127837">
      <w:bodyDiv w:val="1"/>
      <w:marLeft w:val="0"/>
      <w:marRight w:val="0"/>
      <w:marTop w:val="0"/>
      <w:marBottom w:val="0"/>
      <w:divBdr>
        <w:top w:val="none" w:sz="0" w:space="0" w:color="auto"/>
        <w:left w:val="none" w:sz="0" w:space="0" w:color="auto"/>
        <w:bottom w:val="none" w:sz="0" w:space="0" w:color="auto"/>
        <w:right w:val="none" w:sz="0" w:space="0" w:color="auto"/>
      </w:divBdr>
    </w:div>
    <w:div w:id="701251733">
      <w:bodyDiv w:val="1"/>
      <w:marLeft w:val="0"/>
      <w:marRight w:val="0"/>
      <w:marTop w:val="0"/>
      <w:marBottom w:val="0"/>
      <w:divBdr>
        <w:top w:val="none" w:sz="0" w:space="0" w:color="auto"/>
        <w:left w:val="none" w:sz="0" w:space="0" w:color="auto"/>
        <w:bottom w:val="none" w:sz="0" w:space="0" w:color="auto"/>
        <w:right w:val="none" w:sz="0" w:space="0" w:color="auto"/>
      </w:divBdr>
    </w:div>
    <w:div w:id="701904747">
      <w:bodyDiv w:val="1"/>
      <w:marLeft w:val="0"/>
      <w:marRight w:val="0"/>
      <w:marTop w:val="0"/>
      <w:marBottom w:val="0"/>
      <w:divBdr>
        <w:top w:val="none" w:sz="0" w:space="0" w:color="auto"/>
        <w:left w:val="none" w:sz="0" w:space="0" w:color="auto"/>
        <w:bottom w:val="none" w:sz="0" w:space="0" w:color="auto"/>
        <w:right w:val="none" w:sz="0" w:space="0" w:color="auto"/>
      </w:divBdr>
    </w:div>
    <w:div w:id="702486252">
      <w:bodyDiv w:val="1"/>
      <w:marLeft w:val="0"/>
      <w:marRight w:val="0"/>
      <w:marTop w:val="0"/>
      <w:marBottom w:val="0"/>
      <w:divBdr>
        <w:top w:val="none" w:sz="0" w:space="0" w:color="auto"/>
        <w:left w:val="none" w:sz="0" w:space="0" w:color="auto"/>
        <w:bottom w:val="none" w:sz="0" w:space="0" w:color="auto"/>
        <w:right w:val="none" w:sz="0" w:space="0" w:color="auto"/>
      </w:divBdr>
    </w:div>
    <w:div w:id="704016743">
      <w:bodyDiv w:val="1"/>
      <w:marLeft w:val="0"/>
      <w:marRight w:val="0"/>
      <w:marTop w:val="0"/>
      <w:marBottom w:val="0"/>
      <w:divBdr>
        <w:top w:val="none" w:sz="0" w:space="0" w:color="auto"/>
        <w:left w:val="none" w:sz="0" w:space="0" w:color="auto"/>
        <w:bottom w:val="none" w:sz="0" w:space="0" w:color="auto"/>
        <w:right w:val="none" w:sz="0" w:space="0" w:color="auto"/>
      </w:divBdr>
    </w:div>
    <w:div w:id="707222802">
      <w:bodyDiv w:val="1"/>
      <w:marLeft w:val="0"/>
      <w:marRight w:val="0"/>
      <w:marTop w:val="0"/>
      <w:marBottom w:val="0"/>
      <w:divBdr>
        <w:top w:val="none" w:sz="0" w:space="0" w:color="auto"/>
        <w:left w:val="none" w:sz="0" w:space="0" w:color="auto"/>
        <w:bottom w:val="none" w:sz="0" w:space="0" w:color="auto"/>
        <w:right w:val="none" w:sz="0" w:space="0" w:color="auto"/>
      </w:divBdr>
    </w:div>
    <w:div w:id="708993105">
      <w:bodyDiv w:val="1"/>
      <w:marLeft w:val="0"/>
      <w:marRight w:val="0"/>
      <w:marTop w:val="0"/>
      <w:marBottom w:val="0"/>
      <w:divBdr>
        <w:top w:val="none" w:sz="0" w:space="0" w:color="auto"/>
        <w:left w:val="none" w:sz="0" w:space="0" w:color="auto"/>
        <w:bottom w:val="none" w:sz="0" w:space="0" w:color="auto"/>
        <w:right w:val="none" w:sz="0" w:space="0" w:color="auto"/>
      </w:divBdr>
    </w:div>
    <w:div w:id="711150642">
      <w:bodyDiv w:val="1"/>
      <w:marLeft w:val="0"/>
      <w:marRight w:val="0"/>
      <w:marTop w:val="0"/>
      <w:marBottom w:val="0"/>
      <w:divBdr>
        <w:top w:val="none" w:sz="0" w:space="0" w:color="auto"/>
        <w:left w:val="none" w:sz="0" w:space="0" w:color="auto"/>
        <w:bottom w:val="none" w:sz="0" w:space="0" w:color="auto"/>
        <w:right w:val="none" w:sz="0" w:space="0" w:color="auto"/>
      </w:divBdr>
    </w:div>
    <w:div w:id="711609870">
      <w:bodyDiv w:val="1"/>
      <w:marLeft w:val="0"/>
      <w:marRight w:val="0"/>
      <w:marTop w:val="0"/>
      <w:marBottom w:val="0"/>
      <w:divBdr>
        <w:top w:val="none" w:sz="0" w:space="0" w:color="auto"/>
        <w:left w:val="none" w:sz="0" w:space="0" w:color="auto"/>
        <w:bottom w:val="none" w:sz="0" w:space="0" w:color="auto"/>
        <w:right w:val="none" w:sz="0" w:space="0" w:color="auto"/>
      </w:divBdr>
    </w:div>
    <w:div w:id="712384219">
      <w:bodyDiv w:val="1"/>
      <w:marLeft w:val="0"/>
      <w:marRight w:val="0"/>
      <w:marTop w:val="0"/>
      <w:marBottom w:val="0"/>
      <w:divBdr>
        <w:top w:val="none" w:sz="0" w:space="0" w:color="auto"/>
        <w:left w:val="none" w:sz="0" w:space="0" w:color="auto"/>
        <w:bottom w:val="none" w:sz="0" w:space="0" w:color="auto"/>
        <w:right w:val="none" w:sz="0" w:space="0" w:color="auto"/>
      </w:divBdr>
    </w:div>
    <w:div w:id="712731216">
      <w:bodyDiv w:val="1"/>
      <w:marLeft w:val="0"/>
      <w:marRight w:val="0"/>
      <w:marTop w:val="0"/>
      <w:marBottom w:val="0"/>
      <w:divBdr>
        <w:top w:val="none" w:sz="0" w:space="0" w:color="auto"/>
        <w:left w:val="none" w:sz="0" w:space="0" w:color="auto"/>
        <w:bottom w:val="none" w:sz="0" w:space="0" w:color="auto"/>
        <w:right w:val="none" w:sz="0" w:space="0" w:color="auto"/>
      </w:divBdr>
    </w:div>
    <w:div w:id="713820193">
      <w:bodyDiv w:val="1"/>
      <w:marLeft w:val="0"/>
      <w:marRight w:val="0"/>
      <w:marTop w:val="0"/>
      <w:marBottom w:val="0"/>
      <w:divBdr>
        <w:top w:val="none" w:sz="0" w:space="0" w:color="auto"/>
        <w:left w:val="none" w:sz="0" w:space="0" w:color="auto"/>
        <w:bottom w:val="none" w:sz="0" w:space="0" w:color="auto"/>
        <w:right w:val="none" w:sz="0" w:space="0" w:color="auto"/>
      </w:divBdr>
    </w:div>
    <w:div w:id="714043247">
      <w:bodyDiv w:val="1"/>
      <w:marLeft w:val="0"/>
      <w:marRight w:val="0"/>
      <w:marTop w:val="0"/>
      <w:marBottom w:val="0"/>
      <w:divBdr>
        <w:top w:val="none" w:sz="0" w:space="0" w:color="auto"/>
        <w:left w:val="none" w:sz="0" w:space="0" w:color="auto"/>
        <w:bottom w:val="none" w:sz="0" w:space="0" w:color="auto"/>
        <w:right w:val="none" w:sz="0" w:space="0" w:color="auto"/>
      </w:divBdr>
    </w:div>
    <w:div w:id="714282031">
      <w:bodyDiv w:val="1"/>
      <w:marLeft w:val="0"/>
      <w:marRight w:val="0"/>
      <w:marTop w:val="0"/>
      <w:marBottom w:val="0"/>
      <w:divBdr>
        <w:top w:val="none" w:sz="0" w:space="0" w:color="auto"/>
        <w:left w:val="none" w:sz="0" w:space="0" w:color="auto"/>
        <w:bottom w:val="none" w:sz="0" w:space="0" w:color="auto"/>
        <w:right w:val="none" w:sz="0" w:space="0" w:color="auto"/>
      </w:divBdr>
    </w:div>
    <w:div w:id="714543427">
      <w:bodyDiv w:val="1"/>
      <w:marLeft w:val="0"/>
      <w:marRight w:val="0"/>
      <w:marTop w:val="0"/>
      <w:marBottom w:val="0"/>
      <w:divBdr>
        <w:top w:val="none" w:sz="0" w:space="0" w:color="auto"/>
        <w:left w:val="none" w:sz="0" w:space="0" w:color="auto"/>
        <w:bottom w:val="none" w:sz="0" w:space="0" w:color="auto"/>
        <w:right w:val="none" w:sz="0" w:space="0" w:color="auto"/>
      </w:divBdr>
    </w:div>
    <w:div w:id="717245680">
      <w:bodyDiv w:val="1"/>
      <w:marLeft w:val="0"/>
      <w:marRight w:val="0"/>
      <w:marTop w:val="0"/>
      <w:marBottom w:val="0"/>
      <w:divBdr>
        <w:top w:val="none" w:sz="0" w:space="0" w:color="auto"/>
        <w:left w:val="none" w:sz="0" w:space="0" w:color="auto"/>
        <w:bottom w:val="none" w:sz="0" w:space="0" w:color="auto"/>
        <w:right w:val="none" w:sz="0" w:space="0" w:color="auto"/>
      </w:divBdr>
    </w:div>
    <w:div w:id="717365812">
      <w:bodyDiv w:val="1"/>
      <w:marLeft w:val="0"/>
      <w:marRight w:val="0"/>
      <w:marTop w:val="0"/>
      <w:marBottom w:val="0"/>
      <w:divBdr>
        <w:top w:val="none" w:sz="0" w:space="0" w:color="auto"/>
        <w:left w:val="none" w:sz="0" w:space="0" w:color="auto"/>
        <w:bottom w:val="none" w:sz="0" w:space="0" w:color="auto"/>
        <w:right w:val="none" w:sz="0" w:space="0" w:color="auto"/>
      </w:divBdr>
    </w:div>
    <w:div w:id="717431833">
      <w:bodyDiv w:val="1"/>
      <w:marLeft w:val="0"/>
      <w:marRight w:val="0"/>
      <w:marTop w:val="0"/>
      <w:marBottom w:val="0"/>
      <w:divBdr>
        <w:top w:val="none" w:sz="0" w:space="0" w:color="auto"/>
        <w:left w:val="none" w:sz="0" w:space="0" w:color="auto"/>
        <w:bottom w:val="none" w:sz="0" w:space="0" w:color="auto"/>
        <w:right w:val="none" w:sz="0" w:space="0" w:color="auto"/>
      </w:divBdr>
    </w:div>
    <w:div w:id="717902097">
      <w:bodyDiv w:val="1"/>
      <w:marLeft w:val="0"/>
      <w:marRight w:val="0"/>
      <w:marTop w:val="0"/>
      <w:marBottom w:val="0"/>
      <w:divBdr>
        <w:top w:val="none" w:sz="0" w:space="0" w:color="auto"/>
        <w:left w:val="none" w:sz="0" w:space="0" w:color="auto"/>
        <w:bottom w:val="none" w:sz="0" w:space="0" w:color="auto"/>
        <w:right w:val="none" w:sz="0" w:space="0" w:color="auto"/>
      </w:divBdr>
    </w:div>
    <w:div w:id="718094654">
      <w:bodyDiv w:val="1"/>
      <w:marLeft w:val="0"/>
      <w:marRight w:val="0"/>
      <w:marTop w:val="0"/>
      <w:marBottom w:val="0"/>
      <w:divBdr>
        <w:top w:val="none" w:sz="0" w:space="0" w:color="auto"/>
        <w:left w:val="none" w:sz="0" w:space="0" w:color="auto"/>
        <w:bottom w:val="none" w:sz="0" w:space="0" w:color="auto"/>
        <w:right w:val="none" w:sz="0" w:space="0" w:color="auto"/>
      </w:divBdr>
    </w:div>
    <w:div w:id="719203981">
      <w:bodyDiv w:val="1"/>
      <w:marLeft w:val="0"/>
      <w:marRight w:val="0"/>
      <w:marTop w:val="0"/>
      <w:marBottom w:val="0"/>
      <w:divBdr>
        <w:top w:val="none" w:sz="0" w:space="0" w:color="auto"/>
        <w:left w:val="none" w:sz="0" w:space="0" w:color="auto"/>
        <w:bottom w:val="none" w:sz="0" w:space="0" w:color="auto"/>
        <w:right w:val="none" w:sz="0" w:space="0" w:color="auto"/>
      </w:divBdr>
    </w:div>
    <w:div w:id="719938382">
      <w:bodyDiv w:val="1"/>
      <w:marLeft w:val="0"/>
      <w:marRight w:val="0"/>
      <w:marTop w:val="0"/>
      <w:marBottom w:val="0"/>
      <w:divBdr>
        <w:top w:val="none" w:sz="0" w:space="0" w:color="auto"/>
        <w:left w:val="none" w:sz="0" w:space="0" w:color="auto"/>
        <w:bottom w:val="none" w:sz="0" w:space="0" w:color="auto"/>
        <w:right w:val="none" w:sz="0" w:space="0" w:color="auto"/>
      </w:divBdr>
    </w:div>
    <w:div w:id="720010097">
      <w:bodyDiv w:val="1"/>
      <w:marLeft w:val="0"/>
      <w:marRight w:val="0"/>
      <w:marTop w:val="0"/>
      <w:marBottom w:val="0"/>
      <w:divBdr>
        <w:top w:val="none" w:sz="0" w:space="0" w:color="auto"/>
        <w:left w:val="none" w:sz="0" w:space="0" w:color="auto"/>
        <w:bottom w:val="none" w:sz="0" w:space="0" w:color="auto"/>
        <w:right w:val="none" w:sz="0" w:space="0" w:color="auto"/>
      </w:divBdr>
    </w:div>
    <w:div w:id="720441285">
      <w:bodyDiv w:val="1"/>
      <w:marLeft w:val="0"/>
      <w:marRight w:val="0"/>
      <w:marTop w:val="0"/>
      <w:marBottom w:val="0"/>
      <w:divBdr>
        <w:top w:val="none" w:sz="0" w:space="0" w:color="auto"/>
        <w:left w:val="none" w:sz="0" w:space="0" w:color="auto"/>
        <w:bottom w:val="none" w:sz="0" w:space="0" w:color="auto"/>
        <w:right w:val="none" w:sz="0" w:space="0" w:color="auto"/>
      </w:divBdr>
    </w:div>
    <w:div w:id="722098867">
      <w:bodyDiv w:val="1"/>
      <w:marLeft w:val="0"/>
      <w:marRight w:val="0"/>
      <w:marTop w:val="0"/>
      <w:marBottom w:val="0"/>
      <w:divBdr>
        <w:top w:val="none" w:sz="0" w:space="0" w:color="auto"/>
        <w:left w:val="none" w:sz="0" w:space="0" w:color="auto"/>
        <w:bottom w:val="none" w:sz="0" w:space="0" w:color="auto"/>
        <w:right w:val="none" w:sz="0" w:space="0" w:color="auto"/>
      </w:divBdr>
    </w:div>
    <w:div w:id="722368402">
      <w:bodyDiv w:val="1"/>
      <w:marLeft w:val="0"/>
      <w:marRight w:val="0"/>
      <w:marTop w:val="0"/>
      <w:marBottom w:val="0"/>
      <w:divBdr>
        <w:top w:val="none" w:sz="0" w:space="0" w:color="auto"/>
        <w:left w:val="none" w:sz="0" w:space="0" w:color="auto"/>
        <w:bottom w:val="none" w:sz="0" w:space="0" w:color="auto"/>
        <w:right w:val="none" w:sz="0" w:space="0" w:color="auto"/>
      </w:divBdr>
    </w:div>
    <w:div w:id="722406027">
      <w:bodyDiv w:val="1"/>
      <w:marLeft w:val="0"/>
      <w:marRight w:val="0"/>
      <w:marTop w:val="0"/>
      <w:marBottom w:val="0"/>
      <w:divBdr>
        <w:top w:val="none" w:sz="0" w:space="0" w:color="auto"/>
        <w:left w:val="none" w:sz="0" w:space="0" w:color="auto"/>
        <w:bottom w:val="none" w:sz="0" w:space="0" w:color="auto"/>
        <w:right w:val="none" w:sz="0" w:space="0" w:color="auto"/>
      </w:divBdr>
    </w:div>
    <w:div w:id="722952051">
      <w:bodyDiv w:val="1"/>
      <w:marLeft w:val="0"/>
      <w:marRight w:val="0"/>
      <w:marTop w:val="0"/>
      <w:marBottom w:val="0"/>
      <w:divBdr>
        <w:top w:val="none" w:sz="0" w:space="0" w:color="auto"/>
        <w:left w:val="none" w:sz="0" w:space="0" w:color="auto"/>
        <w:bottom w:val="none" w:sz="0" w:space="0" w:color="auto"/>
        <w:right w:val="none" w:sz="0" w:space="0" w:color="auto"/>
      </w:divBdr>
    </w:div>
    <w:div w:id="723068756">
      <w:bodyDiv w:val="1"/>
      <w:marLeft w:val="0"/>
      <w:marRight w:val="0"/>
      <w:marTop w:val="0"/>
      <w:marBottom w:val="0"/>
      <w:divBdr>
        <w:top w:val="none" w:sz="0" w:space="0" w:color="auto"/>
        <w:left w:val="none" w:sz="0" w:space="0" w:color="auto"/>
        <w:bottom w:val="none" w:sz="0" w:space="0" w:color="auto"/>
        <w:right w:val="none" w:sz="0" w:space="0" w:color="auto"/>
      </w:divBdr>
    </w:div>
    <w:div w:id="724376107">
      <w:bodyDiv w:val="1"/>
      <w:marLeft w:val="0"/>
      <w:marRight w:val="0"/>
      <w:marTop w:val="0"/>
      <w:marBottom w:val="0"/>
      <w:divBdr>
        <w:top w:val="none" w:sz="0" w:space="0" w:color="auto"/>
        <w:left w:val="none" w:sz="0" w:space="0" w:color="auto"/>
        <w:bottom w:val="none" w:sz="0" w:space="0" w:color="auto"/>
        <w:right w:val="none" w:sz="0" w:space="0" w:color="auto"/>
      </w:divBdr>
    </w:div>
    <w:div w:id="724449082">
      <w:bodyDiv w:val="1"/>
      <w:marLeft w:val="0"/>
      <w:marRight w:val="0"/>
      <w:marTop w:val="0"/>
      <w:marBottom w:val="0"/>
      <w:divBdr>
        <w:top w:val="none" w:sz="0" w:space="0" w:color="auto"/>
        <w:left w:val="none" w:sz="0" w:space="0" w:color="auto"/>
        <w:bottom w:val="none" w:sz="0" w:space="0" w:color="auto"/>
        <w:right w:val="none" w:sz="0" w:space="0" w:color="auto"/>
      </w:divBdr>
    </w:div>
    <w:div w:id="725035307">
      <w:bodyDiv w:val="1"/>
      <w:marLeft w:val="0"/>
      <w:marRight w:val="0"/>
      <w:marTop w:val="0"/>
      <w:marBottom w:val="0"/>
      <w:divBdr>
        <w:top w:val="none" w:sz="0" w:space="0" w:color="auto"/>
        <w:left w:val="none" w:sz="0" w:space="0" w:color="auto"/>
        <w:bottom w:val="none" w:sz="0" w:space="0" w:color="auto"/>
        <w:right w:val="none" w:sz="0" w:space="0" w:color="auto"/>
      </w:divBdr>
    </w:div>
    <w:div w:id="726608693">
      <w:bodyDiv w:val="1"/>
      <w:marLeft w:val="0"/>
      <w:marRight w:val="0"/>
      <w:marTop w:val="0"/>
      <w:marBottom w:val="0"/>
      <w:divBdr>
        <w:top w:val="none" w:sz="0" w:space="0" w:color="auto"/>
        <w:left w:val="none" w:sz="0" w:space="0" w:color="auto"/>
        <w:bottom w:val="none" w:sz="0" w:space="0" w:color="auto"/>
        <w:right w:val="none" w:sz="0" w:space="0" w:color="auto"/>
      </w:divBdr>
    </w:div>
    <w:div w:id="727538829">
      <w:bodyDiv w:val="1"/>
      <w:marLeft w:val="0"/>
      <w:marRight w:val="0"/>
      <w:marTop w:val="0"/>
      <w:marBottom w:val="0"/>
      <w:divBdr>
        <w:top w:val="none" w:sz="0" w:space="0" w:color="auto"/>
        <w:left w:val="none" w:sz="0" w:space="0" w:color="auto"/>
        <w:bottom w:val="none" w:sz="0" w:space="0" w:color="auto"/>
        <w:right w:val="none" w:sz="0" w:space="0" w:color="auto"/>
      </w:divBdr>
    </w:div>
    <w:div w:id="729689519">
      <w:bodyDiv w:val="1"/>
      <w:marLeft w:val="0"/>
      <w:marRight w:val="0"/>
      <w:marTop w:val="0"/>
      <w:marBottom w:val="0"/>
      <w:divBdr>
        <w:top w:val="none" w:sz="0" w:space="0" w:color="auto"/>
        <w:left w:val="none" w:sz="0" w:space="0" w:color="auto"/>
        <w:bottom w:val="none" w:sz="0" w:space="0" w:color="auto"/>
        <w:right w:val="none" w:sz="0" w:space="0" w:color="auto"/>
      </w:divBdr>
    </w:div>
    <w:div w:id="731465225">
      <w:bodyDiv w:val="1"/>
      <w:marLeft w:val="0"/>
      <w:marRight w:val="0"/>
      <w:marTop w:val="0"/>
      <w:marBottom w:val="0"/>
      <w:divBdr>
        <w:top w:val="none" w:sz="0" w:space="0" w:color="auto"/>
        <w:left w:val="none" w:sz="0" w:space="0" w:color="auto"/>
        <w:bottom w:val="none" w:sz="0" w:space="0" w:color="auto"/>
        <w:right w:val="none" w:sz="0" w:space="0" w:color="auto"/>
      </w:divBdr>
    </w:div>
    <w:div w:id="732240614">
      <w:bodyDiv w:val="1"/>
      <w:marLeft w:val="0"/>
      <w:marRight w:val="0"/>
      <w:marTop w:val="0"/>
      <w:marBottom w:val="0"/>
      <w:divBdr>
        <w:top w:val="none" w:sz="0" w:space="0" w:color="auto"/>
        <w:left w:val="none" w:sz="0" w:space="0" w:color="auto"/>
        <w:bottom w:val="none" w:sz="0" w:space="0" w:color="auto"/>
        <w:right w:val="none" w:sz="0" w:space="0" w:color="auto"/>
      </w:divBdr>
    </w:div>
    <w:div w:id="733355377">
      <w:bodyDiv w:val="1"/>
      <w:marLeft w:val="0"/>
      <w:marRight w:val="0"/>
      <w:marTop w:val="0"/>
      <w:marBottom w:val="0"/>
      <w:divBdr>
        <w:top w:val="none" w:sz="0" w:space="0" w:color="auto"/>
        <w:left w:val="none" w:sz="0" w:space="0" w:color="auto"/>
        <w:bottom w:val="none" w:sz="0" w:space="0" w:color="auto"/>
        <w:right w:val="none" w:sz="0" w:space="0" w:color="auto"/>
      </w:divBdr>
    </w:div>
    <w:div w:id="735510982">
      <w:bodyDiv w:val="1"/>
      <w:marLeft w:val="0"/>
      <w:marRight w:val="0"/>
      <w:marTop w:val="0"/>
      <w:marBottom w:val="0"/>
      <w:divBdr>
        <w:top w:val="none" w:sz="0" w:space="0" w:color="auto"/>
        <w:left w:val="none" w:sz="0" w:space="0" w:color="auto"/>
        <w:bottom w:val="none" w:sz="0" w:space="0" w:color="auto"/>
        <w:right w:val="none" w:sz="0" w:space="0" w:color="auto"/>
      </w:divBdr>
    </w:div>
    <w:div w:id="737634930">
      <w:bodyDiv w:val="1"/>
      <w:marLeft w:val="0"/>
      <w:marRight w:val="0"/>
      <w:marTop w:val="0"/>
      <w:marBottom w:val="0"/>
      <w:divBdr>
        <w:top w:val="none" w:sz="0" w:space="0" w:color="auto"/>
        <w:left w:val="none" w:sz="0" w:space="0" w:color="auto"/>
        <w:bottom w:val="none" w:sz="0" w:space="0" w:color="auto"/>
        <w:right w:val="none" w:sz="0" w:space="0" w:color="auto"/>
      </w:divBdr>
    </w:div>
    <w:div w:id="738405060">
      <w:bodyDiv w:val="1"/>
      <w:marLeft w:val="0"/>
      <w:marRight w:val="0"/>
      <w:marTop w:val="0"/>
      <w:marBottom w:val="0"/>
      <w:divBdr>
        <w:top w:val="none" w:sz="0" w:space="0" w:color="auto"/>
        <w:left w:val="none" w:sz="0" w:space="0" w:color="auto"/>
        <w:bottom w:val="none" w:sz="0" w:space="0" w:color="auto"/>
        <w:right w:val="none" w:sz="0" w:space="0" w:color="auto"/>
      </w:divBdr>
    </w:div>
    <w:div w:id="738553199">
      <w:bodyDiv w:val="1"/>
      <w:marLeft w:val="0"/>
      <w:marRight w:val="0"/>
      <w:marTop w:val="0"/>
      <w:marBottom w:val="0"/>
      <w:divBdr>
        <w:top w:val="none" w:sz="0" w:space="0" w:color="auto"/>
        <w:left w:val="none" w:sz="0" w:space="0" w:color="auto"/>
        <w:bottom w:val="none" w:sz="0" w:space="0" w:color="auto"/>
        <w:right w:val="none" w:sz="0" w:space="0" w:color="auto"/>
      </w:divBdr>
    </w:div>
    <w:div w:id="738943331">
      <w:bodyDiv w:val="1"/>
      <w:marLeft w:val="0"/>
      <w:marRight w:val="0"/>
      <w:marTop w:val="0"/>
      <w:marBottom w:val="0"/>
      <w:divBdr>
        <w:top w:val="none" w:sz="0" w:space="0" w:color="auto"/>
        <w:left w:val="none" w:sz="0" w:space="0" w:color="auto"/>
        <w:bottom w:val="none" w:sz="0" w:space="0" w:color="auto"/>
        <w:right w:val="none" w:sz="0" w:space="0" w:color="auto"/>
      </w:divBdr>
    </w:div>
    <w:div w:id="739208682">
      <w:bodyDiv w:val="1"/>
      <w:marLeft w:val="0"/>
      <w:marRight w:val="0"/>
      <w:marTop w:val="0"/>
      <w:marBottom w:val="0"/>
      <w:divBdr>
        <w:top w:val="none" w:sz="0" w:space="0" w:color="auto"/>
        <w:left w:val="none" w:sz="0" w:space="0" w:color="auto"/>
        <w:bottom w:val="none" w:sz="0" w:space="0" w:color="auto"/>
        <w:right w:val="none" w:sz="0" w:space="0" w:color="auto"/>
      </w:divBdr>
    </w:div>
    <w:div w:id="739906481">
      <w:bodyDiv w:val="1"/>
      <w:marLeft w:val="0"/>
      <w:marRight w:val="0"/>
      <w:marTop w:val="0"/>
      <w:marBottom w:val="0"/>
      <w:divBdr>
        <w:top w:val="none" w:sz="0" w:space="0" w:color="auto"/>
        <w:left w:val="none" w:sz="0" w:space="0" w:color="auto"/>
        <w:bottom w:val="none" w:sz="0" w:space="0" w:color="auto"/>
        <w:right w:val="none" w:sz="0" w:space="0" w:color="auto"/>
      </w:divBdr>
    </w:div>
    <w:div w:id="740058866">
      <w:bodyDiv w:val="1"/>
      <w:marLeft w:val="0"/>
      <w:marRight w:val="0"/>
      <w:marTop w:val="0"/>
      <w:marBottom w:val="0"/>
      <w:divBdr>
        <w:top w:val="none" w:sz="0" w:space="0" w:color="auto"/>
        <w:left w:val="none" w:sz="0" w:space="0" w:color="auto"/>
        <w:bottom w:val="none" w:sz="0" w:space="0" w:color="auto"/>
        <w:right w:val="none" w:sz="0" w:space="0" w:color="auto"/>
      </w:divBdr>
    </w:div>
    <w:div w:id="743070525">
      <w:bodyDiv w:val="1"/>
      <w:marLeft w:val="0"/>
      <w:marRight w:val="0"/>
      <w:marTop w:val="0"/>
      <w:marBottom w:val="0"/>
      <w:divBdr>
        <w:top w:val="none" w:sz="0" w:space="0" w:color="auto"/>
        <w:left w:val="none" w:sz="0" w:space="0" w:color="auto"/>
        <w:bottom w:val="none" w:sz="0" w:space="0" w:color="auto"/>
        <w:right w:val="none" w:sz="0" w:space="0" w:color="auto"/>
      </w:divBdr>
    </w:div>
    <w:div w:id="746343412">
      <w:bodyDiv w:val="1"/>
      <w:marLeft w:val="0"/>
      <w:marRight w:val="0"/>
      <w:marTop w:val="0"/>
      <w:marBottom w:val="0"/>
      <w:divBdr>
        <w:top w:val="none" w:sz="0" w:space="0" w:color="auto"/>
        <w:left w:val="none" w:sz="0" w:space="0" w:color="auto"/>
        <w:bottom w:val="none" w:sz="0" w:space="0" w:color="auto"/>
        <w:right w:val="none" w:sz="0" w:space="0" w:color="auto"/>
      </w:divBdr>
    </w:div>
    <w:div w:id="746532219">
      <w:bodyDiv w:val="1"/>
      <w:marLeft w:val="0"/>
      <w:marRight w:val="0"/>
      <w:marTop w:val="0"/>
      <w:marBottom w:val="0"/>
      <w:divBdr>
        <w:top w:val="none" w:sz="0" w:space="0" w:color="auto"/>
        <w:left w:val="none" w:sz="0" w:space="0" w:color="auto"/>
        <w:bottom w:val="none" w:sz="0" w:space="0" w:color="auto"/>
        <w:right w:val="none" w:sz="0" w:space="0" w:color="auto"/>
      </w:divBdr>
    </w:div>
    <w:div w:id="748425202">
      <w:bodyDiv w:val="1"/>
      <w:marLeft w:val="0"/>
      <w:marRight w:val="0"/>
      <w:marTop w:val="0"/>
      <w:marBottom w:val="0"/>
      <w:divBdr>
        <w:top w:val="none" w:sz="0" w:space="0" w:color="auto"/>
        <w:left w:val="none" w:sz="0" w:space="0" w:color="auto"/>
        <w:bottom w:val="none" w:sz="0" w:space="0" w:color="auto"/>
        <w:right w:val="none" w:sz="0" w:space="0" w:color="auto"/>
      </w:divBdr>
    </w:div>
    <w:div w:id="748650393">
      <w:bodyDiv w:val="1"/>
      <w:marLeft w:val="0"/>
      <w:marRight w:val="0"/>
      <w:marTop w:val="0"/>
      <w:marBottom w:val="0"/>
      <w:divBdr>
        <w:top w:val="none" w:sz="0" w:space="0" w:color="auto"/>
        <w:left w:val="none" w:sz="0" w:space="0" w:color="auto"/>
        <w:bottom w:val="none" w:sz="0" w:space="0" w:color="auto"/>
        <w:right w:val="none" w:sz="0" w:space="0" w:color="auto"/>
      </w:divBdr>
    </w:div>
    <w:div w:id="749619344">
      <w:bodyDiv w:val="1"/>
      <w:marLeft w:val="0"/>
      <w:marRight w:val="0"/>
      <w:marTop w:val="0"/>
      <w:marBottom w:val="0"/>
      <w:divBdr>
        <w:top w:val="none" w:sz="0" w:space="0" w:color="auto"/>
        <w:left w:val="none" w:sz="0" w:space="0" w:color="auto"/>
        <w:bottom w:val="none" w:sz="0" w:space="0" w:color="auto"/>
        <w:right w:val="none" w:sz="0" w:space="0" w:color="auto"/>
      </w:divBdr>
    </w:div>
    <w:div w:id="750083136">
      <w:bodyDiv w:val="1"/>
      <w:marLeft w:val="0"/>
      <w:marRight w:val="0"/>
      <w:marTop w:val="0"/>
      <w:marBottom w:val="0"/>
      <w:divBdr>
        <w:top w:val="none" w:sz="0" w:space="0" w:color="auto"/>
        <w:left w:val="none" w:sz="0" w:space="0" w:color="auto"/>
        <w:bottom w:val="none" w:sz="0" w:space="0" w:color="auto"/>
        <w:right w:val="none" w:sz="0" w:space="0" w:color="auto"/>
      </w:divBdr>
    </w:div>
    <w:div w:id="750809969">
      <w:bodyDiv w:val="1"/>
      <w:marLeft w:val="0"/>
      <w:marRight w:val="0"/>
      <w:marTop w:val="0"/>
      <w:marBottom w:val="0"/>
      <w:divBdr>
        <w:top w:val="none" w:sz="0" w:space="0" w:color="auto"/>
        <w:left w:val="none" w:sz="0" w:space="0" w:color="auto"/>
        <w:bottom w:val="none" w:sz="0" w:space="0" w:color="auto"/>
        <w:right w:val="none" w:sz="0" w:space="0" w:color="auto"/>
      </w:divBdr>
    </w:div>
    <w:div w:id="750977259">
      <w:bodyDiv w:val="1"/>
      <w:marLeft w:val="0"/>
      <w:marRight w:val="0"/>
      <w:marTop w:val="0"/>
      <w:marBottom w:val="0"/>
      <w:divBdr>
        <w:top w:val="none" w:sz="0" w:space="0" w:color="auto"/>
        <w:left w:val="none" w:sz="0" w:space="0" w:color="auto"/>
        <w:bottom w:val="none" w:sz="0" w:space="0" w:color="auto"/>
        <w:right w:val="none" w:sz="0" w:space="0" w:color="auto"/>
      </w:divBdr>
    </w:div>
    <w:div w:id="753017390">
      <w:bodyDiv w:val="1"/>
      <w:marLeft w:val="0"/>
      <w:marRight w:val="0"/>
      <w:marTop w:val="0"/>
      <w:marBottom w:val="0"/>
      <w:divBdr>
        <w:top w:val="none" w:sz="0" w:space="0" w:color="auto"/>
        <w:left w:val="none" w:sz="0" w:space="0" w:color="auto"/>
        <w:bottom w:val="none" w:sz="0" w:space="0" w:color="auto"/>
        <w:right w:val="none" w:sz="0" w:space="0" w:color="auto"/>
      </w:divBdr>
    </w:div>
    <w:div w:id="753093860">
      <w:bodyDiv w:val="1"/>
      <w:marLeft w:val="0"/>
      <w:marRight w:val="0"/>
      <w:marTop w:val="0"/>
      <w:marBottom w:val="0"/>
      <w:divBdr>
        <w:top w:val="none" w:sz="0" w:space="0" w:color="auto"/>
        <w:left w:val="none" w:sz="0" w:space="0" w:color="auto"/>
        <w:bottom w:val="none" w:sz="0" w:space="0" w:color="auto"/>
        <w:right w:val="none" w:sz="0" w:space="0" w:color="auto"/>
      </w:divBdr>
    </w:div>
    <w:div w:id="754715904">
      <w:bodyDiv w:val="1"/>
      <w:marLeft w:val="0"/>
      <w:marRight w:val="0"/>
      <w:marTop w:val="0"/>
      <w:marBottom w:val="0"/>
      <w:divBdr>
        <w:top w:val="none" w:sz="0" w:space="0" w:color="auto"/>
        <w:left w:val="none" w:sz="0" w:space="0" w:color="auto"/>
        <w:bottom w:val="none" w:sz="0" w:space="0" w:color="auto"/>
        <w:right w:val="none" w:sz="0" w:space="0" w:color="auto"/>
      </w:divBdr>
    </w:div>
    <w:div w:id="755638018">
      <w:bodyDiv w:val="1"/>
      <w:marLeft w:val="0"/>
      <w:marRight w:val="0"/>
      <w:marTop w:val="0"/>
      <w:marBottom w:val="0"/>
      <w:divBdr>
        <w:top w:val="none" w:sz="0" w:space="0" w:color="auto"/>
        <w:left w:val="none" w:sz="0" w:space="0" w:color="auto"/>
        <w:bottom w:val="none" w:sz="0" w:space="0" w:color="auto"/>
        <w:right w:val="none" w:sz="0" w:space="0" w:color="auto"/>
      </w:divBdr>
    </w:div>
    <w:div w:id="756445842">
      <w:bodyDiv w:val="1"/>
      <w:marLeft w:val="0"/>
      <w:marRight w:val="0"/>
      <w:marTop w:val="0"/>
      <w:marBottom w:val="0"/>
      <w:divBdr>
        <w:top w:val="none" w:sz="0" w:space="0" w:color="auto"/>
        <w:left w:val="none" w:sz="0" w:space="0" w:color="auto"/>
        <w:bottom w:val="none" w:sz="0" w:space="0" w:color="auto"/>
        <w:right w:val="none" w:sz="0" w:space="0" w:color="auto"/>
      </w:divBdr>
    </w:div>
    <w:div w:id="757677713">
      <w:bodyDiv w:val="1"/>
      <w:marLeft w:val="0"/>
      <w:marRight w:val="0"/>
      <w:marTop w:val="0"/>
      <w:marBottom w:val="0"/>
      <w:divBdr>
        <w:top w:val="none" w:sz="0" w:space="0" w:color="auto"/>
        <w:left w:val="none" w:sz="0" w:space="0" w:color="auto"/>
        <w:bottom w:val="none" w:sz="0" w:space="0" w:color="auto"/>
        <w:right w:val="none" w:sz="0" w:space="0" w:color="auto"/>
      </w:divBdr>
    </w:div>
    <w:div w:id="760220762">
      <w:bodyDiv w:val="1"/>
      <w:marLeft w:val="0"/>
      <w:marRight w:val="0"/>
      <w:marTop w:val="0"/>
      <w:marBottom w:val="0"/>
      <w:divBdr>
        <w:top w:val="none" w:sz="0" w:space="0" w:color="auto"/>
        <w:left w:val="none" w:sz="0" w:space="0" w:color="auto"/>
        <w:bottom w:val="none" w:sz="0" w:space="0" w:color="auto"/>
        <w:right w:val="none" w:sz="0" w:space="0" w:color="auto"/>
      </w:divBdr>
    </w:div>
    <w:div w:id="763378532">
      <w:bodyDiv w:val="1"/>
      <w:marLeft w:val="0"/>
      <w:marRight w:val="0"/>
      <w:marTop w:val="0"/>
      <w:marBottom w:val="0"/>
      <w:divBdr>
        <w:top w:val="none" w:sz="0" w:space="0" w:color="auto"/>
        <w:left w:val="none" w:sz="0" w:space="0" w:color="auto"/>
        <w:bottom w:val="none" w:sz="0" w:space="0" w:color="auto"/>
        <w:right w:val="none" w:sz="0" w:space="0" w:color="auto"/>
      </w:divBdr>
    </w:div>
    <w:div w:id="763459558">
      <w:bodyDiv w:val="1"/>
      <w:marLeft w:val="0"/>
      <w:marRight w:val="0"/>
      <w:marTop w:val="0"/>
      <w:marBottom w:val="0"/>
      <w:divBdr>
        <w:top w:val="none" w:sz="0" w:space="0" w:color="auto"/>
        <w:left w:val="none" w:sz="0" w:space="0" w:color="auto"/>
        <w:bottom w:val="none" w:sz="0" w:space="0" w:color="auto"/>
        <w:right w:val="none" w:sz="0" w:space="0" w:color="auto"/>
      </w:divBdr>
    </w:div>
    <w:div w:id="764764181">
      <w:bodyDiv w:val="1"/>
      <w:marLeft w:val="0"/>
      <w:marRight w:val="0"/>
      <w:marTop w:val="0"/>
      <w:marBottom w:val="0"/>
      <w:divBdr>
        <w:top w:val="none" w:sz="0" w:space="0" w:color="auto"/>
        <w:left w:val="none" w:sz="0" w:space="0" w:color="auto"/>
        <w:bottom w:val="none" w:sz="0" w:space="0" w:color="auto"/>
        <w:right w:val="none" w:sz="0" w:space="0" w:color="auto"/>
      </w:divBdr>
    </w:div>
    <w:div w:id="764769620">
      <w:bodyDiv w:val="1"/>
      <w:marLeft w:val="0"/>
      <w:marRight w:val="0"/>
      <w:marTop w:val="0"/>
      <w:marBottom w:val="0"/>
      <w:divBdr>
        <w:top w:val="none" w:sz="0" w:space="0" w:color="auto"/>
        <w:left w:val="none" w:sz="0" w:space="0" w:color="auto"/>
        <w:bottom w:val="none" w:sz="0" w:space="0" w:color="auto"/>
        <w:right w:val="none" w:sz="0" w:space="0" w:color="auto"/>
      </w:divBdr>
    </w:div>
    <w:div w:id="765543835">
      <w:bodyDiv w:val="1"/>
      <w:marLeft w:val="0"/>
      <w:marRight w:val="0"/>
      <w:marTop w:val="0"/>
      <w:marBottom w:val="0"/>
      <w:divBdr>
        <w:top w:val="none" w:sz="0" w:space="0" w:color="auto"/>
        <w:left w:val="none" w:sz="0" w:space="0" w:color="auto"/>
        <w:bottom w:val="none" w:sz="0" w:space="0" w:color="auto"/>
        <w:right w:val="none" w:sz="0" w:space="0" w:color="auto"/>
      </w:divBdr>
    </w:div>
    <w:div w:id="766385609">
      <w:bodyDiv w:val="1"/>
      <w:marLeft w:val="0"/>
      <w:marRight w:val="0"/>
      <w:marTop w:val="0"/>
      <w:marBottom w:val="0"/>
      <w:divBdr>
        <w:top w:val="none" w:sz="0" w:space="0" w:color="auto"/>
        <w:left w:val="none" w:sz="0" w:space="0" w:color="auto"/>
        <w:bottom w:val="none" w:sz="0" w:space="0" w:color="auto"/>
        <w:right w:val="none" w:sz="0" w:space="0" w:color="auto"/>
      </w:divBdr>
    </w:div>
    <w:div w:id="767506202">
      <w:bodyDiv w:val="1"/>
      <w:marLeft w:val="0"/>
      <w:marRight w:val="0"/>
      <w:marTop w:val="0"/>
      <w:marBottom w:val="0"/>
      <w:divBdr>
        <w:top w:val="none" w:sz="0" w:space="0" w:color="auto"/>
        <w:left w:val="none" w:sz="0" w:space="0" w:color="auto"/>
        <w:bottom w:val="none" w:sz="0" w:space="0" w:color="auto"/>
        <w:right w:val="none" w:sz="0" w:space="0" w:color="auto"/>
      </w:divBdr>
    </w:div>
    <w:div w:id="770202840">
      <w:bodyDiv w:val="1"/>
      <w:marLeft w:val="0"/>
      <w:marRight w:val="0"/>
      <w:marTop w:val="0"/>
      <w:marBottom w:val="0"/>
      <w:divBdr>
        <w:top w:val="none" w:sz="0" w:space="0" w:color="auto"/>
        <w:left w:val="none" w:sz="0" w:space="0" w:color="auto"/>
        <w:bottom w:val="none" w:sz="0" w:space="0" w:color="auto"/>
        <w:right w:val="none" w:sz="0" w:space="0" w:color="auto"/>
      </w:divBdr>
    </w:div>
    <w:div w:id="771433298">
      <w:bodyDiv w:val="1"/>
      <w:marLeft w:val="0"/>
      <w:marRight w:val="0"/>
      <w:marTop w:val="0"/>
      <w:marBottom w:val="0"/>
      <w:divBdr>
        <w:top w:val="none" w:sz="0" w:space="0" w:color="auto"/>
        <w:left w:val="none" w:sz="0" w:space="0" w:color="auto"/>
        <w:bottom w:val="none" w:sz="0" w:space="0" w:color="auto"/>
        <w:right w:val="none" w:sz="0" w:space="0" w:color="auto"/>
      </w:divBdr>
    </w:div>
    <w:div w:id="771509331">
      <w:bodyDiv w:val="1"/>
      <w:marLeft w:val="0"/>
      <w:marRight w:val="0"/>
      <w:marTop w:val="0"/>
      <w:marBottom w:val="0"/>
      <w:divBdr>
        <w:top w:val="none" w:sz="0" w:space="0" w:color="auto"/>
        <w:left w:val="none" w:sz="0" w:space="0" w:color="auto"/>
        <w:bottom w:val="none" w:sz="0" w:space="0" w:color="auto"/>
        <w:right w:val="none" w:sz="0" w:space="0" w:color="auto"/>
      </w:divBdr>
    </w:div>
    <w:div w:id="771631190">
      <w:bodyDiv w:val="1"/>
      <w:marLeft w:val="0"/>
      <w:marRight w:val="0"/>
      <w:marTop w:val="0"/>
      <w:marBottom w:val="0"/>
      <w:divBdr>
        <w:top w:val="none" w:sz="0" w:space="0" w:color="auto"/>
        <w:left w:val="none" w:sz="0" w:space="0" w:color="auto"/>
        <w:bottom w:val="none" w:sz="0" w:space="0" w:color="auto"/>
        <w:right w:val="none" w:sz="0" w:space="0" w:color="auto"/>
      </w:divBdr>
    </w:div>
    <w:div w:id="775104642">
      <w:bodyDiv w:val="1"/>
      <w:marLeft w:val="0"/>
      <w:marRight w:val="0"/>
      <w:marTop w:val="0"/>
      <w:marBottom w:val="0"/>
      <w:divBdr>
        <w:top w:val="none" w:sz="0" w:space="0" w:color="auto"/>
        <w:left w:val="none" w:sz="0" w:space="0" w:color="auto"/>
        <w:bottom w:val="none" w:sz="0" w:space="0" w:color="auto"/>
        <w:right w:val="none" w:sz="0" w:space="0" w:color="auto"/>
      </w:divBdr>
    </w:div>
    <w:div w:id="776411886">
      <w:bodyDiv w:val="1"/>
      <w:marLeft w:val="0"/>
      <w:marRight w:val="0"/>
      <w:marTop w:val="0"/>
      <w:marBottom w:val="0"/>
      <w:divBdr>
        <w:top w:val="none" w:sz="0" w:space="0" w:color="auto"/>
        <w:left w:val="none" w:sz="0" w:space="0" w:color="auto"/>
        <w:bottom w:val="none" w:sz="0" w:space="0" w:color="auto"/>
        <w:right w:val="none" w:sz="0" w:space="0" w:color="auto"/>
      </w:divBdr>
    </w:div>
    <w:div w:id="778185715">
      <w:bodyDiv w:val="1"/>
      <w:marLeft w:val="0"/>
      <w:marRight w:val="0"/>
      <w:marTop w:val="0"/>
      <w:marBottom w:val="0"/>
      <w:divBdr>
        <w:top w:val="none" w:sz="0" w:space="0" w:color="auto"/>
        <w:left w:val="none" w:sz="0" w:space="0" w:color="auto"/>
        <w:bottom w:val="none" w:sz="0" w:space="0" w:color="auto"/>
        <w:right w:val="none" w:sz="0" w:space="0" w:color="auto"/>
      </w:divBdr>
    </w:div>
    <w:div w:id="779225950">
      <w:bodyDiv w:val="1"/>
      <w:marLeft w:val="0"/>
      <w:marRight w:val="0"/>
      <w:marTop w:val="0"/>
      <w:marBottom w:val="0"/>
      <w:divBdr>
        <w:top w:val="none" w:sz="0" w:space="0" w:color="auto"/>
        <w:left w:val="none" w:sz="0" w:space="0" w:color="auto"/>
        <w:bottom w:val="none" w:sz="0" w:space="0" w:color="auto"/>
        <w:right w:val="none" w:sz="0" w:space="0" w:color="auto"/>
      </w:divBdr>
    </w:div>
    <w:div w:id="779296346">
      <w:bodyDiv w:val="1"/>
      <w:marLeft w:val="0"/>
      <w:marRight w:val="0"/>
      <w:marTop w:val="0"/>
      <w:marBottom w:val="0"/>
      <w:divBdr>
        <w:top w:val="none" w:sz="0" w:space="0" w:color="auto"/>
        <w:left w:val="none" w:sz="0" w:space="0" w:color="auto"/>
        <w:bottom w:val="none" w:sz="0" w:space="0" w:color="auto"/>
        <w:right w:val="none" w:sz="0" w:space="0" w:color="auto"/>
      </w:divBdr>
    </w:div>
    <w:div w:id="783504053">
      <w:bodyDiv w:val="1"/>
      <w:marLeft w:val="0"/>
      <w:marRight w:val="0"/>
      <w:marTop w:val="0"/>
      <w:marBottom w:val="0"/>
      <w:divBdr>
        <w:top w:val="none" w:sz="0" w:space="0" w:color="auto"/>
        <w:left w:val="none" w:sz="0" w:space="0" w:color="auto"/>
        <w:bottom w:val="none" w:sz="0" w:space="0" w:color="auto"/>
        <w:right w:val="none" w:sz="0" w:space="0" w:color="auto"/>
      </w:divBdr>
    </w:div>
    <w:div w:id="787357516">
      <w:bodyDiv w:val="1"/>
      <w:marLeft w:val="0"/>
      <w:marRight w:val="0"/>
      <w:marTop w:val="0"/>
      <w:marBottom w:val="0"/>
      <w:divBdr>
        <w:top w:val="none" w:sz="0" w:space="0" w:color="auto"/>
        <w:left w:val="none" w:sz="0" w:space="0" w:color="auto"/>
        <w:bottom w:val="none" w:sz="0" w:space="0" w:color="auto"/>
        <w:right w:val="none" w:sz="0" w:space="0" w:color="auto"/>
      </w:divBdr>
    </w:div>
    <w:div w:id="787624305">
      <w:bodyDiv w:val="1"/>
      <w:marLeft w:val="0"/>
      <w:marRight w:val="0"/>
      <w:marTop w:val="0"/>
      <w:marBottom w:val="0"/>
      <w:divBdr>
        <w:top w:val="none" w:sz="0" w:space="0" w:color="auto"/>
        <w:left w:val="none" w:sz="0" w:space="0" w:color="auto"/>
        <w:bottom w:val="none" w:sz="0" w:space="0" w:color="auto"/>
        <w:right w:val="none" w:sz="0" w:space="0" w:color="auto"/>
      </w:divBdr>
    </w:div>
    <w:div w:id="788276476">
      <w:bodyDiv w:val="1"/>
      <w:marLeft w:val="0"/>
      <w:marRight w:val="0"/>
      <w:marTop w:val="0"/>
      <w:marBottom w:val="0"/>
      <w:divBdr>
        <w:top w:val="none" w:sz="0" w:space="0" w:color="auto"/>
        <w:left w:val="none" w:sz="0" w:space="0" w:color="auto"/>
        <w:bottom w:val="none" w:sz="0" w:space="0" w:color="auto"/>
        <w:right w:val="none" w:sz="0" w:space="0" w:color="auto"/>
      </w:divBdr>
    </w:div>
    <w:div w:id="790829456">
      <w:bodyDiv w:val="1"/>
      <w:marLeft w:val="0"/>
      <w:marRight w:val="0"/>
      <w:marTop w:val="0"/>
      <w:marBottom w:val="0"/>
      <w:divBdr>
        <w:top w:val="none" w:sz="0" w:space="0" w:color="auto"/>
        <w:left w:val="none" w:sz="0" w:space="0" w:color="auto"/>
        <w:bottom w:val="none" w:sz="0" w:space="0" w:color="auto"/>
        <w:right w:val="none" w:sz="0" w:space="0" w:color="auto"/>
      </w:divBdr>
    </w:div>
    <w:div w:id="792597009">
      <w:bodyDiv w:val="1"/>
      <w:marLeft w:val="0"/>
      <w:marRight w:val="0"/>
      <w:marTop w:val="0"/>
      <w:marBottom w:val="0"/>
      <w:divBdr>
        <w:top w:val="none" w:sz="0" w:space="0" w:color="auto"/>
        <w:left w:val="none" w:sz="0" w:space="0" w:color="auto"/>
        <w:bottom w:val="none" w:sz="0" w:space="0" w:color="auto"/>
        <w:right w:val="none" w:sz="0" w:space="0" w:color="auto"/>
      </w:divBdr>
    </w:div>
    <w:div w:id="793404726">
      <w:bodyDiv w:val="1"/>
      <w:marLeft w:val="0"/>
      <w:marRight w:val="0"/>
      <w:marTop w:val="0"/>
      <w:marBottom w:val="0"/>
      <w:divBdr>
        <w:top w:val="none" w:sz="0" w:space="0" w:color="auto"/>
        <w:left w:val="none" w:sz="0" w:space="0" w:color="auto"/>
        <w:bottom w:val="none" w:sz="0" w:space="0" w:color="auto"/>
        <w:right w:val="none" w:sz="0" w:space="0" w:color="auto"/>
      </w:divBdr>
    </w:div>
    <w:div w:id="794983375">
      <w:bodyDiv w:val="1"/>
      <w:marLeft w:val="0"/>
      <w:marRight w:val="0"/>
      <w:marTop w:val="0"/>
      <w:marBottom w:val="0"/>
      <w:divBdr>
        <w:top w:val="none" w:sz="0" w:space="0" w:color="auto"/>
        <w:left w:val="none" w:sz="0" w:space="0" w:color="auto"/>
        <w:bottom w:val="none" w:sz="0" w:space="0" w:color="auto"/>
        <w:right w:val="none" w:sz="0" w:space="0" w:color="auto"/>
      </w:divBdr>
    </w:div>
    <w:div w:id="797335957">
      <w:bodyDiv w:val="1"/>
      <w:marLeft w:val="0"/>
      <w:marRight w:val="0"/>
      <w:marTop w:val="0"/>
      <w:marBottom w:val="0"/>
      <w:divBdr>
        <w:top w:val="none" w:sz="0" w:space="0" w:color="auto"/>
        <w:left w:val="none" w:sz="0" w:space="0" w:color="auto"/>
        <w:bottom w:val="none" w:sz="0" w:space="0" w:color="auto"/>
        <w:right w:val="none" w:sz="0" w:space="0" w:color="auto"/>
      </w:divBdr>
    </w:div>
    <w:div w:id="800879767">
      <w:bodyDiv w:val="1"/>
      <w:marLeft w:val="0"/>
      <w:marRight w:val="0"/>
      <w:marTop w:val="0"/>
      <w:marBottom w:val="0"/>
      <w:divBdr>
        <w:top w:val="none" w:sz="0" w:space="0" w:color="auto"/>
        <w:left w:val="none" w:sz="0" w:space="0" w:color="auto"/>
        <w:bottom w:val="none" w:sz="0" w:space="0" w:color="auto"/>
        <w:right w:val="none" w:sz="0" w:space="0" w:color="auto"/>
      </w:divBdr>
    </w:div>
    <w:div w:id="801115722">
      <w:bodyDiv w:val="1"/>
      <w:marLeft w:val="0"/>
      <w:marRight w:val="0"/>
      <w:marTop w:val="0"/>
      <w:marBottom w:val="0"/>
      <w:divBdr>
        <w:top w:val="none" w:sz="0" w:space="0" w:color="auto"/>
        <w:left w:val="none" w:sz="0" w:space="0" w:color="auto"/>
        <w:bottom w:val="none" w:sz="0" w:space="0" w:color="auto"/>
        <w:right w:val="none" w:sz="0" w:space="0" w:color="auto"/>
      </w:divBdr>
    </w:div>
    <w:div w:id="801460192">
      <w:bodyDiv w:val="1"/>
      <w:marLeft w:val="0"/>
      <w:marRight w:val="0"/>
      <w:marTop w:val="0"/>
      <w:marBottom w:val="0"/>
      <w:divBdr>
        <w:top w:val="none" w:sz="0" w:space="0" w:color="auto"/>
        <w:left w:val="none" w:sz="0" w:space="0" w:color="auto"/>
        <w:bottom w:val="none" w:sz="0" w:space="0" w:color="auto"/>
        <w:right w:val="none" w:sz="0" w:space="0" w:color="auto"/>
      </w:divBdr>
    </w:div>
    <w:div w:id="802967948">
      <w:bodyDiv w:val="1"/>
      <w:marLeft w:val="0"/>
      <w:marRight w:val="0"/>
      <w:marTop w:val="0"/>
      <w:marBottom w:val="0"/>
      <w:divBdr>
        <w:top w:val="none" w:sz="0" w:space="0" w:color="auto"/>
        <w:left w:val="none" w:sz="0" w:space="0" w:color="auto"/>
        <w:bottom w:val="none" w:sz="0" w:space="0" w:color="auto"/>
        <w:right w:val="none" w:sz="0" w:space="0" w:color="auto"/>
      </w:divBdr>
    </w:div>
    <w:div w:id="803229660">
      <w:bodyDiv w:val="1"/>
      <w:marLeft w:val="0"/>
      <w:marRight w:val="0"/>
      <w:marTop w:val="0"/>
      <w:marBottom w:val="0"/>
      <w:divBdr>
        <w:top w:val="none" w:sz="0" w:space="0" w:color="auto"/>
        <w:left w:val="none" w:sz="0" w:space="0" w:color="auto"/>
        <w:bottom w:val="none" w:sz="0" w:space="0" w:color="auto"/>
        <w:right w:val="none" w:sz="0" w:space="0" w:color="auto"/>
      </w:divBdr>
    </w:div>
    <w:div w:id="804127815">
      <w:bodyDiv w:val="1"/>
      <w:marLeft w:val="0"/>
      <w:marRight w:val="0"/>
      <w:marTop w:val="0"/>
      <w:marBottom w:val="0"/>
      <w:divBdr>
        <w:top w:val="none" w:sz="0" w:space="0" w:color="auto"/>
        <w:left w:val="none" w:sz="0" w:space="0" w:color="auto"/>
        <w:bottom w:val="none" w:sz="0" w:space="0" w:color="auto"/>
        <w:right w:val="none" w:sz="0" w:space="0" w:color="auto"/>
      </w:divBdr>
    </w:div>
    <w:div w:id="807626637">
      <w:bodyDiv w:val="1"/>
      <w:marLeft w:val="0"/>
      <w:marRight w:val="0"/>
      <w:marTop w:val="0"/>
      <w:marBottom w:val="0"/>
      <w:divBdr>
        <w:top w:val="none" w:sz="0" w:space="0" w:color="auto"/>
        <w:left w:val="none" w:sz="0" w:space="0" w:color="auto"/>
        <w:bottom w:val="none" w:sz="0" w:space="0" w:color="auto"/>
        <w:right w:val="none" w:sz="0" w:space="0" w:color="auto"/>
      </w:divBdr>
    </w:div>
    <w:div w:id="807750355">
      <w:bodyDiv w:val="1"/>
      <w:marLeft w:val="0"/>
      <w:marRight w:val="0"/>
      <w:marTop w:val="0"/>
      <w:marBottom w:val="0"/>
      <w:divBdr>
        <w:top w:val="none" w:sz="0" w:space="0" w:color="auto"/>
        <w:left w:val="none" w:sz="0" w:space="0" w:color="auto"/>
        <w:bottom w:val="none" w:sz="0" w:space="0" w:color="auto"/>
        <w:right w:val="none" w:sz="0" w:space="0" w:color="auto"/>
      </w:divBdr>
    </w:div>
    <w:div w:id="809327431">
      <w:bodyDiv w:val="1"/>
      <w:marLeft w:val="0"/>
      <w:marRight w:val="0"/>
      <w:marTop w:val="0"/>
      <w:marBottom w:val="0"/>
      <w:divBdr>
        <w:top w:val="none" w:sz="0" w:space="0" w:color="auto"/>
        <w:left w:val="none" w:sz="0" w:space="0" w:color="auto"/>
        <w:bottom w:val="none" w:sz="0" w:space="0" w:color="auto"/>
        <w:right w:val="none" w:sz="0" w:space="0" w:color="auto"/>
      </w:divBdr>
    </w:div>
    <w:div w:id="809594142">
      <w:bodyDiv w:val="1"/>
      <w:marLeft w:val="0"/>
      <w:marRight w:val="0"/>
      <w:marTop w:val="0"/>
      <w:marBottom w:val="0"/>
      <w:divBdr>
        <w:top w:val="none" w:sz="0" w:space="0" w:color="auto"/>
        <w:left w:val="none" w:sz="0" w:space="0" w:color="auto"/>
        <w:bottom w:val="none" w:sz="0" w:space="0" w:color="auto"/>
        <w:right w:val="none" w:sz="0" w:space="0" w:color="auto"/>
      </w:divBdr>
    </w:div>
    <w:div w:id="812216106">
      <w:bodyDiv w:val="1"/>
      <w:marLeft w:val="0"/>
      <w:marRight w:val="0"/>
      <w:marTop w:val="0"/>
      <w:marBottom w:val="0"/>
      <w:divBdr>
        <w:top w:val="none" w:sz="0" w:space="0" w:color="auto"/>
        <w:left w:val="none" w:sz="0" w:space="0" w:color="auto"/>
        <w:bottom w:val="none" w:sz="0" w:space="0" w:color="auto"/>
        <w:right w:val="none" w:sz="0" w:space="0" w:color="auto"/>
      </w:divBdr>
    </w:div>
    <w:div w:id="815415250">
      <w:bodyDiv w:val="1"/>
      <w:marLeft w:val="0"/>
      <w:marRight w:val="0"/>
      <w:marTop w:val="0"/>
      <w:marBottom w:val="0"/>
      <w:divBdr>
        <w:top w:val="none" w:sz="0" w:space="0" w:color="auto"/>
        <w:left w:val="none" w:sz="0" w:space="0" w:color="auto"/>
        <w:bottom w:val="none" w:sz="0" w:space="0" w:color="auto"/>
        <w:right w:val="none" w:sz="0" w:space="0" w:color="auto"/>
      </w:divBdr>
    </w:div>
    <w:div w:id="816188762">
      <w:bodyDiv w:val="1"/>
      <w:marLeft w:val="0"/>
      <w:marRight w:val="0"/>
      <w:marTop w:val="0"/>
      <w:marBottom w:val="0"/>
      <w:divBdr>
        <w:top w:val="none" w:sz="0" w:space="0" w:color="auto"/>
        <w:left w:val="none" w:sz="0" w:space="0" w:color="auto"/>
        <w:bottom w:val="none" w:sz="0" w:space="0" w:color="auto"/>
        <w:right w:val="none" w:sz="0" w:space="0" w:color="auto"/>
      </w:divBdr>
    </w:div>
    <w:div w:id="817116075">
      <w:bodyDiv w:val="1"/>
      <w:marLeft w:val="0"/>
      <w:marRight w:val="0"/>
      <w:marTop w:val="0"/>
      <w:marBottom w:val="0"/>
      <w:divBdr>
        <w:top w:val="none" w:sz="0" w:space="0" w:color="auto"/>
        <w:left w:val="none" w:sz="0" w:space="0" w:color="auto"/>
        <w:bottom w:val="none" w:sz="0" w:space="0" w:color="auto"/>
        <w:right w:val="none" w:sz="0" w:space="0" w:color="auto"/>
      </w:divBdr>
    </w:div>
    <w:div w:id="818765542">
      <w:bodyDiv w:val="1"/>
      <w:marLeft w:val="0"/>
      <w:marRight w:val="0"/>
      <w:marTop w:val="0"/>
      <w:marBottom w:val="0"/>
      <w:divBdr>
        <w:top w:val="none" w:sz="0" w:space="0" w:color="auto"/>
        <w:left w:val="none" w:sz="0" w:space="0" w:color="auto"/>
        <w:bottom w:val="none" w:sz="0" w:space="0" w:color="auto"/>
        <w:right w:val="none" w:sz="0" w:space="0" w:color="auto"/>
      </w:divBdr>
    </w:div>
    <w:div w:id="820510879">
      <w:bodyDiv w:val="1"/>
      <w:marLeft w:val="0"/>
      <w:marRight w:val="0"/>
      <w:marTop w:val="0"/>
      <w:marBottom w:val="0"/>
      <w:divBdr>
        <w:top w:val="none" w:sz="0" w:space="0" w:color="auto"/>
        <w:left w:val="none" w:sz="0" w:space="0" w:color="auto"/>
        <w:bottom w:val="none" w:sz="0" w:space="0" w:color="auto"/>
        <w:right w:val="none" w:sz="0" w:space="0" w:color="auto"/>
      </w:divBdr>
    </w:div>
    <w:div w:id="821046415">
      <w:bodyDiv w:val="1"/>
      <w:marLeft w:val="0"/>
      <w:marRight w:val="0"/>
      <w:marTop w:val="0"/>
      <w:marBottom w:val="0"/>
      <w:divBdr>
        <w:top w:val="none" w:sz="0" w:space="0" w:color="auto"/>
        <w:left w:val="none" w:sz="0" w:space="0" w:color="auto"/>
        <w:bottom w:val="none" w:sz="0" w:space="0" w:color="auto"/>
        <w:right w:val="none" w:sz="0" w:space="0" w:color="auto"/>
      </w:divBdr>
    </w:div>
    <w:div w:id="821308319">
      <w:bodyDiv w:val="1"/>
      <w:marLeft w:val="0"/>
      <w:marRight w:val="0"/>
      <w:marTop w:val="0"/>
      <w:marBottom w:val="0"/>
      <w:divBdr>
        <w:top w:val="none" w:sz="0" w:space="0" w:color="auto"/>
        <w:left w:val="none" w:sz="0" w:space="0" w:color="auto"/>
        <w:bottom w:val="none" w:sz="0" w:space="0" w:color="auto"/>
        <w:right w:val="none" w:sz="0" w:space="0" w:color="auto"/>
      </w:divBdr>
    </w:div>
    <w:div w:id="823013455">
      <w:bodyDiv w:val="1"/>
      <w:marLeft w:val="0"/>
      <w:marRight w:val="0"/>
      <w:marTop w:val="0"/>
      <w:marBottom w:val="0"/>
      <w:divBdr>
        <w:top w:val="none" w:sz="0" w:space="0" w:color="auto"/>
        <w:left w:val="none" w:sz="0" w:space="0" w:color="auto"/>
        <w:bottom w:val="none" w:sz="0" w:space="0" w:color="auto"/>
        <w:right w:val="none" w:sz="0" w:space="0" w:color="auto"/>
      </w:divBdr>
    </w:div>
    <w:div w:id="824471900">
      <w:bodyDiv w:val="1"/>
      <w:marLeft w:val="0"/>
      <w:marRight w:val="0"/>
      <w:marTop w:val="0"/>
      <w:marBottom w:val="0"/>
      <w:divBdr>
        <w:top w:val="none" w:sz="0" w:space="0" w:color="auto"/>
        <w:left w:val="none" w:sz="0" w:space="0" w:color="auto"/>
        <w:bottom w:val="none" w:sz="0" w:space="0" w:color="auto"/>
        <w:right w:val="none" w:sz="0" w:space="0" w:color="auto"/>
      </w:divBdr>
    </w:div>
    <w:div w:id="825702043">
      <w:bodyDiv w:val="1"/>
      <w:marLeft w:val="0"/>
      <w:marRight w:val="0"/>
      <w:marTop w:val="0"/>
      <w:marBottom w:val="0"/>
      <w:divBdr>
        <w:top w:val="none" w:sz="0" w:space="0" w:color="auto"/>
        <w:left w:val="none" w:sz="0" w:space="0" w:color="auto"/>
        <w:bottom w:val="none" w:sz="0" w:space="0" w:color="auto"/>
        <w:right w:val="none" w:sz="0" w:space="0" w:color="auto"/>
      </w:divBdr>
    </w:div>
    <w:div w:id="825895225">
      <w:bodyDiv w:val="1"/>
      <w:marLeft w:val="0"/>
      <w:marRight w:val="0"/>
      <w:marTop w:val="0"/>
      <w:marBottom w:val="0"/>
      <w:divBdr>
        <w:top w:val="none" w:sz="0" w:space="0" w:color="auto"/>
        <w:left w:val="none" w:sz="0" w:space="0" w:color="auto"/>
        <w:bottom w:val="none" w:sz="0" w:space="0" w:color="auto"/>
        <w:right w:val="none" w:sz="0" w:space="0" w:color="auto"/>
      </w:divBdr>
    </w:div>
    <w:div w:id="828063589">
      <w:bodyDiv w:val="1"/>
      <w:marLeft w:val="0"/>
      <w:marRight w:val="0"/>
      <w:marTop w:val="0"/>
      <w:marBottom w:val="0"/>
      <w:divBdr>
        <w:top w:val="none" w:sz="0" w:space="0" w:color="auto"/>
        <w:left w:val="none" w:sz="0" w:space="0" w:color="auto"/>
        <w:bottom w:val="none" w:sz="0" w:space="0" w:color="auto"/>
        <w:right w:val="none" w:sz="0" w:space="0" w:color="auto"/>
      </w:divBdr>
    </w:div>
    <w:div w:id="828863929">
      <w:bodyDiv w:val="1"/>
      <w:marLeft w:val="0"/>
      <w:marRight w:val="0"/>
      <w:marTop w:val="0"/>
      <w:marBottom w:val="0"/>
      <w:divBdr>
        <w:top w:val="none" w:sz="0" w:space="0" w:color="auto"/>
        <w:left w:val="none" w:sz="0" w:space="0" w:color="auto"/>
        <w:bottom w:val="none" w:sz="0" w:space="0" w:color="auto"/>
        <w:right w:val="none" w:sz="0" w:space="0" w:color="auto"/>
      </w:divBdr>
    </w:div>
    <w:div w:id="831723933">
      <w:bodyDiv w:val="1"/>
      <w:marLeft w:val="0"/>
      <w:marRight w:val="0"/>
      <w:marTop w:val="0"/>
      <w:marBottom w:val="0"/>
      <w:divBdr>
        <w:top w:val="none" w:sz="0" w:space="0" w:color="auto"/>
        <w:left w:val="none" w:sz="0" w:space="0" w:color="auto"/>
        <w:bottom w:val="none" w:sz="0" w:space="0" w:color="auto"/>
        <w:right w:val="none" w:sz="0" w:space="0" w:color="auto"/>
      </w:divBdr>
    </w:div>
    <w:div w:id="832187521">
      <w:bodyDiv w:val="1"/>
      <w:marLeft w:val="0"/>
      <w:marRight w:val="0"/>
      <w:marTop w:val="0"/>
      <w:marBottom w:val="0"/>
      <w:divBdr>
        <w:top w:val="none" w:sz="0" w:space="0" w:color="auto"/>
        <w:left w:val="none" w:sz="0" w:space="0" w:color="auto"/>
        <w:bottom w:val="none" w:sz="0" w:space="0" w:color="auto"/>
        <w:right w:val="none" w:sz="0" w:space="0" w:color="auto"/>
      </w:divBdr>
    </w:div>
    <w:div w:id="832336314">
      <w:bodyDiv w:val="1"/>
      <w:marLeft w:val="0"/>
      <w:marRight w:val="0"/>
      <w:marTop w:val="0"/>
      <w:marBottom w:val="0"/>
      <w:divBdr>
        <w:top w:val="none" w:sz="0" w:space="0" w:color="auto"/>
        <w:left w:val="none" w:sz="0" w:space="0" w:color="auto"/>
        <w:bottom w:val="none" w:sz="0" w:space="0" w:color="auto"/>
        <w:right w:val="none" w:sz="0" w:space="0" w:color="auto"/>
      </w:divBdr>
    </w:div>
    <w:div w:id="833034882">
      <w:bodyDiv w:val="1"/>
      <w:marLeft w:val="0"/>
      <w:marRight w:val="0"/>
      <w:marTop w:val="0"/>
      <w:marBottom w:val="0"/>
      <w:divBdr>
        <w:top w:val="none" w:sz="0" w:space="0" w:color="auto"/>
        <w:left w:val="none" w:sz="0" w:space="0" w:color="auto"/>
        <w:bottom w:val="none" w:sz="0" w:space="0" w:color="auto"/>
        <w:right w:val="none" w:sz="0" w:space="0" w:color="auto"/>
      </w:divBdr>
    </w:div>
    <w:div w:id="833230575">
      <w:bodyDiv w:val="1"/>
      <w:marLeft w:val="0"/>
      <w:marRight w:val="0"/>
      <w:marTop w:val="0"/>
      <w:marBottom w:val="0"/>
      <w:divBdr>
        <w:top w:val="none" w:sz="0" w:space="0" w:color="auto"/>
        <w:left w:val="none" w:sz="0" w:space="0" w:color="auto"/>
        <w:bottom w:val="none" w:sz="0" w:space="0" w:color="auto"/>
        <w:right w:val="none" w:sz="0" w:space="0" w:color="auto"/>
      </w:divBdr>
    </w:div>
    <w:div w:id="834102265">
      <w:bodyDiv w:val="1"/>
      <w:marLeft w:val="0"/>
      <w:marRight w:val="0"/>
      <w:marTop w:val="0"/>
      <w:marBottom w:val="0"/>
      <w:divBdr>
        <w:top w:val="none" w:sz="0" w:space="0" w:color="auto"/>
        <w:left w:val="none" w:sz="0" w:space="0" w:color="auto"/>
        <w:bottom w:val="none" w:sz="0" w:space="0" w:color="auto"/>
        <w:right w:val="none" w:sz="0" w:space="0" w:color="auto"/>
      </w:divBdr>
    </w:div>
    <w:div w:id="834803597">
      <w:bodyDiv w:val="1"/>
      <w:marLeft w:val="0"/>
      <w:marRight w:val="0"/>
      <w:marTop w:val="0"/>
      <w:marBottom w:val="0"/>
      <w:divBdr>
        <w:top w:val="none" w:sz="0" w:space="0" w:color="auto"/>
        <w:left w:val="none" w:sz="0" w:space="0" w:color="auto"/>
        <w:bottom w:val="none" w:sz="0" w:space="0" w:color="auto"/>
        <w:right w:val="none" w:sz="0" w:space="0" w:color="auto"/>
      </w:divBdr>
    </w:div>
    <w:div w:id="835531920">
      <w:bodyDiv w:val="1"/>
      <w:marLeft w:val="0"/>
      <w:marRight w:val="0"/>
      <w:marTop w:val="0"/>
      <w:marBottom w:val="0"/>
      <w:divBdr>
        <w:top w:val="none" w:sz="0" w:space="0" w:color="auto"/>
        <w:left w:val="none" w:sz="0" w:space="0" w:color="auto"/>
        <w:bottom w:val="none" w:sz="0" w:space="0" w:color="auto"/>
        <w:right w:val="none" w:sz="0" w:space="0" w:color="auto"/>
      </w:divBdr>
    </w:div>
    <w:div w:id="836924669">
      <w:bodyDiv w:val="1"/>
      <w:marLeft w:val="0"/>
      <w:marRight w:val="0"/>
      <w:marTop w:val="0"/>
      <w:marBottom w:val="0"/>
      <w:divBdr>
        <w:top w:val="none" w:sz="0" w:space="0" w:color="auto"/>
        <w:left w:val="none" w:sz="0" w:space="0" w:color="auto"/>
        <w:bottom w:val="none" w:sz="0" w:space="0" w:color="auto"/>
        <w:right w:val="none" w:sz="0" w:space="0" w:color="auto"/>
      </w:divBdr>
    </w:div>
    <w:div w:id="839540684">
      <w:bodyDiv w:val="1"/>
      <w:marLeft w:val="0"/>
      <w:marRight w:val="0"/>
      <w:marTop w:val="0"/>
      <w:marBottom w:val="0"/>
      <w:divBdr>
        <w:top w:val="none" w:sz="0" w:space="0" w:color="auto"/>
        <w:left w:val="none" w:sz="0" w:space="0" w:color="auto"/>
        <w:bottom w:val="none" w:sz="0" w:space="0" w:color="auto"/>
        <w:right w:val="none" w:sz="0" w:space="0" w:color="auto"/>
      </w:divBdr>
    </w:div>
    <w:div w:id="839582851">
      <w:bodyDiv w:val="1"/>
      <w:marLeft w:val="0"/>
      <w:marRight w:val="0"/>
      <w:marTop w:val="0"/>
      <w:marBottom w:val="0"/>
      <w:divBdr>
        <w:top w:val="none" w:sz="0" w:space="0" w:color="auto"/>
        <w:left w:val="none" w:sz="0" w:space="0" w:color="auto"/>
        <w:bottom w:val="none" w:sz="0" w:space="0" w:color="auto"/>
        <w:right w:val="none" w:sz="0" w:space="0" w:color="auto"/>
      </w:divBdr>
    </w:div>
    <w:div w:id="840581181">
      <w:bodyDiv w:val="1"/>
      <w:marLeft w:val="0"/>
      <w:marRight w:val="0"/>
      <w:marTop w:val="0"/>
      <w:marBottom w:val="0"/>
      <w:divBdr>
        <w:top w:val="none" w:sz="0" w:space="0" w:color="auto"/>
        <w:left w:val="none" w:sz="0" w:space="0" w:color="auto"/>
        <w:bottom w:val="none" w:sz="0" w:space="0" w:color="auto"/>
        <w:right w:val="none" w:sz="0" w:space="0" w:color="auto"/>
      </w:divBdr>
    </w:div>
    <w:div w:id="840585483">
      <w:bodyDiv w:val="1"/>
      <w:marLeft w:val="0"/>
      <w:marRight w:val="0"/>
      <w:marTop w:val="0"/>
      <w:marBottom w:val="0"/>
      <w:divBdr>
        <w:top w:val="none" w:sz="0" w:space="0" w:color="auto"/>
        <w:left w:val="none" w:sz="0" w:space="0" w:color="auto"/>
        <w:bottom w:val="none" w:sz="0" w:space="0" w:color="auto"/>
        <w:right w:val="none" w:sz="0" w:space="0" w:color="auto"/>
      </w:divBdr>
    </w:div>
    <w:div w:id="840588839">
      <w:bodyDiv w:val="1"/>
      <w:marLeft w:val="0"/>
      <w:marRight w:val="0"/>
      <w:marTop w:val="0"/>
      <w:marBottom w:val="0"/>
      <w:divBdr>
        <w:top w:val="none" w:sz="0" w:space="0" w:color="auto"/>
        <w:left w:val="none" w:sz="0" w:space="0" w:color="auto"/>
        <w:bottom w:val="none" w:sz="0" w:space="0" w:color="auto"/>
        <w:right w:val="none" w:sz="0" w:space="0" w:color="auto"/>
      </w:divBdr>
    </w:div>
    <w:div w:id="841821953">
      <w:bodyDiv w:val="1"/>
      <w:marLeft w:val="0"/>
      <w:marRight w:val="0"/>
      <w:marTop w:val="0"/>
      <w:marBottom w:val="0"/>
      <w:divBdr>
        <w:top w:val="none" w:sz="0" w:space="0" w:color="auto"/>
        <w:left w:val="none" w:sz="0" w:space="0" w:color="auto"/>
        <w:bottom w:val="none" w:sz="0" w:space="0" w:color="auto"/>
        <w:right w:val="none" w:sz="0" w:space="0" w:color="auto"/>
      </w:divBdr>
    </w:div>
    <w:div w:id="842285278">
      <w:bodyDiv w:val="1"/>
      <w:marLeft w:val="0"/>
      <w:marRight w:val="0"/>
      <w:marTop w:val="0"/>
      <w:marBottom w:val="0"/>
      <w:divBdr>
        <w:top w:val="none" w:sz="0" w:space="0" w:color="auto"/>
        <w:left w:val="none" w:sz="0" w:space="0" w:color="auto"/>
        <w:bottom w:val="none" w:sz="0" w:space="0" w:color="auto"/>
        <w:right w:val="none" w:sz="0" w:space="0" w:color="auto"/>
      </w:divBdr>
    </w:div>
    <w:div w:id="842740963">
      <w:bodyDiv w:val="1"/>
      <w:marLeft w:val="0"/>
      <w:marRight w:val="0"/>
      <w:marTop w:val="0"/>
      <w:marBottom w:val="0"/>
      <w:divBdr>
        <w:top w:val="none" w:sz="0" w:space="0" w:color="auto"/>
        <w:left w:val="none" w:sz="0" w:space="0" w:color="auto"/>
        <w:bottom w:val="none" w:sz="0" w:space="0" w:color="auto"/>
        <w:right w:val="none" w:sz="0" w:space="0" w:color="auto"/>
      </w:divBdr>
    </w:div>
    <w:div w:id="843127158">
      <w:bodyDiv w:val="1"/>
      <w:marLeft w:val="0"/>
      <w:marRight w:val="0"/>
      <w:marTop w:val="0"/>
      <w:marBottom w:val="0"/>
      <w:divBdr>
        <w:top w:val="none" w:sz="0" w:space="0" w:color="auto"/>
        <w:left w:val="none" w:sz="0" w:space="0" w:color="auto"/>
        <w:bottom w:val="none" w:sz="0" w:space="0" w:color="auto"/>
        <w:right w:val="none" w:sz="0" w:space="0" w:color="auto"/>
      </w:divBdr>
    </w:div>
    <w:div w:id="843788547">
      <w:bodyDiv w:val="1"/>
      <w:marLeft w:val="0"/>
      <w:marRight w:val="0"/>
      <w:marTop w:val="0"/>
      <w:marBottom w:val="0"/>
      <w:divBdr>
        <w:top w:val="none" w:sz="0" w:space="0" w:color="auto"/>
        <w:left w:val="none" w:sz="0" w:space="0" w:color="auto"/>
        <w:bottom w:val="none" w:sz="0" w:space="0" w:color="auto"/>
        <w:right w:val="none" w:sz="0" w:space="0" w:color="auto"/>
      </w:divBdr>
    </w:div>
    <w:div w:id="847184476">
      <w:bodyDiv w:val="1"/>
      <w:marLeft w:val="0"/>
      <w:marRight w:val="0"/>
      <w:marTop w:val="0"/>
      <w:marBottom w:val="0"/>
      <w:divBdr>
        <w:top w:val="none" w:sz="0" w:space="0" w:color="auto"/>
        <w:left w:val="none" w:sz="0" w:space="0" w:color="auto"/>
        <w:bottom w:val="none" w:sz="0" w:space="0" w:color="auto"/>
        <w:right w:val="none" w:sz="0" w:space="0" w:color="auto"/>
      </w:divBdr>
    </w:div>
    <w:div w:id="849027589">
      <w:bodyDiv w:val="1"/>
      <w:marLeft w:val="0"/>
      <w:marRight w:val="0"/>
      <w:marTop w:val="0"/>
      <w:marBottom w:val="0"/>
      <w:divBdr>
        <w:top w:val="none" w:sz="0" w:space="0" w:color="auto"/>
        <w:left w:val="none" w:sz="0" w:space="0" w:color="auto"/>
        <w:bottom w:val="none" w:sz="0" w:space="0" w:color="auto"/>
        <w:right w:val="none" w:sz="0" w:space="0" w:color="auto"/>
      </w:divBdr>
    </w:div>
    <w:div w:id="850723082">
      <w:bodyDiv w:val="1"/>
      <w:marLeft w:val="0"/>
      <w:marRight w:val="0"/>
      <w:marTop w:val="0"/>
      <w:marBottom w:val="0"/>
      <w:divBdr>
        <w:top w:val="none" w:sz="0" w:space="0" w:color="auto"/>
        <w:left w:val="none" w:sz="0" w:space="0" w:color="auto"/>
        <w:bottom w:val="none" w:sz="0" w:space="0" w:color="auto"/>
        <w:right w:val="none" w:sz="0" w:space="0" w:color="auto"/>
      </w:divBdr>
    </w:div>
    <w:div w:id="850878765">
      <w:bodyDiv w:val="1"/>
      <w:marLeft w:val="0"/>
      <w:marRight w:val="0"/>
      <w:marTop w:val="0"/>
      <w:marBottom w:val="0"/>
      <w:divBdr>
        <w:top w:val="none" w:sz="0" w:space="0" w:color="auto"/>
        <w:left w:val="none" w:sz="0" w:space="0" w:color="auto"/>
        <w:bottom w:val="none" w:sz="0" w:space="0" w:color="auto"/>
        <w:right w:val="none" w:sz="0" w:space="0" w:color="auto"/>
      </w:divBdr>
    </w:div>
    <w:div w:id="850992736">
      <w:bodyDiv w:val="1"/>
      <w:marLeft w:val="0"/>
      <w:marRight w:val="0"/>
      <w:marTop w:val="0"/>
      <w:marBottom w:val="0"/>
      <w:divBdr>
        <w:top w:val="none" w:sz="0" w:space="0" w:color="auto"/>
        <w:left w:val="none" w:sz="0" w:space="0" w:color="auto"/>
        <w:bottom w:val="none" w:sz="0" w:space="0" w:color="auto"/>
        <w:right w:val="none" w:sz="0" w:space="0" w:color="auto"/>
      </w:divBdr>
    </w:div>
    <w:div w:id="852306508">
      <w:bodyDiv w:val="1"/>
      <w:marLeft w:val="0"/>
      <w:marRight w:val="0"/>
      <w:marTop w:val="0"/>
      <w:marBottom w:val="0"/>
      <w:divBdr>
        <w:top w:val="none" w:sz="0" w:space="0" w:color="auto"/>
        <w:left w:val="none" w:sz="0" w:space="0" w:color="auto"/>
        <w:bottom w:val="none" w:sz="0" w:space="0" w:color="auto"/>
        <w:right w:val="none" w:sz="0" w:space="0" w:color="auto"/>
      </w:divBdr>
    </w:div>
    <w:div w:id="853494745">
      <w:bodyDiv w:val="1"/>
      <w:marLeft w:val="0"/>
      <w:marRight w:val="0"/>
      <w:marTop w:val="0"/>
      <w:marBottom w:val="0"/>
      <w:divBdr>
        <w:top w:val="none" w:sz="0" w:space="0" w:color="auto"/>
        <w:left w:val="none" w:sz="0" w:space="0" w:color="auto"/>
        <w:bottom w:val="none" w:sz="0" w:space="0" w:color="auto"/>
        <w:right w:val="none" w:sz="0" w:space="0" w:color="auto"/>
      </w:divBdr>
    </w:div>
    <w:div w:id="858541728">
      <w:bodyDiv w:val="1"/>
      <w:marLeft w:val="0"/>
      <w:marRight w:val="0"/>
      <w:marTop w:val="0"/>
      <w:marBottom w:val="0"/>
      <w:divBdr>
        <w:top w:val="none" w:sz="0" w:space="0" w:color="auto"/>
        <w:left w:val="none" w:sz="0" w:space="0" w:color="auto"/>
        <w:bottom w:val="none" w:sz="0" w:space="0" w:color="auto"/>
        <w:right w:val="none" w:sz="0" w:space="0" w:color="auto"/>
      </w:divBdr>
    </w:div>
    <w:div w:id="859702972">
      <w:bodyDiv w:val="1"/>
      <w:marLeft w:val="0"/>
      <w:marRight w:val="0"/>
      <w:marTop w:val="0"/>
      <w:marBottom w:val="0"/>
      <w:divBdr>
        <w:top w:val="none" w:sz="0" w:space="0" w:color="auto"/>
        <w:left w:val="none" w:sz="0" w:space="0" w:color="auto"/>
        <w:bottom w:val="none" w:sz="0" w:space="0" w:color="auto"/>
        <w:right w:val="none" w:sz="0" w:space="0" w:color="auto"/>
      </w:divBdr>
    </w:div>
    <w:div w:id="860246285">
      <w:bodyDiv w:val="1"/>
      <w:marLeft w:val="0"/>
      <w:marRight w:val="0"/>
      <w:marTop w:val="0"/>
      <w:marBottom w:val="0"/>
      <w:divBdr>
        <w:top w:val="none" w:sz="0" w:space="0" w:color="auto"/>
        <w:left w:val="none" w:sz="0" w:space="0" w:color="auto"/>
        <w:bottom w:val="none" w:sz="0" w:space="0" w:color="auto"/>
        <w:right w:val="none" w:sz="0" w:space="0" w:color="auto"/>
      </w:divBdr>
    </w:div>
    <w:div w:id="860751163">
      <w:bodyDiv w:val="1"/>
      <w:marLeft w:val="0"/>
      <w:marRight w:val="0"/>
      <w:marTop w:val="0"/>
      <w:marBottom w:val="0"/>
      <w:divBdr>
        <w:top w:val="none" w:sz="0" w:space="0" w:color="auto"/>
        <w:left w:val="none" w:sz="0" w:space="0" w:color="auto"/>
        <w:bottom w:val="none" w:sz="0" w:space="0" w:color="auto"/>
        <w:right w:val="none" w:sz="0" w:space="0" w:color="auto"/>
      </w:divBdr>
    </w:div>
    <w:div w:id="863596140">
      <w:bodyDiv w:val="1"/>
      <w:marLeft w:val="0"/>
      <w:marRight w:val="0"/>
      <w:marTop w:val="0"/>
      <w:marBottom w:val="0"/>
      <w:divBdr>
        <w:top w:val="none" w:sz="0" w:space="0" w:color="auto"/>
        <w:left w:val="none" w:sz="0" w:space="0" w:color="auto"/>
        <w:bottom w:val="none" w:sz="0" w:space="0" w:color="auto"/>
        <w:right w:val="none" w:sz="0" w:space="0" w:color="auto"/>
      </w:divBdr>
    </w:div>
    <w:div w:id="863665826">
      <w:bodyDiv w:val="1"/>
      <w:marLeft w:val="0"/>
      <w:marRight w:val="0"/>
      <w:marTop w:val="0"/>
      <w:marBottom w:val="0"/>
      <w:divBdr>
        <w:top w:val="none" w:sz="0" w:space="0" w:color="auto"/>
        <w:left w:val="none" w:sz="0" w:space="0" w:color="auto"/>
        <w:bottom w:val="none" w:sz="0" w:space="0" w:color="auto"/>
        <w:right w:val="none" w:sz="0" w:space="0" w:color="auto"/>
      </w:divBdr>
    </w:div>
    <w:div w:id="864443642">
      <w:bodyDiv w:val="1"/>
      <w:marLeft w:val="0"/>
      <w:marRight w:val="0"/>
      <w:marTop w:val="0"/>
      <w:marBottom w:val="0"/>
      <w:divBdr>
        <w:top w:val="none" w:sz="0" w:space="0" w:color="auto"/>
        <w:left w:val="none" w:sz="0" w:space="0" w:color="auto"/>
        <w:bottom w:val="none" w:sz="0" w:space="0" w:color="auto"/>
        <w:right w:val="none" w:sz="0" w:space="0" w:color="auto"/>
      </w:divBdr>
    </w:div>
    <w:div w:id="866404470">
      <w:bodyDiv w:val="1"/>
      <w:marLeft w:val="0"/>
      <w:marRight w:val="0"/>
      <w:marTop w:val="0"/>
      <w:marBottom w:val="0"/>
      <w:divBdr>
        <w:top w:val="none" w:sz="0" w:space="0" w:color="auto"/>
        <w:left w:val="none" w:sz="0" w:space="0" w:color="auto"/>
        <w:bottom w:val="none" w:sz="0" w:space="0" w:color="auto"/>
        <w:right w:val="none" w:sz="0" w:space="0" w:color="auto"/>
      </w:divBdr>
    </w:div>
    <w:div w:id="868954228">
      <w:bodyDiv w:val="1"/>
      <w:marLeft w:val="0"/>
      <w:marRight w:val="0"/>
      <w:marTop w:val="0"/>
      <w:marBottom w:val="0"/>
      <w:divBdr>
        <w:top w:val="none" w:sz="0" w:space="0" w:color="auto"/>
        <w:left w:val="none" w:sz="0" w:space="0" w:color="auto"/>
        <w:bottom w:val="none" w:sz="0" w:space="0" w:color="auto"/>
        <w:right w:val="none" w:sz="0" w:space="0" w:color="auto"/>
      </w:divBdr>
    </w:div>
    <w:div w:id="869535187">
      <w:bodyDiv w:val="1"/>
      <w:marLeft w:val="0"/>
      <w:marRight w:val="0"/>
      <w:marTop w:val="0"/>
      <w:marBottom w:val="0"/>
      <w:divBdr>
        <w:top w:val="none" w:sz="0" w:space="0" w:color="auto"/>
        <w:left w:val="none" w:sz="0" w:space="0" w:color="auto"/>
        <w:bottom w:val="none" w:sz="0" w:space="0" w:color="auto"/>
        <w:right w:val="none" w:sz="0" w:space="0" w:color="auto"/>
      </w:divBdr>
    </w:div>
    <w:div w:id="871578443">
      <w:bodyDiv w:val="1"/>
      <w:marLeft w:val="0"/>
      <w:marRight w:val="0"/>
      <w:marTop w:val="0"/>
      <w:marBottom w:val="0"/>
      <w:divBdr>
        <w:top w:val="none" w:sz="0" w:space="0" w:color="auto"/>
        <w:left w:val="none" w:sz="0" w:space="0" w:color="auto"/>
        <w:bottom w:val="none" w:sz="0" w:space="0" w:color="auto"/>
        <w:right w:val="none" w:sz="0" w:space="0" w:color="auto"/>
      </w:divBdr>
    </w:div>
    <w:div w:id="872033390">
      <w:bodyDiv w:val="1"/>
      <w:marLeft w:val="0"/>
      <w:marRight w:val="0"/>
      <w:marTop w:val="0"/>
      <w:marBottom w:val="0"/>
      <w:divBdr>
        <w:top w:val="none" w:sz="0" w:space="0" w:color="auto"/>
        <w:left w:val="none" w:sz="0" w:space="0" w:color="auto"/>
        <w:bottom w:val="none" w:sz="0" w:space="0" w:color="auto"/>
        <w:right w:val="none" w:sz="0" w:space="0" w:color="auto"/>
      </w:divBdr>
    </w:div>
    <w:div w:id="872764090">
      <w:bodyDiv w:val="1"/>
      <w:marLeft w:val="0"/>
      <w:marRight w:val="0"/>
      <w:marTop w:val="0"/>
      <w:marBottom w:val="0"/>
      <w:divBdr>
        <w:top w:val="none" w:sz="0" w:space="0" w:color="auto"/>
        <w:left w:val="none" w:sz="0" w:space="0" w:color="auto"/>
        <w:bottom w:val="none" w:sz="0" w:space="0" w:color="auto"/>
        <w:right w:val="none" w:sz="0" w:space="0" w:color="auto"/>
      </w:divBdr>
    </w:div>
    <w:div w:id="872961560">
      <w:bodyDiv w:val="1"/>
      <w:marLeft w:val="0"/>
      <w:marRight w:val="0"/>
      <w:marTop w:val="0"/>
      <w:marBottom w:val="0"/>
      <w:divBdr>
        <w:top w:val="none" w:sz="0" w:space="0" w:color="auto"/>
        <w:left w:val="none" w:sz="0" w:space="0" w:color="auto"/>
        <w:bottom w:val="none" w:sz="0" w:space="0" w:color="auto"/>
        <w:right w:val="none" w:sz="0" w:space="0" w:color="auto"/>
      </w:divBdr>
    </w:div>
    <w:div w:id="874120506">
      <w:bodyDiv w:val="1"/>
      <w:marLeft w:val="0"/>
      <w:marRight w:val="0"/>
      <w:marTop w:val="0"/>
      <w:marBottom w:val="0"/>
      <w:divBdr>
        <w:top w:val="none" w:sz="0" w:space="0" w:color="auto"/>
        <w:left w:val="none" w:sz="0" w:space="0" w:color="auto"/>
        <w:bottom w:val="none" w:sz="0" w:space="0" w:color="auto"/>
        <w:right w:val="none" w:sz="0" w:space="0" w:color="auto"/>
      </w:divBdr>
    </w:div>
    <w:div w:id="874123925">
      <w:bodyDiv w:val="1"/>
      <w:marLeft w:val="0"/>
      <w:marRight w:val="0"/>
      <w:marTop w:val="0"/>
      <w:marBottom w:val="0"/>
      <w:divBdr>
        <w:top w:val="none" w:sz="0" w:space="0" w:color="auto"/>
        <w:left w:val="none" w:sz="0" w:space="0" w:color="auto"/>
        <w:bottom w:val="none" w:sz="0" w:space="0" w:color="auto"/>
        <w:right w:val="none" w:sz="0" w:space="0" w:color="auto"/>
      </w:divBdr>
    </w:div>
    <w:div w:id="877662823">
      <w:bodyDiv w:val="1"/>
      <w:marLeft w:val="0"/>
      <w:marRight w:val="0"/>
      <w:marTop w:val="0"/>
      <w:marBottom w:val="0"/>
      <w:divBdr>
        <w:top w:val="none" w:sz="0" w:space="0" w:color="auto"/>
        <w:left w:val="none" w:sz="0" w:space="0" w:color="auto"/>
        <w:bottom w:val="none" w:sz="0" w:space="0" w:color="auto"/>
        <w:right w:val="none" w:sz="0" w:space="0" w:color="auto"/>
      </w:divBdr>
    </w:div>
    <w:div w:id="878469109">
      <w:bodyDiv w:val="1"/>
      <w:marLeft w:val="0"/>
      <w:marRight w:val="0"/>
      <w:marTop w:val="0"/>
      <w:marBottom w:val="0"/>
      <w:divBdr>
        <w:top w:val="none" w:sz="0" w:space="0" w:color="auto"/>
        <w:left w:val="none" w:sz="0" w:space="0" w:color="auto"/>
        <w:bottom w:val="none" w:sz="0" w:space="0" w:color="auto"/>
        <w:right w:val="none" w:sz="0" w:space="0" w:color="auto"/>
      </w:divBdr>
    </w:div>
    <w:div w:id="878668835">
      <w:bodyDiv w:val="1"/>
      <w:marLeft w:val="0"/>
      <w:marRight w:val="0"/>
      <w:marTop w:val="0"/>
      <w:marBottom w:val="0"/>
      <w:divBdr>
        <w:top w:val="none" w:sz="0" w:space="0" w:color="auto"/>
        <w:left w:val="none" w:sz="0" w:space="0" w:color="auto"/>
        <w:bottom w:val="none" w:sz="0" w:space="0" w:color="auto"/>
        <w:right w:val="none" w:sz="0" w:space="0" w:color="auto"/>
      </w:divBdr>
    </w:div>
    <w:div w:id="879972333">
      <w:bodyDiv w:val="1"/>
      <w:marLeft w:val="0"/>
      <w:marRight w:val="0"/>
      <w:marTop w:val="0"/>
      <w:marBottom w:val="0"/>
      <w:divBdr>
        <w:top w:val="none" w:sz="0" w:space="0" w:color="auto"/>
        <w:left w:val="none" w:sz="0" w:space="0" w:color="auto"/>
        <w:bottom w:val="none" w:sz="0" w:space="0" w:color="auto"/>
        <w:right w:val="none" w:sz="0" w:space="0" w:color="auto"/>
      </w:divBdr>
    </w:div>
    <w:div w:id="879976535">
      <w:bodyDiv w:val="1"/>
      <w:marLeft w:val="0"/>
      <w:marRight w:val="0"/>
      <w:marTop w:val="0"/>
      <w:marBottom w:val="0"/>
      <w:divBdr>
        <w:top w:val="none" w:sz="0" w:space="0" w:color="auto"/>
        <w:left w:val="none" w:sz="0" w:space="0" w:color="auto"/>
        <w:bottom w:val="none" w:sz="0" w:space="0" w:color="auto"/>
        <w:right w:val="none" w:sz="0" w:space="0" w:color="auto"/>
      </w:divBdr>
    </w:div>
    <w:div w:id="880167156">
      <w:bodyDiv w:val="1"/>
      <w:marLeft w:val="0"/>
      <w:marRight w:val="0"/>
      <w:marTop w:val="0"/>
      <w:marBottom w:val="0"/>
      <w:divBdr>
        <w:top w:val="none" w:sz="0" w:space="0" w:color="auto"/>
        <w:left w:val="none" w:sz="0" w:space="0" w:color="auto"/>
        <w:bottom w:val="none" w:sz="0" w:space="0" w:color="auto"/>
        <w:right w:val="none" w:sz="0" w:space="0" w:color="auto"/>
      </w:divBdr>
    </w:div>
    <w:div w:id="880361400">
      <w:bodyDiv w:val="1"/>
      <w:marLeft w:val="0"/>
      <w:marRight w:val="0"/>
      <w:marTop w:val="0"/>
      <w:marBottom w:val="0"/>
      <w:divBdr>
        <w:top w:val="none" w:sz="0" w:space="0" w:color="auto"/>
        <w:left w:val="none" w:sz="0" w:space="0" w:color="auto"/>
        <w:bottom w:val="none" w:sz="0" w:space="0" w:color="auto"/>
        <w:right w:val="none" w:sz="0" w:space="0" w:color="auto"/>
      </w:divBdr>
    </w:div>
    <w:div w:id="880436473">
      <w:bodyDiv w:val="1"/>
      <w:marLeft w:val="0"/>
      <w:marRight w:val="0"/>
      <w:marTop w:val="0"/>
      <w:marBottom w:val="0"/>
      <w:divBdr>
        <w:top w:val="none" w:sz="0" w:space="0" w:color="auto"/>
        <w:left w:val="none" w:sz="0" w:space="0" w:color="auto"/>
        <w:bottom w:val="none" w:sz="0" w:space="0" w:color="auto"/>
        <w:right w:val="none" w:sz="0" w:space="0" w:color="auto"/>
      </w:divBdr>
    </w:div>
    <w:div w:id="880826152">
      <w:bodyDiv w:val="1"/>
      <w:marLeft w:val="0"/>
      <w:marRight w:val="0"/>
      <w:marTop w:val="0"/>
      <w:marBottom w:val="0"/>
      <w:divBdr>
        <w:top w:val="none" w:sz="0" w:space="0" w:color="auto"/>
        <w:left w:val="none" w:sz="0" w:space="0" w:color="auto"/>
        <w:bottom w:val="none" w:sz="0" w:space="0" w:color="auto"/>
        <w:right w:val="none" w:sz="0" w:space="0" w:color="auto"/>
      </w:divBdr>
    </w:div>
    <w:div w:id="883296359">
      <w:bodyDiv w:val="1"/>
      <w:marLeft w:val="0"/>
      <w:marRight w:val="0"/>
      <w:marTop w:val="0"/>
      <w:marBottom w:val="0"/>
      <w:divBdr>
        <w:top w:val="none" w:sz="0" w:space="0" w:color="auto"/>
        <w:left w:val="none" w:sz="0" w:space="0" w:color="auto"/>
        <w:bottom w:val="none" w:sz="0" w:space="0" w:color="auto"/>
        <w:right w:val="none" w:sz="0" w:space="0" w:color="auto"/>
      </w:divBdr>
    </w:div>
    <w:div w:id="884174686">
      <w:bodyDiv w:val="1"/>
      <w:marLeft w:val="0"/>
      <w:marRight w:val="0"/>
      <w:marTop w:val="0"/>
      <w:marBottom w:val="0"/>
      <w:divBdr>
        <w:top w:val="none" w:sz="0" w:space="0" w:color="auto"/>
        <w:left w:val="none" w:sz="0" w:space="0" w:color="auto"/>
        <w:bottom w:val="none" w:sz="0" w:space="0" w:color="auto"/>
        <w:right w:val="none" w:sz="0" w:space="0" w:color="auto"/>
      </w:divBdr>
    </w:div>
    <w:div w:id="884297546">
      <w:bodyDiv w:val="1"/>
      <w:marLeft w:val="0"/>
      <w:marRight w:val="0"/>
      <w:marTop w:val="0"/>
      <w:marBottom w:val="0"/>
      <w:divBdr>
        <w:top w:val="none" w:sz="0" w:space="0" w:color="auto"/>
        <w:left w:val="none" w:sz="0" w:space="0" w:color="auto"/>
        <w:bottom w:val="none" w:sz="0" w:space="0" w:color="auto"/>
        <w:right w:val="none" w:sz="0" w:space="0" w:color="auto"/>
      </w:divBdr>
    </w:div>
    <w:div w:id="887643459">
      <w:bodyDiv w:val="1"/>
      <w:marLeft w:val="0"/>
      <w:marRight w:val="0"/>
      <w:marTop w:val="0"/>
      <w:marBottom w:val="0"/>
      <w:divBdr>
        <w:top w:val="none" w:sz="0" w:space="0" w:color="auto"/>
        <w:left w:val="none" w:sz="0" w:space="0" w:color="auto"/>
        <w:bottom w:val="none" w:sz="0" w:space="0" w:color="auto"/>
        <w:right w:val="none" w:sz="0" w:space="0" w:color="auto"/>
      </w:divBdr>
    </w:div>
    <w:div w:id="888301578">
      <w:bodyDiv w:val="1"/>
      <w:marLeft w:val="0"/>
      <w:marRight w:val="0"/>
      <w:marTop w:val="0"/>
      <w:marBottom w:val="0"/>
      <w:divBdr>
        <w:top w:val="none" w:sz="0" w:space="0" w:color="auto"/>
        <w:left w:val="none" w:sz="0" w:space="0" w:color="auto"/>
        <w:bottom w:val="none" w:sz="0" w:space="0" w:color="auto"/>
        <w:right w:val="none" w:sz="0" w:space="0" w:color="auto"/>
      </w:divBdr>
    </w:div>
    <w:div w:id="889459243">
      <w:bodyDiv w:val="1"/>
      <w:marLeft w:val="0"/>
      <w:marRight w:val="0"/>
      <w:marTop w:val="0"/>
      <w:marBottom w:val="0"/>
      <w:divBdr>
        <w:top w:val="none" w:sz="0" w:space="0" w:color="auto"/>
        <w:left w:val="none" w:sz="0" w:space="0" w:color="auto"/>
        <w:bottom w:val="none" w:sz="0" w:space="0" w:color="auto"/>
        <w:right w:val="none" w:sz="0" w:space="0" w:color="auto"/>
      </w:divBdr>
    </w:div>
    <w:div w:id="890575930">
      <w:bodyDiv w:val="1"/>
      <w:marLeft w:val="0"/>
      <w:marRight w:val="0"/>
      <w:marTop w:val="0"/>
      <w:marBottom w:val="0"/>
      <w:divBdr>
        <w:top w:val="none" w:sz="0" w:space="0" w:color="auto"/>
        <w:left w:val="none" w:sz="0" w:space="0" w:color="auto"/>
        <w:bottom w:val="none" w:sz="0" w:space="0" w:color="auto"/>
        <w:right w:val="none" w:sz="0" w:space="0" w:color="auto"/>
      </w:divBdr>
    </w:div>
    <w:div w:id="891383223">
      <w:bodyDiv w:val="1"/>
      <w:marLeft w:val="0"/>
      <w:marRight w:val="0"/>
      <w:marTop w:val="0"/>
      <w:marBottom w:val="0"/>
      <w:divBdr>
        <w:top w:val="none" w:sz="0" w:space="0" w:color="auto"/>
        <w:left w:val="none" w:sz="0" w:space="0" w:color="auto"/>
        <w:bottom w:val="none" w:sz="0" w:space="0" w:color="auto"/>
        <w:right w:val="none" w:sz="0" w:space="0" w:color="auto"/>
      </w:divBdr>
    </w:div>
    <w:div w:id="893397197">
      <w:bodyDiv w:val="1"/>
      <w:marLeft w:val="0"/>
      <w:marRight w:val="0"/>
      <w:marTop w:val="0"/>
      <w:marBottom w:val="0"/>
      <w:divBdr>
        <w:top w:val="none" w:sz="0" w:space="0" w:color="auto"/>
        <w:left w:val="none" w:sz="0" w:space="0" w:color="auto"/>
        <w:bottom w:val="none" w:sz="0" w:space="0" w:color="auto"/>
        <w:right w:val="none" w:sz="0" w:space="0" w:color="auto"/>
      </w:divBdr>
    </w:div>
    <w:div w:id="895094168">
      <w:bodyDiv w:val="1"/>
      <w:marLeft w:val="0"/>
      <w:marRight w:val="0"/>
      <w:marTop w:val="0"/>
      <w:marBottom w:val="0"/>
      <w:divBdr>
        <w:top w:val="none" w:sz="0" w:space="0" w:color="auto"/>
        <w:left w:val="none" w:sz="0" w:space="0" w:color="auto"/>
        <w:bottom w:val="none" w:sz="0" w:space="0" w:color="auto"/>
        <w:right w:val="none" w:sz="0" w:space="0" w:color="auto"/>
      </w:divBdr>
    </w:div>
    <w:div w:id="897596255">
      <w:bodyDiv w:val="1"/>
      <w:marLeft w:val="0"/>
      <w:marRight w:val="0"/>
      <w:marTop w:val="0"/>
      <w:marBottom w:val="0"/>
      <w:divBdr>
        <w:top w:val="none" w:sz="0" w:space="0" w:color="auto"/>
        <w:left w:val="none" w:sz="0" w:space="0" w:color="auto"/>
        <w:bottom w:val="none" w:sz="0" w:space="0" w:color="auto"/>
        <w:right w:val="none" w:sz="0" w:space="0" w:color="auto"/>
      </w:divBdr>
    </w:div>
    <w:div w:id="898126512">
      <w:bodyDiv w:val="1"/>
      <w:marLeft w:val="0"/>
      <w:marRight w:val="0"/>
      <w:marTop w:val="0"/>
      <w:marBottom w:val="0"/>
      <w:divBdr>
        <w:top w:val="none" w:sz="0" w:space="0" w:color="auto"/>
        <w:left w:val="none" w:sz="0" w:space="0" w:color="auto"/>
        <w:bottom w:val="none" w:sz="0" w:space="0" w:color="auto"/>
        <w:right w:val="none" w:sz="0" w:space="0" w:color="auto"/>
      </w:divBdr>
    </w:div>
    <w:div w:id="898127305">
      <w:bodyDiv w:val="1"/>
      <w:marLeft w:val="0"/>
      <w:marRight w:val="0"/>
      <w:marTop w:val="0"/>
      <w:marBottom w:val="0"/>
      <w:divBdr>
        <w:top w:val="none" w:sz="0" w:space="0" w:color="auto"/>
        <w:left w:val="none" w:sz="0" w:space="0" w:color="auto"/>
        <w:bottom w:val="none" w:sz="0" w:space="0" w:color="auto"/>
        <w:right w:val="none" w:sz="0" w:space="0" w:color="auto"/>
      </w:divBdr>
    </w:div>
    <w:div w:id="899093120">
      <w:bodyDiv w:val="1"/>
      <w:marLeft w:val="0"/>
      <w:marRight w:val="0"/>
      <w:marTop w:val="0"/>
      <w:marBottom w:val="0"/>
      <w:divBdr>
        <w:top w:val="none" w:sz="0" w:space="0" w:color="auto"/>
        <w:left w:val="none" w:sz="0" w:space="0" w:color="auto"/>
        <w:bottom w:val="none" w:sz="0" w:space="0" w:color="auto"/>
        <w:right w:val="none" w:sz="0" w:space="0" w:color="auto"/>
      </w:divBdr>
    </w:div>
    <w:div w:id="900554248">
      <w:bodyDiv w:val="1"/>
      <w:marLeft w:val="0"/>
      <w:marRight w:val="0"/>
      <w:marTop w:val="0"/>
      <w:marBottom w:val="0"/>
      <w:divBdr>
        <w:top w:val="none" w:sz="0" w:space="0" w:color="auto"/>
        <w:left w:val="none" w:sz="0" w:space="0" w:color="auto"/>
        <w:bottom w:val="none" w:sz="0" w:space="0" w:color="auto"/>
        <w:right w:val="none" w:sz="0" w:space="0" w:color="auto"/>
      </w:divBdr>
    </w:div>
    <w:div w:id="900751365">
      <w:bodyDiv w:val="1"/>
      <w:marLeft w:val="0"/>
      <w:marRight w:val="0"/>
      <w:marTop w:val="0"/>
      <w:marBottom w:val="0"/>
      <w:divBdr>
        <w:top w:val="none" w:sz="0" w:space="0" w:color="auto"/>
        <w:left w:val="none" w:sz="0" w:space="0" w:color="auto"/>
        <w:bottom w:val="none" w:sz="0" w:space="0" w:color="auto"/>
        <w:right w:val="none" w:sz="0" w:space="0" w:color="auto"/>
      </w:divBdr>
    </w:div>
    <w:div w:id="902638658">
      <w:bodyDiv w:val="1"/>
      <w:marLeft w:val="0"/>
      <w:marRight w:val="0"/>
      <w:marTop w:val="0"/>
      <w:marBottom w:val="0"/>
      <w:divBdr>
        <w:top w:val="none" w:sz="0" w:space="0" w:color="auto"/>
        <w:left w:val="none" w:sz="0" w:space="0" w:color="auto"/>
        <w:bottom w:val="none" w:sz="0" w:space="0" w:color="auto"/>
        <w:right w:val="none" w:sz="0" w:space="0" w:color="auto"/>
      </w:divBdr>
    </w:div>
    <w:div w:id="903754040">
      <w:bodyDiv w:val="1"/>
      <w:marLeft w:val="0"/>
      <w:marRight w:val="0"/>
      <w:marTop w:val="0"/>
      <w:marBottom w:val="0"/>
      <w:divBdr>
        <w:top w:val="none" w:sz="0" w:space="0" w:color="auto"/>
        <w:left w:val="none" w:sz="0" w:space="0" w:color="auto"/>
        <w:bottom w:val="none" w:sz="0" w:space="0" w:color="auto"/>
        <w:right w:val="none" w:sz="0" w:space="0" w:color="auto"/>
      </w:divBdr>
    </w:div>
    <w:div w:id="904146675">
      <w:bodyDiv w:val="1"/>
      <w:marLeft w:val="0"/>
      <w:marRight w:val="0"/>
      <w:marTop w:val="0"/>
      <w:marBottom w:val="0"/>
      <w:divBdr>
        <w:top w:val="none" w:sz="0" w:space="0" w:color="auto"/>
        <w:left w:val="none" w:sz="0" w:space="0" w:color="auto"/>
        <w:bottom w:val="none" w:sz="0" w:space="0" w:color="auto"/>
        <w:right w:val="none" w:sz="0" w:space="0" w:color="auto"/>
      </w:divBdr>
    </w:div>
    <w:div w:id="904220949">
      <w:bodyDiv w:val="1"/>
      <w:marLeft w:val="0"/>
      <w:marRight w:val="0"/>
      <w:marTop w:val="0"/>
      <w:marBottom w:val="0"/>
      <w:divBdr>
        <w:top w:val="none" w:sz="0" w:space="0" w:color="auto"/>
        <w:left w:val="none" w:sz="0" w:space="0" w:color="auto"/>
        <w:bottom w:val="none" w:sz="0" w:space="0" w:color="auto"/>
        <w:right w:val="none" w:sz="0" w:space="0" w:color="auto"/>
      </w:divBdr>
    </w:div>
    <w:div w:id="904682384">
      <w:bodyDiv w:val="1"/>
      <w:marLeft w:val="0"/>
      <w:marRight w:val="0"/>
      <w:marTop w:val="0"/>
      <w:marBottom w:val="0"/>
      <w:divBdr>
        <w:top w:val="none" w:sz="0" w:space="0" w:color="auto"/>
        <w:left w:val="none" w:sz="0" w:space="0" w:color="auto"/>
        <w:bottom w:val="none" w:sz="0" w:space="0" w:color="auto"/>
        <w:right w:val="none" w:sz="0" w:space="0" w:color="auto"/>
      </w:divBdr>
    </w:div>
    <w:div w:id="905606587">
      <w:bodyDiv w:val="1"/>
      <w:marLeft w:val="0"/>
      <w:marRight w:val="0"/>
      <w:marTop w:val="0"/>
      <w:marBottom w:val="0"/>
      <w:divBdr>
        <w:top w:val="none" w:sz="0" w:space="0" w:color="auto"/>
        <w:left w:val="none" w:sz="0" w:space="0" w:color="auto"/>
        <w:bottom w:val="none" w:sz="0" w:space="0" w:color="auto"/>
        <w:right w:val="none" w:sz="0" w:space="0" w:color="auto"/>
      </w:divBdr>
    </w:div>
    <w:div w:id="907032080">
      <w:bodyDiv w:val="1"/>
      <w:marLeft w:val="0"/>
      <w:marRight w:val="0"/>
      <w:marTop w:val="0"/>
      <w:marBottom w:val="0"/>
      <w:divBdr>
        <w:top w:val="none" w:sz="0" w:space="0" w:color="auto"/>
        <w:left w:val="none" w:sz="0" w:space="0" w:color="auto"/>
        <w:bottom w:val="none" w:sz="0" w:space="0" w:color="auto"/>
        <w:right w:val="none" w:sz="0" w:space="0" w:color="auto"/>
      </w:divBdr>
    </w:div>
    <w:div w:id="910429543">
      <w:bodyDiv w:val="1"/>
      <w:marLeft w:val="0"/>
      <w:marRight w:val="0"/>
      <w:marTop w:val="0"/>
      <w:marBottom w:val="0"/>
      <w:divBdr>
        <w:top w:val="none" w:sz="0" w:space="0" w:color="auto"/>
        <w:left w:val="none" w:sz="0" w:space="0" w:color="auto"/>
        <w:bottom w:val="none" w:sz="0" w:space="0" w:color="auto"/>
        <w:right w:val="none" w:sz="0" w:space="0" w:color="auto"/>
      </w:divBdr>
    </w:div>
    <w:div w:id="910575302">
      <w:bodyDiv w:val="1"/>
      <w:marLeft w:val="0"/>
      <w:marRight w:val="0"/>
      <w:marTop w:val="0"/>
      <w:marBottom w:val="0"/>
      <w:divBdr>
        <w:top w:val="none" w:sz="0" w:space="0" w:color="auto"/>
        <w:left w:val="none" w:sz="0" w:space="0" w:color="auto"/>
        <w:bottom w:val="none" w:sz="0" w:space="0" w:color="auto"/>
        <w:right w:val="none" w:sz="0" w:space="0" w:color="auto"/>
      </w:divBdr>
    </w:div>
    <w:div w:id="910699080">
      <w:bodyDiv w:val="1"/>
      <w:marLeft w:val="0"/>
      <w:marRight w:val="0"/>
      <w:marTop w:val="0"/>
      <w:marBottom w:val="0"/>
      <w:divBdr>
        <w:top w:val="none" w:sz="0" w:space="0" w:color="auto"/>
        <w:left w:val="none" w:sz="0" w:space="0" w:color="auto"/>
        <w:bottom w:val="none" w:sz="0" w:space="0" w:color="auto"/>
        <w:right w:val="none" w:sz="0" w:space="0" w:color="auto"/>
      </w:divBdr>
    </w:div>
    <w:div w:id="913126329">
      <w:bodyDiv w:val="1"/>
      <w:marLeft w:val="0"/>
      <w:marRight w:val="0"/>
      <w:marTop w:val="0"/>
      <w:marBottom w:val="0"/>
      <w:divBdr>
        <w:top w:val="none" w:sz="0" w:space="0" w:color="auto"/>
        <w:left w:val="none" w:sz="0" w:space="0" w:color="auto"/>
        <w:bottom w:val="none" w:sz="0" w:space="0" w:color="auto"/>
        <w:right w:val="none" w:sz="0" w:space="0" w:color="auto"/>
      </w:divBdr>
    </w:div>
    <w:div w:id="913977785">
      <w:bodyDiv w:val="1"/>
      <w:marLeft w:val="0"/>
      <w:marRight w:val="0"/>
      <w:marTop w:val="0"/>
      <w:marBottom w:val="0"/>
      <w:divBdr>
        <w:top w:val="none" w:sz="0" w:space="0" w:color="auto"/>
        <w:left w:val="none" w:sz="0" w:space="0" w:color="auto"/>
        <w:bottom w:val="none" w:sz="0" w:space="0" w:color="auto"/>
        <w:right w:val="none" w:sz="0" w:space="0" w:color="auto"/>
      </w:divBdr>
    </w:div>
    <w:div w:id="914165024">
      <w:bodyDiv w:val="1"/>
      <w:marLeft w:val="0"/>
      <w:marRight w:val="0"/>
      <w:marTop w:val="0"/>
      <w:marBottom w:val="0"/>
      <w:divBdr>
        <w:top w:val="none" w:sz="0" w:space="0" w:color="auto"/>
        <w:left w:val="none" w:sz="0" w:space="0" w:color="auto"/>
        <w:bottom w:val="none" w:sz="0" w:space="0" w:color="auto"/>
        <w:right w:val="none" w:sz="0" w:space="0" w:color="auto"/>
      </w:divBdr>
    </w:div>
    <w:div w:id="917522360">
      <w:bodyDiv w:val="1"/>
      <w:marLeft w:val="0"/>
      <w:marRight w:val="0"/>
      <w:marTop w:val="0"/>
      <w:marBottom w:val="0"/>
      <w:divBdr>
        <w:top w:val="none" w:sz="0" w:space="0" w:color="auto"/>
        <w:left w:val="none" w:sz="0" w:space="0" w:color="auto"/>
        <w:bottom w:val="none" w:sz="0" w:space="0" w:color="auto"/>
        <w:right w:val="none" w:sz="0" w:space="0" w:color="auto"/>
      </w:divBdr>
    </w:div>
    <w:div w:id="917833101">
      <w:bodyDiv w:val="1"/>
      <w:marLeft w:val="0"/>
      <w:marRight w:val="0"/>
      <w:marTop w:val="0"/>
      <w:marBottom w:val="0"/>
      <w:divBdr>
        <w:top w:val="none" w:sz="0" w:space="0" w:color="auto"/>
        <w:left w:val="none" w:sz="0" w:space="0" w:color="auto"/>
        <w:bottom w:val="none" w:sz="0" w:space="0" w:color="auto"/>
        <w:right w:val="none" w:sz="0" w:space="0" w:color="auto"/>
      </w:divBdr>
    </w:div>
    <w:div w:id="919559316">
      <w:bodyDiv w:val="1"/>
      <w:marLeft w:val="0"/>
      <w:marRight w:val="0"/>
      <w:marTop w:val="0"/>
      <w:marBottom w:val="0"/>
      <w:divBdr>
        <w:top w:val="none" w:sz="0" w:space="0" w:color="auto"/>
        <w:left w:val="none" w:sz="0" w:space="0" w:color="auto"/>
        <w:bottom w:val="none" w:sz="0" w:space="0" w:color="auto"/>
        <w:right w:val="none" w:sz="0" w:space="0" w:color="auto"/>
      </w:divBdr>
    </w:div>
    <w:div w:id="919949763">
      <w:bodyDiv w:val="1"/>
      <w:marLeft w:val="0"/>
      <w:marRight w:val="0"/>
      <w:marTop w:val="0"/>
      <w:marBottom w:val="0"/>
      <w:divBdr>
        <w:top w:val="none" w:sz="0" w:space="0" w:color="auto"/>
        <w:left w:val="none" w:sz="0" w:space="0" w:color="auto"/>
        <w:bottom w:val="none" w:sz="0" w:space="0" w:color="auto"/>
        <w:right w:val="none" w:sz="0" w:space="0" w:color="auto"/>
      </w:divBdr>
    </w:div>
    <w:div w:id="920335344">
      <w:bodyDiv w:val="1"/>
      <w:marLeft w:val="0"/>
      <w:marRight w:val="0"/>
      <w:marTop w:val="0"/>
      <w:marBottom w:val="0"/>
      <w:divBdr>
        <w:top w:val="none" w:sz="0" w:space="0" w:color="auto"/>
        <w:left w:val="none" w:sz="0" w:space="0" w:color="auto"/>
        <w:bottom w:val="none" w:sz="0" w:space="0" w:color="auto"/>
        <w:right w:val="none" w:sz="0" w:space="0" w:color="auto"/>
      </w:divBdr>
    </w:div>
    <w:div w:id="920604980">
      <w:bodyDiv w:val="1"/>
      <w:marLeft w:val="0"/>
      <w:marRight w:val="0"/>
      <w:marTop w:val="0"/>
      <w:marBottom w:val="0"/>
      <w:divBdr>
        <w:top w:val="none" w:sz="0" w:space="0" w:color="auto"/>
        <w:left w:val="none" w:sz="0" w:space="0" w:color="auto"/>
        <w:bottom w:val="none" w:sz="0" w:space="0" w:color="auto"/>
        <w:right w:val="none" w:sz="0" w:space="0" w:color="auto"/>
      </w:divBdr>
    </w:div>
    <w:div w:id="920875624">
      <w:bodyDiv w:val="1"/>
      <w:marLeft w:val="0"/>
      <w:marRight w:val="0"/>
      <w:marTop w:val="0"/>
      <w:marBottom w:val="0"/>
      <w:divBdr>
        <w:top w:val="none" w:sz="0" w:space="0" w:color="auto"/>
        <w:left w:val="none" w:sz="0" w:space="0" w:color="auto"/>
        <w:bottom w:val="none" w:sz="0" w:space="0" w:color="auto"/>
        <w:right w:val="none" w:sz="0" w:space="0" w:color="auto"/>
      </w:divBdr>
    </w:div>
    <w:div w:id="922687120">
      <w:bodyDiv w:val="1"/>
      <w:marLeft w:val="0"/>
      <w:marRight w:val="0"/>
      <w:marTop w:val="0"/>
      <w:marBottom w:val="0"/>
      <w:divBdr>
        <w:top w:val="none" w:sz="0" w:space="0" w:color="auto"/>
        <w:left w:val="none" w:sz="0" w:space="0" w:color="auto"/>
        <w:bottom w:val="none" w:sz="0" w:space="0" w:color="auto"/>
        <w:right w:val="none" w:sz="0" w:space="0" w:color="auto"/>
      </w:divBdr>
    </w:div>
    <w:div w:id="923413458">
      <w:bodyDiv w:val="1"/>
      <w:marLeft w:val="0"/>
      <w:marRight w:val="0"/>
      <w:marTop w:val="0"/>
      <w:marBottom w:val="0"/>
      <w:divBdr>
        <w:top w:val="none" w:sz="0" w:space="0" w:color="auto"/>
        <w:left w:val="none" w:sz="0" w:space="0" w:color="auto"/>
        <w:bottom w:val="none" w:sz="0" w:space="0" w:color="auto"/>
        <w:right w:val="none" w:sz="0" w:space="0" w:color="auto"/>
      </w:divBdr>
    </w:div>
    <w:div w:id="923537210">
      <w:bodyDiv w:val="1"/>
      <w:marLeft w:val="0"/>
      <w:marRight w:val="0"/>
      <w:marTop w:val="0"/>
      <w:marBottom w:val="0"/>
      <w:divBdr>
        <w:top w:val="none" w:sz="0" w:space="0" w:color="auto"/>
        <w:left w:val="none" w:sz="0" w:space="0" w:color="auto"/>
        <w:bottom w:val="none" w:sz="0" w:space="0" w:color="auto"/>
        <w:right w:val="none" w:sz="0" w:space="0" w:color="auto"/>
      </w:divBdr>
    </w:div>
    <w:div w:id="923686418">
      <w:bodyDiv w:val="1"/>
      <w:marLeft w:val="0"/>
      <w:marRight w:val="0"/>
      <w:marTop w:val="0"/>
      <w:marBottom w:val="0"/>
      <w:divBdr>
        <w:top w:val="none" w:sz="0" w:space="0" w:color="auto"/>
        <w:left w:val="none" w:sz="0" w:space="0" w:color="auto"/>
        <w:bottom w:val="none" w:sz="0" w:space="0" w:color="auto"/>
        <w:right w:val="none" w:sz="0" w:space="0" w:color="auto"/>
      </w:divBdr>
    </w:div>
    <w:div w:id="924612749">
      <w:bodyDiv w:val="1"/>
      <w:marLeft w:val="0"/>
      <w:marRight w:val="0"/>
      <w:marTop w:val="0"/>
      <w:marBottom w:val="0"/>
      <w:divBdr>
        <w:top w:val="none" w:sz="0" w:space="0" w:color="auto"/>
        <w:left w:val="none" w:sz="0" w:space="0" w:color="auto"/>
        <w:bottom w:val="none" w:sz="0" w:space="0" w:color="auto"/>
        <w:right w:val="none" w:sz="0" w:space="0" w:color="auto"/>
      </w:divBdr>
    </w:div>
    <w:div w:id="925578521">
      <w:bodyDiv w:val="1"/>
      <w:marLeft w:val="0"/>
      <w:marRight w:val="0"/>
      <w:marTop w:val="0"/>
      <w:marBottom w:val="0"/>
      <w:divBdr>
        <w:top w:val="none" w:sz="0" w:space="0" w:color="auto"/>
        <w:left w:val="none" w:sz="0" w:space="0" w:color="auto"/>
        <w:bottom w:val="none" w:sz="0" w:space="0" w:color="auto"/>
        <w:right w:val="none" w:sz="0" w:space="0" w:color="auto"/>
      </w:divBdr>
    </w:div>
    <w:div w:id="926037882">
      <w:bodyDiv w:val="1"/>
      <w:marLeft w:val="0"/>
      <w:marRight w:val="0"/>
      <w:marTop w:val="0"/>
      <w:marBottom w:val="0"/>
      <w:divBdr>
        <w:top w:val="none" w:sz="0" w:space="0" w:color="auto"/>
        <w:left w:val="none" w:sz="0" w:space="0" w:color="auto"/>
        <w:bottom w:val="none" w:sz="0" w:space="0" w:color="auto"/>
        <w:right w:val="none" w:sz="0" w:space="0" w:color="auto"/>
      </w:divBdr>
    </w:div>
    <w:div w:id="929851771">
      <w:bodyDiv w:val="1"/>
      <w:marLeft w:val="0"/>
      <w:marRight w:val="0"/>
      <w:marTop w:val="0"/>
      <w:marBottom w:val="0"/>
      <w:divBdr>
        <w:top w:val="none" w:sz="0" w:space="0" w:color="auto"/>
        <w:left w:val="none" w:sz="0" w:space="0" w:color="auto"/>
        <w:bottom w:val="none" w:sz="0" w:space="0" w:color="auto"/>
        <w:right w:val="none" w:sz="0" w:space="0" w:color="auto"/>
      </w:divBdr>
    </w:div>
    <w:div w:id="930697872">
      <w:bodyDiv w:val="1"/>
      <w:marLeft w:val="0"/>
      <w:marRight w:val="0"/>
      <w:marTop w:val="0"/>
      <w:marBottom w:val="0"/>
      <w:divBdr>
        <w:top w:val="none" w:sz="0" w:space="0" w:color="auto"/>
        <w:left w:val="none" w:sz="0" w:space="0" w:color="auto"/>
        <w:bottom w:val="none" w:sz="0" w:space="0" w:color="auto"/>
        <w:right w:val="none" w:sz="0" w:space="0" w:color="auto"/>
      </w:divBdr>
    </w:div>
    <w:div w:id="930744952">
      <w:bodyDiv w:val="1"/>
      <w:marLeft w:val="0"/>
      <w:marRight w:val="0"/>
      <w:marTop w:val="0"/>
      <w:marBottom w:val="0"/>
      <w:divBdr>
        <w:top w:val="none" w:sz="0" w:space="0" w:color="auto"/>
        <w:left w:val="none" w:sz="0" w:space="0" w:color="auto"/>
        <w:bottom w:val="none" w:sz="0" w:space="0" w:color="auto"/>
        <w:right w:val="none" w:sz="0" w:space="0" w:color="auto"/>
      </w:divBdr>
    </w:div>
    <w:div w:id="932664991">
      <w:bodyDiv w:val="1"/>
      <w:marLeft w:val="0"/>
      <w:marRight w:val="0"/>
      <w:marTop w:val="0"/>
      <w:marBottom w:val="0"/>
      <w:divBdr>
        <w:top w:val="none" w:sz="0" w:space="0" w:color="auto"/>
        <w:left w:val="none" w:sz="0" w:space="0" w:color="auto"/>
        <w:bottom w:val="none" w:sz="0" w:space="0" w:color="auto"/>
        <w:right w:val="none" w:sz="0" w:space="0" w:color="auto"/>
      </w:divBdr>
    </w:div>
    <w:div w:id="933784882">
      <w:bodyDiv w:val="1"/>
      <w:marLeft w:val="0"/>
      <w:marRight w:val="0"/>
      <w:marTop w:val="0"/>
      <w:marBottom w:val="0"/>
      <w:divBdr>
        <w:top w:val="none" w:sz="0" w:space="0" w:color="auto"/>
        <w:left w:val="none" w:sz="0" w:space="0" w:color="auto"/>
        <w:bottom w:val="none" w:sz="0" w:space="0" w:color="auto"/>
        <w:right w:val="none" w:sz="0" w:space="0" w:color="auto"/>
      </w:divBdr>
    </w:div>
    <w:div w:id="940529098">
      <w:bodyDiv w:val="1"/>
      <w:marLeft w:val="0"/>
      <w:marRight w:val="0"/>
      <w:marTop w:val="0"/>
      <w:marBottom w:val="0"/>
      <w:divBdr>
        <w:top w:val="none" w:sz="0" w:space="0" w:color="auto"/>
        <w:left w:val="none" w:sz="0" w:space="0" w:color="auto"/>
        <w:bottom w:val="none" w:sz="0" w:space="0" w:color="auto"/>
        <w:right w:val="none" w:sz="0" w:space="0" w:color="auto"/>
      </w:divBdr>
    </w:div>
    <w:div w:id="941109742">
      <w:bodyDiv w:val="1"/>
      <w:marLeft w:val="0"/>
      <w:marRight w:val="0"/>
      <w:marTop w:val="0"/>
      <w:marBottom w:val="0"/>
      <w:divBdr>
        <w:top w:val="none" w:sz="0" w:space="0" w:color="auto"/>
        <w:left w:val="none" w:sz="0" w:space="0" w:color="auto"/>
        <w:bottom w:val="none" w:sz="0" w:space="0" w:color="auto"/>
        <w:right w:val="none" w:sz="0" w:space="0" w:color="auto"/>
      </w:divBdr>
    </w:div>
    <w:div w:id="941304577">
      <w:bodyDiv w:val="1"/>
      <w:marLeft w:val="0"/>
      <w:marRight w:val="0"/>
      <w:marTop w:val="0"/>
      <w:marBottom w:val="0"/>
      <w:divBdr>
        <w:top w:val="none" w:sz="0" w:space="0" w:color="auto"/>
        <w:left w:val="none" w:sz="0" w:space="0" w:color="auto"/>
        <w:bottom w:val="none" w:sz="0" w:space="0" w:color="auto"/>
        <w:right w:val="none" w:sz="0" w:space="0" w:color="auto"/>
      </w:divBdr>
    </w:div>
    <w:div w:id="942883208">
      <w:bodyDiv w:val="1"/>
      <w:marLeft w:val="0"/>
      <w:marRight w:val="0"/>
      <w:marTop w:val="0"/>
      <w:marBottom w:val="0"/>
      <w:divBdr>
        <w:top w:val="none" w:sz="0" w:space="0" w:color="auto"/>
        <w:left w:val="none" w:sz="0" w:space="0" w:color="auto"/>
        <w:bottom w:val="none" w:sz="0" w:space="0" w:color="auto"/>
        <w:right w:val="none" w:sz="0" w:space="0" w:color="auto"/>
      </w:divBdr>
    </w:div>
    <w:div w:id="943340749">
      <w:bodyDiv w:val="1"/>
      <w:marLeft w:val="0"/>
      <w:marRight w:val="0"/>
      <w:marTop w:val="0"/>
      <w:marBottom w:val="0"/>
      <w:divBdr>
        <w:top w:val="none" w:sz="0" w:space="0" w:color="auto"/>
        <w:left w:val="none" w:sz="0" w:space="0" w:color="auto"/>
        <w:bottom w:val="none" w:sz="0" w:space="0" w:color="auto"/>
        <w:right w:val="none" w:sz="0" w:space="0" w:color="auto"/>
      </w:divBdr>
    </w:div>
    <w:div w:id="944003018">
      <w:bodyDiv w:val="1"/>
      <w:marLeft w:val="0"/>
      <w:marRight w:val="0"/>
      <w:marTop w:val="0"/>
      <w:marBottom w:val="0"/>
      <w:divBdr>
        <w:top w:val="none" w:sz="0" w:space="0" w:color="auto"/>
        <w:left w:val="none" w:sz="0" w:space="0" w:color="auto"/>
        <w:bottom w:val="none" w:sz="0" w:space="0" w:color="auto"/>
        <w:right w:val="none" w:sz="0" w:space="0" w:color="auto"/>
      </w:divBdr>
    </w:div>
    <w:div w:id="944772015">
      <w:bodyDiv w:val="1"/>
      <w:marLeft w:val="0"/>
      <w:marRight w:val="0"/>
      <w:marTop w:val="0"/>
      <w:marBottom w:val="0"/>
      <w:divBdr>
        <w:top w:val="none" w:sz="0" w:space="0" w:color="auto"/>
        <w:left w:val="none" w:sz="0" w:space="0" w:color="auto"/>
        <w:bottom w:val="none" w:sz="0" w:space="0" w:color="auto"/>
        <w:right w:val="none" w:sz="0" w:space="0" w:color="auto"/>
      </w:divBdr>
    </w:div>
    <w:div w:id="944844328">
      <w:bodyDiv w:val="1"/>
      <w:marLeft w:val="0"/>
      <w:marRight w:val="0"/>
      <w:marTop w:val="0"/>
      <w:marBottom w:val="0"/>
      <w:divBdr>
        <w:top w:val="none" w:sz="0" w:space="0" w:color="auto"/>
        <w:left w:val="none" w:sz="0" w:space="0" w:color="auto"/>
        <w:bottom w:val="none" w:sz="0" w:space="0" w:color="auto"/>
        <w:right w:val="none" w:sz="0" w:space="0" w:color="auto"/>
      </w:divBdr>
    </w:div>
    <w:div w:id="945313857">
      <w:bodyDiv w:val="1"/>
      <w:marLeft w:val="0"/>
      <w:marRight w:val="0"/>
      <w:marTop w:val="0"/>
      <w:marBottom w:val="0"/>
      <w:divBdr>
        <w:top w:val="none" w:sz="0" w:space="0" w:color="auto"/>
        <w:left w:val="none" w:sz="0" w:space="0" w:color="auto"/>
        <w:bottom w:val="none" w:sz="0" w:space="0" w:color="auto"/>
        <w:right w:val="none" w:sz="0" w:space="0" w:color="auto"/>
      </w:divBdr>
    </w:div>
    <w:div w:id="945843428">
      <w:bodyDiv w:val="1"/>
      <w:marLeft w:val="0"/>
      <w:marRight w:val="0"/>
      <w:marTop w:val="0"/>
      <w:marBottom w:val="0"/>
      <w:divBdr>
        <w:top w:val="none" w:sz="0" w:space="0" w:color="auto"/>
        <w:left w:val="none" w:sz="0" w:space="0" w:color="auto"/>
        <w:bottom w:val="none" w:sz="0" w:space="0" w:color="auto"/>
        <w:right w:val="none" w:sz="0" w:space="0" w:color="auto"/>
      </w:divBdr>
    </w:div>
    <w:div w:id="945966360">
      <w:bodyDiv w:val="1"/>
      <w:marLeft w:val="0"/>
      <w:marRight w:val="0"/>
      <w:marTop w:val="0"/>
      <w:marBottom w:val="0"/>
      <w:divBdr>
        <w:top w:val="none" w:sz="0" w:space="0" w:color="auto"/>
        <w:left w:val="none" w:sz="0" w:space="0" w:color="auto"/>
        <w:bottom w:val="none" w:sz="0" w:space="0" w:color="auto"/>
        <w:right w:val="none" w:sz="0" w:space="0" w:color="auto"/>
      </w:divBdr>
    </w:div>
    <w:div w:id="946697416">
      <w:bodyDiv w:val="1"/>
      <w:marLeft w:val="0"/>
      <w:marRight w:val="0"/>
      <w:marTop w:val="0"/>
      <w:marBottom w:val="0"/>
      <w:divBdr>
        <w:top w:val="none" w:sz="0" w:space="0" w:color="auto"/>
        <w:left w:val="none" w:sz="0" w:space="0" w:color="auto"/>
        <w:bottom w:val="none" w:sz="0" w:space="0" w:color="auto"/>
        <w:right w:val="none" w:sz="0" w:space="0" w:color="auto"/>
      </w:divBdr>
    </w:div>
    <w:div w:id="946886269">
      <w:bodyDiv w:val="1"/>
      <w:marLeft w:val="0"/>
      <w:marRight w:val="0"/>
      <w:marTop w:val="0"/>
      <w:marBottom w:val="0"/>
      <w:divBdr>
        <w:top w:val="none" w:sz="0" w:space="0" w:color="auto"/>
        <w:left w:val="none" w:sz="0" w:space="0" w:color="auto"/>
        <w:bottom w:val="none" w:sz="0" w:space="0" w:color="auto"/>
        <w:right w:val="none" w:sz="0" w:space="0" w:color="auto"/>
      </w:divBdr>
    </w:div>
    <w:div w:id="949437509">
      <w:bodyDiv w:val="1"/>
      <w:marLeft w:val="0"/>
      <w:marRight w:val="0"/>
      <w:marTop w:val="0"/>
      <w:marBottom w:val="0"/>
      <w:divBdr>
        <w:top w:val="none" w:sz="0" w:space="0" w:color="auto"/>
        <w:left w:val="none" w:sz="0" w:space="0" w:color="auto"/>
        <w:bottom w:val="none" w:sz="0" w:space="0" w:color="auto"/>
        <w:right w:val="none" w:sz="0" w:space="0" w:color="auto"/>
      </w:divBdr>
    </w:div>
    <w:div w:id="949820000">
      <w:bodyDiv w:val="1"/>
      <w:marLeft w:val="0"/>
      <w:marRight w:val="0"/>
      <w:marTop w:val="0"/>
      <w:marBottom w:val="0"/>
      <w:divBdr>
        <w:top w:val="none" w:sz="0" w:space="0" w:color="auto"/>
        <w:left w:val="none" w:sz="0" w:space="0" w:color="auto"/>
        <w:bottom w:val="none" w:sz="0" w:space="0" w:color="auto"/>
        <w:right w:val="none" w:sz="0" w:space="0" w:color="auto"/>
      </w:divBdr>
    </w:div>
    <w:div w:id="951403263">
      <w:bodyDiv w:val="1"/>
      <w:marLeft w:val="0"/>
      <w:marRight w:val="0"/>
      <w:marTop w:val="0"/>
      <w:marBottom w:val="0"/>
      <w:divBdr>
        <w:top w:val="none" w:sz="0" w:space="0" w:color="auto"/>
        <w:left w:val="none" w:sz="0" w:space="0" w:color="auto"/>
        <w:bottom w:val="none" w:sz="0" w:space="0" w:color="auto"/>
        <w:right w:val="none" w:sz="0" w:space="0" w:color="auto"/>
      </w:divBdr>
    </w:div>
    <w:div w:id="951977688">
      <w:bodyDiv w:val="1"/>
      <w:marLeft w:val="0"/>
      <w:marRight w:val="0"/>
      <w:marTop w:val="0"/>
      <w:marBottom w:val="0"/>
      <w:divBdr>
        <w:top w:val="none" w:sz="0" w:space="0" w:color="auto"/>
        <w:left w:val="none" w:sz="0" w:space="0" w:color="auto"/>
        <w:bottom w:val="none" w:sz="0" w:space="0" w:color="auto"/>
        <w:right w:val="none" w:sz="0" w:space="0" w:color="auto"/>
      </w:divBdr>
    </w:div>
    <w:div w:id="953244258">
      <w:bodyDiv w:val="1"/>
      <w:marLeft w:val="0"/>
      <w:marRight w:val="0"/>
      <w:marTop w:val="0"/>
      <w:marBottom w:val="0"/>
      <w:divBdr>
        <w:top w:val="none" w:sz="0" w:space="0" w:color="auto"/>
        <w:left w:val="none" w:sz="0" w:space="0" w:color="auto"/>
        <w:bottom w:val="none" w:sz="0" w:space="0" w:color="auto"/>
        <w:right w:val="none" w:sz="0" w:space="0" w:color="auto"/>
      </w:divBdr>
    </w:div>
    <w:div w:id="953248592">
      <w:bodyDiv w:val="1"/>
      <w:marLeft w:val="0"/>
      <w:marRight w:val="0"/>
      <w:marTop w:val="0"/>
      <w:marBottom w:val="0"/>
      <w:divBdr>
        <w:top w:val="none" w:sz="0" w:space="0" w:color="auto"/>
        <w:left w:val="none" w:sz="0" w:space="0" w:color="auto"/>
        <w:bottom w:val="none" w:sz="0" w:space="0" w:color="auto"/>
        <w:right w:val="none" w:sz="0" w:space="0" w:color="auto"/>
      </w:divBdr>
    </w:div>
    <w:div w:id="954139262">
      <w:bodyDiv w:val="1"/>
      <w:marLeft w:val="0"/>
      <w:marRight w:val="0"/>
      <w:marTop w:val="0"/>
      <w:marBottom w:val="0"/>
      <w:divBdr>
        <w:top w:val="none" w:sz="0" w:space="0" w:color="auto"/>
        <w:left w:val="none" w:sz="0" w:space="0" w:color="auto"/>
        <w:bottom w:val="none" w:sz="0" w:space="0" w:color="auto"/>
        <w:right w:val="none" w:sz="0" w:space="0" w:color="auto"/>
      </w:divBdr>
    </w:div>
    <w:div w:id="954411906">
      <w:bodyDiv w:val="1"/>
      <w:marLeft w:val="0"/>
      <w:marRight w:val="0"/>
      <w:marTop w:val="0"/>
      <w:marBottom w:val="0"/>
      <w:divBdr>
        <w:top w:val="none" w:sz="0" w:space="0" w:color="auto"/>
        <w:left w:val="none" w:sz="0" w:space="0" w:color="auto"/>
        <w:bottom w:val="none" w:sz="0" w:space="0" w:color="auto"/>
        <w:right w:val="none" w:sz="0" w:space="0" w:color="auto"/>
      </w:divBdr>
    </w:div>
    <w:div w:id="954485749">
      <w:bodyDiv w:val="1"/>
      <w:marLeft w:val="0"/>
      <w:marRight w:val="0"/>
      <w:marTop w:val="0"/>
      <w:marBottom w:val="0"/>
      <w:divBdr>
        <w:top w:val="none" w:sz="0" w:space="0" w:color="auto"/>
        <w:left w:val="none" w:sz="0" w:space="0" w:color="auto"/>
        <w:bottom w:val="none" w:sz="0" w:space="0" w:color="auto"/>
        <w:right w:val="none" w:sz="0" w:space="0" w:color="auto"/>
      </w:divBdr>
    </w:div>
    <w:div w:id="954597982">
      <w:bodyDiv w:val="1"/>
      <w:marLeft w:val="0"/>
      <w:marRight w:val="0"/>
      <w:marTop w:val="0"/>
      <w:marBottom w:val="0"/>
      <w:divBdr>
        <w:top w:val="none" w:sz="0" w:space="0" w:color="auto"/>
        <w:left w:val="none" w:sz="0" w:space="0" w:color="auto"/>
        <w:bottom w:val="none" w:sz="0" w:space="0" w:color="auto"/>
        <w:right w:val="none" w:sz="0" w:space="0" w:color="auto"/>
      </w:divBdr>
    </w:div>
    <w:div w:id="957027012">
      <w:bodyDiv w:val="1"/>
      <w:marLeft w:val="0"/>
      <w:marRight w:val="0"/>
      <w:marTop w:val="0"/>
      <w:marBottom w:val="0"/>
      <w:divBdr>
        <w:top w:val="none" w:sz="0" w:space="0" w:color="auto"/>
        <w:left w:val="none" w:sz="0" w:space="0" w:color="auto"/>
        <w:bottom w:val="none" w:sz="0" w:space="0" w:color="auto"/>
        <w:right w:val="none" w:sz="0" w:space="0" w:color="auto"/>
      </w:divBdr>
    </w:div>
    <w:div w:id="957487449">
      <w:bodyDiv w:val="1"/>
      <w:marLeft w:val="0"/>
      <w:marRight w:val="0"/>
      <w:marTop w:val="0"/>
      <w:marBottom w:val="0"/>
      <w:divBdr>
        <w:top w:val="none" w:sz="0" w:space="0" w:color="auto"/>
        <w:left w:val="none" w:sz="0" w:space="0" w:color="auto"/>
        <w:bottom w:val="none" w:sz="0" w:space="0" w:color="auto"/>
        <w:right w:val="none" w:sz="0" w:space="0" w:color="auto"/>
      </w:divBdr>
    </w:div>
    <w:div w:id="959920683">
      <w:bodyDiv w:val="1"/>
      <w:marLeft w:val="0"/>
      <w:marRight w:val="0"/>
      <w:marTop w:val="0"/>
      <w:marBottom w:val="0"/>
      <w:divBdr>
        <w:top w:val="none" w:sz="0" w:space="0" w:color="auto"/>
        <w:left w:val="none" w:sz="0" w:space="0" w:color="auto"/>
        <w:bottom w:val="none" w:sz="0" w:space="0" w:color="auto"/>
        <w:right w:val="none" w:sz="0" w:space="0" w:color="auto"/>
      </w:divBdr>
    </w:div>
    <w:div w:id="960040291">
      <w:bodyDiv w:val="1"/>
      <w:marLeft w:val="0"/>
      <w:marRight w:val="0"/>
      <w:marTop w:val="0"/>
      <w:marBottom w:val="0"/>
      <w:divBdr>
        <w:top w:val="none" w:sz="0" w:space="0" w:color="auto"/>
        <w:left w:val="none" w:sz="0" w:space="0" w:color="auto"/>
        <w:bottom w:val="none" w:sz="0" w:space="0" w:color="auto"/>
        <w:right w:val="none" w:sz="0" w:space="0" w:color="auto"/>
      </w:divBdr>
    </w:div>
    <w:div w:id="960068028">
      <w:bodyDiv w:val="1"/>
      <w:marLeft w:val="0"/>
      <w:marRight w:val="0"/>
      <w:marTop w:val="0"/>
      <w:marBottom w:val="0"/>
      <w:divBdr>
        <w:top w:val="none" w:sz="0" w:space="0" w:color="auto"/>
        <w:left w:val="none" w:sz="0" w:space="0" w:color="auto"/>
        <w:bottom w:val="none" w:sz="0" w:space="0" w:color="auto"/>
        <w:right w:val="none" w:sz="0" w:space="0" w:color="auto"/>
      </w:divBdr>
    </w:div>
    <w:div w:id="960503095">
      <w:bodyDiv w:val="1"/>
      <w:marLeft w:val="0"/>
      <w:marRight w:val="0"/>
      <w:marTop w:val="0"/>
      <w:marBottom w:val="0"/>
      <w:divBdr>
        <w:top w:val="none" w:sz="0" w:space="0" w:color="auto"/>
        <w:left w:val="none" w:sz="0" w:space="0" w:color="auto"/>
        <w:bottom w:val="none" w:sz="0" w:space="0" w:color="auto"/>
        <w:right w:val="none" w:sz="0" w:space="0" w:color="auto"/>
      </w:divBdr>
    </w:div>
    <w:div w:id="964969618">
      <w:bodyDiv w:val="1"/>
      <w:marLeft w:val="0"/>
      <w:marRight w:val="0"/>
      <w:marTop w:val="0"/>
      <w:marBottom w:val="0"/>
      <w:divBdr>
        <w:top w:val="none" w:sz="0" w:space="0" w:color="auto"/>
        <w:left w:val="none" w:sz="0" w:space="0" w:color="auto"/>
        <w:bottom w:val="none" w:sz="0" w:space="0" w:color="auto"/>
        <w:right w:val="none" w:sz="0" w:space="0" w:color="auto"/>
      </w:divBdr>
    </w:div>
    <w:div w:id="965085970">
      <w:bodyDiv w:val="1"/>
      <w:marLeft w:val="0"/>
      <w:marRight w:val="0"/>
      <w:marTop w:val="0"/>
      <w:marBottom w:val="0"/>
      <w:divBdr>
        <w:top w:val="none" w:sz="0" w:space="0" w:color="auto"/>
        <w:left w:val="none" w:sz="0" w:space="0" w:color="auto"/>
        <w:bottom w:val="none" w:sz="0" w:space="0" w:color="auto"/>
        <w:right w:val="none" w:sz="0" w:space="0" w:color="auto"/>
      </w:divBdr>
    </w:div>
    <w:div w:id="965694702">
      <w:bodyDiv w:val="1"/>
      <w:marLeft w:val="0"/>
      <w:marRight w:val="0"/>
      <w:marTop w:val="0"/>
      <w:marBottom w:val="0"/>
      <w:divBdr>
        <w:top w:val="none" w:sz="0" w:space="0" w:color="auto"/>
        <w:left w:val="none" w:sz="0" w:space="0" w:color="auto"/>
        <w:bottom w:val="none" w:sz="0" w:space="0" w:color="auto"/>
        <w:right w:val="none" w:sz="0" w:space="0" w:color="auto"/>
      </w:divBdr>
    </w:div>
    <w:div w:id="969215082">
      <w:bodyDiv w:val="1"/>
      <w:marLeft w:val="0"/>
      <w:marRight w:val="0"/>
      <w:marTop w:val="0"/>
      <w:marBottom w:val="0"/>
      <w:divBdr>
        <w:top w:val="none" w:sz="0" w:space="0" w:color="auto"/>
        <w:left w:val="none" w:sz="0" w:space="0" w:color="auto"/>
        <w:bottom w:val="none" w:sz="0" w:space="0" w:color="auto"/>
        <w:right w:val="none" w:sz="0" w:space="0" w:color="auto"/>
      </w:divBdr>
    </w:div>
    <w:div w:id="969630610">
      <w:bodyDiv w:val="1"/>
      <w:marLeft w:val="0"/>
      <w:marRight w:val="0"/>
      <w:marTop w:val="0"/>
      <w:marBottom w:val="0"/>
      <w:divBdr>
        <w:top w:val="none" w:sz="0" w:space="0" w:color="auto"/>
        <w:left w:val="none" w:sz="0" w:space="0" w:color="auto"/>
        <w:bottom w:val="none" w:sz="0" w:space="0" w:color="auto"/>
        <w:right w:val="none" w:sz="0" w:space="0" w:color="auto"/>
      </w:divBdr>
    </w:div>
    <w:div w:id="969939030">
      <w:bodyDiv w:val="1"/>
      <w:marLeft w:val="0"/>
      <w:marRight w:val="0"/>
      <w:marTop w:val="0"/>
      <w:marBottom w:val="0"/>
      <w:divBdr>
        <w:top w:val="none" w:sz="0" w:space="0" w:color="auto"/>
        <w:left w:val="none" w:sz="0" w:space="0" w:color="auto"/>
        <w:bottom w:val="none" w:sz="0" w:space="0" w:color="auto"/>
        <w:right w:val="none" w:sz="0" w:space="0" w:color="auto"/>
      </w:divBdr>
    </w:div>
    <w:div w:id="970206643">
      <w:bodyDiv w:val="1"/>
      <w:marLeft w:val="0"/>
      <w:marRight w:val="0"/>
      <w:marTop w:val="0"/>
      <w:marBottom w:val="0"/>
      <w:divBdr>
        <w:top w:val="none" w:sz="0" w:space="0" w:color="auto"/>
        <w:left w:val="none" w:sz="0" w:space="0" w:color="auto"/>
        <w:bottom w:val="none" w:sz="0" w:space="0" w:color="auto"/>
        <w:right w:val="none" w:sz="0" w:space="0" w:color="auto"/>
      </w:divBdr>
    </w:div>
    <w:div w:id="971209445">
      <w:bodyDiv w:val="1"/>
      <w:marLeft w:val="0"/>
      <w:marRight w:val="0"/>
      <w:marTop w:val="0"/>
      <w:marBottom w:val="0"/>
      <w:divBdr>
        <w:top w:val="none" w:sz="0" w:space="0" w:color="auto"/>
        <w:left w:val="none" w:sz="0" w:space="0" w:color="auto"/>
        <w:bottom w:val="none" w:sz="0" w:space="0" w:color="auto"/>
        <w:right w:val="none" w:sz="0" w:space="0" w:color="auto"/>
      </w:divBdr>
    </w:div>
    <w:div w:id="971980333">
      <w:bodyDiv w:val="1"/>
      <w:marLeft w:val="0"/>
      <w:marRight w:val="0"/>
      <w:marTop w:val="0"/>
      <w:marBottom w:val="0"/>
      <w:divBdr>
        <w:top w:val="none" w:sz="0" w:space="0" w:color="auto"/>
        <w:left w:val="none" w:sz="0" w:space="0" w:color="auto"/>
        <w:bottom w:val="none" w:sz="0" w:space="0" w:color="auto"/>
        <w:right w:val="none" w:sz="0" w:space="0" w:color="auto"/>
      </w:divBdr>
    </w:div>
    <w:div w:id="973024438">
      <w:bodyDiv w:val="1"/>
      <w:marLeft w:val="0"/>
      <w:marRight w:val="0"/>
      <w:marTop w:val="0"/>
      <w:marBottom w:val="0"/>
      <w:divBdr>
        <w:top w:val="none" w:sz="0" w:space="0" w:color="auto"/>
        <w:left w:val="none" w:sz="0" w:space="0" w:color="auto"/>
        <w:bottom w:val="none" w:sz="0" w:space="0" w:color="auto"/>
        <w:right w:val="none" w:sz="0" w:space="0" w:color="auto"/>
      </w:divBdr>
    </w:div>
    <w:div w:id="974258199">
      <w:bodyDiv w:val="1"/>
      <w:marLeft w:val="0"/>
      <w:marRight w:val="0"/>
      <w:marTop w:val="0"/>
      <w:marBottom w:val="0"/>
      <w:divBdr>
        <w:top w:val="none" w:sz="0" w:space="0" w:color="auto"/>
        <w:left w:val="none" w:sz="0" w:space="0" w:color="auto"/>
        <w:bottom w:val="none" w:sz="0" w:space="0" w:color="auto"/>
        <w:right w:val="none" w:sz="0" w:space="0" w:color="auto"/>
      </w:divBdr>
    </w:div>
    <w:div w:id="974679426">
      <w:bodyDiv w:val="1"/>
      <w:marLeft w:val="0"/>
      <w:marRight w:val="0"/>
      <w:marTop w:val="0"/>
      <w:marBottom w:val="0"/>
      <w:divBdr>
        <w:top w:val="none" w:sz="0" w:space="0" w:color="auto"/>
        <w:left w:val="none" w:sz="0" w:space="0" w:color="auto"/>
        <w:bottom w:val="none" w:sz="0" w:space="0" w:color="auto"/>
        <w:right w:val="none" w:sz="0" w:space="0" w:color="auto"/>
      </w:divBdr>
    </w:div>
    <w:div w:id="975257958">
      <w:bodyDiv w:val="1"/>
      <w:marLeft w:val="0"/>
      <w:marRight w:val="0"/>
      <w:marTop w:val="0"/>
      <w:marBottom w:val="0"/>
      <w:divBdr>
        <w:top w:val="none" w:sz="0" w:space="0" w:color="auto"/>
        <w:left w:val="none" w:sz="0" w:space="0" w:color="auto"/>
        <w:bottom w:val="none" w:sz="0" w:space="0" w:color="auto"/>
        <w:right w:val="none" w:sz="0" w:space="0" w:color="auto"/>
      </w:divBdr>
    </w:div>
    <w:div w:id="975571874">
      <w:bodyDiv w:val="1"/>
      <w:marLeft w:val="0"/>
      <w:marRight w:val="0"/>
      <w:marTop w:val="0"/>
      <w:marBottom w:val="0"/>
      <w:divBdr>
        <w:top w:val="none" w:sz="0" w:space="0" w:color="auto"/>
        <w:left w:val="none" w:sz="0" w:space="0" w:color="auto"/>
        <w:bottom w:val="none" w:sz="0" w:space="0" w:color="auto"/>
        <w:right w:val="none" w:sz="0" w:space="0" w:color="auto"/>
      </w:divBdr>
    </w:div>
    <w:div w:id="977421050">
      <w:bodyDiv w:val="1"/>
      <w:marLeft w:val="0"/>
      <w:marRight w:val="0"/>
      <w:marTop w:val="0"/>
      <w:marBottom w:val="0"/>
      <w:divBdr>
        <w:top w:val="none" w:sz="0" w:space="0" w:color="auto"/>
        <w:left w:val="none" w:sz="0" w:space="0" w:color="auto"/>
        <w:bottom w:val="none" w:sz="0" w:space="0" w:color="auto"/>
        <w:right w:val="none" w:sz="0" w:space="0" w:color="auto"/>
      </w:divBdr>
    </w:div>
    <w:div w:id="977537271">
      <w:bodyDiv w:val="1"/>
      <w:marLeft w:val="0"/>
      <w:marRight w:val="0"/>
      <w:marTop w:val="0"/>
      <w:marBottom w:val="0"/>
      <w:divBdr>
        <w:top w:val="none" w:sz="0" w:space="0" w:color="auto"/>
        <w:left w:val="none" w:sz="0" w:space="0" w:color="auto"/>
        <w:bottom w:val="none" w:sz="0" w:space="0" w:color="auto"/>
        <w:right w:val="none" w:sz="0" w:space="0" w:color="auto"/>
      </w:divBdr>
    </w:div>
    <w:div w:id="978919628">
      <w:bodyDiv w:val="1"/>
      <w:marLeft w:val="0"/>
      <w:marRight w:val="0"/>
      <w:marTop w:val="0"/>
      <w:marBottom w:val="0"/>
      <w:divBdr>
        <w:top w:val="none" w:sz="0" w:space="0" w:color="auto"/>
        <w:left w:val="none" w:sz="0" w:space="0" w:color="auto"/>
        <w:bottom w:val="none" w:sz="0" w:space="0" w:color="auto"/>
        <w:right w:val="none" w:sz="0" w:space="0" w:color="auto"/>
      </w:divBdr>
    </w:div>
    <w:div w:id="979262324">
      <w:bodyDiv w:val="1"/>
      <w:marLeft w:val="0"/>
      <w:marRight w:val="0"/>
      <w:marTop w:val="0"/>
      <w:marBottom w:val="0"/>
      <w:divBdr>
        <w:top w:val="none" w:sz="0" w:space="0" w:color="auto"/>
        <w:left w:val="none" w:sz="0" w:space="0" w:color="auto"/>
        <w:bottom w:val="none" w:sz="0" w:space="0" w:color="auto"/>
        <w:right w:val="none" w:sz="0" w:space="0" w:color="auto"/>
      </w:divBdr>
    </w:div>
    <w:div w:id="980034230">
      <w:bodyDiv w:val="1"/>
      <w:marLeft w:val="0"/>
      <w:marRight w:val="0"/>
      <w:marTop w:val="0"/>
      <w:marBottom w:val="0"/>
      <w:divBdr>
        <w:top w:val="none" w:sz="0" w:space="0" w:color="auto"/>
        <w:left w:val="none" w:sz="0" w:space="0" w:color="auto"/>
        <w:bottom w:val="none" w:sz="0" w:space="0" w:color="auto"/>
        <w:right w:val="none" w:sz="0" w:space="0" w:color="auto"/>
      </w:divBdr>
    </w:div>
    <w:div w:id="981420729">
      <w:bodyDiv w:val="1"/>
      <w:marLeft w:val="0"/>
      <w:marRight w:val="0"/>
      <w:marTop w:val="0"/>
      <w:marBottom w:val="0"/>
      <w:divBdr>
        <w:top w:val="none" w:sz="0" w:space="0" w:color="auto"/>
        <w:left w:val="none" w:sz="0" w:space="0" w:color="auto"/>
        <w:bottom w:val="none" w:sz="0" w:space="0" w:color="auto"/>
        <w:right w:val="none" w:sz="0" w:space="0" w:color="auto"/>
      </w:divBdr>
    </w:div>
    <w:div w:id="982124541">
      <w:bodyDiv w:val="1"/>
      <w:marLeft w:val="0"/>
      <w:marRight w:val="0"/>
      <w:marTop w:val="0"/>
      <w:marBottom w:val="0"/>
      <w:divBdr>
        <w:top w:val="none" w:sz="0" w:space="0" w:color="auto"/>
        <w:left w:val="none" w:sz="0" w:space="0" w:color="auto"/>
        <w:bottom w:val="none" w:sz="0" w:space="0" w:color="auto"/>
        <w:right w:val="none" w:sz="0" w:space="0" w:color="auto"/>
      </w:divBdr>
    </w:div>
    <w:div w:id="982349945">
      <w:bodyDiv w:val="1"/>
      <w:marLeft w:val="0"/>
      <w:marRight w:val="0"/>
      <w:marTop w:val="0"/>
      <w:marBottom w:val="0"/>
      <w:divBdr>
        <w:top w:val="none" w:sz="0" w:space="0" w:color="auto"/>
        <w:left w:val="none" w:sz="0" w:space="0" w:color="auto"/>
        <w:bottom w:val="none" w:sz="0" w:space="0" w:color="auto"/>
        <w:right w:val="none" w:sz="0" w:space="0" w:color="auto"/>
      </w:divBdr>
    </w:div>
    <w:div w:id="983312936">
      <w:bodyDiv w:val="1"/>
      <w:marLeft w:val="0"/>
      <w:marRight w:val="0"/>
      <w:marTop w:val="0"/>
      <w:marBottom w:val="0"/>
      <w:divBdr>
        <w:top w:val="none" w:sz="0" w:space="0" w:color="auto"/>
        <w:left w:val="none" w:sz="0" w:space="0" w:color="auto"/>
        <w:bottom w:val="none" w:sz="0" w:space="0" w:color="auto"/>
        <w:right w:val="none" w:sz="0" w:space="0" w:color="auto"/>
      </w:divBdr>
    </w:div>
    <w:div w:id="984895160">
      <w:bodyDiv w:val="1"/>
      <w:marLeft w:val="0"/>
      <w:marRight w:val="0"/>
      <w:marTop w:val="0"/>
      <w:marBottom w:val="0"/>
      <w:divBdr>
        <w:top w:val="none" w:sz="0" w:space="0" w:color="auto"/>
        <w:left w:val="none" w:sz="0" w:space="0" w:color="auto"/>
        <w:bottom w:val="none" w:sz="0" w:space="0" w:color="auto"/>
        <w:right w:val="none" w:sz="0" w:space="0" w:color="auto"/>
      </w:divBdr>
    </w:div>
    <w:div w:id="985203068">
      <w:bodyDiv w:val="1"/>
      <w:marLeft w:val="0"/>
      <w:marRight w:val="0"/>
      <w:marTop w:val="0"/>
      <w:marBottom w:val="0"/>
      <w:divBdr>
        <w:top w:val="none" w:sz="0" w:space="0" w:color="auto"/>
        <w:left w:val="none" w:sz="0" w:space="0" w:color="auto"/>
        <w:bottom w:val="none" w:sz="0" w:space="0" w:color="auto"/>
        <w:right w:val="none" w:sz="0" w:space="0" w:color="auto"/>
      </w:divBdr>
    </w:div>
    <w:div w:id="988099480">
      <w:bodyDiv w:val="1"/>
      <w:marLeft w:val="0"/>
      <w:marRight w:val="0"/>
      <w:marTop w:val="0"/>
      <w:marBottom w:val="0"/>
      <w:divBdr>
        <w:top w:val="none" w:sz="0" w:space="0" w:color="auto"/>
        <w:left w:val="none" w:sz="0" w:space="0" w:color="auto"/>
        <w:bottom w:val="none" w:sz="0" w:space="0" w:color="auto"/>
        <w:right w:val="none" w:sz="0" w:space="0" w:color="auto"/>
      </w:divBdr>
    </w:div>
    <w:div w:id="990477810">
      <w:bodyDiv w:val="1"/>
      <w:marLeft w:val="0"/>
      <w:marRight w:val="0"/>
      <w:marTop w:val="0"/>
      <w:marBottom w:val="0"/>
      <w:divBdr>
        <w:top w:val="none" w:sz="0" w:space="0" w:color="auto"/>
        <w:left w:val="none" w:sz="0" w:space="0" w:color="auto"/>
        <w:bottom w:val="none" w:sz="0" w:space="0" w:color="auto"/>
        <w:right w:val="none" w:sz="0" w:space="0" w:color="auto"/>
      </w:divBdr>
    </w:div>
    <w:div w:id="991979698">
      <w:bodyDiv w:val="1"/>
      <w:marLeft w:val="0"/>
      <w:marRight w:val="0"/>
      <w:marTop w:val="0"/>
      <w:marBottom w:val="0"/>
      <w:divBdr>
        <w:top w:val="none" w:sz="0" w:space="0" w:color="auto"/>
        <w:left w:val="none" w:sz="0" w:space="0" w:color="auto"/>
        <w:bottom w:val="none" w:sz="0" w:space="0" w:color="auto"/>
        <w:right w:val="none" w:sz="0" w:space="0" w:color="auto"/>
      </w:divBdr>
    </w:div>
    <w:div w:id="991985494">
      <w:bodyDiv w:val="1"/>
      <w:marLeft w:val="0"/>
      <w:marRight w:val="0"/>
      <w:marTop w:val="0"/>
      <w:marBottom w:val="0"/>
      <w:divBdr>
        <w:top w:val="none" w:sz="0" w:space="0" w:color="auto"/>
        <w:left w:val="none" w:sz="0" w:space="0" w:color="auto"/>
        <w:bottom w:val="none" w:sz="0" w:space="0" w:color="auto"/>
        <w:right w:val="none" w:sz="0" w:space="0" w:color="auto"/>
      </w:divBdr>
    </w:div>
    <w:div w:id="993490222">
      <w:bodyDiv w:val="1"/>
      <w:marLeft w:val="0"/>
      <w:marRight w:val="0"/>
      <w:marTop w:val="0"/>
      <w:marBottom w:val="0"/>
      <w:divBdr>
        <w:top w:val="none" w:sz="0" w:space="0" w:color="auto"/>
        <w:left w:val="none" w:sz="0" w:space="0" w:color="auto"/>
        <w:bottom w:val="none" w:sz="0" w:space="0" w:color="auto"/>
        <w:right w:val="none" w:sz="0" w:space="0" w:color="auto"/>
      </w:divBdr>
    </w:div>
    <w:div w:id="996959168">
      <w:bodyDiv w:val="1"/>
      <w:marLeft w:val="0"/>
      <w:marRight w:val="0"/>
      <w:marTop w:val="0"/>
      <w:marBottom w:val="0"/>
      <w:divBdr>
        <w:top w:val="none" w:sz="0" w:space="0" w:color="auto"/>
        <w:left w:val="none" w:sz="0" w:space="0" w:color="auto"/>
        <w:bottom w:val="none" w:sz="0" w:space="0" w:color="auto"/>
        <w:right w:val="none" w:sz="0" w:space="0" w:color="auto"/>
      </w:divBdr>
    </w:div>
    <w:div w:id="997075756">
      <w:bodyDiv w:val="1"/>
      <w:marLeft w:val="0"/>
      <w:marRight w:val="0"/>
      <w:marTop w:val="0"/>
      <w:marBottom w:val="0"/>
      <w:divBdr>
        <w:top w:val="none" w:sz="0" w:space="0" w:color="auto"/>
        <w:left w:val="none" w:sz="0" w:space="0" w:color="auto"/>
        <w:bottom w:val="none" w:sz="0" w:space="0" w:color="auto"/>
        <w:right w:val="none" w:sz="0" w:space="0" w:color="auto"/>
      </w:divBdr>
    </w:div>
    <w:div w:id="997882197">
      <w:bodyDiv w:val="1"/>
      <w:marLeft w:val="0"/>
      <w:marRight w:val="0"/>
      <w:marTop w:val="0"/>
      <w:marBottom w:val="0"/>
      <w:divBdr>
        <w:top w:val="none" w:sz="0" w:space="0" w:color="auto"/>
        <w:left w:val="none" w:sz="0" w:space="0" w:color="auto"/>
        <w:bottom w:val="none" w:sz="0" w:space="0" w:color="auto"/>
        <w:right w:val="none" w:sz="0" w:space="0" w:color="auto"/>
      </w:divBdr>
    </w:div>
    <w:div w:id="998265492">
      <w:bodyDiv w:val="1"/>
      <w:marLeft w:val="0"/>
      <w:marRight w:val="0"/>
      <w:marTop w:val="0"/>
      <w:marBottom w:val="0"/>
      <w:divBdr>
        <w:top w:val="none" w:sz="0" w:space="0" w:color="auto"/>
        <w:left w:val="none" w:sz="0" w:space="0" w:color="auto"/>
        <w:bottom w:val="none" w:sz="0" w:space="0" w:color="auto"/>
        <w:right w:val="none" w:sz="0" w:space="0" w:color="auto"/>
      </w:divBdr>
    </w:div>
    <w:div w:id="998731610">
      <w:bodyDiv w:val="1"/>
      <w:marLeft w:val="0"/>
      <w:marRight w:val="0"/>
      <w:marTop w:val="0"/>
      <w:marBottom w:val="0"/>
      <w:divBdr>
        <w:top w:val="none" w:sz="0" w:space="0" w:color="auto"/>
        <w:left w:val="none" w:sz="0" w:space="0" w:color="auto"/>
        <w:bottom w:val="none" w:sz="0" w:space="0" w:color="auto"/>
        <w:right w:val="none" w:sz="0" w:space="0" w:color="auto"/>
      </w:divBdr>
    </w:div>
    <w:div w:id="998734770">
      <w:bodyDiv w:val="1"/>
      <w:marLeft w:val="0"/>
      <w:marRight w:val="0"/>
      <w:marTop w:val="0"/>
      <w:marBottom w:val="0"/>
      <w:divBdr>
        <w:top w:val="none" w:sz="0" w:space="0" w:color="auto"/>
        <w:left w:val="none" w:sz="0" w:space="0" w:color="auto"/>
        <w:bottom w:val="none" w:sz="0" w:space="0" w:color="auto"/>
        <w:right w:val="none" w:sz="0" w:space="0" w:color="auto"/>
      </w:divBdr>
    </w:div>
    <w:div w:id="998850395">
      <w:bodyDiv w:val="1"/>
      <w:marLeft w:val="0"/>
      <w:marRight w:val="0"/>
      <w:marTop w:val="0"/>
      <w:marBottom w:val="0"/>
      <w:divBdr>
        <w:top w:val="none" w:sz="0" w:space="0" w:color="auto"/>
        <w:left w:val="none" w:sz="0" w:space="0" w:color="auto"/>
        <w:bottom w:val="none" w:sz="0" w:space="0" w:color="auto"/>
        <w:right w:val="none" w:sz="0" w:space="0" w:color="auto"/>
      </w:divBdr>
    </w:div>
    <w:div w:id="998919486">
      <w:bodyDiv w:val="1"/>
      <w:marLeft w:val="0"/>
      <w:marRight w:val="0"/>
      <w:marTop w:val="0"/>
      <w:marBottom w:val="0"/>
      <w:divBdr>
        <w:top w:val="none" w:sz="0" w:space="0" w:color="auto"/>
        <w:left w:val="none" w:sz="0" w:space="0" w:color="auto"/>
        <w:bottom w:val="none" w:sz="0" w:space="0" w:color="auto"/>
        <w:right w:val="none" w:sz="0" w:space="0" w:color="auto"/>
      </w:divBdr>
    </w:div>
    <w:div w:id="1002126658">
      <w:bodyDiv w:val="1"/>
      <w:marLeft w:val="0"/>
      <w:marRight w:val="0"/>
      <w:marTop w:val="0"/>
      <w:marBottom w:val="0"/>
      <w:divBdr>
        <w:top w:val="none" w:sz="0" w:space="0" w:color="auto"/>
        <w:left w:val="none" w:sz="0" w:space="0" w:color="auto"/>
        <w:bottom w:val="none" w:sz="0" w:space="0" w:color="auto"/>
        <w:right w:val="none" w:sz="0" w:space="0" w:color="auto"/>
      </w:divBdr>
    </w:div>
    <w:div w:id="1003244612">
      <w:bodyDiv w:val="1"/>
      <w:marLeft w:val="0"/>
      <w:marRight w:val="0"/>
      <w:marTop w:val="0"/>
      <w:marBottom w:val="0"/>
      <w:divBdr>
        <w:top w:val="none" w:sz="0" w:space="0" w:color="auto"/>
        <w:left w:val="none" w:sz="0" w:space="0" w:color="auto"/>
        <w:bottom w:val="none" w:sz="0" w:space="0" w:color="auto"/>
        <w:right w:val="none" w:sz="0" w:space="0" w:color="auto"/>
      </w:divBdr>
    </w:div>
    <w:div w:id="1003624036">
      <w:bodyDiv w:val="1"/>
      <w:marLeft w:val="0"/>
      <w:marRight w:val="0"/>
      <w:marTop w:val="0"/>
      <w:marBottom w:val="0"/>
      <w:divBdr>
        <w:top w:val="none" w:sz="0" w:space="0" w:color="auto"/>
        <w:left w:val="none" w:sz="0" w:space="0" w:color="auto"/>
        <w:bottom w:val="none" w:sz="0" w:space="0" w:color="auto"/>
        <w:right w:val="none" w:sz="0" w:space="0" w:color="auto"/>
      </w:divBdr>
    </w:div>
    <w:div w:id="1004359919">
      <w:bodyDiv w:val="1"/>
      <w:marLeft w:val="0"/>
      <w:marRight w:val="0"/>
      <w:marTop w:val="0"/>
      <w:marBottom w:val="0"/>
      <w:divBdr>
        <w:top w:val="none" w:sz="0" w:space="0" w:color="auto"/>
        <w:left w:val="none" w:sz="0" w:space="0" w:color="auto"/>
        <w:bottom w:val="none" w:sz="0" w:space="0" w:color="auto"/>
        <w:right w:val="none" w:sz="0" w:space="0" w:color="auto"/>
      </w:divBdr>
    </w:div>
    <w:div w:id="1005983586">
      <w:bodyDiv w:val="1"/>
      <w:marLeft w:val="0"/>
      <w:marRight w:val="0"/>
      <w:marTop w:val="0"/>
      <w:marBottom w:val="0"/>
      <w:divBdr>
        <w:top w:val="none" w:sz="0" w:space="0" w:color="auto"/>
        <w:left w:val="none" w:sz="0" w:space="0" w:color="auto"/>
        <w:bottom w:val="none" w:sz="0" w:space="0" w:color="auto"/>
        <w:right w:val="none" w:sz="0" w:space="0" w:color="auto"/>
      </w:divBdr>
    </w:div>
    <w:div w:id="1007175609">
      <w:bodyDiv w:val="1"/>
      <w:marLeft w:val="0"/>
      <w:marRight w:val="0"/>
      <w:marTop w:val="0"/>
      <w:marBottom w:val="0"/>
      <w:divBdr>
        <w:top w:val="none" w:sz="0" w:space="0" w:color="auto"/>
        <w:left w:val="none" w:sz="0" w:space="0" w:color="auto"/>
        <w:bottom w:val="none" w:sz="0" w:space="0" w:color="auto"/>
        <w:right w:val="none" w:sz="0" w:space="0" w:color="auto"/>
      </w:divBdr>
    </w:div>
    <w:div w:id="1007366878">
      <w:bodyDiv w:val="1"/>
      <w:marLeft w:val="0"/>
      <w:marRight w:val="0"/>
      <w:marTop w:val="0"/>
      <w:marBottom w:val="0"/>
      <w:divBdr>
        <w:top w:val="none" w:sz="0" w:space="0" w:color="auto"/>
        <w:left w:val="none" w:sz="0" w:space="0" w:color="auto"/>
        <w:bottom w:val="none" w:sz="0" w:space="0" w:color="auto"/>
        <w:right w:val="none" w:sz="0" w:space="0" w:color="auto"/>
      </w:divBdr>
    </w:div>
    <w:div w:id="1008213066">
      <w:bodyDiv w:val="1"/>
      <w:marLeft w:val="0"/>
      <w:marRight w:val="0"/>
      <w:marTop w:val="0"/>
      <w:marBottom w:val="0"/>
      <w:divBdr>
        <w:top w:val="none" w:sz="0" w:space="0" w:color="auto"/>
        <w:left w:val="none" w:sz="0" w:space="0" w:color="auto"/>
        <w:bottom w:val="none" w:sz="0" w:space="0" w:color="auto"/>
        <w:right w:val="none" w:sz="0" w:space="0" w:color="auto"/>
      </w:divBdr>
    </w:div>
    <w:div w:id="1011640269">
      <w:bodyDiv w:val="1"/>
      <w:marLeft w:val="0"/>
      <w:marRight w:val="0"/>
      <w:marTop w:val="0"/>
      <w:marBottom w:val="0"/>
      <w:divBdr>
        <w:top w:val="none" w:sz="0" w:space="0" w:color="auto"/>
        <w:left w:val="none" w:sz="0" w:space="0" w:color="auto"/>
        <w:bottom w:val="none" w:sz="0" w:space="0" w:color="auto"/>
        <w:right w:val="none" w:sz="0" w:space="0" w:color="auto"/>
      </w:divBdr>
    </w:div>
    <w:div w:id="1011685847">
      <w:bodyDiv w:val="1"/>
      <w:marLeft w:val="0"/>
      <w:marRight w:val="0"/>
      <w:marTop w:val="0"/>
      <w:marBottom w:val="0"/>
      <w:divBdr>
        <w:top w:val="none" w:sz="0" w:space="0" w:color="auto"/>
        <w:left w:val="none" w:sz="0" w:space="0" w:color="auto"/>
        <w:bottom w:val="none" w:sz="0" w:space="0" w:color="auto"/>
        <w:right w:val="none" w:sz="0" w:space="0" w:color="auto"/>
      </w:divBdr>
    </w:div>
    <w:div w:id="1012342637">
      <w:bodyDiv w:val="1"/>
      <w:marLeft w:val="0"/>
      <w:marRight w:val="0"/>
      <w:marTop w:val="0"/>
      <w:marBottom w:val="0"/>
      <w:divBdr>
        <w:top w:val="none" w:sz="0" w:space="0" w:color="auto"/>
        <w:left w:val="none" w:sz="0" w:space="0" w:color="auto"/>
        <w:bottom w:val="none" w:sz="0" w:space="0" w:color="auto"/>
        <w:right w:val="none" w:sz="0" w:space="0" w:color="auto"/>
      </w:divBdr>
    </w:div>
    <w:div w:id="1012800927">
      <w:bodyDiv w:val="1"/>
      <w:marLeft w:val="0"/>
      <w:marRight w:val="0"/>
      <w:marTop w:val="0"/>
      <w:marBottom w:val="0"/>
      <w:divBdr>
        <w:top w:val="none" w:sz="0" w:space="0" w:color="auto"/>
        <w:left w:val="none" w:sz="0" w:space="0" w:color="auto"/>
        <w:bottom w:val="none" w:sz="0" w:space="0" w:color="auto"/>
        <w:right w:val="none" w:sz="0" w:space="0" w:color="auto"/>
      </w:divBdr>
    </w:div>
    <w:div w:id="1013800223">
      <w:bodyDiv w:val="1"/>
      <w:marLeft w:val="0"/>
      <w:marRight w:val="0"/>
      <w:marTop w:val="0"/>
      <w:marBottom w:val="0"/>
      <w:divBdr>
        <w:top w:val="none" w:sz="0" w:space="0" w:color="auto"/>
        <w:left w:val="none" w:sz="0" w:space="0" w:color="auto"/>
        <w:bottom w:val="none" w:sz="0" w:space="0" w:color="auto"/>
        <w:right w:val="none" w:sz="0" w:space="0" w:color="auto"/>
      </w:divBdr>
    </w:div>
    <w:div w:id="1014840530">
      <w:bodyDiv w:val="1"/>
      <w:marLeft w:val="0"/>
      <w:marRight w:val="0"/>
      <w:marTop w:val="0"/>
      <w:marBottom w:val="0"/>
      <w:divBdr>
        <w:top w:val="none" w:sz="0" w:space="0" w:color="auto"/>
        <w:left w:val="none" w:sz="0" w:space="0" w:color="auto"/>
        <w:bottom w:val="none" w:sz="0" w:space="0" w:color="auto"/>
        <w:right w:val="none" w:sz="0" w:space="0" w:color="auto"/>
      </w:divBdr>
    </w:div>
    <w:div w:id="1015425037">
      <w:bodyDiv w:val="1"/>
      <w:marLeft w:val="0"/>
      <w:marRight w:val="0"/>
      <w:marTop w:val="0"/>
      <w:marBottom w:val="0"/>
      <w:divBdr>
        <w:top w:val="none" w:sz="0" w:space="0" w:color="auto"/>
        <w:left w:val="none" w:sz="0" w:space="0" w:color="auto"/>
        <w:bottom w:val="none" w:sz="0" w:space="0" w:color="auto"/>
        <w:right w:val="none" w:sz="0" w:space="0" w:color="auto"/>
      </w:divBdr>
    </w:div>
    <w:div w:id="1016082001">
      <w:bodyDiv w:val="1"/>
      <w:marLeft w:val="0"/>
      <w:marRight w:val="0"/>
      <w:marTop w:val="0"/>
      <w:marBottom w:val="0"/>
      <w:divBdr>
        <w:top w:val="none" w:sz="0" w:space="0" w:color="auto"/>
        <w:left w:val="none" w:sz="0" w:space="0" w:color="auto"/>
        <w:bottom w:val="none" w:sz="0" w:space="0" w:color="auto"/>
        <w:right w:val="none" w:sz="0" w:space="0" w:color="auto"/>
      </w:divBdr>
    </w:div>
    <w:div w:id="1016494235">
      <w:bodyDiv w:val="1"/>
      <w:marLeft w:val="0"/>
      <w:marRight w:val="0"/>
      <w:marTop w:val="0"/>
      <w:marBottom w:val="0"/>
      <w:divBdr>
        <w:top w:val="none" w:sz="0" w:space="0" w:color="auto"/>
        <w:left w:val="none" w:sz="0" w:space="0" w:color="auto"/>
        <w:bottom w:val="none" w:sz="0" w:space="0" w:color="auto"/>
        <w:right w:val="none" w:sz="0" w:space="0" w:color="auto"/>
      </w:divBdr>
    </w:div>
    <w:div w:id="1017195961">
      <w:bodyDiv w:val="1"/>
      <w:marLeft w:val="0"/>
      <w:marRight w:val="0"/>
      <w:marTop w:val="0"/>
      <w:marBottom w:val="0"/>
      <w:divBdr>
        <w:top w:val="none" w:sz="0" w:space="0" w:color="auto"/>
        <w:left w:val="none" w:sz="0" w:space="0" w:color="auto"/>
        <w:bottom w:val="none" w:sz="0" w:space="0" w:color="auto"/>
        <w:right w:val="none" w:sz="0" w:space="0" w:color="auto"/>
      </w:divBdr>
    </w:div>
    <w:div w:id="1017271311">
      <w:bodyDiv w:val="1"/>
      <w:marLeft w:val="0"/>
      <w:marRight w:val="0"/>
      <w:marTop w:val="0"/>
      <w:marBottom w:val="0"/>
      <w:divBdr>
        <w:top w:val="none" w:sz="0" w:space="0" w:color="auto"/>
        <w:left w:val="none" w:sz="0" w:space="0" w:color="auto"/>
        <w:bottom w:val="none" w:sz="0" w:space="0" w:color="auto"/>
        <w:right w:val="none" w:sz="0" w:space="0" w:color="auto"/>
      </w:divBdr>
    </w:div>
    <w:div w:id="1019352775">
      <w:bodyDiv w:val="1"/>
      <w:marLeft w:val="0"/>
      <w:marRight w:val="0"/>
      <w:marTop w:val="0"/>
      <w:marBottom w:val="0"/>
      <w:divBdr>
        <w:top w:val="none" w:sz="0" w:space="0" w:color="auto"/>
        <w:left w:val="none" w:sz="0" w:space="0" w:color="auto"/>
        <w:bottom w:val="none" w:sz="0" w:space="0" w:color="auto"/>
        <w:right w:val="none" w:sz="0" w:space="0" w:color="auto"/>
      </w:divBdr>
    </w:div>
    <w:div w:id="1020202428">
      <w:bodyDiv w:val="1"/>
      <w:marLeft w:val="0"/>
      <w:marRight w:val="0"/>
      <w:marTop w:val="0"/>
      <w:marBottom w:val="0"/>
      <w:divBdr>
        <w:top w:val="none" w:sz="0" w:space="0" w:color="auto"/>
        <w:left w:val="none" w:sz="0" w:space="0" w:color="auto"/>
        <w:bottom w:val="none" w:sz="0" w:space="0" w:color="auto"/>
        <w:right w:val="none" w:sz="0" w:space="0" w:color="auto"/>
      </w:divBdr>
    </w:div>
    <w:div w:id="1021009864">
      <w:bodyDiv w:val="1"/>
      <w:marLeft w:val="0"/>
      <w:marRight w:val="0"/>
      <w:marTop w:val="0"/>
      <w:marBottom w:val="0"/>
      <w:divBdr>
        <w:top w:val="none" w:sz="0" w:space="0" w:color="auto"/>
        <w:left w:val="none" w:sz="0" w:space="0" w:color="auto"/>
        <w:bottom w:val="none" w:sz="0" w:space="0" w:color="auto"/>
        <w:right w:val="none" w:sz="0" w:space="0" w:color="auto"/>
      </w:divBdr>
    </w:div>
    <w:div w:id="1021322131">
      <w:bodyDiv w:val="1"/>
      <w:marLeft w:val="0"/>
      <w:marRight w:val="0"/>
      <w:marTop w:val="0"/>
      <w:marBottom w:val="0"/>
      <w:divBdr>
        <w:top w:val="none" w:sz="0" w:space="0" w:color="auto"/>
        <w:left w:val="none" w:sz="0" w:space="0" w:color="auto"/>
        <w:bottom w:val="none" w:sz="0" w:space="0" w:color="auto"/>
        <w:right w:val="none" w:sz="0" w:space="0" w:color="auto"/>
      </w:divBdr>
    </w:div>
    <w:div w:id="1022391177">
      <w:bodyDiv w:val="1"/>
      <w:marLeft w:val="0"/>
      <w:marRight w:val="0"/>
      <w:marTop w:val="0"/>
      <w:marBottom w:val="0"/>
      <w:divBdr>
        <w:top w:val="none" w:sz="0" w:space="0" w:color="auto"/>
        <w:left w:val="none" w:sz="0" w:space="0" w:color="auto"/>
        <w:bottom w:val="none" w:sz="0" w:space="0" w:color="auto"/>
        <w:right w:val="none" w:sz="0" w:space="0" w:color="auto"/>
      </w:divBdr>
    </w:div>
    <w:div w:id="1022829042">
      <w:bodyDiv w:val="1"/>
      <w:marLeft w:val="0"/>
      <w:marRight w:val="0"/>
      <w:marTop w:val="0"/>
      <w:marBottom w:val="0"/>
      <w:divBdr>
        <w:top w:val="none" w:sz="0" w:space="0" w:color="auto"/>
        <w:left w:val="none" w:sz="0" w:space="0" w:color="auto"/>
        <w:bottom w:val="none" w:sz="0" w:space="0" w:color="auto"/>
        <w:right w:val="none" w:sz="0" w:space="0" w:color="auto"/>
      </w:divBdr>
    </w:div>
    <w:div w:id="1023750072">
      <w:bodyDiv w:val="1"/>
      <w:marLeft w:val="0"/>
      <w:marRight w:val="0"/>
      <w:marTop w:val="0"/>
      <w:marBottom w:val="0"/>
      <w:divBdr>
        <w:top w:val="none" w:sz="0" w:space="0" w:color="auto"/>
        <w:left w:val="none" w:sz="0" w:space="0" w:color="auto"/>
        <w:bottom w:val="none" w:sz="0" w:space="0" w:color="auto"/>
        <w:right w:val="none" w:sz="0" w:space="0" w:color="auto"/>
      </w:divBdr>
    </w:div>
    <w:div w:id="1024136353">
      <w:bodyDiv w:val="1"/>
      <w:marLeft w:val="0"/>
      <w:marRight w:val="0"/>
      <w:marTop w:val="0"/>
      <w:marBottom w:val="0"/>
      <w:divBdr>
        <w:top w:val="none" w:sz="0" w:space="0" w:color="auto"/>
        <w:left w:val="none" w:sz="0" w:space="0" w:color="auto"/>
        <w:bottom w:val="none" w:sz="0" w:space="0" w:color="auto"/>
        <w:right w:val="none" w:sz="0" w:space="0" w:color="auto"/>
      </w:divBdr>
    </w:div>
    <w:div w:id="1025442120">
      <w:bodyDiv w:val="1"/>
      <w:marLeft w:val="0"/>
      <w:marRight w:val="0"/>
      <w:marTop w:val="0"/>
      <w:marBottom w:val="0"/>
      <w:divBdr>
        <w:top w:val="none" w:sz="0" w:space="0" w:color="auto"/>
        <w:left w:val="none" w:sz="0" w:space="0" w:color="auto"/>
        <w:bottom w:val="none" w:sz="0" w:space="0" w:color="auto"/>
        <w:right w:val="none" w:sz="0" w:space="0" w:color="auto"/>
      </w:divBdr>
    </w:div>
    <w:div w:id="1025595205">
      <w:bodyDiv w:val="1"/>
      <w:marLeft w:val="0"/>
      <w:marRight w:val="0"/>
      <w:marTop w:val="0"/>
      <w:marBottom w:val="0"/>
      <w:divBdr>
        <w:top w:val="none" w:sz="0" w:space="0" w:color="auto"/>
        <w:left w:val="none" w:sz="0" w:space="0" w:color="auto"/>
        <w:bottom w:val="none" w:sz="0" w:space="0" w:color="auto"/>
        <w:right w:val="none" w:sz="0" w:space="0" w:color="auto"/>
      </w:divBdr>
    </w:div>
    <w:div w:id="1026981356">
      <w:bodyDiv w:val="1"/>
      <w:marLeft w:val="0"/>
      <w:marRight w:val="0"/>
      <w:marTop w:val="0"/>
      <w:marBottom w:val="0"/>
      <w:divBdr>
        <w:top w:val="none" w:sz="0" w:space="0" w:color="auto"/>
        <w:left w:val="none" w:sz="0" w:space="0" w:color="auto"/>
        <w:bottom w:val="none" w:sz="0" w:space="0" w:color="auto"/>
        <w:right w:val="none" w:sz="0" w:space="0" w:color="auto"/>
      </w:divBdr>
    </w:div>
    <w:div w:id="1028680360">
      <w:bodyDiv w:val="1"/>
      <w:marLeft w:val="0"/>
      <w:marRight w:val="0"/>
      <w:marTop w:val="0"/>
      <w:marBottom w:val="0"/>
      <w:divBdr>
        <w:top w:val="none" w:sz="0" w:space="0" w:color="auto"/>
        <w:left w:val="none" w:sz="0" w:space="0" w:color="auto"/>
        <w:bottom w:val="none" w:sz="0" w:space="0" w:color="auto"/>
        <w:right w:val="none" w:sz="0" w:space="0" w:color="auto"/>
      </w:divBdr>
    </w:div>
    <w:div w:id="1029331776">
      <w:bodyDiv w:val="1"/>
      <w:marLeft w:val="0"/>
      <w:marRight w:val="0"/>
      <w:marTop w:val="0"/>
      <w:marBottom w:val="0"/>
      <w:divBdr>
        <w:top w:val="none" w:sz="0" w:space="0" w:color="auto"/>
        <w:left w:val="none" w:sz="0" w:space="0" w:color="auto"/>
        <w:bottom w:val="none" w:sz="0" w:space="0" w:color="auto"/>
        <w:right w:val="none" w:sz="0" w:space="0" w:color="auto"/>
      </w:divBdr>
    </w:div>
    <w:div w:id="1029406100">
      <w:bodyDiv w:val="1"/>
      <w:marLeft w:val="0"/>
      <w:marRight w:val="0"/>
      <w:marTop w:val="0"/>
      <w:marBottom w:val="0"/>
      <w:divBdr>
        <w:top w:val="none" w:sz="0" w:space="0" w:color="auto"/>
        <w:left w:val="none" w:sz="0" w:space="0" w:color="auto"/>
        <w:bottom w:val="none" w:sz="0" w:space="0" w:color="auto"/>
        <w:right w:val="none" w:sz="0" w:space="0" w:color="auto"/>
      </w:divBdr>
    </w:div>
    <w:div w:id="1029531381">
      <w:bodyDiv w:val="1"/>
      <w:marLeft w:val="0"/>
      <w:marRight w:val="0"/>
      <w:marTop w:val="0"/>
      <w:marBottom w:val="0"/>
      <w:divBdr>
        <w:top w:val="none" w:sz="0" w:space="0" w:color="auto"/>
        <w:left w:val="none" w:sz="0" w:space="0" w:color="auto"/>
        <w:bottom w:val="none" w:sz="0" w:space="0" w:color="auto"/>
        <w:right w:val="none" w:sz="0" w:space="0" w:color="auto"/>
      </w:divBdr>
    </w:div>
    <w:div w:id="1029989696">
      <w:bodyDiv w:val="1"/>
      <w:marLeft w:val="0"/>
      <w:marRight w:val="0"/>
      <w:marTop w:val="0"/>
      <w:marBottom w:val="0"/>
      <w:divBdr>
        <w:top w:val="none" w:sz="0" w:space="0" w:color="auto"/>
        <w:left w:val="none" w:sz="0" w:space="0" w:color="auto"/>
        <w:bottom w:val="none" w:sz="0" w:space="0" w:color="auto"/>
        <w:right w:val="none" w:sz="0" w:space="0" w:color="auto"/>
      </w:divBdr>
    </w:div>
    <w:div w:id="1032389199">
      <w:bodyDiv w:val="1"/>
      <w:marLeft w:val="0"/>
      <w:marRight w:val="0"/>
      <w:marTop w:val="0"/>
      <w:marBottom w:val="0"/>
      <w:divBdr>
        <w:top w:val="none" w:sz="0" w:space="0" w:color="auto"/>
        <w:left w:val="none" w:sz="0" w:space="0" w:color="auto"/>
        <w:bottom w:val="none" w:sz="0" w:space="0" w:color="auto"/>
        <w:right w:val="none" w:sz="0" w:space="0" w:color="auto"/>
      </w:divBdr>
    </w:div>
    <w:div w:id="1032418045">
      <w:bodyDiv w:val="1"/>
      <w:marLeft w:val="0"/>
      <w:marRight w:val="0"/>
      <w:marTop w:val="0"/>
      <w:marBottom w:val="0"/>
      <w:divBdr>
        <w:top w:val="none" w:sz="0" w:space="0" w:color="auto"/>
        <w:left w:val="none" w:sz="0" w:space="0" w:color="auto"/>
        <w:bottom w:val="none" w:sz="0" w:space="0" w:color="auto"/>
        <w:right w:val="none" w:sz="0" w:space="0" w:color="auto"/>
      </w:divBdr>
    </w:div>
    <w:div w:id="1035274260">
      <w:bodyDiv w:val="1"/>
      <w:marLeft w:val="0"/>
      <w:marRight w:val="0"/>
      <w:marTop w:val="0"/>
      <w:marBottom w:val="0"/>
      <w:divBdr>
        <w:top w:val="none" w:sz="0" w:space="0" w:color="auto"/>
        <w:left w:val="none" w:sz="0" w:space="0" w:color="auto"/>
        <w:bottom w:val="none" w:sz="0" w:space="0" w:color="auto"/>
        <w:right w:val="none" w:sz="0" w:space="0" w:color="auto"/>
      </w:divBdr>
    </w:div>
    <w:div w:id="1036811813">
      <w:bodyDiv w:val="1"/>
      <w:marLeft w:val="0"/>
      <w:marRight w:val="0"/>
      <w:marTop w:val="0"/>
      <w:marBottom w:val="0"/>
      <w:divBdr>
        <w:top w:val="none" w:sz="0" w:space="0" w:color="auto"/>
        <w:left w:val="none" w:sz="0" w:space="0" w:color="auto"/>
        <w:bottom w:val="none" w:sz="0" w:space="0" w:color="auto"/>
        <w:right w:val="none" w:sz="0" w:space="0" w:color="auto"/>
      </w:divBdr>
    </w:div>
    <w:div w:id="1038166796">
      <w:bodyDiv w:val="1"/>
      <w:marLeft w:val="0"/>
      <w:marRight w:val="0"/>
      <w:marTop w:val="0"/>
      <w:marBottom w:val="0"/>
      <w:divBdr>
        <w:top w:val="none" w:sz="0" w:space="0" w:color="auto"/>
        <w:left w:val="none" w:sz="0" w:space="0" w:color="auto"/>
        <w:bottom w:val="none" w:sz="0" w:space="0" w:color="auto"/>
        <w:right w:val="none" w:sz="0" w:space="0" w:color="auto"/>
      </w:divBdr>
    </w:div>
    <w:div w:id="1039630104">
      <w:bodyDiv w:val="1"/>
      <w:marLeft w:val="0"/>
      <w:marRight w:val="0"/>
      <w:marTop w:val="0"/>
      <w:marBottom w:val="0"/>
      <w:divBdr>
        <w:top w:val="none" w:sz="0" w:space="0" w:color="auto"/>
        <w:left w:val="none" w:sz="0" w:space="0" w:color="auto"/>
        <w:bottom w:val="none" w:sz="0" w:space="0" w:color="auto"/>
        <w:right w:val="none" w:sz="0" w:space="0" w:color="auto"/>
      </w:divBdr>
    </w:div>
    <w:div w:id="1040402514">
      <w:bodyDiv w:val="1"/>
      <w:marLeft w:val="0"/>
      <w:marRight w:val="0"/>
      <w:marTop w:val="0"/>
      <w:marBottom w:val="0"/>
      <w:divBdr>
        <w:top w:val="none" w:sz="0" w:space="0" w:color="auto"/>
        <w:left w:val="none" w:sz="0" w:space="0" w:color="auto"/>
        <w:bottom w:val="none" w:sz="0" w:space="0" w:color="auto"/>
        <w:right w:val="none" w:sz="0" w:space="0" w:color="auto"/>
      </w:divBdr>
    </w:div>
    <w:div w:id="1040931749">
      <w:bodyDiv w:val="1"/>
      <w:marLeft w:val="0"/>
      <w:marRight w:val="0"/>
      <w:marTop w:val="0"/>
      <w:marBottom w:val="0"/>
      <w:divBdr>
        <w:top w:val="none" w:sz="0" w:space="0" w:color="auto"/>
        <w:left w:val="none" w:sz="0" w:space="0" w:color="auto"/>
        <w:bottom w:val="none" w:sz="0" w:space="0" w:color="auto"/>
        <w:right w:val="none" w:sz="0" w:space="0" w:color="auto"/>
      </w:divBdr>
    </w:div>
    <w:div w:id="1043753493">
      <w:bodyDiv w:val="1"/>
      <w:marLeft w:val="0"/>
      <w:marRight w:val="0"/>
      <w:marTop w:val="0"/>
      <w:marBottom w:val="0"/>
      <w:divBdr>
        <w:top w:val="none" w:sz="0" w:space="0" w:color="auto"/>
        <w:left w:val="none" w:sz="0" w:space="0" w:color="auto"/>
        <w:bottom w:val="none" w:sz="0" w:space="0" w:color="auto"/>
        <w:right w:val="none" w:sz="0" w:space="0" w:color="auto"/>
      </w:divBdr>
    </w:div>
    <w:div w:id="1044020246">
      <w:bodyDiv w:val="1"/>
      <w:marLeft w:val="0"/>
      <w:marRight w:val="0"/>
      <w:marTop w:val="0"/>
      <w:marBottom w:val="0"/>
      <w:divBdr>
        <w:top w:val="none" w:sz="0" w:space="0" w:color="auto"/>
        <w:left w:val="none" w:sz="0" w:space="0" w:color="auto"/>
        <w:bottom w:val="none" w:sz="0" w:space="0" w:color="auto"/>
        <w:right w:val="none" w:sz="0" w:space="0" w:color="auto"/>
      </w:divBdr>
    </w:div>
    <w:div w:id="1044910051">
      <w:bodyDiv w:val="1"/>
      <w:marLeft w:val="0"/>
      <w:marRight w:val="0"/>
      <w:marTop w:val="0"/>
      <w:marBottom w:val="0"/>
      <w:divBdr>
        <w:top w:val="none" w:sz="0" w:space="0" w:color="auto"/>
        <w:left w:val="none" w:sz="0" w:space="0" w:color="auto"/>
        <w:bottom w:val="none" w:sz="0" w:space="0" w:color="auto"/>
        <w:right w:val="none" w:sz="0" w:space="0" w:color="auto"/>
      </w:divBdr>
    </w:div>
    <w:div w:id="1045639248">
      <w:bodyDiv w:val="1"/>
      <w:marLeft w:val="0"/>
      <w:marRight w:val="0"/>
      <w:marTop w:val="0"/>
      <w:marBottom w:val="0"/>
      <w:divBdr>
        <w:top w:val="none" w:sz="0" w:space="0" w:color="auto"/>
        <w:left w:val="none" w:sz="0" w:space="0" w:color="auto"/>
        <w:bottom w:val="none" w:sz="0" w:space="0" w:color="auto"/>
        <w:right w:val="none" w:sz="0" w:space="0" w:color="auto"/>
      </w:divBdr>
    </w:div>
    <w:div w:id="1045715743">
      <w:bodyDiv w:val="1"/>
      <w:marLeft w:val="0"/>
      <w:marRight w:val="0"/>
      <w:marTop w:val="0"/>
      <w:marBottom w:val="0"/>
      <w:divBdr>
        <w:top w:val="none" w:sz="0" w:space="0" w:color="auto"/>
        <w:left w:val="none" w:sz="0" w:space="0" w:color="auto"/>
        <w:bottom w:val="none" w:sz="0" w:space="0" w:color="auto"/>
        <w:right w:val="none" w:sz="0" w:space="0" w:color="auto"/>
      </w:divBdr>
    </w:div>
    <w:div w:id="1045760180">
      <w:bodyDiv w:val="1"/>
      <w:marLeft w:val="0"/>
      <w:marRight w:val="0"/>
      <w:marTop w:val="0"/>
      <w:marBottom w:val="0"/>
      <w:divBdr>
        <w:top w:val="none" w:sz="0" w:space="0" w:color="auto"/>
        <w:left w:val="none" w:sz="0" w:space="0" w:color="auto"/>
        <w:bottom w:val="none" w:sz="0" w:space="0" w:color="auto"/>
        <w:right w:val="none" w:sz="0" w:space="0" w:color="auto"/>
      </w:divBdr>
    </w:div>
    <w:div w:id="1047291381">
      <w:bodyDiv w:val="1"/>
      <w:marLeft w:val="0"/>
      <w:marRight w:val="0"/>
      <w:marTop w:val="0"/>
      <w:marBottom w:val="0"/>
      <w:divBdr>
        <w:top w:val="none" w:sz="0" w:space="0" w:color="auto"/>
        <w:left w:val="none" w:sz="0" w:space="0" w:color="auto"/>
        <w:bottom w:val="none" w:sz="0" w:space="0" w:color="auto"/>
        <w:right w:val="none" w:sz="0" w:space="0" w:color="auto"/>
      </w:divBdr>
    </w:div>
    <w:div w:id="1049958631">
      <w:bodyDiv w:val="1"/>
      <w:marLeft w:val="0"/>
      <w:marRight w:val="0"/>
      <w:marTop w:val="0"/>
      <w:marBottom w:val="0"/>
      <w:divBdr>
        <w:top w:val="none" w:sz="0" w:space="0" w:color="auto"/>
        <w:left w:val="none" w:sz="0" w:space="0" w:color="auto"/>
        <w:bottom w:val="none" w:sz="0" w:space="0" w:color="auto"/>
        <w:right w:val="none" w:sz="0" w:space="0" w:color="auto"/>
      </w:divBdr>
    </w:div>
    <w:div w:id="1050691161">
      <w:bodyDiv w:val="1"/>
      <w:marLeft w:val="0"/>
      <w:marRight w:val="0"/>
      <w:marTop w:val="0"/>
      <w:marBottom w:val="0"/>
      <w:divBdr>
        <w:top w:val="none" w:sz="0" w:space="0" w:color="auto"/>
        <w:left w:val="none" w:sz="0" w:space="0" w:color="auto"/>
        <w:bottom w:val="none" w:sz="0" w:space="0" w:color="auto"/>
        <w:right w:val="none" w:sz="0" w:space="0" w:color="auto"/>
      </w:divBdr>
    </w:div>
    <w:div w:id="1050884901">
      <w:bodyDiv w:val="1"/>
      <w:marLeft w:val="0"/>
      <w:marRight w:val="0"/>
      <w:marTop w:val="0"/>
      <w:marBottom w:val="0"/>
      <w:divBdr>
        <w:top w:val="none" w:sz="0" w:space="0" w:color="auto"/>
        <w:left w:val="none" w:sz="0" w:space="0" w:color="auto"/>
        <w:bottom w:val="none" w:sz="0" w:space="0" w:color="auto"/>
        <w:right w:val="none" w:sz="0" w:space="0" w:color="auto"/>
      </w:divBdr>
    </w:div>
    <w:div w:id="1051464128">
      <w:bodyDiv w:val="1"/>
      <w:marLeft w:val="0"/>
      <w:marRight w:val="0"/>
      <w:marTop w:val="0"/>
      <w:marBottom w:val="0"/>
      <w:divBdr>
        <w:top w:val="none" w:sz="0" w:space="0" w:color="auto"/>
        <w:left w:val="none" w:sz="0" w:space="0" w:color="auto"/>
        <w:bottom w:val="none" w:sz="0" w:space="0" w:color="auto"/>
        <w:right w:val="none" w:sz="0" w:space="0" w:color="auto"/>
      </w:divBdr>
    </w:div>
    <w:div w:id="1054888944">
      <w:bodyDiv w:val="1"/>
      <w:marLeft w:val="0"/>
      <w:marRight w:val="0"/>
      <w:marTop w:val="0"/>
      <w:marBottom w:val="0"/>
      <w:divBdr>
        <w:top w:val="none" w:sz="0" w:space="0" w:color="auto"/>
        <w:left w:val="none" w:sz="0" w:space="0" w:color="auto"/>
        <w:bottom w:val="none" w:sz="0" w:space="0" w:color="auto"/>
        <w:right w:val="none" w:sz="0" w:space="0" w:color="auto"/>
      </w:divBdr>
    </w:div>
    <w:div w:id="1055278752">
      <w:bodyDiv w:val="1"/>
      <w:marLeft w:val="0"/>
      <w:marRight w:val="0"/>
      <w:marTop w:val="0"/>
      <w:marBottom w:val="0"/>
      <w:divBdr>
        <w:top w:val="none" w:sz="0" w:space="0" w:color="auto"/>
        <w:left w:val="none" w:sz="0" w:space="0" w:color="auto"/>
        <w:bottom w:val="none" w:sz="0" w:space="0" w:color="auto"/>
        <w:right w:val="none" w:sz="0" w:space="0" w:color="auto"/>
      </w:divBdr>
    </w:div>
    <w:div w:id="1055353584">
      <w:bodyDiv w:val="1"/>
      <w:marLeft w:val="0"/>
      <w:marRight w:val="0"/>
      <w:marTop w:val="0"/>
      <w:marBottom w:val="0"/>
      <w:divBdr>
        <w:top w:val="none" w:sz="0" w:space="0" w:color="auto"/>
        <w:left w:val="none" w:sz="0" w:space="0" w:color="auto"/>
        <w:bottom w:val="none" w:sz="0" w:space="0" w:color="auto"/>
        <w:right w:val="none" w:sz="0" w:space="0" w:color="auto"/>
      </w:divBdr>
    </w:div>
    <w:div w:id="1055858866">
      <w:bodyDiv w:val="1"/>
      <w:marLeft w:val="0"/>
      <w:marRight w:val="0"/>
      <w:marTop w:val="0"/>
      <w:marBottom w:val="0"/>
      <w:divBdr>
        <w:top w:val="none" w:sz="0" w:space="0" w:color="auto"/>
        <w:left w:val="none" w:sz="0" w:space="0" w:color="auto"/>
        <w:bottom w:val="none" w:sz="0" w:space="0" w:color="auto"/>
        <w:right w:val="none" w:sz="0" w:space="0" w:color="auto"/>
      </w:divBdr>
    </w:div>
    <w:div w:id="1057775554">
      <w:bodyDiv w:val="1"/>
      <w:marLeft w:val="0"/>
      <w:marRight w:val="0"/>
      <w:marTop w:val="0"/>
      <w:marBottom w:val="0"/>
      <w:divBdr>
        <w:top w:val="none" w:sz="0" w:space="0" w:color="auto"/>
        <w:left w:val="none" w:sz="0" w:space="0" w:color="auto"/>
        <w:bottom w:val="none" w:sz="0" w:space="0" w:color="auto"/>
        <w:right w:val="none" w:sz="0" w:space="0" w:color="auto"/>
      </w:divBdr>
    </w:div>
    <w:div w:id="1059397072">
      <w:bodyDiv w:val="1"/>
      <w:marLeft w:val="0"/>
      <w:marRight w:val="0"/>
      <w:marTop w:val="0"/>
      <w:marBottom w:val="0"/>
      <w:divBdr>
        <w:top w:val="none" w:sz="0" w:space="0" w:color="auto"/>
        <w:left w:val="none" w:sz="0" w:space="0" w:color="auto"/>
        <w:bottom w:val="none" w:sz="0" w:space="0" w:color="auto"/>
        <w:right w:val="none" w:sz="0" w:space="0" w:color="auto"/>
      </w:divBdr>
    </w:div>
    <w:div w:id="1059787992">
      <w:bodyDiv w:val="1"/>
      <w:marLeft w:val="0"/>
      <w:marRight w:val="0"/>
      <w:marTop w:val="0"/>
      <w:marBottom w:val="0"/>
      <w:divBdr>
        <w:top w:val="none" w:sz="0" w:space="0" w:color="auto"/>
        <w:left w:val="none" w:sz="0" w:space="0" w:color="auto"/>
        <w:bottom w:val="none" w:sz="0" w:space="0" w:color="auto"/>
        <w:right w:val="none" w:sz="0" w:space="0" w:color="auto"/>
      </w:divBdr>
    </w:div>
    <w:div w:id="1061054309">
      <w:bodyDiv w:val="1"/>
      <w:marLeft w:val="0"/>
      <w:marRight w:val="0"/>
      <w:marTop w:val="0"/>
      <w:marBottom w:val="0"/>
      <w:divBdr>
        <w:top w:val="none" w:sz="0" w:space="0" w:color="auto"/>
        <w:left w:val="none" w:sz="0" w:space="0" w:color="auto"/>
        <w:bottom w:val="none" w:sz="0" w:space="0" w:color="auto"/>
        <w:right w:val="none" w:sz="0" w:space="0" w:color="auto"/>
      </w:divBdr>
    </w:div>
    <w:div w:id="1062292501">
      <w:bodyDiv w:val="1"/>
      <w:marLeft w:val="0"/>
      <w:marRight w:val="0"/>
      <w:marTop w:val="0"/>
      <w:marBottom w:val="0"/>
      <w:divBdr>
        <w:top w:val="none" w:sz="0" w:space="0" w:color="auto"/>
        <w:left w:val="none" w:sz="0" w:space="0" w:color="auto"/>
        <w:bottom w:val="none" w:sz="0" w:space="0" w:color="auto"/>
        <w:right w:val="none" w:sz="0" w:space="0" w:color="auto"/>
      </w:divBdr>
    </w:div>
    <w:div w:id="1066077043">
      <w:bodyDiv w:val="1"/>
      <w:marLeft w:val="0"/>
      <w:marRight w:val="0"/>
      <w:marTop w:val="0"/>
      <w:marBottom w:val="0"/>
      <w:divBdr>
        <w:top w:val="none" w:sz="0" w:space="0" w:color="auto"/>
        <w:left w:val="none" w:sz="0" w:space="0" w:color="auto"/>
        <w:bottom w:val="none" w:sz="0" w:space="0" w:color="auto"/>
        <w:right w:val="none" w:sz="0" w:space="0" w:color="auto"/>
      </w:divBdr>
    </w:div>
    <w:div w:id="1066104012">
      <w:bodyDiv w:val="1"/>
      <w:marLeft w:val="0"/>
      <w:marRight w:val="0"/>
      <w:marTop w:val="0"/>
      <w:marBottom w:val="0"/>
      <w:divBdr>
        <w:top w:val="none" w:sz="0" w:space="0" w:color="auto"/>
        <w:left w:val="none" w:sz="0" w:space="0" w:color="auto"/>
        <w:bottom w:val="none" w:sz="0" w:space="0" w:color="auto"/>
        <w:right w:val="none" w:sz="0" w:space="0" w:color="auto"/>
      </w:divBdr>
    </w:div>
    <w:div w:id="1066533166">
      <w:bodyDiv w:val="1"/>
      <w:marLeft w:val="0"/>
      <w:marRight w:val="0"/>
      <w:marTop w:val="0"/>
      <w:marBottom w:val="0"/>
      <w:divBdr>
        <w:top w:val="none" w:sz="0" w:space="0" w:color="auto"/>
        <w:left w:val="none" w:sz="0" w:space="0" w:color="auto"/>
        <w:bottom w:val="none" w:sz="0" w:space="0" w:color="auto"/>
        <w:right w:val="none" w:sz="0" w:space="0" w:color="auto"/>
      </w:divBdr>
    </w:div>
    <w:div w:id="1067345102">
      <w:bodyDiv w:val="1"/>
      <w:marLeft w:val="0"/>
      <w:marRight w:val="0"/>
      <w:marTop w:val="0"/>
      <w:marBottom w:val="0"/>
      <w:divBdr>
        <w:top w:val="none" w:sz="0" w:space="0" w:color="auto"/>
        <w:left w:val="none" w:sz="0" w:space="0" w:color="auto"/>
        <w:bottom w:val="none" w:sz="0" w:space="0" w:color="auto"/>
        <w:right w:val="none" w:sz="0" w:space="0" w:color="auto"/>
      </w:divBdr>
    </w:div>
    <w:div w:id="1067412991">
      <w:bodyDiv w:val="1"/>
      <w:marLeft w:val="0"/>
      <w:marRight w:val="0"/>
      <w:marTop w:val="0"/>
      <w:marBottom w:val="0"/>
      <w:divBdr>
        <w:top w:val="none" w:sz="0" w:space="0" w:color="auto"/>
        <w:left w:val="none" w:sz="0" w:space="0" w:color="auto"/>
        <w:bottom w:val="none" w:sz="0" w:space="0" w:color="auto"/>
        <w:right w:val="none" w:sz="0" w:space="0" w:color="auto"/>
      </w:divBdr>
    </w:div>
    <w:div w:id="1072041956">
      <w:bodyDiv w:val="1"/>
      <w:marLeft w:val="0"/>
      <w:marRight w:val="0"/>
      <w:marTop w:val="0"/>
      <w:marBottom w:val="0"/>
      <w:divBdr>
        <w:top w:val="none" w:sz="0" w:space="0" w:color="auto"/>
        <w:left w:val="none" w:sz="0" w:space="0" w:color="auto"/>
        <w:bottom w:val="none" w:sz="0" w:space="0" w:color="auto"/>
        <w:right w:val="none" w:sz="0" w:space="0" w:color="auto"/>
      </w:divBdr>
    </w:div>
    <w:div w:id="1072044825">
      <w:bodyDiv w:val="1"/>
      <w:marLeft w:val="0"/>
      <w:marRight w:val="0"/>
      <w:marTop w:val="0"/>
      <w:marBottom w:val="0"/>
      <w:divBdr>
        <w:top w:val="none" w:sz="0" w:space="0" w:color="auto"/>
        <w:left w:val="none" w:sz="0" w:space="0" w:color="auto"/>
        <w:bottom w:val="none" w:sz="0" w:space="0" w:color="auto"/>
        <w:right w:val="none" w:sz="0" w:space="0" w:color="auto"/>
      </w:divBdr>
    </w:div>
    <w:div w:id="1074820463">
      <w:bodyDiv w:val="1"/>
      <w:marLeft w:val="0"/>
      <w:marRight w:val="0"/>
      <w:marTop w:val="0"/>
      <w:marBottom w:val="0"/>
      <w:divBdr>
        <w:top w:val="none" w:sz="0" w:space="0" w:color="auto"/>
        <w:left w:val="none" w:sz="0" w:space="0" w:color="auto"/>
        <w:bottom w:val="none" w:sz="0" w:space="0" w:color="auto"/>
        <w:right w:val="none" w:sz="0" w:space="0" w:color="auto"/>
      </w:divBdr>
    </w:div>
    <w:div w:id="1074936971">
      <w:bodyDiv w:val="1"/>
      <w:marLeft w:val="0"/>
      <w:marRight w:val="0"/>
      <w:marTop w:val="0"/>
      <w:marBottom w:val="0"/>
      <w:divBdr>
        <w:top w:val="none" w:sz="0" w:space="0" w:color="auto"/>
        <w:left w:val="none" w:sz="0" w:space="0" w:color="auto"/>
        <w:bottom w:val="none" w:sz="0" w:space="0" w:color="auto"/>
        <w:right w:val="none" w:sz="0" w:space="0" w:color="auto"/>
      </w:divBdr>
    </w:div>
    <w:div w:id="1075905570">
      <w:bodyDiv w:val="1"/>
      <w:marLeft w:val="0"/>
      <w:marRight w:val="0"/>
      <w:marTop w:val="0"/>
      <w:marBottom w:val="0"/>
      <w:divBdr>
        <w:top w:val="none" w:sz="0" w:space="0" w:color="auto"/>
        <w:left w:val="none" w:sz="0" w:space="0" w:color="auto"/>
        <w:bottom w:val="none" w:sz="0" w:space="0" w:color="auto"/>
        <w:right w:val="none" w:sz="0" w:space="0" w:color="auto"/>
      </w:divBdr>
    </w:div>
    <w:div w:id="1076440613">
      <w:bodyDiv w:val="1"/>
      <w:marLeft w:val="0"/>
      <w:marRight w:val="0"/>
      <w:marTop w:val="0"/>
      <w:marBottom w:val="0"/>
      <w:divBdr>
        <w:top w:val="none" w:sz="0" w:space="0" w:color="auto"/>
        <w:left w:val="none" w:sz="0" w:space="0" w:color="auto"/>
        <w:bottom w:val="none" w:sz="0" w:space="0" w:color="auto"/>
        <w:right w:val="none" w:sz="0" w:space="0" w:color="auto"/>
      </w:divBdr>
    </w:div>
    <w:div w:id="1076588687">
      <w:bodyDiv w:val="1"/>
      <w:marLeft w:val="0"/>
      <w:marRight w:val="0"/>
      <w:marTop w:val="0"/>
      <w:marBottom w:val="0"/>
      <w:divBdr>
        <w:top w:val="none" w:sz="0" w:space="0" w:color="auto"/>
        <w:left w:val="none" w:sz="0" w:space="0" w:color="auto"/>
        <w:bottom w:val="none" w:sz="0" w:space="0" w:color="auto"/>
        <w:right w:val="none" w:sz="0" w:space="0" w:color="auto"/>
      </w:divBdr>
    </w:div>
    <w:div w:id="1078137064">
      <w:bodyDiv w:val="1"/>
      <w:marLeft w:val="0"/>
      <w:marRight w:val="0"/>
      <w:marTop w:val="0"/>
      <w:marBottom w:val="0"/>
      <w:divBdr>
        <w:top w:val="none" w:sz="0" w:space="0" w:color="auto"/>
        <w:left w:val="none" w:sz="0" w:space="0" w:color="auto"/>
        <w:bottom w:val="none" w:sz="0" w:space="0" w:color="auto"/>
        <w:right w:val="none" w:sz="0" w:space="0" w:color="auto"/>
      </w:divBdr>
    </w:div>
    <w:div w:id="1078937932">
      <w:bodyDiv w:val="1"/>
      <w:marLeft w:val="0"/>
      <w:marRight w:val="0"/>
      <w:marTop w:val="0"/>
      <w:marBottom w:val="0"/>
      <w:divBdr>
        <w:top w:val="none" w:sz="0" w:space="0" w:color="auto"/>
        <w:left w:val="none" w:sz="0" w:space="0" w:color="auto"/>
        <w:bottom w:val="none" w:sz="0" w:space="0" w:color="auto"/>
        <w:right w:val="none" w:sz="0" w:space="0" w:color="auto"/>
      </w:divBdr>
    </w:div>
    <w:div w:id="1079524644">
      <w:bodyDiv w:val="1"/>
      <w:marLeft w:val="0"/>
      <w:marRight w:val="0"/>
      <w:marTop w:val="0"/>
      <w:marBottom w:val="0"/>
      <w:divBdr>
        <w:top w:val="none" w:sz="0" w:space="0" w:color="auto"/>
        <w:left w:val="none" w:sz="0" w:space="0" w:color="auto"/>
        <w:bottom w:val="none" w:sz="0" w:space="0" w:color="auto"/>
        <w:right w:val="none" w:sz="0" w:space="0" w:color="auto"/>
      </w:divBdr>
    </w:div>
    <w:div w:id="1079837811">
      <w:bodyDiv w:val="1"/>
      <w:marLeft w:val="0"/>
      <w:marRight w:val="0"/>
      <w:marTop w:val="0"/>
      <w:marBottom w:val="0"/>
      <w:divBdr>
        <w:top w:val="none" w:sz="0" w:space="0" w:color="auto"/>
        <w:left w:val="none" w:sz="0" w:space="0" w:color="auto"/>
        <w:bottom w:val="none" w:sz="0" w:space="0" w:color="auto"/>
        <w:right w:val="none" w:sz="0" w:space="0" w:color="auto"/>
      </w:divBdr>
    </w:div>
    <w:div w:id="1080562391">
      <w:bodyDiv w:val="1"/>
      <w:marLeft w:val="0"/>
      <w:marRight w:val="0"/>
      <w:marTop w:val="0"/>
      <w:marBottom w:val="0"/>
      <w:divBdr>
        <w:top w:val="none" w:sz="0" w:space="0" w:color="auto"/>
        <w:left w:val="none" w:sz="0" w:space="0" w:color="auto"/>
        <w:bottom w:val="none" w:sz="0" w:space="0" w:color="auto"/>
        <w:right w:val="none" w:sz="0" w:space="0" w:color="auto"/>
      </w:divBdr>
    </w:div>
    <w:div w:id="1080709475">
      <w:bodyDiv w:val="1"/>
      <w:marLeft w:val="0"/>
      <w:marRight w:val="0"/>
      <w:marTop w:val="0"/>
      <w:marBottom w:val="0"/>
      <w:divBdr>
        <w:top w:val="none" w:sz="0" w:space="0" w:color="auto"/>
        <w:left w:val="none" w:sz="0" w:space="0" w:color="auto"/>
        <w:bottom w:val="none" w:sz="0" w:space="0" w:color="auto"/>
        <w:right w:val="none" w:sz="0" w:space="0" w:color="auto"/>
      </w:divBdr>
    </w:div>
    <w:div w:id="1080716404">
      <w:bodyDiv w:val="1"/>
      <w:marLeft w:val="0"/>
      <w:marRight w:val="0"/>
      <w:marTop w:val="0"/>
      <w:marBottom w:val="0"/>
      <w:divBdr>
        <w:top w:val="none" w:sz="0" w:space="0" w:color="auto"/>
        <w:left w:val="none" w:sz="0" w:space="0" w:color="auto"/>
        <w:bottom w:val="none" w:sz="0" w:space="0" w:color="auto"/>
        <w:right w:val="none" w:sz="0" w:space="0" w:color="auto"/>
      </w:divBdr>
    </w:div>
    <w:div w:id="1081371568">
      <w:bodyDiv w:val="1"/>
      <w:marLeft w:val="0"/>
      <w:marRight w:val="0"/>
      <w:marTop w:val="0"/>
      <w:marBottom w:val="0"/>
      <w:divBdr>
        <w:top w:val="none" w:sz="0" w:space="0" w:color="auto"/>
        <w:left w:val="none" w:sz="0" w:space="0" w:color="auto"/>
        <w:bottom w:val="none" w:sz="0" w:space="0" w:color="auto"/>
        <w:right w:val="none" w:sz="0" w:space="0" w:color="auto"/>
      </w:divBdr>
    </w:div>
    <w:div w:id="1081945245">
      <w:bodyDiv w:val="1"/>
      <w:marLeft w:val="0"/>
      <w:marRight w:val="0"/>
      <w:marTop w:val="0"/>
      <w:marBottom w:val="0"/>
      <w:divBdr>
        <w:top w:val="none" w:sz="0" w:space="0" w:color="auto"/>
        <w:left w:val="none" w:sz="0" w:space="0" w:color="auto"/>
        <w:bottom w:val="none" w:sz="0" w:space="0" w:color="auto"/>
        <w:right w:val="none" w:sz="0" w:space="0" w:color="auto"/>
      </w:divBdr>
    </w:div>
    <w:div w:id="1082414167">
      <w:bodyDiv w:val="1"/>
      <w:marLeft w:val="0"/>
      <w:marRight w:val="0"/>
      <w:marTop w:val="0"/>
      <w:marBottom w:val="0"/>
      <w:divBdr>
        <w:top w:val="none" w:sz="0" w:space="0" w:color="auto"/>
        <w:left w:val="none" w:sz="0" w:space="0" w:color="auto"/>
        <w:bottom w:val="none" w:sz="0" w:space="0" w:color="auto"/>
        <w:right w:val="none" w:sz="0" w:space="0" w:color="auto"/>
      </w:divBdr>
    </w:div>
    <w:div w:id="1083796532">
      <w:bodyDiv w:val="1"/>
      <w:marLeft w:val="0"/>
      <w:marRight w:val="0"/>
      <w:marTop w:val="0"/>
      <w:marBottom w:val="0"/>
      <w:divBdr>
        <w:top w:val="none" w:sz="0" w:space="0" w:color="auto"/>
        <w:left w:val="none" w:sz="0" w:space="0" w:color="auto"/>
        <w:bottom w:val="none" w:sz="0" w:space="0" w:color="auto"/>
        <w:right w:val="none" w:sz="0" w:space="0" w:color="auto"/>
      </w:divBdr>
    </w:div>
    <w:div w:id="1085152521">
      <w:bodyDiv w:val="1"/>
      <w:marLeft w:val="0"/>
      <w:marRight w:val="0"/>
      <w:marTop w:val="0"/>
      <w:marBottom w:val="0"/>
      <w:divBdr>
        <w:top w:val="none" w:sz="0" w:space="0" w:color="auto"/>
        <w:left w:val="none" w:sz="0" w:space="0" w:color="auto"/>
        <w:bottom w:val="none" w:sz="0" w:space="0" w:color="auto"/>
        <w:right w:val="none" w:sz="0" w:space="0" w:color="auto"/>
      </w:divBdr>
    </w:div>
    <w:div w:id="1085881302">
      <w:bodyDiv w:val="1"/>
      <w:marLeft w:val="0"/>
      <w:marRight w:val="0"/>
      <w:marTop w:val="0"/>
      <w:marBottom w:val="0"/>
      <w:divBdr>
        <w:top w:val="none" w:sz="0" w:space="0" w:color="auto"/>
        <w:left w:val="none" w:sz="0" w:space="0" w:color="auto"/>
        <w:bottom w:val="none" w:sz="0" w:space="0" w:color="auto"/>
        <w:right w:val="none" w:sz="0" w:space="0" w:color="auto"/>
      </w:divBdr>
    </w:div>
    <w:div w:id="1086151653">
      <w:bodyDiv w:val="1"/>
      <w:marLeft w:val="0"/>
      <w:marRight w:val="0"/>
      <w:marTop w:val="0"/>
      <w:marBottom w:val="0"/>
      <w:divBdr>
        <w:top w:val="none" w:sz="0" w:space="0" w:color="auto"/>
        <w:left w:val="none" w:sz="0" w:space="0" w:color="auto"/>
        <w:bottom w:val="none" w:sz="0" w:space="0" w:color="auto"/>
        <w:right w:val="none" w:sz="0" w:space="0" w:color="auto"/>
      </w:divBdr>
    </w:div>
    <w:div w:id="1086456081">
      <w:bodyDiv w:val="1"/>
      <w:marLeft w:val="0"/>
      <w:marRight w:val="0"/>
      <w:marTop w:val="0"/>
      <w:marBottom w:val="0"/>
      <w:divBdr>
        <w:top w:val="none" w:sz="0" w:space="0" w:color="auto"/>
        <w:left w:val="none" w:sz="0" w:space="0" w:color="auto"/>
        <w:bottom w:val="none" w:sz="0" w:space="0" w:color="auto"/>
        <w:right w:val="none" w:sz="0" w:space="0" w:color="auto"/>
      </w:divBdr>
    </w:div>
    <w:div w:id="1087846111">
      <w:bodyDiv w:val="1"/>
      <w:marLeft w:val="0"/>
      <w:marRight w:val="0"/>
      <w:marTop w:val="0"/>
      <w:marBottom w:val="0"/>
      <w:divBdr>
        <w:top w:val="none" w:sz="0" w:space="0" w:color="auto"/>
        <w:left w:val="none" w:sz="0" w:space="0" w:color="auto"/>
        <w:bottom w:val="none" w:sz="0" w:space="0" w:color="auto"/>
        <w:right w:val="none" w:sz="0" w:space="0" w:color="auto"/>
      </w:divBdr>
    </w:div>
    <w:div w:id="1089960017">
      <w:bodyDiv w:val="1"/>
      <w:marLeft w:val="0"/>
      <w:marRight w:val="0"/>
      <w:marTop w:val="0"/>
      <w:marBottom w:val="0"/>
      <w:divBdr>
        <w:top w:val="none" w:sz="0" w:space="0" w:color="auto"/>
        <w:left w:val="none" w:sz="0" w:space="0" w:color="auto"/>
        <w:bottom w:val="none" w:sz="0" w:space="0" w:color="auto"/>
        <w:right w:val="none" w:sz="0" w:space="0" w:color="auto"/>
      </w:divBdr>
    </w:div>
    <w:div w:id="1093890720">
      <w:bodyDiv w:val="1"/>
      <w:marLeft w:val="0"/>
      <w:marRight w:val="0"/>
      <w:marTop w:val="0"/>
      <w:marBottom w:val="0"/>
      <w:divBdr>
        <w:top w:val="none" w:sz="0" w:space="0" w:color="auto"/>
        <w:left w:val="none" w:sz="0" w:space="0" w:color="auto"/>
        <w:bottom w:val="none" w:sz="0" w:space="0" w:color="auto"/>
        <w:right w:val="none" w:sz="0" w:space="0" w:color="auto"/>
      </w:divBdr>
    </w:div>
    <w:div w:id="1096907143">
      <w:bodyDiv w:val="1"/>
      <w:marLeft w:val="0"/>
      <w:marRight w:val="0"/>
      <w:marTop w:val="0"/>
      <w:marBottom w:val="0"/>
      <w:divBdr>
        <w:top w:val="none" w:sz="0" w:space="0" w:color="auto"/>
        <w:left w:val="none" w:sz="0" w:space="0" w:color="auto"/>
        <w:bottom w:val="none" w:sz="0" w:space="0" w:color="auto"/>
        <w:right w:val="none" w:sz="0" w:space="0" w:color="auto"/>
      </w:divBdr>
    </w:div>
    <w:div w:id="1099258179">
      <w:bodyDiv w:val="1"/>
      <w:marLeft w:val="0"/>
      <w:marRight w:val="0"/>
      <w:marTop w:val="0"/>
      <w:marBottom w:val="0"/>
      <w:divBdr>
        <w:top w:val="none" w:sz="0" w:space="0" w:color="auto"/>
        <w:left w:val="none" w:sz="0" w:space="0" w:color="auto"/>
        <w:bottom w:val="none" w:sz="0" w:space="0" w:color="auto"/>
        <w:right w:val="none" w:sz="0" w:space="0" w:color="auto"/>
      </w:divBdr>
    </w:div>
    <w:div w:id="1100568066">
      <w:bodyDiv w:val="1"/>
      <w:marLeft w:val="0"/>
      <w:marRight w:val="0"/>
      <w:marTop w:val="0"/>
      <w:marBottom w:val="0"/>
      <w:divBdr>
        <w:top w:val="none" w:sz="0" w:space="0" w:color="auto"/>
        <w:left w:val="none" w:sz="0" w:space="0" w:color="auto"/>
        <w:bottom w:val="none" w:sz="0" w:space="0" w:color="auto"/>
        <w:right w:val="none" w:sz="0" w:space="0" w:color="auto"/>
      </w:divBdr>
    </w:div>
    <w:div w:id="1101486448">
      <w:bodyDiv w:val="1"/>
      <w:marLeft w:val="0"/>
      <w:marRight w:val="0"/>
      <w:marTop w:val="0"/>
      <w:marBottom w:val="0"/>
      <w:divBdr>
        <w:top w:val="none" w:sz="0" w:space="0" w:color="auto"/>
        <w:left w:val="none" w:sz="0" w:space="0" w:color="auto"/>
        <w:bottom w:val="none" w:sz="0" w:space="0" w:color="auto"/>
        <w:right w:val="none" w:sz="0" w:space="0" w:color="auto"/>
      </w:divBdr>
    </w:div>
    <w:div w:id="1104376118">
      <w:bodyDiv w:val="1"/>
      <w:marLeft w:val="0"/>
      <w:marRight w:val="0"/>
      <w:marTop w:val="0"/>
      <w:marBottom w:val="0"/>
      <w:divBdr>
        <w:top w:val="none" w:sz="0" w:space="0" w:color="auto"/>
        <w:left w:val="none" w:sz="0" w:space="0" w:color="auto"/>
        <w:bottom w:val="none" w:sz="0" w:space="0" w:color="auto"/>
        <w:right w:val="none" w:sz="0" w:space="0" w:color="auto"/>
      </w:divBdr>
    </w:div>
    <w:div w:id="1104880519">
      <w:bodyDiv w:val="1"/>
      <w:marLeft w:val="0"/>
      <w:marRight w:val="0"/>
      <w:marTop w:val="0"/>
      <w:marBottom w:val="0"/>
      <w:divBdr>
        <w:top w:val="none" w:sz="0" w:space="0" w:color="auto"/>
        <w:left w:val="none" w:sz="0" w:space="0" w:color="auto"/>
        <w:bottom w:val="none" w:sz="0" w:space="0" w:color="auto"/>
        <w:right w:val="none" w:sz="0" w:space="0" w:color="auto"/>
      </w:divBdr>
    </w:div>
    <w:div w:id="1105156600">
      <w:bodyDiv w:val="1"/>
      <w:marLeft w:val="0"/>
      <w:marRight w:val="0"/>
      <w:marTop w:val="0"/>
      <w:marBottom w:val="0"/>
      <w:divBdr>
        <w:top w:val="none" w:sz="0" w:space="0" w:color="auto"/>
        <w:left w:val="none" w:sz="0" w:space="0" w:color="auto"/>
        <w:bottom w:val="none" w:sz="0" w:space="0" w:color="auto"/>
        <w:right w:val="none" w:sz="0" w:space="0" w:color="auto"/>
      </w:divBdr>
    </w:div>
    <w:div w:id="1105229754">
      <w:bodyDiv w:val="1"/>
      <w:marLeft w:val="0"/>
      <w:marRight w:val="0"/>
      <w:marTop w:val="0"/>
      <w:marBottom w:val="0"/>
      <w:divBdr>
        <w:top w:val="none" w:sz="0" w:space="0" w:color="auto"/>
        <w:left w:val="none" w:sz="0" w:space="0" w:color="auto"/>
        <w:bottom w:val="none" w:sz="0" w:space="0" w:color="auto"/>
        <w:right w:val="none" w:sz="0" w:space="0" w:color="auto"/>
      </w:divBdr>
    </w:div>
    <w:div w:id="1105465493">
      <w:bodyDiv w:val="1"/>
      <w:marLeft w:val="0"/>
      <w:marRight w:val="0"/>
      <w:marTop w:val="0"/>
      <w:marBottom w:val="0"/>
      <w:divBdr>
        <w:top w:val="none" w:sz="0" w:space="0" w:color="auto"/>
        <w:left w:val="none" w:sz="0" w:space="0" w:color="auto"/>
        <w:bottom w:val="none" w:sz="0" w:space="0" w:color="auto"/>
        <w:right w:val="none" w:sz="0" w:space="0" w:color="auto"/>
      </w:divBdr>
    </w:div>
    <w:div w:id="1105611992">
      <w:bodyDiv w:val="1"/>
      <w:marLeft w:val="0"/>
      <w:marRight w:val="0"/>
      <w:marTop w:val="0"/>
      <w:marBottom w:val="0"/>
      <w:divBdr>
        <w:top w:val="none" w:sz="0" w:space="0" w:color="auto"/>
        <w:left w:val="none" w:sz="0" w:space="0" w:color="auto"/>
        <w:bottom w:val="none" w:sz="0" w:space="0" w:color="auto"/>
        <w:right w:val="none" w:sz="0" w:space="0" w:color="auto"/>
      </w:divBdr>
    </w:div>
    <w:div w:id="1106270110">
      <w:bodyDiv w:val="1"/>
      <w:marLeft w:val="0"/>
      <w:marRight w:val="0"/>
      <w:marTop w:val="0"/>
      <w:marBottom w:val="0"/>
      <w:divBdr>
        <w:top w:val="none" w:sz="0" w:space="0" w:color="auto"/>
        <w:left w:val="none" w:sz="0" w:space="0" w:color="auto"/>
        <w:bottom w:val="none" w:sz="0" w:space="0" w:color="auto"/>
        <w:right w:val="none" w:sz="0" w:space="0" w:color="auto"/>
      </w:divBdr>
    </w:div>
    <w:div w:id="1107311667">
      <w:bodyDiv w:val="1"/>
      <w:marLeft w:val="0"/>
      <w:marRight w:val="0"/>
      <w:marTop w:val="0"/>
      <w:marBottom w:val="0"/>
      <w:divBdr>
        <w:top w:val="none" w:sz="0" w:space="0" w:color="auto"/>
        <w:left w:val="none" w:sz="0" w:space="0" w:color="auto"/>
        <w:bottom w:val="none" w:sz="0" w:space="0" w:color="auto"/>
        <w:right w:val="none" w:sz="0" w:space="0" w:color="auto"/>
      </w:divBdr>
    </w:div>
    <w:div w:id="1107965081">
      <w:bodyDiv w:val="1"/>
      <w:marLeft w:val="0"/>
      <w:marRight w:val="0"/>
      <w:marTop w:val="0"/>
      <w:marBottom w:val="0"/>
      <w:divBdr>
        <w:top w:val="none" w:sz="0" w:space="0" w:color="auto"/>
        <w:left w:val="none" w:sz="0" w:space="0" w:color="auto"/>
        <w:bottom w:val="none" w:sz="0" w:space="0" w:color="auto"/>
        <w:right w:val="none" w:sz="0" w:space="0" w:color="auto"/>
      </w:divBdr>
    </w:div>
    <w:div w:id="1108088108">
      <w:bodyDiv w:val="1"/>
      <w:marLeft w:val="0"/>
      <w:marRight w:val="0"/>
      <w:marTop w:val="0"/>
      <w:marBottom w:val="0"/>
      <w:divBdr>
        <w:top w:val="none" w:sz="0" w:space="0" w:color="auto"/>
        <w:left w:val="none" w:sz="0" w:space="0" w:color="auto"/>
        <w:bottom w:val="none" w:sz="0" w:space="0" w:color="auto"/>
        <w:right w:val="none" w:sz="0" w:space="0" w:color="auto"/>
      </w:divBdr>
    </w:div>
    <w:div w:id="1108156603">
      <w:bodyDiv w:val="1"/>
      <w:marLeft w:val="0"/>
      <w:marRight w:val="0"/>
      <w:marTop w:val="0"/>
      <w:marBottom w:val="0"/>
      <w:divBdr>
        <w:top w:val="none" w:sz="0" w:space="0" w:color="auto"/>
        <w:left w:val="none" w:sz="0" w:space="0" w:color="auto"/>
        <w:bottom w:val="none" w:sz="0" w:space="0" w:color="auto"/>
        <w:right w:val="none" w:sz="0" w:space="0" w:color="auto"/>
      </w:divBdr>
    </w:div>
    <w:div w:id="1110124317">
      <w:bodyDiv w:val="1"/>
      <w:marLeft w:val="0"/>
      <w:marRight w:val="0"/>
      <w:marTop w:val="0"/>
      <w:marBottom w:val="0"/>
      <w:divBdr>
        <w:top w:val="none" w:sz="0" w:space="0" w:color="auto"/>
        <w:left w:val="none" w:sz="0" w:space="0" w:color="auto"/>
        <w:bottom w:val="none" w:sz="0" w:space="0" w:color="auto"/>
        <w:right w:val="none" w:sz="0" w:space="0" w:color="auto"/>
      </w:divBdr>
    </w:div>
    <w:div w:id="1113211507">
      <w:bodyDiv w:val="1"/>
      <w:marLeft w:val="0"/>
      <w:marRight w:val="0"/>
      <w:marTop w:val="0"/>
      <w:marBottom w:val="0"/>
      <w:divBdr>
        <w:top w:val="none" w:sz="0" w:space="0" w:color="auto"/>
        <w:left w:val="none" w:sz="0" w:space="0" w:color="auto"/>
        <w:bottom w:val="none" w:sz="0" w:space="0" w:color="auto"/>
        <w:right w:val="none" w:sz="0" w:space="0" w:color="auto"/>
      </w:divBdr>
    </w:div>
    <w:div w:id="1115440552">
      <w:bodyDiv w:val="1"/>
      <w:marLeft w:val="0"/>
      <w:marRight w:val="0"/>
      <w:marTop w:val="0"/>
      <w:marBottom w:val="0"/>
      <w:divBdr>
        <w:top w:val="none" w:sz="0" w:space="0" w:color="auto"/>
        <w:left w:val="none" w:sz="0" w:space="0" w:color="auto"/>
        <w:bottom w:val="none" w:sz="0" w:space="0" w:color="auto"/>
        <w:right w:val="none" w:sz="0" w:space="0" w:color="auto"/>
      </w:divBdr>
    </w:div>
    <w:div w:id="1115909025">
      <w:bodyDiv w:val="1"/>
      <w:marLeft w:val="0"/>
      <w:marRight w:val="0"/>
      <w:marTop w:val="0"/>
      <w:marBottom w:val="0"/>
      <w:divBdr>
        <w:top w:val="none" w:sz="0" w:space="0" w:color="auto"/>
        <w:left w:val="none" w:sz="0" w:space="0" w:color="auto"/>
        <w:bottom w:val="none" w:sz="0" w:space="0" w:color="auto"/>
        <w:right w:val="none" w:sz="0" w:space="0" w:color="auto"/>
      </w:divBdr>
    </w:div>
    <w:div w:id="1116944934">
      <w:bodyDiv w:val="1"/>
      <w:marLeft w:val="0"/>
      <w:marRight w:val="0"/>
      <w:marTop w:val="0"/>
      <w:marBottom w:val="0"/>
      <w:divBdr>
        <w:top w:val="none" w:sz="0" w:space="0" w:color="auto"/>
        <w:left w:val="none" w:sz="0" w:space="0" w:color="auto"/>
        <w:bottom w:val="none" w:sz="0" w:space="0" w:color="auto"/>
        <w:right w:val="none" w:sz="0" w:space="0" w:color="auto"/>
      </w:divBdr>
    </w:div>
    <w:div w:id="1117724052">
      <w:bodyDiv w:val="1"/>
      <w:marLeft w:val="0"/>
      <w:marRight w:val="0"/>
      <w:marTop w:val="0"/>
      <w:marBottom w:val="0"/>
      <w:divBdr>
        <w:top w:val="none" w:sz="0" w:space="0" w:color="auto"/>
        <w:left w:val="none" w:sz="0" w:space="0" w:color="auto"/>
        <w:bottom w:val="none" w:sz="0" w:space="0" w:color="auto"/>
        <w:right w:val="none" w:sz="0" w:space="0" w:color="auto"/>
      </w:divBdr>
    </w:div>
    <w:div w:id="1117994079">
      <w:bodyDiv w:val="1"/>
      <w:marLeft w:val="0"/>
      <w:marRight w:val="0"/>
      <w:marTop w:val="0"/>
      <w:marBottom w:val="0"/>
      <w:divBdr>
        <w:top w:val="none" w:sz="0" w:space="0" w:color="auto"/>
        <w:left w:val="none" w:sz="0" w:space="0" w:color="auto"/>
        <w:bottom w:val="none" w:sz="0" w:space="0" w:color="auto"/>
        <w:right w:val="none" w:sz="0" w:space="0" w:color="auto"/>
      </w:divBdr>
    </w:div>
    <w:div w:id="1118068095">
      <w:bodyDiv w:val="1"/>
      <w:marLeft w:val="0"/>
      <w:marRight w:val="0"/>
      <w:marTop w:val="0"/>
      <w:marBottom w:val="0"/>
      <w:divBdr>
        <w:top w:val="none" w:sz="0" w:space="0" w:color="auto"/>
        <w:left w:val="none" w:sz="0" w:space="0" w:color="auto"/>
        <w:bottom w:val="none" w:sz="0" w:space="0" w:color="auto"/>
        <w:right w:val="none" w:sz="0" w:space="0" w:color="auto"/>
      </w:divBdr>
    </w:div>
    <w:div w:id="1118601021">
      <w:bodyDiv w:val="1"/>
      <w:marLeft w:val="0"/>
      <w:marRight w:val="0"/>
      <w:marTop w:val="0"/>
      <w:marBottom w:val="0"/>
      <w:divBdr>
        <w:top w:val="none" w:sz="0" w:space="0" w:color="auto"/>
        <w:left w:val="none" w:sz="0" w:space="0" w:color="auto"/>
        <w:bottom w:val="none" w:sz="0" w:space="0" w:color="auto"/>
        <w:right w:val="none" w:sz="0" w:space="0" w:color="auto"/>
      </w:divBdr>
    </w:div>
    <w:div w:id="1119492852">
      <w:bodyDiv w:val="1"/>
      <w:marLeft w:val="0"/>
      <w:marRight w:val="0"/>
      <w:marTop w:val="0"/>
      <w:marBottom w:val="0"/>
      <w:divBdr>
        <w:top w:val="none" w:sz="0" w:space="0" w:color="auto"/>
        <w:left w:val="none" w:sz="0" w:space="0" w:color="auto"/>
        <w:bottom w:val="none" w:sz="0" w:space="0" w:color="auto"/>
        <w:right w:val="none" w:sz="0" w:space="0" w:color="auto"/>
      </w:divBdr>
    </w:div>
    <w:div w:id="1119765969">
      <w:bodyDiv w:val="1"/>
      <w:marLeft w:val="0"/>
      <w:marRight w:val="0"/>
      <w:marTop w:val="0"/>
      <w:marBottom w:val="0"/>
      <w:divBdr>
        <w:top w:val="none" w:sz="0" w:space="0" w:color="auto"/>
        <w:left w:val="none" w:sz="0" w:space="0" w:color="auto"/>
        <w:bottom w:val="none" w:sz="0" w:space="0" w:color="auto"/>
        <w:right w:val="none" w:sz="0" w:space="0" w:color="auto"/>
      </w:divBdr>
    </w:div>
    <w:div w:id="1122307674">
      <w:bodyDiv w:val="1"/>
      <w:marLeft w:val="0"/>
      <w:marRight w:val="0"/>
      <w:marTop w:val="0"/>
      <w:marBottom w:val="0"/>
      <w:divBdr>
        <w:top w:val="none" w:sz="0" w:space="0" w:color="auto"/>
        <w:left w:val="none" w:sz="0" w:space="0" w:color="auto"/>
        <w:bottom w:val="none" w:sz="0" w:space="0" w:color="auto"/>
        <w:right w:val="none" w:sz="0" w:space="0" w:color="auto"/>
      </w:divBdr>
    </w:div>
    <w:div w:id="1122579571">
      <w:bodyDiv w:val="1"/>
      <w:marLeft w:val="0"/>
      <w:marRight w:val="0"/>
      <w:marTop w:val="0"/>
      <w:marBottom w:val="0"/>
      <w:divBdr>
        <w:top w:val="none" w:sz="0" w:space="0" w:color="auto"/>
        <w:left w:val="none" w:sz="0" w:space="0" w:color="auto"/>
        <w:bottom w:val="none" w:sz="0" w:space="0" w:color="auto"/>
        <w:right w:val="none" w:sz="0" w:space="0" w:color="auto"/>
      </w:divBdr>
    </w:div>
    <w:div w:id="1125077739">
      <w:bodyDiv w:val="1"/>
      <w:marLeft w:val="0"/>
      <w:marRight w:val="0"/>
      <w:marTop w:val="0"/>
      <w:marBottom w:val="0"/>
      <w:divBdr>
        <w:top w:val="none" w:sz="0" w:space="0" w:color="auto"/>
        <w:left w:val="none" w:sz="0" w:space="0" w:color="auto"/>
        <w:bottom w:val="none" w:sz="0" w:space="0" w:color="auto"/>
        <w:right w:val="none" w:sz="0" w:space="0" w:color="auto"/>
      </w:divBdr>
    </w:div>
    <w:div w:id="1126585584">
      <w:bodyDiv w:val="1"/>
      <w:marLeft w:val="0"/>
      <w:marRight w:val="0"/>
      <w:marTop w:val="0"/>
      <w:marBottom w:val="0"/>
      <w:divBdr>
        <w:top w:val="none" w:sz="0" w:space="0" w:color="auto"/>
        <w:left w:val="none" w:sz="0" w:space="0" w:color="auto"/>
        <w:bottom w:val="none" w:sz="0" w:space="0" w:color="auto"/>
        <w:right w:val="none" w:sz="0" w:space="0" w:color="auto"/>
      </w:divBdr>
    </w:div>
    <w:div w:id="1127316342">
      <w:bodyDiv w:val="1"/>
      <w:marLeft w:val="0"/>
      <w:marRight w:val="0"/>
      <w:marTop w:val="0"/>
      <w:marBottom w:val="0"/>
      <w:divBdr>
        <w:top w:val="none" w:sz="0" w:space="0" w:color="auto"/>
        <w:left w:val="none" w:sz="0" w:space="0" w:color="auto"/>
        <w:bottom w:val="none" w:sz="0" w:space="0" w:color="auto"/>
        <w:right w:val="none" w:sz="0" w:space="0" w:color="auto"/>
      </w:divBdr>
    </w:div>
    <w:div w:id="1128666277">
      <w:bodyDiv w:val="1"/>
      <w:marLeft w:val="0"/>
      <w:marRight w:val="0"/>
      <w:marTop w:val="0"/>
      <w:marBottom w:val="0"/>
      <w:divBdr>
        <w:top w:val="none" w:sz="0" w:space="0" w:color="auto"/>
        <w:left w:val="none" w:sz="0" w:space="0" w:color="auto"/>
        <w:bottom w:val="none" w:sz="0" w:space="0" w:color="auto"/>
        <w:right w:val="none" w:sz="0" w:space="0" w:color="auto"/>
      </w:divBdr>
    </w:div>
    <w:div w:id="1128744483">
      <w:bodyDiv w:val="1"/>
      <w:marLeft w:val="0"/>
      <w:marRight w:val="0"/>
      <w:marTop w:val="0"/>
      <w:marBottom w:val="0"/>
      <w:divBdr>
        <w:top w:val="none" w:sz="0" w:space="0" w:color="auto"/>
        <w:left w:val="none" w:sz="0" w:space="0" w:color="auto"/>
        <w:bottom w:val="none" w:sz="0" w:space="0" w:color="auto"/>
        <w:right w:val="none" w:sz="0" w:space="0" w:color="auto"/>
      </w:divBdr>
    </w:div>
    <w:div w:id="1129783225">
      <w:bodyDiv w:val="1"/>
      <w:marLeft w:val="0"/>
      <w:marRight w:val="0"/>
      <w:marTop w:val="0"/>
      <w:marBottom w:val="0"/>
      <w:divBdr>
        <w:top w:val="none" w:sz="0" w:space="0" w:color="auto"/>
        <w:left w:val="none" w:sz="0" w:space="0" w:color="auto"/>
        <w:bottom w:val="none" w:sz="0" w:space="0" w:color="auto"/>
        <w:right w:val="none" w:sz="0" w:space="0" w:color="auto"/>
      </w:divBdr>
    </w:div>
    <w:div w:id="1130132848">
      <w:bodyDiv w:val="1"/>
      <w:marLeft w:val="0"/>
      <w:marRight w:val="0"/>
      <w:marTop w:val="0"/>
      <w:marBottom w:val="0"/>
      <w:divBdr>
        <w:top w:val="none" w:sz="0" w:space="0" w:color="auto"/>
        <w:left w:val="none" w:sz="0" w:space="0" w:color="auto"/>
        <w:bottom w:val="none" w:sz="0" w:space="0" w:color="auto"/>
        <w:right w:val="none" w:sz="0" w:space="0" w:color="auto"/>
      </w:divBdr>
    </w:div>
    <w:div w:id="1132864949">
      <w:bodyDiv w:val="1"/>
      <w:marLeft w:val="0"/>
      <w:marRight w:val="0"/>
      <w:marTop w:val="0"/>
      <w:marBottom w:val="0"/>
      <w:divBdr>
        <w:top w:val="none" w:sz="0" w:space="0" w:color="auto"/>
        <w:left w:val="none" w:sz="0" w:space="0" w:color="auto"/>
        <w:bottom w:val="none" w:sz="0" w:space="0" w:color="auto"/>
        <w:right w:val="none" w:sz="0" w:space="0" w:color="auto"/>
      </w:divBdr>
    </w:div>
    <w:div w:id="1133138691">
      <w:bodyDiv w:val="1"/>
      <w:marLeft w:val="0"/>
      <w:marRight w:val="0"/>
      <w:marTop w:val="0"/>
      <w:marBottom w:val="0"/>
      <w:divBdr>
        <w:top w:val="none" w:sz="0" w:space="0" w:color="auto"/>
        <w:left w:val="none" w:sz="0" w:space="0" w:color="auto"/>
        <w:bottom w:val="none" w:sz="0" w:space="0" w:color="auto"/>
        <w:right w:val="none" w:sz="0" w:space="0" w:color="auto"/>
      </w:divBdr>
    </w:div>
    <w:div w:id="1135026439">
      <w:bodyDiv w:val="1"/>
      <w:marLeft w:val="0"/>
      <w:marRight w:val="0"/>
      <w:marTop w:val="0"/>
      <w:marBottom w:val="0"/>
      <w:divBdr>
        <w:top w:val="none" w:sz="0" w:space="0" w:color="auto"/>
        <w:left w:val="none" w:sz="0" w:space="0" w:color="auto"/>
        <w:bottom w:val="none" w:sz="0" w:space="0" w:color="auto"/>
        <w:right w:val="none" w:sz="0" w:space="0" w:color="auto"/>
      </w:divBdr>
    </w:div>
    <w:div w:id="1135834203">
      <w:bodyDiv w:val="1"/>
      <w:marLeft w:val="0"/>
      <w:marRight w:val="0"/>
      <w:marTop w:val="0"/>
      <w:marBottom w:val="0"/>
      <w:divBdr>
        <w:top w:val="none" w:sz="0" w:space="0" w:color="auto"/>
        <w:left w:val="none" w:sz="0" w:space="0" w:color="auto"/>
        <w:bottom w:val="none" w:sz="0" w:space="0" w:color="auto"/>
        <w:right w:val="none" w:sz="0" w:space="0" w:color="auto"/>
      </w:divBdr>
    </w:div>
    <w:div w:id="1136028153">
      <w:bodyDiv w:val="1"/>
      <w:marLeft w:val="0"/>
      <w:marRight w:val="0"/>
      <w:marTop w:val="0"/>
      <w:marBottom w:val="0"/>
      <w:divBdr>
        <w:top w:val="none" w:sz="0" w:space="0" w:color="auto"/>
        <w:left w:val="none" w:sz="0" w:space="0" w:color="auto"/>
        <w:bottom w:val="none" w:sz="0" w:space="0" w:color="auto"/>
        <w:right w:val="none" w:sz="0" w:space="0" w:color="auto"/>
      </w:divBdr>
    </w:div>
    <w:div w:id="1136069197">
      <w:bodyDiv w:val="1"/>
      <w:marLeft w:val="0"/>
      <w:marRight w:val="0"/>
      <w:marTop w:val="0"/>
      <w:marBottom w:val="0"/>
      <w:divBdr>
        <w:top w:val="none" w:sz="0" w:space="0" w:color="auto"/>
        <w:left w:val="none" w:sz="0" w:space="0" w:color="auto"/>
        <w:bottom w:val="none" w:sz="0" w:space="0" w:color="auto"/>
        <w:right w:val="none" w:sz="0" w:space="0" w:color="auto"/>
      </w:divBdr>
    </w:div>
    <w:div w:id="1138494931">
      <w:bodyDiv w:val="1"/>
      <w:marLeft w:val="0"/>
      <w:marRight w:val="0"/>
      <w:marTop w:val="0"/>
      <w:marBottom w:val="0"/>
      <w:divBdr>
        <w:top w:val="none" w:sz="0" w:space="0" w:color="auto"/>
        <w:left w:val="none" w:sz="0" w:space="0" w:color="auto"/>
        <w:bottom w:val="none" w:sz="0" w:space="0" w:color="auto"/>
        <w:right w:val="none" w:sz="0" w:space="0" w:color="auto"/>
      </w:divBdr>
    </w:div>
    <w:div w:id="1141388919">
      <w:bodyDiv w:val="1"/>
      <w:marLeft w:val="0"/>
      <w:marRight w:val="0"/>
      <w:marTop w:val="0"/>
      <w:marBottom w:val="0"/>
      <w:divBdr>
        <w:top w:val="none" w:sz="0" w:space="0" w:color="auto"/>
        <w:left w:val="none" w:sz="0" w:space="0" w:color="auto"/>
        <w:bottom w:val="none" w:sz="0" w:space="0" w:color="auto"/>
        <w:right w:val="none" w:sz="0" w:space="0" w:color="auto"/>
      </w:divBdr>
    </w:div>
    <w:div w:id="1142189799">
      <w:bodyDiv w:val="1"/>
      <w:marLeft w:val="0"/>
      <w:marRight w:val="0"/>
      <w:marTop w:val="0"/>
      <w:marBottom w:val="0"/>
      <w:divBdr>
        <w:top w:val="none" w:sz="0" w:space="0" w:color="auto"/>
        <w:left w:val="none" w:sz="0" w:space="0" w:color="auto"/>
        <w:bottom w:val="none" w:sz="0" w:space="0" w:color="auto"/>
        <w:right w:val="none" w:sz="0" w:space="0" w:color="auto"/>
      </w:divBdr>
    </w:div>
    <w:div w:id="1144003626">
      <w:bodyDiv w:val="1"/>
      <w:marLeft w:val="0"/>
      <w:marRight w:val="0"/>
      <w:marTop w:val="0"/>
      <w:marBottom w:val="0"/>
      <w:divBdr>
        <w:top w:val="none" w:sz="0" w:space="0" w:color="auto"/>
        <w:left w:val="none" w:sz="0" w:space="0" w:color="auto"/>
        <w:bottom w:val="none" w:sz="0" w:space="0" w:color="auto"/>
        <w:right w:val="none" w:sz="0" w:space="0" w:color="auto"/>
      </w:divBdr>
    </w:div>
    <w:div w:id="1144617441">
      <w:bodyDiv w:val="1"/>
      <w:marLeft w:val="0"/>
      <w:marRight w:val="0"/>
      <w:marTop w:val="0"/>
      <w:marBottom w:val="0"/>
      <w:divBdr>
        <w:top w:val="none" w:sz="0" w:space="0" w:color="auto"/>
        <w:left w:val="none" w:sz="0" w:space="0" w:color="auto"/>
        <w:bottom w:val="none" w:sz="0" w:space="0" w:color="auto"/>
        <w:right w:val="none" w:sz="0" w:space="0" w:color="auto"/>
      </w:divBdr>
    </w:div>
    <w:div w:id="1144666850">
      <w:bodyDiv w:val="1"/>
      <w:marLeft w:val="0"/>
      <w:marRight w:val="0"/>
      <w:marTop w:val="0"/>
      <w:marBottom w:val="0"/>
      <w:divBdr>
        <w:top w:val="none" w:sz="0" w:space="0" w:color="auto"/>
        <w:left w:val="none" w:sz="0" w:space="0" w:color="auto"/>
        <w:bottom w:val="none" w:sz="0" w:space="0" w:color="auto"/>
        <w:right w:val="none" w:sz="0" w:space="0" w:color="auto"/>
      </w:divBdr>
    </w:div>
    <w:div w:id="1146047671">
      <w:bodyDiv w:val="1"/>
      <w:marLeft w:val="0"/>
      <w:marRight w:val="0"/>
      <w:marTop w:val="0"/>
      <w:marBottom w:val="0"/>
      <w:divBdr>
        <w:top w:val="none" w:sz="0" w:space="0" w:color="auto"/>
        <w:left w:val="none" w:sz="0" w:space="0" w:color="auto"/>
        <w:bottom w:val="none" w:sz="0" w:space="0" w:color="auto"/>
        <w:right w:val="none" w:sz="0" w:space="0" w:color="auto"/>
      </w:divBdr>
    </w:div>
    <w:div w:id="1146162059">
      <w:bodyDiv w:val="1"/>
      <w:marLeft w:val="0"/>
      <w:marRight w:val="0"/>
      <w:marTop w:val="0"/>
      <w:marBottom w:val="0"/>
      <w:divBdr>
        <w:top w:val="none" w:sz="0" w:space="0" w:color="auto"/>
        <w:left w:val="none" w:sz="0" w:space="0" w:color="auto"/>
        <w:bottom w:val="none" w:sz="0" w:space="0" w:color="auto"/>
        <w:right w:val="none" w:sz="0" w:space="0" w:color="auto"/>
      </w:divBdr>
    </w:div>
    <w:div w:id="1147094512">
      <w:bodyDiv w:val="1"/>
      <w:marLeft w:val="0"/>
      <w:marRight w:val="0"/>
      <w:marTop w:val="0"/>
      <w:marBottom w:val="0"/>
      <w:divBdr>
        <w:top w:val="none" w:sz="0" w:space="0" w:color="auto"/>
        <w:left w:val="none" w:sz="0" w:space="0" w:color="auto"/>
        <w:bottom w:val="none" w:sz="0" w:space="0" w:color="auto"/>
        <w:right w:val="none" w:sz="0" w:space="0" w:color="auto"/>
      </w:divBdr>
    </w:div>
    <w:div w:id="1147211600">
      <w:bodyDiv w:val="1"/>
      <w:marLeft w:val="0"/>
      <w:marRight w:val="0"/>
      <w:marTop w:val="0"/>
      <w:marBottom w:val="0"/>
      <w:divBdr>
        <w:top w:val="none" w:sz="0" w:space="0" w:color="auto"/>
        <w:left w:val="none" w:sz="0" w:space="0" w:color="auto"/>
        <w:bottom w:val="none" w:sz="0" w:space="0" w:color="auto"/>
        <w:right w:val="none" w:sz="0" w:space="0" w:color="auto"/>
      </w:divBdr>
    </w:div>
    <w:div w:id="1147434707">
      <w:bodyDiv w:val="1"/>
      <w:marLeft w:val="0"/>
      <w:marRight w:val="0"/>
      <w:marTop w:val="0"/>
      <w:marBottom w:val="0"/>
      <w:divBdr>
        <w:top w:val="none" w:sz="0" w:space="0" w:color="auto"/>
        <w:left w:val="none" w:sz="0" w:space="0" w:color="auto"/>
        <w:bottom w:val="none" w:sz="0" w:space="0" w:color="auto"/>
        <w:right w:val="none" w:sz="0" w:space="0" w:color="auto"/>
      </w:divBdr>
    </w:div>
    <w:div w:id="1148011930">
      <w:bodyDiv w:val="1"/>
      <w:marLeft w:val="0"/>
      <w:marRight w:val="0"/>
      <w:marTop w:val="0"/>
      <w:marBottom w:val="0"/>
      <w:divBdr>
        <w:top w:val="none" w:sz="0" w:space="0" w:color="auto"/>
        <w:left w:val="none" w:sz="0" w:space="0" w:color="auto"/>
        <w:bottom w:val="none" w:sz="0" w:space="0" w:color="auto"/>
        <w:right w:val="none" w:sz="0" w:space="0" w:color="auto"/>
      </w:divBdr>
    </w:div>
    <w:div w:id="1148134855">
      <w:bodyDiv w:val="1"/>
      <w:marLeft w:val="0"/>
      <w:marRight w:val="0"/>
      <w:marTop w:val="0"/>
      <w:marBottom w:val="0"/>
      <w:divBdr>
        <w:top w:val="none" w:sz="0" w:space="0" w:color="auto"/>
        <w:left w:val="none" w:sz="0" w:space="0" w:color="auto"/>
        <w:bottom w:val="none" w:sz="0" w:space="0" w:color="auto"/>
        <w:right w:val="none" w:sz="0" w:space="0" w:color="auto"/>
      </w:divBdr>
    </w:div>
    <w:div w:id="1148550478">
      <w:bodyDiv w:val="1"/>
      <w:marLeft w:val="0"/>
      <w:marRight w:val="0"/>
      <w:marTop w:val="0"/>
      <w:marBottom w:val="0"/>
      <w:divBdr>
        <w:top w:val="none" w:sz="0" w:space="0" w:color="auto"/>
        <w:left w:val="none" w:sz="0" w:space="0" w:color="auto"/>
        <w:bottom w:val="none" w:sz="0" w:space="0" w:color="auto"/>
        <w:right w:val="none" w:sz="0" w:space="0" w:color="auto"/>
      </w:divBdr>
    </w:div>
    <w:div w:id="1151674434">
      <w:bodyDiv w:val="1"/>
      <w:marLeft w:val="0"/>
      <w:marRight w:val="0"/>
      <w:marTop w:val="0"/>
      <w:marBottom w:val="0"/>
      <w:divBdr>
        <w:top w:val="none" w:sz="0" w:space="0" w:color="auto"/>
        <w:left w:val="none" w:sz="0" w:space="0" w:color="auto"/>
        <w:bottom w:val="none" w:sz="0" w:space="0" w:color="auto"/>
        <w:right w:val="none" w:sz="0" w:space="0" w:color="auto"/>
      </w:divBdr>
    </w:div>
    <w:div w:id="1151870138">
      <w:bodyDiv w:val="1"/>
      <w:marLeft w:val="0"/>
      <w:marRight w:val="0"/>
      <w:marTop w:val="0"/>
      <w:marBottom w:val="0"/>
      <w:divBdr>
        <w:top w:val="none" w:sz="0" w:space="0" w:color="auto"/>
        <w:left w:val="none" w:sz="0" w:space="0" w:color="auto"/>
        <w:bottom w:val="none" w:sz="0" w:space="0" w:color="auto"/>
        <w:right w:val="none" w:sz="0" w:space="0" w:color="auto"/>
      </w:divBdr>
    </w:div>
    <w:div w:id="1153986366">
      <w:bodyDiv w:val="1"/>
      <w:marLeft w:val="0"/>
      <w:marRight w:val="0"/>
      <w:marTop w:val="0"/>
      <w:marBottom w:val="0"/>
      <w:divBdr>
        <w:top w:val="none" w:sz="0" w:space="0" w:color="auto"/>
        <w:left w:val="none" w:sz="0" w:space="0" w:color="auto"/>
        <w:bottom w:val="none" w:sz="0" w:space="0" w:color="auto"/>
        <w:right w:val="none" w:sz="0" w:space="0" w:color="auto"/>
      </w:divBdr>
    </w:div>
    <w:div w:id="1156343488">
      <w:bodyDiv w:val="1"/>
      <w:marLeft w:val="0"/>
      <w:marRight w:val="0"/>
      <w:marTop w:val="0"/>
      <w:marBottom w:val="0"/>
      <w:divBdr>
        <w:top w:val="none" w:sz="0" w:space="0" w:color="auto"/>
        <w:left w:val="none" w:sz="0" w:space="0" w:color="auto"/>
        <w:bottom w:val="none" w:sz="0" w:space="0" w:color="auto"/>
        <w:right w:val="none" w:sz="0" w:space="0" w:color="auto"/>
      </w:divBdr>
    </w:div>
    <w:div w:id="1157499507">
      <w:bodyDiv w:val="1"/>
      <w:marLeft w:val="0"/>
      <w:marRight w:val="0"/>
      <w:marTop w:val="0"/>
      <w:marBottom w:val="0"/>
      <w:divBdr>
        <w:top w:val="none" w:sz="0" w:space="0" w:color="auto"/>
        <w:left w:val="none" w:sz="0" w:space="0" w:color="auto"/>
        <w:bottom w:val="none" w:sz="0" w:space="0" w:color="auto"/>
        <w:right w:val="none" w:sz="0" w:space="0" w:color="auto"/>
      </w:divBdr>
    </w:div>
    <w:div w:id="1158889374">
      <w:bodyDiv w:val="1"/>
      <w:marLeft w:val="0"/>
      <w:marRight w:val="0"/>
      <w:marTop w:val="0"/>
      <w:marBottom w:val="0"/>
      <w:divBdr>
        <w:top w:val="none" w:sz="0" w:space="0" w:color="auto"/>
        <w:left w:val="none" w:sz="0" w:space="0" w:color="auto"/>
        <w:bottom w:val="none" w:sz="0" w:space="0" w:color="auto"/>
        <w:right w:val="none" w:sz="0" w:space="0" w:color="auto"/>
      </w:divBdr>
    </w:div>
    <w:div w:id="1159267847">
      <w:bodyDiv w:val="1"/>
      <w:marLeft w:val="0"/>
      <w:marRight w:val="0"/>
      <w:marTop w:val="0"/>
      <w:marBottom w:val="0"/>
      <w:divBdr>
        <w:top w:val="none" w:sz="0" w:space="0" w:color="auto"/>
        <w:left w:val="none" w:sz="0" w:space="0" w:color="auto"/>
        <w:bottom w:val="none" w:sz="0" w:space="0" w:color="auto"/>
        <w:right w:val="none" w:sz="0" w:space="0" w:color="auto"/>
      </w:divBdr>
    </w:div>
    <w:div w:id="1159274620">
      <w:bodyDiv w:val="1"/>
      <w:marLeft w:val="0"/>
      <w:marRight w:val="0"/>
      <w:marTop w:val="0"/>
      <w:marBottom w:val="0"/>
      <w:divBdr>
        <w:top w:val="none" w:sz="0" w:space="0" w:color="auto"/>
        <w:left w:val="none" w:sz="0" w:space="0" w:color="auto"/>
        <w:bottom w:val="none" w:sz="0" w:space="0" w:color="auto"/>
        <w:right w:val="none" w:sz="0" w:space="0" w:color="auto"/>
      </w:divBdr>
    </w:div>
    <w:div w:id="1160190897">
      <w:bodyDiv w:val="1"/>
      <w:marLeft w:val="0"/>
      <w:marRight w:val="0"/>
      <w:marTop w:val="0"/>
      <w:marBottom w:val="0"/>
      <w:divBdr>
        <w:top w:val="none" w:sz="0" w:space="0" w:color="auto"/>
        <w:left w:val="none" w:sz="0" w:space="0" w:color="auto"/>
        <w:bottom w:val="none" w:sz="0" w:space="0" w:color="auto"/>
        <w:right w:val="none" w:sz="0" w:space="0" w:color="auto"/>
      </w:divBdr>
    </w:div>
    <w:div w:id="1160345784">
      <w:bodyDiv w:val="1"/>
      <w:marLeft w:val="0"/>
      <w:marRight w:val="0"/>
      <w:marTop w:val="0"/>
      <w:marBottom w:val="0"/>
      <w:divBdr>
        <w:top w:val="none" w:sz="0" w:space="0" w:color="auto"/>
        <w:left w:val="none" w:sz="0" w:space="0" w:color="auto"/>
        <w:bottom w:val="none" w:sz="0" w:space="0" w:color="auto"/>
        <w:right w:val="none" w:sz="0" w:space="0" w:color="auto"/>
      </w:divBdr>
    </w:div>
    <w:div w:id="1160971210">
      <w:bodyDiv w:val="1"/>
      <w:marLeft w:val="0"/>
      <w:marRight w:val="0"/>
      <w:marTop w:val="0"/>
      <w:marBottom w:val="0"/>
      <w:divBdr>
        <w:top w:val="none" w:sz="0" w:space="0" w:color="auto"/>
        <w:left w:val="none" w:sz="0" w:space="0" w:color="auto"/>
        <w:bottom w:val="none" w:sz="0" w:space="0" w:color="auto"/>
        <w:right w:val="none" w:sz="0" w:space="0" w:color="auto"/>
      </w:divBdr>
    </w:div>
    <w:div w:id="1161309965">
      <w:bodyDiv w:val="1"/>
      <w:marLeft w:val="0"/>
      <w:marRight w:val="0"/>
      <w:marTop w:val="0"/>
      <w:marBottom w:val="0"/>
      <w:divBdr>
        <w:top w:val="none" w:sz="0" w:space="0" w:color="auto"/>
        <w:left w:val="none" w:sz="0" w:space="0" w:color="auto"/>
        <w:bottom w:val="none" w:sz="0" w:space="0" w:color="auto"/>
        <w:right w:val="none" w:sz="0" w:space="0" w:color="auto"/>
      </w:divBdr>
    </w:div>
    <w:div w:id="1161383908">
      <w:bodyDiv w:val="1"/>
      <w:marLeft w:val="0"/>
      <w:marRight w:val="0"/>
      <w:marTop w:val="0"/>
      <w:marBottom w:val="0"/>
      <w:divBdr>
        <w:top w:val="none" w:sz="0" w:space="0" w:color="auto"/>
        <w:left w:val="none" w:sz="0" w:space="0" w:color="auto"/>
        <w:bottom w:val="none" w:sz="0" w:space="0" w:color="auto"/>
        <w:right w:val="none" w:sz="0" w:space="0" w:color="auto"/>
      </w:divBdr>
    </w:div>
    <w:div w:id="1161698512">
      <w:bodyDiv w:val="1"/>
      <w:marLeft w:val="0"/>
      <w:marRight w:val="0"/>
      <w:marTop w:val="0"/>
      <w:marBottom w:val="0"/>
      <w:divBdr>
        <w:top w:val="none" w:sz="0" w:space="0" w:color="auto"/>
        <w:left w:val="none" w:sz="0" w:space="0" w:color="auto"/>
        <w:bottom w:val="none" w:sz="0" w:space="0" w:color="auto"/>
        <w:right w:val="none" w:sz="0" w:space="0" w:color="auto"/>
      </w:divBdr>
    </w:div>
    <w:div w:id="1162239873">
      <w:bodyDiv w:val="1"/>
      <w:marLeft w:val="0"/>
      <w:marRight w:val="0"/>
      <w:marTop w:val="0"/>
      <w:marBottom w:val="0"/>
      <w:divBdr>
        <w:top w:val="none" w:sz="0" w:space="0" w:color="auto"/>
        <w:left w:val="none" w:sz="0" w:space="0" w:color="auto"/>
        <w:bottom w:val="none" w:sz="0" w:space="0" w:color="auto"/>
        <w:right w:val="none" w:sz="0" w:space="0" w:color="auto"/>
      </w:divBdr>
    </w:div>
    <w:div w:id="1162937802">
      <w:bodyDiv w:val="1"/>
      <w:marLeft w:val="0"/>
      <w:marRight w:val="0"/>
      <w:marTop w:val="0"/>
      <w:marBottom w:val="0"/>
      <w:divBdr>
        <w:top w:val="none" w:sz="0" w:space="0" w:color="auto"/>
        <w:left w:val="none" w:sz="0" w:space="0" w:color="auto"/>
        <w:bottom w:val="none" w:sz="0" w:space="0" w:color="auto"/>
        <w:right w:val="none" w:sz="0" w:space="0" w:color="auto"/>
      </w:divBdr>
    </w:div>
    <w:div w:id="1163855469">
      <w:bodyDiv w:val="1"/>
      <w:marLeft w:val="0"/>
      <w:marRight w:val="0"/>
      <w:marTop w:val="0"/>
      <w:marBottom w:val="0"/>
      <w:divBdr>
        <w:top w:val="none" w:sz="0" w:space="0" w:color="auto"/>
        <w:left w:val="none" w:sz="0" w:space="0" w:color="auto"/>
        <w:bottom w:val="none" w:sz="0" w:space="0" w:color="auto"/>
        <w:right w:val="none" w:sz="0" w:space="0" w:color="auto"/>
      </w:divBdr>
    </w:div>
    <w:div w:id="1164777705">
      <w:bodyDiv w:val="1"/>
      <w:marLeft w:val="0"/>
      <w:marRight w:val="0"/>
      <w:marTop w:val="0"/>
      <w:marBottom w:val="0"/>
      <w:divBdr>
        <w:top w:val="none" w:sz="0" w:space="0" w:color="auto"/>
        <w:left w:val="none" w:sz="0" w:space="0" w:color="auto"/>
        <w:bottom w:val="none" w:sz="0" w:space="0" w:color="auto"/>
        <w:right w:val="none" w:sz="0" w:space="0" w:color="auto"/>
      </w:divBdr>
    </w:div>
    <w:div w:id="1164902866">
      <w:bodyDiv w:val="1"/>
      <w:marLeft w:val="0"/>
      <w:marRight w:val="0"/>
      <w:marTop w:val="0"/>
      <w:marBottom w:val="0"/>
      <w:divBdr>
        <w:top w:val="none" w:sz="0" w:space="0" w:color="auto"/>
        <w:left w:val="none" w:sz="0" w:space="0" w:color="auto"/>
        <w:bottom w:val="none" w:sz="0" w:space="0" w:color="auto"/>
        <w:right w:val="none" w:sz="0" w:space="0" w:color="auto"/>
      </w:divBdr>
    </w:div>
    <w:div w:id="1165434307">
      <w:bodyDiv w:val="1"/>
      <w:marLeft w:val="0"/>
      <w:marRight w:val="0"/>
      <w:marTop w:val="0"/>
      <w:marBottom w:val="0"/>
      <w:divBdr>
        <w:top w:val="none" w:sz="0" w:space="0" w:color="auto"/>
        <w:left w:val="none" w:sz="0" w:space="0" w:color="auto"/>
        <w:bottom w:val="none" w:sz="0" w:space="0" w:color="auto"/>
        <w:right w:val="none" w:sz="0" w:space="0" w:color="auto"/>
      </w:divBdr>
    </w:div>
    <w:div w:id="1165705811">
      <w:bodyDiv w:val="1"/>
      <w:marLeft w:val="0"/>
      <w:marRight w:val="0"/>
      <w:marTop w:val="0"/>
      <w:marBottom w:val="0"/>
      <w:divBdr>
        <w:top w:val="none" w:sz="0" w:space="0" w:color="auto"/>
        <w:left w:val="none" w:sz="0" w:space="0" w:color="auto"/>
        <w:bottom w:val="none" w:sz="0" w:space="0" w:color="auto"/>
        <w:right w:val="none" w:sz="0" w:space="0" w:color="auto"/>
      </w:divBdr>
    </w:div>
    <w:div w:id="1165898237">
      <w:bodyDiv w:val="1"/>
      <w:marLeft w:val="0"/>
      <w:marRight w:val="0"/>
      <w:marTop w:val="0"/>
      <w:marBottom w:val="0"/>
      <w:divBdr>
        <w:top w:val="none" w:sz="0" w:space="0" w:color="auto"/>
        <w:left w:val="none" w:sz="0" w:space="0" w:color="auto"/>
        <w:bottom w:val="none" w:sz="0" w:space="0" w:color="auto"/>
        <w:right w:val="none" w:sz="0" w:space="0" w:color="auto"/>
      </w:divBdr>
    </w:div>
    <w:div w:id="1165971303">
      <w:bodyDiv w:val="1"/>
      <w:marLeft w:val="0"/>
      <w:marRight w:val="0"/>
      <w:marTop w:val="0"/>
      <w:marBottom w:val="0"/>
      <w:divBdr>
        <w:top w:val="none" w:sz="0" w:space="0" w:color="auto"/>
        <w:left w:val="none" w:sz="0" w:space="0" w:color="auto"/>
        <w:bottom w:val="none" w:sz="0" w:space="0" w:color="auto"/>
        <w:right w:val="none" w:sz="0" w:space="0" w:color="auto"/>
      </w:divBdr>
    </w:div>
    <w:div w:id="1166436490">
      <w:bodyDiv w:val="1"/>
      <w:marLeft w:val="0"/>
      <w:marRight w:val="0"/>
      <w:marTop w:val="0"/>
      <w:marBottom w:val="0"/>
      <w:divBdr>
        <w:top w:val="none" w:sz="0" w:space="0" w:color="auto"/>
        <w:left w:val="none" w:sz="0" w:space="0" w:color="auto"/>
        <w:bottom w:val="none" w:sz="0" w:space="0" w:color="auto"/>
        <w:right w:val="none" w:sz="0" w:space="0" w:color="auto"/>
      </w:divBdr>
    </w:div>
    <w:div w:id="1166749870">
      <w:bodyDiv w:val="1"/>
      <w:marLeft w:val="0"/>
      <w:marRight w:val="0"/>
      <w:marTop w:val="0"/>
      <w:marBottom w:val="0"/>
      <w:divBdr>
        <w:top w:val="none" w:sz="0" w:space="0" w:color="auto"/>
        <w:left w:val="none" w:sz="0" w:space="0" w:color="auto"/>
        <w:bottom w:val="none" w:sz="0" w:space="0" w:color="auto"/>
        <w:right w:val="none" w:sz="0" w:space="0" w:color="auto"/>
      </w:divBdr>
    </w:div>
    <w:div w:id="1167332290">
      <w:bodyDiv w:val="1"/>
      <w:marLeft w:val="0"/>
      <w:marRight w:val="0"/>
      <w:marTop w:val="0"/>
      <w:marBottom w:val="0"/>
      <w:divBdr>
        <w:top w:val="none" w:sz="0" w:space="0" w:color="auto"/>
        <w:left w:val="none" w:sz="0" w:space="0" w:color="auto"/>
        <w:bottom w:val="none" w:sz="0" w:space="0" w:color="auto"/>
        <w:right w:val="none" w:sz="0" w:space="0" w:color="auto"/>
      </w:divBdr>
    </w:div>
    <w:div w:id="1168904223">
      <w:bodyDiv w:val="1"/>
      <w:marLeft w:val="0"/>
      <w:marRight w:val="0"/>
      <w:marTop w:val="0"/>
      <w:marBottom w:val="0"/>
      <w:divBdr>
        <w:top w:val="none" w:sz="0" w:space="0" w:color="auto"/>
        <w:left w:val="none" w:sz="0" w:space="0" w:color="auto"/>
        <w:bottom w:val="none" w:sz="0" w:space="0" w:color="auto"/>
        <w:right w:val="none" w:sz="0" w:space="0" w:color="auto"/>
      </w:divBdr>
    </w:div>
    <w:div w:id="1169248336">
      <w:bodyDiv w:val="1"/>
      <w:marLeft w:val="0"/>
      <w:marRight w:val="0"/>
      <w:marTop w:val="0"/>
      <w:marBottom w:val="0"/>
      <w:divBdr>
        <w:top w:val="none" w:sz="0" w:space="0" w:color="auto"/>
        <w:left w:val="none" w:sz="0" w:space="0" w:color="auto"/>
        <w:bottom w:val="none" w:sz="0" w:space="0" w:color="auto"/>
        <w:right w:val="none" w:sz="0" w:space="0" w:color="auto"/>
      </w:divBdr>
    </w:div>
    <w:div w:id="1169448100">
      <w:bodyDiv w:val="1"/>
      <w:marLeft w:val="0"/>
      <w:marRight w:val="0"/>
      <w:marTop w:val="0"/>
      <w:marBottom w:val="0"/>
      <w:divBdr>
        <w:top w:val="none" w:sz="0" w:space="0" w:color="auto"/>
        <w:left w:val="none" w:sz="0" w:space="0" w:color="auto"/>
        <w:bottom w:val="none" w:sz="0" w:space="0" w:color="auto"/>
        <w:right w:val="none" w:sz="0" w:space="0" w:color="auto"/>
      </w:divBdr>
    </w:div>
    <w:div w:id="1169950607">
      <w:bodyDiv w:val="1"/>
      <w:marLeft w:val="0"/>
      <w:marRight w:val="0"/>
      <w:marTop w:val="0"/>
      <w:marBottom w:val="0"/>
      <w:divBdr>
        <w:top w:val="none" w:sz="0" w:space="0" w:color="auto"/>
        <w:left w:val="none" w:sz="0" w:space="0" w:color="auto"/>
        <w:bottom w:val="none" w:sz="0" w:space="0" w:color="auto"/>
        <w:right w:val="none" w:sz="0" w:space="0" w:color="auto"/>
      </w:divBdr>
    </w:div>
    <w:div w:id="1169977583">
      <w:bodyDiv w:val="1"/>
      <w:marLeft w:val="0"/>
      <w:marRight w:val="0"/>
      <w:marTop w:val="0"/>
      <w:marBottom w:val="0"/>
      <w:divBdr>
        <w:top w:val="none" w:sz="0" w:space="0" w:color="auto"/>
        <w:left w:val="none" w:sz="0" w:space="0" w:color="auto"/>
        <w:bottom w:val="none" w:sz="0" w:space="0" w:color="auto"/>
        <w:right w:val="none" w:sz="0" w:space="0" w:color="auto"/>
      </w:divBdr>
    </w:div>
    <w:div w:id="1170369094">
      <w:bodyDiv w:val="1"/>
      <w:marLeft w:val="0"/>
      <w:marRight w:val="0"/>
      <w:marTop w:val="0"/>
      <w:marBottom w:val="0"/>
      <w:divBdr>
        <w:top w:val="none" w:sz="0" w:space="0" w:color="auto"/>
        <w:left w:val="none" w:sz="0" w:space="0" w:color="auto"/>
        <w:bottom w:val="none" w:sz="0" w:space="0" w:color="auto"/>
        <w:right w:val="none" w:sz="0" w:space="0" w:color="auto"/>
      </w:divBdr>
    </w:div>
    <w:div w:id="1170800928">
      <w:bodyDiv w:val="1"/>
      <w:marLeft w:val="0"/>
      <w:marRight w:val="0"/>
      <w:marTop w:val="0"/>
      <w:marBottom w:val="0"/>
      <w:divBdr>
        <w:top w:val="none" w:sz="0" w:space="0" w:color="auto"/>
        <w:left w:val="none" w:sz="0" w:space="0" w:color="auto"/>
        <w:bottom w:val="none" w:sz="0" w:space="0" w:color="auto"/>
        <w:right w:val="none" w:sz="0" w:space="0" w:color="auto"/>
      </w:divBdr>
    </w:div>
    <w:div w:id="1171141666">
      <w:bodyDiv w:val="1"/>
      <w:marLeft w:val="0"/>
      <w:marRight w:val="0"/>
      <w:marTop w:val="0"/>
      <w:marBottom w:val="0"/>
      <w:divBdr>
        <w:top w:val="none" w:sz="0" w:space="0" w:color="auto"/>
        <w:left w:val="none" w:sz="0" w:space="0" w:color="auto"/>
        <w:bottom w:val="none" w:sz="0" w:space="0" w:color="auto"/>
        <w:right w:val="none" w:sz="0" w:space="0" w:color="auto"/>
      </w:divBdr>
    </w:div>
    <w:div w:id="1171723843">
      <w:bodyDiv w:val="1"/>
      <w:marLeft w:val="0"/>
      <w:marRight w:val="0"/>
      <w:marTop w:val="0"/>
      <w:marBottom w:val="0"/>
      <w:divBdr>
        <w:top w:val="none" w:sz="0" w:space="0" w:color="auto"/>
        <w:left w:val="none" w:sz="0" w:space="0" w:color="auto"/>
        <w:bottom w:val="none" w:sz="0" w:space="0" w:color="auto"/>
        <w:right w:val="none" w:sz="0" w:space="0" w:color="auto"/>
      </w:divBdr>
    </w:div>
    <w:div w:id="1175150730">
      <w:bodyDiv w:val="1"/>
      <w:marLeft w:val="0"/>
      <w:marRight w:val="0"/>
      <w:marTop w:val="0"/>
      <w:marBottom w:val="0"/>
      <w:divBdr>
        <w:top w:val="none" w:sz="0" w:space="0" w:color="auto"/>
        <w:left w:val="none" w:sz="0" w:space="0" w:color="auto"/>
        <w:bottom w:val="none" w:sz="0" w:space="0" w:color="auto"/>
        <w:right w:val="none" w:sz="0" w:space="0" w:color="auto"/>
      </w:divBdr>
    </w:div>
    <w:div w:id="1175806721">
      <w:bodyDiv w:val="1"/>
      <w:marLeft w:val="0"/>
      <w:marRight w:val="0"/>
      <w:marTop w:val="0"/>
      <w:marBottom w:val="0"/>
      <w:divBdr>
        <w:top w:val="none" w:sz="0" w:space="0" w:color="auto"/>
        <w:left w:val="none" w:sz="0" w:space="0" w:color="auto"/>
        <w:bottom w:val="none" w:sz="0" w:space="0" w:color="auto"/>
        <w:right w:val="none" w:sz="0" w:space="0" w:color="auto"/>
      </w:divBdr>
    </w:div>
    <w:div w:id="1176383390">
      <w:bodyDiv w:val="1"/>
      <w:marLeft w:val="0"/>
      <w:marRight w:val="0"/>
      <w:marTop w:val="0"/>
      <w:marBottom w:val="0"/>
      <w:divBdr>
        <w:top w:val="none" w:sz="0" w:space="0" w:color="auto"/>
        <w:left w:val="none" w:sz="0" w:space="0" w:color="auto"/>
        <w:bottom w:val="none" w:sz="0" w:space="0" w:color="auto"/>
        <w:right w:val="none" w:sz="0" w:space="0" w:color="auto"/>
      </w:divBdr>
    </w:div>
    <w:div w:id="1176387627">
      <w:bodyDiv w:val="1"/>
      <w:marLeft w:val="0"/>
      <w:marRight w:val="0"/>
      <w:marTop w:val="0"/>
      <w:marBottom w:val="0"/>
      <w:divBdr>
        <w:top w:val="none" w:sz="0" w:space="0" w:color="auto"/>
        <w:left w:val="none" w:sz="0" w:space="0" w:color="auto"/>
        <w:bottom w:val="none" w:sz="0" w:space="0" w:color="auto"/>
        <w:right w:val="none" w:sz="0" w:space="0" w:color="auto"/>
      </w:divBdr>
    </w:div>
    <w:div w:id="1176459414">
      <w:bodyDiv w:val="1"/>
      <w:marLeft w:val="0"/>
      <w:marRight w:val="0"/>
      <w:marTop w:val="0"/>
      <w:marBottom w:val="0"/>
      <w:divBdr>
        <w:top w:val="none" w:sz="0" w:space="0" w:color="auto"/>
        <w:left w:val="none" w:sz="0" w:space="0" w:color="auto"/>
        <w:bottom w:val="none" w:sz="0" w:space="0" w:color="auto"/>
        <w:right w:val="none" w:sz="0" w:space="0" w:color="auto"/>
      </w:divBdr>
    </w:div>
    <w:div w:id="1176730547">
      <w:bodyDiv w:val="1"/>
      <w:marLeft w:val="0"/>
      <w:marRight w:val="0"/>
      <w:marTop w:val="0"/>
      <w:marBottom w:val="0"/>
      <w:divBdr>
        <w:top w:val="none" w:sz="0" w:space="0" w:color="auto"/>
        <w:left w:val="none" w:sz="0" w:space="0" w:color="auto"/>
        <w:bottom w:val="none" w:sz="0" w:space="0" w:color="auto"/>
        <w:right w:val="none" w:sz="0" w:space="0" w:color="auto"/>
      </w:divBdr>
    </w:div>
    <w:div w:id="1176847328">
      <w:bodyDiv w:val="1"/>
      <w:marLeft w:val="0"/>
      <w:marRight w:val="0"/>
      <w:marTop w:val="0"/>
      <w:marBottom w:val="0"/>
      <w:divBdr>
        <w:top w:val="none" w:sz="0" w:space="0" w:color="auto"/>
        <w:left w:val="none" w:sz="0" w:space="0" w:color="auto"/>
        <w:bottom w:val="none" w:sz="0" w:space="0" w:color="auto"/>
        <w:right w:val="none" w:sz="0" w:space="0" w:color="auto"/>
      </w:divBdr>
    </w:div>
    <w:div w:id="1178470363">
      <w:bodyDiv w:val="1"/>
      <w:marLeft w:val="0"/>
      <w:marRight w:val="0"/>
      <w:marTop w:val="0"/>
      <w:marBottom w:val="0"/>
      <w:divBdr>
        <w:top w:val="none" w:sz="0" w:space="0" w:color="auto"/>
        <w:left w:val="none" w:sz="0" w:space="0" w:color="auto"/>
        <w:bottom w:val="none" w:sz="0" w:space="0" w:color="auto"/>
        <w:right w:val="none" w:sz="0" w:space="0" w:color="auto"/>
      </w:divBdr>
    </w:div>
    <w:div w:id="1182084947">
      <w:bodyDiv w:val="1"/>
      <w:marLeft w:val="0"/>
      <w:marRight w:val="0"/>
      <w:marTop w:val="0"/>
      <w:marBottom w:val="0"/>
      <w:divBdr>
        <w:top w:val="none" w:sz="0" w:space="0" w:color="auto"/>
        <w:left w:val="none" w:sz="0" w:space="0" w:color="auto"/>
        <w:bottom w:val="none" w:sz="0" w:space="0" w:color="auto"/>
        <w:right w:val="none" w:sz="0" w:space="0" w:color="auto"/>
      </w:divBdr>
    </w:div>
    <w:div w:id="1182629456">
      <w:bodyDiv w:val="1"/>
      <w:marLeft w:val="0"/>
      <w:marRight w:val="0"/>
      <w:marTop w:val="0"/>
      <w:marBottom w:val="0"/>
      <w:divBdr>
        <w:top w:val="none" w:sz="0" w:space="0" w:color="auto"/>
        <w:left w:val="none" w:sz="0" w:space="0" w:color="auto"/>
        <w:bottom w:val="none" w:sz="0" w:space="0" w:color="auto"/>
        <w:right w:val="none" w:sz="0" w:space="0" w:color="auto"/>
      </w:divBdr>
    </w:div>
    <w:div w:id="1183783946">
      <w:bodyDiv w:val="1"/>
      <w:marLeft w:val="0"/>
      <w:marRight w:val="0"/>
      <w:marTop w:val="0"/>
      <w:marBottom w:val="0"/>
      <w:divBdr>
        <w:top w:val="none" w:sz="0" w:space="0" w:color="auto"/>
        <w:left w:val="none" w:sz="0" w:space="0" w:color="auto"/>
        <w:bottom w:val="none" w:sz="0" w:space="0" w:color="auto"/>
        <w:right w:val="none" w:sz="0" w:space="0" w:color="auto"/>
      </w:divBdr>
    </w:div>
    <w:div w:id="1184590757">
      <w:bodyDiv w:val="1"/>
      <w:marLeft w:val="0"/>
      <w:marRight w:val="0"/>
      <w:marTop w:val="0"/>
      <w:marBottom w:val="0"/>
      <w:divBdr>
        <w:top w:val="none" w:sz="0" w:space="0" w:color="auto"/>
        <w:left w:val="none" w:sz="0" w:space="0" w:color="auto"/>
        <w:bottom w:val="none" w:sz="0" w:space="0" w:color="auto"/>
        <w:right w:val="none" w:sz="0" w:space="0" w:color="auto"/>
      </w:divBdr>
    </w:div>
    <w:div w:id="1186138948">
      <w:bodyDiv w:val="1"/>
      <w:marLeft w:val="0"/>
      <w:marRight w:val="0"/>
      <w:marTop w:val="0"/>
      <w:marBottom w:val="0"/>
      <w:divBdr>
        <w:top w:val="none" w:sz="0" w:space="0" w:color="auto"/>
        <w:left w:val="none" w:sz="0" w:space="0" w:color="auto"/>
        <w:bottom w:val="none" w:sz="0" w:space="0" w:color="auto"/>
        <w:right w:val="none" w:sz="0" w:space="0" w:color="auto"/>
      </w:divBdr>
    </w:div>
    <w:div w:id="1187140226">
      <w:bodyDiv w:val="1"/>
      <w:marLeft w:val="0"/>
      <w:marRight w:val="0"/>
      <w:marTop w:val="0"/>
      <w:marBottom w:val="0"/>
      <w:divBdr>
        <w:top w:val="none" w:sz="0" w:space="0" w:color="auto"/>
        <w:left w:val="none" w:sz="0" w:space="0" w:color="auto"/>
        <w:bottom w:val="none" w:sz="0" w:space="0" w:color="auto"/>
        <w:right w:val="none" w:sz="0" w:space="0" w:color="auto"/>
      </w:divBdr>
    </w:div>
    <w:div w:id="1187211715">
      <w:bodyDiv w:val="1"/>
      <w:marLeft w:val="0"/>
      <w:marRight w:val="0"/>
      <w:marTop w:val="0"/>
      <w:marBottom w:val="0"/>
      <w:divBdr>
        <w:top w:val="none" w:sz="0" w:space="0" w:color="auto"/>
        <w:left w:val="none" w:sz="0" w:space="0" w:color="auto"/>
        <w:bottom w:val="none" w:sz="0" w:space="0" w:color="auto"/>
        <w:right w:val="none" w:sz="0" w:space="0" w:color="auto"/>
      </w:divBdr>
    </w:div>
    <w:div w:id="1187671633">
      <w:bodyDiv w:val="1"/>
      <w:marLeft w:val="0"/>
      <w:marRight w:val="0"/>
      <w:marTop w:val="0"/>
      <w:marBottom w:val="0"/>
      <w:divBdr>
        <w:top w:val="none" w:sz="0" w:space="0" w:color="auto"/>
        <w:left w:val="none" w:sz="0" w:space="0" w:color="auto"/>
        <w:bottom w:val="none" w:sz="0" w:space="0" w:color="auto"/>
        <w:right w:val="none" w:sz="0" w:space="0" w:color="auto"/>
      </w:divBdr>
    </w:div>
    <w:div w:id="1188255825">
      <w:bodyDiv w:val="1"/>
      <w:marLeft w:val="0"/>
      <w:marRight w:val="0"/>
      <w:marTop w:val="0"/>
      <w:marBottom w:val="0"/>
      <w:divBdr>
        <w:top w:val="none" w:sz="0" w:space="0" w:color="auto"/>
        <w:left w:val="none" w:sz="0" w:space="0" w:color="auto"/>
        <w:bottom w:val="none" w:sz="0" w:space="0" w:color="auto"/>
        <w:right w:val="none" w:sz="0" w:space="0" w:color="auto"/>
      </w:divBdr>
    </w:div>
    <w:div w:id="1189103524">
      <w:bodyDiv w:val="1"/>
      <w:marLeft w:val="0"/>
      <w:marRight w:val="0"/>
      <w:marTop w:val="0"/>
      <w:marBottom w:val="0"/>
      <w:divBdr>
        <w:top w:val="none" w:sz="0" w:space="0" w:color="auto"/>
        <w:left w:val="none" w:sz="0" w:space="0" w:color="auto"/>
        <w:bottom w:val="none" w:sz="0" w:space="0" w:color="auto"/>
        <w:right w:val="none" w:sz="0" w:space="0" w:color="auto"/>
      </w:divBdr>
    </w:div>
    <w:div w:id="1189224130">
      <w:bodyDiv w:val="1"/>
      <w:marLeft w:val="0"/>
      <w:marRight w:val="0"/>
      <w:marTop w:val="0"/>
      <w:marBottom w:val="0"/>
      <w:divBdr>
        <w:top w:val="none" w:sz="0" w:space="0" w:color="auto"/>
        <w:left w:val="none" w:sz="0" w:space="0" w:color="auto"/>
        <w:bottom w:val="none" w:sz="0" w:space="0" w:color="auto"/>
        <w:right w:val="none" w:sz="0" w:space="0" w:color="auto"/>
      </w:divBdr>
    </w:div>
    <w:div w:id="1189413629">
      <w:bodyDiv w:val="1"/>
      <w:marLeft w:val="0"/>
      <w:marRight w:val="0"/>
      <w:marTop w:val="0"/>
      <w:marBottom w:val="0"/>
      <w:divBdr>
        <w:top w:val="none" w:sz="0" w:space="0" w:color="auto"/>
        <w:left w:val="none" w:sz="0" w:space="0" w:color="auto"/>
        <w:bottom w:val="none" w:sz="0" w:space="0" w:color="auto"/>
        <w:right w:val="none" w:sz="0" w:space="0" w:color="auto"/>
      </w:divBdr>
    </w:div>
    <w:div w:id="1189485282">
      <w:bodyDiv w:val="1"/>
      <w:marLeft w:val="0"/>
      <w:marRight w:val="0"/>
      <w:marTop w:val="0"/>
      <w:marBottom w:val="0"/>
      <w:divBdr>
        <w:top w:val="none" w:sz="0" w:space="0" w:color="auto"/>
        <w:left w:val="none" w:sz="0" w:space="0" w:color="auto"/>
        <w:bottom w:val="none" w:sz="0" w:space="0" w:color="auto"/>
        <w:right w:val="none" w:sz="0" w:space="0" w:color="auto"/>
      </w:divBdr>
    </w:div>
    <w:div w:id="1190222873">
      <w:bodyDiv w:val="1"/>
      <w:marLeft w:val="0"/>
      <w:marRight w:val="0"/>
      <w:marTop w:val="0"/>
      <w:marBottom w:val="0"/>
      <w:divBdr>
        <w:top w:val="none" w:sz="0" w:space="0" w:color="auto"/>
        <w:left w:val="none" w:sz="0" w:space="0" w:color="auto"/>
        <w:bottom w:val="none" w:sz="0" w:space="0" w:color="auto"/>
        <w:right w:val="none" w:sz="0" w:space="0" w:color="auto"/>
      </w:divBdr>
    </w:div>
    <w:div w:id="1190726700">
      <w:bodyDiv w:val="1"/>
      <w:marLeft w:val="0"/>
      <w:marRight w:val="0"/>
      <w:marTop w:val="0"/>
      <w:marBottom w:val="0"/>
      <w:divBdr>
        <w:top w:val="none" w:sz="0" w:space="0" w:color="auto"/>
        <w:left w:val="none" w:sz="0" w:space="0" w:color="auto"/>
        <w:bottom w:val="none" w:sz="0" w:space="0" w:color="auto"/>
        <w:right w:val="none" w:sz="0" w:space="0" w:color="auto"/>
      </w:divBdr>
    </w:div>
    <w:div w:id="1190872630">
      <w:bodyDiv w:val="1"/>
      <w:marLeft w:val="0"/>
      <w:marRight w:val="0"/>
      <w:marTop w:val="0"/>
      <w:marBottom w:val="0"/>
      <w:divBdr>
        <w:top w:val="none" w:sz="0" w:space="0" w:color="auto"/>
        <w:left w:val="none" w:sz="0" w:space="0" w:color="auto"/>
        <w:bottom w:val="none" w:sz="0" w:space="0" w:color="auto"/>
        <w:right w:val="none" w:sz="0" w:space="0" w:color="auto"/>
      </w:divBdr>
    </w:div>
    <w:div w:id="1191527122">
      <w:bodyDiv w:val="1"/>
      <w:marLeft w:val="0"/>
      <w:marRight w:val="0"/>
      <w:marTop w:val="0"/>
      <w:marBottom w:val="0"/>
      <w:divBdr>
        <w:top w:val="none" w:sz="0" w:space="0" w:color="auto"/>
        <w:left w:val="none" w:sz="0" w:space="0" w:color="auto"/>
        <w:bottom w:val="none" w:sz="0" w:space="0" w:color="auto"/>
        <w:right w:val="none" w:sz="0" w:space="0" w:color="auto"/>
      </w:divBdr>
    </w:div>
    <w:div w:id="1191648522">
      <w:bodyDiv w:val="1"/>
      <w:marLeft w:val="0"/>
      <w:marRight w:val="0"/>
      <w:marTop w:val="0"/>
      <w:marBottom w:val="0"/>
      <w:divBdr>
        <w:top w:val="none" w:sz="0" w:space="0" w:color="auto"/>
        <w:left w:val="none" w:sz="0" w:space="0" w:color="auto"/>
        <w:bottom w:val="none" w:sz="0" w:space="0" w:color="auto"/>
        <w:right w:val="none" w:sz="0" w:space="0" w:color="auto"/>
      </w:divBdr>
    </w:div>
    <w:div w:id="1193107663">
      <w:bodyDiv w:val="1"/>
      <w:marLeft w:val="0"/>
      <w:marRight w:val="0"/>
      <w:marTop w:val="0"/>
      <w:marBottom w:val="0"/>
      <w:divBdr>
        <w:top w:val="none" w:sz="0" w:space="0" w:color="auto"/>
        <w:left w:val="none" w:sz="0" w:space="0" w:color="auto"/>
        <w:bottom w:val="none" w:sz="0" w:space="0" w:color="auto"/>
        <w:right w:val="none" w:sz="0" w:space="0" w:color="auto"/>
      </w:divBdr>
    </w:div>
    <w:div w:id="1194617211">
      <w:bodyDiv w:val="1"/>
      <w:marLeft w:val="0"/>
      <w:marRight w:val="0"/>
      <w:marTop w:val="0"/>
      <w:marBottom w:val="0"/>
      <w:divBdr>
        <w:top w:val="none" w:sz="0" w:space="0" w:color="auto"/>
        <w:left w:val="none" w:sz="0" w:space="0" w:color="auto"/>
        <w:bottom w:val="none" w:sz="0" w:space="0" w:color="auto"/>
        <w:right w:val="none" w:sz="0" w:space="0" w:color="auto"/>
      </w:divBdr>
    </w:div>
    <w:div w:id="1201089395">
      <w:bodyDiv w:val="1"/>
      <w:marLeft w:val="0"/>
      <w:marRight w:val="0"/>
      <w:marTop w:val="0"/>
      <w:marBottom w:val="0"/>
      <w:divBdr>
        <w:top w:val="none" w:sz="0" w:space="0" w:color="auto"/>
        <w:left w:val="none" w:sz="0" w:space="0" w:color="auto"/>
        <w:bottom w:val="none" w:sz="0" w:space="0" w:color="auto"/>
        <w:right w:val="none" w:sz="0" w:space="0" w:color="auto"/>
      </w:divBdr>
    </w:div>
    <w:div w:id="1201553095">
      <w:bodyDiv w:val="1"/>
      <w:marLeft w:val="0"/>
      <w:marRight w:val="0"/>
      <w:marTop w:val="0"/>
      <w:marBottom w:val="0"/>
      <w:divBdr>
        <w:top w:val="none" w:sz="0" w:space="0" w:color="auto"/>
        <w:left w:val="none" w:sz="0" w:space="0" w:color="auto"/>
        <w:bottom w:val="none" w:sz="0" w:space="0" w:color="auto"/>
        <w:right w:val="none" w:sz="0" w:space="0" w:color="auto"/>
      </w:divBdr>
    </w:div>
    <w:div w:id="1204170553">
      <w:bodyDiv w:val="1"/>
      <w:marLeft w:val="0"/>
      <w:marRight w:val="0"/>
      <w:marTop w:val="0"/>
      <w:marBottom w:val="0"/>
      <w:divBdr>
        <w:top w:val="none" w:sz="0" w:space="0" w:color="auto"/>
        <w:left w:val="none" w:sz="0" w:space="0" w:color="auto"/>
        <w:bottom w:val="none" w:sz="0" w:space="0" w:color="auto"/>
        <w:right w:val="none" w:sz="0" w:space="0" w:color="auto"/>
      </w:divBdr>
    </w:div>
    <w:div w:id="1204826319">
      <w:bodyDiv w:val="1"/>
      <w:marLeft w:val="0"/>
      <w:marRight w:val="0"/>
      <w:marTop w:val="0"/>
      <w:marBottom w:val="0"/>
      <w:divBdr>
        <w:top w:val="none" w:sz="0" w:space="0" w:color="auto"/>
        <w:left w:val="none" w:sz="0" w:space="0" w:color="auto"/>
        <w:bottom w:val="none" w:sz="0" w:space="0" w:color="auto"/>
        <w:right w:val="none" w:sz="0" w:space="0" w:color="auto"/>
      </w:divBdr>
    </w:div>
    <w:div w:id="1205097623">
      <w:bodyDiv w:val="1"/>
      <w:marLeft w:val="0"/>
      <w:marRight w:val="0"/>
      <w:marTop w:val="0"/>
      <w:marBottom w:val="0"/>
      <w:divBdr>
        <w:top w:val="none" w:sz="0" w:space="0" w:color="auto"/>
        <w:left w:val="none" w:sz="0" w:space="0" w:color="auto"/>
        <w:bottom w:val="none" w:sz="0" w:space="0" w:color="auto"/>
        <w:right w:val="none" w:sz="0" w:space="0" w:color="auto"/>
      </w:divBdr>
    </w:div>
    <w:div w:id="1207328946">
      <w:bodyDiv w:val="1"/>
      <w:marLeft w:val="0"/>
      <w:marRight w:val="0"/>
      <w:marTop w:val="0"/>
      <w:marBottom w:val="0"/>
      <w:divBdr>
        <w:top w:val="none" w:sz="0" w:space="0" w:color="auto"/>
        <w:left w:val="none" w:sz="0" w:space="0" w:color="auto"/>
        <w:bottom w:val="none" w:sz="0" w:space="0" w:color="auto"/>
        <w:right w:val="none" w:sz="0" w:space="0" w:color="auto"/>
      </w:divBdr>
    </w:div>
    <w:div w:id="1207377143">
      <w:bodyDiv w:val="1"/>
      <w:marLeft w:val="0"/>
      <w:marRight w:val="0"/>
      <w:marTop w:val="0"/>
      <w:marBottom w:val="0"/>
      <w:divBdr>
        <w:top w:val="none" w:sz="0" w:space="0" w:color="auto"/>
        <w:left w:val="none" w:sz="0" w:space="0" w:color="auto"/>
        <w:bottom w:val="none" w:sz="0" w:space="0" w:color="auto"/>
        <w:right w:val="none" w:sz="0" w:space="0" w:color="auto"/>
      </w:divBdr>
    </w:div>
    <w:div w:id="1207643867">
      <w:bodyDiv w:val="1"/>
      <w:marLeft w:val="0"/>
      <w:marRight w:val="0"/>
      <w:marTop w:val="0"/>
      <w:marBottom w:val="0"/>
      <w:divBdr>
        <w:top w:val="none" w:sz="0" w:space="0" w:color="auto"/>
        <w:left w:val="none" w:sz="0" w:space="0" w:color="auto"/>
        <w:bottom w:val="none" w:sz="0" w:space="0" w:color="auto"/>
        <w:right w:val="none" w:sz="0" w:space="0" w:color="auto"/>
      </w:divBdr>
    </w:div>
    <w:div w:id="1210803436">
      <w:bodyDiv w:val="1"/>
      <w:marLeft w:val="0"/>
      <w:marRight w:val="0"/>
      <w:marTop w:val="0"/>
      <w:marBottom w:val="0"/>
      <w:divBdr>
        <w:top w:val="none" w:sz="0" w:space="0" w:color="auto"/>
        <w:left w:val="none" w:sz="0" w:space="0" w:color="auto"/>
        <w:bottom w:val="none" w:sz="0" w:space="0" w:color="auto"/>
        <w:right w:val="none" w:sz="0" w:space="0" w:color="auto"/>
      </w:divBdr>
    </w:div>
    <w:div w:id="1210990259">
      <w:bodyDiv w:val="1"/>
      <w:marLeft w:val="0"/>
      <w:marRight w:val="0"/>
      <w:marTop w:val="0"/>
      <w:marBottom w:val="0"/>
      <w:divBdr>
        <w:top w:val="none" w:sz="0" w:space="0" w:color="auto"/>
        <w:left w:val="none" w:sz="0" w:space="0" w:color="auto"/>
        <w:bottom w:val="none" w:sz="0" w:space="0" w:color="auto"/>
        <w:right w:val="none" w:sz="0" w:space="0" w:color="auto"/>
      </w:divBdr>
    </w:div>
    <w:div w:id="1214387998">
      <w:bodyDiv w:val="1"/>
      <w:marLeft w:val="0"/>
      <w:marRight w:val="0"/>
      <w:marTop w:val="0"/>
      <w:marBottom w:val="0"/>
      <w:divBdr>
        <w:top w:val="none" w:sz="0" w:space="0" w:color="auto"/>
        <w:left w:val="none" w:sz="0" w:space="0" w:color="auto"/>
        <w:bottom w:val="none" w:sz="0" w:space="0" w:color="auto"/>
        <w:right w:val="none" w:sz="0" w:space="0" w:color="auto"/>
      </w:divBdr>
    </w:div>
    <w:div w:id="1214735942">
      <w:bodyDiv w:val="1"/>
      <w:marLeft w:val="0"/>
      <w:marRight w:val="0"/>
      <w:marTop w:val="0"/>
      <w:marBottom w:val="0"/>
      <w:divBdr>
        <w:top w:val="none" w:sz="0" w:space="0" w:color="auto"/>
        <w:left w:val="none" w:sz="0" w:space="0" w:color="auto"/>
        <w:bottom w:val="none" w:sz="0" w:space="0" w:color="auto"/>
        <w:right w:val="none" w:sz="0" w:space="0" w:color="auto"/>
      </w:divBdr>
    </w:div>
    <w:div w:id="1215773424">
      <w:bodyDiv w:val="1"/>
      <w:marLeft w:val="0"/>
      <w:marRight w:val="0"/>
      <w:marTop w:val="0"/>
      <w:marBottom w:val="0"/>
      <w:divBdr>
        <w:top w:val="none" w:sz="0" w:space="0" w:color="auto"/>
        <w:left w:val="none" w:sz="0" w:space="0" w:color="auto"/>
        <w:bottom w:val="none" w:sz="0" w:space="0" w:color="auto"/>
        <w:right w:val="none" w:sz="0" w:space="0" w:color="auto"/>
      </w:divBdr>
    </w:div>
    <w:div w:id="1218393512">
      <w:bodyDiv w:val="1"/>
      <w:marLeft w:val="0"/>
      <w:marRight w:val="0"/>
      <w:marTop w:val="0"/>
      <w:marBottom w:val="0"/>
      <w:divBdr>
        <w:top w:val="none" w:sz="0" w:space="0" w:color="auto"/>
        <w:left w:val="none" w:sz="0" w:space="0" w:color="auto"/>
        <w:bottom w:val="none" w:sz="0" w:space="0" w:color="auto"/>
        <w:right w:val="none" w:sz="0" w:space="0" w:color="auto"/>
      </w:divBdr>
    </w:div>
    <w:div w:id="1218474971">
      <w:bodyDiv w:val="1"/>
      <w:marLeft w:val="0"/>
      <w:marRight w:val="0"/>
      <w:marTop w:val="0"/>
      <w:marBottom w:val="0"/>
      <w:divBdr>
        <w:top w:val="none" w:sz="0" w:space="0" w:color="auto"/>
        <w:left w:val="none" w:sz="0" w:space="0" w:color="auto"/>
        <w:bottom w:val="none" w:sz="0" w:space="0" w:color="auto"/>
        <w:right w:val="none" w:sz="0" w:space="0" w:color="auto"/>
      </w:divBdr>
    </w:div>
    <w:div w:id="1220364443">
      <w:bodyDiv w:val="1"/>
      <w:marLeft w:val="0"/>
      <w:marRight w:val="0"/>
      <w:marTop w:val="0"/>
      <w:marBottom w:val="0"/>
      <w:divBdr>
        <w:top w:val="none" w:sz="0" w:space="0" w:color="auto"/>
        <w:left w:val="none" w:sz="0" w:space="0" w:color="auto"/>
        <w:bottom w:val="none" w:sz="0" w:space="0" w:color="auto"/>
        <w:right w:val="none" w:sz="0" w:space="0" w:color="auto"/>
      </w:divBdr>
    </w:div>
    <w:div w:id="1220433764">
      <w:bodyDiv w:val="1"/>
      <w:marLeft w:val="0"/>
      <w:marRight w:val="0"/>
      <w:marTop w:val="0"/>
      <w:marBottom w:val="0"/>
      <w:divBdr>
        <w:top w:val="none" w:sz="0" w:space="0" w:color="auto"/>
        <w:left w:val="none" w:sz="0" w:space="0" w:color="auto"/>
        <w:bottom w:val="none" w:sz="0" w:space="0" w:color="auto"/>
        <w:right w:val="none" w:sz="0" w:space="0" w:color="auto"/>
      </w:divBdr>
    </w:div>
    <w:div w:id="1220942120">
      <w:bodyDiv w:val="1"/>
      <w:marLeft w:val="0"/>
      <w:marRight w:val="0"/>
      <w:marTop w:val="0"/>
      <w:marBottom w:val="0"/>
      <w:divBdr>
        <w:top w:val="none" w:sz="0" w:space="0" w:color="auto"/>
        <w:left w:val="none" w:sz="0" w:space="0" w:color="auto"/>
        <w:bottom w:val="none" w:sz="0" w:space="0" w:color="auto"/>
        <w:right w:val="none" w:sz="0" w:space="0" w:color="auto"/>
      </w:divBdr>
    </w:div>
    <w:div w:id="1222253575">
      <w:bodyDiv w:val="1"/>
      <w:marLeft w:val="0"/>
      <w:marRight w:val="0"/>
      <w:marTop w:val="0"/>
      <w:marBottom w:val="0"/>
      <w:divBdr>
        <w:top w:val="none" w:sz="0" w:space="0" w:color="auto"/>
        <w:left w:val="none" w:sz="0" w:space="0" w:color="auto"/>
        <w:bottom w:val="none" w:sz="0" w:space="0" w:color="auto"/>
        <w:right w:val="none" w:sz="0" w:space="0" w:color="auto"/>
      </w:divBdr>
    </w:div>
    <w:div w:id="1222521931">
      <w:bodyDiv w:val="1"/>
      <w:marLeft w:val="0"/>
      <w:marRight w:val="0"/>
      <w:marTop w:val="0"/>
      <w:marBottom w:val="0"/>
      <w:divBdr>
        <w:top w:val="none" w:sz="0" w:space="0" w:color="auto"/>
        <w:left w:val="none" w:sz="0" w:space="0" w:color="auto"/>
        <w:bottom w:val="none" w:sz="0" w:space="0" w:color="auto"/>
        <w:right w:val="none" w:sz="0" w:space="0" w:color="auto"/>
      </w:divBdr>
    </w:div>
    <w:div w:id="1222642599">
      <w:bodyDiv w:val="1"/>
      <w:marLeft w:val="0"/>
      <w:marRight w:val="0"/>
      <w:marTop w:val="0"/>
      <w:marBottom w:val="0"/>
      <w:divBdr>
        <w:top w:val="none" w:sz="0" w:space="0" w:color="auto"/>
        <w:left w:val="none" w:sz="0" w:space="0" w:color="auto"/>
        <w:bottom w:val="none" w:sz="0" w:space="0" w:color="auto"/>
        <w:right w:val="none" w:sz="0" w:space="0" w:color="auto"/>
      </w:divBdr>
    </w:div>
    <w:div w:id="1223104952">
      <w:bodyDiv w:val="1"/>
      <w:marLeft w:val="0"/>
      <w:marRight w:val="0"/>
      <w:marTop w:val="0"/>
      <w:marBottom w:val="0"/>
      <w:divBdr>
        <w:top w:val="none" w:sz="0" w:space="0" w:color="auto"/>
        <w:left w:val="none" w:sz="0" w:space="0" w:color="auto"/>
        <w:bottom w:val="none" w:sz="0" w:space="0" w:color="auto"/>
        <w:right w:val="none" w:sz="0" w:space="0" w:color="auto"/>
      </w:divBdr>
    </w:div>
    <w:div w:id="1224221667">
      <w:bodyDiv w:val="1"/>
      <w:marLeft w:val="0"/>
      <w:marRight w:val="0"/>
      <w:marTop w:val="0"/>
      <w:marBottom w:val="0"/>
      <w:divBdr>
        <w:top w:val="none" w:sz="0" w:space="0" w:color="auto"/>
        <w:left w:val="none" w:sz="0" w:space="0" w:color="auto"/>
        <w:bottom w:val="none" w:sz="0" w:space="0" w:color="auto"/>
        <w:right w:val="none" w:sz="0" w:space="0" w:color="auto"/>
      </w:divBdr>
    </w:div>
    <w:div w:id="1226255477">
      <w:bodyDiv w:val="1"/>
      <w:marLeft w:val="0"/>
      <w:marRight w:val="0"/>
      <w:marTop w:val="0"/>
      <w:marBottom w:val="0"/>
      <w:divBdr>
        <w:top w:val="none" w:sz="0" w:space="0" w:color="auto"/>
        <w:left w:val="none" w:sz="0" w:space="0" w:color="auto"/>
        <w:bottom w:val="none" w:sz="0" w:space="0" w:color="auto"/>
        <w:right w:val="none" w:sz="0" w:space="0" w:color="auto"/>
      </w:divBdr>
    </w:div>
    <w:div w:id="1226257430">
      <w:bodyDiv w:val="1"/>
      <w:marLeft w:val="0"/>
      <w:marRight w:val="0"/>
      <w:marTop w:val="0"/>
      <w:marBottom w:val="0"/>
      <w:divBdr>
        <w:top w:val="none" w:sz="0" w:space="0" w:color="auto"/>
        <w:left w:val="none" w:sz="0" w:space="0" w:color="auto"/>
        <w:bottom w:val="none" w:sz="0" w:space="0" w:color="auto"/>
        <w:right w:val="none" w:sz="0" w:space="0" w:color="auto"/>
      </w:divBdr>
    </w:div>
    <w:div w:id="1227184367">
      <w:bodyDiv w:val="1"/>
      <w:marLeft w:val="0"/>
      <w:marRight w:val="0"/>
      <w:marTop w:val="0"/>
      <w:marBottom w:val="0"/>
      <w:divBdr>
        <w:top w:val="none" w:sz="0" w:space="0" w:color="auto"/>
        <w:left w:val="none" w:sz="0" w:space="0" w:color="auto"/>
        <w:bottom w:val="none" w:sz="0" w:space="0" w:color="auto"/>
        <w:right w:val="none" w:sz="0" w:space="0" w:color="auto"/>
      </w:divBdr>
    </w:div>
    <w:div w:id="1231427021">
      <w:bodyDiv w:val="1"/>
      <w:marLeft w:val="0"/>
      <w:marRight w:val="0"/>
      <w:marTop w:val="0"/>
      <w:marBottom w:val="0"/>
      <w:divBdr>
        <w:top w:val="none" w:sz="0" w:space="0" w:color="auto"/>
        <w:left w:val="none" w:sz="0" w:space="0" w:color="auto"/>
        <w:bottom w:val="none" w:sz="0" w:space="0" w:color="auto"/>
        <w:right w:val="none" w:sz="0" w:space="0" w:color="auto"/>
      </w:divBdr>
    </w:div>
    <w:div w:id="1234698528">
      <w:bodyDiv w:val="1"/>
      <w:marLeft w:val="0"/>
      <w:marRight w:val="0"/>
      <w:marTop w:val="0"/>
      <w:marBottom w:val="0"/>
      <w:divBdr>
        <w:top w:val="none" w:sz="0" w:space="0" w:color="auto"/>
        <w:left w:val="none" w:sz="0" w:space="0" w:color="auto"/>
        <w:bottom w:val="none" w:sz="0" w:space="0" w:color="auto"/>
        <w:right w:val="none" w:sz="0" w:space="0" w:color="auto"/>
      </w:divBdr>
    </w:div>
    <w:div w:id="1235551021">
      <w:bodyDiv w:val="1"/>
      <w:marLeft w:val="0"/>
      <w:marRight w:val="0"/>
      <w:marTop w:val="0"/>
      <w:marBottom w:val="0"/>
      <w:divBdr>
        <w:top w:val="none" w:sz="0" w:space="0" w:color="auto"/>
        <w:left w:val="none" w:sz="0" w:space="0" w:color="auto"/>
        <w:bottom w:val="none" w:sz="0" w:space="0" w:color="auto"/>
        <w:right w:val="none" w:sz="0" w:space="0" w:color="auto"/>
      </w:divBdr>
    </w:div>
    <w:div w:id="1238787638">
      <w:bodyDiv w:val="1"/>
      <w:marLeft w:val="0"/>
      <w:marRight w:val="0"/>
      <w:marTop w:val="0"/>
      <w:marBottom w:val="0"/>
      <w:divBdr>
        <w:top w:val="none" w:sz="0" w:space="0" w:color="auto"/>
        <w:left w:val="none" w:sz="0" w:space="0" w:color="auto"/>
        <w:bottom w:val="none" w:sz="0" w:space="0" w:color="auto"/>
        <w:right w:val="none" w:sz="0" w:space="0" w:color="auto"/>
      </w:divBdr>
    </w:div>
    <w:div w:id="1239679051">
      <w:bodyDiv w:val="1"/>
      <w:marLeft w:val="0"/>
      <w:marRight w:val="0"/>
      <w:marTop w:val="0"/>
      <w:marBottom w:val="0"/>
      <w:divBdr>
        <w:top w:val="none" w:sz="0" w:space="0" w:color="auto"/>
        <w:left w:val="none" w:sz="0" w:space="0" w:color="auto"/>
        <w:bottom w:val="none" w:sz="0" w:space="0" w:color="auto"/>
        <w:right w:val="none" w:sz="0" w:space="0" w:color="auto"/>
      </w:divBdr>
    </w:div>
    <w:div w:id="1239709895">
      <w:bodyDiv w:val="1"/>
      <w:marLeft w:val="0"/>
      <w:marRight w:val="0"/>
      <w:marTop w:val="0"/>
      <w:marBottom w:val="0"/>
      <w:divBdr>
        <w:top w:val="none" w:sz="0" w:space="0" w:color="auto"/>
        <w:left w:val="none" w:sz="0" w:space="0" w:color="auto"/>
        <w:bottom w:val="none" w:sz="0" w:space="0" w:color="auto"/>
        <w:right w:val="none" w:sz="0" w:space="0" w:color="auto"/>
      </w:divBdr>
    </w:div>
    <w:div w:id="1241139506">
      <w:bodyDiv w:val="1"/>
      <w:marLeft w:val="0"/>
      <w:marRight w:val="0"/>
      <w:marTop w:val="0"/>
      <w:marBottom w:val="0"/>
      <w:divBdr>
        <w:top w:val="none" w:sz="0" w:space="0" w:color="auto"/>
        <w:left w:val="none" w:sz="0" w:space="0" w:color="auto"/>
        <w:bottom w:val="none" w:sz="0" w:space="0" w:color="auto"/>
        <w:right w:val="none" w:sz="0" w:space="0" w:color="auto"/>
      </w:divBdr>
    </w:div>
    <w:div w:id="1242721152">
      <w:bodyDiv w:val="1"/>
      <w:marLeft w:val="0"/>
      <w:marRight w:val="0"/>
      <w:marTop w:val="0"/>
      <w:marBottom w:val="0"/>
      <w:divBdr>
        <w:top w:val="none" w:sz="0" w:space="0" w:color="auto"/>
        <w:left w:val="none" w:sz="0" w:space="0" w:color="auto"/>
        <w:bottom w:val="none" w:sz="0" w:space="0" w:color="auto"/>
        <w:right w:val="none" w:sz="0" w:space="0" w:color="auto"/>
      </w:divBdr>
      <w:divsChild>
        <w:div w:id="715160300">
          <w:marLeft w:val="0"/>
          <w:marRight w:val="0"/>
          <w:marTop w:val="0"/>
          <w:marBottom w:val="0"/>
          <w:divBdr>
            <w:top w:val="none" w:sz="0" w:space="0" w:color="auto"/>
            <w:left w:val="none" w:sz="0" w:space="0" w:color="auto"/>
            <w:bottom w:val="none" w:sz="0" w:space="0" w:color="auto"/>
            <w:right w:val="none" w:sz="0" w:space="0" w:color="auto"/>
          </w:divBdr>
          <w:divsChild>
            <w:div w:id="171419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250624">
      <w:bodyDiv w:val="1"/>
      <w:marLeft w:val="0"/>
      <w:marRight w:val="0"/>
      <w:marTop w:val="0"/>
      <w:marBottom w:val="0"/>
      <w:divBdr>
        <w:top w:val="none" w:sz="0" w:space="0" w:color="auto"/>
        <w:left w:val="none" w:sz="0" w:space="0" w:color="auto"/>
        <w:bottom w:val="none" w:sz="0" w:space="0" w:color="auto"/>
        <w:right w:val="none" w:sz="0" w:space="0" w:color="auto"/>
      </w:divBdr>
    </w:div>
    <w:div w:id="1243683305">
      <w:bodyDiv w:val="1"/>
      <w:marLeft w:val="0"/>
      <w:marRight w:val="0"/>
      <w:marTop w:val="0"/>
      <w:marBottom w:val="0"/>
      <w:divBdr>
        <w:top w:val="none" w:sz="0" w:space="0" w:color="auto"/>
        <w:left w:val="none" w:sz="0" w:space="0" w:color="auto"/>
        <w:bottom w:val="none" w:sz="0" w:space="0" w:color="auto"/>
        <w:right w:val="none" w:sz="0" w:space="0" w:color="auto"/>
      </w:divBdr>
    </w:div>
    <w:div w:id="1245216400">
      <w:bodyDiv w:val="1"/>
      <w:marLeft w:val="0"/>
      <w:marRight w:val="0"/>
      <w:marTop w:val="0"/>
      <w:marBottom w:val="0"/>
      <w:divBdr>
        <w:top w:val="none" w:sz="0" w:space="0" w:color="auto"/>
        <w:left w:val="none" w:sz="0" w:space="0" w:color="auto"/>
        <w:bottom w:val="none" w:sz="0" w:space="0" w:color="auto"/>
        <w:right w:val="none" w:sz="0" w:space="0" w:color="auto"/>
      </w:divBdr>
    </w:div>
    <w:div w:id="1246378637">
      <w:bodyDiv w:val="1"/>
      <w:marLeft w:val="0"/>
      <w:marRight w:val="0"/>
      <w:marTop w:val="0"/>
      <w:marBottom w:val="0"/>
      <w:divBdr>
        <w:top w:val="none" w:sz="0" w:space="0" w:color="auto"/>
        <w:left w:val="none" w:sz="0" w:space="0" w:color="auto"/>
        <w:bottom w:val="none" w:sz="0" w:space="0" w:color="auto"/>
        <w:right w:val="none" w:sz="0" w:space="0" w:color="auto"/>
      </w:divBdr>
    </w:div>
    <w:div w:id="1246691968">
      <w:bodyDiv w:val="1"/>
      <w:marLeft w:val="0"/>
      <w:marRight w:val="0"/>
      <w:marTop w:val="0"/>
      <w:marBottom w:val="0"/>
      <w:divBdr>
        <w:top w:val="none" w:sz="0" w:space="0" w:color="auto"/>
        <w:left w:val="none" w:sz="0" w:space="0" w:color="auto"/>
        <w:bottom w:val="none" w:sz="0" w:space="0" w:color="auto"/>
        <w:right w:val="none" w:sz="0" w:space="0" w:color="auto"/>
      </w:divBdr>
    </w:div>
    <w:div w:id="1247229199">
      <w:bodyDiv w:val="1"/>
      <w:marLeft w:val="0"/>
      <w:marRight w:val="0"/>
      <w:marTop w:val="0"/>
      <w:marBottom w:val="0"/>
      <w:divBdr>
        <w:top w:val="none" w:sz="0" w:space="0" w:color="auto"/>
        <w:left w:val="none" w:sz="0" w:space="0" w:color="auto"/>
        <w:bottom w:val="none" w:sz="0" w:space="0" w:color="auto"/>
        <w:right w:val="none" w:sz="0" w:space="0" w:color="auto"/>
      </w:divBdr>
    </w:div>
    <w:div w:id="1247493957">
      <w:bodyDiv w:val="1"/>
      <w:marLeft w:val="0"/>
      <w:marRight w:val="0"/>
      <w:marTop w:val="0"/>
      <w:marBottom w:val="0"/>
      <w:divBdr>
        <w:top w:val="none" w:sz="0" w:space="0" w:color="auto"/>
        <w:left w:val="none" w:sz="0" w:space="0" w:color="auto"/>
        <w:bottom w:val="none" w:sz="0" w:space="0" w:color="auto"/>
        <w:right w:val="none" w:sz="0" w:space="0" w:color="auto"/>
      </w:divBdr>
    </w:div>
    <w:div w:id="1248345970">
      <w:bodyDiv w:val="1"/>
      <w:marLeft w:val="0"/>
      <w:marRight w:val="0"/>
      <w:marTop w:val="0"/>
      <w:marBottom w:val="0"/>
      <w:divBdr>
        <w:top w:val="none" w:sz="0" w:space="0" w:color="auto"/>
        <w:left w:val="none" w:sz="0" w:space="0" w:color="auto"/>
        <w:bottom w:val="none" w:sz="0" w:space="0" w:color="auto"/>
        <w:right w:val="none" w:sz="0" w:space="0" w:color="auto"/>
      </w:divBdr>
    </w:div>
    <w:div w:id="1249658210">
      <w:bodyDiv w:val="1"/>
      <w:marLeft w:val="0"/>
      <w:marRight w:val="0"/>
      <w:marTop w:val="0"/>
      <w:marBottom w:val="0"/>
      <w:divBdr>
        <w:top w:val="none" w:sz="0" w:space="0" w:color="auto"/>
        <w:left w:val="none" w:sz="0" w:space="0" w:color="auto"/>
        <w:bottom w:val="none" w:sz="0" w:space="0" w:color="auto"/>
        <w:right w:val="none" w:sz="0" w:space="0" w:color="auto"/>
      </w:divBdr>
    </w:div>
    <w:div w:id="1251353195">
      <w:bodyDiv w:val="1"/>
      <w:marLeft w:val="0"/>
      <w:marRight w:val="0"/>
      <w:marTop w:val="0"/>
      <w:marBottom w:val="0"/>
      <w:divBdr>
        <w:top w:val="none" w:sz="0" w:space="0" w:color="auto"/>
        <w:left w:val="none" w:sz="0" w:space="0" w:color="auto"/>
        <w:bottom w:val="none" w:sz="0" w:space="0" w:color="auto"/>
        <w:right w:val="none" w:sz="0" w:space="0" w:color="auto"/>
      </w:divBdr>
    </w:div>
    <w:div w:id="1252394192">
      <w:bodyDiv w:val="1"/>
      <w:marLeft w:val="0"/>
      <w:marRight w:val="0"/>
      <w:marTop w:val="0"/>
      <w:marBottom w:val="0"/>
      <w:divBdr>
        <w:top w:val="none" w:sz="0" w:space="0" w:color="auto"/>
        <w:left w:val="none" w:sz="0" w:space="0" w:color="auto"/>
        <w:bottom w:val="none" w:sz="0" w:space="0" w:color="auto"/>
        <w:right w:val="none" w:sz="0" w:space="0" w:color="auto"/>
      </w:divBdr>
    </w:div>
    <w:div w:id="1254363450">
      <w:bodyDiv w:val="1"/>
      <w:marLeft w:val="0"/>
      <w:marRight w:val="0"/>
      <w:marTop w:val="0"/>
      <w:marBottom w:val="0"/>
      <w:divBdr>
        <w:top w:val="none" w:sz="0" w:space="0" w:color="auto"/>
        <w:left w:val="none" w:sz="0" w:space="0" w:color="auto"/>
        <w:bottom w:val="none" w:sz="0" w:space="0" w:color="auto"/>
        <w:right w:val="none" w:sz="0" w:space="0" w:color="auto"/>
      </w:divBdr>
    </w:div>
    <w:div w:id="1256593040">
      <w:bodyDiv w:val="1"/>
      <w:marLeft w:val="0"/>
      <w:marRight w:val="0"/>
      <w:marTop w:val="0"/>
      <w:marBottom w:val="0"/>
      <w:divBdr>
        <w:top w:val="none" w:sz="0" w:space="0" w:color="auto"/>
        <w:left w:val="none" w:sz="0" w:space="0" w:color="auto"/>
        <w:bottom w:val="none" w:sz="0" w:space="0" w:color="auto"/>
        <w:right w:val="none" w:sz="0" w:space="0" w:color="auto"/>
      </w:divBdr>
    </w:div>
    <w:div w:id="1257859056">
      <w:bodyDiv w:val="1"/>
      <w:marLeft w:val="0"/>
      <w:marRight w:val="0"/>
      <w:marTop w:val="0"/>
      <w:marBottom w:val="0"/>
      <w:divBdr>
        <w:top w:val="none" w:sz="0" w:space="0" w:color="auto"/>
        <w:left w:val="none" w:sz="0" w:space="0" w:color="auto"/>
        <w:bottom w:val="none" w:sz="0" w:space="0" w:color="auto"/>
        <w:right w:val="none" w:sz="0" w:space="0" w:color="auto"/>
      </w:divBdr>
    </w:div>
    <w:div w:id="1259755972">
      <w:bodyDiv w:val="1"/>
      <w:marLeft w:val="0"/>
      <w:marRight w:val="0"/>
      <w:marTop w:val="0"/>
      <w:marBottom w:val="0"/>
      <w:divBdr>
        <w:top w:val="none" w:sz="0" w:space="0" w:color="auto"/>
        <w:left w:val="none" w:sz="0" w:space="0" w:color="auto"/>
        <w:bottom w:val="none" w:sz="0" w:space="0" w:color="auto"/>
        <w:right w:val="none" w:sz="0" w:space="0" w:color="auto"/>
      </w:divBdr>
    </w:div>
    <w:div w:id="1259871951">
      <w:bodyDiv w:val="1"/>
      <w:marLeft w:val="0"/>
      <w:marRight w:val="0"/>
      <w:marTop w:val="0"/>
      <w:marBottom w:val="0"/>
      <w:divBdr>
        <w:top w:val="none" w:sz="0" w:space="0" w:color="auto"/>
        <w:left w:val="none" w:sz="0" w:space="0" w:color="auto"/>
        <w:bottom w:val="none" w:sz="0" w:space="0" w:color="auto"/>
        <w:right w:val="none" w:sz="0" w:space="0" w:color="auto"/>
      </w:divBdr>
    </w:div>
    <w:div w:id="1260796842">
      <w:bodyDiv w:val="1"/>
      <w:marLeft w:val="0"/>
      <w:marRight w:val="0"/>
      <w:marTop w:val="0"/>
      <w:marBottom w:val="0"/>
      <w:divBdr>
        <w:top w:val="none" w:sz="0" w:space="0" w:color="auto"/>
        <w:left w:val="none" w:sz="0" w:space="0" w:color="auto"/>
        <w:bottom w:val="none" w:sz="0" w:space="0" w:color="auto"/>
        <w:right w:val="none" w:sz="0" w:space="0" w:color="auto"/>
      </w:divBdr>
    </w:div>
    <w:div w:id="1261136877">
      <w:bodyDiv w:val="1"/>
      <w:marLeft w:val="0"/>
      <w:marRight w:val="0"/>
      <w:marTop w:val="0"/>
      <w:marBottom w:val="0"/>
      <w:divBdr>
        <w:top w:val="none" w:sz="0" w:space="0" w:color="auto"/>
        <w:left w:val="none" w:sz="0" w:space="0" w:color="auto"/>
        <w:bottom w:val="none" w:sz="0" w:space="0" w:color="auto"/>
        <w:right w:val="none" w:sz="0" w:space="0" w:color="auto"/>
      </w:divBdr>
    </w:div>
    <w:div w:id="1261716097">
      <w:bodyDiv w:val="1"/>
      <w:marLeft w:val="0"/>
      <w:marRight w:val="0"/>
      <w:marTop w:val="0"/>
      <w:marBottom w:val="0"/>
      <w:divBdr>
        <w:top w:val="none" w:sz="0" w:space="0" w:color="auto"/>
        <w:left w:val="none" w:sz="0" w:space="0" w:color="auto"/>
        <w:bottom w:val="none" w:sz="0" w:space="0" w:color="auto"/>
        <w:right w:val="none" w:sz="0" w:space="0" w:color="auto"/>
      </w:divBdr>
    </w:div>
    <w:div w:id="1261983356">
      <w:bodyDiv w:val="1"/>
      <w:marLeft w:val="0"/>
      <w:marRight w:val="0"/>
      <w:marTop w:val="0"/>
      <w:marBottom w:val="0"/>
      <w:divBdr>
        <w:top w:val="none" w:sz="0" w:space="0" w:color="auto"/>
        <w:left w:val="none" w:sz="0" w:space="0" w:color="auto"/>
        <w:bottom w:val="none" w:sz="0" w:space="0" w:color="auto"/>
        <w:right w:val="none" w:sz="0" w:space="0" w:color="auto"/>
      </w:divBdr>
    </w:div>
    <w:div w:id="1263341039">
      <w:bodyDiv w:val="1"/>
      <w:marLeft w:val="0"/>
      <w:marRight w:val="0"/>
      <w:marTop w:val="0"/>
      <w:marBottom w:val="0"/>
      <w:divBdr>
        <w:top w:val="none" w:sz="0" w:space="0" w:color="auto"/>
        <w:left w:val="none" w:sz="0" w:space="0" w:color="auto"/>
        <w:bottom w:val="none" w:sz="0" w:space="0" w:color="auto"/>
        <w:right w:val="none" w:sz="0" w:space="0" w:color="auto"/>
      </w:divBdr>
    </w:div>
    <w:div w:id="1264993571">
      <w:bodyDiv w:val="1"/>
      <w:marLeft w:val="0"/>
      <w:marRight w:val="0"/>
      <w:marTop w:val="0"/>
      <w:marBottom w:val="0"/>
      <w:divBdr>
        <w:top w:val="none" w:sz="0" w:space="0" w:color="auto"/>
        <w:left w:val="none" w:sz="0" w:space="0" w:color="auto"/>
        <w:bottom w:val="none" w:sz="0" w:space="0" w:color="auto"/>
        <w:right w:val="none" w:sz="0" w:space="0" w:color="auto"/>
      </w:divBdr>
    </w:div>
    <w:div w:id="1265769113">
      <w:bodyDiv w:val="1"/>
      <w:marLeft w:val="0"/>
      <w:marRight w:val="0"/>
      <w:marTop w:val="0"/>
      <w:marBottom w:val="0"/>
      <w:divBdr>
        <w:top w:val="none" w:sz="0" w:space="0" w:color="auto"/>
        <w:left w:val="none" w:sz="0" w:space="0" w:color="auto"/>
        <w:bottom w:val="none" w:sz="0" w:space="0" w:color="auto"/>
        <w:right w:val="none" w:sz="0" w:space="0" w:color="auto"/>
      </w:divBdr>
    </w:div>
    <w:div w:id="1265844824">
      <w:bodyDiv w:val="1"/>
      <w:marLeft w:val="0"/>
      <w:marRight w:val="0"/>
      <w:marTop w:val="0"/>
      <w:marBottom w:val="0"/>
      <w:divBdr>
        <w:top w:val="none" w:sz="0" w:space="0" w:color="auto"/>
        <w:left w:val="none" w:sz="0" w:space="0" w:color="auto"/>
        <w:bottom w:val="none" w:sz="0" w:space="0" w:color="auto"/>
        <w:right w:val="none" w:sz="0" w:space="0" w:color="auto"/>
      </w:divBdr>
    </w:div>
    <w:div w:id="1266771849">
      <w:bodyDiv w:val="1"/>
      <w:marLeft w:val="0"/>
      <w:marRight w:val="0"/>
      <w:marTop w:val="0"/>
      <w:marBottom w:val="0"/>
      <w:divBdr>
        <w:top w:val="none" w:sz="0" w:space="0" w:color="auto"/>
        <w:left w:val="none" w:sz="0" w:space="0" w:color="auto"/>
        <w:bottom w:val="none" w:sz="0" w:space="0" w:color="auto"/>
        <w:right w:val="none" w:sz="0" w:space="0" w:color="auto"/>
      </w:divBdr>
    </w:div>
    <w:div w:id="1269503697">
      <w:bodyDiv w:val="1"/>
      <w:marLeft w:val="0"/>
      <w:marRight w:val="0"/>
      <w:marTop w:val="0"/>
      <w:marBottom w:val="0"/>
      <w:divBdr>
        <w:top w:val="none" w:sz="0" w:space="0" w:color="auto"/>
        <w:left w:val="none" w:sz="0" w:space="0" w:color="auto"/>
        <w:bottom w:val="none" w:sz="0" w:space="0" w:color="auto"/>
        <w:right w:val="none" w:sz="0" w:space="0" w:color="auto"/>
      </w:divBdr>
    </w:div>
    <w:div w:id="1270625585">
      <w:bodyDiv w:val="1"/>
      <w:marLeft w:val="0"/>
      <w:marRight w:val="0"/>
      <w:marTop w:val="0"/>
      <w:marBottom w:val="0"/>
      <w:divBdr>
        <w:top w:val="none" w:sz="0" w:space="0" w:color="auto"/>
        <w:left w:val="none" w:sz="0" w:space="0" w:color="auto"/>
        <w:bottom w:val="none" w:sz="0" w:space="0" w:color="auto"/>
        <w:right w:val="none" w:sz="0" w:space="0" w:color="auto"/>
      </w:divBdr>
    </w:div>
    <w:div w:id="1271008103">
      <w:bodyDiv w:val="1"/>
      <w:marLeft w:val="0"/>
      <w:marRight w:val="0"/>
      <w:marTop w:val="0"/>
      <w:marBottom w:val="0"/>
      <w:divBdr>
        <w:top w:val="none" w:sz="0" w:space="0" w:color="auto"/>
        <w:left w:val="none" w:sz="0" w:space="0" w:color="auto"/>
        <w:bottom w:val="none" w:sz="0" w:space="0" w:color="auto"/>
        <w:right w:val="none" w:sz="0" w:space="0" w:color="auto"/>
      </w:divBdr>
    </w:div>
    <w:div w:id="1272205384">
      <w:bodyDiv w:val="1"/>
      <w:marLeft w:val="0"/>
      <w:marRight w:val="0"/>
      <w:marTop w:val="0"/>
      <w:marBottom w:val="0"/>
      <w:divBdr>
        <w:top w:val="none" w:sz="0" w:space="0" w:color="auto"/>
        <w:left w:val="none" w:sz="0" w:space="0" w:color="auto"/>
        <w:bottom w:val="none" w:sz="0" w:space="0" w:color="auto"/>
        <w:right w:val="none" w:sz="0" w:space="0" w:color="auto"/>
      </w:divBdr>
    </w:div>
    <w:div w:id="1273980478">
      <w:bodyDiv w:val="1"/>
      <w:marLeft w:val="0"/>
      <w:marRight w:val="0"/>
      <w:marTop w:val="0"/>
      <w:marBottom w:val="0"/>
      <w:divBdr>
        <w:top w:val="none" w:sz="0" w:space="0" w:color="auto"/>
        <w:left w:val="none" w:sz="0" w:space="0" w:color="auto"/>
        <w:bottom w:val="none" w:sz="0" w:space="0" w:color="auto"/>
        <w:right w:val="none" w:sz="0" w:space="0" w:color="auto"/>
      </w:divBdr>
    </w:div>
    <w:div w:id="1277639508">
      <w:bodyDiv w:val="1"/>
      <w:marLeft w:val="0"/>
      <w:marRight w:val="0"/>
      <w:marTop w:val="0"/>
      <w:marBottom w:val="0"/>
      <w:divBdr>
        <w:top w:val="none" w:sz="0" w:space="0" w:color="auto"/>
        <w:left w:val="none" w:sz="0" w:space="0" w:color="auto"/>
        <w:bottom w:val="none" w:sz="0" w:space="0" w:color="auto"/>
        <w:right w:val="none" w:sz="0" w:space="0" w:color="auto"/>
      </w:divBdr>
    </w:div>
    <w:div w:id="1278295027">
      <w:bodyDiv w:val="1"/>
      <w:marLeft w:val="0"/>
      <w:marRight w:val="0"/>
      <w:marTop w:val="0"/>
      <w:marBottom w:val="0"/>
      <w:divBdr>
        <w:top w:val="none" w:sz="0" w:space="0" w:color="auto"/>
        <w:left w:val="none" w:sz="0" w:space="0" w:color="auto"/>
        <w:bottom w:val="none" w:sz="0" w:space="0" w:color="auto"/>
        <w:right w:val="none" w:sz="0" w:space="0" w:color="auto"/>
      </w:divBdr>
    </w:div>
    <w:div w:id="1279920485">
      <w:bodyDiv w:val="1"/>
      <w:marLeft w:val="0"/>
      <w:marRight w:val="0"/>
      <w:marTop w:val="0"/>
      <w:marBottom w:val="0"/>
      <w:divBdr>
        <w:top w:val="none" w:sz="0" w:space="0" w:color="auto"/>
        <w:left w:val="none" w:sz="0" w:space="0" w:color="auto"/>
        <w:bottom w:val="none" w:sz="0" w:space="0" w:color="auto"/>
        <w:right w:val="none" w:sz="0" w:space="0" w:color="auto"/>
      </w:divBdr>
    </w:div>
    <w:div w:id="1280408263">
      <w:bodyDiv w:val="1"/>
      <w:marLeft w:val="0"/>
      <w:marRight w:val="0"/>
      <w:marTop w:val="0"/>
      <w:marBottom w:val="0"/>
      <w:divBdr>
        <w:top w:val="none" w:sz="0" w:space="0" w:color="auto"/>
        <w:left w:val="none" w:sz="0" w:space="0" w:color="auto"/>
        <w:bottom w:val="none" w:sz="0" w:space="0" w:color="auto"/>
        <w:right w:val="none" w:sz="0" w:space="0" w:color="auto"/>
      </w:divBdr>
    </w:div>
    <w:div w:id="1283000587">
      <w:bodyDiv w:val="1"/>
      <w:marLeft w:val="0"/>
      <w:marRight w:val="0"/>
      <w:marTop w:val="0"/>
      <w:marBottom w:val="0"/>
      <w:divBdr>
        <w:top w:val="none" w:sz="0" w:space="0" w:color="auto"/>
        <w:left w:val="none" w:sz="0" w:space="0" w:color="auto"/>
        <w:bottom w:val="none" w:sz="0" w:space="0" w:color="auto"/>
        <w:right w:val="none" w:sz="0" w:space="0" w:color="auto"/>
      </w:divBdr>
    </w:div>
    <w:div w:id="1285622814">
      <w:bodyDiv w:val="1"/>
      <w:marLeft w:val="0"/>
      <w:marRight w:val="0"/>
      <w:marTop w:val="0"/>
      <w:marBottom w:val="0"/>
      <w:divBdr>
        <w:top w:val="none" w:sz="0" w:space="0" w:color="auto"/>
        <w:left w:val="none" w:sz="0" w:space="0" w:color="auto"/>
        <w:bottom w:val="none" w:sz="0" w:space="0" w:color="auto"/>
        <w:right w:val="none" w:sz="0" w:space="0" w:color="auto"/>
      </w:divBdr>
    </w:div>
    <w:div w:id="1286082776">
      <w:bodyDiv w:val="1"/>
      <w:marLeft w:val="0"/>
      <w:marRight w:val="0"/>
      <w:marTop w:val="0"/>
      <w:marBottom w:val="0"/>
      <w:divBdr>
        <w:top w:val="none" w:sz="0" w:space="0" w:color="auto"/>
        <w:left w:val="none" w:sz="0" w:space="0" w:color="auto"/>
        <w:bottom w:val="none" w:sz="0" w:space="0" w:color="auto"/>
        <w:right w:val="none" w:sz="0" w:space="0" w:color="auto"/>
      </w:divBdr>
    </w:div>
    <w:div w:id="1286544831">
      <w:bodyDiv w:val="1"/>
      <w:marLeft w:val="0"/>
      <w:marRight w:val="0"/>
      <w:marTop w:val="0"/>
      <w:marBottom w:val="0"/>
      <w:divBdr>
        <w:top w:val="none" w:sz="0" w:space="0" w:color="auto"/>
        <w:left w:val="none" w:sz="0" w:space="0" w:color="auto"/>
        <w:bottom w:val="none" w:sz="0" w:space="0" w:color="auto"/>
        <w:right w:val="none" w:sz="0" w:space="0" w:color="auto"/>
      </w:divBdr>
    </w:div>
    <w:div w:id="1287390636">
      <w:bodyDiv w:val="1"/>
      <w:marLeft w:val="0"/>
      <w:marRight w:val="0"/>
      <w:marTop w:val="0"/>
      <w:marBottom w:val="0"/>
      <w:divBdr>
        <w:top w:val="none" w:sz="0" w:space="0" w:color="auto"/>
        <w:left w:val="none" w:sz="0" w:space="0" w:color="auto"/>
        <w:bottom w:val="none" w:sz="0" w:space="0" w:color="auto"/>
        <w:right w:val="none" w:sz="0" w:space="0" w:color="auto"/>
      </w:divBdr>
    </w:div>
    <w:div w:id="1287585935">
      <w:bodyDiv w:val="1"/>
      <w:marLeft w:val="0"/>
      <w:marRight w:val="0"/>
      <w:marTop w:val="0"/>
      <w:marBottom w:val="0"/>
      <w:divBdr>
        <w:top w:val="none" w:sz="0" w:space="0" w:color="auto"/>
        <w:left w:val="none" w:sz="0" w:space="0" w:color="auto"/>
        <w:bottom w:val="none" w:sz="0" w:space="0" w:color="auto"/>
        <w:right w:val="none" w:sz="0" w:space="0" w:color="auto"/>
      </w:divBdr>
    </w:div>
    <w:div w:id="1287933102">
      <w:bodyDiv w:val="1"/>
      <w:marLeft w:val="0"/>
      <w:marRight w:val="0"/>
      <w:marTop w:val="0"/>
      <w:marBottom w:val="0"/>
      <w:divBdr>
        <w:top w:val="none" w:sz="0" w:space="0" w:color="auto"/>
        <w:left w:val="none" w:sz="0" w:space="0" w:color="auto"/>
        <w:bottom w:val="none" w:sz="0" w:space="0" w:color="auto"/>
        <w:right w:val="none" w:sz="0" w:space="0" w:color="auto"/>
      </w:divBdr>
    </w:div>
    <w:div w:id="1290042023">
      <w:bodyDiv w:val="1"/>
      <w:marLeft w:val="0"/>
      <w:marRight w:val="0"/>
      <w:marTop w:val="0"/>
      <w:marBottom w:val="0"/>
      <w:divBdr>
        <w:top w:val="none" w:sz="0" w:space="0" w:color="auto"/>
        <w:left w:val="none" w:sz="0" w:space="0" w:color="auto"/>
        <w:bottom w:val="none" w:sz="0" w:space="0" w:color="auto"/>
        <w:right w:val="none" w:sz="0" w:space="0" w:color="auto"/>
      </w:divBdr>
    </w:div>
    <w:div w:id="1290277700">
      <w:bodyDiv w:val="1"/>
      <w:marLeft w:val="0"/>
      <w:marRight w:val="0"/>
      <w:marTop w:val="0"/>
      <w:marBottom w:val="0"/>
      <w:divBdr>
        <w:top w:val="none" w:sz="0" w:space="0" w:color="auto"/>
        <w:left w:val="none" w:sz="0" w:space="0" w:color="auto"/>
        <w:bottom w:val="none" w:sz="0" w:space="0" w:color="auto"/>
        <w:right w:val="none" w:sz="0" w:space="0" w:color="auto"/>
      </w:divBdr>
    </w:div>
    <w:div w:id="1290624023">
      <w:bodyDiv w:val="1"/>
      <w:marLeft w:val="0"/>
      <w:marRight w:val="0"/>
      <w:marTop w:val="0"/>
      <w:marBottom w:val="0"/>
      <w:divBdr>
        <w:top w:val="none" w:sz="0" w:space="0" w:color="auto"/>
        <w:left w:val="none" w:sz="0" w:space="0" w:color="auto"/>
        <w:bottom w:val="none" w:sz="0" w:space="0" w:color="auto"/>
        <w:right w:val="none" w:sz="0" w:space="0" w:color="auto"/>
      </w:divBdr>
    </w:div>
    <w:div w:id="1291864194">
      <w:bodyDiv w:val="1"/>
      <w:marLeft w:val="0"/>
      <w:marRight w:val="0"/>
      <w:marTop w:val="0"/>
      <w:marBottom w:val="0"/>
      <w:divBdr>
        <w:top w:val="none" w:sz="0" w:space="0" w:color="auto"/>
        <w:left w:val="none" w:sz="0" w:space="0" w:color="auto"/>
        <w:bottom w:val="none" w:sz="0" w:space="0" w:color="auto"/>
        <w:right w:val="none" w:sz="0" w:space="0" w:color="auto"/>
      </w:divBdr>
    </w:div>
    <w:div w:id="1292202496">
      <w:bodyDiv w:val="1"/>
      <w:marLeft w:val="0"/>
      <w:marRight w:val="0"/>
      <w:marTop w:val="0"/>
      <w:marBottom w:val="0"/>
      <w:divBdr>
        <w:top w:val="none" w:sz="0" w:space="0" w:color="auto"/>
        <w:left w:val="none" w:sz="0" w:space="0" w:color="auto"/>
        <w:bottom w:val="none" w:sz="0" w:space="0" w:color="auto"/>
        <w:right w:val="none" w:sz="0" w:space="0" w:color="auto"/>
      </w:divBdr>
    </w:div>
    <w:div w:id="1292901356">
      <w:bodyDiv w:val="1"/>
      <w:marLeft w:val="0"/>
      <w:marRight w:val="0"/>
      <w:marTop w:val="0"/>
      <w:marBottom w:val="0"/>
      <w:divBdr>
        <w:top w:val="none" w:sz="0" w:space="0" w:color="auto"/>
        <w:left w:val="none" w:sz="0" w:space="0" w:color="auto"/>
        <w:bottom w:val="none" w:sz="0" w:space="0" w:color="auto"/>
        <w:right w:val="none" w:sz="0" w:space="0" w:color="auto"/>
      </w:divBdr>
    </w:div>
    <w:div w:id="1293827146">
      <w:bodyDiv w:val="1"/>
      <w:marLeft w:val="0"/>
      <w:marRight w:val="0"/>
      <w:marTop w:val="0"/>
      <w:marBottom w:val="0"/>
      <w:divBdr>
        <w:top w:val="none" w:sz="0" w:space="0" w:color="auto"/>
        <w:left w:val="none" w:sz="0" w:space="0" w:color="auto"/>
        <w:bottom w:val="none" w:sz="0" w:space="0" w:color="auto"/>
        <w:right w:val="none" w:sz="0" w:space="0" w:color="auto"/>
      </w:divBdr>
    </w:div>
    <w:div w:id="1294336116">
      <w:bodyDiv w:val="1"/>
      <w:marLeft w:val="0"/>
      <w:marRight w:val="0"/>
      <w:marTop w:val="0"/>
      <w:marBottom w:val="0"/>
      <w:divBdr>
        <w:top w:val="none" w:sz="0" w:space="0" w:color="auto"/>
        <w:left w:val="none" w:sz="0" w:space="0" w:color="auto"/>
        <w:bottom w:val="none" w:sz="0" w:space="0" w:color="auto"/>
        <w:right w:val="none" w:sz="0" w:space="0" w:color="auto"/>
      </w:divBdr>
    </w:div>
    <w:div w:id="1297300597">
      <w:bodyDiv w:val="1"/>
      <w:marLeft w:val="0"/>
      <w:marRight w:val="0"/>
      <w:marTop w:val="0"/>
      <w:marBottom w:val="0"/>
      <w:divBdr>
        <w:top w:val="none" w:sz="0" w:space="0" w:color="auto"/>
        <w:left w:val="none" w:sz="0" w:space="0" w:color="auto"/>
        <w:bottom w:val="none" w:sz="0" w:space="0" w:color="auto"/>
        <w:right w:val="none" w:sz="0" w:space="0" w:color="auto"/>
      </w:divBdr>
    </w:div>
    <w:div w:id="1297368482">
      <w:bodyDiv w:val="1"/>
      <w:marLeft w:val="0"/>
      <w:marRight w:val="0"/>
      <w:marTop w:val="0"/>
      <w:marBottom w:val="0"/>
      <w:divBdr>
        <w:top w:val="none" w:sz="0" w:space="0" w:color="auto"/>
        <w:left w:val="none" w:sz="0" w:space="0" w:color="auto"/>
        <w:bottom w:val="none" w:sz="0" w:space="0" w:color="auto"/>
        <w:right w:val="none" w:sz="0" w:space="0" w:color="auto"/>
      </w:divBdr>
    </w:div>
    <w:div w:id="1298950205">
      <w:bodyDiv w:val="1"/>
      <w:marLeft w:val="0"/>
      <w:marRight w:val="0"/>
      <w:marTop w:val="0"/>
      <w:marBottom w:val="0"/>
      <w:divBdr>
        <w:top w:val="none" w:sz="0" w:space="0" w:color="auto"/>
        <w:left w:val="none" w:sz="0" w:space="0" w:color="auto"/>
        <w:bottom w:val="none" w:sz="0" w:space="0" w:color="auto"/>
        <w:right w:val="none" w:sz="0" w:space="0" w:color="auto"/>
      </w:divBdr>
    </w:div>
    <w:div w:id="1299070932">
      <w:bodyDiv w:val="1"/>
      <w:marLeft w:val="0"/>
      <w:marRight w:val="0"/>
      <w:marTop w:val="0"/>
      <w:marBottom w:val="0"/>
      <w:divBdr>
        <w:top w:val="none" w:sz="0" w:space="0" w:color="auto"/>
        <w:left w:val="none" w:sz="0" w:space="0" w:color="auto"/>
        <w:bottom w:val="none" w:sz="0" w:space="0" w:color="auto"/>
        <w:right w:val="none" w:sz="0" w:space="0" w:color="auto"/>
      </w:divBdr>
    </w:div>
    <w:div w:id="1299145210">
      <w:bodyDiv w:val="1"/>
      <w:marLeft w:val="0"/>
      <w:marRight w:val="0"/>
      <w:marTop w:val="0"/>
      <w:marBottom w:val="0"/>
      <w:divBdr>
        <w:top w:val="none" w:sz="0" w:space="0" w:color="auto"/>
        <w:left w:val="none" w:sz="0" w:space="0" w:color="auto"/>
        <w:bottom w:val="none" w:sz="0" w:space="0" w:color="auto"/>
        <w:right w:val="none" w:sz="0" w:space="0" w:color="auto"/>
      </w:divBdr>
    </w:div>
    <w:div w:id="1300068764">
      <w:bodyDiv w:val="1"/>
      <w:marLeft w:val="0"/>
      <w:marRight w:val="0"/>
      <w:marTop w:val="0"/>
      <w:marBottom w:val="0"/>
      <w:divBdr>
        <w:top w:val="none" w:sz="0" w:space="0" w:color="auto"/>
        <w:left w:val="none" w:sz="0" w:space="0" w:color="auto"/>
        <w:bottom w:val="none" w:sz="0" w:space="0" w:color="auto"/>
        <w:right w:val="none" w:sz="0" w:space="0" w:color="auto"/>
      </w:divBdr>
    </w:div>
    <w:div w:id="1302733115">
      <w:bodyDiv w:val="1"/>
      <w:marLeft w:val="0"/>
      <w:marRight w:val="0"/>
      <w:marTop w:val="0"/>
      <w:marBottom w:val="0"/>
      <w:divBdr>
        <w:top w:val="none" w:sz="0" w:space="0" w:color="auto"/>
        <w:left w:val="none" w:sz="0" w:space="0" w:color="auto"/>
        <w:bottom w:val="none" w:sz="0" w:space="0" w:color="auto"/>
        <w:right w:val="none" w:sz="0" w:space="0" w:color="auto"/>
      </w:divBdr>
    </w:div>
    <w:div w:id="1305966697">
      <w:bodyDiv w:val="1"/>
      <w:marLeft w:val="0"/>
      <w:marRight w:val="0"/>
      <w:marTop w:val="0"/>
      <w:marBottom w:val="0"/>
      <w:divBdr>
        <w:top w:val="none" w:sz="0" w:space="0" w:color="auto"/>
        <w:left w:val="none" w:sz="0" w:space="0" w:color="auto"/>
        <w:bottom w:val="none" w:sz="0" w:space="0" w:color="auto"/>
        <w:right w:val="none" w:sz="0" w:space="0" w:color="auto"/>
      </w:divBdr>
    </w:div>
    <w:div w:id="1307199902">
      <w:bodyDiv w:val="1"/>
      <w:marLeft w:val="0"/>
      <w:marRight w:val="0"/>
      <w:marTop w:val="0"/>
      <w:marBottom w:val="0"/>
      <w:divBdr>
        <w:top w:val="none" w:sz="0" w:space="0" w:color="auto"/>
        <w:left w:val="none" w:sz="0" w:space="0" w:color="auto"/>
        <w:bottom w:val="none" w:sz="0" w:space="0" w:color="auto"/>
        <w:right w:val="none" w:sz="0" w:space="0" w:color="auto"/>
      </w:divBdr>
    </w:div>
    <w:div w:id="1307323832">
      <w:bodyDiv w:val="1"/>
      <w:marLeft w:val="0"/>
      <w:marRight w:val="0"/>
      <w:marTop w:val="0"/>
      <w:marBottom w:val="0"/>
      <w:divBdr>
        <w:top w:val="none" w:sz="0" w:space="0" w:color="auto"/>
        <w:left w:val="none" w:sz="0" w:space="0" w:color="auto"/>
        <w:bottom w:val="none" w:sz="0" w:space="0" w:color="auto"/>
        <w:right w:val="none" w:sz="0" w:space="0" w:color="auto"/>
      </w:divBdr>
    </w:div>
    <w:div w:id="1309356389">
      <w:bodyDiv w:val="1"/>
      <w:marLeft w:val="0"/>
      <w:marRight w:val="0"/>
      <w:marTop w:val="0"/>
      <w:marBottom w:val="0"/>
      <w:divBdr>
        <w:top w:val="none" w:sz="0" w:space="0" w:color="auto"/>
        <w:left w:val="none" w:sz="0" w:space="0" w:color="auto"/>
        <w:bottom w:val="none" w:sz="0" w:space="0" w:color="auto"/>
        <w:right w:val="none" w:sz="0" w:space="0" w:color="auto"/>
      </w:divBdr>
    </w:div>
    <w:div w:id="1312103381">
      <w:bodyDiv w:val="1"/>
      <w:marLeft w:val="0"/>
      <w:marRight w:val="0"/>
      <w:marTop w:val="0"/>
      <w:marBottom w:val="0"/>
      <w:divBdr>
        <w:top w:val="none" w:sz="0" w:space="0" w:color="auto"/>
        <w:left w:val="none" w:sz="0" w:space="0" w:color="auto"/>
        <w:bottom w:val="none" w:sz="0" w:space="0" w:color="auto"/>
        <w:right w:val="none" w:sz="0" w:space="0" w:color="auto"/>
      </w:divBdr>
    </w:div>
    <w:div w:id="1312177712">
      <w:bodyDiv w:val="1"/>
      <w:marLeft w:val="0"/>
      <w:marRight w:val="0"/>
      <w:marTop w:val="0"/>
      <w:marBottom w:val="0"/>
      <w:divBdr>
        <w:top w:val="none" w:sz="0" w:space="0" w:color="auto"/>
        <w:left w:val="none" w:sz="0" w:space="0" w:color="auto"/>
        <w:bottom w:val="none" w:sz="0" w:space="0" w:color="auto"/>
        <w:right w:val="none" w:sz="0" w:space="0" w:color="auto"/>
      </w:divBdr>
    </w:div>
    <w:div w:id="1313489434">
      <w:bodyDiv w:val="1"/>
      <w:marLeft w:val="0"/>
      <w:marRight w:val="0"/>
      <w:marTop w:val="0"/>
      <w:marBottom w:val="0"/>
      <w:divBdr>
        <w:top w:val="none" w:sz="0" w:space="0" w:color="auto"/>
        <w:left w:val="none" w:sz="0" w:space="0" w:color="auto"/>
        <w:bottom w:val="none" w:sz="0" w:space="0" w:color="auto"/>
        <w:right w:val="none" w:sz="0" w:space="0" w:color="auto"/>
      </w:divBdr>
    </w:div>
    <w:div w:id="1314409219">
      <w:bodyDiv w:val="1"/>
      <w:marLeft w:val="0"/>
      <w:marRight w:val="0"/>
      <w:marTop w:val="0"/>
      <w:marBottom w:val="0"/>
      <w:divBdr>
        <w:top w:val="none" w:sz="0" w:space="0" w:color="auto"/>
        <w:left w:val="none" w:sz="0" w:space="0" w:color="auto"/>
        <w:bottom w:val="none" w:sz="0" w:space="0" w:color="auto"/>
        <w:right w:val="none" w:sz="0" w:space="0" w:color="auto"/>
      </w:divBdr>
    </w:div>
    <w:div w:id="1316832796">
      <w:bodyDiv w:val="1"/>
      <w:marLeft w:val="0"/>
      <w:marRight w:val="0"/>
      <w:marTop w:val="0"/>
      <w:marBottom w:val="0"/>
      <w:divBdr>
        <w:top w:val="none" w:sz="0" w:space="0" w:color="auto"/>
        <w:left w:val="none" w:sz="0" w:space="0" w:color="auto"/>
        <w:bottom w:val="none" w:sz="0" w:space="0" w:color="auto"/>
        <w:right w:val="none" w:sz="0" w:space="0" w:color="auto"/>
      </w:divBdr>
    </w:div>
    <w:div w:id="1317958807">
      <w:bodyDiv w:val="1"/>
      <w:marLeft w:val="0"/>
      <w:marRight w:val="0"/>
      <w:marTop w:val="0"/>
      <w:marBottom w:val="0"/>
      <w:divBdr>
        <w:top w:val="none" w:sz="0" w:space="0" w:color="auto"/>
        <w:left w:val="none" w:sz="0" w:space="0" w:color="auto"/>
        <w:bottom w:val="none" w:sz="0" w:space="0" w:color="auto"/>
        <w:right w:val="none" w:sz="0" w:space="0" w:color="auto"/>
      </w:divBdr>
    </w:div>
    <w:div w:id="1320961496">
      <w:bodyDiv w:val="1"/>
      <w:marLeft w:val="0"/>
      <w:marRight w:val="0"/>
      <w:marTop w:val="0"/>
      <w:marBottom w:val="0"/>
      <w:divBdr>
        <w:top w:val="none" w:sz="0" w:space="0" w:color="auto"/>
        <w:left w:val="none" w:sz="0" w:space="0" w:color="auto"/>
        <w:bottom w:val="none" w:sz="0" w:space="0" w:color="auto"/>
        <w:right w:val="none" w:sz="0" w:space="0" w:color="auto"/>
      </w:divBdr>
    </w:div>
    <w:div w:id="1323704530">
      <w:bodyDiv w:val="1"/>
      <w:marLeft w:val="0"/>
      <w:marRight w:val="0"/>
      <w:marTop w:val="0"/>
      <w:marBottom w:val="0"/>
      <w:divBdr>
        <w:top w:val="none" w:sz="0" w:space="0" w:color="auto"/>
        <w:left w:val="none" w:sz="0" w:space="0" w:color="auto"/>
        <w:bottom w:val="none" w:sz="0" w:space="0" w:color="auto"/>
        <w:right w:val="none" w:sz="0" w:space="0" w:color="auto"/>
      </w:divBdr>
    </w:div>
    <w:div w:id="1326320362">
      <w:bodyDiv w:val="1"/>
      <w:marLeft w:val="0"/>
      <w:marRight w:val="0"/>
      <w:marTop w:val="0"/>
      <w:marBottom w:val="0"/>
      <w:divBdr>
        <w:top w:val="none" w:sz="0" w:space="0" w:color="auto"/>
        <w:left w:val="none" w:sz="0" w:space="0" w:color="auto"/>
        <w:bottom w:val="none" w:sz="0" w:space="0" w:color="auto"/>
        <w:right w:val="none" w:sz="0" w:space="0" w:color="auto"/>
      </w:divBdr>
    </w:div>
    <w:div w:id="1326862915">
      <w:bodyDiv w:val="1"/>
      <w:marLeft w:val="0"/>
      <w:marRight w:val="0"/>
      <w:marTop w:val="0"/>
      <w:marBottom w:val="0"/>
      <w:divBdr>
        <w:top w:val="none" w:sz="0" w:space="0" w:color="auto"/>
        <w:left w:val="none" w:sz="0" w:space="0" w:color="auto"/>
        <w:bottom w:val="none" w:sz="0" w:space="0" w:color="auto"/>
        <w:right w:val="none" w:sz="0" w:space="0" w:color="auto"/>
      </w:divBdr>
    </w:div>
    <w:div w:id="1326938139">
      <w:bodyDiv w:val="1"/>
      <w:marLeft w:val="0"/>
      <w:marRight w:val="0"/>
      <w:marTop w:val="0"/>
      <w:marBottom w:val="0"/>
      <w:divBdr>
        <w:top w:val="none" w:sz="0" w:space="0" w:color="auto"/>
        <w:left w:val="none" w:sz="0" w:space="0" w:color="auto"/>
        <w:bottom w:val="none" w:sz="0" w:space="0" w:color="auto"/>
        <w:right w:val="none" w:sz="0" w:space="0" w:color="auto"/>
      </w:divBdr>
    </w:div>
    <w:div w:id="1327323861">
      <w:bodyDiv w:val="1"/>
      <w:marLeft w:val="0"/>
      <w:marRight w:val="0"/>
      <w:marTop w:val="0"/>
      <w:marBottom w:val="0"/>
      <w:divBdr>
        <w:top w:val="none" w:sz="0" w:space="0" w:color="auto"/>
        <w:left w:val="none" w:sz="0" w:space="0" w:color="auto"/>
        <w:bottom w:val="none" w:sz="0" w:space="0" w:color="auto"/>
        <w:right w:val="none" w:sz="0" w:space="0" w:color="auto"/>
      </w:divBdr>
    </w:div>
    <w:div w:id="1328823075">
      <w:bodyDiv w:val="1"/>
      <w:marLeft w:val="0"/>
      <w:marRight w:val="0"/>
      <w:marTop w:val="0"/>
      <w:marBottom w:val="0"/>
      <w:divBdr>
        <w:top w:val="none" w:sz="0" w:space="0" w:color="auto"/>
        <w:left w:val="none" w:sz="0" w:space="0" w:color="auto"/>
        <w:bottom w:val="none" w:sz="0" w:space="0" w:color="auto"/>
        <w:right w:val="none" w:sz="0" w:space="0" w:color="auto"/>
      </w:divBdr>
    </w:div>
    <w:div w:id="1329598598">
      <w:bodyDiv w:val="1"/>
      <w:marLeft w:val="0"/>
      <w:marRight w:val="0"/>
      <w:marTop w:val="0"/>
      <w:marBottom w:val="0"/>
      <w:divBdr>
        <w:top w:val="none" w:sz="0" w:space="0" w:color="auto"/>
        <w:left w:val="none" w:sz="0" w:space="0" w:color="auto"/>
        <w:bottom w:val="none" w:sz="0" w:space="0" w:color="auto"/>
        <w:right w:val="none" w:sz="0" w:space="0" w:color="auto"/>
      </w:divBdr>
    </w:div>
    <w:div w:id="1329677983">
      <w:bodyDiv w:val="1"/>
      <w:marLeft w:val="0"/>
      <w:marRight w:val="0"/>
      <w:marTop w:val="0"/>
      <w:marBottom w:val="0"/>
      <w:divBdr>
        <w:top w:val="none" w:sz="0" w:space="0" w:color="auto"/>
        <w:left w:val="none" w:sz="0" w:space="0" w:color="auto"/>
        <w:bottom w:val="none" w:sz="0" w:space="0" w:color="auto"/>
        <w:right w:val="none" w:sz="0" w:space="0" w:color="auto"/>
      </w:divBdr>
    </w:div>
    <w:div w:id="1330674909">
      <w:bodyDiv w:val="1"/>
      <w:marLeft w:val="0"/>
      <w:marRight w:val="0"/>
      <w:marTop w:val="0"/>
      <w:marBottom w:val="0"/>
      <w:divBdr>
        <w:top w:val="none" w:sz="0" w:space="0" w:color="auto"/>
        <w:left w:val="none" w:sz="0" w:space="0" w:color="auto"/>
        <w:bottom w:val="none" w:sz="0" w:space="0" w:color="auto"/>
        <w:right w:val="none" w:sz="0" w:space="0" w:color="auto"/>
      </w:divBdr>
    </w:div>
    <w:div w:id="1331326895">
      <w:bodyDiv w:val="1"/>
      <w:marLeft w:val="0"/>
      <w:marRight w:val="0"/>
      <w:marTop w:val="0"/>
      <w:marBottom w:val="0"/>
      <w:divBdr>
        <w:top w:val="none" w:sz="0" w:space="0" w:color="auto"/>
        <w:left w:val="none" w:sz="0" w:space="0" w:color="auto"/>
        <w:bottom w:val="none" w:sz="0" w:space="0" w:color="auto"/>
        <w:right w:val="none" w:sz="0" w:space="0" w:color="auto"/>
      </w:divBdr>
    </w:div>
    <w:div w:id="1334449977">
      <w:bodyDiv w:val="1"/>
      <w:marLeft w:val="0"/>
      <w:marRight w:val="0"/>
      <w:marTop w:val="0"/>
      <w:marBottom w:val="0"/>
      <w:divBdr>
        <w:top w:val="none" w:sz="0" w:space="0" w:color="auto"/>
        <w:left w:val="none" w:sz="0" w:space="0" w:color="auto"/>
        <w:bottom w:val="none" w:sz="0" w:space="0" w:color="auto"/>
        <w:right w:val="none" w:sz="0" w:space="0" w:color="auto"/>
      </w:divBdr>
    </w:div>
    <w:div w:id="1335257496">
      <w:bodyDiv w:val="1"/>
      <w:marLeft w:val="0"/>
      <w:marRight w:val="0"/>
      <w:marTop w:val="0"/>
      <w:marBottom w:val="0"/>
      <w:divBdr>
        <w:top w:val="none" w:sz="0" w:space="0" w:color="auto"/>
        <w:left w:val="none" w:sz="0" w:space="0" w:color="auto"/>
        <w:bottom w:val="none" w:sz="0" w:space="0" w:color="auto"/>
        <w:right w:val="none" w:sz="0" w:space="0" w:color="auto"/>
      </w:divBdr>
    </w:div>
    <w:div w:id="1335642896">
      <w:bodyDiv w:val="1"/>
      <w:marLeft w:val="0"/>
      <w:marRight w:val="0"/>
      <w:marTop w:val="0"/>
      <w:marBottom w:val="0"/>
      <w:divBdr>
        <w:top w:val="none" w:sz="0" w:space="0" w:color="auto"/>
        <w:left w:val="none" w:sz="0" w:space="0" w:color="auto"/>
        <w:bottom w:val="none" w:sz="0" w:space="0" w:color="auto"/>
        <w:right w:val="none" w:sz="0" w:space="0" w:color="auto"/>
      </w:divBdr>
    </w:div>
    <w:div w:id="1337807125">
      <w:bodyDiv w:val="1"/>
      <w:marLeft w:val="0"/>
      <w:marRight w:val="0"/>
      <w:marTop w:val="0"/>
      <w:marBottom w:val="0"/>
      <w:divBdr>
        <w:top w:val="none" w:sz="0" w:space="0" w:color="auto"/>
        <w:left w:val="none" w:sz="0" w:space="0" w:color="auto"/>
        <w:bottom w:val="none" w:sz="0" w:space="0" w:color="auto"/>
        <w:right w:val="none" w:sz="0" w:space="0" w:color="auto"/>
      </w:divBdr>
    </w:div>
    <w:div w:id="1340741151">
      <w:bodyDiv w:val="1"/>
      <w:marLeft w:val="0"/>
      <w:marRight w:val="0"/>
      <w:marTop w:val="0"/>
      <w:marBottom w:val="0"/>
      <w:divBdr>
        <w:top w:val="none" w:sz="0" w:space="0" w:color="auto"/>
        <w:left w:val="none" w:sz="0" w:space="0" w:color="auto"/>
        <w:bottom w:val="none" w:sz="0" w:space="0" w:color="auto"/>
        <w:right w:val="none" w:sz="0" w:space="0" w:color="auto"/>
      </w:divBdr>
    </w:div>
    <w:div w:id="1344016489">
      <w:bodyDiv w:val="1"/>
      <w:marLeft w:val="0"/>
      <w:marRight w:val="0"/>
      <w:marTop w:val="0"/>
      <w:marBottom w:val="0"/>
      <w:divBdr>
        <w:top w:val="none" w:sz="0" w:space="0" w:color="auto"/>
        <w:left w:val="none" w:sz="0" w:space="0" w:color="auto"/>
        <w:bottom w:val="none" w:sz="0" w:space="0" w:color="auto"/>
        <w:right w:val="none" w:sz="0" w:space="0" w:color="auto"/>
      </w:divBdr>
    </w:div>
    <w:div w:id="1344671004">
      <w:bodyDiv w:val="1"/>
      <w:marLeft w:val="0"/>
      <w:marRight w:val="0"/>
      <w:marTop w:val="0"/>
      <w:marBottom w:val="0"/>
      <w:divBdr>
        <w:top w:val="none" w:sz="0" w:space="0" w:color="auto"/>
        <w:left w:val="none" w:sz="0" w:space="0" w:color="auto"/>
        <w:bottom w:val="none" w:sz="0" w:space="0" w:color="auto"/>
        <w:right w:val="none" w:sz="0" w:space="0" w:color="auto"/>
      </w:divBdr>
    </w:div>
    <w:div w:id="1345591716">
      <w:bodyDiv w:val="1"/>
      <w:marLeft w:val="0"/>
      <w:marRight w:val="0"/>
      <w:marTop w:val="0"/>
      <w:marBottom w:val="0"/>
      <w:divBdr>
        <w:top w:val="none" w:sz="0" w:space="0" w:color="auto"/>
        <w:left w:val="none" w:sz="0" w:space="0" w:color="auto"/>
        <w:bottom w:val="none" w:sz="0" w:space="0" w:color="auto"/>
        <w:right w:val="none" w:sz="0" w:space="0" w:color="auto"/>
      </w:divBdr>
    </w:div>
    <w:div w:id="1346176003">
      <w:bodyDiv w:val="1"/>
      <w:marLeft w:val="0"/>
      <w:marRight w:val="0"/>
      <w:marTop w:val="0"/>
      <w:marBottom w:val="0"/>
      <w:divBdr>
        <w:top w:val="none" w:sz="0" w:space="0" w:color="auto"/>
        <w:left w:val="none" w:sz="0" w:space="0" w:color="auto"/>
        <w:bottom w:val="none" w:sz="0" w:space="0" w:color="auto"/>
        <w:right w:val="none" w:sz="0" w:space="0" w:color="auto"/>
      </w:divBdr>
    </w:div>
    <w:div w:id="1347637534">
      <w:bodyDiv w:val="1"/>
      <w:marLeft w:val="0"/>
      <w:marRight w:val="0"/>
      <w:marTop w:val="0"/>
      <w:marBottom w:val="0"/>
      <w:divBdr>
        <w:top w:val="none" w:sz="0" w:space="0" w:color="auto"/>
        <w:left w:val="none" w:sz="0" w:space="0" w:color="auto"/>
        <w:bottom w:val="none" w:sz="0" w:space="0" w:color="auto"/>
        <w:right w:val="none" w:sz="0" w:space="0" w:color="auto"/>
      </w:divBdr>
    </w:div>
    <w:div w:id="1351681914">
      <w:bodyDiv w:val="1"/>
      <w:marLeft w:val="0"/>
      <w:marRight w:val="0"/>
      <w:marTop w:val="0"/>
      <w:marBottom w:val="0"/>
      <w:divBdr>
        <w:top w:val="none" w:sz="0" w:space="0" w:color="auto"/>
        <w:left w:val="none" w:sz="0" w:space="0" w:color="auto"/>
        <w:bottom w:val="none" w:sz="0" w:space="0" w:color="auto"/>
        <w:right w:val="none" w:sz="0" w:space="0" w:color="auto"/>
      </w:divBdr>
    </w:div>
    <w:div w:id="1351953422">
      <w:bodyDiv w:val="1"/>
      <w:marLeft w:val="0"/>
      <w:marRight w:val="0"/>
      <w:marTop w:val="0"/>
      <w:marBottom w:val="0"/>
      <w:divBdr>
        <w:top w:val="none" w:sz="0" w:space="0" w:color="auto"/>
        <w:left w:val="none" w:sz="0" w:space="0" w:color="auto"/>
        <w:bottom w:val="none" w:sz="0" w:space="0" w:color="auto"/>
        <w:right w:val="none" w:sz="0" w:space="0" w:color="auto"/>
      </w:divBdr>
    </w:div>
    <w:div w:id="1353263060">
      <w:bodyDiv w:val="1"/>
      <w:marLeft w:val="0"/>
      <w:marRight w:val="0"/>
      <w:marTop w:val="0"/>
      <w:marBottom w:val="0"/>
      <w:divBdr>
        <w:top w:val="none" w:sz="0" w:space="0" w:color="auto"/>
        <w:left w:val="none" w:sz="0" w:space="0" w:color="auto"/>
        <w:bottom w:val="none" w:sz="0" w:space="0" w:color="auto"/>
        <w:right w:val="none" w:sz="0" w:space="0" w:color="auto"/>
      </w:divBdr>
    </w:div>
    <w:div w:id="1353728752">
      <w:bodyDiv w:val="1"/>
      <w:marLeft w:val="0"/>
      <w:marRight w:val="0"/>
      <w:marTop w:val="0"/>
      <w:marBottom w:val="0"/>
      <w:divBdr>
        <w:top w:val="none" w:sz="0" w:space="0" w:color="auto"/>
        <w:left w:val="none" w:sz="0" w:space="0" w:color="auto"/>
        <w:bottom w:val="none" w:sz="0" w:space="0" w:color="auto"/>
        <w:right w:val="none" w:sz="0" w:space="0" w:color="auto"/>
      </w:divBdr>
    </w:div>
    <w:div w:id="1354768635">
      <w:bodyDiv w:val="1"/>
      <w:marLeft w:val="0"/>
      <w:marRight w:val="0"/>
      <w:marTop w:val="0"/>
      <w:marBottom w:val="0"/>
      <w:divBdr>
        <w:top w:val="none" w:sz="0" w:space="0" w:color="auto"/>
        <w:left w:val="none" w:sz="0" w:space="0" w:color="auto"/>
        <w:bottom w:val="none" w:sz="0" w:space="0" w:color="auto"/>
        <w:right w:val="none" w:sz="0" w:space="0" w:color="auto"/>
      </w:divBdr>
    </w:div>
    <w:div w:id="1358696351">
      <w:bodyDiv w:val="1"/>
      <w:marLeft w:val="0"/>
      <w:marRight w:val="0"/>
      <w:marTop w:val="0"/>
      <w:marBottom w:val="0"/>
      <w:divBdr>
        <w:top w:val="none" w:sz="0" w:space="0" w:color="auto"/>
        <w:left w:val="none" w:sz="0" w:space="0" w:color="auto"/>
        <w:bottom w:val="none" w:sz="0" w:space="0" w:color="auto"/>
        <w:right w:val="none" w:sz="0" w:space="0" w:color="auto"/>
      </w:divBdr>
    </w:div>
    <w:div w:id="1359039490">
      <w:bodyDiv w:val="1"/>
      <w:marLeft w:val="0"/>
      <w:marRight w:val="0"/>
      <w:marTop w:val="0"/>
      <w:marBottom w:val="0"/>
      <w:divBdr>
        <w:top w:val="none" w:sz="0" w:space="0" w:color="auto"/>
        <w:left w:val="none" w:sz="0" w:space="0" w:color="auto"/>
        <w:bottom w:val="none" w:sz="0" w:space="0" w:color="auto"/>
        <w:right w:val="none" w:sz="0" w:space="0" w:color="auto"/>
      </w:divBdr>
    </w:div>
    <w:div w:id="1359045226">
      <w:bodyDiv w:val="1"/>
      <w:marLeft w:val="0"/>
      <w:marRight w:val="0"/>
      <w:marTop w:val="0"/>
      <w:marBottom w:val="0"/>
      <w:divBdr>
        <w:top w:val="none" w:sz="0" w:space="0" w:color="auto"/>
        <w:left w:val="none" w:sz="0" w:space="0" w:color="auto"/>
        <w:bottom w:val="none" w:sz="0" w:space="0" w:color="auto"/>
        <w:right w:val="none" w:sz="0" w:space="0" w:color="auto"/>
      </w:divBdr>
    </w:div>
    <w:div w:id="1360859958">
      <w:bodyDiv w:val="1"/>
      <w:marLeft w:val="0"/>
      <w:marRight w:val="0"/>
      <w:marTop w:val="0"/>
      <w:marBottom w:val="0"/>
      <w:divBdr>
        <w:top w:val="none" w:sz="0" w:space="0" w:color="auto"/>
        <w:left w:val="none" w:sz="0" w:space="0" w:color="auto"/>
        <w:bottom w:val="none" w:sz="0" w:space="0" w:color="auto"/>
        <w:right w:val="none" w:sz="0" w:space="0" w:color="auto"/>
      </w:divBdr>
    </w:div>
    <w:div w:id="1364020214">
      <w:bodyDiv w:val="1"/>
      <w:marLeft w:val="0"/>
      <w:marRight w:val="0"/>
      <w:marTop w:val="0"/>
      <w:marBottom w:val="0"/>
      <w:divBdr>
        <w:top w:val="none" w:sz="0" w:space="0" w:color="auto"/>
        <w:left w:val="none" w:sz="0" w:space="0" w:color="auto"/>
        <w:bottom w:val="none" w:sz="0" w:space="0" w:color="auto"/>
        <w:right w:val="none" w:sz="0" w:space="0" w:color="auto"/>
      </w:divBdr>
    </w:div>
    <w:div w:id="1365058079">
      <w:bodyDiv w:val="1"/>
      <w:marLeft w:val="0"/>
      <w:marRight w:val="0"/>
      <w:marTop w:val="0"/>
      <w:marBottom w:val="0"/>
      <w:divBdr>
        <w:top w:val="none" w:sz="0" w:space="0" w:color="auto"/>
        <w:left w:val="none" w:sz="0" w:space="0" w:color="auto"/>
        <w:bottom w:val="none" w:sz="0" w:space="0" w:color="auto"/>
        <w:right w:val="none" w:sz="0" w:space="0" w:color="auto"/>
      </w:divBdr>
    </w:div>
    <w:div w:id="1365793487">
      <w:bodyDiv w:val="1"/>
      <w:marLeft w:val="0"/>
      <w:marRight w:val="0"/>
      <w:marTop w:val="0"/>
      <w:marBottom w:val="0"/>
      <w:divBdr>
        <w:top w:val="none" w:sz="0" w:space="0" w:color="auto"/>
        <w:left w:val="none" w:sz="0" w:space="0" w:color="auto"/>
        <w:bottom w:val="none" w:sz="0" w:space="0" w:color="auto"/>
        <w:right w:val="none" w:sz="0" w:space="0" w:color="auto"/>
      </w:divBdr>
    </w:div>
    <w:div w:id="1366052864">
      <w:bodyDiv w:val="1"/>
      <w:marLeft w:val="0"/>
      <w:marRight w:val="0"/>
      <w:marTop w:val="0"/>
      <w:marBottom w:val="0"/>
      <w:divBdr>
        <w:top w:val="none" w:sz="0" w:space="0" w:color="auto"/>
        <w:left w:val="none" w:sz="0" w:space="0" w:color="auto"/>
        <w:bottom w:val="none" w:sz="0" w:space="0" w:color="auto"/>
        <w:right w:val="none" w:sz="0" w:space="0" w:color="auto"/>
      </w:divBdr>
    </w:div>
    <w:div w:id="1366632872">
      <w:bodyDiv w:val="1"/>
      <w:marLeft w:val="0"/>
      <w:marRight w:val="0"/>
      <w:marTop w:val="0"/>
      <w:marBottom w:val="0"/>
      <w:divBdr>
        <w:top w:val="none" w:sz="0" w:space="0" w:color="auto"/>
        <w:left w:val="none" w:sz="0" w:space="0" w:color="auto"/>
        <w:bottom w:val="none" w:sz="0" w:space="0" w:color="auto"/>
        <w:right w:val="none" w:sz="0" w:space="0" w:color="auto"/>
      </w:divBdr>
    </w:div>
    <w:div w:id="1368290214">
      <w:bodyDiv w:val="1"/>
      <w:marLeft w:val="0"/>
      <w:marRight w:val="0"/>
      <w:marTop w:val="0"/>
      <w:marBottom w:val="0"/>
      <w:divBdr>
        <w:top w:val="none" w:sz="0" w:space="0" w:color="auto"/>
        <w:left w:val="none" w:sz="0" w:space="0" w:color="auto"/>
        <w:bottom w:val="none" w:sz="0" w:space="0" w:color="auto"/>
        <w:right w:val="none" w:sz="0" w:space="0" w:color="auto"/>
      </w:divBdr>
    </w:div>
    <w:div w:id="1368602133">
      <w:bodyDiv w:val="1"/>
      <w:marLeft w:val="0"/>
      <w:marRight w:val="0"/>
      <w:marTop w:val="0"/>
      <w:marBottom w:val="0"/>
      <w:divBdr>
        <w:top w:val="none" w:sz="0" w:space="0" w:color="auto"/>
        <w:left w:val="none" w:sz="0" w:space="0" w:color="auto"/>
        <w:bottom w:val="none" w:sz="0" w:space="0" w:color="auto"/>
        <w:right w:val="none" w:sz="0" w:space="0" w:color="auto"/>
      </w:divBdr>
    </w:div>
    <w:div w:id="1369841434">
      <w:bodyDiv w:val="1"/>
      <w:marLeft w:val="0"/>
      <w:marRight w:val="0"/>
      <w:marTop w:val="0"/>
      <w:marBottom w:val="0"/>
      <w:divBdr>
        <w:top w:val="none" w:sz="0" w:space="0" w:color="auto"/>
        <w:left w:val="none" w:sz="0" w:space="0" w:color="auto"/>
        <w:bottom w:val="none" w:sz="0" w:space="0" w:color="auto"/>
        <w:right w:val="none" w:sz="0" w:space="0" w:color="auto"/>
      </w:divBdr>
    </w:div>
    <w:div w:id="1370296241">
      <w:bodyDiv w:val="1"/>
      <w:marLeft w:val="0"/>
      <w:marRight w:val="0"/>
      <w:marTop w:val="0"/>
      <w:marBottom w:val="0"/>
      <w:divBdr>
        <w:top w:val="none" w:sz="0" w:space="0" w:color="auto"/>
        <w:left w:val="none" w:sz="0" w:space="0" w:color="auto"/>
        <w:bottom w:val="none" w:sz="0" w:space="0" w:color="auto"/>
        <w:right w:val="none" w:sz="0" w:space="0" w:color="auto"/>
      </w:divBdr>
    </w:div>
    <w:div w:id="1370304916">
      <w:bodyDiv w:val="1"/>
      <w:marLeft w:val="0"/>
      <w:marRight w:val="0"/>
      <w:marTop w:val="0"/>
      <w:marBottom w:val="0"/>
      <w:divBdr>
        <w:top w:val="none" w:sz="0" w:space="0" w:color="auto"/>
        <w:left w:val="none" w:sz="0" w:space="0" w:color="auto"/>
        <w:bottom w:val="none" w:sz="0" w:space="0" w:color="auto"/>
        <w:right w:val="none" w:sz="0" w:space="0" w:color="auto"/>
      </w:divBdr>
    </w:div>
    <w:div w:id="1372413753">
      <w:bodyDiv w:val="1"/>
      <w:marLeft w:val="0"/>
      <w:marRight w:val="0"/>
      <w:marTop w:val="0"/>
      <w:marBottom w:val="0"/>
      <w:divBdr>
        <w:top w:val="none" w:sz="0" w:space="0" w:color="auto"/>
        <w:left w:val="none" w:sz="0" w:space="0" w:color="auto"/>
        <w:bottom w:val="none" w:sz="0" w:space="0" w:color="auto"/>
        <w:right w:val="none" w:sz="0" w:space="0" w:color="auto"/>
      </w:divBdr>
    </w:div>
    <w:div w:id="1375816139">
      <w:bodyDiv w:val="1"/>
      <w:marLeft w:val="0"/>
      <w:marRight w:val="0"/>
      <w:marTop w:val="0"/>
      <w:marBottom w:val="0"/>
      <w:divBdr>
        <w:top w:val="none" w:sz="0" w:space="0" w:color="auto"/>
        <w:left w:val="none" w:sz="0" w:space="0" w:color="auto"/>
        <w:bottom w:val="none" w:sz="0" w:space="0" w:color="auto"/>
        <w:right w:val="none" w:sz="0" w:space="0" w:color="auto"/>
      </w:divBdr>
    </w:div>
    <w:div w:id="1377045006">
      <w:bodyDiv w:val="1"/>
      <w:marLeft w:val="0"/>
      <w:marRight w:val="0"/>
      <w:marTop w:val="0"/>
      <w:marBottom w:val="0"/>
      <w:divBdr>
        <w:top w:val="none" w:sz="0" w:space="0" w:color="auto"/>
        <w:left w:val="none" w:sz="0" w:space="0" w:color="auto"/>
        <w:bottom w:val="none" w:sz="0" w:space="0" w:color="auto"/>
        <w:right w:val="none" w:sz="0" w:space="0" w:color="auto"/>
      </w:divBdr>
    </w:div>
    <w:div w:id="1377243577">
      <w:bodyDiv w:val="1"/>
      <w:marLeft w:val="0"/>
      <w:marRight w:val="0"/>
      <w:marTop w:val="0"/>
      <w:marBottom w:val="0"/>
      <w:divBdr>
        <w:top w:val="none" w:sz="0" w:space="0" w:color="auto"/>
        <w:left w:val="none" w:sz="0" w:space="0" w:color="auto"/>
        <w:bottom w:val="none" w:sz="0" w:space="0" w:color="auto"/>
        <w:right w:val="none" w:sz="0" w:space="0" w:color="auto"/>
      </w:divBdr>
    </w:div>
    <w:div w:id="1377392990">
      <w:bodyDiv w:val="1"/>
      <w:marLeft w:val="0"/>
      <w:marRight w:val="0"/>
      <w:marTop w:val="0"/>
      <w:marBottom w:val="0"/>
      <w:divBdr>
        <w:top w:val="none" w:sz="0" w:space="0" w:color="auto"/>
        <w:left w:val="none" w:sz="0" w:space="0" w:color="auto"/>
        <w:bottom w:val="none" w:sz="0" w:space="0" w:color="auto"/>
        <w:right w:val="none" w:sz="0" w:space="0" w:color="auto"/>
      </w:divBdr>
    </w:div>
    <w:div w:id="1379860492">
      <w:bodyDiv w:val="1"/>
      <w:marLeft w:val="0"/>
      <w:marRight w:val="0"/>
      <w:marTop w:val="0"/>
      <w:marBottom w:val="0"/>
      <w:divBdr>
        <w:top w:val="none" w:sz="0" w:space="0" w:color="auto"/>
        <w:left w:val="none" w:sz="0" w:space="0" w:color="auto"/>
        <w:bottom w:val="none" w:sz="0" w:space="0" w:color="auto"/>
        <w:right w:val="none" w:sz="0" w:space="0" w:color="auto"/>
      </w:divBdr>
    </w:div>
    <w:div w:id="1380201862">
      <w:bodyDiv w:val="1"/>
      <w:marLeft w:val="0"/>
      <w:marRight w:val="0"/>
      <w:marTop w:val="0"/>
      <w:marBottom w:val="0"/>
      <w:divBdr>
        <w:top w:val="none" w:sz="0" w:space="0" w:color="auto"/>
        <w:left w:val="none" w:sz="0" w:space="0" w:color="auto"/>
        <w:bottom w:val="none" w:sz="0" w:space="0" w:color="auto"/>
        <w:right w:val="none" w:sz="0" w:space="0" w:color="auto"/>
      </w:divBdr>
    </w:div>
    <w:div w:id="1380325069">
      <w:bodyDiv w:val="1"/>
      <w:marLeft w:val="0"/>
      <w:marRight w:val="0"/>
      <w:marTop w:val="0"/>
      <w:marBottom w:val="0"/>
      <w:divBdr>
        <w:top w:val="none" w:sz="0" w:space="0" w:color="auto"/>
        <w:left w:val="none" w:sz="0" w:space="0" w:color="auto"/>
        <w:bottom w:val="none" w:sz="0" w:space="0" w:color="auto"/>
        <w:right w:val="none" w:sz="0" w:space="0" w:color="auto"/>
      </w:divBdr>
    </w:div>
    <w:div w:id="1381319530">
      <w:bodyDiv w:val="1"/>
      <w:marLeft w:val="0"/>
      <w:marRight w:val="0"/>
      <w:marTop w:val="0"/>
      <w:marBottom w:val="0"/>
      <w:divBdr>
        <w:top w:val="none" w:sz="0" w:space="0" w:color="auto"/>
        <w:left w:val="none" w:sz="0" w:space="0" w:color="auto"/>
        <w:bottom w:val="none" w:sz="0" w:space="0" w:color="auto"/>
        <w:right w:val="none" w:sz="0" w:space="0" w:color="auto"/>
      </w:divBdr>
    </w:div>
    <w:div w:id="1382249816">
      <w:bodyDiv w:val="1"/>
      <w:marLeft w:val="0"/>
      <w:marRight w:val="0"/>
      <w:marTop w:val="0"/>
      <w:marBottom w:val="0"/>
      <w:divBdr>
        <w:top w:val="none" w:sz="0" w:space="0" w:color="auto"/>
        <w:left w:val="none" w:sz="0" w:space="0" w:color="auto"/>
        <w:bottom w:val="none" w:sz="0" w:space="0" w:color="auto"/>
        <w:right w:val="none" w:sz="0" w:space="0" w:color="auto"/>
      </w:divBdr>
    </w:div>
    <w:div w:id="1385594051">
      <w:bodyDiv w:val="1"/>
      <w:marLeft w:val="0"/>
      <w:marRight w:val="0"/>
      <w:marTop w:val="0"/>
      <w:marBottom w:val="0"/>
      <w:divBdr>
        <w:top w:val="none" w:sz="0" w:space="0" w:color="auto"/>
        <w:left w:val="none" w:sz="0" w:space="0" w:color="auto"/>
        <w:bottom w:val="none" w:sz="0" w:space="0" w:color="auto"/>
        <w:right w:val="none" w:sz="0" w:space="0" w:color="auto"/>
      </w:divBdr>
    </w:div>
    <w:div w:id="1386879173">
      <w:bodyDiv w:val="1"/>
      <w:marLeft w:val="0"/>
      <w:marRight w:val="0"/>
      <w:marTop w:val="0"/>
      <w:marBottom w:val="0"/>
      <w:divBdr>
        <w:top w:val="none" w:sz="0" w:space="0" w:color="auto"/>
        <w:left w:val="none" w:sz="0" w:space="0" w:color="auto"/>
        <w:bottom w:val="none" w:sz="0" w:space="0" w:color="auto"/>
        <w:right w:val="none" w:sz="0" w:space="0" w:color="auto"/>
      </w:divBdr>
    </w:div>
    <w:div w:id="1387216229">
      <w:bodyDiv w:val="1"/>
      <w:marLeft w:val="0"/>
      <w:marRight w:val="0"/>
      <w:marTop w:val="0"/>
      <w:marBottom w:val="0"/>
      <w:divBdr>
        <w:top w:val="none" w:sz="0" w:space="0" w:color="auto"/>
        <w:left w:val="none" w:sz="0" w:space="0" w:color="auto"/>
        <w:bottom w:val="none" w:sz="0" w:space="0" w:color="auto"/>
        <w:right w:val="none" w:sz="0" w:space="0" w:color="auto"/>
      </w:divBdr>
    </w:div>
    <w:div w:id="1387755937">
      <w:bodyDiv w:val="1"/>
      <w:marLeft w:val="0"/>
      <w:marRight w:val="0"/>
      <w:marTop w:val="0"/>
      <w:marBottom w:val="0"/>
      <w:divBdr>
        <w:top w:val="none" w:sz="0" w:space="0" w:color="auto"/>
        <w:left w:val="none" w:sz="0" w:space="0" w:color="auto"/>
        <w:bottom w:val="none" w:sz="0" w:space="0" w:color="auto"/>
        <w:right w:val="none" w:sz="0" w:space="0" w:color="auto"/>
      </w:divBdr>
    </w:div>
    <w:div w:id="1388384120">
      <w:bodyDiv w:val="1"/>
      <w:marLeft w:val="0"/>
      <w:marRight w:val="0"/>
      <w:marTop w:val="0"/>
      <w:marBottom w:val="0"/>
      <w:divBdr>
        <w:top w:val="none" w:sz="0" w:space="0" w:color="auto"/>
        <w:left w:val="none" w:sz="0" w:space="0" w:color="auto"/>
        <w:bottom w:val="none" w:sz="0" w:space="0" w:color="auto"/>
        <w:right w:val="none" w:sz="0" w:space="0" w:color="auto"/>
      </w:divBdr>
    </w:div>
    <w:div w:id="1388458393">
      <w:bodyDiv w:val="1"/>
      <w:marLeft w:val="0"/>
      <w:marRight w:val="0"/>
      <w:marTop w:val="0"/>
      <w:marBottom w:val="0"/>
      <w:divBdr>
        <w:top w:val="none" w:sz="0" w:space="0" w:color="auto"/>
        <w:left w:val="none" w:sz="0" w:space="0" w:color="auto"/>
        <w:bottom w:val="none" w:sz="0" w:space="0" w:color="auto"/>
        <w:right w:val="none" w:sz="0" w:space="0" w:color="auto"/>
      </w:divBdr>
    </w:div>
    <w:div w:id="1394348476">
      <w:bodyDiv w:val="1"/>
      <w:marLeft w:val="0"/>
      <w:marRight w:val="0"/>
      <w:marTop w:val="0"/>
      <w:marBottom w:val="0"/>
      <w:divBdr>
        <w:top w:val="none" w:sz="0" w:space="0" w:color="auto"/>
        <w:left w:val="none" w:sz="0" w:space="0" w:color="auto"/>
        <w:bottom w:val="none" w:sz="0" w:space="0" w:color="auto"/>
        <w:right w:val="none" w:sz="0" w:space="0" w:color="auto"/>
      </w:divBdr>
    </w:div>
    <w:div w:id="1394616157">
      <w:bodyDiv w:val="1"/>
      <w:marLeft w:val="0"/>
      <w:marRight w:val="0"/>
      <w:marTop w:val="0"/>
      <w:marBottom w:val="0"/>
      <w:divBdr>
        <w:top w:val="none" w:sz="0" w:space="0" w:color="auto"/>
        <w:left w:val="none" w:sz="0" w:space="0" w:color="auto"/>
        <w:bottom w:val="none" w:sz="0" w:space="0" w:color="auto"/>
        <w:right w:val="none" w:sz="0" w:space="0" w:color="auto"/>
      </w:divBdr>
    </w:div>
    <w:div w:id="1395351518">
      <w:bodyDiv w:val="1"/>
      <w:marLeft w:val="0"/>
      <w:marRight w:val="0"/>
      <w:marTop w:val="0"/>
      <w:marBottom w:val="0"/>
      <w:divBdr>
        <w:top w:val="none" w:sz="0" w:space="0" w:color="auto"/>
        <w:left w:val="none" w:sz="0" w:space="0" w:color="auto"/>
        <w:bottom w:val="none" w:sz="0" w:space="0" w:color="auto"/>
        <w:right w:val="none" w:sz="0" w:space="0" w:color="auto"/>
      </w:divBdr>
    </w:div>
    <w:div w:id="1396271886">
      <w:bodyDiv w:val="1"/>
      <w:marLeft w:val="0"/>
      <w:marRight w:val="0"/>
      <w:marTop w:val="0"/>
      <w:marBottom w:val="0"/>
      <w:divBdr>
        <w:top w:val="none" w:sz="0" w:space="0" w:color="auto"/>
        <w:left w:val="none" w:sz="0" w:space="0" w:color="auto"/>
        <w:bottom w:val="none" w:sz="0" w:space="0" w:color="auto"/>
        <w:right w:val="none" w:sz="0" w:space="0" w:color="auto"/>
      </w:divBdr>
    </w:div>
    <w:div w:id="1399328907">
      <w:bodyDiv w:val="1"/>
      <w:marLeft w:val="0"/>
      <w:marRight w:val="0"/>
      <w:marTop w:val="0"/>
      <w:marBottom w:val="0"/>
      <w:divBdr>
        <w:top w:val="none" w:sz="0" w:space="0" w:color="auto"/>
        <w:left w:val="none" w:sz="0" w:space="0" w:color="auto"/>
        <w:bottom w:val="none" w:sz="0" w:space="0" w:color="auto"/>
        <w:right w:val="none" w:sz="0" w:space="0" w:color="auto"/>
      </w:divBdr>
    </w:div>
    <w:div w:id="1401976222">
      <w:bodyDiv w:val="1"/>
      <w:marLeft w:val="0"/>
      <w:marRight w:val="0"/>
      <w:marTop w:val="0"/>
      <w:marBottom w:val="0"/>
      <w:divBdr>
        <w:top w:val="none" w:sz="0" w:space="0" w:color="auto"/>
        <w:left w:val="none" w:sz="0" w:space="0" w:color="auto"/>
        <w:bottom w:val="none" w:sz="0" w:space="0" w:color="auto"/>
        <w:right w:val="none" w:sz="0" w:space="0" w:color="auto"/>
      </w:divBdr>
    </w:div>
    <w:div w:id="1402602455">
      <w:bodyDiv w:val="1"/>
      <w:marLeft w:val="0"/>
      <w:marRight w:val="0"/>
      <w:marTop w:val="0"/>
      <w:marBottom w:val="0"/>
      <w:divBdr>
        <w:top w:val="none" w:sz="0" w:space="0" w:color="auto"/>
        <w:left w:val="none" w:sz="0" w:space="0" w:color="auto"/>
        <w:bottom w:val="none" w:sz="0" w:space="0" w:color="auto"/>
        <w:right w:val="none" w:sz="0" w:space="0" w:color="auto"/>
      </w:divBdr>
    </w:div>
    <w:div w:id="1402673683">
      <w:bodyDiv w:val="1"/>
      <w:marLeft w:val="0"/>
      <w:marRight w:val="0"/>
      <w:marTop w:val="0"/>
      <w:marBottom w:val="0"/>
      <w:divBdr>
        <w:top w:val="none" w:sz="0" w:space="0" w:color="auto"/>
        <w:left w:val="none" w:sz="0" w:space="0" w:color="auto"/>
        <w:bottom w:val="none" w:sz="0" w:space="0" w:color="auto"/>
        <w:right w:val="none" w:sz="0" w:space="0" w:color="auto"/>
      </w:divBdr>
    </w:div>
    <w:div w:id="1405253453">
      <w:bodyDiv w:val="1"/>
      <w:marLeft w:val="0"/>
      <w:marRight w:val="0"/>
      <w:marTop w:val="0"/>
      <w:marBottom w:val="0"/>
      <w:divBdr>
        <w:top w:val="none" w:sz="0" w:space="0" w:color="auto"/>
        <w:left w:val="none" w:sz="0" w:space="0" w:color="auto"/>
        <w:bottom w:val="none" w:sz="0" w:space="0" w:color="auto"/>
        <w:right w:val="none" w:sz="0" w:space="0" w:color="auto"/>
      </w:divBdr>
    </w:div>
    <w:div w:id="1407146929">
      <w:bodyDiv w:val="1"/>
      <w:marLeft w:val="0"/>
      <w:marRight w:val="0"/>
      <w:marTop w:val="0"/>
      <w:marBottom w:val="0"/>
      <w:divBdr>
        <w:top w:val="none" w:sz="0" w:space="0" w:color="auto"/>
        <w:left w:val="none" w:sz="0" w:space="0" w:color="auto"/>
        <w:bottom w:val="none" w:sz="0" w:space="0" w:color="auto"/>
        <w:right w:val="none" w:sz="0" w:space="0" w:color="auto"/>
      </w:divBdr>
    </w:div>
    <w:div w:id="1407265964">
      <w:bodyDiv w:val="1"/>
      <w:marLeft w:val="0"/>
      <w:marRight w:val="0"/>
      <w:marTop w:val="0"/>
      <w:marBottom w:val="0"/>
      <w:divBdr>
        <w:top w:val="none" w:sz="0" w:space="0" w:color="auto"/>
        <w:left w:val="none" w:sz="0" w:space="0" w:color="auto"/>
        <w:bottom w:val="none" w:sz="0" w:space="0" w:color="auto"/>
        <w:right w:val="none" w:sz="0" w:space="0" w:color="auto"/>
      </w:divBdr>
    </w:div>
    <w:div w:id="1407531095">
      <w:bodyDiv w:val="1"/>
      <w:marLeft w:val="0"/>
      <w:marRight w:val="0"/>
      <w:marTop w:val="0"/>
      <w:marBottom w:val="0"/>
      <w:divBdr>
        <w:top w:val="none" w:sz="0" w:space="0" w:color="auto"/>
        <w:left w:val="none" w:sz="0" w:space="0" w:color="auto"/>
        <w:bottom w:val="none" w:sz="0" w:space="0" w:color="auto"/>
        <w:right w:val="none" w:sz="0" w:space="0" w:color="auto"/>
      </w:divBdr>
    </w:div>
    <w:div w:id="1407798239">
      <w:bodyDiv w:val="1"/>
      <w:marLeft w:val="0"/>
      <w:marRight w:val="0"/>
      <w:marTop w:val="0"/>
      <w:marBottom w:val="0"/>
      <w:divBdr>
        <w:top w:val="none" w:sz="0" w:space="0" w:color="auto"/>
        <w:left w:val="none" w:sz="0" w:space="0" w:color="auto"/>
        <w:bottom w:val="none" w:sz="0" w:space="0" w:color="auto"/>
        <w:right w:val="none" w:sz="0" w:space="0" w:color="auto"/>
      </w:divBdr>
    </w:div>
    <w:div w:id="1410080022">
      <w:bodyDiv w:val="1"/>
      <w:marLeft w:val="0"/>
      <w:marRight w:val="0"/>
      <w:marTop w:val="0"/>
      <w:marBottom w:val="0"/>
      <w:divBdr>
        <w:top w:val="none" w:sz="0" w:space="0" w:color="auto"/>
        <w:left w:val="none" w:sz="0" w:space="0" w:color="auto"/>
        <w:bottom w:val="none" w:sz="0" w:space="0" w:color="auto"/>
        <w:right w:val="none" w:sz="0" w:space="0" w:color="auto"/>
      </w:divBdr>
    </w:div>
    <w:div w:id="1412655389">
      <w:bodyDiv w:val="1"/>
      <w:marLeft w:val="0"/>
      <w:marRight w:val="0"/>
      <w:marTop w:val="0"/>
      <w:marBottom w:val="0"/>
      <w:divBdr>
        <w:top w:val="none" w:sz="0" w:space="0" w:color="auto"/>
        <w:left w:val="none" w:sz="0" w:space="0" w:color="auto"/>
        <w:bottom w:val="none" w:sz="0" w:space="0" w:color="auto"/>
        <w:right w:val="none" w:sz="0" w:space="0" w:color="auto"/>
      </w:divBdr>
    </w:div>
    <w:div w:id="1414161834">
      <w:bodyDiv w:val="1"/>
      <w:marLeft w:val="0"/>
      <w:marRight w:val="0"/>
      <w:marTop w:val="0"/>
      <w:marBottom w:val="0"/>
      <w:divBdr>
        <w:top w:val="none" w:sz="0" w:space="0" w:color="auto"/>
        <w:left w:val="none" w:sz="0" w:space="0" w:color="auto"/>
        <w:bottom w:val="none" w:sz="0" w:space="0" w:color="auto"/>
        <w:right w:val="none" w:sz="0" w:space="0" w:color="auto"/>
      </w:divBdr>
    </w:div>
    <w:div w:id="1414163721">
      <w:bodyDiv w:val="1"/>
      <w:marLeft w:val="0"/>
      <w:marRight w:val="0"/>
      <w:marTop w:val="0"/>
      <w:marBottom w:val="0"/>
      <w:divBdr>
        <w:top w:val="none" w:sz="0" w:space="0" w:color="auto"/>
        <w:left w:val="none" w:sz="0" w:space="0" w:color="auto"/>
        <w:bottom w:val="none" w:sz="0" w:space="0" w:color="auto"/>
        <w:right w:val="none" w:sz="0" w:space="0" w:color="auto"/>
      </w:divBdr>
    </w:div>
    <w:div w:id="1414355134">
      <w:bodyDiv w:val="1"/>
      <w:marLeft w:val="0"/>
      <w:marRight w:val="0"/>
      <w:marTop w:val="0"/>
      <w:marBottom w:val="0"/>
      <w:divBdr>
        <w:top w:val="none" w:sz="0" w:space="0" w:color="auto"/>
        <w:left w:val="none" w:sz="0" w:space="0" w:color="auto"/>
        <w:bottom w:val="none" w:sz="0" w:space="0" w:color="auto"/>
        <w:right w:val="none" w:sz="0" w:space="0" w:color="auto"/>
      </w:divBdr>
    </w:div>
    <w:div w:id="1414426918">
      <w:bodyDiv w:val="1"/>
      <w:marLeft w:val="0"/>
      <w:marRight w:val="0"/>
      <w:marTop w:val="0"/>
      <w:marBottom w:val="0"/>
      <w:divBdr>
        <w:top w:val="none" w:sz="0" w:space="0" w:color="auto"/>
        <w:left w:val="none" w:sz="0" w:space="0" w:color="auto"/>
        <w:bottom w:val="none" w:sz="0" w:space="0" w:color="auto"/>
        <w:right w:val="none" w:sz="0" w:space="0" w:color="auto"/>
      </w:divBdr>
    </w:div>
    <w:div w:id="1415199333">
      <w:bodyDiv w:val="1"/>
      <w:marLeft w:val="0"/>
      <w:marRight w:val="0"/>
      <w:marTop w:val="0"/>
      <w:marBottom w:val="0"/>
      <w:divBdr>
        <w:top w:val="none" w:sz="0" w:space="0" w:color="auto"/>
        <w:left w:val="none" w:sz="0" w:space="0" w:color="auto"/>
        <w:bottom w:val="none" w:sz="0" w:space="0" w:color="auto"/>
        <w:right w:val="none" w:sz="0" w:space="0" w:color="auto"/>
      </w:divBdr>
    </w:div>
    <w:div w:id="1415592749">
      <w:bodyDiv w:val="1"/>
      <w:marLeft w:val="0"/>
      <w:marRight w:val="0"/>
      <w:marTop w:val="0"/>
      <w:marBottom w:val="0"/>
      <w:divBdr>
        <w:top w:val="none" w:sz="0" w:space="0" w:color="auto"/>
        <w:left w:val="none" w:sz="0" w:space="0" w:color="auto"/>
        <w:bottom w:val="none" w:sz="0" w:space="0" w:color="auto"/>
        <w:right w:val="none" w:sz="0" w:space="0" w:color="auto"/>
      </w:divBdr>
    </w:div>
    <w:div w:id="1415932715">
      <w:bodyDiv w:val="1"/>
      <w:marLeft w:val="0"/>
      <w:marRight w:val="0"/>
      <w:marTop w:val="0"/>
      <w:marBottom w:val="0"/>
      <w:divBdr>
        <w:top w:val="none" w:sz="0" w:space="0" w:color="auto"/>
        <w:left w:val="none" w:sz="0" w:space="0" w:color="auto"/>
        <w:bottom w:val="none" w:sz="0" w:space="0" w:color="auto"/>
        <w:right w:val="none" w:sz="0" w:space="0" w:color="auto"/>
      </w:divBdr>
    </w:div>
    <w:div w:id="1415978721">
      <w:bodyDiv w:val="1"/>
      <w:marLeft w:val="0"/>
      <w:marRight w:val="0"/>
      <w:marTop w:val="0"/>
      <w:marBottom w:val="0"/>
      <w:divBdr>
        <w:top w:val="none" w:sz="0" w:space="0" w:color="auto"/>
        <w:left w:val="none" w:sz="0" w:space="0" w:color="auto"/>
        <w:bottom w:val="none" w:sz="0" w:space="0" w:color="auto"/>
        <w:right w:val="none" w:sz="0" w:space="0" w:color="auto"/>
      </w:divBdr>
    </w:div>
    <w:div w:id="1416896130">
      <w:bodyDiv w:val="1"/>
      <w:marLeft w:val="0"/>
      <w:marRight w:val="0"/>
      <w:marTop w:val="0"/>
      <w:marBottom w:val="0"/>
      <w:divBdr>
        <w:top w:val="none" w:sz="0" w:space="0" w:color="auto"/>
        <w:left w:val="none" w:sz="0" w:space="0" w:color="auto"/>
        <w:bottom w:val="none" w:sz="0" w:space="0" w:color="auto"/>
        <w:right w:val="none" w:sz="0" w:space="0" w:color="auto"/>
      </w:divBdr>
    </w:div>
    <w:div w:id="1417045831">
      <w:bodyDiv w:val="1"/>
      <w:marLeft w:val="0"/>
      <w:marRight w:val="0"/>
      <w:marTop w:val="0"/>
      <w:marBottom w:val="0"/>
      <w:divBdr>
        <w:top w:val="none" w:sz="0" w:space="0" w:color="auto"/>
        <w:left w:val="none" w:sz="0" w:space="0" w:color="auto"/>
        <w:bottom w:val="none" w:sz="0" w:space="0" w:color="auto"/>
        <w:right w:val="none" w:sz="0" w:space="0" w:color="auto"/>
      </w:divBdr>
    </w:div>
    <w:div w:id="1417169556">
      <w:bodyDiv w:val="1"/>
      <w:marLeft w:val="0"/>
      <w:marRight w:val="0"/>
      <w:marTop w:val="0"/>
      <w:marBottom w:val="0"/>
      <w:divBdr>
        <w:top w:val="none" w:sz="0" w:space="0" w:color="auto"/>
        <w:left w:val="none" w:sz="0" w:space="0" w:color="auto"/>
        <w:bottom w:val="none" w:sz="0" w:space="0" w:color="auto"/>
        <w:right w:val="none" w:sz="0" w:space="0" w:color="auto"/>
      </w:divBdr>
    </w:div>
    <w:div w:id="1417827702">
      <w:bodyDiv w:val="1"/>
      <w:marLeft w:val="0"/>
      <w:marRight w:val="0"/>
      <w:marTop w:val="0"/>
      <w:marBottom w:val="0"/>
      <w:divBdr>
        <w:top w:val="none" w:sz="0" w:space="0" w:color="auto"/>
        <w:left w:val="none" w:sz="0" w:space="0" w:color="auto"/>
        <w:bottom w:val="none" w:sz="0" w:space="0" w:color="auto"/>
        <w:right w:val="none" w:sz="0" w:space="0" w:color="auto"/>
      </w:divBdr>
    </w:div>
    <w:div w:id="1418012680">
      <w:bodyDiv w:val="1"/>
      <w:marLeft w:val="0"/>
      <w:marRight w:val="0"/>
      <w:marTop w:val="0"/>
      <w:marBottom w:val="0"/>
      <w:divBdr>
        <w:top w:val="none" w:sz="0" w:space="0" w:color="auto"/>
        <w:left w:val="none" w:sz="0" w:space="0" w:color="auto"/>
        <w:bottom w:val="none" w:sz="0" w:space="0" w:color="auto"/>
        <w:right w:val="none" w:sz="0" w:space="0" w:color="auto"/>
      </w:divBdr>
    </w:div>
    <w:div w:id="1418094974">
      <w:bodyDiv w:val="1"/>
      <w:marLeft w:val="0"/>
      <w:marRight w:val="0"/>
      <w:marTop w:val="0"/>
      <w:marBottom w:val="0"/>
      <w:divBdr>
        <w:top w:val="none" w:sz="0" w:space="0" w:color="auto"/>
        <w:left w:val="none" w:sz="0" w:space="0" w:color="auto"/>
        <w:bottom w:val="none" w:sz="0" w:space="0" w:color="auto"/>
        <w:right w:val="none" w:sz="0" w:space="0" w:color="auto"/>
      </w:divBdr>
    </w:div>
    <w:div w:id="1418139907">
      <w:bodyDiv w:val="1"/>
      <w:marLeft w:val="0"/>
      <w:marRight w:val="0"/>
      <w:marTop w:val="0"/>
      <w:marBottom w:val="0"/>
      <w:divBdr>
        <w:top w:val="none" w:sz="0" w:space="0" w:color="auto"/>
        <w:left w:val="none" w:sz="0" w:space="0" w:color="auto"/>
        <w:bottom w:val="none" w:sz="0" w:space="0" w:color="auto"/>
        <w:right w:val="none" w:sz="0" w:space="0" w:color="auto"/>
      </w:divBdr>
    </w:div>
    <w:div w:id="1418601655">
      <w:bodyDiv w:val="1"/>
      <w:marLeft w:val="0"/>
      <w:marRight w:val="0"/>
      <w:marTop w:val="0"/>
      <w:marBottom w:val="0"/>
      <w:divBdr>
        <w:top w:val="none" w:sz="0" w:space="0" w:color="auto"/>
        <w:left w:val="none" w:sz="0" w:space="0" w:color="auto"/>
        <w:bottom w:val="none" w:sz="0" w:space="0" w:color="auto"/>
        <w:right w:val="none" w:sz="0" w:space="0" w:color="auto"/>
      </w:divBdr>
    </w:div>
    <w:div w:id="1421023695">
      <w:bodyDiv w:val="1"/>
      <w:marLeft w:val="0"/>
      <w:marRight w:val="0"/>
      <w:marTop w:val="0"/>
      <w:marBottom w:val="0"/>
      <w:divBdr>
        <w:top w:val="none" w:sz="0" w:space="0" w:color="auto"/>
        <w:left w:val="none" w:sz="0" w:space="0" w:color="auto"/>
        <w:bottom w:val="none" w:sz="0" w:space="0" w:color="auto"/>
        <w:right w:val="none" w:sz="0" w:space="0" w:color="auto"/>
      </w:divBdr>
    </w:div>
    <w:div w:id="1421102873">
      <w:bodyDiv w:val="1"/>
      <w:marLeft w:val="0"/>
      <w:marRight w:val="0"/>
      <w:marTop w:val="0"/>
      <w:marBottom w:val="0"/>
      <w:divBdr>
        <w:top w:val="none" w:sz="0" w:space="0" w:color="auto"/>
        <w:left w:val="none" w:sz="0" w:space="0" w:color="auto"/>
        <w:bottom w:val="none" w:sz="0" w:space="0" w:color="auto"/>
        <w:right w:val="none" w:sz="0" w:space="0" w:color="auto"/>
      </w:divBdr>
    </w:div>
    <w:div w:id="1424186540">
      <w:bodyDiv w:val="1"/>
      <w:marLeft w:val="0"/>
      <w:marRight w:val="0"/>
      <w:marTop w:val="0"/>
      <w:marBottom w:val="0"/>
      <w:divBdr>
        <w:top w:val="none" w:sz="0" w:space="0" w:color="auto"/>
        <w:left w:val="none" w:sz="0" w:space="0" w:color="auto"/>
        <w:bottom w:val="none" w:sz="0" w:space="0" w:color="auto"/>
        <w:right w:val="none" w:sz="0" w:space="0" w:color="auto"/>
      </w:divBdr>
    </w:div>
    <w:div w:id="1424649433">
      <w:bodyDiv w:val="1"/>
      <w:marLeft w:val="0"/>
      <w:marRight w:val="0"/>
      <w:marTop w:val="0"/>
      <w:marBottom w:val="0"/>
      <w:divBdr>
        <w:top w:val="none" w:sz="0" w:space="0" w:color="auto"/>
        <w:left w:val="none" w:sz="0" w:space="0" w:color="auto"/>
        <w:bottom w:val="none" w:sz="0" w:space="0" w:color="auto"/>
        <w:right w:val="none" w:sz="0" w:space="0" w:color="auto"/>
      </w:divBdr>
    </w:div>
    <w:div w:id="1424649732">
      <w:bodyDiv w:val="1"/>
      <w:marLeft w:val="0"/>
      <w:marRight w:val="0"/>
      <w:marTop w:val="0"/>
      <w:marBottom w:val="0"/>
      <w:divBdr>
        <w:top w:val="none" w:sz="0" w:space="0" w:color="auto"/>
        <w:left w:val="none" w:sz="0" w:space="0" w:color="auto"/>
        <w:bottom w:val="none" w:sz="0" w:space="0" w:color="auto"/>
        <w:right w:val="none" w:sz="0" w:space="0" w:color="auto"/>
      </w:divBdr>
    </w:div>
    <w:div w:id="1426419695">
      <w:bodyDiv w:val="1"/>
      <w:marLeft w:val="0"/>
      <w:marRight w:val="0"/>
      <w:marTop w:val="0"/>
      <w:marBottom w:val="0"/>
      <w:divBdr>
        <w:top w:val="none" w:sz="0" w:space="0" w:color="auto"/>
        <w:left w:val="none" w:sz="0" w:space="0" w:color="auto"/>
        <w:bottom w:val="none" w:sz="0" w:space="0" w:color="auto"/>
        <w:right w:val="none" w:sz="0" w:space="0" w:color="auto"/>
      </w:divBdr>
    </w:div>
    <w:div w:id="1427389196">
      <w:bodyDiv w:val="1"/>
      <w:marLeft w:val="0"/>
      <w:marRight w:val="0"/>
      <w:marTop w:val="0"/>
      <w:marBottom w:val="0"/>
      <w:divBdr>
        <w:top w:val="none" w:sz="0" w:space="0" w:color="auto"/>
        <w:left w:val="none" w:sz="0" w:space="0" w:color="auto"/>
        <w:bottom w:val="none" w:sz="0" w:space="0" w:color="auto"/>
        <w:right w:val="none" w:sz="0" w:space="0" w:color="auto"/>
      </w:divBdr>
    </w:div>
    <w:div w:id="1428577410">
      <w:bodyDiv w:val="1"/>
      <w:marLeft w:val="0"/>
      <w:marRight w:val="0"/>
      <w:marTop w:val="0"/>
      <w:marBottom w:val="0"/>
      <w:divBdr>
        <w:top w:val="none" w:sz="0" w:space="0" w:color="auto"/>
        <w:left w:val="none" w:sz="0" w:space="0" w:color="auto"/>
        <w:bottom w:val="none" w:sz="0" w:space="0" w:color="auto"/>
        <w:right w:val="none" w:sz="0" w:space="0" w:color="auto"/>
      </w:divBdr>
    </w:div>
    <w:div w:id="1429426786">
      <w:bodyDiv w:val="1"/>
      <w:marLeft w:val="0"/>
      <w:marRight w:val="0"/>
      <w:marTop w:val="0"/>
      <w:marBottom w:val="0"/>
      <w:divBdr>
        <w:top w:val="none" w:sz="0" w:space="0" w:color="auto"/>
        <w:left w:val="none" w:sz="0" w:space="0" w:color="auto"/>
        <w:bottom w:val="none" w:sz="0" w:space="0" w:color="auto"/>
        <w:right w:val="none" w:sz="0" w:space="0" w:color="auto"/>
      </w:divBdr>
    </w:div>
    <w:div w:id="1430006861">
      <w:bodyDiv w:val="1"/>
      <w:marLeft w:val="0"/>
      <w:marRight w:val="0"/>
      <w:marTop w:val="0"/>
      <w:marBottom w:val="0"/>
      <w:divBdr>
        <w:top w:val="none" w:sz="0" w:space="0" w:color="auto"/>
        <w:left w:val="none" w:sz="0" w:space="0" w:color="auto"/>
        <w:bottom w:val="none" w:sz="0" w:space="0" w:color="auto"/>
        <w:right w:val="none" w:sz="0" w:space="0" w:color="auto"/>
      </w:divBdr>
    </w:div>
    <w:div w:id="1430541382">
      <w:bodyDiv w:val="1"/>
      <w:marLeft w:val="0"/>
      <w:marRight w:val="0"/>
      <w:marTop w:val="0"/>
      <w:marBottom w:val="0"/>
      <w:divBdr>
        <w:top w:val="none" w:sz="0" w:space="0" w:color="auto"/>
        <w:left w:val="none" w:sz="0" w:space="0" w:color="auto"/>
        <w:bottom w:val="none" w:sz="0" w:space="0" w:color="auto"/>
        <w:right w:val="none" w:sz="0" w:space="0" w:color="auto"/>
      </w:divBdr>
    </w:div>
    <w:div w:id="1430656230">
      <w:bodyDiv w:val="1"/>
      <w:marLeft w:val="0"/>
      <w:marRight w:val="0"/>
      <w:marTop w:val="0"/>
      <w:marBottom w:val="0"/>
      <w:divBdr>
        <w:top w:val="none" w:sz="0" w:space="0" w:color="auto"/>
        <w:left w:val="none" w:sz="0" w:space="0" w:color="auto"/>
        <w:bottom w:val="none" w:sz="0" w:space="0" w:color="auto"/>
        <w:right w:val="none" w:sz="0" w:space="0" w:color="auto"/>
      </w:divBdr>
    </w:div>
    <w:div w:id="1431469868">
      <w:bodyDiv w:val="1"/>
      <w:marLeft w:val="0"/>
      <w:marRight w:val="0"/>
      <w:marTop w:val="0"/>
      <w:marBottom w:val="0"/>
      <w:divBdr>
        <w:top w:val="none" w:sz="0" w:space="0" w:color="auto"/>
        <w:left w:val="none" w:sz="0" w:space="0" w:color="auto"/>
        <w:bottom w:val="none" w:sz="0" w:space="0" w:color="auto"/>
        <w:right w:val="none" w:sz="0" w:space="0" w:color="auto"/>
      </w:divBdr>
    </w:div>
    <w:div w:id="1433819947">
      <w:bodyDiv w:val="1"/>
      <w:marLeft w:val="0"/>
      <w:marRight w:val="0"/>
      <w:marTop w:val="0"/>
      <w:marBottom w:val="0"/>
      <w:divBdr>
        <w:top w:val="none" w:sz="0" w:space="0" w:color="auto"/>
        <w:left w:val="none" w:sz="0" w:space="0" w:color="auto"/>
        <w:bottom w:val="none" w:sz="0" w:space="0" w:color="auto"/>
        <w:right w:val="none" w:sz="0" w:space="0" w:color="auto"/>
      </w:divBdr>
    </w:div>
    <w:div w:id="1434011372">
      <w:bodyDiv w:val="1"/>
      <w:marLeft w:val="0"/>
      <w:marRight w:val="0"/>
      <w:marTop w:val="0"/>
      <w:marBottom w:val="0"/>
      <w:divBdr>
        <w:top w:val="none" w:sz="0" w:space="0" w:color="auto"/>
        <w:left w:val="none" w:sz="0" w:space="0" w:color="auto"/>
        <w:bottom w:val="none" w:sz="0" w:space="0" w:color="auto"/>
        <w:right w:val="none" w:sz="0" w:space="0" w:color="auto"/>
      </w:divBdr>
    </w:div>
    <w:div w:id="1436053599">
      <w:bodyDiv w:val="1"/>
      <w:marLeft w:val="0"/>
      <w:marRight w:val="0"/>
      <w:marTop w:val="0"/>
      <w:marBottom w:val="0"/>
      <w:divBdr>
        <w:top w:val="none" w:sz="0" w:space="0" w:color="auto"/>
        <w:left w:val="none" w:sz="0" w:space="0" w:color="auto"/>
        <w:bottom w:val="none" w:sz="0" w:space="0" w:color="auto"/>
        <w:right w:val="none" w:sz="0" w:space="0" w:color="auto"/>
      </w:divBdr>
    </w:div>
    <w:div w:id="1436905241">
      <w:bodyDiv w:val="1"/>
      <w:marLeft w:val="0"/>
      <w:marRight w:val="0"/>
      <w:marTop w:val="0"/>
      <w:marBottom w:val="0"/>
      <w:divBdr>
        <w:top w:val="none" w:sz="0" w:space="0" w:color="auto"/>
        <w:left w:val="none" w:sz="0" w:space="0" w:color="auto"/>
        <w:bottom w:val="none" w:sz="0" w:space="0" w:color="auto"/>
        <w:right w:val="none" w:sz="0" w:space="0" w:color="auto"/>
      </w:divBdr>
    </w:div>
    <w:div w:id="1438864795">
      <w:bodyDiv w:val="1"/>
      <w:marLeft w:val="0"/>
      <w:marRight w:val="0"/>
      <w:marTop w:val="0"/>
      <w:marBottom w:val="0"/>
      <w:divBdr>
        <w:top w:val="none" w:sz="0" w:space="0" w:color="auto"/>
        <w:left w:val="none" w:sz="0" w:space="0" w:color="auto"/>
        <w:bottom w:val="none" w:sz="0" w:space="0" w:color="auto"/>
        <w:right w:val="none" w:sz="0" w:space="0" w:color="auto"/>
      </w:divBdr>
    </w:div>
    <w:div w:id="1439834305">
      <w:bodyDiv w:val="1"/>
      <w:marLeft w:val="0"/>
      <w:marRight w:val="0"/>
      <w:marTop w:val="0"/>
      <w:marBottom w:val="0"/>
      <w:divBdr>
        <w:top w:val="none" w:sz="0" w:space="0" w:color="auto"/>
        <w:left w:val="none" w:sz="0" w:space="0" w:color="auto"/>
        <w:bottom w:val="none" w:sz="0" w:space="0" w:color="auto"/>
        <w:right w:val="none" w:sz="0" w:space="0" w:color="auto"/>
      </w:divBdr>
    </w:div>
    <w:div w:id="1441147598">
      <w:bodyDiv w:val="1"/>
      <w:marLeft w:val="0"/>
      <w:marRight w:val="0"/>
      <w:marTop w:val="0"/>
      <w:marBottom w:val="0"/>
      <w:divBdr>
        <w:top w:val="none" w:sz="0" w:space="0" w:color="auto"/>
        <w:left w:val="none" w:sz="0" w:space="0" w:color="auto"/>
        <w:bottom w:val="none" w:sz="0" w:space="0" w:color="auto"/>
        <w:right w:val="none" w:sz="0" w:space="0" w:color="auto"/>
      </w:divBdr>
    </w:div>
    <w:div w:id="1441804778">
      <w:bodyDiv w:val="1"/>
      <w:marLeft w:val="0"/>
      <w:marRight w:val="0"/>
      <w:marTop w:val="0"/>
      <w:marBottom w:val="0"/>
      <w:divBdr>
        <w:top w:val="none" w:sz="0" w:space="0" w:color="auto"/>
        <w:left w:val="none" w:sz="0" w:space="0" w:color="auto"/>
        <w:bottom w:val="none" w:sz="0" w:space="0" w:color="auto"/>
        <w:right w:val="none" w:sz="0" w:space="0" w:color="auto"/>
      </w:divBdr>
    </w:div>
    <w:div w:id="1442408253">
      <w:bodyDiv w:val="1"/>
      <w:marLeft w:val="0"/>
      <w:marRight w:val="0"/>
      <w:marTop w:val="0"/>
      <w:marBottom w:val="0"/>
      <w:divBdr>
        <w:top w:val="none" w:sz="0" w:space="0" w:color="auto"/>
        <w:left w:val="none" w:sz="0" w:space="0" w:color="auto"/>
        <w:bottom w:val="none" w:sz="0" w:space="0" w:color="auto"/>
        <w:right w:val="none" w:sz="0" w:space="0" w:color="auto"/>
      </w:divBdr>
    </w:div>
    <w:div w:id="1443695224">
      <w:bodyDiv w:val="1"/>
      <w:marLeft w:val="0"/>
      <w:marRight w:val="0"/>
      <w:marTop w:val="0"/>
      <w:marBottom w:val="0"/>
      <w:divBdr>
        <w:top w:val="none" w:sz="0" w:space="0" w:color="auto"/>
        <w:left w:val="none" w:sz="0" w:space="0" w:color="auto"/>
        <w:bottom w:val="none" w:sz="0" w:space="0" w:color="auto"/>
        <w:right w:val="none" w:sz="0" w:space="0" w:color="auto"/>
      </w:divBdr>
    </w:div>
    <w:div w:id="1444181273">
      <w:bodyDiv w:val="1"/>
      <w:marLeft w:val="0"/>
      <w:marRight w:val="0"/>
      <w:marTop w:val="0"/>
      <w:marBottom w:val="0"/>
      <w:divBdr>
        <w:top w:val="none" w:sz="0" w:space="0" w:color="auto"/>
        <w:left w:val="none" w:sz="0" w:space="0" w:color="auto"/>
        <w:bottom w:val="none" w:sz="0" w:space="0" w:color="auto"/>
        <w:right w:val="none" w:sz="0" w:space="0" w:color="auto"/>
      </w:divBdr>
    </w:div>
    <w:div w:id="1446538088">
      <w:bodyDiv w:val="1"/>
      <w:marLeft w:val="0"/>
      <w:marRight w:val="0"/>
      <w:marTop w:val="0"/>
      <w:marBottom w:val="0"/>
      <w:divBdr>
        <w:top w:val="none" w:sz="0" w:space="0" w:color="auto"/>
        <w:left w:val="none" w:sz="0" w:space="0" w:color="auto"/>
        <w:bottom w:val="none" w:sz="0" w:space="0" w:color="auto"/>
        <w:right w:val="none" w:sz="0" w:space="0" w:color="auto"/>
      </w:divBdr>
    </w:div>
    <w:div w:id="1446657618">
      <w:bodyDiv w:val="1"/>
      <w:marLeft w:val="0"/>
      <w:marRight w:val="0"/>
      <w:marTop w:val="0"/>
      <w:marBottom w:val="0"/>
      <w:divBdr>
        <w:top w:val="none" w:sz="0" w:space="0" w:color="auto"/>
        <w:left w:val="none" w:sz="0" w:space="0" w:color="auto"/>
        <w:bottom w:val="none" w:sz="0" w:space="0" w:color="auto"/>
        <w:right w:val="none" w:sz="0" w:space="0" w:color="auto"/>
      </w:divBdr>
    </w:div>
    <w:div w:id="1447500432">
      <w:bodyDiv w:val="1"/>
      <w:marLeft w:val="0"/>
      <w:marRight w:val="0"/>
      <w:marTop w:val="0"/>
      <w:marBottom w:val="0"/>
      <w:divBdr>
        <w:top w:val="none" w:sz="0" w:space="0" w:color="auto"/>
        <w:left w:val="none" w:sz="0" w:space="0" w:color="auto"/>
        <w:bottom w:val="none" w:sz="0" w:space="0" w:color="auto"/>
        <w:right w:val="none" w:sz="0" w:space="0" w:color="auto"/>
      </w:divBdr>
    </w:div>
    <w:div w:id="1449545539">
      <w:bodyDiv w:val="1"/>
      <w:marLeft w:val="0"/>
      <w:marRight w:val="0"/>
      <w:marTop w:val="0"/>
      <w:marBottom w:val="0"/>
      <w:divBdr>
        <w:top w:val="none" w:sz="0" w:space="0" w:color="auto"/>
        <w:left w:val="none" w:sz="0" w:space="0" w:color="auto"/>
        <w:bottom w:val="none" w:sz="0" w:space="0" w:color="auto"/>
        <w:right w:val="none" w:sz="0" w:space="0" w:color="auto"/>
      </w:divBdr>
    </w:div>
    <w:div w:id="1450126491">
      <w:bodyDiv w:val="1"/>
      <w:marLeft w:val="0"/>
      <w:marRight w:val="0"/>
      <w:marTop w:val="0"/>
      <w:marBottom w:val="0"/>
      <w:divBdr>
        <w:top w:val="none" w:sz="0" w:space="0" w:color="auto"/>
        <w:left w:val="none" w:sz="0" w:space="0" w:color="auto"/>
        <w:bottom w:val="none" w:sz="0" w:space="0" w:color="auto"/>
        <w:right w:val="none" w:sz="0" w:space="0" w:color="auto"/>
      </w:divBdr>
    </w:div>
    <w:div w:id="1451701942">
      <w:bodyDiv w:val="1"/>
      <w:marLeft w:val="0"/>
      <w:marRight w:val="0"/>
      <w:marTop w:val="0"/>
      <w:marBottom w:val="0"/>
      <w:divBdr>
        <w:top w:val="none" w:sz="0" w:space="0" w:color="auto"/>
        <w:left w:val="none" w:sz="0" w:space="0" w:color="auto"/>
        <w:bottom w:val="none" w:sz="0" w:space="0" w:color="auto"/>
        <w:right w:val="none" w:sz="0" w:space="0" w:color="auto"/>
      </w:divBdr>
    </w:div>
    <w:div w:id="1453212961">
      <w:bodyDiv w:val="1"/>
      <w:marLeft w:val="0"/>
      <w:marRight w:val="0"/>
      <w:marTop w:val="0"/>
      <w:marBottom w:val="0"/>
      <w:divBdr>
        <w:top w:val="none" w:sz="0" w:space="0" w:color="auto"/>
        <w:left w:val="none" w:sz="0" w:space="0" w:color="auto"/>
        <w:bottom w:val="none" w:sz="0" w:space="0" w:color="auto"/>
        <w:right w:val="none" w:sz="0" w:space="0" w:color="auto"/>
      </w:divBdr>
    </w:div>
    <w:div w:id="1453789767">
      <w:bodyDiv w:val="1"/>
      <w:marLeft w:val="0"/>
      <w:marRight w:val="0"/>
      <w:marTop w:val="0"/>
      <w:marBottom w:val="0"/>
      <w:divBdr>
        <w:top w:val="none" w:sz="0" w:space="0" w:color="auto"/>
        <w:left w:val="none" w:sz="0" w:space="0" w:color="auto"/>
        <w:bottom w:val="none" w:sz="0" w:space="0" w:color="auto"/>
        <w:right w:val="none" w:sz="0" w:space="0" w:color="auto"/>
      </w:divBdr>
    </w:div>
    <w:div w:id="1454592581">
      <w:bodyDiv w:val="1"/>
      <w:marLeft w:val="0"/>
      <w:marRight w:val="0"/>
      <w:marTop w:val="0"/>
      <w:marBottom w:val="0"/>
      <w:divBdr>
        <w:top w:val="none" w:sz="0" w:space="0" w:color="auto"/>
        <w:left w:val="none" w:sz="0" w:space="0" w:color="auto"/>
        <w:bottom w:val="none" w:sz="0" w:space="0" w:color="auto"/>
        <w:right w:val="none" w:sz="0" w:space="0" w:color="auto"/>
      </w:divBdr>
    </w:div>
    <w:div w:id="1454637956">
      <w:bodyDiv w:val="1"/>
      <w:marLeft w:val="0"/>
      <w:marRight w:val="0"/>
      <w:marTop w:val="0"/>
      <w:marBottom w:val="0"/>
      <w:divBdr>
        <w:top w:val="none" w:sz="0" w:space="0" w:color="auto"/>
        <w:left w:val="none" w:sz="0" w:space="0" w:color="auto"/>
        <w:bottom w:val="none" w:sz="0" w:space="0" w:color="auto"/>
        <w:right w:val="none" w:sz="0" w:space="0" w:color="auto"/>
      </w:divBdr>
    </w:div>
    <w:div w:id="1454791693">
      <w:bodyDiv w:val="1"/>
      <w:marLeft w:val="0"/>
      <w:marRight w:val="0"/>
      <w:marTop w:val="0"/>
      <w:marBottom w:val="0"/>
      <w:divBdr>
        <w:top w:val="none" w:sz="0" w:space="0" w:color="auto"/>
        <w:left w:val="none" w:sz="0" w:space="0" w:color="auto"/>
        <w:bottom w:val="none" w:sz="0" w:space="0" w:color="auto"/>
        <w:right w:val="none" w:sz="0" w:space="0" w:color="auto"/>
      </w:divBdr>
    </w:div>
    <w:div w:id="1455171457">
      <w:bodyDiv w:val="1"/>
      <w:marLeft w:val="0"/>
      <w:marRight w:val="0"/>
      <w:marTop w:val="0"/>
      <w:marBottom w:val="0"/>
      <w:divBdr>
        <w:top w:val="none" w:sz="0" w:space="0" w:color="auto"/>
        <w:left w:val="none" w:sz="0" w:space="0" w:color="auto"/>
        <w:bottom w:val="none" w:sz="0" w:space="0" w:color="auto"/>
        <w:right w:val="none" w:sz="0" w:space="0" w:color="auto"/>
      </w:divBdr>
    </w:div>
    <w:div w:id="1456018464">
      <w:bodyDiv w:val="1"/>
      <w:marLeft w:val="0"/>
      <w:marRight w:val="0"/>
      <w:marTop w:val="0"/>
      <w:marBottom w:val="0"/>
      <w:divBdr>
        <w:top w:val="none" w:sz="0" w:space="0" w:color="auto"/>
        <w:left w:val="none" w:sz="0" w:space="0" w:color="auto"/>
        <w:bottom w:val="none" w:sz="0" w:space="0" w:color="auto"/>
        <w:right w:val="none" w:sz="0" w:space="0" w:color="auto"/>
      </w:divBdr>
    </w:div>
    <w:div w:id="1456486326">
      <w:bodyDiv w:val="1"/>
      <w:marLeft w:val="0"/>
      <w:marRight w:val="0"/>
      <w:marTop w:val="0"/>
      <w:marBottom w:val="0"/>
      <w:divBdr>
        <w:top w:val="none" w:sz="0" w:space="0" w:color="auto"/>
        <w:left w:val="none" w:sz="0" w:space="0" w:color="auto"/>
        <w:bottom w:val="none" w:sz="0" w:space="0" w:color="auto"/>
        <w:right w:val="none" w:sz="0" w:space="0" w:color="auto"/>
      </w:divBdr>
    </w:div>
    <w:div w:id="1458522420">
      <w:bodyDiv w:val="1"/>
      <w:marLeft w:val="0"/>
      <w:marRight w:val="0"/>
      <w:marTop w:val="0"/>
      <w:marBottom w:val="0"/>
      <w:divBdr>
        <w:top w:val="none" w:sz="0" w:space="0" w:color="auto"/>
        <w:left w:val="none" w:sz="0" w:space="0" w:color="auto"/>
        <w:bottom w:val="none" w:sz="0" w:space="0" w:color="auto"/>
        <w:right w:val="none" w:sz="0" w:space="0" w:color="auto"/>
      </w:divBdr>
    </w:div>
    <w:div w:id="1458715249">
      <w:bodyDiv w:val="1"/>
      <w:marLeft w:val="0"/>
      <w:marRight w:val="0"/>
      <w:marTop w:val="0"/>
      <w:marBottom w:val="0"/>
      <w:divBdr>
        <w:top w:val="none" w:sz="0" w:space="0" w:color="auto"/>
        <w:left w:val="none" w:sz="0" w:space="0" w:color="auto"/>
        <w:bottom w:val="none" w:sz="0" w:space="0" w:color="auto"/>
        <w:right w:val="none" w:sz="0" w:space="0" w:color="auto"/>
      </w:divBdr>
    </w:div>
    <w:div w:id="1459059332">
      <w:bodyDiv w:val="1"/>
      <w:marLeft w:val="0"/>
      <w:marRight w:val="0"/>
      <w:marTop w:val="0"/>
      <w:marBottom w:val="0"/>
      <w:divBdr>
        <w:top w:val="none" w:sz="0" w:space="0" w:color="auto"/>
        <w:left w:val="none" w:sz="0" w:space="0" w:color="auto"/>
        <w:bottom w:val="none" w:sz="0" w:space="0" w:color="auto"/>
        <w:right w:val="none" w:sz="0" w:space="0" w:color="auto"/>
      </w:divBdr>
    </w:div>
    <w:div w:id="1459569945">
      <w:bodyDiv w:val="1"/>
      <w:marLeft w:val="0"/>
      <w:marRight w:val="0"/>
      <w:marTop w:val="0"/>
      <w:marBottom w:val="0"/>
      <w:divBdr>
        <w:top w:val="none" w:sz="0" w:space="0" w:color="auto"/>
        <w:left w:val="none" w:sz="0" w:space="0" w:color="auto"/>
        <w:bottom w:val="none" w:sz="0" w:space="0" w:color="auto"/>
        <w:right w:val="none" w:sz="0" w:space="0" w:color="auto"/>
      </w:divBdr>
    </w:div>
    <w:div w:id="1459645765">
      <w:bodyDiv w:val="1"/>
      <w:marLeft w:val="0"/>
      <w:marRight w:val="0"/>
      <w:marTop w:val="0"/>
      <w:marBottom w:val="0"/>
      <w:divBdr>
        <w:top w:val="none" w:sz="0" w:space="0" w:color="auto"/>
        <w:left w:val="none" w:sz="0" w:space="0" w:color="auto"/>
        <w:bottom w:val="none" w:sz="0" w:space="0" w:color="auto"/>
        <w:right w:val="none" w:sz="0" w:space="0" w:color="auto"/>
      </w:divBdr>
    </w:div>
    <w:div w:id="1460953714">
      <w:bodyDiv w:val="1"/>
      <w:marLeft w:val="0"/>
      <w:marRight w:val="0"/>
      <w:marTop w:val="0"/>
      <w:marBottom w:val="0"/>
      <w:divBdr>
        <w:top w:val="none" w:sz="0" w:space="0" w:color="auto"/>
        <w:left w:val="none" w:sz="0" w:space="0" w:color="auto"/>
        <w:bottom w:val="none" w:sz="0" w:space="0" w:color="auto"/>
        <w:right w:val="none" w:sz="0" w:space="0" w:color="auto"/>
      </w:divBdr>
    </w:div>
    <w:div w:id="1461800682">
      <w:bodyDiv w:val="1"/>
      <w:marLeft w:val="0"/>
      <w:marRight w:val="0"/>
      <w:marTop w:val="0"/>
      <w:marBottom w:val="0"/>
      <w:divBdr>
        <w:top w:val="none" w:sz="0" w:space="0" w:color="auto"/>
        <w:left w:val="none" w:sz="0" w:space="0" w:color="auto"/>
        <w:bottom w:val="none" w:sz="0" w:space="0" w:color="auto"/>
        <w:right w:val="none" w:sz="0" w:space="0" w:color="auto"/>
      </w:divBdr>
    </w:div>
    <w:div w:id="1463424009">
      <w:bodyDiv w:val="1"/>
      <w:marLeft w:val="0"/>
      <w:marRight w:val="0"/>
      <w:marTop w:val="0"/>
      <w:marBottom w:val="0"/>
      <w:divBdr>
        <w:top w:val="none" w:sz="0" w:space="0" w:color="auto"/>
        <w:left w:val="none" w:sz="0" w:space="0" w:color="auto"/>
        <w:bottom w:val="none" w:sz="0" w:space="0" w:color="auto"/>
        <w:right w:val="none" w:sz="0" w:space="0" w:color="auto"/>
      </w:divBdr>
    </w:div>
    <w:div w:id="1464301108">
      <w:bodyDiv w:val="1"/>
      <w:marLeft w:val="0"/>
      <w:marRight w:val="0"/>
      <w:marTop w:val="0"/>
      <w:marBottom w:val="0"/>
      <w:divBdr>
        <w:top w:val="none" w:sz="0" w:space="0" w:color="auto"/>
        <w:left w:val="none" w:sz="0" w:space="0" w:color="auto"/>
        <w:bottom w:val="none" w:sz="0" w:space="0" w:color="auto"/>
        <w:right w:val="none" w:sz="0" w:space="0" w:color="auto"/>
      </w:divBdr>
    </w:div>
    <w:div w:id="1464885271">
      <w:bodyDiv w:val="1"/>
      <w:marLeft w:val="0"/>
      <w:marRight w:val="0"/>
      <w:marTop w:val="0"/>
      <w:marBottom w:val="0"/>
      <w:divBdr>
        <w:top w:val="none" w:sz="0" w:space="0" w:color="auto"/>
        <w:left w:val="none" w:sz="0" w:space="0" w:color="auto"/>
        <w:bottom w:val="none" w:sz="0" w:space="0" w:color="auto"/>
        <w:right w:val="none" w:sz="0" w:space="0" w:color="auto"/>
      </w:divBdr>
    </w:div>
    <w:div w:id="1465931146">
      <w:bodyDiv w:val="1"/>
      <w:marLeft w:val="0"/>
      <w:marRight w:val="0"/>
      <w:marTop w:val="0"/>
      <w:marBottom w:val="0"/>
      <w:divBdr>
        <w:top w:val="none" w:sz="0" w:space="0" w:color="auto"/>
        <w:left w:val="none" w:sz="0" w:space="0" w:color="auto"/>
        <w:bottom w:val="none" w:sz="0" w:space="0" w:color="auto"/>
        <w:right w:val="none" w:sz="0" w:space="0" w:color="auto"/>
      </w:divBdr>
    </w:div>
    <w:div w:id="1466653735">
      <w:bodyDiv w:val="1"/>
      <w:marLeft w:val="0"/>
      <w:marRight w:val="0"/>
      <w:marTop w:val="0"/>
      <w:marBottom w:val="0"/>
      <w:divBdr>
        <w:top w:val="none" w:sz="0" w:space="0" w:color="auto"/>
        <w:left w:val="none" w:sz="0" w:space="0" w:color="auto"/>
        <w:bottom w:val="none" w:sz="0" w:space="0" w:color="auto"/>
        <w:right w:val="none" w:sz="0" w:space="0" w:color="auto"/>
      </w:divBdr>
    </w:div>
    <w:div w:id="1468669734">
      <w:bodyDiv w:val="1"/>
      <w:marLeft w:val="0"/>
      <w:marRight w:val="0"/>
      <w:marTop w:val="0"/>
      <w:marBottom w:val="0"/>
      <w:divBdr>
        <w:top w:val="none" w:sz="0" w:space="0" w:color="auto"/>
        <w:left w:val="none" w:sz="0" w:space="0" w:color="auto"/>
        <w:bottom w:val="none" w:sz="0" w:space="0" w:color="auto"/>
        <w:right w:val="none" w:sz="0" w:space="0" w:color="auto"/>
      </w:divBdr>
    </w:div>
    <w:div w:id="1469471811">
      <w:bodyDiv w:val="1"/>
      <w:marLeft w:val="0"/>
      <w:marRight w:val="0"/>
      <w:marTop w:val="0"/>
      <w:marBottom w:val="0"/>
      <w:divBdr>
        <w:top w:val="none" w:sz="0" w:space="0" w:color="auto"/>
        <w:left w:val="none" w:sz="0" w:space="0" w:color="auto"/>
        <w:bottom w:val="none" w:sz="0" w:space="0" w:color="auto"/>
        <w:right w:val="none" w:sz="0" w:space="0" w:color="auto"/>
      </w:divBdr>
    </w:div>
    <w:div w:id="1470321058">
      <w:bodyDiv w:val="1"/>
      <w:marLeft w:val="0"/>
      <w:marRight w:val="0"/>
      <w:marTop w:val="0"/>
      <w:marBottom w:val="0"/>
      <w:divBdr>
        <w:top w:val="none" w:sz="0" w:space="0" w:color="auto"/>
        <w:left w:val="none" w:sz="0" w:space="0" w:color="auto"/>
        <w:bottom w:val="none" w:sz="0" w:space="0" w:color="auto"/>
        <w:right w:val="none" w:sz="0" w:space="0" w:color="auto"/>
      </w:divBdr>
    </w:div>
    <w:div w:id="1472090793">
      <w:bodyDiv w:val="1"/>
      <w:marLeft w:val="0"/>
      <w:marRight w:val="0"/>
      <w:marTop w:val="0"/>
      <w:marBottom w:val="0"/>
      <w:divBdr>
        <w:top w:val="none" w:sz="0" w:space="0" w:color="auto"/>
        <w:left w:val="none" w:sz="0" w:space="0" w:color="auto"/>
        <w:bottom w:val="none" w:sz="0" w:space="0" w:color="auto"/>
        <w:right w:val="none" w:sz="0" w:space="0" w:color="auto"/>
      </w:divBdr>
    </w:div>
    <w:div w:id="1472333866">
      <w:bodyDiv w:val="1"/>
      <w:marLeft w:val="0"/>
      <w:marRight w:val="0"/>
      <w:marTop w:val="0"/>
      <w:marBottom w:val="0"/>
      <w:divBdr>
        <w:top w:val="none" w:sz="0" w:space="0" w:color="auto"/>
        <w:left w:val="none" w:sz="0" w:space="0" w:color="auto"/>
        <w:bottom w:val="none" w:sz="0" w:space="0" w:color="auto"/>
        <w:right w:val="none" w:sz="0" w:space="0" w:color="auto"/>
      </w:divBdr>
    </w:div>
    <w:div w:id="1472556967">
      <w:bodyDiv w:val="1"/>
      <w:marLeft w:val="0"/>
      <w:marRight w:val="0"/>
      <w:marTop w:val="0"/>
      <w:marBottom w:val="0"/>
      <w:divBdr>
        <w:top w:val="none" w:sz="0" w:space="0" w:color="auto"/>
        <w:left w:val="none" w:sz="0" w:space="0" w:color="auto"/>
        <w:bottom w:val="none" w:sz="0" w:space="0" w:color="auto"/>
        <w:right w:val="none" w:sz="0" w:space="0" w:color="auto"/>
      </w:divBdr>
    </w:div>
    <w:div w:id="1474562056">
      <w:bodyDiv w:val="1"/>
      <w:marLeft w:val="0"/>
      <w:marRight w:val="0"/>
      <w:marTop w:val="0"/>
      <w:marBottom w:val="0"/>
      <w:divBdr>
        <w:top w:val="none" w:sz="0" w:space="0" w:color="auto"/>
        <w:left w:val="none" w:sz="0" w:space="0" w:color="auto"/>
        <w:bottom w:val="none" w:sz="0" w:space="0" w:color="auto"/>
        <w:right w:val="none" w:sz="0" w:space="0" w:color="auto"/>
      </w:divBdr>
    </w:div>
    <w:div w:id="1474757555">
      <w:bodyDiv w:val="1"/>
      <w:marLeft w:val="0"/>
      <w:marRight w:val="0"/>
      <w:marTop w:val="0"/>
      <w:marBottom w:val="0"/>
      <w:divBdr>
        <w:top w:val="none" w:sz="0" w:space="0" w:color="auto"/>
        <w:left w:val="none" w:sz="0" w:space="0" w:color="auto"/>
        <w:bottom w:val="none" w:sz="0" w:space="0" w:color="auto"/>
        <w:right w:val="none" w:sz="0" w:space="0" w:color="auto"/>
      </w:divBdr>
    </w:div>
    <w:div w:id="1476331564">
      <w:bodyDiv w:val="1"/>
      <w:marLeft w:val="0"/>
      <w:marRight w:val="0"/>
      <w:marTop w:val="0"/>
      <w:marBottom w:val="0"/>
      <w:divBdr>
        <w:top w:val="none" w:sz="0" w:space="0" w:color="auto"/>
        <w:left w:val="none" w:sz="0" w:space="0" w:color="auto"/>
        <w:bottom w:val="none" w:sz="0" w:space="0" w:color="auto"/>
        <w:right w:val="none" w:sz="0" w:space="0" w:color="auto"/>
      </w:divBdr>
    </w:div>
    <w:div w:id="1478643824">
      <w:bodyDiv w:val="1"/>
      <w:marLeft w:val="0"/>
      <w:marRight w:val="0"/>
      <w:marTop w:val="0"/>
      <w:marBottom w:val="0"/>
      <w:divBdr>
        <w:top w:val="none" w:sz="0" w:space="0" w:color="auto"/>
        <w:left w:val="none" w:sz="0" w:space="0" w:color="auto"/>
        <w:bottom w:val="none" w:sz="0" w:space="0" w:color="auto"/>
        <w:right w:val="none" w:sz="0" w:space="0" w:color="auto"/>
      </w:divBdr>
    </w:div>
    <w:div w:id="1478835503">
      <w:bodyDiv w:val="1"/>
      <w:marLeft w:val="0"/>
      <w:marRight w:val="0"/>
      <w:marTop w:val="0"/>
      <w:marBottom w:val="0"/>
      <w:divBdr>
        <w:top w:val="none" w:sz="0" w:space="0" w:color="auto"/>
        <w:left w:val="none" w:sz="0" w:space="0" w:color="auto"/>
        <w:bottom w:val="none" w:sz="0" w:space="0" w:color="auto"/>
        <w:right w:val="none" w:sz="0" w:space="0" w:color="auto"/>
      </w:divBdr>
    </w:div>
    <w:div w:id="1479418788">
      <w:bodyDiv w:val="1"/>
      <w:marLeft w:val="0"/>
      <w:marRight w:val="0"/>
      <w:marTop w:val="0"/>
      <w:marBottom w:val="0"/>
      <w:divBdr>
        <w:top w:val="none" w:sz="0" w:space="0" w:color="auto"/>
        <w:left w:val="none" w:sz="0" w:space="0" w:color="auto"/>
        <w:bottom w:val="none" w:sz="0" w:space="0" w:color="auto"/>
        <w:right w:val="none" w:sz="0" w:space="0" w:color="auto"/>
      </w:divBdr>
    </w:div>
    <w:div w:id="1480733410">
      <w:bodyDiv w:val="1"/>
      <w:marLeft w:val="0"/>
      <w:marRight w:val="0"/>
      <w:marTop w:val="0"/>
      <w:marBottom w:val="0"/>
      <w:divBdr>
        <w:top w:val="none" w:sz="0" w:space="0" w:color="auto"/>
        <w:left w:val="none" w:sz="0" w:space="0" w:color="auto"/>
        <w:bottom w:val="none" w:sz="0" w:space="0" w:color="auto"/>
        <w:right w:val="none" w:sz="0" w:space="0" w:color="auto"/>
      </w:divBdr>
    </w:div>
    <w:div w:id="1484857535">
      <w:bodyDiv w:val="1"/>
      <w:marLeft w:val="0"/>
      <w:marRight w:val="0"/>
      <w:marTop w:val="0"/>
      <w:marBottom w:val="0"/>
      <w:divBdr>
        <w:top w:val="none" w:sz="0" w:space="0" w:color="auto"/>
        <w:left w:val="none" w:sz="0" w:space="0" w:color="auto"/>
        <w:bottom w:val="none" w:sz="0" w:space="0" w:color="auto"/>
        <w:right w:val="none" w:sz="0" w:space="0" w:color="auto"/>
      </w:divBdr>
    </w:div>
    <w:div w:id="1485509505">
      <w:bodyDiv w:val="1"/>
      <w:marLeft w:val="0"/>
      <w:marRight w:val="0"/>
      <w:marTop w:val="0"/>
      <w:marBottom w:val="0"/>
      <w:divBdr>
        <w:top w:val="none" w:sz="0" w:space="0" w:color="auto"/>
        <w:left w:val="none" w:sz="0" w:space="0" w:color="auto"/>
        <w:bottom w:val="none" w:sz="0" w:space="0" w:color="auto"/>
        <w:right w:val="none" w:sz="0" w:space="0" w:color="auto"/>
      </w:divBdr>
    </w:div>
    <w:div w:id="1486388848">
      <w:bodyDiv w:val="1"/>
      <w:marLeft w:val="0"/>
      <w:marRight w:val="0"/>
      <w:marTop w:val="0"/>
      <w:marBottom w:val="0"/>
      <w:divBdr>
        <w:top w:val="none" w:sz="0" w:space="0" w:color="auto"/>
        <w:left w:val="none" w:sz="0" w:space="0" w:color="auto"/>
        <w:bottom w:val="none" w:sz="0" w:space="0" w:color="auto"/>
        <w:right w:val="none" w:sz="0" w:space="0" w:color="auto"/>
      </w:divBdr>
    </w:div>
    <w:div w:id="1486629583">
      <w:bodyDiv w:val="1"/>
      <w:marLeft w:val="0"/>
      <w:marRight w:val="0"/>
      <w:marTop w:val="0"/>
      <w:marBottom w:val="0"/>
      <w:divBdr>
        <w:top w:val="none" w:sz="0" w:space="0" w:color="auto"/>
        <w:left w:val="none" w:sz="0" w:space="0" w:color="auto"/>
        <w:bottom w:val="none" w:sz="0" w:space="0" w:color="auto"/>
        <w:right w:val="none" w:sz="0" w:space="0" w:color="auto"/>
      </w:divBdr>
    </w:div>
    <w:div w:id="1486973995">
      <w:bodyDiv w:val="1"/>
      <w:marLeft w:val="0"/>
      <w:marRight w:val="0"/>
      <w:marTop w:val="0"/>
      <w:marBottom w:val="0"/>
      <w:divBdr>
        <w:top w:val="none" w:sz="0" w:space="0" w:color="auto"/>
        <w:left w:val="none" w:sz="0" w:space="0" w:color="auto"/>
        <w:bottom w:val="none" w:sz="0" w:space="0" w:color="auto"/>
        <w:right w:val="none" w:sz="0" w:space="0" w:color="auto"/>
      </w:divBdr>
    </w:div>
    <w:div w:id="1487628805">
      <w:bodyDiv w:val="1"/>
      <w:marLeft w:val="0"/>
      <w:marRight w:val="0"/>
      <w:marTop w:val="0"/>
      <w:marBottom w:val="0"/>
      <w:divBdr>
        <w:top w:val="none" w:sz="0" w:space="0" w:color="auto"/>
        <w:left w:val="none" w:sz="0" w:space="0" w:color="auto"/>
        <w:bottom w:val="none" w:sz="0" w:space="0" w:color="auto"/>
        <w:right w:val="none" w:sz="0" w:space="0" w:color="auto"/>
      </w:divBdr>
    </w:div>
    <w:div w:id="1488353871">
      <w:bodyDiv w:val="1"/>
      <w:marLeft w:val="0"/>
      <w:marRight w:val="0"/>
      <w:marTop w:val="0"/>
      <w:marBottom w:val="0"/>
      <w:divBdr>
        <w:top w:val="none" w:sz="0" w:space="0" w:color="auto"/>
        <w:left w:val="none" w:sz="0" w:space="0" w:color="auto"/>
        <w:bottom w:val="none" w:sz="0" w:space="0" w:color="auto"/>
        <w:right w:val="none" w:sz="0" w:space="0" w:color="auto"/>
      </w:divBdr>
    </w:div>
    <w:div w:id="1489204423">
      <w:bodyDiv w:val="1"/>
      <w:marLeft w:val="0"/>
      <w:marRight w:val="0"/>
      <w:marTop w:val="0"/>
      <w:marBottom w:val="0"/>
      <w:divBdr>
        <w:top w:val="none" w:sz="0" w:space="0" w:color="auto"/>
        <w:left w:val="none" w:sz="0" w:space="0" w:color="auto"/>
        <w:bottom w:val="none" w:sz="0" w:space="0" w:color="auto"/>
        <w:right w:val="none" w:sz="0" w:space="0" w:color="auto"/>
      </w:divBdr>
    </w:div>
    <w:div w:id="1489399364">
      <w:bodyDiv w:val="1"/>
      <w:marLeft w:val="0"/>
      <w:marRight w:val="0"/>
      <w:marTop w:val="0"/>
      <w:marBottom w:val="0"/>
      <w:divBdr>
        <w:top w:val="none" w:sz="0" w:space="0" w:color="auto"/>
        <w:left w:val="none" w:sz="0" w:space="0" w:color="auto"/>
        <w:bottom w:val="none" w:sz="0" w:space="0" w:color="auto"/>
        <w:right w:val="none" w:sz="0" w:space="0" w:color="auto"/>
      </w:divBdr>
    </w:div>
    <w:div w:id="1490096034">
      <w:bodyDiv w:val="1"/>
      <w:marLeft w:val="0"/>
      <w:marRight w:val="0"/>
      <w:marTop w:val="0"/>
      <w:marBottom w:val="0"/>
      <w:divBdr>
        <w:top w:val="none" w:sz="0" w:space="0" w:color="auto"/>
        <w:left w:val="none" w:sz="0" w:space="0" w:color="auto"/>
        <w:bottom w:val="none" w:sz="0" w:space="0" w:color="auto"/>
        <w:right w:val="none" w:sz="0" w:space="0" w:color="auto"/>
      </w:divBdr>
    </w:div>
    <w:div w:id="1490706289">
      <w:bodyDiv w:val="1"/>
      <w:marLeft w:val="0"/>
      <w:marRight w:val="0"/>
      <w:marTop w:val="0"/>
      <w:marBottom w:val="0"/>
      <w:divBdr>
        <w:top w:val="none" w:sz="0" w:space="0" w:color="auto"/>
        <w:left w:val="none" w:sz="0" w:space="0" w:color="auto"/>
        <w:bottom w:val="none" w:sz="0" w:space="0" w:color="auto"/>
        <w:right w:val="none" w:sz="0" w:space="0" w:color="auto"/>
      </w:divBdr>
    </w:div>
    <w:div w:id="1490706971">
      <w:bodyDiv w:val="1"/>
      <w:marLeft w:val="0"/>
      <w:marRight w:val="0"/>
      <w:marTop w:val="0"/>
      <w:marBottom w:val="0"/>
      <w:divBdr>
        <w:top w:val="none" w:sz="0" w:space="0" w:color="auto"/>
        <w:left w:val="none" w:sz="0" w:space="0" w:color="auto"/>
        <w:bottom w:val="none" w:sz="0" w:space="0" w:color="auto"/>
        <w:right w:val="none" w:sz="0" w:space="0" w:color="auto"/>
      </w:divBdr>
    </w:div>
    <w:div w:id="1491485649">
      <w:bodyDiv w:val="1"/>
      <w:marLeft w:val="0"/>
      <w:marRight w:val="0"/>
      <w:marTop w:val="0"/>
      <w:marBottom w:val="0"/>
      <w:divBdr>
        <w:top w:val="none" w:sz="0" w:space="0" w:color="auto"/>
        <w:left w:val="none" w:sz="0" w:space="0" w:color="auto"/>
        <w:bottom w:val="none" w:sz="0" w:space="0" w:color="auto"/>
        <w:right w:val="none" w:sz="0" w:space="0" w:color="auto"/>
      </w:divBdr>
    </w:div>
    <w:div w:id="1491944566">
      <w:bodyDiv w:val="1"/>
      <w:marLeft w:val="0"/>
      <w:marRight w:val="0"/>
      <w:marTop w:val="0"/>
      <w:marBottom w:val="0"/>
      <w:divBdr>
        <w:top w:val="none" w:sz="0" w:space="0" w:color="auto"/>
        <w:left w:val="none" w:sz="0" w:space="0" w:color="auto"/>
        <w:bottom w:val="none" w:sz="0" w:space="0" w:color="auto"/>
        <w:right w:val="none" w:sz="0" w:space="0" w:color="auto"/>
      </w:divBdr>
    </w:div>
    <w:div w:id="1492062012">
      <w:bodyDiv w:val="1"/>
      <w:marLeft w:val="0"/>
      <w:marRight w:val="0"/>
      <w:marTop w:val="0"/>
      <w:marBottom w:val="0"/>
      <w:divBdr>
        <w:top w:val="none" w:sz="0" w:space="0" w:color="auto"/>
        <w:left w:val="none" w:sz="0" w:space="0" w:color="auto"/>
        <w:bottom w:val="none" w:sz="0" w:space="0" w:color="auto"/>
        <w:right w:val="none" w:sz="0" w:space="0" w:color="auto"/>
      </w:divBdr>
    </w:div>
    <w:div w:id="1494104507">
      <w:bodyDiv w:val="1"/>
      <w:marLeft w:val="0"/>
      <w:marRight w:val="0"/>
      <w:marTop w:val="0"/>
      <w:marBottom w:val="0"/>
      <w:divBdr>
        <w:top w:val="none" w:sz="0" w:space="0" w:color="auto"/>
        <w:left w:val="none" w:sz="0" w:space="0" w:color="auto"/>
        <w:bottom w:val="none" w:sz="0" w:space="0" w:color="auto"/>
        <w:right w:val="none" w:sz="0" w:space="0" w:color="auto"/>
      </w:divBdr>
    </w:div>
    <w:div w:id="1494645417">
      <w:bodyDiv w:val="1"/>
      <w:marLeft w:val="0"/>
      <w:marRight w:val="0"/>
      <w:marTop w:val="0"/>
      <w:marBottom w:val="0"/>
      <w:divBdr>
        <w:top w:val="none" w:sz="0" w:space="0" w:color="auto"/>
        <w:left w:val="none" w:sz="0" w:space="0" w:color="auto"/>
        <w:bottom w:val="none" w:sz="0" w:space="0" w:color="auto"/>
        <w:right w:val="none" w:sz="0" w:space="0" w:color="auto"/>
      </w:divBdr>
    </w:div>
    <w:div w:id="1494830471">
      <w:bodyDiv w:val="1"/>
      <w:marLeft w:val="0"/>
      <w:marRight w:val="0"/>
      <w:marTop w:val="0"/>
      <w:marBottom w:val="0"/>
      <w:divBdr>
        <w:top w:val="none" w:sz="0" w:space="0" w:color="auto"/>
        <w:left w:val="none" w:sz="0" w:space="0" w:color="auto"/>
        <w:bottom w:val="none" w:sz="0" w:space="0" w:color="auto"/>
        <w:right w:val="none" w:sz="0" w:space="0" w:color="auto"/>
      </w:divBdr>
    </w:div>
    <w:div w:id="1496922738">
      <w:bodyDiv w:val="1"/>
      <w:marLeft w:val="0"/>
      <w:marRight w:val="0"/>
      <w:marTop w:val="0"/>
      <w:marBottom w:val="0"/>
      <w:divBdr>
        <w:top w:val="none" w:sz="0" w:space="0" w:color="auto"/>
        <w:left w:val="none" w:sz="0" w:space="0" w:color="auto"/>
        <w:bottom w:val="none" w:sz="0" w:space="0" w:color="auto"/>
        <w:right w:val="none" w:sz="0" w:space="0" w:color="auto"/>
      </w:divBdr>
    </w:div>
    <w:div w:id="1498153576">
      <w:bodyDiv w:val="1"/>
      <w:marLeft w:val="0"/>
      <w:marRight w:val="0"/>
      <w:marTop w:val="0"/>
      <w:marBottom w:val="0"/>
      <w:divBdr>
        <w:top w:val="none" w:sz="0" w:space="0" w:color="auto"/>
        <w:left w:val="none" w:sz="0" w:space="0" w:color="auto"/>
        <w:bottom w:val="none" w:sz="0" w:space="0" w:color="auto"/>
        <w:right w:val="none" w:sz="0" w:space="0" w:color="auto"/>
      </w:divBdr>
    </w:div>
    <w:div w:id="1500458368">
      <w:bodyDiv w:val="1"/>
      <w:marLeft w:val="0"/>
      <w:marRight w:val="0"/>
      <w:marTop w:val="0"/>
      <w:marBottom w:val="0"/>
      <w:divBdr>
        <w:top w:val="none" w:sz="0" w:space="0" w:color="auto"/>
        <w:left w:val="none" w:sz="0" w:space="0" w:color="auto"/>
        <w:bottom w:val="none" w:sz="0" w:space="0" w:color="auto"/>
        <w:right w:val="none" w:sz="0" w:space="0" w:color="auto"/>
      </w:divBdr>
    </w:div>
    <w:div w:id="1501891893">
      <w:bodyDiv w:val="1"/>
      <w:marLeft w:val="0"/>
      <w:marRight w:val="0"/>
      <w:marTop w:val="0"/>
      <w:marBottom w:val="0"/>
      <w:divBdr>
        <w:top w:val="none" w:sz="0" w:space="0" w:color="auto"/>
        <w:left w:val="none" w:sz="0" w:space="0" w:color="auto"/>
        <w:bottom w:val="none" w:sz="0" w:space="0" w:color="auto"/>
        <w:right w:val="none" w:sz="0" w:space="0" w:color="auto"/>
      </w:divBdr>
    </w:div>
    <w:div w:id="1503856126">
      <w:bodyDiv w:val="1"/>
      <w:marLeft w:val="0"/>
      <w:marRight w:val="0"/>
      <w:marTop w:val="0"/>
      <w:marBottom w:val="0"/>
      <w:divBdr>
        <w:top w:val="none" w:sz="0" w:space="0" w:color="auto"/>
        <w:left w:val="none" w:sz="0" w:space="0" w:color="auto"/>
        <w:bottom w:val="none" w:sz="0" w:space="0" w:color="auto"/>
        <w:right w:val="none" w:sz="0" w:space="0" w:color="auto"/>
      </w:divBdr>
    </w:div>
    <w:div w:id="1504470944">
      <w:bodyDiv w:val="1"/>
      <w:marLeft w:val="0"/>
      <w:marRight w:val="0"/>
      <w:marTop w:val="0"/>
      <w:marBottom w:val="0"/>
      <w:divBdr>
        <w:top w:val="none" w:sz="0" w:space="0" w:color="auto"/>
        <w:left w:val="none" w:sz="0" w:space="0" w:color="auto"/>
        <w:bottom w:val="none" w:sz="0" w:space="0" w:color="auto"/>
        <w:right w:val="none" w:sz="0" w:space="0" w:color="auto"/>
      </w:divBdr>
    </w:div>
    <w:div w:id="1505172856">
      <w:bodyDiv w:val="1"/>
      <w:marLeft w:val="0"/>
      <w:marRight w:val="0"/>
      <w:marTop w:val="0"/>
      <w:marBottom w:val="0"/>
      <w:divBdr>
        <w:top w:val="none" w:sz="0" w:space="0" w:color="auto"/>
        <w:left w:val="none" w:sz="0" w:space="0" w:color="auto"/>
        <w:bottom w:val="none" w:sz="0" w:space="0" w:color="auto"/>
        <w:right w:val="none" w:sz="0" w:space="0" w:color="auto"/>
      </w:divBdr>
    </w:div>
    <w:div w:id="1506280539">
      <w:bodyDiv w:val="1"/>
      <w:marLeft w:val="0"/>
      <w:marRight w:val="0"/>
      <w:marTop w:val="0"/>
      <w:marBottom w:val="0"/>
      <w:divBdr>
        <w:top w:val="none" w:sz="0" w:space="0" w:color="auto"/>
        <w:left w:val="none" w:sz="0" w:space="0" w:color="auto"/>
        <w:bottom w:val="none" w:sz="0" w:space="0" w:color="auto"/>
        <w:right w:val="none" w:sz="0" w:space="0" w:color="auto"/>
      </w:divBdr>
    </w:div>
    <w:div w:id="1506481357">
      <w:bodyDiv w:val="1"/>
      <w:marLeft w:val="0"/>
      <w:marRight w:val="0"/>
      <w:marTop w:val="0"/>
      <w:marBottom w:val="0"/>
      <w:divBdr>
        <w:top w:val="none" w:sz="0" w:space="0" w:color="auto"/>
        <w:left w:val="none" w:sz="0" w:space="0" w:color="auto"/>
        <w:bottom w:val="none" w:sz="0" w:space="0" w:color="auto"/>
        <w:right w:val="none" w:sz="0" w:space="0" w:color="auto"/>
      </w:divBdr>
    </w:div>
    <w:div w:id="1508448330">
      <w:bodyDiv w:val="1"/>
      <w:marLeft w:val="0"/>
      <w:marRight w:val="0"/>
      <w:marTop w:val="0"/>
      <w:marBottom w:val="0"/>
      <w:divBdr>
        <w:top w:val="none" w:sz="0" w:space="0" w:color="auto"/>
        <w:left w:val="none" w:sz="0" w:space="0" w:color="auto"/>
        <w:bottom w:val="none" w:sz="0" w:space="0" w:color="auto"/>
        <w:right w:val="none" w:sz="0" w:space="0" w:color="auto"/>
      </w:divBdr>
    </w:div>
    <w:div w:id="1509170367">
      <w:bodyDiv w:val="1"/>
      <w:marLeft w:val="0"/>
      <w:marRight w:val="0"/>
      <w:marTop w:val="0"/>
      <w:marBottom w:val="0"/>
      <w:divBdr>
        <w:top w:val="none" w:sz="0" w:space="0" w:color="auto"/>
        <w:left w:val="none" w:sz="0" w:space="0" w:color="auto"/>
        <w:bottom w:val="none" w:sz="0" w:space="0" w:color="auto"/>
        <w:right w:val="none" w:sz="0" w:space="0" w:color="auto"/>
      </w:divBdr>
    </w:div>
    <w:div w:id="1511405291">
      <w:bodyDiv w:val="1"/>
      <w:marLeft w:val="0"/>
      <w:marRight w:val="0"/>
      <w:marTop w:val="0"/>
      <w:marBottom w:val="0"/>
      <w:divBdr>
        <w:top w:val="none" w:sz="0" w:space="0" w:color="auto"/>
        <w:left w:val="none" w:sz="0" w:space="0" w:color="auto"/>
        <w:bottom w:val="none" w:sz="0" w:space="0" w:color="auto"/>
        <w:right w:val="none" w:sz="0" w:space="0" w:color="auto"/>
      </w:divBdr>
    </w:div>
    <w:div w:id="1512523991">
      <w:bodyDiv w:val="1"/>
      <w:marLeft w:val="0"/>
      <w:marRight w:val="0"/>
      <w:marTop w:val="0"/>
      <w:marBottom w:val="0"/>
      <w:divBdr>
        <w:top w:val="none" w:sz="0" w:space="0" w:color="auto"/>
        <w:left w:val="none" w:sz="0" w:space="0" w:color="auto"/>
        <w:bottom w:val="none" w:sz="0" w:space="0" w:color="auto"/>
        <w:right w:val="none" w:sz="0" w:space="0" w:color="auto"/>
      </w:divBdr>
    </w:div>
    <w:div w:id="1513641234">
      <w:bodyDiv w:val="1"/>
      <w:marLeft w:val="0"/>
      <w:marRight w:val="0"/>
      <w:marTop w:val="0"/>
      <w:marBottom w:val="0"/>
      <w:divBdr>
        <w:top w:val="none" w:sz="0" w:space="0" w:color="auto"/>
        <w:left w:val="none" w:sz="0" w:space="0" w:color="auto"/>
        <w:bottom w:val="none" w:sz="0" w:space="0" w:color="auto"/>
        <w:right w:val="none" w:sz="0" w:space="0" w:color="auto"/>
      </w:divBdr>
    </w:div>
    <w:div w:id="1514296448">
      <w:bodyDiv w:val="1"/>
      <w:marLeft w:val="0"/>
      <w:marRight w:val="0"/>
      <w:marTop w:val="0"/>
      <w:marBottom w:val="0"/>
      <w:divBdr>
        <w:top w:val="none" w:sz="0" w:space="0" w:color="auto"/>
        <w:left w:val="none" w:sz="0" w:space="0" w:color="auto"/>
        <w:bottom w:val="none" w:sz="0" w:space="0" w:color="auto"/>
        <w:right w:val="none" w:sz="0" w:space="0" w:color="auto"/>
      </w:divBdr>
    </w:div>
    <w:div w:id="1514414566">
      <w:bodyDiv w:val="1"/>
      <w:marLeft w:val="0"/>
      <w:marRight w:val="0"/>
      <w:marTop w:val="0"/>
      <w:marBottom w:val="0"/>
      <w:divBdr>
        <w:top w:val="none" w:sz="0" w:space="0" w:color="auto"/>
        <w:left w:val="none" w:sz="0" w:space="0" w:color="auto"/>
        <w:bottom w:val="none" w:sz="0" w:space="0" w:color="auto"/>
        <w:right w:val="none" w:sz="0" w:space="0" w:color="auto"/>
      </w:divBdr>
    </w:div>
    <w:div w:id="1514999741">
      <w:bodyDiv w:val="1"/>
      <w:marLeft w:val="0"/>
      <w:marRight w:val="0"/>
      <w:marTop w:val="0"/>
      <w:marBottom w:val="0"/>
      <w:divBdr>
        <w:top w:val="none" w:sz="0" w:space="0" w:color="auto"/>
        <w:left w:val="none" w:sz="0" w:space="0" w:color="auto"/>
        <w:bottom w:val="none" w:sz="0" w:space="0" w:color="auto"/>
        <w:right w:val="none" w:sz="0" w:space="0" w:color="auto"/>
      </w:divBdr>
    </w:div>
    <w:div w:id="1516731550">
      <w:bodyDiv w:val="1"/>
      <w:marLeft w:val="0"/>
      <w:marRight w:val="0"/>
      <w:marTop w:val="0"/>
      <w:marBottom w:val="0"/>
      <w:divBdr>
        <w:top w:val="none" w:sz="0" w:space="0" w:color="auto"/>
        <w:left w:val="none" w:sz="0" w:space="0" w:color="auto"/>
        <w:bottom w:val="none" w:sz="0" w:space="0" w:color="auto"/>
        <w:right w:val="none" w:sz="0" w:space="0" w:color="auto"/>
      </w:divBdr>
    </w:div>
    <w:div w:id="1516916342">
      <w:bodyDiv w:val="1"/>
      <w:marLeft w:val="0"/>
      <w:marRight w:val="0"/>
      <w:marTop w:val="0"/>
      <w:marBottom w:val="0"/>
      <w:divBdr>
        <w:top w:val="none" w:sz="0" w:space="0" w:color="auto"/>
        <w:left w:val="none" w:sz="0" w:space="0" w:color="auto"/>
        <w:bottom w:val="none" w:sz="0" w:space="0" w:color="auto"/>
        <w:right w:val="none" w:sz="0" w:space="0" w:color="auto"/>
      </w:divBdr>
    </w:div>
    <w:div w:id="1517037278">
      <w:bodyDiv w:val="1"/>
      <w:marLeft w:val="0"/>
      <w:marRight w:val="0"/>
      <w:marTop w:val="0"/>
      <w:marBottom w:val="0"/>
      <w:divBdr>
        <w:top w:val="none" w:sz="0" w:space="0" w:color="auto"/>
        <w:left w:val="none" w:sz="0" w:space="0" w:color="auto"/>
        <w:bottom w:val="none" w:sz="0" w:space="0" w:color="auto"/>
        <w:right w:val="none" w:sz="0" w:space="0" w:color="auto"/>
      </w:divBdr>
    </w:div>
    <w:div w:id="1517815205">
      <w:bodyDiv w:val="1"/>
      <w:marLeft w:val="0"/>
      <w:marRight w:val="0"/>
      <w:marTop w:val="0"/>
      <w:marBottom w:val="0"/>
      <w:divBdr>
        <w:top w:val="none" w:sz="0" w:space="0" w:color="auto"/>
        <w:left w:val="none" w:sz="0" w:space="0" w:color="auto"/>
        <w:bottom w:val="none" w:sz="0" w:space="0" w:color="auto"/>
        <w:right w:val="none" w:sz="0" w:space="0" w:color="auto"/>
      </w:divBdr>
    </w:div>
    <w:div w:id="1518928506">
      <w:bodyDiv w:val="1"/>
      <w:marLeft w:val="0"/>
      <w:marRight w:val="0"/>
      <w:marTop w:val="0"/>
      <w:marBottom w:val="0"/>
      <w:divBdr>
        <w:top w:val="none" w:sz="0" w:space="0" w:color="auto"/>
        <w:left w:val="none" w:sz="0" w:space="0" w:color="auto"/>
        <w:bottom w:val="none" w:sz="0" w:space="0" w:color="auto"/>
        <w:right w:val="none" w:sz="0" w:space="0" w:color="auto"/>
      </w:divBdr>
    </w:div>
    <w:div w:id="1520044169">
      <w:bodyDiv w:val="1"/>
      <w:marLeft w:val="0"/>
      <w:marRight w:val="0"/>
      <w:marTop w:val="0"/>
      <w:marBottom w:val="0"/>
      <w:divBdr>
        <w:top w:val="none" w:sz="0" w:space="0" w:color="auto"/>
        <w:left w:val="none" w:sz="0" w:space="0" w:color="auto"/>
        <w:bottom w:val="none" w:sz="0" w:space="0" w:color="auto"/>
        <w:right w:val="none" w:sz="0" w:space="0" w:color="auto"/>
      </w:divBdr>
    </w:div>
    <w:div w:id="1521314262">
      <w:bodyDiv w:val="1"/>
      <w:marLeft w:val="0"/>
      <w:marRight w:val="0"/>
      <w:marTop w:val="0"/>
      <w:marBottom w:val="0"/>
      <w:divBdr>
        <w:top w:val="none" w:sz="0" w:space="0" w:color="auto"/>
        <w:left w:val="none" w:sz="0" w:space="0" w:color="auto"/>
        <w:bottom w:val="none" w:sz="0" w:space="0" w:color="auto"/>
        <w:right w:val="none" w:sz="0" w:space="0" w:color="auto"/>
      </w:divBdr>
    </w:div>
    <w:div w:id="1522429338">
      <w:bodyDiv w:val="1"/>
      <w:marLeft w:val="0"/>
      <w:marRight w:val="0"/>
      <w:marTop w:val="0"/>
      <w:marBottom w:val="0"/>
      <w:divBdr>
        <w:top w:val="none" w:sz="0" w:space="0" w:color="auto"/>
        <w:left w:val="none" w:sz="0" w:space="0" w:color="auto"/>
        <w:bottom w:val="none" w:sz="0" w:space="0" w:color="auto"/>
        <w:right w:val="none" w:sz="0" w:space="0" w:color="auto"/>
      </w:divBdr>
    </w:div>
    <w:div w:id="1522813632">
      <w:bodyDiv w:val="1"/>
      <w:marLeft w:val="0"/>
      <w:marRight w:val="0"/>
      <w:marTop w:val="0"/>
      <w:marBottom w:val="0"/>
      <w:divBdr>
        <w:top w:val="none" w:sz="0" w:space="0" w:color="auto"/>
        <w:left w:val="none" w:sz="0" w:space="0" w:color="auto"/>
        <w:bottom w:val="none" w:sz="0" w:space="0" w:color="auto"/>
        <w:right w:val="none" w:sz="0" w:space="0" w:color="auto"/>
      </w:divBdr>
    </w:div>
    <w:div w:id="1523012457">
      <w:bodyDiv w:val="1"/>
      <w:marLeft w:val="0"/>
      <w:marRight w:val="0"/>
      <w:marTop w:val="0"/>
      <w:marBottom w:val="0"/>
      <w:divBdr>
        <w:top w:val="none" w:sz="0" w:space="0" w:color="auto"/>
        <w:left w:val="none" w:sz="0" w:space="0" w:color="auto"/>
        <w:bottom w:val="none" w:sz="0" w:space="0" w:color="auto"/>
        <w:right w:val="none" w:sz="0" w:space="0" w:color="auto"/>
      </w:divBdr>
    </w:div>
    <w:div w:id="1523474408">
      <w:bodyDiv w:val="1"/>
      <w:marLeft w:val="0"/>
      <w:marRight w:val="0"/>
      <w:marTop w:val="0"/>
      <w:marBottom w:val="0"/>
      <w:divBdr>
        <w:top w:val="none" w:sz="0" w:space="0" w:color="auto"/>
        <w:left w:val="none" w:sz="0" w:space="0" w:color="auto"/>
        <w:bottom w:val="none" w:sz="0" w:space="0" w:color="auto"/>
        <w:right w:val="none" w:sz="0" w:space="0" w:color="auto"/>
      </w:divBdr>
    </w:div>
    <w:div w:id="1523668915">
      <w:bodyDiv w:val="1"/>
      <w:marLeft w:val="0"/>
      <w:marRight w:val="0"/>
      <w:marTop w:val="0"/>
      <w:marBottom w:val="0"/>
      <w:divBdr>
        <w:top w:val="none" w:sz="0" w:space="0" w:color="auto"/>
        <w:left w:val="none" w:sz="0" w:space="0" w:color="auto"/>
        <w:bottom w:val="none" w:sz="0" w:space="0" w:color="auto"/>
        <w:right w:val="none" w:sz="0" w:space="0" w:color="auto"/>
      </w:divBdr>
    </w:div>
    <w:div w:id="1523782415">
      <w:bodyDiv w:val="1"/>
      <w:marLeft w:val="0"/>
      <w:marRight w:val="0"/>
      <w:marTop w:val="0"/>
      <w:marBottom w:val="0"/>
      <w:divBdr>
        <w:top w:val="none" w:sz="0" w:space="0" w:color="auto"/>
        <w:left w:val="none" w:sz="0" w:space="0" w:color="auto"/>
        <w:bottom w:val="none" w:sz="0" w:space="0" w:color="auto"/>
        <w:right w:val="none" w:sz="0" w:space="0" w:color="auto"/>
      </w:divBdr>
    </w:div>
    <w:div w:id="1525169022">
      <w:bodyDiv w:val="1"/>
      <w:marLeft w:val="0"/>
      <w:marRight w:val="0"/>
      <w:marTop w:val="0"/>
      <w:marBottom w:val="0"/>
      <w:divBdr>
        <w:top w:val="none" w:sz="0" w:space="0" w:color="auto"/>
        <w:left w:val="none" w:sz="0" w:space="0" w:color="auto"/>
        <w:bottom w:val="none" w:sz="0" w:space="0" w:color="auto"/>
        <w:right w:val="none" w:sz="0" w:space="0" w:color="auto"/>
      </w:divBdr>
    </w:div>
    <w:div w:id="1525512533">
      <w:bodyDiv w:val="1"/>
      <w:marLeft w:val="0"/>
      <w:marRight w:val="0"/>
      <w:marTop w:val="0"/>
      <w:marBottom w:val="0"/>
      <w:divBdr>
        <w:top w:val="none" w:sz="0" w:space="0" w:color="auto"/>
        <w:left w:val="none" w:sz="0" w:space="0" w:color="auto"/>
        <w:bottom w:val="none" w:sz="0" w:space="0" w:color="auto"/>
        <w:right w:val="none" w:sz="0" w:space="0" w:color="auto"/>
      </w:divBdr>
    </w:div>
    <w:div w:id="1527058868">
      <w:bodyDiv w:val="1"/>
      <w:marLeft w:val="0"/>
      <w:marRight w:val="0"/>
      <w:marTop w:val="0"/>
      <w:marBottom w:val="0"/>
      <w:divBdr>
        <w:top w:val="none" w:sz="0" w:space="0" w:color="auto"/>
        <w:left w:val="none" w:sz="0" w:space="0" w:color="auto"/>
        <w:bottom w:val="none" w:sz="0" w:space="0" w:color="auto"/>
        <w:right w:val="none" w:sz="0" w:space="0" w:color="auto"/>
      </w:divBdr>
    </w:div>
    <w:div w:id="1527211356">
      <w:bodyDiv w:val="1"/>
      <w:marLeft w:val="0"/>
      <w:marRight w:val="0"/>
      <w:marTop w:val="0"/>
      <w:marBottom w:val="0"/>
      <w:divBdr>
        <w:top w:val="none" w:sz="0" w:space="0" w:color="auto"/>
        <w:left w:val="none" w:sz="0" w:space="0" w:color="auto"/>
        <w:bottom w:val="none" w:sz="0" w:space="0" w:color="auto"/>
        <w:right w:val="none" w:sz="0" w:space="0" w:color="auto"/>
      </w:divBdr>
    </w:div>
    <w:div w:id="1528450165">
      <w:bodyDiv w:val="1"/>
      <w:marLeft w:val="0"/>
      <w:marRight w:val="0"/>
      <w:marTop w:val="0"/>
      <w:marBottom w:val="0"/>
      <w:divBdr>
        <w:top w:val="none" w:sz="0" w:space="0" w:color="auto"/>
        <w:left w:val="none" w:sz="0" w:space="0" w:color="auto"/>
        <w:bottom w:val="none" w:sz="0" w:space="0" w:color="auto"/>
        <w:right w:val="none" w:sz="0" w:space="0" w:color="auto"/>
      </w:divBdr>
    </w:div>
    <w:div w:id="1529290985">
      <w:bodyDiv w:val="1"/>
      <w:marLeft w:val="0"/>
      <w:marRight w:val="0"/>
      <w:marTop w:val="0"/>
      <w:marBottom w:val="0"/>
      <w:divBdr>
        <w:top w:val="none" w:sz="0" w:space="0" w:color="auto"/>
        <w:left w:val="none" w:sz="0" w:space="0" w:color="auto"/>
        <w:bottom w:val="none" w:sz="0" w:space="0" w:color="auto"/>
        <w:right w:val="none" w:sz="0" w:space="0" w:color="auto"/>
      </w:divBdr>
    </w:div>
    <w:div w:id="1529681358">
      <w:bodyDiv w:val="1"/>
      <w:marLeft w:val="0"/>
      <w:marRight w:val="0"/>
      <w:marTop w:val="0"/>
      <w:marBottom w:val="0"/>
      <w:divBdr>
        <w:top w:val="none" w:sz="0" w:space="0" w:color="auto"/>
        <w:left w:val="none" w:sz="0" w:space="0" w:color="auto"/>
        <w:bottom w:val="none" w:sz="0" w:space="0" w:color="auto"/>
        <w:right w:val="none" w:sz="0" w:space="0" w:color="auto"/>
      </w:divBdr>
    </w:div>
    <w:div w:id="1531605107">
      <w:bodyDiv w:val="1"/>
      <w:marLeft w:val="0"/>
      <w:marRight w:val="0"/>
      <w:marTop w:val="0"/>
      <w:marBottom w:val="0"/>
      <w:divBdr>
        <w:top w:val="none" w:sz="0" w:space="0" w:color="auto"/>
        <w:left w:val="none" w:sz="0" w:space="0" w:color="auto"/>
        <w:bottom w:val="none" w:sz="0" w:space="0" w:color="auto"/>
        <w:right w:val="none" w:sz="0" w:space="0" w:color="auto"/>
      </w:divBdr>
    </w:div>
    <w:div w:id="1531994631">
      <w:bodyDiv w:val="1"/>
      <w:marLeft w:val="0"/>
      <w:marRight w:val="0"/>
      <w:marTop w:val="0"/>
      <w:marBottom w:val="0"/>
      <w:divBdr>
        <w:top w:val="none" w:sz="0" w:space="0" w:color="auto"/>
        <w:left w:val="none" w:sz="0" w:space="0" w:color="auto"/>
        <w:bottom w:val="none" w:sz="0" w:space="0" w:color="auto"/>
        <w:right w:val="none" w:sz="0" w:space="0" w:color="auto"/>
      </w:divBdr>
    </w:div>
    <w:div w:id="1533104997">
      <w:bodyDiv w:val="1"/>
      <w:marLeft w:val="0"/>
      <w:marRight w:val="0"/>
      <w:marTop w:val="0"/>
      <w:marBottom w:val="0"/>
      <w:divBdr>
        <w:top w:val="none" w:sz="0" w:space="0" w:color="auto"/>
        <w:left w:val="none" w:sz="0" w:space="0" w:color="auto"/>
        <w:bottom w:val="none" w:sz="0" w:space="0" w:color="auto"/>
        <w:right w:val="none" w:sz="0" w:space="0" w:color="auto"/>
      </w:divBdr>
    </w:div>
    <w:div w:id="1534884139">
      <w:bodyDiv w:val="1"/>
      <w:marLeft w:val="0"/>
      <w:marRight w:val="0"/>
      <w:marTop w:val="0"/>
      <w:marBottom w:val="0"/>
      <w:divBdr>
        <w:top w:val="none" w:sz="0" w:space="0" w:color="auto"/>
        <w:left w:val="none" w:sz="0" w:space="0" w:color="auto"/>
        <w:bottom w:val="none" w:sz="0" w:space="0" w:color="auto"/>
        <w:right w:val="none" w:sz="0" w:space="0" w:color="auto"/>
      </w:divBdr>
    </w:div>
    <w:div w:id="1536117255">
      <w:bodyDiv w:val="1"/>
      <w:marLeft w:val="0"/>
      <w:marRight w:val="0"/>
      <w:marTop w:val="0"/>
      <w:marBottom w:val="0"/>
      <w:divBdr>
        <w:top w:val="none" w:sz="0" w:space="0" w:color="auto"/>
        <w:left w:val="none" w:sz="0" w:space="0" w:color="auto"/>
        <w:bottom w:val="none" w:sz="0" w:space="0" w:color="auto"/>
        <w:right w:val="none" w:sz="0" w:space="0" w:color="auto"/>
      </w:divBdr>
    </w:div>
    <w:div w:id="1536189853">
      <w:bodyDiv w:val="1"/>
      <w:marLeft w:val="0"/>
      <w:marRight w:val="0"/>
      <w:marTop w:val="0"/>
      <w:marBottom w:val="0"/>
      <w:divBdr>
        <w:top w:val="none" w:sz="0" w:space="0" w:color="auto"/>
        <w:left w:val="none" w:sz="0" w:space="0" w:color="auto"/>
        <w:bottom w:val="none" w:sz="0" w:space="0" w:color="auto"/>
        <w:right w:val="none" w:sz="0" w:space="0" w:color="auto"/>
      </w:divBdr>
    </w:div>
    <w:div w:id="1536622776">
      <w:bodyDiv w:val="1"/>
      <w:marLeft w:val="0"/>
      <w:marRight w:val="0"/>
      <w:marTop w:val="0"/>
      <w:marBottom w:val="0"/>
      <w:divBdr>
        <w:top w:val="none" w:sz="0" w:space="0" w:color="auto"/>
        <w:left w:val="none" w:sz="0" w:space="0" w:color="auto"/>
        <w:bottom w:val="none" w:sz="0" w:space="0" w:color="auto"/>
        <w:right w:val="none" w:sz="0" w:space="0" w:color="auto"/>
      </w:divBdr>
    </w:div>
    <w:div w:id="1536964212">
      <w:bodyDiv w:val="1"/>
      <w:marLeft w:val="0"/>
      <w:marRight w:val="0"/>
      <w:marTop w:val="0"/>
      <w:marBottom w:val="0"/>
      <w:divBdr>
        <w:top w:val="none" w:sz="0" w:space="0" w:color="auto"/>
        <w:left w:val="none" w:sz="0" w:space="0" w:color="auto"/>
        <w:bottom w:val="none" w:sz="0" w:space="0" w:color="auto"/>
        <w:right w:val="none" w:sz="0" w:space="0" w:color="auto"/>
      </w:divBdr>
    </w:div>
    <w:div w:id="1538082229">
      <w:bodyDiv w:val="1"/>
      <w:marLeft w:val="0"/>
      <w:marRight w:val="0"/>
      <w:marTop w:val="0"/>
      <w:marBottom w:val="0"/>
      <w:divBdr>
        <w:top w:val="none" w:sz="0" w:space="0" w:color="auto"/>
        <w:left w:val="none" w:sz="0" w:space="0" w:color="auto"/>
        <w:bottom w:val="none" w:sz="0" w:space="0" w:color="auto"/>
        <w:right w:val="none" w:sz="0" w:space="0" w:color="auto"/>
      </w:divBdr>
    </w:div>
    <w:div w:id="1538277914">
      <w:bodyDiv w:val="1"/>
      <w:marLeft w:val="0"/>
      <w:marRight w:val="0"/>
      <w:marTop w:val="0"/>
      <w:marBottom w:val="0"/>
      <w:divBdr>
        <w:top w:val="none" w:sz="0" w:space="0" w:color="auto"/>
        <w:left w:val="none" w:sz="0" w:space="0" w:color="auto"/>
        <w:bottom w:val="none" w:sz="0" w:space="0" w:color="auto"/>
        <w:right w:val="none" w:sz="0" w:space="0" w:color="auto"/>
      </w:divBdr>
    </w:div>
    <w:div w:id="1539777759">
      <w:bodyDiv w:val="1"/>
      <w:marLeft w:val="0"/>
      <w:marRight w:val="0"/>
      <w:marTop w:val="0"/>
      <w:marBottom w:val="0"/>
      <w:divBdr>
        <w:top w:val="none" w:sz="0" w:space="0" w:color="auto"/>
        <w:left w:val="none" w:sz="0" w:space="0" w:color="auto"/>
        <w:bottom w:val="none" w:sz="0" w:space="0" w:color="auto"/>
        <w:right w:val="none" w:sz="0" w:space="0" w:color="auto"/>
      </w:divBdr>
    </w:div>
    <w:div w:id="1539783134">
      <w:bodyDiv w:val="1"/>
      <w:marLeft w:val="0"/>
      <w:marRight w:val="0"/>
      <w:marTop w:val="0"/>
      <w:marBottom w:val="0"/>
      <w:divBdr>
        <w:top w:val="none" w:sz="0" w:space="0" w:color="auto"/>
        <w:left w:val="none" w:sz="0" w:space="0" w:color="auto"/>
        <w:bottom w:val="none" w:sz="0" w:space="0" w:color="auto"/>
        <w:right w:val="none" w:sz="0" w:space="0" w:color="auto"/>
      </w:divBdr>
    </w:div>
    <w:div w:id="1540315166">
      <w:bodyDiv w:val="1"/>
      <w:marLeft w:val="0"/>
      <w:marRight w:val="0"/>
      <w:marTop w:val="0"/>
      <w:marBottom w:val="0"/>
      <w:divBdr>
        <w:top w:val="none" w:sz="0" w:space="0" w:color="auto"/>
        <w:left w:val="none" w:sz="0" w:space="0" w:color="auto"/>
        <w:bottom w:val="none" w:sz="0" w:space="0" w:color="auto"/>
        <w:right w:val="none" w:sz="0" w:space="0" w:color="auto"/>
      </w:divBdr>
    </w:div>
    <w:div w:id="1543176698">
      <w:bodyDiv w:val="1"/>
      <w:marLeft w:val="0"/>
      <w:marRight w:val="0"/>
      <w:marTop w:val="0"/>
      <w:marBottom w:val="0"/>
      <w:divBdr>
        <w:top w:val="none" w:sz="0" w:space="0" w:color="auto"/>
        <w:left w:val="none" w:sz="0" w:space="0" w:color="auto"/>
        <w:bottom w:val="none" w:sz="0" w:space="0" w:color="auto"/>
        <w:right w:val="none" w:sz="0" w:space="0" w:color="auto"/>
      </w:divBdr>
    </w:div>
    <w:div w:id="1543908242">
      <w:bodyDiv w:val="1"/>
      <w:marLeft w:val="0"/>
      <w:marRight w:val="0"/>
      <w:marTop w:val="0"/>
      <w:marBottom w:val="0"/>
      <w:divBdr>
        <w:top w:val="none" w:sz="0" w:space="0" w:color="auto"/>
        <w:left w:val="none" w:sz="0" w:space="0" w:color="auto"/>
        <w:bottom w:val="none" w:sz="0" w:space="0" w:color="auto"/>
        <w:right w:val="none" w:sz="0" w:space="0" w:color="auto"/>
      </w:divBdr>
    </w:div>
    <w:div w:id="1545406999">
      <w:bodyDiv w:val="1"/>
      <w:marLeft w:val="0"/>
      <w:marRight w:val="0"/>
      <w:marTop w:val="0"/>
      <w:marBottom w:val="0"/>
      <w:divBdr>
        <w:top w:val="none" w:sz="0" w:space="0" w:color="auto"/>
        <w:left w:val="none" w:sz="0" w:space="0" w:color="auto"/>
        <w:bottom w:val="none" w:sz="0" w:space="0" w:color="auto"/>
        <w:right w:val="none" w:sz="0" w:space="0" w:color="auto"/>
      </w:divBdr>
    </w:div>
    <w:div w:id="1546063629">
      <w:bodyDiv w:val="1"/>
      <w:marLeft w:val="0"/>
      <w:marRight w:val="0"/>
      <w:marTop w:val="0"/>
      <w:marBottom w:val="0"/>
      <w:divBdr>
        <w:top w:val="none" w:sz="0" w:space="0" w:color="auto"/>
        <w:left w:val="none" w:sz="0" w:space="0" w:color="auto"/>
        <w:bottom w:val="none" w:sz="0" w:space="0" w:color="auto"/>
        <w:right w:val="none" w:sz="0" w:space="0" w:color="auto"/>
      </w:divBdr>
    </w:div>
    <w:div w:id="1548294879">
      <w:bodyDiv w:val="1"/>
      <w:marLeft w:val="0"/>
      <w:marRight w:val="0"/>
      <w:marTop w:val="0"/>
      <w:marBottom w:val="0"/>
      <w:divBdr>
        <w:top w:val="none" w:sz="0" w:space="0" w:color="auto"/>
        <w:left w:val="none" w:sz="0" w:space="0" w:color="auto"/>
        <w:bottom w:val="none" w:sz="0" w:space="0" w:color="auto"/>
        <w:right w:val="none" w:sz="0" w:space="0" w:color="auto"/>
      </w:divBdr>
    </w:div>
    <w:div w:id="1549949799">
      <w:bodyDiv w:val="1"/>
      <w:marLeft w:val="0"/>
      <w:marRight w:val="0"/>
      <w:marTop w:val="0"/>
      <w:marBottom w:val="0"/>
      <w:divBdr>
        <w:top w:val="none" w:sz="0" w:space="0" w:color="auto"/>
        <w:left w:val="none" w:sz="0" w:space="0" w:color="auto"/>
        <w:bottom w:val="none" w:sz="0" w:space="0" w:color="auto"/>
        <w:right w:val="none" w:sz="0" w:space="0" w:color="auto"/>
      </w:divBdr>
    </w:div>
    <w:div w:id="1550610916">
      <w:bodyDiv w:val="1"/>
      <w:marLeft w:val="0"/>
      <w:marRight w:val="0"/>
      <w:marTop w:val="0"/>
      <w:marBottom w:val="0"/>
      <w:divBdr>
        <w:top w:val="none" w:sz="0" w:space="0" w:color="auto"/>
        <w:left w:val="none" w:sz="0" w:space="0" w:color="auto"/>
        <w:bottom w:val="none" w:sz="0" w:space="0" w:color="auto"/>
        <w:right w:val="none" w:sz="0" w:space="0" w:color="auto"/>
      </w:divBdr>
    </w:div>
    <w:div w:id="1551065063">
      <w:bodyDiv w:val="1"/>
      <w:marLeft w:val="0"/>
      <w:marRight w:val="0"/>
      <w:marTop w:val="0"/>
      <w:marBottom w:val="0"/>
      <w:divBdr>
        <w:top w:val="none" w:sz="0" w:space="0" w:color="auto"/>
        <w:left w:val="none" w:sz="0" w:space="0" w:color="auto"/>
        <w:bottom w:val="none" w:sz="0" w:space="0" w:color="auto"/>
        <w:right w:val="none" w:sz="0" w:space="0" w:color="auto"/>
      </w:divBdr>
    </w:div>
    <w:div w:id="1551111947">
      <w:bodyDiv w:val="1"/>
      <w:marLeft w:val="0"/>
      <w:marRight w:val="0"/>
      <w:marTop w:val="0"/>
      <w:marBottom w:val="0"/>
      <w:divBdr>
        <w:top w:val="none" w:sz="0" w:space="0" w:color="auto"/>
        <w:left w:val="none" w:sz="0" w:space="0" w:color="auto"/>
        <w:bottom w:val="none" w:sz="0" w:space="0" w:color="auto"/>
        <w:right w:val="none" w:sz="0" w:space="0" w:color="auto"/>
      </w:divBdr>
    </w:div>
    <w:div w:id="1552184991">
      <w:bodyDiv w:val="1"/>
      <w:marLeft w:val="0"/>
      <w:marRight w:val="0"/>
      <w:marTop w:val="0"/>
      <w:marBottom w:val="0"/>
      <w:divBdr>
        <w:top w:val="none" w:sz="0" w:space="0" w:color="auto"/>
        <w:left w:val="none" w:sz="0" w:space="0" w:color="auto"/>
        <w:bottom w:val="none" w:sz="0" w:space="0" w:color="auto"/>
        <w:right w:val="none" w:sz="0" w:space="0" w:color="auto"/>
      </w:divBdr>
    </w:div>
    <w:div w:id="1552888100">
      <w:bodyDiv w:val="1"/>
      <w:marLeft w:val="0"/>
      <w:marRight w:val="0"/>
      <w:marTop w:val="0"/>
      <w:marBottom w:val="0"/>
      <w:divBdr>
        <w:top w:val="none" w:sz="0" w:space="0" w:color="auto"/>
        <w:left w:val="none" w:sz="0" w:space="0" w:color="auto"/>
        <w:bottom w:val="none" w:sz="0" w:space="0" w:color="auto"/>
        <w:right w:val="none" w:sz="0" w:space="0" w:color="auto"/>
      </w:divBdr>
    </w:div>
    <w:div w:id="1553224291">
      <w:bodyDiv w:val="1"/>
      <w:marLeft w:val="0"/>
      <w:marRight w:val="0"/>
      <w:marTop w:val="0"/>
      <w:marBottom w:val="0"/>
      <w:divBdr>
        <w:top w:val="none" w:sz="0" w:space="0" w:color="auto"/>
        <w:left w:val="none" w:sz="0" w:space="0" w:color="auto"/>
        <w:bottom w:val="none" w:sz="0" w:space="0" w:color="auto"/>
        <w:right w:val="none" w:sz="0" w:space="0" w:color="auto"/>
      </w:divBdr>
    </w:div>
    <w:div w:id="1553617498">
      <w:bodyDiv w:val="1"/>
      <w:marLeft w:val="0"/>
      <w:marRight w:val="0"/>
      <w:marTop w:val="0"/>
      <w:marBottom w:val="0"/>
      <w:divBdr>
        <w:top w:val="none" w:sz="0" w:space="0" w:color="auto"/>
        <w:left w:val="none" w:sz="0" w:space="0" w:color="auto"/>
        <w:bottom w:val="none" w:sz="0" w:space="0" w:color="auto"/>
        <w:right w:val="none" w:sz="0" w:space="0" w:color="auto"/>
      </w:divBdr>
    </w:div>
    <w:div w:id="1553929239">
      <w:bodyDiv w:val="1"/>
      <w:marLeft w:val="0"/>
      <w:marRight w:val="0"/>
      <w:marTop w:val="0"/>
      <w:marBottom w:val="0"/>
      <w:divBdr>
        <w:top w:val="none" w:sz="0" w:space="0" w:color="auto"/>
        <w:left w:val="none" w:sz="0" w:space="0" w:color="auto"/>
        <w:bottom w:val="none" w:sz="0" w:space="0" w:color="auto"/>
        <w:right w:val="none" w:sz="0" w:space="0" w:color="auto"/>
      </w:divBdr>
    </w:div>
    <w:div w:id="1556309599">
      <w:bodyDiv w:val="1"/>
      <w:marLeft w:val="0"/>
      <w:marRight w:val="0"/>
      <w:marTop w:val="0"/>
      <w:marBottom w:val="0"/>
      <w:divBdr>
        <w:top w:val="none" w:sz="0" w:space="0" w:color="auto"/>
        <w:left w:val="none" w:sz="0" w:space="0" w:color="auto"/>
        <w:bottom w:val="none" w:sz="0" w:space="0" w:color="auto"/>
        <w:right w:val="none" w:sz="0" w:space="0" w:color="auto"/>
      </w:divBdr>
    </w:div>
    <w:div w:id="1556309604">
      <w:bodyDiv w:val="1"/>
      <w:marLeft w:val="0"/>
      <w:marRight w:val="0"/>
      <w:marTop w:val="0"/>
      <w:marBottom w:val="0"/>
      <w:divBdr>
        <w:top w:val="none" w:sz="0" w:space="0" w:color="auto"/>
        <w:left w:val="none" w:sz="0" w:space="0" w:color="auto"/>
        <w:bottom w:val="none" w:sz="0" w:space="0" w:color="auto"/>
        <w:right w:val="none" w:sz="0" w:space="0" w:color="auto"/>
      </w:divBdr>
    </w:div>
    <w:div w:id="1557349215">
      <w:bodyDiv w:val="1"/>
      <w:marLeft w:val="0"/>
      <w:marRight w:val="0"/>
      <w:marTop w:val="0"/>
      <w:marBottom w:val="0"/>
      <w:divBdr>
        <w:top w:val="none" w:sz="0" w:space="0" w:color="auto"/>
        <w:left w:val="none" w:sz="0" w:space="0" w:color="auto"/>
        <w:bottom w:val="none" w:sz="0" w:space="0" w:color="auto"/>
        <w:right w:val="none" w:sz="0" w:space="0" w:color="auto"/>
      </w:divBdr>
    </w:div>
    <w:div w:id="1558130893">
      <w:bodyDiv w:val="1"/>
      <w:marLeft w:val="0"/>
      <w:marRight w:val="0"/>
      <w:marTop w:val="0"/>
      <w:marBottom w:val="0"/>
      <w:divBdr>
        <w:top w:val="none" w:sz="0" w:space="0" w:color="auto"/>
        <w:left w:val="none" w:sz="0" w:space="0" w:color="auto"/>
        <w:bottom w:val="none" w:sz="0" w:space="0" w:color="auto"/>
        <w:right w:val="none" w:sz="0" w:space="0" w:color="auto"/>
      </w:divBdr>
    </w:div>
    <w:div w:id="1559054064">
      <w:bodyDiv w:val="1"/>
      <w:marLeft w:val="0"/>
      <w:marRight w:val="0"/>
      <w:marTop w:val="0"/>
      <w:marBottom w:val="0"/>
      <w:divBdr>
        <w:top w:val="none" w:sz="0" w:space="0" w:color="auto"/>
        <w:left w:val="none" w:sz="0" w:space="0" w:color="auto"/>
        <w:bottom w:val="none" w:sz="0" w:space="0" w:color="auto"/>
        <w:right w:val="none" w:sz="0" w:space="0" w:color="auto"/>
      </w:divBdr>
    </w:div>
    <w:div w:id="1560089572">
      <w:bodyDiv w:val="1"/>
      <w:marLeft w:val="0"/>
      <w:marRight w:val="0"/>
      <w:marTop w:val="0"/>
      <w:marBottom w:val="0"/>
      <w:divBdr>
        <w:top w:val="none" w:sz="0" w:space="0" w:color="auto"/>
        <w:left w:val="none" w:sz="0" w:space="0" w:color="auto"/>
        <w:bottom w:val="none" w:sz="0" w:space="0" w:color="auto"/>
        <w:right w:val="none" w:sz="0" w:space="0" w:color="auto"/>
      </w:divBdr>
    </w:div>
    <w:div w:id="1560356608">
      <w:bodyDiv w:val="1"/>
      <w:marLeft w:val="0"/>
      <w:marRight w:val="0"/>
      <w:marTop w:val="0"/>
      <w:marBottom w:val="0"/>
      <w:divBdr>
        <w:top w:val="none" w:sz="0" w:space="0" w:color="auto"/>
        <w:left w:val="none" w:sz="0" w:space="0" w:color="auto"/>
        <w:bottom w:val="none" w:sz="0" w:space="0" w:color="auto"/>
        <w:right w:val="none" w:sz="0" w:space="0" w:color="auto"/>
      </w:divBdr>
    </w:div>
    <w:div w:id="1560946122">
      <w:bodyDiv w:val="1"/>
      <w:marLeft w:val="0"/>
      <w:marRight w:val="0"/>
      <w:marTop w:val="0"/>
      <w:marBottom w:val="0"/>
      <w:divBdr>
        <w:top w:val="none" w:sz="0" w:space="0" w:color="auto"/>
        <w:left w:val="none" w:sz="0" w:space="0" w:color="auto"/>
        <w:bottom w:val="none" w:sz="0" w:space="0" w:color="auto"/>
        <w:right w:val="none" w:sz="0" w:space="0" w:color="auto"/>
      </w:divBdr>
    </w:div>
    <w:div w:id="1562867473">
      <w:bodyDiv w:val="1"/>
      <w:marLeft w:val="0"/>
      <w:marRight w:val="0"/>
      <w:marTop w:val="0"/>
      <w:marBottom w:val="0"/>
      <w:divBdr>
        <w:top w:val="none" w:sz="0" w:space="0" w:color="auto"/>
        <w:left w:val="none" w:sz="0" w:space="0" w:color="auto"/>
        <w:bottom w:val="none" w:sz="0" w:space="0" w:color="auto"/>
        <w:right w:val="none" w:sz="0" w:space="0" w:color="auto"/>
      </w:divBdr>
    </w:div>
    <w:div w:id="1563634502">
      <w:bodyDiv w:val="1"/>
      <w:marLeft w:val="0"/>
      <w:marRight w:val="0"/>
      <w:marTop w:val="0"/>
      <w:marBottom w:val="0"/>
      <w:divBdr>
        <w:top w:val="none" w:sz="0" w:space="0" w:color="auto"/>
        <w:left w:val="none" w:sz="0" w:space="0" w:color="auto"/>
        <w:bottom w:val="none" w:sz="0" w:space="0" w:color="auto"/>
        <w:right w:val="none" w:sz="0" w:space="0" w:color="auto"/>
      </w:divBdr>
    </w:div>
    <w:div w:id="1563755074">
      <w:bodyDiv w:val="1"/>
      <w:marLeft w:val="0"/>
      <w:marRight w:val="0"/>
      <w:marTop w:val="0"/>
      <w:marBottom w:val="0"/>
      <w:divBdr>
        <w:top w:val="none" w:sz="0" w:space="0" w:color="auto"/>
        <w:left w:val="none" w:sz="0" w:space="0" w:color="auto"/>
        <w:bottom w:val="none" w:sz="0" w:space="0" w:color="auto"/>
        <w:right w:val="none" w:sz="0" w:space="0" w:color="auto"/>
      </w:divBdr>
    </w:div>
    <w:div w:id="1563826735">
      <w:bodyDiv w:val="1"/>
      <w:marLeft w:val="0"/>
      <w:marRight w:val="0"/>
      <w:marTop w:val="0"/>
      <w:marBottom w:val="0"/>
      <w:divBdr>
        <w:top w:val="none" w:sz="0" w:space="0" w:color="auto"/>
        <w:left w:val="none" w:sz="0" w:space="0" w:color="auto"/>
        <w:bottom w:val="none" w:sz="0" w:space="0" w:color="auto"/>
        <w:right w:val="none" w:sz="0" w:space="0" w:color="auto"/>
      </w:divBdr>
    </w:div>
    <w:div w:id="1565750044">
      <w:bodyDiv w:val="1"/>
      <w:marLeft w:val="0"/>
      <w:marRight w:val="0"/>
      <w:marTop w:val="0"/>
      <w:marBottom w:val="0"/>
      <w:divBdr>
        <w:top w:val="none" w:sz="0" w:space="0" w:color="auto"/>
        <w:left w:val="none" w:sz="0" w:space="0" w:color="auto"/>
        <w:bottom w:val="none" w:sz="0" w:space="0" w:color="auto"/>
        <w:right w:val="none" w:sz="0" w:space="0" w:color="auto"/>
      </w:divBdr>
    </w:div>
    <w:div w:id="1565871145">
      <w:bodyDiv w:val="1"/>
      <w:marLeft w:val="0"/>
      <w:marRight w:val="0"/>
      <w:marTop w:val="0"/>
      <w:marBottom w:val="0"/>
      <w:divBdr>
        <w:top w:val="none" w:sz="0" w:space="0" w:color="auto"/>
        <w:left w:val="none" w:sz="0" w:space="0" w:color="auto"/>
        <w:bottom w:val="none" w:sz="0" w:space="0" w:color="auto"/>
        <w:right w:val="none" w:sz="0" w:space="0" w:color="auto"/>
      </w:divBdr>
    </w:div>
    <w:div w:id="1566066148">
      <w:bodyDiv w:val="1"/>
      <w:marLeft w:val="0"/>
      <w:marRight w:val="0"/>
      <w:marTop w:val="0"/>
      <w:marBottom w:val="0"/>
      <w:divBdr>
        <w:top w:val="none" w:sz="0" w:space="0" w:color="auto"/>
        <w:left w:val="none" w:sz="0" w:space="0" w:color="auto"/>
        <w:bottom w:val="none" w:sz="0" w:space="0" w:color="auto"/>
        <w:right w:val="none" w:sz="0" w:space="0" w:color="auto"/>
      </w:divBdr>
    </w:div>
    <w:div w:id="1566918211">
      <w:bodyDiv w:val="1"/>
      <w:marLeft w:val="0"/>
      <w:marRight w:val="0"/>
      <w:marTop w:val="0"/>
      <w:marBottom w:val="0"/>
      <w:divBdr>
        <w:top w:val="none" w:sz="0" w:space="0" w:color="auto"/>
        <w:left w:val="none" w:sz="0" w:space="0" w:color="auto"/>
        <w:bottom w:val="none" w:sz="0" w:space="0" w:color="auto"/>
        <w:right w:val="none" w:sz="0" w:space="0" w:color="auto"/>
      </w:divBdr>
    </w:div>
    <w:div w:id="1568689256">
      <w:bodyDiv w:val="1"/>
      <w:marLeft w:val="0"/>
      <w:marRight w:val="0"/>
      <w:marTop w:val="0"/>
      <w:marBottom w:val="0"/>
      <w:divBdr>
        <w:top w:val="none" w:sz="0" w:space="0" w:color="auto"/>
        <w:left w:val="none" w:sz="0" w:space="0" w:color="auto"/>
        <w:bottom w:val="none" w:sz="0" w:space="0" w:color="auto"/>
        <w:right w:val="none" w:sz="0" w:space="0" w:color="auto"/>
      </w:divBdr>
    </w:div>
    <w:div w:id="1571428990">
      <w:bodyDiv w:val="1"/>
      <w:marLeft w:val="0"/>
      <w:marRight w:val="0"/>
      <w:marTop w:val="0"/>
      <w:marBottom w:val="0"/>
      <w:divBdr>
        <w:top w:val="none" w:sz="0" w:space="0" w:color="auto"/>
        <w:left w:val="none" w:sz="0" w:space="0" w:color="auto"/>
        <w:bottom w:val="none" w:sz="0" w:space="0" w:color="auto"/>
        <w:right w:val="none" w:sz="0" w:space="0" w:color="auto"/>
      </w:divBdr>
    </w:div>
    <w:div w:id="1573268840">
      <w:bodyDiv w:val="1"/>
      <w:marLeft w:val="0"/>
      <w:marRight w:val="0"/>
      <w:marTop w:val="0"/>
      <w:marBottom w:val="0"/>
      <w:divBdr>
        <w:top w:val="none" w:sz="0" w:space="0" w:color="auto"/>
        <w:left w:val="none" w:sz="0" w:space="0" w:color="auto"/>
        <w:bottom w:val="none" w:sz="0" w:space="0" w:color="auto"/>
        <w:right w:val="none" w:sz="0" w:space="0" w:color="auto"/>
      </w:divBdr>
    </w:div>
    <w:div w:id="1573813984">
      <w:bodyDiv w:val="1"/>
      <w:marLeft w:val="0"/>
      <w:marRight w:val="0"/>
      <w:marTop w:val="0"/>
      <w:marBottom w:val="0"/>
      <w:divBdr>
        <w:top w:val="none" w:sz="0" w:space="0" w:color="auto"/>
        <w:left w:val="none" w:sz="0" w:space="0" w:color="auto"/>
        <w:bottom w:val="none" w:sz="0" w:space="0" w:color="auto"/>
        <w:right w:val="none" w:sz="0" w:space="0" w:color="auto"/>
      </w:divBdr>
    </w:div>
    <w:div w:id="1574123878">
      <w:bodyDiv w:val="1"/>
      <w:marLeft w:val="0"/>
      <w:marRight w:val="0"/>
      <w:marTop w:val="0"/>
      <w:marBottom w:val="0"/>
      <w:divBdr>
        <w:top w:val="none" w:sz="0" w:space="0" w:color="auto"/>
        <w:left w:val="none" w:sz="0" w:space="0" w:color="auto"/>
        <w:bottom w:val="none" w:sz="0" w:space="0" w:color="auto"/>
        <w:right w:val="none" w:sz="0" w:space="0" w:color="auto"/>
      </w:divBdr>
    </w:div>
    <w:div w:id="1574582879">
      <w:bodyDiv w:val="1"/>
      <w:marLeft w:val="0"/>
      <w:marRight w:val="0"/>
      <w:marTop w:val="0"/>
      <w:marBottom w:val="0"/>
      <w:divBdr>
        <w:top w:val="none" w:sz="0" w:space="0" w:color="auto"/>
        <w:left w:val="none" w:sz="0" w:space="0" w:color="auto"/>
        <w:bottom w:val="none" w:sz="0" w:space="0" w:color="auto"/>
        <w:right w:val="none" w:sz="0" w:space="0" w:color="auto"/>
      </w:divBdr>
    </w:div>
    <w:div w:id="1577014861">
      <w:bodyDiv w:val="1"/>
      <w:marLeft w:val="0"/>
      <w:marRight w:val="0"/>
      <w:marTop w:val="0"/>
      <w:marBottom w:val="0"/>
      <w:divBdr>
        <w:top w:val="none" w:sz="0" w:space="0" w:color="auto"/>
        <w:left w:val="none" w:sz="0" w:space="0" w:color="auto"/>
        <w:bottom w:val="none" w:sz="0" w:space="0" w:color="auto"/>
        <w:right w:val="none" w:sz="0" w:space="0" w:color="auto"/>
      </w:divBdr>
    </w:div>
    <w:div w:id="1577279843">
      <w:bodyDiv w:val="1"/>
      <w:marLeft w:val="0"/>
      <w:marRight w:val="0"/>
      <w:marTop w:val="0"/>
      <w:marBottom w:val="0"/>
      <w:divBdr>
        <w:top w:val="none" w:sz="0" w:space="0" w:color="auto"/>
        <w:left w:val="none" w:sz="0" w:space="0" w:color="auto"/>
        <w:bottom w:val="none" w:sz="0" w:space="0" w:color="auto"/>
        <w:right w:val="none" w:sz="0" w:space="0" w:color="auto"/>
      </w:divBdr>
    </w:div>
    <w:div w:id="1577739435">
      <w:bodyDiv w:val="1"/>
      <w:marLeft w:val="0"/>
      <w:marRight w:val="0"/>
      <w:marTop w:val="0"/>
      <w:marBottom w:val="0"/>
      <w:divBdr>
        <w:top w:val="none" w:sz="0" w:space="0" w:color="auto"/>
        <w:left w:val="none" w:sz="0" w:space="0" w:color="auto"/>
        <w:bottom w:val="none" w:sz="0" w:space="0" w:color="auto"/>
        <w:right w:val="none" w:sz="0" w:space="0" w:color="auto"/>
      </w:divBdr>
    </w:div>
    <w:div w:id="1578973353">
      <w:bodyDiv w:val="1"/>
      <w:marLeft w:val="0"/>
      <w:marRight w:val="0"/>
      <w:marTop w:val="0"/>
      <w:marBottom w:val="0"/>
      <w:divBdr>
        <w:top w:val="none" w:sz="0" w:space="0" w:color="auto"/>
        <w:left w:val="none" w:sz="0" w:space="0" w:color="auto"/>
        <w:bottom w:val="none" w:sz="0" w:space="0" w:color="auto"/>
        <w:right w:val="none" w:sz="0" w:space="0" w:color="auto"/>
      </w:divBdr>
    </w:div>
    <w:div w:id="1580023228">
      <w:bodyDiv w:val="1"/>
      <w:marLeft w:val="0"/>
      <w:marRight w:val="0"/>
      <w:marTop w:val="0"/>
      <w:marBottom w:val="0"/>
      <w:divBdr>
        <w:top w:val="none" w:sz="0" w:space="0" w:color="auto"/>
        <w:left w:val="none" w:sz="0" w:space="0" w:color="auto"/>
        <w:bottom w:val="none" w:sz="0" w:space="0" w:color="auto"/>
        <w:right w:val="none" w:sz="0" w:space="0" w:color="auto"/>
      </w:divBdr>
    </w:div>
    <w:div w:id="1580401929">
      <w:bodyDiv w:val="1"/>
      <w:marLeft w:val="0"/>
      <w:marRight w:val="0"/>
      <w:marTop w:val="0"/>
      <w:marBottom w:val="0"/>
      <w:divBdr>
        <w:top w:val="none" w:sz="0" w:space="0" w:color="auto"/>
        <w:left w:val="none" w:sz="0" w:space="0" w:color="auto"/>
        <w:bottom w:val="none" w:sz="0" w:space="0" w:color="auto"/>
        <w:right w:val="none" w:sz="0" w:space="0" w:color="auto"/>
      </w:divBdr>
    </w:div>
    <w:div w:id="1580560577">
      <w:bodyDiv w:val="1"/>
      <w:marLeft w:val="0"/>
      <w:marRight w:val="0"/>
      <w:marTop w:val="0"/>
      <w:marBottom w:val="0"/>
      <w:divBdr>
        <w:top w:val="none" w:sz="0" w:space="0" w:color="auto"/>
        <w:left w:val="none" w:sz="0" w:space="0" w:color="auto"/>
        <w:bottom w:val="none" w:sz="0" w:space="0" w:color="auto"/>
        <w:right w:val="none" w:sz="0" w:space="0" w:color="auto"/>
      </w:divBdr>
    </w:div>
    <w:div w:id="1582638583">
      <w:bodyDiv w:val="1"/>
      <w:marLeft w:val="0"/>
      <w:marRight w:val="0"/>
      <w:marTop w:val="0"/>
      <w:marBottom w:val="0"/>
      <w:divBdr>
        <w:top w:val="none" w:sz="0" w:space="0" w:color="auto"/>
        <w:left w:val="none" w:sz="0" w:space="0" w:color="auto"/>
        <w:bottom w:val="none" w:sz="0" w:space="0" w:color="auto"/>
        <w:right w:val="none" w:sz="0" w:space="0" w:color="auto"/>
      </w:divBdr>
    </w:div>
    <w:div w:id="1584290158">
      <w:bodyDiv w:val="1"/>
      <w:marLeft w:val="0"/>
      <w:marRight w:val="0"/>
      <w:marTop w:val="0"/>
      <w:marBottom w:val="0"/>
      <w:divBdr>
        <w:top w:val="none" w:sz="0" w:space="0" w:color="auto"/>
        <w:left w:val="none" w:sz="0" w:space="0" w:color="auto"/>
        <w:bottom w:val="none" w:sz="0" w:space="0" w:color="auto"/>
        <w:right w:val="none" w:sz="0" w:space="0" w:color="auto"/>
      </w:divBdr>
    </w:div>
    <w:div w:id="1586189959">
      <w:bodyDiv w:val="1"/>
      <w:marLeft w:val="0"/>
      <w:marRight w:val="0"/>
      <w:marTop w:val="0"/>
      <w:marBottom w:val="0"/>
      <w:divBdr>
        <w:top w:val="none" w:sz="0" w:space="0" w:color="auto"/>
        <w:left w:val="none" w:sz="0" w:space="0" w:color="auto"/>
        <w:bottom w:val="none" w:sz="0" w:space="0" w:color="auto"/>
        <w:right w:val="none" w:sz="0" w:space="0" w:color="auto"/>
      </w:divBdr>
    </w:div>
    <w:div w:id="1586497085">
      <w:bodyDiv w:val="1"/>
      <w:marLeft w:val="0"/>
      <w:marRight w:val="0"/>
      <w:marTop w:val="0"/>
      <w:marBottom w:val="0"/>
      <w:divBdr>
        <w:top w:val="none" w:sz="0" w:space="0" w:color="auto"/>
        <w:left w:val="none" w:sz="0" w:space="0" w:color="auto"/>
        <w:bottom w:val="none" w:sz="0" w:space="0" w:color="auto"/>
        <w:right w:val="none" w:sz="0" w:space="0" w:color="auto"/>
      </w:divBdr>
    </w:div>
    <w:div w:id="1586956468">
      <w:bodyDiv w:val="1"/>
      <w:marLeft w:val="0"/>
      <w:marRight w:val="0"/>
      <w:marTop w:val="0"/>
      <w:marBottom w:val="0"/>
      <w:divBdr>
        <w:top w:val="none" w:sz="0" w:space="0" w:color="auto"/>
        <w:left w:val="none" w:sz="0" w:space="0" w:color="auto"/>
        <w:bottom w:val="none" w:sz="0" w:space="0" w:color="auto"/>
        <w:right w:val="none" w:sz="0" w:space="0" w:color="auto"/>
      </w:divBdr>
    </w:div>
    <w:div w:id="1587573886">
      <w:bodyDiv w:val="1"/>
      <w:marLeft w:val="0"/>
      <w:marRight w:val="0"/>
      <w:marTop w:val="0"/>
      <w:marBottom w:val="0"/>
      <w:divBdr>
        <w:top w:val="none" w:sz="0" w:space="0" w:color="auto"/>
        <w:left w:val="none" w:sz="0" w:space="0" w:color="auto"/>
        <w:bottom w:val="none" w:sz="0" w:space="0" w:color="auto"/>
        <w:right w:val="none" w:sz="0" w:space="0" w:color="auto"/>
      </w:divBdr>
    </w:div>
    <w:div w:id="1592348004">
      <w:bodyDiv w:val="1"/>
      <w:marLeft w:val="0"/>
      <w:marRight w:val="0"/>
      <w:marTop w:val="0"/>
      <w:marBottom w:val="0"/>
      <w:divBdr>
        <w:top w:val="none" w:sz="0" w:space="0" w:color="auto"/>
        <w:left w:val="none" w:sz="0" w:space="0" w:color="auto"/>
        <w:bottom w:val="none" w:sz="0" w:space="0" w:color="auto"/>
        <w:right w:val="none" w:sz="0" w:space="0" w:color="auto"/>
      </w:divBdr>
    </w:div>
    <w:div w:id="1592733612">
      <w:bodyDiv w:val="1"/>
      <w:marLeft w:val="0"/>
      <w:marRight w:val="0"/>
      <w:marTop w:val="0"/>
      <w:marBottom w:val="0"/>
      <w:divBdr>
        <w:top w:val="none" w:sz="0" w:space="0" w:color="auto"/>
        <w:left w:val="none" w:sz="0" w:space="0" w:color="auto"/>
        <w:bottom w:val="none" w:sz="0" w:space="0" w:color="auto"/>
        <w:right w:val="none" w:sz="0" w:space="0" w:color="auto"/>
      </w:divBdr>
    </w:div>
    <w:div w:id="1595700432">
      <w:bodyDiv w:val="1"/>
      <w:marLeft w:val="0"/>
      <w:marRight w:val="0"/>
      <w:marTop w:val="0"/>
      <w:marBottom w:val="0"/>
      <w:divBdr>
        <w:top w:val="none" w:sz="0" w:space="0" w:color="auto"/>
        <w:left w:val="none" w:sz="0" w:space="0" w:color="auto"/>
        <w:bottom w:val="none" w:sz="0" w:space="0" w:color="auto"/>
        <w:right w:val="none" w:sz="0" w:space="0" w:color="auto"/>
      </w:divBdr>
    </w:div>
    <w:div w:id="1596016732">
      <w:bodyDiv w:val="1"/>
      <w:marLeft w:val="0"/>
      <w:marRight w:val="0"/>
      <w:marTop w:val="0"/>
      <w:marBottom w:val="0"/>
      <w:divBdr>
        <w:top w:val="none" w:sz="0" w:space="0" w:color="auto"/>
        <w:left w:val="none" w:sz="0" w:space="0" w:color="auto"/>
        <w:bottom w:val="none" w:sz="0" w:space="0" w:color="auto"/>
        <w:right w:val="none" w:sz="0" w:space="0" w:color="auto"/>
      </w:divBdr>
    </w:div>
    <w:div w:id="1596669228">
      <w:bodyDiv w:val="1"/>
      <w:marLeft w:val="0"/>
      <w:marRight w:val="0"/>
      <w:marTop w:val="0"/>
      <w:marBottom w:val="0"/>
      <w:divBdr>
        <w:top w:val="none" w:sz="0" w:space="0" w:color="auto"/>
        <w:left w:val="none" w:sz="0" w:space="0" w:color="auto"/>
        <w:bottom w:val="none" w:sz="0" w:space="0" w:color="auto"/>
        <w:right w:val="none" w:sz="0" w:space="0" w:color="auto"/>
      </w:divBdr>
    </w:div>
    <w:div w:id="1598446620">
      <w:bodyDiv w:val="1"/>
      <w:marLeft w:val="0"/>
      <w:marRight w:val="0"/>
      <w:marTop w:val="0"/>
      <w:marBottom w:val="0"/>
      <w:divBdr>
        <w:top w:val="none" w:sz="0" w:space="0" w:color="auto"/>
        <w:left w:val="none" w:sz="0" w:space="0" w:color="auto"/>
        <w:bottom w:val="none" w:sz="0" w:space="0" w:color="auto"/>
        <w:right w:val="none" w:sz="0" w:space="0" w:color="auto"/>
      </w:divBdr>
    </w:div>
    <w:div w:id="1599212795">
      <w:bodyDiv w:val="1"/>
      <w:marLeft w:val="0"/>
      <w:marRight w:val="0"/>
      <w:marTop w:val="0"/>
      <w:marBottom w:val="0"/>
      <w:divBdr>
        <w:top w:val="none" w:sz="0" w:space="0" w:color="auto"/>
        <w:left w:val="none" w:sz="0" w:space="0" w:color="auto"/>
        <w:bottom w:val="none" w:sz="0" w:space="0" w:color="auto"/>
        <w:right w:val="none" w:sz="0" w:space="0" w:color="auto"/>
      </w:divBdr>
    </w:div>
    <w:div w:id="1600337591">
      <w:bodyDiv w:val="1"/>
      <w:marLeft w:val="0"/>
      <w:marRight w:val="0"/>
      <w:marTop w:val="0"/>
      <w:marBottom w:val="0"/>
      <w:divBdr>
        <w:top w:val="none" w:sz="0" w:space="0" w:color="auto"/>
        <w:left w:val="none" w:sz="0" w:space="0" w:color="auto"/>
        <w:bottom w:val="none" w:sz="0" w:space="0" w:color="auto"/>
        <w:right w:val="none" w:sz="0" w:space="0" w:color="auto"/>
      </w:divBdr>
    </w:div>
    <w:div w:id="1600724035">
      <w:bodyDiv w:val="1"/>
      <w:marLeft w:val="0"/>
      <w:marRight w:val="0"/>
      <w:marTop w:val="0"/>
      <w:marBottom w:val="0"/>
      <w:divBdr>
        <w:top w:val="none" w:sz="0" w:space="0" w:color="auto"/>
        <w:left w:val="none" w:sz="0" w:space="0" w:color="auto"/>
        <w:bottom w:val="none" w:sz="0" w:space="0" w:color="auto"/>
        <w:right w:val="none" w:sz="0" w:space="0" w:color="auto"/>
      </w:divBdr>
    </w:div>
    <w:div w:id="1602058919">
      <w:bodyDiv w:val="1"/>
      <w:marLeft w:val="0"/>
      <w:marRight w:val="0"/>
      <w:marTop w:val="0"/>
      <w:marBottom w:val="0"/>
      <w:divBdr>
        <w:top w:val="none" w:sz="0" w:space="0" w:color="auto"/>
        <w:left w:val="none" w:sz="0" w:space="0" w:color="auto"/>
        <w:bottom w:val="none" w:sz="0" w:space="0" w:color="auto"/>
        <w:right w:val="none" w:sz="0" w:space="0" w:color="auto"/>
      </w:divBdr>
    </w:div>
    <w:div w:id="1605381942">
      <w:bodyDiv w:val="1"/>
      <w:marLeft w:val="0"/>
      <w:marRight w:val="0"/>
      <w:marTop w:val="0"/>
      <w:marBottom w:val="0"/>
      <w:divBdr>
        <w:top w:val="none" w:sz="0" w:space="0" w:color="auto"/>
        <w:left w:val="none" w:sz="0" w:space="0" w:color="auto"/>
        <w:bottom w:val="none" w:sz="0" w:space="0" w:color="auto"/>
        <w:right w:val="none" w:sz="0" w:space="0" w:color="auto"/>
      </w:divBdr>
    </w:div>
    <w:div w:id="1606645019">
      <w:bodyDiv w:val="1"/>
      <w:marLeft w:val="0"/>
      <w:marRight w:val="0"/>
      <w:marTop w:val="0"/>
      <w:marBottom w:val="0"/>
      <w:divBdr>
        <w:top w:val="none" w:sz="0" w:space="0" w:color="auto"/>
        <w:left w:val="none" w:sz="0" w:space="0" w:color="auto"/>
        <w:bottom w:val="none" w:sz="0" w:space="0" w:color="auto"/>
        <w:right w:val="none" w:sz="0" w:space="0" w:color="auto"/>
      </w:divBdr>
    </w:div>
    <w:div w:id="1607687763">
      <w:bodyDiv w:val="1"/>
      <w:marLeft w:val="0"/>
      <w:marRight w:val="0"/>
      <w:marTop w:val="0"/>
      <w:marBottom w:val="0"/>
      <w:divBdr>
        <w:top w:val="none" w:sz="0" w:space="0" w:color="auto"/>
        <w:left w:val="none" w:sz="0" w:space="0" w:color="auto"/>
        <w:bottom w:val="none" w:sz="0" w:space="0" w:color="auto"/>
        <w:right w:val="none" w:sz="0" w:space="0" w:color="auto"/>
      </w:divBdr>
    </w:div>
    <w:div w:id="1607688189">
      <w:bodyDiv w:val="1"/>
      <w:marLeft w:val="0"/>
      <w:marRight w:val="0"/>
      <w:marTop w:val="0"/>
      <w:marBottom w:val="0"/>
      <w:divBdr>
        <w:top w:val="none" w:sz="0" w:space="0" w:color="auto"/>
        <w:left w:val="none" w:sz="0" w:space="0" w:color="auto"/>
        <w:bottom w:val="none" w:sz="0" w:space="0" w:color="auto"/>
        <w:right w:val="none" w:sz="0" w:space="0" w:color="auto"/>
      </w:divBdr>
    </w:div>
    <w:div w:id="1607883997">
      <w:bodyDiv w:val="1"/>
      <w:marLeft w:val="0"/>
      <w:marRight w:val="0"/>
      <w:marTop w:val="0"/>
      <w:marBottom w:val="0"/>
      <w:divBdr>
        <w:top w:val="none" w:sz="0" w:space="0" w:color="auto"/>
        <w:left w:val="none" w:sz="0" w:space="0" w:color="auto"/>
        <w:bottom w:val="none" w:sz="0" w:space="0" w:color="auto"/>
        <w:right w:val="none" w:sz="0" w:space="0" w:color="auto"/>
      </w:divBdr>
    </w:div>
    <w:div w:id="1608654988">
      <w:bodyDiv w:val="1"/>
      <w:marLeft w:val="0"/>
      <w:marRight w:val="0"/>
      <w:marTop w:val="0"/>
      <w:marBottom w:val="0"/>
      <w:divBdr>
        <w:top w:val="none" w:sz="0" w:space="0" w:color="auto"/>
        <w:left w:val="none" w:sz="0" w:space="0" w:color="auto"/>
        <w:bottom w:val="none" w:sz="0" w:space="0" w:color="auto"/>
        <w:right w:val="none" w:sz="0" w:space="0" w:color="auto"/>
      </w:divBdr>
    </w:div>
    <w:div w:id="1609384280">
      <w:bodyDiv w:val="1"/>
      <w:marLeft w:val="0"/>
      <w:marRight w:val="0"/>
      <w:marTop w:val="0"/>
      <w:marBottom w:val="0"/>
      <w:divBdr>
        <w:top w:val="none" w:sz="0" w:space="0" w:color="auto"/>
        <w:left w:val="none" w:sz="0" w:space="0" w:color="auto"/>
        <w:bottom w:val="none" w:sz="0" w:space="0" w:color="auto"/>
        <w:right w:val="none" w:sz="0" w:space="0" w:color="auto"/>
      </w:divBdr>
    </w:div>
    <w:div w:id="1609459530">
      <w:bodyDiv w:val="1"/>
      <w:marLeft w:val="0"/>
      <w:marRight w:val="0"/>
      <w:marTop w:val="0"/>
      <w:marBottom w:val="0"/>
      <w:divBdr>
        <w:top w:val="none" w:sz="0" w:space="0" w:color="auto"/>
        <w:left w:val="none" w:sz="0" w:space="0" w:color="auto"/>
        <w:bottom w:val="none" w:sz="0" w:space="0" w:color="auto"/>
        <w:right w:val="none" w:sz="0" w:space="0" w:color="auto"/>
      </w:divBdr>
    </w:div>
    <w:div w:id="1609584945">
      <w:bodyDiv w:val="1"/>
      <w:marLeft w:val="0"/>
      <w:marRight w:val="0"/>
      <w:marTop w:val="0"/>
      <w:marBottom w:val="0"/>
      <w:divBdr>
        <w:top w:val="none" w:sz="0" w:space="0" w:color="auto"/>
        <w:left w:val="none" w:sz="0" w:space="0" w:color="auto"/>
        <w:bottom w:val="none" w:sz="0" w:space="0" w:color="auto"/>
        <w:right w:val="none" w:sz="0" w:space="0" w:color="auto"/>
      </w:divBdr>
    </w:div>
    <w:div w:id="1614509076">
      <w:bodyDiv w:val="1"/>
      <w:marLeft w:val="0"/>
      <w:marRight w:val="0"/>
      <w:marTop w:val="0"/>
      <w:marBottom w:val="0"/>
      <w:divBdr>
        <w:top w:val="none" w:sz="0" w:space="0" w:color="auto"/>
        <w:left w:val="none" w:sz="0" w:space="0" w:color="auto"/>
        <w:bottom w:val="none" w:sz="0" w:space="0" w:color="auto"/>
        <w:right w:val="none" w:sz="0" w:space="0" w:color="auto"/>
      </w:divBdr>
    </w:div>
    <w:div w:id="1615282707">
      <w:bodyDiv w:val="1"/>
      <w:marLeft w:val="0"/>
      <w:marRight w:val="0"/>
      <w:marTop w:val="0"/>
      <w:marBottom w:val="0"/>
      <w:divBdr>
        <w:top w:val="none" w:sz="0" w:space="0" w:color="auto"/>
        <w:left w:val="none" w:sz="0" w:space="0" w:color="auto"/>
        <w:bottom w:val="none" w:sz="0" w:space="0" w:color="auto"/>
        <w:right w:val="none" w:sz="0" w:space="0" w:color="auto"/>
      </w:divBdr>
    </w:div>
    <w:div w:id="1615556855">
      <w:bodyDiv w:val="1"/>
      <w:marLeft w:val="0"/>
      <w:marRight w:val="0"/>
      <w:marTop w:val="0"/>
      <w:marBottom w:val="0"/>
      <w:divBdr>
        <w:top w:val="none" w:sz="0" w:space="0" w:color="auto"/>
        <w:left w:val="none" w:sz="0" w:space="0" w:color="auto"/>
        <w:bottom w:val="none" w:sz="0" w:space="0" w:color="auto"/>
        <w:right w:val="none" w:sz="0" w:space="0" w:color="auto"/>
      </w:divBdr>
    </w:div>
    <w:div w:id="1616016982">
      <w:bodyDiv w:val="1"/>
      <w:marLeft w:val="0"/>
      <w:marRight w:val="0"/>
      <w:marTop w:val="0"/>
      <w:marBottom w:val="0"/>
      <w:divBdr>
        <w:top w:val="none" w:sz="0" w:space="0" w:color="auto"/>
        <w:left w:val="none" w:sz="0" w:space="0" w:color="auto"/>
        <w:bottom w:val="none" w:sz="0" w:space="0" w:color="auto"/>
        <w:right w:val="none" w:sz="0" w:space="0" w:color="auto"/>
      </w:divBdr>
    </w:div>
    <w:div w:id="1618828347">
      <w:bodyDiv w:val="1"/>
      <w:marLeft w:val="0"/>
      <w:marRight w:val="0"/>
      <w:marTop w:val="0"/>
      <w:marBottom w:val="0"/>
      <w:divBdr>
        <w:top w:val="none" w:sz="0" w:space="0" w:color="auto"/>
        <w:left w:val="none" w:sz="0" w:space="0" w:color="auto"/>
        <w:bottom w:val="none" w:sz="0" w:space="0" w:color="auto"/>
        <w:right w:val="none" w:sz="0" w:space="0" w:color="auto"/>
      </w:divBdr>
    </w:div>
    <w:div w:id="1621229944">
      <w:bodyDiv w:val="1"/>
      <w:marLeft w:val="0"/>
      <w:marRight w:val="0"/>
      <w:marTop w:val="0"/>
      <w:marBottom w:val="0"/>
      <w:divBdr>
        <w:top w:val="none" w:sz="0" w:space="0" w:color="auto"/>
        <w:left w:val="none" w:sz="0" w:space="0" w:color="auto"/>
        <w:bottom w:val="none" w:sz="0" w:space="0" w:color="auto"/>
        <w:right w:val="none" w:sz="0" w:space="0" w:color="auto"/>
      </w:divBdr>
    </w:div>
    <w:div w:id="1622345580">
      <w:bodyDiv w:val="1"/>
      <w:marLeft w:val="0"/>
      <w:marRight w:val="0"/>
      <w:marTop w:val="0"/>
      <w:marBottom w:val="0"/>
      <w:divBdr>
        <w:top w:val="none" w:sz="0" w:space="0" w:color="auto"/>
        <w:left w:val="none" w:sz="0" w:space="0" w:color="auto"/>
        <w:bottom w:val="none" w:sz="0" w:space="0" w:color="auto"/>
        <w:right w:val="none" w:sz="0" w:space="0" w:color="auto"/>
      </w:divBdr>
    </w:div>
    <w:div w:id="1622422421">
      <w:bodyDiv w:val="1"/>
      <w:marLeft w:val="0"/>
      <w:marRight w:val="0"/>
      <w:marTop w:val="0"/>
      <w:marBottom w:val="0"/>
      <w:divBdr>
        <w:top w:val="none" w:sz="0" w:space="0" w:color="auto"/>
        <w:left w:val="none" w:sz="0" w:space="0" w:color="auto"/>
        <w:bottom w:val="none" w:sz="0" w:space="0" w:color="auto"/>
        <w:right w:val="none" w:sz="0" w:space="0" w:color="auto"/>
      </w:divBdr>
    </w:div>
    <w:div w:id="1622610055">
      <w:bodyDiv w:val="1"/>
      <w:marLeft w:val="0"/>
      <w:marRight w:val="0"/>
      <w:marTop w:val="0"/>
      <w:marBottom w:val="0"/>
      <w:divBdr>
        <w:top w:val="none" w:sz="0" w:space="0" w:color="auto"/>
        <w:left w:val="none" w:sz="0" w:space="0" w:color="auto"/>
        <w:bottom w:val="none" w:sz="0" w:space="0" w:color="auto"/>
        <w:right w:val="none" w:sz="0" w:space="0" w:color="auto"/>
      </w:divBdr>
    </w:div>
    <w:div w:id="1622611807">
      <w:bodyDiv w:val="1"/>
      <w:marLeft w:val="0"/>
      <w:marRight w:val="0"/>
      <w:marTop w:val="0"/>
      <w:marBottom w:val="0"/>
      <w:divBdr>
        <w:top w:val="none" w:sz="0" w:space="0" w:color="auto"/>
        <w:left w:val="none" w:sz="0" w:space="0" w:color="auto"/>
        <w:bottom w:val="none" w:sz="0" w:space="0" w:color="auto"/>
        <w:right w:val="none" w:sz="0" w:space="0" w:color="auto"/>
      </w:divBdr>
    </w:div>
    <w:div w:id="1628462001">
      <w:bodyDiv w:val="1"/>
      <w:marLeft w:val="0"/>
      <w:marRight w:val="0"/>
      <w:marTop w:val="0"/>
      <w:marBottom w:val="0"/>
      <w:divBdr>
        <w:top w:val="none" w:sz="0" w:space="0" w:color="auto"/>
        <w:left w:val="none" w:sz="0" w:space="0" w:color="auto"/>
        <w:bottom w:val="none" w:sz="0" w:space="0" w:color="auto"/>
        <w:right w:val="none" w:sz="0" w:space="0" w:color="auto"/>
      </w:divBdr>
    </w:div>
    <w:div w:id="1630277668">
      <w:bodyDiv w:val="1"/>
      <w:marLeft w:val="0"/>
      <w:marRight w:val="0"/>
      <w:marTop w:val="0"/>
      <w:marBottom w:val="0"/>
      <w:divBdr>
        <w:top w:val="none" w:sz="0" w:space="0" w:color="auto"/>
        <w:left w:val="none" w:sz="0" w:space="0" w:color="auto"/>
        <w:bottom w:val="none" w:sz="0" w:space="0" w:color="auto"/>
        <w:right w:val="none" w:sz="0" w:space="0" w:color="auto"/>
      </w:divBdr>
    </w:div>
    <w:div w:id="1632133532">
      <w:bodyDiv w:val="1"/>
      <w:marLeft w:val="0"/>
      <w:marRight w:val="0"/>
      <w:marTop w:val="0"/>
      <w:marBottom w:val="0"/>
      <w:divBdr>
        <w:top w:val="none" w:sz="0" w:space="0" w:color="auto"/>
        <w:left w:val="none" w:sz="0" w:space="0" w:color="auto"/>
        <w:bottom w:val="none" w:sz="0" w:space="0" w:color="auto"/>
        <w:right w:val="none" w:sz="0" w:space="0" w:color="auto"/>
      </w:divBdr>
    </w:div>
    <w:div w:id="1633973530">
      <w:bodyDiv w:val="1"/>
      <w:marLeft w:val="0"/>
      <w:marRight w:val="0"/>
      <w:marTop w:val="0"/>
      <w:marBottom w:val="0"/>
      <w:divBdr>
        <w:top w:val="none" w:sz="0" w:space="0" w:color="auto"/>
        <w:left w:val="none" w:sz="0" w:space="0" w:color="auto"/>
        <w:bottom w:val="none" w:sz="0" w:space="0" w:color="auto"/>
        <w:right w:val="none" w:sz="0" w:space="0" w:color="auto"/>
      </w:divBdr>
    </w:div>
    <w:div w:id="1635714075">
      <w:bodyDiv w:val="1"/>
      <w:marLeft w:val="0"/>
      <w:marRight w:val="0"/>
      <w:marTop w:val="0"/>
      <w:marBottom w:val="0"/>
      <w:divBdr>
        <w:top w:val="none" w:sz="0" w:space="0" w:color="auto"/>
        <w:left w:val="none" w:sz="0" w:space="0" w:color="auto"/>
        <w:bottom w:val="none" w:sz="0" w:space="0" w:color="auto"/>
        <w:right w:val="none" w:sz="0" w:space="0" w:color="auto"/>
      </w:divBdr>
    </w:div>
    <w:div w:id="1636523481">
      <w:bodyDiv w:val="1"/>
      <w:marLeft w:val="0"/>
      <w:marRight w:val="0"/>
      <w:marTop w:val="0"/>
      <w:marBottom w:val="0"/>
      <w:divBdr>
        <w:top w:val="none" w:sz="0" w:space="0" w:color="auto"/>
        <w:left w:val="none" w:sz="0" w:space="0" w:color="auto"/>
        <w:bottom w:val="none" w:sz="0" w:space="0" w:color="auto"/>
        <w:right w:val="none" w:sz="0" w:space="0" w:color="auto"/>
      </w:divBdr>
    </w:div>
    <w:div w:id="1637300330">
      <w:bodyDiv w:val="1"/>
      <w:marLeft w:val="0"/>
      <w:marRight w:val="0"/>
      <w:marTop w:val="0"/>
      <w:marBottom w:val="0"/>
      <w:divBdr>
        <w:top w:val="none" w:sz="0" w:space="0" w:color="auto"/>
        <w:left w:val="none" w:sz="0" w:space="0" w:color="auto"/>
        <w:bottom w:val="none" w:sz="0" w:space="0" w:color="auto"/>
        <w:right w:val="none" w:sz="0" w:space="0" w:color="auto"/>
      </w:divBdr>
    </w:div>
    <w:div w:id="1637711327">
      <w:bodyDiv w:val="1"/>
      <w:marLeft w:val="0"/>
      <w:marRight w:val="0"/>
      <w:marTop w:val="0"/>
      <w:marBottom w:val="0"/>
      <w:divBdr>
        <w:top w:val="none" w:sz="0" w:space="0" w:color="auto"/>
        <w:left w:val="none" w:sz="0" w:space="0" w:color="auto"/>
        <w:bottom w:val="none" w:sz="0" w:space="0" w:color="auto"/>
        <w:right w:val="none" w:sz="0" w:space="0" w:color="auto"/>
      </w:divBdr>
    </w:div>
    <w:div w:id="1637754526">
      <w:bodyDiv w:val="1"/>
      <w:marLeft w:val="0"/>
      <w:marRight w:val="0"/>
      <w:marTop w:val="0"/>
      <w:marBottom w:val="0"/>
      <w:divBdr>
        <w:top w:val="none" w:sz="0" w:space="0" w:color="auto"/>
        <w:left w:val="none" w:sz="0" w:space="0" w:color="auto"/>
        <w:bottom w:val="none" w:sz="0" w:space="0" w:color="auto"/>
        <w:right w:val="none" w:sz="0" w:space="0" w:color="auto"/>
      </w:divBdr>
    </w:div>
    <w:div w:id="1638028177">
      <w:bodyDiv w:val="1"/>
      <w:marLeft w:val="0"/>
      <w:marRight w:val="0"/>
      <w:marTop w:val="0"/>
      <w:marBottom w:val="0"/>
      <w:divBdr>
        <w:top w:val="none" w:sz="0" w:space="0" w:color="auto"/>
        <w:left w:val="none" w:sz="0" w:space="0" w:color="auto"/>
        <w:bottom w:val="none" w:sz="0" w:space="0" w:color="auto"/>
        <w:right w:val="none" w:sz="0" w:space="0" w:color="auto"/>
      </w:divBdr>
    </w:div>
    <w:div w:id="1639384602">
      <w:bodyDiv w:val="1"/>
      <w:marLeft w:val="0"/>
      <w:marRight w:val="0"/>
      <w:marTop w:val="0"/>
      <w:marBottom w:val="0"/>
      <w:divBdr>
        <w:top w:val="none" w:sz="0" w:space="0" w:color="auto"/>
        <w:left w:val="none" w:sz="0" w:space="0" w:color="auto"/>
        <w:bottom w:val="none" w:sz="0" w:space="0" w:color="auto"/>
        <w:right w:val="none" w:sz="0" w:space="0" w:color="auto"/>
      </w:divBdr>
    </w:div>
    <w:div w:id="1639870838">
      <w:bodyDiv w:val="1"/>
      <w:marLeft w:val="0"/>
      <w:marRight w:val="0"/>
      <w:marTop w:val="0"/>
      <w:marBottom w:val="0"/>
      <w:divBdr>
        <w:top w:val="none" w:sz="0" w:space="0" w:color="auto"/>
        <w:left w:val="none" w:sz="0" w:space="0" w:color="auto"/>
        <w:bottom w:val="none" w:sz="0" w:space="0" w:color="auto"/>
        <w:right w:val="none" w:sz="0" w:space="0" w:color="auto"/>
      </w:divBdr>
    </w:div>
    <w:div w:id="1639988321">
      <w:bodyDiv w:val="1"/>
      <w:marLeft w:val="0"/>
      <w:marRight w:val="0"/>
      <w:marTop w:val="0"/>
      <w:marBottom w:val="0"/>
      <w:divBdr>
        <w:top w:val="none" w:sz="0" w:space="0" w:color="auto"/>
        <w:left w:val="none" w:sz="0" w:space="0" w:color="auto"/>
        <w:bottom w:val="none" w:sz="0" w:space="0" w:color="auto"/>
        <w:right w:val="none" w:sz="0" w:space="0" w:color="auto"/>
      </w:divBdr>
    </w:div>
    <w:div w:id="1641690729">
      <w:bodyDiv w:val="1"/>
      <w:marLeft w:val="0"/>
      <w:marRight w:val="0"/>
      <w:marTop w:val="0"/>
      <w:marBottom w:val="0"/>
      <w:divBdr>
        <w:top w:val="none" w:sz="0" w:space="0" w:color="auto"/>
        <w:left w:val="none" w:sz="0" w:space="0" w:color="auto"/>
        <w:bottom w:val="none" w:sz="0" w:space="0" w:color="auto"/>
        <w:right w:val="none" w:sz="0" w:space="0" w:color="auto"/>
      </w:divBdr>
    </w:div>
    <w:div w:id="1642348888">
      <w:bodyDiv w:val="1"/>
      <w:marLeft w:val="0"/>
      <w:marRight w:val="0"/>
      <w:marTop w:val="0"/>
      <w:marBottom w:val="0"/>
      <w:divBdr>
        <w:top w:val="none" w:sz="0" w:space="0" w:color="auto"/>
        <w:left w:val="none" w:sz="0" w:space="0" w:color="auto"/>
        <w:bottom w:val="none" w:sz="0" w:space="0" w:color="auto"/>
        <w:right w:val="none" w:sz="0" w:space="0" w:color="auto"/>
      </w:divBdr>
    </w:div>
    <w:div w:id="1642541381">
      <w:bodyDiv w:val="1"/>
      <w:marLeft w:val="0"/>
      <w:marRight w:val="0"/>
      <w:marTop w:val="0"/>
      <w:marBottom w:val="0"/>
      <w:divBdr>
        <w:top w:val="none" w:sz="0" w:space="0" w:color="auto"/>
        <w:left w:val="none" w:sz="0" w:space="0" w:color="auto"/>
        <w:bottom w:val="none" w:sz="0" w:space="0" w:color="auto"/>
        <w:right w:val="none" w:sz="0" w:space="0" w:color="auto"/>
      </w:divBdr>
    </w:div>
    <w:div w:id="1643346009">
      <w:bodyDiv w:val="1"/>
      <w:marLeft w:val="0"/>
      <w:marRight w:val="0"/>
      <w:marTop w:val="0"/>
      <w:marBottom w:val="0"/>
      <w:divBdr>
        <w:top w:val="none" w:sz="0" w:space="0" w:color="auto"/>
        <w:left w:val="none" w:sz="0" w:space="0" w:color="auto"/>
        <w:bottom w:val="none" w:sz="0" w:space="0" w:color="auto"/>
        <w:right w:val="none" w:sz="0" w:space="0" w:color="auto"/>
      </w:divBdr>
    </w:div>
    <w:div w:id="1643928451">
      <w:bodyDiv w:val="1"/>
      <w:marLeft w:val="0"/>
      <w:marRight w:val="0"/>
      <w:marTop w:val="0"/>
      <w:marBottom w:val="0"/>
      <w:divBdr>
        <w:top w:val="none" w:sz="0" w:space="0" w:color="auto"/>
        <w:left w:val="none" w:sz="0" w:space="0" w:color="auto"/>
        <w:bottom w:val="none" w:sz="0" w:space="0" w:color="auto"/>
        <w:right w:val="none" w:sz="0" w:space="0" w:color="auto"/>
      </w:divBdr>
    </w:div>
    <w:div w:id="1645311259">
      <w:bodyDiv w:val="1"/>
      <w:marLeft w:val="0"/>
      <w:marRight w:val="0"/>
      <w:marTop w:val="0"/>
      <w:marBottom w:val="0"/>
      <w:divBdr>
        <w:top w:val="none" w:sz="0" w:space="0" w:color="auto"/>
        <w:left w:val="none" w:sz="0" w:space="0" w:color="auto"/>
        <w:bottom w:val="none" w:sz="0" w:space="0" w:color="auto"/>
        <w:right w:val="none" w:sz="0" w:space="0" w:color="auto"/>
      </w:divBdr>
    </w:div>
    <w:div w:id="1649356489">
      <w:bodyDiv w:val="1"/>
      <w:marLeft w:val="0"/>
      <w:marRight w:val="0"/>
      <w:marTop w:val="0"/>
      <w:marBottom w:val="0"/>
      <w:divBdr>
        <w:top w:val="none" w:sz="0" w:space="0" w:color="auto"/>
        <w:left w:val="none" w:sz="0" w:space="0" w:color="auto"/>
        <w:bottom w:val="none" w:sz="0" w:space="0" w:color="auto"/>
        <w:right w:val="none" w:sz="0" w:space="0" w:color="auto"/>
      </w:divBdr>
    </w:div>
    <w:div w:id="1652170770">
      <w:bodyDiv w:val="1"/>
      <w:marLeft w:val="0"/>
      <w:marRight w:val="0"/>
      <w:marTop w:val="0"/>
      <w:marBottom w:val="0"/>
      <w:divBdr>
        <w:top w:val="none" w:sz="0" w:space="0" w:color="auto"/>
        <w:left w:val="none" w:sz="0" w:space="0" w:color="auto"/>
        <w:bottom w:val="none" w:sz="0" w:space="0" w:color="auto"/>
        <w:right w:val="none" w:sz="0" w:space="0" w:color="auto"/>
      </w:divBdr>
    </w:div>
    <w:div w:id="1652559080">
      <w:bodyDiv w:val="1"/>
      <w:marLeft w:val="0"/>
      <w:marRight w:val="0"/>
      <w:marTop w:val="0"/>
      <w:marBottom w:val="0"/>
      <w:divBdr>
        <w:top w:val="none" w:sz="0" w:space="0" w:color="auto"/>
        <w:left w:val="none" w:sz="0" w:space="0" w:color="auto"/>
        <w:bottom w:val="none" w:sz="0" w:space="0" w:color="auto"/>
        <w:right w:val="none" w:sz="0" w:space="0" w:color="auto"/>
      </w:divBdr>
    </w:div>
    <w:div w:id="1653866733">
      <w:bodyDiv w:val="1"/>
      <w:marLeft w:val="0"/>
      <w:marRight w:val="0"/>
      <w:marTop w:val="0"/>
      <w:marBottom w:val="0"/>
      <w:divBdr>
        <w:top w:val="none" w:sz="0" w:space="0" w:color="auto"/>
        <w:left w:val="none" w:sz="0" w:space="0" w:color="auto"/>
        <w:bottom w:val="none" w:sz="0" w:space="0" w:color="auto"/>
        <w:right w:val="none" w:sz="0" w:space="0" w:color="auto"/>
      </w:divBdr>
    </w:div>
    <w:div w:id="1654332574">
      <w:bodyDiv w:val="1"/>
      <w:marLeft w:val="0"/>
      <w:marRight w:val="0"/>
      <w:marTop w:val="0"/>
      <w:marBottom w:val="0"/>
      <w:divBdr>
        <w:top w:val="none" w:sz="0" w:space="0" w:color="auto"/>
        <w:left w:val="none" w:sz="0" w:space="0" w:color="auto"/>
        <w:bottom w:val="none" w:sz="0" w:space="0" w:color="auto"/>
        <w:right w:val="none" w:sz="0" w:space="0" w:color="auto"/>
      </w:divBdr>
    </w:div>
    <w:div w:id="1657293918">
      <w:bodyDiv w:val="1"/>
      <w:marLeft w:val="0"/>
      <w:marRight w:val="0"/>
      <w:marTop w:val="0"/>
      <w:marBottom w:val="0"/>
      <w:divBdr>
        <w:top w:val="none" w:sz="0" w:space="0" w:color="auto"/>
        <w:left w:val="none" w:sz="0" w:space="0" w:color="auto"/>
        <w:bottom w:val="none" w:sz="0" w:space="0" w:color="auto"/>
        <w:right w:val="none" w:sz="0" w:space="0" w:color="auto"/>
      </w:divBdr>
    </w:div>
    <w:div w:id="1657419536">
      <w:bodyDiv w:val="1"/>
      <w:marLeft w:val="0"/>
      <w:marRight w:val="0"/>
      <w:marTop w:val="0"/>
      <w:marBottom w:val="0"/>
      <w:divBdr>
        <w:top w:val="none" w:sz="0" w:space="0" w:color="auto"/>
        <w:left w:val="none" w:sz="0" w:space="0" w:color="auto"/>
        <w:bottom w:val="none" w:sz="0" w:space="0" w:color="auto"/>
        <w:right w:val="none" w:sz="0" w:space="0" w:color="auto"/>
      </w:divBdr>
    </w:div>
    <w:div w:id="1659729519">
      <w:bodyDiv w:val="1"/>
      <w:marLeft w:val="0"/>
      <w:marRight w:val="0"/>
      <w:marTop w:val="0"/>
      <w:marBottom w:val="0"/>
      <w:divBdr>
        <w:top w:val="none" w:sz="0" w:space="0" w:color="auto"/>
        <w:left w:val="none" w:sz="0" w:space="0" w:color="auto"/>
        <w:bottom w:val="none" w:sz="0" w:space="0" w:color="auto"/>
        <w:right w:val="none" w:sz="0" w:space="0" w:color="auto"/>
      </w:divBdr>
    </w:div>
    <w:div w:id="1660571727">
      <w:bodyDiv w:val="1"/>
      <w:marLeft w:val="0"/>
      <w:marRight w:val="0"/>
      <w:marTop w:val="0"/>
      <w:marBottom w:val="0"/>
      <w:divBdr>
        <w:top w:val="none" w:sz="0" w:space="0" w:color="auto"/>
        <w:left w:val="none" w:sz="0" w:space="0" w:color="auto"/>
        <w:bottom w:val="none" w:sz="0" w:space="0" w:color="auto"/>
        <w:right w:val="none" w:sz="0" w:space="0" w:color="auto"/>
      </w:divBdr>
    </w:div>
    <w:div w:id="1660813519">
      <w:bodyDiv w:val="1"/>
      <w:marLeft w:val="0"/>
      <w:marRight w:val="0"/>
      <w:marTop w:val="0"/>
      <w:marBottom w:val="0"/>
      <w:divBdr>
        <w:top w:val="none" w:sz="0" w:space="0" w:color="auto"/>
        <w:left w:val="none" w:sz="0" w:space="0" w:color="auto"/>
        <w:bottom w:val="none" w:sz="0" w:space="0" w:color="auto"/>
        <w:right w:val="none" w:sz="0" w:space="0" w:color="auto"/>
      </w:divBdr>
    </w:div>
    <w:div w:id="1661032889">
      <w:bodyDiv w:val="1"/>
      <w:marLeft w:val="0"/>
      <w:marRight w:val="0"/>
      <w:marTop w:val="0"/>
      <w:marBottom w:val="0"/>
      <w:divBdr>
        <w:top w:val="none" w:sz="0" w:space="0" w:color="auto"/>
        <w:left w:val="none" w:sz="0" w:space="0" w:color="auto"/>
        <w:bottom w:val="none" w:sz="0" w:space="0" w:color="auto"/>
        <w:right w:val="none" w:sz="0" w:space="0" w:color="auto"/>
      </w:divBdr>
    </w:div>
    <w:div w:id="1661426353">
      <w:bodyDiv w:val="1"/>
      <w:marLeft w:val="0"/>
      <w:marRight w:val="0"/>
      <w:marTop w:val="0"/>
      <w:marBottom w:val="0"/>
      <w:divBdr>
        <w:top w:val="none" w:sz="0" w:space="0" w:color="auto"/>
        <w:left w:val="none" w:sz="0" w:space="0" w:color="auto"/>
        <w:bottom w:val="none" w:sz="0" w:space="0" w:color="auto"/>
        <w:right w:val="none" w:sz="0" w:space="0" w:color="auto"/>
      </w:divBdr>
    </w:div>
    <w:div w:id="1661540958">
      <w:bodyDiv w:val="1"/>
      <w:marLeft w:val="0"/>
      <w:marRight w:val="0"/>
      <w:marTop w:val="0"/>
      <w:marBottom w:val="0"/>
      <w:divBdr>
        <w:top w:val="none" w:sz="0" w:space="0" w:color="auto"/>
        <w:left w:val="none" w:sz="0" w:space="0" w:color="auto"/>
        <w:bottom w:val="none" w:sz="0" w:space="0" w:color="auto"/>
        <w:right w:val="none" w:sz="0" w:space="0" w:color="auto"/>
      </w:divBdr>
    </w:div>
    <w:div w:id="1661807301">
      <w:bodyDiv w:val="1"/>
      <w:marLeft w:val="0"/>
      <w:marRight w:val="0"/>
      <w:marTop w:val="0"/>
      <w:marBottom w:val="0"/>
      <w:divBdr>
        <w:top w:val="none" w:sz="0" w:space="0" w:color="auto"/>
        <w:left w:val="none" w:sz="0" w:space="0" w:color="auto"/>
        <w:bottom w:val="none" w:sz="0" w:space="0" w:color="auto"/>
        <w:right w:val="none" w:sz="0" w:space="0" w:color="auto"/>
      </w:divBdr>
    </w:div>
    <w:div w:id="1662076476">
      <w:bodyDiv w:val="1"/>
      <w:marLeft w:val="0"/>
      <w:marRight w:val="0"/>
      <w:marTop w:val="0"/>
      <w:marBottom w:val="0"/>
      <w:divBdr>
        <w:top w:val="none" w:sz="0" w:space="0" w:color="auto"/>
        <w:left w:val="none" w:sz="0" w:space="0" w:color="auto"/>
        <w:bottom w:val="none" w:sz="0" w:space="0" w:color="auto"/>
        <w:right w:val="none" w:sz="0" w:space="0" w:color="auto"/>
      </w:divBdr>
    </w:div>
    <w:div w:id="1662655987">
      <w:bodyDiv w:val="1"/>
      <w:marLeft w:val="0"/>
      <w:marRight w:val="0"/>
      <w:marTop w:val="0"/>
      <w:marBottom w:val="0"/>
      <w:divBdr>
        <w:top w:val="none" w:sz="0" w:space="0" w:color="auto"/>
        <w:left w:val="none" w:sz="0" w:space="0" w:color="auto"/>
        <w:bottom w:val="none" w:sz="0" w:space="0" w:color="auto"/>
        <w:right w:val="none" w:sz="0" w:space="0" w:color="auto"/>
      </w:divBdr>
    </w:div>
    <w:div w:id="1665160166">
      <w:bodyDiv w:val="1"/>
      <w:marLeft w:val="0"/>
      <w:marRight w:val="0"/>
      <w:marTop w:val="0"/>
      <w:marBottom w:val="0"/>
      <w:divBdr>
        <w:top w:val="none" w:sz="0" w:space="0" w:color="auto"/>
        <w:left w:val="none" w:sz="0" w:space="0" w:color="auto"/>
        <w:bottom w:val="none" w:sz="0" w:space="0" w:color="auto"/>
        <w:right w:val="none" w:sz="0" w:space="0" w:color="auto"/>
      </w:divBdr>
    </w:div>
    <w:div w:id="1666324349">
      <w:bodyDiv w:val="1"/>
      <w:marLeft w:val="0"/>
      <w:marRight w:val="0"/>
      <w:marTop w:val="0"/>
      <w:marBottom w:val="0"/>
      <w:divBdr>
        <w:top w:val="none" w:sz="0" w:space="0" w:color="auto"/>
        <w:left w:val="none" w:sz="0" w:space="0" w:color="auto"/>
        <w:bottom w:val="none" w:sz="0" w:space="0" w:color="auto"/>
        <w:right w:val="none" w:sz="0" w:space="0" w:color="auto"/>
      </w:divBdr>
    </w:div>
    <w:div w:id="1667827582">
      <w:bodyDiv w:val="1"/>
      <w:marLeft w:val="0"/>
      <w:marRight w:val="0"/>
      <w:marTop w:val="0"/>
      <w:marBottom w:val="0"/>
      <w:divBdr>
        <w:top w:val="none" w:sz="0" w:space="0" w:color="auto"/>
        <w:left w:val="none" w:sz="0" w:space="0" w:color="auto"/>
        <w:bottom w:val="none" w:sz="0" w:space="0" w:color="auto"/>
        <w:right w:val="none" w:sz="0" w:space="0" w:color="auto"/>
      </w:divBdr>
    </w:div>
    <w:div w:id="1668750956">
      <w:bodyDiv w:val="1"/>
      <w:marLeft w:val="0"/>
      <w:marRight w:val="0"/>
      <w:marTop w:val="0"/>
      <w:marBottom w:val="0"/>
      <w:divBdr>
        <w:top w:val="none" w:sz="0" w:space="0" w:color="auto"/>
        <w:left w:val="none" w:sz="0" w:space="0" w:color="auto"/>
        <w:bottom w:val="none" w:sz="0" w:space="0" w:color="auto"/>
        <w:right w:val="none" w:sz="0" w:space="0" w:color="auto"/>
      </w:divBdr>
    </w:div>
    <w:div w:id="1669165480">
      <w:bodyDiv w:val="1"/>
      <w:marLeft w:val="0"/>
      <w:marRight w:val="0"/>
      <w:marTop w:val="0"/>
      <w:marBottom w:val="0"/>
      <w:divBdr>
        <w:top w:val="none" w:sz="0" w:space="0" w:color="auto"/>
        <w:left w:val="none" w:sz="0" w:space="0" w:color="auto"/>
        <w:bottom w:val="none" w:sz="0" w:space="0" w:color="auto"/>
        <w:right w:val="none" w:sz="0" w:space="0" w:color="auto"/>
      </w:divBdr>
    </w:div>
    <w:div w:id="1670789165">
      <w:bodyDiv w:val="1"/>
      <w:marLeft w:val="0"/>
      <w:marRight w:val="0"/>
      <w:marTop w:val="0"/>
      <w:marBottom w:val="0"/>
      <w:divBdr>
        <w:top w:val="none" w:sz="0" w:space="0" w:color="auto"/>
        <w:left w:val="none" w:sz="0" w:space="0" w:color="auto"/>
        <w:bottom w:val="none" w:sz="0" w:space="0" w:color="auto"/>
        <w:right w:val="none" w:sz="0" w:space="0" w:color="auto"/>
      </w:divBdr>
    </w:div>
    <w:div w:id="1671521507">
      <w:bodyDiv w:val="1"/>
      <w:marLeft w:val="0"/>
      <w:marRight w:val="0"/>
      <w:marTop w:val="0"/>
      <w:marBottom w:val="0"/>
      <w:divBdr>
        <w:top w:val="none" w:sz="0" w:space="0" w:color="auto"/>
        <w:left w:val="none" w:sz="0" w:space="0" w:color="auto"/>
        <w:bottom w:val="none" w:sz="0" w:space="0" w:color="auto"/>
        <w:right w:val="none" w:sz="0" w:space="0" w:color="auto"/>
      </w:divBdr>
    </w:div>
    <w:div w:id="1672098524">
      <w:bodyDiv w:val="1"/>
      <w:marLeft w:val="0"/>
      <w:marRight w:val="0"/>
      <w:marTop w:val="0"/>
      <w:marBottom w:val="0"/>
      <w:divBdr>
        <w:top w:val="none" w:sz="0" w:space="0" w:color="auto"/>
        <w:left w:val="none" w:sz="0" w:space="0" w:color="auto"/>
        <w:bottom w:val="none" w:sz="0" w:space="0" w:color="auto"/>
        <w:right w:val="none" w:sz="0" w:space="0" w:color="auto"/>
      </w:divBdr>
    </w:div>
    <w:div w:id="1672173296">
      <w:bodyDiv w:val="1"/>
      <w:marLeft w:val="0"/>
      <w:marRight w:val="0"/>
      <w:marTop w:val="0"/>
      <w:marBottom w:val="0"/>
      <w:divBdr>
        <w:top w:val="none" w:sz="0" w:space="0" w:color="auto"/>
        <w:left w:val="none" w:sz="0" w:space="0" w:color="auto"/>
        <w:bottom w:val="none" w:sz="0" w:space="0" w:color="auto"/>
        <w:right w:val="none" w:sz="0" w:space="0" w:color="auto"/>
      </w:divBdr>
    </w:div>
    <w:div w:id="1672248096">
      <w:bodyDiv w:val="1"/>
      <w:marLeft w:val="0"/>
      <w:marRight w:val="0"/>
      <w:marTop w:val="0"/>
      <w:marBottom w:val="0"/>
      <w:divBdr>
        <w:top w:val="none" w:sz="0" w:space="0" w:color="auto"/>
        <w:left w:val="none" w:sz="0" w:space="0" w:color="auto"/>
        <w:bottom w:val="none" w:sz="0" w:space="0" w:color="auto"/>
        <w:right w:val="none" w:sz="0" w:space="0" w:color="auto"/>
      </w:divBdr>
    </w:div>
    <w:div w:id="1674331206">
      <w:bodyDiv w:val="1"/>
      <w:marLeft w:val="0"/>
      <w:marRight w:val="0"/>
      <w:marTop w:val="0"/>
      <w:marBottom w:val="0"/>
      <w:divBdr>
        <w:top w:val="none" w:sz="0" w:space="0" w:color="auto"/>
        <w:left w:val="none" w:sz="0" w:space="0" w:color="auto"/>
        <w:bottom w:val="none" w:sz="0" w:space="0" w:color="auto"/>
        <w:right w:val="none" w:sz="0" w:space="0" w:color="auto"/>
      </w:divBdr>
    </w:div>
    <w:div w:id="1674724496">
      <w:bodyDiv w:val="1"/>
      <w:marLeft w:val="0"/>
      <w:marRight w:val="0"/>
      <w:marTop w:val="0"/>
      <w:marBottom w:val="0"/>
      <w:divBdr>
        <w:top w:val="none" w:sz="0" w:space="0" w:color="auto"/>
        <w:left w:val="none" w:sz="0" w:space="0" w:color="auto"/>
        <w:bottom w:val="none" w:sz="0" w:space="0" w:color="auto"/>
        <w:right w:val="none" w:sz="0" w:space="0" w:color="auto"/>
      </w:divBdr>
    </w:div>
    <w:div w:id="1677726268">
      <w:bodyDiv w:val="1"/>
      <w:marLeft w:val="0"/>
      <w:marRight w:val="0"/>
      <w:marTop w:val="0"/>
      <w:marBottom w:val="0"/>
      <w:divBdr>
        <w:top w:val="none" w:sz="0" w:space="0" w:color="auto"/>
        <w:left w:val="none" w:sz="0" w:space="0" w:color="auto"/>
        <w:bottom w:val="none" w:sz="0" w:space="0" w:color="auto"/>
        <w:right w:val="none" w:sz="0" w:space="0" w:color="auto"/>
      </w:divBdr>
    </w:div>
    <w:div w:id="1681614600">
      <w:bodyDiv w:val="1"/>
      <w:marLeft w:val="0"/>
      <w:marRight w:val="0"/>
      <w:marTop w:val="0"/>
      <w:marBottom w:val="0"/>
      <w:divBdr>
        <w:top w:val="none" w:sz="0" w:space="0" w:color="auto"/>
        <w:left w:val="none" w:sz="0" w:space="0" w:color="auto"/>
        <w:bottom w:val="none" w:sz="0" w:space="0" w:color="auto"/>
        <w:right w:val="none" w:sz="0" w:space="0" w:color="auto"/>
      </w:divBdr>
    </w:div>
    <w:div w:id="1681734747">
      <w:bodyDiv w:val="1"/>
      <w:marLeft w:val="0"/>
      <w:marRight w:val="0"/>
      <w:marTop w:val="0"/>
      <w:marBottom w:val="0"/>
      <w:divBdr>
        <w:top w:val="none" w:sz="0" w:space="0" w:color="auto"/>
        <w:left w:val="none" w:sz="0" w:space="0" w:color="auto"/>
        <w:bottom w:val="none" w:sz="0" w:space="0" w:color="auto"/>
        <w:right w:val="none" w:sz="0" w:space="0" w:color="auto"/>
      </w:divBdr>
    </w:div>
    <w:div w:id="1683627133">
      <w:bodyDiv w:val="1"/>
      <w:marLeft w:val="0"/>
      <w:marRight w:val="0"/>
      <w:marTop w:val="0"/>
      <w:marBottom w:val="0"/>
      <w:divBdr>
        <w:top w:val="none" w:sz="0" w:space="0" w:color="auto"/>
        <w:left w:val="none" w:sz="0" w:space="0" w:color="auto"/>
        <w:bottom w:val="none" w:sz="0" w:space="0" w:color="auto"/>
        <w:right w:val="none" w:sz="0" w:space="0" w:color="auto"/>
      </w:divBdr>
    </w:div>
    <w:div w:id="1684891794">
      <w:bodyDiv w:val="1"/>
      <w:marLeft w:val="0"/>
      <w:marRight w:val="0"/>
      <w:marTop w:val="0"/>
      <w:marBottom w:val="0"/>
      <w:divBdr>
        <w:top w:val="none" w:sz="0" w:space="0" w:color="auto"/>
        <w:left w:val="none" w:sz="0" w:space="0" w:color="auto"/>
        <w:bottom w:val="none" w:sz="0" w:space="0" w:color="auto"/>
        <w:right w:val="none" w:sz="0" w:space="0" w:color="auto"/>
      </w:divBdr>
    </w:div>
    <w:div w:id="1686126401">
      <w:bodyDiv w:val="1"/>
      <w:marLeft w:val="0"/>
      <w:marRight w:val="0"/>
      <w:marTop w:val="0"/>
      <w:marBottom w:val="0"/>
      <w:divBdr>
        <w:top w:val="none" w:sz="0" w:space="0" w:color="auto"/>
        <w:left w:val="none" w:sz="0" w:space="0" w:color="auto"/>
        <w:bottom w:val="none" w:sz="0" w:space="0" w:color="auto"/>
        <w:right w:val="none" w:sz="0" w:space="0" w:color="auto"/>
      </w:divBdr>
    </w:div>
    <w:div w:id="1686246998">
      <w:bodyDiv w:val="1"/>
      <w:marLeft w:val="0"/>
      <w:marRight w:val="0"/>
      <w:marTop w:val="0"/>
      <w:marBottom w:val="0"/>
      <w:divBdr>
        <w:top w:val="none" w:sz="0" w:space="0" w:color="auto"/>
        <w:left w:val="none" w:sz="0" w:space="0" w:color="auto"/>
        <w:bottom w:val="none" w:sz="0" w:space="0" w:color="auto"/>
        <w:right w:val="none" w:sz="0" w:space="0" w:color="auto"/>
      </w:divBdr>
    </w:div>
    <w:div w:id="1686857286">
      <w:bodyDiv w:val="1"/>
      <w:marLeft w:val="0"/>
      <w:marRight w:val="0"/>
      <w:marTop w:val="0"/>
      <w:marBottom w:val="0"/>
      <w:divBdr>
        <w:top w:val="none" w:sz="0" w:space="0" w:color="auto"/>
        <w:left w:val="none" w:sz="0" w:space="0" w:color="auto"/>
        <w:bottom w:val="none" w:sz="0" w:space="0" w:color="auto"/>
        <w:right w:val="none" w:sz="0" w:space="0" w:color="auto"/>
      </w:divBdr>
    </w:div>
    <w:div w:id="1687175071">
      <w:bodyDiv w:val="1"/>
      <w:marLeft w:val="0"/>
      <w:marRight w:val="0"/>
      <w:marTop w:val="0"/>
      <w:marBottom w:val="0"/>
      <w:divBdr>
        <w:top w:val="none" w:sz="0" w:space="0" w:color="auto"/>
        <w:left w:val="none" w:sz="0" w:space="0" w:color="auto"/>
        <w:bottom w:val="none" w:sz="0" w:space="0" w:color="auto"/>
        <w:right w:val="none" w:sz="0" w:space="0" w:color="auto"/>
      </w:divBdr>
    </w:div>
    <w:div w:id="1692147701">
      <w:bodyDiv w:val="1"/>
      <w:marLeft w:val="0"/>
      <w:marRight w:val="0"/>
      <w:marTop w:val="0"/>
      <w:marBottom w:val="0"/>
      <w:divBdr>
        <w:top w:val="none" w:sz="0" w:space="0" w:color="auto"/>
        <w:left w:val="none" w:sz="0" w:space="0" w:color="auto"/>
        <w:bottom w:val="none" w:sz="0" w:space="0" w:color="auto"/>
        <w:right w:val="none" w:sz="0" w:space="0" w:color="auto"/>
      </w:divBdr>
    </w:div>
    <w:div w:id="1693532798">
      <w:bodyDiv w:val="1"/>
      <w:marLeft w:val="0"/>
      <w:marRight w:val="0"/>
      <w:marTop w:val="0"/>
      <w:marBottom w:val="0"/>
      <w:divBdr>
        <w:top w:val="none" w:sz="0" w:space="0" w:color="auto"/>
        <w:left w:val="none" w:sz="0" w:space="0" w:color="auto"/>
        <w:bottom w:val="none" w:sz="0" w:space="0" w:color="auto"/>
        <w:right w:val="none" w:sz="0" w:space="0" w:color="auto"/>
      </w:divBdr>
    </w:div>
    <w:div w:id="1694453394">
      <w:bodyDiv w:val="1"/>
      <w:marLeft w:val="0"/>
      <w:marRight w:val="0"/>
      <w:marTop w:val="0"/>
      <w:marBottom w:val="0"/>
      <w:divBdr>
        <w:top w:val="none" w:sz="0" w:space="0" w:color="auto"/>
        <w:left w:val="none" w:sz="0" w:space="0" w:color="auto"/>
        <w:bottom w:val="none" w:sz="0" w:space="0" w:color="auto"/>
        <w:right w:val="none" w:sz="0" w:space="0" w:color="auto"/>
      </w:divBdr>
    </w:div>
    <w:div w:id="1695422321">
      <w:bodyDiv w:val="1"/>
      <w:marLeft w:val="0"/>
      <w:marRight w:val="0"/>
      <w:marTop w:val="0"/>
      <w:marBottom w:val="0"/>
      <w:divBdr>
        <w:top w:val="none" w:sz="0" w:space="0" w:color="auto"/>
        <w:left w:val="none" w:sz="0" w:space="0" w:color="auto"/>
        <w:bottom w:val="none" w:sz="0" w:space="0" w:color="auto"/>
        <w:right w:val="none" w:sz="0" w:space="0" w:color="auto"/>
      </w:divBdr>
    </w:div>
    <w:div w:id="1695569288">
      <w:bodyDiv w:val="1"/>
      <w:marLeft w:val="0"/>
      <w:marRight w:val="0"/>
      <w:marTop w:val="0"/>
      <w:marBottom w:val="0"/>
      <w:divBdr>
        <w:top w:val="none" w:sz="0" w:space="0" w:color="auto"/>
        <w:left w:val="none" w:sz="0" w:space="0" w:color="auto"/>
        <w:bottom w:val="none" w:sz="0" w:space="0" w:color="auto"/>
        <w:right w:val="none" w:sz="0" w:space="0" w:color="auto"/>
      </w:divBdr>
    </w:div>
    <w:div w:id="1697998154">
      <w:bodyDiv w:val="1"/>
      <w:marLeft w:val="0"/>
      <w:marRight w:val="0"/>
      <w:marTop w:val="0"/>
      <w:marBottom w:val="0"/>
      <w:divBdr>
        <w:top w:val="none" w:sz="0" w:space="0" w:color="auto"/>
        <w:left w:val="none" w:sz="0" w:space="0" w:color="auto"/>
        <w:bottom w:val="none" w:sz="0" w:space="0" w:color="auto"/>
        <w:right w:val="none" w:sz="0" w:space="0" w:color="auto"/>
      </w:divBdr>
    </w:div>
    <w:div w:id="1698307946">
      <w:bodyDiv w:val="1"/>
      <w:marLeft w:val="0"/>
      <w:marRight w:val="0"/>
      <w:marTop w:val="0"/>
      <w:marBottom w:val="0"/>
      <w:divBdr>
        <w:top w:val="none" w:sz="0" w:space="0" w:color="auto"/>
        <w:left w:val="none" w:sz="0" w:space="0" w:color="auto"/>
        <w:bottom w:val="none" w:sz="0" w:space="0" w:color="auto"/>
        <w:right w:val="none" w:sz="0" w:space="0" w:color="auto"/>
      </w:divBdr>
    </w:div>
    <w:div w:id="1701668383">
      <w:bodyDiv w:val="1"/>
      <w:marLeft w:val="0"/>
      <w:marRight w:val="0"/>
      <w:marTop w:val="0"/>
      <w:marBottom w:val="0"/>
      <w:divBdr>
        <w:top w:val="none" w:sz="0" w:space="0" w:color="auto"/>
        <w:left w:val="none" w:sz="0" w:space="0" w:color="auto"/>
        <w:bottom w:val="none" w:sz="0" w:space="0" w:color="auto"/>
        <w:right w:val="none" w:sz="0" w:space="0" w:color="auto"/>
      </w:divBdr>
    </w:div>
    <w:div w:id="1704935269">
      <w:bodyDiv w:val="1"/>
      <w:marLeft w:val="0"/>
      <w:marRight w:val="0"/>
      <w:marTop w:val="0"/>
      <w:marBottom w:val="0"/>
      <w:divBdr>
        <w:top w:val="none" w:sz="0" w:space="0" w:color="auto"/>
        <w:left w:val="none" w:sz="0" w:space="0" w:color="auto"/>
        <w:bottom w:val="none" w:sz="0" w:space="0" w:color="auto"/>
        <w:right w:val="none" w:sz="0" w:space="0" w:color="auto"/>
      </w:divBdr>
    </w:div>
    <w:div w:id="1705055526">
      <w:bodyDiv w:val="1"/>
      <w:marLeft w:val="0"/>
      <w:marRight w:val="0"/>
      <w:marTop w:val="0"/>
      <w:marBottom w:val="0"/>
      <w:divBdr>
        <w:top w:val="none" w:sz="0" w:space="0" w:color="auto"/>
        <w:left w:val="none" w:sz="0" w:space="0" w:color="auto"/>
        <w:bottom w:val="none" w:sz="0" w:space="0" w:color="auto"/>
        <w:right w:val="none" w:sz="0" w:space="0" w:color="auto"/>
      </w:divBdr>
    </w:div>
    <w:div w:id="1707678715">
      <w:bodyDiv w:val="1"/>
      <w:marLeft w:val="0"/>
      <w:marRight w:val="0"/>
      <w:marTop w:val="0"/>
      <w:marBottom w:val="0"/>
      <w:divBdr>
        <w:top w:val="none" w:sz="0" w:space="0" w:color="auto"/>
        <w:left w:val="none" w:sz="0" w:space="0" w:color="auto"/>
        <w:bottom w:val="none" w:sz="0" w:space="0" w:color="auto"/>
        <w:right w:val="none" w:sz="0" w:space="0" w:color="auto"/>
      </w:divBdr>
    </w:div>
    <w:div w:id="1710493134">
      <w:bodyDiv w:val="1"/>
      <w:marLeft w:val="0"/>
      <w:marRight w:val="0"/>
      <w:marTop w:val="0"/>
      <w:marBottom w:val="0"/>
      <w:divBdr>
        <w:top w:val="none" w:sz="0" w:space="0" w:color="auto"/>
        <w:left w:val="none" w:sz="0" w:space="0" w:color="auto"/>
        <w:bottom w:val="none" w:sz="0" w:space="0" w:color="auto"/>
        <w:right w:val="none" w:sz="0" w:space="0" w:color="auto"/>
      </w:divBdr>
    </w:div>
    <w:div w:id="1710642885">
      <w:bodyDiv w:val="1"/>
      <w:marLeft w:val="0"/>
      <w:marRight w:val="0"/>
      <w:marTop w:val="0"/>
      <w:marBottom w:val="0"/>
      <w:divBdr>
        <w:top w:val="none" w:sz="0" w:space="0" w:color="auto"/>
        <w:left w:val="none" w:sz="0" w:space="0" w:color="auto"/>
        <w:bottom w:val="none" w:sz="0" w:space="0" w:color="auto"/>
        <w:right w:val="none" w:sz="0" w:space="0" w:color="auto"/>
      </w:divBdr>
    </w:div>
    <w:div w:id="1713070098">
      <w:bodyDiv w:val="1"/>
      <w:marLeft w:val="0"/>
      <w:marRight w:val="0"/>
      <w:marTop w:val="0"/>
      <w:marBottom w:val="0"/>
      <w:divBdr>
        <w:top w:val="none" w:sz="0" w:space="0" w:color="auto"/>
        <w:left w:val="none" w:sz="0" w:space="0" w:color="auto"/>
        <w:bottom w:val="none" w:sz="0" w:space="0" w:color="auto"/>
        <w:right w:val="none" w:sz="0" w:space="0" w:color="auto"/>
      </w:divBdr>
    </w:div>
    <w:div w:id="1714423519">
      <w:bodyDiv w:val="1"/>
      <w:marLeft w:val="0"/>
      <w:marRight w:val="0"/>
      <w:marTop w:val="0"/>
      <w:marBottom w:val="0"/>
      <w:divBdr>
        <w:top w:val="none" w:sz="0" w:space="0" w:color="auto"/>
        <w:left w:val="none" w:sz="0" w:space="0" w:color="auto"/>
        <w:bottom w:val="none" w:sz="0" w:space="0" w:color="auto"/>
        <w:right w:val="none" w:sz="0" w:space="0" w:color="auto"/>
      </w:divBdr>
    </w:div>
    <w:div w:id="1714884679">
      <w:bodyDiv w:val="1"/>
      <w:marLeft w:val="0"/>
      <w:marRight w:val="0"/>
      <w:marTop w:val="0"/>
      <w:marBottom w:val="0"/>
      <w:divBdr>
        <w:top w:val="none" w:sz="0" w:space="0" w:color="auto"/>
        <w:left w:val="none" w:sz="0" w:space="0" w:color="auto"/>
        <w:bottom w:val="none" w:sz="0" w:space="0" w:color="auto"/>
        <w:right w:val="none" w:sz="0" w:space="0" w:color="auto"/>
      </w:divBdr>
    </w:div>
    <w:div w:id="1716615770">
      <w:bodyDiv w:val="1"/>
      <w:marLeft w:val="0"/>
      <w:marRight w:val="0"/>
      <w:marTop w:val="0"/>
      <w:marBottom w:val="0"/>
      <w:divBdr>
        <w:top w:val="none" w:sz="0" w:space="0" w:color="auto"/>
        <w:left w:val="none" w:sz="0" w:space="0" w:color="auto"/>
        <w:bottom w:val="none" w:sz="0" w:space="0" w:color="auto"/>
        <w:right w:val="none" w:sz="0" w:space="0" w:color="auto"/>
      </w:divBdr>
    </w:div>
    <w:div w:id="1717661043">
      <w:bodyDiv w:val="1"/>
      <w:marLeft w:val="0"/>
      <w:marRight w:val="0"/>
      <w:marTop w:val="0"/>
      <w:marBottom w:val="0"/>
      <w:divBdr>
        <w:top w:val="none" w:sz="0" w:space="0" w:color="auto"/>
        <w:left w:val="none" w:sz="0" w:space="0" w:color="auto"/>
        <w:bottom w:val="none" w:sz="0" w:space="0" w:color="auto"/>
        <w:right w:val="none" w:sz="0" w:space="0" w:color="auto"/>
      </w:divBdr>
    </w:div>
    <w:div w:id="1718891858">
      <w:bodyDiv w:val="1"/>
      <w:marLeft w:val="0"/>
      <w:marRight w:val="0"/>
      <w:marTop w:val="0"/>
      <w:marBottom w:val="0"/>
      <w:divBdr>
        <w:top w:val="none" w:sz="0" w:space="0" w:color="auto"/>
        <w:left w:val="none" w:sz="0" w:space="0" w:color="auto"/>
        <w:bottom w:val="none" w:sz="0" w:space="0" w:color="auto"/>
        <w:right w:val="none" w:sz="0" w:space="0" w:color="auto"/>
      </w:divBdr>
    </w:div>
    <w:div w:id="1722099300">
      <w:bodyDiv w:val="1"/>
      <w:marLeft w:val="0"/>
      <w:marRight w:val="0"/>
      <w:marTop w:val="0"/>
      <w:marBottom w:val="0"/>
      <w:divBdr>
        <w:top w:val="none" w:sz="0" w:space="0" w:color="auto"/>
        <w:left w:val="none" w:sz="0" w:space="0" w:color="auto"/>
        <w:bottom w:val="none" w:sz="0" w:space="0" w:color="auto"/>
        <w:right w:val="none" w:sz="0" w:space="0" w:color="auto"/>
      </w:divBdr>
    </w:div>
    <w:div w:id="1723089779">
      <w:bodyDiv w:val="1"/>
      <w:marLeft w:val="0"/>
      <w:marRight w:val="0"/>
      <w:marTop w:val="0"/>
      <w:marBottom w:val="0"/>
      <w:divBdr>
        <w:top w:val="none" w:sz="0" w:space="0" w:color="auto"/>
        <w:left w:val="none" w:sz="0" w:space="0" w:color="auto"/>
        <w:bottom w:val="none" w:sz="0" w:space="0" w:color="auto"/>
        <w:right w:val="none" w:sz="0" w:space="0" w:color="auto"/>
      </w:divBdr>
    </w:div>
    <w:div w:id="1723669505">
      <w:bodyDiv w:val="1"/>
      <w:marLeft w:val="0"/>
      <w:marRight w:val="0"/>
      <w:marTop w:val="0"/>
      <w:marBottom w:val="0"/>
      <w:divBdr>
        <w:top w:val="none" w:sz="0" w:space="0" w:color="auto"/>
        <w:left w:val="none" w:sz="0" w:space="0" w:color="auto"/>
        <w:bottom w:val="none" w:sz="0" w:space="0" w:color="auto"/>
        <w:right w:val="none" w:sz="0" w:space="0" w:color="auto"/>
      </w:divBdr>
    </w:div>
    <w:div w:id="1723866346">
      <w:bodyDiv w:val="1"/>
      <w:marLeft w:val="0"/>
      <w:marRight w:val="0"/>
      <w:marTop w:val="0"/>
      <w:marBottom w:val="0"/>
      <w:divBdr>
        <w:top w:val="none" w:sz="0" w:space="0" w:color="auto"/>
        <w:left w:val="none" w:sz="0" w:space="0" w:color="auto"/>
        <w:bottom w:val="none" w:sz="0" w:space="0" w:color="auto"/>
        <w:right w:val="none" w:sz="0" w:space="0" w:color="auto"/>
      </w:divBdr>
    </w:div>
    <w:div w:id="1724478517">
      <w:bodyDiv w:val="1"/>
      <w:marLeft w:val="0"/>
      <w:marRight w:val="0"/>
      <w:marTop w:val="0"/>
      <w:marBottom w:val="0"/>
      <w:divBdr>
        <w:top w:val="none" w:sz="0" w:space="0" w:color="auto"/>
        <w:left w:val="none" w:sz="0" w:space="0" w:color="auto"/>
        <w:bottom w:val="none" w:sz="0" w:space="0" w:color="auto"/>
        <w:right w:val="none" w:sz="0" w:space="0" w:color="auto"/>
      </w:divBdr>
    </w:div>
    <w:div w:id="1724598346">
      <w:bodyDiv w:val="1"/>
      <w:marLeft w:val="0"/>
      <w:marRight w:val="0"/>
      <w:marTop w:val="0"/>
      <w:marBottom w:val="0"/>
      <w:divBdr>
        <w:top w:val="none" w:sz="0" w:space="0" w:color="auto"/>
        <w:left w:val="none" w:sz="0" w:space="0" w:color="auto"/>
        <w:bottom w:val="none" w:sz="0" w:space="0" w:color="auto"/>
        <w:right w:val="none" w:sz="0" w:space="0" w:color="auto"/>
      </w:divBdr>
    </w:div>
    <w:div w:id="1724675054">
      <w:bodyDiv w:val="1"/>
      <w:marLeft w:val="0"/>
      <w:marRight w:val="0"/>
      <w:marTop w:val="0"/>
      <w:marBottom w:val="0"/>
      <w:divBdr>
        <w:top w:val="none" w:sz="0" w:space="0" w:color="auto"/>
        <w:left w:val="none" w:sz="0" w:space="0" w:color="auto"/>
        <w:bottom w:val="none" w:sz="0" w:space="0" w:color="auto"/>
        <w:right w:val="none" w:sz="0" w:space="0" w:color="auto"/>
      </w:divBdr>
    </w:div>
    <w:div w:id="1728841293">
      <w:bodyDiv w:val="1"/>
      <w:marLeft w:val="0"/>
      <w:marRight w:val="0"/>
      <w:marTop w:val="0"/>
      <w:marBottom w:val="0"/>
      <w:divBdr>
        <w:top w:val="none" w:sz="0" w:space="0" w:color="auto"/>
        <w:left w:val="none" w:sz="0" w:space="0" w:color="auto"/>
        <w:bottom w:val="none" w:sz="0" w:space="0" w:color="auto"/>
        <w:right w:val="none" w:sz="0" w:space="0" w:color="auto"/>
      </w:divBdr>
    </w:div>
    <w:div w:id="1732148105">
      <w:bodyDiv w:val="1"/>
      <w:marLeft w:val="0"/>
      <w:marRight w:val="0"/>
      <w:marTop w:val="0"/>
      <w:marBottom w:val="0"/>
      <w:divBdr>
        <w:top w:val="none" w:sz="0" w:space="0" w:color="auto"/>
        <w:left w:val="none" w:sz="0" w:space="0" w:color="auto"/>
        <w:bottom w:val="none" w:sz="0" w:space="0" w:color="auto"/>
        <w:right w:val="none" w:sz="0" w:space="0" w:color="auto"/>
      </w:divBdr>
    </w:div>
    <w:div w:id="1733308637">
      <w:bodyDiv w:val="1"/>
      <w:marLeft w:val="0"/>
      <w:marRight w:val="0"/>
      <w:marTop w:val="0"/>
      <w:marBottom w:val="0"/>
      <w:divBdr>
        <w:top w:val="none" w:sz="0" w:space="0" w:color="auto"/>
        <w:left w:val="none" w:sz="0" w:space="0" w:color="auto"/>
        <w:bottom w:val="none" w:sz="0" w:space="0" w:color="auto"/>
        <w:right w:val="none" w:sz="0" w:space="0" w:color="auto"/>
      </w:divBdr>
    </w:div>
    <w:div w:id="1733383441">
      <w:bodyDiv w:val="1"/>
      <w:marLeft w:val="0"/>
      <w:marRight w:val="0"/>
      <w:marTop w:val="0"/>
      <w:marBottom w:val="0"/>
      <w:divBdr>
        <w:top w:val="none" w:sz="0" w:space="0" w:color="auto"/>
        <w:left w:val="none" w:sz="0" w:space="0" w:color="auto"/>
        <w:bottom w:val="none" w:sz="0" w:space="0" w:color="auto"/>
        <w:right w:val="none" w:sz="0" w:space="0" w:color="auto"/>
      </w:divBdr>
    </w:div>
    <w:div w:id="1733776172">
      <w:bodyDiv w:val="1"/>
      <w:marLeft w:val="0"/>
      <w:marRight w:val="0"/>
      <w:marTop w:val="0"/>
      <w:marBottom w:val="0"/>
      <w:divBdr>
        <w:top w:val="none" w:sz="0" w:space="0" w:color="auto"/>
        <w:left w:val="none" w:sz="0" w:space="0" w:color="auto"/>
        <w:bottom w:val="none" w:sz="0" w:space="0" w:color="auto"/>
        <w:right w:val="none" w:sz="0" w:space="0" w:color="auto"/>
      </w:divBdr>
    </w:div>
    <w:div w:id="1733848903">
      <w:bodyDiv w:val="1"/>
      <w:marLeft w:val="0"/>
      <w:marRight w:val="0"/>
      <w:marTop w:val="0"/>
      <w:marBottom w:val="0"/>
      <w:divBdr>
        <w:top w:val="none" w:sz="0" w:space="0" w:color="auto"/>
        <w:left w:val="none" w:sz="0" w:space="0" w:color="auto"/>
        <w:bottom w:val="none" w:sz="0" w:space="0" w:color="auto"/>
        <w:right w:val="none" w:sz="0" w:space="0" w:color="auto"/>
      </w:divBdr>
    </w:div>
    <w:div w:id="1734044951">
      <w:bodyDiv w:val="1"/>
      <w:marLeft w:val="0"/>
      <w:marRight w:val="0"/>
      <w:marTop w:val="0"/>
      <w:marBottom w:val="0"/>
      <w:divBdr>
        <w:top w:val="none" w:sz="0" w:space="0" w:color="auto"/>
        <w:left w:val="none" w:sz="0" w:space="0" w:color="auto"/>
        <w:bottom w:val="none" w:sz="0" w:space="0" w:color="auto"/>
        <w:right w:val="none" w:sz="0" w:space="0" w:color="auto"/>
      </w:divBdr>
    </w:div>
    <w:div w:id="1736853195">
      <w:bodyDiv w:val="1"/>
      <w:marLeft w:val="0"/>
      <w:marRight w:val="0"/>
      <w:marTop w:val="0"/>
      <w:marBottom w:val="0"/>
      <w:divBdr>
        <w:top w:val="none" w:sz="0" w:space="0" w:color="auto"/>
        <w:left w:val="none" w:sz="0" w:space="0" w:color="auto"/>
        <w:bottom w:val="none" w:sz="0" w:space="0" w:color="auto"/>
        <w:right w:val="none" w:sz="0" w:space="0" w:color="auto"/>
      </w:divBdr>
    </w:div>
    <w:div w:id="1738087879">
      <w:bodyDiv w:val="1"/>
      <w:marLeft w:val="0"/>
      <w:marRight w:val="0"/>
      <w:marTop w:val="0"/>
      <w:marBottom w:val="0"/>
      <w:divBdr>
        <w:top w:val="none" w:sz="0" w:space="0" w:color="auto"/>
        <w:left w:val="none" w:sz="0" w:space="0" w:color="auto"/>
        <w:bottom w:val="none" w:sz="0" w:space="0" w:color="auto"/>
        <w:right w:val="none" w:sz="0" w:space="0" w:color="auto"/>
      </w:divBdr>
    </w:div>
    <w:div w:id="1738671359">
      <w:bodyDiv w:val="1"/>
      <w:marLeft w:val="0"/>
      <w:marRight w:val="0"/>
      <w:marTop w:val="0"/>
      <w:marBottom w:val="0"/>
      <w:divBdr>
        <w:top w:val="none" w:sz="0" w:space="0" w:color="auto"/>
        <w:left w:val="none" w:sz="0" w:space="0" w:color="auto"/>
        <w:bottom w:val="none" w:sz="0" w:space="0" w:color="auto"/>
        <w:right w:val="none" w:sz="0" w:space="0" w:color="auto"/>
      </w:divBdr>
    </w:div>
    <w:div w:id="1739278560">
      <w:bodyDiv w:val="1"/>
      <w:marLeft w:val="0"/>
      <w:marRight w:val="0"/>
      <w:marTop w:val="0"/>
      <w:marBottom w:val="0"/>
      <w:divBdr>
        <w:top w:val="none" w:sz="0" w:space="0" w:color="auto"/>
        <w:left w:val="none" w:sz="0" w:space="0" w:color="auto"/>
        <w:bottom w:val="none" w:sz="0" w:space="0" w:color="auto"/>
        <w:right w:val="none" w:sz="0" w:space="0" w:color="auto"/>
      </w:divBdr>
    </w:div>
    <w:div w:id="1741364528">
      <w:bodyDiv w:val="1"/>
      <w:marLeft w:val="0"/>
      <w:marRight w:val="0"/>
      <w:marTop w:val="0"/>
      <w:marBottom w:val="0"/>
      <w:divBdr>
        <w:top w:val="none" w:sz="0" w:space="0" w:color="auto"/>
        <w:left w:val="none" w:sz="0" w:space="0" w:color="auto"/>
        <w:bottom w:val="none" w:sz="0" w:space="0" w:color="auto"/>
        <w:right w:val="none" w:sz="0" w:space="0" w:color="auto"/>
      </w:divBdr>
    </w:div>
    <w:div w:id="1743062316">
      <w:bodyDiv w:val="1"/>
      <w:marLeft w:val="0"/>
      <w:marRight w:val="0"/>
      <w:marTop w:val="0"/>
      <w:marBottom w:val="0"/>
      <w:divBdr>
        <w:top w:val="none" w:sz="0" w:space="0" w:color="auto"/>
        <w:left w:val="none" w:sz="0" w:space="0" w:color="auto"/>
        <w:bottom w:val="none" w:sz="0" w:space="0" w:color="auto"/>
        <w:right w:val="none" w:sz="0" w:space="0" w:color="auto"/>
      </w:divBdr>
    </w:div>
    <w:div w:id="1744183163">
      <w:bodyDiv w:val="1"/>
      <w:marLeft w:val="0"/>
      <w:marRight w:val="0"/>
      <w:marTop w:val="0"/>
      <w:marBottom w:val="0"/>
      <w:divBdr>
        <w:top w:val="none" w:sz="0" w:space="0" w:color="auto"/>
        <w:left w:val="none" w:sz="0" w:space="0" w:color="auto"/>
        <w:bottom w:val="none" w:sz="0" w:space="0" w:color="auto"/>
        <w:right w:val="none" w:sz="0" w:space="0" w:color="auto"/>
      </w:divBdr>
    </w:div>
    <w:div w:id="1748308539">
      <w:bodyDiv w:val="1"/>
      <w:marLeft w:val="0"/>
      <w:marRight w:val="0"/>
      <w:marTop w:val="0"/>
      <w:marBottom w:val="0"/>
      <w:divBdr>
        <w:top w:val="none" w:sz="0" w:space="0" w:color="auto"/>
        <w:left w:val="none" w:sz="0" w:space="0" w:color="auto"/>
        <w:bottom w:val="none" w:sz="0" w:space="0" w:color="auto"/>
        <w:right w:val="none" w:sz="0" w:space="0" w:color="auto"/>
      </w:divBdr>
    </w:div>
    <w:div w:id="1748460909">
      <w:bodyDiv w:val="1"/>
      <w:marLeft w:val="0"/>
      <w:marRight w:val="0"/>
      <w:marTop w:val="0"/>
      <w:marBottom w:val="0"/>
      <w:divBdr>
        <w:top w:val="none" w:sz="0" w:space="0" w:color="auto"/>
        <w:left w:val="none" w:sz="0" w:space="0" w:color="auto"/>
        <w:bottom w:val="none" w:sz="0" w:space="0" w:color="auto"/>
        <w:right w:val="none" w:sz="0" w:space="0" w:color="auto"/>
      </w:divBdr>
    </w:div>
    <w:div w:id="1749305414">
      <w:bodyDiv w:val="1"/>
      <w:marLeft w:val="0"/>
      <w:marRight w:val="0"/>
      <w:marTop w:val="0"/>
      <w:marBottom w:val="0"/>
      <w:divBdr>
        <w:top w:val="none" w:sz="0" w:space="0" w:color="auto"/>
        <w:left w:val="none" w:sz="0" w:space="0" w:color="auto"/>
        <w:bottom w:val="none" w:sz="0" w:space="0" w:color="auto"/>
        <w:right w:val="none" w:sz="0" w:space="0" w:color="auto"/>
      </w:divBdr>
    </w:div>
    <w:div w:id="1749306766">
      <w:bodyDiv w:val="1"/>
      <w:marLeft w:val="0"/>
      <w:marRight w:val="0"/>
      <w:marTop w:val="0"/>
      <w:marBottom w:val="0"/>
      <w:divBdr>
        <w:top w:val="none" w:sz="0" w:space="0" w:color="auto"/>
        <w:left w:val="none" w:sz="0" w:space="0" w:color="auto"/>
        <w:bottom w:val="none" w:sz="0" w:space="0" w:color="auto"/>
        <w:right w:val="none" w:sz="0" w:space="0" w:color="auto"/>
      </w:divBdr>
    </w:div>
    <w:div w:id="1749842933">
      <w:bodyDiv w:val="1"/>
      <w:marLeft w:val="0"/>
      <w:marRight w:val="0"/>
      <w:marTop w:val="0"/>
      <w:marBottom w:val="0"/>
      <w:divBdr>
        <w:top w:val="none" w:sz="0" w:space="0" w:color="auto"/>
        <w:left w:val="none" w:sz="0" w:space="0" w:color="auto"/>
        <w:bottom w:val="none" w:sz="0" w:space="0" w:color="auto"/>
        <w:right w:val="none" w:sz="0" w:space="0" w:color="auto"/>
      </w:divBdr>
    </w:div>
    <w:div w:id="1750419134">
      <w:bodyDiv w:val="1"/>
      <w:marLeft w:val="0"/>
      <w:marRight w:val="0"/>
      <w:marTop w:val="0"/>
      <w:marBottom w:val="0"/>
      <w:divBdr>
        <w:top w:val="none" w:sz="0" w:space="0" w:color="auto"/>
        <w:left w:val="none" w:sz="0" w:space="0" w:color="auto"/>
        <w:bottom w:val="none" w:sz="0" w:space="0" w:color="auto"/>
        <w:right w:val="none" w:sz="0" w:space="0" w:color="auto"/>
      </w:divBdr>
    </w:div>
    <w:div w:id="1752123428">
      <w:bodyDiv w:val="1"/>
      <w:marLeft w:val="0"/>
      <w:marRight w:val="0"/>
      <w:marTop w:val="0"/>
      <w:marBottom w:val="0"/>
      <w:divBdr>
        <w:top w:val="none" w:sz="0" w:space="0" w:color="auto"/>
        <w:left w:val="none" w:sz="0" w:space="0" w:color="auto"/>
        <w:bottom w:val="none" w:sz="0" w:space="0" w:color="auto"/>
        <w:right w:val="none" w:sz="0" w:space="0" w:color="auto"/>
      </w:divBdr>
    </w:div>
    <w:div w:id="1752584929">
      <w:bodyDiv w:val="1"/>
      <w:marLeft w:val="0"/>
      <w:marRight w:val="0"/>
      <w:marTop w:val="0"/>
      <w:marBottom w:val="0"/>
      <w:divBdr>
        <w:top w:val="none" w:sz="0" w:space="0" w:color="auto"/>
        <w:left w:val="none" w:sz="0" w:space="0" w:color="auto"/>
        <w:bottom w:val="none" w:sz="0" w:space="0" w:color="auto"/>
        <w:right w:val="none" w:sz="0" w:space="0" w:color="auto"/>
      </w:divBdr>
    </w:div>
    <w:div w:id="1755316693">
      <w:bodyDiv w:val="1"/>
      <w:marLeft w:val="0"/>
      <w:marRight w:val="0"/>
      <w:marTop w:val="0"/>
      <w:marBottom w:val="0"/>
      <w:divBdr>
        <w:top w:val="none" w:sz="0" w:space="0" w:color="auto"/>
        <w:left w:val="none" w:sz="0" w:space="0" w:color="auto"/>
        <w:bottom w:val="none" w:sz="0" w:space="0" w:color="auto"/>
        <w:right w:val="none" w:sz="0" w:space="0" w:color="auto"/>
      </w:divBdr>
    </w:div>
    <w:div w:id="1755392600">
      <w:bodyDiv w:val="1"/>
      <w:marLeft w:val="0"/>
      <w:marRight w:val="0"/>
      <w:marTop w:val="0"/>
      <w:marBottom w:val="0"/>
      <w:divBdr>
        <w:top w:val="none" w:sz="0" w:space="0" w:color="auto"/>
        <w:left w:val="none" w:sz="0" w:space="0" w:color="auto"/>
        <w:bottom w:val="none" w:sz="0" w:space="0" w:color="auto"/>
        <w:right w:val="none" w:sz="0" w:space="0" w:color="auto"/>
      </w:divBdr>
    </w:div>
    <w:div w:id="1756239715">
      <w:bodyDiv w:val="1"/>
      <w:marLeft w:val="0"/>
      <w:marRight w:val="0"/>
      <w:marTop w:val="0"/>
      <w:marBottom w:val="0"/>
      <w:divBdr>
        <w:top w:val="none" w:sz="0" w:space="0" w:color="auto"/>
        <w:left w:val="none" w:sz="0" w:space="0" w:color="auto"/>
        <w:bottom w:val="none" w:sz="0" w:space="0" w:color="auto"/>
        <w:right w:val="none" w:sz="0" w:space="0" w:color="auto"/>
      </w:divBdr>
    </w:div>
    <w:div w:id="1758289366">
      <w:bodyDiv w:val="1"/>
      <w:marLeft w:val="0"/>
      <w:marRight w:val="0"/>
      <w:marTop w:val="0"/>
      <w:marBottom w:val="0"/>
      <w:divBdr>
        <w:top w:val="none" w:sz="0" w:space="0" w:color="auto"/>
        <w:left w:val="none" w:sz="0" w:space="0" w:color="auto"/>
        <w:bottom w:val="none" w:sz="0" w:space="0" w:color="auto"/>
        <w:right w:val="none" w:sz="0" w:space="0" w:color="auto"/>
      </w:divBdr>
    </w:div>
    <w:div w:id="1758552367">
      <w:bodyDiv w:val="1"/>
      <w:marLeft w:val="0"/>
      <w:marRight w:val="0"/>
      <w:marTop w:val="0"/>
      <w:marBottom w:val="0"/>
      <w:divBdr>
        <w:top w:val="none" w:sz="0" w:space="0" w:color="auto"/>
        <w:left w:val="none" w:sz="0" w:space="0" w:color="auto"/>
        <w:bottom w:val="none" w:sz="0" w:space="0" w:color="auto"/>
        <w:right w:val="none" w:sz="0" w:space="0" w:color="auto"/>
      </w:divBdr>
    </w:div>
    <w:div w:id="1759401252">
      <w:bodyDiv w:val="1"/>
      <w:marLeft w:val="0"/>
      <w:marRight w:val="0"/>
      <w:marTop w:val="0"/>
      <w:marBottom w:val="0"/>
      <w:divBdr>
        <w:top w:val="none" w:sz="0" w:space="0" w:color="auto"/>
        <w:left w:val="none" w:sz="0" w:space="0" w:color="auto"/>
        <w:bottom w:val="none" w:sz="0" w:space="0" w:color="auto"/>
        <w:right w:val="none" w:sz="0" w:space="0" w:color="auto"/>
      </w:divBdr>
    </w:div>
    <w:div w:id="1761488912">
      <w:bodyDiv w:val="1"/>
      <w:marLeft w:val="0"/>
      <w:marRight w:val="0"/>
      <w:marTop w:val="0"/>
      <w:marBottom w:val="0"/>
      <w:divBdr>
        <w:top w:val="none" w:sz="0" w:space="0" w:color="auto"/>
        <w:left w:val="none" w:sz="0" w:space="0" w:color="auto"/>
        <w:bottom w:val="none" w:sz="0" w:space="0" w:color="auto"/>
        <w:right w:val="none" w:sz="0" w:space="0" w:color="auto"/>
      </w:divBdr>
    </w:div>
    <w:div w:id="1761562348">
      <w:bodyDiv w:val="1"/>
      <w:marLeft w:val="0"/>
      <w:marRight w:val="0"/>
      <w:marTop w:val="0"/>
      <w:marBottom w:val="0"/>
      <w:divBdr>
        <w:top w:val="none" w:sz="0" w:space="0" w:color="auto"/>
        <w:left w:val="none" w:sz="0" w:space="0" w:color="auto"/>
        <w:bottom w:val="none" w:sz="0" w:space="0" w:color="auto"/>
        <w:right w:val="none" w:sz="0" w:space="0" w:color="auto"/>
      </w:divBdr>
    </w:div>
    <w:div w:id="1762098687">
      <w:bodyDiv w:val="1"/>
      <w:marLeft w:val="0"/>
      <w:marRight w:val="0"/>
      <w:marTop w:val="0"/>
      <w:marBottom w:val="0"/>
      <w:divBdr>
        <w:top w:val="none" w:sz="0" w:space="0" w:color="auto"/>
        <w:left w:val="none" w:sz="0" w:space="0" w:color="auto"/>
        <w:bottom w:val="none" w:sz="0" w:space="0" w:color="auto"/>
        <w:right w:val="none" w:sz="0" w:space="0" w:color="auto"/>
      </w:divBdr>
    </w:div>
    <w:div w:id="1763456626">
      <w:bodyDiv w:val="1"/>
      <w:marLeft w:val="0"/>
      <w:marRight w:val="0"/>
      <w:marTop w:val="0"/>
      <w:marBottom w:val="0"/>
      <w:divBdr>
        <w:top w:val="none" w:sz="0" w:space="0" w:color="auto"/>
        <w:left w:val="none" w:sz="0" w:space="0" w:color="auto"/>
        <w:bottom w:val="none" w:sz="0" w:space="0" w:color="auto"/>
        <w:right w:val="none" w:sz="0" w:space="0" w:color="auto"/>
      </w:divBdr>
    </w:div>
    <w:div w:id="1763530003">
      <w:bodyDiv w:val="1"/>
      <w:marLeft w:val="0"/>
      <w:marRight w:val="0"/>
      <w:marTop w:val="0"/>
      <w:marBottom w:val="0"/>
      <w:divBdr>
        <w:top w:val="none" w:sz="0" w:space="0" w:color="auto"/>
        <w:left w:val="none" w:sz="0" w:space="0" w:color="auto"/>
        <w:bottom w:val="none" w:sz="0" w:space="0" w:color="auto"/>
        <w:right w:val="none" w:sz="0" w:space="0" w:color="auto"/>
      </w:divBdr>
    </w:div>
    <w:div w:id="1765612156">
      <w:bodyDiv w:val="1"/>
      <w:marLeft w:val="0"/>
      <w:marRight w:val="0"/>
      <w:marTop w:val="0"/>
      <w:marBottom w:val="0"/>
      <w:divBdr>
        <w:top w:val="none" w:sz="0" w:space="0" w:color="auto"/>
        <w:left w:val="none" w:sz="0" w:space="0" w:color="auto"/>
        <w:bottom w:val="none" w:sz="0" w:space="0" w:color="auto"/>
        <w:right w:val="none" w:sz="0" w:space="0" w:color="auto"/>
      </w:divBdr>
    </w:div>
    <w:div w:id="1766030094">
      <w:bodyDiv w:val="1"/>
      <w:marLeft w:val="0"/>
      <w:marRight w:val="0"/>
      <w:marTop w:val="0"/>
      <w:marBottom w:val="0"/>
      <w:divBdr>
        <w:top w:val="none" w:sz="0" w:space="0" w:color="auto"/>
        <w:left w:val="none" w:sz="0" w:space="0" w:color="auto"/>
        <w:bottom w:val="none" w:sz="0" w:space="0" w:color="auto"/>
        <w:right w:val="none" w:sz="0" w:space="0" w:color="auto"/>
      </w:divBdr>
    </w:div>
    <w:div w:id="1769034693">
      <w:bodyDiv w:val="1"/>
      <w:marLeft w:val="0"/>
      <w:marRight w:val="0"/>
      <w:marTop w:val="0"/>
      <w:marBottom w:val="0"/>
      <w:divBdr>
        <w:top w:val="none" w:sz="0" w:space="0" w:color="auto"/>
        <w:left w:val="none" w:sz="0" w:space="0" w:color="auto"/>
        <w:bottom w:val="none" w:sz="0" w:space="0" w:color="auto"/>
        <w:right w:val="none" w:sz="0" w:space="0" w:color="auto"/>
      </w:divBdr>
    </w:div>
    <w:div w:id="1770270408">
      <w:bodyDiv w:val="1"/>
      <w:marLeft w:val="0"/>
      <w:marRight w:val="0"/>
      <w:marTop w:val="0"/>
      <w:marBottom w:val="0"/>
      <w:divBdr>
        <w:top w:val="none" w:sz="0" w:space="0" w:color="auto"/>
        <w:left w:val="none" w:sz="0" w:space="0" w:color="auto"/>
        <w:bottom w:val="none" w:sz="0" w:space="0" w:color="auto"/>
        <w:right w:val="none" w:sz="0" w:space="0" w:color="auto"/>
      </w:divBdr>
    </w:div>
    <w:div w:id="1770276175">
      <w:bodyDiv w:val="1"/>
      <w:marLeft w:val="0"/>
      <w:marRight w:val="0"/>
      <w:marTop w:val="0"/>
      <w:marBottom w:val="0"/>
      <w:divBdr>
        <w:top w:val="none" w:sz="0" w:space="0" w:color="auto"/>
        <w:left w:val="none" w:sz="0" w:space="0" w:color="auto"/>
        <w:bottom w:val="none" w:sz="0" w:space="0" w:color="auto"/>
        <w:right w:val="none" w:sz="0" w:space="0" w:color="auto"/>
      </w:divBdr>
    </w:div>
    <w:div w:id="1771512567">
      <w:bodyDiv w:val="1"/>
      <w:marLeft w:val="0"/>
      <w:marRight w:val="0"/>
      <w:marTop w:val="0"/>
      <w:marBottom w:val="0"/>
      <w:divBdr>
        <w:top w:val="none" w:sz="0" w:space="0" w:color="auto"/>
        <w:left w:val="none" w:sz="0" w:space="0" w:color="auto"/>
        <w:bottom w:val="none" w:sz="0" w:space="0" w:color="auto"/>
        <w:right w:val="none" w:sz="0" w:space="0" w:color="auto"/>
      </w:divBdr>
    </w:div>
    <w:div w:id="1771966408">
      <w:bodyDiv w:val="1"/>
      <w:marLeft w:val="0"/>
      <w:marRight w:val="0"/>
      <w:marTop w:val="0"/>
      <w:marBottom w:val="0"/>
      <w:divBdr>
        <w:top w:val="none" w:sz="0" w:space="0" w:color="auto"/>
        <w:left w:val="none" w:sz="0" w:space="0" w:color="auto"/>
        <w:bottom w:val="none" w:sz="0" w:space="0" w:color="auto"/>
        <w:right w:val="none" w:sz="0" w:space="0" w:color="auto"/>
      </w:divBdr>
    </w:div>
    <w:div w:id="1773553287">
      <w:bodyDiv w:val="1"/>
      <w:marLeft w:val="0"/>
      <w:marRight w:val="0"/>
      <w:marTop w:val="0"/>
      <w:marBottom w:val="0"/>
      <w:divBdr>
        <w:top w:val="none" w:sz="0" w:space="0" w:color="auto"/>
        <w:left w:val="none" w:sz="0" w:space="0" w:color="auto"/>
        <w:bottom w:val="none" w:sz="0" w:space="0" w:color="auto"/>
        <w:right w:val="none" w:sz="0" w:space="0" w:color="auto"/>
      </w:divBdr>
    </w:div>
    <w:div w:id="1775829415">
      <w:bodyDiv w:val="1"/>
      <w:marLeft w:val="0"/>
      <w:marRight w:val="0"/>
      <w:marTop w:val="0"/>
      <w:marBottom w:val="0"/>
      <w:divBdr>
        <w:top w:val="none" w:sz="0" w:space="0" w:color="auto"/>
        <w:left w:val="none" w:sz="0" w:space="0" w:color="auto"/>
        <w:bottom w:val="none" w:sz="0" w:space="0" w:color="auto"/>
        <w:right w:val="none" w:sz="0" w:space="0" w:color="auto"/>
      </w:divBdr>
    </w:div>
    <w:div w:id="1777216958">
      <w:bodyDiv w:val="1"/>
      <w:marLeft w:val="0"/>
      <w:marRight w:val="0"/>
      <w:marTop w:val="0"/>
      <w:marBottom w:val="0"/>
      <w:divBdr>
        <w:top w:val="none" w:sz="0" w:space="0" w:color="auto"/>
        <w:left w:val="none" w:sz="0" w:space="0" w:color="auto"/>
        <w:bottom w:val="none" w:sz="0" w:space="0" w:color="auto"/>
        <w:right w:val="none" w:sz="0" w:space="0" w:color="auto"/>
      </w:divBdr>
    </w:div>
    <w:div w:id="1777628159">
      <w:bodyDiv w:val="1"/>
      <w:marLeft w:val="0"/>
      <w:marRight w:val="0"/>
      <w:marTop w:val="0"/>
      <w:marBottom w:val="0"/>
      <w:divBdr>
        <w:top w:val="none" w:sz="0" w:space="0" w:color="auto"/>
        <w:left w:val="none" w:sz="0" w:space="0" w:color="auto"/>
        <w:bottom w:val="none" w:sz="0" w:space="0" w:color="auto"/>
        <w:right w:val="none" w:sz="0" w:space="0" w:color="auto"/>
      </w:divBdr>
    </w:div>
    <w:div w:id="1780906755">
      <w:bodyDiv w:val="1"/>
      <w:marLeft w:val="0"/>
      <w:marRight w:val="0"/>
      <w:marTop w:val="0"/>
      <w:marBottom w:val="0"/>
      <w:divBdr>
        <w:top w:val="none" w:sz="0" w:space="0" w:color="auto"/>
        <w:left w:val="none" w:sz="0" w:space="0" w:color="auto"/>
        <w:bottom w:val="none" w:sz="0" w:space="0" w:color="auto"/>
        <w:right w:val="none" w:sz="0" w:space="0" w:color="auto"/>
      </w:divBdr>
    </w:div>
    <w:div w:id="1781684146">
      <w:bodyDiv w:val="1"/>
      <w:marLeft w:val="0"/>
      <w:marRight w:val="0"/>
      <w:marTop w:val="0"/>
      <w:marBottom w:val="0"/>
      <w:divBdr>
        <w:top w:val="none" w:sz="0" w:space="0" w:color="auto"/>
        <w:left w:val="none" w:sz="0" w:space="0" w:color="auto"/>
        <w:bottom w:val="none" w:sz="0" w:space="0" w:color="auto"/>
        <w:right w:val="none" w:sz="0" w:space="0" w:color="auto"/>
      </w:divBdr>
    </w:div>
    <w:div w:id="1782988347">
      <w:bodyDiv w:val="1"/>
      <w:marLeft w:val="0"/>
      <w:marRight w:val="0"/>
      <w:marTop w:val="0"/>
      <w:marBottom w:val="0"/>
      <w:divBdr>
        <w:top w:val="none" w:sz="0" w:space="0" w:color="auto"/>
        <w:left w:val="none" w:sz="0" w:space="0" w:color="auto"/>
        <w:bottom w:val="none" w:sz="0" w:space="0" w:color="auto"/>
        <w:right w:val="none" w:sz="0" w:space="0" w:color="auto"/>
      </w:divBdr>
    </w:div>
    <w:div w:id="1783259113">
      <w:bodyDiv w:val="1"/>
      <w:marLeft w:val="0"/>
      <w:marRight w:val="0"/>
      <w:marTop w:val="0"/>
      <w:marBottom w:val="0"/>
      <w:divBdr>
        <w:top w:val="none" w:sz="0" w:space="0" w:color="auto"/>
        <w:left w:val="none" w:sz="0" w:space="0" w:color="auto"/>
        <w:bottom w:val="none" w:sz="0" w:space="0" w:color="auto"/>
        <w:right w:val="none" w:sz="0" w:space="0" w:color="auto"/>
      </w:divBdr>
    </w:div>
    <w:div w:id="1785078322">
      <w:bodyDiv w:val="1"/>
      <w:marLeft w:val="0"/>
      <w:marRight w:val="0"/>
      <w:marTop w:val="0"/>
      <w:marBottom w:val="0"/>
      <w:divBdr>
        <w:top w:val="none" w:sz="0" w:space="0" w:color="auto"/>
        <w:left w:val="none" w:sz="0" w:space="0" w:color="auto"/>
        <w:bottom w:val="none" w:sz="0" w:space="0" w:color="auto"/>
        <w:right w:val="none" w:sz="0" w:space="0" w:color="auto"/>
      </w:divBdr>
    </w:div>
    <w:div w:id="1787237881">
      <w:bodyDiv w:val="1"/>
      <w:marLeft w:val="0"/>
      <w:marRight w:val="0"/>
      <w:marTop w:val="0"/>
      <w:marBottom w:val="0"/>
      <w:divBdr>
        <w:top w:val="none" w:sz="0" w:space="0" w:color="auto"/>
        <w:left w:val="none" w:sz="0" w:space="0" w:color="auto"/>
        <w:bottom w:val="none" w:sz="0" w:space="0" w:color="auto"/>
        <w:right w:val="none" w:sz="0" w:space="0" w:color="auto"/>
      </w:divBdr>
    </w:div>
    <w:div w:id="1787459770">
      <w:bodyDiv w:val="1"/>
      <w:marLeft w:val="0"/>
      <w:marRight w:val="0"/>
      <w:marTop w:val="0"/>
      <w:marBottom w:val="0"/>
      <w:divBdr>
        <w:top w:val="none" w:sz="0" w:space="0" w:color="auto"/>
        <w:left w:val="none" w:sz="0" w:space="0" w:color="auto"/>
        <w:bottom w:val="none" w:sz="0" w:space="0" w:color="auto"/>
        <w:right w:val="none" w:sz="0" w:space="0" w:color="auto"/>
      </w:divBdr>
    </w:div>
    <w:div w:id="1788239262">
      <w:bodyDiv w:val="1"/>
      <w:marLeft w:val="0"/>
      <w:marRight w:val="0"/>
      <w:marTop w:val="0"/>
      <w:marBottom w:val="0"/>
      <w:divBdr>
        <w:top w:val="none" w:sz="0" w:space="0" w:color="auto"/>
        <w:left w:val="none" w:sz="0" w:space="0" w:color="auto"/>
        <w:bottom w:val="none" w:sz="0" w:space="0" w:color="auto"/>
        <w:right w:val="none" w:sz="0" w:space="0" w:color="auto"/>
      </w:divBdr>
    </w:div>
    <w:div w:id="1789734861">
      <w:bodyDiv w:val="1"/>
      <w:marLeft w:val="0"/>
      <w:marRight w:val="0"/>
      <w:marTop w:val="0"/>
      <w:marBottom w:val="0"/>
      <w:divBdr>
        <w:top w:val="none" w:sz="0" w:space="0" w:color="auto"/>
        <w:left w:val="none" w:sz="0" w:space="0" w:color="auto"/>
        <w:bottom w:val="none" w:sz="0" w:space="0" w:color="auto"/>
        <w:right w:val="none" w:sz="0" w:space="0" w:color="auto"/>
      </w:divBdr>
    </w:div>
    <w:div w:id="1791240802">
      <w:bodyDiv w:val="1"/>
      <w:marLeft w:val="0"/>
      <w:marRight w:val="0"/>
      <w:marTop w:val="0"/>
      <w:marBottom w:val="0"/>
      <w:divBdr>
        <w:top w:val="none" w:sz="0" w:space="0" w:color="auto"/>
        <w:left w:val="none" w:sz="0" w:space="0" w:color="auto"/>
        <w:bottom w:val="none" w:sz="0" w:space="0" w:color="auto"/>
        <w:right w:val="none" w:sz="0" w:space="0" w:color="auto"/>
      </w:divBdr>
    </w:div>
    <w:div w:id="1792436485">
      <w:bodyDiv w:val="1"/>
      <w:marLeft w:val="0"/>
      <w:marRight w:val="0"/>
      <w:marTop w:val="0"/>
      <w:marBottom w:val="0"/>
      <w:divBdr>
        <w:top w:val="none" w:sz="0" w:space="0" w:color="auto"/>
        <w:left w:val="none" w:sz="0" w:space="0" w:color="auto"/>
        <w:bottom w:val="none" w:sz="0" w:space="0" w:color="auto"/>
        <w:right w:val="none" w:sz="0" w:space="0" w:color="auto"/>
      </w:divBdr>
    </w:div>
    <w:div w:id="1792439395">
      <w:bodyDiv w:val="1"/>
      <w:marLeft w:val="0"/>
      <w:marRight w:val="0"/>
      <w:marTop w:val="0"/>
      <w:marBottom w:val="0"/>
      <w:divBdr>
        <w:top w:val="none" w:sz="0" w:space="0" w:color="auto"/>
        <w:left w:val="none" w:sz="0" w:space="0" w:color="auto"/>
        <w:bottom w:val="none" w:sz="0" w:space="0" w:color="auto"/>
        <w:right w:val="none" w:sz="0" w:space="0" w:color="auto"/>
      </w:divBdr>
    </w:div>
    <w:div w:id="1793815879">
      <w:bodyDiv w:val="1"/>
      <w:marLeft w:val="0"/>
      <w:marRight w:val="0"/>
      <w:marTop w:val="0"/>
      <w:marBottom w:val="0"/>
      <w:divBdr>
        <w:top w:val="none" w:sz="0" w:space="0" w:color="auto"/>
        <w:left w:val="none" w:sz="0" w:space="0" w:color="auto"/>
        <w:bottom w:val="none" w:sz="0" w:space="0" w:color="auto"/>
        <w:right w:val="none" w:sz="0" w:space="0" w:color="auto"/>
      </w:divBdr>
    </w:div>
    <w:div w:id="1795757298">
      <w:bodyDiv w:val="1"/>
      <w:marLeft w:val="0"/>
      <w:marRight w:val="0"/>
      <w:marTop w:val="0"/>
      <w:marBottom w:val="0"/>
      <w:divBdr>
        <w:top w:val="none" w:sz="0" w:space="0" w:color="auto"/>
        <w:left w:val="none" w:sz="0" w:space="0" w:color="auto"/>
        <w:bottom w:val="none" w:sz="0" w:space="0" w:color="auto"/>
        <w:right w:val="none" w:sz="0" w:space="0" w:color="auto"/>
      </w:divBdr>
    </w:div>
    <w:div w:id="1796289731">
      <w:bodyDiv w:val="1"/>
      <w:marLeft w:val="0"/>
      <w:marRight w:val="0"/>
      <w:marTop w:val="0"/>
      <w:marBottom w:val="0"/>
      <w:divBdr>
        <w:top w:val="none" w:sz="0" w:space="0" w:color="auto"/>
        <w:left w:val="none" w:sz="0" w:space="0" w:color="auto"/>
        <w:bottom w:val="none" w:sz="0" w:space="0" w:color="auto"/>
        <w:right w:val="none" w:sz="0" w:space="0" w:color="auto"/>
      </w:divBdr>
    </w:div>
    <w:div w:id="1797213659">
      <w:bodyDiv w:val="1"/>
      <w:marLeft w:val="0"/>
      <w:marRight w:val="0"/>
      <w:marTop w:val="0"/>
      <w:marBottom w:val="0"/>
      <w:divBdr>
        <w:top w:val="none" w:sz="0" w:space="0" w:color="auto"/>
        <w:left w:val="none" w:sz="0" w:space="0" w:color="auto"/>
        <w:bottom w:val="none" w:sz="0" w:space="0" w:color="auto"/>
        <w:right w:val="none" w:sz="0" w:space="0" w:color="auto"/>
      </w:divBdr>
    </w:div>
    <w:div w:id="1798833288">
      <w:bodyDiv w:val="1"/>
      <w:marLeft w:val="0"/>
      <w:marRight w:val="0"/>
      <w:marTop w:val="0"/>
      <w:marBottom w:val="0"/>
      <w:divBdr>
        <w:top w:val="none" w:sz="0" w:space="0" w:color="auto"/>
        <w:left w:val="none" w:sz="0" w:space="0" w:color="auto"/>
        <w:bottom w:val="none" w:sz="0" w:space="0" w:color="auto"/>
        <w:right w:val="none" w:sz="0" w:space="0" w:color="auto"/>
      </w:divBdr>
    </w:div>
    <w:div w:id="1799177585">
      <w:bodyDiv w:val="1"/>
      <w:marLeft w:val="0"/>
      <w:marRight w:val="0"/>
      <w:marTop w:val="0"/>
      <w:marBottom w:val="0"/>
      <w:divBdr>
        <w:top w:val="none" w:sz="0" w:space="0" w:color="auto"/>
        <w:left w:val="none" w:sz="0" w:space="0" w:color="auto"/>
        <w:bottom w:val="none" w:sz="0" w:space="0" w:color="auto"/>
        <w:right w:val="none" w:sz="0" w:space="0" w:color="auto"/>
      </w:divBdr>
    </w:div>
    <w:div w:id="1800565392">
      <w:bodyDiv w:val="1"/>
      <w:marLeft w:val="0"/>
      <w:marRight w:val="0"/>
      <w:marTop w:val="0"/>
      <w:marBottom w:val="0"/>
      <w:divBdr>
        <w:top w:val="none" w:sz="0" w:space="0" w:color="auto"/>
        <w:left w:val="none" w:sz="0" w:space="0" w:color="auto"/>
        <w:bottom w:val="none" w:sz="0" w:space="0" w:color="auto"/>
        <w:right w:val="none" w:sz="0" w:space="0" w:color="auto"/>
      </w:divBdr>
    </w:div>
    <w:div w:id="1801536980">
      <w:bodyDiv w:val="1"/>
      <w:marLeft w:val="0"/>
      <w:marRight w:val="0"/>
      <w:marTop w:val="0"/>
      <w:marBottom w:val="0"/>
      <w:divBdr>
        <w:top w:val="none" w:sz="0" w:space="0" w:color="auto"/>
        <w:left w:val="none" w:sz="0" w:space="0" w:color="auto"/>
        <w:bottom w:val="none" w:sz="0" w:space="0" w:color="auto"/>
        <w:right w:val="none" w:sz="0" w:space="0" w:color="auto"/>
      </w:divBdr>
    </w:div>
    <w:div w:id="1803503152">
      <w:bodyDiv w:val="1"/>
      <w:marLeft w:val="0"/>
      <w:marRight w:val="0"/>
      <w:marTop w:val="0"/>
      <w:marBottom w:val="0"/>
      <w:divBdr>
        <w:top w:val="none" w:sz="0" w:space="0" w:color="auto"/>
        <w:left w:val="none" w:sz="0" w:space="0" w:color="auto"/>
        <w:bottom w:val="none" w:sz="0" w:space="0" w:color="auto"/>
        <w:right w:val="none" w:sz="0" w:space="0" w:color="auto"/>
      </w:divBdr>
    </w:div>
    <w:div w:id="1803691711">
      <w:bodyDiv w:val="1"/>
      <w:marLeft w:val="0"/>
      <w:marRight w:val="0"/>
      <w:marTop w:val="0"/>
      <w:marBottom w:val="0"/>
      <w:divBdr>
        <w:top w:val="none" w:sz="0" w:space="0" w:color="auto"/>
        <w:left w:val="none" w:sz="0" w:space="0" w:color="auto"/>
        <w:bottom w:val="none" w:sz="0" w:space="0" w:color="auto"/>
        <w:right w:val="none" w:sz="0" w:space="0" w:color="auto"/>
      </w:divBdr>
    </w:div>
    <w:div w:id="1807967835">
      <w:bodyDiv w:val="1"/>
      <w:marLeft w:val="0"/>
      <w:marRight w:val="0"/>
      <w:marTop w:val="0"/>
      <w:marBottom w:val="0"/>
      <w:divBdr>
        <w:top w:val="none" w:sz="0" w:space="0" w:color="auto"/>
        <w:left w:val="none" w:sz="0" w:space="0" w:color="auto"/>
        <w:bottom w:val="none" w:sz="0" w:space="0" w:color="auto"/>
        <w:right w:val="none" w:sz="0" w:space="0" w:color="auto"/>
      </w:divBdr>
    </w:div>
    <w:div w:id="1808744240">
      <w:bodyDiv w:val="1"/>
      <w:marLeft w:val="0"/>
      <w:marRight w:val="0"/>
      <w:marTop w:val="0"/>
      <w:marBottom w:val="0"/>
      <w:divBdr>
        <w:top w:val="none" w:sz="0" w:space="0" w:color="auto"/>
        <w:left w:val="none" w:sz="0" w:space="0" w:color="auto"/>
        <w:bottom w:val="none" w:sz="0" w:space="0" w:color="auto"/>
        <w:right w:val="none" w:sz="0" w:space="0" w:color="auto"/>
      </w:divBdr>
    </w:div>
    <w:div w:id="1808860097">
      <w:bodyDiv w:val="1"/>
      <w:marLeft w:val="0"/>
      <w:marRight w:val="0"/>
      <w:marTop w:val="0"/>
      <w:marBottom w:val="0"/>
      <w:divBdr>
        <w:top w:val="none" w:sz="0" w:space="0" w:color="auto"/>
        <w:left w:val="none" w:sz="0" w:space="0" w:color="auto"/>
        <w:bottom w:val="none" w:sz="0" w:space="0" w:color="auto"/>
        <w:right w:val="none" w:sz="0" w:space="0" w:color="auto"/>
      </w:divBdr>
    </w:div>
    <w:div w:id="1810826351">
      <w:bodyDiv w:val="1"/>
      <w:marLeft w:val="0"/>
      <w:marRight w:val="0"/>
      <w:marTop w:val="0"/>
      <w:marBottom w:val="0"/>
      <w:divBdr>
        <w:top w:val="none" w:sz="0" w:space="0" w:color="auto"/>
        <w:left w:val="none" w:sz="0" w:space="0" w:color="auto"/>
        <w:bottom w:val="none" w:sz="0" w:space="0" w:color="auto"/>
        <w:right w:val="none" w:sz="0" w:space="0" w:color="auto"/>
      </w:divBdr>
    </w:div>
    <w:div w:id="1811053623">
      <w:bodyDiv w:val="1"/>
      <w:marLeft w:val="0"/>
      <w:marRight w:val="0"/>
      <w:marTop w:val="0"/>
      <w:marBottom w:val="0"/>
      <w:divBdr>
        <w:top w:val="none" w:sz="0" w:space="0" w:color="auto"/>
        <w:left w:val="none" w:sz="0" w:space="0" w:color="auto"/>
        <w:bottom w:val="none" w:sz="0" w:space="0" w:color="auto"/>
        <w:right w:val="none" w:sz="0" w:space="0" w:color="auto"/>
      </w:divBdr>
    </w:div>
    <w:div w:id="1811746213">
      <w:bodyDiv w:val="1"/>
      <w:marLeft w:val="0"/>
      <w:marRight w:val="0"/>
      <w:marTop w:val="0"/>
      <w:marBottom w:val="0"/>
      <w:divBdr>
        <w:top w:val="none" w:sz="0" w:space="0" w:color="auto"/>
        <w:left w:val="none" w:sz="0" w:space="0" w:color="auto"/>
        <w:bottom w:val="none" w:sz="0" w:space="0" w:color="auto"/>
        <w:right w:val="none" w:sz="0" w:space="0" w:color="auto"/>
      </w:divBdr>
    </w:div>
    <w:div w:id="1811944575">
      <w:bodyDiv w:val="1"/>
      <w:marLeft w:val="0"/>
      <w:marRight w:val="0"/>
      <w:marTop w:val="0"/>
      <w:marBottom w:val="0"/>
      <w:divBdr>
        <w:top w:val="none" w:sz="0" w:space="0" w:color="auto"/>
        <w:left w:val="none" w:sz="0" w:space="0" w:color="auto"/>
        <w:bottom w:val="none" w:sz="0" w:space="0" w:color="auto"/>
        <w:right w:val="none" w:sz="0" w:space="0" w:color="auto"/>
      </w:divBdr>
    </w:div>
    <w:div w:id="1814060533">
      <w:bodyDiv w:val="1"/>
      <w:marLeft w:val="0"/>
      <w:marRight w:val="0"/>
      <w:marTop w:val="0"/>
      <w:marBottom w:val="0"/>
      <w:divBdr>
        <w:top w:val="none" w:sz="0" w:space="0" w:color="auto"/>
        <w:left w:val="none" w:sz="0" w:space="0" w:color="auto"/>
        <w:bottom w:val="none" w:sz="0" w:space="0" w:color="auto"/>
        <w:right w:val="none" w:sz="0" w:space="0" w:color="auto"/>
      </w:divBdr>
    </w:div>
    <w:div w:id="1814638016">
      <w:bodyDiv w:val="1"/>
      <w:marLeft w:val="0"/>
      <w:marRight w:val="0"/>
      <w:marTop w:val="0"/>
      <w:marBottom w:val="0"/>
      <w:divBdr>
        <w:top w:val="none" w:sz="0" w:space="0" w:color="auto"/>
        <w:left w:val="none" w:sz="0" w:space="0" w:color="auto"/>
        <w:bottom w:val="none" w:sz="0" w:space="0" w:color="auto"/>
        <w:right w:val="none" w:sz="0" w:space="0" w:color="auto"/>
      </w:divBdr>
    </w:div>
    <w:div w:id="1816221967">
      <w:bodyDiv w:val="1"/>
      <w:marLeft w:val="0"/>
      <w:marRight w:val="0"/>
      <w:marTop w:val="0"/>
      <w:marBottom w:val="0"/>
      <w:divBdr>
        <w:top w:val="none" w:sz="0" w:space="0" w:color="auto"/>
        <w:left w:val="none" w:sz="0" w:space="0" w:color="auto"/>
        <w:bottom w:val="none" w:sz="0" w:space="0" w:color="auto"/>
        <w:right w:val="none" w:sz="0" w:space="0" w:color="auto"/>
      </w:divBdr>
    </w:div>
    <w:div w:id="1816989594">
      <w:bodyDiv w:val="1"/>
      <w:marLeft w:val="0"/>
      <w:marRight w:val="0"/>
      <w:marTop w:val="0"/>
      <w:marBottom w:val="0"/>
      <w:divBdr>
        <w:top w:val="none" w:sz="0" w:space="0" w:color="auto"/>
        <w:left w:val="none" w:sz="0" w:space="0" w:color="auto"/>
        <w:bottom w:val="none" w:sz="0" w:space="0" w:color="auto"/>
        <w:right w:val="none" w:sz="0" w:space="0" w:color="auto"/>
      </w:divBdr>
    </w:div>
    <w:div w:id="1817601875">
      <w:bodyDiv w:val="1"/>
      <w:marLeft w:val="0"/>
      <w:marRight w:val="0"/>
      <w:marTop w:val="0"/>
      <w:marBottom w:val="0"/>
      <w:divBdr>
        <w:top w:val="none" w:sz="0" w:space="0" w:color="auto"/>
        <w:left w:val="none" w:sz="0" w:space="0" w:color="auto"/>
        <w:bottom w:val="none" w:sz="0" w:space="0" w:color="auto"/>
        <w:right w:val="none" w:sz="0" w:space="0" w:color="auto"/>
      </w:divBdr>
    </w:div>
    <w:div w:id="1823811048">
      <w:bodyDiv w:val="1"/>
      <w:marLeft w:val="0"/>
      <w:marRight w:val="0"/>
      <w:marTop w:val="0"/>
      <w:marBottom w:val="0"/>
      <w:divBdr>
        <w:top w:val="none" w:sz="0" w:space="0" w:color="auto"/>
        <w:left w:val="none" w:sz="0" w:space="0" w:color="auto"/>
        <w:bottom w:val="none" w:sz="0" w:space="0" w:color="auto"/>
        <w:right w:val="none" w:sz="0" w:space="0" w:color="auto"/>
      </w:divBdr>
    </w:div>
    <w:div w:id="1824003085">
      <w:bodyDiv w:val="1"/>
      <w:marLeft w:val="0"/>
      <w:marRight w:val="0"/>
      <w:marTop w:val="0"/>
      <w:marBottom w:val="0"/>
      <w:divBdr>
        <w:top w:val="none" w:sz="0" w:space="0" w:color="auto"/>
        <w:left w:val="none" w:sz="0" w:space="0" w:color="auto"/>
        <w:bottom w:val="none" w:sz="0" w:space="0" w:color="auto"/>
        <w:right w:val="none" w:sz="0" w:space="0" w:color="auto"/>
      </w:divBdr>
    </w:div>
    <w:div w:id="1824932178">
      <w:bodyDiv w:val="1"/>
      <w:marLeft w:val="0"/>
      <w:marRight w:val="0"/>
      <w:marTop w:val="0"/>
      <w:marBottom w:val="0"/>
      <w:divBdr>
        <w:top w:val="none" w:sz="0" w:space="0" w:color="auto"/>
        <w:left w:val="none" w:sz="0" w:space="0" w:color="auto"/>
        <w:bottom w:val="none" w:sz="0" w:space="0" w:color="auto"/>
        <w:right w:val="none" w:sz="0" w:space="0" w:color="auto"/>
      </w:divBdr>
    </w:div>
    <w:div w:id="1825589417">
      <w:bodyDiv w:val="1"/>
      <w:marLeft w:val="0"/>
      <w:marRight w:val="0"/>
      <w:marTop w:val="0"/>
      <w:marBottom w:val="0"/>
      <w:divBdr>
        <w:top w:val="none" w:sz="0" w:space="0" w:color="auto"/>
        <w:left w:val="none" w:sz="0" w:space="0" w:color="auto"/>
        <w:bottom w:val="none" w:sz="0" w:space="0" w:color="auto"/>
        <w:right w:val="none" w:sz="0" w:space="0" w:color="auto"/>
      </w:divBdr>
    </w:div>
    <w:div w:id="1825775475">
      <w:bodyDiv w:val="1"/>
      <w:marLeft w:val="0"/>
      <w:marRight w:val="0"/>
      <w:marTop w:val="0"/>
      <w:marBottom w:val="0"/>
      <w:divBdr>
        <w:top w:val="none" w:sz="0" w:space="0" w:color="auto"/>
        <w:left w:val="none" w:sz="0" w:space="0" w:color="auto"/>
        <w:bottom w:val="none" w:sz="0" w:space="0" w:color="auto"/>
        <w:right w:val="none" w:sz="0" w:space="0" w:color="auto"/>
      </w:divBdr>
    </w:div>
    <w:div w:id="1828204309">
      <w:bodyDiv w:val="1"/>
      <w:marLeft w:val="0"/>
      <w:marRight w:val="0"/>
      <w:marTop w:val="0"/>
      <w:marBottom w:val="0"/>
      <w:divBdr>
        <w:top w:val="none" w:sz="0" w:space="0" w:color="auto"/>
        <w:left w:val="none" w:sz="0" w:space="0" w:color="auto"/>
        <w:bottom w:val="none" w:sz="0" w:space="0" w:color="auto"/>
        <w:right w:val="none" w:sz="0" w:space="0" w:color="auto"/>
      </w:divBdr>
    </w:div>
    <w:div w:id="1829590445">
      <w:bodyDiv w:val="1"/>
      <w:marLeft w:val="0"/>
      <w:marRight w:val="0"/>
      <w:marTop w:val="0"/>
      <w:marBottom w:val="0"/>
      <w:divBdr>
        <w:top w:val="none" w:sz="0" w:space="0" w:color="auto"/>
        <w:left w:val="none" w:sz="0" w:space="0" w:color="auto"/>
        <w:bottom w:val="none" w:sz="0" w:space="0" w:color="auto"/>
        <w:right w:val="none" w:sz="0" w:space="0" w:color="auto"/>
      </w:divBdr>
    </w:div>
    <w:div w:id="1829981832">
      <w:bodyDiv w:val="1"/>
      <w:marLeft w:val="0"/>
      <w:marRight w:val="0"/>
      <w:marTop w:val="0"/>
      <w:marBottom w:val="0"/>
      <w:divBdr>
        <w:top w:val="none" w:sz="0" w:space="0" w:color="auto"/>
        <w:left w:val="none" w:sz="0" w:space="0" w:color="auto"/>
        <w:bottom w:val="none" w:sz="0" w:space="0" w:color="auto"/>
        <w:right w:val="none" w:sz="0" w:space="0" w:color="auto"/>
      </w:divBdr>
    </w:div>
    <w:div w:id="1830440582">
      <w:bodyDiv w:val="1"/>
      <w:marLeft w:val="0"/>
      <w:marRight w:val="0"/>
      <w:marTop w:val="0"/>
      <w:marBottom w:val="0"/>
      <w:divBdr>
        <w:top w:val="none" w:sz="0" w:space="0" w:color="auto"/>
        <w:left w:val="none" w:sz="0" w:space="0" w:color="auto"/>
        <w:bottom w:val="none" w:sz="0" w:space="0" w:color="auto"/>
        <w:right w:val="none" w:sz="0" w:space="0" w:color="auto"/>
      </w:divBdr>
    </w:div>
    <w:div w:id="1830514908">
      <w:bodyDiv w:val="1"/>
      <w:marLeft w:val="0"/>
      <w:marRight w:val="0"/>
      <w:marTop w:val="0"/>
      <w:marBottom w:val="0"/>
      <w:divBdr>
        <w:top w:val="none" w:sz="0" w:space="0" w:color="auto"/>
        <w:left w:val="none" w:sz="0" w:space="0" w:color="auto"/>
        <w:bottom w:val="none" w:sz="0" w:space="0" w:color="auto"/>
        <w:right w:val="none" w:sz="0" w:space="0" w:color="auto"/>
      </w:divBdr>
    </w:div>
    <w:div w:id="1830630807">
      <w:bodyDiv w:val="1"/>
      <w:marLeft w:val="0"/>
      <w:marRight w:val="0"/>
      <w:marTop w:val="0"/>
      <w:marBottom w:val="0"/>
      <w:divBdr>
        <w:top w:val="none" w:sz="0" w:space="0" w:color="auto"/>
        <w:left w:val="none" w:sz="0" w:space="0" w:color="auto"/>
        <w:bottom w:val="none" w:sz="0" w:space="0" w:color="auto"/>
        <w:right w:val="none" w:sz="0" w:space="0" w:color="auto"/>
      </w:divBdr>
    </w:div>
    <w:div w:id="1831289229">
      <w:bodyDiv w:val="1"/>
      <w:marLeft w:val="0"/>
      <w:marRight w:val="0"/>
      <w:marTop w:val="0"/>
      <w:marBottom w:val="0"/>
      <w:divBdr>
        <w:top w:val="none" w:sz="0" w:space="0" w:color="auto"/>
        <w:left w:val="none" w:sz="0" w:space="0" w:color="auto"/>
        <w:bottom w:val="none" w:sz="0" w:space="0" w:color="auto"/>
        <w:right w:val="none" w:sz="0" w:space="0" w:color="auto"/>
      </w:divBdr>
    </w:div>
    <w:div w:id="1836068959">
      <w:bodyDiv w:val="1"/>
      <w:marLeft w:val="0"/>
      <w:marRight w:val="0"/>
      <w:marTop w:val="0"/>
      <w:marBottom w:val="0"/>
      <w:divBdr>
        <w:top w:val="none" w:sz="0" w:space="0" w:color="auto"/>
        <w:left w:val="none" w:sz="0" w:space="0" w:color="auto"/>
        <w:bottom w:val="none" w:sz="0" w:space="0" w:color="auto"/>
        <w:right w:val="none" w:sz="0" w:space="0" w:color="auto"/>
      </w:divBdr>
    </w:div>
    <w:div w:id="1837963401">
      <w:bodyDiv w:val="1"/>
      <w:marLeft w:val="0"/>
      <w:marRight w:val="0"/>
      <w:marTop w:val="0"/>
      <w:marBottom w:val="0"/>
      <w:divBdr>
        <w:top w:val="none" w:sz="0" w:space="0" w:color="auto"/>
        <w:left w:val="none" w:sz="0" w:space="0" w:color="auto"/>
        <w:bottom w:val="none" w:sz="0" w:space="0" w:color="auto"/>
        <w:right w:val="none" w:sz="0" w:space="0" w:color="auto"/>
      </w:divBdr>
    </w:div>
    <w:div w:id="1838153993">
      <w:bodyDiv w:val="1"/>
      <w:marLeft w:val="0"/>
      <w:marRight w:val="0"/>
      <w:marTop w:val="0"/>
      <w:marBottom w:val="0"/>
      <w:divBdr>
        <w:top w:val="none" w:sz="0" w:space="0" w:color="auto"/>
        <w:left w:val="none" w:sz="0" w:space="0" w:color="auto"/>
        <w:bottom w:val="none" w:sz="0" w:space="0" w:color="auto"/>
        <w:right w:val="none" w:sz="0" w:space="0" w:color="auto"/>
      </w:divBdr>
    </w:div>
    <w:div w:id="1840074878">
      <w:bodyDiv w:val="1"/>
      <w:marLeft w:val="0"/>
      <w:marRight w:val="0"/>
      <w:marTop w:val="0"/>
      <w:marBottom w:val="0"/>
      <w:divBdr>
        <w:top w:val="none" w:sz="0" w:space="0" w:color="auto"/>
        <w:left w:val="none" w:sz="0" w:space="0" w:color="auto"/>
        <w:bottom w:val="none" w:sz="0" w:space="0" w:color="auto"/>
        <w:right w:val="none" w:sz="0" w:space="0" w:color="auto"/>
      </w:divBdr>
    </w:div>
    <w:div w:id="1844202982">
      <w:bodyDiv w:val="1"/>
      <w:marLeft w:val="0"/>
      <w:marRight w:val="0"/>
      <w:marTop w:val="0"/>
      <w:marBottom w:val="0"/>
      <w:divBdr>
        <w:top w:val="none" w:sz="0" w:space="0" w:color="auto"/>
        <w:left w:val="none" w:sz="0" w:space="0" w:color="auto"/>
        <w:bottom w:val="none" w:sz="0" w:space="0" w:color="auto"/>
        <w:right w:val="none" w:sz="0" w:space="0" w:color="auto"/>
      </w:divBdr>
    </w:div>
    <w:div w:id="1844398934">
      <w:bodyDiv w:val="1"/>
      <w:marLeft w:val="0"/>
      <w:marRight w:val="0"/>
      <w:marTop w:val="0"/>
      <w:marBottom w:val="0"/>
      <w:divBdr>
        <w:top w:val="none" w:sz="0" w:space="0" w:color="auto"/>
        <w:left w:val="none" w:sz="0" w:space="0" w:color="auto"/>
        <w:bottom w:val="none" w:sz="0" w:space="0" w:color="auto"/>
        <w:right w:val="none" w:sz="0" w:space="0" w:color="auto"/>
      </w:divBdr>
    </w:div>
    <w:div w:id="1846357949">
      <w:bodyDiv w:val="1"/>
      <w:marLeft w:val="0"/>
      <w:marRight w:val="0"/>
      <w:marTop w:val="0"/>
      <w:marBottom w:val="0"/>
      <w:divBdr>
        <w:top w:val="none" w:sz="0" w:space="0" w:color="auto"/>
        <w:left w:val="none" w:sz="0" w:space="0" w:color="auto"/>
        <w:bottom w:val="none" w:sz="0" w:space="0" w:color="auto"/>
        <w:right w:val="none" w:sz="0" w:space="0" w:color="auto"/>
      </w:divBdr>
    </w:div>
    <w:div w:id="1846942864">
      <w:bodyDiv w:val="1"/>
      <w:marLeft w:val="0"/>
      <w:marRight w:val="0"/>
      <w:marTop w:val="0"/>
      <w:marBottom w:val="0"/>
      <w:divBdr>
        <w:top w:val="none" w:sz="0" w:space="0" w:color="auto"/>
        <w:left w:val="none" w:sz="0" w:space="0" w:color="auto"/>
        <w:bottom w:val="none" w:sz="0" w:space="0" w:color="auto"/>
        <w:right w:val="none" w:sz="0" w:space="0" w:color="auto"/>
      </w:divBdr>
    </w:div>
    <w:div w:id="1847400478">
      <w:bodyDiv w:val="1"/>
      <w:marLeft w:val="0"/>
      <w:marRight w:val="0"/>
      <w:marTop w:val="0"/>
      <w:marBottom w:val="0"/>
      <w:divBdr>
        <w:top w:val="none" w:sz="0" w:space="0" w:color="auto"/>
        <w:left w:val="none" w:sz="0" w:space="0" w:color="auto"/>
        <w:bottom w:val="none" w:sz="0" w:space="0" w:color="auto"/>
        <w:right w:val="none" w:sz="0" w:space="0" w:color="auto"/>
      </w:divBdr>
    </w:div>
    <w:div w:id="1848012584">
      <w:bodyDiv w:val="1"/>
      <w:marLeft w:val="0"/>
      <w:marRight w:val="0"/>
      <w:marTop w:val="0"/>
      <w:marBottom w:val="0"/>
      <w:divBdr>
        <w:top w:val="none" w:sz="0" w:space="0" w:color="auto"/>
        <w:left w:val="none" w:sz="0" w:space="0" w:color="auto"/>
        <w:bottom w:val="none" w:sz="0" w:space="0" w:color="auto"/>
        <w:right w:val="none" w:sz="0" w:space="0" w:color="auto"/>
      </w:divBdr>
    </w:div>
    <w:div w:id="1848708690">
      <w:bodyDiv w:val="1"/>
      <w:marLeft w:val="0"/>
      <w:marRight w:val="0"/>
      <w:marTop w:val="0"/>
      <w:marBottom w:val="0"/>
      <w:divBdr>
        <w:top w:val="none" w:sz="0" w:space="0" w:color="auto"/>
        <w:left w:val="none" w:sz="0" w:space="0" w:color="auto"/>
        <w:bottom w:val="none" w:sz="0" w:space="0" w:color="auto"/>
        <w:right w:val="none" w:sz="0" w:space="0" w:color="auto"/>
      </w:divBdr>
    </w:div>
    <w:div w:id="1849755985">
      <w:bodyDiv w:val="1"/>
      <w:marLeft w:val="0"/>
      <w:marRight w:val="0"/>
      <w:marTop w:val="0"/>
      <w:marBottom w:val="0"/>
      <w:divBdr>
        <w:top w:val="none" w:sz="0" w:space="0" w:color="auto"/>
        <w:left w:val="none" w:sz="0" w:space="0" w:color="auto"/>
        <w:bottom w:val="none" w:sz="0" w:space="0" w:color="auto"/>
        <w:right w:val="none" w:sz="0" w:space="0" w:color="auto"/>
      </w:divBdr>
    </w:div>
    <w:div w:id="1850942305">
      <w:bodyDiv w:val="1"/>
      <w:marLeft w:val="0"/>
      <w:marRight w:val="0"/>
      <w:marTop w:val="0"/>
      <w:marBottom w:val="0"/>
      <w:divBdr>
        <w:top w:val="none" w:sz="0" w:space="0" w:color="auto"/>
        <w:left w:val="none" w:sz="0" w:space="0" w:color="auto"/>
        <w:bottom w:val="none" w:sz="0" w:space="0" w:color="auto"/>
        <w:right w:val="none" w:sz="0" w:space="0" w:color="auto"/>
      </w:divBdr>
    </w:div>
    <w:div w:id="1851026981">
      <w:bodyDiv w:val="1"/>
      <w:marLeft w:val="0"/>
      <w:marRight w:val="0"/>
      <w:marTop w:val="0"/>
      <w:marBottom w:val="0"/>
      <w:divBdr>
        <w:top w:val="none" w:sz="0" w:space="0" w:color="auto"/>
        <w:left w:val="none" w:sz="0" w:space="0" w:color="auto"/>
        <w:bottom w:val="none" w:sz="0" w:space="0" w:color="auto"/>
        <w:right w:val="none" w:sz="0" w:space="0" w:color="auto"/>
      </w:divBdr>
    </w:div>
    <w:div w:id="1851144642">
      <w:bodyDiv w:val="1"/>
      <w:marLeft w:val="0"/>
      <w:marRight w:val="0"/>
      <w:marTop w:val="0"/>
      <w:marBottom w:val="0"/>
      <w:divBdr>
        <w:top w:val="none" w:sz="0" w:space="0" w:color="auto"/>
        <w:left w:val="none" w:sz="0" w:space="0" w:color="auto"/>
        <w:bottom w:val="none" w:sz="0" w:space="0" w:color="auto"/>
        <w:right w:val="none" w:sz="0" w:space="0" w:color="auto"/>
      </w:divBdr>
    </w:div>
    <w:div w:id="1852641972">
      <w:bodyDiv w:val="1"/>
      <w:marLeft w:val="0"/>
      <w:marRight w:val="0"/>
      <w:marTop w:val="0"/>
      <w:marBottom w:val="0"/>
      <w:divBdr>
        <w:top w:val="none" w:sz="0" w:space="0" w:color="auto"/>
        <w:left w:val="none" w:sz="0" w:space="0" w:color="auto"/>
        <w:bottom w:val="none" w:sz="0" w:space="0" w:color="auto"/>
        <w:right w:val="none" w:sz="0" w:space="0" w:color="auto"/>
      </w:divBdr>
    </w:div>
    <w:div w:id="1854494733">
      <w:bodyDiv w:val="1"/>
      <w:marLeft w:val="0"/>
      <w:marRight w:val="0"/>
      <w:marTop w:val="0"/>
      <w:marBottom w:val="0"/>
      <w:divBdr>
        <w:top w:val="none" w:sz="0" w:space="0" w:color="auto"/>
        <w:left w:val="none" w:sz="0" w:space="0" w:color="auto"/>
        <w:bottom w:val="none" w:sz="0" w:space="0" w:color="auto"/>
        <w:right w:val="none" w:sz="0" w:space="0" w:color="auto"/>
      </w:divBdr>
    </w:div>
    <w:div w:id="1854762555">
      <w:bodyDiv w:val="1"/>
      <w:marLeft w:val="0"/>
      <w:marRight w:val="0"/>
      <w:marTop w:val="0"/>
      <w:marBottom w:val="0"/>
      <w:divBdr>
        <w:top w:val="none" w:sz="0" w:space="0" w:color="auto"/>
        <w:left w:val="none" w:sz="0" w:space="0" w:color="auto"/>
        <w:bottom w:val="none" w:sz="0" w:space="0" w:color="auto"/>
        <w:right w:val="none" w:sz="0" w:space="0" w:color="auto"/>
      </w:divBdr>
    </w:div>
    <w:div w:id="1855486337">
      <w:bodyDiv w:val="1"/>
      <w:marLeft w:val="0"/>
      <w:marRight w:val="0"/>
      <w:marTop w:val="0"/>
      <w:marBottom w:val="0"/>
      <w:divBdr>
        <w:top w:val="none" w:sz="0" w:space="0" w:color="auto"/>
        <w:left w:val="none" w:sz="0" w:space="0" w:color="auto"/>
        <w:bottom w:val="none" w:sz="0" w:space="0" w:color="auto"/>
        <w:right w:val="none" w:sz="0" w:space="0" w:color="auto"/>
      </w:divBdr>
    </w:div>
    <w:div w:id="1857575909">
      <w:bodyDiv w:val="1"/>
      <w:marLeft w:val="0"/>
      <w:marRight w:val="0"/>
      <w:marTop w:val="0"/>
      <w:marBottom w:val="0"/>
      <w:divBdr>
        <w:top w:val="none" w:sz="0" w:space="0" w:color="auto"/>
        <w:left w:val="none" w:sz="0" w:space="0" w:color="auto"/>
        <w:bottom w:val="none" w:sz="0" w:space="0" w:color="auto"/>
        <w:right w:val="none" w:sz="0" w:space="0" w:color="auto"/>
      </w:divBdr>
    </w:div>
    <w:div w:id="1859195845">
      <w:bodyDiv w:val="1"/>
      <w:marLeft w:val="0"/>
      <w:marRight w:val="0"/>
      <w:marTop w:val="0"/>
      <w:marBottom w:val="0"/>
      <w:divBdr>
        <w:top w:val="none" w:sz="0" w:space="0" w:color="auto"/>
        <w:left w:val="none" w:sz="0" w:space="0" w:color="auto"/>
        <w:bottom w:val="none" w:sz="0" w:space="0" w:color="auto"/>
        <w:right w:val="none" w:sz="0" w:space="0" w:color="auto"/>
      </w:divBdr>
    </w:div>
    <w:div w:id="1859461922">
      <w:bodyDiv w:val="1"/>
      <w:marLeft w:val="0"/>
      <w:marRight w:val="0"/>
      <w:marTop w:val="0"/>
      <w:marBottom w:val="0"/>
      <w:divBdr>
        <w:top w:val="none" w:sz="0" w:space="0" w:color="auto"/>
        <w:left w:val="none" w:sz="0" w:space="0" w:color="auto"/>
        <w:bottom w:val="none" w:sz="0" w:space="0" w:color="auto"/>
        <w:right w:val="none" w:sz="0" w:space="0" w:color="auto"/>
      </w:divBdr>
    </w:div>
    <w:div w:id="1860315322">
      <w:bodyDiv w:val="1"/>
      <w:marLeft w:val="0"/>
      <w:marRight w:val="0"/>
      <w:marTop w:val="0"/>
      <w:marBottom w:val="0"/>
      <w:divBdr>
        <w:top w:val="none" w:sz="0" w:space="0" w:color="auto"/>
        <w:left w:val="none" w:sz="0" w:space="0" w:color="auto"/>
        <w:bottom w:val="none" w:sz="0" w:space="0" w:color="auto"/>
        <w:right w:val="none" w:sz="0" w:space="0" w:color="auto"/>
      </w:divBdr>
    </w:div>
    <w:div w:id="1860463532">
      <w:bodyDiv w:val="1"/>
      <w:marLeft w:val="0"/>
      <w:marRight w:val="0"/>
      <w:marTop w:val="0"/>
      <w:marBottom w:val="0"/>
      <w:divBdr>
        <w:top w:val="none" w:sz="0" w:space="0" w:color="auto"/>
        <w:left w:val="none" w:sz="0" w:space="0" w:color="auto"/>
        <w:bottom w:val="none" w:sz="0" w:space="0" w:color="auto"/>
        <w:right w:val="none" w:sz="0" w:space="0" w:color="auto"/>
      </w:divBdr>
    </w:div>
    <w:div w:id="1861233165">
      <w:bodyDiv w:val="1"/>
      <w:marLeft w:val="0"/>
      <w:marRight w:val="0"/>
      <w:marTop w:val="0"/>
      <w:marBottom w:val="0"/>
      <w:divBdr>
        <w:top w:val="none" w:sz="0" w:space="0" w:color="auto"/>
        <w:left w:val="none" w:sz="0" w:space="0" w:color="auto"/>
        <w:bottom w:val="none" w:sz="0" w:space="0" w:color="auto"/>
        <w:right w:val="none" w:sz="0" w:space="0" w:color="auto"/>
      </w:divBdr>
    </w:div>
    <w:div w:id="1862544680">
      <w:bodyDiv w:val="1"/>
      <w:marLeft w:val="0"/>
      <w:marRight w:val="0"/>
      <w:marTop w:val="0"/>
      <w:marBottom w:val="0"/>
      <w:divBdr>
        <w:top w:val="none" w:sz="0" w:space="0" w:color="auto"/>
        <w:left w:val="none" w:sz="0" w:space="0" w:color="auto"/>
        <w:bottom w:val="none" w:sz="0" w:space="0" w:color="auto"/>
        <w:right w:val="none" w:sz="0" w:space="0" w:color="auto"/>
      </w:divBdr>
    </w:div>
    <w:div w:id="1863744164">
      <w:bodyDiv w:val="1"/>
      <w:marLeft w:val="0"/>
      <w:marRight w:val="0"/>
      <w:marTop w:val="0"/>
      <w:marBottom w:val="0"/>
      <w:divBdr>
        <w:top w:val="none" w:sz="0" w:space="0" w:color="auto"/>
        <w:left w:val="none" w:sz="0" w:space="0" w:color="auto"/>
        <w:bottom w:val="none" w:sz="0" w:space="0" w:color="auto"/>
        <w:right w:val="none" w:sz="0" w:space="0" w:color="auto"/>
      </w:divBdr>
    </w:div>
    <w:div w:id="1864125095">
      <w:bodyDiv w:val="1"/>
      <w:marLeft w:val="0"/>
      <w:marRight w:val="0"/>
      <w:marTop w:val="0"/>
      <w:marBottom w:val="0"/>
      <w:divBdr>
        <w:top w:val="none" w:sz="0" w:space="0" w:color="auto"/>
        <w:left w:val="none" w:sz="0" w:space="0" w:color="auto"/>
        <w:bottom w:val="none" w:sz="0" w:space="0" w:color="auto"/>
        <w:right w:val="none" w:sz="0" w:space="0" w:color="auto"/>
      </w:divBdr>
    </w:div>
    <w:div w:id="1864395921">
      <w:bodyDiv w:val="1"/>
      <w:marLeft w:val="0"/>
      <w:marRight w:val="0"/>
      <w:marTop w:val="0"/>
      <w:marBottom w:val="0"/>
      <w:divBdr>
        <w:top w:val="none" w:sz="0" w:space="0" w:color="auto"/>
        <w:left w:val="none" w:sz="0" w:space="0" w:color="auto"/>
        <w:bottom w:val="none" w:sz="0" w:space="0" w:color="auto"/>
        <w:right w:val="none" w:sz="0" w:space="0" w:color="auto"/>
      </w:divBdr>
    </w:div>
    <w:div w:id="1864436309">
      <w:bodyDiv w:val="1"/>
      <w:marLeft w:val="0"/>
      <w:marRight w:val="0"/>
      <w:marTop w:val="0"/>
      <w:marBottom w:val="0"/>
      <w:divBdr>
        <w:top w:val="none" w:sz="0" w:space="0" w:color="auto"/>
        <w:left w:val="none" w:sz="0" w:space="0" w:color="auto"/>
        <w:bottom w:val="none" w:sz="0" w:space="0" w:color="auto"/>
        <w:right w:val="none" w:sz="0" w:space="0" w:color="auto"/>
      </w:divBdr>
    </w:div>
    <w:div w:id="1864896808">
      <w:bodyDiv w:val="1"/>
      <w:marLeft w:val="0"/>
      <w:marRight w:val="0"/>
      <w:marTop w:val="0"/>
      <w:marBottom w:val="0"/>
      <w:divBdr>
        <w:top w:val="none" w:sz="0" w:space="0" w:color="auto"/>
        <w:left w:val="none" w:sz="0" w:space="0" w:color="auto"/>
        <w:bottom w:val="none" w:sz="0" w:space="0" w:color="auto"/>
        <w:right w:val="none" w:sz="0" w:space="0" w:color="auto"/>
      </w:divBdr>
    </w:div>
    <w:div w:id="1865364366">
      <w:bodyDiv w:val="1"/>
      <w:marLeft w:val="0"/>
      <w:marRight w:val="0"/>
      <w:marTop w:val="0"/>
      <w:marBottom w:val="0"/>
      <w:divBdr>
        <w:top w:val="none" w:sz="0" w:space="0" w:color="auto"/>
        <w:left w:val="none" w:sz="0" w:space="0" w:color="auto"/>
        <w:bottom w:val="none" w:sz="0" w:space="0" w:color="auto"/>
        <w:right w:val="none" w:sz="0" w:space="0" w:color="auto"/>
      </w:divBdr>
    </w:div>
    <w:div w:id="1866164604">
      <w:bodyDiv w:val="1"/>
      <w:marLeft w:val="0"/>
      <w:marRight w:val="0"/>
      <w:marTop w:val="0"/>
      <w:marBottom w:val="0"/>
      <w:divBdr>
        <w:top w:val="none" w:sz="0" w:space="0" w:color="auto"/>
        <w:left w:val="none" w:sz="0" w:space="0" w:color="auto"/>
        <w:bottom w:val="none" w:sz="0" w:space="0" w:color="auto"/>
        <w:right w:val="none" w:sz="0" w:space="0" w:color="auto"/>
      </w:divBdr>
    </w:div>
    <w:div w:id="1868564553">
      <w:bodyDiv w:val="1"/>
      <w:marLeft w:val="0"/>
      <w:marRight w:val="0"/>
      <w:marTop w:val="0"/>
      <w:marBottom w:val="0"/>
      <w:divBdr>
        <w:top w:val="none" w:sz="0" w:space="0" w:color="auto"/>
        <w:left w:val="none" w:sz="0" w:space="0" w:color="auto"/>
        <w:bottom w:val="none" w:sz="0" w:space="0" w:color="auto"/>
        <w:right w:val="none" w:sz="0" w:space="0" w:color="auto"/>
      </w:divBdr>
    </w:div>
    <w:div w:id="1868903920">
      <w:bodyDiv w:val="1"/>
      <w:marLeft w:val="0"/>
      <w:marRight w:val="0"/>
      <w:marTop w:val="0"/>
      <w:marBottom w:val="0"/>
      <w:divBdr>
        <w:top w:val="none" w:sz="0" w:space="0" w:color="auto"/>
        <w:left w:val="none" w:sz="0" w:space="0" w:color="auto"/>
        <w:bottom w:val="none" w:sz="0" w:space="0" w:color="auto"/>
        <w:right w:val="none" w:sz="0" w:space="0" w:color="auto"/>
      </w:divBdr>
    </w:div>
    <w:div w:id="1869952914">
      <w:bodyDiv w:val="1"/>
      <w:marLeft w:val="0"/>
      <w:marRight w:val="0"/>
      <w:marTop w:val="0"/>
      <w:marBottom w:val="0"/>
      <w:divBdr>
        <w:top w:val="none" w:sz="0" w:space="0" w:color="auto"/>
        <w:left w:val="none" w:sz="0" w:space="0" w:color="auto"/>
        <w:bottom w:val="none" w:sz="0" w:space="0" w:color="auto"/>
        <w:right w:val="none" w:sz="0" w:space="0" w:color="auto"/>
      </w:divBdr>
    </w:div>
    <w:div w:id="1872569373">
      <w:bodyDiv w:val="1"/>
      <w:marLeft w:val="0"/>
      <w:marRight w:val="0"/>
      <w:marTop w:val="0"/>
      <w:marBottom w:val="0"/>
      <w:divBdr>
        <w:top w:val="none" w:sz="0" w:space="0" w:color="auto"/>
        <w:left w:val="none" w:sz="0" w:space="0" w:color="auto"/>
        <w:bottom w:val="none" w:sz="0" w:space="0" w:color="auto"/>
        <w:right w:val="none" w:sz="0" w:space="0" w:color="auto"/>
      </w:divBdr>
    </w:div>
    <w:div w:id="1872759274">
      <w:bodyDiv w:val="1"/>
      <w:marLeft w:val="0"/>
      <w:marRight w:val="0"/>
      <w:marTop w:val="0"/>
      <w:marBottom w:val="0"/>
      <w:divBdr>
        <w:top w:val="none" w:sz="0" w:space="0" w:color="auto"/>
        <w:left w:val="none" w:sz="0" w:space="0" w:color="auto"/>
        <w:bottom w:val="none" w:sz="0" w:space="0" w:color="auto"/>
        <w:right w:val="none" w:sz="0" w:space="0" w:color="auto"/>
      </w:divBdr>
    </w:div>
    <w:div w:id="1873567041">
      <w:bodyDiv w:val="1"/>
      <w:marLeft w:val="0"/>
      <w:marRight w:val="0"/>
      <w:marTop w:val="0"/>
      <w:marBottom w:val="0"/>
      <w:divBdr>
        <w:top w:val="none" w:sz="0" w:space="0" w:color="auto"/>
        <w:left w:val="none" w:sz="0" w:space="0" w:color="auto"/>
        <w:bottom w:val="none" w:sz="0" w:space="0" w:color="auto"/>
        <w:right w:val="none" w:sz="0" w:space="0" w:color="auto"/>
      </w:divBdr>
    </w:div>
    <w:div w:id="1880511859">
      <w:bodyDiv w:val="1"/>
      <w:marLeft w:val="0"/>
      <w:marRight w:val="0"/>
      <w:marTop w:val="0"/>
      <w:marBottom w:val="0"/>
      <w:divBdr>
        <w:top w:val="none" w:sz="0" w:space="0" w:color="auto"/>
        <w:left w:val="none" w:sz="0" w:space="0" w:color="auto"/>
        <w:bottom w:val="none" w:sz="0" w:space="0" w:color="auto"/>
        <w:right w:val="none" w:sz="0" w:space="0" w:color="auto"/>
      </w:divBdr>
    </w:div>
    <w:div w:id="1880819243">
      <w:bodyDiv w:val="1"/>
      <w:marLeft w:val="0"/>
      <w:marRight w:val="0"/>
      <w:marTop w:val="0"/>
      <w:marBottom w:val="0"/>
      <w:divBdr>
        <w:top w:val="none" w:sz="0" w:space="0" w:color="auto"/>
        <w:left w:val="none" w:sz="0" w:space="0" w:color="auto"/>
        <w:bottom w:val="none" w:sz="0" w:space="0" w:color="auto"/>
        <w:right w:val="none" w:sz="0" w:space="0" w:color="auto"/>
      </w:divBdr>
    </w:div>
    <w:div w:id="1883790636">
      <w:bodyDiv w:val="1"/>
      <w:marLeft w:val="0"/>
      <w:marRight w:val="0"/>
      <w:marTop w:val="0"/>
      <w:marBottom w:val="0"/>
      <w:divBdr>
        <w:top w:val="none" w:sz="0" w:space="0" w:color="auto"/>
        <w:left w:val="none" w:sz="0" w:space="0" w:color="auto"/>
        <w:bottom w:val="none" w:sz="0" w:space="0" w:color="auto"/>
        <w:right w:val="none" w:sz="0" w:space="0" w:color="auto"/>
      </w:divBdr>
    </w:div>
    <w:div w:id="1885412088">
      <w:bodyDiv w:val="1"/>
      <w:marLeft w:val="0"/>
      <w:marRight w:val="0"/>
      <w:marTop w:val="0"/>
      <w:marBottom w:val="0"/>
      <w:divBdr>
        <w:top w:val="none" w:sz="0" w:space="0" w:color="auto"/>
        <w:left w:val="none" w:sz="0" w:space="0" w:color="auto"/>
        <w:bottom w:val="none" w:sz="0" w:space="0" w:color="auto"/>
        <w:right w:val="none" w:sz="0" w:space="0" w:color="auto"/>
      </w:divBdr>
    </w:div>
    <w:div w:id="1886716623">
      <w:bodyDiv w:val="1"/>
      <w:marLeft w:val="0"/>
      <w:marRight w:val="0"/>
      <w:marTop w:val="0"/>
      <w:marBottom w:val="0"/>
      <w:divBdr>
        <w:top w:val="none" w:sz="0" w:space="0" w:color="auto"/>
        <w:left w:val="none" w:sz="0" w:space="0" w:color="auto"/>
        <w:bottom w:val="none" w:sz="0" w:space="0" w:color="auto"/>
        <w:right w:val="none" w:sz="0" w:space="0" w:color="auto"/>
      </w:divBdr>
    </w:div>
    <w:div w:id="1887527129">
      <w:bodyDiv w:val="1"/>
      <w:marLeft w:val="0"/>
      <w:marRight w:val="0"/>
      <w:marTop w:val="0"/>
      <w:marBottom w:val="0"/>
      <w:divBdr>
        <w:top w:val="none" w:sz="0" w:space="0" w:color="auto"/>
        <w:left w:val="none" w:sz="0" w:space="0" w:color="auto"/>
        <w:bottom w:val="none" w:sz="0" w:space="0" w:color="auto"/>
        <w:right w:val="none" w:sz="0" w:space="0" w:color="auto"/>
      </w:divBdr>
    </w:div>
    <w:div w:id="1891106944">
      <w:bodyDiv w:val="1"/>
      <w:marLeft w:val="0"/>
      <w:marRight w:val="0"/>
      <w:marTop w:val="0"/>
      <w:marBottom w:val="0"/>
      <w:divBdr>
        <w:top w:val="none" w:sz="0" w:space="0" w:color="auto"/>
        <w:left w:val="none" w:sz="0" w:space="0" w:color="auto"/>
        <w:bottom w:val="none" w:sz="0" w:space="0" w:color="auto"/>
        <w:right w:val="none" w:sz="0" w:space="0" w:color="auto"/>
      </w:divBdr>
    </w:div>
    <w:div w:id="1891259514">
      <w:bodyDiv w:val="1"/>
      <w:marLeft w:val="0"/>
      <w:marRight w:val="0"/>
      <w:marTop w:val="0"/>
      <w:marBottom w:val="0"/>
      <w:divBdr>
        <w:top w:val="none" w:sz="0" w:space="0" w:color="auto"/>
        <w:left w:val="none" w:sz="0" w:space="0" w:color="auto"/>
        <w:bottom w:val="none" w:sz="0" w:space="0" w:color="auto"/>
        <w:right w:val="none" w:sz="0" w:space="0" w:color="auto"/>
      </w:divBdr>
    </w:div>
    <w:div w:id="1893350106">
      <w:bodyDiv w:val="1"/>
      <w:marLeft w:val="0"/>
      <w:marRight w:val="0"/>
      <w:marTop w:val="0"/>
      <w:marBottom w:val="0"/>
      <w:divBdr>
        <w:top w:val="none" w:sz="0" w:space="0" w:color="auto"/>
        <w:left w:val="none" w:sz="0" w:space="0" w:color="auto"/>
        <w:bottom w:val="none" w:sz="0" w:space="0" w:color="auto"/>
        <w:right w:val="none" w:sz="0" w:space="0" w:color="auto"/>
      </w:divBdr>
    </w:div>
    <w:div w:id="1894078133">
      <w:bodyDiv w:val="1"/>
      <w:marLeft w:val="0"/>
      <w:marRight w:val="0"/>
      <w:marTop w:val="0"/>
      <w:marBottom w:val="0"/>
      <w:divBdr>
        <w:top w:val="none" w:sz="0" w:space="0" w:color="auto"/>
        <w:left w:val="none" w:sz="0" w:space="0" w:color="auto"/>
        <w:bottom w:val="none" w:sz="0" w:space="0" w:color="auto"/>
        <w:right w:val="none" w:sz="0" w:space="0" w:color="auto"/>
      </w:divBdr>
    </w:div>
    <w:div w:id="1896160715">
      <w:bodyDiv w:val="1"/>
      <w:marLeft w:val="0"/>
      <w:marRight w:val="0"/>
      <w:marTop w:val="0"/>
      <w:marBottom w:val="0"/>
      <w:divBdr>
        <w:top w:val="none" w:sz="0" w:space="0" w:color="auto"/>
        <w:left w:val="none" w:sz="0" w:space="0" w:color="auto"/>
        <w:bottom w:val="none" w:sz="0" w:space="0" w:color="auto"/>
        <w:right w:val="none" w:sz="0" w:space="0" w:color="auto"/>
      </w:divBdr>
    </w:div>
    <w:div w:id="1897857792">
      <w:bodyDiv w:val="1"/>
      <w:marLeft w:val="0"/>
      <w:marRight w:val="0"/>
      <w:marTop w:val="0"/>
      <w:marBottom w:val="0"/>
      <w:divBdr>
        <w:top w:val="none" w:sz="0" w:space="0" w:color="auto"/>
        <w:left w:val="none" w:sz="0" w:space="0" w:color="auto"/>
        <w:bottom w:val="none" w:sz="0" w:space="0" w:color="auto"/>
        <w:right w:val="none" w:sz="0" w:space="0" w:color="auto"/>
      </w:divBdr>
    </w:div>
    <w:div w:id="1899247139">
      <w:bodyDiv w:val="1"/>
      <w:marLeft w:val="0"/>
      <w:marRight w:val="0"/>
      <w:marTop w:val="0"/>
      <w:marBottom w:val="0"/>
      <w:divBdr>
        <w:top w:val="none" w:sz="0" w:space="0" w:color="auto"/>
        <w:left w:val="none" w:sz="0" w:space="0" w:color="auto"/>
        <w:bottom w:val="none" w:sz="0" w:space="0" w:color="auto"/>
        <w:right w:val="none" w:sz="0" w:space="0" w:color="auto"/>
      </w:divBdr>
    </w:div>
    <w:div w:id="1899628457">
      <w:bodyDiv w:val="1"/>
      <w:marLeft w:val="0"/>
      <w:marRight w:val="0"/>
      <w:marTop w:val="0"/>
      <w:marBottom w:val="0"/>
      <w:divBdr>
        <w:top w:val="none" w:sz="0" w:space="0" w:color="auto"/>
        <w:left w:val="none" w:sz="0" w:space="0" w:color="auto"/>
        <w:bottom w:val="none" w:sz="0" w:space="0" w:color="auto"/>
        <w:right w:val="none" w:sz="0" w:space="0" w:color="auto"/>
      </w:divBdr>
    </w:div>
    <w:div w:id="1904177899">
      <w:bodyDiv w:val="1"/>
      <w:marLeft w:val="0"/>
      <w:marRight w:val="0"/>
      <w:marTop w:val="0"/>
      <w:marBottom w:val="0"/>
      <w:divBdr>
        <w:top w:val="none" w:sz="0" w:space="0" w:color="auto"/>
        <w:left w:val="none" w:sz="0" w:space="0" w:color="auto"/>
        <w:bottom w:val="none" w:sz="0" w:space="0" w:color="auto"/>
        <w:right w:val="none" w:sz="0" w:space="0" w:color="auto"/>
      </w:divBdr>
    </w:div>
    <w:div w:id="1904944344">
      <w:bodyDiv w:val="1"/>
      <w:marLeft w:val="0"/>
      <w:marRight w:val="0"/>
      <w:marTop w:val="0"/>
      <w:marBottom w:val="0"/>
      <w:divBdr>
        <w:top w:val="none" w:sz="0" w:space="0" w:color="auto"/>
        <w:left w:val="none" w:sz="0" w:space="0" w:color="auto"/>
        <w:bottom w:val="none" w:sz="0" w:space="0" w:color="auto"/>
        <w:right w:val="none" w:sz="0" w:space="0" w:color="auto"/>
      </w:divBdr>
    </w:div>
    <w:div w:id="1906142689">
      <w:bodyDiv w:val="1"/>
      <w:marLeft w:val="0"/>
      <w:marRight w:val="0"/>
      <w:marTop w:val="0"/>
      <w:marBottom w:val="0"/>
      <w:divBdr>
        <w:top w:val="none" w:sz="0" w:space="0" w:color="auto"/>
        <w:left w:val="none" w:sz="0" w:space="0" w:color="auto"/>
        <w:bottom w:val="none" w:sz="0" w:space="0" w:color="auto"/>
        <w:right w:val="none" w:sz="0" w:space="0" w:color="auto"/>
      </w:divBdr>
    </w:div>
    <w:div w:id="1906604386">
      <w:bodyDiv w:val="1"/>
      <w:marLeft w:val="0"/>
      <w:marRight w:val="0"/>
      <w:marTop w:val="0"/>
      <w:marBottom w:val="0"/>
      <w:divBdr>
        <w:top w:val="none" w:sz="0" w:space="0" w:color="auto"/>
        <w:left w:val="none" w:sz="0" w:space="0" w:color="auto"/>
        <w:bottom w:val="none" w:sz="0" w:space="0" w:color="auto"/>
        <w:right w:val="none" w:sz="0" w:space="0" w:color="auto"/>
      </w:divBdr>
    </w:div>
    <w:div w:id="1907295219">
      <w:bodyDiv w:val="1"/>
      <w:marLeft w:val="0"/>
      <w:marRight w:val="0"/>
      <w:marTop w:val="0"/>
      <w:marBottom w:val="0"/>
      <w:divBdr>
        <w:top w:val="none" w:sz="0" w:space="0" w:color="auto"/>
        <w:left w:val="none" w:sz="0" w:space="0" w:color="auto"/>
        <w:bottom w:val="none" w:sz="0" w:space="0" w:color="auto"/>
        <w:right w:val="none" w:sz="0" w:space="0" w:color="auto"/>
      </w:divBdr>
    </w:div>
    <w:div w:id="1909028826">
      <w:bodyDiv w:val="1"/>
      <w:marLeft w:val="0"/>
      <w:marRight w:val="0"/>
      <w:marTop w:val="0"/>
      <w:marBottom w:val="0"/>
      <w:divBdr>
        <w:top w:val="none" w:sz="0" w:space="0" w:color="auto"/>
        <w:left w:val="none" w:sz="0" w:space="0" w:color="auto"/>
        <w:bottom w:val="none" w:sz="0" w:space="0" w:color="auto"/>
        <w:right w:val="none" w:sz="0" w:space="0" w:color="auto"/>
      </w:divBdr>
    </w:div>
    <w:div w:id="1909269769">
      <w:bodyDiv w:val="1"/>
      <w:marLeft w:val="0"/>
      <w:marRight w:val="0"/>
      <w:marTop w:val="0"/>
      <w:marBottom w:val="0"/>
      <w:divBdr>
        <w:top w:val="none" w:sz="0" w:space="0" w:color="auto"/>
        <w:left w:val="none" w:sz="0" w:space="0" w:color="auto"/>
        <w:bottom w:val="none" w:sz="0" w:space="0" w:color="auto"/>
        <w:right w:val="none" w:sz="0" w:space="0" w:color="auto"/>
      </w:divBdr>
    </w:div>
    <w:div w:id="1910991420">
      <w:bodyDiv w:val="1"/>
      <w:marLeft w:val="0"/>
      <w:marRight w:val="0"/>
      <w:marTop w:val="0"/>
      <w:marBottom w:val="0"/>
      <w:divBdr>
        <w:top w:val="none" w:sz="0" w:space="0" w:color="auto"/>
        <w:left w:val="none" w:sz="0" w:space="0" w:color="auto"/>
        <w:bottom w:val="none" w:sz="0" w:space="0" w:color="auto"/>
        <w:right w:val="none" w:sz="0" w:space="0" w:color="auto"/>
      </w:divBdr>
    </w:div>
    <w:div w:id="1911230730">
      <w:bodyDiv w:val="1"/>
      <w:marLeft w:val="0"/>
      <w:marRight w:val="0"/>
      <w:marTop w:val="0"/>
      <w:marBottom w:val="0"/>
      <w:divBdr>
        <w:top w:val="none" w:sz="0" w:space="0" w:color="auto"/>
        <w:left w:val="none" w:sz="0" w:space="0" w:color="auto"/>
        <w:bottom w:val="none" w:sz="0" w:space="0" w:color="auto"/>
        <w:right w:val="none" w:sz="0" w:space="0" w:color="auto"/>
      </w:divBdr>
    </w:div>
    <w:div w:id="1911386651">
      <w:bodyDiv w:val="1"/>
      <w:marLeft w:val="0"/>
      <w:marRight w:val="0"/>
      <w:marTop w:val="0"/>
      <w:marBottom w:val="0"/>
      <w:divBdr>
        <w:top w:val="none" w:sz="0" w:space="0" w:color="auto"/>
        <w:left w:val="none" w:sz="0" w:space="0" w:color="auto"/>
        <w:bottom w:val="none" w:sz="0" w:space="0" w:color="auto"/>
        <w:right w:val="none" w:sz="0" w:space="0" w:color="auto"/>
      </w:divBdr>
    </w:div>
    <w:div w:id="1912347480">
      <w:bodyDiv w:val="1"/>
      <w:marLeft w:val="0"/>
      <w:marRight w:val="0"/>
      <w:marTop w:val="0"/>
      <w:marBottom w:val="0"/>
      <w:divBdr>
        <w:top w:val="none" w:sz="0" w:space="0" w:color="auto"/>
        <w:left w:val="none" w:sz="0" w:space="0" w:color="auto"/>
        <w:bottom w:val="none" w:sz="0" w:space="0" w:color="auto"/>
        <w:right w:val="none" w:sz="0" w:space="0" w:color="auto"/>
      </w:divBdr>
    </w:div>
    <w:div w:id="1915042761">
      <w:bodyDiv w:val="1"/>
      <w:marLeft w:val="0"/>
      <w:marRight w:val="0"/>
      <w:marTop w:val="0"/>
      <w:marBottom w:val="0"/>
      <w:divBdr>
        <w:top w:val="none" w:sz="0" w:space="0" w:color="auto"/>
        <w:left w:val="none" w:sz="0" w:space="0" w:color="auto"/>
        <w:bottom w:val="none" w:sz="0" w:space="0" w:color="auto"/>
        <w:right w:val="none" w:sz="0" w:space="0" w:color="auto"/>
      </w:divBdr>
    </w:div>
    <w:div w:id="1915358243">
      <w:bodyDiv w:val="1"/>
      <w:marLeft w:val="0"/>
      <w:marRight w:val="0"/>
      <w:marTop w:val="0"/>
      <w:marBottom w:val="0"/>
      <w:divBdr>
        <w:top w:val="none" w:sz="0" w:space="0" w:color="auto"/>
        <w:left w:val="none" w:sz="0" w:space="0" w:color="auto"/>
        <w:bottom w:val="none" w:sz="0" w:space="0" w:color="auto"/>
        <w:right w:val="none" w:sz="0" w:space="0" w:color="auto"/>
      </w:divBdr>
    </w:div>
    <w:div w:id="1915579673">
      <w:bodyDiv w:val="1"/>
      <w:marLeft w:val="0"/>
      <w:marRight w:val="0"/>
      <w:marTop w:val="0"/>
      <w:marBottom w:val="0"/>
      <w:divBdr>
        <w:top w:val="none" w:sz="0" w:space="0" w:color="auto"/>
        <w:left w:val="none" w:sz="0" w:space="0" w:color="auto"/>
        <w:bottom w:val="none" w:sz="0" w:space="0" w:color="auto"/>
        <w:right w:val="none" w:sz="0" w:space="0" w:color="auto"/>
      </w:divBdr>
    </w:div>
    <w:div w:id="1918588877">
      <w:bodyDiv w:val="1"/>
      <w:marLeft w:val="0"/>
      <w:marRight w:val="0"/>
      <w:marTop w:val="0"/>
      <w:marBottom w:val="0"/>
      <w:divBdr>
        <w:top w:val="none" w:sz="0" w:space="0" w:color="auto"/>
        <w:left w:val="none" w:sz="0" w:space="0" w:color="auto"/>
        <w:bottom w:val="none" w:sz="0" w:space="0" w:color="auto"/>
        <w:right w:val="none" w:sz="0" w:space="0" w:color="auto"/>
      </w:divBdr>
    </w:div>
    <w:div w:id="1918660885">
      <w:bodyDiv w:val="1"/>
      <w:marLeft w:val="0"/>
      <w:marRight w:val="0"/>
      <w:marTop w:val="0"/>
      <w:marBottom w:val="0"/>
      <w:divBdr>
        <w:top w:val="none" w:sz="0" w:space="0" w:color="auto"/>
        <w:left w:val="none" w:sz="0" w:space="0" w:color="auto"/>
        <w:bottom w:val="none" w:sz="0" w:space="0" w:color="auto"/>
        <w:right w:val="none" w:sz="0" w:space="0" w:color="auto"/>
      </w:divBdr>
    </w:div>
    <w:div w:id="1919292416">
      <w:bodyDiv w:val="1"/>
      <w:marLeft w:val="0"/>
      <w:marRight w:val="0"/>
      <w:marTop w:val="0"/>
      <w:marBottom w:val="0"/>
      <w:divBdr>
        <w:top w:val="none" w:sz="0" w:space="0" w:color="auto"/>
        <w:left w:val="none" w:sz="0" w:space="0" w:color="auto"/>
        <w:bottom w:val="none" w:sz="0" w:space="0" w:color="auto"/>
        <w:right w:val="none" w:sz="0" w:space="0" w:color="auto"/>
      </w:divBdr>
    </w:div>
    <w:div w:id="1919821126">
      <w:bodyDiv w:val="1"/>
      <w:marLeft w:val="0"/>
      <w:marRight w:val="0"/>
      <w:marTop w:val="0"/>
      <w:marBottom w:val="0"/>
      <w:divBdr>
        <w:top w:val="none" w:sz="0" w:space="0" w:color="auto"/>
        <w:left w:val="none" w:sz="0" w:space="0" w:color="auto"/>
        <w:bottom w:val="none" w:sz="0" w:space="0" w:color="auto"/>
        <w:right w:val="none" w:sz="0" w:space="0" w:color="auto"/>
      </w:divBdr>
    </w:div>
    <w:div w:id="1919897085">
      <w:bodyDiv w:val="1"/>
      <w:marLeft w:val="0"/>
      <w:marRight w:val="0"/>
      <w:marTop w:val="0"/>
      <w:marBottom w:val="0"/>
      <w:divBdr>
        <w:top w:val="none" w:sz="0" w:space="0" w:color="auto"/>
        <w:left w:val="none" w:sz="0" w:space="0" w:color="auto"/>
        <w:bottom w:val="none" w:sz="0" w:space="0" w:color="auto"/>
        <w:right w:val="none" w:sz="0" w:space="0" w:color="auto"/>
      </w:divBdr>
    </w:div>
    <w:div w:id="1921866059">
      <w:bodyDiv w:val="1"/>
      <w:marLeft w:val="0"/>
      <w:marRight w:val="0"/>
      <w:marTop w:val="0"/>
      <w:marBottom w:val="0"/>
      <w:divBdr>
        <w:top w:val="none" w:sz="0" w:space="0" w:color="auto"/>
        <w:left w:val="none" w:sz="0" w:space="0" w:color="auto"/>
        <w:bottom w:val="none" w:sz="0" w:space="0" w:color="auto"/>
        <w:right w:val="none" w:sz="0" w:space="0" w:color="auto"/>
      </w:divBdr>
    </w:div>
    <w:div w:id="1922786520">
      <w:bodyDiv w:val="1"/>
      <w:marLeft w:val="0"/>
      <w:marRight w:val="0"/>
      <w:marTop w:val="0"/>
      <w:marBottom w:val="0"/>
      <w:divBdr>
        <w:top w:val="none" w:sz="0" w:space="0" w:color="auto"/>
        <w:left w:val="none" w:sz="0" w:space="0" w:color="auto"/>
        <w:bottom w:val="none" w:sz="0" w:space="0" w:color="auto"/>
        <w:right w:val="none" w:sz="0" w:space="0" w:color="auto"/>
      </w:divBdr>
    </w:div>
    <w:div w:id="1926109839">
      <w:bodyDiv w:val="1"/>
      <w:marLeft w:val="0"/>
      <w:marRight w:val="0"/>
      <w:marTop w:val="0"/>
      <w:marBottom w:val="0"/>
      <w:divBdr>
        <w:top w:val="none" w:sz="0" w:space="0" w:color="auto"/>
        <w:left w:val="none" w:sz="0" w:space="0" w:color="auto"/>
        <w:bottom w:val="none" w:sz="0" w:space="0" w:color="auto"/>
        <w:right w:val="none" w:sz="0" w:space="0" w:color="auto"/>
      </w:divBdr>
    </w:div>
    <w:div w:id="1926180455">
      <w:bodyDiv w:val="1"/>
      <w:marLeft w:val="0"/>
      <w:marRight w:val="0"/>
      <w:marTop w:val="0"/>
      <w:marBottom w:val="0"/>
      <w:divBdr>
        <w:top w:val="none" w:sz="0" w:space="0" w:color="auto"/>
        <w:left w:val="none" w:sz="0" w:space="0" w:color="auto"/>
        <w:bottom w:val="none" w:sz="0" w:space="0" w:color="auto"/>
        <w:right w:val="none" w:sz="0" w:space="0" w:color="auto"/>
      </w:divBdr>
    </w:div>
    <w:div w:id="1927179820">
      <w:bodyDiv w:val="1"/>
      <w:marLeft w:val="0"/>
      <w:marRight w:val="0"/>
      <w:marTop w:val="0"/>
      <w:marBottom w:val="0"/>
      <w:divBdr>
        <w:top w:val="none" w:sz="0" w:space="0" w:color="auto"/>
        <w:left w:val="none" w:sz="0" w:space="0" w:color="auto"/>
        <w:bottom w:val="none" w:sz="0" w:space="0" w:color="auto"/>
        <w:right w:val="none" w:sz="0" w:space="0" w:color="auto"/>
      </w:divBdr>
    </w:div>
    <w:div w:id="1929343166">
      <w:bodyDiv w:val="1"/>
      <w:marLeft w:val="0"/>
      <w:marRight w:val="0"/>
      <w:marTop w:val="0"/>
      <w:marBottom w:val="0"/>
      <w:divBdr>
        <w:top w:val="none" w:sz="0" w:space="0" w:color="auto"/>
        <w:left w:val="none" w:sz="0" w:space="0" w:color="auto"/>
        <w:bottom w:val="none" w:sz="0" w:space="0" w:color="auto"/>
        <w:right w:val="none" w:sz="0" w:space="0" w:color="auto"/>
      </w:divBdr>
    </w:div>
    <w:div w:id="1929381055">
      <w:bodyDiv w:val="1"/>
      <w:marLeft w:val="0"/>
      <w:marRight w:val="0"/>
      <w:marTop w:val="0"/>
      <w:marBottom w:val="0"/>
      <w:divBdr>
        <w:top w:val="none" w:sz="0" w:space="0" w:color="auto"/>
        <w:left w:val="none" w:sz="0" w:space="0" w:color="auto"/>
        <w:bottom w:val="none" w:sz="0" w:space="0" w:color="auto"/>
        <w:right w:val="none" w:sz="0" w:space="0" w:color="auto"/>
      </w:divBdr>
    </w:div>
    <w:div w:id="1933079079">
      <w:bodyDiv w:val="1"/>
      <w:marLeft w:val="0"/>
      <w:marRight w:val="0"/>
      <w:marTop w:val="0"/>
      <w:marBottom w:val="0"/>
      <w:divBdr>
        <w:top w:val="none" w:sz="0" w:space="0" w:color="auto"/>
        <w:left w:val="none" w:sz="0" w:space="0" w:color="auto"/>
        <w:bottom w:val="none" w:sz="0" w:space="0" w:color="auto"/>
        <w:right w:val="none" w:sz="0" w:space="0" w:color="auto"/>
      </w:divBdr>
    </w:div>
    <w:div w:id="1934044395">
      <w:bodyDiv w:val="1"/>
      <w:marLeft w:val="0"/>
      <w:marRight w:val="0"/>
      <w:marTop w:val="0"/>
      <w:marBottom w:val="0"/>
      <w:divBdr>
        <w:top w:val="none" w:sz="0" w:space="0" w:color="auto"/>
        <w:left w:val="none" w:sz="0" w:space="0" w:color="auto"/>
        <w:bottom w:val="none" w:sz="0" w:space="0" w:color="auto"/>
        <w:right w:val="none" w:sz="0" w:space="0" w:color="auto"/>
      </w:divBdr>
    </w:div>
    <w:div w:id="1934629321">
      <w:bodyDiv w:val="1"/>
      <w:marLeft w:val="0"/>
      <w:marRight w:val="0"/>
      <w:marTop w:val="0"/>
      <w:marBottom w:val="0"/>
      <w:divBdr>
        <w:top w:val="none" w:sz="0" w:space="0" w:color="auto"/>
        <w:left w:val="none" w:sz="0" w:space="0" w:color="auto"/>
        <w:bottom w:val="none" w:sz="0" w:space="0" w:color="auto"/>
        <w:right w:val="none" w:sz="0" w:space="0" w:color="auto"/>
      </w:divBdr>
    </w:div>
    <w:div w:id="1934974997">
      <w:bodyDiv w:val="1"/>
      <w:marLeft w:val="0"/>
      <w:marRight w:val="0"/>
      <w:marTop w:val="0"/>
      <w:marBottom w:val="0"/>
      <w:divBdr>
        <w:top w:val="none" w:sz="0" w:space="0" w:color="auto"/>
        <w:left w:val="none" w:sz="0" w:space="0" w:color="auto"/>
        <w:bottom w:val="none" w:sz="0" w:space="0" w:color="auto"/>
        <w:right w:val="none" w:sz="0" w:space="0" w:color="auto"/>
      </w:divBdr>
    </w:div>
    <w:div w:id="1936091742">
      <w:bodyDiv w:val="1"/>
      <w:marLeft w:val="0"/>
      <w:marRight w:val="0"/>
      <w:marTop w:val="0"/>
      <w:marBottom w:val="0"/>
      <w:divBdr>
        <w:top w:val="none" w:sz="0" w:space="0" w:color="auto"/>
        <w:left w:val="none" w:sz="0" w:space="0" w:color="auto"/>
        <w:bottom w:val="none" w:sz="0" w:space="0" w:color="auto"/>
        <w:right w:val="none" w:sz="0" w:space="0" w:color="auto"/>
      </w:divBdr>
    </w:div>
    <w:div w:id="1936667774">
      <w:bodyDiv w:val="1"/>
      <w:marLeft w:val="0"/>
      <w:marRight w:val="0"/>
      <w:marTop w:val="0"/>
      <w:marBottom w:val="0"/>
      <w:divBdr>
        <w:top w:val="none" w:sz="0" w:space="0" w:color="auto"/>
        <w:left w:val="none" w:sz="0" w:space="0" w:color="auto"/>
        <w:bottom w:val="none" w:sz="0" w:space="0" w:color="auto"/>
        <w:right w:val="none" w:sz="0" w:space="0" w:color="auto"/>
      </w:divBdr>
    </w:div>
    <w:div w:id="1937013170">
      <w:bodyDiv w:val="1"/>
      <w:marLeft w:val="0"/>
      <w:marRight w:val="0"/>
      <w:marTop w:val="0"/>
      <w:marBottom w:val="0"/>
      <w:divBdr>
        <w:top w:val="none" w:sz="0" w:space="0" w:color="auto"/>
        <w:left w:val="none" w:sz="0" w:space="0" w:color="auto"/>
        <w:bottom w:val="none" w:sz="0" w:space="0" w:color="auto"/>
        <w:right w:val="none" w:sz="0" w:space="0" w:color="auto"/>
      </w:divBdr>
    </w:div>
    <w:div w:id="1937638699">
      <w:bodyDiv w:val="1"/>
      <w:marLeft w:val="0"/>
      <w:marRight w:val="0"/>
      <w:marTop w:val="0"/>
      <w:marBottom w:val="0"/>
      <w:divBdr>
        <w:top w:val="none" w:sz="0" w:space="0" w:color="auto"/>
        <w:left w:val="none" w:sz="0" w:space="0" w:color="auto"/>
        <w:bottom w:val="none" w:sz="0" w:space="0" w:color="auto"/>
        <w:right w:val="none" w:sz="0" w:space="0" w:color="auto"/>
      </w:divBdr>
    </w:div>
    <w:div w:id="1937785146">
      <w:bodyDiv w:val="1"/>
      <w:marLeft w:val="0"/>
      <w:marRight w:val="0"/>
      <w:marTop w:val="0"/>
      <w:marBottom w:val="0"/>
      <w:divBdr>
        <w:top w:val="none" w:sz="0" w:space="0" w:color="auto"/>
        <w:left w:val="none" w:sz="0" w:space="0" w:color="auto"/>
        <w:bottom w:val="none" w:sz="0" w:space="0" w:color="auto"/>
        <w:right w:val="none" w:sz="0" w:space="0" w:color="auto"/>
      </w:divBdr>
    </w:div>
    <w:div w:id="1939949687">
      <w:bodyDiv w:val="1"/>
      <w:marLeft w:val="0"/>
      <w:marRight w:val="0"/>
      <w:marTop w:val="0"/>
      <w:marBottom w:val="0"/>
      <w:divBdr>
        <w:top w:val="none" w:sz="0" w:space="0" w:color="auto"/>
        <w:left w:val="none" w:sz="0" w:space="0" w:color="auto"/>
        <w:bottom w:val="none" w:sz="0" w:space="0" w:color="auto"/>
        <w:right w:val="none" w:sz="0" w:space="0" w:color="auto"/>
      </w:divBdr>
    </w:div>
    <w:div w:id="1940412074">
      <w:bodyDiv w:val="1"/>
      <w:marLeft w:val="0"/>
      <w:marRight w:val="0"/>
      <w:marTop w:val="0"/>
      <w:marBottom w:val="0"/>
      <w:divBdr>
        <w:top w:val="none" w:sz="0" w:space="0" w:color="auto"/>
        <w:left w:val="none" w:sz="0" w:space="0" w:color="auto"/>
        <w:bottom w:val="none" w:sz="0" w:space="0" w:color="auto"/>
        <w:right w:val="none" w:sz="0" w:space="0" w:color="auto"/>
      </w:divBdr>
    </w:div>
    <w:div w:id="1940943227">
      <w:bodyDiv w:val="1"/>
      <w:marLeft w:val="0"/>
      <w:marRight w:val="0"/>
      <w:marTop w:val="0"/>
      <w:marBottom w:val="0"/>
      <w:divBdr>
        <w:top w:val="none" w:sz="0" w:space="0" w:color="auto"/>
        <w:left w:val="none" w:sz="0" w:space="0" w:color="auto"/>
        <w:bottom w:val="none" w:sz="0" w:space="0" w:color="auto"/>
        <w:right w:val="none" w:sz="0" w:space="0" w:color="auto"/>
      </w:divBdr>
    </w:div>
    <w:div w:id="1942100681">
      <w:bodyDiv w:val="1"/>
      <w:marLeft w:val="0"/>
      <w:marRight w:val="0"/>
      <w:marTop w:val="0"/>
      <w:marBottom w:val="0"/>
      <w:divBdr>
        <w:top w:val="none" w:sz="0" w:space="0" w:color="auto"/>
        <w:left w:val="none" w:sz="0" w:space="0" w:color="auto"/>
        <w:bottom w:val="none" w:sz="0" w:space="0" w:color="auto"/>
        <w:right w:val="none" w:sz="0" w:space="0" w:color="auto"/>
      </w:divBdr>
    </w:div>
    <w:div w:id="1942251971">
      <w:bodyDiv w:val="1"/>
      <w:marLeft w:val="0"/>
      <w:marRight w:val="0"/>
      <w:marTop w:val="0"/>
      <w:marBottom w:val="0"/>
      <w:divBdr>
        <w:top w:val="none" w:sz="0" w:space="0" w:color="auto"/>
        <w:left w:val="none" w:sz="0" w:space="0" w:color="auto"/>
        <w:bottom w:val="none" w:sz="0" w:space="0" w:color="auto"/>
        <w:right w:val="none" w:sz="0" w:space="0" w:color="auto"/>
      </w:divBdr>
    </w:div>
    <w:div w:id="1943802184">
      <w:bodyDiv w:val="1"/>
      <w:marLeft w:val="0"/>
      <w:marRight w:val="0"/>
      <w:marTop w:val="0"/>
      <w:marBottom w:val="0"/>
      <w:divBdr>
        <w:top w:val="none" w:sz="0" w:space="0" w:color="auto"/>
        <w:left w:val="none" w:sz="0" w:space="0" w:color="auto"/>
        <w:bottom w:val="none" w:sz="0" w:space="0" w:color="auto"/>
        <w:right w:val="none" w:sz="0" w:space="0" w:color="auto"/>
      </w:divBdr>
    </w:div>
    <w:div w:id="1946037336">
      <w:bodyDiv w:val="1"/>
      <w:marLeft w:val="0"/>
      <w:marRight w:val="0"/>
      <w:marTop w:val="0"/>
      <w:marBottom w:val="0"/>
      <w:divBdr>
        <w:top w:val="none" w:sz="0" w:space="0" w:color="auto"/>
        <w:left w:val="none" w:sz="0" w:space="0" w:color="auto"/>
        <w:bottom w:val="none" w:sz="0" w:space="0" w:color="auto"/>
        <w:right w:val="none" w:sz="0" w:space="0" w:color="auto"/>
      </w:divBdr>
    </w:div>
    <w:div w:id="1946383069">
      <w:bodyDiv w:val="1"/>
      <w:marLeft w:val="0"/>
      <w:marRight w:val="0"/>
      <w:marTop w:val="0"/>
      <w:marBottom w:val="0"/>
      <w:divBdr>
        <w:top w:val="none" w:sz="0" w:space="0" w:color="auto"/>
        <w:left w:val="none" w:sz="0" w:space="0" w:color="auto"/>
        <w:bottom w:val="none" w:sz="0" w:space="0" w:color="auto"/>
        <w:right w:val="none" w:sz="0" w:space="0" w:color="auto"/>
      </w:divBdr>
    </w:div>
    <w:div w:id="1946963974">
      <w:bodyDiv w:val="1"/>
      <w:marLeft w:val="0"/>
      <w:marRight w:val="0"/>
      <w:marTop w:val="0"/>
      <w:marBottom w:val="0"/>
      <w:divBdr>
        <w:top w:val="none" w:sz="0" w:space="0" w:color="auto"/>
        <w:left w:val="none" w:sz="0" w:space="0" w:color="auto"/>
        <w:bottom w:val="none" w:sz="0" w:space="0" w:color="auto"/>
        <w:right w:val="none" w:sz="0" w:space="0" w:color="auto"/>
      </w:divBdr>
    </w:div>
    <w:div w:id="1949048816">
      <w:bodyDiv w:val="1"/>
      <w:marLeft w:val="0"/>
      <w:marRight w:val="0"/>
      <w:marTop w:val="0"/>
      <w:marBottom w:val="0"/>
      <w:divBdr>
        <w:top w:val="none" w:sz="0" w:space="0" w:color="auto"/>
        <w:left w:val="none" w:sz="0" w:space="0" w:color="auto"/>
        <w:bottom w:val="none" w:sz="0" w:space="0" w:color="auto"/>
        <w:right w:val="none" w:sz="0" w:space="0" w:color="auto"/>
      </w:divBdr>
    </w:div>
    <w:div w:id="1949316469">
      <w:bodyDiv w:val="1"/>
      <w:marLeft w:val="0"/>
      <w:marRight w:val="0"/>
      <w:marTop w:val="0"/>
      <w:marBottom w:val="0"/>
      <w:divBdr>
        <w:top w:val="none" w:sz="0" w:space="0" w:color="auto"/>
        <w:left w:val="none" w:sz="0" w:space="0" w:color="auto"/>
        <w:bottom w:val="none" w:sz="0" w:space="0" w:color="auto"/>
        <w:right w:val="none" w:sz="0" w:space="0" w:color="auto"/>
      </w:divBdr>
    </w:div>
    <w:div w:id="1949585549">
      <w:bodyDiv w:val="1"/>
      <w:marLeft w:val="0"/>
      <w:marRight w:val="0"/>
      <w:marTop w:val="0"/>
      <w:marBottom w:val="0"/>
      <w:divBdr>
        <w:top w:val="none" w:sz="0" w:space="0" w:color="auto"/>
        <w:left w:val="none" w:sz="0" w:space="0" w:color="auto"/>
        <w:bottom w:val="none" w:sz="0" w:space="0" w:color="auto"/>
        <w:right w:val="none" w:sz="0" w:space="0" w:color="auto"/>
      </w:divBdr>
    </w:div>
    <w:div w:id="1949967040">
      <w:bodyDiv w:val="1"/>
      <w:marLeft w:val="0"/>
      <w:marRight w:val="0"/>
      <w:marTop w:val="0"/>
      <w:marBottom w:val="0"/>
      <w:divBdr>
        <w:top w:val="none" w:sz="0" w:space="0" w:color="auto"/>
        <w:left w:val="none" w:sz="0" w:space="0" w:color="auto"/>
        <w:bottom w:val="none" w:sz="0" w:space="0" w:color="auto"/>
        <w:right w:val="none" w:sz="0" w:space="0" w:color="auto"/>
      </w:divBdr>
    </w:div>
    <w:div w:id="1952937618">
      <w:bodyDiv w:val="1"/>
      <w:marLeft w:val="0"/>
      <w:marRight w:val="0"/>
      <w:marTop w:val="0"/>
      <w:marBottom w:val="0"/>
      <w:divBdr>
        <w:top w:val="none" w:sz="0" w:space="0" w:color="auto"/>
        <w:left w:val="none" w:sz="0" w:space="0" w:color="auto"/>
        <w:bottom w:val="none" w:sz="0" w:space="0" w:color="auto"/>
        <w:right w:val="none" w:sz="0" w:space="0" w:color="auto"/>
      </w:divBdr>
    </w:div>
    <w:div w:id="1953049263">
      <w:bodyDiv w:val="1"/>
      <w:marLeft w:val="0"/>
      <w:marRight w:val="0"/>
      <w:marTop w:val="0"/>
      <w:marBottom w:val="0"/>
      <w:divBdr>
        <w:top w:val="none" w:sz="0" w:space="0" w:color="auto"/>
        <w:left w:val="none" w:sz="0" w:space="0" w:color="auto"/>
        <w:bottom w:val="none" w:sz="0" w:space="0" w:color="auto"/>
        <w:right w:val="none" w:sz="0" w:space="0" w:color="auto"/>
      </w:divBdr>
    </w:div>
    <w:div w:id="1953583457">
      <w:bodyDiv w:val="1"/>
      <w:marLeft w:val="0"/>
      <w:marRight w:val="0"/>
      <w:marTop w:val="0"/>
      <w:marBottom w:val="0"/>
      <w:divBdr>
        <w:top w:val="none" w:sz="0" w:space="0" w:color="auto"/>
        <w:left w:val="none" w:sz="0" w:space="0" w:color="auto"/>
        <w:bottom w:val="none" w:sz="0" w:space="0" w:color="auto"/>
        <w:right w:val="none" w:sz="0" w:space="0" w:color="auto"/>
      </w:divBdr>
    </w:div>
    <w:div w:id="1955742553">
      <w:bodyDiv w:val="1"/>
      <w:marLeft w:val="0"/>
      <w:marRight w:val="0"/>
      <w:marTop w:val="0"/>
      <w:marBottom w:val="0"/>
      <w:divBdr>
        <w:top w:val="none" w:sz="0" w:space="0" w:color="auto"/>
        <w:left w:val="none" w:sz="0" w:space="0" w:color="auto"/>
        <w:bottom w:val="none" w:sz="0" w:space="0" w:color="auto"/>
        <w:right w:val="none" w:sz="0" w:space="0" w:color="auto"/>
      </w:divBdr>
    </w:div>
    <w:div w:id="1955870176">
      <w:bodyDiv w:val="1"/>
      <w:marLeft w:val="0"/>
      <w:marRight w:val="0"/>
      <w:marTop w:val="0"/>
      <w:marBottom w:val="0"/>
      <w:divBdr>
        <w:top w:val="none" w:sz="0" w:space="0" w:color="auto"/>
        <w:left w:val="none" w:sz="0" w:space="0" w:color="auto"/>
        <w:bottom w:val="none" w:sz="0" w:space="0" w:color="auto"/>
        <w:right w:val="none" w:sz="0" w:space="0" w:color="auto"/>
      </w:divBdr>
    </w:div>
    <w:div w:id="1955988003">
      <w:bodyDiv w:val="1"/>
      <w:marLeft w:val="0"/>
      <w:marRight w:val="0"/>
      <w:marTop w:val="0"/>
      <w:marBottom w:val="0"/>
      <w:divBdr>
        <w:top w:val="none" w:sz="0" w:space="0" w:color="auto"/>
        <w:left w:val="none" w:sz="0" w:space="0" w:color="auto"/>
        <w:bottom w:val="none" w:sz="0" w:space="0" w:color="auto"/>
        <w:right w:val="none" w:sz="0" w:space="0" w:color="auto"/>
      </w:divBdr>
    </w:div>
    <w:div w:id="1956789074">
      <w:bodyDiv w:val="1"/>
      <w:marLeft w:val="0"/>
      <w:marRight w:val="0"/>
      <w:marTop w:val="0"/>
      <w:marBottom w:val="0"/>
      <w:divBdr>
        <w:top w:val="none" w:sz="0" w:space="0" w:color="auto"/>
        <w:left w:val="none" w:sz="0" w:space="0" w:color="auto"/>
        <w:bottom w:val="none" w:sz="0" w:space="0" w:color="auto"/>
        <w:right w:val="none" w:sz="0" w:space="0" w:color="auto"/>
      </w:divBdr>
    </w:div>
    <w:div w:id="1957368984">
      <w:bodyDiv w:val="1"/>
      <w:marLeft w:val="0"/>
      <w:marRight w:val="0"/>
      <w:marTop w:val="0"/>
      <w:marBottom w:val="0"/>
      <w:divBdr>
        <w:top w:val="none" w:sz="0" w:space="0" w:color="auto"/>
        <w:left w:val="none" w:sz="0" w:space="0" w:color="auto"/>
        <w:bottom w:val="none" w:sz="0" w:space="0" w:color="auto"/>
        <w:right w:val="none" w:sz="0" w:space="0" w:color="auto"/>
      </w:divBdr>
    </w:div>
    <w:div w:id="1959946020">
      <w:bodyDiv w:val="1"/>
      <w:marLeft w:val="0"/>
      <w:marRight w:val="0"/>
      <w:marTop w:val="0"/>
      <w:marBottom w:val="0"/>
      <w:divBdr>
        <w:top w:val="none" w:sz="0" w:space="0" w:color="auto"/>
        <w:left w:val="none" w:sz="0" w:space="0" w:color="auto"/>
        <w:bottom w:val="none" w:sz="0" w:space="0" w:color="auto"/>
        <w:right w:val="none" w:sz="0" w:space="0" w:color="auto"/>
      </w:divBdr>
    </w:div>
    <w:div w:id="1960066116">
      <w:bodyDiv w:val="1"/>
      <w:marLeft w:val="0"/>
      <w:marRight w:val="0"/>
      <w:marTop w:val="0"/>
      <w:marBottom w:val="0"/>
      <w:divBdr>
        <w:top w:val="none" w:sz="0" w:space="0" w:color="auto"/>
        <w:left w:val="none" w:sz="0" w:space="0" w:color="auto"/>
        <w:bottom w:val="none" w:sz="0" w:space="0" w:color="auto"/>
        <w:right w:val="none" w:sz="0" w:space="0" w:color="auto"/>
      </w:divBdr>
    </w:div>
    <w:div w:id="1960650211">
      <w:bodyDiv w:val="1"/>
      <w:marLeft w:val="0"/>
      <w:marRight w:val="0"/>
      <w:marTop w:val="0"/>
      <w:marBottom w:val="0"/>
      <w:divBdr>
        <w:top w:val="none" w:sz="0" w:space="0" w:color="auto"/>
        <w:left w:val="none" w:sz="0" w:space="0" w:color="auto"/>
        <w:bottom w:val="none" w:sz="0" w:space="0" w:color="auto"/>
        <w:right w:val="none" w:sz="0" w:space="0" w:color="auto"/>
      </w:divBdr>
    </w:div>
    <w:div w:id="1961184660">
      <w:bodyDiv w:val="1"/>
      <w:marLeft w:val="0"/>
      <w:marRight w:val="0"/>
      <w:marTop w:val="0"/>
      <w:marBottom w:val="0"/>
      <w:divBdr>
        <w:top w:val="none" w:sz="0" w:space="0" w:color="auto"/>
        <w:left w:val="none" w:sz="0" w:space="0" w:color="auto"/>
        <w:bottom w:val="none" w:sz="0" w:space="0" w:color="auto"/>
        <w:right w:val="none" w:sz="0" w:space="0" w:color="auto"/>
      </w:divBdr>
    </w:div>
    <w:div w:id="1961566640">
      <w:bodyDiv w:val="1"/>
      <w:marLeft w:val="0"/>
      <w:marRight w:val="0"/>
      <w:marTop w:val="0"/>
      <w:marBottom w:val="0"/>
      <w:divBdr>
        <w:top w:val="none" w:sz="0" w:space="0" w:color="auto"/>
        <w:left w:val="none" w:sz="0" w:space="0" w:color="auto"/>
        <w:bottom w:val="none" w:sz="0" w:space="0" w:color="auto"/>
        <w:right w:val="none" w:sz="0" w:space="0" w:color="auto"/>
      </w:divBdr>
    </w:div>
    <w:div w:id="1962376462">
      <w:bodyDiv w:val="1"/>
      <w:marLeft w:val="0"/>
      <w:marRight w:val="0"/>
      <w:marTop w:val="0"/>
      <w:marBottom w:val="0"/>
      <w:divBdr>
        <w:top w:val="none" w:sz="0" w:space="0" w:color="auto"/>
        <w:left w:val="none" w:sz="0" w:space="0" w:color="auto"/>
        <w:bottom w:val="none" w:sz="0" w:space="0" w:color="auto"/>
        <w:right w:val="none" w:sz="0" w:space="0" w:color="auto"/>
      </w:divBdr>
    </w:div>
    <w:div w:id="1962765584">
      <w:bodyDiv w:val="1"/>
      <w:marLeft w:val="0"/>
      <w:marRight w:val="0"/>
      <w:marTop w:val="0"/>
      <w:marBottom w:val="0"/>
      <w:divBdr>
        <w:top w:val="none" w:sz="0" w:space="0" w:color="auto"/>
        <w:left w:val="none" w:sz="0" w:space="0" w:color="auto"/>
        <w:bottom w:val="none" w:sz="0" w:space="0" w:color="auto"/>
        <w:right w:val="none" w:sz="0" w:space="0" w:color="auto"/>
      </w:divBdr>
    </w:div>
    <w:div w:id="1966427951">
      <w:bodyDiv w:val="1"/>
      <w:marLeft w:val="0"/>
      <w:marRight w:val="0"/>
      <w:marTop w:val="0"/>
      <w:marBottom w:val="0"/>
      <w:divBdr>
        <w:top w:val="none" w:sz="0" w:space="0" w:color="auto"/>
        <w:left w:val="none" w:sz="0" w:space="0" w:color="auto"/>
        <w:bottom w:val="none" w:sz="0" w:space="0" w:color="auto"/>
        <w:right w:val="none" w:sz="0" w:space="0" w:color="auto"/>
      </w:divBdr>
    </w:div>
    <w:div w:id="1966505162">
      <w:bodyDiv w:val="1"/>
      <w:marLeft w:val="0"/>
      <w:marRight w:val="0"/>
      <w:marTop w:val="0"/>
      <w:marBottom w:val="0"/>
      <w:divBdr>
        <w:top w:val="none" w:sz="0" w:space="0" w:color="auto"/>
        <w:left w:val="none" w:sz="0" w:space="0" w:color="auto"/>
        <w:bottom w:val="none" w:sz="0" w:space="0" w:color="auto"/>
        <w:right w:val="none" w:sz="0" w:space="0" w:color="auto"/>
      </w:divBdr>
    </w:div>
    <w:div w:id="1968655051">
      <w:bodyDiv w:val="1"/>
      <w:marLeft w:val="0"/>
      <w:marRight w:val="0"/>
      <w:marTop w:val="0"/>
      <w:marBottom w:val="0"/>
      <w:divBdr>
        <w:top w:val="none" w:sz="0" w:space="0" w:color="auto"/>
        <w:left w:val="none" w:sz="0" w:space="0" w:color="auto"/>
        <w:bottom w:val="none" w:sz="0" w:space="0" w:color="auto"/>
        <w:right w:val="none" w:sz="0" w:space="0" w:color="auto"/>
      </w:divBdr>
    </w:div>
    <w:div w:id="1969359882">
      <w:bodyDiv w:val="1"/>
      <w:marLeft w:val="0"/>
      <w:marRight w:val="0"/>
      <w:marTop w:val="0"/>
      <w:marBottom w:val="0"/>
      <w:divBdr>
        <w:top w:val="none" w:sz="0" w:space="0" w:color="auto"/>
        <w:left w:val="none" w:sz="0" w:space="0" w:color="auto"/>
        <w:bottom w:val="none" w:sz="0" w:space="0" w:color="auto"/>
        <w:right w:val="none" w:sz="0" w:space="0" w:color="auto"/>
      </w:divBdr>
    </w:div>
    <w:div w:id="1970085763">
      <w:bodyDiv w:val="1"/>
      <w:marLeft w:val="0"/>
      <w:marRight w:val="0"/>
      <w:marTop w:val="0"/>
      <w:marBottom w:val="0"/>
      <w:divBdr>
        <w:top w:val="none" w:sz="0" w:space="0" w:color="auto"/>
        <w:left w:val="none" w:sz="0" w:space="0" w:color="auto"/>
        <w:bottom w:val="none" w:sz="0" w:space="0" w:color="auto"/>
        <w:right w:val="none" w:sz="0" w:space="0" w:color="auto"/>
      </w:divBdr>
    </w:div>
    <w:div w:id="1971857646">
      <w:bodyDiv w:val="1"/>
      <w:marLeft w:val="0"/>
      <w:marRight w:val="0"/>
      <w:marTop w:val="0"/>
      <w:marBottom w:val="0"/>
      <w:divBdr>
        <w:top w:val="none" w:sz="0" w:space="0" w:color="auto"/>
        <w:left w:val="none" w:sz="0" w:space="0" w:color="auto"/>
        <w:bottom w:val="none" w:sz="0" w:space="0" w:color="auto"/>
        <w:right w:val="none" w:sz="0" w:space="0" w:color="auto"/>
      </w:divBdr>
    </w:div>
    <w:div w:id="1973247961">
      <w:bodyDiv w:val="1"/>
      <w:marLeft w:val="0"/>
      <w:marRight w:val="0"/>
      <w:marTop w:val="0"/>
      <w:marBottom w:val="0"/>
      <w:divBdr>
        <w:top w:val="none" w:sz="0" w:space="0" w:color="auto"/>
        <w:left w:val="none" w:sz="0" w:space="0" w:color="auto"/>
        <w:bottom w:val="none" w:sz="0" w:space="0" w:color="auto"/>
        <w:right w:val="none" w:sz="0" w:space="0" w:color="auto"/>
      </w:divBdr>
    </w:div>
    <w:div w:id="1973485580">
      <w:bodyDiv w:val="1"/>
      <w:marLeft w:val="0"/>
      <w:marRight w:val="0"/>
      <w:marTop w:val="0"/>
      <w:marBottom w:val="0"/>
      <w:divBdr>
        <w:top w:val="none" w:sz="0" w:space="0" w:color="auto"/>
        <w:left w:val="none" w:sz="0" w:space="0" w:color="auto"/>
        <w:bottom w:val="none" w:sz="0" w:space="0" w:color="auto"/>
        <w:right w:val="none" w:sz="0" w:space="0" w:color="auto"/>
      </w:divBdr>
    </w:div>
    <w:div w:id="1974216962">
      <w:bodyDiv w:val="1"/>
      <w:marLeft w:val="0"/>
      <w:marRight w:val="0"/>
      <w:marTop w:val="0"/>
      <w:marBottom w:val="0"/>
      <w:divBdr>
        <w:top w:val="none" w:sz="0" w:space="0" w:color="auto"/>
        <w:left w:val="none" w:sz="0" w:space="0" w:color="auto"/>
        <w:bottom w:val="none" w:sz="0" w:space="0" w:color="auto"/>
        <w:right w:val="none" w:sz="0" w:space="0" w:color="auto"/>
      </w:divBdr>
    </w:div>
    <w:div w:id="1976567859">
      <w:bodyDiv w:val="1"/>
      <w:marLeft w:val="0"/>
      <w:marRight w:val="0"/>
      <w:marTop w:val="0"/>
      <w:marBottom w:val="0"/>
      <w:divBdr>
        <w:top w:val="none" w:sz="0" w:space="0" w:color="auto"/>
        <w:left w:val="none" w:sz="0" w:space="0" w:color="auto"/>
        <w:bottom w:val="none" w:sz="0" w:space="0" w:color="auto"/>
        <w:right w:val="none" w:sz="0" w:space="0" w:color="auto"/>
      </w:divBdr>
    </w:div>
    <w:div w:id="1979147521">
      <w:bodyDiv w:val="1"/>
      <w:marLeft w:val="0"/>
      <w:marRight w:val="0"/>
      <w:marTop w:val="0"/>
      <w:marBottom w:val="0"/>
      <w:divBdr>
        <w:top w:val="none" w:sz="0" w:space="0" w:color="auto"/>
        <w:left w:val="none" w:sz="0" w:space="0" w:color="auto"/>
        <w:bottom w:val="none" w:sz="0" w:space="0" w:color="auto"/>
        <w:right w:val="none" w:sz="0" w:space="0" w:color="auto"/>
      </w:divBdr>
    </w:div>
    <w:div w:id="1980568866">
      <w:bodyDiv w:val="1"/>
      <w:marLeft w:val="0"/>
      <w:marRight w:val="0"/>
      <w:marTop w:val="0"/>
      <w:marBottom w:val="0"/>
      <w:divBdr>
        <w:top w:val="none" w:sz="0" w:space="0" w:color="auto"/>
        <w:left w:val="none" w:sz="0" w:space="0" w:color="auto"/>
        <w:bottom w:val="none" w:sz="0" w:space="0" w:color="auto"/>
        <w:right w:val="none" w:sz="0" w:space="0" w:color="auto"/>
      </w:divBdr>
    </w:div>
    <w:div w:id="1981494178">
      <w:bodyDiv w:val="1"/>
      <w:marLeft w:val="0"/>
      <w:marRight w:val="0"/>
      <w:marTop w:val="0"/>
      <w:marBottom w:val="0"/>
      <w:divBdr>
        <w:top w:val="none" w:sz="0" w:space="0" w:color="auto"/>
        <w:left w:val="none" w:sz="0" w:space="0" w:color="auto"/>
        <w:bottom w:val="none" w:sz="0" w:space="0" w:color="auto"/>
        <w:right w:val="none" w:sz="0" w:space="0" w:color="auto"/>
      </w:divBdr>
    </w:div>
    <w:div w:id="1982927471">
      <w:bodyDiv w:val="1"/>
      <w:marLeft w:val="0"/>
      <w:marRight w:val="0"/>
      <w:marTop w:val="0"/>
      <w:marBottom w:val="0"/>
      <w:divBdr>
        <w:top w:val="none" w:sz="0" w:space="0" w:color="auto"/>
        <w:left w:val="none" w:sz="0" w:space="0" w:color="auto"/>
        <w:bottom w:val="none" w:sz="0" w:space="0" w:color="auto"/>
        <w:right w:val="none" w:sz="0" w:space="0" w:color="auto"/>
      </w:divBdr>
    </w:div>
    <w:div w:id="1986003253">
      <w:bodyDiv w:val="1"/>
      <w:marLeft w:val="0"/>
      <w:marRight w:val="0"/>
      <w:marTop w:val="0"/>
      <w:marBottom w:val="0"/>
      <w:divBdr>
        <w:top w:val="none" w:sz="0" w:space="0" w:color="auto"/>
        <w:left w:val="none" w:sz="0" w:space="0" w:color="auto"/>
        <w:bottom w:val="none" w:sz="0" w:space="0" w:color="auto"/>
        <w:right w:val="none" w:sz="0" w:space="0" w:color="auto"/>
      </w:divBdr>
    </w:div>
    <w:div w:id="1986202473">
      <w:bodyDiv w:val="1"/>
      <w:marLeft w:val="0"/>
      <w:marRight w:val="0"/>
      <w:marTop w:val="0"/>
      <w:marBottom w:val="0"/>
      <w:divBdr>
        <w:top w:val="none" w:sz="0" w:space="0" w:color="auto"/>
        <w:left w:val="none" w:sz="0" w:space="0" w:color="auto"/>
        <w:bottom w:val="none" w:sz="0" w:space="0" w:color="auto"/>
        <w:right w:val="none" w:sz="0" w:space="0" w:color="auto"/>
      </w:divBdr>
    </w:div>
    <w:div w:id="1987313896">
      <w:bodyDiv w:val="1"/>
      <w:marLeft w:val="0"/>
      <w:marRight w:val="0"/>
      <w:marTop w:val="0"/>
      <w:marBottom w:val="0"/>
      <w:divBdr>
        <w:top w:val="none" w:sz="0" w:space="0" w:color="auto"/>
        <w:left w:val="none" w:sz="0" w:space="0" w:color="auto"/>
        <w:bottom w:val="none" w:sz="0" w:space="0" w:color="auto"/>
        <w:right w:val="none" w:sz="0" w:space="0" w:color="auto"/>
      </w:divBdr>
    </w:div>
    <w:div w:id="1988048664">
      <w:bodyDiv w:val="1"/>
      <w:marLeft w:val="0"/>
      <w:marRight w:val="0"/>
      <w:marTop w:val="0"/>
      <w:marBottom w:val="0"/>
      <w:divBdr>
        <w:top w:val="none" w:sz="0" w:space="0" w:color="auto"/>
        <w:left w:val="none" w:sz="0" w:space="0" w:color="auto"/>
        <w:bottom w:val="none" w:sz="0" w:space="0" w:color="auto"/>
        <w:right w:val="none" w:sz="0" w:space="0" w:color="auto"/>
      </w:divBdr>
    </w:div>
    <w:div w:id="1988237881">
      <w:bodyDiv w:val="1"/>
      <w:marLeft w:val="0"/>
      <w:marRight w:val="0"/>
      <w:marTop w:val="0"/>
      <w:marBottom w:val="0"/>
      <w:divBdr>
        <w:top w:val="none" w:sz="0" w:space="0" w:color="auto"/>
        <w:left w:val="none" w:sz="0" w:space="0" w:color="auto"/>
        <w:bottom w:val="none" w:sz="0" w:space="0" w:color="auto"/>
        <w:right w:val="none" w:sz="0" w:space="0" w:color="auto"/>
      </w:divBdr>
    </w:div>
    <w:div w:id="1989168834">
      <w:bodyDiv w:val="1"/>
      <w:marLeft w:val="0"/>
      <w:marRight w:val="0"/>
      <w:marTop w:val="0"/>
      <w:marBottom w:val="0"/>
      <w:divBdr>
        <w:top w:val="none" w:sz="0" w:space="0" w:color="auto"/>
        <w:left w:val="none" w:sz="0" w:space="0" w:color="auto"/>
        <w:bottom w:val="none" w:sz="0" w:space="0" w:color="auto"/>
        <w:right w:val="none" w:sz="0" w:space="0" w:color="auto"/>
      </w:divBdr>
    </w:div>
    <w:div w:id="1989744824">
      <w:bodyDiv w:val="1"/>
      <w:marLeft w:val="0"/>
      <w:marRight w:val="0"/>
      <w:marTop w:val="0"/>
      <w:marBottom w:val="0"/>
      <w:divBdr>
        <w:top w:val="none" w:sz="0" w:space="0" w:color="auto"/>
        <w:left w:val="none" w:sz="0" w:space="0" w:color="auto"/>
        <w:bottom w:val="none" w:sz="0" w:space="0" w:color="auto"/>
        <w:right w:val="none" w:sz="0" w:space="0" w:color="auto"/>
      </w:divBdr>
    </w:div>
    <w:div w:id="1990547932">
      <w:bodyDiv w:val="1"/>
      <w:marLeft w:val="0"/>
      <w:marRight w:val="0"/>
      <w:marTop w:val="0"/>
      <w:marBottom w:val="0"/>
      <w:divBdr>
        <w:top w:val="none" w:sz="0" w:space="0" w:color="auto"/>
        <w:left w:val="none" w:sz="0" w:space="0" w:color="auto"/>
        <w:bottom w:val="none" w:sz="0" w:space="0" w:color="auto"/>
        <w:right w:val="none" w:sz="0" w:space="0" w:color="auto"/>
      </w:divBdr>
    </w:div>
    <w:div w:id="1990594718">
      <w:bodyDiv w:val="1"/>
      <w:marLeft w:val="0"/>
      <w:marRight w:val="0"/>
      <w:marTop w:val="0"/>
      <w:marBottom w:val="0"/>
      <w:divBdr>
        <w:top w:val="none" w:sz="0" w:space="0" w:color="auto"/>
        <w:left w:val="none" w:sz="0" w:space="0" w:color="auto"/>
        <w:bottom w:val="none" w:sz="0" w:space="0" w:color="auto"/>
        <w:right w:val="none" w:sz="0" w:space="0" w:color="auto"/>
      </w:divBdr>
    </w:div>
    <w:div w:id="1993756976">
      <w:bodyDiv w:val="1"/>
      <w:marLeft w:val="0"/>
      <w:marRight w:val="0"/>
      <w:marTop w:val="0"/>
      <w:marBottom w:val="0"/>
      <w:divBdr>
        <w:top w:val="none" w:sz="0" w:space="0" w:color="auto"/>
        <w:left w:val="none" w:sz="0" w:space="0" w:color="auto"/>
        <w:bottom w:val="none" w:sz="0" w:space="0" w:color="auto"/>
        <w:right w:val="none" w:sz="0" w:space="0" w:color="auto"/>
      </w:divBdr>
    </w:div>
    <w:div w:id="1994143224">
      <w:bodyDiv w:val="1"/>
      <w:marLeft w:val="0"/>
      <w:marRight w:val="0"/>
      <w:marTop w:val="0"/>
      <w:marBottom w:val="0"/>
      <w:divBdr>
        <w:top w:val="none" w:sz="0" w:space="0" w:color="auto"/>
        <w:left w:val="none" w:sz="0" w:space="0" w:color="auto"/>
        <w:bottom w:val="none" w:sz="0" w:space="0" w:color="auto"/>
        <w:right w:val="none" w:sz="0" w:space="0" w:color="auto"/>
      </w:divBdr>
    </w:div>
    <w:div w:id="1995333701">
      <w:bodyDiv w:val="1"/>
      <w:marLeft w:val="0"/>
      <w:marRight w:val="0"/>
      <w:marTop w:val="0"/>
      <w:marBottom w:val="0"/>
      <w:divBdr>
        <w:top w:val="none" w:sz="0" w:space="0" w:color="auto"/>
        <w:left w:val="none" w:sz="0" w:space="0" w:color="auto"/>
        <w:bottom w:val="none" w:sz="0" w:space="0" w:color="auto"/>
        <w:right w:val="none" w:sz="0" w:space="0" w:color="auto"/>
      </w:divBdr>
    </w:div>
    <w:div w:id="1995908588">
      <w:bodyDiv w:val="1"/>
      <w:marLeft w:val="0"/>
      <w:marRight w:val="0"/>
      <w:marTop w:val="0"/>
      <w:marBottom w:val="0"/>
      <w:divBdr>
        <w:top w:val="none" w:sz="0" w:space="0" w:color="auto"/>
        <w:left w:val="none" w:sz="0" w:space="0" w:color="auto"/>
        <w:bottom w:val="none" w:sz="0" w:space="0" w:color="auto"/>
        <w:right w:val="none" w:sz="0" w:space="0" w:color="auto"/>
      </w:divBdr>
    </w:div>
    <w:div w:id="1996495246">
      <w:bodyDiv w:val="1"/>
      <w:marLeft w:val="0"/>
      <w:marRight w:val="0"/>
      <w:marTop w:val="0"/>
      <w:marBottom w:val="0"/>
      <w:divBdr>
        <w:top w:val="none" w:sz="0" w:space="0" w:color="auto"/>
        <w:left w:val="none" w:sz="0" w:space="0" w:color="auto"/>
        <w:bottom w:val="none" w:sz="0" w:space="0" w:color="auto"/>
        <w:right w:val="none" w:sz="0" w:space="0" w:color="auto"/>
      </w:divBdr>
    </w:div>
    <w:div w:id="1996566369">
      <w:bodyDiv w:val="1"/>
      <w:marLeft w:val="0"/>
      <w:marRight w:val="0"/>
      <w:marTop w:val="0"/>
      <w:marBottom w:val="0"/>
      <w:divBdr>
        <w:top w:val="none" w:sz="0" w:space="0" w:color="auto"/>
        <w:left w:val="none" w:sz="0" w:space="0" w:color="auto"/>
        <w:bottom w:val="none" w:sz="0" w:space="0" w:color="auto"/>
        <w:right w:val="none" w:sz="0" w:space="0" w:color="auto"/>
      </w:divBdr>
    </w:div>
    <w:div w:id="1997103379">
      <w:bodyDiv w:val="1"/>
      <w:marLeft w:val="0"/>
      <w:marRight w:val="0"/>
      <w:marTop w:val="0"/>
      <w:marBottom w:val="0"/>
      <w:divBdr>
        <w:top w:val="none" w:sz="0" w:space="0" w:color="auto"/>
        <w:left w:val="none" w:sz="0" w:space="0" w:color="auto"/>
        <w:bottom w:val="none" w:sz="0" w:space="0" w:color="auto"/>
        <w:right w:val="none" w:sz="0" w:space="0" w:color="auto"/>
      </w:divBdr>
    </w:div>
    <w:div w:id="1998027210">
      <w:bodyDiv w:val="1"/>
      <w:marLeft w:val="0"/>
      <w:marRight w:val="0"/>
      <w:marTop w:val="0"/>
      <w:marBottom w:val="0"/>
      <w:divBdr>
        <w:top w:val="none" w:sz="0" w:space="0" w:color="auto"/>
        <w:left w:val="none" w:sz="0" w:space="0" w:color="auto"/>
        <w:bottom w:val="none" w:sz="0" w:space="0" w:color="auto"/>
        <w:right w:val="none" w:sz="0" w:space="0" w:color="auto"/>
      </w:divBdr>
    </w:div>
    <w:div w:id="2004309099">
      <w:bodyDiv w:val="1"/>
      <w:marLeft w:val="0"/>
      <w:marRight w:val="0"/>
      <w:marTop w:val="0"/>
      <w:marBottom w:val="0"/>
      <w:divBdr>
        <w:top w:val="none" w:sz="0" w:space="0" w:color="auto"/>
        <w:left w:val="none" w:sz="0" w:space="0" w:color="auto"/>
        <w:bottom w:val="none" w:sz="0" w:space="0" w:color="auto"/>
        <w:right w:val="none" w:sz="0" w:space="0" w:color="auto"/>
      </w:divBdr>
    </w:div>
    <w:div w:id="2004820600">
      <w:bodyDiv w:val="1"/>
      <w:marLeft w:val="0"/>
      <w:marRight w:val="0"/>
      <w:marTop w:val="0"/>
      <w:marBottom w:val="0"/>
      <w:divBdr>
        <w:top w:val="none" w:sz="0" w:space="0" w:color="auto"/>
        <w:left w:val="none" w:sz="0" w:space="0" w:color="auto"/>
        <w:bottom w:val="none" w:sz="0" w:space="0" w:color="auto"/>
        <w:right w:val="none" w:sz="0" w:space="0" w:color="auto"/>
      </w:divBdr>
    </w:div>
    <w:div w:id="2009673874">
      <w:bodyDiv w:val="1"/>
      <w:marLeft w:val="0"/>
      <w:marRight w:val="0"/>
      <w:marTop w:val="0"/>
      <w:marBottom w:val="0"/>
      <w:divBdr>
        <w:top w:val="none" w:sz="0" w:space="0" w:color="auto"/>
        <w:left w:val="none" w:sz="0" w:space="0" w:color="auto"/>
        <w:bottom w:val="none" w:sz="0" w:space="0" w:color="auto"/>
        <w:right w:val="none" w:sz="0" w:space="0" w:color="auto"/>
      </w:divBdr>
    </w:div>
    <w:div w:id="2010980664">
      <w:bodyDiv w:val="1"/>
      <w:marLeft w:val="0"/>
      <w:marRight w:val="0"/>
      <w:marTop w:val="0"/>
      <w:marBottom w:val="0"/>
      <w:divBdr>
        <w:top w:val="none" w:sz="0" w:space="0" w:color="auto"/>
        <w:left w:val="none" w:sz="0" w:space="0" w:color="auto"/>
        <w:bottom w:val="none" w:sz="0" w:space="0" w:color="auto"/>
        <w:right w:val="none" w:sz="0" w:space="0" w:color="auto"/>
      </w:divBdr>
    </w:div>
    <w:div w:id="2011367641">
      <w:bodyDiv w:val="1"/>
      <w:marLeft w:val="0"/>
      <w:marRight w:val="0"/>
      <w:marTop w:val="0"/>
      <w:marBottom w:val="0"/>
      <w:divBdr>
        <w:top w:val="none" w:sz="0" w:space="0" w:color="auto"/>
        <w:left w:val="none" w:sz="0" w:space="0" w:color="auto"/>
        <w:bottom w:val="none" w:sz="0" w:space="0" w:color="auto"/>
        <w:right w:val="none" w:sz="0" w:space="0" w:color="auto"/>
      </w:divBdr>
    </w:div>
    <w:div w:id="2012682442">
      <w:bodyDiv w:val="1"/>
      <w:marLeft w:val="0"/>
      <w:marRight w:val="0"/>
      <w:marTop w:val="0"/>
      <w:marBottom w:val="0"/>
      <w:divBdr>
        <w:top w:val="none" w:sz="0" w:space="0" w:color="auto"/>
        <w:left w:val="none" w:sz="0" w:space="0" w:color="auto"/>
        <w:bottom w:val="none" w:sz="0" w:space="0" w:color="auto"/>
        <w:right w:val="none" w:sz="0" w:space="0" w:color="auto"/>
      </w:divBdr>
    </w:div>
    <w:div w:id="2014144864">
      <w:bodyDiv w:val="1"/>
      <w:marLeft w:val="0"/>
      <w:marRight w:val="0"/>
      <w:marTop w:val="0"/>
      <w:marBottom w:val="0"/>
      <w:divBdr>
        <w:top w:val="none" w:sz="0" w:space="0" w:color="auto"/>
        <w:left w:val="none" w:sz="0" w:space="0" w:color="auto"/>
        <w:bottom w:val="none" w:sz="0" w:space="0" w:color="auto"/>
        <w:right w:val="none" w:sz="0" w:space="0" w:color="auto"/>
      </w:divBdr>
    </w:div>
    <w:div w:id="2014523542">
      <w:bodyDiv w:val="1"/>
      <w:marLeft w:val="0"/>
      <w:marRight w:val="0"/>
      <w:marTop w:val="0"/>
      <w:marBottom w:val="0"/>
      <w:divBdr>
        <w:top w:val="none" w:sz="0" w:space="0" w:color="auto"/>
        <w:left w:val="none" w:sz="0" w:space="0" w:color="auto"/>
        <w:bottom w:val="none" w:sz="0" w:space="0" w:color="auto"/>
        <w:right w:val="none" w:sz="0" w:space="0" w:color="auto"/>
      </w:divBdr>
    </w:div>
    <w:div w:id="2014988754">
      <w:bodyDiv w:val="1"/>
      <w:marLeft w:val="0"/>
      <w:marRight w:val="0"/>
      <w:marTop w:val="0"/>
      <w:marBottom w:val="0"/>
      <w:divBdr>
        <w:top w:val="none" w:sz="0" w:space="0" w:color="auto"/>
        <w:left w:val="none" w:sz="0" w:space="0" w:color="auto"/>
        <w:bottom w:val="none" w:sz="0" w:space="0" w:color="auto"/>
        <w:right w:val="none" w:sz="0" w:space="0" w:color="auto"/>
      </w:divBdr>
    </w:div>
    <w:div w:id="2016224557">
      <w:bodyDiv w:val="1"/>
      <w:marLeft w:val="0"/>
      <w:marRight w:val="0"/>
      <w:marTop w:val="0"/>
      <w:marBottom w:val="0"/>
      <w:divBdr>
        <w:top w:val="none" w:sz="0" w:space="0" w:color="auto"/>
        <w:left w:val="none" w:sz="0" w:space="0" w:color="auto"/>
        <w:bottom w:val="none" w:sz="0" w:space="0" w:color="auto"/>
        <w:right w:val="none" w:sz="0" w:space="0" w:color="auto"/>
      </w:divBdr>
    </w:div>
    <w:div w:id="2016956213">
      <w:bodyDiv w:val="1"/>
      <w:marLeft w:val="0"/>
      <w:marRight w:val="0"/>
      <w:marTop w:val="0"/>
      <w:marBottom w:val="0"/>
      <w:divBdr>
        <w:top w:val="none" w:sz="0" w:space="0" w:color="auto"/>
        <w:left w:val="none" w:sz="0" w:space="0" w:color="auto"/>
        <w:bottom w:val="none" w:sz="0" w:space="0" w:color="auto"/>
        <w:right w:val="none" w:sz="0" w:space="0" w:color="auto"/>
      </w:divBdr>
    </w:div>
    <w:div w:id="2017537398">
      <w:bodyDiv w:val="1"/>
      <w:marLeft w:val="0"/>
      <w:marRight w:val="0"/>
      <w:marTop w:val="0"/>
      <w:marBottom w:val="0"/>
      <w:divBdr>
        <w:top w:val="none" w:sz="0" w:space="0" w:color="auto"/>
        <w:left w:val="none" w:sz="0" w:space="0" w:color="auto"/>
        <w:bottom w:val="none" w:sz="0" w:space="0" w:color="auto"/>
        <w:right w:val="none" w:sz="0" w:space="0" w:color="auto"/>
      </w:divBdr>
    </w:div>
    <w:div w:id="2017685533">
      <w:bodyDiv w:val="1"/>
      <w:marLeft w:val="0"/>
      <w:marRight w:val="0"/>
      <w:marTop w:val="0"/>
      <w:marBottom w:val="0"/>
      <w:divBdr>
        <w:top w:val="none" w:sz="0" w:space="0" w:color="auto"/>
        <w:left w:val="none" w:sz="0" w:space="0" w:color="auto"/>
        <w:bottom w:val="none" w:sz="0" w:space="0" w:color="auto"/>
        <w:right w:val="none" w:sz="0" w:space="0" w:color="auto"/>
      </w:divBdr>
    </w:div>
    <w:div w:id="2018342329">
      <w:bodyDiv w:val="1"/>
      <w:marLeft w:val="0"/>
      <w:marRight w:val="0"/>
      <w:marTop w:val="0"/>
      <w:marBottom w:val="0"/>
      <w:divBdr>
        <w:top w:val="none" w:sz="0" w:space="0" w:color="auto"/>
        <w:left w:val="none" w:sz="0" w:space="0" w:color="auto"/>
        <w:bottom w:val="none" w:sz="0" w:space="0" w:color="auto"/>
        <w:right w:val="none" w:sz="0" w:space="0" w:color="auto"/>
      </w:divBdr>
    </w:div>
    <w:div w:id="2018992968">
      <w:bodyDiv w:val="1"/>
      <w:marLeft w:val="0"/>
      <w:marRight w:val="0"/>
      <w:marTop w:val="0"/>
      <w:marBottom w:val="0"/>
      <w:divBdr>
        <w:top w:val="none" w:sz="0" w:space="0" w:color="auto"/>
        <w:left w:val="none" w:sz="0" w:space="0" w:color="auto"/>
        <w:bottom w:val="none" w:sz="0" w:space="0" w:color="auto"/>
        <w:right w:val="none" w:sz="0" w:space="0" w:color="auto"/>
      </w:divBdr>
    </w:div>
    <w:div w:id="2019575410">
      <w:bodyDiv w:val="1"/>
      <w:marLeft w:val="0"/>
      <w:marRight w:val="0"/>
      <w:marTop w:val="0"/>
      <w:marBottom w:val="0"/>
      <w:divBdr>
        <w:top w:val="none" w:sz="0" w:space="0" w:color="auto"/>
        <w:left w:val="none" w:sz="0" w:space="0" w:color="auto"/>
        <w:bottom w:val="none" w:sz="0" w:space="0" w:color="auto"/>
        <w:right w:val="none" w:sz="0" w:space="0" w:color="auto"/>
      </w:divBdr>
    </w:div>
    <w:div w:id="2020817157">
      <w:bodyDiv w:val="1"/>
      <w:marLeft w:val="0"/>
      <w:marRight w:val="0"/>
      <w:marTop w:val="0"/>
      <w:marBottom w:val="0"/>
      <w:divBdr>
        <w:top w:val="none" w:sz="0" w:space="0" w:color="auto"/>
        <w:left w:val="none" w:sz="0" w:space="0" w:color="auto"/>
        <w:bottom w:val="none" w:sz="0" w:space="0" w:color="auto"/>
        <w:right w:val="none" w:sz="0" w:space="0" w:color="auto"/>
      </w:divBdr>
    </w:div>
    <w:div w:id="2020891490">
      <w:bodyDiv w:val="1"/>
      <w:marLeft w:val="0"/>
      <w:marRight w:val="0"/>
      <w:marTop w:val="0"/>
      <w:marBottom w:val="0"/>
      <w:divBdr>
        <w:top w:val="none" w:sz="0" w:space="0" w:color="auto"/>
        <w:left w:val="none" w:sz="0" w:space="0" w:color="auto"/>
        <w:bottom w:val="none" w:sz="0" w:space="0" w:color="auto"/>
        <w:right w:val="none" w:sz="0" w:space="0" w:color="auto"/>
      </w:divBdr>
    </w:div>
    <w:div w:id="2023235834">
      <w:bodyDiv w:val="1"/>
      <w:marLeft w:val="0"/>
      <w:marRight w:val="0"/>
      <w:marTop w:val="0"/>
      <w:marBottom w:val="0"/>
      <w:divBdr>
        <w:top w:val="none" w:sz="0" w:space="0" w:color="auto"/>
        <w:left w:val="none" w:sz="0" w:space="0" w:color="auto"/>
        <w:bottom w:val="none" w:sz="0" w:space="0" w:color="auto"/>
        <w:right w:val="none" w:sz="0" w:space="0" w:color="auto"/>
      </w:divBdr>
    </w:div>
    <w:div w:id="2023622415">
      <w:bodyDiv w:val="1"/>
      <w:marLeft w:val="0"/>
      <w:marRight w:val="0"/>
      <w:marTop w:val="0"/>
      <w:marBottom w:val="0"/>
      <w:divBdr>
        <w:top w:val="none" w:sz="0" w:space="0" w:color="auto"/>
        <w:left w:val="none" w:sz="0" w:space="0" w:color="auto"/>
        <w:bottom w:val="none" w:sz="0" w:space="0" w:color="auto"/>
        <w:right w:val="none" w:sz="0" w:space="0" w:color="auto"/>
      </w:divBdr>
    </w:div>
    <w:div w:id="2024360714">
      <w:bodyDiv w:val="1"/>
      <w:marLeft w:val="0"/>
      <w:marRight w:val="0"/>
      <w:marTop w:val="0"/>
      <w:marBottom w:val="0"/>
      <w:divBdr>
        <w:top w:val="none" w:sz="0" w:space="0" w:color="auto"/>
        <w:left w:val="none" w:sz="0" w:space="0" w:color="auto"/>
        <w:bottom w:val="none" w:sz="0" w:space="0" w:color="auto"/>
        <w:right w:val="none" w:sz="0" w:space="0" w:color="auto"/>
      </w:divBdr>
    </w:div>
    <w:div w:id="2027052174">
      <w:bodyDiv w:val="1"/>
      <w:marLeft w:val="0"/>
      <w:marRight w:val="0"/>
      <w:marTop w:val="0"/>
      <w:marBottom w:val="0"/>
      <w:divBdr>
        <w:top w:val="none" w:sz="0" w:space="0" w:color="auto"/>
        <w:left w:val="none" w:sz="0" w:space="0" w:color="auto"/>
        <w:bottom w:val="none" w:sz="0" w:space="0" w:color="auto"/>
        <w:right w:val="none" w:sz="0" w:space="0" w:color="auto"/>
      </w:divBdr>
    </w:div>
    <w:div w:id="2028362050">
      <w:bodyDiv w:val="1"/>
      <w:marLeft w:val="0"/>
      <w:marRight w:val="0"/>
      <w:marTop w:val="0"/>
      <w:marBottom w:val="0"/>
      <w:divBdr>
        <w:top w:val="none" w:sz="0" w:space="0" w:color="auto"/>
        <w:left w:val="none" w:sz="0" w:space="0" w:color="auto"/>
        <w:bottom w:val="none" w:sz="0" w:space="0" w:color="auto"/>
        <w:right w:val="none" w:sz="0" w:space="0" w:color="auto"/>
      </w:divBdr>
    </w:div>
    <w:div w:id="2033458988">
      <w:bodyDiv w:val="1"/>
      <w:marLeft w:val="0"/>
      <w:marRight w:val="0"/>
      <w:marTop w:val="0"/>
      <w:marBottom w:val="0"/>
      <w:divBdr>
        <w:top w:val="none" w:sz="0" w:space="0" w:color="auto"/>
        <w:left w:val="none" w:sz="0" w:space="0" w:color="auto"/>
        <w:bottom w:val="none" w:sz="0" w:space="0" w:color="auto"/>
        <w:right w:val="none" w:sz="0" w:space="0" w:color="auto"/>
      </w:divBdr>
    </w:div>
    <w:div w:id="2034068327">
      <w:bodyDiv w:val="1"/>
      <w:marLeft w:val="0"/>
      <w:marRight w:val="0"/>
      <w:marTop w:val="0"/>
      <w:marBottom w:val="0"/>
      <w:divBdr>
        <w:top w:val="none" w:sz="0" w:space="0" w:color="auto"/>
        <w:left w:val="none" w:sz="0" w:space="0" w:color="auto"/>
        <w:bottom w:val="none" w:sz="0" w:space="0" w:color="auto"/>
        <w:right w:val="none" w:sz="0" w:space="0" w:color="auto"/>
      </w:divBdr>
    </w:div>
    <w:div w:id="2034768187">
      <w:bodyDiv w:val="1"/>
      <w:marLeft w:val="0"/>
      <w:marRight w:val="0"/>
      <w:marTop w:val="0"/>
      <w:marBottom w:val="0"/>
      <w:divBdr>
        <w:top w:val="none" w:sz="0" w:space="0" w:color="auto"/>
        <w:left w:val="none" w:sz="0" w:space="0" w:color="auto"/>
        <w:bottom w:val="none" w:sz="0" w:space="0" w:color="auto"/>
        <w:right w:val="none" w:sz="0" w:space="0" w:color="auto"/>
      </w:divBdr>
    </w:div>
    <w:div w:id="2036498390">
      <w:bodyDiv w:val="1"/>
      <w:marLeft w:val="0"/>
      <w:marRight w:val="0"/>
      <w:marTop w:val="0"/>
      <w:marBottom w:val="0"/>
      <w:divBdr>
        <w:top w:val="none" w:sz="0" w:space="0" w:color="auto"/>
        <w:left w:val="none" w:sz="0" w:space="0" w:color="auto"/>
        <w:bottom w:val="none" w:sz="0" w:space="0" w:color="auto"/>
        <w:right w:val="none" w:sz="0" w:space="0" w:color="auto"/>
      </w:divBdr>
    </w:div>
    <w:div w:id="2038771703">
      <w:bodyDiv w:val="1"/>
      <w:marLeft w:val="0"/>
      <w:marRight w:val="0"/>
      <w:marTop w:val="0"/>
      <w:marBottom w:val="0"/>
      <w:divBdr>
        <w:top w:val="none" w:sz="0" w:space="0" w:color="auto"/>
        <w:left w:val="none" w:sz="0" w:space="0" w:color="auto"/>
        <w:bottom w:val="none" w:sz="0" w:space="0" w:color="auto"/>
        <w:right w:val="none" w:sz="0" w:space="0" w:color="auto"/>
      </w:divBdr>
    </w:div>
    <w:div w:id="2038773966">
      <w:bodyDiv w:val="1"/>
      <w:marLeft w:val="0"/>
      <w:marRight w:val="0"/>
      <w:marTop w:val="0"/>
      <w:marBottom w:val="0"/>
      <w:divBdr>
        <w:top w:val="none" w:sz="0" w:space="0" w:color="auto"/>
        <w:left w:val="none" w:sz="0" w:space="0" w:color="auto"/>
        <w:bottom w:val="none" w:sz="0" w:space="0" w:color="auto"/>
        <w:right w:val="none" w:sz="0" w:space="0" w:color="auto"/>
      </w:divBdr>
    </w:div>
    <w:div w:id="2038851165">
      <w:bodyDiv w:val="1"/>
      <w:marLeft w:val="0"/>
      <w:marRight w:val="0"/>
      <w:marTop w:val="0"/>
      <w:marBottom w:val="0"/>
      <w:divBdr>
        <w:top w:val="none" w:sz="0" w:space="0" w:color="auto"/>
        <w:left w:val="none" w:sz="0" w:space="0" w:color="auto"/>
        <w:bottom w:val="none" w:sz="0" w:space="0" w:color="auto"/>
        <w:right w:val="none" w:sz="0" w:space="0" w:color="auto"/>
      </w:divBdr>
    </w:div>
    <w:div w:id="2040080720">
      <w:bodyDiv w:val="1"/>
      <w:marLeft w:val="0"/>
      <w:marRight w:val="0"/>
      <w:marTop w:val="0"/>
      <w:marBottom w:val="0"/>
      <w:divBdr>
        <w:top w:val="none" w:sz="0" w:space="0" w:color="auto"/>
        <w:left w:val="none" w:sz="0" w:space="0" w:color="auto"/>
        <w:bottom w:val="none" w:sz="0" w:space="0" w:color="auto"/>
        <w:right w:val="none" w:sz="0" w:space="0" w:color="auto"/>
      </w:divBdr>
    </w:div>
    <w:div w:id="2040427405">
      <w:bodyDiv w:val="1"/>
      <w:marLeft w:val="0"/>
      <w:marRight w:val="0"/>
      <w:marTop w:val="0"/>
      <w:marBottom w:val="0"/>
      <w:divBdr>
        <w:top w:val="none" w:sz="0" w:space="0" w:color="auto"/>
        <w:left w:val="none" w:sz="0" w:space="0" w:color="auto"/>
        <w:bottom w:val="none" w:sz="0" w:space="0" w:color="auto"/>
        <w:right w:val="none" w:sz="0" w:space="0" w:color="auto"/>
      </w:divBdr>
    </w:div>
    <w:div w:id="2041079792">
      <w:bodyDiv w:val="1"/>
      <w:marLeft w:val="0"/>
      <w:marRight w:val="0"/>
      <w:marTop w:val="0"/>
      <w:marBottom w:val="0"/>
      <w:divBdr>
        <w:top w:val="none" w:sz="0" w:space="0" w:color="auto"/>
        <w:left w:val="none" w:sz="0" w:space="0" w:color="auto"/>
        <w:bottom w:val="none" w:sz="0" w:space="0" w:color="auto"/>
        <w:right w:val="none" w:sz="0" w:space="0" w:color="auto"/>
      </w:divBdr>
    </w:div>
    <w:div w:id="2041473844">
      <w:bodyDiv w:val="1"/>
      <w:marLeft w:val="0"/>
      <w:marRight w:val="0"/>
      <w:marTop w:val="0"/>
      <w:marBottom w:val="0"/>
      <w:divBdr>
        <w:top w:val="none" w:sz="0" w:space="0" w:color="auto"/>
        <w:left w:val="none" w:sz="0" w:space="0" w:color="auto"/>
        <w:bottom w:val="none" w:sz="0" w:space="0" w:color="auto"/>
        <w:right w:val="none" w:sz="0" w:space="0" w:color="auto"/>
      </w:divBdr>
    </w:div>
    <w:div w:id="2043624127">
      <w:bodyDiv w:val="1"/>
      <w:marLeft w:val="0"/>
      <w:marRight w:val="0"/>
      <w:marTop w:val="0"/>
      <w:marBottom w:val="0"/>
      <w:divBdr>
        <w:top w:val="none" w:sz="0" w:space="0" w:color="auto"/>
        <w:left w:val="none" w:sz="0" w:space="0" w:color="auto"/>
        <w:bottom w:val="none" w:sz="0" w:space="0" w:color="auto"/>
        <w:right w:val="none" w:sz="0" w:space="0" w:color="auto"/>
      </w:divBdr>
    </w:div>
    <w:div w:id="2044863153">
      <w:bodyDiv w:val="1"/>
      <w:marLeft w:val="0"/>
      <w:marRight w:val="0"/>
      <w:marTop w:val="0"/>
      <w:marBottom w:val="0"/>
      <w:divBdr>
        <w:top w:val="none" w:sz="0" w:space="0" w:color="auto"/>
        <w:left w:val="none" w:sz="0" w:space="0" w:color="auto"/>
        <w:bottom w:val="none" w:sz="0" w:space="0" w:color="auto"/>
        <w:right w:val="none" w:sz="0" w:space="0" w:color="auto"/>
      </w:divBdr>
    </w:div>
    <w:div w:id="2045403596">
      <w:bodyDiv w:val="1"/>
      <w:marLeft w:val="0"/>
      <w:marRight w:val="0"/>
      <w:marTop w:val="0"/>
      <w:marBottom w:val="0"/>
      <w:divBdr>
        <w:top w:val="none" w:sz="0" w:space="0" w:color="auto"/>
        <w:left w:val="none" w:sz="0" w:space="0" w:color="auto"/>
        <w:bottom w:val="none" w:sz="0" w:space="0" w:color="auto"/>
        <w:right w:val="none" w:sz="0" w:space="0" w:color="auto"/>
      </w:divBdr>
    </w:div>
    <w:div w:id="2046826408">
      <w:bodyDiv w:val="1"/>
      <w:marLeft w:val="0"/>
      <w:marRight w:val="0"/>
      <w:marTop w:val="0"/>
      <w:marBottom w:val="0"/>
      <w:divBdr>
        <w:top w:val="none" w:sz="0" w:space="0" w:color="auto"/>
        <w:left w:val="none" w:sz="0" w:space="0" w:color="auto"/>
        <w:bottom w:val="none" w:sz="0" w:space="0" w:color="auto"/>
        <w:right w:val="none" w:sz="0" w:space="0" w:color="auto"/>
      </w:divBdr>
    </w:div>
    <w:div w:id="2048217002">
      <w:bodyDiv w:val="1"/>
      <w:marLeft w:val="0"/>
      <w:marRight w:val="0"/>
      <w:marTop w:val="0"/>
      <w:marBottom w:val="0"/>
      <w:divBdr>
        <w:top w:val="none" w:sz="0" w:space="0" w:color="auto"/>
        <w:left w:val="none" w:sz="0" w:space="0" w:color="auto"/>
        <w:bottom w:val="none" w:sz="0" w:space="0" w:color="auto"/>
        <w:right w:val="none" w:sz="0" w:space="0" w:color="auto"/>
      </w:divBdr>
    </w:div>
    <w:div w:id="2050493694">
      <w:bodyDiv w:val="1"/>
      <w:marLeft w:val="0"/>
      <w:marRight w:val="0"/>
      <w:marTop w:val="0"/>
      <w:marBottom w:val="0"/>
      <w:divBdr>
        <w:top w:val="none" w:sz="0" w:space="0" w:color="auto"/>
        <w:left w:val="none" w:sz="0" w:space="0" w:color="auto"/>
        <w:bottom w:val="none" w:sz="0" w:space="0" w:color="auto"/>
        <w:right w:val="none" w:sz="0" w:space="0" w:color="auto"/>
      </w:divBdr>
    </w:div>
    <w:div w:id="2050521583">
      <w:bodyDiv w:val="1"/>
      <w:marLeft w:val="0"/>
      <w:marRight w:val="0"/>
      <w:marTop w:val="0"/>
      <w:marBottom w:val="0"/>
      <w:divBdr>
        <w:top w:val="none" w:sz="0" w:space="0" w:color="auto"/>
        <w:left w:val="none" w:sz="0" w:space="0" w:color="auto"/>
        <w:bottom w:val="none" w:sz="0" w:space="0" w:color="auto"/>
        <w:right w:val="none" w:sz="0" w:space="0" w:color="auto"/>
      </w:divBdr>
    </w:div>
    <w:div w:id="2052264919">
      <w:bodyDiv w:val="1"/>
      <w:marLeft w:val="0"/>
      <w:marRight w:val="0"/>
      <w:marTop w:val="0"/>
      <w:marBottom w:val="0"/>
      <w:divBdr>
        <w:top w:val="none" w:sz="0" w:space="0" w:color="auto"/>
        <w:left w:val="none" w:sz="0" w:space="0" w:color="auto"/>
        <w:bottom w:val="none" w:sz="0" w:space="0" w:color="auto"/>
        <w:right w:val="none" w:sz="0" w:space="0" w:color="auto"/>
      </w:divBdr>
    </w:div>
    <w:div w:id="2052418374">
      <w:bodyDiv w:val="1"/>
      <w:marLeft w:val="0"/>
      <w:marRight w:val="0"/>
      <w:marTop w:val="0"/>
      <w:marBottom w:val="0"/>
      <w:divBdr>
        <w:top w:val="none" w:sz="0" w:space="0" w:color="auto"/>
        <w:left w:val="none" w:sz="0" w:space="0" w:color="auto"/>
        <w:bottom w:val="none" w:sz="0" w:space="0" w:color="auto"/>
        <w:right w:val="none" w:sz="0" w:space="0" w:color="auto"/>
      </w:divBdr>
    </w:div>
    <w:div w:id="2054766353">
      <w:bodyDiv w:val="1"/>
      <w:marLeft w:val="0"/>
      <w:marRight w:val="0"/>
      <w:marTop w:val="0"/>
      <w:marBottom w:val="0"/>
      <w:divBdr>
        <w:top w:val="none" w:sz="0" w:space="0" w:color="auto"/>
        <w:left w:val="none" w:sz="0" w:space="0" w:color="auto"/>
        <w:bottom w:val="none" w:sz="0" w:space="0" w:color="auto"/>
        <w:right w:val="none" w:sz="0" w:space="0" w:color="auto"/>
      </w:divBdr>
    </w:div>
    <w:div w:id="2055345886">
      <w:bodyDiv w:val="1"/>
      <w:marLeft w:val="0"/>
      <w:marRight w:val="0"/>
      <w:marTop w:val="0"/>
      <w:marBottom w:val="0"/>
      <w:divBdr>
        <w:top w:val="none" w:sz="0" w:space="0" w:color="auto"/>
        <w:left w:val="none" w:sz="0" w:space="0" w:color="auto"/>
        <w:bottom w:val="none" w:sz="0" w:space="0" w:color="auto"/>
        <w:right w:val="none" w:sz="0" w:space="0" w:color="auto"/>
      </w:divBdr>
    </w:div>
    <w:div w:id="2058774493">
      <w:bodyDiv w:val="1"/>
      <w:marLeft w:val="0"/>
      <w:marRight w:val="0"/>
      <w:marTop w:val="0"/>
      <w:marBottom w:val="0"/>
      <w:divBdr>
        <w:top w:val="none" w:sz="0" w:space="0" w:color="auto"/>
        <w:left w:val="none" w:sz="0" w:space="0" w:color="auto"/>
        <w:bottom w:val="none" w:sz="0" w:space="0" w:color="auto"/>
        <w:right w:val="none" w:sz="0" w:space="0" w:color="auto"/>
      </w:divBdr>
    </w:div>
    <w:div w:id="2059164358">
      <w:bodyDiv w:val="1"/>
      <w:marLeft w:val="0"/>
      <w:marRight w:val="0"/>
      <w:marTop w:val="0"/>
      <w:marBottom w:val="0"/>
      <w:divBdr>
        <w:top w:val="none" w:sz="0" w:space="0" w:color="auto"/>
        <w:left w:val="none" w:sz="0" w:space="0" w:color="auto"/>
        <w:bottom w:val="none" w:sz="0" w:space="0" w:color="auto"/>
        <w:right w:val="none" w:sz="0" w:space="0" w:color="auto"/>
      </w:divBdr>
    </w:div>
    <w:div w:id="2059284118">
      <w:bodyDiv w:val="1"/>
      <w:marLeft w:val="0"/>
      <w:marRight w:val="0"/>
      <w:marTop w:val="0"/>
      <w:marBottom w:val="0"/>
      <w:divBdr>
        <w:top w:val="none" w:sz="0" w:space="0" w:color="auto"/>
        <w:left w:val="none" w:sz="0" w:space="0" w:color="auto"/>
        <w:bottom w:val="none" w:sz="0" w:space="0" w:color="auto"/>
        <w:right w:val="none" w:sz="0" w:space="0" w:color="auto"/>
      </w:divBdr>
    </w:div>
    <w:div w:id="2059890558">
      <w:bodyDiv w:val="1"/>
      <w:marLeft w:val="0"/>
      <w:marRight w:val="0"/>
      <w:marTop w:val="0"/>
      <w:marBottom w:val="0"/>
      <w:divBdr>
        <w:top w:val="none" w:sz="0" w:space="0" w:color="auto"/>
        <w:left w:val="none" w:sz="0" w:space="0" w:color="auto"/>
        <w:bottom w:val="none" w:sz="0" w:space="0" w:color="auto"/>
        <w:right w:val="none" w:sz="0" w:space="0" w:color="auto"/>
      </w:divBdr>
    </w:div>
    <w:div w:id="2060326634">
      <w:bodyDiv w:val="1"/>
      <w:marLeft w:val="0"/>
      <w:marRight w:val="0"/>
      <w:marTop w:val="0"/>
      <w:marBottom w:val="0"/>
      <w:divBdr>
        <w:top w:val="none" w:sz="0" w:space="0" w:color="auto"/>
        <w:left w:val="none" w:sz="0" w:space="0" w:color="auto"/>
        <w:bottom w:val="none" w:sz="0" w:space="0" w:color="auto"/>
        <w:right w:val="none" w:sz="0" w:space="0" w:color="auto"/>
      </w:divBdr>
    </w:div>
    <w:div w:id="2060546592">
      <w:bodyDiv w:val="1"/>
      <w:marLeft w:val="0"/>
      <w:marRight w:val="0"/>
      <w:marTop w:val="0"/>
      <w:marBottom w:val="0"/>
      <w:divBdr>
        <w:top w:val="none" w:sz="0" w:space="0" w:color="auto"/>
        <w:left w:val="none" w:sz="0" w:space="0" w:color="auto"/>
        <w:bottom w:val="none" w:sz="0" w:space="0" w:color="auto"/>
        <w:right w:val="none" w:sz="0" w:space="0" w:color="auto"/>
      </w:divBdr>
    </w:div>
    <w:div w:id="2060663617">
      <w:bodyDiv w:val="1"/>
      <w:marLeft w:val="0"/>
      <w:marRight w:val="0"/>
      <w:marTop w:val="0"/>
      <w:marBottom w:val="0"/>
      <w:divBdr>
        <w:top w:val="none" w:sz="0" w:space="0" w:color="auto"/>
        <w:left w:val="none" w:sz="0" w:space="0" w:color="auto"/>
        <w:bottom w:val="none" w:sz="0" w:space="0" w:color="auto"/>
        <w:right w:val="none" w:sz="0" w:space="0" w:color="auto"/>
      </w:divBdr>
    </w:div>
    <w:div w:id="2061053924">
      <w:bodyDiv w:val="1"/>
      <w:marLeft w:val="0"/>
      <w:marRight w:val="0"/>
      <w:marTop w:val="0"/>
      <w:marBottom w:val="0"/>
      <w:divBdr>
        <w:top w:val="none" w:sz="0" w:space="0" w:color="auto"/>
        <w:left w:val="none" w:sz="0" w:space="0" w:color="auto"/>
        <w:bottom w:val="none" w:sz="0" w:space="0" w:color="auto"/>
        <w:right w:val="none" w:sz="0" w:space="0" w:color="auto"/>
      </w:divBdr>
    </w:div>
    <w:div w:id="2061400850">
      <w:bodyDiv w:val="1"/>
      <w:marLeft w:val="0"/>
      <w:marRight w:val="0"/>
      <w:marTop w:val="0"/>
      <w:marBottom w:val="0"/>
      <w:divBdr>
        <w:top w:val="none" w:sz="0" w:space="0" w:color="auto"/>
        <w:left w:val="none" w:sz="0" w:space="0" w:color="auto"/>
        <w:bottom w:val="none" w:sz="0" w:space="0" w:color="auto"/>
        <w:right w:val="none" w:sz="0" w:space="0" w:color="auto"/>
      </w:divBdr>
    </w:div>
    <w:div w:id="2062436403">
      <w:bodyDiv w:val="1"/>
      <w:marLeft w:val="0"/>
      <w:marRight w:val="0"/>
      <w:marTop w:val="0"/>
      <w:marBottom w:val="0"/>
      <w:divBdr>
        <w:top w:val="none" w:sz="0" w:space="0" w:color="auto"/>
        <w:left w:val="none" w:sz="0" w:space="0" w:color="auto"/>
        <w:bottom w:val="none" w:sz="0" w:space="0" w:color="auto"/>
        <w:right w:val="none" w:sz="0" w:space="0" w:color="auto"/>
      </w:divBdr>
    </w:div>
    <w:div w:id="2062821789">
      <w:bodyDiv w:val="1"/>
      <w:marLeft w:val="0"/>
      <w:marRight w:val="0"/>
      <w:marTop w:val="0"/>
      <w:marBottom w:val="0"/>
      <w:divBdr>
        <w:top w:val="none" w:sz="0" w:space="0" w:color="auto"/>
        <w:left w:val="none" w:sz="0" w:space="0" w:color="auto"/>
        <w:bottom w:val="none" w:sz="0" w:space="0" w:color="auto"/>
        <w:right w:val="none" w:sz="0" w:space="0" w:color="auto"/>
      </w:divBdr>
    </w:div>
    <w:div w:id="2063358006">
      <w:bodyDiv w:val="1"/>
      <w:marLeft w:val="0"/>
      <w:marRight w:val="0"/>
      <w:marTop w:val="0"/>
      <w:marBottom w:val="0"/>
      <w:divBdr>
        <w:top w:val="none" w:sz="0" w:space="0" w:color="auto"/>
        <w:left w:val="none" w:sz="0" w:space="0" w:color="auto"/>
        <w:bottom w:val="none" w:sz="0" w:space="0" w:color="auto"/>
        <w:right w:val="none" w:sz="0" w:space="0" w:color="auto"/>
      </w:divBdr>
    </w:div>
    <w:div w:id="2063366590">
      <w:bodyDiv w:val="1"/>
      <w:marLeft w:val="0"/>
      <w:marRight w:val="0"/>
      <w:marTop w:val="0"/>
      <w:marBottom w:val="0"/>
      <w:divBdr>
        <w:top w:val="none" w:sz="0" w:space="0" w:color="auto"/>
        <w:left w:val="none" w:sz="0" w:space="0" w:color="auto"/>
        <w:bottom w:val="none" w:sz="0" w:space="0" w:color="auto"/>
        <w:right w:val="none" w:sz="0" w:space="0" w:color="auto"/>
      </w:divBdr>
    </w:div>
    <w:div w:id="2064330777">
      <w:bodyDiv w:val="1"/>
      <w:marLeft w:val="0"/>
      <w:marRight w:val="0"/>
      <w:marTop w:val="0"/>
      <w:marBottom w:val="0"/>
      <w:divBdr>
        <w:top w:val="none" w:sz="0" w:space="0" w:color="auto"/>
        <w:left w:val="none" w:sz="0" w:space="0" w:color="auto"/>
        <w:bottom w:val="none" w:sz="0" w:space="0" w:color="auto"/>
        <w:right w:val="none" w:sz="0" w:space="0" w:color="auto"/>
      </w:divBdr>
    </w:div>
    <w:div w:id="2065789913">
      <w:bodyDiv w:val="1"/>
      <w:marLeft w:val="0"/>
      <w:marRight w:val="0"/>
      <w:marTop w:val="0"/>
      <w:marBottom w:val="0"/>
      <w:divBdr>
        <w:top w:val="none" w:sz="0" w:space="0" w:color="auto"/>
        <w:left w:val="none" w:sz="0" w:space="0" w:color="auto"/>
        <w:bottom w:val="none" w:sz="0" w:space="0" w:color="auto"/>
        <w:right w:val="none" w:sz="0" w:space="0" w:color="auto"/>
      </w:divBdr>
    </w:div>
    <w:div w:id="2066636420">
      <w:bodyDiv w:val="1"/>
      <w:marLeft w:val="0"/>
      <w:marRight w:val="0"/>
      <w:marTop w:val="0"/>
      <w:marBottom w:val="0"/>
      <w:divBdr>
        <w:top w:val="none" w:sz="0" w:space="0" w:color="auto"/>
        <w:left w:val="none" w:sz="0" w:space="0" w:color="auto"/>
        <w:bottom w:val="none" w:sz="0" w:space="0" w:color="auto"/>
        <w:right w:val="none" w:sz="0" w:space="0" w:color="auto"/>
      </w:divBdr>
    </w:div>
    <w:div w:id="2067485125">
      <w:bodyDiv w:val="1"/>
      <w:marLeft w:val="0"/>
      <w:marRight w:val="0"/>
      <w:marTop w:val="0"/>
      <w:marBottom w:val="0"/>
      <w:divBdr>
        <w:top w:val="none" w:sz="0" w:space="0" w:color="auto"/>
        <w:left w:val="none" w:sz="0" w:space="0" w:color="auto"/>
        <w:bottom w:val="none" w:sz="0" w:space="0" w:color="auto"/>
        <w:right w:val="none" w:sz="0" w:space="0" w:color="auto"/>
      </w:divBdr>
    </w:div>
    <w:div w:id="2067727354">
      <w:bodyDiv w:val="1"/>
      <w:marLeft w:val="0"/>
      <w:marRight w:val="0"/>
      <w:marTop w:val="0"/>
      <w:marBottom w:val="0"/>
      <w:divBdr>
        <w:top w:val="none" w:sz="0" w:space="0" w:color="auto"/>
        <w:left w:val="none" w:sz="0" w:space="0" w:color="auto"/>
        <w:bottom w:val="none" w:sz="0" w:space="0" w:color="auto"/>
        <w:right w:val="none" w:sz="0" w:space="0" w:color="auto"/>
      </w:divBdr>
    </w:div>
    <w:div w:id="2067796465">
      <w:bodyDiv w:val="1"/>
      <w:marLeft w:val="0"/>
      <w:marRight w:val="0"/>
      <w:marTop w:val="0"/>
      <w:marBottom w:val="0"/>
      <w:divBdr>
        <w:top w:val="none" w:sz="0" w:space="0" w:color="auto"/>
        <w:left w:val="none" w:sz="0" w:space="0" w:color="auto"/>
        <w:bottom w:val="none" w:sz="0" w:space="0" w:color="auto"/>
        <w:right w:val="none" w:sz="0" w:space="0" w:color="auto"/>
      </w:divBdr>
    </w:div>
    <w:div w:id="2068869569">
      <w:bodyDiv w:val="1"/>
      <w:marLeft w:val="0"/>
      <w:marRight w:val="0"/>
      <w:marTop w:val="0"/>
      <w:marBottom w:val="0"/>
      <w:divBdr>
        <w:top w:val="none" w:sz="0" w:space="0" w:color="auto"/>
        <w:left w:val="none" w:sz="0" w:space="0" w:color="auto"/>
        <w:bottom w:val="none" w:sz="0" w:space="0" w:color="auto"/>
        <w:right w:val="none" w:sz="0" w:space="0" w:color="auto"/>
      </w:divBdr>
    </w:div>
    <w:div w:id="2069107577">
      <w:bodyDiv w:val="1"/>
      <w:marLeft w:val="0"/>
      <w:marRight w:val="0"/>
      <w:marTop w:val="0"/>
      <w:marBottom w:val="0"/>
      <w:divBdr>
        <w:top w:val="none" w:sz="0" w:space="0" w:color="auto"/>
        <w:left w:val="none" w:sz="0" w:space="0" w:color="auto"/>
        <w:bottom w:val="none" w:sz="0" w:space="0" w:color="auto"/>
        <w:right w:val="none" w:sz="0" w:space="0" w:color="auto"/>
      </w:divBdr>
    </w:div>
    <w:div w:id="2069377898">
      <w:bodyDiv w:val="1"/>
      <w:marLeft w:val="0"/>
      <w:marRight w:val="0"/>
      <w:marTop w:val="0"/>
      <w:marBottom w:val="0"/>
      <w:divBdr>
        <w:top w:val="none" w:sz="0" w:space="0" w:color="auto"/>
        <w:left w:val="none" w:sz="0" w:space="0" w:color="auto"/>
        <w:bottom w:val="none" w:sz="0" w:space="0" w:color="auto"/>
        <w:right w:val="none" w:sz="0" w:space="0" w:color="auto"/>
      </w:divBdr>
    </w:div>
    <w:div w:id="2069528218">
      <w:bodyDiv w:val="1"/>
      <w:marLeft w:val="0"/>
      <w:marRight w:val="0"/>
      <w:marTop w:val="0"/>
      <w:marBottom w:val="0"/>
      <w:divBdr>
        <w:top w:val="none" w:sz="0" w:space="0" w:color="auto"/>
        <w:left w:val="none" w:sz="0" w:space="0" w:color="auto"/>
        <w:bottom w:val="none" w:sz="0" w:space="0" w:color="auto"/>
        <w:right w:val="none" w:sz="0" w:space="0" w:color="auto"/>
      </w:divBdr>
    </w:div>
    <w:div w:id="2074312686">
      <w:bodyDiv w:val="1"/>
      <w:marLeft w:val="0"/>
      <w:marRight w:val="0"/>
      <w:marTop w:val="0"/>
      <w:marBottom w:val="0"/>
      <w:divBdr>
        <w:top w:val="none" w:sz="0" w:space="0" w:color="auto"/>
        <w:left w:val="none" w:sz="0" w:space="0" w:color="auto"/>
        <w:bottom w:val="none" w:sz="0" w:space="0" w:color="auto"/>
        <w:right w:val="none" w:sz="0" w:space="0" w:color="auto"/>
      </w:divBdr>
    </w:div>
    <w:div w:id="2074888267">
      <w:bodyDiv w:val="1"/>
      <w:marLeft w:val="0"/>
      <w:marRight w:val="0"/>
      <w:marTop w:val="0"/>
      <w:marBottom w:val="0"/>
      <w:divBdr>
        <w:top w:val="none" w:sz="0" w:space="0" w:color="auto"/>
        <w:left w:val="none" w:sz="0" w:space="0" w:color="auto"/>
        <w:bottom w:val="none" w:sz="0" w:space="0" w:color="auto"/>
        <w:right w:val="none" w:sz="0" w:space="0" w:color="auto"/>
      </w:divBdr>
    </w:div>
    <w:div w:id="2075202343">
      <w:bodyDiv w:val="1"/>
      <w:marLeft w:val="0"/>
      <w:marRight w:val="0"/>
      <w:marTop w:val="0"/>
      <w:marBottom w:val="0"/>
      <w:divBdr>
        <w:top w:val="none" w:sz="0" w:space="0" w:color="auto"/>
        <w:left w:val="none" w:sz="0" w:space="0" w:color="auto"/>
        <w:bottom w:val="none" w:sz="0" w:space="0" w:color="auto"/>
        <w:right w:val="none" w:sz="0" w:space="0" w:color="auto"/>
      </w:divBdr>
    </w:div>
    <w:div w:id="2075814303">
      <w:bodyDiv w:val="1"/>
      <w:marLeft w:val="0"/>
      <w:marRight w:val="0"/>
      <w:marTop w:val="0"/>
      <w:marBottom w:val="0"/>
      <w:divBdr>
        <w:top w:val="none" w:sz="0" w:space="0" w:color="auto"/>
        <w:left w:val="none" w:sz="0" w:space="0" w:color="auto"/>
        <w:bottom w:val="none" w:sz="0" w:space="0" w:color="auto"/>
        <w:right w:val="none" w:sz="0" w:space="0" w:color="auto"/>
      </w:divBdr>
    </w:div>
    <w:div w:id="2078476958">
      <w:bodyDiv w:val="1"/>
      <w:marLeft w:val="0"/>
      <w:marRight w:val="0"/>
      <w:marTop w:val="0"/>
      <w:marBottom w:val="0"/>
      <w:divBdr>
        <w:top w:val="none" w:sz="0" w:space="0" w:color="auto"/>
        <w:left w:val="none" w:sz="0" w:space="0" w:color="auto"/>
        <w:bottom w:val="none" w:sz="0" w:space="0" w:color="auto"/>
        <w:right w:val="none" w:sz="0" w:space="0" w:color="auto"/>
      </w:divBdr>
    </w:div>
    <w:div w:id="2080133201">
      <w:bodyDiv w:val="1"/>
      <w:marLeft w:val="0"/>
      <w:marRight w:val="0"/>
      <w:marTop w:val="0"/>
      <w:marBottom w:val="0"/>
      <w:divBdr>
        <w:top w:val="none" w:sz="0" w:space="0" w:color="auto"/>
        <w:left w:val="none" w:sz="0" w:space="0" w:color="auto"/>
        <w:bottom w:val="none" w:sz="0" w:space="0" w:color="auto"/>
        <w:right w:val="none" w:sz="0" w:space="0" w:color="auto"/>
      </w:divBdr>
    </w:div>
    <w:div w:id="2081125085">
      <w:bodyDiv w:val="1"/>
      <w:marLeft w:val="0"/>
      <w:marRight w:val="0"/>
      <w:marTop w:val="0"/>
      <w:marBottom w:val="0"/>
      <w:divBdr>
        <w:top w:val="none" w:sz="0" w:space="0" w:color="auto"/>
        <w:left w:val="none" w:sz="0" w:space="0" w:color="auto"/>
        <w:bottom w:val="none" w:sz="0" w:space="0" w:color="auto"/>
        <w:right w:val="none" w:sz="0" w:space="0" w:color="auto"/>
      </w:divBdr>
    </w:div>
    <w:div w:id="2081974370">
      <w:bodyDiv w:val="1"/>
      <w:marLeft w:val="0"/>
      <w:marRight w:val="0"/>
      <w:marTop w:val="0"/>
      <w:marBottom w:val="0"/>
      <w:divBdr>
        <w:top w:val="none" w:sz="0" w:space="0" w:color="auto"/>
        <w:left w:val="none" w:sz="0" w:space="0" w:color="auto"/>
        <w:bottom w:val="none" w:sz="0" w:space="0" w:color="auto"/>
        <w:right w:val="none" w:sz="0" w:space="0" w:color="auto"/>
      </w:divBdr>
    </w:div>
    <w:div w:id="2082603231">
      <w:bodyDiv w:val="1"/>
      <w:marLeft w:val="0"/>
      <w:marRight w:val="0"/>
      <w:marTop w:val="0"/>
      <w:marBottom w:val="0"/>
      <w:divBdr>
        <w:top w:val="none" w:sz="0" w:space="0" w:color="auto"/>
        <w:left w:val="none" w:sz="0" w:space="0" w:color="auto"/>
        <w:bottom w:val="none" w:sz="0" w:space="0" w:color="auto"/>
        <w:right w:val="none" w:sz="0" w:space="0" w:color="auto"/>
      </w:divBdr>
    </w:div>
    <w:div w:id="2083094042">
      <w:bodyDiv w:val="1"/>
      <w:marLeft w:val="0"/>
      <w:marRight w:val="0"/>
      <w:marTop w:val="0"/>
      <w:marBottom w:val="0"/>
      <w:divBdr>
        <w:top w:val="none" w:sz="0" w:space="0" w:color="auto"/>
        <w:left w:val="none" w:sz="0" w:space="0" w:color="auto"/>
        <w:bottom w:val="none" w:sz="0" w:space="0" w:color="auto"/>
        <w:right w:val="none" w:sz="0" w:space="0" w:color="auto"/>
      </w:divBdr>
    </w:div>
    <w:div w:id="2083211831">
      <w:bodyDiv w:val="1"/>
      <w:marLeft w:val="0"/>
      <w:marRight w:val="0"/>
      <w:marTop w:val="0"/>
      <w:marBottom w:val="0"/>
      <w:divBdr>
        <w:top w:val="none" w:sz="0" w:space="0" w:color="auto"/>
        <w:left w:val="none" w:sz="0" w:space="0" w:color="auto"/>
        <w:bottom w:val="none" w:sz="0" w:space="0" w:color="auto"/>
        <w:right w:val="none" w:sz="0" w:space="0" w:color="auto"/>
      </w:divBdr>
    </w:div>
    <w:div w:id="2083791176">
      <w:bodyDiv w:val="1"/>
      <w:marLeft w:val="0"/>
      <w:marRight w:val="0"/>
      <w:marTop w:val="0"/>
      <w:marBottom w:val="0"/>
      <w:divBdr>
        <w:top w:val="none" w:sz="0" w:space="0" w:color="auto"/>
        <w:left w:val="none" w:sz="0" w:space="0" w:color="auto"/>
        <w:bottom w:val="none" w:sz="0" w:space="0" w:color="auto"/>
        <w:right w:val="none" w:sz="0" w:space="0" w:color="auto"/>
      </w:divBdr>
    </w:div>
    <w:div w:id="2083791433">
      <w:bodyDiv w:val="1"/>
      <w:marLeft w:val="0"/>
      <w:marRight w:val="0"/>
      <w:marTop w:val="0"/>
      <w:marBottom w:val="0"/>
      <w:divBdr>
        <w:top w:val="none" w:sz="0" w:space="0" w:color="auto"/>
        <w:left w:val="none" w:sz="0" w:space="0" w:color="auto"/>
        <w:bottom w:val="none" w:sz="0" w:space="0" w:color="auto"/>
        <w:right w:val="none" w:sz="0" w:space="0" w:color="auto"/>
      </w:divBdr>
    </w:div>
    <w:div w:id="2084797282">
      <w:bodyDiv w:val="1"/>
      <w:marLeft w:val="0"/>
      <w:marRight w:val="0"/>
      <w:marTop w:val="0"/>
      <w:marBottom w:val="0"/>
      <w:divBdr>
        <w:top w:val="none" w:sz="0" w:space="0" w:color="auto"/>
        <w:left w:val="none" w:sz="0" w:space="0" w:color="auto"/>
        <w:bottom w:val="none" w:sz="0" w:space="0" w:color="auto"/>
        <w:right w:val="none" w:sz="0" w:space="0" w:color="auto"/>
      </w:divBdr>
    </w:div>
    <w:div w:id="2085493496">
      <w:bodyDiv w:val="1"/>
      <w:marLeft w:val="0"/>
      <w:marRight w:val="0"/>
      <w:marTop w:val="0"/>
      <w:marBottom w:val="0"/>
      <w:divBdr>
        <w:top w:val="none" w:sz="0" w:space="0" w:color="auto"/>
        <w:left w:val="none" w:sz="0" w:space="0" w:color="auto"/>
        <w:bottom w:val="none" w:sz="0" w:space="0" w:color="auto"/>
        <w:right w:val="none" w:sz="0" w:space="0" w:color="auto"/>
      </w:divBdr>
    </w:div>
    <w:div w:id="2088114408">
      <w:bodyDiv w:val="1"/>
      <w:marLeft w:val="0"/>
      <w:marRight w:val="0"/>
      <w:marTop w:val="0"/>
      <w:marBottom w:val="0"/>
      <w:divBdr>
        <w:top w:val="none" w:sz="0" w:space="0" w:color="auto"/>
        <w:left w:val="none" w:sz="0" w:space="0" w:color="auto"/>
        <w:bottom w:val="none" w:sz="0" w:space="0" w:color="auto"/>
        <w:right w:val="none" w:sz="0" w:space="0" w:color="auto"/>
      </w:divBdr>
    </w:div>
    <w:div w:id="2088185855">
      <w:bodyDiv w:val="1"/>
      <w:marLeft w:val="0"/>
      <w:marRight w:val="0"/>
      <w:marTop w:val="0"/>
      <w:marBottom w:val="0"/>
      <w:divBdr>
        <w:top w:val="none" w:sz="0" w:space="0" w:color="auto"/>
        <w:left w:val="none" w:sz="0" w:space="0" w:color="auto"/>
        <w:bottom w:val="none" w:sz="0" w:space="0" w:color="auto"/>
        <w:right w:val="none" w:sz="0" w:space="0" w:color="auto"/>
      </w:divBdr>
    </w:div>
    <w:div w:id="2088721241">
      <w:bodyDiv w:val="1"/>
      <w:marLeft w:val="0"/>
      <w:marRight w:val="0"/>
      <w:marTop w:val="0"/>
      <w:marBottom w:val="0"/>
      <w:divBdr>
        <w:top w:val="none" w:sz="0" w:space="0" w:color="auto"/>
        <w:left w:val="none" w:sz="0" w:space="0" w:color="auto"/>
        <w:bottom w:val="none" w:sz="0" w:space="0" w:color="auto"/>
        <w:right w:val="none" w:sz="0" w:space="0" w:color="auto"/>
      </w:divBdr>
    </w:div>
    <w:div w:id="2089884355">
      <w:bodyDiv w:val="1"/>
      <w:marLeft w:val="0"/>
      <w:marRight w:val="0"/>
      <w:marTop w:val="0"/>
      <w:marBottom w:val="0"/>
      <w:divBdr>
        <w:top w:val="none" w:sz="0" w:space="0" w:color="auto"/>
        <w:left w:val="none" w:sz="0" w:space="0" w:color="auto"/>
        <w:bottom w:val="none" w:sz="0" w:space="0" w:color="auto"/>
        <w:right w:val="none" w:sz="0" w:space="0" w:color="auto"/>
      </w:divBdr>
    </w:div>
    <w:div w:id="2090032627">
      <w:bodyDiv w:val="1"/>
      <w:marLeft w:val="0"/>
      <w:marRight w:val="0"/>
      <w:marTop w:val="0"/>
      <w:marBottom w:val="0"/>
      <w:divBdr>
        <w:top w:val="none" w:sz="0" w:space="0" w:color="auto"/>
        <w:left w:val="none" w:sz="0" w:space="0" w:color="auto"/>
        <w:bottom w:val="none" w:sz="0" w:space="0" w:color="auto"/>
        <w:right w:val="none" w:sz="0" w:space="0" w:color="auto"/>
      </w:divBdr>
    </w:div>
    <w:div w:id="2090809479">
      <w:bodyDiv w:val="1"/>
      <w:marLeft w:val="0"/>
      <w:marRight w:val="0"/>
      <w:marTop w:val="0"/>
      <w:marBottom w:val="0"/>
      <w:divBdr>
        <w:top w:val="none" w:sz="0" w:space="0" w:color="auto"/>
        <w:left w:val="none" w:sz="0" w:space="0" w:color="auto"/>
        <w:bottom w:val="none" w:sz="0" w:space="0" w:color="auto"/>
        <w:right w:val="none" w:sz="0" w:space="0" w:color="auto"/>
      </w:divBdr>
    </w:div>
    <w:div w:id="2092311353">
      <w:bodyDiv w:val="1"/>
      <w:marLeft w:val="0"/>
      <w:marRight w:val="0"/>
      <w:marTop w:val="0"/>
      <w:marBottom w:val="0"/>
      <w:divBdr>
        <w:top w:val="none" w:sz="0" w:space="0" w:color="auto"/>
        <w:left w:val="none" w:sz="0" w:space="0" w:color="auto"/>
        <w:bottom w:val="none" w:sz="0" w:space="0" w:color="auto"/>
        <w:right w:val="none" w:sz="0" w:space="0" w:color="auto"/>
      </w:divBdr>
    </w:div>
    <w:div w:id="2093891055">
      <w:bodyDiv w:val="1"/>
      <w:marLeft w:val="0"/>
      <w:marRight w:val="0"/>
      <w:marTop w:val="0"/>
      <w:marBottom w:val="0"/>
      <w:divBdr>
        <w:top w:val="none" w:sz="0" w:space="0" w:color="auto"/>
        <w:left w:val="none" w:sz="0" w:space="0" w:color="auto"/>
        <w:bottom w:val="none" w:sz="0" w:space="0" w:color="auto"/>
        <w:right w:val="none" w:sz="0" w:space="0" w:color="auto"/>
      </w:divBdr>
    </w:div>
    <w:div w:id="2094617708">
      <w:bodyDiv w:val="1"/>
      <w:marLeft w:val="0"/>
      <w:marRight w:val="0"/>
      <w:marTop w:val="0"/>
      <w:marBottom w:val="0"/>
      <w:divBdr>
        <w:top w:val="none" w:sz="0" w:space="0" w:color="auto"/>
        <w:left w:val="none" w:sz="0" w:space="0" w:color="auto"/>
        <w:bottom w:val="none" w:sz="0" w:space="0" w:color="auto"/>
        <w:right w:val="none" w:sz="0" w:space="0" w:color="auto"/>
      </w:divBdr>
    </w:div>
    <w:div w:id="2097313919">
      <w:bodyDiv w:val="1"/>
      <w:marLeft w:val="0"/>
      <w:marRight w:val="0"/>
      <w:marTop w:val="0"/>
      <w:marBottom w:val="0"/>
      <w:divBdr>
        <w:top w:val="none" w:sz="0" w:space="0" w:color="auto"/>
        <w:left w:val="none" w:sz="0" w:space="0" w:color="auto"/>
        <w:bottom w:val="none" w:sz="0" w:space="0" w:color="auto"/>
        <w:right w:val="none" w:sz="0" w:space="0" w:color="auto"/>
      </w:divBdr>
    </w:div>
    <w:div w:id="2097819198">
      <w:bodyDiv w:val="1"/>
      <w:marLeft w:val="0"/>
      <w:marRight w:val="0"/>
      <w:marTop w:val="0"/>
      <w:marBottom w:val="0"/>
      <w:divBdr>
        <w:top w:val="none" w:sz="0" w:space="0" w:color="auto"/>
        <w:left w:val="none" w:sz="0" w:space="0" w:color="auto"/>
        <w:bottom w:val="none" w:sz="0" w:space="0" w:color="auto"/>
        <w:right w:val="none" w:sz="0" w:space="0" w:color="auto"/>
      </w:divBdr>
    </w:div>
    <w:div w:id="2097942273">
      <w:bodyDiv w:val="1"/>
      <w:marLeft w:val="0"/>
      <w:marRight w:val="0"/>
      <w:marTop w:val="0"/>
      <w:marBottom w:val="0"/>
      <w:divBdr>
        <w:top w:val="none" w:sz="0" w:space="0" w:color="auto"/>
        <w:left w:val="none" w:sz="0" w:space="0" w:color="auto"/>
        <w:bottom w:val="none" w:sz="0" w:space="0" w:color="auto"/>
        <w:right w:val="none" w:sz="0" w:space="0" w:color="auto"/>
      </w:divBdr>
    </w:div>
    <w:div w:id="2098479015">
      <w:bodyDiv w:val="1"/>
      <w:marLeft w:val="0"/>
      <w:marRight w:val="0"/>
      <w:marTop w:val="0"/>
      <w:marBottom w:val="0"/>
      <w:divBdr>
        <w:top w:val="none" w:sz="0" w:space="0" w:color="auto"/>
        <w:left w:val="none" w:sz="0" w:space="0" w:color="auto"/>
        <w:bottom w:val="none" w:sz="0" w:space="0" w:color="auto"/>
        <w:right w:val="none" w:sz="0" w:space="0" w:color="auto"/>
      </w:divBdr>
    </w:div>
    <w:div w:id="2100636015">
      <w:bodyDiv w:val="1"/>
      <w:marLeft w:val="0"/>
      <w:marRight w:val="0"/>
      <w:marTop w:val="0"/>
      <w:marBottom w:val="0"/>
      <w:divBdr>
        <w:top w:val="none" w:sz="0" w:space="0" w:color="auto"/>
        <w:left w:val="none" w:sz="0" w:space="0" w:color="auto"/>
        <w:bottom w:val="none" w:sz="0" w:space="0" w:color="auto"/>
        <w:right w:val="none" w:sz="0" w:space="0" w:color="auto"/>
      </w:divBdr>
    </w:div>
    <w:div w:id="2100788968">
      <w:bodyDiv w:val="1"/>
      <w:marLeft w:val="0"/>
      <w:marRight w:val="0"/>
      <w:marTop w:val="0"/>
      <w:marBottom w:val="0"/>
      <w:divBdr>
        <w:top w:val="none" w:sz="0" w:space="0" w:color="auto"/>
        <w:left w:val="none" w:sz="0" w:space="0" w:color="auto"/>
        <w:bottom w:val="none" w:sz="0" w:space="0" w:color="auto"/>
        <w:right w:val="none" w:sz="0" w:space="0" w:color="auto"/>
      </w:divBdr>
    </w:div>
    <w:div w:id="2101364739">
      <w:bodyDiv w:val="1"/>
      <w:marLeft w:val="0"/>
      <w:marRight w:val="0"/>
      <w:marTop w:val="0"/>
      <w:marBottom w:val="0"/>
      <w:divBdr>
        <w:top w:val="none" w:sz="0" w:space="0" w:color="auto"/>
        <w:left w:val="none" w:sz="0" w:space="0" w:color="auto"/>
        <w:bottom w:val="none" w:sz="0" w:space="0" w:color="auto"/>
        <w:right w:val="none" w:sz="0" w:space="0" w:color="auto"/>
      </w:divBdr>
    </w:div>
    <w:div w:id="2101754400">
      <w:bodyDiv w:val="1"/>
      <w:marLeft w:val="0"/>
      <w:marRight w:val="0"/>
      <w:marTop w:val="0"/>
      <w:marBottom w:val="0"/>
      <w:divBdr>
        <w:top w:val="none" w:sz="0" w:space="0" w:color="auto"/>
        <w:left w:val="none" w:sz="0" w:space="0" w:color="auto"/>
        <w:bottom w:val="none" w:sz="0" w:space="0" w:color="auto"/>
        <w:right w:val="none" w:sz="0" w:space="0" w:color="auto"/>
      </w:divBdr>
    </w:div>
    <w:div w:id="2103142554">
      <w:bodyDiv w:val="1"/>
      <w:marLeft w:val="0"/>
      <w:marRight w:val="0"/>
      <w:marTop w:val="0"/>
      <w:marBottom w:val="0"/>
      <w:divBdr>
        <w:top w:val="none" w:sz="0" w:space="0" w:color="auto"/>
        <w:left w:val="none" w:sz="0" w:space="0" w:color="auto"/>
        <w:bottom w:val="none" w:sz="0" w:space="0" w:color="auto"/>
        <w:right w:val="none" w:sz="0" w:space="0" w:color="auto"/>
      </w:divBdr>
    </w:div>
    <w:div w:id="2105178077">
      <w:bodyDiv w:val="1"/>
      <w:marLeft w:val="0"/>
      <w:marRight w:val="0"/>
      <w:marTop w:val="0"/>
      <w:marBottom w:val="0"/>
      <w:divBdr>
        <w:top w:val="none" w:sz="0" w:space="0" w:color="auto"/>
        <w:left w:val="none" w:sz="0" w:space="0" w:color="auto"/>
        <w:bottom w:val="none" w:sz="0" w:space="0" w:color="auto"/>
        <w:right w:val="none" w:sz="0" w:space="0" w:color="auto"/>
      </w:divBdr>
    </w:div>
    <w:div w:id="2105418459">
      <w:bodyDiv w:val="1"/>
      <w:marLeft w:val="0"/>
      <w:marRight w:val="0"/>
      <w:marTop w:val="0"/>
      <w:marBottom w:val="0"/>
      <w:divBdr>
        <w:top w:val="none" w:sz="0" w:space="0" w:color="auto"/>
        <w:left w:val="none" w:sz="0" w:space="0" w:color="auto"/>
        <w:bottom w:val="none" w:sz="0" w:space="0" w:color="auto"/>
        <w:right w:val="none" w:sz="0" w:space="0" w:color="auto"/>
      </w:divBdr>
    </w:div>
    <w:div w:id="2107385418">
      <w:bodyDiv w:val="1"/>
      <w:marLeft w:val="0"/>
      <w:marRight w:val="0"/>
      <w:marTop w:val="0"/>
      <w:marBottom w:val="0"/>
      <w:divBdr>
        <w:top w:val="none" w:sz="0" w:space="0" w:color="auto"/>
        <w:left w:val="none" w:sz="0" w:space="0" w:color="auto"/>
        <w:bottom w:val="none" w:sz="0" w:space="0" w:color="auto"/>
        <w:right w:val="none" w:sz="0" w:space="0" w:color="auto"/>
      </w:divBdr>
    </w:div>
    <w:div w:id="2109615048">
      <w:bodyDiv w:val="1"/>
      <w:marLeft w:val="0"/>
      <w:marRight w:val="0"/>
      <w:marTop w:val="0"/>
      <w:marBottom w:val="0"/>
      <w:divBdr>
        <w:top w:val="none" w:sz="0" w:space="0" w:color="auto"/>
        <w:left w:val="none" w:sz="0" w:space="0" w:color="auto"/>
        <w:bottom w:val="none" w:sz="0" w:space="0" w:color="auto"/>
        <w:right w:val="none" w:sz="0" w:space="0" w:color="auto"/>
      </w:divBdr>
    </w:div>
    <w:div w:id="2110275380">
      <w:bodyDiv w:val="1"/>
      <w:marLeft w:val="0"/>
      <w:marRight w:val="0"/>
      <w:marTop w:val="0"/>
      <w:marBottom w:val="0"/>
      <w:divBdr>
        <w:top w:val="none" w:sz="0" w:space="0" w:color="auto"/>
        <w:left w:val="none" w:sz="0" w:space="0" w:color="auto"/>
        <w:bottom w:val="none" w:sz="0" w:space="0" w:color="auto"/>
        <w:right w:val="none" w:sz="0" w:space="0" w:color="auto"/>
      </w:divBdr>
    </w:div>
    <w:div w:id="2113553852">
      <w:bodyDiv w:val="1"/>
      <w:marLeft w:val="0"/>
      <w:marRight w:val="0"/>
      <w:marTop w:val="0"/>
      <w:marBottom w:val="0"/>
      <w:divBdr>
        <w:top w:val="none" w:sz="0" w:space="0" w:color="auto"/>
        <w:left w:val="none" w:sz="0" w:space="0" w:color="auto"/>
        <w:bottom w:val="none" w:sz="0" w:space="0" w:color="auto"/>
        <w:right w:val="none" w:sz="0" w:space="0" w:color="auto"/>
      </w:divBdr>
    </w:div>
    <w:div w:id="2113935166">
      <w:bodyDiv w:val="1"/>
      <w:marLeft w:val="0"/>
      <w:marRight w:val="0"/>
      <w:marTop w:val="0"/>
      <w:marBottom w:val="0"/>
      <w:divBdr>
        <w:top w:val="none" w:sz="0" w:space="0" w:color="auto"/>
        <w:left w:val="none" w:sz="0" w:space="0" w:color="auto"/>
        <w:bottom w:val="none" w:sz="0" w:space="0" w:color="auto"/>
        <w:right w:val="none" w:sz="0" w:space="0" w:color="auto"/>
      </w:divBdr>
    </w:div>
    <w:div w:id="2116627542">
      <w:bodyDiv w:val="1"/>
      <w:marLeft w:val="0"/>
      <w:marRight w:val="0"/>
      <w:marTop w:val="0"/>
      <w:marBottom w:val="0"/>
      <w:divBdr>
        <w:top w:val="none" w:sz="0" w:space="0" w:color="auto"/>
        <w:left w:val="none" w:sz="0" w:space="0" w:color="auto"/>
        <w:bottom w:val="none" w:sz="0" w:space="0" w:color="auto"/>
        <w:right w:val="none" w:sz="0" w:space="0" w:color="auto"/>
      </w:divBdr>
    </w:div>
    <w:div w:id="2119257988">
      <w:bodyDiv w:val="1"/>
      <w:marLeft w:val="0"/>
      <w:marRight w:val="0"/>
      <w:marTop w:val="0"/>
      <w:marBottom w:val="0"/>
      <w:divBdr>
        <w:top w:val="none" w:sz="0" w:space="0" w:color="auto"/>
        <w:left w:val="none" w:sz="0" w:space="0" w:color="auto"/>
        <w:bottom w:val="none" w:sz="0" w:space="0" w:color="auto"/>
        <w:right w:val="none" w:sz="0" w:space="0" w:color="auto"/>
      </w:divBdr>
    </w:div>
    <w:div w:id="2119643770">
      <w:bodyDiv w:val="1"/>
      <w:marLeft w:val="0"/>
      <w:marRight w:val="0"/>
      <w:marTop w:val="0"/>
      <w:marBottom w:val="0"/>
      <w:divBdr>
        <w:top w:val="none" w:sz="0" w:space="0" w:color="auto"/>
        <w:left w:val="none" w:sz="0" w:space="0" w:color="auto"/>
        <w:bottom w:val="none" w:sz="0" w:space="0" w:color="auto"/>
        <w:right w:val="none" w:sz="0" w:space="0" w:color="auto"/>
      </w:divBdr>
    </w:div>
    <w:div w:id="2122845651">
      <w:bodyDiv w:val="1"/>
      <w:marLeft w:val="0"/>
      <w:marRight w:val="0"/>
      <w:marTop w:val="0"/>
      <w:marBottom w:val="0"/>
      <w:divBdr>
        <w:top w:val="none" w:sz="0" w:space="0" w:color="auto"/>
        <w:left w:val="none" w:sz="0" w:space="0" w:color="auto"/>
        <w:bottom w:val="none" w:sz="0" w:space="0" w:color="auto"/>
        <w:right w:val="none" w:sz="0" w:space="0" w:color="auto"/>
      </w:divBdr>
    </w:div>
    <w:div w:id="2123451114">
      <w:bodyDiv w:val="1"/>
      <w:marLeft w:val="0"/>
      <w:marRight w:val="0"/>
      <w:marTop w:val="0"/>
      <w:marBottom w:val="0"/>
      <w:divBdr>
        <w:top w:val="none" w:sz="0" w:space="0" w:color="auto"/>
        <w:left w:val="none" w:sz="0" w:space="0" w:color="auto"/>
        <w:bottom w:val="none" w:sz="0" w:space="0" w:color="auto"/>
        <w:right w:val="none" w:sz="0" w:space="0" w:color="auto"/>
      </w:divBdr>
    </w:div>
    <w:div w:id="2124183518">
      <w:bodyDiv w:val="1"/>
      <w:marLeft w:val="0"/>
      <w:marRight w:val="0"/>
      <w:marTop w:val="0"/>
      <w:marBottom w:val="0"/>
      <w:divBdr>
        <w:top w:val="none" w:sz="0" w:space="0" w:color="auto"/>
        <w:left w:val="none" w:sz="0" w:space="0" w:color="auto"/>
        <w:bottom w:val="none" w:sz="0" w:space="0" w:color="auto"/>
        <w:right w:val="none" w:sz="0" w:space="0" w:color="auto"/>
      </w:divBdr>
    </w:div>
    <w:div w:id="2130931025">
      <w:bodyDiv w:val="1"/>
      <w:marLeft w:val="0"/>
      <w:marRight w:val="0"/>
      <w:marTop w:val="0"/>
      <w:marBottom w:val="0"/>
      <w:divBdr>
        <w:top w:val="none" w:sz="0" w:space="0" w:color="auto"/>
        <w:left w:val="none" w:sz="0" w:space="0" w:color="auto"/>
        <w:bottom w:val="none" w:sz="0" w:space="0" w:color="auto"/>
        <w:right w:val="none" w:sz="0" w:space="0" w:color="auto"/>
      </w:divBdr>
    </w:div>
    <w:div w:id="2133280576">
      <w:bodyDiv w:val="1"/>
      <w:marLeft w:val="0"/>
      <w:marRight w:val="0"/>
      <w:marTop w:val="0"/>
      <w:marBottom w:val="0"/>
      <w:divBdr>
        <w:top w:val="none" w:sz="0" w:space="0" w:color="auto"/>
        <w:left w:val="none" w:sz="0" w:space="0" w:color="auto"/>
        <w:bottom w:val="none" w:sz="0" w:space="0" w:color="auto"/>
        <w:right w:val="none" w:sz="0" w:space="0" w:color="auto"/>
      </w:divBdr>
    </w:div>
    <w:div w:id="2134058102">
      <w:bodyDiv w:val="1"/>
      <w:marLeft w:val="0"/>
      <w:marRight w:val="0"/>
      <w:marTop w:val="0"/>
      <w:marBottom w:val="0"/>
      <w:divBdr>
        <w:top w:val="none" w:sz="0" w:space="0" w:color="auto"/>
        <w:left w:val="none" w:sz="0" w:space="0" w:color="auto"/>
        <w:bottom w:val="none" w:sz="0" w:space="0" w:color="auto"/>
        <w:right w:val="none" w:sz="0" w:space="0" w:color="auto"/>
      </w:divBdr>
    </w:div>
    <w:div w:id="2135176223">
      <w:bodyDiv w:val="1"/>
      <w:marLeft w:val="0"/>
      <w:marRight w:val="0"/>
      <w:marTop w:val="0"/>
      <w:marBottom w:val="0"/>
      <w:divBdr>
        <w:top w:val="none" w:sz="0" w:space="0" w:color="auto"/>
        <w:left w:val="none" w:sz="0" w:space="0" w:color="auto"/>
        <w:bottom w:val="none" w:sz="0" w:space="0" w:color="auto"/>
        <w:right w:val="none" w:sz="0" w:space="0" w:color="auto"/>
      </w:divBdr>
    </w:div>
    <w:div w:id="2135980081">
      <w:bodyDiv w:val="1"/>
      <w:marLeft w:val="0"/>
      <w:marRight w:val="0"/>
      <w:marTop w:val="0"/>
      <w:marBottom w:val="0"/>
      <w:divBdr>
        <w:top w:val="none" w:sz="0" w:space="0" w:color="auto"/>
        <w:left w:val="none" w:sz="0" w:space="0" w:color="auto"/>
        <w:bottom w:val="none" w:sz="0" w:space="0" w:color="auto"/>
        <w:right w:val="none" w:sz="0" w:space="0" w:color="auto"/>
      </w:divBdr>
    </w:div>
    <w:div w:id="2136285819">
      <w:bodyDiv w:val="1"/>
      <w:marLeft w:val="0"/>
      <w:marRight w:val="0"/>
      <w:marTop w:val="0"/>
      <w:marBottom w:val="0"/>
      <w:divBdr>
        <w:top w:val="none" w:sz="0" w:space="0" w:color="auto"/>
        <w:left w:val="none" w:sz="0" w:space="0" w:color="auto"/>
        <w:bottom w:val="none" w:sz="0" w:space="0" w:color="auto"/>
        <w:right w:val="none" w:sz="0" w:space="0" w:color="auto"/>
      </w:divBdr>
    </w:div>
    <w:div w:id="2137017923">
      <w:bodyDiv w:val="1"/>
      <w:marLeft w:val="0"/>
      <w:marRight w:val="0"/>
      <w:marTop w:val="0"/>
      <w:marBottom w:val="0"/>
      <w:divBdr>
        <w:top w:val="none" w:sz="0" w:space="0" w:color="auto"/>
        <w:left w:val="none" w:sz="0" w:space="0" w:color="auto"/>
        <w:bottom w:val="none" w:sz="0" w:space="0" w:color="auto"/>
        <w:right w:val="none" w:sz="0" w:space="0" w:color="auto"/>
      </w:divBdr>
    </w:div>
    <w:div w:id="2137218715">
      <w:bodyDiv w:val="1"/>
      <w:marLeft w:val="0"/>
      <w:marRight w:val="0"/>
      <w:marTop w:val="0"/>
      <w:marBottom w:val="0"/>
      <w:divBdr>
        <w:top w:val="none" w:sz="0" w:space="0" w:color="auto"/>
        <w:left w:val="none" w:sz="0" w:space="0" w:color="auto"/>
        <w:bottom w:val="none" w:sz="0" w:space="0" w:color="auto"/>
        <w:right w:val="none" w:sz="0" w:space="0" w:color="auto"/>
      </w:divBdr>
    </w:div>
    <w:div w:id="2138374643">
      <w:bodyDiv w:val="1"/>
      <w:marLeft w:val="0"/>
      <w:marRight w:val="0"/>
      <w:marTop w:val="0"/>
      <w:marBottom w:val="0"/>
      <w:divBdr>
        <w:top w:val="none" w:sz="0" w:space="0" w:color="auto"/>
        <w:left w:val="none" w:sz="0" w:space="0" w:color="auto"/>
        <w:bottom w:val="none" w:sz="0" w:space="0" w:color="auto"/>
        <w:right w:val="none" w:sz="0" w:space="0" w:color="auto"/>
      </w:divBdr>
    </w:div>
    <w:div w:id="2139644206">
      <w:bodyDiv w:val="1"/>
      <w:marLeft w:val="0"/>
      <w:marRight w:val="0"/>
      <w:marTop w:val="0"/>
      <w:marBottom w:val="0"/>
      <w:divBdr>
        <w:top w:val="none" w:sz="0" w:space="0" w:color="auto"/>
        <w:left w:val="none" w:sz="0" w:space="0" w:color="auto"/>
        <w:bottom w:val="none" w:sz="0" w:space="0" w:color="auto"/>
        <w:right w:val="none" w:sz="0" w:space="0" w:color="auto"/>
      </w:divBdr>
    </w:div>
    <w:div w:id="2139832835">
      <w:bodyDiv w:val="1"/>
      <w:marLeft w:val="0"/>
      <w:marRight w:val="0"/>
      <w:marTop w:val="0"/>
      <w:marBottom w:val="0"/>
      <w:divBdr>
        <w:top w:val="none" w:sz="0" w:space="0" w:color="auto"/>
        <w:left w:val="none" w:sz="0" w:space="0" w:color="auto"/>
        <w:bottom w:val="none" w:sz="0" w:space="0" w:color="auto"/>
        <w:right w:val="none" w:sz="0" w:space="0" w:color="auto"/>
      </w:divBdr>
    </w:div>
    <w:div w:id="2141069780">
      <w:bodyDiv w:val="1"/>
      <w:marLeft w:val="0"/>
      <w:marRight w:val="0"/>
      <w:marTop w:val="0"/>
      <w:marBottom w:val="0"/>
      <w:divBdr>
        <w:top w:val="none" w:sz="0" w:space="0" w:color="auto"/>
        <w:left w:val="none" w:sz="0" w:space="0" w:color="auto"/>
        <w:bottom w:val="none" w:sz="0" w:space="0" w:color="auto"/>
        <w:right w:val="none" w:sz="0" w:space="0" w:color="auto"/>
      </w:divBdr>
    </w:div>
    <w:div w:id="2141724873">
      <w:bodyDiv w:val="1"/>
      <w:marLeft w:val="0"/>
      <w:marRight w:val="0"/>
      <w:marTop w:val="0"/>
      <w:marBottom w:val="0"/>
      <w:divBdr>
        <w:top w:val="none" w:sz="0" w:space="0" w:color="auto"/>
        <w:left w:val="none" w:sz="0" w:space="0" w:color="auto"/>
        <w:bottom w:val="none" w:sz="0" w:space="0" w:color="auto"/>
        <w:right w:val="none" w:sz="0" w:space="0" w:color="auto"/>
      </w:divBdr>
    </w:div>
    <w:div w:id="2142723862">
      <w:bodyDiv w:val="1"/>
      <w:marLeft w:val="0"/>
      <w:marRight w:val="0"/>
      <w:marTop w:val="0"/>
      <w:marBottom w:val="0"/>
      <w:divBdr>
        <w:top w:val="none" w:sz="0" w:space="0" w:color="auto"/>
        <w:left w:val="none" w:sz="0" w:space="0" w:color="auto"/>
        <w:bottom w:val="none" w:sz="0" w:space="0" w:color="auto"/>
        <w:right w:val="none" w:sz="0" w:space="0" w:color="auto"/>
      </w:divBdr>
    </w:div>
    <w:div w:id="2144540345">
      <w:bodyDiv w:val="1"/>
      <w:marLeft w:val="0"/>
      <w:marRight w:val="0"/>
      <w:marTop w:val="0"/>
      <w:marBottom w:val="0"/>
      <w:divBdr>
        <w:top w:val="none" w:sz="0" w:space="0" w:color="auto"/>
        <w:left w:val="none" w:sz="0" w:space="0" w:color="auto"/>
        <w:bottom w:val="none" w:sz="0" w:space="0" w:color="auto"/>
        <w:right w:val="none" w:sz="0" w:space="0" w:color="auto"/>
      </w:divBdr>
    </w:div>
    <w:div w:id="2144540388">
      <w:bodyDiv w:val="1"/>
      <w:marLeft w:val="0"/>
      <w:marRight w:val="0"/>
      <w:marTop w:val="0"/>
      <w:marBottom w:val="0"/>
      <w:divBdr>
        <w:top w:val="none" w:sz="0" w:space="0" w:color="auto"/>
        <w:left w:val="none" w:sz="0" w:space="0" w:color="auto"/>
        <w:bottom w:val="none" w:sz="0" w:space="0" w:color="auto"/>
        <w:right w:val="none" w:sz="0" w:space="0" w:color="auto"/>
      </w:divBdr>
    </w:div>
    <w:div w:id="2144812605">
      <w:bodyDiv w:val="1"/>
      <w:marLeft w:val="0"/>
      <w:marRight w:val="0"/>
      <w:marTop w:val="0"/>
      <w:marBottom w:val="0"/>
      <w:divBdr>
        <w:top w:val="none" w:sz="0" w:space="0" w:color="auto"/>
        <w:left w:val="none" w:sz="0" w:space="0" w:color="auto"/>
        <w:bottom w:val="none" w:sz="0" w:space="0" w:color="auto"/>
        <w:right w:val="none" w:sz="0" w:space="0" w:color="auto"/>
      </w:divBdr>
    </w:div>
    <w:div w:id="2145541082">
      <w:bodyDiv w:val="1"/>
      <w:marLeft w:val="0"/>
      <w:marRight w:val="0"/>
      <w:marTop w:val="0"/>
      <w:marBottom w:val="0"/>
      <w:divBdr>
        <w:top w:val="none" w:sz="0" w:space="0" w:color="auto"/>
        <w:left w:val="none" w:sz="0" w:space="0" w:color="auto"/>
        <w:bottom w:val="none" w:sz="0" w:space="0" w:color="auto"/>
        <w:right w:val="none" w:sz="0" w:space="0" w:color="auto"/>
      </w:divBdr>
    </w:div>
    <w:div w:id="214599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Bar191</b:Tag>
    <b:SourceType>Book</b:SourceType>
    <b:Guid>{F783716D-2173-44E0-B2CF-DA529728B430}</b:Guid>
    <b:Title>Strategic management and competitive advantage : concepts and cases</b:Title>
    <b:Year>2019</b:Year>
    <b:City>Harlow, England </b:City>
    <b:Publisher> Pearson</b:Publisher>
    <b:Edition>6</b:Edition>
    <b:Author>
      <b:Author>
        <b:NameList>
          <b:Person>
            <b:Last> Barney</b:Last>
            <b:First> Jay B</b:First>
          </b:Person>
        </b:NameList>
      </b:Author>
    </b:Author>
    <b:RefOrder>2</b:RefOrder>
  </b:Source>
  <b:Source>
    <b:Tag>Placeholder1</b:Tag>
    <b:SourceType>DocumentFromInternetSite</b:SourceType>
    <b:Guid>{A55BDC0C-7A51-48C1-9E62-FF2DD2E7B33A}</b:Guid>
    <b:Title>www.Marketline.com</b:Title>
    <b:Year>2021</b:Year>
    <b:YearAccessed>2021</b:YearAccessed>
    <b:MonthAccessed>November</b:MonthAccessed>
    <b:DayAccessed>6th</b:DayAccessed>
    <b:URL>https://advantage-marketline-com.ezproxy.uwtsd.ac.uk/Analysis/ViewasPDF/united-states-hybrid-electric-cars-140339</b:URL>
    <b:Author>
      <b:Author>
        <b:Corporate>Tesla Inc</b:Corporate>
      </b:Author>
    </b:Author>
    <b:RefOrder>3</b:RefOrder>
  </b:Source>
  <b:Source>
    <b:Tag>Fur20</b:Tag>
    <b:SourceType>InternetSite</b:SourceType>
    <b:Guid>{88668F66-9D42-461D-9DE5-DFB2C4EBD47A}</b:Guid>
    <b:Title>Tesla: Business Model and Strategic Analysis</b:Title>
    <b:Year>2020</b:Year>
    <b:YearAccessed>2021</b:YearAccessed>
    <b:MonthAccessed>11</b:MonthAccessed>
    <b:DayAccessed>17</b:DayAccessed>
    <b:URL>https://alecfurrier.medium.com/tesla-business-model-strategic-analysis-c7d00bdc0339</b:URL>
    <b:Author>
      <b:Author>
        <b:NameList>
          <b:Person>
            <b:Last>Furrier</b:Last>
            <b:First>Alec </b:First>
          </b:Person>
        </b:NameList>
      </b:Author>
    </b:Author>
    <b:RefOrder>6</b:RefOrder>
  </b:Source>
  <b:Source>
    <b:Tag>Mor15</b:Tag>
    <b:SourceType>InternetSite</b:SourceType>
    <b:Guid>{EACA537D-ED3A-453F-B7E3-87C2B3B672F4}</b:Guid>
    <b:Title>Tesla Motors, Inc.: Pioneer towards a new strategic approach in the automobile industry along the open source movement?</b:Title>
    <b:Year>2015</b:Year>
    <b:YearAccessed>2021</b:YearAccessed>
    <b:MonthAccessed>11</b:MonthAccessed>
    <b:DayAccessed>17</b:DayAccessed>
    <b:URL>https://ieeexplore.ieee.org/abstract/document/7273032/citations?tabFilter=papers</b:URL>
    <b:Author>
      <b:Author>
        <b:NameList>
          <b:Person>
            <b:Last>Moritz</b:Last>
            <b:First>Manuel </b:First>
          </b:Person>
          <b:Person>
            <b:Last>Redlich</b:Last>
            <b:First>Tobias </b:First>
          </b:Person>
          <b:Person>
            <b:Last>Krenz</b:Last>
            <b:First>Pascal </b:First>
          </b:Person>
          <b:Person>
            <b:Last>Conradi</b:Last>
            <b:Middle>Buxbaum-</b:Middle>
            <b:First>Sonja</b:First>
          </b:Person>
          <b:Person>
            <b:Last>Wulfsberg</b:Last>
            <b:Middle>P.</b:Middle>
            <b:First>Jens</b:First>
          </b:Person>
        </b:NameList>
      </b:Author>
    </b:Author>
    <b:RefOrder>8</b:RefOrder>
  </b:Source>
  <b:Source>
    <b:Tag>Mor20</b:Tag>
    <b:SourceType>InternetSite</b:SourceType>
    <b:Guid>{8738196C-08F9-4404-9AB9-20068114D352}</b:Guid>
    <b:Title>ELON MUSK: TESLA’S LONG-TERM COMPETITIVE ADVANTAGE WILL BE MANUFACTURING</b:Title>
    <b:Year>2020</b:Year>
    <b:YearAccessed>2021</b:YearAccessed>
    <b:MonthAccessed>11</b:MonthAccessed>
    <b:DayAccessed>17</b:DayAccessed>
    <b:URL>https://evannex.com/blogs/news/elon-musk-manufacturing-is-tesla-s-competitive-advantage-over-other-automakers</b:URL>
    <b:Author>
      <b:Author>
        <b:NameList>
          <b:Person>
            <b:Last>Morris</b:Last>
            <b:First>Charles</b:First>
          </b:Person>
        </b:NameList>
      </b:Author>
    </b:Author>
    <b:RefOrder>7</b:RefOrder>
  </b:Source>
  <b:Source>
    <b:Tag>Tiw17</b:Tag>
    <b:SourceType>JournalArticle</b:SourceType>
    <b:Guid>{C55F9358-3C2C-46D6-AD97-407900B550E3}</b:Guid>
    <b:Title>Marketing Research on Tesla Inc. - Strategic analysis</b:Title>
    <b:Year>2017</b:Year>
    <b:JournalName>ResearchGate</b:JournalName>
    <b:Author>
      <b:Author>
        <b:NameList>
          <b:Person>
            <b:Last>Tiwari</b:Last>
            <b:Middle>Deo</b:Middle>
            <b:First>Jai</b:First>
          </b:Person>
        </b:NameList>
      </b:Author>
    </b:Author>
    <b:RefOrder>10</b:RefOrder>
  </b:Source>
  <b:Source>
    <b:Tag>Ing18</b:Tag>
    <b:SourceType>JournalArticle</b:SourceType>
    <b:Guid>{682F3887-53FC-4DC5-B66D-B15CEC18F4E2}</b:Guid>
    <b:Title>Tesla Motors: A Potentially Disruptive Force in a Mature Industry</b:Title>
    <b:Year>2018</b:Year>
    <b:Pages>8-22</b:Pages>
    <b:Volume>5</b:Volume>
    <b:Issue>1</b:Issue>
    <b:Author>
      <b:Author>
        <b:NameList>
          <b:Person>
            <b:Last>Ingram</b:Last>
            <b:First>Nicholas</b:First>
          </b:Person>
        </b:NameList>
      </b:Author>
    </b:Author>
    <b:JournalName>International Journal of Management and Applied Research, </b:JournalName>
    <b:RefOrder>11</b:RefOrder>
  </b:Source>
  <b:Source>
    <b:Tag>Lyn182</b:Tag>
    <b:SourceType>Book</b:SourceType>
    <b:Guid>{6CE2E380-F629-4FB4-BE81-CB878F0A9F6B}</b:Guid>
    <b:Title>Strategic management</b:Title>
    <b:Year>2018</b:Year>
    <b:City>Harlow, England</b:City>
    <b:Publisher>Pearson</b:Publisher>
    <b:Edition>8</b:Edition>
    <b:Author>
      <b:Author>
        <b:NameList>
          <b:Person>
            <b:Last>Lynch</b:Last>
            <b:Middle>L.</b:Middle>
            <b:First>Richard</b:First>
          </b:Person>
        </b:NameList>
      </b:Author>
    </b:Author>
    <b:RefOrder>1</b:RefOrder>
  </b:Source>
  <b:Source>
    <b:Tag>Dud21</b:Tag>
    <b:SourceType>InternetSite</b:SourceType>
    <b:Guid>{1803A14C-E1D7-49A9-AFAB-136F738D918F}</b:Guid>
    <b:Title>Tesla PESTEL Analysis</b:Title>
    <b:Year>2021</b:Year>
    <b:YearAccessed>2021</b:YearAccessed>
    <b:MonthAccessed>11</b:MonthAccessed>
    <b:DayAccessed>17</b:DayAccessed>
    <b:URL>https://research-methodology.net/tesla-pestel-analysis-2/</b:URL>
    <b:Author>
      <b:Author>
        <b:NameList>
          <b:Person>
            <b:Last>Dudovskiy</b:Last>
            <b:First>John</b:First>
          </b:Person>
        </b:NameList>
      </b:Author>
    </b:Author>
    <b:RefOrder>16</b:RefOrder>
  </b:Source>
  <b:Source>
    <b:Tag>Kis19</b:Tag>
    <b:SourceType>InternetSite</b:SourceType>
    <b:Guid>{E87CD463-799F-43F6-A480-C2B8117283E2}</b:Guid>
    <b:Title>Tesla, Inc. PESTEL/PESTLE Analysis &amp; Recommendations</b:Title>
    <b:Year>2019</b:Year>
    <b:YearAccessed>2021</b:YearAccessed>
    <b:MonthAccessed>11</b:MonthAccessed>
    <b:DayAccessed>17</b:DayAccessed>
    <b:URL>http://panmore.com/tesla-motors-inc-pestel-pestle-analysis-recommendations</b:URL>
    <b:Author>
      <b:Author>
        <b:NameList>
          <b:Person>
            <b:Last>Kissinger</b:Last>
            <b:First>Daniel</b:First>
          </b:Person>
        </b:NameList>
      </b:Author>
    </b:Author>
    <b:RefOrder>14</b:RefOrder>
  </b:Source>
  <b:Source>
    <b:Tag>Fru18</b:Tag>
    <b:SourceType>InternetSite</b:SourceType>
    <b:Guid>{2BE1B27F-716F-4EAB-A792-36F3892E673E}</b:Guid>
    <b:Title>PESTLE Analysis of Tesla Inc.: The growth of the eco-friendly electric car</b:Title>
    <b:Year>2018</b:Year>
    <b:YearAccessed>2021</b:YearAccessed>
    <b:MonthAccessed>11</b:MonthAccessed>
    <b:DayAccessed>17</b:DayAccessed>
    <b:URL>https://pestleanalysis.com/pestle-analysis-of-tesla/</b:URL>
    <b:Author>
      <b:Author>
        <b:NameList>
          <b:Person>
            <b:Last>Frue</b:Last>
            <b:First>Kiesha</b:First>
          </b:Person>
        </b:NameList>
      </b:Author>
    </b:Author>
    <b:RefOrder>15</b:RefOrder>
  </b:Source>
  <b:Source>
    <b:Tag>Wel19</b:Tag>
    <b:SourceType>InternetSite</b:SourceType>
    <b:Guid>{B61F9886-5848-4C4B-9A74-DCA3500D3CB7}</b:Guid>
    <b:Title>Tesla starts rolling out biggest software update ever with Spotify, Netflix, YouTube, and more</b:Title>
    <b:Year>2019</b:Year>
    <b:YearAccessed>2021</b:YearAccessed>
    <b:MonthAccessed>11</b:MonthAccessed>
    <b:DayAccessed>17</b:DayAccessed>
    <b:URL>https://www.theverge.com/2019/9/26/20885822/tesla-software-version-10-now-available-features-netflix-youtube-spotify</b:URL>
    <b:Author>
      <b:Author>
        <b:NameList>
          <b:Person>
            <b:Last>Welch</b:Last>
            <b:First>Chris</b:First>
          </b:Person>
        </b:NameList>
      </b:Author>
    </b:Author>
    <b:RefOrder>18</b:RefOrder>
  </b:Source>
  <b:Source>
    <b:Tag>Kle17</b:Tag>
    <b:SourceType>InternetSite</b:SourceType>
    <b:Guid>{4E4A1B24-2FFB-4708-BF34-B255964677BB}</b:Guid>
    <b:Title>8 Innovative Ways Elon Musk Made Money Before He Was a Billionaire</b:Title>
    <b:Year>2017</b:Year>
    <b:YearAccessed>2021</b:YearAccessed>
    <b:MonthAccessed>November</b:MonthAccessed>
    <b:DayAccessed>27th</b:DayAccessed>
    <b:URL>https://money.com/8-innovative-ways-elon-musk-made-money-before-he-was-a-billionaire/</b:URL>
    <b:Author>
      <b:Author>
        <b:NameList>
          <b:Person>
            <b:Last>Klebnikov</b:Last>
            <b:First>Sergei</b:First>
          </b:Person>
        </b:NameList>
      </b:Author>
    </b:Author>
    <b:RefOrder>19</b:RefOrder>
  </b:Source>
  <b:Source>
    <b:Tag>Tes211</b:Tag>
    <b:SourceType>InternetSite</b:SourceType>
    <b:Guid>{7374D64C-FD34-4FC5-B27B-F2A49AF073B3}</b:Guid>
    <b:Author>
      <b:Author>
        <b:Corporate>Tesla</b:Corporate>
      </b:Author>
    </b:Author>
    <b:Title>Corporate Governance</b:Title>
    <b:Year>2021</b:Year>
    <b:YearAccessed>2021</b:YearAccessed>
    <b:MonthAccessed>November </b:MonthAccessed>
    <b:DayAccessed>27th</b:DayAccessed>
    <b:URL>https://ir.tesla.com/corporate/elon-musk</b:URL>
    <b:RefOrder>20</b:RefOrder>
  </b:Source>
  <b:Source>
    <b:Tag>Luw21</b:Tag>
    <b:SourceType>JournalArticle</b:SourceType>
    <b:Guid>{C892EEF4-B525-4FAF-B45A-990CE6015F3A}</b:Guid>
    <b:Title>Brief Managerial Approach Analysis of Tesla in China</b:Title>
    <b:Year>2021</b:Year>
    <b:JournalName>2nd International Conference on Internet and E-Business</b:JournalName>
    <b:Pages>129-133</b:Pages>
    <b:Author>
      <b:Author>
        <b:NameList>
          <b:Person>
            <b:Last>Luwei</b:Last>
            <b:First>Chen</b:First>
          </b:Person>
        </b:NameList>
      </b:Author>
    </b:Author>
    <b:RefOrder>22</b:RefOrder>
  </b:Source>
  <b:Source>
    <b:Tag>Sor18</b:Tag>
    <b:SourceType>InternetSite</b:SourceType>
    <b:Guid>{F806A237-7113-4DF1-832A-2F1FB4FE481C}</b:Guid>
    <b:Title>nytimes.com</b:Title>
    <b:Year>2018</b:Year>
    <b:YearAccessed>2021</b:YearAccessed>
    <b:MonthAccessed>November</b:MonthAccessed>
    <b:DayAccessed>27th</b:DayAccessed>
    <b:URL>https://www.nytimes.com/2018/08/14/business/dealbook/tesla-board-musk-tweets.html</b:URL>
    <b:Author>
      <b:Author>
        <b:NameList>
          <b:Person>
            <b:Last>Sorkin</b:Last>
            <b:Middle>Ross</b:Middle>
            <b:First>Andrew</b:First>
          </b:Person>
          <b:Person>
            <b:Last>Silver-Greenberg</b:Last>
            <b:First>Jessica</b:First>
          </b:Person>
          <b:Person>
            <b:Last>Kelly</b:Last>
            <b:First>Kate</b:First>
          </b:Person>
          <b:Person>
            <b:Last>Boudette</b:Last>
            <b:Middle>E.</b:Middle>
            <b:First>Neal</b:First>
          </b:Person>
        </b:NameList>
      </b:Author>
    </b:Author>
    <b:RefOrder>21</b:RefOrder>
  </b:Source>
  <b:Source>
    <b:Tag>Ahm18</b:Tag>
    <b:SourceType>InternetSite</b:SourceType>
    <b:Guid>{39CE9CB8-A587-47F3-8559-E6CC75EEB486}</b:Guid>
    <b:Title>Tesla short-sellers back in force as shares remain shaky</b:Title>
    <b:Year>2018</b:Year>
    <b:YearAccessed>2021</b:YearAccessed>
    <b:MonthAccessed>November</b:MonthAccessed>
    <b:DayAccessed>27th</b:DayAccessed>
    <b:URL>https://www.reuters.com/article/us-tesla-musk-shorts-idUKKBN1KV1VE</b:URL>
    <b:Author>
      <b:Author>
        <b:NameList>
          <b:Person>
            <b:Last>Ahmed</b:Last>
            <b:Middle>Iqbal</b:Middle>
            <b:First>Saqib</b:First>
          </b:Person>
        </b:NameList>
      </b:Author>
    </b:Author>
    <b:RefOrder>23</b:RefOrder>
  </b:Source>
  <b:Source>
    <b:Tag>Tes14</b:Tag>
    <b:SourceType>InternetSite</b:SourceType>
    <b:Guid>{DB83F34E-9CA8-4C8A-A7D3-E504901FB9C9}</b:Guid>
    <b:Author>
      <b:Author>
        <b:Corporate>Tesla</b:Corporate>
      </b:Author>
    </b:Author>
    <b:Title>Panasonic and Tesla Sign Agreement for the Gigafactory</b:Title>
    <b:Year>2014</b:Year>
    <b:YearAccessed>2021</b:YearAccessed>
    <b:MonthAccessed>November</b:MonthAccessed>
    <b:DayAccessed>28th</b:DayAccessed>
    <b:URL>https://www.tesla.com/blog/panasonic-and-tesla-sign-agreement-gigafactory</b:URL>
    <b:RefOrder>24</b:RefOrder>
  </b:Source>
  <b:Source>
    <b:Tag>Tes10</b:Tag>
    <b:SourceType>InternetSite</b:SourceType>
    <b:Guid>{703D2583-500C-4F80-B73A-9ABF35372EE1}</b:Guid>
    <b:Author>
      <b:Author>
        <b:Corporate>Tesla</b:Corporate>
      </b:Author>
    </b:Author>
    <b:Title>Strategic partnership: Daimler acquires stake in Tesla</b:Title>
    <b:Year>2010</b:Year>
    <b:YearAccessed>2021</b:YearAccessed>
    <b:MonthAccessed>November</b:MonthAccessed>
    <b:DayAccessed>28th</b:DayAccessed>
    <b:URL>https://www.tesla.com/en_GB/blog/strategic-partnership-daimler-acquires-stake-tesla</b:URL>
    <b:RefOrder>25</b:RefOrder>
  </b:Source>
  <b:Source>
    <b:Tag>Har17</b:Tag>
    <b:SourceType>InternetSite</b:SourceType>
    <b:Guid>{5BF2636E-76F1-4EBD-BED2-E1B375BD455E}</b:Guid>
    <b:Title>Toyota sells stake in Tesla as partnership dies</b:Title>
    <b:Year>2017</b:Year>
    <b:YearAccessed>2021</b:YearAccessed>
    <b:MonthAccessed>November</b:MonthAccessed>
    <b:DayAccessed>28th</b:DayAccessed>
    <b:URL>https://www.ft.com/content/130a937a-48fd-11e7-919a-1e14ce4af89b</b:URL>
    <b:Author>
      <b:Author>
        <b:NameList>
          <b:Person>
            <b:Last>Harding</b:Last>
            <b:First>Robin</b:First>
          </b:Person>
        </b:NameList>
      </b:Author>
    </b:Author>
    <b:RefOrder>26</b:RefOrder>
  </b:Source>
  <b:Source>
    <b:Tag>Tes12</b:Tag>
    <b:SourceType>InternetSite</b:SourceType>
    <b:Guid>{DEE076E0-7444-4F63-86A8-33D2914C9678}</b:Guid>
    <b:Author>
      <b:Author>
        <b:Corporate>Tesla</b:Corporate>
      </b:Author>
    </b:Author>
    <b:Title>Tesla Motors Announces Major European Distribution Center in the Netherlands</b:Title>
    <b:Year>2012</b:Year>
    <b:YearAccessed>2021</b:YearAccessed>
    <b:MonthAccessed>November</b:MonthAccessed>
    <b:DayAccessed>28th</b:DayAccessed>
    <b:URL>https://www.tesla.com/en_GB/blog/tesla-motors-announces-major-european-distribution-center-netherlands</b:URL>
    <b:RefOrder>27</b:RefOrder>
  </b:Source>
  <b:Source>
    <b:Tag>Hon14</b:Tag>
    <b:SourceType>InternetSite</b:SourceType>
    <b:Guid>{91ACA340-D52E-42BE-82D0-381EB8608584}</b:Guid>
    <b:Title>www.thenextweb.com</b:Title>
    <b:Year>2014</b:Year>
    <b:YearAccessed>2021</b:YearAccessed>
    <b:MonthAccessed>November</b:MonthAccessed>
    <b:DayAccessed>28th</b:DayAccessed>
    <b:URL>https://thenextweb.com/news/tesla-reveals-china-pricing-for-model-s-with-minimal-markup-admits-it-could-charge-more</b:URL>
    <b:Author>
      <b:Author>
        <b:NameList>
          <b:Person>
            <b:Last>Hong</b:Last>
            <b:First>Kaylene</b:First>
          </b:Person>
        </b:NameList>
      </b:Author>
    </b:Author>
    <b:RefOrder>29</b:RefOrder>
  </b:Source>
  <b:Source>
    <b:Tag>Tes141</b:Tag>
    <b:SourceType>InternetSite</b:SourceType>
    <b:Guid>{F3EDBAB3-3714-4A7C-A60B-03304BC31FE3}</b:Guid>
    <b:Author>
      <b:Author>
        <b:Corporate>Tesla</b:Corporate>
      </b:Author>
    </b:Author>
    <b:Title>Tesla Adds Titanium Underbody Shield and Aluminum Deflector Plates to Model S</b:Title>
    <b:Year>2014</b:Year>
    <b:YearAccessed>2021</b:YearAccessed>
    <b:MonthAccessed>November</b:MonthAccessed>
    <b:DayAccessed>28th</b:DayAccessed>
    <b:URL>https://www.tesla.com/en_GB/blog/tesla-adds-titanium-underbody-shield-and-aluminum-deflector-plates-model-s</b:URL>
    <b:RefOrder>28</b:RefOrder>
  </b:Source>
  <b:Source>
    <b:Tag>Mer16</b:Tag>
    <b:SourceType>InternetSite</b:SourceType>
    <b:Guid>{33C797D0-B87B-4234-89EE-8047C0749C51}</b:Guid>
    <b:Title>Elon Musk Aims to Shore Up SolarCity by Having Tesla Buy It</b:Title>
    <b:Year>2016</b:Year>
    <b:YearAccessed>2021</b:YearAccessed>
    <b:MonthAccessed>Novermber</b:MonthAccessed>
    <b:DayAccessed>28th</b:DayAccessed>
    <b:URL>https://www.nytimes.com/2016/06/22/business/dealbook/tesla-solarcity-elon-musk.html</b:URL>
    <b:Author>
      <b:Author>
        <b:NameList>
          <b:Person>
            <b:Last>Merced</b:Last>
            <b:Middle>J. de la</b:Middle>
            <b:First>Michael</b:First>
          </b:Person>
          <b:Person>
            <b:Last>Eavis</b:Last>
            <b:First>Peter</b:First>
          </b:Person>
        </b:NameList>
      </b:Author>
    </b:Author>
    <b:RefOrder>30</b:RefOrder>
  </b:Source>
  <b:Source>
    <b:Tag>Tes212</b:Tag>
    <b:SourceType>InternetSite</b:SourceType>
    <b:Guid>{39571047-C4D3-467E-B667-7F344EC9C69B}</b:Guid>
    <b:Author>
      <b:Author>
        <b:Corporate>Tesla</b:Corporate>
      </b:Author>
    </b:Author>
    <b:Title>Full Self-Driving Capability Subscriptions</b:Title>
    <b:Year>2021</b:Year>
    <b:YearAccessed>2021</b:YearAccessed>
    <b:MonthAccessed>November</b:MonthAccessed>
    <b:DayAccessed>28th</b:DayAccessed>
    <b:URL>https://www.tesla.com/support/full-self-driving-subscriptions</b:URL>
    <b:RefOrder>31</b:RefOrder>
  </b:Source>
  <b:Source>
    <b:Tag>Yet13</b:Tag>
    <b:SourceType>JournalArticle</b:SourceType>
    <b:Guid>{BCDA9A7C-A7F0-4A85-9A09-A947FBEAFB89}</b:Guid>
    <b:Title>Revealing the Change in the Maritime Security Environment through Porter’s Five Forces Analysis</b:Title>
    <b:Year>2013</b:Year>
    <b:JournalName>Defence Studies</b:JournalName>
    <b:Pages>458-484</b:Pages>
    <b:Volume>13</b:Volume>
    <b:Issue>4</b:Issue>
    <b:Author>
      <b:Author>
        <b:NameList>
          <b:Person>
            <b:Last>Yetkin</b:Last>
            <b:First>Ugur</b:First>
          </b:Person>
        </b:NameList>
      </b:Author>
    </b:Author>
    <b:RefOrder>33</b:RefOrder>
  </b:Source>
  <b:Source>
    <b:Tag>Por08</b:Tag>
    <b:SourceType>JournalArticle</b:SourceType>
    <b:Guid>{207AC31D-9DCD-4B39-A68C-C3C164C91137}</b:Guid>
    <b:Title>The Five Competitive Forces That Shape Strategy</b:Title>
    <b:JournalName>Harvard Business Review</b:JournalName>
    <b:Year>2008</b:Year>
    <b:Pages>24-41</b:Pages>
    <b:Author>
      <b:Author>
        <b:NameList>
          <b:Person>
            <b:Last>Porter</b:Last>
            <b:Middle>E.</b:Middle>
            <b:First>Michael</b:First>
          </b:Person>
        </b:NameList>
      </b:Author>
    </b:Author>
    <b:RefOrder>34</b:RefOrder>
  </b:Source>
  <b:Source>
    <b:Tag>Kan21</b:Tag>
    <b:SourceType>InternetSite</b:SourceType>
    <b:Guid>{6D3450A2-49B3-4396-971F-1D855557D685}</b:Guid>
    <b:Title>2020 U.S. Electric Car Sales: Tesla Captures 80% Of BEV Market</b:Title>
    <b:Year>2021</b:Year>
    <b:YearAccessed>2021</b:YearAccessed>
    <b:MonthAccessed>November</b:MonthAccessed>
    <b:URL>https://insideevs.com/news/487969/2020-us-electric-car-sales-tesla-share/</b:URL>
    <b:Author>
      <b:Author>
        <b:NameList>
          <b:Person>
            <b:Last>Kane</b:Last>
            <b:First>Mark</b:First>
          </b:Person>
        </b:NameList>
      </b:Author>
    </b:Author>
    <b:DayAccessed>27th</b:DayAccessed>
    <b:RefOrder>35</b:RefOrder>
  </b:Source>
  <b:Source>
    <b:Tag>Joh172</b:Tag>
    <b:SourceType>Book</b:SourceType>
    <b:Guid>{7435C935-27B2-4663-B01A-70BE162F2247}</b:Guid>
    <b:Title>Exploring Strategy Text and Cases</b:Title>
    <b:Year>2017</b:Year>
    <b:City>Harlow</b:City>
    <b:Publisher>Pearson</b:Publisher>
    <b:Edition>11</b:Edition>
    <b:Author>
      <b:Author>
        <b:NameList>
          <b:Person>
            <b:Last>Johnson</b:Last>
            <b:First>Gerry</b:First>
          </b:Person>
          <b:Person>
            <b:Last>Whittington</b:Last>
            <b:First>Richard</b:First>
          </b:Person>
          <b:Person>
            <b:Last>Scholes</b:Last>
            <b:First>Kevan</b:First>
          </b:Person>
          <b:Person>
            <b:Last>Angwin</b:Last>
            <b:First>Duncan</b:First>
          </b:Person>
          <b:Person>
            <b:Last>Regnér</b:Last>
            <b:First>Patrick</b:First>
          </b:Person>
        </b:NameList>
      </b:Author>
    </b:Author>
    <b:RefOrder>17</b:RefOrder>
  </b:Source>
  <b:Source>
    <b:Tag>Tes213</b:Tag>
    <b:SourceType>InternetSite</b:SourceType>
    <b:Guid>{F00E1469-E7C8-433F-A544-A93DA56AF51F}</b:Guid>
    <b:Title>Cybertruck</b:Title>
    <b:Year>2021</b:Year>
    <b:Author>
      <b:Author>
        <b:Corporate>Tesla </b:Corporate>
      </b:Author>
    </b:Author>
    <b:YearAccessed>2021</b:YearAccessed>
    <b:MonthAccessed>December </b:MonthAccessed>
    <b:DayAccessed>4th</b:DayAccessed>
    <b:URL>https://www.tesla.com/cybertruck</b:URL>
    <b:RefOrder>36</b:RefOrder>
  </b:Source>
  <b:Source>
    <b:Tag>CHE21</b:Tag>
    <b:SourceType>InternetSite</b:SourceType>
    <b:Guid>{132A4091-4E30-477E-B45F-9EDA9FE82C11}</b:Guid>
    <b:Author>
      <b:Author>
        <b:Corporate>CHEVROLET </b:Corporate>
      </b:Author>
    </b:Author>
    <b:Title>FIRST-EVER CHEVROLET SILVERADO ELECTRIC PICKUP TO BE BUILT AT GM'S FACTORY ZERO PLANT</b:Title>
    <b:Year>2021</b:Year>
    <b:YearAccessed>2021</b:YearAccessed>
    <b:MonthAccessed>December </b:MonthAccessed>
    <b:DayAccessed>5th</b:DayAccessed>
    <b:URL>https://media.chevrolet.com/media/us/en/chevrolet/home.detail.html/content/Pages/news/us/en/2021/apr/0406-silverado-electric.html</b:URL>
    <b:RefOrder>38</b:RefOrder>
  </b:Source>
  <b:Source>
    <b:Tag>For21</b:Tag>
    <b:SourceType>InternetSite</b:SourceType>
    <b:Guid>{493BE470-4A31-4356-BAC6-0B0AAFD3F652}</b:Guid>
    <b:Author>
      <b:Author>
        <b:Corporate>Ford</b:Corporate>
      </b:Author>
    </b:Author>
    <b:Title>THE TRUCK OF THE FUTURE IS HERE: ALL-ELECTRIC FORD F-150 LIGHTNING</b:Title>
    <b:Year>2021</b:Year>
    <b:YearAccessed>2021</b:YearAccessed>
    <b:MonthAccessed>December</b:MonthAccessed>
    <b:DayAccessed>5th</b:DayAccessed>
    <b:URL>https://media.ford.com/content/fordmedia/fna/us/en/news/2021/05/19/all-electric-ford-f-150-lightning.html</b:URL>
    <b:RefOrder>37</b:RefOrder>
  </b:Source>
  <b:Source>
    <b:Tag>Gra04</b:Tag>
    <b:SourceType>DocumentFromInternetSite</b:SourceType>
    <b:Guid>{0F8F8334-3C18-4B6D-BDC2-732194799E48}</b:Guid>
    <b:Title>The Internal Analysis of Your Farm Business:</b:Title>
    <b:Year>2004</b:Year>
    <b:YearAccessed>2021</b:YearAccessed>
    <b:MonthAccessed>December </b:MonthAccessed>
    <b:DayAccessed>5th</b:DayAccessed>
    <b:URL>https://ag.purdue.edu/commercialag/Documents/Resources/Mangagement-Strategy/Busniess-Planning/2004_05_01_Gray_Internal_Analysis_Farm.pdf</b:URL>
    <b:Month>May</b:Month>
    <b:Day>1st</b:Day>
    <b:Author>
      <b:Author>
        <b:NameList>
          <b:Person>
            <b:Last>Gray</b:Last>
            <b:First>Allan</b:First>
          </b:Person>
          <b:Person>
            <b:Last>Boehlje</b:Last>
            <b:First>Michael</b:First>
          </b:Person>
          <b:Person>
            <b:Last>Dobbins </b:Last>
            <b:First>Craig</b:First>
          </b:Person>
          <b:Person>
            <b:Last>Ehmke</b:Last>
            <b:First>Cole</b:First>
          </b:Person>
        </b:NameList>
      </b:Author>
    </b:Author>
    <b:RefOrder>39</b:RefOrder>
  </b:Source>
  <b:Source>
    <b:Tag>Tes214</b:Tag>
    <b:SourceType>InternetSite</b:SourceType>
    <b:Guid>{A30F7DD8-E1EF-4701-B29B-1A6000E2F739}</b:Guid>
    <b:Author>
      <b:Author>
        <b:Corporate>Tesla</b:Corporate>
      </b:Author>
    </b:Author>
    <b:Title>Tesla Factory</b:Title>
    <b:Year>2021</b:Year>
    <b:YearAccessed>2021</b:YearAccessed>
    <b:MonthAccessed>December</b:MonthAccessed>
    <b:DayAccessed>5th</b:DayAccessed>
    <b:URL>https://www.tesla.com/en_GB/factory</b:URL>
    <b:RefOrder>40</b:RefOrder>
  </b:Source>
  <b:Source>
    <b:Tag>Sky21</b:Tag>
    <b:SourceType>InternetSite</b:SourceType>
    <b:Guid>{B3ED6D15-8C8C-4996-920A-D9336F0622E9}</b:Guid>
    <b:Author>
      <b:Author>
        <b:Corporate>Sky News </b:Corporate>
      </b:Author>
    </b:Author>
    <b:Title>Bitcoin hits new high as Tesla reveals $1.5bn investment</b:Title>
    <b:Year>2021</b:Year>
    <b:YearAccessed>2021</b:YearAccessed>
    <b:MonthAccessed>December</b:MonthAccessed>
    <b:DayAccessed>5th</b:DayAccessed>
    <b:URL>https://news.sky.com/story/bitcoin-hits-new-high-as-tesla-reveals-1-5bn-investment-12212546</b:URL>
    <b:RefOrder>43</b:RefOrder>
  </b:Source>
  <b:Source>
    <b:Tag>Sha211</b:Tag>
    <b:SourceType>InternetSite</b:SourceType>
    <b:Guid>{3E8FD223-EC98-4424-A7AD-24C0DDA6D0B0}</b:Guid>
    <b:Author>
      <b:Author>
        <b:Corporate>Shanghai.gov</b:Corporate>
      </b:Author>
    </b:Author>
    <b:Title>V3 superchargers roll off Tesla's charging pole plant in Shanghai</b:Title>
    <b:Year>2021</b:Year>
    <b:YearAccessed>2021</b:YearAccessed>
    <b:MonthAccessed>December</b:MonthAccessed>
    <b:DayAccessed>5th</b:DayAccessed>
    <b:URL>http://english.shanghai.gov.cn/nw48081/20210204/d666db0256214963ad5cedeb1594fd73.html</b:URL>
    <b:RefOrder>44</b:RefOrder>
  </b:Source>
  <b:Source>
    <b:Tag>Reu21</b:Tag>
    <b:SourceType>InternetSite</b:SourceType>
    <b:Guid>{00F97FCD-9E8D-43C2-832F-09BEDA5FF4D4}</b:Guid>
    <b:Author>
      <b:Author>
        <b:Corporate>Reuters</b:Corporate>
      </b:Author>
    </b:Author>
    <b:Title>Tesla details $1 bln costs for new Texas factory, targets year-end completion</b:Title>
    <b:Year>2021</b:Year>
    <b:YearAccessed>2021</b:YearAccessed>
    <b:MonthAccessed>December</b:MonthAccessed>
    <b:DayAccessed>6th</b:DayAccessed>
    <b:URL>https://www.reuters.com/business/autos-transportation/tesla-details-1-bln-costs-new-texas-factory-targets-year-end-completion-2021-11-22/</b:URL>
    <b:RefOrder>45</b:RefOrder>
  </b:Source>
  <b:Source>
    <b:Tag>LaM09</b:Tag>
    <b:SourceType>InternetSite</b:SourceType>
    <b:Guid>{1586AE79-F6F3-4515-A438-7B505B1F34AB}</b:Guid>
    <b:Title>https://www.cnet.com</b:Title>
    <b:Year>2009</b:Year>
    <b:YearAccessed>2021</b:YearAccessed>
    <b:MonthAccessed>November</b:MonthAccessed>
    <b:DayAccessed>7th</b:DayAccessed>
    <b:URL>https://www.cnet.com/news/tesla-motors-founders-now-there-are-five/</b:URL>
    <b:Author>
      <b:Author>
        <b:NameList>
          <b:Person>
            <b:Last> LaMonica</b:Last>
            <b:First>Martin</b:First>
          </b:Person>
        </b:NameList>
      </b:Author>
    </b:Author>
    <b:RefOrder>5</b:RefOrder>
  </b:Source>
  <b:Source>
    <b:Tag>Tes20</b:Tag>
    <b:SourceType>Report</b:SourceType>
    <b:Guid>{06ACF960-A6E7-4C34-B305-DB88DD4DE7E3}</b:Guid>
    <b:Author>
      <b:Author>
        <b:Corporate>Tesla</b:Corporate>
      </b:Author>
    </b:Author>
    <b:Title>Q4 and FY2020 Update</b:Title>
    <b:Year>2021</b:Year>
    <b:YearAccessed>2021</b:YearAccessed>
    <b:MonthAccessed>December</b:MonthAccessed>
    <b:DayAccessed>5th</b:DayAccessed>
    <b:URL>https://tesla-cdn.thron.com/static/O7WXQA_TSLA_Update_Letter_2019-4Q_BPWOH4.pdf</b:URL>
    <b:Publisher>Tesla Inc</b:Publisher>
    <b:City>Austin</b:City>
    <b:RefOrder>41</b:RefOrder>
  </b:Source>
  <b:Source>
    <b:Tag>CNB21</b:Tag>
    <b:SourceType>InternetSite</b:SourceType>
    <b:Guid>{0CB3E597-A2E9-4AF9-B769-27CB6304866D}</b:Guid>
    <b:Title>Tesla’s China sales have grown to nearly half the size of the company’s U.S. sales</b:Title>
    <b:Year>2021</b:Year>
    <b:YearAccessed>2021</b:YearAccessed>
    <b:MonthAccessed>December</b:MonthAccessed>
    <b:DayAccessed>9th</b:DayAccessed>
    <b:URL>https://www.cnbc.com/2021/10/26/teslas-china-sales-have-grown-to-nearly-half-the-sales-in-the-us.html</b:URL>
    <b:Author>
      <b:Author>
        <b:Corporate>CNBC</b:Corporate>
      </b:Author>
    </b:Author>
    <b:RefOrder>42</b:RefOrder>
  </b:Source>
  <b:Source>
    <b:Tag>Tes201</b:Tag>
    <b:SourceType>Report</b:SourceType>
    <b:Guid>{A4D6FE9F-12CB-4400-93A3-6B690E7016B1}</b:Guid>
    <b:Author>
      <b:Author>
        <b:Corporate>Tesla</b:Corporate>
      </b:Author>
    </b:Author>
    <b:Title>Financial Statements</b:Title>
    <b:Year>2020</b:Year>
    <b:Publisher>Tesla Inc</b:Publisher>
    <b:City>Austin</b:City>
    <b:RefOrder>63</b:RefOrder>
  </b:Source>
  <b:Source>
    <b:Tag>Ree20</b:Tag>
    <b:SourceType>InternetSite</b:SourceType>
    <b:Guid>{E9914C89-E099-4531-9483-75FBF4AFA202}</b:Guid>
    <b:Title>www.thestreet.com</b:Title>
    <b:Year>2020</b:Year>
    <b:YearAccessed>2021</b:YearAccessed>
    <b:MonthAccessed>November</b:MonthAccessed>
    <b:DayAccessed>7th</b:DayAccessed>
    <b:URL>https://www.thestreet.com/technology/history-of-tesla-15088992</b:URL>
    <b:Author>
      <b:Author>
        <b:NameList>
          <b:Person>
            <b:Last>Reed</b:Last>
            <b:First>Eric</b:First>
          </b:Person>
        </b:NameList>
      </b:Author>
    </b:Author>
    <b:RefOrder>4</b:RefOrder>
  </b:Source>
  <b:Source>
    <b:Tag>Lam21</b:Tag>
    <b:SourceType>InternetSite</b:SourceType>
    <b:Guid>{AE1088FD-B8A2-48C7-9FB6-7DA2EDDB9540}</b:Guid>
    <b:Title>Tesla launches new social media platform to ‘engage’ its community and promote policies</b:Title>
    <b:Year>2021</b:Year>
    <b:YearAccessed>2021</b:YearAccessed>
    <b:MonthAccessed>December</b:MonthAccessed>
    <b:DayAccessed>9th</b:DayAccessed>
    <b:URL>https://electrek.co/2021/03/05/tesla-launches-new-social-media-platform-engage-community-promote-policies/</b:URL>
    <b:Author>
      <b:Author>
        <b:NameList>
          <b:Person>
            <b:Last>Lambert</b:Last>
            <b:First>Fred</b:First>
          </b:Person>
        </b:NameList>
      </b:Author>
    </b:Author>
    <b:RefOrder>47</b:RefOrder>
  </b:Source>
  <b:Source>
    <b:Tag>Tes19</b:Tag>
    <b:SourceType>Report</b:SourceType>
    <b:Guid>{F2DBD58E-32F7-46B7-85C6-E1225F25C57E}</b:Guid>
    <b:Title>Tesla impact report</b:Title>
    <b:Year>2019</b:Year>
    <b:Author>
      <b:Author>
        <b:Corporate>Tesla</b:Corporate>
      </b:Author>
    </b:Author>
    <b:Publisher>Tesla Inc</b:Publisher>
    <b:City>Austin</b:City>
    <b:RefOrder>32</b:RefOrder>
  </b:Source>
  <b:Source>
    <b:Tag>Tes202</b:Tag>
    <b:SourceType>Report</b:SourceType>
    <b:Guid>{17F33DBA-9340-4F58-8593-A396B006FA90}</b:Guid>
    <b:Author>
      <b:Author>
        <b:Corporate>Tesla</b:Corporate>
      </b:Author>
    </b:Author>
    <b:Title>Tesla 2020 Impact Report</b:Title>
    <b:Year>2020</b:Year>
    <b:Publisher>Tesla Inc</b:Publisher>
    <b:City>Austin</b:City>
    <b:RefOrder>9</b:RefOrder>
  </b:Source>
  <b:Source>
    <b:Tag>Fis20</b:Tag>
    <b:SourceType>Book</b:SourceType>
    <b:Guid>{713864E2-7DA7-45D8-B921-7243B227F79B}</b:Guid>
    <b:Title>Strategy in 3D: Essential Tools to Diagnose, Decide, and Deliver</b:Title>
    <b:Year>2020</b:Year>
    <b:Publisher>Oxford University Press</b:Publisher>
    <b:City>New York</b:City>
    <b:Author>
      <b:Author>
        <b:NameList>
          <b:Person>
            <b:Last>Fisher</b:Last>
            <b:First>Greg</b:First>
          </b:Person>
          <b:Person>
            <b:Last>Wisneski</b:Last>
            <b:Middle>E.</b:Middle>
            <b:First>John</b:First>
          </b:Person>
          <b:Person>
            <b:Last>Bakker</b:Last>
            <b:Middle>M.</b:Middle>
            <b:First>Rene</b:First>
          </b:Person>
        </b:NameList>
      </b:Author>
    </b:Author>
    <b:RefOrder>48</b:RefOrder>
  </b:Source>
  <b:Source>
    <b:Tag>Coo18</b:Tag>
    <b:SourceType>Report</b:SourceType>
    <b:Guid>{CEA1133D-D02A-46EB-ACAB-505B1139152A}</b:Guid>
    <b:Title>Electric Vehicle Sales Forecast and</b:Title>
    <b:Year>2018</b:Year>
    <b:Publisher>Edison Electric Institute and Institute for Electric Innovation</b:Publisher>
    <b:Author>
      <b:Author>
        <b:NameList>
          <b:Person>
            <b:Last>Cooper</b:Last>
            <b:First>Adam</b:First>
          </b:Person>
          <b:Person>
            <b:Last>Schefter</b:Last>
            <b:First>Kellen</b:First>
          </b:Person>
        </b:NameList>
      </b:Author>
    </b:Author>
    <b:RefOrder>49</b:RefOrder>
  </b:Source>
  <b:Source>
    <b:Tag>Tes215</b:Tag>
    <b:SourceType>Report</b:SourceType>
    <b:Guid>{3CC9D99E-1AFC-4DB1-9FB7-5CFD0A6C33F6}</b:Guid>
    <b:Title>Model S Premium Electric Sedan</b:Title>
    <b:Year>2021</b:Year>
    <b:Author>
      <b:Author>
        <b:Corporate>Tesla</b:Corporate>
      </b:Author>
    </b:Author>
    <b:Publisher>Tesla Inc</b:Publisher>
    <b:City>Austin</b:City>
    <b:RefOrder>51</b:RefOrder>
  </b:Source>
  <b:Source>
    <b:Tag>Eur21</b:Tag>
    <b:SourceType>InternetSite</b:SourceType>
    <b:Guid>{C20C9EC7-D8BB-48D3-BEDB-1DF866EC434E}</b:Guid>
    <b:Title>Delivering the European Green Deal</b:Title>
    <b:Year>2021</b:Year>
    <b:YearAccessed>2021</b:YearAccessed>
    <b:MonthAccessed>December</b:MonthAccessed>
    <b:DayAccessed>9th</b:DayAccessed>
    <b:URL>https://ec.europa.eu/info/strategy/priorities-2019-2024/european-green-deal/delivering-european-green-deal_en</b:URL>
    <b:Author>
      <b:Author>
        <b:Corporate>European Commission</b:Corporate>
      </b:Author>
    </b:Author>
    <b:RefOrder>52</b:RefOrder>
  </b:Source>
  <b:Source>
    <b:Tag>Wal20</b:Tag>
    <b:SourceType>DocumentFromInternetSite</b:SourceType>
    <b:Guid>{7575DD7F-2D4C-4550-9E87-F765E6A6C0B9}</b:Guid>
    <b:Title>Electric vehicles Setting a course for 2030</b:Title>
    <b:Year>2020</b:Year>
    <b:JournalName>Deloitte Insights</b:JournalName>
    <b:Author>
      <b:Author>
        <b:NameList>
          <b:Person>
            <b:Last>Walton</b:Last>
            <b:First>Bryn</b:First>
          </b:Person>
          <b:Person>
            <b:Last>Hamilton</b:Last>
            <b:First>Jamie</b:First>
          </b:Person>
          <b:Person>
            <b:Last>Alberts</b:Last>
            <b:First>Geneviève</b:First>
          </b:Person>
          <b:Person>
            <b:Last>Fullerton-Smith</b:Last>
            <b:First>Saskia</b:First>
          </b:Person>
          <b:Person>
            <b:Last>Day</b:Last>
            <b:First>Edward</b:First>
          </b:Person>
          <b:Person>
            <b:Last>Ringrow</b:Last>
            <b:First>James</b:First>
          </b:Person>
        </b:NameList>
      </b:Author>
    </b:Author>
    <b:Month>July</b:Month>
    <b:Day>28</b:Day>
    <b:YearAccessed>2021</b:YearAccessed>
    <b:MonthAccessed>December</b:MonthAccessed>
    <b:DayAccessed>9th</b:DayAccessed>
    <b:URL>https://www2.deloitte.com/us/en/insights/focus/future-of-mobility/electric-vehicle-trends-2030.html</b:URL>
    <b:RefOrder>50</b:RefOrder>
  </b:Source>
  <b:Source>
    <b:Tag>Tes216</b:Tag>
    <b:SourceType>InternetSite</b:SourceType>
    <b:Guid>{9E28903A-816B-4BBB-A6A0-5490F7FB5F8E}</b:Guid>
    <b:Title>Model S</b:Title>
    <b:Year>2021</b:Year>
    <b:YearAccessed>2021</b:YearAccessed>
    <b:MonthAccessed>December</b:MonthAccessed>
    <b:DayAccessed>9th</b:DayAccessed>
    <b:URL>https://www.tesla.com</b:URL>
    <b:Author>
      <b:Author>
        <b:Corporate>Tesla</b:Corporate>
      </b:Author>
    </b:Author>
    <b:RefOrder>54</b:RefOrder>
  </b:Source>
  <b:Source>
    <b:Tag>Tes16</b:Tag>
    <b:SourceType>InternetSite</b:SourceType>
    <b:Guid>{38DD9661-DD96-45F7-A33F-7E0742EF317D}</b:Guid>
    <b:Author>
      <b:Author>
        <b:Corporate>Tesla</b:Corporate>
      </b:Author>
    </b:Author>
    <b:Title>Tesla and SolarCity to Combine</b:Title>
    <b:Year>2016</b:Year>
    <b:YearAccessed>2021</b:YearAccessed>
    <b:MonthAccessed>December</b:MonthAccessed>
    <b:DayAccessed>9th</b:DayAccessed>
    <b:URL>https://www.tesla.com/en_GB/blog/tesla-and-solarcity-combine</b:URL>
    <b:RefOrder>55</b:RefOrder>
  </b:Source>
  <b:Source>
    <b:Tag>Pau21</b:Tag>
    <b:SourceType>InternetSite</b:SourceType>
    <b:Guid>{48597152-8208-46D6-A8C3-F6D7261777A3}</b:Guid>
    <b:Title>Musk 'definitely considering' UK Tesla gigafactory as Brexit Britain's EV market 'strong'</b:Title>
    <b:Year>2021</b:Year>
    <b:YearAccessed>2021</b:YearAccessed>
    <b:MonthAccessed>December</b:MonthAccessed>
    <b:DayAccessed>14th</b:DayAccessed>
    <b:URL>https://www.express.co.uk/news/science/1533875/elon-musk-gigafactory-tesla-uk-electric-car-nissan-germany-china</b:URL>
    <b:Author>
      <b:Author>
        <b:NameList>
          <b:Person>
            <b:Last>Paul</b:Last>
            <b:First>Jacob</b:First>
          </b:Person>
        </b:NameList>
      </b:Author>
    </b:Author>
    <b:RefOrder>53</b:RefOrder>
  </b:Source>
  <b:Source>
    <b:Tag>Joh173</b:Tag>
    <b:SourceType>Book</b:SourceType>
    <b:Guid>{020041AC-DF50-4130-B7FF-07D982F95DF8}</b:Guid>
    <b:Title>Exploring Strategy: Text and Cases</b:Title>
    <b:Year>2017</b:Year>
    <b:City>Harlow, England</b:City>
    <b:Publisher>Pearson</b:Publisher>
    <b:Edition>11</b:Edition>
    <b:Author>
      <b:Author>
        <b:NameList>
          <b:Person>
            <b:Last>Johnson</b:Last>
            <b:First>Gerry</b:First>
          </b:Person>
        </b:NameList>
      </b:Author>
    </b:Author>
    <b:RefOrder>56</b:RefOrder>
  </b:Source>
  <b:Source>
    <b:Tag>Reg19</b:Tag>
    <b:SourceType>Book</b:SourceType>
    <b:Guid>{6C453E05-956E-4961-B0AF-6CD8B544CE48}</b:Guid>
    <b:Title>Exploring Strategy Text &amp; Cases</b:Title>
    <b:Year>2017</b:Year>
    <b:Publisher>Pearson Higher Education &amp; Professional Group</b:Publisher>
    <b:Edition>11</b:Edition>
    <b:Author>
      <b:Author>
        <b:NameList>
          <b:Person>
            <b:Last>Regner</b:Last>
            <b:First>Patrick</b:First>
          </b:Person>
          <b:Person>
            <b:Last>Johnson</b:Last>
            <b:First>Gerry</b:First>
          </b:Person>
          <b:Person>
            <b:Last>Scholes</b:Last>
            <b:First>Kevan</b:First>
          </b:Person>
          <b:Person>
            <b:Last>Whittington</b:Last>
            <b:First>Richard</b:First>
          </b:Person>
          <b:Person>
            <b:Last>Angwin</b:Last>
            <b:First>Duncan</b:First>
          </b:Person>
        </b:NameList>
      </b:Author>
    </b:Author>
    <b:RefOrder>12</b:RefOrder>
  </b:Source>
  <b:Source>
    <b:Tag>Sul19</b:Tag>
    <b:SourceType>InternetSite</b:SourceType>
    <b:Guid>{DD740677-F6FA-40B0-BB67-5E3EA79F123C}</b:Guid>
    <b:Title>Tesla's Entry into the U.S. Auto Industry</b:Title>
    <b:Year>2019</b:Year>
    <b:YearAccessed>2021</b:YearAccessed>
    <b:MonthAccessed>December</b:MonthAccessed>
    <b:DayAccessed>12th</b:DayAccessed>
    <b:URL>https://mitsloan.mit.edu/teaching-resources-library/teslas-entry-u-s-auto-industry</b:URL>
    <b:Author>
      <b:Author>
        <b:NameList>
          <b:Person>
            <b:Last>Sull</b:Last>
            <b:First>Donald</b:First>
          </b:Person>
          <b:Person>
            <b:Last>Reavis</b:Last>
            <b:First>Cate</b:First>
          </b:Person>
        </b:NameList>
      </b:Author>
    </b:Author>
    <b:RefOrder>57</b:RefOrder>
  </b:Source>
  <b:Source>
    <b:Tag>Val14</b:Tag>
    <b:SourceType>Book</b:SourceType>
    <b:Guid>{AAD4C09E-800C-49FC-958E-061F133080A7}</b:Guid>
    <b:Title>Business Planning and Market Strategy</b:Title>
    <b:Year>2014</b:Year>
    <b:Publisher>Sage</b:Publisher>
    <b:Author>
      <b:Author>
        <b:NameList>
          <b:Person>
            <b:Last>Valentin</b:Last>
            <b:Middle>K.</b:Middle>
            <b:First>E.</b:First>
          </b:Person>
        </b:NameList>
      </b:Author>
    </b:Author>
    <b:RefOrder>58</b:RefOrder>
  </b:Source>
  <b:Source>
    <b:Tag>Bai21</b:Tag>
    <b:SourceType>InternetSite</b:SourceType>
    <b:Guid>{865DDB10-B3EF-46F1-B321-9473D10F0A59}</b:Guid>
    <b:Title>HOW THE ROADSTER REVOLUTIONIZED THE AUTO INDUSTRY</b:Title>
    <b:Year>2021</b:Year>
    <b:YearAccessed>2021</b:YearAccessed>
    <b:MonthAccessed>December</b:MonthAccessed>
    <b:DayAccessed>12th</b:DayAccessed>
    <b:URL>http://edgesd43.org/2021/10/12/how-the-roadster-revolutionized-the-auto-industry/</b:URL>
    <b:Author>
      <b:Author>
        <b:NameList>
          <b:Person>
            <b:Last>Baird</b:Last>
            <b:First>Ian</b:First>
          </b:Person>
        </b:NameList>
      </b:Author>
    </b:Author>
    <b:RefOrder>59</b:RefOrder>
  </b:Source>
  <b:Source>
    <b:Tag>Bar18</b:Tag>
    <b:SourceType>Book</b:SourceType>
    <b:Guid>{DD023174-968B-41ED-956C-B51BC5D1F96B}</b:Guid>
    <b:Title>Strategic Management and Competitive Advantage: Concepts and Cases</b:Title>
    <b:Year>2018</b:Year>
    <b:Publisher>Pearson </b:Publisher>
    <b:Edition>6</b:Edition>
    <b:Author>
      <b:Author>
        <b:NameList>
          <b:Person>
            <b:Last>Barney </b:Last>
            <b:First>Jay</b:First>
          </b:Person>
          <b:Person>
            <b:Last>Hesterly</b:Last>
            <b:First>William</b:First>
          </b:Person>
        </b:NameList>
      </b:Author>
    </b:Author>
    <b:RefOrder>62</b:RefOrder>
  </b:Source>
  <b:Source>
    <b:Tag>Whi19</b:Tag>
    <b:SourceType>Book</b:SourceType>
    <b:Guid>{820169A2-F154-4542-B0E4-ACBFEE071767}</b:Guid>
    <b:Title>Exploring Strategy Text and Cases</b:Title>
    <b:Year>2020</b:Year>
    <b:City>London</b:City>
    <b:Publisher>Pearson</b:Publisher>
    <b:Edition>12</b:Edition>
    <b:Author>
      <b:Author>
        <b:NameList>
          <b:Person>
            <b:Last>Whittington</b:Last>
            <b:First>Richard</b:First>
          </b:Person>
          <b:Person>
            <b:Last>Regnér</b:Last>
            <b:First>Patrick</b:First>
          </b:Person>
          <b:Person>
            <b:Last>Angwin</b:Last>
            <b:First>Duncan</b:First>
          </b:Person>
          <b:Person>
            <b:Last>Johnson</b:Last>
            <b:First>Gerry</b:First>
          </b:Person>
          <b:Person>
            <b:Last>Scholes</b:Last>
            <b:First>Kevan</b:First>
          </b:Person>
        </b:NameList>
      </b:Author>
    </b:Author>
    <b:RefOrder>46</b:RefOrder>
  </b:Source>
  <b:Source>
    <b:Tag>CAR99</b:Tag>
    <b:SourceType>JournalArticle</b:SourceType>
    <b:Guid>{2F7A25C0-BA6A-49EB-8445-EA408C27C1B9}</b:Guid>
    <b:Title>Corporate Social Responsibility: Evolution of a Definitional Construct</b:Title>
    <b:JournalName>Business and Society</b:JournalName>
    <b:Year>1999</b:Year>
    <b:Pages>268-295</b:Pages>
    <b:Volume>38</b:Volume>
    <b:Issue>3</b:Issue>
    <b:Author>
      <b:Author>
        <b:NameList>
          <b:Person>
            <b:Last>Carroll</b:Last>
            <b:Middle>B.</b:Middle>
            <b:First>Archie</b:First>
          </b:Person>
        </b:NameList>
      </b:Author>
    </b:Author>
    <b:RefOrder>60</b:RefOrder>
  </b:Source>
  <b:Source>
    <b:Tag>Bow13</b:Tag>
    <b:SourceType>Book</b:SourceType>
    <b:Guid>{5BC62B18-ABB6-4FD4-9AC6-601005BF69E2}</b:Guid>
    <b:Title>Social Responsibilities of the Businessman</b:Title>
    <b:Year>2013</b:Year>
    <b:Publisher>University of Iowa Press</b:Publisher>
    <b:Author>
      <b:Author>
        <b:NameList>
          <b:Person>
            <b:Last>Bowen</b:Last>
            <b:Middle>R.</b:Middle>
            <b:First>Howard</b:First>
          </b:Person>
        </b:NameList>
      </b:Author>
    </b:Author>
    <b:Edition>Reprint edition</b:Edition>
    <b:RefOrder>61</b:RefOrder>
  </b:Source>
  <b:Source>
    <b:Tag>CNB13</b:Tag>
    <b:SourceType>InternetSite</b:SourceType>
    <b:Guid>{6C603FCD-DA59-41CF-B210-A28D18DF26BE}</b:Guid>
    <b:Title>Tesla Repays $465 Million Loan from Federal Program</b:Title>
    <b:Year>2013</b:Year>
    <b:Author>
      <b:Author>
        <b:Corporate>CNBC</b:Corporate>
      </b:Author>
    </b:Author>
    <b:YearAccessed>2022</b:YearAccessed>
    <b:MonthAccessed>January</b:MonthAccessed>
    <b:DayAccessed>3th</b:DayAccessed>
    <b:URL>https://www.cnbc.com/id/100759230</b:URL>
    <b:RefOrder>13</b:RefOrder>
  </b:Source>
</b:Sources>
</file>

<file path=customXml/itemProps1.xml><?xml version="1.0" encoding="utf-8"?>
<ds:datastoreItem xmlns:ds="http://schemas.openxmlformats.org/officeDocument/2006/customXml" ds:itemID="{7467B3AC-0322-4907-9EDB-F0DAF65A0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2484</TotalTime>
  <Pages>27</Pages>
  <Words>8974</Words>
  <Characters>51155</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Ivanov Peev (1815104)</dc:creator>
  <cp:keywords/>
  <dc:description/>
  <cp:lastModifiedBy>Plamen Ivanov Peev (1815104)</cp:lastModifiedBy>
  <cp:revision>278</cp:revision>
  <dcterms:created xsi:type="dcterms:W3CDTF">2021-11-05T15:03:00Z</dcterms:created>
  <dcterms:modified xsi:type="dcterms:W3CDTF">2022-01-04T20:44:00Z</dcterms:modified>
</cp:coreProperties>
</file>