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0B7" w:rsidRPr="00FC4C23" w:rsidRDefault="00FB5D10">
      <w:pPr>
        <w:rPr>
          <w:b/>
          <w:sz w:val="34"/>
          <w:szCs w:val="34"/>
        </w:rPr>
      </w:pPr>
      <w:r w:rsidRPr="00FC4C23">
        <w:rPr>
          <w:b/>
          <w:sz w:val="34"/>
          <w:szCs w:val="34"/>
        </w:rPr>
        <w:t>INTRODUCTION</w:t>
      </w:r>
    </w:p>
    <w:p w:rsidR="00FB5D10" w:rsidRDefault="00FB5D10"/>
    <w:p w:rsidR="00FC4C23" w:rsidRDefault="00FC4C23"/>
    <w:p w:rsidR="00FB5D10" w:rsidRPr="00FC4C23" w:rsidRDefault="00FB5D10">
      <w:pPr>
        <w:rPr>
          <w:rFonts w:ascii="Times New Roman" w:hAnsi="Times New Roman" w:cs="Times New Roman"/>
          <w:sz w:val="26"/>
          <w:szCs w:val="26"/>
        </w:rPr>
      </w:pPr>
      <w:r w:rsidRPr="00FC4C23">
        <w:rPr>
          <w:rFonts w:ascii="Times New Roman" w:hAnsi="Times New Roman" w:cs="Times New Roman"/>
          <w:sz w:val="26"/>
          <w:szCs w:val="26"/>
        </w:rPr>
        <w:t xml:space="preserve">In this workshop, we shall be simulating a practical simulation whereby you will be provided with a </w:t>
      </w:r>
      <w:r w:rsidR="00FC4C23" w:rsidRPr="00FC4C23">
        <w:rPr>
          <w:rFonts w:ascii="Times New Roman" w:hAnsi="Times New Roman" w:cs="Times New Roman"/>
          <w:sz w:val="26"/>
          <w:szCs w:val="26"/>
        </w:rPr>
        <w:t>trial</w:t>
      </w:r>
      <w:r w:rsidRPr="00FC4C23">
        <w:rPr>
          <w:rFonts w:ascii="Times New Roman" w:hAnsi="Times New Roman" w:cs="Times New Roman"/>
          <w:sz w:val="26"/>
          <w:szCs w:val="26"/>
        </w:rPr>
        <w:t xml:space="preserve"> balance for a business at the end of its first 3 months of trading which </w:t>
      </w:r>
      <w:r w:rsidR="00FC4C23" w:rsidRPr="00FC4C23">
        <w:rPr>
          <w:rFonts w:ascii="Times New Roman" w:hAnsi="Times New Roman" w:cs="Times New Roman"/>
          <w:sz w:val="26"/>
          <w:szCs w:val="26"/>
        </w:rPr>
        <w:t>has</w:t>
      </w:r>
      <w:r w:rsidRPr="00FC4C23">
        <w:rPr>
          <w:rFonts w:ascii="Times New Roman" w:hAnsi="Times New Roman" w:cs="Times New Roman"/>
          <w:sz w:val="26"/>
          <w:szCs w:val="26"/>
        </w:rPr>
        <w:t xml:space="preserve"> been prepared using the Sage Accounts package. The data files from </w:t>
      </w:r>
      <w:r w:rsidR="00FC4C23" w:rsidRPr="00FC4C23">
        <w:rPr>
          <w:rFonts w:ascii="Times New Roman" w:hAnsi="Times New Roman" w:cs="Times New Roman"/>
          <w:sz w:val="26"/>
          <w:szCs w:val="26"/>
        </w:rPr>
        <w:t>the</w:t>
      </w:r>
      <w:r w:rsidRPr="00FC4C23">
        <w:rPr>
          <w:rFonts w:ascii="Times New Roman" w:hAnsi="Times New Roman" w:cs="Times New Roman"/>
          <w:sz w:val="26"/>
          <w:szCs w:val="26"/>
        </w:rPr>
        <w:t xml:space="preserve"> business are </w:t>
      </w:r>
      <w:r w:rsidR="00FC4C23" w:rsidRPr="00FC4C23">
        <w:rPr>
          <w:rFonts w:ascii="Times New Roman" w:hAnsi="Times New Roman" w:cs="Times New Roman"/>
          <w:sz w:val="26"/>
          <w:szCs w:val="26"/>
        </w:rPr>
        <w:t>available</w:t>
      </w:r>
      <w:r w:rsidRPr="00FC4C23">
        <w:rPr>
          <w:rFonts w:ascii="Times New Roman" w:hAnsi="Times New Roman" w:cs="Times New Roman"/>
          <w:sz w:val="26"/>
          <w:szCs w:val="26"/>
        </w:rPr>
        <w:t xml:space="preserve"> to you as are various printouts from the package.</w:t>
      </w:r>
    </w:p>
    <w:p w:rsidR="00FB5D10" w:rsidRPr="00FC4C23" w:rsidRDefault="00FB5D10">
      <w:pPr>
        <w:rPr>
          <w:rFonts w:ascii="Times New Roman" w:hAnsi="Times New Roman" w:cs="Times New Roman"/>
          <w:sz w:val="26"/>
          <w:szCs w:val="26"/>
        </w:rPr>
      </w:pPr>
    </w:p>
    <w:p w:rsidR="00FB5D10" w:rsidRPr="00FC4C23" w:rsidRDefault="00FB5D10">
      <w:pPr>
        <w:rPr>
          <w:rFonts w:ascii="Times New Roman" w:hAnsi="Times New Roman" w:cs="Times New Roman"/>
          <w:sz w:val="26"/>
          <w:szCs w:val="26"/>
        </w:rPr>
      </w:pPr>
      <w:r w:rsidRPr="00FC4C23">
        <w:rPr>
          <w:rFonts w:ascii="Times New Roman" w:hAnsi="Times New Roman" w:cs="Times New Roman"/>
          <w:sz w:val="26"/>
          <w:szCs w:val="26"/>
        </w:rPr>
        <w:t xml:space="preserve">However, </w:t>
      </w:r>
      <w:r w:rsidR="00FC4C23" w:rsidRPr="00FC4C23">
        <w:rPr>
          <w:rFonts w:ascii="Times New Roman" w:hAnsi="Times New Roman" w:cs="Times New Roman"/>
          <w:sz w:val="26"/>
          <w:szCs w:val="26"/>
        </w:rPr>
        <w:t>the</w:t>
      </w:r>
      <w:r w:rsidRPr="00FC4C23">
        <w:rPr>
          <w:rFonts w:ascii="Times New Roman" w:hAnsi="Times New Roman" w:cs="Times New Roman"/>
          <w:sz w:val="26"/>
          <w:szCs w:val="26"/>
        </w:rPr>
        <w:t xml:space="preserve"> processing of </w:t>
      </w:r>
      <w:r w:rsidR="00FC4C23" w:rsidRPr="00FC4C23">
        <w:rPr>
          <w:rFonts w:ascii="Times New Roman" w:hAnsi="Times New Roman" w:cs="Times New Roman"/>
          <w:sz w:val="26"/>
          <w:szCs w:val="26"/>
        </w:rPr>
        <w:t>the</w:t>
      </w:r>
      <w:r w:rsidRPr="00FC4C23">
        <w:rPr>
          <w:rFonts w:ascii="Times New Roman" w:hAnsi="Times New Roman" w:cs="Times New Roman"/>
          <w:sz w:val="26"/>
          <w:szCs w:val="26"/>
        </w:rPr>
        <w:t xml:space="preserve"> transactions of this 3 month period has been performed by a </w:t>
      </w:r>
      <w:r w:rsidR="00FC4C23" w:rsidRPr="00FC4C23">
        <w:rPr>
          <w:rFonts w:ascii="Times New Roman" w:hAnsi="Times New Roman" w:cs="Times New Roman"/>
          <w:sz w:val="26"/>
          <w:szCs w:val="26"/>
        </w:rPr>
        <w:t>bookkeeper</w:t>
      </w:r>
      <w:r w:rsidRPr="00FC4C23">
        <w:rPr>
          <w:rFonts w:ascii="Times New Roman" w:hAnsi="Times New Roman" w:cs="Times New Roman"/>
          <w:sz w:val="26"/>
          <w:szCs w:val="26"/>
        </w:rPr>
        <w:t xml:space="preserve"> who is inexperienced in </w:t>
      </w:r>
      <w:r w:rsidR="00FC4C23" w:rsidRPr="00FC4C23">
        <w:rPr>
          <w:rFonts w:ascii="Times New Roman" w:hAnsi="Times New Roman" w:cs="Times New Roman"/>
          <w:sz w:val="26"/>
          <w:szCs w:val="26"/>
        </w:rPr>
        <w:t>the</w:t>
      </w:r>
      <w:r w:rsidRPr="00FC4C23">
        <w:rPr>
          <w:rFonts w:ascii="Times New Roman" w:hAnsi="Times New Roman" w:cs="Times New Roman"/>
          <w:sz w:val="26"/>
          <w:szCs w:val="26"/>
        </w:rPr>
        <w:t xml:space="preserve"> area of computerised accounting and hence is not entirely confident that </w:t>
      </w:r>
      <w:r w:rsidR="00FC4C23" w:rsidRPr="00FC4C23">
        <w:rPr>
          <w:rFonts w:ascii="Times New Roman" w:hAnsi="Times New Roman" w:cs="Times New Roman"/>
          <w:sz w:val="26"/>
          <w:szCs w:val="26"/>
        </w:rPr>
        <w:t>the</w:t>
      </w:r>
      <w:r w:rsidRPr="00FC4C23">
        <w:rPr>
          <w:rFonts w:ascii="Times New Roman" w:hAnsi="Times New Roman" w:cs="Times New Roman"/>
          <w:sz w:val="26"/>
          <w:szCs w:val="26"/>
        </w:rPr>
        <w:t xml:space="preserve"> data files will be free of processing errors.</w:t>
      </w:r>
    </w:p>
    <w:p w:rsidR="00FB5D10" w:rsidRPr="00FC4C23" w:rsidRDefault="00FB5D10">
      <w:pPr>
        <w:rPr>
          <w:rFonts w:ascii="Times New Roman" w:hAnsi="Times New Roman" w:cs="Times New Roman"/>
          <w:sz w:val="26"/>
          <w:szCs w:val="26"/>
        </w:rPr>
      </w:pPr>
    </w:p>
    <w:p w:rsidR="00FB5D10" w:rsidRPr="00FC4C23" w:rsidRDefault="00FB5D10">
      <w:pPr>
        <w:rPr>
          <w:rFonts w:ascii="Times New Roman" w:hAnsi="Times New Roman" w:cs="Times New Roman"/>
          <w:sz w:val="26"/>
          <w:szCs w:val="26"/>
        </w:rPr>
      </w:pPr>
      <w:r w:rsidRPr="00FC4C23">
        <w:rPr>
          <w:rFonts w:ascii="Times New Roman" w:hAnsi="Times New Roman" w:cs="Times New Roman"/>
          <w:sz w:val="26"/>
          <w:szCs w:val="26"/>
        </w:rPr>
        <w:t>This situation simulates a problem which is experienced in prac</w:t>
      </w:r>
      <w:r w:rsidR="00FC4C23" w:rsidRPr="00FC4C23">
        <w:rPr>
          <w:rFonts w:ascii="Times New Roman" w:hAnsi="Times New Roman" w:cs="Times New Roman"/>
          <w:sz w:val="26"/>
          <w:szCs w:val="26"/>
        </w:rPr>
        <w:t xml:space="preserve">tice where you may be visiting </w:t>
      </w:r>
      <w:r w:rsidRPr="00FC4C23">
        <w:rPr>
          <w:rFonts w:ascii="Times New Roman" w:hAnsi="Times New Roman" w:cs="Times New Roman"/>
          <w:sz w:val="26"/>
          <w:szCs w:val="26"/>
        </w:rPr>
        <w:t xml:space="preserve">a client who has been using </w:t>
      </w:r>
      <w:r w:rsidR="00FC4C23" w:rsidRPr="00FC4C23">
        <w:rPr>
          <w:rFonts w:ascii="Times New Roman" w:hAnsi="Times New Roman" w:cs="Times New Roman"/>
          <w:sz w:val="26"/>
          <w:szCs w:val="26"/>
        </w:rPr>
        <w:t>the</w:t>
      </w:r>
      <w:r w:rsidRPr="00FC4C23">
        <w:rPr>
          <w:rFonts w:ascii="Times New Roman" w:hAnsi="Times New Roman" w:cs="Times New Roman"/>
          <w:sz w:val="26"/>
          <w:szCs w:val="26"/>
        </w:rPr>
        <w:t xml:space="preserve"> Sage package during the year and you are required to prepare the year end accounts after the correction of any processing errors which may have occurred. Alternatively, you may be preparing the accounts of your own business and wish to ensure </w:t>
      </w:r>
      <w:r w:rsidR="00FC4C23" w:rsidRPr="00FC4C23">
        <w:rPr>
          <w:rFonts w:ascii="Times New Roman" w:hAnsi="Times New Roman" w:cs="Times New Roman"/>
          <w:sz w:val="26"/>
          <w:szCs w:val="26"/>
        </w:rPr>
        <w:t>that</w:t>
      </w:r>
      <w:r w:rsidRPr="00FC4C23">
        <w:rPr>
          <w:rFonts w:ascii="Times New Roman" w:hAnsi="Times New Roman" w:cs="Times New Roman"/>
          <w:sz w:val="26"/>
          <w:szCs w:val="26"/>
        </w:rPr>
        <w:t xml:space="preserve"> all transactions have been correctly processed.</w:t>
      </w:r>
    </w:p>
    <w:p w:rsidR="00FB5D10" w:rsidRPr="00FC4C23" w:rsidRDefault="00FB5D10">
      <w:pPr>
        <w:rPr>
          <w:rFonts w:ascii="Times New Roman" w:hAnsi="Times New Roman" w:cs="Times New Roman"/>
          <w:sz w:val="26"/>
          <w:szCs w:val="26"/>
        </w:rPr>
      </w:pPr>
    </w:p>
    <w:p w:rsidR="00FB5D10" w:rsidRPr="00FC4C23" w:rsidRDefault="00FB5D10">
      <w:pPr>
        <w:rPr>
          <w:rFonts w:ascii="Times New Roman" w:hAnsi="Times New Roman" w:cs="Times New Roman"/>
          <w:sz w:val="26"/>
          <w:szCs w:val="26"/>
        </w:rPr>
      </w:pPr>
      <w:r w:rsidRPr="00FC4C23">
        <w:rPr>
          <w:rFonts w:ascii="Times New Roman" w:hAnsi="Times New Roman" w:cs="Times New Roman"/>
          <w:sz w:val="26"/>
          <w:szCs w:val="26"/>
        </w:rPr>
        <w:t xml:space="preserve">Once the errors have been highlighted, their correction is not usually </w:t>
      </w:r>
      <w:r w:rsidR="00FC4C23" w:rsidRPr="00FC4C23">
        <w:rPr>
          <w:rFonts w:ascii="Times New Roman" w:hAnsi="Times New Roman" w:cs="Times New Roman"/>
          <w:sz w:val="26"/>
          <w:szCs w:val="26"/>
        </w:rPr>
        <w:t>that</w:t>
      </w:r>
      <w:r w:rsidRPr="00FC4C23">
        <w:rPr>
          <w:rFonts w:ascii="Times New Roman" w:hAnsi="Times New Roman" w:cs="Times New Roman"/>
          <w:sz w:val="26"/>
          <w:szCs w:val="26"/>
        </w:rPr>
        <w:t xml:space="preserve"> complex, but obviously </w:t>
      </w:r>
      <w:r w:rsidR="00FC4C23" w:rsidRPr="00FC4C23">
        <w:rPr>
          <w:rFonts w:ascii="Times New Roman" w:hAnsi="Times New Roman" w:cs="Times New Roman"/>
          <w:sz w:val="26"/>
          <w:szCs w:val="26"/>
        </w:rPr>
        <w:t>the</w:t>
      </w:r>
      <w:r w:rsidRPr="00FC4C23">
        <w:rPr>
          <w:rFonts w:ascii="Times New Roman" w:hAnsi="Times New Roman" w:cs="Times New Roman"/>
          <w:sz w:val="26"/>
          <w:szCs w:val="26"/>
        </w:rPr>
        <w:t xml:space="preserve"> main problem will be how best to highlight the errors in </w:t>
      </w:r>
      <w:r w:rsidR="00FC4C23" w:rsidRPr="00FC4C23">
        <w:rPr>
          <w:rFonts w:ascii="Times New Roman" w:hAnsi="Times New Roman" w:cs="Times New Roman"/>
          <w:sz w:val="26"/>
          <w:szCs w:val="26"/>
        </w:rPr>
        <w:t>the</w:t>
      </w:r>
      <w:r w:rsidRPr="00FC4C23">
        <w:rPr>
          <w:rFonts w:ascii="Times New Roman" w:hAnsi="Times New Roman" w:cs="Times New Roman"/>
          <w:sz w:val="26"/>
          <w:szCs w:val="26"/>
        </w:rPr>
        <w:t xml:space="preserve"> 1</w:t>
      </w:r>
      <w:r w:rsidRPr="00FC4C23">
        <w:rPr>
          <w:rFonts w:ascii="Times New Roman" w:hAnsi="Times New Roman" w:cs="Times New Roman"/>
          <w:sz w:val="26"/>
          <w:szCs w:val="26"/>
          <w:vertAlign w:val="superscript"/>
        </w:rPr>
        <w:t>st</w:t>
      </w:r>
      <w:r w:rsidRPr="00FC4C23">
        <w:rPr>
          <w:rFonts w:ascii="Times New Roman" w:hAnsi="Times New Roman" w:cs="Times New Roman"/>
          <w:sz w:val="26"/>
          <w:szCs w:val="26"/>
        </w:rPr>
        <w:t xml:space="preserve"> place.</w:t>
      </w:r>
    </w:p>
    <w:p w:rsidR="00FC4C23" w:rsidRDefault="00FC4C23">
      <w:pPr>
        <w:rPr>
          <w:rFonts w:ascii="Times New Roman" w:hAnsi="Times New Roman" w:cs="Times New Roman"/>
          <w:b/>
          <w:sz w:val="26"/>
          <w:szCs w:val="26"/>
        </w:rPr>
      </w:pPr>
      <w:r>
        <w:rPr>
          <w:rFonts w:ascii="Times New Roman" w:hAnsi="Times New Roman" w:cs="Times New Roman"/>
          <w:b/>
          <w:sz w:val="26"/>
          <w:szCs w:val="26"/>
        </w:rPr>
        <w:br w:type="page"/>
      </w:r>
    </w:p>
    <w:p w:rsidR="00FB5D10" w:rsidRDefault="00FB5D10">
      <w:pPr>
        <w:rPr>
          <w:rFonts w:ascii="Times New Roman" w:hAnsi="Times New Roman" w:cs="Times New Roman"/>
          <w:b/>
          <w:sz w:val="26"/>
          <w:szCs w:val="26"/>
        </w:rPr>
      </w:pPr>
    </w:p>
    <w:p w:rsidR="00FC4C23" w:rsidRPr="00FC4C23" w:rsidRDefault="00FC4C23">
      <w:pPr>
        <w:rPr>
          <w:rFonts w:ascii="Times New Roman" w:hAnsi="Times New Roman" w:cs="Times New Roman"/>
          <w:b/>
          <w:sz w:val="26"/>
          <w:szCs w:val="26"/>
        </w:rPr>
      </w:pPr>
    </w:p>
    <w:p w:rsidR="00FB5D10" w:rsidRPr="00FC4C23" w:rsidRDefault="00FB5D10">
      <w:pPr>
        <w:rPr>
          <w:rFonts w:ascii="Times New Roman" w:hAnsi="Times New Roman" w:cs="Times New Roman"/>
          <w:b/>
          <w:sz w:val="34"/>
          <w:szCs w:val="34"/>
        </w:rPr>
      </w:pPr>
      <w:r w:rsidRPr="00FC4C23">
        <w:rPr>
          <w:rFonts w:ascii="Times New Roman" w:hAnsi="Times New Roman" w:cs="Times New Roman"/>
          <w:b/>
          <w:sz w:val="34"/>
          <w:szCs w:val="34"/>
        </w:rPr>
        <w:t>THE BUSINESS SCENARIO</w:t>
      </w:r>
    </w:p>
    <w:p w:rsidR="00FB5D10" w:rsidRDefault="00FB5D10">
      <w:pPr>
        <w:rPr>
          <w:rFonts w:ascii="Times New Roman" w:hAnsi="Times New Roman" w:cs="Times New Roman"/>
          <w:sz w:val="26"/>
          <w:szCs w:val="26"/>
        </w:rPr>
      </w:pPr>
    </w:p>
    <w:p w:rsidR="00FC4C23" w:rsidRPr="00FC4C23" w:rsidRDefault="00FC4C23">
      <w:pPr>
        <w:rPr>
          <w:rFonts w:ascii="Times New Roman" w:hAnsi="Times New Roman" w:cs="Times New Roman"/>
          <w:sz w:val="26"/>
          <w:szCs w:val="26"/>
        </w:rPr>
      </w:pPr>
    </w:p>
    <w:p w:rsidR="00FB5D10" w:rsidRPr="00FC4C23" w:rsidRDefault="00FB5D10">
      <w:pPr>
        <w:rPr>
          <w:rFonts w:ascii="Times New Roman" w:hAnsi="Times New Roman" w:cs="Times New Roman"/>
          <w:sz w:val="26"/>
          <w:szCs w:val="26"/>
        </w:rPr>
      </w:pPr>
      <w:r w:rsidRPr="00FC4C23">
        <w:rPr>
          <w:rFonts w:ascii="Times New Roman" w:hAnsi="Times New Roman" w:cs="Times New Roman"/>
          <w:sz w:val="26"/>
          <w:szCs w:val="26"/>
        </w:rPr>
        <w:t>On 1</w:t>
      </w:r>
      <w:r w:rsidRPr="00FC4C23">
        <w:rPr>
          <w:rFonts w:ascii="Times New Roman" w:hAnsi="Times New Roman" w:cs="Times New Roman"/>
          <w:sz w:val="26"/>
          <w:szCs w:val="26"/>
          <w:vertAlign w:val="superscript"/>
        </w:rPr>
        <w:t>st</w:t>
      </w:r>
      <w:r w:rsidRPr="00FC4C23">
        <w:rPr>
          <w:rFonts w:ascii="Times New Roman" w:hAnsi="Times New Roman" w:cs="Times New Roman"/>
          <w:sz w:val="26"/>
          <w:szCs w:val="26"/>
        </w:rPr>
        <w:t xml:space="preserve"> April 2010, Torres Fashions commenced business as a sports wholesaler</w:t>
      </w:r>
    </w:p>
    <w:p w:rsidR="00FB5D10" w:rsidRPr="00FC4C23" w:rsidRDefault="00FB5D10">
      <w:pPr>
        <w:rPr>
          <w:rFonts w:ascii="Times New Roman" w:hAnsi="Times New Roman" w:cs="Times New Roman"/>
          <w:sz w:val="26"/>
          <w:szCs w:val="26"/>
        </w:rPr>
      </w:pPr>
    </w:p>
    <w:p w:rsidR="00FB5D10" w:rsidRPr="00FC4C23" w:rsidRDefault="00FB5D10">
      <w:pPr>
        <w:rPr>
          <w:rFonts w:ascii="Times New Roman" w:hAnsi="Times New Roman" w:cs="Times New Roman"/>
          <w:sz w:val="26"/>
          <w:szCs w:val="26"/>
        </w:rPr>
      </w:pPr>
      <w:r w:rsidRPr="00FC4C23">
        <w:rPr>
          <w:rFonts w:ascii="Times New Roman" w:hAnsi="Times New Roman" w:cs="Times New Roman"/>
          <w:sz w:val="26"/>
          <w:szCs w:val="26"/>
        </w:rPr>
        <w:t xml:space="preserve">It was decided that for accounting purposes </w:t>
      </w:r>
      <w:r w:rsidR="00FC4C23" w:rsidRPr="00FC4C23">
        <w:rPr>
          <w:rFonts w:ascii="Times New Roman" w:hAnsi="Times New Roman" w:cs="Times New Roman"/>
          <w:sz w:val="26"/>
          <w:szCs w:val="26"/>
        </w:rPr>
        <w:t>there</w:t>
      </w:r>
      <w:r w:rsidRPr="00FC4C23">
        <w:rPr>
          <w:rFonts w:ascii="Times New Roman" w:hAnsi="Times New Roman" w:cs="Times New Roman"/>
          <w:sz w:val="26"/>
          <w:szCs w:val="26"/>
        </w:rPr>
        <w:t xml:space="preserve"> will be two categories of product – clothes</w:t>
      </w:r>
      <w:r w:rsidR="00FC4C23" w:rsidRPr="00FC4C23">
        <w:rPr>
          <w:rFonts w:ascii="Times New Roman" w:hAnsi="Times New Roman" w:cs="Times New Roman"/>
          <w:sz w:val="26"/>
          <w:szCs w:val="26"/>
        </w:rPr>
        <w:t xml:space="preserve"> </w:t>
      </w:r>
      <w:r w:rsidRPr="00FC4C23">
        <w:rPr>
          <w:rFonts w:ascii="Times New Roman" w:hAnsi="Times New Roman" w:cs="Times New Roman"/>
          <w:sz w:val="26"/>
          <w:szCs w:val="26"/>
        </w:rPr>
        <w:t>(including shoes) and sports equipment. Sales and purchases of the different categories will</w:t>
      </w:r>
      <w:r w:rsidR="00FC4C23" w:rsidRPr="00FC4C23">
        <w:rPr>
          <w:rFonts w:ascii="Times New Roman" w:hAnsi="Times New Roman" w:cs="Times New Roman"/>
          <w:sz w:val="26"/>
          <w:szCs w:val="26"/>
        </w:rPr>
        <w:t xml:space="preserve"> be kept separate</w:t>
      </w:r>
      <w:r w:rsidRPr="00FC4C23">
        <w:rPr>
          <w:rFonts w:ascii="Times New Roman" w:hAnsi="Times New Roman" w:cs="Times New Roman"/>
          <w:sz w:val="26"/>
          <w:szCs w:val="26"/>
        </w:rPr>
        <w:t xml:space="preserve"> as an aid to monitoring </w:t>
      </w:r>
      <w:r w:rsidR="00FC4C23" w:rsidRPr="00FC4C23">
        <w:rPr>
          <w:rFonts w:ascii="Times New Roman" w:hAnsi="Times New Roman" w:cs="Times New Roman"/>
          <w:sz w:val="26"/>
          <w:szCs w:val="26"/>
        </w:rPr>
        <w:t>profitability</w:t>
      </w:r>
      <w:r w:rsidRPr="00FC4C23">
        <w:rPr>
          <w:rFonts w:ascii="Times New Roman" w:hAnsi="Times New Roman" w:cs="Times New Roman"/>
          <w:sz w:val="26"/>
          <w:szCs w:val="26"/>
        </w:rPr>
        <w:t>.</w:t>
      </w:r>
    </w:p>
    <w:p w:rsidR="00FB5D10" w:rsidRPr="00FC4C23" w:rsidRDefault="00FB5D10">
      <w:pPr>
        <w:rPr>
          <w:rFonts w:ascii="Times New Roman" w:hAnsi="Times New Roman" w:cs="Times New Roman"/>
          <w:sz w:val="26"/>
          <w:szCs w:val="26"/>
        </w:rPr>
      </w:pPr>
    </w:p>
    <w:p w:rsidR="00FB5D10" w:rsidRPr="00FC4C23" w:rsidRDefault="00FB5D10">
      <w:pPr>
        <w:rPr>
          <w:rFonts w:ascii="Times New Roman" w:hAnsi="Times New Roman" w:cs="Times New Roman"/>
          <w:sz w:val="26"/>
          <w:szCs w:val="26"/>
        </w:rPr>
      </w:pPr>
      <w:r w:rsidRPr="00FC4C23">
        <w:rPr>
          <w:rFonts w:ascii="Times New Roman" w:hAnsi="Times New Roman" w:cs="Times New Roman"/>
          <w:sz w:val="26"/>
          <w:szCs w:val="26"/>
        </w:rPr>
        <w:t xml:space="preserve">The business will operate under the usual accruals accounting system (i.e. utilising accruals and prepayments where they are appropriate) to ensure that a true and fair view of profitability is </w:t>
      </w:r>
      <w:r w:rsidR="00FC4C23" w:rsidRPr="00FC4C23">
        <w:rPr>
          <w:rFonts w:ascii="Times New Roman" w:hAnsi="Times New Roman" w:cs="Times New Roman"/>
          <w:sz w:val="26"/>
          <w:szCs w:val="26"/>
        </w:rPr>
        <w:t>maintained</w:t>
      </w:r>
      <w:r w:rsidRPr="00FC4C23">
        <w:rPr>
          <w:rFonts w:ascii="Times New Roman" w:hAnsi="Times New Roman" w:cs="Times New Roman"/>
          <w:sz w:val="26"/>
          <w:szCs w:val="26"/>
        </w:rPr>
        <w:t>.</w:t>
      </w:r>
    </w:p>
    <w:p w:rsidR="00FB5D10" w:rsidRPr="00FC4C23" w:rsidRDefault="00FB5D10">
      <w:pPr>
        <w:rPr>
          <w:rFonts w:ascii="Times New Roman" w:hAnsi="Times New Roman" w:cs="Times New Roman"/>
          <w:sz w:val="26"/>
          <w:szCs w:val="26"/>
        </w:rPr>
      </w:pPr>
    </w:p>
    <w:p w:rsidR="00FB5D10" w:rsidRPr="00FC4C23" w:rsidRDefault="00FB5D10">
      <w:pPr>
        <w:rPr>
          <w:rFonts w:ascii="Times New Roman" w:hAnsi="Times New Roman" w:cs="Times New Roman"/>
          <w:sz w:val="26"/>
          <w:szCs w:val="26"/>
        </w:rPr>
      </w:pPr>
      <w:r w:rsidRPr="00FC4C23">
        <w:rPr>
          <w:rFonts w:ascii="Times New Roman" w:hAnsi="Times New Roman" w:cs="Times New Roman"/>
          <w:sz w:val="26"/>
          <w:szCs w:val="26"/>
        </w:rPr>
        <w:t xml:space="preserve">The business will have two fixed </w:t>
      </w:r>
      <w:r w:rsidR="00FC4C23" w:rsidRPr="00FC4C23">
        <w:rPr>
          <w:rFonts w:ascii="Times New Roman" w:hAnsi="Times New Roman" w:cs="Times New Roman"/>
          <w:sz w:val="26"/>
          <w:szCs w:val="26"/>
        </w:rPr>
        <w:t>asset</w:t>
      </w:r>
      <w:r w:rsidRPr="00FC4C23">
        <w:rPr>
          <w:rFonts w:ascii="Times New Roman" w:hAnsi="Times New Roman" w:cs="Times New Roman"/>
          <w:sz w:val="26"/>
          <w:szCs w:val="26"/>
        </w:rPr>
        <w:t xml:space="preserve"> categories, namely office </w:t>
      </w:r>
      <w:r w:rsidR="00FC4C23" w:rsidRPr="00FC4C23">
        <w:rPr>
          <w:rFonts w:ascii="Times New Roman" w:hAnsi="Times New Roman" w:cs="Times New Roman"/>
          <w:sz w:val="26"/>
          <w:szCs w:val="26"/>
        </w:rPr>
        <w:t>equipment</w:t>
      </w:r>
      <w:r w:rsidRPr="00FC4C23">
        <w:rPr>
          <w:rFonts w:ascii="Times New Roman" w:hAnsi="Times New Roman" w:cs="Times New Roman"/>
          <w:sz w:val="26"/>
          <w:szCs w:val="26"/>
        </w:rPr>
        <w:t xml:space="preserve"> and computer equipment (both hardware and software). Depreciation of these assets will be at </w:t>
      </w:r>
      <w:r w:rsidR="00FC4C23" w:rsidRPr="00FC4C23">
        <w:rPr>
          <w:rFonts w:ascii="Times New Roman" w:hAnsi="Times New Roman" w:cs="Times New Roman"/>
          <w:sz w:val="26"/>
          <w:szCs w:val="26"/>
        </w:rPr>
        <w:t>the</w:t>
      </w:r>
      <w:r w:rsidRPr="00FC4C23">
        <w:rPr>
          <w:rFonts w:ascii="Times New Roman" w:hAnsi="Times New Roman" w:cs="Times New Roman"/>
          <w:sz w:val="26"/>
          <w:szCs w:val="26"/>
        </w:rPr>
        <w:t xml:space="preserve"> following rates:</w:t>
      </w:r>
    </w:p>
    <w:p w:rsidR="00FB5D10" w:rsidRPr="00FC4C23" w:rsidRDefault="00FB5D10">
      <w:pPr>
        <w:rPr>
          <w:rFonts w:ascii="Times New Roman" w:hAnsi="Times New Roman" w:cs="Times New Roman"/>
          <w:sz w:val="26"/>
          <w:szCs w:val="26"/>
        </w:rPr>
      </w:pPr>
    </w:p>
    <w:p w:rsidR="00FB5D10" w:rsidRPr="00FC4C23" w:rsidRDefault="00FB5D10" w:rsidP="00FC4C23">
      <w:pPr>
        <w:pStyle w:val="ListParagraph"/>
        <w:numPr>
          <w:ilvl w:val="0"/>
          <w:numId w:val="3"/>
        </w:numPr>
        <w:rPr>
          <w:rFonts w:ascii="Times New Roman" w:hAnsi="Times New Roman" w:cs="Times New Roman"/>
          <w:sz w:val="26"/>
          <w:szCs w:val="26"/>
        </w:rPr>
      </w:pPr>
      <w:r w:rsidRPr="00FC4C23">
        <w:rPr>
          <w:rFonts w:ascii="Times New Roman" w:hAnsi="Times New Roman" w:cs="Times New Roman"/>
          <w:sz w:val="26"/>
          <w:szCs w:val="26"/>
        </w:rPr>
        <w:t xml:space="preserve">0ffice </w:t>
      </w:r>
      <w:r w:rsidR="00FC4C23" w:rsidRPr="00FC4C23">
        <w:rPr>
          <w:rFonts w:ascii="Times New Roman" w:hAnsi="Times New Roman" w:cs="Times New Roman"/>
          <w:sz w:val="26"/>
          <w:szCs w:val="26"/>
        </w:rPr>
        <w:t>Equipment</w:t>
      </w:r>
      <w:r w:rsidRPr="00FC4C23">
        <w:rPr>
          <w:rFonts w:ascii="Times New Roman" w:hAnsi="Times New Roman" w:cs="Times New Roman"/>
          <w:sz w:val="26"/>
          <w:szCs w:val="26"/>
        </w:rPr>
        <w:t xml:space="preserve"> </w:t>
      </w:r>
      <w:r w:rsidRPr="00FC4C23">
        <w:rPr>
          <w:rFonts w:ascii="Times New Roman" w:hAnsi="Times New Roman" w:cs="Times New Roman"/>
          <w:sz w:val="26"/>
          <w:szCs w:val="26"/>
        </w:rPr>
        <w:tab/>
      </w:r>
      <w:r w:rsidRPr="00FC4C23">
        <w:rPr>
          <w:rFonts w:ascii="Times New Roman" w:hAnsi="Times New Roman" w:cs="Times New Roman"/>
          <w:sz w:val="26"/>
          <w:szCs w:val="26"/>
        </w:rPr>
        <w:tab/>
        <w:t xml:space="preserve">straight line method over 4 years </w:t>
      </w:r>
    </w:p>
    <w:p w:rsidR="00FB5D10" w:rsidRPr="00FC4C23" w:rsidRDefault="00FB5D10">
      <w:pPr>
        <w:rPr>
          <w:rFonts w:ascii="Times New Roman" w:hAnsi="Times New Roman" w:cs="Times New Roman"/>
          <w:sz w:val="26"/>
          <w:szCs w:val="26"/>
        </w:rPr>
      </w:pPr>
    </w:p>
    <w:p w:rsidR="00FB5D10" w:rsidRPr="00FC4C23" w:rsidRDefault="00FC4C23" w:rsidP="00FC4C23">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Computer Equipment</w:t>
      </w:r>
      <w:r>
        <w:rPr>
          <w:rFonts w:ascii="Times New Roman" w:hAnsi="Times New Roman" w:cs="Times New Roman"/>
          <w:sz w:val="26"/>
          <w:szCs w:val="26"/>
        </w:rPr>
        <w:tab/>
      </w:r>
      <w:r w:rsidR="00FB5D10" w:rsidRPr="00FC4C23">
        <w:rPr>
          <w:rFonts w:ascii="Times New Roman" w:hAnsi="Times New Roman" w:cs="Times New Roman"/>
          <w:sz w:val="26"/>
          <w:szCs w:val="26"/>
        </w:rPr>
        <w:t>reducing balance using a rate of 35% per annum</w:t>
      </w:r>
    </w:p>
    <w:p w:rsidR="00FB5D10" w:rsidRDefault="00FB5D10">
      <w:pPr>
        <w:rPr>
          <w:rFonts w:ascii="Times New Roman" w:hAnsi="Times New Roman" w:cs="Times New Roman"/>
          <w:sz w:val="26"/>
          <w:szCs w:val="26"/>
        </w:rPr>
      </w:pPr>
    </w:p>
    <w:p w:rsidR="00FC4C23" w:rsidRPr="00FC4C23" w:rsidRDefault="00FC4C23">
      <w:pPr>
        <w:rPr>
          <w:rFonts w:ascii="Times New Roman" w:hAnsi="Times New Roman" w:cs="Times New Roman"/>
          <w:sz w:val="26"/>
          <w:szCs w:val="26"/>
        </w:rPr>
      </w:pPr>
    </w:p>
    <w:p w:rsidR="00FB5D10" w:rsidRPr="00FC4C23" w:rsidRDefault="00FB5D10">
      <w:pPr>
        <w:rPr>
          <w:rFonts w:ascii="Times New Roman" w:hAnsi="Times New Roman" w:cs="Times New Roman"/>
          <w:sz w:val="26"/>
          <w:szCs w:val="26"/>
        </w:rPr>
      </w:pPr>
      <w:r w:rsidRPr="00FC4C23">
        <w:rPr>
          <w:rFonts w:ascii="Times New Roman" w:hAnsi="Times New Roman" w:cs="Times New Roman"/>
          <w:sz w:val="26"/>
          <w:szCs w:val="26"/>
        </w:rPr>
        <w:t>The business has been registered for VAT</w:t>
      </w:r>
    </w:p>
    <w:p w:rsidR="00FB5D10" w:rsidRPr="00FC4C23" w:rsidRDefault="00FB5D10">
      <w:pPr>
        <w:rPr>
          <w:rFonts w:ascii="Times New Roman" w:hAnsi="Times New Roman" w:cs="Times New Roman"/>
          <w:sz w:val="26"/>
          <w:szCs w:val="26"/>
        </w:rPr>
      </w:pPr>
      <w:r w:rsidRPr="00FC4C23">
        <w:rPr>
          <w:rFonts w:ascii="Times New Roman" w:hAnsi="Times New Roman" w:cs="Times New Roman"/>
          <w:sz w:val="26"/>
          <w:szCs w:val="26"/>
        </w:rPr>
        <w:t xml:space="preserve">Assume a VAT rate of 17.5% unless </w:t>
      </w:r>
      <w:r w:rsidR="00FC4C23" w:rsidRPr="00FC4C23">
        <w:rPr>
          <w:rFonts w:ascii="Times New Roman" w:hAnsi="Times New Roman" w:cs="Times New Roman"/>
          <w:sz w:val="26"/>
          <w:szCs w:val="26"/>
        </w:rPr>
        <w:t>indicated</w:t>
      </w:r>
      <w:r w:rsidRPr="00FC4C23">
        <w:rPr>
          <w:rFonts w:ascii="Times New Roman" w:hAnsi="Times New Roman" w:cs="Times New Roman"/>
          <w:sz w:val="26"/>
          <w:szCs w:val="26"/>
        </w:rPr>
        <w:t xml:space="preserve"> otherwise</w:t>
      </w:r>
    </w:p>
    <w:p w:rsidR="00FB5D10" w:rsidRPr="00FC4C23" w:rsidRDefault="00FB5D10">
      <w:pPr>
        <w:rPr>
          <w:rFonts w:ascii="Times New Roman" w:hAnsi="Times New Roman" w:cs="Times New Roman"/>
          <w:sz w:val="26"/>
          <w:szCs w:val="26"/>
        </w:rPr>
      </w:pPr>
    </w:p>
    <w:p w:rsidR="00FB5D10" w:rsidRPr="00FC4C23" w:rsidRDefault="00FB5D10">
      <w:pPr>
        <w:rPr>
          <w:rFonts w:ascii="Times New Roman" w:hAnsi="Times New Roman" w:cs="Times New Roman"/>
          <w:sz w:val="26"/>
          <w:szCs w:val="26"/>
        </w:rPr>
      </w:pPr>
    </w:p>
    <w:sectPr w:rsidR="00FB5D10" w:rsidRPr="00FC4C23" w:rsidSect="005B00B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647E67"/>
    <w:multiLevelType w:val="hybridMultilevel"/>
    <w:tmpl w:val="2230D5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F722AB5"/>
    <w:multiLevelType w:val="hybridMultilevel"/>
    <w:tmpl w:val="2F0641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06D4FD5"/>
    <w:multiLevelType w:val="hybridMultilevel"/>
    <w:tmpl w:val="DAEAF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B5D10"/>
    <w:rsid w:val="005B00B7"/>
    <w:rsid w:val="00FB5D10"/>
    <w:rsid w:val="00FC4C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0B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4C2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322</Words>
  <Characters>1840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Dunstan</dc:creator>
  <cp:keywords/>
  <dc:description/>
  <cp:lastModifiedBy>Richard Dunstan</cp:lastModifiedBy>
  <cp:revision>1</cp:revision>
  <dcterms:created xsi:type="dcterms:W3CDTF">2010-09-10T08:53:00Z</dcterms:created>
  <dcterms:modified xsi:type="dcterms:W3CDTF">2010-09-10T09:08:00Z</dcterms:modified>
</cp:coreProperties>
</file>