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Default"/>
        <w:bidi w:val="0"/>
        <w:ind w:left="720" w:right="278" w:hanging="360"/>
        <w:jc w:val="left"/>
        <w:rPr>
          <w:rFonts w:ascii="Helvetica" w:cs="Helvetica" w:hAnsi="Helvetica" w:eastAsia="Helvetica"/>
          <w:rtl w:val="0"/>
        </w:rPr>
      </w:pPr>
      <w:r>
        <w:rPr>
          <w:rFonts w:ascii="Helvetica" w:hAnsi="Helvetica"/>
          <w:rtl w:val="0"/>
          <w:lang w:val="en-US"/>
        </w:rPr>
        <w:t>Kate Evans</w:t>
      </w:r>
    </w:p>
    <w:p>
      <w:pPr>
        <w:pStyle w:val="Default"/>
        <w:bidi w:val="0"/>
        <w:ind w:left="720" w:right="278" w:hanging="360"/>
        <w:jc w:val="left"/>
        <w:rPr>
          <w:rFonts w:ascii="Helvetica" w:cs="Helvetica" w:hAnsi="Helvetica" w:eastAsia="Helvetica"/>
          <w:rtl w:val="0"/>
        </w:rPr>
      </w:pPr>
      <w:r>
        <w:rPr>
          <w:rFonts w:ascii="Helvetica" w:hAnsi="Helvetica"/>
          <w:rtl w:val="0"/>
          <w:lang w:val="en-US"/>
        </w:rPr>
        <w:t>1702080</w:t>
      </w:r>
    </w:p>
    <w:p>
      <w:pPr>
        <w:pStyle w:val="Default"/>
        <w:bidi w:val="0"/>
        <w:ind w:left="720" w:right="278" w:hanging="360"/>
        <w:jc w:val="left"/>
        <w:rPr>
          <w:rFonts w:ascii="Helvetica" w:cs="Helvetica" w:hAnsi="Helvetica" w:eastAsia="Helvetica"/>
          <w:rtl w:val="0"/>
        </w:rPr>
      </w:pPr>
      <w:r>
        <w:rPr>
          <w:rFonts w:ascii="Helvetica" w:hAnsi="Helvetica"/>
          <w:rtl w:val="0"/>
          <w:lang w:val="en-US"/>
        </w:rPr>
        <w:t>BA Fine Art</w:t>
      </w:r>
    </w:p>
    <w:p>
      <w:pPr>
        <w:pStyle w:val="Default"/>
        <w:bidi w:val="0"/>
        <w:ind w:left="720" w:right="278" w:hanging="360"/>
        <w:jc w:val="left"/>
        <w:rPr>
          <w:rFonts w:ascii="Helvetica" w:cs="Helvetica" w:hAnsi="Helvetica" w:eastAsia="Helvetica"/>
          <w:rtl w:val="0"/>
        </w:rPr>
      </w:pPr>
      <w:r>
        <w:rPr>
          <w:rFonts w:ascii="Helvetica" w:hAnsi="Helvetica"/>
          <w:rtl w:val="0"/>
          <w:lang w:val="en-US"/>
        </w:rPr>
        <w:t>Creative Research</w:t>
      </w:r>
    </w:p>
    <w:p>
      <w:pPr>
        <w:pStyle w:val="Default"/>
        <w:bidi w:val="0"/>
        <w:ind w:left="720" w:right="278" w:hanging="360"/>
        <w:jc w:val="left"/>
        <w:rPr>
          <w:rFonts w:ascii="Helvetica" w:cs="Helvetica" w:hAnsi="Helvetica" w:eastAsia="Helvetica"/>
          <w:rtl w:val="0"/>
        </w:rPr>
      </w:pPr>
      <w:r>
        <w:rPr>
          <w:rFonts w:ascii="Helvetica" w:hAnsi="Helvetica"/>
          <w:rtl w:val="0"/>
          <w:lang w:val="en-US"/>
        </w:rPr>
        <w:t>M5X01599</w:t>
      </w:r>
    </w:p>
    <w:p>
      <w:pPr>
        <w:pStyle w:val="Default"/>
        <w:bidi w:val="0"/>
        <w:ind w:left="720" w:right="278" w:hanging="360"/>
        <w:jc w:val="left"/>
        <w:rPr>
          <w:rFonts w:ascii="Helvetica" w:cs="Helvetica" w:hAnsi="Helvetica" w:eastAsia="Helvetica"/>
          <w:rtl w:val="0"/>
        </w:rPr>
      </w:pPr>
      <w:r>
        <w:rPr>
          <w:rFonts w:ascii="Helvetica" w:hAnsi="Helvetica"/>
          <w:rtl w:val="0"/>
          <w:lang w:val="en-US"/>
        </w:rPr>
        <w:t>World Building</w:t>
      </w:r>
    </w:p>
    <w:p>
      <w:pPr>
        <w:pStyle w:val="Default"/>
        <w:bidi w:val="0"/>
        <w:ind w:left="720" w:right="278" w:hanging="360"/>
        <w:jc w:val="left"/>
        <w:rPr>
          <w:rFonts w:ascii="Helvetica" w:cs="Helvetica" w:hAnsi="Helvetica" w:eastAsia="Helvetica"/>
          <w:rtl w:val="0"/>
        </w:rPr>
      </w:pPr>
      <w:r>
        <w:rPr>
          <w:rFonts w:ascii="Helvetica" w:hAnsi="Helvetica"/>
          <w:rtl w:val="0"/>
          <w:lang w:val="en-US"/>
        </w:rPr>
        <w:t>Scott Smith</w:t>
      </w:r>
    </w:p>
    <w:p>
      <w:pPr>
        <w:pStyle w:val="Default"/>
        <w:bidi w:val="0"/>
        <w:ind w:left="720" w:right="278" w:hanging="360"/>
        <w:jc w:val="left"/>
        <w:rPr>
          <w:rFonts w:ascii="Helvetica" w:cs="Helvetica" w:hAnsi="Helvetica" w:eastAsia="Helvetica"/>
          <w:rtl w:val="0"/>
        </w:rPr>
      </w:pPr>
      <w:r>
        <w:rPr>
          <w:rFonts w:ascii="Helvetica" w:hAnsi="Helvetica"/>
          <w:rtl w:val="0"/>
          <w:lang w:val="en-US"/>
        </w:rPr>
        <w:t>2,127 words</w:t>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In this essay I would like to discuss the built world from The Holy Bible and highlight the dramatic and long lasting impact it has had on our culture, society, behaviour and consumerism. The bible is filled with stories, songs, poems and literature. There are two sections of the bible: the Old Testament (written around 6th century BC) and the New Testament (written around 60 AD). There is some dispute over who actually wrote the Bible but according to the first five books they were written by Moses. The author of the new Testsimant is not confirmed. According to the Guiness Book of World Records, </w:t>
      </w:r>
      <w:r>
        <w:rPr>
          <w:rFonts w:ascii="Helvetica" w:hAnsi="Helvetica" w:hint="default"/>
          <w:rtl w:val="0"/>
          <w:lang w:val="en-US"/>
        </w:rPr>
        <w:t>“</w:t>
      </w:r>
      <w:r>
        <w:rPr>
          <w:rFonts w:ascii="Helvetica" w:hAnsi="Helvetica"/>
          <w:rtl w:val="0"/>
          <w:lang w:val="en-US"/>
        </w:rPr>
        <w:t>the Bible is the world's best-selling and most widely distributed book. A survey by the Bible Society concluded that around 2.5 billion copies were printed between 1815 and 1975, but more recent estimates put the number at more than 5 billion.</w:t>
      </w:r>
      <w:r>
        <w:rPr>
          <w:rFonts w:ascii="Helvetica" w:hAnsi="Helvetica" w:hint="default"/>
          <w:rtl w:val="0"/>
          <w:lang w:val="en-US"/>
        </w:rPr>
        <w:t>”</w:t>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For my first example I</w:t>
      </w:r>
      <w:r>
        <w:rPr>
          <w:rFonts w:ascii="Helvetica" w:hAnsi="Helvetica" w:hint="default"/>
          <w:rtl w:val="0"/>
          <w:lang w:val="en-US"/>
        </w:rPr>
        <w:t>’</w:t>
      </w:r>
      <w:r>
        <w:rPr>
          <w:rFonts w:ascii="Helvetica" w:hAnsi="Helvetica"/>
          <w:rtl w:val="0"/>
          <w:lang w:val="en-US"/>
        </w:rPr>
        <w:t xml:space="preserve">m going to talk about the tradition of Christian holidays that have been inspired by stories from the bible and how they have affected our culture and economy. A well known example is of course Christmas, defined as the busiest commercial, economic and shopping time of the year, a holiday celebrated in more than 160 countries, December 25th being its official date. This holiday is a celebration of the birth of Jesus, the messiah baby, this story appears in both Matthew 1-2 and Luke 1-2, they have some common factors but differ in a few details such as their characters, messages and pot. In the familiar, celebrated story of the nativity, Mary and Joseph travel from Nazareth to Bethlehem and gave birth to Jesus in a stable, </w:t>
      </w:r>
      <w:r>
        <w:rPr>
          <w:rFonts w:ascii="Helvetica" w:hAnsi="Helvetica" w:hint="default"/>
          <w:rtl w:val="0"/>
          <w:lang w:val="en-US"/>
        </w:rPr>
        <w:t>“</w:t>
      </w:r>
      <w:r>
        <w:rPr>
          <w:rFonts w:ascii="Helvetica" w:hAnsi="Helvetica"/>
          <w:rtl w:val="0"/>
          <w:lang w:val="en-US"/>
        </w:rPr>
        <w:t>She gave birth to her first son, wrapped him in cloths and laid him in a manger</w:t>
      </w:r>
      <w:r>
        <w:rPr>
          <w:rFonts w:ascii="Helvetica" w:hAnsi="Helvetica" w:hint="default"/>
          <w:rtl w:val="0"/>
          <w:lang w:val="en-US"/>
        </w:rPr>
        <w:t xml:space="preserve">— </w:t>
      </w:r>
      <w:r>
        <w:rPr>
          <w:rFonts w:ascii="Helvetica" w:hAnsi="Helvetica"/>
          <w:rtl w:val="0"/>
          <w:lang w:val="en-US"/>
        </w:rPr>
        <w:t>there was no room for them to stay at the inn.</w:t>
      </w:r>
      <w:r>
        <w:rPr>
          <w:rFonts w:ascii="Helvetica" w:hAnsi="Helvetica" w:hint="default"/>
          <w:rtl w:val="0"/>
          <w:lang w:val="en-US"/>
        </w:rPr>
        <w:t>”</w:t>
      </w:r>
      <w:r>
        <w:rPr>
          <w:rFonts w:ascii="Helvetica" w:hAnsi="Helvetica"/>
          <w:rtl w:val="0"/>
          <w:lang w:val="en-US"/>
        </w:rPr>
        <w:t xml:space="preserve">(Luke 2:7). Three shepards watching over their flock in a near by field were visited by an angel who told them </w:t>
      </w:r>
      <w:r>
        <w:rPr>
          <w:rFonts w:ascii="Helvetica" w:hAnsi="Helvetica" w:hint="default"/>
          <w:rtl w:val="0"/>
          <w:lang w:val="en-US"/>
        </w:rPr>
        <w:t>“</w:t>
      </w:r>
      <w:r>
        <w:rPr>
          <w:rFonts w:ascii="Helvetica" w:hAnsi="Helvetica"/>
          <w:rtl w:val="0"/>
          <w:lang w:val="en-US"/>
        </w:rPr>
        <w:t>Today in the town of David a saviour has been born to you; the Messiah, the Lord.</w:t>
      </w:r>
      <w:r>
        <w:rPr>
          <w:rFonts w:ascii="Helvetica" w:hAnsi="Helvetica" w:hint="default"/>
          <w:rtl w:val="0"/>
          <w:lang w:val="en-US"/>
        </w:rPr>
        <w:t>”</w:t>
      </w:r>
      <w:r>
        <w:rPr>
          <w:rFonts w:ascii="Helvetica" w:hAnsi="Helvetica"/>
          <w:rtl w:val="0"/>
          <w:lang w:val="en-US"/>
        </w:rPr>
        <w:t xml:space="preserve">(Luke 2:11-12), and so they went to the site of birth to praise him. In the book of Matthew it tells of the visit of the three wise men, who followed the star of the east bringing gifts to worship Jesus, </w:t>
      </w:r>
      <w:r>
        <w:rPr>
          <w:rFonts w:ascii="Helvetica" w:hAnsi="Helvetica" w:hint="default"/>
          <w:rtl w:val="0"/>
          <w:lang w:val="en-US"/>
        </w:rPr>
        <w:t>“</w:t>
      </w:r>
      <w:r>
        <w:rPr>
          <w:rFonts w:ascii="Helvetica" w:hAnsi="Helvetica"/>
          <w:rtl w:val="0"/>
          <w:lang w:val="en-US"/>
        </w:rPr>
        <w:t>on coming to the house, they saw the child with his other Mary, and they bowed down and worshiped him. They opened their treasures and presented him with gifts of gold, frankincense and myrrh.</w:t>
      </w:r>
      <w:r>
        <w:rPr>
          <w:rFonts w:ascii="Helvetica" w:hAnsi="Helvetica" w:hint="default"/>
          <w:rtl w:val="0"/>
          <w:lang w:val="en-US"/>
        </w:rPr>
        <w:t>”</w:t>
      </w:r>
      <w:r>
        <w:rPr>
          <w:rFonts w:ascii="Helvetica" w:hAnsi="Helvetica"/>
          <w:rtl w:val="0"/>
          <w:lang w:val="en-US"/>
        </w:rPr>
        <w:t>(Matthew 2:11-12). This well known version blends factors from both versions of this story and it has gone on to inspire an entire culture of songs, literature, poetry, theatre, performance, film, art and so much more. In turn, this greatly impacts our consumer economy.</w:t>
      </w: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     </w:t>
        <w:tab/>
        <w:tab/>
        <w:t xml:space="preserve">The tradition of gift giving on Christmas, inspired by the story of the three wise men started in around the year 336 AD. According to T. Moore, an American author in her book </w:t>
      </w:r>
      <w:r>
        <w:rPr>
          <w:rFonts w:ascii="Helvetica" w:hAnsi="Helvetica" w:hint="default"/>
          <w:rtl w:val="0"/>
          <w:lang w:val="en-US"/>
        </w:rPr>
        <w:t>‘</w:t>
      </w:r>
      <w:r>
        <w:rPr>
          <w:rFonts w:ascii="Helvetica" w:hAnsi="Helvetica"/>
          <w:rtl w:val="0"/>
          <w:lang w:val="en-US"/>
        </w:rPr>
        <w:t>Victorian Christmas in Print</w:t>
      </w:r>
      <w:r>
        <w:rPr>
          <w:rFonts w:ascii="Helvetica" w:hAnsi="Helvetica" w:hint="default"/>
          <w:rtl w:val="0"/>
          <w:lang w:val="en-US"/>
        </w:rPr>
        <w:t>’</w:t>
      </w:r>
      <w:r>
        <w:rPr>
          <w:rFonts w:ascii="Helvetica" w:hAnsi="Helvetica"/>
          <w:rtl w:val="0"/>
          <w:lang w:val="en-US"/>
        </w:rPr>
        <w:t xml:space="preserve">, </w:t>
      </w:r>
      <w:r>
        <w:rPr>
          <w:rFonts w:ascii="Helvetica" w:hAnsi="Helvetica" w:hint="default"/>
          <w:rtl w:val="0"/>
          <w:lang w:val="en-US"/>
        </w:rPr>
        <w:t>“</w:t>
      </w:r>
      <w:r>
        <w:rPr>
          <w:rFonts w:ascii="Helvetica" w:hAnsi="Helvetica"/>
          <w:rtl w:val="0"/>
          <w:lang w:val="en-US"/>
        </w:rPr>
        <w:t>few gifts were given in early century Christmas, but for those who did exchange presents, books featured as a traditional choice.</w:t>
      </w:r>
      <w:r>
        <w:rPr>
          <w:rFonts w:ascii="Helvetica" w:hAnsi="Helvetica" w:hint="default"/>
          <w:rtl w:val="0"/>
          <w:lang w:val="en-US"/>
        </w:rPr>
        <w:t>”</w:t>
      </w:r>
      <w:r>
        <w:rPr>
          <w:rFonts w:ascii="Helvetica" w:hAnsi="Helvetica"/>
          <w:rtl w:val="0"/>
          <w:lang w:val="en-US"/>
        </w:rPr>
        <w:t>(Moore 2009). However, soon after in that very time period sparked the industrial revolution and the consumer craze. In 1823 Clement Carke Moore published the popular children</w:t>
      </w:r>
      <w:r>
        <w:rPr>
          <w:rFonts w:ascii="Helvetica" w:hAnsi="Helvetica" w:hint="default"/>
          <w:rtl w:val="0"/>
          <w:lang w:val="en-US"/>
        </w:rPr>
        <w:t>’</w:t>
      </w:r>
      <w:r>
        <w:rPr>
          <w:rFonts w:ascii="Helvetica" w:hAnsi="Helvetica"/>
          <w:rtl w:val="0"/>
          <w:lang w:val="en-US"/>
        </w:rPr>
        <w:t xml:space="preserve">s poem </w:t>
      </w:r>
      <w:r>
        <w:rPr>
          <w:rFonts w:ascii="Helvetica" w:hAnsi="Helvetica" w:hint="default"/>
          <w:rtl w:val="0"/>
          <w:lang w:val="en-US"/>
        </w:rPr>
        <w:t>“</w:t>
      </w:r>
      <w:r>
        <w:rPr>
          <w:rFonts w:ascii="Helvetica" w:hAnsi="Helvetica"/>
          <w:rtl w:val="0"/>
          <w:lang w:val="en-US"/>
        </w:rPr>
        <w:t>T</w:t>
      </w:r>
      <w:r>
        <w:rPr>
          <w:rFonts w:ascii="Helvetica" w:hAnsi="Helvetica" w:hint="default"/>
          <w:rtl w:val="0"/>
          <w:lang w:val="en-US"/>
        </w:rPr>
        <w:t>’</w:t>
      </w:r>
      <w:r>
        <w:rPr>
          <w:rFonts w:ascii="Helvetica" w:hAnsi="Helvetica"/>
          <w:rtl w:val="0"/>
          <w:lang w:val="en-US"/>
        </w:rPr>
        <w:t>was the Night Before Christmas</w:t>
      </w:r>
      <w:r>
        <w:rPr>
          <w:rFonts w:ascii="Helvetica" w:hAnsi="Helvetica" w:hint="default"/>
          <w:rtl w:val="0"/>
          <w:lang w:val="en-US"/>
        </w:rPr>
        <w:t>”</w:t>
      </w:r>
      <w:r>
        <w:rPr>
          <w:rFonts w:ascii="Helvetica" w:hAnsi="Helvetica"/>
          <w:rtl w:val="0"/>
          <w:lang w:val="en-US"/>
        </w:rPr>
        <w:t xml:space="preserve">, which involved the description of the modern day Santa Clause, a fictional character who has been used as an advertising tool since the early 19th century, </w:t>
      </w:r>
      <w:r>
        <w:rPr>
          <w:rFonts w:ascii="Helvetica" w:hAnsi="Helvetica" w:hint="default"/>
          <w:rtl w:val="0"/>
          <w:lang w:val="en-US"/>
        </w:rPr>
        <w:t>“</w:t>
      </w:r>
      <w:r>
        <w:rPr>
          <w:rFonts w:ascii="Helvetica" w:hAnsi="Helvetica"/>
          <w:rtl w:val="0"/>
          <w:lang w:val="en-US"/>
        </w:rPr>
        <w:t>Through commercialism, movies, and music, the Christmas holiday has become a marker of American culture</w:t>
      </w:r>
      <w:r>
        <w:rPr>
          <w:rFonts w:ascii="Helvetica" w:hAnsi="Helvetica"/>
          <w:rtl w:val="0"/>
          <w:lang w:val="en-US"/>
        </w:rPr>
        <w:t>.</w:t>
      </w:r>
      <w:r>
        <w:rPr>
          <w:rFonts w:ascii="Helvetica" w:hAnsi="Helvetica" w:hint="default"/>
          <w:rtl w:val="0"/>
          <w:lang w:val="en-US"/>
        </w:rPr>
        <w:t>”</w:t>
      </w:r>
      <w:r>
        <w:rPr>
          <w:rFonts w:ascii="Helvetica" w:hAnsi="Helvetica"/>
          <w:rtl w:val="0"/>
          <w:lang w:val="en-US"/>
        </w:rPr>
        <w:t>(Belk 2001). In 1874, Macey</w:t>
      </w:r>
      <w:r>
        <w:rPr>
          <w:rFonts w:ascii="Helvetica" w:hAnsi="Helvetica" w:hint="default"/>
          <w:rtl w:val="0"/>
          <w:lang w:val="en-US"/>
        </w:rPr>
        <w:t>’</w:t>
      </w:r>
      <w:r>
        <w:rPr>
          <w:rFonts w:ascii="Helvetica" w:hAnsi="Helvetica"/>
          <w:rtl w:val="0"/>
          <w:lang w:val="en-US"/>
        </w:rPr>
        <w:t xml:space="preserve">s department store began to create themed window displays advertising Christmas gifts, this trend soon caught on, </w:t>
      </w:r>
      <w:r>
        <w:rPr>
          <w:rFonts w:ascii="Helvetica" w:hAnsi="Helvetica" w:hint="default"/>
          <w:rtl w:val="0"/>
        </w:rPr>
        <w:t>“</w:t>
      </w:r>
      <w:r>
        <w:rPr>
          <w:rFonts w:ascii="Helvetica" w:hAnsi="Helvetica"/>
          <w:rtl w:val="0"/>
          <w:lang w:val="en-US"/>
        </w:rPr>
        <w:t>manufactured goods became part of the promotion of Christmas buying and gift giving</w:t>
      </w:r>
      <w:r>
        <w:rPr>
          <w:rFonts w:ascii="Helvetica" w:hAnsi="Helvetica" w:hint="default"/>
          <w:rtl w:val="0"/>
        </w:rPr>
        <w:t>”</w:t>
      </w:r>
      <w:r>
        <w:rPr>
          <w:rFonts w:ascii="Helvetica" w:hAnsi="Helvetica"/>
          <w:rtl w:val="0"/>
        </w:rPr>
        <w:t>, (Belk, 2001).</w:t>
      </w:r>
      <w:r>
        <w:rPr>
          <w:rFonts w:ascii="Helvetica" w:hAnsi="Helvetica"/>
          <w:rtl w:val="0"/>
          <w:lang w:val="en-US"/>
        </w:rPr>
        <w:t xml:space="preserve"> In the UK the Christmas </w:t>
      </w:r>
      <w:r>
        <w:rPr>
          <w:rFonts w:ascii="Helvetica" w:hAnsi="Helvetica" w:hint="default"/>
          <w:rtl w:val="0"/>
          <w:lang w:val="en-US"/>
        </w:rPr>
        <w:t>‘</w:t>
      </w:r>
      <w:r>
        <w:rPr>
          <w:rFonts w:ascii="Helvetica" w:hAnsi="Helvetica"/>
          <w:rtl w:val="0"/>
          <w:lang w:val="en-US"/>
        </w:rPr>
        <w:t>sprit</w:t>
      </w:r>
      <w:r>
        <w:rPr>
          <w:rFonts w:ascii="Helvetica" w:hAnsi="Helvetica" w:hint="default"/>
          <w:rtl w:val="0"/>
          <w:lang w:val="en-US"/>
        </w:rPr>
        <w:t xml:space="preserve">’ </w:t>
      </w:r>
      <w:r>
        <w:rPr>
          <w:rFonts w:ascii="Helvetica" w:hAnsi="Helvetica"/>
          <w:rtl w:val="0"/>
          <w:lang w:val="en-US"/>
        </w:rPr>
        <w:t xml:space="preserve">also became a thing of importance within a short period of time and came from all pools of society. Many attribute the change to Queen Victoria, for she married the German born prince Albert who introduced some of the most popular aspects of Christmas tradition. </w:t>
      </w:r>
      <w:r>
        <w:rPr>
          <w:rFonts w:ascii="Helvetica" w:hAnsi="Helvetica"/>
          <w:rtl w:val="0"/>
          <w:lang w:val="en-US"/>
        </w:rPr>
        <w:t xml:space="preserve">In 1848 the </w:t>
      </w:r>
      <w:r>
        <w:rPr>
          <w:rFonts w:ascii="Helvetica" w:hAnsi="Helvetica"/>
          <w:rtl w:val="0"/>
          <w:lang w:val="en-US"/>
        </w:rPr>
        <w:t xml:space="preserve">illustrated London News </w:t>
      </w:r>
      <w:r>
        <w:rPr>
          <w:rFonts w:ascii="Helvetica" w:hAnsi="Helvetica"/>
          <w:rtl w:val="0"/>
          <w:lang w:val="en-US"/>
        </w:rPr>
        <w:t xml:space="preserve">published a drawing of the royal family celebrating around a decorated Christmas tree, a tradition </w:t>
      </w:r>
      <w:r>
        <w:rPr>
          <w:rFonts w:ascii="Helvetica" w:hAnsi="Helvetica"/>
          <w:rtl w:val="0"/>
          <w:lang w:val="en-US"/>
        </w:rPr>
        <w:t xml:space="preserve">that Prince Albert had introduced from his childhood </w:t>
      </w:r>
      <w:r>
        <w:rPr>
          <w:rFonts w:ascii="Helvetica" w:hAnsi="Helvetica"/>
          <w:rtl w:val="0"/>
          <w:lang w:val="it-IT"/>
        </w:rPr>
        <w:t xml:space="preserve">in Germany. </w:t>
      </w:r>
      <w:r>
        <w:rPr>
          <w:rFonts w:ascii="Helvetica" w:hAnsi="Helvetica"/>
          <w:rtl w:val="0"/>
          <w:lang w:val="en-US"/>
        </w:rPr>
        <w:t>After seeing this,</w:t>
      </w:r>
      <w:r>
        <w:rPr>
          <w:rFonts w:ascii="Helvetica" w:hAnsi="Helvetica"/>
          <w:rtl w:val="0"/>
          <w:lang w:val="en-US"/>
        </w:rPr>
        <w:t xml:space="preserve"> every home in Britain had a tree </w:t>
      </w:r>
      <w:r>
        <w:rPr>
          <w:rFonts w:ascii="Helvetica" w:hAnsi="Helvetica"/>
          <w:rtl w:val="0"/>
          <w:lang w:val="en-US"/>
        </w:rPr>
        <w:t>decorated</w:t>
      </w:r>
      <w:r>
        <w:rPr>
          <w:rFonts w:ascii="Helvetica" w:hAnsi="Helvetica"/>
          <w:rtl w:val="0"/>
          <w:lang w:val="en-US"/>
        </w:rPr>
        <w:t xml:space="preserve"> with candles, sweets, fruit, homemade decorations and small gifts.</w:t>
      </w:r>
      <w:r>
        <w:rPr>
          <w:rFonts w:ascii="Helvetica" w:hAnsi="Helvetica"/>
          <w:rtl w:val="0"/>
          <w:lang w:val="en-US"/>
        </w:rPr>
        <w:t xml:space="preserve"> The first person to commission a Christmas card was Henry Cole in 1843, by 1880 the tradition became very popular and with the industrialisation of print technology it created an industry that produced 11.5 million cards in 1880 alone. </w:t>
      </w:r>
      <w:r>
        <w:rPr>
          <w:rFonts w:ascii="Helvetica" w:hAnsi="Helvetica" w:hint="default"/>
          <w:rtl w:val="0"/>
          <w:lang w:val="en-US"/>
        </w:rPr>
        <w:t>“</w:t>
      </w:r>
      <w:r>
        <w:rPr>
          <w:rFonts w:ascii="Helvetica" w:hAnsi="Helvetica"/>
          <w:rtl w:val="0"/>
          <w:lang w:val="en-US"/>
        </w:rPr>
        <w:t xml:space="preserve">The connection with Christmas clearly encourages consumption, gift giving, and expenditure as part of what has formed the </w:t>
      </w:r>
      <w:r>
        <w:rPr>
          <w:rFonts w:ascii="Helvetica" w:hAnsi="Helvetica" w:hint="default"/>
          <w:rtl w:val="0"/>
        </w:rPr>
        <w:t>‘</w:t>
      </w:r>
      <w:r>
        <w:rPr>
          <w:rFonts w:ascii="Helvetica" w:hAnsi="Helvetica"/>
          <w:rtl w:val="0"/>
          <w:lang w:val="en-US"/>
        </w:rPr>
        <w:t>Christmas spirit</w:t>
      </w:r>
      <w:r>
        <w:rPr>
          <w:rFonts w:ascii="Helvetica" w:hAnsi="Helvetica" w:hint="default"/>
          <w:rtl w:val="0"/>
        </w:rPr>
        <w:t>’”</w:t>
      </w:r>
      <w:r>
        <w:rPr>
          <w:rFonts w:ascii="Helvetica" w:hAnsi="Helvetica"/>
          <w:rtl w:val="0"/>
        </w:rPr>
        <w:t>, (Hall, 2008)</w:t>
      </w:r>
      <w:r>
        <w:rPr>
          <w:rFonts w:ascii="Helvetica" w:hAnsi="Helvetica"/>
          <w:rtl w:val="0"/>
          <w:lang w:val="en-US"/>
        </w:rPr>
        <w:t>.</w:t>
      </w:r>
      <w:r>
        <w:rPr>
          <w:rFonts w:ascii="Helvetica" w:cs="Helvetica" w:hAnsi="Helvetica" w:eastAsia="Helvetica"/>
          <w:rtl w:val="0"/>
        </w:rPr>
        <w:drawing>
          <wp:anchor distT="152400" distB="152400" distL="152400" distR="152400" simplePos="0" relativeHeight="251659264" behindDoc="0" locked="0" layoutInCell="1" allowOverlap="1">
            <wp:simplePos x="0" y="0"/>
            <wp:positionH relativeFrom="margin">
              <wp:posOffset>1422856</wp:posOffset>
            </wp:positionH>
            <wp:positionV relativeFrom="line">
              <wp:posOffset>227419</wp:posOffset>
            </wp:positionV>
            <wp:extent cx="3261644" cy="1836654"/>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3261644" cy="1836654"/>
                    </a:xfrm>
                    <a:prstGeom prst="rect">
                      <a:avLst/>
                    </a:prstGeom>
                    <a:ln w="12700" cap="flat">
                      <a:noFill/>
                      <a:miter lim="400000"/>
                    </a:ln>
                    <a:effectLst/>
                  </pic:spPr>
                </pic:pic>
              </a:graphicData>
            </a:graphic>
          </wp:anchor>
        </w:drawing>
      </w:r>
    </w:p>
    <w:p>
      <w:pPr>
        <w:pStyle w:val="Default"/>
        <w:bidi w:val="0"/>
        <w:ind w:left="720" w:right="278" w:hanging="360"/>
        <w:jc w:val="left"/>
        <w:rPr>
          <w:rFonts w:ascii="Helvetica" w:cs="Helvetica" w:hAnsi="Helvetica" w:eastAsia="Helvetica"/>
          <w:rtl w:val="0"/>
        </w:rPr>
      </w:pPr>
      <w:r>
        <w:rPr>
          <w:rFonts w:ascii="Helvetica" w:cs="Helvetica" w:hAnsi="Helvetica" w:eastAsia="Helvetica"/>
          <w:rtl w:val="0"/>
        </w:rPr>
        <w:tab/>
        <w:tab/>
        <w:t xml:space="preserve">             (</w:t>
      </w:r>
      <w:r>
        <w:rPr>
          <w:rStyle w:val="Hyperlink.0"/>
          <w:rFonts w:ascii="Helvetica" w:cs="Helvetica" w:hAnsi="Helvetica" w:eastAsia="Helvetica"/>
          <w:rtl w:val="0"/>
        </w:rPr>
        <w:fldChar w:fldCharType="begin" w:fldLock="0"/>
      </w:r>
      <w:r>
        <w:rPr>
          <w:rStyle w:val="Hyperlink.0"/>
          <w:rFonts w:ascii="Helvetica" w:cs="Helvetica" w:hAnsi="Helvetica" w:eastAsia="Helvetica"/>
          <w:rtl w:val="0"/>
        </w:rPr>
        <w:instrText xml:space="preserve"> HYPERLINK "http://www.bbc.co.uk/victorianchristmas/history.shtml"</w:instrText>
      </w:r>
      <w:r>
        <w:rPr>
          <w:rStyle w:val="Hyperlink.0"/>
          <w:rFonts w:ascii="Helvetica" w:cs="Helvetica" w:hAnsi="Helvetica" w:eastAsia="Helvetica"/>
          <w:rtl w:val="0"/>
        </w:rPr>
        <w:fldChar w:fldCharType="separate" w:fldLock="0"/>
      </w:r>
      <w:r>
        <w:rPr>
          <w:rStyle w:val="Hyperlink.0"/>
          <w:rFonts w:ascii="Helvetica" w:hAnsi="Helvetica"/>
          <w:rtl w:val="0"/>
          <w:lang w:val="en-US"/>
        </w:rPr>
        <w:t>http://www.bbc.co.uk/victorianchristmas/history.shtml</w:t>
      </w:r>
      <w:r>
        <w:rPr>
          <w:rFonts w:ascii="Helvetica" w:cs="Helvetica" w:hAnsi="Helvetica" w:eastAsia="Helvetica"/>
          <w:rtl w:val="0"/>
        </w:rPr>
        <w:fldChar w:fldCharType="end" w:fldLock="0"/>
      </w:r>
      <w:r>
        <w:rPr>
          <w:rFonts w:ascii="Helvetica" w:hAnsi="Helvetica"/>
          <w:rtl w:val="0"/>
          <w:lang w:val="en-US"/>
        </w:rPr>
        <w:t>)</w:t>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with the commercialism of Christmas, people are encouraged, and expected to spend of gifts, decorations and confectionary. </w:t>
      </w:r>
      <w:r>
        <w:rPr>
          <w:rFonts w:ascii="Helvetica" w:hAnsi="Helvetica" w:hint="default"/>
          <w:rtl w:val="0"/>
          <w:lang w:val="en-US"/>
        </w:rPr>
        <w:t>“</w:t>
      </w:r>
      <w:r>
        <w:rPr>
          <w:rFonts w:ascii="Helvetica" w:hAnsi="Helvetica"/>
          <w:rtl w:val="0"/>
          <w:lang w:val="en-US"/>
        </w:rPr>
        <w:t xml:space="preserve">British families will spend an average </w:t>
      </w:r>
      <w:r>
        <w:rPr>
          <w:rFonts w:ascii="Helvetica" w:hAnsi="Helvetica" w:hint="default"/>
          <w:rtl w:val="0"/>
        </w:rPr>
        <w:t>£</w:t>
      </w:r>
      <w:r>
        <w:rPr>
          <w:rFonts w:ascii="Helvetica" w:hAnsi="Helvetica"/>
          <w:rtl w:val="0"/>
          <w:lang w:val="en-US"/>
        </w:rPr>
        <w:t xml:space="preserve">821.25 on gifts, food and drink and decorations, up 1.3 per cent on last year and 54 per cent more than the European average of </w:t>
      </w:r>
      <w:r>
        <w:rPr>
          <w:rFonts w:ascii="Helvetica" w:hAnsi="Helvetica" w:hint="default"/>
          <w:rtl w:val="0"/>
        </w:rPr>
        <w:t>£</w:t>
      </w:r>
      <w:r>
        <w:rPr>
          <w:rFonts w:ascii="Helvetica" w:hAnsi="Helvetica"/>
          <w:rtl w:val="0"/>
          <w:lang w:val="en-US"/>
        </w:rPr>
        <w:t>532, according to figures from VoucherCodes and the Centre for Retail Research (CRR).</w:t>
      </w:r>
      <w:r>
        <w:rPr>
          <w:rFonts w:ascii="Helvetica" w:hAnsi="Helvetica" w:hint="default"/>
          <w:rtl w:val="0"/>
          <w:lang w:val="en-US"/>
        </w:rPr>
        <w:t>”</w:t>
      </w:r>
      <w:r>
        <w:rPr>
          <w:rFonts w:ascii="Helvetica" w:hAnsi="Helvetica"/>
          <w:rtl w:val="0"/>
          <w:lang w:val="en-US"/>
        </w:rPr>
        <w:t xml:space="preserve">(Clarke 2017), the senior director of VoucherCodes, Paul Lewis, said: </w:t>
      </w:r>
      <w:r>
        <w:rPr>
          <w:rFonts w:ascii="Helvetica" w:hAnsi="Helvetica"/>
          <w:rtl w:val="0"/>
          <w:lang w:val="en-US"/>
        </w:rPr>
        <w:t>"Despite ongoing economic uncertainty with Brexit and rising inflation, it seems Brits are still happy to splash their cash to make the most of the festive season, with spend across all major categories seeing a year-on-year rise.</w:t>
      </w:r>
      <w:r>
        <w:rPr>
          <w:rFonts w:ascii="Helvetica" w:hAnsi="Helvetica" w:hint="default"/>
          <w:rtl w:val="0"/>
          <w:lang w:val="en-US"/>
        </w:rPr>
        <w:t>”</w:t>
      </w:r>
      <w:r>
        <w:rPr>
          <w:rFonts w:ascii="Helvetica" w:hAnsi="Helvetica"/>
          <w:rtl w:val="0"/>
          <w:lang w:val="en-US"/>
        </w:rPr>
        <w:t xml:space="preserve">. With the increased demand and pressures put on the retail industry at Christmas, stores will hire seasonal workers, </w:t>
      </w:r>
      <w:r>
        <w:rPr>
          <w:rFonts w:ascii="Helvetica" w:hAnsi="Helvetica" w:hint="default"/>
          <w:rtl w:val="0"/>
          <w:lang w:val="en-US"/>
        </w:rPr>
        <w:t>“</w:t>
      </w:r>
      <w:r>
        <w:rPr>
          <w:rFonts w:ascii="Helvetica" w:hAnsi="Helvetica"/>
          <w:rtl w:val="0"/>
          <w:lang w:val="en-US"/>
        </w:rPr>
        <w:t>John Lewis began hiring in August 2016 as they tried to fill 3,500 seasonal positions. In Manchester, Amazon recruited an additional 1,500 Christmas employees and Marks and Spencer recruited 14,000 seasonal employees across the UK.</w:t>
      </w:r>
      <w:r>
        <w:rPr>
          <w:rFonts w:ascii="Helvetica" w:hAnsi="Helvetica" w:hint="default"/>
          <w:rtl w:val="0"/>
          <w:lang w:val="en-US"/>
        </w:rPr>
        <w:t>”</w:t>
      </w:r>
      <w:r>
        <w:rPr>
          <w:rFonts w:ascii="Helvetica" w:hAnsi="Helvetica"/>
          <w:rtl w:val="0"/>
          <w:lang w:val="en-US"/>
        </w:rPr>
        <w:t>(Hoole, 2016).</w:t>
      </w:r>
    </w:p>
    <w:p>
      <w:pPr>
        <w:pStyle w:val="Default"/>
        <w:bidi w:val="0"/>
        <w:ind w:left="720" w:right="278" w:hanging="360"/>
        <w:jc w:val="left"/>
        <w:rPr>
          <w:rFonts w:ascii="Helvetica" w:cs="Helvetica" w:hAnsi="Helvetica" w:eastAsia="Helvetica"/>
          <w:rtl w:val="0"/>
        </w:rPr>
      </w:pPr>
      <w:r>
        <w:rPr>
          <w:rFonts w:ascii="Helvetica" w:cs="Helvetica" w:hAnsi="Helvetica" w:eastAsia="Helvetica"/>
          <w:rtl w:val="0"/>
        </w:rPr>
        <w:tab/>
        <w:tab/>
        <w:t>another example of a bible story that has inspired a holiday that has become a part of our culture is Jesus</w:t>
      </w:r>
      <w:r>
        <w:rPr>
          <w:rFonts w:ascii="Helvetica" w:hAnsi="Helvetica" w:hint="default"/>
          <w:rtl w:val="0"/>
          <w:lang w:val="en-US"/>
        </w:rPr>
        <w:t xml:space="preserve">’ </w:t>
      </w:r>
      <w:r>
        <w:rPr>
          <w:rFonts w:ascii="Helvetica" w:hAnsi="Helvetica"/>
          <w:rtl w:val="0"/>
          <w:lang w:val="en-US"/>
        </w:rPr>
        <w:t xml:space="preserve">resurrection, </w:t>
      </w:r>
      <w:r>
        <w:rPr>
          <w:rFonts w:ascii="Helvetica" w:hAnsi="Helvetica" w:hint="default"/>
          <w:rtl w:val="0"/>
          <w:lang w:val="en-US"/>
        </w:rPr>
        <w:t>“</w:t>
      </w:r>
      <w:r>
        <w:rPr>
          <w:rFonts w:ascii="Helvetica" w:hAnsi="Helvetica"/>
          <w:rtl w:val="0"/>
          <w:lang w:val="en-US"/>
        </w:rPr>
        <w:t xml:space="preserve">He is not here; he has risen! Remember how he told you, while he was still with you in Galilee: </w:t>
      </w:r>
      <w:r>
        <w:rPr>
          <w:rFonts w:ascii="Helvetica" w:hAnsi="Helvetica" w:hint="default"/>
          <w:rtl w:val="0"/>
        </w:rPr>
        <w:t>‘</w:t>
      </w:r>
      <w:r>
        <w:rPr>
          <w:rFonts w:ascii="Helvetica" w:hAnsi="Helvetica"/>
          <w:rtl w:val="0"/>
          <w:lang w:val="en-US"/>
        </w:rPr>
        <w:t>The Son of Man must be delivered over to the hands of sinners, be crucified and on the third day be raised again.</w:t>
      </w:r>
      <w:r>
        <w:rPr>
          <w:rFonts w:ascii="Helvetica" w:hAnsi="Helvetica" w:hint="default"/>
          <w:rtl w:val="0"/>
          <w:lang w:val="en-US"/>
        </w:rPr>
        <w:t>”</w:t>
      </w:r>
      <w:r>
        <w:rPr>
          <w:rFonts w:ascii="Helvetica" w:hAnsi="Helvetica"/>
          <w:rtl w:val="0"/>
          <w:lang w:val="en-US"/>
        </w:rPr>
        <w:t xml:space="preserve">(Luke 24:6-7). The egg has been a symbol of life and rebirth for centuries, since pre-christan times, and has ties with pagan traditions relating to spring. With the rise of christianity in Europe the faith took many pagan customs and made the their own, and the egg became widely recognised as a symbol of the ressurection of Jesus. In todays culture. this symbol is commercialised and has been transformed into an entire industry as chocolate easter eggs. According to an article written by data journalist Niall McCarthy (2015), </w:t>
      </w:r>
      <w:r>
        <w:rPr>
          <w:rFonts w:ascii="Helvetica" w:hAnsi="Helvetica" w:hint="default"/>
          <w:rtl w:val="0"/>
          <w:lang w:val="en-US"/>
        </w:rPr>
        <w:t>“</w:t>
      </w:r>
      <w:r>
        <w:rPr>
          <w:rFonts w:ascii="Helvetica" w:hAnsi="Helvetica"/>
          <w:rtl w:val="0"/>
          <w:lang w:val="en-US"/>
        </w:rPr>
        <w:t>80 million easter eggs are sold every yea</w:t>
      </w:r>
      <w:r>
        <w:rPr>
          <w:rFonts w:ascii="Helvetica" w:hAnsi="Helvetica"/>
          <w:rtl w:val="0"/>
          <w:lang w:val="en-US"/>
        </w:rPr>
        <w:t>r in the UK</w:t>
      </w:r>
      <w:r>
        <w:rPr>
          <w:rFonts w:ascii="Helvetica" w:hAnsi="Helvetica" w:hint="default"/>
          <w:rtl w:val="0"/>
          <w:lang w:val="en-US"/>
        </w:rPr>
        <w:t xml:space="preserve">” </w:t>
      </w:r>
      <w:r>
        <w:rPr>
          <w:rFonts w:ascii="Helvetica" w:hAnsi="Helvetica"/>
          <w:rtl w:val="0"/>
          <w:lang w:val="en-US"/>
        </w:rPr>
        <w:t xml:space="preserve">and friends and family will spend  </w:t>
      </w:r>
      <w:r>
        <w:rPr>
          <w:rFonts w:ascii="Helvetica" w:hAnsi="Helvetica" w:hint="default"/>
          <w:rtl w:val="0"/>
          <w:lang w:val="en-US"/>
        </w:rPr>
        <w:t>“£</w:t>
      </w:r>
      <w:r>
        <w:rPr>
          <w:rFonts w:ascii="Helvetica" w:hAnsi="Helvetica"/>
          <w:rtl w:val="0"/>
          <w:lang w:val="en-US"/>
        </w:rPr>
        <w:t>56 on average per child</w:t>
      </w:r>
      <w:r>
        <w:rPr>
          <w:rFonts w:ascii="Helvetica" w:hAnsi="Helvetica" w:hint="default"/>
          <w:rtl w:val="0"/>
          <w:lang w:val="en-US"/>
        </w:rPr>
        <w:t>”</w:t>
      </w:r>
      <w:r>
        <w:rPr>
          <w:rFonts w:ascii="Helvetica" w:hAnsi="Helvetica"/>
          <w:rtl w:val="0"/>
          <w:lang w:val="en-US"/>
        </w:rPr>
        <w:t>.</w:t>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Id also like to talk about how the bible has influenced the arts and shaped our culture, for example, high renaissance art. This movement lasted from the early 1490s to 1527, revolving around 3 pivotal figures: Leonardo Da Vinci, Michelangelo and Raphael. The majority of high renaissance artwork we see has a biblical theme because Italy in the renaissance was a strongly christian society. The church had vast amount of power, influence and wealth, rich people would showcase their devotion by commissioning grand paintings and sculptures for the churches, the church also commissioned art themselves. Some famous examples of these art works include The Last Judgement (Michelangelo 1533), The Baptism of Christ (Verroccio 1475), The Creation of Adam (Michelangelo 1512) and of course, The Last Supper (Leonardo Da Vinci). The last supper (tampera and oil on plaster), </w:t>
      </w:r>
      <w:r>
        <w:rPr>
          <w:rFonts w:ascii="Helvetica" w:hAnsi="Helvetica"/>
          <w:rtl w:val="0"/>
          <w:lang w:val="en-US"/>
        </w:rPr>
        <w:t>commissioned by Ludovico Sforza, Duke of Milan</w:t>
      </w:r>
      <w:r>
        <w:rPr>
          <w:rFonts w:ascii="Helvetica" w:hAnsi="Helvetica"/>
          <w:rtl w:val="0"/>
          <w:lang w:val="en-US"/>
        </w:rPr>
        <w:t xml:space="preserve"> is the depiction of Jesus and his deciples dining together for the last time before his crucifixion from the bible, </w:t>
      </w:r>
      <w:r>
        <w:rPr>
          <w:rFonts w:ascii="Helvetica" w:hAnsi="Helvetica" w:hint="default"/>
          <w:rtl w:val="0"/>
          <w:lang w:val="en-US"/>
        </w:rPr>
        <w:t>“</w:t>
      </w:r>
      <w:r>
        <w:rPr>
          <w:rFonts w:ascii="Helvetica" w:hAnsi="Helvetica"/>
          <w:rtl w:val="0"/>
          <w:lang w:val="en-US"/>
        </w:rPr>
        <w:t>When the hour came, Jesus and his apostles reclined at the table.</w:t>
      </w:r>
      <w:r>
        <w:rPr>
          <w:rFonts w:ascii="Arial" w:hAnsi="Arial" w:hint="default"/>
          <w:b w:val="1"/>
          <w:bCs w:val="1"/>
          <w:sz w:val="24"/>
          <w:szCs w:val="24"/>
          <w:rtl w:val="0"/>
        </w:rPr>
        <w:t> </w:t>
      </w:r>
      <w:r>
        <w:rPr>
          <w:rFonts w:ascii="Helvetica" w:hAnsi="Helvetica"/>
          <w:rtl w:val="0"/>
          <w:lang w:val="en-US"/>
        </w:rPr>
        <w:t xml:space="preserve">And he said to them, </w:t>
      </w:r>
      <w:r>
        <w:rPr>
          <w:rFonts w:ascii="Helvetica" w:hAnsi="Helvetica" w:hint="default"/>
          <w:rtl w:val="0"/>
        </w:rPr>
        <w:t>“</w:t>
      </w:r>
      <w:r>
        <w:rPr>
          <w:rFonts w:ascii="Helvetica" w:hAnsi="Helvetica"/>
          <w:rtl w:val="0"/>
          <w:lang w:val="en-US"/>
        </w:rPr>
        <w:t>I have eagerly desired to eat this Passover with you before I suffer.</w:t>
      </w:r>
      <w:r>
        <w:rPr>
          <w:rFonts w:ascii="Arial" w:hAnsi="Arial" w:hint="default"/>
          <w:b w:val="1"/>
          <w:bCs w:val="1"/>
          <w:sz w:val="24"/>
          <w:szCs w:val="24"/>
          <w:rtl w:val="0"/>
        </w:rPr>
        <w:t> </w:t>
      </w:r>
      <w:r>
        <w:rPr>
          <w:rFonts w:ascii="Helvetica" w:hAnsi="Helvetica"/>
          <w:rtl w:val="0"/>
          <w:lang w:val="en-US"/>
        </w:rPr>
        <w:t>For I tell you, I will not eat it again until it finds fulfillment in the kingdom of God.</w:t>
      </w:r>
      <w:r>
        <w:rPr>
          <w:rFonts w:ascii="Helvetica" w:hAnsi="Helvetica" w:hint="default"/>
          <w:rtl w:val="0"/>
        </w:rPr>
        <w:t>”</w:t>
      </w:r>
      <w:r>
        <w:rPr>
          <w:rFonts w:ascii="Helvetica" w:hAnsi="Helvetica"/>
          <w:rtl w:val="0"/>
          <w:lang w:val="en-US"/>
        </w:rPr>
        <w:t xml:space="preserve">(Luke 22:14-17). This painting has been considered one of the greatest paintings in history, </w:t>
      </w:r>
      <w:r>
        <w:rPr>
          <w:rFonts w:ascii="Helvetica" w:hAnsi="Helvetica" w:hint="default"/>
          <w:rtl w:val="0"/>
          <w:lang w:val="en-US"/>
        </w:rPr>
        <w:t>“</w:t>
      </w:r>
      <w:r>
        <w:rPr>
          <w:rFonts w:ascii="Helvetica" w:hAnsi="Helvetica"/>
          <w:rtl w:val="0"/>
          <w:lang w:val="en-US"/>
        </w:rPr>
        <w:t>It's an iconic Renaissance masterpiece that's been praised, studied, and copied for over 500 years.</w:t>
      </w:r>
      <w:r>
        <w:rPr>
          <w:rFonts w:ascii="Helvetica" w:hAnsi="Helvetica" w:hint="default"/>
          <w:rtl w:val="0"/>
          <w:lang w:val="en-US"/>
        </w:rPr>
        <w:t>”</w:t>
      </w:r>
      <w:r>
        <w:rPr>
          <w:rFonts w:ascii="Helvetica" w:hAnsi="Helvetica"/>
          <w:rtl w:val="0"/>
          <w:lang w:val="en-US"/>
        </w:rPr>
        <w:t xml:space="preserve">(cain 2018). It has also gone on to arouse speculation and conspiracy and inspired the novel (2003) and well known movie </w:t>
      </w:r>
      <w:r>
        <w:rPr>
          <w:rFonts w:ascii="Helvetica" w:hAnsi="Helvetica" w:hint="default"/>
          <w:rtl w:val="0"/>
          <w:lang w:val="en-US"/>
        </w:rPr>
        <w:t>‘</w:t>
      </w:r>
      <w:r>
        <w:rPr>
          <w:rFonts w:ascii="Helvetica" w:hAnsi="Helvetica"/>
          <w:rtl w:val="0"/>
          <w:lang w:val="en-US"/>
        </w:rPr>
        <w:t>The Da Vinci Code</w:t>
      </w:r>
      <w:r>
        <w:rPr>
          <w:rFonts w:ascii="Helvetica" w:hAnsi="Helvetica" w:hint="default"/>
          <w:rtl w:val="0"/>
          <w:lang w:val="en-US"/>
        </w:rPr>
        <w:t xml:space="preserve">” </w:t>
      </w:r>
      <w:r>
        <w:rPr>
          <w:rFonts w:ascii="Helvetica" w:hAnsi="Helvetica"/>
          <w:rtl w:val="0"/>
          <w:lang w:val="en-US"/>
        </w:rPr>
        <w:t>(2006). There are still echoes of this painting in the works of contemporary artists such as Andy Warhol and Damien Hurst.</w:t>
      </w:r>
      <w:r>
        <w:rPr>
          <w:rFonts w:ascii="Helvetica" w:cs="Helvetica" w:hAnsi="Helvetica" w:eastAsia="Helvetica"/>
          <w:rtl w:val="0"/>
        </w:rPr>
        <w:drawing>
          <wp:anchor distT="152400" distB="152400" distL="152400" distR="152400" simplePos="0" relativeHeight="251661312" behindDoc="0" locked="0" layoutInCell="1" allowOverlap="1">
            <wp:simplePos x="0" y="0"/>
            <wp:positionH relativeFrom="margin">
              <wp:posOffset>1091528</wp:posOffset>
            </wp:positionH>
            <wp:positionV relativeFrom="line">
              <wp:posOffset>227653</wp:posOffset>
            </wp:positionV>
            <wp:extent cx="3924300" cy="2070100"/>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3924300" cy="2070100"/>
                    </a:xfrm>
                    <a:prstGeom prst="rect">
                      <a:avLst/>
                    </a:prstGeom>
                    <a:ln w="12700" cap="flat">
                      <a:noFill/>
                      <a:miter lim="400000"/>
                    </a:ln>
                    <a:effectLst/>
                  </pic:spPr>
                </pic:pic>
              </a:graphicData>
            </a:graphic>
          </wp:anchor>
        </w:drawing>
      </w:r>
    </w:p>
    <w:p>
      <w:pPr>
        <w:pStyle w:val="Default"/>
        <w:bidi w:val="0"/>
        <w:ind w:left="720" w:right="278" w:hanging="360"/>
        <w:jc w:val="left"/>
        <w:rPr>
          <w:rFonts w:ascii="Helvetica" w:cs="Helvetica" w:hAnsi="Helvetica" w:eastAsia="Helvetica"/>
          <w:rtl w:val="0"/>
        </w:rPr>
      </w:pPr>
      <w:r>
        <w:rPr>
          <w:rFonts w:ascii="Helvetica" w:cs="Helvetica" w:hAnsi="Helvetica" w:eastAsia="Helvetica"/>
          <w:rtl w:val="0"/>
        </w:rPr>
        <w:tab/>
        <w:tab/>
        <w:t xml:space="preserve">                                          (</w:t>
      </w:r>
      <w:r>
        <w:rPr>
          <w:rFonts w:ascii="Helvetica" w:hAnsi="Helvetica"/>
          <w:rtl w:val="0"/>
          <w:lang w:val="en-US"/>
        </w:rPr>
        <w:t>1st Art Gallery</w:t>
      </w:r>
      <w:r>
        <w:rPr>
          <w:rFonts w:ascii="Helvetica" w:hAnsi="Helvetica"/>
          <w:rtl w:val="0"/>
          <w:lang w:val="en-US"/>
        </w:rPr>
        <w:t>)</w:t>
      </w: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           </w:t>
      </w: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These stories have also greatly influenced world of moving image, an extremely popular medium in todays society, forming its own genre. Some well known examples being, </w:t>
      </w:r>
      <w:r>
        <w:rPr>
          <w:rFonts w:ascii="Helvetica" w:hAnsi="Helvetica" w:hint="default"/>
          <w:rtl w:val="0"/>
          <w:lang w:val="en-US"/>
        </w:rPr>
        <w:t>‘</w:t>
      </w:r>
      <w:r>
        <w:rPr>
          <w:rFonts w:ascii="Helvetica" w:hAnsi="Helvetica"/>
          <w:rtl w:val="0"/>
          <w:lang w:val="en-US"/>
        </w:rPr>
        <w:t>Noah</w:t>
      </w:r>
      <w:r>
        <w:rPr>
          <w:rFonts w:ascii="Helvetica" w:hAnsi="Helvetica" w:hint="default"/>
          <w:rtl w:val="0"/>
          <w:lang w:val="en-US"/>
        </w:rPr>
        <w:t xml:space="preserve">’ </w:t>
      </w:r>
      <w:r>
        <w:rPr>
          <w:rFonts w:ascii="Helvetica" w:hAnsi="Helvetica"/>
          <w:rtl w:val="0"/>
          <w:lang w:val="en-US"/>
        </w:rPr>
        <w:t xml:space="preserve">(2014), </w:t>
      </w:r>
      <w:r>
        <w:rPr>
          <w:rFonts w:ascii="Helvetica" w:hAnsi="Helvetica" w:hint="default"/>
          <w:rtl w:val="0"/>
          <w:lang w:val="en-US"/>
        </w:rPr>
        <w:t>‘</w:t>
      </w:r>
      <w:r>
        <w:rPr>
          <w:rFonts w:ascii="Helvetica" w:hAnsi="Helvetica"/>
          <w:rtl w:val="0"/>
          <w:lang w:val="en-US"/>
        </w:rPr>
        <w:t>Bruce Almighty</w:t>
      </w:r>
      <w:r>
        <w:rPr>
          <w:rFonts w:ascii="Helvetica" w:hAnsi="Helvetica" w:hint="default"/>
          <w:rtl w:val="0"/>
          <w:lang w:val="en-US"/>
        </w:rPr>
        <w:t xml:space="preserve">’ </w:t>
      </w:r>
      <w:r>
        <w:rPr>
          <w:rFonts w:ascii="Helvetica" w:hAnsi="Helvetica"/>
          <w:rtl w:val="0"/>
          <w:lang w:val="en-US"/>
        </w:rPr>
        <w:t>(2003), Monty Python</w:t>
      </w:r>
      <w:r>
        <w:rPr>
          <w:rFonts w:ascii="Helvetica" w:hAnsi="Helvetica" w:hint="default"/>
          <w:rtl w:val="0"/>
          <w:lang w:val="en-US"/>
        </w:rPr>
        <w:t>’</w:t>
      </w:r>
      <w:r>
        <w:rPr>
          <w:rFonts w:ascii="Helvetica" w:hAnsi="Helvetica"/>
          <w:rtl w:val="0"/>
          <w:lang w:val="en-US"/>
        </w:rPr>
        <w:t xml:space="preserve">s </w:t>
      </w:r>
      <w:r>
        <w:rPr>
          <w:rFonts w:ascii="Helvetica" w:hAnsi="Helvetica" w:hint="default"/>
          <w:rtl w:val="0"/>
          <w:lang w:val="en-US"/>
        </w:rPr>
        <w:t>‘</w:t>
      </w:r>
      <w:r>
        <w:rPr>
          <w:rFonts w:ascii="Helvetica" w:hAnsi="Helvetica"/>
          <w:rtl w:val="0"/>
          <w:lang w:val="en-US"/>
        </w:rPr>
        <w:t>Life of Brian</w:t>
      </w:r>
      <w:r>
        <w:rPr>
          <w:rFonts w:ascii="Helvetica" w:hAnsi="Helvetica" w:hint="default"/>
          <w:rtl w:val="0"/>
          <w:lang w:val="en-US"/>
        </w:rPr>
        <w:t xml:space="preserve">’ </w:t>
      </w:r>
      <w:r>
        <w:rPr>
          <w:rFonts w:ascii="Helvetica" w:hAnsi="Helvetica"/>
          <w:rtl w:val="0"/>
          <w:lang w:val="en-US"/>
        </w:rPr>
        <w:t xml:space="preserve">(1979) and </w:t>
      </w:r>
      <w:r>
        <w:rPr>
          <w:rFonts w:ascii="Helvetica" w:hAnsi="Helvetica" w:hint="default"/>
          <w:rtl w:val="0"/>
        </w:rPr>
        <w:t>‘</w:t>
      </w:r>
      <w:r>
        <w:rPr>
          <w:rFonts w:ascii="Helvetica" w:hAnsi="Helvetica"/>
          <w:rtl w:val="0"/>
          <w:lang w:val="en-US"/>
        </w:rPr>
        <w:t>The Passion of the Christ</w:t>
      </w:r>
      <w:r>
        <w:rPr>
          <w:rFonts w:ascii="Helvetica" w:hAnsi="Helvetica" w:hint="default"/>
          <w:rtl w:val="0"/>
        </w:rPr>
        <w:t xml:space="preserve">’ </w:t>
      </w:r>
      <w:r>
        <w:rPr>
          <w:rFonts w:ascii="Helvetica" w:hAnsi="Helvetica"/>
          <w:rtl w:val="0"/>
        </w:rPr>
        <w:t>(2004)</w:t>
      </w:r>
      <w:r>
        <w:rPr>
          <w:rFonts w:ascii="Helvetica" w:hAnsi="Helvetica"/>
          <w:rtl w:val="0"/>
          <w:lang w:val="en-US"/>
        </w:rPr>
        <w:t xml:space="preserve">, which set the record of highest grossing independent film of all time, </w:t>
      </w:r>
      <w:r>
        <w:rPr>
          <w:rFonts w:ascii="Helvetica" w:hAnsi="Helvetica" w:hint="default"/>
          <w:rtl w:val="0"/>
          <w:lang w:val="en-US"/>
        </w:rPr>
        <w:t>“</w:t>
      </w:r>
      <w:r>
        <w:rPr>
          <w:rFonts w:ascii="Helvetica" w:hAnsi="Helvetica"/>
          <w:rtl w:val="0"/>
          <w:lang w:val="en-US"/>
        </w:rPr>
        <w:t>producers of film for the movies and television keep coming back to producing movies on</w:t>
      </w:r>
      <w:r>
        <w:rPr>
          <w:rFonts w:ascii="Helvetica" w:hAnsi="Helvetica"/>
          <w:rtl w:val="0"/>
          <w:lang w:val="en-US"/>
        </w:rPr>
        <w:t xml:space="preserve"> the Bible</w:t>
      </w:r>
      <w:r>
        <w:rPr>
          <w:rFonts w:ascii="Helvetica" w:hAnsi="Helvetica"/>
          <w:rtl w:val="0"/>
          <w:lang w:val="en-US"/>
        </w:rPr>
        <w:t xml:space="preserve"> because </w:t>
      </w:r>
      <w:r>
        <w:rPr>
          <w:rFonts w:ascii="Helvetica" w:hAnsi="Helvetica"/>
          <w:rtl w:val="0"/>
          <w:lang w:val="en-US"/>
        </w:rPr>
        <w:t>the Bible</w:t>
      </w:r>
      <w:r>
        <w:rPr>
          <w:rFonts w:ascii="Helvetica" w:hAnsi="Helvetica"/>
          <w:rtl w:val="0"/>
          <w:lang w:val="en-US"/>
        </w:rPr>
        <w:t xml:space="preserve"> on film is a best seller.</w:t>
      </w:r>
      <w:r>
        <w:rPr>
          <w:rFonts w:ascii="Helvetica" w:hAnsi="Helvetica" w:hint="default"/>
          <w:rtl w:val="0"/>
          <w:lang w:val="en-US"/>
        </w:rPr>
        <w:t>”</w:t>
      </w:r>
      <w:r>
        <w:rPr>
          <w:rFonts w:ascii="Helvetica" w:hAnsi="Helvetica"/>
          <w:rtl w:val="0"/>
          <w:lang w:val="en-US"/>
        </w:rPr>
        <w:t xml:space="preserve">(Baehr 2014). There is a high demand for this genre of cinema as the audience is vast, </w:t>
      </w:r>
      <w:r>
        <w:rPr>
          <w:rFonts w:ascii="Helvetica" w:hAnsi="Helvetica" w:hint="default"/>
          <w:rtl w:val="0"/>
          <w:lang w:val="en-US"/>
        </w:rPr>
        <w:t>“</w:t>
      </w:r>
      <w:r>
        <w:rPr>
          <w:rFonts w:ascii="Helvetica" w:hAnsi="Helvetica"/>
          <w:rtl w:val="0"/>
          <w:lang w:val="en-US"/>
        </w:rPr>
        <w:t>Christian films have quietly been punching above their weight class this year, and March was one of the strongest financial months in Christian movie history.</w:t>
      </w:r>
      <w:r>
        <w:rPr>
          <w:rFonts w:ascii="Helvetica" w:hAnsi="Helvetica" w:hint="default"/>
          <w:rtl w:val="0"/>
          <w:lang w:val="en-US"/>
        </w:rPr>
        <w:t>”</w:t>
      </w:r>
      <w:r>
        <w:rPr>
          <w:rFonts w:ascii="Helvetica" w:hAnsi="Helvetica"/>
          <w:rtl w:val="0"/>
          <w:lang w:val="en-US"/>
        </w:rPr>
        <w:t xml:space="preserve">(Hurd 2018). However, not all biblically influenced cinema has been been accepted into mainstream media, take for example, </w:t>
      </w:r>
      <w:r>
        <w:rPr>
          <w:rFonts w:ascii="Helvetica" w:hAnsi="Helvetica" w:hint="default"/>
          <w:rtl w:val="0"/>
          <w:lang w:val="en-US"/>
        </w:rPr>
        <w:t>’</w:t>
      </w:r>
      <w:r>
        <w:rPr>
          <w:rFonts w:ascii="Helvetica" w:hAnsi="Helvetica"/>
          <w:rtl w:val="0"/>
          <w:lang w:val="en-US"/>
        </w:rPr>
        <w:t>Visions of Ecstasy</w:t>
      </w:r>
      <w:r>
        <w:rPr>
          <w:rFonts w:ascii="Helvetica" w:hAnsi="Helvetica" w:hint="default"/>
          <w:rtl w:val="0"/>
          <w:lang w:val="en-US"/>
        </w:rPr>
        <w:t>’</w:t>
      </w:r>
      <w:r>
        <w:rPr>
          <w:rFonts w:ascii="Helvetica" w:hAnsi="Helvetica"/>
          <w:rtl w:val="0"/>
          <w:lang w:val="en-US"/>
        </w:rPr>
        <w:t xml:space="preserve">, a British short film made in 1989 directed by Nigel Wingrove, the only film ever to be banned in the UK on grounds of blasphemy. The content of this strange and arty short film boarders on pornogrpahy and sadism. It involves St. Theresa, </w:t>
      </w:r>
      <w:r>
        <w:rPr>
          <w:rFonts w:ascii="Helvetica" w:hAnsi="Helvetica"/>
          <w:rtl w:val="0"/>
          <w:lang w:val="en-US"/>
        </w:rPr>
        <w:t xml:space="preserve">a clement who in her autobiography describes a </w:t>
      </w:r>
      <w:r>
        <w:rPr>
          <w:rFonts w:ascii="Helvetica" w:hAnsi="Helvetica" w:hint="default"/>
          <w:rtl w:val="0"/>
        </w:rPr>
        <w:t>‘</w:t>
      </w:r>
      <w:r>
        <w:rPr>
          <w:rFonts w:ascii="Helvetica" w:hAnsi="Helvetica"/>
          <w:rtl w:val="0"/>
          <w:lang w:val="it-IT"/>
        </w:rPr>
        <w:t>vision</w:t>
      </w:r>
      <w:r>
        <w:rPr>
          <w:rFonts w:ascii="Helvetica" w:hAnsi="Helvetica" w:hint="default"/>
          <w:rtl w:val="0"/>
        </w:rPr>
        <w:t xml:space="preserve">’ </w:t>
      </w:r>
      <w:r>
        <w:rPr>
          <w:rFonts w:ascii="Helvetica" w:hAnsi="Helvetica"/>
          <w:rtl w:val="0"/>
          <w:lang w:val="en-US"/>
        </w:rPr>
        <w:t>in which she receives sexual gratification from an</w:t>
      </w:r>
      <w:r>
        <w:rPr>
          <w:rFonts w:ascii="Helvetica" w:hAnsi="Helvetica"/>
          <w:rtl w:val="0"/>
        </w:rPr>
        <w:t xml:space="preserve">  </w:t>
      </w:r>
      <w:r>
        <w:rPr>
          <w:rFonts w:ascii="Helvetica" w:hAnsi="Helvetica"/>
          <w:rtl w:val="0"/>
          <w:lang w:val="en-US"/>
        </w:rPr>
        <w:t xml:space="preserve">angel, </w:t>
      </w:r>
      <w:r>
        <w:rPr>
          <w:rFonts w:ascii="Helvetica" w:hAnsi="Helvetica" w:hint="default"/>
          <w:rtl w:val="0"/>
          <w:lang w:val="en-US"/>
        </w:rPr>
        <w:t>“</w:t>
      </w:r>
      <w:r>
        <w:rPr>
          <w:rFonts w:ascii="Helvetica" w:hAnsi="Helvetica"/>
          <w:rtl w:val="0"/>
          <w:lang w:val="en-US"/>
        </w:rPr>
        <w:t>I saw in his hands a long golden spear This, he plunged into my heart several times into my heart,</w:t>
      </w:r>
      <w:r>
        <w:rPr>
          <w:rFonts w:ascii="Helvetica" w:hAnsi="Helvetica" w:hint="default"/>
          <w:rtl w:val="0"/>
        </w:rPr>
        <w:t xml:space="preserve">  </w:t>
      </w:r>
      <w:r>
        <w:rPr>
          <w:rFonts w:ascii="Helvetica" w:hAnsi="Helvetica"/>
          <w:rtl w:val="0"/>
          <w:lang w:val="en-US"/>
        </w:rPr>
        <w:t>that it penetrated to my entrails. The pain was so severe that it made me utter several moans, and yet such pain was so exceedingly sweet that one cannot possibly desire it to cease.</w:t>
      </w:r>
      <w:r>
        <w:rPr>
          <w:rFonts w:ascii="Helvetica" w:hAnsi="Helvetica" w:hint="default"/>
          <w:rtl w:val="0"/>
          <w:lang w:val="en-US"/>
        </w:rPr>
        <w:t>”</w:t>
      </w:r>
      <w:r>
        <w:rPr>
          <w:rFonts w:ascii="Helvetica" w:hAnsi="Helvetica"/>
          <w:rtl w:val="0"/>
          <w:lang w:val="en-US"/>
        </w:rPr>
        <w:t xml:space="preserve"> (St Teresa of Avila, 1515-1582)</w:t>
      </w:r>
      <w:r>
        <w:rPr>
          <w:rFonts w:ascii="Helvetica" w:hAnsi="Helvetica"/>
          <w:rtl w:val="0"/>
          <w:lang w:val="en-US"/>
        </w:rPr>
        <w:t xml:space="preserve">. In this film St. Theresa is engaging in sexual acts with both an unknown female and Jesus who is nailed to a cross, a depiction of the crucifixion told in thee Bible, </w:t>
      </w:r>
      <w:r>
        <w:rPr>
          <w:rFonts w:ascii="Helvetica" w:hAnsi="Helvetica" w:hint="default"/>
          <w:rtl w:val="0"/>
          <w:lang w:val="en-US"/>
        </w:rPr>
        <w:t>“</w:t>
      </w:r>
      <w:r>
        <w:rPr>
          <w:rFonts w:ascii="Helvetica" w:hAnsi="Helvetica"/>
          <w:rtl w:val="0"/>
          <w:lang w:val="en-US"/>
        </w:rPr>
        <w:t>Carrying his own cross, he went out to the place of the Skull.</w:t>
      </w:r>
      <w:r>
        <w:rPr>
          <w:rFonts w:ascii="Arial" w:hAnsi="Arial" w:hint="default"/>
          <w:b w:val="1"/>
          <w:bCs w:val="1"/>
          <w:sz w:val="24"/>
          <w:szCs w:val="24"/>
          <w:rtl w:val="0"/>
        </w:rPr>
        <w:t> </w:t>
      </w:r>
      <w:r>
        <w:rPr>
          <w:rFonts w:ascii="Helvetica" w:hAnsi="Helvetica"/>
          <w:rtl w:val="0"/>
          <w:lang w:val="en-US"/>
        </w:rPr>
        <w:t>There they crucified him</w:t>
      </w:r>
      <w:r>
        <w:rPr>
          <w:rFonts w:ascii="Helvetica" w:hAnsi="Helvetica"/>
          <w:rtl w:val="0"/>
          <w:lang w:val="en-US"/>
        </w:rPr>
        <w:t>.</w:t>
      </w:r>
      <w:r>
        <w:rPr>
          <w:rFonts w:ascii="Helvetica" w:hAnsi="Helvetica" w:hint="default"/>
          <w:rtl w:val="0"/>
          <w:lang w:val="en-US"/>
        </w:rPr>
        <w:t>”</w:t>
      </w:r>
      <w:r>
        <w:rPr>
          <w:rFonts w:ascii="Helvetica" w:hAnsi="Helvetica"/>
          <w:rtl w:val="0"/>
          <w:lang w:val="en-US"/>
        </w:rPr>
        <w:t>(John 19:17-19). This films sexualises blood and gore which is a strong theme throughout, one scene involves St. Theresa, sensually kissing Jesus</w:t>
      </w:r>
      <w:r>
        <w:rPr>
          <w:rFonts w:ascii="Helvetica" w:hAnsi="Helvetica" w:hint="default"/>
          <w:rtl w:val="0"/>
          <w:lang w:val="en-US"/>
        </w:rPr>
        <w:t xml:space="preserve">’ </w:t>
      </w:r>
      <w:r>
        <w:rPr>
          <w:rFonts w:ascii="Helvetica" w:hAnsi="Helvetica"/>
          <w:rtl w:val="0"/>
          <w:lang w:val="en-US"/>
        </w:rPr>
        <w:t xml:space="preserve">stab wound as described in the bible, </w:t>
      </w:r>
      <w:r>
        <w:rPr>
          <w:rFonts w:ascii="Helvetica" w:hAnsi="Helvetica" w:hint="default"/>
          <w:rtl w:val="0"/>
          <w:lang w:val="en-US"/>
        </w:rPr>
        <w:t>“</w:t>
      </w:r>
      <w:r>
        <w:rPr>
          <w:rFonts w:ascii="Helvetica" w:hAnsi="Helvetica"/>
          <w:rtl w:val="0"/>
          <w:lang w:val="en-US"/>
        </w:rPr>
        <w:t>one of the soldiers pierced Jesus</w:t>
      </w:r>
      <w:r>
        <w:rPr>
          <w:rFonts w:ascii="Helvetica" w:hAnsi="Helvetica" w:hint="default"/>
          <w:rtl w:val="0"/>
        </w:rPr>
        <w:t xml:space="preserve">’ </w:t>
      </w:r>
      <w:r>
        <w:rPr>
          <w:rFonts w:ascii="Helvetica" w:hAnsi="Helvetica"/>
          <w:rtl w:val="0"/>
          <w:lang w:val="en-US"/>
        </w:rPr>
        <w:t>side with a spear, bringing a sudden flow of blood and water.</w:t>
      </w:r>
      <w:r>
        <w:rPr>
          <w:rFonts w:ascii="Helvetica" w:hAnsi="Helvetica" w:hint="default"/>
          <w:rtl w:val="0"/>
          <w:lang w:val="en-US"/>
        </w:rPr>
        <w:t>”</w:t>
      </w:r>
      <w:r>
        <w:rPr>
          <w:rFonts w:ascii="Helvetica" w:hAnsi="Helvetica"/>
          <w:rtl w:val="0"/>
          <w:lang w:val="en-US"/>
        </w:rPr>
        <w:t xml:space="preserve">(john 19:34-35). This film is definitely an erotica, pushing these themes into the culture of sex, </w:t>
      </w:r>
      <w:r>
        <w:rPr>
          <w:rFonts w:ascii="Helvetica" w:hAnsi="Helvetica" w:hint="default"/>
          <w:rtl w:val="0"/>
          <w:lang w:val="en-US"/>
        </w:rPr>
        <w:t>“</w:t>
      </w:r>
      <w:r>
        <w:rPr>
          <w:rFonts w:ascii="Helvetica" w:hAnsi="Helvetica"/>
          <w:rtl w:val="0"/>
          <w:lang w:val="en-US"/>
        </w:rPr>
        <w:t xml:space="preserve">The perceived taboo of </w:t>
      </w:r>
      <w:r>
        <w:rPr>
          <w:rFonts w:ascii="Helvetica" w:hAnsi="Helvetica"/>
          <w:i w:val="1"/>
          <w:iCs w:val="1"/>
          <w:rtl w:val="0"/>
          <w:lang w:val="en-US"/>
        </w:rPr>
        <w:t xml:space="preserve">Visions of Ecstasy </w:t>
      </w:r>
      <w:r>
        <w:rPr>
          <w:rFonts w:ascii="Helvetica" w:hAnsi="Helvetica"/>
          <w:rtl w:val="0"/>
          <w:lang w:val="en-US"/>
        </w:rPr>
        <w:t xml:space="preserve">is perhaps what makes viewing the work </w:t>
      </w:r>
      <w:r>
        <w:rPr>
          <w:rFonts w:ascii="Helvetica" w:hAnsi="Helvetica"/>
          <w:rtl w:val="0"/>
          <w:lang w:val="en-US"/>
        </w:rPr>
        <w:t>ir</w:t>
      </w:r>
      <w:r>
        <w:rPr>
          <w:rFonts w:ascii="Helvetica" w:hAnsi="Helvetica"/>
          <w:rtl w:val="0"/>
        </w:rPr>
        <w:t>r</w:t>
      </w:r>
      <w:r>
        <w:rPr>
          <w:rFonts w:ascii="Helvetica" w:hAnsi="Helvetica"/>
          <w:rtl w:val="0"/>
          <w:lang w:val="en-US"/>
        </w:rPr>
        <w:t>e</w:t>
      </w:r>
      <w:r>
        <w:rPr>
          <w:rFonts w:ascii="Helvetica" w:hAnsi="Helvetica"/>
          <w:rtl w:val="0"/>
          <w:lang w:val="en-US"/>
        </w:rPr>
        <w:t>sistable, and what makes the successful efforts of its maker to fight back against its initial ban so culturally important.</w:t>
      </w:r>
      <w:r>
        <w:rPr>
          <w:rFonts w:ascii="Helvetica" w:hAnsi="Helvetica" w:hint="default"/>
          <w:rtl w:val="0"/>
          <w:lang w:val="en-US"/>
        </w:rPr>
        <w:t>”</w:t>
      </w:r>
      <w:r>
        <w:rPr>
          <w:rFonts w:ascii="Helvetica" w:hAnsi="Helvetica"/>
          <w:rtl w:val="0"/>
          <w:lang w:val="en-US"/>
        </w:rPr>
        <w:t xml:space="preserve">(Weinstein 2012). Biblical themes being used in the sex culture is not uncommon, </w:t>
      </w:r>
      <w:r>
        <w:rPr>
          <w:rFonts w:ascii="Helvetica" w:hAnsi="Helvetica" w:hint="default"/>
          <w:rtl w:val="0"/>
          <w:lang w:val="en-US"/>
        </w:rPr>
        <w:t>‘</w:t>
      </w:r>
      <w:r>
        <w:rPr>
          <w:rFonts w:ascii="Helvetica" w:hAnsi="Helvetica"/>
          <w:rtl w:val="0"/>
          <w:lang w:val="en-US"/>
        </w:rPr>
        <w:t>H</w:t>
      </w:r>
      <w:r>
        <w:rPr>
          <w:rFonts w:ascii="Helvetica" w:hAnsi="Helvetica"/>
          <w:rtl w:val="0"/>
          <w:lang w:val="fr-FR"/>
        </w:rPr>
        <w:t>ierophilia</w:t>
      </w:r>
      <w:r>
        <w:rPr>
          <w:rFonts w:ascii="Helvetica" w:hAnsi="Helvetica" w:hint="default"/>
          <w:rtl w:val="0"/>
          <w:lang w:val="en-US"/>
        </w:rPr>
        <w:t>’</w:t>
      </w:r>
      <w:r>
        <w:rPr>
          <w:rFonts w:ascii="Helvetica" w:hAnsi="Helvetica"/>
          <w:rtl w:val="0"/>
          <w:lang w:val="en-US"/>
        </w:rPr>
        <w:t xml:space="preserve"> was defined by Dr. Anil Aggrawal in his 2009 book Forensic and Medico-legal Aspects of Sexual Crimes and Unusual Sexual Practices as a</w:t>
      </w:r>
      <w:r>
        <w:rPr>
          <w:rFonts w:ascii="Helvetica" w:hAnsi="Helvetica"/>
          <w:rtl w:val="0"/>
          <w:lang w:val="en-US"/>
        </w:rPr>
        <w:t xml:space="preserve"> fetish for religious objects. </w:t>
      </w:r>
      <w:r>
        <w:rPr>
          <w:rFonts w:ascii="Helvetica" w:hAnsi="Helvetica" w:hint="default"/>
          <w:rtl w:val="0"/>
          <w:lang w:val="en-US"/>
        </w:rPr>
        <w:t>‘</w:t>
      </w:r>
      <w:r>
        <w:rPr>
          <w:rFonts w:ascii="Helvetica" w:hAnsi="Helvetica"/>
          <w:rtl w:val="0"/>
          <w:lang w:val="en-US"/>
        </w:rPr>
        <w:t>Religeous play</w:t>
      </w:r>
      <w:r>
        <w:rPr>
          <w:rFonts w:ascii="Helvetica" w:hAnsi="Helvetica" w:hint="default"/>
          <w:rtl w:val="0"/>
          <w:lang w:val="en-US"/>
        </w:rPr>
        <w:t xml:space="preserve">” </w:t>
      </w:r>
      <w:r>
        <w:rPr>
          <w:rFonts w:ascii="Helvetica" w:hAnsi="Helvetica"/>
          <w:rtl w:val="0"/>
          <w:lang w:val="en-US"/>
        </w:rPr>
        <w:t xml:space="preserve">involves role play and dressing up as religious figures, an article in Kinkly explains, </w:t>
      </w:r>
      <w:r>
        <w:rPr>
          <w:rFonts w:ascii="Helvetica" w:hAnsi="Helvetica" w:hint="default"/>
          <w:rtl w:val="0"/>
          <w:lang w:val="en-US"/>
        </w:rPr>
        <w:t>“</w:t>
      </w:r>
      <w:r>
        <w:rPr>
          <w:rFonts w:ascii="Helvetica" w:hAnsi="Helvetica"/>
          <w:rtl w:val="0"/>
          <w:lang w:val="en-US"/>
        </w:rPr>
        <w:t>Many people enjoy religious play because the linking of religion and sex is considered taboo. There is something appealing about corrupting an institution deemed sacred with the profanity of sex. This type of play also helps reinforce dominant and submissive roles in a relationship.</w:t>
      </w:r>
      <w:r>
        <w:rPr>
          <w:rFonts w:ascii="Helvetica" w:hAnsi="Helvetica" w:hint="default"/>
          <w:rtl w:val="0"/>
          <w:lang w:val="en-US"/>
        </w:rPr>
        <w:t>”</w:t>
      </w:r>
      <w:r>
        <w:rPr>
          <w:rFonts w:ascii="Helvetica" w:hAnsi="Helvetica"/>
          <w:rtl w:val="0"/>
          <w:lang w:val="en-US"/>
        </w:rPr>
        <w:t>.</w:t>
      </w:r>
      <w:r>
        <w:rPr>
          <w:rFonts w:ascii="Helvetica" w:cs="Helvetica" w:hAnsi="Helvetica" w:eastAsia="Helvetica"/>
          <w:rtl w:val="0"/>
        </w:rPr>
        <w:drawing>
          <wp:anchor distT="152400" distB="152400" distL="152400" distR="152400" simplePos="0" relativeHeight="251660288" behindDoc="0" locked="0" layoutInCell="1" allowOverlap="1">
            <wp:simplePos x="0" y="0"/>
            <wp:positionH relativeFrom="margin">
              <wp:posOffset>473598</wp:posOffset>
            </wp:positionH>
            <wp:positionV relativeFrom="line">
              <wp:posOffset>224662</wp:posOffset>
            </wp:positionV>
            <wp:extent cx="5322719" cy="2994030"/>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6">
                      <a:extLst/>
                    </a:blip>
                    <a:stretch>
                      <a:fillRect/>
                    </a:stretch>
                  </pic:blipFill>
                  <pic:spPr>
                    <a:xfrm>
                      <a:off x="0" y="0"/>
                      <a:ext cx="5322719" cy="2994030"/>
                    </a:xfrm>
                    <a:prstGeom prst="rect">
                      <a:avLst/>
                    </a:prstGeom>
                    <a:ln w="12700" cap="flat">
                      <a:noFill/>
                      <a:miter lim="400000"/>
                    </a:ln>
                    <a:effectLst/>
                  </pic:spPr>
                </pic:pic>
              </a:graphicData>
            </a:graphic>
          </wp:anchor>
        </w:drawing>
      </w: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                                                                (</w:t>
      </w:r>
      <w:r>
        <w:rPr>
          <w:rStyle w:val="Hyperlink.0"/>
          <w:rFonts w:ascii="Helvetica" w:cs="Helvetica" w:hAnsi="Helvetica" w:eastAsia="Helvetica"/>
          <w:rtl w:val="0"/>
        </w:rPr>
        <w:fldChar w:fldCharType="begin" w:fldLock="0"/>
      </w:r>
      <w:r>
        <w:rPr>
          <w:rStyle w:val="Hyperlink.0"/>
          <w:rFonts w:ascii="Helvetica" w:cs="Helvetica" w:hAnsi="Helvetica" w:eastAsia="Helvetica"/>
          <w:rtl w:val="0"/>
        </w:rPr>
        <w:instrText xml:space="preserve"> HYPERLINK "http://player.bfi.org.uk"</w:instrText>
      </w:r>
      <w:r>
        <w:rPr>
          <w:rStyle w:val="Hyperlink.0"/>
          <w:rFonts w:ascii="Helvetica" w:cs="Helvetica" w:hAnsi="Helvetica" w:eastAsia="Helvetica"/>
          <w:rtl w:val="0"/>
        </w:rPr>
        <w:fldChar w:fldCharType="separate" w:fldLock="0"/>
      </w:r>
      <w:r>
        <w:rPr>
          <w:rStyle w:val="Hyperlink.0"/>
          <w:rFonts w:ascii="Helvetica" w:hAnsi="Helvetica"/>
          <w:rtl w:val="0"/>
          <w:lang w:val="en-US"/>
        </w:rPr>
        <w:t>player.bfi.org.uk</w:t>
      </w:r>
      <w:r>
        <w:rPr>
          <w:rFonts w:ascii="Helvetica" w:cs="Helvetica" w:hAnsi="Helvetica" w:eastAsia="Helvetica"/>
          <w:rtl w:val="0"/>
        </w:rPr>
        <w:fldChar w:fldCharType="end" w:fldLock="0"/>
      </w:r>
      <w:r>
        <w:rPr>
          <w:rFonts w:ascii="Helvetica" w:hAnsi="Helvetica"/>
          <w:rtl w:val="0"/>
          <w:lang w:val="en-US"/>
        </w:rPr>
        <w:t>)</w:t>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To conclude, there is conclusive evidence that shows the stories of the Bible have had a direct impact on both our economy and culture. However, through my research, what I have found most interesting is how modern day society has found a way to make this impact benefit themselves, by turning it into a money making franchise through commercialisation and sensationalism, It has even become woven into the satisfaction of carnal desires. Not forgetting the countless wars it has started and its strong ties with law and politics, our world without the built world of the bible would be incredibly different. Our lives revolve around the traditions and values birthed by this piece of literature if we want it to or not, it is the structure our society was built on. </w:t>
      </w:r>
      <w:r>
        <w:rPr>
          <w:rFonts w:ascii="Helvetica" w:hAnsi="Helvetica" w:hint="default"/>
          <w:rtl w:val="0"/>
          <w:lang w:val="en-US"/>
        </w:rPr>
        <w:t>“</w:t>
      </w:r>
      <w:r>
        <w:rPr>
          <w:rFonts w:ascii="Helvetica" w:hAnsi="Helvetica"/>
          <w:rtl w:val="0"/>
          <w:lang w:val="en-US"/>
        </w:rPr>
        <w:t>Christianity is responsible for the way our society is organized and for the way we currently live. So extensive is the Christian contribution to our laws, our economics, our politics, our arts, our calendar, our holidays, and our moral and cultural priorities</w:t>
      </w:r>
      <w:r>
        <w:rPr>
          <w:rFonts w:ascii="Helvetica" w:hAnsi="Helvetica"/>
          <w:rtl w:val="0"/>
          <w:lang w:val="en-US"/>
        </w:rPr>
        <w:t>.</w:t>
      </w:r>
      <w:r>
        <w:rPr>
          <w:rFonts w:ascii="Helvetica" w:hAnsi="Helvetica" w:hint="default"/>
          <w:rtl w:val="0"/>
          <w:lang w:val="en-US"/>
        </w:rPr>
        <w:t>”</w:t>
      </w:r>
      <w:r>
        <w:rPr>
          <w:rFonts w:ascii="Helvetica" w:hAnsi="Helvetica"/>
          <w:rtl w:val="0"/>
          <w:lang w:val="en-US"/>
        </w:rPr>
        <w:t>(D</w:t>
      </w:r>
      <w:r>
        <w:rPr>
          <w:rFonts w:ascii="Helvetica" w:hAnsi="Helvetica" w:hint="default"/>
          <w:rtl w:val="0"/>
          <w:lang w:val="en-US"/>
        </w:rPr>
        <w:t>’</w:t>
      </w:r>
      <w:r>
        <w:rPr>
          <w:rFonts w:ascii="Helvetica" w:hAnsi="Helvetica"/>
          <w:rtl w:val="0"/>
          <w:lang w:val="en-US"/>
        </w:rPr>
        <w:t>Souza 2007).</w:t>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b w:val="0"/>
          <w:bCs w:val="0"/>
          <w:u w:val="none"/>
          <w:rtl w:val="0"/>
        </w:rPr>
      </w:pPr>
      <w:r>
        <w:rPr>
          <w:rFonts w:ascii="Helvetica" w:hAnsi="Helvetica"/>
          <w:b w:val="1"/>
          <w:bCs w:val="1"/>
          <w:u w:val="single"/>
          <w:rtl w:val="0"/>
          <w:lang w:val="en-US"/>
        </w:rPr>
        <w:t>Bibliography</w:t>
      </w:r>
    </w:p>
    <w:p>
      <w:pPr>
        <w:pStyle w:val="Default"/>
        <w:bidi w:val="0"/>
        <w:ind w:left="720" w:right="278" w:hanging="360"/>
        <w:jc w:val="left"/>
        <w:rPr>
          <w:rFonts w:ascii="Helvetica" w:cs="Helvetica" w:hAnsi="Helvetica" w:eastAsia="Helvetica"/>
          <w:b w:val="0"/>
          <w:bCs w:val="0"/>
          <w:u w:val="none"/>
          <w:rtl w:val="0"/>
        </w:rPr>
      </w:pPr>
    </w:p>
    <w:p>
      <w:pPr>
        <w:pStyle w:val="Default"/>
        <w:bidi w:val="0"/>
        <w:ind w:left="720" w:right="278" w:hanging="360"/>
        <w:jc w:val="left"/>
        <w:rPr>
          <w:rFonts w:ascii="Helvetica" w:cs="Helvetica" w:hAnsi="Helvetica" w:eastAsia="Helvetica"/>
          <w:rtl w:val="0"/>
        </w:rPr>
      </w:pPr>
      <w:r>
        <w:rPr>
          <w:rFonts w:ascii="Helvetica" w:hAnsi="Helvetica"/>
          <w:rtl w:val="0"/>
        </w:rPr>
        <w:t>Dr. Anil Aggrawal</w:t>
      </w:r>
      <w:r>
        <w:rPr>
          <w:rFonts w:ascii="Helvetica" w:hAnsi="Helvetica"/>
          <w:rtl w:val="0"/>
          <w:lang w:val="en-US"/>
        </w:rPr>
        <w:t xml:space="preserve">, </w:t>
      </w:r>
      <w:r>
        <w:rPr>
          <w:rFonts w:ascii="Helvetica" w:hAnsi="Helvetica" w:hint="default"/>
          <w:rtl w:val="0"/>
          <w:lang w:val="en-US"/>
        </w:rPr>
        <w:t>‘</w:t>
      </w:r>
      <w:r>
        <w:rPr>
          <w:rFonts w:ascii="Helvetica" w:hAnsi="Helvetica"/>
          <w:rtl w:val="0"/>
          <w:lang w:val="en-US"/>
        </w:rPr>
        <w:t>Forensic and Medico-legal Aspects of Sexual Crimes and Unusual Sexual Practices</w:t>
      </w:r>
      <w:r>
        <w:rPr>
          <w:rFonts w:ascii="Helvetica" w:hAnsi="Helvetica" w:hint="default"/>
          <w:rtl w:val="0"/>
          <w:lang w:val="en-US"/>
        </w:rPr>
        <w:t xml:space="preserve">’ </w:t>
      </w:r>
      <w:r>
        <w:rPr>
          <w:rFonts w:ascii="Helvetica" w:hAnsi="Helvetica"/>
          <w:rtl w:val="0"/>
          <w:lang w:val="en-US"/>
        </w:rPr>
        <w:t>2009.</w:t>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Russel W. Belk </w:t>
      </w:r>
      <w:r>
        <w:rPr>
          <w:rFonts w:ascii="Helvetica" w:hAnsi="Helvetica" w:hint="default"/>
          <w:rtl w:val="0"/>
          <w:lang w:val="en-US"/>
        </w:rPr>
        <w:t>‘</w:t>
      </w:r>
      <w:r>
        <w:rPr>
          <w:rFonts w:ascii="Helvetica" w:hAnsi="Helvetica"/>
          <w:rtl w:val="0"/>
          <w:lang w:val="en-US"/>
        </w:rPr>
        <w:t>Collecting in a Consumer Society</w:t>
      </w:r>
      <w:r>
        <w:rPr>
          <w:rFonts w:ascii="Helvetica" w:hAnsi="Helvetica" w:hint="default"/>
          <w:rtl w:val="0"/>
          <w:lang w:val="en-US"/>
        </w:rPr>
        <w:t xml:space="preserve">’ </w:t>
      </w:r>
      <w:r>
        <w:rPr>
          <w:rFonts w:ascii="Helvetica" w:hAnsi="Helvetica"/>
          <w:rtl w:val="0"/>
          <w:lang w:val="en-US"/>
        </w:rPr>
        <w:t>2001.</w:t>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Josie Clarke, </w:t>
      </w:r>
      <w:r>
        <w:rPr>
          <w:rFonts w:ascii="Helvetica" w:hAnsi="Helvetica" w:hint="default"/>
          <w:rtl w:val="0"/>
          <w:lang w:val="en-US"/>
        </w:rPr>
        <w:t>‘</w:t>
      </w:r>
      <w:r>
        <w:rPr>
          <w:rFonts w:ascii="Helvetica" w:hAnsi="Helvetica"/>
          <w:rtl w:val="0"/>
          <w:lang w:val="en-US"/>
        </w:rPr>
        <w:t>UK shoppers set to spend more this Christmas compared to last year</w:t>
      </w:r>
      <w:r>
        <w:rPr>
          <w:rFonts w:ascii="Helvetica" w:hAnsi="Helvetica" w:hint="default"/>
          <w:rtl w:val="0"/>
          <w:lang w:val="en-US"/>
        </w:rPr>
        <w:t xml:space="preserve">’ </w:t>
      </w:r>
      <w:r>
        <w:rPr>
          <w:rFonts w:ascii="Helvetica" w:hAnsi="Helvetica"/>
          <w:rtl w:val="0"/>
          <w:lang w:val="en-US"/>
        </w:rPr>
        <w:t>2017.</w:t>
      </w:r>
    </w:p>
    <w:p>
      <w:pPr>
        <w:pStyle w:val="Default"/>
        <w:bidi w:val="0"/>
        <w:ind w:left="720" w:right="278" w:hanging="360"/>
        <w:jc w:val="left"/>
        <w:rPr>
          <w:rFonts w:ascii="Helvetica" w:cs="Helvetica" w:hAnsi="Helvetica" w:eastAsia="Helvetica"/>
          <w:rtl w:val="0"/>
        </w:rPr>
      </w:pPr>
      <w:r>
        <w:rPr>
          <w:rStyle w:val="Hyperlink.0"/>
          <w:rFonts w:ascii="Helvetica" w:cs="Helvetica" w:hAnsi="Helvetica" w:eastAsia="Helvetica"/>
          <w:rtl w:val="0"/>
        </w:rPr>
        <w:fldChar w:fldCharType="begin" w:fldLock="0"/>
      </w:r>
      <w:r>
        <w:rPr>
          <w:rStyle w:val="Hyperlink.0"/>
          <w:rFonts w:ascii="Helvetica" w:cs="Helvetica" w:hAnsi="Helvetica" w:eastAsia="Helvetica"/>
          <w:rtl w:val="0"/>
        </w:rPr>
        <w:instrText xml:space="preserve"> HYPERLINK "https://www.independent.co.uk/news/business/news/uk-shopping-christmas-forecast-british-consumers-brexit-a8031606.html"</w:instrText>
      </w:r>
      <w:r>
        <w:rPr>
          <w:rStyle w:val="Hyperlink.0"/>
          <w:rFonts w:ascii="Helvetica" w:cs="Helvetica" w:hAnsi="Helvetica" w:eastAsia="Helvetica"/>
          <w:rtl w:val="0"/>
        </w:rPr>
        <w:fldChar w:fldCharType="separate" w:fldLock="0"/>
      </w:r>
      <w:r>
        <w:rPr>
          <w:rStyle w:val="Hyperlink.0"/>
          <w:rFonts w:ascii="Helvetica" w:hAnsi="Helvetica"/>
          <w:rtl w:val="0"/>
          <w:lang w:val="en-US"/>
        </w:rPr>
        <w:t>https://www.independent.co.uk/news/business/news/uk-shopping-christmas-forecast-british-consumers-brexit-a8031606.html</w:t>
      </w:r>
      <w:r>
        <w:rPr>
          <w:rFonts w:ascii="Helvetica" w:cs="Helvetica" w:hAnsi="Helvetica" w:eastAsia="Helvetica"/>
          <w:rtl w:val="0"/>
        </w:rPr>
        <w:fldChar w:fldCharType="end" w:fldLock="0"/>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Dinesh D</w:t>
      </w:r>
      <w:r>
        <w:rPr>
          <w:rFonts w:ascii="Helvetica" w:hAnsi="Helvetica" w:hint="default"/>
          <w:rtl w:val="0"/>
          <w:lang w:val="en-US"/>
        </w:rPr>
        <w:t>’</w:t>
      </w:r>
      <w:r>
        <w:rPr>
          <w:rFonts w:ascii="Helvetica" w:hAnsi="Helvetica"/>
          <w:rtl w:val="0"/>
          <w:lang w:val="en-US"/>
        </w:rPr>
        <w:t xml:space="preserve">Souza, </w:t>
      </w:r>
      <w:r>
        <w:rPr>
          <w:rFonts w:ascii="Helvetica" w:hAnsi="Helvetica" w:hint="default"/>
          <w:rtl w:val="0"/>
          <w:lang w:val="en-US"/>
        </w:rPr>
        <w:t>‘</w:t>
      </w:r>
      <w:r>
        <w:rPr>
          <w:rFonts w:ascii="Helvetica" w:hAnsi="Helvetica"/>
          <w:rtl w:val="0"/>
          <w:lang w:val="en-US"/>
        </w:rPr>
        <w:t>Whats so Great About Christianity?</w:t>
      </w:r>
      <w:r>
        <w:rPr>
          <w:rFonts w:ascii="Helvetica" w:hAnsi="Helvetica" w:hint="default"/>
          <w:rtl w:val="0"/>
          <w:lang w:val="en-US"/>
        </w:rPr>
        <w:t xml:space="preserve">’ </w:t>
      </w:r>
      <w:r>
        <w:rPr>
          <w:rFonts w:ascii="Helvetica" w:hAnsi="Helvetica"/>
          <w:rtl w:val="0"/>
          <w:lang w:val="en-US"/>
        </w:rPr>
        <w:t>2007.</w:t>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Seth Tower Hurd, </w:t>
      </w:r>
      <w:r>
        <w:rPr>
          <w:rFonts w:ascii="Helvetica" w:hAnsi="Helvetica" w:hint="default"/>
          <w:rtl w:val="0"/>
          <w:lang w:val="en-US"/>
        </w:rPr>
        <w:t>‘</w:t>
      </w:r>
      <w:r>
        <w:rPr>
          <w:rFonts w:ascii="Helvetica" w:hAnsi="Helvetica"/>
          <w:rtl w:val="0"/>
          <w:lang w:val="en-US"/>
        </w:rPr>
        <w:t>Why Christian Movies Are Dominating the Box Office</w:t>
      </w:r>
      <w:r>
        <w:rPr>
          <w:rFonts w:ascii="Helvetica" w:hAnsi="Helvetica" w:hint="default"/>
          <w:rtl w:val="0"/>
          <w:lang w:val="en-US"/>
        </w:rPr>
        <w:t xml:space="preserve">’ </w:t>
      </w:r>
      <w:r>
        <w:rPr>
          <w:rFonts w:ascii="Helvetica" w:hAnsi="Helvetica"/>
          <w:rtl w:val="0"/>
          <w:lang w:val="en-US"/>
        </w:rPr>
        <w:t>2018</w:t>
      </w:r>
    </w:p>
    <w:p>
      <w:pPr>
        <w:pStyle w:val="Default"/>
        <w:bidi w:val="0"/>
        <w:ind w:left="720" w:right="278" w:hanging="360"/>
        <w:jc w:val="left"/>
        <w:rPr>
          <w:rFonts w:ascii="Helvetica" w:cs="Helvetica" w:hAnsi="Helvetica" w:eastAsia="Helvetica"/>
          <w:rtl w:val="0"/>
        </w:rPr>
      </w:pPr>
      <w:r>
        <w:rPr>
          <w:rStyle w:val="Hyperlink.0"/>
          <w:rFonts w:ascii="Helvetica" w:cs="Helvetica" w:hAnsi="Helvetica" w:eastAsia="Helvetica"/>
          <w:rtl w:val="0"/>
        </w:rPr>
        <w:fldChar w:fldCharType="begin" w:fldLock="0"/>
      </w:r>
      <w:r>
        <w:rPr>
          <w:rStyle w:val="Hyperlink.0"/>
          <w:rFonts w:ascii="Helvetica" w:cs="Helvetica" w:hAnsi="Helvetica" w:eastAsia="Helvetica"/>
          <w:rtl w:val="0"/>
        </w:rPr>
        <w:instrText xml:space="preserve"> HYPERLINK "https://relevantmagazine.com/culture/film/christian-movies-dominating-box-office/"</w:instrText>
      </w:r>
      <w:r>
        <w:rPr>
          <w:rStyle w:val="Hyperlink.0"/>
          <w:rFonts w:ascii="Helvetica" w:cs="Helvetica" w:hAnsi="Helvetica" w:eastAsia="Helvetica"/>
          <w:rtl w:val="0"/>
        </w:rPr>
        <w:fldChar w:fldCharType="separate" w:fldLock="0"/>
      </w:r>
      <w:r>
        <w:rPr>
          <w:rStyle w:val="Hyperlink.0"/>
          <w:rFonts w:ascii="Helvetica" w:hAnsi="Helvetica"/>
          <w:rtl w:val="0"/>
          <w:lang w:val="en-US"/>
        </w:rPr>
        <w:t>https://relevantmagazine.com/culture/film/christian-movies-dominating-box-office/</w:t>
      </w:r>
      <w:r>
        <w:rPr>
          <w:rFonts w:ascii="Helvetica" w:cs="Helvetica" w:hAnsi="Helvetica" w:eastAsia="Helvetica"/>
          <w:rtl w:val="0"/>
        </w:rPr>
        <w:fldChar w:fldCharType="end" w:fldLock="0"/>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Charlotte Hoole, </w:t>
      </w:r>
      <w:r>
        <w:rPr>
          <w:rFonts w:ascii="Helvetica" w:hAnsi="Helvetica" w:hint="default"/>
          <w:rtl w:val="0"/>
          <w:lang w:val="en-US"/>
        </w:rPr>
        <w:t>‘</w:t>
      </w:r>
      <w:r>
        <w:rPr>
          <w:rFonts w:ascii="Helvetica" w:hAnsi="Helvetica"/>
          <w:rtl w:val="0"/>
          <w:lang w:val="en-US"/>
        </w:rPr>
        <w:t>Twelve Economic Impacts of Christmas</w:t>
      </w:r>
      <w:r>
        <w:rPr>
          <w:rFonts w:ascii="Helvetica" w:hAnsi="Helvetica" w:hint="default"/>
          <w:rtl w:val="0"/>
          <w:lang w:val="en-US"/>
        </w:rPr>
        <w:t xml:space="preserve">’  </w:t>
      </w:r>
      <w:r>
        <w:rPr>
          <w:rFonts w:ascii="Helvetica" w:hAnsi="Helvetica"/>
          <w:rtl w:val="0"/>
          <w:lang w:val="en-US"/>
        </w:rPr>
        <w:t>2016</w:t>
      </w: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 </w:t>
      </w:r>
      <w:r>
        <w:rPr>
          <w:rStyle w:val="Hyperlink.0"/>
          <w:rFonts w:ascii="Helvetica" w:cs="Helvetica" w:hAnsi="Helvetica" w:eastAsia="Helvetica"/>
          <w:rtl w:val="0"/>
        </w:rPr>
        <w:fldChar w:fldCharType="begin" w:fldLock="0"/>
      </w:r>
      <w:r>
        <w:rPr>
          <w:rStyle w:val="Hyperlink.0"/>
          <w:rFonts w:ascii="Helvetica" w:cs="Helvetica" w:hAnsi="Helvetica" w:eastAsia="Helvetica"/>
          <w:rtl w:val="0"/>
        </w:rPr>
        <w:instrText xml:space="preserve"> HYPERLINK "https://blog.bham.ac.uk/cityredi/twelve-economic-impacts-of-christmas/"</w:instrText>
      </w:r>
      <w:r>
        <w:rPr>
          <w:rStyle w:val="Hyperlink.0"/>
          <w:rFonts w:ascii="Helvetica" w:cs="Helvetica" w:hAnsi="Helvetica" w:eastAsia="Helvetica"/>
          <w:rtl w:val="0"/>
        </w:rPr>
        <w:fldChar w:fldCharType="separate" w:fldLock="0"/>
      </w:r>
      <w:r>
        <w:rPr>
          <w:rStyle w:val="Hyperlink.0"/>
          <w:rFonts w:ascii="Helvetica" w:hAnsi="Helvetica"/>
          <w:rtl w:val="0"/>
          <w:lang w:val="en-US"/>
        </w:rPr>
        <w:t>https://blog.bham.ac.uk/cityredi/twelve-economic-impacts-of-christmas/</w:t>
      </w:r>
      <w:r>
        <w:rPr>
          <w:rFonts w:ascii="Helvetica" w:cs="Helvetica" w:hAnsi="Helvetica" w:eastAsia="Helvetica"/>
          <w:rtl w:val="0"/>
        </w:rPr>
        <w:fldChar w:fldCharType="end" w:fldLock="0"/>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Kinkly, </w:t>
      </w:r>
      <w:r>
        <w:rPr>
          <w:rFonts w:ascii="Helvetica" w:hAnsi="Helvetica" w:hint="default"/>
          <w:rtl w:val="0"/>
          <w:lang w:val="en-US"/>
        </w:rPr>
        <w:t>‘</w:t>
      </w:r>
      <w:r>
        <w:rPr>
          <w:rFonts w:ascii="Helvetica" w:hAnsi="Helvetica"/>
          <w:rtl w:val="0"/>
          <w:lang w:val="en-US"/>
        </w:rPr>
        <w:t>religous play</w:t>
      </w:r>
      <w:r>
        <w:rPr>
          <w:rFonts w:ascii="Helvetica" w:hAnsi="Helvetica" w:hint="default"/>
          <w:rtl w:val="0"/>
          <w:lang w:val="en-US"/>
        </w:rPr>
        <w:t xml:space="preserve">’ </w:t>
      </w:r>
      <w:r>
        <w:rPr>
          <w:rStyle w:val="Hyperlink.0"/>
          <w:rFonts w:ascii="Helvetica" w:cs="Helvetica" w:hAnsi="Helvetica" w:eastAsia="Helvetica"/>
          <w:rtl w:val="0"/>
        </w:rPr>
        <w:fldChar w:fldCharType="begin" w:fldLock="0"/>
      </w:r>
      <w:r>
        <w:rPr>
          <w:rStyle w:val="Hyperlink.0"/>
          <w:rFonts w:ascii="Helvetica" w:cs="Helvetica" w:hAnsi="Helvetica" w:eastAsia="Helvetica"/>
          <w:rtl w:val="0"/>
        </w:rPr>
        <w:instrText xml:space="preserve"> HYPERLINK "https://www.kinkly.com/definition/6740/religious-play"</w:instrText>
      </w:r>
      <w:r>
        <w:rPr>
          <w:rStyle w:val="Hyperlink.0"/>
          <w:rFonts w:ascii="Helvetica" w:cs="Helvetica" w:hAnsi="Helvetica" w:eastAsia="Helvetica"/>
          <w:rtl w:val="0"/>
        </w:rPr>
        <w:fldChar w:fldCharType="separate" w:fldLock="0"/>
      </w:r>
      <w:r>
        <w:rPr>
          <w:rStyle w:val="Hyperlink.0"/>
          <w:rFonts w:ascii="Helvetica" w:hAnsi="Helvetica"/>
          <w:rtl w:val="0"/>
          <w:lang w:val="en-US"/>
        </w:rPr>
        <w:t>https://www.kinkly.com/definition/6740/religious-play</w:t>
      </w:r>
      <w:r>
        <w:rPr>
          <w:rFonts w:ascii="Helvetica" w:cs="Helvetica" w:hAnsi="Helvetica" w:eastAsia="Helvetica"/>
          <w:rtl w:val="0"/>
        </w:rPr>
        <w:fldChar w:fldCharType="end" w:fldLock="0"/>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 xml:space="preserve">Niall McCarthy, </w:t>
      </w:r>
      <w:r>
        <w:rPr>
          <w:rFonts w:ascii="Helvetica" w:hAnsi="Helvetica" w:hint="default"/>
          <w:rtl w:val="0"/>
          <w:lang w:val="en-US"/>
        </w:rPr>
        <w:t>‘</w:t>
      </w:r>
      <w:r>
        <w:rPr>
          <w:rFonts w:ascii="Helvetica" w:hAnsi="Helvetica"/>
          <w:rtl w:val="0"/>
          <w:lang w:val="en-US"/>
        </w:rPr>
        <w:t>Easter in the UK by the numbers</w:t>
      </w:r>
      <w:r>
        <w:rPr>
          <w:rFonts w:ascii="Helvetica" w:hAnsi="Helvetica" w:hint="default"/>
          <w:rtl w:val="0"/>
          <w:lang w:val="en-US"/>
        </w:rPr>
        <w:t xml:space="preserve">’ </w:t>
      </w:r>
      <w:r>
        <w:rPr>
          <w:rFonts w:ascii="Helvetica" w:hAnsi="Helvetica"/>
          <w:rtl w:val="0"/>
          <w:lang w:val="en-US"/>
        </w:rPr>
        <w:t>2015</w:t>
      </w:r>
    </w:p>
    <w:p>
      <w:pPr>
        <w:pStyle w:val="Default"/>
        <w:bidi w:val="0"/>
        <w:ind w:left="720" w:right="278" w:hanging="360"/>
        <w:jc w:val="left"/>
        <w:rPr>
          <w:rFonts w:ascii="Helvetica" w:cs="Helvetica" w:hAnsi="Helvetica" w:eastAsia="Helvetica"/>
          <w:rtl w:val="0"/>
        </w:rPr>
      </w:pPr>
      <w:r>
        <w:rPr>
          <w:rStyle w:val="Hyperlink.0"/>
          <w:rFonts w:ascii="Helvetica" w:cs="Helvetica" w:hAnsi="Helvetica" w:eastAsia="Helvetica"/>
          <w:rtl w:val="0"/>
        </w:rPr>
        <w:fldChar w:fldCharType="begin" w:fldLock="0"/>
      </w:r>
      <w:r>
        <w:rPr>
          <w:rStyle w:val="Hyperlink.0"/>
          <w:rFonts w:ascii="Helvetica" w:cs="Helvetica" w:hAnsi="Helvetica" w:eastAsia="Helvetica"/>
          <w:rtl w:val="0"/>
        </w:rPr>
        <w:instrText xml:space="preserve"> HYPERLINK "https://www.statista.com/chart/3372/easter-in-the-uk-by-the-numbers/"</w:instrText>
      </w:r>
      <w:r>
        <w:rPr>
          <w:rStyle w:val="Hyperlink.0"/>
          <w:rFonts w:ascii="Helvetica" w:cs="Helvetica" w:hAnsi="Helvetica" w:eastAsia="Helvetica"/>
          <w:rtl w:val="0"/>
        </w:rPr>
        <w:fldChar w:fldCharType="separate" w:fldLock="0"/>
      </w:r>
      <w:r>
        <w:rPr>
          <w:rStyle w:val="Hyperlink.0"/>
          <w:rFonts w:ascii="Helvetica" w:hAnsi="Helvetica"/>
          <w:rtl w:val="0"/>
          <w:lang w:val="en-US"/>
        </w:rPr>
        <w:t>https://www.statista.com/chart/3372/easter-in-the-uk-by-the-numbers/</w:t>
      </w:r>
      <w:r>
        <w:rPr>
          <w:rFonts w:ascii="Helvetica" w:cs="Helvetica" w:hAnsi="Helvetica" w:eastAsia="Helvetica"/>
          <w:rtl w:val="0"/>
        </w:rPr>
        <w:fldChar w:fldCharType="end" w:fldLock="0"/>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b w:val="1"/>
          <w:bCs w:val="1"/>
          <w:u w:val="single"/>
          <w:rtl w:val="0"/>
        </w:rPr>
      </w:pPr>
      <w:r>
        <w:rPr>
          <w:rFonts w:ascii="Helvetica" w:hAnsi="Helvetica"/>
          <w:b w:val="0"/>
          <w:bCs w:val="0"/>
          <w:u w:val="none"/>
          <w:rtl w:val="0"/>
          <w:lang w:val="en-US"/>
        </w:rPr>
        <w:t xml:space="preserve">T. Moore, </w:t>
      </w:r>
      <w:r>
        <w:rPr>
          <w:rFonts w:ascii="Helvetica" w:hAnsi="Helvetica" w:hint="default"/>
          <w:b w:val="0"/>
          <w:bCs w:val="0"/>
          <w:u w:val="none"/>
          <w:rtl w:val="0"/>
          <w:lang w:val="en-US"/>
        </w:rPr>
        <w:t>‘</w:t>
      </w:r>
      <w:r>
        <w:rPr>
          <w:rFonts w:ascii="Helvetica" w:hAnsi="Helvetica"/>
          <w:b w:val="0"/>
          <w:bCs w:val="0"/>
          <w:u w:val="none"/>
          <w:rtl w:val="0"/>
          <w:lang w:val="en-US"/>
        </w:rPr>
        <w:t>A victorian Christmas In Print</w:t>
      </w:r>
      <w:r>
        <w:rPr>
          <w:rFonts w:ascii="Helvetica" w:hAnsi="Helvetica" w:hint="default"/>
          <w:b w:val="0"/>
          <w:bCs w:val="0"/>
          <w:u w:val="none"/>
          <w:rtl w:val="0"/>
          <w:lang w:val="en-US"/>
        </w:rPr>
        <w:t xml:space="preserve">’ </w:t>
      </w:r>
      <w:r>
        <w:rPr>
          <w:rFonts w:ascii="Helvetica" w:hAnsi="Helvetica"/>
          <w:b w:val="0"/>
          <w:bCs w:val="0"/>
          <w:u w:val="none"/>
          <w:rtl w:val="0"/>
          <w:lang w:val="en-US"/>
        </w:rPr>
        <w:t>2009.</w:t>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b w:val="0"/>
          <w:bCs w:val="0"/>
          <w:u w:val="none"/>
          <w:rtl w:val="0"/>
        </w:rPr>
      </w:pPr>
      <w:r>
        <w:rPr>
          <w:rFonts w:ascii="Helvetica" w:hAnsi="Helvetica"/>
          <w:b w:val="0"/>
          <w:bCs w:val="0"/>
          <w:u w:val="none"/>
          <w:rtl w:val="0"/>
          <w:lang w:val="en-US"/>
        </w:rPr>
        <w:t xml:space="preserve">Russia Robinson, </w:t>
      </w:r>
      <w:r>
        <w:rPr>
          <w:rFonts w:ascii="Helvetica" w:hAnsi="Helvetica" w:hint="default"/>
          <w:b w:val="0"/>
          <w:bCs w:val="0"/>
          <w:u w:val="none"/>
          <w:rtl w:val="0"/>
          <w:lang w:val="en-US"/>
        </w:rPr>
        <w:t>‘</w:t>
      </w:r>
      <w:r>
        <w:rPr>
          <w:rFonts w:ascii="Helvetica" w:hAnsi="Helvetica"/>
          <w:b w:val="0"/>
          <w:bCs w:val="0"/>
          <w:u w:val="none"/>
          <w:rtl w:val="0"/>
          <w:lang w:val="en-US"/>
        </w:rPr>
        <w:t>Christmas: the holiday of cultural consumerism</w:t>
      </w:r>
      <w:r>
        <w:rPr>
          <w:rFonts w:ascii="Helvetica" w:hAnsi="Helvetica" w:hint="default"/>
          <w:b w:val="0"/>
          <w:bCs w:val="0"/>
          <w:u w:val="none"/>
          <w:rtl w:val="0"/>
          <w:lang w:val="en-US"/>
        </w:rPr>
        <w:t xml:space="preserve">’ </w:t>
      </w:r>
      <w:r>
        <w:rPr>
          <w:rFonts w:ascii="Helvetica" w:hAnsi="Helvetica"/>
          <w:b w:val="0"/>
          <w:bCs w:val="0"/>
          <w:u w:val="none"/>
          <w:rtl w:val="0"/>
          <w:lang w:val="en-US"/>
        </w:rPr>
        <w:t>2013.</w:t>
      </w:r>
    </w:p>
    <w:p>
      <w:pPr>
        <w:pStyle w:val="Default"/>
        <w:bidi w:val="0"/>
        <w:ind w:left="720" w:right="278" w:hanging="360"/>
        <w:jc w:val="left"/>
        <w:rPr>
          <w:rFonts w:ascii="Helvetica" w:cs="Helvetica" w:hAnsi="Helvetica" w:eastAsia="Helvetica"/>
          <w:b w:val="1"/>
          <w:bCs w:val="1"/>
          <w:u w:val="single"/>
          <w:rtl w:val="0"/>
        </w:rPr>
      </w:pPr>
      <w:r>
        <w:rPr>
          <w:rStyle w:val="Hyperlink.0"/>
          <w:rFonts w:ascii="Helvetica" w:cs="Helvetica" w:hAnsi="Helvetica" w:eastAsia="Helvetica"/>
          <w:b w:val="1"/>
          <w:bCs w:val="1"/>
          <w:u w:val="single"/>
          <w:rtl w:val="0"/>
        </w:rPr>
        <w:fldChar w:fldCharType="begin" w:fldLock="0"/>
      </w:r>
      <w:r>
        <w:rPr>
          <w:rStyle w:val="Hyperlink.0"/>
          <w:rFonts w:ascii="Helvetica" w:cs="Helvetica" w:hAnsi="Helvetica" w:eastAsia="Helvetica"/>
          <w:b w:val="1"/>
          <w:bCs w:val="1"/>
          <w:u w:val="single"/>
          <w:rtl w:val="0"/>
        </w:rPr>
        <w:instrText xml:space="preserve"> HYPERLINK "https://russiarobinson.wordpress.com/2013/12/02/christmas-the-holiday-of-cultural-consumerism/"</w:instrText>
      </w:r>
      <w:r>
        <w:rPr>
          <w:rStyle w:val="Hyperlink.0"/>
          <w:rFonts w:ascii="Helvetica" w:cs="Helvetica" w:hAnsi="Helvetica" w:eastAsia="Helvetica"/>
          <w:b w:val="1"/>
          <w:bCs w:val="1"/>
          <w:u w:val="single"/>
          <w:rtl w:val="0"/>
        </w:rPr>
        <w:fldChar w:fldCharType="separate" w:fldLock="0"/>
      </w:r>
      <w:r>
        <w:rPr>
          <w:rStyle w:val="Hyperlink.0"/>
          <w:rFonts w:ascii="Helvetica" w:hAnsi="Helvetica"/>
          <w:b w:val="1"/>
          <w:bCs w:val="1"/>
          <w:u w:val="single"/>
          <w:rtl w:val="0"/>
          <w:lang w:val="en-US"/>
        </w:rPr>
        <w:t>https://russiarobinson.wordpress.com/2013/12/02/christmas-the-holiday-of-cultural</w:t>
      </w:r>
      <w:r>
        <w:rPr>
          <w:rStyle w:val="Hyperlink.0"/>
          <w:rFonts w:ascii="Helvetica" w:hAnsi="Helvetica"/>
          <w:b w:val="1"/>
          <w:bCs w:val="1"/>
          <w:u w:val="single"/>
          <w:rtl w:val="0"/>
          <w:lang w:val="en-US"/>
        </w:rPr>
        <w:t>-</w:t>
      </w:r>
      <w:r>
        <w:rPr>
          <w:rStyle w:val="Hyperlink.0"/>
          <w:rFonts w:ascii="Helvetica" w:hAnsi="Helvetica"/>
          <w:b w:val="1"/>
          <w:bCs w:val="1"/>
          <w:u w:val="single"/>
          <w:rtl w:val="0"/>
          <w:lang w:val="it-IT"/>
        </w:rPr>
        <w:t>consumerism/</w:t>
      </w:r>
      <w:r>
        <w:rPr>
          <w:rFonts w:ascii="Helvetica" w:cs="Helvetica" w:hAnsi="Helvetica" w:eastAsia="Helvetica"/>
          <w:b w:val="1"/>
          <w:bCs w:val="1"/>
          <w:u w:val="single"/>
          <w:rtl w:val="0"/>
        </w:rPr>
        <w:fldChar w:fldCharType="end" w:fldLock="0"/>
      </w:r>
    </w:p>
    <w:p>
      <w:pPr>
        <w:pStyle w:val="Default"/>
        <w:bidi w:val="0"/>
        <w:ind w:left="720" w:right="278" w:hanging="360"/>
        <w:jc w:val="left"/>
        <w:rPr>
          <w:rFonts w:ascii="Helvetica" w:cs="Helvetica" w:hAnsi="Helvetica" w:eastAsia="Helvetica"/>
          <w:b w:val="1"/>
          <w:bCs w:val="1"/>
          <w:u w:val="single"/>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hAnsi="Helvetica"/>
          <w:rtl w:val="0"/>
          <w:lang w:val="en-US"/>
        </w:rPr>
        <w:t>The Bible, old and new Testament.</w:t>
      </w: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p>
    <w:p>
      <w:pPr>
        <w:pStyle w:val="Default"/>
        <w:bidi w:val="0"/>
        <w:ind w:left="720" w:right="278" w:hanging="360"/>
        <w:jc w:val="left"/>
        <w:rPr>
          <w:rFonts w:ascii="Helvetica" w:cs="Helvetica" w:hAnsi="Helvetica" w:eastAsia="Helvetica"/>
          <w:rtl w:val="0"/>
        </w:rPr>
      </w:pPr>
      <w:r>
        <w:rPr>
          <w:rFonts w:ascii="Helvetica" w:cs="Helvetica" w:hAnsi="Helvetica" w:eastAsia="Helvetica"/>
          <w:rtl w:val="0"/>
        </w:rPr>
        <w:tab/>
        <w:tab/>
      </w:r>
    </w:p>
    <w:p>
      <w:pPr>
        <w:pStyle w:val="Default"/>
        <w:bidi w:val="0"/>
        <w:ind w:left="720" w:right="278" w:hanging="360"/>
        <w:jc w:val="left"/>
        <w:rPr>
          <w:rFonts w:ascii="Helvetica" w:cs="Helvetica" w:hAnsi="Helvetica" w:eastAsia="Helvetica"/>
          <w:rtl w:val="0"/>
        </w:rPr>
      </w:pPr>
      <w:r>
        <w:rPr>
          <w:rFonts w:ascii="Helvetica" w:cs="Helvetica" w:hAnsi="Helvetica" w:eastAsia="Helvetica"/>
          <w:rtl w:val="0"/>
        </w:rPr>
        <w:tab/>
        <w:tab/>
      </w:r>
    </w:p>
    <w:p>
      <w:pPr>
        <w:pStyle w:val="Default"/>
        <w:bidi w:val="0"/>
        <w:ind w:left="720" w:right="278" w:hanging="360"/>
        <w:jc w:val="left"/>
        <w:rPr>
          <w:rtl w:val="0"/>
        </w:rPr>
      </w:pPr>
      <w:r>
        <w:rPr>
          <w:rFonts w:ascii="Helvetica" w:cs="Helvetica" w:hAnsi="Helvetica" w:eastAsia="Helvetica"/>
          <w:rtl w:val="0"/>
        </w:rPr>
      </w:r>
    </w:p>
    <w:sectPr>
      <w:headerReference w:type="default" r:id="rId7"/>
      <w:footerReference w:type="default" r:id="rId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image" Target="media/image3.tif"/><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