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D732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1D732B">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D732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D732B">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1D732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5688A08" w:rsidR="005E6C44" w:rsidRPr="00A42F82" w:rsidRDefault="003C6C5B" w:rsidP="00A91894">
            <w:pPr>
              <w:rPr>
                <w:rFonts w:ascii="Arial" w:hAnsi="Arial" w:cs="Arial"/>
                <w:sz w:val="22"/>
                <w:szCs w:val="22"/>
              </w:rPr>
            </w:pPr>
            <w:r>
              <w:rPr>
                <w:rFonts w:ascii="Arial" w:hAnsi="Arial" w:cs="Arial"/>
                <w:sz w:val="22"/>
                <w:szCs w:val="22"/>
              </w:rPr>
              <w:t>Jack Miles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9D52D4D" w14:textId="7AFB8F60"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3891F935"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64172CAB" w:rsidR="005E6C44" w:rsidRPr="00A42F82" w:rsidRDefault="00D76C98" w:rsidP="00A91894">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B66A8D" w:rsidR="005E6C44" w:rsidRPr="00A42F82" w:rsidRDefault="0064548D"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Arthfra</w:t>
            </w:r>
            <w:proofErr w:type="spellEnd"/>
          </w:p>
          <w:p w14:paraId="72964C02" w14:textId="72DC547F"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0462F1D" w:rsidR="005E6C44" w:rsidRPr="00A42F82" w:rsidRDefault="00D76C9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82CB0C7" w:rsidR="005E6C44" w:rsidRPr="00A42F82" w:rsidRDefault="0064548D" w:rsidP="00A91894">
            <w:pPr>
              <w:rPr>
                <w:rFonts w:ascii="Arial" w:hAnsi="Arial" w:cs="Arial"/>
                <w:sz w:val="22"/>
                <w:szCs w:val="22"/>
              </w:rPr>
            </w:pPr>
            <w:r>
              <w:rPr>
                <w:rFonts w:ascii="Arial" w:hAnsi="Arial" w:cs="Arial"/>
                <w:sz w:val="22"/>
                <w:szCs w:val="22"/>
              </w:rPr>
              <w:t>2306564@student.uwtsd.ac.uk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3EEC3B9" w:rsidR="005E6C44" w:rsidRPr="00A42F82" w:rsidRDefault="0064548D" w:rsidP="00A91894">
            <w:pPr>
              <w:rPr>
                <w:rFonts w:ascii="Arial" w:hAnsi="Arial" w:cs="Arial"/>
                <w:sz w:val="22"/>
                <w:szCs w:val="22"/>
              </w:rPr>
            </w:pPr>
            <w:r>
              <w:rPr>
                <w:rFonts w:ascii="Arial" w:hAnsi="Arial" w:cs="Arial"/>
                <w:sz w:val="22"/>
                <w:szCs w:val="22"/>
              </w:rPr>
              <w:t>07479604888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F67E99" w:rsidR="005E6C44" w:rsidRPr="00A42F82" w:rsidRDefault="0064548D" w:rsidP="00A91894">
            <w:pPr>
              <w:rPr>
                <w:rFonts w:ascii="Arial" w:hAnsi="Arial" w:cs="Arial"/>
                <w:sz w:val="22"/>
                <w:szCs w:val="22"/>
              </w:rPr>
            </w:pPr>
            <w:r>
              <w:rPr>
                <w:rFonts w:ascii="Arial" w:hAnsi="Arial" w:cs="Arial"/>
                <w:sz w:val="22"/>
                <w:szCs w:val="22"/>
              </w:rPr>
              <w:t>2306564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75CFFD" w:rsidR="005E6C44" w:rsidRPr="00A42F82" w:rsidRDefault="0064548D" w:rsidP="00A91894">
            <w:pPr>
              <w:rPr>
                <w:rFonts w:ascii="Arial" w:hAnsi="Arial" w:cs="Arial"/>
                <w:sz w:val="22"/>
                <w:szCs w:val="22"/>
              </w:rPr>
            </w:pPr>
            <w:r>
              <w:rPr>
                <w:rFonts w:ascii="Arial" w:hAnsi="Arial" w:cs="Arial"/>
                <w:sz w:val="22"/>
                <w:szCs w:val="22"/>
              </w:rPr>
              <w:t>PGCE in Primary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D3AE846" w:rsidR="005E6C44" w:rsidRPr="00A42F82" w:rsidRDefault="0064548D" w:rsidP="00A91894">
            <w:pPr>
              <w:rPr>
                <w:rFonts w:ascii="Arial" w:hAnsi="Arial" w:cs="Arial"/>
                <w:sz w:val="22"/>
                <w:szCs w:val="22"/>
              </w:rPr>
            </w:pPr>
            <w:r>
              <w:rPr>
                <w:rFonts w:ascii="Arial" w:hAnsi="Arial" w:cs="Arial"/>
                <w:sz w:val="22"/>
                <w:szCs w:val="22"/>
              </w:rPr>
              <w:t>Stephen Hadley &amp;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59939D5D" w:rsidR="005E6C44" w:rsidRPr="00A42F82" w:rsidRDefault="00D76C9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5024668A"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437E9ACD"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2121F6CE" w14:textId="48562E4B"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8AFC7CF"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833C3B">
              <w:rPr>
                <w:rFonts w:ascii="Arial" w:hAnsi="Arial" w:cs="Arial"/>
                <w:sz w:val="22"/>
                <w:szCs w:val="22"/>
              </w:rPr>
              <w:t xml:space="preserve"> </w:t>
            </w:r>
          </w:p>
          <w:p w14:paraId="41A2BC39" w14:textId="77777777" w:rsidR="003F6F7B" w:rsidRPr="00A42F82"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69C6E761" w:rsidR="003F6F7B" w:rsidRPr="00A42F82" w:rsidRDefault="00D76C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12B500FD" w14:textId="354FFD28" w:rsidR="003F6F7B" w:rsidRPr="00A42F82" w:rsidRDefault="00D76C98"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 14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D732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5C5BE14D" w14:textId="4FB061DB" w:rsidR="005E6C44" w:rsidRPr="00A42F82" w:rsidRDefault="00D76C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5603D099" w:rsidR="005E6C44" w:rsidRPr="00A42F82" w:rsidRDefault="00D76C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E32AA2D" w:rsidR="005E6C44" w:rsidRPr="00A42F82" w:rsidRDefault="00833C3B" w:rsidP="00A91894">
            <w:pPr>
              <w:autoSpaceDE w:val="0"/>
              <w:autoSpaceDN w:val="0"/>
              <w:adjustRightInd w:val="0"/>
              <w:rPr>
                <w:rFonts w:ascii="Arial" w:hAnsi="Arial" w:cs="Arial"/>
                <w:i/>
                <w:sz w:val="22"/>
                <w:szCs w:val="22"/>
              </w:rPr>
            </w:pPr>
            <w:r>
              <w:rPr>
                <w:rFonts w:ascii="Arial" w:hAnsi="Arial" w:cs="Arial"/>
                <w:i/>
                <w:sz w:val="22"/>
                <w:szCs w:val="22"/>
              </w:rPr>
              <w:t>B</w:t>
            </w:r>
            <w:r w:rsidR="0064548D">
              <w:rPr>
                <w:rFonts w:ascii="Arial" w:hAnsi="Arial" w:cs="Arial"/>
                <w:i/>
                <w:sz w:val="22"/>
                <w:szCs w:val="22"/>
              </w:rPr>
              <w:t>ERA: Ethical Guidelines for Educational research, fourth edition (2018)</w:t>
            </w:r>
          </w:p>
        </w:tc>
        <w:tc>
          <w:tcPr>
            <w:tcW w:w="1134" w:type="dxa"/>
            <w:shd w:val="clear" w:color="auto" w:fill="BFBFBF" w:themeFill="background1" w:themeFillShade="BF"/>
            <w:vAlign w:val="center"/>
          </w:tcPr>
          <w:p w14:paraId="1CE5D851" w14:textId="3AF2C9C9" w:rsidR="005E6C44" w:rsidRPr="00A42F82" w:rsidRDefault="00D76C9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630236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242A0991"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DE514DC" w14:textId="58F1B741" w:rsidR="00807192" w:rsidRPr="00A42F82" w:rsidRDefault="00833C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214F3E1B"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36893EC4" w:rsidR="00807192" w:rsidRPr="00A42F82" w:rsidRDefault="00833C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FE3611" w14:textId="404782CE"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592E45C" w14:textId="289D40A4" w:rsidR="00807192" w:rsidRPr="00A42F82" w:rsidRDefault="00833C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F970C9D" w14:textId="4AE119BA"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C7F7B18" w14:textId="78410FEC" w:rsidR="00807192" w:rsidRPr="00A42F82" w:rsidRDefault="00833C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624FC5E1"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A09BC2D" w14:textId="68FFE551" w:rsidR="00807192" w:rsidRPr="00A42F82" w:rsidRDefault="00833C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B61A50B"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027A5F6" w14:textId="19FFF242"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66DF8037" w14:textId="5C7C46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5B96F550" w14:textId="0BD005F3"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4BD30C6" w:rsidR="004C3D85" w:rsidRPr="00A42F82" w:rsidRDefault="00727402" w:rsidP="00A91894">
            <w:pPr>
              <w:rPr>
                <w:rFonts w:ascii="Arial" w:hAnsi="Arial" w:cs="Arial"/>
                <w:sz w:val="22"/>
                <w:szCs w:val="22"/>
              </w:rPr>
            </w:pPr>
            <w:r>
              <w:rPr>
                <w:rFonts w:ascii="Segoe UI" w:hAnsi="Segoe UI" w:cs="Segoe UI"/>
                <w:color w:val="0D0D0D"/>
                <w:shd w:val="clear" w:color="auto" w:fill="FFFFFF"/>
              </w:rPr>
              <w:t xml:space="preserve">How does the implementation of enhanced provision strategies in primary </w:t>
            </w:r>
            <w:proofErr w:type="gramStart"/>
            <w:r>
              <w:rPr>
                <w:rFonts w:ascii="Segoe UI" w:hAnsi="Segoe UI" w:cs="Segoe UI"/>
                <w:color w:val="0D0D0D"/>
                <w:shd w:val="clear" w:color="auto" w:fill="FFFFFF"/>
              </w:rPr>
              <w:t>schools</w:t>
            </w:r>
            <w:proofErr w:type="gramEnd"/>
            <w:r>
              <w:rPr>
                <w:rFonts w:ascii="Segoe UI" w:hAnsi="Segoe UI" w:cs="Segoe UI"/>
                <w:color w:val="0D0D0D"/>
                <w:shd w:val="clear" w:color="auto" w:fill="FFFFFF"/>
              </w:rPr>
              <w:t xml:space="preserve"> impact student academic performance in core subjects?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2CC6F8" w:rsidR="004C3D85" w:rsidRPr="00A42F82" w:rsidRDefault="00833C3B"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C884192" w:rsidR="004C3D85" w:rsidRPr="00A42F82" w:rsidRDefault="00833C3B"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173D0739"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18F6EC52"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924316A" w14:textId="77777777" w:rsidR="0064548D" w:rsidRDefault="0064548D" w:rsidP="0064548D">
            <w:pPr>
              <w:pBdr>
                <w:top w:val="single" w:sz="2" w:space="0" w:color="E3E3E3"/>
                <w:left w:val="single" w:sz="2" w:space="0" w:color="E3E3E3"/>
                <w:bottom w:val="single" w:sz="2" w:space="0" w:color="E3E3E3"/>
                <w:right w:val="single" w:sz="2" w:space="0" w:color="E3E3E3"/>
              </w:pBdr>
              <w:shd w:val="clear" w:color="auto" w:fill="FFFFFF"/>
              <w:spacing w:after="300"/>
              <w:rPr>
                <w:rFonts w:ascii="Arial" w:hAnsi="Arial" w:cs="Arial"/>
                <w:color w:val="0D0D0D"/>
                <w:sz w:val="24"/>
                <w:szCs w:val="24"/>
                <w:lang w:eastAsia="en-GB"/>
              </w:rPr>
            </w:pPr>
          </w:p>
          <w:p w14:paraId="2B320BC7" w14:textId="6F4C35EC" w:rsidR="00F96C3F" w:rsidRPr="0064548D" w:rsidRDefault="0064548D" w:rsidP="00A91894">
            <w:pPr>
              <w:rPr>
                <w:rFonts w:ascii="Arial" w:hAnsi="Arial" w:cs="Arial"/>
                <w:sz w:val="22"/>
                <w:szCs w:val="22"/>
              </w:rPr>
            </w:pPr>
            <w:r w:rsidRPr="0064548D">
              <w:rPr>
                <w:rFonts w:ascii="Arial" w:hAnsi="Arial" w:cs="Arial"/>
                <w:color w:val="0D0D0D"/>
                <w:sz w:val="22"/>
                <w:szCs w:val="22"/>
                <w:shd w:val="clear" w:color="auto" w:fill="FFFFFF"/>
              </w:rPr>
              <w:t xml:space="preserve">The purpose of the research activity is to examine how incorporating challenges into educational activities affects the engagement of </w:t>
            </w:r>
            <w:r>
              <w:rPr>
                <w:rFonts w:ascii="Arial" w:hAnsi="Arial" w:cs="Arial"/>
                <w:color w:val="0D0D0D"/>
                <w:sz w:val="22"/>
                <w:szCs w:val="22"/>
                <w:shd w:val="clear" w:color="auto" w:fill="FFFFFF"/>
              </w:rPr>
              <w:t xml:space="preserve">Reception students, focussed on </w:t>
            </w:r>
            <w:r w:rsidRPr="0064548D">
              <w:rPr>
                <w:rFonts w:ascii="Arial" w:hAnsi="Arial" w:cs="Arial"/>
                <w:color w:val="0D0D0D"/>
                <w:sz w:val="22"/>
                <w:szCs w:val="22"/>
                <w:shd w:val="clear" w:color="auto" w:fill="FFFFFF"/>
              </w:rPr>
              <w:t xml:space="preserve">literacy and numeracy skills. By delving into this inquiry, the research </w:t>
            </w:r>
            <w:r>
              <w:rPr>
                <w:rFonts w:ascii="Arial" w:hAnsi="Arial" w:cs="Arial"/>
                <w:color w:val="0D0D0D"/>
                <w:sz w:val="22"/>
                <w:szCs w:val="22"/>
                <w:shd w:val="clear" w:color="auto" w:fill="FFFFFF"/>
              </w:rPr>
              <w:t>f</w:t>
            </w:r>
            <w:r w:rsidRPr="0064548D">
              <w:rPr>
                <w:rFonts w:ascii="Arial" w:hAnsi="Arial" w:cs="Arial"/>
                <w:color w:val="0D0D0D"/>
                <w:sz w:val="22"/>
                <w:szCs w:val="22"/>
                <w:shd w:val="clear" w:color="auto" w:fill="FFFFFF"/>
              </w:rPr>
              <w:t>irstly</w:t>
            </w:r>
            <w:r>
              <w:rPr>
                <w:rFonts w:ascii="Arial" w:hAnsi="Arial" w:cs="Arial"/>
                <w:color w:val="0D0D0D"/>
                <w:sz w:val="22"/>
                <w:szCs w:val="22"/>
                <w:shd w:val="clear" w:color="auto" w:fill="FFFFFF"/>
              </w:rPr>
              <w:t xml:space="preserve"> </w:t>
            </w:r>
            <w:r w:rsidRPr="0064548D">
              <w:rPr>
                <w:rFonts w:ascii="Arial" w:hAnsi="Arial" w:cs="Arial"/>
                <w:color w:val="0D0D0D"/>
                <w:sz w:val="22"/>
                <w:szCs w:val="22"/>
                <w:shd w:val="clear" w:color="auto" w:fill="FFFFFF"/>
              </w:rPr>
              <w:t xml:space="preserve">seeks to evaluate the effectiveness of challenges as a motivational tool in fostering engagement with literacy and numeracy among </w:t>
            </w:r>
            <w:r>
              <w:rPr>
                <w:rFonts w:ascii="Arial" w:hAnsi="Arial" w:cs="Arial"/>
                <w:color w:val="0D0D0D"/>
                <w:sz w:val="22"/>
                <w:szCs w:val="22"/>
                <w:shd w:val="clear" w:color="auto" w:fill="FFFFFF"/>
              </w:rPr>
              <w:t>Reception students</w:t>
            </w:r>
            <w:r w:rsidRPr="0064548D">
              <w:rPr>
                <w:rFonts w:ascii="Arial" w:hAnsi="Arial" w:cs="Arial"/>
                <w:color w:val="0D0D0D"/>
                <w:sz w:val="22"/>
                <w:szCs w:val="22"/>
                <w:shd w:val="clear" w:color="auto" w:fill="FFFFFF"/>
              </w:rPr>
              <w:t>. Secondly, the research</w:t>
            </w:r>
            <w:r>
              <w:rPr>
                <w:rFonts w:ascii="Arial" w:hAnsi="Arial" w:cs="Arial"/>
                <w:color w:val="0D0D0D"/>
                <w:sz w:val="22"/>
                <w:szCs w:val="22"/>
                <w:shd w:val="clear" w:color="auto" w:fill="FFFFFF"/>
              </w:rPr>
              <w:t xml:space="preserve"> may</w:t>
            </w:r>
            <w:r w:rsidRPr="0064548D">
              <w:rPr>
                <w:rFonts w:ascii="Arial" w:hAnsi="Arial" w:cs="Arial"/>
                <w:color w:val="0D0D0D"/>
                <w:sz w:val="22"/>
                <w:szCs w:val="22"/>
                <w:shd w:val="clear" w:color="auto" w:fill="FFFFFF"/>
              </w:rPr>
              <w:t xml:space="preserve"> pinpoint the </w:t>
            </w:r>
            <w:r w:rsidRPr="0064548D">
              <w:rPr>
                <w:rFonts w:ascii="Arial" w:hAnsi="Arial" w:cs="Arial"/>
                <w:color w:val="0D0D0D"/>
                <w:sz w:val="22"/>
                <w:szCs w:val="22"/>
                <w:shd w:val="clear" w:color="auto" w:fill="FFFFFF"/>
              </w:rPr>
              <w:t>types</w:t>
            </w:r>
            <w:r w:rsidRPr="0064548D">
              <w:rPr>
                <w:rFonts w:ascii="Arial" w:hAnsi="Arial" w:cs="Arial"/>
                <w:color w:val="0D0D0D"/>
                <w:sz w:val="22"/>
                <w:szCs w:val="22"/>
                <w:shd w:val="clear" w:color="auto" w:fill="FFFFFF"/>
              </w:rPr>
              <w:t xml:space="preserve"> of challenges that excel in piquing the</w:t>
            </w:r>
            <w:r>
              <w:rPr>
                <w:rFonts w:ascii="Arial" w:hAnsi="Arial" w:cs="Arial"/>
                <w:color w:val="0D0D0D"/>
                <w:sz w:val="22"/>
                <w:szCs w:val="22"/>
                <w:shd w:val="clear" w:color="auto" w:fill="FFFFFF"/>
              </w:rPr>
              <w:t>ir</w:t>
            </w:r>
            <w:r w:rsidRPr="0064548D">
              <w:rPr>
                <w:rFonts w:ascii="Arial" w:hAnsi="Arial" w:cs="Arial"/>
                <w:color w:val="0D0D0D"/>
                <w:sz w:val="22"/>
                <w:szCs w:val="22"/>
                <w:shd w:val="clear" w:color="auto" w:fill="FFFFFF"/>
              </w:rPr>
              <w:t xml:space="preserve"> interest and attentio</w:t>
            </w:r>
            <w:r>
              <w:rPr>
                <w:rFonts w:ascii="Arial" w:hAnsi="Arial" w:cs="Arial"/>
                <w:color w:val="0D0D0D"/>
                <w:sz w:val="22"/>
                <w:szCs w:val="22"/>
                <w:shd w:val="clear" w:color="auto" w:fill="FFFFFF"/>
              </w:rPr>
              <w:t>n</w:t>
            </w:r>
            <w:r w:rsidRPr="0064548D">
              <w:rPr>
                <w:rFonts w:ascii="Arial" w:hAnsi="Arial" w:cs="Arial"/>
                <w:color w:val="0D0D0D"/>
                <w:sz w:val="22"/>
                <w:szCs w:val="22"/>
                <w:shd w:val="clear" w:color="auto" w:fill="FFFFFF"/>
              </w:rPr>
              <w:t xml:space="preserve">. Lastly, the degree to which engagement </w:t>
            </w:r>
            <w:r>
              <w:rPr>
                <w:rFonts w:ascii="Arial" w:hAnsi="Arial" w:cs="Arial"/>
                <w:color w:val="0D0D0D"/>
                <w:sz w:val="22"/>
                <w:szCs w:val="22"/>
                <w:shd w:val="clear" w:color="auto" w:fill="FFFFFF"/>
              </w:rPr>
              <w:t xml:space="preserve">and </w:t>
            </w:r>
            <w:r w:rsidRPr="0064548D">
              <w:rPr>
                <w:rFonts w:ascii="Arial" w:hAnsi="Arial" w:cs="Arial"/>
                <w:color w:val="0D0D0D"/>
                <w:sz w:val="22"/>
                <w:szCs w:val="22"/>
                <w:shd w:val="clear" w:color="auto" w:fill="FFFFFF"/>
              </w:rPr>
              <w:t xml:space="preserve">challenges correlates </w:t>
            </w:r>
            <w:r>
              <w:rPr>
                <w:rFonts w:ascii="Arial" w:hAnsi="Arial" w:cs="Arial"/>
                <w:color w:val="0D0D0D"/>
                <w:sz w:val="22"/>
                <w:szCs w:val="22"/>
                <w:shd w:val="clear" w:color="auto" w:fill="FFFFFF"/>
              </w:rPr>
              <w:t xml:space="preserve">with </w:t>
            </w:r>
            <w:r w:rsidRPr="0064548D">
              <w:rPr>
                <w:rFonts w:ascii="Arial" w:hAnsi="Arial" w:cs="Arial"/>
                <w:color w:val="0D0D0D"/>
                <w:sz w:val="22"/>
                <w:szCs w:val="22"/>
                <w:shd w:val="clear" w:color="auto" w:fill="FFFFFF"/>
              </w:rPr>
              <w:t>enhance</w:t>
            </w:r>
            <w:r>
              <w:rPr>
                <w:rFonts w:ascii="Arial" w:hAnsi="Arial" w:cs="Arial"/>
                <w:color w:val="0D0D0D"/>
                <w:sz w:val="22"/>
                <w:szCs w:val="22"/>
                <w:shd w:val="clear" w:color="auto" w:fill="FFFFFF"/>
              </w:rPr>
              <w:t>d</w:t>
            </w:r>
            <w:r w:rsidRPr="0064548D">
              <w:rPr>
                <w:rFonts w:ascii="Arial" w:hAnsi="Arial" w:cs="Arial"/>
                <w:color w:val="0D0D0D"/>
                <w:sz w:val="22"/>
                <w:szCs w:val="22"/>
                <w:shd w:val="clear" w:color="auto" w:fill="FFFFFF"/>
              </w:rPr>
              <w:t xml:space="preserve"> literacy and numeracy skills. The research </w:t>
            </w:r>
            <w:r>
              <w:rPr>
                <w:rFonts w:ascii="Arial" w:hAnsi="Arial" w:cs="Arial"/>
                <w:color w:val="0D0D0D"/>
                <w:sz w:val="22"/>
                <w:szCs w:val="22"/>
                <w:shd w:val="clear" w:color="auto" w:fill="FFFFFF"/>
              </w:rPr>
              <w:t>may</w:t>
            </w:r>
            <w:r w:rsidRPr="0064548D">
              <w:rPr>
                <w:rFonts w:ascii="Arial" w:hAnsi="Arial" w:cs="Arial"/>
                <w:color w:val="0D0D0D"/>
                <w:sz w:val="22"/>
                <w:szCs w:val="22"/>
                <w:shd w:val="clear" w:color="auto" w:fill="FFFFFF"/>
              </w:rPr>
              <w:t xml:space="preserve"> contribute valuable insights into the potential benefits of integrating challenges into educational practices to enhance </w:t>
            </w:r>
            <w:r>
              <w:rPr>
                <w:rFonts w:ascii="Arial" w:hAnsi="Arial" w:cs="Arial"/>
                <w:color w:val="0D0D0D"/>
                <w:sz w:val="22"/>
                <w:szCs w:val="22"/>
                <w:shd w:val="clear" w:color="auto" w:fill="FFFFFF"/>
              </w:rPr>
              <w:t>student</w:t>
            </w:r>
            <w:r w:rsidRPr="0064548D">
              <w:rPr>
                <w:rFonts w:ascii="Arial" w:hAnsi="Arial" w:cs="Arial"/>
                <w:color w:val="0D0D0D"/>
                <w:sz w:val="22"/>
                <w:szCs w:val="22"/>
                <w:shd w:val="clear" w:color="auto" w:fill="FFFFFF"/>
              </w:rPr>
              <w:t xml:space="preserve"> engagement in literacy and numeracy.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77777777" w:rsidR="00F96C3F" w:rsidRDefault="00F96C3F" w:rsidP="00A91894">
            <w:pPr>
              <w:rPr>
                <w:rFonts w:ascii="Arial" w:hAnsi="Arial" w:cs="Arial"/>
                <w:sz w:val="22"/>
                <w:szCs w:val="22"/>
              </w:rPr>
            </w:pPr>
          </w:p>
          <w:p w14:paraId="6938283C" w14:textId="61748AB9" w:rsidR="0064548D" w:rsidRDefault="0064548D" w:rsidP="00A91894">
            <w:pPr>
              <w:rPr>
                <w:rFonts w:ascii="Arial" w:hAnsi="Arial" w:cs="Arial"/>
                <w:sz w:val="24"/>
                <w:szCs w:val="24"/>
              </w:rPr>
            </w:pPr>
            <w:r w:rsidRPr="0064548D">
              <w:rPr>
                <w:rFonts w:ascii="Arial" w:hAnsi="Arial" w:cs="Arial"/>
                <w:sz w:val="24"/>
                <w:szCs w:val="24"/>
              </w:rPr>
              <w:t xml:space="preserve">How effective is the use of </w:t>
            </w:r>
            <w:r>
              <w:rPr>
                <w:rFonts w:ascii="Arial" w:hAnsi="Arial" w:cs="Arial"/>
                <w:sz w:val="24"/>
                <w:szCs w:val="24"/>
              </w:rPr>
              <w:t>‘Rainbow C</w:t>
            </w:r>
            <w:r w:rsidRPr="0064548D">
              <w:rPr>
                <w:rFonts w:ascii="Arial" w:hAnsi="Arial" w:cs="Arial"/>
                <w:sz w:val="24"/>
                <w:szCs w:val="24"/>
              </w:rPr>
              <w:t>hallenges</w:t>
            </w:r>
            <w:r>
              <w:rPr>
                <w:rFonts w:ascii="Arial" w:hAnsi="Arial" w:cs="Arial"/>
                <w:sz w:val="24"/>
                <w:szCs w:val="24"/>
              </w:rPr>
              <w:t>’</w:t>
            </w:r>
            <w:r w:rsidRPr="0064548D">
              <w:rPr>
                <w:rFonts w:ascii="Arial" w:hAnsi="Arial" w:cs="Arial"/>
                <w:sz w:val="24"/>
                <w:szCs w:val="24"/>
              </w:rPr>
              <w:t xml:space="preserve"> in promoting engagement with literacy and numeracy in </w:t>
            </w:r>
            <w:r>
              <w:rPr>
                <w:rFonts w:ascii="Arial" w:hAnsi="Arial" w:cs="Arial"/>
                <w:sz w:val="24"/>
                <w:szCs w:val="24"/>
              </w:rPr>
              <w:t>reception?</w:t>
            </w:r>
          </w:p>
          <w:p w14:paraId="25D8884E" w14:textId="77777777" w:rsidR="0064548D" w:rsidRDefault="0064548D" w:rsidP="00A91894">
            <w:pPr>
              <w:rPr>
                <w:rFonts w:ascii="Arial" w:hAnsi="Arial" w:cs="Arial"/>
                <w:sz w:val="24"/>
                <w:szCs w:val="24"/>
              </w:rPr>
            </w:pPr>
          </w:p>
          <w:p w14:paraId="2C5D13CA" w14:textId="77777777" w:rsidR="0064548D" w:rsidRDefault="0064548D" w:rsidP="00A91894">
            <w:pPr>
              <w:rPr>
                <w:rFonts w:ascii="Arial" w:hAnsi="Arial" w:cs="Arial"/>
                <w:sz w:val="22"/>
                <w:szCs w:val="22"/>
              </w:rPr>
            </w:pPr>
          </w:p>
          <w:p w14:paraId="19A5682F" w14:textId="77777777" w:rsidR="0064548D" w:rsidRPr="00A42F82" w:rsidRDefault="0064548D"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5490E11" w14:textId="7ADE1A61" w:rsidR="0064548D" w:rsidRPr="0064548D" w:rsidRDefault="00727402" w:rsidP="0064548D">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sz w:val="22"/>
                <w:szCs w:val="22"/>
              </w:rPr>
            </w:pPr>
            <w:r>
              <w:br/>
            </w:r>
            <w:r w:rsidR="0064548D" w:rsidRPr="0064548D">
              <w:rPr>
                <w:rFonts w:ascii="Arial" w:hAnsi="Arial" w:cs="Arial"/>
                <w:color w:val="0D0D0D"/>
                <w:sz w:val="22"/>
                <w:szCs w:val="22"/>
                <w:shd w:val="clear" w:color="auto" w:fill="FFFFFF"/>
              </w:rPr>
              <w:t>The aims of the research activity are to gain a deeper understanding of how challenges impact the engagement of reception students with literacy and numeracy skills. This involves exploring reception students' perspectives on the effectiveness of different types of challenges in capturing their interest and attention. Additionally, the research aims to investigate reception students' perceptions of the relationship between engagement with challenges and improvements in their literacy and numeracy skills. Through these aims, the research seeks to provide valuable insights into reception students' experiences and attitudes towards challenge-based activities</w:t>
            </w:r>
            <w:r w:rsidR="0064548D">
              <w:rPr>
                <w:rFonts w:ascii="Arial" w:hAnsi="Arial" w:cs="Arial"/>
                <w:color w:val="0D0D0D"/>
                <w:sz w:val="22"/>
                <w:szCs w:val="22"/>
                <w:shd w:val="clear" w:color="auto" w:fill="FFFFFF"/>
              </w:rPr>
              <w:t>.</w:t>
            </w:r>
          </w:p>
          <w:p w14:paraId="13E23852" w14:textId="7EAD64A2"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407C590D" w:rsidR="00F96C3F" w:rsidRPr="0064548D" w:rsidRDefault="0064548D" w:rsidP="00A91894">
            <w:pPr>
              <w:rPr>
                <w:rFonts w:ascii="Arial" w:hAnsi="Arial" w:cs="Arial"/>
                <w:sz w:val="24"/>
                <w:szCs w:val="24"/>
              </w:rPr>
            </w:pPr>
            <w:r>
              <w:br/>
            </w:r>
            <w:r w:rsidRPr="0064548D">
              <w:rPr>
                <w:rFonts w:ascii="Arial" w:hAnsi="Arial" w:cs="Arial"/>
                <w:color w:val="0D0D0D"/>
                <w:sz w:val="22"/>
                <w:szCs w:val="22"/>
                <w:shd w:val="clear" w:color="auto" w:fill="FFFFFF"/>
              </w:rPr>
              <w:t xml:space="preserve">Following the research </w:t>
            </w:r>
            <w:proofErr w:type="gramStart"/>
            <w:r w:rsidRPr="0064548D">
              <w:rPr>
                <w:rFonts w:ascii="Arial" w:hAnsi="Arial" w:cs="Arial"/>
                <w:color w:val="0D0D0D"/>
                <w:sz w:val="22"/>
                <w:szCs w:val="22"/>
                <w:shd w:val="clear" w:color="auto" w:fill="FFFFFF"/>
              </w:rPr>
              <w:t xml:space="preserve">activity,  </w:t>
            </w:r>
            <w:r w:rsidRPr="0064548D">
              <w:rPr>
                <w:rFonts w:ascii="Arial" w:hAnsi="Arial" w:cs="Arial"/>
                <w:color w:val="0D0D0D"/>
                <w:sz w:val="22"/>
                <w:szCs w:val="22"/>
                <w:shd w:val="clear" w:color="auto" w:fill="FFFFFF"/>
              </w:rPr>
              <w:t>an</w:t>
            </w:r>
            <w:proofErr w:type="gramEnd"/>
            <w:r w:rsidRPr="0064548D">
              <w:rPr>
                <w:rFonts w:ascii="Arial" w:hAnsi="Arial" w:cs="Arial"/>
                <w:color w:val="0D0D0D"/>
                <w:sz w:val="22"/>
                <w:szCs w:val="22"/>
                <w:shd w:val="clear" w:color="auto" w:fill="FFFFFF"/>
              </w:rPr>
              <w:t xml:space="preserve"> evaluat</w:t>
            </w:r>
            <w:r w:rsidRPr="0064548D">
              <w:rPr>
                <w:rFonts w:ascii="Arial" w:hAnsi="Arial" w:cs="Arial"/>
                <w:color w:val="0D0D0D"/>
                <w:sz w:val="22"/>
                <w:szCs w:val="22"/>
                <w:shd w:val="clear" w:color="auto" w:fill="FFFFFF"/>
              </w:rPr>
              <w:t>ion</w:t>
            </w:r>
            <w:r w:rsidRPr="0064548D">
              <w:rPr>
                <w:rFonts w:ascii="Arial" w:hAnsi="Arial" w:cs="Arial"/>
                <w:color w:val="0D0D0D"/>
                <w:sz w:val="22"/>
                <w:szCs w:val="22"/>
                <w:shd w:val="clear" w:color="auto" w:fill="FFFFFF"/>
              </w:rPr>
              <w:t xml:space="preserve"> how effective challenges are as motivational tools in promoting engagement with literacy and numeracy among reception students</w:t>
            </w:r>
            <w:r w:rsidRPr="0064548D">
              <w:rPr>
                <w:rFonts w:ascii="Arial" w:hAnsi="Arial" w:cs="Arial"/>
                <w:color w:val="0D0D0D"/>
                <w:sz w:val="22"/>
                <w:szCs w:val="22"/>
                <w:shd w:val="clear" w:color="auto" w:fill="FFFFFF"/>
              </w:rPr>
              <w:t xml:space="preserve"> will be formed</w:t>
            </w:r>
            <w:r w:rsidRPr="0064548D">
              <w:rPr>
                <w:rFonts w:ascii="Arial" w:hAnsi="Arial" w:cs="Arial"/>
                <w:color w:val="0D0D0D"/>
                <w:sz w:val="22"/>
                <w:szCs w:val="22"/>
                <w:shd w:val="clear" w:color="auto" w:fill="FFFFFF"/>
              </w:rPr>
              <w:t xml:space="preserve">. </w:t>
            </w:r>
            <w:r w:rsidRPr="0064548D">
              <w:rPr>
                <w:rFonts w:ascii="Arial" w:hAnsi="Arial" w:cs="Arial"/>
                <w:color w:val="0D0D0D"/>
                <w:sz w:val="22"/>
                <w:szCs w:val="22"/>
                <w:shd w:val="clear" w:color="auto" w:fill="FFFFFF"/>
              </w:rPr>
              <w:t>Additionally, the identifying of</w:t>
            </w:r>
            <w:r w:rsidRPr="0064548D">
              <w:rPr>
                <w:rFonts w:ascii="Arial" w:hAnsi="Arial" w:cs="Arial"/>
                <w:color w:val="0D0D0D"/>
                <w:sz w:val="22"/>
                <w:szCs w:val="22"/>
                <w:shd w:val="clear" w:color="auto" w:fill="FFFFFF"/>
              </w:rPr>
              <w:t xml:space="preserve"> specific types of challenges that effectively capture the interest and attention of reception students</w:t>
            </w:r>
            <w:r w:rsidRPr="0064548D">
              <w:rPr>
                <w:rFonts w:ascii="Arial" w:hAnsi="Arial" w:cs="Arial"/>
                <w:color w:val="0D0D0D"/>
                <w:sz w:val="22"/>
                <w:szCs w:val="22"/>
                <w:shd w:val="clear" w:color="auto" w:fill="FFFFFF"/>
              </w:rPr>
              <w:t xml:space="preserve"> may be revealed</w:t>
            </w:r>
            <w:r w:rsidRPr="0064548D">
              <w:rPr>
                <w:rFonts w:ascii="Arial" w:hAnsi="Arial" w:cs="Arial"/>
                <w:color w:val="0D0D0D"/>
                <w:sz w:val="22"/>
                <w:szCs w:val="22"/>
                <w:shd w:val="clear" w:color="auto" w:fill="FFFFFF"/>
              </w:rPr>
              <w:t xml:space="preserve">. Furthermore, </w:t>
            </w:r>
            <w:r w:rsidRPr="0064548D">
              <w:rPr>
                <w:rFonts w:ascii="Arial" w:hAnsi="Arial" w:cs="Arial"/>
                <w:color w:val="0D0D0D"/>
                <w:sz w:val="22"/>
                <w:szCs w:val="22"/>
                <w:shd w:val="clear" w:color="auto" w:fill="FFFFFF"/>
              </w:rPr>
              <w:t xml:space="preserve">potential </w:t>
            </w:r>
            <w:r w:rsidRPr="0064548D">
              <w:rPr>
                <w:rFonts w:ascii="Arial" w:hAnsi="Arial" w:cs="Arial"/>
                <w:color w:val="0D0D0D"/>
                <w:sz w:val="22"/>
                <w:szCs w:val="22"/>
                <w:shd w:val="clear" w:color="auto" w:fill="FFFFFF"/>
              </w:rPr>
              <w:t>quantify</w:t>
            </w:r>
            <w:r w:rsidRPr="0064548D">
              <w:rPr>
                <w:rFonts w:ascii="Arial" w:hAnsi="Arial" w:cs="Arial"/>
                <w:color w:val="0D0D0D"/>
                <w:sz w:val="22"/>
                <w:szCs w:val="22"/>
                <w:shd w:val="clear" w:color="auto" w:fill="FFFFFF"/>
              </w:rPr>
              <w:t>ing</w:t>
            </w:r>
            <w:r w:rsidRPr="0064548D">
              <w:rPr>
                <w:rFonts w:ascii="Arial" w:hAnsi="Arial" w:cs="Arial"/>
                <w:color w:val="0D0D0D"/>
                <w:sz w:val="22"/>
                <w:szCs w:val="22"/>
                <w:shd w:val="clear" w:color="auto" w:fill="FFFFFF"/>
              </w:rPr>
              <w:t xml:space="preserve"> </w:t>
            </w:r>
            <w:r w:rsidRPr="0064548D">
              <w:rPr>
                <w:rFonts w:ascii="Arial" w:hAnsi="Arial" w:cs="Arial"/>
                <w:color w:val="0D0D0D"/>
                <w:sz w:val="22"/>
                <w:szCs w:val="22"/>
                <w:shd w:val="clear" w:color="auto" w:fill="FFFFFF"/>
              </w:rPr>
              <w:t xml:space="preserve">of </w:t>
            </w:r>
            <w:r w:rsidRPr="0064548D">
              <w:rPr>
                <w:rFonts w:ascii="Arial" w:hAnsi="Arial" w:cs="Arial"/>
                <w:color w:val="0D0D0D"/>
                <w:sz w:val="22"/>
                <w:szCs w:val="22"/>
                <w:shd w:val="clear" w:color="auto" w:fill="FFFFFF"/>
              </w:rPr>
              <w:t>the extent to which engagement with challenges correlates with improvements in literacy and numeracy skills among reception students</w:t>
            </w:r>
            <w:r w:rsidRPr="0064548D">
              <w:rPr>
                <w:rFonts w:ascii="Arial" w:hAnsi="Arial" w:cs="Arial"/>
                <w:color w:val="0D0D0D"/>
                <w:sz w:val="22"/>
                <w:szCs w:val="22"/>
                <w:shd w:val="clear" w:color="auto" w:fill="FFFFFF"/>
              </w:rPr>
              <w:t xml:space="preserve"> may occur</w:t>
            </w:r>
            <w:r w:rsidRPr="0064548D">
              <w:rPr>
                <w:rFonts w:ascii="Arial" w:hAnsi="Arial" w:cs="Arial"/>
                <w:color w:val="0D0D0D"/>
                <w:sz w:val="22"/>
                <w:szCs w:val="22"/>
                <w:shd w:val="clear" w:color="auto" w:fill="FFFFFF"/>
              </w:rPr>
              <w:t>. These objectives aim to provide actionable insights into the benefits of incorporating challenges into educational practices, ultimately enhancing reception students' engagement</w:t>
            </w:r>
            <w:r w:rsidRPr="0064548D">
              <w:rPr>
                <w:rFonts w:ascii="Arial" w:hAnsi="Arial" w:cs="Arial"/>
                <w:color w:val="0D0D0D"/>
                <w:sz w:val="22"/>
                <w:szCs w:val="22"/>
                <w:shd w:val="clear" w:color="auto" w:fill="FFFFFF"/>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F7E50D0" w14:textId="582C2CE9" w:rsidR="0064548D" w:rsidRPr="0064548D" w:rsidRDefault="0064548D" w:rsidP="0064548D">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sz w:val="22"/>
                <w:szCs w:val="22"/>
              </w:rPr>
            </w:pPr>
            <w:r w:rsidRPr="0064548D">
              <w:rPr>
                <w:rFonts w:ascii="Arial" w:hAnsi="Arial" w:cs="Arial"/>
                <w:color w:val="0D0D0D"/>
                <w:sz w:val="22"/>
                <w:szCs w:val="22"/>
              </w:rPr>
              <w:br/>
              <w:t xml:space="preserve">For my research project, I plan to conduct observational studies to observe </w:t>
            </w:r>
            <w:r>
              <w:rPr>
                <w:rFonts w:ascii="Arial" w:hAnsi="Arial" w:cs="Arial"/>
                <w:color w:val="0D0D0D"/>
                <w:sz w:val="22"/>
                <w:szCs w:val="22"/>
              </w:rPr>
              <w:t>reception</w:t>
            </w:r>
            <w:r w:rsidRPr="0064548D">
              <w:rPr>
                <w:rFonts w:ascii="Arial" w:hAnsi="Arial" w:cs="Arial"/>
                <w:color w:val="0D0D0D"/>
                <w:sz w:val="22"/>
                <w:szCs w:val="22"/>
              </w:rPr>
              <w:t xml:space="preserve"> as they participate in challenge-based activities within naturalistic settings such as classrooms or educational programs. During these observations, I will record their </w:t>
            </w:r>
            <w:r w:rsidRPr="0064548D">
              <w:rPr>
                <w:rFonts w:ascii="Arial" w:hAnsi="Arial" w:cs="Arial"/>
                <w:color w:val="0D0D0D"/>
                <w:sz w:val="22"/>
                <w:szCs w:val="22"/>
              </w:rPr>
              <w:t>behaviours</w:t>
            </w:r>
            <w:r w:rsidRPr="0064548D">
              <w:rPr>
                <w:rFonts w:ascii="Arial" w:hAnsi="Arial" w:cs="Arial"/>
                <w:color w:val="0D0D0D"/>
                <w:sz w:val="22"/>
                <w:szCs w:val="22"/>
              </w:rPr>
              <w:t>, interactions, and levels of engagement. Subsequently, I will apply qualitative analysis techniques to identify recurring patterns and themes associated with engagement and learning outcomes, aiming to gain nuanced insights into the effectiveness of these activities.</w:t>
            </w:r>
          </w:p>
          <w:p w14:paraId="5BEF3060" w14:textId="49E56C6A" w:rsidR="0064548D" w:rsidRPr="0064548D" w:rsidRDefault="0064548D" w:rsidP="0064548D">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Arial" w:hAnsi="Arial" w:cs="Arial"/>
                <w:color w:val="0D0D0D"/>
                <w:sz w:val="22"/>
                <w:szCs w:val="22"/>
              </w:rPr>
            </w:pPr>
            <w:r w:rsidRPr="0064548D">
              <w:rPr>
                <w:rFonts w:ascii="Arial" w:hAnsi="Arial" w:cs="Arial"/>
                <w:color w:val="0D0D0D"/>
                <w:sz w:val="22"/>
                <w:szCs w:val="22"/>
              </w:rPr>
              <w:t xml:space="preserve">In addition to observational studies, I will also conduct semi-structured interviews with </w:t>
            </w:r>
            <w:r>
              <w:rPr>
                <w:rFonts w:ascii="Arial" w:hAnsi="Arial" w:cs="Arial"/>
                <w:color w:val="0D0D0D"/>
                <w:sz w:val="22"/>
                <w:szCs w:val="22"/>
              </w:rPr>
              <w:t>students</w:t>
            </w:r>
            <w:r w:rsidRPr="0064548D">
              <w:rPr>
                <w:rFonts w:ascii="Arial" w:hAnsi="Arial" w:cs="Arial"/>
                <w:color w:val="0D0D0D"/>
                <w:sz w:val="22"/>
                <w:szCs w:val="22"/>
              </w:rPr>
              <w:t>. Through these interviews, I will encourage participants to share their experiences and attitudes towards challenge-based activities, providing valuable perspectives on their engagement and perceived benefits.</w:t>
            </w:r>
          </w:p>
          <w:p w14:paraId="021FB39D" w14:textId="7BA39344" w:rsidR="0064548D" w:rsidRPr="0064548D" w:rsidRDefault="0064548D" w:rsidP="0064548D">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Arial" w:hAnsi="Arial" w:cs="Arial"/>
                <w:color w:val="0D0D0D"/>
                <w:sz w:val="22"/>
                <w:szCs w:val="22"/>
              </w:rPr>
            </w:pPr>
            <w:r w:rsidRPr="0064548D">
              <w:rPr>
                <w:rFonts w:ascii="Arial" w:hAnsi="Arial" w:cs="Arial"/>
                <w:color w:val="0D0D0D"/>
                <w:sz w:val="22"/>
                <w:szCs w:val="22"/>
              </w:rPr>
              <w:t>Furthermore, I will utilize questionnaires to gather quantitative data on various aspects related to engagement with literacy and numeracy challenges</w:t>
            </w:r>
            <w:r>
              <w:rPr>
                <w:rFonts w:ascii="Arial" w:hAnsi="Arial" w:cs="Arial"/>
                <w:color w:val="0D0D0D"/>
                <w:sz w:val="22"/>
                <w:szCs w:val="22"/>
              </w:rPr>
              <w:t xml:space="preserve">. </w:t>
            </w:r>
            <w:r w:rsidRPr="0064548D">
              <w:rPr>
                <w:rFonts w:ascii="Arial" w:hAnsi="Arial" w:cs="Arial"/>
                <w:color w:val="0D0D0D"/>
                <w:sz w:val="22"/>
                <w:szCs w:val="22"/>
              </w:rPr>
              <w:t xml:space="preserve">The questionnaires </w:t>
            </w:r>
            <w:r>
              <w:rPr>
                <w:rFonts w:ascii="Arial" w:hAnsi="Arial" w:cs="Arial"/>
                <w:color w:val="0D0D0D"/>
                <w:sz w:val="22"/>
                <w:szCs w:val="22"/>
              </w:rPr>
              <w:t>may</w:t>
            </w:r>
            <w:r w:rsidRPr="0064548D">
              <w:rPr>
                <w:rFonts w:ascii="Arial" w:hAnsi="Arial" w:cs="Arial"/>
                <w:color w:val="0D0D0D"/>
                <w:sz w:val="22"/>
                <w:szCs w:val="22"/>
              </w:rPr>
              <w:t xml:space="preserve"> include items measuring the frequency of participation, perceived level of difficulty, and overall enjoyment of challenge-based activities. This quantitative data will complement the qualitative findings, providing valuable insights into the prevalence and distribution of engagement with challenge-based activities among</w:t>
            </w:r>
            <w:r>
              <w:rPr>
                <w:rFonts w:ascii="Arial" w:hAnsi="Arial" w:cs="Arial"/>
                <w:color w:val="0D0D0D"/>
                <w:sz w:val="22"/>
                <w:szCs w:val="22"/>
              </w:rPr>
              <w:t>st</w:t>
            </w:r>
            <w:r w:rsidRPr="0064548D">
              <w:rPr>
                <w:rFonts w:ascii="Arial" w:hAnsi="Arial" w:cs="Arial"/>
                <w:color w:val="0D0D0D"/>
                <w:sz w:val="22"/>
                <w:szCs w:val="22"/>
              </w:rPr>
              <w:t xml:space="preserve"> </w:t>
            </w:r>
            <w:r>
              <w:rPr>
                <w:rFonts w:ascii="Arial" w:hAnsi="Arial" w:cs="Arial"/>
                <w:color w:val="0D0D0D"/>
                <w:sz w:val="22"/>
                <w:szCs w:val="22"/>
              </w:rPr>
              <w:t>reception</w:t>
            </w:r>
            <w:r w:rsidRPr="0064548D">
              <w:rPr>
                <w:rFonts w:ascii="Arial" w:hAnsi="Arial" w:cs="Arial"/>
                <w:color w:val="0D0D0D"/>
                <w:sz w:val="22"/>
                <w:szCs w:val="22"/>
              </w:rPr>
              <w:t>.</w:t>
            </w:r>
          </w:p>
          <w:p w14:paraId="0646CA4D" w14:textId="153A2E42" w:rsidR="0064548D" w:rsidRPr="0064548D" w:rsidRDefault="0064548D" w:rsidP="0064548D">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Arial" w:hAnsi="Arial" w:cs="Arial"/>
                <w:color w:val="0D0D0D"/>
                <w:sz w:val="22"/>
                <w:szCs w:val="22"/>
              </w:rPr>
            </w:pPr>
          </w:p>
          <w:p w14:paraId="22FB5BBE" w14:textId="77777777" w:rsidR="0064548D" w:rsidRPr="0064548D" w:rsidRDefault="0064548D" w:rsidP="00A91894">
            <w:pPr>
              <w:rPr>
                <w:rFonts w:ascii="Arial" w:hAnsi="Arial" w:cs="Arial"/>
                <w:sz w:val="22"/>
                <w:szCs w:val="22"/>
              </w:rPr>
            </w:pPr>
          </w:p>
          <w:p w14:paraId="0687532F" w14:textId="77777777" w:rsidR="00F96C3F" w:rsidRPr="0064548D" w:rsidRDefault="00F96C3F" w:rsidP="00A91894">
            <w:pPr>
              <w:rPr>
                <w:rFonts w:ascii="Arial" w:hAnsi="Arial" w:cs="Arial"/>
                <w:sz w:val="22"/>
                <w:szCs w:val="22"/>
              </w:rPr>
            </w:pPr>
          </w:p>
          <w:p w14:paraId="108EF2F7" w14:textId="77777777" w:rsidR="00F96C3F" w:rsidRPr="0064548D" w:rsidRDefault="00F96C3F" w:rsidP="00A91894">
            <w:pPr>
              <w:rPr>
                <w:rFonts w:ascii="Arial" w:hAnsi="Arial" w:cs="Arial"/>
                <w:b/>
                <w:sz w:val="22"/>
                <w:szCs w:val="22"/>
              </w:rPr>
            </w:pPr>
            <w:r w:rsidRPr="0064548D">
              <w:rPr>
                <w:rFonts w:ascii="Arial" w:hAnsi="Arial" w:cs="Arial"/>
                <w:color w:val="808080"/>
                <w:sz w:val="22"/>
                <w:szCs w:val="22"/>
              </w:rPr>
              <w:lastRenderedPageBreak/>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FFC451E" w:rsidR="00B23BFF" w:rsidRPr="00A42F82" w:rsidRDefault="00127213" w:rsidP="00A91894">
            <w:pPr>
              <w:rPr>
                <w:rFonts w:ascii="Arial" w:hAnsi="Arial" w:cs="Arial"/>
                <w:sz w:val="22"/>
                <w:szCs w:val="22"/>
              </w:rPr>
            </w:pPr>
            <w:r>
              <w:rPr>
                <w:rFonts w:ascii="Arial" w:hAnsi="Arial" w:cs="Arial"/>
                <w:sz w:val="22"/>
                <w:szCs w:val="22"/>
              </w:rPr>
              <w:t>Primary School in South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2A953723" w:rsidR="00B23BFF" w:rsidRPr="00F80B14" w:rsidRDefault="00F80B14" w:rsidP="00A91894">
            <w:pPr>
              <w:rPr>
                <w:rFonts w:ascii="Arial" w:hAnsi="Arial" w:cs="Arial"/>
                <w:i/>
                <w:iCs/>
                <w:sz w:val="22"/>
                <w:szCs w:val="22"/>
              </w:rPr>
            </w:pPr>
            <w:r>
              <w:rPr>
                <w:rFonts w:ascii="Arial" w:hAnsi="Arial" w:cs="Arial"/>
                <w:sz w:val="22"/>
                <w:szCs w:val="22"/>
              </w:rPr>
              <w:t xml:space="preserve">I live in the country where I will be doing the </w:t>
            </w:r>
            <w:proofErr w:type="gramStart"/>
            <w:r>
              <w:rPr>
                <w:rFonts w:ascii="Arial" w:hAnsi="Arial" w:cs="Arial"/>
                <w:sz w:val="22"/>
                <w:szCs w:val="22"/>
              </w:rPr>
              <w:t>research</w:t>
            </w:r>
            <w:proofErr w:type="gramEnd"/>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3D1F4C7D" w14:textId="6F4D80CC" w:rsidR="004942B0" w:rsidRPr="00A42F82" w:rsidRDefault="0012721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AC7BC1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45291A87"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572F10D1" w14:textId="46D7BD86"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12B75369" w14:textId="04195FFB"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078D55" w14:textId="5F8ECC86"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0797EDC1" w14:textId="7BF427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A88C1CE" w14:textId="330C1115"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1DF3D5C" w14:textId="3389400E"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C41E249" w14:textId="49A60FA7"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2B84F93C"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642199A" w14:textId="0F3D39A3"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0EF00B5D"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2AA2607" w14:textId="2C944644"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5C4B19BE"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24BD0D6" w14:textId="3AF04D6A"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7F9293CE" w:rsidR="00C11423" w:rsidRPr="00A42F82" w:rsidRDefault="009E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019F1677" w14:textId="516D1C6A" w:rsidR="00C11423" w:rsidRPr="00A42F82" w:rsidRDefault="009E63FF" w:rsidP="009E63FF">
            <w:pPr>
              <w:autoSpaceDE w:val="0"/>
              <w:autoSpaceDN w:val="0"/>
              <w:adjustRightInd w:val="0"/>
              <w:rPr>
                <w:rFonts w:ascii="Arial" w:hAnsi="Arial" w:cs="Arial"/>
                <w:sz w:val="22"/>
                <w:szCs w:val="22"/>
              </w:rPr>
            </w:pPr>
            <w:r>
              <w:rPr>
                <w:rFonts w:ascii="MS Gothic" w:eastAsia="MS Gothic" w:hAnsi="MS Gothic" w:cs="Arial"/>
                <w:sz w:val="22"/>
                <w:szCs w:val="22"/>
              </w:rPr>
              <w:t xml:space="preserve"> </w:t>
            </w:r>
            <w:r>
              <w:rPr>
                <w:rFonts w:ascii="MS Gothic" w:eastAsia="MS Gothic" w:hAnsi="MS Gothic" w:cs="Arial" w:hint="eastAsia"/>
                <w:sz w:val="22"/>
                <w:szCs w:val="22"/>
              </w:rPr>
              <w:t>☐</w:t>
            </w: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5C5DDCE2" w14:textId="254635A0" w:rsidR="00C11423"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17EFC390" w14:textId="2C824EDD" w:rsidR="00C11423"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0697F9E5" w14:textId="12EEA0D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F5A7AA5" w14:textId="552DE705"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p w14:paraId="615EECDF" w14:textId="65089FD0"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1B2232C" w14:textId="5B7D2520"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459857F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C1223D4" w14:textId="69A40776" w:rsidR="00D107AC"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0186FE90"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502E58D" w14:textId="7C7ACFD6"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461209F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0189FD6" w14:textId="25B343B3"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3D216AB5" w:rsidR="00770C66" w:rsidRPr="00A42F82" w:rsidRDefault="00F80B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75511E63" w14:textId="6FF81D0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0A27ABBE"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4CD0F9B" w14:textId="0358C00E"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37655E4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D03216" w14:textId="58F9FC56"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69ED508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967A1D1" w14:textId="00FFE9B4"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47B81FBF"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5275BC0" w14:textId="5F0D3300"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0ED542D2"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BF145D" w14:textId="23895D9D"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14DE2951"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AD5A02B" w14:textId="2A92C04D"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16445ED4"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A32BF3A" w14:textId="79BE9CF6" w:rsidR="00770C66"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p w14:paraId="371BB2A8" w14:textId="4AB0110E"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CA1A6AE" w14:textId="082A56A2"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p w14:paraId="41717E3D" w14:textId="4EEA95D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3A04C74C" w14:textId="7AB2D682"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3339F04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D4ED4D2" w14:textId="4B138C2E"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1848F453" w:rsidR="00ED0C59" w:rsidRPr="00A42F82" w:rsidRDefault="009E63F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3BE7E6A" w14:textId="54ECC54D" w:rsidR="00ED0C59" w:rsidRPr="00A42F82" w:rsidRDefault="009E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46766A21" w14:textId="575E4C4D"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7D2582B" w14:textId="72ECCBB1"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66F59CCC" w14:textId="3FC185F3" w:rsidR="00ED0C59" w:rsidRPr="00A42F82" w:rsidRDefault="00DF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78D1D91" w14:textId="1D464546"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7F4BEA7F" w14:textId="2B36A998"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700386" w14:textId="6A17D64E"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6405E4D9" w14:textId="0A8D246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1293225" w14:textId="3F3985EF"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492EA61D"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373FD8A" w14:textId="1844419D"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2548338C"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2F67A04" w14:textId="3F01D2ED"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75226BA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20F36BCD" w14:textId="20AE24B4" w:rsidR="00ED0C59"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CBDBD3B" w:rsidR="00025F69" w:rsidRPr="00A42F82" w:rsidRDefault="00E165D2" w:rsidP="00A91894">
            <w:pPr>
              <w:rPr>
                <w:rFonts w:ascii="Arial" w:hAnsi="Arial" w:cs="Arial"/>
                <w:sz w:val="22"/>
                <w:szCs w:val="22"/>
              </w:rPr>
            </w:pPr>
            <w:r>
              <w:rPr>
                <w:rFonts w:ascii="Arial" w:hAnsi="Arial" w:cs="Arial"/>
                <w:sz w:val="22"/>
                <w:szCs w:val="22"/>
              </w:rPr>
              <w:t>Approx</w:t>
            </w:r>
            <w:r w:rsidR="0064548D">
              <w:rPr>
                <w:rFonts w:ascii="Arial" w:hAnsi="Arial" w:cs="Arial"/>
                <w:sz w:val="22"/>
                <w:szCs w:val="22"/>
              </w:rPr>
              <w:t xml:space="preserve"> </w:t>
            </w:r>
            <w:r w:rsidR="009E63FF">
              <w:rPr>
                <w:rFonts w:ascii="Arial" w:hAnsi="Arial" w:cs="Arial"/>
                <w:sz w:val="22"/>
                <w:szCs w:val="22"/>
              </w:rPr>
              <w:t>26</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611533B" w:rsidR="00025F69" w:rsidRPr="00A42F82" w:rsidRDefault="0064548D" w:rsidP="00A91894">
            <w:pPr>
              <w:rPr>
                <w:rFonts w:ascii="Arial" w:hAnsi="Arial" w:cs="Arial"/>
                <w:sz w:val="22"/>
                <w:szCs w:val="22"/>
              </w:rPr>
            </w:pPr>
            <w:r>
              <w:rPr>
                <w:rFonts w:ascii="Arial" w:hAnsi="Arial" w:cs="Arial"/>
                <w:sz w:val="22"/>
                <w:szCs w:val="22"/>
              </w:rPr>
              <w:t xml:space="preserve">26 Reception pupils </w:t>
            </w:r>
          </w:p>
          <w:p w14:paraId="0786E6FE" w14:textId="70751AB5"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1FADEA1" w:rsidR="00025F69" w:rsidRPr="00A42F82" w:rsidRDefault="0064548D" w:rsidP="00A91894">
            <w:pPr>
              <w:rPr>
                <w:rFonts w:ascii="Arial" w:hAnsi="Arial" w:cs="Arial"/>
                <w:sz w:val="22"/>
                <w:szCs w:val="22"/>
              </w:rPr>
            </w:pPr>
            <w:r>
              <w:rPr>
                <w:rFonts w:ascii="Arial" w:hAnsi="Arial" w:cs="Arial"/>
                <w:sz w:val="22"/>
                <w:szCs w:val="22"/>
              </w:rPr>
              <w:t>The participants will be from PTE2</w:t>
            </w:r>
            <w:r w:rsidR="00F80B14">
              <w:rPr>
                <w:rFonts w:ascii="Arial" w:hAnsi="Arial" w:cs="Arial"/>
                <w:sz w:val="22"/>
                <w:szCs w:val="22"/>
              </w:rPr>
              <w:t xml:space="preserve"> Reception Class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434E2385" w14:textId="1DD847BC"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7B5786A" w14:textId="466CCC2B"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7D93ED7" w14:textId="4C6D3E5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65D6B7C5"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7946F17E" w14:textId="3CD190E6"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1AB7545" w14:textId="78AFF73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174C1501"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3437A00" w14:textId="701FD4E0"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EAC15F5" w14:textId="0981BEA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710067ED"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BFEC66A" w14:textId="4F07170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80E7E97" w14:textId="52EDA37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067BB623"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5B8EC0BC" w14:textId="0E21EF4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0E84CDEF" w14:textId="20C5B80B"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506ED154"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35A9A4A6" w14:textId="0E6926D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81E45AD" w14:textId="5EDA5CD9"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646BDFA3"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4A3ED36" w14:textId="5EBB8090"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FCFF0D4" w14:textId="2ACAACC8"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7CFA481E"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3A2332C" w14:textId="434A6892"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091ED0F" w14:textId="6FA52E2C"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12B0137B" w:rsidR="00025F69"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DD9431A" w14:textId="3A42327E"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2F01BE8" w14:textId="2F381A16"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322BC0B3" w14:textId="34B6EFF9"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38C62D3" w14:textId="5490BB1A" w:rsidR="00382031"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4BB823A6" w14:textId="6B80E1B4"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051F6C7D"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B280CE" w14:textId="11DF4326" w:rsidR="00382031"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54044902" w14:textId="3D608493"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291252F3"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3AB9587" w14:textId="57C8966A" w:rsidR="00382031"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58943282" w14:textId="2CDF424C"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462ABB4B"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5FC5E9A" w14:textId="079D8757" w:rsidR="00382031" w:rsidRPr="00A42F82" w:rsidRDefault="001E1E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7DC60C70" w14:textId="6AE00FCF"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D698EAF" w:rsidR="008C1A38" w:rsidRPr="00A42F82" w:rsidRDefault="008C1A38" w:rsidP="00A91894">
            <w:pPr>
              <w:pStyle w:val="Heading1"/>
              <w:rPr>
                <w:rFonts w:ascii="Arial" w:hAnsi="Arial" w:cs="Arial"/>
                <w:sz w:val="20"/>
                <w:szCs w:val="16"/>
              </w:rPr>
            </w:pPr>
            <w:r w:rsidRPr="00A42F82">
              <w:rPr>
                <w:rFonts w:ascii="Segoe UI Symbol" w:eastAsia="MS Gothic" w:hAnsi="Segoe UI Symbol" w:cs="Segoe UI Symbol"/>
                <w:b w:val="0"/>
                <w:bCs w:val="0"/>
              </w:rPr>
              <w:t>☐</w:t>
            </w:r>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2DB0AA" w:rsidR="008C1A38" w:rsidRPr="00A42F82" w:rsidRDefault="0064548D"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AE4A9E" w14:textId="77777777" w:rsidR="009E63FF" w:rsidRDefault="0064548D" w:rsidP="00A91894">
            <w:pPr>
              <w:rPr>
                <w:rFonts w:ascii="Arial" w:hAnsi="Arial" w:cs="Arial"/>
                <w:color w:val="000000"/>
                <w:sz w:val="22"/>
                <w:szCs w:val="22"/>
              </w:rPr>
            </w:pPr>
            <w:r w:rsidRPr="0064548D">
              <w:rPr>
                <w:rFonts w:ascii="Arial" w:hAnsi="Arial" w:cs="Arial"/>
                <w:color w:val="000000"/>
                <w:sz w:val="22"/>
                <w:szCs w:val="22"/>
              </w:rPr>
              <w:t xml:space="preserve">Risk to participants: • Participants may feel under pressure to give answers that they may feel like the researcher wants to hear/ correct • Anonymity - Ensuring that names, descriptions etc are omitted ensure participant </w:t>
            </w:r>
            <w:proofErr w:type="gramStart"/>
            <w:r w:rsidRPr="0064548D">
              <w:rPr>
                <w:rFonts w:ascii="Arial" w:hAnsi="Arial" w:cs="Arial"/>
                <w:color w:val="000000"/>
                <w:sz w:val="22"/>
                <w:szCs w:val="22"/>
              </w:rPr>
              <w:t>anonymity</w:t>
            </w:r>
            <w:proofErr w:type="gramEnd"/>
          </w:p>
          <w:p w14:paraId="4B098463" w14:textId="1B4B6D56" w:rsidR="009E63FF" w:rsidRDefault="0064548D" w:rsidP="00A91894">
            <w:pPr>
              <w:rPr>
                <w:rFonts w:ascii="Arial" w:hAnsi="Arial" w:cs="Arial"/>
                <w:color w:val="000000"/>
                <w:sz w:val="22"/>
                <w:szCs w:val="22"/>
              </w:rPr>
            </w:pPr>
            <w:r w:rsidRPr="0064548D">
              <w:rPr>
                <w:rFonts w:ascii="Arial" w:hAnsi="Arial" w:cs="Arial"/>
                <w:color w:val="000000"/>
                <w:sz w:val="22"/>
                <w:szCs w:val="22"/>
              </w:rPr>
              <w:t xml:space="preserve"> • Access to recording. Ensuring all recordings are deleted on completion of observation. </w:t>
            </w:r>
          </w:p>
          <w:p w14:paraId="77BB44A6" w14:textId="05A16279" w:rsidR="009E63FF" w:rsidRPr="0064548D" w:rsidRDefault="0064548D" w:rsidP="009E63FF">
            <w:pPr>
              <w:rPr>
                <w:rFonts w:ascii="Arial" w:hAnsi="Arial" w:cs="Arial"/>
                <w:sz w:val="22"/>
                <w:szCs w:val="22"/>
              </w:rPr>
            </w:pPr>
            <w:r w:rsidRPr="0064548D">
              <w:rPr>
                <w:rFonts w:ascii="Arial" w:hAnsi="Arial" w:cs="Arial"/>
                <w:color w:val="000000"/>
                <w:sz w:val="22"/>
                <w:szCs w:val="22"/>
              </w:rPr>
              <w:t xml:space="preserve">• Not acknowledging assent. Letting the participant know they can withdraw at any time. </w:t>
            </w:r>
          </w:p>
          <w:p w14:paraId="6645975A" w14:textId="4728B50A" w:rsidR="00003E64" w:rsidRPr="0064548D"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64548D" w:rsidRDefault="0094056C" w:rsidP="00A91894">
            <w:pPr>
              <w:autoSpaceDE w:val="0"/>
              <w:autoSpaceDN w:val="0"/>
              <w:adjustRightInd w:val="0"/>
              <w:rPr>
                <w:rFonts w:ascii="Arial" w:hAnsi="Arial" w:cs="Arial"/>
                <w:i/>
                <w:sz w:val="22"/>
                <w:szCs w:val="22"/>
              </w:rPr>
            </w:pPr>
            <w:r w:rsidRPr="0064548D">
              <w:rPr>
                <w:rFonts w:ascii="Arial" w:hAnsi="Arial" w:cs="Arial"/>
                <w:i/>
                <w:sz w:val="22"/>
                <w:szCs w:val="22"/>
              </w:rPr>
              <w:t>How you will mitigate the risk to p</w:t>
            </w:r>
            <w:r w:rsidR="00003E64" w:rsidRPr="0064548D">
              <w:rPr>
                <w:rFonts w:ascii="Arial" w:hAnsi="Arial" w:cs="Arial"/>
                <w:i/>
                <w:sz w:val="22"/>
                <w:szCs w:val="22"/>
              </w:rPr>
              <w:t>articipant</w:t>
            </w:r>
            <w:r w:rsidRPr="0064548D">
              <w:rPr>
                <w:rFonts w:ascii="Arial" w:hAnsi="Arial" w:cs="Arial"/>
                <w:i/>
                <w:sz w:val="22"/>
                <w:szCs w:val="22"/>
              </w:rPr>
              <w:t>s:</w:t>
            </w:r>
          </w:p>
          <w:p w14:paraId="1E4F230F" w14:textId="07205432" w:rsidR="00003E64" w:rsidRPr="0064548D" w:rsidRDefault="0064548D" w:rsidP="00A91894">
            <w:pPr>
              <w:rPr>
                <w:rFonts w:ascii="Arial" w:hAnsi="Arial" w:cs="Arial"/>
                <w:sz w:val="22"/>
                <w:szCs w:val="22"/>
              </w:rPr>
            </w:pPr>
            <w:r w:rsidRPr="0064548D">
              <w:rPr>
                <w:rFonts w:ascii="Arial" w:hAnsi="Arial" w:cs="Arial"/>
                <w:color w:val="000000"/>
                <w:sz w:val="22"/>
                <w:szCs w:val="22"/>
              </w:rPr>
              <w:t>Behaving in a professional manner. • Not falsifying data. • By taking the appropriate steps to remove raw data when it has been analysed. • Ensuring that saved raw data is on password protected laptops and backed it up to the University drive which has sufficient firewall protection. • At all stages of the study participants will be reminded that they have the right to withdraw. • By acting in accordance with guidelines set out in BERA - Ethical Guidelines for Educational Research, fourth edition (2018) https://www.bera.ac.uk/publication/ethical-guidelines-for-educational-research-2018 and UWTSD Research Ethics &amp; Integrity Code of Practice throughout the research</w:t>
            </w:r>
          </w:p>
          <w:p w14:paraId="5D00AF2B" w14:textId="77777777" w:rsidR="00003E64" w:rsidRPr="0064548D" w:rsidRDefault="00003E64" w:rsidP="00A91894">
            <w:pPr>
              <w:autoSpaceDE w:val="0"/>
              <w:autoSpaceDN w:val="0"/>
              <w:adjustRightInd w:val="0"/>
              <w:rPr>
                <w:rFonts w:ascii="Arial" w:hAnsi="Arial" w:cs="Arial"/>
                <w:i/>
                <w:sz w:val="22"/>
                <w:szCs w:val="22"/>
              </w:rPr>
            </w:pPr>
            <w:r w:rsidRPr="0064548D">
              <w:rPr>
                <w:rFonts w:ascii="Arial" w:hAnsi="Arial" w:cs="Arial"/>
                <w:i/>
                <w:color w:val="808080"/>
                <w:sz w:val="22"/>
                <w:szCs w:val="22"/>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B1073A4" w:rsidR="00003E64" w:rsidRDefault="0064548D" w:rsidP="00A91894">
            <w:pPr>
              <w:rPr>
                <w:rFonts w:ascii="Arial" w:hAnsi="Arial" w:cs="Arial"/>
                <w:sz w:val="22"/>
                <w:szCs w:val="22"/>
              </w:rPr>
            </w:pPr>
            <w:r>
              <w:rPr>
                <w:rFonts w:ascii="Arial" w:hAnsi="Arial" w:cs="Arial"/>
                <w:sz w:val="22"/>
                <w:szCs w:val="22"/>
              </w:rPr>
              <w:t>Accusation of fabrication or falsification of data/</w:t>
            </w:r>
          </w:p>
          <w:p w14:paraId="7543FA9C" w14:textId="61A09EF8" w:rsidR="0064548D" w:rsidRPr="00A42F82" w:rsidRDefault="0064548D" w:rsidP="00A91894">
            <w:pPr>
              <w:rPr>
                <w:rFonts w:ascii="Arial" w:hAnsi="Arial" w:cs="Arial"/>
                <w:sz w:val="22"/>
                <w:szCs w:val="22"/>
              </w:rPr>
            </w:pPr>
            <w:r>
              <w:rPr>
                <w:rFonts w:ascii="Arial" w:hAnsi="Arial" w:cs="Arial"/>
                <w:sz w:val="22"/>
                <w:szCs w:val="22"/>
              </w:rPr>
              <w:t>Possible conflict of interest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AB6FAB2" w:rsidR="00003E64" w:rsidRPr="00A42F82" w:rsidRDefault="0064548D" w:rsidP="00A91894">
            <w:pPr>
              <w:rPr>
                <w:rFonts w:ascii="Arial" w:hAnsi="Arial" w:cs="Arial"/>
                <w:sz w:val="22"/>
                <w:szCs w:val="22"/>
              </w:rPr>
            </w:pPr>
            <w:r>
              <w:rPr>
                <w:rFonts w:ascii="Arial" w:hAnsi="Arial" w:cs="Arial"/>
                <w:sz w:val="22"/>
                <w:szCs w:val="22"/>
              </w:rPr>
              <w:t>By not falsifying data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64548D" w:rsidRDefault="0094056C" w:rsidP="00A91894">
            <w:pPr>
              <w:autoSpaceDE w:val="0"/>
              <w:autoSpaceDN w:val="0"/>
              <w:adjustRightInd w:val="0"/>
              <w:rPr>
                <w:rFonts w:ascii="Arial" w:hAnsi="Arial" w:cs="Arial"/>
                <w:sz w:val="22"/>
                <w:szCs w:val="22"/>
              </w:rPr>
            </w:pPr>
            <w:r w:rsidRPr="0064548D">
              <w:rPr>
                <w:rFonts w:ascii="Arial" w:hAnsi="Arial" w:cs="Arial"/>
                <w:sz w:val="22"/>
                <w:szCs w:val="22"/>
              </w:rPr>
              <w:t>Risk to the University:</w:t>
            </w:r>
          </w:p>
          <w:p w14:paraId="45234206" w14:textId="77777777" w:rsidR="0094056C" w:rsidRPr="0064548D" w:rsidRDefault="0094056C" w:rsidP="00A91894">
            <w:pPr>
              <w:rPr>
                <w:rFonts w:ascii="Arial" w:hAnsi="Arial" w:cs="Arial"/>
                <w:sz w:val="22"/>
                <w:szCs w:val="22"/>
              </w:rPr>
            </w:pPr>
          </w:p>
          <w:p w14:paraId="67C39EC1" w14:textId="77777777" w:rsidR="0064548D" w:rsidRPr="0064548D" w:rsidRDefault="0064548D" w:rsidP="00A91894">
            <w:pPr>
              <w:rPr>
                <w:rFonts w:ascii="Arial" w:hAnsi="Arial" w:cs="Arial"/>
                <w:color w:val="000000"/>
                <w:sz w:val="22"/>
                <w:szCs w:val="22"/>
              </w:rPr>
            </w:pPr>
            <w:r w:rsidRPr="0064548D">
              <w:rPr>
                <w:rFonts w:ascii="Arial" w:hAnsi="Arial" w:cs="Arial"/>
                <w:color w:val="000000"/>
                <w:sz w:val="22"/>
                <w:szCs w:val="22"/>
              </w:rPr>
              <w:t xml:space="preserve">• The need to uphold the good name of the university. </w:t>
            </w:r>
          </w:p>
          <w:p w14:paraId="7834239F" w14:textId="77777777" w:rsidR="0064548D" w:rsidRPr="0064548D" w:rsidRDefault="0064548D" w:rsidP="00A91894">
            <w:pPr>
              <w:rPr>
                <w:rFonts w:ascii="Arial" w:hAnsi="Arial" w:cs="Arial"/>
                <w:color w:val="000000"/>
                <w:sz w:val="22"/>
                <w:szCs w:val="22"/>
              </w:rPr>
            </w:pPr>
            <w:r w:rsidRPr="0064548D">
              <w:rPr>
                <w:rFonts w:ascii="Arial" w:hAnsi="Arial" w:cs="Arial"/>
                <w:color w:val="000000"/>
                <w:sz w:val="22"/>
                <w:szCs w:val="22"/>
              </w:rPr>
              <w:t xml:space="preserve">• Not falsifying any data which could impact the representation and standards of the university. </w:t>
            </w:r>
          </w:p>
          <w:p w14:paraId="74A8C135" w14:textId="56AE4FB1" w:rsidR="0094056C" w:rsidRPr="0064548D" w:rsidRDefault="0064548D" w:rsidP="00A91894">
            <w:pPr>
              <w:rPr>
                <w:rFonts w:ascii="Arial" w:hAnsi="Arial" w:cs="Arial"/>
                <w:sz w:val="22"/>
                <w:szCs w:val="22"/>
              </w:rPr>
            </w:pPr>
            <w:r w:rsidRPr="0064548D">
              <w:rPr>
                <w:rFonts w:ascii="Arial" w:hAnsi="Arial" w:cs="Arial"/>
                <w:color w:val="000000"/>
                <w:sz w:val="22"/>
                <w:szCs w:val="22"/>
              </w:rPr>
              <w:t>• By not behaving in a way that could impact the relationship between participant/school and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4FAC2E0B" w14:textId="77777777" w:rsidR="0064548D" w:rsidRDefault="0064548D" w:rsidP="00A91894">
            <w:pPr>
              <w:rPr>
                <w:rFonts w:ascii="Arial" w:hAnsi="Arial" w:cs="Arial"/>
                <w:color w:val="000000"/>
                <w:sz w:val="22"/>
                <w:szCs w:val="22"/>
              </w:rPr>
            </w:pPr>
            <w:r w:rsidRPr="0064548D">
              <w:rPr>
                <w:rFonts w:ascii="Arial" w:hAnsi="Arial" w:cs="Arial"/>
                <w:color w:val="000000"/>
                <w:sz w:val="22"/>
                <w:szCs w:val="22"/>
              </w:rPr>
              <w:t xml:space="preserve">By not falsifying data. </w:t>
            </w:r>
          </w:p>
          <w:p w14:paraId="17FD7B8D" w14:textId="77777777" w:rsidR="0064548D" w:rsidRDefault="0064548D" w:rsidP="00A91894">
            <w:pPr>
              <w:rPr>
                <w:rFonts w:ascii="Arial" w:hAnsi="Arial" w:cs="Arial"/>
                <w:color w:val="000000"/>
                <w:sz w:val="22"/>
                <w:szCs w:val="22"/>
              </w:rPr>
            </w:pPr>
            <w:r w:rsidRPr="0064548D">
              <w:rPr>
                <w:rFonts w:ascii="Arial" w:hAnsi="Arial" w:cs="Arial"/>
                <w:color w:val="000000"/>
                <w:sz w:val="22"/>
                <w:szCs w:val="22"/>
              </w:rPr>
              <w:t>• Taking the appropriate steps to remove raw data when it has been analysed.</w:t>
            </w:r>
          </w:p>
          <w:p w14:paraId="3AFD78DB" w14:textId="77777777" w:rsidR="0064548D" w:rsidRDefault="0064548D" w:rsidP="00A91894">
            <w:pPr>
              <w:rPr>
                <w:rFonts w:ascii="Arial" w:hAnsi="Arial" w:cs="Arial"/>
                <w:color w:val="000000"/>
                <w:sz w:val="22"/>
                <w:szCs w:val="22"/>
              </w:rPr>
            </w:pPr>
            <w:r w:rsidRPr="0064548D">
              <w:rPr>
                <w:rFonts w:ascii="Arial" w:hAnsi="Arial" w:cs="Arial"/>
                <w:color w:val="000000"/>
                <w:sz w:val="22"/>
                <w:szCs w:val="22"/>
              </w:rPr>
              <w:t xml:space="preserve"> • Saving raw data on password protected laptops and backing it up to the University drive which has sufficient firewall protection. </w:t>
            </w:r>
          </w:p>
          <w:p w14:paraId="3A888A8F" w14:textId="77777777" w:rsidR="0064548D" w:rsidRDefault="0064548D" w:rsidP="00A91894">
            <w:pPr>
              <w:rPr>
                <w:rFonts w:ascii="Arial" w:hAnsi="Arial" w:cs="Arial"/>
                <w:color w:val="000000"/>
                <w:sz w:val="22"/>
                <w:szCs w:val="22"/>
              </w:rPr>
            </w:pPr>
            <w:r w:rsidRPr="0064548D">
              <w:rPr>
                <w:rFonts w:ascii="Arial" w:hAnsi="Arial" w:cs="Arial"/>
                <w:color w:val="000000"/>
                <w:sz w:val="22"/>
                <w:szCs w:val="22"/>
              </w:rPr>
              <w:t xml:space="preserve">• By clearly explaining to the participants their rights in participating and withdrawing from the research. </w:t>
            </w:r>
          </w:p>
          <w:p w14:paraId="27838F0F" w14:textId="29123503" w:rsidR="0094056C" w:rsidRPr="0064548D" w:rsidRDefault="0064548D" w:rsidP="00A91894">
            <w:pPr>
              <w:rPr>
                <w:rFonts w:ascii="Arial" w:hAnsi="Arial" w:cs="Arial"/>
                <w:sz w:val="22"/>
                <w:szCs w:val="22"/>
              </w:rPr>
            </w:pPr>
            <w:r w:rsidRPr="0064548D">
              <w:rPr>
                <w:rFonts w:ascii="Arial" w:hAnsi="Arial" w:cs="Arial"/>
                <w:color w:val="000000"/>
                <w:sz w:val="22"/>
                <w:szCs w:val="22"/>
              </w:rPr>
              <w:t>• Acting in accordance with guidelines set out in BERA Ethical Guidelines for Educational Research, fourth edition (2018) https://www.bera.ac.uk/publication/ethical-guidelines-for-educational-research-2018 and UWTSD Research Ethics &amp; Integrity Code of Practice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49A9F7B" w:rsidR="00003E64" w:rsidRPr="00A42F82" w:rsidRDefault="0064548D" w:rsidP="00A91894">
            <w:pPr>
              <w:rPr>
                <w:rFonts w:ascii="Arial" w:hAnsi="Arial" w:cs="Arial"/>
                <w:sz w:val="22"/>
                <w:szCs w:val="22"/>
              </w:rPr>
            </w:pPr>
            <w:r>
              <w:rPr>
                <w:rFonts w:ascii="Arial" w:hAnsi="Arial" w:cs="Arial"/>
                <w:sz w:val="22"/>
                <w:szCs w:val="22"/>
              </w:rPr>
              <w:t>No sufficient risk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CF75D79" w:rsidR="006930C2" w:rsidRPr="00A42F82" w:rsidRDefault="0064548D"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77F5AF4E" w:rsidR="006930C2" w:rsidRPr="00A42F82" w:rsidRDefault="0064548D"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3DAE07F5"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4D85FE7" w:rsidR="0094056C" w:rsidRPr="00A42F82" w:rsidRDefault="0064548D" w:rsidP="00A91894">
            <w:pPr>
              <w:autoSpaceDE w:val="0"/>
              <w:autoSpaceDN w:val="0"/>
              <w:adjustRightInd w:val="0"/>
              <w:jc w:val="center"/>
              <w:rPr>
                <w:rFonts w:ascii="Arial" w:hAnsi="Arial" w:cs="Arial"/>
                <w:b/>
                <w:bCs/>
                <w:sz w:val="22"/>
                <w:szCs w:val="22"/>
              </w:rPr>
            </w:pPr>
            <w:r>
              <w:rPr>
                <w:rFonts w:ascii="Arial" w:hAnsi="Arial" w:cs="Arial"/>
                <w:b/>
                <w:bCs/>
                <w:sz w:val="22"/>
                <w:szCs w:val="22"/>
              </w:rPr>
              <w:t>001839801353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A039740" w:rsidR="006930C2" w:rsidRPr="00A42F82" w:rsidRDefault="0064548D" w:rsidP="00A91894">
            <w:pPr>
              <w:rPr>
                <w:rFonts w:ascii="Arial" w:hAnsi="Arial" w:cs="Arial"/>
                <w:sz w:val="22"/>
                <w:szCs w:val="22"/>
              </w:rPr>
            </w:pPr>
            <w:r>
              <w:rPr>
                <w:rFonts w:ascii="Arial" w:hAnsi="Arial" w:cs="Arial"/>
                <w:sz w:val="22"/>
                <w:szCs w:val="22"/>
              </w:rPr>
              <w:t>The analysis will be available to participants on request.  An executive summary of key findings will be shared.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64548D" w:rsidRDefault="006930C2" w:rsidP="00A91894">
            <w:pPr>
              <w:rPr>
                <w:rFonts w:ascii="Arial" w:hAnsi="Arial" w:cs="Arial"/>
                <w:sz w:val="22"/>
                <w:szCs w:val="22"/>
              </w:rPr>
            </w:pPr>
          </w:p>
          <w:p w14:paraId="4A0FB63C" w14:textId="2BE92855" w:rsidR="006930C2" w:rsidRPr="0064548D" w:rsidRDefault="0064548D" w:rsidP="00A91894">
            <w:pPr>
              <w:rPr>
                <w:rFonts w:ascii="Arial" w:hAnsi="Arial" w:cs="Arial"/>
                <w:sz w:val="22"/>
                <w:szCs w:val="22"/>
              </w:rPr>
            </w:pPr>
            <w:r w:rsidRPr="0064548D">
              <w:rPr>
                <w:rFonts w:ascii="Arial" w:hAnsi="Arial" w:cs="Arial"/>
                <w:color w:val="000000"/>
                <w:sz w:val="22"/>
                <w:szCs w:val="22"/>
              </w:rPr>
              <w:t>Interviewees will sign a prepared consent form.</w:t>
            </w:r>
          </w:p>
          <w:p w14:paraId="57CEF7A8" w14:textId="77777777" w:rsidR="006930C2" w:rsidRPr="0064548D" w:rsidRDefault="006930C2" w:rsidP="00A91894">
            <w:pPr>
              <w:rPr>
                <w:rFonts w:ascii="Arial" w:hAnsi="Arial" w:cs="Arial"/>
                <w:sz w:val="22"/>
                <w:szCs w:val="22"/>
              </w:rPr>
            </w:pPr>
          </w:p>
          <w:p w14:paraId="39FFDC65" w14:textId="77777777" w:rsidR="006930C2" w:rsidRPr="0064548D" w:rsidRDefault="006930C2" w:rsidP="00A91894">
            <w:pPr>
              <w:autoSpaceDE w:val="0"/>
              <w:autoSpaceDN w:val="0"/>
              <w:adjustRightInd w:val="0"/>
              <w:rPr>
                <w:rFonts w:ascii="Arial" w:hAnsi="Arial" w:cs="Arial"/>
                <w:sz w:val="22"/>
                <w:szCs w:val="22"/>
              </w:rPr>
            </w:pPr>
            <w:r w:rsidRPr="0064548D">
              <w:rPr>
                <w:rFonts w:ascii="Arial" w:hAnsi="Arial" w:cs="Arial"/>
                <w:i/>
                <w:color w:val="808080"/>
                <w:sz w:val="22"/>
                <w:szCs w:val="22"/>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64548D" w:rsidRDefault="006930C2" w:rsidP="00A91894">
            <w:pPr>
              <w:rPr>
                <w:rFonts w:ascii="Arial" w:hAnsi="Arial" w:cs="Arial"/>
                <w:sz w:val="24"/>
                <w:szCs w:val="24"/>
              </w:rPr>
            </w:pPr>
          </w:p>
          <w:p w14:paraId="42DEDDB3" w14:textId="2FE94A23" w:rsidR="006930C2" w:rsidRPr="0064548D" w:rsidRDefault="001E1E48" w:rsidP="00A91894">
            <w:pPr>
              <w:rPr>
                <w:rFonts w:ascii="Arial" w:hAnsi="Arial" w:cs="Arial"/>
                <w:sz w:val="22"/>
                <w:szCs w:val="22"/>
              </w:rPr>
            </w:pPr>
            <w:r w:rsidRPr="0064548D">
              <w:rPr>
                <w:rFonts w:ascii="Arial" w:hAnsi="Arial" w:cs="Arial"/>
                <w:sz w:val="22"/>
                <w:szCs w:val="22"/>
              </w:rPr>
              <w:t xml:space="preserve">I will not put any identifiable reference </w:t>
            </w:r>
            <w:proofErr w:type="gramStart"/>
            <w:r w:rsidRPr="0064548D">
              <w:rPr>
                <w:rFonts w:ascii="Arial" w:hAnsi="Arial" w:cs="Arial"/>
                <w:sz w:val="22"/>
                <w:szCs w:val="22"/>
              </w:rPr>
              <w:t>in to</w:t>
            </w:r>
            <w:proofErr w:type="gramEnd"/>
            <w:r w:rsidRPr="0064548D">
              <w:rPr>
                <w:rFonts w:ascii="Arial" w:hAnsi="Arial" w:cs="Arial"/>
                <w:sz w:val="22"/>
                <w:szCs w:val="22"/>
              </w:rPr>
              <w:t xml:space="preserve"> the work.</w:t>
            </w:r>
          </w:p>
          <w:p w14:paraId="6542A682" w14:textId="77777777" w:rsidR="0064548D" w:rsidRPr="0064548D" w:rsidRDefault="0064548D" w:rsidP="00A91894">
            <w:pPr>
              <w:rPr>
                <w:rFonts w:ascii="Arial" w:hAnsi="Arial" w:cs="Arial"/>
                <w:sz w:val="22"/>
                <w:szCs w:val="22"/>
              </w:rPr>
            </w:pPr>
          </w:p>
          <w:p w14:paraId="2C576877" w14:textId="39CFCA54" w:rsidR="0064548D" w:rsidRPr="0064548D" w:rsidRDefault="0064548D" w:rsidP="00A91894">
            <w:pPr>
              <w:rPr>
                <w:rFonts w:ascii="Arial" w:hAnsi="Arial" w:cs="Arial"/>
                <w:sz w:val="22"/>
                <w:szCs w:val="22"/>
              </w:rPr>
            </w:pPr>
            <w:r w:rsidRPr="0064548D">
              <w:rPr>
                <w:rFonts w:ascii="Arial" w:hAnsi="Arial" w:cs="Arial"/>
                <w:color w:val="000000"/>
                <w:sz w:val="22"/>
                <w:szCs w:val="22"/>
              </w:rPr>
              <w:t xml:space="preserve">Appropriate BERA (2018) and EWC guidelines will be followed. All participants will remain anonymous, and confidentiality will be a high priority. No personal data will be collected or stored for the </w:t>
            </w:r>
            <w:r>
              <w:rPr>
                <w:rFonts w:ascii="Arial" w:hAnsi="Arial" w:cs="Arial"/>
                <w:color w:val="000000"/>
                <w:sz w:val="22"/>
                <w:szCs w:val="22"/>
              </w:rPr>
              <w:t>interviews</w:t>
            </w:r>
            <w:r w:rsidRPr="0064548D">
              <w:rPr>
                <w:rFonts w:ascii="Arial" w:hAnsi="Arial" w:cs="Arial"/>
                <w:color w:val="000000"/>
                <w:sz w:val="22"/>
                <w:szCs w:val="22"/>
              </w:rPr>
              <w:t xml:space="preserve"> as respondents will remain anonymous. It will not therefore be possible to identify individual respondents from their </w:t>
            </w:r>
            <w:r>
              <w:rPr>
                <w:rFonts w:ascii="Arial" w:hAnsi="Arial" w:cs="Arial"/>
                <w:color w:val="000000"/>
                <w:sz w:val="22"/>
                <w:szCs w:val="22"/>
              </w:rPr>
              <w:t>interviews,</w:t>
            </w:r>
            <w:r w:rsidRPr="0064548D">
              <w:rPr>
                <w:rFonts w:ascii="Arial" w:hAnsi="Arial" w:cs="Arial"/>
                <w:color w:val="000000"/>
                <w:sz w:val="22"/>
                <w:szCs w:val="22"/>
              </w:rPr>
              <w:t xml:space="preserve"> </w:t>
            </w:r>
            <w:r>
              <w:rPr>
                <w:rFonts w:ascii="Arial" w:hAnsi="Arial" w:cs="Arial"/>
                <w:color w:val="000000"/>
                <w:sz w:val="22"/>
                <w:szCs w:val="22"/>
              </w:rPr>
              <w:t>t</w:t>
            </w:r>
            <w:r w:rsidRPr="0064548D">
              <w:rPr>
                <w:rFonts w:ascii="Arial" w:hAnsi="Arial" w:cs="Arial"/>
                <w:color w:val="000000"/>
                <w:sz w:val="22"/>
                <w:szCs w:val="22"/>
              </w:rPr>
              <w: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7AEC0479" w14:textId="77777777" w:rsidR="006930C2" w:rsidRPr="0064548D" w:rsidRDefault="006930C2" w:rsidP="00A91894">
            <w:pPr>
              <w:rPr>
                <w:rFonts w:ascii="Arial" w:hAnsi="Arial" w:cs="Arial"/>
                <w:sz w:val="24"/>
                <w:szCs w:val="24"/>
              </w:rPr>
            </w:pPr>
          </w:p>
          <w:p w14:paraId="4B749E1A" w14:textId="77777777" w:rsidR="006930C2" w:rsidRPr="0064548D" w:rsidRDefault="006930C2" w:rsidP="00A91894">
            <w:pPr>
              <w:autoSpaceDE w:val="0"/>
              <w:autoSpaceDN w:val="0"/>
              <w:adjustRightInd w:val="0"/>
              <w:rPr>
                <w:rFonts w:ascii="Arial" w:hAnsi="Arial" w:cs="Arial"/>
                <w:sz w:val="24"/>
                <w:szCs w:val="24"/>
              </w:rPr>
            </w:pPr>
            <w:r w:rsidRPr="0064548D">
              <w:rPr>
                <w:rFonts w:ascii="Arial" w:hAnsi="Arial" w:cs="Arial"/>
                <w:i/>
                <w:color w:val="808080"/>
                <w:sz w:val="24"/>
                <w:szCs w:val="24"/>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6DB12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64548D">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1FCFA5"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4548D">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3CB4C801" w14:textId="420F1CC8"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7E69A115" w14:textId="5DAEBB25"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3333413A" w14:textId="4472E15D"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505A0AFD" w14:textId="00153614"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F181CE2" w14:textId="30B96A99"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4B18E67D" w14:textId="7EDDFB5C"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4B105FA7"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6358F7FF" w14:textId="1E59A5AB"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4BB71159"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5324FC1E" w14:textId="509694E3"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7DBEE4F7" w14:textId="735915DD"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1F62E293" w14:textId="33909F7A"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595A0891"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53D555A" w14:textId="77C36AA0"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3A98ABD7"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9F55200" w14:textId="20707053"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p w14:paraId="6459B4ED" w14:textId="7EF0482C"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07ECC20" w14:textId="2523A71A"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03CA3BE0"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34D7DB1" w14:textId="17E6A092"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1D725ACC"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79B5397" w14:textId="0A64CD38"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37537005"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A4CD2D7" w14:textId="1293BDD2"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32117121"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73902EE" w14:textId="0F94CE47"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6484D5D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0F58EF5" w14:textId="783C79BB"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08E4F0B4" w14:textId="0D42DC3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F2E243" w14:textId="05ACC4F5" w:rsidR="004D0161" w:rsidRPr="00A42F82" w:rsidRDefault="00645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C98354F" w:rsidR="004D0161" w:rsidRPr="00A42F82" w:rsidRDefault="0064548D"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until the completion of the project and then deleted.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B16EF8E" w:rsidR="004D0161" w:rsidRPr="00A42F82" w:rsidRDefault="0064548D" w:rsidP="00A91894">
            <w:pPr>
              <w:autoSpaceDE w:val="0"/>
              <w:autoSpaceDN w:val="0"/>
              <w:adjustRightInd w:val="0"/>
              <w:rPr>
                <w:rFonts w:ascii="Arial" w:hAnsi="Arial" w:cs="Arial"/>
                <w:sz w:val="22"/>
                <w:szCs w:val="22"/>
              </w:rPr>
            </w:pPr>
            <w:r>
              <w:rPr>
                <w:rFonts w:ascii="Arial" w:hAnsi="Arial" w:cs="Arial"/>
                <w:sz w:val="22"/>
                <w:szCs w:val="22"/>
              </w:rPr>
              <w:t>Only the researcher will have access to the raw data (methods).  No raw data will be shared.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1F52A19" w:rsidR="004D0161" w:rsidRPr="00A42F82" w:rsidRDefault="0064548D" w:rsidP="00A91894">
            <w:pPr>
              <w:autoSpaceDE w:val="0"/>
              <w:autoSpaceDN w:val="0"/>
              <w:adjustRightInd w:val="0"/>
              <w:rPr>
                <w:rFonts w:ascii="Arial" w:hAnsi="Arial" w:cs="Arial"/>
                <w:sz w:val="22"/>
                <w:szCs w:val="22"/>
              </w:rPr>
            </w:pPr>
            <w:r>
              <w:rPr>
                <w:rFonts w:ascii="Arial" w:hAnsi="Arial" w:cs="Arial"/>
                <w:sz w:val="22"/>
                <w:szCs w:val="22"/>
              </w:rPr>
              <w:t>The researcher will have control of, and act as custodian for data generated by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F31CB6C" w:rsidR="004D0161" w:rsidRPr="0064548D" w:rsidRDefault="0064548D" w:rsidP="00A91894">
            <w:pPr>
              <w:autoSpaceDE w:val="0"/>
              <w:autoSpaceDN w:val="0"/>
              <w:adjustRightInd w:val="0"/>
              <w:rPr>
                <w:rFonts w:ascii="Arial" w:hAnsi="Arial" w:cs="Arial"/>
                <w:sz w:val="22"/>
                <w:szCs w:val="22"/>
              </w:rPr>
            </w:pPr>
            <w:r w:rsidRPr="0064548D">
              <w:rPr>
                <w:rFonts w:ascii="Arial" w:hAnsi="Arial" w:cs="Arial"/>
                <w:color w:val="000000"/>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64548D">
              <w:rPr>
                <w:rFonts w:ascii="Arial" w:hAnsi="Arial" w:cs="Arial"/>
                <w:color w:val="000000"/>
                <w:sz w:val="22"/>
                <w:szCs w:val="22"/>
              </w:rPr>
              <w:t>encrypted</w:t>
            </w:r>
            <w:proofErr w:type="gramEnd"/>
            <w:r w:rsidRPr="0064548D">
              <w:rPr>
                <w:rFonts w:ascii="Arial" w:hAnsi="Arial" w:cs="Arial"/>
                <w:color w:val="000000"/>
                <w:sz w:val="22"/>
                <w:szCs w:val="22"/>
              </w:rPr>
              <w:t xml:space="preserve"> and password protected. All participants will be given a unique identifier to ensure confidentiality and this list will be kept securely in the password protected </w:t>
            </w:r>
            <w:proofErr w:type="gramStart"/>
            <w:r w:rsidRPr="0064548D">
              <w:rPr>
                <w:rFonts w:ascii="Arial" w:hAnsi="Arial" w:cs="Arial"/>
                <w:color w:val="000000"/>
                <w:sz w:val="22"/>
                <w:szCs w:val="22"/>
              </w:rPr>
              <w:t>folder</w:t>
            </w:r>
            <w:proofErr w:type="gramEnd"/>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76DA67A" w:rsidR="004D0161" w:rsidRPr="0064548D" w:rsidRDefault="0064548D" w:rsidP="00A91894">
            <w:pPr>
              <w:autoSpaceDE w:val="0"/>
              <w:autoSpaceDN w:val="0"/>
              <w:adjustRightInd w:val="0"/>
              <w:rPr>
                <w:rFonts w:ascii="Arial" w:hAnsi="Arial" w:cs="Arial"/>
                <w:sz w:val="22"/>
                <w:szCs w:val="22"/>
              </w:rPr>
            </w:pPr>
            <w:r w:rsidRPr="0064548D">
              <w:rPr>
                <w:rFonts w:ascii="Arial" w:hAnsi="Arial" w:cs="Arial"/>
                <w:color w:val="000000"/>
                <w:sz w:val="22"/>
                <w:szCs w:val="22"/>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1D732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7B34FC" w:rsidR="00240C32" w:rsidRPr="00A42F82" w:rsidRDefault="00240C3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rPr>
              <w:t>☐</w:t>
            </w:r>
          </w:p>
        </w:tc>
      </w:tr>
      <w:tr w:rsidR="00240C32" w:rsidRPr="00A42F82" w14:paraId="4A7B4A39" w14:textId="77777777" w:rsidTr="001D732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244DFA" w:rsidR="00240C32" w:rsidRPr="00A42F82" w:rsidRDefault="00240C3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rPr>
              <w:t>☐</w:t>
            </w:r>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13AD514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4548D">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34716917" w:rsidR="00AA7E42" w:rsidRPr="00A42F82" w:rsidRDefault="00AA7E42" w:rsidP="00A91894">
            <w:pPr>
              <w:pStyle w:val="ListParagraph"/>
              <w:ind w:left="0"/>
              <w:rPr>
                <w:rFonts w:ascii="Arial" w:hAnsi="Arial" w:cs="Arial"/>
              </w:rPr>
            </w:pPr>
            <w:r w:rsidRPr="00A42F82">
              <w:rPr>
                <w:rFonts w:ascii="Arial" w:hAnsi="Arial" w:cs="Arial"/>
                <w:b/>
                <w:bCs/>
              </w:rPr>
              <w:t>Date:</w:t>
            </w:r>
            <w:r w:rsidR="0064548D">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59103DDF" w:rsidR="00AA7E42" w:rsidRPr="00A42F82" w:rsidRDefault="00AA7E42" w:rsidP="00A91894">
            <w:pPr>
              <w:pStyle w:val="ListParagraph"/>
              <w:ind w:left="0"/>
              <w:rPr>
                <w:rFonts w:ascii="Arial" w:hAnsi="Arial" w:cs="Arial"/>
              </w:rPr>
            </w:pPr>
            <w:r w:rsidRPr="00A42F82">
              <w:rPr>
                <w:rFonts w:ascii="Arial" w:hAnsi="Arial" w:cs="Arial"/>
                <w:b/>
                <w:bCs/>
              </w:rPr>
              <w:t>Date:</w:t>
            </w:r>
            <w:r w:rsidR="0064548D">
              <w:rPr>
                <w:rFonts w:ascii="Arial" w:hAnsi="Arial" w:cs="Arial"/>
                <w:b/>
                <w:bCs/>
              </w:rPr>
              <w:t xml:space="preserve"> 14/03/2024</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p w14:paraId="1E63DDA0" w14:textId="7B03F628" w:rsidR="00CC2661" w:rsidRPr="00A42F82" w:rsidRDefault="0064548D"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p w14:paraId="221274F6" w14:textId="091A94C7" w:rsidR="00CC2661" w:rsidRPr="00A42F82" w:rsidRDefault="0064548D"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p w14:paraId="66918137" w14:textId="214B6302" w:rsidR="00CC2661" w:rsidRPr="00A42F82" w:rsidRDefault="0064548D"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p w14:paraId="58E2D489" w14:textId="03CDED6E" w:rsidR="00CC2661" w:rsidRPr="00A42F82" w:rsidRDefault="0064548D"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p w14:paraId="2246A219" w14:textId="538781EC" w:rsidR="00743859" w:rsidRPr="00A42F82" w:rsidRDefault="0064548D" w:rsidP="00A91894">
            <w:pPr>
              <w:jc w:val="center"/>
              <w:rPr>
                <w:rFonts w:ascii="Arial" w:hAnsi="Arial" w:cs="Arial"/>
              </w:rPr>
            </w:pPr>
            <w:r>
              <w:rPr>
                <w:rFonts w:ascii="MS Gothic" w:eastAsia="MS Gothic" w:hAnsi="MS Gothic" w:cs="Arial" w:hint="eastAsia"/>
              </w:rPr>
              <w:t>☒</w:t>
            </w:r>
          </w:p>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p w14:paraId="18F4C7C8" w14:textId="66096625" w:rsidR="00743859" w:rsidRPr="00A42F82" w:rsidRDefault="0064548D"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p w14:paraId="62694DA6" w14:textId="176049A3" w:rsidR="00743859" w:rsidRPr="00A42F82" w:rsidRDefault="0064548D"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D732B">
        <w:tc>
          <w:tcPr>
            <w:tcW w:w="10485" w:type="dxa"/>
            <w:shd w:val="clear" w:color="auto" w:fill="D9D9D9" w:themeFill="background1" w:themeFillShade="D9"/>
          </w:tcPr>
          <w:p w14:paraId="7AB58466" w14:textId="6DCD979F" w:rsidR="00B64389" w:rsidRPr="00A42F82" w:rsidRDefault="00B64389" w:rsidP="001D732B">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D732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D732B">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7458F"/>
    <w:multiLevelType w:val="multilevel"/>
    <w:tmpl w:val="88302754"/>
    <w:lvl w:ilvl="0">
      <w:start w:val="1"/>
      <w:numFmt w:val="decimal"/>
      <w:lvlText w:val="%1."/>
      <w:lvlJc w:val="left"/>
      <w:pPr>
        <w:tabs>
          <w:tab w:val="num" w:pos="9007"/>
        </w:tabs>
        <w:ind w:left="9007" w:hanging="360"/>
      </w:pPr>
    </w:lvl>
    <w:lvl w:ilvl="1" w:tentative="1">
      <w:start w:val="1"/>
      <w:numFmt w:val="decimal"/>
      <w:lvlText w:val="%2."/>
      <w:lvlJc w:val="left"/>
      <w:pPr>
        <w:tabs>
          <w:tab w:val="num" w:pos="9727"/>
        </w:tabs>
        <w:ind w:left="9727" w:hanging="360"/>
      </w:pPr>
    </w:lvl>
    <w:lvl w:ilvl="2" w:tentative="1">
      <w:start w:val="1"/>
      <w:numFmt w:val="decimal"/>
      <w:lvlText w:val="%3."/>
      <w:lvlJc w:val="left"/>
      <w:pPr>
        <w:tabs>
          <w:tab w:val="num" w:pos="10447"/>
        </w:tabs>
        <w:ind w:left="10447" w:hanging="360"/>
      </w:pPr>
    </w:lvl>
    <w:lvl w:ilvl="3" w:tentative="1">
      <w:start w:val="1"/>
      <w:numFmt w:val="decimal"/>
      <w:lvlText w:val="%4."/>
      <w:lvlJc w:val="left"/>
      <w:pPr>
        <w:tabs>
          <w:tab w:val="num" w:pos="11167"/>
        </w:tabs>
        <w:ind w:left="11167" w:hanging="360"/>
      </w:pPr>
    </w:lvl>
    <w:lvl w:ilvl="4" w:tentative="1">
      <w:start w:val="1"/>
      <w:numFmt w:val="decimal"/>
      <w:lvlText w:val="%5."/>
      <w:lvlJc w:val="left"/>
      <w:pPr>
        <w:tabs>
          <w:tab w:val="num" w:pos="11887"/>
        </w:tabs>
        <w:ind w:left="11887" w:hanging="360"/>
      </w:pPr>
    </w:lvl>
    <w:lvl w:ilvl="5" w:tentative="1">
      <w:start w:val="1"/>
      <w:numFmt w:val="decimal"/>
      <w:lvlText w:val="%6."/>
      <w:lvlJc w:val="left"/>
      <w:pPr>
        <w:tabs>
          <w:tab w:val="num" w:pos="12607"/>
        </w:tabs>
        <w:ind w:left="12607" w:hanging="360"/>
      </w:pPr>
    </w:lvl>
    <w:lvl w:ilvl="6" w:tentative="1">
      <w:start w:val="1"/>
      <w:numFmt w:val="decimal"/>
      <w:lvlText w:val="%7."/>
      <w:lvlJc w:val="left"/>
      <w:pPr>
        <w:tabs>
          <w:tab w:val="num" w:pos="13327"/>
        </w:tabs>
        <w:ind w:left="13327" w:hanging="360"/>
      </w:pPr>
    </w:lvl>
    <w:lvl w:ilvl="7" w:tentative="1">
      <w:start w:val="1"/>
      <w:numFmt w:val="decimal"/>
      <w:lvlText w:val="%8."/>
      <w:lvlJc w:val="left"/>
      <w:pPr>
        <w:tabs>
          <w:tab w:val="num" w:pos="14047"/>
        </w:tabs>
        <w:ind w:left="14047" w:hanging="360"/>
      </w:pPr>
    </w:lvl>
    <w:lvl w:ilvl="8" w:tentative="1">
      <w:start w:val="1"/>
      <w:numFmt w:val="decimal"/>
      <w:lvlText w:val="%9."/>
      <w:lvlJc w:val="left"/>
      <w:pPr>
        <w:tabs>
          <w:tab w:val="num" w:pos="14767"/>
        </w:tabs>
        <w:ind w:left="14767" w:hanging="360"/>
      </w:pPr>
    </w:lvl>
  </w:abstractNum>
  <w:abstractNum w:abstractNumId="1" w15:restartNumberingAfterBreak="0">
    <w:nsid w:val="144F4926"/>
    <w:multiLevelType w:val="multilevel"/>
    <w:tmpl w:val="EFE82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31985"/>
    <w:multiLevelType w:val="multilevel"/>
    <w:tmpl w:val="4E2A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6601B"/>
    <w:multiLevelType w:val="multilevel"/>
    <w:tmpl w:val="7624B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E3B88"/>
    <w:multiLevelType w:val="multilevel"/>
    <w:tmpl w:val="FD5AF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D917EF"/>
    <w:multiLevelType w:val="multilevel"/>
    <w:tmpl w:val="AFB0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4"/>
  </w:num>
  <w:num w:numId="3" w16cid:durableId="1351489909">
    <w:abstractNumId w:val="7"/>
  </w:num>
  <w:num w:numId="4" w16cid:durableId="996802858">
    <w:abstractNumId w:val="30"/>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2"/>
  </w:num>
  <w:num w:numId="10" w16cid:durableId="801313199">
    <w:abstractNumId w:val="13"/>
  </w:num>
  <w:num w:numId="11" w16cid:durableId="1932622472">
    <w:abstractNumId w:val="28"/>
  </w:num>
  <w:num w:numId="12" w16cid:durableId="803698313">
    <w:abstractNumId w:val="25"/>
  </w:num>
  <w:num w:numId="13" w16cid:durableId="1870216879">
    <w:abstractNumId w:val="27"/>
  </w:num>
  <w:num w:numId="14" w16cid:durableId="100340676">
    <w:abstractNumId w:val="2"/>
  </w:num>
  <w:num w:numId="15" w16cid:durableId="1557625305">
    <w:abstractNumId w:val="10"/>
  </w:num>
  <w:num w:numId="16" w16cid:durableId="1281380168">
    <w:abstractNumId w:val="11"/>
  </w:num>
  <w:num w:numId="17" w16cid:durableId="1244143853">
    <w:abstractNumId w:val="16"/>
  </w:num>
  <w:num w:numId="18" w16cid:durableId="131824218">
    <w:abstractNumId w:val="18"/>
  </w:num>
  <w:num w:numId="19" w16cid:durableId="395248324">
    <w:abstractNumId w:val="29"/>
  </w:num>
  <w:num w:numId="20" w16cid:durableId="267927197">
    <w:abstractNumId w:val="9"/>
  </w:num>
  <w:num w:numId="21" w16cid:durableId="48654765">
    <w:abstractNumId w:val="19"/>
  </w:num>
  <w:num w:numId="22" w16cid:durableId="1337196786">
    <w:abstractNumId w:val="23"/>
  </w:num>
  <w:num w:numId="23" w16cid:durableId="1755130753">
    <w:abstractNumId w:val="4"/>
  </w:num>
  <w:num w:numId="24" w16cid:durableId="726926220">
    <w:abstractNumId w:val="14"/>
  </w:num>
  <w:num w:numId="25" w16cid:durableId="2083483834">
    <w:abstractNumId w:val="17"/>
  </w:num>
  <w:num w:numId="26" w16cid:durableId="2097245557">
    <w:abstractNumId w:val="31"/>
  </w:num>
  <w:num w:numId="27" w16cid:durableId="475149258">
    <w:abstractNumId w:val="22"/>
  </w:num>
  <w:num w:numId="28" w16cid:durableId="188639916">
    <w:abstractNumId w:val="0"/>
  </w:num>
  <w:num w:numId="29" w16cid:durableId="1316883436">
    <w:abstractNumId w:val="1"/>
  </w:num>
  <w:num w:numId="30" w16cid:durableId="1883053177">
    <w:abstractNumId w:val="5"/>
  </w:num>
  <w:num w:numId="31" w16cid:durableId="524640500">
    <w:abstractNumId w:val="6"/>
  </w:num>
  <w:num w:numId="32" w16cid:durableId="1513690480">
    <w:abstractNumId w:val="3"/>
  </w:num>
  <w:num w:numId="33" w16cid:durableId="17069043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213"/>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32B"/>
    <w:rsid w:val="001E1E48"/>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C5B"/>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06A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48D"/>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0582"/>
    <w:rsid w:val="007055BC"/>
    <w:rsid w:val="00717E6F"/>
    <w:rsid w:val="00720BA7"/>
    <w:rsid w:val="00726348"/>
    <w:rsid w:val="00727402"/>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3C3B"/>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9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63FF"/>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7AC"/>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6C98"/>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5943"/>
    <w:rsid w:val="00E0333A"/>
    <w:rsid w:val="00E12E9F"/>
    <w:rsid w:val="00E165D2"/>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0B14"/>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colormenu v:ext="edit" fillcolor="none"/>
    </o:shapedefaults>
    <o:shapelayout v:ext="edit">
      <o:idmap v:ext="edit" data="2"/>
    </o:shapelayout>
  </w:shapeDefaults>
  <w:decimalSymbol w:val="."/>
  <w:listSeparator w:val=","/>
  <w14:docId w14:val="7D4CA04A"/>
  <w15:docId w15:val="{C3E5E2D3-95EF-4C37-BB9F-6EC947A6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31581">
      <w:bodyDiv w:val="1"/>
      <w:marLeft w:val="0"/>
      <w:marRight w:val="0"/>
      <w:marTop w:val="0"/>
      <w:marBottom w:val="0"/>
      <w:divBdr>
        <w:top w:val="none" w:sz="0" w:space="0" w:color="auto"/>
        <w:left w:val="none" w:sz="0" w:space="0" w:color="auto"/>
        <w:bottom w:val="none" w:sz="0" w:space="0" w:color="auto"/>
        <w:right w:val="none" w:sz="0" w:space="0" w:color="auto"/>
      </w:divBdr>
    </w:div>
    <w:div w:id="366412451">
      <w:bodyDiv w:val="1"/>
      <w:marLeft w:val="0"/>
      <w:marRight w:val="0"/>
      <w:marTop w:val="0"/>
      <w:marBottom w:val="0"/>
      <w:divBdr>
        <w:top w:val="none" w:sz="0" w:space="0" w:color="auto"/>
        <w:left w:val="none" w:sz="0" w:space="0" w:color="auto"/>
        <w:bottom w:val="none" w:sz="0" w:space="0" w:color="auto"/>
        <w:right w:val="none" w:sz="0" w:space="0" w:color="auto"/>
      </w:divBdr>
    </w:div>
    <w:div w:id="410156961">
      <w:bodyDiv w:val="1"/>
      <w:marLeft w:val="0"/>
      <w:marRight w:val="0"/>
      <w:marTop w:val="0"/>
      <w:marBottom w:val="0"/>
      <w:divBdr>
        <w:top w:val="none" w:sz="0" w:space="0" w:color="auto"/>
        <w:left w:val="none" w:sz="0" w:space="0" w:color="auto"/>
        <w:bottom w:val="none" w:sz="0" w:space="0" w:color="auto"/>
        <w:right w:val="none" w:sz="0" w:space="0" w:color="auto"/>
      </w:divBdr>
    </w:div>
    <w:div w:id="439450259">
      <w:bodyDiv w:val="1"/>
      <w:marLeft w:val="0"/>
      <w:marRight w:val="0"/>
      <w:marTop w:val="0"/>
      <w:marBottom w:val="0"/>
      <w:divBdr>
        <w:top w:val="none" w:sz="0" w:space="0" w:color="auto"/>
        <w:left w:val="none" w:sz="0" w:space="0" w:color="auto"/>
        <w:bottom w:val="none" w:sz="0" w:space="0" w:color="auto"/>
        <w:right w:val="none" w:sz="0" w:space="0" w:color="auto"/>
      </w:divBdr>
    </w:div>
    <w:div w:id="4460424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460149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7449133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101072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4717</Words>
  <Characters>26891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31545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Jack Miles</cp:lastModifiedBy>
  <cp:revision>2</cp:revision>
  <cp:lastPrinted>2016-10-24T12:21:00Z</cp:lastPrinted>
  <dcterms:created xsi:type="dcterms:W3CDTF">2024-03-15T21:23:00Z</dcterms:created>
  <dcterms:modified xsi:type="dcterms:W3CDTF">2024-03-15T21:23:00Z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