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59876F" w14:textId="016364B5" w:rsidR="001D60E9" w:rsidRDefault="00D630C9">
      <w:r>
        <w:t xml:space="preserve">This conference proposal will focus on Women in Religion, past and present and how their treatment differs in both and the similarities. The conference proposal will also outline what sources will be used to complete this conference proposal. Also, how the audience will be engaged in the presenting of the conference proposal. The conference proposal will also be outlining key themes which arise to do with women in religion, also which methods were utilised during the writing of the conference proposal. </w:t>
      </w:r>
      <w:r w:rsidR="003A0D0D">
        <w:t>The proposal will also outline different views of paintings of women in the world religions and how these paintings effect ideas of women in religion.</w:t>
      </w:r>
    </w:p>
    <w:p w14:paraId="70AD8AC2" w14:textId="77777777" w:rsidR="00D630C9" w:rsidRDefault="00D630C9"/>
    <w:p w14:paraId="3E1AF965" w14:textId="28B1EB56" w:rsidR="00E4216A" w:rsidRDefault="007C06FD">
      <w:r>
        <w:t>Throughout the conference proposal it will focus on four different religions, Judaism/Christianity, Islam and Hinduism, then how the treatment of women is similar and different between all four. For instance, some differences between Islam and other religions i</w:t>
      </w:r>
      <w:r w:rsidR="00B872C0">
        <w:t xml:space="preserve">s that women are sometimes </w:t>
      </w:r>
      <w:r>
        <w:t xml:space="preserve">are made or they decide to wear Hijabs whereas, other religions there are no set dress codes for women. </w:t>
      </w:r>
      <w:r w:rsidR="00E4216A">
        <w:t xml:space="preserve">Other differences the proposal will be focusing on what happens to women when their husbands die and whether they are treated differently by their religious community. Whether women are allowed to go on pilgrimages and what happens if they are, how does their treatment differ to that of a male. Also, the proposal will outline the treatment of women in the past with all these aspects which will be outlined and what happens now. The proposal will also outline how women are treated whilst they are in church, the mosque or places of worship, also whether there are specific rituals which they have to carry out before entering places of worship. </w:t>
      </w:r>
      <w:r w:rsidR="000742B8">
        <w:t xml:space="preserve">The proposal will also outline the similarities of the treatment of women in religion in the past and present. There will also be an outline of what has changed during the years and whether there are any certain groups which have been started through the years to change anything awful which is happening to women in religion, also how certain policies which have been put in place to protect women in religion from immoral acts which happen to women in the name of religion. </w:t>
      </w:r>
      <w:r w:rsidR="006F7A2E">
        <w:t xml:space="preserve">There will also be an outline of the effects of mistreatment on women included in the proposal and how the women have overcome the mistreatment. </w:t>
      </w:r>
    </w:p>
    <w:p w14:paraId="4F7415B4" w14:textId="77777777" w:rsidR="006F7A2E" w:rsidRDefault="006F7A2E"/>
    <w:p w14:paraId="77608139" w14:textId="22EB56E9" w:rsidR="003A0D0D" w:rsidRPr="00110274" w:rsidRDefault="00DB77C8">
      <w:r>
        <w:t xml:space="preserve">The sources which will be used to help in the writing of the proposal would be book sources, journal articles and website material to have a wide range of opinions, views and personal experience of women in religion. Some of the book sources which will be used in the writing of the proposal would be </w:t>
      </w:r>
      <w:r w:rsidR="00EF2245">
        <w:t>‘</w:t>
      </w:r>
      <w:r w:rsidR="00EF2245" w:rsidRPr="00EF2245">
        <w:rPr>
          <w:i/>
          <w:highlight w:val="yellow"/>
        </w:rPr>
        <w:t>Women Doing Excellently</w:t>
      </w:r>
      <w:r w:rsidR="00EF2245">
        <w:rPr>
          <w:i/>
          <w:highlight w:val="yellow"/>
        </w:rPr>
        <w:t>,</w:t>
      </w:r>
      <w:r w:rsidR="00E0053F">
        <w:rPr>
          <w:rStyle w:val="FootnoteReference"/>
          <w:i/>
          <w:highlight w:val="yellow"/>
        </w:rPr>
        <w:footnoteReference w:id="1"/>
      </w:r>
      <w:r w:rsidR="00EF2245" w:rsidRPr="00EF2245">
        <w:rPr>
          <w:i/>
          <w:highlight w:val="yellow"/>
        </w:rPr>
        <w:t>’</w:t>
      </w:r>
      <w:r w:rsidR="00EF2245">
        <w:rPr>
          <w:i/>
        </w:rPr>
        <w:t xml:space="preserve"> ‘</w:t>
      </w:r>
      <w:r w:rsidR="003A0D0D">
        <w:rPr>
          <w:i/>
          <w:highlight w:val="yellow"/>
        </w:rPr>
        <w:t>Women i</w:t>
      </w:r>
      <w:r w:rsidR="00EF2245" w:rsidRPr="003A0D0D">
        <w:rPr>
          <w:i/>
          <w:highlight w:val="yellow"/>
        </w:rPr>
        <w:t>n the Earliest Churches,</w:t>
      </w:r>
      <w:r w:rsidR="00E0053F">
        <w:rPr>
          <w:rStyle w:val="FootnoteReference"/>
          <w:i/>
          <w:highlight w:val="yellow"/>
        </w:rPr>
        <w:footnoteReference w:id="2"/>
      </w:r>
      <w:r w:rsidR="00EF2245" w:rsidRPr="003A0D0D">
        <w:rPr>
          <w:i/>
          <w:highlight w:val="yellow"/>
        </w:rPr>
        <w:t>’ ‘Women and World Religions,</w:t>
      </w:r>
      <w:r w:rsidR="00E0053F">
        <w:rPr>
          <w:rStyle w:val="FootnoteReference"/>
          <w:i/>
          <w:highlight w:val="yellow"/>
        </w:rPr>
        <w:footnoteReference w:id="3"/>
      </w:r>
      <w:r w:rsidR="00EF2245" w:rsidRPr="003A0D0D">
        <w:rPr>
          <w:i/>
          <w:highlight w:val="yellow"/>
        </w:rPr>
        <w:t>’ ‘Women’s Bible Commentary</w:t>
      </w:r>
      <w:r w:rsidR="00F30BBF">
        <w:rPr>
          <w:rStyle w:val="FootnoteReference"/>
          <w:i/>
          <w:highlight w:val="yellow"/>
        </w:rPr>
        <w:footnoteReference w:id="4"/>
      </w:r>
      <w:r w:rsidR="003A0D0D" w:rsidRPr="003A0D0D">
        <w:rPr>
          <w:i/>
          <w:highlight w:val="yellow"/>
        </w:rPr>
        <w:t xml:space="preserve">’ and ‘Painting the Text </w:t>
      </w:r>
      <w:r w:rsidR="009F1868" w:rsidRPr="003A0D0D">
        <w:rPr>
          <w:i/>
          <w:highlight w:val="yellow"/>
        </w:rPr>
        <w:t>the</w:t>
      </w:r>
      <w:r w:rsidR="003A0D0D" w:rsidRPr="003A0D0D">
        <w:rPr>
          <w:i/>
          <w:highlight w:val="yellow"/>
        </w:rPr>
        <w:t xml:space="preserve"> Artist as Biblical Interpreter.</w:t>
      </w:r>
      <w:r w:rsidR="00F30BBF">
        <w:rPr>
          <w:rStyle w:val="FootnoteReference"/>
          <w:i/>
          <w:highlight w:val="yellow"/>
        </w:rPr>
        <w:footnoteReference w:id="5"/>
      </w:r>
      <w:r w:rsidR="003A0D0D" w:rsidRPr="003A0D0D">
        <w:rPr>
          <w:i/>
          <w:highlight w:val="yellow"/>
        </w:rPr>
        <w:t>’</w:t>
      </w:r>
      <w:r w:rsidR="003A0D0D">
        <w:rPr>
          <w:i/>
        </w:rPr>
        <w:t xml:space="preserve"> </w:t>
      </w:r>
      <w:r w:rsidR="003A0D0D">
        <w:t>These books would be good sources for research and information because they would give an insight of what ideas people have of women who are in religious texts and how these ideas effect women in everyday life also how these ideas have been interpreted by people to continue thinking the opinions and ideas they have about women because of the actions which have been outlined in religious texts and how they correlate to today’s world.</w:t>
      </w:r>
      <w:r w:rsidR="00E73268">
        <w:t xml:space="preserve"> </w:t>
      </w:r>
      <w:r w:rsidR="009F1868">
        <w:t xml:space="preserve">Websites which would be used in finding different </w:t>
      </w:r>
      <w:r w:rsidR="009F1868">
        <w:lastRenderedPageBreak/>
        <w:t>ideas/views and opinions on women in religion would be from the ‘</w:t>
      </w:r>
      <w:r w:rsidR="009F1868" w:rsidRPr="009F1868">
        <w:rPr>
          <w:highlight w:val="yellow"/>
        </w:rPr>
        <w:t>waybackmachine</w:t>
      </w:r>
      <w:r w:rsidR="00F30BBF">
        <w:rPr>
          <w:rStyle w:val="FootnoteReference"/>
          <w:highlight w:val="yellow"/>
        </w:rPr>
        <w:footnoteReference w:id="6"/>
      </w:r>
      <w:r w:rsidR="009F1868" w:rsidRPr="009F1868">
        <w:rPr>
          <w:highlight w:val="yellow"/>
        </w:rPr>
        <w:t>’</w:t>
      </w:r>
      <w:r w:rsidR="009F1868">
        <w:t xml:space="preserve"> this website would give a lot of different research material which would be helpful in the writing of the proposal and in the presenting of the proposal. The ‘waybackmachine’ would also be able to give different policies which have been changed over time and this would allow this information to be included in the proposal. The website will also be able to show the change in ideas and opinions of women in religion and how they have changed over time also. Another website that would be helpful in the writing and presenting of the proposal would be ‘</w:t>
      </w:r>
      <w:r w:rsidR="009F1868" w:rsidRPr="005527E2">
        <w:rPr>
          <w:highlight w:val="yellow"/>
        </w:rPr>
        <w:t>YouTube.</w:t>
      </w:r>
      <w:r w:rsidR="002F7F8E">
        <w:rPr>
          <w:rStyle w:val="FootnoteReference"/>
          <w:highlight w:val="yellow"/>
        </w:rPr>
        <w:footnoteReference w:id="7"/>
      </w:r>
      <w:r w:rsidR="009F1868" w:rsidRPr="005527E2">
        <w:rPr>
          <w:highlight w:val="yellow"/>
        </w:rPr>
        <w:t>’ ‘YouTube’</w:t>
      </w:r>
      <w:r w:rsidR="009F1868">
        <w:t xml:space="preserve"> would allow for the audience to engage and ask questions ab</w:t>
      </w:r>
      <w:r w:rsidR="005527E2">
        <w:t xml:space="preserve">out the video that was included, also it would allow for the audience to see a couple of different examples of how women in religion are treated whether it be good or bad. </w:t>
      </w:r>
      <w:r w:rsidR="00805853">
        <w:t xml:space="preserve">The proposal would also include at the end an image of </w:t>
      </w:r>
      <w:r w:rsidR="00805853" w:rsidRPr="00805853">
        <w:rPr>
          <w:highlight w:val="yellow"/>
        </w:rPr>
        <w:t>‘Google Books</w:t>
      </w:r>
      <w:r w:rsidR="002F7F8E">
        <w:rPr>
          <w:rStyle w:val="FootnoteReference"/>
          <w:highlight w:val="yellow"/>
        </w:rPr>
        <w:footnoteReference w:id="8"/>
      </w:r>
      <w:r w:rsidR="00805853" w:rsidRPr="00805853">
        <w:rPr>
          <w:highlight w:val="yellow"/>
        </w:rPr>
        <w:t>’</w:t>
      </w:r>
      <w:r w:rsidR="00805853">
        <w:t xml:space="preserve"> so the audience of the proposal can see that there is extra reading if they are interested in learning more about the subject. Finally, for the sources which would be used in the writing of the proposal would be journal articles. </w:t>
      </w:r>
      <w:r w:rsidR="00A251DF">
        <w:t>Some journal articles which would be included are ‘</w:t>
      </w:r>
      <w:r w:rsidR="00110274" w:rsidRPr="00110274">
        <w:rPr>
          <w:i/>
          <w:highlight w:val="yellow"/>
        </w:rPr>
        <w:t>Special Section: Illuminating Women’s Religious Authority through Ethnography.</w:t>
      </w:r>
      <w:r w:rsidR="002F7F8E">
        <w:rPr>
          <w:rStyle w:val="FootnoteReference"/>
          <w:i/>
          <w:highlight w:val="yellow"/>
        </w:rPr>
        <w:footnoteReference w:id="9"/>
      </w:r>
      <w:r w:rsidR="00110274" w:rsidRPr="00110274">
        <w:rPr>
          <w:i/>
          <w:highlight w:val="yellow"/>
        </w:rPr>
        <w:t>’</w:t>
      </w:r>
      <w:r w:rsidR="00110274">
        <w:rPr>
          <w:i/>
        </w:rPr>
        <w:t xml:space="preserve"> </w:t>
      </w:r>
      <w:r w:rsidR="00110274">
        <w:t xml:space="preserve">This journal article would include an insight to the proposal to how women and their connection to religious authority which it could show their treatment and whether they are well-respected like the male religious authority figures. </w:t>
      </w:r>
      <w:r w:rsidR="00CE4450">
        <w:t>Another journal article which would be included in the writing of the proposal would be</w:t>
      </w:r>
      <w:r w:rsidR="00622A71">
        <w:t xml:space="preserve"> ‘</w:t>
      </w:r>
      <w:r w:rsidR="00622A71" w:rsidRPr="00622A71">
        <w:rPr>
          <w:i/>
          <w:highlight w:val="yellow"/>
        </w:rPr>
        <w:t>Journal of Feminist Studies in Religion</w:t>
      </w:r>
      <w:r w:rsidR="00622A71">
        <w:rPr>
          <w:i/>
          <w:highlight w:val="yellow"/>
        </w:rPr>
        <w:t>,</w:t>
      </w:r>
      <w:r w:rsidR="005236A1">
        <w:rPr>
          <w:rStyle w:val="FootnoteReference"/>
          <w:i/>
          <w:highlight w:val="yellow"/>
        </w:rPr>
        <w:footnoteReference w:id="10"/>
      </w:r>
      <w:r w:rsidR="00622A71" w:rsidRPr="00622A71">
        <w:rPr>
          <w:i/>
          <w:highlight w:val="yellow"/>
        </w:rPr>
        <w:t>’</w:t>
      </w:r>
      <w:r w:rsidR="00622A71">
        <w:t xml:space="preserve"> this journal would give an insight of the feminist views of women in religion and how they are treated and how suggests how the people can make changes to treat women better in religion. </w:t>
      </w:r>
    </w:p>
    <w:p w14:paraId="0DA3895E" w14:textId="77777777" w:rsidR="00DB77C8" w:rsidRDefault="00DB77C8"/>
    <w:p w14:paraId="5B40E9C5" w14:textId="13524146" w:rsidR="006F7A2E" w:rsidRDefault="006F7A2E">
      <w:r>
        <w:t>How the audience will be engaged is by handing out a leaflet at the beginning of the proposal and allowing time for the audience to read the information and whilst presenting the information ask questions which will allow engagement from the audience to answer the questions asked during the proposa</w:t>
      </w:r>
      <w:r w:rsidR="00DB77C8">
        <w:t xml:space="preserve">l. Also, asking if there are any people in the audience which have any questions beforehand to see whether they know anything about women in religion, also allowing for questions at the end of presenting the proposal to engage further with the audience and this allows any questions which have arisen during the proposal to be answered. </w:t>
      </w:r>
      <w:r w:rsidR="00622A71">
        <w:t xml:space="preserve">At the end of the proposal it would also include time for mentioning which source helped the writing of the proposal the most, which was ‘Women and World Religions’ due to the fact it goes in depth and detail about how women are portrayed in each religion and how times have changed for women in religion too, so there would be a suggestion that this book would be the best if the audience wanted to do extra research. </w:t>
      </w:r>
    </w:p>
    <w:p w14:paraId="1902C2EB" w14:textId="77777777" w:rsidR="00D07C23" w:rsidRDefault="00D07C23"/>
    <w:p w14:paraId="19FC714A" w14:textId="37AA9649" w:rsidR="00D07C23" w:rsidRDefault="00D07C23">
      <w:r>
        <w:t>To conclude, the proposal would out</w:t>
      </w:r>
      <w:r w:rsidR="005A49A7">
        <w:t>line different ways women are t</w:t>
      </w:r>
      <w:r>
        <w:t>reated i</w:t>
      </w:r>
      <w:r w:rsidR="005A49A7">
        <w:t xml:space="preserve">n religion in the past and the present also what new policies and what groups have been created </w:t>
      </w:r>
      <w:r w:rsidR="00392D3D">
        <w:t xml:space="preserve">to protect women in religion and also what are feminist views of women in religion. </w:t>
      </w:r>
    </w:p>
    <w:p w14:paraId="2DF2ABCE" w14:textId="77777777" w:rsidR="006F7A2E" w:rsidRDefault="006F7A2E"/>
    <w:p w14:paraId="2CB49185" w14:textId="77777777" w:rsidR="00DE3BE6" w:rsidRDefault="00DE3BE6"/>
    <w:p w14:paraId="263F59BC" w14:textId="77777777" w:rsidR="00DE3BE6" w:rsidRDefault="00DE3BE6"/>
    <w:p w14:paraId="67624089" w14:textId="77777777" w:rsidR="00DE3BE6" w:rsidRDefault="00DE3BE6"/>
    <w:p w14:paraId="3F52AD4C" w14:textId="77777777" w:rsidR="00DE3BE6" w:rsidRDefault="00DE3BE6"/>
    <w:p w14:paraId="61CF1B2B" w14:textId="77777777" w:rsidR="00DE3BE6" w:rsidRDefault="00DE3BE6"/>
    <w:p w14:paraId="6152234D" w14:textId="77777777" w:rsidR="00DE3BE6" w:rsidRDefault="00DE3BE6"/>
    <w:p w14:paraId="27212348" w14:textId="77777777" w:rsidR="00DE3BE6" w:rsidRDefault="00DE3BE6"/>
    <w:p w14:paraId="3D53409F" w14:textId="77777777" w:rsidR="00DE3BE6" w:rsidRDefault="00DE3BE6"/>
    <w:p w14:paraId="3DE2E7D5" w14:textId="77777777" w:rsidR="00DE3BE6" w:rsidRDefault="00DE3BE6"/>
    <w:p w14:paraId="44E4A893" w14:textId="77777777" w:rsidR="00DE3BE6" w:rsidRDefault="00DE3BE6"/>
    <w:p w14:paraId="1323F336" w14:textId="77777777" w:rsidR="00DE3BE6" w:rsidRDefault="00DE3BE6"/>
    <w:p w14:paraId="65360FFE" w14:textId="77777777" w:rsidR="00DE3BE6" w:rsidRDefault="00DE3BE6"/>
    <w:p w14:paraId="66107802" w14:textId="77777777" w:rsidR="00DE3BE6" w:rsidRDefault="00DE3BE6"/>
    <w:p w14:paraId="20D8E4C8" w14:textId="77777777" w:rsidR="00DE3BE6" w:rsidRDefault="00DE3BE6"/>
    <w:p w14:paraId="3BCD9064" w14:textId="77777777" w:rsidR="00DE3BE6" w:rsidRDefault="00DE3BE6"/>
    <w:p w14:paraId="58292DF5" w14:textId="77777777" w:rsidR="00DE3BE6" w:rsidRDefault="00DE3BE6"/>
    <w:p w14:paraId="3ED503D8" w14:textId="77777777" w:rsidR="00DE3BE6" w:rsidRDefault="00DE3BE6"/>
    <w:p w14:paraId="0D014845" w14:textId="77777777" w:rsidR="00DE3BE6" w:rsidRDefault="00DE3BE6"/>
    <w:p w14:paraId="053E2788" w14:textId="77777777" w:rsidR="00DE3BE6" w:rsidRDefault="00DE3BE6"/>
    <w:p w14:paraId="3C7F432E" w14:textId="77777777" w:rsidR="00DE3BE6" w:rsidRDefault="00DE3BE6"/>
    <w:p w14:paraId="79410D14" w14:textId="77777777" w:rsidR="00DE3BE6" w:rsidRDefault="00DE3BE6"/>
    <w:p w14:paraId="4F9FC282" w14:textId="77777777" w:rsidR="00DE3BE6" w:rsidRDefault="00DE3BE6"/>
    <w:p w14:paraId="3EF5D403" w14:textId="77777777" w:rsidR="00DE3BE6" w:rsidRDefault="00DE3BE6"/>
    <w:p w14:paraId="77D3484F" w14:textId="77777777" w:rsidR="00DE3BE6" w:rsidRDefault="00DE3BE6"/>
    <w:p w14:paraId="7F89FB00" w14:textId="77777777" w:rsidR="00DE3BE6" w:rsidRDefault="00DE3BE6"/>
    <w:p w14:paraId="6B6F3C63" w14:textId="77777777" w:rsidR="00DE3BE6" w:rsidRDefault="00DE3BE6"/>
    <w:p w14:paraId="256C98E1" w14:textId="77777777" w:rsidR="00DE3BE6" w:rsidRDefault="00DE3BE6"/>
    <w:p w14:paraId="5231AD67" w14:textId="77777777" w:rsidR="00DE3BE6" w:rsidRDefault="00DE3BE6"/>
    <w:p w14:paraId="56D63510" w14:textId="77777777" w:rsidR="00DE3BE6" w:rsidRDefault="00DE3BE6"/>
    <w:p w14:paraId="72BE8F2F" w14:textId="77777777" w:rsidR="00DE3BE6" w:rsidRDefault="00DE3BE6"/>
    <w:p w14:paraId="1387FF41" w14:textId="77777777" w:rsidR="00DE3BE6" w:rsidRDefault="00DE3BE6"/>
    <w:p w14:paraId="635819C8" w14:textId="77777777" w:rsidR="00DE3BE6" w:rsidRDefault="00DE3BE6"/>
    <w:p w14:paraId="45E1FE33" w14:textId="77777777" w:rsidR="00DE3BE6" w:rsidRDefault="00DE3BE6"/>
    <w:p w14:paraId="09E1BDA0" w14:textId="77777777" w:rsidR="00DE3BE6" w:rsidRDefault="00DE3BE6"/>
    <w:p w14:paraId="34346776" w14:textId="77777777" w:rsidR="00DE3BE6" w:rsidRDefault="00DE3BE6"/>
    <w:p w14:paraId="5971E685" w14:textId="77777777" w:rsidR="00DE3BE6" w:rsidRDefault="00DE3BE6"/>
    <w:p w14:paraId="01A54F31" w14:textId="77777777" w:rsidR="00DE3BE6" w:rsidRDefault="00DE3BE6"/>
    <w:p w14:paraId="3DDBBA3B" w14:textId="77777777" w:rsidR="00DE3BE6" w:rsidRDefault="00DE3BE6"/>
    <w:p w14:paraId="31844273" w14:textId="77777777" w:rsidR="00DE3BE6" w:rsidRDefault="00DE3BE6"/>
    <w:p w14:paraId="39F612FD" w14:textId="77777777" w:rsidR="00DE3BE6" w:rsidRDefault="00DE3BE6"/>
    <w:p w14:paraId="30434C40" w14:textId="77777777" w:rsidR="00DE3BE6" w:rsidRDefault="00DE3BE6"/>
    <w:p w14:paraId="20D11303" w14:textId="0FD312D0" w:rsidR="00DE3BE6" w:rsidRDefault="00DE3BE6" w:rsidP="00DE3BE6">
      <w:pPr>
        <w:jc w:val="center"/>
        <w:rPr>
          <w:b/>
          <w:u w:val="single"/>
        </w:rPr>
      </w:pPr>
      <w:r w:rsidRPr="00DE3BE6">
        <w:rPr>
          <w:b/>
          <w:u w:val="single"/>
        </w:rPr>
        <w:t xml:space="preserve">Bibliography </w:t>
      </w:r>
    </w:p>
    <w:p w14:paraId="2F857C4C" w14:textId="77777777" w:rsidR="00DE3BE6" w:rsidRDefault="00DE3BE6" w:rsidP="00DE3BE6">
      <w:pPr>
        <w:jc w:val="center"/>
        <w:rPr>
          <w:b/>
          <w:u w:val="single"/>
        </w:rPr>
      </w:pPr>
    </w:p>
    <w:p w14:paraId="2EFE3512" w14:textId="58B29CE8" w:rsidR="00DE3BE6" w:rsidRDefault="00DE3BE6" w:rsidP="00DE3BE6">
      <w:pPr>
        <w:rPr>
          <w:b/>
          <w:u w:val="single"/>
        </w:rPr>
      </w:pPr>
      <w:r>
        <w:rPr>
          <w:b/>
          <w:u w:val="single"/>
        </w:rPr>
        <w:t xml:space="preserve">Books </w:t>
      </w:r>
    </w:p>
    <w:p w14:paraId="6946B5A0" w14:textId="77777777" w:rsidR="00DE3BE6" w:rsidRDefault="00DE3BE6" w:rsidP="00DE3BE6">
      <w:pPr>
        <w:rPr>
          <w:b/>
          <w:u w:val="single"/>
        </w:rPr>
      </w:pPr>
    </w:p>
    <w:p w14:paraId="3AA2B113" w14:textId="77777777" w:rsidR="00DE3BE6" w:rsidRPr="00E0053F" w:rsidRDefault="00DE3BE6" w:rsidP="00DE3BE6">
      <w:pPr>
        <w:pStyle w:val="FootnoteText"/>
      </w:pPr>
      <w:r>
        <w:t xml:space="preserve">Clifford, P., </w:t>
      </w:r>
      <w:r>
        <w:rPr>
          <w:i/>
        </w:rPr>
        <w:t xml:space="preserve">Women Doing Excellently Biblical Women and Their Successions, </w:t>
      </w:r>
      <w:r>
        <w:t xml:space="preserve">2001, Norwich </w:t>
      </w:r>
    </w:p>
    <w:p w14:paraId="0D5E80A4" w14:textId="77777777" w:rsidR="00DE3BE6" w:rsidRDefault="00DE3BE6" w:rsidP="00DE3BE6">
      <w:pPr>
        <w:pStyle w:val="FootnoteText"/>
      </w:pPr>
    </w:p>
    <w:p w14:paraId="0E6FE97E" w14:textId="6FCFAE4C" w:rsidR="00DE3BE6" w:rsidRPr="00E0053F" w:rsidRDefault="00DE3BE6" w:rsidP="00DE3BE6">
      <w:pPr>
        <w:pStyle w:val="FootnoteText"/>
      </w:pPr>
      <w:r>
        <w:t xml:space="preserve">Witherington, B, </w:t>
      </w:r>
      <w:r>
        <w:rPr>
          <w:i/>
        </w:rPr>
        <w:t xml:space="preserve">Women in the Earliest Churches, </w:t>
      </w:r>
      <w:r>
        <w:t>1988, Cambridge, United Kingdom</w:t>
      </w:r>
    </w:p>
    <w:p w14:paraId="21BDE293" w14:textId="77777777" w:rsidR="00DE3BE6" w:rsidRDefault="00DE3BE6" w:rsidP="00DE3BE6">
      <w:pPr>
        <w:pStyle w:val="FootnoteText"/>
      </w:pPr>
    </w:p>
    <w:p w14:paraId="765D341A" w14:textId="4271C5CB" w:rsidR="00DE3BE6" w:rsidRPr="00E0053F" w:rsidRDefault="00DE3BE6" w:rsidP="00DE3BE6">
      <w:pPr>
        <w:pStyle w:val="FootnoteText"/>
      </w:pPr>
      <w:r>
        <w:t xml:space="preserve">Peach, L, Joy., </w:t>
      </w:r>
      <w:r>
        <w:rPr>
          <w:i/>
        </w:rPr>
        <w:t xml:space="preserve">Women and World Religions, </w:t>
      </w:r>
      <w:r>
        <w:t xml:space="preserve">2002, Upper Saddle River, New Jersey </w:t>
      </w:r>
    </w:p>
    <w:p w14:paraId="43DBBCF9" w14:textId="77777777" w:rsidR="00DE3BE6" w:rsidRDefault="00DE3BE6" w:rsidP="00DE3BE6">
      <w:pPr>
        <w:pStyle w:val="FootnoteText"/>
      </w:pPr>
    </w:p>
    <w:p w14:paraId="70A4C586" w14:textId="6F3AF527" w:rsidR="00DE3BE6" w:rsidRPr="00F30BBF" w:rsidRDefault="00DE3BE6" w:rsidP="00DE3BE6">
      <w:pPr>
        <w:pStyle w:val="FootnoteText"/>
      </w:pPr>
      <w:r>
        <w:t xml:space="preserve">Newsom, C, A., Ringe, S, H., </w:t>
      </w:r>
      <w:r>
        <w:rPr>
          <w:i/>
        </w:rPr>
        <w:t xml:space="preserve">Women’s Bible Commentary, </w:t>
      </w:r>
      <w:r>
        <w:t xml:space="preserve">1998, Louisville, Kentucky </w:t>
      </w:r>
    </w:p>
    <w:p w14:paraId="338F96E7" w14:textId="77777777" w:rsidR="00DE3BE6" w:rsidRDefault="00DE3BE6" w:rsidP="00DE3BE6"/>
    <w:p w14:paraId="573A4BB1" w14:textId="5FED7432" w:rsidR="00DE3BE6" w:rsidRDefault="00DE3BE6" w:rsidP="00DE3BE6">
      <w:pPr>
        <w:rPr>
          <w:i/>
        </w:rPr>
      </w:pPr>
      <w:r>
        <w:t xml:space="preserve">O’Kane, M, </w:t>
      </w:r>
      <w:r>
        <w:rPr>
          <w:i/>
        </w:rPr>
        <w:t>Painting the Text, the Artist as Biblical Interpreter, 2009, Sheffield Phoenix Press, University of Sheffield</w:t>
      </w:r>
    </w:p>
    <w:p w14:paraId="269CF59C" w14:textId="77777777" w:rsidR="00DE3BE6" w:rsidRDefault="00DE3BE6" w:rsidP="00DE3BE6">
      <w:pPr>
        <w:rPr>
          <w:i/>
        </w:rPr>
      </w:pPr>
    </w:p>
    <w:p w14:paraId="6E872568" w14:textId="578AF80F" w:rsidR="00DE3BE6" w:rsidRDefault="00DE3BE6" w:rsidP="00DE3BE6">
      <w:pPr>
        <w:rPr>
          <w:b/>
          <w:u w:val="single"/>
        </w:rPr>
      </w:pPr>
      <w:r>
        <w:rPr>
          <w:b/>
          <w:u w:val="single"/>
        </w:rPr>
        <w:t xml:space="preserve">Websites </w:t>
      </w:r>
    </w:p>
    <w:p w14:paraId="51B2E869" w14:textId="77777777" w:rsidR="00DE3BE6" w:rsidRDefault="00DE3BE6" w:rsidP="00DE3BE6">
      <w:pPr>
        <w:rPr>
          <w:b/>
          <w:u w:val="single"/>
        </w:rPr>
      </w:pPr>
    </w:p>
    <w:p w14:paraId="00E0AB9C" w14:textId="77777777" w:rsidR="00DE3BE6" w:rsidRDefault="00DE3BE6" w:rsidP="00DE3BE6">
      <w:pPr>
        <w:pStyle w:val="FootnoteText"/>
      </w:pPr>
      <w:hyperlink r:id="rId7" w:history="1">
        <w:r w:rsidRPr="009E544C">
          <w:rPr>
            <w:rStyle w:val="Hyperlink"/>
          </w:rPr>
          <w:t>http://web.archive.org/web/*/http://religions-and-spiritualities-guide.com/</w:t>
        </w:r>
      </w:hyperlink>
      <w:r>
        <w:t xml:space="preserve"> - [accessed 01/01/18 – 12:00pm] </w:t>
      </w:r>
    </w:p>
    <w:p w14:paraId="72FFF45E" w14:textId="77777777" w:rsidR="00DE3BE6" w:rsidRDefault="00DE3BE6" w:rsidP="00DE3BE6">
      <w:pPr>
        <w:pStyle w:val="FootnoteText"/>
      </w:pPr>
    </w:p>
    <w:p w14:paraId="46243851" w14:textId="610409FC" w:rsidR="00DE3BE6" w:rsidRDefault="00DE3BE6" w:rsidP="00DE3BE6">
      <w:pPr>
        <w:pStyle w:val="FootnoteText"/>
      </w:pPr>
      <w:hyperlink r:id="rId8" w:history="1">
        <w:r w:rsidRPr="009E544C">
          <w:rPr>
            <w:rStyle w:val="Hyperlink"/>
          </w:rPr>
          <w:t>https://www.youtube.com/results?search_query=treatment+of+women+in+religion</w:t>
        </w:r>
      </w:hyperlink>
      <w:r>
        <w:t xml:space="preserve"> - [accessed 01/01/18 – 12:00pm] </w:t>
      </w:r>
    </w:p>
    <w:p w14:paraId="5133EFF0" w14:textId="77777777" w:rsidR="00DE3BE6" w:rsidRDefault="00DE3BE6" w:rsidP="00DE3BE6"/>
    <w:p w14:paraId="095B3138" w14:textId="43C0A983" w:rsidR="00DE3BE6" w:rsidRDefault="00DE3BE6" w:rsidP="00DE3BE6">
      <w:hyperlink r:id="rId9" w:history="1">
        <w:r w:rsidRPr="009E544C">
          <w:rPr>
            <w:rStyle w:val="Hyperlink"/>
          </w:rPr>
          <w:t>https://www.google.com/search?tbm=bks&amp;q=treatment+of+women+in+religions</w:t>
        </w:r>
      </w:hyperlink>
      <w:r>
        <w:t xml:space="preserve"> [accessed 01/01/18 – 12:00pm]</w:t>
      </w:r>
    </w:p>
    <w:p w14:paraId="5088B2DD" w14:textId="77777777" w:rsidR="00DE3BE6" w:rsidRDefault="00DE3BE6" w:rsidP="00DE3BE6"/>
    <w:p w14:paraId="2742989C" w14:textId="40E567B9" w:rsidR="00DE3BE6" w:rsidRDefault="00DE3BE6" w:rsidP="00DE3BE6">
      <w:pPr>
        <w:rPr>
          <w:b/>
          <w:u w:val="single"/>
        </w:rPr>
      </w:pPr>
      <w:r w:rsidRPr="00DE3BE6">
        <w:rPr>
          <w:b/>
          <w:u w:val="single"/>
        </w:rPr>
        <w:t xml:space="preserve">Journals </w:t>
      </w:r>
    </w:p>
    <w:p w14:paraId="3BC8EFE3" w14:textId="77777777" w:rsidR="00DE3BE6" w:rsidRDefault="00DE3BE6" w:rsidP="00DE3BE6">
      <w:pPr>
        <w:rPr>
          <w:b/>
          <w:u w:val="single"/>
        </w:rPr>
      </w:pPr>
    </w:p>
    <w:p w14:paraId="15A890CD" w14:textId="67630241" w:rsidR="00DE3BE6" w:rsidRPr="00E201CD" w:rsidRDefault="00DE3BE6" w:rsidP="00DE3BE6">
      <w:pPr>
        <w:pStyle w:val="FootnoteText"/>
        <w:rPr>
          <w:i/>
        </w:rPr>
      </w:pPr>
      <w:r>
        <w:t xml:space="preserve">Plaskow, J, </w:t>
      </w:r>
      <w:r>
        <w:rPr>
          <w:i/>
        </w:rPr>
        <w:t xml:space="preserve">Journal of Feminist Studies in Religion (JFSR), 2013, Cambridge, available at </w:t>
      </w:r>
      <w:hyperlink r:id="rId10" w:history="1">
        <w:r w:rsidRPr="009E544C">
          <w:rPr>
            <w:rStyle w:val="Hyperlink"/>
            <w:i/>
          </w:rPr>
          <w:t>http://web.a.ebscohost.com.ezproxy.uwtsd.ac.uk/ehost/pdfviewer/pdfviewer?vid=10&amp;sid=d12250a5-7178-4d1b-a6f2-ae6a709d2a81%40sessionmgr4006</w:t>
        </w:r>
      </w:hyperlink>
      <w:r>
        <w:rPr>
          <w:i/>
        </w:rPr>
        <w:t xml:space="preserve"> [accessed 02/01/18 – 12:30pm] </w:t>
      </w:r>
    </w:p>
    <w:p w14:paraId="5E91B653" w14:textId="77777777" w:rsidR="00DE3BE6" w:rsidRDefault="00DE3BE6" w:rsidP="00DE3BE6"/>
    <w:p w14:paraId="26A79C7A" w14:textId="13B6957E" w:rsidR="00DE3BE6" w:rsidRPr="00DE3BE6" w:rsidRDefault="00DE3BE6" w:rsidP="00DE3BE6">
      <w:pPr>
        <w:rPr>
          <w:b/>
          <w:u w:val="single"/>
        </w:rPr>
      </w:pPr>
      <w:bookmarkStart w:id="0" w:name="_GoBack"/>
      <w:bookmarkEnd w:id="0"/>
      <w:r>
        <w:rPr>
          <w:i/>
        </w:rPr>
        <w:t xml:space="preserve">Journal of Feminist Studies (JSFR) </w:t>
      </w:r>
      <w:r w:rsidRPr="00070B80">
        <w:t>2014, Indiana University Press, Available at</w:t>
      </w:r>
      <w:r>
        <w:rPr>
          <w:i/>
        </w:rPr>
        <w:t xml:space="preserve"> </w:t>
      </w:r>
      <w:hyperlink r:id="rId11" w:history="1">
        <w:r w:rsidRPr="00070B80">
          <w:rPr>
            <w:rStyle w:val="Hyperlink"/>
          </w:rPr>
          <w:t>http://web.a.ebscohost.com.ezproxy.uwtsd.ac.uk/ehost/pdfviewer/pdfviewer?vid=13&amp;sid=05050d5e-07ee-4903-bd57-84ec27eb67cd%40sessionmgr4007</w:t>
        </w:r>
      </w:hyperlink>
      <w:r>
        <w:rPr>
          <w:i/>
        </w:rPr>
        <w:t xml:space="preserve"> </w:t>
      </w:r>
      <w:r>
        <w:t>[accessed 02/01/18 – 12:30pm]</w:t>
      </w:r>
    </w:p>
    <w:sectPr w:rsidR="00DE3BE6" w:rsidRPr="00DE3BE6" w:rsidSect="00801A87">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56CC1E" w14:textId="77777777" w:rsidR="00FE7675" w:rsidRDefault="00FE7675" w:rsidP="004125CD">
      <w:r>
        <w:separator/>
      </w:r>
    </w:p>
  </w:endnote>
  <w:endnote w:type="continuationSeparator" w:id="0">
    <w:p w14:paraId="4D786396" w14:textId="77777777" w:rsidR="00FE7675" w:rsidRDefault="00FE7675" w:rsidP="004125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D24B46" w14:textId="77777777" w:rsidR="004125CD" w:rsidRDefault="004125CD" w:rsidP="009E544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9EC94C" w14:textId="77777777" w:rsidR="004125CD" w:rsidRDefault="004125CD" w:rsidP="004125C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142998" w14:textId="77777777" w:rsidR="004125CD" w:rsidRDefault="004125CD" w:rsidP="009E544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E7675">
      <w:rPr>
        <w:rStyle w:val="PageNumber"/>
        <w:noProof/>
      </w:rPr>
      <w:t>1</w:t>
    </w:r>
    <w:r>
      <w:rPr>
        <w:rStyle w:val="PageNumber"/>
      </w:rPr>
      <w:fldChar w:fldCharType="end"/>
    </w:r>
  </w:p>
  <w:p w14:paraId="3E8C6D2F" w14:textId="77777777" w:rsidR="004125CD" w:rsidRDefault="004125CD" w:rsidP="004125C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318D94" w14:textId="77777777" w:rsidR="00FE7675" w:rsidRDefault="00FE7675" w:rsidP="004125CD">
      <w:r>
        <w:separator/>
      </w:r>
    </w:p>
  </w:footnote>
  <w:footnote w:type="continuationSeparator" w:id="0">
    <w:p w14:paraId="4818FE46" w14:textId="77777777" w:rsidR="00FE7675" w:rsidRDefault="00FE7675" w:rsidP="004125CD">
      <w:r>
        <w:continuationSeparator/>
      </w:r>
    </w:p>
  </w:footnote>
  <w:footnote w:id="1">
    <w:p w14:paraId="4C4FED6D" w14:textId="013C11EB" w:rsidR="00E0053F" w:rsidRPr="00E0053F" w:rsidRDefault="00E0053F">
      <w:pPr>
        <w:pStyle w:val="FootnoteText"/>
      </w:pPr>
      <w:r>
        <w:rPr>
          <w:rStyle w:val="FootnoteReference"/>
        </w:rPr>
        <w:footnoteRef/>
      </w:r>
      <w:r>
        <w:t xml:space="preserve"> Clifford, P., </w:t>
      </w:r>
      <w:r>
        <w:rPr>
          <w:i/>
        </w:rPr>
        <w:t xml:space="preserve">Women Doing Excellently Biblical Women and Their Successions, </w:t>
      </w:r>
      <w:r>
        <w:t xml:space="preserve">2001, Norwich </w:t>
      </w:r>
    </w:p>
  </w:footnote>
  <w:footnote w:id="2">
    <w:p w14:paraId="1A54F6FF" w14:textId="673DD22A" w:rsidR="00E0053F" w:rsidRPr="00E0053F" w:rsidRDefault="00E0053F">
      <w:pPr>
        <w:pStyle w:val="FootnoteText"/>
      </w:pPr>
      <w:r>
        <w:rPr>
          <w:rStyle w:val="FootnoteReference"/>
        </w:rPr>
        <w:footnoteRef/>
      </w:r>
      <w:r>
        <w:t xml:space="preserve"> Witherington, B, </w:t>
      </w:r>
      <w:r>
        <w:rPr>
          <w:i/>
        </w:rPr>
        <w:t xml:space="preserve">Women in the Earliest Churches, </w:t>
      </w:r>
      <w:r>
        <w:t>1988, Cambridge, United Kingdom</w:t>
      </w:r>
    </w:p>
  </w:footnote>
  <w:footnote w:id="3">
    <w:p w14:paraId="2C728899" w14:textId="41E69AD4" w:rsidR="00E0053F" w:rsidRPr="00E0053F" w:rsidRDefault="00E0053F">
      <w:pPr>
        <w:pStyle w:val="FootnoteText"/>
      </w:pPr>
      <w:r>
        <w:rPr>
          <w:rStyle w:val="FootnoteReference"/>
        </w:rPr>
        <w:footnoteRef/>
      </w:r>
      <w:r>
        <w:t xml:space="preserve"> Peach, L, Joy., </w:t>
      </w:r>
      <w:r>
        <w:rPr>
          <w:i/>
        </w:rPr>
        <w:t xml:space="preserve">Women and World Religions, </w:t>
      </w:r>
      <w:r>
        <w:t xml:space="preserve">2002, </w:t>
      </w:r>
      <w:r w:rsidR="00F30BBF">
        <w:t xml:space="preserve">Upper Saddle River, New Jersey </w:t>
      </w:r>
    </w:p>
  </w:footnote>
  <w:footnote w:id="4">
    <w:p w14:paraId="7D7E1464" w14:textId="539D6FB9" w:rsidR="00F30BBF" w:rsidRPr="00F30BBF" w:rsidRDefault="00F30BBF">
      <w:pPr>
        <w:pStyle w:val="FootnoteText"/>
      </w:pPr>
      <w:r>
        <w:rPr>
          <w:rStyle w:val="FootnoteReference"/>
        </w:rPr>
        <w:footnoteRef/>
      </w:r>
      <w:r>
        <w:t xml:space="preserve"> Newsom, C, A., Ringe, S, H., </w:t>
      </w:r>
      <w:r>
        <w:rPr>
          <w:i/>
        </w:rPr>
        <w:t xml:space="preserve">Women’s Bible Commentary, </w:t>
      </w:r>
      <w:r>
        <w:t xml:space="preserve">1998, Louisville, Kentucky </w:t>
      </w:r>
    </w:p>
  </w:footnote>
  <w:footnote w:id="5">
    <w:p w14:paraId="328B803E" w14:textId="31A897BD" w:rsidR="00F30BBF" w:rsidRPr="00F30BBF" w:rsidRDefault="00F30BBF">
      <w:pPr>
        <w:pStyle w:val="FootnoteText"/>
        <w:rPr>
          <w:i/>
        </w:rPr>
      </w:pPr>
      <w:r>
        <w:rPr>
          <w:rStyle w:val="FootnoteReference"/>
        </w:rPr>
        <w:footnoteRef/>
      </w:r>
      <w:r>
        <w:t xml:space="preserve"> O’Kane, M, </w:t>
      </w:r>
      <w:r>
        <w:rPr>
          <w:i/>
        </w:rPr>
        <w:t xml:space="preserve">Painting the Text, the Artist as Biblical Interpreter, 2009, Sheffield Phoenix Press, University of Sheffield </w:t>
      </w:r>
    </w:p>
  </w:footnote>
  <w:footnote w:id="6">
    <w:p w14:paraId="09C3B3A6" w14:textId="00607DD2" w:rsidR="00F30BBF" w:rsidRDefault="00F30BBF">
      <w:pPr>
        <w:pStyle w:val="FootnoteText"/>
      </w:pPr>
      <w:r>
        <w:rPr>
          <w:rStyle w:val="FootnoteReference"/>
        </w:rPr>
        <w:footnoteRef/>
      </w:r>
      <w:r>
        <w:t xml:space="preserve"> </w:t>
      </w:r>
      <w:hyperlink r:id="rId1" w:history="1">
        <w:r w:rsidR="002F7F8E" w:rsidRPr="009E544C">
          <w:rPr>
            <w:rStyle w:val="Hyperlink"/>
          </w:rPr>
          <w:t>http://web.archive.org/web/*/http://religions-and-spiritualities-guide.com/</w:t>
        </w:r>
      </w:hyperlink>
      <w:r w:rsidR="002F7F8E">
        <w:t xml:space="preserve"> - [accessed 01/01/18 – 12:00pm] </w:t>
      </w:r>
    </w:p>
  </w:footnote>
  <w:footnote w:id="7">
    <w:p w14:paraId="521EE656" w14:textId="6B7A6C9F" w:rsidR="002F7F8E" w:rsidRDefault="002F7F8E">
      <w:pPr>
        <w:pStyle w:val="FootnoteText"/>
      </w:pPr>
      <w:r>
        <w:rPr>
          <w:rStyle w:val="FootnoteReference"/>
        </w:rPr>
        <w:footnoteRef/>
      </w:r>
      <w:r>
        <w:t xml:space="preserve"> </w:t>
      </w:r>
      <w:hyperlink r:id="rId2" w:history="1">
        <w:r w:rsidRPr="009E544C">
          <w:rPr>
            <w:rStyle w:val="Hyperlink"/>
          </w:rPr>
          <w:t>https://www.youtube.com/results?search_query=treatment+of+women+in+religion</w:t>
        </w:r>
      </w:hyperlink>
      <w:r>
        <w:t xml:space="preserve"> - [accessed 01/01/18 – 12:00pm] </w:t>
      </w:r>
    </w:p>
  </w:footnote>
  <w:footnote w:id="8">
    <w:p w14:paraId="45DC5E34" w14:textId="2C2C53BC" w:rsidR="002F7F8E" w:rsidRDefault="002F7F8E">
      <w:pPr>
        <w:pStyle w:val="FootnoteText"/>
      </w:pPr>
      <w:r>
        <w:rPr>
          <w:rStyle w:val="FootnoteReference"/>
        </w:rPr>
        <w:footnoteRef/>
      </w:r>
      <w:r>
        <w:t xml:space="preserve"> </w:t>
      </w:r>
      <w:hyperlink r:id="rId3" w:history="1">
        <w:r w:rsidRPr="009E544C">
          <w:rPr>
            <w:rStyle w:val="Hyperlink"/>
          </w:rPr>
          <w:t>https://www.google.com/search?tbm=bks&amp;q=treatment+of+women+in+religions</w:t>
        </w:r>
      </w:hyperlink>
      <w:r>
        <w:t xml:space="preserve"> [accessed 01/01/18 – 12:00pm] </w:t>
      </w:r>
    </w:p>
  </w:footnote>
  <w:footnote w:id="9">
    <w:p w14:paraId="633F5CEA" w14:textId="6D4440DE" w:rsidR="002F7F8E" w:rsidRPr="00E201CD" w:rsidRDefault="002F7F8E">
      <w:pPr>
        <w:pStyle w:val="FootnoteText"/>
        <w:rPr>
          <w:i/>
        </w:rPr>
      </w:pPr>
      <w:r>
        <w:rPr>
          <w:rStyle w:val="FootnoteReference"/>
        </w:rPr>
        <w:footnoteRef/>
      </w:r>
      <w:r>
        <w:t xml:space="preserve"> </w:t>
      </w:r>
      <w:r w:rsidR="00E201CD">
        <w:t xml:space="preserve">Plaskow, J, </w:t>
      </w:r>
      <w:r w:rsidR="00E201CD">
        <w:rPr>
          <w:i/>
        </w:rPr>
        <w:t xml:space="preserve">Journal of Feminist Studies in Religion (JFSR), 2013, </w:t>
      </w:r>
      <w:r w:rsidR="005236A1">
        <w:rPr>
          <w:i/>
        </w:rPr>
        <w:t xml:space="preserve">Cambridge, available at </w:t>
      </w:r>
      <w:hyperlink r:id="rId4" w:history="1">
        <w:r w:rsidR="005236A1" w:rsidRPr="009E544C">
          <w:rPr>
            <w:rStyle w:val="Hyperlink"/>
            <w:i/>
          </w:rPr>
          <w:t>http://web.a.ebscohost.com.ezproxy.uwtsd.ac.uk/ehost/pdfviewer/pdfviewer?vid=10&amp;sid=d12250a5-7178-4d1b-a6f2-ae6a709d2a81%40sessionmgr4006</w:t>
        </w:r>
      </w:hyperlink>
      <w:r w:rsidR="005236A1">
        <w:rPr>
          <w:i/>
        </w:rPr>
        <w:t xml:space="preserve"> [accessed 02/01/18 – 12:30pm] </w:t>
      </w:r>
    </w:p>
  </w:footnote>
  <w:footnote w:id="10">
    <w:p w14:paraId="3971FB97" w14:textId="0707689C" w:rsidR="005236A1" w:rsidRPr="00070B80" w:rsidRDefault="005236A1">
      <w:pPr>
        <w:pStyle w:val="FootnoteText"/>
      </w:pPr>
      <w:r>
        <w:rPr>
          <w:rStyle w:val="FootnoteReference"/>
        </w:rPr>
        <w:footnoteRef/>
      </w:r>
      <w:r>
        <w:t xml:space="preserve"> </w:t>
      </w:r>
      <w:r w:rsidR="00070B80">
        <w:rPr>
          <w:i/>
        </w:rPr>
        <w:t xml:space="preserve">Journal of Feminist Studies (JSFR) </w:t>
      </w:r>
      <w:r w:rsidR="00070B80" w:rsidRPr="00070B80">
        <w:t>2014, Indiana University Press, Available at</w:t>
      </w:r>
      <w:r w:rsidR="00070B80">
        <w:rPr>
          <w:i/>
        </w:rPr>
        <w:t xml:space="preserve"> </w:t>
      </w:r>
      <w:hyperlink r:id="rId5" w:history="1">
        <w:r w:rsidR="00070B80" w:rsidRPr="00070B80">
          <w:rPr>
            <w:rStyle w:val="Hyperlink"/>
          </w:rPr>
          <w:t>http://web.a.ebscohost.com.ezproxy.uwtsd.ac.uk/ehost/pdfviewer/pdfviewer?vid=13&amp;sid=05050d5e-07ee-4903-bd57-84ec27eb67cd%40sessionmgr4007</w:t>
        </w:r>
      </w:hyperlink>
      <w:r w:rsidR="00070B80">
        <w:rPr>
          <w:i/>
        </w:rPr>
        <w:t xml:space="preserve"> </w:t>
      </w:r>
      <w:r w:rsidR="00070B80">
        <w:t>[accessed 02/01/18 – 12:30pm]</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2EDD41" w14:textId="77777777" w:rsidR="004125CD" w:rsidRDefault="004125CD">
    <w:pPr>
      <w:pStyle w:val="Header"/>
    </w:pPr>
    <w:r>
      <w:t>Darriann Evans - 1602281</w:t>
    </w:r>
  </w:p>
  <w:p w14:paraId="17EAFC54" w14:textId="77777777" w:rsidR="004125CD" w:rsidRDefault="004125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25CD"/>
    <w:rsid w:val="00070B80"/>
    <w:rsid w:val="000742B8"/>
    <w:rsid w:val="00110274"/>
    <w:rsid w:val="002742E8"/>
    <w:rsid w:val="002F7F8E"/>
    <w:rsid w:val="00313A4A"/>
    <w:rsid w:val="00392D3D"/>
    <w:rsid w:val="003A0D0D"/>
    <w:rsid w:val="004125CD"/>
    <w:rsid w:val="005236A1"/>
    <w:rsid w:val="005527E2"/>
    <w:rsid w:val="005A49A7"/>
    <w:rsid w:val="00622A71"/>
    <w:rsid w:val="006F7A2E"/>
    <w:rsid w:val="007C06FD"/>
    <w:rsid w:val="007D76D9"/>
    <w:rsid w:val="00801A87"/>
    <w:rsid w:val="00805853"/>
    <w:rsid w:val="009D6F5F"/>
    <w:rsid w:val="009F1868"/>
    <w:rsid w:val="00A251DF"/>
    <w:rsid w:val="00A54EBF"/>
    <w:rsid w:val="00B872C0"/>
    <w:rsid w:val="00CE4450"/>
    <w:rsid w:val="00D07C23"/>
    <w:rsid w:val="00D630C9"/>
    <w:rsid w:val="00D75AFC"/>
    <w:rsid w:val="00DB77C8"/>
    <w:rsid w:val="00DE3BE6"/>
    <w:rsid w:val="00E0053F"/>
    <w:rsid w:val="00E201CD"/>
    <w:rsid w:val="00E4216A"/>
    <w:rsid w:val="00E63935"/>
    <w:rsid w:val="00E73268"/>
    <w:rsid w:val="00EF2245"/>
    <w:rsid w:val="00F30BBF"/>
    <w:rsid w:val="00FE7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44C28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25CD"/>
    <w:pPr>
      <w:tabs>
        <w:tab w:val="center" w:pos="4513"/>
        <w:tab w:val="right" w:pos="9026"/>
      </w:tabs>
    </w:pPr>
  </w:style>
  <w:style w:type="character" w:customStyle="1" w:styleId="HeaderChar">
    <w:name w:val="Header Char"/>
    <w:basedOn w:val="DefaultParagraphFont"/>
    <w:link w:val="Header"/>
    <w:uiPriority w:val="99"/>
    <w:rsid w:val="004125CD"/>
  </w:style>
  <w:style w:type="paragraph" w:styleId="Footer">
    <w:name w:val="footer"/>
    <w:basedOn w:val="Normal"/>
    <w:link w:val="FooterChar"/>
    <w:uiPriority w:val="99"/>
    <w:unhideWhenUsed/>
    <w:rsid w:val="004125CD"/>
    <w:pPr>
      <w:tabs>
        <w:tab w:val="center" w:pos="4513"/>
        <w:tab w:val="right" w:pos="9026"/>
      </w:tabs>
    </w:pPr>
  </w:style>
  <w:style w:type="character" w:customStyle="1" w:styleId="FooterChar">
    <w:name w:val="Footer Char"/>
    <w:basedOn w:val="DefaultParagraphFont"/>
    <w:link w:val="Footer"/>
    <w:uiPriority w:val="99"/>
    <w:rsid w:val="004125CD"/>
  </w:style>
  <w:style w:type="character" w:styleId="PageNumber">
    <w:name w:val="page number"/>
    <w:basedOn w:val="DefaultParagraphFont"/>
    <w:uiPriority w:val="99"/>
    <w:semiHidden/>
    <w:unhideWhenUsed/>
    <w:rsid w:val="004125CD"/>
  </w:style>
  <w:style w:type="paragraph" w:styleId="FootnoteText">
    <w:name w:val="footnote text"/>
    <w:basedOn w:val="Normal"/>
    <w:link w:val="FootnoteTextChar"/>
    <w:uiPriority w:val="99"/>
    <w:unhideWhenUsed/>
    <w:rsid w:val="00E0053F"/>
  </w:style>
  <w:style w:type="character" w:customStyle="1" w:styleId="FootnoteTextChar">
    <w:name w:val="Footnote Text Char"/>
    <w:basedOn w:val="DefaultParagraphFont"/>
    <w:link w:val="FootnoteText"/>
    <w:uiPriority w:val="99"/>
    <w:rsid w:val="00E0053F"/>
  </w:style>
  <w:style w:type="character" w:styleId="FootnoteReference">
    <w:name w:val="footnote reference"/>
    <w:basedOn w:val="DefaultParagraphFont"/>
    <w:uiPriority w:val="99"/>
    <w:unhideWhenUsed/>
    <w:rsid w:val="00E0053F"/>
    <w:rPr>
      <w:vertAlign w:val="superscript"/>
    </w:rPr>
  </w:style>
  <w:style w:type="character" w:styleId="Hyperlink">
    <w:name w:val="Hyperlink"/>
    <w:basedOn w:val="DefaultParagraphFont"/>
    <w:uiPriority w:val="99"/>
    <w:unhideWhenUsed/>
    <w:rsid w:val="002F7F8E"/>
    <w:rPr>
      <w:color w:val="0563C1" w:themeColor="hyperlink"/>
      <w:u w:val="single"/>
    </w:rPr>
  </w:style>
  <w:style w:type="character" w:styleId="FollowedHyperlink">
    <w:name w:val="FollowedHyperlink"/>
    <w:basedOn w:val="DefaultParagraphFont"/>
    <w:uiPriority w:val="99"/>
    <w:semiHidden/>
    <w:unhideWhenUsed/>
    <w:rsid w:val="00DE3B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eb.a.ebscohost.com.ezproxy.uwtsd.ac.uk/ehost/pdfviewer/pdfviewer?vid=13&amp;sid=05050d5e-07ee-4903-bd57-84ec27eb67cd%40sessionmgr4007" TargetMode="Externa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eb.archive.org/web/*/http://religions-and-spiritualities-guide.com/" TargetMode="External"/><Relationship Id="rId8" Type="http://schemas.openxmlformats.org/officeDocument/2006/relationships/hyperlink" Target="https://www.youtube.com/results?search_query=treatment+of+women+in+religion" TargetMode="External"/><Relationship Id="rId9" Type="http://schemas.openxmlformats.org/officeDocument/2006/relationships/hyperlink" Target="https://www.google.com/search?tbm=bks&amp;q=treatment+of+women+in+religions" TargetMode="External"/><Relationship Id="rId10" Type="http://schemas.openxmlformats.org/officeDocument/2006/relationships/hyperlink" Target="http://web.a.ebscohost.com.ezproxy.uwtsd.ac.uk/ehost/pdfviewer/pdfviewer?vid=10&amp;sid=d12250a5-7178-4d1b-a6f2-ae6a709d2a81%40sessionmgr400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google.com/search?tbm=bks&amp;q=treatment+of+women+in+religions" TargetMode="External"/><Relationship Id="rId4" Type="http://schemas.openxmlformats.org/officeDocument/2006/relationships/hyperlink" Target="http://web.a.ebscohost.com.ezproxy.uwtsd.ac.uk/ehost/pdfviewer/pdfviewer?vid=10&amp;sid=d12250a5-7178-4d1b-a6f2-ae6a709d2a81%40sessionmgr4006" TargetMode="External"/><Relationship Id="rId5" Type="http://schemas.openxmlformats.org/officeDocument/2006/relationships/hyperlink" Target="http://web.a.ebscohost.com.ezproxy.uwtsd.ac.uk/ehost/pdfviewer/pdfviewer?vid=13&amp;sid=05050d5e-07ee-4903-bd57-84ec27eb67cd%40sessionmgr4007" TargetMode="External"/><Relationship Id="rId1" Type="http://schemas.openxmlformats.org/officeDocument/2006/relationships/hyperlink" Target="http://web.archive.org/web/*/http://religions-and-spiritualities-guide.com/" TargetMode="External"/><Relationship Id="rId2" Type="http://schemas.openxmlformats.org/officeDocument/2006/relationships/hyperlink" Target="https://www.youtube.com/results?search_query=treatment+of+women+in+reli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86F6B73-DC51-974C-B2CD-7A426E18B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4</Pages>
  <Words>1260</Words>
  <Characters>7185</Characters>
  <Application>Microsoft Macintosh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16</cp:revision>
  <dcterms:created xsi:type="dcterms:W3CDTF">2018-01-05T18:01:00Z</dcterms:created>
  <dcterms:modified xsi:type="dcterms:W3CDTF">2018-01-06T13:20:00Z</dcterms:modified>
</cp:coreProperties>
</file>