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3AB1828B">
            <wp:extent cx="2045368" cy="714179"/>
            <wp:effectExtent l="0" t="0" r="0" b="0"/>
            <wp:docPr id="147118217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40D6E10B">
      <w:pPr>
        <w:overflowPunct/>
        <w:autoSpaceDE/>
        <w:autoSpaceDN/>
        <w:adjustRightInd/>
        <w:ind w:right="-330"/>
        <w:textAlignment w:val="auto"/>
        <w:rPr>
          <w:b/>
          <w:bCs/>
          <w:color w:val="auto"/>
          <w:sz w:val="40"/>
          <w:szCs w:val="40"/>
        </w:rPr>
      </w:pPr>
    </w:p>
    <w:p w14:paraId="2B671F76" w14:textId="54AEB132" w:rsidR="5F7F8345" w:rsidRDefault="5F7F8345" w:rsidP="059DC813">
      <w:pPr>
        <w:rPr>
          <w:b/>
          <w:bCs/>
          <w:i/>
          <w:iCs/>
          <w:color w:val="auto"/>
          <w:sz w:val="32"/>
          <w:szCs w:val="32"/>
        </w:rPr>
      </w:pPr>
      <w:r w:rsidRPr="059DC813">
        <w:rPr>
          <w:b/>
          <w:bCs/>
          <w:i/>
          <w:iCs/>
          <w:color w:val="auto"/>
          <w:sz w:val="32"/>
          <w:szCs w:val="32"/>
        </w:rPr>
        <w:t>CONTINGENCY REGULATIONS MARCH 2020</w:t>
      </w:r>
    </w:p>
    <w:p w14:paraId="1A42DD13" w14:textId="12E8A960" w:rsidR="40D6E10B" w:rsidRDefault="575C5C75" w:rsidP="059DC813">
      <w:pPr>
        <w:rPr>
          <w:b/>
          <w:bCs/>
          <w:i/>
          <w:iCs/>
          <w:color w:val="auto"/>
          <w:sz w:val="32"/>
          <w:szCs w:val="32"/>
        </w:rPr>
      </w:pPr>
      <w:r w:rsidRPr="059DC813">
        <w:rPr>
          <w:b/>
          <w:bCs/>
          <w:i/>
          <w:iCs/>
          <w:color w:val="auto"/>
          <w:sz w:val="32"/>
          <w:szCs w:val="32"/>
        </w:rPr>
        <w:t xml:space="preserve">In light of the current COVID-19 situation the university, along with all HEIs, have put in place contingency plans for student assessments, learning and progression. These </w:t>
      </w:r>
      <w:proofErr w:type="gramStart"/>
      <w:r w:rsidRPr="059DC813">
        <w:rPr>
          <w:b/>
          <w:bCs/>
          <w:i/>
          <w:iCs/>
          <w:color w:val="auto"/>
          <w:sz w:val="32"/>
          <w:szCs w:val="32"/>
        </w:rPr>
        <w:t>have</w:t>
      </w:r>
      <w:proofErr w:type="gramEnd"/>
      <w:r w:rsidRPr="059DC813">
        <w:rPr>
          <w:b/>
          <w:bCs/>
          <w:i/>
          <w:iCs/>
          <w:color w:val="auto"/>
          <w:sz w:val="32"/>
          <w:szCs w:val="32"/>
        </w:rPr>
        <w:t xml:space="preserve"> been done at a senior level and in line with the QAA and endorsed by the College of Policing.</w:t>
      </w:r>
    </w:p>
    <w:p w14:paraId="5317E5F2" w14:textId="300DC8BD" w:rsidR="40D6E10B" w:rsidRDefault="40D6E10B" w:rsidP="059DC813">
      <w:pPr>
        <w:rPr>
          <w:b/>
          <w:bCs/>
          <w:i/>
          <w:iCs/>
          <w:color w:val="auto"/>
          <w:sz w:val="32"/>
          <w:szCs w:val="32"/>
        </w:rPr>
      </w:pPr>
    </w:p>
    <w:p w14:paraId="7BFF1D6C" w14:textId="7069641C" w:rsidR="40D6E10B" w:rsidRDefault="2998E87E" w:rsidP="059DC813">
      <w:pPr>
        <w:rPr>
          <w:b/>
          <w:bCs/>
          <w:i/>
          <w:iCs/>
          <w:color w:val="auto"/>
          <w:sz w:val="32"/>
          <w:szCs w:val="32"/>
        </w:rPr>
      </w:pPr>
      <w:r w:rsidRPr="059DC813">
        <w:rPr>
          <w:b/>
          <w:bCs/>
          <w:i/>
          <w:iCs/>
          <w:color w:val="auto"/>
          <w:sz w:val="32"/>
          <w:szCs w:val="32"/>
        </w:rPr>
        <w:t>As a result</w:t>
      </w:r>
      <w:r w:rsidR="4AB8CCEE" w:rsidRPr="059DC813">
        <w:rPr>
          <w:b/>
          <w:bCs/>
          <w:i/>
          <w:iCs/>
          <w:color w:val="auto"/>
          <w:sz w:val="32"/>
          <w:szCs w:val="32"/>
        </w:rPr>
        <w:t>, t</w:t>
      </w:r>
      <w:r w:rsidRPr="059DC813">
        <w:rPr>
          <w:b/>
          <w:bCs/>
          <w:i/>
          <w:iCs/>
          <w:color w:val="auto"/>
          <w:sz w:val="32"/>
          <w:szCs w:val="32"/>
        </w:rPr>
        <w:t xml:space="preserve">he two workbooks that would have been completed </w:t>
      </w:r>
      <w:r w:rsidR="21BAA1F9" w:rsidRPr="059DC813">
        <w:rPr>
          <w:b/>
          <w:bCs/>
          <w:i/>
          <w:iCs/>
          <w:color w:val="auto"/>
          <w:sz w:val="32"/>
          <w:szCs w:val="32"/>
        </w:rPr>
        <w:t xml:space="preserve">as part of your course </w:t>
      </w:r>
      <w:r w:rsidRPr="059DC813">
        <w:rPr>
          <w:b/>
          <w:bCs/>
          <w:i/>
          <w:iCs/>
          <w:color w:val="auto"/>
          <w:sz w:val="32"/>
          <w:szCs w:val="32"/>
        </w:rPr>
        <w:t xml:space="preserve">are </w:t>
      </w:r>
      <w:r w:rsidR="20B36640" w:rsidRPr="059DC813">
        <w:rPr>
          <w:b/>
          <w:bCs/>
          <w:i/>
          <w:iCs/>
          <w:color w:val="auto"/>
          <w:sz w:val="32"/>
          <w:szCs w:val="32"/>
        </w:rPr>
        <w:t xml:space="preserve">now </w:t>
      </w:r>
      <w:r w:rsidRPr="059DC813">
        <w:rPr>
          <w:b/>
          <w:bCs/>
          <w:i/>
          <w:iCs/>
          <w:color w:val="auto"/>
          <w:sz w:val="32"/>
          <w:szCs w:val="32"/>
        </w:rPr>
        <w:t xml:space="preserve">combined </w:t>
      </w:r>
      <w:r w:rsidR="537F49B8" w:rsidRPr="059DC813">
        <w:rPr>
          <w:b/>
          <w:bCs/>
          <w:i/>
          <w:iCs/>
          <w:color w:val="auto"/>
          <w:sz w:val="32"/>
          <w:szCs w:val="32"/>
        </w:rPr>
        <w:t>into one</w:t>
      </w:r>
      <w:r w:rsidR="31A3ED65" w:rsidRPr="059DC813">
        <w:rPr>
          <w:b/>
          <w:bCs/>
          <w:i/>
          <w:iCs/>
          <w:color w:val="auto"/>
          <w:sz w:val="32"/>
          <w:szCs w:val="32"/>
        </w:rPr>
        <w:t>.</w:t>
      </w:r>
    </w:p>
    <w:p w14:paraId="206AE855" w14:textId="683CD12F" w:rsidR="40D6E10B" w:rsidRDefault="40D6E10B" w:rsidP="059DC813">
      <w:pPr>
        <w:rPr>
          <w:b/>
          <w:bCs/>
          <w:i/>
          <w:iCs/>
          <w:color w:val="auto"/>
          <w:sz w:val="32"/>
          <w:szCs w:val="32"/>
        </w:rPr>
      </w:pPr>
    </w:p>
    <w:p w14:paraId="4389014C" w14:textId="1F143410" w:rsidR="005A1BA3" w:rsidRPr="00190913" w:rsidRDefault="005A1BA3" w:rsidP="059DC813">
      <w:pPr>
        <w:overflowPunct/>
        <w:autoSpaceDE/>
        <w:autoSpaceDN/>
        <w:adjustRightInd/>
        <w:ind w:right="-330"/>
        <w:textAlignment w:val="auto"/>
        <w:rPr>
          <w:b/>
          <w:bCs/>
          <w:color w:val="auto"/>
          <w:sz w:val="40"/>
          <w:szCs w:val="40"/>
        </w:rPr>
      </w:pPr>
      <w:r w:rsidRPr="059DC813">
        <w:rPr>
          <w:b/>
          <w:bCs/>
          <w:color w:val="auto"/>
          <w:sz w:val="40"/>
          <w:szCs w:val="40"/>
        </w:rPr>
        <w:t xml:space="preserve">Workbook title: Competency Based Workbook </w:t>
      </w:r>
      <w:r w:rsidR="07A8ECB2" w:rsidRPr="059DC813">
        <w:rPr>
          <w:b/>
          <w:bCs/>
          <w:color w:val="auto"/>
          <w:sz w:val="40"/>
          <w:szCs w:val="40"/>
        </w:rPr>
        <w:t>(</w:t>
      </w:r>
      <w:r w:rsidR="008A1BA8" w:rsidRPr="059DC813">
        <w:rPr>
          <w:b/>
          <w:bCs/>
          <w:color w:val="auto"/>
          <w:sz w:val="40"/>
          <w:szCs w:val="40"/>
        </w:rPr>
        <w:t>1</w:t>
      </w:r>
      <w:r w:rsidR="6431C48C" w:rsidRPr="059DC813">
        <w:rPr>
          <w:b/>
          <w:bCs/>
          <w:color w:val="auto"/>
          <w:sz w:val="40"/>
          <w:szCs w:val="40"/>
        </w:rPr>
        <w:t xml:space="preserve"> &amp; 2 combined</w:t>
      </w:r>
      <w:r w:rsidRPr="059DC813">
        <w:rPr>
          <w:b/>
          <w:bCs/>
          <w:color w:val="auto"/>
          <w:sz w:val="40"/>
          <w:szCs w:val="40"/>
        </w:rPr>
        <w:t xml:space="preserve"> </w:t>
      </w:r>
      <w:r w:rsidR="3ACBF4B6" w:rsidRPr="059DC813">
        <w:rPr>
          <w:b/>
          <w:bCs/>
          <w:color w:val="auto"/>
          <w:sz w:val="40"/>
          <w:szCs w:val="40"/>
        </w:rPr>
        <w:t xml:space="preserve">- </w:t>
      </w:r>
      <w:r w:rsidRPr="059DC813">
        <w:rPr>
          <w:b/>
          <w:bCs/>
          <w:color w:val="auto"/>
          <w:sz w:val="40"/>
          <w:szCs w:val="40"/>
        </w:rPr>
        <w:t>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524030AE" w14:textId="2433BA42" w:rsidR="0085230E" w:rsidRPr="007B491F" w:rsidRDefault="0085230E" w:rsidP="059DC813">
      <w:pPr>
        <w:overflowPunct/>
        <w:autoSpaceDE/>
        <w:autoSpaceDN/>
        <w:adjustRightInd/>
        <w:ind w:right="-330"/>
        <w:textAlignment w:val="auto"/>
        <w:rPr>
          <w:b/>
          <w:bCs/>
          <w:color w:val="auto"/>
          <w:sz w:val="44"/>
          <w:szCs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DFA739C"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7E4144">
              <w:rPr>
                <w:b/>
                <w:color w:val="auto"/>
                <w:sz w:val="32"/>
              </w:rPr>
              <w:t>Andre Nielsen</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DB77C7C" w:rsidR="005A1BA3" w:rsidRDefault="007E4144" w:rsidP="0022001B">
            <w:pPr>
              <w:overflowPunct/>
              <w:autoSpaceDE/>
              <w:autoSpaceDN/>
              <w:adjustRightInd/>
              <w:ind w:right="-330"/>
              <w:textAlignment w:val="auto"/>
              <w:rPr>
                <w:b/>
                <w:color w:val="auto"/>
                <w:sz w:val="32"/>
              </w:rPr>
            </w:pPr>
            <w:r>
              <w:rPr>
                <w:b/>
                <w:color w:val="auto"/>
                <w:sz w:val="32"/>
              </w:rPr>
              <w:t>1910697</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4E43FAD4" w:rsidR="00190913" w:rsidRPr="00932CCA" w:rsidRDefault="00190913" w:rsidP="1D864982">
      <w:pPr>
        <w:overflowPunct/>
        <w:autoSpaceDE/>
        <w:autoSpaceDN/>
        <w:adjustRightInd/>
        <w:textAlignment w:val="auto"/>
        <w:rPr>
          <w:b/>
          <w:bCs/>
          <w:i/>
          <w:iCs/>
          <w:color w:val="auto"/>
          <w:sz w:val="24"/>
          <w:szCs w:val="24"/>
        </w:rPr>
      </w:pPr>
      <w:r w:rsidRPr="1D864982">
        <w:rPr>
          <w:b/>
          <w:bCs/>
          <w:i/>
          <w:iCs/>
          <w:color w:val="auto"/>
          <w:sz w:val="24"/>
          <w:szCs w:val="24"/>
        </w:rPr>
        <w:t xml:space="preserve">Module title: </w:t>
      </w:r>
      <w:r w:rsidR="0019062A" w:rsidRPr="1D864982">
        <w:rPr>
          <w:b/>
          <w:bCs/>
          <w:i/>
          <w:iCs/>
          <w:color w:val="auto"/>
          <w:sz w:val="24"/>
          <w:szCs w:val="24"/>
        </w:rPr>
        <w:t xml:space="preserve">Professional Police Practice </w:t>
      </w:r>
      <w:r w:rsidRPr="1D864982">
        <w:rPr>
          <w:b/>
          <w:bCs/>
          <w:i/>
          <w:iCs/>
          <w:color w:val="auto"/>
          <w:sz w:val="24"/>
          <w:szCs w:val="24"/>
        </w:rPr>
        <w:t>1</w:t>
      </w:r>
      <w:r w:rsidR="029C5511" w:rsidRPr="1D864982">
        <w:rPr>
          <w:b/>
          <w:bCs/>
          <w:i/>
          <w:iCs/>
          <w:color w:val="auto"/>
          <w:sz w:val="24"/>
          <w:szCs w:val="24"/>
        </w:rPr>
        <w:t xml:space="preserve"> and 2</w:t>
      </w:r>
      <w:r w:rsidRPr="1D864982">
        <w:rPr>
          <w:b/>
          <w:bCs/>
          <w:i/>
          <w:iCs/>
          <w:color w:val="auto"/>
          <w:sz w:val="24"/>
          <w:szCs w:val="24"/>
        </w:rPr>
        <w:t xml:space="preserve"> (PCDA) </w:t>
      </w:r>
    </w:p>
    <w:p w14:paraId="3B30B330" w14:textId="77777777" w:rsidR="008E0B65" w:rsidRPr="00932CCA" w:rsidRDefault="008E0B65" w:rsidP="008E0B65">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06EC9EE" w14:textId="4D536D89" w:rsidR="6C3C85F1" w:rsidRDefault="6C3C85F1" w:rsidP="059DC813">
      <w:pPr>
        <w:jc w:val="both"/>
        <w:rPr>
          <w:sz w:val="24"/>
          <w:szCs w:val="24"/>
        </w:rPr>
      </w:pPr>
      <w:r w:rsidRPr="059DC813">
        <w:rPr>
          <w:sz w:val="24"/>
          <w:szCs w:val="24"/>
        </w:rPr>
        <w:t>W</w:t>
      </w:r>
      <w:r w:rsidR="30CFF2E2" w:rsidRPr="059DC813">
        <w:rPr>
          <w:sz w:val="24"/>
          <w:szCs w:val="24"/>
        </w:rPr>
        <w:t>orkbook</w:t>
      </w:r>
      <w:r w:rsidRPr="059DC813">
        <w:rPr>
          <w:sz w:val="24"/>
          <w:szCs w:val="24"/>
        </w:rPr>
        <w:t>1</w:t>
      </w:r>
      <w:r w:rsidR="2B856F12" w:rsidRPr="059DC813">
        <w:rPr>
          <w:sz w:val="24"/>
          <w:szCs w:val="24"/>
        </w:rPr>
        <w:t xml:space="preserve"> and W</w:t>
      </w:r>
      <w:r w:rsidR="4E1C1B5B" w:rsidRPr="059DC813">
        <w:rPr>
          <w:sz w:val="24"/>
          <w:szCs w:val="24"/>
        </w:rPr>
        <w:t>orkbook</w:t>
      </w:r>
      <w:r w:rsidR="2B856F12" w:rsidRPr="059DC813">
        <w:rPr>
          <w:sz w:val="24"/>
          <w:szCs w:val="24"/>
        </w:rPr>
        <w:t>2 combined</w:t>
      </w:r>
      <w:r w:rsidR="6D050B1A" w:rsidRPr="059DC813">
        <w:rPr>
          <w:sz w:val="24"/>
          <w:szCs w:val="24"/>
        </w:rPr>
        <w:t xml:space="preserve"> cover these areas:</w:t>
      </w:r>
    </w:p>
    <w:p w14:paraId="7F8AAA8E" w14:textId="41567928" w:rsidR="2A2E6FD3" w:rsidRDefault="2A2E6FD3" w:rsidP="2A2E6FD3">
      <w:pPr>
        <w:jc w:val="both"/>
        <w:rPr>
          <w:sz w:val="24"/>
          <w:szCs w:val="24"/>
          <w:highlight w:val="yellow"/>
        </w:rPr>
      </w:pPr>
    </w:p>
    <w:p w14:paraId="49175B06" w14:textId="32A3EA6C" w:rsidR="00A3273B" w:rsidRPr="00D8652C" w:rsidRDefault="00A3273B" w:rsidP="00A3273B">
      <w:pPr>
        <w:pStyle w:val="ListParagraph"/>
        <w:numPr>
          <w:ilvl w:val="0"/>
          <w:numId w:val="50"/>
        </w:numPr>
        <w:jc w:val="both"/>
        <w:rPr>
          <w:sz w:val="24"/>
          <w:szCs w:val="24"/>
        </w:rPr>
      </w:pPr>
      <w:r w:rsidRPr="40D6E10B">
        <w:rPr>
          <w:sz w:val="24"/>
          <w:szCs w:val="24"/>
        </w:rPr>
        <w:t>Wellbeing and Resilience</w:t>
      </w:r>
    </w:p>
    <w:p w14:paraId="20787C31" w14:textId="77777777"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Communication Skills</w:t>
      </w:r>
    </w:p>
    <w:p w14:paraId="3E1B8577" w14:textId="77777777"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Managing Conflict</w:t>
      </w:r>
    </w:p>
    <w:p w14:paraId="4560CBAC" w14:textId="3AAA9B7B"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Valuing Difference and Inclusion</w:t>
      </w:r>
    </w:p>
    <w:p w14:paraId="3263D299" w14:textId="3A8272EE" w:rsidR="00A3273B" w:rsidRPr="00D8652C" w:rsidRDefault="00A3273B" w:rsidP="00A3273B">
      <w:pPr>
        <w:pStyle w:val="ListParagraph"/>
        <w:numPr>
          <w:ilvl w:val="0"/>
          <w:numId w:val="50"/>
        </w:numPr>
        <w:jc w:val="both"/>
        <w:rPr>
          <w:sz w:val="24"/>
          <w:szCs w:val="24"/>
        </w:rPr>
      </w:pPr>
      <w:r w:rsidRPr="40D6E10B">
        <w:rPr>
          <w:sz w:val="24"/>
          <w:szCs w:val="24"/>
        </w:rPr>
        <w:t>Criminal Justice</w:t>
      </w:r>
    </w:p>
    <w:p w14:paraId="333D77E0" w14:textId="77777777" w:rsidR="00446792" w:rsidRPr="00D8652C" w:rsidRDefault="00A3273B" w:rsidP="00A3273B">
      <w:pPr>
        <w:pStyle w:val="ListParagraph"/>
        <w:numPr>
          <w:ilvl w:val="0"/>
          <w:numId w:val="50"/>
        </w:numPr>
        <w:jc w:val="both"/>
        <w:rPr>
          <w:sz w:val="24"/>
          <w:szCs w:val="24"/>
        </w:rPr>
      </w:pPr>
      <w:r w:rsidRPr="40D6E10B">
        <w:rPr>
          <w:sz w:val="24"/>
          <w:szCs w:val="24"/>
        </w:rPr>
        <w:t>Decision making, discretion</w:t>
      </w:r>
    </w:p>
    <w:p w14:paraId="5C8436F9" w14:textId="77777777" w:rsidR="00446792" w:rsidRPr="00D8652C" w:rsidRDefault="00446792" w:rsidP="00A3273B">
      <w:pPr>
        <w:pStyle w:val="ListParagraph"/>
        <w:numPr>
          <w:ilvl w:val="0"/>
          <w:numId w:val="50"/>
        </w:numPr>
        <w:jc w:val="both"/>
        <w:rPr>
          <w:sz w:val="24"/>
          <w:szCs w:val="24"/>
        </w:rPr>
      </w:pPr>
      <w:r w:rsidRPr="40D6E10B">
        <w:rPr>
          <w:sz w:val="24"/>
          <w:szCs w:val="24"/>
        </w:rPr>
        <w:t>C</w:t>
      </w:r>
      <w:r w:rsidR="00A3273B" w:rsidRPr="40D6E10B">
        <w:rPr>
          <w:sz w:val="24"/>
          <w:szCs w:val="24"/>
        </w:rPr>
        <w:t>onducting Investigation</w:t>
      </w:r>
      <w:r w:rsidRPr="40D6E10B">
        <w:rPr>
          <w:sz w:val="24"/>
          <w:szCs w:val="24"/>
        </w:rPr>
        <w:t>s</w:t>
      </w:r>
    </w:p>
    <w:p w14:paraId="799487A7" w14:textId="663A0FFC" w:rsidR="00A3273B" w:rsidRPr="00D8652C" w:rsidRDefault="00A3273B" w:rsidP="00A3273B">
      <w:pPr>
        <w:pStyle w:val="ListParagraph"/>
        <w:numPr>
          <w:ilvl w:val="0"/>
          <w:numId w:val="50"/>
        </w:numPr>
        <w:jc w:val="both"/>
        <w:rPr>
          <w:sz w:val="24"/>
          <w:szCs w:val="24"/>
        </w:rPr>
      </w:pPr>
      <w:r w:rsidRPr="40D6E10B">
        <w:rPr>
          <w:sz w:val="24"/>
          <w:szCs w:val="24"/>
        </w:rPr>
        <w:t xml:space="preserve">Criminal Justice (Managing offenders) </w:t>
      </w:r>
    </w:p>
    <w:p w14:paraId="78D2B9B0" w14:textId="620D5310"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Vulnerability and risk</w:t>
      </w:r>
    </w:p>
    <w:p w14:paraId="41DF069B" w14:textId="7394B906"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Understanding the police constable role</w:t>
      </w:r>
    </w:p>
    <w:p w14:paraId="15073B11" w14:textId="2F0B0F54"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Conducting investigations (Interviewing suspects)</w:t>
      </w:r>
    </w:p>
    <w:p w14:paraId="53C6CB1E" w14:textId="154A6C45"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Public protection</w:t>
      </w:r>
    </w:p>
    <w:p w14:paraId="042C6E40" w14:textId="6EAC37FF" w:rsidR="2A2E6FD3" w:rsidRDefault="2A2E6FD3" w:rsidP="2A2E6FD3">
      <w:pPr>
        <w:jc w:val="both"/>
        <w:rPr>
          <w:sz w:val="24"/>
          <w:szCs w:val="24"/>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0037A2D4">
        <w:rPr>
          <w:rFonts w:eastAsia="Arial"/>
          <w:color w:val="000000" w:themeColor="text1"/>
          <w:sz w:val="24"/>
          <w:szCs w:val="24"/>
        </w:rPr>
        <w:t>Turnitin</w:t>
      </w:r>
      <w:proofErr w:type="spellEnd"/>
      <w:r w:rsidRPr="0037A2D4">
        <w:rPr>
          <w:rFonts w:eastAsia="Arial"/>
          <w:color w:val="000000" w:themeColor="text1"/>
          <w:sz w:val="24"/>
          <w:szCs w:val="24"/>
        </w:rPr>
        <w:t xml:space="preserve">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37A2D4">
        <w:rPr>
          <w:rFonts w:eastAsia="Arial"/>
          <w:color w:val="000000" w:themeColor="text1"/>
          <w:sz w:val="24"/>
          <w:szCs w:val="24"/>
        </w:rPr>
        <w:t>book, that</w:t>
      </w:r>
      <w:proofErr w:type="gramEnd"/>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682BAE"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3"/>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9"/>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9"/>
        </w:numPr>
        <w:spacing w:line="259" w:lineRule="auto"/>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8"/>
        </w:numPr>
        <w:spacing w:line="259" w:lineRule="auto"/>
        <w:jc w:val="both"/>
        <w:rPr>
          <w:color w:val="auto"/>
          <w:sz w:val="24"/>
          <w:szCs w:val="24"/>
        </w:rPr>
      </w:pPr>
      <w:proofErr w:type="gramStart"/>
      <w:r w:rsidRPr="62FE5CAF">
        <w:rPr>
          <w:color w:val="auto"/>
          <w:sz w:val="24"/>
          <w:szCs w:val="24"/>
        </w:rPr>
        <w:t>take</w:t>
      </w:r>
      <w:proofErr w:type="gramEnd"/>
      <w:r w:rsidRPr="62FE5CAF">
        <w:rPr>
          <w:color w:val="auto"/>
          <w:sz w:val="24"/>
          <w:szCs w:val="24"/>
        </w:rPr>
        <w:t xml:space="preserve"> personal responsibility for adhering to confidentiality rules. </w:t>
      </w:r>
    </w:p>
    <w:p w14:paraId="4A7E7B8A" w14:textId="49EF66EF" w:rsidR="00865008" w:rsidRPr="00E03B6D" w:rsidRDefault="62FE5CAF" w:rsidP="00FF7EBB">
      <w:pPr>
        <w:numPr>
          <w:ilvl w:val="0"/>
          <w:numId w:val="28"/>
        </w:numPr>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w:t>
      </w:r>
      <w:proofErr w:type="spellStart"/>
      <w:r w:rsidRPr="62FE5CAF">
        <w:rPr>
          <w:color w:val="auto"/>
          <w:sz w:val="24"/>
          <w:szCs w:val="24"/>
        </w:rPr>
        <w:t>Turnitin</w:t>
      </w:r>
      <w:proofErr w:type="spellEnd"/>
      <w:r w:rsidRPr="62FE5CAF">
        <w:rPr>
          <w:color w:val="auto"/>
          <w:sz w:val="24"/>
          <w:szCs w:val="24"/>
        </w:rPr>
        <w:t xml:space="preserve">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59DC813">
      <w:pPr>
        <w:numPr>
          <w:ilvl w:val="0"/>
          <w:numId w:val="22"/>
        </w:numPr>
        <w:jc w:val="both"/>
        <w:rPr>
          <w:i/>
          <w:iCs/>
          <w:sz w:val="24"/>
          <w:szCs w:val="24"/>
        </w:rPr>
      </w:pPr>
      <w:r w:rsidRPr="059DC813">
        <w:rPr>
          <w:i/>
          <w:iCs/>
          <w:sz w:val="24"/>
          <w:szCs w:val="24"/>
        </w:rPr>
        <w:t xml:space="preserve">You should use this particular document to insert your text / answer within each section of this workbook; </w:t>
      </w:r>
    </w:p>
    <w:p w14:paraId="45861BBE" w14:textId="72002BC4" w:rsidR="24196540" w:rsidRDefault="24196540" w:rsidP="059DC813">
      <w:pPr>
        <w:numPr>
          <w:ilvl w:val="0"/>
          <w:numId w:val="22"/>
        </w:numPr>
        <w:jc w:val="both"/>
        <w:rPr>
          <w:i/>
          <w:iCs/>
          <w:sz w:val="24"/>
          <w:szCs w:val="24"/>
        </w:rPr>
      </w:pPr>
      <w:r w:rsidRPr="059DC813">
        <w:rPr>
          <w:i/>
          <w:iCs/>
          <w:sz w:val="24"/>
          <w:szCs w:val="24"/>
        </w:rPr>
        <w:t>You should upload your completed document</w:t>
      </w:r>
      <w:r w:rsidR="48A71ECF" w:rsidRPr="059DC813">
        <w:rPr>
          <w:i/>
          <w:iCs/>
          <w:sz w:val="24"/>
          <w:szCs w:val="24"/>
        </w:rPr>
        <w:t xml:space="preserve"> </w:t>
      </w:r>
      <w:r w:rsidRPr="059DC813">
        <w:rPr>
          <w:i/>
          <w:iCs/>
          <w:sz w:val="24"/>
          <w:szCs w:val="24"/>
        </w:rPr>
        <w:t>as a</w:t>
      </w:r>
      <w:r w:rsidR="2F87EA14" w:rsidRPr="059DC813">
        <w:rPr>
          <w:i/>
          <w:iCs/>
          <w:sz w:val="24"/>
          <w:szCs w:val="24"/>
        </w:rPr>
        <w:t xml:space="preserve"> </w:t>
      </w:r>
      <w:r w:rsidRPr="059DC813">
        <w:rPr>
          <w:i/>
          <w:iCs/>
          <w:sz w:val="24"/>
          <w:szCs w:val="24"/>
        </w:rPr>
        <w:t>saved pdf file</w:t>
      </w:r>
      <w:r w:rsidR="4EBD6D91" w:rsidRPr="059DC813">
        <w:rPr>
          <w:i/>
          <w:iCs/>
          <w:sz w:val="24"/>
          <w:szCs w:val="24"/>
        </w:rPr>
        <w:t xml:space="preserve"> of this workbook. If this is not possible then a </w:t>
      </w:r>
      <w:proofErr w:type="spellStart"/>
      <w:r w:rsidR="4EBD6D91" w:rsidRPr="059DC813">
        <w:rPr>
          <w:i/>
          <w:iCs/>
          <w:sz w:val="24"/>
          <w:szCs w:val="24"/>
        </w:rPr>
        <w:t>Worddoc</w:t>
      </w:r>
      <w:proofErr w:type="spellEnd"/>
      <w:r w:rsidR="4EBD6D91" w:rsidRPr="059DC813">
        <w:rPr>
          <w:i/>
          <w:iCs/>
          <w:sz w:val="24"/>
          <w:szCs w:val="24"/>
        </w:rPr>
        <w:t xml:space="preserve"> file is acceptable. Do not send a scanned file from a photocopier, an apple.</w:t>
      </w:r>
      <w:r w:rsidR="52508552" w:rsidRPr="059DC813">
        <w:rPr>
          <w:i/>
          <w:iCs/>
          <w:sz w:val="24"/>
          <w:szCs w:val="24"/>
        </w:rPr>
        <w:t xml:space="preserve">dot file or a Microsoft publisher file as </w:t>
      </w:r>
      <w:proofErr w:type="spellStart"/>
      <w:r w:rsidR="52508552" w:rsidRPr="059DC813">
        <w:rPr>
          <w:i/>
          <w:iCs/>
          <w:sz w:val="24"/>
          <w:szCs w:val="24"/>
        </w:rPr>
        <w:t>Turnitin</w:t>
      </w:r>
      <w:proofErr w:type="spellEnd"/>
      <w:r w:rsidR="52508552" w:rsidRPr="059DC813">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5414"/>
        <w:gridCol w:w="1567"/>
      </w:tblGrid>
      <w:tr w:rsidR="00446F80" w:rsidRPr="00270EEB" w14:paraId="0CDD85F0" w14:textId="4A005F79" w:rsidTr="059DC813">
        <w:tc>
          <w:tcPr>
            <w:tcW w:w="1537"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414"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67"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059DC813">
        <w:tc>
          <w:tcPr>
            <w:tcW w:w="1537" w:type="dxa"/>
            <w:shd w:val="clear" w:color="auto" w:fill="auto"/>
          </w:tcPr>
          <w:p w14:paraId="62C618F7" w14:textId="77777777" w:rsidR="00446F80" w:rsidRDefault="64D01D80" w:rsidP="64D01D80">
            <w:pPr>
              <w:jc w:val="both"/>
              <w:rPr>
                <w:color w:val="auto"/>
                <w:sz w:val="22"/>
                <w:szCs w:val="22"/>
              </w:rPr>
            </w:pPr>
            <w:r w:rsidRPr="64D01D80">
              <w:rPr>
                <w:color w:val="auto"/>
                <w:sz w:val="22"/>
                <w:szCs w:val="22"/>
              </w:rPr>
              <w:t xml:space="preserve">Task 1 </w:t>
            </w:r>
          </w:p>
          <w:p w14:paraId="2967F37F" w14:textId="164C8159" w:rsidR="00165392" w:rsidRPr="007B5CB2" w:rsidRDefault="455C9629" w:rsidP="64D01D80">
            <w:pPr>
              <w:jc w:val="both"/>
              <w:rPr>
                <w:color w:val="auto"/>
                <w:sz w:val="22"/>
                <w:szCs w:val="22"/>
              </w:rPr>
            </w:pPr>
            <w:r w:rsidRPr="40D6E10B">
              <w:rPr>
                <w:color w:val="auto"/>
                <w:sz w:val="22"/>
                <w:szCs w:val="22"/>
              </w:rPr>
              <w:t xml:space="preserve"> </w:t>
            </w:r>
          </w:p>
        </w:tc>
        <w:tc>
          <w:tcPr>
            <w:tcW w:w="5414"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67"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059DC813">
        <w:tc>
          <w:tcPr>
            <w:tcW w:w="1537" w:type="dxa"/>
            <w:shd w:val="clear" w:color="auto" w:fill="auto"/>
          </w:tcPr>
          <w:p w14:paraId="59CDDA67" w14:textId="528181A6" w:rsidR="00446F80" w:rsidRDefault="64D01D80" w:rsidP="64D01D80">
            <w:pPr>
              <w:jc w:val="both"/>
              <w:rPr>
                <w:b/>
                <w:bCs/>
                <w:color w:val="auto"/>
                <w:sz w:val="22"/>
                <w:szCs w:val="22"/>
              </w:rPr>
            </w:pPr>
            <w:r w:rsidRPr="00165392">
              <w:rPr>
                <w:b/>
                <w:bCs/>
                <w:color w:val="auto"/>
                <w:sz w:val="22"/>
                <w:szCs w:val="22"/>
              </w:rPr>
              <w:t>Task 2</w:t>
            </w:r>
          </w:p>
          <w:p w14:paraId="5F71CFD1" w14:textId="22B9055C" w:rsidR="00165392" w:rsidRPr="007B5CB2" w:rsidRDefault="00165392" w:rsidP="40D6E10B">
            <w:pPr>
              <w:jc w:val="both"/>
              <w:rPr>
                <w:b/>
                <w:bCs/>
                <w:color w:val="auto"/>
                <w:sz w:val="22"/>
                <w:szCs w:val="22"/>
              </w:rPr>
            </w:pPr>
          </w:p>
        </w:tc>
        <w:tc>
          <w:tcPr>
            <w:tcW w:w="5414"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67"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059DC813">
        <w:tc>
          <w:tcPr>
            <w:tcW w:w="1537" w:type="dxa"/>
            <w:shd w:val="clear" w:color="auto" w:fill="auto"/>
          </w:tcPr>
          <w:p w14:paraId="47A56DD2" w14:textId="31CE4E51" w:rsidR="00446F80" w:rsidRDefault="64D01D80" w:rsidP="64D01D80">
            <w:pPr>
              <w:jc w:val="both"/>
              <w:rPr>
                <w:b/>
                <w:bCs/>
                <w:color w:val="auto"/>
                <w:sz w:val="22"/>
                <w:szCs w:val="22"/>
              </w:rPr>
            </w:pPr>
            <w:r w:rsidRPr="00165392">
              <w:rPr>
                <w:b/>
                <w:bCs/>
                <w:color w:val="auto"/>
                <w:sz w:val="22"/>
                <w:szCs w:val="22"/>
              </w:rPr>
              <w:t xml:space="preserve">Task 3 </w:t>
            </w:r>
          </w:p>
          <w:p w14:paraId="02F0EB04" w14:textId="787B27FD" w:rsidR="00165392" w:rsidRPr="00165392" w:rsidRDefault="00165392" w:rsidP="40D6E10B">
            <w:pPr>
              <w:jc w:val="both"/>
              <w:rPr>
                <w:b/>
                <w:bCs/>
                <w:color w:val="auto"/>
                <w:sz w:val="22"/>
                <w:szCs w:val="22"/>
              </w:rPr>
            </w:pPr>
          </w:p>
        </w:tc>
        <w:tc>
          <w:tcPr>
            <w:tcW w:w="5414"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67"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059DC813">
        <w:tc>
          <w:tcPr>
            <w:tcW w:w="1537" w:type="dxa"/>
            <w:shd w:val="clear" w:color="auto" w:fill="auto"/>
          </w:tcPr>
          <w:p w14:paraId="2DAD33A3" w14:textId="45EB2222" w:rsidR="00446F80" w:rsidRDefault="64D01D80" w:rsidP="64D01D80">
            <w:pPr>
              <w:jc w:val="both"/>
              <w:rPr>
                <w:b/>
                <w:bCs/>
                <w:color w:val="auto"/>
                <w:sz w:val="22"/>
                <w:szCs w:val="22"/>
              </w:rPr>
            </w:pPr>
            <w:r w:rsidRPr="00165392">
              <w:rPr>
                <w:b/>
                <w:bCs/>
                <w:color w:val="auto"/>
                <w:sz w:val="22"/>
                <w:szCs w:val="22"/>
              </w:rPr>
              <w:t xml:space="preserve">Task 4 </w:t>
            </w:r>
          </w:p>
          <w:p w14:paraId="48892DF1" w14:textId="16BE7F0D" w:rsidR="00165392" w:rsidRPr="00165392" w:rsidRDefault="00165392" w:rsidP="40D6E10B">
            <w:pPr>
              <w:jc w:val="both"/>
              <w:rPr>
                <w:b/>
                <w:bCs/>
                <w:color w:val="auto"/>
                <w:sz w:val="22"/>
                <w:szCs w:val="22"/>
              </w:rPr>
            </w:pPr>
          </w:p>
        </w:tc>
        <w:tc>
          <w:tcPr>
            <w:tcW w:w="5414"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67"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977C3B" w14:paraId="3416AE22" w14:textId="77777777" w:rsidTr="059DC813">
        <w:trPr>
          <w:trHeight w:val="81"/>
        </w:trPr>
        <w:tc>
          <w:tcPr>
            <w:tcW w:w="1537" w:type="dxa"/>
            <w:shd w:val="clear" w:color="auto" w:fill="auto"/>
          </w:tcPr>
          <w:p w14:paraId="50FAB3F3" w14:textId="77777777" w:rsidR="00977C3B" w:rsidRPr="00977C3B" w:rsidRDefault="00977C3B" w:rsidP="00977C3B">
            <w:pPr>
              <w:ind w:right="237"/>
              <w:rPr>
                <w:b/>
                <w:bCs/>
                <w:color w:val="auto"/>
                <w:sz w:val="22"/>
                <w:szCs w:val="22"/>
                <w:highlight w:val="yellow"/>
              </w:rPr>
            </w:pPr>
          </w:p>
          <w:p w14:paraId="5655DC9E" w14:textId="5358A3D1" w:rsidR="00977C3B" w:rsidRPr="00977C3B" w:rsidRDefault="52EDBE50" w:rsidP="059DC813">
            <w:pPr>
              <w:jc w:val="both"/>
              <w:rPr>
                <w:color w:val="auto"/>
                <w:sz w:val="22"/>
                <w:szCs w:val="22"/>
              </w:rPr>
            </w:pPr>
            <w:r w:rsidRPr="059DC813">
              <w:rPr>
                <w:b/>
                <w:bCs/>
                <w:color w:val="auto"/>
                <w:sz w:val="22"/>
                <w:szCs w:val="22"/>
              </w:rPr>
              <w:t xml:space="preserve">Task </w:t>
            </w:r>
            <w:r w:rsidR="05E5FFE8" w:rsidRPr="059DC813">
              <w:rPr>
                <w:b/>
                <w:bCs/>
                <w:color w:val="auto"/>
                <w:sz w:val="22"/>
                <w:szCs w:val="22"/>
              </w:rPr>
              <w:t>5</w:t>
            </w:r>
          </w:p>
        </w:tc>
        <w:tc>
          <w:tcPr>
            <w:tcW w:w="5414" w:type="dxa"/>
            <w:shd w:val="clear" w:color="auto" w:fill="auto"/>
          </w:tcPr>
          <w:p w14:paraId="0659D510" w14:textId="77777777" w:rsidR="00977C3B" w:rsidRDefault="00977C3B" w:rsidP="00977C3B">
            <w:pPr>
              <w:ind w:right="237"/>
              <w:jc w:val="both"/>
              <w:rPr>
                <w:b/>
                <w:bCs/>
                <w:color w:val="auto"/>
                <w:sz w:val="22"/>
                <w:szCs w:val="22"/>
              </w:rPr>
            </w:pPr>
          </w:p>
          <w:p w14:paraId="3F4F7904" w14:textId="77777777" w:rsidR="00977C3B" w:rsidRDefault="00977C3B" w:rsidP="00977C3B">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124E2B8F" w14:textId="4C8813A5" w:rsidR="00977C3B" w:rsidRDefault="00977C3B" w:rsidP="00977C3B">
            <w:pPr>
              <w:spacing w:line="360" w:lineRule="auto"/>
              <w:jc w:val="both"/>
              <w:rPr>
                <w:b/>
                <w:bCs/>
                <w:color w:val="auto"/>
                <w:sz w:val="22"/>
                <w:szCs w:val="22"/>
              </w:rPr>
            </w:pPr>
          </w:p>
        </w:tc>
        <w:tc>
          <w:tcPr>
            <w:tcW w:w="1567" w:type="dxa"/>
          </w:tcPr>
          <w:p w14:paraId="66E25CC0" w14:textId="77777777" w:rsidR="00977C3B" w:rsidRDefault="00977C3B" w:rsidP="00977C3B">
            <w:pPr>
              <w:ind w:right="237"/>
              <w:jc w:val="both"/>
              <w:rPr>
                <w:b/>
                <w:bCs/>
                <w:color w:val="auto"/>
                <w:sz w:val="22"/>
                <w:szCs w:val="22"/>
              </w:rPr>
            </w:pPr>
          </w:p>
          <w:p w14:paraId="150D2AD6" w14:textId="77777777" w:rsidR="00977C3B" w:rsidRDefault="00977C3B" w:rsidP="00977C3B">
            <w:pPr>
              <w:ind w:right="237"/>
              <w:jc w:val="both"/>
              <w:rPr>
                <w:b/>
                <w:bCs/>
                <w:color w:val="auto"/>
                <w:sz w:val="22"/>
                <w:szCs w:val="22"/>
              </w:rPr>
            </w:pPr>
          </w:p>
          <w:p w14:paraId="5DFFCE1C" w14:textId="35311B99" w:rsidR="00977C3B" w:rsidRDefault="00977C3B" w:rsidP="00977C3B">
            <w:pPr>
              <w:spacing w:line="360" w:lineRule="auto"/>
              <w:jc w:val="both"/>
              <w:rPr>
                <w:b/>
                <w:bCs/>
                <w:color w:val="auto"/>
                <w:sz w:val="22"/>
                <w:szCs w:val="22"/>
              </w:rPr>
            </w:pPr>
            <w:r w:rsidRPr="5848403C">
              <w:rPr>
                <w:b/>
                <w:bCs/>
                <w:color w:val="auto"/>
                <w:sz w:val="22"/>
                <w:szCs w:val="22"/>
              </w:rPr>
              <w:t>1500</w:t>
            </w:r>
          </w:p>
        </w:tc>
      </w:tr>
      <w:tr w:rsidR="00165392" w:rsidRPr="00270EEB" w14:paraId="442B656B" w14:textId="650C0AB6" w:rsidTr="059DC813">
        <w:trPr>
          <w:trHeight w:val="81"/>
        </w:trPr>
        <w:tc>
          <w:tcPr>
            <w:tcW w:w="1537" w:type="dxa"/>
            <w:shd w:val="clear" w:color="auto" w:fill="auto"/>
          </w:tcPr>
          <w:p w14:paraId="25D7C409" w14:textId="7D3960E8" w:rsidR="00165392" w:rsidRPr="007B5CB2" w:rsidRDefault="00165392" w:rsidP="00165392">
            <w:pPr>
              <w:jc w:val="both"/>
              <w:rPr>
                <w:color w:val="auto"/>
                <w:sz w:val="22"/>
                <w:szCs w:val="22"/>
              </w:rPr>
            </w:pPr>
          </w:p>
        </w:tc>
        <w:tc>
          <w:tcPr>
            <w:tcW w:w="5414" w:type="dxa"/>
            <w:shd w:val="clear" w:color="auto" w:fill="auto"/>
          </w:tcPr>
          <w:p w14:paraId="6188477D" w14:textId="77777777" w:rsidR="00165392" w:rsidRPr="00F40CB5" w:rsidRDefault="00165392" w:rsidP="00165392">
            <w:pPr>
              <w:spacing w:line="360" w:lineRule="auto"/>
              <w:jc w:val="both"/>
              <w:rPr>
                <w:b/>
                <w:bCs/>
                <w:color w:val="auto"/>
                <w:sz w:val="22"/>
                <w:szCs w:val="22"/>
              </w:rPr>
            </w:pPr>
            <w:r w:rsidRPr="62FE5CAF">
              <w:rPr>
                <w:b/>
                <w:bCs/>
                <w:color w:val="auto"/>
                <w:sz w:val="22"/>
                <w:szCs w:val="22"/>
              </w:rPr>
              <w:t>Bibliography</w:t>
            </w:r>
          </w:p>
        </w:tc>
        <w:tc>
          <w:tcPr>
            <w:tcW w:w="1567" w:type="dxa"/>
          </w:tcPr>
          <w:p w14:paraId="1A03C628" w14:textId="77777777" w:rsidR="00165392" w:rsidRPr="00F40CB5" w:rsidRDefault="00165392" w:rsidP="00165392">
            <w:pPr>
              <w:spacing w:line="360" w:lineRule="auto"/>
              <w:jc w:val="both"/>
              <w:rPr>
                <w:b/>
                <w:bCs/>
                <w:color w:val="auto"/>
                <w:sz w:val="22"/>
                <w:szCs w:val="22"/>
              </w:rPr>
            </w:pPr>
          </w:p>
        </w:tc>
      </w:tr>
      <w:tr w:rsidR="00165392" w14:paraId="57F0A2EE" w14:textId="77777777" w:rsidTr="059DC813">
        <w:trPr>
          <w:trHeight w:val="81"/>
        </w:trPr>
        <w:tc>
          <w:tcPr>
            <w:tcW w:w="1537" w:type="dxa"/>
            <w:shd w:val="clear" w:color="auto" w:fill="auto"/>
          </w:tcPr>
          <w:p w14:paraId="616CA187" w14:textId="23CF7027" w:rsidR="00165392" w:rsidRDefault="00165392" w:rsidP="00165392">
            <w:pPr>
              <w:jc w:val="both"/>
              <w:rPr>
                <w:color w:val="auto"/>
                <w:sz w:val="22"/>
                <w:szCs w:val="22"/>
              </w:rPr>
            </w:pPr>
          </w:p>
        </w:tc>
        <w:tc>
          <w:tcPr>
            <w:tcW w:w="5414" w:type="dxa"/>
            <w:shd w:val="clear" w:color="auto" w:fill="auto"/>
          </w:tcPr>
          <w:p w14:paraId="77A165D5" w14:textId="0AC0C4B2" w:rsidR="00165392" w:rsidRDefault="00165392" w:rsidP="00165392">
            <w:pPr>
              <w:spacing w:line="360" w:lineRule="auto"/>
              <w:jc w:val="both"/>
              <w:rPr>
                <w:b/>
                <w:bCs/>
                <w:color w:val="auto"/>
                <w:sz w:val="22"/>
                <w:szCs w:val="22"/>
              </w:rPr>
            </w:pPr>
            <w:r w:rsidRPr="62FE5CAF">
              <w:rPr>
                <w:b/>
                <w:bCs/>
                <w:color w:val="auto"/>
                <w:sz w:val="22"/>
                <w:szCs w:val="22"/>
              </w:rPr>
              <w:t>Development Plan</w:t>
            </w:r>
          </w:p>
        </w:tc>
        <w:tc>
          <w:tcPr>
            <w:tcW w:w="1567" w:type="dxa"/>
            <w:vMerge w:val="restart"/>
          </w:tcPr>
          <w:p w14:paraId="07E89919" w14:textId="550973C1" w:rsidR="00165392" w:rsidRDefault="61BDF576" w:rsidP="00165392">
            <w:pPr>
              <w:rPr>
                <w:b/>
                <w:bCs/>
                <w:color w:val="auto"/>
                <w:sz w:val="22"/>
                <w:szCs w:val="22"/>
              </w:rPr>
            </w:pPr>
            <w:r w:rsidRPr="059DC813">
              <w:rPr>
                <w:b/>
                <w:bCs/>
                <w:color w:val="auto"/>
                <w:sz w:val="22"/>
                <w:szCs w:val="22"/>
              </w:rPr>
              <w:t xml:space="preserve">This plan </w:t>
            </w:r>
            <w:r w:rsidR="53469981" w:rsidRPr="059DC813">
              <w:rPr>
                <w:b/>
                <w:bCs/>
                <w:color w:val="auto"/>
                <w:sz w:val="22"/>
                <w:szCs w:val="22"/>
              </w:rPr>
              <w:t xml:space="preserve">and signed OPP </w:t>
            </w:r>
            <w:r w:rsidRPr="059DC813">
              <w:rPr>
                <w:b/>
                <w:bCs/>
                <w:color w:val="auto"/>
                <w:sz w:val="22"/>
                <w:szCs w:val="22"/>
              </w:rPr>
              <w:t xml:space="preserve">is equivalent to 1000 words </w:t>
            </w:r>
          </w:p>
        </w:tc>
      </w:tr>
      <w:tr w:rsidR="00165392" w14:paraId="2130921B" w14:textId="77777777" w:rsidTr="059DC813">
        <w:trPr>
          <w:trHeight w:val="81"/>
        </w:trPr>
        <w:tc>
          <w:tcPr>
            <w:tcW w:w="1537" w:type="dxa"/>
            <w:shd w:val="clear" w:color="auto" w:fill="auto"/>
          </w:tcPr>
          <w:p w14:paraId="75520E83" w14:textId="222FCA77" w:rsidR="00165392" w:rsidRDefault="00165392" w:rsidP="00165392">
            <w:pPr>
              <w:jc w:val="both"/>
              <w:rPr>
                <w:color w:val="auto"/>
                <w:sz w:val="22"/>
                <w:szCs w:val="22"/>
              </w:rPr>
            </w:pPr>
          </w:p>
        </w:tc>
        <w:tc>
          <w:tcPr>
            <w:tcW w:w="5414" w:type="dxa"/>
            <w:shd w:val="clear" w:color="auto" w:fill="auto"/>
          </w:tcPr>
          <w:p w14:paraId="58D3C2A8" w14:textId="68AAC96B" w:rsidR="00165392" w:rsidRDefault="00165392" w:rsidP="00165392">
            <w:pPr>
              <w:jc w:val="both"/>
              <w:rPr>
                <w:b/>
                <w:bCs/>
                <w:color w:val="auto"/>
                <w:sz w:val="22"/>
                <w:szCs w:val="22"/>
              </w:rPr>
            </w:pPr>
            <w:r w:rsidRPr="62FE5CAF">
              <w:rPr>
                <w:b/>
                <w:bCs/>
                <w:color w:val="auto"/>
                <w:sz w:val="22"/>
                <w:szCs w:val="22"/>
              </w:rPr>
              <w:t>Confirmation of the completion of your Occupational Competency Portfolio (OCP)</w:t>
            </w:r>
          </w:p>
        </w:tc>
        <w:tc>
          <w:tcPr>
            <w:tcW w:w="1567" w:type="dxa"/>
            <w:vMerge/>
          </w:tcPr>
          <w:p w14:paraId="2C8806CB" w14:textId="77777777" w:rsidR="00165392" w:rsidRDefault="00165392" w:rsidP="00165392"/>
        </w:tc>
      </w:tr>
      <w:tr w:rsidR="00165392" w14:paraId="190BDDF5" w14:textId="77777777" w:rsidTr="059DC813">
        <w:trPr>
          <w:trHeight w:val="81"/>
        </w:trPr>
        <w:tc>
          <w:tcPr>
            <w:tcW w:w="1537" w:type="dxa"/>
            <w:shd w:val="clear" w:color="auto" w:fill="auto"/>
          </w:tcPr>
          <w:p w14:paraId="5A14ECFC" w14:textId="191C2609" w:rsidR="00165392" w:rsidRDefault="00165392" w:rsidP="00165392">
            <w:pPr>
              <w:jc w:val="both"/>
              <w:rPr>
                <w:color w:val="auto"/>
                <w:sz w:val="22"/>
                <w:szCs w:val="22"/>
              </w:rPr>
            </w:pPr>
          </w:p>
        </w:tc>
        <w:tc>
          <w:tcPr>
            <w:tcW w:w="5414" w:type="dxa"/>
            <w:shd w:val="clear" w:color="auto" w:fill="auto"/>
          </w:tcPr>
          <w:p w14:paraId="033CF1C6" w14:textId="7445FB41" w:rsidR="00165392" w:rsidRDefault="00165392" w:rsidP="00165392">
            <w:pPr>
              <w:spacing w:line="360" w:lineRule="auto"/>
              <w:jc w:val="both"/>
              <w:rPr>
                <w:b/>
                <w:bCs/>
                <w:color w:val="auto"/>
                <w:sz w:val="22"/>
                <w:szCs w:val="22"/>
              </w:rPr>
            </w:pPr>
            <w:r w:rsidRPr="62FE5CAF">
              <w:rPr>
                <w:b/>
                <w:bCs/>
                <w:color w:val="auto"/>
                <w:sz w:val="22"/>
                <w:szCs w:val="22"/>
              </w:rPr>
              <w:t>Confirmation of Confidentiality and Plagiarism</w:t>
            </w:r>
          </w:p>
        </w:tc>
        <w:tc>
          <w:tcPr>
            <w:tcW w:w="1567" w:type="dxa"/>
          </w:tcPr>
          <w:p w14:paraId="1B0B6CAA" w14:textId="148F5207" w:rsidR="00165392" w:rsidRDefault="00165392" w:rsidP="00165392">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21B41D4B" w:rsidR="007C1D94" w:rsidRPr="00270EEB" w:rsidRDefault="00E83F91" w:rsidP="64D01D80">
      <w:pPr>
        <w:jc w:val="center"/>
        <w:rPr>
          <w:b/>
          <w:bCs/>
          <w:sz w:val="24"/>
          <w:szCs w:val="24"/>
        </w:rPr>
      </w:pPr>
      <w:r w:rsidRPr="40D6E10B">
        <w:rPr>
          <w:b/>
          <w:bCs/>
          <w:sz w:val="24"/>
          <w:szCs w:val="24"/>
        </w:rPr>
        <w:br w:type="page"/>
      </w:r>
      <w:r w:rsidR="64D01D80" w:rsidRPr="40D6E10B">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438916B1" w14:textId="14732886" w:rsidR="00302F6F" w:rsidRPr="00003990" w:rsidRDefault="00302F6F" w:rsidP="00302F6F">
            <w:pPr>
              <w:jc w:val="both"/>
              <w:rPr>
                <w:b/>
                <w:bCs/>
                <w:sz w:val="24"/>
                <w:szCs w:val="24"/>
              </w:rPr>
            </w:pPr>
            <w:r w:rsidRPr="4096612A">
              <w:rPr>
                <w:sz w:val="24"/>
                <w:szCs w:val="24"/>
              </w:rPr>
              <w:t>Focussing on your</w:t>
            </w:r>
            <w:r>
              <w:rPr>
                <w:sz w:val="24"/>
                <w:szCs w:val="24"/>
              </w:rPr>
              <w:t xml:space="preserve"> </w:t>
            </w:r>
            <w:r w:rsidRPr="62FE5CAF">
              <w:rPr>
                <w:sz w:val="24"/>
                <w:szCs w:val="24"/>
              </w:rPr>
              <w:t xml:space="preserve">initial 6 months of learning </w:t>
            </w:r>
            <w:r>
              <w:rPr>
                <w:sz w:val="24"/>
                <w:szCs w:val="24"/>
              </w:rPr>
              <w:t xml:space="preserve">and/or your </w:t>
            </w:r>
            <w:r w:rsidRPr="4096612A">
              <w:rPr>
                <w:sz w:val="24"/>
                <w:szCs w:val="24"/>
              </w:rPr>
              <w:t>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0AE808D5" w14:textId="77777777" w:rsidR="00302F6F" w:rsidRDefault="00302F6F" w:rsidP="62FE5CAF">
            <w:pPr>
              <w:jc w:val="both"/>
              <w:rPr>
                <w:sz w:val="24"/>
                <w:szCs w:val="24"/>
              </w:rPr>
            </w:pP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20F4AEA6" w14:textId="77777777" w:rsidR="00C94E37" w:rsidRPr="00C94E37" w:rsidRDefault="00C94E37" w:rsidP="00C94E37">
      <w:pPr>
        <w:jc w:val="both"/>
        <w:rPr>
          <w:sz w:val="24"/>
          <w:szCs w:val="24"/>
        </w:rPr>
      </w:pPr>
      <w:r w:rsidRPr="00C94E37">
        <w:rPr>
          <w:sz w:val="24"/>
          <w:szCs w:val="24"/>
        </w:rPr>
        <w:t>Stress:</w:t>
      </w:r>
    </w:p>
    <w:p w14:paraId="65DCD2C5" w14:textId="77777777" w:rsidR="00C94E37" w:rsidRPr="00C94E37" w:rsidRDefault="00C94E37" w:rsidP="00C94E37">
      <w:pPr>
        <w:jc w:val="both"/>
        <w:rPr>
          <w:sz w:val="24"/>
          <w:szCs w:val="24"/>
        </w:rPr>
      </w:pPr>
      <w:r w:rsidRPr="00C94E37">
        <w:rPr>
          <w:sz w:val="24"/>
          <w:szCs w:val="24"/>
        </w:rPr>
        <w:t>When I started the 6 months I had constant pressure on my shoulders, worrying about the exams and learning material. All the stress and sacrifice you have to overcome, will you fight through this or will you give up on everything and quit? This course did cause me worries and sleepless nights. I lost weight and found it difficult not being able to look after my disabled son as much as I would like to. Also being separated from my partner and not seeing her more than 1 hour per day was hard. I noticed that my partner and son got the brunt of it. I found it hard to express the way I felt, having all the pressure and worries. So instead of asking for help I pushed them away and took it out on them.</w:t>
      </w:r>
    </w:p>
    <w:p w14:paraId="638EBFCF" w14:textId="77777777" w:rsidR="00C94E37" w:rsidRPr="00C94E37" w:rsidRDefault="00C94E37" w:rsidP="00C94E37">
      <w:pPr>
        <w:jc w:val="both"/>
        <w:rPr>
          <w:sz w:val="24"/>
          <w:szCs w:val="24"/>
        </w:rPr>
      </w:pPr>
    </w:p>
    <w:p w14:paraId="766145C8" w14:textId="77777777" w:rsidR="00C94E37" w:rsidRPr="00C94E37" w:rsidRDefault="00C94E37" w:rsidP="00C94E37">
      <w:pPr>
        <w:jc w:val="both"/>
        <w:rPr>
          <w:sz w:val="24"/>
          <w:szCs w:val="24"/>
        </w:rPr>
      </w:pPr>
      <w:r w:rsidRPr="00C94E37">
        <w:rPr>
          <w:sz w:val="24"/>
          <w:szCs w:val="24"/>
        </w:rPr>
        <w:t>Sacrifice:</w:t>
      </w:r>
    </w:p>
    <w:p w14:paraId="0CBF04D8" w14:textId="77777777" w:rsidR="00C94E37" w:rsidRPr="00C94E37" w:rsidRDefault="00C94E37" w:rsidP="00C94E37">
      <w:pPr>
        <w:jc w:val="both"/>
        <w:rPr>
          <w:sz w:val="24"/>
          <w:szCs w:val="24"/>
        </w:rPr>
      </w:pPr>
      <w:r w:rsidRPr="00C94E37">
        <w:rPr>
          <w:sz w:val="24"/>
          <w:szCs w:val="24"/>
        </w:rPr>
        <w:t xml:space="preserve">It showed me what I'm capable of achieving my dream and what type of person I am, how far I'm willing to go. I told myself that 'I have waited too long, sacrificed too much to just give everything up.' My partner has supported me through all this and it would be disappointing if I just gave up. We both have to give up a lot of our time for me to be able to achieve where I am today. I'm grateful for this as I don't have anyone else here. This is my family and I want to do my absolute best to provide the best future for them.  </w:t>
      </w:r>
    </w:p>
    <w:p w14:paraId="17297743" w14:textId="77777777" w:rsidR="00C94E37" w:rsidRPr="00C94E37" w:rsidRDefault="00C94E37" w:rsidP="00C94E37">
      <w:pPr>
        <w:jc w:val="both"/>
        <w:rPr>
          <w:sz w:val="24"/>
          <w:szCs w:val="24"/>
        </w:rPr>
      </w:pPr>
    </w:p>
    <w:p w14:paraId="2CD0FFEF" w14:textId="77777777" w:rsidR="00C94E37" w:rsidRPr="00C94E37" w:rsidRDefault="00C94E37" w:rsidP="00C94E37">
      <w:pPr>
        <w:jc w:val="both"/>
        <w:rPr>
          <w:sz w:val="24"/>
          <w:szCs w:val="24"/>
        </w:rPr>
      </w:pPr>
      <w:r w:rsidRPr="00C94E37">
        <w:rPr>
          <w:sz w:val="24"/>
          <w:szCs w:val="24"/>
        </w:rPr>
        <w:t>What did I do?</w:t>
      </w:r>
    </w:p>
    <w:p w14:paraId="68F74F4F" w14:textId="77777777" w:rsidR="00C94E37" w:rsidRPr="00C94E37" w:rsidRDefault="00C94E37" w:rsidP="00C94E37">
      <w:pPr>
        <w:jc w:val="both"/>
        <w:rPr>
          <w:sz w:val="24"/>
          <w:szCs w:val="24"/>
        </w:rPr>
      </w:pPr>
      <w:r w:rsidRPr="00C94E37">
        <w:rPr>
          <w:sz w:val="24"/>
          <w:szCs w:val="24"/>
        </w:rPr>
        <w:t>To help myself through this we started to walk our dogs more frequently together, this allowed us to spend that extra time with each other and allowed me to get out and relax, take a much-needed break to clear my head. It helped me to relieve stress and the feeling of pressure as you're out walking in the fresh air. Also allowed me to catch up on some exercise that I have missed. They have done studies on walking doing and how that's helping your health and the relief of stress and makes you happier.</w:t>
      </w:r>
    </w:p>
    <w:p w14:paraId="72AA8195" w14:textId="77777777" w:rsidR="00C94E37" w:rsidRPr="00C94E37" w:rsidRDefault="00C94E37" w:rsidP="00C94E37">
      <w:pPr>
        <w:jc w:val="both"/>
        <w:rPr>
          <w:sz w:val="24"/>
          <w:szCs w:val="24"/>
        </w:rPr>
      </w:pPr>
    </w:p>
    <w:p w14:paraId="123A22F3" w14:textId="77777777" w:rsidR="00C94E37" w:rsidRPr="00C94E37" w:rsidRDefault="00C94E37" w:rsidP="00C94E37">
      <w:pPr>
        <w:jc w:val="both"/>
        <w:rPr>
          <w:sz w:val="24"/>
          <w:szCs w:val="24"/>
        </w:rPr>
      </w:pPr>
      <w:r w:rsidRPr="00C94E37">
        <w:rPr>
          <w:sz w:val="24"/>
          <w:szCs w:val="24"/>
        </w:rPr>
        <w:t>Outcome:</w:t>
      </w:r>
    </w:p>
    <w:p w14:paraId="4FA25557" w14:textId="5B5B7474" w:rsidR="00FF7784" w:rsidRPr="00270EEB" w:rsidRDefault="00C94E37" w:rsidP="00C94E37">
      <w:pPr>
        <w:jc w:val="both"/>
        <w:rPr>
          <w:sz w:val="24"/>
          <w:szCs w:val="24"/>
        </w:rPr>
      </w:pPr>
      <w:r w:rsidRPr="00C94E37">
        <w:rPr>
          <w:sz w:val="24"/>
          <w:szCs w:val="24"/>
        </w:rPr>
        <w:t xml:space="preserve">By doing this it helped me to stay focus on both work and family life. It allowed me to study and remembering the stuff I have learnt without forgetting it, why? The simple answer is due to I'm no longer feeling the same amount of stress or pressure. I still had it but nothing comparing to before. This also helped me to stay happy, it allowed </w:t>
      </w:r>
      <w:r w:rsidRPr="00C94E37">
        <w:rPr>
          <w:sz w:val="24"/>
          <w:szCs w:val="24"/>
        </w:rPr>
        <w:lastRenderedPageBreak/>
        <w:t>me and my partner to get closer with each other and work with each other instead of against each other. I only wish that I had figured this out earlier towards the training than in the end. Would I have had better results I can't say? But what I know is this, had I done it this way I would have been a lot happier in myself and less stress to deal with.</w:t>
      </w: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0E0EB8">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10DAA1EE" w:rsidR="00450C83" w:rsidRPr="00270EEB" w:rsidRDefault="64D01D80" w:rsidP="1D864982">
      <w:pPr>
        <w:jc w:val="center"/>
        <w:rPr>
          <w:b/>
          <w:bCs/>
          <w:sz w:val="24"/>
          <w:szCs w:val="24"/>
          <w:highlight w:val="yellow"/>
        </w:rPr>
      </w:pPr>
      <w:r w:rsidRPr="40D6E10B">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099710B" w:rsidR="00AA666E" w:rsidRDefault="00AA666E" w:rsidP="00FF7EBB">
      <w:pPr>
        <w:jc w:val="both"/>
        <w:rPr>
          <w:sz w:val="24"/>
          <w:szCs w:val="24"/>
        </w:rPr>
      </w:pPr>
    </w:p>
    <w:p w14:paraId="07904299" w14:textId="77777777" w:rsidR="00BF0AB3" w:rsidRPr="00C94E37" w:rsidRDefault="00BF0AB3" w:rsidP="00BF0AB3">
      <w:pPr>
        <w:rPr>
          <w:sz w:val="24"/>
          <w:szCs w:val="24"/>
          <w:shd w:val="clear" w:color="auto" w:fill="FFFFFF"/>
        </w:rPr>
      </w:pPr>
      <w:r w:rsidRPr="00C94E37">
        <w:rPr>
          <w:sz w:val="24"/>
          <w:szCs w:val="24"/>
          <w:shd w:val="clear" w:color="auto" w:fill="FFFFFF"/>
        </w:rPr>
        <w:t>Situation:</w:t>
      </w:r>
    </w:p>
    <w:p w14:paraId="445794FD" w14:textId="77777777" w:rsidR="00BF0AB3" w:rsidRPr="00C94E37" w:rsidRDefault="00BF0AB3" w:rsidP="00BF0AB3">
      <w:pPr>
        <w:rPr>
          <w:sz w:val="24"/>
          <w:szCs w:val="24"/>
          <w:shd w:val="clear" w:color="auto" w:fill="FFFFFF"/>
        </w:rPr>
      </w:pPr>
      <w:r w:rsidRPr="00C94E37">
        <w:rPr>
          <w:sz w:val="24"/>
          <w:szCs w:val="24"/>
          <w:shd w:val="clear" w:color="auto" w:fill="FFFFFF"/>
        </w:rPr>
        <w:t xml:space="preserve">We received a call to attend up in the </w:t>
      </w:r>
      <w:proofErr w:type="spellStart"/>
      <w:r w:rsidRPr="00C94E37">
        <w:rPr>
          <w:sz w:val="24"/>
          <w:szCs w:val="24"/>
          <w:shd w:val="clear" w:color="auto" w:fill="FFFFFF"/>
        </w:rPr>
        <w:t>Morriston</w:t>
      </w:r>
      <w:proofErr w:type="spellEnd"/>
      <w:r w:rsidRPr="00C94E37">
        <w:rPr>
          <w:sz w:val="24"/>
          <w:szCs w:val="24"/>
          <w:shd w:val="clear" w:color="auto" w:fill="FFFFFF"/>
        </w:rPr>
        <w:t xml:space="preserve"> area, to an address with ongoing Criminal Damage. The reported person told the caller handler it's her ex-partner. I then requested a PNC check, it stands for Police National Crime system, and it's a database system that allows us to find out if he has any previous and any form of markers on him. The defendant did have a previous violent history that included weapons, and violence towards police. He is drunk and he smashed up the car belonging to his ex-partner, the aggrieved who had phoned the police but also told the operator that he has a knife or </w:t>
      </w:r>
      <w:proofErr w:type="spellStart"/>
      <w:r w:rsidRPr="00C94E37">
        <w:rPr>
          <w:sz w:val="24"/>
          <w:szCs w:val="24"/>
          <w:shd w:val="clear" w:color="auto" w:fill="FFFFFF"/>
        </w:rPr>
        <w:t>shive</w:t>
      </w:r>
      <w:proofErr w:type="spellEnd"/>
      <w:r w:rsidRPr="00C94E37">
        <w:rPr>
          <w:sz w:val="24"/>
          <w:szCs w:val="24"/>
          <w:shd w:val="clear" w:color="auto" w:fill="FFFFFF"/>
        </w:rPr>
        <w:t xml:space="preserve"> in his possession. This call now got upgrade with two armed response unit, two dog units with another 3 response units.</w:t>
      </w:r>
    </w:p>
    <w:p w14:paraId="6EFB8A98" w14:textId="77777777" w:rsidR="00BF0AB3" w:rsidRPr="00C94E37" w:rsidRDefault="00BF0AB3" w:rsidP="00BF0AB3">
      <w:pPr>
        <w:rPr>
          <w:sz w:val="24"/>
          <w:szCs w:val="24"/>
          <w:shd w:val="clear" w:color="auto" w:fill="FFFFFF"/>
        </w:rPr>
      </w:pPr>
    </w:p>
    <w:p w14:paraId="4300DD82" w14:textId="77777777" w:rsidR="00BF0AB3" w:rsidRPr="00C94E37" w:rsidRDefault="00BF0AB3" w:rsidP="00BF0AB3">
      <w:pPr>
        <w:rPr>
          <w:sz w:val="24"/>
          <w:szCs w:val="24"/>
          <w:shd w:val="clear" w:color="auto" w:fill="FFFFFF"/>
        </w:rPr>
      </w:pPr>
      <w:r w:rsidRPr="00C94E37">
        <w:rPr>
          <w:sz w:val="24"/>
          <w:szCs w:val="24"/>
          <w:shd w:val="clear" w:color="auto" w:fill="FFFFFF"/>
        </w:rPr>
        <w:t>Attending:</w:t>
      </w:r>
    </w:p>
    <w:p w14:paraId="133E9A79" w14:textId="77777777" w:rsidR="00BF0AB3" w:rsidRPr="00C94E37" w:rsidRDefault="00BF0AB3" w:rsidP="00BF0AB3">
      <w:pPr>
        <w:rPr>
          <w:sz w:val="24"/>
          <w:szCs w:val="24"/>
          <w:shd w:val="clear" w:color="auto" w:fill="FFFFFF"/>
        </w:rPr>
      </w:pPr>
      <w:r w:rsidRPr="00C94E37">
        <w:rPr>
          <w:sz w:val="24"/>
          <w:szCs w:val="24"/>
          <w:shd w:val="clear" w:color="auto" w:fill="FFFFFF"/>
        </w:rPr>
        <w:t xml:space="preserve">While on our way towards the address, I felt the adrenaline kick in, sweaty hands and my mind running away would be fooling myself if I didn't feel worried about the situation. This was my first ever weapon possession call, I was on my way to be in a situation that I have never experienced. I used NDM (National Decision Model) to prepared and plan what will be the next step, what offence do we go with? How do I </w:t>
      </w:r>
      <w:r w:rsidRPr="00C94E37">
        <w:rPr>
          <w:sz w:val="24"/>
          <w:szCs w:val="24"/>
          <w:shd w:val="clear" w:color="auto" w:fill="FFFFFF"/>
        </w:rPr>
        <w:lastRenderedPageBreak/>
        <w:t>assess the threat, if the threat is real what do I do, use of force? "Criminal Law Act 1967, Section 3</w:t>
      </w:r>
      <w:r>
        <w:rPr>
          <w:sz w:val="24"/>
          <w:szCs w:val="24"/>
          <w:shd w:val="clear" w:color="auto" w:fill="FFFFFF"/>
        </w:rPr>
        <w:t xml:space="preserve">, this will allow us as police officer to take hold of someone with reasonable force, i.e. we are allowed to use as much force as we need to restrain a person and place them under arrest. This will allow us then to stop that person and place them under arrest for a crime that has been committed by them. As long as we can justice the amount of force used and why then it’s lawful, if we do it for no reason then it could be classed as common assault. </w:t>
      </w:r>
      <w:r w:rsidRPr="00C94E37">
        <w:rPr>
          <w:sz w:val="24"/>
          <w:szCs w:val="24"/>
          <w:shd w:val="clear" w:color="auto" w:fill="FFFFFF"/>
        </w:rPr>
        <w:t xml:space="preserve">We arrived upon the scene, the offender had left the scene and we were meet by the reporting person. She showed us the damage caused by him, it was clear that he had caused the damage with something heavy. People had also seen him do it so we had witnessed. Another response unit joined us and started to search the area but after 45 min we were unable to locate him, therefor the other unit from </w:t>
      </w:r>
      <w:proofErr w:type="spellStart"/>
      <w:r w:rsidRPr="00C94E37">
        <w:rPr>
          <w:sz w:val="24"/>
          <w:szCs w:val="24"/>
          <w:shd w:val="clear" w:color="auto" w:fill="FFFFFF"/>
        </w:rPr>
        <w:t>Morriston</w:t>
      </w:r>
      <w:proofErr w:type="spellEnd"/>
      <w:r w:rsidRPr="00C94E37">
        <w:rPr>
          <w:sz w:val="24"/>
          <w:szCs w:val="24"/>
          <w:shd w:val="clear" w:color="auto" w:fill="FFFFFF"/>
        </w:rPr>
        <w:t xml:space="preserve"> took over while we returned to the station.</w:t>
      </w:r>
    </w:p>
    <w:p w14:paraId="63B8CA0E" w14:textId="77777777" w:rsidR="00BF0AB3" w:rsidRPr="00C94E37" w:rsidRDefault="00BF0AB3" w:rsidP="00BF0AB3">
      <w:pPr>
        <w:rPr>
          <w:sz w:val="24"/>
          <w:szCs w:val="24"/>
          <w:shd w:val="clear" w:color="auto" w:fill="FFFFFF"/>
        </w:rPr>
      </w:pPr>
    </w:p>
    <w:p w14:paraId="432C5A78" w14:textId="77777777" w:rsidR="00BF0AB3" w:rsidRPr="00C94E37" w:rsidRDefault="00BF0AB3" w:rsidP="00BF0AB3">
      <w:pPr>
        <w:rPr>
          <w:sz w:val="24"/>
          <w:szCs w:val="24"/>
          <w:shd w:val="clear" w:color="auto" w:fill="FFFFFF"/>
        </w:rPr>
      </w:pPr>
      <w:r w:rsidRPr="00C94E37">
        <w:rPr>
          <w:sz w:val="24"/>
          <w:szCs w:val="24"/>
          <w:shd w:val="clear" w:color="auto" w:fill="FFFFFF"/>
        </w:rPr>
        <w:t>Escalation:</w:t>
      </w:r>
    </w:p>
    <w:p w14:paraId="17979034" w14:textId="77777777" w:rsidR="00BF0AB3" w:rsidRPr="00C94E37" w:rsidRDefault="00BF0AB3" w:rsidP="00BF0AB3">
      <w:pPr>
        <w:rPr>
          <w:sz w:val="24"/>
          <w:szCs w:val="24"/>
          <w:shd w:val="clear" w:color="auto" w:fill="FFFFFF"/>
        </w:rPr>
      </w:pPr>
      <w:r w:rsidRPr="00C94E37">
        <w:rPr>
          <w:sz w:val="24"/>
          <w:szCs w:val="24"/>
          <w:shd w:val="clear" w:color="auto" w:fill="FFFFFF"/>
        </w:rPr>
        <w:t xml:space="preserve">We on our way back to the station when we had another update that the male had now returned to the address. We got requested to return and assist other units but by the time we arrived the defendant had left the scene yet again. We asked where the aggrieved had gone and they told us she had made her way towards one of his family members addresses who lived closed to her to see if he was there. Upon arrival at the new location, there were multiple people around the address, they were shouting and screaming at each other. The defendant had been red doted by two </w:t>
      </w:r>
      <w:proofErr w:type="spellStart"/>
      <w:r w:rsidRPr="00C94E37">
        <w:rPr>
          <w:sz w:val="24"/>
          <w:szCs w:val="24"/>
          <w:shd w:val="clear" w:color="auto" w:fill="FFFFFF"/>
        </w:rPr>
        <w:t>Morriston</w:t>
      </w:r>
      <w:proofErr w:type="spellEnd"/>
      <w:r w:rsidRPr="00C94E37">
        <w:rPr>
          <w:sz w:val="24"/>
          <w:szCs w:val="24"/>
          <w:shd w:val="clear" w:color="auto" w:fill="FFFFFF"/>
        </w:rPr>
        <w:t xml:space="preserve"> officers while a large group of his family and friends surrounded the officers and tried to prevent them to do their job and another large group of friends and family from her side did the same. I left the police van immediately and created a wall between myself and the officers as this group was the closest to them. I had five people shouting and having arguments with each other. This was now extremely hostile, and I had to think what I can do to try and calm everyone down, I need to remove them from the scene to allow the officers to do their job safely. I immediately used </w:t>
      </w:r>
      <w:proofErr w:type="spellStart"/>
      <w:r w:rsidRPr="00C94E37">
        <w:rPr>
          <w:sz w:val="24"/>
          <w:szCs w:val="24"/>
          <w:shd w:val="clear" w:color="auto" w:fill="FFFFFF"/>
        </w:rPr>
        <w:t>Betari</w:t>
      </w:r>
      <w:proofErr w:type="spellEnd"/>
      <w:r w:rsidRPr="00C94E37">
        <w:rPr>
          <w:sz w:val="24"/>
          <w:szCs w:val="24"/>
          <w:shd w:val="clear" w:color="auto" w:fill="FFFFFF"/>
        </w:rPr>
        <w:t xml:space="preserve"> Box, so how my attitude and behaviour towards them could reflect on how they will be with me. I was stern in my voice, direct with my commands by asking them to step back to keep a safe zone, but still, keep calm. I didn't want them to take their anger out on me or jump myself or anyone else. I manage with a bit of talk and explanation disburse the group, I now could focus on the defendant and the officers who need help.</w:t>
      </w:r>
    </w:p>
    <w:p w14:paraId="2C83CFDE" w14:textId="77777777" w:rsidR="00BF0AB3" w:rsidRPr="00C94E37" w:rsidRDefault="00BF0AB3" w:rsidP="00BF0AB3">
      <w:pPr>
        <w:rPr>
          <w:sz w:val="24"/>
          <w:szCs w:val="24"/>
          <w:shd w:val="clear" w:color="auto" w:fill="FFFFFF"/>
        </w:rPr>
      </w:pPr>
    </w:p>
    <w:p w14:paraId="57CA3B3C" w14:textId="77777777" w:rsidR="00BF0AB3" w:rsidRPr="00C94E37" w:rsidRDefault="00BF0AB3" w:rsidP="00BF0AB3">
      <w:pPr>
        <w:rPr>
          <w:sz w:val="24"/>
          <w:szCs w:val="24"/>
          <w:shd w:val="clear" w:color="auto" w:fill="FFFFFF"/>
        </w:rPr>
      </w:pPr>
      <w:r w:rsidRPr="00C94E37">
        <w:rPr>
          <w:sz w:val="24"/>
          <w:szCs w:val="24"/>
          <w:shd w:val="clear" w:color="auto" w:fill="FFFFFF"/>
        </w:rPr>
        <w:t>Thoughts and feelings:</w:t>
      </w:r>
    </w:p>
    <w:p w14:paraId="044F407F" w14:textId="77777777" w:rsidR="00BF0AB3" w:rsidRPr="00C94E37" w:rsidRDefault="00BF0AB3" w:rsidP="00BF0AB3">
      <w:pPr>
        <w:rPr>
          <w:sz w:val="24"/>
          <w:szCs w:val="24"/>
          <w:shd w:val="clear" w:color="auto" w:fill="FFFFFF"/>
        </w:rPr>
      </w:pPr>
      <w:r w:rsidRPr="00C94E37">
        <w:rPr>
          <w:sz w:val="24"/>
          <w:szCs w:val="24"/>
          <w:shd w:val="clear" w:color="auto" w:fill="FFFFFF"/>
        </w:rPr>
        <w:t xml:space="preserve">At the time just before arriving, I felt worried about what could happen. When we arrived at the other location I didn't have time to reflect on how I felt, I simply switched on my body-worn camera and tried to plan what to do and how to protect the officer, myself and other members of the public. I also thought don't go "red mist" meaning I didn't want to lose my temper with anyone. It could have a massive impact on how the job will go and it could make things a lot worse then what it currently is. It was not until after everything had calmed I could reflect upon it and realise how close everything was to go wrong. We had over 10 people on each side against us from various ages. We were a short amount of officers, their emotions and feelings could have made them react by using force towards us after he got </w:t>
      </w:r>
      <w:proofErr w:type="spellStart"/>
      <w:r w:rsidRPr="00C94E37">
        <w:rPr>
          <w:sz w:val="24"/>
          <w:szCs w:val="24"/>
          <w:shd w:val="clear" w:color="auto" w:fill="FFFFFF"/>
        </w:rPr>
        <w:t>tasered</w:t>
      </w:r>
      <w:proofErr w:type="spellEnd"/>
      <w:r w:rsidRPr="00C94E37">
        <w:rPr>
          <w:sz w:val="24"/>
          <w:szCs w:val="24"/>
          <w:shd w:val="clear" w:color="auto" w:fill="FFFFFF"/>
        </w:rPr>
        <w:t xml:space="preserve"> or even before. It showed how vulnerable you can be without realising it.  </w:t>
      </w:r>
    </w:p>
    <w:p w14:paraId="6F69F77D" w14:textId="77777777" w:rsidR="00BF0AB3" w:rsidRPr="00C94E37" w:rsidRDefault="00BF0AB3" w:rsidP="00BF0AB3">
      <w:pPr>
        <w:rPr>
          <w:sz w:val="24"/>
          <w:szCs w:val="24"/>
          <w:shd w:val="clear" w:color="auto" w:fill="FFFFFF"/>
        </w:rPr>
      </w:pPr>
    </w:p>
    <w:p w14:paraId="4F486ED2" w14:textId="77777777" w:rsidR="00BF0AB3" w:rsidRPr="00C94E37" w:rsidRDefault="00BF0AB3" w:rsidP="00BF0AB3">
      <w:pPr>
        <w:rPr>
          <w:sz w:val="24"/>
          <w:szCs w:val="24"/>
          <w:shd w:val="clear" w:color="auto" w:fill="FFFFFF"/>
        </w:rPr>
      </w:pPr>
      <w:r w:rsidRPr="00C94E37">
        <w:rPr>
          <w:sz w:val="24"/>
          <w:szCs w:val="24"/>
          <w:shd w:val="clear" w:color="auto" w:fill="FFFFFF"/>
        </w:rPr>
        <w:lastRenderedPageBreak/>
        <w:t>Non-complaint Taser:</w:t>
      </w:r>
    </w:p>
    <w:p w14:paraId="28D0443C" w14:textId="77777777" w:rsidR="00BF0AB3" w:rsidRPr="00C94E37" w:rsidRDefault="00BF0AB3" w:rsidP="00BF0AB3">
      <w:pPr>
        <w:rPr>
          <w:sz w:val="24"/>
          <w:szCs w:val="24"/>
          <w:shd w:val="clear" w:color="auto" w:fill="FFFFFF"/>
        </w:rPr>
      </w:pPr>
      <w:r w:rsidRPr="00C94E37">
        <w:rPr>
          <w:sz w:val="24"/>
          <w:szCs w:val="24"/>
          <w:shd w:val="clear" w:color="auto" w:fill="FFFFFF"/>
        </w:rPr>
        <w:t xml:space="preserve">The defendant was non-complaint, he refused to listen to officers commands and he kept hiding his hands behind his back instead of showing them that there was no weapon there. Officers decided to deploy </w:t>
      </w:r>
      <w:proofErr w:type="spellStart"/>
      <w:r w:rsidRPr="00C94E37">
        <w:rPr>
          <w:sz w:val="24"/>
          <w:szCs w:val="24"/>
          <w:shd w:val="clear" w:color="auto" w:fill="FFFFFF"/>
        </w:rPr>
        <w:t>taser</w:t>
      </w:r>
      <w:proofErr w:type="spellEnd"/>
      <w:r w:rsidRPr="00C94E37">
        <w:rPr>
          <w:sz w:val="24"/>
          <w:szCs w:val="24"/>
          <w:shd w:val="clear" w:color="auto" w:fill="FFFFFF"/>
        </w:rPr>
        <w:t>, this choice was made to protect themselves and to others from a potential threat. At the time they didn't know whatever if he did or did not have some form of weapon in his possession. The barbs hit the defendant at the chest and he fell to the floor. I and two others colleagues stepped in and took control of him, one took control of his head so support him from banning it on the floor, one of his arms so we could apply handcuffs and I controlled his legs with a figure-eight leg lock. This allowed us to keep him safe so no injures can take place and complete a safe search</w:t>
      </w:r>
      <w:r>
        <w:rPr>
          <w:sz w:val="24"/>
          <w:szCs w:val="24"/>
          <w:shd w:val="clear" w:color="auto" w:fill="FFFFFF"/>
        </w:rPr>
        <w:t xml:space="preserve"> under Section 32 (1) PACE 1984, this will give us the authority to search a person after they have been arrested. This also includes their house if they are close enough. This will allow us to search a person for anything related to the crime and anything else they may carry. If we search it depends by law what we can remove and where we can search. If we have to we can also take them to the police station to do a more detailed search</w:t>
      </w:r>
    </w:p>
    <w:p w14:paraId="58D67262" w14:textId="77777777" w:rsidR="00BF0AB3" w:rsidRPr="00C94E37" w:rsidRDefault="00BF0AB3" w:rsidP="00BF0AB3">
      <w:pPr>
        <w:rPr>
          <w:sz w:val="24"/>
          <w:szCs w:val="24"/>
          <w:shd w:val="clear" w:color="auto" w:fill="FFFFFF"/>
        </w:rPr>
      </w:pPr>
    </w:p>
    <w:p w14:paraId="35EF0978" w14:textId="77777777" w:rsidR="00BF0AB3" w:rsidRPr="00C94E37" w:rsidRDefault="00BF0AB3" w:rsidP="00BF0AB3">
      <w:pPr>
        <w:rPr>
          <w:sz w:val="24"/>
          <w:szCs w:val="24"/>
          <w:shd w:val="clear" w:color="auto" w:fill="FFFFFF"/>
        </w:rPr>
      </w:pPr>
      <w:r w:rsidRPr="00C94E37">
        <w:rPr>
          <w:sz w:val="24"/>
          <w:szCs w:val="24"/>
          <w:shd w:val="clear" w:color="auto" w:fill="FFFFFF"/>
        </w:rPr>
        <w:t>Outcome:</w:t>
      </w:r>
    </w:p>
    <w:p w14:paraId="2E4B21B4" w14:textId="1FDE455B" w:rsidR="00BF0AB3" w:rsidRPr="00764C45" w:rsidRDefault="00BF0AB3" w:rsidP="00BF0AB3">
      <w:pPr>
        <w:rPr>
          <w:sz w:val="24"/>
          <w:szCs w:val="24"/>
          <w:shd w:val="clear" w:color="auto" w:fill="FFFFFF"/>
        </w:rPr>
      </w:pPr>
      <w:r w:rsidRPr="00C94E37">
        <w:rPr>
          <w:sz w:val="24"/>
          <w:szCs w:val="24"/>
          <w:shd w:val="clear" w:color="auto" w:fill="FFFFFF"/>
        </w:rPr>
        <w:t>We completed the search on him while he was on the ground, the search w</w:t>
      </w:r>
      <w:r w:rsidR="00653486">
        <w:rPr>
          <w:sz w:val="24"/>
          <w:szCs w:val="24"/>
          <w:shd w:val="clear" w:color="auto" w:fill="FFFFFF"/>
        </w:rPr>
        <w:t>as negative so he either had</w:t>
      </w:r>
      <w:r w:rsidR="00653486" w:rsidRPr="00C94E37">
        <w:rPr>
          <w:sz w:val="24"/>
          <w:szCs w:val="24"/>
          <w:shd w:val="clear" w:color="auto" w:fill="FFFFFF"/>
        </w:rPr>
        <w:t xml:space="preserve"> a weapon at the time or</w:t>
      </w:r>
      <w:r w:rsidRPr="00C94E37">
        <w:rPr>
          <w:sz w:val="24"/>
          <w:szCs w:val="24"/>
          <w:shd w:val="clear" w:color="auto" w:fill="FFFFFF"/>
        </w:rPr>
        <w:t xml:space="preserve"> got rid of it before he attended the new location or he never had one and it was a mistake. He was still going to get charged as he had resisted arrest and refused to cooperate with us, caused criminal damage by destroying property belonging to another and he was wanted for recall to prison from previous crimes committed. He was very agitated, kept swearing and saying that the defendant had made all this up. He finally calms down enough for us to move him, myself and another constable transported him to the van when he suddenly tried to head-butt my colleague. We decided of taking him down to the floor, where he got even angrier as he saw his mum there and she was crying out for him. He started to bash his head to the floor and kick out so we had to leg restrain him. We then had an officer sitting in the cage with him while we blue-lighted to custody to keep him calm as we have a care of duty to everyone we deal with. He tried to self-harm by banging his head against the cage in the van. He might be a suspect for a crime but it is now our job to safe keep him and make sure he doesn't get hurt. This gentleman was booked and charged with Section 89 of the Police Act 1996 "89(2)</w:t>
      </w:r>
      <w:r>
        <w:rPr>
          <w:sz w:val="24"/>
          <w:szCs w:val="24"/>
          <w:shd w:val="clear" w:color="auto" w:fill="FFFFFF"/>
        </w:rPr>
        <w:t xml:space="preserve"> meaning as they obstructed our duty and prevented us to do what needed to be done we can lawfully arrest a person. </w:t>
      </w:r>
      <w:r w:rsidRPr="00C94E37">
        <w:rPr>
          <w:sz w:val="24"/>
          <w:szCs w:val="24"/>
          <w:shd w:val="clear" w:color="auto" w:fill="FFFFFF"/>
        </w:rPr>
        <w:t>Criminal Damage Act 1971 1(1)</w:t>
      </w:r>
      <w:r>
        <w:rPr>
          <w:sz w:val="24"/>
          <w:szCs w:val="24"/>
          <w:shd w:val="clear" w:color="auto" w:fill="FFFFFF"/>
        </w:rPr>
        <w:t xml:space="preserve"> this one can be hard as we have to be able to prove there was intent by doing what has been done. We also need proof of damage or destruction which we have but we don’t have proof that he did it, it would had been an easier charge but he still committed the crime so we can charge him with this and prove it in court that the intent was there. </w:t>
      </w:r>
      <w:r w:rsidRPr="00C94E37">
        <w:rPr>
          <w:sz w:val="24"/>
          <w:szCs w:val="24"/>
          <w:shd w:val="clear" w:color="auto" w:fill="FFFFFF"/>
        </w:rPr>
        <w:t>This defendant got remanded to prison the following day and is now serving a sentence for the crime committed by himself</w:t>
      </w:r>
      <w:r>
        <w:rPr>
          <w:sz w:val="24"/>
          <w:szCs w:val="24"/>
          <w:shd w:val="clear" w:color="auto" w:fill="FFFFFF"/>
        </w:rPr>
        <w:t xml:space="preserve">. </w:t>
      </w:r>
    </w:p>
    <w:p w14:paraId="2C9B569A" w14:textId="77777777" w:rsidR="0060774D" w:rsidRDefault="0060774D" w:rsidP="0060774D">
      <w:pPr>
        <w:rPr>
          <w:sz w:val="24"/>
          <w:szCs w:val="24"/>
        </w:rPr>
      </w:pPr>
    </w:p>
    <w:p w14:paraId="5E5623EA" w14:textId="77777777" w:rsidR="0060774D" w:rsidRDefault="0060774D" w:rsidP="0060774D">
      <w:pPr>
        <w:rPr>
          <w:sz w:val="24"/>
          <w:szCs w:val="24"/>
        </w:rPr>
      </w:pPr>
    </w:p>
    <w:p w14:paraId="29ACBD46" w14:textId="77777777" w:rsidR="0060774D" w:rsidRDefault="0060774D" w:rsidP="0060774D">
      <w:pPr>
        <w:rPr>
          <w:sz w:val="24"/>
          <w:szCs w:val="24"/>
        </w:rPr>
      </w:pPr>
    </w:p>
    <w:p w14:paraId="62E5E42B" w14:textId="77777777" w:rsidR="0060774D" w:rsidRPr="00FB3B8C" w:rsidRDefault="0060774D" w:rsidP="0060774D">
      <w:pPr>
        <w:rPr>
          <w:sz w:val="24"/>
          <w:szCs w:val="24"/>
        </w:rPr>
      </w:pPr>
      <w:r>
        <w:rPr>
          <w:sz w:val="24"/>
          <w:szCs w:val="24"/>
        </w:rPr>
        <w:t xml:space="preserve"> </w:t>
      </w:r>
    </w:p>
    <w:p w14:paraId="33881354" w14:textId="77777777" w:rsidR="000E0EB8" w:rsidRDefault="000E0EB8" w:rsidP="000E0EB8">
      <w:pPr>
        <w:rPr>
          <w:sz w:val="24"/>
          <w:szCs w:val="24"/>
        </w:rPr>
      </w:pPr>
    </w:p>
    <w:p w14:paraId="7D334F20" w14:textId="5228CCC7" w:rsidR="00445A04" w:rsidRPr="00270EEB" w:rsidRDefault="00445A04" w:rsidP="00FF7EBB">
      <w:pPr>
        <w:jc w:val="both"/>
        <w:rPr>
          <w:sz w:val="24"/>
          <w:szCs w:val="24"/>
        </w:rPr>
      </w:pPr>
      <w:r>
        <w:rPr>
          <w:sz w:val="24"/>
          <w:szCs w:val="24"/>
        </w:rPr>
        <w:t xml:space="preserve"> </w:t>
      </w:r>
    </w:p>
    <w:p w14:paraId="4A8B313D" w14:textId="77777777" w:rsidR="008B28E7" w:rsidRPr="00270EEB" w:rsidRDefault="008B28E7" w:rsidP="00FF7EBB">
      <w:pPr>
        <w:jc w:val="both"/>
        <w:rPr>
          <w:sz w:val="24"/>
          <w:szCs w:val="24"/>
        </w:rPr>
      </w:pPr>
    </w:p>
    <w:p w14:paraId="58ECD1AB" w14:textId="482D4DAB" w:rsidR="008B28E7" w:rsidRDefault="008B28E7" w:rsidP="00FF7EBB">
      <w:pPr>
        <w:jc w:val="both"/>
        <w:rPr>
          <w:sz w:val="24"/>
          <w:szCs w:val="24"/>
        </w:rPr>
      </w:pPr>
    </w:p>
    <w:p w14:paraId="0D097BE1" w14:textId="4A67F289" w:rsidR="00445A04" w:rsidRDefault="00445A04"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3BD21BDB" w:rsidR="00025650" w:rsidRPr="00270EEB" w:rsidRDefault="64D01D80" w:rsidP="64D01D80">
      <w:pPr>
        <w:jc w:val="center"/>
        <w:rPr>
          <w:b/>
          <w:bCs/>
          <w:sz w:val="24"/>
          <w:szCs w:val="24"/>
        </w:rPr>
      </w:pPr>
      <w:r w:rsidRPr="40D6E10B">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864982">
        <w:tc>
          <w:tcPr>
            <w:tcW w:w="10188" w:type="dxa"/>
            <w:shd w:val="clear" w:color="auto" w:fill="auto"/>
          </w:tcPr>
          <w:p w14:paraId="039AADE6" w14:textId="59051B70" w:rsidR="00711A70" w:rsidRDefault="00711A70" w:rsidP="1D864982">
            <w:pPr>
              <w:rPr>
                <w:b/>
                <w:bCs/>
                <w:sz w:val="24"/>
                <w:szCs w:val="24"/>
              </w:rPr>
            </w:pPr>
            <w:r w:rsidRPr="1D864982">
              <w:rPr>
                <w:b/>
                <w:bCs/>
                <w:sz w:val="24"/>
                <w:szCs w:val="24"/>
              </w:rPr>
              <w:t xml:space="preserve"> </w:t>
            </w: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609AF6F3" w:rsidR="00711A70" w:rsidRDefault="00711A70" w:rsidP="00711A70">
      <w:pPr>
        <w:jc w:val="both"/>
        <w:rPr>
          <w:b/>
          <w:sz w:val="24"/>
          <w:szCs w:val="24"/>
        </w:rPr>
      </w:pPr>
      <w:r w:rsidRPr="00450C83">
        <w:rPr>
          <w:b/>
          <w:sz w:val="24"/>
          <w:szCs w:val="24"/>
        </w:rPr>
        <w:t>ANSWER:</w:t>
      </w:r>
    </w:p>
    <w:p w14:paraId="3400AE55" w14:textId="6C0A4FC1" w:rsidR="000050C8" w:rsidRDefault="000050C8" w:rsidP="00711A70">
      <w:pPr>
        <w:jc w:val="both"/>
        <w:rPr>
          <w:b/>
          <w:sz w:val="24"/>
          <w:szCs w:val="24"/>
        </w:rPr>
      </w:pPr>
    </w:p>
    <w:p w14:paraId="7478F045" w14:textId="77777777" w:rsidR="00CD511C" w:rsidRPr="00C94E37" w:rsidRDefault="00CD511C" w:rsidP="00CD511C">
      <w:pPr>
        <w:rPr>
          <w:sz w:val="24"/>
          <w:szCs w:val="24"/>
        </w:rPr>
      </w:pPr>
      <w:r w:rsidRPr="00C94E37">
        <w:rPr>
          <w:sz w:val="24"/>
          <w:szCs w:val="24"/>
        </w:rPr>
        <w:t>Situation:</w:t>
      </w:r>
    </w:p>
    <w:p w14:paraId="5EA682EC" w14:textId="77777777" w:rsidR="00CD511C" w:rsidRPr="00C94E37" w:rsidRDefault="00CD511C" w:rsidP="00CD511C">
      <w:pPr>
        <w:rPr>
          <w:sz w:val="24"/>
          <w:szCs w:val="24"/>
        </w:rPr>
      </w:pPr>
      <w:r w:rsidRPr="00C94E37">
        <w:rPr>
          <w:sz w:val="24"/>
          <w:szCs w:val="24"/>
        </w:rPr>
        <w:t>We attended a store that had an attempted burglary that took place the night before, so were there to take a witness statement from the shop owner and also view the CCTV to see what evidence we had from that. CSI also attended to see if they could get any fingerprints from the door and window. We had completed this and had one final task to do which was house to house. While doing this we could hear shouting and screaming on the street. We spotted multiple people walking towards one direction, we immediately started to walk over to see what was going on, when we spotted one male shouting and screaming but quickly calmed down when he noticed us.</w:t>
      </w:r>
    </w:p>
    <w:p w14:paraId="34F97B51" w14:textId="77777777" w:rsidR="00CD511C" w:rsidRPr="00C94E37" w:rsidRDefault="00CD511C" w:rsidP="00CD511C">
      <w:pPr>
        <w:rPr>
          <w:sz w:val="24"/>
          <w:szCs w:val="24"/>
        </w:rPr>
      </w:pPr>
    </w:p>
    <w:p w14:paraId="61FC9543" w14:textId="77777777" w:rsidR="00CD511C" w:rsidRPr="00C94E37" w:rsidRDefault="00CD511C" w:rsidP="00CD511C">
      <w:pPr>
        <w:rPr>
          <w:sz w:val="24"/>
          <w:szCs w:val="24"/>
        </w:rPr>
      </w:pPr>
      <w:r w:rsidRPr="00C94E37">
        <w:rPr>
          <w:sz w:val="24"/>
          <w:szCs w:val="24"/>
        </w:rPr>
        <w:t>New incident:</w:t>
      </w:r>
    </w:p>
    <w:p w14:paraId="31F70614" w14:textId="77777777" w:rsidR="00CD511C" w:rsidRPr="00C94E37" w:rsidRDefault="00CD511C" w:rsidP="00CD511C">
      <w:pPr>
        <w:rPr>
          <w:sz w:val="24"/>
          <w:szCs w:val="24"/>
        </w:rPr>
      </w:pPr>
      <w:r w:rsidRPr="00C94E37">
        <w:rPr>
          <w:sz w:val="24"/>
          <w:szCs w:val="24"/>
        </w:rPr>
        <w:t xml:space="preserve">I started to speak to the male to find out exactly what had happened, we were very agitated and kept going up and down with his mood. He kept going from being upset and crying, then back to shouting and anger. At this point, I told him that if he needs to calm down and explain to us what is going on, as I can't understand him while he is acting like this. I did ask him if he had taken any form of drugs, as his manner reminded me of someone who had taken drugs. He said no he was just upset, he explained there had been an argument between him and his girlfriend as she allegedly had taken his phone and thrown it away. This had caused damage to his screen on the phone. I asked what had caused this argument and he told me that it </w:t>
      </w:r>
      <w:r w:rsidRPr="00C94E37">
        <w:rPr>
          <w:sz w:val="24"/>
          <w:szCs w:val="24"/>
        </w:rPr>
        <w:lastRenderedPageBreak/>
        <w:t>was caused by her "cheating" on him with another man. I asked if he was willing to make a complaint and he said yes but then quickly changed his mind and said no. All he wanted was for us to speak to her at her home address but we explained without a formal complaint we can't get involved. We asked him to go home and leave the area.</w:t>
      </w:r>
    </w:p>
    <w:p w14:paraId="6CB105D4" w14:textId="77777777" w:rsidR="00CD511C" w:rsidRPr="00C94E37" w:rsidRDefault="00CD511C" w:rsidP="00CD511C">
      <w:pPr>
        <w:rPr>
          <w:sz w:val="24"/>
          <w:szCs w:val="24"/>
        </w:rPr>
      </w:pPr>
    </w:p>
    <w:p w14:paraId="5E398AAD" w14:textId="77777777" w:rsidR="00CD511C" w:rsidRPr="00C94E37" w:rsidRDefault="00CD511C" w:rsidP="00CD511C">
      <w:pPr>
        <w:rPr>
          <w:sz w:val="24"/>
          <w:szCs w:val="24"/>
        </w:rPr>
      </w:pPr>
      <w:r w:rsidRPr="00C94E37">
        <w:rPr>
          <w:sz w:val="24"/>
          <w:szCs w:val="24"/>
        </w:rPr>
        <w:t>Returned:</w:t>
      </w:r>
    </w:p>
    <w:p w14:paraId="608A0801" w14:textId="77777777" w:rsidR="00CD511C" w:rsidRPr="00C94E37" w:rsidRDefault="00CD511C" w:rsidP="00CD511C">
      <w:pPr>
        <w:rPr>
          <w:sz w:val="24"/>
          <w:szCs w:val="24"/>
        </w:rPr>
      </w:pPr>
      <w:r w:rsidRPr="00C94E37">
        <w:rPr>
          <w:sz w:val="24"/>
          <w:szCs w:val="24"/>
        </w:rPr>
        <w:t>I noticed that he walked away but changed his direction towards where she lived. I instantly told my colleague that we need to do a quick drive around to see where he is. We spotted him again and he straight away knew it was us, I asked him where he was going and he said that he was on his way to his friend's house but this was the only way he could get there. We asked him to leave and waited for him to get out of the area. We finally left when we had a call on our radios asking if we are still with him, we explained we let him leave. They now told us that he is someone of interest regarding potential drug intelligence. We again returned to search for him but was unable to see him, we then had another</w:t>
      </w:r>
      <w:r>
        <w:rPr>
          <w:sz w:val="24"/>
          <w:szCs w:val="24"/>
        </w:rPr>
        <w:t xml:space="preserve"> call that came through, grade one</w:t>
      </w:r>
      <w:r w:rsidRPr="00C94E37">
        <w:rPr>
          <w:sz w:val="24"/>
          <w:szCs w:val="24"/>
        </w:rPr>
        <w:t>. Ongoing domestic in the same area we attended before. He had returned but now had gone to his girlfriend's address and caused issues.</w:t>
      </w:r>
    </w:p>
    <w:p w14:paraId="2A62038E" w14:textId="77777777" w:rsidR="00CD511C" w:rsidRPr="00C94E37" w:rsidRDefault="00CD511C" w:rsidP="00CD511C">
      <w:pPr>
        <w:rPr>
          <w:sz w:val="24"/>
          <w:szCs w:val="24"/>
        </w:rPr>
      </w:pPr>
    </w:p>
    <w:p w14:paraId="0D2F155D" w14:textId="77777777" w:rsidR="00CD511C" w:rsidRPr="00C94E37" w:rsidRDefault="00CD511C" w:rsidP="00CD511C">
      <w:pPr>
        <w:rPr>
          <w:sz w:val="24"/>
          <w:szCs w:val="24"/>
        </w:rPr>
      </w:pPr>
      <w:r w:rsidRPr="00C94E37">
        <w:rPr>
          <w:sz w:val="24"/>
          <w:szCs w:val="24"/>
        </w:rPr>
        <w:t>Drugs and search:</w:t>
      </w:r>
    </w:p>
    <w:p w14:paraId="62533BCB" w14:textId="77777777" w:rsidR="00CD511C" w:rsidRPr="00C94E37" w:rsidRDefault="00CD511C" w:rsidP="00CD511C">
      <w:pPr>
        <w:rPr>
          <w:sz w:val="24"/>
          <w:szCs w:val="24"/>
        </w:rPr>
      </w:pPr>
      <w:r w:rsidRPr="00C94E37">
        <w:rPr>
          <w:sz w:val="24"/>
          <w:szCs w:val="24"/>
        </w:rPr>
        <w:t xml:space="preserve">We could see him at the front of his girlfriend's house, we straight away detained him due to the call that we had. His partner was not willing to make a complaint against him but had told my colleague that he had drugs on him. This was something that also was linked with the intelligence that we currently had on him. We decided, as, under the Code of Practice Code A, it allows us to exercise statutory powers to stop and search him under Section 23, Misuse of Drugs Act. </w:t>
      </w:r>
      <w:r>
        <w:rPr>
          <w:sz w:val="24"/>
          <w:szCs w:val="24"/>
        </w:rPr>
        <w:t>W</w:t>
      </w:r>
      <w:r w:rsidRPr="00C94E37">
        <w:rPr>
          <w:sz w:val="24"/>
          <w:szCs w:val="24"/>
        </w:rPr>
        <w:t xml:space="preserve">e </w:t>
      </w:r>
      <w:r>
        <w:rPr>
          <w:sz w:val="24"/>
          <w:szCs w:val="24"/>
        </w:rPr>
        <w:t xml:space="preserve">can do </w:t>
      </w:r>
      <w:r w:rsidRPr="00C94E37">
        <w:rPr>
          <w:sz w:val="24"/>
          <w:szCs w:val="24"/>
        </w:rPr>
        <w:t xml:space="preserve">this is </w:t>
      </w:r>
      <w:r>
        <w:rPr>
          <w:sz w:val="24"/>
          <w:szCs w:val="24"/>
        </w:rPr>
        <w:t>as we have intelligence on him and</w:t>
      </w:r>
      <w:r w:rsidRPr="00C94E37">
        <w:rPr>
          <w:sz w:val="24"/>
          <w:szCs w:val="24"/>
        </w:rPr>
        <w:t xml:space="preserve"> that his partner told us that he</w:t>
      </w:r>
      <w:r>
        <w:rPr>
          <w:sz w:val="24"/>
          <w:szCs w:val="24"/>
        </w:rPr>
        <w:t>’s</w:t>
      </w:r>
      <w:r w:rsidRPr="00C94E37">
        <w:rPr>
          <w:sz w:val="24"/>
          <w:szCs w:val="24"/>
        </w:rPr>
        <w:t xml:space="preserve"> </w:t>
      </w:r>
      <w:r>
        <w:rPr>
          <w:sz w:val="24"/>
          <w:szCs w:val="24"/>
        </w:rPr>
        <w:t>got</w:t>
      </w:r>
      <w:r w:rsidRPr="00C94E37">
        <w:rPr>
          <w:sz w:val="24"/>
          <w:szCs w:val="24"/>
        </w:rPr>
        <w:t xml:space="preserve"> some</w:t>
      </w:r>
      <w:r>
        <w:rPr>
          <w:sz w:val="24"/>
          <w:szCs w:val="24"/>
        </w:rPr>
        <w:t xml:space="preserve"> in his possession</w:t>
      </w:r>
      <w:r w:rsidRPr="00C94E37">
        <w:rPr>
          <w:sz w:val="24"/>
          <w:szCs w:val="24"/>
        </w:rPr>
        <w:t>. We found that he had in his possession a small amount of cannabis which he claimed it was for personal use. He has a history of possession with intent to supply a controlled drug but that was a few years go. We can't discriminate him for his previous history and we have to be ethical knowing the information we have that it may not mean anything. He is at a young age with no severe criminal history, only intelligence suggesting he might be dealing again. The problem we did have was that four days before this he had been stopped and had a small amount of cannabis again on him, that time they gave him a cannabis warning. Now four days later he was again found in possession with drugs meaning it's now an offence that he can be arrested for.</w:t>
      </w:r>
    </w:p>
    <w:p w14:paraId="2E29BEA0" w14:textId="77777777" w:rsidR="00CD511C" w:rsidRPr="00C94E37" w:rsidRDefault="00CD511C" w:rsidP="00CD511C">
      <w:pPr>
        <w:rPr>
          <w:sz w:val="24"/>
          <w:szCs w:val="24"/>
        </w:rPr>
      </w:pPr>
    </w:p>
    <w:p w14:paraId="1282DED6" w14:textId="77777777" w:rsidR="00CD511C" w:rsidRPr="00C94E37" w:rsidRDefault="00CD511C" w:rsidP="00CD511C">
      <w:pPr>
        <w:rPr>
          <w:sz w:val="24"/>
          <w:szCs w:val="24"/>
        </w:rPr>
      </w:pPr>
      <w:r w:rsidRPr="00C94E37">
        <w:rPr>
          <w:sz w:val="24"/>
          <w:szCs w:val="24"/>
        </w:rPr>
        <w:t>Arrest and interview:</w:t>
      </w:r>
    </w:p>
    <w:p w14:paraId="41AB81FF" w14:textId="77777777" w:rsidR="00CD511C" w:rsidRPr="00C94E37" w:rsidRDefault="00CD511C" w:rsidP="00CD511C">
      <w:pPr>
        <w:rPr>
          <w:sz w:val="24"/>
          <w:szCs w:val="24"/>
        </w:rPr>
      </w:pPr>
      <w:r w:rsidRPr="00C94E37">
        <w:rPr>
          <w:sz w:val="24"/>
          <w:szCs w:val="24"/>
        </w:rPr>
        <w:t xml:space="preserve">So under Code of practise Code C, we decided to arrest him on the grounds for possession of cannabis, but leave the domestic as no further action was taken. We gave him the grounds, caution and necessity for the arrest. He got very upset and extremely worried because his mum had given him a last chance, if he got in trouble again he would be disowned from the family and removed from the house. He is now potentially looking at getting a criminal record as well which could impact his future. We took him to Swansea Central, there we prepared for an interview. Under the Code of practise Code E and F, we are allowed to interview him at the police station both visual and audio. When I interviewed him, I was more selected with my questions. Instead of making him feel that he was guilty or a bad person I simply just </w:t>
      </w:r>
      <w:r w:rsidRPr="00C94E37">
        <w:rPr>
          <w:sz w:val="24"/>
          <w:szCs w:val="24"/>
        </w:rPr>
        <w:lastRenderedPageBreak/>
        <w:t>did it by having a chat between two people. I explained to him that I'm not here to judge, I'm here to help him. This allowed him to be honest about what was going on and how he felt. He had an addiction to cannabis, studies have shown that 1 on 10 is addicted to it. They may find it hard to stop using it that they can't keep a job and go to school and will have an impact on social life. Could leave a negative impact on life. The addiction comes from how high of THC are, the higher the THC the more addictive it gets. He was extremely remorseful, he explained that the reason he had gone off the rail and started to smoke was due to his grandfather recently passed away. They were close and the passing of his grandfather had a great impact on him mentally. I asked him if he wants us to get in touch with mental health specialists who can help him with his depression and get in touch with someone who can help him with his drug issue. He told me he was willing to do anything to stop getting him into trouble and get him off the bad habits.</w:t>
      </w:r>
    </w:p>
    <w:p w14:paraId="6BA6EDB3" w14:textId="77777777" w:rsidR="00CD511C" w:rsidRPr="00C94E37" w:rsidRDefault="00CD511C" w:rsidP="00CD511C">
      <w:pPr>
        <w:rPr>
          <w:sz w:val="24"/>
          <w:szCs w:val="24"/>
        </w:rPr>
      </w:pPr>
    </w:p>
    <w:p w14:paraId="7DF9D29A" w14:textId="77777777" w:rsidR="00CD511C" w:rsidRPr="00C94E37" w:rsidRDefault="00CD511C" w:rsidP="00CD511C">
      <w:pPr>
        <w:rPr>
          <w:sz w:val="24"/>
          <w:szCs w:val="24"/>
        </w:rPr>
      </w:pPr>
    </w:p>
    <w:p w14:paraId="74115168" w14:textId="77777777" w:rsidR="00CD511C" w:rsidRPr="00C94E37" w:rsidRDefault="00CD511C" w:rsidP="00CD511C">
      <w:pPr>
        <w:rPr>
          <w:sz w:val="24"/>
          <w:szCs w:val="24"/>
        </w:rPr>
      </w:pPr>
      <w:r w:rsidRPr="00C94E37">
        <w:rPr>
          <w:sz w:val="24"/>
          <w:szCs w:val="24"/>
        </w:rPr>
        <w:t xml:space="preserve">Outcome:  </w:t>
      </w:r>
    </w:p>
    <w:p w14:paraId="576CFF89" w14:textId="77777777" w:rsidR="00CD511C" w:rsidRPr="00C94E37" w:rsidRDefault="00CD511C" w:rsidP="00CD511C">
      <w:pPr>
        <w:rPr>
          <w:sz w:val="24"/>
          <w:szCs w:val="24"/>
        </w:rPr>
      </w:pPr>
      <w:r w:rsidRPr="00C94E37">
        <w:rPr>
          <w:sz w:val="24"/>
          <w:szCs w:val="24"/>
        </w:rPr>
        <w:t>We discussed the case with our sergeant, explain our thoughts and concerns. His history was that he previously had been admitted to young offender's institute which would not have an impact on him and his life now, but if we charge him it could impact him getting a job as he now an adult, also it may send him towards the direction of committing more crimes and even more serious crimes which we want to avoid if we can. After looking at all our options we agreed not to charge him this time, to give him a final chance with all the support we can offer him. By doing this hopefully, we can prevent a young man life get destroyed. We began the motion of getting in touch with the right people, so we arranged a drugs counsellor to speak to him every week as there is a risk of him using other drugs.  We got in touch with a third party mental health expert who will arrange meetings with him and maybe suggest getting him on anti-depressions and counselling, to allow him to try to get back to normality with his life. The loss of his family member had a great impact on him so if we can assist him with that, as this seems to be a trigger in his life that started it all off.</w:t>
      </w:r>
    </w:p>
    <w:p w14:paraId="0B94153F" w14:textId="77777777" w:rsidR="00CD511C" w:rsidRDefault="00CD511C" w:rsidP="00CD511C">
      <w:pPr>
        <w:rPr>
          <w:sz w:val="24"/>
          <w:szCs w:val="24"/>
        </w:rPr>
      </w:pPr>
    </w:p>
    <w:p w14:paraId="4AFFC9A2" w14:textId="77777777" w:rsidR="00CD511C" w:rsidRPr="00C94E37" w:rsidRDefault="00CD511C" w:rsidP="00CD511C">
      <w:pPr>
        <w:rPr>
          <w:sz w:val="24"/>
          <w:szCs w:val="24"/>
        </w:rPr>
      </w:pPr>
      <w:r w:rsidRPr="00C94E37">
        <w:rPr>
          <w:sz w:val="24"/>
          <w:szCs w:val="24"/>
        </w:rPr>
        <w:t>Feelings:</w:t>
      </w:r>
    </w:p>
    <w:p w14:paraId="51E72B16" w14:textId="1BBDDA14" w:rsidR="00CD511C" w:rsidRPr="00C94E37" w:rsidRDefault="00CD511C" w:rsidP="00CD511C">
      <w:pPr>
        <w:rPr>
          <w:sz w:val="24"/>
          <w:szCs w:val="24"/>
        </w:rPr>
      </w:pPr>
      <w:r w:rsidRPr="00C94E37">
        <w:rPr>
          <w:sz w:val="24"/>
          <w:szCs w:val="24"/>
        </w:rPr>
        <w:t>I know what it's like feeling down and depressed as I've been there myself. It felt great being able to help him, to see that he wanted help as well. He thanked us for not judging him by his skin colour and his drug history. He was treated differently before by other officers but the fact that we were willing to give him that one last chance was a big change for him. I treat people the way I want them to treat me. I will never judge and I will do my best to get you all the help I can get you. It is then up to that person to follow thes</w:t>
      </w:r>
      <w:r>
        <w:rPr>
          <w:sz w:val="24"/>
          <w:szCs w:val="24"/>
        </w:rPr>
        <w:t>e steps and work towards them. He is the only person</w:t>
      </w:r>
      <w:r w:rsidR="00BE50B4">
        <w:rPr>
          <w:sz w:val="24"/>
          <w:szCs w:val="24"/>
        </w:rPr>
        <w:t xml:space="preserve"> who can make </w:t>
      </w:r>
      <w:r>
        <w:rPr>
          <w:sz w:val="24"/>
          <w:szCs w:val="24"/>
        </w:rPr>
        <w:t>these changes, we can only guide him towards the right direction.</w:t>
      </w:r>
    </w:p>
    <w:p w14:paraId="2C6CBFAA" w14:textId="77777777" w:rsidR="00CD511C" w:rsidRPr="00A20F4E" w:rsidRDefault="00CD511C" w:rsidP="00CD511C">
      <w:pPr>
        <w:rPr>
          <w:sz w:val="24"/>
          <w:szCs w:val="24"/>
        </w:rPr>
      </w:pPr>
    </w:p>
    <w:p w14:paraId="62A29307" w14:textId="77777777" w:rsidR="000050C8" w:rsidRPr="00450C83" w:rsidRDefault="000050C8" w:rsidP="00711A70">
      <w:pPr>
        <w:jc w:val="both"/>
        <w:rPr>
          <w:b/>
          <w:sz w:val="24"/>
          <w:szCs w:val="24"/>
        </w:rPr>
      </w:pP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17676231" w:rsidR="00025650" w:rsidRPr="00270EEB" w:rsidRDefault="64D01D80" w:rsidP="64D01D80">
      <w:pPr>
        <w:jc w:val="center"/>
        <w:rPr>
          <w:b/>
          <w:bCs/>
          <w:sz w:val="24"/>
          <w:szCs w:val="24"/>
        </w:rPr>
      </w:pPr>
      <w:r w:rsidRPr="40D6E10B">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10AB3436" w14:textId="77777777" w:rsidR="00B743C1" w:rsidRPr="00C94E37" w:rsidRDefault="00B743C1" w:rsidP="00B743C1">
      <w:pPr>
        <w:jc w:val="both"/>
        <w:rPr>
          <w:sz w:val="24"/>
          <w:szCs w:val="24"/>
        </w:rPr>
      </w:pPr>
      <w:r w:rsidRPr="00C94E37">
        <w:rPr>
          <w:sz w:val="24"/>
          <w:szCs w:val="24"/>
        </w:rPr>
        <w:t>Situation:</w:t>
      </w:r>
    </w:p>
    <w:p w14:paraId="12FEBB4F" w14:textId="77777777" w:rsidR="00B743C1" w:rsidRPr="00C94E37" w:rsidRDefault="00B743C1" w:rsidP="00B743C1">
      <w:pPr>
        <w:jc w:val="both"/>
        <w:rPr>
          <w:sz w:val="24"/>
          <w:szCs w:val="24"/>
        </w:rPr>
      </w:pPr>
      <w:r w:rsidRPr="00C94E37">
        <w:rPr>
          <w:sz w:val="24"/>
          <w:szCs w:val="24"/>
        </w:rPr>
        <w:t>I'm on my fifth day up in the HUB, our investigation department who deals with the people who have been arrested. My sergeant asked me if I was comfortable dealing with a case that came in the night before. Normally we don't do this at such an early stage but we only had me and one other in due to low numbers. She told me it was not going to be an easy one. This gentleman had been arrest for allegations of threats to cause damage by arson against his partner. We had one witness the neighbour and his partner who are willing to give witness statement and attend court, but we had no other evidence meaning it will be her word against his. Not only that, but we also had the arrest clock against us. Once arrested we are only allowed to hold them for 24 hours, maybe longer under special circumstances. We only had 10 hours left and I had to go through all the evidence, interview, and make a decision to go ahead with the arrest has to be accepted by the Crown Prosecution Service.</w:t>
      </w:r>
    </w:p>
    <w:p w14:paraId="5164884F" w14:textId="77777777" w:rsidR="00B743C1" w:rsidRPr="00C94E37" w:rsidRDefault="00B743C1" w:rsidP="00B743C1">
      <w:pPr>
        <w:jc w:val="both"/>
        <w:rPr>
          <w:sz w:val="24"/>
          <w:szCs w:val="24"/>
        </w:rPr>
      </w:pPr>
    </w:p>
    <w:p w14:paraId="18CE2AE6" w14:textId="77777777" w:rsidR="00B743C1" w:rsidRPr="00C94E37" w:rsidRDefault="00B743C1" w:rsidP="00B743C1">
      <w:pPr>
        <w:jc w:val="both"/>
        <w:rPr>
          <w:sz w:val="24"/>
          <w:szCs w:val="24"/>
        </w:rPr>
      </w:pPr>
      <w:r w:rsidRPr="00C94E37">
        <w:rPr>
          <w:sz w:val="24"/>
          <w:szCs w:val="24"/>
        </w:rPr>
        <w:t>Investigation:</w:t>
      </w:r>
    </w:p>
    <w:p w14:paraId="3850781F" w14:textId="77777777" w:rsidR="00B743C1" w:rsidRPr="00C94E37" w:rsidRDefault="00B743C1" w:rsidP="00B743C1">
      <w:pPr>
        <w:jc w:val="both"/>
        <w:rPr>
          <w:sz w:val="24"/>
          <w:szCs w:val="24"/>
        </w:rPr>
      </w:pPr>
      <w:r w:rsidRPr="00C94E37">
        <w:rPr>
          <w:sz w:val="24"/>
          <w:szCs w:val="24"/>
        </w:rPr>
        <w:t xml:space="preserve">So I started to read through our handover file, this is the file that an officer in charge will write up for other officers who are taking over it to give them a description of what happened, who the defendant is, who is the victim, who is the witness, what evidence they have, what they have completed so far and what are outstanding. This gave me a better understanding of what I had to focus on. To allow us to conduct this investigation we have to follow CPIA, this stands for Criminal Procedure and </w:t>
      </w:r>
      <w:r w:rsidRPr="00C94E37">
        <w:rPr>
          <w:sz w:val="24"/>
          <w:szCs w:val="24"/>
        </w:rPr>
        <w:lastRenderedPageBreak/>
        <w:t xml:space="preserve">Investigation Act 1996. In a shorter way of explaining it, it allows us as the police to conduct a criminal investigation against a person, whether this person should be charged with an offence that's been committed and if they are guilty of that charge. </w:t>
      </w:r>
      <w:r>
        <w:rPr>
          <w:sz w:val="24"/>
          <w:szCs w:val="24"/>
        </w:rPr>
        <w:t xml:space="preserve">It’s the same concept as the Golden hour, you try to identify who are the witnesses, who are the victims, who is the suspect, what evidence do we have and what else do we need to look for. </w:t>
      </w:r>
      <w:r w:rsidRPr="00C94E37">
        <w:rPr>
          <w:sz w:val="24"/>
          <w:szCs w:val="24"/>
        </w:rPr>
        <w:t>But we also have been very neutral when conducting the investigation. We as the police can't judge a person for a crime that has been committed, as it's only an allegation. Until they are proven guilty in court we can't form an opinion against that person. It would wrong as it could divert us from reading all the evidence and only look at the once that makes the person look guilty, whatever the crime and how much it would affect your belief we aren't here to judge. We are here to solve a crime with the evidence we've got.</w:t>
      </w:r>
    </w:p>
    <w:p w14:paraId="021D0A71" w14:textId="77777777" w:rsidR="00B743C1" w:rsidRPr="00C94E37" w:rsidRDefault="00B743C1" w:rsidP="00B743C1">
      <w:pPr>
        <w:jc w:val="both"/>
        <w:rPr>
          <w:sz w:val="24"/>
          <w:szCs w:val="24"/>
        </w:rPr>
      </w:pPr>
    </w:p>
    <w:p w14:paraId="2F2647F9" w14:textId="77777777" w:rsidR="00B743C1" w:rsidRPr="00C94E37" w:rsidRDefault="00B743C1" w:rsidP="00B743C1">
      <w:pPr>
        <w:jc w:val="both"/>
        <w:rPr>
          <w:sz w:val="24"/>
          <w:szCs w:val="24"/>
        </w:rPr>
      </w:pPr>
      <w:r w:rsidRPr="00C94E37">
        <w:rPr>
          <w:sz w:val="24"/>
          <w:szCs w:val="24"/>
        </w:rPr>
        <w:t>Evidence and other crimes:</w:t>
      </w:r>
    </w:p>
    <w:p w14:paraId="6AA3FAC4" w14:textId="77777777" w:rsidR="00B743C1" w:rsidRPr="00C94E37" w:rsidRDefault="00B743C1" w:rsidP="00B743C1">
      <w:pPr>
        <w:jc w:val="both"/>
        <w:rPr>
          <w:sz w:val="24"/>
          <w:szCs w:val="24"/>
        </w:rPr>
      </w:pPr>
      <w:r w:rsidRPr="00C94E37">
        <w:rPr>
          <w:sz w:val="24"/>
          <w:szCs w:val="24"/>
        </w:rPr>
        <w:t xml:space="preserve">So we already knew we had threats to cause damage by arson, so I started to read through the witness statements to see what had been said and done. While reading through another two crimes became visible. First, both the victim stated when he said about burning the house down he had commented on he would do it with them still being inside. This now means we also got a threat to kill by arson. Another pattern that was very clear in the victim's statement was coercive controlling behaviour. This allowed me to use the national decision model. There is a saying the police, they might be arrested for one thing but doesn't mean that's the crime or it's the only crime they get convicted of. When you conduct your investigation you might find more. Seeing what we had it now meant that this became an even bigger investigation but also harder to prove as coercive controlling and threats are very hard to prove. I had to go through my steps, without witnesses or some form of visual evidence indicating that this is the case it is person versus person. I started to conduct my investigation on what I have and what I need, what are the points to prove. If the points to prove are there it means we have a crime to work with and a crime they can get convicted for. Coercive controlling behaviour falls under the Serious Crime Act, and the point to prove are they are showing repeatedly or continuously controlling another person, they are personally connected, it has a serious effect on the other person and knows it does. Meaning if they are controlling their life, who they are allowed to talk to, their money, their mobile phone, not allowing them to go anywhere, etc. For the threats they fall under Criminal Damage act, now there is no direct arson act but it has a heavyweight on it. So we need to prove threats to damage or destroy property not belonging to you and threats to engender life. Comparing to the controlling behaviour we have two people who have witnessed it and heard these threats, so this is our evidence. The defendant also had clear signs of alcohol issues, which started this investigation first but he also suffered from mental health. I looked through the evidence, the </w:t>
      </w:r>
      <w:proofErr w:type="spellStart"/>
      <w:r w:rsidRPr="00C94E37">
        <w:rPr>
          <w:sz w:val="24"/>
          <w:szCs w:val="24"/>
        </w:rPr>
        <w:t>bodyworn</w:t>
      </w:r>
      <w:proofErr w:type="spellEnd"/>
      <w:r w:rsidRPr="00C94E37">
        <w:rPr>
          <w:sz w:val="24"/>
          <w:szCs w:val="24"/>
        </w:rPr>
        <w:t xml:space="preserve">, witness statements and the police statement and now it was time for the interview.  </w:t>
      </w:r>
    </w:p>
    <w:p w14:paraId="2FD823D8" w14:textId="77777777" w:rsidR="00B743C1" w:rsidRPr="00C94E37" w:rsidRDefault="00B743C1" w:rsidP="00B743C1">
      <w:pPr>
        <w:jc w:val="both"/>
        <w:rPr>
          <w:sz w:val="24"/>
          <w:szCs w:val="24"/>
        </w:rPr>
      </w:pPr>
    </w:p>
    <w:p w14:paraId="11E3EBDD" w14:textId="77777777" w:rsidR="00B743C1" w:rsidRPr="00C94E37" w:rsidRDefault="00B743C1" w:rsidP="00B743C1">
      <w:pPr>
        <w:jc w:val="both"/>
        <w:rPr>
          <w:sz w:val="24"/>
          <w:szCs w:val="24"/>
        </w:rPr>
      </w:pPr>
      <w:r w:rsidRPr="00C94E37">
        <w:rPr>
          <w:sz w:val="24"/>
          <w:szCs w:val="24"/>
        </w:rPr>
        <w:t>Feelings and investigation:</w:t>
      </w:r>
    </w:p>
    <w:p w14:paraId="6FDC4151" w14:textId="77777777" w:rsidR="00B743C1" w:rsidRPr="00C94E37" w:rsidRDefault="00B743C1" w:rsidP="00B743C1">
      <w:pPr>
        <w:jc w:val="both"/>
        <w:rPr>
          <w:sz w:val="24"/>
          <w:szCs w:val="24"/>
        </w:rPr>
      </w:pPr>
      <w:r w:rsidRPr="00C94E37">
        <w:rPr>
          <w:sz w:val="24"/>
          <w:szCs w:val="24"/>
        </w:rPr>
        <w:t xml:space="preserve">We had our information, it was a high-risk case as threats to kill and the witness was very afraid of him. We had our powers and points to prove ready now we just had to identify what he said and identify if there were any flaws. I was nervous, this was more first real interview. I made sure I had everything ready but you still can't get the feeling away of, whatever my decision will be it will impact someone life one way or another. </w:t>
      </w:r>
      <w:r w:rsidRPr="00C94E37">
        <w:rPr>
          <w:sz w:val="24"/>
          <w:szCs w:val="24"/>
        </w:rPr>
        <w:lastRenderedPageBreak/>
        <w:t xml:space="preserve">I also was nervous about what he would say, would he go no comment, would he confess? Do I have enough question or even the correct once? If there are gaps who do I asked questions about it? The best way I could do it was just me. Never go in with the </w:t>
      </w:r>
      <w:proofErr w:type="spellStart"/>
      <w:r w:rsidRPr="00C94E37">
        <w:rPr>
          <w:sz w:val="24"/>
          <w:szCs w:val="24"/>
        </w:rPr>
        <w:t>mindset</w:t>
      </w:r>
      <w:proofErr w:type="spellEnd"/>
      <w:r w:rsidRPr="00C94E37">
        <w:rPr>
          <w:sz w:val="24"/>
          <w:szCs w:val="24"/>
        </w:rPr>
        <w:t xml:space="preserve"> of "will he say this, will he do that" go in with an open mind, and just talk to them as you would to a person you have just meet. We started by arresting him further for the other two crimes, if we don't do this we aren't allowed to question the defendant about it. Through the interview, I asked him a serious amount of questions, and it proved that some he could explain and some not. He then started to blame that he was confused and found it hard to explain his actions and response. This allowed me to get deeper with my questions and unfortunately for him, it started to show that he was under pressure and that he was lying, after 2 hours of interviewing we finalised it and I now had to make my decision. Do I now have enough evidence? I'm I prepared to make the choice that could take this man's freedom away for years?  </w:t>
      </w:r>
    </w:p>
    <w:p w14:paraId="6FC2BDEE" w14:textId="77777777" w:rsidR="00B743C1" w:rsidRPr="00C94E37" w:rsidRDefault="00B743C1" w:rsidP="00B743C1">
      <w:pPr>
        <w:jc w:val="both"/>
        <w:rPr>
          <w:sz w:val="24"/>
          <w:szCs w:val="24"/>
        </w:rPr>
      </w:pPr>
    </w:p>
    <w:p w14:paraId="1CFD36E5" w14:textId="77777777" w:rsidR="00B743C1" w:rsidRPr="00C94E37" w:rsidRDefault="00B743C1" w:rsidP="00B743C1">
      <w:pPr>
        <w:jc w:val="both"/>
        <w:rPr>
          <w:sz w:val="24"/>
          <w:szCs w:val="24"/>
        </w:rPr>
      </w:pPr>
      <w:r w:rsidRPr="00C94E37">
        <w:rPr>
          <w:sz w:val="24"/>
          <w:szCs w:val="24"/>
        </w:rPr>
        <w:t>Decision:</w:t>
      </w:r>
    </w:p>
    <w:p w14:paraId="5E21F8DD" w14:textId="19373D90" w:rsidR="00025650" w:rsidRPr="00270EEB" w:rsidRDefault="00B743C1" w:rsidP="00B743C1">
      <w:pPr>
        <w:jc w:val="both"/>
        <w:rPr>
          <w:sz w:val="24"/>
          <w:szCs w:val="24"/>
        </w:rPr>
      </w:pPr>
      <w:r w:rsidRPr="00C94E37">
        <w:rPr>
          <w:sz w:val="24"/>
          <w:szCs w:val="24"/>
        </w:rPr>
        <w:t xml:space="preserve">I started to review what we got, we have the threats against two people. This has a heavyweight to the investigation but the coercive controlling will be hard to prove. After thinking everything over I was ready to make my decision and give my review to the sergeant. After carefully giving all the evidence, what had been said under the interview and explain the way it had gone I decided to give the full case to CPS but with a police remand. This meant instead of him being bailed with conditions we felt that the risk is so great that if he was realised he might return to the victim and maybe the outcome will be different. To safe keep the victim but also the defendant we decided to he needs to stay with us until the following day and attend court. CPS might deem it that we don't have enough same might be for the court. But that is not up to us that is up to the court. We sent it to CPS but unfortunately, they took such a long time that the only option I have now is to present this to our inspector. The problem with this is, the inspector might not deem it enough or he agrees. I presented my investigation, waiting for 5 minutes but felt like hours. The inspector agreed with me, so we emergency convicted the defendant with less than 5 minutes to spare on the 24-hour clock. This will be one of the most memorable investigations I've ever dealt with. We went from a threat to destroy only to threaten to destroy with two counts, threats to kill and coercive controlling and are now facing potentially up towards 7 to 10 years.  I don't know what the outcome has been as by the time I'm writing this, </w:t>
      </w:r>
      <w:proofErr w:type="gramStart"/>
      <w:r w:rsidRPr="00C94E37">
        <w:rPr>
          <w:sz w:val="24"/>
          <w:szCs w:val="24"/>
        </w:rPr>
        <w:t>it's</w:t>
      </w:r>
      <w:proofErr w:type="gramEnd"/>
      <w:r w:rsidRPr="00C94E37">
        <w:rPr>
          <w:sz w:val="24"/>
          <w:szCs w:val="24"/>
        </w:rPr>
        <w:t xml:space="preserve"> two days old. From what I've learnt is I need to work on doing the investigations quicker as we are working against a clock</w:t>
      </w:r>
      <w:r>
        <w:rPr>
          <w:sz w:val="24"/>
          <w:szCs w:val="24"/>
        </w:rPr>
        <w:t>.</w:t>
      </w:r>
    </w:p>
    <w:p w14:paraId="585519A4" w14:textId="418772C3" w:rsidR="00A93A25" w:rsidRDefault="00A93A25">
      <w:pPr>
        <w:overflowPunct/>
        <w:autoSpaceDE/>
        <w:autoSpaceDN/>
        <w:adjustRightInd/>
        <w:textAlignment w:val="auto"/>
        <w:rPr>
          <w:sz w:val="24"/>
          <w:szCs w:val="24"/>
        </w:rPr>
      </w:pPr>
      <w:r>
        <w:rPr>
          <w:sz w:val="24"/>
          <w:szCs w:val="24"/>
        </w:rPr>
        <w:br w:type="page"/>
      </w:r>
    </w:p>
    <w:p w14:paraId="3B137490" w14:textId="7FFCCF16" w:rsidR="00A93A25" w:rsidRDefault="00A93A25" w:rsidP="40D6E10B">
      <w:pPr>
        <w:ind w:right="237"/>
        <w:jc w:val="center"/>
        <w:rPr>
          <w:b/>
          <w:bCs/>
          <w:color w:val="auto"/>
          <w:sz w:val="22"/>
          <w:szCs w:val="22"/>
          <w:highlight w:val="yellow"/>
        </w:rPr>
      </w:pPr>
      <w:r w:rsidRPr="40D6E10B">
        <w:rPr>
          <w:b/>
          <w:bCs/>
          <w:color w:val="auto"/>
          <w:sz w:val="22"/>
          <w:szCs w:val="22"/>
        </w:rPr>
        <w:lastRenderedPageBreak/>
        <w:t xml:space="preserve">Task </w:t>
      </w:r>
      <w:r w:rsidR="4801AE26" w:rsidRPr="40D6E10B">
        <w:rPr>
          <w:b/>
          <w:bCs/>
          <w:color w:val="auto"/>
          <w:sz w:val="22"/>
          <w:szCs w:val="22"/>
        </w:rPr>
        <w:t>5</w:t>
      </w:r>
    </w:p>
    <w:p w14:paraId="746B7D8B" w14:textId="77777777" w:rsidR="00A93A25" w:rsidRDefault="00A93A25" w:rsidP="00A93A25">
      <w:pPr>
        <w:ind w:right="237"/>
        <w:jc w:val="center"/>
        <w:rPr>
          <w:color w:val="auto"/>
          <w:sz w:val="22"/>
          <w:szCs w:val="22"/>
        </w:rPr>
      </w:pPr>
    </w:p>
    <w:p w14:paraId="65A34678" w14:textId="77777777" w:rsidR="00A93A25" w:rsidRDefault="00A93A25" w:rsidP="00A93A25">
      <w:pPr>
        <w:ind w:right="237"/>
        <w:jc w:val="both"/>
        <w:rPr>
          <w:b/>
          <w:color w:val="auto"/>
          <w:sz w:val="24"/>
          <w:szCs w:val="24"/>
        </w:rPr>
      </w:pPr>
      <w:r>
        <w:rPr>
          <w:b/>
          <w:color w:val="auto"/>
          <w:sz w:val="24"/>
          <w:szCs w:val="24"/>
        </w:rPr>
        <w:t xml:space="preserve">Relevant areas of the National Policing Curriculum: </w:t>
      </w:r>
    </w:p>
    <w:p w14:paraId="43D360F5" w14:textId="77777777" w:rsidR="00A93A25" w:rsidRPr="00865008" w:rsidRDefault="00A93A25" w:rsidP="00A93A25">
      <w:pPr>
        <w:ind w:right="237"/>
        <w:jc w:val="both"/>
        <w:rPr>
          <w:b/>
          <w:color w:val="auto"/>
          <w:sz w:val="24"/>
          <w:szCs w:val="24"/>
        </w:rPr>
      </w:pPr>
      <w:r>
        <w:rPr>
          <w:b/>
          <w:color w:val="auto"/>
          <w:sz w:val="24"/>
          <w:szCs w:val="24"/>
        </w:rPr>
        <w:t>Vulnerability and risk, understanding the police constable role, communication skills, decision making and discretion, public protection.</w:t>
      </w:r>
    </w:p>
    <w:p w14:paraId="1F3B6382" w14:textId="77777777" w:rsidR="00A93A25" w:rsidRPr="00270EEB" w:rsidRDefault="00A93A25" w:rsidP="00A93A25">
      <w:pPr>
        <w:ind w:right="237"/>
        <w:jc w:val="both"/>
        <w:rPr>
          <w:sz w:val="24"/>
          <w:szCs w:val="24"/>
        </w:rPr>
      </w:pPr>
    </w:p>
    <w:p w14:paraId="44653729" w14:textId="77777777" w:rsidR="00A93A25" w:rsidRPr="00270EEB" w:rsidRDefault="00A93A25" w:rsidP="00A93A25">
      <w:pPr>
        <w:ind w:right="23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w:t>
      </w:r>
      <w:r w:rsidRPr="00712E6F">
        <w:rPr>
          <w:sz w:val="24"/>
          <w:szCs w:val="24"/>
        </w:rPr>
        <w:t xml:space="preserve">in </w:t>
      </w:r>
      <w:r w:rsidRPr="000B1E96">
        <w:rPr>
          <w:sz w:val="24"/>
          <w:szCs w:val="24"/>
        </w:rPr>
        <w:t xml:space="preserve">which you </w:t>
      </w:r>
      <w:r>
        <w:rPr>
          <w:sz w:val="24"/>
          <w:szCs w:val="24"/>
        </w:rPr>
        <w:t>played a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A01FDED" w14:textId="77777777" w:rsidR="00A93A25" w:rsidRPr="00270EEB" w:rsidRDefault="00A93A25" w:rsidP="00A93A25">
      <w:pPr>
        <w:ind w:right="237"/>
        <w:jc w:val="both"/>
        <w:rPr>
          <w:sz w:val="24"/>
          <w:szCs w:val="24"/>
        </w:rPr>
      </w:pPr>
    </w:p>
    <w:p w14:paraId="39776BBA" w14:textId="77777777" w:rsidR="00A93A25" w:rsidRPr="00270EEB" w:rsidRDefault="00A93A25" w:rsidP="00A93A2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93A25" w:rsidRPr="00270EEB" w14:paraId="15159D09" w14:textId="77777777" w:rsidTr="009061C5">
        <w:tc>
          <w:tcPr>
            <w:tcW w:w="10188" w:type="dxa"/>
            <w:shd w:val="clear" w:color="auto" w:fill="auto"/>
          </w:tcPr>
          <w:p w14:paraId="356C9783" w14:textId="77777777" w:rsidR="00A93A25" w:rsidRDefault="00A93A25" w:rsidP="009061C5">
            <w:pPr>
              <w:ind w:right="237"/>
              <w:rPr>
                <w:sz w:val="24"/>
                <w:szCs w:val="24"/>
              </w:rPr>
            </w:pPr>
          </w:p>
          <w:p w14:paraId="21FD475F" w14:textId="77777777" w:rsidR="00A93A25" w:rsidRPr="00270EEB" w:rsidRDefault="00A93A25" w:rsidP="009061C5">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0CA7C5A1" w14:textId="77777777" w:rsidR="00A93A25" w:rsidRDefault="00A93A25" w:rsidP="009061C5">
            <w:pPr>
              <w:ind w:right="237"/>
              <w:rPr>
                <w:sz w:val="24"/>
                <w:szCs w:val="24"/>
              </w:rPr>
            </w:pPr>
          </w:p>
          <w:p w14:paraId="1B557B38" w14:textId="77777777" w:rsidR="00A93A25" w:rsidRDefault="00A93A25" w:rsidP="009061C5">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3964E2FE" w14:textId="77777777" w:rsidR="00A93A25" w:rsidRDefault="00A93A25" w:rsidP="009061C5">
            <w:pPr>
              <w:ind w:right="237"/>
              <w:jc w:val="both"/>
              <w:rPr>
                <w:sz w:val="24"/>
                <w:szCs w:val="24"/>
              </w:rPr>
            </w:pPr>
          </w:p>
          <w:p w14:paraId="6E650755" w14:textId="77777777" w:rsidR="00A93A25" w:rsidRDefault="00A93A25" w:rsidP="009061C5">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34D738A6" w14:textId="77777777" w:rsidR="00A93A25" w:rsidRDefault="00A93A25" w:rsidP="009061C5">
            <w:pPr>
              <w:ind w:right="237"/>
              <w:jc w:val="both"/>
              <w:rPr>
                <w:sz w:val="24"/>
                <w:szCs w:val="24"/>
              </w:rPr>
            </w:pPr>
          </w:p>
          <w:p w14:paraId="3FA4FA04" w14:textId="33F00264" w:rsidR="00A93A25" w:rsidRPr="00270EEB" w:rsidRDefault="00A93A25" w:rsidP="009061C5">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r w:rsidR="00445A04">
              <w:rPr>
                <w:sz w:val="24"/>
                <w:szCs w:val="24"/>
              </w:rPr>
              <w:t xml:space="preserve"> </w:t>
            </w:r>
          </w:p>
          <w:p w14:paraId="371850C2" w14:textId="77777777" w:rsidR="00A93A25" w:rsidRPr="00270EEB" w:rsidRDefault="00A93A25" w:rsidP="009061C5">
            <w:pPr>
              <w:ind w:right="237"/>
              <w:jc w:val="both"/>
              <w:rPr>
                <w:sz w:val="24"/>
                <w:szCs w:val="24"/>
              </w:rPr>
            </w:pPr>
          </w:p>
          <w:p w14:paraId="3ADEEC22" w14:textId="77777777" w:rsidR="00A93A25" w:rsidRPr="00270EEB" w:rsidRDefault="00A93A25" w:rsidP="009061C5">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79361D16" w14:textId="77777777" w:rsidR="00A93A25" w:rsidRPr="00270EEB" w:rsidRDefault="00A93A25" w:rsidP="00A93A25">
      <w:pPr>
        <w:ind w:right="237"/>
        <w:jc w:val="both"/>
        <w:rPr>
          <w:sz w:val="24"/>
          <w:szCs w:val="24"/>
        </w:rPr>
      </w:pPr>
    </w:p>
    <w:p w14:paraId="2C06C563" w14:textId="2DD632D3" w:rsidR="00A93A25" w:rsidRDefault="00A93A25" w:rsidP="00A93A25">
      <w:pPr>
        <w:ind w:right="237"/>
        <w:jc w:val="both"/>
        <w:rPr>
          <w:b/>
          <w:sz w:val="24"/>
          <w:szCs w:val="24"/>
        </w:rPr>
      </w:pPr>
      <w:r w:rsidRPr="00450C83">
        <w:rPr>
          <w:b/>
          <w:sz w:val="24"/>
          <w:szCs w:val="24"/>
        </w:rPr>
        <w:t>ANSWER:</w:t>
      </w:r>
    </w:p>
    <w:p w14:paraId="0D689229" w14:textId="0EB89F1C" w:rsidR="00445A04" w:rsidRDefault="00445A04" w:rsidP="00A93A25">
      <w:pPr>
        <w:ind w:right="237"/>
        <w:jc w:val="both"/>
        <w:rPr>
          <w:b/>
          <w:sz w:val="24"/>
          <w:szCs w:val="24"/>
        </w:rPr>
      </w:pPr>
    </w:p>
    <w:p w14:paraId="3791DB2B" w14:textId="77777777" w:rsidR="00565DAE" w:rsidRPr="00C94E37" w:rsidRDefault="00565DAE" w:rsidP="00565DAE">
      <w:pPr>
        <w:ind w:right="237"/>
        <w:jc w:val="both"/>
        <w:rPr>
          <w:sz w:val="24"/>
          <w:szCs w:val="24"/>
        </w:rPr>
      </w:pPr>
      <w:r w:rsidRPr="00C94E37">
        <w:rPr>
          <w:sz w:val="24"/>
          <w:szCs w:val="24"/>
        </w:rPr>
        <w:t>Situation:</w:t>
      </w:r>
    </w:p>
    <w:p w14:paraId="7191CCAC" w14:textId="77777777" w:rsidR="00565DAE" w:rsidRPr="00C94E37" w:rsidRDefault="00565DAE" w:rsidP="00565DAE">
      <w:pPr>
        <w:ind w:right="237"/>
        <w:jc w:val="both"/>
        <w:rPr>
          <w:sz w:val="24"/>
          <w:szCs w:val="24"/>
        </w:rPr>
      </w:pPr>
      <w:r w:rsidRPr="00C94E37">
        <w:rPr>
          <w:sz w:val="24"/>
          <w:szCs w:val="24"/>
        </w:rPr>
        <w:t>Received a call from the member of the public stating a male are walking around talking to himself and seem either intoxicated or have some form of mental issues. I used the National Decision Making Model "Police decision making is often complex. Decisions are required in difficult circumstances and are often made based on incomplete or contradictory information. Also, police officers and police staff are sometimes required to make decisions in circumstances where those involved deliberately mislead or try to mislead them. It is, therefore, not surprising that sometimes the decision does not achieve the best outcome." Here I need to start thinking of any threat, what powers and policy's we can use. What options we have and what will I do from there? This will change constantly while going to the call.</w:t>
      </w:r>
    </w:p>
    <w:p w14:paraId="0165CA57" w14:textId="77777777" w:rsidR="00565DAE" w:rsidRPr="00C94E37" w:rsidRDefault="00565DAE" w:rsidP="00565DAE">
      <w:pPr>
        <w:ind w:right="237"/>
        <w:jc w:val="both"/>
        <w:rPr>
          <w:sz w:val="24"/>
          <w:szCs w:val="24"/>
        </w:rPr>
      </w:pPr>
    </w:p>
    <w:p w14:paraId="391015CA" w14:textId="77777777" w:rsidR="00565DAE" w:rsidRPr="00C94E37" w:rsidRDefault="00565DAE" w:rsidP="00565DAE">
      <w:pPr>
        <w:ind w:right="237"/>
        <w:jc w:val="both"/>
        <w:rPr>
          <w:sz w:val="24"/>
          <w:szCs w:val="24"/>
        </w:rPr>
      </w:pPr>
      <w:r w:rsidRPr="00C94E37">
        <w:rPr>
          <w:sz w:val="24"/>
          <w:szCs w:val="24"/>
        </w:rPr>
        <w:t>Searching:</w:t>
      </w:r>
    </w:p>
    <w:p w14:paraId="3920CA57" w14:textId="77777777" w:rsidR="00565DAE" w:rsidRPr="00C94E37" w:rsidRDefault="00565DAE" w:rsidP="00565DAE">
      <w:pPr>
        <w:ind w:right="237"/>
        <w:jc w:val="both"/>
        <w:rPr>
          <w:sz w:val="24"/>
          <w:szCs w:val="24"/>
        </w:rPr>
      </w:pPr>
      <w:r w:rsidRPr="00C94E37">
        <w:rPr>
          <w:sz w:val="24"/>
          <w:szCs w:val="24"/>
        </w:rPr>
        <w:t xml:space="preserve">Upon arrival, we could not see the male but while getting around the roundabout we got stopped by army medics and nurses. They explained to us they found her unconscious on the floor, nonresponsive and mumbling to herself. She fitted the </w:t>
      </w:r>
      <w:r w:rsidRPr="00C94E37">
        <w:rPr>
          <w:sz w:val="24"/>
          <w:szCs w:val="24"/>
        </w:rPr>
        <w:lastRenderedPageBreak/>
        <w:t>description but we were told it was a male we are looking for. We did an area search before stopping and the search was negative. Both I and my tutor put two and two together and figured out she's more than likely is the person we are looking for. I dealt with the female while my tutor updated WL (Control room) the nurses were on the phone to the ambulance. At this time I noticed she had green substance around the lips and something was tucked down in her bra. We now had to detain her so we can search Sect</w:t>
      </w:r>
      <w:r>
        <w:rPr>
          <w:sz w:val="24"/>
          <w:szCs w:val="24"/>
        </w:rPr>
        <w:t xml:space="preserve">ion 23 Misuse of drugs act 1971, as we have been told by NHS staff that they have seen a small packaged it allows us reasonable grounds to conduct a search by the same sex and see if that person have or are in possession of any form of drugs. Also if they have a vehicle we would allow to search that as well under the same legislation. If we find anything we can lawfully seize it and depending on what class of drug it is even arrest the person for further investigation. </w:t>
      </w:r>
      <w:r w:rsidRPr="00C94E37">
        <w:rPr>
          <w:sz w:val="24"/>
          <w:szCs w:val="24"/>
        </w:rPr>
        <w:t xml:space="preserve">But </w:t>
      </w:r>
      <w:r>
        <w:rPr>
          <w:sz w:val="24"/>
          <w:szCs w:val="24"/>
        </w:rPr>
        <w:t xml:space="preserve">before a search can be conducted </w:t>
      </w:r>
      <w:r w:rsidRPr="00C94E37">
        <w:rPr>
          <w:sz w:val="24"/>
          <w:szCs w:val="24"/>
        </w:rPr>
        <w:t>we have to wait for a female officer to att</w:t>
      </w:r>
      <w:r>
        <w:rPr>
          <w:sz w:val="24"/>
          <w:szCs w:val="24"/>
        </w:rPr>
        <w:t xml:space="preserve">end as we are not allowed to search a female, only under very special circumstances. </w:t>
      </w:r>
    </w:p>
    <w:p w14:paraId="39FF3662" w14:textId="77777777" w:rsidR="00565DAE" w:rsidRPr="00C94E37" w:rsidRDefault="00565DAE" w:rsidP="00565DAE">
      <w:pPr>
        <w:ind w:right="237"/>
        <w:jc w:val="both"/>
        <w:rPr>
          <w:sz w:val="24"/>
          <w:szCs w:val="24"/>
        </w:rPr>
      </w:pPr>
    </w:p>
    <w:p w14:paraId="0ED63215" w14:textId="77777777" w:rsidR="00565DAE" w:rsidRPr="00C94E37" w:rsidRDefault="00565DAE" w:rsidP="00565DAE">
      <w:pPr>
        <w:ind w:right="237"/>
        <w:jc w:val="both"/>
        <w:rPr>
          <w:sz w:val="24"/>
          <w:szCs w:val="24"/>
        </w:rPr>
      </w:pPr>
      <w:r w:rsidRPr="00C94E37">
        <w:rPr>
          <w:sz w:val="24"/>
          <w:szCs w:val="24"/>
        </w:rPr>
        <w:t>Vulnerable Adult and Addiction:</w:t>
      </w:r>
    </w:p>
    <w:p w14:paraId="4A4C195C" w14:textId="77777777" w:rsidR="00565DAE" w:rsidRPr="00C94E37" w:rsidRDefault="00565DAE" w:rsidP="00565DAE">
      <w:pPr>
        <w:ind w:right="237"/>
        <w:jc w:val="both"/>
        <w:rPr>
          <w:sz w:val="24"/>
          <w:szCs w:val="24"/>
        </w:rPr>
      </w:pPr>
      <w:r w:rsidRPr="00C94E37">
        <w:rPr>
          <w:sz w:val="24"/>
          <w:szCs w:val="24"/>
        </w:rPr>
        <w:t>While waiting for an ambulance to arrive I tried to talk to her to find out what happened. But she had taken a disliking towards my tutor and decided that she no longer wants to speak to him and wants to leave. I tried to see if I could speak to her instead and get her to stay. I asked her why she was upset, she told me that she was battling depression and drug issues due to she lost the care of her children. This was the only way she could take the pain of going home away. While speaking to her she was very up and down in her mood, you could also see that she is drifting in and out of consciousness. I noticed that she had blue/green substance around her lips, the signs that she displayed indicates that she could be under the influence of some form of the drug. We asked her and she said she had taken Valium.</w:t>
      </w:r>
      <w:r>
        <w:rPr>
          <w:sz w:val="24"/>
          <w:szCs w:val="24"/>
        </w:rPr>
        <w:t xml:space="preserve"> Now Valium is a very strong drug that a lot of people tend to mix with either cocaine or ecstasy. It’s meant to be for anxiety, muscle spasms, seizures and alcohol withdrawal. She had all the signs of it, tired, fatigue, suffered from memory loss, dry mouth, slurring with her speech and nausea. </w:t>
      </w:r>
      <w:r w:rsidRPr="00C94E37">
        <w:rPr>
          <w:sz w:val="24"/>
          <w:szCs w:val="24"/>
        </w:rPr>
        <w:t>I asked her if she is dependent on it and she replied yes. I could see she is a vulnerable adult</w:t>
      </w:r>
      <w:r>
        <w:rPr>
          <w:sz w:val="24"/>
          <w:szCs w:val="24"/>
        </w:rPr>
        <w:t>, she was very depends on drugs, she also suffered from depression and she could clearly not look after herself. If we let her go in this state then worse thing could happen to her then just falling asleep on the grass.</w:t>
      </w:r>
      <w:r w:rsidRPr="00C94E37">
        <w:rPr>
          <w:sz w:val="24"/>
          <w:szCs w:val="24"/>
        </w:rPr>
        <w:t xml:space="preserve"> I tried to put myself into her position and understand what she was going through. One of the reasons that made her relapse back to drugs was due to her kids had been taken away from her</w:t>
      </w:r>
      <w:r>
        <w:rPr>
          <w:sz w:val="24"/>
          <w:szCs w:val="24"/>
        </w:rPr>
        <w:t xml:space="preserve"> and she is not allowed to visit them.</w:t>
      </w:r>
    </w:p>
    <w:p w14:paraId="6475AE12" w14:textId="77777777" w:rsidR="00565DAE" w:rsidRPr="00C94E37" w:rsidRDefault="00565DAE" w:rsidP="00565DAE">
      <w:pPr>
        <w:ind w:right="237"/>
        <w:jc w:val="both"/>
        <w:rPr>
          <w:sz w:val="24"/>
          <w:szCs w:val="24"/>
        </w:rPr>
      </w:pPr>
    </w:p>
    <w:p w14:paraId="11A3C59A" w14:textId="77777777" w:rsidR="00565DAE" w:rsidRPr="00C94E37" w:rsidRDefault="00565DAE" w:rsidP="00565DAE">
      <w:pPr>
        <w:ind w:right="237"/>
        <w:jc w:val="both"/>
        <w:rPr>
          <w:sz w:val="24"/>
          <w:szCs w:val="24"/>
        </w:rPr>
      </w:pPr>
      <w:r w:rsidRPr="00C94E37">
        <w:rPr>
          <w:sz w:val="24"/>
          <w:szCs w:val="24"/>
        </w:rPr>
        <w:t xml:space="preserve"> Feelings and decision:</w:t>
      </w:r>
    </w:p>
    <w:p w14:paraId="52E06F59" w14:textId="77777777" w:rsidR="00565DAE" w:rsidRDefault="00565DAE" w:rsidP="00565DAE">
      <w:pPr>
        <w:ind w:right="237"/>
        <w:jc w:val="both"/>
        <w:rPr>
          <w:sz w:val="24"/>
          <w:szCs w:val="24"/>
        </w:rPr>
      </w:pPr>
      <w:r w:rsidRPr="00C94E37">
        <w:rPr>
          <w:sz w:val="24"/>
          <w:szCs w:val="24"/>
        </w:rPr>
        <w:t>It's hard to admit but I felt both anger and disappointment, I've been raised from a young age in the environment of someone being alcohol dependent and violent. I have a stepson whose father abounded him for drugs. We have people who can help her and she just wants to leave. In my eyes, she was playing the victim and I felt if she loved her children as much as she says why is she still taking drugs? But I had to take a step back from my feelings and opinions, focus on the task and her. She is currently vul</w:t>
      </w:r>
      <w:r>
        <w:rPr>
          <w:sz w:val="24"/>
          <w:szCs w:val="24"/>
        </w:rPr>
        <w:t xml:space="preserve">nerable and could hurt herself. </w:t>
      </w:r>
      <w:r w:rsidRPr="00C94E37">
        <w:rPr>
          <w:sz w:val="24"/>
          <w:szCs w:val="24"/>
        </w:rPr>
        <w:t xml:space="preserve">So what can I do for her? How can I help her? I focused on speaking to her with a low and calm voice. We need to take her to the hospital to be checked out and also to get hold of the right people who can assist her. No crime has been committed so we can't arrest her as no offence have taken place and we can't section her under 136 Mental Health Act </w:t>
      </w:r>
      <w:r w:rsidRPr="00C94E37">
        <w:rPr>
          <w:sz w:val="24"/>
          <w:szCs w:val="24"/>
        </w:rPr>
        <w:lastRenderedPageBreak/>
        <w:t xml:space="preserve">1983 as there is no indication that she was suffering from any mental disorder. So the only legislation we can use is Section 1 </w:t>
      </w:r>
      <w:r>
        <w:rPr>
          <w:sz w:val="24"/>
          <w:szCs w:val="24"/>
        </w:rPr>
        <w:t>of the Mental Capacity Act 2005, this is an act that allows us to detain someone for their own safety, If we deem it that they can’t make an rational decision on their own and we have offered all the help we can but they are still refusing for their best interest, health and safety we can make that decision for them and take them to a safe place. Meaning the hospital. Seeing that she could not make a correct choice, she was a high risk of getting into more harm. This is a great act that can assist us, we can’t use it all the time nor do we want to but if we deem that this person needs more professional help that we can’t give we rather do this then risk them hurting themselves even more.</w:t>
      </w:r>
    </w:p>
    <w:p w14:paraId="071C9156" w14:textId="77777777" w:rsidR="00565DAE" w:rsidRDefault="00565DAE" w:rsidP="00565DAE">
      <w:pPr>
        <w:ind w:right="237"/>
        <w:jc w:val="both"/>
        <w:rPr>
          <w:sz w:val="24"/>
          <w:szCs w:val="24"/>
        </w:rPr>
      </w:pPr>
    </w:p>
    <w:p w14:paraId="6E004836" w14:textId="77777777" w:rsidR="00565DAE" w:rsidRPr="00C94E37" w:rsidRDefault="00565DAE" w:rsidP="00565DAE">
      <w:pPr>
        <w:ind w:right="237"/>
        <w:jc w:val="both"/>
        <w:rPr>
          <w:sz w:val="24"/>
          <w:szCs w:val="24"/>
        </w:rPr>
      </w:pPr>
    </w:p>
    <w:p w14:paraId="1BDF33C2" w14:textId="77777777" w:rsidR="00565DAE" w:rsidRPr="00C94E37" w:rsidRDefault="00565DAE" w:rsidP="00565DAE">
      <w:pPr>
        <w:ind w:right="237"/>
        <w:jc w:val="both"/>
        <w:rPr>
          <w:sz w:val="24"/>
          <w:szCs w:val="24"/>
        </w:rPr>
      </w:pPr>
      <w:r w:rsidRPr="00C94E37">
        <w:rPr>
          <w:sz w:val="24"/>
          <w:szCs w:val="24"/>
        </w:rPr>
        <w:t xml:space="preserve">Outcome:  </w:t>
      </w:r>
    </w:p>
    <w:p w14:paraId="5CD161EE" w14:textId="344E9D69" w:rsidR="00565DAE" w:rsidRPr="00270EEB" w:rsidRDefault="00565DAE" w:rsidP="00565DAE">
      <w:pPr>
        <w:ind w:right="237"/>
        <w:jc w:val="both"/>
        <w:rPr>
          <w:sz w:val="24"/>
          <w:szCs w:val="24"/>
        </w:rPr>
      </w:pPr>
      <w:r w:rsidRPr="00C94E37">
        <w:rPr>
          <w:sz w:val="24"/>
          <w:szCs w:val="24"/>
        </w:rPr>
        <w:t>Before we left she asked if I could stay with her. I told her that I can't stay with her for the whole shift, but I will stay with her till hospital staff looks after her, I asked if she wants help with her drug issues and she said yes. I promised her that I will fill in a</w:t>
      </w:r>
      <w:r>
        <w:rPr>
          <w:sz w:val="24"/>
          <w:szCs w:val="24"/>
        </w:rPr>
        <w:t xml:space="preserve"> Public Protection Notification, this is another great tool that we can utilise. If can make </w:t>
      </w:r>
      <w:r>
        <w:rPr>
          <w:sz w:val="24"/>
          <w:szCs w:val="24"/>
        </w:rPr>
        <w:t>a</w:t>
      </w:r>
      <w:r>
        <w:rPr>
          <w:sz w:val="24"/>
          <w:szCs w:val="24"/>
        </w:rPr>
        <w:t xml:space="preserve"> report of the person, what we have seen and what our thoughts are behind it. We can then involve other third party companies who are more specialist then what we are. We can get help with mental health, drug problems, alcohol, rape, domestic and more. By doing this we can provide them with additional help. We could clearly see that she had drug issues.SO we will fill one if so </w:t>
      </w:r>
      <w:r w:rsidRPr="00C94E37">
        <w:rPr>
          <w:sz w:val="24"/>
          <w:szCs w:val="24"/>
        </w:rPr>
        <w:t xml:space="preserve">the right people </w:t>
      </w:r>
      <w:r>
        <w:rPr>
          <w:sz w:val="24"/>
          <w:szCs w:val="24"/>
        </w:rPr>
        <w:t xml:space="preserve">can </w:t>
      </w:r>
      <w:r w:rsidRPr="00C94E37">
        <w:rPr>
          <w:sz w:val="24"/>
          <w:szCs w:val="24"/>
        </w:rPr>
        <w:t>contact her and get her the help she needs. We conveyed the female to Morrison hospital while doing this she started to go unconscious, and she stopped responding to any of my questions. Now we have a medical emergency on our hands so we have to blue light her up while trying to give her medical aid as best as we can. We finally arrived and she was going in and out of unconsciousness. We brought her into A&amp;E and got her booked in. While we are waiting for a nurse or doctor to see us we had difficulty to keep her awake, to the point where we had to tell staff that this is now urgent. They took her in more urgently but I had no further conversation with her as she never woke up before I left. I returned to the station to update my notes and to fill in the PPN. I don't know what happens to her, but I hope the help I provided has directed her to the right people, who are more qualified in this matter than me. I did feel in the end, could I have done more?</w:t>
      </w:r>
      <w:r>
        <w:rPr>
          <w:sz w:val="24"/>
          <w:szCs w:val="24"/>
        </w:rPr>
        <w:t xml:space="preserve"> I will never judge a person because I don’t know how they just to be. Also it is not in my place or right to judge anyone. This could have been me and if it was I would like to feel that I would had been given the same respect and treatment.</w:t>
      </w:r>
      <w:r w:rsidRPr="00C94E37">
        <w:rPr>
          <w:sz w:val="24"/>
          <w:szCs w:val="24"/>
        </w:rPr>
        <w:t xml:space="preserve"> I've been thinking over it a few times and I can't think what else I could have done. It's a shame that this was the why we meet, but if it goes for the better at least I've been a part of that change.</w:t>
      </w:r>
    </w:p>
    <w:p w14:paraId="6C2CD61F" w14:textId="77777777" w:rsidR="00A93A25" w:rsidRPr="00270EEB" w:rsidRDefault="00A93A25" w:rsidP="00A93A25">
      <w:pPr>
        <w:ind w:right="237"/>
        <w:jc w:val="both"/>
        <w:rPr>
          <w:sz w:val="24"/>
          <w:szCs w:val="24"/>
        </w:rPr>
      </w:pPr>
    </w:p>
    <w:p w14:paraId="0F1F5382" w14:textId="77777777" w:rsidR="00A93A25" w:rsidRPr="00270EEB" w:rsidRDefault="00A93A25" w:rsidP="00A93A25">
      <w:pPr>
        <w:ind w:right="237"/>
        <w:jc w:val="both"/>
        <w:rPr>
          <w:sz w:val="24"/>
          <w:szCs w:val="24"/>
        </w:rPr>
      </w:pPr>
    </w:p>
    <w:p w14:paraId="3FD35999" w14:textId="77777777" w:rsidR="00A93A25" w:rsidRPr="00270EEB" w:rsidRDefault="00A93A25" w:rsidP="00A93A25">
      <w:pPr>
        <w:ind w:right="237"/>
        <w:jc w:val="both"/>
        <w:rPr>
          <w:sz w:val="24"/>
          <w:szCs w:val="24"/>
        </w:rPr>
      </w:pPr>
    </w:p>
    <w:p w14:paraId="2A212557" w14:textId="77777777" w:rsidR="00A93A25" w:rsidRPr="00025650" w:rsidRDefault="00A93A25" w:rsidP="00A93A25">
      <w:pPr>
        <w:ind w:right="237"/>
        <w:jc w:val="both"/>
        <w:rPr>
          <w:b/>
          <w:sz w:val="24"/>
          <w:szCs w:val="24"/>
        </w:rPr>
      </w:pPr>
    </w:p>
    <w:p w14:paraId="54A23D84" w14:textId="77777777" w:rsidR="00A93A25" w:rsidRDefault="00A93A25" w:rsidP="00A93A25">
      <w:pPr>
        <w:ind w:right="237"/>
      </w:pPr>
      <w:r>
        <w:br w:type="page"/>
      </w:r>
    </w:p>
    <w:p w14:paraId="2CD6FB0E" w14:textId="77777777" w:rsidR="00A93A25" w:rsidRPr="00270EEB" w:rsidRDefault="00A93A25" w:rsidP="00A93A25">
      <w:pPr>
        <w:ind w:right="237"/>
        <w:jc w:val="both"/>
        <w:rPr>
          <w:sz w:val="24"/>
          <w:szCs w:val="24"/>
        </w:rPr>
      </w:pPr>
    </w:p>
    <w:p w14:paraId="69631F05" w14:textId="2C6D5CD8" w:rsidR="00A93A25" w:rsidRPr="00270EEB" w:rsidRDefault="00A93A25" w:rsidP="1D864982">
      <w:pPr>
        <w:ind w:right="237"/>
        <w:jc w:val="both"/>
        <w:rPr>
          <w:sz w:val="24"/>
          <w:szCs w:val="24"/>
        </w:rPr>
      </w:pPr>
    </w:p>
    <w:p w14:paraId="1AAA0472" w14:textId="77777777" w:rsidR="00A93A25" w:rsidRPr="00270EEB" w:rsidRDefault="00A93A25" w:rsidP="00A93A25">
      <w:pPr>
        <w:ind w:right="237"/>
        <w:jc w:val="both"/>
        <w:rPr>
          <w:sz w:val="24"/>
          <w:szCs w:val="24"/>
        </w:rPr>
      </w:pPr>
    </w:p>
    <w:p w14:paraId="07794609" w14:textId="77777777" w:rsidR="00A93A25" w:rsidRPr="00270EEB" w:rsidRDefault="00A93A25" w:rsidP="00A93A25">
      <w:pPr>
        <w:ind w:right="237"/>
        <w:jc w:val="both"/>
        <w:rPr>
          <w:sz w:val="24"/>
          <w:szCs w:val="24"/>
        </w:rPr>
      </w:pPr>
    </w:p>
    <w:p w14:paraId="528078B9" w14:textId="77777777" w:rsidR="00A93A25" w:rsidRPr="00270EEB" w:rsidRDefault="00A93A25" w:rsidP="00A93A25">
      <w:pPr>
        <w:ind w:right="237"/>
        <w:jc w:val="both"/>
        <w:rPr>
          <w:sz w:val="24"/>
          <w:szCs w:val="24"/>
        </w:rPr>
      </w:pPr>
    </w:p>
    <w:p w14:paraId="25A4268D" w14:textId="77777777" w:rsidR="00A93A25" w:rsidRPr="00270EEB" w:rsidRDefault="00A93A25" w:rsidP="00A93A25">
      <w:pPr>
        <w:ind w:right="237"/>
        <w:jc w:val="both"/>
        <w:rPr>
          <w:sz w:val="24"/>
          <w:szCs w:val="24"/>
        </w:rPr>
      </w:pPr>
    </w:p>
    <w:p w14:paraId="1B272D39" w14:textId="6A99F957" w:rsidR="591F1822" w:rsidRDefault="591F1822" w:rsidP="591F1822">
      <w:pPr>
        <w:rPr>
          <w:b/>
          <w:bCs/>
          <w:sz w:val="24"/>
          <w:szCs w:val="24"/>
        </w:rPr>
      </w:pPr>
    </w:p>
    <w:p w14:paraId="08D9B43D" w14:textId="516DD579" w:rsidR="40D6E10B" w:rsidRDefault="40D6E10B">
      <w:r>
        <w:br w:type="page"/>
      </w:r>
    </w:p>
    <w:p w14:paraId="0673ECBB" w14:textId="2BBFD177" w:rsidR="0044115F" w:rsidRDefault="64D01D80" w:rsidP="00A93A25">
      <w:pPr>
        <w:rPr>
          <w:b/>
          <w:bCs/>
          <w:sz w:val="24"/>
          <w:szCs w:val="24"/>
        </w:rPr>
      </w:pPr>
      <w:r w:rsidRPr="059DC813">
        <w:rPr>
          <w:b/>
          <w:bCs/>
          <w:sz w:val="24"/>
          <w:szCs w:val="24"/>
        </w:rPr>
        <w:lastRenderedPageBreak/>
        <w:t xml:space="preserve">Development Plan; </w:t>
      </w:r>
      <w:r w:rsidRPr="059DC813">
        <w:rPr>
          <w:sz w:val="24"/>
          <w:szCs w:val="24"/>
        </w:rPr>
        <w:t xml:space="preserve">(equivalent to </w:t>
      </w:r>
      <w:r w:rsidR="07DC83F0" w:rsidRPr="059DC813">
        <w:rPr>
          <w:sz w:val="24"/>
          <w:szCs w:val="24"/>
        </w:rPr>
        <w:t>5</w:t>
      </w:r>
      <w:r w:rsidRPr="059DC813">
        <w:rPr>
          <w:sz w:val="24"/>
          <w:szCs w:val="24"/>
        </w:rPr>
        <w:t>00 words</w:t>
      </w:r>
      <w:r w:rsidR="0C448900" w:rsidRPr="059DC813">
        <w:rPr>
          <w:sz w:val="24"/>
          <w:szCs w:val="24"/>
        </w:rPr>
        <w:t xml:space="preserve">, note that this is not the actual number of words </w:t>
      </w:r>
      <w:r w:rsidR="1F316165" w:rsidRPr="059DC813">
        <w:rPr>
          <w:sz w:val="24"/>
          <w:szCs w:val="24"/>
        </w:rPr>
        <w:t>you need to use</w:t>
      </w:r>
      <w:r w:rsidR="0C448900" w:rsidRPr="059DC813">
        <w:rPr>
          <w:sz w:val="24"/>
          <w:szCs w:val="24"/>
        </w:rPr>
        <w:t xml:space="preserve"> in completing the table</w:t>
      </w:r>
      <w:r w:rsidR="72F0CA84" w:rsidRPr="059DC813">
        <w:rPr>
          <w:sz w:val="24"/>
          <w:szCs w:val="24"/>
        </w:rPr>
        <w:t>. The ‘equivalence word count’ reflects the thought and research you put into it.</w:t>
      </w:r>
      <w:r w:rsidRPr="059DC813">
        <w:rPr>
          <w:sz w:val="24"/>
          <w:szCs w:val="24"/>
        </w:rPr>
        <w:t>)</w:t>
      </w:r>
      <w:r w:rsidRPr="059DC813">
        <w:rPr>
          <w:b/>
          <w:bCs/>
          <w:sz w:val="24"/>
          <w:szCs w:val="24"/>
        </w:rPr>
        <w:t>.</w:t>
      </w:r>
    </w:p>
    <w:p w14:paraId="3EE02BD8" w14:textId="77777777" w:rsidR="0044115F" w:rsidRDefault="0044115F" w:rsidP="00FF7EBB">
      <w:pPr>
        <w:jc w:val="both"/>
        <w:rPr>
          <w:b/>
          <w:sz w:val="24"/>
          <w:szCs w:val="24"/>
        </w:rPr>
      </w:pPr>
    </w:p>
    <w:p w14:paraId="11E6536B" w14:textId="5E7430F0" w:rsidR="00092970" w:rsidRPr="00270EEB" w:rsidRDefault="0044115F" w:rsidP="059DC813">
      <w:pPr>
        <w:jc w:val="both"/>
        <w:rPr>
          <w:b/>
          <w:bCs/>
          <w:sz w:val="24"/>
          <w:szCs w:val="24"/>
        </w:rPr>
      </w:pPr>
      <w:r w:rsidRPr="059DC813">
        <w:rPr>
          <w:b/>
          <w:bCs/>
          <w:sz w:val="24"/>
          <w:szCs w:val="24"/>
        </w:rPr>
        <w:t xml:space="preserve">As part of your reflective process, please use this table to aid you in identifying the next steps for development. </w:t>
      </w:r>
      <w:r w:rsidR="008B28E7" w:rsidRPr="059DC813">
        <w:rPr>
          <w:b/>
          <w:bCs/>
          <w:sz w:val="24"/>
          <w:szCs w:val="24"/>
        </w:rPr>
        <w:t>(</w:t>
      </w:r>
      <w:r w:rsidR="00BC5725" w:rsidRPr="059DC813">
        <w:rPr>
          <w:b/>
          <w:bCs/>
          <w:sz w:val="24"/>
          <w:szCs w:val="24"/>
        </w:rPr>
        <w:t>To</w:t>
      </w:r>
      <w:r w:rsidR="00763B2D" w:rsidRPr="059DC813">
        <w:rPr>
          <w:b/>
          <w:bCs/>
          <w:sz w:val="24"/>
          <w:szCs w:val="24"/>
        </w:rPr>
        <w:t xml:space="preserve"> be complete</w:t>
      </w:r>
      <w:r w:rsidR="008B28E7" w:rsidRPr="059DC813">
        <w:rPr>
          <w:b/>
          <w:bCs/>
          <w:sz w:val="24"/>
          <w:szCs w:val="24"/>
        </w:rPr>
        <w:t>d</w:t>
      </w:r>
      <w:r w:rsidR="00763B2D" w:rsidRPr="059DC813">
        <w:rPr>
          <w:b/>
          <w:bCs/>
          <w:sz w:val="24"/>
          <w:szCs w:val="24"/>
        </w:rPr>
        <w:t xml:space="preserve"> at the end of </w:t>
      </w:r>
      <w:r w:rsidR="00F139CF" w:rsidRPr="059DC813">
        <w:rPr>
          <w:b/>
          <w:bCs/>
          <w:sz w:val="24"/>
          <w:szCs w:val="24"/>
        </w:rPr>
        <w:t>workbook</w:t>
      </w:r>
      <w:r w:rsidR="00220D06" w:rsidRPr="059DC813">
        <w:rPr>
          <w:b/>
          <w:bCs/>
          <w:sz w:val="24"/>
          <w:szCs w:val="24"/>
        </w:rPr>
        <w:t xml:space="preserve"> completion</w:t>
      </w:r>
      <w:r w:rsidR="008B28E7" w:rsidRPr="059DC813">
        <w:rPr>
          <w:b/>
          <w:bCs/>
          <w:sz w:val="24"/>
          <w:szCs w:val="24"/>
        </w:rPr>
        <w:t>)</w:t>
      </w:r>
      <w:r w:rsidR="59DAE3AA" w:rsidRPr="059DC813">
        <w:rPr>
          <w:b/>
          <w:bCs/>
          <w:sz w:val="24"/>
          <w:szCs w:val="24"/>
        </w:rPr>
        <w:t>.</w:t>
      </w:r>
      <w:r w:rsidR="00763B2D" w:rsidRPr="059DC813">
        <w:rPr>
          <w:b/>
          <w:bCs/>
          <w:sz w:val="24"/>
          <w:szCs w:val="24"/>
        </w:rPr>
        <w:t xml:space="preserve"> </w:t>
      </w:r>
    </w:p>
    <w:p w14:paraId="4C1AF58E" w14:textId="77777777" w:rsidR="00846D84" w:rsidRPr="00270EEB" w:rsidRDefault="00846D84" w:rsidP="00FF7EBB">
      <w:pPr>
        <w:jc w:val="both"/>
        <w:rPr>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63FBCBED" w:rsidR="00220D06" w:rsidRPr="00270EEB" w:rsidRDefault="00682BAE" w:rsidP="00FF7EBB">
            <w:pPr>
              <w:jc w:val="both"/>
              <w:rPr>
                <w:sz w:val="24"/>
                <w:szCs w:val="24"/>
              </w:rPr>
            </w:pPr>
            <w:r>
              <w:rPr>
                <w:sz w:val="24"/>
                <w:szCs w:val="24"/>
              </w:rPr>
              <w:t>Managing University work with home life and work.</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2ACE6F2B" w:rsidR="00220D06" w:rsidRPr="00270EEB" w:rsidRDefault="00682BAE" w:rsidP="00FF7EBB">
            <w:pPr>
              <w:jc w:val="both"/>
              <w:rPr>
                <w:sz w:val="24"/>
                <w:szCs w:val="24"/>
              </w:rPr>
            </w:pPr>
            <w:r>
              <w:rPr>
                <w:sz w:val="24"/>
                <w:szCs w:val="24"/>
              </w:rPr>
              <w:t xml:space="preserve">Try to work out a strategy or work plan that will give me more time to spend on researching and writing my work. </w:t>
            </w:r>
          </w:p>
        </w:tc>
        <w:tc>
          <w:tcPr>
            <w:tcW w:w="2230" w:type="dxa"/>
            <w:shd w:val="clear" w:color="auto" w:fill="auto"/>
          </w:tcPr>
          <w:p w14:paraId="177DD410" w14:textId="48B82AFF" w:rsidR="00220D06" w:rsidRPr="00270EEB" w:rsidRDefault="00682BAE" w:rsidP="00FF7EBB">
            <w:pPr>
              <w:jc w:val="both"/>
              <w:rPr>
                <w:sz w:val="24"/>
                <w:szCs w:val="24"/>
              </w:rPr>
            </w:pPr>
            <w:r>
              <w:rPr>
                <w:sz w:val="24"/>
                <w:szCs w:val="24"/>
              </w:rPr>
              <w:t>Family and myself.</w:t>
            </w:r>
          </w:p>
        </w:tc>
        <w:tc>
          <w:tcPr>
            <w:tcW w:w="2230" w:type="dxa"/>
            <w:shd w:val="clear" w:color="auto" w:fill="auto"/>
          </w:tcPr>
          <w:p w14:paraId="1F90E38B" w14:textId="1177034A" w:rsidR="62FE5CAF" w:rsidRDefault="00682BAE" w:rsidP="62FE5CAF">
            <w:pPr>
              <w:jc w:val="both"/>
              <w:rPr>
                <w:sz w:val="24"/>
                <w:szCs w:val="24"/>
              </w:rPr>
            </w:pPr>
            <w:r>
              <w:rPr>
                <w:sz w:val="24"/>
                <w:szCs w:val="24"/>
              </w:rPr>
              <w:t>For the next work book.</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04A09D34" w:rsidR="00220D06" w:rsidRPr="00270EEB" w:rsidRDefault="00682BAE" w:rsidP="00FF7EBB">
            <w:pPr>
              <w:jc w:val="both"/>
              <w:rPr>
                <w:sz w:val="24"/>
                <w:szCs w:val="24"/>
              </w:rPr>
            </w:pPr>
            <w:r>
              <w:rPr>
                <w:sz w:val="24"/>
                <w:szCs w:val="24"/>
              </w:rPr>
              <w:t>Grammar and spelling.</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4CB6BADE" w:rsidR="00220D06" w:rsidRPr="00270EEB" w:rsidRDefault="00682BAE" w:rsidP="00FF7EBB">
            <w:pPr>
              <w:jc w:val="both"/>
              <w:rPr>
                <w:sz w:val="24"/>
                <w:szCs w:val="24"/>
              </w:rPr>
            </w:pPr>
            <w:r>
              <w:rPr>
                <w:sz w:val="24"/>
                <w:szCs w:val="24"/>
              </w:rPr>
              <w:t xml:space="preserve">Use programs that can assist me. </w:t>
            </w:r>
          </w:p>
        </w:tc>
        <w:tc>
          <w:tcPr>
            <w:tcW w:w="2230" w:type="dxa"/>
            <w:shd w:val="clear" w:color="auto" w:fill="auto"/>
          </w:tcPr>
          <w:p w14:paraId="55CDA8EA" w14:textId="1B9C3275" w:rsidR="00220D06" w:rsidRPr="00270EEB" w:rsidRDefault="00682BAE" w:rsidP="00FF7EBB">
            <w:pPr>
              <w:jc w:val="both"/>
              <w:rPr>
                <w:sz w:val="24"/>
                <w:szCs w:val="24"/>
              </w:rPr>
            </w:pPr>
            <w:r>
              <w:rPr>
                <w:sz w:val="24"/>
                <w:szCs w:val="24"/>
              </w:rPr>
              <w:t xml:space="preserve">Various websites </w:t>
            </w:r>
          </w:p>
        </w:tc>
        <w:tc>
          <w:tcPr>
            <w:tcW w:w="2230" w:type="dxa"/>
            <w:shd w:val="clear" w:color="auto" w:fill="auto"/>
          </w:tcPr>
          <w:p w14:paraId="25AAFC86" w14:textId="0E2C8A95" w:rsidR="62FE5CAF" w:rsidRDefault="00682BAE" w:rsidP="62FE5CAF">
            <w:pPr>
              <w:jc w:val="both"/>
              <w:rPr>
                <w:sz w:val="24"/>
                <w:szCs w:val="24"/>
              </w:rPr>
            </w:pPr>
            <w:r>
              <w:rPr>
                <w:sz w:val="24"/>
                <w:szCs w:val="24"/>
              </w:rPr>
              <w:t>For the next work book.</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8337956" w:rsidR="00220D06" w:rsidRPr="00270EEB" w:rsidRDefault="00682BAE" w:rsidP="00FF7EBB">
            <w:pPr>
              <w:jc w:val="both"/>
              <w:rPr>
                <w:sz w:val="24"/>
                <w:szCs w:val="24"/>
              </w:rPr>
            </w:pPr>
            <w:r>
              <w:rPr>
                <w:sz w:val="24"/>
                <w:szCs w:val="24"/>
              </w:rPr>
              <w:t>Researching. Found it very hard to find information that I could use to write.</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1F8085E" w:rsidR="00220D06" w:rsidRPr="00270EEB" w:rsidRDefault="00682BAE" w:rsidP="00FF7EBB">
            <w:pPr>
              <w:jc w:val="both"/>
              <w:rPr>
                <w:sz w:val="24"/>
                <w:szCs w:val="24"/>
              </w:rPr>
            </w:pPr>
            <w:r>
              <w:rPr>
                <w:sz w:val="24"/>
                <w:szCs w:val="24"/>
              </w:rPr>
              <w:lastRenderedPageBreak/>
              <w:t>To find an easier way to obtain the right information and not having to spend extra time on it.</w:t>
            </w:r>
          </w:p>
        </w:tc>
        <w:tc>
          <w:tcPr>
            <w:tcW w:w="2230" w:type="dxa"/>
            <w:shd w:val="clear" w:color="auto" w:fill="auto"/>
          </w:tcPr>
          <w:p w14:paraId="63C5B3FF" w14:textId="1F134BDD" w:rsidR="00220D06" w:rsidRPr="00270EEB" w:rsidRDefault="00C94E37" w:rsidP="00FF7EBB">
            <w:pPr>
              <w:jc w:val="both"/>
              <w:rPr>
                <w:sz w:val="24"/>
                <w:szCs w:val="24"/>
              </w:rPr>
            </w:pPr>
            <w:r>
              <w:rPr>
                <w:sz w:val="24"/>
                <w:szCs w:val="24"/>
              </w:rPr>
              <w:t>Myself</w:t>
            </w:r>
          </w:p>
        </w:tc>
        <w:tc>
          <w:tcPr>
            <w:tcW w:w="2230" w:type="dxa"/>
            <w:shd w:val="clear" w:color="auto" w:fill="auto"/>
          </w:tcPr>
          <w:p w14:paraId="5A4090B6" w14:textId="4B7184E4" w:rsidR="62FE5CAF" w:rsidRDefault="00C94E37" w:rsidP="62FE5CAF">
            <w:pPr>
              <w:jc w:val="both"/>
              <w:rPr>
                <w:sz w:val="24"/>
                <w:szCs w:val="24"/>
              </w:rPr>
            </w:pPr>
            <w:r>
              <w:rPr>
                <w:sz w:val="24"/>
                <w:szCs w:val="24"/>
              </w:rPr>
              <w:t>For the next work book.</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26747DC0" w:rsidR="004923DA" w:rsidRPr="00270EEB" w:rsidRDefault="64D01D80" w:rsidP="64D01D80">
      <w:pPr>
        <w:keepNext/>
        <w:spacing w:before="240" w:after="60"/>
        <w:jc w:val="both"/>
        <w:rPr>
          <w:b/>
          <w:bCs/>
          <w:sz w:val="24"/>
          <w:szCs w:val="24"/>
        </w:rPr>
      </w:pPr>
      <w:r w:rsidRPr="059DC813">
        <w:rPr>
          <w:b/>
          <w:bCs/>
          <w:sz w:val="24"/>
          <w:szCs w:val="24"/>
        </w:rPr>
        <w:lastRenderedPageBreak/>
        <w:t xml:space="preserve"> </w:t>
      </w:r>
      <w:r w:rsidR="3DB4F896" w:rsidRPr="059DC813">
        <w:rPr>
          <w:b/>
          <w:bCs/>
          <w:sz w:val="24"/>
          <w:szCs w:val="24"/>
        </w:rPr>
        <w:t>Reference page</w:t>
      </w:r>
    </w:p>
    <w:p w14:paraId="5C7A9DD6" w14:textId="601F98D9" w:rsidR="00390074" w:rsidRPr="00270EEB" w:rsidRDefault="3DB4F896" w:rsidP="059DC813">
      <w:pPr>
        <w:keepNext/>
        <w:spacing w:before="240" w:after="60"/>
        <w:jc w:val="both"/>
        <w:rPr>
          <w:b/>
          <w:bCs/>
          <w:sz w:val="24"/>
          <w:szCs w:val="24"/>
        </w:rPr>
      </w:pPr>
      <w:r w:rsidRPr="059DC813">
        <w:rPr>
          <w:sz w:val="24"/>
          <w:szCs w:val="24"/>
        </w:rPr>
        <w:t>Your reference page</w:t>
      </w:r>
      <w:r w:rsidR="000F7ECD" w:rsidRPr="059DC813">
        <w:rPr>
          <w:sz w:val="24"/>
          <w:szCs w:val="24"/>
        </w:rPr>
        <w:t xml:space="preserve"> should only include sources referenced within the </w:t>
      </w:r>
      <w:r w:rsidR="00F139CF" w:rsidRPr="059DC813">
        <w:rPr>
          <w:sz w:val="24"/>
          <w:szCs w:val="24"/>
        </w:rPr>
        <w:t>workbook</w:t>
      </w:r>
      <w:r w:rsidR="000F7ECD" w:rsidRPr="059DC813">
        <w:rPr>
          <w:sz w:val="24"/>
          <w:szCs w:val="24"/>
        </w:rPr>
        <w:t xml:space="preserve"> using the Harvard referencing system. </w:t>
      </w:r>
      <w:r w:rsidR="004923DA" w:rsidRPr="059DC813">
        <w:rPr>
          <w:sz w:val="24"/>
          <w:szCs w:val="24"/>
        </w:rPr>
        <w:t>Information about referencing in written assignments and how to avoid plagiarism can be found on Moodle</w:t>
      </w:r>
      <w:r w:rsidR="00C27C95" w:rsidRPr="059DC813">
        <w:rPr>
          <w:sz w:val="24"/>
          <w:szCs w:val="24"/>
        </w:rPr>
        <w:t>.</w:t>
      </w:r>
      <w:r w:rsidR="00147DE3" w:rsidRPr="059DC813">
        <w:rPr>
          <w:sz w:val="24"/>
          <w:szCs w:val="24"/>
        </w:rPr>
        <w:t xml:space="preserve"> It is important that you are aware of the importance of ensuring that the work submitted is your original work.</w:t>
      </w:r>
    </w:p>
    <w:p w14:paraId="4B2FD98D" w14:textId="19009CA8" w:rsidR="2198E41B" w:rsidRDefault="2198E41B" w:rsidP="059DC813">
      <w:pPr>
        <w:spacing w:before="240" w:after="60"/>
        <w:jc w:val="both"/>
        <w:rPr>
          <w:sz w:val="24"/>
          <w:szCs w:val="24"/>
        </w:rPr>
      </w:pPr>
      <w:r w:rsidRPr="059DC813">
        <w:rPr>
          <w:sz w:val="24"/>
          <w:szCs w:val="24"/>
        </w:rPr>
        <w:t>Only one reference page required that covers all your workbook task.</w:t>
      </w:r>
    </w:p>
    <w:p w14:paraId="151D8E89" w14:textId="74571CC4" w:rsidR="2198E41B" w:rsidRDefault="2198E41B" w:rsidP="059DC813">
      <w:pPr>
        <w:spacing w:before="240" w:after="60"/>
        <w:jc w:val="both"/>
        <w:rPr>
          <w:sz w:val="24"/>
          <w:szCs w:val="24"/>
        </w:rPr>
      </w:pPr>
      <w:r w:rsidRPr="059DC813">
        <w:rPr>
          <w:sz w:val="24"/>
          <w:szCs w:val="24"/>
        </w:rPr>
        <w:t>Note that a reference page contains only the sources you have cited. We are not requiring a bibliography for this workbook</w:t>
      </w:r>
      <w:r w:rsidR="5612390A" w:rsidRPr="059DC813">
        <w:rPr>
          <w:sz w:val="24"/>
          <w:szCs w:val="24"/>
        </w:rPr>
        <w:t xml:space="preserve"> which would cover all sources you researched but may, or m</w:t>
      </w:r>
      <w:r w:rsidR="3C613C95" w:rsidRPr="059DC813">
        <w:rPr>
          <w:sz w:val="24"/>
          <w:szCs w:val="24"/>
        </w:rPr>
        <w:t xml:space="preserve">ay </w:t>
      </w:r>
      <w:r w:rsidR="5612390A" w:rsidRPr="059DC813">
        <w:rPr>
          <w:sz w:val="24"/>
          <w:szCs w:val="24"/>
        </w:rPr>
        <w:t>not have cited in your work.</w:t>
      </w:r>
    </w:p>
    <w:p w14:paraId="7820A8B8" w14:textId="4096FECE" w:rsidR="005D0EB5" w:rsidRDefault="005D0EB5" w:rsidP="005D0EB5">
      <w:pPr>
        <w:spacing w:before="240" w:after="60"/>
        <w:jc w:val="both"/>
        <w:rPr>
          <w:sz w:val="24"/>
          <w:szCs w:val="24"/>
        </w:rPr>
      </w:pPr>
      <w:r>
        <w:rPr>
          <w:sz w:val="24"/>
          <w:szCs w:val="24"/>
        </w:rPr>
        <w:t>Dog walk:</w:t>
      </w:r>
    </w:p>
    <w:p w14:paraId="5ABE5ECD" w14:textId="0FC79EB8" w:rsidR="005D0EB5" w:rsidRPr="005D0EB5" w:rsidRDefault="005D0EB5" w:rsidP="005D0EB5">
      <w:pPr>
        <w:spacing w:before="240" w:after="60"/>
        <w:jc w:val="both"/>
        <w:rPr>
          <w:sz w:val="24"/>
          <w:szCs w:val="24"/>
        </w:rPr>
      </w:pPr>
      <w:r w:rsidRPr="005D0EB5">
        <w:rPr>
          <w:sz w:val="24"/>
          <w:szCs w:val="24"/>
        </w:rPr>
        <w:t xml:space="preserve">Natalie Heaton. (2019). </w:t>
      </w:r>
      <w:proofErr w:type="gramStart"/>
      <w:r w:rsidRPr="005D0EB5">
        <w:rPr>
          <w:sz w:val="24"/>
          <w:szCs w:val="24"/>
        </w:rPr>
        <w:t>The</w:t>
      </w:r>
      <w:proofErr w:type="gramEnd"/>
      <w:r w:rsidRPr="005D0EB5">
        <w:rPr>
          <w:sz w:val="24"/>
          <w:szCs w:val="24"/>
        </w:rPr>
        <w:t xml:space="preserve"> health benefits of dog walking. Available: https://www.bupa.co.uk/newsroom/ourviews/benefits-dog-walking#:~:text=Relax%20and%20de%20stress,psychological%20impact%20on%20their%20wellbeing</w:t>
      </w:r>
      <w:proofErr w:type="gramStart"/>
      <w:r w:rsidRPr="005D0EB5">
        <w:rPr>
          <w:sz w:val="24"/>
          <w:szCs w:val="24"/>
        </w:rPr>
        <w:t>..</w:t>
      </w:r>
      <w:proofErr w:type="gramEnd"/>
      <w:r w:rsidRPr="005D0EB5">
        <w:rPr>
          <w:sz w:val="24"/>
          <w:szCs w:val="24"/>
        </w:rPr>
        <w:t xml:space="preserve"> Last accessed 5th May 2020  </w:t>
      </w:r>
    </w:p>
    <w:p w14:paraId="5447BBE8" w14:textId="77777777" w:rsidR="005D0EB5" w:rsidRPr="005D0EB5" w:rsidRDefault="005D0EB5" w:rsidP="005D0EB5">
      <w:pPr>
        <w:spacing w:before="240" w:after="60"/>
        <w:jc w:val="both"/>
        <w:rPr>
          <w:sz w:val="24"/>
          <w:szCs w:val="24"/>
        </w:rPr>
      </w:pPr>
    </w:p>
    <w:p w14:paraId="5F00A086" w14:textId="219BEDE8" w:rsidR="005D0EB5" w:rsidRPr="005D0EB5" w:rsidRDefault="005D0EB5" w:rsidP="005D0EB5">
      <w:pPr>
        <w:spacing w:before="240" w:after="60"/>
        <w:jc w:val="both"/>
        <w:rPr>
          <w:sz w:val="24"/>
          <w:szCs w:val="24"/>
        </w:rPr>
      </w:pPr>
      <w:r w:rsidRPr="005D0EB5">
        <w:rPr>
          <w:sz w:val="24"/>
          <w:szCs w:val="24"/>
        </w:rPr>
        <w:t>NDM</w:t>
      </w:r>
      <w:r>
        <w:rPr>
          <w:sz w:val="24"/>
          <w:szCs w:val="24"/>
        </w:rPr>
        <w:t>:</w:t>
      </w:r>
    </w:p>
    <w:p w14:paraId="361B2E70" w14:textId="77777777" w:rsidR="005D0EB5" w:rsidRPr="005D0EB5" w:rsidRDefault="005D0EB5" w:rsidP="005D0EB5">
      <w:pPr>
        <w:spacing w:before="240" w:after="60"/>
        <w:jc w:val="both"/>
        <w:rPr>
          <w:sz w:val="24"/>
          <w:szCs w:val="24"/>
        </w:rPr>
      </w:pPr>
      <w:r w:rsidRPr="005D0EB5">
        <w:rPr>
          <w:sz w:val="24"/>
          <w:szCs w:val="24"/>
        </w:rPr>
        <w:t xml:space="preserve">College of Policing. (2013). National Decision Model. Available: https://www.app.college.police.uk/app-content/national-decision-model/the-national-decision-model/. Last accessed 14th Feb 2020.  </w:t>
      </w:r>
    </w:p>
    <w:p w14:paraId="4BD15EE5" w14:textId="77777777" w:rsidR="005D0EB5" w:rsidRPr="005D0EB5" w:rsidRDefault="005D0EB5" w:rsidP="005D0EB5">
      <w:pPr>
        <w:spacing w:before="240" w:after="60"/>
        <w:jc w:val="both"/>
        <w:rPr>
          <w:sz w:val="24"/>
          <w:szCs w:val="24"/>
        </w:rPr>
      </w:pPr>
    </w:p>
    <w:p w14:paraId="3A3259B9" w14:textId="26F2AC02" w:rsidR="005D0EB5" w:rsidRPr="005D0EB5" w:rsidRDefault="005D0EB5" w:rsidP="005D0EB5">
      <w:pPr>
        <w:spacing w:before="240" w:after="60"/>
        <w:jc w:val="both"/>
        <w:rPr>
          <w:sz w:val="24"/>
          <w:szCs w:val="24"/>
        </w:rPr>
      </w:pPr>
      <w:r w:rsidRPr="005D0EB5">
        <w:rPr>
          <w:sz w:val="24"/>
          <w:szCs w:val="24"/>
        </w:rPr>
        <w:t>Criminal Act</w:t>
      </w:r>
      <w:r>
        <w:rPr>
          <w:sz w:val="24"/>
          <w:szCs w:val="24"/>
        </w:rPr>
        <w:t>:</w:t>
      </w:r>
    </w:p>
    <w:p w14:paraId="38A8E294" w14:textId="77777777" w:rsidR="005D0EB5" w:rsidRPr="005D0EB5" w:rsidRDefault="005D0EB5" w:rsidP="005D0EB5">
      <w:pPr>
        <w:spacing w:before="240" w:after="60"/>
        <w:jc w:val="both"/>
        <w:rPr>
          <w:sz w:val="24"/>
          <w:szCs w:val="24"/>
        </w:rPr>
      </w:pPr>
      <w:r w:rsidRPr="005D0EB5">
        <w:rPr>
          <w:sz w:val="24"/>
          <w:szCs w:val="24"/>
        </w:rPr>
        <w:t xml:space="preserve">Parliament. (1967). Criminal Law Act 1967. Available: http://www.legislation.gov.uk/ukpga/1967/58/section/3. Last accessed 27th May 2020  </w:t>
      </w:r>
    </w:p>
    <w:p w14:paraId="42090F79" w14:textId="77777777" w:rsidR="005D0EB5" w:rsidRPr="005D0EB5" w:rsidRDefault="005D0EB5" w:rsidP="005D0EB5">
      <w:pPr>
        <w:spacing w:before="240" w:after="60"/>
        <w:jc w:val="both"/>
        <w:rPr>
          <w:sz w:val="24"/>
          <w:szCs w:val="24"/>
        </w:rPr>
      </w:pPr>
    </w:p>
    <w:p w14:paraId="70A36846" w14:textId="20BD2F3D" w:rsidR="005D0EB5" w:rsidRPr="005D0EB5" w:rsidRDefault="005D0EB5" w:rsidP="005D0EB5">
      <w:pPr>
        <w:spacing w:before="240" w:after="60"/>
        <w:jc w:val="both"/>
        <w:rPr>
          <w:sz w:val="24"/>
          <w:szCs w:val="24"/>
        </w:rPr>
      </w:pPr>
      <w:r w:rsidRPr="005D0EB5">
        <w:rPr>
          <w:sz w:val="24"/>
          <w:szCs w:val="24"/>
        </w:rPr>
        <w:t>PNC</w:t>
      </w:r>
      <w:r>
        <w:rPr>
          <w:sz w:val="24"/>
          <w:szCs w:val="24"/>
        </w:rPr>
        <w:t>:</w:t>
      </w:r>
    </w:p>
    <w:p w14:paraId="47E44508" w14:textId="77777777" w:rsidR="005D0EB5" w:rsidRPr="005D0EB5" w:rsidRDefault="005D0EB5" w:rsidP="005D0EB5">
      <w:pPr>
        <w:spacing w:before="240" w:after="60"/>
        <w:jc w:val="both"/>
        <w:rPr>
          <w:sz w:val="24"/>
          <w:szCs w:val="24"/>
        </w:rPr>
      </w:pPr>
      <w:r w:rsidRPr="005D0EB5">
        <w:rPr>
          <w:sz w:val="24"/>
          <w:szCs w:val="24"/>
        </w:rPr>
        <w:t xml:space="preserve">College of Policing. (). PNC - Police National Computer. Available: https://www.app.college.police.uk/app-content/information-management/management-of-police-information/collection-and-recording/. Last accessed 27th May 2020.  </w:t>
      </w:r>
    </w:p>
    <w:p w14:paraId="1B392AA3" w14:textId="77777777" w:rsidR="005D0EB5" w:rsidRPr="005D0EB5" w:rsidRDefault="005D0EB5" w:rsidP="005D0EB5">
      <w:pPr>
        <w:spacing w:before="240" w:after="60"/>
        <w:jc w:val="both"/>
        <w:rPr>
          <w:sz w:val="24"/>
          <w:szCs w:val="24"/>
        </w:rPr>
      </w:pPr>
    </w:p>
    <w:p w14:paraId="7B2563D0" w14:textId="295AB3B7" w:rsidR="005D0EB5" w:rsidRPr="005D0EB5" w:rsidRDefault="005D0EB5" w:rsidP="005D0EB5">
      <w:pPr>
        <w:spacing w:before="240" w:after="60"/>
        <w:jc w:val="both"/>
        <w:rPr>
          <w:sz w:val="24"/>
          <w:szCs w:val="24"/>
        </w:rPr>
      </w:pPr>
      <w:proofErr w:type="spellStart"/>
      <w:r>
        <w:rPr>
          <w:sz w:val="24"/>
          <w:szCs w:val="24"/>
        </w:rPr>
        <w:lastRenderedPageBreak/>
        <w:t>Betari</w:t>
      </w:r>
      <w:proofErr w:type="spellEnd"/>
      <w:r>
        <w:rPr>
          <w:sz w:val="24"/>
          <w:szCs w:val="24"/>
        </w:rPr>
        <w:t xml:space="preserve"> </w:t>
      </w:r>
      <w:r w:rsidRPr="005D0EB5">
        <w:rPr>
          <w:sz w:val="24"/>
          <w:szCs w:val="24"/>
        </w:rPr>
        <w:t>Box</w:t>
      </w:r>
      <w:r>
        <w:rPr>
          <w:sz w:val="24"/>
          <w:szCs w:val="24"/>
        </w:rPr>
        <w:t>:</w:t>
      </w:r>
    </w:p>
    <w:p w14:paraId="64731008" w14:textId="77777777" w:rsidR="005D0EB5" w:rsidRPr="005D0EB5" w:rsidRDefault="005D0EB5" w:rsidP="005D0EB5">
      <w:pPr>
        <w:spacing w:before="240" w:after="60"/>
        <w:jc w:val="both"/>
        <w:rPr>
          <w:sz w:val="24"/>
          <w:szCs w:val="24"/>
        </w:rPr>
      </w:pPr>
      <w:r w:rsidRPr="005D0EB5">
        <w:rPr>
          <w:sz w:val="24"/>
          <w:szCs w:val="24"/>
        </w:rPr>
        <w:t xml:space="preserve">N/A. (). </w:t>
      </w:r>
      <w:proofErr w:type="spellStart"/>
      <w:r w:rsidRPr="005D0EB5">
        <w:rPr>
          <w:sz w:val="24"/>
          <w:szCs w:val="24"/>
        </w:rPr>
        <w:t>Betari</w:t>
      </w:r>
      <w:proofErr w:type="spellEnd"/>
      <w:r w:rsidRPr="005D0EB5">
        <w:rPr>
          <w:sz w:val="24"/>
          <w:szCs w:val="24"/>
        </w:rPr>
        <w:t xml:space="preserve"> Box Linking Attitude and </w:t>
      </w:r>
      <w:proofErr w:type="spellStart"/>
      <w:r w:rsidRPr="005D0EB5">
        <w:rPr>
          <w:sz w:val="24"/>
          <w:szCs w:val="24"/>
        </w:rPr>
        <w:t>Behavior</w:t>
      </w:r>
      <w:proofErr w:type="spellEnd"/>
      <w:r w:rsidRPr="005D0EB5">
        <w:rPr>
          <w:sz w:val="24"/>
          <w:szCs w:val="24"/>
        </w:rPr>
        <w:t xml:space="preserve">. Available: https://www.mindtools.com/pages/article/newCS_82.htm. Last accessed 27th May 2020. </w:t>
      </w:r>
    </w:p>
    <w:p w14:paraId="2D3AEB48" w14:textId="77777777" w:rsidR="005D0EB5" w:rsidRPr="005D0EB5" w:rsidRDefault="005D0EB5" w:rsidP="005D0EB5">
      <w:pPr>
        <w:spacing w:before="240" w:after="60"/>
        <w:jc w:val="both"/>
        <w:rPr>
          <w:sz w:val="24"/>
          <w:szCs w:val="24"/>
        </w:rPr>
      </w:pPr>
    </w:p>
    <w:p w14:paraId="486103F8" w14:textId="257905E5" w:rsidR="005D0EB5" w:rsidRPr="005D0EB5" w:rsidRDefault="005D0EB5" w:rsidP="005D0EB5">
      <w:pPr>
        <w:spacing w:before="240" w:after="60"/>
        <w:jc w:val="both"/>
        <w:rPr>
          <w:sz w:val="24"/>
          <w:szCs w:val="24"/>
        </w:rPr>
      </w:pPr>
      <w:r w:rsidRPr="005D0EB5">
        <w:rPr>
          <w:sz w:val="24"/>
          <w:szCs w:val="24"/>
        </w:rPr>
        <w:t>Section 32</w:t>
      </w:r>
      <w:r>
        <w:rPr>
          <w:sz w:val="24"/>
          <w:szCs w:val="24"/>
        </w:rPr>
        <w:t>:</w:t>
      </w:r>
    </w:p>
    <w:p w14:paraId="4CE220A0" w14:textId="77777777" w:rsidR="005D0EB5" w:rsidRPr="005D0EB5" w:rsidRDefault="005D0EB5" w:rsidP="005D0EB5">
      <w:pPr>
        <w:spacing w:before="240" w:after="60"/>
        <w:jc w:val="both"/>
        <w:rPr>
          <w:sz w:val="24"/>
          <w:szCs w:val="24"/>
        </w:rPr>
      </w:pPr>
      <w:r w:rsidRPr="005D0EB5">
        <w:rPr>
          <w:sz w:val="24"/>
          <w:szCs w:val="24"/>
        </w:rPr>
        <w:t xml:space="preserve">Parliament. (1984). Police and Criminal Evidence Act 1984. Available: http://www.legislation.gov.uk/ukpga/1984/60/section/32. Last accessed 27th May 2020. </w:t>
      </w:r>
    </w:p>
    <w:p w14:paraId="1A0A8AAC" w14:textId="77777777" w:rsidR="005D0EB5" w:rsidRPr="005D0EB5" w:rsidRDefault="005D0EB5" w:rsidP="005D0EB5">
      <w:pPr>
        <w:spacing w:before="240" w:after="60"/>
        <w:jc w:val="both"/>
        <w:rPr>
          <w:sz w:val="24"/>
          <w:szCs w:val="24"/>
        </w:rPr>
      </w:pPr>
    </w:p>
    <w:p w14:paraId="21769538" w14:textId="66473438" w:rsidR="005D0EB5" w:rsidRPr="005D0EB5" w:rsidRDefault="005D0EB5" w:rsidP="005D0EB5">
      <w:pPr>
        <w:spacing w:before="240" w:after="60"/>
        <w:jc w:val="both"/>
        <w:rPr>
          <w:sz w:val="24"/>
          <w:szCs w:val="24"/>
        </w:rPr>
      </w:pPr>
      <w:r w:rsidRPr="005D0EB5">
        <w:rPr>
          <w:sz w:val="24"/>
          <w:szCs w:val="24"/>
        </w:rPr>
        <w:t>S.89</w:t>
      </w:r>
      <w:r>
        <w:rPr>
          <w:sz w:val="24"/>
          <w:szCs w:val="24"/>
        </w:rPr>
        <w:t>:</w:t>
      </w:r>
    </w:p>
    <w:p w14:paraId="5D4749AD" w14:textId="77777777" w:rsidR="005D0EB5" w:rsidRPr="005D0EB5" w:rsidRDefault="005D0EB5" w:rsidP="005D0EB5">
      <w:pPr>
        <w:spacing w:before="240" w:after="60"/>
        <w:jc w:val="both"/>
        <w:rPr>
          <w:sz w:val="24"/>
          <w:szCs w:val="24"/>
        </w:rPr>
      </w:pPr>
      <w:r w:rsidRPr="005D0EB5">
        <w:rPr>
          <w:sz w:val="24"/>
          <w:szCs w:val="24"/>
        </w:rPr>
        <w:t xml:space="preserve">Parliament. (1996). Police Act 1996. Available: http://www.legislation.gov.uk/ukpga/1996/16/section/89/enacted. Last accessed 27th May 2020.  </w:t>
      </w:r>
    </w:p>
    <w:p w14:paraId="12E264DE" w14:textId="77777777" w:rsidR="005D0EB5" w:rsidRPr="005D0EB5" w:rsidRDefault="005D0EB5" w:rsidP="005D0EB5">
      <w:pPr>
        <w:spacing w:before="240" w:after="60"/>
        <w:jc w:val="both"/>
        <w:rPr>
          <w:sz w:val="24"/>
          <w:szCs w:val="24"/>
        </w:rPr>
      </w:pPr>
    </w:p>
    <w:p w14:paraId="12444529" w14:textId="19DEE21A" w:rsidR="005D0EB5" w:rsidRPr="005D0EB5" w:rsidRDefault="005D0EB5" w:rsidP="005D0EB5">
      <w:pPr>
        <w:spacing w:before="240" w:after="60"/>
        <w:jc w:val="both"/>
        <w:rPr>
          <w:sz w:val="24"/>
          <w:szCs w:val="24"/>
        </w:rPr>
      </w:pPr>
      <w:r w:rsidRPr="005D0EB5">
        <w:rPr>
          <w:sz w:val="24"/>
          <w:szCs w:val="24"/>
        </w:rPr>
        <w:t>Criminal damage</w:t>
      </w:r>
      <w:r>
        <w:rPr>
          <w:sz w:val="24"/>
          <w:szCs w:val="24"/>
        </w:rPr>
        <w:t>:</w:t>
      </w:r>
    </w:p>
    <w:p w14:paraId="601DE553" w14:textId="77777777" w:rsidR="005D0EB5" w:rsidRPr="005D0EB5" w:rsidRDefault="005D0EB5" w:rsidP="005D0EB5">
      <w:pPr>
        <w:spacing w:before="240" w:after="60"/>
        <w:jc w:val="both"/>
        <w:rPr>
          <w:sz w:val="24"/>
          <w:szCs w:val="24"/>
        </w:rPr>
      </w:pPr>
      <w:r w:rsidRPr="005D0EB5">
        <w:rPr>
          <w:sz w:val="24"/>
          <w:szCs w:val="24"/>
        </w:rPr>
        <w:t xml:space="preserve">Parliament. (1971). Criminal Damage Act 1971. Available: http://www.legislation.gov.uk/ukpga/1971/48/section/1. Last accessed 27th May 2020.  </w:t>
      </w:r>
    </w:p>
    <w:p w14:paraId="75F37A2A" w14:textId="77777777" w:rsidR="005D0EB5" w:rsidRPr="005D0EB5" w:rsidRDefault="005D0EB5" w:rsidP="005D0EB5">
      <w:pPr>
        <w:spacing w:before="240" w:after="60"/>
        <w:jc w:val="both"/>
        <w:rPr>
          <w:sz w:val="24"/>
          <w:szCs w:val="24"/>
        </w:rPr>
      </w:pPr>
    </w:p>
    <w:p w14:paraId="18A2955F" w14:textId="70A05E85" w:rsidR="005D0EB5" w:rsidRPr="005D0EB5" w:rsidRDefault="005D0EB5" w:rsidP="005D0EB5">
      <w:pPr>
        <w:spacing w:before="240" w:after="60"/>
        <w:jc w:val="both"/>
        <w:rPr>
          <w:sz w:val="24"/>
          <w:szCs w:val="24"/>
        </w:rPr>
      </w:pPr>
      <w:r w:rsidRPr="005D0EB5">
        <w:rPr>
          <w:sz w:val="24"/>
          <w:szCs w:val="24"/>
        </w:rPr>
        <w:t>PACE</w:t>
      </w:r>
      <w:r>
        <w:rPr>
          <w:sz w:val="24"/>
          <w:szCs w:val="24"/>
        </w:rPr>
        <w:t>:</w:t>
      </w:r>
    </w:p>
    <w:p w14:paraId="30491795" w14:textId="77777777" w:rsidR="005D0EB5" w:rsidRPr="005D0EB5" w:rsidRDefault="005D0EB5" w:rsidP="005D0EB5">
      <w:pPr>
        <w:spacing w:before="240" w:after="60"/>
        <w:jc w:val="both"/>
        <w:rPr>
          <w:sz w:val="24"/>
          <w:szCs w:val="24"/>
        </w:rPr>
      </w:pPr>
      <w:r w:rsidRPr="005D0EB5">
        <w:rPr>
          <w:sz w:val="24"/>
          <w:szCs w:val="24"/>
        </w:rPr>
        <w:t xml:space="preserve">Government. (2013). Police and Criminal Evidence Act 1984 (PACE) codes of practice. Available: https://www.gov.uk/guidance/police-and-criminal-evidence-act-1984-pace-codes-of-practice. Last accessed 31st May 2020  </w:t>
      </w:r>
    </w:p>
    <w:p w14:paraId="7F1A8033" w14:textId="77777777" w:rsidR="005D0EB5" w:rsidRPr="005D0EB5" w:rsidRDefault="005D0EB5" w:rsidP="005D0EB5">
      <w:pPr>
        <w:spacing w:before="240" w:after="60"/>
        <w:jc w:val="both"/>
        <w:rPr>
          <w:sz w:val="24"/>
          <w:szCs w:val="24"/>
        </w:rPr>
      </w:pPr>
    </w:p>
    <w:p w14:paraId="36B512E6" w14:textId="09E21F0C" w:rsidR="005D0EB5" w:rsidRPr="005D0EB5" w:rsidRDefault="005D0EB5" w:rsidP="005D0EB5">
      <w:pPr>
        <w:spacing w:before="240" w:after="60"/>
        <w:jc w:val="both"/>
        <w:rPr>
          <w:sz w:val="24"/>
          <w:szCs w:val="24"/>
        </w:rPr>
      </w:pPr>
      <w:r w:rsidRPr="005D0EB5">
        <w:rPr>
          <w:sz w:val="24"/>
          <w:szCs w:val="24"/>
        </w:rPr>
        <w:t>Misuse of drugs</w:t>
      </w:r>
      <w:r>
        <w:rPr>
          <w:sz w:val="24"/>
          <w:szCs w:val="24"/>
        </w:rPr>
        <w:t>:</w:t>
      </w:r>
    </w:p>
    <w:p w14:paraId="5BA2CA75" w14:textId="77777777" w:rsidR="005D0EB5" w:rsidRPr="005D0EB5" w:rsidRDefault="005D0EB5" w:rsidP="005D0EB5">
      <w:pPr>
        <w:spacing w:before="240" w:after="60"/>
        <w:jc w:val="both"/>
        <w:rPr>
          <w:sz w:val="24"/>
          <w:szCs w:val="24"/>
        </w:rPr>
      </w:pPr>
      <w:r w:rsidRPr="005D0EB5">
        <w:rPr>
          <w:sz w:val="24"/>
          <w:szCs w:val="24"/>
        </w:rPr>
        <w:t xml:space="preserve">Parliament. (1971). Misuse of Drugs Act 1971. Available: http://www.legislation.gov.uk/ukpga/1971/38/section/23. Last accessed 31st May 2020.  </w:t>
      </w:r>
    </w:p>
    <w:p w14:paraId="0F3DE098" w14:textId="77777777" w:rsidR="005D0EB5" w:rsidRPr="005D0EB5" w:rsidRDefault="005D0EB5" w:rsidP="005D0EB5">
      <w:pPr>
        <w:spacing w:before="240" w:after="60"/>
        <w:jc w:val="both"/>
        <w:rPr>
          <w:sz w:val="24"/>
          <w:szCs w:val="24"/>
        </w:rPr>
      </w:pPr>
    </w:p>
    <w:p w14:paraId="6EFEB867" w14:textId="77777777" w:rsidR="005D0EB5" w:rsidRDefault="005D0EB5" w:rsidP="005D0EB5">
      <w:pPr>
        <w:spacing w:before="240" w:after="60"/>
        <w:jc w:val="both"/>
        <w:rPr>
          <w:sz w:val="24"/>
          <w:szCs w:val="24"/>
        </w:rPr>
      </w:pPr>
    </w:p>
    <w:p w14:paraId="53DDE4E2" w14:textId="7C18C1B7" w:rsidR="005D0EB5" w:rsidRPr="005D0EB5" w:rsidRDefault="005D0EB5" w:rsidP="005D0EB5">
      <w:pPr>
        <w:spacing w:before="240" w:after="60"/>
        <w:jc w:val="both"/>
        <w:rPr>
          <w:sz w:val="24"/>
          <w:szCs w:val="24"/>
        </w:rPr>
      </w:pPr>
      <w:r w:rsidRPr="005D0EB5">
        <w:rPr>
          <w:sz w:val="24"/>
          <w:szCs w:val="24"/>
        </w:rPr>
        <w:lastRenderedPageBreak/>
        <w:t>Cannabis</w:t>
      </w:r>
      <w:r>
        <w:rPr>
          <w:sz w:val="24"/>
          <w:szCs w:val="24"/>
        </w:rPr>
        <w:t>:</w:t>
      </w:r>
    </w:p>
    <w:p w14:paraId="02A29EC0" w14:textId="77777777" w:rsidR="005D0EB5" w:rsidRPr="005D0EB5" w:rsidRDefault="005D0EB5" w:rsidP="005D0EB5">
      <w:pPr>
        <w:spacing w:before="240" w:after="60"/>
        <w:jc w:val="both"/>
        <w:rPr>
          <w:sz w:val="24"/>
          <w:szCs w:val="24"/>
        </w:rPr>
      </w:pPr>
      <w:r w:rsidRPr="005D0EB5">
        <w:rPr>
          <w:sz w:val="24"/>
          <w:szCs w:val="24"/>
        </w:rPr>
        <w:t>CDC. (21018). Marijuana: How Can It Affect Your Health</w:t>
      </w:r>
      <w:proofErr w:type="gramStart"/>
      <w:r w:rsidRPr="005D0EB5">
        <w:rPr>
          <w:sz w:val="24"/>
          <w:szCs w:val="24"/>
        </w:rPr>
        <w:t>?.</w:t>
      </w:r>
      <w:proofErr w:type="gramEnd"/>
      <w:r w:rsidRPr="005D0EB5">
        <w:rPr>
          <w:sz w:val="24"/>
          <w:szCs w:val="24"/>
        </w:rPr>
        <w:t xml:space="preserve"> Available: https://www.cdc.gov/marijuana/health-effects.html. Last accessed 27th June 2020.</w:t>
      </w:r>
    </w:p>
    <w:p w14:paraId="33B0EDC3" w14:textId="77777777" w:rsidR="005D0EB5" w:rsidRPr="005D0EB5" w:rsidRDefault="005D0EB5" w:rsidP="005D0EB5">
      <w:pPr>
        <w:spacing w:before="240" w:after="60"/>
        <w:jc w:val="both"/>
        <w:rPr>
          <w:sz w:val="24"/>
          <w:szCs w:val="24"/>
        </w:rPr>
      </w:pPr>
    </w:p>
    <w:p w14:paraId="259E2CA8" w14:textId="27C903A2" w:rsidR="005D0EB5" w:rsidRPr="005D0EB5" w:rsidRDefault="005D0EB5" w:rsidP="005D0EB5">
      <w:pPr>
        <w:spacing w:before="240" w:after="60"/>
        <w:jc w:val="both"/>
        <w:rPr>
          <w:sz w:val="24"/>
          <w:szCs w:val="24"/>
        </w:rPr>
      </w:pPr>
      <w:r w:rsidRPr="005D0EB5">
        <w:rPr>
          <w:sz w:val="24"/>
          <w:szCs w:val="24"/>
        </w:rPr>
        <w:t>24 hours clock</w:t>
      </w:r>
      <w:r>
        <w:rPr>
          <w:sz w:val="24"/>
          <w:szCs w:val="24"/>
        </w:rPr>
        <w:t>:</w:t>
      </w:r>
    </w:p>
    <w:p w14:paraId="4023F934" w14:textId="77777777" w:rsidR="005D0EB5" w:rsidRPr="005D0EB5" w:rsidRDefault="005D0EB5" w:rsidP="005D0EB5">
      <w:pPr>
        <w:spacing w:before="240" w:after="60"/>
        <w:jc w:val="both"/>
        <w:rPr>
          <w:sz w:val="24"/>
          <w:szCs w:val="24"/>
        </w:rPr>
      </w:pPr>
      <w:r w:rsidRPr="005D0EB5">
        <w:rPr>
          <w:sz w:val="24"/>
          <w:szCs w:val="24"/>
        </w:rPr>
        <w:t xml:space="preserve">Parliament. (). Police (Detention and Bail) Act 2011. Available: http://www.legislation.gov.uk/ukpga/2011/9/notes/division/4/1?view=plain. Last accessed 11th July 2020.  </w:t>
      </w:r>
    </w:p>
    <w:p w14:paraId="3F1C275E" w14:textId="77777777" w:rsidR="005D0EB5" w:rsidRPr="005D0EB5" w:rsidRDefault="005D0EB5" w:rsidP="005D0EB5">
      <w:pPr>
        <w:spacing w:before="240" w:after="60"/>
        <w:jc w:val="both"/>
        <w:rPr>
          <w:sz w:val="24"/>
          <w:szCs w:val="24"/>
        </w:rPr>
      </w:pPr>
    </w:p>
    <w:p w14:paraId="361F1512" w14:textId="5496C962" w:rsidR="005D0EB5" w:rsidRPr="005D0EB5" w:rsidRDefault="005D0EB5" w:rsidP="005D0EB5">
      <w:pPr>
        <w:spacing w:before="240" w:after="60"/>
        <w:jc w:val="both"/>
        <w:rPr>
          <w:sz w:val="24"/>
          <w:szCs w:val="24"/>
        </w:rPr>
      </w:pPr>
      <w:r w:rsidRPr="005D0EB5">
        <w:rPr>
          <w:sz w:val="24"/>
          <w:szCs w:val="24"/>
        </w:rPr>
        <w:t>Golden Hour</w:t>
      </w:r>
      <w:r>
        <w:rPr>
          <w:sz w:val="24"/>
          <w:szCs w:val="24"/>
        </w:rPr>
        <w:t>:</w:t>
      </w:r>
    </w:p>
    <w:p w14:paraId="617817CC" w14:textId="77777777" w:rsidR="005D0EB5" w:rsidRPr="005D0EB5" w:rsidRDefault="005D0EB5" w:rsidP="005D0EB5">
      <w:pPr>
        <w:spacing w:before="240" w:after="60"/>
        <w:jc w:val="both"/>
        <w:rPr>
          <w:sz w:val="24"/>
          <w:szCs w:val="24"/>
        </w:rPr>
      </w:pPr>
      <w:r w:rsidRPr="005D0EB5">
        <w:rPr>
          <w:sz w:val="24"/>
          <w:szCs w:val="24"/>
        </w:rPr>
        <w:t>College of Policing. (2013). Investigation process. Available: https://www.app.college.police.uk/app-content/investigations/investigation-process/#golden-hour. Last accessed 24th October 2019.</w:t>
      </w:r>
    </w:p>
    <w:p w14:paraId="5735D928" w14:textId="77777777" w:rsidR="005D0EB5" w:rsidRPr="005D0EB5" w:rsidRDefault="005D0EB5" w:rsidP="005D0EB5">
      <w:pPr>
        <w:spacing w:before="240" w:after="60"/>
        <w:jc w:val="both"/>
        <w:rPr>
          <w:sz w:val="24"/>
          <w:szCs w:val="24"/>
        </w:rPr>
      </w:pPr>
    </w:p>
    <w:p w14:paraId="47D8AA86" w14:textId="7C175C4C" w:rsidR="005D0EB5" w:rsidRPr="005D0EB5" w:rsidRDefault="005D0EB5" w:rsidP="005D0EB5">
      <w:pPr>
        <w:spacing w:before="240" w:after="60"/>
        <w:jc w:val="both"/>
        <w:rPr>
          <w:sz w:val="24"/>
          <w:szCs w:val="24"/>
        </w:rPr>
      </w:pPr>
      <w:r w:rsidRPr="005D0EB5">
        <w:rPr>
          <w:sz w:val="24"/>
          <w:szCs w:val="24"/>
        </w:rPr>
        <w:t>CPIA</w:t>
      </w:r>
      <w:r>
        <w:rPr>
          <w:sz w:val="24"/>
          <w:szCs w:val="24"/>
        </w:rPr>
        <w:t>:</w:t>
      </w:r>
    </w:p>
    <w:p w14:paraId="5E12AC19" w14:textId="77777777" w:rsidR="005D0EB5" w:rsidRPr="005D0EB5" w:rsidRDefault="005D0EB5" w:rsidP="005D0EB5">
      <w:pPr>
        <w:spacing w:before="240" w:after="60"/>
        <w:jc w:val="both"/>
        <w:rPr>
          <w:sz w:val="24"/>
          <w:szCs w:val="24"/>
        </w:rPr>
      </w:pPr>
      <w:r w:rsidRPr="005D0EB5">
        <w:rPr>
          <w:sz w:val="24"/>
          <w:szCs w:val="24"/>
        </w:rPr>
        <w:t>College of Policing. (2013). Investigation. Available: https://www.app.college.police.uk/app-content/investigations/introduction/. Last accessed 5th June 2020.</w:t>
      </w:r>
    </w:p>
    <w:p w14:paraId="0D61179F" w14:textId="77777777" w:rsidR="005D0EB5" w:rsidRPr="005D0EB5" w:rsidRDefault="005D0EB5" w:rsidP="005D0EB5">
      <w:pPr>
        <w:spacing w:before="240" w:after="60"/>
        <w:jc w:val="both"/>
        <w:rPr>
          <w:sz w:val="24"/>
          <w:szCs w:val="24"/>
        </w:rPr>
      </w:pPr>
    </w:p>
    <w:p w14:paraId="60D3EEC0" w14:textId="18072BE9" w:rsidR="005D0EB5" w:rsidRPr="005D0EB5" w:rsidRDefault="005D0EB5" w:rsidP="005D0EB5">
      <w:pPr>
        <w:spacing w:before="240" w:after="60"/>
        <w:jc w:val="both"/>
        <w:rPr>
          <w:sz w:val="24"/>
          <w:szCs w:val="24"/>
        </w:rPr>
      </w:pPr>
      <w:r w:rsidRPr="005D0EB5">
        <w:rPr>
          <w:sz w:val="24"/>
          <w:szCs w:val="24"/>
        </w:rPr>
        <w:t>Coercive</w:t>
      </w:r>
      <w:r>
        <w:rPr>
          <w:sz w:val="24"/>
          <w:szCs w:val="24"/>
        </w:rPr>
        <w:t>:</w:t>
      </w:r>
      <w:r w:rsidRPr="005D0EB5">
        <w:rPr>
          <w:sz w:val="24"/>
          <w:szCs w:val="24"/>
        </w:rPr>
        <w:t xml:space="preserve"> </w:t>
      </w:r>
    </w:p>
    <w:p w14:paraId="3D7B1A3C" w14:textId="77777777" w:rsidR="005D0EB5" w:rsidRPr="005D0EB5" w:rsidRDefault="005D0EB5" w:rsidP="005D0EB5">
      <w:pPr>
        <w:spacing w:before="240" w:after="60"/>
        <w:jc w:val="both"/>
        <w:rPr>
          <w:sz w:val="24"/>
          <w:szCs w:val="24"/>
        </w:rPr>
      </w:pPr>
      <w:r w:rsidRPr="005D0EB5">
        <w:rPr>
          <w:sz w:val="24"/>
          <w:szCs w:val="24"/>
        </w:rPr>
        <w:t xml:space="preserve">College of Policing. (). Serious Crime Act 2015. Available: http://www.legislation.gov.uk/ukpga/2015/9/section/76/enacted. Last accessed 9th July 2020. </w:t>
      </w:r>
    </w:p>
    <w:p w14:paraId="36AA4B83" w14:textId="77777777" w:rsidR="005D0EB5" w:rsidRPr="005D0EB5" w:rsidRDefault="005D0EB5" w:rsidP="005D0EB5">
      <w:pPr>
        <w:spacing w:before="240" w:after="60"/>
        <w:jc w:val="both"/>
        <w:rPr>
          <w:sz w:val="24"/>
          <w:szCs w:val="24"/>
        </w:rPr>
      </w:pPr>
    </w:p>
    <w:p w14:paraId="3E1FA0A7" w14:textId="0452FD06" w:rsidR="005D0EB5" w:rsidRPr="005D0EB5" w:rsidRDefault="005D0EB5" w:rsidP="005D0EB5">
      <w:pPr>
        <w:spacing w:before="240" w:after="60"/>
        <w:jc w:val="both"/>
        <w:rPr>
          <w:sz w:val="24"/>
          <w:szCs w:val="24"/>
        </w:rPr>
      </w:pPr>
      <w:r w:rsidRPr="005D0EB5">
        <w:rPr>
          <w:sz w:val="24"/>
          <w:szCs w:val="24"/>
        </w:rPr>
        <w:t>CPS</w:t>
      </w:r>
      <w:r>
        <w:rPr>
          <w:sz w:val="24"/>
          <w:szCs w:val="24"/>
        </w:rPr>
        <w:t>:</w:t>
      </w:r>
    </w:p>
    <w:p w14:paraId="5E630C1F" w14:textId="77777777" w:rsidR="005D0EB5" w:rsidRPr="005D0EB5" w:rsidRDefault="005D0EB5" w:rsidP="005D0EB5">
      <w:pPr>
        <w:spacing w:before="240" w:after="60"/>
        <w:jc w:val="both"/>
        <w:rPr>
          <w:sz w:val="24"/>
          <w:szCs w:val="24"/>
        </w:rPr>
      </w:pPr>
      <w:r w:rsidRPr="005D0EB5">
        <w:rPr>
          <w:sz w:val="24"/>
          <w:szCs w:val="24"/>
        </w:rPr>
        <w:t>Criminal Prosecution Service. (). Victims &amp; witnesses. Available: https://www.cps.gov.uk/victims-witnesses#:~:text=When%20you%20sign%20a%20witness,included%20in%20your%20original%20statement</w:t>
      </w:r>
      <w:proofErr w:type="gramStart"/>
      <w:r w:rsidRPr="005D0EB5">
        <w:rPr>
          <w:sz w:val="24"/>
          <w:szCs w:val="24"/>
        </w:rPr>
        <w:t>..</w:t>
      </w:r>
      <w:proofErr w:type="gramEnd"/>
      <w:r w:rsidRPr="005D0EB5">
        <w:rPr>
          <w:sz w:val="24"/>
          <w:szCs w:val="24"/>
        </w:rPr>
        <w:t xml:space="preserve"> Last accessed 11th July 2020. </w:t>
      </w:r>
    </w:p>
    <w:p w14:paraId="18D4D8DB" w14:textId="77777777" w:rsidR="005D0EB5" w:rsidRPr="005D0EB5" w:rsidRDefault="005D0EB5" w:rsidP="005D0EB5">
      <w:pPr>
        <w:spacing w:before="240" w:after="60"/>
        <w:jc w:val="both"/>
        <w:rPr>
          <w:sz w:val="24"/>
          <w:szCs w:val="24"/>
        </w:rPr>
      </w:pPr>
    </w:p>
    <w:p w14:paraId="389009FF" w14:textId="220054D7" w:rsidR="005D0EB5" w:rsidRPr="005D0EB5" w:rsidRDefault="005D0EB5" w:rsidP="005D0EB5">
      <w:pPr>
        <w:spacing w:before="240" w:after="60"/>
        <w:jc w:val="both"/>
        <w:rPr>
          <w:sz w:val="24"/>
          <w:szCs w:val="24"/>
        </w:rPr>
      </w:pPr>
      <w:r w:rsidRPr="005D0EB5">
        <w:rPr>
          <w:sz w:val="24"/>
          <w:szCs w:val="24"/>
        </w:rPr>
        <w:lastRenderedPageBreak/>
        <w:t>Vulnerable adult</w:t>
      </w:r>
      <w:r>
        <w:rPr>
          <w:sz w:val="24"/>
          <w:szCs w:val="24"/>
        </w:rPr>
        <w:t>:</w:t>
      </w:r>
    </w:p>
    <w:p w14:paraId="08DC5D92" w14:textId="77777777" w:rsidR="005D0EB5" w:rsidRPr="005D0EB5" w:rsidRDefault="005D0EB5" w:rsidP="005D0EB5">
      <w:pPr>
        <w:spacing w:before="240" w:after="60"/>
        <w:jc w:val="both"/>
        <w:rPr>
          <w:sz w:val="24"/>
          <w:szCs w:val="24"/>
        </w:rPr>
      </w:pPr>
      <w:r w:rsidRPr="005D0EB5">
        <w:rPr>
          <w:sz w:val="24"/>
          <w:szCs w:val="24"/>
        </w:rPr>
        <w:t>NHS. (). What does vulnerable adult mean</w:t>
      </w:r>
      <w:proofErr w:type="gramStart"/>
      <w:r w:rsidRPr="005D0EB5">
        <w:rPr>
          <w:sz w:val="24"/>
          <w:szCs w:val="24"/>
        </w:rPr>
        <w:t>?.</w:t>
      </w:r>
      <w:proofErr w:type="gramEnd"/>
      <w:r w:rsidRPr="005D0EB5">
        <w:rPr>
          <w:sz w:val="24"/>
          <w:szCs w:val="24"/>
        </w:rPr>
        <w:t xml:space="preserve"> Available: https://www.uhs.nhs.uk/HealthProfessionals/Clinical-law-updates/Whatismeantbyavulnerableadult.aspx#:~:text=From%20the%20perspective%20of%20UHS,competence%20appears%20in%20our%20definition</w:t>
      </w:r>
      <w:proofErr w:type="gramStart"/>
      <w:r w:rsidRPr="005D0EB5">
        <w:rPr>
          <w:sz w:val="24"/>
          <w:szCs w:val="24"/>
        </w:rPr>
        <w:t>..</w:t>
      </w:r>
      <w:proofErr w:type="gramEnd"/>
      <w:r w:rsidRPr="005D0EB5">
        <w:rPr>
          <w:sz w:val="24"/>
          <w:szCs w:val="24"/>
        </w:rPr>
        <w:t xml:space="preserve"> Last accessed 20th June 2020. </w:t>
      </w:r>
    </w:p>
    <w:p w14:paraId="08FE6D07" w14:textId="77777777" w:rsidR="005D0EB5" w:rsidRPr="005D0EB5" w:rsidRDefault="005D0EB5" w:rsidP="005D0EB5">
      <w:pPr>
        <w:spacing w:before="240" w:after="60"/>
        <w:jc w:val="both"/>
        <w:rPr>
          <w:sz w:val="24"/>
          <w:szCs w:val="24"/>
        </w:rPr>
      </w:pPr>
    </w:p>
    <w:p w14:paraId="23A967DB" w14:textId="387466AD" w:rsidR="005D0EB5" w:rsidRPr="005D0EB5" w:rsidRDefault="005D0EB5" w:rsidP="005D0EB5">
      <w:pPr>
        <w:spacing w:before="240" w:after="60"/>
        <w:jc w:val="both"/>
        <w:rPr>
          <w:sz w:val="24"/>
          <w:szCs w:val="24"/>
        </w:rPr>
      </w:pPr>
      <w:r>
        <w:rPr>
          <w:sz w:val="24"/>
          <w:szCs w:val="24"/>
        </w:rPr>
        <w:t>Valium:</w:t>
      </w:r>
    </w:p>
    <w:p w14:paraId="35020CE2" w14:textId="77777777" w:rsidR="005D0EB5" w:rsidRPr="005D0EB5" w:rsidRDefault="005D0EB5" w:rsidP="005D0EB5">
      <w:pPr>
        <w:spacing w:before="240" w:after="60"/>
        <w:jc w:val="both"/>
        <w:rPr>
          <w:sz w:val="24"/>
          <w:szCs w:val="24"/>
        </w:rPr>
      </w:pPr>
      <w:r w:rsidRPr="005D0EB5">
        <w:rPr>
          <w:sz w:val="24"/>
          <w:szCs w:val="24"/>
        </w:rPr>
        <w:t xml:space="preserve">John P. Cunha, DO, FACOEP. (2018). Valium Side Effects </w:t>
      </w:r>
      <w:proofErr w:type="spellStart"/>
      <w:r w:rsidRPr="005D0EB5">
        <w:rPr>
          <w:sz w:val="24"/>
          <w:szCs w:val="24"/>
        </w:rPr>
        <w:t>Center</w:t>
      </w:r>
      <w:proofErr w:type="spellEnd"/>
      <w:r w:rsidRPr="005D0EB5">
        <w:rPr>
          <w:sz w:val="24"/>
          <w:szCs w:val="24"/>
        </w:rPr>
        <w:t>. Available: https://www.uhs.nhs.uk/HealthProfessionals/Clinical-law-updates/Whatismeantbyavulnerableadult.aspx#:~:text=From%20the%20perspective%20of%20UHS,competence%20appears%20in%20our%20definition</w:t>
      </w:r>
      <w:proofErr w:type="gramStart"/>
      <w:r w:rsidRPr="005D0EB5">
        <w:rPr>
          <w:sz w:val="24"/>
          <w:szCs w:val="24"/>
        </w:rPr>
        <w:t>..</w:t>
      </w:r>
      <w:proofErr w:type="gramEnd"/>
      <w:r w:rsidRPr="005D0EB5">
        <w:rPr>
          <w:sz w:val="24"/>
          <w:szCs w:val="24"/>
        </w:rPr>
        <w:t xml:space="preserve"> Last accessed 30th June 2020.</w:t>
      </w:r>
    </w:p>
    <w:p w14:paraId="2AB50927" w14:textId="77777777" w:rsidR="005D0EB5" w:rsidRPr="005D0EB5" w:rsidRDefault="005D0EB5" w:rsidP="005D0EB5">
      <w:pPr>
        <w:spacing w:before="240" w:after="60"/>
        <w:jc w:val="both"/>
        <w:rPr>
          <w:sz w:val="24"/>
          <w:szCs w:val="24"/>
        </w:rPr>
      </w:pPr>
    </w:p>
    <w:p w14:paraId="7E2CE8D8" w14:textId="29B33B2D" w:rsidR="005D0EB5" w:rsidRPr="005D0EB5" w:rsidRDefault="005D0EB5" w:rsidP="005D0EB5">
      <w:pPr>
        <w:spacing w:before="240" w:after="60"/>
        <w:jc w:val="both"/>
        <w:rPr>
          <w:sz w:val="24"/>
          <w:szCs w:val="24"/>
        </w:rPr>
      </w:pPr>
      <w:r w:rsidRPr="005D0EB5">
        <w:rPr>
          <w:sz w:val="24"/>
          <w:szCs w:val="24"/>
        </w:rPr>
        <w:t>Mental Capacity</w:t>
      </w:r>
      <w:r>
        <w:rPr>
          <w:sz w:val="24"/>
          <w:szCs w:val="24"/>
        </w:rPr>
        <w:t>:</w:t>
      </w:r>
    </w:p>
    <w:p w14:paraId="1BED91D8" w14:textId="7EF62FE1" w:rsidR="005D0EB5" w:rsidRPr="005D0EB5" w:rsidRDefault="005D0EB5" w:rsidP="005D0EB5">
      <w:pPr>
        <w:spacing w:before="240" w:after="60"/>
        <w:jc w:val="both"/>
        <w:rPr>
          <w:sz w:val="24"/>
          <w:szCs w:val="24"/>
        </w:rPr>
      </w:pPr>
      <w:r>
        <w:rPr>
          <w:sz w:val="24"/>
          <w:szCs w:val="24"/>
        </w:rPr>
        <w:t xml:space="preserve">Parliament, </w:t>
      </w:r>
      <w:r w:rsidRPr="005D0EB5">
        <w:rPr>
          <w:sz w:val="24"/>
          <w:szCs w:val="24"/>
        </w:rPr>
        <w:t xml:space="preserve">(2005). Mental Capacity Act 2005. Available: http://www.legislation.gov.uk/ukpga/2005/9/part/1. Last accessed 22 June 2020.  </w:t>
      </w:r>
    </w:p>
    <w:p w14:paraId="0400CA30" w14:textId="77777777" w:rsidR="005D0EB5" w:rsidRPr="005D0EB5" w:rsidRDefault="005D0EB5" w:rsidP="005D0EB5">
      <w:pPr>
        <w:spacing w:before="240" w:after="60"/>
        <w:jc w:val="both"/>
        <w:rPr>
          <w:sz w:val="24"/>
          <w:szCs w:val="24"/>
        </w:rPr>
      </w:pPr>
    </w:p>
    <w:p w14:paraId="2D594830" w14:textId="7C146EBA" w:rsidR="005D0EB5" w:rsidRPr="005D0EB5" w:rsidRDefault="005D0EB5" w:rsidP="005D0EB5">
      <w:pPr>
        <w:spacing w:before="240" w:after="60"/>
        <w:jc w:val="both"/>
        <w:rPr>
          <w:sz w:val="24"/>
          <w:szCs w:val="24"/>
        </w:rPr>
      </w:pPr>
      <w:r w:rsidRPr="005D0EB5">
        <w:rPr>
          <w:sz w:val="24"/>
          <w:szCs w:val="24"/>
        </w:rPr>
        <w:t>PPN</w:t>
      </w:r>
      <w:r>
        <w:rPr>
          <w:sz w:val="24"/>
          <w:szCs w:val="24"/>
        </w:rPr>
        <w:t>:</w:t>
      </w:r>
    </w:p>
    <w:p w14:paraId="21975209" w14:textId="55332E7B" w:rsidR="059DC813" w:rsidRDefault="005D0EB5" w:rsidP="005D0EB5">
      <w:pPr>
        <w:spacing w:before="240" w:after="60"/>
        <w:jc w:val="both"/>
        <w:rPr>
          <w:sz w:val="24"/>
          <w:szCs w:val="24"/>
        </w:rPr>
      </w:pPr>
      <w:r w:rsidRPr="005D0EB5">
        <w:rPr>
          <w:sz w:val="24"/>
          <w:szCs w:val="24"/>
        </w:rPr>
        <w:t xml:space="preserve">South Wales Police. (2015). PEEL: Police effectiveness </w:t>
      </w:r>
      <w:proofErr w:type="gramStart"/>
      <w:r w:rsidRPr="005D0EB5">
        <w:rPr>
          <w:sz w:val="24"/>
          <w:szCs w:val="24"/>
        </w:rPr>
        <w:t>2015 .</w:t>
      </w:r>
      <w:proofErr w:type="gramEnd"/>
      <w:r w:rsidRPr="005D0EB5">
        <w:rPr>
          <w:sz w:val="24"/>
          <w:szCs w:val="24"/>
        </w:rPr>
        <w:t xml:space="preserve"> Available: https://www.justiceinspectorates.gov.uk/hmicfrs/wp-content/uploads/police-effectiveness-vulnerability-2015-south-wales.pdf. Last accessed 01st July 2020.</w:t>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A95A341"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64D01D80">
        <w:rPr>
          <w:b/>
          <w:bCs/>
          <w:sz w:val="24"/>
          <w:szCs w:val="24"/>
        </w:rPr>
        <w:lastRenderedPageBreak/>
        <w:t xml:space="preserve"> CONFIDENTIALITY and PLAGIARISM – to be completed by the learner</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D5A40E" w14:textId="4BD96A8A"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 xml:space="preserve">All information provided in this </w:t>
      </w:r>
      <w:r w:rsidR="00F139CF" w:rsidRPr="059DC813">
        <w:rPr>
          <w:sz w:val="24"/>
          <w:szCs w:val="24"/>
        </w:rPr>
        <w:t>workbook</w:t>
      </w:r>
      <w:r w:rsidRPr="059DC813">
        <w:rPr>
          <w:sz w:val="24"/>
          <w:szCs w:val="24"/>
        </w:rPr>
        <w:t xml:space="preserve"> complies with the guidance on confidentiality.</w:t>
      </w:r>
      <w:r w:rsidR="0075704F" w:rsidRPr="059DC813">
        <w:rPr>
          <w:sz w:val="24"/>
          <w:szCs w:val="24"/>
        </w:rPr>
        <w:t xml:space="preserve">  I confirm that all work is my original work and has not been copied</w:t>
      </w:r>
      <w:r w:rsidR="001B331A" w:rsidRPr="059DC813">
        <w:rPr>
          <w:sz w:val="24"/>
          <w:szCs w:val="24"/>
        </w:rPr>
        <w:t>.</w:t>
      </w:r>
      <w:r w:rsidR="0075704F" w:rsidRPr="059DC813">
        <w:rPr>
          <w:sz w:val="24"/>
          <w:szCs w:val="24"/>
        </w:rPr>
        <w:t xml:space="preserve"> Plagiarism is taken very seriously by the University and the programme.  </w:t>
      </w:r>
    </w:p>
    <w:p w14:paraId="2B0879C0" w14:textId="22A6421F"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p>
    <w:p w14:paraId="6E1A41B4" w14:textId="73D9E817" w:rsidR="00BC5725" w:rsidRPr="005D583E" w:rsidRDefault="3035252D" w:rsidP="00FF7EBB">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Electronic signature accepted, either pasted in as a ‘picture’</w:t>
      </w:r>
      <w:r w:rsidR="139D5EC0" w:rsidRPr="059DC813">
        <w:rPr>
          <w:sz w:val="24"/>
          <w:szCs w:val="24"/>
        </w:rPr>
        <w:t>,</w:t>
      </w:r>
      <w:r w:rsidRPr="059DC813">
        <w:rPr>
          <w:sz w:val="24"/>
          <w:szCs w:val="24"/>
        </w:rPr>
        <w:t xml:space="preserve"> or simply typing your name.</w:t>
      </w:r>
      <w:r w:rsidR="0075704F" w:rsidRPr="059DC813">
        <w:rPr>
          <w:sz w:val="24"/>
          <w:szCs w:val="24"/>
        </w:rPr>
        <w:t xml:space="preserve"> </w:t>
      </w:r>
    </w:p>
    <w:p w14:paraId="005796BF" w14:textId="77777777"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3B3ED6B5" w14:textId="4E979D33"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Signed:  </w:t>
      </w:r>
      <w:r w:rsidR="00BA26D3">
        <w:rPr>
          <w:sz w:val="24"/>
          <w:szCs w:val="24"/>
        </w:rPr>
        <w:t>Andre Nielsen</w:t>
      </w:r>
    </w:p>
    <w:p w14:paraId="74BFB5DE" w14:textId="77777777"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9B10540" w14:textId="75296D78" w:rsidR="004923DA" w:rsidRPr="005D583E" w:rsidRDefault="00BA26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bookmarkStart w:id="6" w:name="_GoBack"/>
      <w:bookmarkEnd w:id="6"/>
      <w:r>
        <w:rPr>
          <w:sz w:val="24"/>
          <w:szCs w:val="24"/>
        </w:rPr>
        <w:t>12/07/2020</w:t>
      </w:r>
    </w:p>
    <w:p w14:paraId="17234EFB"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099A7DC" w14:textId="77777777" w:rsidR="004923DA" w:rsidRPr="005D583E" w:rsidRDefault="004923DA" w:rsidP="00FF7EBB">
      <w:pPr>
        <w:ind w:right="180"/>
        <w:jc w:val="both"/>
        <w:rPr>
          <w:b/>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0E0EB8">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1B19E342" w14:textId="1D47E308" w:rsidR="62FE5CAF" w:rsidRDefault="11A15A55" w:rsidP="62FE5CAF">
      <w:pPr>
        <w:rPr>
          <w:b/>
          <w:bCs/>
          <w:sz w:val="24"/>
          <w:szCs w:val="24"/>
        </w:rPr>
      </w:pPr>
      <w:r w:rsidRPr="059DC813">
        <w:rPr>
          <w:b/>
          <w:bCs/>
          <w:sz w:val="24"/>
          <w:szCs w:val="24"/>
        </w:rPr>
        <w:lastRenderedPageBreak/>
        <w:t>Recognition and c</w:t>
      </w:r>
      <w:r w:rsidR="62FE5CAF" w:rsidRPr="059DC813">
        <w:rPr>
          <w:b/>
          <w:bCs/>
          <w:sz w:val="24"/>
          <w:szCs w:val="24"/>
        </w:rPr>
        <w:t>onfirmation of the progress on the Occupational Competency Portfolio (OCP).</w:t>
      </w:r>
    </w:p>
    <w:p w14:paraId="5E7CD661" w14:textId="59A688AE" w:rsidR="059DC813" w:rsidRDefault="059DC813" w:rsidP="059DC813">
      <w:pPr>
        <w:rPr>
          <w:b/>
          <w:bCs/>
          <w:sz w:val="24"/>
          <w:szCs w:val="24"/>
        </w:rPr>
      </w:pPr>
    </w:p>
    <w:p w14:paraId="6AD19091" w14:textId="57CAD4DD" w:rsidR="114A488E" w:rsidRDefault="114A488E" w:rsidP="059DC813">
      <w:pPr>
        <w:rPr>
          <w:b/>
          <w:bCs/>
          <w:sz w:val="24"/>
          <w:szCs w:val="24"/>
        </w:rPr>
      </w:pPr>
      <w:r w:rsidRPr="059DC813">
        <w:rPr>
          <w:b/>
          <w:bCs/>
          <w:sz w:val="24"/>
          <w:szCs w:val="24"/>
        </w:rPr>
        <w:t xml:space="preserve">By signing below you are acknowledging </w:t>
      </w:r>
      <w:proofErr w:type="gramStart"/>
      <w:r w:rsidRPr="059DC813">
        <w:rPr>
          <w:b/>
          <w:bCs/>
          <w:sz w:val="24"/>
          <w:szCs w:val="24"/>
        </w:rPr>
        <w:t>your</w:t>
      </w:r>
      <w:proofErr w:type="gramEnd"/>
      <w:r w:rsidRPr="059DC813">
        <w:rPr>
          <w:b/>
          <w:bCs/>
          <w:sz w:val="24"/>
          <w:szCs w:val="24"/>
        </w:rPr>
        <w:t xml:space="preserve"> </w:t>
      </w:r>
      <w:proofErr w:type="spellStart"/>
      <w:r w:rsidRPr="059DC813">
        <w:rPr>
          <w:b/>
          <w:bCs/>
          <w:sz w:val="24"/>
          <w:szCs w:val="24"/>
        </w:rPr>
        <w:t>on</w:t>
      </w:r>
      <w:r w:rsidR="000D7EC3">
        <w:rPr>
          <w:b/>
          <w:bCs/>
          <w:sz w:val="24"/>
          <w:szCs w:val="24"/>
        </w:rPr>
        <w:t xml:space="preserve"> </w:t>
      </w:r>
      <w:r w:rsidRPr="059DC813">
        <w:rPr>
          <w:b/>
          <w:bCs/>
          <w:sz w:val="24"/>
          <w:szCs w:val="24"/>
        </w:rPr>
        <w:t>going</w:t>
      </w:r>
      <w:proofErr w:type="spellEnd"/>
      <w:r w:rsidRPr="059DC813">
        <w:rPr>
          <w:b/>
          <w:bCs/>
          <w:sz w:val="24"/>
          <w:szCs w:val="24"/>
        </w:rPr>
        <w:t xml:space="preserve"> progress on O.C.P.</w:t>
      </w:r>
    </w:p>
    <w:p w14:paraId="55113B80" w14:textId="2640E8E6" w:rsidR="114A488E" w:rsidRDefault="114A488E" w:rsidP="059DC813">
      <w:pPr>
        <w:rPr>
          <w:b/>
          <w:bCs/>
          <w:sz w:val="24"/>
          <w:szCs w:val="24"/>
        </w:rPr>
      </w:pPr>
      <w:r w:rsidRPr="059DC813">
        <w:rPr>
          <w:b/>
          <w:bCs/>
          <w:sz w:val="24"/>
          <w:szCs w:val="24"/>
        </w:rPr>
        <w:t>This is recognised by the University as work that is fully supporting this submission and in signing it will be equivalent to 5</w:t>
      </w:r>
      <w:r w:rsidR="145D2765" w:rsidRPr="059DC813">
        <w:rPr>
          <w:b/>
          <w:bCs/>
          <w:sz w:val="24"/>
          <w:szCs w:val="24"/>
        </w:rPr>
        <w:t>00 words, contributing to your overall word count.</w:t>
      </w:r>
    </w:p>
    <w:p w14:paraId="1A693475" w14:textId="3FFCDB2B" w:rsidR="62FE5CAF" w:rsidRDefault="62FE5CAF" w:rsidP="62FE5CAF">
      <w:pPr>
        <w:rPr>
          <w:b/>
          <w:bCs/>
          <w:sz w:val="24"/>
          <w:szCs w:val="24"/>
        </w:rPr>
      </w:pPr>
    </w:p>
    <w:p w14:paraId="49D4B354" w14:textId="08BD86E8" w:rsidR="62FE5CAF" w:rsidRDefault="62FE5CAF" w:rsidP="62FE5CAF">
      <w:pPr>
        <w:rPr>
          <w:sz w:val="24"/>
          <w:szCs w:val="24"/>
        </w:rPr>
      </w:pPr>
      <w:r w:rsidRPr="059DC813">
        <w:rPr>
          <w:sz w:val="24"/>
          <w:szCs w:val="24"/>
        </w:rPr>
        <w:t>I confirm that I am progressing with the Occupational Competency Portfolio (O</w:t>
      </w:r>
      <w:r w:rsidR="7DBA42D4" w:rsidRPr="059DC813">
        <w:rPr>
          <w:sz w:val="24"/>
          <w:szCs w:val="24"/>
        </w:rPr>
        <w:t>.</w:t>
      </w:r>
      <w:r w:rsidRPr="059DC813">
        <w:rPr>
          <w:sz w:val="24"/>
          <w:szCs w:val="24"/>
        </w:rPr>
        <w:t>C</w:t>
      </w:r>
      <w:r w:rsidR="0EC80160" w:rsidRPr="059DC813">
        <w:rPr>
          <w:sz w:val="24"/>
          <w:szCs w:val="24"/>
        </w:rPr>
        <w:t>.</w:t>
      </w:r>
      <w:r w:rsidRPr="059DC813">
        <w:rPr>
          <w:sz w:val="24"/>
          <w:szCs w:val="24"/>
        </w:rPr>
        <w:t>P</w:t>
      </w:r>
      <w:r w:rsidR="3DDF648D" w:rsidRPr="059DC813">
        <w:rPr>
          <w:sz w:val="24"/>
          <w:szCs w:val="24"/>
        </w:rPr>
        <w:t>.</w:t>
      </w:r>
      <w:r w:rsidRPr="059DC813">
        <w:rPr>
          <w:sz w:val="24"/>
          <w:szCs w:val="24"/>
        </w:rPr>
        <w:t xml:space="preserve">) in accordance to the regulations. </w:t>
      </w:r>
    </w:p>
    <w:p w14:paraId="553EEDB3" w14:textId="1C40D128" w:rsidR="62FE5CAF" w:rsidRDefault="62FE5CAF" w:rsidP="62FE5CAF">
      <w:pPr>
        <w:rPr>
          <w:b/>
          <w:bCs/>
          <w:sz w:val="24"/>
          <w:szCs w:val="24"/>
        </w:rPr>
      </w:pPr>
    </w:p>
    <w:p w14:paraId="37E9EA74" w14:textId="3E2F89CB" w:rsidR="62FE5CAF" w:rsidRDefault="62FE5CAF" w:rsidP="62FE5CAF">
      <w:pPr>
        <w:jc w:val="both"/>
        <w:rPr>
          <w:sz w:val="24"/>
          <w:szCs w:val="24"/>
        </w:rPr>
      </w:pPr>
      <w:r w:rsidRPr="62FE5CAF">
        <w:rPr>
          <w:sz w:val="24"/>
          <w:szCs w:val="24"/>
        </w:rPr>
        <w:t>Signed:  _ _ _ _ _ _ _ _ _ _ _ _ _ _ _ (Learner)</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676AB836" w14:textId="3B69FC88" w:rsidR="044C46BE" w:rsidRDefault="044C46BE" w:rsidP="059DC813">
      <w:pPr>
        <w:jc w:val="both"/>
        <w:rPr>
          <w:sz w:val="24"/>
          <w:szCs w:val="24"/>
        </w:rPr>
      </w:pPr>
      <w:r w:rsidRPr="059DC813">
        <w:rPr>
          <w:sz w:val="24"/>
          <w:szCs w:val="24"/>
        </w:rPr>
        <w:t>Electronic signature accepted, either pasted in as a ‘picture’</w:t>
      </w:r>
      <w:r w:rsidR="65C71893" w:rsidRPr="059DC813">
        <w:rPr>
          <w:sz w:val="24"/>
          <w:szCs w:val="24"/>
        </w:rPr>
        <w:t xml:space="preserve">, </w:t>
      </w:r>
      <w:r w:rsidRPr="059DC813">
        <w:rPr>
          <w:sz w:val="24"/>
          <w:szCs w:val="24"/>
        </w:rPr>
        <w:t>or simply typing your name.</w:t>
      </w:r>
    </w:p>
    <w:p w14:paraId="79268547" w14:textId="7B00DD52" w:rsidR="059DC813" w:rsidRDefault="059DC813" w:rsidP="059DC813">
      <w:pPr>
        <w:rPr>
          <w:b/>
          <w:bCs/>
          <w:sz w:val="24"/>
          <w:szCs w:val="24"/>
        </w:rPr>
      </w:pPr>
    </w:p>
    <w:sectPr w:rsidR="059DC813" w:rsidSect="000E0EB8">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B743C1" w:rsidRDefault="00B743C1">
      <w:r>
        <w:separator/>
      </w:r>
    </w:p>
  </w:endnote>
  <w:endnote w:type="continuationSeparator" w:id="0">
    <w:p w14:paraId="2856112E" w14:textId="77777777" w:rsidR="00B743C1" w:rsidRDefault="00B74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3436CC" w14:textId="012922B7" w:rsidR="00B743C1" w:rsidRDefault="00B743C1" w:rsidP="000050C8">
    <w:pPr>
      <w:pStyle w:val="Footer"/>
      <w:rPr>
        <w:sz w:val="17"/>
      </w:rPr>
    </w:pPr>
    <w:bookmarkStart w:id="2" w:name="TITUS1FooterEvenPages"/>
    <w:r>
      <w:rPr>
        <w:sz w:val="17"/>
      </w:rPr>
      <w:t> </w:t>
    </w:r>
  </w:p>
  <w:bookmarkEnd w:id="2"/>
  <w:p w14:paraId="72C6A2A7" w14:textId="21CF2E7F" w:rsidR="00B743C1" w:rsidRDefault="00B743C1" w:rsidP="000E0EB8">
    <w:pPr>
      <w:pStyle w:val="Footer"/>
      <w:jc w:val="right"/>
    </w:pPr>
    <w:r>
      <w:fldChar w:fldCharType="begin"/>
    </w:r>
    <w:r>
      <w:instrText xml:space="preserve"> PAGE   \* MERGEFORMAT </w:instrText>
    </w:r>
    <w:r>
      <w:fldChar w:fldCharType="separate"/>
    </w:r>
    <w:r w:rsidR="00BA26D3">
      <w:rPr>
        <w:noProof/>
      </w:rPr>
      <w:t>8</w:t>
    </w:r>
    <w:r>
      <w:rPr>
        <w:noProof/>
      </w:rPr>
      <w:fldChar w:fldCharType="end"/>
    </w:r>
  </w:p>
  <w:p w14:paraId="495ACBF7" w14:textId="77777777" w:rsidR="00B743C1" w:rsidRPr="00BB5EAA" w:rsidRDefault="00B743C1" w:rsidP="000E0EB8">
    <w:pPr>
      <w:pStyle w:val="Footer"/>
      <w:ind w:right="360"/>
      <w:jc w:val="center"/>
    </w:pPr>
  </w:p>
  <w:p w14:paraId="5E809024" w14:textId="77777777" w:rsidR="00B743C1" w:rsidRDefault="00B743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8105A" w14:textId="68849FC0" w:rsidR="00B743C1" w:rsidRDefault="00B743C1" w:rsidP="000050C8">
    <w:pPr>
      <w:pStyle w:val="Footer"/>
      <w:rPr>
        <w:sz w:val="17"/>
      </w:rPr>
    </w:pPr>
    <w:bookmarkStart w:id="3" w:name="TITUS1FooterPrimary"/>
    <w:r>
      <w:rPr>
        <w:sz w:val="17"/>
      </w:rPr>
      <w:t> </w:t>
    </w:r>
  </w:p>
  <w:bookmarkEnd w:id="3"/>
  <w:p w14:paraId="50521BFA" w14:textId="1EB14AC1" w:rsidR="00B743C1" w:rsidRDefault="00B743C1">
    <w:pPr>
      <w:pStyle w:val="Footer"/>
      <w:jc w:val="right"/>
    </w:pPr>
    <w:r>
      <w:fldChar w:fldCharType="begin"/>
    </w:r>
    <w:r>
      <w:instrText xml:space="preserve"> PAGE   \* MERGEFORMAT </w:instrText>
    </w:r>
    <w:r>
      <w:fldChar w:fldCharType="separate"/>
    </w:r>
    <w:r w:rsidR="00BA26D3">
      <w:rPr>
        <w:noProof/>
      </w:rPr>
      <w:t>7</w:t>
    </w:r>
    <w:r>
      <w:rPr>
        <w:noProof/>
      </w:rPr>
      <w:fldChar w:fldCharType="end"/>
    </w:r>
  </w:p>
  <w:p w14:paraId="790812FF" w14:textId="77777777" w:rsidR="00B743C1" w:rsidRPr="00BB5EAA" w:rsidRDefault="00B743C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47F2EC" w14:textId="635B62B2" w:rsidR="00B743C1" w:rsidRDefault="00B743C1" w:rsidP="000050C8">
    <w:pPr>
      <w:pStyle w:val="Footer"/>
      <w:rPr>
        <w:sz w:val="17"/>
      </w:rPr>
    </w:pPr>
    <w:bookmarkStart w:id="5" w:name="TITUS1FooterFirstPage"/>
    <w:r>
      <w:rPr>
        <w:sz w:val="17"/>
      </w:rPr>
      <w:t> </w:t>
    </w:r>
  </w:p>
  <w:bookmarkEnd w:id="5"/>
  <w:p w14:paraId="16AE92E3" w14:textId="078F1834" w:rsidR="00B743C1" w:rsidRDefault="00B743C1" w:rsidP="000E0EB8">
    <w:pPr>
      <w:pStyle w:val="Footer"/>
      <w:jc w:val="right"/>
    </w:pPr>
    <w:r>
      <w:fldChar w:fldCharType="begin"/>
    </w:r>
    <w:r>
      <w:instrText xml:space="preserve"> PAGE   \* MERGEFORMAT </w:instrText>
    </w:r>
    <w:r>
      <w:fldChar w:fldCharType="separate"/>
    </w:r>
    <w:r w:rsidR="00565DAE">
      <w:rPr>
        <w:noProof/>
      </w:rPr>
      <w:t>1</w:t>
    </w:r>
    <w:r>
      <w:rPr>
        <w:noProof/>
      </w:rPr>
      <w:fldChar w:fldCharType="end"/>
    </w:r>
  </w:p>
  <w:p w14:paraId="4245DE90" w14:textId="77777777" w:rsidR="00B743C1" w:rsidRPr="00BB5EAA" w:rsidRDefault="00B743C1" w:rsidP="000E0EB8">
    <w:pPr>
      <w:pStyle w:val="Footer"/>
      <w:ind w:right="360"/>
      <w:jc w:val="center"/>
    </w:pPr>
  </w:p>
  <w:p w14:paraId="72E546BE" w14:textId="77777777" w:rsidR="00B743C1" w:rsidRDefault="00B743C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148D54" w14:textId="17A353A9" w:rsidR="00B743C1" w:rsidRDefault="00B743C1" w:rsidP="000050C8">
    <w:pPr>
      <w:pStyle w:val="Footer"/>
      <w:rPr>
        <w:sz w:val="17"/>
      </w:rPr>
    </w:pPr>
    <w:bookmarkStart w:id="9" w:name="TITUS2FooterEvenPages"/>
    <w:r>
      <w:rPr>
        <w:sz w:val="17"/>
      </w:rPr>
      <w:t> </w:t>
    </w:r>
  </w:p>
  <w:bookmarkEnd w:id="9"/>
  <w:p w14:paraId="50917841" w14:textId="77777777" w:rsidR="00B743C1" w:rsidRDefault="00B743C1" w:rsidP="000E0EB8">
    <w:pPr>
      <w:pStyle w:val="Footer"/>
      <w:jc w:val="right"/>
    </w:pPr>
  </w:p>
  <w:p w14:paraId="3C7EBBB6" w14:textId="1EEB9363" w:rsidR="00B743C1" w:rsidRDefault="00B743C1" w:rsidP="000E0EB8">
    <w:pPr>
      <w:pStyle w:val="Footer"/>
      <w:jc w:val="right"/>
    </w:pPr>
    <w:r>
      <w:fldChar w:fldCharType="begin"/>
    </w:r>
    <w:r>
      <w:instrText xml:space="preserve"> PAGE   \* MERGEFORMAT </w:instrText>
    </w:r>
    <w:r>
      <w:fldChar w:fldCharType="separate"/>
    </w:r>
    <w:r w:rsidR="00BA26D3">
      <w:rPr>
        <w:noProof/>
      </w:rPr>
      <w:t>30</w:t>
    </w:r>
    <w:r>
      <w:rPr>
        <w:noProof/>
      </w:rPr>
      <w:fldChar w:fldCharType="end"/>
    </w:r>
  </w:p>
  <w:p w14:paraId="64F41A0B" w14:textId="77777777" w:rsidR="00B743C1" w:rsidRPr="00BB5EAA" w:rsidRDefault="00B743C1" w:rsidP="000E0EB8">
    <w:pPr>
      <w:pStyle w:val="Footer"/>
      <w:ind w:right="360"/>
      <w:jc w:val="center"/>
    </w:pPr>
  </w:p>
  <w:p w14:paraId="03980B8A" w14:textId="77777777" w:rsidR="00B743C1" w:rsidRDefault="00B743C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4FAB7" w14:textId="4966F02F" w:rsidR="00B743C1" w:rsidRDefault="00B743C1" w:rsidP="000050C8">
    <w:pPr>
      <w:pStyle w:val="Footer"/>
      <w:rPr>
        <w:sz w:val="17"/>
      </w:rPr>
    </w:pPr>
    <w:bookmarkStart w:id="10" w:name="TITUS2FooterPrimary"/>
    <w:r>
      <w:rPr>
        <w:sz w:val="17"/>
      </w:rPr>
      <w:t> </w:t>
    </w:r>
  </w:p>
  <w:bookmarkEnd w:id="10"/>
  <w:p w14:paraId="55A1C46D" w14:textId="77777777" w:rsidR="00B743C1" w:rsidRDefault="00B743C1">
    <w:pPr>
      <w:pStyle w:val="Footer"/>
      <w:jc w:val="right"/>
    </w:pPr>
  </w:p>
  <w:p w14:paraId="07D2FA21" w14:textId="26B8BE78" w:rsidR="00B743C1" w:rsidRDefault="00B743C1">
    <w:pPr>
      <w:pStyle w:val="Footer"/>
      <w:jc w:val="right"/>
    </w:pPr>
    <w:r>
      <w:fldChar w:fldCharType="begin"/>
    </w:r>
    <w:r>
      <w:instrText xml:space="preserve"> PAGE   \* MERGEFORMAT </w:instrText>
    </w:r>
    <w:r>
      <w:fldChar w:fldCharType="separate"/>
    </w:r>
    <w:r w:rsidR="00BA26D3">
      <w:rPr>
        <w:noProof/>
      </w:rPr>
      <w:t>29</w:t>
    </w:r>
    <w:r>
      <w:rPr>
        <w:noProof/>
      </w:rPr>
      <w:fldChar w:fldCharType="end"/>
    </w:r>
  </w:p>
  <w:p w14:paraId="43D26794" w14:textId="77777777" w:rsidR="00B743C1" w:rsidRPr="00BB5EAA" w:rsidRDefault="00B743C1"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1EFF9A" w14:textId="721E6A3A" w:rsidR="00B743C1" w:rsidRDefault="00B743C1" w:rsidP="000050C8">
    <w:pPr>
      <w:pStyle w:val="Footer"/>
      <w:rPr>
        <w:sz w:val="17"/>
      </w:rPr>
    </w:pPr>
    <w:bookmarkStart w:id="12" w:name="TITUS2FooterFirstPage"/>
    <w:r>
      <w:rPr>
        <w:sz w:val="17"/>
      </w:rPr>
      <w:t> </w:t>
    </w:r>
  </w:p>
  <w:bookmarkEnd w:id="12"/>
  <w:p w14:paraId="24921E63" w14:textId="77777777" w:rsidR="00B743C1" w:rsidRDefault="00B743C1" w:rsidP="000E0EB8">
    <w:pPr>
      <w:pStyle w:val="Footer"/>
      <w:jc w:val="right"/>
    </w:pPr>
  </w:p>
  <w:p w14:paraId="1540A59E" w14:textId="4301734F" w:rsidR="00B743C1" w:rsidRDefault="00B743C1" w:rsidP="000E0EB8">
    <w:pPr>
      <w:pStyle w:val="Footer"/>
      <w:jc w:val="right"/>
    </w:pPr>
    <w:r>
      <w:fldChar w:fldCharType="begin"/>
    </w:r>
    <w:r>
      <w:instrText xml:space="preserve"> PAGE   \* MERGEFORMAT </w:instrText>
    </w:r>
    <w:r>
      <w:fldChar w:fldCharType="separate"/>
    </w:r>
    <w:r w:rsidR="00BA26D3">
      <w:rPr>
        <w:noProof/>
      </w:rPr>
      <w:t>9</w:t>
    </w:r>
    <w:r>
      <w:rPr>
        <w:noProof/>
      </w:rPr>
      <w:fldChar w:fldCharType="end"/>
    </w:r>
  </w:p>
  <w:p w14:paraId="6C1E5CBD" w14:textId="77777777" w:rsidR="00B743C1" w:rsidRPr="00BB5EAA" w:rsidRDefault="00B743C1" w:rsidP="000E0EB8">
    <w:pPr>
      <w:pStyle w:val="Footer"/>
      <w:ind w:right="360"/>
      <w:jc w:val="center"/>
    </w:pPr>
  </w:p>
  <w:p w14:paraId="622DD512" w14:textId="77777777" w:rsidR="00B743C1" w:rsidRDefault="00B743C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993AF0" w14:textId="76368E67" w:rsidR="00B743C1" w:rsidRDefault="00B743C1" w:rsidP="000050C8">
    <w:pPr>
      <w:pStyle w:val="Footer"/>
      <w:rPr>
        <w:sz w:val="17"/>
      </w:rPr>
    </w:pPr>
    <w:bookmarkStart w:id="15" w:name="TITUS3FooterEvenPages"/>
    <w:r>
      <w:rPr>
        <w:sz w:val="17"/>
      </w:rPr>
      <w:t> </w:t>
    </w:r>
  </w:p>
  <w:bookmarkEnd w:id="15"/>
  <w:p w14:paraId="61E3AC4A" w14:textId="77777777" w:rsidR="00B743C1" w:rsidRDefault="00B743C1" w:rsidP="000E0EB8">
    <w:pPr>
      <w:pStyle w:val="Footer"/>
      <w:jc w:val="right"/>
    </w:pPr>
  </w:p>
  <w:p w14:paraId="6C76C43B" w14:textId="77777777" w:rsidR="00B743C1" w:rsidRDefault="00B743C1" w:rsidP="000E0EB8">
    <w:pPr>
      <w:pStyle w:val="Footer"/>
      <w:jc w:val="right"/>
    </w:pPr>
    <w:r>
      <w:fldChar w:fldCharType="begin"/>
    </w:r>
    <w:r>
      <w:instrText xml:space="preserve"> PAGE   \* MERGEFORMAT </w:instrText>
    </w:r>
    <w:r>
      <w:fldChar w:fldCharType="separate"/>
    </w:r>
    <w:r>
      <w:rPr>
        <w:noProof/>
      </w:rPr>
      <w:t>10</w:t>
    </w:r>
    <w:r>
      <w:rPr>
        <w:noProof/>
      </w:rPr>
      <w:fldChar w:fldCharType="end"/>
    </w:r>
  </w:p>
  <w:p w14:paraId="2352EA5F" w14:textId="77777777" w:rsidR="00B743C1" w:rsidRPr="00BB5EAA" w:rsidRDefault="00B743C1" w:rsidP="000E0EB8">
    <w:pPr>
      <w:pStyle w:val="Footer"/>
      <w:ind w:right="360"/>
      <w:jc w:val="center"/>
    </w:pPr>
  </w:p>
  <w:p w14:paraId="3EF5F762" w14:textId="77777777" w:rsidR="00B743C1" w:rsidRDefault="00B743C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459BCC" w14:textId="38F8D637" w:rsidR="00B743C1" w:rsidRDefault="00B743C1" w:rsidP="000050C8">
    <w:pPr>
      <w:pStyle w:val="Footer"/>
      <w:rPr>
        <w:sz w:val="17"/>
      </w:rPr>
    </w:pPr>
    <w:bookmarkStart w:id="16" w:name="TITUS3FooterPrimary"/>
    <w:r>
      <w:rPr>
        <w:sz w:val="17"/>
      </w:rPr>
      <w:t> </w:t>
    </w:r>
  </w:p>
  <w:bookmarkEnd w:id="16"/>
  <w:p w14:paraId="22A2424B" w14:textId="77777777" w:rsidR="00B743C1" w:rsidRDefault="00B743C1">
    <w:pPr>
      <w:pStyle w:val="Footer"/>
      <w:jc w:val="right"/>
    </w:pPr>
  </w:p>
  <w:p w14:paraId="6976C058" w14:textId="77777777" w:rsidR="00B743C1" w:rsidRDefault="00B743C1">
    <w:pPr>
      <w:pStyle w:val="Footer"/>
      <w:jc w:val="right"/>
    </w:pPr>
    <w:r>
      <w:fldChar w:fldCharType="begin"/>
    </w:r>
    <w:r>
      <w:instrText xml:space="preserve"> PAGE   \* MERGEFORMAT </w:instrText>
    </w:r>
    <w:r>
      <w:fldChar w:fldCharType="separate"/>
    </w:r>
    <w:r>
      <w:rPr>
        <w:noProof/>
      </w:rPr>
      <w:t>7</w:t>
    </w:r>
    <w:r>
      <w:rPr>
        <w:noProof/>
      </w:rPr>
      <w:fldChar w:fldCharType="end"/>
    </w:r>
  </w:p>
  <w:p w14:paraId="0BBDDBA5" w14:textId="77777777" w:rsidR="00B743C1" w:rsidRPr="00BB5EAA" w:rsidRDefault="00B743C1"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2BDE1D" w14:textId="48C36CC0" w:rsidR="00B743C1" w:rsidRDefault="00B743C1" w:rsidP="000050C8">
    <w:pPr>
      <w:pStyle w:val="Footer"/>
      <w:rPr>
        <w:sz w:val="17"/>
      </w:rPr>
    </w:pPr>
    <w:bookmarkStart w:id="18" w:name="TITUS3FooterFirstPage"/>
    <w:r>
      <w:rPr>
        <w:sz w:val="17"/>
      </w:rPr>
      <w:t> </w:t>
    </w:r>
  </w:p>
  <w:bookmarkEnd w:id="18"/>
  <w:p w14:paraId="47105D2E" w14:textId="77777777" w:rsidR="00B743C1" w:rsidRDefault="00B743C1" w:rsidP="000E0EB8">
    <w:pPr>
      <w:pStyle w:val="Footer"/>
      <w:jc w:val="right"/>
    </w:pPr>
  </w:p>
  <w:p w14:paraId="03F4D981" w14:textId="65B8FEDE" w:rsidR="00B743C1" w:rsidRDefault="00B743C1" w:rsidP="000E0EB8">
    <w:pPr>
      <w:pStyle w:val="Footer"/>
      <w:jc w:val="right"/>
    </w:pPr>
    <w:r>
      <w:fldChar w:fldCharType="begin"/>
    </w:r>
    <w:r>
      <w:instrText xml:space="preserve"> PAGE   \* MERGEFORMAT </w:instrText>
    </w:r>
    <w:r>
      <w:fldChar w:fldCharType="separate"/>
    </w:r>
    <w:r w:rsidR="00BA26D3">
      <w:rPr>
        <w:noProof/>
      </w:rPr>
      <w:t>31</w:t>
    </w:r>
    <w:r>
      <w:rPr>
        <w:noProof/>
      </w:rPr>
      <w:fldChar w:fldCharType="end"/>
    </w:r>
  </w:p>
  <w:p w14:paraId="6348CA9B" w14:textId="77777777" w:rsidR="00B743C1" w:rsidRPr="00BB5EAA" w:rsidRDefault="00B743C1" w:rsidP="000E0EB8">
    <w:pPr>
      <w:pStyle w:val="Footer"/>
      <w:ind w:right="360"/>
      <w:jc w:val="center"/>
    </w:pPr>
  </w:p>
  <w:p w14:paraId="6E8A1164" w14:textId="77777777" w:rsidR="00B743C1" w:rsidRDefault="00B743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B743C1" w:rsidRDefault="00B743C1">
      <w:r>
        <w:separator/>
      </w:r>
    </w:p>
  </w:footnote>
  <w:footnote w:type="continuationSeparator" w:id="0">
    <w:p w14:paraId="4ADDD153" w14:textId="77777777" w:rsidR="00B743C1" w:rsidRDefault="00B743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49108" w14:textId="132BDBE5" w:rsidR="00B743C1" w:rsidRDefault="00B743C1" w:rsidP="000050C8">
    <w:pPr>
      <w:pStyle w:val="Header"/>
      <w:rPr>
        <w:sz w:val="17"/>
      </w:rPr>
    </w:pPr>
    <w:bookmarkStart w:id="0" w:name="TITUS1HeaderEvenPages"/>
    <w:r>
      <w:rPr>
        <w:sz w:val="17"/>
      </w:rPr>
      <w:t> </w:t>
    </w:r>
  </w:p>
  <w:bookmarkEnd w:id="0"/>
  <w:p w14:paraId="54C318A7" w14:textId="77777777" w:rsidR="00B743C1" w:rsidRDefault="00B743C1" w:rsidP="0060774D">
    <w:pPr>
      <w:pStyle w:val="Header"/>
    </w:pPr>
  </w:p>
  <w:p w14:paraId="0209562A" w14:textId="77777777" w:rsidR="00B743C1" w:rsidRDefault="00B743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B7E7B4" w14:textId="3C67BE16" w:rsidR="00B743C1" w:rsidRDefault="00B743C1" w:rsidP="000050C8">
    <w:pPr>
      <w:pStyle w:val="Header"/>
      <w:rPr>
        <w:sz w:val="17"/>
      </w:rPr>
    </w:pPr>
    <w:bookmarkStart w:id="1" w:name="TITUS1HeaderPrimary"/>
    <w:r>
      <w:rPr>
        <w:sz w:val="17"/>
      </w:rPr>
      <w:t> </w:t>
    </w:r>
  </w:p>
  <w:bookmarkEnd w:id="1"/>
  <w:p w14:paraId="7EE7CD36" w14:textId="77777777" w:rsidR="00B743C1" w:rsidRDefault="00B743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84852E" w14:textId="13986E86" w:rsidR="00B743C1" w:rsidRDefault="00B743C1" w:rsidP="000050C8">
    <w:pPr>
      <w:pStyle w:val="Header"/>
      <w:rPr>
        <w:sz w:val="17"/>
      </w:rPr>
    </w:pPr>
    <w:bookmarkStart w:id="4" w:name="TITUS1HeaderFirstPage"/>
    <w:r>
      <w:rPr>
        <w:sz w:val="17"/>
      </w:rPr>
      <w:t> </w:t>
    </w:r>
  </w:p>
  <w:bookmarkEnd w:id="4"/>
  <w:p w14:paraId="25FA8DF3" w14:textId="77777777" w:rsidR="00B743C1" w:rsidRDefault="00B743C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D078B0" w14:textId="42029C7D" w:rsidR="00B743C1" w:rsidRDefault="00B743C1" w:rsidP="000050C8">
    <w:pPr>
      <w:pStyle w:val="Header"/>
      <w:rPr>
        <w:sz w:val="17"/>
      </w:rPr>
    </w:pPr>
    <w:bookmarkStart w:id="7" w:name="TITUS2HeaderEvenPages"/>
    <w:r>
      <w:rPr>
        <w:sz w:val="17"/>
      </w:rPr>
      <w:t> </w:t>
    </w:r>
  </w:p>
  <w:bookmarkEnd w:id="7"/>
  <w:p w14:paraId="3A022B7F" w14:textId="77777777" w:rsidR="00B743C1" w:rsidRDefault="00B743C1" w:rsidP="000E0EB8">
    <w:pPr>
      <w:pStyle w:val="Header"/>
    </w:pPr>
  </w:p>
  <w:p w14:paraId="5D066AB7" w14:textId="77777777" w:rsidR="00B743C1" w:rsidRDefault="00B743C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4F5F4D" w14:textId="7A33780D" w:rsidR="00B743C1" w:rsidRDefault="00B743C1" w:rsidP="000050C8">
    <w:pPr>
      <w:pStyle w:val="Header"/>
      <w:rPr>
        <w:sz w:val="17"/>
      </w:rPr>
    </w:pPr>
    <w:bookmarkStart w:id="8" w:name="TITUS2HeaderPrimary"/>
    <w:r>
      <w:rPr>
        <w:sz w:val="17"/>
      </w:rPr>
      <w:t> </w:t>
    </w:r>
  </w:p>
  <w:bookmarkEnd w:id="8"/>
  <w:p w14:paraId="46580996" w14:textId="77777777" w:rsidR="00B743C1" w:rsidRDefault="00B743C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E47323" w14:textId="6458D350" w:rsidR="00B743C1" w:rsidRDefault="00B743C1" w:rsidP="000050C8">
    <w:pPr>
      <w:pStyle w:val="Header"/>
      <w:rPr>
        <w:sz w:val="17"/>
      </w:rPr>
    </w:pPr>
    <w:bookmarkStart w:id="11" w:name="TITUS2HeaderFirstPage"/>
    <w:r>
      <w:rPr>
        <w:sz w:val="17"/>
      </w:rPr>
      <w:t> </w:t>
    </w:r>
  </w:p>
  <w:bookmarkEnd w:id="11"/>
  <w:p w14:paraId="129A0AF6" w14:textId="77777777" w:rsidR="00B743C1" w:rsidRDefault="00B743C1" w:rsidP="000E0EB8">
    <w:pPr>
      <w:pStyle w:val="Header"/>
    </w:pPr>
  </w:p>
  <w:p w14:paraId="7D40D33E" w14:textId="77777777" w:rsidR="00B743C1" w:rsidRDefault="00B743C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2C7218" w14:textId="3C5746BF" w:rsidR="00B743C1" w:rsidRDefault="00B743C1" w:rsidP="000050C8">
    <w:pPr>
      <w:pStyle w:val="Header"/>
      <w:rPr>
        <w:sz w:val="17"/>
      </w:rPr>
    </w:pPr>
    <w:bookmarkStart w:id="13" w:name="TITUS3HeaderEvenPages"/>
    <w:r>
      <w:rPr>
        <w:sz w:val="17"/>
      </w:rPr>
      <w:t> </w:t>
    </w:r>
  </w:p>
  <w:bookmarkEnd w:id="13"/>
  <w:p w14:paraId="265FF5BB" w14:textId="77777777" w:rsidR="00B743C1" w:rsidRDefault="00B743C1" w:rsidP="000E0EB8">
    <w:pPr>
      <w:pStyle w:val="Header"/>
    </w:pPr>
  </w:p>
  <w:p w14:paraId="2721C9FA" w14:textId="77777777" w:rsidR="00B743C1" w:rsidRDefault="00B743C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B3650" w14:textId="77C7A220" w:rsidR="00B743C1" w:rsidRDefault="00B743C1" w:rsidP="000050C8">
    <w:pPr>
      <w:pStyle w:val="Header"/>
      <w:rPr>
        <w:sz w:val="17"/>
      </w:rPr>
    </w:pPr>
    <w:bookmarkStart w:id="14" w:name="TITUS3HeaderPrimary"/>
    <w:r>
      <w:rPr>
        <w:sz w:val="17"/>
      </w:rPr>
      <w:t> </w:t>
    </w:r>
  </w:p>
  <w:bookmarkEnd w:id="14"/>
  <w:p w14:paraId="2450A955" w14:textId="77777777" w:rsidR="00B743C1" w:rsidRDefault="00B743C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078FC9" w14:textId="25B0FD3C" w:rsidR="00B743C1" w:rsidRDefault="00B743C1" w:rsidP="000050C8">
    <w:pPr>
      <w:pStyle w:val="Header"/>
      <w:rPr>
        <w:sz w:val="17"/>
      </w:rPr>
    </w:pPr>
    <w:bookmarkStart w:id="17" w:name="TITUS3HeaderFirstPage"/>
    <w:r>
      <w:rPr>
        <w:sz w:val="17"/>
      </w:rPr>
      <w:t> </w:t>
    </w:r>
  </w:p>
  <w:bookmarkEnd w:id="17"/>
  <w:p w14:paraId="4B566022" w14:textId="77777777" w:rsidR="00B743C1" w:rsidRDefault="00B743C1" w:rsidP="000E0EB8">
    <w:pPr>
      <w:pStyle w:val="Header"/>
    </w:pPr>
  </w:p>
  <w:p w14:paraId="2D102C60" w14:textId="77777777" w:rsidR="00B743C1" w:rsidRDefault="00B743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A54B30"/>
    <w:multiLevelType w:val="hybridMultilevel"/>
    <w:tmpl w:val="8D628A88"/>
    <w:lvl w:ilvl="0" w:tplc="F334BB42">
      <w:start w:val="1"/>
      <w:numFmt w:val="bullet"/>
      <w:lvlText w:val=""/>
      <w:lvlJc w:val="left"/>
      <w:pPr>
        <w:ind w:left="720" w:hanging="360"/>
      </w:pPr>
      <w:rPr>
        <w:rFonts w:ascii="Symbol" w:hAnsi="Symbol" w:hint="default"/>
      </w:rPr>
    </w:lvl>
    <w:lvl w:ilvl="1" w:tplc="5934841A">
      <w:start w:val="1"/>
      <w:numFmt w:val="bullet"/>
      <w:lvlText w:val="o"/>
      <w:lvlJc w:val="left"/>
      <w:pPr>
        <w:ind w:left="1440" w:hanging="360"/>
      </w:pPr>
      <w:rPr>
        <w:rFonts w:ascii="Courier New" w:hAnsi="Courier New" w:hint="default"/>
      </w:rPr>
    </w:lvl>
    <w:lvl w:ilvl="2" w:tplc="4A6EE796">
      <w:start w:val="1"/>
      <w:numFmt w:val="bullet"/>
      <w:lvlText w:val=""/>
      <w:lvlJc w:val="left"/>
      <w:pPr>
        <w:ind w:left="2160" w:hanging="360"/>
      </w:pPr>
      <w:rPr>
        <w:rFonts w:ascii="Wingdings" w:hAnsi="Wingdings" w:hint="default"/>
      </w:rPr>
    </w:lvl>
    <w:lvl w:ilvl="3" w:tplc="1ABAAEF2">
      <w:start w:val="1"/>
      <w:numFmt w:val="bullet"/>
      <w:lvlText w:val=""/>
      <w:lvlJc w:val="left"/>
      <w:pPr>
        <w:ind w:left="2880" w:hanging="360"/>
      </w:pPr>
      <w:rPr>
        <w:rFonts w:ascii="Symbol" w:hAnsi="Symbol" w:hint="default"/>
      </w:rPr>
    </w:lvl>
    <w:lvl w:ilvl="4" w:tplc="05025D38">
      <w:start w:val="1"/>
      <w:numFmt w:val="bullet"/>
      <w:lvlText w:val="o"/>
      <w:lvlJc w:val="left"/>
      <w:pPr>
        <w:ind w:left="3600" w:hanging="360"/>
      </w:pPr>
      <w:rPr>
        <w:rFonts w:ascii="Courier New" w:hAnsi="Courier New" w:hint="default"/>
      </w:rPr>
    </w:lvl>
    <w:lvl w:ilvl="5" w:tplc="AA4A651E">
      <w:start w:val="1"/>
      <w:numFmt w:val="bullet"/>
      <w:lvlText w:val=""/>
      <w:lvlJc w:val="left"/>
      <w:pPr>
        <w:ind w:left="4320" w:hanging="360"/>
      </w:pPr>
      <w:rPr>
        <w:rFonts w:ascii="Wingdings" w:hAnsi="Wingdings" w:hint="default"/>
      </w:rPr>
    </w:lvl>
    <w:lvl w:ilvl="6" w:tplc="A47CBDCC">
      <w:start w:val="1"/>
      <w:numFmt w:val="bullet"/>
      <w:lvlText w:val=""/>
      <w:lvlJc w:val="left"/>
      <w:pPr>
        <w:ind w:left="5040" w:hanging="360"/>
      </w:pPr>
      <w:rPr>
        <w:rFonts w:ascii="Symbol" w:hAnsi="Symbol" w:hint="default"/>
      </w:rPr>
    </w:lvl>
    <w:lvl w:ilvl="7" w:tplc="CF0A3124">
      <w:start w:val="1"/>
      <w:numFmt w:val="bullet"/>
      <w:lvlText w:val="o"/>
      <w:lvlJc w:val="left"/>
      <w:pPr>
        <w:ind w:left="5760" w:hanging="360"/>
      </w:pPr>
      <w:rPr>
        <w:rFonts w:ascii="Courier New" w:hAnsi="Courier New" w:hint="default"/>
      </w:rPr>
    </w:lvl>
    <w:lvl w:ilvl="8" w:tplc="A40865DC">
      <w:start w:val="1"/>
      <w:numFmt w:val="bullet"/>
      <w:lvlText w:val=""/>
      <w:lvlJc w:val="left"/>
      <w:pPr>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0E6384"/>
    <w:multiLevelType w:val="hybridMultilevel"/>
    <w:tmpl w:val="2932A8B8"/>
    <w:lvl w:ilvl="0" w:tplc="FFFFFFFF">
      <w:start w:val="1"/>
      <w:numFmt w:val="decimal"/>
      <w:lvlText w:val="%1."/>
      <w:lvlJc w:val="left"/>
      <w:pPr>
        <w:ind w:left="720" w:hanging="360"/>
      </w:pPr>
    </w:lvl>
    <w:lvl w:ilvl="1" w:tplc="B3DA27D8">
      <w:start w:val="1"/>
      <w:numFmt w:val="lowerLetter"/>
      <w:lvlText w:val="%2."/>
      <w:lvlJc w:val="left"/>
      <w:pPr>
        <w:ind w:left="1440" w:hanging="360"/>
      </w:pPr>
    </w:lvl>
    <w:lvl w:ilvl="2" w:tplc="DD303300">
      <w:start w:val="1"/>
      <w:numFmt w:val="lowerRoman"/>
      <w:lvlText w:val="%3."/>
      <w:lvlJc w:val="right"/>
      <w:pPr>
        <w:ind w:left="2160" w:hanging="180"/>
      </w:pPr>
    </w:lvl>
    <w:lvl w:ilvl="3" w:tplc="0E063D8E">
      <w:start w:val="1"/>
      <w:numFmt w:val="decimal"/>
      <w:lvlText w:val="%4."/>
      <w:lvlJc w:val="left"/>
      <w:pPr>
        <w:ind w:left="2880" w:hanging="360"/>
      </w:pPr>
    </w:lvl>
    <w:lvl w:ilvl="4" w:tplc="E0328DB2">
      <w:start w:val="1"/>
      <w:numFmt w:val="lowerLetter"/>
      <w:lvlText w:val="%5."/>
      <w:lvlJc w:val="left"/>
      <w:pPr>
        <w:ind w:left="3600" w:hanging="360"/>
      </w:pPr>
    </w:lvl>
    <w:lvl w:ilvl="5" w:tplc="5B6A5A58">
      <w:start w:val="1"/>
      <w:numFmt w:val="lowerRoman"/>
      <w:lvlText w:val="%6."/>
      <w:lvlJc w:val="right"/>
      <w:pPr>
        <w:ind w:left="4320" w:hanging="180"/>
      </w:pPr>
    </w:lvl>
    <w:lvl w:ilvl="6" w:tplc="7ADA7880">
      <w:start w:val="1"/>
      <w:numFmt w:val="decimal"/>
      <w:lvlText w:val="%7."/>
      <w:lvlJc w:val="left"/>
      <w:pPr>
        <w:ind w:left="5040" w:hanging="360"/>
      </w:pPr>
    </w:lvl>
    <w:lvl w:ilvl="7" w:tplc="3B9A156C">
      <w:start w:val="1"/>
      <w:numFmt w:val="lowerLetter"/>
      <w:lvlText w:val="%8."/>
      <w:lvlJc w:val="left"/>
      <w:pPr>
        <w:ind w:left="5760" w:hanging="360"/>
      </w:pPr>
    </w:lvl>
    <w:lvl w:ilvl="8" w:tplc="0EAA0982">
      <w:start w:val="1"/>
      <w:numFmt w:val="lowerRoman"/>
      <w:lvlText w:val="%9."/>
      <w:lvlJc w:val="right"/>
      <w:pPr>
        <w:ind w:left="6480" w:hanging="180"/>
      </w:p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36"/>
  </w:num>
  <w:num w:numId="3">
    <w:abstractNumId w:val="31"/>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5"/>
  </w:num>
  <w:num w:numId="17">
    <w:abstractNumId w:val="7"/>
  </w:num>
  <w:num w:numId="18">
    <w:abstractNumId w:val="24"/>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6"/>
  </w:num>
  <w:num w:numId="27">
    <w:abstractNumId w:val="18"/>
  </w:num>
  <w:num w:numId="28">
    <w:abstractNumId w:val="42"/>
  </w:num>
  <w:num w:numId="29">
    <w:abstractNumId w:val="37"/>
  </w:num>
  <w:num w:numId="30">
    <w:abstractNumId w:val="41"/>
  </w:num>
  <w:num w:numId="31">
    <w:abstractNumId w:val="19"/>
  </w:num>
  <w:num w:numId="32">
    <w:abstractNumId w:val="44"/>
  </w:num>
  <w:num w:numId="33">
    <w:abstractNumId w:val="30"/>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8"/>
  </w:num>
  <w:num w:numId="41">
    <w:abstractNumId w:val="39"/>
  </w:num>
  <w:num w:numId="42">
    <w:abstractNumId w:val="3"/>
  </w:num>
  <w:num w:numId="43">
    <w:abstractNumId w:val="5"/>
  </w:num>
  <w:num w:numId="44">
    <w:abstractNumId w:val="23"/>
  </w:num>
  <w:num w:numId="45">
    <w:abstractNumId w:val="6"/>
  </w:num>
  <w:num w:numId="46">
    <w:abstractNumId w:val="2"/>
  </w:num>
  <w:num w:numId="47">
    <w:abstractNumId w:val="0"/>
  </w:num>
  <w:num w:numId="48">
    <w:abstractNumId w:val="20"/>
  </w:num>
  <w:num w:numId="49">
    <w:abstractNumId w:val="27"/>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050C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3D2"/>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7EC3"/>
    <w:rsid w:val="000E0EB8"/>
    <w:rsid w:val="000E26B0"/>
    <w:rsid w:val="000F1599"/>
    <w:rsid w:val="000F1769"/>
    <w:rsid w:val="000F6196"/>
    <w:rsid w:val="000F7ECD"/>
    <w:rsid w:val="00102E64"/>
    <w:rsid w:val="0010312C"/>
    <w:rsid w:val="00103D6B"/>
    <w:rsid w:val="00106DC7"/>
    <w:rsid w:val="00111FBF"/>
    <w:rsid w:val="00112391"/>
    <w:rsid w:val="00113E2F"/>
    <w:rsid w:val="00114F52"/>
    <w:rsid w:val="001347F8"/>
    <w:rsid w:val="00137BB5"/>
    <w:rsid w:val="00137E05"/>
    <w:rsid w:val="00143996"/>
    <w:rsid w:val="001447F6"/>
    <w:rsid w:val="00147DE3"/>
    <w:rsid w:val="00150794"/>
    <w:rsid w:val="001608C4"/>
    <w:rsid w:val="00165392"/>
    <w:rsid w:val="00171418"/>
    <w:rsid w:val="001803A3"/>
    <w:rsid w:val="0019062A"/>
    <w:rsid w:val="00190913"/>
    <w:rsid w:val="001961CF"/>
    <w:rsid w:val="001A59BB"/>
    <w:rsid w:val="001A6A51"/>
    <w:rsid w:val="001A74F4"/>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37B48"/>
    <w:rsid w:val="0024100E"/>
    <w:rsid w:val="00241C1B"/>
    <w:rsid w:val="0024288B"/>
    <w:rsid w:val="00255D8E"/>
    <w:rsid w:val="002657E9"/>
    <w:rsid w:val="0026665E"/>
    <w:rsid w:val="00270EEB"/>
    <w:rsid w:val="0027147E"/>
    <w:rsid w:val="00274DE8"/>
    <w:rsid w:val="002760E9"/>
    <w:rsid w:val="002761F4"/>
    <w:rsid w:val="002775E1"/>
    <w:rsid w:val="00277979"/>
    <w:rsid w:val="002808EB"/>
    <w:rsid w:val="0028095D"/>
    <w:rsid w:val="00285EFE"/>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6A49"/>
    <w:rsid w:val="002E7017"/>
    <w:rsid w:val="002E733D"/>
    <w:rsid w:val="002F0511"/>
    <w:rsid w:val="002F4F6E"/>
    <w:rsid w:val="003015C3"/>
    <w:rsid w:val="00302F6F"/>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45A7"/>
    <w:rsid w:val="00385414"/>
    <w:rsid w:val="00385488"/>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056"/>
    <w:rsid w:val="004348AE"/>
    <w:rsid w:val="004376C0"/>
    <w:rsid w:val="0044115F"/>
    <w:rsid w:val="0044223A"/>
    <w:rsid w:val="00445A04"/>
    <w:rsid w:val="00446792"/>
    <w:rsid w:val="00446F80"/>
    <w:rsid w:val="00450196"/>
    <w:rsid w:val="00450C83"/>
    <w:rsid w:val="00451851"/>
    <w:rsid w:val="00452E6A"/>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3634"/>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5DAE"/>
    <w:rsid w:val="0056684C"/>
    <w:rsid w:val="00574A0C"/>
    <w:rsid w:val="00576E4C"/>
    <w:rsid w:val="0057780F"/>
    <w:rsid w:val="00580130"/>
    <w:rsid w:val="00581E0A"/>
    <w:rsid w:val="00586D89"/>
    <w:rsid w:val="005916B8"/>
    <w:rsid w:val="005A1B4C"/>
    <w:rsid w:val="005A1BA3"/>
    <w:rsid w:val="005A545C"/>
    <w:rsid w:val="005C1567"/>
    <w:rsid w:val="005C6CE5"/>
    <w:rsid w:val="005D0EB5"/>
    <w:rsid w:val="005D3F07"/>
    <w:rsid w:val="005D583E"/>
    <w:rsid w:val="005E13EA"/>
    <w:rsid w:val="00606E27"/>
    <w:rsid w:val="0060774D"/>
    <w:rsid w:val="006108C9"/>
    <w:rsid w:val="00615C7E"/>
    <w:rsid w:val="00617BB8"/>
    <w:rsid w:val="0062158D"/>
    <w:rsid w:val="00630F39"/>
    <w:rsid w:val="0063196C"/>
    <w:rsid w:val="006326D1"/>
    <w:rsid w:val="00632E0A"/>
    <w:rsid w:val="00633165"/>
    <w:rsid w:val="00636B6C"/>
    <w:rsid w:val="006447DE"/>
    <w:rsid w:val="0065276E"/>
    <w:rsid w:val="00653486"/>
    <w:rsid w:val="00653EC0"/>
    <w:rsid w:val="00654329"/>
    <w:rsid w:val="00654CEC"/>
    <w:rsid w:val="00655507"/>
    <w:rsid w:val="006712A7"/>
    <w:rsid w:val="006733CC"/>
    <w:rsid w:val="00674FC2"/>
    <w:rsid w:val="006763C4"/>
    <w:rsid w:val="00677E42"/>
    <w:rsid w:val="00682334"/>
    <w:rsid w:val="00682BAE"/>
    <w:rsid w:val="00684B16"/>
    <w:rsid w:val="00687B72"/>
    <w:rsid w:val="00696F65"/>
    <w:rsid w:val="006A69F5"/>
    <w:rsid w:val="006A7A6D"/>
    <w:rsid w:val="006B5E67"/>
    <w:rsid w:val="006C2EB5"/>
    <w:rsid w:val="006D18A3"/>
    <w:rsid w:val="006D5970"/>
    <w:rsid w:val="006E481E"/>
    <w:rsid w:val="006E7071"/>
    <w:rsid w:val="006E795F"/>
    <w:rsid w:val="00700249"/>
    <w:rsid w:val="0070604C"/>
    <w:rsid w:val="007069CD"/>
    <w:rsid w:val="007110E6"/>
    <w:rsid w:val="00711A70"/>
    <w:rsid w:val="00712E6F"/>
    <w:rsid w:val="00712E90"/>
    <w:rsid w:val="00713B7E"/>
    <w:rsid w:val="007204AE"/>
    <w:rsid w:val="0072678F"/>
    <w:rsid w:val="00727C4C"/>
    <w:rsid w:val="007313D3"/>
    <w:rsid w:val="00734809"/>
    <w:rsid w:val="00737722"/>
    <w:rsid w:val="007406E1"/>
    <w:rsid w:val="00743E40"/>
    <w:rsid w:val="00751263"/>
    <w:rsid w:val="0075704F"/>
    <w:rsid w:val="00763B2D"/>
    <w:rsid w:val="00772924"/>
    <w:rsid w:val="00784EC4"/>
    <w:rsid w:val="007872F2"/>
    <w:rsid w:val="007874BC"/>
    <w:rsid w:val="007908E0"/>
    <w:rsid w:val="00793EB3"/>
    <w:rsid w:val="00794205"/>
    <w:rsid w:val="007A1F6A"/>
    <w:rsid w:val="007A2676"/>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E1D0F"/>
    <w:rsid w:val="007E4144"/>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4B5C"/>
    <w:rsid w:val="008550A1"/>
    <w:rsid w:val="00861035"/>
    <w:rsid w:val="00861038"/>
    <w:rsid w:val="00865008"/>
    <w:rsid w:val="00866B50"/>
    <w:rsid w:val="008708F1"/>
    <w:rsid w:val="00880539"/>
    <w:rsid w:val="008859E8"/>
    <w:rsid w:val="0088737B"/>
    <w:rsid w:val="00890116"/>
    <w:rsid w:val="00892716"/>
    <w:rsid w:val="00893067"/>
    <w:rsid w:val="008933DE"/>
    <w:rsid w:val="00895FCE"/>
    <w:rsid w:val="00897F3E"/>
    <w:rsid w:val="008A1BA8"/>
    <w:rsid w:val="008A21B4"/>
    <w:rsid w:val="008A4576"/>
    <w:rsid w:val="008B07DE"/>
    <w:rsid w:val="008B28E7"/>
    <w:rsid w:val="008C14C7"/>
    <w:rsid w:val="008C2FFB"/>
    <w:rsid w:val="008C6EEA"/>
    <w:rsid w:val="008C7A4B"/>
    <w:rsid w:val="008D5813"/>
    <w:rsid w:val="008D634E"/>
    <w:rsid w:val="008D778A"/>
    <w:rsid w:val="008E0B65"/>
    <w:rsid w:val="008F22BD"/>
    <w:rsid w:val="009061C5"/>
    <w:rsid w:val="009079BD"/>
    <w:rsid w:val="00912BD9"/>
    <w:rsid w:val="00920E5B"/>
    <w:rsid w:val="00926436"/>
    <w:rsid w:val="0093018C"/>
    <w:rsid w:val="00932CCA"/>
    <w:rsid w:val="009544C0"/>
    <w:rsid w:val="00954FA4"/>
    <w:rsid w:val="00956AE9"/>
    <w:rsid w:val="00964CC6"/>
    <w:rsid w:val="00977C3B"/>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E71AC"/>
    <w:rsid w:val="009F0978"/>
    <w:rsid w:val="009F3AEC"/>
    <w:rsid w:val="009F5DDE"/>
    <w:rsid w:val="00A00081"/>
    <w:rsid w:val="00A015F7"/>
    <w:rsid w:val="00A10D56"/>
    <w:rsid w:val="00A12AAE"/>
    <w:rsid w:val="00A16DD1"/>
    <w:rsid w:val="00A22441"/>
    <w:rsid w:val="00A23F3B"/>
    <w:rsid w:val="00A24406"/>
    <w:rsid w:val="00A25F64"/>
    <w:rsid w:val="00A27CC2"/>
    <w:rsid w:val="00A3273B"/>
    <w:rsid w:val="00A3290A"/>
    <w:rsid w:val="00A40ED6"/>
    <w:rsid w:val="00A4195B"/>
    <w:rsid w:val="00A470EE"/>
    <w:rsid w:val="00A47621"/>
    <w:rsid w:val="00A479CD"/>
    <w:rsid w:val="00A50CFC"/>
    <w:rsid w:val="00A54D67"/>
    <w:rsid w:val="00A55A3F"/>
    <w:rsid w:val="00A652F6"/>
    <w:rsid w:val="00A732EA"/>
    <w:rsid w:val="00A73639"/>
    <w:rsid w:val="00A7489E"/>
    <w:rsid w:val="00A8015F"/>
    <w:rsid w:val="00A80BD2"/>
    <w:rsid w:val="00A85039"/>
    <w:rsid w:val="00A851F7"/>
    <w:rsid w:val="00A906AA"/>
    <w:rsid w:val="00A93A25"/>
    <w:rsid w:val="00A94C5E"/>
    <w:rsid w:val="00AA241A"/>
    <w:rsid w:val="00AA252C"/>
    <w:rsid w:val="00AA666E"/>
    <w:rsid w:val="00AB51A7"/>
    <w:rsid w:val="00AB5518"/>
    <w:rsid w:val="00AC01D4"/>
    <w:rsid w:val="00AC4A04"/>
    <w:rsid w:val="00AD336F"/>
    <w:rsid w:val="00AD3550"/>
    <w:rsid w:val="00AE2564"/>
    <w:rsid w:val="00AE301F"/>
    <w:rsid w:val="00AE3302"/>
    <w:rsid w:val="00AE7077"/>
    <w:rsid w:val="00AF61C2"/>
    <w:rsid w:val="00AF6CC6"/>
    <w:rsid w:val="00B011CD"/>
    <w:rsid w:val="00B0296A"/>
    <w:rsid w:val="00B0518B"/>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43C1"/>
    <w:rsid w:val="00B7502A"/>
    <w:rsid w:val="00B77305"/>
    <w:rsid w:val="00B82CC2"/>
    <w:rsid w:val="00B84A89"/>
    <w:rsid w:val="00B92BEF"/>
    <w:rsid w:val="00B9689A"/>
    <w:rsid w:val="00BA1FFA"/>
    <w:rsid w:val="00BA26D3"/>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50B4"/>
    <w:rsid w:val="00BF0AB3"/>
    <w:rsid w:val="00C01D14"/>
    <w:rsid w:val="00C025B4"/>
    <w:rsid w:val="00C027D7"/>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94E37"/>
    <w:rsid w:val="00CA3593"/>
    <w:rsid w:val="00CA7F4F"/>
    <w:rsid w:val="00CB258E"/>
    <w:rsid w:val="00CB3C8F"/>
    <w:rsid w:val="00CC02F1"/>
    <w:rsid w:val="00CC11A6"/>
    <w:rsid w:val="00CC135E"/>
    <w:rsid w:val="00CD511C"/>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6533C"/>
    <w:rsid w:val="00D70239"/>
    <w:rsid w:val="00D71201"/>
    <w:rsid w:val="00D720C7"/>
    <w:rsid w:val="00D81D06"/>
    <w:rsid w:val="00D8652C"/>
    <w:rsid w:val="00D876E6"/>
    <w:rsid w:val="00DA1025"/>
    <w:rsid w:val="00DA22EC"/>
    <w:rsid w:val="00DA5860"/>
    <w:rsid w:val="00DB2767"/>
    <w:rsid w:val="00DC4729"/>
    <w:rsid w:val="00DC725D"/>
    <w:rsid w:val="00DE2EED"/>
    <w:rsid w:val="00DE556F"/>
    <w:rsid w:val="00DF4FE0"/>
    <w:rsid w:val="00E03B6D"/>
    <w:rsid w:val="00E17160"/>
    <w:rsid w:val="00E17E3B"/>
    <w:rsid w:val="00E26FAA"/>
    <w:rsid w:val="00E35BEC"/>
    <w:rsid w:val="00E50821"/>
    <w:rsid w:val="00E51F91"/>
    <w:rsid w:val="00E7086E"/>
    <w:rsid w:val="00E7374A"/>
    <w:rsid w:val="00E73C41"/>
    <w:rsid w:val="00E7598F"/>
    <w:rsid w:val="00E76F60"/>
    <w:rsid w:val="00E82AB0"/>
    <w:rsid w:val="00E83D90"/>
    <w:rsid w:val="00E83F28"/>
    <w:rsid w:val="00E83F91"/>
    <w:rsid w:val="00E9107A"/>
    <w:rsid w:val="00E91F62"/>
    <w:rsid w:val="00E929FD"/>
    <w:rsid w:val="00E93240"/>
    <w:rsid w:val="00E9479B"/>
    <w:rsid w:val="00EA4D48"/>
    <w:rsid w:val="00EA6AAA"/>
    <w:rsid w:val="00EB0611"/>
    <w:rsid w:val="00EB2173"/>
    <w:rsid w:val="00EB30D2"/>
    <w:rsid w:val="00EB62E6"/>
    <w:rsid w:val="00EC4602"/>
    <w:rsid w:val="00ED1B30"/>
    <w:rsid w:val="00ED250E"/>
    <w:rsid w:val="00EE1AC1"/>
    <w:rsid w:val="00EE39D6"/>
    <w:rsid w:val="00EE413C"/>
    <w:rsid w:val="00EE52AD"/>
    <w:rsid w:val="00F013F6"/>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02F1"/>
    <w:rsid w:val="00F927A1"/>
    <w:rsid w:val="00F92E4D"/>
    <w:rsid w:val="00FA3764"/>
    <w:rsid w:val="00FA56ED"/>
    <w:rsid w:val="00FB5FA6"/>
    <w:rsid w:val="00FC1310"/>
    <w:rsid w:val="00FC2FF3"/>
    <w:rsid w:val="00FC3263"/>
    <w:rsid w:val="00FC51F9"/>
    <w:rsid w:val="00FC5B40"/>
    <w:rsid w:val="00FC5FF8"/>
    <w:rsid w:val="00FD3D7C"/>
    <w:rsid w:val="00FD3E8E"/>
    <w:rsid w:val="00FD4F8F"/>
    <w:rsid w:val="00FE0C16"/>
    <w:rsid w:val="00FE14AD"/>
    <w:rsid w:val="00FE14B1"/>
    <w:rsid w:val="00FF0070"/>
    <w:rsid w:val="00FF5F6A"/>
    <w:rsid w:val="00FF6BE0"/>
    <w:rsid w:val="00FF7784"/>
    <w:rsid w:val="00FF7EBB"/>
    <w:rsid w:val="01E6709A"/>
    <w:rsid w:val="029C5511"/>
    <w:rsid w:val="044C46BE"/>
    <w:rsid w:val="059DC813"/>
    <w:rsid w:val="05E5FFE8"/>
    <w:rsid w:val="07A8ECB2"/>
    <w:rsid w:val="07DC83F0"/>
    <w:rsid w:val="0940A5B4"/>
    <w:rsid w:val="0B703CA8"/>
    <w:rsid w:val="0C448900"/>
    <w:rsid w:val="0EC80160"/>
    <w:rsid w:val="0F4EA526"/>
    <w:rsid w:val="0FFE62D8"/>
    <w:rsid w:val="10D9675E"/>
    <w:rsid w:val="11179223"/>
    <w:rsid w:val="114A488E"/>
    <w:rsid w:val="11A15A55"/>
    <w:rsid w:val="11E998ED"/>
    <w:rsid w:val="12D17423"/>
    <w:rsid w:val="139D5EC0"/>
    <w:rsid w:val="145D2765"/>
    <w:rsid w:val="15942E5F"/>
    <w:rsid w:val="1AA223CD"/>
    <w:rsid w:val="1B66AA4E"/>
    <w:rsid w:val="1D864982"/>
    <w:rsid w:val="1E37A8C6"/>
    <w:rsid w:val="1EFA1F21"/>
    <w:rsid w:val="1F316165"/>
    <w:rsid w:val="1F74A13A"/>
    <w:rsid w:val="1F95003A"/>
    <w:rsid w:val="20B36640"/>
    <w:rsid w:val="2198E41B"/>
    <w:rsid w:val="21BAA1F9"/>
    <w:rsid w:val="24196540"/>
    <w:rsid w:val="2998E87E"/>
    <w:rsid w:val="29F489A5"/>
    <w:rsid w:val="2A2E6FD3"/>
    <w:rsid w:val="2B2C6D3F"/>
    <w:rsid w:val="2B856F12"/>
    <w:rsid w:val="2C3E59E6"/>
    <w:rsid w:val="2C580069"/>
    <w:rsid w:val="2E9AE09D"/>
    <w:rsid w:val="2F87EA14"/>
    <w:rsid w:val="3035252D"/>
    <w:rsid w:val="30CFF2E2"/>
    <w:rsid w:val="31A3ED65"/>
    <w:rsid w:val="336A0EE9"/>
    <w:rsid w:val="34079760"/>
    <w:rsid w:val="34C29412"/>
    <w:rsid w:val="37FBB1DD"/>
    <w:rsid w:val="3ACBF4B6"/>
    <w:rsid w:val="3B699753"/>
    <w:rsid w:val="3C1596EE"/>
    <w:rsid w:val="3C40FB58"/>
    <w:rsid w:val="3C613C95"/>
    <w:rsid w:val="3DB4F896"/>
    <w:rsid w:val="3DDF648D"/>
    <w:rsid w:val="3E22876F"/>
    <w:rsid w:val="3FD60F96"/>
    <w:rsid w:val="3FFB64C8"/>
    <w:rsid w:val="40D6E10B"/>
    <w:rsid w:val="411FE764"/>
    <w:rsid w:val="41522D0E"/>
    <w:rsid w:val="42DAEE18"/>
    <w:rsid w:val="436356E7"/>
    <w:rsid w:val="439FD50A"/>
    <w:rsid w:val="443AB5EB"/>
    <w:rsid w:val="4483AE82"/>
    <w:rsid w:val="455C9629"/>
    <w:rsid w:val="46ACD0CF"/>
    <w:rsid w:val="4801AE26"/>
    <w:rsid w:val="48A71ECF"/>
    <w:rsid w:val="48C86430"/>
    <w:rsid w:val="49AB16C2"/>
    <w:rsid w:val="4AB8CCEE"/>
    <w:rsid w:val="4BB7C95E"/>
    <w:rsid w:val="4DCAE94B"/>
    <w:rsid w:val="4E1C1B5B"/>
    <w:rsid w:val="4E9EB2BC"/>
    <w:rsid w:val="4EBD6D91"/>
    <w:rsid w:val="4F19C424"/>
    <w:rsid w:val="4FA32472"/>
    <w:rsid w:val="4FAA17B9"/>
    <w:rsid w:val="4FFABEC8"/>
    <w:rsid w:val="5034CABB"/>
    <w:rsid w:val="5104AC2A"/>
    <w:rsid w:val="52508552"/>
    <w:rsid w:val="52EDBE50"/>
    <w:rsid w:val="53469981"/>
    <w:rsid w:val="537F49B8"/>
    <w:rsid w:val="53B96D02"/>
    <w:rsid w:val="54BC3902"/>
    <w:rsid w:val="5612390A"/>
    <w:rsid w:val="56E12BE6"/>
    <w:rsid w:val="56F5CE3B"/>
    <w:rsid w:val="575C5C75"/>
    <w:rsid w:val="575CCB33"/>
    <w:rsid w:val="57B8DF83"/>
    <w:rsid w:val="591F1822"/>
    <w:rsid w:val="59DAE3AA"/>
    <w:rsid w:val="5A02D359"/>
    <w:rsid w:val="5B17587D"/>
    <w:rsid w:val="5B2D404C"/>
    <w:rsid w:val="5C4E5B9C"/>
    <w:rsid w:val="5EBBC01B"/>
    <w:rsid w:val="5F7F8345"/>
    <w:rsid w:val="61BDF576"/>
    <w:rsid w:val="62FE5CAF"/>
    <w:rsid w:val="6431C48C"/>
    <w:rsid w:val="64D01D80"/>
    <w:rsid w:val="64DA0355"/>
    <w:rsid w:val="651A080B"/>
    <w:rsid w:val="65C71893"/>
    <w:rsid w:val="66CAC2D8"/>
    <w:rsid w:val="68449440"/>
    <w:rsid w:val="6B88F27D"/>
    <w:rsid w:val="6C3C85F1"/>
    <w:rsid w:val="6D050B1A"/>
    <w:rsid w:val="6DBB100B"/>
    <w:rsid w:val="6E3AA50A"/>
    <w:rsid w:val="7235C3B6"/>
    <w:rsid w:val="72F0CA84"/>
    <w:rsid w:val="738E099A"/>
    <w:rsid w:val="7694209A"/>
    <w:rsid w:val="78891DD9"/>
    <w:rsid w:val="79A57E08"/>
    <w:rsid w:val="7ADAD934"/>
    <w:rsid w:val="7C97B264"/>
    <w:rsid w:val="7DBA42D4"/>
    <w:rsid w:val="7DCB68E1"/>
    <w:rsid w:val="7DF241E6"/>
    <w:rsid w:val="7F0FBAAD"/>
    <w:rsid w:val="7F886AC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4B4DBC44"/>
  <w15:docId w15:val="{379A4630-E684-4C06-975D-6BE2AE7E4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Sarah Jones (IMH)</DisplayName>
        <AccountId>201</AccountId>
        <AccountType/>
      </UserInfo>
      <UserInfo>
        <DisplayName>Bronwen Williams</DisplayName>
        <AccountId>447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1ecf5648-3750-43f5-867d-bfaa16e6e17e"/>
    <ds:schemaRef ds:uri="http://www.w3.org/XML/1998/namespace"/>
  </ds:schemaRefs>
</ds:datastoreItem>
</file>

<file path=customXml/itemProps2.xml><?xml version="1.0" encoding="utf-8"?>
<ds:datastoreItem xmlns:ds="http://schemas.openxmlformats.org/officeDocument/2006/customXml" ds:itemID="{08029440-7AE0-4321-A66F-0115697FAC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57C8A185-A0D5-4078-A578-5DCD53F17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4821</TotalTime>
  <Pages>31</Pages>
  <Words>7877</Words>
  <Characters>44900</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Nielsen,Andre swp6567</dc:creator>
  <cp:keywords/>
  <cp:lastModifiedBy>Nielsen,Andre swp6567</cp:lastModifiedBy>
  <cp:revision>35</cp:revision>
  <cp:lastPrinted>2014-08-26T08:55:00Z</cp:lastPrinted>
  <dcterms:created xsi:type="dcterms:W3CDTF">2020-05-02T00:24:00Z</dcterms:created>
  <dcterms:modified xsi:type="dcterms:W3CDTF">2020-07-12T13:59:00Z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d0df15d8-82c2-40b1-8b9b-6ec2759f0a7e</vt:lpwstr>
  </property>
  <property fmtid="{D5CDD505-2E9C-101B-9397-08002B2CF9AE}" pid="4" name="Classification">
    <vt:lpwstr>OFFICIAL</vt:lpwstr>
  </property>
  <property fmtid="{D5CDD505-2E9C-101B-9397-08002B2CF9AE}" pid="5" name="Visibility">
    <vt:lpwstr>NOT VISIBLE</vt:lpwstr>
  </property>
</Properties>
</file>