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208ABFD">
      <w:r w:rsidR="23752C76">
        <w:rPr/>
        <w:t xml:space="preserve">                                             </w:t>
      </w:r>
      <w:r w:rsidRPr="5D143BF5" w:rsidR="23752C76">
        <w:rPr>
          <w:rFonts w:ascii="Times New Roman" w:hAnsi="Times New Roman" w:eastAsia="Times New Roman" w:cs="Times New Roman"/>
          <w:sz w:val="36"/>
          <w:szCs w:val="36"/>
        </w:rPr>
        <w:t xml:space="preserve">        Reflection </w:t>
      </w:r>
    </w:p>
    <w:p w:rsidR="5D143BF5" w:rsidP="5D143BF5" w:rsidRDefault="5D143BF5" w14:paraId="4392886B" w14:textId="0F671E57">
      <w:pPr>
        <w:pStyle w:val="Normal"/>
        <w:rPr>
          <w:rFonts w:ascii="Times New Roman" w:hAnsi="Times New Roman" w:eastAsia="Times New Roman" w:cs="Times New Roman"/>
          <w:sz w:val="36"/>
          <w:szCs w:val="36"/>
        </w:rPr>
      </w:pPr>
    </w:p>
    <w:p w:rsidR="26672644" w:rsidP="5D143BF5" w:rsidRDefault="26672644" w14:paraId="45FE9E32" w14:textId="62065AE5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D143BF5" w:rsidR="26672644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 xml:space="preserve">Description  </w:t>
      </w:r>
    </w:p>
    <w:p w:rsidR="26672644" w:rsidP="5D143BF5" w:rsidRDefault="26672644" w14:paraId="03ED3DBD" w14:textId="168D8999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D143BF5" w:rsidR="266726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registered therapist had asked me to support them with a patient who had a learning disability</w:t>
      </w:r>
      <w:r w:rsidRPr="5D143BF5" w:rsidR="639639B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</w:t>
      </w:r>
      <w:r w:rsidRPr="5D143BF5" w:rsidR="052D7D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they also have complex </w:t>
      </w:r>
      <w:r w:rsidRPr="5D143BF5" w:rsidR="270667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needs around </w:t>
      </w:r>
      <w:r w:rsidRPr="5D143BF5" w:rsidR="63F0C6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decision making.</w:t>
      </w:r>
      <w:r w:rsidRPr="5D143BF5" w:rsidR="3B2097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 </w:t>
      </w:r>
      <w:r w:rsidRPr="5D143BF5" w:rsidR="45D8DFB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When we first engaged with the patient, they were </w:t>
      </w:r>
      <w:r w:rsidRPr="5D143BF5" w:rsidR="3839F0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answering our questions well, but it soon became clear that they were getting frustrated</w:t>
      </w:r>
      <w:r w:rsidRPr="5D143BF5" w:rsidR="08DDDA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started to lack concentration. </w:t>
      </w:r>
      <w:r w:rsidRPr="5D143BF5" w:rsidR="3839F0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During the assessment the learning </w:t>
      </w:r>
      <w:r w:rsidRPr="5D143BF5" w:rsidR="6ECA71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disability nurse arrived at the bedside, the nurse knew the patient quite well.  The nurse </w:t>
      </w:r>
      <w:r w:rsidRPr="5D143BF5" w:rsidR="2DA403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informed</w:t>
      </w:r>
      <w:r w:rsidRPr="5D143BF5" w:rsidR="6ECA71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us that the patient had a </w:t>
      </w:r>
      <w:r w:rsidRPr="5D143BF5" w:rsidR="7F2AFF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passport in place with an in-depth knowledge of the patient and their commination styl</w:t>
      </w:r>
      <w:r w:rsidRPr="5D143BF5" w:rsidR="1E3186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e.  In the passport it </w:t>
      </w:r>
      <w:r w:rsidRPr="5D143BF5" w:rsidR="1E3186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stated</w:t>
      </w:r>
      <w:r w:rsidRPr="5D143BF5" w:rsidR="1E3186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that the patient respon</w:t>
      </w:r>
      <w:r w:rsidRPr="5D143BF5" w:rsidR="0264B22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ds</w:t>
      </w:r>
      <w:r w:rsidRPr="5D143BF5" w:rsidR="1E3186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well to </w:t>
      </w:r>
      <w:r w:rsidRPr="5D143BF5" w:rsidR="54C3E5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direct questions and not a lot of information in one go.  This changed the style of communication delivered</w:t>
      </w:r>
      <w:r w:rsidRPr="5D143BF5" w:rsidR="04835F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 I then asked short </w:t>
      </w:r>
      <w:r w:rsidRPr="5D143BF5" w:rsidR="541CCE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brief</w:t>
      </w:r>
      <w:r w:rsidRPr="5D143BF5" w:rsidR="04835F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questions, for example, rather than say what </w:t>
      </w:r>
      <w:r w:rsidRPr="5D143BF5" w:rsidR="443DC42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your bedroom like is,</w:t>
      </w:r>
      <w:r w:rsidRPr="5D143BF5" w:rsidR="04835F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D143BF5" w:rsidR="04835F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04835F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asked what bed</w:t>
      </w:r>
      <w:r w:rsidRPr="5D143BF5" w:rsidR="5DE2C0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do</w:t>
      </w:r>
      <w:r w:rsidRPr="5D143BF5" w:rsidR="04835F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D143BF5" w:rsidR="11A02F4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you have</w:t>
      </w:r>
      <w:r w:rsidRPr="5D143BF5" w:rsidR="2787D5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5D143BF5" w:rsidR="04835F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this </w:t>
      </w:r>
      <w:r w:rsidRPr="5D143BF5" w:rsidR="74B12E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allowed</w:t>
      </w:r>
      <w:r w:rsidRPr="5D143BF5" w:rsidR="04835F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D143BF5" w:rsidR="796FA0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patient</w:t>
      </w:r>
      <w:r w:rsidRPr="5D143BF5" w:rsidR="2649D2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</w:t>
      </w:r>
      <w:r w:rsidRPr="5D143BF5" w:rsidR="273CCB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process the information and respond with a short answer</w:t>
      </w:r>
      <w:r w:rsidRPr="5D143BF5" w:rsidR="633DB5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that lead onto is there lots of space in your bedroom.</w:t>
      </w:r>
      <w:r w:rsidRPr="5D143BF5" w:rsidR="65DC9B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 Health and care act (2022)</w:t>
      </w:r>
    </w:p>
    <w:p w:rsidR="5D143BF5" w:rsidP="5D143BF5" w:rsidRDefault="5D143BF5" w14:paraId="14503780" w14:textId="317DBDAA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55CD76" w:rsidP="5D143BF5" w:rsidRDefault="4255CD76" w14:paraId="7950E827" w14:textId="559EBC9A">
      <w:pPr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  <w:r w:rsidRPr="5D143BF5" w:rsidR="4255CD76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>Feelings</w:t>
      </w:r>
    </w:p>
    <w:p w:rsidR="4255CD76" w:rsidP="5D143BF5" w:rsidRDefault="4255CD76" w14:paraId="108A7B17" w14:textId="5848AD9E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D143BF5" w:rsidR="4255CD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Before the assessment </w:t>
      </w:r>
      <w:r w:rsidRPr="5D143BF5" w:rsidR="4255CD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4255CD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felt really prepared, </w:t>
      </w:r>
      <w:r w:rsidRPr="5D143BF5" w:rsidR="4255CD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4255CD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have a good knowledge of supporting patients with learning disabilities</w:t>
      </w:r>
      <w:r w:rsidRPr="5D143BF5" w:rsidR="2B477D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 When the patient started to get frustrated </w:t>
      </w:r>
      <w:r w:rsidRPr="5D143BF5" w:rsidR="2B477D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2B477D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knew </w:t>
      </w:r>
      <w:r w:rsidRPr="5D143BF5" w:rsidR="52F499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something</w:t>
      </w:r>
      <w:r w:rsidRPr="5D143BF5" w:rsidR="2B477D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D143BF5" w:rsidR="2B477D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2B477D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was doing was making them feel this way</w:t>
      </w:r>
      <w:r w:rsidRPr="5D143BF5" w:rsidR="0C9BD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 when the nurse arrived and pointed us in the direction of the passport, </w:t>
      </w:r>
      <w:r w:rsidRPr="5D143BF5" w:rsidR="0C9BD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0C9BD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realised that </w:t>
      </w:r>
      <w:r w:rsidRPr="5D143BF5" w:rsidR="0C9BD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0C9BD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</w:t>
      </w:r>
      <w:r w:rsidRPr="5D143BF5" w:rsidR="70E9CF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 unintentionally given </w:t>
      </w:r>
      <w:r w:rsidRPr="5D143BF5" w:rsidR="0C9BD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patient too much info</w:t>
      </w:r>
      <w:r w:rsidRPr="5D143BF5" w:rsidR="2A3A21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rmation to process at once</w:t>
      </w:r>
      <w:r w:rsidRPr="5D143BF5" w:rsidR="2F6FA4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 I felt like i had let the patient down by not getting a full picture of </w:t>
      </w:r>
      <w:r w:rsidRPr="5D143BF5" w:rsidR="07DE04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their</w:t>
      </w:r>
      <w:r w:rsidRPr="5D143BF5" w:rsidR="2F6FA4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D143BF5" w:rsidR="235488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commination</w:t>
      </w:r>
      <w:r w:rsidRPr="5D143BF5" w:rsidR="2F6FA4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needs to be able to give </w:t>
      </w:r>
      <w:r w:rsidRPr="5D143BF5" w:rsidR="0547B0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them person</w:t>
      </w:r>
      <w:r w:rsidRPr="5D143BF5" w:rsidR="2F6FA4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D143BF5" w:rsidR="241EF1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centred</w:t>
      </w:r>
      <w:r w:rsidRPr="5D143BF5" w:rsidR="2DA2A2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care</w:t>
      </w:r>
      <w:r w:rsidRPr="5D143BF5" w:rsidR="2199CFD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5D143BF5" w:rsidR="6AD85A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 After the assessment </w:t>
      </w:r>
      <w:r w:rsidRPr="5D143BF5" w:rsidR="6AD85A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6AD85A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felt motivated to improve my clinical skills and how </w:t>
      </w:r>
      <w:r w:rsidRPr="5D143BF5" w:rsidR="6AD85A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6AD85A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ca</w:t>
      </w:r>
      <w:r w:rsidRPr="5D143BF5" w:rsidR="346D79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 adapt my commination style to better fit patients with learning </w:t>
      </w:r>
      <w:r w:rsidRPr="5D143BF5" w:rsidR="105434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disabilities</w:t>
      </w:r>
      <w:r w:rsidRPr="5D143BF5" w:rsidR="346D79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in </w:t>
      </w:r>
      <w:r w:rsidRPr="5D143BF5" w:rsidR="40F545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future</w:t>
      </w:r>
      <w:r w:rsidRPr="5D143BF5" w:rsidR="346D79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find out if they have a passport </w:t>
      </w:r>
      <w:r w:rsidRPr="5D143BF5" w:rsidR="0A7746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present</w:t>
      </w:r>
      <w:r w:rsidRPr="5D143BF5" w:rsidR="346D79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D143BF5" w:rsidR="70F008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read it before any </w:t>
      </w:r>
      <w:r w:rsidRPr="5D143BF5" w:rsidR="0FE585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intentions</w:t>
      </w:r>
      <w:r w:rsidRPr="5D143BF5" w:rsidR="70F008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5D143BF5" w:rsidR="0BCE22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 </w:t>
      </w:r>
    </w:p>
    <w:p w:rsidR="26699981" w:rsidP="5D143BF5" w:rsidRDefault="26699981" w14:paraId="341E59FF" w14:textId="1FECF8E3">
      <w:pPr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  <w:r w:rsidRPr="5D143BF5" w:rsidR="26699981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 xml:space="preserve">Evaluation </w:t>
      </w:r>
    </w:p>
    <w:p w:rsidR="26699981" w:rsidP="5D143BF5" w:rsidRDefault="26699981" w14:paraId="08DA5A16" w14:textId="36AE780A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D143BF5" w:rsidR="266999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During the assessment </w:t>
      </w:r>
      <w:r w:rsidRPr="5D143BF5" w:rsidR="266999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266999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introduced </w:t>
      </w:r>
      <w:r w:rsidRPr="5D143BF5" w:rsidR="739782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myself and give a clear explanation of my role and what the assessment and process would be like</w:t>
      </w:r>
      <w:r w:rsidRPr="5D143BF5" w:rsidR="185DE9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 My tone and </w:t>
      </w:r>
      <w:r w:rsidRPr="5D143BF5" w:rsidR="1B3A55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language </w:t>
      </w:r>
      <w:r w:rsidRPr="5D143BF5" w:rsidR="185DE9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used was clear and easy to understand </w:t>
      </w:r>
      <w:r w:rsidRPr="5D143BF5" w:rsidR="54B9C6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which </w:t>
      </w:r>
      <w:r w:rsidRPr="5D143BF5" w:rsidR="54B9C6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54B9C6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always adapt to my clinical work</w:t>
      </w:r>
      <w:r w:rsidRPr="5D143BF5" w:rsidR="651F553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 Even though </w:t>
      </w:r>
      <w:r w:rsidRPr="5D143BF5" w:rsidR="651F553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651F553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used a clear tone and language </w:t>
      </w:r>
      <w:r w:rsidRPr="5D143BF5" w:rsidR="651F553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651F553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D143BF5" w:rsidR="651F553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failed to</w:t>
      </w:r>
      <w:r w:rsidRPr="5D143BF5" w:rsidR="651F553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understand their communication needs and </w:t>
      </w:r>
      <w:r w:rsidRPr="5D143BF5" w:rsidR="63A5D4B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failed to</w:t>
      </w:r>
      <w:r w:rsidRPr="5D143BF5" w:rsidR="63A5D4B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get a full understanding of them before </w:t>
      </w:r>
      <w:r w:rsidRPr="5D143BF5" w:rsidR="63A5D4B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63A5D4B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met with the patient</w:t>
      </w:r>
      <w:r w:rsidRPr="5D143BF5" w:rsidR="4A7F332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 Looking back i missed early signs of frustration from the patient </w:t>
      </w:r>
      <w:r w:rsidRPr="5D143BF5" w:rsidR="40A48FB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</w:t>
      </w:r>
      <w:r w:rsidRPr="5D143BF5" w:rsidR="40A48FB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40A48FB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could </w:t>
      </w:r>
      <w:r w:rsidRPr="5D143BF5" w:rsidR="40A48FB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of</w:t>
      </w:r>
      <w:r w:rsidRPr="5D143BF5" w:rsidR="40A48FB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seen and could of lead me to ask better suited questions </w:t>
      </w:r>
      <w:r w:rsidRPr="5D143BF5" w:rsidR="56E522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had a conversation about how they like to comminate.  </w:t>
      </w:r>
      <w:r w:rsidRPr="5D143BF5" w:rsidR="169579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</w:t>
      </w:r>
      <w:r w:rsidRPr="5D143BF5" w:rsidR="05A777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hen evaluating </w:t>
      </w:r>
      <w:r w:rsidRPr="5D143BF5" w:rsidR="5434D7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after the assessment </w:t>
      </w:r>
      <w:r w:rsidRPr="5D143BF5" w:rsidR="05A777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with my colleague about the experience we both felt we had areas we could improve and areas in which we did well in.  </w:t>
      </w:r>
      <w:r w:rsidRPr="5D143BF5" w:rsidR="7F04AE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One of the positives i took from the experience was that even though </w:t>
      </w:r>
      <w:r w:rsidRPr="5D143BF5" w:rsidR="7F04AE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7F04AE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did</w:t>
      </w:r>
      <w:r w:rsidRPr="5D143BF5" w:rsidR="47CF57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not </w:t>
      </w:r>
      <w:r w:rsidRPr="5D143BF5" w:rsidR="7F04AE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have the full knowledge of their needs, </w:t>
      </w:r>
      <w:r w:rsidRPr="5D143BF5" w:rsidR="7F04AE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7F04AE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was patient and comp</w:t>
      </w:r>
      <w:r w:rsidRPr="5D143BF5" w:rsidR="5EFE7D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assionate </w:t>
      </w:r>
      <w:r w:rsidRPr="5D143BF5" w:rsidR="1CB093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throughout</w:t>
      </w:r>
      <w:r w:rsidRPr="5D143BF5" w:rsidR="5EFE7D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D143BF5" w:rsidR="522F6B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assessment</w:t>
      </w:r>
      <w:r w:rsidRPr="5D143BF5" w:rsidR="32997D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5D143BF5" w:rsidR="32997D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32997D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did not speak over the patient or try to finish </w:t>
      </w:r>
      <w:r w:rsidRPr="5D143BF5" w:rsidR="0EFD8F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their</w:t>
      </w:r>
      <w:r w:rsidRPr="5D143BF5" w:rsidR="32997D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D143BF5" w:rsidR="1C7D1B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sentence</w:t>
      </w:r>
      <w:r w:rsidRPr="5D143BF5" w:rsidR="32997D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 </w:t>
      </w:r>
      <w:r w:rsidRPr="5D143BF5" w:rsidR="32997D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gave them the time to answer the questions to the best of </w:t>
      </w:r>
      <w:r w:rsidRPr="5D143BF5" w:rsidR="289075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their</w:t>
      </w:r>
      <w:r w:rsidRPr="5D143BF5" w:rsidR="32997D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understanding. </w:t>
      </w:r>
    </w:p>
    <w:p w:rsidR="5D143BF5" w:rsidP="5D143BF5" w:rsidRDefault="5D143BF5" w14:paraId="09278E8F" w14:textId="2EBC2B1F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2F6D0C3" w:rsidP="5D143BF5" w:rsidRDefault="12F6D0C3" w14:paraId="1F38BCEF" w14:textId="221ECD95">
      <w:pPr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  <w:r w:rsidRPr="5D143BF5" w:rsidR="12F6D0C3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>Analysis</w:t>
      </w:r>
    </w:p>
    <w:p w:rsidR="766192B9" w:rsidP="5D143BF5" w:rsidRDefault="766192B9" w14:paraId="0AAB4A6D" w14:textId="49DE6EF0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D143BF5" w:rsidR="766192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experience highlighted to me that </w:t>
      </w:r>
      <w:r w:rsidRPr="5D143BF5" w:rsidR="5463E3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needed to </w:t>
      </w:r>
      <w:r w:rsidRPr="5D143BF5" w:rsidR="3241AC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prepare better for the assessment in future and how by </w:t>
      </w:r>
      <w:r w:rsidRPr="5D143BF5" w:rsidR="239984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having</w:t>
      </w:r>
      <w:r w:rsidRPr="5D143BF5" w:rsidR="3241AC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all the </w:t>
      </w:r>
      <w:r w:rsidRPr="5D143BF5" w:rsidR="7A6E72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relevant </w:t>
      </w:r>
      <w:r w:rsidRPr="5D143BF5" w:rsidR="3241AC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information </w:t>
      </w:r>
      <w:r w:rsidRPr="5D143BF5" w:rsidR="44AEAD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it would allow the patients experience to be better and allow a clear understanding of </w:t>
      </w:r>
      <w:r w:rsidRPr="5D143BF5" w:rsidR="3EABFA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their</w:t>
      </w:r>
      <w:r w:rsidRPr="5D143BF5" w:rsidR="44AEAD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D143BF5" w:rsidR="4B5083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background</w:t>
      </w:r>
      <w:r w:rsidRPr="5D143BF5" w:rsidR="6212E8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D143BF5" w:rsidR="0E9CFB3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history</w:t>
      </w:r>
      <w:r w:rsidRPr="5D143BF5" w:rsidR="6212E8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5D143BF5" w:rsidR="605D3AB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 It also showed me the impotance of working alongside the multidisciplinary team and seeking help from the learning disabi</w:t>
      </w:r>
      <w:r w:rsidRPr="5D143BF5" w:rsidR="6571FF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lity nurse.  By </w:t>
      </w:r>
      <w:r w:rsidRPr="5D143BF5" w:rsidR="6571FF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getting in contact with</w:t>
      </w:r>
      <w:r w:rsidRPr="5D143BF5" w:rsidR="6571FF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them </w:t>
      </w:r>
      <w:r w:rsidRPr="5D143BF5" w:rsidR="2989FCC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beforehand</w:t>
      </w:r>
      <w:r w:rsidRPr="5D143BF5" w:rsidR="6571FF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D143BF5" w:rsidR="6571FF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6571FF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could </w:t>
      </w:r>
      <w:r w:rsidRPr="5D143BF5" w:rsidR="6571FF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of</w:t>
      </w:r>
      <w:r w:rsidRPr="5D143BF5" w:rsidR="6571FF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adap</w:t>
      </w:r>
      <w:r w:rsidRPr="5D143BF5" w:rsidR="2EB254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ted my communication style before </w:t>
      </w:r>
      <w:r w:rsidRPr="5D143BF5" w:rsidR="3775CF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intervention.  Going forward </w:t>
      </w:r>
      <w:r w:rsidRPr="5D143BF5" w:rsidR="3775CF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3775CF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am going to provide a person center approach by </w:t>
      </w:r>
      <w:r w:rsidRPr="5D143BF5" w:rsidR="6F11EB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being flexible with my communication style to better fit </w:t>
      </w:r>
      <w:r w:rsidRPr="5D143BF5" w:rsidR="2926EE5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everyone</w:t>
      </w:r>
      <w:r w:rsidRPr="5D143BF5" w:rsidR="6F11EB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m</w:t>
      </w:r>
      <w:r w:rsidRPr="5D143BF5" w:rsidR="497319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aking sure they are </w:t>
      </w:r>
      <w:r w:rsidRPr="5D143BF5" w:rsidR="5D1B0EA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included</w:t>
      </w:r>
      <w:r w:rsidRPr="5D143BF5" w:rsidR="497319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</w:t>
      </w:r>
      <w:r w:rsidRPr="5D143BF5" w:rsidR="066FDA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their</w:t>
      </w:r>
      <w:r w:rsidRPr="5D143BF5" w:rsidR="497319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discharge</w:t>
      </w:r>
      <w:r w:rsidRPr="5D143BF5" w:rsidR="5E6455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5D143BF5" w:rsidP="5D143BF5" w:rsidRDefault="5D143BF5" w14:paraId="2316AC39" w14:textId="2226E811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E64559A" w:rsidP="5D143BF5" w:rsidRDefault="5E64559A" w14:paraId="21D330EF" w14:textId="4193999F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  <w:r w:rsidRPr="5D143BF5" w:rsidR="5E64559A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 xml:space="preserve">Conclusion </w:t>
      </w:r>
    </w:p>
    <w:p w:rsidR="5E64559A" w:rsidP="5D143BF5" w:rsidRDefault="5E64559A" w14:paraId="2D76A637" w14:textId="1326B8D9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D143BF5" w:rsidR="5E6455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have learned that </w:t>
      </w:r>
      <w:r w:rsidRPr="5D143BF5" w:rsidR="5E6455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D143BF5" w:rsidR="5E6455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need to adapt my communication</w:t>
      </w:r>
      <w:r w:rsidRPr="5D143BF5" w:rsidR="5C3FFD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style to </w:t>
      </w:r>
      <w:r w:rsidRPr="5D143BF5" w:rsidR="22068CB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meet the needs of the patient and recognise that each patient communicates differently.  I have now </w:t>
      </w:r>
      <w:r w:rsidRPr="5D143BF5" w:rsidR="60E7D5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learnt the significance of gathering information beforehand, to ensure effective interactions from the start.  </w:t>
      </w:r>
      <w:r w:rsidRPr="5D143BF5" w:rsidR="524271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experience has allowed me to reinforce </w:t>
      </w:r>
      <w:r w:rsidRPr="5D143BF5" w:rsidR="0CBD12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person centred care by being adaptable with my skills.</w:t>
      </w:r>
    </w:p>
    <w:p w:rsidR="5D143BF5" w:rsidP="5D143BF5" w:rsidRDefault="5D143BF5" w14:paraId="113E0501" w14:textId="142051A6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0CBD12EB" w:rsidP="5D143BF5" w:rsidRDefault="0CBD12EB" w14:paraId="2A45C67A" w14:textId="374CE4D1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  <w:r w:rsidRPr="5D143BF5" w:rsidR="0CBD12EB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 xml:space="preserve">Action plan </w:t>
      </w:r>
    </w:p>
    <w:p w:rsidR="0CBD12EB" w:rsidP="5D143BF5" w:rsidRDefault="0CBD12EB" w14:paraId="262688E0" w14:textId="23CE9EDF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5D143BF5" w:rsidR="0CBD12E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 future </w:t>
      </w:r>
      <w:r w:rsidRPr="5D143BF5" w:rsidR="0CBD12E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5D143BF5" w:rsidR="0CBD12E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will always check if the patient has relevant paperwork that can best help me to support the patient.</w:t>
      </w:r>
      <w:r w:rsidRPr="5D143BF5" w:rsidR="1448993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 I will look for early signs of frustration and adapt my </w:t>
      </w:r>
      <w:r w:rsidRPr="5D143BF5" w:rsidR="4B8E394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approach</w:t>
      </w:r>
      <w:r w:rsidRPr="5D143BF5" w:rsidR="1448993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when needed</w:t>
      </w:r>
      <w:r w:rsidRPr="5D143BF5" w:rsidR="1C5E994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by </w:t>
      </w:r>
      <w:r w:rsidRPr="5D143BF5" w:rsidR="6E4408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improving this it will allow me </w:t>
      </w:r>
      <w:r w:rsidRPr="5D143BF5" w:rsidR="5354B4A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support</w:t>
      </w:r>
      <w:r w:rsidRPr="5D143BF5" w:rsidR="5354B4A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patient more effectively and allows me to reflect on my clinical experience using the </w:t>
      </w:r>
      <w:r w:rsidRPr="5D143BF5" w:rsidR="2C90546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Gibbs reflective cycle </w:t>
      </w:r>
      <w:r w:rsidRPr="5D143BF5" w:rsidR="0F34F89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(2023)</w:t>
      </w:r>
    </w:p>
    <w:p w:rsidR="5D143BF5" w:rsidP="5D143BF5" w:rsidRDefault="5D143BF5" w14:paraId="04ED319D" w14:textId="435DC1B6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5D143BF5" w:rsidP="5D143BF5" w:rsidRDefault="5D143BF5" w14:paraId="1D9B6076" w14:textId="38F0C360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5D143BF5" w:rsidP="5D143BF5" w:rsidRDefault="5D143BF5" w14:paraId="4E4941C0" w14:textId="38C29D69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5D143BF5" w:rsidP="5D143BF5" w:rsidRDefault="5D143BF5" w14:paraId="07EE1504" w14:textId="3449D497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5D143BF5" w:rsidP="5D143BF5" w:rsidRDefault="5D143BF5" w14:paraId="5EA15902" w14:textId="73AF96DD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6699981" w:rsidP="12B2E567" w:rsidRDefault="26699981" w14:paraId="124025E8" w14:textId="34DA0A6C">
      <w:pPr>
        <w:pStyle w:val="Heading1"/>
        <w:spacing w:before="0" w:beforeAutospacing="off" w:after="360" w:afterAutospacing="off" w:line="360" w:lineRule="auto"/>
        <w:jc w:val="left"/>
      </w:pPr>
      <w:r w:rsidRPr="12B2E567" w:rsidR="31F0FEE1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>Reference list</w:t>
      </w:r>
    </w:p>
    <w:p w:rsidR="26699981" w:rsidP="12B2E567" w:rsidRDefault="26699981" w14:paraId="1E9D4571" w14:textId="5EDACD03">
      <w:pPr>
        <w:spacing w:before="0" w:beforeAutospacing="off" w:after="240" w:afterAutospacing="off" w:line="360" w:lineRule="auto"/>
      </w:pPr>
      <w:r w:rsidRPr="12B2E567" w:rsidR="31F0F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Legislation.gov.uk. (2022). </w:t>
      </w:r>
      <w:r w:rsidRPr="12B2E567" w:rsidR="31F0FEE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Health and Care Act 2022</w:t>
      </w:r>
      <w:r w:rsidRPr="12B2E567" w:rsidR="31F0F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c3b279b65ab74f25">
        <w:r w:rsidRPr="12B2E567" w:rsidR="31F0FEE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https://www.legislation.gov.uk/ukpga/2022/31/section/181</w:t>
        </w:r>
      </w:hyperlink>
      <w:r w:rsidRPr="12B2E567" w:rsidR="31F0F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(</w:t>
      </w:r>
      <w:r w:rsidRPr="12B2E567" w:rsidR="31F0F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</w:t>
      </w:r>
      <w:r w:rsidRPr="12B2E567" w:rsidR="31F0F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10/12/2025)</w:t>
      </w:r>
    </w:p>
    <w:p w:rsidR="26699981" w:rsidP="12B2E567" w:rsidRDefault="26699981" w14:paraId="0D0848A2" w14:textId="473CF73E">
      <w:pPr>
        <w:spacing w:before="0" w:beforeAutospacing="off" w:after="240" w:afterAutospacing="off" w:line="360" w:lineRule="auto"/>
      </w:pPr>
      <w:r w:rsidRPr="12B2E567" w:rsidR="31F0F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Main, P. (2023). </w:t>
      </w:r>
      <w:r w:rsidRPr="12B2E567" w:rsidR="31F0FEE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Gibbs’ Reflective Cycle</w:t>
      </w:r>
      <w:r w:rsidRPr="12B2E567" w:rsidR="31F0F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Structural Learning. Available at: </w:t>
      </w:r>
      <w:hyperlink r:id="Redef1a9001bd426b">
        <w:r w:rsidRPr="12B2E567" w:rsidR="31F0FEE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https://www.structural-learning.com/post/gibbs-reflective-cycle</w:t>
        </w:r>
      </w:hyperlink>
      <w:r w:rsidRPr="12B2E567" w:rsidR="31F0F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12B2E567" w:rsidR="31F0F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 accessed</w:t>
      </w:r>
      <w:r w:rsidRPr="12B2E567" w:rsidR="31F0F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10/1</w:t>
      </w:r>
      <w:r w:rsidRPr="12B2E567" w:rsidR="760BA3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2/2025)</w:t>
      </w:r>
    </w:p>
    <w:p w:rsidR="26699981" w:rsidP="12B2E567" w:rsidRDefault="26699981" w14:paraId="56BAE852" w14:textId="1E63D360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30B528"/>
    <w:rsid w:val="00BD9349"/>
    <w:rsid w:val="01AE94D0"/>
    <w:rsid w:val="0264B221"/>
    <w:rsid w:val="0289BAAD"/>
    <w:rsid w:val="037BE03F"/>
    <w:rsid w:val="03BF550C"/>
    <w:rsid w:val="04835F75"/>
    <w:rsid w:val="052D7D2C"/>
    <w:rsid w:val="0547B039"/>
    <w:rsid w:val="05A77793"/>
    <w:rsid w:val="066FDAF0"/>
    <w:rsid w:val="06B28D16"/>
    <w:rsid w:val="07C1E73F"/>
    <w:rsid w:val="07DE040C"/>
    <w:rsid w:val="07E20C4A"/>
    <w:rsid w:val="07F485DB"/>
    <w:rsid w:val="085EC35A"/>
    <w:rsid w:val="08DDDA7F"/>
    <w:rsid w:val="0918C53B"/>
    <w:rsid w:val="0A7746CE"/>
    <w:rsid w:val="0BCE2283"/>
    <w:rsid w:val="0C60911E"/>
    <w:rsid w:val="0C9BD19A"/>
    <w:rsid w:val="0CBD12EB"/>
    <w:rsid w:val="0D53B3E5"/>
    <w:rsid w:val="0DB024AF"/>
    <w:rsid w:val="0E9CFB37"/>
    <w:rsid w:val="0EFD8FD7"/>
    <w:rsid w:val="0F34F89B"/>
    <w:rsid w:val="0FE585F9"/>
    <w:rsid w:val="105434F6"/>
    <w:rsid w:val="11A02F47"/>
    <w:rsid w:val="12B2E567"/>
    <w:rsid w:val="12F098A6"/>
    <w:rsid w:val="12F6D0C3"/>
    <w:rsid w:val="13780789"/>
    <w:rsid w:val="1448993D"/>
    <w:rsid w:val="14A47A2E"/>
    <w:rsid w:val="1630B528"/>
    <w:rsid w:val="169579FE"/>
    <w:rsid w:val="176306FA"/>
    <w:rsid w:val="17F769E8"/>
    <w:rsid w:val="18285B15"/>
    <w:rsid w:val="185DE90F"/>
    <w:rsid w:val="18FF6E3B"/>
    <w:rsid w:val="1905A143"/>
    <w:rsid w:val="1932480B"/>
    <w:rsid w:val="1971AFD2"/>
    <w:rsid w:val="1A706FFA"/>
    <w:rsid w:val="1AEB9B90"/>
    <w:rsid w:val="1B3564B3"/>
    <w:rsid w:val="1B3A558E"/>
    <w:rsid w:val="1B5204BA"/>
    <w:rsid w:val="1C5E9945"/>
    <w:rsid w:val="1C7D1B61"/>
    <w:rsid w:val="1CB09379"/>
    <w:rsid w:val="1CB1EE5A"/>
    <w:rsid w:val="1E318633"/>
    <w:rsid w:val="1E4C0C3C"/>
    <w:rsid w:val="1E713772"/>
    <w:rsid w:val="1F1DBCCC"/>
    <w:rsid w:val="210996FE"/>
    <w:rsid w:val="21281C5F"/>
    <w:rsid w:val="2199CFD6"/>
    <w:rsid w:val="21E214AF"/>
    <w:rsid w:val="22068CB6"/>
    <w:rsid w:val="2251E086"/>
    <w:rsid w:val="22FE733B"/>
    <w:rsid w:val="2303A3CE"/>
    <w:rsid w:val="23548887"/>
    <w:rsid w:val="23752C76"/>
    <w:rsid w:val="2399845A"/>
    <w:rsid w:val="23E870C8"/>
    <w:rsid w:val="241EF1AD"/>
    <w:rsid w:val="2502EC89"/>
    <w:rsid w:val="25DA7AE4"/>
    <w:rsid w:val="2649D270"/>
    <w:rsid w:val="26672644"/>
    <w:rsid w:val="26699981"/>
    <w:rsid w:val="266E831F"/>
    <w:rsid w:val="270667F0"/>
    <w:rsid w:val="2733E789"/>
    <w:rsid w:val="273CCB29"/>
    <w:rsid w:val="277136F4"/>
    <w:rsid w:val="2787D569"/>
    <w:rsid w:val="2858225E"/>
    <w:rsid w:val="289075C9"/>
    <w:rsid w:val="28BE7BBE"/>
    <w:rsid w:val="2926EE57"/>
    <w:rsid w:val="296EF550"/>
    <w:rsid w:val="2989FCC4"/>
    <w:rsid w:val="29E7478D"/>
    <w:rsid w:val="2A3A2184"/>
    <w:rsid w:val="2A9B65FC"/>
    <w:rsid w:val="2AF42084"/>
    <w:rsid w:val="2B477DF0"/>
    <w:rsid w:val="2BC7436C"/>
    <w:rsid w:val="2C3BBFF8"/>
    <w:rsid w:val="2C714CCB"/>
    <w:rsid w:val="2C905461"/>
    <w:rsid w:val="2D449861"/>
    <w:rsid w:val="2DA2A2DF"/>
    <w:rsid w:val="2DA4037C"/>
    <w:rsid w:val="2E396E03"/>
    <w:rsid w:val="2EB254CB"/>
    <w:rsid w:val="2ECDD3E9"/>
    <w:rsid w:val="2F6FA459"/>
    <w:rsid w:val="30171D73"/>
    <w:rsid w:val="305D0174"/>
    <w:rsid w:val="307CE2BC"/>
    <w:rsid w:val="31ECB1F4"/>
    <w:rsid w:val="31F0FEE1"/>
    <w:rsid w:val="3241ACEC"/>
    <w:rsid w:val="32997D8A"/>
    <w:rsid w:val="346D7998"/>
    <w:rsid w:val="36215BE6"/>
    <w:rsid w:val="3681EA6C"/>
    <w:rsid w:val="3775CFB9"/>
    <w:rsid w:val="3839F06F"/>
    <w:rsid w:val="387A5AB9"/>
    <w:rsid w:val="3895B767"/>
    <w:rsid w:val="3A5F471E"/>
    <w:rsid w:val="3AD84429"/>
    <w:rsid w:val="3B1BA0D4"/>
    <w:rsid w:val="3B209730"/>
    <w:rsid w:val="3B388564"/>
    <w:rsid w:val="3BAB385C"/>
    <w:rsid w:val="3D701806"/>
    <w:rsid w:val="3DEDAC39"/>
    <w:rsid w:val="3EABFAFD"/>
    <w:rsid w:val="40A48FB8"/>
    <w:rsid w:val="40F54558"/>
    <w:rsid w:val="41BA8F4B"/>
    <w:rsid w:val="41D3D05A"/>
    <w:rsid w:val="4255CD76"/>
    <w:rsid w:val="428110A4"/>
    <w:rsid w:val="42EE5DEA"/>
    <w:rsid w:val="43E7DB4C"/>
    <w:rsid w:val="443C0557"/>
    <w:rsid w:val="443DC425"/>
    <w:rsid w:val="4486EF0E"/>
    <w:rsid w:val="44AEAD50"/>
    <w:rsid w:val="45794A75"/>
    <w:rsid w:val="45D8DFB3"/>
    <w:rsid w:val="469980A7"/>
    <w:rsid w:val="46B0481A"/>
    <w:rsid w:val="47CF579F"/>
    <w:rsid w:val="483B27C1"/>
    <w:rsid w:val="487048EC"/>
    <w:rsid w:val="48782EBF"/>
    <w:rsid w:val="48A4E9B8"/>
    <w:rsid w:val="497319CC"/>
    <w:rsid w:val="4973AE88"/>
    <w:rsid w:val="4A7F3322"/>
    <w:rsid w:val="4B3B8EEF"/>
    <w:rsid w:val="4B5083BA"/>
    <w:rsid w:val="4B8E394A"/>
    <w:rsid w:val="4BCA5594"/>
    <w:rsid w:val="4C1DE4E1"/>
    <w:rsid w:val="4E05EE16"/>
    <w:rsid w:val="4EA2DDD2"/>
    <w:rsid w:val="4FD96C7B"/>
    <w:rsid w:val="504A0C31"/>
    <w:rsid w:val="506F2186"/>
    <w:rsid w:val="5082C338"/>
    <w:rsid w:val="522F6BA4"/>
    <w:rsid w:val="52427192"/>
    <w:rsid w:val="52F499F6"/>
    <w:rsid w:val="5354B4A8"/>
    <w:rsid w:val="536D35BF"/>
    <w:rsid w:val="537775F6"/>
    <w:rsid w:val="53D307F4"/>
    <w:rsid w:val="53F5B0B8"/>
    <w:rsid w:val="541CCE71"/>
    <w:rsid w:val="5434D745"/>
    <w:rsid w:val="5463E3CB"/>
    <w:rsid w:val="548DACA5"/>
    <w:rsid w:val="54B9C612"/>
    <w:rsid w:val="54C3E500"/>
    <w:rsid w:val="568EF5EC"/>
    <w:rsid w:val="56E52283"/>
    <w:rsid w:val="5703C943"/>
    <w:rsid w:val="58034E52"/>
    <w:rsid w:val="5BA1EDC8"/>
    <w:rsid w:val="5C3FFD17"/>
    <w:rsid w:val="5D143BF5"/>
    <w:rsid w:val="5D1B0EAE"/>
    <w:rsid w:val="5DE2C0F3"/>
    <w:rsid w:val="5DFDB785"/>
    <w:rsid w:val="5E64559A"/>
    <w:rsid w:val="5EFE7D70"/>
    <w:rsid w:val="5F51CACF"/>
    <w:rsid w:val="602B8153"/>
    <w:rsid w:val="605D3AB3"/>
    <w:rsid w:val="6091C567"/>
    <w:rsid w:val="60D56752"/>
    <w:rsid w:val="60E7D5FE"/>
    <w:rsid w:val="6212E86D"/>
    <w:rsid w:val="633DB51F"/>
    <w:rsid w:val="639639B6"/>
    <w:rsid w:val="63A5D4B7"/>
    <w:rsid w:val="63F0C651"/>
    <w:rsid w:val="64A87A83"/>
    <w:rsid w:val="64C6CE8C"/>
    <w:rsid w:val="651F553E"/>
    <w:rsid w:val="6551D91C"/>
    <w:rsid w:val="6571FFBD"/>
    <w:rsid w:val="65DC9BAC"/>
    <w:rsid w:val="68076ABA"/>
    <w:rsid w:val="684FEC57"/>
    <w:rsid w:val="6A29ABE5"/>
    <w:rsid w:val="6AAE094C"/>
    <w:rsid w:val="6AD85AA4"/>
    <w:rsid w:val="6CDE99D6"/>
    <w:rsid w:val="6D687C02"/>
    <w:rsid w:val="6E44085C"/>
    <w:rsid w:val="6E97FBFE"/>
    <w:rsid w:val="6ECA7127"/>
    <w:rsid w:val="6EE5DC21"/>
    <w:rsid w:val="6F11EB99"/>
    <w:rsid w:val="705FFA6E"/>
    <w:rsid w:val="70D37621"/>
    <w:rsid w:val="70E9CF39"/>
    <w:rsid w:val="70F00882"/>
    <w:rsid w:val="71255B04"/>
    <w:rsid w:val="7201DC4D"/>
    <w:rsid w:val="7218EE65"/>
    <w:rsid w:val="7225F7B7"/>
    <w:rsid w:val="739782DE"/>
    <w:rsid w:val="74B12EB2"/>
    <w:rsid w:val="760888E7"/>
    <w:rsid w:val="760BA3DC"/>
    <w:rsid w:val="761E5A90"/>
    <w:rsid w:val="766192B9"/>
    <w:rsid w:val="769550A8"/>
    <w:rsid w:val="76D68EEC"/>
    <w:rsid w:val="7752BD62"/>
    <w:rsid w:val="77622FF1"/>
    <w:rsid w:val="7799CED7"/>
    <w:rsid w:val="783F997D"/>
    <w:rsid w:val="78CB444E"/>
    <w:rsid w:val="796FA0CD"/>
    <w:rsid w:val="7A5FAD50"/>
    <w:rsid w:val="7A6E72E2"/>
    <w:rsid w:val="7B872E29"/>
    <w:rsid w:val="7C8196C4"/>
    <w:rsid w:val="7CC45E4A"/>
    <w:rsid w:val="7CF67EB0"/>
    <w:rsid w:val="7D312EFD"/>
    <w:rsid w:val="7D49605B"/>
    <w:rsid w:val="7D593A3B"/>
    <w:rsid w:val="7D778A5D"/>
    <w:rsid w:val="7DF03668"/>
    <w:rsid w:val="7E0116B3"/>
    <w:rsid w:val="7E639D09"/>
    <w:rsid w:val="7EF7CA31"/>
    <w:rsid w:val="7F04AE26"/>
    <w:rsid w:val="7F2AFF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30B528"/>
  <w15:chartTrackingRefBased/>
  <w15:docId w15:val="{91E25EC0-E7A3-43C0-9163-ED94F312E0A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D143BF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ukpga/2022/31/section/181" TargetMode="External" Id="Rc3b279b65ab74f25" /><Relationship Type="http://schemas.openxmlformats.org/officeDocument/2006/relationships/hyperlink" Target="https://www.structural-learning.com/post/gibbs-reflective-cycle" TargetMode="External" Id="Redef1a9001bd426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rosheena thomas</dc:creator>
  <keywords/>
  <dc:description/>
  <lastModifiedBy>rosheena thomas</lastModifiedBy>
  <revision>3</revision>
  <dcterms:created xsi:type="dcterms:W3CDTF">2025-12-10T11:55:10.4486542Z</dcterms:created>
  <dcterms:modified xsi:type="dcterms:W3CDTF">2025-12-11T10:04:41.8847436Z</dcterms:modified>
</coreProperties>
</file>