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6ED" w:rsidRDefault="005F1B47">
      <w:pPr>
        <w:rPr>
          <w:sz w:val="28"/>
          <w:szCs w:val="28"/>
        </w:rPr>
      </w:pPr>
      <w:r>
        <w:rPr>
          <w:sz w:val="28"/>
          <w:szCs w:val="28"/>
        </w:rPr>
        <w:t>1903588   Paula Smith       Module 300</w:t>
      </w:r>
      <w:r w:rsidR="003D46ED">
        <w:rPr>
          <w:sz w:val="28"/>
          <w:szCs w:val="28"/>
        </w:rPr>
        <w:t>1                      15-12-2020</w:t>
      </w:r>
    </w:p>
    <w:p w:rsidR="003D46ED" w:rsidRDefault="003D46ED">
      <w:pPr>
        <w:rPr>
          <w:sz w:val="28"/>
          <w:szCs w:val="28"/>
        </w:rPr>
      </w:pPr>
      <w:r>
        <w:rPr>
          <w:sz w:val="28"/>
          <w:szCs w:val="28"/>
        </w:rPr>
        <w:t>Narrowing Focus.</w:t>
      </w:r>
    </w:p>
    <w:p w:rsidR="003D46ED" w:rsidRDefault="003D46ED">
      <w:pPr>
        <w:rPr>
          <w:sz w:val="28"/>
          <w:szCs w:val="28"/>
        </w:rPr>
      </w:pPr>
    </w:p>
    <w:p w:rsidR="003D46ED" w:rsidRDefault="003D46ED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 </w:t>
      </w:r>
      <w:r w:rsidR="00175E61">
        <w:rPr>
          <w:rFonts w:asciiTheme="majorHAnsi" w:hAnsiTheme="majorHAnsi" w:cstheme="majorHAnsi"/>
          <w:sz w:val="28"/>
          <w:szCs w:val="28"/>
        </w:rPr>
        <w:t>This essay will explore</w:t>
      </w:r>
      <w:r w:rsidR="00205491">
        <w:rPr>
          <w:sz w:val="28"/>
          <w:szCs w:val="28"/>
        </w:rPr>
        <w:t xml:space="preserve"> </w:t>
      </w:r>
      <w:r w:rsidR="00205491">
        <w:rPr>
          <w:rFonts w:asciiTheme="majorHAnsi" w:hAnsiTheme="majorHAnsi" w:cstheme="majorHAnsi"/>
          <w:sz w:val="28"/>
          <w:szCs w:val="28"/>
        </w:rPr>
        <w:t xml:space="preserve">the </w:t>
      </w:r>
      <w:r w:rsidR="00175E61">
        <w:rPr>
          <w:rFonts w:asciiTheme="majorHAnsi" w:hAnsiTheme="majorHAnsi" w:cstheme="majorHAnsi"/>
          <w:sz w:val="28"/>
          <w:szCs w:val="28"/>
        </w:rPr>
        <w:t xml:space="preserve">theories of what led to the </w:t>
      </w:r>
      <w:r w:rsidR="00205491">
        <w:rPr>
          <w:rFonts w:asciiTheme="majorHAnsi" w:hAnsiTheme="majorHAnsi" w:cstheme="majorHAnsi"/>
          <w:sz w:val="28"/>
          <w:szCs w:val="28"/>
        </w:rPr>
        <w:t>riots</w:t>
      </w:r>
      <w:r w:rsidR="00175E61">
        <w:rPr>
          <w:rFonts w:asciiTheme="majorHAnsi" w:hAnsiTheme="majorHAnsi" w:cstheme="majorHAnsi"/>
          <w:sz w:val="28"/>
          <w:szCs w:val="28"/>
        </w:rPr>
        <w:t xml:space="preserve"> that occurred in some</w:t>
      </w:r>
      <w:r w:rsidR="00205491">
        <w:rPr>
          <w:rFonts w:asciiTheme="majorHAnsi" w:hAnsiTheme="majorHAnsi" w:cstheme="majorHAnsi"/>
          <w:sz w:val="28"/>
          <w:szCs w:val="28"/>
        </w:rPr>
        <w:t xml:space="preserve"> </w:t>
      </w:r>
      <w:r w:rsidR="00175E61">
        <w:rPr>
          <w:rFonts w:asciiTheme="majorHAnsi" w:hAnsiTheme="majorHAnsi" w:cstheme="majorHAnsi"/>
          <w:sz w:val="28"/>
          <w:szCs w:val="28"/>
        </w:rPr>
        <w:t>major cities in</w:t>
      </w:r>
      <w:r w:rsidR="00205491">
        <w:rPr>
          <w:rFonts w:asciiTheme="majorHAnsi" w:hAnsiTheme="majorHAnsi" w:cstheme="majorHAnsi"/>
          <w:sz w:val="28"/>
          <w:szCs w:val="28"/>
        </w:rPr>
        <w:t xml:space="preserve"> the UK in the early 1980’s</w:t>
      </w:r>
      <w:r w:rsidR="00175E61">
        <w:rPr>
          <w:rFonts w:asciiTheme="majorHAnsi" w:hAnsiTheme="majorHAnsi" w:cstheme="majorHAnsi"/>
          <w:sz w:val="28"/>
          <w:szCs w:val="28"/>
        </w:rPr>
        <w:t>, looking at the racial disadvantages within these communities, and whether these contributed to the disturbances.</w:t>
      </w:r>
    </w:p>
    <w:p w:rsidR="0084565E" w:rsidRDefault="0084565E">
      <w:pPr>
        <w:rPr>
          <w:rFonts w:asciiTheme="majorHAnsi" w:hAnsiTheme="majorHAnsi" w:cstheme="majorHAnsi"/>
          <w:sz w:val="28"/>
          <w:szCs w:val="28"/>
        </w:rPr>
      </w:pPr>
    </w:p>
    <w:p w:rsidR="0084565E" w:rsidRDefault="0084565E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References.</w:t>
      </w:r>
    </w:p>
    <w:p w:rsidR="0084565E" w:rsidRPr="00205491" w:rsidRDefault="0084565E">
      <w:pPr>
        <w:rPr>
          <w:rFonts w:asciiTheme="majorHAnsi" w:hAnsiTheme="majorHAnsi" w:cstheme="majorHAnsi"/>
          <w:sz w:val="28"/>
          <w:szCs w:val="28"/>
        </w:rPr>
      </w:pPr>
    </w:p>
    <w:p w:rsidR="003D46ED" w:rsidRPr="0084565E" w:rsidRDefault="0084565E">
      <w:pPr>
        <w:rPr>
          <w:rFonts w:asciiTheme="majorHAnsi" w:hAnsiTheme="majorHAnsi" w:cstheme="majorHAnsi"/>
          <w:sz w:val="28"/>
          <w:szCs w:val="28"/>
        </w:rPr>
      </w:pPr>
      <w:proofErr w:type="spellStart"/>
      <w:r w:rsidRPr="0084565E">
        <w:rPr>
          <w:rFonts w:asciiTheme="majorHAnsi" w:hAnsiTheme="majorHAnsi" w:cstheme="majorHAnsi"/>
          <w:sz w:val="28"/>
          <w:szCs w:val="28"/>
        </w:rPr>
        <w:t>BBC.</w:t>
      </w:r>
      <w:r w:rsidRPr="0084565E">
        <w:rPr>
          <w:rFonts w:asciiTheme="majorHAnsi" w:hAnsiTheme="majorHAnsi" w:cstheme="majorHAnsi"/>
          <w:i/>
          <w:sz w:val="28"/>
          <w:szCs w:val="28"/>
        </w:rPr>
        <w:t>Long</w:t>
      </w:r>
      <w:proofErr w:type="spellEnd"/>
      <w:r w:rsidRPr="0084565E">
        <w:rPr>
          <w:rFonts w:asciiTheme="majorHAnsi" w:hAnsiTheme="majorHAnsi" w:cstheme="majorHAnsi"/>
          <w:i/>
          <w:sz w:val="28"/>
          <w:szCs w:val="28"/>
        </w:rPr>
        <w:t xml:space="preserve"> History of Race Rioting. </w:t>
      </w:r>
      <w:r>
        <w:rPr>
          <w:rFonts w:asciiTheme="majorHAnsi" w:hAnsiTheme="majorHAnsi" w:cstheme="majorHAnsi"/>
          <w:sz w:val="28"/>
          <w:szCs w:val="28"/>
        </w:rPr>
        <w:t xml:space="preserve">Available at: </w:t>
      </w:r>
      <w:bookmarkStart w:id="0" w:name="_GoBack"/>
      <w:bookmarkEnd w:id="0"/>
      <w:r>
        <w:rPr>
          <w:rFonts w:asciiTheme="majorHAnsi" w:hAnsiTheme="majorHAnsi" w:cstheme="majorHAnsi"/>
          <w:sz w:val="28"/>
          <w:szCs w:val="28"/>
        </w:rPr>
        <w:fldChar w:fldCharType="begin"/>
      </w:r>
      <w:r>
        <w:rPr>
          <w:rFonts w:asciiTheme="majorHAnsi" w:hAnsiTheme="majorHAnsi" w:cstheme="majorHAnsi"/>
          <w:sz w:val="28"/>
          <w:szCs w:val="28"/>
        </w:rPr>
        <w:instrText xml:space="preserve"> HYPERLINK "</w:instrText>
      </w:r>
      <w:r w:rsidRPr="0084565E">
        <w:rPr>
          <w:rFonts w:asciiTheme="majorHAnsi" w:hAnsiTheme="majorHAnsi" w:cstheme="majorHAnsi"/>
          <w:sz w:val="28"/>
          <w:szCs w:val="28"/>
        </w:rPr>
        <w:instrText>http://news.bbc.co.uk/1/hi/uk/1355718.stm</w:instrText>
      </w:r>
      <w:r>
        <w:rPr>
          <w:rFonts w:asciiTheme="majorHAnsi" w:hAnsiTheme="majorHAnsi" w:cstheme="majorHAnsi"/>
          <w:sz w:val="28"/>
          <w:szCs w:val="28"/>
        </w:rPr>
        <w:instrText xml:space="preserve">" </w:instrText>
      </w:r>
      <w:r>
        <w:rPr>
          <w:rFonts w:asciiTheme="majorHAnsi" w:hAnsiTheme="majorHAnsi" w:cstheme="majorHAnsi"/>
          <w:sz w:val="28"/>
          <w:szCs w:val="28"/>
        </w:rPr>
        <w:fldChar w:fldCharType="separate"/>
      </w:r>
      <w:r w:rsidRPr="006857EA">
        <w:rPr>
          <w:rStyle w:val="Hyperlink"/>
          <w:rFonts w:asciiTheme="majorHAnsi" w:hAnsiTheme="majorHAnsi" w:cstheme="majorHAnsi"/>
          <w:sz w:val="28"/>
          <w:szCs w:val="28"/>
        </w:rPr>
        <w:t>http://news.bbc.co.uk/1/hi/uk/1355718.stm</w:t>
      </w:r>
      <w:r>
        <w:rPr>
          <w:rFonts w:asciiTheme="majorHAnsi" w:hAnsiTheme="majorHAnsi" w:cstheme="majorHAnsi"/>
          <w:sz w:val="28"/>
          <w:szCs w:val="28"/>
        </w:rPr>
        <w:fldChar w:fldCharType="end"/>
      </w:r>
      <w:r>
        <w:rPr>
          <w:rFonts w:asciiTheme="majorHAnsi" w:hAnsiTheme="majorHAnsi" w:cstheme="majorHAnsi"/>
          <w:sz w:val="28"/>
          <w:szCs w:val="28"/>
        </w:rPr>
        <w:t>. Accessed on 11-12-2020</w:t>
      </w:r>
    </w:p>
    <w:p w:rsidR="003D46ED" w:rsidRDefault="003D46ED" w:rsidP="003D46ED">
      <w:pPr>
        <w:pStyle w:val="Heading3"/>
        <w:shd w:val="clear" w:color="auto" w:fill="FFFFFF"/>
        <w:spacing w:before="0" w:after="30" w:line="285" w:lineRule="atLeast"/>
        <w:ind w:right="1500"/>
        <w:rPr>
          <w:rFonts w:ascii="Arial" w:eastAsia="Times New Roman" w:hAnsi="Arial" w:cs="Arial"/>
          <w:color w:val="222222"/>
          <w:sz w:val="26"/>
          <w:szCs w:val="26"/>
          <w:lang w:eastAsia="en-GB"/>
        </w:rPr>
      </w:pPr>
      <w:hyperlink r:id="rId4" w:history="1">
        <w:r w:rsidRPr="003D46ED">
          <w:rPr>
            <w:rFonts w:cstheme="majorHAnsi"/>
            <w:color w:val="auto"/>
            <w:sz w:val="28"/>
            <w:szCs w:val="28"/>
            <w:shd w:val="clear" w:color="auto" w:fill="FFFFFF"/>
          </w:rPr>
          <w:t>Benyon</w:t>
        </w:r>
      </w:hyperlink>
      <w:r>
        <w:rPr>
          <w:rFonts w:cstheme="majorHAnsi"/>
          <w:color w:val="auto"/>
          <w:sz w:val="28"/>
          <w:szCs w:val="28"/>
        </w:rPr>
        <w:t>,</w:t>
      </w:r>
      <w:r w:rsidRPr="003D46ED">
        <w:rPr>
          <w:rFonts w:cstheme="majorHAnsi"/>
          <w:color w:val="auto"/>
          <w:sz w:val="28"/>
          <w:szCs w:val="28"/>
        </w:rPr>
        <w:t xml:space="preserve"> J.</w:t>
      </w:r>
      <w:r w:rsidRPr="003D46ED">
        <w:rPr>
          <w:rFonts w:cstheme="majorHAnsi"/>
          <w:color w:val="auto"/>
          <w:sz w:val="28"/>
          <w:szCs w:val="28"/>
          <w:shd w:val="clear" w:color="auto" w:fill="FFFFFF"/>
        </w:rPr>
        <w:t> 1984.</w:t>
      </w:r>
      <w:r w:rsidRPr="003D46ED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</w:t>
      </w:r>
      <w:hyperlink r:id="rId5" w:history="1">
        <w:r w:rsidRPr="003D46ED">
          <w:rPr>
            <w:rFonts w:eastAsia="Times New Roman" w:cstheme="majorHAnsi"/>
            <w:i/>
            <w:color w:val="auto"/>
            <w:sz w:val="28"/>
            <w:szCs w:val="28"/>
            <w:u w:val="single"/>
            <w:lang w:eastAsia="en-GB"/>
          </w:rPr>
          <w:t>Scarman and after</w:t>
        </w:r>
      </w:hyperlink>
      <w:r>
        <w:rPr>
          <w:rFonts w:ascii="Arial" w:eastAsia="Times New Roman" w:hAnsi="Arial" w:cs="Arial"/>
          <w:color w:val="222222"/>
          <w:sz w:val="26"/>
          <w:szCs w:val="26"/>
          <w:lang w:eastAsia="en-GB"/>
        </w:rPr>
        <w:t>,</w:t>
      </w:r>
      <w:r w:rsidR="00205491" w:rsidRPr="00205491">
        <w:rPr>
          <w:rFonts w:eastAsia="Times New Roman" w:cstheme="majorHAnsi"/>
          <w:color w:val="auto"/>
          <w:sz w:val="26"/>
          <w:szCs w:val="26"/>
          <w:lang w:eastAsia="en-GB"/>
        </w:rPr>
        <w:t xml:space="preserve"> </w:t>
      </w:r>
      <w:r w:rsidR="00205491">
        <w:rPr>
          <w:rFonts w:eastAsia="Times New Roman" w:cstheme="majorHAnsi"/>
          <w:color w:val="auto"/>
          <w:sz w:val="26"/>
          <w:szCs w:val="26"/>
          <w:lang w:eastAsia="en-GB"/>
        </w:rPr>
        <w:t>Science Direct. Ch.21</w:t>
      </w:r>
      <w:r>
        <w:rPr>
          <w:rFonts w:ascii="Arial" w:eastAsia="Times New Roman" w:hAnsi="Arial" w:cs="Arial"/>
          <w:color w:val="222222"/>
          <w:sz w:val="26"/>
          <w:szCs w:val="26"/>
          <w:lang w:eastAsia="en-GB"/>
        </w:rPr>
        <w:t xml:space="preserve"> Available at:</w:t>
      </w:r>
      <w:r w:rsidRPr="003D46ED">
        <w:t xml:space="preserve"> </w:t>
      </w:r>
      <w:hyperlink r:id="rId6" w:history="1">
        <w:r w:rsidRPr="006857EA">
          <w:rPr>
            <w:rStyle w:val="Hyperlink"/>
            <w:rFonts w:ascii="Arial" w:eastAsia="Times New Roman" w:hAnsi="Arial" w:cs="Arial"/>
            <w:sz w:val="26"/>
            <w:szCs w:val="26"/>
            <w:lang w:eastAsia="en-GB"/>
          </w:rPr>
          <w:t>https://www.sciencedirect.c</w:t>
        </w:r>
        <w:r w:rsidRPr="006857EA">
          <w:rPr>
            <w:rStyle w:val="Hyperlink"/>
            <w:rFonts w:ascii="Arial" w:eastAsia="Times New Roman" w:hAnsi="Arial" w:cs="Arial"/>
            <w:sz w:val="26"/>
            <w:szCs w:val="26"/>
            <w:lang w:eastAsia="en-GB"/>
          </w:rPr>
          <w:t>o</w:t>
        </w:r>
        <w:r w:rsidRPr="006857EA">
          <w:rPr>
            <w:rStyle w:val="Hyperlink"/>
            <w:rFonts w:ascii="Arial" w:eastAsia="Times New Roman" w:hAnsi="Arial" w:cs="Arial"/>
            <w:sz w:val="26"/>
            <w:szCs w:val="26"/>
            <w:lang w:eastAsia="en-GB"/>
          </w:rPr>
          <w:t>m/science/article/pii/B9780080302171500290</w:t>
        </w:r>
      </w:hyperlink>
      <w:r>
        <w:rPr>
          <w:rFonts w:ascii="Arial" w:eastAsia="Times New Roman" w:hAnsi="Arial" w:cs="Arial"/>
          <w:color w:val="222222"/>
          <w:sz w:val="26"/>
          <w:szCs w:val="26"/>
          <w:lang w:eastAsia="en-GB"/>
        </w:rPr>
        <w:t xml:space="preserve"> Accessed on 11-12-2020</w:t>
      </w:r>
    </w:p>
    <w:p w:rsidR="003D46ED" w:rsidRDefault="003D46ED">
      <w:pPr>
        <w:rPr>
          <w:sz w:val="28"/>
          <w:szCs w:val="28"/>
        </w:rPr>
      </w:pPr>
    </w:p>
    <w:p w:rsidR="009266C2" w:rsidRDefault="003D46ED" w:rsidP="003D46ED">
      <w:pPr>
        <w:pStyle w:val="Heading3"/>
        <w:shd w:val="clear" w:color="auto" w:fill="FFFFFF"/>
        <w:spacing w:before="0" w:after="30" w:line="285" w:lineRule="atLeast"/>
        <w:ind w:right="1500"/>
        <w:rPr>
          <w:rFonts w:cstheme="majorHAnsi"/>
          <w:color w:val="auto"/>
          <w:sz w:val="28"/>
          <w:szCs w:val="28"/>
        </w:rPr>
      </w:pPr>
      <w:r w:rsidRPr="003D46ED">
        <w:rPr>
          <w:rFonts w:cstheme="majorHAnsi"/>
          <w:color w:val="auto"/>
          <w:sz w:val="28"/>
          <w:szCs w:val="28"/>
          <w:shd w:val="clear" w:color="auto" w:fill="FFFFFF"/>
        </w:rPr>
        <w:t>Lea</w:t>
      </w:r>
      <w:r>
        <w:rPr>
          <w:rFonts w:cstheme="majorHAnsi"/>
          <w:color w:val="auto"/>
          <w:sz w:val="28"/>
          <w:szCs w:val="28"/>
          <w:shd w:val="clear" w:color="auto" w:fill="FFFFFF"/>
        </w:rPr>
        <w:t xml:space="preserve">, J. </w:t>
      </w:r>
      <w:r w:rsidRPr="003D46ED">
        <w:rPr>
          <w:rFonts w:cstheme="majorHAnsi"/>
          <w:color w:val="auto"/>
          <w:sz w:val="28"/>
          <w:szCs w:val="28"/>
          <w:shd w:val="clear" w:color="auto" w:fill="FFFFFF"/>
        </w:rPr>
        <w:t>Young</w:t>
      </w:r>
      <w:r>
        <w:rPr>
          <w:rFonts w:cstheme="majorHAnsi"/>
          <w:color w:val="auto"/>
          <w:sz w:val="28"/>
          <w:szCs w:val="28"/>
          <w:shd w:val="clear" w:color="auto" w:fill="FFFFFF"/>
        </w:rPr>
        <w:t>, J</w:t>
      </w:r>
      <w:r w:rsidRPr="003D46ED">
        <w:rPr>
          <w:rFonts w:cstheme="majorHAnsi"/>
          <w:color w:val="auto"/>
          <w:sz w:val="28"/>
          <w:szCs w:val="28"/>
          <w:shd w:val="clear" w:color="auto" w:fill="FFFFFF"/>
        </w:rPr>
        <w:t>. 1981</w:t>
      </w:r>
      <w:r>
        <w:rPr>
          <w:rFonts w:ascii="Arial" w:hAnsi="Arial" w:cs="Arial"/>
          <w:color w:val="006621"/>
          <w:sz w:val="20"/>
          <w:szCs w:val="20"/>
          <w:shd w:val="clear" w:color="auto" w:fill="FFFFFF"/>
        </w:rPr>
        <w:t>.</w:t>
      </w:r>
      <w:r w:rsidRPr="003D46ED">
        <w:rPr>
          <w:rFonts w:ascii="Arial" w:eastAsia="Times New Roman" w:hAnsi="Arial" w:cs="Arial"/>
          <w:color w:val="222222"/>
          <w:sz w:val="26"/>
          <w:szCs w:val="26"/>
          <w:lang w:eastAsia="en-GB"/>
        </w:rPr>
        <w:t xml:space="preserve"> </w:t>
      </w:r>
      <w:hyperlink r:id="rId7" w:history="1">
        <w:r w:rsidRPr="003D46ED">
          <w:rPr>
            <w:rFonts w:eastAsia="Times New Roman" w:cstheme="majorHAnsi"/>
            <w:bCs/>
            <w:i/>
            <w:color w:val="auto"/>
            <w:sz w:val="26"/>
            <w:szCs w:val="26"/>
            <w:lang w:eastAsia="en-GB"/>
          </w:rPr>
          <w:t>Urban Violence </w:t>
        </w:r>
        <w:r w:rsidRPr="003D46ED">
          <w:rPr>
            <w:rFonts w:eastAsia="Times New Roman" w:cstheme="majorHAnsi"/>
            <w:i/>
            <w:color w:val="auto"/>
            <w:sz w:val="26"/>
            <w:szCs w:val="26"/>
            <w:lang w:eastAsia="en-GB"/>
          </w:rPr>
          <w:t>and </w:t>
        </w:r>
        <w:r w:rsidRPr="003D46ED">
          <w:rPr>
            <w:rFonts w:eastAsia="Times New Roman" w:cstheme="majorHAnsi"/>
            <w:bCs/>
            <w:i/>
            <w:color w:val="auto"/>
            <w:sz w:val="26"/>
            <w:szCs w:val="26"/>
            <w:lang w:eastAsia="en-GB"/>
          </w:rPr>
          <w:t>Political Marginalisation</w:t>
        </w:r>
        <w:r w:rsidRPr="003D46ED">
          <w:rPr>
            <w:rFonts w:eastAsia="Times New Roman" w:cstheme="majorHAnsi"/>
            <w:i/>
            <w:color w:val="auto"/>
            <w:sz w:val="26"/>
            <w:szCs w:val="26"/>
            <w:lang w:eastAsia="en-GB"/>
          </w:rPr>
          <w:t>: The </w:t>
        </w:r>
        <w:r w:rsidRPr="003D46ED">
          <w:rPr>
            <w:rFonts w:eastAsia="Times New Roman" w:cstheme="majorHAnsi"/>
            <w:bCs/>
            <w:i/>
            <w:color w:val="auto"/>
            <w:sz w:val="26"/>
            <w:szCs w:val="26"/>
            <w:lang w:eastAsia="en-GB"/>
          </w:rPr>
          <w:t>Riots </w:t>
        </w:r>
        <w:r w:rsidRPr="003D46ED">
          <w:rPr>
            <w:rFonts w:eastAsia="Times New Roman" w:cstheme="majorHAnsi"/>
            <w:i/>
            <w:color w:val="auto"/>
            <w:sz w:val="26"/>
            <w:szCs w:val="26"/>
            <w:lang w:eastAsia="en-GB"/>
          </w:rPr>
          <w:t>in </w:t>
        </w:r>
        <w:r w:rsidRPr="003D46ED">
          <w:rPr>
            <w:rFonts w:eastAsia="Times New Roman" w:cstheme="majorHAnsi"/>
            <w:bCs/>
            <w:i/>
            <w:color w:val="auto"/>
            <w:sz w:val="26"/>
            <w:szCs w:val="26"/>
            <w:lang w:eastAsia="en-GB"/>
          </w:rPr>
          <w:t>Britain</w:t>
        </w:r>
        <w:r w:rsidRPr="003D46ED">
          <w:rPr>
            <w:rFonts w:eastAsia="Times New Roman" w:cstheme="majorHAnsi"/>
            <w:i/>
            <w:color w:val="auto"/>
            <w:sz w:val="26"/>
            <w:szCs w:val="26"/>
            <w:lang w:eastAsia="en-GB"/>
          </w:rPr>
          <w:t>; Summer </w:t>
        </w:r>
        <w:r w:rsidRPr="003D46ED">
          <w:rPr>
            <w:rFonts w:eastAsia="Times New Roman" w:cstheme="majorHAnsi"/>
            <w:bCs/>
            <w:i/>
            <w:color w:val="auto"/>
            <w:sz w:val="26"/>
            <w:szCs w:val="26"/>
            <w:lang w:eastAsia="en-GB"/>
          </w:rPr>
          <w:t>1981</w:t>
        </w:r>
      </w:hyperlink>
      <w:r>
        <w:rPr>
          <w:rFonts w:eastAsia="Times New Roman" w:cstheme="majorHAnsi"/>
          <w:i/>
          <w:color w:val="auto"/>
          <w:sz w:val="26"/>
          <w:szCs w:val="26"/>
          <w:lang w:eastAsia="en-GB"/>
        </w:rPr>
        <w:t>.</w:t>
      </w:r>
      <w:r w:rsidR="0069759B" w:rsidRPr="0069759B">
        <w:rPr>
          <w:rFonts w:ascii="Arial" w:hAnsi="Arial" w:cs="Arial"/>
          <w:color w:val="444444"/>
          <w:sz w:val="23"/>
          <w:szCs w:val="23"/>
          <w:shd w:val="clear" w:color="auto" w:fill="FFFFFF"/>
        </w:rPr>
        <w:t xml:space="preserve"> </w:t>
      </w:r>
      <w:r w:rsidR="0069759B" w:rsidRPr="0069759B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Critical Soc. </w:t>
      </w:r>
      <w:proofErr w:type="spellStart"/>
      <w:r w:rsidR="0069759B" w:rsidRPr="0069759B">
        <w:rPr>
          <w:rFonts w:ascii="Arial" w:hAnsi="Arial" w:cs="Arial"/>
          <w:color w:val="auto"/>
          <w:sz w:val="23"/>
          <w:szCs w:val="23"/>
          <w:shd w:val="clear" w:color="auto" w:fill="FFFFFF"/>
        </w:rPr>
        <w:t>Pol'y</w:t>
      </w:r>
      <w:proofErr w:type="spellEnd"/>
      <w:r w:rsidR="0069759B" w:rsidRPr="0069759B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59 (1981)</w:t>
      </w:r>
      <w:r w:rsidR="0069759B">
        <w:rPr>
          <w:rFonts w:ascii="Arial" w:hAnsi="Arial" w:cs="Arial"/>
          <w:color w:val="auto"/>
          <w:sz w:val="23"/>
          <w:szCs w:val="23"/>
          <w:shd w:val="clear" w:color="auto" w:fill="FFFFFF"/>
        </w:rPr>
        <w:t>.</w:t>
      </w:r>
      <w:r w:rsidR="0069759B" w:rsidRPr="0069759B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</w:t>
      </w:r>
      <w:r>
        <w:rPr>
          <w:rFonts w:eastAsia="Times New Roman" w:cstheme="majorHAnsi"/>
          <w:color w:val="auto"/>
          <w:sz w:val="26"/>
          <w:szCs w:val="26"/>
          <w:lang w:eastAsia="en-GB"/>
        </w:rPr>
        <w:t xml:space="preserve">Available at: </w:t>
      </w:r>
      <w:hyperlink r:id="rId8" w:history="1">
        <w:r w:rsidRPr="006857EA">
          <w:rPr>
            <w:rStyle w:val="Hyperlink"/>
            <w:rFonts w:cstheme="majorHAnsi"/>
            <w:sz w:val="28"/>
            <w:szCs w:val="28"/>
          </w:rPr>
          <w:t>https://heinonline.org/HOL</w:t>
        </w:r>
        <w:r w:rsidRPr="006857EA">
          <w:rPr>
            <w:rStyle w:val="Hyperlink"/>
            <w:rFonts w:cstheme="majorHAnsi"/>
            <w:sz w:val="28"/>
            <w:szCs w:val="28"/>
          </w:rPr>
          <w:t>/</w:t>
        </w:r>
        <w:r w:rsidRPr="006857EA">
          <w:rPr>
            <w:rStyle w:val="Hyperlink"/>
            <w:rFonts w:cstheme="majorHAnsi"/>
            <w:sz w:val="28"/>
            <w:szCs w:val="28"/>
          </w:rPr>
          <w:t>LandingPage?handle=hein.journals/critsplcy1&amp;div=49&amp;id=&amp;page</w:t>
        </w:r>
      </w:hyperlink>
      <w:r w:rsidRPr="003D46ED">
        <w:rPr>
          <w:rFonts w:cstheme="majorHAnsi"/>
          <w:sz w:val="28"/>
          <w:szCs w:val="28"/>
        </w:rPr>
        <w:t>=</w:t>
      </w:r>
      <w:r>
        <w:rPr>
          <w:rFonts w:cstheme="majorHAnsi"/>
          <w:sz w:val="28"/>
          <w:szCs w:val="28"/>
        </w:rPr>
        <w:t xml:space="preserve">   </w:t>
      </w:r>
      <w:r w:rsidRPr="003D46ED">
        <w:rPr>
          <w:rFonts w:cstheme="majorHAnsi"/>
          <w:color w:val="auto"/>
          <w:sz w:val="28"/>
          <w:szCs w:val="28"/>
        </w:rPr>
        <w:t>Accessed on 11-12-2020</w:t>
      </w:r>
    </w:p>
    <w:p w:rsidR="00205491" w:rsidRDefault="00205491" w:rsidP="00205491">
      <w:pPr>
        <w:rPr>
          <w:lang w:eastAsia="en-GB"/>
        </w:rPr>
      </w:pPr>
    </w:p>
    <w:p w:rsidR="00205491" w:rsidRPr="00205491" w:rsidRDefault="00205491" w:rsidP="00205491">
      <w:pPr>
        <w:pStyle w:val="Heading3"/>
        <w:shd w:val="clear" w:color="auto" w:fill="FFFFFF"/>
        <w:spacing w:before="0" w:after="30" w:line="285" w:lineRule="atLeast"/>
        <w:ind w:right="1500"/>
        <w:rPr>
          <w:rFonts w:eastAsia="Times New Roman" w:cstheme="majorHAnsi"/>
          <w:color w:val="auto"/>
          <w:sz w:val="28"/>
          <w:szCs w:val="28"/>
          <w:lang w:eastAsia="en-GB"/>
        </w:rPr>
      </w:pPr>
      <w:proofErr w:type="spellStart"/>
      <w:r>
        <w:rPr>
          <w:rFonts w:cstheme="majorHAnsi"/>
          <w:sz w:val="28"/>
          <w:szCs w:val="28"/>
          <w:lang w:eastAsia="en-GB"/>
        </w:rPr>
        <w:t>Lea</w:t>
      </w:r>
      <w:proofErr w:type="gramStart"/>
      <w:r>
        <w:rPr>
          <w:rFonts w:cstheme="majorHAnsi"/>
          <w:sz w:val="28"/>
          <w:szCs w:val="28"/>
          <w:lang w:eastAsia="en-GB"/>
        </w:rPr>
        <w:t>,J</w:t>
      </w:r>
      <w:proofErr w:type="spellEnd"/>
      <w:proofErr w:type="gramEnd"/>
      <w:r>
        <w:rPr>
          <w:rFonts w:cstheme="majorHAnsi"/>
          <w:sz w:val="28"/>
          <w:szCs w:val="28"/>
          <w:lang w:eastAsia="en-GB"/>
        </w:rPr>
        <w:t>. 2004.</w:t>
      </w:r>
      <w:r w:rsidRPr="00205491">
        <w:rPr>
          <w:rFonts w:ascii="Arial" w:eastAsia="Times New Roman" w:hAnsi="Arial" w:cs="Arial"/>
          <w:color w:val="222222"/>
          <w:sz w:val="26"/>
          <w:szCs w:val="26"/>
          <w:lang w:eastAsia="en-GB"/>
        </w:rPr>
        <w:t xml:space="preserve"> </w:t>
      </w:r>
      <w:hyperlink r:id="rId9" w:history="1">
        <w:r w:rsidRPr="00205491">
          <w:rPr>
            <w:rFonts w:eastAsia="Times New Roman" w:cstheme="majorHAnsi"/>
            <w:i/>
            <w:color w:val="auto"/>
            <w:sz w:val="28"/>
            <w:szCs w:val="28"/>
            <w:lang w:eastAsia="en-GB"/>
          </w:rPr>
          <w:t>From Brixton to Bradford: official discourse on race and </w:t>
        </w:r>
        <w:r w:rsidRPr="00205491">
          <w:rPr>
            <w:rFonts w:eastAsia="Times New Roman" w:cstheme="majorHAnsi"/>
            <w:bCs/>
            <w:i/>
            <w:color w:val="auto"/>
            <w:sz w:val="28"/>
            <w:szCs w:val="28"/>
            <w:lang w:eastAsia="en-GB"/>
          </w:rPr>
          <w:t>urban violence </w:t>
        </w:r>
        <w:r w:rsidRPr="00205491">
          <w:rPr>
            <w:rFonts w:eastAsia="Times New Roman" w:cstheme="majorHAnsi"/>
            <w:i/>
            <w:color w:val="auto"/>
            <w:sz w:val="28"/>
            <w:szCs w:val="28"/>
            <w:lang w:eastAsia="en-GB"/>
          </w:rPr>
          <w:t>in </w:t>
        </w:r>
        <w:r w:rsidRPr="00205491">
          <w:rPr>
            <w:rFonts w:eastAsia="Times New Roman" w:cstheme="majorHAnsi"/>
            <w:bCs/>
            <w:i/>
            <w:color w:val="auto"/>
            <w:sz w:val="28"/>
            <w:szCs w:val="28"/>
            <w:lang w:eastAsia="en-GB"/>
          </w:rPr>
          <w:t>the United Kingdom</w:t>
        </w:r>
      </w:hyperlink>
      <w:r>
        <w:rPr>
          <w:rFonts w:eastAsia="Times New Roman" w:cstheme="majorHAnsi"/>
          <w:i/>
          <w:color w:val="auto"/>
          <w:sz w:val="28"/>
          <w:szCs w:val="28"/>
          <w:lang w:eastAsia="en-GB"/>
        </w:rPr>
        <w:t>.</w:t>
      </w:r>
      <w:r>
        <w:rPr>
          <w:rFonts w:eastAsia="Times New Roman" w:cstheme="majorHAnsi"/>
          <w:color w:val="auto"/>
          <w:sz w:val="28"/>
          <w:szCs w:val="28"/>
          <w:lang w:eastAsia="en-GB"/>
        </w:rPr>
        <w:t xml:space="preserve"> Crime truth and Justice. Ch.9. Available at:</w:t>
      </w:r>
      <w:r w:rsidRPr="00205491">
        <w:t xml:space="preserve"> </w:t>
      </w:r>
      <w:hyperlink r:id="rId10" w:history="1">
        <w:r w:rsidRPr="006857EA">
          <w:rPr>
            <w:rStyle w:val="Hyperlink"/>
            <w:rFonts w:eastAsia="Times New Roman" w:cstheme="majorHAnsi"/>
            <w:sz w:val="28"/>
            <w:szCs w:val="28"/>
            <w:lang w:eastAsia="en-GB"/>
          </w:rPr>
          <w:t>https://books.google.co.uk/books?hl=en&amp;lr=&amp;id=gWgQBAAAQBAJ&amp;oi=fnd&amp;pg=PA183&amp;dq=+</w:t>
        </w:r>
        <w:r w:rsidRPr="006857EA">
          <w:rPr>
            <w:rStyle w:val="Hyperlink"/>
            <w:rFonts w:eastAsia="Times New Roman" w:cstheme="majorHAnsi"/>
            <w:sz w:val="28"/>
            <w:szCs w:val="28"/>
            <w:lang w:eastAsia="en-GB"/>
          </w:rPr>
          <w:t>%</w:t>
        </w:r>
        <w:r w:rsidRPr="006857EA">
          <w:rPr>
            <w:rStyle w:val="Hyperlink"/>
            <w:rFonts w:eastAsia="Times New Roman" w:cstheme="majorHAnsi"/>
            <w:sz w:val="28"/>
            <w:szCs w:val="28"/>
            <w:lang w:eastAsia="en-GB"/>
          </w:rPr>
          <w:t>E2%80%98The+riots+in+Britain+1981:+urban+violence+and+political+marginalisation&amp;ots</w:t>
        </w:r>
      </w:hyperlink>
      <w:r>
        <w:rPr>
          <w:rFonts w:eastAsia="Times New Roman" w:cstheme="majorHAnsi"/>
          <w:color w:val="auto"/>
          <w:sz w:val="28"/>
          <w:szCs w:val="28"/>
          <w:lang w:eastAsia="en-GB"/>
        </w:rPr>
        <w:t>. Accessed on 11-12-2020.</w:t>
      </w:r>
    </w:p>
    <w:p w:rsidR="00205491" w:rsidRPr="00205491" w:rsidRDefault="00205491" w:rsidP="00205491">
      <w:pPr>
        <w:rPr>
          <w:rFonts w:asciiTheme="majorHAnsi" w:hAnsiTheme="majorHAnsi" w:cstheme="majorHAnsi"/>
          <w:i/>
          <w:sz w:val="28"/>
          <w:szCs w:val="28"/>
          <w:lang w:eastAsia="en-GB"/>
        </w:rPr>
      </w:pPr>
    </w:p>
    <w:sectPr w:rsidR="00205491" w:rsidRPr="00205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0NTc1MjC2NDQ2tzRU0lEKTi0uzszPAykwrAUAaNnDsCwAAAA="/>
  </w:docVars>
  <w:rsids>
    <w:rsidRoot w:val="005F1B47"/>
    <w:rsid w:val="00175E61"/>
    <w:rsid w:val="00205491"/>
    <w:rsid w:val="003D46ED"/>
    <w:rsid w:val="005F1B47"/>
    <w:rsid w:val="0069759B"/>
    <w:rsid w:val="006D2AA4"/>
    <w:rsid w:val="0084565E"/>
    <w:rsid w:val="0092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4074F-DDBC-4858-8366-235A1B1A8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5E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46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D46E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D46E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5E6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75E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inonline.org/HOL/LandingPage?handle=hein.journals/critsplcy1&amp;div=49&amp;id=&amp;pag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einonline.org/hol-cgi-bin/get_pdf.cgi?handle=hein.journals/critsplcy1&amp;section=4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pii/B978008030217150029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ciencedirect.com/science/article/pii/B9780080302171500290" TargetMode="External"/><Relationship Id="rId10" Type="http://schemas.openxmlformats.org/officeDocument/2006/relationships/hyperlink" Target="https://books.google.co.uk/books?hl=en&amp;lr=&amp;id=gWgQBAAAQBAJ&amp;oi=fnd&amp;pg=PA183&amp;dq=+%E2%80%98The+riots+in+Britain+1981:+urban+violence+and+political+marginalisation&amp;ots" TargetMode="External"/><Relationship Id="rId4" Type="http://schemas.openxmlformats.org/officeDocument/2006/relationships/hyperlink" Target="https://scholar.google.com/citations?user=csDfRzQAAAAJ&amp;hl=en&amp;oi=sra" TargetMode="External"/><Relationship Id="rId9" Type="http://schemas.openxmlformats.org/officeDocument/2006/relationships/hyperlink" Target="https://books.google.com/books?hl=en&amp;lr=&amp;id=gWgQBAAAQBAJ&amp;oi=fnd&amp;pg=PA183&amp;dq=+%E2%80%98The+riots+in+Britain+1981:+urban+violence+and+political+marginalisation&amp;ots=nnFYoArtce&amp;sig=LWTQb_NMi9tmPWZD2r0KQiPX36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Maeve</dc:creator>
  <cp:keywords/>
  <dc:description/>
  <cp:lastModifiedBy>Maeve</cp:lastModifiedBy>
  <cp:revision>2</cp:revision>
  <dcterms:created xsi:type="dcterms:W3CDTF">2020-12-11T13:36:00Z</dcterms:created>
  <dcterms:modified xsi:type="dcterms:W3CDTF">2020-12-11T13:36:00Z</dcterms:modified>
</cp:coreProperties>
</file>