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B8E283C" w14:textId="77777777" w:rsidR="004E71D9" w:rsidRPr="00FA5393" w:rsidRDefault="004E71D9" w:rsidP="0057079D">
      <w:pPr>
        <w:pStyle w:val="NoSpacing"/>
        <w:rPr>
          <w:shd w:val="clear" w:color="auto" w:fill="FFFFFF"/>
          <w:lang w:val="en-GB"/>
        </w:rPr>
      </w:pPr>
      <w:bookmarkStart w:id="0" w:name="_GoBack"/>
      <w:bookmarkEnd w:id="0"/>
    </w:p>
    <w:p w14:paraId="27AA7405" w14:textId="77777777" w:rsidR="004E71D9" w:rsidRPr="0031493B" w:rsidRDefault="004E71D9" w:rsidP="0031493B">
      <w:pPr>
        <w:spacing w:line="360" w:lineRule="auto"/>
        <w:jc w:val="both"/>
        <w:rPr>
          <w:rFonts w:ascii="Arial" w:hAnsi="Arial" w:cs="Arial"/>
          <w:b/>
          <w:shd w:val="clear" w:color="auto" w:fill="FFFFFF"/>
          <w:lang w:val="en-GB"/>
        </w:rPr>
      </w:pPr>
    </w:p>
    <w:p w14:paraId="51319EB6" w14:textId="77777777" w:rsidR="004E71D9" w:rsidRPr="0031493B" w:rsidRDefault="004E71D9" w:rsidP="0031493B">
      <w:pPr>
        <w:spacing w:line="360" w:lineRule="auto"/>
        <w:jc w:val="both"/>
        <w:rPr>
          <w:rFonts w:ascii="Arial" w:hAnsi="Arial" w:cs="Arial"/>
          <w:b/>
          <w:shd w:val="clear" w:color="auto" w:fill="FFFFFF"/>
          <w:lang w:val="en-GB"/>
        </w:rPr>
      </w:pPr>
    </w:p>
    <w:p w14:paraId="77A27D1D" w14:textId="77777777" w:rsidR="004E71D9" w:rsidRPr="0031493B" w:rsidRDefault="004E71D9" w:rsidP="0031493B">
      <w:pPr>
        <w:spacing w:line="360" w:lineRule="auto"/>
        <w:jc w:val="both"/>
        <w:rPr>
          <w:rFonts w:ascii="Arial" w:hAnsi="Arial" w:cs="Arial"/>
          <w:b/>
          <w:shd w:val="clear" w:color="auto" w:fill="FFFFFF"/>
          <w:lang w:val="en-GB"/>
        </w:rPr>
      </w:pPr>
    </w:p>
    <w:p w14:paraId="2FA6A8F0" w14:textId="77777777" w:rsidR="00846786" w:rsidRPr="007E0CC5" w:rsidRDefault="00846786" w:rsidP="0031493B">
      <w:pPr>
        <w:spacing w:line="360" w:lineRule="auto"/>
        <w:jc w:val="both"/>
        <w:rPr>
          <w:rFonts w:ascii="Arial" w:hAnsi="Arial" w:cs="Arial"/>
          <w:b/>
          <w:bCs/>
          <w:lang w:val="en-GB"/>
        </w:rPr>
      </w:pPr>
      <w:r w:rsidRPr="007E0CC5">
        <w:rPr>
          <w:rFonts w:ascii="Arial" w:hAnsi="Arial" w:cs="Arial"/>
          <w:b/>
          <w:bCs/>
          <w:lang w:val="en-GB"/>
        </w:rPr>
        <w:t>HOW INDIVIDUAL’S BELIEFS, VALUES AND ATTITUDES IMPACT WORKPLACE BEHAVIOUR: CASE STUDY OF SAINSBURYS</w:t>
      </w:r>
    </w:p>
    <w:p w14:paraId="27ABCC24" w14:textId="77777777" w:rsidR="00846786" w:rsidRPr="0031493B" w:rsidRDefault="00846786" w:rsidP="0031493B">
      <w:pPr>
        <w:spacing w:line="360" w:lineRule="auto"/>
        <w:jc w:val="both"/>
        <w:rPr>
          <w:rFonts w:ascii="Arial" w:hAnsi="Arial" w:cs="Arial"/>
          <w:b/>
          <w:shd w:val="clear" w:color="auto" w:fill="FFFFFF"/>
          <w:lang w:val="en-GB"/>
        </w:rPr>
      </w:pPr>
    </w:p>
    <w:p w14:paraId="04C34976" w14:textId="2B024C6B" w:rsidR="00372FFC" w:rsidRPr="0031493B" w:rsidRDefault="00FB3524" w:rsidP="0031493B">
      <w:pPr>
        <w:spacing w:line="360" w:lineRule="auto"/>
        <w:jc w:val="both"/>
        <w:rPr>
          <w:rFonts w:ascii="Arial" w:hAnsi="Arial" w:cs="Arial"/>
          <w:shd w:val="clear" w:color="auto" w:fill="FFFFFF"/>
          <w:lang w:val="en-GB"/>
        </w:rPr>
      </w:pPr>
      <w:r>
        <w:rPr>
          <w:rFonts w:ascii="Arial" w:hAnsi="Arial" w:cs="Arial"/>
          <w:shd w:val="clear" w:color="auto" w:fill="FFFFFF"/>
          <w:lang w:val="en-GB"/>
        </w:rPr>
        <w:t>B</w:t>
      </w:r>
      <w:r w:rsidR="002D18BD" w:rsidRPr="0031493B">
        <w:rPr>
          <w:rFonts w:ascii="Arial" w:hAnsi="Arial" w:cs="Arial"/>
          <w:shd w:val="clear" w:color="auto" w:fill="FFFFFF"/>
          <w:lang w:val="en-GB"/>
        </w:rPr>
        <w:t>y</w:t>
      </w:r>
      <w:r w:rsidR="004E71D9" w:rsidRPr="0031493B">
        <w:rPr>
          <w:rFonts w:ascii="Arial" w:hAnsi="Arial" w:cs="Arial"/>
          <w:shd w:val="clear" w:color="auto" w:fill="FFFFFF"/>
          <w:lang w:val="en-GB"/>
        </w:rPr>
        <w:t xml:space="preserve"> :</w:t>
      </w:r>
      <w:r>
        <w:rPr>
          <w:rFonts w:ascii="Arial" w:hAnsi="Arial" w:cs="Arial"/>
          <w:shd w:val="clear" w:color="auto" w:fill="FFFFFF"/>
          <w:lang w:val="en-GB"/>
        </w:rPr>
        <w:t xml:space="preserve"> Hasina </w:t>
      </w:r>
      <w:proofErr w:type="spellStart"/>
      <w:r>
        <w:rPr>
          <w:rFonts w:ascii="Arial" w:hAnsi="Arial" w:cs="Arial"/>
          <w:shd w:val="clear" w:color="auto" w:fill="FFFFFF"/>
          <w:lang w:val="en-GB"/>
        </w:rPr>
        <w:t>Akthtar</w:t>
      </w:r>
      <w:proofErr w:type="spellEnd"/>
      <w:r>
        <w:rPr>
          <w:rFonts w:ascii="Arial" w:hAnsi="Arial" w:cs="Arial"/>
          <w:shd w:val="clear" w:color="auto" w:fill="FFFFFF"/>
          <w:lang w:val="en-GB"/>
        </w:rPr>
        <w:t xml:space="preserve">  1711896</w:t>
      </w:r>
    </w:p>
    <w:p w14:paraId="52E5F92D" w14:textId="4674A82E" w:rsidR="00372FFC" w:rsidRPr="0031493B" w:rsidRDefault="00372FFC" w:rsidP="0031493B">
      <w:pPr>
        <w:spacing w:line="360" w:lineRule="auto"/>
        <w:jc w:val="both"/>
        <w:rPr>
          <w:rFonts w:ascii="Arial" w:hAnsi="Arial" w:cs="Arial"/>
          <w:lang w:val="en-GB"/>
        </w:rPr>
      </w:pPr>
      <w:r w:rsidRPr="0031493B">
        <w:rPr>
          <w:rFonts w:ascii="Arial" w:hAnsi="Arial" w:cs="Arial"/>
          <w:lang w:val="en-GB"/>
        </w:rPr>
        <w:t>Course</w:t>
      </w:r>
      <w:r w:rsidR="00FB3524">
        <w:rPr>
          <w:rFonts w:ascii="Arial" w:hAnsi="Arial" w:cs="Arial"/>
          <w:lang w:val="en-GB"/>
        </w:rPr>
        <w:t xml:space="preserve"> : </w:t>
      </w:r>
      <w:r w:rsidR="00FB3524">
        <w:rPr>
          <w:rFonts w:ascii="inherit" w:hAnsi="inherit"/>
          <w:shd w:val="clear" w:color="auto" w:fill="FFFFFF"/>
        </w:rPr>
        <w:t>Developing Workplace Critical Thinking (BMSK5001_BIRM)</w:t>
      </w:r>
    </w:p>
    <w:p w14:paraId="5B950DDC" w14:textId="406FA42B" w:rsidR="00372FFC" w:rsidRPr="0031493B" w:rsidRDefault="00FB3524" w:rsidP="0031493B">
      <w:pPr>
        <w:spacing w:line="360" w:lineRule="auto"/>
        <w:jc w:val="both"/>
        <w:rPr>
          <w:rFonts w:ascii="Arial" w:hAnsi="Arial" w:cs="Arial"/>
          <w:lang w:val="en-GB"/>
        </w:rPr>
      </w:pPr>
      <w:r>
        <w:rPr>
          <w:rFonts w:ascii="Arial" w:hAnsi="Arial" w:cs="Arial"/>
          <w:lang w:val="en-GB"/>
        </w:rPr>
        <w:t>Lecture</w:t>
      </w:r>
      <w:r w:rsidR="00372FFC" w:rsidRPr="0031493B">
        <w:rPr>
          <w:rFonts w:ascii="Arial" w:hAnsi="Arial" w:cs="Arial"/>
          <w:lang w:val="en-GB"/>
        </w:rPr>
        <w:t>r</w:t>
      </w:r>
      <w:r>
        <w:rPr>
          <w:rFonts w:ascii="Arial" w:hAnsi="Arial" w:cs="Arial"/>
          <w:lang w:val="en-GB"/>
        </w:rPr>
        <w:t xml:space="preserve"> : Ernest </w:t>
      </w:r>
      <w:proofErr w:type="spellStart"/>
      <w:r>
        <w:rPr>
          <w:rFonts w:ascii="Arial" w:hAnsi="Arial" w:cs="Arial"/>
          <w:lang w:val="en-GB"/>
        </w:rPr>
        <w:t>Ovia</w:t>
      </w:r>
      <w:proofErr w:type="spellEnd"/>
    </w:p>
    <w:p w14:paraId="6FE21093" w14:textId="588B9A53" w:rsidR="00372FFC" w:rsidRPr="0031493B" w:rsidRDefault="00372FFC" w:rsidP="0031493B">
      <w:pPr>
        <w:spacing w:line="360" w:lineRule="auto"/>
        <w:jc w:val="both"/>
        <w:rPr>
          <w:rFonts w:ascii="Arial" w:hAnsi="Arial" w:cs="Arial"/>
          <w:lang w:val="en-GB"/>
        </w:rPr>
      </w:pPr>
      <w:r w:rsidRPr="0031493B">
        <w:rPr>
          <w:rFonts w:ascii="Arial" w:hAnsi="Arial" w:cs="Arial"/>
          <w:lang w:val="en-GB"/>
        </w:rPr>
        <w:t>Institution</w:t>
      </w:r>
      <w:r w:rsidR="00FB3524">
        <w:rPr>
          <w:rFonts w:ascii="Arial" w:hAnsi="Arial" w:cs="Arial"/>
          <w:lang w:val="en-GB"/>
        </w:rPr>
        <w:t xml:space="preserve"> : UWTD Birmingham learning centre</w:t>
      </w:r>
    </w:p>
    <w:p w14:paraId="4EA2CF5D" w14:textId="1F13F27D" w:rsidR="00372FFC" w:rsidRPr="0031493B" w:rsidRDefault="00372FFC" w:rsidP="0031493B">
      <w:pPr>
        <w:spacing w:line="360" w:lineRule="auto"/>
        <w:jc w:val="both"/>
        <w:rPr>
          <w:rFonts w:ascii="Arial" w:hAnsi="Arial" w:cs="Arial"/>
          <w:lang w:val="en-GB"/>
        </w:rPr>
      </w:pPr>
      <w:r w:rsidRPr="0031493B">
        <w:rPr>
          <w:rFonts w:ascii="Arial" w:hAnsi="Arial" w:cs="Arial"/>
          <w:lang w:val="en-GB"/>
        </w:rPr>
        <w:t>Date</w:t>
      </w:r>
      <w:r w:rsidR="00FB3524">
        <w:rPr>
          <w:rFonts w:ascii="Arial" w:hAnsi="Arial" w:cs="Arial"/>
          <w:lang w:val="en-GB"/>
        </w:rPr>
        <w:t xml:space="preserve"> : 17/07/2019</w:t>
      </w:r>
    </w:p>
    <w:p w14:paraId="56FA03AB" w14:textId="77777777" w:rsidR="001E77BA" w:rsidRPr="0031493B" w:rsidRDefault="001E77BA" w:rsidP="0031493B">
      <w:pPr>
        <w:spacing w:line="360" w:lineRule="auto"/>
        <w:jc w:val="both"/>
        <w:rPr>
          <w:rFonts w:ascii="Arial" w:hAnsi="Arial" w:cs="Arial"/>
          <w:b/>
          <w:shd w:val="clear" w:color="auto" w:fill="FFFFFF"/>
          <w:lang w:val="en-GB"/>
        </w:rPr>
      </w:pPr>
    </w:p>
    <w:p w14:paraId="506B8BA4" w14:textId="77777777" w:rsidR="001E77BA" w:rsidRPr="0031493B" w:rsidRDefault="001E77BA" w:rsidP="0031493B">
      <w:pPr>
        <w:spacing w:line="360" w:lineRule="auto"/>
        <w:jc w:val="both"/>
        <w:rPr>
          <w:rFonts w:ascii="Arial" w:hAnsi="Arial" w:cs="Arial"/>
          <w:b/>
          <w:shd w:val="clear" w:color="auto" w:fill="FFFFFF"/>
          <w:lang w:val="en-GB"/>
        </w:rPr>
      </w:pPr>
    </w:p>
    <w:p w14:paraId="48D8E839" w14:textId="77777777" w:rsidR="001E77BA" w:rsidRPr="0031493B" w:rsidRDefault="001E77BA" w:rsidP="0031493B">
      <w:pPr>
        <w:spacing w:line="360" w:lineRule="auto"/>
        <w:jc w:val="both"/>
        <w:rPr>
          <w:rFonts w:ascii="Arial" w:hAnsi="Arial" w:cs="Arial"/>
          <w:b/>
          <w:shd w:val="clear" w:color="auto" w:fill="FFFFFF"/>
          <w:lang w:val="en-GB"/>
        </w:rPr>
      </w:pPr>
    </w:p>
    <w:p w14:paraId="44519DC9" w14:textId="77777777" w:rsidR="001E77BA" w:rsidRPr="0031493B" w:rsidRDefault="001E77BA" w:rsidP="0031493B">
      <w:pPr>
        <w:spacing w:line="360" w:lineRule="auto"/>
        <w:jc w:val="both"/>
        <w:rPr>
          <w:rFonts w:ascii="Arial" w:hAnsi="Arial" w:cs="Arial"/>
          <w:b/>
          <w:shd w:val="clear" w:color="auto" w:fill="FFFFFF"/>
          <w:lang w:val="en-GB"/>
        </w:rPr>
      </w:pPr>
    </w:p>
    <w:p w14:paraId="0A1F0203" w14:textId="4173730D" w:rsidR="00846786" w:rsidRDefault="006656F9" w:rsidP="006656F9">
      <w:pPr>
        <w:tabs>
          <w:tab w:val="left" w:pos="1150"/>
        </w:tabs>
        <w:spacing w:line="360" w:lineRule="auto"/>
        <w:jc w:val="both"/>
        <w:rPr>
          <w:rFonts w:ascii="Arial" w:hAnsi="Arial" w:cs="Arial"/>
          <w:b/>
          <w:shd w:val="clear" w:color="auto" w:fill="FFFFFF"/>
          <w:lang w:val="en-GB"/>
        </w:rPr>
      </w:pPr>
      <w:r>
        <w:rPr>
          <w:rFonts w:ascii="Arial" w:hAnsi="Arial" w:cs="Arial"/>
          <w:b/>
          <w:shd w:val="clear" w:color="auto" w:fill="FFFFFF"/>
          <w:lang w:val="en-GB"/>
        </w:rPr>
        <w:tab/>
      </w:r>
    </w:p>
    <w:p w14:paraId="0511A0D4" w14:textId="10539619" w:rsidR="006656F9" w:rsidRDefault="006656F9" w:rsidP="006656F9">
      <w:pPr>
        <w:tabs>
          <w:tab w:val="left" w:pos="1150"/>
        </w:tabs>
        <w:spacing w:line="360" w:lineRule="auto"/>
        <w:jc w:val="both"/>
        <w:rPr>
          <w:rFonts w:ascii="Arial" w:hAnsi="Arial" w:cs="Arial"/>
          <w:b/>
          <w:shd w:val="clear" w:color="auto" w:fill="FFFFFF"/>
          <w:lang w:val="en-GB"/>
        </w:rPr>
      </w:pPr>
    </w:p>
    <w:p w14:paraId="71B1EF95" w14:textId="5241114D" w:rsidR="006656F9" w:rsidRDefault="006656F9" w:rsidP="006656F9">
      <w:pPr>
        <w:tabs>
          <w:tab w:val="left" w:pos="1150"/>
        </w:tabs>
        <w:spacing w:line="360" w:lineRule="auto"/>
        <w:jc w:val="both"/>
        <w:rPr>
          <w:rFonts w:ascii="Arial" w:hAnsi="Arial" w:cs="Arial"/>
          <w:b/>
          <w:shd w:val="clear" w:color="auto" w:fill="FFFFFF"/>
          <w:lang w:val="en-GB"/>
        </w:rPr>
      </w:pPr>
    </w:p>
    <w:p w14:paraId="25419FA6" w14:textId="619673A0" w:rsidR="006656F9" w:rsidRDefault="006656F9" w:rsidP="006656F9">
      <w:pPr>
        <w:tabs>
          <w:tab w:val="left" w:pos="1150"/>
        </w:tabs>
        <w:spacing w:line="360" w:lineRule="auto"/>
        <w:jc w:val="both"/>
        <w:rPr>
          <w:rFonts w:ascii="Arial" w:hAnsi="Arial" w:cs="Arial"/>
          <w:b/>
          <w:shd w:val="clear" w:color="auto" w:fill="FFFFFF"/>
          <w:lang w:val="en-GB"/>
        </w:rPr>
      </w:pPr>
    </w:p>
    <w:p w14:paraId="63DEB689" w14:textId="4E825987" w:rsidR="006656F9" w:rsidRDefault="006656F9" w:rsidP="006656F9">
      <w:pPr>
        <w:tabs>
          <w:tab w:val="left" w:pos="1150"/>
        </w:tabs>
        <w:spacing w:line="360" w:lineRule="auto"/>
        <w:jc w:val="both"/>
        <w:rPr>
          <w:rFonts w:ascii="Arial" w:hAnsi="Arial" w:cs="Arial"/>
          <w:b/>
          <w:shd w:val="clear" w:color="auto" w:fill="FFFFFF"/>
          <w:lang w:val="en-GB"/>
        </w:rPr>
      </w:pPr>
    </w:p>
    <w:p w14:paraId="79B1672E" w14:textId="37ED5575" w:rsidR="006656F9" w:rsidRDefault="006656F9">
      <w:pPr>
        <w:rPr>
          <w:rFonts w:ascii="Arial" w:hAnsi="Arial" w:cs="Arial"/>
          <w:b/>
          <w:shd w:val="clear" w:color="auto" w:fill="FFFFFF"/>
          <w:lang w:val="en-GB"/>
        </w:rPr>
      </w:pPr>
      <w:r>
        <w:rPr>
          <w:rFonts w:ascii="Arial" w:hAnsi="Arial" w:cs="Arial"/>
          <w:b/>
          <w:shd w:val="clear" w:color="auto" w:fill="FFFFFF"/>
          <w:lang w:val="en-GB"/>
        </w:rPr>
        <w:br w:type="page"/>
      </w:r>
    </w:p>
    <w:sdt>
      <w:sdtPr>
        <w:rPr>
          <w:rFonts w:asciiTheme="minorHAnsi" w:eastAsiaTheme="minorHAnsi" w:hAnsiTheme="minorHAnsi" w:cstheme="minorBidi"/>
          <w:color w:val="auto"/>
          <w:sz w:val="22"/>
          <w:szCs w:val="22"/>
        </w:rPr>
        <w:id w:val="1031687367"/>
        <w:docPartObj>
          <w:docPartGallery w:val="Table of Contents"/>
          <w:docPartUnique/>
        </w:docPartObj>
      </w:sdtPr>
      <w:sdtEndPr/>
      <w:sdtContent>
        <w:p w14:paraId="63D4DA0C" w14:textId="77777777" w:rsidR="006656F9" w:rsidRDefault="006656F9" w:rsidP="006656F9">
          <w:pPr>
            <w:pStyle w:val="TOCHeading"/>
          </w:pPr>
          <w:r>
            <w:t>Table of Contents</w:t>
          </w:r>
        </w:p>
        <w:p w14:paraId="77BDD9EB" w14:textId="7CF1D6D2" w:rsidR="006656F9" w:rsidRPr="00C449B6" w:rsidRDefault="006656F9" w:rsidP="006656F9">
          <w:pPr>
            <w:pStyle w:val="TOC1"/>
            <w:rPr>
              <w:rFonts w:ascii="Arial" w:hAnsi="Arial" w:cs="Arial"/>
            </w:rPr>
          </w:pPr>
          <w:r w:rsidRPr="00C449B6">
            <w:rPr>
              <w:rFonts w:ascii="Arial" w:hAnsi="Arial" w:cs="Arial"/>
              <w:b/>
              <w:bCs/>
            </w:rPr>
            <w:t>Introduction</w:t>
          </w:r>
          <w:r w:rsidRPr="00C449B6">
            <w:rPr>
              <w:rFonts w:ascii="Arial" w:hAnsi="Arial" w:cs="Arial"/>
            </w:rPr>
            <w:ptab w:relativeTo="margin" w:alignment="right" w:leader="dot"/>
          </w:r>
          <w:r w:rsidRPr="00C449B6">
            <w:rPr>
              <w:rFonts w:ascii="Arial" w:hAnsi="Arial" w:cs="Arial"/>
              <w:b/>
              <w:bCs/>
            </w:rPr>
            <w:t>3</w:t>
          </w:r>
        </w:p>
        <w:p w14:paraId="495E0B39" w14:textId="4EDF31D7" w:rsidR="006656F9" w:rsidRPr="00C449B6" w:rsidRDefault="006656F9" w:rsidP="006656F9">
          <w:pPr>
            <w:spacing w:line="360" w:lineRule="auto"/>
            <w:jc w:val="both"/>
            <w:rPr>
              <w:rFonts w:ascii="Arial" w:hAnsi="Arial" w:cs="Arial"/>
              <w:b/>
              <w:bCs/>
              <w:lang w:val="en-GB"/>
            </w:rPr>
          </w:pPr>
          <w:r w:rsidRPr="00C449B6">
            <w:rPr>
              <w:rFonts w:ascii="Arial" w:hAnsi="Arial" w:cs="Arial"/>
              <w:b/>
              <w:bCs/>
              <w:lang w:val="en-GB"/>
            </w:rPr>
            <w:t>Beliefs, Attitude and Values</w:t>
          </w:r>
          <w:r w:rsidRPr="00C449B6">
            <w:rPr>
              <w:rFonts w:ascii="Arial" w:hAnsi="Arial" w:cs="Arial"/>
            </w:rPr>
            <w:ptab w:relativeTo="margin" w:alignment="right" w:leader="dot"/>
          </w:r>
          <w:r w:rsidRPr="00C449B6">
            <w:rPr>
              <w:rFonts w:ascii="Arial" w:hAnsi="Arial" w:cs="Arial"/>
            </w:rPr>
            <w:t>4 to 5</w:t>
          </w:r>
        </w:p>
        <w:p w14:paraId="37E1777A" w14:textId="77DCCB8F" w:rsidR="006656F9" w:rsidRPr="00C449B6" w:rsidRDefault="00C449B6" w:rsidP="00C449B6">
          <w:pPr>
            <w:spacing w:line="360" w:lineRule="auto"/>
            <w:jc w:val="both"/>
            <w:rPr>
              <w:rFonts w:ascii="Arial" w:hAnsi="Arial" w:cs="Arial"/>
              <w:b/>
              <w:bCs/>
              <w:shd w:val="clear" w:color="auto" w:fill="FFFFFF"/>
              <w:lang w:val="en-GB"/>
            </w:rPr>
          </w:pPr>
          <w:r w:rsidRPr="00C449B6">
            <w:rPr>
              <w:rFonts w:ascii="Arial" w:hAnsi="Arial" w:cs="Arial"/>
              <w:b/>
              <w:bCs/>
              <w:shd w:val="clear" w:color="auto" w:fill="FFFFFF"/>
              <w:lang w:val="en-GB"/>
            </w:rPr>
            <w:t>Impact of Belief, attitude, and Values on Behaviour</w:t>
          </w:r>
          <w:r w:rsidR="006656F9" w:rsidRPr="00C449B6">
            <w:rPr>
              <w:rFonts w:ascii="Arial" w:hAnsi="Arial" w:cs="Arial"/>
            </w:rPr>
            <w:ptab w:relativeTo="margin" w:alignment="right" w:leader="dot"/>
          </w:r>
          <w:r w:rsidRPr="00C449B6">
            <w:rPr>
              <w:rFonts w:ascii="Arial" w:hAnsi="Arial" w:cs="Arial"/>
            </w:rPr>
            <w:t>6</w:t>
          </w:r>
        </w:p>
        <w:p w14:paraId="5FB16121" w14:textId="5666D156" w:rsidR="006656F9" w:rsidRPr="00C449B6" w:rsidRDefault="00C449B6" w:rsidP="006656F9">
          <w:pPr>
            <w:pStyle w:val="TOC1"/>
            <w:rPr>
              <w:rFonts w:ascii="Arial" w:hAnsi="Arial" w:cs="Arial"/>
            </w:rPr>
          </w:pPr>
          <w:r w:rsidRPr="00C449B6">
            <w:rPr>
              <w:rFonts w:ascii="Arial" w:hAnsi="Arial" w:cs="Arial"/>
              <w:b/>
              <w:bCs/>
            </w:rPr>
            <w:t xml:space="preserve">Examples of </w:t>
          </w:r>
          <w:proofErr w:type="spellStart"/>
          <w:r w:rsidRPr="00C449B6">
            <w:rPr>
              <w:rFonts w:ascii="Arial" w:hAnsi="Arial" w:cs="Arial"/>
              <w:b/>
              <w:bCs/>
            </w:rPr>
            <w:t>sainsbury’s</w:t>
          </w:r>
          <w:proofErr w:type="spellEnd"/>
          <w:r w:rsidR="006656F9" w:rsidRPr="00C449B6">
            <w:rPr>
              <w:rFonts w:ascii="Arial" w:hAnsi="Arial" w:cs="Arial"/>
            </w:rPr>
            <w:ptab w:relativeTo="margin" w:alignment="right" w:leader="dot"/>
          </w:r>
          <w:r w:rsidRPr="00C449B6">
            <w:rPr>
              <w:rFonts w:ascii="Arial" w:hAnsi="Arial" w:cs="Arial"/>
              <w:b/>
              <w:bCs/>
            </w:rPr>
            <w:t>9</w:t>
          </w:r>
        </w:p>
        <w:p w14:paraId="32E818B7" w14:textId="0CD3E1E0" w:rsidR="006656F9" w:rsidRPr="00C449B6" w:rsidRDefault="00C449B6" w:rsidP="006656F9">
          <w:pPr>
            <w:pStyle w:val="TOC2"/>
            <w:ind w:left="216"/>
            <w:rPr>
              <w:rFonts w:ascii="Arial" w:hAnsi="Arial" w:cs="Arial"/>
            </w:rPr>
          </w:pPr>
          <w:r w:rsidRPr="00C449B6">
            <w:rPr>
              <w:rFonts w:ascii="Arial" w:hAnsi="Arial" w:cs="Arial"/>
              <w:b/>
              <w:bCs/>
              <w:i/>
              <w:shd w:val="clear" w:color="auto" w:fill="FFFFFF"/>
              <w:lang w:val="en-GB"/>
            </w:rPr>
            <w:t>Impact of managers on attitude, belief, value and behaviour</w:t>
          </w:r>
          <w:r w:rsidRPr="00C449B6">
            <w:rPr>
              <w:rFonts w:ascii="Arial" w:hAnsi="Arial" w:cs="Arial"/>
            </w:rPr>
            <w:t xml:space="preserve"> </w:t>
          </w:r>
          <w:r w:rsidR="006656F9" w:rsidRPr="00C449B6">
            <w:rPr>
              <w:rFonts w:ascii="Arial" w:hAnsi="Arial" w:cs="Arial"/>
            </w:rPr>
            <w:ptab w:relativeTo="margin" w:alignment="right" w:leader="dot"/>
          </w:r>
          <w:r w:rsidRPr="00C449B6">
            <w:rPr>
              <w:rFonts w:ascii="Arial" w:hAnsi="Arial" w:cs="Arial"/>
            </w:rPr>
            <w:t>10</w:t>
          </w:r>
        </w:p>
        <w:p w14:paraId="6409E7CE" w14:textId="77777777" w:rsidR="00C449B6" w:rsidRPr="00C449B6" w:rsidRDefault="00C449B6" w:rsidP="006656F9">
          <w:pPr>
            <w:pStyle w:val="TOC3"/>
            <w:ind w:left="446"/>
            <w:rPr>
              <w:rFonts w:ascii="Arial" w:hAnsi="Arial" w:cs="Arial"/>
            </w:rPr>
          </w:pPr>
          <w:r w:rsidRPr="00C449B6">
            <w:rPr>
              <w:rFonts w:ascii="Arial" w:hAnsi="Arial" w:cs="Arial"/>
            </w:rPr>
            <w:t>conclusion</w:t>
          </w:r>
          <w:r w:rsidR="006656F9" w:rsidRPr="00C449B6">
            <w:rPr>
              <w:rFonts w:ascii="Arial" w:hAnsi="Arial" w:cs="Arial"/>
            </w:rPr>
            <w:ptab w:relativeTo="margin" w:alignment="right" w:leader="dot"/>
          </w:r>
          <w:r w:rsidRPr="00C449B6">
            <w:rPr>
              <w:rFonts w:ascii="Arial" w:hAnsi="Arial" w:cs="Arial"/>
            </w:rPr>
            <w:t>12 to 13</w:t>
          </w:r>
        </w:p>
        <w:p w14:paraId="0D08E346" w14:textId="7A1C0487" w:rsidR="006656F9" w:rsidRPr="00C449B6" w:rsidRDefault="00C449B6" w:rsidP="00C449B6">
          <w:r w:rsidRPr="00C449B6">
            <w:rPr>
              <w:rFonts w:ascii="Arial" w:hAnsi="Arial" w:cs="Arial"/>
              <w:b/>
              <w:bCs/>
            </w:rPr>
            <w:t>Refere</w:t>
          </w:r>
          <w:r>
            <w:rPr>
              <w:rFonts w:ascii="Arial" w:hAnsi="Arial" w:cs="Arial"/>
              <w:b/>
              <w:bCs/>
            </w:rPr>
            <w:t>nce</w:t>
          </w:r>
          <w:r w:rsidRPr="00C449B6">
            <w:rPr>
              <w:rFonts w:ascii="Arial" w:hAnsi="Arial" w:cs="Arial"/>
            </w:rPr>
            <w:t>……………………………………………………………………………………………….14</w:t>
          </w:r>
        </w:p>
      </w:sdtContent>
    </w:sdt>
    <w:p w14:paraId="26F438B4" w14:textId="2411DDC6" w:rsidR="006656F9" w:rsidRDefault="006656F9" w:rsidP="006656F9">
      <w:pPr>
        <w:rPr>
          <w:rFonts w:ascii="Arial" w:hAnsi="Arial" w:cs="Arial"/>
          <w:b/>
          <w:shd w:val="clear" w:color="auto" w:fill="FFFFFF"/>
          <w:lang w:val="en-GB"/>
        </w:rPr>
      </w:pPr>
      <w:r>
        <w:rPr>
          <w:rFonts w:ascii="Arial" w:hAnsi="Arial" w:cs="Arial"/>
          <w:b/>
          <w:shd w:val="clear" w:color="auto" w:fill="FFFFFF"/>
          <w:lang w:val="en-GB"/>
        </w:rPr>
        <w:t xml:space="preserve"> </w:t>
      </w:r>
      <w:r>
        <w:rPr>
          <w:rFonts w:ascii="Arial" w:hAnsi="Arial" w:cs="Arial"/>
          <w:b/>
          <w:shd w:val="clear" w:color="auto" w:fill="FFFFFF"/>
          <w:lang w:val="en-GB"/>
        </w:rPr>
        <w:br w:type="page"/>
      </w:r>
    </w:p>
    <w:p w14:paraId="4503A568" w14:textId="77777777" w:rsidR="006656F9" w:rsidRDefault="006656F9">
      <w:pPr>
        <w:rPr>
          <w:rFonts w:ascii="Arial" w:hAnsi="Arial" w:cs="Arial"/>
          <w:b/>
          <w:shd w:val="clear" w:color="auto" w:fill="FFFFFF"/>
          <w:lang w:val="en-GB"/>
        </w:rPr>
      </w:pPr>
    </w:p>
    <w:p w14:paraId="7F53D795" w14:textId="77777777" w:rsidR="006656F9" w:rsidRPr="0031493B" w:rsidRDefault="006656F9" w:rsidP="006656F9">
      <w:pPr>
        <w:tabs>
          <w:tab w:val="left" w:pos="1150"/>
        </w:tabs>
        <w:spacing w:line="360" w:lineRule="auto"/>
        <w:jc w:val="both"/>
        <w:rPr>
          <w:rFonts w:ascii="Arial" w:hAnsi="Arial" w:cs="Arial"/>
          <w:b/>
          <w:shd w:val="clear" w:color="auto" w:fill="FFFFFF"/>
          <w:lang w:val="en-GB"/>
        </w:rPr>
      </w:pPr>
    </w:p>
    <w:p w14:paraId="629CE655" w14:textId="77777777" w:rsidR="00846786" w:rsidRPr="0031493B" w:rsidRDefault="00846786" w:rsidP="0031493B">
      <w:pPr>
        <w:spacing w:line="360" w:lineRule="auto"/>
        <w:jc w:val="both"/>
        <w:rPr>
          <w:rFonts w:ascii="Arial" w:hAnsi="Arial" w:cs="Arial"/>
          <w:b/>
          <w:shd w:val="clear" w:color="auto" w:fill="FFFFFF"/>
          <w:lang w:val="en-GB"/>
        </w:rPr>
      </w:pPr>
    </w:p>
    <w:p w14:paraId="383D4264" w14:textId="77777777" w:rsidR="007E69FC" w:rsidRPr="0031493B" w:rsidRDefault="007E69FC" w:rsidP="0031493B">
      <w:pPr>
        <w:spacing w:line="360" w:lineRule="auto"/>
        <w:jc w:val="both"/>
        <w:rPr>
          <w:rFonts w:ascii="Arial" w:hAnsi="Arial" w:cs="Arial"/>
          <w:b/>
          <w:shd w:val="clear" w:color="auto" w:fill="FFFFFF"/>
          <w:lang w:val="en-GB"/>
        </w:rPr>
      </w:pPr>
    </w:p>
    <w:p w14:paraId="2128C54E" w14:textId="77777777" w:rsidR="006A4137" w:rsidRPr="0031493B" w:rsidRDefault="006A4137" w:rsidP="0031493B">
      <w:pPr>
        <w:spacing w:line="360" w:lineRule="auto"/>
        <w:jc w:val="both"/>
        <w:rPr>
          <w:rFonts w:ascii="Arial" w:hAnsi="Arial" w:cs="Arial"/>
          <w:shd w:val="clear" w:color="auto" w:fill="FFFFFF"/>
          <w:lang w:val="en-GB"/>
        </w:rPr>
      </w:pPr>
      <w:r w:rsidRPr="0031493B">
        <w:rPr>
          <w:rFonts w:ascii="Arial" w:hAnsi="Arial" w:cs="Arial"/>
          <w:shd w:val="clear" w:color="auto" w:fill="FFFFFF"/>
          <w:lang w:val="en-GB"/>
        </w:rPr>
        <w:t>How Individuals’ beliefs, attitudes and values impact on workplace behaviour</w:t>
      </w:r>
    </w:p>
    <w:p w14:paraId="3426060C" w14:textId="77777777" w:rsidR="003B7783" w:rsidRPr="00015277" w:rsidRDefault="00846786" w:rsidP="0031493B">
      <w:pPr>
        <w:spacing w:line="360" w:lineRule="auto"/>
        <w:jc w:val="both"/>
        <w:rPr>
          <w:rFonts w:ascii="Arial" w:hAnsi="Arial" w:cs="Arial"/>
          <w:b/>
          <w:bCs/>
          <w:shd w:val="clear" w:color="auto" w:fill="FFFFFF"/>
          <w:lang w:val="en-GB"/>
        </w:rPr>
      </w:pPr>
      <w:r w:rsidRPr="00015277">
        <w:rPr>
          <w:rFonts w:ascii="Arial" w:hAnsi="Arial" w:cs="Arial"/>
          <w:b/>
          <w:bCs/>
          <w:shd w:val="clear" w:color="auto" w:fill="FFFFFF"/>
          <w:lang w:val="en-GB"/>
        </w:rPr>
        <w:t>Introduction</w:t>
      </w:r>
    </w:p>
    <w:p w14:paraId="31C2C37E" w14:textId="77777777" w:rsidR="000330F9" w:rsidRPr="0031493B" w:rsidRDefault="00184823" w:rsidP="0031493B">
      <w:pPr>
        <w:spacing w:line="360" w:lineRule="auto"/>
        <w:ind w:firstLine="720"/>
        <w:jc w:val="both"/>
        <w:rPr>
          <w:rFonts w:ascii="Arial" w:hAnsi="Arial" w:cs="Arial"/>
          <w:lang w:val="en-GB"/>
        </w:rPr>
      </w:pPr>
      <w:r w:rsidRPr="0031493B">
        <w:rPr>
          <w:rFonts w:ascii="Arial" w:hAnsi="Arial" w:cs="Arial"/>
          <w:lang w:val="en-GB"/>
        </w:rPr>
        <w:t xml:space="preserve">Workplace behaviour has in recent times become a key focus of human resource management in organizations globally. </w:t>
      </w:r>
      <w:r w:rsidR="003B7783" w:rsidRPr="0031493B">
        <w:rPr>
          <w:rFonts w:ascii="Arial" w:hAnsi="Arial" w:cs="Arial"/>
          <w:lang w:val="en-GB"/>
        </w:rPr>
        <w:t xml:space="preserve">Individual </w:t>
      </w:r>
      <w:r w:rsidR="003B7783" w:rsidRPr="0031493B">
        <w:rPr>
          <w:rFonts w:ascii="Arial" w:hAnsi="Arial" w:cs="Arial"/>
          <w:shd w:val="clear" w:color="auto" w:fill="FFFFFF"/>
          <w:lang w:val="en-GB"/>
        </w:rPr>
        <w:t>behaviour refers to the actions of an individual depending on the various stimuli in the environment. For example, the stimuli might include instructions from senior managers at work or even greetings from a colleague. Individual employees are expected to have the appropriate sense of reasoning at any given time to ensure that they appropriately respond to the various stimuli in the work environment.</w:t>
      </w:r>
      <w:r w:rsidR="003B7783" w:rsidRPr="0031493B">
        <w:rPr>
          <w:rFonts w:ascii="Arial" w:hAnsi="Arial" w:cs="Arial"/>
          <w:lang w:val="en-GB"/>
        </w:rPr>
        <w:t xml:space="preserve"> </w:t>
      </w:r>
      <w:r w:rsidRPr="0031493B">
        <w:rPr>
          <w:rFonts w:ascii="Arial" w:hAnsi="Arial" w:cs="Arial"/>
          <w:lang w:val="en-GB"/>
        </w:rPr>
        <w:t xml:space="preserve">Employees are considered the greatest resource an organization can have and understanding workplace behaviour has the potential to drive productivity and improve the overall performance </w:t>
      </w:r>
      <w:r w:rsidR="00E5660A" w:rsidRPr="0031493B">
        <w:rPr>
          <w:rFonts w:ascii="Arial" w:hAnsi="Arial" w:cs="Arial"/>
          <w:lang w:val="en-GB"/>
        </w:rPr>
        <w:t xml:space="preserve">of any company. According to </w:t>
      </w:r>
      <w:proofErr w:type="spellStart"/>
      <w:r w:rsidR="00E5660A" w:rsidRPr="0031493B">
        <w:rPr>
          <w:rFonts w:ascii="Arial" w:hAnsi="Arial" w:cs="Arial"/>
          <w:shd w:val="clear" w:color="auto" w:fill="FFFFFF"/>
          <w:lang w:val="en-GB"/>
        </w:rPr>
        <w:t>Blader</w:t>
      </w:r>
      <w:proofErr w:type="spellEnd"/>
      <w:r w:rsidR="00E5660A" w:rsidRPr="0031493B">
        <w:rPr>
          <w:rFonts w:ascii="Arial" w:hAnsi="Arial" w:cs="Arial"/>
          <w:shd w:val="clear" w:color="auto" w:fill="FFFFFF"/>
          <w:lang w:val="en-GB"/>
        </w:rPr>
        <w:t>, Patil and Packer (2017),</w:t>
      </w:r>
      <w:r w:rsidRPr="0031493B">
        <w:rPr>
          <w:rFonts w:ascii="Arial" w:hAnsi="Arial" w:cs="Arial"/>
          <w:lang w:val="en-GB"/>
        </w:rPr>
        <w:t xml:space="preserve"> human resource management aims at not only attracting competence human resources but also aligning individual behaviour towards organizational behaviour to improve performance. The modern workplace environment has been affected by globalization where employees with different cultural beliefs, values and attitudes have to work together to achieve a common objective.</w:t>
      </w:r>
      <w:r w:rsidR="000330F9" w:rsidRPr="0031493B">
        <w:rPr>
          <w:rFonts w:ascii="Arial" w:hAnsi="Arial" w:cs="Arial"/>
          <w:lang w:val="en-GB"/>
        </w:rPr>
        <w:t xml:space="preserve"> The innovations in information technology has also made it possible for desperate teams located in different geographical locations to work together regardless of their time zones Managing workplace behaviour has therefore remained one of the greatest challenge in human resource management in the 21</w:t>
      </w:r>
      <w:r w:rsidR="000330F9" w:rsidRPr="0031493B">
        <w:rPr>
          <w:rFonts w:ascii="Arial" w:hAnsi="Arial" w:cs="Arial"/>
          <w:vertAlign w:val="superscript"/>
          <w:lang w:val="en-GB"/>
        </w:rPr>
        <w:t>st</w:t>
      </w:r>
      <w:r w:rsidR="000330F9" w:rsidRPr="0031493B">
        <w:rPr>
          <w:rFonts w:ascii="Arial" w:hAnsi="Arial" w:cs="Arial"/>
          <w:lang w:val="en-GB"/>
        </w:rPr>
        <w:t xml:space="preserve"> Century. Employees’ values, beliefs and attitudes impacts their level of engagement, commitment and collaboration and ultimately the level of productivity of the firm.</w:t>
      </w:r>
    </w:p>
    <w:p w14:paraId="17D2770B" w14:textId="77777777" w:rsidR="000330F9" w:rsidRPr="0031493B" w:rsidRDefault="009C6F14" w:rsidP="0031493B">
      <w:pPr>
        <w:spacing w:line="360" w:lineRule="auto"/>
        <w:ind w:firstLine="720"/>
        <w:jc w:val="both"/>
        <w:rPr>
          <w:rFonts w:ascii="Arial" w:hAnsi="Arial" w:cs="Arial"/>
          <w:lang w:val="en-GB"/>
        </w:rPr>
      </w:pPr>
      <w:r w:rsidRPr="0031493B">
        <w:rPr>
          <w:rFonts w:ascii="Arial" w:hAnsi="Arial" w:cs="Arial"/>
          <w:lang w:val="en-GB"/>
        </w:rPr>
        <w:t xml:space="preserve">Organizations operate in an increasingly competitive business environment and there is increasing pressure to be able to outperform one another. In order to achieve organizational goals, individual employees conduct has to be aligned with the organizational or workplace behaviour. Workplace behaviour refers to the expected employee conduct in the workplace. It means aligning personal values, beliefs and attitude to those of the organizational in order to have real impact on the organization. Workplace behaviour defines the </w:t>
      </w:r>
      <w:proofErr w:type="gramStart"/>
      <w:r w:rsidRPr="0031493B">
        <w:rPr>
          <w:rFonts w:ascii="Arial" w:hAnsi="Arial" w:cs="Arial"/>
          <w:lang w:val="en-GB"/>
        </w:rPr>
        <w:t>decision making</w:t>
      </w:r>
      <w:proofErr w:type="gramEnd"/>
      <w:r w:rsidRPr="0031493B">
        <w:rPr>
          <w:rFonts w:ascii="Arial" w:hAnsi="Arial" w:cs="Arial"/>
          <w:lang w:val="en-GB"/>
        </w:rPr>
        <w:t xml:space="preserve"> processes, collaboration and interaction among people in the workplace as well as the creating a positive </w:t>
      </w:r>
      <w:r w:rsidRPr="0031493B">
        <w:rPr>
          <w:rFonts w:ascii="Arial" w:hAnsi="Arial" w:cs="Arial"/>
          <w:lang w:val="en-GB"/>
        </w:rPr>
        <w:lastRenderedPageBreak/>
        <w:t xml:space="preserve">environment for employees to meet deadlines and complete specific tasks. Workplace </w:t>
      </w:r>
      <w:r w:rsidR="001A06BF" w:rsidRPr="0031493B">
        <w:rPr>
          <w:rFonts w:ascii="Arial" w:hAnsi="Arial" w:cs="Arial"/>
          <w:lang w:val="en-GB"/>
        </w:rPr>
        <w:t xml:space="preserve">behaviour aligns individual beliefs, attitudes and values to create an environment that gives every person the opportunity to perform their duties and responsibilities for the benefit of the entire organization. Workplace behaviour encourages professional conduct, treating other people with dignity and respect as well as ensuring that organizational values, policies and procedures </w:t>
      </w:r>
      <w:r w:rsidR="00E5660A" w:rsidRPr="0031493B">
        <w:rPr>
          <w:rFonts w:ascii="Arial" w:hAnsi="Arial" w:cs="Arial"/>
          <w:lang w:val="en-GB"/>
        </w:rPr>
        <w:t xml:space="preserve">are adhered to. According to </w:t>
      </w:r>
      <w:proofErr w:type="spellStart"/>
      <w:r w:rsidR="00E5660A" w:rsidRPr="0031493B">
        <w:rPr>
          <w:rFonts w:ascii="Arial" w:hAnsi="Arial" w:cs="Arial"/>
          <w:shd w:val="clear" w:color="auto" w:fill="FFFFFF"/>
          <w:lang w:val="en-GB"/>
        </w:rPr>
        <w:t>Ciocirlan</w:t>
      </w:r>
      <w:proofErr w:type="spellEnd"/>
      <w:r w:rsidR="00E5660A" w:rsidRPr="0031493B">
        <w:rPr>
          <w:rFonts w:ascii="Arial" w:hAnsi="Arial" w:cs="Arial"/>
          <w:shd w:val="clear" w:color="auto" w:fill="FFFFFF"/>
          <w:lang w:val="en-GB"/>
        </w:rPr>
        <w:t xml:space="preserve"> (2017)</w:t>
      </w:r>
      <w:r w:rsidR="001A06BF" w:rsidRPr="0031493B">
        <w:rPr>
          <w:rFonts w:ascii="Arial" w:hAnsi="Arial" w:cs="Arial"/>
          <w:lang w:val="en-GB"/>
        </w:rPr>
        <w:t>, workplace behaviour promotes excellence among employees by aligning their individual values, beliefs and attitudes towards the creation of an ideal work environment</w:t>
      </w:r>
      <w:r w:rsidR="003B7783" w:rsidRPr="0031493B">
        <w:rPr>
          <w:rFonts w:ascii="Arial" w:hAnsi="Arial" w:cs="Arial"/>
          <w:lang w:val="en-GB"/>
        </w:rPr>
        <w:t>.</w:t>
      </w:r>
      <w:r w:rsidR="001A06BF" w:rsidRPr="0031493B">
        <w:rPr>
          <w:rFonts w:ascii="Arial" w:hAnsi="Arial" w:cs="Arial"/>
          <w:lang w:val="en-GB"/>
        </w:rPr>
        <w:t xml:space="preserve">   </w:t>
      </w:r>
    </w:p>
    <w:p w14:paraId="002D924E" w14:textId="77777777" w:rsidR="00846786" w:rsidRPr="00015277" w:rsidRDefault="00846786" w:rsidP="0031493B">
      <w:pPr>
        <w:spacing w:line="360" w:lineRule="auto"/>
        <w:jc w:val="both"/>
        <w:rPr>
          <w:rFonts w:ascii="Arial" w:hAnsi="Arial" w:cs="Arial"/>
          <w:b/>
          <w:bCs/>
          <w:lang w:val="en-GB"/>
        </w:rPr>
      </w:pPr>
      <w:bookmarkStart w:id="1" w:name="_Hlk15600544"/>
      <w:r w:rsidRPr="00015277">
        <w:rPr>
          <w:rFonts w:ascii="Arial" w:hAnsi="Arial" w:cs="Arial"/>
          <w:b/>
          <w:bCs/>
          <w:lang w:val="en-GB"/>
        </w:rPr>
        <w:t>Beliefs, Attitude and Values</w:t>
      </w:r>
    </w:p>
    <w:bookmarkEnd w:id="1"/>
    <w:p w14:paraId="6F525B60" w14:textId="77777777" w:rsidR="00C61BD5" w:rsidRPr="00015277" w:rsidRDefault="00C61BD5" w:rsidP="0031493B">
      <w:pPr>
        <w:spacing w:line="360" w:lineRule="auto"/>
        <w:jc w:val="both"/>
        <w:rPr>
          <w:rFonts w:ascii="Arial" w:hAnsi="Arial" w:cs="Arial"/>
          <w:b/>
          <w:bCs/>
          <w:i/>
          <w:lang w:val="en-GB"/>
        </w:rPr>
      </w:pPr>
      <w:r w:rsidRPr="00015277">
        <w:rPr>
          <w:rFonts w:ascii="Arial" w:hAnsi="Arial" w:cs="Arial"/>
          <w:b/>
          <w:bCs/>
          <w:i/>
          <w:lang w:val="en-GB"/>
        </w:rPr>
        <w:t>Beliefs</w:t>
      </w:r>
    </w:p>
    <w:p w14:paraId="4588760D" w14:textId="77777777" w:rsidR="00FB5C31" w:rsidRPr="0031493B" w:rsidRDefault="003B7783" w:rsidP="0031493B">
      <w:pPr>
        <w:spacing w:line="360" w:lineRule="auto"/>
        <w:ind w:firstLine="720"/>
        <w:jc w:val="both"/>
        <w:rPr>
          <w:rFonts w:ascii="Arial" w:hAnsi="Arial" w:cs="Arial"/>
          <w:shd w:val="clear" w:color="auto" w:fill="FFFFFF"/>
          <w:lang w:val="en-GB"/>
        </w:rPr>
      </w:pPr>
      <w:r w:rsidRPr="0031493B">
        <w:rPr>
          <w:rFonts w:ascii="Arial" w:hAnsi="Arial" w:cs="Arial"/>
          <w:shd w:val="clear" w:color="auto" w:fill="FFFFFF"/>
          <w:lang w:val="en-GB"/>
        </w:rPr>
        <w:t>A belief is defined as an idea that one has a strong conviction to be true.</w:t>
      </w:r>
      <w:r w:rsidR="00FB5C31" w:rsidRPr="0031493B">
        <w:rPr>
          <w:rFonts w:ascii="Arial" w:hAnsi="Arial" w:cs="Arial"/>
          <w:shd w:val="clear" w:color="auto" w:fill="FFFFFF"/>
          <w:lang w:val="en-GB"/>
        </w:rPr>
        <w:t xml:space="preserve"> Beliefs are generally assumptions that phenomenon occurring in the environment concerning others as well as about oneself. Beliefs determine our standpoint in regard to the way things are. They emanate from deep seated assumptions and are the source of our values. </w:t>
      </w:r>
      <w:r w:rsidRPr="0031493B">
        <w:rPr>
          <w:rFonts w:ascii="Arial" w:hAnsi="Arial" w:cs="Arial"/>
          <w:shd w:val="clear" w:color="auto" w:fill="FFFFFF"/>
          <w:lang w:val="en-GB"/>
        </w:rPr>
        <w:t>The idea does not necessarily need to be right to other people. An attitude is the state of mind of an individual at a given time. The state of mind influences the perspectives that individuals have at a given time (</w:t>
      </w:r>
      <w:proofErr w:type="spellStart"/>
      <w:r w:rsidRPr="0031493B">
        <w:rPr>
          <w:rFonts w:ascii="Arial" w:hAnsi="Arial" w:cs="Arial"/>
          <w:shd w:val="clear" w:color="auto" w:fill="FFFFFF"/>
          <w:lang w:val="en-GB"/>
        </w:rPr>
        <w:t>Håvold</w:t>
      </w:r>
      <w:proofErr w:type="spellEnd"/>
      <w:r w:rsidRPr="0031493B">
        <w:rPr>
          <w:rFonts w:ascii="Arial" w:hAnsi="Arial" w:cs="Arial"/>
          <w:shd w:val="clear" w:color="auto" w:fill="FFFFFF"/>
          <w:lang w:val="en-GB"/>
        </w:rPr>
        <w:t xml:space="preserve"> and </w:t>
      </w:r>
      <w:proofErr w:type="spellStart"/>
      <w:r w:rsidRPr="0031493B">
        <w:rPr>
          <w:rFonts w:ascii="Arial" w:hAnsi="Arial" w:cs="Arial"/>
          <w:shd w:val="clear" w:color="auto" w:fill="FFFFFF"/>
          <w:lang w:val="en-GB"/>
        </w:rPr>
        <w:t>Oltedal</w:t>
      </w:r>
      <w:proofErr w:type="spellEnd"/>
      <w:r w:rsidRPr="0031493B">
        <w:rPr>
          <w:rFonts w:ascii="Arial" w:hAnsi="Arial" w:cs="Arial"/>
          <w:shd w:val="clear" w:color="auto" w:fill="FFFFFF"/>
          <w:lang w:val="en-GB"/>
        </w:rPr>
        <w:t xml:space="preserve"> 2018). The values are the long-lasting beliefs that individuals have accepted and have allowed them to control the various activities that they get engaged in. It is important that an individual understands the various activities that they are supposed to get involved in at a given time.  </w:t>
      </w:r>
    </w:p>
    <w:p w14:paraId="1F25A279" w14:textId="77777777" w:rsidR="003B7783" w:rsidRPr="0031493B" w:rsidRDefault="003B7783" w:rsidP="0031493B">
      <w:pPr>
        <w:spacing w:line="360" w:lineRule="auto"/>
        <w:jc w:val="both"/>
        <w:rPr>
          <w:rFonts w:ascii="Arial" w:hAnsi="Arial" w:cs="Arial"/>
          <w:shd w:val="clear" w:color="auto" w:fill="FFFFFF"/>
          <w:lang w:val="en-GB"/>
        </w:rPr>
      </w:pPr>
      <w:r w:rsidRPr="0031493B">
        <w:rPr>
          <w:rFonts w:ascii="Arial" w:hAnsi="Arial" w:cs="Arial"/>
          <w:shd w:val="clear" w:color="auto" w:fill="FFFFFF"/>
          <w:lang w:val="en-GB"/>
        </w:rPr>
        <w:t xml:space="preserve">    Beliefs can arise from personal experiences, culture, and education (Norton et al 2015). For example, an individual who has learned various aspects of health might be guided by specific beliefs that certain conditions are treated using certain drugs and no one is allowed to take care of the various perspectives of health. Beliefs act as the basis for controlling the various values and the eventual behaviours of an individual (Hopkins 2016). Mentors also play a role in the determination of the direction that an individual is likely to take. An individual is likely to believe that their mentors took a certain path in life to be able to achieve what they admire and they ensure that they are able to adapt into the various activities that they engage in (Hopkins 2016). It is important that one is able to understand the various activities that they engage in. </w:t>
      </w:r>
    </w:p>
    <w:p w14:paraId="01D6B5F5" w14:textId="77777777" w:rsidR="003B7783" w:rsidRPr="0031493B" w:rsidRDefault="003B7783" w:rsidP="0031493B">
      <w:pPr>
        <w:spacing w:line="360" w:lineRule="auto"/>
        <w:jc w:val="both"/>
        <w:rPr>
          <w:rFonts w:ascii="Arial" w:hAnsi="Arial" w:cs="Arial"/>
          <w:shd w:val="clear" w:color="auto" w:fill="FFFFFF"/>
          <w:lang w:val="en-GB"/>
        </w:rPr>
      </w:pPr>
      <w:r w:rsidRPr="0031493B">
        <w:rPr>
          <w:rFonts w:ascii="Arial" w:hAnsi="Arial" w:cs="Arial"/>
          <w:shd w:val="clear" w:color="auto" w:fill="FFFFFF"/>
          <w:lang w:val="en-GB"/>
        </w:rPr>
        <w:t xml:space="preserve">    Beliefs tend to be in an individual until such a time that they realize the truth. The various facts and figures are more likely to be accepted by the individuals who are relatively younger as </w:t>
      </w:r>
      <w:r w:rsidRPr="0031493B">
        <w:rPr>
          <w:rFonts w:ascii="Arial" w:hAnsi="Arial" w:cs="Arial"/>
          <w:shd w:val="clear" w:color="auto" w:fill="FFFFFF"/>
          <w:lang w:val="en-GB"/>
        </w:rPr>
        <w:lastRenderedPageBreak/>
        <w:t xml:space="preserve">opposed to the elderly and this makes it quite effective to hire the younger individual to complete various essential activities in an organization. It is important that one is able to accept the various life parameters in order to be able to accept the various life requirements at a given time (Young et al 2017). </w:t>
      </w:r>
    </w:p>
    <w:p w14:paraId="250F1BBF" w14:textId="77777777" w:rsidR="00344A5C" w:rsidRPr="00015277" w:rsidRDefault="00344A5C" w:rsidP="0031493B">
      <w:pPr>
        <w:spacing w:line="360" w:lineRule="auto"/>
        <w:jc w:val="both"/>
        <w:rPr>
          <w:rFonts w:ascii="Arial" w:hAnsi="Arial" w:cs="Arial"/>
          <w:b/>
          <w:bCs/>
          <w:i/>
          <w:shd w:val="clear" w:color="auto" w:fill="FFFFFF"/>
          <w:lang w:val="en-GB"/>
        </w:rPr>
      </w:pPr>
      <w:r w:rsidRPr="00015277">
        <w:rPr>
          <w:rFonts w:ascii="Arial" w:hAnsi="Arial" w:cs="Arial"/>
          <w:b/>
          <w:bCs/>
          <w:i/>
          <w:shd w:val="clear" w:color="auto" w:fill="FFFFFF"/>
          <w:lang w:val="en-GB"/>
        </w:rPr>
        <w:t>Attitude</w:t>
      </w:r>
    </w:p>
    <w:p w14:paraId="4FA83A84" w14:textId="77777777" w:rsidR="00C61BD5" w:rsidRPr="0031493B" w:rsidRDefault="00E5660A" w:rsidP="0031493B">
      <w:pPr>
        <w:spacing w:line="360" w:lineRule="auto"/>
        <w:jc w:val="both"/>
        <w:rPr>
          <w:rFonts w:ascii="Arial" w:hAnsi="Arial" w:cs="Arial"/>
          <w:shd w:val="clear" w:color="auto" w:fill="FFFFFF"/>
          <w:lang w:val="en-GB"/>
        </w:rPr>
      </w:pPr>
      <w:r w:rsidRPr="0031493B">
        <w:rPr>
          <w:rFonts w:ascii="Arial" w:hAnsi="Arial" w:cs="Arial"/>
          <w:shd w:val="clear" w:color="auto" w:fill="FFFFFF"/>
          <w:lang w:val="en-GB"/>
        </w:rPr>
        <w:tab/>
        <w:t xml:space="preserve">According to </w:t>
      </w:r>
      <w:proofErr w:type="spellStart"/>
      <w:r w:rsidRPr="0031493B">
        <w:rPr>
          <w:rFonts w:ascii="Arial" w:hAnsi="Arial" w:cs="Arial"/>
          <w:shd w:val="clear" w:color="auto" w:fill="FFFFFF"/>
          <w:lang w:val="en-GB"/>
        </w:rPr>
        <w:t>Raineri</w:t>
      </w:r>
      <w:proofErr w:type="spellEnd"/>
      <w:r w:rsidRPr="0031493B">
        <w:rPr>
          <w:rFonts w:ascii="Arial" w:hAnsi="Arial" w:cs="Arial"/>
          <w:shd w:val="clear" w:color="auto" w:fill="FFFFFF"/>
          <w:lang w:val="en-GB"/>
        </w:rPr>
        <w:t xml:space="preserve"> and </w:t>
      </w:r>
      <w:proofErr w:type="spellStart"/>
      <w:r w:rsidRPr="0031493B">
        <w:rPr>
          <w:rFonts w:ascii="Arial" w:hAnsi="Arial" w:cs="Arial"/>
          <w:shd w:val="clear" w:color="auto" w:fill="FFFFFF"/>
          <w:lang w:val="en-GB"/>
        </w:rPr>
        <w:t>Paillé</w:t>
      </w:r>
      <w:proofErr w:type="spellEnd"/>
      <w:r w:rsidRPr="0031493B">
        <w:rPr>
          <w:rFonts w:ascii="Arial" w:hAnsi="Arial" w:cs="Arial"/>
          <w:shd w:val="clear" w:color="auto" w:fill="FFFFFF"/>
          <w:lang w:val="en-GB"/>
        </w:rPr>
        <w:t xml:space="preserve"> (2016)</w:t>
      </w:r>
      <w:r w:rsidR="00344A5C" w:rsidRPr="0031493B">
        <w:rPr>
          <w:rFonts w:ascii="Arial" w:hAnsi="Arial" w:cs="Arial"/>
          <w:shd w:val="clear" w:color="auto" w:fill="FFFFFF"/>
          <w:lang w:val="en-GB"/>
        </w:rPr>
        <w:t xml:space="preserve"> attitudes are predetermined states of mind which may affect the way an individual performs their tasks or activities in the workplace. </w:t>
      </w:r>
      <w:r w:rsidR="00284862" w:rsidRPr="0031493B">
        <w:rPr>
          <w:rFonts w:ascii="Arial" w:hAnsi="Arial" w:cs="Arial"/>
          <w:shd w:val="clear" w:color="auto" w:fill="FFFFFF"/>
          <w:lang w:val="en-GB"/>
        </w:rPr>
        <w:t>An individual’s attitudes are the responses they have over external situations and other people’s actions in the workplace environment. They constitute the overall way of conduct of an individual based on their values and beliefs.</w:t>
      </w:r>
      <w:r w:rsidRPr="0031493B">
        <w:rPr>
          <w:rFonts w:ascii="Arial" w:hAnsi="Arial" w:cs="Arial"/>
          <w:shd w:val="clear" w:color="auto" w:fill="FFFFFF"/>
          <w:lang w:val="en-GB"/>
        </w:rPr>
        <w:t xml:space="preserve"> According to </w:t>
      </w:r>
      <w:proofErr w:type="spellStart"/>
      <w:r w:rsidRPr="0031493B">
        <w:rPr>
          <w:rFonts w:ascii="Arial" w:hAnsi="Arial" w:cs="Arial"/>
          <w:shd w:val="clear" w:color="auto" w:fill="FFFFFF"/>
          <w:lang w:val="en-GB"/>
        </w:rPr>
        <w:t>Håvold</w:t>
      </w:r>
      <w:proofErr w:type="spellEnd"/>
      <w:r w:rsidRPr="0031493B">
        <w:rPr>
          <w:rFonts w:ascii="Arial" w:hAnsi="Arial" w:cs="Arial"/>
          <w:shd w:val="clear" w:color="auto" w:fill="FFFFFF"/>
          <w:lang w:val="en-GB"/>
        </w:rPr>
        <w:t xml:space="preserve"> and </w:t>
      </w:r>
      <w:proofErr w:type="spellStart"/>
      <w:r w:rsidRPr="0031493B">
        <w:rPr>
          <w:rFonts w:ascii="Arial" w:hAnsi="Arial" w:cs="Arial"/>
          <w:shd w:val="clear" w:color="auto" w:fill="FFFFFF"/>
          <w:lang w:val="en-GB"/>
        </w:rPr>
        <w:t>Oltedal</w:t>
      </w:r>
      <w:proofErr w:type="spellEnd"/>
      <w:r w:rsidRPr="0031493B">
        <w:rPr>
          <w:rFonts w:ascii="Arial" w:hAnsi="Arial" w:cs="Arial"/>
          <w:shd w:val="clear" w:color="auto" w:fill="FFFFFF"/>
          <w:lang w:val="en-GB"/>
        </w:rPr>
        <w:t xml:space="preserve"> (2018)</w:t>
      </w:r>
      <w:r w:rsidR="00284862" w:rsidRPr="0031493B">
        <w:rPr>
          <w:rFonts w:ascii="Arial" w:hAnsi="Arial" w:cs="Arial"/>
          <w:shd w:val="clear" w:color="auto" w:fill="FFFFFF"/>
          <w:lang w:val="en-GB"/>
        </w:rPr>
        <w:t xml:space="preserve"> an employee’s attitude can be established by observing the way they respond to situations. Although attitudes influence’s a person’s way of conduct or behaviour, an individual can control their behaviour not to reflect their individual values and beliefs. Understanding individual attitudes is therefore important in shaping </w:t>
      </w:r>
      <w:r w:rsidR="00C61BD5" w:rsidRPr="0031493B">
        <w:rPr>
          <w:rFonts w:ascii="Arial" w:hAnsi="Arial" w:cs="Arial"/>
          <w:shd w:val="clear" w:color="auto" w:fill="FFFFFF"/>
          <w:lang w:val="en-GB"/>
        </w:rPr>
        <w:t>employees’</w:t>
      </w:r>
      <w:r w:rsidR="00284862" w:rsidRPr="0031493B">
        <w:rPr>
          <w:rFonts w:ascii="Arial" w:hAnsi="Arial" w:cs="Arial"/>
          <w:shd w:val="clear" w:color="auto" w:fill="FFFFFF"/>
          <w:lang w:val="en-GB"/>
        </w:rPr>
        <w:t xml:space="preserve"> behaviour in the workplace.</w:t>
      </w:r>
      <w:r w:rsidR="00C61BD5" w:rsidRPr="0031493B">
        <w:rPr>
          <w:rFonts w:ascii="Arial" w:hAnsi="Arial" w:cs="Arial"/>
          <w:shd w:val="clear" w:color="auto" w:fill="FFFFFF"/>
          <w:lang w:val="en-GB"/>
        </w:rPr>
        <w:t xml:space="preserve"> For instance, successful employees and managers master and adapt their behaviour in a positive manner. Attitude is express through both behaviour words. Adjusting employees’ attitude is critical in embracing diverse behaviours and cultures, thus creating a conducive environment where people from various cultural backgrounds can thrive. Individual attitude can be influenced by social learning, instrumental conditioning and classical conditioning. A person’s attitude can be influenced and shaped by diverse experiences</w:t>
      </w:r>
      <w:r w:rsidRPr="0031493B">
        <w:rPr>
          <w:rFonts w:ascii="Arial" w:hAnsi="Arial" w:cs="Arial"/>
          <w:shd w:val="clear" w:color="auto" w:fill="FFFFFF"/>
          <w:lang w:val="en-GB"/>
        </w:rPr>
        <w:t xml:space="preserve">. Kramer (2016), </w:t>
      </w:r>
      <w:r w:rsidR="00C61BD5" w:rsidRPr="0031493B">
        <w:rPr>
          <w:rFonts w:ascii="Arial" w:hAnsi="Arial" w:cs="Arial"/>
          <w:shd w:val="clear" w:color="auto" w:fill="FFFFFF"/>
          <w:lang w:val="en-GB"/>
        </w:rPr>
        <w:t>classifies attitudes into utilitarian, knowledge, ego defensive and value expressive.  Utilitarian attitudes consist of a set of behaviours to avoid certain things and ensure peaceful existence with others. Knowledge attitude is used by individuals to process, organize and interpret new ideas and information. Ego defensive attitude is aimed at protecting the self-esteem of the person while value expressive attitude is a set of behaviour intended at expressive the fundamental beliefs and values of an individuals.</w:t>
      </w:r>
    </w:p>
    <w:p w14:paraId="03D9B96A" w14:textId="77777777" w:rsidR="003B7783" w:rsidRPr="00015277" w:rsidRDefault="003B7783" w:rsidP="0031493B">
      <w:pPr>
        <w:spacing w:line="360" w:lineRule="auto"/>
        <w:jc w:val="both"/>
        <w:rPr>
          <w:rFonts w:ascii="Arial" w:hAnsi="Arial" w:cs="Arial"/>
          <w:b/>
          <w:bCs/>
          <w:i/>
          <w:lang w:val="en-GB"/>
        </w:rPr>
      </w:pPr>
      <w:r w:rsidRPr="00015277">
        <w:rPr>
          <w:rFonts w:ascii="Arial" w:hAnsi="Arial" w:cs="Arial"/>
          <w:b/>
          <w:bCs/>
          <w:i/>
          <w:lang w:val="en-GB"/>
        </w:rPr>
        <w:t>Values</w:t>
      </w:r>
    </w:p>
    <w:p w14:paraId="52AADAB8" w14:textId="77777777" w:rsidR="00C61BD5" w:rsidRPr="0031493B" w:rsidRDefault="00C61BD5" w:rsidP="0031493B">
      <w:pPr>
        <w:spacing w:line="360" w:lineRule="auto"/>
        <w:jc w:val="both"/>
        <w:rPr>
          <w:rFonts w:ascii="Arial" w:hAnsi="Arial" w:cs="Arial"/>
          <w:lang w:val="en-GB"/>
        </w:rPr>
      </w:pPr>
      <w:r w:rsidRPr="0031493B">
        <w:rPr>
          <w:rFonts w:ascii="Arial" w:hAnsi="Arial" w:cs="Arial"/>
          <w:i/>
          <w:lang w:val="en-GB"/>
        </w:rPr>
        <w:tab/>
      </w:r>
      <w:r w:rsidR="00E5660A" w:rsidRPr="0031493B">
        <w:rPr>
          <w:rFonts w:ascii="Arial" w:hAnsi="Arial" w:cs="Arial"/>
          <w:lang w:val="en-GB"/>
        </w:rPr>
        <w:t xml:space="preserve">According to </w:t>
      </w:r>
      <w:r w:rsidR="00E5660A" w:rsidRPr="0031493B">
        <w:rPr>
          <w:rFonts w:ascii="Arial" w:hAnsi="Arial" w:cs="Arial"/>
          <w:shd w:val="clear" w:color="auto" w:fill="FFFFFF"/>
          <w:lang w:val="en-GB"/>
        </w:rPr>
        <w:t>Hassan (2018),</w:t>
      </w:r>
      <w:r w:rsidRPr="0031493B">
        <w:rPr>
          <w:rFonts w:ascii="Arial" w:hAnsi="Arial" w:cs="Arial"/>
          <w:lang w:val="en-GB"/>
        </w:rPr>
        <w:t xml:space="preserve"> values are principles, qualities or standards that are held in high regard by a person or a group of people.</w:t>
      </w:r>
      <w:r w:rsidR="007A2AF5" w:rsidRPr="0031493B">
        <w:rPr>
          <w:rFonts w:ascii="Arial" w:hAnsi="Arial" w:cs="Arial"/>
          <w:lang w:val="en-GB"/>
        </w:rPr>
        <w:t xml:space="preserve"> Values are important in organizations as they guide individual employees on how to make decisions and co-exist harmoniously. Individual values differ from one person to other depending on what a person considers an idea of great worth. In the similar r</w:t>
      </w:r>
      <w:r w:rsidR="00465B18" w:rsidRPr="0031493B">
        <w:rPr>
          <w:rFonts w:ascii="Arial" w:hAnsi="Arial" w:cs="Arial"/>
          <w:lang w:val="en-GB"/>
        </w:rPr>
        <w:t xml:space="preserve">egard, organizations </w:t>
      </w:r>
      <w:r w:rsidR="007A2AF5" w:rsidRPr="0031493B">
        <w:rPr>
          <w:rFonts w:ascii="Arial" w:hAnsi="Arial" w:cs="Arial"/>
          <w:lang w:val="en-GB"/>
        </w:rPr>
        <w:t xml:space="preserve">also have values that define </w:t>
      </w:r>
      <w:proofErr w:type="gramStart"/>
      <w:r w:rsidR="007A2AF5" w:rsidRPr="0031493B">
        <w:rPr>
          <w:rFonts w:ascii="Arial" w:hAnsi="Arial" w:cs="Arial"/>
          <w:lang w:val="en-GB"/>
        </w:rPr>
        <w:t>them</w:t>
      </w:r>
      <w:proofErr w:type="gramEnd"/>
      <w:r w:rsidR="007A2AF5" w:rsidRPr="0031493B">
        <w:rPr>
          <w:rFonts w:ascii="Arial" w:hAnsi="Arial" w:cs="Arial"/>
          <w:lang w:val="en-GB"/>
        </w:rPr>
        <w:t xml:space="preserve"> and employees are expected to hold the organizational va</w:t>
      </w:r>
      <w:r w:rsidR="00465B18" w:rsidRPr="0031493B">
        <w:rPr>
          <w:rFonts w:ascii="Arial" w:hAnsi="Arial" w:cs="Arial"/>
          <w:lang w:val="en-GB"/>
        </w:rPr>
        <w:t>lues in high regard.</w:t>
      </w:r>
      <w:r w:rsidR="00E5660A" w:rsidRPr="0031493B">
        <w:rPr>
          <w:rFonts w:ascii="Arial" w:hAnsi="Arial" w:cs="Arial"/>
          <w:lang w:val="en-GB"/>
        </w:rPr>
        <w:t xml:space="preserve"> </w:t>
      </w:r>
      <w:r w:rsidR="00E5660A" w:rsidRPr="0031493B">
        <w:rPr>
          <w:rFonts w:ascii="Arial" w:hAnsi="Arial" w:cs="Arial"/>
          <w:shd w:val="clear" w:color="auto" w:fill="FFFFFF"/>
          <w:lang w:val="en-GB"/>
        </w:rPr>
        <w:t xml:space="preserve">Truong, </w:t>
      </w:r>
      <w:proofErr w:type="spellStart"/>
      <w:r w:rsidR="00E5660A" w:rsidRPr="0031493B">
        <w:rPr>
          <w:rFonts w:ascii="Arial" w:hAnsi="Arial" w:cs="Arial"/>
          <w:shd w:val="clear" w:color="auto" w:fill="FFFFFF"/>
          <w:lang w:val="en-GB"/>
        </w:rPr>
        <w:t>Hallinger</w:t>
      </w:r>
      <w:proofErr w:type="spellEnd"/>
      <w:r w:rsidR="00E5660A" w:rsidRPr="0031493B">
        <w:rPr>
          <w:rFonts w:ascii="Arial" w:hAnsi="Arial" w:cs="Arial"/>
          <w:shd w:val="clear" w:color="auto" w:fill="FFFFFF"/>
          <w:lang w:val="en-GB"/>
        </w:rPr>
        <w:t xml:space="preserve"> and Sanga (2017),</w:t>
      </w:r>
      <w:r w:rsidR="00465B18" w:rsidRPr="0031493B">
        <w:rPr>
          <w:rFonts w:ascii="Arial" w:hAnsi="Arial" w:cs="Arial"/>
          <w:lang w:val="en-GB"/>
        </w:rPr>
        <w:t xml:space="preserve"> emphasizes </w:t>
      </w:r>
      <w:r w:rsidR="00465B18" w:rsidRPr="0031493B">
        <w:rPr>
          <w:rFonts w:ascii="Arial" w:hAnsi="Arial" w:cs="Arial"/>
          <w:lang w:val="en-GB"/>
        </w:rPr>
        <w:lastRenderedPageBreak/>
        <w:t>that values influence judgements and can therefore greatly influence performance such as the quality of customer services that an organization offers to its customers. Individual values are shaped by family life, religion, culture, peers, individual behaviours and manners. On the other hand, organizational values are an integral part of corporate culture. Organizational values influence performance since they determine the expected behaviour of individual employees, thus creating a work environment where the organization can achieve its goals and objectives.</w:t>
      </w:r>
    </w:p>
    <w:p w14:paraId="7F959C0F" w14:textId="77777777" w:rsidR="00FB5C31" w:rsidRPr="0031493B" w:rsidRDefault="006A4137" w:rsidP="0031493B">
      <w:pPr>
        <w:spacing w:line="360" w:lineRule="auto"/>
        <w:jc w:val="both"/>
        <w:rPr>
          <w:rFonts w:ascii="Arial" w:hAnsi="Arial" w:cs="Arial"/>
          <w:b/>
          <w:i/>
          <w:lang w:val="en-GB"/>
        </w:rPr>
      </w:pPr>
      <w:r w:rsidRPr="0031493B">
        <w:rPr>
          <w:rFonts w:ascii="Arial" w:hAnsi="Arial" w:cs="Arial"/>
          <w:b/>
          <w:noProof/>
          <w:shd w:val="clear" w:color="auto" w:fill="FFFFFF"/>
        </w:rPr>
        <w:drawing>
          <wp:inline distT="0" distB="0" distL="0" distR="0" wp14:anchorId="0A9B2869" wp14:editId="7D6A034E">
            <wp:extent cx="5586289" cy="4876800"/>
            <wp:effectExtent l="0" t="0" r="0" b="0"/>
            <wp:docPr id="307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74" name="Picture 2"/>
                    <pic:cNvPicPr>
                      <a:picLocks noChangeAspect="1" noChangeArrowheads="1"/>
                    </pic:cNvPicPr>
                  </pic:nvPicPr>
                  <pic:blipFill rotWithShape="1">
                    <a:blip r:embed="rId8">
                      <a:extLst>
                        <a:ext uri="{28A0092B-C50C-407E-A947-70E740481C1C}">
                          <a14:useLocalDpi xmlns:a14="http://schemas.microsoft.com/office/drawing/2010/main" val="0"/>
                        </a:ext>
                      </a:extLst>
                    </a:blip>
                    <a:srcRect l="27925" t="8044" r="5450" b="2333"/>
                    <a:stretch/>
                  </pic:blipFill>
                  <pic:spPr bwMode="auto">
                    <a:xfrm>
                      <a:off x="0" y="0"/>
                      <a:ext cx="5588758" cy="4878955"/>
                    </a:xfrm>
                    <a:prstGeom prst="rect">
                      <a:avLst/>
                    </a:prstGeom>
                    <a:noFill/>
                    <a:ln>
                      <a:noFill/>
                    </a:ln>
                    <a:effectLst/>
                  </pic:spPr>
                </pic:pic>
              </a:graphicData>
            </a:graphic>
          </wp:inline>
        </w:drawing>
      </w:r>
    </w:p>
    <w:p w14:paraId="2990D5C6" w14:textId="77777777" w:rsidR="00E5660A" w:rsidRPr="0031493B" w:rsidRDefault="00E5660A" w:rsidP="0031493B">
      <w:pPr>
        <w:spacing w:line="360" w:lineRule="auto"/>
        <w:jc w:val="both"/>
        <w:rPr>
          <w:rFonts w:ascii="Arial" w:hAnsi="Arial" w:cs="Arial"/>
          <w:i/>
          <w:shd w:val="clear" w:color="auto" w:fill="FFFFFF"/>
          <w:lang w:val="en-GB"/>
        </w:rPr>
      </w:pPr>
      <w:r w:rsidRPr="0031493B">
        <w:rPr>
          <w:rFonts w:ascii="Arial" w:hAnsi="Arial" w:cs="Arial"/>
          <w:i/>
          <w:shd w:val="clear" w:color="auto" w:fill="FFFFFF"/>
          <w:lang w:val="en-GB"/>
        </w:rPr>
        <w:t xml:space="preserve">Source: </w:t>
      </w:r>
      <w:proofErr w:type="spellStart"/>
      <w:r w:rsidRPr="0031493B">
        <w:rPr>
          <w:rFonts w:ascii="Arial" w:hAnsi="Arial" w:cs="Arial"/>
          <w:i/>
          <w:shd w:val="clear" w:color="auto" w:fill="FFFFFF"/>
          <w:lang w:val="en-GB"/>
        </w:rPr>
        <w:t>Ciocirlan</w:t>
      </w:r>
      <w:proofErr w:type="spellEnd"/>
      <w:r w:rsidRPr="0031493B">
        <w:rPr>
          <w:rFonts w:ascii="Arial" w:hAnsi="Arial" w:cs="Arial"/>
          <w:i/>
          <w:shd w:val="clear" w:color="auto" w:fill="FFFFFF"/>
          <w:lang w:val="en-GB"/>
        </w:rPr>
        <w:t xml:space="preserve"> (2017).</w:t>
      </w:r>
    </w:p>
    <w:p w14:paraId="3465DD2E" w14:textId="77777777" w:rsidR="00FB5C31" w:rsidRPr="006656F9" w:rsidRDefault="00FB5C31" w:rsidP="0031493B">
      <w:pPr>
        <w:spacing w:line="360" w:lineRule="auto"/>
        <w:jc w:val="both"/>
        <w:rPr>
          <w:rFonts w:ascii="Arial" w:hAnsi="Arial" w:cs="Arial"/>
          <w:b/>
          <w:bCs/>
          <w:shd w:val="clear" w:color="auto" w:fill="FFFFFF"/>
          <w:lang w:val="en-GB"/>
        </w:rPr>
      </w:pPr>
      <w:r w:rsidRPr="006656F9">
        <w:rPr>
          <w:rFonts w:ascii="Arial" w:hAnsi="Arial" w:cs="Arial"/>
          <w:b/>
          <w:bCs/>
          <w:shd w:val="clear" w:color="auto" w:fill="FFFFFF"/>
          <w:lang w:val="en-GB"/>
        </w:rPr>
        <w:t>Impact of Belief, attitude, and Values on Behaviour</w:t>
      </w:r>
    </w:p>
    <w:p w14:paraId="42E2F5CB" w14:textId="77777777" w:rsidR="00FB5C31" w:rsidRPr="0031493B" w:rsidRDefault="00FB5C31" w:rsidP="0031493B">
      <w:pPr>
        <w:spacing w:line="360" w:lineRule="auto"/>
        <w:jc w:val="both"/>
        <w:rPr>
          <w:rFonts w:ascii="Arial" w:hAnsi="Arial" w:cs="Arial"/>
          <w:shd w:val="clear" w:color="auto" w:fill="FFFFFF"/>
          <w:lang w:val="en-GB"/>
        </w:rPr>
      </w:pPr>
      <w:r w:rsidRPr="0031493B">
        <w:rPr>
          <w:rFonts w:ascii="Arial" w:hAnsi="Arial" w:cs="Arial"/>
          <w:shd w:val="clear" w:color="auto" w:fill="FFFFFF"/>
          <w:lang w:val="en-GB"/>
        </w:rPr>
        <w:t xml:space="preserve">    Belief is quite powerful that it has the capabilities of inspiring life and death of an individual. The understanding of belief is not yet complete and is believed to influence the various activities that an individual is likely to get involved in at a given time and requires the most appropriate </w:t>
      </w:r>
      <w:r w:rsidRPr="0031493B">
        <w:rPr>
          <w:rFonts w:ascii="Arial" w:hAnsi="Arial" w:cs="Arial"/>
          <w:shd w:val="clear" w:color="auto" w:fill="FFFFFF"/>
          <w:lang w:val="en-GB"/>
        </w:rPr>
        <w:lastRenderedPageBreak/>
        <w:t xml:space="preserve">approaches to ensure that the various beliefs are appropriately taken care of at any given time. Psychologists think that belief is a very important tool that influences human </w:t>
      </w:r>
      <w:proofErr w:type="gramStart"/>
      <w:r w:rsidRPr="0031493B">
        <w:rPr>
          <w:rFonts w:ascii="Arial" w:hAnsi="Arial" w:cs="Arial"/>
          <w:shd w:val="clear" w:color="auto" w:fill="FFFFFF"/>
          <w:lang w:val="en-GB"/>
        </w:rPr>
        <w:t>character</w:t>
      </w:r>
      <w:proofErr w:type="gramEnd"/>
      <w:r w:rsidRPr="0031493B">
        <w:rPr>
          <w:rFonts w:ascii="Arial" w:hAnsi="Arial" w:cs="Arial"/>
          <w:shd w:val="clear" w:color="auto" w:fill="FFFFFF"/>
          <w:lang w:val="en-GB"/>
        </w:rPr>
        <w:t xml:space="preserve"> but great interests have not been taken into consideration (Mancha and Yoder 2015). The beliefs of individuals have been believed to influence their stand in most aspects including marketing, politics and even religion. For example, the belief of chauvinists that women should not lead can make them to be driven towards making certain election decisions without second thoughts on the manifesto that is presented. Beliefs are normally formed outside the conscious awareness and tend to affect the various inputs that individuals are likely to make towards life. For instance, an individual may be guided by a belief that they are capable of performing certain given tasks within the stipulated time without a hitch. The beliefs that guide individuals help in the determination of their positive or negative psychology which tends to make them influence the rest of the surrounding (Mancha and Yoder 2015). Pessimists are more likely to drag an organization while optimist is more likely to make good team leaders because of the drive that they have towards achieving success.</w:t>
      </w:r>
    </w:p>
    <w:p w14:paraId="17FC3C8C" w14:textId="77777777" w:rsidR="00FB5C31" w:rsidRPr="0031493B" w:rsidRDefault="00FB5C31" w:rsidP="0031493B">
      <w:pPr>
        <w:spacing w:line="360" w:lineRule="auto"/>
        <w:ind w:firstLine="720"/>
        <w:jc w:val="both"/>
        <w:rPr>
          <w:rFonts w:ascii="Arial" w:hAnsi="Arial" w:cs="Arial"/>
          <w:shd w:val="clear" w:color="auto" w:fill="FFFFFF"/>
          <w:lang w:val="en-GB"/>
        </w:rPr>
      </w:pPr>
      <w:r w:rsidRPr="0031493B">
        <w:rPr>
          <w:rFonts w:ascii="Arial" w:hAnsi="Arial" w:cs="Arial"/>
          <w:shd w:val="clear" w:color="auto" w:fill="FFFFFF"/>
          <w:lang w:val="en-GB"/>
        </w:rPr>
        <w:t xml:space="preserve">The beliefs of an individual are normally determined during early life and are normally reinforced by the day to day experiences. Until the validity of a belief is questioned, it will always persist (Mancha and Yoder 2015). Beliefs influence the activities of an individual and may be quite dangerous when not checked. For example, based on religion, some employees might feel that the other parties do not fit in the various activities of the organization is they are not well taken care of. </w:t>
      </w:r>
    </w:p>
    <w:p w14:paraId="42AB8B7E" w14:textId="77777777" w:rsidR="00FB5C31" w:rsidRPr="0031493B" w:rsidRDefault="00FB5C31" w:rsidP="0031493B">
      <w:pPr>
        <w:spacing w:line="360" w:lineRule="auto"/>
        <w:jc w:val="both"/>
        <w:rPr>
          <w:rFonts w:ascii="Arial" w:hAnsi="Arial" w:cs="Arial"/>
          <w:shd w:val="clear" w:color="auto" w:fill="FFFFFF"/>
          <w:lang w:val="en-GB"/>
        </w:rPr>
      </w:pPr>
      <w:r w:rsidRPr="0031493B">
        <w:rPr>
          <w:rFonts w:ascii="Arial" w:hAnsi="Arial" w:cs="Arial"/>
          <w:shd w:val="clear" w:color="auto" w:fill="FFFFFF"/>
          <w:lang w:val="en-GB"/>
        </w:rPr>
        <w:t xml:space="preserve">    Religious belief may bar Muslims from mingling with Christians as they believe that they are not clean before their supreme being. On the other hand, Christians may view Muslims as individuals who are involved in terrorist activities and this might interfere with the performance of an organization (Mancha and Yoder 2015). Some individuals are also raised in chauvinist environments and this has shaped their beliefs towards women. As a result, they are not in a position to take instructions from leaders of the female gender. The brain might find it difficult to tell between belief and facts as the beliefs have been made through the repeated occurrences of a certain activity. The beliefs take part in memory. In science, the memory is reinstated through the excitation of the receptors in the brain (Truong, </w:t>
      </w:r>
      <w:proofErr w:type="spellStart"/>
      <w:r w:rsidRPr="0031493B">
        <w:rPr>
          <w:rFonts w:ascii="Arial" w:hAnsi="Arial" w:cs="Arial"/>
          <w:shd w:val="clear" w:color="auto" w:fill="FFFFFF"/>
          <w:lang w:val="en-GB"/>
        </w:rPr>
        <w:t>Hallinger</w:t>
      </w:r>
      <w:proofErr w:type="spellEnd"/>
      <w:r w:rsidRPr="0031493B">
        <w:rPr>
          <w:rFonts w:ascii="Arial" w:hAnsi="Arial" w:cs="Arial"/>
          <w:shd w:val="clear" w:color="auto" w:fill="FFFFFF"/>
          <w:lang w:val="en-GB"/>
        </w:rPr>
        <w:t xml:space="preserve"> and Sanga 2017). The repeated activation of the brain through a certain receptor defines whether they are going to behave in a given way or not. </w:t>
      </w:r>
    </w:p>
    <w:p w14:paraId="4A13494C" w14:textId="77777777" w:rsidR="00FB5C31" w:rsidRPr="0031493B" w:rsidRDefault="00FB5C31" w:rsidP="0031493B">
      <w:pPr>
        <w:spacing w:line="360" w:lineRule="auto"/>
        <w:jc w:val="both"/>
        <w:rPr>
          <w:rFonts w:ascii="Arial" w:hAnsi="Arial" w:cs="Arial"/>
          <w:shd w:val="clear" w:color="auto" w:fill="FFFFFF"/>
          <w:lang w:val="en-GB"/>
        </w:rPr>
      </w:pPr>
      <w:r w:rsidRPr="0031493B">
        <w:rPr>
          <w:rFonts w:ascii="Arial" w:hAnsi="Arial" w:cs="Arial"/>
          <w:shd w:val="clear" w:color="auto" w:fill="FFFFFF"/>
          <w:lang w:val="en-GB"/>
        </w:rPr>
        <w:lastRenderedPageBreak/>
        <w:t xml:space="preserve">    The general belief in anything has been realized to affect the operations of any individual. It has been realized that the capability of an individual to detect themselves have been realized to be affected by the excitation of the ventromedial aspects of the cortex (</w:t>
      </w:r>
      <w:proofErr w:type="spellStart"/>
      <w:r w:rsidRPr="0031493B">
        <w:rPr>
          <w:rFonts w:ascii="Arial" w:hAnsi="Arial" w:cs="Arial"/>
          <w:shd w:val="clear" w:color="auto" w:fill="FFFFFF"/>
          <w:lang w:val="en-GB"/>
        </w:rPr>
        <w:t>Manika</w:t>
      </w:r>
      <w:proofErr w:type="spellEnd"/>
      <w:r w:rsidRPr="0031493B">
        <w:rPr>
          <w:rFonts w:ascii="Arial" w:hAnsi="Arial" w:cs="Arial"/>
          <w:shd w:val="clear" w:color="auto" w:fill="FFFFFF"/>
          <w:lang w:val="en-GB"/>
        </w:rPr>
        <w:t xml:space="preserve"> et al 2015). The region is greatly affected by the beliefs that individuals have vested in the various events that occur in their day to day lives. Human beings always think that they never have enough tasks to complete the tasks that they have enough time to complete the tasks that they are expected to complete (</w:t>
      </w:r>
      <w:proofErr w:type="spellStart"/>
      <w:r w:rsidRPr="0031493B">
        <w:rPr>
          <w:rFonts w:ascii="Arial" w:hAnsi="Arial" w:cs="Arial"/>
          <w:shd w:val="clear" w:color="auto" w:fill="FFFFFF"/>
          <w:lang w:val="en-GB"/>
        </w:rPr>
        <w:t>Manika</w:t>
      </w:r>
      <w:proofErr w:type="spellEnd"/>
      <w:r w:rsidRPr="0031493B">
        <w:rPr>
          <w:rFonts w:ascii="Arial" w:hAnsi="Arial" w:cs="Arial"/>
          <w:shd w:val="clear" w:color="auto" w:fill="FFFFFF"/>
          <w:lang w:val="en-GB"/>
        </w:rPr>
        <w:t xml:space="preserve"> et al 2015). The illusion that time is never enough to make them believe that the various ideas that surround multitasking actually works and tend to jump from one task to another with the belief that they are able to complete the task faster.</w:t>
      </w:r>
    </w:p>
    <w:p w14:paraId="60EFD15C" w14:textId="77777777" w:rsidR="00FB5C31" w:rsidRPr="0031493B" w:rsidRDefault="00FB5C31" w:rsidP="0031493B">
      <w:pPr>
        <w:spacing w:line="360" w:lineRule="auto"/>
        <w:ind w:firstLine="720"/>
        <w:jc w:val="both"/>
        <w:rPr>
          <w:rFonts w:ascii="Arial" w:hAnsi="Arial" w:cs="Arial"/>
          <w:shd w:val="clear" w:color="auto" w:fill="FFFFFF"/>
          <w:lang w:val="en-GB"/>
        </w:rPr>
      </w:pPr>
      <w:r w:rsidRPr="0031493B">
        <w:rPr>
          <w:rFonts w:ascii="Arial" w:hAnsi="Arial" w:cs="Arial"/>
          <w:shd w:val="clear" w:color="auto" w:fill="FFFFFF"/>
          <w:lang w:val="en-GB"/>
        </w:rPr>
        <w:t xml:space="preserve">The beliefs of an individual of time might make them not able to concentrate on the essential tasks of the organization and end up multitasking and lead to the depreciation of the performance of an organization to unexpectedly lower levels. Beliefs might push one to think that they can never be wrong and therefore do not accept any form of correction (Michel, Newness and </w:t>
      </w:r>
      <w:proofErr w:type="spellStart"/>
      <w:r w:rsidRPr="0031493B">
        <w:rPr>
          <w:rFonts w:ascii="Arial" w:hAnsi="Arial" w:cs="Arial"/>
          <w:shd w:val="clear" w:color="auto" w:fill="FFFFFF"/>
          <w:lang w:val="en-GB"/>
        </w:rPr>
        <w:t>Duniewicz</w:t>
      </w:r>
      <w:proofErr w:type="spellEnd"/>
      <w:r w:rsidRPr="0031493B">
        <w:rPr>
          <w:rFonts w:ascii="Arial" w:hAnsi="Arial" w:cs="Arial"/>
          <w:shd w:val="clear" w:color="auto" w:fill="FFFFFF"/>
          <w:lang w:val="en-GB"/>
        </w:rPr>
        <w:t>, 2016).  Individuals who are not open to new ideologies and correction may greatly limit the performance of an organization as they believe that they make the right decisions whenever they get the opportunity to participate in decision making.</w:t>
      </w:r>
    </w:p>
    <w:p w14:paraId="6B3F8DB6" w14:textId="77777777" w:rsidR="00FB5C31" w:rsidRPr="0031493B" w:rsidRDefault="00FB5C31" w:rsidP="0031493B">
      <w:pPr>
        <w:spacing w:line="360" w:lineRule="auto"/>
        <w:jc w:val="both"/>
        <w:rPr>
          <w:rFonts w:ascii="Arial" w:hAnsi="Arial" w:cs="Arial"/>
          <w:shd w:val="clear" w:color="auto" w:fill="FFFFFF"/>
          <w:lang w:val="en-GB"/>
        </w:rPr>
      </w:pPr>
      <w:r w:rsidRPr="0031493B">
        <w:rPr>
          <w:rFonts w:ascii="Arial" w:hAnsi="Arial" w:cs="Arial"/>
          <w:shd w:val="clear" w:color="auto" w:fill="FFFFFF"/>
          <w:lang w:val="en-GB"/>
        </w:rPr>
        <w:t>Although attitudes are believed to be internalized beliefs and values, information that has not been well internalized also play a major role in influencing the decisions of an individual concerning various life events that one might face. Individuals are likely to form their attitudes based on their underlying beliefs (Cummings et al 2016).  Other factors that do not need to internalize as beliefs but may influence the attitude of an individual include, being vengeful, the political situation or the need to appear correct in various aspects (</w:t>
      </w:r>
      <w:proofErr w:type="spellStart"/>
      <w:r w:rsidRPr="0031493B">
        <w:rPr>
          <w:rFonts w:ascii="Arial" w:hAnsi="Arial" w:cs="Arial"/>
          <w:shd w:val="clear" w:color="auto" w:fill="FFFFFF"/>
          <w:lang w:val="en-GB"/>
        </w:rPr>
        <w:t>Geibel</w:t>
      </w:r>
      <w:proofErr w:type="spellEnd"/>
      <w:r w:rsidRPr="0031493B">
        <w:rPr>
          <w:rFonts w:ascii="Arial" w:hAnsi="Arial" w:cs="Arial"/>
          <w:shd w:val="clear" w:color="auto" w:fill="FFFFFF"/>
          <w:lang w:val="en-GB"/>
        </w:rPr>
        <w:t xml:space="preserve"> et al 2017).  Various psychological stressors that might come along the life of an individual may also play a major role in defining how an individual may choose to behave in certain situations.</w:t>
      </w:r>
    </w:p>
    <w:p w14:paraId="002C706A" w14:textId="77777777" w:rsidR="00FB5C31" w:rsidRPr="0031493B" w:rsidRDefault="00FB5C31" w:rsidP="0031493B">
      <w:pPr>
        <w:spacing w:line="360" w:lineRule="auto"/>
        <w:ind w:firstLine="720"/>
        <w:jc w:val="both"/>
        <w:rPr>
          <w:rFonts w:ascii="Arial" w:hAnsi="Arial" w:cs="Arial"/>
          <w:shd w:val="clear" w:color="auto" w:fill="FFFFFF"/>
          <w:lang w:val="en-GB"/>
        </w:rPr>
      </w:pPr>
      <w:r w:rsidRPr="0031493B">
        <w:rPr>
          <w:rFonts w:ascii="Arial" w:hAnsi="Arial" w:cs="Arial"/>
          <w:shd w:val="clear" w:color="auto" w:fill="FFFFFF"/>
          <w:lang w:val="en-GB"/>
        </w:rPr>
        <w:t>A positive attitude is breaded by positive psychology and it makes the work environment more enjoyable. Individuals with a positive attitude bring positive moods in the organization and tend to work best in leadership positions to ensure that the various activities of an organization are run smoothly and effectively as possible (Hussain, et al 2017). The attitude of an employee should be clear at the time of hire as it helps in predicting the progress of the organization. Individuals who have ambivalent about certain values may not be the right choice for an organization as they can be easily moved to get engaged in a variety of activities that might be detrimental to the activities of a given organization.</w:t>
      </w:r>
    </w:p>
    <w:p w14:paraId="43E13832" w14:textId="77777777" w:rsidR="00FB5C31" w:rsidRPr="00015277" w:rsidRDefault="00FB5C31" w:rsidP="0031493B">
      <w:pPr>
        <w:spacing w:line="360" w:lineRule="auto"/>
        <w:jc w:val="both"/>
        <w:rPr>
          <w:rFonts w:ascii="Arial" w:hAnsi="Arial" w:cs="Arial"/>
          <w:b/>
          <w:bCs/>
          <w:shd w:val="clear" w:color="auto" w:fill="FFFFFF"/>
          <w:lang w:val="en-GB"/>
        </w:rPr>
      </w:pPr>
      <w:r w:rsidRPr="00015277">
        <w:rPr>
          <w:rFonts w:ascii="Arial" w:hAnsi="Arial" w:cs="Arial"/>
          <w:b/>
          <w:bCs/>
          <w:shd w:val="clear" w:color="auto" w:fill="FFFFFF"/>
          <w:lang w:val="en-GB"/>
        </w:rPr>
        <w:lastRenderedPageBreak/>
        <w:t>Sainsbury’s</w:t>
      </w:r>
    </w:p>
    <w:p w14:paraId="3235BE04" w14:textId="77777777" w:rsidR="001A3DB0" w:rsidRPr="0031493B" w:rsidRDefault="006C2455" w:rsidP="0031493B">
      <w:pPr>
        <w:spacing w:line="360" w:lineRule="auto"/>
        <w:ind w:firstLine="720"/>
        <w:jc w:val="both"/>
        <w:rPr>
          <w:rFonts w:ascii="Arial" w:hAnsi="Arial" w:cs="Arial"/>
          <w:shd w:val="clear" w:color="auto" w:fill="FFFFFF"/>
          <w:lang w:val="en-GB"/>
        </w:rPr>
      </w:pPr>
      <w:r w:rsidRPr="0031493B">
        <w:rPr>
          <w:rFonts w:ascii="Arial" w:hAnsi="Arial" w:cs="Arial"/>
          <w:shd w:val="clear" w:color="auto" w:fill="FFFFFF"/>
          <w:lang w:val="en-GB"/>
        </w:rPr>
        <w:t xml:space="preserve">Sainsbury’s is one of the leading UK retailers. The company is established on the values of trust, community and employee wellbeing. Since its establishment in 1869, Sainsbury’s sought to establish a brand that </w:t>
      </w:r>
      <w:r w:rsidR="001A3DB0" w:rsidRPr="0031493B">
        <w:rPr>
          <w:rFonts w:ascii="Arial" w:hAnsi="Arial" w:cs="Arial"/>
          <w:shd w:val="clear" w:color="auto" w:fill="FFFFFF"/>
          <w:lang w:val="en-GB"/>
        </w:rPr>
        <w:t>provides best food and health, outsources with integrity, respect the environment, make a positive difference to the community as well as providing a great place to work for its employees</w:t>
      </w:r>
      <w:r w:rsidRPr="0031493B">
        <w:rPr>
          <w:rFonts w:ascii="Arial" w:hAnsi="Arial" w:cs="Arial"/>
          <w:shd w:val="clear" w:color="auto" w:fill="FFFFFF"/>
          <w:lang w:val="en-GB"/>
        </w:rPr>
        <w:t>.</w:t>
      </w:r>
      <w:r w:rsidR="002E711A" w:rsidRPr="0031493B">
        <w:rPr>
          <w:rFonts w:ascii="Arial" w:hAnsi="Arial" w:cs="Arial"/>
          <w:shd w:val="clear" w:color="auto" w:fill="FFFFFF"/>
          <w:lang w:val="en-GB"/>
        </w:rPr>
        <w:t xml:space="preserve"> The company has a strong sense of environmental, social and economic responsibility which is based on a strong belief that its business success depends on society’s success. These sense of value for the community has made the company relevance at a time when one billion people are living with malnutrition, extreme hunger and obesity. The company values have enabled the Sainsbury’s to gain recognition not only through activities that create positive and lasting change not only in the UK but also internationally.</w:t>
      </w:r>
    </w:p>
    <w:p w14:paraId="52C77E3D" w14:textId="77777777" w:rsidR="002E711A" w:rsidRPr="0031493B" w:rsidRDefault="002E711A" w:rsidP="0031493B">
      <w:pPr>
        <w:spacing w:line="360" w:lineRule="auto"/>
        <w:ind w:firstLine="720"/>
        <w:jc w:val="both"/>
        <w:rPr>
          <w:rFonts w:ascii="Arial" w:hAnsi="Arial" w:cs="Arial"/>
          <w:shd w:val="clear" w:color="auto" w:fill="FFFFFF"/>
          <w:lang w:val="en-GB"/>
        </w:rPr>
      </w:pPr>
      <w:r w:rsidRPr="0031493B">
        <w:rPr>
          <w:rFonts w:ascii="Arial" w:hAnsi="Arial" w:cs="Arial"/>
          <w:shd w:val="clear" w:color="auto" w:fill="FFFFFF"/>
          <w:lang w:val="en-GB"/>
        </w:rPr>
        <w:t xml:space="preserve">Sainsbury’s values of community have enabled the company to not only enabled it to establish a desirable working environment for its employees but also establish strategic partnerships with stakeholders such as the United Nations and government agencies in an effort to tackle climate change, inequality and injustice as well as efforts to end extreme poverty. </w:t>
      </w:r>
    </w:p>
    <w:p w14:paraId="4A42BB62" w14:textId="77777777" w:rsidR="002E711A" w:rsidRPr="0031493B" w:rsidRDefault="00692843" w:rsidP="0031493B">
      <w:pPr>
        <w:spacing w:line="360" w:lineRule="auto"/>
        <w:ind w:firstLine="720"/>
        <w:jc w:val="both"/>
        <w:rPr>
          <w:rFonts w:ascii="Arial" w:hAnsi="Arial" w:cs="Arial"/>
          <w:shd w:val="clear" w:color="auto" w:fill="FFFFFF"/>
          <w:lang w:val="en-GB"/>
        </w:rPr>
      </w:pPr>
      <w:r w:rsidRPr="0031493B">
        <w:rPr>
          <w:rFonts w:ascii="Arial" w:hAnsi="Arial" w:cs="Arial"/>
          <w:shd w:val="clear" w:color="auto" w:fill="FFFFFF"/>
          <w:lang w:val="en-GB"/>
        </w:rPr>
        <w:t>Sainsbury’s supports</w:t>
      </w:r>
      <w:r w:rsidR="002E711A" w:rsidRPr="0031493B">
        <w:rPr>
          <w:rFonts w:ascii="Arial" w:hAnsi="Arial" w:cs="Arial"/>
          <w:shd w:val="clear" w:color="auto" w:fill="FFFFFF"/>
          <w:lang w:val="en-GB"/>
        </w:rPr>
        <w:t xml:space="preserve"> its employees by align their individual beliefs, values and attitudes towards organizational values, beliefs and attitudes. This has enabled the company to thrive on a diverse workforce, reduce operational costs as well as strengthening relationship with stakeholders and building lasting trust with customers.</w:t>
      </w:r>
      <w:r w:rsidRPr="0031493B">
        <w:rPr>
          <w:rFonts w:ascii="Arial" w:hAnsi="Arial" w:cs="Arial"/>
          <w:shd w:val="clear" w:color="auto" w:fill="FFFFFF"/>
          <w:lang w:val="en-GB"/>
        </w:rPr>
        <w:t xml:space="preserve"> Valuing employees through a fair reward system has over the years made Sainsbury be one of the company’s that attract and retain talented employees. The company believes in collective action and encourages employees to work in teams to realize the greatest impact on both internal and external environments. This has enabled the company to reduce operational costs and also mitigate business risks which has improve business outcomes.</w:t>
      </w:r>
    </w:p>
    <w:p w14:paraId="7D1B748A" w14:textId="77777777" w:rsidR="00692843" w:rsidRPr="0031493B" w:rsidRDefault="00692843" w:rsidP="0031493B">
      <w:pPr>
        <w:spacing w:line="360" w:lineRule="auto"/>
        <w:ind w:firstLine="720"/>
        <w:jc w:val="both"/>
        <w:rPr>
          <w:rFonts w:ascii="Arial" w:hAnsi="Arial" w:cs="Arial"/>
          <w:shd w:val="clear" w:color="auto" w:fill="FFFFFF"/>
          <w:lang w:val="en-GB"/>
        </w:rPr>
      </w:pPr>
      <w:r w:rsidRPr="0031493B">
        <w:rPr>
          <w:rFonts w:ascii="Arial" w:hAnsi="Arial" w:cs="Arial"/>
          <w:shd w:val="clear" w:color="auto" w:fill="FFFFFF"/>
          <w:lang w:val="en-GB"/>
        </w:rPr>
        <w:t>Sainsbury recognizes and celebrates the effort of every employee. It has been termed as the most inclusive retailer by having the most diversified workforce. Employees understand the role of values, beliefs and attitudes in creating the right workplace for themselves and their colleagues. The company regularly collects views and conducts employee engagement surveys to be able to address complaints and issues regarding workplace behaviour using an internal social media platform.</w:t>
      </w:r>
    </w:p>
    <w:p w14:paraId="2152DF73" w14:textId="77777777" w:rsidR="006A4137" w:rsidRPr="0031493B" w:rsidRDefault="006A4137" w:rsidP="0031493B">
      <w:pPr>
        <w:spacing w:line="360" w:lineRule="auto"/>
        <w:ind w:firstLine="720"/>
        <w:jc w:val="both"/>
        <w:rPr>
          <w:rFonts w:ascii="Arial" w:eastAsia="Times New Roman" w:hAnsi="Arial" w:cs="Arial"/>
        </w:rPr>
      </w:pPr>
      <w:r w:rsidRPr="0031493B">
        <w:rPr>
          <w:rFonts w:ascii="Arial" w:hAnsi="Arial" w:cs="Arial"/>
          <w:shd w:val="clear" w:color="auto" w:fill="FFFFFF"/>
          <w:lang w:val="en-GB"/>
        </w:rPr>
        <w:lastRenderedPageBreak/>
        <w:t xml:space="preserve">Sainsbury’s support employees through mentorship and leadership programmes in order to help underrepresented colleagues to make significant progress and achieve their very best in the workplace environment. The company also values community by ensuring that the workforce is representative of the community in which it serves. Sainsbury community values can also be demonstrated by the </w:t>
      </w:r>
      <w:r w:rsidRPr="0031493B">
        <w:rPr>
          <w:rFonts w:ascii="Arial" w:eastAsia="Times New Roman" w:hAnsi="Arial" w:cs="Arial"/>
        </w:rPr>
        <w:t xml:space="preserve">Business Disability Forum initiative, support for the Government’s Disability Confident campaign and the </w:t>
      </w:r>
      <w:r w:rsidR="001A3DB0" w:rsidRPr="0031493B">
        <w:rPr>
          <w:rFonts w:ascii="Arial" w:eastAsia="Times New Roman" w:hAnsi="Arial" w:cs="Arial"/>
        </w:rPr>
        <w:t>‘Y</w:t>
      </w:r>
      <w:r w:rsidRPr="0031493B">
        <w:rPr>
          <w:rFonts w:ascii="Arial" w:eastAsia="Times New Roman" w:hAnsi="Arial" w:cs="Arial"/>
        </w:rPr>
        <w:t xml:space="preserve">ou Can’ </w:t>
      </w:r>
      <w:proofErr w:type="spellStart"/>
      <w:r w:rsidRPr="0031493B">
        <w:rPr>
          <w:rFonts w:ascii="Arial" w:eastAsia="Times New Roman" w:hAnsi="Arial" w:cs="Arial"/>
        </w:rPr>
        <w:t>programme</w:t>
      </w:r>
      <w:proofErr w:type="spellEnd"/>
      <w:r w:rsidRPr="0031493B">
        <w:rPr>
          <w:rFonts w:ascii="Arial" w:eastAsia="Times New Roman" w:hAnsi="Arial" w:cs="Arial"/>
        </w:rPr>
        <w:t>.</w:t>
      </w:r>
    </w:p>
    <w:p w14:paraId="03530870" w14:textId="21EC5D6A" w:rsidR="006A4137" w:rsidRPr="0031493B" w:rsidRDefault="001A3DB0" w:rsidP="0031493B">
      <w:pPr>
        <w:spacing w:line="360" w:lineRule="auto"/>
        <w:ind w:firstLine="720"/>
        <w:jc w:val="both"/>
        <w:rPr>
          <w:rFonts w:ascii="Arial" w:hAnsi="Arial" w:cs="Arial"/>
        </w:rPr>
      </w:pPr>
      <w:r w:rsidRPr="0031493B">
        <w:rPr>
          <w:rFonts w:ascii="Arial" w:eastAsia="Times New Roman" w:hAnsi="Arial" w:cs="Arial"/>
        </w:rPr>
        <w:t>Sainsbury’s</w:t>
      </w:r>
      <w:r w:rsidR="006A4137" w:rsidRPr="0031493B">
        <w:rPr>
          <w:rFonts w:ascii="Arial" w:eastAsia="Times New Roman" w:hAnsi="Arial" w:cs="Arial"/>
        </w:rPr>
        <w:t xml:space="preserve"> supports </w:t>
      </w:r>
      <w:proofErr w:type="gramStart"/>
      <w:r w:rsidR="006A4137" w:rsidRPr="0031493B">
        <w:rPr>
          <w:rFonts w:ascii="Arial" w:eastAsia="Times New Roman" w:hAnsi="Arial" w:cs="Arial"/>
        </w:rPr>
        <w:t>employees</w:t>
      </w:r>
      <w:proofErr w:type="gramEnd"/>
      <w:r w:rsidR="006A4137" w:rsidRPr="0031493B">
        <w:rPr>
          <w:rFonts w:ascii="Arial" w:eastAsia="Times New Roman" w:hAnsi="Arial" w:cs="Arial"/>
        </w:rPr>
        <w:t xml:space="preserve"> wellbeing financially, emotionally and physically. The company believes that a healthy employee is a productive employee and offers employee wellbeing </w:t>
      </w:r>
      <w:r w:rsidR="00015277" w:rsidRPr="0031493B">
        <w:rPr>
          <w:rFonts w:ascii="Arial" w:eastAsia="Times New Roman" w:hAnsi="Arial" w:cs="Arial"/>
        </w:rPr>
        <w:t>programs</w:t>
      </w:r>
      <w:r w:rsidR="006A4137" w:rsidRPr="0031493B">
        <w:rPr>
          <w:rFonts w:ascii="Arial" w:eastAsia="Times New Roman" w:hAnsi="Arial" w:cs="Arial"/>
        </w:rPr>
        <w:t xml:space="preserve"> such as the </w:t>
      </w:r>
      <w:r w:rsidR="006A4137" w:rsidRPr="0031493B">
        <w:rPr>
          <w:rFonts w:ascii="Arial" w:hAnsi="Arial" w:cs="Arial"/>
        </w:rPr>
        <w:t xml:space="preserve">Employee Assistance </w:t>
      </w:r>
      <w:r w:rsidR="00015277" w:rsidRPr="0031493B">
        <w:rPr>
          <w:rFonts w:ascii="Arial" w:hAnsi="Arial" w:cs="Arial"/>
        </w:rPr>
        <w:t>Program</w:t>
      </w:r>
      <w:r w:rsidR="006A4137" w:rsidRPr="0031493B">
        <w:rPr>
          <w:rFonts w:ascii="Arial" w:hAnsi="Arial" w:cs="Arial"/>
        </w:rPr>
        <w:t xml:space="preserve"> and various education </w:t>
      </w:r>
      <w:r w:rsidR="00015277" w:rsidRPr="0031493B">
        <w:rPr>
          <w:rFonts w:ascii="Arial" w:hAnsi="Arial" w:cs="Arial"/>
        </w:rPr>
        <w:t>programs</w:t>
      </w:r>
      <w:r w:rsidR="006A4137" w:rsidRPr="0031493B">
        <w:rPr>
          <w:rFonts w:ascii="Arial" w:hAnsi="Arial" w:cs="Arial"/>
        </w:rPr>
        <w:t xml:space="preserve"> targeted at its workforce.</w:t>
      </w:r>
    </w:p>
    <w:p w14:paraId="23775302" w14:textId="77777777" w:rsidR="006A4137" w:rsidRPr="00015277" w:rsidRDefault="006A4137" w:rsidP="0031493B">
      <w:pPr>
        <w:spacing w:line="360" w:lineRule="auto"/>
        <w:jc w:val="both"/>
        <w:rPr>
          <w:rFonts w:ascii="Arial" w:hAnsi="Arial" w:cs="Arial"/>
          <w:b/>
          <w:bCs/>
          <w:i/>
          <w:shd w:val="clear" w:color="auto" w:fill="FFFFFF"/>
          <w:lang w:val="en-GB"/>
        </w:rPr>
      </w:pPr>
      <w:r w:rsidRPr="00015277">
        <w:rPr>
          <w:rFonts w:ascii="Arial" w:hAnsi="Arial" w:cs="Arial"/>
          <w:b/>
          <w:bCs/>
          <w:i/>
          <w:shd w:val="clear" w:color="auto" w:fill="FFFFFF"/>
          <w:lang w:val="en-GB"/>
        </w:rPr>
        <w:t>Impact of managers on attitude, belief, value and behaviour</w:t>
      </w:r>
    </w:p>
    <w:p w14:paraId="33B82E8C" w14:textId="77777777" w:rsidR="006A4137" w:rsidRPr="0031493B" w:rsidRDefault="006A4137" w:rsidP="0031493B">
      <w:pPr>
        <w:spacing w:line="360" w:lineRule="auto"/>
        <w:ind w:firstLine="720"/>
        <w:jc w:val="both"/>
        <w:rPr>
          <w:rFonts w:ascii="Arial" w:hAnsi="Arial" w:cs="Arial"/>
          <w:shd w:val="clear" w:color="auto" w:fill="FFFFFF"/>
          <w:lang w:val="en-GB"/>
        </w:rPr>
      </w:pPr>
      <w:r w:rsidRPr="0031493B">
        <w:rPr>
          <w:rFonts w:ascii="Arial" w:hAnsi="Arial" w:cs="Arial"/>
          <w:shd w:val="clear" w:color="auto" w:fill="FFFFFF"/>
          <w:lang w:val="en-GB"/>
        </w:rPr>
        <w:t>The attitude of an individual towards a given organization is something that cannot be considered to be permanent as human emotions can be influenced. Although not all negative attitudes can be completely influenced, managers can make the employees develop a positive way of handling problems (</w:t>
      </w:r>
      <w:proofErr w:type="spellStart"/>
      <w:r w:rsidRPr="0031493B">
        <w:rPr>
          <w:rFonts w:ascii="Arial" w:hAnsi="Arial" w:cs="Arial"/>
          <w:shd w:val="clear" w:color="auto" w:fill="FFFFFF"/>
          <w:lang w:val="en-GB"/>
        </w:rPr>
        <w:t>Ciocirlan</w:t>
      </w:r>
      <w:proofErr w:type="spellEnd"/>
      <w:r w:rsidRPr="0031493B">
        <w:rPr>
          <w:rFonts w:ascii="Arial" w:hAnsi="Arial" w:cs="Arial"/>
          <w:shd w:val="clear" w:color="auto" w:fill="FFFFFF"/>
          <w:lang w:val="en-GB"/>
        </w:rPr>
        <w:t xml:space="preserve"> 2017). Managers can train employees on how to positively view problems and believe that they can solve all the problems that they may encounter in their day to day activities. Positive managers are able to influence the decisions of the employees through the establishment of the appropriate culture to the organization.</w:t>
      </w:r>
    </w:p>
    <w:p w14:paraId="3BDE91E4" w14:textId="77777777" w:rsidR="006A4137" w:rsidRPr="0031493B" w:rsidRDefault="006A4137" w:rsidP="0031493B">
      <w:pPr>
        <w:spacing w:line="360" w:lineRule="auto"/>
        <w:ind w:firstLine="720"/>
        <w:jc w:val="both"/>
        <w:rPr>
          <w:rFonts w:ascii="Arial" w:hAnsi="Arial" w:cs="Arial"/>
          <w:shd w:val="clear" w:color="auto" w:fill="FFFFFF"/>
          <w:lang w:val="en-GB"/>
        </w:rPr>
      </w:pPr>
      <w:r w:rsidRPr="0031493B">
        <w:rPr>
          <w:rFonts w:ascii="Arial" w:hAnsi="Arial" w:cs="Arial"/>
          <w:shd w:val="clear" w:color="auto" w:fill="FFFFFF"/>
          <w:lang w:val="en-GB"/>
        </w:rPr>
        <w:t xml:space="preserve">To manage the </w:t>
      </w:r>
      <w:proofErr w:type="spellStart"/>
      <w:r w:rsidRPr="0031493B">
        <w:rPr>
          <w:rFonts w:ascii="Arial" w:hAnsi="Arial" w:cs="Arial"/>
          <w:shd w:val="clear" w:color="auto" w:fill="FFFFFF"/>
          <w:lang w:val="en-GB"/>
        </w:rPr>
        <w:t>behaviors</w:t>
      </w:r>
      <w:proofErr w:type="spellEnd"/>
      <w:r w:rsidRPr="0031493B">
        <w:rPr>
          <w:rFonts w:ascii="Arial" w:hAnsi="Arial" w:cs="Arial"/>
          <w:shd w:val="clear" w:color="auto" w:fill="FFFFFF"/>
          <w:lang w:val="en-GB"/>
        </w:rPr>
        <w:t xml:space="preserve"> of employees within an organization, the managers can consider communicating their will to the employees and teach on the importance of a positive attitude. The managers can ensure that the employees have an understanding of the direction in which positive attitude can drive the organization (</w:t>
      </w:r>
      <w:proofErr w:type="spellStart"/>
      <w:r w:rsidRPr="0031493B">
        <w:rPr>
          <w:rFonts w:ascii="Arial" w:hAnsi="Arial" w:cs="Arial"/>
          <w:shd w:val="clear" w:color="auto" w:fill="FFFFFF"/>
          <w:lang w:val="en-GB"/>
        </w:rPr>
        <w:t>Ciocirlan</w:t>
      </w:r>
      <w:proofErr w:type="spellEnd"/>
      <w:r w:rsidRPr="0031493B">
        <w:rPr>
          <w:rFonts w:ascii="Arial" w:hAnsi="Arial" w:cs="Arial"/>
          <w:shd w:val="clear" w:color="auto" w:fill="FFFFFF"/>
          <w:lang w:val="en-GB"/>
        </w:rPr>
        <w:t xml:space="preserve"> 2017). Employees are normally moved by the incentives that the organization is ready to offer them when they are able to accomplish various tasks for the organization. As a result, it is important that individuals take a look at the various activities that the organization takes. </w:t>
      </w:r>
    </w:p>
    <w:p w14:paraId="648FBA48" w14:textId="77777777" w:rsidR="006A4137" w:rsidRPr="0031493B" w:rsidRDefault="006A4137" w:rsidP="0031493B">
      <w:pPr>
        <w:spacing w:line="360" w:lineRule="auto"/>
        <w:ind w:firstLine="720"/>
        <w:jc w:val="both"/>
        <w:rPr>
          <w:rFonts w:ascii="Arial" w:hAnsi="Arial" w:cs="Arial"/>
          <w:shd w:val="clear" w:color="auto" w:fill="FFFFFF"/>
          <w:lang w:val="en-GB"/>
        </w:rPr>
      </w:pPr>
      <w:r w:rsidRPr="0031493B">
        <w:rPr>
          <w:rFonts w:ascii="Arial" w:hAnsi="Arial" w:cs="Arial"/>
          <w:shd w:val="clear" w:color="auto" w:fill="FFFFFF"/>
          <w:lang w:val="en-GB"/>
        </w:rPr>
        <w:t xml:space="preserve">The positive culture can be controlled by ensuring that there is a properly documented code of conduct that every employee is expected to follow to ensure that all the activities of the organization do not rely on the beliefs, values, and attitudes of the employees at any given time. The various groups of individuals who are interested in performing various tasks for the organization need to be ready to uphold all the organizational requirements at any given time. When managers think of the ideal cultures to help them have the best performance from their </w:t>
      </w:r>
      <w:r w:rsidRPr="0031493B">
        <w:rPr>
          <w:rFonts w:ascii="Arial" w:hAnsi="Arial" w:cs="Arial"/>
          <w:shd w:val="clear" w:color="auto" w:fill="FFFFFF"/>
          <w:lang w:val="en-GB"/>
        </w:rPr>
        <w:lastRenderedPageBreak/>
        <w:t>employees, they need to consider the tangible facts that are able to explain the workability of their imaginations. Most characters can be trained or learned. As a result, most of the activities that individuals engage in are expected to meet the required standards at all times. Managers should consider training their employees on the right approaches they should take concerning the various activities at hand.</w:t>
      </w:r>
    </w:p>
    <w:p w14:paraId="78EA4FEB" w14:textId="77777777" w:rsidR="006A4137" w:rsidRPr="0031493B" w:rsidRDefault="006A4137" w:rsidP="0031493B">
      <w:pPr>
        <w:spacing w:line="360" w:lineRule="auto"/>
        <w:ind w:firstLine="720"/>
        <w:jc w:val="both"/>
        <w:rPr>
          <w:rFonts w:ascii="Arial" w:hAnsi="Arial" w:cs="Arial"/>
          <w:shd w:val="clear" w:color="auto" w:fill="FFFFFF"/>
          <w:lang w:val="en-GB"/>
        </w:rPr>
      </w:pPr>
      <w:r w:rsidRPr="0031493B">
        <w:rPr>
          <w:rFonts w:ascii="Arial" w:hAnsi="Arial" w:cs="Arial"/>
          <w:shd w:val="clear" w:color="auto" w:fill="FFFFFF"/>
          <w:lang w:val="en-GB"/>
        </w:rPr>
        <w:t>Frustrations and other personal issues also tend to greatly control the participation of employees towards activities of importance to an organization. The managers need to regularly check on the employees and check on their performance and determine the appropriate ways to help in handling the various complex situations that they might think that they are subjected to. Managers need to train employees on how to balance their private issues and the company matters to help in ensuring that all the activities of the organization are run smoothly and effectively at all times. A manager is expected to understand that to assure employees that they have understood the situations that they are in and is ready to help them in the situations that they are faced with.  The approach of managers towards the various situations that employees face can be explained using various theories.</w:t>
      </w:r>
    </w:p>
    <w:p w14:paraId="5008DC90" w14:textId="77777777" w:rsidR="00E5660A" w:rsidRPr="0031493B" w:rsidRDefault="00E5660A" w:rsidP="0031493B">
      <w:pPr>
        <w:spacing w:line="360" w:lineRule="auto"/>
        <w:ind w:firstLine="720"/>
        <w:jc w:val="both"/>
        <w:rPr>
          <w:rFonts w:ascii="Arial" w:hAnsi="Arial" w:cs="Arial"/>
          <w:shd w:val="clear" w:color="auto" w:fill="FFFFFF"/>
          <w:lang w:val="en-GB"/>
        </w:rPr>
      </w:pPr>
      <w:r w:rsidRPr="0031493B">
        <w:rPr>
          <w:rFonts w:ascii="Arial" w:hAnsi="Arial" w:cs="Arial"/>
          <w:shd w:val="clear" w:color="auto" w:fill="FFFFFF"/>
          <w:lang w:val="en-GB"/>
        </w:rPr>
        <w:t>The success of an organization does not only rely on the culture and rules of an organization but also the beliefs, attitudes, and values of the hired employees (Blok et al 2015). The three entities tend to affect the productivity of an employee and needs to be checked at the time of hire (</w:t>
      </w:r>
      <w:proofErr w:type="spellStart"/>
      <w:r w:rsidRPr="0031493B">
        <w:rPr>
          <w:rFonts w:ascii="Arial" w:hAnsi="Arial" w:cs="Arial"/>
          <w:shd w:val="clear" w:color="auto" w:fill="FFFFFF"/>
          <w:lang w:val="en-GB"/>
        </w:rPr>
        <w:t>Raineri</w:t>
      </w:r>
      <w:proofErr w:type="spellEnd"/>
      <w:r w:rsidRPr="0031493B">
        <w:rPr>
          <w:rFonts w:ascii="Arial" w:hAnsi="Arial" w:cs="Arial"/>
          <w:shd w:val="clear" w:color="auto" w:fill="FFFFFF"/>
          <w:lang w:val="en-GB"/>
        </w:rPr>
        <w:t xml:space="preserve"> and </w:t>
      </w:r>
      <w:proofErr w:type="spellStart"/>
      <w:r w:rsidRPr="0031493B">
        <w:rPr>
          <w:rFonts w:ascii="Arial" w:hAnsi="Arial" w:cs="Arial"/>
          <w:shd w:val="clear" w:color="auto" w:fill="FFFFFF"/>
          <w:lang w:val="en-GB"/>
        </w:rPr>
        <w:t>Paillé</w:t>
      </w:r>
      <w:proofErr w:type="spellEnd"/>
      <w:r w:rsidRPr="0031493B">
        <w:rPr>
          <w:rFonts w:ascii="Arial" w:hAnsi="Arial" w:cs="Arial"/>
          <w:shd w:val="clear" w:color="auto" w:fill="FFFFFF"/>
          <w:lang w:val="en-GB"/>
        </w:rPr>
        <w:t xml:space="preserve"> 2016). The most important factor that most managers need to take into consideration understands how negative and positive psychology can greatly influence the organization when brewed with individual personal characteristics (Blok et al 2015). Although assumptions have been made concerning the beliefs and behaviours of individuals, referees included in application letters and curriculum vitae need to be considered as they give a plethora of information concerning the individuals that are about to be hired by a given organization (</w:t>
      </w:r>
      <w:proofErr w:type="spellStart"/>
      <w:r w:rsidRPr="0031493B">
        <w:rPr>
          <w:rFonts w:ascii="Arial" w:hAnsi="Arial" w:cs="Arial"/>
          <w:shd w:val="clear" w:color="auto" w:fill="FFFFFF"/>
          <w:lang w:val="en-GB"/>
        </w:rPr>
        <w:t>Blader</w:t>
      </w:r>
      <w:proofErr w:type="spellEnd"/>
      <w:r w:rsidRPr="0031493B">
        <w:rPr>
          <w:rFonts w:ascii="Arial" w:hAnsi="Arial" w:cs="Arial"/>
          <w:shd w:val="clear" w:color="auto" w:fill="FFFFFF"/>
          <w:lang w:val="en-GB"/>
        </w:rPr>
        <w:t xml:space="preserve"> et al 2017).  Beliefs may make an individual behave in a certain way without considering whether their actions are ethical or not. For instance, terrorists may be driven by the belief that they are likely to get favour from the Supreme Being if they die in wars without considering the morality in taking the life of an individual.</w:t>
      </w:r>
    </w:p>
    <w:p w14:paraId="7F025341" w14:textId="77777777" w:rsidR="00E5660A" w:rsidRPr="0031493B" w:rsidRDefault="00E5660A" w:rsidP="0031493B">
      <w:pPr>
        <w:spacing w:line="360" w:lineRule="auto"/>
        <w:jc w:val="both"/>
        <w:rPr>
          <w:rFonts w:ascii="Arial" w:hAnsi="Arial" w:cs="Arial"/>
          <w:shd w:val="clear" w:color="auto" w:fill="FFFFFF"/>
          <w:lang w:val="en-GB"/>
        </w:rPr>
      </w:pPr>
      <w:r w:rsidRPr="0031493B">
        <w:rPr>
          <w:rFonts w:ascii="Arial" w:hAnsi="Arial" w:cs="Arial"/>
          <w:shd w:val="clear" w:color="auto" w:fill="FFFFFF"/>
          <w:lang w:val="en-GB"/>
        </w:rPr>
        <w:t xml:space="preserve">    Individuals who are open to new ideas are more likely to fit in most organization’s culture. It is believed that most people become more organized at the ages of twenty and forty. However, their openness to new ideas tends to depreciate from time to time (Shah, Irani and Sharif 2017).  Most human resource managers need to check on the environment of the new employee to help in the </w:t>
      </w:r>
      <w:r w:rsidRPr="0031493B">
        <w:rPr>
          <w:rFonts w:ascii="Arial" w:hAnsi="Arial" w:cs="Arial"/>
          <w:shd w:val="clear" w:color="auto" w:fill="FFFFFF"/>
          <w:lang w:val="en-GB"/>
        </w:rPr>
        <w:lastRenderedPageBreak/>
        <w:t>prediction of how they are going to behave in the organization (</w:t>
      </w:r>
      <w:proofErr w:type="spellStart"/>
      <w:r w:rsidRPr="0031493B">
        <w:rPr>
          <w:rFonts w:ascii="Arial" w:hAnsi="Arial" w:cs="Arial"/>
          <w:shd w:val="clear" w:color="auto" w:fill="FFFFFF"/>
          <w:lang w:val="en-GB"/>
        </w:rPr>
        <w:t>Hage</w:t>
      </w:r>
      <w:proofErr w:type="spellEnd"/>
      <w:r w:rsidRPr="0031493B">
        <w:rPr>
          <w:rFonts w:ascii="Arial" w:hAnsi="Arial" w:cs="Arial"/>
          <w:shd w:val="clear" w:color="auto" w:fill="FFFFFF"/>
          <w:lang w:val="en-GB"/>
        </w:rPr>
        <w:t xml:space="preserve"> and Posner 2015). In organizations, employees are expected to embrace teamwork to achieve a common organizational goal. The idea of not getting involved in the activities of importance by the organization would mean that the organization that would not be involved in the activities that are important to the organization (</w:t>
      </w:r>
      <w:proofErr w:type="spellStart"/>
      <w:r w:rsidRPr="0031493B">
        <w:rPr>
          <w:rFonts w:ascii="Arial" w:hAnsi="Arial" w:cs="Arial"/>
          <w:shd w:val="clear" w:color="auto" w:fill="FFFFFF"/>
          <w:lang w:val="en-GB"/>
        </w:rPr>
        <w:t>Hage</w:t>
      </w:r>
      <w:proofErr w:type="spellEnd"/>
      <w:r w:rsidRPr="0031493B">
        <w:rPr>
          <w:rFonts w:ascii="Arial" w:hAnsi="Arial" w:cs="Arial"/>
          <w:shd w:val="clear" w:color="auto" w:fill="FFFFFF"/>
          <w:lang w:val="en-GB"/>
        </w:rPr>
        <w:t xml:space="preserve"> and Posner 2015). Organizational culture encompasses the beliefs and the code of conduct of the organization. The cultures of an organization need to be clear at the time of hiring to ensure that only individuals who feel comfortable with the rules are likely to adopt a given set of rules.</w:t>
      </w:r>
    </w:p>
    <w:p w14:paraId="1740E7BE" w14:textId="77777777" w:rsidR="006A4137" w:rsidRPr="00015277" w:rsidRDefault="00E5660A" w:rsidP="0031493B">
      <w:pPr>
        <w:spacing w:line="360" w:lineRule="auto"/>
        <w:jc w:val="both"/>
        <w:rPr>
          <w:rFonts w:ascii="Arial" w:hAnsi="Arial" w:cs="Arial"/>
          <w:b/>
          <w:bCs/>
          <w:shd w:val="clear" w:color="auto" w:fill="FFFFFF"/>
          <w:lang w:val="en-GB"/>
        </w:rPr>
      </w:pPr>
      <w:r w:rsidRPr="00015277">
        <w:rPr>
          <w:rFonts w:ascii="Arial" w:hAnsi="Arial" w:cs="Arial"/>
          <w:b/>
          <w:bCs/>
          <w:shd w:val="clear" w:color="auto" w:fill="FFFFFF"/>
          <w:lang w:val="en-GB"/>
        </w:rPr>
        <w:t>Management Theory to Control Employee B</w:t>
      </w:r>
      <w:r w:rsidR="006A4137" w:rsidRPr="00015277">
        <w:rPr>
          <w:rFonts w:ascii="Arial" w:hAnsi="Arial" w:cs="Arial"/>
          <w:b/>
          <w:bCs/>
          <w:shd w:val="clear" w:color="auto" w:fill="FFFFFF"/>
          <w:lang w:val="en-GB"/>
        </w:rPr>
        <w:t>ehaviour</w:t>
      </w:r>
    </w:p>
    <w:p w14:paraId="300712B4" w14:textId="77777777" w:rsidR="006A4137" w:rsidRPr="0031493B" w:rsidRDefault="006A4137" w:rsidP="0031493B">
      <w:pPr>
        <w:spacing w:line="360" w:lineRule="auto"/>
        <w:ind w:firstLine="720"/>
        <w:jc w:val="both"/>
        <w:rPr>
          <w:rFonts w:ascii="Arial" w:hAnsi="Arial" w:cs="Arial"/>
          <w:shd w:val="clear" w:color="auto" w:fill="FFFFFF"/>
          <w:lang w:val="en-GB"/>
        </w:rPr>
      </w:pPr>
      <w:r w:rsidRPr="0031493B">
        <w:rPr>
          <w:rFonts w:ascii="Arial" w:hAnsi="Arial" w:cs="Arial"/>
          <w:shd w:val="clear" w:color="auto" w:fill="FFFFFF"/>
          <w:lang w:val="en-GB"/>
        </w:rPr>
        <w:t>Management theories are ideas which are general rules or styles on how to manage a company. These rules and styles are often used by managers or senior staff to acknowledge and achieve the company’s strategic intents and goals by ensuring they encourage and motivate staff to perform. The theories are expected to harmonize the various beliefs, attitudes, and values of the employees to help in ensuring that the objectives of an organization are achieved.</w:t>
      </w:r>
    </w:p>
    <w:p w14:paraId="1A656374" w14:textId="77777777" w:rsidR="006A4137" w:rsidRPr="00015277" w:rsidRDefault="006A4137" w:rsidP="0031493B">
      <w:pPr>
        <w:spacing w:line="360" w:lineRule="auto"/>
        <w:jc w:val="both"/>
        <w:rPr>
          <w:rFonts w:ascii="Arial" w:hAnsi="Arial" w:cs="Arial"/>
          <w:b/>
          <w:bCs/>
          <w:i/>
          <w:shd w:val="clear" w:color="auto" w:fill="FFFFFF"/>
          <w:lang w:val="en-GB"/>
        </w:rPr>
      </w:pPr>
      <w:r w:rsidRPr="00015277">
        <w:rPr>
          <w:rFonts w:ascii="Arial" w:hAnsi="Arial" w:cs="Arial"/>
          <w:b/>
          <w:bCs/>
          <w:i/>
          <w:shd w:val="clear" w:color="auto" w:fill="FFFFFF"/>
          <w:lang w:val="en-GB"/>
        </w:rPr>
        <w:t>Theory of Reasoned Actions</w:t>
      </w:r>
    </w:p>
    <w:p w14:paraId="3EA5075F" w14:textId="77777777" w:rsidR="006A4137" w:rsidRPr="0031493B" w:rsidRDefault="006A4137" w:rsidP="0031493B">
      <w:pPr>
        <w:spacing w:line="360" w:lineRule="auto"/>
        <w:ind w:firstLine="720"/>
        <w:jc w:val="both"/>
        <w:rPr>
          <w:rFonts w:ascii="Arial" w:hAnsi="Arial" w:cs="Arial"/>
          <w:shd w:val="clear" w:color="auto" w:fill="FFFFFF"/>
          <w:lang w:val="en-GB"/>
        </w:rPr>
      </w:pPr>
      <w:r w:rsidRPr="0031493B">
        <w:rPr>
          <w:rFonts w:ascii="Arial" w:hAnsi="Arial" w:cs="Arial"/>
          <w:shd w:val="clear" w:color="auto" w:fill="FFFFFF"/>
          <w:lang w:val="en-GB"/>
        </w:rPr>
        <w:t>The theory of reasoned action outlines that there is always a drive towards a certain behaviour at any given time and it is important that one understands the various activities that they have been subjected to at any given time (Kramer 2016). In physics, it is believed that for every action, there is an equal and opposite reaction and this indicates that the behaviours of individuals are a sum total of the activities that they have been subjected to. Individuals have reasons for acting in a particular way and it has been engraved into their brains that they should always consider acting in a particular way to certain situations that come across their paths (Kramer 2016). The reasoning of an individual is greatly moved by the beliefs and attitudes. Professionals tend to act according to their beliefs when the situations that they are supposed to handle so not fall within the outlines that they learned in schools. Reasoned decisions help in determining how individuals would interact with one another from time to time.</w:t>
      </w:r>
    </w:p>
    <w:p w14:paraId="5C18A41F" w14:textId="77777777" w:rsidR="006A4137" w:rsidRPr="00015277" w:rsidRDefault="006A4137" w:rsidP="0031493B">
      <w:pPr>
        <w:spacing w:line="360" w:lineRule="auto"/>
        <w:jc w:val="both"/>
        <w:rPr>
          <w:rFonts w:ascii="Arial" w:hAnsi="Arial" w:cs="Arial"/>
          <w:b/>
          <w:bCs/>
          <w:shd w:val="clear" w:color="auto" w:fill="FFFFFF"/>
          <w:lang w:val="en-GB"/>
        </w:rPr>
      </w:pPr>
      <w:r w:rsidRPr="00015277">
        <w:rPr>
          <w:rFonts w:ascii="Arial" w:hAnsi="Arial" w:cs="Arial"/>
          <w:b/>
          <w:bCs/>
          <w:shd w:val="clear" w:color="auto" w:fill="FFFFFF"/>
          <w:lang w:val="en-GB"/>
        </w:rPr>
        <w:t>Conclusion</w:t>
      </w:r>
    </w:p>
    <w:p w14:paraId="385D2695" w14:textId="77777777" w:rsidR="006A4137" w:rsidRPr="0031493B" w:rsidRDefault="006A4137" w:rsidP="0031493B">
      <w:pPr>
        <w:spacing w:line="360" w:lineRule="auto"/>
        <w:ind w:firstLine="720"/>
        <w:jc w:val="both"/>
        <w:rPr>
          <w:rFonts w:ascii="Arial" w:hAnsi="Arial" w:cs="Arial"/>
          <w:shd w:val="clear" w:color="auto" w:fill="FFFFFF"/>
          <w:lang w:val="en-GB"/>
        </w:rPr>
      </w:pPr>
      <w:r w:rsidRPr="0031493B">
        <w:rPr>
          <w:rFonts w:ascii="Arial" w:hAnsi="Arial" w:cs="Arial"/>
          <w:shd w:val="clear" w:color="auto" w:fill="FFFFFF"/>
          <w:lang w:val="en-GB"/>
        </w:rPr>
        <w:t xml:space="preserve">In summary, belief, attitude and personal values tend to influence the activities that an individual is likely to get engaged into. The beliefs do not necessarily need to be factual but have been embraced by individuals for a relatively long period of time that they have taken them to be factual. Beliefs shape the direct that an organization might take and the various stakeholders of </w:t>
      </w:r>
      <w:r w:rsidRPr="0031493B">
        <w:rPr>
          <w:rFonts w:ascii="Arial" w:hAnsi="Arial" w:cs="Arial"/>
          <w:shd w:val="clear" w:color="auto" w:fill="FFFFFF"/>
          <w:lang w:val="en-GB"/>
        </w:rPr>
        <w:lastRenderedPageBreak/>
        <w:t xml:space="preserve">an organization that are charged with the duty of hiring employees are expected to ensure that they check whether the applicants have the organization desired beliefs. The beliefs are breaded by culture and experiences and they define the attitude, value and eventually the behaviour of individuals. Most actions are </w:t>
      </w:r>
      <w:proofErr w:type="gramStart"/>
      <w:r w:rsidRPr="0031493B">
        <w:rPr>
          <w:rFonts w:ascii="Arial" w:hAnsi="Arial" w:cs="Arial"/>
          <w:shd w:val="clear" w:color="auto" w:fill="FFFFFF"/>
          <w:lang w:val="en-GB"/>
        </w:rPr>
        <w:t>planned</w:t>
      </w:r>
      <w:proofErr w:type="gramEnd"/>
      <w:r w:rsidRPr="0031493B">
        <w:rPr>
          <w:rFonts w:ascii="Arial" w:hAnsi="Arial" w:cs="Arial"/>
          <w:shd w:val="clear" w:color="auto" w:fill="FFFFFF"/>
          <w:lang w:val="en-GB"/>
        </w:rPr>
        <w:t xml:space="preserve"> and this gives way for the embracing the Kurt Lewin theory to describe how managers can make efforts to ensure that the employees adopt the desired behaviours.</w:t>
      </w:r>
    </w:p>
    <w:p w14:paraId="689DFC7E" w14:textId="77777777" w:rsidR="006A4137" w:rsidRPr="0031493B" w:rsidRDefault="006A4137" w:rsidP="0031493B">
      <w:pPr>
        <w:spacing w:line="360" w:lineRule="auto"/>
        <w:jc w:val="both"/>
        <w:rPr>
          <w:rFonts w:ascii="Arial" w:hAnsi="Arial" w:cs="Arial"/>
          <w:shd w:val="clear" w:color="auto" w:fill="FFFFFF"/>
          <w:lang w:val="en-GB"/>
        </w:rPr>
      </w:pPr>
    </w:p>
    <w:p w14:paraId="0FEC49DD" w14:textId="77777777" w:rsidR="006A4137" w:rsidRPr="0031493B" w:rsidRDefault="006A4137" w:rsidP="0031493B">
      <w:pPr>
        <w:spacing w:line="360" w:lineRule="auto"/>
        <w:jc w:val="both"/>
        <w:rPr>
          <w:rFonts w:ascii="Arial" w:hAnsi="Arial" w:cs="Arial"/>
        </w:rPr>
      </w:pPr>
    </w:p>
    <w:p w14:paraId="76DA5FD3" w14:textId="77777777" w:rsidR="006A4137" w:rsidRPr="0031493B" w:rsidRDefault="006A4137" w:rsidP="0031493B">
      <w:pPr>
        <w:spacing w:line="360" w:lineRule="auto"/>
        <w:jc w:val="both"/>
        <w:rPr>
          <w:rFonts w:ascii="Arial" w:hAnsi="Arial" w:cs="Arial"/>
        </w:rPr>
      </w:pPr>
    </w:p>
    <w:p w14:paraId="329B18DD" w14:textId="77777777" w:rsidR="00E5660A" w:rsidRPr="0031493B" w:rsidRDefault="00E5660A" w:rsidP="0031493B">
      <w:pPr>
        <w:spacing w:line="360" w:lineRule="auto"/>
        <w:jc w:val="both"/>
        <w:rPr>
          <w:rFonts w:ascii="Arial" w:hAnsi="Arial" w:cs="Arial"/>
        </w:rPr>
      </w:pPr>
    </w:p>
    <w:p w14:paraId="0315AFD4" w14:textId="77777777" w:rsidR="006A4137" w:rsidRPr="0031493B" w:rsidRDefault="006A4137" w:rsidP="0031493B">
      <w:pPr>
        <w:spacing w:line="360" w:lineRule="auto"/>
        <w:jc w:val="both"/>
        <w:rPr>
          <w:rFonts w:ascii="Arial" w:hAnsi="Arial" w:cs="Arial"/>
        </w:rPr>
      </w:pPr>
    </w:p>
    <w:p w14:paraId="72070DD0" w14:textId="77777777" w:rsidR="00E5660A" w:rsidRPr="0031493B" w:rsidRDefault="00E5660A" w:rsidP="0031493B">
      <w:pPr>
        <w:spacing w:line="360" w:lineRule="auto"/>
        <w:jc w:val="both"/>
        <w:rPr>
          <w:rFonts w:ascii="Arial" w:hAnsi="Arial" w:cs="Arial"/>
        </w:rPr>
      </w:pPr>
    </w:p>
    <w:p w14:paraId="13A9CE71" w14:textId="77777777" w:rsidR="00E5660A" w:rsidRPr="0031493B" w:rsidRDefault="00E5660A" w:rsidP="0031493B">
      <w:pPr>
        <w:spacing w:line="360" w:lineRule="auto"/>
        <w:jc w:val="both"/>
        <w:rPr>
          <w:rFonts w:ascii="Arial" w:hAnsi="Arial" w:cs="Arial"/>
        </w:rPr>
      </w:pPr>
    </w:p>
    <w:p w14:paraId="7461826A" w14:textId="77777777" w:rsidR="00E5660A" w:rsidRPr="0031493B" w:rsidRDefault="00E5660A" w:rsidP="0031493B">
      <w:pPr>
        <w:spacing w:line="360" w:lineRule="auto"/>
        <w:jc w:val="both"/>
        <w:rPr>
          <w:rFonts w:ascii="Arial" w:hAnsi="Arial" w:cs="Arial"/>
        </w:rPr>
      </w:pPr>
    </w:p>
    <w:p w14:paraId="5BD513A4" w14:textId="77777777" w:rsidR="00E5660A" w:rsidRPr="0031493B" w:rsidRDefault="00E5660A" w:rsidP="0031493B">
      <w:pPr>
        <w:spacing w:line="360" w:lineRule="auto"/>
        <w:jc w:val="both"/>
        <w:rPr>
          <w:rFonts w:ascii="Arial" w:hAnsi="Arial" w:cs="Arial"/>
        </w:rPr>
      </w:pPr>
    </w:p>
    <w:p w14:paraId="185F7397" w14:textId="77777777" w:rsidR="00E5660A" w:rsidRPr="0031493B" w:rsidRDefault="00E5660A" w:rsidP="0031493B">
      <w:pPr>
        <w:spacing w:line="360" w:lineRule="auto"/>
        <w:jc w:val="both"/>
        <w:rPr>
          <w:rFonts w:ascii="Arial" w:hAnsi="Arial" w:cs="Arial"/>
        </w:rPr>
      </w:pPr>
    </w:p>
    <w:p w14:paraId="20E228BF" w14:textId="77777777" w:rsidR="00E5660A" w:rsidRPr="0031493B" w:rsidRDefault="00E5660A" w:rsidP="0031493B">
      <w:pPr>
        <w:spacing w:line="360" w:lineRule="auto"/>
        <w:jc w:val="both"/>
        <w:rPr>
          <w:rFonts w:ascii="Arial" w:hAnsi="Arial" w:cs="Arial"/>
        </w:rPr>
      </w:pPr>
    </w:p>
    <w:p w14:paraId="1F41E667" w14:textId="77777777" w:rsidR="00E5660A" w:rsidRPr="0031493B" w:rsidRDefault="00E5660A" w:rsidP="0031493B">
      <w:pPr>
        <w:spacing w:line="360" w:lineRule="auto"/>
        <w:jc w:val="both"/>
        <w:rPr>
          <w:rFonts w:ascii="Arial" w:hAnsi="Arial" w:cs="Arial"/>
        </w:rPr>
      </w:pPr>
    </w:p>
    <w:p w14:paraId="3E30CE0B" w14:textId="77777777" w:rsidR="00E5660A" w:rsidRPr="0031493B" w:rsidRDefault="00E5660A" w:rsidP="0031493B">
      <w:pPr>
        <w:spacing w:line="360" w:lineRule="auto"/>
        <w:jc w:val="both"/>
        <w:rPr>
          <w:rFonts w:ascii="Arial" w:hAnsi="Arial" w:cs="Arial"/>
        </w:rPr>
      </w:pPr>
    </w:p>
    <w:p w14:paraId="715D408E" w14:textId="77777777" w:rsidR="00E5660A" w:rsidRPr="0031493B" w:rsidRDefault="00E5660A" w:rsidP="0031493B">
      <w:pPr>
        <w:spacing w:line="360" w:lineRule="auto"/>
        <w:jc w:val="both"/>
        <w:rPr>
          <w:rFonts w:ascii="Arial" w:hAnsi="Arial" w:cs="Arial"/>
        </w:rPr>
      </w:pPr>
    </w:p>
    <w:p w14:paraId="21826925" w14:textId="77777777" w:rsidR="006A4137" w:rsidRDefault="006A4137" w:rsidP="006A4137">
      <w:pPr>
        <w:rPr>
          <w:rFonts w:ascii="Times New Roman" w:hAnsi="Times New Roman" w:cs="Times New Roman"/>
          <w:sz w:val="24"/>
          <w:szCs w:val="24"/>
          <w:shd w:val="clear" w:color="auto" w:fill="FFFFFF"/>
          <w:lang w:val="en-GB"/>
        </w:rPr>
      </w:pPr>
    </w:p>
    <w:p w14:paraId="2308771A" w14:textId="77777777" w:rsidR="008707E3" w:rsidRPr="00FA5393" w:rsidRDefault="00441522" w:rsidP="008318EB">
      <w:pPr>
        <w:jc w:val="center"/>
        <w:rPr>
          <w:rFonts w:ascii="Times New Roman" w:hAnsi="Times New Roman" w:cs="Times New Roman"/>
          <w:sz w:val="24"/>
          <w:szCs w:val="24"/>
          <w:lang w:val="en-GB"/>
        </w:rPr>
      </w:pPr>
      <w:r w:rsidRPr="00FA5393">
        <w:rPr>
          <w:rFonts w:ascii="Times New Roman" w:hAnsi="Times New Roman" w:cs="Times New Roman"/>
          <w:sz w:val="24"/>
          <w:szCs w:val="24"/>
          <w:lang w:val="en-GB"/>
        </w:rPr>
        <w:t>References</w:t>
      </w:r>
    </w:p>
    <w:p w14:paraId="16CDDEF0" w14:textId="77777777" w:rsidR="00191686" w:rsidRPr="00FA5393" w:rsidRDefault="00191686" w:rsidP="00191686">
      <w:pPr>
        <w:spacing w:line="480" w:lineRule="auto"/>
        <w:ind w:left="1004" w:hanging="720"/>
        <w:rPr>
          <w:rFonts w:ascii="Times New Roman" w:hAnsi="Times New Roman" w:cs="Times New Roman"/>
          <w:sz w:val="24"/>
          <w:szCs w:val="24"/>
          <w:shd w:val="clear" w:color="auto" w:fill="FFFFFF"/>
          <w:lang w:val="en-GB"/>
        </w:rPr>
      </w:pPr>
      <w:proofErr w:type="spellStart"/>
      <w:r w:rsidRPr="00FA5393">
        <w:rPr>
          <w:rFonts w:ascii="Times New Roman" w:hAnsi="Times New Roman" w:cs="Times New Roman"/>
          <w:sz w:val="24"/>
          <w:szCs w:val="24"/>
          <w:shd w:val="clear" w:color="auto" w:fill="FFFFFF"/>
          <w:lang w:val="en-GB"/>
        </w:rPr>
        <w:lastRenderedPageBreak/>
        <w:t>Blader</w:t>
      </w:r>
      <w:proofErr w:type="spellEnd"/>
      <w:r w:rsidRPr="00FA5393">
        <w:rPr>
          <w:rFonts w:ascii="Times New Roman" w:hAnsi="Times New Roman" w:cs="Times New Roman"/>
          <w:sz w:val="24"/>
          <w:szCs w:val="24"/>
          <w:shd w:val="clear" w:color="auto" w:fill="FFFFFF"/>
          <w:lang w:val="en-GB"/>
        </w:rPr>
        <w:t xml:space="preserve">, S.L., Patil, S. and Packer, D.J., 2017. Organizational identification and workplace </w:t>
      </w:r>
      <w:proofErr w:type="spellStart"/>
      <w:r w:rsidRPr="00FA5393">
        <w:rPr>
          <w:rFonts w:ascii="Times New Roman" w:hAnsi="Times New Roman" w:cs="Times New Roman"/>
          <w:sz w:val="24"/>
          <w:szCs w:val="24"/>
          <w:shd w:val="clear" w:color="auto" w:fill="FFFFFF"/>
          <w:lang w:val="en-GB"/>
        </w:rPr>
        <w:t>behavior</w:t>
      </w:r>
      <w:proofErr w:type="spellEnd"/>
      <w:r w:rsidRPr="00FA5393">
        <w:rPr>
          <w:rFonts w:ascii="Times New Roman" w:hAnsi="Times New Roman" w:cs="Times New Roman"/>
          <w:sz w:val="24"/>
          <w:szCs w:val="24"/>
          <w:shd w:val="clear" w:color="auto" w:fill="FFFFFF"/>
          <w:lang w:val="en-GB"/>
        </w:rPr>
        <w:t xml:space="preserve">: More than </w:t>
      </w:r>
      <w:proofErr w:type="gramStart"/>
      <w:r w:rsidRPr="00FA5393">
        <w:rPr>
          <w:rFonts w:ascii="Times New Roman" w:hAnsi="Times New Roman" w:cs="Times New Roman"/>
          <w:sz w:val="24"/>
          <w:szCs w:val="24"/>
          <w:shd w:val="clear" w:color="auto" w:fill="FFFFFF"/>
          <w:lang w:val="en-GB"/>
        </w:rPr>
        <w:t>meets</w:t>
      </w:r>
      <w:proofErr w:type="gramEnd"/>
      <w:r w:rsidRPr="00FA5393">
        <w:rPr>
          <w:rFonts w:ascii="Times New Roman" w:hAnsi="Times New Roman" w:cs="Times New Roman"/>
          <w:sz w:val="24"/>
          <w:szCs w:val="24"/>
          <w:shd w:val="clear" w:color="auto" w:fill="FFFFFF"/>
          <w:lang w:val="en-GB"/>
        </w:rPr>
        <w:t xml:space="preserve"> the eye. </w:t>
      </w:r>
      <w:r w:rsidRPr="00FA5393">
        <w:rPr>
          <w:rFonts w:ascii="Times New Roman" w:hAnsi="Times New Roman" w:cs="Times New Roman"/>
          <w:i/>
          <w:iCs/>
          <w:sz w:val="24"/>
          <w:szCs w:val="24"/>
          <w:shd w:val="clear" w:color="auto" w:fill="FFFFFF"/>
          <w:lang w:val="en-GB"/>
        </w:rPr>
        <w:t xml:space="preserve">Research in organizational </w:t>
      </w:r>
      <w:proofErr w:type="spellStart"/>
      <w:r w:rsidRPr="00FA5393">
        <w:rPr>
          <w:rFonts w:ascii="Times New Roman" w:hAnsi="Times New Roman" w:cs="Times New Roman"/>
          <w:i/>
          <w:iCs/>
          <w:sz w:val="24"/>
          <w:szCs w:val="24"/>
          <w:shd w:val="clear" w:color="auto" w:fill="FFFFFF"/>
          <w:lang w:val="en-GB"/>
        </w:rPr>
        <w:t>behavior</w:t>
      </w:r>
      <w:proofErr w:type="spellEnd"/>
      <w:r w:rsidRPr="00FA5393">
        <w:rPr>
          <w:rFonts w:ascii="Times New Roman" w:hAnsi="Times New Roman" w:cs="Times New Roman"/>
          <w:sz w:val="24"/>
          <w:szCs w:val="24"/>
          <w:shd w:val="clear" w:color="auto" w:fill="FFFFFF"/>
          <w:lang w:val="en-GB"/>
        </w:rPr>
        <w:t>, </w:t>
      </w:r>
      <w:r w:rsidRPr="00FA5393">
        <w:rPr>
          <w:rFonts w:ascii="Times New Roman" w:hAnsi="Times New Roman" w:cs="Times New Roman"/>
          <w:i/>
          <w:iCs/>
          <w:sz w:val="24"/>
          <w:szCs w:val="24"/>
          <w:shd w:val="clear" w:color="auto" w:fill="FFFFFF"/>
          <w:lang w:val="en-GB"/>
        </w:rPr>
        <w:t>37</w:t>
      </w:r>
      <w:r w:rsidRPr="00FA5393">
        <w:rPr>
          <w:rFonts w:ascii="Times New Roman" w:hAnsi="Times New Roman" w:cs="Times New Roman"/>
          <w:sz w:val="24"/>
          <w:szCs w:val="24"/>
          <w:shd w:val="clear" w:color="auto" w:fill="FFFFFF"/>
          <w:lang w:val="en-GB"/>
        </w:rPr>
        <w:t>, pp.19-34.</w:t>
      </w:r>
    </w:p>
    <w:p w14:paraId="72EE6364" w14:textId="77777777" w:rsidR="00191686" w:rsidRPr="00FA5393" w:rsidRDefault="00191686" w:rsidP="00191686">
      <w:pPr>
        <w:spacing w:line="480" w:lineRule="auto"/>
        <w:ind w:left="1004" w:hanging="720"/>
        <w:rPr>
          <w:rFonts w:ascii="Times New Roman" w:hAnsi="Times New Roman" w:cs="Times New Roman"/>
          <w:sz w:val="24"/>
          <w:szCs w:val="24"/>
          <w:shd w:val="clear" w:color="auto" w:fill="FFFFFF"/>
          <w:lang w:val="en-GB"/>
        </w:rPr>
      </w:pPr>
      <w:r w:rsidRPr="00FA5393">
        <w:rPr>
          <w:rFonts w:ascii="Times New Roman" w:hAnsi="Times New Roman" w:cs="Times New Roman"/>
          <w:sz w:val="24"/>
          <w:szCs w:val="24"/>
          <w:shd w:val="clear" w:color="auto" w:fill="FFFFFF"/>
          <w:lang w:val="en-GB"/>
        </w:rPr>
        <w:t xml:space="preserve">Blok, V., </w:t>
      </w:r>
      <w:proofErr w:type="spellStart"/>
      <w:r w:rsidRPr="00FA5393">
        <w:rPr>
          <w:rFonts w:ascii="Times New Roman" w:hAnsi="Times New Roman" w:cs="Times New Roman"/>
          <w:sz w:val="24"/>
          <w:szCs w:val="24"/>
          <w:shd w:val="clear" w:color="auto" w:fill="FFFFFF"/>
          <w:lang w:val="en-GB"/>
        </w:rPr>
        <w:t>Wesselink</w:t>
      </w:r>
      <w:proofErr w:type="spellEnd"/>
      <w:r w:rsidRPr="00FA5393">
        <w:rPr>
          <w:rFonts w:ascii="Times New Roman" w:hAnsi="Times New Roman" w:cs="Times New Roman"/>
          <w:sz w:val="24"/>
          <w:szCs w:val="24"/>
          <w:shd w:val="clear" w:color="auto" w:fill="FFFFFF"/>
          <w:lang w:val="en-GB"/>
        </w:rPr>
        <w:t xml:space="preserve">, R., </w:t>
      </w:r>
      <w:proofErr w:type="spellStart"/>
      <w:r w:rsidRPr="00FA5393">
        <w:rPr>
          <w:rFonts w:ascii="Times New Roman" w:hAnsi="Times New Roman" w:cs="Times New Roman"/>
          <w:sz w:val="24"/>
          <w:szCs w:val="24"/>
          <w:shd w:val="clear" w:color="auto" w:fill="FFFFFF"/>
          <w:lang w:val="en-GB"/>
        </w:rPr>
        <w:t>Studynka</w:t>
      </w:r>
      <w:proofErr w:type="spellEnd"/>
      <w:r w:rsidRPr="00FA5393">
        <w:rPr>
          <w:rFonts w:ascii="Times New Roman" w:hAnsi="Times New Roman" w:cs="Times New Roman"/>
          <w:sz w:val="24"/>
          <w:szCs w:val="24"/>
          <w:shd w:val="clear" w:color="auto" w:fill="FFFFFF"/>
          <w:lang w:val="en-GB"/>
        </w:rPr>
        <w:t>, O. and Kemp, R., 2015. Encouraging sustainability in the workplace: a survey on the pro-environmental behaviour of university employees. </w:t>
      </w:r>
      <w:r w:rsidRPr="00FA5393">
        <w:rPr>
          <w:rFonts w:ascii="Times New Roman" w:hAnsi="Times New Roman" w:cs="Times New Roman"/>
          <w:i/>
          <w:iCs/>
          <w:sz w:val="24"/>
          <w:szCs w:val="24"/>
          <w:shd w:val="clear" w:color="auto" w:fill="FFFFFF"/>
          <w:lang w:val="en-GB"/>
        </w:rPr>
        <w:t>Journal of cleaner production</w:t>
      </w:r>
      <w:r w:rsidRPr="00FA5393">
        <w:rPr>
          <w:rFonts w:ascii="Times New Roman" w:hAnsi="Times New Roman" w:cs="Times New Roman"/>
          <w:sz w:val="24"/>
          <w:szCs w:val="24"/>
          <w:shd w:val="clear" w:color="auto" w:fill="FFFFFF"/>
          <w:lang w:val="en-GB"/>
        </w:rPr>
        <w:t>, </w:t>
      </w:r>
      <w:r w:rsidRPr="00FA5393">
        <w:rPr>
          <w:rFonts w:ascii="Times New Roman" w:hAnsi="Times New Roman" w:cs="Times New Roman"/>
          <w:i/>
          <w:iCs/>
          <w:sz w:val="24"/>
          <w:szCs w:val="24"/>
          <w:shd w:val="clear" w:color="auto" w:fill="FFFFFF"/>
          <w:lang w:val="en-GB"/>
        </w:rPr>
        <w:t>106</w:t>
      </w:r>
      <w:r w:rsidRPr="00FA5393">
        <w:rPr>
          <w:rFonts w:ascii="Times New Roman" w:hAnsi="Times New Roman" w:cs="Times New Roman"/>
          <w:sz w:val="24"/>
          <w:szCs w:val="24"/>
          <w:shd w:val="clear" w:color="auto" w:fill="FFFFFF"/>
          <w:lang w:val="en-GB"/>
        </w:rPr>
        <w:t>, pp.55-67.</w:t>
      </w:r>
    </w:p>
    <w:p w14:paraId="3E67FB19" w14:textId="77777777" w:rsidR="00191686" w:rsidRPr="00FA5393" w:rsidRDefault="00191686" w:rsidP="00191686">
      <w:pPr>
        <w:spacing w:line="480" w:lineRule="auto"/>
        <w:ind w:left="1004" w:hanging="720"/>
        <w:rPr>
          <w:rFonts w:ascii="Times New Roman" w:hAnsi="Times New Roman" w:cs="Times New Roman"/>
          <w:sz w:val="24"/>
          <w:szCs w:val="24"/>
          <w:shd w:val="clear" w:color="auto" w:fill="FFFFFF"/>
          <w:lang w:val="en-GB"/>
        </w:rPr>
      </w:pPr>
      <w:proofErr w:type="spellStart"/>
      <w:r w:rsidRPr="00FA5393">
        <w:rPr>
          <w:rFonts w:ascii="Times New Roman" w:hAnsi="Times New Roman" w:cs="Times New Roman"/>
          <w:sz w:val="24"/>
          <w:szCs w:val="24"/>
          <w:shd w:val="clear" w:color="auto" w:fill="FFFFFF"/>
          <w:lang w:val="en-GB"/>
        </w:rPr>
        <w:t>Ciocirlan</w:t>
      </w:r>
      <w:proofErr w:type="spellEnd"/>
      <w:r w:rsidRPr="00FA5393">
        <w:rPr>
          <w:rFonts w:ascii="Times New Roman" w:hAnsi="Times New Roman" w:cs="Times New Roman"/>
          <w:sz w:val="24"/>
          <w:szCs w:val="24"/>
          <w:shd w:val="clear" w:color="auto" w:fill="FFFFFF"/>
          <w:lang w:val="en-GB"/>
        </w:rPr>
        <w:t xml:space="preserve">, C.E., 2017. Environmental workplace </w:t>
      </w:r>
      <w:proofErr w:type="spellStart"/>
      <w:r w:rsidRPr="00FA5393">
        <w:rPr>
          <w:rFonts w:ascii="Times New Roman" w:hAnsi="Times New Roman" w:cs="Times New Roman"/>
          <w:sz w:val="24"/>
          <w:szCs w:val="24"/>
          <w:shd w:val="clear" w:color="auto" w:fill="FFFFFF"/>
          <w:lang w:val="en-GB"/>
        </w:rPr>
        <w:t>behaviors</w:t>
      </w:r>
      <w:proofErr w:type="spellEnd"/>
      <w:r w:rsidRPr="00FA5393">
        <w:rPr>
          <w:rFonts w:ascii="Times New Roman" w:hAnsi="Times New Roman" w:cs="Times New Roman"/>
          <w:sz w:val="24"/>
          <w:szCs w:val="24"/>
          <w:shd w:val="clear" w:color="auto" w:fill="FFFFFF"/>
          <w:lang w:val="en-GB"/>
        </w:rPr>
        <w:t>: Definition matters. </w:t>
      </w:r>
      <w:r w:rsidRPr="00FA5393">
        <w:rPr>
          <w:rFonts w:ascii="Times New Roman" w:hAnsi="Times New Roman" w:cs="Times New Roman"/>
          <w:i/>
          <w:iCs/>
          <w:sz w:val="24"/>
          <w:szCs w:val="24"/>
          <w:shd w:val="clear" w:color="auto" w:fill="FFFFFF"/>
          <w:lang w:val="en-GB"/>
        </w:rPr>
        <w:t>Organization &amp; Environment</w:t>
      </w:r>
      <w:r w:rsidRPr="00FA5393">
        <w:rPr>
          <w:rFonts w:ascii="Times New Roman" w:hAnsi="Times New Roman" w:cs="Times New Roman"/>
          <w:sz w:val="24"/>
          <w:szCs w:val="24"/>
          <w:shd w:val="clear" w:color="auto" w:fill="FFFFFF"/>
          <w:lang w:val="en-GB"/>
        </w:rPr>
        <w:t>, </w:t>
      </w:r>
      <w:r w:rsidRPr="00FA5393">
        <w:rPr>
          <w:rFonts w:ascii="Times New Roman" w:hAnsi="Times New Roman" w:cs="Times New Roman"/>
          <w:i/>
          <w:iCs/>
          <w:sz w:val="24"/>
          <w:szCs w:val="24"/>
          <w:shd w:val="clear" w:color="auto" w:fill="FFFFFF"/>
          <w:lang w:val="en-GB"/>
        </w:rPr>
        <w:t>30</w:t>
      </w:r>
      <w:r w:rsidRPr="00FA5393">
        <w:rPr>
          <w:rFonts w:ascii="Times New Roman" w:hAnsi="Times New Roman" w:cs="Times New Roman"/>
          <w:sz w:val="24"/>
          <w:szCs w:val="24"/>
          <w:shd w:val="clear" w:color="auto" w:fill="FFFFFF"/>
          <w:lang w:val="en-GB"/>
        </w:rPr>
        <w:t>(1), pp.51-70.</w:t>
      </w:r>
    </w:p>
    <w:p w14:paraId="3618CD04" w14:textId="77777777" w:rsidR="00191686" w:rsidRPr="00FA5393" w:rsidRDefault="00191686" w:rsidP="00191686">
      <w:pPr>
        <w:spacing w:line="480" w:lineRule="auto"/>
        <w:ind w:left="1004" w:hanging="720"/>
        <w:rPr>
          <w:rFonts w:ascii="Times New Roman" w:hAnsi="Times New Roman" w:cs="Times New Roman"/>
          <w:sz w:val="24"/>
          <w:szCs w:val="24"/>
          <w:shd w:val="clear" w:color="auto" w:fill="FFFFFF"/>
          <w:lang w:val="en-GB"/>
        </w:rPr>
      </w:pPr>
      <w:r w:rsidRPr="00FA5393">
        <w:rPr>
          <w:rFonts w:ascii="Times New Roman" w:hAnsi="Times New Roman" w:cs="Times New Roman"/>
          <w:sz w:val="24"/>
          <w:szCs w:val="24"/>
          <w:shd w:val="clear" w:color="auto" w:fill="FFFFFF"/>
          <w:lang w:val="en-GB"/>
        </w:rPr>
        <w:t>Cummings, S., Bridgman, T. and Brown, K.G., 2016. Unfreezing change as three steps: Rethinking Kurt Lewin’s legacy for change management. </w:t>
      </w:r>
      <w:r w:rsidRPr="00FA5393">
        <w:rPr>
          <w:rFonts w:ascii="Times New Roman" w:hAnsi="Times New Roman" w:cs="Times New Roman"/>
          <w:i/>
          <w:iCs/>
          <w:sz w:val="24"/>
          <w:szCs w:val="24"/>
          <w:shd w:val="clear" w:color="auto" w:fill="FFFFFF"/>
          <w:lang w:val="en-GB"/>
        </w:rPr>
        <w:t>Human relations</w:t>
      </w:r>
      <w:r w:rsidRPr="00FA5393">
        <w:rPr>
          <w:rFonts w:ascii="Times New Roman" w:hAnsi="Times New Roman" w:cs="Times New Roman"/>
          <w:sz w:val="24"/>
          <w:szCs w:val="24"/>
          <w:shd w:val="clear" w:color="auto" w:fill="FFFFFF"/>
          <w:lang w:val="en-GB"/>
        </w:rPr>
        <w:t>, </w:t>
      </w:r>
      <w:r w:rsidRPr="00FA5393">
        <w:rPr>
          <w:rFonts w:ascii="Times New Roman" w:hAnsi="Times New Roman" w:cs="Times New Roman"/>
          <w:i/>
          <w:iCs/>
          <w:sz w:val="24"/>
          <w:szCs w:val="24"/>
          <w:shd w:val="clear" w:color="auto" w:fill="FFFFFF"/>
          <w:lang w:val="en-GB"/>
        </w:rPr>
        <w:t>69</w:t>
      </w:r>
      <w:r w:rsidRPr="00FA5393">
        <w:rPr>
          <w:rFonts w:ascii="Times New Roman" w:hAnsi="Times New Roman" w:cs="Times New Roman"/>
          <w:sz w:val="24"/>
          <w:szCs w:val="24"/>
          <w:shd w:val="clear" w:color="auto" w:fill="FFFFFF"/>
          <w:lang w:val="en-GB"/>
        </w:rPr>
        <w:t>(1), pp.33-60.</w:t>
      </w:r>
    </w:p>
    <w:p w14:paraId="707DF19C" w14:textId="77777777" w:rsidR="00191686" w:rsidRPr="00FA5393" w:rsidRDefault="00191686" w:rsidP="00191686">
      <w:pPr>
        <w:spacing w:line="480" w:lineRule="auto"/>
        <w:ind w:left="1004" w:hanging="720"/>
        <w:rPr>
          <w:rFonts w:ascii="Times New Roman" w:hAnsi="Times New Roman" w:cs="Times New Roman"/>
          <w:sz w:val="24"/>
          <w:szCs w:val="24"/>
          <w:shd w:val="clear" w:color="auto" w:fill="FFFFFF"/>
          <w:lang w:val="en-GB"/>
        </w:rPr>
      </w:pPr>
      <w:proofErr w:type="spellStart"/>
      <w:r w:rsidRPr="00FA5393">
        <w:rPr>
          <w:rFonts w:ascii="Times New Roman" w:hAnsi="Times New Roman" w:cs="Times New Roman"/>
          <w:sz w:val="24"/>
          <w:szCs w:val="24"/>
          <w:shd w:val="clear" w:color="auto" w:fill="FFFFFF"/>
          <w:lang w:val="en-GB"/>
        </w:rPr>
        <w:t>Geibel</w:t>
      </w:r>
      <w:proofErr w:type="spellEnd"/>
      <w:r w:rsidRPr="00FA5393">
        <w:rPr>
          <w:rFonts w:ascii="Times New Roman" w:hAnsi="Times New Roman" w:cs="Times New Roman"/>
          <w:sz w:val="24"/>
          <w:szCs w:val="24"/>
          <w:shd w:val="clear" w:color="auto" w:fill="FFFFFF"/>
          <w:lang w:val="en-GB"/>
        </w:rPr>
        <w:t xml:space="preserve">, S., Hossain, S.M., </w:t>
      </w:r>
      <w:proofErr w:type="spellStart"/>
      <w:r w:rsidRPr="00FA5393">
        <w:rPr>
          <w:rFonts w:ascii="Times New Roman" w:hAnsi="Times New Roman" w:cs="Times New Roman"/>
          <w:sz w:val="24"/>
          <w:szCs w:val="24"/>
          <w:shd w:val="clear" w:color="auto" w:fill="FFFFFF"/>
          <w:lang w:val="en-GB"/>
        </w:rPr>
        <w:t>Pulerwitz</w:t>
      </w:r>
      <w:proofErr w:type="spellEnd"/>
      <w:r w:rsidRPr="00FA5393">
        <w:rPr>
          <w:rFonts w:ascii="Times New Roman" w:hAnsi="Times New Roman" w:cs="Times New Roman"/>
          <w:sz w:val="24"/>
          <w:szCs w:val="24"/>
          <w:shd w:val="clear" w:color="auto" w:fill="FFFFFF"/>
          <w:lang w:val="en-GB"/>
        </w:rPr>
        <w:t>, J., Sultana, N., Hossain, T., Roy, S., Burnett-</w:t>
      </w:r>
      <w:proofErr w:type="spellStart"/>
      <w:r w:rsidRPr="00FA5393">
        <w:rPr>
          <w:rFonts w:ascii="Times New Roman" w:hAnsi="Times New Roman" w:cs="Times New Roman"/>
          <w:sz w:val="24"/>
          <w:szCs w:val="24"/>
          <w:shd w:val="clear" w:color="auto" w:fill="FFFFFF"/>
          <w:lang w:val="en-GB"/>
        </w:rPr>
        <w:t>Zieman</w:t>
      </w:r>
      <w:proofErr w:type="spellEnd"/>
      <w:r w:rsidRPr="00FA5393">
        <w:rPr>
          <w:rFonts w:ascii="Times New Roman" w:hAnsi="Times New Roman" w:cs="Times New Roman"/>
          <w:sz w:val="24"/>
          <w:szCs w:val="24"/>
          <w:shd w:val="clear" w:color="auto" w:fill="FFFFFF"/>
          <w:lang w:val="en-GB"/>
        </w:rPr>
        <w:t xml:space="preserve">, B., </w:t>
      </w:r>
      <w:proofErr w:type="spellStart"/>
      <w:r w:rsidRPr="00FA5393">
        <w:rPr>
          <w:rFonts w:ascii="Times New Roman" w:hAnsi="Times New Roman" w:cs="Times New Roman"/>
          <w:sz w:val="24"/>
          <w:szCs w:val="24"/>
          <w:shd w:val="clear" w:color="auto" w:fill="FFFFFF"/>
          <w:lang w:val="en-GB"/>
        </w:rPr>
        <w:t>Stackpool</w:t>
      </w:r>
      <w:proofErr w:type="spellEnd"/>
      <w:r w:rsidRPr="00FA5393">
        <w:rPr>
          <w:rFonts w:ascii="Times New Roman" w:hAnsi="Times New Roman" w:cs="Times New Roman"/>
          <w:sz w:val="24"/>
          <w:szCs w:val="24"/>
          <w:shd w:val="clear" w:color="auto" w:fill="FFFFFF"/>
          <w:lang w:val="en-GB"/>
        </w:rPr>
        <w:t>-Moore, L., Friedland, B.A., Yasmin, R. and Sadiq, N., 2017. Stigma reduction training improves healthcare provider attitudes toward, and experiences of, young marginalized people in Bangladesh. </w:t>
      </w:r>
      <w:r w:rsidRPr="00FA5393">
        <w:rPr>
          <w:rFonts w:ascii="Times New Roman" w:hAnsi="Times New Roman" w:cs="Times New Roman"/>
          <w:i/>
          <w:iCs/>
          <w:sz w:val="24"/>
          <w:szCs w:val="24"/>
          <w:shd w:val="clear" w:color="auto" w:fill="FFFFFF"/>
          <w:lang w:val="en-GB"/>
        </w:rPr>
        <w:t>Journal of Adolescent Health</w:t>
      </w:r>
      <w:r w:rsidRPr="00FA5393">
        <w:rPr>
          <w:rFonts w:ascii="Times New Roman" w:hAnsi="Times New Roman" w:cs="Times New Roman"/>
          <w:sz w:val="24"/>
          <w:szCs w:val="24"/>
          <w:shd w:val="clear" w:color="auto" w:fill="FFFFFF"/>
          <w:lang w:val="en-GB"/>
        </w:rPr>
        <w:t>, </w:t>
      </w:r>
      <w:r w:rsidRPr="00FA5393">
        <w:rPr>
          <w:rFonts w:ascii="Times New Roman" w:hAnsi="Times New Roman" w:cs="Times New Roman"/>
          <w:i/>
          <w:iCs/>
          <w:sz w:val="24"/>
          <w:szCs w:val="24"/>
          <w:shd w:val="clear" w:color="auto" w:fill="FFFFFF"/>
          <w:lang w:val="en-GB"/>
        </w:rPr>
        <w:t>60</w:t>
      </w:r>
      <w:r w:rsidRPr="00FA5393">
        <w:rPr>
          <w:rFonts w:ascii="Times New Roman" w:hAnsi="Times New Roman" w:cs="Times New Roman"/>
          <w:sz w:val="24"/>
          <w:szCs w:val="24"/>
          <w:shd w:val="clear" w:color="auto" w:fill="FFFFFF"/>
          <w:lang w:val="en-GB"/>
        </w:rPr>
        <w:t xml:space="preserve">(2), </w:t>
      </w:r>
      <w:r w:rsidR="001A3DB0" w:rsidRPr="00FA5393">
        <w:rPr>
          <w:rFonts w:ascii="Times New Roman" w:hAnsi="Times New Roman" w:cs="Times New Roman"/>
          <w:sz w:val="24"/>
          <w:szCs w:val="24"/>
          <w:shd w:val="clear" w:color="auto" w:fill="FFFFFF"/>
          <w:lang w:val="en-GB"/>
        </w:rPr>
        <w:t>pp. S</w:t>
      </w:r>
      <w:r w:rsidRPr="00FA5393">
        <w:rPr>
          <w:rFonts w:ascii="Times New Roman" w:hAnsi="Times New Roman" w:cs="Times New Roman"/>
          <w:sz w:val="24"/>
          <w:szCs w:val="24"/>
          <w:shd w:val="clear" w:color="auto" w:fill="FFFFFF"/>
          <w:lang w:val="en-GB"/>
        </w:rPr>
        <w:t>35-S44.</w:t>
      </w:r>
    </w:p>
    <w:p w14:paraId="2AAAE1BD" w14:textId="77777777" w:rsidR="00191686" w:rsidRPr="00FA5393" w:rsidRDefault="00191686" w:rsidP="00191686">
      <w:pPr>
        <w:spacing w:line="480" w:lineRule="auto"/>
        <w:ind w:left="1004" w:hanging="720"/>
        <w:rPr>
          <w:rFonts w:ascii="Times New Roman" w:hAnsi="Times New Roman" w:cs="Times New Roman"/>
          <w:sz w:val="24"/>
          <w:szCs w:val="24"/>
          <w:shd w:val="clear" w:color="auto" w:fill="FFFFFF"/>
          <w:lang w:val="en-GB"/>
        </w:rPr>
      </w:pPr>
      <w:proofErr w:type="spellStart"/>
      <w:r w:rsidRPr="00FA5393">
        <w:rPr>
          <w:rFonts w:ascii="Times New Roman" w:hAnsi="Times New Roman" w:cs="Times New Roman"/>
          <w:sz w:val="24"/>
          <w:szCs w:val="24"/>
          <w:shd w:val="clear" w:color="auto" w:fill="FFFFFF"/>
          <w:lang w:val="en-GB"/>
        </w:rPr>
        <w:t>Hage</w:t>
      </w:r>
      <w:proofErr w:type="spellEnd"/>
      <w:r w:rsidRPr="00FA5393">
        <w:rPr>
          <w:rFonts w:ascii="Times New Roman" w:hAnsi="Times New Roman" w:cs="Times New Roman"/>
          <w:sz w:val="24"/>
          <w:szCs w:val="24"/>
          <w:shd w:val="clear" w:color="auto" w:fill="FFFFFF"/>
          <w:lang w:val="en-GB"/>
        </w:rPr>
        <w:t>, J. and Posner, B.Z., 2015. Religion, religiosity, and leadership practices: An examination in the Lebanese workplace. </w:t>
      </w:r>
      <w:r w:rsidRPr="00FA5393">
        <w:rPr>
          <w:rFonts w:ascii="Times New Roman" w:hAnsi="Times New Roman" w:cs="Times New Roman"/>
          <w:i/>
          <w:iCs/>
          <w:sz w:val="24"/>
          <w:szCs w:val="24"/>
          <w:shd w:val="clear" w:color="auto" w:fill="FFFFFF"/>
          <w:lang w:val="en-GB"/>
        </w:rPr>
        <w:t>Leadership &amp; Organization Development Journal</w:t>
      </w:r>
      <w:r w:rsidRPr="00FA5393">
        <w:rPr>
          <w:rFonts w:ascii="Times New Roman" w:hAnsi="Times New Roman" w:cs="Times New Roman"/>
          <w:sz w:val="24"/>
          <w:szCs w:val="24"/>
          <w:shd w:val="clear" w:color="auto" w:fill="FFFFFF"/>
          <w:lang w:val="en-GB"/>
        </w:rPr>
        <w:t>, </w:t>
      </w:r>
      <w:r w:rsidRPr="00FA5393">
        <w:rPr>
          <w:rFonts w:ascii="Times New Roman" w:hAnsi="Times New Roman" w:cs="Times New Roman"/>
          <w:i/>
          <w:iCs/>
          <w:sz w:val="24"/>
          <w:szCs w:val="24"/>
          <w:shd w:val="clear" w:color="auto" w:fill="FFFFFF"/>
          <w:lang w:val="en-GB"/>
        </w:rPr>
        <w:t>36</w:t>
      </w:r>
      <w:r w:rsidRPr="00FA5393">
        <w:rPr>
          <w:rFonts w:ascii="Times New Roman" w:hAnsi="Times New Roman" w:cs="Times New Roman"/>
          <w:sz w:val="24"/>
          <w:szCs w:val="24"/>
          <w:shd w:val="clear" w:color="auto" w:fill="FFFFFF"/>
          <w:lang w:val="en-GB"/>
        </w:rPr>
        <w:t>(4), pp.396-412.</w:t>
      </w:r>
    </w:p>
    <w:p w14:paraId="78A2D112" w14:textId="77777777" w:rsidR="00191686" w:rsidRPr="00FA5393" w:rsidRDefault="00191686" w:rsidP="00191686">
      <w:pPr>
        <w:spacing w:line="480" w:lineRule="auto"/>
        <w:ind w:left="1004" w:hanging="720"/>
        <w:rPr>
          <w:rFonts w:ascii="Times New Roman" w:hAnsi="Times New Roman" w:cs="Times New Roman"/>
          <w:sz w:val="24"/>
          <w:szCs w:val="24"/>
          <w:shd w:val="clear" w:color="auto" w:fill="FFFFFF"/>
          <w:lang w:val="en-GB"/>
        </w:rPr>
      </w:pPr>
      <w:r w:rsidRPr="00FA5393">
        <w:rPr>
          <w:rFonts w:ascii="Times New Roman" w:hAnsi="Times New Roman" w:cs="Times New Roman"/>
          <w:sz w:val="24"/>
          <w:szCs w:val="24"/>
          <w:shd w:val="clear" w:color="auto" w:fill="FFFFFF"/>
          <w:lang w:val="en-GB"/>
        </w:rPr>
        <w:t>Hassan, A.T., 2018. Organizational Change Management: A Literature Review. </w:t>
      </w:r>
      <w:r w:rsidRPr="00FA5393">
        <w:rPr>
          <w:rFonts w:ascii="Times New Roman" w:hAnsi="Times New Roman" w:cs="Times New Roman"/>
          <w:i/>
          <w:iCs/>
          <w:sz w:val="24"/>
          <w:szCs w:val="24"/>
          <w:shd w:val="clear" w:color="auto" w:fill="FFFFFF"/>
          <w:lang w:val="en-GB"/>
        </w:rPr>
        <w:t>Available at SSRN 3135770</w:t>
      </w:r>
      <w:r w:rsidRPr="00FA5393">
        <w:rPr>
          <w:rFonts w:ascii="Times New Roman" w:hAnsi="Times New Roman" w:cs="Times New Roman"/>
          <w:sz w:val="24"/>
          <w:szCs w:val="24"/>
          <w:shd w:val="clear" w:color="auto" w:fill="FFFFFF"/>
          <w:lang w:val="en-GB"/>
        </w:rPr>
        <w:t>.</w:t>
      </w:r>
    </w:p>
    <w:p w14:paraId="193B8F56" w14:textId="77777777" w:rsidR="00191686" w:rsidRPr="00FA5393" w:rsidRDefault="00191686" w:rsidP="00191686">
      <w:pPr>
        <w:spacing w:line="480" w:lineRule="auto"/>
        <w:ind w:left="1004" w:hanging="720"/>
        <w:rPr>
          <w:rFonts w:ascii="Times New Roman" w:hAnsi="Times New Roman" w:cs="Times New Roman"/>
          <w:sz w:val="24"/>
          <w:szCs w:val="24"/>
          <w:shd w:val="clear" w:color="auto" w:fill="FFFFFF"/>
          <w:lang w:val="en-GB"/>
        </w:rPr>
      </w:pPr>
      <w:proofErr w:type="spellStart"/>
      <w:r w:rsidRPr="00FA5393">
        <w:rPr>
          <w:rFonts w:ascii="Times New Roman" w:hAnsi="Times New Roman" w:cs="Times New Roman"/>
          <w:sz w:val="24"/>
          <w:szCs w:val="24"/>
          <w:shd w:val="clear" w:color="auto" w:fill="FFFFFF"/>
          <w:lang w:val="en-GB"/>
        </w:rPr>
        <w:lastRenderedPageBreak/>
        <w:t>Håvold</w:t>
      </w:r>
      <w:proofErr w:type="spellEnd"/>
      <w:r w:rsidRPr="00FA5393">
        <w:rPr>
          <w:rFonts w:ascii="Times New Roman" w:hAnsi="Times New Roman" w:cs="Times New Roman"/>
          <w:sz w:val="24"/>
          <w:szCs w:val="24"/>
          <w:shd w:val="clear" w:color="auto" w:fill="FFFFFF"/>
          <w:lang w:val="en-GB"/>
        </w:rPr>
        <w:t xml:space="preserve">, J.I. and </w:t>
      </w:r>
      <w:proofErr w:type="spellStart"/>
      <w:r w:rsidRPr="00FA5393">
        <w:rPr>
          <w:rFonts w:ascii="Times New Roman" w:hAnsi="Times New Roman" w:cs="Times New Roman"/>
          <w:sz w:val="24"/>
          <w:szCs w:val="24"/>
          <w:shd w:val="clear" w:color="auto" w:fill="FFFFFF"/>
          <w:lang w:val="en-GB"/>
        </w:rPr>
        <w:t>Oltedal</w:t>
      </w:r>
      <w:proofErr w:type="spellEnd"/>
      <w:r w:rsidRPr="00FA5393">
        <w:rPr>
          <w:rFonts w:ascii="Times New Roman" w:hAnsi="Times New Roman" w:cs="Times New Roman"/>
          <w:sz w:val="24"/>
          <w:szCs w:val="24"/>
          <w:shd w:val="clear" w:color="auto" w:fill="FFFFFF"/>
          <w:lang w:val="en-GB"/>
        </w:rPr>
        <w:t>, H.A., 2018. Culture and maritime safety. In </w:t>
      </w:r>
      <w:r w:rsidRPr="00FA5393">
        <w:rPr>
          <w:rFonts w:ascii="Times New Roman" w:hAnsi="Times New Roman" w:cs="Times New Roman"/>
          <w:i/>
          <w:iCs/>
          <w:sz w:val="24"/>
          <w:szCs w:val="24"/>
          <w:shd w:val="clear" w:color="auto" w:fill="FFFFFF"/>
          <w:lang w:val="en-GB"/>
        </w:rPr>
        <w:t>Managing Maritime Safety</w:t>
      </w:r>
      <w:r w:rsidRPr="00FA5393">
        <w:rPr>
          <w:rFonts w:ascii="Times New Roman" w:hAnsi="Times New Roman" w:cs="Times New Roman"/>
          <w:sz w:val="24"/>
          <w:szCs w:val="24"/>
          <w:shd w:val="clear" w:color="auto" w:fill="FFFFFF"/>
          <w:lang w:val="en-GB"/>
        </w:rPr>
        <w:t> (pp. 53-70). Routledge.</w:t>
      </w:r>
    </w:p>
    <w:p w14:paraId="1CF68A05" w14:textId="77777777" w:rsidR="00191686" w:rsidRPr="00FA5393" w:rsidRDefault="00191686" w:rsidP="00191686">
      <w:pPr>
        <w:spacing w:line="480" w:lineRule="auto"/>
        <w:ind w:left="1004" w:hanging="720"/>
        <w:rPr>
          <w:rFonts w:ascii="Times New Roman" w:hAnsi="Times New Roman" w:cs="Times New Roman"/>
          <w:sz w:val="24"/>
          <w:szCs w:val="24"/>
          <w:shd w:val="clear" w:color="auto" w:fill="FFFFFF"/>
          <w:lang w:val="en-GB"/>
        </w:rPr>
      </w:pPr>
      <w:r w:rsidRPr="00FA5393">
        <w:rPr>
          <w:rFonts w:ascii="Times New Roman" w:hAnsi="Times New Roman" w:cs="Times New Roman"/>
          <w:sz w:val="24"/>
          <w:szCs w:val="24"/>
          <w:shd w:val="clear" w:color="auto" w:fill="FFFFFF"/>
          <w:lang w:val="en-GB"/>
        </w:rPr>
        <w:t>Hopkins, B., 2016. </w:t>
      </w:r>
      <w:r w:rsidRPr="00FA5393">
        <w:rPr>
          <w:rFonts w:ascii="Times New Roman" w:hAnsi="Times New Roman" w:cs="Times New Roman"/>
          <w:i/>
          <w:iCs/>
          <w:sz w:val="24"/>
          <w:szCs w:val="24"/>
          <w:shd w:val="clear" w:color="auto" w:fill="FFFFFF"/>
          <w:lang w:val="en-GB"/>
        </w:rPr>
        <w:t>Cultural differences and improving performance: How values and beliefs influence organizational performance</w:t>
      </w:r>
      <w:r w:rsidRPr="00FA5393">
        <w:rPr>
          <w:rFonts w:ascii="Times New Roman" w:hAnsi="Times New Roman" w:cs="Times New Roman"/>
          <w:sz w:val="24"/>
          <w:szCs w:val="24"/>
          <w:shd w:val="clear" w:color="auto" w:fill="FFFFFF"/>
          <w:lang w:val="en-GB"/>
        </w:rPr>
        <w:t>. Routledge.</w:t>
      </w:r>
    </w:p>
    <w:p w14:paraId="3919A900" w14:textId="77777777" w:rsidR="00191686" w:rsidRPr="00FA5393" w:rsidRDefault="00191686" w:rsidP="00191686">
      <w:pPr>
        <w:spacing w:line="480" w:lineRule="auto"/>
        <w:ind w:left="1004" w:hanging="720"/>
        <w:rPr>
          <w:rFonts w:ascii="Times New Roman" w:hAnsi="Times New Roman" w:cs="Times New Roman"/>
          <w:sz w:val="24"/>
          <w:szCs w:val="24"/>
          <w:shd w:val="clear" w:color="auto" w:fill="FFFFFF"/>
          <w:lang w:val="en-GB"/>
        </w:rPr>
      </w:pPr>
      <w:r w:rsidRPr="00FA5393">
        <w:rPr>
          <w:rFonts w:ascii="Times New Roman" w:hAnsi="Times New Roman" w:cs="Times New Roman"/>
          <w:sz w:val="24"/>
          <w:szCs w:val="24"/>
          <w:shd w:val="clear" w:color="auto" w:fill="FFFFFF"/>
          <w:lang w:val="en-GB"/>
        </w:rPr>
        <w:t xml:space="preserve">Hussain, S.T., Lei, S., </w:t>
      </w:r>
      <w:proofErr w:type="spellStart"/>
      <w:r w:rsidRPr="00FA5393">
        <w:rPr>
          <w:rFonts w:ascii="Times New Roman" w:hAnsi="Times New Roman" w:cs="Times New Roman"/>
          <w:sz w:val="24"/>
          <w:szCs w:val="24"/>
          <w:shd w:val="clear" w:color="auto" w:fill="FFFFFF"/>
          <w:lang w:val="en-GB"/>
        </w:rPr>
        <w:t>Akram</w:t>
      </w:r>
      <w:proofErr w:type="spellEnd"/>
      <w:r w:rsidRPr="00FA5393">
        <w:rPr>
          <w:rFonts w:ascii="Times New Roman" w:hAnsi="Times New Roman" w:cs="Times New Roman"/>
          <w:sz w:val="24"/>
          <w:szCs w:val="24"/>
          <w:shd w:val="clear" w:color="auto" w:fill="FFFFFF"/>
          <w:lang w:val="en-GB"/>
        </w:rPr>
        <w:t>, T., Haider, M.J., Hussain, S.H. and Ali, M., 2018. Kurt Lewin's change model: A critical review of the role of leadership and employee involvement in organizational change. </w:t>
      </w:r>
      <w:r w:rsidRPr="00FA5393">
        <w:rPr>
          <w:rFonts w:ascii="Times New Roman" w:hAnsi="Times New Roman" w:cs="Times New Roman"/>
          <w:i/>
          <w:iCs/>
          <w:sz w:val="24"/>
          <w:szCs w:val="24"/>
          <w:shd w:val="clear" w:color="auto" w:fill="FFFFFF"/>
          <w:lang w:val="en-GB"/>
        </w:rPr>
        <w:t>Journal of Innovation &amp; Knowledge</w:t>
      </w:r>
      <w:r w:rsidRPr="00FA5393">
        <w:rPr>
          <w:rFonts w:ascii="Times New Roman" w:hAnsi="Times New Roman" w:cs="Times New Roman"/>
          <w:sz w:val="24"/>
          <w:szCs w:val="24"/>
          <w:shd w:val="clear" w:color="auto" w:fill="FFFFFF"/>
          <w:lang w:val="en-GB"/>
        </w:rPr>
        <w:t>, </w:t>
      </w:r>
      <w:r w:rsidRPr="00FA5393">
        <w:rPr>
          <w:rFonts w:ascii="Times New Roman" w:hAnsi="Times New Roman" w:cs="Times New Roman"/>
          <w:i/>
          <w:iCs/>
          <w:sz w:val="24"/>
          <w:szCs w:val="24"/>
          <w:shd w:val="clear" w:color="auto" w:fill="FFFFFF"/>
          <w:lang w:val="en-GB"/>
        </w:rPr>
        <w:t>3</w:t>
      </w:r>
      <w:r w:rsidRPr="00FA5393">
        <w:rPr>
          <w:rFonts w:ascii="Times New Roman" w:hAnsi="Times New Roman" w:cs="Times New Roman"/>
          <w:sz w:val="24"/>
          <w:szCs w:val="24"/>
          <w:shd w:val="clear" w:color="auto" w:fill="FFFFFF"/>
          <w:lang w:val="en-GB"/>
        </w:rPr>
        <w:t>(3), pp.123-127.</w:t>
      </w:r>
    </w:p>
    <w:p w14:paraId="28752DE8" w14:textId="77777777" w:rsidR="00191686" w:rsidRPr="00FA5393" w:rsidRDefault="00191686" w:rsidP="00191686">
      <w:pPr>
        <w:spacing w:line="480" w:lineRule="auto"/>
        <w:ind w:left="1004" w:hanging="720"/>
        <w:rPr>
          <w:rFonts w:ascii="Times New Roman" w:hAnsi="Times New Roman" w:cs="Times New Roman"/>
          <w:sz w:val="24"/>
          <w:szCs w:val="24"/>
          <w:shd w:val="clear" w:color="auto" w:fill="FFFFFF"/>
          <w:lang w:val="en-GB"/>
        </w:rPr>
      </w:pPr>
      <w:r w:rsidRPr="00FA5393">
        <w:rPr>
          <w:rFonts w:ascii="Times New Roman" w:hAnsi="Times New Roman" w:cs="Times New Roman"/>
          <w:sz w:val="24"/>
          <w:szCs w:val="24"/>
          <w:shd w:val="clear" w:color="auto" w:fill="FFFFFF"/>
        </w:rPr>
        <w:t xml:space="preserve">Jindal, S., </w:t>
      </w:r>
      <w:proofErr w:type="spellStart"/>
      <w:r w:rsidRPr="00FA5393">
        <w:rPr>
          <w:rFonts w:ascii="Times New Roman" w:hAnsi="Times New Roman" w:cs="Times New Roman"/>
          <w:sz w:val="24"/>
          <w:szCs w:val="24"/>
          <w:shd w:val="clear" w:color="auto" w:fill="FFFFFF"/>
        </w:rPr>
        <w:t>Laveena</w:t>
      </w:r>
      <w:proofErr w:type="spellEnd"/>
      <w:r w:rsidRPr="00FA5393">
        <w:rPr>
          <w:rFonts w:ascii="Times New Roman" w:hAnsi="Times New Roman" w:cs="Times New Roman"/>
          <w:sz w:val="24"/>
          <w:szCs w:val="24"/>
          <w:shd w:val="clear" w:color="auto" w:fill="FFFFFF"/>
        </w:rPr>
        <w:t>, L. and Aggarwal, A., 2015. A compar</w:t>
      </w:r>
      <w:r w:rsidR="001A3DB0">
        <w:rPr>
          <w:rFonts w:ascii="Times New Roman" w:hAnsi="Times New Roman" w:cs="Times New Roman"/>
          <w:sz w:val="24"/>
          <w:szCs w:val="24"/>
          <w:shd w:val="clear" w:color="auto" w:fill="FFFFFF"/>
        </w:rPr>
        <w:t>a</w:t>
      </w:r>
      <w:r w:rsidRPr="00FA5393">
        <w:rPr>
          <w:rFonts w:ascii="Times New Roman" w:hAnsi="Times New Roman" w:cs="Times New Roman"/>
          <w:sz w:val="24"/>
          <w:szCs w:val="24"/>
          <w:shd w:val="clear" w:color="auto" w:fill="FFFFFF"/>
        </w:rPr>
        <w:t xml:space="preserve">tive study of crisis </w:t>
      </w:r>
      <w:r w:rsidR="001A3DB0" w:rsidRPr="00FA5393">
        <w:rPr>
          <w:rFonts w:ascii="Times New Roman" w:hAnsi="Times New Roman" w:cs="Times New Roman"/>
          <w:sz w:val="24"/>
          <w:szCs w:val="24"/>
          <w:shd w:val="clear" w:color="auto" w:fill="FFFFFF"/>
        </w:rPr>
        <w:t>Management</w:t>
      </w:r>
      <w:r w:rsidRPr="00FA5393">
        <w:rPr>
          <w:rFonts w:ascii="Times New Roman" w:hAnsi="Times New Roman" w:cs="Times New Roman"/>
          <w:sz w:val="24"/>
          <w:szCs w:val="24"/>
          <w:shd w:val="clear" w:color="auto" w:fill="FFFFFF"/>
        </w:rPr>
        <w:t>-Toyota v/s General motors. </w:t>
      </w:r>
      <w:proofErr w:type="spellStart"/>
      <w:r w:rsidRPr="00FA5393">
        <w:rPr>
          <w:rFonts w:ascii="Times New Roman" w:hAnsi="Times New Roman" w:cs="Times New Roman"/>
          <w:i/>
          <w:iCs/>
          <w:sz w:val="24"/>
          <w:szCs w:val="24"/>
          <w:shd w:val="clear" w:color="auto" w:fill="FFFFFF"/>
        </w:rPr>
        <w:t>Scholedge</w:t>
      </w:r>
      <w:proofErr w:type="spellEnd"/>
      <w:r w:rsidRPr="00FA5393">
        <w:rPr>
          <w:rFonts w:ascii="Times New Roman" w:hAnsi="Times New Roman" w:cs="Times New Roman"/>
          <w:i/>
          <w:iCs/>
          <w:sz w:val="24"/>
          <w:szCs w:val="24"/>
          <w:shd w:val="clear" w:color="auto" w:fill="FFFFFF"/>
        </w:rPr>
        <w:t xml:space="preserve"> International Journal of Management &amp; Development</w:t>
      </w:r>
      <w:r w:rsidRPr="00FA5393">
        <w:rPr>
          <w:rFonts w:ascii="Times New Roman" w:hAnsi="Times New Roman" w:cs="Times New Roman"/>
          <w:sz w:val="24"/>
          <w:szCs w:val="24"/>
          <w:shd w:val="clear" w:color="auto" w:fill="FFFFFF"/>
        </w:rPr>
        <w:t>, </w:t>
      </w:r>
      <w:r w:rsidRPr="00FA5393">
        <w:rPr>
          <w:rFonts w:ascii="Times New Roman" w:hAnsi="Times New Roman" w:cs="Times New Roman"/>
          <w:i/>
          <w:iCs/>
          <w:sz w:val="24"/>
          <w:szCs w:val="24"/>
          <w:shd w:val="clear" w:color="auto" w:fill="FFFFFF"/>
        </w:rPr>
        <w:t>2</w:t>
      </w:r>
      <w:r w:rsidRPr="00FA5393">
        <w:rPr>
          <w:rFonts w:ascii="Times New Roman" w:hAnsi="Times New Roman" w:cs="Times New Roman"/>
          <w:sz w:val="24"/>
          <w:szCs w:val="24"/>
          <w:shd w:val="clear" w:color="auto" w:fill="FFFFFF"/>
        </w:rPr>
        <w:t>(6), pp.1-12.</w:t>
      </w:r>
    </w:p>
    <w:p w14:paraId="326EED02" w14:textId="77777777" w:rsidR="00191686" w:rsidRPr="00FA5393" w:rsidRDefault="00191686" w:rsidP="00191686">
      <w:pPr>
        <w:spacing w:line="480" w:lineRule="auto"/>
        <w:ind w:left="1004" w:hanging="720"/>
        <w:rPr>
          <w:rFonts w:ascii="Times New Roman" w:hAnsi="Times New Roman" w:cs="Times New Roman"/>
          <w:sz w:val="24"/>
          <w:szCs w:val="24"/>
          <w:shd w:val="clear" w:color="auto" w:fill="FFFFFF"/>
          <w:lang w:val="en-GB"/>
        </w:rPr>
      </w:pPr>
      <w:r w:rsidRPr="00FA5393">
        <w:rPr>
          <w:rFonts w:ascii="Times New Roman" w:hAnsi="Times New Roman" w:cs="Times New Roman"/>
          <w:sz w:val="24"/>
          <w:szCs w:val="24"/>
          <w:shd w:val="clear" w:color="auto" w:fill="FFFFFF"/>
          <w:lang w:val="en-GB"/>
        </w:rPr>
        <w:t>Kramer, R., 2016. Dialogic organization development: The theory and practice of transformational change.</w:t>
      </w:r>
    </w:p>
    <w:p w14:paraId="64872364" w14:textId="77777777" w:rsidR="00191686" w:rsidRPr="00FA5393" w:rsidRDefault="00191686" w:rsidP="00191686">
      <w:pPr>
        <w:spacing w:line="480" w:lineRule="auto"/>
        <w:ind w:left="1004" w:hanging="720"/>
        <w:rPr>
          <w:rFonts w:ascii="Times New Roman" w:hAnsi="Times New Roman" w:cs="Times New Roman"/>
          <w:sz w:val="24"/>
          <w:szCs w:val="24"/>
          <w:shd w:val="clear" w:color="auto" w:fill="FFFFFF"/>
          <w:lang w:val="en-GB"/>
        </w:rPr>
      </w:pPr>
      <w:r w:rsidRPr="00FA5393">
        <w:rPr>
          <w:rFonts w:ascii="Times New Roman" w:hAnsi="Times New Roman" w:cs="Times New Roman"/>
          <w:sz w:val="24"/>
          <w:szCs w:val="24"/>
          <w:shd w:val="clear" w:color="auto" w:fill="FFFFFF"/>
          <w:lang w:val="en-GB"/>
        </w:rPr>
        <w:t xml:space="preserve">Mancha, R.M. and Yoder, C.Y., 2015. Cultural antecedents of green </w:t>
      </w:r>
      <w:proofErr w:type="spellStart"/>
      <w:r w:rsidRPr="00FA5393">
        <w:rPr>
          <w:rFonts w:ascii="Times New Roman" w:hAnsi="Times New Roman" w:cs="Times New Roman"/>
          <w:sz w:val="24"/>
          <w:szCs w:val="24"/>
          <w:shd w:val="clear" w:color="auto" w:fill="FFFFFF"/>
          <w:lang w:val="en-GB"/>
        </w:rPr>
        <w:t>behavioral</w:t>
      </w:r>
      <w:proofErr w:type="spellEnd"/>
      <w:r w:rsidRPr="00FA5393">
        <w:rPr>
          <w:rFonts w:ascii="Times New Roman" w:hAnsi="Times New Roman" w:cs="Times New Roman"/>
          <w:sz w:val="24"/>
          <w:szCs w:val="24"/>
          <w:shd w:val="clear" w:color="auto" w:fill="FFFFFF"/>
          <w:lang w:val="en-GB"/>
        </w:rPr>
        <w:t xml:space="preserve"> intent: An environmental theory of planned </w:t>
      </w:r>
      <w:proofErr w:type="spellStart"/>
      <w:r w:rsidRPr="00FA5393">
        <w:rPr>
          <w:rFonts w:ascii="Times New Roman" w:hAnsi="Times New Roman" w:cs="Times New Roman"/>
          <w:sz w:val="24"/>
          <w:szCs w:val="24"/>
          <w:shd w:val="clear" w:color="auto" w:fill="FFFFFF"/>
          <w:lang w:val="en-GB"/>
        </w:rPr>
        <w:t>behavior</w:t>
      </w:r>
      <w:proofErr w:type="spellEnd"/>
      <w:r w:rsidRPr="00FA5393">
        <w:rPr>
          <w:rFonts w:ascii="Times New Roman" w:hAnsi="Times New Roman" w:cs="Times New Roman"/>
          <w:sz w:val="24"/>
          <w:szCs w:val="24"/>
          <w:shd w:val="clear" w:color="auto" w:fill="FFFFFF"/>
          <w:lang w:val="en-GB"/>
        </w:rPr>
        <w:t>. </w:t>
      </w:r>
      <w:r w:rsidRPr="00FA5393">
        <w:rPr>
          <w:rFonts w:ascii="Times New Roman" w:hAnsi="Times New Roman" w:cs="Times New Roman"/>
          <w:i/>
          <w:iCs/>
          <w:sz w:val="24"/>
          <w:szCs w:val="24"/>
          <w:shd w:val="clear" w:color="auto" w:fill="FFFFFF"/>
          <w:lang w:val="en-GB"/>
        </w:rPr>
        <w:t>Journal of Environmental Psychology</w:t>
      </w:r>
      <w:r w:rsidRPr="00FA5393">
        <w:rPr>
          <w:rFonts w:ascii="Times New Roman" w:hAnsi="Times New Roman" w:cs="Times New Roman"/>
          <w:sz w:val="24"/>
          <w:szCs w:val="24"/>
          <w:shd w:val="clear" w:color="auto" w:fill="FFFFFF"/>
          <w:lang w:val="en-GB"/>
        </w:rPr>
        <w:t>, </w:t>
      </w:r>
      <w:r w:rsidRPr="00FA5393">
        <w:rPr>
          <w:rFonts w:ascii="Times New Roman" w:hAnsi="Times New Roman" w:cs="Times New Roman"/>
          <w:i/>
          <w:iCs/>
          <w:sz w:val="24"/>
          <w:szCs w:val="24"/>
          <w:shd w:val="clear" w:color="auto" w:fill="FFFFFF"/>
          <w:lang w:val="en-GB"/>
        </w:rPr>
        <w:t>43</w:t>
      </w:r>
      <w:r w:rsidRPr="00FA5393">
        <w:rPr>
          <w:rFonts w:ascii="Times New Roman" w:hAnsi="Times New Roman" w:cs="Times New Roman"/>
          <w:sz w:val="24"/>
          <w:szCs w:val="24"/>
          <w:shd w:val="clear" w:color="auto" w:fill="FFFFFF"/>
          <w:lang w:val="en-GB"/>
        </w:rPr>
        <w:t>, pp.145-154.</w:t>
      </w:r>
    </w:p>
    <w:p w14:paraId="2F659FFA" w14:textId="77777777" w:rsidR="00191686" w:rsidRPr="00FA5393" w:rsidRDefault="00191686" w:rsidP="00191686">
      <w:pPr>
        <w:spacing w:line="480" w:lineRule="auto"/>
        <w:ind w:left="1004" w:hanging="720"/>
        <w:rPr>
          <w:rFonts w:ascii="Times New Roman" w:hAnsi="Times New Roman" w:cs="Times New Roman"/>
          <w:sz w:val="24"/>
          <w:szCs w:val="24"/>
          <w:shd w:val="clear" w:color="auto" w:fill="FFFFFF"/>
          <w:lang w:val="en-GB"/>
        </w:rPr>
      </w:pPr>
      <w:proofErr w:type="spellStart"/>
      <w:r w:rsidRPr="00FA5393">
        <w:rPr>
          <w:rFonts w:ascii="Times New Roman" w:hAnsi="Times New Roman" w:cs="Times New Roman"/>
          <w:sz w:val="24"/>
          <w:szCs w:val="24"/>
          <w:shd w:val="clear" w:color="auto" w:fill="FFFFFF"/>
          <w:lang w:val="en-GB"/>
        </w:rPr>
        <w:t>Manika</w:t>
      </w:r>
      <w:proofErr w:type="spellEnd"/>
      <w:r w:rsidRPr="00FA5393">
        <w:rPr>
          <w:rFonts w:ascii="Times New Roman" w:hAnsi="Times New Roman" w:cs="Times New Roman"/>
          <w:sz w:val="24"/>
          <w:szCs w:val="24"/>
          <w:shd w:val="clear" w:color="auto" w:fill="FFFFFF"/>
          <w:lang w:val="en-GB"/>
        </w:rPr>
        <w:t>, D., Wells, V.K., Gregory-Smith, D. and Gentry, M., 2015. The impact of individual attitudinal and organisational variables on workplace environmentally friendly behaviours. </w:t>
      </w:r>
      <w:r w:rsidRPr="00FA5393">
        <w:rPr>
          <w:rFonts w:ascii="Times New Roman" w:hAnsi="Times New Roman" w:cs="Times New Roman"/>
          <w:i/>
          <w:iCs/>
          <w:sz w:val="24"/>
          <w:szCs w:val="24"/>
          <w:shd w:val="clear" w:color="auto" w:fill="FFFFFF"/>
          <w:lang w:val="en-GB"/>
        </w:rPr>
        <w:t>Journal of Business Ethics</w:t>
      </w:r>
      <w:r w:rsidRPr="00FA5393">
        <w:rPr>
          <w:rFonts w:ascii="Times New Roman" w:hAnsi="Times New Roman" w:cs="Times New Roman"/>
          <w:sz w:val="24"/>
          <w:szCs w:val="24"/>
          <w:shd w:val="clear" w:color="auto" w:fill="FFFFFF"/>
          <w:lang w:val="en-GB"/>
        </w:rPr>
        <w:t>, </w:t>
      </w:r>
      <w:r w:rsidRPr="00FA5393">
        <w:rPr>
          <w:rFonts w:ascii="Times New Roman" w:hAnsi="Times New Roman" w:cs="Times New Roman"/>
          <w:i/>
          <w:iCs/>
          <w:sz w:val="24"/>
          <w:szCs w:val="24"/>
          <w:shd w:val="clear" w:color="auto" w:fill="FFFFFF"/>
          <w:lang w:val="en-GB"/>
        </w:rPr>
        <w:t>126</w:t>
      </w:r>
      <w:r w:rsidRPr="00FA5393">
        <w:rPr>
          <w:rFonts w:ascii="Times New Roman" w:hAnsi="Times New Roman" w:cs="Times New Roman"/>
          <w:sz w:val="24"/>
          <w:szCs w:val="24"/>
          <w:shd w:val="clear" w:color="auto" w:fill="FFFFFF"/>
          <w:lang w:val="en-GB"/>
        </w:rPr>
        <w:t>(4), pp.663-684.</w:t>
      </w:r>
    </w:p>
    <w:p w14:paraId="68B6FBD4" w14:textId="77777777" w:rsidR="00191686" w:rsidRPr="00FA5393" w:rsidRDefault="00191686" w:rsidP="00191686">
      <w:pPr>
        <w:spacing w:line="480" w:lineRule="auto"/>
        <w:ind w:left="1004" w:hanging="720"/>
        <w:rPr>
          <w:rFonts w:ascii="Times New Roman" w:hAnsi="Times New Roman" w:cs="Times New Roman"/>
          <w:sz w:val="24"/>
          <w:szCs w:val="24"/>
          <w:shd w:val="clear" w:color="auto" w:fill="FFFFFF"/>
          <w:lang w:val="en-GB"/>
        </w:rPr>
      </w:pPr>
      <w:r w:rsidRPr="00FA5393">
        <w:rPr>
          <w:rFonts w:ascii="Times New Roman" w:hAnsi="Times New Roman" w:cs="Times New Roman"/>
          <w:sz w:val="24"/>
          <w:szCs w:val="24"/>
          <w:shd w:val="clear" w:color="auto" w:fill="FFFFFF"/>
          <w:lang w:val="en-GB"/>
        </w:rPr>
        <w:t xml:space="preserve">Michel, J.S., Newness, K. and </w:t>
      </w:r>
      <w:proofErr w:type="spellStart"/>
      <w:r w:rsidRPr="00FA5393">
        <w:rPr>
          <w:rFonts w:ascii="Times New Roman" w:hAnsi="Times New Roman" w:cs="Times New Roman"/>
          <w:sz w:val="24"/>
          <w:szCs w:val="24"/>
          <w:shd w:val="clear" w:color="auto" w:fill="FFFFFF"/>
          <w:lang w:val="en-GB"/>
        </w:rPr>
        <w:t>Duniewicz</w:t>
      </w:r>
      <w:proofErr w:type="spellEnd"/>
      <w:r w:rsidRPr="00FA5393">
        <w:rPr>
          <w:rFonts w:ascii="Times New Roman" w:hAnsi="Times New Roman" w:cs="Times New Roman"/>
          <w:sz w:val="24"/>
          <w:szCs w:val="24"/>
          <w:shd w:val="clear" w:color="auto" w:fill="FFFFFF"/>
          <w:lang w:val="en-GB"/>
        </w:rPr>
        <w:t>, K., 2016. How abusive supervision affects workplace deviance: A moderated-mediation examination of aggressiveness and work-related negative affect. </w:t>
      </w:r>
      <w:r w:rsidRPr="00FA5393">
        <w:rPr>
          <w:rFonts w:ascii="Times New Roman" w:hAnsi="Times New Roman" w:cs="Times New Roman"/>
          <w:i/>
          <w:iCs/>
          <w:sz w:val="24"/>
          <w:szCs w:val="24"/>
          <w:shd w:val="clear" w:color="auto" w:fill="FFFFFF"/>
          <w:lang w:val="en-GB"/>
        </w:rPr>
        <w:t>Journal of Business and Psychology</w:t>
      </w:r>
      <w:r w:rsidRPr="00FA5393">
        <w:rPr>
          <w:rFonts w:ascii="Times New Roman" w:hAnsi="Times New Roman" w:cs="Times New Roman"/>
          <w:sz w:val="24"/>
          <w:szCs w:val="24"/>
          <w:shd w:val="clear" w:color="auto" w:fill="FFFFFF"/>
          <w:lang w:val="en-GB"/>
        </w:rPr>
        <w:t>, </w:t>
      </w:r>
      <w:r w:rsidRPr="00FA5393">
        <w:rPr>
          <w:rFonts w:ascii="Times New Roman" w:hAnsi="Times New Roman" w:cs="Times New Roman"/>
          <w:i/>
          <w:iCs/>
          <w:sz w:val="24"/>
          <w:szCs w:val="24"/>
          <w:shd w:val="clear" w:color="auto" w:fill="FFFFFF"/>
          <w:lang w:val="en-GB"/>
        </w:rPr>
        <w:t>31</w:t>
      </w:r>
      <w:r w:rsidRPr="00FA5393">
        <w:rPr>
          <w:rFonts w:ascii="Times New Roman" w:hAnsi="Times New Roman" w:cs="Times New Roman"/>
          <w:sz w:val="24"/>
          <w:szCs w:val="24"/>
          <w:shd w:val="clear" w:color="auto" w:fill="FFFFFF"/>
          <w:lang w:val="en-GB"/>
        </w:rPr>
        <w:t>(1), pp.1-22.</w:t>
      </w:r>
    </w:p>
    <w:p w14:paraId="4EE7F531" w14:textId="77777777" w:rsidR="00191686" w:rsidRPr="00FA5393" w:rsidRDefault="00191686" w:rsidP="00191686">
      <w:pPr>
        <w:spacing w:line="480" w:lineRule="auto"/>
        <w:ind w:left="1004" w:hanging="720"/>
        <w:rPr>
          <w:rFonts w:ascii="Times New Roman" w:hAnsi="Times New Roman" w:cs="Times New Roman"/>
          <w:sz w:val="24"/>
          <w:szCs w:val="24"/>
          <w:shd w:val="clear" w:color="auto" w:fill="FFFFFF"/>
          <w:lang w:val="en-GB"/>
        </w:rPr>
      </w:pPr>
      <w:r w:rsidRPr="00FA5393">
        <w:rPr>
          <w:rFonts w:ascii="Times New Roman" w:hAnsi="Times New Roman" w:cs="Times New Roman"/>
          <w:sz w:val="24"/>
          <w:szCs w:val="24"/>
          <w:shd w:val="clear" w:color="auto" w:fill="FFFFFF"/>
          <w:lang w:val="en-GB"/>
        </w:rPr>
        <w:lastRenderedPageBreak/>
        <w:t xml:space="preserve">Norton, T.A., Parker, S.L., </w:t>
      </w:r>
      <w:proofErr w:type="spellStart"/>
      <w:r w:rsidRPr="00FA5393">
        <w:rPr>
          <w:rFonts w:ascii="Times New Roman" w:hAnsi="Times New Roman" w:cs="Times New Roman"/>
          <w:sz w:val="24"/>
          <w:szCs w:val="24"/>
          <w:shd w:val="clear" w:color="auto" w:fill="FFFFFF"/>
          <w:lang w:val="en-GB"/>
        </w:rPr>
        <w:t>Zacher</w:t>
      </w:r>
      <w:proofErr w:type="spellEnd"/>
      <w:r w:rsidRPr="00FA5393">
        <w:rPr>
          <w:rFonts w:ascii="Times New Roman" w:hAnsi="Times New Roman" w:cs="Times New Roman"/>
          <w:sz w:val="24"/>
          <w:szCs w:val="24"/>
          <w:shd w:val="clear" w:color="auto" w:fill="FFFFFF"/>
          <w:lang w:val="en-GB"/>
        </w:rPr>
        <w:t xml:space="preserve">, H. and </w:t>
      </w:r>
      <w:proofErr w:type="spellStart"/>
      <w:r w:rsidRPr="00FA5393">
        <w:rPr>
          <w:rFonts w:ascii="Times New Roman" w:hAnsi="Times New Roman" w:cs="Times New Roman"/>
          <w:sz w:val="24"/>
          <w:szCs w:val="24"/>
          <w:shd w:val="clear" w:color="auto" w:fill="FFFFFF"/>
          <w:lang w:val="en-GB"/>
        </w:rPr>
        <w:t>Ashkanasy</w:t>
      </w:r>
      <w:proofErr w:type="spellEnd"/>
      <w:r w:rsidRPr="00FA5393">
        <w:rPr>
          <w:rFonts w:ascii="Times New Roman" w:hAnsi="Times New Roman" w:cs="Times New Roman"/>
          <w:sz w:val="24"/>
          <w:szCs w:val="24"/>
          <w:shd w:val="clear" w:color="auto" w:fill="FFFFFF"/>
          <w:lang w:val="en-GB"/>
        </w:rPr>
        <w:t xml:space="preserve">, N.M., 2015. Employee green </w:t>
      </w:r>
      <w:proofErr w:type="spellStart"/>
      <w:r w:rsidRPr="00FA5393">
        <w:rPr>
          <w:rFonts w:ascii="Times New Roman" w:hAnsi="Times New Roman" w:cs="Times New Roman"/>
          <w:sz w:val="24"/>
          <w:szCs w:val="24"/>
          <w:shd w:val="clear" w:color="auto" w:fill="FFFFFF"/>
          <w:lang w:val="en-GB"/>
        </w:rPr>
        <w:t>behavior</w:t>
      </w:r>
      <w:proofErr w:type="spellEnd"/>
      <w:r w:rsidRPr="00FA5393">
        <w:rPr>
          <w:rFonts w:ascii="Times New Roman" w:hAnsi="Times New Roman" w:cs="Times New Roman"/>
          <w:sz w:val="24"/>
          <w:szCs w:val="24"/>
          <w:shd w:val="clear" w:color="auto" w:fill="FFFFFF"/>
          <w:lang w:val="en-GB"/>
        </w:rPr>
        <w:t>: A theoretical framework, multilevel review, and future research agenda. </w:t>
      </w:r>
      <w:r w:rsidRPr="00FA5393">
        <w:rPr>
          <w:rFonts w:ascii="Times New Roman" w:hAnsi="Times New Roman" w:cs="Times New Roman"/>
          <w:i/>
          <w:iCs/>
          <w:sz w:val="24"/>
          <w:szCs w:val="24"/>
          <w:shd w:val="clear" w:color="auto" w:fill="FFFFFF"/>
          <w:lang w:val="en-GB"/>
        </w:rPr>
        <w:t>Organization &amp; Environment</w:t>
      </w:r>
      <w:r w:rsidRPr="00FA5393">
        <w:rPr>
          <w:rFonts w:ascii="Times New Roman" w:hAnsi="Times New Roman" w:cs="Times New Roman"/>
          <w:sz w:val="24"/>
          <w:szCs w:val="24"/>
          <w:shd w:val="clear" w:color="auto" w:fill="FFFFFF"/>
          <w:lang w:val="en-GB"/>
        </w:rPr>
        <w:t>, </w:t>
      </w:r>
      <w:r w:rsidRPr="00FA5393">
        <w:rPr>
          <w:rFonts w:ascii="Times New Roman" w:hAnsi="Times New Roman" w:cs="Times New Roman"/>
          <w:i/>
          <w:iCs/>
          <w:sz w:val="24"/>
          <w:szCs w:val="24"/>
          <w:shd w:val="clear" w:color="auto" w:fill="FFFFFF"/>
          <w:lang w:val="en-GB"/>
        </w:rPr>
        <w:t>28</w:t>
      </w:r>
      <w:r w:rsidRPr="00FA5393">
        <w:rPr>
          <w:rFonts w:ascii="Times New Roman" w:hAnsi="Times New Roman" w:cs="Times New Roman"/>
          <w:sz w:val="24"/>
          <w:szCs w:val="24"/>
          <w:shd w:val="clear" w:color="auto" w:fill="FFFFFF"/>
          <w:lang w:val="en-GB"/>
        </w:rPr>
        <w:t>(1), pp.103-125.</w:t>
      </w:r>
    </w:p>
    <w:p w14:paraId="33B63856" w14:textId="77777777" w:rsidR="00191686" w:rsidRPr="00FA5393" w:rsidRDefault="00191686" w:rsidP="00191686">
      <w:pPr>
        <w:spacing w:line="480" w:lineRule="auto"/>
        <w:ind w:left="1004" w:hanging="720"/>
        <w:rPr>
          <w:rFonts w:ascii="Times New Roman" w:hAnsi="Times New Roman" w:cs="Times New Roman"/>
          <w:sz w:val="24"/>
          <w:szCs w:val="24"/>
          <w:shd w:val="clear" w:color="auto" w:fill="FFFFFF"/>
          <w:lang w:val="en-GB"/>
        </w:rPr>
      </w:pPr>
      <w:proofErr w:type="spellStart"/>
      <w:r w:rsidRPr="00FA5393">
        <w:rPr>
          <w:rFonts w:ascii="Times New Roman" w:hAnsi="Times New Roman" w:cs="Times New Roman"/>
          <w:sz w:val="24"/>
          <w:szCs w:val="24"/>
          <w:shd w:val="clear" w:color="auto" w:fill="FFFFFF"/>
          <w:lang w:val="en-GB"/>
        </w:rPr>
        <w:t>Raineri</w:t>
      </w:r>
      <w:proofErr w:type="spellEnd"/>
      <w:r w:rsidRPr="00FA5393">
        <w:rPr>
          <w:rFonts w:ascii="Times New Roman" w:hAnsi="Times New Roman" w:cs="Times New Roman"/>
          <w:sz w:val="24"/>
          <w:szCs w:val="24"/>
          <w:shd w:val="clear" w:color="auto" w:fill="FFFFFF"/>
          <w:lang w:val="en-GB"/>
        </w:rPr>
        <w:t xml:space="preserve">, N. and </w:t>
      </w:r>
      <w:proofErr w:type="spellStart"/>
      <w:r w:rsidRPr="00FA5393">
        <w:rPr>
          <w:rFonts w:ascii="Times New Roman" w:hAnsi="Times New Roman" w:cs="Times New Roman"/>
          <w:sz w:val="24"/>
          <w:szCs w:val="24"/>
          <w:shd w:val="clear" w:color="auto" w:fill="FFFFFF"/>
          <w:lang w:val="en-GB"/>
        </w:rPr>
        <w:t>Paillé</w:t>
      </w:r>
      <w:proofErr w:type="spellEnd"/>
      <w:r w:rsidRPr="00FA5393">
        <w:rPr>
          <w:rFonts w:ascii="Times New Roman" w:hAnsi="Times New Roman" w:cs="Times New Roman"/>
          <w:sz w:val="24"/>
          <w:szCs w:val="24"/>
          <w:shd w:val="clear" w:color="auto" w:fill="FFFFFF"/>
          <w:lang w:val="en-GB"/>
        </w:rPr>
        <w:t xml:space="preserve">, P., 2016. Linking corporate policy and supervisory support with environmental citizenship </w:t>
      </w:r>
      <w:proofErr w:type="spellStart"/>
      <w:r w:rsidRPr="00FA5393">
        <w:rPr>
          <w:rFonts w:ascii="Times New Roman" w:hAnsi="Times New Roman" w:cs="Times New Roman"/>
          <w:sz w:val="24"/>
          <w:szCs w:val="24"/>
          <w:shd w:val="clear" w:color="auto" w:fill="FFFFFF"/>
          <w:lang w:val="en-GB"/>
        </w:rPr>
        <w:t>behaviors</w:t>
      </w:r>
      <w:proofErr w:type="spellEnd"/>
      <w:r w:rsidRPr="00FA5393">
        <w:rPr>
          <w:rFonts w:ascii="Times New Roman" w:hAnsi="Times New Roman" w:cs="Times New Roman"/>
          <w:sz w:val="24"/>
          <w:szCs w:val="24"/>
          <w:shd w:val="clear" w:color="auto" w:fill="FFFFFF"/>
          <w:lang w:val="en-GB"/>
        </w:rPr>
        <w:t>: The role of employee environmental beliefs and commitment. </w:t>
      </w:r>
      <w:r w:rsidRPr="00FA5393">
        <w:rPr>
          <w:rFonts w:ascii="Times New Roman" w:hAnsi="Times New Roman" w:cs="Times New Roman"/>
          <w:i/>
          <w:iCs/>
          <w:sz w:val="24"/>
          <w:szCs w:val="24"/>
          <w:shd w:val="clear" w:color="auto" w:fill="FFFFFF"/>
          <w:lang w:val="en-GB"/>
        </w:rPr>
        <w:t>Journal of Business Ethics</w:t>
      </w:r>
      <w:r w:rsidRPr="00FA5393">
        <w:rPr>
          <w:rFonts w:ascii="Times New Roman" w:hAnsi="Times New Roman" w:cs="Times New Roman"/>
          <w:sz w:val="24"/>
          <w:szCs w:val="24"/>
          <w:shd w:val="clear" w:color="auto" w:fill="FFFFFF"/>
          <w:lang w:val="en-GB"/>
        </w:rPr>
        <w:t>, </w:t>
      </w:r>
      <w:r w:rsidRPr="00FA5393">
        <w:rPr>
          <w:rFonts w:ascii="Times New Roman" w:hAnsi="Times New Roman" w:cs="Times New Roman"/>
          <w:i/>
          <w:iCs/>
          <w:sz w:val="24"/>
          <w:szCs w:val="24"/>
          <w:shd w:val="clear" w:color="auto" w:fill="FFFFFF"/>
          <w:lang w:val="en-GB"/>
        </w:rPr>
        <w:t>137</w:t>
      </w:r>
      <w:r w:rsidRPr="00FA5393">
        <w:rPr>
          <w:rFonts w:ascii="Times New Roman" w:hAnsi="Times New Roman" w:cs="Times New Roman"/>
          <w:sz w:val="24"/>
          <w:szCs w:val="24"/>
          <w:shd w:val="clear" w:color="auto" w:fill="FFFFFF"/>
          <w:lang w:val="en-GB"/>
        </w:rPr>
        <w:t>(1), pp.129-148.</w:t>
      </w:r>
    </w:p>
    <w:p w14:paraId="709C056B" w14:textId="77777777" w:rsidR="00191686" w:rsidRPr="00FA5393" w:rsidRDefault="00191686" w:rsidP="00191686">
      <w:pPr>
        <w:spacing w:line="480" w:lineRule="auto"/>
        <w:ind w:left="1004" w:hanging="720"/>
        <w:rPr>
          <w:rFonts w:ascii="Times New Roman" w:hAnsi="Times New Roman" w:cs="Times New Roman"/>
          <w:sz w:val="24"/>
          <w:szCs w:val="24"/>
          <w:shd w:val="clear" w:color="auto" w:fill="FFFFFF"/>
          <w:lang w:val="en-GB"/>
        </w:rPr>
      </w:pPr>
      <w:r w:rsidRPr="00FA5393">
        <w:rPr>
          <w:rFonts w:ascii="Times New Roman" w:hAnsi="Times New Roman" w:cs="Times New Roman"/>
          <w:sz w:val="24"/>
          <w:szCs w:val="24"/>
          <w:shd w:val="clear" w:color="auto" w:fill="FFFFFF"/>
          <w:lang w:val="en-GB"/>
        </w:rPr>
        <w:t xml:space="preserve">Shah, N., Irani, Z. and Sharif, A.M., 2017. Big data in an HR context: Exploring organizational change readiness, employee attitudes and </w:t>
      </w:r>
      <w:proofErr w:type="spellStart"/>
      <w:r w:rsidRPr="00FA5393">
        <w:rPr>
          <w:rFonts w:ascii="Times New Roman" w:hAnsi="Times New Roman" w:cs="Times New Roman"/>
          <w:sz w:val="24"/>
          <w:szCs w:val="24"/>
          <w:shd w:val="clear" w:color="auto" w:fill="FFFFFF"/>
          <w:lang w:val="en-GB"/>
        </w:rPr>
        <w:t>behaviors</w:t>
      </w:r>
      <w:proofErr w:type="spellEnd"/>
      <w:r w:rsidRPr="00FA5393">
        <w:rPr>
          <w:rFonts w:ascii="Times New Roman" w:hAnsi="Times New Roman" w:cs="Times New Roman"/>
          <w:sz w:val="24"/>
          <w:szCs w:val="24"/>
          <w:shd w:val="clear" w:color="auto" w:fill="FFFFFF"/>
          <w:lang w:val="en-GB"/>
        </w:rPr>
        <w:t>. </w:t>
      </w:r>
      <w:r w:rsidRPr="00FA5393">
        <w:rPr>
          <w:rFonts w:ascii="Times New Roman" w:hAnsi="Times New Roman" w:cs="Times New Roman"/>
          <w:i/>
          <w:iCs/>
          <w:sz w:val="24"/>
          <w:szCs w:val="24"/>
          <w:shd w:val="clear" w:color="auto" w:fill="FFFFFF"/>
          <w:lang w:val="en-GB"/>
        </w:rPr>
        <w:t>Journal of Business Research</w:t>
      </w:r>
      <w:r w:rsidRPr="00FA5393">
        <w:rPr>
          <w:rFonts w:ascii="Times New Roman" w:hAnsi="Times New Roman" w:cs="Times New Roman"/>
          <w:sz w:val="24"/>
          <w:szCs w:val="24"/>
          <w:shd w:val="clear" w:color="auto" w:fill="FFFFFF"/>
          <w:lang w:val="en-GB"/>
        </w:rPr>
        <w:t>, </w:t>
      </w:r>
      <w:r w:rsidRPr="00FA5393">
        <w:rPr>
          <w:rFonts w:ascii="Times New Roman" w:hAnsi="Times New Roman" w:cs="Times New Roman"/>
          <w:i/>
          <w:iCs/>
          <w:sz w:val="24"/>
          <w:szCs w:val="24"/>
          <w:shd w:val="clear" w:color="auto" w:fill="FFFFFF"/>
          <w:lang w:val="en-GB"/>
        </w:rPr>
        <w:t>70</w:t>
      </w:r>
      <w:r w:rsidRPr="00FA5393">
        <w:rPr>
          <w:rFonts w:ascii="Times New Roman" w:hAnsi="Times New Roman" w:cs="Times New Roman"/>
          <w:sz w:val="24"/>
          <w:szCs w:val="24"/>
          <w:shd w:val="clear" w:color="auto" w:fill="FFFFFF"/>
          <w:lang w:val="en-GB"/>
        </w:rPr>
        <w:t>, pp.366-378.</w:t>
      </w:r>
    </w:p>
    <w:p w14:paraId="2C88D355" w14:textId="77777777" w:rsidR="00191686" w:rsidRPr="00FA5393" w:rsidRDefault="00191686" w:rsidP="00191686">
      <w:pPr>
        <w:spacing w:line="480" w:lineRule="auto"/>
        <w:ind w:left="1004" w:hanging="720"/>
        <w:rPr>
          <w:rFonts w:ascii="Times New Roman" w:hAnsi="Times New Roman" w:cs="Times New Roman"/>
          <w:sz w:val="24"/>
          <w:szCs w:val="24"/>
          <w:shd w:val="clear" w:color="auto" w:fill="FFFFFF"/>
          <w:lang w:val="en-GB"/>
        </w:rPr>
      </w:pPr>
      <w:r w:rsidRPr="00FA5393">
        <w:rPr>
          <w:rFonts w:ascii="Times New Roman" w:hAnsi="Times New Roman" w:cs="Times New Roman"/>
          <w:sz w:val="24"/>
          <w:szCs w:val="24"/>
          <w:shd w:val="clear" w:color="auto" w:fill="FFFFFF"/>
          <w:lang w:val="en-GB"/>
        </w:rPr>
        <w:t xml:space="preserve">Truong, T.D., </w:t>
      </w:r>
      <w:proofErr w:type="spellStart"/>
      <w:r w:rsidRPr="00FA5393">
        <w:rPr>
          <w:rFonts w:ascii="Times New Roman" w:hAnsi="Times New Roman" w:cs="Times New Roman"/>
          <w:sz w:val="24"/>
          <w:szCs w:val="24"/>
          <w:shd w:val="clear" w:color="auto" w:fill="FFFFFF"/>
          <w:lang w:val="en-GB"/>
        </w:rPr>
        <w:t>Hallinger</w:t>
      </w:r>
      <w:proofErr w:type="spellEnd"/>
      <w:r w:rsidRPr="00FA5393">
        <w:rPr>
          <w:rFonts w:ascii="Times New Roman" w:hAnsi="Times New Roman" w:cs="Times New Roman"/>
          <w:sz w:val="24"/>
          <w:szCs w:val="24"/>
          <w:shd w:val="clear" w:color="auto" w:fill="FFFFFF"/>
          <w:lang w:val="en-GB"/>
        </w:rPr>
        <w:t>, P. and Sanga, K., 2017. Confucian values and school leadership in Vietnam: Exploring the influence of culture on principal decision making. </w:t>
      </w:r>
      <w:r w:rsidRPr="00FA5393">
        <w:rPr>
          <w:rFonts w:ascii="Times New Roman" w:hAnsi="Times New Roman" w:cs="Times New Roman"/>
          <w:i/>
          <w:iCs/>
          <w:sz w:val="24"/>
          <w:szCs w:val="24"/>
          <w:shd w:val="clear" w:color="auto" w:fill="FFFFFF"/>
          <w:lang w:val="en-GB"/>
        </w:rPr>
        <w:t>Educational Management Administration &amp; Leadership</w:t>
      </w:r>
      <w:r w:rsidRPr="00FA5393">
        <w:rPr>
          <w:rFonts w:ascii="Times New Roman" w:hAnsi="Times New Roman" w:cs="Times New Roman"/>
          <w:sz w:val="24"/>
          <w:szCs w:val="24"/>
          <w:shd w:val="clear" w:color="auto" w:fill="FFFFFF"/>
          <w:lang w:val="en-GB"/>
        </w:rPr>
        <w:t>, </w:t>
      </w:r>
      <w:r w:rsidRPr="00FA5393">
        <w:rPr>
          <w:rFonts w:ascii="Times New Roman" w:hAnsi="Times New Roman" w:cs="Times New Roman"/>
          <w:i/>
          <w:iCs/>
          <w:sz w:val="24"/>
          <w:szCs w:val="24"/>
          <w:shd w:val="clear" w:color="auto" w:fill="FFFFFF"/>
          <w:lang w:val="en-GB"/>
        </w:rPr>
        <w:t>45</w:t>
      </w:r>
      <w:r w:rsidRPr="00FA5393">
        <w:rPr>
          <w:rFonts w:ascii="Times New Roman" w:hAnsi="Times New Roman" w:cs="Times New Roman"/>
          <w:sz w:val="24"/>
          <w:szCs w:val="24"/>
          <w:shd w:val="clear" w:color="auto" w:fill="FFFFFF"/>
          <w:lang w:val="en-GB"/>
        </w:rPr>
        <w:t>(1), pp.77-100.</w:t>
      </w:r>
    </w:p>
    <w:p w14:paraId="1820284B" w14:textId="77777777" w:rsidR="00191686" w:rsidRPr="00FA5393" w:rsidRDefault="00191686" w:rsidP="00191686">
      <w:pPr>
        <w:spacing w:line="480" w:lineRule="auto"/>
        <w:ind w:left="1004" w:hanging="720"/>
        <w:rPr>
          <w:rFonts w:ascii="Times New Roman" w:hAnsi="Times New Roman" w:cs="Times New Roman"/>
          <w:sz w:val="24"/>
          <w:szCs w:val="24"/>
          <w:shd w:val="clear" w:color="auto" w:fill="FFFFFF"/>
        </w:rPr>
      </w:pPr>
      <w:r w:rsidRPr="00FA5393">
        <w:rPr>
          <w:rFonts w:ascii="Times New Roman" w:hAnsi="Times New Roman" w:cs="Times New Roman"/>
          <w:sz w:val="24"/>
          <w:szCs w:val="24"/>
          <w:shd w:val="clear" w:color="auto" w:fill="FFFFFF"/>
        </w:rPr>
        <w:t xml:space="preserve">Wellman, E.M. and </w:t>
      </w:r>
      <w:proofErr w:type="spellStart"/>
      <w:r w:rsidRPr="00FA5393">
        <w:rPr>
          <w:rFonts w:ascii="Times New Roman" w:hAnsi="Times New Roman" w:cs="Times New Roman"/>
          <w:sz w:val="24"/>
          <w:szCs w:val="24"/>
          <w:shd w:val="clear" w:color="auto" w:fill="FFFFFF"/>
        </w:rPr>
        <w:t>LePine</w:t>
      </w:r>
      <w:proofErr w:type="spellEnd"/>
      <w:r w:rsidRPr="00FA5393">
        <w:rPr>
          <w:rFonts w:ascii="Times New Roman" w:hAnsi="Times New Roman" w:cs="Times New Roman"/>
          <w:sz w:val="24"/>
          <w:szCs w:val="24"/>
          <w:shd w:val="clear" w:color="auto" w:fill="FFFFFF"/>
        </w:rPr>
        <w:t>, J., 2017. Laissez-Faire leadership and informal leadership behavior. In </w:t>
      </w:r>
      <w:r w:rsidRPr="00FA5393">
        <w:rPr>
          <w:rFonts w:ascii="Times New Roman" w:hAnsi="Times New Roman" w:cs="Times New Roman"/>
          <w:i/>
          <w:iCs/>
          <w:sz w:val="24"/>
          <w:szCs w:val="24"/>
          <w:shd w:val="clear" w:color="auto" w:fill="FFFFFF"/>
        </w:rPr>
        <w:t>Academy of Management Proceedings</w:t>
      </w:r>
      <w:r w:rsidRPr="00FA5393">
        <w:rPr>
          <w:rFonts w:ascii="Times New Roman" w:hAnsi="Times New Roman" w:cs="Times New Roman"/>
          <w:sz w:val="24"/>
          <w:szCs w:val="24"/>
          <w:shd w:val="clear" w:color="auto" w:fill="FFFFFF"/>
        </w:rPr>
        <w:t> (Vol. 2017, No. 1, p. 11499). Briarcliff Manor, NY 10510: Academy of Management.</w:t>
      </w:r>
    </w:p>
    <w:p w14:paraId="24B67281" w14:textId="77777777" w:rsidR="00191686" w:rsidRPr="00FA5393" w:rsidRDefault="00191686" w:rsidP="00191686">
      <w:pPr>
        <w:spacing w:line="480" w:lineRule="auto"/>
        <w:ind w:left="1004" w:hanging="720"/>
        <w:rPr>
          <w:rFonts w:ascii="Times New Roman" w:hAnsi="Times New Roman" w:cs="Times New Roman"/>
          <w:sz w:val="24"/>
          <w:szCs w:val="24"/>
          <w:shd w:val="clear" w:color="auto" w:fill="FFFFFF"/>
          <w:lang w:val="en-GB"/>
        </w:rPr>
      </w:pPr>
      <w:r w:rsidRPr="00FA5393">
        <w:rPr>
          <w:rFonts w:ascii="Times New Roman" w:hAnsi="Times New Roman" w:cs="Times New Roman"/>
          <w:sz w:val="24"/>
          <w:szCs w:val="24"/>
          <w:shd w:val="clear" w:color="auto" w:fill="FFFFFF"/>
          <w:lang w:val="en-GB"/>
        </w:rPr>
        <w:t>Young, W., Davis, M., McNeill, I.M., Malhotra, B., Russell, S., Unsworth, K. and Clegg, C.W., 2015. Changing behaviour: successful environmental programmes in the workplace. </w:t>
      </w:r>
      <w:r w:rsidRPr="00FA5393">
        <w:rPr>
          <w:rFonts w:ascii="Times New Roman" w:hAnsi="Times New Roman" w:cs="Times New Roman"/>
          <w:i/>
          <w:iCs/>
          <w:sz w:val="24"/>
          <w:szCs w:val="24"/>
          <w:shd w:val="clear" w:color="auto" w:fill="FFFFFF"/>
          <w:lang w:val="en-GB"/>
        </w:rPr>
        <w:t>Business Strategy and the Environment</w:t>
      </w:r>
      <w:r w:rsidRPr="00FA5393">
        <w:rPr>
          <w:rFonts w:ascii="Times New Roman" w:hAnsi="Times New Roman" w:cs="Times New Roman"/>
          <w:sz w:val="24"/>
          <w:szCs w:val="24"/>
          <w:shd w:val="clear" w:color="auto" w:fill="FFFFFF"/>
          <w:lang w:val="en-GB"/>
        </w:rPr>
        <w:t>, </w:t>
      </w:r>
      <w:r w:rsidRPr="00FA5393">
        <w:rPr>
          <w:rFonts w:ascii="Times New Roman" w:hAnsi="Times New Roman" w:cs="Times New Roman"/>
          <w:i/>
          <w:iCs/>
          <w:sz w:val="24"/>
          <w:szCs w:val="24"/>
          <w:shd w:val="clear" w:color="auto" w:fill="FFFFFF"/>
          <w:lang w:val="en-GB"/>
        </w:rPr>
        <w:t>24</w:t>
      </w:r>
      <w:r w:rsidRPr="00FA5393">
        <w:rPr>
          <w:rFonts w:ascii="Times New Roman" w:hAnsi="Times New Roman" w:cs="Times New Roman"/>
          <w:sz w:val="24"/>
          <w:szCs w:val="24"/>
          <w:shd w:val="clear" w:color="auto" w:fill="FFFFFF"/>
          <w:lang w:val="en-GB"/>
        </w:rPr>
        <w:t>(8), pp.689-703.</w:t>
      </w:r>
    </w:p>
    <w:p w14:paraId="06538D9E" w14:textId="77777777" w:rsidR="00191686" w:rsidRPr="00FA5393" w:rsidRDefault="00191686" w:rsidP="00191686">
      <w:pPr>
        <w:spacing w:line="480" w:lineRule="auto"/>
        <w:ind w:left="1004" w:hanging="720"/>
        <w:rPr>
          <w:rFonts w:ascii="Times New Roman" w:hAnsi="Times New Roman" w:cs="Times New Roman"/>
          <w:sz w:val="24"/>
          <w:szCs w:val="24"/>
          <w:shd w:val="clear" w:color="auto" w:fill="FFFFFF"/>
          <w:lang w:val="en-GB"/>
        </w:rPr>
      </w:pPr>
      <w:proofErr w:type="spellStart"/>
      <w:r w:rsidRPr="00FA5393">
        <w:rPr>
          <w:rFonts w:ascii="Times New Roman" w:hAnsi="Times New Roman" w:cs="Times New Roman"/>
          <w:sz w:val="24"/>
          <w:szCs w:val="24"/>
          <w:shd w:val="clear" w:color="auto" w:fill="FFFFFF"/>
          <w:lang w:val="en-GB"/>
        </w:rPr>
        <w:t>Yuriev</w:t>
      </w:r>
      <w:proofErr w:type="spellEnd"/>
      <w:r w:rsidRPr="00FA5393">
        <w:rPr>
          <w:rFonts w:ascii="Times New Roman" w:hAnsi="Times New Roman" w:cs="Times New Roman"/>
          <w:sz w:val="24"/>
          <w:szCs w:val="24"/>
          <w:shd w:val="clear" w:color="auto" w:fill="FFFFFF"/>
          <w:lang w:val="en-GB"/>
        </w:rPr>
        <w:t xml:space="preserve">, A., </w:t>
      </w:r>
      <w:proofErr w:type="spellStart"/>
      <w:r w:rsidRPr="00FA5393">
        <w:rPr>
          <w:rFonts w:ascii="Times New Roman" w:hAnsi="Times New Roman" w:cs="Times New Roman"/>
          <w:sz w:val="24"/>
          <w:szCs w:val="24"/>
          <w:shd w:val="clear" w:color="auto" w:fill="FFFFFF"/>
          <w:lang w:val="en-GB"/>
        </w:rPr>
        <w:t>Boiral</w:t>
      </w:r>
      <w:proofErr w:type="spellEnd"/>
      <w:r w:rsidRPr="00FA5393">
        <w:rPr>
          <w:rFonts w:ascii="Times New Roman" w:hAnsi="Times New Roman" w:cs="Times New Roman"/>
          <w:sz w:val="24"/>
          <w:szCs w:val="24"/>
          <w:shd w:val="clear" w:color="auto" w:fill="FFFFFF"/>
          <w:lang w:val="en-GB"/>
        </w:rPr>
        <w:t xml:space="preserve">, O., Francoeur, V. and </w:t>
      </w:r>
      <w:proofErr w:type="spellStart"/>
      <w:r w:rsidRPr="00FA5393">
        <w:rPr>
          <w:rFonts w:ascii="Times New Roman" w:hAnsi="Times New Roman" w:cs="Times New Roman"/>
          <w:sz w:val="24"/>
          <w:szCs w:val="24"/>
          <w:shd w:val="clear" w:color="auto" w:fill="FFFFFF"/>
          <w:lang w:val="en-GB"/>
        </w:rPr>
        <w:t>Paille</w:t>
      </w:r>
      <w:proofErr w:type="spellEnd"/>
      <w:r w:rsidRPr="00FA5393">
        <w:rPr>
          <w:rFonts w:ascii="Times New Roman" w:hAnsi="Times New Roman" w:cs="Times New Roman"/>
          <w:sz w:val="24"/>
          <w:szCs w:val="24"/>
          <w:shd w:val="clear" w:color="auto" w:fill="FFFFFF"/>
          <w:lang w:val="en-GB"/>
        </w:rPr>
        <w:t xml:space="preserve">, P., 2018. Overcoming the barriers to pro-environmental </w:t>
      </w:r>
      <w:proofErr w:type="spellStart"/>
      <w:r w:rsidRPr="00FA5393">
        <w:rPr>
          <w:rFonts w:ascii="Times New Roman" w:hAnsi="Times New Roman" w:cs="Times New Roman"/>
          <w:sz w:val="24"/>
          <w:szCs w:val="24"/>
          <w:shd w:val="clear" w:color="auto" w:fill="FFFFFF"/>
          <w:lang w:val="en-GB"/>
        </w:rPr>
        <w:t>behaviors</w:t>
      </w:r>
      <w:proofErr w:type="spellEnd"/>
      <w:r w:rsidRPr="00FA5393">
        <w:rPr>
          <w:rFonts w:ascii="Times New Roman" w:hAnsi="Times New Roman" w:cs="Times New Roman"/>
          <w:sz w:val="24"/>
          <w:szCs w:val="24"/>
          <w:shd w:val="clear" w:color="auto" w:fill="FFFFFF"/>
          <w:lang w:val="en-GB"/>
        </w:rPr>
        <w:t xml:space="preserve"> in the workplace: A systematic review. </w:t>
      </w:r>
      <w:r w:rsidRPr="00FA5393">
        <w:rPr>
          <w:rFonts w:ascii="Times New Roman" w:hAnsi="Times New Roman" w:cs="Times New Roman"/>
          <w:i/>
          <w:iCs/>
          <w:sz w:val="24"/>
          <w:szCs w:val="24"/>
          <w:shd w:val="clear" w:color="auto" w:fill="FFFFFF"/>
          <w:lang w:val="en-GB"/>
        </w:rPr>
        <w:t>Journal of cleaner production</w:t>
      </w:r>
      <w:r w:rsidRPr="00FA5393">
        <w:rPr>
          <w:rFonts w:ascii="Times New Roman" w:hAnsi="Times New Roman" w:cs="Times New Roman"/>
          <w:sz w:val="24"/>
          <w:szCs w:val="24"/>
          <w:shd w:val="clear" w:color="auto" w:fill="FFFFFF"/>
          <w:lang w:val="en-GB"/>
        </w:rPr>
        <w:t>, </w:t>
      </w:r>
      <w:r w:rsidRPr="00FA5393">
        <w:rPr>
          <w:rFonts w:ascii="Times New Roman" w:hAnsi="Times New Roman" w:cs="Times New Roman"/>
          <w:i/>
          <w:iCs/>
          <w:sz w:val="24"/>
          <w:szCs w:val="24"/>
          <w:shd w:val="clear" w:color="auto" w:fill="FFFFFF"/>
          <w:lang w:val="en-GB"/>
        </w:rPr>
        <w:t>182</w:t>
      </w:r>
      <w:r w:rsidRPr="00FA5393">
        <w:rPr>
          <w:rFonts w:ascii="Times New Roman" w:hAnsi="Times New Roman" w:cs="Times New Roman"/>
          <w:sz w:val="24"/>
          <w:szCs w:val="24"/>
          <w:shd w:val="clear" w:color="auto" w:fill="FFFFFF"/>
          <w:lang w:val="en-GB"/>
        </w:rPr>
        <w:t>, pp.379-394.</w:t>
      </w:r>
    </w:p>
    <w:p w14:paraId="4E6C9634" w14:textId="77777777" w:rsidR="00F43253" w:rsidRPr="00FA5393" w:rsidRDefault="00F43253" w:rsidP="00DD4EBE">
      <w:pPr>
        <w:spacing w:line="480" w:lineRule="auto"/>
        <w:ind w:firstLine="720"/>
        <w:rPr>
          <w:rFonts w:ascii="Times New Roman" w:hAnsi="Times New Roman" w:cs="Times New Roman"/>
          <w:sz w:val="24"/>
          <w:szCs w:val="24"/>
          <w:shd w:val="clear" w:color="auto" w:fill="FFFFFF"/>
          <w:lang w:val="en-GB"/>
        </w:rPr>
      </w:pPr>
    </w:p>
    <w:p w14:paraId="36CB1E62" w14:textId="77777777" w:rsidR="008E0737" w:rsidRPr="00FA5393" w:rsidRDefault="008E0737" w:rsidP="00DD4EBE">
      <w:pPr>
        <w:spacing w:line="480" w:lineRule="auto"/>
        <w:ind w:firstLine="720"/>
        <w:rPr>
          <w:rFonts w:ascii="Times New Roman" w:hAnsi="Times New Roman" w:cs="Times New Roman"/>
          <w:sz w:val="24"/>
          <w:szCs w:val="24"/>
          <w:shd w:val="clear" w:color="auto" w:fill="FFFFFF"/>
          <w:lang w:val="en-GB"/>
        </w:rPr>
      </w:pPr>
    </w:p>
    <w:p w14:paraId="2959791C" w14:textId="77777777" w:rsidR="00CF0EFC" w:rsidRPr="00FA5393" w:rsidRDefault="00CF0EFC" w:rsidP="00DD4EBE">
      <w:pPr>
        <w:spacing w:line="480" w:lineRule="auto"/>
        <w:ind w:firstLine="720"/>
        <w:rPr>
          <w:rFonts w:ascii="Times New Roman" w:hAnsi="Times New Roman" w:cs="Times New Roman"/>
          <w:sz w:val="24"/>
          <w:szCs w:val="24"/>
          <w:shd w:val="clear" w:color="auto" w:fill="FFFFFF"/>
          <w:lang w:val="en-GB"/>
        </w:rPr>
      </w:pPr>
    </w:p>
    <w:p w14:paraId="6887E30A" w14:textId="77777777" w:rsidR="007E1A6E" w:rsidRPr="00FA5393" w:rsidRDefault="007E1A6E" w:rsidP="00DD4EBE">
      <w:pPr>
        <w:spacing w:line="480" w:lineRule="auto"/>
        <w:ind w:firstLine="720"/>
        <w:rPr>
          <w:rFonts w:ascii="Times New Roman" w:hAnsi="Times New Roman" w:cs="Times New Roman"/>
          <w:sz w:val="24"/>
          <w:szCs w:val="24"/>
          <w:shd w:val="clear" w:color="auto" w:fill="FFFFFF"/>
          <w:lang w:val="en-GB"/>
        </w:rPr>
      </w:pPr>
    </w:p>
    <w:p w14:paraId="401DD57E" w14:textId="77777777" w:rsidR="00D646CE" w:rsidRPr="00FA5393" w:rsidRDefault="00D646CE" w:rsidP="00DD4EBE">
      <w:pPr>
        <w:spacing w:line="480" w:lineRule="auto"/>
        <w:ind w:firstLine="720"/>
        <w:rPr>
          <w:rFonts w:ascii="Times New Roman" w:hAnsi="Times New Roman" w:cs="Times New Roman"/>
          <w:sz w:val="24"/>
          <w:szCs w:val="24"/>
          <w:shd w:val="clear" w:color="auto" w:fill="FFFFFF"/>
          <w:lang w:val="en-GB"/>
        </w:rPr>
      </w:pPr>
    </w:p>
    <w:p w14:paraId="53941AF7" w14:textId="77777777" w:rsidR="00940DC8" w:rsidRPr="00FA5393" w:rsidRDefault="00940DC8" w:rsidP="00B45912">
      <w:pPr>
        <w:spacing w:line="480" w:lineRule="auto"/>
        <w:rPr>
          <w:rFonts w:ascii="Times New Roman" w:hAnsi="Times New Roman" w:cs="Times New Roman"/>
          <w:sz w:val="24"/>
          <w:szCs w:val="24"/>
          <w:shd w:val="clear" w:color="auto" w:fill="FFFFFF"/>
          <w:lang w:val="en-GB"/>
        </w:rPr>
      </w:pPr>
    </w:p>
    <w:p w14:paraId="73DB478D" w14:textId="77777777" w:rsidR="00025CD8" w:rsidRPr="00FA5393" w:rsidRDefault="00025CD8" w:rsidP="00B45912">
      <w:pPr>
        <w:spacing w:line="480" w:lineRule="auto"/>
        <w:rPr>
          <w:rFonts w:ascii="Times New Roman" w:hAnsi="Times New Roman" w:cs="Times New Roman"/>
          <w:sz w:val="24"/>
          <w:szCs w:val="24"/>
          <w:shd w:val="clear" w:color="auto" w:fill="FFFFFF"/>
          <w:lang w:val="en-GB"/>
        </w:rPr>
      </w:pPr>
    </w:p>
    <w:p w14:paraId="3E54D38D" w14:textId="77777777" w:rsidR="00D23C71" w:rsidRPr="00FA5393" w:rsidRDefault="00D23C71" w:rsidP="00D23C71">
      <w:pPr>
        <w:pStyle w:val="NormalWeb"/>
        <w:shd w:val="clear" w:color="auto" w:fill="FFFFFF"/>
        <w:spacing w:after="150"/>
        <w:rPr>
          <w:lang w:val="en-GB"/>
        </w:rPr>
      </w:pPr>
    </w:p>
    <w:p w14:paraId="57448E48" w14:textId="77777777" w:rsidR="009B5BE9" w:rsidRPr="00FA5393" w:rsidRDefault="009B5BE9" w:rsidP="009B5BE9">
      <w:pPr>
        <w:pStyle w:val="NormalWeb"/>
        <w:shd w:val="clear" w:color="auto" w:fill="FFFFFF"/>
        <w:spacing w:line="420" w:lineRule="atLeast"/>
        <w:rPr>
          <w:lang w:val="en-GB"/>
        </w:rPr>
      </w:pPr>
      <w:r w:rsidRPr="00FA5393">
        <w:rPr>
          <w:lang w:val="en-GB"/>
        </w:rPr>
        <w:t> </w:t>
      </w:r>
    </w:p>
    <w:p w14:paraId="7C13339F" w14:textId="77777777" w:rsidR="00705CB2" w:rsidRPr="00ED5043" w:rsidRDefault="00705CB2">
      <w:pPr>
        <w:rPr>
          <w:rFonts w:ascii="Times New Roman" w:hAnsi="Times New Roman" w:cs="Times New Roman"/>
          <w:sz w:val="24"/>
          <w:szCs w:val="24"/>
          <w:shd w:val="clear" w:color="auto" w:fill="FFFFFF"/>
          <w:lang w:val="en-GB"/>
        </w:rPr>
      </w:pPr>
    </w:p>
    <w:p w14:paraId="07B0684E" w14:textId="77777777" w:rsidR="00ED5043" w:rsidRPr="00ED5043" w:rsidRDefault="00ED5043">
      <w:pPr>
        <w:rPr>
          <w:rFonts w:ascii="Times New Roman" w:hAnsi="Times New Roman" w:cs="Times New Roman"/>
          <w:sz w:val="24"/>
          <w:szCs w:val="24"/>
          <w:shd w:val="clear" w:color="auto" w:fill="FFFFFF"/>
          <w:lang w:val="en-GB"/>
        </w:rPr>
      </w:pPr>
    </w:p>
    <w:p w14:paraId="159E3076" w14:textId="77777777" w:rsidR="00ED5043" w:rsidRDefault="00ED5043">
      <w:pPr>
        <w:rPr>
          <w:rFonts w:ascii="Times New Roman" w:hAnsi="Times New Roman" w:cs="Times New Roman"/>
          <w:b/>
          <w:sz w:val="24"/>
          <w:szCs w:val="24"/>
          <w:shd w:val="clear" w:color="auto" w:fill="FFFFFF"/>
          <w:lang w:val="en-GB"/>
        </w:rPr>
      </w:pPr>
    </w:p>
    <w:p w14:paraId="70B5D437" w14:textId="77777777" w:rsidR="00ED5043" w:rsidRPr="00FA5393" w:rsidRDefault="00ED5043">
      <w:pPr>
        <w:rPr>
          <w:rFonts w:ascii="Times New Roman" w:hAnsi="Times New Roman" w:cs="Times New Roman"/>
          <w:b/>
          <w:sz w:val="24"/>
          <w:szCs w:val="24"/>
          <w:shd w:val="clear" w:color="auto" w:fill="FFFFFF"/>
          <w:lang w:val="en-GB"/>
        </w:rPr>
      </w:pPr>
    </w:p>
    <w:sectPr w:rsidR="00ED5043" w:rsidRPr="00FA5393">
      <w:headerReference w:type="default" r:id="rId9"/>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796B32F" w14:textId="77777777" w:rsidR="006959AD" w:rsidRDefault="006959AD" w:rsidP="005E7D28">
      <w:pPr>
        <w:spacing w:after="0" w:line="240" w:lineRule="auto"/>
      </w:pPr>
      <w:r>
        <w:separator/>
      </w:r>
    </w:p>
  </w:endnote>
  <w:endnote w:type="continuationSeparator" w:id="0">
    <w:p w14:paraId="26150BB6" w14:textId="77777777" w:rsidR="006959AD" w:rsidRDefault="006959AD" w:rsidP="005E7D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inherit">
    <w:altName w:val="Cambria"/>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8AD8F89" w14:textId="77777777" w:rsidR="006959AD" w:rsidRDefault="006959AD" w:rsidP="005E7D28">
      <w:pPr>
        <w:spacing w:after="0" w:line="240" w:lineRule="auto"/>
      </w:pPr>
      <w:r>
        <w:separator/>
      </w:r>
    </w:p>
  </w:footnote>
  <w:footnote w:type="continuationSeparator" w:id="0">
    <w:p w14:paraId="1AFEFED3" w14:textId="77777777" w:rsidR="006959AD" w:rsidRDefault="006959AD" w:rsidP="005E7D2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59602032"/>
      <w:docPartObj>
        <w:docPartGallery w:val="Page Numbers (Top of Page)"/>
        <w:docPartUnique/>
      </w:docPartObj>
    </w:sdtPr>
    <w:sdtEndPr>
      <w:rPr>
        <w:noProof/>
      </w:rPr>
    </w:sdtEndPr>
    <w:sdtContent>
      <w:p w14:paraId="769F4951" w14:textId="5E999AD3" w:rsidR="0031493B" w:rsidRDefault="0031493B">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03218443" w14:textId="77777777" w:rsidR="00344A5C" w:rsidRPr="005E7D28" w:rsidRDefault="00344A5C">
    <w:pPr>
      <w:pStyle w:val="Header"/>
      <w:rPr>
        <w:rFonts w:ascii="Times New Roman" w:hAnsi="Times New Roman" w:cs="Times New Roman"/>
        <w:sz w:val="24"/>
        <w:szCs w:val="24"/>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F95E02"/>
    <w:multiLevelType w:val="multilevel"/>
    <w:tmpl w:val="93A806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60177D6"/>
    <w:multiLevelType w:val="multilevel"/>
    <w:tmpl w:val="392E08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D47114D"/>
    <w:multiLevelType w:val="multilevel"/>
    <w:tmpl w:val="BC6E5E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1B56D6E"/>
    <w:multiLevelType w:val="multilevel"/>
    <w:tmpl w:val="DBFAB9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35853EC"/>
    <w:multiLevelType w:val="multilevel"/>
    <w:tmpl w:val="B7B656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699155A"/>
    <w:multiLevelType w:val="multilevel"/>
    <w:tmpl w:val="AED84B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897051E"/>
    <w:multiLevelType w:val="multilevel"/>
    <w:tmpl w:val="042A3F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C7D1CB8"/>
    <w:multiLevelType w:val="multilevel"/>
    <w:tmpl w:val="D13EEE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4F04618"/>
    <w:multiLevelType w:val="multilevel"/>
    <w:tmpl w:val="8252E6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7981F8F"/>
    <w:multiLevelType w:val="multilevel"/>
    <w:tmpl w:val="E0581C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C201636"/>
    <w:multiLevelType w:val="multilevel"/>
    <w:tmpl w:val="8E68A8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F06441E"/>
    <w:multiLevelType w:val="multilevel"/>
    <w:tmpl w:val="C66CB7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367971FC"/>
    <w:multiLevelType w:val="multilevel"/>
    <w:tmpl w:val="60CAB8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9AC4D74"/>
    <w:multiLevelType w:val="multilevel"/>
    <w:tmpl w:val="47784C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42046755"/>
    <w:multiLevelType w:val="multilevel"/>
    <w:tmpl w:val="C66E13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B1B0E91"/>
    <w:multiLevelType w:val="multilevel"/>
    <w:tmpl w:val="102A6D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58BE30CE"/>
    <w:multiLevelType w:val="multilevel"/>
    <w:tmpl w:val="1EF290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BCB5585"/>
    <w:multiLevelType w:val="multilevel"/>
    <w:tmpl w:val="11EE39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618D3CC2"/>
    <w:multiLevelType w:val="multilevel"/>
    <w:tmpl w:val="26249C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55417B2"/>
    <w:multiLevelType w:val="multilevel"/>
    <w:tmpl w:val="8EDE3C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71273181"/>
    <w:multiLevelType w:val="multilevel"/>
    <w:tmpl w:val="C7BAA8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75626F79"/>
    <w:multiLevelType w:val="multilevel"/>
    <w:tmpl w:val="8F0C37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A6123BC"/>
    <w:multiLevelType w:val="multilevel"/>
    <w:tmpl w:val="141854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2"/>
  </w:num>
  <w:num w:numId="2">
    <w:abstractNumId w:val="9"/>
  </w:num>
  <w:num w:numId="3">
    <w:abstractNumId w:val="21"/>
  </w:num>
  <w:num w:numId="4">
    <w:abstractNumId w:val="15"/>
  </w:num>
  <w:num w:numId="5">
    <w:abstractNumId w:val="14"/>
  </w:num>
  <w:num w:numId="6">
    <w:abstractNumId w:val="11"/>
  </w:num>
  <w:num w:numId="7">
    <w:abstractNumId w:val="7"/>
  </w:num>
  <w:num w:numId="8">
    <w:abstractNumId w:val="4"/>
  </w:num>
  <w:num w:numId="9">
    <w:abstractNumId w:val="0"/>
  </w:num>
  <w:num w:numId="10">
    <w:abstractNumId w:val="20"/>
  </w:num>
  <w:num w:numId="11">
    <w:abstractNumId w:val="10"/>
  </w:num>
  <w:num w:numId="12">
    <w:abstractNumId w:val="17"/>
  </w:num>
  <w:num w:numId="13">
    <w:abstractNumId w:val="19"/>
  </w:num>
  <w:num w:numId="14">
    <w:abstractNumId w:val="2"/>
  </w:num>
  <w:num w:numId="15">
    <w:abstractNumId w:val="5"/>
  </w:num>
  <w:num w:numId="16">
    <w:abstractNumId w:val="18"/>
  </w:num>
  <w:num w:numId="17">
    <w:abstractNumId w:val="22"/>
  </w:num>
  <w:num w:numId="18">
    <w:abstractNumId w:val="8"/>
  </w:num>
  <w:num w:numId="19">
    <w:abstractNumId w:val="16"/>
  </w:num>
  <w:num w:numId="20">
    <w:abstractNumId w:val="1"/>
  </w:num>
  <w:num w:numId="21">
    <w:abstractNumId w:val="3"/>
  </w:num>
  <w:num w:numId="22">
    <w:abstractNumId w:val="6"/>
  </w:num>
  <w:num w:numId="23">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434F3"/>
    <w:rsid w:val="00001667"/>
    <w:rsid w:val="00007303"/>
    <w:rsid w:val="0001126F"/>
    <w:rsid w:val="0001446E"/>
    <w:rsid w:val="00014EBF"/>
    <w:rsid w:val="00015277"/>
    <w:rsid w:val="00016F21"/>
    <w:rsid w:val="00021BC5"/>
    <w:rsid w:val="00021D9A"/>
    <w:rsid w:val="00023643"/>
    <w:rsid w:val="00025CD8"/>
    <w:rsid w:val="0003176A"/>
    <w:rsid w:val="000330F9"/>
    <w:rsid w:val="0005036B"/>
    <w:rsid w:val="00051BC9"/>
    <w:rsid w:val="00057388"/>
    <w:rsid w:val="00067975"/>
    <w:rsid w:val="00083276"/>
    <w:rsid w:val="0009162A"/>
    <w:rsid w:val="0009631F"/>
    <w:rsid w:val="000A50D2"/>
    <w:rsid w:val="000D2CC4"/>
    <w:rsid w:val="000D5C14"/>
    <w:rsid w:val="000E1485"/>
    <w:rsid w:val="000E1B7A"/>
    <w:rsid w:val="000E48CE"/>
    <w:rsid w:val="000E68EF"/>
    <w:rsid w:val="0010693E"/>
    <w:rsid w:val="00123EBD"/>
    <w:rsid w:val="001337F1"/>
    <w:rsid w:val="00137B0C"/>
    <w:rsid w:val="00150378"/>
    <w:rsid w:val="0015141D"/>
    <w:rsid w:val="00154593"/>
    <w:rsid w:val="0016678B"/>
    <w:rsid w:val="00177AE9"/>
    <w:rsid w:val="00184823"/>
    <w:rsid w:val="00186843"/>
    <w:rsid w:val="0018793D"/>
    <w:rsid w:val="00191686"/>
    <w:rsid w:val="001A06BF"/>
    <w:rsid w:val="001A3DB0"/>
    <w:rsid w:val="001A5992"/>
    <w:rsid w:val="001B41E5"/>
    <w:rsid w:val="001D733A"/>
    <w:rsid w:val="001E4641"/>
    <w:rsid w:val="001E4E67"/>
    <w:rsid w:val="001E77BA"/>
    <w:rsid w:val="001F4887"/>
    <w:rsid w:val="00200047"/>
    <w:rsid w:val="00201CF3"/>
    <w:rsid w:val="002116A9"/>
    <w:rsid w:val="00212079"/>
    <w:rsid w:val="002137E6"/>
    <w:rsid w:val="00220AC9"/>
    <w:rsid w:val="00225ABA"/>
    <w:rsid w:val="00234DC4"/>
    <w:rsid w:val="00243F9E"/>
    <w:rsid w:val="002445DB"/>
    <w:rsid w:val="002541EA"/>
    <w:rsid w:val="00256E1F"/>
    <w:rsid w:val="00260FFB"/>
    <w:rsid w:val="00261289"/>
    <w:rsid w:val="00283516"/>
    <w:rsid w:val="00284862"/>
    <w:rsid w:val="002954C4"/>
    <w:rsid w:val="00295598"/>
    <w:rsid w:val="002A0D27"/>
    <w:rsid w:val="002B329F"/>
    <w:rsid w:val="002B4D6E"/>
    <w:rsid w:val="002B614E"/>
    <w:rsid w:val="002C11EB"/>
    <w:rsid w:val="002C6264"/>
    <w:rsid w:val="002D18BD"/>
    <w:rsid w:val="002D580C"/>
    <w:rsid w:val="002E0203"/>
    <w:rsid w:val="002E711A"/>
    <w:rsid w:val="0031493B"/>
    <w:rsid w:val="0032012F"/>
    <w:rsid w:val="003203C5"/>
    <w:rsid w:val="0032422A"/>
    <w:rsid w:val="003279A3"/>
    <w:rsid w:val="00333CBF"/>
    <w:rsid w:val="00344A5C"/>
    <w:rsid w:val="00354023"/>
    <w:rsid w:val="00360144"/>
    <w:rsid w:val="00366BD3"/>
    <w:rsid w:val="00372FFC"/>
    <w:rsid w:val="0038367D"/>
    <w:rsid w:val="00385658"/>
    <w:rsid w:val="00390B8D"/>
    <w:rsid w:val="003B5DBD"/>
    <w:rsid w:val="003B7783"/>
    <w:rsid w:val="003C3410"/>
    <w:rsid w:val="003C3B75"/>
    <w:rsid w:val="003E3F80"/>
    <w:rsid w:val="003F15B1"/>
    <w:rsid w:val="003F794D"/>
    <w:rsid w:val="00406DD9"/>
    <w:rsid w:val="004073A9"/>
    <w:rsid w:val="00410143"/>
    <w:rsid w:val="00411646"/>
    <w:rsid w:val="00414280"/>
    <w:rsid w:val="0042055C"/>
    <w:rsid w:val="00422757"/>
    <w:rsid w:val="00424361"/>
    <w:rsid w:val="00441522"/>
    <w:rsid w:val="004417E3"/>
    <w:rsid w:val="00445788"/>
    <w:rsid w:val="00452266"/>
    <w:rsid w:val="00465B18"/>
    <w:rsid w:val="0047000A"/>
    <w:rsid w:val="0047182F"/>
    <w:rsid w:val="004751B2"/>
    <w:rsid w:val="00483AAE"/>
    <w:rsid w:val="004854D1"/>
    <w:rsid w:val="00486220"/>
    <w:rsid w:val="004A51AD"/>
    <w:rsid w:val="004B0391"/>
    <w:rsid w:val="004B2E9E"/>
    <w:rsid w:val="004D2B18"/>
    <w:rsid w:val="004D2B41"/>
    <w:rsid w:val="004D658E"/>
    <w:rsid w:val="004E01D2"/>
    <w:rsid w:val="004E2B92"/>
    <w:rsid w:val="004E4211"/>
    <w:rsid w:val="004E71D9"/>
    <w:rsid w:val="004F280B"/>
    <w:rsid w:val="00502634"/>
    <w:rsid w:val="00505414"/>
    <w:rsid w:val="005062DC"/>
    <w:rsid w:val="00506DD5"/>
    <w:rsid w:val="00510DC1"/>
    <w:rsid w:val="00511CC3"/>
    <w:rsid w:val="005200C4"/>
    <w:rsid w:val="005303F4"/>
    <w:rsid w:val="00531EB3"/>
    <w:rsid w:val="00532C2E"/>
    <w:rsid w:val="00533959"/>
    <w:rsid w:val="00537242"/>
    <w:rsid w:val="00546BD5"/>
    <w:rsid w:val="00547070"/>
    <w:rsid w:val="0056542B"/>
    <w:rsid w:val="00566C39"/>
    <w:rsid w:val="00570726"/>
    <w:rsid w:val="0057079D"/>
    <w:rsid w:val="00573F2E"/>
    <w:rsid w:val="005814BF"/>
    <w:rsid w:val="00586594"/>
    <w:rsid w:val="00586C33"/>
    <w:rsid w:val="00587946"/>
    <w:rsid w:val="00593DEB"/>
    <w:rsid w:val="005A33B3"/>
    <w:rsid w:val="005B200F"/>
    <w:rsid w:val="005C17BC"/>
    <w:rsid w:val="005C71DE"/>
    <w:rsid w:val="005D3EBE"/>
    <w:rsid w:val="005D61C6"/>
    <w:rsid w:val="005E0D81"/>
    <w:rsid w:val="005E235D"/>
    <w:rsid w:val="005E3E13"/>
    <w:rsid w:val="005E4BDF"/>
    <w:rsid w:val="005E5E8F"/>
    <w:rsid w:val="005E7D28"/>
    <w:rsid w:val="005F6786"/>
    <w:rsid w:val="005F7C71"/>
    <w:rsid w:val="0060340C"/>
    <w:rsid w:val="00613C10"/>
    <w:rsid w:val="006145B1"/>
    <w:rsid w:val="00620892"/>
    <w:rsid w:val="00623662"/>
    <w:rsid w:val="00624C55"/>
    <w:rsid w:val="006304BF"/>
    <w:rsid w:val="00640E47"/>
    <w:rsid w:val="0064590B"/>
    <w:rsid w:val="00654F96"/>
    <w:rsid w:val="00661559"/>
    <w:rsid w:val="00663566"/>
    <w:rsid w:val="00664741"/>
    <w:rsid w:val="006656F9"/>
    <w:rsid w:val="006844E8"/>
    <w:rsid w:val="00684B89"/>
    <w:rsid w:val="00692843"/>
    <w:rsid w:val="00693947"/>
    <w:rsid w:val="006959AD"/>
    <w:rsid w:val="006966CB"/>
    <w:rsid w:val="006A05AE"/>
    <w:rsid w:val="006A4137"/>
    <w:rsid w:val="006B519B"/>
    <w:rsid w:val="006C12D3"/>
    <w:rsid w:val="006C2455"/>
    <w:rsid w:val="006C44A4"/>
    <w:rsid w:val="006C48CB"/>
    <w:rsid w:val="006D2C8A"/>
    <w:rsid w:val="006D6C33"/>
    <w:rsid w:val="006F3399"/>
    <w:rsid w:val="00705CB2"/>
    <w:rsid w:val="00706378"/>
    <w:rsid w:val="007074A1"/>
    <w:rsid w:val="007076D5"/>
    <w:rsid w:val="007372CB"/>
    <w:rsid w:val="00746BE3"/>
    <w:rsid w:val="007513C8"/>
    <w:rsid w:val="007630D7"/>
    <w:rsid w:val="00771E01"/>
    <w:rsid w:val="00774658"/>
    <w:rsid w:val="007857FB"/>
    <w:rsid w:val="007920DB"/>
    <w:rsid w:val="007959B0"/>
    <w:rsid w:val="007A2AF5"/>
    <w:rsid w:val="007A3D5F"/>
    <w:rsid w:val="007A53AA"/>
    <w:rsid w:val="007B10D0"/>
    <w:rsid w:val="007B65CB"/>
    <w:rsid w:val="007B669E"/>
    <w:rsid w:val="007C0725"/>
    <w:rsid w:val="007C0E10"/>
    <w:rsid w:val="007D392D"/>
    <w:rsid w:val="007D654D"/>
    <w:rsid w:val="007E0A13"/>
    <w:rsid w:val="007E0CC5"/>
    <w:rsid w:val="007E1A6E"/>
    <w:rsid w:val="007E2F5B"/>
    <w:rsid w:val="007E55C7"/>
    <w:rsid w:val="007E69FC"/>
    <w:rsid w:val="007F0F8A"/>
    <w:rsid w:val="007F16F9"/>
    <w:rsid w:val="00800FD9"/>
    <w:rsid w:val="008045AB"/>
    <w:rsid w:val="0080678D"/>
    <w:rsid w:val="00815A22"/>
    <w:rsid w:val="00816351"/>
    <w:rsid w:val="008168F5"/>
    <w:rsid w:val="00821DE6"/>
    <w:rsid w:val="00823F31"/>
    <w:rsid w:val="008318EB"/>
    <w:rsid w:val="00832F40"/>
    <w:rsid w:val="008355E1"/>
    <w:rsid w:val="00842CA0"/>
    <w:rsid w:val="008434F3"/>
    <w:rsid w:val="00843984"/>
    <w:rsid w:val="00846786"/>
    <w:rsid w:val="00847F04"/>
    <w:rsid w:val="00853859"/>
    <w:rsid w:val="00861656"/>
    <w:rsid w:val="008707E3"/>
    <w:rsid w:val="008714DD"/>
    <w:rsid w:val="00874438"/>
    <w:rsid w:val="0087497D"/>
    <w:rsid w:val="00876533"/>
    <w:rsid w:val="00883574"/>
    <w:rsid w:val="00886081"/>
    <w:rsid w:val="008A05BF"/>
    <w:rsid w:val="008A1611"/>
    <w:rsid w:val="008A1FED"/>
    <w:rsid w:val="008B202B"/>
    <w:rsid w:val="008B4218"/>
    <w:rsid w:val="008B5328"/>
    <w:rsid w:val="008C5A0F"/>
    <w:rsid w:val="008D3391"/>
    <w:rsid w:val="008D77F7"/>
    <w:rsid w:val="008E0737"/>
    <w:rsid w:val="008E2EDD"/>
    <w:rsid w:val="008F76D7"/>
    <w:rsid w:val="00900D2F"/>
    <w:rsid w:val="009154BC"/>
    <w:rsid w:val="0092181F"/>
    <w:rsid w:val="00921F39"/>
    <w:rsid w:val="0092548B"/>
    <w:rsid w:val="00940DC8"/>
    <w:rsid w:val="009538B6"/>
    <w:rsid w:val="0096699C"/>
    <w:rsid w:val="00970869"/>
    <w:rsid w:val="00973F3C"/>
    <w:rsid w:val="00974D14"/>
    <w:rsid w:val="0098358B"/>
    <w:rsid w:val="00984B9C"/>
    <w:rsid w:val="00984DC4"/>
    <w:rsid w:val="009851B9"/>
    <w:rsid w:val="00992688"/>
    <w:rsid w:val="009949E5"/>
    <w:rsid w:val="00997D63"/>
    <w:rsid w:val="00997FAE"/>
    <w:rsid w:val="009B373F"/>
    <w:rsid w:val="009B433E"/>
    <w:rsid w:val="009B489F"/>
    <w:rsid w:val="009B5BE9"/>
    <w:rsid w:val="009C6F14"/>
    <w:rsid w:val="009D0752"/>
    <w:rsid w:val="009F2CDB"/>
    <w:rsid w:val="009F4342"/>
    <w:rsid w:val="00A00560"/>
    <w:rsid w:val="00A12825"/>
    <w:rsid w:val="00A1511E"/>
    <w:rsid w:val="00A16DBB"/>
    <w:rsid w:val="00A1727F"/>
    <w:rsid w:val="00A22054"/>
    <w:rsid w:val="00A26DE6"/>
    <w:rsid w:val="00A40BF6"/>
    <w:rsid w:val="00A448DE"/>
    <w:rsid w:val="00A515D7"/>
    <w:rsid w:val="00A55ED2"/>
    <w:rsid w:val="00A66D04"/>
    <w:rsid w:val="00A75FFF"/>
    <w:rsid w:val="00A85290"/>
    <w:rsid w:val="00A934B3"/>
    <w:rsid w:val="00A977DE"/>
    <w:rsid w:val="00AA555F"/>
    <w:rsid w:val="00AA775E"/>
    <w:rsid w:val="00AB753C"/>
    <w:rsid w:val="00AB75FC"/>
    <w:rsid w:val="00AC2029"/>
    <w:rsid w:val="00AD254A"/>
    <w:rsid w:val="00AD67F6"/>
    <w:rsid w:val="00AD6D2B"/>
    <w:rsid w:val="00AF20A8"/>
    <w:rsid w:val="00AF3C10"/>
    <w:rsid w:val="00AF712F"/>
    <w:rsid w:val="00B00FC4"/>
    <w:rsid w:val="00B032A4"/>
    <w:rsid w:val="00B052FD"/>
    <w:rsid w:val="00B056DD"/>
    <w:rsid w:val="00B250B4"/>
    <w:rsid w:val="00B26CF2"/>
    <w:rsid w:val="00B4090F"/>
    <w:rsid w:val="00B45912"/>
    <w:rsid w:val="00B46727"/>
    <w:rsid w:val="00B547A5"/>
    <w:rsid w:val="00B55352"/>
    <w:rsid w:val="00B73BDF"/>
    <w:rsid w:val="00B75CCC"/>
    <w:rsid w:val="00B76D86"/>
    <w:rsid w:val="00B81CB3"/>
    <w:rsid w:val="00B93165"/>
    <w:rsid w:val="00BA2FA6"/>
    <w:rsid w:val="00BC0AFC"/>
    <w:rsid w:val="00BC4C2C"/>
    <w:rsid w:val="00BD243D"/>
    <w:rsid w:val="00BD4E9B"/>
    <w:rsid w:val="00BE1AEB"/>
    <w:rsid w:val="00BE3B69"/>
    <w:rsid w:val="00BF799C"/>
    <w:rsid w:val="00C01477"/>
    <w:rsid w:val="00C0325E"/>
    <w:rsid w:val="00C05B7C"/>
    <w:rsid w:val="00C37AF2"/>
    <w:rsid w:val="00C400B1"/>
    <w:rsid w:val="00C409B6"/>
    <w:rsid w:val="00C449B6"/>
    <w:rsid w:val="00C54351"/>
    <w:rsid w:val="00C57C5A"/>
    <w:rsid w:val="00C61BD5"/>
    <w:rsid w:val="00C62DB7"/>
    <w:rsid w:val="00C65290"/>
    <w:rsid w:val="00C66C2F"/>
    <w:rsid w:val="00C71E95"/>
    <w:rsid w:val="00C72F4B"/>
    <w:rsid w:val="00C77A92"/>
    <w:rsid w:val="00C8095C"/>
    <w:rsid w:val="00C82F94"/>
    <w:rsid w:val="00C837A4"/>
    <w:rsid w:val="00C8416D"/>
    <w:rsid w:val="00C842D5"/>
    <w:rsid w:val="00CA071A"/>
    <w:rsid w:val="00CA1782"/>
    <w:rsid w:val="00CA5543"/>
    <w:rsid w:val="00CD55A1"/>
    <w:rsid w:val="00CD632D"/>
    <w:rsid w:val="00CE68FA"/>
    <w:rsid w:val="00CF0EFC"/>
    <w:rsid w:val="00CF502B"/>
    <w:rsid w:val="00D03B31"/>
    <w:rsid w:val="00D1629E"/>
    <w:rsid w:val="00D20EF5"/>
    <w:rsid w:val="00D23C71"/>
    <w:rsid w:val="00D274F5"/>
    <w:rsid w:val="00D450A9"/>
    <w:rsid w:val="00D54E0D"/>
    <w:rsid w:val="00D57F3F"/>
    <w:rsid w:val="00D62782"/>
    <w:rsid w:val="00D646CE"/>
    <w:rsid w:val="00D72119"/>
    <w:rsid w:val="00D7553E"/>
    <w:rsid w:val="00D77431"/>
    <w:rsid w:val="00D83C3E"/>
    <w:rsid w:val="00D92E8F"/>
    <w:rsid w:val="00DA24B5"/>
    <w:rsid w:val="00DA2D2C"/>
    <w:rsid w:val="00DC103E"/>
    <w:rsid w:val="00DC1E19"/>
    <w:rsid w:val="00DC5458"/>
    <w:rsid w:val="00DD4EBE"/>
    <w:rsid w:val="00DE044E"/>
    <w:rsid w:val="00DF0A02"/>
    <w:rsid w:val="00DF1F29"/>
    <w:rsid w:val="00DF4567"/>
    <w:rsid w:val="00E05BD3"/>
    <w:rsid w:val="00E221E8"/>
    <w:rsid w:val="00E3145E"/>
    <w:rsid w:val="00E5660A"/>
    <w:rsid w:val="00E86FD8"/>
    <w:rsid w:val="00EA0707"/>
    <w:rsid w:val="00EB240A"/>
    <w:rsid w:val="00EB52A6"/>
    <w:rsid w:val="00EC4DCF"/>
    <w:rsid w:val="00ED5043"/>
    <w:rsid w:val="00EE19B6"/>
    <w:rsid w:val="00F0147E"/>
    <w:rsid w:val="00F029A1"/>
    <w:rsid w:val="00F07D66"/>
    <w:rsid w:val="00F14AD1"/>
    <w:rsid w:val="00F16470"/>
    <w:rsid w:val="00F22214"/>
    <w:rsid w:val="00F277C0"/>
    <w:rsid w:val="00F40411"/>
    <w:rsid w:val="00F40F4F"/>
    <w:rsid w:val="00F43253"/>
    <w:rsid w:val="00F504C2"/>
    <w:rsid w:val="00F51633"/>
    <w:rsid w:val="00F52DA9"/>
    <w:rsid w:val="00F57916"/>
    <w:rsid w:val="00F65884"/>
    <w:rsid w:val="00F659D7"/>
    <w:rsid w:val="00F70243"/>
    <w:rsid w:val="00F71BCE"/>
    <w:rsid w:val="00F81CB1"/>
    <w:rsid w:val="00F83BCC"/>
    <w:rsid w:val="00F92FD5"/>
    <w:rsid w:val="00F933AB"/>
    <w:rsid w:val="00F95814"/>
    <w:rsid w:val="00FA1FD8"/>
    <w:rsid w:val="00FA4A02"/>
    <w:rsid w:val="00FA5393"/>
    <w:rsid w:val="00FA7AE2"/>
    <w:rsid w:val="00FB3524"/>
    <w:rsid w:val="00FB4464"/>
    <w:rsid w:val="00FB4B17"/>
    <w:rsid w:val="00FB5C31"/>
    <w:rsid w:val="00FB6B03"/>
    <w:rsid w:val="00FC0B6D"/>
    <w:rsid w:val="00FC3738"/>
    <w:rsid w:val="00FC39F1"/>
    <w:rsid w:val="00FC687C"/>
    <w:rsid w:val="00FD1C83"/>
    <w:rsid w:val="00FE6697"/>
    <w:rsid w:val="00FF420E"/>
    <w:rsid w:val="00FF5BD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4442BB"/>
  <w15:docId w15:val="{52575A62-1BA7-46E3-80E3-324AE29EBB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B5BE9"/>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link w:val="Heading2Char"/>
    <w:uiPriority w:val="9"/>
    <w:qFormat/>
    <w:rsid w:val="00705CB2"/>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link w:val="Heading3Char"/>
    <w:uiPriority w:val="9"/>
    <w:qFormat/>
    <w:rsid w:val="00705CB2"/>
    <w:pPr>
      <w:spacing w:before="100" w:beforeAutospacing="1" w:after="100" w:afterAutospacing="1" w:line="240" w:lineRule="auto"/>
      <w:outlineLvl w:val="2"/>
    </w:pPr>
    <w:rPr>
      <w:rFonts w:ascii="Times New Roman" w:eastAsia="Times New Roman" w:hAnsi="Times New Roman" w:cs="Times New Roman"/>
      <w:b/>
      <w:bCs/>
      <w:sz w:val="27"/>
      <w:szCs w:val="27"/>
    </w:rPr>
  </w:style>
  <w:style w:type="paragraph" w:styleId="Heading4">
    <w:name w:val="heading 4"/>
    <w:basedOn w:val="Normal"/>
    <w:next w:val="Normal"/>
    <w:link w:val="Heading4Char"/>
    <w:uiPriority w:val="9"/>
    <w:semiHidden/>
    <w:unhideWhenUsed/>
    <w:qFormat/>
    <w:rsid w:val="009B5BE9"/>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705CB2"/>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705CB2"/>
    <w:rPr>
      <w:i/>
      <w:iCs/>
    </w:rPr>
  </w:style>
  <w:style w:type="character" w:styleId="Hyperlink">
    <w:name w:val="Hyperlink"/>
    <w:basedOn w:val="DefaultParagraphFont"/>
    <w:uiPriority w:val="99"/>
    <w:semiHidden/>
    <w:unhideWhenUsed/>
    <w:rsid w:val="00705CB2"/>
    <w:rPr>
      <w:color w:val="0000FF"/>
      <w:u w:val="single"/>
    </w:rPr>
  </w:style>
  <w:style w:type="character" w:styleId="Strong">
    <w:name w:val="Strong"/>
    <w:basedOn w:val="DefaultParagraphFont"/>
    <w:uiPriority w:val="22"/>
    <w:qFormat/>
    <w:rsid w:val="00705CB2"/>
    <w:rPr>
      <w:b/>
      <w:bCs/>
    </w:rPr>
  </w:style>
  <w:style w:type="character" w:customStyle="1" w:styleId="Heading2Char">
    <w:name w:val="Heading 2 Char"/>
    <w:basedOn w:val="DefaultParagraphFont"/>
    <w:link w:val="Heading2"/>
    <w:uiPriority w:val="9"/>
    <w:rsid w:val="00705CB2"/>
    <w:rPr>
      <w:rFonts w:ascii="Times New Roman" w:eastAsia="Times New Roman" w:hAnsi="Times New Roman" w:cs="Times New Roman"/>
      <w:b/>
      <w:bCs/>
      <w:sz w:val="36"/>
      <w:szCs w:val="36"/>
    </w:rPr>
  </w:style>
  <w:style w:type="character" w:customStyle="1" w:styleId="Heading3Char">
    <w:name w:val="Heading 3 Char"/>
    <w:basedOn w:val="DefaultParagraphFont"/>
    <w:link w:val="Heading3"/>
    <w:uiPriority w:val="9"/>
    <w:rsid w:val="00705CB2"/>
    <w:rPr>
      <w:rFonts w:ascii="Times New Roman" w:eastAsia="Times New Roman" w:hAnsi="Times New Roman" w:cs="Times New Roman"/>
      <w:b/>
      <w:bCs/>
      <w:sz w:val="27"/>
      <w:szCs w:val="27"/>
    </w:rPr>
  </w:style>
  <w:style w:type="character" w:customStyle="1" w:styleId="Heading1Char">
    <w:name w:val="Heading 1 Char"/>
    <w:basedOn w:val="DefaultParagraphFont"/>
    <w:link w:val="Heading1"/>
    <w:uiPriority w:val="9"/>
    <w:rsid w:val="009B5BE9"/>
    <w:rPr>
      <w:rFonts w:asciiTheme="majorHAnsi" w:eastAsiaTheme="majorEastAsia" w:hAnsiTheme="majorHAnsi" w:cstheme="majorBidi"/>
      <w:b/>
      <w:bCs/>
      <w:color w:val="365F91" w:themeColor="accent1" w:themeShade="BF"/>
      <w:sz w:val="28"/>
      <w:szCs w:val="28"/>
    </w:rPr>
  </w:style>
  <w:style w:type="character" w:customStyle="1" w:styleId="Heading4Char">
    <w:name w:val="Heading 4 Char"/>
    <w:basedOn w:val="DefaultParagraphFont"/>
    <w:link w:val="Heading4"/>
    <w:uiPriority w:val="9"/>
    <w:semiHidden/>
    <w:rsid w:val="009B5BE9"/>
    <w:rPr>
      <w:rFonts w:asciiTheme="majorHAnsi" w:eastAsiaTheme="majorEastAsia" w:hAnsiTheme="majorHAnsi" w:cstheme="majorBidi"/>
      <w:b/>
      <w:bCs/>
      <w:i/>
      <w:iCs/>
      <w:color w:val="4F81BD" w:themeColor="accent1"/>
    </w:rPr>
  </w:style>
  <w:style w:type="paragraph" w:styleId="BalloonText">
    <w:name w:val="Balloon Text"/>
    <w:basedOn w:val="Normal"/>
    <w:link w:val="BalloonTextChar"/>
    <w:uiPriority w:val="99"/>
    <w:semiHidden/>
    <w:unhideWhenUsed/>
    <w:rsid w:val="009B5BE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B5BE9"/>
    <w:rPr>
      <w:rFonts w:ascii="Tahoma" w:hAnsi="Tahoma" w:cs="Tahoma"/>
      <w:sz w:val="16"/>
      <w:szCs w:val="16"/>
    </w:rPr>
  </w:style>
  <w:style w:type="paragraph" w:styleId="Header">
    <w:name w:val="header"/>
    <w:basedOn w:val="Normal"/>
    <w:link w:val="HeaderChar"/>
    <w:uiPriority w:val="99"/>
    <w:unhideWhenUsed/>
    <w:rsid w:val="005E7D28"/>
    <w:pPr>
      <w:tabs>
        <w:tab w:val="center" w:pos="4680"/>
        <w:tab w:val="right" w:pos="9360"/>
      </w:tabs>
      <w:spacing w:after="0" w:line="240" w:lineRule="auto"/>
    </w:pPr>
  </w:style>
  <w:style w:type="character" w:customStyle="1" w:styleId="HeaderChar">
    <w:name w:val="Header Char"/>
    <w:basedOn w:val="DefaultParagraphFont"/>
    <w:link w:val="Header"/>
    <w:uiPriority w:val="99"/>
    <w:rsid w:val="005E7D28"/>
  </w:style>
  <w:style w:type="paragraph" w:styleId="Footer">
    <w:name w:val="footer"/>
    <w:basedOn w:val="Normal"/>
    <w:link w:val="FooterChar"/>
    <w:uiPriority w:val="99"/>
    <w:unhideWhenUsed/>
    <w:rsid w:val="005E7D28"/>
    <w:pPr>
      <w:tabs>
        <w:tab w:val="center" w:pos="4680"/>
        <w:tab w:val="right" w:pos="9360"/>
      </w:tabs>
      <w:spacing w:after="0" w:line="240" w:lineRule="auto"/>
    </w:pPr>
  </w:style>
  <w:style w:type="character" w:customStyle="1" w:styleId="FooterChar">
    <w:name w:val="Footer Char"/>
    <w:basedOn w:val="DefaultParagraphFont"/>
    <w:link w:val="Footer"/>
    <w:uiPriority w:val="99"/>
    <w:rsid w:val="005E7D28"/>
  </w:style>
  <w:style w:type="paragraph" w:customStyle="1" w:styleId="activityhead">
    <w:name w:val="activityhead"/>
    <w:basedOn w:val="Normal"/>
    <w:rsid w:val="007E69FC"/>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ff1">
    <w:name w:val="ff1"/>
    <w:basedOn w:val="DefaultParagraphFont"/>
    <w:rsid w:val="007E69FC"/>
  </w:style>
  <w:style w:type="character" w:customStyle="1" w:styleId="ff5">
    <w:name w:val="ff5"/>
    <w:basedOn w:val="DefaultParagraphFont"/>
    <w:rsid w:val="007E69FC"/>
  </w:style>
  <w:style w:type="character" w:customStyle="1" w:styleId="fc1">
    <w:name w:val="fc1"/>
    <w:basedOn w:val="DefaultParagraphFont"/>
    <w:rsid w:val="007E69FC"/>
  </w:style>
  <w:style w:type="character" w:customStyle="1" w:styleId="ws1">
    <w:name w:val="ws1"/>
    <w:basedOn w:val="DefaultParagraphFont"/>
    <w:rsid w:val="007E69FC"/>
  </w:style>
  <w:style w:type="paragraph" w:customStyle="1" w:styleId="Default">
    <w:name w:val="Default"/>
    <w:rsid w:val="001A3DB0"/>
    <w:pPr>
      <w:autoSpaceDE w:val="0"/>
      <w:autoSpaceDN w:val="0"/>
      <w:adjustRightInd w:val="0"/>
      <w:spacing w:after="0" w:line="240" w:lineRule="auto"/>
    </w:pPr>
    <w:rPr>
      <w:rFonts w:ascii="Calibri" w:hAnsi="Calibri" w:cs="Calibri"/>
      <w:color w:val="000000"/>
      <w:sz w:val="24"/>
      <w:szCs w:val="24"/>
    </w:rPr>
  </w:style>
  <w:style w:type="paragraph" w:styleId="NoSpacing">
    <w:name w:val="No Spacing"/>
    <w:uiPriority w:val="1"/>
    <w:qFormat/>
    <w:rsid w:val="0057079D"/>
    <w:pPr>
      <w:spacing w:after="0" w:line="240" w:lineRule="auto"/>
    </w:pPr>
  </w:style>
  <w:style w:type="paragraph" w:styleId="TOCHeading">
    <w:name w:val="TOC Heading"/>
    <w:basedOn w:val="Heading1"/>
    <w:next w:val="Normal"/>
    <w:uiPriority w:val="39"/>
    <w:unhideWhenUsed/>
    <w:qFormat/>
    <w:rsid w:val="006656F9"/>
    <w:pPr>
      <w:spacing w:before="240" w:line="259" w:lineRule="auto"/>
      <w:outlineLvl w:val="9"/>
    </w:pPr>
    <w:rPr>
      <w:b w:val="0"/>
      <w:bCs w:val="0"/>
      <w:sz w:val="32"/>
      <w:szCs w:val="32"/>
    </w:rPr>
  </w:style>
  <w:style w:type="paragraph" w:styleId="TOC2">
    <w:name w:val="toc 2"/>
    <w:basedOn w:val="Normal"/>
    <w:next w:val="Normal"/>
    <w:autoRedefine/>
    <w:uiPriority w:val="39"/>
    <w:unhideWhenUsed/>
    <w:rsid w:val="006656F9"/>
    <w:pPr>
      <w:spacing w:after="100" w:line="259" w:lineRule="auto"/>
      <w:ind w:left="220"/>
    </w:pPr>
    <w:rPr>
      <w:rFonts w:eastAsiaTheme="minorEastAsia" w:cs="Times New Roman"/>
    </w:rPr>
  </w:style>
  <w:style w:type="paragraph" w:styleId="TOC1">
    <w:name w:val="toc 1"/>
    <w:basedOn w:val="Normal"/>
    <w:next w:val="Normal"/>
    <w:autoRedefine/>
    <w:uiPriority w:val="39"/>
    <w:unhideWhenUsed/>
    <w:rsid w:val="006656F9"/>
    <w:pPr>
      <w:spacing w:after="100" w:line="259" w:lineRule="auto"/>
    </w:pPr>
    <w:rPr>
      <w:rFonts w:eastAsiaTheme="minorEastAsia" w:cs="Times New Roman"/>
    </w:rPr>
  </w:style>
  <w:style w:type="paragraph" w:styleId="TOC3">
    <w:name w:val="toc 3"/>
    <w:basedOn w:val="Normal"/>
    <w:next w:val="Normal"/>
    <w:autoRedefine/>
    <w:uiPriority w:val="39"/>
    <w:unhideWhenUsed/>
    <w:rsid w:val="006656F9"/>
    <w:pPr>
      <w:spacing w:after="100" w:line="259" w:lineRule="auto"/>
      <w:ind w:left="440"/>
    </w:pPr>
    <w:rPr>
      <w:rFonts w:eastAsiaTheme="minorEastAsia"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8331472">
      <w:bodyDiv w:val="1"/>
      <w:marLeft w:val="0"/>
      <w:marRight w:val="0"/>
      <w:marTop w:val="0"/>
      <w:marBottom w:val="0"/>
      <w:divBdr>
        <w:top w:val="none" w:sz="0" w:space="0" w:color="auto"/>
        <w:left w:val="none" w:sz="0" w:space="0" w:color="auto"/>
        <w:bottom w:val="none" w:sz="0" w:space="0" w:color="auto"/>
        <w:right w:val="none" w:sz="0" w:space="0" w:color="auto"/>
      </w:divBdr>
    </w:div>
    <w:div w:id="439838778">
      <w:bodyDiv w:val="1"/>
      <w:marLeft w:val="0"/>
      <w:marRight w:val="0"/>
      <w:marTop w:val="0"/>
      <w:marBottom w:val="0"/>
      <w:divBdr>
        <w:top w:val="none" w:sz="0" w:space="0" w:color="auto"/>
        <w:left w:val="none" w:sz="0" w:space="0" w:color="auto"/>
        <w:bottom w:val="none" w:sz="0" w:space="0" w:color="auto"/>
        <w:right w:val="none" w:sz="0" w:space="0" w:color="auto"/>
      </w:divBdr>
    </w:div>
    <w:div w:id="799953441">
      <w:bodyDiv w:val="1"/>
      <w:marLeft w:val="0"/>
      <w:marRight w:val="0"/>
      <w:marTop w:val="0"/>
      <w:marBottom w:val="0"/>
      <w:divBdr>
        <w:top w:val="none" w:sz="0" w:space="0" w:color="auto"/>
        <w:left w:val="none" w:sz="0" w:space="0" w:color="auto"/>
        <w:bottom w:val="none" w:sz="0" w:space="0" w:color="auto"/>
        <w:right w:val="none" w:sz="0" w:space="0" w:color="auto"/>
      </w:divBdr>
      <w:divsChild>
        <w:div w:id="44866523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034965380">
      <w:bodyDiv w:val="1"/>
      <w:marLeft w:val="0"/>
      <w:marRight w:val="0"/>
      <w:marTop w:val="0"/>
      <w:marBottom w:val="0"/>
      <w:divBdr>
        <w:top w:val="none" w:sz="0" w:space="0" w:color="auto"/>
        <w:left w:val="none" w:sz="0" w:space="0" w:color="auto"/>
        <w:bottom w:val="none" w:sz="0" w:space="0" w:color="auto"/>
        <w:right w:val="none" w:sz="0" w:space="0" w:color="auto"/>
      </w:divBdr>
      <w:divsChild>
        <w:div w:id="68308901">
          <w:blockQuote w:val="1"/>
          <w:marLeft w:val="150"/>
          <w:marRight w:val="0"/>
          <w:marTop w:val="450"/>
          <w:marBottom w:val="150"/>
          <w:divBdr>
            <w:top w:val="none" w:sz="0" w:space="0" w:color="auto"/>
            <w:left w:val="none" w:sz="0" w:space="0" w:color="auto"/>
            <w:bottom w:val="none" w:sz="0" w:space="0" w:color="auto"/>
            <w:right w:val="none" w:sz="0" w:space="0" w:color="auto"/>
          </w:divBdr>
        </w:div>
      </w:divsChild>
    </w:div>
    <w:div w:id="1068303640">
      <w:bodyDiv w:val="1"/>
      <w:marLeft w:val="0"/>
      <w:marRight w:val="0"/>
      <w:marTop w:val="0"/>
      <w:marBottom w:val="0"/>
      <w:divBdr>
        <w:top w:val="none" w:sz="0" w:space="0" w:color="auto"/>
        <w:left w:val="none" w:sz="0" w:space="0" w:color="auto"/>
        <w:bottom w:val="none" w:sz="0" w:space="0" w:color="auto"/>
        <w:right w:val="none" w:sz="0" w:space="0" w:color="auto"/>
      </w:divBdr>
    </w:div>
    <w:div w:id="1084378198">
      <w:bodyDiv w:val="1"/>
      <w:marLeft w:val="0"/>
      <w:marRight w:val="0"/>
      <w:marTop w:val="0"/>
      <w:marBottom w:val="0"/>
      <w:divBdr>
        <w:top w:val="none" w:sz="0" w:space="0" w:color="auto"/>
        <w:left w:val="none" w:sz="0" w:space="0" w:color="auto"/>
        <w:bottom w:val="none" w:sz="0" w:space="0" w:color="auto"/>
        <w:right w:val="none" w:sz="0" w:space="0" w:color="auto"/>
      </w:divBdr>
      <w:divsChild>
        <w:div w:id="1630361019">
          <w:marLeft w:val="0"/>
          <w:marRight w:val="0"/>
          <w:marTop w:val="0"/>
          <w:marBottom w:val="0"/>
          <w:divBdr>
            <w:top w:val="none" w:sz="0" w:space="0" w:color="auto"/>
            <w:left w:val="none" w:sz="0" w:space="0" w:color="auto"/>
            <w:bottom w:val="none" w:sz="0" w:space="0" w:color="auto"/>
            <w:right w:val="none" w:sz="0" w:space="0" w:color="auto"/>
          </w:divBdr>
        </w:div>
        <w:div w:id="2125152865">
          <w:marLeft w:val="0"/>
          <w:marRight w:val="0"/>
          <w:marTop w:val="0"/>
          <w:marBottom w:val="0"/>
          <w:divBdr>
            <w:top w:val="none" w:sz="0" w:space="0" w:color="auto"/>
            <w:left w:val="none" w:sz="0" w:space="0" w:color="auto"/>
            <w:bottom w:val="none" w:sz="0" w:space="0" w:color="auto"/>
            <w:right w:val="none" w:sz="0" w:space="0" w:color="auto"/>
          </w:divBdr>
        </w:div>
        <w:div w:id="620260659">
          <w:marLeft w:val="0"/>
          <w:marRight w:val="0"/>
          <w:marTop w:val="0"/>
          <w:marBottom w:val="0"/>
          <w:divBdr>
            <w:top w:val="none" w:sz="0" w:space="0" w:color="auto"/>
            <w:left w:val="none" w:sz="0" w:space="0" w:color="auto"/>
            <w:bottom w:val="none" w:sz="0" w:space="0" w:color="auto"/>
            <w:right w:val="none" w:sz="0" w:space="0" w:color="auto"/>
          </w:divBdr>
        </w:div>
        <w:div w:id="1491628720">
          <w:marLeft w:val="0"/>
          <w:marRight w:val="0"/>
          <w:marTop w:val="0"/>
          <w:marBottom w:val="0"/>
          <w:divBdr>
            <w:top w:val="none" w:sz="0" w:space="0" w:color="auto"/>
            <w:left w:val="none" w:sz="0" w:space="0" w:color="auto"/>
            <w:bottom w:val="none" w:sz="0" w:space="0" w:color="auto"/>
            <w:right w:val="none" w:sz="0" w:space="0" w:color="auto"/>
          </w:divBdr>
        </w:div>
        <w:div w:id="1629125759">
          <w:marLeft w:val="0"/>
          <w:marRight w:val="0"/>
          <w:marTop w:val="0"/>
          <w:marBottom w:val="0"/>
          <w:divBdr>
            <w:top w:val="none" w:sz="0" w:space="0" w:color="auto"/>
            <w:left w:val="none" w:sz="0" w:space="0" w:color="auto"/>
            <w:bottom w:val="none" w:sz="0" w:space="0" w:color="auto"/>
            <w:right w:val="none" w:sz="0" w:space="0" w:color="auto"/>
          </w:divBdr>
        </w:div>
        <w:div w:id="1286735743">
          <w:marLeft w:val="0"/>
          <w:marRight w:val="0"/>
          <w:marTop w:val="0"/>
          <w:marBottom w:val="0"/>
          <w:divBdr>
            <w:top w:val="none" w:sz="0" w:space="0" w:color="auto"/>
            <w:left w:val="none" w:sz="0" w:space="0" w:color="auto"/>
            <w:bottom w:val="none" w:sz="0" w:space="0" w:color="auto"/>
            <w:right w:val="none" w:sz="0" w:space="0" w:color="auto"/>
          </w:divBdr>
        </w:div>
        <w:div w:id="749155171">
          <w:marLeft w:val="0"/>
          <w:marRight w:val="0"/>
          <w:marTop w:val="0"/>
          <w:marBottom w:val="0"/>
          <w:divBdr>
            <w:top w:val="none" w:sz="0" w:space="0" w:color="auto"/>
            <w:left w:val="none" w:sz="0" w:space="0" w:color="auto"/>
            <w:bottom w:val="none" w:sz="0" w:space="0" w:color="auto"/>
            <w:right w:val="none" w:sz="0" w:space="0" w:color="auto"/>
          </w:divBdr>
        </w:div>
        <w:div w:id="1742673705">
          <w:marLeft w:val="0"/>
          <w:marRight w:val="0"/>
          <w:marTop w:val="0"/>
          <w:marBottom w:val="0"/>
          <w:divBdr>
            <w:top w:val="none" w:sz="0" w:space="0" w:color="auto"/>
            <w:left w:val="none" w:sz="0" w:space="0" w:color="auto"/>
            <w:bottom w:val="none" w:sz="0" w:space="0" w:color="auto"/>
            <w:right w:val="none" w:sz="0" w:space="0" w:color="auto"/>
          </w:divBdr>
        </w:div>
        <w:div w:id="331376294">
          <w:marLeft w:val="0"/>
          <w:marRight w:val="0"/>
          <w:marTop w:val="0"/>
          <w:marBottom w:val="0"/>
          <w:divBdr>
            <w:top w:val="none" w:sz="0" w:space="0" w:color="auto"/>
            <w:left w:val="none" w:sz="0" w:space="0" w:color="auto"/>
            <w:bottom w:val="none" w:sz="0" w:space="0" w:color="auto"/>
            <w:right w:val="none" w:sz="0" w:space="0" w:color="auto"/>
          </w:divBdr>
        </w:div>
        <w:div w:id="564530891">
          <w:marLeft w:val="0"/>
          <w:marRight w:val="0"/>
          <w:marTop w:val="0"/>
          <w:marBottom w:val="0"/>
          <w:divBdr>
            <w:top w:val="none" w:sz="0" w:space="0" w:color="auto"/>
            <w:left w:val="none" w:sz="0" w:space="0" w:color="auto"/>
            <w:bottom w:val="none" w:sz="0" w:space="0" w:color="auto"/>
            <w:right w:val="none" w:sz="0" w:space="0" w:color="auto"/>
          </w:divBdr>
        </w:div>
        <w:div w:id="170068129">
          <w:marLeft w:val="0"/>
          <w:marRight w:val="0"/>
          <w:marTop w:val="0"/>
          <w:marBottom w:val="0"/>
          <w:divBdr>
            <w:top w:val="none" w:sz="0" w:space="0" w:color="auto"/>
            <w:left w:val="none" w:sz="0" w:space="0" w:color="auto"/>
            <w:bottom w:val="none" w:sz="0" w:space="0" w:color="auto"/>
            <w:right w:val="none" w:sz="0" w:space="0" w:color="auto"/>
          </w:divBdr>
        </w:div>
        <w:div w:id="428090017">
          <w:marLeft w:val="0"/>
          <w:marRight w:val="0"/>
          <w:marTop w:val="0"/>
          <w:marBottom w:val="0"/>
          <w:divBdr>
            <w:top w:val="none" w:sz="0" w:space="0" w:color="auto"/>
            <w:left w:val="none" w:sz="0" w:space="0" w:color="auto"/>
            <w:bottom w:val="none" w:sz="0" w:space="0" w:color="auto"/>
            <w:right w:val="none" w:sz="0" w:space="0" w:color="auto"/>
          </w:divBdr>
        </w:div>
        <w:div w:id="344677790">
          <w:marLeft w:val="0"/>
          <w:marRight w:val="0"/>
          <w:marTop w:val="0"/>
          <w:marBottom w:val="0"/>
          <w:divBdr>
            <w:top w:val="none" w:sz="0" w:space="0" w:color="auto"/>
            <w:left w:val="none" w:sz="0" w:space="0" w:color="auto"/>
            <w:bottom w:val="none" w:sz="0" w:space="0" w:color="auto"/>
            <w:right w:val="none" w:sz="0" w:space="0" w:color="auto"/>
          </w:divBdr>
        </w:div>
        <w:div w:id="275915895">
          <w:marLeft w:val="0"/>
          <w:marRight w:val="0"/>
          <w:marTop w:val="0"/>
          <w:marBottom w:val="0"/>
          <w:divBdr>
            <w:top w:val="none" w:sz="0" w:space="0" w:color="auto"/>
            <w:left w:val="none" w:sz="0" w:space="0" w:color="auto"/>
            <w:bottom w:val="none" w:sz="0" w:space="0" w:color="auto"/>
            <w:right w:val="none" w:sz="0" w:space="0" w:color="auto"/>
          </w:divBdr>
        </w:div>
        <w:div w:id="1864636374">
          <w:marLeft w:val="0"/>
          <w:marRight w:val="0"/>
          <w:marTop w:val="0"/>
          <w:marBottom w:val="0"/>
          <w:divBdr>
            <w:top w:val="none" w:sz="0" w:space="0" w:color="auto"/>
            <w:left w:val="none" w:sz="0" w:space="0" w:color="auto"/>
            <w:bottom w:val="none" w:sz="0" w:space="0" w:color="auto"/>
            <w:right w:val="none" w:sz="0" w:space="0" w:color="auto"/>
          </w:divBdr>
        </w:div>
        <w:div w:id="1784838385">
          <w:marLeft w:val="0"/>
          <w:marRight w:val="0"/>
          <w:marTop w:val="0"/>
          <w:marBottom w:val="0"/>
          <w:divBdr>
            <w:top w:val="none" w:sz="0" w:space="0" w:color="auto"/>
            <w:left w:val="none" w:sz="0" w:space="0" w:color="auto"/>
            <w:bottom w:val="none" w:sz="0" w:space="0" w:color="auto"/>
            <w:right w:val="none" w:sz="0" w:space="0" w:color="auto"/>
          </w:divBdr>
        </w:div>
        <w:div w:id="1924296657">
          <w:marLeft w:val="0"/>
          <w:marRight w:val="0"/>
          <w:marTop w:val="0"/>
          <w:marBottom w:val="0"/>
          <w:divBdr>
            <w:top w:val="none" w:sz="0" w:space="0" w:color="auto"/>
            <w:left w:val="none" w:sz="0" w:space="0" w:color="auto"/>
            <w:bottom w:val="none" w:sz="0" w:space="0" w:color="auto"/>
            <w:right w:val="none" w:sz="0" w:space="0" w:color="auto"/>
          </w:divBdr>
        </w:div>
        <w:div w:id="1287001790">
          <w:marLeft w:val="0"/>
          <w:marRight w:val="0"/>
          <w:marTop w:val="0"/>
          <w:marBottom w:val="0"/>
          <w:divBdr>
            <w:top w:val="none" w:sz="0" w:space="0" w:color="auto"/>
            <w:left w:val="none" w:sz="0" w:space="0" w:color="auto"/>
            <w:bottom w:val="none" w:sz="0" w:space="0" w:color="auto"/>
            <w:right w:val="none" w:sz="0" w:space="0" w:color="auto"/>
          </w:divBdr>
        </w:div>
        <w:div w:id="121655502">
          <w:marLeft w:val="0"/>
          <w:marRight w:val="0"/>
          <w:marTop w:val="0"/>
          <w:marBottom w:val="0"/>
          <w:divBdr>
            <w:top w:val="none" w:sz="0" w:space="0" w:color="auto"/>
            <w:left w:val="none" w:sz="0" w:space="0" w:color="auto"/>
            <w:bottom w:val="none" w:sz="0" w:space="0" w:color="auto"/>
            <w:right w:val="none" w:sz="0" w:space="0" w:color="auto"/>
          </w:divBdr>
        </w:div>
        <w:div w:id="547690808">
          <w:marLeft w:val="0"/>
          <w:marRight w:val="0"/>
          <w:marTop w:val="0"/>
          <w:marBottom w:val="0"/>
          <w:divBdr>
            <w:top w:val="none" w:sz="0" w:space="0" w:color="auto"/>
            <w:left w:val="none" w:sz="0" w:space="0" w:color="auto"/>
            <w:bottom w:val="none" w:sz="0" w:space="0" w:color="auto"/>
            <w:right w:val="none" w:sz="0" w:space="0" w:color="auto"/>
          </w:divBdr>
        </w:div>
        <w:div w:id="1980762353">
          <w:marLeft w:val="0"/>
          <w:marRight w:val="0"/>
          <w:marTop w:val="0"/>
          <w:marBottom w:val="0"/>
          <w:divBdr>
            <w:top w:val="none" w:sz="0" w:space="0" w:color="auto"/>
            <w:left w:val="none" w:sz="0" w:space="0" w:color="auto"/>
            <w:bottom w:val="none" w:sz="0" w:space="0" w:color="auto"/>
            <w:right w:val="none" w:sz="0" w:space="0" w:color="auto"/>
          </w:divBdr>
        </w:div>
        <w:div w:id="352846000">
          <w:marLeft w:val="0"/>
          <w:marRight w:val="0"/>
          <w:marTop w:val="0"/>
          <w:marBottom w:val="0"/>
          <w:divBdr>
            <w:top w:val="none" w:sz="0" w:space="0" w:color="auto"/>
            <w:left w:val="none" w:sz="0" w:space="0" w:color="auto"/>
            <w:bottom w:val="none" w:sz="0" w:space="0" w:color="auto"/>
            <w:right w:val="none" w:sz="0" w:space="0" w:color="auto"/>
          </w:divBdr>
        </w:div>
        <w:div w:id="1717968160">
          <w:marLeft w:val="0"/>
          <w:marRight w:val="0"/>
          <w:marTop w:val="0"/>
          <w:marBottom w:val="0"/>
          <w:divBdr>
            <w:top w:val="none" w:sz="0" w:space="0" w:color="auto"/>
            <w:left w:val="none" w:sz="0" w:space="0" w:color="auto"/>
            <w:bottom w:val="none" w:sz="0" w:space="0" w:color="auto"/>
            <w:right w:val="none" w:sz="0" w:space="0" w:color="auto"/>
          </w:divBdr>
        </w:div>
        <w:div w:id="1486624653">
          <w:marLeft w:val="0"/>
          <w:marRight w:val="0"/>
          <w:marTop w:val="0"/>
          <w:marBottom w:val="0"/>
          <w:divBdr>
            <w:top w:val="none" w:sz="0" w:space="0" w:color="auto"/>
            <w:left w:val="none" w:sz="0" w:space="0" w:color="auto"/>
            <w:bottom w:val="none" w:sz="0" w:space="0" w:color="auto"/>
            <w:right w:val="none" w:sz="0" w:space="0" w:color="auto"/>
          </w:divBdr>
        </w:div>
        <w:div w:id="151257147">
          <w:marLeft w:val="0"/>
          <w:marRight w:val="0"/>
          <w:marTop w:val="0"/>
          <w:marBottom w:val="0"/>
          <w:divBdr>
            <w:top w:val="none" w:sz="0" w:space="0" w:color="auto"/>
            <w:left w:val="none" w:sz="0" w:space="0" w:color="auto"/>
            <w:bottom w:val="none" w:sz="0" w:space="0" w:color="auto"/>
            <w:right w:val="none" w:sz="0" w:space="0" w:color="auto"/>
          </w:divBdr>
        </w:div>
        <w:div w:id="1642736142">
          <w:marLeft w:val="0"/>
          <w:marRight w:val="0"/>
          <w:marTop w:val="0"/>
          <w:marBottom w:val="0"/>
          <w:divBdr>
            <w:top w:val="none" w:sz="0" w:space="0" w:color="auto"/>
            <w:left w:val="none" w:sz="0" w:space="0" w:color="auto"/>
            <w:bottom w:val="none" w:sz="0" w:space="0" w:color="auto"/>
            <w:right w:val="none" w:sz="0" w:space="0" w:color="auto"/>
          </w:divBdr>
        </w:div>
        <w:div w:id="1651054188">
          <w:marLeft w:val="0"/>
          <w:marRight w:val="0"/>
          <w:marTop w:val="0"/>
          <w:marBottom w:val="0"/>
          <w:divBdr>
            <w:top w:val="none" w:sz="0" w:space="0" w:color="auto"/>
            <w:left w:val="none" w:sz="0" w:space="0" w:color="auto"/>
            <w:bottom w:val="none" w:sz="0" w:space="0" w:color="auto"/>
            <w:right w:val="none" w:sz="0" w:space="0" w:color="auto"/>
          </w:divBdr>
        </w:div>
        <w:div w:id="1270234090">
          <w:marLeft w:val="0"/>
          <w:marRight w:val="0"/>
          <w:marTop w:val="0"/>
          <w:marBottom w:val="0"/>
          <w:divBdr>
            <w:top w:val="none" w:sz="0" w:space="0" w:color="auto"/>
            <w:left w:val="none" w:sz="0" w:space="0" w:color="auto"/>
            <w:bottom w:val="none" w:sz="0" w:space="0" w:color="auto"/>
            <w:right w:val="none" w:sz="0" w:space="0" w:color="auto"/>
          </w:divBdr>
        </w:div>
        <w:div w:id="641621591">
          <w:marLeft w:val="0"/>
          <w:marRight w:val="0"/>
          <w:marTop w:val="0"/>
          <w:marBottom w:val="0"/>
          <w:divBdr>
            <w:top w:val="none" w:sz="0" w:space="0" w:color="auto"/>
            <w:left w:val="none" w:sz="0" w:space="0" w:color="auto"/>
            <w:bottom w:val="none" w:sz="0" w:space="0" w:color="auto"/>
            <w:right w:val="none" w:sz="0" w:space="0" w:color="auto"/>
          </w:divBdr>
        </w:div>
        <w:div w:id="1599481627">
          <w:marLeft w:val="0"/>
          <w:marRight w:val="0"/>
          <w:marTop w:val="0"/>
          <w:marBottom w:val="0"/>
          <w:divBdr>
            <w:top w:val="none" w:sz="0" w:space="0" w:color="auto"/>
            <w:left w:val="none" w:sz="0" w:space="0" w:color="auto"/>
            <w:bottom w:val="none" w:sz="0" w:space="0" w:color="auto"/>
            <w:right w:val="none" w:sz="0" w:space="0" w:color="auto"/>
          </w:divBdr>
        </w:div>
        <w:div w:id="1127161653">
          <w:marLeft w:val="0"/>
          <w:marRight w:val="0"/>
          <w:marTop w:val="0"/>
          <w:marBottom w:val="0"/>
          <w:divBdr>
            <w:top w:val="none" w:sz="0" w:space="0" w:color="auto"/>
            <w:left w:val="none" w:sz="0" w:space="0" w:color="auto"/>
            <w:bottom w:val="none" w:sz="0" w:space="0" w:color="auto"/>
            <w:right w:val="none" w:sz="0" w:space="0" w:color="auto"/>
          </w:divBdr>
        </w:div>
        <w:div w:id="1020860259">
          <w:marLeft w:val="0"/>
          <w:marRight w:val="0"/>
          <w:marTop w:val="0"/>
          <w:marBottom w:val="0"/>
          <w:divBdr>
            <w:top w:val="none" w:sz="0" w:space="0" w:color="auto"/>
            <w:left w:val="none" w:sz="0" w:space="0" w:color="auto"/>
            <w:bottom w:val="none" w:sz="0" w:space="0" w:color="auto"/>
            <w:right w:val="none" w:sz="0" w:space="0" w:color="auto"/>
          </w:divBdr>
        </w:div>
        <w:div w:id="1023358414">
          <w:marLeft w:val="0"/>
          <w:marRight w:val="0"/>
          <w:marTop w:val="0"/>
          <w:marBottom w:val="0"/>
          <w:divBdr>
            <w:top w:val="none" w:sz="0" w:space="0" w:color="auto"/>
            <w:left w:val="none" w:sz="0" w:space="0" w:color="auto"/>
            <w:bottom w:val="none" w:sz="0" w:space="0" w:color="auto"/>
            <w:right w:val="none" w:sz="0" w:space="0" w:color="auto"/>
          </w:divBdr>
        </w:div>
        <w:div w:id="1216238354">
          <w:marLeft w:val="0"/>
          <w:marRight w:val="0"/>
          <w:marTop w:val="0"/>
          <w:marBottom w:val="0"/>
          <w:divBdr>
            <w:top w:val="none" w:sz="0" w:space="0" w:color="auto"/>
            <w:left w:val="none" w:sz="0" w:space="0" w:color="auto"/>
            <w:bottom w:val="none" w:sz="0" w:space="0" w:color="auto"/>
            <w:right w:val="none" w:sz="0" w:space="0" w:color="auto"/>
          </w:divBdr>
        </w:div>
        <w:div w:id="1965966580">
          <w:marLeft w:val="0"/>
          <w:marRight w:val="0"/>
          <w:marTop w:val="0"/>
          <w:marBottom w:val="0"/>
          <w:divBdr>
            <w:top w:val="none" w:sz="0" w:space="0" w:color="auto"/>
            <w:left w:val="none" w:sz="0" w:space="0" w:color="auto"/>
            <w:bottom w:val="none" w:sz="0" w:space="0" w:color="auto"/>
            <w:right w:val="none" w:sz="0" w:space="0" w:color="auto"/>
          </w:divBdr>
        </w:div>
        <w:div w:id="1473211359">
          <w:marLeft w:val="0"/>
          <w:marRight w:val="0"/>
          <w:marTop w:val="0"/>
          <w:marBottom w:val="0"/>
          <w:divBdr>
            <w:top w:val="none" w:sz="0" w:space="0" w:color="auto"/>
            <w:left w:val="none" w:sz="0" w:space="0" w:color="auto"/>
            <w:bottom w:val="none" w:sz="0" w:space="0" w:color="auto"/>
            <w:right w:val="none" w:sz="0" w:space="0" w:color="auto"/>
          </w:divBdr>
        </w:div>
        <w:div w:id="1685131276">
          <w:marLeft w:val="0"/>
          <w:marRight w:val="0"/>
          <w:marTop w:val="0"/>
          <w:marBottom w:val="0"/>
          <w:divBdr>
            <w:top w:val="none" w:sz="0" w:space="0" w:color="auto"/>
            <w:left w:val="none" w:sz="0" w:space="0" w:color="auto"/>
            <w:bottom w:val="none" w:sz="0" w:space="0" w:color="auto"/>
            <w:right w:val="none" w:sz="0" w:space="0" w:color="auto"/>
          </w:divBdr>
        </w:div>
        <w:div w:id="961377520">
          <w:marLeft w:val="0"/>
          <w:marRight w:val="0"/>
          <w:marTop w:val="0"/>
          <w:marBottom w:val="0"/>
          <w:divBdr>
            <w:top w:val="none" w:sz="0" w:space="0" w:color="auto"/>
            <w:left w:val="none" w:sz="0" w:space="0" w:color="auto"/>
            <w:bottom w:val="none" w:sz="0" w:space="0" w:color="auto"/>
            <w:right w:val="none" w:sz="0" w:space="0" w:color="auto"/>
          </w:divBdr>
        </w:div>
        <w:div w:id="1164247424">
          <w:marLeft w:val="0"/>
          <w:marRight w:val="0"/>
          <w:marTop w:val="0"/>
          <w:marBottom w:val="0"/>
          <w:divBdr>
            <w:top w:val="none" w:sz="0" w:space="0" w:color="auto"/>
            <w:left w:val="none" w:sz="0" w:space="0" w:color="auto"/>
            <w:bottom w:val="none" w:sz="0" w:space="0" w:color="auto"/>
            <w:right w:val="none" w:sz="0" w:space="0" w:color="auto"/>
          </w:divBdr>
        </w:div>
        <w:div w:id="384838739">
          <w:marLeft w:val="0"/>
          <w:marRight w:val="0"/>
          <w:marTop w:val="0"/>
          <w:marBottom w:val="0"/>
          <w:divBdr>
            <w:top w:val="none" w:sz="0" w:space="0" w:color="auto"/>
            <w:left w:val="none" w:sz="0" w:space="0" w:color="auto"/>
            <w:bottom w:val="none" w:sz="0" w:space="0" w:color="auto"/>
            <w:right w:val="none" w:sz="0" w:space="0" w:color="auto"/>
          </w:divBdr>
        </w:div>
        <w:div w:id="2125079331">
          <w:marLeft w:val="0"/>
          <w:marRight w:val="0"/>
          <w:marTop w:val="0"/>
          <w:marBottom w:val="0"/>
          <w:divBdr>
            <w:top w:val="none" w:sz="0" w:space="0" w:color="auto"/>
            <w:left w:val="none" w:sz="0" w:space="0" w:color="auto"/>
            <w:bottom w:val="none" w:sz="0" w:space="0" w:color="auto"/>
            <w:right w:val="none" w:sz="0" w:space="0" w:color="auto"/>
          </w:divBdr>
        </w:div>
        <w:div w:id="327635233">
          <w:marLeft w:val="0"/>
          <w:marRight w:val="0"/>
          <w:marTop w:val="0"/>
          <w:marBottom w:val="0"/>
          <w:divBdr>
            <w:top w:val="none" w:sz="0" w:space="0" w:color="auto"/>
            <w:left w:val="none" w:sz="0" w:space="0" w:color="auto"/>
            <w:bottom w:val="none" w:sz="0" w:space="0" w:color="auto"/>
            <w:right w:val="none" w:sz="0" w:space="0" w:color="auto"/>
          </w:divBdr>
        </w:div>
        <w:div w:id="1843277469">
          <w:marLeft w:val="0"/>
          <w:marRight w:val="0"/>
          <w:marTop w:val="0"/>
          <w:marBottom w:val="0"/>
          <w:divBdr>
            <w:top w:val="none" w:sz="0" w:space="0" w:color="auto"/>
            <w:left w:val="none" w:sz="0" w:space="0" w:color="auto"/>
            <w:bottom w:val="none" w:sz="0" w:space="0" w:color="auto"/>
            <w:right w:val="none" w:sz="0" w:space="0" w:color="auto"/>
          </w:divBdr>
        </w:div>
      </w:divsChild>
    </w:div>
    <w:div w:id="1246300566">
      <w:bodyDiv w:val="1"/>
      <w:marLeft w:val="0"/>
      <w:marRight w:val="0"/>
      <w:marTop w:val="0"/>
      <w:marBottom w:val="0"/>
      <w:divBdr>
        <w:top w:val="none" w:sz="0" w:space="0" w:color="auto"/>
        <w:left w:val="none" w:sz="0" w:space="0" w:color="auto"/>
        <w:bottom w:val="none" w:sz="0" w:space="0" w:color="auto"/>
        <w:right w:val="none" w:sz="0" w:space="0" w:color="auto"/>
      </w:divBdr>
    </w:div>
    <w:div w:id="1381248989">
      <w:bodyDiv w:val="1"/>
      <w:marLeft w:val="0"/>
      <w:marRight w:val="0"/>
      <w:marTop w:val="0"/>
      <w:marBottom w:val="0"/>
      <w:divBdr>
        <w:top w:val="none" w:sz="0" w:space="0" w:color="auto"/>
        <w:left w:val="none" w:sz="0" w:space="0" w:color="auto"/>
        <w:bottom w:val="none" w:sz="0" w:space="0" w:color="auto"/>
        <w:right w:val="none" w:sz="0" w:space="0" w:color="auto"/>
      </w:divBdr>
      <w:divsChild>
        <w:div w:id="881552171">
          <w:marLeft w:val="0"/>
          <w:marRight w:val="0"/>
          <w:marTop w:val="600"/>
          <w:marBottom w:val="375"/>
          <w:divBdr>
            <w:top w:val="none" w:sz="0" w:space="0" w:color="auto"/>
            <w:left w:val="none" w:sz="0" w:space="0" w:color="auto"/>
            <w:bottom w:val="none" w:sz="0" w:space="0" w:color="auto"/>
            <w:right w:val="none" w:sz="0" w:space="0" w:color="auto"/>
          </w:divBdr>
        </w:div>
        <w:div w:id="182868621">
          <w:marLeft w:val="0"/>
          <w:marRight w:val="0"/>
          <w:marTop w:val="600"/>
          <w:marBottom w:val="375"/>
          <w:divBdr>
            <w:top w:val="single" w:sz="6" w:space="0" w:color="CCCCCC"/>
            <w:left w:val="single" w:sz="24" w:space="0" w:color="006272"/>
            <w:bottom w:val="single" w:sz="6" w:space="0" w:color="CCCCCC"/>
            <w:right w:val="single" w:sz="6" w:space="0" w:color="CCCCCC"/>
          </w:divBdr>
        </w:div>
        <w:div w:id="2042703150">
          <w:marLeft w:val="0"/>
          <w:marRight w:val="0"/>
          <w:marTop w:val="600"/>
          <w:marBottom w:val="375"/>
          <w:divBdr>
            <w:top w:val="none" w:sz="0" w:space="0" w:color="auto"/>
            <w:left w:val="none" w:sz="0" w:space="0" w:color="auto"/>
            <w:bottom w:val="none" w:sz="0" w:space="0" w:color="auto"/>
            <w:right w:val="none" w:sz="0" w:space="0" w:color="auto"/>
          </w:divBdr>
        </w:div>
      </w:divsChild>
    </w:div>
    <w:div w:id="1638684643">
      <w:bodyDiv w:val="1"/>
      <w:marLeft w:val="0"/>
      <w:marRight w:val="0"/>
      <w:marTop w:val="0"/>
      <w:marBottom w:val="0"/>
      <w:divBdr>
        <w:top w:val="none" w:sz="0" w:space="0" w:color="auto"/>
        <w:left w:val="none" w:sz="0" w:space="0" w:color="auto"/>
        <w:bottom w:val="none" w:sz="0" w:space="0" w:color="auto"/>
        <w:right w:val="none" w:sz="0" w:space="0" w:color="auto"/>
      </w:divBdr>
      <w:divsChild>
        <w:div w:id="329721250">
          <w:marLeft w:val="0"/>
          <w:marRight w:val="0"/>
          <w:marTop w:val="0"/>
          <w:marBottom w:val="0"/>
          <w:divBdr>
            <w:top w:val="none" w:sz="0" w:space="0" w:color="auto"/>
            <w:left w:val="none" w:sz="0" w:space="0" w:color="auto"/>
            <w:bottom w:val="none" w:sz="0" w:space="0" w:color="auto"/>
            <w:right w:val="none" w:sz="0" w:space="0" w:color="auto"/>
          </w:divBdr>
        </w:div>
        <w:div w:id="1093356038">
          <w:marLeft w:val="0"/>
          <w:marRight w:val="0"/>
          <w:marTop w:val="0"/>
          <w:marBottom w:val="0"/>
          <w:divBdr>
            <w:top w:val="none" w:sz="0" w:space="0" w:color="auto"/>
            <w:left w:val="none" w:sz="0" w:space="0" w:color="auto"/>
            <w:bottom w:val="none" w:sz="0" w:space="0" w:color="auto"/>
            <w:right w:val="none" w:sz="0" w:space="0" w:color="auto"/>
          </w:divBdr>
        </w:div>
        <w:div w:id="1697652067">
          <w:marLeft w:val="0"/>
          <w:marRight w:val="0"/>
          <w:marTop w:val="0"/>
          <w:marBottom w:val="0"/>
          <w:divBdr>
            <w:top w:val="none" w:sz="0" w:space="0" w:color="auto"/>
            <w:left w:val="none" w:sz="0" w:space="0" w:color="auto"/>
            <w:bottom w:val="none" w:sz="0" w:space="0" w:color="auto"/>
            <w:right w:val="none" w:sz="0" w:space="0" w:color="auto"/>
          </w:divBdr>
        </w:div>
        <w:div w:id="2097900833">
          <w:marLeft w:val="0"/>
          <w:marRight w:val="0"/>
          <w:marTop w:val="0"/>
          <w:marBottom w:val="0"/>
          <w:divBdr>
            <w:top w:val="none" w:sz="0" w:space="0" w:color="auto"/>
            <w:left w:val="none" w:sz="0" w:space="0" w:color="auto"/>
            <w:bottom w:val="none" w:sz="0" w:space="0" w:color="auto"/>
            <w:right w:val="none" w:sz="0" w:space="0" w:color="auto"/>
          </w:divBdr>
        </w:div>
        <w:div w:id="846289895">
          <w:marLeft w:val="0"/>
          <w:marRight w:val="0"/>
          <w:marTop w:val="0"/>
          <w:marBottom w:val="0"/>
          <w:divBdr>
            <w:top w:val="none" w:sz="0" w:space="0" w:color="auto"/>
            <w:left w:val="none" w:sz="0" w:space="0" w:color="auto"/>
            <w:bottom w:val="none" w:sz="0" w:space="0" w:color="auto"/>
            <w:right w:val="none" w:sz="0" w:space="0" w:color="auto"/>
          </w:divBdr>
        </w:div>
        <w:div w:id="1070544292">
          <w:marLeft w:val="0"/>
          <w:marRight w:val="0"/>
          <w:marTop w:val="0"/>
          <w:marBottom w:val="0"/>
          <w:divBdr>
            <w:top w:val="none" w:sz="0" w:space="0" w:color="auto"/>
            <w:left w:val="none" w:sz="0" w:space="0" w:color="auto"/>
            <w:bottom w:val="none" w:sz="0" w:space="0" w:color="auto"/>
            <w:right w:val="none" w:sz="0" w:space="0" w:color="auto"/>
          </w:divBdr>
        </w:div>
        <w:div w:id="1921018118">
          <w:marLeft w:val="0"/>
          <w:marRight w:val="0"/>
          <w:marTop w:val="0"/>
          <w:marBottom w:val="0"/>
          <w:divBdr>
            <w:top w:val="none" w:sz="0" w:space="0" w:color="auto"/>
            <w:left w:val="none" w:sz="0" w:space="0" w:color="auto"/>
            <w:bottom w:val="none" w:sz="0" w:space="0" w:color="auto"/>
            <w:right w:val="none" w:sz="0" w:space="0" w:color="auto"/>
          </w:divBdr>
        </w:div>
        <w:div w:id="947390285">
          <w:marLeft w:val="0"/>
          <w:marRight w:val="0"/>
          <w:marTop w:val="0"/>
          <w:marBottom w:val="0"/>
          <w:divBdr>
            <w:top w:val="none" w:sz="0" w:space="0" w:color="auto"/>
            <w:left w:val="none" w:sz="0" w:space="0" w:color="auto"/>
            <w:bottom w:val="none" w:sz="0" w:space="0" w:color="auto"/>
            <w:right w:val="none" w:sz="0" w:space="0" w:color="auto"/>
          </w:divBdr>
        </w:div>
        <w:div w:id="375468540">
          <w:marLeft w:val="0"/>
          <w:marRight w:val="0"/>
          <w:marTop w:val="0"/>
          <w:marBottom w:val="0"/>
          <w:divBdr>
            <w:top w:val="none" w:sz="0" w:space="0" w:color="auto"/>
            <w:left w:val="none" w:sz="0" w:space="0" w:color="auto"/>
            <w:bottom w:val="none" w:sz="0" w:space="0" w:color="auto"/>
            <w:right w:val="none" w:sz="0" w:space="0" w:color="auto"/>
          </w:divBdr>
        </w:div>
        <w:div w:id="934749390">
          <w:marLeft w:val="0"/>
          <w:marRight w:val="0"/>
          <w:marTop w:val="0"/>
          <w:marBottom w:val="0"/>
          <w:divBdr>
            <w:top w:val="none" w:sz="0" w:space="0" w:color="auto"/>
            <w:left w:val="none" w:sz="0" w:space="0" w:color="auto"/>
            <w:bottom w:val="none" w:sz="0" w:space="0" w:color="auto"/>
            <w:right w:val="none" w:sz="0" w:space="0" w:color="auto"/>
          </w:divBdr>
        </w:div>
        <w:div w:id="254479124">
          <w:marLeft w:val="0"/>
          <w:marRight w:val="0"/>
          <w:marTop w:val="0"/>
          <w:marBottom w:val="0"/>
          <w:divBdr>
            <w:top w:val="none" w:sz="0" w:space="0" w:color="auto"/>
            <w:left w:val="none" w:sz="0" w:space="0" w:color="auto"/>
            <w:bottom w:val="none" w:sz="0" w:space="0" w:color="auto"/>
            <w:right w:val="none" w:sz="0" w:space="0" w:color="auto"/>
          </w:divBdr>
        </w:div>
        <w:div w:id="246618504">
          <w:marLeft w:val="0"/>
          <w:marRight w:val="0"/>
          <w:marTop w:val="0"/>
          <w:marBottom w:val="0"/>
          <w:divBdr>
            <w:top w:val="none" w:sz="0" w:space="0" w:color="auto"/>
            <w:left w:val="none" w:sz="0" w:space="0" w:color="auto"/>
            <w:bottom w:val="none" w:sz="0" w:space="0" w:color="auto"/>
            <w:right w:val="none" w:sz="0" w:space="0" w:color="auto"/>
          </w:divBdr>
        </w:div>
        <w:div w:id="2056080314">
          <w:marLeft w:val="0"/>
          <w:marRight w:val="0"/>
          <w:marTop w:val="0"/>
          <w:marBottom w:val="0"/>
          <w:divBdr>
            <w:top w:val="none" w:sz="0" w:space="0" w:color="auto"/>
            <w:left w:val="none" w:sz="0" w:space="0" w:color="auto"/>
            <w:bottom w:val="none" w:sz="0" w:space="0" w:color="auto"/>
            <w:right w:val="none" w:sz="0" w:space="0" w:color="auto"/>
          </w:divBdr>
        </w:div>
        <w:div w:id="1182007392">
          <w:marLeft w:val="0"/>
          <w:marRight w:val="0"/>
          <w:marTop w:val="0"/>
          <w:marBottom w:val="0"/>
          <w:divBdr>
            <w:top w:val="none" w:sz="0" w:space="0" w:color="auto"/>
            <w:left w:val="none" w:sz="0" w:space="0" w:color="auto"/>
            <w:bottom w:val="none" w:sz="0" w:space="0" w:color="auto"/>
            <w:right w:val="none" w:sz="0" w:space="0" w:color="auto"/>
          </w:divBdr>
        </w:div>
        <w:div w:id="1961495631">
          <w:marLeft w:val="0"/>
          <w:marRight w:val="0"/>
          <w:marTop w:val="0"/>
          <w:marBottom w:val="0"/>
          <w:divBdr>
            <w:top w:val="none" w:sz="0" w:space="0" w:color="auto"/>
            <w:left w:val="none" w:sz="0" w:space="0" w:color="auto"/>
            <w:bottom w:val="none" w:sz="0" w:space="0" w:color="auto"/>
            <w:right w:val="none" w:sz="0" w:space="0" w:color="auto"/>
          </w:divBdr>
        </w:div>
        <w:div w:id="997657101">
          <w:marLeft w:val="0"/>
          <w:marRight w:val="0"/>
          <w:marTop w:val="0"/>
          <w:marBottom w:val="0"/>
          <w:divBdr>
            <w:top w:val="none" w:sz="0" w:space="0" w:color="auto"/>
            <w:left w:val="none" w:sz="0" w:space="0" w:color="auto"/>
            <w:bottom w:val="none" w:sz="0" w:space="0" w:color="auto"/>
            <w:right w:val="none" w:sz="0" w:space="0" w:color="auto"/>
          </w:divBdr>
        </w:div>
        <w:div w:id="526525145">
          <w:marLeft w:val="0"/>
          <w:marRight w:val="0"/>
          <w:marTop w:val="0"/>
          <w:marBottom w:val="0"/>
          <w:divBdr>
            <w:top w:val="none" w:sz="0" w:space="0" w:color="auto"/>
            <w:left w:val="none" w:sz="0" w:space="0" w:color="auto"/>
            <w:bottom w:val="none" w:sz="0" w:space="0" w:color="auto"/>
            <w:right w:val="none" w:sz="0" w:space="0" w:color="auto"/>
          </w:divBdr>
        </w:div>
        <w:div w:id="16784187">
          <w:marLeft w:val="0"/>
          <w:marRight w:val="0"/>
          <w:marTop w:val="0"/>
          <w:marBottom w:val="0"/>
          <w:divBdr>
            <w:top w:val="none" w:sz="0" w:space="0" w:color="auto"/>
            <w:left w:val="none" w:sz="0" w:space="0" w:color="auto"/>
            <w:bottom w:val="none" w:sz="0" w:space="0" w:color="auto"/>
            <w:right w:val="none" w:sz="0" w:space="0" w:color="auto"/>
          </w:divBdr>
        </w:div>
        <w:div w:id="626669154">
          <w:marLeft w:val="0"/>
          <w:marRight w:val="0"/>
          <w:marTop w:val="0"/>
          <w:marBottom w:val="0"/>
          <w:divBdr>
            <w:top w:val="none" w:sz="0" w:space="0" w:color="auto"/>
            <w:left w:val="none" w:sz="0" w:space="0" w:color="auto"/>
            <w:bottom w:val="none" w:sz="0" w:space="0" w:color="auto"/>
            <w:right w:val="none" w:sz="0" w:space="0" w:color="auto"/>
          </w:divBdr>
        </w:div>
        <w:div w:id="1738242967">
          <w:marLeft w:val="0"/>
          <w:marRight w:val="0"/>
          <w:marTop w:val="0"/>
          <w:marBottom w:val="0"/>
          <w:divBdr>
            <w:top w:val="none" w:sz="0" w:space="0" w:color="auto"/>
            <w:left w:val="none" w:sz="0" w:space="0" w:color="auto"/>
            <w:bottom w:val="none" w:sz="0" w:space="0" w:color="auto"/>
            <w:right w:val="none" w:sz="0" w:space="0" w:color="auto"/>
          </w:divBdr>
        </w:div>
        <w:div w:id="1843354612">
          <w:marLeft w:val="0"/>
          <w:marRight w:val="0"/>
          <w:marTop w:val="0"/>
          <w:marBottom w:val="0"/>
          <w:divBdr>
            <w:top w:val="none" w:sz="0" w:space="0" w:color="auto"/>
            <w:left w:val="none" w:sz="0" w:space="0" w:color="auto"/>
            <w:bottom w:val="none" w:sz="0" w:space="0" w:color="auto"/>
            <w:right w:val="none" w:sz="0" w:space="0" w:color="auto"/>
          </w:divBdr>
        </w:div>
        <w:div w:id="1205485442">
          <w:marLeft w:val="0"/>
          <w:marRight w:val="0"/>
          <w:marTop w:val="0"/>
          <w:marBottom w:val="0"/>
          <w:divBdr>
            <w:top w:val="none" w:sz="0" w:space="0" w:color="auto"/>
            <w:left w:val="none" w:sz="0" w:space="0" w:color="auto"/>
            <w:bottom w:val="none" w:sz="0" w:space="0" w:color="auto"/>
            <w:right w:val="none" w:sz="0" w:space="0" w:color="auto"/>
          </w:divBdr>
        </w:div>
        <w:div w:id="2133282861">
          <w:marLeft w:val="0"/>
          <w:marRight w:val="0"/>
          <w:marTop w:val="0"/>
          <w:marBottom w:val="0"/>
          <w:divBdr>
            <w:top w:val="none" w:sz="0" w:space="0" w:color="auto"/>
            <w:left w:val="none" w:sz="0" w:space="0" w:color="auto"/>
            <w:bottom w:val="none" w:sz="0" w:space="0" w:color="auto"/>
            <w:right w:val="none" w:sz="0" w:space="0" w:color="auto"/>
          </w:divBdr>
        </w:div>
        <w:div w:id="1998875677">
          <w:marLeft w:val="0"/>
          <w:marRight w:val="0"/>
          <w:marTop w:val="0"/>
          <w:marBottom w:val="0"/>
          <w:divBdr>
            <w:top w:val="none" w:sz="0" w:space="0" w:color="auto"/>
            <w:left w:val="none" w:sz="0" w:space="0" w:color="auto"/>
            <w:bottom w:val="none" w:sz="0" w:space="0" w:color="auto"/>
            <w:right w:val="none" w:sz="0" w:space="0" w:color="auto"/>
          </w:divBdr>
        </w:div>
        <w:div w:id="1028407353">
          <w:marLeft w:val="0"/>
          <w:marRight w:val="0"/>
          <w:marTop w:val="0"/>
          <w:marBottom w:val="0"/>
          <w:divBdr>
            <w:top w:val="none" w:sz="0" w:space="0" w:color="auto"/>
            <w:left w:val="none" w:sz="0" w:space="0" w:color="auto"/>
            <w:bottom w:val="none" w:sz="0" w:space="0" w:color="auto"/>
            <w:right w:val="none" w:sz="0" w:space="0" w:color="auto"/>
          </w:divBdr>
        </w:div>
        <w:div w:id="1555653917">
          <w:marLeft w:val="0"/>
          <w:marRight w:val="0"/>
          <w:marTop w:val="0"/>
          <w:marBottom w:val="0"/>
          <w:divBdr>
            <w:top w:val="none" w:sz="0" w:space="0" w:color="auto"/>
            <w:left w:val="none" w:sz="0" w:space="0" w:color="auto"/>
            <w:bottom w:val="none" w:sz="0" w:space="0" w:color="auto"/>
            <w:right w:val="none" w:sz="0" w:space="0" w:color="auto"/>
          </w:divBdr>
        </w:div>
        <w:div w:id="489489943">
          <w:marLeft w:val="0"/>
          <w:marRight w:val="0"/>
          <w:marTop w:val="0"/>
          <w:marBottom w:val="0"/>
          <w:divBdr>
            <w:top w:val="none" w:sz="0" w:space="0" w:color="auto"/>
            <w:left w:val="none" w:sz="0" w:space="0" w:color="auto"/>
            <w:bottom w:val="none" w:sz="0" w:space="0" w:color="auto"/>
            <w:right w:val="none" w:sz="0" w:space="0" w:color="auto"/>
          </w:divBdr>
        </w:div>
        <w:div w:id="736166102">
          <w:marLeft w:val="0"/>
          <w:marRight w:val="0"/>
          <w:marTop w:val="0"/>
          <w:marBottom w:val="0"/>
          <w:divBdr>
            <w:top w:val="none" w:sz="0" w:space="0" w:color="auto"/>
            <w:left w:val="none" w:sz="0" w:space="0" w:color="auto"/>
            <w:bottom w:val="none" w:sz="0" w:space="0" w:color="auto"/>
            <w:right w:val="none" w:sz="0" w:space="0" w:color="auto"/>
          </w:divBdr>
        </w:div>
        <w:div w:id="682166834">
          <w:marLeft w:val="0"/>
          <w:marRight w:val="0"/>
          <w:marTop w:val="0"/>
          <w:marBottom w:val="0"/>
          <w:divBdr>
            <w:top w:val="none" w:sz="0" w:space="0" w:color="auto"/>
            <w:left w:val="none" w:sz="0" w:space="0" w:color="auto"/>
            <w:bottom w:val="none" w:sz="0" w:space="0" w:color="auto"/>
            <w:right w:val="none" w:sz="0" w:space="0" w:color="auto"/>
          </w:divBdr>
        </w:div>
        <w:div w:id="801920216">
          <w:marLeft w:val="0"/>
          <w:marRight w:val="0"/>
          <w:marTop w:val="0"/>
          <w:marBottom w:val="0"/>
          <w:divBdr>
            <w:top w:val="none" w:sz="0" w:space="0" w:color="auto"/>
            <w:left w:val="none" w:sz="0" w:space="0" w:color="auto"/>
            <w:bottom w:val="none" w:sz="0" w:space="0" w:color="auto"/>
            <w:right w:val="none" w:sz="0" w:space="0" w:color="auto"/>
          </w:divBdr>
        </w:div>
        <w:div w:id="1915360515">
          <w:marLeft w:val="0"/>
          <w:marRight w:val="0"/>
          <w:marTop w:val="0"/>
          <w:marBottom w:val="0"/>
          <w:divBdr>
            <w:top w:val="none" w:sz="0" w:space="0" w:color="auto"/>
            <w:left w:val="none" w:sz="0" w:space="0" w:color="auto"/>
            <w:bottom w:val="none" w:sz="0" w:space="0" w:color="auto"/>
            <w:right w:val="none" w:sz="0" w:space="0" w:color="auto"/>
          </w:divBdr>
        </w:div>
        <w:div w:id="261649908">
          <w:marLeft w:val="0"/>
          <w:marRight w:val="0"/>
          <w:marTop w:val="0"/>
          <w:marBottom w:val="0"/>
          <w:divBdr>
            <w:top w:val="none" w:sz="0" w:space="0" w:color="auto"/>
            <w:left w:val="none" w:sz="0" w:space="0" w:color="auto"/>
            <w:bottom w:val="none" w:sz="0" w:space="0" w:color="auto"/>
            <w:right w:val="none" w:sz="0" w:space="0" w:color="auto"/>
          </w:divBdr>
        </w:div>
        <w:div w:id="1252082545">
          <w:marLeft w:val="0"/>
          <w:marRight w:val="0"/>
          <w:marTop w:val="0"/>
          <w:marBottom w:val="0"/>
          <w:divBdr>
            <w:top w:val="none" w:sz="0" w:space="0" w:color="auto"/>
            <w:left w:val="none" w:sz="0" w:space="0" w:color="auto"/>
            <w:bottom w:val="none" w:sz="0" w:space="0" w:color="auto"/>
            <w:right w:val="none" w:sz="0" w:space="0" w:color="auto"/>
          </w:divBdr>
        </w:div>
        <w:div w:id="1712604992">
          <w:marLeft w:val="0"/>
          <w:marRight w:val="0"/>
          <w:marTop w:val="0"/>
          <w:marBottom w:val="0"/>
          <w:divBdr>
            <w:top w:val="none" w:sz="0" w:space="0" w:color="auto"/>
            <w:left w:val="none" w:sz="0" w:space="0" w:color="auto"/>
            <w:bottom w:val="none" w:sz="0" w:space="0" w:color="auto"/>
            <w:right w:val="none" w:sz="0" w:space="0" w:color="auto"/>
          </w:divBdr>
        </w:div>
        <w:div w:id="1895001935">
          <w:marLeft w:val="0"/>
          <w:marRight w:val="0"/>
          <w:marTop w:val="0"/>
          <w:marBottom w:val="0"/>
          <w:divBdr>
            <w:top w:val="none" w:sz="0" w:space="0" w:color="auto"/>
            <w:left w:val="none" w:sz="0" w:space="0" w:color="auto"/>
            <w:bottom w:val="none" w:sz="0" w:space="0" w:color="auto"/>
            <w:right w:val="none" w:sz="0" w:space="0" w:color="auto"/>
          </w:divBdr>
        </w:div>
        <w:div w:id="1620843378">
          <w:marLeft w:val="0"/>
          <w:marRight w:val="0"/>
          <w:marTop w:val="0"/>
          <w:marBottom w:val="0"/>
          <w:divBdr>
            <w:top w:val="none" w:sz="0" w:space="0" w:color="auto"/>
            <w:left w:val="none" w:sz="0" w:space="0" w:color="auto"/>
            <w:bottom w:val="none" w:sz="0" w:space="0" w:color="auto"/>
            <w:right w:val="none" w:sz="0" w:space="0" w:color="auto"/>
          </w:divBdr>
        </w:div>
        <w:div w:id="1943875394">
          <w:marLeft w:val="0"/>
          <w:marRight w:val="0"/>
          <w:marTop w:val="0"/>
          <w:marBottom w:val="0"/>
          <w:divBdr>
            <w:top w:val="none" w:sz="0" w:space="0" w:color="auto"/>
            <w:left w:val="none" w:sz="0" w:space="0" w:color="auto"/>
            <w:bottom w:val="none" w:sz="0" w:space="0" w:color="auto"/>
            <w:right w:val="none" w:sz="0" w:space="0" w:color="auto"/>
          </w:divBdr>
        </w:div>
        <w:div w:id="34044818">
          <w:marLeft w:val="0"/>
          <w:marRight w:val="0"/>
          <w:marTop w:val="0"/>
          <w:marBottom w:val="0"/>
          <w:divBdr>
            <w:top w:val="none" w:sz="0" w:space="0" w:color="auto"/>
            <w:left w:val="none" w:sz="0" w:space="0" w:color="auto"/>
            <w:bottom w:val="none" w:sz="0" w:space="0" w:color="auto"/>
            <w:right w:val="none" w:sz="0" w:space="0" w:color="auto"/>
          </w:divBdr>
        </w:div>
        <w:div w:id="1122531308">
          <w:marLeft w:val="0"/>
          <w:marRight w:val="0"/>
          <w:marTop w:val="0"/>
          <w:marBottom w:val="0"/>
          <w:divBdr>
            <w:top w:val="none" w:sz="0" w:space="0" w:color="auto"/>
            <w:left w:val="none" w:sz="0" w:space="0" w:color="auto"/>
            <w:bottom w:val="none" w:sz="0" w:space="0" w:color="auto"/>
            <w:right w:val="none" w:sz="0" w:space="0" w:color="auto"/>
          </w:divBdr>
        </w:div>
        <w:div w:id="986587169">
          <w:marLeft w:val="0"/>
          <w:marRight w:val="0"/>
          <w:marTop w:val="0"/>
          <w:marBottom w:val="0"/>
          <w:divBdr>
            <w:top w:val="none" w:sz="0" w:space="0" w:color="auto"/>
            <w:left w:val="none" w:sz="0" w:space="0" w:color="auto"/>
            <w:bottom w:val="none" w:sz="0" w:space="0" w:color="auto"/>
            <w:right w:val="none" w:sz="0" w:space="0" w:color="auto"/>
          </w:divBdr>
        </w:div>
        <w:div w:id="893394653">
          <w:marLeft w:val="0"/>
          <w:marRight w:val="0"/>
          <w:marTop w:val="0"/>
          <w:marBottom w:val="0"/>
          <w:divBdr>
            <w:top w:val="none" w:sz="0" w:space="0" w:color="auto"/>
            <w:left w:val="none" w:sz="0" w:space="0" w:color="auto"/>
            <w:bottom w:val="none" w:sz="0" w:space="0" w:color="auto"/>
            <w:right w:val="none" w:sz="0" w:space="0" w:color="auto"/>
          </w:divBdr>
        </w:div>
        <w:div w:id="677463414">
          <w:marLeft w:val="0"/>
          <w:marRight w:val="0"/>
          <w:marTop w:val="0"/>
          <w:marBottom w:val="0"/>
          <w:divBdr>
            <w:top w:val="none" w:sz="0" w:space="0" w:color="auto"/>
            <w:left w:val="none" w:sz="0" w:space="0" w:color="auto"/>
            <w:bottom w:val="none" w:sz="0" w:space="0" w:color="auto"/>
            <w:right w:val="none" w:sz="0" w:space="0" w:color="auto"/>
          </w:divBdr>
        </w:div>
      </w:divsChild>
    </w:div>
    <w:div w:id="1699967224">
      <w:bodyDiv w:val="1"/>
      <w:marLeft w:val="0"/>
      <w:marRight w:val="0"/>
      <w:marTop w:val="0"/>
      <w:marBottom w:val="0"/>
      <w:divBdr>
        <w:top w:val="none" w:sz="0" w:space="0" w:color="auto"/>
        <w:left w:val="none" w:sz="0" w:space="0" w:color="auto"/>
        <w:bottom w:val="none" w:sz="0" w:space="0" w:color="auto"/>
        <w:right w:val="none" w:sz="0" w:space="0" w:color="auto"/>
      </w:divBdr>
    </w:div>
    <w:div w:id="1722242860">
      <w:bodyDiv w:val="1"/>
      <w:marLeft w:val="0"/>
      <w:marRight w:val="0"/>
      <w:marTop w:val="0"/>
      <w:marBottom w:val="0"/>
      <w:divBdr>
        <w:top w:val="none" w:sz="0" w:space="0" w:color="auto"/>
        <w:left w:val="none" w:sz="0" w:space="0" w:color="auto"/>
        <w:bottom w:val="none" w:sz="0" w:space="0" w:color="auto"/>
        <w:right w:val="none" w:sz="0" w:space="0" w:color="auto"/>
      </w:divBdr>
    </w:div>
    <w:div w:id="1735741670">
      <w:bodyDiv w:val="1"/>
      <w:marLeft w:val="0"/>
      <w:marRight w:val="0"/>
      <w:marTop w:val="0"/>
      <w:marBottom w:val="0"/>
      <w:divBdr>
        <w:top w:val="none" w:sz="0" w:space="0" w:color="auto"/>
        <w:left w:val="none" w:sz="0" w:space="0" w:color="auto"/>
        <w:bottom w:val="none" w:sz="0" w:space="0" w:color="auto"/>
        <w:right w:val="none" w:sz="0" w:space="0" w:color="auto"/>
      </w:divBdr>
      <w:divsChild>
        <w:div w:id="141048321">
          <w:marLeft w:val="0"/>
          <w:marRight w:val="0"/>
          <w:marTop w:val="0"/>
          <w:marBottom w:val="0"/>
          <w:divBdr>
            <w:top w:val="none" w:sz="0" w:space="0" w:color="auto"/>
            <w:left w:val="none" w:sz="0" w:space="0" w:color="auto"/>
            <w:bottom w:val="none" w:sz="0" w:space="0" w:color="auto"/>
            <w:right w:val="none" w:sz="0" w:space="0" w:color="auto"/>
          </w:divBdr>
        </w:div>
        <w:div w:id="1350908319">
          <w:marLeft w:val="0"/>
          <w:marRight w:val="0"/>
          <w:marTop w:val="0"/>
          <w:marBottom w:val="0"/>
          <w:divBdr>
            <w:top w:val="none" w:sz="0" w:space="0" w:color="auto"/>
            <w:left w:val="none" w:sz="0" w:space="0" w:color="auto"/>
            <w:bottom w:val="none" w:sz="0" w:space="0" w:color="auto"/>
            <w:right w:val="none" w:sz="0" w:space="0" w:color="auto"/>
          </w:divBdr>
        </w:div>
        <w:div w:id="600339401">
          <w:marLeft w:val="0"/>
          <w:marRight w:val="0"/>
          <w:marTop w:val="0"/>
          <w:marBottom w:val="0"/>
          <w:divBdr>
            <w:top w:val="none" w:sz="0" w:space="0" w:color="auto"/>
            <w:left w:val="none" w:sz="0" w:space="0" w:color="auto"/>
            <w:bottom w:val="none" w:sz="0" w:space="0" w:color="auto"/>
            <w:right w:val="none" w:sz="0" w:space="0" w:color="auto"/>
          </w:divBdr>
        </w:div>
        <w:div w:id="145169196">
          <w:marLeft w:val="0"/>
          <w:marRight w:val="0"/>
          <w:marTop w:val="0"/>
          <w:marBottom w:val="0"/>
          <w:divBdr>
            <w:top w:val="none" w:sz="0" w:space="0" w:color="auto"/>
            <w:left w:val="none" w:sz="0" w:space="0" w:color="auto"/>
            <w:bottom w:val="none" w:sz="0" w:space="0" w:color="auto"/>
            <w:right w:val="none" w:sz="0" w:space="0" w:color="auto"/>
          </w:divBdr>
        </w:div>
        <w:div w:id="63570545">
          <w:marLeft w:val="0"/>
          <w:marRight w:val="0"/>
          <w:marTop w:val="0"/>
          <w:marBottom w:val="0"/>
          <w:divBdr>
            <w:top w:val="none" w:sz="0" w:space="0" w:color="auto"/>
            <w:left w:val="none" w:sz="0" w:space="0" w:color="auto"/>
            <w:bottom w:val="none" w:sz="0" w:space="0" w:color="auto"/>
            <w:right w:val="none" w:sz="0" w:space="0" w:color="auto"/>
          </w:divBdr>
        </w:div>
        <w:div w:id="673193796">
          <w:marLeft w:val="0"/>
          <w:marRight w:val="0"/>
          <w:marTop w:val="0"/>
          <w:marBottom w:val="0"/>
          <w:divBdr>
            <w:top w:val="none" w:sz="0" w:space="0" w:color="auto"/>
            <w:left w:val="none" w:sz="0" w:space="0" w:color="auto"/>
            <w:bottom w:val="none" w:sz="0" w:space="0" w:color="auto"/>
            <w:right w:val="none" w:sz="0" w:space="0" w:color="auto"/>
          </w:divBdr>
        </w:div>
        <w:div w:id="170486701">
          <w:marLeft w:val="0"/>
          <w:marRight w:val="0"/>
          <w:marTop w:val="0"/>
          <w:marBottom w:val="0"/>
          <w:divBdr>
            <w:top w:val="none" w:sz="0" w:space="0" w:color="auto"/>
            <w:left w:val="none" w:sz="0" w:space="0" w:color="auto"/>
            <w:bottom w:val="none" w:sz="0" w:space="0" w:color="auto"/>
            <w:right w:val="none" w:sz="0" w:space="0" w:color="auto"/>
          </w:divBdr>
        </w:div>
        <w:div w:id="1852142798">
          <w:marLeft w:val="0"/>
          <w:marRight w:val="0"/>
          <w:marTop w:val="0"/>
          <w:marBottom w:val="0"/>
          <w:divBdr>
            <w:top w:val="none" w:sz="0" w:space="0" w:color="auto"/>
            <w:left w:val="none" w:sz="0" w:space="0" w:color="auto"/>
            <w:bottom w:val="none" w:sz="0" w:space="0" w:color="auto"/>
            <w:right w:val="none" w:sz="0" w:space="0" w:color="auto"/>
          </w:divBdr>
        </w:div>
        <w:div w:id="823742517">
          <w:marLeft w:val="0"/>
          <w:marRight w:val="0"/>
          <w:marTop w:val="0"/>
          <w:marBottom w:val="0"/>
          <w:divBdr>
            <w:top w:val="none" w:sz="0" w:space="0" w:color="auto"/>
            <w:left w:val="none" w:sz="0" w:space="0" w:color="auto"/>
            <w:bottom w:val="none" w:sz="0" w:space="0" w:color="auto"/>
            <w:right w:val="none" w:sz="0" w:space="0" w:color="auto"/>
          </w:divBdr>
        </w:div>
        <w:div w:id="680933669">
          <w:marLeft w:val="0"/>
          <w:marRight w:val="0"/>
          <w:marTop w:val="0"/>
          <w:marBottom w:val="0"/>
          <w:divBdr>
            <w:top w:val="none" w:sz="0" w:space="0" w:color="auto"/>
            <w:left w:val="none" w:sz="0" w:space="0" w:color="auto"/>
            <w:bottom w:val="none" w:sz="0" w:space="0" w:color="auto"/>
            <w:right w:val="none" w:sz="0" w:space="0" w:color="auto"/>
          </w:divBdr>
        </w:div>
        <w:div w:id="1513566931">
          <w:marLeft w:val="0"/>
          <w:marRight w:val="0"/>
          <w:marTop w:val="0"/>
          <w:marBottom w:val="0"/>
          <w:divBdr>
            <w:top w:val="none" w:sz="0" w:space="0" w:color="auto"/>
            <w:left w:val="none" w:sz="0" w:space="0" w:color="auto"/>
            <w:bottom w:val="none" w:sz="0" w:space="0" w:color="auto"/>
            <w:right w:val="none" w:sz="0" w:space="0" w:color="auto"/>
          </w:divBdr>
        </w:div>
      </w:divsChild>
    </w:div>
    <w:div w:id="1774351335">
      <w:bodyDiv w:val="1"/>
      <w:marLeft w:val="0"/>
      <w:marRight w:val="0"/>
      <w:marTop w:val="0"/>
      <w:marBottom w:val="0"/>
      <w:divBdr>
        <w:top w:val="none" w:sz="0" w:space="0" w:color="auto"/>
        <w:left w:val="none" w:sz="0" w:space="0" w:color="auto"/>
        <w:bottom w:val="none" w:sz="0" w:space="0" w:color="auto"/>
        <w:right w:val="none" w:sz="0" w:space="0" w:color="auto"/>
      </w:divBdr>
      <w:divsChild>
        <w:div w:id="635719651">
          <w:marLeft w:val="0"/>
          <w:marRight w:val="0"/>
          <w:marTop w:val="0"/>
          <w:marBottom w:val="0"/>
          <w:divBdr>
            <w:top w:val="none" w:sz="0" w:space="0" w:color="auto"/>
            <w:left w:val="none" w:sz="0" w:space="0" w:color="auto"/>
            <w:bottom w:val="none" w:sz="0" w:space="0" w:color="auto"/>
            <w:right w:val="none" w:sz="0" w:space="0" w:color="auto"/>
          </w:divBdr>
          <w:divsChild>
            <w:div w:id="1414621249">
              <w:marLeft w:val="0"/>
              <w:marRight w:val="0"/>
              <w:marTop w:val="0"/>
              <w:marBottom w:val="0"/>
              <w:divBdr>
                <w:top w:val="none" w:sz="0" w:space="0" w:color="auto"/>
                <w:left w:val="none" w:sz="0" w:space="0" w:color="auto"/>
                <w:bottom w:val="none" w:sz="0" w:space="0" w:color="auto"/>
                <w:right w:val="none" w:sz="0" w:space="0" w:color="auto"/>
              </w:divBdr>
              <w:divsChild>
                <w:div w:id="945963822">
                  <w:marLeft w:val="0"/>
                  <w:marRight w:val="0"/>
                  <w:marTop w:val="0"/>
                  <w:marBottom w:val="0"/>
                  <w:divBdr>
                    <w:top w:val="none" w:sz="0" w:space="0" w:color="auto"/>
                    <w:left w:val="none" w:sz="0" w:space="0" w:color="auto"/>
                    <w:bottom w:val="none" w:sz="0" w:space="0" w:color="auto"/>
                    <w:right w:val="none" w:sz="0" w:space="0" w:color="auto"/>
                  </w:divBdr>
                  <w:divsChild>
                    <w:div w:id="485318097">
                      <w:marLeft w:val="0"/>
                      <w:marRight w:val="0"/>
                      <w:marTop w:val="0"/>
                      <w:marBottom w:val="0"/>
                      <w:divBdr>
                        <w:top w:val="none" w:sz="0" w:space="0" w:color="auto"/>
                        <w:left w:val="none" w:sz="0" w:space="0" w:color="auto"/>
                        <w:bottom w:val="none" w:sz="0" w:space="0" w:color="auto"/>
                        <w:right w:val="none" w:sz="0" w:space="0" w:color="auto"/>
                      </w:divBdr>
                      <w:divsChild>
                        <w:div w:id="638192575">
                          <w:marLeft w:val="0"/>
                          <w:marRight w:val="0"/>
                          <w:marTop w:val="0"/>
                          <w:marBottom w:val="0"/>
                          <w:divBdr>
                            <w:top w:val="none" w:sz="0" w:space="0" w:color="auto"/>
                            <w:left w:val="none" w:sz="0" w:space="0" w:color="auto"/>
                            <w:bottom w:val="none" w:sz="0" w:space="0" w:color="auto"/>
                            <w:right w:val="none" w:sz="0" w:space="0" w:color="auto"/>
                          </w:divBdr>
                          <w:divsChild>
                            <w:div w:id="1065834724">
                              <w:marLeft w:val="0"/>
                              <w:marRight w:val="0"/>
                              <w:marTop w:val="0"/>
                              <w:marBottom w:val="0"/>
                              <w:divBdr>
                                <w:top w:val="none" w:sz="0" w:space="0" w:color="auto"/>
                                <w:left w:val="none" w:sz="0" w:space="0" w:color="auto"/>
                                <w:bottom w:val="none" w:sz="0" w:space="0" w:color="auto"/>
                                <w:right w:val="none" w:sz="0" w:space="0" w:color="auto"/>
                              </w:divBdr>
                            </w:div>
                            <w:div w:id="9519793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22040914">
      <w:bodyDiv w:val="1"/>
      <w:marLeft w:val="0"/>
      <w:marRight w:val="0"/>
      <w:marTop w:val="0"/>
      <w:marBottom w:val="0"/>
      <w:divBdr>
        <w:top w:val="none" w:sz="0" w:space="0" w:color="auto"/>
        <w:left w:val="none" w:sz="0" w:space="0" w:color="auto"/>
        <w:bottom w:val="none" w:sz="0" w:space="0" w:color="auto"/>
        <w:right w:val="none" w:sz="0" w:space="0" w:color="auto"/>
      </w:divBdr>
    </w:div>
    <w:div w:id="1848322031">
      <w:bodyDiv w:val="1"/>
      <w:marLeft w:val="0"/>
      <w:marRight w:val="0"/>
      <w:marTop w:val="0"/>
      <w:marBottom w:val="0"/>
      <w:divBdr>
        <w:top w:val="none" w:sz="0" w:space="0" w:color="auto"/>
        <w:left w:val="none" w:sz="0" w:space="0" w:color="auto"/>
        <w:bottom w:val="none" w:sz="0" w:space="0" w:color="auto"/>
        <w:right w:val="none" w:sz="0" w:space="0" w:color="auto"/>
      </w:divBdr>
    </w:div>
    <w:div w:id="1959683525">
      <w:bodyDiv w:val="1"/>
      <w:marLeft w:val="0"/>
      <w:marRight w:val="0"/>
      <w:marTop w:val="0"/>
      <w:marBottom w:val="0"/>
      <w:divBdr>
        <w:top w:val="none" w:sz="0" w:space="0" w:color="auto"/>
        <w:left w:val="none" w:sz="0" w:space="0" w:color="auto"/>
        <w:bottom w:val="none" w:sz="0" w:space="0" w:color="auto"/>
        <w:right w:val="none" w:sz="0" w:space="0" w:color="auto"/>
      </w:divBdr>
      <w:divsChild>
        <w:div w:id="1176306120">
          <w:marLeft w:val="0"/>
          <w:marRight w:val="0"/>
          <w:marTop w:val="0"/>
          <w:marBottom w:val="0"/>
          <w:divBdr>
            <w:top w:val="none" w:sz="0" w:space="0" w:color="auto"/>
            <w:left w:val="none" w:sz="0" w:space="0" w:color="auto"/>
            <w:bottom w:val="none" w:sz="0" w:space="0" w:color="auto"/>
            <w:right w:val="none" w:sz="0" w:space="0" w:color="auto"/>
          </w:divBdr>
        </w:div>
        <w:div w:id="1499466961">
          <w:marLeft w:val="0"/>
          <w:marRight w:val="0"/>
          <w:marTop w:val="0"/>
          <w:marBottom w:val="0"/>
          <w:divBdr>
            <w:top w:val="none" w:sz="0" w:space="0" w:color="auto"/>
            <w:left w:val="none" w:sz="0" w:space="0" w:color="auto"/>
            <w:bottom w:val="none" w:sz="0" w:space="0" w:color="auto"/>
            <w:right w:val="none" w:sz="0" w:space="0" w:color="auto"/>
          </w:divBdr>
        </w:div>
        <w:div w:id="904754585">
          <w:marLeft w:val="0"/>
          <w:marRight w:val="0"/>
          <w:marTop w:val="0"/>
          <w:marBottom w:val="0"/>
          <w:divBdr>
            <w:top w:val="none" w:sz="0" w:space="0" w:color="auto"/>
            <w:left w:val="none" w:sz="0" w:space="0" w:color="auto"/>
            <w:bottom w:val="none" w:sz="0" w:space="0" w:color="auto"/>
            <w:right w:val="none" w:sz="0" w:space="0" w:color="auto"/>
          </w:divBdr>
        </w:div>
        <w:div w:id="693771812">
          <w:marLeft w:val="0"/>
          <w:marRight w:val="0"/>
          <w:marTop w:val="0"/>
          <w:marBottom w:val="0"/>
          <w:divBdr>
            <w:top w:val="none" w:sz="0" w:space="0" w:color="auto"/>
            <w:left w:val="none" w:sz="0" w:space="0" w:color="auto"/>
            <w:bottom w:val="none" w:sz="0" w:space="0" w:color="auto"/>
            <w:right w:val="none" w:sz="0" w:space="0" w:color="auto"/>
          </w:divBdr>
        </w:div>
        <w:div w:id="1249269018">
          <w:marLeft w:val="0"/>
          <w:marRight w:val="0"/>
          <w:marTop w:val="0"/>
          <w:marBottom w:val="0"/>
          <w:divBdr>
            <w:top w:val="none" w:sz="0" w:space="0" w:color="auto"/>
            <w:left w:val="none" w:sz="0" w:space="0" w:color="auto"/>
            <w:bottom w:val="none" w:sz="0" w:space="0" w:color="auto"/>
            <w:right w:val="none" w:sz="0" w:space="0" w:color="auto"/>
          </w:divBdr>
        </w:div>
        <w:div w:id="1867210256">
          <w:marLeft w:val="0"/>
          <w:marRight w:val="0"/>
          <w:marTop w:val="0"/>
          <w:marBottom w:val="0"/>
          <w:divBdr>
            <w:top w:val="none" w:sz="0" w:space="0" w:color="auto"/>
            <w:left w:val="none" w:sz="0" w:space="0" w:color="auto"/>
            <w:bottom w:val="none" w:sz="0" w:space="0" w:color="auto"/>
            <w:right w:val="none" w:sz="0" w:space="0" w:color="auto"/>
          </w:divBdr>
        </w:div>
        <w:div w:id="805464002">
          <w:marLeft w:val="0"/>
          <w:marRight w:val="0"/>
          <w:marTop w:val="0"/>
          <w:marBottom w:val="0"/>
          <w:divBdr>
            <w:top w:val="none" w:sz="0" w:space="0" w:color="auto"/>
            <w:left w:val="none" w:sz="0" w:space="0" w:color="auto"/>
            <w:bottom w:val="none" w:sz="0" w:space="0" w:color="auto"/>
            <w:right w:val="none" w:sz="0" w:space="0" w:color="auto"/>
          </w:divBdr>
        </w:div>
        <w:div w:id="468670743">
          <w:marLeft w:val="0"/>
          <w:marRight w:val="0"/>
          <w:marTop w:val="0"/>
          <w:marBottom w:val="0"/>
          <w:divBdr>
            <w:top w:val="none" w:sz="0" w:space="0" w:color="auto"/>
            <w:left w:val="none" w:sz="0" w:space="0" w:color="auto"/>
            <w:bottom w:val="none" w:sz="0" w:space="0" w:color="auto"/>
            <w:right w:val="none" w:sz="0" w:space="0" w:color="auto"/>
          </w:divBdr>
        </w:div>
        <w:div w:id="2092113847">
          <w:marLeft w:val="0"/>
          <w:marRight w:val="0"/>
          <w:marTop w:val="0"/>
          <w:marBottom w:val="0"/>
          <w:divBdr>
            <w:top w:val="none" w:sz="0" w:space="0" w:color="auto"/>
            <w:left w:val="none" w:sz="0" w:space="0" w:color="auto"/>
            <w:bottom w:val="none" w:sz="0" w:space="0" w:color="auto"/>
            <w:right w:val="none" w:sz="0" w:space="0" w:color="auto"/>
          </w:divBdr>
        </w:div>
        <w:div w:id="925462639">
          <w:marLeft w:val="0"/>
          <w:marRight w:val="0"/>
          <w:marTop w:val="0"/>
          <w:marBottom w:val="0"/>
          <w:divBdr>
            <w:top w:val="none" w:sz="0" w:space="0" w:color="auto"/>
            <w:left w:val="none" w:sz="0" w:space="0" w:color="auto"/>
            <w:bottom w:val="none" w:sz="0" w:space="0" w:color="auto"/>
            <w:right w:val="none" w:sz="0" w:space="0" w:color="auto"/>
          </w:divBdr>
        </w:div>
        <w:div w:id="2103408826">
          <w:marLeft w:val="0"/>
          <w:marRight w:val="0"/>
          <w:marTop w:val="0"/>
          <w:marBottom w:val="0"/>
          <w:divBdr>
            <w:top w:val="none" w:sz="0" w:space="0" w:color="auto"/>
            <w:left w:val="none" w:sz="0" w:space="0" w:color="auto"/>
            <w:bottom w:val="none" w:sz="0" w:space="0" w:color="auto"/>
            <w:right w:val="none" w:sz="0" w:space="0" w:color="auto"/>
          </w:divBdr>
        </w:div>
        <w:div w:id="882210959">
          <w:marLeft w:val="0"/>
          <w:marRight w:val="0"/>
          <w:marTop w:val="0"/>
          <w:marBottom w:val="0"/>
          <w:divBdr>
            <w:top w:val="none" w:sz="0" w:space="0" w:color="auto"/>
            <w:left w:val="none" w:sz="0" w:space="0" w:color="auto"/>
            <w:bottom w:val="none" w:sz="0" w:space="0" w:color="auto"/>
            <w:right w:val="none" w:sz="0" w:space="0" w:color="auto"/>
          </w:divBdr>
        </w:div>
        <w:div w:id="1118722577">
          <w:marLeft w:val="0"/>
          <w:marRight w:val="0"/>
          <w:marTop w:val="0"/>
          <w:marBottom w:val="0"/>
          <w:divBdr>
            <w:top w:val="none" w:sz="0" w:space="0" w:color="auto"/>
            <w:left w:val="none" w:sz="0" w:space="0" w:color="auto"/>
            <w:bottom w:val="none" w:sz="0" w:space="0" w:color="auto"/>
            <w:right w:val="none" w:sz="0" w:space="0" w:color="auto"/>
          </w:divBdr>
        </w:div>
        <w:div w:id="1313867666">
          <w:marLeft w:val="0"/>
          <w:marRight w:val="0"/>
          <w:marTop w:val="0"/>
          <w:marBottom w:val="0"/>
          <w:divBdr>
            <w:top w:val="none" w:sz="0" w:space="0" w:color="auto"/>
            <w:left w:val="none" w:sz="0" w:space="0" w:color="auto"/>
            <w:bottom w:val="none" w:sz="0" w:space="0" w:color="auto"/>
            <w:right w:val="none" w:sz="0" w:space="0" w:color="auto"/>
          </w:divBdr>
        </w:div>
      </w:divsChild>
    </w:div>
    <w:div w:id="1962179211">
      <w:bodyDiv w:val="1"/>
      <w:marLeft w:val="0"/>
      <w:marRight w:val="0"/>
      <w:marTop w:val="0"/>
      <w:marBottom w:val="0"/>
      <w:divBdr>
        <w:top w:val="none" w:sz="0" w:space="0" w:color="auto"/>
        <w:left w:val="none" w:sz="0" w:space="0" w:color="auto"/>
        <w:bottom w:val="none" w:sz="0" w:space="0" w:color="auto"/>
        <w:right w:val="none" w:sz="0" w:space="0" w:color="auto"/>
      </w:divBdr>
      <w:divsChild>
        <w:div w:id="1567758282">
          <w:marLeft w:val="0"/>
          <w:marRight w:val="0"/>
          <w:marTop w:val="0"/>
          <w:marBottom w:val="0"/>
          <w:divBdr>
            <w:top w:val="none" w:sz="0" w:space="0" w:color="auto"/>
            <w:left w:val="none" w:sz="0" w:space="0" w:color="auto"/>
            <w:bottom w:val="none" w:sz="0" w:space="0" w:color="auto"/>
            <w:right w:val="none" w:sz="0" w:space="0" w:color="auto"/>
          </w:divBdr>
        </w:div>
        <w:div w:id="956445352">
          <w:marLeft w:val="0"/>
          <w:marRight w:val="0"/>
          <w:marTop w:val="0"/>
          <w:marBottom w:val="0"/>
          <w:divBdr>
            <w:top w:val="none" w:sz="0" w:space="0" w:color="auto"/>
            <w:left w:val="none" w:sz="0" w:space="0" w:color="auto"/>
            <w:bottom w:val="none" w:sz="0" w:space="0" w:color="auto"/>
            <w:right w:val="none" w:sz="0" w:space="0" w:color="auto"/>
          </w:divBdr>
        </w:div>
        <w:div w:id="1815248527">
          <w:marLeft w:val="0"/>
          <w:marRight w:val="0"/>
          <w:marTop w:val="0"/>
          <w:marBottom w:val="0"/>
          <w:divBdr>
            <w:top w:val="none" w:sz="0" w:space="0" w:color="auto"/>
            <w:left w:val="none" w:sz="0" w:space="0" w:color="auto"/>
            <w:bottom w:val="none" w:sz="0" w:space="0" w:color="auto"/>
            <w:right w:val="none" w:sz="0" w:space="0" w:color="auto"/>
          </w:divBdr>
        </w:div>
        <w:div w:id="1938440567">
          <w:marLeft w:val="0"/>
          <w:marRight w:val="0"/>
          <w:marTop w:val="0"/>
          <w:marBottom w:val="0"/>
          <w:divBdr>
            <w:top w:val="none" w:sz="0" w:space="0" w:color="auto"/>
            <w:left w:val="none" w:sz="0" w:space="0" w:color="auto"/>
            <w:bottom w:val="none" w:sz="0" w:space="0" w:color="auto"/>
            <w:right w:val="none" w:sz="0" w:space="0" w:color="auto"/>
          </w:divBdr>
        </w:div>
        <w:div w:id="342360993">
          <w:marLeft w:val="0"/>
          <w:marRight w:val="0"/>
          <w:marTop w:val="0"/>
          <w:marBottom w:val="0"/>
          <w:divBdr>
            <w:top w:val="none" w:sz="0" w:space="0" w:color="auto"/>
            <w:left w:val="none" w:sz="0" w:space="0" w:color="auto"/>
            <w:bottom w:val="none" w:sz="0" w:space="0" w:color="auto"/>
            <w:right w:val="none" w:sz="0" w:space="0" w:color="auto"/>
          </w:divBdr>
        </w:div>
        <w:div w:id="1051225404">
          <w:marLeft w:val="0"/>
          <w:marRight w:val="0"/>
          <w:marTop w:val="0"/>
          <w:marBottom w:val="0"/>
          <w:divBdr>
            <w:top w:val="none" w:sz="0" w:space="0" w:color="auto"/>
            <w:left w:val="none" w:sz="0" w:space="0" w:color="auto"/>
            <w:bottom w:val="none" w:sz="0" w:space="0" w:color="auto"/>
            <w:right w:val="none" w:sz="0" w:space="0" w:color="auto"/>
          </w:divBdr>
        </w:div>
        <w:div w:id="853958216">
          <w:marLeft w:val="0"/>
          <w:marRight w:val="0"/>
          <w:marTop w:val="0"/>
          <w:marBottom w:val="0"/>
          <w:divBdr>
            <w:top w:val="none" w:sz="0" w:space="0" w:color="auto"/>
            <w:left w:val="none" w:sz="0" w:space="0" w:color="auto"/>
            <w:bottom w:val="none" w:sz="0" w:space="0" w:color="auto"/>
            <w:right w:val="none" w:sz="0" w:space="0" w:color="auto"/>
          </w:divBdr>
        </w:div>
        <w:div w:id="223640648">
          <w:marLeft w:val="0"/>
          <w:marRight w:val="0"/>
          <w:marTop w:val="0"/>
          <w:marBottom w:val="0"/>
          <w:divBdr>
            <w:top w:val="none" w:sz="0" w:space="0" w:color="auto"/>
            <w:left w:val="none" w:sz="0" w:space="0" w:color="auto"/>
            <w:bottom w:val="none" w:sz="0" w:space="0" w:color="auto"/>
            <w:right w:val="none" w:sz="0" w:space="0" w:color="auto"/>
          </w:divBdr>
        </w:div>
        <w:div w:id="1883402956">
          <w:marLeft w:val="0"/>
          <w:marRight w:val="0"/>
          <w:marTop w:val="0"/>
          <w:marBottom w:val="0"/>
          <w:divBdr>
            <w:top w:val="none" w:sz="0" w:space="0" w:color="auto"/>
            <w:left w:val="none" w:sz="0" w:space="0" w:color="auto"/>
            <w:bottom w:val="none" w:sz="0" w:space="0" w:color="auto"/>
            <w:right w:val="none" w:sz="0" w:space="0" w:color="auto"/>
          </w:divBdr>
        </w:div>
        <w:div w:id="456921975">
          <w:marLeft w:val="0"/>
          <w:marRight w:val="0"/>
          <w:marTop w:val="0"/>
          <w:marBottom w:val="0"/>
          <w:divBdr>
            <w:top w:val="none" w:sz="0" w:space="0" w:color="auto"/>
            <w:left w:val="none" w:sz="0" w:space="0" w:color="auto"/>
            <w:bottom w:val="none" w:sz="0" w:space="0" w:color="auto"/>
            <w:right w:val="none" w:sz="0" w:space="0" w:color="auto"/>
          </w:divBdr>
        </w:div>
        <w:div w:id="1424184250">
          <w:marLeft w:val="0"/>
          <w:marRight w:val="0"/>
          <w:marTop w:val="0"/>
          <w:marBottom w:val="0"/>
          <w:divBdr>
            <w:top w:val="none" w:sz="0" w:space="0" w:color="auto"/>
            <w:left w:val="none" w:sz="0" w:space="0" w:color="auto"/>
            <w:bottom w:val="none" w:sz="0" w:space="0" w:color="auto"/>
            <w:right w:val="none" w:sz="0" w:space="0" w:color="auto"/>
          </w:divBdr>
        </w:div>
        <w:div w:id="630942407">
          <w:marLeft w:val="0"/>
          <w:marRight w:val="0"/>
          <w:marTop w:val="0"/>
          <w:marBottom w:val="0"/>
          <w:divBdr>
            <w:top w:val="none" w:sz="0" w:space="0" w:color="auto"/>
            <w:left w:val="none" w:sz="0" w:space="0" w:color="auto"/>
            <w:bottom w:val="none" w:sz="0" w:space="0" w:color="auto"/>
            <w:right w:val="none" w:sz="0" w:space="0" w:color="auto"/>
          </w:divBdr>
        </w:div>
        <w:div w:id="1761289338">
          <w:marLeft w:val="0"/>
          <w:marRight w:val="0"/>
          <w:marTop w:val="0"/>
          <w:marBottom w:val="0"/>
          <w:divBdr>
            <w:top w:val="none" w:sz="0" w:space="0" w:color="auto"/>
            <w:left w:val="none" w:sz="0" w:space="0" w:color="auto"/>
            <w:bottom w:val="none" w:sz="0" w:space="0" w:color="auto"/>
            <w:right w:val="none" w:sz="0" w:space="0" w:color="auto"/>
          </w:divBdr>
        </w:div>
        <w:div w:id="1844511142">
          <w:marLeft w:val="0"/>
          <w:marRight w:val="0"/>
          <w:marTop w:val="0"/>
          <w:marBottom w:val="0"/>
          <w:divBdr>
            <w:top w:val="none" w:sz="0" w:space="0" w:color="auto"/>
            <w:left w:val="none" w:sz="0" w:space="0" w:color="auto"/>
            <w:bottom w:val="none" w:sz="0" w:space="0" w:color="auto"/>
            <w:right w:val="none" w:sz="0" w:space="0" w:color="auto"/>
          </w:divBdr>
        </w:div>
        <w:div w:id="1243491413">
          <w:marLeft w:val="0"/>
          <w:marRight w:val="0"/>
          <w:marTop w:val="0"/>
          <w:marBottom w:val="0"/>
          <w:divBdr>
            <w:top w:val="none" w:sz="0" w:space="0" w:color="auto"/>
            <w:left w:val="none" w:sz="0" w:space="0" w:color="auto"/>
            <w:bottom w:val="none" w:sz="0" w:space="0" w:color="auto"/>
            <w:right w:val="none" w:sz="0" w:space="0" w:color="auto"/>
          </w:divBdr>
        </w:div>
        <w:div w:id="1368799885">
          <w:marLeft w:val="0"/>
          <w:marRight w:val="0"/>
          <w:marTop w:val="0"/>
          <w:marBottom w:val="0"/>
          <w:divBdr>
            <w:top w:val="none" w:sz="0" w:space="0" w:color="auto"/>
            <w:left w:val="none" w:sz="0" w:space="0" w:color="auto"/>
            <w:bottom w:val="none" w:sz="0" w:space="0" w:color="auto"/>
            <w:right w:val="none" w:sz="0" w:space="0" w:color="auto"/>
          </w:divBdr>
        </w:div>
        <w:div w:id="1033384770">
          <w:marLeft w:val="0"/>
          <w:marRight w:val="0"/>
          <w:marTop w:val="0"/>
          <w:marBottom w:val="0"/>
          <w:divBdr>
            <w:top w:val="none" w:sz="0" w:space="0" w:color="auto"/>
            <w:left w:val="none" w:sz="0" w:space="0" w:color="auto"/>
            <w:bottom w:val="none" w:sz="0" w:space="0" w:color="auto"/>
            <w:right w:val="none" w:sz="0" w:space="0" w:color="auto"/>
          </w:divBdr>
        </w:div>
        <w:div w:id="1887372730">
          <w:marLeft w:val="0"/>
          <w:marRight w:val="0"/>
          <w:marTop w:val="0"/>
          <w:marBottom w:val="0"/>
          <w:divBdr>
            <w:top w:val="none" w:sz="0" w:space="0" w:color="auto"/>
            <w:left w:val="none" w:sz="0" w:space="0" w:color="auto"/>
            <w:bottom w:val="none" w:sz="0" w:space="0" w:color="auto"/>
            <w:right w:val="none" w:sz="0" w:space="0" w:color="auto"/>
          </w:divBdr>
        </w:div>
        <w:div w:id="882717931">
          <w:marLeft w:val="0"/>
          <w:marRight w:val="0"/>
          <w:marTop w:val="0"/>
          <w:marBottom w:val="0"/>
          <w:divBdr>
            <w:top w:val="none" w:sz="0" w:space="0" w:color="auto"/>
            <w:left w:val="none" w:sz="0" w:space="0" w:color="auto"/>
            <w:bottom w:val="none" w:sz="0" w:space="0" w:color="auto"/>
            <w:right w:val="none" w:sz="0" w:space="0" w:color="auto"/>
          </w:divBdr>
        </w:div>
        <w:div w:id="667368540">
          <w:marLeft w:val="0"/>
          <w:marRight w:val="0"/>
          <w:marTop w:val="0"/>
          <w:marBottom w:val="0"/>
          <w:divBdr>
            <w:top w:val="none" w:sz="0" w:space="0" w:color="auto"/>
            <w:left w:val="none" w:sz="0" w:space="0" w:color="auto"/>
            <w:bottom w:val="none" w:sz="0" w:space="0" w:color="auto"/>
            <w:right w:val="none" w:sz="0" w:space="0" w:color="auto"/>
          </w:divBdr>
        </w:div>
        <w:div w:id="490760295">
          <w:marLeft w:val="0"/>
          <w:marRight w:val="0"/>
          <w:marTop w:val="0"/>
          <w:marBottom w:val="0"/>
          <w:divBdr>
            <w:top w:val="none" w:sz="0" w:space="0" w:color="auto"/>
            <w:left w:val="none" w:sz="0" w:space="0" w:color="auto"/>
            <w:bottom w:val="none" w:sz="0" w:space="0" w:color="auto"/>
            <w:right w:val="none" w:sz="0" w:space="0" w:color="auto"/>
          </w:divBdr>
        </w:div>
        <w:div w:id="1838301753">
          <w:marLeft w:val="0"/>
          <w:marRight w:val="0"/>
          <w:marTop w:val="0"/>
          <w:marBottom w:val="0"/>
          <w:divBdr>
            <w:top w:val="none" w:sz="0" w:space="0" w:color="auto"/>
            <w:left w:val="none" w:sz="0" w:space="0" w:color="auto"/>
            <w:bottom w:val="none" w:sz="0" w:space="0" w:color="auto"/>
            <w:right w:val="none" w:sz="0" w:space="0" w:color="auto"/>
          </w:divBdr>
        </w:div>
        <w:div w:id="453521940">
          <w:marLeft w:val="0"/>
          <w:marRight w:val="0"/>
          <w:marTop w:val="0"/>
          <w:marBottom w:val="0"/>
          <w:divBdr>
            <w:top w:val="none" w:sz="0" w:space="0" w:color="auto"/>
            <w:left w:val="none" w:sz="0" w:space="0" w:color="auto"/>
            <w:bottom w:val="none" w:sz="0" w:space="0" w:color="auto"/>
            <w:right w:val="none" w:sz="0" w:space="0" w:color="auto"/>
          </w:divBdr>
        </w:div>
        <w:div w:id="1221398976">
          <w:marLeft w:val="0"/>
          <w:marRight w:val="0"/>
          <w:marTop w:val="0"/>
          <w:marBottom w:val="0"/>
          <w:divBdr>
            <w:top w:val="none" w:sz="0" w:space="0" w:color="auto"/>
            <w:left w:val="none" w:sz="0" w:space="0" w:color="auto"/>
            <w:bottom w:val="none" w:sz="0" w:space="0" w:color="auto"/>
            <w:right w:val="none" w:sz="0" w:space="0" w:color="auto"/>
          </w:divBdr>
        </w:div>
        <w:div w:id="180239926">
          <w:marLeft w:val="0"/>
          <w:marRight w:val="0"/>
          <w:marTop w:val="0"/>
          <w:marBottom w:val="0"/>
          <w:divBdr>
            <w:top w:val="none" w:sz="0" w:space="0" w:color="auto"/>
            <w:left w:val="none" w:sz="0" w:space="0" w:color="auto"/>
            <w:bottom w:val="none" w:sz="0" w:space="0" w:color="auto"/>
            <w:right w:val="none" w:sz="0" w:space="0" w:color="auto"/>
          </w:divBdr>
        </w:div>
        <w:div w:id="1080102943">
          <w:marLeft w:val="0"/>
          <w:marRight w:val="0"/>
          <w:marTop w:val="0"/>
          <w:marBottom w:val="0"/>
          <w:divBdr>
            <w:top w:val="none" w:sz="0" w:space="0" w:color="auto"/>
            <w:left w:val="none" w:sz="0" w:space="0" w:color="auto"/>
            <w:bottom w:val="none" w:sz="0" w:space="0" w:color="auto"/>
            <w:right w:val="none" w:sz="0" w:space="0" w:color="auto"/>
          </w:divBdr>
        </w:div>
        <w:div w:id="129593780">
          <w:marLeft w:val="0"/>
          <w:marRight w:val="0"/>
          <w:marTop w:val="0"/>
          <w:marBottom w:val="0"/>
          <w:divBdr>
            <w:top w:val="none" w:sz="0" w:space="0" w:color="auto"/>
            <w:left w:val="none" w:sz="0" w:space="0" w:color="auto"/>
            <w:bottom w:val="none" w:sz="0" w:space="0" w:color="auto"/>
            <w:right w:val="none" w:sz="0" w:space="0" w:color="auto"/>
          </w:divBdr>
        </w:div>
        <w:div w:id="719787104">
          <w:marLeft w:val="0"/>
          <w:marRight w:val="0"/>
          <w:marTop w:val="0"/>
          <w:marBottom w:val="0"/>
          <w:divBdr>
            <w:top w:val="none" w:sz="0" w:space="0" w:color="auto"/>
            <w:left w:val="none" w:sz="0" w:space="0" w:color="auto"/>
            <w:bottom w:val="none" w:sz="0" w:space="0" w:color="auto"/>
            <w:right w:val="none" w:sz="0" w:space="0" w:color="auto"/>
          </w:divBdr>
        </w:div>
        <w:div w:id="1015576503">
          <w:marLeft w:val="0"/>
          <w:marRight w:val="0"/>
          <w:marTop w:val="0"/>
          <w:marBottom w:val="0"/>
          <w:divBdr>
            <w:top w:val="none" w:sz="0" w:space="0" w:color="auto"/>
            <w:left w:val="none" w:sz="0" w:space="0" w:color="auto"/>
            <w:bottom w:val="none" w:sz="0" w:space="0" w:color="auto"/>
            <w:right w:val="none" w:sz="0" w:space="0" w:color="auto"/>
          </w:divBdr>
        </w:div>
        <w:div w:id="1091269790">
          <w:marLeft w:val="0"/>
          <w:marRight w:val="0"/>
          <w:marTop w:val="0"/>
          <w:marBottom w:val="0"/>
          <w:divBdr>
            <w:top w:val="none" w:sz="0" w:space="0" w:color="auto"/>
            <w:left w:val="none" w:sz="0" w:space="0" w:color="auto"/>
            <w:bottom w:val="none" w:sz="0" w:space="0" w:color="auto"/>
            <w:right w:val="none" w:sz="0" w:space="0" w:color="auto"/>
          </w:divBdr>
        </w:div>
        <w:div w:id="204298067">
          <w:marLeft w:val="0"/>
          <w:marRight w:val="0"/>
          <w:marTop w:val="0"/>
          <w:marBottom w:val="0"/>
          <w:divBdr>
            <w:top w:val="none" w:sz="0" w:space="0" w:color="auto"/>
            <w:left w:val="none" w:sz="0" w:space="0" w:color="auto"/>
            <w:bottom w:val="none" w:sz="0" w:space="0" w:color="auto"/>
            <w:right w:val="none" w:sz="0" w:space="0" w:color="auto"/>
          </w:divBdr>
        </w:div>
        <w:div w:id="1077288878">
          <w:marLeft w:val="0"/>
          <w:marRight w:val="0"/>
          <w:marTop w:val="0"/>
          <w:marBottom w:val="0"/>
          <w:divBdr>
            <w:top w:val="none" w:sz="0" w:space="0" w:color="auto"/>
            <w:left w:val="none" w:sz="0" w:space="0" w:color="auto"/>
            <w:bottom w:val="none" w:sz="0" w:space="0" w:color="auto"/>
            <w:right w:val="none" w:sz="0" w:space="0" w:color="auto"/>
          </w:divBdr>
        </w:div>
        <w:div w:id="1601528026">
          <w:marLeft w:val="0"/>
          <w:marRight w:val="0"/>
          <w:marTop w:val="0"/>
          <w:marBottom w:val="0"/>
          <w:divBdr>
            <w:top w:val="none" w:sz="0" w:space="0" w:color="auto"/>
            <w:left w:val="none" w:sz="0" w:space="0" w:color="auto"/>
            <w:bottom w:val="none" w:sz="0" w:space="0" w:color="auto"/>
            <w:right w:val="none" w:sz="0" w:space="0" w:color="auto"/>
          </w:divBdr>
        </w:div>
        <w:div w:id="932318544">
          <w:marLeft w:val="0"/>
          <w:marRight w:val="0"/>
          <w:marTop w:val="0"/>
          <w:marBottom w:val="0"/>
          <w:divBdr>
            <w:top w:val="none" w:sz="0" w:space="0" w:color="auto"/>
            <w:left w:val="none" w:sz="0" w:space="0" w:color="auto"/>
            <w:bottom w:val="none" w:sz="0" w:space="0" w:color="auto"/>
            <w:right w:val="none" w:sz="0" w:space="0" w:color="auto"/>
          </w:divBdr>
        </w:div>
        <w:div w:id="1327897897">
          <w:marLeft w:val="0"/>
          <w:marRight w:val="0"/>
          <w:marTop w:val="0"/>
          <w:marBottom w:val="0"/>
          <w:divBdr>
            <w:top w:val="none" w:sz="0" w:space="0" w:color="auto"/>
            <w:left w:val="none" w:sz="0" w:space="0" w:color="auto"/>
            <w:bottom w:val="none" w:sz="0" w:space="0" w:color="auto"/>
            <w:right w:val="none" w:sz="0" w:space="0" w:color="auto"/>
          </w:divBdr>
        </w:div>
        <w:div w:id="802314551">
          <w:marLeft w:val="0"/>
          <w:marRight w:val="0"/>
          <w:marTop w:val="0"/>
          <w:marBottom w:val="0"/>
          <w:divBdr>
            <w:top w:val="none" w:sz="0" w:space="0" w:color="auto"/>
            <w:left w:val="none" w:sz="0" w:space="0" w:color="auto"/>
            <w:bottom w:val="none" w:sz="0" w:space="0" w:color="auto"/>
            <w:right w:val="none" w:sz="0" w:space="0" w:color="auto"/>
          </w:divBdr>
        </w:div>
        <w:div w:id="1126701270">
          <w:marLeft w:val="0"/>
          <w:marRight w:val="0"/>
          <w:marTop w:val="0"/>
          <w:marBottom w:val="0"/>
          <w:divBdr>
            <w:top w:val="none" w:sz="0" w:space="0" w:color="auto"/>
            <w:left w:val="none" w:sz="0" w:space="0" w:color="auto"/>
            <w:bottom w:val="none" w:sz="0" w:space="0" w:color="auto"/>
            <w:right w:val="none" w:sz="0" w:space="0" w:color="auto"/>
          </w:divBdr>
        </w:div>
        <w:div w:id="1687176746">
          <w:marLeft w:val="0"/>
          <w:marRight w:val="0"/>
          <w:marTop w:val="0"/>
          <w:marBottom w:val="0"/>
          <w:divBdr>
            <w:top w:val="none" w:sz="0" w:space="0" w:color="auto"/>
            <w:left w:val="none" w:sz="0" w:space="0" w:color="auto"/>
            <w:bottom w:val="none" w:sz="0" w:space="0" w:color="auto"/>
            <w:right w:val="none" w:sz="0" w:space="0" w:color="auto"/>
          </w:divBdr>
        </w:div>
        <w:div w:id="1135222835">
          <w:marLeft w:val="0"/>
          <w:marRight w:val="0"/>
          <w:marTop w:val="0"/>
          <w:marBottom w:val="0"/>
          <w:divBdr>
            <w:top w:val="none" w:sz="0" w:space="0" w:color="auto"/>
            <w:left w:val="none" w:sz="0" w:space="0" w:color="auto"/>
            <w:bottom w:val="none" w:sz="0" w:space="0" w:color="auto"/>
            <w:right w:val="none" w:sz="0" w:space="0" w:color="auto"/>
          </w:divBdr>
        </w:div>
        <w:div w:id="1344015754">
          <w:marLeft w:val="0"/>
          <w:marRight w:val="0"/>
          <w:marTop w:val="0"/>
          <w:marBottom w:val="0"/>
          <w:divBdr>
            <w:top w:val="none" w:sz="0" w:space="0" w:color="auto"/>
            <w:left w:val="none" w:sz="0" w:space="0" w:color="auto"/>
            <w:bottom w:val="none" w:sz="0" w:space="0" w:color="auto"/>
            <w:right w:val="none" w:sz="0" w:space="0" w:color="auto"/>
          </w:divBdr>
        </w:div>
        <w:div w:id="40176534">
          <w:marLeft w:val="0"/>
          <w:marRight w:val="0"/>
          <w:marTop w:val="0"/>
          <w:marBottom w:val="0"/>
          <w:divBdr>
            <w:top w:val="none" w:sz="0" w:space="0" w:color="auto"/>
            <w:left w:val="none" w:sz="0" w:space="0" w:color="auto"/>
            <w:bottom w:val="none" w:sz="0" w:space="0" w:color="auto"/>
            <w:right w:val="none" w:sz="0" w:space="0" w:color="auto"/>
          </w:divBdr>
        </w:div>
        <w:div w:id="274749259">
          <w:marLeft w:val="0"/>
          <w:marRight w:val="0"/>
          <w:marTop w:val="0"/>
          <w:marBottom w:val="0"/>
          <w:divBdr>
            <w:top w:val="none" w:sz="0" w:space="0" w:color="auto"/>
            <w:left w:val="none" w:sz="0" w:space="0" w:color="auto"/>
            <w:bottom w:val="none" w:sz="0" w:space="0" w:color="auto"/>
            <w:right w:val="none" w:sz="0" w:space="0" w:color="auto"/>
          </w:divBdr>
        </w:div>
      </w:divsChild>
    </w:div>
    <w:div w:id="1991401564">
      <w:bodyDiv w:val="1"/>
      <w:marLeft w:val="0"/>
      <w:marRight w:val="0"/>
      <w:marTop w:val="0"/>
      <w:marBottom w:val="0"/>
      <w:divBdr>
        <w:top w:val="none" w:sz="0" w:space="0" w:color="auto"/>
        <w:left w:val="none" w:sz="0" w:space="0" w:color="auto"/>
        <w:bottom w:val="none" w:sz="0" w:space="0" w:color="auto"/>
        <w:right w:val="none" w:sz="0" w:space="0" w:color="auto"/>
      </w:divBdr>
    </w:div>
    <w:div w:id="2016421725">
      <w:bodyDiv w:val="1"/>
      <w:marLeft w:val="0"/>
      <w:marRight w:val="0"/>
      <w:marTop w:val="0"/>
      <w:marBottom w:val="0"/>
      <w:divBdr>
        <w:top w:val="none" w:sz="0" w:space="0" w:color="auto"/>
        <w:left w:val="none" w:sz="0" w:space="0" w:color="auto"/>
        <w:bottom w:val="none" w:sz="0" w:space="0" w:color="auto"/>
        <w:right w:val="none" w:sz="0" w:space="0" w:color="auto"/>
      </w:divBdr>
    </w:div>
    <w:div w:id="2096323547">
      <w:bodyDiv w:val="1"/>
      <w:marLeft w:val="0"/>
      <w:marRight w:val="0"/>
      <w:marTop w:val="0"/>
      <w:marBottom w:val="0"/>
      <w:divBdr>
        <w:top w:val="none" w:sz="0" w:space="0" w:color="auto"/>
        <w:left w:val="none" w:sz="0" w:space="0" w:color="auto"/>
        <w:bottom w:val="none" w:sz="0" w:space="0" w:color="auto"/>
        <w:right w:val="none" w:sz="0" w:space="0" w:color="auto"/>
      </w:divBdr>
    </w:div>
    <w:div w:id="21006380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89A7015-9CC6-4741-B7B2-A0B6DFF780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17</Pages>
  <Words>4559</Words>
  <Characters>25992</Characters>
  <Application>Microsoft Office Word</Application>
  <DocSecurity>0</DocSecurity>
  <Lines>216</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30491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Oduor Eugene</dc:creator>
  <cp:lastModifiedBy>Shakath Ali</cp:lastModifiedBy>
  <cp:revision>2</cp:revision>
  <dcterms:created xsi:type="dcterms:W3CDTF">2019-08-02T00:21:00Z</dcterms:created>
  <dcterms:modified xsi:type="dcterms:W3CDTF">2019-08-02T00:21:00Z</dcterms:modified>
</cp:coreProperties>
</file>