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1CF04224" w:rsidR="007E4409" w:rsidRDefault="00F643BE">
      <w:r>
        <w:t xml:space="preserve">NAME: </w:t>
      </w:r>
      <w:r w:rsidR="00D44E04">
        <w:t>Steven Waterfield</w:t>
      </w:r>
    </w:p>
    <w:p w14:paraId="69E3E8A1" w14:textId="508B0E46" w:rsidR="007E4409" w:rsidRDefault="00D44E04">
      <w:r>
        <w:t>PC 6990</w:t>
      </w:r>
      <w:r w:rsidR="00E41B08">
        <w:t xml:space="preserve">- </w:t>
      </w:r>
      <w:r w:rsidR="007E4409">
        <w:t>South Wales Police</w:t>
      </w:r>
    </w:p>
    <w:p w14:paraId="67606072" w14:textId="041DAE4C" w:rsidR="00192BC4" w:rsidRDefault="007E4409">
      <w:r>
        <w:t xml:space="preserve">Student Number: </w:t>
      </w:r>
      <w:r w:rsidR="00D44E04">
        <w:t>20312</w:t>
      </w:r>
    </w:p>
    <w:p w14:paraId="7760EE32" w14:textId="1ADF2777" w:rsidR="007E4409" w:rsidRDefault="00D44E04">
      <w:r>
        <w:t>Exam 2</w:t>
      </w:r>
      <w:r w:rsidR="00544969">
        <w:t xml:space="preserve"> – </w:t>
      </w:r>
      <w:r w:rsidR="009B6853">
        <w:t>1</w:t>
      </w:r>
      <w:r>
        <w:t>3</w:t>
      </w:r>
      <w:r w:rsidR="009B6853">
        <w:t>/</w:t>
      </w:r>
      <w:r>
        <w:t>12</w:t>
      </w:r>
      <w:r w:rsidR="009B6853">
        <w:t>/202</w:t>
      </w:r>
      <w:r w:rsidR="00A607F6">
        <w:t>1</w:t>
      </w:r>
    </w:p>
    <w:p w14:paraId="5C9EECDF" w14:textId="77777777" w:rsidR="00682F3B" w:rsidRDefault="00682F3B"/>
    <w:p w14:paraId="57F218D4" w14:textId="77777777" w:rsidR="00682F3B" w:rsidRDefault="00682F3B">
      <w:r w:rsidRPr="00E5241F">
        <w:rPr>
          <w:highlight w:val="yellow"/>
        </w:rPr>
        <w:t>Question 1</w:t>
      </w:r>
    </w:p>
    <w:p w14:paraId="7DAF537B" w14:textId="0D6E5BC2" w:rsidR="00682F3B" w:rsidRDefault="00E5241F">
      <w:r>
        <w:t>Section 163</w:t>
      </w:r>
      <w:r w:rsidR="008C46C5">
        <w:t xml:space="preserve"> Road Traffic Act 1988</w:t>
      </w:r>
    </w:p>
    <w:p w14:paraId="7ADC7864" w14:textId="35782516" w:rsidR="008C46C5" w:rsidRDefault="008C46C5">
      <w:r>
        <w:t>Any person driving a mechanically propelled vehicle or pedal cycle on a road, shall stop upon being required to do so by constable in uniform, a person that does not comply shall be guilty of an offence.</w:t>
      </w:r>
    </w:p>
    <w:p w14:paraId="4A22870D" w14:textId="77777777" w:rsidR="00682F3B" w:rsidRDefault="00682F3B"/>
    <w:p w14:paraId="29A3D0D2" w14:textId="77777777" w:rsidR="00682F3B" w:rsidRDefault="00682F3B">
      <w:r>
        <w:t>Question 2</w:t>
      </w:r>
    </w:p>
    <w:p w14:paraId="0C8ECCA1" w14:textId="773E8204" w:rsidR="00682F3B" w:rsidRDefault="000C3FDA">
      <w:r>
        <w:t>A quad bike cannot be driven on a road as the Road Traffic Act 1988 only covers mechanically propelled vehicles, which have been made or adapted for use on the road, A quad bike being an ATV means its initial purpose is for of road use.</w:t>
      </w:r>
    </w:p>
    <w:p w14:paraId="5D4CE2C6" w14:textId="77777777" w:rsidR="00682F3B" w:rsidRDefault="00682F3B"/>
    <w:p w14:paraId="69A4BF29" w14:textId="3F7F21BF" w:rsidR="00682F3B" w:rsidRDefault="00682F3B" w:rsidP="00682F3B">
      <w:r w:rsidRPr="000C3FDA">
        <w:rPr>
          <w:highlight w:val="red"/>
        </w:rPr>
        <w:t>Question 3</w:t>
      </w:r>
    </w:p>
    <w:p w14:paraId="0B3E84C4" w14:textId="787807A6" w:rsidR="00E5241F" w:rsidRDefault="00E5241F" w:rsidP="00682F3B"/>
    <w:p w14:paraId="2FCA7134" w14:textId="446464B8" w:rsidR="00E5241F" w:rsidRPr="000C3FDA" w:rsidRDefault="00E5241F" w:rsidP="00682F3B">
      <w:r>
        <w:t>Driving on Common land is an offence</w:t>
      </w:r>
    </w:p>
    <w:p w14:paraId="5C44BFBC" w14:textId="5A78B30B" w:rsidR="00682F3B" w:rsidRDefault="00E5241F">
      <w:r>
        <w:t>A road is any highway or road to which the public have access this includes bridges to which a road crosses.</w:t>
      </w:r>
    </w:p>
    <w:p w14:paraId="6379A2C8" w14:textId="77777777" w:rsidR="00E5241F" w:rsidRDefault="00E5241F"/>
    <w:p w14:paraId="547C8768" w14:textId="77777777" w:rsidR="00682F3B" w:rsidRDefault="00682F3B" w:rsidP="00682F3B">
      <w:r>
        <w:t>Question 4</w:t>
      </w:r>
    </w:p>
    <w:p w14:paraId="48638124" w14:textId="66D51791" w:rsidR="00682F3B" w:rsidRDefault="00025ED7">
      <w:r>
        <w:t>Anti-Social</w:t>
      </w:r>
      <w:r w:rsidR="00623F97">
        <w:t xml:space="preserve"> Behaviour with a </w:t>
      </w:r>
      <w:r>
        <w:t>motor vehicle.</w:t>
      </w:r>
    </w:p>
    <w:p w14:paraId="0A0CC2E3" w14:textId="4AEB1AEB" w:rsidR="00025ED7" w:rsidRDefault="00025ED7">
      <w:r>
        <w:t>A constable in uniform may issue a section 59 warning to any driver or motor vehicle for the offence of driving in an anti-social manner.</w:t>
      </w:r>
    </w:p>
    <w:p w14:paraId="5198EAD6" w14:textId="7F72F841" w:rsidR="00025ED7" w:rsidRDefault="00025ED7">
      <w:r>
        <w:t xml:space="preserve">A warning will be issued in writing and remain with a driver or motor vehicle. If the driver or motor vehicle has already received a warning then section 59 grants the power to seize the motor vehicle. The driver will usually be issued a fixed penalty notice and have to pay fines in order to release the motor vehicle from being seized. If the vehicle is not claimed then it will be disposed of. </w:t>
      </w:r>
    </w:p>
    <w:p w14:paraId="2C5E0C2F" w14:textId="77777777" w:rsidR="00682F3B" w:rsidRDefault="00682F3B"/>
    <w:p w14:paraId="2F063334" w14:textId="77777777" w:rsidR="00682F3B" w:rsidRDefault="00682F3B" w:rsidP="00682F3B">
      <w:r w:rsidRPr="008043C6">
        <w:rPr>
          <w:highlight w:val="yellow"/>
        </w:rPr>
        <w:t>Question 5</w:t>
      </w:r>
    </w:p>
    <w:p w14:paraId="1BE71A59" w14:textId="2EE2179F" w:rsidR="00682F3B" w:rsidRDefault="00025ED7">
      <w:pPr>
        <w:rPr>
          <w:b/>
        </w:rPr>
      </w:pPr>
      <w:r w:rsidRPr="00025ED7">
        <w:rPr>
          <w:b/>
        </w:rPr>
        <w:t>Approaching the scene</w:t>
      </w:r>
    </w:p>
    <w:p w14:paraId="32B0F2B9" w14:textId="27CE331B" w:rsidR="00025ED7" w:rsidRDefault="00025ED7">
      <w:r w:rsidRPr="00025ED7">
        <w:lastRenderedPageBreak/>
        <w:t xml:space="preserve">First priority is the officers personal safety – it </w:t>
      </w:r>
      <w:r>
        <w:t>is safe to approach? W</w:t>
      </w:r>
      <w:r w:rsidRPr="00025ED7">
        <w:t xml:space="preserve">hat </w:t>
      </w:r>
      <w:r>
        <w:t>emergency services are required? N</w:t>
      </w:r>
      <w:r w:rsidRPr="00025ED7">
        <w:t>umber of casualties</w:t>
      </w:r>
      <w:r>
        <w:t>? I</w:t>
      </w:r>
      <w:r w:rsidRPr="00025ED7">
        <w:t xml:space="preserve">dentify victims, witnesses and suspects, </w:t>
      </w:r>
      <w:r>
        <w:t>Identify the types of Hazards.</w:t>
      </w:r>
      <w:r w:rsidR="006C742B">
        <w:t xml:space="preserve"> Ensure Body Cam is on</w:t>
      </w:r>
    </w:p>
    <w:p w14:paraId="6DD09D2C" w14:textId="772A95F2" w:rsidR="00025ED7" w:rsidRDefault="00025ED7"/>
    <w:p w14:paraId="7FF58AEA" w14:textId="77777777" w:rsidR="006C742B" w:rsidRDefault="00025ED7">
      <w:pPr>
        <w:rPr>
          <w:b/>
        </w:rPr>
      </w:pPr>
      <w:r w:rsidRPr="00025ED7">
        <w:rPr>
          <w:b/>
        </w:rPr>
        <w:t>Dealing with Casualties</w:t>
      </w:r>
    </w:p>
    <w:p w14:paraId="5D5ADBAB" w14:textId="09DF3C0E" w:rsidR="006C742B" w:rsidRDefault="006C742B">
      <w:r w:rsidRPr="006C742B">
        <w:t>Preserve Life, Prevent further injury, Ensure the correct partner agencies are on route (Ambulance, Fire) – Prioritise high-risk victims, take down personal details and contact information.</w:t>
      </w:r>
    </w:p>
    <w:p w14:paraId="540FA11A" w14:textId="2C8B5ABE" w:rsidR="006C742B" w:rsidRDefault="006C742B">
      <w:pPr>
        <w:rPr>
          <w:b/>
        </w:rPr>
      </w:pPr>
      <w:r w:rsidRPr="006C742B">
        <w:rPr>
          <w:b/>
        </w:rPr>
        <w:t>Preserving Evidence</w:t>
      </w:r>
    </w:p>
    <w:p w14:paraId="7924ECE2" w14:textId="41A61983" w:rsidR="006C742B" w:rsidRPr="006C742B" w:rsidRDefault="006C742B">
      <w:r w:rsidRPr="006C742B">
        <w:t>Ensure your body camera is on, preserve any key evidence from weather conditions. Cordon off the scene, stop people entering the scene and disturbing possible evidence, inform CID.</w:t>
      </w:r>
    </w:p>
    <w:p w14:paraId="3F338D45" w14:textId="43870B88" w:rsidR="006C742B" w:rsidRDefault="006C742B">
      <w:pPr>
        <w:rPr>
          <w:b/>
        </w:rPr>
      </w:pPr>
      <w:r>
        <w:rPr>
          <w:b/>
        </w:rPr>
        <w:t>Investigating Offences</w:t>
      </w:r>
    </w:p>
    <w:p w14:paraId="2ED230F5" w14:textId="68633E90" w:rsidR="006C742B" w:rsidRPr="006C742B" w:rsidRDefault="006C742B">
      <w:r w:rsidRPr="006C742B">
        <w:t>Record first accounts, Identify victims / witnesses and suspects, Body Worn Camera on, take personal details and contact details for all persons involved or who may have witnessed the incident,</w:t>
      </w:r>
    </w:p>
    <w:p w14:paraId="0BEA949D" w14:textId="77777777" w:rsidR="00682F3B" w:rsidRDefault="00682F3B"/>
    <w:p w14:paraId="4153FB10" w14:textId="77777777" w:rsidR="00682F3B" w:rsidRDefault="00682F3B" w:rsidP="00682F3B">
      <w:r>
        <w:t>Question 6</w:t>
      </w:r>
    </w:p>
    <w:p w14:paraId="4DD37F36" w14:textId="260E2C82" w:rsidR="00682F3B" w:rsidRDefault="008C46C5">
      <w:r>
        <w:t>Wher</w:t>
      </w:r>
      <w:r w:rsidR="006C742B">
        <w:t>e</w:t>
      </w:r>
      <w:r>
        <w:t>by a Mechanically prop</w:t>
      </w:r>
      <w:r w:rsidR="00192BC4">
        <w:t xml:space="preserve">elled vehicle is involved in </w:t>
      </w:r>
      <w:r>
        <w:t>an accident and</w:t>
      </w:r>
    </w:p>
    <w:p w14:paraId="63CD0236" w14:textId="6FD4360C" w:rsidR="008C46C5" w:rsidRDefault="008C46C5">
      <w:r>
        <w:t>Injury is caused to any person other than the driver of the mechanically propelled vehicle or</w:t>
      </w:r>
    </w:p>
    <w:p w14:paraId="3B2A5EB9" w14:textId="68910964" w:rsidR="008C46C5" w:rsidRDefault="008C46C5">
      <w:r>
        <w:t>Damage is caused to</w:t>
      </w:r>
    </w:p>
    <w:p w14:paraId="1F223F6F" w14:textId="57B5FDD8" w:rsidR="008C46C5" w:rsidRDefault="008C46C5">
      <w:r>
        <w:t>A vehicle other than the mechanically propelled vehicle</w:t>
      </w:r>
      <w:r w:rsidR="00CE6A05">
        <w:t xml:space="preserve"> or</w:t>
      </w:r>
    </w:p>
    <w:p w14:paraId="4A6D6EB9" w14:textId="2D2F525C" w:rsidR="008C46C5" w:rsidRDefault="008C46C5">
      <w:r>
        <w:t>A animal that is not in or on the mechanically propelled vehicle</w:t>
      </w:r>
    </w:p>
    <w:p w14:paraId="0B774EEB" w14:textId="4DD9409E" w:rsidR="008C46C5" w:rsidRDefault="00623F97">
      <w:r>
        <w:t>Any other prop</w:t>
      </w:r>
      <w:r w:rsidR="00CE6A05">
        <w:t>erty constructed on, growing in, fitted to or adjacent to the land to which the road is located.</w:t>
      </w:r>
    </w:p>
    <w:p w14:paraId="45C411C2" w14:textId="511CBE02" w:rsidR="00682F3B" w:rsidRDefault="00682F3B">
      <w:bookmarkStart w:id="0" w:name="_GoBack"/>
      <w:bookmarkEnd w:id="0"/>
    </w:p>
    <w:p w14:paraId="0DEA22D6" w14:textId="451C1C36" w:rsidR="00682F3B" w:rsidRDefault="00682F3B" w:rsidP="00682F3B">
      <w:r w:rsidRPr="00623F97">
        <w:rPr>
          <w:highlight w:val="yellow"/>
        </w:rPr>
        <w:t>Question 7</w:t>
      </w:r>
    </w:p>
    <w:p w14:paraId="62732639" w14:textId="114D58EF" w:rsidR="00623F97" w:rsidRDefault="00623F97" w:rsidP="00682F3B">
      <w:r>
        <w:t>A driver’s responsibility under section 170 of the Road Traffic Act 1988 include:</w:t>
      </w:r>
    </w:p>
    <w:p w14:paraId="6D918F43" w14:textId="4F0FB47D" w:rsidR="00623F97" w:rsidRDefault="00623F97" w:rsidP="00682F3B">
      <w:r>
        <w:t>Having to stop if involved in a Road Traffic Collison</w:t>
      </w:r>
    </w:p>
    <w:p w14:paraId="288BF3DB" w14:textId="582E0224" w:rsidR="00623F97" w:rsidRDefault="00623F97" w:rsidP="00682F3B">
      <w:r>
        <w:t>Providing a Name and Address to all parties reasonably expected to require the details</w:t>
      </w:r>
    </w:p>
    <w:p w14:paraId="78150CB2" w14:textId="5F59812B" w:rsidR="00623F97" w:rsidRDefault="00623F97" w:rsidP="00682F3B">
      <w:r>
        <w:t>Stopping for a long enough period in order to allow for the exchange of details</w:t>
      </w:r>
    </w:p>
    <w:p w14:paraId="07BD3F3E" w14:textId="2E6FCABD" w:rsidR="00623F97" w:rsidRDefault="00623F97" w:rsidP="00682F3B">
      <w:r>
        <w:t>If details are exchanged then no police involvement is required</w:t>
      </w:r>
    </w:p>
    <w:p w14:paraId="11C17028" w14:textId="34FB62F9" w:rsidR="00623F97" w:rsidRDefault="00623F97" w:rsidP="00682F3B">
      <w:r>
        <w:t>If details are not exchanged then the driver must report to a police station in person and provide the required details within twenty-four hours.</w:t>
      </w:r>
    </w:p>
    <w:p w14:paraId="30317788" w14:textId="77777777" w:rsidR="00623F97" w:rsidRDefault="00623F97" w:rsidP="00682F3B"/>
    <w:p w14:paraId="6A4719AC" w14:textId="77777777" w:rsidR="00682F3B" w:rsidRDefault="00682F3B"/>
    <w:p w14:paraId="44B0C296" w14:textId="77777777" w:rsidR="00682F3B" w:rsidRDefault="00682F3B"/>
    <w:p w14:paraId="4C25CBEF" w14:textId="77777777" w:rsidR="00682F3B" w:rsidRDefault="00682F3B" w:rsidP="00682F3B">
      <w:r w:rsidRPr="008043C6">
        <w:rPr>
          <w:highlight w:val="yellow"/>
        </w:rPr>
        <w:t>Question 8</w:t>
      </w:r>
    </w:p>
    <w:p w14:paraId="610D68B0" w14:textId="0B0B618A" w:rsidR="00682F3B" w:rsidRDefault="00623F97">
      <w:r>
        <w:t>Section 6 Road Traffic Act 1988</w:t>
      </w:r>
    </w:p>
    <w:p w14:paraId="4EA9AC9F" w14:textId="48B74831" w:rsidR="00623F97" w:rsidRDefault="00623F97">
      <w:r>
        <w:t>Section six gives a constable the power to require a preliminary roadside test if any mechanically propelled vehicle driving on a road or other public place is involved in an accident, this is to confirm whether an offence under section 5 or 5(1) has been committed. If a person does not cooperate with the requirement of a preliminary test or to supply a specimen then they are guilty of an offence.</w:t>
      </w:r>
    </w:p>
    <w:p w14:paraId="3A59591E" w14:textId="10BCB229" w:rsidR="00E5241F" w:rsidRDefault="00E5241F"/>
    <w:p w14:paraId="320B95B4" w14:textId="58E4AAC2" w:rsidR="00E5241F" w:rsidRDefault="00E5241F">
      <w:r>
        <w:t>An officer must have reasonable suspicion that a drink / drug road traffic offence has been committed.</w:t>
      </w:r>
    </w:p>
    <w:p w14:paraId="5A76121C" w14:textId="5777CB63" w:rsidR="00682F3B" w:rsidRDefault="00682F3B"/>
    <w:p w14:paraId="7EA1A4C5" w14:textId="77777777" w:rsidR="00682F3B" w:rsidRDefault="00682F3B" w:rsidP="00682F3B">
      <w:r w:rsidRPr="008043C6">
        <w:rPr>
          <w:highlight w:val="yellow"/>
        </w:rPr>
        <w:t>Question 9</w:t>
      </w:r>
    </w:p>
    <w:p w14:paraId="1DD8D5CD" w14:textId="7FEE8263" w:rsidR="008C46C5" w:rsidRDefault="008C46C5">
      <w:r>
        <w:t>Sec 1a Road Traffic Act 1988</w:t>
      </w:r>
    </w:p>
    <w:p w14:paraId="7C0D1230" w14:textId="031CEAD1" w:rsidR="008C46C5" w:rsidRDefault="008C46C5">
      <w:r>
        <w:t>A person that causes serious injury to another person by driving a mechanically propelled vehicle dangerously on a road or other public space is guilty of an offence.</w:t>
      </w:r>
    </w:p>
    <w:p w14:paraId="65E008C3" w14:textId="77777777" w:rsidR="00682F3B" w:rsidRDefault="00682F3B"/>
    <w:p w14:paraId="5EBD1979" w14:textId="77777777" w:rsidR="00682F3B" w:rsidRDefault="00682F3B" w:rsidP="00682F3B">
      <w:r w:rsidRPr="00A03E6E">
        <w:rPr>
          <w:highlight w:val="yellow"/>
        </w:rPr>
        <w:t>Question 10</w:t>
      </w:r>
    </w:p>
    <w:p w14:paraId="178721BC" w14:textId="204D2ACF" w:rsidR="00682F3B" w:rsidRDefault="00E5241F">
      <w:r>
        <w:t>A person who is in charge of the propulsion, brakes and steering drives in a reckless manner – putting life at risk, Exceeding the speed limit, Failing to comply to certain traffic signs, failing to comply wi</w:t>
      </w:r>
      <w:r w:rsidR="00A03E6E">
        <w:t>th directions from a constable.</w:t>
      </w:r>
    </w:p>
    <w:p w14:paraId="3625D68E" w14:textId="77777777" w:rsidR="00682F3B" w:rsidRDefault="00682F3B"/>
    <w:p w14:paraId="64A4D455" w14:textId="77777777" w:rsidR="00682F3B" w:rsidRDefault="00682F3B" w:rsidP="00682F3B">
      <w:r w:rsidRPr="008043C6">
        <w:rPr>
          <w:highlight w:val="yellow"/>
        </w:rPr>
        <w:t>Question 11</w:t>
      </w:r>
    </w:p>
    <w:p w14:paraId="2272BD69" w14:textId="72CC208A" w:rsidR="00682F3B" w:rsidRDefault="008043C6">
      <w:r>
        <w:t>Section 6E Road Traffic Act 1988</w:t>
      </w:r>
    </w:p>
    <w:p w14:paraId="1C0946C5" w14:textId="52108127" w:rsidR="008043C6" w:rsidRDefault="008043C6">
      <w:r>
        <w:t>An officer may enter any premises, using force if necessary, in order to require a person reasonably believed to have been driving a motor vehicle at the time of an accident to provide a preliminary test or sample or</w:t>
      </w:r>
    </w:p>
    <w:p w14:paraId="425E327D" w14:textId="12A5425D" w:rsidR="008043C6" w:rsidRDefault="008043C6">
      <w:r>
        <w:t>Arrest a person who has provided a positive breath test or</w:t>
      </w:r>
    </w:p>
    <w:p w14:paraId="68EFB7DC" w14:textId="2B89C093" w:rsidR="008043C6" w:rsidRDefault="008043C6">
      <w:r>
        <w:t>Arrest a person who has failed to cooperate with one of the preliminary tests or supply a specimen, if the constable has reasonable suspicion that the person has alcohol or a drug in their body or is under the influence of drugs.</w:t>
      </w:r>
    </w:p>
    <w:p w14:paraId="26D93AA4" w14:textId="360DF704" w:rsidR="00682F3B" w:rsidRDefault="00682F3B"/>
    <w:p w14:paraId="76AB62B7" w14:textId="77777777" w:rsidR="00682F3B" w:rsidRDefault="00682F3B" w:rsidP="00682F3B">
      <w:r w:rsidRPr="008043C6">
        <w:rPr>
          <w:highlight w:val="yellow"/>
        </w:rPr>
        <w:t>Question 12</w:t>
      </w:r>
    </w:p>
    <w:p w14:paraId="27F70F14" w14:textId="77CDCFD5" w:rsidR="00682F3B" w:rsidRDefault="002C4C5E">
      <w:r>
        <w:t xml:space="preserve">Timings – It is important that the interviewing officer states the time that an interview starts and finishes to ensure transparency of when the interview took place. In some cases it would not be suitable to interview suspects at unreasonable times due to levels of tiredness, possibly making the </w:t>
      </w:r>
      <w:r>
        <w:lastRenderedPageBreak/>
        <w:t>suspect unfit for interviewing. Alternatively, some interviews must be commenced immediately to ensure information is gained quickly, in either case a suspects rights must be up help with regards to legal advice, appropriate adults etc.</w:t>
      </w:r>
    </w:p>
    <w:p w14:paraId="2DAB2926" w14:textId="1A565992" w:rsidR="002C4C5E" w:rsidRDefault="002C4C5E"/>
    <w:p w14:paraId="7DB6E371" w14:textId="3C8973FC" w:rsidR="002C4C5E" w:rsidRDefault="002C4C5E">
      <w:r>
        <w:t>Location and Equipment: Video and audio recording equipment must be in an operational condition to ensure the interview can be presented as evidence. The location must be appropriate with regards to where the suspect is being held, t</w:t>
      </w:r>
      <w:r w:rsidR="008043C6">
        <w:t xml:space="preserve">he location must be secure and </w:t>
      </w:r>
      <w:r>
        <w:t>a safe environment ensuring the confidentiality of anything that is said.</w:t>
      </w:r>
    </w:p>
    <w:p w14:paraId="54EB5FC7" w14:textId="64C6490F" w:rsidR="002C4C5E" w:rsidRDefault="002C4C5E"/>
    <w:p w14:paraId="25EDA748" w14:textId="452E93DB" w:rsidR="002C4C5E" w:rsidRDefault="002C4C5E">
      <w:r>
        <w:t xml:space="preserve">Environmental Conditions: </w:t>
      </w:r>
      <w:r w:rsidR="008043C6">
        <w:t>Room temperature can’t be uncomfortable, this may cause the suspect to not answer questions with any clarity, the room itself should be free from distractions, again to ensure the focus is on the interview. Comfort should be offered in the form of drinks.</w:t>
      </w:r>
    </w:p>
    <w:p w14:paraId="4C0A2AD6" w14:textId="77777777" w:rsidR="00682F3B" w:rsidRDefault="00682F3B"/>
    <w:p w14:paraId="3D1A32E7" w14:textId="77777777" w:rsidR="00682F3B" w:rsidRDefault="00682F3B" w:rsidP="00682F3B">
      <w:r w:rsidRPr="008043C6">
        <w:rPr>
          <w:highlight w:val="yellow"/>
        </w:rPr>
        <w:t>Question 13</w:t>
      </w:r>
    </w:p>
    <w:p w14:paraId="481A7872" w14:textId="3B9D12BF" w:rsidR="006C742B" w:rsidRDefault="006C742B">
      <w:r>
        <w:t xml:space="preserve">If a suspect refuses to answer questions then the interviewing officer should explain to the suspect that it is their lawful right to refuse to answer questions, however the interviewing officer will ask all questions relating to the topics and allow time for the suspect to consider an answer. During the process of the </w:t>
      </w:r>
      <w:r w:rsidR="006D1773">
        <w:t>interview,</w:t>
      </w:r>
      <w:r>
        <w:t xml:space="preserve"> the interviewing officer should remind them of their right to not answer once again</w:t>
      </w:r>
      <w:r w:rsidR="006D1773">
        <w:t xml:space="preserve"> but also remind the suspect that this is their opportunity to put their point across. There are special warnings available if evidence is available to be utilised, which is deemed strong enough to require an answer from the suspect. </w:t>
      </w:r>
    </w:p>
    <w:p w14:paraId="23BBB61A" w14:textId="77777777" w:rsidR="00682F3B" w:rsidRDefault="00682F3B"/>
    <w:p w14:paraId="7345C5E7" w14:textId="77777777" w:rsidR="00682F3B" w:rsidRDefault="00682F3B" w:rsidP="00682F3B">
      <w:r w:rsidRPr="00150EF9">
        <w:rPr>
          <w:highlight w:val="yellow"/>
        </w:rPr>
        <w:t>Question 14</w:t>
      </w:r>
    </w:p>
    <w:p w14:paraId="56C6338A" w14:textId="07B35435" w:rsidR="00682F3B" w:rsidRDefault="008043C6">
      <w:r>
        <w:t>What offence the suspect has been arrested for</w:t>
      </w:r>
    </w:p>
    <w:p w14:paraId="7B35E121" w14:textId="17327067" w:rsidR="00150EF9" w:rsidRDefault="00150EF9">
      <w:r>
        <w:t>Handing over details regarding exhibits and evidence, ensuring they are located in the evidence stores.</w:t>
      </w:r>
    </w:p>
    <w:p w14:paraId="050EE016" w14:textId="2FC4ED1C" w:rsidR="00150EF9" w:rsidRDefault="00150EF9">
      <w:r>
        <w:t>Witness Statements, Witness Interviews, Suspect Interviews.</w:t>
      </w:r>
    </w:p>
    <w:p w14:paraId="30C924F0" w14:textId="6E456E15" w:rsidR="00150EF9" w:rsidRDefault="00150EF9">
      <w:r>
        <w:t>First accounts, Body Worn Video Exhibits.</w:t>
      </w:r>
    </w:p>
    <w:p w14:paraId="789D0EF1" w14:textId="0FC4B43B" w:rsidR="00150EF9" w:rsidRDefault="00150EF9">
      <w:r>
        <w:t>Update the OIC on Niche and appropriate OEL entries</w:t>
      </w:r>
    </w:p>
    <w:p w14:paraId="1CBC038F" w14:textId="6B03078C" w:rsidR="008043C6" w:rsidRDefault="00150EF9">
      <w:r>
        <w:t>MG5 / Case File</w:t>
      </w:r>
    </w:p>
    <w:p w14:paraId="0CB42275" w14:textId="77777777" w:rsidR="00682F3B" w:rsidRDefault="00682F3B"/>
    <w:p w14:paraId="759A9680" w14:textId="77777777" w:rsidR="00682F3B" w:rsidRDefault="00682F3B" w:rsidP="00682F3B">
      <w:r w:rsidRPr="00150EF9">
        <w:rPr>
          <w:highlight w:val="yellow"/>
        </w:rPr>
        <w:t>Question 15</w:t>
      </w:r>
    </w:p>
    <w:p w14:paraId="468CAEF3" w14:textId="0702CAE5" w:rsidR="00682F3B" w:rsidRDefault="00025ED7">
      <w:r>
        <w:t>Persons involved in domestic abuse must be 16 or over and personally connected, the relationship must be abusive / violent. The victim will have a ge</w:t>
      </w:r>
      <w:r w:rsidR="00A03E6E">
        <w:t>nuine fear of violence and a genuine fear for their own safety.</w:t>
      </w:r>
    </w:p>
    <w:p w14:paraId="487EBE3B" w14:textId="28EBE86C" w:rsidR="00A03E6E" w:rsidRDefault="00A03E6E">
      <w:r>
        <w:t xml:space="preserve">Domestic abuse can be physical, emotional, coercive – Domestic abuse can be only one incident it does not have to a collection of incidents.  </w:t>
      </w:r>
    </w:p>
    <w:p w14:paraId="1E208343" w14:textId="77777777" w:rsidR="00682F3B" w:rsidRDefault="00682F3B"/>
    <w:p w14:paraId="605852CA" w14:textId="77777777" w:rsidR="00682F3B" w:rsidRDefault="00682F3B" w:rsidP="00682F3B">
      <w:r w:rsidRPr="006D1773">
        <w:rPr>
          <w:highlight w:val="yellow"/>
        </w:rPr>
        <w:t>Question 16</w:t>
      </w:r>
    </w:p>
    <w:p w14:paraId="376D0B17" w14:textId="032FAB84" w:rsidR="00682F3B" w:rsidRDefault="006D1773" w:rsidP="006D1773">
      <w:pPr>
        <w:pStyle w:val="ListParagraph"/>
        <w:numPr>
          <w:ilvl w:val="0"/>
          <w:numId w:val="1"/>
        </w:numPr>
      </w:pPr>
      <w:r>
        <w:t>They are not aware that they are a victim of Domestic Abuse</w:t>
      </w:r>
    </w:p>
    <w:p w14:paraId="367DB768" w14:textId="3132E08B" w:rsidR="006D1773" w:rsidRDefault="006D1773" w:rsidP="006D1773">
      <w:pPr>
        <w:pStyle w:val="ListParagraph"/>
        <w:numPr>
          <w:ilvl w:val="0"/>
          <w:numId w:val="1"/>
        </w:numPr>
      </w:pPr>
      <w:r>
        <w:t>They are living in fear</w:t>
      </w:r>
    </w:p>
    <w:p w14:paraId="07DD0F76" w14:textId="40D8F48F" w:rsidR="006D1773" w:rsidRDefault="006D1773" w:rsidP="006D1773">
      <w:pPr>
        <w:pStyle w:val="ListParagraph"/>
        <w:numPr>
          <w:ilvl w:val="0"/>
          <w:numId w:val="1"/>
        </w:numPr>
      </w:pPr>
      <w:r>
        <w:t>They feel dependent and reliant on the suspect</w:t>
      </w:r>
    </w:p>
    <w:p w14:paraId="5E2ADDB3" w14:textId="4997136B" w:rsidR="006D1773" w:rsidRDefault="006D1773" w:rsidP="006D1773">
      <w:pPr>
        <w:pStyle w:val="ListParagraph"/>
        <w:numPr>
          <w:ilvl w:val="0"/>
          <w:numId w:val="1"/>
        </w:numPr>
      </w:pPr>
      <w:r>
        <w:t>They feel helpless</w:t>
      </w:r>
    </w:p>
    <w:p w14:paraId="43D0BFF8" w14:textId="51BC02D3" w:rsidR="006D1773" w:rsidRDefault="006D1773" w:rsidP="006D1773">
      <w:pPr>
        <w:pStyle w:val="ListParagraph"/>
        <w:numPr>
          <w:ilvl w:val="0"/>
          <w:numId w:val="1"/>
        </w:numPr>
      </w:pPr>
      <w:r>
        <w:t>They have accepted the domestic abuse as part of their life</w:t>
      </w:r>
    </w:p>
    <w:p w14:paraId="34C5448D" w14:textId="5D23D511" w:rsidR="006D1773" w:rsidRDefault="006D1773" w:rsidP="006D1773">
      <w:pPr>
        <w:pStyle w:val="ListParagraph"/>
        <w:numPr>
          <w:ilvl w:val="0"/>
          <w:numId w:val="1"/>
        </w:numPr>
      </w:pPr>
      <w:r>
        <w:t>They love the suspect</w:t>
      </w:r>
    </w:p>
    <w:p w14:paraId="42B1D04E" w14:textId="6AAFDC9C" w:rsidR="006D1773" w:rsidRDefault="006D1773" w:rsidP="006D1773">
      <w:pPr>
        <w:pStyle w:val="ListParagraph"/>
        <w:numPr>
          <w:ilvl w:val="0"/>
          <w:numId w:val="1"/>
        </w:numPr>
      </w:pPr>
      <w:r>
        <w:t>Fear of causing the suspect to be punished</w:t>
      </w:r>
    </w:p>
    <w:p w14:paraId="77AF2E27" w14:textId="70F10656" w:rsidR="006D1773" w:rsidRDefault="006D1773" w:rsidP="006D1773">
      <w:pPr>
        <w:pStyle w:val="ListParagraph"/>
        <w:numPr>
          <w:ilvl w:val="0"/>
          <w:numId w:val="1"/>
        </w:numPr>
      </w:pPr>
      <w:r>
        <w:t>Fear of further violence</w:t>
      </w:r>
    </w:p>
    <w:p w14:paraId="4993C432" w14:textId="17F87CD3" w:rsidR="006D1773" w:rsidRDefault="006D1773" w:rsidP="006D1773">
      <w:pPr>
        <w:pStyle w:val="ListParagraph"/>
        <w:numPr>
          <w:ilvl w:val="0"/>
          <w:numId w:val="1"/>
        </w:numPr>
      </w:pPr>
      <w:r>
        <w:t>Embarrassed to be labelled a victim</w:t>
      </w:r>
    </w:p>
    <w:p w14:paraId="32D978F4" w14:textId="41D0E420" w:rsidR="006D1773" w:rsidRDefault="006D1773" w:rsidP="006D1773">
      <w:pPr>
        <w:pStyle w:val="ListParagraph"/>
        <w:numPr>
          <w:ilvl w:val="0"/>
          <w:numId w:val="1"/>
        </w:numPr>
      </w:pPr>
      <w:r>
        <w:t>Fear of losing their home</w:t>
      </w:r>
    </w:p>
    <w:p w14:paraId="05CC774C" w14:textId="7D404083" w:rsidR="006D1773" w:rsidRDefault="006D1773" w:rsidP="006D1773">
      <w:pPr>
        <w:pStyle w:val="ListParagraph"/>
        <w:numPr>
          <w:ilvl w:val="0"/>
          <w:numId w:val="1"/>
        </w:numPr>
      </w:pPr>
      <w:r>
        <w:t>Fear of not being believed</w:t>
      </w:r>
    </w:p>
    <w:p w14:paraId="24F7D428" w14:textId="1528D13C" w:rsidR="00A03E6E" w:rsidRDefault="00A03E6E" w:rsidP="006D1773">
      <w:pPr>
        <w:pStyle w:val="ListParagraph"/>
        <w:numPr>
          <w:ilvl w:val="0"/>
          <w:numId w:val="1"/>
        </w:numPr>
      </w:pPr>
      <w:r>
        <w:t>Honour based – the family may reject them</w:t>
      </w:r>
    </w:p>
    <w:p w14:paraId="6D4F46EC" w14:textId="77777777" w:rsidR="00682F3B" w:rsidRDefault="00682F3B"/>
    <w:p w14:paraId="1560B636" w14:textId="62CBD8EC" w:rsidR="00682F3B" w:rsidRDefault="00682F3B" w:rsidP="00682F3B">
      <w:r w:rsidRPr="00E5241F">
        <w:rPr>
          <w:highlight w:val="yellow"/>
        </w:rPr>
        <w:t>Question 17</w:t>
      </w:r>
    </w:p>
    <w:p w14:paraId="414DB724" w14:textId="13AE13AF" w:rsidR="00E5241F" w:rsidRDefault="00E5241F" w:rsidP="00682F3B">
      <w:r>
        <w:t>Internal trafficking is when perpetrators or facilitators move workers / sex workers around the country, they will send them to locations around the country with very little, supply a house, have work lined up and have a handler who will retrieve the money made from the workers. They move them around to avoid suspicions arising and to reduce the chances of being discovered by the police. Victims of human trafficking will often be from overseas and not speak the native language – they will have been made to travel here under false promises – the facilitators / controllers will coerce, deceive and manipulate victims so that they have no choice but to work</w:t>
      </w:r>
    </w:p>
    <w:p w14:paraId="3A3AED70" w14:textId="77777777" w:rsidR="00682F3B" w:rsidRDefault="00682F3B"/>
    <w:p w14:paraId="01B3C7E5" w14:textId="77777777" w:rsidR="00682F3B" w:rsidRDefault="00682F3B"/>
    <w:p w14:paraId="69084660" w14:textId="77777777" w:rsidR="00682F3B" w:rsidRDefault="00682F3B" w:rsidP="00682F3B">
      <w:r w:rsidRPr="00884E74">
        <w:rPr>
          <w:highlight w:val="yellow"/>
        </w:rPr>
        <w:t>Question 18</w:t>
      </w:r>
    </w:p>
    <w:p w14:paraId="7D80B4D4" w14:textId="753D8345" w:rsidR="00682F3B" w:rsidRDefault="006D1773" w:rsidP="006D1773">
      <w:pPr>
        <w:pStyle w:val="ListParagraph"/>
        <w:numPr>
          <w:ilvl w:val="0"/>
          <w:numId w:val="1"/>
        </w:numPr>
      </w:pPr>
      <w:r>
        <w:t>Social Services</w:t>
      </w:r>
    </w:p>
    <w:p w14:paraId="53E1F2B0" w14:textId="67A9DD7E" w:rsidR="006D1773" w:rsidRDefault="006D1773" w:rsidP="006D1773">
      <w:pPr>
        <w:pStyle w:val="ListParagraph"/>
        <w:numPr>
          <w:ilvl w:val="0"/>
          <w:numId w:val="1"/>
        </w:numPr>
      </w:pPr>
      <w:r>
        <w:t>Children’s Charities</w:t>
      </w:r>
      <w:r w:rsidR="00884E74">
        <w:t xml:space="preserve"> (Bernardos)</w:t>
      </w:r>
    </w:p>
    <w:p w14:paraId="737072FE" w14:textId="16356171" w:rsidR="006D1773" w:rsidRDefault="006D1773" w:rsidP="006D1773">
      <w:pPr>
        <w:pStyle w:val="ListParagraph"/>
        <w:numPr>
          <w:ilvl w:val="0"/>
          <w:numId w:val="1"/>
        </w:numPr>
      </w:pPr>
      <w:r>
        <w:t>Schools</w:t>
      </w:r>
    </w:p>
    <w:p w14:paraId="18E7F5DC" w14:textId="46A11725" w:rsidR="006D1773" w:rsidRDefault="006D1773" w:rsidP="006D1773">
      <w:pPr>
        <w:pStyle w:val="ListParagraph"/>
        <w:numPr>
          <w:ilvl w:val="0"/>
          <w:numId w:val="1"/>
        </w:numPr>
      </w:pPr>
      <w:r>
        <w:t>Local Councils</w:t>
      </w:r>
    </w:p>
    <w:p w14:paraId="2D01C6BA" w14:textId="78AF42B2" w:rsidR="006D1773" w:rsidRDefault="006D1773" w:rsidP="006D1773">
      <w:pPr>
        <w:pStyle w:val="ListParagraph"/>
        <w:numPr>
          <w:ilvl w:val="0"/>
          <w:numId w:val="1"/>
        </w:numPr>
      </w:pPr>
      <w:r>
        <w:t>Police</w:t>
      </w:r>
    </w:p>
    <w:p w14:paraId="769EA451" w14:textId="3D48245D" w:rsidR="006D1773" w:rsidRDefault="006D1773" w:rsidP="006D1773">
      <w:pPr>
        <w:pStyle w:val="ListParagraph"/>
        <w:numPr>
          <w:ilvl w:val="0"/>
          <w:numId w:val="1"/>
        </w:numPr>
      </w:pPr>
      <w:r>
        <w:t>Foster Housing Agencies</w:t>
      </w:r>
    </w:p>
    <w:p w14:paraId="7346B543" w14:textId="7AA571FD" w:rsidR="006D1773" w:rsidRDefault="006D1773" w:rsidP="006D1773">
      <w:pPr>
        <w:pStyle w:val="ListParagraph"/>
        <w:numPr>
          <w:ilvl w:val="0"/>
          <w:numId w:val="1"/>
        </w:numPr>
      </w:pPr>
      <w:r>
        <w:t>Housing Officers</w:t>
      </w:r>
    </w:p>
    <w:p w14:paraId="3812DF23" w14:textId="088DF13A" w:rsidR="006D1773" w:rsidRDefault="006D1773" w:rsidP="006D1773">
      <w:pPr>
        <w:pStyle w:val="ListParagraph"/>
        <w:numPr>
          <w:ilvl w:val="0"/>
          <w:numId w:val="1"/>
        </w:numPr>
      </w:pPr>
      <w:r>
        <w:t>Youth Workers</w:t>
      </w:r>
    </w:p>
    <w:p w14:paraId="486BED80" w14:textId="603947F0" w:rsidR="006D1773" w:rsidRDefault="006D1773" w:rsidP="006D1773">
      <w:pPr>
        <w:pStyle w:val="ListParagraph"/>
        <w:numPr>
          <w:ilvl w:val="0"/>
          <w:numId w:val="1"/>
        </w:numPr>
      </w:pPr>
      <w:r>
        <w:t>NHS</w:t>
      </w:r>
    </w:p>
    <w:p w14:paraId="1089B08F" w14:textId="2A875BD1" w:rsidR="006D1773" w:rsidRDefault="006D1773" w:rsidP="006D1773">
      <w:pPr>
        <w:pStyle w:val="ListParagraph"/>
        <w:numPr>
          <w:ilvl w:val="0"/>
          <w:numId w:val="1"/>
        </w:numPr>
      </w:pPr>
      <w:r>
        <w:t>Emergency Duty Team</w:t>
      </w:r>
    </w:p>
    <w:p w14:paraId="25DA3BBE" w14:textId="6B2B2498" w:rsidR="006D1773" w:rsidRDefault="00884E74" w:rsidP="006D1773">
      <w:pPr>
        <w:pStyle w:val="ListParagraph"/>
        <w:numPr>
          <w:ilvl w:val="0"/>
          <w:numId w:val="1"/>
        </w:numPr>
      </w:pPr>
      <w:r>
        <w:t>Sports Clubs / Teams</w:t>
      </w:r>
    </w:p>
    <w:p w14:paraId="7127C04B" w14:textId="521E0708" w:rsidR="00884E74" w:rsidRDefault="00884E74" w:rsidP="006D1773">
      <w:pPr>
        <w:pStyle w:val="ListParagraph"/>
        <w:numPr>
          <w:ilvl w:val="0"/>
          <w:numId w:val="1"/>
        </w:numPr>
      </w:pPr>
      <w:r>
        <w:t>Churches</w:t>
      </w:r>
    </w:p>
    <w:p w14:paraId="6500A42E" w14:textId="7C1E4339" w:rsidR="00884E74" w:rsidRDefault="00884E74" w:rsidP="006D1773">
      <w:pPr>
        <w:pStyle w:val="ListParagraph"/>
        <w:numPr>
          <w:ilvl w:val="0"/>
          <w:numId w:val="1"/>
        </w:numPr>
      </w:pPr>
      <w:r>
        <w:t>Nursaries</w:t>
      </w:r>
    </w:p>
    <w:p w14:paraId="4DA625B2" w14:textId="77777777" w:rsidR="00682F3B" w:rsidRDefault="00682F3B"/>
    <w:p w14:paraId="7A010117" w14:textId="77777777" w:rsidR="00682F3B" w:rsidRDefault="00682F3B" w:rsidP="00682F3B">
      <w:r w:rsidRPr="00884E74">
        <w:rPr>
          <w:highlight w:val="yellow"/>
        </w:rPr>
        <w:t>Question 19</w:t>
      </w:r>
    </w:p>
    <w:p w14:paraId="1393D0FC" w14:textId="01F78D60" w:rsidR="00682F3B" w:rsidRDefault="00884E74">
      <w:r>
        <w:lastRenderedPageBreak/>
        <w:t>Any person who has attained the age of 16 and has responsibility for any child or young person under that age who wilfully assaults, ill-treats, whether physical or otherwise, neglects, abandons or exposes him or</w:t>
      </w:r>
    </w:p>
    <w:p w14:paraId="0DD37F2A" w14:textId="2D95E97D" w:rsidR="00884E74" w:rsidRDefault="00884E74">
      <w:r>
        <w:t>Causes or procures him to be assaulted, ill-treated, whether physical or not, neglected, abandoned or exposed in a manner which is likely to cause serious suffering or injury to health, whether that suffering or injury to health is physical or psychological, shall be guilty of an offence.</w:t>
      </w:r>
    </w:p>
    <w:p w14:paraId="28C51051" w14:textId="77777777" w:rsidR="00682F3B" w:rsidRDefault="00682F3B"/>
    <w:p w14:paraId="2B0FB2D1" w14:textId="77777777" w:rsidR="00682F3B" w:rsidRDefault="00682F3B" w:rsidP="00682F3B">
      <w:r>
        <w:t>Question 20</w:t>
      </w:r>
    </w:p>
    <w:p w14:paraId="144BC908" w14:textId="296A6D33" w:rsidR="00682F3B" w:rsidRDefault="00A03E6E">
      <w:r>
        <w:t>The full report must be submitted to the relevant officer</w:t>
      </w:r>
    </w:p>
    <w:p w14:paraId="72EC0036" w14:textId="17627538" w:rsidR="00A03E6E" w:rsidRDefault="00A03E6E">
      <w:r>
        <w:t>A PPN must be submitted for the victim</w:t>
      </w:r>
    </w:p>
    <w:p w14:paraId="3A6BE7DC" w14:textId="77777777" w:rsidR="00682F3B" w:rsidRDefault="00682F3B"/>
    <w:p w14:paraId="58AAC65A" w14:textId="77777777" w:rsidR="00682F3B" w:rsidRDefault="00682F3B" w:rsidP="00682F3B">
      <w:r>
        <w:t>Question 21</w:t>
      </w:r>
    </w:p>
    <w:p w14:paraId="2A8845F6" w14:textId="667AB7EB" w:rsidR="00682F3B" w:rsidRDefault="00150EF9">
      <w:r>
        <w:t>Prostitution itself is not a crime; however paying for the services of a sex worker is a crime. A prostitute is a person who offers sex services in exchange for financial gain. A prostitute may well be under the control of a facilitator who may provide what they need or want whilst they gain financially and in reputation.</w:t>
      </w:r>
    </w:p>
    <w:p w14:paraId="09FB2B17" w14:textId="46D0B941" w:rsidR="00150EF9" w:rsidRDefault="00150EF9" w:rsidP="00150EF9">
      <w:pPr>
        <w:pStyle w:val="ListParagraph"/>
        <w:numPr>
          <w:ilvl w:val="0"/>
          <w:numId w:val="5"/>
        </w:numPr>
      </w:pPr>
      <w:r>
        <w:t>Prostitutes should be treated as an adult at risk, a PPN should be submitted to ensure they have support from partner agencies supplied or at least offered, in may cases treating a prostitute in a negative way will only cause an ill effect on that person’s life – we should identify the reason as to why this is happening and address accordingly.</w:t>
      </w:r>
    </w:p>
    <w:p w14:paraId="48F0AAFC" w14:textId="77777777" w:rsidR="00682F3B" w:rsidRDefault="00682F3B"/>
    <w:p w14:paraId="53DC5D5D" w14:textId="77777777" w:rsidR="00682F3B" w:rsidRDefault="00682F3B" w:rsidP="00682F3B">
      <w:r>
        <w:t>Question 22</w:t>
      </w:r>
    </w:p>
    <w:p w14:paraId="47F68E21" w14:textId="282F61F0" w:rsidR="00682F3B" w:rsidRDefault="00884E74" w:rsidP="00884E74">
      <w:pPr>
        <w:pStyle w:val="ListParagraph"/>
        <w:numPr>
          <w:ilvl w:val="0"/>
          <w:numId w:val="1"/>
        </w:numPr>
      </w:pPr>
      <w:r>
        <w:t>That the suspect knew that the victim was under the age of 13</w:t>
      </w:r>
    </w:p>
    <w:p w14:paraId="3CCCEF02" w14:textId="0A33D0D7" w:rsidR="00884E74" w:rsidRDefault="00884E74" w:rsidP="00884E74">
      <w:pPr>
        <w:pStyle w:val="ListParagraph"/>
        <w:numPr>
          <w:ilvl w:val="0"/>
          <w:numId w:val="1"/>
        </w:numPr>
      </w:pPr>
      <w:r>
        <w:t xml:space="preserve">The suspect </w:t>
      </w:r>
      <w:r w:rsidR="002C4C5E">
        <w:t>did not reasonably believe that the victim was over the age of 13</w:t>
      </w:r>
    </w:p>
    <w:p w14:paraId="00DF8DCB" w14:textId="39FD2410" w:rsidR="002C4C5E" w:rsidRDefault="002C4C5E" w:rsidP="00884E74">
      <w:pPr>
        <w:pStyle w:val="ListParagraph"/>
        <w:numPr>
          <w:ilvl w:val="0"/>
          <w:numId w:val="1"/>
        </w:numPr>
      </w:pPr>
      <w:r>
        <w:t>Person (A) intentionally penetrated the vagina. Anus or mouth of person (B)</w:t>
      </w:r>
    </w:p>
    <w:p w14:paraId="3F5D40D8" w14:textId="77777777" w:rsidR="002C4C5E" w:rsidRDefault="002C4C5E" w:rsidP="00884E74">
      <w:pPr>
        <w:pStyle w:val="ListParagraph"/>
        <w:numPr>
          <w:ilvl w:val="0"/>
          <w:numId w:val="1"/>
        </w:numPr>
      </w:pPr>
    </w:p>
    <w:p w14:paraId="58B75D8E" w14:textId="77777777" w:rsidR="00682F3B" w:rsidRDefault="00682F3B"/>
    <w:p w14:paraId="0D8CFB10" w14:textId="77777777" w:rsidR="00682F3B" w:rsidRDefault="00682F3B" w:rsidP="00682F3B">
      <w:r w:rsidRPr="00884E74">
        <w:rPr>
          <w:highlight w:val="yellow"/>
        </w:rPr>
        <w:t>Question 23</w:t>
      </w:r>
    </w:p>
    <w:p w14:paraId="74884C8E" w14:textId="1BC2414D" w:rsidR="00682F3B" w:rsidRDefault="00884E74">
      <w:r>
        <w:t>Section 1 Sexual Offences Act 2003</w:t>
      </w:r>
    </w:p>
    <w:p w14:paraId="064FE1F2" w14:textId="0B6882E4" w:rsidR="00884E74" w:rsidRDefault="00884E74">
      <w:r>
        <w:t>A person (A) is guilty of rape if he intentionally penetrates the Vagina, Anus, or mouth of another person (B) with his penis and</w:t>
      </w:r>
    </w:p>
    <w:p w14:paraId="43721D19" w14:textId="5D51AE73" w:rsidR="00884E74" w:rsidRDefault="00884E74" w:rsidP="00884E74">
      <w:pPr>
        <w:pStyle w:val="ListParagraph"/>
        <w:numPr>
          <w:ilvl w:val="0"/>
          <w:numId w:val="4"/>
        </w:numPr>
      </w:pPr>
      <w:r>
        <w:t>Does not consent to the penetration</w:t>
      </w:r>
    </w:p>
    <w:p w14:paraId="08AF20FD" w14:textId="199C94DF" w:rsidR="00884E74" w:rsidRDefault="00884E74" w:rsidP="00884E74">
      <w:pPr>
        <w:pStyle w:val="ListParagraph"/>
        <w:numPr>
          <w:ilvl w:val="0"/>
          <w:numId w:val="3"/>
        </w:numPr>
      </w:pPr>
      <w:r>
        <w:t>Does not have reasonable belief that (B) consents</w:t>
      </w:r>
    </w:p>
    <w:p w14:paraId="2BEDE92F" w14:textId="77777777" w:rsidR="00682F3B" w:rsidRDefault="00682F3B"/>
    <w:p w14:paraId="611784D1" w14:textId="77777777" w:rsidR="00682F3B" w:rsidRDefault="00682F3B" w:rsidP="00682F3B">
      <w:r>
        <w:t>Question 24</w:t>
      </w:r>
    </w:p>
    <w:p w14:paraId="291988BD" w14:textId="6121A261" w:rsidR="002C4C5E" w:rsidRDefault="002C4C5E">
      <w:r>
        <w:t>Victim did not consent to the penetration of the vagina, anus or mouth</w:t>
      </w:r>
    </w:p>
    <w:p w14:paraId="625F48EA" w14:textId="248D8C01" w:rsidR="00A03E6E" w:rsidRDefault="00A03E6E">
      <w:r>
        <w:lastRenderedPageBreak/>
        <w:t>The suspect has no reason to believe that the victim consented</w:t>
      </w:r>
    </w:p>
    <w:p w14:paraId="6540BED4" w14:textId="14506A00" w:rsidR="00A03E6E" w:rsidRDefault="00A03E6E">
      <w:r>
        <w:t>The victim wishes to provide a witness statement</w:t>
      </w:r>
    </w:p>
    <w:p w14:paraId="6BFF2CDB" w14:textId="61B0C0FC" w:rsidR="00A03E6E" w:rsidRDefault="00A03E6E">
      <w:r>
        <w:t>The victim has provided evidence</w:t>
      </w:r>
    </w:p>
    <w:p w14:paraId="54E86879" w14:textId="39DE2E39" w:rsidR="00A03E6E" w:rsidRDefault="00A03E6E">
      <w:r>
        <w:t>The victim is willing to stand in court</w:t>
      </w:r>
    </w:p>
    <w:p w14:paraId="1F03770A" w14:textId="77777777" w:rsidR="00682F3B" w:rsidRDefault="00682F3B"/>
    <w:p w14:paraId="62FA6F61" w14:textId="196486AB" w:rsidR="00682F3B" w:rsidRDefault="00682F3B" w:rsidP="00682F3B">
      <w:r>
        <w:t>Question 25</w:t>
      </w:r>
    </w:p>
    <w:p w14:paraId="408F166D" w14:textId="77777777" w:rsidR="000C3FDA" w:rsidRDefault="000C3FDA" w:rsidP="00682F3B"/>
    <w:p w14:paraId="3C8FD7A5" w14:textId="101A15BB" w:rsidR="00682F3B" w:rsidRDefault="002C4C5E" w:rsidP="00682F3B">
      <w:r>
        <w:t>Section 18(1)</w:t>
      </w:r>
      <w:r w:rsidR="000C3FDA">
        <w:t xml:space="preserve"> A constable may enter any premises, using force if necessary, in order to retrieve evidence relating to a person who is under arrest for an indictable offence.</w:t>
      </w:r>
    </w:p>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192BC4" w:rsidRDefault="00192BC4" w:rsidP="009B6853">
      <w:pPr>
        <w:spacing w:after="0" w:line="240" w:lineRule="auto"/>
      </w:pPr>
      <w:r>
        <w:separator/>
      </w:r>
    </w:p>
  </w:endnote>
  <w:endnote w:type="continuationSeparator" w:id="0">
    <w:p w14:paraId="69FF4F13" w14:textId="77777777" w:rsidR="00192BC4" w:rsidRDefault="00192BC4"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B8D9B9" w14:textId="1B54DAD9" w:rsidR="00CE6A05" w:rsidRDefault="00412EB5" w:rsidP="00412EB5">
    <w:pPr>
      <w:pStyle w:val="Footer"/>
      <w:rPr>
        <w:color w:val="000000"/>
        <w:sz w:val="17"/>
      </w:rPr>
    </w:pPr>
    <w:bookmarkStart w:id="3" w:name="TITUS1FooterEvenPages"/>
    <w:r>
      <w:rPr>
        <w:color w:val="000000"/>
        <w:sz w:val="17"/>
      </w:rPr>
      <w:t> </w:t>
    </w:r>
  </w:p>
  <w:bookmarkEnd w:id="3"/>
  <w:p w14:paraId="5102194F" w14:textId="77777777" w:rsidR="00CE6A05" w:rsidRDefault="00CE6A05" w:rsidP="00CE6A05">
    <w:pPr>
      <w:pStyle w:val="Footer"/>
    </w:pPr>
  </w:p>
  <w:p w14:paraId="511F1BE0" w14:textId="77777777" w:rsidR="00192BC4" w:rsidRDefault="00192B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4A19C31D" w:rsidR="00192BC4" w:rsidRDefault="00412EB5" w:rsidP="00412EB5">
    <w:pPr>
      <w:pStyle w:val="Footer"/>
      <w:rPr>
        <w:color w:val="000000"/>
        <w:sz w:val="17"/>
      </w:rPr>
    </w:pPr>
    <w:bookmarkStart w:id="4" w:name="TITUS1FooterPrimary"/>
    <w:r>
      <w:rPr>
        <w:color w:val="000000"/>
        <w:sz w:val="17"/>
      </w:rPr>
      <w:t> </w:t>
    </w:r>
  </w:p>
  <w:bookmarkEnd w:id="4"/>
  <w:p w14:paraId="3848E1A2" w14:textId="77777777" w:rsidR="00192BC4" w:rsidRDefault="00192B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00489163" w:rsidR="00192BC4" w:rsidRDefault="00412EB5" w:rsidP="00412EB5">
    <w:pPr>
      <w:pStyle w:val="Footer"/>
      <w:rPr>
        <w:color w:val="000000"/>
        <w:sz w:val="17"/>
      </w:rPr>
    </w:pPr>
    <w:bookmarkStart w:id="6" w:name="TITUS1FooterFirstPage"/>
    <w:r>
      <w:rPr>
        <w:color w:val="000000"/>
        <w:sz w:val="17"/>
      </w:rPr>
      <w:t> </w:t>
    </w:r>
  </w:p>
  <w:bookmarkEnd w:id="6"/>
  <w:p w14:paraId="729C9F82" w14:textId="77777777" w:rsidR="00192BC4" w:rsidRDefault="00192B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192BC4" w:rsidRDefault="00192BC4" w:rsidP="009B6853">
      <w:pPr>
        <w:spacing w:after="0" w:line="240" w:lineRule="auto"/>
      </w:pPr>
      <w:r>
        <w:separator/>
      </w:r>
    </w:p>
  </w:footnote>
  <w:footnote w:type="continuationSeparator" w:id="0">
    <w:p w14:paraId="29E5C635" w14:textId="77777777" w:rsidR="00192BC4" w:rsidRDefault="00192BC4"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B8E1C5" w14:textId="7C7CE8BF" w:rsidR="00CE6A05" w:rsidRDefault="00412EB5" w:rsidP="00412EB5">
    <w:pPr>
      <w:pStyle w:val="Header"/>
      <w:rPr>
        <w:color w:val="000000"/>
        <w:sz w:val="17"/>
      </w:rPr>
    </w:pPr>
    <w:bookmarkStart w:id="1" w:name="TITUS1HeaderEvenPages"/>
    <w:r>
      <w:rPr>
        <w:color w:val="000000"/>
        <w:sz w:val="17"/>
      </w:rPr>
      <w:t> </w:t>
    </w:r>
  </w:p>
  <w:bookmarkEnd w:id="1"/>
  <w:p w14:paraId="0D43028B" w14:textId="77777777" w:rsidR="00CE6A05" w:rsidRDefault="00CE6A05" w:rsidP="00CE6A05">
    <w:pPr>
      <w:pStyle w:val="Header"/>
    </w:pPr>
  </w:p>
  <w:p w14:paraId="2AA742EB" w14:textId="77777777" w:rsidR="00192BC4" w:rsidRDefault="00192B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733F95CF" w:rsidR="00192BC4" w:rsidRDefault="00412EB5" w:rsidP="00412EB5">
    <w:pPr>
      <w:pStyle w:val="Header"/>
      <w:rPr>
        <w:color w:val="000000"/>
        <w:sz w:val="17"/>
      </w:rPr>
    </w:pPr>
    <w:bookmarkStart w:id="2" w:name="TITUS1HeaderPrimary"/>
    <w:r>
      <w:rPr>
        <w:color w:val="000000"/>
        <w:sz w:val="17"/>
      </w:rPr>
      <w:t> </w:t>
    </w:r>
  </w:p>
  <w:bookmarkEnd w:id="2"/>
  <w:p w14:paraId="196DF4DB" w14:textId="77777777" w:rsidR="00192BC4" w:rsidRDefault="00192B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1164CB41" w:rsidR="00192BC4" w:rsidRDefault="00412EB5" w:rsidP="00412EB5">
    <w:pPr>
      <w:pStyle w:val="Header"/>
      <w:rPr>
        <w:color w:val="000000"/>
        <w:sz w:val="17"/>
      </w:rPr>
    </w:pPr>
    <w:bookmarkStart w:id="5" w:name="TITUS1HeaderFirstPage"/>
    <w:r>
      <w:rPr>
        <w:color w:val="000000"/>
        <w:sz w:val="17"/>
      </w:rPr>
      <w:t> </w:t>
    </w:r>
  </w:p>
  <w:bookmarkEnd w:id="5"/>
  <w:p w14:paraId="4ED9EB9C" w14:textId="77777777" w:rsidR="00192BC4" w:rsidRDefault="00192B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6C00B7"/>
    <w:multiLevelType w:val="hybridMultilevel"/>
    <w:tmpl w:val="ECAE578E"/>
    <w:lvl w:ilvl="0" w:tplc="A14C913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9E53C9"/>
    <w:multiLevelType w:val="hybridMultilevel"/>
    <w:tmpl w:val="390E4D54"/>
    <w:lvl w:ilvl="0" w:tplc="8C3A15C2">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5F52B7"/>
    <w:multiLevelType w:val="hybridMultilevel"/>
    <w:tmpl w:val="B5F02BA0"/>
    <w:lvl w:ilvl="0" w:tplc="83C47E5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B2A7528"/>
    <w:multiLevelType w:val="hybridMultilevel"/>
    <w:tmpl w:val="81F2C322"/>
    <w:lvl w:ilvl="0" w:tplc="E4DE993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0315C8"/>
    <w:multiLevelType w:val="hybridMultilevel"/>
    <w:tmpl w:val="D84A47DA"/>
    <w:lvl w:ilvl="0" w:tplc="FC866310">
      <w:start w:val="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5ED7"/>
    <w:rsid w:val="000C3FDA"/>
    <w:rsid w:val="00121DF7"/>
    <w:rsid w:val="00150EF9"/>
    <w:rsid w:val="00192BC4"/>
    <w:rsid w:val="002C4C5E"/>
    <w:rsid w:val="00412EB5"/>
    <w:rsid w:val="00544969"/>
    <w:rsid w:val="00623F97"/>
    <w:rsid w:val="006452F2"/>
    <w:rsid w:val="00682F3B"/>
    <w:rsid w:val="006C742B"/>
    <w:rsid w:val="006D1773"/>
    <w:rsid w:val="007E4409"/>
    <w:rsid w:val="008043C6"/>
    <w:rsid w:val="00877432"/>
    <w:rsid w:val="00884E74"/>
    <w:rsid w:val="008C46C5"/>
    <w:rsid w:val="009B6853"/>
    <w:rsid w:val="00A03E6E"/>
    <w:rsid w:val="00A607F6"/>
    <w:rsid w:val="00B77669"/>
    <w:rsid w:val="00C0109E"/>
    <w:rsid w:val="00CE6A05"/>
    <w:rsid w:val="00D44E04"/>
    <w:rsid w:val="00E41B08"/>
    <w:rsid w:val="00E5241F"/>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6D17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1625</Words>
  <Characters>9265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Waterfield,Steven swp6990</cp:lastModifiedBy>
  <cp:revision>4</cp:revision>
  <dcterms:created xsi:type="dcterms:W3CDTF">2021-12-13T10:56:00Z</dcterms:created>
  <dcterms:modified xsi:type="dcterms:W3CDTF">2021-12-13T11:01:00Z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