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Thinking Academically One</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b w:val="1"/>
          <w:sz w:val="28"/>
          <w:szCs w:val="28"/>
          <w:u w:val="single"/>
          <w:rtl w:val="0"/>
        </w:rPr>
        <w:t xml:space="preserve">Cicero: The Nature Of The Gods</w:t>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Judging from the extensive index it is actually in a simple form very clear what this book’s focus is.</w:t>
      </w:r>
    </w:p>
    <w:p w:rsidR="00000000" w:rsidDel="00000000" w:rsidP="00000000" w:rsidRDefault="00000000" w:rsidRPr="00000000">
      <w:pPr>
        <w:contextualSpacing w:val="0"/>
        <w:rPr/>
      </w:pPr>
      <w:r w:rsidDel="00000000" w:rsidR="00000000" w:rsidRPr="00000000">
        <w:rPr>
          <w:rtl w:val="0"/>
        </w:rPr>
        <w:t xml:space="preserve">Whilst the publishing information and table of contents offer no helpful information the index tells in its entirety the extent to which the work goes into when detailing and considering almost every aspect of every pantheon of the age in which the book is originally written. That being the first century BC.</w:t>
      </w:r>
    </w:p>
    <w:p w:rsidR="00000000" w:rsidDel="00000000" w:rsidP="00000000" w:rsidRDefault="00000000" w:rsidRPr="00000000">
      <w:pPr>
        <w:contextualSpacing w:val="0"/>
        <w:rPr/>
      </w:pPr>
      <w:r w:rsidDel="00000000" w:rsidR="00000000" w:rsidRPr="00000000">
        <w:rPr>
          <w:rtl w:val="0"/>
        </w:rPr>
        <w:t xml:space="preserve">I expect the book will primarily contain information regarding theological and arguably philosophical ideas of the era when discussing the deities of many cultures.</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