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692268" w:rsidRPr="007954D3" w:rsidRDefault="00D33829" w:rsidP="00D33829">
      <w:pPr>
        <w:jc w:val="center"/>
        <w:rPr>
          <w:sz w:val="24"/>
          <w:szCs w:val="24"/>
        </w:rPr>
      </w:pPr>
      <w:r w:rsidRPr="007954D3">
        <w:rPr>
          <w:sz w:val="24"/>
          <w:szCs w:val="24"/>
        </w:rPr>
        <w:t>Darren M. Hembrow</w:t>
      </w:r>
    </w:p>
    <w:p w:rsidR="00D33829" w:rsidRPr="007954D3" w:rsidRDefault="00D33829" w:rsidP="00D33829">
      <w:pPr>
        <w:jc w:val="center"/>
        <w:rPr>
          <w:sz w:val="24"/>
          <w:szCs w:val="24"/>
        </w:rPr>
      </w:pPr>
    </w:p>
    <w:p w:rsidR="00D33829" w:rsidRPr="007954D3" w:rsidRDefault="00D33829" w:rsidP="00D33829">
      <w:pPr>
        <w:jc w:val="center"/>
        <w:rPr>
          <w:sz w:val="24"/>
          <w:szCs w:val="24"/>
        </w:rPr>
      </w:pPr>
      <w:r w:rsidRPr="007954D3">
        <w:rPr>
          <w:sz w:val="24"/>
          <w:szCs w:val="24"/>
        </w:rPr>
        <w:t>Student Number: 1908926</w:t>
      </w:r>
    </w:p>
    <w:p w:rsidR="00D33829" w:rsidRPr="007954D3" w:rsidRDefault="00D33829" w:rsidP="00D33829">
      <w:pPr>
        <w:spacing w:after="0"/>
        <w:jc w:val="center"/>
        <w:rPr>
          <w:sz w:val="24"/>
          <w:szCs w:val="24"/>
        </w:rPr>
      </w:pPr>
      <w:r w:rsidRPr="007954D3">
        <w:rPr>
          <w:sz w:val="24"/>
          <w:szCs w:val="24"/>
        </w:rPr>
        <w:t>University Wales</w:t>
      </w:r>
    </w:p>
    <w:p w:rsidR="00D33829" w:rsidRPr="007954D3" w:rsidRDefault="00D33829" w:rsidP="00D33829">
      <w:pPr>
        <w:spacing w:after="0"/>
        <w:jc w:val="center"/>
        <w:rPr>
          <w:sz w:val="24"/>
          <w:szCs w:val="24"/>
        </w:rPr>
      </w:pPr>
      <w:r w:rsidRPr="007954D3">
        <w:rPr>
          <w:sz w:val="24"/>
          <w:szCs w:val="24"/>
        </w:rPr>
        <w:t>Trinity St. David’s</w:t>
      </w:r>
    </w:p>
    <w:p w:rsidR="00D33829" w:rsidRPr="007954D3" w:rsidRDefault="00D33829" w:rsidP="00D33829">
      <w:pPr>
        <w:spacing w:after="0"/>
        <w:jc w:val="center"/>
        <w:rPr>
          <w:sz w:val="24"/>
          <w:szCs w:val="24"/>
        </w:rPr>
      </w:pPr>
    </w:p>
    <w:p w:rsidR="00D33829" w:rsidRPr="007954D3" w:rsidRDefault="00D33829" w:rsidP="00D33829">
      <w:pPr>
        <w:spacing w:after="0"/>
        <w:jc w:val="center"/>
        <w:rPr>
          <w:sz w:val="24"/>
          <w:szCs w:val="24"/>
        </w:rPr>
      </w:pPr>
    </w:p>
    <w:p w:rsidR="00D33829" w:rsidRPr="007954D3" w:rsidRDefault="00D33829" w:rsidP="00D33829">
      <w:pPr>
        <w:jc w:val="center"/>
        <w:rPr>
          <w:sz w:val="24"/>
          <w:szCs w:val="24"/>
        </w:rPr>
      </w:pPr>
      <w:r w:rsidRPr="007954D3">
        <w:rPr>
          <w:sz w:val="24"/>
          <w:szCs w:val="24"/>
        </w:rPr>
        <w:t>PGCE (PCET) Reflection</w:t>
      </w: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Default="00D33829" w:rsidP="00D33829">
      <w:pPr>
        <w:jc w:val="center"/>
        <w:rPr>
          <w:sz w:val="24"/>
          <w:szCs w:val="24"/>
        </w:rPr>
      </w:pPr>
    </w:p>
    <w:p w:rsidR="007954D3" w:rsidRDefault="007954D3" w:rsidP="00D33829">
      <w:pPr>
        <w:jc w:val="center"/>
        <w:rPr>
          <w:sz w:val="24"/>
          <w:szCs w:val="24"/>
        </w:rPr>
      </w:pPr>
    </w:p>
    <w:p w:rsidR="007954D3" w:rsidRDefault="007954D3" w:rsidP="00D33829">
      <w:pPr>
        <w:jc w:val="center"/>
        <w:rPr>
          <w:sz w:val="24"/>
          <w:szCs w:val="24"/>
        </w:rPr>
      </w:pPr>
    </w:p>
    <w:p w:rsidR="007954D3" w:rsidRDefault="007954D3" w:rsidP="00D33829">
      <w:pPr>
        <w:jc w:val="center"/>
        <w:rPr>
          <w:sz w:val="24"/>
          <w:szCs w:val="24"/>
        </w:rPr>
      </w:pPr>
    </w:p>
    <w:p w:rsidR="007954D3" w:rsidRDefault="007954D3" w:rsidP="00D33829">
      <w:pPr>
        <w:jc w:val="center"/>
        <w:rPr>
          <w:sz w:val="24"/>
          <w:szCs w:val="24"/>
        </w:rPr>
      </w:pPr>
    </w:p>
    <w:p w:rsidR="007954D3" w:rsidRPr="007954D3" w:rsidRDefault="007954D3"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D33829" w:rsidP="00D33829">
      <w:pPr>
        <w:jc w:val="center"/>
        <w:rPr>
          <w:sz w:val="24"/>
          <w:szCs w:val="24"/>
        </w:rPr>
      </w:pPr>
    </w:p>
    <w:p w:rsidR="00D33829" w:rsidRPr="007954D3" w:rsidRDefault="000A76FA" w:rsidP="00D33829">
      <w:pPr>
        <w:rPr>
          <w:sz w:val="24"/>
          <w:szCs w:val="24"/>
        </w:rPr>
      </w:pPr>
      <w:r w:rsidRPr="007954D3">
        <w:rPr>
          <w:sz w:val="24"/>
          <w:szCs w:val="24"/>
        </w:rPr>
        <w:lastRenderedPageBreak/>
        <w:t>As part of the</w:t>
      </w:r>
      <w:r w:rsidR="007954D3">
        <w:rPr>
          <w:sz w:val="24"/>
          <w:szCs w:val="24"/>
        </w:rPr>
        <w:t xml:space="preserve"> PCET</w:t>
      </w:r>
      <w:r w:rsidRPr="007954D3">
        <w:rPr>
          <w:sz w:val="24"/>
          <w:szCs w:val="24"/>
        </w:rPr>
        <w:t xml:space="preserve"> course, I </w:t>
      </w:r>
      <w:r w:rsidR="00D33829" w:rsidRPr="007954D3">
        <w:rPr>
          <w:sz w:val="24"/>
          <w:szCs w:val="24"/>
        </w:rPr>
        <w:t>had to plan a 30 minute micro teaching session to the peers in the class.</w:t>
      </w:r>
    </w:p>
    <w:p w:rsidR="00D33829" w:rsidRPr="007954D3" w:rsidRDefault="00D33829" w:rsidP="00D33829">
      <w:pPr>
        <w:rPr>
          <w:sz w:val="24"/>
          <w:szCs w:val="24"/>
        </w:rPr>
      </w:pPr>
      <w:r w:rsidRPr="007954D3">
        <w:rPr>
          <w:sz w:val="24"/>
          <w:szCs w:val="24"/>
        </w:rPr>
        <w:t xml:space="preserve">One difficulty that I came across was to decide what to actually teach for the 30 minutes, and </w:t>
      </w:r>
      <w:r w:rsidR="00DD3904" w:rsidRPr="007954D3">
        <w:rPr>
          <w:sz w:val="24"/>
          <w:szCs w:val="24"/>
        </w:rPr>
        <w:t>made a final decision</w:t>
      </w:r>
      <w:r w:rsidRPr="007954D3">
        <w:rPr>
          <w:sz w:val="24"/>
          <w:szCs w:val="24"/>
        </w:rPr>
        <w:t xml:space="preserve">: FM World </w:t>
      </w:r>
      <w:r w:rsidR="00831F9A" w:rsidRPr="007954D3">
        <w:rPr>
          <w:sz w:val="24"/>
          <w:szCs w:val="24"/>
        </w:rPr>
        <w:t>Company</w:t>
      </w:r>
      <w:r w:rsidRPr="007954D3">
        <w:rPr>
          <w:sz w:val="24"/>
          <w:szCs w:val="24"/>
        </w:rPr>
        <w:t>, to explain the selling techniques; the company st</w:t>
      </w:r>
      <w:r w:rsidR="000A76FA" w:rsidRPr="007954D3">
        <w:rPr>
          <w:sz w:val="24"/>
          <w:szCs w:val="24"/>
        </w:rPr>
        <w:t>ructure; and the company ethics, as well as the process of Network Marketing as a whole in order to dispel some myths in relation to direct selling.</w:t>
      </w:r>
    </w:p>
    <w:p w:rsidR="004B4A24" w:rsidRPr="007954D3" w:rsidRDefault="004B4A24" w:rsidP="00D33829">
      <w:pPr>
        <w:rPr>
          <w:rFonts w:cstheme="minorHAnsi"/>
          <w:color w:val="3A3A3A"/>
          <w:sz w:val="24"/>
          <w:szCs w:val="24"/>
        </w:rPr>
      </w:pPr>
      <w:r w:rsidRPr="007954D3">
        <w:rPr>
          <w:sz w:val="24"/>
          <w:szCs w:val="24"/>
        </w:rPr>
        <w:tab/>
        <w:t xml:space="preserve">‘There are some aspects of teaching a particular subject which will be completely different from one subject to another’ (Page 74, </w:t>
      </w:r>
      <w:r w:rsidRPr="007954D3">
        <w:rPr>
          <w:rFonts w:cstheme="minorHAnsi"/>
          <w:color w:val="3A3A3A"/>
          <w:sz w:val="24"/>
          <w:szCs w:val="24"/>
        </w:rPr>
        <w:t>Crawley, Jim.</w:t>
      </w:r>
      <w:r w:rsidR="0071361F">
        <w:rPr>
          <w:rFonts w:cstheme="minorHAnsi"/>
          <w:color w:val="3A3A3A"/>
          <w:sz w:val="24"/>
          <w:szCs w:val="24"/>
        </w:rPr>
        <w:t xml:space="preserve"> 2005</w:t>
      </w:r>
      <w:r w:rsidRPr="007954D3">
        <w:rPr>
          <w:rFonts w:cstheme="minorHAnsi"/>
          <w:color w:val="3A3A3A"/>
          <w:sz w:val="24"/>
          <w:szCs w:val="24"/>
        </w:rPr>
        <w:t>).</w:t>
      </w:r>
    </w:p>
    <w:p w:rsidR="004B4A24" w:rsidRPr="007954D3" w:rsidRDefault="004B4A24" w:rsidP="00D33829">
      <w:pPr>
        <w:rPr>
          <w:rFonts w:cstheme="minorHAnsi"/>
          <w:color w:val="3A3A3A"/>
          <w:sz w:val="24"/>
          <w:szCs w:val="24"/>
        </w:rPr>
      </w:pPr>
      <w:r w:rsidRPr="007954D3">
        <w:rPr>
          <w:rFonts w:cstheme="minorHAnsi"/>
          <w:color w:val="3A3A3A"/>
          <w:sz w:val="24"/>
          <w:szCs w:val="24"/>
        </w:rPr>
        <w:t xml:space="preserve">It is important to recognise that one’s subject could be similar in some aspects to another’s, however, how we design the lesson and bring it to the level it would be suitable for student learning is what makes the difference </w:t>
      </w:r>
    </w:p>
    <w:p w:rsidR="004B4A24" w:rsidRPr="007954D3" w:rsidRDefault="004B4A24" w:rsidP="00D33829">
      <w:pPr>
        <w:rPr>
          <w:rFonts w:cstheme="minorHAnsi"/>
          <w:color w:val="3A3A3A"/>
          <w:sz w:val="24"/>
          <w:szCs w:val="24"/>
        </w:rPr>
      </w:pPr>
      <w:r w:rsidRPr="007954D3">
        <w:rPr>
          <w:rFonts w:cstheme="minorHAnsi"/>
          <w:color w:val="3A3A3A"/>
          <w:sz w:val="24"/>
          <w:szCs w:val="24"/>
        </w:rPr>
        <w:t>Even if one teacher has designed a detailed lesson plan and PowerPoint; Handout; written work process, how the lesson is presented should be giving the students the ability to learn and to gain trust in the t</w:t>
      </w:r>
      <w:r w:rsidR="00DD3904" w:rsidRPr="007954D3">
        <w:rPr>
          <w:rFonts w:cstheme="minorHAnsi"/>
          <w:color w:val="3A3A3A"/>
          <w:sz w:val="24"/>
          <w:szCs w:val="24"/>
        </w:rPr>
        <w:t>eacher and bring the lesson from an</w:t>
      </w:r>
      <w:r w:rsidRPr="007954D3">
        <w:rPr>
          <w:rFonts w:cstheme="minorHAnsi"/>
          <w:color w:val="3A3A3A"/>
          <w:sz w:val="24"/>
          <w:szCs w:val="24"/>
        </w:rPr>
        <w:t xml:space="preserve"> unknowing to knowing conclusion.</w:t>
      </w:r>
    </w:p>
    <w:p w:rsidR="00831F9A" w:rsidRPr="007954D3" w:rsidRDefault="00831F9A" w:rsidP="00D33829">
      <w:pPr>
        <w:rPr>
          <w:rFonts w:cstheme="minorHAnsi"/>
          <w:color w:val="3A3A3A"/>
          <w:sz w:val="24"/>
          <w:szCs w:val="24"/>
        </w:rPr>
      </w:pPr>
      <w:r w:rsidRPr="007954D3">
        <w:rPr>
          <w:rFonts w:cstheme="minorHAnsi"/>
          <w:color w:val="3A3A3A"/>
          <w:sz w:val="24"/>
          <w:szCs w:val="24"/>
        </w:rPr>
        <w:tab/>
        <w:t xml:space="preserve">‘Whatever the subject, it is reasonable to assume that most of your students want, need or have to learn more about it’ </w:t>
      </w:r>
      <w:r w:rsidRPr="007954D3">
        <w:rPr>
          <w:sz w:val="24"/>
          <w:szCs w:val="24"/>
        </w:rPr>
        <w:t xml:space="preserve">(Page 77, </w:t>
      </w:r>
      <w:r w:rsidRPr="007954D3">
        <w:rPr>
          <w:rFonts w:cstheme="minorHAnsi"/>
          <w:color w:val="3A3A3A"/>
          <w:sz w:val="24"/>
          <w:szCs w:val="24"/>
        </w:rPr>
        <w:t xml:space="preserve">Crawley, Jim. </w:t>
      </w:r>
      <w:r w:rsidR="0071361F">
        <w:rPr>
          <w:rFonts w:cstheme="minorHAnsi"/>
          <w:color w:val="3A3A3A"/>
          <w:sz w:val="24"/>
          <w:szCs w:val="24"/>
        </w:rPr>
        <w:t>2005</w:t>
      </w:r>
      <w:r w:rsidRPr="007954D3">
        <w:rPr>
          <w:rFonts w:cstheme="minorHAnsi"/>
          <w:color w:val="3A3A3A"/>
          <w:sz w:val="24"/>
          <w:szCs w:val="24"/>
        </w:rPr>
        <w:t>).</w:t>
      </w:r>
    </w:p>
    <w:p w:rsidR="00831F9A" w:rsidRPr="007954D3" w:rsidRDefault="00831F9A" w:rsidP="00D33829">
      <w:pPr>
        <w:rPr>
          <w:sz w:val="24"/>
          <w:szCs w:val="24"/>
        </w:rPr>
      </w:pPr>
      <w:r w:rsidRPr="007954D3">
        <w:rPr>
          <w:rFonts w:cstheme="minorHAnsi"/>
          <w:color w:val="3A3A3A"/>
          <w:sz w:val="24"/>
          <w:szCs w:val="24"/>
        </w:rPr>
        <w:t>This more so within the College/University system whereby students will opt for lessons that will shape their career pathway in the longer term.</w:t>
      </w:r>
    </w:p>
    <w:p w:rsidR="000A76FA" w:rsidRPr="007954D3" w:rsidRDefault="00D33829" w:rsidP="00D33829">
      <w:pPr>
        <w:rPr>
          <w:sz w:val="24"/>
          <w:szCs w:val="24"/>
        </w:rPr>
      </w:pPr>
      <w:r w:rsidRPr="007954D3">
        <w:rPr>
          <w:sz w:val="24"/>
          <w:szCs w:val="24"/>
        </w:rPr>
        <w:t>The planning stage was to develop a lesson plan, listing the objectives and aims of the less</w:t>
      </w:r>
      <w:r w:rsidR="00886A7F" w:rsidRPr="007954D3">
        <w:rPr>
          <w:sz w:val="24"/>
          <w:szCs w:val="24"/>
        </w:rPr>
        <w:t>on</w:t>
      </w:r>
      <w:r w:rsidRPr="007954D3">
        <w:rPr>
          <w:sz w:val="24"/>
          <w:szCs w:val="24"/>
        </w:rPr>
        <w:t>,</w:t>
      </w:r>
      <w:r w:rsidR="00886A7F" w:rsidRPr="007954D3">
        <w:rPr>
          <w:sz w:val="24"/>
          <w:szCs w:val="24"/>
        </w:rPr>
        <w:t xml:space="preserve"> and questions to consolidate the learning.</w:t>
      </w:r>
      <w:r w:rsidR="00831F9A" w:rsidRPr="007954D3">
        <w:rPr>
          <w:sz w:val="24"/>
          <w:szCs w:val="24"/>
        </w:rPr>
        <w:t xml:space="preserve"> </w:t>
      </w:r>
      <w:r w:rsidR="000A76FA" w:rsidRPr="007954D3">
        <w:rPr>
          <w:sz w:val="24"/>
          <w:szCs w:val="24"/>
        </w:rPr>
        <w:t>Thi</w:t>
      </w:r>
      <w:r w:rsidR="00831F9A" w:rsidRPr="007954D3">
        <w:rPr>
          <w:sz w:val="24"/>
          <w:szCs w:val="24"/>
        </w:rPr>
        <w:t>s ga</w:t>
      </w:r>
      <w:r w:rsidR="000A76FA" w:rsidRPr="007954D3">
        <w:rPr>
          <w:sz w:val="24"/>
          <w:szCs w:val="24"/>
        </w:rPr>
        <w:t xml:space="preserve">ve me structure in which to </w:t>
      </w:r>
      <w:r w:rsidR="001C5170" w:rsidRPr="007954D3">
        <w:rPr>
          <w:sz w:val="24"/>
          <w:szCs w:val="24"/>
        </w:rPr>
        <w:t>work,</w:t>
      </w:r>
      <w:r w:rsidR="00DD3904" w:rsidRPr="007954D3">
        <w:rPr>
          <w:sz w:val="24"/>
          <w:szCs w:val="24"/>
        </w:rPr>
        <w:t xml:space="preserve"> develop a</w:t>
      </w:r>
      <w:r w:rsidR="000A76FA" w:rsidRPr="007954D3">
        <w:rPr>
          <w:sz w:val="24"/>
          <w:szCs w:val="24"/>
        </w:rPr>
        <w:t xml:space="preserve"> PowerPoint presentation, as well as devise a way to move the lesson forward at appropriate times.</w:t>
      </w:r>
    </w:p>
    <w:p w:rsidR="000A76FA" w:rsidRPr="007954D3" w:rsidRDefault="000A76FA" w:rsidP="00D33829">
      <w:pPr>
        <w:rPr>
          <w:sz w:val="24"/>
          <w:szCs w:val="24"/>
        </w:rPr>
      </w:pPr>
      <w:r w:rsidRPr="007954D3">
        <w:rPr>
          <w:sz w:val="24"/>
          <w:szCs w:val="24"/>
        </w:rPr>
        <w:t>With the objectives set, I then considered student input, in this case: a board blast and group discussion.</w:t>
      </w:r>
    </w:p>
    <w:p w:rsidR="00DD3904" w:rsidRPr="007954D3" w:rsidRDefault="00DD3904" w:rsidP="00DD3904">
      <w:pPr>
        <w:rPr>
          <w:sz w:val="24"/>
          <w:szCs w:val="24"/>
        </w:rPr>
      </w:pPr>
      <w:r w:rsidRPr="007954D3">
        <w:rPr>
          <w:sz w:val="24"/>
          <w:szCs w:val="24"/>
        </w:rPr>
        <w:t>Another was to also focus on the Professional Standards of the Higher Education Academy (</w:t>
      </w:r>
      <w:hyperlink r:id="rId6" w:history="1">
        <w:r w:rsidRPr="007954D3">
          <w:rPr>
            <w:rStyle w:val="Hyperlink"/>
            <w:sz w:val="24"/>
            <w:szCs w:val="24"/>
          </w:rPr>
          <w:t>www.advance-he.ac.uk/guidance/teaching-and-learning/ukpsf</w:t>
        </w:r>
      </w:hyperlink>
      <w:r w:rsidRPr="007954D3">
        <w:rPr>
          <w:sz w:val="24"/>
          <w:szCs w:val="24"/>
        </w:rPr>
        <w:t>), in order that I can bring their standards into the classroom as well as my teaching practices, both on the course, as well as within my work as a full time trainer within a police organisation, teaching new police officers law and policing procedures.</w:t>
      </w:r>
    </w:p>
    <w:p w:rsidR="00DD3904" w:rsidRPr="007954D3" w:rsidRDefault="00DD3904" w:rsidP="00DD3904">
      <w:pPr>
        <w:rPr>
          <w:sz w:val="24"/>
          <w:szCs w:val="24"/>
        </w:rPr>
      </w:pPr>
      <w:r w:rsidRPr="007954D3">
        <w:rPr>
          <w:sz w:val="24"/>
          <w:szCs w:val="24"/>
        </w:rPr>
        <w:t>I then listed the Professional Standards into the lesson plan, and will list some of the elements in this reflection as (HEA: and give appropriate section where necessary)</w:t>
      </w:r>
    </w:p>
    <w:p w:rsidR="000A76FA" w:rsidRPr="007954D3" w:rsidRDefault="000A76FA" w:rsidP="00D33829">
      <w:pPr>
        <w:rPr>
          <w:sz w:val="24"/>
          <w:szCs w:val="24"/>
        </w:rPr>
      </w:pPr>
      <w:r w:rsidRPr="007954D3">
        <w:rPr>
          <w:sz w:val="24"/>
          <w:szCs w:val="24"/>
        </w:rPr>
        <w:t>I was aware that some members of the class where disabled, and therefore, during the board blast, I w</w:t>
      </w:r>
      <w:r w:rsidR="00397139" w:rsidRPr="007954D3">
        <w:rPr>
          <w:sz w:val="24"/>
          <w:szCs w:val="24"/>
        </w:rPr>
        <w:t>rote their answers down to encourage inclusivity</w:t>
      </w:r>
      <w:r w:rsidR="00DD3904" w:rsidRPr="007954D3">
        <w:rPr>
          <w:sz w:val="24"/>
          <w:szCs w:val="24"/>
        </w:rPr>
        <w:t xml:space="preserve"> (HEA: V1 – respect individual learners and diverse learning outcomes)</w:t>
      </w:r>
    </w:p>
    <w:p w:rsidR="00816288" w:rsidRPr="007954D3" w:rsidRDefault="00831F9A" w:rsidP="00D33829">
      <w:pPr>
        <w:rPr>
          <w:sz w:val="24"/>
          <w:szCs w:val="24"/>
        </w:rPr>
      </w:pPr>
      <w:r w:rsidRPr="007954D3">
        <w:rPr>
          <w:sz w:val="24"/>
          <w:szCs w:val="24"/>
        </w:rPr>
        <w:lastRenderedPageBreak/>
        <w:t>The brief was that</w:t>
      </w:r>
      <w:r w:rsidR="00816288" w:rsidRPr="007954D3">
        <w:rPr>
          <w:sz w:val="24"/>
          <w:szCs w:val="24"/>
        </w:rPr>
        <w:t xml:space="preserve"> I would require at least two different forms of technology within the lesson.</w:t>
      </w:r>
    </w:p>
    <w:p w:rsidR="00E64F81" w:rsidRPr="007954D3" w:rsidRDefault="00E64F81" w:rsidP="00D33829">
      <w:pPr>
        <w:rPr>
          <w:sz w:val="24"/>
          <w:szCs w:val="24"/>
        </w:rPr>
      </w:pPr>
      <w:r w:rsidRPr="007954D3">
        <w:rPr>
          <w:sz w:val="24"/>
          <w:szCs w:val="24"/>
        </w:rPr>
        <w:t>Upon doing that, I needed to break down the actual lesson into minu</w:t>
      </w:r>
      <w:r w:rsidR="00EC0CB6" w:rsidRPr="007954D3">
        <w:rPr>
          <w:sz w:val="24"/>
          <w:szCs w:val="24"/>
        </w:rPr>
        <w:t>tes, e.g. Introduction 2</w:t>
      </w:r>
      <w:r w:rsidR="00AC2770" w:rsidRPr="007954D3">
        <w:rPr>
          <w:sz w:val="24"/>
          <w:szCs w:val="24"/>
        </w:rPr>
        <w:t xml:space="preserve"> minutes, developing a scheme of work in order that I could keep the f</w:t>
      </w:r>
      <w:r w:rsidR="00234948" w:rsidRPr="007954D3">
        <w:rPr>
          <w:sz w:val="24"/>
          <w:szCs w:val="24"/>
        </w:rPr>
        <w:t>low of the lesson well-paced,</w:t>
      </w:r>
      <w:r w:rsidR="00AC2770" w:rsidRPr="007954D3">
        <w:rPr>
          <w:sz w:val="24"/>
          <w:szCs w:val="24"/>
        </w:rPr>
        <w:t xml:space="preserve"> allow</w:t>
      </w:r>
      <w:r w:rsidR="00234948" w:rsidRPr="007954D3">
        <w:rPr>
          <w:sz w:val="24"/>
          <w:szCs w:val="24"/>
        </w:rPr>
        <w:t>ing</w:t>
      </w:r>
      <w:r w:rsidR="00AC2770" w:rsidRPr="007954D3">
        <w:rPr>
          <w:sz w:val="24"/>
          <w:szCs w:val="24"/>
        </w:rPr>
        <w:t xml:space="preserve"> time for questions and answers from the students.</w:t>
      </w:r>
    </w:p>
    <w:p w:rsidR="00AC2770" w:rsidRPr="007954D3" w:rsidRDefault="00AC2770" w:rsidP="00D33829">
      <w:pPr>
        <w:rPr>
          <w:sz w:val="24"/>
          <w:szCs w:val="24"/>
        </w:rPr>
      </w:pPr>
      <w:r w:rsidRPr="007954D3">
        <w:rPr>
          <w:sz w:val="24"/>
          <w:szCs w:val="24"/>
        </w:rPr>
        <w:t>By doing this, I could keep the lesson interactive.</w:t>
      </w:r>
      <w:r w:rsidR="00234948" w:rsidRPr="007954D3">
        <w:rPr>
          <w:sz w:val="24"/>
          <w:szCs w:val="24"/>
        </w:rPr>
        <w:t xml:space="preserve"> (HEA: A1 Design and plan learning activities and/or programme of study)</w:t>
      </w:r>
    </w:p>
    <w:p w:rsidR="006E30CE" w:rsidRPr="007954D3" w:rsidRDefault="006E30CE" w:rsidP="00D33829">
      <w:pPr>
        <w:rPr>
          <w:sz w:val="24"/>
          <w:szCs w:val="24"/>
        </w:rPr>
      </w:pPr>
      <w:r w:rsidRPr="007954D3">
        <w:rPr>
          <w:sz w:val="24"/>
          <w:szCs w:val="24"/>
        </w:rPr>
        <w:t>I then structured the PowerPoint a</w:t>
      </w:r>
      <w:r w:rsidR="00831F9A" w:rsidRPr="007954D3">
        <w:rPr>
          <w:sz w:val="24"/>
          <w:szCs w:val="24"/>
        </w:rPr>
        <w:t>s</w:t>
      </w:r>
      <w:r w:rsidRPr="007954D3">
        <w:rPr>
          <w:sz w:val="24"/>
          <w:szCs w:val="24"/>
        </w:rPr>
        <w:t xml:space="preserve"> to what I need the students to know. </w:t>
      </w:r>
    </w:p>
    <w:p w:rsidR="006E30CE" w:rsidRPr="007954D3" w:rsidRDefault="006E30CE" w:rsidP="00D33829">
      <w:pPr>
        <w:rPr>
          <w:sz w:val="24"/>
          <w:szCs w:val="24"/>
        </w:rPr>
      </w:pPr>
      <w:r w:rsidRPr="007954D3">
        <w:rPr>
          <w:sz w:val="24"/>
          <w:szCs w:val="24"/>
        </w:rPr>
        <w:t xml:space="preserve">Along with that, I also researched company structures as well as YouTube videos which </w:t>
      </w:r>
      <w:r w:rsidR="00AC2770" w:rsidRPr="007954D3">
        <w:rPr>
          <w:sz w:val="24"/>
          <w:szCs w:val="24"/>
        </w:rPr>
        <w:t>I needed to bring into the lesson.</w:t>
      </w:r>
    </w:p>
    <w:p w:rsidR="00AC2770" w:rsidRPr="007954D3" w:rsidRDefault="009432B6" w:rsidP="00D33829">
      <w:pPr>
        <w:rPr>
          <w:sz w:val="24"/>
          <w:szCs w:val="24"/>
        </w:rPr>
      </w:pPr>
      <w:r w:rsidRPr="007954D3">
        <w:rPr>
          <w:sz w:val="24"/>
          <w:szCs w:val="24"/>
        </w:rPr>
        <w:t>Within emergent technology, PowerPoint and YouTube are perhaps the more prevalent, in relation to teaching and giving information over to students, and therefore, students will not be switching off from a PowerPoint heavy didactic presentation</w:t>
      </w:r>
      <w:r w:rsidR="00AC2770" w:rsidRPr="007954D3">
        <w:rPr>
          <w:sz w:val="24"/>
          <w:szCs w:val="24"/>
        </w:rPr>
        <w:t xml:space="preserve">. </w:t>
      </w:r>
      <w:r w:rsidR="00234948" w:rsidRPr="007954D3">
        <w:rPr>
          <w:sz w:val="24"/>
          <w:szCs w:val="24"/>
        </w:rPr>
        <w:t>(HEA: K4 the use and value of appropriate learning technologies)</w:t>
      </w:r>
    </w:p>
    <w:p w:rsidR="009432B6" w:rsidRPr="007954D3" w:rsidRDefault="00AC2770" w:rsidP="00D33829">
      <w:pPr>
        <w:rPr>
          <w:sz w:val="24"/>
          <w:szCs w:val="24"/>
        </w:rPr>
      </w:pPr>
      <w:r w:rsidRPr="007954D3">
        <w:rPr>
          <w:sz w:val="24"/>
          <w:szCs w:val="24"/>
        </w:rPr>
        <w:t>A YouTube</w:t>
      </w:r>
      <w:r w:rsidR="00831F9A" w:rsidRPr="007954D3">
        <w:rPr>
          <w:sz w:val="24"/>
          <w:szCs w:val="24"/>
        </w:rPr>
        <w:t xml:space="preserve"> video</w:t>
      </w:r>
      <w:r w:rsidRPr="007954D3">
        <w:rPr>
          <w:sz w:val="24"/>
          <w:szCs w:val="24"/>
        </w:rPr>
        <w:t xml:space="preserve"> is </w:t>
      </w:r>
      <w:r w:rsidR="009432B6" w:rsidRPr="007954D3">
        <w:rPr>
          <w:sz w:val="24"/>
          <w:szCs w:val="24"/>
        </w:rPr>
        <w:t xml:space="preserve">something more visual and with a more informative process that will back up the PowerPoint presentation or vice versa dependant on how the lesson is structured. </w:t>
      </w:r>
    </w:p>
    <w:p w:rsidR="00397139" w:rsidRPr="007954D3" w:rsidRDefault="00397139" w:rsidP="00D33829">
      <w:pPr>
        <w:rPr>
          <w:sz w:val="24"/>
          <w:szCs w:val="24"/>
        </w:rPr>
      </w:pPr>
      <w:r w:rsidRPr="007954D3">
        <w:rPr>
          <w:sz w:val="24"/>
          <w:szCs w:val="24"/>
        </w:rPr>
        <w:t xml:space="preserve">I decided to use a YouTube clip in relation to Thomas Cook to represent the fact that all organisations are pyramid shaped and those at the top cream profits which can leave people unemployed at the bottom tier of the organisational structure. </w:t>
      </w:r>
    </w:p>
    <w:p w:rsidR="00F2211E" w:rsidRPr="007954D3" w:rsidRDefault="009432B6" w:rsidP="00D33829">
      <w:pPr>
        <w:rPr>
          <w:sz w:val="24"/>
          <w:szCs w:val="24"/>
        </w:rPr>
      </w:pPr>
      <w:r w:rsidRPr="007954D3">
        <w:rPr>
          <w:sz w:val="24"/>
          <w:szCs w:val="24"/>
        </w:rPr>
        <w:t>I am aware of other forms of technology in order to teach or</w:t>
      </w:r>
      <w:r w:rsidR="002E3DF7" w:rsidRPr="007954D3">
        <w:rPr>
          <w:sz w:val="24"/>
          <w:szCs w:val="24"/>
        </w:rPr>
        <w:t xml:space="preserve"> gain student input e.g.</w:t>
      </w:r>
      <w:r w:rsidR="001C5170" w:rsidRPr="007954D3">
        <w:rPr>
          <w:sz w:val="24"/>
          <w:szCs w:val="24"/>
        </w:rPr>
        <w:t xml:space="preserve"> Slido etc. however, I’m</w:t>
      </w:r>
      <w:r w:rsidRPr="007954D3">
        <w:rPr>
          <w:sz w:val="24"/>
          <w:szCs w:val="24"/>
        </w:rPr>
        <w:t xml:space="preserve"> not the most confident person in relation to technology, so to ensure that I was confident with presentation of the lesson, </w:t>
      </w:r>
      <w:r w:rsidR="00831F9A" w:rsidRPr="007954D3">
        <w:rPr>
          <w:sz w:val="24"/>
          <w:szCs w:val="24"/>
        </w:rPr>
        <w:t>I stayed with PowerPoint and YouTube. T</w:t>
      </w:r>
      <w:r w:rsidRPr="007954D3">
        <w:rPr>
          <w:sz w:val="24"/>
          <w:szCs w:val="24"/>
        </w:rPr>
        <w:t>his was solely to make sure that I was student focused without having to worry about activating a form of techn</w:t>
      </w:r>
      <w:r w:rsidR="00831F9A" w:rsidRPr="007954D3">
        <w:rPr>
          <w:sz w:val="24"/>
          <w:szCs w:val="24"/>
        </w:rPr>
        <w:t>ology I was not confident with</w:t>
      </w:r>
      <w:r w:rsidR="00311EB0" w:rsidRPr="007954D3">
        <w:rPr>
          <w:sz w:val="24"/>
          <w:szCs w:val="24"/>
        </w:rPr>
        <w:t>.</w:t>
      </w:r>
    </w:p>
    <w:p w:rsidR="00F25EEB" w:rsidRPr="007954D3" w:rsidRDefault="009432B6" w:rsidP="007B3A42">
      <w:pPr>
        <w:rPr>
          <w:sz w:val="24"/>
          <w:szCs w:val="24"/>
        </w:rPr>
      </w:pPr>
      <w:r w:rsidRPr="007954D3">
        <w:rPr>
          <w:sz w:val="24"/>
          <w:szCs w:val="24"/>
        </w:rPr>
        <w:t>Between this lesson and the second Micro Teaching Lesson in the near future, I will learn the processes of other forms of teaching/student based technology to bring myself and my lesson</w:t>
      </w:r>
      <w:r w:rsidR="00E64F81" w:rsidRPr="007954D3">
        <w:rPr>
          <w:sz w:val="24"/>
          <w:szCs w:val="24"/>
        </w:rPr>
        <w:t xml:space="preserve"> up to date with current trends a</w:t>
      </w:r>
      <w:r w:rsidR="002E3DF7" w:rsidRPr="007954D3">
        <w:rPr>
          <w:sz w:val="24"/>
          <w:szCs w:val="24"/>
        </w:rPr>
        <w:t>nd to increase my confidence accordingly</w:t>
      </w:r>
      <w:r w:rsidR="00E64F81" w:rsidRPr="007954D3">
        <w:rPr>
          <w:sz w:val="24"/>
          <w:szCs w:val="24"/>
        </w:rPr>
        <w:t>.</w:t>
      </w:r>
    </w:p>
    <w:p w:rsidR="00311EB0" w:rsidRPr="007954D3" w:rsidRDefault="00F25EEB" w:rsidP="007B3A42">
      <w:pPr>
        <w:rPr>
          <w:sz w:val="24"/>
          <w:szCs w:val="24"/>
        </w:rPr>
      </w:pPr>
      <w:r w:rsidRPr="007954D3">
        <w:rPr>
          <w:sz w:val="24"/>
          <w:szCs w:val="24"/>
        </w:rPr>
        <w:tab/>
        <w:t>‘The aim of policy-makers and teachers is to transform education – that is to make radical improvements to its processes and outcomes – so that more students reach higher level of achievement’ (</w:t>
      </w:r>
      <w:r w:rsidR="00E22EDE" w:rsidRPr="007954D3">
        <w:rPr>
          <w:sz w:val="24"/>
          <w:szCs w:val="24"/>
        </w:rPr>
        <w:t xml:space="preserve">Page 7, </w:t>
      </w:r>
      <w:r w:rsidRPr="007954D3">
        <w:rPr>
          <w:rFonts w:ascii="Calibri" w:hAnsi="Calibri" w:cs="Calibri"/>
          <w:color w:val="3A3A3A"/>
          <w:sz w:val="24"/>
          <w:szCs w:val="24"/>
        </w:rPr>
        <w:t>Somekh, Bridget.</w:t>
      </w:r>
      <w:r w:rsidR="0071361F">
        <w:rPr>
          <w:rFonts w:ascii="Calibri" w:hAnsi="Calibri" w:cs="Calibri"/>
          <w:color w:val="3A3A3A"/>
          <w:sz w:val="24"/>
          <w:szCs w:val="24"/>
        </w:rPr>
        <w:t xml:space="preserve"> 2007</w:t>
      </w:r>
      <w:r w:rsidRPr="007954D3">
        <w:rPr>
          <w:rFonts w:ascii="Calibri" w:hAnsi="Calibri" w:cs="Calibri"/>
          <w:color w:val="3A3A3A"/>
          <w:sz w:val="24"/>
          <w:szCs w:val="24"/>
        </w:rPr>
        <w:t>)</w:t>
      </w:r>
      <w:r w:rsidR="0071361F">
        <w:rPr>
          <w:rFonts w:ascii="Calibri" w:hAnsi="Calibri" w:cs="Calibri"/>
          <w:color w:val="3A3A3A"/>
          <w:sz w:val="24"/>
          <w:szCs w:val="24"/>
        </w:rPr>
        <w:t>.</w:t>
      </w:r>
    </w:p>
    <w:p w:rsidR="00F25EEB" w:rsidRPr="007954D3" w:rsidRDefault="00F25EEB" w:rsidP="007B3A42">
      <w:pPr>
        <w:rPr>
          <w:sz w:val="24"/>
          <w:szCs w:val="24"/>
        </w:rPr>
      </w:pPr>
      <w:r w:rsidRPr="007954D3">
        <w:rPr>
          <w:sz w:val="24"/>
          <w:szCs w:val="24"/>
        </w:rPr>
        <w:t xml:space="preserve">Policies </w:t>
      </w:r>
      <w:r w:rsidR="00B00F6F" w:rsidRPr="007954D3">
        <w:rPr>
          <w:sz w:val="24"/>
          <w:szCs w:val="24"/>
        </w:rPr>
        <w:t>change within societal aspects from government education policies to that of schools, colleges, universities and other post sixteen educational facilities e.g. internal training courses in government agencies.</w:t>
      </w:r>
    </w:p>
    <w:p w:rsidR="00E22EDE" w:rsidRPr="007954D3" w:rsidRDefault="00E22EDE" w:rsidP="007B3A42">
      <w:pPr>
        <w:rPr>
          <w:sz w:val="24"/>
          <w:szCs w:val="24"/>
        </w:rPr>
      </w:pPr>
      <w:r w:rsidRPr="007954D3">
        <w:rPr>
          <w:sz w:val="24"/>
          <w:szCs w:val="24"/>
        </w:rPr>
        <w:t xml:space="preserve">Technological policies have </w:t>
      </w:r>
      <w:r w:rsidR="001C5170" w:rsidRPr="007954D3">
        <w:rPr>
          <w:sz w:val="24"/>
          <w:szCs w:val="24"/>
        </w:rPr>
        <w:t xml:space="preserve">also changed within society, </w:t>
      </w:r>
      <w:r w:rsidRPr="007954D3">
        <w:rPr>
          <w:sz w:val="24"/>
          <w:szCs w:val="24"/>
        </w:rPr>
        <w:t xml:space="preserve">as each generation comes along, there has been an advancement in computer and technology usage e.g. the home computer </w:t>
      </w:r>
      <w:r w:rsidR="00DD3904" w:rsidRPr="007954D3">
        <w:rPr>
          <w:sz w:val="24"/>
          <w:szCs w:val="24"/>
        </w:rPr>
        <w:lastRenderedPageBreak/>
        <w:t>to the IPad with</w:t>
      </w:r>
      <w:r w:rsidRPr="007954D3">
        <w:rPr>
          <w:sz w:val="24"/>
          <w:szCs w:val="24"/>
        </w:rPr>
        <w:t xml:space="preserve"> data roaming to ensure that members of the public have access to the internet.</w:t>
      </w:r>
    </w:p>
    <w:p w:rsidR="00E22EDE" w:rsidRPr="007954D3" w:rsidRDefault="00E22EDE" w:rsidP="007B3A42">
      <w:pPr>
        <w:rPr>
          <w:sz w:val="24"/>
          <w:szCs w:val="24"/>
        </w:rPr>
      </w:pPr>
      <w:r w:rsidRPr="007954D3">
        <w:rPr>
          <w:sz w:val="24"/>
          <w:szCs w:val="24"/>
        </w:rPr>
        <w:t>When I was a child, home computers were just th</w:t>
      </w:r>
      <w:r w:rsidR="001C5170" w:rsidRPr="007954D3">
        <w:rPr>
          <w:sz w:val="24"/>
          <w:szCs w:val="24"/>
        </w:rPr>
        <w:t xml:space="preserve">at, computers for the home, </w:t>
      </w:r>
      <w:r w:rsidRPr="007954D3">
        <w:rPr>
          <w:sz w:val="24"/>
          <w:szCs w:val="24"/>
        </w:rPr>
        <w:t>then came Windows which assisted in students designing their work with increasing accessibility to the internet has undoubtedly improved the standard of research based education and thus the ‘</w:t>
      </w:r>
      <w:r w:rsidRPr="007954D3">
        <w:rPr>
          <w:i/>
          <w:sz w:val="24"/>
          <w:szCs w:val="24"/>
        </w:rPr>
        <w:t>radical improvement’</w:t>
      </w:r>
      <w:r w:rsidRPr="007954D3">
        <w:rPr>
          <w:sz w:val="24"/>
          <w:szCs w:val="24"/>
        </w:rPr>
        <w:t xml:space="preserve"> occurred (Page 7</w:t>
      </w:r>
      <w:r w:rsidR="002E3DF7" w:rsidRPr="007954D3">
        <w:rPr>
          <w:sz w:val="24"/>
          <w:szCs w:val="24"/>
        </w:rPr>
        <w:t>,</w:t>
      </w:r>
      <w:r w:rsidRPr="007954D3">
        <w:rPr>
          <w:sz w:val="24"/>
          <w:szCs w:val="24"/>
        </w:rPr>
        <w:t xml:space="preserve"> </w:t>
      </w:r>
      <w:r w:rsidRPr="007954D3">
        <w:rPr>
          <w:rFonts w:cstheme="minorHAnsi"/>
          <w:color w:val="3A3A3A"/>
          <w:sz w:val="24"/>
          <w:szCs w:val="24"/>
        </w:rPr>
        <w:t>Somekh, Bridget.</w:t>
      </w:r>
      <w:r w:rsidR="0071361F">
        <w:rPr>
          <w:rFonts w:cstheme="minorHAnsi"/>
          <w:color w:val="3A3A3A"/>
          <w:sz w:val="24"/>
          <w:szCs w:val="24"/>
        </w:rPr>
        <w:t xml:space="preserve"> 2007</w:t>
      </w:r>
      <w:r w:rsidRPr="007954D3">
        <w:rPr>
          <w:rFonts w:ascii="Helvetica" w:hAnsi="Helvetica" w:cs="Helvetica"/>
          <w:color w:val="3A3A3A"/>
          <w:sz w:val="24"/>
          <w:szCs w:val="24"/>
        </w:rPr>
        <w:t>)</w:t>
      </w:r>
      <w:r w:rsidR="0071361F">
        <w:rPr>
          <w:rFonts w:ascii="Helvetica" w:hAnsi="Helvetica" w:cs="Helvetica"/>
          <w:color w:val="3A3A3A"/>
          <w:sz w:val="24"/>
          <w:szCs w:val="24"/>
        </w:rPr>
        <w:t>.</w:t>
      </w:r>
      <w:r w:rsidRPr="007954D3">
        <w:rPr>
          <w:rFonts w:ascii="Helvetica" w:hAnsi="Helvetica" w:cs="Helvetica"/>
          <w:color w:val="3A3A3A"/>
          <w:sz w:val="24"/>
          <w:szCs w:val="24"/>
        </w:rPr>
        <w:t xml:space="preserve"> </w:t>
      </w:r>
    </w:p>
    <w:p w:rsidR="007B3A42" w:rsidRPr="007954D3" w:rsidRDefault="00B00F6F" w:rsidP="007B3A42">
      <w:pPr>
        <w:rPr>
          <w:sz w:val="24"/>
          <w:szCs w:val="24"/>
        </w:rPr>
      </w:pPr>
      <w:r w:rsidRPr="007954D3">
        <w:rPr>
          <w:sz w:val="24"/>
          <w:szCs w:val="24"/>
        </w:rPr>
        <w:t>Going back to the 1960s, technology was increasing in various forms, from the onset of the video</w:t>
      </w:r>
      <w:r w:rsidR="00311EB0" w:rsidRPr="007954D3">
        <w:rPr>
          <w:sz w:val="24"/>
          <w:szCs w:val="24"/>
        </w:rPr>
        <w:t xml:space="preserve"> </w:t>
      </w:r>
      <w:r w:rsidR="00E22EDE" w:rsidRPr="007954D3">
        <w:rPr>
          <w:sz w:val="24"/>
          <w:szCs w:val="24"/>
        </w:rPr>
        <w:t xml:space="preserve">up to today when online video platforms are aplenty e.g. YouTube, but </w:t>
      </w:r>
      <w:r w:rsidR="00311EB0" w:rsidRPr="007954D3">
        <w:rPr>
          <w:sz w:val="24"/>
          <w:szCs w:val="24"/>
        </w:rPr>
        <w:t>many people came up with a notion that technology would replace</w:t>
      </w:r>
      <w:r w:rsidR="007B3A42" w:rsidRPr="007954D3">
        <w:rPr>
          <w:sz w:val="24"/>
          <w:szCs w:val="24"/>
        </w:rPr>
        <w:t xml:space="preserve"> human teachers, and of course, this </w:t>
      </w:r>
      <w:r w:rsidR="00BE0F19" w:rsidRPr="007954D3">
        <w:rPr>
          <w:sz w:val="24"/>
          <w:szCs w:val="24"/>
        </w:rPr>
        <w:t>has not happened per se, but techn</w:t>
      </w:r>
      <w:r w:rsidR="002E3DF7" w:rsidRPr="007954D3">
        <w:rPr>
          <w:sz w:val="24"/>
          <w:szCs w:val="24"/>
        </w:rPr>
        <w:t>ology has helped teachers teach, and without it, generations students would still be taught in the style of the 1940s and 50s.</w:t>
      </w:r>
    </w:p>
    <w:p w:rsidR="00BE0F19" w:rsidRPr="007954D3" w:rsidRDefault="00BE0F19" w:rsidP="007B3A42">
      <w:pPr>
        <w:rPr>
          <w:sz w:val="24"/>
          <w:szCs w:val="24"/>
        </w:rPr>
      </w:pPr>
      <w:r w:rsidRPr="007954D3">
        <w:rPr>
          <w:sz w:val="24"/>
          <w:szCs w:val="24"/>
        </w:rPr>
        <w:t>The basic production of PowerPoint has surp</w:t>
      </w:r>
      <w:r w:rsidR="001C5170" w:rsidRPr="007954D3">
        <w:rPr>
          <w:sz w:val="24"/>
          <w:szCs w:val="24"/>
        </w:rPr>
        <w:t>assed the Over Head Projector,</w:t>
      </w:r>
      <w:r w:rsidRPr="007954D3">
        <w:rPr>
          <w:sz w:val="24"/>
          <w:szCs w:val="24"/>
        </w:rPr>
        <w:t xml:space="preserve"> despite PowerPoint being used, other technological student interaction has come to prominence e.g.</w:t>
      </w:r>
      <w:r w:rsidR="00DD3904" w:rsidRPr="007954D3">
        <w:rPr>
          <w:sz w:val="24"/>
          <w:szCs w:val="24"/>
        </w:rPr>
        <w:t xml:space="preserve"> Kahoot.</w:t>
      </w:r>
    </w:p>
    <w:p w:rsidR="007B3A42" w:rsidRPr="007954D3" w:rsidRDefault="007959C5" w:rsidP="007B3A42">
      <w:pPr>
        <w:rPr>
          <w:sz w:val="24"/>
          <w:szCs w:val="24"/>
        </w:rPr>
      </w:pPr>
      <w:r w:rsidRPr="007954D3">
        <w:rPr>
          <w:sz w:val="24"/>
          <w:szCs w:val="24"/>
        </w:rPr>
        <w:t>Technology can help the students</w:t>
      </w:r>
      <w:r w:rsidR="00110FFF" w:rsidRPr="007954D3">
        <w:rPr>
          <w:sz w:val="24"/>
          <w:szCs w:val="24"/>
        </w:rPr>
        <w:t>’</w:t>
      </w:r>
      <w:r w:rsidRPr="007954D3">
        <w:rPr>
          <w:sz w:val="24"/>
          <w:szCs w:val="24"/>
        </w:rPr>
        <w:t xml:space="preserve"> access information at a quicker rate, and thus could assist the teaching process via different forms of information regarding the chosen topic e.g. a psychology student could access different studies to assist in their education development and research. </w:t>
      </w:r>
    </w:p>
    <w:p w:rsidR="00BE0F19" w:rsidRPr="007954D3" w:rsidRDefault="00BE0F19" w:rsidP="007B3A42">
      <w:pPr>
        <w:rPr>
          <w:sz w:val="24"/>
          <w:szCs w:val="24"/>
        </w:rPr>
      </w:pPr>
      <w:r w:rsidRPr="007954D3">
        <w:rPr>
          <w:sz w:val="24"/>
          <w:szCs w:val="24"/>
        </w:rPr>
        <w:t>Society has vastly changed</w:t>
      </w:r>
      <w:r w:rsidR="00E675A0" w:rsidRPr="007954D3">
        <w:rPr>
          <w:sz w:val="24"/>
          <w:szCs w:val="24"/>
        </w:rPr>
        <w:t xml:space="preserve"> in relation to technology, </w:t>
      </w:r>
      <w:r w:rsidRPr="007954D3">
        <w:rPr>
          <w:sz w:val="24"/>
          <w:szCs w:val="24"/>
        </w:rPr>
        <w:t xml:space="preserve">children are far more adept at using technology, thus for the future, technology in the teaching environment for the then adults would need to change to incorporate the societal changes. </w:t>
      </w:r>
    </w:p>
    <w:p w:rsidR="00E22EDE" w:rsidRPr="007954D3" w:rsidRDefault="007959C5" w:rsidP="00D33829">
      <w:pPr>
        <w:rPr>
          <w:sz w:val="24"/>
          <w:szCs w:val="24"/>
        </w:rPr>
      </w:pPr>
      <w:r w:rsidRPr="007954D3">
        <w:rPr>
          <w:sz w:val="24"/>
          <w:szCs w:val="24"/>
        </w:rPr>
        <w:t xml:space="preserve">I think technology is important, however, there must be the right technological aspect to the lesson in order for it to be successful, as </w:t>
      </w:r>
      <w:r w:rsidR="00256764" w:rsidRPr="007954D3">
        <w:rPr>
          <w:sz w:val="24"/>
          <w:szCs w:val="24"/>
        </w:rPr>
        <w:t>i</w:t>
      </w:r>
      <w:r w:rsidRPr="007954D3">
        <w:rPr>
          <w:sz w:val="24"/>
          <w:szCs w:val="24"/>
        </w:rPr>
        <w:t>n, not using a PowerPoint or YouTube clip unless needed and not just for the sake of it, which can be equally detrimental to the lesson dependant on how it is used and the topic.</w:t>
      </w:r>
      <w:r w:rsidR="007B3A42" w:rsidRPr="007954D3">
        <w:rPr>
          <w:sz w:val="24"/>
          <w:szCs w:val="24"/>
        </w:rPr>
        <w:t xml:space="preserve"> </w:t>
      </w:r>
      <w:r w:rsidR="00311EB0" w:rsidRPr="007954D3">
        <w:rPr>
          <w:sz w:val="24"/>
          <w:szCs w:val="24"/>
        </w:rPr>
        <w:t xml:space="preserve"> </w:t>
      </w:r>
    </w:p>
    <w:p w:rsidR="00CF3AAA" w:rsidRPr="007954D3" w:rsidRDefault="00CF3AAA" w:rsidP="00D33829">
      <w:pPr>
        <w:rPr>
          <w:rFonts w:ascii="Calibri" w:hAnsi="Calibri" w:cs="Calibri"/>
          <w:color w:val="3A3A3A"/>
          <w:sz w:val="24"/>
          <w:szCs w:val="24"/>
        </w:rPr>
      </w:pPr>
      <w:r w:rsidRPr="007954D3">
        <w:rPr>
          <w:sz w:val="24"/>
          <w:szCs w:val="24"/>
        </w:rPr>
        <w:tab/>
        <w:t xml:space="preserve">‘…there is something special about the process of creating items as part of your work, using your particular skills and experience, which need to be preserved...’ (Page 137, </w:t>
      </w:r>
      <w:r w:rsidRPr="007954D3">
        <w:rPr>
          <w:rFonts w:ascii="Calibri" w:hAnsi="Calibri" w:cs="Calibri"/>
          <w:color w:val="3A3A3A"/>
          <w:sz w:val="24"/>
          <w:szCs w:val="24"/>
        </w:rPr>
        <w:t>Crawley, Jim. 2005)</w:t>
      </w:r>
      <w:r w:rsidR="0071361F">
        <w:rPr>
          <w:rFonts w:ascii="Calibri" w:hAnsi="Calibri" w:cs="Calibri"/>
          <w:color w:val="3A3A3A"/>
          <w:sz w:val="24"/>
          <w:szCs w:val="24"/>
        </w:rPr>
        <w:t>.</w:t>
      </w:r>
    </w:p>
    <w:p w:rsidR="00CF3AAA" w:rsidRPr="007954D3" w:rsidRDefault="00CF3AAA" w:rsidP="00CF3AAA">
      <w:pPr>
        <w:rPr>
          <w:sz w:val="24"/>
          <w:szCs w:val="24"/>
        </w:rPr>
      </w:pPr>
      <w:r w:rsidRPr="007954D3">
        <w:rPr>
          <w:sz w:val="24"/>
          <w:szCs w:val="24"/>
        </w:rPr>
        <w:t>As a teacher, using a topic I was more than aware of and with good knowledge is important in order to supp</w:t>
      </w:r>
      <w:r w:rsidR="005E6832" w:rsidRPr="007954D3">
        <w:rPr>
          <w:sz w:val="24"/>
          <w:szCs w:val="24"/>
        </w:rPr>
        <w:t>ort learning with varying student abilities.</w:t>
      </w:r>
    </w:p>
    <w:p w:rsidR="00001473" w:rsidRPr="007954D3" w:rsidRDefault="00001473" w:rsidP="00D33829">
      <w:pPr>
        <w:rPr>
          <w:sz w:val="24"/>
          <w:szCs w:val="24"/>
        </w:rPr>
      </w:pPr>
      <w:r w:rsidRPr="007954D3">
        <w:rPr>
          <w:sz w:val="24"/>
          <w:szCs w:val="24"/>
        </w:rPr>
        <w:t xml:space="preserve">I could have just discussed </w:t>
      </w:r>
      <w:r w:rsidR="00E675A0" w:rsidRPr="007954D3">
        <w:rPr>
          <w:sz w:val="24"/>
          <w:szCs w:val="24"/>
        </w:rPr>
        <w:t>aspects of the lesson, however</w:t>
      </w:r>
      <w:r w:rsidR="00182D09" w:rsidRPr="007954D3">
        <w:rPr>
          <w:sz w:val="24"/>
          <w:szCs w:val="24"/>
        </w:rPr>
        <w:t xml:space="preserve"> a mixture of discussion, PowerPoint, video and kinaesthetic </w:t>
      </w:r>
      <w:r w:rsidR="00A954BB" w:rsidRPr="007954D3">
        <w:rPr>
          <w:sz w:val="24"/>
          <w:szCs w:val="24"/>
        </w:rPr>
        <w:t>brought</w:t>
      </w:r>
      <w:r w:rsidR="00182D09" w:rsidRPr="007954D3">
        <w:rPr>
          <w:sz w:val="24"/>
          <w:szCs w:val="24"/>
        </w:rPr>
        <w:t xml:space="preserve"> </w:t>
      </w:r>
      <w:r w:rsidR="00341800" w:rsidRPr="007954D3">
        <w:rPr>
          <w:sz w:val="24"/>
          <w:szCs w:val="24"/>
        </w:rPr>
        <w:t>a</w:t>
      </w:r>
      <w:r w:rsidR="00182D09" w:rsidRPr="007954D3">
        <w:rPr>
          <w:sz w:val="24"/>
          <w:szCs w:val="24"/>
        </w:rPr>
        <w:t xml:space="preserve"> holistic aspect of teachi</w:t>
      </w:r>
      <w:r w:rsidR="00A954BB" w:rsidRPr="007954D3">
        <w:rPr>
          <w:sz w:val="24"/>
          <w:szCs w:val="24"/>
        </w:rPr>
        <w:t>ng to the lesson.</w:t>
      </w:r>
    </w:p>
    <w:p w:rsidR="005E6832" w:rsidRPr="007954D3" w:rsidRDefault="005E6832" w:rsidP="005E6832">
      <w:pPr>
        <w:rPr>
          <w:sz w:val="24"/>
          <w:szCs w:val="24"/>
        </w:rPr>
      </w:pPr>
      <w:r w:rsidRPr="007954D3">
        <w:rPr>
          <w:sz w:val="24"/>
          <w:szCs w:val="24"/>
        </w:rPr>
        <w:t xml:space="preserve">I </w:t>
      </w:r>
      <w:r w:rsidR="00341800" w:rsidRPr="007954D3">
        <w:rPr>
          <w:sz w:val="24"/>
          <w:szCs w:val="24"/>
        </w:rPr>
        <w:t xml:space="preserve">had </w:t>
      </w:r>
      <w:r w:rsidRPr="007954D3">
        <w:rPr>
          <w:sz w:val="24"/>
          <w:szCs w:val="24"/>
        </w:rPr>
        <w:t>initially consider</w:t>
      </w:r>
      <w:r w:rsidR="00341800" w:rsidRPr="007954D3">
        <w:rPr>
          <w:sz w:val="24"/>
          <w:szCs w:val="24"/>
        </w:rPr>
        <w:t>ed</w:t>
      </w:r>
      <w:r w:rsidRPr="007954D3">
        <w:rPr>
          <w:sz w:val="24"/>
          <w:szCs w:val="24"/>
        </w:rPr>
        <w:t xml:space="preserve"> whether or not to use PowerPoint in the initial stages of development, thinking how well suited it would be to the lesson.</w:t>
      </w:r>
    </w:p>
    <w:p w:rsidR="00816288" w:rsidRPr="007954D3" w:rsidRDefault="00341800" w:rsidP="00D33829">
      <w:pPr>
        <w:rPr>
          <w:sz w:val="24"/>
          <w:szCs w:val="24"/>
        </w:rPr>
      </w:pPr>
      <w:r w:rsidRPr="007954D3">
        <w:rPr>
          <w:sz w:val="24"/>
          <w:szCs w:val="24"/>
        </w:rPr>
        <w:t>T</w:t>
      </w:r>
      <w:r w:rsidR="005E6832" w:rsidRPr="007954D3">
        <w:rPr>
          <w:sz w:val="24"/>
          <w:szCs w:val="24"/>
        </w:rPr>
        <w:t>he lesson plan</w:t>
      </w:r>
      <w:r w:rsidRPr="007954D3">
        <w:rPr>
          <w:sz w:val="24"/>
          <w:szCs w:val="24"/>
        </w:rPr>
        <w:t xml:space="preserve"> was developed</w:t>
      </w:r>
      <w:r w:rsidR="005E6832" w:rsidRPr="007954D3">
        <w:rPr>
          <w:sz w:val="24"/>
          <w:szCs w:val="24"/>
        </w:rPr>
        <w:t xml:space="preserve"> with subject material, thinking </w:t>
      </w:r>
      <w:r w:rsidRPr="007954D3">
        <w:rPr>
          <w:sz w:val="24"/>
          <w:szCs w:val="24"/>
        </w:rPr>
        <w:t>of</w:t>
      </w:r>
      <w:r w:rsidR="005E6832" w:rsidRPr="007954D3">
        <w:rPr>
          <w:sz w:val="24"/>
          <w:szCs w:val="24"/>
        </w:rPr>
        <w:t xml:space="preserve"> appropriate methods of teaching, using a</w:t>
      </w:r>
      <w:r w:rsidR="00E675A0" w:rsidRPr="007954D3">
        <w:rPr>
          <w:sz w:val="24"/>
          <w:szCs w:val="24"/>
        </w:rPr>
        <w:t xml:space="preserve">t least two emergent technology, within Core Knowledge </w:t>
      </w:r>
      <w:r w:rsidR="00DD3904" w:rsidRPr="007954D3">
        <w:rPr>
          <w:sz w:val="24"/>
          <w:szCs w:val="24"/>
        </w:rPr>
        <w:t>(HEA: K1</w:t>
      </w:r>
      <w:r w:rsidR="009F5F13" w:rsidRPr="007954D3">
        <w:rPr>
          <w:sz w:val="24"/>
          <w:szCs w:val="24"/>
        </w:rPr>
        <w:t>, K2, K4)</w:t>
      </w:r>
    </w:p>
    <w:p w:rsidR="00341800" w:rsidRPr="007954D3" w:rsidRDefault="00E675A0" w:rsidP="00D33829">
      <w:pPr>
        <w:rPr>
          <w:sz w:val="24"/>
          <w:szCs w:val="24"/>
        </w:rPr>
      </w:pPr>
      <w:r w:rsidRPr="007954D3">
        <w:rPr>
          <w:sz w:val="24"/>
          <w:szCs w:val="24"/>
        </w:rPr>
        <w:lastRenderedPageBreak/>
        <w:t>I used YouTube</w:t>
      </w:r>
      <w:r w:rsidR="00816288" w:rsidRPr="007954D3">
        <w:rPr>
          <w:sz w:val="24"/>
          <w:szCs w:val="24"/>
        </w:rPr>
        <w:t xml:space="preserve"> to consolidate learning from an esta</w:t>
      </w:r>
      <w:r w:rsidR="00886A7F" w:rsidRPr="007954D3">
        <w:rPr>
          <w:sz w:val="24"/>
          <w:szCs w:val="24"/>
        </w:rPr>
        <w:t>blished FM World re</w:t>
      </w:r>
      <w:r w:rsidR="005E6832" w:rsidRPr="007954D3">
        <w:rPr>
          <w:sz w:val="24"/>
          <w:szCs w:val="24"/>
        </w:rPr>
        <w:t>pre</w:t>
      </w:r>
      <w:r w:rsidRPr="007954D3">
        <w:rPr>
          <w:sz w:val="24"/>
          <w:szCs w:val="24"/>
        </w:rPr>
        <w:t>s</w:t>
      </w:r>
      <w:r w:rsidR="00341800" w:rsidRPr="007954D3">
        <w:rPr>
          <w:sz w:val="24"/>
          <w:szCs w:val="24"/>
        </w:rPr>
        <w:t>entative and their experiences.</w:t>
      </w:r>
    </w:p>
    <w:p w:rsidR="007959C5" w:rsidRPr="007954D3" w:rsidRDefault="00E675A0" w:rsidP="00D33829">
      <w:pPr>
        <w:rPr>
          <w:sz w:val="24"/>
          <w:szCs w:val="24"/>
        </w:rPr>
      </w:pPr>
      <w:r w:rsidRPr="007954D3">
        <w:rPr>
          <w:sz w:val="24"/>
          <w:szCs w:val="24"/>
        </w:rPr>
        <w:t>The session</w:t>
      </w:r>
      <w:r w:rsidR="00886A7F" w:rsidRPr="007954D3">
        <w:rPr>
          <w:sz w:val="24"/>
          <w:szCs w:val="24"/>
        </w:rPr>
        <w:t xml:space="preserve"> gave me confidence to carry on with the course and to research further into the</w:t>
      </w:r>
      <w:r w:rsidR="00E22EDE" w:rsidRPr="007954D3">
        <w:rPr>
          <w:sz w:val="24"/>
          <w:szCs w:val="24"/>
        </w:rPr>
        <w:t xml:space="preserve"> teaching profession as a whole, despite the fact that I do feel pressured whilst being assessed.</w:t>
      </w:r>
      <w:r w:rsidR="005E6832" w:rsidRPr="007954D3">
        <w:rPr>
          <w:sz w:val="24"/>
          <w:szCs w:val="24"/>
        </w:rPr>
        <w:t xml:space="preserve"> </w:t>
      </w:r>
    </w:p>
    <w:p w:rsidR="00816288" w:rsidRPr="007954D3" w:rsidRDefault="007959C5" w:rsidP="00D33829">
      <w:pPr>
        <w:rPr>
          <w:sz w:val="24"/>
          <w:szCs w:val="24"/>
        </w:rPr>
      </w:pPr>
      <w:r w:rsidRPr="007954D3">
        <w:rPr>
          <w:sz w:val="24"/>
          <w:szCs w:val="24"/>
        </w:rPr>
        <w:t>I can see that at times I may</w:t>
      </w:r>
      <w:r w:rsidR="00E017E6" w:rsidRPr="007954D3">
        <w:rPr>
          <w:sz w:val="24"/>
          <w:szCs w:val="24"/>
        </w:rPr>
        <w:t xml:space="preserve"> have become complacent</w:t>
      </w:r>
      <w:r w:rsidR="005E6832" w:rsidRPr="007954D3">
        <w:rPr>
          <w:sz w:val="24"/>
          <w:szCs w:val="24"/>
        </w:rPr>
        <w:t xml:space="preserve"> in work</w:t>
      </w:r>
      <w:r w:rsidR="00E017E6" w:rsidRPr="007954D3">
        <w:rPr>
          <w:sz w:val="24"/>
          <w:szCs w:val="24"/>
        </w:rPr>
        <w:t xml:space="preserve">, </w:t>
      </w:r>
      <w:r w:rsidR="00886A7F" w:rsidRPr="007954D3">
        <w:rPr>
          <w:sz w:val="24"/>
          <w:szCs w:val="24"/>
        </w:rPr>
        <w:t xml:space="preserve">and </w:t>
      </w:r>
      <w:r w:rsidR="00CF3573" w:rsidRPr="007954D3">
        <w:rPr>
          <w:sz w:val="24"/>
          <w:szCs w:val="24"/>
        </w:rPr>
        <w:t xml:space="preserve">the </w:t>
      </w:r>
      <w:r w:rsidR="00886A7F" w:rsidRPr="007954D3">
        <w:rPr>
          <w:sz w:val="24"/>
          <w:szCs w:val="24"/>
        </w:rPr>
        <w:t>micro teaching session gave me a new outlook on teaching</w:t>
      </w:r>
      <w:r w:rsidR="00E017E6" w:rsidRPr="007954D3">
        <w:rPr>
          <w:sz w:val="24"/>
          <w:szCs w:val="24"/>
        </w:rPr>
        <w:t xml:space="preserve"> in the work place, bringing forward a level of</w:t>
      </w:r>
      <w:r w:rsidR="00E675A0" w:rsidRPr="007954D3">
        <w:rPr>
          <w:sz w:val="24"/>
          <w:szCs w:val="24"/>
        </w:rPr>
        <w:t xml:space="preserve"> the</w:t>
      </w:r>
      <w:r w:rsidR="00E017E6" w:rsidRPr="007954D3">
        <w:rPr>
          <w:sz w:val="24"/>
          <w:szCs w:val="24"/>
        </w:rPr>
        <w:t xml:space="preserve"> professional standards from the Higher Education Academy.</w:t>
      </w:r>
      <w:r w:rsidR="00CF3573" w:rsidRPr="007954D3">
        <w:rPr>
          <w:sz w:val="24"/>
          <w:szCs w:val="24"/>
        </w:rPr>
        <w:t xml:space="preserve"> (HEA: V4 – acknowledging the wider context in which the higher education operates recognising the implications for professional practice)</w:t>
      </w:r>
    </w:p>
    <w:p w:rsidR="00816288" w:rsidRPr="007954D3" w:rsidRDefault="00E017E6" w:rsidP="00D33829">
      <w:pPr>
        <w:rPr>
          <w:sz w:val="24"/>
          <w:szCs w:val="24"/>
        </w:rPr>
      </w:pPr>
      <w:r w:rsidRPr="007954D3">
        <w:rPr>
          <w:sz w:val="24"/>
          <w:szCs w:val="24"/>
        </w:rPr>
        <w:t xml:space="preserve">I have looked deeply into </w:t>
      </w:r>
      <w:r w:rsidR="00816288" w:rsidRPr="007954D3">
        <w:rPr>
          <w:sz w:val="24"/>
          <w:szCs w:val="24"/>
        </w:rPr>
        <w:t>The Higher Education Academy</w:t>
      </w:r>
      <w:r w:rsidR="00A73071" w:rsidRPr="007954D3">
        <w:rPr>
          <w:sz w:val="24"/>
          <w:szCs w:val="24"/>
        </w:rPr>
        <w:t xml:space="preserve"> </w:t>
      </w:r>
      <w:r w:rsidRPr="007954D3">
        <w:rPr>
          <w:sz w:val="24"/>
          <w:szCs w:val="24"/>
        </w:rPr>
        <w:t xml:space="preserve">which </w:t>
      </w:r>
      <w:r w:rsidR="00816288" w:rsidRPr="007954D3">
        <w:rPr>
          <w:sz w:val="24"/>
          <w:szCs w:val="24"/>
        </w:rPr>
        <w:t>sets out a detailed guidelines for professional standards within the</w:t>
      </w:r>
      <w:r w:rsidR="00CF3573" w:rsidRPr="007954D3">
        <w:rPr>
          <w:sz w:val="24"/>
          <w:szCs w:val="24"/>
        </w:rPr>
        <w:t xml:space="preserve"> </w:t>
      </w:r>
      <w:r w:rsidR="00816288" w:rsidRPr="007954D3">
        <w:rPr>
          <w:sz w:val="24"/>
          <w:szCs w:val="24"/>
        </w:rPr>
        <w:t xml:space="preserve">teaching industry, and this was </w:t>
      </w:r>
      <w:r w:rsidR="009F5F13" w:rsidRPr="007954D3">
        <w:rPr>
          <w:sz w:val="24"/>
          <w:szCs w:val="24"/>
        </w:rPr>
        <w:t xml:space="preserve">heavily </w:t>
      </w:r>
      <w:r w:rsidR="00816288" w:rsidRPr="007954D3">
        <w:rPr>
          <w:sz w:val="24"/>
          <w:szCs w:val="24"/>
        </w:rPr>
        <w:t>cross referenced into the lesson plan.</w:t>
      </w:r>
    </w:p>
    <w:p w:rsidR="00816288" w:rsidRPr="007954D3" w:rsidRDefault="009F5F13" w:rsidP="00D33829">
      <w:pPr>
        <w:rPr>
          <w:sz w:val="24"/>
          <w:szCs w:val="24"/>
        </w:rPr>
      </w:pPr>
      <w:r w:rsidRPr="007954D3">
        <w:rPr>
          <w:sz w:val="24"/>
          <w:szCs w:val="24"/>
        </w:rPr>
        <w:t xml:space="preserve">To adhere to the HEA, </w:t>
      </w:r>
      <w:r w:rsidR="00816288" w:rsidRPr="007954D3">
        <w:rPr>
          <w:sz w:val="24"/>
          <w:szCs w:val="24"/>
        </w:rPr>
        <w:t>the standards</w:t>
      </w:r>
      <w:r w:rsidR="00B24B29" w:rsidRPr="007954D3">
        <w:rPr>
          <w:sz w:val="24"/>
          <w:szCs w:val="24"/>
        </w:rPr>
        <w:t xml:space="preserve"> have been highlighted in that ‘this would be reflected in the lesson by…’</w:t>
      </w:r>
    </w:p>
    <w:p w:rsidR="00405422" w:rsidRPr="007954D3" w:rsidRDefault="00405422" w:rsidP="00D33829">
      <w:pPr>
        <w:rPr>
          <w:sz w:val="24"/>
          <w:szCs w:val="24"/>
        </w:rPr>
      </w:pPr>
      <w:r w:rsidRPr="007954D3">
        <w:rPr>
          <w:sz w:val="24"/>
          <w:szCs w:val="24"/>
        </w:rPr>
        <w:t>Looking at the criterion of the professional standards, a lot of them come across as com</w:t>
      </w:r>
      <w:r w:rsidR="00B26BBB" w:rsidRPr="007954D3">
        <w:rPr>
          <w:sz w:val="24"/>
          <w:szCs w:val="24"/>
        </w:rPr>
        <w:t xml:space="preserve">mon sense, allowing for organic </w:t>
      </w:r>
      <w:r w:rsidR="009F5F13" w:rsidRPr="007954D3">
        <w:rPr>
          <w:sz w:val="24"/>
          <w:szCs w:val="24"/>
        </w:rPr>
        <w:t>development</w:t>
      </w:r>
      <w:r w:rsidRPr="007954D3">
        <w:rPr>
          <w:sz w:val="24"/>
          <w:szCs w:val="24"/>
        </w:rPr>
        <w:t xml:space="preserve"> of teaching professionalism.</w:t>
      </w:r>
    </w:p>
    <w:p w:rsidR="00E675A0" w:rsidRPr="007954D3" w:rsidRDefault="00E675A0" w:rsidP="00E675A0">
      <w:pPr>
        <w:rPr>
          <w:sz w:val="24"/>
          <w:szCs w:val="24"/>
        </w:rPr>
      </w:pPr>
      <w:r w:rsidRPr="007954D3">
        <w:rPr>
          <w:sz w:val="24"/>
          <w:szCs w:val="24"/>
        </w:rPr>
        <w:t xml:space="preserve">I realised when being asked questions, which I thought somethings may have been obvious to me, students were asking out of gaining additional knowledge to which they did not have. </w:t>
      </w:r>
    </w:p>
    <w:p w:rsidR="00E675A0" w:rsidRPr="007954D3" w:rsidRDefault="00E675A0" w:rsidP="00E675A0">
      <w:pPr>
        <w:rPr>
          <w:sz w:val="24"/>
          <w:szCs w:val="24"/>
        </w:rPr>
      </w:pPr>
      <w:r w:rsidRPr="007954D3">
        <w:rPr>
          <w:sz w:val="24"/>
          <w:szCs w:val="24"/>
        </w:rPr>
        <w:t>As a result of this realisation, I respected the class and the actual diversity therein, as each student will learn in a different way.</w:t>
      </w:r>
    </w:p>
    <w:p w:rsidR="00E675A0" w:rsidRPr="007954D3" w:rsidRDefault="00E675A0" w:rsidP="00E675A0">
      <w:pPr>
        <w:rPr>
          <w:sz w:val="24"/>
          <w:szCs w:val="24"/>
        </w:rPr>
      </w:pPr>
      <w:r w:rsidRPr="007954D3">
        <w:rPr>
          <w:sz w:val="24"/>
          <w:szCs w:val="24"/>
        </w:rPr>
        <w:t xml:space="preserve">The reflection of my own mentality was to gain a better empathic approach towards the needs of the students and my approachability from their viewpoint. </w:t>
      </w:r>
    </w:p>
    <w:p w:rsidR="00A73071" w:rsidRPr="007954D3" w:rsidRDefault="00A73071" w:rsidP="00D33829">
      <w:pPr>
        <w:rPr>
          <w:sz w:val="24"/>
          <w:szCs w:val="24"/>
        </w:rPr>
      </w:pPr>
      <w:r w:rsidRPr="007954D3">
        <w:rPr>
          <w:sz w:val="24"/>
          <w:szCs w:val="24"/>
        </w:rPr>
        <w:t>In the book: In at the deep end by Jim Crawley, he mentions the Knowledge Society:</w:t>
      </w:r>
    </w:p>
    <w:p w:rsidR="00A73071" w:rsidRPr="007954D3" w:rsidRDefault="00A73071" w:rsidP="00D33829">
      <w:pPr>
        <w:rPr>
          <w:rFonts w:cstheme="minorHAnsi"/>
          <w:color w:val="3A3A3A"/>
          <w:sz w:val="24"/>
          <w:szCs w:val="24"/>
        </w:rPr>
      </w:pPr>
      <w:r w:rsidRPr="007954D3">
        <w:rPr>
          <w:sz w:val="24"/>
          <w:szCs w:val="24"/>
        </w:rPr>
        <w:tab/>
        <w:t xml:space="preserve">‘Why do teachers need to pay any attention to this at all? If we ignore it won’t it just go away?’ (Page 56, </w:t>
      </w:r>
      <w:r w:rsidRPr="007954D3">
        <w:rPr>
          <w:rFonts w:cstheme="minorHAnsi"/>
          <w:color w:val="3A3A3A"/>
          <w:sz w:val="24"/>
          <w:szCs w:val="24"/>
        </w:rPr>
        <w:t xml:space="preserve">Crawley, Jim. </w:t>
      </w:r>
      <w:r w:rsidR="0071361F">
        <w:rPr>
          <w:rFonts w:cstheme="minorHAnsi"/>
          <w:color w:val="3A3A3A"/>
          <w:sz w:val="24"/>
          <w:szCs w:val="24"/>
        </w:rPr>
        <w:t>2005).</w:t>
      </w:r>
    </w:p>
    <w:p w:rsidR="00A73071" w:rsidRPr="007954D3" w:rsidRDefault="00A73071" w:rsidP="00D33829">
      <w:pPr>
        <w:rPr>
          <w:rFonts w:cstheme="minorHAnsi"/>
          <w:color w:val="3A3A3A"/>
          <w:sz w:val="24"/>
          <w:szCs w:val="24"/>
        </w:rPr>
      </w:pPr>
      <w:r w:rsidRPr="007954D3">
        <w:rPr>
          <w:rFonts w:cstheme="minorHAnsi"/>
          <w:color w:val="3A3A3A"/>
          <w:sz w:val="24"/>
          <w:szCs w:val="24"/>
        </w:rPr>
        <w:t xml:space="preserve">He answers ‘No’ however, having knowledge about your topic is important to a) be able to answer student questions correctly, and b) where he states that </w:t>
      </w:r>
      <w:r w:rsidR="005E6832" w:rsidRPr="007954D3">
        <w:rPr>
          <w:rFonts w:cstheme="minorHAnsi"/>
          <w:color w:val="3A3A3A"/>
          <w:sz w:val="24"/>
          <w:szCs w:val="24"/>
        </w:rPr>
        <w:t>‘</w:t>
      </w:r>
      <w:r w:rsidRPr="007954D3">
        <w:rPr>
          <w:rFonts w:cstheme="minorHAnsi"/>
          <w:color w:val="3A3A3A"/>
          <w:sz w:val="24"/>
          <w:szCs w:val="24"/>
        </w:rPr>
        <w:t>it won’t go away</w:t>
      </w:r>
      <w:r w:rsidR="005E6832" w:rsidRPr="007954D3">
        <w:rPr>
          <w:rFonts w:cstheme="minorHAnsi"/>
          <w:color w:val="3A3A3A"/>
          <w:sz w:val="24"/>
          <w:szCs w:val="24"/>
        </w:rPr>
        <w:t>’</w:t>
      </w:r>
      <w:r w:rsidRPr="007954D3">
        <w:rPr>
          <w:rFonts w:cstheme="minorHAnsi"/>
          <w:color w:val="3A3A3A"/>
          <w:sz w:val="24"/>
          <w:szCs w:val="24"/>
        </w:rPr>
        <w:t xml:space="preserve">, the students may very well look elsewhere for the knowledge they need, and thus disempower the teacher/student relationship. </w:t>
      </w:r>
    </w:p>
    <w:p w:rsidR="00A73071" w:rsidRPr="007954D3" w:rsidRDefault="00E675A0" w:rsidP="00D33829">
      <w:pPr>
        <w:rPr>
          <w:rFonts w:cstheme="minorHAnsi"/>
          <w:color w:val="3A3A3A"/>
          <w:sz w:val="24"/>
          <w:szCs w:val="24"/>
        </w:rPr>
      </w:pPr>
      <w:r w:rsidRPr="007954D3">
        <w:rPr>
          <w:rFonts w:cstheme="minorHAnsi"/>
          <w:color w:val="3A3A3A"/>
          <w:sz w:val="24"/>
          <w:szCs w:val="24"/>
        </w:rPr>
        <w:t>I would also argue</w:t>
      </w:r>
      <w:r w:rsidR="00A73071" w:rsidRPr="007954D3">
        <w:rPr>
          <w:rFonts w:cstheme="minorHAnsi"/>
          <w:color w:val="3A3A3A"/>
          <w:sz w:val="24"/>
          <w:szCs w:val="24"/>
        </w:rPr>
        <w:t xml:space="preserve"> that it is impossible for a teacher to know everythin</w:t>
      </w:r>
      <w:r w:rsidRPr="007954D3">
        <w:rPr>
          <w:rFonts w:cstheme="minorHAnsi"/>
          <w:color w:val="3A3A3A"/>
          <w:sz w:val="24"/>
          <w:szCs w:val="24"/>
        </w:rPr>
        <w:t>g, however, with</w:t>
      </w:r>
      <w:r w:rsidR="00A73071" w:rsidRPr="007954D3">
        <w:rPr>
          <w:rFonts w:cstheme="minorHAnsi"/>
          <w:color w:val="3A3A3A"/>
          <w:sz w:val="24"/>
          <w:szCs w:val="24"/>
        </w:rPr>
        <w:t xml:space="preserve"> good knowledge and leading the student to study externally from the lesson is a good way to help the student increase their knowledge.</w:t>
      </w:r>
    </w:p>
    <w:p w:rsidR="00A73071" w:rsidRPr="007954D3" w:rsidRDefault="00E675A0" w:rsidP="00D33829">
      <w:pPr>
        <w:rPr>
          <w:rFonts w:cstheme="minorHAnsi"/>
          <w:sz w:val="24"/>
          <w:szCs w:val="24"/>
        </w:rPr>
      </w:pPr>
      <w:r w:rsidRPr="007954D3">
        <w:rPr>
          <w:rFonts w:cstheme="minorHAnsi"/>
          <w:color w:val="3A3A3A"/>
          <w:sz w:val="24"/>
          <w:szCs w:val="24"/>
        </w:rPr>
        <w:t>With a lot of online information</w:t>
      </w:r>
      <w:r w:rsidR="00A73071" w:rsidRPr="007954D3">
        <w:rPr>
          <w:rFonts w:cstheme="minorHAnsi"/>
          <w:color w:val="3A3A3A"/>
          <w:sz w:val="24"/>
          <w:szCs w:val="24"/>
        </w:rPr>
        <w:t xml:space="preserve">, I </w:t>
      </w:r>
      <w:r w:rsidR="00C74481" w:rsidRPr="007954D3">
        <w:rPr>
          <w:rFonts w:cstheme="minorHAnsi"/>
          <w:color w:val="3A3A3A"/>
          <w:sz w:val="24"/>
          <w:szCs w:val="24"/>
        </w:rPr>
        <w:t>will</w:t>
      </w:r>
      <w:r w:rsidR="00A73071" w:rsidRPr="007954D3">
        <w:rPr>
          <w:rFonts w:cstheme="minorHAnsi"/>
          <w:color w:val="3A3A3A"/>
          <w:sz w:val="24"/>
          <w:szCs w:val="24"/>
        </w:rPr>
        <w:t xml:space="preserve"> state that </w:t>
      </w:r>
      <w:r w:rsidR="00C74481" w:rsidRPr="007954D3">
        <w:rPr>
          <w:rFonts w:cstheme="minorHAnsi"/>
          <w:color w:val="3A3A3A"/>
          <w:sz w:val="24"/>
          <w:szCs w:val="24"/>
        </w:rPr>
        <w:t xml:space="preserve">the knowledgeable society </w:t>
      </w:r>
      <w:r w:rsidR="009F5F13" w:rsidRPr="007954D3">
        <w:rPr>
          <w:rFonts w:cstheme="minorHAnsi"/>
          <w:color w:val="3A3A3A"/>
          <w:sz w:val="24"/>
          <w:szCs w:val="24"/>
        </w:rPr>
        <w:t xml:space="preserve">aspects </w:t>
      </w:r>
      <w:r w:rsidR="00C74481" w:rsidRPr="007954D3">
        <w:rPr>
          <w:rFonts w:cstheme="minorHAnsi"/>
          <w:color w:val="3A3A3A"/>
          <w:sz w:val="24"/>
          <w:szCs w:val="24"/>
        </w:rPr>
        <w:t xml:space="preserve">cross cuts in reference to technology. </w:t>
      </w:r>
    </w:p>
    <w:p w:rsidR="0077214A" w:rsidRPr="007954D3" w:rsidRDefault="009E151A" w:rsidP="00D33829">
      <w:pPr>
        <w:rPr>
          <w:sz w:val="24"/>
          <w:szCs w:val="24"/>
        </w:rPr>
      </w:pPr>
      <w:r w:rsidRPr="007954D3">
        <w:rPr>
          <w:sz w:val="24"/>
          <w:szCs w:val="24"/>
        </w:rPr>
        <w:lastRenderedPageBreak/>
        <w:t>I did not want to come across impatient or to give any negative non-verbal communications, which is also important for a progressive professional student/teacher relationship.</w:t>
      </w:r>
    </w:p>
    <w:p w:rsidR="0077214A" w:rsidRPr="007954D3" w:rsidRDefault="00B26BBB" w:rsidP="00D33829">
      <w:pPr>
        <w:rPr>
          <w:sz w:val="24"/>
          <w:szCs w:val="24"/>
        </w:rPr>
      </w:pPr>
      <w:r w:rsidRPr="007954D3">
        <w:rPr>
          <w:sz w:val="24"/>
          <w:szCs w:val="24"/>
        </w:rPr>
        <w:t>The lesson plan was developed in a way to allow students to heavily participate in the lesson, from a board blast, to giving feedback on the chosen videos and in pa</w:t>
      </w:r>
      <w:r w:rsidR="005E6832" w:rsidRPr="007954D3">
        <w:rPr>
          <w:sz w:val="24"/>
          <w:szCs w:val="24"/>
        </w:rPr>
        <w:t>rticular, the student feedback.</w:t>
      </w:r>
    </w:p>
    <w:p w:rsidR="0077214A" w:rsidRPr="007954D3" w:rsidRDefault="0077214A" w:rsidP="00D33829">
      <w:pPr>
        <w:rPr>
          <w:sz w:val="24"/>
          <w:szCs w:val="24"/>
        </w:rPr>
      </w:pPr>
      <w:r w:rsidRPr="007954D3">
        <w:rPr>
          <w:sz w:val="24"/>
          <w:szCs w:val="24"/>
        </w:rPr>
        <w:t>I had to consider the way in which students learn and a way in which I could evaluate a way of assessment, which in turn, b</w:t>
      </w:r>
      <w:r w:rsidR="009F5F13" w:rsidRPr="007954D3">
        <w:rPr>
          <w:sz w:val="24"/>
          <w:szCs w:val="24"/>
        </w:rPr>
        <w:t>rought</w:t>
      </w:r>
      <w:r w:rsidRPr="007954D3">
        <w:rPr>
          <w:sz w:val="24"/>
          <w:szCs w:val="24"/>
        </w:rPr>
        <w:t xml:space="preserve"> forward how effective my teaching was.</w:t>
      </w:r>
    </w:p>
    <w:p w:rsidR="0077214A" w:rsidRPr="007954D3" w:rsidRDefault="0077214A" w:rsidP="00D33829">
      <w:pPr>
        <w:rPr>
          <w:sz w:val="24"/>
          <w:szCs w:val="24"/>
        </w:rPr>
      </w:pPr>
      <w:r w:rsidRPr="007954D3">
        <w:rPr>
          <w:sz w:val="24"/>
          <w:szCs w:val="24"/>
        </w:rPr>
        <w:t xml:space="preserve">To ensure that I could give quality assurance, as well as for my own professional development, I requested feedback from </w:t>
      </w:r>
      <w:r w:rsidR="00E675A0" w:rsidRPr="007954D3">
        <w:rPr>
          <w:sz w:val="24"/>
          <w:szCs w:val="24"/>
        </w:rPr>
        <w:t xml:space="preserve">the </w:t>
      </w:r>
      <w:r w:rsidRPr="007954D3">
        <w:rPr>
          <w:sz w:val="24"/>
          <w:szCs w:val="24"/>
        </w:rPr>
        <w:t xml:space="preserve">students, by giving them a </w:t>
      </w:r>
      <w:r w:rsidR="00110FFF" w:rsidRPr="007954D3">
        <w:rPr>
          <w:sz w:val="24"/>
          <w:szCs w:val="24"/>
        </w:rPr>
        <w:t>Post I</w:t>
      </w:r>
      <w:r w:rsidRPr="007954D3">
        <w:rPr>
          <w:sz w:val="24"/>
          <w:szCs w:val="24"/>
        </w:rPr>
        <w:t xml:space="preserve">t note and asking for one positive comment and one negative comment to which I could reflect on and develop myself professionally thereafter. </w:t>
      </w:r>
    </w:p>
    <w:p w:rsidR="00F202D9" w:rsidRPr="007954D3" w:rsidRDefault="00F202D9" w:rsidP="00D33829">
      <w:pPr>
        <w:rPr>
          <w:sz w:val="24"/>
          <w:szCs w:val="24"/>
        </w:rPr>
      </w:pPr>
      <w:r w:rsidRPr="007954D3">
        <w:rPr>
          <w:sz w:val="24"/>
          <w:szCs w:val="24"/>
        </w:rPr>
        <w:t>This was done anonymously, to allow a better</w:t>
      </w:r>
      <w:r w:rsidR="00110FFF" w:rsidRPr="007954D3">
        <w:rPr>
          <w:sz w:val="24"/>
          <w:szCs w:val="24"/>
        </w:rPr>
        <w:t>, more honest</w:t>
      </w:r>
      <w:r w:rsidRPr="007954D3">
        <w:rPr>
          <w:sz w:val="24"/>
          <w:szCs w:val="24"/>
        </w:rPr>
        <w:t xml:space="preserve"> feedback process.</w:t>
      </w:r>
    </w:p>
    <w:p w:rsidR="00024468" w:rsidRPr="007954D3" w:rsidRDefault="00110FFF" w:rsidP="00D33829">
      <w:pPr>
        <w:rPr>
          <w:sz w:val="24"/>
          <w:szCs w:val="24"/>
        </w:rPr>
      </w:pPr>
      <w:r w:rsidRPr="007954D3">
        <w:rPr>
          <w:sz w:val="24"/>
          <w:szCs w:val="24"/>
        </w:rPr>
        <w:t>I</w:t>
      </w:r>
      <w:r w:rsidR="00024468" w:rsidRPr="007954D3">
        <w:rPr>
          <w:sz w:val="24"/>
          <w:szCs w:val="24"/>
        </w:rPr>
        <w:t xml:space="preserve"> asked every student in the class to name one positive and one negative from my lesson.</w:t>
      </w:r>
    </w:p>
    <w:p w:rsidR="00024468" w:rsidRPr="007954D3" w:rsidRDefault="00024468" w:rsidP="00D33829">
      <w:pPr>
        <w:rPr>
          <w:sz w:val="24"/>
          <w:szCs w:val="24"/>
        </w:rPr>
      </w:pPr>
      <w:r w:rsidRPr="007954D3">
        <w:rPr>
          <w:sz w:val="24"/>
          <w:szCs w:val="24"/>
        </w:rPr>
        <w:t>Firstly, on a negative aspect two people stated that it was a ‘sales pit</w:t>
      </w:r>
      <w:r w:rsidR="00341800" w:rsidRPr="007954D3">
        <w:rPr>
          <w:sz w:val="24"/>
          <w:szCs w:val="24"/>
        </w:rPr>
        <w:t xml:space="preserve">ch’ which was not my intention; </w:t>
      </w:r>
      <w:r w:rsidRPr="007954D3">
        <w:rPr>
          <w:sz w:val="24"/>
          <w:szCs w:val="24"/>
        </w:rPr>
        <w:t>I think it would be very difficult to strike the balance between talking about a company</w:t>
      </w:r>
      <w:r w:rsidR="00F202D9" w:rsidRPr="007954D3">
        <w:rPr>
          <w:sz w:val="24"/>
          <w:szCs w:val="24"/>
        </w:rPr>
        <w:t xml:space="preserve"> in which has actual sales</w:t>
      </w:r>
      <w:r w:rsidR="0077214A" w:rsidRPr="007954D3">
        <w:rPr>
          <w:sz w:val="24"/>
          <w:szCs w:val="24"/>
        </w:rPr>
        <w:t xml:space="preserve"> at its core</w:t>
      </w:r>
      <w:r w:rsidR="00B26BBB" w:rsidRPr="007954D3">
        <w:rPr>
          <w:sz w:val="24"/>
          <w:szCs w:val="24"/>
        </w:rPr>
        <w:t xml:space="preserve"> and its </w:t>
      </w:r>
      <w:r w:rsidRPr="007954D3">
        <w:rPr>
          <w:sz w:val="24"/>
          <w:szCs w:val="24"/>
        </w:rPr>
        <w:t>structure</w:t>
      </w:r>
      <w:r w:rsidR="00256764" w:rsidRPr="007954D3">
        <w:rPr>
          <w:sz w:val="24"/>
          <w:szCs w:val="24"/>
        </w:rPr>
        <w:t>,</w:t>
      </w:r>
      <w:r w:rsidRPr="007954D3">
        <w:rPr>
          <w:sz w:val="24"/>
          <w:szCs w:val="24"/>
        </w:rPr>
        <w:t xml:space="preserve"> </w:t>
      </w:r>
      <w:r w:rsidR="006E6D77" w:rsidRPr="007954D3">
        <w:rPr>
          <w:sz w:val="24"/>
          <w:szCs w:val="24"/>
        </w:rPr>
        <w:t>so one thing I could have done was to state that it is a lesson on Network Marketing, with FM World as the example</w:t>
      </w:r>
      <w:r w:rsidR="005E6832" w:rsidRPr="007954D3">
        <w:rPr>
          <w:sz w:val="24"/>
          <w:szCs w:val="24"/>
        </w:rPr>
        <w:t xml:space="preserve"> only.</w:t>
      </w:r>
      <w:r w:rsidR="006E6D77" w:rsidRPr="007954D3">
        <w:rPr>
          <w:sz w:val="24"/>
          <w:szCs w:val="24"/>
        </w:rPr>
        <w:t xml:space="preserve">  </w:t>
      </w:r>
    </w:p>
    <w:p w:rsidR="00B26BBB" w:rsidRPr="007954D3" w:rsidRDefault="00024468" w:rsidP="00D33829">
      <w:pPr>
        <w:rPr>
          <w:sz w:val="24"/>
          <w:szCs w:val="24"/>
        </w:rPr>
      </w:pPr>
      <w:r w:rsidRPr="007954D3">
        <w:rPr>
          <w:sz w:val="24"/>
          <w:szCs w:val="24"/>
        </w:rPr>
        <w:t>Secondly, again on a negative was my time manageme</w:t>
      </w:r>
      <w:r w:rsidR="00B26BBB" w:rsidRPr="007954D3">
        <w:rPr>
          <w:sz w:val="24"/>
          <w:szCs w:val="24"/>
        </w:rPr>
        <w:t xml:space="preserve">nt, which I had gone over time, which was reflected on student feedback and feedback from the </w:t>
      </w:r>
      <w:r w:rsidR="00E675A0" w:rsidRPr="007954D3">
        <w:rPr>
          <w:sz w:val="24"/>
          <w:szCs w:val="24"/>
        </w:rPr>
        <w:t>professional observer</w:t>
      </w:r>
      <w:r w:rsidR="00B26BBB" w:rsidRPr="007954D3">
        <w:rPr>
          <w:sz w:val="24"/>
          <w:szCs w:val="24"/>
        </w:rPr>
        <w:t xml:space="preserve">. </w:t>
      </w:r>
    </w:p>
    <w:p w:rsidR="00024468" w:rsidRPr="007954D3" w:rsidRDefault="00024468" w:rsidP="00D33829">
      <w:pPr>
        <w:rPr>
          <w:sz w:val="24"/>
          <w:szCs w:val="24"/>
        </w:rPr>
      </w:pPr>
      <w:r w:rsidRPr="007954D3">
        <w:rPr>
          <w:sz w:val="24"/>
          <w:szCs w:val="24"/>
        </w:rPr>
        <w:t>I also think the main reason for that is that I talked longer o</w:t>
      </w:r>
      <w:r w:rsidR="00B26BBB" w:rsidRPr="007954D3">
        <w:rPr>
          <w:sz w:val="24"/>
          <w:szCs w:val="24"/>
        </w:rPr>
        <w:t xml:space="preserve">n </w:t>
      </w:r>
      <w:r w:rsidR="00256764" w:rsidRPr="007954D3">
        <w:rPr>
          <w:sz w:val="24"/>
          <w:szCs w:val="24"/>
        </w:rPr>
        <w:t xml:space="preserve">one part of the lesson, </w:t>
      </w:r>
      <w:r w:rsidR="006E6D77" w:rsidRPr="007954D3">
        <w:rPr>
          <w:sz w:val="24"/>
          <w:szCs w:val="24"/>
        </w:rPr>
        <w:t xml:space="preserve">in which I got </w:t>
      </w:r>
      <w:r w:rsidRPr="007954D3">
        <w:rPr>
          <w:sz w:val="24"/>
          <w:szCs w:val="24"/>
        </w:rPr>
        <w:t>side-track</w:t>
      </w:r>
      <w:r w:rsidR="009432B6" w:rsidRPr="007954D3">
        <w:rPr>
          <w:sz w:val="24"/>
          <w:szCs w:val="24"/>
        </w:rPr>
        <w:t>ed</w:t>
      </w:r>
      <w:r w:rsidR="006E6D77" w:rsidRPr="007954D3">
        <w:rPr>
          <w:sz w:val="24"/>
          <w:szCs w:val="24"/>
        </w:rPr>
        <w:t>.</w:t>
      </w:r>
    </w:p>
    <w:p w:rsidR="00623D53" w:rsidRPr="007954D3" w:rsidRDefault="00623D53" w:rsidP="00D33829">
      <w:pPr>
        <w:rPr>
          <w:sz w:val="24"/>
          <w:szCs w:val="24"/>
        </w:rPr>
      </w:pPr>
      <w:r w:rsidRPr="007954D3">
        <w:rPr>
          <w:sz w:val="24"/>
          <w:szCs w:val="24"/>
        </w:rPr>
        <w:t>This is a</w:t>
      </w:r>
      <w:r w:rsidR="009432B6" w:rsidRPr="007954D3">
        <w:rPr>
          <w:sz w:val="24"/>
          <w:szCs w:val="24"/>
        </w:rPr>
        <w:t xml:space="preserve"> something which I need to be more aware of in order to keep my timing more appropriate.</w:t>
      </w:r>
    </w:p>
    <w:p w:rsidR="00A3678E" w:rsidRPr="007954D3" w:rsidRDefault="00A3678E" w:rsidP="00A3678E">
      <w:pPr>
        <w:rPr>
          <w:sz w:val="24"/>
          <w:szCs w:val="24"/>
        </w:rPr>
      </w:pPr>
      <w:r w:rsidRPr="007954D3">
        <w:rPr>
          <w:sz w:val="24"/>
          <w:szCs w:val="24"/>
        </w:rPr>
        <w:t xml:space="preserve">The lesson that I have learnt from that is to allow </w:t>
      </w:r>
      <w:r w:rsidR="009F5F13" w:rsidRPr="007954D3">
        <w:rPr>
          <w:sz w:val="24"/>
          <w:szCs w:val="24"/>
        </w:rPr>
        <w:t xml:space="preserve">students to have their input, </w:t>
      </w:r>
      <w:r w:rsidRPr="007954D3">
        <w:rPr>
          <w:sz w:val="24"/>
          <w:szCs w:val="24"/>
        </w:rPr>
        <w:t>bring the lesson under my control once the students have finished, and to adapt without curtailing student learning or interaction from my lesson.</w:t>
      </w:r>
    </w:p>
    <w:p w:rsidR="00623D53" w:rsidRPr="007954D3" w:rsidRDefault="00623D53" w:rsidP="00D33829">
      <w:pPr>
        <w:rPr>
          <w:sz w:val="24"/>
          <w:szCs w:val="24"/>
        </w:rPr>
      </w:pPr>
      <w:r w:rsidRPr="007954D3">
        <w:rPr>
          <w:sz w:val="24"/>
          <w:szCs w:val="24"/>
        </w:rPr>
        <w:t xml:space="preserve">On some positive notes, one student stated that my lesson gave her a feeling of self-worth, as she is working for a coffee shop chain, and felt like she was bottom of the organisational hierarchy, however, she then stated that she no longer feels at the bottom of this hierarchy, </w:t>
      </w:r>
      <w:r w:rsidR="005E6832" w:rsidRPr="007954D3">
        <w:rPr>
          <w:sz w:val="24"/>
          <w:szCs w:val="24"/>
        </w:rPr>
        <w:t>and</w:t>
      </w:r>
      <w:r w:rsidRPr="007954D3">
        <w:rPr>
          <w:sz w:val="24"/>
          <w:szCs w:val="24"/>
        </w:rPr>
        <w:t xml:space="preserve"> feels that she is valued and able to progress within that or other organisation.</w:t>
      </w:r>
    </w:p>
    <w:p w:rsidR="00A3678E" w:rsidRPr="007954D3" w:rsidRDefault="00A3678E" w:rsidP="00D33829">
      <w:pPr>
        <w:rPr>
          <w:sz w:val="24"/>
          <w:szCs w:val="24"/>
        </w:rPr>
      </w:pPr>
      <w:r w:rsidRPr="007954D3">
        <w:rPr>
          <w:sz w:val="24"/>
          <w:szCs w:val="24"/>
        </w:rPr>
        <w:t>Other comments were along that I was very knowledgeable about the topic and was a well-structured lesson</w:t>
      </w:r>
    </w:p>
    <w:p w:rsidR="00623D53" w:rsidRPr="007954D3" w:rsidRDefault="00623D53" w:rsidP="00D33829">
      <w:pPr>
        <w:rPr>
          <w:sz w:val="24"/>
          <w:szCs w:val="24"/>
        </w:rPr>
      </w:pPr>
      <w:r w:rsidRPr="007954D3">
        <w:rPr>
          <w:sz w:val="24"/>
          <w:szCs w:val="24"/>
        </w:rPr>
        <w:t>I am pleased that my lesson gave someon</w:t>
      </w:r>
      <w:r w:rsidR="00A3678E" w:rsidRPr="007954D3">
        <w:rPr>
          <w:sz w:val="24"/>
          <w:szCs w:val="24"/>
        </w:rPr>
        <w:t>e a sense of personal self-worth</w:t>
      </w:r>
      <w:r w:rsidRPr="007954D3">
        <w:rPr>
          <w:sz w:val="24"/>
          <w:szCs w:val="24"/>
        </w:rPr>
        <w:t xml:space="preserve"> and also gave the individual a drive </w:t>
      </w:r>
      <w:r w:rsidR="00B26BBB" w:rsidRPr="007954D3">
        <w:rPr>
          <w:sz w:val="24"/>
          <w:szCs w:val="24"/>
        </w:rPr>
        <w:t>to continue onwards in her work, which came from the engagement of the class through my teaching practices and teaching activities therein.</w:t>
      </w:r>
    </w:p>
    <w:p w:rsidR="00A3678E" w:rsidRPr="007954D3" w:rsidRDefault="00A3678E" w:rsidP="00D33829">
      <w:pPr>
        <w:rPr>
          <w:sz w:val="24"/>
          <w:szCs w:val="24"/>
        </w:rPr>
      </w:pPr>
      <w:r w:rsidRPr="007954D3">
        <w:rPr>
          <w:sz w:val="24"/>
          <w:szCs w:val="24"/>
        </w:rPr>
        <w:lastRenderedPageBreak/>
        <w:t>One more positive remark from the students was that the lesson was that I had placed active tasks in the lesson.</w:t>
      </w:r>
    </w:p>
    <w:p w:rsidR="00877536" w:rsidRPr="007954D3" w:rsidRDefault="00A3678E" w:rsidP="00D33829">
      <w:pPr>
        <w:rPr>
          <w:sz w:val="24"/>
          <w:szCs w:val="24"/>
        </w:rPr>
      </w:pPr>
      <w:r w:rsidRPr="007954D3">
        <w:rPr>
          <w:sz w:val="24"/>
          <w:szCs w:val="24"/>
        </w:rPr>
        <w:t>This is important, as</w:t>
      </w:r>
      <w:r w:rsidR="004134B4" w:rsidRPr="007954D3">
        <w:rPr>
          <w:sz w:val="24"/>
          <w:szCs w:val="24"/>
        </w:rPr>
        <w:t xml:space="preserve"> it started the lesson off well, giving </w:t>
      </w:r>
      <w:r w:rsidRPr="007954D3">
        <w:rPr>
          <w:sz w:val="24"/>
          <w:szCs w:val="24"/>
        </w:rPr>
        <w:t>the students an input within the les</w:t>
      </w:r>
      <w:r w:rsidR="004134B4" w:rsidRPr="007954D3">
        <w:rPr>
          <w:sz w:val="24"/>
          <w:szCs w:val="24"/>
        </w:rPr>
        <w:t>son itself, via the board blast.</w:t>
      </w:r>
    </w:p>
    <w:p w:rsidR="00877536" w:rsidRPr="007954D3" w:rsidRDefault="00877536" w:rsidP="00D33829">
      <w:pPr>
        <w:rPr>
          <w:sz w:val="24"/>
          <w:szCs w:val="24"/>
        </w:rPr>
      </w:pPr>
      <w:r w:rsidRPr="007954D3">
        <w:rPr>
          <w:sz w:val="24"/>
          <w:szCs w:val="24"/>
        </w:rPr>
        <w:t>The PowerPoint was good, however, the first slide was written in all capitals, and fee</w:t>
      </w:r>
      <w:r w:rsidR="00F202D9" w:rsidRPr="007954D3">
        <w:rPr>
          <w:sz w:val="24"/>
          <w:szCs w:val="24"/>
        </w:rPr>
        <w:t>dback was negative on that from both o</w:t>
      </w:r>
      <w:r w:rsidR="004134B4" w:rsidRPr="007954D3">
        <w:rPr>
          <w:sz w:val="24"/>
          <w:szCs w:val="24"/>
        </w:rPr>
        <w:t>ne student and the course observer</w:t>
      </w:r>
      <w:r w:rsidR="00F202D9" w:rsidRPr="007954D3">
        <w:rPr>
          <w:sz w:val="24"/>
          <w:szCs w:val="24"/>
        </w:rPr>
        <w:t xml:space="preserve">. </w:t>
      </w:r>
    </w:p>
    <w:p w:rsidR="00877536" w:rsidRPr="007954D3" w:rsidRDefault="00E60C02" w:rsidP="00D33829">
      <w:pPr>
        <w:rPr>
          <w:sz w:val="24"/>
          <w:szCs w:val="24"/>
        </w:rPr>
      </w:pPr>
      <w:r w:rsidRPr="007954D3">
        <w:rPr>
          <w:sz w:val="24"/>
          <w:szCs w:val="24"/>
        </w:rPr>
        <w:t>H</w:t>
      </w:r>
      <w:r w:rsidR="00877536" w:rsidRPr="007954D3">
        <w:rPr>
          <w:sz w:val="24"/>
          <w:szCs w:val="24"/>
        </w:rPr>
        <w:t>aving reviewed the typeset, I can see that it would have automatically populated that way.</w:t>
      </w:r>
      <w:r w:rsidR="004134B4" w:rsidRPr="007954D3">
        <w:rPr>
          <w:sz w:val="24"/>
          <w:szCs w:val="24"/>
        </w:rPr>
        <w:t xml:space="preserve"> The lesson I have learned there is that to check the automatic element of the typesetting and change appropriately now that it has been brought to my attention</w:t>
      </w:r>
    </w:p>
    <w:p w:rsidR="00110FFF" w:rsidRPr="007954D3" w:rsidRDefault="00110FFF" w:rsidP="00110FFF">
      <w:pPr>
        <w:rPr>
          <w:sz w:val="24"/>
          <w:szCs w:val="24"/>
        </w:rPr>
      </w:pPr>
      <w:r w:rsidRPr="007954D3">
        <w:rPr>
          <w:sz w:val="24"/>
          <w:szCs w:val="24"/>
        </w:rPr>
        <w:t xml:space="preserve">One aspect of my feedback, was to quote the source of certain parts of information on the PowerPoint, in particular, the $532 billion worth of cosmetics which was found under </w:t>
      </w:r>
      <w:r w:rsidRPr="007954D3">
        <w:rPr>
          <w:i/>
          <w:sz w:val="24"/>
          <w:szCs w:val="24"/>
        </w:rPr>
        <w:t>The Business Insider</w:t>
      </w:r>
      <w:r w:rsidRPr="007954D3">
        <w:rPr>
          <w:sz w:val="24"/>
          <w:szCs w:val="24"/>
        </w:rPr>
        <w:t xml:space="preserve"> </w:t>
      </w:r>
      <w:r w:rsidR="007758F2" w:rsidRPr="007954D3">
        <w:rPr>
          <w:sz w:val="24"/>
          <w:szCs w:val="24"/>
        </w:rPr>
        <w:t>(</w:t>
      </w:r>
      <w:hyperlink r:id="rId7" w:history="1">
        <w:r w:rsidR="007758F2" w:rsidRPr="007954D3">
          <w:rPr>
            <w:rStyle w:val="Hyperlink"/>
            <w:sz w:val="24"/>
            <w:szCs w:val="24"/>
          </w:rPr>
          <w:t>www.businessinsider.com</w:t>
        </w:r>
      </w:hyperlink>
      <w:r w:rsidR="007758F2" w:rsidRPr="007954D3">
        <w:rPr>
          <w:sz w:val="24"/>
          <w:szCs w:val="24"/>
        </w:rPr>
        <w:t xml:space="preserve">) </w:t>
      </w:r>
      <w:r w:rsidRPr="007954D3">
        <w:rPr>
          <w:sz w:val="24"/>
          <w:szCs w:val="24"/>
        </w:rPr>
        <w:t xml:space="preserve">website, which has various levels of information in relation to cosmetics and fragrances. </w:t>
      </w:r>
    </w:p>
    <w:p w:rsidR="007758F2" w:rsidRPr="007954D3" w:rsidRDefault="007758F2" w:rsidP="00110FFF">
      <w:pPr>
        <w:rPr>
          <w:sz w:val="24"/>
          <w:szCs w:val="24"/>
        </w:rPr>
      </w:pPr>
      <w:r w:rsidRPr="007954D3">
        <w:rPr>
          <w:sz w:val="24"/>
          <w:szCs w:val="24"/>
        </w:rPr>
        <w:tab/>
        <w:t xml:space="preserve">‘At times, it is possible for professional development to get linked up with appraisal, professional registration and a number of other formal and organisational expectations and requirements’ (Page 179, </w:t>
      </w:r>
      <w:r w:rsidR="0071361F">
        <w:rPr>
          <w:rFonts w:cstheme="minorHAnsi"/>
          <w:color w:val="3A3A3A"/>
          <w:sz w:val="24"/>
          <w:szCs w:val="24"/>
        </w:rPr>
        <w:t xml:space="preserve">Crawley, </w:t>
      </w:r>
      <w:r w:rsidRPr="007954D3">
        <w:rPr>
          <w:rFonts w:cstheme="minorHAnsi"/>
          <w:color w:val="3A3A3A"/>
          <w:sz w:val="24"/>
          <w:szCs w:val="24"/>
        </w:rPr>
        <w:t>Jim. 2005).</w:t>
      </w:r>
    </w:p>
    <w:p w:rsidR="007758F2" w:rsidRPr="007954D3" w:rsidRDefault="007758F2" w:rsidP="00D33829">
      <w:pPr>
        <w:rPr>
          <w:sz w:val="24"/>
          <w:szCs w:val="24"/>
        </w:rPr>
      </w:pPr>
      <w:r w:rsidRPr="007954D3">
        <w:rPr>
          <w:sz w:val="24"/>
          <w:szCs w:val="24"/>
        </w:rPr>
        <w:t>I would argue that although th</w:t>
      </w:r>
      <w:r w:rsidR="001C1B22" w:rsidRPr="007954D3">
        <w:rPr>
          <w:sz w:val="24"/>
          <w:szCs w:val="24"/>
        </w:rPr>
        <w:t>at professional development can be formal as stated in the quote, it can also b</w:t>
      </w:r>
      <w:r w:rsidR="00E60C02" w:rsidRPr="007954D3">
        <w:rPr>
          <w:sz w:val="24"/>
          <w:szCs w:val="24"/>
        </w:rPr>
        <w:t xml:space="preserve">e experiential in its method, </w:t>
      </w:r>
      <w:r w:rsidR="001C1B22" w:rsidRPr="007954D3">
        <w:rPr>
          <w:sz w:val="24"/>
          <w:szCs w:val="24"/>
        </w:rPr>
        <w:t>as such, by making the necessary mistakes, we learn, both in and outside the classro</w:t>
      </w:r>
      <w:bookmarkStart w:id="0" w:name="_GoBack"/>
      <w:bookmarkEnd w:id="0"/>
      <w:r w:rsidR="001C1B22" w:rsidRPr="007954D3">
        <w:rPr>
          <w:sz w:val="24"/>
          <w:szCs w:val="24"/>
        </w:rPr>
        <w:t>om, but it shouldn’t be as such that students are disadvantaged.</w:t>
      </w:r>
    </w:p>
    <w:p w:rsidR="001C1B22" w:rsidRPr="007954D3" w:rsidRDefault="001C1B22" w:rsidP="00D33829">
      <w:pPr>
        <w:rPr>
          <w:sz w:val="24"/>
          <w:szCs w:val="24"/>
        </w:rPr>
      </w:pPr>
      <w:r w:rsidRPr="007954D3">
        <w:rPr>
          <w:sz w:val="24"/>
          <w:szCs w:val="24"/>
        </w:rPr>
        <w:t>Within the Higher Education Academy, professional development highlights an engagement with subjects and disciplines etc. but more importantly in my case, the evaluation of professional practice (HEA: A5)</w:t>
      </w:r>
    </w:p>
    <w:p w:rsidR="00285485" w:rsidRPr="007954D3" w:rsidRDefault="00285485" w:rsidP="00D33829">
      <w:pPr>
        <w:rPr>
          <w:sz w:val="24"/>
          <w:szCs w:val="24"/>
        </w:rPr>
      </w:pPr>
      <w:r w:rsidRPr="007954D3">
        <w:rPr>
          <w:sz w:val="24"/>
          <w:szCs w:val="24"/>
        </w:rPr>
        <w:t xml:space="preserve">One aspect I did find didn’t work well was embedding a link to a YouTube video link. </w:t>
      </w:r>
    </w:p>
    <w:p w:rsidR="00F202D9" w:rsidRPr="007954D3" w:rsidRDefault="007758F2" w:rsidP="00D33829">
      <w:pPr>
        <w:rPr>
          <w:sz w:val="24"/>
          <w:szCs w:val="24"/>
        </w:rPr>
      </w:pPr>
      <w:r w:rsidRPr="007954D3">
        <w:rPr>
          <w:sz w:val="24"/>
          <w:szCs w:val="24"/>
        </w:rPr>
        <w:t>B</w:t>
      </w:r>
      <w:r w:rsidR="001C5170" w:rsidRPr="007954D3">
        <w:rPr>
          <w:sz w:val="24"/>
          <w:szCs w:val="24"/>
        </w:rPr>
        <w:t xml:space="preserve">y </w:t>
      </w:r>
      <w:r w:rsidR="00F202D9" w:rsidRPr="007954D3">
        <w:rPr>
          <w:sz w:val="24"/>
          <w:szCs w:val="24"/>
        </w:rPr>
        <w:t xml:space="preserve">embedding the </w:t>
      </w:r>
      <w:r w:rsidR="004134B4" w:rsidRPr="007954D3">
        <w:rPr>
          <w:sz w:val="24"/>
          <w:szCs w:val="24"/>
        </w:rPr>
        <w:t>video link would have saved</w:t>
      </w:r>
      <w:r w:rsidR="00F202D9" w:rsidRPr="007954D3">
        <w:rPr>
          <w:sz w:val="24"/>
          <w:szCs w:val="24"/>
        </w:rPr>
        <w:t xml:space="preserve"> a few seconds, however, I had set up the link on the web-browser, to allow me to naturally minimise the PowerPoint and start the video clip straight away.</w:t>
      </w:r>
    </w:p>
    <w:p w:rsidR="00F202D9" w:rsidRPr="007954D3" w:rsidRDefault="00F202D9" w:rsidP="00D33829">
      <w:pPr>
        <w:rPr>
          <w:sz w:val="24"/>
          <w:szCs w:val="24"/>
        </w:rPr>
      </w:pPr>
      <w:r w:rsidRPr="007954D3">
        <w:rPr>
          <w:sz w:val="24"/>
          <w:szCs w:val="24"/>
        </w:rPr>
        <w:t xml:space="preserve">I do not think this detracted from the lesson, but I do feel embedding </w:t>
      </w:r>
      <w:r w:rsidR="00460A3C" w:rsidRPr="007954D3">
        <w:rPr>
          <w:sz w:val="24"/>
          <w:szCs w:val="24"/>
        </w:rPr>
        <w:t xml:space="preserve">any video link </w:t>
      </w:r>
      <w:r w:rsidR="001C5170" w:rsidRPr="007954D3">
        <w:rPr>
          <w:sz w:val="24"/>
          <w:szCs w:val="24"/>
        </w:rPr>
        <w:t xml:space="preserve">would have come across </w:t>
      </w:r>
      <w:r w:rsidRPr="007954D3">
        <w:rPr>
          <w:sz w:val="24"/>
          <w:szCs w:val="24"/>
        </w:rPr>
        <w:t>more professional in my teach</w:t>
      </w:r>
      <w:r w:rsidR="00460A3C" w:rsidRPr="007954D3">
        <w:rPr>
          <w:sz w:val="24"/>
          <w:szCs w:val="24"/>
        </w:rPr>
        <w:t>ing session.</w:t>
      </w:r>
    </w:p>
    <w:p w:rsidR="0036245B" w:rsidRPr="007954D3" w:rsidRDefault="0036245B" w:rsidP="00D33829">
      <w:pPr>
        <w:rPr>
          <w:sz w:val="24"/>
          <w:szCs w:val="24"/>
        </w:rPr>
      </w:pPr>
      <w:r w:rsidRPr="007954D3">
        <w:rPr>
          <w:sz w:val="24"/>
          <w:szCs w:val="24"/>
        </w:rPr>
        <w:t xml:space="preserve">It was also highlighted in </w:t>
      </w:r>
      <w:r w:rsidR="007758F2" w:rsidRPr="007954D3">
        <w:rPr>
          <w:sz w:val="24"/>
          <w:szCs w:val="24"/>
        </w:rPr>
        <w:t>the feedback from the course observer</w:t>
      </w:r>
      <w:r w:rsidRPr="007954D3">
        <w:rPr>
          <w:sz w:val="24"/>
          <w:szCs w:val="24"/>
        </w:rPr>
        <w:t xml:space="preserve"> that I need to give the rationale in relation to the use of videos within the lesson and that I came across confident and responded well to questions.</w:t>
      </w:r>
    </w:p>
    <w:p w:rsidR="0036245B" w:rsidRPr="007954D3" w:rsidRDefault="0036245B" w:rsidP="00D33829">
      <w:pPr>
        <w:rPr>
          <w:sz w:val="24"/>
          <w:szCs w:val="24"/>
        </w:rPr>
      </w:pPr>
      <w:r w:rsidRPr="007954D3">
        <w:rPr>
          <w:sz w:val="24"/>
          <w:szCs w:val="24"/>
        </w:rPr>
        <w:t>Although I did feel somewhat nervous at the start, once I had actually started, I felt a bit more relaxed, this is something that I will receive some coaching for in order to help me be</w:t>
      </w:r>
      <w:r w:rsidR="001C5170" w:rsidRPr="007954D3">
        <w:rPr>
          <w:sz w:val="24"/>
          <w:szCs w:val="24"/>
        </w:rPr>
        <w:t>tter mentally to deal with this as part of my Cont</w:t>
      </w:r>
      <w:r w:rsidR="007954D3" w:rsidRPr="007954D3">
        <w:rPr>
          <w:sz w:val="24"/>
          <w:szCs w:val="24"/>
        </w:rPr>
        <w:t>inuous Professional Development, as well as already stated, learning to utilise better technology within the lesson.</w:t>
      </w:r>
    </w:p>
    <w:p w:rsidR="007954D3" w:rsidRPr="007954D3" w:rsidRDefault="007954D3" w:rsidP="00D33829">
      <w:pPr>
        <w:rPr>
          <w:sz w:val="24"/>
          <w:szCs w:val="24"/>
        </w:rPr>
      </w:pPr>
    </w:p>
    <w:p w:rsidR="007954D3" w:rsidRPr="007954D3" w:rsidRDefault="007954D3" w:rsidP="00D33829">
      <w:pPr>
        <w:rPr>
          <w:sz w:val="24"/>
          <w:szCs w:val="24"/>
        </w:rPr>
      </w:pPr>
    </w:p>
    <w:p w:rsidR="007954D3" w:rsidRPr="007954D3" w:rsidRDefault="007954D3" w:rsidP="00D33829">
      <w:pPr>
        <w:rPr>
          <w:sz w:val="24"/>
          <w:szCs w:val="24"/>
        </w:rPr>
      </w:pPr>
    </w:p>
    <w:p w:rsidR="0071361F" w:rsidRDefault="0071361F" w:rsidP="00D33829">
      <w:pPr>
        <w:rPr>
          <w:sz w:val="24"/>
          <w:szCs w:val="24"/>
        </w:rPr>
      </w:pPr>
    </w:p>
    <w:p w:rsidR="0071361F" w:rsidRDefault="0071361F" w:rsidP="00D33829">
      <w:pPr>
        <w:rPr>
          <w:sz w:val="24"/>
          <w:szCs w:val="24"/>
        </w:rPr>
      </w:pPr>
    </w:p>
    <w:p w:rsidR="0071361F" w:rsidRDefault="0071361F" w:rsidP="00D33829">
      <w:pPr>
        <w:rPr>
          <w:sz w:val="24"/>
          <w:szCs w:val="24"/>
        </w:rPr>
      </w:pPr>
    </w:p>
    <w:p w:rsidR="00311EB0" w:rsidRDefault="0071361F" w:rsidP="00D33829">
      <w:pPr>
        <w:rPr>
          <w:sz w:val="24"/>
          <w:szCs w:val="24"/>
        </w:rPr>
      </w:pPr>
      <w:r>
        <w:rPr>
          <w:sz w:val="24"/>
          <w:szCs w:val="24"/>
        </w:rPr>
        <w:t xml:space="preserve">Reference and </w:t>
      </w:r>
      <w:r w:rsidR="00311EB0" w:rsidRPr="007954D3">
        <w:rPr>
          <w:sz w:val="24"/>
          <w:szCs w:val="24"/>
        </w:rPr>
        <w:t>Reading List:</w:t>
      </w:r>
    </w:p>
    <w:p w:rsidR="0071361F" w:rsidRDefault="0071361F" w:rsidP="00D33829">
      <w:pPr>
        <w:rPr>
          <w:sz w:val="24"/>
          <w:szCs w:val="24"/>
        </w:rPr>
      </w:pPr>
    </w:p>
    <w:p w:rsidR="0071361F" w:rsidRDefault="0071361F" w:rsidP="00D33829">
      <w:pPr>
        <w:rPr>
          <w:rStyle w:val="Hyperlink"/>
          <w:sz w:val="24"/>
          <w:szCs w:val="24"/>
        </w:rPr>
      </w:pPr>
      <w:hyperlink r:id="rId8" w:history="1">
        <w:r w:rsidRPr="007954D3">
          <w:rPr>
            <w:rStyle w:val="Hyperlink"/>
            <w:sz w:val="24"/>
            <w:szCs w:val="24"/>
          </w:rPr>
          <w:t>www.businessinsider.com</w:t>
        </w:r>
      </w:hyperlink>
    </w:p>
    <w:p w:rsidR="0071361F" w:rsidRDefault="0071361F" w:rsidP="00D33829">
      <w:pPr>
        <w:rPr>
          <w:rStyle w:val="Hyperlink"/>
          <w:sz w:val="24"/>
          <w:szCs w:val="24"/>
        </w:rPr>
      </w:pPr>
      <w:r w:rsidRPr="0071361F">
        <w:rPr>
          <w:rStyle w:val="Hyperlink"/>
          <w:sz w:val="24"/>
          <w:szCs w:val="24"/>
        </w:rPr>
        <w:t>https://www.advance-he.ac.uk/knowledge-hub/uk-professional-standards-framework-ukpsf</w:t>
      </w:r>
    </w:p>
    <w:p w:rsidR="0071361F" w:rsidRPr="007954D3" w:rsidRDefault="0071361F" w:rsidP="0071361F">
      <w:pPr>
        <w:pStyle w:val="NormalWeb"/>
        <w:shd w:val="clear" w:color="auto" w:fill="FFFFFF"/>
        <w:spacing w:before="0" w:beforeAutospacing="0"/>
        <w:rPr>
          <w:rFonts w:asciiTheme="minorHAnsi" w:hAnsiTheme="minorHAnsi" w:cstheme="minorHAnsi"/>
          <w:color w:val="373A3C"/>
        </w:rPr>
      </w:pPr>
      <w:r w:rsidRPr="007954D3">
        <w:rPr>
          <w:rFonts w:asciiTheme="minorHAnsi" w:hAnsiTheme="minorHAnsi" w:cstheme="minorHAnsi"/>
          <w:color w:val="373A3C"/>
        </w:rPr>
        <w:t>Crawley, J. (2010), In at the deep end: A survival guide for teachers in post compulsory education, 2nd Ed., Abingdon: Routledge.</w:t>
      </w:r>
    </w:p>
    <w:p w:rsidR="00311EB0" w:rsidRPr="007954D3" w:rsidRDefault="00F25EEB" w:rsidP="00311EB0">
      <w:pPr>
        <w:pStyle w:val="NormalWeb"/>
        <w:shd w:val="clear" w:color="auto" w:fill="FFFFFF"/>
        <w:spacing w:before="0" w:beforeAutospacing="0"/>
        <w:rPr>
          <w:rFonts w:asciiTheme="minorHAnsi" w:hAnsiTheme="minorHAnsi" w:cstheme="minorHAnsi"/>
          <w:color w:val="373A3C"/>
        </w:rPr>
      </w:pPr>
      <w:r w:rsidRPr="007954D3">
        <w:rPr>
          <w:rFonts w:asciiTheme="minorHAnsi" w:hAnsiTheme="minorHAnsi" w:cstheme="minorHAnsi"/>
          <w:color w:val="3A3A3A"/>
        </w:rPr>
        <w:t xml:space="preserve">Somekh, Bridget. </w:t>
      </w:r>
      <w:r w:rsidRPr="007954D3">
        <w:rPr>
          <w:rFonts w:asciiTheme="minorHAnsi" w:hAnsiTheme="minorHAnsi" w:cstheme="minorHAnsi"/>
          <w:i/>
          <w:iCs/>
          <w:color w:val="3A3A3A"/>
        </w:rPr>
        <w:t>Pedagogy and Learning with ICT Researching the Art of Innovation</w:t>
      </w:r>
      <w:r w:rsidRPr="007954D3">
        <w:rPr>
          <w:rFonts w:asciiTheme="minorHAnsi" w:hAnsiTheme="minorHAnsi" w:cstheme="minorHAnsi"/>
          <w:color w:val="3A3A3A"/>
        </w:rPr>
        <w:t>. 1st ed. London ; New York: Routledge, 2007. Print.</w:t>
      </w:r>
      <w:r w:rsidR="00311EB0" w:rsidRPr="007954D3">
        <w:rPr>
          <w:rFonts w:asciiTheme="minorHAnsi" w:hAnsiTheme="minorHAnsi" w:cstheme="minorHAnsi"/>
          <w:color w:val="373A3C"/>
        </w:rPr>
        <w:t>.</w:t>
      </w:r>
    </w:p>
    <w:p w:rsidR="00C559A2" w:rsidRPr="007954D3" w:rsidRDefault="00C559A2" w:rsidP="00C559A2">
      <w:pPr>
        <w:pStyle w:val="NormalWeb"/>
        <w:shd w:val="clear" w:color="auto" w:fill="FFFFFF"/>
        <w:spacing w:before="0" w:beforeAutospacing="0"/>
        <w:rPr>
          <w:rFonts w:asciiTheme="minorHAnsi" w:hAnsiTheme="minorHAnsi" w:cstheme="minorHAnsi"/>
          <w:color w:val="373A3C"/>
        </w:rPr>
      </w:pPr>
    </w:p>
    <w:p w:rsidR="00C559A2" w:rsidRPr="00311EB0" w:rsidRDefault="00C559A2" w:rsidP="00311EB0">
      <w:pPr>
        <w:pStyle w:val="NormalWeb"/>
        <w:shd w:val="clear" w:color="auto" w:fill="FFFFFF"/>
        <w:spacing w:before="0" w:beforeAutospacing="0"/>
        <w:rPr>
          <w:rFonts w:asciiTheme="minorHAnsi" w:hAnsiTheme="minorHAnsi" w:cstheme="minorHAnsi"/>
          <w:color w:val="373A3C"/>
          <w:sz w:val="32"/>
          <w:szCs w:val="32"/>
        </w:rPr>
      </w:pPr>
    </w:p>
    <w:p w:rsidR="00311EB0" w:rsidRDefault="00311EB0" w:rsidP="00D33829">
      <w:pPr>
        <w:rPr>
          <w:sz w:val="32"/>
          <w:szCs w:val="32"/>
        </w:rPr>
      </w:pPr>
    </w:p>
    <w:p w:rsidR="00253A21" w:rsidRDefault="00253A21" w:rsidP="00D33829">
      <w:pPr>
        <w:rPr>
          <w:sz w:val="32"/>
          <w:szCs w:val="32"/>
        </w:rPr>
      </w:pPr>
    </w:p>
    <w:p w:rsidR="00B26BBB" w:rsidRDefault="00B26BBB" w:rsidP="00D33829">
      <w:pPr>
        <w:rPr>
          <w:sz w:val="32"/>
          <w:szCs w:val="32"/>
        </w:rPr>
      </w:pPr>
    </w:p>
    <w:p w:rsidR="00623D53" w:rsidRDefault="00623D53" w:rsidP="00D33829">
      <w:pPr>
        <w:rPr>
          <w:sz w:val="32"/>
          <w:szCs w:val="32"/>
        </w:rPr>
      </w:pPr>
    </w:p>
    <w:p w:rsidR="00024468" w:rsidRPr="00816288" w:rsidRDefault="00024468" w:rsidP="00D33829">
      <w:pPr>
        <w:rPr>
          <w:sz w:val="32"/>
          <w:szCs w:val="32"/>
        </w:rPr>
      </w:pPr>
    </w:p>
    <w:p w:rsidR="00D33829" w:rsidRPr="00D33829" w:rsidRDefault="00D33829" w:rsidP="00D33829">
      <w:pPr>
        <w:rPr>
          <w:sz w:val="32"/>
          <w:szCs w:val="32"/>
        </w:rPr>
      </w:pPr>
    </w:p>
    <w:sectPr w:rsidR="00D33829" w:rsidRPr="00D33829" w:rsidSect="005E557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4D3" w:rsidRDefault="007954D3" w:rsidP="005E5572">
      <w:pPr>
        <w:spacing w:after="0" w:line="240" w:lineRule="auto"/>
      </w:pPr>
      <w:r>
        <w:separator/>
      </w:r>
    </w:p>
  </w:endnote>
  <w:endnote w:type="continuationSeparator" w:id="0">
    <w:p w:rsidR="007954D3" w:rsidRDefault="007954D3" w:rsidP="005E5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4D3" w:rsidRDefault="0071361F" w:rsidP="0071361F">
    <w:pPr>
      <w:pStyle w:val="Footer"/>
      <w:rPr>
        <w:color w:val="000000"/>
        <w:sz w:val="17"/>
      </w:rPr>
    </w:pPr>
    <w:bookmarkStart w:id="3" w:name="TITUS1FooterEvenPages"/>
    <w:r>
      <w:rPr>
        <w:color w:val="000000"/>
        <w:sz w:val="17"/>
      </w:rPr>
      <w:t> </w:t>
    </w:r>
  </w:p>
  <w:bookmarkEnd w:id="3"/>
  <w:p w:rsidR="007954D3" w:rsidRDefault="007954D3" w:rsidP="00BE725C">
    <w:pPr>
      <w:pStyle w:val="Footer"/>
    </w:pPr>
  </w:p>
  <w:p w:rsidR="007954D3" w:rsidRDefault="007954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4D3" w:rsidRDefault="0071361F" w:rsidP="0071361F">
    <w:pPr>
      <w:pStyle w:val="Footer"/>
      <w:rPr>
        <w:color w:val="000000"/>
        <w:sz w:val="17"/>
      </w:rPr>
    </w:pPr>
    <w:bookmarkStart w:id="4" w:name="TITUS1FooterPrimary"/>
    <w:r>
      <w:rPr>
        <w:color w:val="000000"/>
        <w:sz w:val="17"/>
      </w:rPr>
      <w:t> </w:t>
    </w:r>
  </w:p>
  <w:bookmarkEnd w:id="4"/>
  <w:p w:rsidR="007954D3" w:rsidRDefault="007954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4D3" w:rsidRDefault="0071361F" w:rsidP="0071361F">
    <w:pPr>
      <w:pStyle w:val="Footer"/>
      <w:rPr>
        <w:color w:val="000000"/>
        <w:sz w:val="17"/>
      </w:rPr>
    </w:pPr>
    <w:bookmarkStart w:id="6" w:name="TITUS1FooterFirstPage"/>
    <w:r>
      <w:rPr>
        <w:color w:val="000000"/>
        <w:sz w:val="17"/>
      </w:rPr>
      <w:t> </w:t>
    </w:r>
  </w:p>
  <w:bookmarkEnd w:id="6"/>
  <w:p w:rsidR="007954D3" w:rsidRDefault="00795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4D3" w:rsidRDefault="007954D3" w:rsidP="005E5572">
      <w:pPr>
        <w:spacing w:after="0" w:line="240" w:lineRule="auto"/>
      </w:pPr>
      <w:r>
        <w:separator/>
      </w:r>
    </w:p>
  </w:footnote>
  <w:footnote w:type="continuationSeparator" w:id="0">
    <w:p w:rsidR="007954D3" w:rsidRDefault="007954D3" w:rsidP="005E5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1F" w:rsidRDefault="0071361F" w:rsidP="0071361F">
    <w:pPr>
      <w:pStyle w:val="Header"/>
      <w:rPr>
        <w:color w:val="000000"/>
        <w:sz w:val="17"/>
      </w:rPr>
    </w:pPr>
    <w:bookmarkStart w:id="1" w:name="TITUS1HeaderEvenPages"/>
    <w:r w:rsidRPr="0071361F">
      <w:rPr>
        <w:color w:val="000000"/>
        <w:sz w:val="17"/>
      </w:rPr>
      <w:t> </w:t>
    </w:r>
  </w:p>
  <w:bookmarkEnd w:id="1" w:displacedByCustomXml="next"/>
  <w:sdt>
    <w:sdtPr>
      <w:id w:val="-894039899"/>
      <w:docPartObj>
        <w:docPartGallery w:val="Page Numbers (Top of Page)"/>
        <w:docPartUnique/>
      </w:docPartObj>
    </w:sdtPr>
    <w:sdtEndPr>
      <w:rPr>
        <w:noProof/>
      </w:rPr>
    </w:sdtEndPr>
    <w:sdtContent>
      <w:p w:rsidR="007954D3" w:rsidRDefault="007954D3" w:rsidP="001C5170">
        <w:pPr>
          <w:pStyle w:val="Header"/>
          <w:jc w:val="right"/>
        </w:pPr>
        <w:r>
          <w:fldChar w:fldCharType="begin"/>
        </w:r>
        <w:r>
          <w:instrText xml:space="preserve"> PAGE   \* MERGEFORMAT </w:instrText>
        </w:r>
        <w:r>
          <w:fldChar w:fldCharType="separate"/>
        </w:r>
        <w:r w:rsidR="005063E1">
          <w:rPr>
            <w:noProof/>
          </w:rPr>
          <w:t>4</w:t>
        </w:r>
        <w:r>
          <w:rPr>
            <w:noProof/>
          </w:rPr>
          <w:fldChar w:fldCharType="end"/>
        </w:r>
      </w:p>
    </w:sdtContent>
  </w:sdt>
  <w:p w:rsidR="007954D3" w:rsidRDefault="007954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1F" w:rsidRDefault="0071361F" w:rsidP="0071361F">
    <w:pPr>
      <w:pStyle w:val="Header"/>
      <w:rPr>
        <w:color w:val="000000"/>
        <w:sz w:val="17"/>
      </w:rPr>
    </w:pPr>
    <w:bookmarkStart w:id="2" w:name="TITUS1HeaderPrimary"/>
    <w:r w:rsidRPr="0071361F">
      <w:rPr>
        <w:color w:val="000000"/>
        <w:sz w:val="17"/>
      </w:rPr>
      <w:t> </w:t>
    </w:r>
  </w:p>
  <w:bookmarkEnd w:id="2" w:displacedByCustomXml="next"/>
  <w:sdt>
    <w:sdtPr>
      <w:id w:val="98381352"/>
      <w:docPartObj>
        <w:docPartGallery w:val="Page Numbers (Top of Page)"/>
        <w:docPartUnique/>
      </w:docPartObj>
    </w:sdtPr>
    <w:sdtContent>
      <w:p w:rsidR="007954D3" w:rsidRDefault="007954D3">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sidR="005063E1">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063E1">
          <w:rPr>
            <w:b/>
            <w:bCs/>
            <w:noProof/>
          </w:rPr>
          <w:t>8</w:t>
        </w:r>
        <w:r>
          <w:rPr>
            <w:b/>
            <w:bCs/>
            <w:sz w:val="24"/>
            <w:szCs w:val="24"/>
          </w:rPr>
          <w:fldChar w:fldCharType="end"/>
        </w:r>
      </w:p>
    </w:sdtContent>
  </w:sdt>
  <w:p w:rsidR="007954D3" w:rsidRDefault="007954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4D3" w:rsidRDefault="0071361F" w:rsidP="0071361F">
    <w:pPr>
      <w:pStyle w:val="Header"/>
      <w:rPr>
        <w:color w:val="000000"/>
        <w:sz w:val="17"/>
      </w:rPr>
    </w:pPr>
    <w:bookmarkStart w:id="5" w:name="TITUS1HeaderFirstPage"/>
    <w:r>
      <w:rPr>
        <w:color w:val="000000"/>
        <w:sz w:val="17"/>
      </w:rPr>
      <w:t> </w:t>
    </w:r>
  </w:p>
  <w:bookmarkEnd w:id="5"/>
  <w:p w:rsidR="007954D3" w:rsidRDefault="007954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829"/>
    <w:rsid w:val="00001473"/>
    <w:rsid w:val="00024468"/>
    <w:rsid w:val="00030D00"/>
    <w:rsid w:val="000A76FA"/>
    <w:rsid w:val="00110FFF"/>
    <w:rsid w:val="00182D09"/>
    <w:rsid w:val="001C1B22"/>
    <w:rsid w:val="001C5170"/>
    <w:rsid w:val="00234948"/>
    <w:rsid w:val="00253A21"/>
    <w:rsid w:val="00256764"/>
    <w:rsid w:val="00285485"/>
    <w:rsid w:val="002E3DF7"/>
    <w:rsid w:val="00311EB0"/>
    <w:rsid w:val="00341800"/>
    <w:rsid w:val="0036245B"/>
    <w:rsid w:val="00374B0E"/>
    <w:rsid w:val="00397139"/>
    <w:rsid w:val="00405422"/>
    <w:rsid w:val="004134B4"/>
    <w:rsid w:val="00460A3C"/>
    <w:rsid w:val="004A72E5"/>
    <w:rsid w:val="004B4A24"/>
    <w:rsid w:val="005063E1"/>
    <w:rsid w:val="005E5572"/>
    <w:rsid w:val="005E6832"/>
    <w:rsid w:val="00613561"/>
    <w:rsid w:val="00623D53"/>
    <w:rsid w:val="00692268"/>
    <w:rsid w:val="006C5862"/>
    <w:rsid w:val="006E30CE"/>
    <w:rsid w:val="006E6D77"/>
    <w:rsid w:val="0071361F"/>
    <w:rsid w:val="0077214A"/>
    <w:rsid w:val="007758F2"/>
    <w:rsid w:val="007954D3"/>
    <w:rsid w:val="007959C5"/>
    <w:rsid w:val="007B3A42"/>
    <w:rsid w:val="00816288"/>
    <w:rsid w:val="00831F9A"/>
    <w:rsid w:val="00877536"/>
    <w:rsid w:val="00886A7F"/>
    <w:rsid w:val="009432B6"/>
    <w:rsid w:val="009469FD"/>
    <w:rsid w:val="009E151A"/>
    <w:rsid w:val="009F5F13"/>
    <w:rsid w:val="00A30AC1"/>
    <w:rsid w:val="00A3678E"/>
    <w:rsid w:val="00A73071"/>
    <w:rsid w:val="00A954BB"/>
    <w:rsid w:val="00AC2770"/>
    <w:rsid w:val="00B00F6F"/>
    <w:rsid w:val="00B24B29"/>
    <w:rsid w:val="00B26BBB"/>
    <w:rsid w:val="00BE0F19"/>
    <w:rsid w:val="00BE725C"/>
    <w:rsid w:val="00C559A2"/>
    <w:rsid w:val="00C74481"/>
    <w:rsid w:val="00CF3573"/>
    <w:rsid w:val="00CF3AAA"/>
    <w:rsid w:val="00D33829"/>
    <w:rsid w:val="00D81A6B"/>
    <w:rsid w:val="00DD3904"/>
    <w:rsid w:val="00E017E6"/>
    <w:rsid w:val="00E22EDE"/>
    <w:rsid w:val="00E60C02"/>
    <w:rsid w:val="00E64F81"/>
    <w:rsid w:val="00E675A0"/>
    <w:rsid w:val="00EC0CB6"/>
    <w:rsid w:val="00F202D9"/>
    <w:rsid w:val="00F2211E"/>
    <w:rsid w:val="00F25EEB"/>
    <w:rsid w:val="00F7551A"/>
    <w:rsid w:val="00FA7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327A094"/>
  <w15:chartTrackingRefBased/>
  <w15:docId w15:val="{344ABDEC-FBC5-4D19-B304-460F44C1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572"/>
  </w:style>
  <w:style w:type="paragraph" w:styleId="Footer">
    <w:name w:val="footer"/>
    <w:basedOn w:val="Normal"/>
    <w:link w:val="FooterChar"/>
    <w:uiPriority w:val="99"/>
    <w:unhideWhenUsed/>
    <w:rsid w:val="005E5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572"/>
  </w:style>
  <w:style w:type="paragraph" w:styleId="NormalWeb">
    <w:name w:val="Normal (Web)"/>
    <w:basedOn w:val="Normal"/>
    <w:uiPriority w:val="99"/>
    <w:unhideWhenUsed/>
    <w:rsid w:val="00311E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758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insider.com"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businessinsider.co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dvance-he.ac.uk/guidance/teaching-and-learning/ukpsf"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Hembrow,Darren swp4729</dc:creator>
  <cp:keywords/>
  <dc:description/>
  <cp:lastModifiedBy>Hembrow,Darren swp4729</cp:lastModifiedBy>
  <cp:revision>2</cp:revision>
  <cp:lastPrinted>2019-12-11T10:02:00Z</cp:lastPrinted>
  <dcterms:created xsi:type="dcterms:W3CDTF">2019-12-11T10:34:00Z</dcterms:created>
  <dcterms:modified xsi:type="dcterms:W3CDTF">2019-12-11T10:34:00Z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49232c1c-e46d-4a64-94ee-76f1aa79d090</vt:lpwstr>
  </property>
  <property fmtid="{D5CDD505-2E9C-101B-9397-08002B2CF9AE}" pid="3" name="Classification">
    <vt:lpwstr>OFFICIAL</vt:lpwstr>
  </property>
  <property fmtid="{D5CDD505-2E9C-101B-9397-08002B2CF9AE}" pid="4" name="Visibility">
    <vt:lpwstr>NOT VISIBLE</vt:lpwstr>
  </property>
</Properties>
</file>