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830DDC" w14:textId="5DA4B50C" w:rsidR="00317341" w:rsidRDefault="00317341" w:rsidP="005311DE">
      <w:pPr>
        <w:rPr>
          <w:sz w:val="40"/>
          <w:szCs w:val="40"/>
        </w:rPr>
      </w:pPr>
      <w:r>
        <w:rPr>
          <w:noProof/>
        </w:rPr>
        <w:drawing>
          <wp:anchor distT="0" distB="0" distL="114300" distR="114300" simplePos="0" relativeHeight="251658240" behindDoc="0" locked="0" layoutInCell="1" allowOverlap="1" wp14:anchorId="2D1852C8" wp14:editId="12C26B9F">
            <wp:simplePos x="0" y="0"/>
            <wp:positionH relativeFrom="page">
              <wp:align>left</wp:align>
            </wp:positionH>
            <wp:positionV relativeFrom="paragraph">
              <wp:posOffset>0</wp:posOffset>
            </wp:positionV>
            <wp:extent cx="7559675" cy="1511935"/>
            <wp:effectExtent l="0" t="0" r="3175" b="0"/>
            <wp:wrapThrough wrapText="bothSides">
              <wp:wrapPolygon edited="0">
                <wp:start x="0" y="0"/>
                <wp:lineTo x="0" y="21228"/>
                <wp:lineTo x="21555" y="21228"/>
                <wp:lineTo x="21555" y="0"/>
                <wp:lineTo x="0" y="0"/>
              </wp:wrapPolygon>
            </wp:wrapThrough>
            <wp:docPr id="526168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559675" cy="1511935"/>
                    </a:xfrm>
                    <a:prstGeom prst="rect">
                      <a:avLst/>
                    </a:prstGeom>
                    <a:noFill/>
                  </pic:spPr>
                </pic:pic>
              </a:graphicData>
            </a:graphic>
          </wp:anchor>
        </w:drawing>
      </w:r>
    </w:p>
    <w:p w14:paraId="45B13958" w14:textId="1460B8F8" w:rsidR="00317341" w:rsidRPr="00317341" w:rsidRDefault="00317341" w:rsidP="00317341"/>
    <w:p w14:paraId="0C7D5671" w14:textId="70553558" w:rsidR="00317341" w:rsidRPr="00140CF3" w:rsidRDefault="00317341" w:rsidP="00140CF3">
      <w:pPr>
        <w:spacing w:line="360" w:lineRule="auto"/>
        <w:rPr>
          <w:rFonts w:ascii="Arial" w:hAnsi="Arial" w:cs="Arial"/>
        </w:rPr>
      </w:pPr>
    </w:p>
    <w:p w14:paraId="1672898E" w14:textId="77777777" w:rsidR="00317341" w:rsidRPr="00140CF3" w:rsidRDefault="00317341" w:rsidP="00140CF3">
      <w:pPr>
        <w:spacing w:line="360" w:lineRule="auto"/>
        <w:jc w:val="both"/>
        <w:rPr>
          <w:rFonts w:ascii="Arial" w:hAnsi="Arial" w:cs="Arial"/>
        </w:rPr>
      </w:pPr>
    </w:p>
    <w:p w14:paraId="4313D74A" w14:textId="77777777" w:rsidR="00317341" w:rsidRPr="00140CF3" w:rsidRDefault="00317341" w:rsidP="00140CF3">
      <w:pPr>
        <w:spacing w:line="360" w:lineRule="auto"/>
        <w:jc w:val="both"/>
        <w:rPr>
          <w:rFonts w:ascii="Arial" w:hAnsi="Arial" w:cs="Arial"/>
        </w:rPr>
      </w:pPr>
      <w:r w:rsidRPr="00140CF3">
        <w:rPr>
          <w:rFonts w:ascii="Arial" w:hAnsi="Arial" w:cs="Arial"/>
        </w:rPr>
        <w:t>Student Name: Evaristo Freite De Melo</w:t>
      </w:r>
    </w:p>
    <w:p w14:paraId="6B370F64" w14:textId="77777777" w:rsidR="00317341" w:rsidRPr="00140CF3" w:rsidRDefault="00317341" w:rsidP="00140CF3">
      <w:pPr>
        <w:spacing w:line="360" w:lineRule="auto"/>
        <w:jc w:val="both"/>
        <w:rPr>
          <w:rFonts w:ascii="Arial" w:hAnsi="Arial" w:cs="Arial"/>
        </w:rPr>
      </w:pPr>
      <w:r w:rsidRPr="00140CF3">
        <w:rPr>
          <w:rFonts w:ascii="Arial" w:hAnsi="Arial" w:cs="Arial"/>
        </w:rPr>
        <w:t>Student ID:2129710</w:t>
      </w:r>
    </w:p>
    <w:p w14:paraId="3A56638B" w14:textId="77777777" w:rsidR="00317341" w:rsidRPr="00140CF3" w:rsidRDefault="00317341" w:rsidP="00140CF3">
      <w:pPr>
        <w:spacing w:line="360" w:lineRule="auto"/>
        <w:jc w:val="both"/>
        <w:rPr>
          <w:rFonts w:ascii="Arial" w:hAnsi="Arial" w:cs="Arial"/>
        </w:rPr>
      </w:pPr>
      <w:r w:rsidRPr="00140CF3">
        <w:rPr>
          <w:rFonts w:ascii="Arial" w:hAnsi="Arial" w:cs="Arial"/>
        </w:rPr>
        <w:t>Programme: BA (Hons) Leadership and Management Skills for the Workplace.</w:t>
      </w:r>
    </w:p>
    <w:p w14:paraId="1F359AD9" w14:textId="77777777" w:rsidR="00317341" w:rsidRPr="00140CF3" w:rsidRDefault="00317341" w:rsidP="00140CF3">
      <w:pPr>
        <w:spacing w:line="360" w:lineRule="auto"/>
        <w:jc w:val="both"/>
        <w:rPr>
          <w:rFonts w:ascii="Arial" w:hAnsi="Arial" w:cs="Arial"/>
        </w:rPr>
      </w:pPr>
      <w:r w:rsidRPr="00140CF3">
        <w:rPr>
          <w:rFonts w:ascii="Arial" w:hAnsi="Arial" w:cs="Arial"/>
        </w:rPr>
        <w:t>Module: Knowledge and Information Management Skills for the Workplace.</w:t>
      </w:r>
    </w:p>
    <w:p w14:paraId="66823805" w14:textId="77777777" w:rsidR="00317341" w:rsidRPr="00140CF3" w:rsidRDefault="00317341" w:rsidP="00140CF3">
      <w:pPr>
        <w:spacing w:line="360" w:lineRule="auto"/>
        <w:jc w:val="both"/>
        <w:rPr>
          <w:rFonts w:ascii="Arial" w:hAnsi="Arial" w:cs="Arial"/>
        </w:rPr>
      </w:pPr>
      <w:r w:rsidRPr="00140CF3">
        <w:rPr>
          <w:rFonts w:ascii="Arial" w:hAnsi="Arial" w:cs="Arial"/>
        </w:rPr>
        <w:t>Module code: BMSW5106</w:t>
      </w:r>
    </w:p>
    <w:p w14:paraId="2CABF2B5" w14:textId="77777777" w:rsidR="00317341" w:rsidRPr="00140CF3" w:rsidRDefault="00317341" w:rsidP="00140CF3">
      <w:pPr>
        <w:spacing w:line="360" w:lineRule="auto"/>
        <w:jc w:val="both"/>
        <w:rPr>
          <w:rFonts w:ascii="Arial" w:hAnsi="Arial" w:cs="Arial"/>
        </w:rPr>
      </w:pPr>
      <w:r w:rsidRPr="00140CF3">
        <w:rPr>
          <w:rFonts w:ascii="Arial" w:hAnsi="Arial" w:cs="Arial"/>
        </w:rPr>
        <w:t>Lecturer: Samuel Ofori</w:t>
      </w:r>
    </w:p>
    <w:p w14:paraId="5B8AC9E4" w14:textId="3691F0CA" w:rsidR="00317341" w:rsidRPr="00140CF3" w:rsidRDefault="00317341" w:rsidP="00140CF3">
      <w:pPr>
        <w:spacing w:line="360" w:lineRule="auto"/>
        <w:jc w:val="both"/>
        <w:rPr>
          <w:rFonts w:ascii="Arial" w:hAnsi="Arial" w:cs="Arial"/>
        </w:rPr>
      </w:pPr>
      <w:r w:rsidRPr="00140CF3">
        <w:rPr>
          <w:rFonts w:ascii="Arial" w:hAnsi="Arial" w:cs="Arial"/>
        </w:rPr>
        <w:t>Assignment Title:</w:t>
      </w:r>
      <w:r w:rsidRPr="00140CF3">
        <w:rPr>
          <w:rFonts w:ascii="Arial" w:hAnsi="Arial" w:cs="Arial"/>
        </w:rPr>
        <w:t xml:space="preserve"> </w:t>
      </w:r>
      <w:r w:rsidRPr="00140CF3">
        <w:rPr>
          <w:rFonts w:ascii="Arial" w:hAnsi="Arial" w:cs="Arial"/>
        </w:rPr>
        <w:t>Knowledge and Information Management Skills of Emirates and British Airways</w:t>
      </w:r>
      <w:r w:rsidRPr="00140CF3">
        <w:rPr>
          <w:rFonts w:ascii="Arial" w:hAnsi="Arial" w:cs="Arial"/>
        </w:rPr>
        <w:t>.</w:t>
      </w:r>
    </w:p>
    <w:p w14:paraId="5CB1E2E2" w14:textId="77777777" w:rsidR="00317341" w:rsidRPr="00140CF3" w:rsidRDefault="00317341" w:rsidP="00140CF3">
      <w:pPr>
        <w:spacing w:line="360" w:lineRule="auto"/>
        <w:jc w:val="both"/>
        <w:rPr>
          <w:rFonts w:ascii="Arial" w:hAnsi="Arial" w:cs="Arial"/>
        </w:rPr>
      </w:pPr>
    </w:p>
    <w:p w14:paraId="2894E5A6" w14:textId="77777777" w:rsidR="00317341" w:rsidRPr="00140CF3" w:rsidRDefault="00317341" w:rsidP="00140CF3">
      <w:pPr>
        <w:spacing w:line="360" w:lineRule="auto"/>
        <w:jc w:val="both"/>
        <w:rPr>
          <w:rFonts w:ascii="Arial" w:hAnsi="Arial" w:cs="Arial"/>
        </w:rPr>
      </w:pPr>
    </w:p>
    <w:p w14:paraId="3461D2E0" w14:textId="77777777" w:rsidR="00317341" w:rsidRPr="00140CF3" w:rsidRDefault="00317341" w:rsidP="00140CF3">
      <w:pPr>
        <w:spacing w:line="360" w:lineRule="auto"/>
        <w:jc w:val="both"/>
        <w:rPr>
          <w:rFonts w:ascii="Arial" w:hAnsi="Arial" w:cs="Arial"/>
        </w:rPr>
      </w:pPr>
    </w:p>
    <w:p w14:paraId="65165760" w14:textId="77777777" w:rsidR="00317341" w:rsidRPr="00140CF3" w:rsidRDefault="00317341" w:rsidP="00140CF3">
      <w:pPr>
        <w:spacing w:line="360" w:lineRule="auto"/>
        <w:jc w:val="both"/>
        <w:rPr>
          <w:rFonts w:ascii="Arial" w:hAnsi="Arial" w:cs="Arial"/>
        </w:rPr>
      </w:pPr>
    </w:p>
    <w:p w14:paraId="48077321" w14:textId="77777777" w:rsidR="00317341" w:rsidRPr="00140CF3" w:rsidRDefault="00317341" w:rsidP="00140CF3">
      <w:pPr>
        <w:spacing w:line="360" w:lineRule="auto"/>
        <w:jc w:val="both"/>
        <w:rPr>
          <w:rFonts w:ascii="Arial" w:hAnsi="Arial" w:cs="Arial"/>
        </w:rPr>
      </w:pPr>
    </w:p>
    <w:p w14:paraId="71DB85C9" w14:textId="77777777" w:rsidR="00317341" w:rsidRPr="00140CF3" w:rsidRDefault="00317341" w:rsidP="00140CF3">
      <w:pPr>
        <w:spacing w:line="360" w:lineRule="auto"/>
        <w:jc w:val="both"/>
        <w:rPr>
          <w:rFonts w:ascii="Arial" w:hAnsi="Arial" w:cs="Arial"/>
        </w:rPr>
      </w:pPr>
    </w:p>
    <w:p w14:paraId="0FDAE3FF" w14:textId="77777777" w:rsidR="00317341" w:rsidRPr="00140CF3" w:rsidRDefault="00317341" w:rsidP="00140CF3">
      <w:pPr>
        <w:spacing w:line="360" w:lineRule="auto"/>
        <w:jc w:val="both"/>
        <w:rPr>
          <w:rFonts w:ascii="Arial" w:hAnsi="Arial" w:cs="Arial"/>
        </w:rPr>
      </w:pPr>
    </w:p>
    <w:p w14:paraId="732459B3" w14:textId="77777777" w:rsidR="00317341" w:rsidRPr="00140CF3" w:rsidRDefault="00317341" w:rsidP="00140CF3">
      <w:pPr>
        <w:spacing w:line="360" w:lineRule="auto"/>
        <w:jc w:val="both"/>
        <w:rPr>
          <w:rFonts w:ascii="Arial" w:hAnsi="Arial" w:cs="Arial"/>
        </w:rPr>
      </w:pPr>
    </w:p>
    <w:p w14:paraId="0260FC53" w14:textId="77777777" w:rsidR="00317341" w:rsidRPr="00140CF3" w:rsidRDefault="00317341" w:rsidP="00140CF3">
      <w:pPr>
        <w:spacing w:line="360" w:lineRule="auto"/>
        <w:jc w:val="both"/>
        <w:rPr>
          <w:rFonts w:ascii="Arial" w:hAnsi="Arial" w:cs="Arial"/>
        </w:rPr>
      </w:pPr>
    </w:p>
    <w:p w14:paraId="2B5F9D04" w14:textId="77777777" w:rsidR="00317341" w:rsidRPr="00140CF3" w:rsidRDefault="00317341" w:rsidP="00140CF3">
      <w:pPr>
        <w:spacing w:line="360" w:lineRule="auto"/>
        <w:jc w:val="both"/>
        <w:rPr>
          <w:rFonts w:ascii="Arial" w:hAnsi="Arial" w:cs="Arial"/>
        </w:rPr>
      </w:pPr>
    </w:p>
    <w:p w14:paraId="3AF1B225" w14:textId="5FDAE870" w:rsidR="00317341" w:rsidRPr="00140CF3" w:rsidRDefault="003D0E10" w:rsidP="00140CF3">
      <w:pPr>
        <w:spacing w:line="360" w:lineRule="auto"/>
        <w:jc w:val="both"/>
        <w:rPr>
          <w:rFonts w:ascii="Arial" w:hAnsi="Arial" w:cs="Arial"/>
        </w:rPr>
      </w:pPr>
      <w:r>
        <w:rPr>
          <w:rFonts w:ascii="Arial" w:hAnsi="Arial" w:cs="Arial"/>
        </w:rPr>
        <w:lastRenderedPageBreak/>
        <w:t xml:space="preserve">                                                      </w:t>
      </w:r>
      <w:r w:rsidR="00317341" w:rsidRPr="00635D2D">
        <w:rPr>
          <w:rFonts w:ascii="Arial" w:hAnsi="Arial" w:cs="Arial"/>
          <w:sz w:val="32"/>
          <w:szCs w:val="32"/>
        </w:rPr>
        <w:t>T</w:t>
      </w:r>
      <w:r w:rsidR="00317341" w:rsidRPr="00140CF3">
        <w:rPr>
          <w:rFonts w:ascii="Arial" w:hAnsi="Arial" w:cs="Arial"/>
        </w:rPr>
        <w:t>able of contents</w:t>
      </w:r>
    </w:p>
    <w:p w14:paraId="327748E1" w14:textId="77777777" w:rsidR="00317341" w:rsidRPr="00140CF3" w:rsidRDefault="00317341" w:rsidP="00140CF3">
      <w:pPr>
        <w:spacing w:line="360" w:lineRule="auto"/>
        <w:jc w:val="both"/>
        <w:rPr>
          <w:rFonts w:ascii="Arial" w:hAnsi="Arial" w:cs="Arial"/>
        </w:rPr>
      </w:pPr>
    </w:p>
    <w:p w14:paraId="2533BB61" w14:textId="77777777" w:rsidR="00317341" w:rsidRPr="00140CF3" w:rsidRDefault="00317341" w:rsidP="00140CF3">
      <w:pPr>
        <w:spacing w:line="360" w:lineRule="auto"/>
        <w:jc w:val="both"/>
        <w:rPr>
          <w:rFonts w:ascii="Arial" w:hAnsi="Arial" w:cs="Arial"/>
        </w:rPr>
      </w:pPr>
      <w:r w:rsidRPr="00140CF3">
        <w:rPr>
          <w:rFonts w:ascii="Arial" w:hAnsi="Arial" w:cs="Arial"/>
        </w:rPr>
        <w:t>1.</w:t>
      </w:r>
      <w:r w:rsidRPr="00140CF3">
        <w:rPr>
          <w:rFonts w:ascii="Arial" w:hAnsi="Arial" w:cs="Arial"/>
        </w:rPr>
        <w:tab/>
        <w:t>Introduction</w:t>
      </w:r>
    </w:p>
    <w:p w14:paraId="4CA83155" w14:textId="77777777" w:rsidR="00317341" w:rsidRPr="00140CF3" w:rsidRDefault="00317341" w:rsidP="00140CF3">
      <w:pPr>
        <w:spacing w:line="360" w:lineRule="auto"/>
        <w:jc w:val="both"/>
        <w:rPr>
          <w:rFonts w:ascii="Arial" w:hAnsi="Arial" w:cs="Arial"/>
        </w:rPr>
      </w:pPr>
      <w:r w:rsidRPr="00140CF3">
        <w:rPr>
          <w:rFonts w:ascii="Arial" w:hAnsi="Arial" w:cs="Arial"/>
        </w:rPr>
        <w:t>2.</w:t>
      </w:r>
      <w:r w:rsidRPr="00140CF3">
        <w:rPr>
          <w:rFonts w:ascii="Arial" w:hAnsi="Arial" w:cs="Arial"/>
        </w:rPr>
        <w:tab/>
        <w:t>Emirates and British Airways.</w:t>
      </w:r>
    </w:p>
    <w:p w14:paraId="6B797373" w14:textId="77777777" w:rsidR="00317341" w:rsidRPr="00140CF3" w:rsidRDefault="00317341" w:rsidP="00140CF3">
      <w:pPr>
        <w:spacing w:line="360" w:lineRule="auto"/>
        <w:jc w:val="both"/>
        <w:rPr>
          <w:rFonts w:ascii="Arial" w:hAnsi="Arial" w:cs="Arial"/>
        </w:rPr>
      </w:pPr>
      <w:r w:rsidRPr="00140CF3">
        <w:rPr>
          <w:rFonts w:ascii="Arial" w:hAnsi="Arial" w:cs="Arial"/>
        </w:rPr>
        <w:t>3.</w:t>
      </w:r>
      <w:r w:rsidRPr="00140CF3">
        <w:rPr>
          <w:rFonts w:ascii="Arial" w:hAnsi="Arial" w:cs="Arial"/>
        </w:rPr>
        <w:tab/>
        <w:t>Management of Knowledge Resources</w:t>
      </w:r>
    </w:p>
    <w:p w14:paraId="2D4F005C" w14:textId="77777777" w:rsidR="00317341" w:rsidRPr="00140CF3" w:rsidRDefault="00317341" w:rsidP="00140CF3">
      <w:pPr>
        <w:spacing w:line="360" w:lineRule="auto"/>
        <w:jc w:val="both"/>
        <w:rPr>
          <w:rFonts w:ascii="Arial" w:hAnsi="Arial" w:cs="Arial"/>
        </w:rPr>
      </w:pPr>
      <w:r w:rsidRPr="00140CF3">
        <w:rPr>
          <w:rFonts w:ascii="Arial" w:hAnsi="Arial" w:cs="Arial"/>
        </w:rPr>
        <w:t>4.</w:t>
      </w:r>
      <w:r w:rsidRPr="00140CF3">
        <w:rPr>
          <w:rFonts w:ascii="Arial" w:hAnsi="Arial" w:cs="Arial"/>
        </w:rPr>
        <w:tab/>
        <w:t>Alignment with Business Strategy</w:t>
      </w:r>
    </w:p>
    <w:p w14:paraId="4ACD8D62" w14:textId="77777777" w:rsidR="00317341" w:rsidRPr="00140CF3" w:rsidRDefault="00317341" w:rsidP="00140CF3">
      <w:pPr>
        <w:spacing w:line="360" w:lineRule="auto"/>
        <w:jc w:val="both"/>
        <w:rPr>
          <w:rFonts w:ascii="Arial" w:hAnsi="Arial" w:cs="Arial"/>
        </w:rPr>
      </w:pPr>
      <w:r w:rsidRPr="00140CF3">
        <w:rPr>
          <w:rFonts w:ascii="Arial" w:hAnsi="Arial" w:cs="Arial"/>
        </w:rPr>
        <w:t>5.</w:t>
      </w:r>
      <w:r w:rsidRPr="00140CF3">
        <w:rPr>
          <w:rFonts w:ascii="Arial" w:hAnsi="Arial" w:cs="Arial"/>
        </w:rPr>
        <w:tab/>
        <w:t>SWOT Analysing</w:t>
      </w:r>
    </w:p>
    <w:p w14:paraId="4AB5B8C6" w14:textId="77777777" w:rsidR="00317341" w:rsidRPr="00140CF3" w:rsidRDefault="00317341" w:rsidP="00140CF3">
      <w:pPr>
        <w:spacing w:line="360" w:lineRule="auto"/>
        <w:jc w:val="both"/>
        <w:rPr>
          <w:rFonts w:ascii="Arial" w:hAnsi="Arial" w:cs="Arial"/>
        </w:rPr>
      </w:pPr>
      <w:r w:rsidRPr="00140CF3">
        <w:rPr>
          <w:rFonts w:ascii="Arial" w:hAnsi="Arial" w:cs="Arial"/>
        </w:rPr>
        <w:t>6.</w:t>
      </w:r>
      <w:r w:rsidRPr="00140CF3">
        <w:rPr>
          <w:rFonts w:ascii="Arial" w:hAnsi="Arial" w:cs="Arial"/>
        </w:rPr>
        <w:tab/>
        <w:t>Knowledge Management systems</w:t>
      </w:r>
    </w:p>
    <w:p w14:paraId="387E6B68" w14:textId="77777777" w:rsidR="00317341" w:rsidRPr="00140CF3" w:rsidRDefault="00317341" w:rsidP="00140CF3">
      <w:pPr>
        <w:spacing w:line="360" w:lineRule="auto"/>
        <w:jc w:val="both"/>
        <w:rPr>
          <w:rFonts w:ascii="Arial" w:hAnsi="Arial" w:cs="Arial"/>
        </w:rPr>
      </w:pPr>
      <w:r w:rsidRPr="00140CF3">
        <w:rPr>
          <w:rFonts w:ascii="Arial" w:hAnsi="Arial" w:cs="Arial"/>
        </w:rPr>
        <w:t>7.</w:t>
      </w:r>
      <w:r w:rsidRPr="00140CF3">
        <w:rPr>
          <w:rFonts w:ascii="Arial" w:hAnsi="Arial" w:cs="Arial"/>
        </w:rPr>
        <w:tab/>
        <w:t>Recommendation</w:t>
      </w:r>
    </w:p>
    <w:p w14:paraId="64EB48B3" w14:textId="77777777" w:rsidR="00317341" w:rsidRPr="00140CF3" w:rsidRDefault="00317341" w:rsidP="00140CF3">
      <w:pPr>
        <w:spacing w:line="360" w:lineRule="auto"/>
        <w:jc w:val="both"/>
        <w:rPr>
          <w:rFonts w:ascii="Arial" w:hAnsi="Arial" w:cs="Arial"/>
        </w:rPr>
      </w:pPr>
      <w:r w:rsidRPr="00140CF3">
        <w:rPr>
          <w:rFonts w:ascii="Arial" w:hAnsi="Arial" w:cs="Arial"/>
        </w:rPr>
        <w:t>8.</w:t>
      </w:r>
      <w:r w:rsidRPr="00140CF3">
        <w:rPr>
          <w:rFonts w:ascii="Arial" w:hAnsi="Arial" w:cs="Arial"/>
        </w:rPr>
        <w:tab/>
        <w:t>Critical evaluation of the Knowledge Management</w:t>
      </w:r>
    </w:p>
    <w:p w14:paraId="3150E5A7" w14:textId="77777777" w:rsidR="00317341" w:rsidRPr="00140CF3" w:rsidRDefault="00317341" w:rsidP="00140CF3">
      <w:pPr>
        <w:spacing w:line="360" w:lineRule="auto"/>
        <w:jc w:val="both"/>
        <w:rPr>
          <w:rFonts w:ascii="Arial" w:hAnsi="Arial" w:cs="Arial"/>
        </w:rPr>
      </w:pPr>
      <w:r w:rsidRPr="00140CF3">
        <w:rPr>
          <w:rFonts w:ascii="Arial" w:hAnsi="Arial" w:cs="Arial"/>
        </w:rPr>
        <w:t>9.</w:t>
      </w:r>
      <w:r w:rsidRPr="00140CF3">
        <w:rPr>
          <w:rFonts w:ascii="Arial" w:hAnsi="Arial" w:cs="Arial"/>
        </w:rPr>
        <w:tab/>
        <w:t>Conclusion</w:t>
      </w:r>
    </w:p>
    <w:p w14:paraId="39923E28" w14:textId="0786FD5B" w:rsidR="00317341" w:rsidRPr="00140CF3" w:rsidRDefault="00317341" w:rsidP="00140CF3">
      <w:pPr>
        <w:spacing w:line="360" w:lineRule="auto"/>
        <w:jc w:val="both"/>
        <w:rPr>
          <w:rFonts w:ascii="Arial" w:hAnsi="Arial" w:cs="Arial"/>
        </w:rPr>
      </w:pPr>
      <w:r w:rsidRPr="00140CF3">
        <w:rPr>
          <w:rFonts w:ascii="Arial" w:hAnsi="Arial" w:cs="Arial"/>
        </w:rPr>
        <w:t>10.</w:t>
      </w:r>
      <w:r w:rsidRPr="00140CF3">
        <w:rPr>
          <w:rFonts w:ascii="Arial" w:hAnsi="Arial" w:cs="Arial"/>
        </w:rPr>
        <w:tab/>
        <w:t>References</w:t>
      </w:r>
    </w:p>
    <w:p w14:paraId="2AFB0FEB" w14:textId="77777777" w:rsidR="00317341" w:rsidRPr="00140CF3" w:rsidRDefault="00317341" w:rsidP="00140CF3">
      <w:pPr>
        <w:spacing w:line="360" w:lineRule="auto"/>
        <w:jc w:val="both"/>
        <w:rPr>
          <w:rFonts w:ascii="Arial" w:hAnsi="Arial" w:cs="Arial"/>
        </w:rPr>
      </w:pPr>
    </w:p>
    <w:p w14:paraId="650FA225" w14:textId="77777777" w:rsidR="00317341" w:rsidRPr="00140CF3" w:rsidRDefault="00317341" w:rsidP="00140CF3">
      <w:pPr>
        <w:spacing w:line="360" w:lineRule="auto"/>
        <w:jc w:val="both"/>
        <w:rPr>
          <w:rFonts w:ascii="Arial" w:hAnsi="Arial" w:cs="Arial"/>
        </w:rPr>
      </w:pPr>
    </w:p>
    <w:p w14:paraId="711F96BC" w14:textId="77777777" w:rsidR="00317341" w:rsidRDefault="00317341" w:rsidP="00140CF3">
      <w:pPr>
        <w:spacing w:line="360" w:lineRule="auto"/>
        <w:jc w:val="both"/>
        <w:rPr>
          <w:rFonts w:ascii="Arial" w:hAnsi="Arial" w:cs="Arial"/>
        </w:rPr>
      </w:pPr>
    </w:p>
    <w:p w14:paraId="497A3AD1" w14:textId="77777777" w:rsidR="003D0E10" w:rsidRDefault="003D0E10" w:rsidP="00140CF3">
      <w:pPr>
        <w:spacing w:line="360" w:lineRule="auto"/>
        <w:jc w:val="both"/>
        <w:rPr>
          <w:rFonts w:ascii="Arial" w:hAnsi="Arial" w:cs="Arial"/>
        </w:rPr>
      </w:pPr>
    </w:p>
    <w:p w14:paraId="3B58E5C6" w14:textId="77777777" w:rsidR="003D0E10" w:rsidRDefault="003D0E10" w:rsidP="00140CF3">
      <w:pPr>
        <w:spacing w:line="360" w:lineRule="auto"/>
        <w:jc w:val="both"/>
        <w:rPr>
          <w:rFonts w:ascii="Arial" w:hAnsi="Arial" w:cs="Arial"/>
        </w:rPr>
      </w:pPr>
    </w:p>
    <w:p w14:paraId="5D7F7D83" w14:textId="77777777" w:rsidR="003D0E10" w:rsidRDefault="003D0E10" w:rsidP="00140CF3">
      <w:pPr>
        <w:spacing w:line="360" w:lineRule="auto"/>
        <w:jc w:val="both"/>
        <w:rPr>
          <w:rFonts w:ascii="Arial" w:hAnsi="Arial" w:cs="Arial"/>
        </w:rPr>
      </w:pPr>
    </w:p>
    <w:p w14:paraId="1884A879" w14:textId="77777777" w:rsidR="003D0E10" w:rsidRDefault="003D0E10" w:rsidP="00140CF3">
      <w:pPr>
        <w:spacing w:line="360" w:lineRule="auto"/>
        <w:jc w:val="both"/>
        <w:rPr>
          <w:rFonts w:ascii="Arial" w:hAnsi="Arial" w:cs="Arial"/>
        </w:rPr>
      </w:pPr>
    </w:p>
    <w:p w14:paraId="140A1B60" w14:textId="77777777" w:rsidR="003D0E10" w:rsidRDefault="003D0E10" w:rsidP="00140CF3">
      <w:pPr>
        <w:spacing w:line="360" w:lineRule="auto"/>
        <w:jc w:val="both"/>
        <w:rPr>
          <w:rFonts w:ascii="Arial" w:hAnsi="Arial" w:cs="Arial"/>
        </w:rPr>
      </w:pPr>
    </w:p>
    <w:p w14:paraId="5069BB7D" w14:textId="77777777" w:rsidR="003D0E10" w:rsidRDefault="003D0E10" w:rsidP="00140CF3">
      <w:pPr>
        <w:spacing w:line="360" w:lineRule="auto"/>
        <w:jc w:val="both"/>
        <w:rPr>
          <w:rFonts w:ascii="Arial" w:hAnsi="Arial" w:cs="Arial"/>
        </w:rPr>
      </w:pPr>
    </w:p>
    <w:p w14:paraId="5B676C71" w14:textId="77777777" w:rsidR="003D0E10" w:rsidRDefault="003D0E10" w:rsidP="00140CF3">
      <w:pPr>
        <w:spacing w:line="360" w:lineRule="auto"/>
        <w:jc w:val="both"/>
        <w:rPr>
          <w:rFonts w:ascii="Arial" w:hAnsi="Arial" w:cs="Arial"/>
        </w:rPr>
      </w:pPr>
    </w:p>
    <w:p w14:paraId="12EE4F86" w14:textId="77777777" w:rsidR="003D0E10" w:rsidRDefault="003D0E10" w:rsidP="00140CF3">
      <w:pPr>
        <w:spacing w:line="360" w:lineRule="auto"/>
        <w:jc w:val="both"/>
        <w:rPr>
          <w:rFonts w:ascii="Arial" w:hAnsi="Arial" w:cs="Arial"/>
        </w:rPr>
      </w:pPr>
    </w:p>
    <w:p w14:paraId="147903EB" w14:textId="77777777" w:rsidR="003D0E10" w:rsidRDefault="003D0E10" w:rsidP="00140CF3">
      <w:pPr>
        <w:spacing w:line="360" w:lineRule="auto"/>
        <w:jc w:val="both"/>
        <w:rPr>
          <w:rFonts w:ascii="Arial" w:hAnsi="Arial" w:cs="Arial"/>
        </w:rPr>
      </w:pPr>
    </w:p>
    <w:p w14:paraId="4165FE2A" w14:textId="77777777" w:rsidR="003D0E10" w:rsidRDefault="003D0E10" w:rsidP="00140CF3">
      <w:pPr>
        <w:spacing w:line="360" w:lineRule="auto"/>
        <w:jc w:val="both"/>
        <w:rPr>
          <w:rFonts w:ascii="Arial" w:hAnsi="Arial" w:cs="Arial"/>
        </w:rPr>
      </w:pPr>
    </w:p>
    <w:p w14:paraId="64ED7B58" w14:textId="77777777" w:rsidR="003D0E10" w:rsidRPr="00140CF3" w:rsidRDefault="003D0E10" w:rsidP="00140CF3">
      <w:pPr>
        <w:spacing w:line="360" w:lineRule="auto"/>
        <w:jc w:val="both"/>
        <w:rPr>
          <w:rFonts w:ascii="Arial" w:hAnsi="Arial" w:cs="Arial"/>
        </w:rPr>
      </w:pPr>
    </w:p>
    <w:p w14:paraId="72D7AF41" w14:textId="071C1CBC" w:rsidR="004B67CE" w:rsidRPr="00140CF3" w:rsidRDefault="00EA78EE" w:rsidP="00140CF3">
      <w:pPr>
        <w:spacing w:line="360" w:lineRule="auto"/>
        <w:jc w:val="both"/>
        <w:rPr>
          <w:rFonts w:ascii="Arial" w:hAnsi="Arial" w:cs="Arial"/>
        </w:rPr>
      </w:pPr>
      <w:r w:rsidRPr="00635D2D">
        <w:rPr>
          <w:rFonts w:ascii="Arial" w:hAnsi="Arial" w:cs="Arial"/>
          <w:sz w:val="32"/>
          <w:szCs w:val="32"/>
        </w:rPr>
        <w:lastRenderedPageBreak/>
        <w:t>I</w:t>
      </w:r>
      <w:r w:rsidRPr="00140CF3">
        <w:rPr>
          <w:rFonts w:ascii="Arial" w:hAnsi="Arial" w:cs="Arial"/>
        </w:rPr>
        <w:t>ntroduction</w:t>
      </w:r>
    </w:p>
    <w:p w14:paraId="44F939D3" w14:textId="77777777" w:rsidR="00EA78EE" w:rsidRPr="00140CF3" w:rsidRDefault="00EA78EE" w:rsidP="00140CF3">
      <w:pPr>
        <w:spacing w:line="360" w:lineRule="auto"/>
        <w:jc w:val="both"/>
        <w:rPr>
          <w:rFonts w:ascii="Arial" w:hAnsi="Arial" w:cs="Arial"/>
        </w:rPr>
      </w:pPr>
      <w:r w:rsidRPr="00140CF3">
        <w:rPr>
          <w:rFonts w:ascii="Arial" w:hAnsi="Arial" w:cs="Arial"/>
        </w:rPr>
        <w:t>Within the dynamic and always changing realm of the aviation sector, two prominent entities, Emirates and British Airways, emerge as noteworthy illustrations of how airlines effectively manoeuvre obstacles and seize advantageous circumstances.</w:t>
      </w:r>
    </w:p>
    <w:p w14:paraId="52D370DA" w14:textId="3ABB5A6B" w:rsidR="003D0E10" w:rsidRDefault="00EA78EE" w:rsidP="00140CF3">
      <w:pPr>
        <w:spacing w:line="360" w:lineRule="auto"/>
        <w:jc w:val="both"/>
        <w:rPr>
          <w:rFonts w:ascii="Arial" w:hAnsi="Arial" w:cs="Arial"/>
        </w:rPr>
      </w:pPr>
      <w:r w:rsidRPr="00140CF3">
        <w:rPr>
          <w:rFonts w:ascii="Arial" w:hAnsi="Arial" w:cs="Arial"/>
        </w:rPr>
        <w:t xml:space="preserve">This project undertakes a comprehensive examination of the competitive dynamics and strategic manoeuvres that propel Emirates and British Airways. The analysis will involve an examination of the internal and external dynamics of the industry, focusing on the challenges it faces, the opportunities it pursues, the vulnerabilities it addresses, and the strengths that contribute to its ongoing achievements. By doing comprehensive research that incorporates many sources such as industry reports and customer insights, we aim to analyse the complex narratives of these airlines and examine the methods they implement to maintain their leading positions in the global aviation </w:t>
      </w:r>
      <w:r w:rsidR="003D0E10" w:rsidRPr="00140CF3">
        <w:rPr>
          <w:rFonts w:ascii="Arial" w:hAnsi="Arial" w:cs="Arial"/>
        </w:rPr>
        <w:t>market.</w:t>
      </w:r>
    </w:p>
    <w:p w14:paraId="15F44B8F" w14:textId="394CCFFA" w:rsidR="00EA78EE" w:rsidRPr="00140CF3" w:rsidRDefault="00EA78EE" w:rsidP="00140CF3">
      <w:pPr>
        <w:spacing w:line="360" w:lineRule="auto"/>
        <w:jc w:val="both"/>
        <w:rPr>
          <w:rFonts w:ascii="Arial" w:hAnsi="Arial" w:cs="Arial"/>
        </w:rPr>
      </w:pPr>
      <w:r w:rsidRPr="00635D2D">
        <w:rPr>
          <w:rFonts w:ascii="Arial" w:hAnsi="Arial" w:cs="Arial"/>
          <w:sz w:val="32"/>
          <w:szCs w:val="32"/>
        </w:rPr>
        <w:t>A</w:t>
      </w:r>
      <w:r w:rsidRPr="00140CF3">
        <w:rPr>
          <w:rFonts w:ascii="Arial" w:hAnsi="Arial" w:cs="Arial"/>
        </w:rPr>
        <w:t>bout Emirates and British Airways:</w:t>
      </w:r>
    </w:p>
    <w:p w14:paraId="07D0EEC6" w14:textId="2BFFF8B0" w:rsidR="00EA78EE" w:rsidRPr="00140CF3" w:rsidRDefault="00EA78EE" w:rsidP="00140CF3">
      <w:pPr>
        <w:spacing w:line="360" w:lineRule="auto"/>
        <w:jc w:val="both"/>
        <w:rPr>
          <w:rFonts w:ascii="Arial" w:hAnsi="Arial" w:cs="Arial"/>
        </w:rPr>
      </w:pPr>
      <w:r w:rsidRPr="00140CF3">
        <w:rPr>
          <w:rFonts w:ascii="Arial" w:hAnsi="Arial" w:cs="Arial"/>
        </w:rPr>
        <w:t>Emirates:</w:t>
      </w:r>
    </w:p>
    <w:p w14:paraId="7564D999" w14:textId="77777777" w:rsidR="00EA78EE" w:rsidRPr="00140CF3" w:rsidRDefault="00EA78EE" w:rsidP="00140CF3">
      <w:pPr>
        <w:spacing w:line="360" w:lineRule="auto"/>
        <w:jc w:val="both"/>
        <w:rPr>
          <w:rFonts w:ascii="Arial" w:hAnsi="Arial" w:cs="Arial"/>
        </w:rPr>
      </w:pPr>
      <w:r w:rsidRPr="00140CF3">
        <w:rPr>
          <w:rFonts w:ascii="Arial" w:hAnsi="Arial" w:cs="Arial"/>
        </w:rPr>
        <w:t>Emirates is the flag carrier airline of the United Arab Emirates (UAE) and is based in Dubai. Established in 1985, it has rapidly become one of the world's largest and most recognizable airlines. Emirates primarily focuses on long-haul international flights, connecting passengers from around the world to and through its hub in Dubai. The airline is known for its modern fleet of wide-body aircraft, luxurious in-flight services, and a vast global network that spans over 155 destinations in more than 80 countries. Emirates has positioned itself as a leader in the aviation industry, particularly for its commitment to passenger comfort and convenience.</w:t>
      </w:r>
    </w:p>
    <w:p w14:paraId="38FCC136" w14:textId="77777777" w:rsidR="00EA78EE" w:rsidRPr="00140CF3" w:rsidRDefault="00EA78EE" w:rsidP="00140CF3">
      <w:pPr>
        <w:spacing w:line="360" w:lineRule="auto"/>
        <w:jc w:val="both"/>
        <w:rPr>
          <w:rFonts w:ascii="Arial" w:hAnsi="Arial" w:cs="Arial"/>
        </w:rPr>
      </w:pPr>
      <w:r w:rsidRPr="00140CF3">
        <w:rPr>
          <w:rFonts w:ascii="Arial" w:hAnsi="Arial" w:cs="Arial"/>
        </w:rPr>
        <w:t>British Airways:</w:t>
      </w:r>
    </w:p>
    <w:p w14:paraId="4A2ADDB5" w14:textId="538D0D8E" w:rsidR="004B67CE" w:rsidRPr="00140CF3" w:rsidRDefault="00EA78EE" w:rsidP="00140CF3">
      <w:pPr>
        <w:spacing w:line="360" w:lineRule="auto"/>
        <w:jc w:val="both"/>
        <w:rPr>
          <w:rFonts w:ascii="Arial" w:hAnsi="Arial" w:cs="Arial"/>
        </w:rPr>
      </w:pPr>
      <w:r w:rsidRPr="00140CF3">
        <w:rPr>
          <w:rFonts w:ascii="Arial" w:hAnsi="Arial" w:cs="Arial"/>
        </w:rPr>
        <w:t>British Airways (BA) is the flagship carrier of the United Kingdom and has a rich history dating back to 1974 when it was formed. British Airways primarily specializes in both short-haul and long-haul flights, with a strong focus on connecting the UK to key international destinations. The airline operates out of its main hubs at London Heathrow and London Gatwick airports. British Airways is renowned for its premium services, including a wide range of travel classes, exceptional customer service, and an extensive global network, linking passengers to over 200 destinations in nearly 80 countries. It is also known for its strong alliance and partnership network with other leading airlines, providing travellers with a variety of options for global travel.</w:t>
      </w:r>
    </w:p>
    <w:p w14:paraId="4B44B242" w14:textId="478F3D5F" w:rsidR="005311DE" w:rsidRPr="00140CF3" w:rsidRDefault="005311DE" w:rsidP="00140CF3">
      <w:pPr>
        <w:spacing w:line="360" w:lineRule="auto"/>
        <w:jc w:val="both"/>
        <w:rPr>
          <w:rFonts w:ascii="Arial" w:hAnsi="Arial" w:cs="Arial"/>
        </w:rPr>
      </w:pPr>
      <w:r w:rsidRPr="00635D2D">
        <w:rPr>
          <w:rFonts w:ascii="Arial" w:hAnsi="Arial" w:cs="Arial"/>
          <w:sz w:val="32"/>
          <w:szCs w:val="32"/>
        </w:rPr>
        <w:t>T</w:t>
      </w:r>
      <w:r w:rsidRPr="00140CF3">
        <w:rPr>
          <w:rFonts w:ascii="Arial" w:hAnsi="Arial" w:cs="Arial"/>
        </w:rPr>
        <w:t>he Management of Knowledge Resources of Emirates and British</w:t>
      </w:r>
      <w:r w:rsidR="00635D2D">
        <w:rPr>
          <w:rFonts w:ascii="Arial" w:hAnsi="Arial" w:cs="Arial"/>
        </w:rPr>
        <w:t>:</w:t>
      </w:r>
    </w:p>
    <w:p w14:paraId="15652753" w14:textId="4BCE7AAA" w:rsidR="005311DE" w:rsidRPr="00140CF3" w:rsidRDefault="005311DE" w:rsidP="00140CF3">
      <w:pPr>
        <w:spacing w:line="360" w:lineRule="auto"/>
        <w:jc w:val="both"/>
        <w:rPr>
          <w:rFonts w:ascii="Arial" w:hAnsi="Arial" w:cs="Arial"/>
        </w:rPr>
      </w:pPr>
      <w:r w:rsidRPr="00140CF3">
        <w:rPr>
          <w:rFonts w:ascii="Arial" w:hAnsi="Arial" w:cs="Arial"/>
        </w:rPr>
        <w:lastRenderedPageBreak/>
        <w:t xml:space="preserve">The effective administration of information resources is a crucial component of contemporary corporate operations. This may be observed in the distinct approaches adopted by two big international airlines, namely Emirates and British Airways. Both organisations work within a fiercely competitive and rapidly changing industry, yet they employ different techniques to effectively manage their knowledge resources </w:t>
      </w:r>
      <w:r w:rsidRPr="00140CF3">
        <w:rPr>
          <w:rFonts w:ascii="Arial" w:hAnsi="Arial" w:cs="Arial"/>
        </w:rPr>
        <w:t>to</w:t>
      </w:r>
      <w:r w:rsidRPr="00140CF3">
        <w:rPr>
          <w:rFonts w:ascii="Arial" w:hAnsi="Arial" w:cs="Arial"/>
        </w:rPr>
        <w:t xml:space="preserve"> attain operational excellence and sustain a competitive advantage.</w:t>
      </w:r>
    </w:p>
    <w:p w14:paraId="42D19B19" w14:textId="06F53232" w:rsidR="005311DE" w:rsidRPr="00140CF3" w:rsidRDefault="005311DE" w:rsidP="00140CF3">
      <w:pPr>
        <w:spacing w:line="360" w:lineRule="auto"/>
        <w:jc w:val="both"/>
        <w:rPr>
          <w:rFonts w:ascii="Arial" w:hAnsi="Arial" w:cs="Arial"/>
        </w:rPr>
      </w:pPr>
      <w:r w:rsidRPr="00140CF3">
        <w:rPr>
          <w:rFonts w:ascii="Arial" w:hAnsi="Arial" w:cs="Arial"/>
        </w:rPr>
        <w:t>Emirates, a prominent airline headquartered in Dubai, United Arab Emirates, has swiftly emerged as a prominent frontrunner in the global aviation sector. The organization's strategy for managing knowledge resources is distinguished by a dedication to innovation and state-of-the-art technology. Emirates acknowledges the importance of knowledge and allocates substantial resources towards research and development endeavours. The organisation consistently strives to enhance the quality of its services, optimise operational efficiency, and enhance the overall client experience.</w:t>
      </w:r>
    </w:p>
    <w:p w14:paraId="42953139" w14:textId="07935CB1" w:rsidR="005311DE" w:rsidRPr="00140CF3" w:rsidRDefault="005311DE" w:rsidP="00140CF3">
      <w:pPr>
        <w:spacing w:line="360" w:lineRule="auto"/>
        <w:jc w:val="both"/>
        <w:rPr>
          <w:rFonts w:ascii="Arial" w:hAnsi="Arial" w:cs="Arial"/>
        </w:rPr>
      </w:pPr>
      <w:r w:rsidRPr="00140CF3">
        <w:rPr>
          <w:rFonts w:ascii="Arial" w:hAnsi="Arial" w:cs="Arial"/>
        </w:rPr>
        <w:t>Cross-functional collaboration is identified as a crucial knowledge management practise at Emirates. The airline fosters a culture of collaboration and knowledge sharing among employees across all departments. The fostering of a collaborative culture facilitates the dissemination of optimal methodologies, so enabling organisations to effectively respond to shifts within the industry and enhance their operational processes. Moreover, Emirates utilises big data analytics to acquire valuable insights from passenger data, enabling the airline to make informed decisions in several domains such as route optimisation, in-flight amenities, and pricing tactics.</w:t>
      </w:r>
    </w:p>
    <w:p w14:paraId="1C26417B" w14:textId="3B57B271" w:rsidR="005311DE" w:rsidRPr="00140CF3" w:rsidRDefault="005311DE" w:rsidP="00140CF3">
      <w:pPr>
        <w:spacing w:line="360" w:lineRule="auto"/>
        <w:jc w:val="both"/>
        <w:rPr>
          <w:rFonts w:ascii="Arial" w:hAnsi="Arial" w:cs="Arial"/>
        </w:rPr>
      </w:pPr>
      <w:r w:rsidRPr="00140CF3">
        <w:rPr>
          <w:rFonts w:ascii="Arial" w:hAnsi="Arial" w:cs="Arial"/>
        </w:rPr>
        <w:t>Moreover, Emirates lays a significant emphasis on the provision of training and development opportunities. The organisation offers its staff a diverse array of educational programmes and workshops aimed at augmenting their skill sets and knowledge base. The organisation also places importance on the expertise of its long-tenured employees, who possess a substantial amount of industry-specific information. The organisation aggressively promotes the dissemination of information from seasoned personnel to their younger counterparts through the implementation of mentorship programmes.</w:t>
      </w:r>
    </w:p>
    <w:p w14:paraId="6B7FD90C" w14:textId="2E655F1C" w:rsidR="005311DE" w:rsidRPr="00140CF3" w:rsidRDefault="005311DE" w:rsidP="00140CF3">
      <w:pPr>
        <w:spacing w:line="360" w:lineRule="auto"/>
        <w:jc w:val="both"/>
        <w:rPr>
          <w:rFonts w:ascii="Arial" w:hAnsi="Arial" w:cs="Arial"/>
        </w:rPr>
      </w:pPr>
      <w:r w:rsidRPr="00140CF3">
        <w:rPr>
          <w:rFonts w:ascii="Arial" w:hAnsi="Arial" w:cs="Arial"/>
        </w:rPr>
        <w:t>In contrast, British Airways (BA), which is based in London, United Kingdom, adopts a conventional strategy towards knowledge resource management. While acknowledging the significance of information, their approach is firmly grounded in the airline's extensive historical background. British Airways (BA) possesses an extensive repository of knowledge that has been amassed over several decades. This repository encompasses several types of information, such as operational manuals, maintenance procedures, and customer service rules.</w:t>
      </w:r>
    </w:p>
    <w:p w14:paraId="50D75737" w14:textId="216901F7" w:rsidR="005311DE" w:rsidRPr="00140CF3" w:rsidRDefault="005311DE" w:rsidP="00140CF3">
      <w:pPr>
        <w:spacing w:line="360" w:lineRule="auto"/>
        <w:jc w:val="both"/>
        <w:rPr>
          <w:rFonts w:ascii="Arial" w:hAnsi="Arial" w:cs="Arial"/>
        </w:rPr>
      </w:pPr>
      <w:r w:rsidRPr="00140CF3">
        <w:rPr>
          <w:rFonts w:ascii="Arial" w:hAnsi="Arial" w:cs="Arial"/>
        </w:rPr>
        <w:lastRenderedPageBreak/>
        <w:t>The knowledge management strategy employed by British Airways is centred around the preservation and continuous upgrading of historical knowledge. The organisation maintains an extensive collection of well-documented best practises and processes, with the aim of making them readily available to all personnel. The knowledge management systems implemented by BA are specifically designed to enhance accessibility to information, hence ensuring its prompt availability to employees across different departments. Additionally, the organisation places significant emphasis on the significance of on-the-job training and skill enhancement for their personnel, with the aim of ensuring their continuous alignment with prevailing market trends and optimal methodologies.</w:t>
      </w:r>
    </w:p>
    <w:p w14:paraId="1CCC09B6" w14:textId="2FF28277" w:rsidR="00BB7823" w:rsidRPr="00140CF3" w:rsidRDefault="005311DE" w:rsidP="00140CF3">
      <w:pPr>
        <w:spacing w:line="360" w:lineRule="auto"/>
        <w:jc w:val="both"/>
        <w:rPr>
          <w:rFonts w:ascii="Arial" w:hAnsi="Arial" w:cs="Arial"/>
        </w:rPr>
      </w:pPr>
      <w:r w:rsidRPr="00140CF3">
        <w:rPr>
          <w:rFonts w:ascii="Arial" w:hAnsi="Arial" w:cs="Arial"/>
        </w:rPr>
        <w:t>Furthermore, British Airways places a high importance on the knowledge and skills possessed by its experienced staff members. The airline has implemented initiatives aimed at capturing and safeguarding the expertise possessed by senior employees who may be approaching the end of their careers. This practise serves to safeguard the preservation of valuable institutional knowledge in the event of personnel turnover within the organisation</w:t>
      </w:r>
      <w:r w:rsidR="0006601D" w:rsidRPr="00140CF3">
        <w:rPr>
          <w:rFonts w:ascii="Arial" w:hAnsi="Arial" w:cs="Arial"/>
        </w:rPr>
        <w:t>, Muhammad Siddique, C. (2012).</w:t>
      </w:r>
    </w:p>
    <w:p w14:paraId="0D4EC5E1" w14:textId="0583D0A6" w:rsidR="00BB7823" w:rsidRPr="00140CF3" w:rsidRDefault="00BB7823" w:rsidP="00140CF3">
      <w:pPr>
        <w:spacing w:line="360" w:lineRule="auto"/>
        <w:jc w:val="both"/>
        <w:rPr>
          <w:rFonts w:ascii="Arial" w:hAnsi="Arial" w:cs="Arial"/>
        </w:rPr>
      </w:pPr>
      <w:r w:rsidRPr="00371F78">
        <w:rPr>
          <w:rFonts w:ascii="Arial" w:hAnsi="Arial" w:cs="Arial"/>
          <w:sz w:val="32"/>
          <w:szCs w:val="32"/>
        </w:rPr>
        <w:t>A</w:t>
      </w:r>
      <w:r w:rsidRPr="00140CF3">
        <w:rPr>
          <w:rFonts w:ascii="Arial" w:hAnsi="Arial" w:cs="Arial"/>
        </w:rPr>
        <w:t>lignment with Business Strategy</w:t>
      </w:r>
    </w:p>
    <w:p w14:paraId="2209EE94" w14:textId="77777777" w:rsidR="00BB7823" w:rsidRPr="00140CF3" w:rsidRDefault="00BB7823" w:rsidP="00140CF3">
      <w:pPr>
        <w:spacing w:line="360" w:lineRule="auto"/>
        <w:jc w:val="both"/>
        <w:rPr>
          <w:rFonts w:ascii="Arial" w:hAnsi="Arial" w:cs="Arial"/>
        </w:rPr>
      </w:pPr>
      <w:r w:rsidRPr="00140CF3">
        <w:rPr>
          <w:rFonts w:ascii="Arial" w:hAnsi="Arial" w:cs="Arial"/>
        </w:rPr>
        <w:t>British Airways and Emirates are two well-established airlines that have a global presence, each employing distinct business strategies. Ensuring the congruence between company plans and corresponding goals and objectives is crucial for attaining enduring success and viability within the fiercely competitive aviation sector. This essay aims to examine the alignment between British Airways and Emirates and their respective business objectives.</w:t>
      </w:r>
    </w:p>
    <w:p w14:paraId="72127330" w14:textId="77777777" w:rsidR="00BB7823" w:rsidRPr="00140CF3" w:rsidRDefault="00BB7823" w:rsidP="00140CF3">
      <w:pPr>
        <w:spacing w:line="360" w:lineRule="auto"/>
        <w:jc w:val="both"/>
        <w:rPr>
          <w:rFonts w:ascii="Arial" w:hAnsi="Arial" w:cs="Arial"/>
        </w:rPr>
      </w:pPr>
      <w:r w:rsidRPr="00140CF3">
        <w:rPr>
          <w:rFonts w:ascii="Arial" w:hAnsi="Arial" w:cs="Arial"/>
        </w:rPr>
        <w:t>British Airways (BA), a prominent airline operating under the flag of the United Kingdom, has implemented a clearly delineated business strategy centred around the provision of high-quality services and the cultivation of a robust brand identity. A fundamental aspect of their strategic approach involves a steadfast dedication to providing exceptional customer service and ensuring client happiness. British Airways (BA) endeavours to provide a high-quality flying experience to its clientele, as evidenced by its slogan, "To Fly, To Serve." The dedication to providing excellent customer service is consistent with their overarching objective of establishing themselves as a top-tier airline and appealing to discerning clientele.</w:t>
      </w:r>
    </w:p>
    <w:p w14:paraId="48D9E6F5" w14:textId="77777777" w:rsidR="00BB7823" w:rsidRPr="00140CF3" w:rsidRDefault="00BB7823" w:rsidP="00140CF3">
      <w:pPr>
        <w:spacing w:line="360" w:lineRule="auto"/>
        <w:jc w:val="both"/>
        <w:rPr>
          <w:rFonts w:ascii="Arial" w:hAnsi="Arial" w:cs="Arial"/>
        </w:rPr>
      </w:pPr>
      <w:r w:rsidRPr="00140CF3">
        <w:rPr>
          <w:rFonts w:ascii="Arial" w:hAnsi="Arial" w:cs="Arial"/>
        </w:rPr>
        <w:t xml:space="preserve">To execute this plan, British Airways allocates resources to several facets of their operations. To guarantee the comfort and safety of passengers, they consistently enhance its fleet by including state-of-the-art aircraft. In addition, the organisation allocates resources towards staff training and development to uphold elevated service standards. The inclusion of luxury lounges, in-flight entertainment, and gastronomic choices significantly enhance the entire </w:t>
      </w:r>
      <w:r w:rsidRPr="00140CF3">
        <w:rPr>
          <w:rFonts w:ascii="Arial" w:hAnsi="Arial" w:cs="Arial"/>
        </w:rPr>
        <w:lastRenderedPageBreak/>
        <w:t>passenger experience. These investments are in line with their strategic objective of providing high-quality services.</w:t>
      </w:r>
    </w:p>
    <w:p w14:paraId="6A7E1BD8" w14:textId="77777777" w:rsidR="00BB7823" w:rsidRPr="00140CF3" w:rsidRDefault="00BB7823" w:rsidP="00140CF3">
      <w:pPr>
        <w:spacing w:line="360" w:lineRule="auto"/>
        <w:jc w:val="both"/>
        <w:rPr>
          <w:rFonts w:ascii="Arial" w:hAnsi="Arial" w:cs="Arial"/>
        </w:rPr>
      </w:pPr>
      <w:r w:rsidRPr="00140CF3">
        <w:rPr>
          <w:rFonts w:ascii="Arial" w:hAnsi="Arial" w:cs="Arial"/>
        </w:rPr>
        <w:t>In addition, British Airways has established strategic partnerships and alliances with other prominent airlines, like American Airlines and Iberia. These collaborations serve to enhance their worldwide presence and supplement their range of offerings. This is consistent with their objective of operating as a multinational airline that facilitates global connectivity for individuals and enterprises.</w:t>
      </w:r>
    </w:p>
    <w:p w14:paraId="02FF1B51" w14:textId="77777777" w:rsidR="00BB7823" w:rsidRPr="00140CF3" w:rsidRDefault="00BB7823" w:rsidP="00140CF3">
      <w:pPr>
        <w:spacing w:line="360" w:lineRule="auto"/>
        <w:jc w:val="both"/>
        <w:rPr>
          <w:rFonts w:ascii="Arial" w:hAnsi="Arial" w:cs="Arial"/>
        </w:rPr>
      </w:pPr>
      <w:r w:rsidRPr="00140CF3">
        <w:rPr>
          <w:rFonts w:ascii="Arial" w:hAnsi="Arial" w:cs="Arial"/>
        </w:rPr>
        <w:t>In contrast, Emirates has adopted a distinct business model that has facilitated its emergence as one of the foremost global airlines in terms of size and profitability. The core focus of Emirates' strategic approach revolves around positioning itself as a prominent worldwide facilitator, offering streamlined and accessible air transport services between major international cities via its central hub located in Dubai. The foundation of their approach is predicated on the notion of global interconnectivity, with the objective of assuming a pivotal position in enabling and fostering such interconnectedness.</w:t>
      </w:r>
    </w:p>
    <w:p w14:paraId="0FC7B0D8" w14:textId="77777777" w:rsidR="00BB7823" w:rsidRPr="00140CF3" w:rsidRDefault="00BB7823" w:rsidP="00140CF3">
      <w:pPr>
        <w:spacing w:line="360" w:lineRule="auto"/>
        <w:jc w:val="both"/>
        <w:rPr>
          <w:rFonts w:ascii="Arial" w:hAnsi="Arial" w:cs="Arial"/>
        </w:rPr>
      </w:pPr>
      <w:r w:rsidRPr="00140CF3">
        <w:rPr>
          <w:rFonts w:ascii="Arial" w:hAnsi="Arial" w:cs="Arial"/>
        </w:rPr>
        <w:t>To implement this strategic approach, Emirates allocates significant resources towards the acquisition and maintenance of a state-of-the-art fleet of long-haul aircraft. Notably, this includes the renowned Airbus A380, which enables the airline to effectively cater to a diverse array of global locations. The hub located at Dubai International Airport has emerged as a prominent worldwide transit centre, facilitating travellers with efficient connections across multiple continents. This is consistent with their strategy objective of being a global facilitator, fostering international trade, tourism, and connection.</w:t>
      </w:r>
    </w:p>
    <w:p w14:paraId="7AD80DB5" w14:textId="77777777" w:rsidR="00BB7823" w:rsidRPr="00140CF3" w:rsidRDefault="00BB7823" w:rsidP="00140CF3">
      <w:pPr>
        <w:spacing w:line="360" w:lineRule="auto"/>
        <w:jc w:val="both"/>
        <w:rPr>
          <w:rFonts w:ascii="Arial" w:hAnsi="Arial" w:cs="Arial"/>
        </w:rPr>
      </w:pPr>
      <w:r w:rsidRPr="00140CF3">
        <w:rPr>
          <w:rFonts w:ascii="Arial" w:hAnsi="Arial" w:cs="Arial"/>
        </w:rPr>
        <w:t>In addition, Emirates has continually allocated resources towards the development of its brand and marketing strategies, exemplified by its sponsorship of prominent athletic events and establishment of a robust international footprint. The company's collaborations with prestigious sporting organisations, including Arsenal Football Club and Real Madrid, facilitate the expansion of their reach to a diverse range of individuals and correspond with their overarching objective of establishing global connections between people and locations.</w:t>
      </w:r>
    </w:p>
    <w:p w14:paraId="4D92D549" w14:textId="77777777" w:rsidR="00BB7823" w:rsidRPr="00140CF3" w:rsidRDefault="00BB7823" w:rsidP="00140CF3">
      <w:pPr>
        <w:spacing w:line="360" w:lineRule="auto"/>
        <w:jc w:val="both"/>
        <w:rPr>
          <w:rFonts w:ascii="Arial" w:hAnsi="Arial" w:cs="Arial"/>
        </w:rPr>
      </w:pPr>
      <w:r w:rsidRPr="00140CF3">
        <w:rPr>
          <w:rFonts w:ascii="Arial" w:hAnsi="Arial" w:cs="Arial"/>
        </w:rPr>
        <w:t>Both British Airways and Emirates have adopted digital technology to augment their commercial strategy. The company provides online booking platforms and mobile applications that are designed to be user-friendly, facilitating the convenient planning and management of journeys for customers. Digital platforms also enable airlines to collect valuable customer data and insights, facilitating service enhancements and customization of offerings based on customer preferences. This aligns with their strategic objective of ensuring customer pleasure.</w:t>
      </w:r>
    </w:p>
    <w:p w14:paraId="5E3BFDA6" w14:textId="2F9B6F45" w:rsidR="007307FE" w:rsidRPr="00140CF3" w:rsidRDefault="00BB7823" w:rsidP="00140CF3">
      <w:pPr>
        <w:spacing w:line="360" w:lineRule="auto"/>
        <w:jc w:val="both"/>
        <w:rPr>
          <w:rFonts w:ascii="Arial" w:hAnsi="Arial" w:cs="Arial"/>
        </w:rPr>
      </w:pPr>
      <w:r w:rsidRPr="00140CF3">
        <w:rPr>
          <w:rFonts w:ascii="Arial" w:hAnsi="Arial" w:cs="Arial"/>
        </w:rPr>
        <w:lastRenderedPageBreak/>
        <w:t xml:space="preserve">In summary, British Airways and Emirates possess diverse business strategies, although both companies have a shared dedication to achieving excellence and ensuring client happiness. British Airways places a significant emphasis on delivering a superior flying experience, prioritising service quality. In contrast, Emirates sees itself as a prominent facilitator of international travel and trade, serving as a worldwide link. Both airlines allocate resources towards acquiring contemporary fleets, providing comprehensive personnel training, and implementing digital technologies </w:t>
      </w:r>
      <w:r w:rsidR="003D0E10" w:rsidRPr="00140CF3">
        <w:rPr>
          <w:rFonts w:ascii="Arial" w:hAnsi="Arial" w:cs="Arial"/>
        </w:rPr>
        <w:t>to</w:t>
      </w:r>
      <w:r w:rsidRPr="00140CF3">
        <w:rPr>
          <w:rFonts w:ascii="Arial" w:hAnsi="Arial" w:cs="Arial"/>
        </w:rPr>
        <w:t xml:space="preserve"> effectively implement their plans. The success and sustainability of an organisation in the global aviation industry are contingent upon the alignment of business strategies with specific aims and objectives. The organisation has effectively employed such tactics, resulting in their attainment of a leading position within the industry</w:t>
      </w:r>
      <w:r w:rsidR="00054FE8" w:rsidRPr="00140CF3">
        <w:rPr>
          <w:rFonts w:ascii="Arial" w:hAnsi="Arial" w:cs="Arial"/>
        </w:rPr>
        <w:t xml:space="preserve">, Emirates Group, </w:t>
      </w:r>
      <w:r w:rsidR="00E30C0F" w:rsidRPr="00140CF3">
        <w:rPr>
          <w:rFonts w:ascii="Arial" w:hAnsi="Arial" w:cs="Arial"/>
        </w:rPr>
        <w:t>E.G. (</w:t>
      </w:r>
      <w:r w:rsidR="00054FE8" w:rsidRPr="00140CF3">
        <w:rPr>
          <w:rFonts w:ascii="Arial" w:hAnsi="Arial" w:cs="Arial"/>
        </w:rPr>
        <w:t>2022).</w:t>
      </w:r>
    </w:p>
    <w:p w14:paraId="17623A06" w14:textId="313EFB13" w:rsidR="00BB7823" w:rsidRPr="00140CF3" w:rsidRDefault="00BB7823" w:rsidP="00140CF3">
      <w:pPr>
        <w:spacing w:line="360" w:lineRule="auto"/>
        <w:jc w:val="both"/>
        <w:rPr>
          <w:rFonts w:ascii="Arial" w:hAnsi="Arial" w:cs="Arial"/>
        </w:rPr>
      </w:pPr>
      <w:r w:rsidRPr="00371F78">
        <w:rPr>
          <w:rFonts w:ascii="Arial" w:hAnsi="Arial" w:cs="Arial"/>
          <w:sz w:val="32"/>
          <w:szCs w:val="32"/>
        </w:rPr>
        <w:t>S</w:t>
      </w:r>
      <w:r w:rsidRPr="00140CF3">
        <w:rPr>
          <w:rFonts w:ascii="Arial" w:hAnsi="Arial" w:cs="Arial"/>
        </w:rPr>
        <w:t>WOT Analysing</w:t>
      </w:r>
      <w:r w:rsidR="003D0E10">
        <w:rPr>
          <w:rFonts w:ascii="Arial" w:hAnsi="Arial" w:cs="Arial"/>
        </w:rPr>
        <w:t>:</w:t>
      </w:r>
    </w:p>
    <w:p w14:paraId="250F8863" w14:textId="77777777" w:rsidR="00BB7823" w:rsidRPr="00140CF3" w:rsidRDefault="00BB7823" w:rsidP="00140CF3">
      <w:pPr>
        <w:tabs>
          <w:tab w:val="left" w:pos="5680"/>
        </w:tabs>
        <w:spacing w:line="360" w:lineRule="auto"/>
        <w:jc w:val="both"/>
        <w:rPr>
          <w:rFonts w:ascii="Arial" w:hAnsi="Arial" w:cs="Arial"/>
        </w:rPr>
      </w:pPr>
      <w:r w:rsidRPr="00140CF3">
        <w:rPr>
          <w:rFonts w:ascii="Arial" w:hAnsi="Arial" w:cs="Arial"/>
        </w:rPr>
        <w:t>Both Emirates and British Airways are industry leaders, and they each contribute significantly to the global aviation landscape. Their extensive networks, commitment to quality service, and diverse range of activities make them pivotal players in the airline industry.</w:t>
      </w:r>
    </w:p>
    <w:p w14:paraId="5FEFF4E3" w14:textId="77777777" w:rsidR="00BB7823" w:rsidRPr="00140CF3" w:rsidRDefault="00BB7823" w:rsidP="00140CF3">
      <w:pPr>
        <w:tabs>
          <w:tab w:val="left" w:pos="5680"/>
        </w:tabs>
        <w:spacing w:line="360" w:lineRule="auto"/>
        <w:jc w:val="both"/>
        <w:rPr>
          <w:rFonts w:ascii="Arial" w:hAnsi="Arial" w:cs="Arial"/>
        </w:rPr>
      </w:pPr>
      <w:r w:rsidRPr="00140CF3">
        <w:rPr>
          <w:rFonts w:ascii="Arial" w:hAnsi="Arial" w:cs="Arial"/>
        </w:rPr>
        <w:t>Analysing the SWOT (Strengths, Weaknesses, Opportunities and Threats) for the knowledge management systems of Emirates and British Airways can provide insights into how these airlines address the management of their knowledge resources. Let's break down the analysis for each airline, considering both the internal (Strengths and Weaknesses) and external (Opportunities and Threats) factors:</w:t>
      </w:r>
    </w:p>
    <w:p w14:paraId="139287C7" w14:textId="77777777" w:rsidR="00BB7823" w:rsidRPr="00140CF3" w:rsidRDefault="00BB7823" w:rsidP="00140CF3">
      <w:pPr>
        <w:tabs>
          <w:tab w:val="left" w:pos="5680"/>
        </w:tabs>
        <w:spacing w:line="360" w:lineRule="auto"/>
        <w:jc w:val="both"/>
        <w:rPr>
          <w:rFonts w:ascii="Arial" w:hAnsi="Arial" w:cs="Arial"/>
        </w:rPr>
      </w:pPr>
      <w:r w:rsidRPr="00140CF3">
        <w:rPr>
          <w:rFonts w:ascii="Arial" w:hAnsi="Arial" w:cs="Arial"/>
        </w:rPr>
        <w:t>Emirates:</w:t>
      </w:r>
    </w:p>
    <w:p w14:paraId="776F9290" w14:textId="77777777" w:rsidR="00BB7823" w:rsidRPr="00140CF3" w:rsidRDefault="00BB7823" w:rsidP="00140CF3">
      <w:pPr>
        <w:tabs>
          <w:tab w:val="left" w:pos="5680"/>
        </w:tabs>
        <w:spacing w:line="360" w:lineRule="auto"/>
        <w:jc w:val="both"/>
        <w:rPr>
          <w:rFonts w:ascii="Arial" w:hAnsi="Arial" w:cs="Arial"/>
        </w:rPr>
      </w:pPr>
      <w:r w:rsidRPr="00140CF3">
        <w:rPr>
          <w:rFonts w:ascii="Arial" w:hAnsi="Arial" w:cs="Arial"/>
        </w:rPr>
        <w:t>Strengths (S):</w:t>
      </w:r>
    </w:p>
    <w:p w14:paraId="0E56A423" w14:textId="77777777" w:rsidR="00BB7823" w:rsidRPr="00140CF3" w:rsidRDefault="00BB7823" w:rsidP="00140CF3">
      <w:pPr>
        <w:tabs>
          <w:tab w:val="left" w:pos="5680"/>
        </w:tabs>
        <w:spacing w:line="360" w:lineRule="auto"/>
        <w:jc w:val="both"/>
        <w:rPr>
          <w:rFonts w:ascii="Arial" w:hAnsi="Arial" w:cs="Arial"/>
        </w:rPr>
      </w:pPr>
      <w:r w:rsidRPr="00140CF3">
        <w:rPr>
          <w:rFonts w:ascii="Arial" w:hAnsi="Arial" w:cs="Arial"/>
        </w:rPr>
        <w:t>Innovation and Technology: Emirates is known for its cutting-edge technology and innovation. This includes modern aircraft, in-flight entertainment systems, and digital platforms, which can be leveraged for efficient knowledge management.</w:t>
      </w:r>
    </w:p>
    <w:p w14:paraId="2CE39614" w14:textId="77777777" w:rsidR="00BB7823" w:rsidRPr="00140CF3" w:rsidRDefault="00BB7823" w:rsidP="00140CF3">
      <w:pPr>
        <w:tabs>
          <w:tab w:val="left" w:pos="5680"/>
        </w:tabs>
        <w:spacing w:line="360" w:lineRule="auto"/>
        <w:jc w:val="both"/>
        <w:rPr>
          <w:rFonts w:ascii="Arial" w:hAnsi="Arial" w:cs="Arial"/>
        </w:rPr>
      </w:pPr>
      <w:r w:rsidRPr="00140CF3">
        <w:rPr>
          <w:rFonts w:ascii="Arial" w:hAnsi="Arial" w:cs="Arial"/>
        </w:rPr>
        <w:t>Global Reach: Emirates' extensive global network creates opportunities for diverse knowledge acquisition and exchange, as it serves a wide range of markets and cultures.</w:t>
      </w:r>
    </w:p>
    <w:p w14:paraId="32013C0F" w14:textId="77777777" w:rsidR="00BB7823" w:rsidRPr="00140CF3" w:rsidRDefault="00BB7823" w:rsidP="00140CF3">
      <w:pPr>
        <w:tabs>
          <w:tab w:val="left" w:pos="5680"/>
        </w:tabs>
        <w:spacing w:line="360" w:lineRule="auto"/>
        <w:jc w:val="both"/>
        <w:rPr>
          <w:rFonts w:ascii="Arial" w:hAnsi="Arial" w:cs="Arial"/>
        </w:rPr>
      </w:pPr>
      <w:r w:rsidRPr="00140CF3">
        <w:rPr>
          <w:rFonts w:ascii="Arial" w:hAnsi="Arial" w:cs="Arial"/>
        </w:rPr>
        <w:t>Weaknesses (W):</w:t>
      </w:r>
    </w:p>
    <w:p w14:paraId="7469C72A" w14:textId="77777777" w:rsidR="00BB7823" w:rsidRPr="00140CF3" w:rsidRDefault="00BB7823" w:rsidP="00140CF3">
      <w:pPr>
        <w:tabs>
          <w:tab w:val="left" w:pos="5680"/>
        </w:tabs>
        <w:spacing w:line="360" w:lineRule="auto"/>
        <w:jc w:val="both"/>
        <w:rPr>
          <w:rFonts w:ascii="Arial" w:hAnsi="Arial" w:cs="Arial"/>
        </w:rPr>
      </w:pPr>
      <w:r w:rsidRPr="00140CF3">
        <w:rPr>
          <w:rFonts w:ascii="Arial" w:hAnsi="Arial" w:cs="Arial"/>
        </w:rPr>
        <w:t>Complexity and Size: As one of the largest airlines in the world, Emirates' size and complexity can be a challenge for knowledge management. It may be difficult to ensure uniform knowledge sharing and management across all units and regions.</w:t>
      </w:r>
    </w:p>
    <w:p w14:paraId="190A8D8C" w14:textId="77777777" w:rsidR="00BB7823" w:rsidRPr="00140CF3" w:rsidRDefault="00BB7823" w:rsidP="00140CF3">
      <w:pPr>
        <w:tabs>
          <w:tab w:val="left" w:pos="5680"/>
        </w:tabs>
        <w:spacing w:line="360" w:lineRule="auto"/>
        <w:jc w:val="both"/>
        <w:rPr>
          <w:rFonts w:ascii="Arial" w:hAnsi="Arial" w:cs="Arial"/>
        </w:rPr>
      </w:pPr>
      <w:r w:rsidRPr="00140CF3">
        <w:rPr>
          <w:rFonts w:ascii="Arial" w:hAnsi="Arial" w:cs="Arial"/>
        </w:rPr>
        <w:lastRenderedPageBreak/>
        <w:t>Employee Turnover: High employee turnover is common in the airline industry, which can lead to knowledge loss. Retaining and transferring knowledge among employees is a challenge.</w:t>
      </w:r>
    </w:p>
    <w:p w14:paraId="44E4EDEE" w14:textId="77777777" w:rsidR="00BB7823" w:rsidRPr="00140CF3" w:rsidRDefault="00BB7823" w:rsidP="00140CF3">
      <w:pPr>
        <w:tabs>
          <w:tab w:val="left" w:pos="5680"/>
        </w:tabs>
        <w:spacing w:line="360" w:lineRule="auto"/>
        <w:jc w:val="both"/>
        <w:rPr>
          <w:rFonts w:ascii="Arial" w:hAnsi="Arial" w:cs="Arial"/>
        </w:rPr>
      </w:pPr>
      <w:r w:rsidRPr="00140CF3">
        <w:rPr>
          <w:rFonts w:ascii="Arial" w:hAnsi="Arial" w:cs="Arial"/>
        </w:rPr>
        <w:t>Opportunities (O):</w:t>
      </w:r>
    </w:p>
    <w:p w14:paraId="1D889489" w14:textId="77777777" w:rsidR="00BB7823" w:rsidRPr="00140CF3" w:rsidRDefault="00BB7823" w:rsidP="00140CF3">
      <w:pPr>
        <w:tabs>
          <w:tab w:val="left" w:pos="5680"/>
        </w:tabs>
        <w:spacing w:line="360" w:lineRule="auto"/>
        <w:jc w:val="both"/>
        <w:rPr>
          <w:rFonts w:ascii="Arial" w:hAnsi="Arial" w:cs="Arial"/>
        </w:rPr>
      </w:pPr>
      <w:r w:rsidRPr="00140CF3">
        <w:rPr>
          <w:rFonts w:ascii="Arial" w:hAnsi="Arial" w:cs="Arial"/>
        </w:rPr>
        <w:t>Data Analytics: The vast amount of data generated by Emirates' operations presents an opportunity for data-driven knowledge management, including predictive maintenance, customer insights, and operational efficiency.</w:t>
      </w:r>
    </w:p>
    <w:p w14:paraId="1BB713C7" w14:textId="77777777" w:rsidR="00BB7823" w:rsidRPr="00140CF3" w:rsidRDefault="00BB7823" w:rsidP="00140CF3">
      <w:pPr>
        <w:tabs>
          <w:tab w:val="left" w:pos="5680"/>
        </w:tabs>
        <w:spacing w:line="360" w:lineRule="auto"/>
        <w:jc w:val="both"/>
        <w:rPr>
          <w:rFonts w:ascii="Arial" w:hAnsi="Arial" w:cs="Arial"/>
        </w:rPr>
      </w:pPr>
      <w:r w:rsidRPr="00140CF3">
        <w:rPr>
          <w:rFonts w:ascii="Arial" w:hAnsi="Arial" w:cs="Arial"/>
        </w:rPr>
        <w:t>Strategic Partnerships: Collaborating with other airlines or industry partners can enhance knowledge sharing and best practices.</w:t>
      </w:r>
    </w:p>
    <w:p w14:paraId="597E821F" w14:textId="77777777" w:rsidR="00BB7823" w:rsidRPr="00140CF3" w:rsidRDefault="00BB7823" w:rsidP="00140CF3">
      <w:pPr>
        <w:tabs>
          <w:tab w:val="left" w:pos="5680"/>
        </w:tabs>
        <w:spacing w:line="360" w:lineRule="auto"/>
        <w:jc w:val="both"/>
        <w:rPr>
          <w:rFonts w:ascii="Arial" w:hAnsi="Arial" w:cs="Arial"/>
        </w:rPr>
      </w:pPr>
      <w:r w:rsidRPr="00140CF3">
        <w:rPr>
          <w:rFonts w:ascii="Arial" w:hAnsi="Arial" w:cs="Arial"/>
        </w:rPr>
        <w:t>Threats (T):</w:t>
      </w:r>
    </w:p>
    <w:p w14:paraId="6552CE61" w14:textId="77777777" w:rsidR="00BB7823" w:rsidRPr="00140CF3" w:rsidRDefault="00BB7823" w:rsidP="00140CF3">
      <w:pPr>
        <w:tabs>
          <w:tab w:val="left" w:pos="5680"/>
        </w:tabs>
        <w:spacing w:line="360" w:lineRule="auto"/>
        <w:jc w:val="both"/>
        <w:rPr>
          <w:rFonts w:ascii="Arial" w:hAnsi="Arial" w:cs="Arial"/>
        </w:rPr>
      </w:pPr>
      <w:r w:rsidRPr="00140CF3">
        <w:rPr>
          <w:rFonts w:ascii="Arial" w:hAnsi="Arial" w:cs="Arial"/>
        </w:rPr>
        <w:t>Competitive Pressure: The airline industry is highly competitive, and knowledge leakage to competitors can be a significant threat.</w:t>
      </w:r>
    </w:p>
    <w:p w14:paraId="34C44764" w14:textId="77777777" w:rsidR="00BB7823" w:rsidRPr="00140CF3" w:rsidRDefault="00BB7823" w:rsidP="00140CF3">
      <w:pPr>
        <w:tabs>
          <w:tab w:val="left" w:pos="5680"/>
        </w:tabs>
        <w:spacing w:line="360" w:lineRule="auto"/>
        <w:jc w:val="both"/>
        <w:rPr>
          <w:rFonts w:ascii="Arial" w:hAnsi="Arial" w:cs="Arial"/>
        </w:rPr>
      </w:pPr>
      <w:r w:rsidRPr="00140CF3">
        <w:rPr>
          <w:rFonts w:ascii="Arial" w:hAnsi="Arial" w:cs="Arial"/>
        </w:rPr>
        <w:t>Regulatory Changes: Changing aviation regulations and policies can impact the knowledge management systems related to safety and compliance.</w:t>
      </w:r>
    </w:p>
    <w:p w14:paraId="68F38D3C" w14:textId="77777777" w:rsidR="00BB7823" w:rsidRPr="00140CF3" w:rsidRDefault="00BB7823" w:rsidP="00140CF3">
      <w:pPr>
        <w:tabs>
          <w:tab w:val="left" w:pos="5680"/>
        </w:tabs>
        <w:spacing w:line="360" w:lineRule="auto"/>
        <w:jc w:val="both"/>
        <w:rPr>
          <w:rFonts w:ascii="Arial" w:hAnsi="Arial" w:cs="Arial"/>
        </w:rPr>
      </w:pPr>
      <w:r w:rsidRPr="00140CF3">
        <w:rPr>
          <w:rFonts w:ascii="Arial" w:hAnsi="Arial" w:cs="Arial"/>
        </w:rPr>
        <w:t>British Airways:</w:t>
      </w:r>
    </w:p>
    <w:p w14:paraId="627E22B1" w14:textId="77777777" w:rsidR="00BB7823" w:rsidRPr="00140CF3" w:rsidRDefault="00BB7823" w:rsidP="00140CF3">
      <w:pPr>
        <w:tabs>
          <w:tab w:val="left" w:pos="5680"/>
        </w:tabs>
        <w:spacing w:line="360" w:lineRule="auto"/>
        <w:jc w:val="both"/>
        <w:rPr>
          <w:rFonts w:ascii="Arial" w:hAnsi="Arial" w:cs="Arial"/>
        </w:rPr>
      </w:pPr>
      <w:r w:rsidRPr="00140CF3">
        <w:rPr>
          <w:rFonts w:ascii="Arial" w:hAnsi="Arial" w:cs="Arial"/>
        </w:rPr>
        <w:t>Strengths (S):</w:t>
      </w:r>
    </w:p>
    <w:p w14:paraId="1C05CFB9" w14:textId="77777777" w:rsidR="00BB7823" w:rsidRPr="00140CF3" w:rsidRDefault="00BB7823" w:rsidP="00140CF3">
      <w:pPr>
        <w:tabs>
          <w:tab w:val="left" w:pos="5680"/>
        </w:tabs>
        <w:spacing w:line="360" w:lineRule="auto"/>
        <w:jc w:val="both"/>
        <w:rPr>
          <w:rFonts w:ascii="Arial" w:hAnsi="Arial" w:cs="Arial"/>
        </w:rPr>
      </w:pPr>
      <w:r w:rsidRPr="00140CF3">
        <w:rPr>
          <w:rFonts w:ascii="Arial" w:hAnsi="Arial" w:cs="Arial"/>
        </w:rPr>
        <w:t>Legacy and Reputation: British Airways' long-standing presence and strong brand reputation can contribute to a robust knowledge management culture. It may be seen as a trusted source for knowledge and best practices.</w:t>
      </w:r>
    </w:p>
    <w:p w14:paraId="25FEA382" w14:textId="77777777" w:rsidR="00BB7823" w:rsidRPr="00140CF3" w:rsidRDefault="00BB7823" w:rsidP="00140CF3">
      <w:pPr>
        <w:tabs>
          <w:tab w:val="left" w:pos="5680"/>
        </w:tabs>
        <w:spacing w:line="360" w:lineRule="auto"/>
        <w:jc w:val="both"/>
        <w:rPr>
          <w:rFonts w:ascii="Arial" w:hAnsi="Arial" w:cs="Arial"/>
        </w:rPr>
      </w:pPr>
      <w:r w:rsidRPr="00140CF3">
        <w:rPr>
          <w:rFonts w:ascii="Arial" w:hAnsi="Arial" w:cs="Arial"/>
        </w:rPr>
        <w:t xml:space="preserve">Alliance Partnerships: British Airways is part of the </w:t>
      </w:r>
      <w:proofErr w:type="spellStart"/>
      <w:r w:rsidRPr="00140CF3">
        <w:rPr>
          <w:rFonts w:ascii="Arial" w:hAnsi="Arial" w:cs="Arial"/>
        </w:rPr>
        <w:t>oneworld</w:t>
      </w:r>
      <w:proofErr w:type="spellEnd"/>
      <w:r w:rsidRPr="00140CF3">
        <w:rPr>
          <w:rFonts w:ascii="Arial" w:hAnsi="Arial" w:cs="Arial"/>
        </w:rPr>
        <w:t xml:space="preserve"> alliance, which allows for knowledge exchange and shared best practices with other member airlines.</w:t>
      </w:r>
    </w:p>
    <w:p w14:paraId="34D367A7" w14:textId="77777777" w:rsidR="00BB7823" w:rsidRPr="00140CF3" w:rsidRDefault="00BB7823" w:rsidP="00140CF3">
      <w:pPr>
        <w:tabs>
          <w:tab w:val="left" w:pos="5680"/>
        </w:tabs>
        <w:spacing w:line="360" w:lineRule="auto"/>
        <w:jc w:val="both"/>
        <w:rPr>
          <w:rFonts w:ascii="Arial" w:hAnsi="Arial" w:cs="Arial"/>
        </w:rPr>
      </w:pPr>
      <w:r w:rsidRPr="00140CF3">
        <w:rPr>
          <w:rFonts w:ascii="Arial" w:hAnsi="Arial" w:cs="Arial"/>
        </w:rPr>
        <w:t>Weaknesses (W):</w:t>
      </w:r>
    </w:p>
    <w:p w14:paraId="2D3C38B4" w14:textId="77777777" w:rsidR="00BB7823" w:rsidRPr="00140CF3" w:rsidRDefault="00BB7823" w:rsidP="00140CF3">
      <w:pPr>
        <w:tabs>
          <w:tab w:val="left" w:pos="5680"/>
        </w:tabs>
        <w:spacing w:line="360" w:lineRule="auto"/>
        <w:jc w:val="both"/>
        <w:rPr>
          <w:rFonts w:ascii="Arial" w:hAnsi="Arial" w:cs="Arial"/>
        </w:rPr>
      </w:pPr>
      <w:r w:rsidRPr="00140CF3">
        <w:rPr>
          <w:rFonts w:ascii="Arial" w:hAnsi="Arial" w:cs="Arial"/>
        </w:rPr>
        <w:t>Legacy Systems: Legacy IT systems and processes can be a challenge for efficient knowledge management. Transitioning to more modern systems may be required.</w:t>
      </w:r>
    </w:p>
    <w:p w14:paraId="7A580C5B" w14:textId="77777777" w:rsidR="00BB7823" w:rsidRPr="00140CF3" w:rsidRDefault="00BB7823" w:rsidP="00140CF3">
      <w:pPr>
        <w:tabs>
          <w:tab w:val="left" w:pos="5680"/>
        </w:tabs>
        <w:spacing w:line="360" w:lineRule="auto"/>
        <w:jc w:val="both"/>
        <w:rPr>
          <w:rFonts w:ascii="Arial" w:hAnsi="Arial" w:cs="Arial"/>
        </w:rPr>
      </w:pPr>
      <w:r w:rsidRPr="00140CF3">
        <w:rPr>
          <w:rFonts w:ascii="Arial" w:hAnsi="Arial" w:cs="Arial"/>
        </w:rPr>
        <w:t>Organizational Silos: Large organizations like British Airways may suffer from information silos where knowledge isn't effectively shared across different departments or units.</w:t>
      </w:r>
    </w:p>
    <w:p w14:paraId="1EDEFD64" w14:textId="77777777" w:rsidR="00BB7823" w:rsidRPr="00140CF3" w:rsidRDefault="00BB7823" w:rsidP="00140CF3">
      <w:pPr>
        <w:tabs>
          <w:tab w:val="left" w:pos="5680"/>
        </w:tabs>
        <w:spacing w:line="360" w:lineRule="auto"/>
        <w:jc w:val="both"/>
        <w:rPr>
          <w:rFonts w:ascii="Arial" w:hAnsi="Arial" w:cs="Arial"/>
        </w:rPr>
      </w:pPr>
      <w:r w:rsidRPr="00140CF3">
        <w:rPr>
          <w:rFonts w:ascii="Arial" w:hAnsi="Arial" w:cs="Arial"/>
        </w:rPr>
        <w:t>Opportunities (O):</w:t>
      </w:r>
    </w:p>
    <w:p w14:paraId="6BABA264" w14:textId="77777777" w:rsidR="00BB7823" w:rsidRPr="00140CF3" w:rsidRDefault="00BB7823" w:rsidP="00140CF3">
      <w:pPr>
        <w:tabs>
          <w:tab w:val="left" w:pos="5680"/>
        </w:tabs>
        <w:spacing w:line="360" w:lineRule="auto"/>
        <w:jc w:val="both"/>
        <w:rPr>
          <w:rFonts w:ascii="Arial" w:hAnsi="Arial" w:cs="Arial"/>
        </w:rPr>
      </w:pPr>
      <w:r w:rsidRPr="00140CF3">
        <w:rPr>
          <w:rFonts w:ascii="Arial" w:hAnsi="Arial" w:cs="Arial"/>
        </w:rPr>
        <w:t>Digital Transformation: Implementing digital tools and platforms for knowledge management can enhance accessibility and collaboration among employees.</w:t>
      </w:r>
    </w:p>
    <w:p w14:paraId="3281D7F5" w14:textId="77777777" w:rsidR="00BB7823" w:rsidRPr="00140CF3" w:rsidRDefault="00BB7823" w:rsidP="00140CF3">
      <w:pPr>
        <w:tabs>
          <w:tab w:val="left" w:pos="5680"/>
        </w:tabs>
        <w:spacing w:line="360" w:lineRule="auto"/>
        <w:jc w:val="both"/>
        <w:rPr>
          <w:rFonts w:ascii="Arial" w:hAnsi="Arial" w:cs="Arial"/>
        </w:rPr>
      </w:pPr>
      <w:r w:rsidRPr="00140CF3">
        <w:rPr>
          <w:rFonts w:ascii="Arial" w:hAnsi="Arial" w:cs="Arial"/>
        </w:rPr>
        <w:t>Customer Experience Enhancement: Gathering and utilizing customer feedback and insights can drive improvements in service and knowledge management.</w:t>
      </w:r>
    </w:p>
    <w:p w14:paraId="3A468EC5" w14:textId="77777777" w:rsidR="00BB7823" w:rsidRPr="00140CF3" w:rsidRDefault="00BB7823" w:rsidP="00140CF3">
      <w:pPr>
        <w:tabs>
          <w:tab w:val="left" w:pos="5680"/>
        </w:tabs>
        <w:spacing w:line="360" w:lineRule="auto"/>
        <w:jc w:val="both"/>
        <w:rPr>
          <w:rFonts w:ascii="Arial" w:hAnsi="Arial" w:cs="Arial"/>
        </w:rPr>
      </w:pPr>
      <w:r w:rsidRPr="00140CF3">
        <w:rPr>
          <w:rFonts w:ascii="Arial" w:hAnsi="Arial" w:cs="Arial"/>
        </w:rPr>
        <w:lastRenderedPageBreak/>
        <w:t>Threats (T):</w:t>
      </w:r>
    </w:p>
    <w:p w14:paraId="3FE00152" w14:textId="77777777" w:rsidR="00BB7823" w:rsidRPr="00140CF3" w:rsidRDefault="00BB7823" w:rsidP="00140CF3">
      <w:pPr>
        <w:tabs>
          <w:tab w:val="left" w:pos="5680"/>
        </w:tabs>
        <w:spacing w:line="360" w:lineRule="auto"/>
        <w:jc w:val="both"/>
        <w:rPr>
          <w:rFonts w:ascii="Arial" w:hAnsi="Arial" w:cs="Arial"/>
        </w:rPr>
      </w:pPr>
      <w:r w:rsidRPr="00140CF3">
        <w:rPr>
          <w:rFonts w:ascii="Arial" w:hAnsi="Arial" w:cs="Arial"/>
        </w:rPr>
        <w:t>Cybersecurity Risks: As British Airways relies more on digital platforms for knowledge management, it faces increased cybersecurity threats and data breaches.</w:t>
      </w:r>
    </w:p>
    <w:p w14:paraId="0F9F73E5" w14:textId="77777777" w:rsidR="00BB7823" w:rsidRPr="00140CF3" w:rsidRDefault="00BB7823" w:rsidP="00140CF3">
      <w:pPr>
        <w:tabs>
          <w:tab w:val="left" w:pos="5680"/>
        </w:tabs>
        <w:spacing w:line="360" w:lineRule="auto"/>
        <w:jc w:val="both"/>
        <w:rPr>
          <w:rFonts w:ascii="Arial" w:hAnsi="Arial" w:cs="Arial"/>
        </w:rPr>
      </w:pPr>
      <w:r w:rsidRPr="00140CF3">
        <w:rPr>
          <w:rFonts w:ascii="Arial" w:hAnsi="Arial" w:cs="Arial"/>
        </w:rPr>
        <w:t>Economic Fluctuations: Economic downturns can lead to cost-cutting measures that may affect investments in knowledge management systems.</w:t>
      </w:r>
    </w:p>
    <w:p w14:paraId="732DC825" w14:textId="77777777" w:rsidR="00BB7823" w:rsidRPr="00140CF3" w:rsidRDefault="00BB7823" w:rsidP="00140CF3">
      <w:pPr>
        <w:tabs>
          <w:tab w:val="left" w:pos="5680"/>
        </w:tabs>
        <w:spacing w:line="360" w:lineRule="auto"/>
        <w:jc w:val="both"/>
        <w:rPr>
          <w:rFonts w:ascii="Arial" w:hAnsi="Arial" w:cs="Arial"/>
        </w:rPr>
      </w:pPr>
      <w:r w:rsidRPr="00140CF3">
        <w:rPr>
          <w:rFonts w:ascii="Arial" w:hAnsi="Arial" w:cs="Arial"/>
        </w:rPr>
        <w:t>Commonalities and Differences:</w:t>
      </w:r>
    </w:p>
    <w:p w14:paraId="3E6416DF" w14:textId="77777777" w:rsidR="00BB7823" w:rsidRPr="00140CF3" w:rsidRDefault="00BB7823" w:rsidP="00140CF3">
      <w:pPr>
        <w:tabs>
          <w:tab w:val="left" w:pos="5680"/>
        </w:tabs>
        <w:spacing w:line="360" w:lineRule="auto"/>
        <w:jc w:val="both"/>
        <w:rPr>
          <w:rFonts w:ascii="Arial" w:hAnsi="Arial" w:cs="Arial"/>
        </w:rPr>
      </w:pPr>
      <w:r w:rsidRPr="00140CF3">
        <w:rPr>
          <w:rFonts w:ascii="Arial" w:hAnsi="Arial" w:cs="Arial"/>
        </w:rPr>
        <w:t>Commonalities:</w:t>
      </w:r>
    </w:p>
    <w:p w14:paraId="5D68BF89" w14:textId="20CE445A" w:rsidR="00BB7823" w:rsidRPr="00140CF3" w:rsidRDefault="00BB7823" w:rsidP="00140CF3">
      <w:pPr>
        <w:tabs>
          <w:tab w:val="left" w:pos="5680"/>
        </w:tabs>
        <w:spacing w:line="360" w:lineRule="auto"/>
        <w:jc w:val="both"/>
        <w:rPr>
          <w:rFonts w:ascii="Arial" w:hAnsi="Arial" w:cs="Arial"/>
        </w:rPr>
      </w:pPr>
      <w:r w:rsidRPr="00140CF3">
        <w:rPr>
          <w:rFonts w:ascii="Arial" w:hAnsi="Arial" w:cs="Arial"/>
        </w:rPr>
        <w:t>Both Emirates and British Airways operate in the highly competitive airline industry, where knowledge management is critical for maintaining operational excellence and a competitive edge.</w:t>
      </w:r>
    </w:p>
    <w:p w14:paraId="50E57E8B" w14:textId="77777777" w:rsidR="00E52D0E" w:rsidRPr="00140CF3" w:rsidRDefault="00E52D0E" w:rsidP="00140CF3">
      <w:pPr>
        <w:tabs>
          <w:tab w:val="left" w:pos="5680"/>
        </w:tabs>
        <w:spacing w:line="360" w:lineRule="auto"/>
        <w:jc w:val="both"/>
        <w:rPr>
          <w:rFonts w:ascii="Arial" w:hAnsi="Arial" w:cs="Arial"/>
        </w:rPr>
      </w:pPr>
      <w:r w:rsidRPr="00140CF3">
        <w:rPr>
          <w:rFonts w:ascii="Arial" w:hAnsi="Arial" w:cs="Arial"/>
        </w:rPr>
        <w:t>Both airlines benefit from global networks, providing opportunities for diverse knowledge acquisition and exchange.</w:t>
      </w:r>
    </w:p>
    <w:p w14:paraId="0F34886B" w14:textId="77777777" w:rsidR="00E52D0E" w:rsidRPr="00140CF3" w:rsidRDefault="00E52D0E" w:rsidP="00140CF3">
      <w:pPr>
        <w:tabs>
          <w:tab w:val="left" w:pos="5680"/>
        </w:tabs>
        <w:spacing w:line="360" w:lineRule="auto"/>
        <w:jc w:val="both"/>
        <w:rPr>
          <w:rFonts w:ascii="Arial" w:hAnsi="Arial" w:cs="Arial"/>
        </w:rPr>
      </w:pPr>
      <w:r w:rsidRPr="00140CF3">
        <w:rPr>
          <w:rFonts w:ascii="Arial" w:hAnsi="Arial" w:cs="Arial"/>
        </w:rPr>
        <w:t>They both face challenges related to employee turnover and the need to capture and transfer knowledge effectively.</w:t>
      </w:r>
    </w:p>
    <w:p w14:paraId="6D623641" w14:textId="77777777" w:rsidR="00E52D0E" w:rsidRPr="00140CF3" w:rsidRDefault="00E52D0E" w:rsidP="00140CF3">
      <w:pPr>
        <w:tabs>
          <w:tab w:val="left" w:pos="5680"/>
        </w:tabs>
        <w:spacing w:line="360" w:lineRule="auto"/>
        <w:jc w:val="both"/>
        <w:rPr>
          <w:rFonts w:ascii="Arial" w:hAnsi="Arial" w:cs="Arial"/>
        </w:rPr>
      </w:pPr>
      <w:r w:rsidRPr="00140CF3">
        <w:rPr>
          <w:rFonts w:ascii="Arial" w:hAnsi="Arial" w:cs="Arial"/>
        </w:rPr>
        <w:t>Differences:</w:t>
      </w:r>
    </w:p>
    <w:p w14:paraId="6BC83D18" w14:textId="77777777" w:rsidR="00E52D0E" w:rsidRPr="00140CF3" w:rsidRDefault="00E52D0E" w:rsidP="00140CF3">
      <w:pPr>
        <w:tabs>
          <w:tab w:val="left" w:pos="5680"/>
        </w:tabs>
        <w:spacing w:line="360" w:lineRule="auto"/>
        <w:jc w:val="both"/>
        <w:rPr>
          <w:rFonts w:ascii="Arial" w:hAnsi="Arial" w:cs="Arial"/>
        </w:rPr>
      </w:pPr>
      <w:r w:rsidRPr="00140CF3">
        <w:rPr>
          <w:rFonts w:ascii="Arial" w:hAnsi="Arial" w:cs="Arial"/>
        </w:rPr>
        <w:t>Emirates is known for its innovation and technology, while British Airways relies on its legacy and reputation.</w:t>
      </w:r>
    </w:p>
    <w:p w14:paraId="7BDCA7B1" w14:textId="77777777" w:rsidR="00E52D0E" w:rsidRPr="00140CF3" w:rsidRDefault="00E52D0E" w:rsidP="00140CF3">
      <w:pPr>
        <w:tabs>
          <w:tab w:val="left" w:pos="5680"/>
        </w:tabs>
        <w:spacing w:line="360" w:lineRule="auto"/>
        <w:jc w:val="both"/>
        <w:rPr>
          <w:rFonts w:ascii="Arial" w:hAnsi="Arial" w:cs="Arial"/>
        </w:rPr>
      </w:pPr>
      <w:r w:rsidRPr="00140CF3">
        <w:rPr>
          <w:rFonts w:ascii="Arial" w:hAnsi="Arial" w:cs="Arial"/>
        </w:rPr>
        <w:t>British Airways is part of an airline alliance, while Emirates has a strong presence in the Middle East and Asia.</w:t>
      </w:r>
    </w:p>
    <w:p w14:paraId="32249860" w14:textId="2DF71BE7" w:rsidR="00900729" w:rsidRPr="00140CF3" w:rsidRDefault="00E52D0E" w:rsidP="00140CF3">
      <w:pPr>
        <w:tabs>
          <w:tab w:val="left" w:pos="5680"/>
        </w:tabs>
        <w:spacing w:line="360" w:lineRule="auto"/>
        <w:jc w:val="both"/>
        <w:rPr>
          <w:rFonts w:ascii="Arial" w:hAnsi="Arial" w:cs="Arial"/>
        </w:rPr>
      </w:pPr>
      <w:r w:rsidRPr="00140CF3">
        <w:rPr>
          <w:rFonts w:ascii="Arial" w:hAnsi="Arial" w:cs="Arial"/>
        </w:rPr>
        <w:t>Emirates faces competitive pressures, while British Airways has a strong presence in the European market.</w:t>
      </w:r>
    </w:p>
    <w:p w14:paraId="3FEE4CCA" w14:textId="7BF64195" w:rsidR="00900729" w:rsidRPr="00140CF3" w:rsidRDefault="00900729" w:rsidP="00140CF3">
      <w:pPr>
        <w:spacing w:line="360" w:lineRule="auto"/>
        <w:jc w:val="both"/>
        <w:rPr>
          <w:rFonts w:ascii="Arial" w:hAnsi="Arial" w:cs="Arial"/>
        </w:rPr>
      </w:pPr>
      <w:r w:rsidRPr="00371F78">
        <w:rPr>
          <w:rFonts w:ascii="Arial" w:hAnsi="Arial" w:cs="Arial"/>
          <w:sz w:val="32"/>
          <w:szCs w:val="32"/>
        </w:rPr>
        <w:t>K</w:t>
      </w:r>
      <w:r w:rsidRPr="00140CF3">
        <w:rPr>
          <w:rFonts w:ascii="Arial" w:hAnsi="Arial" w:cs="Arial"/>
        </w:rPr>
        <w:t>nowledge Management systems</w:t>
      </w:r>
      <w:r w:rsidR="003D0E10">
        <w:rPr>
          <w:rFonts w:ascii="Arial" w:hAnsi="Arial" w:cs="Arial"/>
        </w:rPr>
        <w:t>:</w:t>
      </w:r>
    </w:p>
    <w:p w14:paraId="49E6E549" w14:textId="4D2CA03E" w:rsidR="00900729" w:rsidRPr="00140CF3" w:rsidRDefault="00900729" w:rsidP="00140CF3">
      <w:pPr>
        <w:spacing w:line="360" w:lineRule="auto"/>
        <w:jc w:val="both"/>
        <w:rPr>
          <w:rFonts w:ascii="Arial" w:hAnsi="Arial" w:cs="Arial"/>
        </w:rPr>
      </w:pPr>
      <w:r w:rsidRPr="00140CF3">
        <w:rPr>
          <w:rFonts w:ascii="Arial" w:hAnsi="Arial" w:cs="Arial"/>
        </w:rPr>
        <w:t>Knowledge management systems (KMS) play a crucial role in contemporary enterprises, including prominent airlines such as British Airways and Emirates. These systems facilitate the effective storing, retrieval, and distribution of vital information and expertise throughout their respective organisations. Both British Airways and Emirates have acknowledged the significance of Knowledge Management Systems (KMS) in improving operational efficiency, customer service, and overall organisational success.</w:t>
      </w:r>
    </w:p>
    <w:p w14:paraId="543AFCE7" w14:textId="46C66416" w:rsidR="00900729" w:rsidRPr="00140CF3" w:rsidRDefault="00900729" w:rsidP="00140CF3">
      <w:pPr>
        <w:spacing w:line="360" w:lineRule="auto"/>
        <w:jc w:val="both"/>
        <w:rPr>
          <w:rFonts w:ascii="Arial" w:hAnsi="Arial" w:cs="Arial"/>
        </w:rPr>
      </w:pPr>
      <w:r w:rsidRPr="00140CF3">
        <w:rPr>
          <w:rFonts w:ascii="Arial" w:hAnsi="Arial" w:cs="Arial"/>
        </w:rPr>
        <w:t xml:space="preserve">British Airways (BA) has successfully established a strong Knowledge Management System (KMS) </w:t>
      </w:r>
      <w:r w:rsidR="00B05964" w:rsidRPr="00140CF3">
        <w:rPr>
          <w:rFonts w:ascii="Arial" w:hAnsi="Arial" w:cs="Arial"/>
        </w:rPr>
        <w:t>to</w:t>
      </w:r>
      <w:r w:rsidRPr="00140CF3">
        <w:rPr>
          <w:rFonts w:ascii="Arial" w:hAnsi="Arial" w:cs="Arial"/>
        </w:rPr>
        <w:t xml:space="preserve"> effectively support its aim of delivering high-quality services and upholding its </w:t>
      </w:r>
      <w:r w:rsidRPr="00140CF3">
        <w:rPr>
          <w:rFonts w:ascii="Arial" w:hAnsi="Arial" w:cs="Arial"/>
        </w:rPr>
        <w:lastRenderedPageBreak/>
        <w:t>esteemed position as a globally renowned airline. The knowledge management system (KMS) of</w:t>
      </w:r>
      <w:r w:rsidR="00B05964" w:rsidRPr="00140CF3">
        <w:rPr>
          <w:rFonts w:ascii="Arial" w:hAnsi="Arial" w:cs="Arial"/>
        </w:rPr>
        <w:t xml:space="preserve"> (</w:t>
      </w:r>
      <w:r w:rsidRPr="00140CF3">
        <w:rPr>
          <w:rFonts w:ascii="Arial" w:hAnsi="Arial" w:cs="Arial"/>
        </w:rPr>
        <w:t>BA</w:t>
      </w:r>
      <w:r w:rsidR="00B05964" w:rsidRPr="00140CF3">
        <w:rPr>
          <w:rFonts w:ascii="Arial" w:hAnsi="Arial" w:cs="Arial"/>
        </w:rPr>
        <w:t>)</w:t>
      </w:r>
      <w:r w:rsidRPr="00140CF3">
        <w:rPr>
          <w:rFonts w:ascii="Arial" w:hAnsi="Arial" w:cs="Arial"/>
        </w:rPr>
        <w:t xml:space="preserve"> encompasses a range of components, including intranet portals, document management systems, and collaboration platforms. These components facilitate the retrieval and dissemination of information, best practises, and training materials among employees. This approach enables BA to uphold a commendable standard of consistency and excellence in the provision of its services.</w:t>
      </w:r>
    </w:p>
    <w:p w14:paraId="399BF914" w14:textId="29114E25" w:rsidR="00900729" w:rsidRPr="00140CF3" w:rsidRDefault="00900729" w:rsidP="00140CF3">
      <w:pPr>
        <w:spacing w:line="360" w:lineRule="auto"/>
        <w:jc w:val="both"/>
        <w:rPr>
          <w:rFonts w:ascii="Arial" w:hAnsi="Arial" w:cs="Arial"/>
        </w:rPr>
      </w:pPr>
      <w:r w:rsidRPr="00140CF3">
        <w:rPr>
          <w:rFonts w:ascii="Arial" w:hAnsi="Arial" w:cs="Arial"/>
        </w:rPr>
        <w:t>A noteworthy characteristic of BA's Knowledge Management System (KMS) is to its emphasis on the training and development of employees. The airline provides a wide range of online training materials and e-learning modules, enabling employees to consistently enhance their skills and expertise. This is consistent with BA's business strategy, which places emphasis on the significance of adequately trained personnel in providing exceptional customer service.</w:t>
      </w:r>
    </w:p>
    <w:p w14:paraId="74E6A15F" w14:textId="6C90FEA8" w:rsidR="00900729" w:rsidRPr="00140CF3" w:rsidRDefault="00900729" w:rsidP="00140CF3">
      <w:pPr>
        <w:spacing w:line="360" w:lineRule="auto"/>
        <w:jc w:val="both"/>
        <w:rPr>
          <w:rFonts w:ascii="Arial" w:hAnsi="Arial" w:cs="Arial"/>
        </w:rPr>
      </w:pPr>
      <w:r w:rsidRPr="00140CF3">
        <w:rPr>
          <w:rFonts w:ascii="Arial" w:hAnsi="Arial" w:cs="Arial"/>
        </w:rPr>
        <w:t>Emirates, renowned for its extensive international presence and efficient interconnectivity, has also acknowledged the importance of Knowledge Management Systems (KMS) in its operational framework. The KMS (Knowledge Management System) implemented by Emirates is strategically developed to enhance the efficient dissemination of information and skills among its globally dispersed and diversified workforce. The airline's knowledge management system (KMS) comprises various components, including repositories of knowledge, tools for collaboration, and channels for communication. These elements collectively enable employees to readily access up-to-date information and simply exchange insights and best practises.</w:t>
      </w:r>
    </w:p>
    <w:p w14:paraId="2B9BB697" w14:textId="4BCE8D34" w:rsidR="00900729" w:rsidRPr="00140CF3" w:rsidRDefault="00900729" w:rsidP="00140CF3">
      <w:pPr>
        <w:spacing w:line="360" w:lineRule="auto"/>
        <w:jc w:val="both"/>
        <w:rPr>
          <w:rFonts w:ascii="Arial" w:hAnsi="Arial" w:cs="Arial"/>
        </w:rPr>
      </w:pPr>
      <w:r w:rsidRPr="00140CF3">
        <w:rPr>
          <w:rFonts w:ascii="Arial" w:hAnsi="Arial" w:cs="Arial"/>
        </w:rPr>
        <w:t xml:space="preserve">Emirates has implemented a distinctive utilisation of Knowledge Management Systems (KMS) inside its in-flight services. The cabin crew of the airline depends on a meticulously organised Knowledge Management System (KMS) </w:t>
      </w:r>
      <w:r w:rsidRPr="00140CF3">
        <w:rPr>
          <w:rFonts w:ascii="Arial" w:hAnsi="Arial" w:cs="Arial"/>
        </w:rPr>
        <w:t>to</w:t>
      </w:r>
      <w:r w:rsidRPr="00140CF3">
        <w:rPr>
          <w:rFonts w:ascii="Arial" w:hAnsi="Arial" w:cs="Arial"/>
        </w:rPr>
        <w:t xml:space="preserve"> deliver individualised service to passengers. The crew members </w:t>
      </w:r>
      <w:r w:rsidRPr="00140CF3">
        <w:rPr>
          <w:rFonts w:ascii="Arial" w:hAnsi="Arial" w:cs="Arial"/>
        </w:rPr>
        <w:t>have</w:t>
      </w:r>
      <w:r w:rsidRPr="00140CF3">
        <w:rPr>
          <w:rFonts w:ascii="Arial" w:hAnsi="Arial" w:cs="Arial"/>
        </w:rPr>
        <w:t xml:space="preserve"> the capability to retrieve passengers' preferences, special requests, and dietary restrictions, thereby augmenting the overall quality of the in-flight experience. The KMS (Knowledge Management System) employed by Emirates is consistent with its business objective of providing outstanding and customised services to its clientele.</w:t>
      </w:r>
    </w:p>
    <w:p w14:paraId="379018CB" w14:textId="1A5A6CAA" w:rsidR="00900729" w:rsidRPr="00140CF3" w:rsidRDefault="00900729" w:rsidP="00140CF3">
      <w:pPr>
        <w:spacing w:line="360" w:lineRule="auto"/>
        <w:jc w:val="both"/>
        <w:rPr>
          <w:rFonts w:ascii="Arial" w:hAnsi="Arial" w:cs="Arial"/>
        </w:rPr>
      </w:pPr>
      <w:r w:rsidRPr="00140CF3">
        <w:rPr>
          <w:rFonts w:ascii="Arial" w:hAnsi="Arial" w:cs="Arial"/>
        </w:rPr>
        <w:t xml:space="preserve">Both British Airways and Emirates have used Knowledge Management Systems (KMS) </w:t>
      </w:r>
      <w:r w:rsidRPr="00140CF3">
        <w:rPr>
          <w:rFonts w:ascii="Arial" w:hAnsi="Arial" w:cs="Arial"/>
        </w:rPr>
        <w:t>to</w:t>
      </w:r>
      <w:r w:rsidRPr="00140CF3">
        <w:rPr>
          <w:rFonts w:ascii="Arial" w:hAnsi="Arial" w:cs="Arial"/>
        </w:rPr>
        <w:t xml:space="preserve"> facilitate the execution of their individual business plans. British Airways places a strong emphasis on delivering a high-quality flying experience and great customer service. To achieve these objectives, the company's knowledge management system (KMS) prioritises personnel training and the dissemination of best practises. The core focus of Emirates' business strategy revolves around establishing itself as a worldwide facilitator, while its Knowledge Management System (KMS) serves to optimise operational effectiveness and facilitate the provision of tailored services to passengers.</w:t>
      </w:r>
    </w:p>
    <w:p w14:paraId="1713703D" w14:textId="3E7EB6DA" w:rsidR="00F02B03" w:rsidRPr="00140CF3" w:rsidRDefault="00900729" w:rsidP="00140CF3">
      <w:pPr>
        <w:spacing w:line="360" w:lineRule="auto"/>
        <w:jc w:val="both"/>
        <w:rPr>
          <w:rFonts w:ascii="Arial" w:hAnsi="Arial" w:cs="Arial"/>
        </w:rPr>
      </w:pPr>
      <w:r w:rsidRPr="00140CF3">
        <w:rPr>
          <w:rFonts w:ascii="Arial" w:hAnsi="Arial" w:cs="Arial"/>
        </w:rPr>
        <w:lastRenderedPageBreak/>
        <w:t xml:space="preserve">In summary, the Knowledge Management Systems employed by British Airways and Emirates are essential in facilitating the alignment of both airlines with their strategic aims and objectives. The implementation of Knowledge Management Systems (KMS) in both airlines serves to optimise employee training, facilitate information sharing, and improve customer service. This strategic approach enables the airlines to maintain their competitive edge within the aviation sector by effectively managing their knowledge and </w:t>
      </w:r>
      <w:r w:rsidR="00B05964" w:rsidRPr="00140CF3">
        <w:rPr>
          <w:rFonts w:ascii="Arial" w:hAnsi="Arial" w:cs="Arial"/>
        </w:rPr>
        <w:t>skills, Durgut, M. (2023).</w:t>
      </w:r>
    </w:p>
    <w:p w14:paraId="397DF80A" w14:textId="1E39921A" w:rsidR="00F02B03" w:rsidRPr="00140CF3" w:rsidRDefault="00F02B03" w:rsidP="00140CF3">
      <w:pPr>
        <w:spacing w:line="360" w:lineRule="auto"/>
        <w:jc w:val="both"/>
        <w:rPr>
          <w:rFonts w:ascii="Arial" w:hAnsi="Arial" w:cs="Arial"/>
        </w:rPr>
      </w:pPr>
      <w:r w:rsidRPr="00371F78">
        <w:rPr>
          <w:rFonts w:ascii="Arial" w:hAnsi="Arial" w:cs="Arial"/>
          <w:sz w:val="40"/>
          <w:szCs w:val="40"/>
        </w:rPr>
        <w:t>R</w:t>
      </w:r>
      <w:r w:rsidRPr="00140CF3">
        <w:rPr>
          <w:rFonts w:ascii="Arial" w:hAnsi="Arial" w:cs="Arial"/>
        </w:rPr>
        <w:t>ecommendations for the development of the Knowledge Management Systems (KMS) of Emirates and British Airways:</w:t>
      </w:r>
    </w:p>
    <w:p w14:paraId="579C2CCC" w14:textId="77777777" w:rsidR="00F02B03" w:rsidRPr="00140CF3" w:rsidRDefault="00F02B03" w:rsidP="00140CF3">
      <w:pPr>
        <w:tabs>
          <w:tab w:val="left" w:pos="5680"/>
        </w:tabs>
        <w:spacing w:line="360" w:lineRule="auto"/>
        <w:jc w:val="both"/>
        <w:rPr>
          <w:rFonts w:ascii="Arial" w:hAnsi="Arial" w:cs="Arial"/>
        </w:rPr>
      </w:pPr>
      <w:r w:rsidRPr="00140CF3">
        <w:rPr>
          <w:rFonts w:ascii="Arial" w:hAnsi="Arial" w:cs="Arial"/>
        </w:rPr>
        <w:t>Emirates:</w:t>
      </w:r>
    </w:p>
    <w:p w14:paraId="1D6F6840" w14:textId="77777777" w:rsidR="00F02B03" w:rsidRPr="00140CF3" w:rsidRDefault="00F02B03" w:rsidP="00140CF3">
      <w:pPr>
        <w:tabs>
          <w:tab w:val="left" w:pos="5680"/>
        </w:tabs>
        <w:spacing w:line="360" w:lineRule="auto"/>
        <w:jc w:val="both"/>
        <w:rPr>
          <w:rFonts w:ascii="Arial" w:hAnsi="Arial" w:cs="Arial"/>
        </w:rPr>
      </w:pPr>
      <w:r w:rsidRPr="00140CF3">
        <w:rPr>
          <w:rFonts w:ascii="Arial" w:hAnsi="Arial" w:cs="Arial"/>
        </w:rPr>
        <w:t>Improve Knowledge Capture: Implement mechanisms for capturing tacit knowledge, such as best practices from experienced employees. Encourage employees to share their expertise through mentoring, knowledge-sharing sessions, and lessons learned forums.</w:t>
      </w:r>
    </w:p>
    <w:p w14:paraId="55FF266E" w14:textId="77777777" w:rsidR="00F02B03" w:rsidRPr="00140CF3" w:rsidRDefault="00F02B03" w:rsidP="00140CF3">
      <w:pPr>
        <w:tabs>
          <w:tab w:val="left" w:pos="5680"/>
        </w:tabs>
        <w:spacing w:line="360" w:lineRule="auto"/>
        <w:jc w:val="both"/>
        <w:rPr>
          <w:rFonts w:ascii="Arial" w:hAnsi="Arial" w:cs="Arial"/>
        </w:rPr>
      </w:pPr>
      <w:r w:rsidRPr="00140CF3">
        <w:rPr>
          <w:rFonts w:ascii="Arial" w:hAnsi="Arial" w:cs="Arial"/>
        </w:rPr>
        <w:t>Enhance Employee Training: Develop a comprehensive training program that focuses on knowledge management. This should include onboarding sessions for new employees and continuous learning opportunities for existing staff to ensure they are aware of and proficient in using KMS tools and practices.</w:t>
      </w:r>
    </w:p>
    <w:p w14:paraId="3872393B" w14:textId="77777777" w:rsidR="00F02B03" w:rsidRPr="00140CF3" w:rsidRDefault="00F02B03" w:rsidP="00140CF3">
      <w:pPr>
        <w:tabs>
          <w:tab w:val="left" w:pos="5680"/>
        </w:tabs>
        <w:spacing w:line="360" w:lineRule="auto"/>
        <w:jc w:val="both"/>
        <w:rPr>
          <w:rFonts w:ascii="Arial" w:hAnsi="Arial" w:cs="Arial"/>
        </w:rPr>
      </w:pPr>
      <w:r w:rsidRPr="00140CF3">
        <w:rPr>
          <w:rFonts w:ascii="Arial" w:hAnsi="Arial" w:cs="Arial"/>
        </w:rPr>
        <w:t>Implement Advanced Analytics: Leverage advanced data analytics tools to extract valuable insights from the massive amount of operational data generated. Use these insights to improve decision-making, optimize processes, and enhance customer service.</w:t>
      </w:r>
    </w:p>
    <w:p w14:paraId="110A5C29" w14:textId="77777777" w:rsidR="00F02B03" w:rsidRPr="00140CF3" w:rsidRDefault="00F02B03" w:rsidP="00140CF3">
      <w:pPr>
        <w:tabs>
          <w:tab w:val="left" w:pos="5680"/>
        </w:tabs>
        <w:spacing w:line="360" w:lineRule="auto"/>
        <w:jc w:val="both"/>
        <w:rPr>
          <w:rFonts w:ascii="Arial" w:hAnsi="Arial" w:cs="Arial"/>
        </w:rPr>
      </w:pPr>
      <w:r w:rsidRPr="00140CF3">
        <w:rPr>
          <w:rFonts w:ascii="Arial" w:hAnsi="Arial" w:cs="Arial"/>
        </w:rPr>
        <w:t>Standardize and Document Processes: Ensure that knowledge is systematically documented and that processes are standardized where appropriate. Implement a robust documentation system to create a centralized knowledge repository, making it easier for employees to access and apply knowledge.</w:t>
      </w:r>
    </w:p>
    <w:p w14:paraId="557E4E8F" w14:textId="77777777" w:rsidR="00F02B03" w:rsidRPr="00140CF3" w:rsidRDefault="00F02B03" w:rsidP="00140CF3">
      <w:pPr>
        <w:tabs>
          <w:tab w:val="left" w:pos="5680"/>
        </w:tabs>
        <w:spacing w:line="360" w:lineRule="auto"/>
        <w:jc w:val="both"/>
        <w:rPr>
          <w:rFonts w:ascii="Arial" w:hAnsi="Arial" w:cs="Arial"/>
        </w:rPr>
      </w:pPr>
      <w:r w:rsidRPr="00140CF3">
        <w:rPr>
          <w:rFonts w:ascii="Arial" w:hAnsi="Arial" w:cs="Arial"/>
        </w:rPr>
        <w:t>Promote Cross-Functional Collaboration: Encourage collaboration and knowledge sharing among different functional units within the organization. Break down silos and establish interdisciplinary teams to solve complex problems and share knowledge across departments.</w:t>
      </w:r>
    </w:p>
    <w:p w14:paraId="6998B098" w14:textId="77777777" w:rsidR="00F02B03" w:rsidRPr="00140CF3" w:rsidRDefault="00F02B03" w:rsidP="00140CF3">
      <w:pPr>
        <w:tabs>
          <w:tab w:val="left" w:pos="5680"/>
        </w:tabs>
        <w:spacing w:line="360" w:lineRule="auto"/>
        <w:jc w:val="both"/>
        <w:rPr>
          <w:rFonts w:ascii="Arial" w:hAnsi="Arial" w:cs="Arial"/>
        </w:rPr>
      </w:pPr>
      <w:r w:rsidRPr="00140CF3">
        <w:rPr>
          <w:rFonts w:ascii="Arial" w:hAnsi="Arial" w:cs="Arial"/>
        </w:rPr>
        <w:t>British Airways:</w:t>
      </w:r>
    </w:p>
    <w:p w14:paraId="21BB9F99" w14:textId="77777777" w:rsidR="00F02B03" w:rsidRPr="00140CF3" w:rsidRDefault="00F02B03" w:rsidP="00140CF3">
      <w:pPr>
        <w:tabs>
          <w:tab w:val="left" w:pos="5680"/>
        </w:tabs>
        <w:spacing w:line="360" w:lineRule="auto"/>
        <w:jc w:val="both"/>
        <w:rPr>
          <w:rFonts w:ascii="Arial" w:hAnsi="Arial" w:cs="Arial"/>
        </w:rPr>
      </w:pPr>
      <w:r w:rsidRPr="00140CF3">
        <w:rPr>
          <w:rFonts w:ascii="Arial" w:hAnsi="Arial" w:cs="Arial"/>
        </w:rPr>
        <w:t>Modernize IT Infrastructure: Invest in updating legacy IT systems to support efficient knowledge management. Adopt modern tools and platforms for data storage, analysis, and retrieval. Ensure data security and accessibility.</w:t>
      </w:r>
    </w:p>
    <w:p w14:paraId="35E66508" w14:textId="77777777" w:rsidR="00F02B03" w:rsidRPr="00140CF3" w:rsidRDefault="00F02B03" w:rsidP="00140CF3">
      <w:pPr>
        <w:tabs>
          <w:tab w:val="left" w:pos="5680"/>
        </w:tabs>
        <w:spacing w:line="360" w:lineRule="auto"/>
        <w:jc w:val="both"/>
        <w:rPr>
          <w:rFonts w:ascii="Arial" w:hAnsi="Arial" w:cs="Arial"/>
        </w:rPr>
      </w:pPr>
      <w:r w:rsidRPr="00140CF3">
        <w:rPr>
          <w:rFonts w:ascii="Arial" w:hAnsi="Arial" w:cs="Arial"/>
        </w:rPr>
        <w:lastRenderedPageBreak/>
        <w:t>Institutionalize a Knowledge Sharing Culture: Foster a culture of knowledge sharing and learning. Encourage employees to document their experiences, lessons learned, and best practices. Recognize and reward knowledge sharing within the organization.</w:t>
      </w:r>
    </w:p>
    <w:p w14:paraId="62BEC370" w14:textId="77777777" w:rsidR="00F02B03" w:rsidRPr="00140CF3" w:rsidRDefault="00F02B03" w:rsidP="00140CF3">
      <w:pPr>
        <w:tabs>
          <w:tab w:val="left" w:pos="5680"/>
        </w:tabs>
        <w:spacing w:line="360" w:lineRule="auto"/>
        <w:jc w:val="both"/>
        <w:rPr>
          <w:rFonts w:ascii="Arial" w:hAnsi="Arial" w:cs="Arial"/>
        </w:rPr>
      </w:pPr>
      <w:r w:rsidRPr="00140CF3">
        <w:rPr>
          <w:rFonts w:ascii="Arial" w:hAnsi="Arial" w:cs="Arial"/>
        </w:rPr>
        <w:t>Streamline and Standardize Processes: Evaluate existing processes and look for opportunities to streamline and standardize them. This will help in systematically capturing, storing, and accessing knowledge.</w:t>
      </w:r>
    </w:p>
    <w:p w14:paraId="4B5C903B" w14:textId="77777777" w:rsidR="00F02B03" w:rsidRPr="00140CF3" w:rsidRDefault="00F02B03" w:rsidP="00140CF3">
      <w:pPr>
        <w:tabs>
          <w:tab w:val="left" w:pos="5680"/>
        </w:tabs>
        <w:spacing w:line="360" w:lineRule="auto"/>
        <w:jc w:val="both"/>
        <w:rPr>
          <w:rFonts w:ascii="Arial" w:hAnsi="Arial" w:cs="Arial"/>
        </w:rPr>
      </w:pPr>
      <w:r w:rsidRPr="00140CF3">
        <w:rPr>
          <w:rFonts w:ascii="Arial" w:hAnsi="Arial" w:cs="Arial"/>
        </w:rPr>
        <w:t>Focus on Customer Insights: Place a stronger emphasis on gathering and utilizing customer feedback and insights. Customer knowledge is invaluable in improving services and tailoring offerings to meet evolving customer needs.</w:t>
      </w:r>
    </w:p>
    <w:p w14:paraId="3915FA88" w14:textId="77777777" w:rsidR="00F02B03" w:rsidRPr="00140CF3" w:rsidRDefault="00F02B03" w:rsidP="00140CF3">
      <w:pPr>
        <w:tabs>
          <w:tab w:val="left" w:pos="5680"/>
        </w:tabs>
        <w:spacing w:line="360" w:lineRule="auto"/>
        <w:jc w:val="both"/>
        <w:rPr>
          <w:rFonts w:ascii="Arial" w:hAnsi="Arial" w:cs="Arial"/>
        </w:rPr>
      </w:pPr>
      <w:r w:rsidRPr="00140CF3">
        <w:rPr>
          <w:rFonts w:ascii="Arial" w:hAnsi="Arial" w:cs="Arial"/>
        </w:rPr>
        <w:t>Digital Transformation: Embrace digital tools and platforms to facilitate knowledge sharing and collaboration. Implement an intranet or an internal social platform where employees can easily communicate, share documents, and access relevant information.</w:t>
      </w:r>
    </w:p>
    <w:p w14:paraId="1B38F7BE" w14:textId="77777777" w:rsidR="00F02B03" w:rsidRPr="00140CF3" w:rsidRDefault="00F02B03" w:rsidP="00140CF3">
      <w:pPr>
        <w:tabs>
          <w:tab w:val="left" w:pos="5680"/>
        </w:tabs>
        <w:spacing w:line="360" w:lineRule="auto"/>
        <w:jc w:val="both"/>
        <w:rPr>
          <w:rFonts w:ascii="Arial" w:hAnsi="Arial" w:cs="Arial"/>
        </w:rPr>
      </w:pPr>
      <w:r w:rsidRPr="00140CF3">
        <w:rPr>
          <w:rFonts w:ascii="Arial" w:hAnsi="Arial" w:cs="Arial"/>
        </w:rPr>
        <w:t>Training and Awareness Programs: Provide training and awareness programs on knowledge management to employees. Ensure that all staff understand the importance of knowledge sharing and are proficient in using KMS tools.</w:t>
      </w:r>
    </w:p>
    <w:p w14:paraId="6CE13DC6" w14:textId="21A6BF2C" w:rsidR="00667E03" w:rsidRPr="00140CF3" w:rsidRDefault="00F02B03" w:rsidP="00140CF3">
      <w:pPr>
        <w:tabs>
          <w:tab w:val="left" w:pos="5680"/>
        </w:tabs>
        <w:spacing w:line="360" w:lineRule="auto"/>
        <w:jc w:val="both"/>
        <w:rPr>
          <w:rFonts w:ascii="Arial" w:hAnsi="Arial" w:cs="Arial"/>
        </w:rPr>
      </w:pPr>
      <w:r w:rsidRPr="00140CF3">
        <w:rPr>
          <w:rFonts w:ascii="Arial" w:hAnsi="Arial" w:cs="Arial"/>
        </w:rPr>
        <w:t>Both Emirates and British Airways should continuously evaluate and refine their KMS based on evolving industry trends and technologies. Additionally, they should establish key performance indicators to measure the effectiveness of their knowledge management initiatives, with a focus on driving innovation, efficiency, and exceptional customer service</w:t>
      </w:r>
      <w:r w:rsidR="004B67CE" w:rsidRPr="00140CF3">
        <w:rPr>
          <w:rFonts w:ascii="Arial" w:hAnsi="Arial" w:cs="Arial"/>
        </w:rPr>
        <w:t xml:space="preserve">, </w:t>
      </w:r>
      <w:proofErr w:type="spellStart"/>
      <w:proofErr w:type="gramStart"/>
      <w:r w:rsidR="004B67CE" w:rsidRPr="00140CF3">
        <w:rPr>
          <w:rFonts w:ascii="Arial" w:hAnsi="Arial" w:cs="Arial"/>
        </w:rPr>
        <w:t>Tckhakia,E</w:t>
      </w:r>
      <w:proofErr w:type="gramEnd"/>
      <w:r w:rsidR="004B67CE" w:rsidRPr="00140CF3">
        <w:rPr>
          <w:rFonts w:ascii="Arial" w:hAnsi="Arial" w:cs="Arial"/>
        </w:rPr>
        <w:t>.etal</w:t>
      </w:r>
      <w:proofErr w:type="spellEnd"/>
      <w:r w:rsidR="004B67CE" w:rsidRPr="00140CF3">
        <w:rPr>
          <w:rFonts w:ascii="Arial" w:hAnsi="Arial" w:cs="Arial"/>
        </w:rPr>
        <w:t>(2015).</w:t>
      </w:r>
    </w:p>
    <w:p w14:paraId="07BE5394" w14:textId="7D16ECD4" w:rsidR="006F76BB" w:rsidRPr="00140CF3" w:rsidRDefault="00667E03" w:rsidP="00140CF3">
      <w:pPr>
        <w:tabs>
          <w:tab w:val="left" w:pos="5680"/>
        </w:tabs>
        <w:spacing w:line="360" w:lineRule="auto"/>
        <w:jc w:val="both"/>
        <w:rPr>
          <w:rFonts w:ascii="Arial" w:hAnsi="Arial" w:cs="Arial"/>
        </w:rPr>
      </w:pPr>
      <w:r w:rsidRPr="00635D2D">
        <w:rPr>
          <w:rFonts w:ascii="Arial" w:hAnsi="Arial" w:cs="Arial"/>
          <w:sz w:val="32"/>
          <w:szCs w:val="32"/>
        </w:rPr>
        <w:t>A</w:t>
      </w:r>
      <w:r w:rsidRPr="00140CF3">
        <w:rPr>
          <w:rFonts w:ascii="Arial" w:hAnsi="Arial" w:cs="Arial"/>
        </w:rPr>
        <w:t xml:space="preserve"> critical evaluation of the Knowledge Management (KM)</w:t>
      </w:r>
      <w:r w:rsidR="00371F78">
        <w:rPr>
          <w:rFonts w:ascii="Arial" w:hAnsi="Arial" w:cs="Arial"/>
        </w:rPr>
        <w:t>:</w:t>
      </w:r>
    </w:p>
    <w:p w14:paraId="1C587270" w14:textId="58B4BB83" w:rsidR="006F76BB" w:rsidRPr="00140CF3" w:rsidRDefault="006F76BB" w:rsidP="00140CF3">
      <w:pPr>
        <w:tabs>
          <w:tab w:val="left" w:pos="5680"/>
        </w:tabs>
        <w:spacing w:line="360" w:lineRule="auto"/>
        <w:jc w:val="both"/>
        <w:rPr>
          <w:rFonts w:ascii="Arial" w:hAnsi="Arial" w:cs="Arial"/>
        </w:rPr>
      </w:pPr>
      <w:r w:rsidRPr="00140CF3">
        <w:rPr>
          <w:rFonts w:ascii="Arial" w:hAnsi="Arial" w:cs="Arial"/>
        </w:rPr>
        <w:t>The Knowledge Management (KM) systems of Emirates and British Airways showcase strengths in enhancing operational efficiency and customer service. Emirates excels in global connectivity, facilitating seamless information exchange. Personalized services through cabin crew access to passenger preferences are a notable advantage. However, there is room for improvement in accessibility and usability. British Airways demonstrates a customer-centric approach, aligning with its premium service strategy. Robust training and development modules ensure a high level of expertise. Yet, potential enhancements in data analytics and system integration could further optimize their KM systems for sustained excellence in the competitive airline industry</w:t>
      </w:r>
      <w:r w:rsidR="004B67CE" w:rsidRPr="00140CF3">
        <w:rPr>
          <w:rFonts w:ascii="Arial" w:hAnsi="Arial" w:cs="Arial"/>
        </w:rPr>
        <w:t>,</w:t>
      </w:r>
      <w:r w:rsidR="007307FE" w:rsidRPr="00140CF3">
        <w:rPr>
          <w:rFonts w:ascii="Arial" w:hAnsi="Arial" w:cs="Arial"/>
        </w:rPr>
        <w:t xml:space="preserve"> FZE, </w:t>
      </w:r>
      <w:r w:rsidR="001A2541" w:rsidRPr="00140CF3">
        <w:rPr>
          <w:rFonts w:ascii="Arial" w:hAnsi="Arial" w:cs="Arial"/>
        </w:rPr>
        <w:t>B.B. (</w:t>
      </w:r>
      <w:r w:rsidR="004B67CE" w:rsidRPr="00140CF3">
        <w:rPr>
          <w:rFonts w:ascii="Arial" w:hAnsi="Arial" w:cs="Arial"/>
        </w:rPr>
        <w:t>2023).</w:t>
      </w:r>
    </w:p>
    <w:p w14:paraId="2201A711" w14:textId="2816C37B" w:rsidR="00667E03" w:rsidRPr="00140CF3" w:rsidRDefault="00667E03" w:rsidP="00140CF3">
      <w:pPr>
        <w:tabs>
          <w:tab w:val="left" w:pos="5680"/>
        </w:tabs>
        <w:spacing w:line="360" w:lineRule="auto"/>
        <w:jc w:val="both"/>
        <w:rPr>
          <w:rFonts w:ascii="Arial" w:hAnsi="Arial" w:cs="Arial"/>
        </w:rPr>
      </w:pPr>
    </w:p>
    <w:p w14:paraId="37FE3E56" w14:textId="77777777" w:rsidR="0006601D" w:rsidRPr="00140CF3" w:rsidRDefault="0006601D" w:rsidP="00140CF3">
      <w:pPr>
        <w:tabs>
          <w:tab w:val="left" w:pos="5680"/>
        </w:tabs>
        <w:spacing w:line="360" w:lineRule="auto"/>
        <w:jc w:val="both"/>
        <w:rPr>
          <w:rFonts w:ascii="Arial" w:hAnsi="Arial" w:cs="Arial"/>
        </w:rPr>
      </w:pPr>
    </w:p>
    <w:p w14:paraId="328306CD" w14:textId="6EACB0C9" w:rsidR="0006601D" w:rsidRPr="00140CF3" w:rsidRDefault="0006601D" w:rsidP="00140CF3">
      <w:pPr>
        <w:tabs>
          <w:tab w:val="left" w:pos="5680"/>
        </w:tabs>
        <w:spacing w:line="360" w:lineRule="auto"/>
        <w:jc w:val="both"/>
        <w:rPr>
          <w:rFonts w:ascii="Arial" w:hAnsi="Arial" w:cs="Arial"/>
        </w:rPr>
      </w:pPr>
      <w:r w:rsidRPr="00635D2D">
        <w:rPr>
          <w:rFonts w:ascii="Arial" w:hAnsi="Arial" w:cs="Arial"/>
          <w:sz w:val="32"/>
          <w:szCs w:val="32"/>
        </w:rPr>
        <w:lastRenderedPageBreak/>
        <w:t>C</w:t>
      </w:r>
      <w:r w:rsidRPr="00140CF3">
        <w:rPr>
          <w:rFonts w:ascii="Arial" w:hAnsi="Arial" w:cs="Arial"/>
        </w:rPr>
        <w:t>onclusion</w:t>
      </w:r>
    </w:p>
    <w:p w14:paraId="3E8AD155" w14:textId="26519776" w:rsidR="0006601D" w:rsidRPr="00140CF3" w:rsidRDefault="0006601D" w:rsidP="00140CF3">
      <w:pPr>
        <w:tabs>
          <w:tab w:val="left" w:pos="5680"/>
        </w:tabs>
        <w:spacing w:line="360" w:lineRule="auto"/>
        <w:jc w:val="both"/>
        <w:rPr>
          <w:rFonts w:ascii="Arial" w:hAnsi="Arial" w:cs="Arial"/>
        </w:rPr>
      </w:pPr>
      <w:r w:rsidRPr="00140CF3">
        <w:rPr>
          <w:rFonts w:ascii="Arial" w:hAnsi="Arial" w:cs="Arial"/>
        </w:rPr>
        <w:t xml:space="preserve">The research investigation on British Airways and Emirates concludes by highlighting </w:t>
      </w:r>
      <w:r w:rsidRPr="00140CF3">
        <w:rPr>
          <w:rFonts w:ascii="Arial" w:hAnsi="Arial" w:cs="Arial"/>
        </w:rPr>
        <w:t>several</w:t>
      </w:r>
      <w:r w:rsidRPr="00140CF3">
        <w:rPr>
          <w:rFonts w:ascii="Arial" w:hAnsi="Arial" w:cs="Arial"/>
        </w:rPr>
        <w:t xml:space="preserve"> significant features of these two top airlines.</w:t>
      </w:r>
    </w:p>
    <w:p w14:paraId="47870A0E" w14:textId="16D10BC3" w:rsidR="0006601D" w:rsidRPr="00140CF3" w:rsidRDefault="0006601D" w:rsidP="00140CF3">
      <w:pPr>
        <w:tabs>
          <w:tab w:val="left" w:pos="5680"/>
        </w:tabs>
        <w:spacing w:line="360" w:lineRule="auto"/>
        <w:jc w:val="both"/>
        <w:rPr>
          <w:rFonts w:ascii="Arial" w:hAnsi="Arial" w:cs="Arial"/>
        </w:rPr>
      </w:pPr>
      <w:r w:rsidRPr="00140CF3">
        <w:rPr>
          <w:rFonts w:ascii="Arial" w:hAnsi="Arial" w:cs="Arial"/>
        </w:rPr>
        <w:t xml:space="preserve">Initially it's clear that their business strategies are aligned. By making investments in a cutting-edge fleet, dependable connectivity, and individualised services, Emirates effectively plays the role of a global connection. British Airways, on the other hand, makes investments in employee training and international alliances </w:t>
      </w:r>
      <w:r w:rsidRPr="00140CF3">
        <w:rPr>
          <w:rFonts w:ascii="Arial" w:hAnsi="Arial" w:cs="Arial"/>
        </w:rPr>
        <w:t>to</w:t>
      </w:r>
      <w:r w:rsidRPr="00140CF3">
        <w:rPr>
          <w:rFonts w:ascii="Arial" w:hAnsi="Arial" w:cs="Arial"/>
        </w:rPr>
        <w:t xml:space="preserve"> achieve world-class airline status and provide exceptional customer service. There is a definite alignment between the strategies and operations of both airlines.</w:t>
      </w:r>
    </w:p>
    <w:p w14:paraId="7BC1B96F" w14:textId="7FB7C8F1" w:rsidR="0006601D" w:rsidRPr="00140CF3" w:rsidRDefault="0006601D" w:rsidP="00140CF3">
      <w:pPr>
        <w:tabs>
          <w:tab w:val="left" w:pos="5680"/>
        </w:tabs>
        <w:spacing w:line="360" w:lineRule="auto"/>
        <w:jc w:val="both"/>
        <w:rPr>
          <w:rFonts w:ascii="Arial" w:hAnsi="Arial" w:cs="Arial"/>
        </w:rPr>
      </w:pPr>
      <w:r w:rsidRPr="00140CF3">
        <w:rPr>
          <w:rFonts w:ascii="Arial" w:hAnsi="Arial" w:cs="Arial"/>
        </w:rPr>
        <w:t>The SWOT analysis, in its second step, lists the advantages, disadvantages, opportunities, and threats. British Airways excels in customer-centricity and employee development, while Emirates' strengths are global connectivity and personalised service. Prospects encompass data analytics and system integration, but challenges originate from the continuous changes in the market.</w:t>
      </w:r>
    </w:p>
    <w:p w14:paraId="13639F00" w14:textId="77B7F6E8" w:rsidR="0006601D" w:rsidRPr="00140CF3" w:rsidRDefault="0006601D" w:rsidP="00140CF3">
      <w:pPr>
        <w:tabs>
          <w:tab w:val="left" w:pos="5680"/>
        </w:tabs>
        <w:spacing w:line="360" w:lineRule="auto"/>
        <w:jc w:val="both"/>
        <w:rPr>
          <w:rFonts w:ascii="Arial" w:hAnsi="Arial" w:cs="Arial"/>
        </w:rPr>
      </w:pPr>
      <w:r w:rsidRPr="00140CF3">
        <w:rPr>
          <w:rFonts w:ascii="Arial" w:hAnsi="Arial" w:cs="Arial"/>
        </w:rPr>
        <w:t>Both airlines' knowledge management systems are essential to maintaining operational effectiveness and improving customer service. While British Airways utilises its KMS to promote employee training and a customer-centric strategy, Emirates uses it to support its global connections and personalised services.</w:t>
      </w:r>
    </w:p>
    <w:p w14:paraId="3722A0EB" w14:textId="232C5B51" w:rsidR="0006601D" w:rsidRPr="00140CF3" w:rsidRDefault="0006601D" w:rsidP="00140CF3">
      <w:pPr>
        <w:tabs>
          <w:tab w:val="left" w:pos="5680"/>
        </w:tabs>
        <w:spacing w:line="360" w:lineRule="auto"/>
        <w:jc w:val="both"/>
        <w:rPr>
          <w:rFonts w:ascii="Arial" w:hAnsi="Arial" w:cs="Arial"/>
        </w:rPr>
      </w:pPr>
      <w:r w:rsidRPr="00140CF3">
        <w:rPr>
          <w:rFonts w:ascii="Arial" w:hAnsi="Arial" w:cs="Arial"/>
        </w:rPr>
        <w:t>The critical examination has shown opportunities for improving Emirates' KMS's usability and accessibility while also strengthening its data analytics capabilities. Improved collaboration features and system integration in its KMS could be advantageous for British Airways.</w:t>
      </w:r>
    </w:p>
    <w:p w14:paraId="2F366B94" w14:textId="46841A48" w:rsidR="0006601D" w:rsidRPr="00140CF3" w:rsidRDefault="0006601D" w:rsidP="00140CF3">
      <w:pPr>
        <w:tabs>
          <w:tab w:val="left" w:pos="5680"/>
        </w:tabs>
        <w:spacing w:line="360" w:lineRule="auto"/>
        <w:jc w:val="both"/>
        <w:rPr>
          <w:rFonts w:ascii="Arial" w:hAnsi="Arial" w:cs="Arial"/>
        </w:rPr>
      </w:pPr>
      <w:r w:rsidRPr="00140CF3">
        <w:rPr>
          <w:rFonts w:ascii="Arial" w:hAnsi="Arial" w:cs="Arial"/>
        </w:rPr>
        <w:t>In general, both British Airways and Emirates have strong KMSs and business plans, however there is room for development in a few key areas. In the ever-evolving aviation sector, addressing these advancements will be essential to preserving their competitive edge and providing great service.</w:t>
      </w:r>
    </w:p>
    <w:p w14:paraId="4FA3AB86" w14:textId="77777777" w:rsidR="007307FE" w:rsidRPr="00140CF3" w:rsidRDefault="007307FE" w:rsidP="00140CF3">
      <w:pPr>
        <w:tabs>
          <w:tab w:val="left" w:pos="5680"/>
        </w:tabs>
        <w:spacing w:line="360" w:lineRule="auto"/>
        <w:jc w:val="both"/>
        <w:rPr>
          <w:rFonts w:ascii="Arial" w:hAnsi="Arial" w:cs="Arial"/>
        </w:rPr>
      </w:pPr>
    </w:p>
    <w:p w14:paraId="6BE1952D" w14:textId="77777777" w:rsidR="001A2541" w:rsidRPr="00140CF3" w:rsidRDefault="001A2541" w:rsidP="00140CF3">
      <w:pPr>
        <w:tabs>
          <w:tab w:val="left" w:pos="5680"/>
        </w:tabs>
        <w:spacing w:line="360" w:lineRule="auto"/>
        <w:jc w:val="both"/>
        <w:rPr>
          <w:rFonts w:ascii="Arial" w:hAnsi="Arial" w:cs="Arial"/>
        </w:rPr>
      </w:pPr>
    </w:p>
    <w:p w14:paraId="34CBA2C6" w14:textId="77777777" w:rsidR="00635D2D" w:rsidRDefault="00635D2D" w:rsidP="00140CF3">
      <w:pPr>
        <w:tabs>
          <w:tab w:val="left" w:pos="5680"/>
        </w:tabs>
        <w:spacing w:line="360" w:lineRule="auto"/>
        <w:jc w:val="both"/>
        <w:rPr>
          <w:rFonts w:ascii="Arial" w:hAnsi="Arial" w:cs="Arial"/>
        </w:rPr>
      </w:pPr>
    </w:p>
    <w:p w14:paraId="6E366402" w14:textId="77777777" w:rsidR="00635D2D" w:rsidRDefault="00635D2D" w:rsidP="00140CF3">
      <w:pPr>
        <w:tabs>
          <w:tab w:val="left" w:pos="5680"/>
        </w:tabs>
        <w:spacing w:line="360" w:lineRule="auto"/>
        <w:jc w:val="both"/>
        <w:rPr>
          <w:rFonts w:ascii="Arial" w:hAnsi="Arial" w:cs="Arial"/>
        </w:rPr>
      </w:pPr>
    </w:p>
    <w:p w14:paraId="3306E809" w14:textId="77777777" w:rsidR="00635D2D" w:rsidRDefault="00635D2D" w:rsidP="00140CF3">
      <w:pPr>
        <w:tabs>
          <w:tab w:val="left" w:pos="5680"/>
        </w:tabs>
        <w:spacing w:line="360" w:lineRule="auto"/>
        <w:jc w:val="both"/>
        <w:rPr>
          <w:rFonts w:ascii="Arial" w:hAnsi="Arial" w:cs="Arial"/>
        </w:rPr>
      </w:pPr>
    </w:p>
    <w:p w14:paraId="1A7541E3" w14:textId="77777777" w:rsidR="00635D2D" w:rsidRDefault="00635D2D" w:rsidP="00140CF3">
      <w:pPr>
        <w:tabs>
          <w:tab w:val="left" w:pos="5680"/>
        </w:tabs>
        <w:spacing w:line="360" w:lineRule="auto"/>
        <w:jc w:val="both"/>
        <w:rPr>
          <w:rFonts w:ascii="Arial" w:hAnsi="Arial" w:cs="Arial"/>
        </w:rPr>
      </w:pPr>
    </w:p>
    <w:p w14:paraId="1FA3E06A" w14:textId="1F6D50F9" w:rsidR="007307FE" w:rsidRPr="00E30C0F" w:rsidRDefault="007307FE" w:rsidP="00140CF3">
      <w:pPr>
        <w:tabs>
          <w:tab w:val="left" w:pos="5680"/>
        </w:tabs>
        <w:spacing w:line="360" w:lineRule="auto"/>
        <w:jc w:val="both"/>
        <w:rPr>
          <w:rFonts w:ascii="Arial" w:hAnsi="Arial" w:cs="Arial"/>
        </w:rPr>
      </w:pPr>
      <w:r w:rsidRPr="00635D2D">
        <w:rPr>
          <w:rFonts w:ascii="Arial" w:hAnsi="Arial" w:cs="Arial"/>
          <w:sz w:val="32"/>
          <w:szCs w:val="32"/>
        </w:rPr>
        <w:lastRenderedPageBreak/>
        <w:t>R</w:t>
      </w:r>
      <w:r w:rsidRPr="00E30C0F">
        <w:rPr>
          <w:rFonts w:ascii="Arial" w:hAnsi="Arial" w:cs="Arial"/>
        </w:rPr>
        <w:t>eferences</w:t>
      </w:r>
      <w:r w:rsidR="00635D2D">
        <w:rPr>
          <w:rFonts w:ascii="Arial" w:hAnsi="Arial" w:cs="Arial"/>
        </w:rPr>
        <w:t>:</w:t>
      </w:r>
    </w:p>
    <w:p w14:paraId="6CE50DE2" w14:textId="00DC216A" w:rsidR="007307FE" w:rsidRPr="00E30C0F" w:rsidRDefault="007307FE" w:rsidP="00140CF3">
      <w:pPr>
        <w:tabs>
          <w:tab w:val="left" w:pos="5680"/>
        </w:tabs>
        <w:spacing w:line="360" w:lineRule="auto"/>
        <w:jc w:val="both"/>
        <w:rPr>
          <w:rFonts w:ascii="Arial" w:hAnsi="Arial" w:cs="Arial"/>
        </w:rPr>
      </w:pPr>
      <w:r w:rsidRPr="00E30C0F">
        <w:rPr>
          <w:rFonts w:ascii="Arial" w:hAnsi="Arial" w:cs="Arial"/>
        </w:rPr>
        <w:t>Admin (2023) Emirates Airlines SWOT analysis - the strategy story, The Strategy Story - Simplifying Business Strategies. Available at: https://thestrategystory.com/blog/emirates-airlines-swot-analysis/ (Accessed: 16 October 2023).</w:t>
      </w:r>
    </w:p>
    <w:p w14:paraId="454E0FEF" w14:textId="04E4F5A4" w:rsidR="001A2541" w:rsidRPr="00E30C0F" w:rsidRDefault="001A2541" w:rsidP="00140CF3">
      <w:pPr>
        <w:tabs>
          <w:tab w:val="left" w:pos="5680"/>
        </w:tabs>
        <w:spacing w:line="360" w:lineRule="auto"/>
        <w:jc w:val="both"/>
        <w:rPr>
          <w:rFonts w:ascii="Arial" w:hAnsi="Arial" w:cs="Arial"/>
        </w:rPr>
      </w:pPr>
      <w:r w:rsidRPr="00E30C0F">
        <w:rPr>
          <w:rFonts w:ascii="Arial" w:hAnsi="Arial" w:cs="Arial"/>
        </w:rPr>
        <w:t xml:space="preserve">Durgut, M. (2023) Management Information Systems (MIS) and aviation - </w:t>
      </w:r>
      <w:r w:rsidRPr="00E30C0F">
        <w:rPr>
          <w:rFonts w:ascii="Arial" w:hAnsi="Arial" w:cs="Arial"/>
        </w:rPr>
        <w:t>aviation file</w:t>
      </w:r>
      <w:r w:rsidRPr="00E30C0F">
        <w:rPr>
          <w:rFonts w:ascii="Arial" w:hAnsi="Arial" w:cs="Arial"/>
        </w:rPr>
        <w:t>, aviation related posts, aviation pioneers and aviation accidents. Available at: https://www.aviationfile.com/management-information-systems-mis-and-aviation/#:~:text=Customer%20Relationship%20Management%20(CRM)%3A,to%20provide%20better%20customer%20service. (Accessed: 20 October 2023).</w:t>
      </w:r>
    </w:p>
    <w:p w14:paraId="5765FA36" w14:textId="17FAA32C" w:rsidR="001A2541" w:rsidRPr="00E30C0F" w:rsidRDefault="001A2541" w:rsidP="00140CF3">
      <w:pPr>
        <w:tabs>
          <w:tab w:val="left" w:pos="5680"/>
        </w:tabs>
        <w:spacing w:line="360" w:lineRule="auto"/>
        <w:jc w:val="both"/>
        <w:rPr>
          <w:rFonts w:ascii="Arial" w:hAnsi="Arial" w:cs="Arial"/>
        </w:rPr>
      </w:pPr>
      <w:r w:rsidRPr="00E30C0F">
        <w:rPr>
          <w:rFonts w:ascii="Arial" w:hAnsi="Arial" w:cs="Arial"/>
        </w:rPr>
        <w:t>Emirates Group, E.G. (2022) https://www.emirates.com/media-centre/emirates-launches-new-hospitality-strategy-to-take-its-fly-better-customer-promise-to-the-next-level/, Emirates launches New Hospitality Strategy to take its ‘Fly better’ customer promise to the next level. Available at: https://www.emirates.com/media-centre/emirates-launches-new-hospitality-strategy-to-take-its-fly-better-customer-promise-to-the-next-level/ (Accessed: 16 October 2023).</w:t>
      </w:r>
    </w:p>
    <w:p w14:paraId="3B771DC5" w14:textId="1DC6B549" w:rsidR="001A2541" w:rsidRPr="00E30C0F" w:rsidRDefault="001A2541" w:rsidP="00140CF3">
      <w:pPr>
        <w:tabs>
          <w:tab w:val="left" w:pos="5680"/>
        </w:tabs>
        <w:spacing w:line="360" w:lineRule="auto"/>
        <w:jc w:val="both"/>
        <w:rPr>
          <w:rFonts w:ascii="Arial" w:hAnsi="Arial" w:cs="Arial"/>
        </w:rPr>
      </w:pPr>
      <w:r w:rsidRPr="00E30C0F">
        <w:rPr>
          <w:rFonts w:ascii="Arial" w:hAnsi="Arial" w:cs="Arial"/>
        </w:rPr>
        <w:t xml:space="preserve">FZE, B.B. (2023) A critical evaluation of </w:t>
      </w:r>
      <w:proofErr w:type="spellStart"/>
      <w:r w:rsidRPr="00E30C0F">
        <w:rPr>
          <w:rFonts w:ascii="Arial" w:hAnsi="Arial" w:cs="Arial"/>
        </w:rPr>
        <w:t>british</w:t>
      </w:r>
      <w:proofErr w:type="spellEnd"/>
      <w:r w:rsidRPr="00E30C0F">
        <w:rPr>
          <w:rFonts w:ascii="Arial" w:hAnsi="Arial" w:cs="Arial"/>
        </w:rPr>
        <w:t xml:space="preserve"> airways, </w:t>
      </w:r>
      <w:proofErr w:type="spellStart"/>
      <w:r w:rsidRPr="00E30C0F">
        <w:rPr>
          <w:rFonts w:ascii="Arial" w:hAnsi="Arial" w:cs="Arial"/>
        </w:rPr>
        <w:t>UKEssays</w:t>
      </w:r>
      <w:proofErr w:type="spellEnd"/>
      <w:r w:rsidRPr="00E30C0F">
        <w:rPr>
          <w:rFonts w:ascii="Arial" w:hAnsi="Arial" w:cs="Arial"/>
        </w:rPr>
        <w:t>. Available at: https://www.ukessays.com/essays/management/a-critical-evaluation-of-british-airways-management-essay.php (Accessed: 28 October 2023).</w:t>
      </w:r>
    </w:p>
    <w:p w14:paraId="2A528CF7" w14:textId="0552834A" w:rsidR="007307FE" w:rsidRPr="00E30C0F" w:rsidRDefault="007307FE" w:rsidP="00140CF3">
      <w:pPr>
        <w:tabs>
          <w:tab w:val="left" w:pos="5680"/>
        </w:tabs>
        <w:spacing w:line="360" w:lineRule="auto"/>
        <w:jc w:val="both"/>
        <w:rPr>
          <w:rFonts w:ascii="Arial" w:hAnsi="Arial" w:cs="Arial"/>
        </w:rPr>
      </w:pPr>
      <w:r w:rsidRPr="00E30C0F">
        <w:rPr>
          <w:rFonts w:ascii="Arial" w:hAnsi="Arial" w:cs="Arial"/>
        </w:rPr>
        <w:t>McChrystal Group, M.G. (2023) Everything you need to know about strategy alignment, McChrystal Group. Available at: https://www.mcchrystalgroup.com/insights/everything-you-need-to-know-about-strategy-alignment/ (Accessed: 16 October 2023).</w:t>
      </w:r>
    </w:p>
    <w:p w14:paraId="3BF6AEEE" w14:textId="4983649E" w:rsidR="007307FE" w:rsidRPr="00E30C0F" w:rsidRDefault="007307FE" w:rsidP="00140CF3">
      <w:pPr>
        <w:tabs>
          <w:tab w:val="left" w:pos="5680"/>
        </w:tabs>
        <w:spacing w:line="360" w:lineRule="auto"/>
        <w:jc w:val="both"/>
        <w:rPr>
          <w:rFonts w:ascii="Arial" w:hAnsi="Arial" w:cs="Arial"/>
        </w:rPr>
      </w:pPr>
      <w:r w:rsidRPr="00E30C0F">
        <w:rPr>
          <w:rFonts w:ascii="Arial" w:hAnsi="Arial" w:cs="Arial"/>
        </w:rPr>
        <w:t>Menden, D., Marin, V. and Whittaker, J. (2022) 4 steps to achieve strategic alignment, Training Industry. Available at: https://trainingindustry.com/articles/professional-development/4-steps-to-achieve-strategic-alignment-cptm/ (Accessed: 21 October 2023).</w:t>
      </w:r>
    </w:p>
    <w:p w14:paraId="5CA19838" w14:textId="50B7E278" w:rsidR="001A2541" w:rsidRPr="00E30C0F" w:rsidRDefault="001A2541" w:rsidP="00140CF3">
      <w:pPr>
        <w:tabs>
          <w:tab w:val="left" w:pos="5680"/>
        </w:tabs>
        <w:spacing w:line="360" w:lineRule="auto"/>
        <w:jc w:val="both"/>
        <w:rPr>
          <w:rFonts w:ascii="Arial" w:hAnsi="Arial" w:cs="Arial"/>
        </w:rPr>
      </w:pPr>
      <w:r w:rsidRPr="00E30C0F">
        <w:rPr>
          <w:rFonts w:ascii="Arial" w:hAnsi="Arial" w:cs="Arial"/>
        </w:rPr>
        <w:t>Muhammad Siddique, C. (2012) ‘Knowledge Management Initiatives in the United Arab Emirates: A baseline study’, Journal of Knowledge Management, 16(5), pp. 702–723. doi:10.1108/13673271211262763.</w:t>
      </w:r>
    </w:p>
    <w:p w14:paraId="406FD838" w14:textId="77777777" w:rsidR="001A2541" w:rsidRPr="00E30C0F" w:rsidRDefault="001A2541" w:rsidP="00140CF3">
      <w:pPr>
        <w:tabs>
          <w:tab w:val="left" w:pos="5680"/>
        </w:tabs>
        <w:spacing w:line="360" w:lineRule="auto"/>
        <w:jc w:val="both"/>
        <w:rPr>
          <w:rFonts w:ascii="Arial" w:hAnsi="Arial" w:cs="Arial"/>
        </w:rPr>
      </w:pPr>
      <w:proofErr w:type="spellStart"/>
      <w:proofErr w:type="gramStart"/>
      <w:r w:rsidRPr="00E30C0F">
        <w:rPr>
          <w:rFonts w:ascii="Arial" w:hAnsi="Arial" w:cs="Arial"/>
        </w:rPr>
        <w:t>ShawAhsan</w:t>
      </w:r>
      <w:proofErr w:type="spellEnd"/>
      <w:r w:rsidRPr="00E30C0F">
        <w:rPr>
          <w:rFonts w:ascii="Arial" w:hAnsi="Arial" w:cs="Arial"/>
        </w:rPr>
        <w:t xml:space="preserve"> ,</w:t>
      </w:r>
      <w:proofErr w:type="gramEnd"/>
      <w:r w:rsidRPr="00E30C0F">
        <w:rPr>
          <w:rFonts w:ascii="Arial" w:hAnsi="Arial" w:cs="Arial"/>
        </w:rPr>
        <w:t xml:space="preserve"> A.A. (2023) SWOT analysis of British Airways, Business Management &amp;amp; Marketing. Available at: https://swotandpestleanalysis.com/swot-analysis-of-british-airways/ (Accessed: 16 October 2023</w:t>
      </w:r>
    </w:p>
    <w:p w14:paraId="3E5E502D" w14:textId="5F8DFDBE" w:rsidR="001A2541" w:rsidRPr="00E30C0F" w:rsidRDefault="001A2541" w:rsidP="00E30C0F">
      <w:pPr>
        <w:tabs>
          <w:tab w:val="left" w:pos="5680"/>
        </w:tabs>
        <w:spacing w:line="360" w:lineRule="auto"/>
        <w:jc w:val="both"/>
        <w:rPr>
          <w:rFonts w:ascii="Arial" w:hAnsi="Arial" w:cs="Arial"/>
        </w:rPr>
      </w:pPr>
      <w:r w:rsidRPr="00E30C0F">
        <w:rPr>
          <w:rFonts w:ascii="Arial" w:hAnsi="Arial" w:cs="Arial"/>
        </w:rPr>
        <w:t xml:space="preserve">Tckhakaia, E., Cabras, I. and Assis Rodrigues, S. (2015) Knowledge management in airline </w:t>
      </w:r>
      <w:proofErr w:type="spellStart"/>
      <w:proofErr w:type="gramStart"/>
      <w:r w:rsidR="00E30C0F" w:rsidRPr="00E30C0F">
        <w:rPr>
          <w:rFonts w:ascii="Arial" w:hAnsi="Arial" w:cs="Arial"/>
        </w:rPr>
        <w:t>industry:Case</w:t>
      </w:r>
      <w:proofErr w:type="spellEnd"/>
      <w:proofErr w:type="gramEnd"/>
      <w:r w:rsidR="00E30C0F" w:rsidRPr="00E30C0F">
        <w:rPr>
          <w:rFonts w:ascii="Arial" w:hAnsi="Arial" w:cs="Arial"/>
        </w:rPr>
        <w:t xml:space="preserve"> study from the British ..., </w:t>
      </w:r>
      <w:r w:rsidR="00E30C0F" w:rsidRPr="00E30C0F">
        <w:rPr>
          <w:rFonts w:ascii="Arial" w:hAnsi="Arial" w:cs="Arial"/>
        </w:rPr>
        <w:lastRenderedPageBreak/>
        <w:t>KNOWLEDGE_MANAGEMENT_IN_AIRLINE_INDUSTRY_CASE_STUDY_FROM_THE_BRITISH_AIRWAYS.Available at: https://www.researchgate.net/publication/274072963_KNOWLEDGE_MANAGEMENT_IN_AIRLINE_INDUSTRY_CASE_STUDY_FROM_THE_BRITISH_AIRWAYS (Accessed: 28 October 2023).</w:t>
      </w:r>
    </w:p>
    <w:sectPr w:rsidR="001A2541" w:rsidRPr="00E30C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B72066" w14:textId="77777777" w:rsidR="00AF4B86" w:rsidRDefault="00AF4B86" w:rsidP="001A2541">
      <w:pPr>
        <w:spacing w:after="0" w:line="240" w:lineRule="auto"/>
      </w:pPr>
      <w:r>
        <w:separator/>
      </w:r>
    </w:p>
  </w:endnote>
  <w:endnote w:type="continuationSeparator" w:id="0">
    <w:p w14:paraId="28B4BAC1" w14:textId="77777777" w:rsidR="00AF4B86" w:rsidRDefault="00AF4B86" w:rsidP="001A25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CAC4F9" w14:textId="77777777" w:rsidR="00AF4B86" w:rsidRDefault="00AF4B86" w:rsidP="001A2541">
      <w:pPr>
        <w:spacing w:after="0" w:line="240" w:lineRule="auto"/>
      </w:pPr>
      <w:r>
        <w:separator/>
      </w:r>
    </w:p>
  </w:footnote>
  <w:footnote w:type="continuationSeparator" w:id="0">
    <w:p w14:paraId="41A6BB9D" w14:textId="77777777" w:rsidR="00AF4B86" w:rsidRDefault="00AF4B86" w:rsidP="001A25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627B1"/>
    <w:multiLevelType w:val="hybridMultilevel"/>
    <w:tmpl w:val="E82A16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97348F"/>
    <w:multiLevelType w:val="hybridMultilevel"/>
    <w:tmpl w:val="203CF7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7953210">
    <w:abstractNumId w:val="1"/>
  </w:num>
  <w:num w:numId="2" w16cid:durableId="10622953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1DE"/>
    <w:rsid w:val="00054FE8"/>
    <w:rsid w:val="0006601D"/>
    <w:rsid w:val="00140CF3"/>
    <w:rsid w:val="001A2541"/>
    <w:rsid w:val="00317341"/>
    <w:rsid w:val="00371F78"/>
    <w:rsid w:val="003D0E10"/>
    <w:rsid w:val="004B67CE"/>
    <w:rsid w:val="005311DE"/>
    <w:rsid w:val="00635D2D"/>
    <w:rsid w:val="00667E03"/>
    <w:rsid w:val="006F76BB"/>
    <w:rsid w:val="007307FE"/>
    <w:rsid w:val="00812C90"/>
    <w:rsid w:val="00900729"/>
    <w:rsid w:val="00AF4B86"/>
    <w:rsid w:val="00B05964"/>
    <w:rsid w:val="00BB7823"/>
    <w:rsid w:val="00E30C0F"/>
    <w:rsid w:val="00E52D0E"/>
    <w:rsid w:val="00E923A6"/>
    <w:rsid w:val="00EA78EE"/>
    <w:rsid w:val="00EB29AD"/>
    <w:rsid w:val="00F02B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CEBC6"/>
  <w15:chartTrackingRefBased/>
  <w15:docId w15:val="{CB3B3C4E-1B8A-4763-B950-6D4783CF43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7823"/>
    <w:pPr>
      <w:ind w:left="720"/>
      <w:contextualSpacing/>
    </w:pPr>
  </w:style>
  <w:style w:type="paragraph" w:styleId="Header">
    <w:name w:val="header"/>
    <w:basedOn w:val="Normal"/>
    <w:link w:val="HeaderChar"/>
    <w:uiPriority w:val="99"/>
    <w:unhideWhenUsed/>
    <w:rsid w:val="001A25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2541"/>
  </w:style>
  <w:style w:type="paragraph" w:styleId="Footer">
    <w:name w:val="footer"/>
    <w:basedOn w:val="Normal"/>
    <w:link w:val="FooterChar"/>
    <w:uiPriority w:val="99"/>
    <w:unhideWhenUsed/>
    <w:rsid w:val="001A25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25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TotalTime>
  <Pages>15</Pages>
  <Words>4461</Words>
  <Characters>25429</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evaristo Freite de Melo</dc:creator>
  <cp:keywords/>
  <dc:description/>
  <cp:lastModifiedBy>evaristo Freite de Melo</cp:lastModifiedBy>
  <cp:revision>9</cp:revision>
  <dcterms:created xsi:type="dcterms:W3CDTF">2023-11-01T13:38:00Z</dcterms:created>
  <dcterms:modified xsi:type="dcterms:W3CDTF">2023-11-01T16:36:00Z</dcterms:modified>
</cp:coreProperties>
</file>