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02DFE0" w14:textId="6AB01C03" w:rsidR="00FE0976" w:rsidRPr="00AD33D6" w:rsidRDefault="00AD33D6" w:rsidP="00AD33D6">
      <w:pPr>
        <w:spacing w:line="360" w:lineRule="auto"/>
        <w:rPr>
          <w:rFonts w:ascii="Times New Roman" w:hAnsi="Times New Roman" w:cs="Times New Roman"/>
          <w:sz w:val="24"/>
          <w:szCs w:val="24"/>
        </w:rPr>
      </w:pPr>
      <w:r w:rsidRPr="00AD33D6">
        <w:rPr>
          <w:rFonts w:ascii="Times New Roman" w:hAnsi="Times New Roman" w:cs="Times New Roman"/>
          <w:sz w:val="24"/>
          <w:szCs w:val="24"/>
        </w:rPr>
        <w:t xml:space="preserve">The ethical side of Nursing of medicine and patient </w:t>
      </w:r>
      <w:r w:rsidR="0033666F">
        <w:rPr>
          <w:rFonts w:ascii="Times New Roman" w:hAnsi="Times New Roman" w:cs="Times New Roman"/>
          <w:sz w:val="24"/>
          <w:szCs w:val="24"/>
        </w:rPr>
        <w:t>c</w:t>
      </w:r>
      <w:r w:rsidRPr="00AD33D6">
        <w:rPr>
          <w:rFonts w:ascii="Times New Roman" w:hAnsi="Times New Roman" w:cs="Times New Roman"/>
          <w:sz w:val="24"/>
          <w:szCs w:val="24"/>
        </w:rPr>
        <w:t xml:space="preserve">are has been written about throughout history.  </w:t>
      </w:r>
      <w:r w:rsidR="00421013">
        <w:rPr>
          <w:rFonts w:ascii="Times New Roman" w:hAnsi="Times New Roman" w:cs="Times New Roman"/>
          <w:sz w:val="24"/>
          <w:szCs w:val="24"/>
        </w:rPr>
        <w:t xml:space="preserve">It has been said that </w:t>
      </w:r>
      <w:r w:rsidRPr="00AD33D6">
        <w:rPr>
          <w:rFonts w:ascii="Times New Roman" w:hAnsi="Times New Roman" w:cs="Times New Roman"/>
          <w:sz w:val="24"/>
          <w:szCs w:val="24"/>
        </w:rPr>
        <w:t>“Nursing is an ethical activity.  From the moment we enter the world of care and take on the mantle of student nurse we are made aware of our responsibility not only for what we do in practi</w:t>
      </w:r>
      <w:r w:rsidR="00421013">
        <w:rPr>
          <w:rFonts w:ascii="Times New Roman" w:hAnsi="Times New Roman" w:cs="Times New Roman"/>
          <w:sz w:val="24"/>
          <w:szCs w:val="24"/>
        </w:rPr>
        <w:t>c</w:t>
      </w:r>
      <w:r w:rsidRPr="00AD33D6">
        <w:rPr>
          <w:rFonts w:ascii="Times New Roman" w:hAnsi="Times New Roman" w:cs="Times New Roman"/>
          <w:sz w:val="24"/>
          <w:szCs w:val="24"/>
        </w:rPr>
        <w:t>e, but also, and increasingly</w:t>
      </w:r>
      <w:r w:rsidR="00421013">
        <w:rPr>
          <w:rFonts w:ascii="Times New Roman" w:hAnsi="Times New Roman" w:cs="Times New Roman"/>
          <w:sz w:val="24"/>
          <w:szCs w:val="24"/>
        </w:rPr>
        <w:t>,</w:t>
      </w:r>
      <w:r w:rsidRPr="00AD33D6">
        <w:rPr>
          <w:rFonts w:ascii="Times New Roman" w:hAnsi="Times New Roman" w:cs="Times New Roman"/>
          <w:sz w:val="24"/>
          <w:szCs w:val="24"/>
        </w:rPr>
        <w:t xml:space="preserve"> in our day to day lives outside of work” (Ellis, 2017) .  </w:t>
      </w:r>
    </w:p>
    <w:p w14:paraId="3B536D51" w14:textId="70E990AB" w:rsidR="00AD33D6" w:rsidRDefault="00421013" w:rsidP="00AD33D6">
      <w:pPr>
        <w:spacing w:line="360" w:lineRule="auto"/>
        <w:rPr>
          <w:rFonts w:ascii="Times New Roman" w:hAnsi="Times New Roman" w:cs="Times New Roman"/>
          <w:sz w:val="24"/>
          <w:szCs w:val="24"/>
        </w:rPr>
      </w:pPr>
      <w:r>
        <w:rPr>
          <w:rFonts w:ascii="Times New Roman" w:hAnsi="Times New Roman" w:cs="Times New Roman"/>
          <w:sz w:val="24"/>
          <w:szCs w:val="24"/>
        </w:rPr>
        <w:t>This is key when we consider that n</w:t>
      </w:r>
      <w:r w:rsidR="00AD33D6" w:rsidRPr="00AD33D6">
        <w:rPr>
          <w:rFonts w:ascii="Times New Roman" w:hAnsi="Times New Roman" w:cs="Times New Roman"/>
          <w:sz w:val="24"/>
          <w:szCs w:val="24"/>
        </w:rPr>
        <w:t xml:space="preserve">ursing was once considered a disreputable occupation </w:t>
      </w:r>
      <w:r w:rsidR="00AD33D6">
        <w:rPr>
          <w:rFonts w:ascii="Times New Roman" w:hAnsi="Times New Roman" w:cs="Times New Roman"/>
          <w:sz w:val="24"/>
          <w:szCs w:val="24"/>
        </w:rPr>
        <w:t xml:space="preserve">before </w:t>
      </w:r>
      <w:r w:rsidR="00AD33D6" w:rsidRPr="00AD33D6">
        <w:rPr>
          <w:rFonts w:ascii="Times New Roman" w:hAnsi="Times New Roman" w:cs="Times New Roman"/>
          <w:sz w:val="24"/>
          <w:szCs w:val="24"/>
        </w:rPr>
        <w:t>the time of Florence Nightingale, “Nurses were considered to be servants, dirty and often drunk, most did not have medical training and were treated badly by doctors” (</w:t>
      </w:r>
      <w:proofErr w:type="spellStart"/>
      <w:r w:rsidR="00AD33D6" w:rsidRPr="00AD33D6">
        <w:rPr>
          <w:rFonts w:ascii="Times New Roman" w:hAnsi="Times New Roman" w:cs="Times New Roman"/>
          <w:sz w:val="24"/>
          <w:szCs w:val="24"/>
        </w:rPr>
        <w:t>Brighthub</w:t>
      </w:r>
      <w:proofErr w:type="spellEnd"/>
      <w:r w:rsidR="00AD33D6" w:rsidRPr="00AD33D6">
        <w:rPr>
          <w:rFonts w:ascii="Times New Roman" w:hAnsi="Times New Roman" w:cs="Times New Roman"/>
          <w:sz w:val="24"/>
          <w:szCs w:val="24"/>
        </w:rPr>
        <w:t>, 2019)</w:t>
      </w:r>
      <w:r w:rsidR="00AD33D6">
        <w:rPr>
          <w:rFonts w:ascii="Times New Roman" w:hAnsi="Times New Roman" w:cs="Times New Roman"/>
          <w:sz w:val="24"/>
          <w:szCs w:val="24"/>
        </w:rPr>
        <w:t xml:space="preserve">. </w:t>
      </w:r>
    </w:p>
    <w:p w14:paraId="0A958735" w14:textId="07AA5399" w:rsidR="00AD33D6" w:rsidRPr="00AD33D6" w:rsidRDefault="00421013" w:rsidP="00AD33D6">
      <w:pPr>
        <w:spacing w:line="360" w:lineRule="auto"/>
        <w:rPr>
          <w:rFonts w:ascii="Times New Roman" w:hAnsi="Times New Roman" w:cs="Times New Roman"/>
          <w:sz w:val="24"/>
          <w:szCs w:val="24"/>
        </w:rPr>
      </w:pPr>
      <w:r>
        <w:rPr>
          <w:rFonts w:ascii="Times New Roman" w:hAnsi="Times New Roman" w:cs="Times New Roman"/>
          <w:sz w:val="24"/>
          <w:szCs w:val="24"/>
        </w:rPr>
        <w:t>The history of nursing reveals that v</w:t>
      </w:r>
      <w:r w:rsidR="00AD33D6">
        <w:rPr>
          <w:rFonts w:ascii="Times New Roman" w:hAnsi="Times New Roman" w:cs="Times New Roman"/>
          <w:sz w:val="24"/>
          <w:szCs w:val="24"/>
        </w:rPr>
        <w:t>ery often completely untrained members of the village either were unofficial midwives made their own potions or sat in with dying patients assisting them as they could there was no specific training and no ethical basis or guidance for those in the community who were nurses.</w:t>
      </w:r>
    </w:p>
    <w:p w14:paraId="70AA983D" w14:textId="71485C4A" w:rsidR="00AD33D6" w:rsidRDefault="00421013" w:rsidP="00AD33D6">
      <w:pPr>
        <w:spacing w:line="360" w:lineRule="auto"/>
        <w:rPr>
          <w:rFonts w:ascii="Times New Roman" w:hAnsi="Times New Roman" w:cs="Times New Roman"/>
          <w:sz w:val="24"/>
          <w:szCs w:val="24"/>
        </w:rPr>
      </w:pPr>
      <w:r>
        <w:rPr>
          <w:rFonts w:ascii="Times New Roman" w:hAnsi="Times New Roman" w:cs="Times New Roman"/>
          <w:sz w:val="24"/>
          <w:szCs w:val="24"/>
        </w:rPr>
        <w:t>This informal practice changed i</w:t>
      </w:r>
      <w:r w:rsidR="00AD33D6" w:rsidRPr="00AD33D6">
        <w:rPr>
          <w:rFonts w:ascii="Times New Roman" w:hAnsi="Times New Roman" w:cs="Times New Roman"/>
          <w:sz w:val="24"/>
          <w:szCs w:val="24"/>
        </w:rPr>
        <w:t xml:space="preserve">n the </w:t>
      </w:r>
      <w:r>
        <w:rPr>
          <w:rFonts w:ascii="Times New Roman" w:hAnsi="Times New Roman" w:cs="Times New Roman"/>
          <w:sz w:val="24"/>
          <w:szCs w:val="24"/>
        </w:rPr>
        <w:t>nineteenth</w:t>
      </w:r>
      <w:r w:rsidR="00AD33D6" w:rsidRPr="00AD33D6">
        <w:rPr>
          <w:rFonts w:ascii="Times New Roman" w:hAnsi="Times New Roman" w:cs="Times New Roman"/>
          <w:sz w:val="24"/>
          <w:szCs w:val="24"/>
        </w:rPr>
        <w:t xml:space="preserve"> </w:t>
      </w:r>
      <w:r>
        <w:rPr>
          <w:rFonts w:ascii="Times New Roman" w:hAnsi="Times New Roman" w:cs="Times New Roman"/>
          <w:sz w:val="24"/>
          <w:szCs w:val="24"/>
        </w:rPr>
        <w:t>c</w:t>
      </w:r>
      <w:r w:rsidR="00AD33D6" w:rsidRPr="00AD33D6">
        <w:rPr>
          <w:rFonts w:ascii="Times New Roman" w:hAnsi="Times New Roman" w:cs="Times New Roman"/>
          <w:sz w:val="24"/>
          <w:szCs w:val="24"/>
        </w:rPr>
        <w:t>entury</w:t>
      </w:r>
      <w:r>
        <w:rPr>
          <w:rFonts w:ascii="Times New Roman" w:hAnsi="Times New Roman" w:cs="Times New Roman"/>
          <w:sz w:val="24"/>
          <w:szCs w:val="24"/>
        </w:rPr>
        <w:t xml:space="preserve"> when, importantly,</w:t>
      </w:r>
      <w:r w:rsidR="00AD33D6" w:rsidRPr="00AD33D6">
        <w:rPr>
          <w:rFonts w:ascii="Times New Roman" w:hAnsi="Times New Roman" w:cs="Times New Roman"/>
          <w:sz w:val="24"/>
          <w:szCs w:val="24"/>
        </w:rPr>
        <w:t xml:space="preserve"> ethics were brought into nursing practice</w:t>
      </w:r>
      <w:r>
        <w:rPr>
          <w:rFonts w:ascii="Times New Roman" w:hAnsi="Times New Roman" w:cs="Times New Roman"/>
          <w:sz w:val="24"/>
          <w:szCs w:val="24"/>
        </w:rPr>
        <w:t>. This was for a number of reasons, such as</w:t>
      </w:r>
      <w:r w:rsidR="00AD33D6" w:rsidRPr="00AD33D6">
        <w:rPr>
          <w:rFonts w:ascii="Times New Roman" w:hAnsi="Times New Roman" w:cs="Times New Roman"/>
          <w:sz w:val="24"/>
          <w:szCs w:val="24"/>
        </w:rPr>
        <w:t xml:space="preserve"> to distinguish right from wrong in the decisions the nurse is making with patient care</w:t>
      </w:r>
      <w:r>
        <w:rPr>
          <w:rFonts w:ascii="Times New Roman" w:hAnsi="Times New Roman" w:cs="Times New Roman"/>
          <w:sz w:val="24"/>
          <w:szCs w:val="24"/>
        </w:rPr>
        <w:t>. Similarly, ethics was introduced into practice to support and protect nurses, such as in cases where</w:t>
      </w:r>
      <w:r w:rsidR="00AD33D6" w:rsidRPr="00AD33D6">
        <w:rPr>
          <w:rFonts w:ascii="Times New Roman" w:hAnsi="Times New Roman" w:cs="Times New Roman"/>
          <w:sz w:val="24"/>
          <w:szCs w:val="24"/>
        </w:rPr>
        <w:t xml:space="preserve"> a nurse may need to seek advice from a co-worker but may not agree with their decision and this is where the nurse has to make an ethical decision to determine how they respond to the situation.  </w:t>
      </w:r>
      <w:r w:rsidR="00BF72C6">
        <w:rPr>
          <w:rFonts w:ascii="Times New Roman" w:hAnsi="Times New Roman" w:cs="Times New Roman"/>
          <w:sz w:val="24"/>
          <w:szCs w:val="24"/>
        </w:rPr>
        <w:t xml:space="preserve">As has been argued, </w:t>
      </w:r>
      <w:r w:rsidR="00AD33D6">
        <w:rPr>
          <w:rFonts w:ascii="Times New Roman" w:hAnsi="Times New Roman" w:cs="Times New Roman"/>
          <w:sz w:val="24"/>
          <w:szCs w:val="24"/>
        </w:rPr>
        <w:t>“It is vital that nurses appreciate the value of ethics in their work.  Ethics is relevant to clinical practice based issues and affects all areas of the professional nursing role”, (</w:t>
      </w:r>
      <w:proofErr w:type="spellStart"/>
      <w:r w:rsidR="00AD33D6">
        <w:rPr>
          <w:rFonts w:ascii="Times New Roman" w:hAnsi="Times New Roman" w:cs="Times New Roman"/>
          <w:sz w:val="24"/>
          <w:szCs w:val="24"/>
        </w:rPr>
        <w:t>Chaloner</w:t>
      </w:r>
      <w:proofErr w:type="spellEnd"/>
      <w:r w:rsidR="00AD33D6">
        <w:rPr>
          <w:rFonts w:ascii="Times New Roman" w:hAnsi="Times New Roman" w:cs="Times New Roman"/>
          <w:sz w:val="24"/>
          <w:szCs w:val="24"/>
        </w:rPr>
        <w:t>, 2018).</w:t>
      </w:r>
      <w:r w:rsidR="00BF72C6">
        <w:rPr>
          <w:rFonts w:ascii="Times New Roman" w:hAnsi="Times New Roman" w:cs="Times New Roman"/>
          <w:sz w:val="24"/>
          <w:szCs w:val="24"/>
        </w:rPr>
        <w:t xml:space="preserve"> In summary, ethics were introduced into nursing not only for the care and protecting of patients but also for the regulation of standards and protection of nurses and practitioners. </w:t>
      </w:r>
    </w:p>
    <w:p w14:paraId="5B9F522C" w14:textId="19588B83"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t>In May 2015</w:t>
      </w:r>
      <w:r w:rsidR="00BF72C6">
        <w:rPr>
          <w:rFonts w:ascii="Times New Roman" w:hAnsi="Times New Roman" w:cs="Times New Roman"/>
          <w:sz w:val="24"/>
          <w:szCs w:val="24"/>
        </w:rPr>
        <w:t>,</w:t>
      </w:r>
      <w:r>
        <w:rPr>
          <w:rFonts w:ascii="Times New Roman" w:hAnsi="Times New Roman" w:cs="Times New Roman"/>
          <w:sz w:val="24"/>
          <w:szCs w:val="24"/>
        </w:rPr>
        <w:t xml:space="preserve"> a NMC (Nursing and Midwifery) Code of Conduct was published for all Nurses and Midwives</w:t>
      </w:r>
      <w:r w:rsidR="00BF72C6">
        <w:rPr>
          <w:rFonts w:ascii="Times New Roman" w:hAnsi="Times New Roman" w:cs="Times New Roman"/>
          <w:sz w:val="24"/>
          <w:szCs w:val="24"/>
        </w:rPr>
        <w:t xml:space="preserve"> stating that</w:t>
      </w:r>
      <w:r>
        <w:rPr>
          <w:rFonts w:ascii="Times New Roman" w:hAnsi="Times New Roman" w:cs="Times New Roman"/>
          <w:sz w:val="24"/>
          <w:szCs w:val="24"/>
        </w:rPr>
        <w:t xml:space="preserve"> “The code contains the professional standards that registered nurses, midwives and nursing associates must uphold.  Nurses, midwives and nursing associates must act within the code”, (NMC, 2015).  The values and principles are applied all across all aspects of nursing and caring the same principles must be taken into account whichever type of establishment the patient is being treated in and must be strictly adhered to</w:t>
      </w:r>
      <w:r w:rsidR="008117B0">
        <w:rPr>
          <w:rFonts w:ascii="Times New Roman" w:hAnsi="Times New Roman" w:cs="Times New Roman"/>
          <w:sz w:val="24"/>
          <w:szCs w:val="24"/>
        </w:rPr>
        <w:t>o</w:t>
      </w:r>
      <w:r>
        <w:rPr>
          <w:rFonts w:ascii="Times New Roman" w:hAnsi="Times New Roman" w:cs="Times New Roman"/>
          <w:sz w:val="24"/>
          <w:szCs w:val="24"/>
        </w:rPr>
        <w:t>,</w:t>
      </w:r>
      <w:r w:rsidR="008117B0">
        <w:rPr>
          <w:rFonts w:ascii="Times New Roman" w:hAnsi="Times New Roman" w:cs="Times New Roman"/>
          <w:sz w:val="24"/>
          <w:szCs w:val="24"/>
        </w:rPr>
        <w:t xml:space="preserve"> </w:t>
      </w:r>
      <w:r>
        <w:rPr>
          <w:rFonts w:ascii="Times New Roman" w:hAnsi="Times New Roman" w:cs="Times New Roman"/>
          <w:sz w:val="24"/>
          <w:szCs w:val="24"/>
        </w:rPr>
        <w:t xml:space="preserve">to ensure a uniformed, high standard of care.  </w:t>
      </w:r>
    </w:p>
    <w:p w14:paraId="0A203F20" w14:textId="4C6930B5"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BACP Code of Conduct was published on 1</w:t>
      </w:r>
      <w:r w:rsidRPr="00AD33D6">
        <w:rPr>
          <w:rFonts w:ascii="Times New Roman" w:hAnsi="Times New Roman" w:cs="Times New Roman"/>
          <w:sz w:val="24"/>
          <w:szCs w:val="24"/>
          <w:vertAlign w:val="superscript"/>
        </w:rPr>
        <w:t>st</w:t>
      </w:r>
      <w:r>
        <w:rPr>
          <w:rFonts w:ascii="Times New Roman" w:hAnsi="Times New Roman" w:cs="Times New Roman"/>
          <w:sz w:val="24"/>
          <w:szCs w:val="24"/>
        </w:rPr>
        <w:t xml:space="preserve"> July 2018, it follows the same principles as the NMC code of conduct, as they are all aspects of the medical care and services, as there is a universality of standards of practice across all areas</w:t>
      </w:r>
      <w:r w:rsidR="00BF72C6">
        <w:rPr>
          <w:rFonts w:ascii="Times New Roman" w:hAnsi="Times New Roman" w:cs="Times New Roman"/>
          <w:sz w:val="24"/>
          <w:szCs w:val="24"/>
        </w:rPr>
        <w:t xml:space="preserve"> no matter the discipline.</w:t>
      </w:r>
    </w:p>
    <w:p w14:paraId="122259A3" w14:textId="77777777"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t>The BACP states that, “Clients need to be able to participate freely as they work with practitioners of the counselling professionals towards their desired goal”, (BACP, 2018).</w:t>
      </w:r>
    </w:p>
    <w:p w14:paraId="4AD57FBB" w14:textId="77777777"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NMC and BACP adopts the same principles of care for both nurses and counsellors as patient care is at the forefront of all the caring professions associated with patient welfare.  </w:t>
      </w:r>
    </w:p>
    <w:p w14:paraId="7B9207A4" w14:textId="5603F220"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t>Both documents set out a range of ethical and practical standards which must be adhered too it states that it is important to</w:t>
      </w:r>
      <w:r w:rsidR="00BF72C6">
        <w:rPr>
          <w:rFonts w:ascii="Times New Roman" w:hAnsi="Times New Roman" w:cs="Times New Roman"/>
          <w:sz w:val="24"/>
          <w:szCs w:val="24"/>
        </w:rPr>
        <w:t xml:space="preserve"> adhere to a number of maxims, as outlined below</w:t>
      </w:r>
      <w:r w:rsidR="00421013">
        <w:rPr>
          <w:rFonts w:ascii="Times New Roman" w:hAnsi="Times New Roman" w:cs="Times New Roman"/>
          <w:sz w:val="24"/>
          <w:szCs w:val="24"/>
        </w:rPr>
        <w:t>:</w:t>
      </w:r>
    </w:p>
    <w:p w14:paraId="2C3C0F32" w14:textId="77777777" w:rsidR="00AD33D6" w:rsidRDefault="00AD33D6" w:rsidP="00AD33D6">
      <w:pPr>
        <w:spacing w:line="360" w:lineRule="auto"/>
        <w:rPr>
          <w:rFonts w:ascii="Times New Roman" w:hAnsi="Times New Roman" w:cs="Times New Roman"/>
          <w:sz w:val="24"/>
          <w:szCs w:val="24"/>
          <w:u w:val="single"/>
        </w:rPr>
      </w:pPr>
    </w:p>
    <w:p w14:paraId="171FCB4E" w14:textId="77777777" w:rsidR="00AD33D6" w:rsidRDefault="00AD33D6" w:rsidP="00AD33D6">
      <w:pPr>
        <w:spacing w:line="360" w:lineRule="auto"/>
        <w:rPr>
          <w:rFonts w:ascii="Times New Roman" w:hAnsi="Times New Roman" w:cs="Times New Roman"/>
          <w:sz w:val="24"/>
          <w:szCs w:val="24"/>
        </w:rPr>
      </w:pPr>
      <w:r w:rsidRPr="00AD33D6">
        <w:rPr>
          <w:rFonts w:ascii="Times New Roman" w:hAnsi="Times New Roman" w:cs="Times New Roman"/>
          <w:sz w:val="24"/>
          <w:szCs w:val="24"/>
          <w:u w:val="single"/>
        </w:rPr>
        <w:t xml:space="preserve">Prioritise </w:t>
      </w:r>
      <w:r>
        <w:rPr>
          <w:rFonts w:ascii="Times New Roman" w:hAnsi="Times New Roman" w:cs="Times New Roman"/>
          <w:sz w:val="24"/>
          <w:szCs w:val="24"/>
          <w:u w:val="single"/>
        </w:rPr>
        <w:t>People</w:t>
      </w:r>
    </w:p>
    <w:p w14:paraId="39C73685" w14:textId="0BD15171"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t>The dignity of the patient and the individually tailored care is the basis for nursing and counselling care.  This is why it is essential that practitioners have excellent communication skills and can interpret body language by careful observation.  The BACP states that “Making clients our primary concern while we are working with them” (BACP, 2018) is putting a client first however , there no one size fits all treatment for patients either in counselling or nursing you have to individualise according to patients</w:t>
      </w:r>
      <w:r w:rsidR="00421013">
        <w:rPr>
          <w:rFonts w:ascii="Times New Roman" w:hAnsi="Times New Roman" w:cs="Times New Roman"/>
          <w:sz w:val="24"/>
          <w:szCs w:val="24"/>
        </w:rPr>
        <w:t>’</w:t>
      </w:r>
      <w:r>
        <w:rPr>
          <w:rFonts w:ascii="Times New Roman" w:hAnsi="Times New Roman" w:cs="Times New Roman"/>
          <w:sz w:val="24"/>
          <w:szCs w:val="24"/>
        </w:rPr>
        <w:t xml:space="preserve"> needs.  It needs to be delivered in a manner they can relate to at their own level.  </w:t>
      </w:r>
    </w:p>
    <w:p w14:paraId="2A835539" w14:textId="77777777"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t>Person centred care is relevant to prioritising people its “Focussing care on the needs</w:t>
      </w:r>
      <w:bookmarkStart w:id="0" w:name="_GoBack"/>
      <w:r>
        <w:rPr>
          <w:rFonts w:ascii="Times New Roman" w:hAnsi="Times New Roman" w:cs="Times New Roman"/>
          <w:sz w:val="24"/>
          <w:szCs w:val="24"/>
        </w:rPr>
        <w:t xml:space="preserve"> of the individual, ensuring that peoples preferences, needs and values guide clinical decisions</w:t>
      </w:r>
      <w:bookmarkEnd w:id="0"/>
      <w:r>
        <w:rPr>
          <w:rFonts w:ascii="Times New Roman" w:hAnsi="Times New Roman" w:cs="Times New Roman"/>
          <w:sz w:val="24"/>
          <w:szCs w:val="24"/>
        </w:rPr>
        <w:t>, and providing care that is respectful of and responsive to them”. (NHS, 2018).</w:t>
      </w:r>
    </w:p>
    <w:p w14:paraId="0B693B6F" w14:textId="77777777" w:rsidR="00AD33D6" w:rsidRDefault="00AD33D6" w:rsidP="00AD33D6">
      <w:pPr>
        <w:spacing w:line="360" w:lineRule="auto"/>
        <w:rPr>
          <w:rFonts w:ascii="Times New Roman" w:hAnsi="Times New Roman" w:cs="Times New Roman"/>
          <w:sz w:val="24"/>
          <w:szCs w:val="24"/>
        </w:rPr>
      </w:pPr>
    </w:p>
    <w:p w14:paraId="5F19CEFD" w14:textId="77777777" w:rsidR="00AD33D6" w:rsidRPr="00AD33D6" w:rsidRDefault="00AD33D6" w:rsidP="00AD33D6">
      <w:pPr>
        <w:spacing w:line="360" w:lineRule="auto"/>
        <w:rPr>
          <w:rFonts w:ascii="Times New Roman" w:hAnsi="Times New Roman" w:cs="Times New Roman"/>
          <w:sz w:val="24"/>
          <w:szCs w:val="24"/>
          <w:u w:val="single"/>
        </w:rPr>
      </w:pPr>
      <w:r w:rsidRPr="00AD33D6">
        <w:rPr>
          <w:rFonts w:ascii="Times New Roman" w:hAnsi="Times New Roman" w:cs="Times New Roman"/>
          <w:sz w:val="24"/>
          <w:szCs w:val="24"/>
          <w:u w:val="single"/>
        </w:rPr>
        <w:t>Work to Professional Standards</w:t>
      </w:r>
    </w:p>
    <w:p w14:paraId="7C26AC8E" w14:textId="31C3B1FA" w:rsidR="00AD33D6" w:rsidRDefault="00BF72C6" w:rsidP="00AD33D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a key factor in the ethics of the BACP, which states that </w:t>
      </w:r>
      <w:r w:rsidR="00AD33D6">
        <w:rPr>
          <w:rFonts w:ascii="Times New Roman" w:hAnsi="Times New Roman" w:cs="Times New Roman"/>
          <w:sz w:val="24"/>
          <w:szCs w:val="24"/>
        </w:rPr>
        <w:t>“All standards of practice provide a guide to the knowledge, skills, judgement and attributes that are needed to practice safely”, (Nursing Standards, 2010).  There is an insistence that medical professional</w:t>
      </w:r>
      <w:r>
        <w:rPr>
          <w:rFonts w:ascii="Times New Roman" w:hAnsi="Times New Roman" w:cs="Times New Roman"/>
          <w:sz w:val="24"/>
          <w:szCs w:val="24"/>
        </w:rPr>
        <w:t>s</w:t>
      </w:r>
      <w:r w:rsidR="00AD33D6">
        <w:rPr>
          <w:rFonts w:ascii="Times New Roman" w:hAnsi="Times New Roman" w:cs="Times New Roman"/>
          <w:sz w:val="24"/>
          <w:szCs w:val="24"/>
        </w:rPr>
        <w:t xml:space="preserve"> do work within their competence in order that they may carry out their own areas of expertise</w:t>
      </w:r>
      <w:r>
        <w:rPr>
          <w:rFonts w:ascii="Times New Roman" w:hAnsi="Times New Roman" w:cs="Times New Roman"/>
          <w:sz w:val="24"/>
          <w:szCs w:val="24"/>
        </w:rPr>
        <w:t>, a factor which is key to practising safely</w:t>
      </w:r>
      <w:r w:rsidR="00AD33D6">
        <w:rPr>
          <w:rFonts w:ascii="Times New Roman" w:hAnsi="Times New Roman" w:cs="Times New Roman"/>
          <w:sz w:val="24"/>
          <w:szCs w:val="24"/>
        </w:rPr>
        <w:t xml:space="preserve">.  It is important to make sure </w:t>
      </w:r>
      <w:r>
        <w:rPr>
          <w:rFonts w:ascii="Times New Roman" w:hAnsi="Times New Roman" w:cs="Times New Roman"/>
          <w:sz w:val="24"/>
          <w:szCs w:val="24"/>
        </w:rPr>
        <w:t>medical professionals</w:t>
      </w:r>
      <w:r w:rsidR="00AD33D6">
        <w:rPr>
          <w:rFonts w:ascii="Times New Roman" w:hAnsi="Times New Roman" w:cs="Times New Roman"/>
          <w:sz w:val="24"/>
          <w:szCs w:val="24"/>
        </w:rPr>
        <w:t xml:space="preserve"> keep up to date with training and knowledge and skills needed in order to be successful in </w:t>
      </w:r>
      <w:r>
        <w:rPr>
          <w:rFonts w:ascii="Times New Roman" w:hAnsi="Times New Roman" w:cs="Times New Roman"/>
          <w:sz w:val="24"/>
          <w:szCs w:val="24"/>
        </w:rPr>
        <w:t xml:space="preserve">their </w:t>
      </w:r>
      <w:r>
        <w:rPr>
          <w:rFonts w:ascii="Times New Roman" w:hAnsi="Times New Roman" w:cs="Times New Roman"/>
          <w:sz w:val="24"/>
          <w:szCs w:val="24"/>
        </w:rPr>
        <w:lastRenderedPageBreak/>
        <w:t>respective</w:t>
      </w:r>
      <w:r w:rsidR="00AD33D6">
        <w:rPr>
          <w:rFonts w:ascii="Times New Roman" w:hAnsi="Times New Roman" w:cs="Times New Roman"/>
          <w:sz w:val="24"/>
          <w:szCs w:val="24"/>
        </w:rPr>
        <w:t xml:space="preserve"> role</w:t>
      </w:r>
      <w:r>
        <w:rPr>
          <w:rFonts w:ascii="Times New Roman" w:hAnsi="Times New Roman" w:cs="Times New Roman"/>
          <w:sz w:val="24"/>
          <w:szCs w:val="24"/>
        </w:rPr>
        <w:t>s. Similarly,</w:t>
      </w:r>
      <w:r w:rsidR="00AD33D6">
        <w:rPr>
          <w:rFonts w:ascii="Times New Roman" w:hAnsi="Times New Roman" w:cs="Times New Roman"/>
          <w:sz w:val="24"/>
          <w:szCs w:val="24"/>
        </w:rPr>
        <w:t xml:space="preserve"> it is also important to work within </w:t>
      </w:r>
      <w:r>
        <w:rPr>
          <w:rFonts w:ascii="Times New Roman" w:hAnsi="Times New Roman" w:cs="Times New Roman"/>
          <w:sz w:val="24"/>
          <w:szCs w:val="24"/>
        </w:rPr>
        <w:t>the</w:t>
      </w:r>
      <w:r w:rsidR="00AD33D6">
        <w:rPr>
          <w:rFonts w:ascii="Times New Roman" w:hAnsi="Times New Roman" w:cs="Times New Roman"/>
          <w:sz w:val="24"/>
          <w:szCs w:val="24"/>
        </w:rPr>
        <w:t xml:space="preserve"> competence </w:t>
      </w:r>
      <w:r>
        <w:rPr>
          <w:rFonts w:ascii="Times New Roman" w:hAnsi="Times New Roman" w:cs="Times New Roman"/>
          <w:sz w:val="24"/>
          <w:szCs w:val="24"/>
        </w:rPr>
        <w:t>levels of medical professionals as otherwise</w:t>
      </w:r>
      <w:r w:rsidR="00AD33D6">
        <w:rPr>
          <w:rFonts w:ascii="Times New Roman" w:hAnsi="Times New Roman" w:cs="Times New Roman"/>
          <w:sz w:val="24"/>
          <w:szCs w:val="24"/>
        </w:rPr>
        <w:t xml:space="preserve"> mistakes are made.</w:t>
      </w:r>
    </w:p>
    <w:p w14:paraId="72B6ABF5" w14:textId="3F1A3BE9" w:rsidR="00AD33D6" w:rsidRDefault="00BF72C6" w:rsidP="00AD33D6">
      <w:pPr>
        <w:spacing w:line="360" w:lineRule="auto"/>
        <w:rPr>
          <w:rFonts w:ascii="Times New Roman" w:hAnsi="Times New Roman" w:cs="Times New Roman"/>
          <w:sz w:val="24"/>
          <w:szCs w:val="24"/>
        </w:rPr>
      </w:pPr>
      <w:r>
        <w:rPr>
          <w:rFonts w:ascii="Times New Roman" w:hAnsi="Times New Roman" w:cs="Times New Roman"/>
          <w:sz w:val="24"/>
          <w:szCs w:val="24"/>
        </w:rPr>
        <w:t>Under this code, there is also an emphasis on the physical and mental health of medical professionals. Under the code, i</w:t>
      </w:r>
      <w:r w:rsidR="00AD33D6">
        <w:rPr>
          <w:rFonts w:ascii="Times New Roman" w:hAnsi="Times New Roman" w:cs="Times New Roman"/>
          <w:sz w:val="24"/>
          <w:szCs w:val="24"/>
        </w:rPr>
        <w:t>t is also considered</w:t>
      </w:r>
      <w:r>
        <w:rPr>
          <w:rFonts w:ascii="Times New Roman" w:hAnsi="Times New Roman" w:cs="Times New Roman"/>
          <w:sz w:val="24"/>
          <w:szCs w:val="24"/>
        </w:rPr>
        <w:t xml:space="preserve"> important</w:t>
      </w:r>
      <w:r w:rsidR="00AD33D6">
        <w:rPr>
          <w:rFonts w:ascii="Times New Roman" w:hAnsi="Times New Roman" w:cs="Times New Roman"/>
          <w:sz w:val="24"/>
          <w:szCs w:val="24"/>
        </w:rPr>
        <w:t xml:space="preserve"> to </w:t>
      </w:r>
      <w:r>
        <w:rPr>
          <w:rFonts w:ascii="Times New Roman" w:hAnsi="Times New Roman" w:cs="Times New Roman"/>
          <w:sz w:val="24"/>
          <w:szCs w:val="24"/>
        </w:rPr>
        <w:t xml:space="preserve">maintain the </w:t>
      </w:r>
      <w:r w:rsidR="00AD33D6">
        <w:rPr>
          <w:rFonts w:ascii="Times New Roman" w:hAnsi="Times New Roman" w:cs="Times New Roman"/>
          <w:sz w:val="24"/>
          <w:szCs w:val="24"/>
        </w:rPr>
        <w:t>health</w:t>
      </w:r>
      <w:r>
        <w:rPr>
          <w:rFonts w:ascii="Times New Roman" w:hAnsi="Times New Roman" w:cs="Times New Roman"/>
          <w:sz w:val="24"/>
          <w:szCs w:val="24"/>
        </w:rPr>
        <w:t xml:space="preserve"> of medical professionals, such as nurses,</w:t>
      </w:r>
      <w:r w:rsidR="00AD33D6">
        <w:rPr>
          <w:rFonts w:ascii="Times New Roman" w:hAnsi="Times New Roman" w:cs="Times New Roman"/>
          <w:sz w:val="24"/>
          <w:szCs w:val="24"/>
        </w:rPr>
        <w:t xml:space="preserve"> as some of the tasks are physically demanding and </w:t>
      </w:r>
      <w:r>
        <w:rPr>
          <w:rFonts w:ascii="Times New Roman" w:hAnsi="Times New Roman" w:cs="Times New Roman"/>
          <w:sz w:val="24"/>
          <w:szCs w:val="24"/>
        </w:rPr>
        <w:t>they therefore</w:t>
      </w:r>
      <w:r w:rsidR="00AD33D6">
        <w:rPr>
          <w:rFonts w:ascii="Times New Roman" w:hAnsi="Times New Roman" w:cs="Times New Roman"/>
          <w:sz w:val="24"/>
          <w:szCs w:val="24"/>
        </w:rPr>
        <w:t xml:space="preserve"> may have to work long hours so making sure </w:t>
      </w:r>
      <w:r>
        <w:rPr>
          <w:rFonts w:ascii="Times New Roman" w:hAnsi="Times New Roman" w:cs="Times New Roman"/>
          <w:sz w:val="24"/>
          <w:szCs w:val="24"/>
        </w:rPr>
        <w:t>they are</w:t>
      </w:r>
      <w:r w:rsidR="00AD33D6">
        <w:rPr>
          <w:rFonts w:ascii="Times New Roman" w:hAnsi="Times New Roman" w:cs="Times New Roman"/>
          <w:sz w:val="24"/>
          <w:szCs w:val="24"/>
        </w:rPr>
        <w:t xml:space="preserve"> having a balanced diet and keeping </w:t>
      </w:r>
      <w:r>
        <w:rPr>
          <w:rFonts w:ascii="Times New Roman" w:hAnsi="Times New Roman" w:cs="Times New Roman"/>
          <w:sz w:val="24"/>
          <w:szCs w:val="24"/>
        </w:rPr>
        <w:t>themselves</w:t>
      </w:r>
      <w:r w:rsidR="00AD33D6">
        <w:rPr>
          <w:rFonts w:ascii="Times New Roman" w:hAnsi="Times New Roman" w:cs="Times New Roman"/>
          <w:sz w:val="24"/>
          <w:szCs w:val="24"/>
        </w:rPr>
        <w:t xml:space="preserve"> fit</w:t>
      </w:r>
      <w:r>
        <w:rPr>
          <w:rFonts w:ascii="Times New Roman" w:hAnsi="Times New Roman" w:cs="Times New Roman"/>
          <w:sz w:val="24"/>
          <w:szCs w:val="24"/>
        </w:rPr>
        <w:t xml:space="preserve"> is key to the ethical practice outlined</w:t>
      </w:r>
      <w:r w:rsidR="00AD33D6">
        <w:rPr>
          <w:rFonts w:ascii="Times New Roman" w:hAnsi="Times New Roman" w:cs="Times New Roman"/>
          <w:sz w:val="24"/>
          <w:szCs w:val="24"/>
        </w:rPr>
        <w:t xml:space="preserve">. “Since nurses </w:t>
      </w:r>
      <w:r>
        <w:rPr>
          <w:rFonts w:ascii="Times New Roman" w:hAnsi="Times New Roman" w:cs="Times New Roman"/>
          <w:sz w:val="24"/>
          <w:szCs w:val="24"/>
        </w:rPr>
        <w:t>cannot</w:t>
      </w:r>
      <w:r w:rsidR="00AD33D6">
        <w:rPr>
          <w:rFonts w:ascii="Times New Roman" w:hAnsi="Times New Roman" w:cs="Times New Roman"/>
          <w:sz w:val="24"/>
          <w:szCs w:val="24"/>
        </w:rPr>
        <w:t xml:space="preserve"> afford to be sick all the time they do whatever they can to keep their immune systems strong and avoid germs.  Nurses are devoted to improve the health of others, but they can</w:t>
      </w:r>
      <w:r w:rsidR="00421013">
        <w:rPr>
          <w:rFonts w:ascii="Times New Roman" w:hAnsi="Times New Roman" w:cs="Times New Roman"/>
          <w:sz w:val="24"/>
          <w:szCs w:val="24"/>
        </w:rPr>
        <w:t>’</w:t>
      </w:r>
      <w:r w:rsidR="00AD33D6">
        <w:rPr>
          <w:rFonts w:ascii="Times New Roman" w:hAnsi="Times New Roman" w:cs="Times New Roman"/>
          <w:sz w:val="24"/>
          <w:szCs w:val="24"/>
        </w:rPr>
        <w:t>t do their jobs properly if they are sick tired or stressed”. (Medical News, 2018).</w:t>
      </w:r>
    </w:p>
    <w:p w14:paraId="64EFD741" w14:textId="77777777" w:rsidR="00AD33D6" w:rsidRDefault="00AD33D6" w:rsidP="00AD33D6">
      <w:pPr>
        <w:spacing w:line="360" w:lineRule="auto"/>
        <w:rPr>
          <w:rFonts w:ascii="Times New Roman" w:hAnsi="Times New Roman" w:cs="Times New Roman"/>
          <w:sz w:val="24"/>
          <w:szCs w:val="24"/>
          <w:u w:val="single"/>
        </w:rPr>
      </w:pPr>
      <w:r w:rsidRPr="00AD33D6">
        <w:rPr>
          <w:rFonts w:ascii="Times New Roman" w:hAnsi="Times New Roman" w:cs="Times New Roman"/>
          <w:sz w:val="24"/>
          <w:szCs w:val="24"/>
          <w:u w:val="single"/>
        </w:rPr>
        <w:t>Show Respect</w:t>
      </w:r>
    </w:p>
    <w:p w14:paraId="6021BF30" w14:textId="45A20E4A" w:rsidR="00AD33D6" w:rsidRDefault="00BF72C6" w:rsidP="00AD33D6">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key aspect of the BACP, is the importance of respect in delivery of care. </w:t>
      </w:r>
      <w:r w:rsidR="00AD33D6">
        <w:rPr>
          <w:rFonts w:ascii="Times New Roman" w:hAnsi="Times New Roman" w:cs="Times New Roman"/>
          <w:sz w:val="24"/>
          <w:szCs w:val="24"/>
        </w:rPr>
        <w:t>As a nurse or counsellor</w:t>
      </w:r>
      <w:r w:rsidR="00421013">
        <w:rPr>
          <w:rFonts w:ascii="Times New Roman" w:hAnsi="Times New Roman" w:cs="Times New Roman"/>
          <w:sz w:val="24"/>
          <w:szCs w:val="24"/>
        </w:rPr>
        <w:t>,</w:t>
      </w:r>
      <w:r w:rsidR="00AD33D6">
        <w:rPr>
          <w:rFonts w:ascii="Times New Roman" w:hAnsi="Times New Roman" w:cs="Times New Roman"/>
          <w:sz w:val="24"/>
          <w:szCs w:val="24"/>
        </w:rPr>
        <w:t xml:space="preserve"> the most important attribute is valuing a client as a person, trying to get to know the person and allowing them to communicate at their own level without being intimidating or officious. </w:t>
      </w:r>
      <w:r>
        <w:rPr>
          <w:rFonts w:ascii="Times New Roman" w:hAnsi="Times New Roman" w:cs="Times New Roman"/>
          <w:sz w:val="24"/>
          <w:szCs w:val="24"/>
        </w:rPr>
        <w:t>This is often taken for granted, but it is key that the BACP outlines this formally.</w:t>
      </w:r>
      <w:r w:rsidR="00AD33D6">
        <w:rPr>
          <w:rFonts w:ascii="Times New Roman" w:hAnsi="Times New Roman" w:cs="Times New Roman"/>
          <w:sz w:val="24"/>
          <w:szCs w:val="24"/>
        </w:rPr>
        <w:t xml:space="preserve"> In counselling</w:t>
      </w:r>
      <w:r>
        <w:rPr>
          <w:rFonts w:ascii="Times New Roman" w:hAnsi="Times New Roman" w:cs="Times New Roman"/>
          <w:sz w:val="24"/>
          <w:szCs w:val="24"/>
        </w:rPr>
        <w:t>, for example,</w:t>
      </w:r>
      <w:r w:rsidR="00AD33D6">
        <w:rPr>
          <w:rFonts w:ascii="Times New Roman" w:hAnsi="Times New Roman" w:cs="Times New Roman"/>
          <w:sz w:val="24"/>
          <w:szCs w:val="24"/>
        </w:rPr>
        <w:t xml:space="preserve"> Carl Rogers believes that “Counselling should be warm, genuine and understanding”, (Simply Psychology, 2013).  This is also very important in the nursing profession  as the first impression can be vital in establishing a patients trust therefore a smile and a non-threatening manner is essential</w:t>
      </w:r>
      <w:r w:rsidR="00C70475">
        <w:rPr>
          <w:rFonts w:ascii="Times New Roman" w:hAnsi="Times New Roman" w:cs="Times New Roman"/>
          <w:sz w:val="24"/>
          <w:szCs w:val="24"/>
        </w:rPr>
        <w:t xml:space="preserve"> in treating patients with respect.</w:t>
      </w:r>
    </w:p>
    <w:p w14:paraId="09B087D5" w14:textId="22EBB94D" w:rsidR="00AD33D6" w:rsidRDefault="00C70475" w:rsidP="00AD33D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aspect of the ethics’ code also incorporates the need to demonstrate respect across cultural differences. </w:t>
      </w:r>
      <w:r w:rsidR="00AD33D6">
        <w:rPr>
          <w:rFonts w:ascii="Times New Roman" w:hAnsi="Times New Roman" w:cs="Times New Roman"/>
          <w:sz w:val="24"/>
          <w:szCs w:val="24"/>
        </w:rPr>
        <w:t>In a multi-cultural society there may</w:t>
      </w:r>
      <w:r>
        <w:rPr>
          <w:rFonts w:ascii="Times New Roman" w:hAnsi="Times New Roman" w:cs="Times New Roman"/>
          <w:sz w:val="24"/>
          <w:szCs w:val="24"/>
        </w:rPr>
        <w:t xml:space="preserve"> </w:t>
      </w:r>
      <w:r w:rsidR="00AD33D6">
        <w:rPr>
          <w:rFonts w:ascii="Times New Roman" w:hAnsi="Times New Roman" w:cs="Times New Roman"/>
          <w:sz w:val="24"/>
          <w:szCs w:val="24"/>
        </w:rPr>
        <w:t>be language barriers to direct communication therefore if possible a translator or intermediary can be used it is also important to be aware that in some cultures there are issues of privacy or of preference of treatment by same</w:t>
      </w:r>
      <w:r>
        <w:rPr>
          <w:rFonts w:ascii="Times New Roman" w:hAnsi="Times New Roman" w:cs="Times New Roman"/>
          <w:sz w:val="24"/>
          <w:szCs w:val="24"/>
        </w:rPr>
        <w:t>-</w:t>
      </w:r>
      <w:r w:rsidR="00AD33D6">
        <w:rPr>
          <w:rFonts w:ascii="Times New Roman" w:hAnsi="Times New Roman" w:cs="Times New Roman"/>
          <w:sz w:val="24"/>
          <w:szCs w:val="24"/>
        </w:rPr>
        <w:t>sex practitioners because of social taboos in the patients culture or background.</w:t>
      </w:r>
    </w:p>
    <w:p w14:paraId="40899A56" w14:textId="10FCEBB2" w:rsidR="00AD33D6" w:rsidRDefault="00C70475" w:rsidP="00AD33D6">
      <w:pPr>
        <w:spacing w:line="360" w:lineRule="auto"/>
        <w:rPr>
          <w:rFonts w:ascii="Times New Roman" w:hAnsi="Times New Roman" w:cs="Times New Roman"/>
          <w:sz w:val="24"/>
          <w:szCs w:val="24"/>
        </w:rPr>
      </w:pPr>
      <w:r>
        <w:rPr>
          <w:rFonts w:ascii="Times New Roman" w:hAnsi="Times New Roman" w:cs="Times New Roman"/>
          <w:sz w:val="24"/>
          <w:szCs w:val="24"/>
        </w:rPr>
        <w:t xml:space="preserve">Confidentiality is also included under the umbrella term of respect. </w:t>
      </w:r>
      <w:r w:rsidR="00AD33D6">
        <w:rPr>
          <w:rFonts w:ascii="Times New Roman" w:hAnsi="Times New Roman" w:cs="Times New Roman"/>
          <w:sz w:val="24"/>
          <w:szCs w:val="24"/>
        </w:rPr>
        <w:t>Fundamental to a patient</w:t>
      </w:r>
      <w:r>
        <w:rPr>
          <w:rFonts w:ascii="Times New Roman" w:hAnsi="Times New Roman" w:cs="Times New Roman"/>
          <w:sz w:val="24"/>
          <w:szCs w:val="24"/>
        </w:rPr>
        <w:t>’</w:t>
      </w:r>
      <w:r w:rsidR="00AD33D6">
        <w:rPr>
          <w:rFonts w:ascii="Times New Roman" w:hAnsi="Times New Roman" w:cs="Times New Roman"/>
          <w:sz w:val="24"/>
          <w:szCs w:val="24"/>
        </w:rPr>
        <w:t>s rights is the assurance that they have that all matters will be dealt with under strict confidentiality conditions, records of the patients sensitive information should be locked away in order to protect the patient</w:t>
      </w:r>
      <w:r w:rsidR="007D18AC">
        <w:rPr>
          <w:rFonts w:ascii="Times New Roman" w:hAnsi="Times New Roman" w:cs="Times New Roman"/>
          <w:sz w:val="24"/>
          <w:szCs w:val="24"/>
        </w:rPr>
        <w:t xml:space="preserve"> </w:t>
      </w:r>
      <w:r w:rsidR="00AD33D6">
        <w:rPr>
          <w:rFonts w:ascii="Times New Roman" w:hAnsi="Times New Roman" w:cs="Times New Roman"/>
          <w:sz w:val="24"/>
          <w:szCs w:val="24"/>
        </w:rPr>
        <w:t>In certain circumstances only may confidentiality be broken.  For example if the patient might possibly come to any harm then the information may</w:t>
      </w:r>
      <w:r>
        <w:rPr>
          <w:rFonts w:ascii="Times New Roman" w:hAnsi="Times New Roman" w:cs="Times New Roman"/>
          <w:sz w:val="24"/>
          <w:szCs w:val="24"/>
        </w:rPr>
        <w:t xml:space="preserve"> </w:t>
      </w:r>
      <w:r w:rsidR="00AD33D6">
        <w:rPr>
          <w:rFonts w:ascii="Times New Roman" w:hAnsi="Times New Roman" w:cs="Times New Roman"/>
          <w:sz w:val="24"/>
          <w:szCs w:val="24"/>
        </w:rPr>
        <w:t>be disclosed to a reliable third party.</w:t>
      </w:r>
    </w:p>
    <w:p w14:paraId="79F2B021" w14:textId="77777777"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Working with the patient is important letting them be involved in decision making and what the necessary steps for treatment for example is making them feel valued in the whole recovery process.</w:t>
      </w:r>
    </w:p>
    <w:p w14:paraId="6E5BC87D" w14:textId="77777777" w:rsidR="00AD33D6" w:rsidRPr="00AD33D6" w:rsidRDefault="00AD33D6" w:rsidP="00AD33D6">
      <w:pPr>
        <w:spacing w:line="360" w:lineRule="auto"/>
        <w:rPr>
          <w:rFonts w:ascii="Times New Roman" w:hAnsi="Times New Roman" w:cs="Times New Roman"/>
          <w:sz w:val="24"/>
          <w:szCs w:val="24"/>
          <w:u w:val="single"/>
        </w:rPr>
      </w:pPr>
    </w:p>
    <w:p w14:paraId="52274FD5" w14:textId="77777777" w:rsidR="00AD33D6" w:rsidRDefault="00AD33D6" w:rsidP="00AD33D6">
      <w:pPr>
        <w:spacing w:line="360" w:lineRule="auto"/>
        <w:rPr>
          <w:rFonts w:ascii="Times New Roman" w:hAnsi="Times New Roman" w:cs="Times New Roman"/>
          <w:sz w:val="24"/>
          <w:szCs w:val="24"/>
          <w:u w:val="single"/>
        </w:rPr>
      </w:pPr>
      <w:r w:rsidRPr="00AD33D6">
        <w:rPr>
          <w:rFonts w:ascii="Times New Roman" w:hAnsi="Times New Roman" w:cs="Times New Roman"/>
          <w:sz w:val="24"/>
          <w:szCs w:val="24"/>
          <w:u w:val="single"/>
        </w:rPr>
        <w:t>Values</w:t>
      </w:r>
    </w:p>
    <w:p w14:paraId="492E71EC" w14:textId="33AFABD2" w:rsidR="00AD33D6" w:rsidRDefault="00C70475" w:rsidP="00AD33D6">
      <w:pPr>
        <w:spacing w:line="360" w:lineRule="auto"/>
        <w:rPr>
          <w:rFonts w:ascii="Times New Roman" w:hAnsi="Times New Roman" w:cs="Times New Roman"/>
          <w:sz w:val="24"/>
          <w:szCs w:val="24"/>
        </w:rPr>
      </w:pPr>
      <w:r>
        <w:rPr>
          <w:rFonts w:ascii="Times New Roman" w:hAnsi="Times New Roman" w:cs="Times New Roman"/>
          <w:sz w:val="24"/>
          <w:szCs w:val="24"/>
        </w:rPr>
        <w:t xml:space="preserve">As stated in ‘Better Value Healthcare’, published in 2018, </w:t>
      </w:r>
      <w:r w:rsidR="00AD33D6">
        <w:rPr>
          <w:rFonts w:ascii="Times New Roman" w:hAnsi="Times New Roman" w:cs="Times New Roman"/>
          <w:sz w:val="24"/>
          <w:szCs w:val="24"/>
        </w:rPr>
        <w:t>“Value in healthcare is expressed as the physical health and service of wellbeing achieved relative to the cost.</w:t>
      </w:r>
      <w:r>
        <w:rPr>
          <w:rFonts w:ascii="Times New Roman" w:hAnsi="Times New Roman" w:cs="Times New Roman"/>
          <w:sz w:val="24"/>
          <w:szCs w:val="24"/>
        </w:rPr>
        <w:t xml:space="preserve">” They continue, </w:t>
      </w:r>
      <w:r w:rsidR="00AD33D6">
        <w:rPr>
          <w:rFonts w:ascii="Times New Roman" w:hAnsi="Times New Roman" w:cs="Times New Roman"/>
          <w:sz w:val="24"/>
          <w:szCs w:val="24"/>
        </w:rPr>
        <w:t xml:space="preserve">  </w:t>
      </w:r>
      <w:r>
        <w:rPr>
          <w:rFonts w:ascii="Times New Roman" w:hAnsi="Times New Roman" w:cs="Times New Roman"/>
          <w:sz w:val="24"/>
          <w:szCs w:val="24"/>
        </w:rPr>
        <w:t>“</w:t>
      </w:r>
      <w:r w:rsidR="00AD33D6">
        <w:rPr>
          <w:rFonts w:ascii="Times New Roman" w:hAnsi="Times New Roman" w:cs="Times New Roman"/>
          <w:sz w:val="24"/>
          <w:szCs w:val="24"/>
        </w:rPr>
        <w:t>High value in healthcare therefore means getting the right care at the right time to the right patient for the right price”, (Better</w:t>
      </w:r>
      <w:r w:rsidR="009B3311">
        <w:rPr>
          <w:rFonts w:ascii="Times New Roman" w:hAnsi="Times New Roman" w:cs="Times New Roman"/>
          <w:sz w:val="24"/>
          <w:szCs w:val="24"/>
        </w:rPr>
        <w:t xml:space="preserve"> </w:t>
      </w:r>
      <w:r w:rsidR="00AD33D6">
        <w:rPr>
          <w:rFonts w:ascii="Times New Roman" w:hAnsi="Times New Roman" w:cs="Times New Roman"/>
          <w:sz w:val="24"/>
          <w:szCs w:val="24"/>
        </w:rPr>
        <w:t>value</w:t>
      </w:r>
      <w:r w:rsidR="009B3311">
        <w:rPr>
          <w:rFonts w:ascii="Times New Roman" w:hAnsi="Times New Roman" w:cs="Times New Roman"/>
          <w:sz w:val="24"/>
          <w:szCs w:val="24"/>
        </w:rPr>
        <w:t xml:space="preserve"> </w:t>
      </w:r>
      <w:r w:rsidR="00AD33D6">
        <w:rPr>
          <w:rFonts w:ascii="Times New Roman" w:hAnsi="Times New Roman" w:cs="Times New Roman"/>
          <w:sz w:val="24"/>
          <w:szCs w:val="24"/>
        </w:rPr>
        <w:t>healthcare, 2018).</w:t>
      </w:r>
    </w:p>
    <w:p w14:paraId="15D558E2" w14:textId="77777777"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t xml:space="preserve">Respecting human rights and dignity is paramount in healthcare.  The people in the practitioners care are entitled to be able to trust you for their health and welfare, and to have a basic assurance that you will do everything in your power for their wellbeing.  Dignity and respecting the boundaries of that patients inhibitions and sensitivities is a basic human right and every effort must be given to ensure that the patients self-respect and cultural traditions are respected throughout their treatment. </w:t>
      </w:r>
    </w:p>
    <w:p w14:paraId="34BF8A07" w14:textId="77777777"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t>“Make the care of people your first concern treating them as individuals and respect their dignity”, (RCN, 2012).</w:t>
      </w:r>
    </w:p>
    <w:p w14:paraId="331F03AA" w14:textId="6ECA2980"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t>A counsellor</w:t>
      </w:r>
      <w:r w:rsidR="00C70475">
        <w:rPr>
          <w:rFonts w:ascii="Times New Roman" w:hAnsi="Times New Roman" w:cs="Times New Roman"/>
          <w:sz w:val="24"/>
          <w:szCs w:val="24"/>
        </w:rPr>
        <w:t>’</w:t>
      </w:r>
      <w:r>
        <w:rPr>
          <w:rFonts w:ascii="Times New Roman" w:hAnsi="Times New Roman" w:cs="Times New Roman"/>
          <w:sz w:val="24"/>
          <w:szCs w:val="24"/>
        </w:rPr>
        <w:t>s and nurse</w:t>
      </w:r>
      <w:r w:rsidR="00C70475">
        <w:rPr>
          <w:rFonts w:ascii="Times New Roman" w:hAnsi="Times New Roman" w:cs="Times New Roman"/>
          <w:sz w:val="24"/>
          <w:szCs w:val="24"/>
        </w:rPr>
        <w:t>'</w:t>
      </w:r>
      <w:r>
        <w:rPr>
          <w:rFonts w:ascii="Times New Roman" w:hAnsi="Times New Roman" w:cs="Times New Roman"/>
          <w:sz w:val="24"/>
          <w:szCs w:val="24"/>
        </w:rPr>
        <w:t>s role is to talk to their patients to find out what is wrong with them and finding out the best course of treatment for them,  so alleviating symptoms of personal distress and suffering will relieve the patients stress.</w:t>
      </w:r>
    </w:p>
    <w:p w14:paraId="47DC516C" w14:textId="77777777" w:rsidR="00AD33D6" w:rsidRDefault="00AD33D6" w:rsidP="00AD33D6">
      <w:pPr>
        <w:spacing w:line="360" w:lineRule="auto"/>
        <w:rPr>
          <w:rFonts w:ascii="Times New Roman" w:hAnsi="Times New Roman" w:cs="Times New Roman"/>
          <w:sz w:val="24"/>
          <w:szCs w:val="24"/>
        </w:rPr>
      </w:pPr>
      <w:r>
        <w:rPr>
          <w:rFonts w:ascii="Times New Roman" w:hAnsi="Times New Roman" w:cs="Times New Roman"/>
          <w:sz w:val="24"/>
          <w:szCs w:val="24"/>
        </w:rPr>
        <w:t>Enhancing the patients capabilities is beneficial to the patient in Cognitive Behaviour Therapy the Counsellor will give homework to the patient to enhance their capabilities and try to get them to reach their full potential.  A nurse can assist a person to walk and getting them to engage positively in their own recovery and interest.</w:t>
      </w:r>
    </w:p>
    <w:p w14:paraId="6A2C6CB5" w14:textId="77777777" w:rsidR="00AD33D6" w:rsidRDefault="00AD33D6" w:rsidP="00AD33D6">
      <w:pPr>
        <w:spacing w:line="360" w:lineRule="auto"/>
        <w:rPr>
          <w:rFonts w:ascii="Times New Roman" w:hAnsi="Times New Roman" w:cs="Times New Roman"/>
          <w:sz w:val="24"/>
          <w:szCs w:val="24"/>
        </w:rPr>
      </w:pPr>
    </w:p>
    <w:p w14:paraId="455338BD" w14:textId="4D31FB2C" w:rsidR="00AD33D6" w:rsidRDefault="00AD33D6" w:rsidP="00AD33D6">
      <w:pPr>
        <w:spacing w:line="360" w:lineRule="auto"/>
        <w:rPr>
          <w:rFonts w:ascii="Times New Roman" w:hAnsi="Times New Roman" w:cs="Times New Roman"/>
          <w:sz w:val="24"/>
          <w:szCs w:val="24"/>
          <w:u w:val="single"/>
        </w:rPr>
      </w:pPr>
      <w:r w:rsidRPr="00AD33D6">
        <w:rPr>
          <w:rFonts w:ascii="Times New Roman" w:hAnsi="Times New Roman" w:cs="Times New Roman"/>
          <w:sz w:val="24"/>
          <w:szCs w:val="24"/>
          <w:u w:val="single"/>
        </w:rPr>
        <w:t>Principles</w:t>
      </w:r>
    </w:p>
    <w:p w14:paraId="24B49476" w14:textId="3280A039" w:rsidR="00AD33D6" w:rsidRDefault="003C0D5B" w:rsidP="00403951">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“Although Doctors are often high in the </w:t>
      </w:r>
      <w:r w:rsidR="00E7202D">
        <w:rPr>
          <w:rFonts w:ascii="Times New Roman" w:hAnsi="Times New Roman" w:cs="Times New Roman"/>
          <w:sz w:val="24"/>
          <w:szCs w:val="24"/>
        </w:rPr>
        <w:t xml:space="preserve">list </w:t>
      </w:r>
      <w:r>
        <w:rPr>
          <w:rFonts w:ascii="Times New Roman" w:hAnsi="Times New Roman" w:cs="Times New Roman"/>
          <w:sz w:val="24"/>
          <w:szCs w:val="24"/>
        </w:rPr>
        <w:t>of trusted professional</w:t>
      </w:r>
      <w:r w:rsidR="00E34985">
        <w:rPr>
          <w:rFonts w:ascii="Times New Roman" w:hAnsi="Times New Roman" w:cs="Times New Roman"/>
          <w:sz w:val="24"/>
          <w:szCs w:val="24"/>
        </w:rPr>
        <w:t xml:space="preserve">s they are never number one, there are many </w:t>
      </w:r>
      <w:r w:rsidR="0085386A">
        <w:rPr>
          <w:rFonts w:ascii="Times New Roman" w:hAnsi="Times New Roman" w:cs="Times New Roman"/>
          <w:sz w:val="24"/>
          <w:szCs w:val="24"/>
        </w:rPr>
        <w:t>reasons why nurses are so truste</w:t>
      </w:r>
      <w:r w:rsidR="001679A5">
        <w:rPr>
          <w:rFonts w:ascii="Times New Roman" w:hAnsi="Times New Roman" w:cs="Times New Roman"/>
          <w:sz w:val="24"/>
          <w:szCs w:val="24"/>
        </w:rPr>
        <w:t>d, one of the</w:t>
      </w:r>
      <w:r w:rsidR="00603C21">
        <w:rPr>
          <w:rFonts w:ascii="Times New Roman" w:hAnsi="Times New Roman" w:cs="Times New Roman"/>
          <w:sz w:val="24"/>
          <w:szCs w:val="24"/>
        </w:rPr>
        <w:t xml:space="preserve">m </w:t>
      </w:r>
      <w:r w:rsidR="001951E8">
        <w:rPr>
          <w:rFonts w:ascii="Times New Roman" w:hAnsi="Times New Roman" w:cs="Times New Roman"/>
          <w:sz w:val="24"/>
          <w:szCs w:val="24"/>
        </w:rPr>
        <w:t>is the honesty that nurses are known for.  The other is the contact time that a nurse spends with a patient”, (</w:t>
      </w:r>
      <w:r w:rsidR="00403951">
        <w:rPr>
          <w:rFonts w:ascii="Times New Roman" w:hAnsi="Times New Roman" w:cs="Times New Roman"/>
          <w:sz w:val="24"/>
          <w:szCs w:val="24"/>
        </w:rPr>
        <w:t xml:space="preserve">Lampert, </w:t>
      </w:r>
      <w:r w:rsidR="00403951">
        <w:rPr>
          <w:rFonts w:ascii="Times New Roman" w:hAnsi="Times New Roman" w:cs="Times New Roman"/>
          <w:sz w:val="24"/>
          <w:szCs w:val="24"/>
        </w:rPr>
        <w:lastRenderedPageBreak/>
        <w:t>2016</w:t>
      </w:r>
      <w:r w:rsidR="00727F78">
        <w:rPr>
          <w:rFonts w:ascii="Times New Roman" w:hAnsi="Times New Roman" w:cs="Times New Roman"/>
          <w:sz w:val="24"/>
          <w:szCs w:val="24"/>
        </w:rPr>
        <w:t>).</w:t>
      </w:r>
      <w:r w:rsidR="00DE6F21">
        <w:rPr>
          <w:rFonts w:ascii="Times New Roman" w:hAnsi="Times New Roman" w:cs="Times New Roman"/>
          <w:sz w:val="24"/>
          <w:szCs w:val="24"/>
        </w:rPr>
        <w:t xml:space="preserve"> A nurse needs to be mindful</w:t>
      </w:r>
      <w:r w:rsidR="00BD1055">
        <w:rPr>
          <w:rFonts w:ascii="Times New Roman" w:hAnsi="Times New Roman" w:cs="Times New Roman"/>
          <w:sz w:val="24"/>
          <w:szCs w:val="24"/>
        </w:rPr>
        <w:t xml:space="preserve"> </w:t>
      </w:r>
      <w:r w:rsidR="00A7081A">
        <w:rPr>
          <w:rFonts w:ascii="Times New Roman" w:hAnsi="Times New Roman" w:cs="Times New Roman"/>
          <w:sz w:val="24"/>
          <w:szCs w:val="24"/>
        </w:rPr>
        <w:t>of how they impose their values</w:t>
      </w:r>
      <w:r w:rsidR="00FA605F">
        <w:rPr>
          <w:rFonts w:ascii="Times New Roman" w:hAnsi="Times New Roman" w:cs="Times New Roman"/>
          <w:sz w:val="24"/>
          <w:szCs w:val="24"/>
        </w:rPr>
        <w:t xml:space="preserve"> and they need to drive their prin</w:t>
      </w:r>
      <w:r w:rsidR="00E5774A">
        <w:rPr>
          <w:rFonts w:ascii="Times New Roman" w:hAnsi="Times New Roman" w:cs="Times New Roman"/>
          <w:sz w:val="24"/>
          <w:szCs w:val="24"/>
        </w:rPr>
        <w:t>ciples to drive quality improvement</w:t>
      </w:r>
      <w:r w:rsidR="00630A18">
        <w:rPr>
          <w:rFonts w:ascii="Times New Roman" w:hAnsi="Times New Roman" w:cs="Times New Roman"/>
          <w:sz w:val="24"/>
          <w:szCs w:val="24"/>
        </w:rPr>
        <w:t>.</w:t>
      </w:r>
    </w:p>
    <w:p w14:paraId="3EB038A0" w14:textId="58DCFDCA" w:rsidR="00AD33D6" w:rsidRDefault="00FB43B3" w:rsidP="00C46158">
      <w:pPr>
        <w:spacing w:before="240" w:line="360" w:lineRule="auto"/>
        <w:rPr>
          <w:rFonts w:ascii="Times New Roman" w:hAnsi="Times New Roman" w:cs="Times New Roman"/>
          <w:sz w:val="24"/>
          <w:szCs w:val="24"/>
        </w:rPr>
      </w:pPr>
      <w:r>
        <w:rPr>
          <w:rFonts w:ascii="Times New Roman" w:hAnsi="Times New Roman" w:cs="Times New Roman"/>
          <w:sz w:val="24"/>
          <w:szCs w:val="24"/>
        </w:rPr>
        <w:t>“</w:t>
      </w:r>
      <w:r w:rsidR="00630A18">
        <w:rPr>
          <w:rFonts w:ascii="Times New Roman" w:hAnsi="Times New Roman" w:cs="Times New Roman"/>
          <w:sz w:val="24"/>
          <w:szCs w:val="24"/>
        </w:rPr>
        <w:t>Benefic</w:t>
      </w:r>
      <w:r w:rsidR="008E0DD2">
        <w:rPr>
          <w:rFonts w:ascii="Times New Roman" w:hAnsi="Times New Roman" w:cs="Times New Roman"/>
          <w:sz w:val="24"/>
          <w:szCs w:val="24"/>
        </w:rPr>
        <w:t>e</w:t>
      </w:r>
      <w:r w:rsidR="00630A18">
        <w:rPr>
          <w:rFonts w:ascii="Times New Roman" w:hAnsi="Times New Roman" w:cs="Times New Roman"/>
          <w:sz w:val="24"/>
          <w:szCs w:val="24"/>
        </w:rPr>
        <w:t>n</w:t>
      </w:r>
      <w:r w:rsidR="00893E8D">
        <w:rPr>
          <w:rFonts w:ascii="Times New Roman" w:hAnsi="Times New Roman" w:cs="Times New Roman"/>
          <w:sz w:val="24"/>
          <w:szCs w:val="24"/>
        </w:rPr>
        <w:t xml:space="preserve">ce is an ethical principle that addresses the idea that a nurses actions should promote </w:t>
      </w:r>
      <w:r>
        <w:rPr>
          <w:rFonts w:ascii="Times New Roman" w:hAnsi="Times New Roman" w:cs="Times New Roman"/>
          <w:sz w:val="24"/>
          <w:szCs w:val="24"/>
        </w:rPr>
        <w:t>good.  Doing good is thought of doing what is best for the patient”, (</w:t>
      </w:r>
      <w:r w:rsidR="00055C24">
        <w:rPr>
          <w:rFonts w:ascii="Times New Roman" w:hAnsi="Times New Roman" w:cs="Times New Roman"/>
          <w:sz w:val="24"/>
          <w:szCs w:val="24"/>
        </w:rPr>
        <w:t>Principle of Benefi</w:t>
      </w:r>
      <w:r w:rsidR="008E0DD2">
        <w:rPr>
          <w:rFonts w:ascii="Times New Roman" w:hAnsi="Times New Roman" w:cs="Times New Roman"/>
          <w:sz w:val="24"/>
          <w:szCs w:val="24"/>
        </w:rPr>
        <w:t>c</w:t>
      </w:r>
      <w:r w:rsidR="00055C24">
        <w:rPr>
          <w:rFonts w:ascii="Times New Roman" w:hAnsi="Times New Roman" w:cs="Times New Roman"/>
          <w:sz w:val="24"/>
          <w:szCs w:val="24"/>
        </w:rPr>
        <w:t>e</w:t>
      </w:r>
      <w:r w:rsidR="009609A7">
        <w:rPr>
          <w:rFonts w:ascii="Times New Roman" w:hAnsi="Times New Roman" w:cs="Times New Roman"/>
          <w:sz w:val="24"/>
          <w:szCs w:val="24"/>
        </w:rPr>
        <w:t>nce, 2019).</w:t>
      </w:r>
      <w:r w:rsidR="007E6981">
        <w:rPr>
          <w:rFonts w:ascii="Times New Roman" w:hAnsi="Times New Roman" w:cs="Times New Roman"/>
          <w:sz w:val="24"/>
          <w:szCs w:val="24"/>
        </w:rPr>
        <w:t xml:space="preserve">  </w:t>
      </w:r>
      <w:r w:rsidR="00C86F1C">
        <w:rPr>
          <w:rFonts w:ascii="Times New Roman" w:hAnsi="Times New Roman" w:cs="Times New Roman"/>
          <w:sz w:val="24"/>
          <w:szCs w:val="24"/>
        </w:rPr>
        <w:t>Nurses are asked to consider the notion beneficence which involves doing every action for the benefit of the patient</w:t>
      </w:r>
      <w:r w:rsidR="001E3D50">
        <w:rPr>
          <w:rFonts w:ascii="Times New Roman" w:hAnsi="Times New Roman" w:cs="Times New Roman"/>
          <w:sz w:val="24"/>
          <w:szCs w:val="24"/>
        </w:rPr>
        <w:t>.</w:t>
      </w:r>
    </w:p>
    <w:p w14:paraId="086505B6" w14:textId="56F635E7" w:rsidR="00F022F5" w:rsidRDefault="00F022F5" w:rsidP="00C46158">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Nurses are deemed to have a special relationship with the patient because they are in the front line of care.  They are likely to spend more time with the patient and develop a more personal quality to the practitioner/patient relationship.  </w:t>
      </w:r>
    </w:p>
    <w:p w14:paraId="3E7EC5DF" w14:textId="106A4602" w:rsidR="001E3D50" w:rsidRDefault="001E3D50" w:rsidP="00C46158">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The whole ethos around nursing and counselling as ethical practices </w:t>
      </w:r>
      <w:r w:rsidR="001818A6">
        <w:rPr>
          <w:rFonts w:ascii="Times New Roman" w:hAnsi="Times New Roman" w:cs="Times New Roman"/>
          <w:sz w:val="24"/>
          <w:szCs w:val="24"/>
        </w:rPr>
        <w:t xml:space="preserve">is set out clearly by institutions </w:t>
      </w:r>
      <w:r w:rsidR="004100C5">
        <w:rPr>
          <w:rFonts w:ascii="Times New Roman" w:hAnsi="Times New Roman" w:cs="Times New Roman"/>
          <w:sz w:val="24"/>
          <w:szCs w:val="24"/>
        </w:rPr>
        <w:t xml:space="preserve">such </w:t>
      </w:r>
      <w:r w:rsidR="001818A6">
        <w:rPr>
          <w:rFonts w:ascii="Times New Roman" w:hAnsi="Times New Roman" w:cs="Times New Roman"/>
          <w:sz w:val="24"/>
          <w:szCs w:val="24"/>
        </w:rPr>
        <w:t xml:space="preserve">as the royal college of nursing, nursing and midwifery counsel and the </w:t>
      </w:r>
      <w:r w:rsidR="00317308">
        <w:rPr>
          <w:rFonts w:ascii="Times New Roman" w:hAnsi="Times New Roman" w:cs="Times New Roman"/>
          <w:sz w:val="24"/>
          <w:szCs w:val="24"/>
        </w:rPr>
        <w:t xml:space="preserve">British association for counsellors </w:t>
      </w:r>
      <w:r w:rsidR="004100C5">
        <w:rPr>
          <w:rFonts w:ascii="Times New Roman" w:hAnsi="Times New Roman" w:cs="Times New Roman"/>
          <w:sz w:val="24"/>
          <w:szCs w:val="24"/>
        </w:rPr>
        <w:t xml:space="preserve">in their respective code of conduct documents there are many similarities between what is required of professionals in all of these disciplines, </w:t>
      </w:r>
      <w:r w:rsidR="00675E2A">
        <w:rPr>
          <w:rFonts w:ascii="Times New Roman" w:hAnsi="Times New Roman" w:cs="Times New Roman"/>
          <w:sz w:val="24"/>
          <w:szCs w:val="24"/>
        </w:rPr>
        <w:t>due to a core of common expectations in terms of patient care across all these disciplines</w:t>
      </w:r>
      <w:r w:rsidR="004D4E69">
        <w:rPr>
          <w:rFonts w:ascii="Times New Roman" w:hAnsi="Times New Roman" w:cs="Times New Roman"/>
          <w:sz w:val="24"/>
          <w:szCs w:val="24"/>
        </w:rPr>
        <w:t xml:space="preserve">.  </w:t>
      </w:r>
    </w:p>
    <w:p w14:paraId="6E3D65F5" w14:textId="6D31279D" w:rsidR="00287203" w:rsidRPr="00151F7F" w:rsidRDefault="00151F7F" w:rsidP="00C46158">
      <w:pPr>
        <w:spacing w:before="240" w:line="360" w:lineRule="auto"/>
        <w:rPr>
          <w:rFonts w:ascii="Times New Roman" w:hAnsi="Times New Roman" w:cs="Times New Roman"/>
          <w:sz w:val="24"/>
          <w:szCs w:val="24"/>
          <w:u w:val="single"/>
        </w:rPr>
      </w:pPr>
      <w:r w:rsidRPr="00151F7F">
        <w:rPr>
          <w:rFonts w:ascii="Times New Roman" w:hAnsi="Times New Roman" w:cs="Times New Roman"/>
          <w:sz w:val="24"/>
          <w:szCs w:val="24"/>
          <w:u w:val="single"/>
        </w:rPr>
        <w:t>Personal Moral Qualities</w:t>
      </w:r>
    </w:p>
    <w:p w14:paraId="113D7205" w14:textId="4121CF57" w:rsidR="009B3311" w:rsidRDefault="00882CB1" w:rsidP="00C46158">
      <w:pPr>
        <w:spacing w:before="240" w:line="360" w:lineRule="auto"/>
        <w:rPr>
          <w:rFonts w:ascii="Times New Roman" w:hAnsi="Times New Roman" w:cs="Times New Roman"/>
          <w:sz w:val="24"/>
          <w:szCs w:val="24"/>
        </w:rPr>
      </w:pPr>
      <w:r>
        <w:rPr>
          <w:rFonts w:ascii="Times New Roman" w:hAnsi="Times New Roman" w:cs="Times New Roman"/>
          <w:sz w:val="24"/>
          <w:szCs w:val="24"/>
        </w:rPr>
        <w:t>Here are some key points where counsellors and nursing are encouraged through training and knowledge to aspire too</w:t>
      </w:r>
      <w:r w:rsidR="00E52AF3">
        <w:rPr>
          <w:rFonts w:ascii="Times New Roman" w:hAnsi="Times New Roman" w:cs="Times New Roman"/>
          <w:sz w:val="24"/>
          <w:szCs w:val="24"/>
        </w:rPr>
        <w:t>:-</w:t>
      </w:r>
    </w:p>
    <w:p w14:paraId="491C1F36" w14:textId="33B8FFF6" w:rsidR="00E52AF3" w:rsidRDefault="00195C0C" w:rsidP="00C46158">
      <w:pPr>
        <w:spacing w:before="240" w:line="360" w:lineRule="auto"/>
        <w:rPr>
          <w:rFonts w:ascii="Times New Roman" w:hAnsi="Times New Roman" w:cs="Times New Roman"/>
          <w:sz w:val="24"/>
          <w:szCs w:val="24"/>
        </w:rPr>
      </w:pPr>
      <w:r>
        <w:rPr>
          <w:rFonts w:ascii="Times New Roman" w:hAnsi="Times New Roman" w:cs="Times New Roman"/>
          <w:sz w:val="24"/>
          <w:szCs w:val="24"/>
        </w:rPr>
        <w:t>Empath</w:t>
      </w:r>
      <w:r w:rsidR="00A36F58">
        <w:rPr>
          <w:rFonts w:ascii="Times New Roman" w:hAnsi="Times New Roman" w:cs="Times New Roman"/>
          <w:sz w:val="24"/>
          <w:szCs w:val="24"/>
        </w:rPr>
        <w:t>y, which is described as, “The ability to feel suffering of others for ourselves</w:t>
      </w:r>
      <w:r w:rsidR="00FE65A2">
        <w:rPr>
          <w:rFonts w:ascii="Times New Roman" w:hAnsi="Times New Roman" w:cs="Times New Roman"/>
          <w:sz w:val="24"/>
          <w:szCs w:val="24"/>
        </w:rPr>
        <w:t xml:space="preserve">, as the ultimate source of good behaviour”, (Bloom 2015).  </w:t>
      </w:r>
      <w:r w:rsidR="009A77F2">
        <w:rPr>
          <w:rFonts w:ascii="Times New Roman" w:hAnsi="Times New Roman" w:cs="Times New Roman"/>
          <w:sz w:val="24"/>
          <w:szCs w:val="24"/>
        </w:rPr>
        <w:t xml:space="preserve">This is an important factor or nursing and counselling as it is putting yourself in your patients shoes </w:t>
      </w:r>
      <w:r w:rsidR="00753321">
        <w:rPr>
          <w:rFonts w:ascii="Times New Roman" w:hAnsi="Times New Roman" w:cs="Times New Roman"/>
          <w:sz w:val="24"/>
          <w:szCs w:val="24"/>
        </w:rPr>
        <w:t>which makes your client or patient feel validated.</w:t>
      </w:r>
    </w:p>
    <w:p w14:paraId="09368D4B" w14:textId="0E1FDC9F" w:rsidR="00AD33D6" w:rsidRDefault="00741508" w:rsidP="00AD33D6">
      <w:pPr>
        <w:spacing w:line="360" w:lineRule="auto"/>
        <w:rPr>
          <w:rFonts w:ascii="Times New Roman" w:hAnsi="Times New Roman" w:cs="Times New Roman"/>
          <w:sz w:val="24"/>
          <w:szCs w:val="24"/>
        </w:rPr>
      </w:pPr>
      <w:r>
        <w:rPr>
          <w:rFonts w:ascii="Times New Roman" w:hAnsi="Times New Roman" w:cs="Times New Roman"/>
          <w:sz w:val="24"/>
          <w:szCs w:val="24"/>
        </w:rPr>
        <w:t>Working in the medical professional  can often be upsetting</w:t>
      </w:r>
      <w:r w:rsidR="00193C24">
        <w:rPr>
          <w:rFonts w:ascii="Times New Roman" w:hAnsi="Times New Roman" w:cs="Times New Roman"/>
          <w:sz w:val="24"/>
          <w:szCs w:val="24"/>
        </w:rPr>
        <w:t xml:space="preserve"> so </w:t>
      </w:r>
      <w:r w:rsidR="00C763CE">
        <w:rPr>
          <w:rFonts w:ascii="Times New Roman" w:hAnsi="Times New Roman" w:cs="Times New Roman"/>
          <w:sz w:val="24"/>
          <w:szCs w:val="24"/>
        </w:rPr>
        <w:t>resilience is needed</w:t>
      </w:r>
      <w:r w:rsidR="00045D95">
        <w:rPr>
          <w:rFonts w:ascii="Times New Roman" w:hAnsi="Times New Roman" w:cs="Times New Roman"/>
          <w:sz w:val="24"/>
          <w:szCs w:val="24"/>
        </w:rPr>
        <w:t>,  Normally nurses and counsellors are trained to be resilient</w:t>
      </w:r>
      <w:r w:rsidR="009D0718">
        <w:rPr>
          <w:rFonts w:ascii="Times New Roman" w:hAnsi="Times New Roman" w:cs="Times New Roman"/>
          <w:sz w:val="24"/>
          <w:szCs w:val="24"/>
        </w:rPr>
        <w:t xml:space="preserve">, “Resilient people are able to utilise their </w:t>
      </w:r>
      <w:commentRangeStart w:id="1"/>
      <w:r w:rsidR="009D0718">
        <w:rPr>
          <w:rFonts w:ascii="Times New Roman" w:hAnsi="Times New Roman" w:cs="Times New Roman"/>
          <w:sz w:val="24"/>
          <w:szCs w:val="24"/>
        </w:rPr>
        <w:t>skills</w:t>
      </w:r>
      <w:commentRangeEnd w:id="1"/>
      <w:r w:rsidR="006F1C3D">
        <w:rPr>
          <w:rStyle w:val="CommentReference"/>
        </w:rPr>
        <w:commentReference w:id="1"/>
      </w:r>
      <w:r w:rsidR="006F1C3D">
        <w:rPr>
          <w:rFonts w:ascii="Times New Roman" w:hAnsi="Times New Roman" w:cs="Times New Roman"/>
          <w:sz w:val="24"/>
          <w:szCs w:val="24"/>
        </w:rPr>
        <w:t xml:space="preserve"> to cope and recover</w:t>
      </w:r>
      <w:r w:rsidR="00DE102E">
        <w:rPr>
          <w:rFonts w:ascii="Times New Roman" w:hAnsi="Times New Roman" w:cs="Times New Roman"/>
          <w:sz w:val="24"/>
          <w:szCs w:val="24"/>
        </w:rPr>
        <w:t xml:space="preserve"> from problems and challenges”, </w:t>
      </w:r>
      <w:r w:rsidR="0052536A">
        <w:rPr>
          <w:rFonts w:ascii="Times New Roman" w:hAnsi="Times New Roman" w:cs="Times New Roman"/>
          <w:sz w:val="24"/>
          <w:szCs w:val="24"/>
        </w:rPr>
        <w:t>(Cherry, 2018).</w:t>
      </w:r>
    </w:p>
    <w:p w14:paraId="6E28970E" w14:textId="77777777" w:rsidR="000C2122" w:rsidRDefault="000C2122" w:rsidP="00AD33D6">
      <w:pPr>
        <w:spacing w:line="360" w:lineRule="auto"/>
        <w:rPr>
          <w:rFonts w:ascii="Times New Roman" w:hAnsi="Times New Roman" w:cs="Times New Roman"/>
          <w:sz w:val="24"/>
          <w:szCs w:val="24"/>
        </w:rPr>
      </w:pPr>
    </w:p>
    <w:p w14:paraId="0CD72CCC" w14:textId="77777777" w:rsidR="00AD33D6" w:rsidRDefault="00AD33D6" w:rsidP="00AD33D6">
      <w:pPr>
        <w:spacing w:line="360" w:lineRule="auto"/>
        <w:rPr>
          <w:rFonts w:ascii="Times New Roman" w:hAnsi="Times New Roman" w:cs="Times New Roman"/>
          <w:sz w:val="24"/>
          <w:szCs w:val="24"/>
        </w:rPr>
      </w:pPr>
    </w:p>
    <w:p w14:paraId="35DE4A94" w14:textId="77777777" w:rsidR="00AD33D6" w:rsidRDefault="00AD33D6" w:rsidP="00AD33D6">
      <w:pPr>
        <w:spacing w:line="360" w:lineRule="auto"/>
        <w:rPr>
          <w:rFonts w:ascii="Times New Roman" w:hAnsi="Times New Roman" w:cs="Times New Roman"/>
          <w:sz w:val="24"/>
          <w:szCs w:val="24"/>
        </w:rPr>
      </w:pPr>
    </w:p>
    <w:p w14:paraId="2BDFD9A5" w14:textId="77777777" w:rsidR="00AD33D6" w:rsidRDefault="00AD33D6" w:rsidP="00AD33D6">
      <w:pPr>
        <w:spacing w:line="360" w:lineRule="auto"/>
        <w:rPr>
          <w:rFonts w:ascii="Times New Roman" w:hAnsi="Times New Roman" w:cs="Times New Roman"/>
          <w:sz w:val="24"/>
          <w:szCs w:val="24"/>
        </w:rPr>
      </w:pPr>
    </w:p>
    <w:p w14:paraId="45AD6C87" w14:textId="77777777" w:rsidR="00AD33D6" w:rsidRDefault="00AD33D6" w:rsidP="00AD33D6">
      <w:pPr>
        <w:spacing w:line="360" w:lineRule="auto"/>
        <w:rPr>
          <w:rFonts w:ascii="Times New Roman" w:hAnsi="Times New Roman" w:cs="Times New Roman"/>
          <w:sz w:val="24"/>
          <w:szCs w:val="24"/>
        </w:rPr>
      </w:pPr>
    </w:p>
    <w:p w14:paraId="27F0D0B4" w14:textId="77777777" w:rsidR="00E665AD" w:rsidRDefault="00E665AD" w:rsidP="00475D08">
      <w:pPr>
        <w:spacing w:line="360" w:lineRule="auto"/>
        <w:rPr>
          <w:rFonts w:ascii="Times New Roman" w:hAnsi="Times New Roman" w:cs="Times New Roman"/>
          <w:sz w:val="24"/>
          <w:szCs w:val="24"/>
          <w:u w:val="single"/>
        </w:rPr>
      </w:pPr>
    </w:p>
    <w:p w14:paraId="32699AD2" w14:textId="77777777" w:rsidR="00E665AD" w:rsidRDefault="00E665AD" w:rsidP="00475D08">
      <w:pPr>
        <w:spacing w:line="360" w:lineRule="auto"/>
        <w:rPr>
          <w:rFonts w:ascii="Times New Roman" w:hAnsi="Times New Roman" w:cs="Times New Roman"/>
          <w:sz w:val="24"/>
          <w:szCs w:val="24"/>
          <w:u w:val="single"/>
        </w:rPr>
      </w:pPr>
    </w:p>
    <w:p w14:paraId="7E8F07B1" w14:textId="77777777" w:rsidR="00E665AD" w:rsidRDefault="00E665AD" w:rsidP="00475D08">
      <w:pPr>
        <w:spacing w:line="360" w:lineRule="auto"/>
        <w:rPr>
          <w:rFonts w:ascii="Times New Roman" w:hAnsi="Times New Roman" w:cs="Times New Roman"/>
          <w:sz w:val="24"/>
          <w:szCs w:val="24"/>
          <w:u w:val="single"/>
        </w:rPr>
      </w:pPr>
    </w:p>
    <w:p w14:paraId="079D7F2E" w14:textId="77777777" w:rsidR="00E665AD" w:rsidRDefault="00E665AD" w:rsidP="00475D08">
      <w:pPr>
        <w:spacing w:line="360" w:lineRule="auto"/>
        <w:rPr>
          <w:rFonts w:ascii="Times New Roman" w:hAnsi="Times New Roman" w:cs="Times New Roman"/>
          <w:sz w:val="24"/>
          <w:szCs w:val="24"/>
          <w:u w:val="single"/>
        </w:rPr>
      </w:pPr>
    </w:p>
    <w:p w14:paraId="5D50450C" w14:textId="77777777" w:rsidR="00E665AD" w:rsidRDefault="00E665AD" w:rsidP="00475D08">
      <w:pPr>
        <w:spacing w:line="360" w:lineRule="auto"/>
        <w:rPr>
          <w:rFonts w:ascii="Times New Roman" w:hAnsi="Times New Roman" w:cs="Times New Roman"/>
          <w:sz w:val="24"/>
          <w:szCs w:val="24"/>
          <w:u w:val="single"/>
        </w:rPr>
      </w:pPr>
    </w:p>
    <w:p w14:paraId="1ECE0805" w14:textId="77777777" w:rsidR="00E665AD" w:rsidRDefault="00E665AD" w:rsidP="00475D08">
      <w:pPr>
        <w:spacing w:line="360" w:lineRule="auto"/>
        <w:rPr>
          <w:rFonts w:ascii="Times New Roman" w:hAnsi="Times New Roman" w:cs="Times New Roman"/>
          <w:sz w:val="24"/>
          <w:szCs w:val="24"/>
          <w:u w:val="single"/>
        </w:rPr>
      </w:pPr>
    </w:p>
    <w:p w14:paraId="33CFC5DD" w14:textId="77777777" w:rsidR="00E665AD" w:rsidRDefault="00E665AD" w:rsidP="00475D08">
      <w:pPr>
        <w:spacing w:line="360" w:lineRule="auto"/>
        <w:rPr>
          <w:rFonts w:ascii="Times New Roman" w:hAnsi="Times New Roman" w:cs="Times New Roman"/>
          <w:sz w:val="24"/>
          <w:szCs w:val="24"/>
          <w:u w:val="single"/>
        </w:rPr>
      </w:pPr>
    </w:p>
    <w:p w14:paraId="5B32E1C7" w14:textId="77777777" w:rsidR="00E665AD" w:rsidRDefault="00E665AD" w:rsidP="00475D08">
      <w:pPr>
        <w:spacing w:line="360" w:lineRule="auto"/>
        <w:rPr>
          <w:rFonts w:ascii="Times New Roman" w:hAnsi="Times New Roman" w:cs="Times New Roman"/>
          <w:sz w:val="24"/>
          <w:szCs w:val="24"/>
          <w:u w:val="single"/>
        </w:rPr>
      </w:pPr>
    </w:p>
    <w:p w14:paraId="5C602A09" w14:textId="77777777" w:rsidR="00E665AD" w:rsidRDefault="00E665AD" w:rsidP="00475D08">
      <w:pPr>
        <w:spacing w:line="360" w:lineRule="auto"/>
        <w:rPr>
          <w:rFonts w:ascii="Times New Roman" w:hAnsi="Times New Roman" w:cs="Times New Roman"/>
          <w:sz w:val="24"/>
          <w:szCs w:val="24"/>
          <w:u w:val="single"/>
        </w:rPr>
      </w:pPr>
    </w:p>
    <w:p w14:paraId="33739830" w14:textId="7C3F3903" w:rsidR="004524C4" w:rsidRDefault="00F0002E" w:rsidP="00475D08">
      <w:pPr>
        <w:spacing w:line="360" w:lineRule="auto"/>
        <w:rPr>
          <w:rFonts w:ascii="Times New Roman" w:hAnsi="Times New Roman" w:cs="Times New Roman"/>
          <w:sz w:val="24"/>
          <w:szCs w:val="24"/>
        </w:rPr>
      </w:pPr>
      <w:r w:rsidRPr="00D769D2">
        <w:rPr>
          <w:rFonts w:ascii="Times New Roman" w:hAnsi="Times New Roman" w:cs="Times New Roman"/>
          <w:sz w:val="24"/>
          <w:szCs w:val="24"/>
          <w:u w:val="single"/>
        </w:rPr>
        <w:t>References</w:t>
      </w:r>
      <w:r w:rsidR="00475D08">
        <w:rPr>
          <w:rFonts w:ascii="Times New Roman" w:hAnsi="Times New Roman" w:cs="Times New Roman"/>
          <w:sz w:val="24"/>
          <w:szCs w:val="24"/>
        </w:rPr>
        <w:t xml:space="preserve"> </w:t>
      </w:r>
    </w:p>
    <w:p w14:paraId="2E0DCADB" w14:textId="10E09752" w:rsidR="00336B3D" w:rsidRDefault="00336B3D" w:rsidP="00336B3D">
      <w:pPr>
        <w:spacing w:line="360" w:lineRule="auto"/>
        <w:rPr>
          <w:rFonts w:ascii="Times New Roman" w:hAnsi="Times New Roman" w:cs="Times New Roman"/>
          <w:sz w:val="24"/>
          <w:szCs w:val="24"/>
        </w:rPr>
      </w:pPr>
      <w:r>
        <w:rPr>
          <w:rFonts w:ascii="Times New Roman" w:hAnsi="Times New Roman" w:cs="Times New Roman"/>
          <w:sz w:val="24"/>
          <w:szCs w:val="24"/>
        </w:rPr>
        <w:t>BACP, 2018, (Online</w:t>
      </w:r>
      <w:r w:rsidRPr="002F7C4C">
        <w:rPr>
          <w:rFonts w:ascii="Times New Roman" w:hAnsi="Times New Roman" w:cs="Times New Roman"/>
          <w:i/>
          <w:sz w:val="24"/>
          <w:szCs w:val="24"/>
          <w:u w:val="single"/>
        </w:rPr>
        <w:t xml:space="preserve">), </w:t>
      </w:r>
      <w:hyperlink r:id="rId9" w:history="1">
        <w:r w:rsidRPr="00F96A11">
          <w:rPr>
            <w:rStyle w:val="Hyperlink"/>
            <w:rFonts w:ascii="Times New Roman" w:hAnsi="Times New Roman" w:cs="Times New Roman"/>
            <w:i/>
            <w:sz w:val="24"/>
            <w:szCs w:val="24"/>
          </w:rPr>
          <w:t>https://www.bacp.co.uk/about-us/protecting-the-public/professional-conduct/</w:t>
        </w:r>
      </w:hyperlink>
      <w:r>
        <w:rPr>
          <w:rFonts w:ascii="Times New Roman" w:hAnsi="Times New Roman" w:cs="Times New Roman"/>
          <w:i/>
          <w:sz w:val="24"/>
          <w:szCs w:val="24"/>
          <w:u w:val="single"/>
        </w:rPr>
        <w:t xml:space="preserve"> </w:t>
      </w:r>
      <w:r>
        <w:rPr>
          <w:rFonts w:ascii="Times New Roman" w:hAnsi="Times New Roman" w:cs="Times New Roman"/>
          <w:sz w:val="24"/>
          <w:szCs w:val="24"/>
        </w:rPr>
        <w:t>[Accessed 19</w:t>
      </w:r>
      <w:r w:rsidRPr="008231F2">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5FCA0E8C" w14:textId="77777777" w:rsidR="00336B3D" w:rsidRPr="003F14C2" w:rsidRDefault="00336B3D" w:rsidP="00336B3D">
      <w:pPr>
        <w:spacing w:line="360" w:lineRule="auto"/>
        <w:rPr>
          <w:rFonts w:ascii="Times New Roman" w:hAnsi="Times New Roman" w:cs="Times New Roman"/>
          <w:sz w:val="24"/>
          <w:szCs w:val="24"/>
        </w:rPr>
      </w:pPr>
      <w:r>
        <w:rPr>
          <w:rFonts w:ascii="Times New Roman" w:hAnsi="Times New Roman" w:cs="Times New Roman"/>
          <w:sz w:val="24"/>
          <w:szCs w:val="24"/>
        </w:rPr>
        <w:t xml:space="preserve">Better Value Healthcare 2018, (Online), </w:t>
      </w:r>
      <w:hyperlink r:id="rId10" w:history="1">
        <w:r w:rsidRPr="00F96A11">
          <w:rPr>
            <w:rStyle w:val="Hyperlink"/>
            <w:rFonts w:ascii="Times New Roman" w:hAnsi="Times New Roman" w:cs="Times New Roman"/>
            <w:i/>
            <w:sz w:val="24"/>
            <w:szCs w:val="24"/>
          </w:rPr>
          <w:t>https://bettervaluehealthcare.net/</w:t>
        </w:r>
      </w:hyperlink>
      <w:r>
        <w:rPr>
          <w:rFonts w:ascii="Times New Roman" w:hAnsi="Times New Roman" w:cs="Times New Roman"/>
          <w:i/>
          <w:sz w:val="24"/>
          <w:szCs w:val="24"/>
          <w:u w:val="single"/>
        </w:rPr>
        <w:t xml:space="preserve">  </w:t>
      </w:r>
      <w:r>
        <w:rPr>
          <w:rFonts w:ascii="Times New Roman" w:hAnsi="Times New Roman" w:cs="Times New Roman"/>
          <w:sz w:val="24"/>
          <w:szCs w:val="24"/>
        </w:rPr>
        <w:t>[Accessed 20</w:t>
      </w:r>
      <w:r w:rsidRPr="003F14C2">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4CDE4386" w14:textId="77777777" w:rsidR="00336B3D" w:rsidRDefault="00336B3D" w:rsidP="00336B3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Brighthub</w:t>
      </w:r>
      <w:proofErr w:type="spellEnd"/>
      <w:r>
        <w:rPr>
          <w:rFonts w:ascii="Times New Roman" w:hAnsi="Times New Roman" w:cs="Times New Roman"/>
          <w:sz w:val="24"/>
          <w:szCs w:val="24"/>
        </w:rPr>
        <w:t xml:space="preserve">, 2017, (Online) Florence Nightingale, Her Impact On Medicine and Contribution to Nursing </w:t>
      </w:r>
      <w:hyperlink r:id="rId11" w:history="1">
        <w:r w:rsidRPr="00F96A11">
          <w:rPr>
            <w:rStyle w:val="Hyperlink"/>
            <w:rFonts w:ascii="Times New Roman" w:hAnsi="Times New Roman" w:cs="Times New Roman"/>
            <w:i/>
            <w:sz w:val="24"/>
            <w:szCs w:val="24"/>
          </w:rPr>
          <w:t>https://www.brighthubeducation.com/history-homework-help/114252-florence-nightingales-contributions-to-nursing</w:t>
        </w:r>
        <w:r w:rsidRPr="00F96A11">
          <w:rPr>
            <w:rStyle w:val="Hyperlink"/>
            <w:rFonts w:ascii="Times New Roman" w:hAnsi="Times New Roman" w:cs="Times New Roman"/>
            <w:sz w:val="24"/>
            <w:szCs w:val="24"/>
          </w:rPr>
          <w:t>/</w:t>
        </w:r>
      </w:hyperlink>
      <w:r>
        <w:rPr>
          <w:rFonts w:ascii="Times New Roman" w:hAnsi="Times New Roman" w:cs="Times New Roman"/>
          <w:sz w:val="24"/>
          <w:szCs w:val="24"/>
        </w:rPr>
        <w:t xml:space="preserve"> [Accessed 22</w:t>
      </w:r>
      <w:r w:rsidRPr="00FA02DE">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2019]</w:t>
      </w:r>
    </w:p>
    <w:p w14:paraId="74AF15F1" w14:textId="77777777" w:rsidR="00336B3D" w:rsidRDefault="00336B3D" w:rsidP="00336B3D">
      <w:pPr>
        <w:jc w:val="both"/>
        <w:rPr>
          <w:rFonts w:ascii="Times New Roman" w:hAnsi="Times New Roman" w:cs="Times New Roman"/>
          <w:sz w:val="24"/>
          <w:szCs w:val="24"/>
        </w:rPr>
      </w:pPr>
      <w:r>
        <w:rPr>
          <w:rFonts w:ascii="Times New Roman" w:hAnsi="Times New Roman" w:cs="Times New Roman"/>
          <w:sz w:val="24"/>
          <w:szCs w:val="24"/>
        </w:rPr>
        <w:t xml:space="preserve">Bloom, P,  2016, </w:t>
      </w:r>
      <w:r w:rsidRPr="007D0825">
        <w:rPr>
          <w:rFonts w:ascii="Times New Roman" w:hAnsi="Times New Roman" w:cs="Times New Roman"/>
          <w:i/>
          <w:sz w:val="24"/>
          <w:szCs w:val="24"/>
          <w:u w:val="single"/>
        </w:rPr>
        <w:t>Against Empathy</w:t>
      </w:r>
      <w:r>
        <w:rPr>
          <w:rFonts w:ascii="Times New Roman" w:hAnsi="Times New Roman" w:cs="Times New Roman"/>
          <w:i/>
          <w:sz w:val="24"/>
          <w:szCs w:val="24"/>
          <w:u w:val="single"/>
        </w:rPr>
        <w:t>,</w:t>
      </w:r>
      <w:r>
        <w:rPr>
          <w:rFonts w:ascii="Times New Roman" w:hAnsi="Times New Roman" w:cs="Times New Roman"/>
          <w:sz w:val="24"/>
          <w:szCs w:val="24"/>
        </w:rPr>
        <w:t xml:space="preserve"> 1</w:t>
      </w:r>
      <w:r w:rsidRPr="00FC3C76">
        <w:rPr>
          <w:rFonts w:ascii="Times New Roman" w:hAnsi="Times New Roman" w:cs="Times New Roman"/>
          <w:sz w:val="24"/>
          <w:szCs w:val="24"/>
          <w:vertAlign w:val="superscript"/>
        </w:rPr>
        <w:t>st</w:t>
      </w:r>
      <w:r>
        <w:rPr>
          <w:rFonts w:ascii="Times New Roman" w:hAnsi="Times New Roman" w:cs="Times New Roman"/>
          <w:sz w:val="24"/>
          <w:szCs w:val="24"/>
        </w:rPr>
        <w:t xml:space="preserve"> ed, London; Penguin. </w:t>
      </w:r>
    </w:p>
    <w:p w14:paraId="1715087E" w14:textId="2D3E86FB" w:rsidR="00336B3D" w:rsidRDefault="00336B3D" w:rsidP="00336B3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Chaloner</w:t>
      </w:r>
      <w:proofErr w:type="spellEnd"/>
      <w:r>
        <w:rPr>
          <w:rFonts w:ascii="Times New Roman" w:hAnsi="Times New Roman" w:cs="Times New Roman"/>
          <w:sz w:val="24"/>
          <w:szCs w:val="24"/>
        </w:rPr>
        <w:t xml:space="preserve">, 2018 (Online), </w:t>
      </w:r>
      <w:proofErr w:type="spellStart"/>
      <w:r>
        <w:rPr>
          <w:rFonts w:ascii="Times New Roman" w:hAnsi="Times New Roman" w:cs="Times New Roman"/>
          <w:sz w:val="24"/>
          <w:szCs w:val="24"/>
        </w:rPr>
        <w:t>Introuction</w:t>
      </w:r>
      <w:proofErr w:type="spellEnd"/>
      <w:r>
        <w:rPr>
          <w:rFonts w:ascii="Times New Roman" w:hAnsi="Times New Roman" w:cs="Times New Roman"/>
          <w:sz w:val="24"/>
          <w:szCs w:val="24"/>
        </w:rPr>
        <w:t xml:space="preserve"> to Ethics in Nursing,  </w:t>
      </w:r>
      <w:hyperlink r:id="rId12" w:history="1">
        <w:r w:rsidRPr="00F96A11">
          <w:rPr>
            <w:rStyle w:val="Hyperlink"/>
            <w:rFonts w:ascii="Times New Roman" w:hAnsi="Times New Roman" w:cs="Times New Roman"/>
            <w:i/>
            <w:sz w:val="24"/>
            <w:szCs w:val="24"/>
          </w:rPr>
          <w:t>https://journals.rcni.com/nursing-standard/an-introduction-to-ethics-in-nursing-ns2007.04.21.32.42.c4496</w:t>
        </w:r>
      </w:hyperlink>
      <w:r>
        <w:rPr>
          <w:rFonts w:ascii="Times New Roman" w:hAnsi="Times New Roman" w:cs="Times New Roman"/>
          <w:i/>
          <w:sz w:val="24"/>
          <w:szCs w:val="24"/>
          <w:u w:val="single"/>
        </w:rPr>
        <w:t xml:space="preserve"> </w:t>
      </w:r>
      <w:r>
        <w:rPr>
          <w:rFonts w:ascii="Times New Roman" w:hAnsi="Times New Roman" w:cs="Times New Roman"/>
          <w:sz w:val="24"/>
          <w:szCs w:val="24"/>
        </w:rPr>
        <w:t>[Accessed 22nd January2019]</w:t>
      </w:r>
    </w:p>
    <w:p w14:paraId="2220B3B8" w14:textId="77777777" w:rsidR="00336B3D" w:rsidRPr="00A0650F" w:rsidRDefault="00336B3D" w:rsidP="00336B3D">
      <w:pPr>
        <w:jc w:val="both"/>
        <w:rPr>
          <w:rFonts w:ascii="Times New Roman" w:hAnsi="Times New Roman" w:cs="Times New Roman"/>
          <w:sz w:val="24"/>
          <w:szCs w:val="24"/>
        </w:rPr>
      </w:pPr>
      <w:r>
        <w:rPr>
          <w:rFonts w:ascii="Times New Roman" w:hAnsi="Times New Roman" w:cs="Times New Roman"/>
          <w:sz w:val="24"/>
          <w:szCs w:val="24"/>
        </w:rPr>
        <w:t xml:space="preserve">Cherry, 2018, Online, </w:t>
      </w:r>
      <w:hyperlink r:id="rId13" w:history="1">
        <w:r w:rsidRPr="008C5561">
          <w:rPr>
            <w:rStyle w:val="Hyperlink"/>
            <w:rFonts w:ascii="Times New Roman" w:hAnsi="Times New Roman" w:cs="Times New Roman"/>
            <w:i/>
            <w:sz w:val="24"/>
            <w:szCs w:val="24"/>
          </w:rPr>
          <w:t>https://www.verywellmind.com/what-is-resilience-2795059</w:t>
        </w:r>
      </w:hyperlink>
      <w:r>
        <w:rPr>
          <w:rFonts w:ascii="Times New Roman" w:hAnsi="Times New Roman" w:cs="Times New Roman"/>
          <w:i/>
          <w:sz w:val="24"/>
          <w:szCs w:val="24"/>
          <w:u w:val="single"/>
        </w:rPr>
        <w:t xml:space="preserve"> </w:t>
      </w:r>
      <w:r>
        <w:rPr>
          <w:rFonts w:ascii="Times New Roman" w:hAnsi="Times New Roman" w:cs="Times New Roman"/>
          <w:sz w:val="24"/>
          <w:szCs w:val="24"/>
        </w:rPr>
        <w:t>[Accessed 22nd January 2019] q</w:t>
      </w:r>
    </w:p>
    <w:p w14:paraId="164F705C" w14:textId="77777777" w:rsidR="00336B3D" w:rsidRDefault="00336B3D" w:rsidP="00336B3D">
      <w:pPr>
        <w:spacing w:line="360" w:lineRule="auto"/>
        <w:rPr>
          <w:rFonts w:ascii="Times New Roman" w:hAnsi="Times New Roman" w:cs="Times New Roman"/>
          <w:sz w:val="24"/>
          <w:szCs w:val="24"/>
        </w:rPr>
      </w:pPr>
      <w:r>
        <w:rPr>
          <w:rFonts w:ascii="Times New Roman" w:hAnsi="Times New Roman" w:cs="Times New Roman"/>
          <w:sz w:val="24"/>
          <w:szCs w:val="24"/>
        </w:rPr>
        <w:t xml:space="preserve">Ellis, 2017,  </w:t>
      </w:r>
      <w:r w:rsidRPr="00D63423">
        <w:rPr>
          <w:rFonts w:ascii="Times New Roman" w:hAnsi="Times New Roman" w:cs="Times New Roman"/>
          <w:i/>
          <w:sz w:val="24"/>
          <w:szCs w:val="24"/>
          <w:u w:val="single"/>
        </w:rPr>
        <w:t>Understanding Ethics for Nursing</w:t>
      </w:r>
      <w:r>
        <w:rPr>
          <w:rFonts w:ascii="Times New Roman" w:hAnsi="Times New Roman" w:cs="Times New Roman"/>
          <w:sz w:val="24"/>
          <w:szCs w:val="24"/>
        </w:rPr>
        <w:t>, 2</w:t>
      </w:r>
      <w:r w:rsidRPr="00C6040A">
        <w:rPr>
          <w:rFonts w:ascii="Times New Roman" w:hAnsi="Times New Roman" w:cs="Times New Roman"/>
          <w:sz w:val="24"/>
          <w:szCs w:val="24"/>
          <w:vertAlign w:val="superscript"/>
        </w:rPr>
        <w:t>nd</w:t>
      </w:r>
      <w:r>
        <w:rPr>
          <w:rFonts w:ascii="Times New Roman" w:hAnsi="Times New Roman" w:cs="Times New Roman"/>
          <w:sz w:val="24"/>
          <w:szCs w:val="24"/>
        </w:rPr>
        <w:t xml:space="preserve"> Edition, Sage, London.</w:t>
      </w:r>
    </w:p>
    <w:p w14:paraId="69A5CDEF" w14:textId="031D50BA" w:rsidR="00336B3D" w:rsidRDefault="00336B3D" w:rsidP="00336B3D">
      <w:pPr>
        <w:spacing w:line="360" w:lineRule="auto"/>
        <w:rPr>
          <w:rFonts w:ascii="Times New Roman" w:hAnsi="Times New Roman" w:cs="Times New Roman"/>
          <w:sz w:val="24"/>
          <w:szCs w:val="24"/>
        </w:rPr>
      </w:pPr>
      <w:r>
        <w:rPr>
          <w:rFonts w:ascii="Times New Roman" w:hAnsi="Times New Roman" w:cs="Times New Roman"/>
          <w:sz w:val="24"/>
          <w:szCs w:val="24"/>
        </w:rPr>
        <w:t xml:space="preserve">Lampert, 2016, (Online), </w:t>
      </w:r>
      <w:hyperlink r:id="rId14" w:history="1">
        <w:r w:rsidRPr="008C5561">
          <w:rPr>
            <w:rStyle w:val="Hyperlink"/>
            <w:rFonts w:ascii="Times New Roman" w:hAnsi="Times New Roman" w:cs="Times New Roman"/>
            <w:i/>
            <w:sz w:val="24"/>
            <w:szCs w:val="24"/>
          </w:rPr>
          <w:t>https://dailynurse.com/debunking-nursing-stereotypes/</w:t>
        </w:r>
      </w:hyperlink>
      <w:r>
        <w:rPr>
          <w:rFonts w:ascii="Times New Roman" w:hAnsi="Times New Roman" w:cs="Times New Roman"/>
          <w:i/>
          <w:sz w:val="24"/>
          <w:szCs w:val="24"/>
          <w:u w:val="single"/>
        </w:rPr>
        <w:t xml:space="preserve"> </w:t>
      </w:r>
      <w:r>
        <w:rPr>
          <w:rFonts w:ascii="Times New Roman" w:hAnsi="Times New Roman" w:cs="Times New Roman"/>
          <w:sz w:val="24"/>
          <w:szCs w:val="24"/>
        </w:rPr>
        <w:t>[Accessed 20</w:t>
      </w:r>
      <w:r w:rsidRPr="00E665A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436743E8" w14:textId="77777777" w:rsidR="00336B3D" w:rsidRPr="00E665AD" w:rsidRDefault="00336B3D" w:rsidP="00336B3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Medical News, 2018, (Online), </w:t>
      </w:r>
      <w:hyperlink r:id="rId15" w:history="1">
        <w:r w:rsidRPr="008C5561">
          <w:rPr>
            <w:rStyle w:val="Hyperlink"/>
            <w:rFonts w:ascii="Times New Roman" w:hAnsi="Times New Roman" w:cs="Times New Roman"/>
            <w:i/>
            <w:sz w:val="24"/>
            <w:szCs w:val="24"/>
          </w:rPr>
          <w:t>https://www.medicalnewstoday.com/articles/322268.php</w:t>
        </w:r>
      </w:hyperlink>
      <w:r>
        <w:rPr>
          <w:rFonts w:ascii="Times New Roman" w:hAnsi="Times New Roman" w:cs="Times New Roman"/>
          <w:i/>
          <w:sz w:val="24"/>
          <w:szCs w:val="24"/>
          <w:u w:val="single"/>
        </w:rPr>
        <w:t xml:space="preserve"> </w:t>
      </w:r>
      <w:r>
        <w:rPr>
          <w:rFonts w:ascii="Times New Roman" w:hAnsi="Times New Roman" w:cs="Times New Roman"/>
          <w:sz w:val="24"/>
          <w:szCs w:val="24"/>
        </w:rPr>
        <w:t>[Accessed 20th January 2019].</w:t>
      </w:r>
    </w:p>
    <w:p w14:paraId="11551D9A" w14:textId="1125461C" w:rsidR="00475D08" w:rsidRPr="00E47843" w:rsidRDefault="00D11E03" w:rsidP="00475D08">
      <w:pPr>
        <w:spacing w:line="360" w:lineRule="auto"/>
        <w:rPr>
          <w:rFonts w:ascii="Times New Roman" w:hAnsi="Times New Roman" w:cs="Times New Roman"/>
          <w:sz w:val="24"/>
          <w:szCs w:val="24"/>
        </w:rPr>
      </w:pPr>
      <w:r>
        <w:rPr>
          <w:rFonts w:ascii="Times New Roman" w:hAnsi="Times New Roman" w:cs="Times New Roman"/>
          <w:sz w:val="24"/>
          <w:szCs w:val="24"/>
        </w:rPr>
        <w:t>Nursing</w:t>
      </w:r>
      <w:r w:rsidR="00E47843">
        <w:rPr>
          <w:rFonts w:ascii="Times New Roman" w:hAnsi="Times New Roman" w:cs="Times New Roman"/>
          <w:sz w:val="24"/>
          <w:szCs w:val="24"/>
        </w:rPr>
        <w:t xml:space="preserve"> </w:t>
      </w:r>
      <w:r>
        <w:rPr>
          <w:rFonts w:ascii="Times New Roman" w:hAnsi="Times New Roman" w:cs="Times New Roman"/>
          <w:sz w:val="24"/>
          <w:szCs w:val="24"/>
        </w:rPr>
        <w:t>Standard</w:t>
      </w:r>
      <w:r w:rsidR="00E47843">
        <w:rPr>
          <w:rFonts w:ascii="Times New Roman" w:hAnsi="Times New Roman" w:cs="Times New Roman"/>
          <w:sz w:val="24"/>
          <w:szCs w:val="24"/>
        </w:rPr>
        <w:t xml:space="preserve"> </w:t>
      </w:r>
      <w:r>
        <w:rPr>
          <w:rFonts w:ascii="Times New Roman" w:hAnsi="Times New Roman" w:cs="Times New Roman"/>
          <w:sz w:val="24"/>
          <w:szCs w:val="24"/>
        </w:rPr>
        <w:t>2010</w:t>
      </w:r>
      <w:r w:rsidR="00E47843">
        <w:rPr>
          <w:rFonts w:ascii="Times New Roman" w:hAnsi="Times New Roman" w:cs="Times New Roman"/>
          <w:sz w:val="24"/>
          <w:szCs w:val="24"/>
          <w:u w:val="single"/>
        </w:rPr>
        <w:t>,</w:t>
      </w:r>
      <w:r w:rsidR="00E665AD">
        <w:rPr>
          <w:rFonts w:ascii="Times New Roman" w:hAnsi="Times New Roman" w:cs="Times New Roman"/>
          <w:sz w:val="24"/>
          <w:szCs w:val="24"/>
          <w:u w:val="single"/>
        </w:rPr>
        <w:t xml:space="preserve"> </w:t>
      </w:r>
      <w:r w:rsidR="00E47843">
        <w:rPr>
          <w:rFonts w:ascii="Times New Roman" w:hAnsi="Times New Roman" w:cs="Times New Roman"/>
          <w:sz w:val="24"/>
          <w:szCs w:val="24"/>
        </w:rPr>
        <w:t xml:space="preserve">(Online), </w:t>
      </w:r>
      <w:hyperlink r:id="rId16" w:history="1">
        <w:r w:rsidR="00E47843" w:rsidRPr="008C5561">
          <w:rPr>
            <w:rStyle w:val="Hyperlink"/>
            <w:rFonts w:ascii="Times New Roman" w:hAnsi="Times New Roman" w:cs="Times New Roman"/>
            <w:i/>
            <w:sz w:val="24"/>
            <w:szCs w:val="24"/>
          </w:rPr>
          <w:t>http://currentnursing.com/nursing_management/nursing_standards.html</w:t>
        </w:r>
      </w:hyperlink>
      <w:r w:rsidR="00E47843">
        <w:rPr>
          <w:rFonts w:ascii="Times New Roman" w:hAnsi="Times New Roman" w:cs="Times New Roman"/>
          <w:i/>
          <w:sz w:val="24"/>
          <w:szCs w:val="24"/>
          <w:u w:val="single"/>
        </w:rPr>
        <w:t xml:space="preserve">, </w:t>
      </w:r>
      <w:r w:rsidR="00E47843">
        <w:rPr>
          <w:rFonts w:ascii="Times New Roman" w:hAnsi="Times New Roman" w:cs="Times New Roman"/>
          <w:sz w:val="24"/>
          <w:szCs w:val="24"/>
        </w:rPr>
        <w:t>[Accessed 20</w:t>
      </w:r>
      <w:r w:rsidR="00E47843" w:rsidRPr="00E47843">
        <w:rPr>
          <w:rFonts w:ascii="Times New Roman" w:hAnsi="Times New Roman" w:cs="Times New Roman"/>
          <w:sz w:val="24"/>
          <w:szCs w:val="24"/>
          <w:vertAlign w:val="superscript"/>
        </w:rPr>
        <w:t>th</w:t>
      </w:r>
      <w:r w:rsidR="00E47843">
        <w:rPr>
          <w:rFonts w:ascii="Times New Roman" w:hAnsi="Times New Roman" w:cs="Times New Roman"/>
          <w:sz w:val="24"/>
          <w:szCs w:val="24"/>
        </w:rPr>
        <w:t xml:space="preserve"> January 2019</w:t>
      </w:r>
      <w:r w:rsidR="00E665AD">
        <w:rPr>
          <w:rFonts w:ascii="Times New Roman" w:hAnsi="Times New Roman" w:cs="Times New Roman"/>
          <w:sz w:val="24"/>
          <w:szCs w:val="24"/>
        </w:rPr>
        <w:t>]</w:t>
      </w:r>
    </w:p>
    <w:p w14:paraId="4FBC4626" w14:textId="6D311421" w:rsidR="00D11E03" w:rsidRPr="00A95A64" w:rsidRDefault="00475D08" w:rsidP="00AD33D6">
      <w:pPr>
        <w:spacing w:line="360" w:lineRule="auto"/>
        <w:rPr>
          <w:rFonts w:ascii="Times New Roman" w:hAnsi="Times New Roman" w:cs="Times New Roman"/>
          <w:sz w:val="24"/>
          <w:szCs w:val="24"/>
        </w:rPr>
      </w:pPr>
      <w:r>
        <w:rPr>
          <w:rFonts w:ascii="Times New Roman" w:hAnsi="Times New Roman" w:cs="Times New Roman"/>
          <w:sz w:val="24"/>
          <w:szCs w:val="24"/>
        </w:rPr>
        <w:t xml:space="preserve">NHS, 2018, (Online), </w:t>
      </w:r>
      <w:hyperlink r:id="rId17" w:history="1">
        <w:r w:rsidRPr="00475D08">
          <w:rPr>
            <w:rStyle w:val="Hyperlink"/>
            <w:rFonts w:ascii="Times New Roman" w:hAnsi="Times New Roman" w:cs="Times New Roman"/>
            <w:i/>
            <w:sz w:val="24"/>
            <w:szCs w:val="24"/>
          </w:rPr>
          <w:t>https://www.hee.nhs.uk/our-work/person-centred-care</w:t>
        </w:r>
      </w:hyperlink>
      <w:r w:rsidRPr="00475D08">
        <w:rPr>
          <w:rFonts w:ascii="Times New Roman" w:hAnsi="Times New Roman" w:cs="Times New Roman"/>
          <w:i/>
          <w:sz w:val="24"/>
          <w:szCs w:val="24"/>
          <w:u w:val="single"/>
        </w:rPr>
        <w:t xml:space="preserve"> </w:t>
      </w:r>
      <w:r w:rsidR="006F2D10">
        <w:rPr>
          <w:rFonts w:ascii="Times New Roman" w:hAnsi="Times New Roman" w:cs="Times New Roman"/>
          <w:sz w:val="24"/>
          <w:szCs w:val="24"/>
        </w:rPr>
        <w:t>[Accessed 18th January 2019.</w:t>
      </w:r>
      <w:r w:rsidR="007D18AC">
        <w:rPr>
          <w:rFonts w:ascii="Times New Roman" w:hAnsi="Times New Roman" w:cs="Times New Roman"/>
          <w:sz w:val="24"/>
          <w:szCs w:val="24"/>
        </w:rPr>
        <w:t xml:space="preserve"> </w:t>
      </w:r>
      <w:r w:rsidR="00A95A64">
        <w:rPr>
          <w:rFonts w:ascii="Times New Roman" w:hAnsi="Times New Roman" w:cs="Times New Roman"/>
          <w:sz w:val="24"/>
          <w:szCs w:val="24"/>
        </w:rPr>
        <w:t>[Accessed 20th January 2019]</w:t>
      </w:r>
      <w:r w:rsidR="00FB52B8">
        <w:rPr>
          <w:rFonts w:ascii="Times New Roman" w:hAnsi="Times New Roman" w:cs="Times New Roman"/>
          <w:sz w:val="24"/>
          <w:szCs w:val="24"/>
        </w:rPr>
        <w:t>.</w:t>
      </w:r>
    </w:p>
    <w:p w14:paraId="5AE43EE2" w14:textId="6A82DA44" w:rsidR="00945AB5" w:rsidRPr="006C692C" w:rsidRDefault="001A1318" w:rsidP="00AD33D6">
      <w:pPr>
        <w:spacing w:line="360" w:lineRule="auto"/>
        <w:rPr>
          <w:rFonts w:ascii="Times New Roman" w:hAnsi="Times New Roman" w:cs="Times New Roman"/>
          <w:sz w:val="24"/>
          <w:szCs w:val="24"/>
        </w:rPr>
      </w:pPr>
      <w:r>
        <w:rPr>
          <w:rFonts w:ascii="Times New Roman" w:hAnsi="Times New Roman" w:cs="Times New Roman"/>
          <w:sz w:val="24"/>
          <w:szCs w:val="24"/>
        </w:rPr>
        <w:t>NMC, 2015</w:t>
      </w:r>
      <w:r w:rsidR="00F74C42">
        <w:rPr>
          <w:rFonts w:ascii="Times New Roman" w:hAnsi="Times New Roman" w:cs="Times New Roman"/>
          <w:sz w:val="24"/>
          <w:szCs w:val="24"/>
        </w:rPr>
        <w:t>, (Online), Nursing and Midwifery Council</w:t>
      </w:r>
      <w:r w:rsidR="003055B9">
        <w:rPr>
          <w:rFonts w:ascii="Times New Roman" w:hAnsi="Times New Roman" w:cs="Times New Roman"/>
          <w:sz w:val="24"/>
          <w:szCs w:val="24"/>
        </w:rPr>
        <w:t xml:space="preserve">, </w:t>
      </w:r>
      <w:hyperlink r:id="rId18" w:history="1">
        <w:r w:rsidR="006C692C" w:rsidRPr="00F96A11">
          <w:rPr>
            <w:rStyle w:val="Hyperlink"/>
            <w:rFonts w:ascii="Times New Roman" w:hAnsi="Times New Roman" w:cs="Times New Roman"/>
            <w:i/>
            <w:sz w:val="24"/>
            <w:szCs w:val="24"/>
          </w:rPr>
          <w:t>https://www.nmc.org.uk/standards/code/</w:t>
        </w:r>
      </w:hyperlink>
      <w:r w:rsidR="006C692C">
        <w:rPr>
          <w:rFonts w:ascii="Times New Roman" w:hAnsi="Times New Roman" w:cs="Times New Roman"/>
          <w:i/>
          <w:sz w:val="24"/>
          <w:szCs w:val="24"/>
          <w:u w:val="single"/>
        </w:rPr>
        <w:t xml:space="preserve"> </w:t>
      </w:r>
      <w:r w:rsidR="000362DF">
        <w:rPr>
          <w:rFonts w:ascii="Times New Roman" w:hAnsi="Times New Roman" w:cs="Times New Roman"/>
          <w:sz w:val="24"/>
          <w:szCs w:val="24"/>
        </w:rPr>
        <w:t>[Accessed 20</w:t>
      </w:r>
      <w:r w:rsidR="000362DF" w:rsidRPr="000362DF">
        <w:rPr>
          <w:rFonts w:ascii="Times New Roman" w:hAnsi="Times New Roman" w:cs="Times New Roman"/>
          <w:sz w:val="24"/>
          <w:szCs w:val="24"/>
          <w:vertAlign w:val="superscript"/>
        </w:rPr>
        <w:t>th</w:t>
      </w:r>
      <w:r w:rsidR="000362DF">
        <w:rPr>
          <w:rFonts w:ascii="Times New Roman" w:hAnsi="Times New Roman" w:cs="Times New Roman"/>
          <w:sz w:val="24"/>
          <w:szCs w:val="24"/>
        </w:rPr>
        <w:t xml:space="preserve"> January 2019]</w:t>
      </w:r>
    </w:p>
    <w:p w14:paraId="272BCF83" w14:textId="56C4A3A3" w:rsidR="00336B3D" w:rsidRDefault="00336B3D" w:rsidP="003846C9">
      <w:pPr>
        <w:spacing w:before="240"/>
        <w:jc w:val="both"/>
        <w:rPr>
          <w:rFonts w:ascii="Times New Roman" w:hAnsi="Times New Roman" w:cs="Times New Roman"/>
          <w:sz w:val="24"/>
          <w:szCs w:val="24"/>
        </w:rPr>
      </w:pPr>
      <w:r>
        <w:rPr>
          <w:rFonts w:ascii="Times New Roman" w:hAnsi="Times New Roman" w:cs="Times New Roman"/>
          <w:sz w:val="24"/>
          <w:szCs w:val="24"/>
        </w:rPr>
        <w:t xml:space="preserve">Principles of </w:t>
      </w:r>
      <w:proofErr w:type="spellStart"/>
      <w:r>
        <w:rPr>
          <w:rFonts w:ascii="Times New Roman" w:hAnsi="Times New Roman" w:cs="Times New Roman"/>
          <w:sz w:val="24"/>
          <w:szCs w:val="24"/>
        </w:rPr>
        <w:t>Beneficiance</w:t>
      </w:r>
      <w:proofErr w:type="spellEnd"/>
      <w:r>
        <w:rPr>
          <w:rFonts w:ascii="Times New Roman" w:hAnsi="Times New Roman" w:cs="Times New Roman"/>
          <w:sz w:val="24"/>
          <w:szCs w:val="24"/>
        </w:rPr>
        <w:t xml:space="preserve">, 2019. (Online), </w:t>
      </w:r>
      <w:hyperlink r:id="rId19" w:history="1">
        <w:r w:rsidRPr="00F96A11">
          <w:rPr>
            <w:rStyle w:val="Hyperlink"/>
            <w:rFonts w:ascii="Times New Roman" w:hAnsi="Times New Roman" w:cs="Times New Roman"/>
            <w:i/>
            <w:sz w:val="24"/>
            <w:szCs w:val="24"/>
          </w:rPr>
          <w:t>https://study.com/academy/lesson/principle-of-beneficence-in-ethics-nursing-definition-examples.html</w:t>
        </w:r>
      </w:hyperlink>
    </w:p>
    <w:p w14:paraId="61C0AA62" w14:textId="3526A8F0" w:rsidR="003846C9" w:rsidRPr="0002135A" w:rsidRDefault="00422E46" w:rsidP="003846C9">
      <w:pPr>
        <w:spacing w:before="240"/>
        <w:jc w:val="both"/>
        <w:rPr>
          <w:rFonts w:ascii="Times New Roman" w:hAnsi="Times New Roman" w:cs="Times New Roman"/>
          <w:sz w:val="24"/>
          <w:szCs w:val="24"/>
        </w:rPr>
      </w:pPr>
      <w:r>
        <w:rPr>
          <w:rFonts w:ascii="Times New Roman" w:hAnsi="Times New Roman" w:cs="Times New Roman"/>
          <w:sz w:val="24"/>
          <w:szCs w:val="24"/>
        </w:rPr>
        <w:t>Simpl</w:t>
      </w:r>
      <w:r w:rsidR="003846C9">
        <w:rPr>
          <w:rFonts w:ascii="Times New Roman" w:hAnsi="Times New Roman" w:cs="Times New Roman"/>
          <w:sz w:val="24"/>
          <w:szCs w:val="24"/>
        </w:rPr>
        <w:t xml:space="preserve">y </w:t>
      </w:r>
      <w:r>
        <w:rPr>
          <w:rFonts w:ascii="Times New Roman" w:hAnsi="Times New Roman" w:cs="Times New Roman"/>
          <w:sz w:val="24"/>
          <w:szCs w:val="24"/>
        </w:rPr>
        <w:t>Psychology, 201</w:t>
      </w:r>
      <w:r w:rsidR="000B3F6D">
        <w:rPr>
          <w:rFonts w:ascii="Times New Roman" w:hAnsi="Times New Roman" w:cs="Times New Roman"/>
          <w:sz w:val="24"/>
          <w:szCs w:val="24"/>
        </w:rPr>
        <w:t>5</w:t>
      </w:r>
      <w:r w:rsidR="003846C9">
        <w:rPr>
          <w:rFonts w:ascii="Times New Roman" w:hAnsi="Times New Roman" w:cs="Times New Roman"/>
          <w:sz w:val="24"/>
          <w:szCs w:val="24"/>
        </w:rPr>
        <w:t xml:space="preserve"> </w:t>
      </w:r>
      <w:r w:rsidR="000B3F6D">
        <w:rPr>
          <w:rFonts w:ascii="Times New Roman" w:hAnsi="Times New Roman" w:cs="Times New Roman"/>
          <w:sz w:val="24"/>
          <w:szCs w:val="24"/>
        </w:rPr>
        <w:t xml:space="preserve">(Online), </w:t>
      </w:r>
      <w:hyperlink r:id="rId20" w:history="1">
        <w:r w:rsidR="003846C9" w:rsidRPr="00535802">
          <w:rPr>
            <w:rStyle w:val="Hyperlink"/>
            <w:rFonts w:ascii="Times New Roman" w:hAnsi="Times New Roman" w:cs="Times New Roman"/>
            <w:i/>
            <w:sz w:val="24"/>
            <w:szCs w:val="24"/>
          </w:rPr>
          <w:t>https://www.simplypsychology.org/carl-rogers.html,</w:t>
        </w:r>
        <w:r w:rsidR="003846C9" w:rsidRPr="00535802">
          <w:rPr>
            <w:rStyle w:val="Hyperlink"/>
            <w:rFonts w:ascii="Times New Roman" w:hAnsi="Times New Roman" w:cs="Times New Roman"/>
            <w:sz w:val="24"/>
            <w:szCs w:val="24"/>
          </w:rPr>
          <w:t>[Accessed</w:t>
        </w:r>
      </w:hyperlink>
      <w:r w:rsidR="003846C9">
        <w:rPr>
          <w:rFonts w:ascii="Times New Roman" w:hAnsi="Times New Roman" w:cs="Times New Roman"/>
          <w:sz w:val="24"/>
          <w:szCs w:val="24"/>
        </w:rPr>
        <w:t xml:space="preserve"> 22</w:t>
      </w:r>
      <w:r w:rsidR="003846C9" w:rsidRPr="0002135A">
        <w:rPr>
          <w:rFonts w:ascii="Times New Roman" w:hAnsi="Times New Roman" w:cs="Times New Roman"/>
          <w:sz w:val="24"/>
          <w:szCs w:val="24"/>
          <w:vertAlign w:val="superscript"/>
        </w:rPr>
        <w:t>nd</w:t>
      </w:r>
      <w:r w:rsidR="003846C9">
        <w:rPr>
          <w:rFonts w:ascii="Times New Roman" w:hAnsi="Times New Roman" w:cs="Times New Roman"/>
          <w:sz w:val="24"/>
          <w:szCs w:val="24"/>
        </w:rPr>
        <w:t xml:space="preserve"> January 2019]</w:t>
      </w:r>
    </w:p>
    <w:p w14:paraId="1FBDBE39" w14:textId="439D98A4" w:rsidR="008D5C1F" w:rsidRPr="00C55A42" w:rsidRDefault="008D5C1F" w:rsidP="00AD33D6">
      <w:pPr>
        <w:spacing w:line="360" w:lineRule="auto"/>
        <w:rPr>
          <w:rFonts w:ascii="Times New Roman" w:hAnsi="Times New Roman" w:cs="Times New Roman"/>
          <w:sz w:val="24"/>
          <w:szCs w:val="24"/>
        </w:rPr>
      </w:pPr>
      <w:r>
        <w:rPr>
          <w:rFonts w:ascii="Times New Roman" w:hAnsi="Times New Roman" w:cs="Times New Roman"/>
          <w:sz w:val="24"/>
          <w:szCs w:val="24"/>
        </w:rPr>
        <w:t>RCN, 2012</w:t>
      </w:r>
      <w:r w:rsidR="003F14C2">
        <w:rPr>
          <w:rFonts w:ascii="Times New Roman" w:hAnsi="Times New Roman" w:cs="Times New Roman"/>
          <w:sz w:val="24"/>
          <w:szCs w:val="24"/>
        </w:rPr>
        <w:t xml:space="preserve">, (Online), Royal College of Nursing, </w:t>
      </w:r>
      <w:hyperlink r:id="rId21" w:history="1">
        <w:r w:rsidR="0093323D" w:rsidRPr="00F96A11">
          <w:rPr>
            <w:rStyle w:val="Hyperlink"/>
            <w:rFonts w:ascii="Times New Roman" w:hAnsi="Times New Roman" w:cs="Times New Roman"/>
            <w:i/>
            <w:sz w:val="24"/>
            <w:szCs w:val="24"/>
          </w:rPr>
          <w:t>https://www.rcn.org.uk/</w:t>
        </w:r>
      </w:hyperlink>
      <w:r w:rsidR="0093323D">
        <w:rPr>
          <w:rFonts w:ascii="Times New Roman" w:hAnsi="Times New Roman" w:cs="Times New Roman"/>
          <w:i/>
          <w:sz w:val="24"/>
          <w:szCs w:val="24"/>
          <w:u w:val="single"/>
        </w:rPr>
        <w:t xml:space="preserve"> </w:t>
      </w:r>
      <w:r w:rsidR="00C55A42">
        <w:rPr>
          <w:rFonts w:ascii="Times New Roman" w:hAnsi="Times New Roman" w:cs="Times New Roman"/>
          <w:sz w:val="24"/>
          <w:szCs w:val="24"/>
        </w:rPr>
        <w:t>[Accessed 20</w:t>
      </w:r>
      <w:r w:rsidR="00C55A42" w:rsidRPr="00C55A42">
        <w:rPr>
          <w:rFonts w:ascii="Times New Roman" w:hAnsi="Times New Roman" w:cs="Times New Roman"/>
          <w:sz w:val="24"/>
          <w:szCs w:val="24"/>
          <w:vertAlign w:val="superscript"/>
        </w:rPr>
        <w:t>th</w:t>
      </w:r>
      <w:r w:rsidR="00C55A42">
        <w:rPr>
          <w:rFonts w:ascii="Times New Roman" w:hAnsi="Times New Roman" w:cs="Times New Roman"/>
          <w:sz w:val="24"/>
          <w:szCs w:val="24"/>
        </w:rPr>
        <w:t xml:space="preserve"> January 2019].</w:t>
      </w:r>
    </w:p>
    <w:p w14:paraId="6A4BD86E" w14:textId="77777777" w:rsidR="008D5C1F" w:rsidRDefault="008D5C1F" w:rsidP="00AD33D6">
      <w:pPr>
        <w:spacing w:line="360" w:lineRule="auto"/>
        <w:rPr>
          <w:rFonts w:ascii="Times New Roman" w:hAnsi="Times New Roman" w:cs="Times New Roman"/>
          <w:sz w:val="24"/>
          <w:szCs w:val="24"/>
        </w:rPr>
      </w:pPr>
    </w:p>
    <w:p w14:paraId="7BF95F83" w14:textId="101A42ED" w:rsidR="008D5C1F" w:rsidRDefault="008D5C1F" w:rsidP="008D5C1F">
      <w:pPr>
        <w:spacing w:line="360" w:lineRule="auto"/>
        <w:jc w:val="right"/>
        <w:rPr>
          <w:rFonts w:ascii="Times New Roman" w:hAnsi="Times New Roman" w:cs="Times New Roman"/>
          <w:sz w:val="24"/>
          <w:szCs w:val="24"/>
        </w:rPr>
      </w:pPr>
    </w:p>
    <w:p w14:paraId="1E1BDFCF" w14:textId="77777777" w:rsidR="000C2575" w:rsidRDefault="000C2575" w:rsidP="00AD33D6">
      <w:pPr>
        <w:spacing w:line="360" w:lineRule="auto"/>
        <w:rPr>
          <w:rFonts w:ascii="Times New Roman" w:hAnsi="Times New Roman" w:cs="Times New Roman"/>
          <w:sz w:val="24"/>
          <w:szCs w:val="24"/>
        </w:rPr>
      </w:pPr>
    </w:p>
    <w:p w14:paraId="7288B576" w14:textId="77777777" w:rsidR="00DA18E6" w:rsidRDefault="00DA18E6" w:rsidP="00AD33D6">
      <w:pPr>
        <w:spacing w:line="360" w:lineRule="auto"/>
        <w:rPr>
          <w:rFonts w:ascii="Times New Roman" w:hAnsi="Times New Roman" w:cs="Times New Roman"/>
          <w:sz w:val="24"/>
          <w:szCs w:val="24"/>
        </w:rPr>
      </w:pPr>
    </w:p>
    <w:p w14:paraId="30502871" w14:textId="77777777" w:rsidR="00AD33D6" w:rsidRDefault="00AD33D6" w:rsidP="00AD33D6">
      <w:pPr>
        <w:spacing w:line="360" w:lineRule="auto"/>
        <w:rPr>
          <w:rFonts w:ascii="Times New Roman" w:hAnsi="Times New Roman" w:cs="Times New Roman"/>
          <w:sz w:val="24"/>
          <w:szCs w:val="24"/>
        </w:rPr>
      </w:pPr>
    </w:p>
    <w:p w14:paraId="0E2C31A6" w14:textId="77777777" w:rsidR="00AD33D6" w:rsidRDefault="00AD33D6" w:rsidP="00AD33D6">
      <w:pPr>
        <w:spacing w:line="360" w:lineRule="auto"/>
        <w:rPr>
          <w:rFonts w:ascii="Times New Roman" w:hAnsi="Times New Roman" w:cs="Times New Roman"/>
          <w:sz w:val="24"/>
          <w:szCs w:val="24"/>
        </w:rPr>
      </w:pPr>
    </w:p>
    <w:p w14:paraId="5079626E" w14:textId="77777777" w:rsidR="00AD33D6" w:rsidRDefault="00AD33D6" w:rsidP="00AD33D6">
      <w:pPr>
        <w:spacing w:line="360" w:lineRule="auto"/>
        <w:rPr>
          <w:rFonts w:ascii="Times New Roman" w:hAnsi="Times New Roman" w:cs="Times New Roman"/>
          <w:sz w:val="24"/>
          <w:szCs w:val="24"/>
        </w:rPr>
      </w:pPr>
    </w:p>
    <w:p w14:paraId="5BC1E77B" w14:textId="77777777" w:rsidR="00AD33D6" w:rsidRDefault="00AD33D6" w:rsidP="00AD33D6">
      <w:pPr>
        <w:spacing w:line="360" w:lineRule="auto"/>
        <w:rPr>
          <w:rFonts w:ascii="Times New Roman" w:hAnsi="Times New Roman" w:cs="Times New Roman"/>
          <w:sz w:val="24"/>
          <w:szCs w:val="24"/>
        </w:rPr>
      </w:pPr>
    </w:p>
    <w:p w14:paraId="38DA4B80" w14:textId="77777777" w:rsidR="00AD33D6" w:rsidRDefault="00AD33D6" w:rsidP="00AD33D6">
      <w:pPr>
        <w:spacing w:line="360" w:lineRule="auto"/>
        <w:rPr>
          <w:rFonts w:ascii="Times New Roman" w:hAnsi="Times New Roman" w:cs="Times New Roman"/>
          <w:sz w:val="24"/>
          <w:szCs w:val="24"/>
        </w:rPr>
      </w:pPr>
    </w:p>
    <w:p w14:paraId="298F43F8" w14:textId="77777777" w:rsidR="00AD33D6" w:rsidRDefault="00AD33D6" w:rsidP="00AD33D6">
      <w:pPr>
        <w:spacing w:line="360" w:lineRule="auto"/>
        <w:rPr>
          <w:rFonts w:ascii="Times New Roman" w:hAnsi="Times New Roman" w:cs="Times New Roman"/>
          <w:sz w:val="24"/>
          <w:szCs w:val="24"/>
        </w:rPr>
      </w:pPr>
    </w:p>
    <w:p w14:paraId="782F4C18" w14:textId="77777777" w:rsidR="00AD33D6" w:rsidRDefault="00AD33D6" w:rsidP="00AD33D6">
      <w:pPr>
        <w:spacing w:line="360" w:lineRule="auto"/>
        <w:rPr>
          <w:rFonts w:ascii="Times New Roman" w:hAnsi="Times New Roman" w:cs="Times New Roman"/>
          <w:sz w:val="24"/>
          <w:szCs w:val="24"/>
        </w:rPr>
      </w:pPr>
    </w:p>
    <w:p w14:paraId="49872E1A" w14:textId="77777777" w:rsidR="00AD33D6" w:rsidRDefault="00AD33D6" w:rsidP="00AD33D6">
      <w:pPr>
        <w:spacing w:line="360" w:lineRule="auto"/>
        <w:rPr>
          <w:rFonts w:ascii="Times New Roman" w:hAnsi="Times New Roman" w:cs="Times New Roman"/>
          <w:sz w:val="24"/>
          <w:szCs w:val="24"/>
        </w:rPr>
      </w:pPr>
    </w:p>
    <w:p w14:paraId="698D21C1" w14:textId="77777777" w:rsidR="00AD33D6" w:rsidRDefault="00AD33D6" w:rsidP="00AD33D6">
      <w:pPr>
        <w:spacing w:line="360" w:lineRule="auto"/>
        <w:rPr>
          <w:rFonts w:ascii="Times New Roman" w:hAnsi="Times New Roman" w:cs="Times New Roman"/>
          <w:sz w:val="24"/>
          <w:szCs w:val="24"/>
        </w:rPr>
      </w:pPr>
    </w:p>
    <w:p w14:paraId="6654E8CA" w14:textId="77777777" w:rsidR="00AD33D6" w:rsidRPr="00AD33D6" w:rsidRDefault="00AD33D6" w:rsidP="00AD33D6">
      <w:pPr>
        <w:spacing w:line="360" w:lineRule="auto"/>
        <w:rPr>
          <w:rFonts w:ascii="Times New Roman" w:hAnsi="Times New Roman" w:cs="Times New Roman"/>
          <w:sz w:val="24"/>
          <w:szCs w:val="24"/>
        </w:rPr>
      </w:pPr>
    </w:p>
    <w:p w14:paraId="62737B00" w14:textId="77777777" w:rsidR="00AD33D6" w:rsidRDefault="00AD33D6" w:rsidP="00AD33D6">
      <w:pPr>
        <w:spacing w:line="360" w:lineRule="auto"/>
        <w:rPr>
          <w:rFonts w:ascii="Times New Roman" w:hAnsi="Times New Roman" w:cs="Times New Roman"/>
          <w:sz w:val="24"/>
          <w:szCs w:val="24"/>
        </w:rPr>
      </w:pPr>
    </w:p>
    <w:p w14:paraId="0342A53E" w14:textId="77777777" w:rsidR="00AD33D6" w:rsidRDefault="00AD33D6" w:rsidP="00AD33D6">
      <w:pPr>
        <w:spacing w:line="360" w:lineRule="auto"/>
        <w:rPr>
          <w:rFonts w:ascii="Times New Roman" w:hAnsi="Times New Roman" w:cs="Times New Roman"/>
          <w:sz w:val="24"/>
          <w:szCs w:val="24"/>
        </w:rPr>
      </w:pPr>
    </w:p>
    <w:p w14:paraId="2EC9E0C4" w14:textId="77777777" w:rsidR="00AD33D6" w:rsidRPr="00AD33D6" w:rsidRDefault="00AD33D6" w:rsidP="00AD33D6">
      <w:pPr>
        <w:spacing w:line="360" w:lineRule="auto"/>
        <w:rPr>
          <w:rFonts w:ascii="Times New Roman" w:hAnsi="Times New Roman" w:cs="Times New Roman"/>
          <w:sz w:val="24"/>
          <w:szCs w:val="24"/>
        </w:rPr>
      </w:pPr>
    </w:p>
    <w:sectPr w:rsidR="00AD33D6" w:rsidRPr="00AD33D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laura davies" w:date="2019-01-25T16:35:00Z" w:initials="ld">
    <w:p w14:paraId="2D442CA2" w14:textId="770B49A0" w:rsidR="00A0650F" w:rsidRDefault="00A0650F">
      <w:pPr>
        <w:pStyle w:val="CommentText"/>
      </w:pPr>
      <w:r>
        <w:rPr>
          <w:rStyle w:val="CommentReference"/>
        </w:rPr>
        <w:annotationRef/>
      </w:r>
      <w:r>
        <w:t>, to cope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D442CA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D442CA2" w16cid:durableId="1FF5B95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585EB" w14:textId="77777777" w:rsidR="00882DBC" w:rsidRDefault="00882DBC" w:rsidP="00336B3D">
      <w:pPr>
        <w:spacing w:after="0" w:line="240" w:lineRule="auto"/>
      </w:pPr>
      <w:r>
        <w:separator/>
      </w:r>
    </w:p>
  </w:endnote>
  <w:endnote w:type="continuationSeparator" w:id="0">
    <w:p w14:paraId="0F0D8980" w14:textId="77777777" w:rsidR="00882DBC" w:rsidRDefault="00882DBC" w:rsidP="00336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D1ACF1" w14:textId="77777777" w:rsidR="00882DBC" w:rsidRDefault="00882DBC" w:rsidP="00336B3D">
      <w:pPr>
        <w:spacing w:after="0" w:line="240" w:lineRule="auto"/>
      </w:pPr>
      <w:r>
        <w:separator/>
      </w:r>
    </w:p>
  </w:footnote>
  <w:footnote w:type="continuationSeparator" w:id="0">
    <w:p w14:paraId="0F75FA9F" w14:textId="77777777" w:rsidR="00882DBC" w:rsidRDefault="00882DBC" w:rsidP="00336B3D">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ura davies">
    <w15:presenceInfo w15:providerId="Windows Live" w15:userId="5a9fa8f0365338e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976"/>
    <w:rsid w:val="000362DF"/>
    <w:rsid w:val="00045D95"/>
    <w:rsid w:val="00055C24"/>
    <w:rsid w:val="000A1EA4"/>
    <w:rsid w:val="000B3F6D"/>
    <w:rsid w:val="000C2122"/>
    <w:rsid w:val="000C2575"/>
    <w:rsid w:val="00151F7F"/>
    <w:rsid w:val="001679A5"/>
    <w:rsid w:val="001818A6"/>
    <w:rsid w:val="00193C24"/>
    <w:rsid w:val="001951E8"/>
    <w:rsid w:val="00195C0C"/>
    <w:rsid w:val="001A1318"/>
    <w:rsid w:val="001E3D50"/>
    <w:rsid w:val="00287203"/>
    <w:rsid w:val="002E0AAB"/>
    <w:rsid w:val="002E6B1B"/>
    <w:rsid w:val="002F7C4C"/>
    <w:rsid w:val="003055B9"/>
    <w:rsid w:val="00317308"/>
    <w:rsid w:val="0033666F"/>
    <w:rsid w:val="00336B3D"/>
    <w:rsid w:val="003846C9"/>
    <w:rsid w:val="003C0D5B"/>
    <w:rsid w:val="003F14C2"/>
    <w:rsid w:val="00403951"/>
    <w:rsid w:val="004100C5"/>
    <w:rsid w:val="00421013"/>
    <w:rsid w:val="00422E46"/>
    <w:rsid w:val="004524C4"/>
    <w:rsid w:val="004538C3"/>
    <w:rsid w:val="00475D08"/>
    <w:rsid w:val="0049101E"/>
    <w:rsid w:val="004D4E69"/>
    <w:rsid w:val="00517573"/>
    <w:rsid w:val="005235D6"/>
    <w:rsid w:val="0052536A"/>
    <w:rsid w:val="0059625A"/>
    <w:rsid w:val="00603C21"/>
    <w:rsid w:val="00630A18"/>
    <w:rsid w:val="00675E2A"/>
    <w:rsid w:val="00686F1D"/>
    <w:rsid w:val="006C692C"/>
    <w:rsid w:val="006F1C3D"/>
    <w:rsid w:val="006F2D10"/>
    <w:rsid w:val="006F6BC3"/>
    <w:rsid w:val="00727F78"/>
    <w:rsid w:val="00727F9F"/>
    <w:rsid w:val="00741508"/>
    <w:rsid w:val="00751BEF"/>
    <w:rsid w:val="00753321"/>
    <w:rsid w:val="007553F8"/>
    <w:rsid w:val="007D18AC"/>
    <w:rsid w:val="007E6981"/>
    <w:rsid w:val="007F4F2F"/>
    <w:rsid w:val="0080444C"/>
    <w:rsid w:val="008117B0"/>
    <w:rsid w:val="008231F2"/>
    <w:rsid w:val="0085386A"/>
    <w:rsid w:val="00882CB1"/>
    <w:rsid w:val="00882DBC"/>
    <w:rsid w:val="00887EF9"/>
    <w:rsid w:val="00893E8D"/>
    <w:rsid w:val="008D5C1F"/>
    <w:rsid w:val="008E0DD2"/>
    <w:rsid w:val="00901037"/>
    <w:rsid w:val="0093323D"/>
    <w:rsid w:val="00945AB5"/>
    <w:rsid w:val="009609A7"/>
    <w:rsid w:val="009744EA"/>
    <w:rsid w:val="009800DE"/>
    <w:rsid w:val="009A77F2"/>
    <w:rsid w:val="009B3311"/>
    <w:rsid w:val="009C502E"/>
    <w:rsid w:val="009D0718"/>
    <w:rsid w:val="00A0650F"/>
    <w:rsid w:val="00A36F58"/>
    <w:rsid w:val="00A7081A"/>
    <w:rsid w:val="00A84050"/>
    <w:rsid w:val="00A95A64"/>
    <w:rsid w:val="00AD33D6"/>
    <w:rsid w:val="00B70195"/>
    <w:rsid w:val="00BD1055"/>
    <w:rsid w:val="00BD6AC7"/>
    <w:rsid w:val="00BF72C6"/>
    <w:rsid w:val="00C44D61"/>
    <w:rsid w:val="00C46158"/>
    <w:rsid w:val="00C55A42"/>
    <w:rsid w:val="00C6040A"/>
    <w:rsid w:val="00C70475"/>
    <w:rsid w:val="00C763CE"/>
    <w:rsid w:val="00C86F1C"/>
    <w:rsid w:val="00D11E03"/>
    <w:rsid w:val="00D46FCC"/>
    <w:rsid w:val="00D63423"/>
    <w:rsid w:val="00D769D2"/>
    <w:rsid w:val="00DA18E6"/>
    <w:rsid w:val="00DE102E"/>
    <w:rsid w:val="00DE6F21"/>
    <w:rsid w:val="00E34985"/>
    <w:rsid w:val="00E41424"/>
    <w:rsid w:val="00E47843"/>
    <w:rsid w:val="00E52AF3"/>
    <w:rsid w:val="00E5774A"/>
    <w:rsid w:val="00E665AD"/>
    <w:rsid w:val="00E7202D"/>
    <w:rsid w:val="00F0002E"/>
    <w:rsid w:val="00F022F5"/>
    <w:rsid w:val="00F11755"/>
    <w:rsid w:val="00F74C42"/>
    <w:rsid w:val="00FA02DE"/>
    <w:rsid w:val="00FA605F"/>
    <w:rsid w:val="00FB43B3"/>
    <w:rsid w:val="00FB52B8"/>
    <w:rsid w:val="00FE0976"/>
    <w:rsid w:val="00FE6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3CF55"/>
  <w15:chartTrackingRefBased/>
  <w15:docId w15:val="{1E252AFE-9366-4146-9423-22D55EC7D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F1C3D"/>
    <w:rPr>
      <w:sz w:val="16"/>
      <w:szCs w:val="16"/>
    </w:rPr>
  </w:style>
  <w:style w:type="paragraph" w:styleId="CommentText">
    <w:name w:val="annotation text"/>
    <w:basedOn w:val="Normal"/>
    <w:link w:val="CommentTextChar"/>
    <w:uiPriority w:val="99"/>
    <w:semiHidden/>
    <w:unhideWhenUsed/>
    <w:rsid w:val="006F1C3D"/>
    <w:pPr>
      <w:spacing w:line="240" w:lineRule="auto"/>
    </w:pPr>
    <w:rPr>
      <w:sz w:val="20"/>
      <w:szCs w:val="20"/>
    </w:rPr>
  </w:style>
  <w:style w:type="character" w:customStyle="1" w:styleId="CommentTextChar">
    <w:name w:val="Comment Text Char"/>
    <w:basedOn w:val="DefaultParagraphFont"/>
    <w:link w:val="CommentText"/>
    <w:uiPriority w:val="99"/>
    <w:semiHidden/>
    <w:rsid w:val="006F1C3D"/>
    <w:rPr>
      <w:sz w:val="20"/>
      <w:szCs w:val="20"/>
    </w:rPr>
  </w:style>
  <w:style w:type="paragraph" w:styleId="CommentSubject">
    <w:name w:val="annotation subject"/>
    <w:basedOn w:val="CommentText"/>
    <w:next w:val="CommentText"/>
    <w:link w:val="CommentSubjectChar"/>
    <w:uiPriority w:val="99"/>
    <w:semiHidden/>
    <w:unhideWhenUsed/>
    <w:rsid w:val="006F1C3D"/>
    <w:rPr>
      <w:b/>
      <w:bCs/>
    </w:rPr>
  </w:style>
  <w:style w:type="character" w:customStyle="1" w:styleId="CommentSubjectChar">
    <w:name w:val="Comment Subject Char"/>
    <w:basedOn w:val="CommentTextChar"/>
    <w:link w:val="CommentSubject"/>
    <w:uiPriority w:val="99"/>
    <w:semiHidden/>
    <w:rsid w:val="006F1C3D"/>
    <w:rPr>
      <w:b/>
      <w:bCs/>
      <w:sz w:val="20"/>
      <w:szCs w:val="20"/>
    </w:rPr>
  </w:style>
  <w:style w:type="paragraph" w:styleId="BalloonText">
    <w:name w:val="Balloon Text"/>
    <w:basedOn w:val="Normal"/>
    <w:link w:val="BalloonTextChar"/>
    <w:uiPriority w:val="99"/>
    <w:semiHidden/>
    <w:unhideWhenUsed/>
    <w:rsid w:val="006F1C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1C3D"/>
    <w:rPr>
      <w:rFonts w:ascii="Segoe UI" w:hAnsi="Segoe UI" w:cs="Segoe UI"/>
      <w:sz w:val="18"/>
      <w:szCs w:val="18"/>
    </w:rPr>
  </w:style>
  <w:style w:type="character" w:styleId="Hyperlink">
    <w:name w:val="Hyperlink"/>
    <w:basedOn w:val="DefaultParagraphFont"/>
    <w:uiPriority w:val="99"/>
    <w:unhideWhenUsed/>
    <w:rsid w:val="00FA02DE"/>
    <w:rPr>
      <w:color w:val="0563C1" w:themeColor="hyperlink"/>
      <w:u w:val="single"/>
    </w:rPr>
  </w:style>
  <w:style w:type="character" w:styleId="UnresolvedMention">
    <w:name w:val="Unresolved Mention"/>
    <w:basedOn w:val="DefaultParagraphFont"/>
    <w:uiPriority w:val="99"/>
    <w:semiHidden/>
    <w:unhideWhenUsed/>
    <w:rsid w:val="00FA02DE"/>
    <w:rPr>
      <w:color w:val="605E5C"/>
      <w:shd w:val="clear" w:color="auto" w:fill="E1DFDD"/>
    </w:rPr>
  </w:style>
  <w:style w:type="paragraph" w:styleId="Header">
    <w:name w:val="header"/>
    <w:basedOn w:val="Normal"/>
    <w:link w:val="HeaderChar"/>
    <w:uiPriority w:val="99"/>
    <w:unhideWhenUsed/>
    <w:rsid w:val="00336B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B3D"/>
  </w:style>
  <w:style w:type="paragraph" w:styleId="Footer">
    <w:name w:val="footer"/>
    <w:basedOn w:val="Normal"/>
    <w:link w:val="FooterChar"/>
    <w:uiPriority w:val="99"/>
    <w:unhideWhenUsed/>
    <w:rsid w:val="00336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B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hyperlink" Target="https://www.verywellmind.com/what-is-resilience-2795059" TargetMode="External"/><Relationship Id="rId18" Type="http://schemas.openxmlformats.org/officeDocument/2006/relationships/hyperlink" Target="https://www.nmc.org.uk/standards/code/" TargetMode="External"/><Relationship Id="rId3" Type="http://schemas.openxmlformats.org/officeDocument/2006/relationships/webSettings" Target="webSettings.xml"/><Relationship Id="rId21" Type="http://schemas.openxmlformats.org/officeDocument/2006/relationships/hyperlink" Target="https://www.rcn.org.uk/" TargetMode="External"/><Relationship Id="rId7" Type="http://schemas.microsoft.com/office/2011/relationships/commentsExtended" Target="commentsExtended.xml"/><Relationship Id="rId12" Type="http://schemas.openxmlformats.org/officeDocument/2006/relationships/hyperlink" Target="https://journals.rcni.com/nursing-standard/an-introduction-to-ethics-in-nursing-ns2007.04.21.32.42.c4496" TargetMode="External"/><Relationship Id="rId17" Type="http://schemas.openxmlformats.org/officeDocument/2006/relationships/hyperlink" Target="https://www.hee.nhs.uk/our-work/person-centred-care" TargetMode="External"/><Relationship Id="rId2" Type="http://schemas.openxmlformats.org/officeDocument/2006/relationships/settings" Target="settings.xml"/><Relationship Id="rId16" Type="http://schemas.openxmlformats.org/officeDocument/2006/relationships/hyperlink" Target="http://currentnursing.com/nursing_management/nursing_standards.html" TargetMode="External"/><Relationship Id="rId20" Type="http://schemas.openxmlformats.org/officeDocument/2006/relationships/hyperlink" Target="https://www.simplypsychology.org/carl-rogers.html,%5bAccessed" TargetMode="Externa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yperlink" Target="https://www.brighthubeducation.com/history-homework-help/114252-florence-nightingales-contributions-to-nursing/"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medicalnewstoday.com/articles/322268.php" TargetMode="External"/><Relationship Id="rId23" Type="http://schemas.microsoft.com/office/2011/relationships/people" Target="people.xml"/><Relationship Id="rId10" Type="http://schemas.openxmlformats.org/officeDocument/2006/relationships/hyperlink" Target="https://bettervaluehealthcare.net/" TargetMode="External"/><Relationship Id="rId19" Type="http://schemas.openxmlformats.org/officeDocument/2006/relationships/hyperlink" Target="https://study.com/academy/lesson/principle-of-beneficence-in-ethics-nursing-definition-examples.html" TargetMode="External"/><Relationship Id="rId4" Type="http://schemas.openxmlformats.org/officeDocument/2006/relationships/footnotes" Target="footnotes.xml"/><Relationship Id="rId9" Type="http://schemas.openxmlformats.org/officeDocument/2006/relationships/hyperlink" Target="https://www.bacp.co.uk/about-us/protecting-the-public/professional-conduct/" TargetMode="External"/><Relationship Id="rId14" Type="http://schemas.openxmlformats.org/officeDocument/2006/relationships/hyperlink" Target="https://dailynurse.com/debunking-nursing-stereotyp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2173</Words>
  <Characters>12088</Characters>
  <Application>Microsoft Office Word</Application>
  <DocSecurity>0</DocSecurity>
  <Lines>228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5</cp:revision>
  <cp:lastPrinted>2019-01-25T16:41:00Z</cp:lastPrinted>
  <dcterms:created xsi:type="dcterms:W3CDTF">2019-01-25T22:22:00Z</dcterms:created>
  <dcterms:modified xsi:type="dcterms:W3CDTF">2019-01-25T22:28:00Z</dcterms:modified>
</cp:coreProperties>
</file>