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7EEE" w:rsidRPr="00C77EEE" w:rsidRDefault="00C77EEE" w:rsidP="00C77EEE">
      <w:pPr>
        <w:spacing w:after="160" w:line="360" w:lineRule="auto"/>
        <w:rPr>
          <w:rFonts w:ascii="Times New Roman" w:eastAsiaTheme="minorHAnsi" w:hAnsi="Times New Roman" w:cs="Times New Roman"/>
          <w:sz w:val="24"/>
          <w:szCs w:val="24"/>
          <w:lang w:val="en-US" w:eastAsia="en-US"/>
        </w:rPr>
      </w:pPr>
      <w:bookmarkStart w:id="0" w:name="_GoBack"/>
      <w:bookmarkEnd w:id="0"/>
    </w:p>
    <w:p w:rsidR="00C77EEE" w:rsidRPr="00C77EEE" w:rsidRDefault="00C77EEE" w:rsidP="00C77EEE">
      <w:pPr>
        <w:spacing w:after="160" w:line="360" w:lineRule="auto"/>
        <w:jc w:val="center"/>
        <w:rPr>
          <w:rFonts w:ascii="Times New Roman" w:eastAsiaTheme="minorHAnsi" w:hAnsi="Times New Roman" w:cs="Times New Roman"/>
          <w:sz w:val="24"/>
          <w:szCs w:val="24"/>
          <w:lang w:val="en-US" w:eastAsia="en-US"/>
        </w:rPr>
      </w:pPr>
    </w:p>
    <w:p w:rsidR="00C77EEE" w:rsidRPr="00C77EEE" w:rsidRDefault="00C77EEE" w:rsidP="00C77EEE">
      <w:pPr>
        <w:spacing w:after="160" w:line="360" w:lineRule="auto"/>
        <w:jc w:val="center"/>
        <w:rPr>
          <w:rFonts w:ascii="Times New Roman" w:eastAsiaTheme="minorHAnsi" w:hAnsi="Times New Roman" w:cs="Times New Roman"/>
          <w:sz w:val="24"/>
          <w:szCs w:val="24"/>
          <w:lang w:val="en-US" w:eastAsia="en-US"/>
        </w:rPr>
      </w:pPr>
    </w:p>
    <w:p w:rsidR="00C77EEE" w:rsidRPr="00C77EEE" w:rsidRDefault="00C77EEE" w:rsidP="00C77EEE">
      <w:pPr>
        <w:spacing w:after="160" w:line="360" w:lineRule="auto"/>
        <w:rPr>
          <w:rFonts w:ascii="Times New Roman" w:eastAsiaTheme="minorHAnsi" w:hAnsi="Times New Roman" w:cs="Times New Roman"/>
          <w:sz w:val="24"/>
          <w:szCs w:val="24"/>
          <w:lang w:val="en-US" w:eastAsia="en-US"/>
        </w:rPr>
      </w:pPr>
      <w:r w:rsidRPr="00C77EEE">
        <w:rPr>
          <w:noProof/>
        </w:rPr>
        <w:drawing>
          <wp:anchor distT="0" distB="0" distL="114300" distR="114300" simplePos="0" relativeHeight="251659264" behindDoc="0" locked="0" layoutInCell="1" allowOverlap="1" wp14:anchorId="2EF4948F" wp14:editId="77F3F6CE">
            <wp:simplePos x="0" y="0"/>
            <wp:positionH relativeFrom="column">
              <wp:posOffset>-781685</wp:posOffset>
            </wp:positionH>
            <wp:positionV relativeFrom="paragraph">
              <wp:posOffset>282575</wp:posOffset>
            </wp:positionV>
            <wp:extent cx="7440295" cy="6644640"/>
            <wp:effectExtent l="0" t="0" r="190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7440295" cy="6644640"/>
                    </a:xfrm>
                    <a:prstGeom prst="rect">
                      <a:avLst/>
                    </a:prstGeom>
                  </pic:spPr>
                </pic:pic>
              </a:graphicData>
            </a:graphic>
            <wp14:sizeRelH relativeFrom="margin">
              <wp14:pctWidth>0</wp14:pctWidth>
            </wp14:sizeRelH>
            <wp14:sizeRelV relativeFrom="margin">
              <wp14:pctHeight>0</wp14:pctHeight>
            </wp14:sizeRelV>
          </wp:anchor>
        </w:drawing>
      </w:r>
    </w:p>
    <w:p w:rsidR="00C77EEE" w:rsidRPr="00C77EEE" w:rsidRDefault="00C77EEE" w:rsidP="00C77EEE">
      <w:pPr>
        <w:spacing w:after="160" w:line="360" w:lineRule="auto"/>
        <w:rPr>
          <w:rFonts w:ascii="Times New Roman" w:eastAsiaTheme="minorHAnsi" w:hAnsi="Times New Roman" w:cs="Times New Roman"/>
          <w:sz w:val="24"/>
          <w:szCs w:val="24"/>
          <w:lang w:val="en-US" w:eastAsia="en-US"/>
        </w:rPr>
      </w:pPr>
    </w:p>
    <w:p w:rsidR="00C77EEE" w:rsidRPr="00C77EEE" w:rsidRDefault="00C77EEE" w:rsidP="00C77EEE">
      <w:pPr>
        <w:spacing w:after="160" w:line="360" w:lineRule="auto"/>
        <w:rPr>
          <w:rFonts w:ascii="Times New Roman" w:eastAsiaTheme="minorHAnsi" w:hAnsi="Times New Roman" w:cs="Times New Roman"/>
          <w:sz w:val="24"/>
          <w:szCs w:val="24"/>
          <w:lang w:val="en-US" w:eastAsia="en-US"/>
        </w:rPr>
      </w:pPr>
    </w:p>
    <w:sdt>
      <w:sdtPr>
        <w:rPr>
          <w:rFonts w:ascii="Times New Roman" w:eastAsiaTheme="minorHAnsi" w:hAnsi="Times New Roman"/>
          <w:sz w:val="24"/>
          <w:lang w:val="en-US" w:eastAsia="en-US"/>
        </w:rPr>
        <w:id w:val="-1525245755"/>
        <w:docPartObj>
          <w:docPartGallery w:val="Table of Contents"/>
          <w:docPartUnique/>
        </w:docPartObj>
      </w:sdtPr>
      <w:sdtEndPr>
        <w:rPr>
          <w:b/>
          <w:bCs/>
          <w:noProof/>
        </w:rPr>
      </w:sdtEndPr>
      <w:sdtContent>
        <w:p w:rsidR="00C77EEE" w:rsidRPr="00C77EEE" w:rsidRDefault="00C77EEE" w:rsidP="00C77EEE">
          <w:pPr>
            <w:rPr>
              <w:lang w:val="en-US"/>
            </w:rPr>
          </w:pPr>
          <w:r w:rsidRPr="00C77EEE">
            <w:rPr>
              <w:lang w:val="en-US"/>
            </w:rPr>
            <w:t>Name Liliana Lorena Buse</w:t>
          </w:r>
        </w:p>
        <w:p w:rsidR="00C77EEE" w:rsidRPr="00C77EEE" w:rsidRDefault="00C77EEE" w:rsidP="00C77EEE">
          <w:pPr>
            <w:rPr>
              <w:lang w:val="en-US"/>
            </w:rPr>
          </w:pPr>
          <w:r w:rsidRPr="00C77EEE">
            <w:rPr>
              <w:lang w:val="en-US"/>
            </w:rPr>
            <w:t>Student Number 1905867</w:t>
          </w:r>
        </w:p>
        <w:p w:rsidR="00C77EEE" w:rsidRPr="00C77EEE" w:rsidRDefault="00C77EEE" w:rsidP="00C77EEE">
          <w:pPr>
            <w:rPr>
              <w:lang w:val="en-US"/>
            </w:rPr>
          </w:pPr>
          <w:r w:rsidRPr="00C77EEE">
            <w:rPr>
              <w:lang w:val="en-US"/>
            </w:rPr>
            <w:t>Module Title Community Engagement</w:t>
          </w:r>
        </w:p>
        <w:p w:rsidR="00C77EEE" w:rsidRPr="00C77EEE" w:rsidRDefault="00C77EEE" w:rsidP="00C77EEE">
          <w:pPr>
            <w:rPr>
              <w:lang w:val="en-US"/>
            </w:rPr>
          </w:pPr>
          <w:r w:rsidRPr="00C77EEE">
            <w:rPr>
              <w:lang w:val="en-US"/>
            </w:rPr>
            <w:t>Lecturer’s Name Tanja Nathan</w:t>
          </w:r>
        </w:p>
        <w:p w:rsidR="00C77EEE" w:rsidRDefault="00C77EEE" w:rsidP="00C77EEE">
          <w:pPr>
            <w:rPr>
              <w:lang w:val="en-US"/>
            </w:rPr>
          </w:pPr>
        </w:p>
        <w:p w:rsidR="00E0235B" w:rsidRDefault="00E0235B" w:rsidP="00C77EEE">
          <w:pPr>
            <w:rPr>
              <w:lang w:val="en-US"/>
            </w:rPr>
          </w:pPr>
        </w:p>
        <w:p w:rsidR="00E0235B" w:rsidRPr="00C77EEE" w:rsidRDefault="00E0235B" w:rsidP="00C77EEE">
          <w:pPr>
            <w:rPr>
              <w:lang w:val="en-US"/>
            </w:rPr>
          </w:pPr>
        </w:p>
        <w:p w:rsidR="00C77EEE" w:rsidRPr="00C77EEE" w:rsidRDefault="00C77EEE" w:rsidP="00C77EEE">
          <w:pPr>
            <w:rPr>
              <w:lang w:val="en-US"/>
            </w:rPr>
          </w:pPr>
        </w:p>
        <w:p w:rsidR="00C77EEE" w:rsidRDefault="00C77EEE" w:rsidP="00C77EEE">
          <w:pPr>
            <w:rPr>
              <w:lang w:val="en-US"/>
            </w:rPr>
          </w:pPr>
        </w:p>
        <w:p w:rsidR="00A218CA" w:rsidRDefault="00A218CA" w:rsidP="00C77EEE">
          <w:pPr>
            <w:rPr>
              <w:lang w:val="en-US"/>
            </w:rPr>
          </w:pPr>
        </w:p>
        <w:p w:rsidR="00665B11" w:rsidRDefault="00665B11" w:rsidP="00C77EEE">
          <w:pPr>
            <w:rPr>
              <w:lang w:val="en-US"/>
            </w:rPr>
          </w:pPr>
        </w:p>
        <w:p w:rsidR="00665B11" w:rsidRDefault="00665B11" w:rsidP="00C77EEE">
          <w:pPr>
            <w:rPr>
              <w:lang w:val="en-US"/>
            </w:rPr>
          </w:pPr>
        </w:p>
        <w:p w:rsidR="00665B11" w:rsidRPr="00C77EEE" w:rsidRDefault="00665B11" w:rsidP="00C77EEE">
          <w:pPr>
            <w:rPr>
              <w:lang w:val="en-US"/>
            </w:rPr>
          </w:pPr>
        </w:p>
        <w:p w:rsidR="00C77EEE" w:rsidRPr="00C77EEE" w:rsidRDefault="00C77EEE" w:rsidP="00C77EEE">
          <w:pPr>
            <w:rPr>
              <w:lang w:val="en-US"/>
            </w:rPr>
          </w:pPr>
        </w:p>
        <w:p w:rsidR="005160F8" w:rsidRDefault="005160F8" w:rsidP="00C77EEE">
          <w:pPr>
            <w:spacing w:after="160" w:line="360" w:lineRule="auto"/>
            <w:rPr>
              <w:rFonts w:ascii="Times New Roman" w:eastAsiaTheme="minorHAnsi" w:hAnsi="Times New Roman" w:cs="Times New Roman"/>
              <w:sz w:val="24"/>
              <w:szCs w:val="24"/>
              <w:lang w:val="en-US" w:eastAsia="en-US"/>
            </w:rPr>
          </w:pPr>
        </w:p>
        <w:p w:rsidR="00B64075" w:rsidRDefault="00B64075" w:rsidP="00C77EEE">
          <w:pPr>
            <w:spacing w:after="160" w:line="360" w:lineRule="auto"/>
            <w:rPr>
              <w:rFonts w:ascii="Times New Roman" w:eastAsiaTheme="minorHAnsi" w:hAnsi="Times New Roman" w:cs="Times New Roman"/>
              <w:sz w:val="24"/>
              <w:szCs w:val="24"/>
              <w:lang w:val="en-US" w:eastAsia="en-US"/>
            </w:rPr>
          </w:pPr>
        </w:p>
        <w:p w:rsidR="00C77EEE" w:rsidRDefault="00C77EEE" w:rsidP="00C77EEE">
          <w:pPr>
            <w:spacing w:after="160" w:line="360" w:lineRule="auto"/>
            <w:rPr>
              <w:rFonts w:ascii="Times New Roman" w:eastAsiaTheme="minorHAnsi" w:hAnsi="Times New Roman" w:cs="Times New Roman"/>
              <w:sz w:val="24"/>
              <w:szCs w:val="24"/>
              <w:lang w:val="en-US" w:eastAsia="en-US"/>
            </w:rPr>
          </w:pP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Analysis-BMW</w:t>
          </w:r>
        </w:p>
        <w:p w:rsidR="00E0235B" w:rsidRDefault="00E0235B" w:rsidP="00C77EEE">
          <w:pPr>
            <w:spacing w:after="160" w:line="360" w:lineRule="auto"/>
            <w:rPr>
              <w:rFonts w:ascii="Times New Roman" w:eastAsiaTheme="minorHAnsi" w:hAnsi="Times New Roman" w:cs="Times New Roman"/>
              <w:sz w:val="24"/>
              <w:szCs w:val="24"/>
              <w:lang w:val="en-US" w:eastAsia="en-US"/>
            </w:rPr>
          </w:pPr>
        </w:p>
        <w:p w:rsidR="00665B11" w:rsidRPr="00C77EEE" w:rsidRDefault="00665B11" w:rsidP="00C77EEE">
          <w:pPr>
            <w:spacing w:after="160" w:line="360" w:lineRule="auto"/>
            <w:rPr>
              <w:rFonts w:ascii="Times New Roman" w:eastAsiaTheme="minorHAnsi" w:hAnsi="Times New Roman" w:cs="Times New Roman"/>
              <w:sz w:val="24"/>
              <w:szCs w:val="24"/>
              <w:lang w:val="en-US" w:eastAsia="en-US"/>
            </w:rPr>
          </w:pPr>
        </w:p>
        <w:p w:rsidR="00C77EEE" w:rsidRPr="00C77EEE" w:rsidRDefault="00C77EEE" w:rsidP="00C77EEE">
          <w:pPr>
            <w:keepNext/>
            <w:keepLines/>
            <w:spacing w:before="240" w:line="259" w:lineRule="auto"/>
            <w:rPr>
              <w:rFonts w:ascii="Times New Roman" w:eastAsiaTheme="majorEastAsia" w:hAnsi="Times New Roman" w:cs="Times New Roman"/>
              <w:b/>
              <w:sz w:val="28"/>
              <w:szCs w:val="28"/>
              <w:lang w:val="en-US" w:eastAsia="en-US"/>
            </w:rPr>
          </w:pPr>
          <w:r w:rsidRPr="00C77EEE">
            <w:rPr>
              <w:rFonts w:ascii="Times New Roman" w:eastAsiaTheme="majorEastAsia" w:hAnsi="Times New Roman" w:cs="Times New Roman"/>
              <w:b/>
              <w:sz w:val="28"/>
              <w:szCs w:val="28"/>
              <w:lang w:val="en-US" w:eastAsia="en-US"/>
            </w:rPr>
            <w:t>Table of Contents</w:t>
          </w:r>
        </w:p>
        <w:p w:rsidR="00C77EEE" w:rsidRDefault="00C77EEE" w:rsidP="00C77EEE">
          <w:pPr>
            <w:keepNext/>
            <w:keepLines/>
            <w:spacing w:before="240" w:line="259" w:lineRule="auto"/>
            <w:rPr>
              <w:rFonts w:ascii="Times New Roman" w:eastAsiaTheme="majorEastAsia" w:hAnsi="Times New Roman" w:cs="Times New Roman"/>
              <w:b/>
              <w:sz w:val="28"/>
              <w:szCs w:val="28"/>
              <w:lang w:val="en-US" w:eastAsia="en-US"/>
            </w:rPr>
          </w:pPr>
        </w:p>
        <w:p w:rsidR="00E0235B" w:rsidRPr="00C77EEE" w:rsidRDefault="00E0235B" w:rsidP="00C77EEE">
          <w:pPr>
            <w:keepNext/>
            <w:keepLines/>
            <w:spacing w:before="240" w:line="259" w:lineRule="auto"/>
            <w:rPr>
              <w:rFonts w:ascii="Times New Roman" w:eastAsiaTheme="majorEastAsia" w:hAnsi="Times New Roman" w:cs="Times New Roman"/>
              <w:b/>
              <w:sz w:val="28"/>
              <w:szCs w:val="28"/>
              <w:lang w:val="en-US" w:eastAsia="en-US"/>
            </w:rPr>
          </w:pPr>
        </w:p>
        <w:p w:rsidR="00C77EEE" w:rsidRPr="00C77EEE" w:rsidRDefault="00C77EEE" w:rsidP="00C77EEE">
          <w:pPr>
            <w:tabs>
              <w:tab w:val="right" w:leader="dot" w:pos="9350"/>
            </w:tabs>
            <w:spacing w:after="100" w:line="259" w:lineRule="auto"/>
            <w:jc w:val="both"/>
            <w:rPr>
              <w:noProof/>
              <w:lang w:val="en-US" w:eastAsia="en-US"/>
            </w:rPr>
          </w:pPr>
          <w:r w:rsidRPr="00C77EEE">
            <w:rPr>
              <w:rFonts w:ascii="Times New Roman" w:eastAsiaTheme="minorHAnsi" w:hAnsi="Times New Roman"/>
              <w:sz w:val="24"/>
              <w:lang w:val="en-US" w:eastAsia="en-US"/>
            </w:rPr>
            <w:fldChar w:fldCharType="begin"/>
          </w:r>
          <w:r w:rsidRPr="00C77EEE">
            <w:rPr>
              <w:rFonts w:ascii="Times New Roman" w:eastAsiaTheme="minorHAnsi" w:hAnsi="Times New Roman"/>
              <w:sz w:val="24"/>
              <w:lang w:val="en-US" w:eastAsia="en-US"/>
            </w:rPr>
            <w:instrText xml:space="preserve"> TOC \o "1-3" \h \z \u </w:instrText>
          </w:r>
          <w:r w:rsidRPr="00C77EEE">
            <w:rPr>
              <w:rFonts w:ascii="Times New Roman" w:eastAsiaTheme="minorHAnsi" w:hAnsi="Times New Roman"/>
              <w:sz w:val="24"/>
              <w:lang w:val="en-US" w:eastAsia="en-US"/>
            </w:rPr>
            <w:fldChar w:fldCharType="separate"/>
          </w:r>
          <w:hyperlink w:anchor="_Toc26299817" w:history="1">
            <w:r w:rsidRPr="00C77EEE">
              <w:rPr>
                <w:rFonts w:ascii="Times New Roman" w:eastAsiaTheme="minorHAnsi" w:hAnsi="Times New Roman" w:cs="Times New Roman"/>
                <w:noProof/>
                <w:color w:val="0000FF"/>
                <w:sz w:val="24"/>
                <w:u w:val="single"/>
                <w:lang w:val="en-US" w:eastAsia="en-US"/>
              </w:rPr>
              <w:t>Introduction</w:t>
            </w:r>
            <w:r w:rsidRPr="00C77EEE">
              <w:rPr>
                <w:rFonts w:ascii="Times New Roman" w:eastAsiaTheme="minorHAnsi" w:hAnsi="Times New Roman"/>
                <w:noProof/>
                <w:webHidden/>
                <w:sz w:val="24"/>
                <w:lang w:val="en-US" w:eastAsia="en-US"/>
              </w:rPr>
              <w:tab/>
            </w:r>
            <w:r w:rsidRPr="00C77EEE">
              <w:rPr>
                <w:rFonts w:ascii="Times New Roman" w:eastAsiaTheme="minorHAnsi" w:hAnsi="Times New Roman"/>
                <w:noProof/>
                <w:webHidden/>
                <w:sz w:val="24"/>
                <w:lang w:val="en-US" w:eastAsia="en-US"/>
              </w:rPr>
              <w:fldChar w:fldCharType="begin"/>
            </w:r>
            <w:r w:rsidRPr="00C77EEE">
              <w:rPr>
                <w:rFonts w:ascii="Times New Roman" w:eastAsiaTheme="minorHAnsi" w:hAnsi="Times New Roman"/>
                <w:noProof/>
                <w:webHidden/>
                <w:sz w:val="24"/>
                <w:lang w:val="en-US" w:eastAsia="en-US"/>
              </w:rPr>
              <w:instrText xml:space="preserve"> PAGEREF _Toc26299817 \h </w:instrText>
            </w:r>
            <w:r w:rsidRPr="00C77EEE">
              <w:rPr>
                <w:rFonts w:ascii="Times New Roman" w:eastAsiaTheme="minorHAnsi" w:hAnsi="Times New Roman"/>
                <w:noProof/>
                <w:webHidden/>
                <w:sz w:val="24"/>
                <w:lang w:val="en-US" w:eastAsia="en-US"/>
              </w:rPr>
            </w:r>
            <w:r w:rsidRPr="00C77EEE">
              <w:rPr>
                <w:rFonts w:ascii="Times New Roman" w:eastAsiaTheme="minorHAnsi" w:hAnsi="Times New Roman"/>
                <w:noProof/>
                <w:webHidden/>
                <w:sz w:val="24"/>
                <w:lang w:val="en-US" w:eastAsia="en-US"/>
              </w:rPr>
              <w:fldChar w:fldCharType="separate"/>
            </w:r>
            <w:r w:rsidRPr="00C77EEE">
              <w:rPr>
                <w:rFonts w:ascii="Times New Roman" w:eastAsiaTheme="minorHAnsi" w:hAnsi="Times New Roman"/>
                <w:noProof/>
                <w:webHidden/>
                <w:sz w:val="24"/>
                <w:lang w:val="en-US" w:eastAsia="en-US"/>
              </w:rPr>
              <w:t>3</w:t>
            </w:r>
            <w:r w:rsidRPr="00C77EEE">
              <w:rPr>
                <w:rFonts w:ascii="Times New Roman" w:eastAsiaTheme="minorHAnsi" w:hAnsi="Times New Roman"/>
                <w:noProof/>
                <w:webHidden/>
                <w:sz w:val="24"/>
                <w:lang w:val="en-US" w:eastAsia="en-US"/>
              </w:rPr>
              <w:fldChar w:fldCharType="end"/>
            </w:r>
          </w:hyperlink>
        </w:p>
        <w:p w:rsidR="00C77EEE" w:rsidRPr="00C77EEE" w:rsidRDefault="005831D4" w:rsidP="00C77EEE">
          <w:pPr>
            <w:tabs>
              <w:tab w:val="right" w:leader="dot" w:pos="9350"/>
            </w:tabs>
            <w:spacing w:after="100" w:line="259" w:lineRule="auto"/>
            <w:jc w:val="both"/>
            <w:rPr>
              <w:noProof/>
              <w:lang w:val="en-US" w:eastAsia="en-US"/>
            </w:rPr>
          </w:pPr>
          <w:hyperlink w:anchor="_Toc26299818" w:history="1">
            <w:r w:rsidR="00C77EEE" w:rsidRPr="00C77EEE">
              <w:rPr>
                <w:rFonts w:ascii="Times New Roman" w:eastAsiaTheme="minorHAnsi" w:hAnsi="Times New Roman" w:cs="Times New Roman"/>
                <w:noProof/>
                <w:color w:val="0000FF"/>
                <w:sz w:val="24"/>
                <w:u w:val="single"/>
                <w:lang w:val="en-US" w:eastAsia="en-US"/>
              </w:rPr>
              <w:t>BMW- Organisation Overview</w:t>
            </w:r>
            <w:r w:rsidR="00C77EEE" w:rsidRPr="00C77EEE">
              <w:rPr>
                <w:rFonts w:ascii="Times New Roman" w:eastAsiaTheme="minorHAnsi" w:hAnsi="Times New Roman"/>
                <w:noProof/>
                <w:webHidden/>
                <w:sz w:val="24"/>
                <w:lang w:val="en-US" w:eastAsia="en-US"/>
              </w:rPr>
              <w:tab/>
            </w:r>
            <w:r w:rsidR="00C77EEE" w:rsidRPr="00C77EEE">
              <w:rPr>
                <w:rFonts w:ascii="Times New Roman" w:eastAsiaTheme="minorHAnsi" w:hAnsi="Times New Roman"/>
                <w:noProof/>
                <w:webHidden/>
                <w:sz w:val="24"/>
                <w:lang w:val="en-US" w:eastAsia="en-US"/>
              </w:rPr>
              <w:fldChar w:fldCharType="begin"/>
            </w:r>
            <w:r w:rsidR="00C77EEE" w:rsidRPr="00C77EEE">
              <w:rPr>
                <w:rFonts w:ascii="Times New Roman" w:eastAsiaTheme="minorHAnsi" w:hAnsi="Times New Roman"/>
                <w:noProof/>
                <w:webHidden/>
                <w:sz w:val="24"/>
                <w:lang w:val="en-US" w:eastAsia="en-US"/>
              </w:rPr>
              <w:instrText xml:space="preserve"> PAGEREF _Toc26299818 \h </w:instrText>
            </w:r>
            <w:r w:rsidR="00C77EEE" w:rsidRPr="00C77EEE">
              <w:rPr>
                <w:rFonts w:ascii="Times New Roman" w:eastAsiaTheme="minorHAnsi" w:hAnsi="Times New Roman"/>
                <w:noProof/>
                <w:webHidden/>
                <w:sz w:val="24"/>
                <w:lang w:val="en-US" w:eastAsia="en-US"/>
              </w:rPr>
            </w:r>
            <w:r w:rsidR="00C77EEE" w:rsidRPr="00C77EEE">
              <w:rPr>
                <w:rFonts w:ascii="Times New Roman" w:eastAsiaTheme="minorHAnsi" w:hAnsi="Times New Roman"/>
                <w:noProof/>
                <w:webHidden/>
                <w:sz w:val="24"/>
                <w:lang w:val="en-US" w:eastAsia="en-US"/>
              </w:rPr>
              <w:fldChar w:fldCharType="separate"/>
            </w:r>
            <w:r w:rsidR="00C77EEE" w:rsidRPr="00C77EEE">
              <w:rPr>
                <w:rFonts w:ascii="Times New Roman" w:eastAsiaTheme="minorHAnsi" w:hAnsi="Times New Roman"/>
                <w:noProof/>
                <w:webHidden/>
                <w:sz w:val="24"/>
                <w:lang w:val="en-US" w:eastAsia="en-US"/>
              </w:rPr>
              <w:t>3</w:t>
            </w:r>
            <w:r w:rsidR="00C77EEE" w:rsidRPr="00C77EEE">
              <w:rPr>
                <w:rFonts w:ascii="Times New Roman" w:eastAsiaTheme="minorHAnsi" w:hAnsi="Times New Roman"/>
                <w:noProof/>
                <w:webHidden/>
                <w:sz w:val="24"/>
                <w:lang w:val="en-US" w:eastAsia="en-US"/>
              </w:rPr>
              <w:fldChar w:fldCharType="end"/>
            </w:r>
          </w:hyperlink>
        </w:p>
        <w:p w:rsidR="00C77EEE" w:rsidRPr="00C77EEE" w:rsidRDefault="005831D4" w:rsidP="00C77EEE">
          <w:pPr>
            <w:tabs>
              <w:tab w:val="right" w:leader="dot" w:pos="9350"/>
            </w:tabs>
            <w:spacing w:after="100" w:line="259" w:lineRule="auto"/>
            <w:ind w:left="240"/>
            <w:jc w:val="both"/>
            <w:rPr>
              <w:noProof/>
              <w:lang w:val="en-US" w:eastAsia="en-US"/>
            </w:rPr>
          </w:pPr>
          <w:hyperlink w:anchor="_Toc26299819" w:history="1">
            <w:r w:rsidR="00C77EEE" w:rsidRPr="00C77EEE">
              <w:rPr>
                <w:rFonts w:ascii="Times New Roman" w:eastAsiaTheme="minorHAnsi" w:hAnsi="Times New Roman" w:cs="Times New Roman"/>
                <w:noProof/>
                <w:color w:val="0000FF"/>
                <w:sz w:val="24"/>
                <w:u w:val="single"/>
                <w:lang w:val="en-US" w:eastAsia="en-US"/>
              </w:rPr>
              <w:t>Company Overview</w:t>
            </w:r>
            <w:r w:rsidR="00C77EEE" w:rsidRPr="00C77EEE">
              <w:rPr>
                <w:rFonts w:ascii="Times New Roman" w:eastAsiaTheme="minorHAnsi" w:hAnsi="Times New Roman"/>
                <w:noProof/>
                <w:webHidden/>
                <w:sz w:val="24"/>
                <w:lang w:val="en-US" w:eastAsia="en-US"/>
              </w:rPr>
              <w:tab/>
            </w:r>
            <w:r w:rsidR="00C77EEE" w:rsidRPr="00C77EEE">
              <w:rPr>
                <w:rFonts w:ascii="Times New Roman" w:eastAsiaTheme="minorHAnsi" w:hAnsi="Times New Roman"/>
                <w:noProof/>
                <w:webHidden/>
                <w:sz w:val="24"/>
                <w:lang w:val="en-US" w:eastAsia="en-US"/>
              </w:rPr>
              <w:fldChar w:fldCharType="begin"/>
            </w:r>
            <w:r w:rsidR="00C77EEE" w:rsidRPr="00C77EEE">
              <w:rPr>
                <w:rFonts w:ascii="Times New Roman" w:eastAsiaTheme="minorHAnsi" w:hAnsi="Times New Roman"/>
                <w:noProof/>
                <w:webHidden/>
                <w:sz w:val="24"/>
                <w:lang w:val="en-US" w:eastAsia="en-US"/>
              </w:rPr>
              <w:instrText xml:space="preserve"> PAGEREF _Toc26299819 \h </w:instrText>
            </w:r>
            <w:r w:rsidR="00C77EEE" w:rsidRPr="00C77EEE">
              <w:rPr>
                <w:rFonts w:ascii="Times New Roman" w:eastAsiaTheme="minorHAnsi" w:hAnsi="Times New Roman"/>
                <w:noProof/>
                <w:webHidden/>
                <w:sz w:val="24"/>
                <w:lang w:val="en-US" w:eastAsia="en-US"/>
              </w:rPr>
            </w:r>
            <w:r w:rsidR="00C77EEE" w:rsidRPr="00C77EEE">
              <w:rPr>
                <w:rFonts w:ascii="Times New Roman" w:eastAsiaTheme="minorHAnsi" w:hAnsi="Times New Roman"/>
                <w:noProof/>
                <w:webHidden/>
                <w:sz w:val="24"/>
                <w:lang w:val="en-US" w:eastAsia="en-US"/>
              </w:rPr>
              <w:fldChar w:fldCharType="separate"/>
            </w:r>
            <w:r w:rsidR="00C77EEE" w:rsidRPr="00C77EEE">
              <w:rPr>
                <w:rFonts w:ascii="Times New Roman" w:eastAsiaTheme="minorHAnsi" w:hAnsi="Times New Roman"/>
                <w:noProof/>
                <w:webHidden/>
                <w:sz w:val="24"/>
                <w:lang w:val="en-US" w:eastAsia="en-US"/>
              </w:rPr>
              <w:t>3</w:t>
            </w:r>
            <w:r w:rsidR="00C77EEE" w:rsidRPr="00C77EEE">
              <w:rPr>
                <w:rFonts w:ascii="Times New Roman" w:eastAsiaTheme="minorHAnsi" w:hAnsi="Times New Roman"/>
                <w:noProof/>
                <w:webHidden/>
                <w:sz w:val="24"/>
                <w:lang w:val="en-US" w:eastAsia="en-US"/>
              </w:rPr>
              <w:fldChar w:fldCharType="end"/>
            </w:r>
          </w:hyperlink>
        </w:p>
        <w:p w:rsidR="00C77EEE" w:rsidRPr="00C77EEE" w:rsidRDefault="005831D4" w:rsidP="00C77EEE">
          <w:pPr>
            <w:tabs>
              <w:tab w:val="right" w:leader="dot" w:pos="9350"/>
            </w:tabs>
            <w:spacing w:after="100" w:line="259" w:lineRule="auto"/>
            <w:ind w:left="240"/>
            <w:jc w:val="both"/>
            <w:rPr>
              <w:noProof/>
              <w:lang w:val="en-US" w:eastAsia="en-US"/>
            </w:rPr>
          </w:pPr>
          <w:hyperlink w:anchor="_Toc26299820" w:history="1">
            <w:r w:rsidR="00C77EEE" w:rsidRPr="00C77EEE">
              <w:rPr>
                <w:rFonts w:ascii="Times New Roman" w:eastAsiaTheme="minorHAnsi" w:hAnsi="Times New Roman" w:cs="Times New Roman"/>
                <w:noProof/>
                <w:color w:val="0000FF"/>
                <w:sz w:val="24"/>
                <w:u w:val="single"/>
                <w:lang w:val="en-US" w:eastAsia="en-US"/>
              </w:rPr>
              <w:t>Organisation size and Structure</w:t>
            </w:r>
            <w:r w:rsidR="00C77EEE" w:rsidRPr="00C77EEE">
              <w:rPr>
                <w:rFonts w:ascii="Times New Roman" w:eastAsiaTheme="minorHAnsi" w:hAnsi="Times New Roman"/>
                <w:noProof/>
                <w:webHidden/>
                <w:sz w:val="24"/>
                <w:lang w:val="en-US" w:eastAsia="en-US"/>
              </w:rPr>
              <w:tab/>
            </w:r>
            <w:r w:rsidR="00C77EEE" w:rsidRPr="00C77EEE">
              <w:rPr>
                <w:rFonts w:ascii="Times New Roman" w:eastAsiaTheme="minorHAnsi" w:hAnsi="Times New Roman"/>
                <w:noProof/>
                <w:webHidden/>
                <w:sz w:val="24"/>
                <w:lang w:val="en-US" w:eastAsia="en-US"/>
              </w:rPr>
              <w:fldChar w:fldCharType="begin"/>
            </w:r>
            <w:r w:rsidR="00C77EEE" w:rsidRPr="00C77EEE">
              <w:rPr>
                <w:rFonts w:ascii="Times New Roman" w:eastAsiaTheme="minorHAnsi" w:hAnsi="Times New Roman"/>
                <w:noProof/>
                <w:webHidden/>
                <w:sz w:val="24"/>
                <w:lang w:val="en-US" w:eastAsia="en-US"/>
              </w:rPr>
              <w:instrText xml:space="preserve"> PAGEREF _Toc26299820 \h </w:instrText>
            </w:r>
            <w:r w:rsidR="00C77EEE" w:rsidRPr="00C77EEE">
              <w:rPr>
                <w:rFonts w:ascii="Times New Roman" w:eastAsiaTheme="minorHAnsi" w:hAnsi="Times New Roman"/>
                <w:noProof/>
                <w:webHidden/>
                <w:sz w:val="24"/>
                <w:lang w:val="en-US" w:eastAsia="en-US"/>
              </w:rPr>
            </w:r>
            <w:r w:rsidR="00C77EEE" w:rsidRPr="00C77EEE">
              <w:rPr>
                <w:rFonts w:ascii="Times New Roman" w:eastAsiaTheme="minorHAnsi" w:hAnsi="Times New Roman"/>
                <w:noProof/>
                <w:webHidden/>
                <w:sz w:val="24"/>
                <w:lang w:val="en-US" w:eastAsia="en-US"/>
              </w:rPr>
              <w:fldChar w:fldCharType="separate"/>
            </w:r>
            <w:r w:rsidR="00C77EEE" w:rsidRPr="00C77EEE">
              <w:rPr>
                <w:rFonts w:ascii="Times New Roman" w:eastAsiaTheme="minorHAnsi" w:hAnsi="Times New Roman"/>
                <w:noProof/>
                <w:webHidden/>
                <w:sz w:val="24"/>
                <w:lang w:val="en-US" w:eastAsia="en-US"/>
              </w:rPr>
              <w:t>4</w:t>
            </w:r>
            <w:r w:rsidR="00C77EEE" w:rsidRPr="00C77EEE">
              <w:rPr>
                <w:rFonts w:ascii="Times New Roman" w:eastAsiaTheme="minorHAnsi" w:hAnsi="Times New Roman"/>
                <w:noProof/>
                <w:webHidden/>
                <w:sz w:val="24"/>
                <w:lang w:val="en-US" w:eastAsia="en-US"/>
              </w:rPr>
              <w:fldChar w:fldCharType="end"/>
            </w:r>
          </w:hyperlink>
        </w:p>
        <w:p w:rsidR="00C77EEE" w:rsidRPr="00C77EEE" w:rsidRDefault="005831D4" w:rsidP="00C77EEE">
          <w:pPr>
            <w:tabs>
              <w:tab w:val="right" w:leader="dot" w:pos="9350"/>
            </w:tabs>
            <w:spacing w:after="100" w:line="259" w:lineRule="auto"/>
            <w:ind w:left="240"/>
            <w:jc w:val="both"/>
            <w:rPr>
              <w:noProof/>
              <w:lang w:val="en-US" w:eastAsia="en-US"/>
            </w:rPr>
          </w:pPr>
          <w:hyperlink w:anchor="_Toc26299821" w:history="1">
            <w:r w:rsidR="00C77EEE" w:rsidRPr="00C77EEE">
              <w:rPr>
                <w:rFonts w:ascii="Times New Roman" w:eastAsiaTheme="minorHAnsi" w:hAnsi="Times New Roman" w:cs="Times New Roman"/>
                <w:noProof/>
                <w:color w:val="0000FF"/>
                <w:sz w:val="24"/>
                <w:u w:val="single"/>
                <w:lang w:val="en-US" w:eastAsia="en-US"/>
              </w:rPr>
              <w:t>Structure of the Firm:</w:t>
            </w:r>
            <w:r w:rsidR="00C77EEE" w:rsidRPr="00C77EEE">
              <w:rPr>
                <w:rFonts w:ascii="Times New Roman" w:eastAsiaTheme="minorHAnsi" w:hAnsi="Times New Roman"/>
                <w:noProof/>
                <w:webHidden/>
                <w:sz w:val="24"/>
                <w:lang w:val="en-US" w:eastAsia="en-US"/>
              </w:rPr>
              <w:tab/>
            </w:r>
            <w:r w:rsidR="00C77EEE" w:rsidRPr="00C77EEE">
              <w:rPr>
                <w:rFonts w:ascii="Times New Roman" w:eastAsiaTheme="minorHAnsi" w:hAnsi="Times New Roman"/>
                <w:noProof/>
                <w:webHidden/>
                <w:sz w:val="24"/>
                <w:lang w:val="en-US" w:eastAsia="en-US"/>
              </w:rPr>
              <w:fldChar w:fldCharType="begin"/>
            </w:r>
            <w:r w:rsidR="00C77EEE" w:rsidRPr="00C77EEE">
              <w:rPr>
                <w:rFonts w:ascii="Times New Roman" w:eastAsiaTheme="minorHAnsi" w:hAnsi="Times New Roman"/>
                <w:noProof/>
                <w:webHidden/>
                <w:sz w:val="24"/>
                <w:lang w:val="en-US" w:eastAsia="en-US"/>
              </w:rPr>
              <w:instrText xml:space="preserve"> PAGEREF _Toc26299821 \h </w:instrText>
            </w:r>
            <w:r w:rsidR="00C77EEE" w:rsidRPr="00C77EEE">
              <w:rPr>
                <w:rFonts w:ascii="Times New Roman" w:eastAsiaTheme="minorHAnsi" w:hAnsi="Times New Roman"/>
                <w:noProof/>
                <w:webHidden/>
                <w:sz w:val="24"/>
                <w:lang w:val="en-US" w:eastAsia="en-US"/>
              </w:rPr>
            </w:r>
            <w:r w:rsidR="00C77EEE" w:rsidRPr="00C77EEE">
              <w:rPr>
                <w:rFonts w:ascii="Times New Roman" w:eastAsiaTheme="minorHAnsi" w:hAnsi="Times New Roman"/>
                <w:noProof/>
                <w:webHidden/>
                <w:sz w:val="24"/>
                <w:lang w:val="en-US" w:eastAsia="en-US"/>
              </w:rPr>
              <w:fldChar w:fldCharType="separate"/>
            </w:r>
            <w:r w:rsidR="00C77EEE" w:rsidRPr="00C77EEE">
              <w:rPr>
                <w:rFonts w:ascii="Times New Roman" w:eastAsiaTheme="minorHAnsi" w:hAnsi="Times New Roman"/>
                <w:noProof/>
                <w:webHidden/>
                <w:sz w:val="24"/>
                <w:lang w:val="en-US" w:eastAsia="en-US"/>
              </w:rPr>
              <w:t>4</w:t>
            </w:r>
            <w:r w:rsidR="00C77EEE" w:rsidRPr="00C77EEE">
              <w:rPr>
                <w:rFonts w:ascii="Times New Roman" w:eastAsiaTheme="minorHAnsi" w:hAnsi="Times New Roman"/>
                <w:noProof/>
                <w:webHidden/>
                <w:sz w:val="24"/>
                <w:lang w:val="en-US" w:eastAsia="en-US"/>
              </w:rPr>
              <w:fldChar w:fldCharType="end"/>
            </w:r>
          </w:hyperlink>
        </w:p>
        <w:p w:rsidR="00C77EEE" w:rsidRPr="00C77EEE" w:rsidRDefault="005831D4" w:rsidP="00C77EEE">
          <w:pPr>
            <w:tabs>
              <w:tab w:val="right" w:leader="dot" w:pos="9350"/>
            </w:tabs>
            <w:spacing w:after="100" w:line="259" w:lineRule="auto"/>
            <w:ind w:left="240"/>
            <w:jc w:val="both"/>
            <w:rPr>
              <w:noProof/>
              <w:lang w:val="en-US" w:eastAsia="en-US"/>
            </w:rPr>
          </w:pPr>
          <w:hyperlink w:anchor="_Toc26299822" w:history="1">
            <w:r w:rsidR="00C77EEE" w:rsidRPr="00C77EEE">
              <w:rPr>
                <w:rFonts w:ascii="Times New Roman" w:eastAsiaTheme="minorHAnsi" w:hAnsi="Times New Roman" w:cs="Times New Roman"/>
                <w:noProof/>
                <w:color w:val="0000FF"/>
                <w:sz w:val="24"/>
                <w:u w:val="single"/>
                <w:lang w:val="en-US" w:eastAsia="en-US"/>
              </w:rPr>
              <w:t>Industry</w:t>
            </w:r>
            <w:r w:rsidR="00C77EEE" w:rsidRPr="00C77EEE">
              <w:rPr>
                <w:rFonts w:ascii="Times New Roman" w:eastAsiaTheme="minorHAnsi" w:hAnsi="Times New Roman"/>
                <w:noProof/>
                <w:webHidden/>
                <w:sz w:val="24"/>
                <w:lang w:val="en-US" w:eastAsia="en-US"/>
              </w:rPr>
              <w:tab/>
            </w:r>
            <w:r w:rsidR="00C77EEE" w:rsidRPr="00C77EEE">
              <w:rPr>
                <w:rFonts w:ascii="Times New Roman" w:eastAsiaTheme="minorHAnsi" w:hAnsi="Times New Roman"/>
                <w:noProof/>
                <w:webHidden/>
                <w:sz w:val="24"/>
                <w:lang w:val="en-US" w:eastAsia="en-US"/>
              </w:rPr>
              <w:fldChar w:fldCharType="begin"/>
            </w:r>
            <w:r w:rsidR="00C77EEE" w:rsidRPr="00C77EEE">
              <w:rPr>
                <w:rFonts w:ascii="Times New Roman" w:eastAsiaTheme="minorHAnsi" w:hAnsi="Times New Roman"/>
                <w:noProof/>
                <w:webHidden/>
                <w:sz w:val="24"/>
                <w:lang w:val="en-US" w:eastAsia="en-US"/>
              </w:rPr>
              <w:instrText xml:space="preserve"> PAGEREF _Toc26299822 \h </w:instrText>
            </w:r>
            <w:r w:rsidR="00C77EEE" w:rsidRPr="00C77EEE">
              <w:rPr>
                <w:rFonts w:ascii="Times New Roman" w:eastAsiaTheme="minorHAnsi" w:hAnsi="Times New Roman"/>
                <w:noProof/>
                <w:webHidden/>
                <w:sz w:val="24"/>
                <w:lang w:val="en-US" w:eastAsia="en-US"/>
              </w:rPr>
            </w:r>
            <w:r w:rsidR="00C77EEE" w:rsidRPr="00C77EEE">
              <w:rPr>
                <w:rFonts w:ascii="Times New Roman" w:eastAsiaTheme="minorHAnsi" w:hAnsi="Times New Roman"/>
                <w:noProof/>
                <w:webHidden/>
                <w:sz w:val="24"/>
                <w:lang w:val="en-US" w:eastAsia="en-US"/>
              </w:rPr>
              <w:fldChar w:fldCharType="separate"/>
            </w:r>
            <w:r w:rsidR="00C77EEE" w:rsidRPr="00C77EEE">
              <w:rPr>
                <w:rFonts w:ascii="Times New Roman" w:eastAsiaTheme="minorHAnsi" w:hAnsi="Times New Roman"/>
                <w:noProof/>
                <w:webHidden/>
                <w:sz w:val="24"/>
                <w:lang w:val="en-US" w:eastAsia="en-US"/>
              </w:rPr>
              <w:t>5</w:t>
            </w:r>
            <w:r w:rsidR="00C77EEE" w:rsidRPr="00C77EEE">
              <w:rPr>
                <w:rFonts w:ascii="Times New Roman" w:eastAsiaTheme="minorHAnsi" w:hAnsi="Times New Roman"/>
                <w:noProof/>
                <w:webHidden/>
                <w:sz w:val="24"/>
                <w:lang w:val="en-US" w:eastAsia="en-US"/>
              </w:rPr>
              <w:fldChar w:fldCharType="end"/>
            </w:r>
          </w:hyperlink>
        </w:p>
        <w:p w:rsidR="00C77EEE" w:rsidRPr="00C77EEE" w:rsidRDefault="005831D4" w:rsidP="00C77EEE">
          <w:pPr>
            <w:tabs>
              <w:tab w:val="right" w:leader="dot" w:pos="9350"/>
            </w:tabs>
            <w:spacing w:after="100" w:line="259" w:lineRule="auto"/>
            <w:jc w:val="both"/>
            <w:rPr>
              <w:noProof/>
              <w:lang w:val="en-US" w:eastAsia="en-US"/>
            </w:rPr>
          </w:pPr>
          <w:hyperlink w:anchor="_Toc26299823" w:history="1">
            <w:r w:rsidR="00C77EEE" w:rsidRPr="00C77EEE">
              <w:rPr>
                <w:rFonts w:ascii="Times New Roman" w:eastAsiaTheme="minorHAnsi" w:hAnsi="Times New Roman" w:cs="Times New Roman"/>
                <w:noProof/>
                <w:color w:val="0000FF"/>
                <w:sz w:val="24"/>
                <w:u w:val="single"/>
                <w:lang w:val="en-US" w:eastAsia="en-US"/>
              </w:rPr>
              <w:t>SWOT A</w:t>
            </w:r>
            <w:r w:rsidR="00C77EEE" w:rsidRPr="00C77EEE">
              <w:rPr>
                <w:rFonts w:ascii="Times New Roman" w:eastAsiaTheme="minorHAnsi" w:hAnsi="Times New Roman" w:cs="Times New Roman"/>
                <w:noProof/>
                <w:color w:val="0000FF"/>
                <w:sz w:val="24"/>
                <w:u w:val="single"/>
                <w:shd w:val="clear" w:color="auto" w:fill="FFFFFF"/>
                <w:lang w:val="en-US" w:eastAsia="en-US"/>
              </w:rPr>
              <w:t>nalysis</w:t>
            </w:r>
            <w:r w:rsidR="00C77EEE" w:rsidRPr="00C77EEE">
              <w:rPr>
                <w:rFonts w:ascii="Times New Roman" w:eastAsiaTheme="minorHAnsi" w:hAnsi="Times New Roman"/>
                <w:noProof/>
                <w:webHidden/>
                <w:sz w:val="24"/>
                <w:lang w:val="en-US" w:eastAsia="en-US"/>
              </w:rPr>
              <w:tab/>
            </w:r>
            <w:r w:rsidR="00C77EEE" w:rsidRPr="00C77EEE">
              <w:rPr>
                <w:rFonts w:ascii="Times New Roman" w:eastAsiaTheme="minorHAnsi" w:hAnsi="Times New Roman"/>
                <w:noProof/>
                <w:webHidden/>
                <w:sz w:val="24"/>
                <w:lang w:val="en-US" w:eastAsia="en-US"/>
              </w:rPr>
              <w:fldChar w:fldCharType="begin"/>
            </w:r>
            <w:r w:rsidR="00C77EEE" w:rsidRPr="00C77EEE">
              <w:rPr>
                <w:rFonts w:ascii="Times New Roman" w:eastAsiaTheme="minorHAnsi" w:hAnsi="Times New Roman"/>
                <w:noProof/>
                <w:webHidden/>
                <w:sz w:val="24"/>
                <w:lang w:val="en-US" w:eastAsia="en-US"/>
              </w:rPr>
              <w:instrText xml:space="preserve"> PAGEREF _Toc26299823 \h </w:instrText>
            </w:r>
            <w:r w:rsidR="00C77EEE" w:rsidRPr="00C77EEE">
              <w:rPr>
                <w:rFonts w:ascii="Times New Roman" w:eastAsiaTheme="minorHAnsi" w:hAnsi="Times New Roman"/>
                <w:noProof/>
                <w:webHidden/>
                <w:sz w:val="24"/>
                <w:lang w:val="en-US" w:eastAsia="en-US"/>
              </w:rPr>
            </w:r>
            <w:r w:rsidR="00C77EEE" w:rsidRPr="00C77EEE">
              <w:rPr>
                <w:rFonts w:ascii="Times New Roman" w:eastAsiaTheme="minorHAnsi" w:hAnsi="Times New Roman"/>
                <w:noProof/>
                <w:webHidden/>
                <w:sz w:val="24"/>
                <w:lang w:val="en-US" w:eastAsia="en-US"/>
              </w:rPr>
              <w:fldChar w:fldCharType="separate"/>
            </w:r>
            <w:r w:rsidR="00C77EEE" w:rsidRPr="00C77EEE">
              <w:rPr>
                <w:rFonts w:ascii="Times New Roman" w:eastAsiaTheme="minorHAnsi" w:hAnsi="Times New Roman"/>
                <w:noProof/>
                <w:webHidden/>
                <w:sz w:val="24"/>
                <w:lang w:val="en-US" w:eastAsia="en-US"/>
              </w:rPr>
              <w:t>6</w:t>
            </w:r>
            <w:r w:rsidR="00C77EEE" w:rsidRPr="00C77EEE">
              <w:rPr>
                <w:rFonts w:ascii="Times New Roman" w:eastAsiaTheme="minorHAnsi" w:hAnsi="Times New Roman"/>
                <w:noProof/>
                <w:webHidden/>
                <w:sz w:val="24"/>
                <w:lang w:val="en-US" w:eastAsia="en-US"/>
              </w:rPr>
              <w:fldChar w:fldCharType="end"/>
            </w:r>
          </w:hyperlink>
        </w:p>
        <w:p w:rsidR="00C77EEE" w:rsidRPr="00C77EEE" w:rsidRDefault="005831D4" w:rsidP="00C77EEE">
          <w:pPr>
            <w:tabs>
              <w:tab w:val="right" w:leader="dot" w:pos="9350"/>
            </w:tabs>
            <w:spacing w:after="100" w:line="259" w:lineRule="auto"/>
            <w:jc w:val="both"/>
            <w:rPr>
              <w:noProof/>
              <w:lang w:val="en-US" w:eastAsia="en-US"/>
            </w:rPr>
          </w:pPr>
          <w:hyperlink w:anchor="_Toc26299824" w:history="1">
            <w:r w:rsidR="00C77EEE" w:rsidRPr="00C77EEE">
              <w:rPr>
                <w:rFonts w:ascii="Times New Roman" w:eastAsiaTheme="minorHAnsi" w:hAnsi="Times New Roman" w:cs="Times New Roman"/>
                <w:noProof/>
                <w:color w:val="0000FF"/>
                <w:sz w:val="24"/>
                <w:u w:val="single"/>
                <w:shd w:val="clear" w:color="auto" w:fill="FFFFFF"/>
                <w:lang w:val="en-US" w:eastAsia="en-US"/>
              </w:rPr>
              <w:t>PESTLE Analysis</w:t>
            </w:r>
            <w:r w:rsidR="00C77EEE" w:rsidRPr="00C77EEE">
              <w:rPr>
                <w:rFonts w:ascii="Times New Roman" w:eastAsiaTheme="minorHAnsi" w:hAnsi="Times New Roman"/>
                <w:noProof/>
                <w:webHidden/>
                <w:sz w:val="24"/>
                <w:lang w:val="en-US" w:eastAsia="en-US"/>
              </w:rPr>
              <w:tab/>
            </w:r>
            <w:r w:rsidR="00C77EEE" w:rsidRPr="00C77EEE">
              <w:rPr>
                <w:rFonts w:ascii="Times New Roman" w:eastAsiaTheme="minorHAnsi" w:hAnsi="Times New Roman"/>
                <w:noProof/>
                <w:webHidden/>
                <w:sz w:val="24"/>
                <w:lang w:val="en-US" w:eastAsia="en-US"/>
              </w:rPr>
              <w:fldChar w:fldCharType="begin"/>
            </w:r>
            <w:r w:rsidR="00C77EEE" w:rsidRPr="00C77EEE">
              <w:rPr>
                <w:rFonts w:ascii="Times New Roman" w:eastAsiaTheme="minorHAnsi" w:hAnsi="Times New Roman"/>
                <w:noProof/>
                <w:webHidden/>
                <w:sz w:val="24"/>
                <w:lang w:val="en-US" w:eastAsia="en-US"/>
              </w:rPr>
              <w:instrText xml:space="preserve"> PAGEREF _Toc26299824 \h </w:instrText>
            </w:r>
            <w:r w:rsidR="00C77EEE" w:rsidRPr="00C77EEE">
              <w:rPr>
                <w:rFonts w:ascii="Times New Roman" w:eastAsiaTheme="minorHAnsi" w:hAnsi="Times New Roman"/>
                <w:noProof/>
                <w:webHidden/>
                <w:sz w:val="24"/>
                <w:lang w:val="en-US" w:eastAsia="en-US"/>
              </w:rPr>
            </w:r>
            <w:r w:rsidR="00C77EEE" w:rsidRPr="00C77EEE">
              <w:rPr>
                <w:rFonts w:ascii="Times New Roman" w:eastAsiaTheme="minorHAnsi" w:hAnsi="Times New Roman"/>
                <w:noProof/>
                <w:webHidden/>
                <w:sz w:val="24"/>
                <w:lang w:val="en-US" w:eastAsia="en-US"/>
              </w:rPr>
              <w:fldChar w:fldCharType="separate"/>
            </w:r>
            <w:r w:rsidR="00C77EEE" w:rsidRPr="00C77EEE">
              <w:rPr>
                <w:rFonts w:ascii="Times New Roman" w:eastAsiaTheme="minorHAnsi" w:hAnsi="Times New Roman"/>
                <w:noProof/>
                <w:webHidden/>
                <w:sz w:val="24"/>
                <w:lang w:val="en-US" w:eastAsia="en-US"/>
              </w:rPr>
              <w:t>6</w:t>
            </w:r>
            <w:r w:rsidR="00C77EEE" w:rsidRPr="00C77EEE">
              <w:rPr>
                <w:rFonts w:ascii="Times New Roman" w:eastAsiaTheme="minorHAnsi" w:hAnsi="Times New Roman"/>
                <w:noProof/>
                <w:webHidden/>
                <w:sz w:val="24"/>
                <w:lang w:val="en-US" w:eastAsia="en-US"/>
              </w:rPr>
              <w:fldChar w:fldCharType="end"/>
            </w:r>
          </w:hyperlink>
        </w:p>
        <w:p w:rsidR="00C77EEE" w:rsidRPr="00C77EEE" w:rsidRDefault="005831D4" w:rsidP="00C77EEE">
          <w:pPr>
            <w:tabs>
              <w:tab w:val="right" w:leader="dot" w:pos="9350"/>
            </w:tabs>
            <w:spacing w:after="100" w:line="259" w:lineRule="auto"/>
            <w:jc w:val="both"/>
            <w:rPr>
              <w:noProof/>
              <w:lang w:val="en-US" w:eastAsia="en-US"/>
            </w:rPr>
          </w:pPr>
          <w:hyperlink w:anchor="_Toc26299825" w:history="1">
            <w:r w:rsidR="00C77EEE" w:rsidRPr="00C77EEE">
              <w:rPr>
                <w:rFonts w:ascii="Times New Roman" w:eastAsiaTheme="minorHAnsi" w:hAnsi="Times New Roman" w:cs="Times New Roman"/>
                <w:noProof/>
                <w:color w:val="0000FF"/>
                <w:sz w:val="24"/>
                <w:u w:val="single"/>
                <w:lang w:val="en-US" w:eastAsia="en-US"/>
              </w:rPr>
              <w:t>Role of Customer Service Assistant</w:t>
            </w:r>
            <w:r w:rsidR="00C77EEE" w:rsidRPr="00C77EEE">
              <w:rPr>
                <w:rFonts w:ascii="Times New Roman" w:eastAsiaTheme="minorHAnsi" w:hAnsi="Times New Roman"/>
                <w:noProof/>
                <w:webHidden/>
                <w:sz w:val="24"/>
                <w:lang w:val="en-US" w:eastAsia="en-US"/>
              </w:rPr>
              <w:tab/>
            </w:r>
            <w:r w:rsidR="00C77EEE" w:rsidRPr="00C77EEE">
              <w:rPr>
                <w:rFonts w:ascii="Times New Roman" w:eastAsiaTheme="minorHAnsi" w:hAnsi="Times New Roman"/>
                <w:noProof/>
                <w:webHidden/>
                <w:sz w:val="24"/>
                <w:lang w:val="en-US" w:eastAsia="en-US"/>
              </w:rPr>
              <w:fldChar w:fldCharType="begin"/>
            </w:r>
            <w:r w:rsidR="00C77EEE" w:rsidRPr="00C77EEE">
              <w:rPr>
                <w:rFonts w:ascii="Times New Roman" w:eastAsiaTheme="minorHAnsi" w:hAnsi="Times New Roman"/>
                <w:noProof/>
                <w:webHidden/>
                <w:sz w:val="24"/>
                <w:lang w:val="en-US" w:eastAsia="en-US"/>
              </w:rPr>
              <w:instrText xml:space="preserve"> PAGEREF _Toc26299825 \h </w:instrText>
            </w:r>
            <w:r w:rsidR="00C77EEE" w:rsidRPr="00C77EEE">
              <w:rPr>
                <w:rFonts w:ascii="Times New Roman" w:eastAsiaTheme="minorHAnsi" w:hAnsi="Times New Roman"/>
                <w:noProof/>
                <w:webHidden/>
                <w:sz w:val="24"/>
                <w:lang w:val="en-US" w:eastAsia="en-US"/>
              </w:rPr>
            </w:r>
            <w:r w:rsidR="00C77EEE" w:rsidRPr="00C77EEE">
              <w:rPr>
                <w:rFonts w:ascii="Times New Roman" w:eastAsiaTheme="minorHAnsi" w:hAnsi="Times New Roman"/>
                <w:noProof/>
                <w:webHidden/>
                <w:sz w:val="24"/>
                <w:lang w:val="en-US" w:eastAsia="en-US"/>
              </w:rPr>
              <w:fldChar w:fldCharType="separate"/>
            </w:r>
            <w:r w:rsidR="00C77EEE" w:rsidRPr="00C77EEE">
              <w:rPr>
                <w:rFonts w:ascii="Times New Roman" w:eastAsiaTheme="minorHAnsi" w:hAnsi="Times New Roman"/>
                <w:noProof/>
                <w:webHidden/>
                <w:sz w:val="24"/>
                <w:lang w:val="en-US" w:eastAsia="en-US"/>
              </w:rPr>
              <w:t>8</w:t>
            </w:r>
            <w:r w:rsidR="00C77EEE" w:rsidRPr="00C77EEE">
              <w:rPr>
                <w:rFonts w:ascii="Times New Roman" w:eastAsiaTheme="minorHAnsi" w:hAnsi="Times New Roman"/>
                <w:noProof/>
                <w:webHidden/>
                <w:sz w:val="24"/>
                <w:lang w:val="en-US" w:eastAsia="en-US"/>
              </w:rPr>
              <w:fldChar w:fldCharType="end"/>
            </w:r>
          </w:hyperlink>
        </w:p>
        <w:p w:rsidR="00C77EEE" w:rsidRPr="00C77EEE" w:rsidRDefault="005831D4" w:rsidP="00C77EEE">
          <w:pPr>
            <w:tabs>
              <w:tab w:val="right" w:leader="dot" w:pos="9350"/>
            </w:tabs>
            <w:spacing w:after="100" w:line="259" w:lineRule="auto"/>
            <w:ind w:left="240"/>
            <w:jc w:val="both"/>
            <w:rPr>
              <w:noProof/>
              <w:lang w:val="en-US" w:eastAsia="en-US"/>
            </w:rPr>
          </w:pPr>
          <w:hyperlink w:anchor="_Toc26299826" w:history="1">
            <w:r w:rsidR="00C77EEE" w:rsidRPr="00C77EEE">
              <w:rPr>
                <w:rFonts w:ascii="Times New Roman" w:eastAsiaTheme="minorHAnsi" w:hAnsi="Times New Roman" w:cs="Times New Roman"/>
                <w:noProof/>
                <w:color w:val="0000FF"/>
                <w:sz w:val="24"/>
                <w:u w:val="single"/>
                <w:lang w:val="en-US" w:eastAsia="en-US"/>
              </w:rPr>
              <w:t>Overview</w:t>
            </w:r>
            <w:r w:rsidR="00C77EEE" w:rsidRPr="00C77EEE">
              <w:rPr>
                <w:rFonts w:ascii="Times New Roman" w:eastAsiaTheme="minorHAnsi" w:hAnsi="Times New Roman"/>
                <w:noProof/>
                <w:webHidden/>
                <w:sz w:val="24"/>
                <w:lang w:val="en-US" w:eastAsia="en-US"/>
              </w:rPr>
              <w:tab/>
            </w:r>
            <w:r w:rsidR="00C77EEE" w:rsidRPr="00C77EEE">
              <w:rPr>
                <w:rFonts w:ascii="Times New Roman" w:eastAsiaTheme="minorHAnsi" w:hAnsi="Times New Roman"/>
                <w:noProof/>
                <w:webHidden/>
                <w:sz w:val="24"/>
                <w:lang w:val="en-US" w:eastAsia="en-US"/>
              </w:rPr>
              <w:fldChar w:fldCharType="begin"/>
            </w:r>
            <w:r w:rsidR="00C77EEE" w:rsidRPr="00C77EEE">
              <w:rPr>
                <w:rFonts w:ascii="Times New Roman" w:eastAsiaTheme="minorHAnsi" w:hAnsi="Times New Roman"/>
                <w:noProof/>
                <w:webHidden/>
                <w:sz w:val="24"/>
                <w:lang w:val="en-US" w:eastAsia="en-US"/>
              </w:rPr>
              <w:instrText xml:space="preserve"> PAGEREF _Toc26299826 \h </w:instrText>
            </w:r>
            <w:r w:rsidR="00C77EEE" w:rsidRPr="00C77EEE">
              <w:rPr>
                <w:rFonts w:ascii="Times New Roman" w:eastAsiaTheme="minorHAnsi" w:hAnsi="Times New Roman"/>
                <w:noProof/>
                <w:webHidden/>
                <w:sz w:val="24"/>
                <w:lang w:val="en-US" w:eastAsia="en-US"/>
              </w:rPr>
            </w:r>
            <w:r w:rsidR="00C77EEE" w:rsidRPr="00C77EEE">
              <w:rPr>
                <w:rFonts w:ascii="Times New Roman" w:eastAsiaTheme="minorHAnsi" w:hAnsi="Times New Roman"/>
                <w:noProof/>
                <w:webHidden/>
                <w:sz w:val="24"/>
                <w:lang w:val="en-US" w:eastAsia="en-US"/>
              </w:rPr>
              <w:fldChar w:fldCharType="separate"/>
            </w:r>
            <w:r w:rsidR="00C77EEE" w:rsidRPr="00C77EEE">
              <w:rPr>
                <w:rFonts w:ascii="Times New Roman" w:eastAsiaTheme="minorHAnsi" w:hAnsi="Times New Roman"/>
                <w:noProof/>
                <w:webHidden/>
                <w:sz w:val="24"/>
                <w:lang w:val="en-US" w:eastAsia="en-US"/>
              </w:rPr>
              <w:t>8</w:t>
            </w:r>
            <w:r w:rsidR="00C77EEE" w:rsidRPr="00C77EEE">
              <w:rPr>
                <w:rFonts w:ascii="Times New Roman" w:eastAsiaTheme="minorHAnsi" w:hAnsi="Times New Roman"/>
                <w:noProof/>
                <w:webHidden/>
                <w:sz w:val="24"/>
                <w:lang w:val="en-US" w:eastAsia="en-US"/>
              </w:rPr>
              <w:fldChar w:fldCharType="end"/>
            </w:r>
          </w:hyperlink>
        </w:p>
        <w:p w:rsidR="00C77EEE" w:rsidRPr="00C77EEE" w:rsidRDefault="005831D4" w:rsidP="00C77EEE">
          <w:pPr>
            <w:tabs>
              <w:tab w:val="right" w:leader="dot" w:pos="9350"/>
            </w:tabs>
            <w:spacing w:after="100" w:line="259" w:lineRule="auto"/>
            <w:ind w:left="240"/>
            <w:jc w:val="both"/>
            <w:rPr>
              <w:noProof/>
              <w:lang w:val="en-US" w:eastAsia="en-US"/>
            </w:rPr>
          </w:pPr>
          <w:hyperlink w:anchor="_Toc26299827" w:history="1">
            <w:r w:rsidR="00C77EEE" w:rsidRPr="00C77EEE">
              <w:rPr>
                <w:rFonts w:ascii="Times New Roman" w:eastAsiaTheme="minorHAnsi" w:hAnsi="Times New Roman" w:cs="Times New Roman"/>
                <w:noProof/>
                <w:color w:val="0000FF"/>
                <w:sz w:val="24"/>
                <w:u w:val="single"/>
                <w:lang w:val="en-US" w:eastAsia="en-US"/>
              </w:rPr>
              <w:t>Skills and Knowledge:</w:t>
            </w:r>
            <w:r w:rsidR="00C77EEE" w:rsidRPr="00C77EEE">
              <w:rPr>
                <w:rFonts w:ascii="Times New Roman" w:eastAsiaTheme="minorHAnsi" w:hAnsi="Times New Roman"/>
                <w:noProof/>
                <w:webHidden/>
                <w:sz w:val="24"/>
                <w:lang w:val="en-US" w:eastAsia="en-US"/>
              </w:rPr>
              <w:tab/>
            </w:r>
            <w:r w:rsidR="00C77EEE" w:rsidRPr="00C77EEE">
              <w:rPr>
                <w:rFonts w:ascii="Times New Roman" w:eastAsiaTheme="minorHAnsi" w:hAnsi="Times New Roman"/>
                <w:noProof/>
                <w:webHidden/>
                <w:sz w:val="24"/>
                <w:lang w:val="en-US" w:eastAsia="en-US"/>
              </w:rPr>
              <w:fldChar w:fldCharType="begin"/>
            </w:r>
            <w:r w:rsidR="00C77EEE" w:rsidRPr="00C77EEE">
              <w:rPr>
                <w:rFonts w:ascii="Times New Roman" w:eastAsiaTheme="minorHAnsi" w:hAnsi="Times New Roman"/>
                <w:noProof/>
                <w:webHidden/>
                <w:sz w:val="24"/>
                <w:lang w:val="en-US" w:eastAsia="en-US"/>
              </w:rPr>
              <w:instrText xml:space="preserve"> PAGEREF _Toc26299827 \h </w:instrText>
            </w:r>
            <w:r w:rsidR="00C77EEE" w:rsidRPr="00C77EEE">
              <w:rPr>
                <w:rFonts w:ascii="Times New Roman" w:eastAsiaTheme="minorHAnsi" w:hAnsi="Times New Roman"/>
                <w:noProof/>
                <w:webHidden/>
                <w:sz w:val="24"/>
                <w:lang w:val="en-US" w:eastAsia="en-US"/>
              </w:rPr>
            </w:r>
            <w:r w:rsidR="00C77EEE" w:rsidRPr="00C77EEE">
              <w:rPr>
                <w:rFonts w:ascii="Times New Roman" w:eastAsiaTheme="minorHAnsi" w:hAnsi="Times New Roman"/>
                <w:noProof/>
                <w:webHidden/>
                <w:sz w:val="24"/>
                <w:lang w:val="en-US" w:eastAsia="en-US"/>
              </w:rPr>
              <w:fldChar w:fldCharType="separate"/>
            </w:r>
            <w:r w:rsidR="00C77EEE" w:rsidRPr="00C77EEE">
              <w:rPr>
                <w:rFonts w:ascii="Times New Roman" w:eastAsiaTheme="minorHAnsi" w:hAnsi="Times New Roman"/>
                <w:noProof/>
                <w:webHidden/>
                <w:sz w:val="24"/>
                <w:lang w:val="en-US" w:eastAsia="en-US"/>
              </w:rPr>
              <w:t>8</w:t>
            </w:r>
            <w:r w:rsidR="00C77EEE" w:rsidRPr="00C77EEE">
              <w:rPr>
                <w:rFonts w:ascii="Times New Roman" w:eastAsiaTheme="minorHAnsi" w:hAnsi="Times New Roman"/>
                <w:noProof/>
                <w:webHidden/>
                <w:sz w:val="24"/>
                <w:lang w:val="en-US" w:eastAsia="en-US"/>
              </w:rPr>
              <w:fldChar w:fldCharType="end"/>
            </w:r>
          </w:hyperlink>
        </w:p>
        <w:p w:rsidR="00C77EEE" w:rsidRPr="00C77EEE" w:rsidRDefault="005831D4" w:rsidP="00C77EEE">
          <w:pPr>
            <w:tabs>
              <w:tab w:val="right" w:leader="dot" w:pos="9350"/>
            </w:tabs>
            <w:spacing w:after="100" w:line="259" w:lineRule="auto"/>
            <w:jc w:val="both"/>
            <w:rPr>
              <w:noProof/>
              <w:lang w:val="en-US" w:eastAsia="en-US"/>
            </w:rPr>
          </w:pPr>
          <w:hyperlink w:anchor="_Toc26299828" w:history="1">
            <w:r w:rsidR="00C77EEE" w:rsidRPr="00C77EEE">
              <w:rPr>
                <w:rFonts w:ascii="Times New Roman" w:eastAsiaTheme="minorHAnsi" w:hAnsi="Times New Roman" w:cs="Times New Roman"/>
                <w:noProof/>
                <w:color w:val="0000FF"/>
                <w:sz w:val="24"/>
                <w:u w:val="single"/>
                <w:lang w:val="en-US" w:eastAsia="en-US"/>
              </w:rPr>
              <w:t>Conclusion</w:t>
            </w:r>
            <w:r w:rsidR="00C77EEE" w:rsidRPr="00C77EEE">
              <w:rPr>
                <w:rFonts w:ascii="Times New Roman" w:eastAsiaTheme="minorHAnsi" w:hAnsi="Times New Roman"/>
                <w:noProof/>
                <w:webHidden/>
                <w:sz w:val="24"/>
                <w:lang w:val="en-US" w:eastAsia="en-US"/>
              </w:rPr>
              <w:tab/>
            </w:r>
            <w:r w:rsidR="00C77EEE" w:rsidRPr="00C77EEE">
              <w:rPr>
                <w:rFonts w:ascii="Times New Roman" w:eastAsiaTheme="minorHAnsi" w:hAnsi="Times New Roman"/>
                <w:noProof/>
                <w:webHidden/>
                <w:sz w:val="24"/>
                <w:lang w:val="en-US" w:eastAsia="en-US"/>
              </w:rPr>
              <w:fldChar w:fldCharType="begin"/>
            </w:r>
            <w:r w:rsidR="00C77EEE" w:rsidRPr="00C77EEE">
              <w:rPr>
                <w:rFonts w:ascii="Times New Roman" w:eastAsiaTheme="minorHAnsi" w:hAnsi="Times New Roman"/>
                <w:noProof/>
                <w:webHidden/>
                <w:sz w:val="24"/>
                <w:lang w:val="en-US" w:eastAsia="en-US"/>
              </w:rPr>
              <w:instrText xml:space="preserve"> PAGEREF _Toc26299828 \h </w:instrText>
            </w:r>
            <w:r w:rsidR="00C77EEE" w:rsidRPr="00C77EEE">
              <w:rPr>
                <w:rFonts w:ascii="Times New Roman" w:eastAsiaTheme="minorHAnsi" w:hAnsi="Times New Roman"/>
                <w:noProof/>
                <w:webHidden/>
                <w:sz w:val="24"/>
                <w:lang w:val="en-US" w:eastAsia="en-US"/>
              </w:rPr>
            </w:r>
            <w:r w:rsidR="00C77EEE" w:rsidRPr="00C77EEE">
              <w:rPr>
                <w:rFonts w:ascii="Times New Roman" w:eastAsiaTheme="minorHAnsi" w:hAnsi="Times New Roman"/>
                <w:noProof/>
                <w:webHidden/>
                <w:sz w:val="24"/>
                <w:lang w:val="en-US" w:eastAsia="en-US"/>
              </w:rPr>
              <w:fldChar w:fldCharType="separate"/>
            </w:r>
            <w:r w:rsidR="00C77EEE" w:rsidRPr="00C77EEE">
              <w:rPr>
                <w:rFonts w:ascii="Times New Roman" w:eastAsiaTheme="minorHAnsi" w:hAnsi="Times New Roman"/>
                <w:noProof/>
                <w:webHidden/>
                <w:sz w:val="24"/>
                <w:lang w:val="en-US" w:eastAsia="en-US"/>
              </w:rPr>
              <w:t>9</w:t>
            </w:r>
            <w:r w:rsidR="00C77EEE" w:rsidRPr="00C77EEE">
              <w:rPr>
                <w:rFonts w:ascii="Times New Roman" w:eastAsiaTheme="minorHAnsi" w:hAnsi="Times New Roman"/>
                <w:noProof/>
                <w:webHidden/>
                <w:sz w:val="24"/>
                <w:lang w:val="en-US" w:eastAsia="en-US"/>
              </w:rPr>
              <w:fldChar w:fldCharType="end"/>
            </w:r>
          </w:hyperlink>
        </w:p>
        <w:p w:rsidR="00C77EEE" w:rsidRPr="00C77EEE" w:rsidRDefault="005831D4" w:rsidP="00C77EEE">
          <w:pPr>
            <w:tabs>
              <w:tab w:val="right" w:leader="dot" w:pos="9350"/>
            </w:tabs>
            <w:spacing w:after="100" w:line="259" w:lineRule="auto"/>
            <w:jc w:val="both"/>
            <w:rPr>
              <w:noProof/>
              <w:lang w:val="en-US" w:eastAsia="en-US"/>
            </w:rPr>
          </w:pPr>
          <w:hyperlink w:anchor="_Toc26299829" w:history="1">
            <w:r w:rsidR="00C77EEE" w:rsidRPr="00C77EEE">
              <w:rPr>
                <w:rFonts w:ascii="Times New Roman" w:eastAsiaTheme="minorHAnsi" w:hAnsi="Times New Roman"/>
                <w:noProof/>
                <w:color w:val="0000FF"/>
                <w:sz w:val="24"/>
                <w:u w:val="single"/>
                <w:lang w:val="en-US" w:eastAsia="en-US"/>
              </w:rPr>
              <w:t>Reference List</w:t>
            </w:r>
            <w:r w:rsidR="00C77EEE" w:rsidRPr="00C77EEE">
              <w:rPr>
                <w:rFonts w:ascii="Times New Roman" w:eastAsiaTheme="minorHAnsi" w:hAnsi="Times New Roman"/>
                <w:noProof/>
                <w:webHidden/>
                <w:sz w:val="24"/>
                <w:lang w:val="en-US" w:eastAsia="en-US"/>
              </w:rPr>
              <w:tab/>
            </w:r>
            <w:r w:rsidR="00C77EEE" w:rsidRPr="00C77EEE">
              <w:rPr>
                <w:rFonts w:ascii="Times New Roman" w:eastAsiaTheme="minorHAnsi" w:hAnsi="Times New Roman"/>
                <w:noProof/>
                <w:webHidden/>
                <w:sz w:val="24"/>
                <w:lang w:val="en-US" w:eastAsia="en-US"/>
              </w:rPr>
              <w:fldChar w:fldCharType="begin"/>
            </w:r>
            <w:r w:rsidR="00C77EEE" w:rsidRPr="00C77EEE">
              <w:rPr>
                <w:rFonts w:ascii="Times New Roman" w:eastAsiaTheme="minorHAnsi" w:hAnsi="Times New Roman"/>
                <w:noProof/>
                <w:webHidden/>
                <w:sz w:val="24"/>
                <w:lang w:val="en-US" w:eastAsia="en-US"/>
              </w:rPr>
              <w:instrText xml:space="preserve"> PAGEREF _Toc26299829 \h </w:instrText>
            </w:r>
            <w:r w:rsidR="00C77EEE" w:rsidRPr="00C77EEE">
              <w:rPr>
                <w:rFonts w:ascii="Times New Roman" w:eastAsiaTheme="minorHAnsi" w:hAnsi="Times New Roman"/>
                <w:noProof/>
                <w:webHidden/>
                <w:sz w:val="24"/>
                <w:lang w:val="en-US" w:eastAsia="en-US"/>
              </w:rPr>
            </w:r>
            <w:r w:rsidR="00C77EEE" w:rsidRPr="00C77EEE">
              <w:rPr>
                <w:rFonts w:ascii="Times New Roman" w:eastAsiaTheme="minorHAnsi" w:hAnsi="Times New Roman"/>
                <w:noProof/>
                <w:webHidden/>
                <w:sz w:val="24"/>
                <w:lang w:val="en-US" w:eastAsia="en-US"/>
              </w:rPr>
              <w:fldChar w:fldCharType="separate"/>
            </w:r>
            <w:r w:rsidR="00C77EEE" w:rsidRPr="00C77EEE">
              <w:rPr>
                <w:rFonts w:ascii="Times New Roman" w:eastAsiaTheme="minorHAnsi" w:hAnsi="Times New Roman"/>
                <w:noProof/>
                <w:webHidden/>
                <w:sz w:val="24"/>
                <w:lang w:val="en-US" w:eastAsia="en-US"/>
              </w:rPr>
              <w:t>10</w:t>
            </w:r>
            <w:r w:rsidR="00C77EEE" w:rsidRPr="00C77EEE">
              <w:rPr>
                <w:rFonts w:ascii="Times New Roman" w:eastAsiaTheme="minorHAnsi" w:hAnsi="Times New Roman"/>
                <w:noProof/>
                <w:webHidden/>
                <w:sz w:val="24"/>
                <w:lang w:val="en-US" w:eastAsia="en-US"/>
              </w:rPr>
              <w:fldChar w:fldCharType="end"/>
            </w:r>
          </w:hyperlink>
        </w:p>
        <w:p w:rsidR="00C77EEE" w:rsidRPr="00C77EEE" w:rsidRDefault="00C77EEE" w:rsidP="00C77EEE">
          <w:pPr>
            <w:spacing w:after="160" w:line="259" w:lineRule="auto"/>
            <w:jc w:val="both"/>
            <w:rPr>
              <w:rFonts w:ascii="Times New Roman" w:eastAsiaTheme="minorHAnsi" w:hAnsi="Times New Roman"/>
              <w:sz w:val="24"/>
              <w:lang w:val="en-US" w:eastAsia="en-US"/>
            </w:rPr>
          </w:pPr>
          <w:r w:rsidRPr="00C77EEE">
            <w:rPr>
              <w:rFonts w:ascii="Times New Roman" w:eastAsiaTheme="minorHAnsi" w:hAnsi="Times New Roman"/>
              <w:b/>
              <w:bCs/>
              <w:noProof/>
              <w:sz w:val="24"/>
              <w:lang w:val="en-US" w:eastAsia="en-US"/>
            </w:rPr>
            <w:fldChar w:fldCharType="end"/>
          </w:r>
        </w:p>
      </w:sdtContent>
    </w:sdt>
    <w:p w:rsidR="00C77EEE" w:rsidRPr="00C77EEE" w:rsidRDefault="00C77EEE" w:rsidP="00C77EEE">
      <w:pPr>
        <w:spacing w:after="160" w:line="259" w:lineRule="auto"/>
        <w:rPr>
          <w:rFonts w:ascii="Times New Roman" w:eastAsiaTheme="majorEastAsia" w:hAnsi="Times New Roman" w:cs="Times New Roman"/>
          <w:b/>
          <w:sz w:val="24"/>
          <w:szCs w:val="24"/>
          <w:lang w:val="en-US" w:eastAsia="en-US"/>
        </w:rPr>
      </w:pPr>
      <w:bookmarkStart w:id="1" w:name="_Toc26299817"/>
      <w:r w:rsidRPr="00C77EEE">
        <w:rPr>
          <w:rFonts w:ascii="Times New Roman" w:eastAsiaTheme="majorEastAsia" w:hAnsi="Times New Roman" w:cs="Times New Roman"/>
          <w:b/>
          <w:sz w:val="24"/>
          <w:szCs w:val="24"/>
          <w:lang w:val="en-US" w:eastAsia="en-US"/>
        </w:rPr>
        <w:lastRenderedPageBreak/>
        <w:t>Introduction</w:t>
      </w:r>
      <w:bookmarkEnd w:id="1"/>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In the modern era of business operation business </w:t>
      </w:r>
      <w:proofErr w:type="spellStart"/>
      <w:r w:rsidRPr="00C77EEE">
        <w:rPr>
          <w:rFonts w:ascii="Times New Roman" w:eastAsiaTheme="minorHAnsi" w:hAnsi="Times New Roman" w:cs="Times New Roman"/>
          <w:sz w:val="24"/>
          <w:szCs w:val="24"/>
          <w:lang w:val="en-US" w:eastAsia="en-US"/>
        </w:rPr>
        <w:t>organisations</w:t>
      </w:r>
      <w:proofErr w:type="spellEnd"/>
      <w:r w:rsidRPr="00C77EEE">
        <w:rPr>
          <w:rFonts w:ascii="Times New Roman" w:eastAsiaTheme="minorHAnsi" w:hAnsi="Times New Roman" w:cs="Times New Roman"/>
          <w:sz w:val="24"/>
          <w:szCs w:val="24"/>
          <w:lang w:val="en-US" w:eastAsia="en-US"/>
        </w:rPr>
        <w:t xml:space="preserve"> across the globe are continuously improving its operational activities in order to maintain the competitive edge in the market. The level of competition across the business industry is growing with every passing day, and it is important for the companies to keep up with the pace in order to make sure that they also remain at the race. Business profit is the backbone of success for any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and therefore, flexible business strategy is absolutely important. Before working on the business strategy, every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must do a detailed review of its existing business model, functions performed by different departments and coordinate the same with the business goal and objective set by the top management to figure out whether everything is in life or not. In addition to that, a detail external analysis is also necessary to understand the overall market scenario in which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is performing. </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The report will discuss one of the leading automobile firms of the globe, BMW and it is business operation. A detail macro and microeconomic review will be done based on SWOT and PESTEL analysis which is helpful to understand the business environment as well as the market scenario. The report will also address one of the key business functions within the firm and skills as well as the knowledge required by the employees working with that department</w:t>
      </w:r>
    </w:p>
    <w:p w:rsidR="00C77EEE" w:rsidRPr="00C77EEE" w:rsidRDefault="00C77EEE" w:rsidP="00C77EEE">
      <w:pPr>
        <w:keepNext/>
        <w:keepLines/>
        <w:spacing w:before="240" w:line="360" w:lineRule="auto"/>
        <w:jc w:val="both"/>
        <w:outlineLvl w:val="0"/>
        <w:rPr>
          <w:rFonts w:ascii="Times New Roman" w:eastAsiaTheme="majorEastAsia" w:hAnsi="Times New Roman" w:cs="Times New Roman"/>
          <w:b/>
          <w:sz w:val="24"/>
          <w:szCs w:val="24"/>
          <w:lang w:val="en-US" w:eastAsia="en-US"/>
        </w:rPr>
      </w:pPr>
      <w:bookmarkStart w:id="2" w:name="_Toc26299818"/>
      <w:r w:rsidRPr="00C77EEE">
        <w:rPr>
          <w:rFonts w:ascii="Times New Roman" w:eastAsiaTheme="majorEastAsia" w:hAnsi="Times New Roman" w:cs="Times New Roman"/>
          <w:b/>
          <w:sz w:val="24"/>
          <w:szCs w:val="24"/>
          <w:lang w:val="en-US" w:eastAsia="en-US"/>
        </w:rPr>
        <w:t xml:space="preserve">BMW- </w:t>
      </w:r>
      <w:proofErr w:type="spellStart"/>
      <w:r w:rsidRPr="00C77EEE">
        <w:rPr>
          <w:rFonts w:ascii="Times New Roman" w:eastAsiaTheme="majorEastAsia" w:hAnsi="Times New Roman" w:cs="Times New Roman"/>
          <w:b/>
          <w:sz w:val="24"/>
          <w:szCs w:val="24"/>
          <w:lang w:val="en-US" w:eastAsia="en-US"/>
        </w:rPr>
        <w:t>Organisation</w:t>
      </w:r>
      <w:proofErr w:type="spellEnd"/>
      <w:r w:rsidRPr="00C77EEE">
        <w:rPr>
          <w:rFonts w:ascii="Times New Roman" w:eastAsiaTheme="majorEastAsia" w:hAnsi="Times New Roman" w:cs="Times New Roman"/>
          <w:b/>
          <w:sz w:val="24"/>
          <w:szCs w:val="24"/>
          <w:lang w:val="en-US" w:eastAsia="en-US"/>
        </w:rPr>
        <w:t xml:space="preserve"> Overview</w:t>
      </w:r>
      <w:bookmarkEnd w:id="2"/>
    </w:p>
    <w:p w:rsidR="00C77EEE" w:rsidRPr="00C77EEE" w:rsidRDefault="00C77EEE" w:rsidP="00C77EEE">
      <w:pPr>
        <w:keepNext/>
        <w:keepLines/>
        <w:spacing w:before="40" w:line="360" w:lineRule="auto"/>
        <w:jc w:val="both"/>
        <w:outlineLvl w:val="1"/>
        <w:rPr>
          <w:rFonts w:ascii="Times New Roman" w:eastAsiaTheme="majorEastAsia" w:hAnsi="Times New Roman" w:cs="Times New Roman"/>
          <w:b/>
          <w:sz w:val="24"/>
          <w:szCs w:val="24"/>
          <w:lang w:val="en-US" w:eastAsia="en-US"/>
        </w:rPr>
      </w:pPr>
      <w:bookmarkStart w:id="3" w:name="_Toc26299819"/>
      <w:r w:rsidRPr="00C77EEE">
        <w:rPr>
          <w:rFonts w:ascii="Times New Roman" w:eastAsiaTheme="majorEastAsia" w:hAnsi="Times New Roman" w:cs="Times New Roman"/>
          <w:b/>
          <w:sz w:val="24"/>
          <w:szCs w:val="24"/>
          <w:lang w:val="en-US" w:eastAsia="en-US"/>
        </w:rPr>
        <w:t>Company Overview</w:t>
      </w:r>
      <w:bookmarkEnd w:id="3"/>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BMW or </w:t>
      </w:r>
      <w:r w:rsidRPr="00C77EEE">
        <w:rPr>
          <w:rFonts w:ascii="Times New Roman" w:eastAsiaTheme="minorHAnsi" w:hAnsi="Times New Roman" w:cs="Times New Roman"/>
          <w:color w:val="222222"/>
          <w:sz w:val="24"/>
          <w:szCs w:val="24"/>
          <w:shd w:val="clear" w:color="auto" w:fill="FFFFFF"/>
          <w:lang w:val="en-US" w:eastAsia="en-US"/>
        </w:rPr>
        <w:t xml:space="preserve">Bayerische Motoren Werke AG is one of the most well-known automobile brands of the global automobile industry. It is a German </w:t>
      </w:r>
      <w:proofErr w:type="spellStart"/>
      <w:r w:rsidRPr="00C77EEE">
        <w:rPr>
          <w:rFonts w:ascii="Times New Roman" w:eastAsiaTheme="minorHAnsi" w:hAnsi="Times New Roman" w:cs="Times New Roman"/>
          <w:color w:val="222222"/>
          <w:sz w:val="24"/>
          <w:szCs w:val="24"/>
          <w:shd w:val="clear" w:color="auto" w:fill="FFFFFF"/>
          <w:lang w:val="en-US" w:eastAsia="en-US"/>
        </w:rPr>
        <w:t>organisation</w:t>
      </w:r>
      <w:proofErr w:type="spellEnd"/>
      <w:r w:rsidRPr="00C77EEE">
        <w:rPr>
          <w:rFonts w:ascii="Times New Roman" w:eastAsiaTheme="minorHAnsi" w:hAnsi="Times New Roman" w:cs="Times New Roman"/>
          <w:color w:val="222222"/>
          <w:sz w:val="24"/>
          <w:szCs w:val="24"/>
          <w:shd w:val="clear" w:color="auto" w:fill="FFFFFF"/>
          <w:lang w:val="en-US" w:eastAsia="en-US"/>
        </w:rPr>
        <w:t xml:space="preserve"> which started its business operation back in 1916. The </w:t>
      </w:r>
      <w:proofErr w:type="spellStart"/>
      <w:r w:rsidRPr="00C77EEE">
        <w:rPr>
          <w:rFonts w:ascii="Times New Roman" w:eastAsiaTheme="minorHAnsi" w:hAnsi="Times New Roman" w:cs="Times New Roman"/>
          <w:color w:val="222222"/>
          <w:sz w:val="24"/>
          <w:szCs w:val="24"/>
          <w:shd w:val="clear" w:color="auto" w:fill="FFFFFF"/>
          <w:lang w:val="en-US" w:eastAsia="en-US"/>
        </w:rPr>
        <w:t>organisation</w:t>
      </w:r>
      <w:proofErr w:type="spellEnd"/>
      <w:r w:rsidRPr="00C77EEE">
        <w:rPr>
          <w:rFonts w:ascii="Times New Roman" w:eastAsiaTheme="minorHAnsi" w:hAnsi="Times New Roman" w:cs="Times New Roman"/>
          <w:color w:val="222222"/>
          <w:sz w:val="24"/>
          <w:szCs w:val="24"/>
          <w:shd w:val="clear" w:color="auto" w:fill="FFFFFF"/>
          <w:lang w:val="en-US" w:eastAsia="en-US"/>
        </w:rPr>
        <w:t xml:space="preserve"> initially started as the manufacturer of the aircraft engine between 1917 and 1918 and again from1933 to 1945. Rest of the time, the </w:t>
      </w:r>
      <w:proofErr w:type="spellStart"/>
      <w:r w:rsidRPr="00C77EEE">
        <w:rPr>
          <w:rFonts w:ascii="Times New Roman" w:eastAsiaTheme="minorHAnsi" w:hAnsi="Times New Roman" w:cs="Times New Roman"/>
          <w:color w:val="222222"/>
          <w:sz w:val="24"/>
          <w:szCs w:val="24"/>
          <w:shd w:val="clear" w:color="auto" w:fill="FFFFFF"/>
          <w:lang w:val="en-US" w:eastAsia="en-US"/>
        </w:rPr>
        <w:t>organisation</w:t>
      </w:r>
      <w:proofErr w:type="spellEnd"/>
      <w:r w:rsidRPr="00C77EEE">
        <w:rPr>
          <w:rFonts w:ascii="Times New Roman" w:eastAsiaTheme="minorHAnsi" w:hAnsi="Times New Roman" w:cs="Times New Roman"/>
          <w:color w:val="222222"/>
          <w:sz w:val="24"/>
          <w:szCs w:val="24"/>
          <w:shd w:val="clear" w:color="auto" w:fill="FFFFFF"/>
          <w:lang w:val="en-US" w:eastAsia="en-US"/>
        </w:rPr>
        <w:t xml:space="preserve"> is associated with the automobile industry.  All the automobile products are marketed as the brand name of BMW, Mini and Rolls-Royce and the motorcycles are well known as the brand BMW Motorrad. The headquarter of the firm is in Germany as the firm is having its production hub all over the globe including Germany, Brazil, China, India, South Africa, the United Kingdom, the United States and Mexico (BMW Group, 2019). </w:t>
      </w:r>
    </w:p>
    <w:p w:rsidR="00C77EEE" w:rsidRPr="00C77EEE" w:rsidRDefault="00C77EEE" w:rsidP="00C77EEE">
      <w:pPr>
        <w:keepNext/>
        <w:keepLines/>
        <w:spacing w:before="40" w:line="360" w:lineRule="auto"/>
        <w:jc w:val="both"/>
        <w:outlineLvl w:val="1"/>
        <w:rPr>
          <w:rFonts w:ascii="Times New Roman" w:eastAsiaTheme="majorEastAsia" w:hAnsi="Times New Roman" w:cs="Times New Roman"/>
          <w:b/>
          <w:sz w:val="24"/>
          <w:szCs w:val="24"/>
          <w:lang w:val="en-US" w:eastAsia="en-US"/>
        </w:rPr>
      </w:pPr>
      <w:bookmarkStart w:id="4" w:name="_Toc26299820"/>
      <w:proofErr w:type="spellStart"/>
      <w:r w:rsidRPr="00C77EEE">
        <w:rPr>
          <w:rFonts w:ascii="Times New Roman" w:eastAsiaTheme="majorEastAsia" w:hAnsi="Times New Roman" w:cs="Times New Roman"/>
          <w:b/>
          <w:sz w:val="24"/>
          <w:szCs w:val="24"/>
          <w:lang w:val="en-US" w:eastAsia="en-US"/>
        </w:rPr>
        <w:t>Organisation</w:t>
      </w:r>
      <w:proofErr w:type="spellEnd"/>
      <w:r w:rsidRPr="00C77EEE">
        <w:rPr>
          <w:rFonts w:ascii="Times New Roman" w:eastAsiaTheme="majorEastAsia" w:hAnsi="Times New Roman" w:cs="Times New Roman"/>
          <w:b/>
          <w:sz w:val="24"/>
          <w:szCs w:val="24"/>
          <w:lang w:val="en-US" w:eastAsia="en-US"/>
        </w:rPr>
        <w:t xml:space="preserve"> size and Structure</w:t>
      </w:r>
      <w:bookmarkEnd w:id="4"/>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BMW is presently having 134,563 employees. Out of them, 8860 employees are associated with the financial service segment which is 6.6%. Remain are associated with the automotive and motorcycles division. 121,994 is the total employee strength of the automotive division </w:t>
      </w:r>
      <w:r w:rsidRPr="00C77EEE">
        <w:rPr>
          <w:rFonts w:ascii="Times New Roman" w:eastAsiaTheme="minorHAnsi" w:hAnsi="Times New Roman" w:cs="Times New Roman"/>
          <w:sz w:val="24"/>
          <w:szCs w:val="24"/>
          <w:lang w:val="en-US" w:eastAsia="en-US"/>
        </w:rPr>
        <w:lastRenderedPageBreak/>
        <w:t xml:space="preserve">which is 90.6% of the overall employee base and remaining 3709 employees (2.8%) are with the motorcycle department(BMW Group, 2019). </w:t>
      </w:r>
    </w:p>
    <w:p w:rsidR="00C77EEE" w:rsidRPr="00C77EEE" w:rsidRDefault="00C77EEE" w:rsidP="00C77EEE">
      <w:pPr>
        <w:keepNext/>
        <w:keepLines/>
        <w:spacing w:before="40" w:line="360" w:lineRule="auto"/>
        <w:jc w:val="both"/>
        <w:outlineLvl w:val="1"/>
        <w:rPr>
          <w:rFonts w:ascii="Times New Roman" w:eastAsiaTheme="majorEastAsia" w:hAnsi="Times New Roman" w:cs="Times New Roman"/>
          <w:b/>
          <w:sz w:val="24"/>
          <w:szCs w:val="24"/>
          <w:lang w:val="en-US" w:eastAsia="en-US"/>
        </w:rPr>
      </w:pPr>
      <w:bookmarkStart w:id="5" w:name="_Toc26299821"/>
      <w:r w:rsidRPr="00C77EEE">
        <w:rPr>
          <w:rFonts w:ascii="Times New Roman" w:eastAsiaTheme="majorEastAsia" w:hAnsi="Times New Roman" w:cs="Times New Roman"/>
          <w:b/>
          <w:sz w:val="24"/>
          <w:szCs w:val="24"/>
          <w:lang w:val="en-US" w:eastAsia="en-US"/>
        </w:rPr>
        <w:t>Structure of the Firm:</w:t>
      </w:r>
      <w:bookmarkEnd w:id="5"/>
      <w:r w:rsidRPr="00C77EEE">
        <w:rPr>
          <w:rFonts w:ascii="Times New Roman" w:eastAsiaTheme="majorEastAsia" w:hAnsi="Times New Roman" w:cs="Times New Roman"/>
          <w:b/>
          <w:sz w:val="24"/>
          <w:szCs w:val="24"/>
          <w:lang w:val="en-US" w:eastAsia="en-US"/>
        </w:rPr>
        <w:t xml:space="preserve"> </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The structure of BMW is a complex one as some of the experts suggests the same as a network structure. BMW is having a network </w:t>
      </w:r>
      <w:proofErr w:type="spellStart"/>
      <w:r w:rsidRPr="00C77EEE">
        <w:rPr>
          <w:rFonts w:ascii="Times New Roman" w:eastAsiaTheme="minorHAnsi" w:hAnsi="Times New Roman" w:cs="Times New Roman"/>
          <w:sz w:val="24"/>
          <w:szCs w:val="24"/>
          <w:lang w:val="en-US" w:eastAsia="en-US"/>
        </w:rPr>
        <w:t>organisational</w:t>
      </w:r>
      <w:proofErr w:type="spellEnd"/>
      <w:r w:rsidRPr="00C77EEE">
        <w:rPr>
          <w:rFonts w:ascii="Times New Roman" w:eastAsiaTheme="minorHAnsi" w:hAnsi="Times New Roman" w:cs="Times New Roman"/>
          <w:sz w:val="24"/>
          <w:szCs w:val="24"/>
          <w:lang w:val="en-US" w:eastAsia="en-US"/>
        </w:rPr>
        <w:t xml:space="preserve"> structure where every functional department is linked with one another interchangeably. At the same time, there is an independent division as well as specialization associated with the production department of the firm as this is the key to an </w:t>
      </w:r>
      <w:proofErr w:type="spellStart"/>
      <w:r w:rsidRPr="00C77EEE">
        <w:rPr>
          <w:rFonts w:ascii="Times New Roman" w:eastAsiaTheme="minorHAnsi" w:hAnsi="Times New Roman" w:cs="Times New Roman"/>
          <w:sz w:val="24"/>
          <w:szCs w:val="24"/>
          <w:lang w:val="en-US" w:eastAsia="en-US"/>
        </w:rPr>
        <w:t>organisation’s</w:t>
      </w:r>
      <w:proofErr w:type="spellEnd"/>
      <w:r w:rsidRPr="00C77EEE">
        <w:rPr>
          <w:rFonts w:ascii="Times New Roman" w:eastAsiaTheme="minorHAnsi" w:hAnsi="Times New Roman" w:cs="Times New Roman"/>
          <w:sz w:val="24"/>
          <w:szCs w:val="24"/>
          <w:lang w:val="en-US" w:eastAsia="en-US"/>
        </w:rPr>
        <w:t xml:space="preserve"> success. A basic analysis reveals the fact that the overall structure of the firm is divided into two key parts namely internal and external model. As the majority of the raw materials BMW receive from outside, the firm always main a good relationship with its suppliers to ensure that it can maintain the quality of its product which it is known for. A detail discussion associated with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structure reveals that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is following the dynamic network model as this </w:t>
      </w:r>
      <w:proofErr w:type="spellStart"/>
      <w:r w:rsidRPr="00C77EEE">
        <w:rPr>
          <w:rFonts w:ascii="Times New Roman" w:eastAsiaTheme="minorHAnsi" w:hAnsi="Times New Roman" w:cs="Times New Roman"/>
          <w:sz w:val="24"/>
          <w:szCs w:val="24"/>
          <w:lang w:val="en-US" w:eastAsia="en-US"/>
        </w:rPr>
        <w:t>organisational</w:t>
      </w:r>
      <w:proofErr w:type="spellEnd"/>
      <w:r w:rsidRPr="00C77EEE">
        <w:rPr>
          <w:rFonts w:ascii="Times New Roman" w:eastAsiaTheme="minorHAnsi" w:hAnsi="Times New Roman" w:cs="Times New Roman"/>
          <w:sz w:val="24"/>
          <w:szCs w:val="24"/>
          <w:lang w:val="en-US" w:eastAsia="en-US"/>
        </w:rPr>
        <w:t xml:space="preserve"> structure is helpful for the firm to focus on its core business activities; management and supervisions work (Mitra, 2013).</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Inside BMW, there is a simple hierarchical approach as this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structure is the most convenient and appropriate for the firm to manage all the functions which are synchronized with each other.  At the top of the business operation, there is the president, who is supported by the executive vice president, secretary, treasurer, regional Vice Presidents (south, north, central and pacific) and right below is the executive director of BMW. The role of executive director in the firm is to coordinates most of the company’s activities (Mitra, 2013).</w:t>
      </w:r>
      <w:r w:rsidRPr="00C77EEE">
        <w:rPr>
          <w:rFonts w:ascii="Times New Roman" w:eastAsiaTheme="minorHAnsi" w:hAnsi="Times New Roman" w:cs="Times New Roman"/>
          <w:color w:val="424B59"/>
          <w:sz w:val="24"/>
          <w:szCs w:val="24"/>
          <w:shd w:val="clear" w:color="auto" w:fill="FFFFFF"/>
          <w:lang w:val="en-US" w:eastAsia="en-US"/>
        </w:rPr>
        <w:t xml:space="preserve"> </w:t>
      </w:r>
      <w:r w:rsidRPr="00C77EEE">
        <w:rPr>
          <w:rFonts w:ascii="Times New Roman" w:eastAsiaTheme="minorHAnsi" w:hAnsi="Times New Roman" w:cs="Times New Roman"/>
          <w:sz w:val="24"/>
          <w:szCs w:val="24"/>
          <w:lang w:val="en-US" w:eastAsia="en-US"/>
        </w:rPr>
        <w:t>I</w:t>
      </w:r>
      <w:r w:rsidRPr="00C77EEE">
        <w:rPr>
          <w:rFonts w:ascii="Times New Roman" w:eastAsiaTheme="minorHAnsi" w:hAnsi="Times New Roman" w:cs="Times New Roman"/>
          <w:color w:val="424B59"/>
          <w:sz w:val="24"/>
          <w:szCs w:val="24"/>
          <w:shd w:val="clear" w:color="auto" w:fill="FFFFFF"/>
          <w:lang w:val="en-US" w:eastAsia="en-US"/>
        </w:rPr>
        <w:t>n the BMW, one of the key division is the compliance group which is considered as the key pillar behind its success as well. The task of this group is divided into two broad parts and those are compliance development and service and group compliance operations.  Here is the structure of the compliance team of BMW:</w:t>
      </w:r>
    </w:p>
    <w:p w:rsidR="00C77EEE" w:rsidRPr="00C77EEE" w:rsidRDefault="00C77EEE" w:rsidP="00C77EEE">
      <w:pPr>
        <w:spacing w:after="160" w:line="360" w:lineRule="auto"/>
        <w:jc w:val="center"/>
        <w:rPr>
          <w:rFonts w:ascii="Times New Roman" w:eastAsiaTheme="minorHAnsi" w:hAnsi="Times New Roman" w:cs="Times New Roman"/>
          <w:color w:val="424B59"/>
          <w:sz w:val="24"/>
          <w:szCs w:val="24"/>
          <w:shd w:val="clear" w:color="auto" w:fill="FFFFFF"/>
          <w:lang w:val="en-US" w:eastAsia="en-US"/>
        </w:rPr>
      </w:pPr>
      <w:r w:rsidRPr="00C77EEE">
        <w:rPr>
          <w:rFonts w:ascii="Times New Roman" w:eastAsiaTheme="minorHAnsi" w:hAnsi="Times New Roman" w:cs="Times New Roman"/>
          <w:noProof/>
          <w:color w:val="424B59"/>
          <w:sz w:val="24"/>
          <w:szCs w:val="24"/>
          <w:shd w:val="clear" w:color="auto" w:fill="FFFFFF"/>
          <w:lang w:val="en-US" w:eastAsia="en-US"/>
        </w:rPr>
        <w:lastRenderedPageBreak/>
        <w:drawing>
          <wp:inline distT="0" distB="0" distL="0" distR="0" wp14:anchorId="65503A44" wp14:editId="51D81F3D">
            <wp:extent cx="3986530" cy="45408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86530" cy="4540885"/>
                    </a:xfrm>
                    <a:prstGeom prst="rect">
                      <a:avLst/>
                    </a:prstGeom>
                    <a:noFill/>
                    <a:ln>
                      <a:noFill/>
                    </a:ln>
                  </pic:spPr>
                </pic:pic>
              </a:graphicData>
            </a:graphic>
          </wp:inline>
        </w:drawing>
      </w:r>
    </w:p>
    <w:p w:rsidR="00C77EEE" w:rsidRPr="00C77EEE" w:rsidRDefault="00C77EEE" w:rsidP="00C77EEE">
      <w:pPr>
        <w:spacing w:after="160" w:line="360" w:lineRule="auto"/>
        <w:jc w:val="center"/>
        <w:rPr>
          <w:rFonts w:ascii="Times New Roman" w:eastAsiaTheme="minorHAnsi" w:hAnsi="Times New Roman" w:cs="Times New Roman"/>
          <w:color w:val="373737"/>
          <w:sz w:val="24"/>
          <w:szCs w:val="24"/>
          <w:shd w:val="clear" w:color="auto" w:fill="FFFFFF"/>
          <w:lang w:val="en-US" w:eastAsia="en-US"/>
        </w:rPr>
      </w:pPr>
      <w:r w:rsidRPr="00C77EEE">
        <w:rPr>
          <w:rFonts w:ascii="Times New Roman" w:eastAsiaTheme="minorHAnsi" w:hAnsi="Times New Roman" w:cs="Times New Roman"/>
          <w:color w:val="424B59"/>
          <w:sz w:val="24"/>
          <w:szCs w:val="24"/>
          <w:shd w:val="clear" w:color="auto" w:fill="FFFFFF"/>
          <w:lang w:val="en-US" w:eastAsia="en-US"/>
        </w:rPr>
        <w:t xml:space="preserve">Figure 1: </w:t>
      </w:r>
      <w:r w:rsidRPr="00C77EEE">
        <w:rPr>
          <w:rFonts w:ascii="Times New Roman" w:eastAsiaTheme="minorHAnsi" w:hAnsi="Times New Roman" w:cs="Times New Roman"/>
          <w:color w:val="373737"/>
          <w:sz w:val="24"/>
          <w:szCs w:val="24"/>
          <w:shd w:val="clear" w:color="auto" w:fill="FFFFFF"/>
          <w:lang w:val="en-US" w:eastAsia="en-US"/>
        </w:rPr>
        <w:t>BMW Group compliance system</w:t>
      </w:r>
    </w:p>
    <w:p w:rsidR="00C77EEE" w:rsidRPr="00C77EEE" w:rsidRDefault="00C77EEE" w:rsidP="00C77EEE">
      <w:pPr>
        <w:spacing w:after="160" w:line="360" w:lineRule="auto"/>
        <w:jc w:val="center"/>
        <w:rPr>
          <w:rFonts w:ascii="Times New Roman" w:eastAsiaTheme="minorHAnsi" w:hAnsi="Times New Roman" w:cs="Times New Roman"/>
          <w:color w:val="424B59"/>
          <w:sz w:val="24"/>
          <w:szCs w:val="24"/>
          <w:shd w:val="clear" w:color="auto" w:fill="FFFFFF"/>
          <w:lang w:val="en-US" w:eastAsia="en-US"/>
        </w:rPr>
      </w:pPr>
      <w:r w:rsidRPr="00C77EEE">
        <w:rPr>
          <w:rFonts w:ascii="Times New Roman" w:eastAsiaTheme="minorHAnsi" w:hAnsi="Times New Roman" w:cs="Times New Roman"/>
          <w:color w:val="373737"/>
          <w:sz w:val="24"/>
          <w:szCs w:val="24"/>
          <w:shd w:val="clear" w:color="auto" w:fill="FFFFFF"/>
          <w:lang w:val="en-US" w:eastAsia="en-US"/>
        </w:rPr>
        <w:t xml:space="preserve">(Source: </w:t>
      </w:r>
      <w:proofErr w:type="spellStart"/>
      <w:r w:rsidRPr="00C77EEE">
        <w:rPr>
          <w:rFonts w:ascii="Times New Roman" w:eastAsiaTheme="minorHAnsi" w:hAnsi="Times New Roman" w:cs="Times New Roman"/>
          <w:color w:val="373737"/>
          <w:sz w:val="24"/>
          <w:szCs w:val="24"/>
          <w:shd w:val="clear" w:color="auto" w:fill="FFFFFF"/>
          <w:lang w:val="en-US" w:eastAsia="en-US"/>
        </w:rPr>
        <w:t>Dudovskiy</w:t>
      </w:r>
      <w:proofErr w:type="spellEnd"/>
      <w:r w:rsidRPr="00C77EEE">
        <w:rPr>
          <w:rFonts w:ascii="Times New Roman" w:eastAsiaTheme="minorHAnsi" w:hAnsi="Times New Roman" w:cs="Times New Roman"/>
          <w:color w:val="373737"/>
          <w:sz w:val="24"/>
          <w:szCs w:val="24"/>
          <w:shd w:val="clear" w:color="auto" w:fill="FFFFFF"/>
          <w:lang w:val="en-US" w:eastAsia="en-US"/>
        </w:rPr>
        <w:t>, 2016)</w:t>
      </w:r>
    </w:p>
    <w:p w:rsidR="00C77EEE" w:rsidRPr="00C77EEE" w:rsidRDefault="00C77EEE" w:rsidP="00C77EEE">
      <w:pPr>
        <w:keepNext/>
        <w:keepLines/>
        <w:spacing w:before="40" w:line="360" w:lineRule="auto"/>
        <w:jc w:val="both"/>
        <w:outlineLvl w:val="1"/>
        <w:rPr>
          <w:rFonts w:ascii="Times New Roman" w:eastAsiaTheme="majorEastAsia" w:hAnsi="Times New Roman" w:cs="Times New Roman"/>
          <w:b/>
          <w:sz w:val="24"/>
          <w:szCs w:val="24"/>
          <w:lang w:val="en-US" w:eastAsia="en-US"/>
        </w:rPr>
      </w:pPr>
      <w:bookmarkStart w:id="6" w:name="_Toc26299822"/>
      <w:r w:rsidRPr="00C77EEE">
        <w:rPr>
          <w:rFonts w:ascii="Times New Roman" w:eastAsiaTheme="majorEastAsia" w:hAnsi="Times New Roman" w:cs="Times New Roman"/>
          <w:b/>
          <w:sz w:val="24"/>
          <w:szCs w:val="24"/>
          <w:lang w:val="en-US" w:eastAsia="en-US"/>
        </w:rPr>
        <w:t>Industry</w:t>
      </w:r>
      <w:bookmarkEnd w:id="6"/>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BMW operating in mainly two segments. One is the automobile and motorcycle production and the other one is financial service. In the automobile segment.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deliver 142,617 electric vehicles back in 2018. Till 2019, there are 31 manufacturing hub 15 different locations all across the globe. In 2018, BMW delivered 2,490,664 automobile to its consumers and 165,566 motorcycles.  The overall revenue of the firm until 2018 was 97,480,000,000 Euros (BMW Group, 2019).</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In the automobile segment, three major brands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have namely Mini, Rolls-Royce and BMW. Business figures reveal that back in 2018, delivery of BMW was increased by 1.8% to reach 2,125,026; there was a drop in the delivery of Mini by 2.8% as the number stands at 361,531. The maximum growth was with Rolls-Royce, the premium segment car as the number of deliveries touched a figure of 4,107 with a growth of 22.2%.  There was a growth in the Motorrad deliveries as well as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able to achieve 0.9% growth to reach a figure </w:t>
      </w:r>
      <w:r w:rsidRPr="00C77EEE">
        <w:rPr>
          <w:rFonts w:ascii="Times New Roman" w:eastAsiaTheme="minorHAnsi" w:hAnsi="Times New Roman" w:cs="Times New Roman"/>
          <w:sz w:val="24"/>
          <w:szCs w:val="24"/>
          <w:lang w:val="en-US" w:eastAsia="en-US"/>
        </w:rPr>
        <w:lastRenderedPageBreak/>
        <w:t>of 165,566. On the other hand, in the financial service domain, the value was 28,165 with a growth of 2.2% in terms of revenue in million. (BMW Group, 2019).</w:t>
      </w:r>
    </w:p>
    <w:p w:rsidR="00C77EEE" w:rsidRPr="00C77EEE" w:rsidRDefault="00C77EEE" w:rsidP="00C77EEE">
      <w:pPr>
        <w:keepNext/>
        <w:keepLines/>
        <w:spacing w:before="240" w:line="360" w:lineRule="auto"/>
        <w:jc w:val="both"/>
        <w:outlineLvl w:val="0"/>
        <w:rPr>
          <w:rFonts w:ascii="Times New Roman" w:eastAsiaTheme="majorEastAsia" w:hAnsi="Times New Roman" w:cs="Times New Roman"/>
          <w:b/>
          <w:sz w:val="24"/>
          <w:szCs w:val="24"/>
          <w:shd w:val="clear" w:color="auto" w:fill="FFFFFF"/>
          <w:lang w:val="en-US" w:eastAsia="en-US"/>
        </w:rPr>
      </w:pPr>
      <w:bookmarkStart w:id="7" w:name="_Toc26299823"/>
      <w:r w:rsidRPr="00C77EEE">
        <w:rPr>
          <w:rFonts w:ascii="Times New Roman" w:eastAsiaTheme="majorEastAsia" w:hAnsi="Times New Roman" w:cs="Times New Roman"/>
          <w:b/>
          <w:sz w:val="24"/>
          <w:szCs w:val="24"/>
          <w:lang w:val="en-US" w:eastAsia="en-US"/>
        </w:rPr>
        <w:t>SWOT A</w:t>
      </w:r>
      <w:r w:rsidRPr="00C77EEE">
        <w:rPr>
          <w:rFonts w:ascii="Times New Roman" w:eastAsiaTheme="majorEastAsia" w:hAnsi="Times New Roman" w:cs="Times New Roman"/>
          <w:b/>
          <w:sz w:val="24"/>
          <w:szCs w:val="24"/>
          <w:shd w:val="clear" w:color="auto" w:fill="FFFFFF"/>
          <w:lang w:val="en-US" w:eastAsia="en-US"/>
        </w:rPr>
        <w:t>nalysis</w:t>
      </w:r>
      <w:bookmarkEnd w:id="7"/>
    </w:p>
    <w:tbl>
      <w:tblPr>
        <w:tblStyle w:val="TableGrid"/>
        <w:tblW w:w="0" w:type="auto"/>
        <w:tblLook w:val="04A0" w:firstRow="1" w:lastRow="0" w:firstColumn="1" w:lastColumn="0" w:noHBand="0" w:noVBand="1"/>
      </w:tblPr>
      <w:tblGrid>
        <w:gridCol w:w="4530"/>
        <w:gridCol w:w="4532"/>
      </w:tblGrid>
      <w:tr w:rsidR="00C77EEE" w:rsidRPr="00C77EEE" w:rsidTr="00F80C40">
        <w:tc>
          <w:tcPr>
            <w:tcW w:w="4675" w:type="dxa"/>
          </w:tcPr>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Strength</w:t>
            </w:r>
          </w:p>
        </w:tc>
        <w:tc>
          <w:tcPr>
            <w:tcW w:w="4675" w:type="dxa"/>
          </w:tcPr>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Weakness</w:t>
            </w:r>
          </w:p>
        </w:tc>
      </w:tr>
      <w:tr w:rsidR="00C77EEE" w:rsidRPr="00C77EEE" w:rsidTr="00F80C40">
        <w:tc>
          <w:tcPr>
            <w:tcW w:w="4675" w:type="dxa"/>
          </w:tcPr>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Brand identity.</w:t>
            </w:r>
          </w:p>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Deco-friendly vehicles that improve brand image.</w:t>
            </w:r>
          </w:p>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Quality of the product.</w:t>
            </w:r>
          </w:p>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The elegance and history of the brand.</w:t>
            </w:r>
          </w:p>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Stable business strategy.</w:t>
            </w:r>
          </w:p>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 xml:space="preserve">Existence of </w:t>
            </w:r>
            <w:proofErr w:type="spellStart"/>
            <w:r w:rsidRPr="00C77EEE">
              <w:rPr>
                <w:rFonts w:ascii="Times New Roman" w:hAnsi="Times New Roman" w:cs="Times New Roman"/>
                <w:sz w:val="24"/>
                <w:szCs w:val="24"/>
              </w:rPr>
              <w:t>skilful</w:t>
            </w:r>
            <w:proofErr w:type="spellEnd"/>
            <w:r w:rsidRPr="00C77EEE">
              <w:rPr>
                <w:rFonts w:ascii="Times New Roman" w:hAnsi="Times New Roman" w:cs="Times New Roman"/>
                <w:sz w:val="24"/>
                <w:szCs w:val="24"/>
              </w:rPr>
              <w:t xml:space="preserve"> employee base</w:t>
            </w:r>
          </w:p>
        </w:tc>
        <w:tc>
          <w:tcPr>
            <w:tcW w:w="4675" w:type="dxa"/>
          </w:tcPr>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The high cost of the products.</w:t>
            </w:r>
          </w:p>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Weak brand portfolio as the product line is the very week with fewer products.</w:t>
            </w:r>
          </w:p>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Low strategic alliance.</w:t>
            </w:r>
          </w:p>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Expensive products due to maintaining quality.</w:t>
            </w:r>
          </w:p>
        </w:tc>
      </w:tr>
      <w:tr w:rsidR="00C77EEE" w:rsidRPr="00C77EEE" w:rsidTr="00F80C40">
        <w:tc>
          <w:tcPr>
            <w:tcW w:w="4675" w:type="dxa"/>
          </w:tcPr>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Opportunity</w:t>
            </w:r>
          </w:p>
        </w:tc>
        <w:tc>
          <w:tcPr>
            <w:tcW w:w="4675" w:type="dxa"/>
          </w:tcPr>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Threat</w:t>
            </w:r>
          </w:p>
        </w:tc>
      </w:tr>
      <w:tr w:rsidR="00C77EEE" w:rsidRPr="00C77EEE" w:rsidTr="00F80C40">
        <w:tc>
          <w:tcPr>
            <w:tcW w:w="4675" w:type="dxa"/>
          </w:tcPr>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Increase petrol and diesel price helping BMW to promote the electronic vehicle.</w:t>
            </w:r>
          </w:p>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The growing demand of the eco-friendly vehicles.</w:t>
            </w:r>
          </w:p>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Customer needs are rapidly changing.</w:t>
            </w:r>
          </w:p>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Fast-changing norms of pollution</w:t>
            </w:r>
          </w:p>
        </w:tc>
        <w:tc>
          <w:tcPr>
            <w:tcW w:w="4675" w:type="dxa"/>
          </w:tcPr>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Increasing competition.</w:t>
            </w:r>
          </w:p>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Increase raw material cost.</w:t>
            </w:r>
          </w:p>
          <w:p w:rsidR="00C77EEE" w:rsidRPr="00C77EEE" w:rsidRDefault="00C77EEE" w:rsidP="00C77EEE">
            <w:pPr>
              <w:spacing w:line="360" w:lineRule="auto"/>
              <w:jc w:val="both"/>
              <w:rPr>
                <w:rFonts w:ascii="Times New Roman" w:hAnsi="Times New Roman" w:cs="Times New Roman"/>
                <w:sz w:val="24"/>
                <w:szCs w:val="24"/>
              </w:rPr>
            </w:pPr>
            <w:r w:rsidRPr="00C77EEE">
              <w:rPr>
                <w:rFonts w:ascii="Times New Roman" w:hAnsi="Times New Roman" w:cs="Times New Roman"/>
                <w:sz w:val="24"/>
                <w:szCs w:val="24"/>
              </w:rPr>
              <w:t>Lack of demands of cars due to increasing price of petrol and diesel.</w:t>
            </w:r>
          </w:p>
        </w:tc>
      </w:tr>
    </w:tbl>
    <w:p w:rsidR="00C77EEE" w:rsidRPr="00C77EEE" w:rsidRDefault="00C77EEE" w:rsidP="00C77EEE">
      <w:pPr>
        <w:spacing w:after="160" w:line="360" w:lineRule="auto"/>
        <w:jc w:val="center"/>
        <w:rPr>
          <w:rFonts w:ascii="Times New Roman" w:eastAsiaTheme="minorHAnsi" w:hAnsi="Times New Roman" w:cs="Times New Roman"/>
          <w:b/>
          <w:sz w:val="24"/>
          <w:szCs w:val="24"/>
          <w:lang w:val="en-US" w:eastAsia="en-US"/>
        </w:rPr>
      </w:pPr>
      <w:r w:rsidRPr="00C77EEE">
        <w:rPr>
          <w:rFonts w:ascii="Times New Roman" w:eastAsiaTheme="minorHAnsi" w:hAnsi="Times New Roman" w:cs="Times New Roman"/>
          <w:b/>
          <w:sz w:val="24"/>
          <w:szCs w:val="24"/>
          <w:lang w:val="en-US" w:eastAsia="en-US"/>
        </w:rPr>
        <w:t>Table 1: SWOT Analysis</w:t>
      </w:r>
    </w:p>
    <w:p w:rsidR="00C77EEE" w:rsidRPr="00C77EEE" w:rsidRDefault="00C77EEE" w:rsidP="00C77EEE">
      <w:pPr>
        <w:spacing w:after="160" w:line="360" w:lineRule="auto"/>
        <w:jc w:val="center"/>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(Source: Cullen and </w:t>
      </w:r>
      <w:proofErr w:type="spellStart"/>
      <w:r w:rsidRPr="00C77EEE">
        <w:rPr>
          <w:rFonts w:ascii="Times New Roman" w:eastAsiaTheme="minorHAnsi" w:hAnsi="Times New Roman" w:cs="Times New Roman"/>
          <w:sz w:val="24"/>
          <w:szCs w:val="24"/>
          <w:lang w:val="en-US" w:eastAsia="en-US"/>
        </w:rPr>
        <w:t>Parboteeah</w:t>
      </w:r>
      <w:proofErr w:type="spellEnd"/>
      <w:r w:rsidRPr="00C77EEE">
        <w:rPr>
          <w:rFonts w:ascii="Times New Roman" w:eastAsiaTheme="minorHAnsi" w:hAnsi="Times New Roman" w:cs="Times New Roman"/>
          <w:sz w:val="24"/>
          <w:szCs w:val="24"/>
          <w:lang w:val="en-US" w:eastAsia="en-US"/>
        </w:rPr>
        <w:t>, 2013)</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p>
    <w:p w:rsidR="00C77EEE" w:rsidRPr="00C77EEE" w:rsidRDefault="00C77EEE" w:rsidP="00C77EEE">
      <w:pPr>
        <w:keepNext/>
        <w:keepLines/>
        <w:spacing w:before="240" w:line="360" w:lineRule="auto"/>
        <w:jc w:val="both"/>
        <w:outlineLvl w:val="0"/>
        <w:rPr>
          <w:rFonts w:ascii="Times New Roman" w:eastAsiaTheme="majorEastAsia" w:hAnsi="Times New Roman" w:cs="Times New Roman"/>
          <w:b/>
          <w:sz w:val="24"/>
          <w:szCs w:val="24"/>
          <w:shd w:val="clear" w:color="auto" w:fill="FFFFFF"/>
          <w:lang w:val="en-US" w:eastAsia="en-US"/>
        </w:rPr>
      </w:pPr>
      <w:bookmarkStart w:id="8" w:name="_Toc26299824"/>
      <w:r w:rsidRPr="00C77EEE">
        <w:rPr>
          <w:rFonts w:ascii="Times New Roman" w:eastAsiaTheme="majorEastAsia" w:hAnsi="Times New Roman" w:cs="Times New Roman"/>
          <w:b/>
          <w:sz w:val="24"/>
          <w:szCs w:val="24"/>
          <w:shd w:val="clear" w:color="auto" w:fill="FFFFFF"/>
          <w:lang w:val="en-US" w:eastAsia="en-US"/>
        </w:rPr>
        <w:t>PESTLE Analysis</w:t>
      </w:r>
      <w:bookmarkEnd w:id="8"/>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Companies are managing new business product development as well as innovation in a business environment which is governed by various business factor. In the modern era of business operation, companies are developing high-quality products but at the same time, the overall model is governed by the number of rules as well. Every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analyses the external business market to understand business opportunities in order to gain a competitive edge in the market. One of the most common business model which is helping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to understand the </w:t>
      </w:r>
      <w:r w:rsidRPr="00C77EEE">
        <w:rPr>
          <w:rFonts w:ascii="Times New Roman" w:eastAsiaTheme="minorHAnsi" w:hAnsi="Times New Roman" w:cs="Times New Roman"/>
          <w:color w:val="3A3A3A"/>
          <w:sz w:val="24"/>
          <w:szCs w:val="24"/>
          <w:shd w:val="clear" w:color="auto" w:fill="FFFFFF"/>
          <w:lang w:val="en-US" w:eastAsia="en-US"/>
        </w:rPr>
        <w:t>features that can affect the environment in which the business functions</w:t>
      </w:r>
      <w:r w:rsidRPr="00C77EEE">
        <w:rPr>
          <w:rFonts w:ascii="Times New Roman" w:eastAsiaTheme="minorHAnsi" w:hAnsi="Times New Roman" w:cs="Times New Roman"/>
          <w:sz w:val="24"/>
          <w:szCs w:val="24"/>
          <w:lang w:val="en-US" w:eastAsia="en-US"/>
        </w:rPr>
        <w:t xml:space="preserve"> is the PESTEL analysis (</w:t>
      </w:r>
      <w:proofErr w:type="spellStart"/>
      <w:r w:rsidRPr="00C77EEE">
        <w:rPr>
          <w:rFonts w:ascii="Times New Roman" w:eastAsiaTheme="minorHAnsi" w:hAnsi="Times New Roman" w:cs="Times New Roman"/>
          <w:color w:val="222222"/>
          <w:sz w:val="24"/>
          <w:szCs w:val="24"/>
          <w:shd w:val="clear" w:color="auto" w:fill="FFFFFF"/>
          <w:lang w:val="en-US" w:eastAsia="en-US"/>
        </w:rPr>
        <w:t>Aithal</w:t>
      </w:r>
      <w:proofErr w:type="spellEnd"/>
      <w:r w:rsidRPr="00C77EEE">
        <w:rPr>
          <w:rFonts w:ascii="Times New Roman" w:eastAsiaTheme="minorHAnsi" w:hAnsi="Times New Roman" w:cs="Times New Roman"/>
          <w:color w:val="222222"/>
          <w:sz w:val="24"/>
          <w:szCs w:val="24"/>
          <w:shd w:val="clear" w:color="auto" w:fill="FFFFFF"/>
          <w:lang w:val="en-US" w:eastAsia="en-US"/>
        </w:rPr>
        <w:t>, 2016)</w:t>
      </w:r>
      <w:r w:rsidRPr="00C77EEE">
        <w:rPr>
          <w:rFonts w:ascii="Times New Roman" w:eastAsiaTheme="minorHAnsi" w:hAnsi="Times New Roman" w:cs="Times New Roman"/>
          <w:sz w:val="24"/>
          <w:szCs w:val="24"/>
          <w:lang w:val="en-US" w:eastAsia="en-US"/>
        </w:rPr>
        <w:t xml:space="preserve"> There are6 key factors that affect the business operation of any firm which includes these are political, economy, social, technology, ecology and legal. Here is a detailed review of how these 6 factors can affect the performance of BMW.</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lastRenderedPageBreak/>
        <w:t xml:space="preserve">Political: One of the significant aspects associated with business success is the stability of the government that controls the business operation to a large scale. For BMW,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is having it’s headquarter in Germany where politics is very stable. This is very helpful for the firm to improve its business. However, there is a high level of the tax burden on the corporates which often acts as the competitive disadvantage for the firm. There is a free trade zone between the USA and Germany which is helpful for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as all the SUVs are manufactured in the USA and that free trade zone helps in import the same. </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Economic: There are uncertainties associated with inflations which are making the value of Euro fluctuate a great deal. This is not a stable sign as the financial crisis often affects the purchasing power of the consumers that can affect the demand as well. Secondly, there is a demand for small car and SUV which is continuously growing as more middle-class people are planning to buy the same. To capture that customer base, when there is a certain degree of inflation it is important that the firm focus on developing the new product (</w:t>
      </w:r>
      <w:proofErr w:type="spellStart"/>
      <w:r w:rsidRPr="00C77EEE">
        <w:rPr>
          <w:rFonts w:ascii="Times New Roman" w:eastAsiaTheme="minorHAnsi" w:hAnsi="Times New Roman" w:cs="Times New Roman"/>
          <w:color w:val="222222"/>
          <w:sz w:val="24"/>
          <w:szCs w:val="24"/>
          <w:shd w:val="clear" w:color="auto" w:fill="FFFFFF"/>
          <w:lang w:val="en-US" w:eastAsia="en-US"/>
        </w:rPr>
        <w:t>Blunck</w:t>
      </w:r>
      <w:proofErr w:type="spellEnd"/>
      <w:r w:rsidRPr="00C77EEE">
        <w:rPr>
          <w:rFonts w:ascii="Times New Roman" w:eastAsiaTheme="minorHAnsi" w:hAnsi="Times New Roman" w:cs="Times New Roman"/>
          <w:color w:val="222222"/>
          <w:sz w:val="24"/>
          <w:szCs w:val="24"/>
          <w:shd w:val="clear" w:color="auto" w:fill="FFFFFF"/>
          <w:lang w:val="en-US" w:eastAsia="en-US"/>
        </w:rPr>
        <w:t>, 2016)</w:t>
      </w:r>
      <w:r w:rsidRPr="00C77EEE">
        <w:rPr>
          <w:rFonts w:ascii="Times New Roman" w:eastAsiaTheme="minorHAnsi" w:hAnsi="Times New Roman" w:cs="Times New Roman"/>
          <w:sz w:val="24"/>
          <w:szCs w:val="24"/>
          <w:lang w:val="en-US" w:eastAsia="en-US"/>
        </w:rPr>
        <w:t>.</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Social: In recent times, people are considering the car as necessary not as the status symbol and they are going for those model which serves their purpose. Keeping this in mind, it is important to make sure that BMW must develop a product which is addressing those customers as well for whom a car is a requirement. However, there are people who often like to represent a brand like BMWas their status symbol also. For them, there are three different models which the firm can work more on.</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To develop a better brand image, the firm must focus on addressing issues like global warming, carbon emission, workforce diversity to make sure that there is holistic development of the brand image. In recent years, changes in the global economy make drastic changes in the purchasing power of the customers as well (</w:t>
      </w:r>
      <w:proofErr w:type="spellStart"/>
      <w:r w:rsidRPr="00C77EEE">
        <w:rPr>
          <w:rFonts w:ascii="Times New Roman" w:eastAsiaTheme="minorHAnsi" w:hAnsi="Times New Roman" w:cs="Times New Roman"/>
          <w:color w:val="222222"/>
          <w:sz w:val="24"/>
          <w:szCs w:val="24"/>
          <w:shd w:val="clear" w:color="auto" w:fill="FFFFFF"/>
          <w:lang w:val="en-US" w:eastAsia="en-US"/>
        </w:rPr>
        <w:t>Deyo</w:t>
      </w:r>
      <w:proofErr w:type="spellEnd"/>
      <w:r w:rsidRPr="00C77EEE">
        <w:rPr>
          <w:rFonts w:ascii="Times New Roman" w:eastAsiaTheme="minorHAnsi" w:hAnsi="Times New Roman" w:cs="Times New Roman"/>
          <w:color w:val="222222"/>
          <w:sz w:val="24"/>
          <w:szCs w:val="24"/>
          <w:shd w:val="clear" w:color="auto" w:fill="FFFFFF"/>
          <w:lang w:val="en-US" w:eastAsia="en-US"/>
        </w:rPr>
        <w:t>, 2016)</w:t>
      </w:r>
      <w:r w:rsidRPr="00C77EEE">
        <w:rPr>
          <w:rFonts w:ascii="Times New Roman" w:eastAsiaTheme="minorHAnsi" w:hAnsi="Times New Roman" w:cs="Times New Roman"/>
          <w:sz w:val="24"/>
          <w:szCs w:val="24"/>
          <w:lang w:val="en-US" w:eastAsia="en-US"/>
        </w:rPr>
        <w:t>.</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Technology: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must focus on using more technology in production to reduce the risk of low-quality production and even some case the challenges associated with managing the resource and operation management.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must ensure that use of technology is reducing the production cost, helping the firm to achieve a competitive edge and improve </w:t>
      </w:r>
      <w:proofErr w:type="spellStart"/>
      <w:r w:rsidRPr="00C77EEE">
        <w:rPr>
          <w:rFonts w:ascii="Times New Roman" w:eastAsiaTheme="minorHAnsi" w:hAnsi="Times New Roman" w:cs="Times New Roman"/>
          <w:sz w:val="24"/>
          <w:szCs w:val="24"/>
          <w:lang w:val="en-US" w:eastAsia="en-US"/>
        </w:rPr>
        <w:t>ecofriendly</w:t>
      </w:r>
      <w:proofErr w:type="spellEnd"/>
      <w:r w:rsidRPr="00C77EEE">
        <w:rPr>
          <w:rFonts w:ascii="Times New Roman" w:eastAsiaTheme="minorHAnsi" w:hAnsi="Times New Roman" w:cs="Times New Roman"/>
          <w:sz w:val="24"/>
          <w:szCs w:val="24"/>
          <w:lang w:val="en-US" w:eastAsia="en-US"/>
        </w:rPr>
        <w:t xml:space="preserve"> evolution (</w:t>
      </w:r>
      <w:r w:rsidRPr="00C77EEE">
        <w:rPr>
          <w:rFonts w:ascii="Times New Roman" w:eastAsiaTheme="minorHAnsi" w:hAnsi="Times New Roman" w:cs="Times New Roman"/>
          <w:color w:val="222222"/>
          <w:sz w:val="24"/>
          <w:szCs w:val="24"/>
          <w:shd w:val="clear" w:color="auto" w:fill="FFFFFF"/>
          <w:lang w:val="en-US" w:eastAsia="en-US"/>
        </w:rPr>
        <w:t>Zhou, 2016)</w:t>
      </w:r>
      <w:r w:rsidRPr="00C77EEE">
        <w:rPr>
          <w:rFonts w:ascii="Times New Roman" w:eastAsiaTheme="minorHAnsi" w:hAnsi="Times New Roman" w:cs="Times New Roman"/>
          <w:sz w:val="24"/>
          <w:szCs w:val="24"/>
          <w:lang w:val="en-US" w:eastAsia="en-US"/>
        </w:rPr>
        <w:t>.</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Ecology: BMW must ensure that the firm is aware of global warming, carbon emission and other environmental challenges and following a sustainable business management model that addresses the same. Preference of the consumers in the modern era depends on this factor as well (</w:t>
      </w:r>
      <w:proofErr w:type="spellStart"/>
      <w:r w:rsidRPr="00C77EEE">
        <w:rPr>
          <w:rFonts w:ascii="Times New Roman" w:eastAsiaTheme="minorHAnsi" w:hAnsi="Times New Roman" w:cs="Times New Roman"/>
          <w:color w:val="222222"/>
          <w:sz w:val="24"/>
          <w:szCs w:val="24"/>
          <w:shd w:val="clear" w:color="auto" w:fill="FFFFFF"/>
          <w:lang w:val="en-US" w:eastAsia="en-US"/>
        </w:rPr>
        <w:t>Blunck</w:t>
      </w:r>
      <w:proofErr w:type="spellEnd"/>
      <w:r w:rsidRPr="00C77EEE">
        <w:rPr>
          <w:rFonts w:ascii="Times New Roman" w:eastAsiaTheme="minorHAnsi" w:hAnsi="Times New Roman" w:cs="Times New Roman"/>
          <w:color w:val="222222"/>
          <w:sz w:val="24"/>
          <w:szCs w:val="24"/>
          <w:shd w:val="clear" w:color="auto" w:fill="FFFFFF"/>
          <w:lang w:val="en-US" w:eastAsia="en-US"/>
        </w:rPr>
        <w:t>, 2016)</w:t>
      </w:r>
      <w:r w:rsidRPr="00C77EEE">
        <w:rPr>
          <w:rFonts w:ascii="Times New Roman" w:eastAsiaTheme="minorHAnsi" w:hAnsi="Times New Roman" w:cs="Times New Roman"/>
          <w:sz w:val="24"/>
          <w:szCs w:val="24"/>
          <w:lang w:val="en-US" w:eastAsia="en-US"/>
        </w:rPr>
        <w:t>.</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lastRenderedPageBreak/>
        <w:t xml:space="preserve">Legal:  It must follow laws associated with environment protection, employee safety, quality of product and implement the same t main same standard. </w:t>
      </w:r>
    </w:p>
    <w:p w:rsidR="00C77EEE" w:rsidRPr="00C77EEE" w:rsidRDefault="00C77EEE" w:rsidP="00C77EEE">
      <w:pPr>
        <w:keepNext/>
        <w:keepLines/>
        <w:spacing w:before="240" w:line="360" w:lineRule="auto"/>
        <w:jc w:val="both"/>
        <w:outlineLvl w:val="0"/>
        <w:rPr>
          <w:rFonts w:ascii="Times New Roman" w:eastAsiaTheme="majorEastAsia" w:hAnsi="Times New Roman" w:cs="Times New Roman"/>
          <w:b/>
          <w:sz w:val="24"/>
          <w:szCs w:val="24"/>
          <w:lang w:val="en-US" w:eastAsia="en-US"/>
        </w:rPr>
      </w:pPr>
      <w:bookmarkStart w:id="9" w:name="_Toc26299825"/>
      <w:r w:rsidRPr="00C77EEE">
        <w:rPr>
          <w:rFonts w:ascii="Times New Roman" w:eastAsiaTheme="majorEastAsia" w:hAnsi="Times New Roman" w:cs="Times New Roman"/>
          <w:b/>
          <w:sz w:val="24"/>
          <w:szCs w:val="24"/>
          <w:lang w:val="en-US" w:eastAsia="en-US"/>
        </w:rPr>
        <w:t>Role of Customer Service Assistant</w:t>
      </w:r>
      <w:bookmarkEnd w:id="9"/>
    </w:p>
    <w:p w:rsidR="00C77EEE" w:rsidRPr="00C77EEE" w:rsidRDefault="00C77EEE" w:rsidP="00C77EEE">
      <w:pPr>
        <w:keepNext/>
        <w:keepLines/>
        <w:spacing w:before="40" w:line="360" w:lineRule="auto"/>
        <w:jc w:val="both"/>
        <w:outlineLvl w:val="1"/>
        <w:rPr>
          <w:rFonts w:ascii="Times New Roman" w:eastAsiaTheme="majorEastAsia" w:hAnsi="Times New Roman" w:cs="Times New Roman"/>
          <w:b/>
          <w:sz w:val="24"/>
          <w:szCs w:val="24"/>
          <w:lang w:val="en-US" w:eastAsia="en-US"/>
        </w:rPr>
      </w:pPr>
      <w:bookmarkStart w:id="10" w:name="_Toc26299826"/>
      <w:r w:rsidRPr="00C77EEE">
        <w:rPr>
          <w:rFonts w:ascii="Times New Roman" w:eastAsiaTheme="majorEastAsia" w:hAnsi="Times New Roman" w:cs="Times New Roman"/>
          <w:b/>
          <w:sz w:val="24"/>
          <w:szCs w:val="24"/>
          <w:lang w:val="en-US" w:eastAsia="en-US"/>
        </w:rPr>
        <w:t>Overview</w:t>
      </w:r>
      <w:bookmarkEnd w:id="10"/>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Customer service assistant is playing a major role in the BMW as the employees are responsible to address all the queries post by the customer of the firm. As one of reputed business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always focus on the customer as the most important segment of their business model. For BMW, customer service assistant is the one who helps the people to address their queries about different model of the car, motorcycle as well about different financial service. It is necessary for these people to make sure that all the queries are addressed in an appropriate manner so that there is no doubt in the mind of the customers. However, in some cases, where the service assistant unable to solve the same, he or she must forward the question to higher authorities who are suitable for the same. Concern service assistant must follow-up with the case and make sure that the customer gets appropriate responses as soon as possible.</w:t>
      </w:r>
    </w:p>
    <w:p w:rsidR="00C77EEE" w:rsidRPr="00C77EEE" w:rsidRDefault="00C77EEE" w:rsidP="00C77EEE">
      <w:pPr>
        <w:keepNext/>
        <w:keepLines/>
        <w:spacing w:before="40" w:line="360" w:lineRule="auto"/>
        <w:jc w:val="both"/>
        <w:outlineLvl w:val="1"/>
        <w:rPr>
          <w:rFonts w:ascii="Times New Roman" w:eastAsiaTheme="majorEastAsia" w:hAnsi="Times New Roman" w:cs="Times New Roman"/>
          <w:b/>
          <w:sz w:val="24"/>
          <w:szCs w:val="24"/>
          <w:lang w:val="en-US" w:eastAsia="en-US"/>
        </w:rPr>
      </w:pPr>
      <w:bookmarkStart w:id="11" w:name="_Toc26299827"/>
      <w:r w:rsidRPr="00C77EEE">
        <w:rPr>
          <w:rFonts w:ascii="Times New Roman" w:eastAsiaTheme="majorEastAsia" w:hAnsi="Times New Roman" w:cs="Times New Roman"/>
          <w:b/>
          <w:sz w:val="24"/>
          <w:szCs w:val="24"/>
          <w:lang w:val="en-US" w:eastAsia="en-US"/>
        </w:rPr>
        <w:t>Skills and Knowledge:</w:t>
      </w:r>
      <w:bookmarkEnd w:id="11"/>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As a customer service assistant one must possess following skillset and knowledge:</w:t>
      </w:r>
    </w:p>
    <w:p w:rsidR="00C77EEE" w:rsidRPr="00C77EEE" w:rsidRDefault="00C77EEE" w:rsidP="00C77EEE">
      <w:pPr>
        <w:numPr>
          <w:ilvl w:val="0"/>
          <w:numId w:val="1"/>
        </w:numPr>
        <w:spacing w:after="160" w:line="360" w:lineRule="auto"/>
        <w:contextualSpacing/>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They must have good communication skills.</w:t>
      </w:r>
    </w:p>
    <w:p w:rsidR="00C77EEE" w:rsidRPr="00C77EEE" w:rsidRDefault="00C77EEE" w:rsidP="00C77EEE">
      <w:pPr>
        <w:numPr>
          <w:ilvl w:val="0"/>
          <w:numId w:val="1"/>
        </w:numPr>
        <w:spacing w:after="160" w:line="360" w:lineRule="auto"/>
        <w:contextualSpacing/>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Employees must have a clear idea about all the product and services of BMW so that they can address all the queries of the customers.</w:t>
      </w:r>
    </w:p>
    <w:p w:rsidR="00C77EEE" w:rsidRPr="00C77EEE" w:rsidRDefault="00C77EEE" w:rsidP="00C77EEE">
      <w:pPr>
        <w:numPr>
          <w:ilvl w:val="0"/>
          <w:numId w:val="1"/>
        </w:numPr>
        <w:spacing w:after="160" w:line="360" w:lineRule="auto"/>
        <w:contextualSpacing/>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The presentation skills of the employee must be very good in nature.</w:t>
      </w:r>
    </w:p>
    <w:p w:rsidR="00C77EEE" w:rsidRPr="00C77EEE" w:rsidRDefault="00C77EEE" w:rsidP="00C77EEE">
      <w:pPr>
        <w:numPr>
          <w:ilvl w:val="0"/>
          <w:numId w:val="1"/>
        </w:numPr>
        <w:spacing w:after="160" w:line="360" w:lineRule="auto"/>
        <w:contextualSpacing/>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There has to be regular interaction between customer service assistant and the top management who are there to address some of the critical issues associated with the process.</w:t>
      </w:r>
    </w:p>
    <w:p w:rsidR="00C77EEE" w:rsidRPr="00C77EEE" w:rsidRDefault="00C77EEE" w:rsidP="00C77EEE">
      <w:pPr>
        <w:numPr>
          <w:ilvl w:val="0"/>
          <w:numId w:val="1"/>
        </w:numPr>
        <w:spacing w:after="160" w:line="360" w:lineRule="auto"/>
        <w:contextualSpacing/>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Employees must ensure that they have a clear ideology about the production of a car, motorcycle, a function of the products, service centers so that which is important to ensure quality services to the customers.</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To </w:t>
      </w:r>
      <w:proofErr w:type="spellStart"/>
      <w:r w:rsidRPr="00C77EEE">
        <w:rPr>
          <w:rFonts w:ascii="Times New Roman" w:eastAsiaTheme="minorHAnsi" w:hAnsi="Times New Roman" w:cs="Times New Roman"/>
          <w:sz w:val="24"/>
          <w:szCs w:val="24"/>
          <w:lang w:val="en-US" w:eastAsia="en-US"/>
        </w:rPr>
        <w:t>catter</w:t>
      </w:r>
      <w:proofErr w:type="spellEnd"/>
      <w:r w:rsidRPr="00C77EEE">
        <w:rPr>
          <w:rFonts w:ascii="Times New Roman" w:eastAsiaTheme="minorHAnsi" w:hAnsi="Times New Roman" w:cs="Times New Roman"/>
          <w:sz w:val="24"/>
          <w:szCs w:val="24"/>
          <w:lang w:val="en-US" w:eastAsia="en-US"/>
        </w:rPr>
        <w:t xml:space="preserve"> all these points, regular training of communication, client service and knowledge about all kind product and services of the firm is necessary. </w:t>
      </w:r>
    </w:p>
    <w:p w:rsidR="00C77EEE" w:rsidRPr="00C77EEE" w:rsidRDefault="00C77EEE" w:rsidP="00C77EEE">
      <w:pPr>
        <w:keepNext/>
        <w:keepLines/>
        <w:spacing w:before="240" w:line="360" w:lineRule="auto"/>
        <w:jc w:val="both"/>
        <w:outlineLvl w:val="0"/>
        <w:rPr>
          <w:rFonts w:ascii="Times New Roman" w:eastAsiaTheme="majorEastAsia" w:hAnsi="Times New Roman" w:cs="Times New Roman"/>
          <w:b/>
          <w:sz w:val="24"/>
          <w:szCs w:val="24"/>
          <w:lang w:val="en-US" w:eastAsia="en-US"/>
        </w:rPr>
      </w:pPr>
      <w:bookmarkStart w:id="12" w:name="_Toc26299828"/>
      <w:r w:rsidRPr="00C77EEE">
        <w:rPr>
          <w:rFonts w:ascii="Times New Roman" w:eastAsiaTheme="majorEastAsia" w:hAnsi="Times New Roman" w:cs="Times New Roman"/>
          <w:b/>
          <w:sz w:val="24"/>
          <w:szCs w:val="24"/>
          <w:lang w:val="en-US" w:eastAsia="en-US"/>
        </w:rPr>
        <w:t>Conclusion</w:t>
      </w:r>
      <w:bookmarkEnd w:id="12"/>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The overall report discusses BMW, which is one of the reputed business firms of the automobile sector and the function of customer service assistant in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by focusing on their </w:t>
      </w:r>
      <w:r w:rsidRPr="00C77EEE">
        <w:rPr>
          <w:rFonts w:ascii="Times New Roman" w:eastAsiaTheme="minorHAnsi" w:hAnsi="Times New Roman" w:cs="Times New Roman"/>
          <w:sz w:val="24"/>
          <w:szCs w:val="24"/>
          <w:lang w:val="en-US" w:eastAsia="en-US"/>
        </w:rPr>
        <w:lastRenderedPageBreak/>
        <w:t xml:space="preserve">skills and knowledge. Prior to that a detailed overview of the </w:t>
      </w:r>
      <w:proofErr w:type="spellStart"/>
      <w:r w:rsidRPr="00C77EEE">
        <w:rPr>
          <w:rFonts w:ascii="Times New Roman" w:eastAsiaTheme="minorHAnsi" w:hAnsi="Times New Roman" w:cs="Times New Roman"/>
          <w:sz w:val="24"/>
          <w:szCs w:val="24"/>
          <w:lang w:val="en-US" w:eastAsia="en-US"/>
        </w:rPr>
        <w:t>organisation</w:t>
      </w:r>
      <w:proofErr w:type="spellEnd"/>
      <w:r w:rsidRPr="00C77EEE">
        <w:rPr>
          <w:rFonts w:ascii="Times New Roman" w:eastAsiaTheme="minorHAnsi" w:hAnsi="Times New Roman" w:cs="Times New Roman"/>
          <w:sz w:val="24"/>
          <w:szCs w:val="24"/>
          <w:lang w:val="en-US" w:eastAsia="en-US"/>
        </w:rPr>
        <w:t xml:space="preserve">, its structure and business have been discussed which categorically show how large the firm is. The PESTEL analysis and SWOT model-both are helpful to understand key areas that </w:t>
      </w:r>
      <w:proofErr w:type="spellStart"/>
      <w:r w:rsidRPr="00C77EEE">
        <w:rPr>
          <w:rFonts w:ascii="Times New Roman" w:eastAsiaTheme="minorHAnsi" w:hAnsi="Times New Roman" w:cs="Times New Roman"/>
          <w:sz w:val="24"/>
          <w:szCs w:val="24"/>
          <w:lang w:val="en-US" w:eastAsia="en-US"/>
        </w:rPr>
        <w:t>organisations</w:t>
      </w:r>
      <w:proofErr w:type="spellEnd"/>
      <w:r w:rsidRPr="00C77EEE">
        <w:rPr>
          <w:rFonts w:ascii="Times New Roman" w:eastAsiaTheme="minorHAnsi" w:hAnsi="Times New Roman" w:cs="Times New Roman"/>
          <w:sz w:val="24"/>
          <w:szCs w:val="24"/>
          <w:lang w:val="en-US" w:eastAsia="en-US"/>
        </w:rPr>
        <w:t xml:space="preserve"> need while business expansion and how it can do the same based on strength and opportunities in the market.</w:t>
      </w:r>
    </w:p>
    <w:p w:rsidR="00C77EEE" w:rsidRPr="00C77EEE" w:rsidRDefault="00C77EEE" w:rsidP="00C77EEE">
      <w:pPr>
        <w:spacing w:after="160" w:line="360" w:lineRule="auto"/>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br w:type="page"/>
      </w:r>
    </w:p>
    <w:p w:rsidR="00C77EEE" w:rsidRPr="00C77EEE" w:rsidRDefault="00C77EEE" w:rsidP="00C77EEE">
      <w:pPr>
        <w:keepNext/>
        <w:keepLines/>
        <w:spacing w:before="240" w:line="360" w:lineRule="auto"/>
        <w:jc w:val="both"/>
        <w:outlineLvl w:val="0"/>
        <w:rPr>
          <w:rFonts w:ascii="Times New Roman" w:eastAsiaTheme="majorEastAsia" w:hAnsi="Times New Roman" w:cstheme="majorBidi"/>
          <w:b/>
          <w:sz w:val="32"/>
          <w:szCs w:val="32"/>
          <w:lang w:val="en-US" w:eastAsia="en-US"/>
        </w:rPr>
      </w:pPr>
      <w:bookmarkStart w:id="13" w:name="_Toc26299829"/>
      <w:r w:rsidRPr="00C77EEE">
        <w:rPr>
          <w:rFonts w:ascii="Times New Roman" w:eastAsiaTheme="majorEastAsia" w:hAnsi="Times New Roman" w:cstheme="majorBidi"/>
          <w:b/>
          <w:sz w:val="32"/>
          <w:szCs w:val="32"/>
          <w:lang w:val="en-US" w:eastAsia="en-US"/>
        </w:rPr>
        <w:lastRenderedPageBreak/>
        <w:t>Reference List</w:t>
      </w:r>
      <w:bookmarkEnd w:id="13"/>
    </w:p>
    <w:p w:rsidR="00C77EEE" w:rsidRPr="00C77EEE" w:rsidRDefault="00C77EEE" w:rsidP="00C77EEE">
      <w:pPr>
        <w:spacing w:after="160" w:line="360" w:lineRule="auto"/>
        <w:jc w:val="both"/>
        <w:rPr>
          <w:rFonts w:ascii="Times New Roman" w:eastAsiaTheme="minorHAnsi" w:hAnsi="Times New Roman" w:cs="Times New Roman"/>
          <w:color w:val="222222"/>
          <w:sz w:val="24"/>
          <w:szCs w:val="24"/>
          <w:shd w:val="clear" w:color="auto" w:fill="FFFFFF"/>
          <w:lang w:val="en-US" w:eastAsia="en-US"/>
        </w:rPr>
      </w:pPr>
      <w:proofErr w:type="spellStart"/>
      <w:r w:rsidRPr="00C77EEE">
        <w:rPr>
          <w:rFonts w:ascii="Times New Roman" w:eastAsiaTheme="minorHAnsi" w:hAnsi="Times New Roman" w:cs="Times New Roman"/>
          <w:color w:val="222222"/>
          <w:sz w:val="24"/>
          <w:szCs w:val="24"/>
          <w:shd w:val="clear" w:color="auto" w:fill="FFFFFF"/>
          <w:lang w:val="en-US" w:eastAsia="en-US"/>
        </w:rPr>
        <w:t>Aithal</w:t>
      </w:r>
      <w:proofErr w:type="spellEnd"/>
      <w:r w:rsidRPr="00C77EEE">
        <w:rPr>
          <w:rFonts w:ascii="Times New Roman" w:eastAsiaTheme="minorHAnsi" w:hAnsi="Times New Roman" w:cs="Times New Roman"/>
          <w:color w:val="222222"/>
          <w:sz w:val="24"/>
          <w:szCs w:val="24"/>
          <w:shd w:val="clear" w:color="auto" w:fill="FFFFFF"/>
          <w:lang w:val="en-US" w:eastAsia="en-US"/>
        </w:rPr>
        <w:t>, P.S., 2016. Study on ABCD analysis technique for business models, business strategies, operating concepts &amp; business systems. </w:t>
      </w:r>
      <w:r w:rsidRPr="00C77EEE">
        <w:rPr>
          <w:rFonts w:ascii="Times New Roman" w:eastAsiaTheme="minorHAnsi" w:hAnsi="Times New Roman" w:cs="Times New Roman"/>
          <w:i/>
          <w:iCs/>
          <w:color w:val="222222"/>
          <w:sz w:val="24"/>
          <w:szCs w:val="24"/>
          <w:shd w:val="clear" w:color="auto" w:fill="FFFFFF"/>
          <w:lang w:val="en-US" w:eastAsia="en-US"/>
        </w:rPr>
        <w:t>International Journal in Management and Social Science</w:t>
      </w:r>
      <w:r w:rsidRPr="00C77EEE">
        <w:rPr>
          <w:rFonts w:ascii="Times New Roman" w:eastAsiaTheme="minorHAnsi" w:hAnsi="Times New Roman" w:cs="Times New Roman"/>
          <w:color w:val="222222"/>
          <w:sz w:val="24"/>
          <w:szCs w:val="24"/>
          <w:shd w:val="clear" w:color="auto" w:fill="FFFFFF"/>
          <w:lang w:val="en-US" w:eastAsia="en-US"/>
        </w:rPr>
        <w:t>, </w:t>
      </w:r>
      <w:r w:rsidRPr="00C77EEE">
        <w:rPr>
          <w:rFonts w:ascii="Times New Roman" w:eastAsiaTheme="minorHAnsi" w:hAnsi="Times New Roman" w:cs="Times New Roman"/>
          <w:i/>
          <w:iCs/>
          <w:color w:val="222222"/>
          <w:sz w:val="24"/>
          <w:szCs w:val="24"/>
          <w:shd w:val="clear" w:color="auto" w:fill="FFFFFF"/>
          <w:lang w:val="en-US" w:eastAsia="en-US"/>
        </w:rPr>
        <w:t>4</w:t>
      </w:r>
      <w:r w:rsidRPr="00C77EEE">
        <w:rPr>
          <w:rFonts w:ascii="Times New Roman" w:eastAsiaTheme="minorHAnsi" w:hAnsi="Times New Roman" w:cs="Times New Roman"/>
          <w:color w:val="222222"/>
          <w:sz w:val="24"/>
          <w:szCs w:val="24"/>
          <w:shd w:val="clear" w:color="auto" w:fill="FFFFFF"/>
          <w:lang w:val="en-US" w:eastAsia="en-US"/>
        </w:rPr>
        <w:t>(1).</w:t>
      </w:r>
    </w:p>
    <w:p w:rsidR="00C77EEE" w:rsidRPr="00C77EEE" w:rsidRDefault="00C77EEE" w:rsidP="00C77EEE">
      <w:pPr>
        <w:spacing w:after="160" w:line="360" w:lineRule="auto"/>
        <w:jc w:val="both"/>
        <w:rPr>
          <w:rFonts w:ascii="Times New Roman" w:eastAsiaTheme="minorHAnsi" w:hAnsi="Times New Roman" w:cs="Times New Roman"/>
          <w:color w:val="222222"/>
          <w:sz w:val="24"/>
          <w:szCs w:val="24"/>
          <w:shd w:val="clear" w:color="auto" w:fill="FFFFFF"/>
          <w:lang w:val="en-US" w:eastAsia="en-US"/>
        </w:rPr>
      </w:pPr>
      <w:proofErr w:type="spellStart"/>
      <w:r w:rsidRPr="00C77EEE">
        <w:rPr>
          <w:rFonts w:ascii="Times New Roman" w:eastAsiaTheme="minorHAnsi" w:hAnsi="Times New Roman" w:cs="Times New Roman"/>
          <w:color w:val="222222"/>
          <w:sz w:val="24"/>
          <w:szCs w:val="24"/>
          <w:shd w:val="clear" w:color="auto" w:fill="FFFFFF"/>
          <w:lang w:val="en-US" w:eastAsia="en-US"/>
        </w:rPr>
        <w:t>Blunck</w:t>
      </w:r>
      <w:proofErr w:type="spellEnd"/>
      <w:r w:rsidRPr="00C77EEE">
        <w:rPr>
          <w:rFonts w:ascii="Times New Roman" w:eastAsiaTheme="minorHAnsi" w:hAnsi="Times New Roman" w:cs="Times New Roman"/>
          <w:color w:val="222222"/>
          <w:sz w:val="24"/>
          <w:szCs w:val="24"/>
          <w:shd w:val="clear" w:color="auto" w:fill="FFFFFF"/>
          <w:lang w:val="en-US" w:eastAsia="en-US"/>
        </w:rPr>
        <w:t>, E., 2016. Germany BMW’s Sustainability Strategy of Evolution and Revolution towards a Circular Economy. </w:t>
      </w:r>
      <w:r w:rsidRPr="00C77EEE">
        <w:rPr>
          <w:rFonts w:ascii="Times New Roman" w:eastAsiaTheme="minorHAnsi" w:hAnsi="Times New Roman" w:cs="Times New Roman"/>
          <w:i/>
          <w:iCs/>
          <w:color w:val="222222"/>
          <w:sz w:val="24"/>
          <w:szCs w:val="24"/>
          <w:shd w:val="clear" w:color="auto" w:fill="FFFFFF"/>
          <w:lang w:val="en-US" w:eastAsia="en-US"/>
        </w:rPr>
        <w:t xml:space="preserve">International Management, </w:t>
      </w:r>
      <w:proofErr w:type="spellStart"/>
      <w:r w:rsidRPr="00C77EEE">
        <w:rPr>
          <w:rFonts w:ascii="Times New Roman" w:eastAsiaTheme="minorHAnsi" w:hAnsi="Times New Roman" w:cs="Times New Roman"/>
          <w:i/>
          <w:iCs/>
          <w:color w:val="222222"/>
          <w:sz w:val="24"/>
          <w:szCs w:val="24"/>
          <w:shd w:val="clear" w:color="auto" w:fill="FFFFFF"/>
          <w:lang w:val="en-US" w:eastAsia="en-US"/>
        </w:rPr>
        <w:t>Nüertingen-Geislingen</w:t>
      </w:r>
      <w:proofErr w:type="spellEnd"/>
      <w:r w:rsidRPr="00C77EEE">
        <w:rPr>
          <w:rFonts w:ascii="Times New Roman" w:eastAsiaTheme="minorHAnsi" w:hAnsi="Times New Roman" w:cs="Times New Roman"/>
          <w:i/>
          <w:iCs/>
          <w:color w:val="222222"/>
          <w:sz w:val="24"/>
          <w:szCs w:val="24"/>
          <w:shd w:val="clear" w:color="auto" w:fill="FFFFFF"/>
          <w:lang w:val="en-US" w:eastAsia="en-US"/>
        </w:rPr>
        <w:t xml:space="preserve"> University.[online] Available at: http://www. </w:t>
      </w:r>
      <w:proofErr w:type="spellStart"/>
      <w:r w:rsidRPr="00C77EEE">
        <w:rPr>
          <w:rFonts w:ascii="Times New Roman" w:eastAsiaTheme="minorHAnsi" w:hAnsi="Times New Roman" w:cs="Times New Roman"/>
          <w:i/>
          <w:iCs/>
          <w:color w:val="222222"/>
          <w:sz w:val="24"/>
          <w:szCs w:val="24"/>
          <w:shd w:val="clear" w:color="auto" w:fill="FFFFFF"/>
          <w:lang w:val="en-US" w:eastAsia="en-US"/>
        </w:rPr>
        <w:t>eria</w:t>
      </w:r>
      <w:proofErr w:type="spellEnd"/>
      <w:r w:rsidRPr="00C77EEE">
        <w:rPr>
          <w:rFonts w:ascii="Times New Roman" w:eastAsiaTheme="minorHAnsi" w:hAnsi="Times New Roman" w:cs="Times New Roman"/>
          <w:i/>
          <w:iCs/>
          <w:color w:val="222222"/>
          <w:sz w:val="24"/>
          <w:szCs w:val="24"/>
          <w:shd w:val="clear" w:color="auto" w:fill="FFFFFF"/>
          <w:lang w:val="en-US" w:eastAsia="en-US"/>
        </w:rPr>
        <w:t>. Org/RPR_FY2014_No. 44_Chapter_6. pdf.[Accessed 03 July 2018]</w:t>
      </w:r>
      <w:r w:rsidRPr="00C77EEE">
        <w:rPr>
          <w:rFonts w:ascii="Times New Roman" w:eastAsiaTheme="minorHAnsi" w:hAnsi="Times New Roman" w:cs="Times New Roman"/>
          <w:color w:val="222222"/>
          <w:sz w:val="24"/>
          <w:szCs w:val="24"/>
          <w:shd w:val="clear" w:color="auto" w:fill="FFFFFF"/>
          <w:lang w:val="en-US" w:eastAsia="en-US"/>
        </w:rPr>
        <w:t>.</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color w:val="222222"/>
          <w:sz w:val="24"/>
          <w:szCs w:val="24"/>
          <w:shd w:val="clear" w:color="auto" w:fill="FFFFFF"/>
          <w:lang w:val="en-US" w:eastAsia="en-US"/>
        </w:rPr>
        <w:t xml:space="preserve">BMW Group. 2019.  </w:t>
      </w:r>
      <w:r w:rsidRPr="00C77EEE">
        <w:rPr>
          <w:rFonts w:ascii="Times New Roman" w:eastAsiaTheme="minorHAnsi" w:hAnsi="Times New Roman" w:cs="Times New Roman"/>
          <w:i/>
          <w:color w:val="222222"/>
          <w:sz w:val="24"/>
          <w:szCs w:val="24"/>
          <w:shd w:val="clear" w:color="auto" w:fill="FFFFFF"/>
          <w:lang w:val="en-US" w:eastAsia="en-US"/>
        </w:rPr>
        <w:t>BMW group profile.</w:t>
      </w:r>
      <w:r w:rsidRPr="00C77EEE">
        <w:rPr>
          <w:rFonts w:ascii="Times New Roman" w:eastAsiaTheme="minorHAnsi" w:hAnsi="Times New Roman" w:cs="Times New Roman"/>
          <w:color w:val="222222"/>
          <w:sz w:val="24"/>
          <w:szCs w:val="24"/>
          <w:shd w:val="clear" w:color="auto" w:fill="FFFFFF"/>
          <w:lang w:val="en-US" w:eastAsia="en-US"/>
        </w:rPr>
        <w:t xml:space="preserve"> [online] Available at: </w:t>
      </w:r>
      <w:r w:rsidRPr="00C77EEE">
        <w:rPr>
          <w:rFonts w:ascii="Times New Roman" w:eastAsiaTheme="minorHAnsi" w:hAnsi="Times New Roman" w:cs="Times New Roman"/>
          <w:sz w:val="24"/>
          <w:szCs w:val="24"/>
          <w:lang w:val="en-US" w:eastAsia="en-US"/>
        </w:rPr>
        <w:t xml:space="preserve">https://www.bmwgroup.com/en/company.html [Accessed 3 November 2019] </w:t>
      </w:r>
    </w:p>
    <w:p w:rsidR="00C77EEE" w:rsidRPr="00C77EEE" w:rsidRDefault="00C77EEE" w:rsidP="00C77EEE">
      <w:pPr>
        <w:spacing w:after="160" w:line="360" w:lineRule="auto"/>
        <w:jc w:val="both"/>
        <w:rPr>
          <w:rFonts w:ascii="Times New Roman" w:eastAsiaTheme="minorHAnsi" w:hAnsi="Times New Roman" w:cs="Times New Roman"/>
          <w:color w:val="222222"/>
          <w:sz w:val="24"/>
          <w:szCs w:val="24"/>
          <w:shd w:val="clear" w:color="auto" w:fill="FFFFFF"/>
          <w:lang w:val="en-US" w:eastAsia="en-US"/>
        </w:rPr>
      </w:pPr>
      <w:proofErr w:type="spellStart"/>
      <w:r w:rsidRPr="00C77EEE">
        <w:rPr>
          <w:rFonts w:ascii="Times New Roman" w:eastAsiaTheme="minorHAnsi" w:hAnsi="Times New Roman" w:cs="Times New Roman"/>
          <w:color w:val="222222"/>
          <w:sz w:val="24"/>
          <w:szCs w:val="24"/>
          <w:shd w:val="clear" w:color="auto" w:fill="FFFFFF"/>
          <w:lang w:val="en-US" w:eastAsia="en-US"/>
        </w:rPr>
        <w:t>Deyo</w:t>
      </w:r>
      <w:proofErr w:type="spellEnd"/>
      <w:r w:rsidRPr="00C77EEE">
        <w:rPr>
          <w:rFonts w:ascii="Times New Roman" w:eastAsiaTheme="minorHAnsi" w:hAnsi="Times New Roman" w:cs="Times New Roman"/>
          <w:color w:val="222222"/>
          <w:sz w:val="24"/>
          <w:szCs w:val="24"/>
          <w:shd w:val="clear" w:color="auto" w:fill="FFFFFF"/>
          <w:lang w:val="en-US" w:eastAsia="en-US"/>
        </w:rPr>
        <w:t>, F.C. ed., 2016. </w:t>
      </w:r>
      <w:r w:rsidRPr="00C77EEE">
        <w:rPr>
          <w:rFonts w:ascii="Times New Roman" w:eastAsiaTheme="minorHAnsi" w:hAnsi="Times New Roman" w:cs="Times New Roman"/>
          <w:i/>
          <w:iCs/>
          <w:color w:val="222222"/>
          <w:sz w:val="24"/>
          <w:szCs w:val="24"/>
          <w:shd w:val="clear" w:color="auto" w:fill="FFFFFF"/>
          <w:lang w:val="en-US" w:eastAsia="en-US"/>
        </w:rPr>
        <w:t>Social reconstructions of the world automobile industry: Competition, power and industrial flexibility</w:t>
      </w:r>
      <w:r w:rsidRPr="00C77EEE">
        <w:rPr>
          <w:rFonts w:ascii="Times New Roman" w:eastAsiaTheme="minorHAnsi" w:hAnsi="Times New Roman" w:cs="Times New Roman"/>
          <w:color w:val="222222"/>
          <w:sz w:val="24"/>
          <w:szCs w:val="24"/>
          <w:shd w:val="clear" w:color="auto" w:fill="FFFFFF"/>
          <w:lang w:val="en-US" w:eastAsia="en-US"/>
        </w:rPr>
        <w:t>. Springer.</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proofErr w:type="spellStart"/>
      <w:r w:rsidRPr="00C77EEE">
        <w:rPr>
          <w:rFonts w:ascii="Times New Roman" w:eastAsiaTheme="minorHAnsi" w:hAnsi="Times New Roman" w:cs="Times New Roman"/>
          <w:sz w:val="24"/>
          <w:szCs w:val="24"/>
          <w:lang w:val="en-US" w:eastAsia="en-US"/>
        </w:rPr>
        <w:t>Dudovskiy</w:t>
      </w:r>
      <w:proofErr w:type="spellEnd"/>
      <w:r w:rsidRPr="00C77EEE">
        <w:rPr>
          <w:rFonts w:ascii="Times New Roman" w:eastAsiaTheme="minorHAnsi" w:hAnsi="Times New Roman" w:cs="Times New Roman"/>
          <w:sz w:val="24"/>
          <w:szCs w:val="24"/>
          <w:lang w:val="en-US" w:eastAsia="en-US"/>
        </w:rPr>
        <w:t xml:space="preserve">, J. 2016. </w:t>
      </w:r>
      <w:hyperlink r:id="rId7" w:history="1">
        <w:r w:rsidRPr="00C77EEE">
          <w:rPr>
            <w:rFonts w:ascii="Times New Roman" w:eastAsiaTheme="minorHAnsi" w:hAnsi="Times New Roman" w:cs="Times New Roman"/>
            <w:i/>
            <w:color w:val="222222"/>
            <w:sz w:val="24"/>
            <w:szCs w:val="24"/>
            <w:u w:val="single"/>
            <w:bdr w:val="none" w:sz="0" w:space="0" w:color="auto" w:frame="1"/>
            <w:lang w:val="en-US" w:eastAsia="en-US"/>
          </w:rPr>
          <w:t>BMW leadership and bmw organizational structure</w:t>
        </w:r>
      </w:hyperlink>
      <w:r w:rsidRPr="00C77EEE">
        <w:rPr>
          <w:rFonts w:ascii="Times New Roman" w:eastAsiaTheme="minorHAnsi" w:hAnsi="Times New Roman" w:cs="Times New Roman"/>
          <w:color w:val="222222"/>
          <w:sz w:val="24"/>
          <w:szCs w:val="24"/>
          <w:lang w:val="en-US" w:eastAsia="en-US"/>
        </w:rPr>
        <w:t xml:space="preserve">. </w:t>
      </w:r>
      <w:r w:rsidRPr="00C77EEE">
        <w:rPr>
          <w:rFonts w:ascii="Times New Roman" w:eastAsiaTheme="minorHAnsi" w:hAnsi="Times New Roman" w:cs="Times New Roman"/>
          <w:color w:val="222222"/>
          <w:sz w:val="24"/>
          <w:szCs w:val="24"/>
          <w:shd w:val="clear" w:color="auto" w:fill="FFFFFF"/>
          <w:lang w:val="en-US" w:eastAsia="en-US"/>
        </w:rPr>
        <w:t xml:space="preserve">[online]. Research methodology. Available at: </w:t>
      </w:r>
      <w:r w:rsidRPr="00C77EEE">
        <w:rPr>
          <w:rFonts w:ascii="Times New Roman" w:eastAsiaTheme="minorHAnsi" w:hAnsi="Times New Roman" w:cs="Times New Roman"/>
          <w:sz w:val="24"/>
          <w:szCs w:val="24"/>
          <w:lang w:val="en-US" w:eastAsia="en-US"/>
        </w:rPr>
        <w:t>https://research-methodology.net/bmw-leadership-and-bmw-organizational-structure/</w:t>
      </w:r>
      <w:r w:rsidRPr="00C77EEE">
        <w:rPr>
          <w:rFonts w:ascii="Times New Roman" w:eastAsiaTheme="minorHAnsi" w:hAnsi="Times New Roman" w:cs="Times New Roman"/>
          <w:color w:val="222222"/>
          <w:sz w:val="24"/>
          <w:szCs w:val="24"/>
          <w:shd w:val="clear" w:color="auto" w:fill="FFFFFF"/>
          <w:lang w:val="en-US" w:eastAsia="en-US"/>
        </w:rPr>
        <w:t xml:space="preserve"> [</w:t>
      </w:r>
      <w:r w:rsidRPr="00C77EEE">
        <w:rPr>
          <w:rFonts w:ascii="Times New Roman" w:eastAsiaTheme="minorHAnsi" w:hAnsi="Times New Roman" w:cs="Times New Roman"/>
          <w:sz w:val="24"/>
          <w:szCs w:val="24"/>
          <w:lang w:val="en-US" w:eastAsia="en-US"/>
        </w:rPr>
        <w:t xml:space="preserve">Accessed 3 November 2019] </w:t>
      </w:r>
    </w:p>
    <w:p w:rsidR="00C77EEE" w:rsidRPr="00C77EEE" w:rsidRDefault="00C77EEE" w:rsidP="00C77EEE">
      <w:pPr>
        <w:spacing w:after="160" w:line="360" w:lineRule="auto"/>
        <w:jc w:val="both"/>
        <w:rPr>
          <w:rFonts w:ascii="Times New Roman" w:eastAsiaTheme="minorHAnsi" w:hAnsi="Times New Roman" w:cs="Times New Roman"/>
          <w:color w:val="222222"/>
          <w:sz w:val="24"/>
          <w:szCs w:val="24"/>
          <w:shd w:val="clear" w:color="auto" w:fill="FFFFFF"/>
          <w:lang w:val="en-US" w:eastAsia="en-US"/>
        </w:rPr>
      </w:pPr>
      <w:proofErr w:type="spellStart"/>
      <w:r w:rsidRPr="00C77EEE">
        <w:rPr>
          <w:rFonts w:ascii="Times New Roman" w:eastAsiaTheme="minorHAnsi" w:hAnsi="Times New Roman" w:cs="Times New Roman"/>
          <w:color w:val="222222"/>
          <w:sz w:val="24"/>
          <w:szCs w:val="24"/>
          <w:shd w:val="clear" w:color="auto" w:fill="FFFFFF"/>
          <w:lang w:val="en-US" w:eastAsia="en-US"/>
        </w:rPr>
        <w:t>Lagenbacher</w:t>
      </w:r>
      <w:proofErr w:type="spellEnd"/>
      <w:r w:rsidRPr="00C77EEE">
        <w:rPr>
          <w:rFonts w:ascii="Times New Roman" w:eastAsiaTheme="minorHAnsi" w:hAnsi="Times New Roman" w:cs="Times New Roman"/>
          <w:color w:val="222222"/>
          <w:sz w:val="24"/>
          <w:szCs w:val="24"/>
          <w:shd w:val="clear" w:color="auto" w:fill="FFFFFF"/>
          <w:lang w:val="en-US" w:eastAsia="en-US"/>
        </w:rPr>
        <w:t xml:space="preserve">, E., 2017. </w:t>
      </w:r>
      <w:proofErr w:type="spellStart"/>
      <w:r w:rsidRPr="00C77EEE">
        <w:rPr>
          <w:rFonts w:ascii="Times New Roman" w:eastAsiaTheme="minorHAnsi" w:hAnsi="Times New Roman" w:cs="Times New Roman"/>
          <w:i/>
          <w:color w:val="222222"/>
          <w:sz w:val="24"/>
          <w:szCs w:val="24"/>
          <w:shd w:val="clear" w:color="auto" w:fill="FFFFFF"/>
          <w:lang w:val="en-US" w:eastAsia="en-US"/>
        </w:rPr>
        <w:t>Tschüss</w:t>
      </w:r>
      <w:proofErr w:type="spellEnd"/>
      <w:r w:rsidRPr="00C77EEE">
        <w:rPr>
          <w:rFonts w:ascii="Times New Roman" w:eastAsiaTheme="minorHAnsi" w:hAnsi="Times New Roman" w:cs="Times New Roman"/>
          <w:i/>
          <w:color w:val="222222"/>
          <w:sz w:val="24"/>
          <w:szCs w:val="24"/>
          <w:shd w:val="clear" w:color="auto" w:fill="FFFFFF"/>
          <w:lang w:val="en-US" w:eastAsia="en-US"/>
        </w:rPr>
        <w:t>, Perfidious Albion: German Reactions to Brexit.</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r w:rsidRPr="00C77EEE">
        <w:rPr>
          <w:rFonts w:ascii="Times New Roman" w:eastAsiaTheme="minorHAnsi" w:hAnsi="Times New Roman" w:cs="Times New Roman"/>
          <w:sz w:val="24"/>
          <w:szCs w:val="24"/>
          <w:lang w:val="en-US" w:eastAsia="en-US"/>
        </w:rPr>
        <w:t xml:space="preserve">Mitra, J. 2013. </w:t>
      </w:r>
      <w:r w:rsidRPr="00C77EEE">
        <w:rPr>
          <w:rFonts w:ascii="Times New Roman" w:eastAsiaTheme="minorHAnsi" w:hAnsi="Times New Roman" w:cs="Times New Roman"/>
          <w:i/>
          <w:sz w:val="24"/>
          <w:szCs w:val="24"/>
          <w:lang w:val="en-US" w:eastAsia="en-US"/>
        </w:rPr>
        <w:t>Entrepreneurship, innovation and regional development: an introduction</w:t>
      </w:r>
      <w:r w:rsidRPr="00C77EEE">
        <w:rPr>
          <w:rFonts w:ascii="Times New Roman" w:eastAsiaTheme="minorHAnsi" w:hAnsi="Times New Roman" w:cs="Times New Roman"/>
          <w:sz w:val="24"/>
          <w:szCs w:val="24"/>
          <w:lang w:val="en-US" w:eastAsia="en-US"/>
        </w:rPr>
        <w:t xml:space="preserve">. Berlin: </w:t>
      </w:r>
      <w:proofErr w:type="spellStart"/>
      <w:r w:rsidRPr="00C77EEE">
        <w:rPr>
          <w:rFonts w:ascii="Times New Roman" w:eastAsiaTheme="minorHAnsi" w:hAnsi="Times New Roman" w:cs="Times New Roman"/>
          <w:sz w:val="24"/>
          <w:szCs w:val="24"/>
          <w:lang w:val="en-US" w:eastAsia="en-US"/>
        </w:rPr>
        <w:t>Routledge</w:t>
      </w:r>
      <w:proofErr w:type="spellEnd"/>
    </w:p>
    <w:p w:rsidR="00C77EEE" w:rsidRPr="00C77EEE" w:rsidRDefault="00C77EEE" w:rsidP="00C77EEE">
      <w:pPr>
        <w:spacing w:after="160" w:line="360" w:lineRule="auto"/>
        <w:jc w:val="both"/>
        <w:rPr>
          <w:rFonts w:ascii="Times New Roman" w:eastAsiaTheme="minorHAnsi" w:hAnsi="Times New Roman" w:cs="Times New Roman"/>
          <w:color w:val="222222"/>
          <w:sz w:val="24"/>
          <w:szCs w:val="24"/>
          <w:shd w:val="clear" w:color="auto" w:fill="FFFFFF"/>
          <w:lang w:val="en-US" w:eastAsia="en-US"/>
        </w:rPr>
      </w:pPr>
      <w:r w:rsidRPr="00C77EEE">
        <w:rPr>
          <w:rFonts w:ascii="Times New Roman" w:eastAsiaTheme="minorHAnsi" w:hAnsi="Times New Roman" w:cs="Times New Roman"/>
          <w:color w:val="222222"/>
          <w:sz w:val="24"/>
          <w:szCs w:val="24"/>
          <w:shd w:val="clear" w:color="auto" w:fill="FFFFFF"/>
          <w:lang w:val="en-US" w:eastAsia="en-US"/>
        </w:rPr>
        <w:t xml:space="preserve">Zhou, Y.C., 2016. </w:t>
      </w:r>
      <w:r w:rsidRPr="00C77EEE">
        <w:rPr>
          <w:rFonts w:ascii="Times New Roman" w:eastAsiaTheme="minorHAnsi" w:hAnsi="Times New Roman" w:cs="Times New Roman"/>
          <w:i/>
          <w:color w:val="222222"/>
          <w:sz w:val="24"/>
          <w:szCs w:val="24"/>
          <w:shd w:val="clear" w:color="auto" w:fill="FFFFFF"/>
          <w:lang w:val="en-US" w:eastAsia="en-US"/>
        </w:rPr>
        <w:t>Knowledge capital, technology adoption, and environmental policies: Evidences from the US automobile industry</w:t>
      </w:r>
      <w:r w:rsidRPr="00C77EEE">
        <w:rPr>
          <w:rFonts w:ascii="Times New Roman" w:eastAsiaTheme="minorHAnsi" w:hAnsi="Times New Roman" w:cs="Times New Roman"/>
          <w:color w:val="222222"/>
          <w:sz w:val="24"/>
          <w:szCs w:val="24"/>
          <w:shd w:val="clear" w:color="auto" w:fill="FFFFFF"/>
          <w:lang w:val="en-US" w:eastAsia="en-US"/>
        </w:rPr>
        <w:t>. </w:t>
      </w:r>
      <w:r w:rsidRPr="00C77EEE">
        <w:rPr>
          <w:rFonts w:ascii="Times New Roman" w:eastAsiaTheme="minorHAnsi" w:hAnsi="Times New Roman" w:cs="Times New Roman"/>
          <w:i/>
          <w:iCs/>
          <w:color w:val="222222"/>
          <w:sz w:val="24"/>
          <w:szCs w:val="24"/>
          <w:shd w:val="clear" w:color="auto" w:fill="FFFFFF"/>
          <w:lang w:val="en-US" w:eastAsia="en-US"/>
        </w:rPr>
        <w:t>Job Market Paper</w:t>
      </w:r>
      <w:r w:rsidRPr="00C77EEE">
        <w:rPr>
          <w:rFonts w:ascii="Times New Roman" w:eastAsiaTheme="minorHAnsi" w:hAnsi="Times New Roman" w:cs="Times New Roman"/>
          <w:color w:val="222222"/>
          <w:sz w:val="24"/>
          <w:szCs w:val="24"/>
          <w:shd w:val="clear" w:color="auto" w:fill="FFFFFF"/>
          <w:lang w:val="en-US" w:eastAsia="en-US"/>
        </w:rPr>
        <w:t>.</w:t>
      </w:r>
    </w:p>
    <w:p w:rsidR="00C77EEE" w:rsidRPr="00C77EEE" w:rsidRDefault="00C77EEE" w:rsidP="00C77EEE">
      <w:pPr>
        <w:spacing w:after="160" w:line="360" w:lineRule="auto"/>
        <w:jc w:val="both"/>
        <w:rPr>
          <w:rFonts w:ascii="Times New Roman" w:eastAsiaTheme="minorHAnsi" w:hAnsi="Times New Roman" w:cs="Times New Roman"/>
          <w:sz w:val="24"/>
          <w:szCs w:val="24"/>
          <w:lang w:val="en-US" w:eastAsia="en-US"/>
        </w:rPr>
      </w:pPr>
    </w:p>
    <w:p w:rsidR="00C77EEE" w:rsidRPr="00C77EEE" w:rsidRDefault="00C77EEE" w:rsidP="00C77EEE">
      <w:pPr>
        <w:rPr>
          <w:lang w:val="en-US"/>
        </w:rPr>
      </w:pPr>
    </w:p>
    <w:p w:rsidR="00C77EEE" w:rsidRPr="00C77EEE" w:rsidRDefault="00C77EEE" w:rsidP="00C77EEE"/>
    <w:p w:rsidR="00C77EEE" w:rsidRPr="00C77EEE" w:rsidRDefault="00C77EEE" w:rsidP="00C77EEE"/>
    <w:p w:rsidR="00C77EEE" w:rsidRPr="00C77EEE" w:rsidRDefault="00C77EEE" w:rsidP="00C77EEE">
      <w:pPr>
        <w:rPr>
          <w:lang w:val="ro-RO"/>
        </w:rPr>
      </w:pPr>
    </w:p>
    <w:p w:rsidR="00C77EEE" w:rsidRDefault="00C77EEE"/>
    <w:sectPr w:rsidR="00C77EE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0" type="#_x0000_t75" style="width:8pt;height:8pt" o:bullet="t">
        <v:imagedata r:id="rId1" o:title="msoDC29"/>
      </v:shape>
    </w:pict>
  </w:numPicBullet>
  <w:abstractNum w:abstractNumId="0" w15:restartNumberingAfterBreak="0">
    <w:nsid w:val="44332158"/>
    <w:multiLevelType w:val="hybridMultilevel"/>
    <w:tmpl w:val="ABD0B86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EEE"/>
    <w:rsid w:val="00370AFC"/>
    <w:rsid w:val="005160F8"/>
    <w:rsid w:val="00665B11"/>
    <w:rsid w:val="00731AAB"/>
    <w:rsid w:val="00A218CA"/>
    <w:rsid w:val="00B64075"/>
    <w:rsid w:val="00C77EEE"/>
    <w:rsid w:val="00D57DC3"/>
    <w:rsid w:val="00E0235B"/>
    <w:rsid w:val="00E15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E3C97FE3-17D5-B140-A78B-F2A72D48B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77EEE"/>
    <w:rPr>
      <w:rFonts w:eastAsiaTheme="minorHAns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search-methodology.net/bmw-leadership-and-bmw-organizational-structu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2332</Words>
  <Characters>13297</Characters>
  <Application>Microsoft Office Word</Application>
  <DocSecurity>0</DocSecurity>
  <Lines>110</Lines>
  <Paragraphs>31</Paragraphs>
  <ScaleCrop>false</ScaleCrop>
  <Company/>
  <LinksUpToDate>false</LinksUpToDate>
  <CharactersWithSpaces>15598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Buse (1905867)</dc:creator>
  <cp:keywords/>
  <dc:description/>
  <cp:lastModifiedBy>Liliana Buse (1905867)</cp:lastModifiedBy>
  <cp:revision>2</cp:revision>
  <dcterms:created xsi:type="dcterms:W3CDTF">2019-12-04T20:16:00Z</dcterms:created>
  <dcterms:modified xsi:type="dcterms:W3CDTF">2019-12-04T20:16:00Z</dcterms:modified>
</cp:coreProperties>
</file>