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14FC3D" w14:textId="04B44AC9" w:rsidR="001D0382" w:rsidRDefault="001D0382" w:rsidP="00F25D2A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1D0382">
        <w:fldChar w:fldCharType="begin"/>
      </w:r>
      <w:r w:rsidRPr="001D0382">
        <w:instrText xml:space="preserve"> INCLUDEPICTURE "/var/folders/0x/n6q69q8j7dj4c1_pc5cwxnfr0000gn/T/com.microsoft.Word/WebArchiveCopyPasteTempFiles/Career-in-International-Business-Management.jpg" \* MERGEFORMATINET </w:instrText>
      </w:r>
      <w:r w:rsidRPr="001D0382">
        <w:fldChar w:fldCharType="separate"/>
      </w:r>
      <w:r w:rsidRPr="001D0382">
        <w:rPr>
          <w:noProof/>
        </w:rPr>
        <w:drawing>
          <wp:inline distT="0" distB="0" distL="0" distR="0" wp14:anchorId="13A5C50F" wp14:editId="5985813A">
            <wp:extent cx="5726571" cy="2983345"/>
            <wp:effectExtent l="0" t="0" r="1270" b="1270"/>
            <wp:docPr id="5" name="Picture 5" descr="International Business Management [2020 Guide] - Leverage Ed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ernational Business Management [2020 Guide] - Leverage Edu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611" cy="29922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D0382">
        <w:fldChar w:fldCharType="end"/>
      </w:r>
    </w:p>
    <w:p w14:paraId="4A8F2E69" w14:textId="4AA01183" w:rsidR="001D0382" w:rsidRPr="001D0382" w:rsidRDefault="001D0382" w:rsidP="001D0382">
      <w:pPr>
        <w:rPr>
          <w:sz w:val="52"/>
          <w:szCs w:val="52"/>
        </w:rPr>
      </w:pPr>
    </w:p>
    <w:p w14:paraId="349A40C9" w14:textId="1F16D8FD" w:rsidR="00D928F8" w:rsidRPr="001D0382" w:rsidRDefault="00D928F8" w:rsidP="00F25D2A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>Cheryl Ali</w:t>
      </w:r>
    </w:p>
    <w:p w14:paraId="46529FFC" w14:textId="6ACEB82D" w:rsidR="00D928F8" w:rsidRPr="001D0382" w:rsidRDefault="00D109A3" w:rsidP="00F765BD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 xml:space="preserve">Student Number: </w:t>
      </w:r>
      <w:r w:rsidR="00D928F8" w:rsidRPr="001D0382">
        <w:rPr>
          <w:rFonts w:ascii="Arial" w:hAnsi="Arial" w:cs="Arial"/>
          <w:b/>
          <w:bCs/>
          <w:sz w:val="52"/>
          <w:szCs w:val="52"/>
        </w:rPr>
        <w:t>1711725</w:t>
      </w:r>
    </w:p>
    <w:p w14:paraId="177C98E0" w14:textId="3A8D14D1" w:rsidR="00D109A3" w:rsidRPr="001D0382" w:rsidRDefault="00D109A3" w:rsidP="00F765BD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>Master of Business Administration</w:t>
      </w:r>
    </w:p>
    <w:p w14:paraId="6AD0694D" w14:textId="66F883D5" w:rsidR="00D928F8" w:rsidRPr="001D0382" w:rsidRDefault="00D928F8" w:rsidP="00F765BD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>International Business</w:t>
      </w:r>
    </w:p>
    <w:p w14:paraId="66E671F2" w14:textId="31AE3C83" w:rsidR="00C54D97" w:rsidRPr="001D0382" w:rsidRDefault="00C54D97" w:rsidP="00F765BD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>LCMB7014</w:t>
      </w:r>
    </w:p>
    <w:p w14:paraId="5864983F" w14:textId="78E1BBC3" w:rsidR="00D928F8" w:rsidRPr="001D0382" w:rsidRDefault="00D928F8" w:rsidP="00F765BD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>The implications of international trade policies</w:t>
      </w:r>
      <w:r w:rsidR="0053020D" w:rsidRPr="001D0382">
        <w:rPr>
          <w:rFonts w:ascii="Arial" w:hAnsi="Arial" w:cs="Arial"/>
          <w:b/>
          <w:bCs/>
          <w:sz w:val="52"/>
          <w:szCs w:val="52"/>
        </w:rPr>
        <w:t xml:space="preserve"> and </w:t>
      </w:r>
      <w:r w:rsidR="006B5E30" w:rsidRPr="001D0382">
        <w:rPr>
          <w:rFonts w:ascii="Arial" w:hAnsi="Arial" w:cs="Arial"/>
          <w:b/>
          <w:bCs/>
          <w:sz w:val="52"/>
          <w:szCs w:val="52"/>
        </w:rPr>
        <w:t xml:space="preserve">the </w:t>
      </w:r>
      <w:r w:rsidR="0053020D" w:rsidRPr="001D0382">
        <w:rPr>
          <w:rFonts w:ascii="Arial" w:hAnsi="Arial" w:cs="Arial"/>
          <w:b/>
          <w:bCs/>
          <w:sz w:val="52"/>
          <w:szCs w:val="52"/>
        </w:rPr>
        <w:t xml:space="preserve">importance of culture </w:t>
      </w:r>
      <w:r w:rsidR="006B5E30" w:rsidRPr="001D0382">
        <w:rPr>
          <w:rFonts w:ascii="Arial" w:hAnsi="Arial" w:cs="Arial"/>
          <w:b/>
          <w:bCs/>
          <w:sz w:val="52"/>
          <w:szCs w:val="52"/>
        </w:rPr>
        <w:t>to international business</w:t>
      </w:r>
    </w:p>
    <w:p w14:paraId="26318AAC" w14:textId="77777777" w:rsidR="00D928F8" w:rsidRPr="001D0382" w:rsidRDefault="00D928F8" w:rsidP="00F765BD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1D0382">
        <w:rPr>
          <w:rFonts w:ascii="Arial" w:hAnsi="Arial" w:cs="Arial"/>
          <w:b/>
          <w:bCs/>
          <w:sz w:val="52"/>
          <w:szCs w:val="52"/>
        </w:rPr>
        <w:t>Lecturer: Prof Dennis Pepple</w:t>
      </w:r>
    </w:p>
    <w:p w14:paraId="0833324A" w14:textId="77777777" w:rsidR="00CE51EF" w:rsidRDefault="00CE51E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F3E986B" w14:textId="553C4C13" w:rsidR="00C6678E" w:rsidRPr="006B0812" w:rsidRDefault="00C6678E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lastRenderedPageBreak/>
        <w:t>Table of Contents</w:t>
      </w:r>
    </w:p>
    <w:p w14:paraId="053F4FDF" w14:textId="77777777" w:rsidR="006B0812" w:rsidRPr="006B0812" w:rsidRDefault="006B081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F3E5D31" w14:textId="16AE63A2" w:rsidR="00C6678E" w:rsidRPr="006B0812" w:rsidRDefault="008B12B6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Executive summary</w:t>
      </w:r>
      <w:r w:rsidR="006B0812" w:rsidRPr="006B081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</w:t>
      </w:r>
      <w:r w:rsidR="006B0812">
        <w:rPr>
          <w:rFonts w:ascii="Arial" w:hAnsi="Arial" w:cs="Arial"/>
          <w:b/>
          <w:bCs/>
          <w:sz w:val="22"/>
          <w:szCs w:val="22"/>
        </w:rPr>
        <w:t>………</w:t>
      </w:r>
      <w:r w:rsidR="00FC240F">
        <w:rPr>
          <w:rFonts w:ascii="Arial" w:hAnsi="Arial" w:cs="Arial"/>
          <w:b/>
          <w:bCs/>
          <w:sz w:val="22"/>
          <w:szCs w:val="22"/>
        </w:rPr>
        <w:t>4, 5</w:t>
      </w:r>
    </w:p>
    <w:p w14:paraId="5518FCCA" w14:textId="2378A78D" w:rsidR="00647E6C" w:rsidRPr="006B0812" w:rsidRDefault="00491A2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Part A – The effect of tariffs on the whiskey industry</w:t>
      </w:r>
      <w:r w:rsidR="006B0812">
        <w:rPr>
          <w:rFonts w:ascii="Arial" w:hAnsi="Arial" w:cs="Arial"/>
          <w:b/>
          <w:bCs/>
          <w:sz w:val="22"/>
          <w:szCs w:val="22"/>
        </w:rPr>
        <w:t>………………………………………….</w:t>
      </w:r>
      <w:r w:rsidR="00405FA7">
        <w:rPr>
          <w:rFonts w:ascii="Arial" w:hAnsi="Arial" w:cs="Arial"/>
          <w:b/>
          <w:bCs/>
          <w:sz w:val="22"/>
          <w:szCs w:val="22"/>
        </w:rPr>
        <w:t>6</w:t>
      </w:r>
    </w:p>
    <w:p w14:paraId="221FA698" w14:textId="47087638" w:rsidR="00647E6C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An overview of the whiskey industr</w:t>
      </w:r>
      <w:r w:rsidR="00647E6C" w:rsidRPr="006B0812">
        <w:rPr>
          <w:rFonts w:ascii="Arial" w:hAnsi="Arial" w:cs="Arial"/>
          <w:b/>
          <w:bCs/>
          <w:sz w:val="22"/>
          <w:szCs w:val="22"/>
        </w:rPr>
        <w:t>y</w:t>
      </w:r>
      <w:r w:rsidR="006B0812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405FA7">
        <w:rPr>
          <w:rFonts w:ascii="Arial" w:hAnsi="Arial" w:cs="Arial"/>
          <w:b/>
          <w:bCs/>
          <w:sz w:val="22"/>
          <w:szCs w:val="22"/>
        </w:rPr>
        <w:t>6</w:t>
      </w:r>
    </w:p>
    <w:p w14:paraId="209B4AAA" w14:textId="4039C551" w:rsidR="00491A23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The overall implications of tariffs</w:t>
      </w:r>
      <w:r w:rsidR="006B0812">
        <w:rPr>
          <w:rFonts w:ascii="Arial" w:hAnsi="Arial" w:cs="Arial"/>
          <w:b/>
          <w:bCs/>
          <w:sz w:val="22"/>
          <w:szCs w:val="22"/>
        </w:rPr>
        <w:t>………………………………………………………</w:t>
      </w:r>
      <w:r w:rsidR="00405FA7">
        <w:rPr>
          <w:rFonts w:ascii="Arial" w:hAnsi="Arial" w:cs="Arial"/>
          <w:b/>
          <w:bCs/>
          <w:sz w:val="22"/>
          <w:szCs w:val="22"/>
        </w:rPr>
        <w:t>..7</w:t>
      </w:r>
    </w:p>
    <w:p w14:paraId="75661225" w14:textId="79B180D5" w:rsidR="00491A23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The implications of tariffs on the whiskey industry in the UK and USA</w:t>
      </w:r>
      <w:r w:rsidR="006B0812">
        <w:rPr>
          <w:rFonts w:ascii="Arial" w:hAnsi="Arial" w:cs="Arial"/>
          <w:b/>
          <w:bCs/>
          <w:sz w:val="22"/>
          <w:szCs w:val="22"/>
        </w:rPr>
        <w:t>…………</w:t>
      </w:r>
      <w:r w:rsidR="00924152">
        <w:rPr>
          <w:rFonts w:ascii="Arial" w:hAnsi="Arial" w:cs="Arial"/>
          <w:b/>
          <w:bCs/>
          <w:sz w:val="22"/>
          <w:szCs w:val="22"/>
        </w:rPr>
        <w:t>…</w:t>
      </w:r>
      <w:r w:rsidR="00DE27D0">
        <w:rPr>
          <w:rFonts w:ascii="Arial" w:hAnsi="Arial" w:cs="Arial"/>
          <w:b/>
          <w:bCs/>
          <w:sz w:val="22"/>
          <w:szCs w:val="22"/>
        </w:rPr>
        <w:t>7</w:t>
      </w:r>
    </w:p>
    <w:p w14:paraId="5D226450" w14:textId="04B0D251" w:rsidR="00491A23" w:rsidRPr="006B0812" w:rsidRDefault="00491A23" w:rsidP="006B0812">
      <w:pPr>
        <w:spacing w:line="360" w:lineRule="auto"/>
        <w:ind w:left="720"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The cost of tariff to consumers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….</w:t>
      </w:r>
      <w:r w:rsidR="00DE27D0">
        <w:rPr>
          <w:rFonts w:ascii="Arial" w:hAnsi="Arial" w:cs="Arial"/>
          <w:b/>
          <w:bCs/>
          <w:sz w:val="22"/>
          <w:szCs w:val="22"/>
        </w:rPr>
        <w:t>8</w:t>
      </w:r>
    </w:p>
    <w:p w14:paraId="4B110622" w14:textId="625C122B" w:rsidR="00491A23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  <w:t>The producer gain from the tariff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..9</w:t>
      </w:r>
    </w:p>
    <w:p w14:paraId="309F424F" w14:textId="631A37AB" w:rsidR="00D62076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  <w:t>The tariff revenue to the USA government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...</w:t>
      </w:r>
      <w:r w:rsidR="00DE27D0">
        <w:rPr>
          <w:rFonts w:ascii="Arial" w:hAnsi="Arial" w:cs="Arial"/>
          <w:b/>
          <w:bCs/>
          <w:sz w:val="22"/>
          <w:szCs w:val="22"/>
        </w:rPr>
        <w:t>.9</w:t>
      </w:r>
    </w:p>
    <w:p w14:paraId="5CE026CB" w14:textId="61B6CA94" w:rsidR="00491A23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Recommendations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..10</w:t>
      </w:r>
    </w:p>
    <w:p w14:paraId="6B28CB97" w14:textId="30BD121E" w:rsidR="00546A4B" w:rsidRPr="006B0812" w:rsidRDefault="00491A2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 xml:space="preserve">Part B – </w:t>
      </w:r>
      <w:r w:rsidRPr="006B0812">
        <w:rPr>
          <w:rFonts w:ascii="Arial" w:hAnsi="Arial" w:cs="Arial"/>
          <w:b/>
          <w:bCs/>
          <w:sz w:val="22"/>
          <w:szCs w:val="22"/>
        </w:rPr>
        <w:t>An international business environmental analysis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</w:t>
      </w:r>
      <w:r w:rsidR="00CD5AE2">
        <w:rPr>
          <w:rFonts w:ascii="Arial" w:hAnsi="Arial" w:cs="Arial"/>
          <w:b/>
          <w:bCs/>
          <w:sz w:val="22"/>
          <w:szCs w:val="22"/>
        </w:rPr>
        <w:t>.</w:t>
      </w:r>
      <w:r w:rsidR="000F220D">
        <w:rPr>
          <w:rFonts w:ascii="Arial" w:hAnsi="Arial" w:cs="Arial"/>
          <w:b/>
          <w:bCs/>
          <w:sz w:val="22"/>
          <w:szCs w:val="22"/>
        </w:rPr>
        <w:t>1</w:t>
      </w:r>
      <w:r w:rsidR="00EC19CA">
        <w:rPr>
          <w:rFonts w:ascii="Arial" w:hAnsi="Arial" w:cs="Arial"/>
          <w:b/>
          <w:bCs/>
          <w:sz w:val="22"/>
          <w:szCs w:val="22"/>
        </w:rPr>
        <w:t>0</w:t>
      </w:r>
    </w:p>
    <w:p w14:paraId="4E4C65C4" w14:textId="4AD34EE3" w:rsidR="00491A23" w:rsidRPr="006B0812" w:rsidRDefault="00491A2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The introduction of tariffs in 2019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</w:t>
      </w:r>
      <w:r w:rsidR="00CD5AE2">
        <w:rPr>
          <w:rFonts w:ascii="Arial" w:hAnsi="Arial" w:cs="Arial"/>
          <w:b/>
          <w:bCs/>
          <w:sz w:val="22"/>
          <w:szCs w:val="22"/>
        </w:rPr>
        <w:t>…</w:t>
      </w:r>
      <w:r w:rsidR="000F220D">
        <w:rPr>
          <w:rFonts w:ascii="Arial" w:hAnsi="Arial" w:cs="Arial"/>
          <w:b/>
          <w:bCs/>
          <w:sz w:val="22"/>
          <w:szCs w:val="22"/>
        </w:rPr>
        <w:t>1</w:t>
      </w:r>
      <w:r w:rsidR="00EC19CA">
        <w:rPr>
          <w:rFonts w:ascii="Arial" w:hAnsi="Arial" w:cs="Arial"/>
          <w:b/>
          <w:bCs/>
          <w:sz w:val="22"/>
          <w:szCs w:val="22"/>
        </w:rPr>
        <w:t>0</w:t>
      </w:r>
    </w:p>
    <w:p w14:paraId="35ABB752" w14:textId="61103756" w:rsidR="00491A23" w:rsidRPr="006B0812" w:rsidRDefault="00491A2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="00546A4B"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>Political factors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…...1</w:t>
      </w:r>
      <w:r w:rsidR="00EC19CA">
        <w:rPr>
          <w:rFonts w:ascii="Arial" w:hAnsi="Arial" w:cs="Arial"/>
          <w:b/>
          <w:bCs/>
          <w:sz w:val="22"/>
          <w:szCs w:val="22"/>
        </w:rPr>
        <w:t>0</w:t>
      </w:r>
    </w:p>
    <w:p w14:paraId="4F5B502D" w14:textId="1C512343" w:rsidR="00491A23" w:rsidRPr="006B0812" w:rsidRDefault="00491A2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Economic factors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……11</w:t>
      </w:r>
    </w:p>
    <w:p w14:paraId="0F06D4B9" w14:textId="177EFD22" w:rsidR="00546A4B" w:rsidRPr="006B0812" w:rsidRDefault="00491A2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Social factors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...11</w:t>
      </w:r>
    </w:p>
    <w:p w14:paraId="19A98D0E" w14:textId="0B303F9A" w:rsidR="00491A23" w:rsidRPr="006B0812" w:rsidRDefault="00AA2153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The suspension of tariffs in 2021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…….12</w:t>
      </w:r>
    </w:p>
    <w:p w14:paraId="3015AF8A" w14:textId="5C221AC9" w:rsidR="00AA2153" w:rsidRPr="006B0812" w:rsidRDefault="00AA215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Political factors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………...12</w:t>
      </w:r>
    </w:p>
    <w:p w14:paraId="06329B46" w14:textId="75638308" w:rsidR="00AA2153" w:rsidRPr="006B0812" w:rsidRDefault="00AA215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Economic factors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</w:t>
      </w:r>
      <w:r w:rsidR="000F220D">
        <w:rPr>
          <w:rFonts w:ascii="Arial" w:hAnsi="Arial" w:cs="Arial"/>
          <w:b/>
          <w:bCs/>
          <w:sz w:val="22"/>
          <w:szCs w:val="22"/>
        </w:rPr>
        <w:t>………12</w:t>
      </w:r>
      <w:r w:rsidRPr="006B081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2C1994E" w14:textId="3A701D76" w:rsidR="00546A4B" w:rsidRPr="006B0812" w:rsidRDefault="00AA215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Social factors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</w:t>
      </w:r>
      <w:r w:rsidR="00CD5AE2">
        <w:rPr>
          <w:rFonts w:ascii="Arial" w:hAnsi="Arial" w:cs="Arial"/>
          <w:b/>
          <w:bCs/>
          <w:sz w:val="22"/>
          <w:szCs w:val="22"/>
        </w:rPr>
        <w:t>...1</w:t>
      </w:r>
      <w:r w:rsidR="00E841E1">
        <w:rPr>
          <w:rFonts w:ascii="Arial" w:hAnsi="Arial" w:cs="Arial"/>
          <w:b/>
          <w:bCs/>
          <w:sz w:val="22"/>
          <w:szCs w:val="22"/>
        </w:rPr>
        <w:t>2</w:t>
      </w:r>
    </w:p>
    <w:p w14:paraId="54FA699F" w14:textId="4427D351" w:rsidR="00D9151A" w:rsidRPr="006B0812" w:rsidRDefault="00D9151A" w:rsidP="006B0812">
      <w:pPr>
        <w:spacing w:line="360" w:lineRule="auto"/>
        <w:ind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Recommendations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</w:t>
      </w:r>
      <w:r w:rsidR="00CD5AE2">
        <w:rPr>
          <w:rFonts w:ascii="Arial" w:hAnsi="Arial" w:cs="Arial"/>
          <w:b/>
          <w:bCs/>
          <w:sz w:val="22"/>
          <w:szCs w:val="22"/>
        </w:rPr>
        <w:t>…..13</w:t>
      </w:r>
    </w:p>
    <w:p w14:paraId="76B429E3" w14:textId="420BAD85" w:rsidR="00546A4B" w:rsidRPr="006B0812" w:rsidRDefault="00D9151A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 xml:space="preserve">Part C – </w:t>
      </w:r>
      <w:r w:rsidRPr="006B0812">
        <w:rPr>
          <w:rFonts w:ascii="Arial" w:hAnsi="Arial" w:cs="Arial"/>
          <w:b/>
          <w:bCs/>
          <w:sz w:val="22"/>
          <w:szCs w:val="22"/>
        </w:rPr>
        <w:t>The role of culture to international business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</w:t>
      </w:r>
      <w:r w:rsidR="00CD5AE2">
        <w:rPr>
          <w:rFonts w:ascii="Arial" w:hAnsi="Arial" w:cs="Arial"/>
          <w:b/>
          <w:bCs/>
          <w:sz w:val="22"/>
          <w:szCs w:val="22"/>
        </w:rPr>
        <w:t>…...13</w:t>
      </w:r>
    </w:p>
    <w:p w14:paraId="36E66AA3" w14:textId="48B99499" w:rsidR="00D9151A" w:rsidRPr="006B0812" w:rsidRDefault="00D9151A" w:rsidP="006B0812">
      <w:pPr>
        <w:spacing w:line="360" w:lineRule="auto"/>
        <w:ind w:left="720"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Communication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</w:t>
      </w:r>
      <w:r w:rsidR="00CC353E">
        <w:rPr>
          <w:rFonts w:ascii="Arial" w:hAnsi="Arial" w:cs="Arial"/>
          <w:b/>
          <w:bCs/>
          <w:sz w:val="22"/>
          <w:szCs w:val="22"/>
        </w:rPr>
        <w:t>…..1</w:t>
      </w:r>
      <w:r w:rsidR="00E841E1">
        <w:rPr>
          <w:rFonts w:ascii="Arial" w:hAnsi="Arial" w:cs="Arial"/>
          <w:b/>
          <w:bCs/>
          <w:sz w:val="22"/>
          <w:szCs w:val="22"/>
        </w:rPr>
        <w:t>3</w:t>
      </w:r>
    </w:p>
    <w:p w14:paraId="44DCC893" w14:textId="4D45C557" w:rsidR="00822368" w:rsidRPr="006B0812" w:rsidRDefault="00822368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High-context</w:t>
      </w:r>
      <w:r w:rsidR="00924152">
        <w:rPr>
          <w:rFonts w:ascii="Arial" w:hAnsi="Arial" w:cs="Arial"/>
          <w:b/>
          <w:bCs/>
          <w:sz w:val="22"/>
          <w:szCs w:val="22"/>
        </w:rPr>
        <w:t xml:space="preserve"> </w:t>
      </w:r>
      <w:r w:rsidRPr="006B0812">
        <w:rPr>
          <w:rFonts w:ascii="Arial" w:hAnsi="Arial" w:cs="Arial"/>
          <w:b/>
          <w:bCs/>
          <w:sz w:val="22"/>
          <w:szCs w:val="22"/>
        </w:rPr>
        <w:t>vs</w:t>
      </w:r>
      <w:r w:rsidR="00924152">
        <w:rPr>
          <w:rFonts w:ascii="Arial" w:hAnsi="Arial" w:cs="Arial"/>
          <w:b/>
          <w:bCs/>
          <w:sz w:val="22"/>
          <w:szCs w:val="22"/>
        </w:rPr>
        <w:t>. L</w:t>
      </w:r>
      <w:r w:rsidRPr="006B0812">
        <w:rPr>
          <w:rFonts w:ascii="Arial" w:hAnsi="Arial" w:cs="Arial"/>
          <w:b/>
          <w:bCs/>
          <w:sz w:val="22"/>
          <w:szCs w:val="22"/>
        </w:rPr>
        <w:t>ow-context cultures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</w:t>
      </w:r>
      <w:r w:rsidR="00CC353E">
        <w:rPr>
          <w:rFonts w:ascii="Arial" w:hAnsi="Arial" w:cs="Arial"/>
          <w:b/>
          <w:bCs/>
          <w:sz w:val="22"/>
          <w:szCs w:val="22"/>
        </w:rPr>
        <w:t>…..14</w:t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="00924152">
        <w:rPr>
          <w:rFonts w:ascii="Arial" w:hAnsi="Arial" w:cs="Arial"/>
          <w:b/>
          <w:bCs/>
          <w:sz w:val="22"/>
          <w:szCs w:val="22"/>
        </w:rPr>
        <w:tab/>
      </w:r>
      <w:r w:rsidR="00CC353E">
        <w:rPr>
          <w:rFonts w:ascii="Arial" w:hAnsi="Arial" w:cs="Arial"/>
          <w:b/>
          <w:bCs/>
          <w:sz w:val="22"/>
          <w:szCs w:val="22"/>
        </w:rPr>
        <w:t xml:space="preserve">        </w:t>
      </w:r>
      <w:r w:rsidR="00CC353E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>Examples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</w:t>
      </w:r>
      <w:r w:rsidR="00CC353E">
        <w:rPr>
          <w:rFonts w:ascii="Arial" w:hAnsi="Arial" w:cs="Arial"/>
          <w:b/>
          <w:bCs/>
          <w:sz w:val="22"/>
          <w:szCs w:val="22"/>
        </w:rPr>
        <w:t>.14</w:t>
      </w:r>
    </w:p>
    <w:p w14:paraId="6CB58804" w14:textId="5F0661B3" w:rsidR="0035081C" w:rsidRPr="006B0812" w:rsidRDefault="00D9151A" w:rsidP="006B0812">
      <w:pPr>
        <w:spacing w:line="360" w:lineRule="auto"/>
        <w:ind w:left="720"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Relationship building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</w:t>
      </w:r>
      <w:r w:rsidR="00B5490B">
        <w:rPr>
          <w:rFonts w:ascii="Arial" w:hAnsi="Arial" w:cs="Arial"/>
          <w:b/>
          <w:bCs/>
          <w:sz w:val="22"/>
          <w:szCs w:val="22"/>
        </w:rPr>
        <w:t>…15</w:t>
      </w:r>
    </w:p>
    <w:p w14:paraId="6D9D1ED0" w14:textId="448B45A8" w:rsidR="0035081C" w:rsidRPr="006B0812" w:rsidRDefault="0035081C" w:rsidP="006B0812">
      <w:pPr>
        <w:spacing w:line="360" w:lineRule="auto"/>
        <w:ind w:left="720"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  <w:t>Deal-oriented vs</w:t>
      </w:r>
      <w:r w:rsidR="00924152">
        <w:rPr>
          <w:rFonts w:ascii="Arial" w:hAnsi="Arial" w:cs="Arial"/>
          <w:b/>
          <w:bCs/>
          <w:sz w:val="22"/>
          <w:szCs w:val="22"/>
        </w:rPr>
        <w:t>.</w:t>
      </w:r>
      <w:r w:rsidRPr="006B0812">
        <w:rPr>
          <w:rFonts w:ascii="Arial" w:hAnsi="Arial" w:cs="Arial"/>
          <w:b/>
          <w:bCs/>
          <w:sz w:val="22"/>
          <w:szCs w:val="22"/>
        </w:rPr>
        <w:t xml:space="preserve"> </w:t>
      </w:r>
      <w:r w:rsidR="00924152">
        <w:rPr>
          <w:rFonts w:ascii="Arial" w:hAnsi="Arial" w:cs="Arial"/>
          <w:b/>
          <w:bCs/>
          <w:sz w:val="22"/>
          <w:szCs w:val="22"/>
        </w:rPr>
        <w:t>P</w:t>
      </w:r>
      <w:r w:rsidRPr="006B0812">
        <w:rPr>
          <w:rFonts w:ascii="Arial" w:hAnsi="Arial" w:cs="Arial"/>
          <w:b/>
          <w:bCs/>
          <w:sz w:val="22"/>
          <w:szCs w:val="22"/>
        </w:rPr>
        <w:t>eople-oriented cultures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</w:t>
      </w:r>
      <w:r w:rsidR="00B5490B">
        <w:rPr>
          <w:rFonts w:ascii="Arial" w:hAnsi="Arial" w:cs="Arial"/>
          <w:b/>
          <w:bCs/>
          <w:sz w:val="22"/>
          <w:szCs w:val="22"/>
        </w:rPr>
        <w:t>…16</w:t>
      </w:r>
    </w:p>
    <w:p w14:paraId="48FE61D8" w14:textId="41B02BB3" w:rsidR="00D9151A" w:rsidRPr="006B0812" w:rsidRDefault="0035081C" w:rsidP="006B0812">
      <w:pPr>
        <w:spacing w:line="360" w:lineRule="auto"/>
        <w:ind w:left="720" w:firstLine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  <w:t>Examples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</w:t>
      </w:r>
      <w:r w:rsidR="00B5490B">
        <w:rPr>
          <w:rFonts w:ascii="Arial" w:hAnsi="Arial" w:cs="Arial"/>
          <w:b/>
          <w:bCs/>
          <w:sz w:val="22"/>
          <w:szCs w:val="22"/>
        </w:rPr>
        <w:t>….16</w:t>
      </w:r>
      <w:r w:rsidR="00D9151A" w:rsidRPr="006B081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C094E35" w14:textId="75C009BD" w:rsidR="00D9151A" w:rsidRPr="006B0812" w:rsidRDefault="00D9151A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="00822368"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>Marketing</w:t>
      </w:r>
      <w:r w:rsidR="0092415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</w:t>
      </w:r>
      <w:r w:rsidR="00B5490B">
        <w:rPr>
          <w:rFonts w:ascii="Arial" w:hAnsi="Arial" w:cs="Arial"/>
          <w:b/>
          <w:bCs/>
          <w:sz w:val="22"/>
          <w:szCs w:val="22"/>
        </w:rPr>
        <w:t>..17</w:t>
      </w:r>
    </w:p>
    <w:p w14:paraId="3F980413" w14:textId="60BC3041" w:rsidR="00623F63" w:rsidRPr="006B0812" w:rsidRDefault="00623F6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Examples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</w:t>
      </w:r>
      <w:r w:rsidR="00B5490B">
        <w:rPr>
          <w:rFonts w:ascii="Arial" w:hAnsi="Arial" w:cs="Arial"/>
          <w:b/>
          <w:bCs/>
          <w:sz w:val="22"/>
          <w:szCs w:val="22"/>
        </w:rPr>
        <w:t>….17</w:t>
      </w:r>
    </w:p>
    <w:p w14:paraId="424844B7" w14:textId="2E940595" w:rsidR="00D9151A" w:rsidRPr="006B0812" w:rsidRDefault="00D9151A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="00822368"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>The challenges of culture</w:t>
      </w:r>
      <w:r w:rsidR="00623F63" w:rsidRPr="006B0812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647E6C" w:rsidRPr="006B0812">
        <w:rPr>
          <w:rFonts w:ascii="Arial" w:hAnsi="Arial" w:cs="Arial"/>
          <w:b/>
          <w:bCs/>
          <w:sz w:val="22"/>
          <w:szCs w:val="22"/>
        </w:rPr>
        <w:t xml:space="preserve">Hofstede’s </w:t>
      </w:r>
      <w:r w:rsidR="00E31020">
        <w:rPr>
          <w:rFonts w:ascii="Arial" w:hAnsi="Arial" w:cs="Arial"/>
          <w:b/>
          <w:bCs/>
          <w:sz w:val="22"/>
          <w:szCs w:val="22"/>
        </w:rPr>
        <w:t xml:space="preserve">Cultural Dimensions </w:t>
      </w:r>
      <w:r w:rsidR="00647E6C" w:rsidRPr="006B0812">
        <w:rPr>
          <w:rFonts w:ascii="Arial" w:hAnsi="Arial" w:cs="Arial"/>
          <w:b/>
          <w:bCs/>
          <w:sz w:val="22"/>
          <w:szCs w:val="22"/>
        </w:rPr>
        <w:t>Theory</w:t>
      </w:r>
      <w:r w:rsidR="00E31020">
        <w:rPr>
          <w:rFonts w:ascii="Arial" w:hAnsi="Arial" w:cs="Arial"/>
          <w:b/>
          <w:bCs/>
          <w:sz w:val="22"/>
          <w:szCs w:val="22"/>
        </w:rPr>
        <w:t>…</w:t>
      </w:r>
      <w:r w:rsidR="00B5490B">
        <w:rPr>
          <w:rFonts w:ascii="Arial" w:hAnsi="Arial" w:cs="Arial"/>
          <w:b/>
          <w:bCs/>
          <w:sz w:val="22"/>
          <w:szCs w:val="22"/>
        </w:rPr>
        <w:t>.18</w:t>
      </w:r>
    </w:p>
    <w:p w14:paraId="29BA2981" w14:textId="5B07F442" w:rsidR="00623F63" w:rsidRPr="006B0812" w:rsidRDefault="00623F63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>Example – Comparison between the U</w:t>
      </w:r>
      <w:r w:rsidR="00F96F07">
        <w:rPr>
          <w:rFonts w:ascii="Arial" w:hAnsi="Arial" w:cs="Arial"/>
          <w:b/>
          <w:bCs/>
          <w:sz w:val="22"/>
          <w:szCs w:val="22"/>
        </w:rPr>
        <w:t>K</w:t>
      </w:r>
      <w:r w:rsidRPr="006B0812">
        <w:rPr>
          <w:rFonts w:ascii="Arial" w:hAnsi="Arial" w:cs="Arial"/>
          <w:b/>
          <w:bCs/>
          <w:sz w:val="22"/>
          <w:szCs w:val="22"/>
        </w:rPr>
        <w:t xml:space="preserve"> and Brazil</w:t>
      </w:r>
      <w:r w:rsidR="00F96F07">
        <w:rPr>
          <w:rFonts w:ascii="Arial" w:hAnsi="Arial" w:cs="Arial"/>
          <w:b/>
          <w:bCs/>
          <w:sz w:val="22"/>
          <w:szCs w:val="22"/>
        </w:rPr>
        <w:t>……………….20</w:t>
      </w:r>
    </w:p>
    <w:p w14:paraId="3B06449B" w14:textId="08B90849" w:rsidR="00E50A59" w:rsidRPr="006B0812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Power Distance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….20</w:t>
      </w:r>
    </w:p>
    <w:p w14:paraId="7A5F0826" w14:textId="1EA583B3" w:rsidR="00E50A59" w:rsidRPr="006B0812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UK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……20</w:t>
      </w:r>
    </w:p>
    <w:p w14:paraId="6F66498A" w14:textId="4796452D" w:rsidR="00E50A59" w:rsidRPr="006B0812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Brazil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..20</w:t>
      </w:r>
    </w:p>
    <w:p w14:paraId="61E85603" w14:textId="334D6C00" w:rsidR="00E50A59" w:rsidRPr="006B0812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Collectivism vs</w:t>
      </w:r>
      <w:r w:rsidR="00BB4E0B" w:rsidRPr="006B0812">
        <w:rPr>
          <w:rFonts w:ascii="Arial" w:hAnsi="Arial" w:cs="Arial"/>
          <w:b/>
          <w:bCs/>
          <w:sz w:val="22"/>
          <w:szCs w:val="22"/>
        </w:rPr>
        <w:t>.</w:t>
      </w:r>
      <w:r w:rsidRPr="006B0812">
        <w:rPr>
          <w:rFonts w:ascii="Arial" w:hAnsi="Arial" w:cs="Arial"/>
          <w:b/>
          <w:bCs/>
          <w:sz w:val="22"/>
          <w:szCs w:val="22"/>
        </w:rPr>
        <w:t xml:space="preserve"> Individualism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….</w:t>
      </w:r>
      <w:r w:rsidR="0041551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20</w:t>
      </w:r>
    </w:p>
    <w:p w14:paraId="261F1942" w14:textId="4E84A8B6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UK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...</w:t>
      </w:r>
      <w:r w:rsidR="00FC1E4E">
        <w:rPr>
          <w:rFonts w:ascii="Arial" w:hAnsi="Arial" w:cs="Arial"/>
          <w:b/>
          <w:bCs/>
          <w:sz w:val="22"/>
          <w:szCs w:val="22"/>
        </w:rPr>
        <w:t>20</w:t>
      </w:r>
    </w:p>
    <w:p w14:paraId="137FD7A4" w14:textId="4BF6AD2C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lastRenderedPageBreak/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Brazil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..21</w:t>
      </w:r>
    </w:p>
    <w:p w14:paraId="7E56988D" w14:textId="72E194EB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Femininity vs. Masculinity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….21</w:t>
      </w:r>
    </w:p>
    <w:p w14:paraId="2F77DF89" w14:textId="295A6D7A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UK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……21</w:t>
      </w:r>
    </w:p>
    <w:p w14:paraId="1662DE09" w14:textId="69CA231D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Brazil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..21</w:t>
      </w:r>
    </w:p>
    <w:p w14:paraId="3EF65E58" w14:textId="4F6BC2D0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Uncertainty Avoidance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…...21</w:t>
      </w:r>
    </w:p>
    <w:p w14:paraId="5E470E56" w14:textId="21F53C26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UK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………21</w:t>
      </w:r>
    </w:p>
    <w:p w14:paraId="60771E93" w14:textId="7FA18F06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Brazil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..21</w:t>
      </w:r>
    </w:p>
    <w:p w14:paraId="078A848B" w14:textId="5571A1BE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Short-term vs. Long-term orientation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21</w:t>
      </w:r>
    </w:p>
    <w:p w14:paraId="2A99F2E0" w14:textId="30F47381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UK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…...21</w:t>
      </w:r>
    </w:p>
    <w:p w14:paraId="70619590" w14:textId="7E1B8E66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Brazil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……………………………………………………</w:t>
      </w:r>
      <w:r w:rsidR="00FC1E4E">
        <w:rPr>
          <w:rFonts w:ascii="Arial" w:hAnsi="Arial" w:cs="Arial"/>
          <w:b/>
          <w:bCs/>
          <w:sz w:val="22"/>
          <w:szCs w:val="22"/>
        </w:rPr>
        <w:t>..21</w:t>
      </w:r>
    </w:p>
    <w:p w14:paraId="1578ACB9" w14:textId="37469306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Restraint vs. Indulgence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0CC5D720" w14:textId="11DABA5D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UK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……...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  <w:r w:rsidRPr="006B081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1FEFDC6" w14:textId="6E763F8F" w:rsidR="00BB4E0B" w:rsidRPr="006B0812" w:rsidRDefault="00BB4E0B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Brazil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…..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4A4205BA" w14:textId="1D31887A" w:rsidR="00AA51D0" w:rsidRPr="006B0812" w:rsidRDefault="00623F63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="00CD2DC4" w:rsidRPr="006B0812">
        <w:rPr>
          <w:rFonts w:ascii="Arial" w:hAnsi="Arial" w:cs="Arial"/>
          <w:b/>
          <w:bCs/>
          <w:sz w:val="22"/>
          <w:szCs w:val="22"/>
        </w:rPr>
        <w:t xml:space="preserve">The strengths and weaknesses of Hofstede’s </w:t>
      </w:r>
      <w:r w:rsidR="00AA51D0" w:rsidRPr="006B0812">
        <w:rPr>
          <w:rFonts w:ascii="Arial" w:hAnsi="Arial" w:cs="Arial"/>
          <w:b/>
          <w:bCs/>
          <w:sz w:val="22"/>
          <w:szCs w:val="22"/>
        </w:rPr>
        <w:t>Theory</w:t>
      </w:r>
      <w:r w:rsidR="00E31020">
        <w:rPr>
          <w:rFonts w:ascii="Arial" w:hAnsi="Arial" w:cs="Arial"/>
          <w:b/>
          <w:bCs/>
          <w:sz w:val="22"/>
          <w:szCs w:val="22"/>
        </w:rPr>
        <w:t>………</w:t>
      </w:r>
      <w:r w:rsidR="00207EC8">
        <w:rPr>
          <w:rFonts w:ascii="Arial" w:hAnsi="Arial" w:cs="Arial"/>
          <w:b/>
          <w:bCs/>
          <w:sz w:val="22"/>
          <w:szCs w:val="22"/>
        </w:rPr>
        <w:t>…...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4C455C45" w14:textId="235F61A4" w:rsidR="00AA51D0" w:rsidRPr="006B0812" w:rsidRDefault="00AA51D0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Strengths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……...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367C5611" w14:textId="48092F10" w:rsidR="00BB4E0B" w:rsidRPr="006B0812" w:rsidRDefault="00BB4E0B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="000B23F1" w:rsidRPr="006B0812">
        <w:rPr>
          <w:rFonts w:ascii="Arial" w:hAnsi="Arial" w:cs="Arial"/>
          <w:b/>
          <w:bCs/>
          <w:sz w:val="22"/>
          <w:szCs w:val="22"/>
        </w:rPr>
        <w:t>Pertinence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………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  <w:r w:rsidR="000B23F1" w:rsidRPr="006B081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81684D6" w14:textId="7074B323" w:rsidR="000B23F1" w:rsidRPr="006B0812" w:rsidRDefault="000B23F1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Thoroughness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7441C8BB" w14:textId="6A8AF8B9" w:rsidR="000B23F1" w:rsidRPr="006B0812" w:rsidRDefault="000B23F1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Comparative precision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3D2C0DB6" w14:textId="2D8BE2DD" w:rsidR="00EE7B79" w:rsidRPr="006B0812" w:rsidRDefault="00AA51D0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Weaknesses</w:t>
      </w:r>
      <w:r w:rsidR="00E31020">
        <w:rPr>
          <w:rFonts w:ascii="Arial" w:hAnsi="Arial" w:cs="Arial"/>
          <w:b/>
          <w:bCs/>
          <w:sz w:val="22"/>
          <w:szCs w:val="22"/>
        </w:rPr>
        <w:t>………………………………………………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…….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6F6F979B" w14:textId="26F55A09" w:rsidR="000B23F1" w:rsidRPr="006B0812" w:rsidRDefault="000B23F1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Old-fashioned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</w:t>
      </w:r>
      <w:r w:rsidR="00207EC8">
        <w:rPr>
          <w:rFonts w:ascii="Arial" w:hAnsi="Arial" w:cs="Arial"/>
          <w:b/>
          <w:bCs/>
          <w:sz w:val="22"/>
          <w:szCs w:val="22"/>
        </w:rPr>
        <w:t>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FC1E4E">
        <w:rPr>
          <w:rFonts w:ascii="Arial" w:hAnsi="Arial" w:cs="Arial"/>
          <w:b/>
          <w:bCs/>
          <w:sz w:val="22"/>
          <w:szCs w:val="22"/>
        </w:rPr>
        <w:t>22</w:t>
      </w:r>
    </w:p>
    <w:p w14:paraId="1D6DACC6" w14:textId="65BB06BE" w:rsidR="000B23F1" w:rsidRPr="006B0812" w:rsidRDefault="000B23F1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A single company focus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…</w:t>
      </w:r>
      <w:r w:rsidR="0037700D">
        <w:rPr>
          <w:rFonts w:ascii="Arial" w:hAnsi="Arial" w:cs="Arial"/>
          <w:b/>
          <w:bCs/>
          <w:sz w:val="22"/>
          <w:szCs w:val="22"/>
        </w:rPr>
        <w:t>…</w:t>
      </w:r>
      <w:r w:rsidR="0041551D">
        <w:rPr>
          <w:rFonts w:ascii="Arial" w:hAnsi="Arial" w:cs="Arial"/>
          <w:b/>
          <w:bCs/>
          <w:sz w:val="22"/>
          <w:szCs w:val="22"/>
        </w:rPr>
        <w:t>23</w:t>
      </w:r>
    </w:p>
    <w:p w14:paraId="04340C9C" w14:textId="0A62C30D" w:rsidR="000B23F1" w:rsidRPr="006B0812" w:rsidRDefault="000B23F1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Methodology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...</w:t>
      </w:r>
      <w:r w:rsidR="0037700D">
        <w:rPr>
          <w:rFonts w:ascii="Arial" w:hAnsi="Arial" w:cs="Arial"/>
          <w:b/>
          <w:bCs/>
          <w:sz w:val="22"/>
          <w:szCs w:val="22"/>
        </w:rPr>
        <w:t>.</w:t>
      </w:r>
      <w:r w:rsidR="0041551D">
        <w:rPr>
          <w:rFonts w:ascii="Arial" w:hAnsi="Arial" w:cs="Arial"/>
          <w:b/>
          <w:bCs/>
          <w:sz w:val="22"/>
          <w:szCs w:val="22"/>
        </w:rPr>
        <w:t>23</w:t>
      </w:r>
    </w:p>
    <w:p w14:paraId="544E8583" w14:textId="5170D823" w:rsidR="00D62076" w:rsidRPr="006B0812" w:rsidRDefault="000B23F1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</w:r>
      <w:r w:rsidRPr="006B0812">
        <w:rPr>
          <w:rFonts w:ascii="Arial" w:hAnsi="Arial" w:cs="Arial"/>
          <w:b/>
          <w:bCs/>
          <w:sz w:val="22"/>
          <w:szCs w:val="22"/>
        </w:rPr>
        <w:tab/>
        <w:t>Cultural uniformity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…</w:t>
      </w:r>
      <w:r w:rsidR="0037700D">
        <w:rPr>
          <w:rFonts w:ascii="Arial" w:hAnsi="Arial" w:cs="Arial"/>
          <w:b/>
          <w:bCs/>
          <w:sz w:val="22"/>
          <w:szCs w:val="22"/>
        </w:rPr>
        <w:t>..</w:t>
      </w:r>
      <w:r w:rsidR="0041551D">
        <w:rPr>
          <w:rFonts w:ascii="Arial" w:hAnsi="Arial" w:cs="Arial"/>
          <w:b/>
          <w:bCs/>
          <w:sz w:val="22"/>
          <w:szCs w:val="22"/>
        </w:rPr>
        <w:t>23</w:t>
      </w:r>
    </w:p>
    <w:p w14:paraId="7C93E3F1" w14:textId="7C498196" w:rsidR="00647E6C" w:rsidRPr="006B0812" w:rsidRDefault="00647E6C" w:rsidP="006B0812">
      <w:pPr>
        <w:spacing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Recommendations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…</w:t>
      </w:r>
      <w:r w:rsidR="0037700D">
        <w:rPr>
          <w:rFonts w:ascii="Arial" w:hAnsi="Arial" w:cs="Arial"/>
          <w:b/>
          <w:bCs/>
          <w:sz w:val="22"/>
          <w:szCs w:val="22"/>
        </w:rPr>
        <w:t>..</w:t>
      </w:r>
      <w:r w:rsidR="0041551D">
        <w:rPr>
          <w:rFonts w:ascii="Arial" w:hAnsi="Arial" w:cs="Arial"/>
          <w:b/>
          <w:bCs/>
          <w:sz w:val="22"/>
          <w:szCs w:val="22"/>
        </w:rPr>
        <w:t>23</w:t>
      </w:r>
    </w:p>
    <w:p w14:paraId="14B29F90" w14:textId="47D82637" w:rsidR="00E50A59" w:rsidRPr="006B0812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Conclusion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...</w:t>
      </w:r>
      <w:r w:rsidR="0037700D">
        <w:rPr>
          <w:rFonts w:ascii="Arial" w:hAnsi="Arial" w:cs="Arial"/>
          <w:b/>
          <w:bCs/>
          <w:sz w:val="22"/>
          <w:szCs w:val="22"/>
        </w:rPr>
        <w:t>..</w:t>
      </w:r>
      <w:r w:rsidR="0041551D">
        <w:rPr>
          <w:rFonts w:ascii="Arial" w:hAnsi="Arial" w:cs="Arial"/>
          <w:b/>
          <w:bCs/>
          <w:sz w:val="22"/>
          <w:szCs w:val="22"/>
        </w:rPr>
        <w:t>24</w:t>
      </w:r>
      <w:r w:rsidRPr="006B081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7901951" w14:textId="4B3583BB" w:rsidR="00E50A59" w:rsidRPr="006B0812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References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………………………………………………………………………………………</w:t>
      </w:r>
      <w:r w:rsidR="0041551D">
        <w:rPr>
          <w:rFonts w:ascii="Arial" w:hAnsi="Arial" w:cs="Arial"/>
          <w:b/>
          <w:bCs/>
          <w:sz w:val="22"/>
          <w:szCs w:val="22"/>
        </w:rPr>
        <w:t>...</w:t>
      </w:r>
      <w:r w:rsidR="0037700D">
        <w:rPr>
          <w:rFonts w:ascii="Arial" w:hAnsi="Arial" w:cs="Arial"/>
          <w:b/>
          <w:bCs/>
          <w:sz w:val="22"/>
          <w:szCs w:val="22"/>
        </w:rPr>
        <w:t>..</w:t>
      </w:r>
      <w:r w:rsidR="0041551D">
        <w:rPr>
          <w:rFonts w:ascii="Arial" w:hAnsi="Arial" w:cs="Arial"/>
          <w:b/>
          <w:bCs/>
          <w:sz w:val="22"/>
          <w:szCs w:val="22"/>
        </w:rPr>
        <w:t>2</w:t>
      </w:r>
      <w:r w:rsidR="00090225">
        <w:rPr>
          <w:rFonts w:ascii="Arial" w:hAnsi="Arial" w:cs="Arial"/>
          <w:b/>
          <w:bCs/>
          <w:sz w:val="22"/>
          <w:szCs w:val="22"/>
        </w:rPr>
        <w:t>5</w:t>
      </w:r>
    </w:p>
    <w:p w14:paraId="4D7C79D6" w14:textId="00B7AB1E" w:rsidR="00E50A59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Figures</w:t>
      </w:r>
      <w:r w:rsidR="00E724B1">
        <w:rPr>
          <w:rFonts w:ascii="Arial" w:hAnsi="Arial" w:cs="Arial"/>
          <w:b/>
          <w:bCs/>
          <w:sz w:val="22"/>
          <w:szCs w:val="22"/>
        </w:rPr>
        <w:t xml:space="preserve"> 1, 2, 3, 4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</w:t>
      </w:r>
      <w:r w:rsidR="00BF7896">
        <w:rPr>
          <w:rFonts w:ascii="Arial" w:hAnsi="Arial" w:cs="Arial"/>
          <w:b/>
          <w:bCs/>
          <w:sz w:val="22"/>
          <w:szCs w:val="22"/>
        </w:rPr>
        <w:t>……</w:t>
      </w:r>
      <w:r w:rsidR="0037700D">
        <w:rPr>
          <w:rFonts w:ascii="Arial" w:hAnsi="Arial" w:cs="Arial"/>
          <w:b/>
          <w:bCs/>
          <w:sz w:val="22"/>
          <w:szCs w:val="22"/>
        </w:rPr>
        <w:t>....</w:t>
      </w:r>
    </w:p>
    <w:p w14:paraId="0F6612C8" w14:textId="5B123228" w:rsidR="009D3A74" w:rsidRDefault="009C4160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>The effect of tariffs on the whisky industry…………………………………………</w:t>
      </w:r>
      <w:r w:rsidR="009D3A74">
        <w:rPr>
          <w:rFonts w:ascii="Arial" w:hAnsi="Arial" w:cs="Arial"/>
          <w:b/>
          <w:bCs/>
          <w:sz w:val="22"/>
          <w:szCs w:val="22"/>
        </w:rPr>
        <w:t>…</w:t>
      </w:r>
      <w:r>
        <w:rPr>
          <w:rFonts w:ascii="Arial" w:hAnsi="Arial" w:cs="Arial"/>
          <w:b/>
          <w:bCs/>
          <w:sz w:val="22"/>
          <w:szCs w:val="22"/>
        </w:rPr>
        <w:t>8</w:t>
      </w:r>
    </w:p>
    <w:p w14:paraId="3B6F1803" w14:textId="02285408" w:rsidR="000277FA" w:rsidRDefault="006D5006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>Different communication styles across cultures……………………………………</w:t>
      </w:r>
      <w:r w:rsidR="00D6106D">
        <w:rPr>
          <w:rFonts w:ascii="Arial" w:hAnsi="Arial" w:cs="Arial"/>
          <w:b/>
          <w:bCs/>
          <w:sz w:val="22"/>
          <w:szCs w:val="22"/>
        </w:rPr>
        <w:t>14</w:t>
      </w:r>
    </w:p>
    <w:p w14:paraId="581D14AF" w14:textId="601D420B" w:rsidR="000277FA" w:rsidRDefault="000277FA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>The differences between deal-oriented and people-oriented cultures…………..</w:t>
      </w:r>
      <w:r w:rsidR="00D6106D">
        <w:rPr>
          <w:rFonts w:ascii="Arial" w:hAnsi="Arial" w:cs="Arial"/>
          <w:b/>
          <w:bCs/>
          <w:sz w:val="22"/>
          <w:szCs w:val="22"/>
        </w:rPr>
        <w:t>16</w:t>
      </w:r>
    </w:p>
    <w:p w14:paraId="3D96B408" w14:textId="34F6F059" w:rsidR="0055170C" w:rsidRDefault="0055170C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</w:r>
      <w:r w:rsidR="00B55C16">
        <w:rPr>
          <w:rFonts w:ascii="Arial" w:hAnsi="Arial" w:cs="Arial"/>
          <w:b/>
          <w:bCs/>
          <w:sz w:val="22"/>
          <w:szCs w:val="22"/>
        </w:rPr>
        <w:t>Hofstede’s Six Cultural Dimensions Theory………………………………………….19</w:t>
      </w:r>
    </w:p>
    <w:p w14:paraId="5DC5CE68" w14:textId="63EFC724" w:rsidR="00E50A59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Tables</w:t>
      </w:r>
      <w:r w:rsidR="00E724B1">
        <w:rPr>
          <w:rFonts w:ascii="Arial" w:hAnsi="Arial" w:cs="Arial"/>
          <w:b/>
          <w:bCs/>
          <w:sz w:val="22"/>
          <w:szCs w:val="22"/>
        </w:rPr>
        <w:t xml:space="preserve"> 1, 2, 3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………………………………………………………………………………………</w:t>
      </w:r>
      <w:r w:rsidR="009D3A74">
        <w:rPr>
          <w:rFonts w:ascii="Arial" w:hAnsi="Arial" w:cs="Arial"/>
          <w:b/>
          <w:bCs/>
          <w:sz w:val="22"/>
          <w:szCs w:val="22"/>
        </w:rPr>
        <w:t>…</w:t>
      </w:r>
      <w:r w:rsidR="00090225">
        <w:rPr>
          <w:rFonts w:ascii="Arial" w:hAnsi="Arial" w:cs="Arial"/>
          <w:b/>
          <w:bCs/>
          <w:sz w:val="22"/>
          <w:szCs w:val="22"/>
        </w:rPr>
        <w:t>.</w:t>
      </w:r>
    </w:p>
    <w:p w14:paraId="4E3DBD0E" w14:textId="303DFF99" w:rsidR="00BF7896" w:rsidRDefault="00BF7896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>Cost of tariffs to consumers</w:t>
      </w:r>
      <w:r w:rsidR="00F92FEA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…………………………………………………………….</w:t>
      </w:r>
      <w:r w:rsidR="009C4160">
        <w:rPr>
          <w:rFonts w:ascii="Arial" w:hAnsi="Arial" w:cs="Arial"/>
          <w:b/>
          <w:bCs/>
          <w:sz w:val="22"/>
          <w:szCs w:val="22"/>
        </w:rPr>
        <w:t>.</w:t>
      </w:r>
      <w:r w:rsidR="00F92FEA">
        <w:rPr>
          <w:rFonts w:ascii="Arial" w:hAnsi="Arial" w:cs="Arial"/>
          <w:b/>
          <w:bCs/>
          <w:sz w:val="22"/>
          <w:szCs w:val="22"/>
        </w:rPr>
        <w:t>9</w:t>
      </w:r>
    </w:p>
    <w:p w14:paraId="716D8DCC" w14:textId="5A9CB162" w:rsidR="00BF7896" w:rsidRDefault="00BF7896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>Producer gain</w:t>
      </w:r>
      <w:r w:rsidR="00F92FEA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</w:t>
      </w:r>
      <w:r w:rsidR="00D8059D">
        <w:rPr>
          <w:rFonts w:ascii="Arial" w:hAnsi="Arial" w:cs="Arial"/>
          <w:b/>
          <w:bCs/>
          <w:sz w:val="22"/>
          <w:szCs w:val="22"/>
        </w:rPr>
        <w:t>.</w:t>
      </w:r>
      <w:r w:rsidR="00F92FEA">
        <w:rPr>
          <w:rFonts w:ascii="Arial" w:hAnsi="Arial" w:cs="Arial"/>
          <w:b/>
          <w:bCs/>
          <w:sz w:val="22"/>
          <w:szCs w:val="22"/>
        </w:rPr>
        <w:t>9</w:t>
      </w:r>
    </w:p>
    <w:p w14:paraId="79C3644E" w14:textId="6C93687D" w:rsidR="00BF7896" w:rsidRPr="006B0812" w:rsidRDefault="00BF7896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 xml:space="preserve">US government </w:t>
      </w:r>
      <w:r w:rsidR="00F92FEA">
        <w:rPr>
          <w:rFonts w:ascii="Arial" w:hAnsi="Arial" w:cs="Arial"/>
          <w:b/>
          <w:bCs/>
          <w:sz w:val="22"/>
          <w:szCs w:val="22"/>
        </w:rPr>
        <w:t>tax revenues…………………………………………………………...10</w:t>
      </w:r>
    </w:p>
    <w:p w14:paraId="12A35617" w14:textId="1B8F1314" w:rsidR="00E50A59" w:rsidRDefault="00E50A59" w:rsidP="006B081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B0812">
        <w:rPr>
          <w:rFonts w:ascii="Arial" w:hAnsi="Arial" w:cs="Arial"/>
          <w:b/>
          <w:bCs/>
          <w:sz w:val="22"/>
          <w:szCs w:val="22"/>
        </w:rPr>
        <w:t>Char</w:t>
      </w:r>
      <w:r w:rsidR="00090225">
        <w:rPr>
          <w:rFonts w:ascii="Arial" w:hAnsi="Arial" w:cs="Arial"/>
          <w:b/>
          <w:bCs/>
          <w:sz w:val="22"/>
          <w:szCs w:val="22"/>
        </w:rPr>
        <w:t>t 1</w:t>
      </w:r>
      <w:r w:rsidR="0034031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…………………………………………………………………………………………………</w:t>
      </w:r>
      <w:r w:rsidR="006D5006">
        <w:rPr>
          <w:rFonts w:ascii="Arial" w:hAnsi="Arial" w:cs="Arial"/>
          <w:b/>
          <w:bCs/>
          <w:sz w:val="22"/>
          <w:szCs w:val="22"/>
        </w:rPr>
        <w:t>.</w:t>
      </w:r>
    </w:p>
    <w:p w14:paraId="00DA451B" w14:textId="77777777" w:rsidR="00D8059D" w:rsidRDefault="009C4160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>Example – Comparison between the UK and Brazil………………………………</w:t>
      </w:r>
      <w:r w:rsidR="00B55C16">
        <w:rPr>
          <w:rFonts w:ascii="Arial" w:hAnsi="Arial" w:cs="Arial"/>
          <w:b/>
          <w:bCs/>
          <w:sz w:val="22"/>
          <w:szCs w:val="22"/>
        </w:rPr>
        <w:t>…20</w:t>
      </w:r>
    </w:p>
    <w:p w14:paraId="0E9A8246" w14:textId="5FBA1591" w:rsidR="00D06531" w:rsidRDefault="00D0653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lastRenderedPageBreak/>
        <w:t xml:space="preserve">Executive summary </w:t>
      </w:r>
    </w:p>
    <w:p w14:paraId="2C10B091" w14:textId="77777777" w:rsidR="00C031F3" w:rsidRPr="0099688A" w:rsidRDefault="00C031F3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E837355" w14:textId="5400828C" w:rsidR="005E5171" w:rsidRDefault="00736DCF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D668F">
        <w:rPr>
          <w:rFonts w:ascii="Arial" w:hAnsi="Arial" w:cs="Arial"/>
          <w:sz w:val="22"/>
          <w:szCs w:val="22"/>
        </w:rPr>
        <w:t>Th</w:t>
      </w:r>
      <w:r w:rsidR="00565336" w:rsidRPr="002D668F">
        <w:rPr>
          <w:rFonts w:ascii="Arial" w:hAnsi="Arial" w:cs="Arial"/>
          <w:sz w:val="22"/>
          <w:szCs w:val="22"/>
        </w:rPr>
        <w:t xml:space="preserve">e </w:t>
      </w:r>
      <w:r w:rsidR="004432FA">
        <w:rPr>
          <w:rFonts w:ascii="Arial" w:hAnsi="Arial" w:cs="Arial"/>
          <w:sz w:val="22"/>
          <w:szCs w:val="22"/>
        </w:rPr>
        <w:t xml:space="preserve">aim </w:t>
      </w:r>
      <w:r w:rsidR="00565336" w:rsidRPr="002D668F">
        <w:rPr>
          <w:rFonts w:ascii="Arial" w:hAnsi="Arial" w:cs="Arial"/>
          <w:sz w:val="22"/>
          <w:szCs w:val="22"/>
        </w:rPr>
        <w:t xml:space="preserve">of this report </w:t>
      </w:r>
      <w:r w:rsidR="00290C8E">
        <w:rPr>
          <w:rFonts w:ascii="Arial" w:hAnsi="Arial" w:cs="Arial"/>
          <w:sz w:val="22"/>
          <w:szCs w:val="22"/>
        </w:rPr>
        <w:t>is to investigate</w:t>
      </w:r>
      <w:r w:rsidR="00C8354D">
        <w:rPr>
          <w:rFonts w:ascii="Arial" w:hAnsi="Arial" w:cs="Arial"/>
          <w:sz w:val="22"/>
          <w:szCs w:val="22"/>
        </w:rPr>
        <w:t xml:space="preserve"> key aspects</w:t>
      </w:r>
      <w:r w:rsidR="00C031F3">
        <w:rPr>
          <w:rFonts w:ascii="Arial" w:hAnsi="Arial" w:cs="Arial"/>
          <w:sz w:val="22"/>
          <w:szCs w:val="22"/>
        </w:rPr>
        <w:t xml:space="preserve"> influenc</w:t>
      </w:r>
      <w:r w:rsidR="00CF10EA">
        <w:rPr>
          <w:rFonts w:ascii="Arial" w:hAnsi="Arial" w:cs="Arial"/>
          <w:sz w:val="22"/>
          <w:szCs w:val="22"/>
        </w:rPr>
        <w:t>ing</w:t>
      </w:r>
      <w:r w:rsidR="00C031F3">
        <w:rPr>
          <w:rFonts w:ascii="Arial" w:hAnsi="Arial" w:cs="Arial"/>
          <w:sz w:val="22"/>
          <w:szCs w:val="22"/>
        </w:rPr>
        <w:t xml:space="preserve"> </w:t>
      </w:r>
      <w:r w:rsidR="001F337F">
        <w:rPr>
          <w:rFonts w:ascii="Arial" w:hAnsi="Arial" w:cs="Arial"/>
          <w:sz w:val="22"/>
          <w:szCs w:val="22"/>
        </w:rPr>
        <w:t xml:space="preserve">the activities of </w:t>
      </w:r>
      <w:r w:rsidR="00C031F3">
        <w:rPr>
          <w:rFonts w:ascii="Arial" w:hAnsi="Arial" w:cs="Arial"/>
          <w:sz w:val="22"/>
          <w:szCs w:val="22"/>
        </w:rPr>
        <w:t>multinational enterprise</w:t>
      </w:r>
      <w:r w:rsidR="001F337F">
        <w:rPr>
          <w:rFonts w:ascii="Arial" w:hAnsi="Arial" w:cs="Arial"/>
          <w:sz w:val="22"/>
          <w:szCs w:val="22"/>
        </w:rPr>
        <w:t>s</w:t>
      </w:r>
      <w:r w:rsidR="001B2FB1">
        <w:rPr>
          <w:rFonts w:ascii="Arial" w:hAnsi="Arial" w:cs="Arial"/>
          <w:sz w:val="22"/>
          <w:szCs w:val="22"/>
        </w:rPr>
        <w:t xml:space="preserve">, </w:t>
      </w:r>
      <w:r w:rsidR="00481270">
        <w:rPr>
          <w:rFonts w:ascii="Arial" w:hAnsi="Arial" w:cs="Arial"/>
          <w:sz w:val="22"/>
          <w:szCs w:val="22"/>
        </w:rPr>
        <w:t xml:space="preserve">such as </w:t>
      </w:r>
      <w:r w:rsidR="001B2FB1">
        <w:rPr>
          <w:rFonts w:ascii="Arial" w:hAnsi="Arial" w:cs="Arial"/>
          <w:sz w:val="22"/>
          <w:szCs w:val="22"/>
        </w:rPr>
        <w:t>international trade regulations</w:t>
      </w:r>
      <w:r w:rsidR="005A7271">
        <w:rPr>
          <w:rFonts w:ascii="Arial" w:hAnsi="Arial" w:cs="Arial"/>
          <w:sz w:val="22"/>
          <w:szCs w:val="22"/>
        </w:rPr>
        <w:t xml:space="preserve"> and </w:t>
      </w:r>
      <w:r w:rsidR="007B307B">
        <w:rPr>
          <w:rFonts w:ascii="Arial" w:hAnsi="Arial" w:cs="Arial"/>
          <w:sz w:val="22"/>
          <w:szCs w:val="22"/>
        </w:rPr>
        <w:t>tariffs</w:t>
      </w:r>
      <w:r w:rsidR="005A7271">
        <w:rPr>
          <w:rFonts w:ascii="Arial" w:hAnsi="Arial" w:cs="Arial"/>
          <w:sz w:val="22"/>
          <w:szCs w:val="22"/>
        </w:rPr>
        <w:t xml:space="preserve">; the </w:t>
      </w:r>
      <w:r w:rsidR="00C82FD8">
        <w:rPr>
          <w:rFonts w:ascii="Arial" w:hAnsi="Arial" w:cs="Arial"/>
          <w:sz w:val="22"/>
          <w:szCs w:val="22"/>
        </w:rPr>
        <w:t>political, economic</w:t>
      </w:r>
      <w:r w:rsidR="004E7F2F">
        <w:rPr>
          <w:rFonts w:ascii="Arial" w:hAnsi="Arial" w:cs="Arial"/>
          <w:sz w:val="22"/>
          <w:szCs w:val="22"/>
        </w:rPr>
        <w:t>,</w:t>
      </w:r>
      <w:r w:rsidR="00C82FD8">
        <w:rPr>
          <w:rFonts w:ascii="Arial" w:hAnsi="Arial" w:cs="Arial"/>
          <w:sz w:val="22"/>
          <w:szCs w:val="22"/>
        </w:rPr>
        <w:t xml:space="preserve"> and social factors in the external business environment</w:t>
      </w:r>
      <w:r w:rsidR="004E7F2F">
        <w:rPr>
          <w:rFonts w:ascii="Arial" w:hAnsi="Arial" w:cs="Arial"/>
          <w:sz w:val="22"/>
          <w:szCs w:val="22"/>
        </w:rPr>
        <w:t>;</w:t>
      </w:r>
      <w:r w:rsidR="00C82FD8">
        <w:rPr>
          <w:rFonts w:ascii="Arial" w:hAnsi="Arial" w:cs="Arial"/>
          <w:sz w:val="22"/>
          <w:szCs w:val="22"/>
        </w:rPr>
        <w:t xml:space="preserve"> </w:t>
      </w:r>
      <w:r w:rsidR="001B2FB1">
        <w:rPr>
          <w:rFonts w:ascii="Arial" w:hAnsi="Arial" w:cs="Arial"/>
          <w:sz w:val="22"/>
          <w:szCs w:val="22"/>
        </w:rPr>
        <w:t xml:space="preserve">and </w:t>
      </w:r>
      <w:r w:rsidR="008A3F52">
        <w:rPr>
          <w:rFonts w:ascii="Arial" w:hAnsi="Arial" w:cs="Arial"/>
          <w:sz w:val="22"/>
          <w:szCs w:val="22"/>
        </w:rPr>
        <w:t xml:space="preserve">the significance of culture to </w:t>
      </w:r>
      <w:r w:rsidR="00253EAC">
        <w:rPr>
          <w:rFonts w:ascii="Arial" w:hAnsi="Arial" w:cs="Arial"/>
          <w:sz w:val="22"/>
          <w:szCs w:val="22"/>
        </w:rPr>
        <w:t>global organisations</w:t>
      </w:r>
      <w:r w:rsidR="006361F3">
        <w:rPr>
          <w:rFonts w:ascii="Arial" w:hAnsi="Arial" w:cs="Arial"/>
          <w:sz w:val="22"/>
          <w:szCs w:val="22"/>
        </w:rPr>
        <w:t>.</w:t>
      </w:r>
      <w:r w:rsidR="009A7B35">
        <w:rPr>
          <w:rFonts w:ascii="Arial" w:hAnsi="Arial" w:cs="Arial"/>
          <w:sz w:val="22"/>
          <w:szCs w:val="22"/>
        </w:rPr>
        <w:t xml:space="preserve"> The first</w:t>
      </w:r>
      <w:r w:rsidR="007B307B">
        <w:rPr>
          <w:rFonts w:ascii="Arial" w:hAnsi="Arial" w:cs="Arial"/>
          <w:sz w:val="22"/>
          <w:szCs w:val="22"/>
        </w:rPr>
        <w:t xml:space="preserve"> two</w:t>
      </w:r>
      <w:r w:rsidR="009A7B35">
        <w:rPr>
          <w:rFonts w:ascii="Arial" w:hAnsi="Arial" w:cs="Arial"/>
          <w:sz w:val="22"/>
          <w:szCs w:val="22"/>
        </w:rPr>
        <w:t xml:space="preserve"> section</w:t>
      </w:r>
      <w:r w:rsidR="007B307B">
        <w:rPr>
          <w:rFonts w:ascii="Arial" w:hAnsi="Arial" w:cs="Arial"/>
          <w:sz w:val="22"/>
          <w:szCs w:val="22"/>
        </w:rPr>
        <w:t>s</w:t>
      </w:r>
      <w:r w:rsidR="009A7B35">
        <w:rPr>
          <w:rFonts w:ascii="Arial" w:hAnsi="Arial" w:cs="Arial"/>
          <w:sz w:val="22"/>
          <w:szCs w:val="22"/>
        </w:rPr>
        <w:t xml:space="preserve"> </w:t>
      </w:r>
      <w:r w:rsidR="00856CC9">
        <w:rPr>
          <w:rFonts w:ascii="Arial" w:hAnsi="Arial" w:cs="Arial"/>
          <w:sz w:val="22"/>
          <w:szCs w:val="22"/>
        </w:rPr>
        <w:t>focus</w:t>
      </w:r>
      <w:r w:rsidR="009A7B35">
        <w:rPr>
          <w:rFonts w:ascii="Arial" w:hAnsi="Arial" w:cs="Arial"/>
          <w:sz w:val="22"/>
          <w:szCs w:val="22"/>
        </w:rPr>
        <w:t xml:space="preserve"> on a case study </w:t>
      </w:r>
      <w:r w:rsidR="00935D9A">
        <w:rPr>
          <w:rFonts w:ascii="Arial" w:hAnsi="Arial" w:cs="Arial"/>
          <w:sz w:val="22"/>
          <w:szCs w:val="22"/>
        </w:rPr>
        <w:t>regarding the tariffs imposed by the U</w:t>
      </w:r>
      <w:r w:rsidR="004A0568">
        <w:rPr>
          <w:rFonts w:ascii="Arial" w:hAnsi="Arial" w:cs="Arial"/>
          <w:sz w:val="22"/>
          <w:szCs w:val="22"/>
        </w:rPr>
        <w:t>nited States (US)</w:t>
      </w:r>
      <w:r w:rsidR="00935D9A">
        <w:rPr>
          <w:rFonts w:ascii="Arial" w:hAnsi="Arial" w:cs="Arial"/>
          <w:sz w:val="22"/>
          <w:szCs w:val="22"/>
        </w:rPr>
        <w:t xml:space="preserve"> government on the Scotch whisky industry</w:t>
      </w:r>
      <w:r w:rsidR="008203E4">
        <w:rPr>
          <w:rFonts w:ascii="Arial" w:hAnsi="Arial" w:cs="Arial"/>
          <w:sz w:val="22"/>
          <w:szCs w:val="22"/>
        </w:rPr>
        <w:t xml:space="preserve"> and the second section highlights the </w:t>
      </w:r>
      <w:r w:rsidR="00315E36">
        <w:rPr>
          <w:rFonts w:ascii="Arial" w:hAnsi="Arial" w:cs="Arial"/>
          <w:sz w:val="22"/>
          <w:szCs w:val="22"/>
        </w:rPr>
        <w:t xml:space="preserve">importance </w:t>
      </w:r>
      <w:r w:rsidR="00CB2CA9">
        <w:rPr>
          <w:rFonts w:ascii="Arial" w:hAnsi="Arial" w:cs="Arial"/>
          <w:sz w:val="22"/>
          <w:szCs w:val="22"/>
        </w:rPr>
        <w:t xml:space="preserve">and challenges </w:t>
      </w:r>
      <w:r w:rsidR="00315E36">
        <w:rPr>
          <w:rFonts w:ascii="Arial" w:hAnsi="Arial" w:cs="Arial"/>
          <w:sz w:val="22"/>
          <w:szCs w:val="22"/>
        </w:rPr>
        <w:t xml:space="preserve">of culture in </w:t>
      </w:r>
      <w:r w:rsidR="00AB20E7">
        <w:rPr>
          <w:rFonts w:ascii="Arial" w:hAnsi="Arial" w:cs="Arial"/>
          <w:sz w:val="22"/>
          <w:szCs w:val="22"/>
        </w:rPr>
        <w:t xml:space="preserve">foreign corporations. </w:t>
      </w:r>
    </w:p>
    <w:p w14:paraId="4D7551C8" w14:textId="77777777" w:rsidR="005E5171" w:rsidRDefault="005E517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759473" w14:textId="6774FCE4" w:rsidR="00D06531" w:rsidRDefault="00874E8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Part A </w:t>
      </w:r>
      <w:r w:rsidR="00241000">
        <w:rPr>
          <w:rFonts w:ascii="Arial" w:hAnsi="Arial" w:cs="Arial"/>
          <w:sz w:val="22"/>
          <w:szCs w:val="22"/>
        </w:rPr>
        <w:t>assesses</w:t>
      </w:r>
      <w:r>
        <w:rPr>
          <w:rFonts w:ascii="Arial" w:hAnsi="Arial" w:cs="Arial"/>
          <w:sz w:val="22"/>
          <w:szCs w:val="22"/>
        </w:rPr>
        <w:t xml:space="preserve"> </w:t>
      </w:r>
      <w:r w:rsidR="00A306CD">
        <w:rPr>
          <w:rFonts w:ascii="Arial" w:hAnsi="Arial" w:cs="Arial"/>
          <w:sz w:val="22"/>
          <w:szCs w:val="22"/>
        </w:rPr>
        <w:t xml:space="preserve">trade barriers and </w:t>
      </w:r>
      <w:r>
        <w:rPr>
          <w:rFonts w:ascii="Arial" w:hAnsi="Arial" w:cs="Arial"/>
          <w:sz w:val="22"/>
          <w:szCs w:val="22"/>
        </w:rPr>
        <w:t xml:space="preserve">the </w:t>
      </w:r>
      <w:r w:rsidR="004A648F">
        <w:rPr>
          <w:rFonts w:ascii="Arial" w:hAnsi="Arial" w:cs="Arial"/>
          <w:sz w:val="22"/>
          <w:szCs w:val="22"/>
        </w:rPr>
        <w:t>consequences</w:t>
      </w:r>
      <w:r>
        <w:rPr>
          <w:rFonts w:ascii="Arial" w:hAnsi="Arial" w:cs="Arial"/>
          <w:sz w:val="22"/>
          <w:szCs w:val="22"/>
        </w:rPr>
        <w:t xml:space="preserve"> of tariffs </w:t>
      </w:r>
      <w:r w:rsidR="008B6914">
        <w:rPr>
          <w:rFonts w:ascii="Arial" w:hAnsi="Arial" w:cs="Arial"/>
          <w:sz w:val="22"/>
          <w:szCs w:val="22"/>
        </w:rPr>
        <w:t>on U</w:t>
      </w:r>
      <w:r w:rsidR="009D0A40">
        <w:rPr>
          <w:rFonts w:ascii="Arial" w:hAnsi="Arial" w:cs="Arial"/>
          <w:sz w:val="22"/>
          <w:szCs w:val="22"/>
        </w:rPr>
        <w:t>nited Kingdom (UK)</w:t>
      </w:r>
      <w:r w:rsidR="008B6914">
        <w:rPr>
          <w:rFonts w:ascii="Arial" w:hAnsi="Arial" w:cs="Arial"/>
          <w:sz w:val="22"/>
          <w:szCs w:val="22"/>
        </w:rPr>
        <w:t xml:space="preserve"> </w:t>
      </w:r>
      <w:r w:rsidR="00851770">
        <w:rPr>
          <w:rFonts w:ascii="Arial" w:hAnsi="Arial" w:cs="Arial"/>
          <w:sz w:val="22"/>
          <w:szCs w:val="22"/>
        </w:rPr>
        <w:t xml:space="preserve">Scotch </w:t>
      </w:r>
      <w:r w:rsidR="008B6914">
        <w:rPr>
          <w:rFonts w:ascii="Arial" w:hAnsi="Arial" w:cs="Arial"/>
          <w:sz w:val="22"/>
          <w:szCs w:val="22"/>
        </w:rPr>
        <w:t>whisky exports and US whisky imports</w:t>
      </w:r>
      <w:r w:rsidR="00ED1E39">
        <w:rPr>
          <w:rFonts w:ascii="Arial" w:hAnsi="Arial" w:cs="Arial"/>
          <w:sz w:val="22"/>
          <w:szCs w:val="22"/>
        </w:rPr>
        <w:t>.</w:t>
      </w:r>
      <w:r w:rsidR="006118D8">
        <w:rPr>
          <w:rFonts w:ascii="Arial" w:hAnsi="Arial" w:cs="Arial"/>
          <w:sz w:val="22"/>
          <w:szCs w:val="22"/>
        </w:rPr>
        <w:t xml:space="preserve"> The effect of tariffs diagram is used to</w:t>
      </w:r>
      <w:r w:rsidR="006F3CBC">
        <w:rPr>
          <w:rFonts w:ascii="Arial" w:hAnsi="Arial" w:cs="Arial"/>
          <w:sz w:val="22"/>
          <w:szCs w:val="22"/>
        </w:rPr>
        <w:t xml:space="preserve"> </w:t>
      </w:r>
      <w:r w:rsidR="006118D8">
        <w:rPr>
          <w:rFonts w:ascii="Arial" w:hAnsi="Arial" w:cs="Arial"/>
          <w:sz w:val="22"/>
          <w:szCs w:val="22"/>
        </w:rPr>
        <w:t xml:space="preserve">measure </w:t>
      </w:r>
      <w:r w:rsidR="00473DBB">
        <w:rPr>
          <w:rFonts w:ascii="Arial" w:hAnsi="Arial" w:cs="Arial"/>
          <w:sz w:val="22"/>
          <w:szCs w:val="22"/>
        </w:rPr>
        <w:t xml:space="preserve">customs duties in terms of the cost to the consumer, </w:t>
      </w:r>
      <w:r w:rsidR="00370D78">
        <w:rPr>
          <w:rFonts w:ascii="Arial" w:hAnsi="Arial" w:cs="Arial"/>
          <w:sz w:val="22"/>
          <w:szCs w:val="22"/>
        </w:rPr>
        <w:t xml:space="preserve">and </w:t>
      </w:r>
      <w:r w:rsidR="00473DBB">
        <w:rPr>
          <w:rFonts w:ascii="Arial" w:hAnsi="Arial" w:cs="Arial"/>
          <w:sz w:val="22"/>
          <w:szCs w:val="22"/>
        </w:rPr>
        <w:t>the producer and</w:t>
      </w:r>
      <w:r w:rsidR="00ED2E7B">
        <w:rPr>
          <w:rFonts w:ascii="Arial" w:hAnsi="Arial" w:cs="Arial"/>
          <w:sz w:val="22"/>
          <w:szCs w:val="22"/>
        </w:rPr>
        <w:t xml:space="preserve"> US government tax revenue</w:t>
      </w:r>
      <w:r w:rsidR="00370D78">
        <w:rPr>
          <w:rFonts w:ascii="Arial" w:hAnsi="Arial" w:cs="Arial"/>
          <w:sz w:val="22"/>
          <w:szCs w:val="22"/>
        </w:rPr>
        <w:t xml:space="preserve"> gains</w:t>
      </w:r>
      <w:r w:rsidR="00AF2660">
        <w:rPr>
          <w:rFonts w:ascii="Arial" w:hAnsi="Arial" w:cs="Arial"/>
          <w:sz w:val="22"/>
          <w:szCs w:val="22"/>
        </w:rPr>
        <w:t xml:space="preserve">. </w:t>
      </w:r>
    </w:p>
    <w:p w14:paraId="2C3CACA2" w14:textId="2EB78491" w:rsidR="005B5ADC" w:rsidRDefault="005B5AD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656D9D" w14:textId="04BB3741" w:rsidR="005B5ADC" w:rsidRDefault="000167A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Part B </w:t>
      </w:r>
      <w:r w:rsidR="00241000">
        <w:rPr>
          <w:rFonts w:ascii="Arial" w:hAnsi="Arial" w:cs="Arial"/>
          <w:sz w:val="22"/>
          <w:szCs w:val="22"/>
        </w:rPr>
        <w:t>examines</w:t>
      </w:r>
      <w:r>
        <w:rPr>
          <w:rFonts w:ascii="Arial" w:hAnsi="Arial" w:cs="Arial"/>
          <w:sz w:val="22"/>
          <w:szCs w:val="22"/>
        </w:rPr>
        <w:t xml:space="preserve"> </w:t>
      </w:r>
      <w:r w:rsidR="00380E3D">
        <w:rPr>
          <w:rFonts w:ascii="Arial" w:hAnsi="Arial" w:cs="Arial"/>
          <w:sz w:val="22"/>
          <w:szCs w:val="22"/>
        </w:rPr>
        <w:t xml:space="preserve">the </w:t>
      </w:r>
      <w:r w:rsidR="00B70D3A">
        <w:rPr>
          <w:rFonts w:ascii="Arial" w:hAnsi="Arial" w:cs="Arial"/>
          <w:sz w:val="22"/>
          <w:szCs w:val="22"/>
        </w:rPr>
        <w:t>transnational</w:t>
      </w:r>
      <w:r w:rsidR="00380E3D">
        <w:rPr>
          <w:rFonts w:ascii="Arial" w:hAnsi="Arial" w:cs="Arial"/>
          <w:sz w:val="22"/>
          <w:szCs w:val="22"/>
        </w:rPr>
        <w:t xml:space="preserve"> business environment</w:t>
      </w:r>
      <w:r w:rsidR="00241000">
        <w:rPr>
          <w:rFonts w:ascii="Arial" w:hAnsi="Arial" w:cs="Arial"/>
          <w:sz w:val="22"/>
          <w:szCs w:val="22"/>
        </w:rPr>
        <w:t xml:space="preserve"> </w:t>
      </w:r>
      <w:r w:rsidR="00A81A5C">
        <w:rPr>
          <w:rFonts w:ascii="Arial" w:hAnsi="Arial" w:cs="Arial"/>
          <w:sz w:val="22"/>
          <w:szCs w:val="22"/>
        </w:rPr>
        <w:t xml:space="preserve">in the context of </w:t>
      </w:r>
      <w:r w:rsidR="0019390D">
        <w:rPr>
          <w:rFonts w:ascii="Arial" w:hAnsi="Arial" w:cs="Arial"/>
          <w:sz w:val="22"/>
          <w:szCs w:val="22"/>
        </w:rPr>
        <w:t>political, economic</w:t>
      </w:r>
      <w:r w:rsidR="00AA481D">
        <w:rPr>
          <w:rFonts w:ascii="Arial" w:hAnsi="Arial" w:cs="Arial"/>
          <w:sz w:val="22"/>
          <w:szCs w:val="22"/>
        </w:rPr>
        <w:t>,</w:t>
      </w:r>
      <w:r w:rsidR="0019390D">
        <w:rPr>
          <w:rFonts w:ascii="Arial" w:hAnsi="Arial" w:cs="Arial"/>
          <w:sz w:val="22"/>
          <w:szCs w:val="22"/>
        </w:rPr>
        <w:t xml:space="preserve"> and social factors that </w:t>
      </w:r>
      <w:r w:rsidR="006B78D1">
        <w:rPr>
          <w:rFonts w:ascii="Arial" w:hAnsi="Arial" w:cs="Arial"/>
          <w:sz w:val="22"/>
          <w:szCs w:val="22"/>
        </w:rPr>
        <w:t>affected</w:t>
      </w:r>
      <w:r w:rsidR="00813B2B">
        <w:rPr>
          <w:rFonts w:ascii="Arial" w:hAnsi="Arial" w:cs="Arial"/>
          <w:sz w:val="22"/>
          <w:szCs w:val="22"/>
        </w:rPr>
        <w:t xml:space="preserve"> the introduction </w:t>
      </w:r>
      <w:r w:rsidR="00AA481D">
        <w:rPr>
          <w:rFonts w:ascii="Arial" w:hAnsi="Arial" w:cs="Arial"/>
          <w:sz w:val="22"/>
          <w:szCs w:val="22"/>
        </w:rPr>
        <w:t>of tariffs in 2019 and the suspension of tariffs in 2021 by the US government.</w:t>
      </w:r>
    </w:p>
    <w:p w14:paraId="3E2C4E62" w14:textId="44C7E3B6" w:rsidR="00AA481D" w:rsidRDefault="00AA481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779C5A" w14:textId="10B60ABC" w:rsidR="00AA481D" w:rsidRDefault="00AA481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Part C </w:t>
      </w:r>
      <w:r w:rsidR="00483E5B">
        <w:rPr>
          <w:rFonts w:ascii="Arial" w:hAnsi="Arial" w:cs="Arial"/>
          <w:sz w:val="22"/>
          <w:szCs w:val="22"/>
        </w:rPr>
        <w:t>analyses</w:t>
      </w:r>
      <w:r w:rsidR="00057050">
        <w:rPr>
          <w:rFonts w:ascii="Arial" w:hAnsi="Arial" w:cs="Arial"/>
          <w:sz w:val="22"/>
          <w:szCs w:val="22"/>
        </w:rPr>
        <w:t xml:space="preserve"> the importance of culture </w:t>
      </w:r>
      <w:r w:rsidR="009626FD">
        <w:rPr>
          <w:rFonts w:ascii="Arial" w:hAnsi="Arial" w:cs="Arial"/>
          <w:sz w:val="22"/>
          <w:szCs w:val="22"/>
        </w:rPr>
        <w:t>to international business relations</w:t>
      </w:r>
      <w:r w:rsidR="00556AA5">
        <w:rPr>
          <w:rFonts w:ascii="Arial" w:hAnsi="Arial" w:cs="Arial"/>
          <w:sz w:val="22"/>
          <w:szCs w:val="22"/>
        </w:rPr>
        <w:t xml:space="preserve"> and </w:t>
      </w:r>
      <w:r w:rsidR="00BC297B">
        <w:rPr>
          <w:rFonts w:ascii="Arial" w:hAnsi="Arial" w:cs="Arial"/>
          <w:sz w:val="22"/>
          <w:szCs w:val="22"/>
        </w:rPr>
        <w:t>highlights</w:t>
      </w:r>
      <w:r w:rsidR="00CC7BAE">
        <w:rPr>
          <w:rFonts w:ascii="Arial" w:hAnsi="Arial" w:cs="Arial"/>
          <w:sz w:val="22"/>
          <w:szCs w:val="22"/>
        </w:rPr>
        <w:t xml:space="preserve"> </w:t>
      </w:r>
      <w:r w:rsidR="003F2BE9">
        <w:rPr>
          <w:rFonts w:ascii="Arial" w:hAnsi="Arial" w:cs="Arial"/>
          <w:sz w:val="22"/>
          <w:szCs w:val="22"/>
        </w:rPr>
        <w:t xml:space="preserve">major </w:t>
      </w:r>
      <w:r w:rsidR="00CC7BAE">
        <w:rPr>
          <w:rFonts w:ascii="Arial" w:hAnsi="Arial" w:cs="Arial"/>
          <w:sz w:val="22"/>
          <w:szCs w:val="22"/>
        </w:rPr>
        <w:t xml:space="preserve">topics </w:t>
      </w:r>
      <w:r w:rsidR="00BC297B">
        <w:rPr>
          <w:rFonts w:ascii="Arial" w:hAnsi="Arial" w:cs="Arial"/>
          <w:sz w:val="22"/>
          <w:szCs w:val="22"/>
        </w:rPr>
        <w:t>like</w:t>
      </w:r>
      <w:r w:rsidR="00CC7BAE">
        <w:rPr>
          <w:rFonts w:ascii="Arial" w:hAnsi="Arial" w:cs="Arial"/>
          <w:sz w:val="22"/>
          <w:szCs w:val="22"/>
        </w:rPr>
        <w:t xml:space="preserve"> </w:t>
      </w:r>
      <w:r w:rsidR="003F2BE9">
        <w:rPr>
          <w:rFonts w:ascii="Arial" w:hAnsi="Arial" w:cs="Arial"/>
          <w:sz w:val="22"/>
          <w:szCs w:val="22"/>
        </w:rPr>
        <w:t xml:space="preserve">communication, relationship </w:t>
      </w:r>
      <w:r w:rsidR="005F2AAC">
        <w:rPr>
          <w:rFonts w:ascii="Arial" w:hAnsi="Arial" w:cs="Arial"/>
          <w:sz w:val="22"/>
          <w:szCs w:val="22"/>
        </w:rPr>
        <w:t>building</w:t>
      </w:r>
      <w:r w:rsidR="00E970FA">
        <w:rPr>
          <w:rFonts w:ascii="Arial" w:hAnsi="Arial" w:cs="Arial"/>
          <w:sz w:val="22"/>
          <w:szCs w:val="22"/>
        </w:rPr>
        <w:t xml:space="preserve">, global marketing </w:t>
      </w:r>
      <w:r w:rsidR="00D82B31">
        <w:rPr>
          <w:rFonts w:ascii="Arial" w:hAnsi="Arial" w:cs="Arial"/>
          <w:sz w:val="22"/>
          <w:szCs w:val="22"/>
        </w:rPr>
        <w:t>and</w:t>
      </w:r>
      <w:r w:rsidR="00EA32D9">
        <w:rPr>
          <w:rFonts w:ascii="Arial" w:hAnsi="Arial" w:cs="Arial"/>
          <w:sz w:val="22"/>
          <w:szCs w:val="22"/>
        </w:rPr>
        <w:t xml:space="preserve"> utilises </w:t>
      </w:r>
      <w:r w:rsidR="00DE419F">
        <w:rPr>
          <w:rFonts w:ascii="Arial" w:hAnsi="Arial" w:cs="Arial"/>
          <w:sz w:val="22"/>
          <w:szCs w:val="22"/>
        </w:rPr>
        <w:t xml:space="preserve">Hofstede’s </w:t>
      </w:r>
      <w:r w:rsidR="00947659">
        <w:rPr>
          <w:rFonts w:ascii="Arial" w:hAnsi="Arial" w:cs="Arial"/>
          <w:sz w:val="22"/>
          <w:szCs w:val="22"/>
        </w:rPr>
        <w:t>Cultural Dimensions T</w:t>
      </w:r>
      <w:r w:rsidR="00DE419F">
        <w:rPr>
          <w:rFonts w:ascii="Arial" w:hAnsi="Arial" w:cs="Arial"/>
          <w:sz w:val="22"/>
          <w:szCs w:val="22"/>
        </w:rPr>
        <w:t xml:space="preserve">heory to determine the </w:t>
      </w:r>
      <w:r w:rsidR="0028763B">
        <w:rPr>
          <w:rFonts w:ascii="Arial" w:hAnsi="Arial" w:cs="Arial"/>
          <w:sz w:val="22"/>
          <w:szCs w:val="22"/>
        </w:rPr>
        <w:t>obstacles</w:t>
      </w:r>
      <w:r w:rsidR="00DE419F">
        <w:rPr>
          <w:rFonts w:ascii="Arial" w:hAnsi="Arial" w:cs="Arial"/>
          <w:sz w:val="22"/>
          <w:szCs w:val="22"/>
        </w:rPr>
        <w:t xml:space="preserve"> faced by organisations</w:t>
      </w:r>
      <w:r w:rsidR="009F2E70">
        <w:rPr>
          <w:rFonts w:ascii="Arial" w:hAnsi="Arial" w:cs="Arial"/>
          <w:sz w:val="22"/>
          <w:szCs w:val="22"/>
        </w:rPr>
        <w:t xml:space="preserve"> </w:t>
      </w:r>
      <w:r w:rsidR="00D82B31">
        <w:rPr>
          <w:rFonts w:ascii="Arial" w:hAnsi="Arial" w:cs="Arial"/>
          <w:sz w:val="22"/>
          <w:szCs w:val="22"/>
        </w:rPr>
        <w:t xml:space="preserve">concerning </w:t>
      </w:r>
      <w:r w:rsidR="00F771BB">
        <w:rPr>
          <w:rFonts w:ascii="Arial" w:hAnsi="Arial" w:cs="Arial"/>
          <w:sz w:val="22"/>
          <w:szCs w:val="22"/>
        </w:rPr>
        <w:t>cross-</w:t>
      </w:r>
      <w:r w:rsidR="009F2E70">
        <w:rPr>
          <w:rFonts w:ascii="Arial" w:hAnsi="Arial" w:cs="Arial"/>
          <w:sz w:val="22"/>
          <w:szCs w:val="22"/>
        </w:rPr>
        <w:t>cultural</w:t>
      </w:r>
      <w:r w:rsidR="0028763B">
        <w:rPr>
          <w:rFonts w:ascii="Arial" w:hAnsi="Arial" w:cs="Arial"/>
          <w:sz w:val="22"/>
          <w:szCs w:val="22"/>
        </w:rPr>
        <w:t xml:space="preserve"> differences</w:t>
      </w:r>
      <w:r w:rsidR="00DE419F">
        <w:rPr>
          <w:rFonts w:ascii="Arial" w:hAnsi="Arial" w:cs="Arial"/>
          <w:sz w:val="22"/>
          <w:szCs w:val="22"/>
        </w:rPr>
        <w:t>.</w:t>
      </w:r>
    </w:p>
    <w:p w14:paraId="7FA22DF0" w14:textId="0BC94A79" w:rsidR="00487FC9" w:rsidRDefault="00487FC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3AC837" w14:textId="764160C1" w:rsidR="00487FC9" w:rsidRDefault="00E526B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research </w:t>
      </w:r>
      <w:r w:rsidR="002F0886">
        <w:rPr>
          <w:rFonts w:ascii="Arial" w:hAnsi="Arial" w:cs="Arial"/>
          <w:sz w:val="22"/>
          <w:szCs w:val="22"/>
        </w:rPr>
        <w:t xml:space="preserve">from Part A </w:t>
      </w:r>
      <w:r>
        <w:rPr>
          <w:rFonts w:ascii="Arial" w:hAnsi="Arial" w:cs="Arial"/>
          <w:sz w:val="22"/>
          <w:szCs w:val="22"/>
        </w:rPr>
        <w:t xml:space="preserve">draws attention to the fact that </w:t>
      </w:r>
      <w:r w:rsidR="00D74E43">
        <w:rPr>
          <w:rFonts w:ascii="Arial" w:hAnsi="Arial" w:cs="Arial"/>
          <w:sz w:val="22"/>
          <w:szCs w:val="22"/>
        </w:rPr>
        <w:t xml:space="preserve">the imposition of </w:t>
      </w:r>
      <w:r>
        <w:rPr>
          <w:rFonts w:ascii="Arial" w:hAnsi="Arial" w:cs="Arial"/>
          <w:sz w:val="22"/>
          <w:szCs w:val="22"/>
        </w:rPr>
        <w:t>tariffs</w:t>
      </w:r>
      <w:r w:rsidR="00D74E43">
        <w:rPr>
          <w:rFonts w:ascii="Arial" w:hAnsi="Arial" w:cs="Arial"/>
          <w:sz w:val="22"/>
          <w:szCs w:val="22"/>
        </w:rPr>
        <w:t xml:space="preserve"> </w:t>
      </w:r>
      <w:r w:rsidR="00555C3C">
        <w:rPr>
          <w:rFonts w:ascii="Arial" w:hAnsi="Arial" w:cs="Arial"/>
          <w:sz w:val="22"/>
          <w:szCs w:val="22"/>
        </w:rPr>
        <w:t>negatively impact</w:t>
      </w:r>
      <w:r w:rsidR="009B6F95">
        <w:rPr>
          <w:rFonts w:ascii="Arial" w:hAnsi="Arial" w:cs="Arial"/>
          <w:sz w:val="22"/>
          <w:szCs w:val="22"/>
        </w:rPr>
        <w:t>s</w:t>
      </w:r>
      <w:r w:rsidR="00D74E43">
        <w:rPr>
          <w:rFonts w:ascii="Arial" w:hAnsi="Arial" w:cs="Arial"/>
          <w:sz w:val="22"/>
          <w:szCs w:val="22"/>
        </w:rPr>
        <w:t xml:space="preserve"> consumers</w:t>
      </w:r>
      <w:r w:rsidR="00555C3C">
        <w:rPr>
          <w:rFonts w:ascii="Arial" w:hAnsi="Arial" w:cs="Arial"/>
          <w:sz w:val="22"/>
          <w:szCs w:val="22"/>
        </w:rPr>
        <w:t xml:space="preserve"> because of the</w:t>
      </w:r>
      <w:r w:rsidR="00025136">
        <w:rPr>
          <w:rFonts w:ascii="Arial" w:hAnsi="Arial" w:cs="Arial"/>
          <w:sz w:val="22"/>
          <w:szCs w:val="22"/>
        </w:rPr>
        <w:t xml:space="preserve"> </w:t>
      </w:r>
      <w:r w:rsidR="00554F20">
        <w:rPr>
          <w:rFonts w:ascii="Arial" w:hAnsi="Arial" w:cs="Arial"/>
          <w:sz w:val="22"/>
          <w:szCs w:val="22"/>
        </w:rPr>
        <w:t>increase in</w:t>
      </w:r>
      <w:r w:rsidR="00394FCC">
        <w:rPr>
          <w:rFonts w:ascii="Arial" w:hAnsi="Arial" w:cs="Arial"/>
          <w:sz w:val="22"/>
          <w:szCs w:val="22"/>
        </w:rPr>
        <w:t xml:space="preserve"> </w:t>
      </w:r>
      <w:r w:rsidR="00555C3C">
        <w:rPr>
          <w:rFonts w:ascii="Arial" w:hAnsi="Arial" w:cs="Arial"/>
          <w:sz w:val="22"/>
          <w:szCs w:val="22"/>
        </w:rPr>
        <w:t>costs and positively impact</w:t>
      </w:r>
      <w:r w:rsidR="00EA6AF8">
        <w:rPr>
          <w:rFonts w:ascii="Arial" w:hAnsi="Arial" w:cs="Arial"/>
          <w:sz w:val="22"/>
          <w:szCs w:val="22"/>
        </w:rPr>
        <w:t>s</w:t>
      </w:r>
      <w:r w:rsidR="00555C3C">
        <w:rPr>
          <w:rFonts w:ascii="Arial" w:hAnsi="Arial" w:cs="Arial"/>
          <w:sz w:val="22"/>
          <w:szCs w:val="22"/>
        </w:rPr>
        <w:t xml:space="preserve"> </w:t>
      </w:r>
      <w:r w:rsidR="009D2A84">
        <w:rPr>
          <w:rFonts w:ascii="Arial" w:hAnsi="Arial" w:cs="Arial"/>
          <w:sz w:val="22"/>
          <w:szCs w:val="22"/>
        </w:rPr>
        <w:t>producers</w:t>
      </w:r>
      <w:r w:rsidR="00555C3C">
        <w:rPr>
          <w:rFonts w:ascii="Arial" w:hAnsi="Arial" w:cs="Arial"/>
          <w:sz w:val="22"/>
          <w:szCs w:val="22"/>
        </w:rPr>
        <w:t xml:space="preserve"> and local </w:t>
      </w:r>
      <w:r w:rsidR="00A9523F">
        <w:rPr>
          <w:rFonts w:ascii="Arial" w:hAnsi="Arial" w:cs="Arial"/>
          <w:sz w:val="22"/>
          <w:szCs w:val="22"/>
        </w:rPr>
        <w:t xml:space="preserve">governments because of the </w:t>
      </w:r>
      <w:r w:rsidR="00790D63">
        <w:rPr>
          <w:rFonts w:ascii="Arial" w:hAnsi="Arial" w:cs="Arial"/>
          <w:sz w:val="22"/>
          <w:szCs w:val="22"/>
        </w:rPr>
        <w:t>profits</w:t>
      </w:r>
      <w:r w:rsidR="00A9523F">
        <w:rPr>
          <w:rFonts w:ascii="Arial" w:hAnsi="Arial" w:cs="Arial"/>
          <w:sz w:val="22"/>
          <w:szCs w:val="22"/>
        </w:rPr>
        <w:t>.</w:t>
      </w:r>
    </w:p>
    <w:p w14:paraId="529019DF" w14:textId="7D3D6DEE" w:rsidR="00073205" w:rsidRDefault="0007320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AF2F35" w14:textId="611B2FCA" w:rsidR="00073205" w:rsidRDefault="0007320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results from Part B </w:t>
      </w:r>
      <w:r w:rsidR="00C96C43">
        <w:rPr>
          <w:rFonts w:ascii="Arial" w:hAnsi="Arial" w:cs="Arial"/>
          <w:sz w:val="22"/>
          <w:szCs w:val="22"/>
        </w:rPr>
        <w:t xml:space="preserve">discovered </w:t>
      </w:r>
      <w:r w:rsidR="00394FCC">
        <w:rPr>
          <w:rFonts w:ascii="Arial" w:hAnsi="Arial" w:cs="Arial"/>
          <w:sz w:val="22"/>
          <w:szCs w:val="22"/>
        </w:rPr>
        <w:t xml:space="preserve">that </w:t>
      </w:r>
      <w:r w:rsidR="0071218B">
        <w:rPr>
          <w:rFonts w:ascii="Arial" w:hAnsi="Arial" w:cs="Arial"/>
          <w:sz w:val="22"/>
          <w:szCs w:val="22"/>
        </w:rPr>
        <w:t>government</w:t>
      </w:r>
      <w:r w:rsidR="0030672B">
        <w:rPr>
          <w:rFonts w:ascii="Arial" w:hAnsi="Arial" w:cs="Arial"/>
          <w:sz w:val="22"/>
          <w:szCs w:val="22"/>
        </w:rPr>
        <w:t xml:space="preserve"> departments and the World Trade Organisation </w:t>
      </w:r>
      <w:r w:rsidR="001A07D2">
        <w:rPr>
          <w:rFonts w:ascii="Arial" w:hAnsi="Arial" w:cs="Arial"/>
          <w:sz w:val="22"/>
          <w:szCs w:val="22"/>
        </w:rPr>
        <w:t xml:space="preserve">(WTO) </w:t>
      </w:r>
      <w:r w:rsidR="0030672B">
        <w:rPr>
          <w:rFonts w:ascii="Arial" w:hAnsi="Arial" w:cs="Arial"/>
          <w:sz w:val="22"/>
          <w:szCs w:val="22"/>
        </w:rPr>
        <w:t>play a critical role in in</w:t>
      </w:r>
      <w:r w:rsidR="008F6084">
        <w:rPr>
          <w:rFonts w:ascii="Arial" w:hAnsi="Arial" w:cs="Arial"/>
          <w:sz w:val="22"/>
          <w:szCs w:val="22"/>
        </w:rPr>
        <w:t>stituting</w:t>
      </w:r>
      <w:r w:rsidR="0030672B">
        <w:rPr>
          <w:rFonts w:ascii="Arial" w:hAnsi="Arial" w:cs="Arial"/>
          <w:sz w:val="22"/>
          <w:szCs w:val="22"/>
        </w:rPr>
        <w:t xml:space="preserve"> and </w:t>
      </w:r>
      <w:r w:rsidR="002A079D">
        <w:rPr>
          <w:rFonts w:ascii="Arial" w:hAnsi="Arial" w:cs="Arial"/>
          <w:sz w:val="22"/>
          <w:szCs w:val="22"/>
        </w:rPr>
        <w:t>deferr</w:t>
      </w:r>
      <w:r w:rsidR="008F6084">
        <w:rPr>
          <w:rFonts w:ascii="Arial" w:hAnsi="Arial" w:cs="Arial"/>
          <w:sz w:val="22"/>
          <w:szCs w:val="22"/>
        </w:rPr>
        <w:t>ing</w:t>
      </w:r>
      <w:r w:rsidR="006221E2">
        <w:rPr>
          <w:rFonts w:ascii="Arial" w:hAnsi="Arial" w:cs="Arial"/>
          <w:sz w:val="22"/>
          <w:szCs w:val="22"/>
        </w:rPr>
        <w:t xml:space="preserve"> </w:t>
      </w:r>
      <w:r w:rsidR="0030672B">
        <w:rPr>
          <w:rFonts w:ascii="Arial" w:hAnsi="Arial" w:cs="Arial"/>
          <w:sz w:val="22"/>
          <w:szCs w:val="22"/>
        </w:rPr>
        <w:t>tariffs</w:t>
      </w:r>
      <w:r w:rsidR="00E807FE">
        <w:rPr>
          <w:rFonts w:ascii="Arial" w:hAnsi="Arial" w:cs="Arial"/>
          <w:sz w:val="22"/>
          <w:szCs w:val="22"/>
        </w:rPr>
        <w:t xml:space="preserve">, </w:t>
      </w:r>
      <w:r w:rsidR="00B16499">
        <w:rPr>
          <w:rFonts w:ascii="Arial" w:hAnsi="Arial" w:cs="Arial"/>
          <w:sz w:val="22"/>
          <w:szCs w:val="22"/>
        </w:rPr>
        <w:t xml:space="preserve">the ramifications of tariffs are higher prices and a slump in economic growth, and consumer </w:t>
      </w:r>
      <w:r w:rsidR="00723713">
        <w:rPr>
          <w:rFonts w:ascii="Arial" w:hAnsi="Arial" w:cs="Arial"/>
          <w:sz w:val="22"/>
          <w:szCs w:val="22"/>
        </w:rPr>
        <w:t xml:space="preserve">buying </w:t>
      </w:r>
      <w:r w:rsidR="00D81407">
        <w:rPr>
          <w:rFonts w:ascii="Arial" w:hAnsi="Arial" w:cs="Arial"/>
          <w:sz w:val="22"/>
          <w:szCs w:val="22"/>
        </w:rPr>
        <w:t xml:space="preserve">behaviours and lifestyle trends also </w:t>
      </w:r>
      <w:r w:rsidR="00BD2C92">
        <w:rPr>
          <w:rFonts w:ascii="Arial" w:hAnsi="Arial" w:cs="Arial"/>
          <w:sz w:val="22"/>
          <w:szCs w:val="22"/>
        </w:rPr>
        <w:t xml:space="preserve">control the </w:t>
      </w:r>
      <w:r w:rsidR="00956C99">
        <w:rPr>
          <w:rFonts w:ascii="Arial" w:hAnsi="Arial" w:cs="Arial"/>
          <w:sz w:val="22"/>
          <w:szCs w:val="22"/>
        </w:rPr>
        <w:t>success or failure of a particular industry.</w:t>
      </w:r>
    </w:p>
    <w:p w14:paraId="280E98BA" w14:textId="5305EC77" w:rsidR="005F051C" w:rsidRDefault="005F051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4D635B" w14:textId="02F51456" w:rsidR="005F051C" w:rsidRDefault="005F051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 inspections reveal</w:t>
      </w:r>
      <w:r w:rsidR="00D96A96">
        <w:rPr>
          <w:rFonts w:ascii="Arial" w:hAnsi="Arial" w:cs="Arial"/>
          <w:sz w:val="22"/>
          <w:szCs w:val="22"/>
        </w:rPr>
        <w:t xml:space="preserve"> that the rise of globalisation</w:t>
      </w:r>
      <w:r w:rsidR="00E67FD8">
        <w:rPr>
          <w:rFonts w:ascii="Arial" w:hAnsi="Arial" w:cs="Arial"/>
          <w:sz w:val="22"/>
          <w:szCs w:val="22"/>
        </w:rPr>
        <w:t xml:space="preserve"> and technology</w:t>
      </w:r>
      <w:r w:rsidR="00D96A96">
        <w:rPr>
          <w:rFonts w:ascii="Arial" w:hAnsi="Arial" w:cs="Arial"/>
          <w:sz w:val="22"/>
          <w:szCs w:val="22"/>
        </w:rPr>
        <w:t xml:space="preserve"> </w:t>
      </w:r>
      <w:r w:rsidR="00451F9F">
        <w:rPr>
          <w:rFonts w:ascii="Arial" w:hAnsi="Arial" w:cs="Arial"/>
          <w:sz w:val="22"/>
          <w:szCs w:val="22"/>
        </w:rPr>
        <w:t xml:space="preserve">has </w:t>
      </w:r>
      <w:r w:rsidR="005D54DE">
        <w:rPr>
          <w:rFonts w:ascii="Arial" w:hAnsi="Arial" w:cs="Arial"/>
          <w:sz w:val="22"/>
          <w:szCs w:val="22"/>
        </w:rPr>
        <w:t xml:space="preserve">led to a surge in multiculturalism </w:t>
      </w:r>
      <w:r w:rsidR="00D230A4">
        <w:rPr>
          <w:rFonts w:ascii="Arial" w:hAnsi="Arial" w:cs="Arial"/>
          <w:sz w:val="22"/>
          <w:szCs w:val="22"/>
        </w:rPr>
        <w:t xml:space="preserve">and cultural </w:t>
      </w:r>
      <w:r w:rsidR="00D445D2">
        <w:rPr>
          <w:rFonts w:ascii="Arial" w:hAnsi="Arial" w:cs="Arial"/>
          <w:sz w:val="22"/>
          <w:szCs w:val="22"/>
        </w:rPr>
        <w:t xml:space="preserve">issues </w:t>
      </w:r>
      <w:r w:rsidR="00451F9F">
        <w:rPr>
          <w:rFonts w:ascii="Arial" w:hAnsi="Arial" w:cs="Arial"/>
          <w:sz w:val="22"/>
          <w:szCs w:val="22"/>
        </w:rPr>
        <w:t xml:space="preserve">in the international business environment </w:t>
      </w:r>
      <w:r w:rsidR="00390B55">
        <w:rPr>
          <w:rFonts w:ascii="Arial" w:hAnsi="Arial" w:cs="Arial"/>
          <w:sz w:val="22"/>
          <w:szCs w:val="22"/>
        </w:rPr>
        <w:t xml:space="preserve">which organisations can overcome </w:t>
      </w:r>
      <w:r w:rsidR="00AD3CD5">
        <w:rPr>
          <w:rFonts w:ascii="Arial" w:hAnsi="Arial" w:cs="Arial"/>
          <w:sz w:val="22"/>
          <w:szCs w:val="22"/>
        </w:rPr>
        <w:t xml:space="preserve">by incorporating cultural sensitivity. </w:t>
      </w:r>
    </w:p>
    <w:p w14:paraId="0D3C5E64" w14:textId="3AFF8C95" w:rsidR="00CF1783" w:rsidRDefault="00CF178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C112E2" w14:textId="77777777" w:rsidR="006C7E12" w:rsidRDefault="006C7E1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83C908" w14:textId="1111122E" w:rsidR="00CF1783" w:rsidRDefault="00D80664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Notable r</w:t>
      </w:r>
      <w:r w:rsidR="00CF1783">
        <w:rPr>
          <w:rFonts w:ascii="Arial" w:hAnsi="Arial" w:cs="Arial"/>
          <w:sz w:val="22"/>
          <w:szCs w:val="22"/>
        </w:rPr>
        <w:t>ecommendations include:</w:t>
      </w:r>
    </w:p>
    <w:p w14:paraId="71F28A89" w14:textId="62FCEA5B" w:rsidR="002D668F" w:rsidRDefault="005425D5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Forming alliances with the entire business ec</w:t>
      </w:r>
      <w:r w:rsidR="003B7E2F">
        <w:rPr>
          <w:rFonts w:ascii="Arial" w:hAnsi="Arial" w:cs="Arial"/>
          <w:sz w:val="22"/>
          <w:szCs w:val="22"/>
        </w:rPr>
        <w:t xml:space="preserve">osystem to address the challenges </w:t>
      </w:r>
      <w:r w:rsidR="004F5ACA">
        <w:rPr>
          <w:rFonts w:ascii="Arial" w:hAnsi="Arial" w:cs="Arial"/>
          <w:sz w:val="22"/>
          <w:szCs w:val="22"/>
        </w:rPr>
        <w:t>caused by</w:t>
      </w:r>
      <w:r w:rsidR="00124644">
        <w:rPr>
          <w:rFonts w:ascii="Arial" w:hAnsi="Arial" w:cs="Arial"/>
          <w:sz w:val="22"/>
          <w:szCs w:val="22"/>
        </w:rPr>
        <w:t xml:space="preserve"> </w:t>
      </w:r>
      <w:r w:rsidR="003B7E2F">
        <w:rPr>
          <w:rFonts w:ascii="Arial" w:hAnsi="Arial" w:cs="Arial"/>
          <w:sz w:val="22"/>
          <w:szCs w:val="22"/>
        </w:rPr>
        <w:t>tariffs</w:t>
      </w:r>
      <w:r w:rsidR="004F5ACA">
        <w:rPr>
          <w:rFonts w:ascii="Arial" w:hAnsi="Arial" w:cs="Arial"/>
          <w:sz w:val="22"/>
          <w:szCs w:val="22"/>
        </w:rPr>
        <w:t>.</w:t>
      </w:r>
    </w:p>
    <w:p w14:paraId="1BB7A051" w14:textId="2C435A53" w:rsidR="004F5ACA" w:rsidRDefault="004F5ACA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Restructuring organisational strategies </w:t>
      </w:r>
      <w:r w:rsidR="00305DBE">
        <w:rPr>
          <w:rFonts w:ascii="Arial" w:hAnsi="Arial" w:cs="Arial"/>
          <w:sz w:val="22"/>
          <w:szCs w:val="22"/>
        </w:rPr>
        <w:t xml:space="preserve">to </w:t>
      </w:r>
      <w:r w:rsidR="00A4367B">
        <w:rPr>
          <w:rFonts w:ascii="Arial" w:hAnsi="Arial" w:cs="Arial"/>
          <w:sz w:val="22"/>
          <w:szCs w:val="22"/>
        </w:rPr>
        <w:t>reduce unnecessary costs and maintain profitability</w:t>
      </w:r>
    </w:p>
    <w:p w14:paraId="2EECF10E" w14:textId="72192D07" w:rsidR="00A4367B" w:rsidRDefault="00A4367B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</w:t>
      </w:r>
      <w:r w:rsidR="004455EF">
        <w:rPr>
          <w:rFonts w:ascii="Arial" w:hAnsi="Arial" w:cs="Arial"/>
          <w:sz w:val="22"/>
          <w:szCs w:val="22"/>
        </w:rPr>
        <w:t>eying legal requirements</w:t>
      </w:r>
      <w:r w:rsidR="008D1277">
        <w:rPr>
          <w:rFonts w:ascii="Arial" w:hAnsi="Arial" w:cs="Arial"/>
          <w:sz w:val="22"/>
          <w:szCs w:val="22"/>
        </w:rPr>
        <w:t xml:space="preserve"> to remain compliant</w:t>
      </w:r>
    </w:p>
    <w:p w14:paraId="4AE15AA8" w14:textId="4F6EC313" w:rsidR="0079751F" w:rsidRDefault="0079751F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Observ</w:t>
      </w:r>
      <w:r w:rsidR="00221972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and act</w:t>
      </w:r>
      <w:r w:rsidR="00221972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on any external threats </w:t>
      </w:r>
    </w:p>
    <w:p w14:paraId="4CAA9E39" w14:textId="30968413" w:rsidR="0079751F" w:rsidRDefault="00704360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Enhanc</w:t>
      </w:r>
      <w:r w:rsidR="00221972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e-commerce sales of whisky </w:t>
      </w:r>
    </w:p>
    <w:p w14:paraId="2F54AE5E" w14:textId="3C978357" w:rsidR="00B20A02" w:rsidRDefault="00B20A02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Preserv</w:t>
      </w:r>
      <w:r w:rsidR="00122741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Scotch whisky tourism</w:t>
      </w:r>
    </w:p>
    <w:p w14:paraId="2CE41A9A" w14:textId="283843FB" w:rsidR="00B20A02" w:rsidRDefault="00F83D92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Reduc</w:t>
      </w:r>
      <w:r w:rsidR="00122741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excise customs charges where possible</w:t>
      </w:r>
      <w:r w:rsidR="00083491">
        <w:rPr>
          <w:rFonts w:ascii="Arial" w:hAnsi="Arial" w:cs="Arial"/>
          <w:sz w:val="22"/>
          <w:szCs w:val="22"/>
        </w:rPr>
        <w:t xml:space="preserve"> (</w:t>
      </w:r>
      <w:r w:rsidR="00FC240F">
        <w:rPr>
          <w:rFonts w:ascii="Arial" w:hAnsi="Arial" w:cs="Arial"/>
          <w:sz w:val="22"/>
          <w:szCs w:val="22"/>
        </w:rPr>
        <w:t>e.g.,</w:t>
      </w:r>
      <w:r w:rsidR="00083491">
        <w:rPr>
          <w:rFonts w:ascii="Arial" w:hAnsi="Arial" w:cs="Arial"/>
          <w:sz w:val="22"/>
          <w:szCs w:val="22"/>
        </w:rPr>
        <w:t xml:space="preserve"> postponing </w:t>
      </w:r>
      <w:r w:rsidR="001053F2">
        <w:rPr>
          <w:rFonts w:ascii="Arial" w:hAnsi="Arial" w:cs="Arial"/>
          <w:sz w:val="22"/>
          <w:szCs w:val="22"/>
        </w:rPr>
        <w:t>tax payments with government agencies</w:t>
      </w:r>
      <w:r w:rsidR="0000387C">
        <w:rPr>
          <w:rFonts w:ascii="Arial" w:hAnsi="Arial" w:cs="Arial"/>
          <w:sz w:val="22"/>
          <w:szCs w:val="22"/>
        </w:rPr>
        <w:t>)</w:t>
      </w:r>
    </w:p>
    <w:p w14:paraId="30F5ED86" w14:textId="3E7E9B6D" w:rsidR="00F83D92" w:rsidRDefault="00D95D38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Target</w:t>
      </w:r>
      <w:r w:rsidR="0000387C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international markets </w:t>
      </w:r>
    </w:p>
    <w:p w14:paraId="30F28D13" w14:textId="34F58BFF" w:rsidR="000839FC" w:rsidRDefault="000839FC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Advocat</w:t>
      </w:r>
      <w:r w:rsidR="0000387C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for free trade agreements </w:t>
      </w:r>
    </w:p>
    <w:p w14:paraId="7B4B7E3C" w14:textId="6DD1483B" w:rsidR="008D1277" w:rsidRDefault="00C425CA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Improving cultural awareness</w:t>
      </w:r>
    </w:p>
    <w:p w14:paraId="10CCFD64" w14:textId="0670F074" w:rsidR="00C425CA" w:rsidRDefault="00333422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Regular c</w:t>
      </w:r>
      <w:r w:rsidR="00BD55DC">
        <w:rPr>
          <w:rFonts w:ascii="Arial" w:hAnsi="Arial" w:cs="Arial"/>
          <w:sz w:val="22"/>
          <w:szCs w:val="22"/>
        </w:rPr>
        <w:t xml:space="preserve">ross-cultural training </w:t>
      </w:r>
      <w:r>
        <w:rPr>
          <w:rFonts w:ascii="Arial" w:hAnsi="Arial" w:cs="Arial"/>
          <w:sz w:val="22"/>
          <w:szCs w:val="22"/>
        </w:rPr>
        <w:t>and development</w:t>
      </w:r>
    </w:p>
    <w:p w14:paraId="35C53F53" w14:textId="2733D1A4" w:rsidR="00DC6D58" w:rsidRDefault="00DC6D58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International market research to enhance decision-making</w:t>
      </w:r>
    </w:p>
    <w:p w14:paraId="09FE4A3C" w14:textId="1C2C520E" w:rsidR="009A54DB" w:rsidRDefault="009A54DB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Attracting and retaining top talent</w:t>
      </w:r>
    </w:p>
    <w:p w14:paraId="6B54ADB6" w14:textId="3207140C" w:rsidR="004351D5" w:rsidRPr="004F5ACA" w:rsidRDefault="004351D5" w:rsidP="0099688A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Championing diversity and inclusion</w:t>
      </w:r>
    </w:p>
    <w:p w14:paraId="6D86C987" w14:textId="7BCD9F71" w:rsidR="002D668F" w:rsidRDefault="002D668F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6ABE52" w14:textId="0C140478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FC174D" w14:textId="4016EF84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EF6F3F" w14:textId="5E8BAAFD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2B835A" w14:textId="335AEC90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32141F" w14:textId="163AD1DD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91D4A3" w14:textId="1A976AC0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E7130E" w14:textId="64D2C89D" w:rsidR="00936DAA" w:rsidRDefault="00936DA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9036FD" w14:textId="5099BFB9" w:rsidR="000839FC" w:rsidRDefault="000839F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5D0EC6" w14:textId="4E0C9CD1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E8E46D" w14:textId="05901606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A9914A" w14:textId="1B3784B3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EA7F13" w14:textId="2E19D0A6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66347E" w14:textId="7EF8847C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FF8A86" w14:textId="4C720BB9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389844" w14:textId="6C363D4B" w:rsidR="00D8059D" w:rsidRDefault="00D8059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84B1A8" w14:textId="61A05571" w:rsidR="006C7E12" w:rsidRDefault="006C7E1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FAC0F7" w14:textId="77777777" w:rsidR="006C7E12" w:rsidRDefault="006C7E1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255B53" w14:textId="311D9F62" w:rsidR="00D928F8" w:rsidRPr="0099688A" w:rsidRDefault="00D928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lastRenderedPageBreak/>
        <w:t>Part A</w:t>
      </w:r>
      <w:r w:rsidR="0009216C" w:rsidRPr="0099688A">
        <w:rPr>
          <w:rFonts w:ascii="Arial" w:hAnsi="Arial" w:cs="Arial"/>
          <w:b/>
          <w:bCs/>
          <w:sz w:val="22"/>
          <w:szCs w:val="22"/>
        </w:rPr>
        <w:t xml:space="preserve"> </w:t>
      </w:r>
      <w:r w:rsidR="002A7965">
        <w:rPr>
          <w:rFonts w:ascii="Arial" w:hAnsi="Arial" w:cs="Arial"/>
          <w:b/>
          <w:bCs/>
          <w:sz w:val="22"/>
          <w:szCs w:val="22"/>
        </w:rPr>
        <w:t>–</w:t>
      </w:r>
      <w:r w:rsidR="0009216C" w:rsidRPr="0099688A">
        <w:rPr>
          <w:rFonts w:ascii="Arial" w:hAnsi="Arial" w:cs="Arial"/>
          <w:b/>
          <w:bCs/>
          <w:sz w:val="22"/>
          <w:szCs w:val="22"/>
        </w:rPr>
        <w:t xml:space="preserve"> </w:t>
      </w:r>
      <w:r w:rsidR="002A7965">
        <w:rPr>
          <w:rFonts w:ascii="Arial" w:hAnsi="Arial" w:cs="Arial"/>
          <w:b/>
          <w:bCs/>
          <w:sz w:val="22"/>
          <w:szCs w:val="22"/>
        </w:rPr>
        <w:t>The effect of t</w:t>
      </w:r>
      <w:r w:rsidR="0009216C" w:rsidRPr="0099688A">
        <w:rPr>
          <w:rFonts w:ascii="Arial" w:hAnsi="Arial" w:cs="Arial"/>
          <w:b/>
          <w:bCs/>
          <w:sz w:val="22"/>
          <w:szCs w:val="22"/>
        </w:rPr>
        <w:t>ariffs</w:t>
      </w:r>
      <w:r w:rsidR="002A7965">
        <w:rPr>
          <w:rFonts w:ascii="Arial" w:hAnsi="Arial" w:cs="Arial"/>
          <w:b/>
          <w:bCs/>
          <w:sz w:val="22"/>
          <w:szCs w:val="22"/>
        </w:rPr>
        <w:t xml:space="preserve"> on the whiskey industry</w:t>
      </w:r>
    </w:p>
    <w:p w14:paraId="182D4EBB" w14:textId="77777777" w:rsidR="00D928F8" w:rsidRPr="0099688A" w:rsidRDefault="00D928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B7C1912" w14:textId="1C53C8D1" w:rsidR="00D928F8" w:rsidRPr="0099688A" w:rsidRDefault="00F50E8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An o</w:t>
      </w:r>
      <w:r w:rsidR="00D928F8" w:rsidRPr="0099688A">
        <w:rPr>
          <w:rFonts w:ascii="Arial" w:hAnsi="Arial" w:cs="Arial"/>
          <w:b/>
          <w:bCs/>
          <w:sz w:val="22"/>
          <w:szCs w:val="22"/>
        </w:rPr>
        <w:t>verview of the whiskey industry</w:t>
      </w:r>
    </w:p>
    <w:p w14:paraId="283FD9FB" w14:textId="77777777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3E9671" w14:textId="4DA4D233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Whiskey is an age-old distilled spirit produced from fermented grains matured in wooden casks (Osburn, 2022). Whiskey is a Gaelic word meaning “water of life” in English (Thompson, 2022). </w:t>
      </w:r>
      <w:r w:rsidR="0093263D" w:rsidRPr="0099688A">
        <w:rPr>
          <w:rFonts w:ascii="Arial" w:hAnsi="Arial" w:cs="Arial"/>
          <w:sz w:val="22"/>
          <w:szCs w:val="22"/>
        </w:rPr>
        <w:t>W</w:t>
      </w:r>
      <w:r w:rsidRPr="0099688A">
        <w:rPr>
          <w:rFonts w:ascii="Arial" w:hAnsi="Arial" w:cs="Arial"/>
          <w:sz w:val="22"/>
          <w:szCs w:val="22"/>
        </w:rPr>
        <w:t xml:space="preserve">hiskey has Celtic roots, </w:t>
      </w:r>
      <w:r w:rsidR="0093263D" w:rsidRPr="0099688A">
        <w:rPr>
          <w:rFonts w:ascii="Arial" w:hAnsi="Arial" w:cs="Arial"/>
          <w:sz w:val="22"/>
          <w:szCs w:val="22"/>
        </w:rPr>
        <w:t>however,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6B7D28" w:rsidRPr="0099688A">
        <w:rPr>
          <w:rFonts w:ascii="Arial" w:hAnsi="Arial" w:cs="Arial"/>
          <w:sz w:val="22"/>
          <w:szCs w:val="22"/>
        </w:rPr>
        <w:t>there ha</w:t>
      </w:r>
      <w:r w:rsidR="006F588C">
        <w:rPr>
          <w:rFonts w:ascii="Arial" w:hAnsi="Arial" w:cs="Arial"/>
          <w:sz w:val="22"/>
          <w:szCs w:val="22"/>
        </w:rPr>
        <w:t>ve</w:t>
      </w:r>
      <w:r w:rsidR="0084257E" w:rsidRPr="0099688A">
        <w:rPr>
          <w:rFonts w:ascii="Arial" w:hAnsi="Arial" w:cs="Arial"/>
          <w:sz w:val="22"/>
          <w:szCs w:val="22"/>
        </w:rPr>
        <w:t xml:space="preserve"> </w:t>
      </w:r>
      <w:r w:rsidR="003853F4" w:rsidRPr="0099688A">
        <w:rPr>
          <w:rFonts w:ascii="Arial" w:hAnsi="Arial" w:cs="Arial"/>
          <w:sz w:val="22"/>
          <w:szCs w:val="22"/>
        </w:rPr>
        <w:t>been</w:t>
      </w:r>
      <w:r w:rsidR="006D2680">
        <w:rPr>
          <w:rFonts w:ascii="Arial" w:hAnsi="Arial" w:cs="Arial"/>
          <w:sz w:val="22"/>
          <w:szCs w:val="22"/>
        </w:rPr>
        <w:t xml:space="preserve"> long-running </w:t>
      </w:r>
      <w:r w:rsidR="003853F4" w:rsidRPr="0099688A">
        <w:rPr>
          <w:rFonts w:ascii="Arial" w:hAnsi="Arial" w:cs="Arial"/>
          <w:sz w:val="22"/>
          <w:szCs w:val="22"/>
        </w:rPr>
        <w:t>debates</w:t>
      </w:r>
      <w:r w:rsidR="006B7D28" w:rsidRPr="0099688A">
        <w:rPr>
          <w:rFonts w:ascii="Arial" w:hAnsi="Arial" w:cs="Arial"/>
          <w:sz w:val="22"/>
          <w:szCs w:val="22"/>
        </w:rPr>
        <w:t xml:space="preserve"> about</w:t>
      </w:r>
      <w:r w:rsidRPr="0099688A">
        <w:rPr>
          <w:rFonts w:ascii="Arial" w:hAnsi="Arial" w:cs="Arial"/>
          <w:sz w:val="22"/>
          <w:szCs w:val="22"/>
        </w:rPr>
        <w:t xml:space="preserve"> whether the drink originated in Ireland or Scotland (Bell, 2022).</w:t>
      </w:r>
    </w:p>
    <w:p w14:paraId="7271740D" w14:textId="747229EF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10EAB0" w14:textId="618B2D6D" w:rsidR="00D928F8" w:rsidRPr="0099688A" w:rsidRDefault="0030762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</w:t>
      </w:r>
      <w:r w:rsidR="00D928F8" w:rsidRPr="0099688A">
        <w:rPr>
          <w:rFonts w:ascii="Arial" w:hAnsi="Arial" w:cs="Arial"/>
          <w:sz w:val="22"/>
          <w:szCs w:val="22"/>
        </w:rPr>
        <w:t xml:space="preserve">he </w:t>
      </w:r>
      <w:r w:rsidRPr="0099688A">
        <w:rPr>
          <w:rFonts w:ascii="Arial" w:hAnsi="Arial" w:cs="Arial"/>
          <w:sz w:val="22"/>
          <w:szCs w:val="22"/>
        </w:rPr>
        <w:t xml:space="preserve">global </w:t>
      </w:r>
      <w:r w:rsidR="00D928F8" w:rsidRPr="0099688A">
        <w:rPr>
          <w:rFonts w:ascii="Arial" w:hAnsi="Arial" w:cs="Arial"/>
          <w:sz w:val="22"/>
          <w:szCs w:val="22"/>
        </w:rPr>
        <w:t>whiskey industry was worth approximately $79.6 billion in 2021, which is forecast to increase to $108.97 by 2025</w:t>
      </w:r>
      <w:r w:rsidR="0084257E" w:rsidRPr="0099688A">
        <w:rPr>
          <w:rFonts w:ascii="Arial" w:hAnsi="Arial" w:cs="Arial"/>
          <w:sz w:val="22"/>
          <w:szCs w:val="22"/>
        </w:rPr>
        <w:t>,</w:t>
      </w:r>
      <w:r w:rsidR="00D928F8" w:rsidRPr="0099688A">
        <w:rPr>
          <w:rFonts w:ascii="Arial" w:hAnsi="Arial" w:cs="Arial"/>
          <w:sz w:val="22"/>
          <w:szCs w:val="22"/>
        </w:rPr>
        <w:t xml:space="preserve"> with a compound </w:t>
      </w:r>
      <w:r w:rsidR="006C7E12">
        <w:rPr>
          <w:rFonts w:ascii="Arial" w:hAnsi="Arial" w:cs="Arial"/>
          <w:sz w:val="22"/>
          <w:szCs w:val="22"/>
        </w:rPr>
        <w:t>yearly</w:t>
      </w:r>
      <w:r w:rsidR="00D928F8" w:rsidRPr="0099688A">
        <w:rPr>
          <w:rFonts w:ascii="Arial" w:hAnsi="Arial" w:cs="Arial"/>
          <w:sz w:val="22"/>
          <w:szCs w:val="22"/>
        </w:rPr>
        <w:t xml:space="preserve"> growth rate of 6% between 2021 to 2025 (Statista Research Department, 2021; Technavio, 2021). </w:t>
      </w:r>
    </w:p>
    <w:p w14:paraId="2B6C46B2" w14:textId="77777777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D18D62" w14:textId="19602525" w:rsidR="00D928F8" w:rsidRPr="0099688A" w:rsidRDefault="0030762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W</w:t>
      </w:r>
      <w:r w:rsidR="00D928F8" w:rsidRPr="0099688A">
        <w:rPr>
          <w:rFonts w:ascii="Arial" w:hAnsi="Arial" w:cs="Arial"/>
          <w:sz w:val="22"/>
          <w:szCs w:val="22"/>
        </w:rPr>
        <w:t xml:space="preserve">hiskey products are </w:t>
      </w:r>
      <w:r w:rsidR="000642F3" w:rsidRPr="0099688A">
        <w:rPr>
          <w:rFonts w:ascii="Arial" w:hAnsi="Arial" w:cs="Arial"/>
          <w:sz w:val="22"/>
          <w:szCs w:val="22"/>
        </w:rPr>
        <w:t>categorised according to</w:t>
      </w:r>
      <w:r w:rsidR="00D928F8" w:rsidRPr="0099688A">
        <w:rPr>
          <w:rFonts w:ascii="Arial" w:hAnsi="Arial" w:cs="Arial"/>
          <w:sz w:val="22"/>
          <w:szCs w:val="22"/>
        </w:rPr>
        <w:t xml:space="preserve">: </w:t>
      </w:r>
    </w:p>
    <w:p w14:paraId="57FC7D6A" w14:textId="77777777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8A3089" w14:textId="05F31C60" w:rsidR="00D928F8" w:rsidRPr="0099688A" w:rsidRDefault="00D928F8" w:rsidP="009968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Country – American, Irish, Canadian, Scotch whiskey and more</w:t>
      </w:r>
    </w:p>
    <w:p w14:paraId="7F85000F" w14:textId="37DC9770" w:rsidR="00D928F8" w:rsidRPr="0099688A" w:rsidRDefault="00D928F8" w:rsidP="009968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Grain – Wheat, Corn, Malt, Rye and more</w:t>
      </w:r>
    </w:p>
    <w:p w14:paraId="721C2B4A" w14:textId="1FB6DBB5" w:rsidR="00D928F8" w:rsidRPr="0099688A" w:rsidRDefault="00D928F8" w:rsidP="009968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Standard – premium, high-end and top-end</w:t>
      </w:r>
    </w:p>
    <w:p w14:paraId="6D800DB8" w14:textId="5A944D97" w:rsidR="00D928F8" w:rsidRPr="0099688A" w:rsidRDefault="00D928F8" w:rsidP="009968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Route-to-market – on-premises and off-premises consumption</w:t>
      </w:r>
    </w:p>
    <w:p w14:paraId="162F29B2" w14:textId="57796E62" w:rsidR="00D928F8" w:rsidRPr="0099688A" w:rsidRDefault="00D928F8" w:rsidP="009968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Region –</w:t>
      </w:r>
      <w:r w:rsidR="00107C29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 xml:space="preserve">Asia, Middle East, </w:t>
      </w:r>
      <w:r w:rsidR="00107C29">
        <w:rPr>
          <w:rFonts w:ascii="Arial" w:hAnsi="Arial" w:cs="Arial"/>
          <w:sz w:val="22"/>
          <w:szCs w:val="22"/>
        </w:rPr>
        <w:t xml:space="preserve">South America, </w:t>
      </w:r>
      <w:r w:rsidRPr="0099688A">
        <w:rPr>
          <w:rFonts w:ascii="Arial" w:hAnsi="Arial" w:cs="Arial"/>
          <w:sz w:val="22"/>
          <w:szCs w:val="22"/>
        </w:rPr>
        <w:t xml:space="preserve">Africa, </w:t>
      </w:r>
      <w:r w:rsidR="00107C29">
        <w:rPr>
          <w:rFonts w:ascii="Arial" w:hAnsi="Arial" w:cs="Arial"/>
          <w:sz w:val="22"/>
          <w:szCs w:val="22"/>
        </w:rPr>
        <w:t xml:space="preserve">America, </w:t>
      </w:r>
      <w:r w:rsidRPr="0099688A">
        <w:rPr>
          <w:rFonts w:ascii="Arial" w:hAnsi="Arial" w:cs="Arial"/>
          <w:sz w:val="22"/>
          <w:szCs w:val="22"/>
        </w:rPr>
        <w:t>and Europe</w:t>
      </w:r>
      <w:r w:rsidR="00307622" w:rsidRPr="0099688A">
        <w:rPr>
          <w:rFonts w:ascii="Arial" w:hAnsi="Arial" w:cs="Arial"/>
          <w:sz w:val="22"/>
          <w:szCs w:val="22"/>
        </w:rPr>
        <w:t xml:space="preserve"> (Facts &amp; Factors (2020).</w:t>
      </w:r>
    </w:p>
    <w:p w14:paraId="4872563D" w14:textId="6C0D0151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EF2905" w14:textId="643B4D61" w:rsidR="006C22C1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In 2021</w:t>
      </w:r>
      <w:r w:rsidR="00745AEC" w:rsidRPr="0099688A">
        <w:rPr>
          <w:rFonts w:ascii="Arial" w:hAnsi="Arial" w:cs="Arial"/>
          <w:sz w:val="22"/>
          <w:szCs w:val="22"/>
        </w:rPr>
        <w:t>,</w:t>
      </w:r>
      <w:r w:rsidRPr="0099688A">
        <w:rPr>
          <w:rFonts w:ascii="Arial" w:hAnsi="Arial" w:cs="Arial"/>
          <w:sz w:val="22"/>
          <w:szCs w:val="22"/>
        </w:rPr>
        <w:t xml:space="preserve"> the </w:t>
      </w:r>
      <w:r w:rsidR="006D4920" w:rsidRPr="0099688A">
        <w:rPr>
          <w:rFonts w:ascii="Arial" w:hAnsi="Arial" w:cs="Arial"/>
          <w:sz w:val="22"/>
          <w:szCs w:val="22"/>
        </w:rPr>
        <w:t xml:space="preserve">world’s biggest whiskey exporters were the </w:t>
      </w:r>
      <w:r w:rsidRPr="0099688A">
        <w:rPr>
          <w:rFonts w:ascii="Arial" w:hAnsi="Arial" w:cs="Arial"/>
          <w:sz w:val="22"/>
          <w:szCs w:val="22"/>
        </w:rPr>
        <w:t>UK followed by the USA with estimated value</w:t>
      </w:r>
      <w:r w:rsidR="00347B24" w:rsidRPr="0099688A">
        <w:rPr>
          <w:rFonts w:ascii="Arial" w:hAnsi="Arial" w:cs="Arial"/>
          <w:sz w:val="22"/>
          <w:szCs w:val="22"/>
        </w:rPr>
        <w:t>s</w:t>
      </w:r>
      <w:r w:rsidRPr="0099688A">
        <w:rPr>
          <w:rFonts w:ascii="Arial" w:hAnsi="Arial" w:cs="Arial"/>
          <w:sz w:val="22"/>
          <w:szCs w:val="22"/>
        </w:rPr>
        <w:t xml:space="preserve"> of </w:t>
      </w:r>
      <w:r w:rsidR="00347B24" w:rsidRPr="0099688A">
        <w:rPr>
          <w:rFonts w:ascii="Arial" w:hAnsi="Arial" w:cs="Arial"/>
          <w:sz w:val="22"/>
          <w:szCs w:val="22"/>
        </w:rPr>
        <w:t>$5</w:t>
      </w:r>
      <w:r w:rsidR="00A36468" w:rsidRPr="0099688A">
        <w:rPr>
          <w:rFonts w:ascii="Arial" w:hAnsi="Arial" w:cs="Arial"/>
          <w:sz w:val="22"/>
          <w:szCs w:val="22"/>
        </w:rPr>
        <w:t>billion</w:t>
      </w:r>
      <w:r w:rsidR="008C2F90" w:rsidRPr="0099688A">
        <w:rPr>
          <w:rFonts w:ascii="Arial" w:hAnsi="Arial" w:cs="Arial"/>
          <w:sz w:val="22"/>
          <w:szCs w:val="22"/>
        </w:rPr>
        <w:t xml:space="preserve"> and</w:t>
      </w:r>
      <w:r w:rsidR="00A36468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>$1.03 billion</w:t>
      </w:r>
      <w:r w:rsidR="00ED7F52" w:rsidRPr="0099688A">
        <w:rPr>
          <w:rFonts w:ascii="Arial" w:hAnsi="Arial" w:cs="Arial"/>
          <w:sz w:val="22"/>
          <w:szCs w:val="22"/>
        </w:rPr>
        <w:t>,</w:t>
      </w:r>
      <w:r w:rsidR="00A36468" w:rsidRPr="0099688A">
        <w:rPr>
          <w:rFonts w:ascii="Arial" w:hAnsi="Arial" w:cs="Arial"/>
          <w:sz w:val="22"/>
          <w:szCs w:val="22"/>
        </w:rPr>
        <w:t xml:space="preserve"> respectively</w:t>
      </w:r>
      <w:r w:rsidRPr="0099688A">
        <w:rPr>
          <w:rFonts w:ascii="Arial" w:hAnsi="Arial" w:cs="Arial"/>
          <w:sz w:val="22"/>
          <w:szCs w:val="22"/>
        </w:rPr>
        <w:t xml:space="preserve">. </w:t>
      </w:r>
      <w:r w:rsidR="006C22C1" w:rsidRPr="0099688A">
        <w:rPr>
          <w:rFonts w:ascii="Arial" w:hAnsi="Arial" w:cs="Arial"/>
          <w:sz w:val="22"/>
          <w:szCs w:val="22"/>
        </w:rPr>
        <w:t xml:space="preserve">In 2020, </w:t>
      </w:r>
      <w:r w:rsidR="000C1AB1" w:rsidRPr="0099688A">
        <w:rPr>
          <w:rFonts w:ascii="Arial" w:hAnsi="Arial" w:cs="Arial"/>
          <w:sz w:val="22"/>
          <w:szCs w:val="22"/>
        </w:rPr>
        <w:t xml:space="preserve">the USA was the </w:t>
      </w:r>
      <w:r w:rsidR="008A155A" w:rsidRPr="0099688A">
        <w:rPr>
          <w:rFonts w:ascii="Arial" w:hAnsi="Arial" w:cs="Arial"/>
          <w:sz w:val="22"/>
          <w:szCs w:val="22"/>
        </w:rPr>
        <w:t>UK’s largest</w:t>
      </w:r>
      <w:r w:rsidR="000C1AB1" w:rsidRPr="0099688A">
        <w:rPr>
          <w:rFonts w:ascii="Arial" w:hAnsi="Arial" w:cs="Arial"/>
          <w:sz w:val="22"/>
          <w:szCs w:val="22"/>
        </w:rPr>
        <w:t xml:space="preserve"> </w:t>
      </w:r>
      <w:r w:rsidR="00A35850" w:rsidRPr="0099688A">
        <w:rPr>
          <w:rFonts w:ascii="Arial" w:hAnsi="Arial" w:cs="Arial"/>
          <w:sz w:val="22"/>
          <w:szCs w:val="22"/>
        </w:rPr>
        <w:t xml:space="preserve">whisky importer </w:t>
      </w:r>
      <w:r w:rsidR="007E3BFF">
        <w:rPr>
          <w:rFonts w:ascii="Arial" w:hAnsi="Arial" w:cs="Arial"/>
          <w:sz w:val="22"/>
          <w:szCs w:val="22"/>
        </w:rPr>
        <w:t>globally</w:t>
      </w:r>
      <w:r w:rsidR="008A155A" w:rsidRPr="0099688A">
        <w:rPr>
          <w:rFonts w:ascii="Arial" w:hAnsi="Arial" w:cs="Arial"/>
          <w:sz w:val="22"/>
          <w:szCs w:val="22"/>
        </w:rPr>
        <w:t xml:space="preserve">, </w:t>
      </w:r>
      <w:r w:rsidR="00902489" w:rsidRPr="0099688A">
        <w:rPr>
          <w:rFonts w:ascii="Arial" w:hAnsi="Arial" w:cs="Arial"/>
          <w:sz w:val="22"/>
          <w:szCs w:val="22"/>
        </w:rPr>
        <w:t>followed by France with estimated value</w:t>
      </w:r>
      <w:r w:rsidR="004458F7" w:rsidRPr="0099688A">
        <w:rPr>
          <w:rFonts w:ascii="Arial" w:hAnsi="Arial" w:cs="Arial"/>
          <w:sz w:val="22"/>
          <w:szCs w:val="22"/>
        </w:rPr>
        <w:t>s</w:t>
      </w:r>
      <w:r w:rsidR="00902489" w:rsidRPr="0099688A">
        <w:rPr>
          <w:rFonts w:ascii="Arial" w:hAnsi="Arial" w:cs="Arial"/>
          <w:sz w:val="22"/>
          <w:szCs w:val="22"/>
        </w:rPr>
        <w:t xml:space="preserve"> of</w:t>
      </w:r>
      <w:r w:rsidR="004458F7" w:rsidRPr="0099688A">
        <w:rPr>
          <w:rFonts w:ascii="Arial" w:hAnsi="Arial" w:cs="Arial"/>
          <w:sz w:val="22"/>
          <w:szCs w:val="22"/>
        </w:rPr>
        <w:t xml:space="preserve"> $1.74 billion and</w:t>
      </w:r>
      <w:r w:rsidR="00902489" w:rsidRPr="0099688A">
        <w:rPr>
          <w:rFonts w:ascii="Arial" w:hAnsi="Arial" w:cs="Arial"/>
          <w:sz w:val="22"/>
          <w:szCs w:val="22"/>
        </w:rPr>
        <w:t xml:space="preserve"> $</w:t>
      </w:r>
      <w:r w:rsidR="008D314A" w:rsidRPr="0099688A">
        <w:rPr>
          <w:rFonts w:ascii="Arial" w:hAnsi="Arial" w:cs="Arial"/>
          <w:sz w:val="22"/>
          <w:szCs w:val="22"/>
        </w:rPr>
        <w:t>686.49 million</w:t>
      </w:r>
      <w:r w:rsidR="004458F7" w:rsidRPr="0099688A">
        <w:rPr>
          <w:rFonts w:ascii="Arial" w:hAnsi="Arial" w:cs="Arial"/>
          <w:sz w:val="22"/>
          <w:szCs w:val="22"/>
        </w:rPr>
        <w:t>, respectively</w:t>
      </w:r>
      <w:r w:rsidR="008D314A" w:rsidRPr="0099688A">
        <w:rPr>
          <w:rFonts w:ascii="Arial" w:hAnsi="Arial" w:cs="Arial"/>
          <w:sz w:val="22"/>
          <w:szCs w:val="22"/>
        </w:rPr>
        <w:t xml:space="preserve"> </w:t>
      </w:r>
      <w:r w:rsidR="00E231D1" w:rsidRPr="0099688A">
        <w:rPr>
          <w:rFonts w:ascii="Arial" w:hAnsi="Arial" w:cs="Arial"/>
          <w:sz w:val="22"/>
          <w:szCs w:val="22"/>
        </w:rPr>
        <w:t>(Conway</w:t>
      </w:r>
      <w:r w:rsidR="00F67C17" w:rsidRPr="0099688A">
        <w:rPr>
          <w:rFonts w:ascii="Arial" w:hAnsi="Arial" w:cs="Arial"/>
          <w:sz w:val="22"/>
          <w:szCs w:val="22"/>
        </w:rPr>
        <w:t xml:space="preserve">, </w:t>
      </w:r>
      <w:r w:rsidR="00E231D1" w:rsidRPr="0099688A">
        <w:rPr>
          <w:rFonts w:ascii="Arial" w:hAnsi="Arial" w:cs="Arial"/>
          <w:sz w:val="22"/>
          <w:szCs w:val="22"/>
        </w:rPr>
        <w:t>2021).</w:t>
      </w:r>
    </w:p>
    <w:p w14:paraId="04796672" w14:textId="77777777" w:rsidR="006C22C1" w:rsidRPr="0099688A" w:rsidRDefault="006C22C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FBE73B" w14:textId="1C40F116" w:rsidR="00D928F8" w:rsidRPr="0099688A" w:rsidRDefault="00B47CB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For the past 100 years </w:t>
      </w:r>
      <w:r w:rsidR="00D928F8" w:rsidRPr="0099688A">
        <w:rPr>
          <w:rFonts w:ascii="Arial" w:hAnsi="Arial" w:cs="Arial"/>
          <w:sz w:val="22"/>
          <w:szCs w:val="22"/>
        </w:rPr>
        <w:t xml:space="preserve">Scotland </w:t>
      </w:r>
      <w:r w:rsidR="006C22C1" w:rsidRPr="0099688A">
        <w:rPr>
          <w:rFonts w:ascii="Arial" w:hAnsi="Arial" w:cs="Arial"/>
          <w:sz w:val="22"/>
          <w:szCs w:val="22"/>
        </w:rPr>
        <w:t xml:space="preserve">has </w:t>
      </w:r>
      <w:r w:rsidRPr="0099688A">
        <w:rPr>
          <w:rFonts w:ascii="Arial" w:hAnsi="Arial" w:cs="Arial"/>
          <w:sz w:val="22"/>
          <w:szCs w:val="22"/>
        </w:rPr>
        <w:t xml:space="preserve">been </w:t>
      </w:r>
      <w:r w:rsidR="006C22C1" w:rsidRPr="0099688A">
        <w:rPr>
          <w:rFonts w:ascii="Arial" w:hAnsi="Arial" w:cs="Arial"/>
          <w:sz w:val="22"/>
          <w:szCs w:val="22"/>
        </w:rPr>
        <w:t>famous</w:t>
      </w:r>
      <w:r w:rsidRPr="0099688A">
        <w:rPr>
          <w:rFonts w:ascii="Arial" w:hAnsi="Arial" w:cs="Arial"/>
          <w:sz w:val="22"/>
          <w:szCs w:val="22"/>
        </w:rPr>
        <w:t xml:space="preserve"> for</w:t>
      </w:r>
      <w:r w:rsidR="00D928F8" w:rsidRPr="0099688A">
        <w:rPr>
          <w:rFonts w:ascii="Arial" w:hAnsi="Arial" w:cs="Arial"/>
          <w:sz w:val="22"/>
          <w:szCs w:val="22"/>
        </w:rPr>
        <w:t xml:space="preserve"> manufactu</w:t>
      </w:r>
      <w:r w:rsidR="00895A2D" w:rsidRPr="0099688A">
        <w:rPr>
          <w:rFonts w:ascii="Arial" w:hAnsi="Arial" w:cs="Arial"/>
          <w:sz w:val="22"/>
          <w:szCs w:val="22"/>
        </w:rPr>
        <w:t>r</w:t>
      </w:r>
      <w:r w:rsidRPr="0099688A">
        <w:rPr>
          <w:rFonts w:ascii="Arial" w:hAnsi="Arial" w:cs="Arial"/>
          <w:sz w:val="22"/>
          <w:szCs w:val="22"/>
        </w:rPr>
        <w:t>ing</w:t>
      </w:r>
      <w:r w:rsidR="00D928F8" w:rsidRPr="0099688A">
        <w:rPr>
          <w:rFonts w:ascii="Arial" w:hAnsi="Arial" w:cs="Arial"/>
          <w:sz w:val="22"/>
          <w:szCs w:val="22"/>
        </w:rPr>
        <w:t xml:space="preserve"> the </w:t>
      </w:r>
      <w:r w:rsidRPr="0099688A">
        <w:rPr>
          <w:rFonts w:ascii="Arial" w:hAnsi="Arial" w:cs="Arial"/>
          <w:sz w:val="22"/>
          <w:szCs w:val="22"/>
        </w:rPr>
        <w:t xml:space="preserve">greatest amount of </w:t>
      </w:r>
      <w:r w:rsidR="003A52DB" w:rsidRPr="0099688A">
        <w:rPr>
          <w:rFonts w:ascii="Arial" w:hAnsi="Arial" w:cs="Arial"/>
          <w:sz w:val="22"/>
          <w:szCs w:val="22"/>
        </w:rPr>
        <w:t xml:space="preserve">Scotch </w:t>
      </w:r>
      <w:r w:rsidRPr="0099688A">
        <w:rPr>
          <w:rFonts w:ascii="Arial" w:hAnsi="Arial" w:cs="Arial"/>
          <w:sz w:val="22"/>
          <w:szCs w:val="22"/>
        </w:rPr>
        <w:t>whiskey</w:t>
      </w:r>
      <w:r w:rsidR="0088160A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>world</w:t>
      </w:r>
      <w:r w:rsidR="004F6608">
        <w:rPr>
          <w:rFonts w:ascii="Arial" w:hAnsi="Arial" w:cs="Arial"/>
          <w:sz w:val="22"/>
          <w:szCs w:val="22"/>
        </w:rPr>
        <w:t>wide</w:t>
      </w:r>
      <w:r w:rsidR="004543EA" w:rsidRPr="0099688A">
        <w:rPr>
          <w:rFonts w:ascii="Arial" w:hAnsi="Arial" w:cs="Arial"/>
          <w:sz w:val="22"/>
          <w:szCs w:val="22"/>
        </w:rPr>
        <w:t>.</w:t>
      </w:r>
      <w:r w:rsidR="001949E5" w:rsidRPr="0099688A">
        <w:rPr>
          <w:rFonts w:ascii="Arial" w:hAnsi="Arial" w:cs="Arial"/>
          <w:sz w:val="22"/>
          <w:szCs w:val="22"/>
        </w:rPr>
        <w:t xml:space="preserve"> </w:t>
      </w:r>
      <w:r w:rsidR="00C94915" w:rsidRPr="0099688A">
        <w:rPr>
          <w:rFonts w:ascii="Arial" w:hAnsi="Arial" w:cs="Arial"/>
          <w:sz w:val="22"/>
          <w:szCs w:val="22"/>
        </w:rPr>
        <w:t>In 2021, t</w:t>
      </w:r>
      <w:r w:rsidR="001949E5" w:rsidRPr="0099688A">
        <w:rPr>
          <w:rFonts w:ascii="Arial" w:hAnsi="Arial" w:cs="Arial"/>
          <w:sz w:val="22"/>
          <w:szCs w:val="22"/>
        </w:rPr>
        <w:t>he value of Scotch whisky exports was £4.5 billio</w:t>
      </w:r>
      <w:r w:rsidR="00C94915" w:rsidRPr="0099688A">
        <w:rPr>
          <w:rFonts w:ascii="Arial" w:hAnsi="Arial" w:cs="Arial"/>
          <w:sz w:val="22"/>
          <w:szCs w:val="22"/>
        </w:rPr>
        <w:t>n</w:t>
      </w:r>
      <w:r w:rsidR="00276E3C" w:rsidRPr="0099688A">
        <w:rPr>
          <w:rFonts w:ascii="Arial" w:hAnsi="Arial" w:cs="Arial"/>
          <w:sz w:val="22"/>
          <w:szCs w:val="22"/>
        </w:rPr>
        <w:t>, which accounted for 21% of all UK food and beverage exports</w:t>
      </w:r>
      <w:r w:rsidR="00C94915" w:rsidRPr="0099688A">
        <w:rPr>
          <w:rFonts w:ascii="Arial" w:hAnsi="Arial" w:cs="Arial"/>
          <w:sz w:val="22"/>
          <w:szCs w:val="22"/>
        </w:rPr>
        <w:t>.</w:t>
      </w:r>
      <w:r w:rsidR="004543EA" w:rsidRPr="0099688A">
        <w:rPr>
          <w:rFonts w:ascii="Arial" w:hAnsi="Arial" w:cs="Arial"/>
          <w:sz w:val="22"/>
          <w:szCs w:val="22"/>
        </w:rPr>
        <w:t xml:space="preserve"> </w:t>
      </w:r>
      <w:r w:rsidR="000374AD" w:rsidRPr="0099688A">
        <w:rPr>
          <w:rFonts w:ascii="Arial" w:hAnsi="Arial" w:cs="Arial"/>
          <w:sz w:val="22"/>
          <w:szCs w:val="22"/>
        </w:rPr>
        <w:t>A few major players include</w:t>
      </w:r>
      <w:r w:rsidR="004543EA" w:rsidRPr="0099688A">
        <w:rPr>
          <w:rFonts w:ascii="Arial" w:hAnsi="Arial" w:cs="Arial"/>
          <w:sz w:val="22"/>
          <w:szCs w:val="22"/>
        </w:rPr>
        <w:t xml:space="preserve"> Diageo, Chivas Brothers and William Grant &amp; Sons</w:t>
      </w:r>
      <w:r w:rsidR="00D928F8" w:rsidRPr="0099688A">
        <w:rPr>
          <w:rFonts w:ascii="Arial" w:hAnsi="Arial" w:cs="Arial"/>
          <w:sz w:val="22"/>
          <w:szCs w:val="22"/>
        </w:rPr>
        <w:t xml:space="preserve"> (Whiskey Invest Direct, 2022).</w:t>
      </w:r>
    </w:p>
    <w:p w14:paraId="5C999BC0" w14:textId="5DA1E21E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6C87F2" w14:textId="6FB777CA" w:rsidR="00420466" w:rsidRPr="0099688A" w:rsidRDefault="00F020A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rise </w:t>
      </w:r>
      <w:r w:rsidR="00646991" w:rsidRPr="0099688A">
        <w:rPr>
          <w:rFonts w:ascii="Arial" w:hAnsi="Arial" w:cs="Arial"/>
          <w:sz w:val="22"/>
          <w:szCs w:val="22"/>
        </w:rPr>
        <w:t>of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AA41F0" w:rsidRPr="0099688A">
        <w:rPr>
          <w:rFonts w:ascii="Arial" w:hAnsi="Arial" w:cs="Arial"/>
          <w:sz w:val="22"/>
          <w:szCs w:val="22"/>
        </w:rPr>
        <w:t>technology</w:t>
      </w:r>
      <w:r w:rsidRPr="0099688A">
        <w:rPr>
          <w:rFonts w:ascii="Arial" w:hAnsi="Arial" w:cs="Arial"/>
          <w:sz w:val="22"/>
          <w:szCs w:val="22"/>
        </w:rPr>
        <w:t xml:space="preserve">, </w:t>
      </w:r>
      <w:r w:rsidR="00B336E8" w:rsidRPr="0099688A">
        <w:rPr>
          <w:rFonts w:ascii="Arial" w:hAnsi="Arial" w:cs="Arial"/>
          <w:sz w:val="22"/>
          <w:szCs w:val="22"/>
        </w:rPr>
        <w:t xml:space="preserve">high bargaining power of consumers and </w:t>
      </w:r>
      <w:r w:rsidR="00670989" w:rsidRPr="0099688A">
        <w:rPr>
          <w:rFonts w:ascii="Arial" w:hAnsi="Arial" w:cs="Arial"/>
          <w:sz w:val="22"/>
          <w:szCs w:val="22"/>
        </w:rPr>
        <w:t xml:space="preserve">the </w:t>
      </w:r>
      <w:r w:rsidR="00EB3E9C" w:rsidRPr="0099688A">
        <w:rPr>
          <w:rFonts w:ascii="Arial" w:hAnsi="Arial" w:cs="Arial"/>
          <w:sz w:val="22"/>
          <w:szCs w:val="22"/>
        </w:rPr>
        <w:t xml:space="preserve">certain health benefits associated with whisky </w:t>
      </w:r>
      <w:r w:rsidR="00655C6F" w:rsidRPr="0099688A">
        <w:rPr>
          <w:rFonts w:ascii="Arial" w:hAnsi="Arial" w:cs="Arial"/>
          <w:sz w:val="22"/>
          <w:szCs w:val="22"/>
        </w:rPr>
        <w:t xml:space="preserve">has led to a </w:t>
      </w:r>
      <w:r w:rsidR="00A9634F" w:rsidRPr="0099688A">
        <w:rPr>
          <w:rFonts w:ascii="Arial" w:hAnsi="Arial" w:cs="Arial"/>
          <w:sz w:val="22"/>
          <w:szCs w:val="22"/>
        </w:rPr>
        <w:t>surge in demand</w:t>
      </w:r>
      <w:r w:rsidR="009C6DA7" w:rsidRPr="0099688A">
        <w:rPr>
          <w:rFonts w:ascii="Arial" w:hAnsi="Arial" w:cs="Arial"/>
          <w:sz w:val="22"/>
          <w:szCs w:val="22"/>
        </w:rPr>
        <w:t xml:space="preserve">. </w:t>
      </w:r>
      <w:r w:rsidR="007C2EA9" w:rsidRPr="0099688A">
        <w:rPr>
          <w:rFonts w:ascii="Arial" w:hAnsi="Arial" w:cs="Arial"/>
          <w:sz w:val="22"/>
          <w:szCs w:val="22"/>
        </w:rPr>
        <w:t>T</w:t>
      </w:r>
      <w:r w:rsidR="009C6DA7" w:rsidRPr="0099688A">
        <w:rPr>
          <w:rFonts w:ascii="Arial" w:hAnsi="Arial" w:cs="Arial"/>
          <w:sz w:val="22"/>
          <w:szCs w:val="22"/>
        </w:rPr>
        <w:t xml:space="preserve">he USA </w:t>
      </w:r>
      <w:r w:rsidR="00DC1EA2" w:rsidRPr="0099688A">
        <w:rPr>
          <w:rFonts w:ascii="Arial" w:hAnsi="Arial" w:cs="Arial"/>
          <w:sz w:val="22"/>
          <w:szCs w:val="22"/>
        </w:rPr>
        <w:t xml:space="preserve">dominates the </w:t>
      </w:r>
      <w:r w:rsidR="00C01E76" w:rsidRPr="0099688A">
        <w:rPr>
          <w:rFonts w:ascii="Arial" w:hAnsi="Arial" w:cs="Arial"/>
          <w:sz w:val="22"/>
          <w:szCs w:val="22"/>
        </w:rPr>
        <w:t>global</w:t>
      </w:r>
      <w:r w:rsidR="00DC1EA2" w:rsidRPr="0099688A">
        <w:rPr>
          <w:rFonts w:ascii="Arial" w:hAnsi="Arial" w:cs="Arial"/>
          <w:sz w:val="22"/>
          <w:szCs w:val="22"/>
        </w:rPr>
        <w:t xml:space="preserve"> whiskey </w:t>
      </w:r>
      <w:r w:rsidR="0088160A" w:rsidRPr="0099688A">
        <w:rPr>
          <w:rFonts w:ascii="Arial" w:hAnsi="Arial" w:cs="Arial"/>
          <w:sz w:val="22"/>
          <w:szCs w:val="22"/>
        </w:rPr>
        <w:t>market,</w:t>
      </w:r>
      <w:r w:rsidR="007C2EA9" w:rsidRPr="0099688A">
        <w:rPr>
          <w:rFonts w:ascii="Arial" w:hAnsi="Arial" w:cs="Arial"/>
          <w:sz w:val="22"/>
          <w:szCs w:val="22"/>
        </w:rPr>
        <w:t xml:space="preserve"> but</w:t>
      </w:r>
      <w:r w:rsidR="00FD2A5B" w:rsidRPr="0099688A">
        <w:rPr>
          <w:rFonts w:ascii="Arial" w:hAnsi="Arial" w:cs="Arial"/>
          <w:sz w:val="22"/>
          <w:szCs w:val="22"/>
        </w:rPr>
        <w:t xml:space="preserve"> India and China are </w:t>
      </w:r>
      <w:r w:rsidR="00C01E76" w:rsidRPr="0099688A">
        <w:rPr>
          <w:rFonts w:ascii="Arial" w:hAnsi="Arial" w:cs="Arial"/>
          <w:sz w:val="22"/>
          <w:szCs w:val="22"/>
        </w:rPr>
        <w:t>emerging as</w:t>
      </w:r>
      <w:r w:rsidR="00D10216" w:rsidRPr="0099688A">
        <w:rPr>
          <w:rFonts w:ascii="Arial" w:hAnsi="Arial" w:cs="Arial"/>
          <w:sz w:val="22"/>
          <w:szCs w:val="22"/>
        </w:rPr>
        <w:t xml:space="preserve"> opportunistic markets </w:t>
      </w:r>
      <w:r w:rsidR="00D26616" w:rsidRPr="0099688A">
        <w:rPr>
          <w:rFonts w:ascii="Arial" w:hAnsi="Arial" w:cs="Arial"/>
          <w:sz w:val="22"/>
          <w:szCs w:val="22"/>
        </w:rPr>
        <w:t xml:space="preserve">(Fact MR, </w:t>
      </w:r>
      <w:r w:rsidR="00A93275" w:rsidRPr="0099688A">
        <w:rPr>
          <w:rFonts w:ascii="Arial" w:hAnsi="Arial" w:cs="Arial"/>
          <w:sz w:val="22"/>
          <w:szCs w:val="22"/>
        </w:rPr>
        <w:t>2021).</w:t>
      </w:r>
    </w:p>
    <w:p w14:paraId="21CEEF16" w14:textId="77777777" w:rsidR="00026C5C" w:rsidRDefault="00026C5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D61D1E6" w14:textId="39A8F515" w:rsidR="008F5875" w:rsidRPr="0099688A" w:rsidRDefault="008F5875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lastRenderedPageBreak/>
        <w:t xml:space="preserve">The overall </w:t>
      </w:r>
      <w:r w:rsidR="00B3363F" w:rsidRPr="0099688A">
        <w:rPr>
          <w:rFonts w:ascii="Arial" w:hAnsi="Arial" w:cs="Arial"/>
          <w:b/>
          <w:bCs/>
          <w:sz w:val="22"/>
          <w:szCs w:val="22"/>
        </w:rPr>
        <w:t>implications</w:t>
      </w:r>
      <w:r w:rsidRPr="0099688A">
        <w:rPr>
          <w:rFonts w:ascii="Arial" w:hAnsi="Arial" w:cs="Arial"/>
          <w:b/>
          <w:bCs/>
          <w:sz w:val="22"/>
          <w:szCs w:val="22"/>
        </w:rPr>
        <w:t xml:space="preserve"> of tariffs</w:t>
      </w:r>
    </w:p>
    <w:p w14:paraId="2FFF2B99" w14:textId="6B384706" w:rsidR="008F5875" w:rsidRPr="0099688A" w:rsidRDefault="008F5875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09A517" w14:textId="419EA7CF" w:rsidR="008F5875" w:rsidRPr="0099688A" w:rsidRDefault="00E8028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International trade </w:t>
      </w:r>
      <w:r w:rsidR="003B6CAB" w:rsidRPr="0099688A">
        <w:rPr>
          <w:rFonts w:ascii="Arial" w:hAnsi="Arial" w:cs="Arial"/>
          <w:sz w:val="22"/>
          <w:szCs w:val="22"/>
        </w:rPr>
        <w:t>involve</w:t>
      </w:r>
      <w:r w:rsidR="00483B68" w:rsidRPr="0099688A">
        <w:rPr>
          <w:rFonts w:ascii="Arial" w:hAnsi="Arial" w:cs="Arial"/>
          <w:sz w:val="22"/>
          <w:szCs w:val="22"/>
        </w:rPr>
        <w:t>s</w:t>
      </w:r>
      <w:r w:rsidR="00437D31" w:rsidRPr="0099688A">
        <w:rPr>
          <w:rFonts w:ascii="Arial" w:hAnsi="Arial" w:cs="Arial"/>
          <w:sz w:val="22"/>
          <w:szCs w:val="22"/>
        </w:rPr>
        <w:t xml:space="preserve"> importing and exporting </w:t>
      </w:r>
      <w:r w:rsidR="00CE7B93" w:rsidRPr="0099688A">
        <w:rPr>
          <w:rFonts w:ascii="Arial" w:hAnsi="Arial" w:cs="Arial"/>
          <w:sz w:val="22"/>
          <w:szCs w:val="22"/>
        </w:rPr>
        <w:t>across countries</w:t>
      </w:r>
      <w:r w:rsidR="00026BE6" w:rsidRPr="0099688A">
        <w:rPr>
          <w:rFonts w:ascii="Arial" w:hAnsi="Arial" w:cs="Arial"/>
          <w:sz w:val="22"/>
          <w:szCs w:val="22"/>
        </w:rPr>
        <w:t>,</w:t>
      </w:r>
      <w:r w:rsidR="00437D31" w:rsidRPr="0099688A">
        <w:rPr>
          <w:rFonts w:ascii="Arial" w:hAnsi="Arial" w:cs="Arial"/>
          <w:sz w:val="22"/>
          <w:szCs w:val="22"/>
        </w:rPr>
        <w:t xml:space="preserve"> </w:t>
      </w:r>
      <w:r w:rsidR="00FF127D" w:rsidRPr="0099688A">
        <w:rPr>
          <w:rFonts w:ascii="Arial" w:hAnsi="Arial" w:cs="Arial"/>
          <w:sz w:val="22"/>
          <w:szCs w:val="22"/>
        </w:rPr>
        <w:t>it boosts global market growth</w:t>
      </w:r>
      <w:r w:rsidR="00285326" w:rsidRPr="0099688A">
        <w:rPr>
          <w:rFonts w:ascii="Arial" w:hAnsi="Arial" w:cs="Arial"/>
          <w:sz w:val="22"/>
          <w:szCs w:val="22"/>
        </w:rPr>
        <w:t>,</w:t>
      </w:r>
      <w:r w:rsidR="00421581" w:rsidRPr="0099688A">
        <w:rPr>
          <w:rFonts w:ascii="Arial" w:hAnsi="Arial" w:cs="Arial"/>
          <w:sz w:val="22"/>
          <w:szCs w:val="22"/>
        </w:rPr>
        <w:t xml:space="preserve"> </w:t>
      </w:r>
      <w:r w:rsidR="00FF127D" w:rsidRPr="0099688A">
        <w:rPr>
          <w:rFonts w:ascii="Arial" w:hAnsi="Arial" w:cs="Arial"/>
          <w:sz w:val="22"/>
          <w:szCs w:val="22"/>
        </w:rPr>
        <w:t>increases</w:t>
      </w:r>
      <w:r w:rsidR="00026BE6" w:rsidRPr="0099688A">
        <w:rPr>
          <w:rFonts w:ascii="Arial" w:hAnsi="Arial" w:cs="Arial"/>
          <w:sz w:val="22"/>
          <w:szCs w:val="22"/>
        </w:rPr>
        <w:t xml:space="preserve"> competition</w:t>
      </w:r>
      <w:r w:rsidR="008D1107" w:rsidRPr="0099688A">
        <w:rPr>
          <w:rFonts w:ascii="Arial" w:hAnsi="Arial" w:cs="Arial"/>
          <w:sz w:val="22"/>
          <w:szCs w:val="22"/>
        </w:rPr>
        <w:t xml:space="preserve">, can lower </w:t>
      </w:r>
      <w:r w:rsidR="00B76594" w:rsidRPr="0099688A">
        <w:rPr>
          <w:rFonts w:ascii="Arial" w:hAnsi="Arial" w:cs="Arial"/>
          <w:sz w:val="22"/>
          <w:szCs w:val="22"/>
        </w:rPr>
        <w:t>costs,</w:t>
      </w:r>
      <w:r w:rsidR="00FF127D" w:rsidRPr="0099688A">
        <w:rPr>
          <w:rFonts w:ascii="Arial" w:hAnsi="Arial" w:cs="Arial"/>
          <w:sz w:val="22"/>
          <w:szCs w:val="22"/>
        </w:rPr>
        <w:t xml:space="preserve"> and</w:t>
      </w:r>
      <w:r w:rsidR="00511BD8" w:rsidRPr="0099688A">
        <w:rPr>
          <w:rFonts w:ascii="Arial" w:hAnsi="Arial" w:cs="Arial"/>
          <w:sz w:val="22"/>
          <w:szCs w:val="22"/>
        </w:rPr>
        <w:t xml:space="preserve"> </w:t>
      </w:r>
      <w:r w:rsidR="00F915D5" w:rsidRPr="0099688A">
        <w:rPr>
          <w:rFonts w:ascii="Arial" w:hAnsi="Arial" w:cs="Arial"/>
          <w:sz w:val="22"/>
          <w:szCs w:val="22"/>
        </w:rPr>
        <w:t>provides</w:t>
      </w:r>
      <w:r w:rsidR="00421581" w:rsidRPr="0099688A">
        <w:rPr>
          <w:rFonts w:ascii="Arial" w:hAnsi="Arial" w:cs="Arial"/>
          <w:sz w:val="22"/>
          <w:szCs w:val="22"/>
        </w:rPr>
        <w:t xml:space="preserve"> consumers </w:t>
      </w:r>
      <w:r w:rsidR="00F915D5" w:rsidRPr="0099688A">
        <w:rPr>
          <w:rFonts w:ascii="Arial" w:hAnsi="Arial" w:cs="Arial"/>
          <w:sz w:val="22"/>
          <w:szCs w:val="22"/>
        </w:rPr>
        <w:t>with</w:t>
      </w:r>
      <w:r w:rsidR="00421581" w:rsidRPr="0099688A">
        <w:rPr>
          <w:rFonts w:ascii="Arial" w:hAnsi="Arial" w:cs="Arial"/>
          <w:sz w:val="22"/>
          <w:szCs w:val="22"/>
        </w:rPr>
        <w:t xml:space="preserve"> </w:t>
      </w:r>
      <w:r w:rsidR="005B4F80" w:rsidRPr="0099688A">
        <w:rPr>
          <w:rFonts w:ascii="Arial" w:hAnsi="Arial" w:cs="Arial"/>
          <w:sz w:val="22"/>
          <w:szCs w:val="22"/>
        </w:rPr>
        <w:t xml:space="preserve">a wider range of </w:t>
      </w:r>
      <w:r w:rsidR="00421581" w:rsidRPr="0099688A">
        <w:rPr>
          <w:rFonts w:ascii="Arial" w:hAnsi="Arial" w:cs="Arial"/>
          <w:sz w:val="22"/>
          <w:szCs w:val="22"/>
        </w:rPr>
        <w:t xml:space="preserve">goods or services </w:t>
      </w:r>
      <w:r w:rsidR="00F915D5" w:rsidRPr="0099688A">
        <w:rPr>
          <w:rFonts w:ascii="Arial" w:hAnsi="Arial" w:cs="Arial"/>
          <w:sz w:val="22"/>
          <w:szCs w:val="22"/>
        </w:rPr>
        <w:t xml:space="preserve">that may </w:t>
      </w:r>
      <w:r w:rsidR="0026501F" w:rsidRPr="0099688A">
        <w:rPr>
          <w:rFonts w:ascii="Arial" w:hAnsi="Arial" w:cs="Arial"/>
          <w:sz w:val="22"/>
          <w:szCs w:val="22"/>
        </w:rPr>
        <w:t>not</w:t>
      </w:r>
      <w:r w:rsidR="00F915D5" w:rsidRPr="0099688A">
        <w:rPr>
          <w:rFonts w:ascii="Arial" w:hAnsi="Arial" w:cs="Arial"/>
          <w:sz w:val="22"/>
          <w:szCs w:val="22"/>
        </w:rPr>
        <w:t xml:space="preserve"> be</w:t>
      </w:r>
      <w:r w:rsidR="0026501F" w:rsidRPr="0099688A">
        <w:rPr>
          <w:rFonts w:ascii="Arial" w:hAnsi="Arial" w:cs="Arial"/>
          <w:sz w:val="22"/>
          <w:szCs w:val="22"/>
        </w:rPr>
        <w:t xml:space="preserve"> available </w:t>
      </w:r>
      <w:r w:rsidR="007454F1" w:rsidRPr="0099688A">
        <w:rPr>
          <w:rFonts w:ascii="Arial" w:hAnsi="Arial" w:cs="Arial"/>
          <w:sz w:val="22"/>
          <w:szCs w:val="22"/>
        </w:rPr>
        <w:t>domesticall</w:t>
      </w:r>
      <w:r w:rsidR="00C47C82" w:rsidRPr="0099688A">
        <w:rPr>
          <w:rFonts w:ascii="Arial" w:hAnsi="Arial" w:cs="Arial"/>
          <w:sz w:val="22"/>
          <w:szCs w:val="22"/>
        </w:rPr>
        <w:t>y</w:t>
      </w:r>
      <w:r w:rsidR="008D1107" w:rsidRPr="0099688A">
        <w:rPr>
          <w:rFonts w:ascii="Arial" w:hAnsi="Arial" w:cs="Arial"/>
          <w:sz w:val="22"/>
          <w:szCs w:val="22"/>
        </w:rPr>
        <w:t xml:space="preserve"> </w:t>
      </w:r>
      <w:r w:rsidR="00AE1D0C" w:rsidRPr="0099688A">
        <w:rPr>
          <w:rFonts w:ascii="Arial" w:hAnsi="Arial" w:cs="Arial"/>
          <w:sz w:val="22"/>
          <w:szCs w:val="22"/>
        </w:rPr>
        <w:t>(Heakal, 2021).</w:t>
      </w:r>
      <w:r w:rsidR="0031675D" w:rsidRPr="0099688A">
        <w:rPr>
          <w:rFonts w:ascii="Arial" w:hAnsi="Arial" w:cs="Arial"/>
          <w:sz w:val="22"/>
          <w:szCs w:val="22"/>
        </w:rPr>
        <w:t xml:space="preserve"> Free trade is the exchange of goods or services between countries without any restrictions, whereas</w:t>
      </w:r>
      <w:r w:rsidR="007C6DEB" w:rsidRPr="0099688A">
        <w:rPr>
          <w:rFonts w:ascii="Arial" w:hAnsi="Arial" w:cs="Arial"/>
          <w:sz w:val="22"/>
          <w:szCs w:val="22"/>
        </w:rPr>
        <w:t xml:space="preserve"> protectionism </w:t>
      </w:r>
      <w:r w:rsidR="005E4C3C" w:rsidRPr="0099688A">
        <w:rPr>
          <w:rFonts w:ascii="Arial" w:hAnsi="Arial" w:cs="Arial"/>
          <w:sz w:val="22"/>
          <w:szCs w:val="22"/>
        </w:rPr>
        <w:t xml:space="preserve">is </w:t>
      </w:r>
      <w:r w:rsidR="001756D5" w:rsidRPr="0099688A">
        <w:rPr>
          <w:rFonts w:ascii="Arial" w:hAnsi="Arial" w:cs="Arial"/>
          <w:sz w:val="22"/>
          <w:szCs w:val="22"/>
        </w:rPr>
        <w:t>government-imposed</w:t>
      </w:r>
      <w:r w:rsidR="00D3256B" w:rsidRPr="0099688A">
        <w:rPr>
          <w:rFonts w:ascii="Arial" w:hAnsi="Arial" w:cs="Arial"/>
          <w:sz w:val="22"/>
          <w:szCs w:val="22"/>
        </w:rPr>
        <w:t xml:space="preserve"> </w:t>
      </w:r>
      <w:r w:rsidR="005E4C3C" w:rsidRPr="0099688A">
        <w:rPr>
          <w:rFonts w:ascii="Arial" w:hAnsi="Arial" w:cs="Arial"/>
          <w:sz w:val="22"/>
          <w:szCs w:val="22"/>
        </w:rPr>
        <w:t xml:space="preserve">restrictions </w:t>
      </w:r>
      <w:r w:rsidR="003B2A58" w:rsidRPr="0099688A">
        <w:rPr>
          <w:rFonts w:ascii="Arial" w:hAnsi="Arial" w:cs="Arial"/>
          <w:sz w:val="22"/>
          <w:szCs w:val="22"/>
        </w:rPr>
        <w:t xml:space="preserve">such as tariffs </w:t>
      </w:r>
      <w:r w:rsidR="007D0BC7" w:rsidRPr="0099688A">
        <w:rPr>
          <w:rFonts w:ascii="Arial" w:hAnsi="Arial" w:cs="Arial"/>
          <w:sz w:val="22"/>
          <w:szCs w:val="22"/>
        </w:rPr>
        <w:t>or</w:t>
      </w:r>
      <w:r w:rsidR="002A1998" w:rsidRPr="0099688A">
        <w:rPr>
          <w:rFonts w:ascii="Arial" w:hAnsi="Arial" w:cs="Arial"/>
          <w:sz w:val="22"/>
          <w:szCs w:val="22"/>
        </w:rPr>
        <w:t xml:space="preserve"> import quotas </w:t>
      </w:r>
      <w:r w:rsidR="00D3256B" w:rsidRPr="0099688A">
        <w:rPr>
          <w:rFonts w:ascii="Arial" w:hAnsi="Arial" w:cs="Arial"/>
          <w:sz w:val="22"/>
          <w:szCs w:val="22"/>
        </w:rPr>
        <w:t xml:space="preserve">that </w:t>
      </w:r>
      <w:r w:rsidR="00561D23" w:rsidRPr="0099688A">
        <w:rPr>
          <w:rFonts w:ascii="Arial" w:hAnsi="Arial" w:cs="Arial"/>
          <w:sz w:val="22"/>
          <w:szCs w:val="22"/>
        </w:rPr>
        <w:t>protect domestic markets from international competition</w:t>
      </w:r>
      <w:r w:rsidR="00E856ED" w:rsidRPr="0099688A">
        <w:rPr>
          <w:rFonts w:ascii="Arial" w:hAnsi="Arial" w:cs="Arial"/>
          <w:sz w:val="22"/>
          <w:szCs w:val="22"/>
        </w:rPr>
        <w:t xml:space="preserve"> (Tee</w:t>
      </w:r>
      <w:r w:rsidR="0045655B" w:rsidRPr="0099688A">
        <w:rPr>
          <w:rFonts w:ascii="Arial" w:hAnsi="Arial" w:cs="Arial"/>
          <w:sz w:val="22"/>
          <w:szCs w:val="22"/>
        </w:rPr>
        <w:t>boom, 2019)</w:t>
      </w:r>
      <w:r w:rsidR="00561D23" w:rsidRPr="0099688A">
        <w:rPr>
          <w:rFonts w:ascii="Arial" w:hAnsi="Arial" w:cs="Arial"/>
          <w:sz w:val="22"/>
          <w:szCs w:val="22"/>
        </w:rPr>
        <w:t>.</w:t>
      </w:r>
    </w:p>
    <w:p w14:paraId="4D0AF661" w14:textId="57C1AF00" w:rsidR="00236FFE" w:rsidRPr="0099688A" w:rsidRDefault="00236FFE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386D1F" w14:textId="7470324D" w:rsidR="007270C8" w:rsidRPr="0099688A" w:rsidRDefault="00236FFE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Tariffs are taxes levied by </w:t>
      </w:r>
      <w:r w:rsidR="00FD1674" w:rsidRPr="0099688A">
        <w:rPr>
          <w:rFonts w:ascii="Arial" w:hAnsi="Arial" w:cs="Arial"/>
          <w:sz w:val="22"/>
          <w:szCs w:val="22"/>
        </w:rPr>
        <w:t xml:space="preserve">national </w:t>
      </w:r>
      <w:r w:rsidRPr="0099688A">
        <w:rPr>
          <w:rFonts w:ascii="Arial" w:hAnsi="Arial" w:cs="Arial"/>
          <w:sz w:val="22"/>
          <w:szCs w:val="22"/>
        </w:rPr>
        <w:t>government</w:t>
      </w:r>
      <w:r w:rsidR="00811614" w:rsidRPr="0099688A">
        <w:rPr>
          <w:rFonts w:ascii="Arial" w:hAnsi="Arial" w:cs="Arial"/>
          <w:sz w:val="22"/>
          <w:szCs w:val="22"/>
        </w:rPr>
        <w:t>s</w:t>
      </w:r>
      <w:r w:rsidRPr="0099688A">
        <w:rPr>
          <w:rFonts w:ascii="Arial" w:hAnsi="Arial" w:cs="Arial"/>
          <w:sz w:val="22"/>
          <w:szCs w:val="22"/>
        </w:rPr>
        <w:t xml:space="preserve"> on imports from </w:t>
      </w:r>
      <w:r w:rsidR="00811614" w:rsidRPr="0099688A">
        <w:rPr>
          <w:rFonts w:ascii="Arial" w:hAnsi="Arial" w:cs="Arial"/>
          <w:sz w:val="22"/>
          <w:szCs w:val="22"/>
        </w:rPr>
        <w:t>other</w:t>
      </w:r>
      <w:r w:rsidRPr="0099688A">
        <w:rPr>
          <w:rFonts w:ascii="Arial" w:hAnsi="Arial" w:cs="Arial"/>
          <w:sz w:val="22"/>
          <w:szCs w:val="22"/>
        </w:rPr>
        <w:t xml:space="preserve"> nation</w:t>
      </w:r>
      <w:r w:rsidR="00811614" w:rsidRPr="0099688A">
        <w:rPr>
          <w:rFonts w:ascii="Arial" w:hAnsi="Arial" w:cs="Arial"/>
          <w:sz w:val="22"/>
          <w:szCs w:val="22"/>
        </w:rPr>
        <w:t>s</w:t>
      </w:r>
      <w:r w:rsidRPr="0099688A">
        <w:rPr>
          <w:rFonts w:ascii="Arial" w:hAnsi="Arial" w:cs="Arial"/>
          <w:sz w:val="22"/>
          <w:szCs w:val="22"/>
        </w:rPr>
        <w:t xml:space="preserve"> (Kenton, 2021).</w:t>
      </w:r>
      <w:r w:rsidR="00C34DB8" w:rsidRPr="0099688A">
        <w:rPr>
          <w:rFonts w:ascii="Arial" w:hAnsi="Arial" w:cs="Arial"/>
          <w:sz w:val="22"/>
          <w:szCs w:val="22"/>
        </w:rPr>
        <w:t xml:space="preserve"> </w:t>
      </w:r>
      <w:r w:rsidR="00DD2381" w:rsidRPr="0099688A">
        <w:rPr>
          <w:rFonts w:ascii="Arial" w:hAnsi="Arial" w:cs="Arial"/>
          <w:sz w:val="22"/>
          <w:szCs w:val="22"/>
        </w:rPr>
        <w:t>Pettinger (2022) notes that t</w:t>
      </w:r>
      <w:r w:rsidR="00640F86" w:rsidRPr="0099688A">
        <w:rPr>
          <w:rFonts w:ascii="Arial" w:hAnsi="Arial" w:cs="Arial"/>
          <w:sz w:val="22"/>
          <w:szCs w:val="22"/>
        </w:rPr>
        <w:t xml:space="preserve">ariffs </w:t>
      </w:r>
      <w:r w:rsidR="0091358F" w:rsidRPr="0099688A">
        <w:rPr>
          <w:rFonts w:ascii="Arial" w:hAnsi="Arial" w:cs="Arial"/>
          <w:sz w:val="22"/>
          <w:szCs w:val="22"/>
        </w:rPr>
        <w:t xml:space="preserve">can be </w:t>
      </w:r>
      <w:r w:rsidR="00640F86" w:rsidRPr="0099688A">
        <w:rPr>
          <w:rFonts w:ascii="Arial" w:hAnsi="Arial" w:cs="Arial"/>
          <w:sz w:val="22"/>
          <w:szCs w:val="22"/>
        </w:rPr>
        <w:t xml:space="preserve">a specific amount </w:t>
      </w:r>
      <w:r w:rsidR="0091358F" w:rsidRPr="0099688A">
        <w:rPr>
          <w:rFonts w:ascii="Arial" w:hAnsi="Arial" w:cs="Arial"/>
          <w:sz w:val="22"/>
          <w:szCs w:val="22"/>
        </w:rPr>
        <w:t xml:space="preserve">or an ad valorem tax (a percent of the value of the </w:t>
      </w:r>
      <w:r w:rsidR="00A25175" w:rsidRPr="0099688A">
        <w:rPr>
          <w:rFonts w:ascii="Arial" w:hAnsi="Arial" w:cs="Arial"/>
          <w:sz w:val="22"/>
          <w:szCs w:val="22"/>
        </w:rPr>
        <w:t xml:space="preserve">imported </w:t>
      </w:r>
      <w:r w:rsidR="0091358F" w:rsidRPr="0099688A">
        <w:rPr>
          <w:rFonts w:ascii="Arial" w:hAnsi="Arial" w:cs="Arial"/>
          <w:sz w:val="22"/>
          <w:szCs w:val="22"/>
        </w:rPr>
        <w:t>goods)</w:t>
      </w:r>
      <w:r w:rsidR="00DD2381" w:rsidRPr="0099688A">
        <w:rPr>
          <w:rFonts w:ascii="Arial" w:hAnsi="Arial" w:cs="Arial"/>
          <w:sz w:val="22"/>
          <w:szCs w:val="22"/>
        </w:rPr>
        <w:t xml:space="preserve">. </w:t>
      </w:r>
    </w:p>
    <w:p w14:paraId="4F430CA9" w14:textId="77777777" w:rsidR="007270C8" w:rsidRPr="0099688A" w:rsidRDefault="007270C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5C6D75" w14:textId="45BF1986" w:rsidR="007270C8" w:rsidRPr="0099688A" w:rsidRDefault="00F24F6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Tariffs are implemented to</w:t>
      </w:r>
      <w:r w:rsidR="007270C8" w:rsidRPr="0099688A">
        <w:rPr>
          <w:rFonts w:ascii="Arial" w:hAnsi="Arial" w:cs="Arial"/>
          <w:sz w:val="22"/>
          <w:szCs w:val="22"/>
        </w:rPr>
        <w:t>:</w:t>
      </w:r>
    </w:p>
    <w:p w14:paraId="4FF8C244" w14:textId="2C93D639" w:rsidR="00592DC3" w:rsidRPr="0099688A" w:rsidRDefault="007270C8" w:rsidP="0099688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S</w:t>
      </w:r>
      <w:r w:rsidR="00A84E04" w:rsidRPr="0099688A">
        <w:rPr>
          <w:rFonts w:ascii="Arial" w:hAnsi="Arial" w:cs="Arial"/>
          <w:sz w:val="22"/>
          <w:szCs w:val="22"/>
        </w:rPr>
        <w:t>afeguard domestic jobs</w:t>
      </w:r>
      <w:r w:rsidR="008E44A6" w:rsidRPr="0099688A">
        <w:rPr>
          <w:rFonts w:ascii="Arial" w:hAnsi="Arial" w:cs="Arial"/>
          <w:sz w:val="22"/>
          <w:szCs w:val="22"/>
        </w:rPr>
        <w:t xml:space="preserve"> </w:t>
      </w:r>
      <w:r w:rsidR="0038203B" w:rsidRPr="0099688A">
        <w:rPr>
          <w:rFonts w:ascii="Arial" w:hAnsi="Arial" w:cs="Arial"/>
          <w:sz w:val="22"/>
          <w:szCs w:val="22"/>
        </w:rPr>
        <w:t xml:space="preserve">because </w:t>
      </w:r>
      <w:r w:rsidR="00613634" w:rsidRPr="0099688A">
        <w:rPr>
          <w:rFonts w:ascii="Arial" w:hAnsi="Arial" w:cs="Arial"/>
          <w:sz w:val="22"/>
          <w:szCs w:val="22"/>
        </w:rPr>
        <w:t>rising</w:t>
      </w:r>
      <w:r w:rsidR="009808E1" w:rsidRPr="0099688A">
        <w:rPr>
          <w:rFonts w:ascii="Arial" w:hAnsi="Arial" w:cs="Arial"/>
          <w:sz w:val="22"/>
          <w:szCs w:val="22"/>
        </w:rPr>
        <w:t xml:space="preserve"> </w:t>
      </w:r>
      <w:r w:rsidR="006E2DD2" w:rsidRPr="0099688A">
        <w:rPr>
          <w:rFonts w:ascii="Arial" w:hAnsi="Arial" w:cs="Arial"/>
          <w:sz w:val="22"/>
          <w:szCs w:val="22"/>
        </w:rPr>
        <w:t xml:space="preserve">global </w:t>
      </w:r>
      <w:r w:rsidR="00105663" w:rsidRPr="0099688A">
        <w:rPr>
          <w:rFonts w:ascii="Arial" w:hAnsi="Arial" w:cs="Arial"/>
          <w:sz w:val="22"/>
          <w:szCs w:val="22"/>
        </w:rPr>
        <w:t>competition</w:t>
      </w:r>
      <w:r w:rsidR="00A667FE" w:rsidRPr="0099688A">
        <w:rPr>
          <w:rFonts w:ascii="Arial" w:hAnsi="Arial" w:cs="Arial"/>
          <w:sz w:val="22"/>
          <w:szCs w:val="22"/>
        </w:rPr>
        <w:t xml:space="preserve"> and cheaper </w:t>
      </w:r>
      <w:r w:rsidR="00126313" w:rsidRPr="0099688A">
        <w:rPr>
          <w:rFonts w:ascii="Arial" w:hAnsi="Arial" w:cs="Arial"/>
          <w:sz w:val="22"/>
          <w:szCs w:val="22"/>
        </w:rPr>
        <w:t xml:space="preserve">foreign </w:t>
      </w:r>
      <w:r w:rsidR="00A667FE" w:rsidRPr="0099688A">
        <w:rPr>
          <w:rFonts w:ascii="Arial" w:hAnsi="Arial" w:cs="Arial"/>
          <w:sz w:val="22"/>
          <w:szCs w:val="22"/>
        </w:rPr>
        <w:t xml:space="preserve">labour costs </w:t>
      </w:r>
      <w:r w:rsidR="00F07F16" w:rsidRPr="0099688A">
        <w:rPr>
          <w:rFonts w:ascii="Arial" w:hAnsi="Arial" w:cs="Arial"/>
          <w:sz w:val="22"/>
          <w:szCs w:val="22"/>
        </w:rPr>
        <w:t>can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613634" w:rsidRPr="0099688A">
        <w:rPr>
          <w:rFonts w:ascii="Arial" w:hAnsi="Arial" w:cs="Arial"/>
          <w:sz w:val="22"/>
          <w:szCs w:val="22"/>
        </w:rPr>
        <w:t>increase</w:t>
      </w:r>
      <w:r w:rsidR="00F07F16" w:rsidRPr="0099688A">
        <w:rPr>
          <w:rFonts w:ascii="Arial" w:hAnsi="Arial" w:cs="Arial"/>
          <w:sz w:val="22"/>
          <w:szCs w:val="22"/>
        </w:rPr>
        <w:t xml:space="preserve"> unemployment in the local country</w:t>
      </w:r>
    </w:p>
    <w:p w14:paraId="7D06CDD1" w14:textId="1CA9A4B9" w:rsidR="00A667FE" w:rsidRPr="0099688A" w:rsidRDefault="005A1D01" w:rsidP="0099688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Keep consumers safe from harm, for example </w:t>
      </w:r>
      <w:r w:rsidR="0065021F" w:rsidRPr="0099688A">
        <w:rPr>
          <w:rFonts w:ascii="Arial" w:hAnsi="Arial" w:cs="Arial"/>
          <w:sz w:val="22"/>
          <w:szCs w:val="22"/>
        </w:rPr>
        <w:t>diseases from imported animal products</w:t>
      </w:r>
    </w:p>
    <w:p w14:paraId="4804B1E2" w14:textId="000088E5" w:rsidR="0065021F" w:rsidRPr="0099688A" w:rsidRDefault="00467389" w:rsidP="0099688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Encourage growth </w:t>
      </w:r>
      <w:r w:rsidR="000C6A8E" w:rsidRPr="0099688A">
        <w:rPr>
          <w:rFonts w:ascii="Arial" w:hAnsi="Arial" w:cs="Arial"/>
          <w:sz w:val="22"/>
          <w:szCs w:val="22"/>
        </w:rPr>
        <w:t xml:space="preserve">and employment </w:t>
      </w:r>
      <w:r w:rsidR="00196B8F" w:rsidRPr="0099688A">
        <w:rPr>
          <w:rFonts w:ascii="Arial" w:hAnsi="Arial" w:cs="Arial"/>
          <w:sz w:val="22"/>
          <w:szCs w:val="22"/>
        </w:rPr>
        <w:t>in developing countries</w:t>
      </w:r>
      <w:r w:rsidR="00B821D5" w:rsidRPr="0099688A">
        <w:rPr>
          <w:rFonts w:ascii="Arial" w:hAnsi="Arial" w:cs="Arial"/>
          <w:sz w:val="22"/>
          <w:szCs w:val="22"/>
        </w:rPr>
        <w:t xml:space="preserve"> with nascent industries</w:t>
      </w:r>
      <w:r w:rsidR="00196B8F" w:rsidRPr="0099688A">
        <w:rPr>
          <w:rFonts w:ascii="Arial" w:hAnsi="Arial" w:cs="Arial"/>
          <w:sz w:val="22"/>
          <w:szCs w:val="22"/>
        </w:rPr>
        <w:t xml:space="preserve"> </w:t>
      </w:r>
      <w:r w:rsidR="005743B7" w:rsidRPr="0099688A">
        <w:rPr>
          <w:rFonts w:ascii="Arial" w:hAnsi="Arial" w:cs="Arial"/>
          <w:sz w:val="22"/>
          <w:szCs w:val="22"/>
        </w:rPr>
        <w:t>because consumers a</w:t>
      </w:r>
      <w:r w:rsidR="000C6A8E" w:rsidRPr="0099688A">
        <w:rPr>
          <w:rFonts w:ascii="Arial" w:hAnsi="Arial" w:cs="Arial"/>
          <w:sz w:val="22"/>
          <w:szCs w:val="22"/>
        </w:rPr>
        <w:t xml:space="preserve">re forced to purchase cheaper domestic products </w:t>
      </w:r>
      <w:r w:rsidR="00B821D5" w:rsidRPr="0099688A">
        <w:rPr>
          <w:rFonts w:ascii="Arial" w:hAnsi="Arial" w:cs="Arial"/>
          <w:sz w:val="22"/>
          <w:szCs w:val="22"/>
        </w:rPr>
        <w:t xml:space="preserve">or </w:t>
      </w:r>
      <w:r w:rsidR="000C6A8E" w:rsidRPr="0099688A">
        <w:rPr>
          <w:rFonts w:ascii="Arial" w:hAnsi="Arial" w:cs="Arial"/>
          <w:sz w:val="22"/>
          <w:szCs w:val="22"/>
        </w:rPr>
        <w:t>services</w:t>
      </w:r>
    </w:p>
    <w:p w14:paraId="3BB72B2A" w14:textId="47E8B40B" w:rsidR="000C6A8E" w:rsidRPr="0099688A" w:rsidRDefault="000C44A2" w:rsidP="0099688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Improve national security like the defen</w:t>
      </w:r>
      <w:r w:rsidR="009B6FA1" w:rsidRPr="0099688A">
        <w:rPr>
          <w:rFonts w:ascii="Arial" w:hAnsi="Arial" w:cs="Arial"/>
          <w:sz w:val="22"/>
          <w:szCs w:val="22"/>
        </w:rPr>
        <w:t>c</w:t>
      </w:r>
      <w:r w:rsidRPr="0099688A">
        <w:rPr>
          <w:rFonts w:ascii="Arial" w:hAnsi="Arial" w:cs="Arial"/>
          <w:sz w:val="22"/>
          <w:szCs w:val="22"/>
        </w:rPr>
        <w:t xml:space="preserve">e industry </w:t>
      </w:r>
    </w:p>
    <w:p w14:paraId="454FF3F2" w14:textId="3510B605" w:rsidR="00E25E8E" w:rsidRPr="0099688A" w:rsidRDefault="006D2F1B" w:rsidP="0099688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Trade wars </w:t>
      </w:r>
      <w:r w:rsidR="008867B2" w:rsidRPr="0099688A">
        <w:rPr>
          <w:rFonts w:ascii="Arial" w:hAnsi="Arial" w:cs="Arial"/>
          <w:sz w:val="22"/>
          <w:szCs w:val="22"/>
        </w:rPr>
        <w:t xml:space="preserve">(retaliation) </w:t>
      </w:r>
      <w:r w:rsidRPr="0099688A">
        <w:rPr>
          <w:rFonts w:ascii="Arial" w:hAnsi="Arial" w:cs="Arial"/>
          <w:sz w:val="22"/>
          <w:szCs w:val="22"/>
        </w:rPr>
        <w:t>between countries</w:t>
      </w:r>
      <w:r w:rsidR="0002114E" w:rsidRPr="0099688A">
        <w:rPr>
          <w:rFonts w:ascii="Arial" w:hAnsi="Arial" w:cs="Arial"/>
          <w:sz w:val="22"/>
          <w:szCs w:val="22"/>
        </w:rPr>
        <w:t xml:space="preserve"> (Radcliffe, </w:t>
      </w:r>
      <w:r w:rsidR="00E866C2" w:rsidRPr="0099688A">
        <w:rPr>
          <w:rFonts w:ascii="Arial" w:hAnsi="Arial" w:cs="Arial"/>
          <w:sz w:val="22"/>
          <w:szCs w:val="22"/>
        </w:rPr>
        <w:t>Boyle,</w:t>
      </w:r>
      <w:r w:rsidR="00C2721D" w:rsidRPr="0099688A">
        <w:rPr>
          <w:rFonts w:ascii="Arial" w:hAnsi="Arial" w:cs="Arial"/>
          <w:sz w:val="22"/>
          <w:szCs w:val="22"/>
        </w:rPr>
        <w:t xml:space="preserve"> and Perez </w:t>
      </w:r>
      <w:r w:rsidR="0002114E" w:rsidRPr="0099688A">
        <w:rPr>
          <w:rFonts w:ascii="Arial" w:hAnsi="Arial" w:cs="Arial"/>
          <w:sz w:val="22"/>
          <w:szCs w:val="22"/>
        </w:rPr>
        <w:t>2021)</w:t>
      </w:r>
      <w:r w:rsidR="00E25E8E" w:rsidRPr="0099688A">
        <w:rPr>
          <w:rFonts w:ascii="Arial" w:hAnsi="Arial" w:cs="Arial"/>
          <w:sz w:val="22"/>
          <w:szCs w:val="22"/>
        </w:rPr>
        <w:t xml:space="preserve">. </w:t>
      </w:r>
    </w:p>
    <w:p w14:paraId="0E21D330" w14:textId="77777777" w:rsidR="00592DC3" w:rsidRPr="0099688A" w:rsidRDefault="00592DC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E0E98E" w14:textId="5F98E125" w:rsidR="00B5032C" w:rsidRDefault="00A7528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Tariffs increase the cost of </w:t>
      </w:r>
      <w:r w:rsidR="00005CF9" w:rsidRPr="0099688A">
        <w:rPr>
          <w:rFonts w:ascii="Arial" w:hAnsi="Arial" w:cs="Arial"/>
          <w:sz w:val="22"/>
          <w:szCs w:val="22"/>
        </w:rPr>
        <w:t>imports</w:t>
      </w:r>
      <w:r w:rsidR="00DE34B8" w:rsidRPr="0099688A">
        <w:rPr>
          <w:rFonts w:ascii="Arial" w:hAnsi="Arial" w:cs="Arial"/>
          <w:sz w:val="22"/>
          <w:szCs w:val="22"/>
        </w:rPr>
        <w:t>, c</w:t>
      </w:r>
      <w:r w:rsidR="00002624" w:rsidRPr="0099688A">
        <w:rPr>
          <w:rFonts w:ascii="Arial" w:hAnsi="Arial" w:cs="Arial"/>
          <w:sz w:val="22"/>
          <w:szCs w:val="22"/>
        </w:rPr>
        <w:t>onsumers</w:t>
      </w:r>
      <w:r w:rsidR="002A3ECE" w:rsidRPr="0099688A">
        <w:rPr>
          <w:rFonts w:ascii="Arial" w:hAnsi="Arial" w:cs="Arial"/>
          <w:sz w:val="22"/>
          <w:szCs w:val="22"/>
        </w:rPr>
        <w:t xml:space="preserve"> </w:t>
      </w:r>
      <w:r w:rsidR="00002624" w:rsidRPr="0099688A">
        <w:rPr>
          <w:rFonts w:ascii="Arial" w:hAnsi="Arial" w:cs="Arial"/>
          <w:sz w:val="22"/>
          <w:szCs w:val="22"/>
        </w:rPr>
        <w:t xml:space="preserve">from the importing country </w:t>
      </w:r>
      <w:r w:rsidR="00B820BA" w:rsidRPr="0099688A">
        <w:rPr>
          <w:rFonts w:ascii="Arial" w:hAnsi="Arial" w:cs="Arial"/>
          <w:sz w:val="22"/>
          <w:szCs w:val="22"/>
        </w:rPr>
        <w:t xml:space="preserve">must pay the higher </w:t>
      </w:r>
      <w:r w:rsidR="00354C3E" w:rsidRPr="0099688A">
        <w:rPr>
          <w:rFonts w:ascii="Arial" w:hAnsi="Arial" w:cs="Arial"/>
          <w:sz w:val="22"/>
          <w:szCs w:val="22"/>
        </w:rPr>
        <w:t>costs</w:t>
      </w:r>
      <w:r w:rsidR="002A3ECE" w:rsidRPr="0099688A">
        <w:rPr>
          <w:rFonts w:ascii="Arial" w:hAnsi="Arial" w:cs="Arial"/>
          <w:sz w:val="22"/>
          <w:szCs w:val="22"/>
        </w:rPr>
        <w:t xml:space="preserve"> </w:t>
      </w:r>
      <w:r w:rsidR="00002624" w:rsidRPr="0099688A">
        <w:rPr>
          <w:rFonts w:ascii="Arial" w:hAnsi="Arial" w:cs="Arial"/>
          <w:sz w:val="22"/>
          <w:szCs w:val="22"/>
        </w:rPr>
        <w:t xml:space="preserve">not producers </w:t>
      </w:r>
      <w:r w:rsidR="00092CA2" w:rsidRPr="0099688A">
        <w:rPr>
          <w:rFonts w:ascii="Arial" w:hAnsi="Arial" w:cs="Arial"/>
          <w:sz w:val="22"/>
          <w:szCs w:val="22"/>
        </w:rPr>
        <w:t xml:space="preserve">and local governments collect </w:t>
      </w:r>
      <w:r w:rsidR="000B3E15" w:rsidRPr="0099688A">
        <w:rPr>
          <w:rFonts w:ascii="Arial" w:hAnsi="Arial" w:cs="Arial"/>
          <w:sz w:val="22"/>
          <w:szCs w:val="22"/>
        </w:rPr>
        <w:t xml:space="preserve">the </w:t>
      </w:r>
      <w:r w:rsidR="00AD04B2" w:rsidRPr="0099688A">
        <w:rPr>
          <w:rFonts w:ascii="Arial" w:hAnsi="Arial" w:cs="Arial"/>
          <w:sz w:val="22"/>
          <w:szCs w:val="22"/>
        </w:rPr>
        <w:t>ta</w:t>
      </w:r>
      <w:r w:rsidR="00A02B1D" w:rsidRPr="0099688A">
        <w:rPr>
          <w:rFonts w:ascii="Arial" w:hAnsi="Arial" w:cs="Arial"/>
          <w:sz w:val="22"/>
          <w:szCs w:val="22"/>
        </w:rPr>
        <w:t>x</w:t>
      </w:r>
      <w:r w:rsidR="00AD04B2" w:rsidRPr="0099688A">
        <w:rPr>
          <w:rFonts w:ascii="Arial" w:hAnsi="Arial" w:cs="Arial"/>
          <w:sz w:val="22"/>
          <w:szCs w:val="22"/>
        </w:rPr>
        <w:t xml:space="preserve"> payments</w:t>
      </w:r>
      <w:r w:rsidR="005E4312" w:rsidRPr="0099688A">
        <w:rPr>
          <w:rFonts w:ascii="Arial" w:hAnsi="Arial" w:cs="Arial"/>
          <w:sz w:val="22"/>
          <w:szCs w:val="22"/>
        </w:rPr>
        <w:t xml:space="preserve"> </w:t>
      </w:r>
      <w:r w:rsidR="00056C48" w:rsidRPr="0099688A">
        <w:rPr>
          <w:rFonts w:ascii="Arial" w:hAnsi="Arial" w:cs="Arial"/>
          <w:sz w:val="22"/>
          <w:szCs w:val="22"/>
        </w:rPr>
        <w:t xml:space="preserve">which raises their </w:t>
      </w:r>
      <w:r w:rsidR="005E4312" w:rsidRPr="0099688A">
        <w:rPr>
          <w:rFonts w:ascii="Arial" w:hAnsi="Arial" w:cs="Arial"/>
          <w:sz w:val="22"/>
          <w:szCs w:val="22"/>
        </w:rPr>
        <w:t>revenues</w:t>
      </w:r>
      <w:r w:rsidR="00002624" w:rsidRPr="0099688A">
        <w:rPr>
          <w:rFonts w:ascii="Arial" w:hAnsi="Arial" w:cs="Arial"/>
          <w:sz w:val="22"/>
          <w:szCs w:val="22"/>
        </w:rPr>
        <w:t xml:space="preserve">. </w:t>
      </w:r>
      <w:r w:rsidR="002234DD" w:rsidRPr="0099688A">
        <w:rPr>
          <w:rFonts w:ascii="Arial" w:hAnsi="Arial" w:cs="Arial"/>
          <w:sz w:val="22"/>
          <w:szCs w:val="22"/>
        </w:rPr>
        <w:t>Hence,</w:t>
      </w:r>
      <w:r w:rsidR="00F10FA8" w:rsidRPr="0099688A">
        <w:rPr>
          <w:rFonts w:ascii="Arial" w:hAnsi="Arial" w:cs="Arial"/>
          <w:sz w:val="22"/>
          <w:szCs w:val="22"/>
        </w:rPr>
        <w:t xml:space="preserve"> </w:t>
      </w:r>
      <w:r w:rsidR="00EC6839" w:rsidRPr="0099688A">
        <w:rPr>
          <w:rFonts w:ascii="Arial" w:hAnsi="Arial" w:cs="Arial"/>
          <w:sz w:val="22"/>
          <w:szCs w:val="22"/>
        </w:rPr>
        <w:t>tariff</w:t>
      </w:r>
      <w:r w:rsidR="008A03B5" w:rsidRPr="0099688A">
        <w:rPr>
          <w:rFonts w:ascii="Arial" w:hAnsi="Arial" w:cs="Arial"/>
          <w:sz w:val="22"/>
          <w:szCs w:val="22"/>
        </w:rPr>
        <w:t>s</w:t>
      </w:r>
      <w:r w:rsidR="00D70341" w:rsidRPr="0099688A">
        <w:rPr>
          <w:rFonts w:ascii="Arial" w:hAnsi="Arial" w:cs="Arial"/>
          <w:sz w:val="22"/>
          <w:szCs w:val="22"/>
        </w:rPr>
        <w:t xml:space="preserve"> </w:t>
      </w:r>
      <w:r w:rsidR="009059B1" w:rsidRPr="0099688A">
        <w:rPr>
          <w:rFonts w:ascii="Arial" w:hAnsi="Arial" w:cs="Arial"/>
          <w:sz w:val="22"/>
          <w:szCs w:val="22"/>
        </w:rPr>
        <w:t xml:space="preserve">increase prices and </w:t>
      </w:r>
      <w:r w:rsidR="004B7312" w:rsidRPr="0099688A">
        <w:rPr>
          <w:rFonts w:ascii="Arial" w:hAnsi="Arial" w:cs="Arial"/>
          <w:sz w:val="22"/>
          <w:szCs w:val="22"/>
        </w:rPr>
        <w:t xml:space="preserve">decrease </w:t>
      </w:r>
      <w:r w:rsidR="003F609A" w:rsidRPr="0099688A">
        <w:rPr>
          <w:rFonts w:ascii="Arial" w:hAnsi="Arial" w:cs="Arial"/>
          <w:sz w:val="22"/>
          <w:szCs w:val="22"/>
        </w:rPr>
        <w:t xml:space="preserve">the </w:t>
      </w:r>
      <w:r w:rsidR="004B7312" w:rsidRPr="0099688A">
        <w:rPr>
          <w:rFonts w:ascii="Arial" w:hAnsi="Arial" w:cs="Arial"/>
          <w:sz w:val="22"/>
          <w:szCs w:val="22"/>
        </w:rPr>
        <w:t>supply and</w:t>
      </w:r>
      <w:r w:rsidR="00D82AC9" w:rsidRPr="0099688A">
        <w:rPr>
          <w:rFonts w:ascii="Arial" w:hAnsi="Arial" w:cs="Arial"/>
          <w:sz w:val="22"/>
          <w:szCs w:val="22"/>
        </w:rPr>
        <w:t xml:space="preserve"> demand</w:t>
      </w:r>
      <w:r w:rsidR="004B7312" w:rsidRPr="0099688A">
        <w:rPr>
          <w:rFonts w:ascii="Arial" w:hAnsi="Arial" w:cs="Arial"/>
          <w:sz w:val="22"/>
          <w:szCs w:val="22"/>
        </w:rPr>
        <w:t xml:space="preserve"> o</w:t>
      </w:r>
      <w:r w:rsidR="008E393A" w:rsidRPr="0099688A">
        <w:rPr>
          <w:rFonts w:ascii="Arial" w:hAnsi="Arial" w:cs="Arial"/>
          <w:sz w:val="22"/>
          <w:szCs w:val="22"/>
        </w:rPr>
        <w:t>f</w:t>
      </w:r>
      <w:r w:rsidR="004B7312" w:rsidRPr="0099688A">
        <w:rPr>
          <w:rFonts w:ascii="Arial" w:hAnsi="Arial" w:cs="Arial"/>
          <w:sz w:val="22"/>
          <w:szCs w:val="22"/>
        </w:rPr>
        <w:t xml:space="preserve"> imported </w:t>
      </w:r>
      <w:r w:rsidR="0001257B" w:rsidRPr="0099688A">
        <w:rPr>
          <w:rFonts w:ascii="Arial" w:hAnsi="Arial" w:cs="Arial"/>
          <w:sz w:val="22"/>
          <w:szCs w:val="22"/>
        </w:rPr>
        <w:t>goods</w:t>
      </w:r>
      <w:r w:rsidR="004B7312" w:rsidRPr="0099688A">
        <w:rPr>
          <w:rFonts w:ascii="Arial" w:hAnsi="Arial" w:cs="Arial"/>
          <w:sz w:val="22"/>
          <w:szCs w:val="22"/>
        </w:rPr>
        <w:t xml:space="preserve"> </w:t>
      </w:r>
      <w:r w:rsidR="009059B1" w:rsidRPr="0099688A">
        <w:rPr>
          <w:rFonts w:ascii="Arial" w:hAnsi="Arial" w:cs="Arial"/>
          <w:sz w:val="22"/>
          <w:szCs w:val="22"/>
        </w:rPr>
        <w:t>(</w:t>
      </w:r>
      <w:r w:rsidR="00530010" w:rsidRPr="0099688A">
        <w:rPr>
          <w:rFonts w:ascii="Arial" w:hAnsi="Arial" w:cs="Arial"/>
          <w:sz w:val="22"/>
          <w:szCs w:val="22"/>
        </w:rPr>
        <w:t>Hall, 2022)</w:t>
      </w:r>
      <w:r w:rsidR="00744667" w:rsidRPr="0099688A">
        <w:rPr>
          <w:rFonts w:ascii="Arial" w:hAnsi="Arial" w:cs="Arial"/>
          <w:sz w:val="22"/>
          <w:szCs w:val="22"/>
        </w:rPr>
        <w:t xml:space="preserve">. </w:t>
      </w:r>
      <w:r w:rsidR="0071698C" w:rsidRPr="0099688A">
        <w:rPr>
          <w:rFonts w:ascii="Arial" w:hAnsi="Arial" w:cs="Arial"/>
          <w:sz w:val="22"/>
          <w:szCs w:val="22"/>
        </w:rPr>
        <w:t>I</w:t>
      </w:r>
      <w:r w:rsidR="001A0404" w:rsidRPr="0099688A">
        <w:rPr>
          <w:rFonts w:ascii="Arial" w:hAnsi="Arial" w:cs="Arial"/>
          <w:sz w:val="22"/>
          <w:szCs w:val="22"/>
        </w:rPr>
        <w:t>nflate</w:t>
      </w:r>
      <w:r w:rsidR="0071698C" w:rsidRPr="0099688A">
        <w:rPr>
          <w:rFonts w:ascii="Arial" w:hAnsi="Arial" w:cs="Arial"/>
          <w:sz w:val="22"/>
          <w:szCs w:val="22"/>
        </w:rPr>
        <w:t>d</w:t>
      </w:r>
      <w:r w:rsidR="001A0404" w:rsidRPr="0099688A">
        <w:rPr>
          <w:rFonts w:ascii="Arial" w:hAnsi="Arial" w:cs="Arial"/>
          <w:sz w:val="22"/>
          <w:szCs w:val="22"/>
        </w:rPr>
        <w:t xml:space="preserve"> import prices </w:t>
      </w:r>
      <w:r w:rsidR="00124419" w:rsidRPr="0099688A">
        <w:rPr>
          <w:rFonts w:ascii="Arial" w:hAnsi="Arial" w:cs="Arial"/>
          <w:sz w:val="22"/>
          <w:szCs w:val="22"/>
        </w:rPr>
        <w:t>could lower c</w:t>
      </w:r>
      <w:r w:rsidR="007446C4" w:rsidRPr="0099688A">
        <w:rPr>
          <w:rFonts w:ascii="Arial" w:hAnsi="Arial" w:cs="Arial"/>
          <w:sz w:val="22"/>
          <w:szCs w:val="22"/>
        </w:rPr>
        <w:t>ustomer</w:t>
      </w:r>
      <w:r w:rsidR="00124419" w:rsidRPr="0099688A">
        <w:rPr>
          <w:rFonts w:ascii="Arial" w:hAnsi="Arial" w:cs="Arial"/>
          <w:sz w:val="22"/>
          <w:szCs w:val="22"/>
        </w:rPr>
        <w:t xml:space="preserve"> expenditure</w:t>
      </w:r>
      <w:r w:rsidR="00CF291B" w:rsidRPr="0099688A">
        <w:rPr>
          <w:rFonts w:ascii="Arial" w:hAnsi="Arial" w:cs="Arial"/>
          <w:sz w:val="22"/>
          <w:szCs w:val="22"/>
        </w:rPr>
        <w:t xml:space="preserve">, </w:t>
      </w:r>
      <w:r w:rsidR="00AA4461" w:rsidRPr="0099688A">
        <w:rPr>
          <w:rFonts w:ascii="Arial" w:hAnsi="Arial" w:cs="Arial"/>
          <w:sz w:val="22"/>
          <w:szCs w:val="22"/>
        </w:rPr>
        <w:t>d</w:t>
      </w:r>
      <w:r w:rsidR="00E861E0" w:rsidRPr="0099688A">
        <w:rPr>
          <w:rFonts w:ascii="Arial" w:hAnsi="Arial" w:cs="Arial"/>
          <w:sz w:val="22"/>
          <w:szCs w:val="22"/>
        </w:rPr>
        <w:t>ecrease</w:t>
      </w:r>
      <w:r w:rsidR="00914B81">
        <w:rPr>
          <w:rFonts w:ascii="Arial" w:hAnsi="Arial" w:cs="Arial"/>
          <w:sz w:val="22"/>
          <w:szCs w:val="22"/>
        </w:rPr>
        <w:t xml:space="preserve"> the</w:t>
      </w:r>
      <w:r w:rsidR="00F50FA0">
        <w:rPr>
          <w:rFonts w:ascii="Arial" w:hAnsi="Arial" w:cs="Arial"/>
          <w:sz w:val="22"/>
          <w:szCs w:val="22"/>
        </w:rPr>
        <w:t xml:space="preserve"> </w:t>
      </w:r>
      <w:r w:rsidR="00914B81">
        <w:rPr>
          <w:rFonts w:ascii="Arial" w:hAnsi="Arial" w:cs="Arial"/>
          <w:sz w:val="22"/>
          <w:szCs w:val="22"/>
        </w:rPr>
        <w:t>profits of local businesses</w:t>
      </w:r>
      <w:r w:rsidR="00AA4461" w:rsidRPr="0099688A">
        <w:rPr>
          <w:rFonts w:ascii="Arial" w:hAnsi="Arial" w:cs="Arial"/>
          <w:sz w:val="22"/>
          <w:szCs w:val="22"/>
        </w:rPr>
        <w:t xml:space="preserve"> </w:t>
      </w:r>
      <w:r w:rsidR="0071698C" w:rsidRPr="0099688A">
        <w:rPr>
          <w:rFonts w:ascii="Arial" w:hAnsi="Arial" w:cs="Arial"/>
          <w:sz w:val="22"/>
          <w:szCs w:val="22"/>
        </w:rPr>
        <w:t xml:space="preserve">as customers may </w:t>
      </w:r>
      <w:r w:rsidR="00E270FD" w:rsidRPr="0099688A">
        <w:rPr>
          <w:rFonts w:ascii="Arial" w:hAnsi="Arial" w:cs="Arial"/>
          <w:sz w:val="22"/>
          <w:szCs w:val="22"/>
        </w:rPr>
        <w:t>select</w:t>
      </w:r>
      <w:r w:rsidR="00AA4461" w:rsidRPr="0099688A">
        <w:rPr>
          <w:rFonts w:ascii="Arial" w:hAnsi="Arial" w:cs="Arial"/>
          <w:sz w:val="22"/>
          <w:szCs w:val="22"/>
        </w:rPr>
        <w:t xml:space="preserve"> substitute products</w:t>
      </w:r>
      <w:r w:rsidR="00003431">
        <w:rPr>
          <w:rFonts w:ascii="Arial" w:hAnsi="Arial" w:cs="Arial"/>
          <w:sz w:val="22"/>
          <w:szCs w:val="22"/>
        </w:rPr>
        <w:t>,</w:t>
      </w:r>
      <w:r w:rsidR="00A87C97" w:rsidRPr="0099688A">
        <w:rPr>
          <w:rFonts w:ascii="Arial" w:hAnsi="Arial" w:cs="Arial"/>
          <w:sz w:val="22"/>
          <w:szCs w:val="22"/>
        </w:rPr>
        <w:t xml:space="preserve"> and</w:t>
      </w:r>
      <w:r w:rsidR="00392764" w:rsidRPr="0099688A">
        <w:rPr>
          <w:rFonts w:ascii="Arial" w:hAnsi="Arial" w:cs="Arial"/>
          <w:sz w:val="22"/>
          <w:szCs w:val="22"/>
        </w:rPr>
        <w:t xml:space="preserve"> </w:t>
      </w:r>
      <w:r w:rsidR="0021646F">
        <w:rPr>
          <w:rFonts w:ascii="Arial" w:hAnsi="Arial" w:cs="Arial"/>
          <w:sz w:val="22"/>
          <w:szCs w:val="22"/>
        </w:rPr>
        <w:t>higher</w:t>
      </w:r>
      <w:r w:rsidR="002F25B3" w:rsidRPr="0099688A">
        <w:rPr>
          <w:rFonts w:ascii="Arial" w:hAnsi="Arial" w:cs="Arial"/>
          <w:sz w:val="22"/>
          <w:szCs w:val="22"/>
        </w:rPr>
        <w:t xml:space="preserve"> </w:t>
      </w:r>
      <w:r w:rsidR="00A87C97" w:rsidRPr="0099688A">
        <w:rPr>
          <w:rFonts w:ascii="Arial" w:hAnsi="Arial" w:cs="Arial"/>
          <w:sz w:val="22"/>
          <w:szCs w:val="22"/>
        </w:rPr>
        <w:t xml:space="preserve">competition </w:t>
      </w:r>
      <w:r w:rsidR="002F25B3" w:rsidRPr="0099688A">
        <w:rPr>
          <w:rFonts w:ascii="Arial" w:hAnsi="Arial" w:cs="Arial"/>
          <w:sz w:val="22"/>
          <w:szCs w:val="22"/>
        </w:rPr>
        <w:t>m</w:t>
      </w:r>
      <w:r w:rsidR="00A87C97" w:rsidRPr="0099688A">
        <w:rPr>
          <w:rFonts w:ascii="Arial" w:hAnsi="Arial" w:cs="Arial"/>
          <w:sz w:val="22"/>
          <w:szCs w:val="22"/>
        </w:rPr>
        <w:t>ean</w:t>
      </w:r>
      <w:r w:rsidR="002F25B3" w:rsidRPr="0099688A">
        <w:rPr>
          <w:rFonts w:ascii="Arial" w:hAnsi="Arial" w:cs="Arial"/>
          <w:sz w:val="22"/>
          <w:szCs w:val="22"/>
        </w:rPr>
        <w:t>s</w:t>
      </w:r>
      <w:r w:rsidR="00A87C97" w:rsidRPr="0099688A">
        <w:rPr>
          <w:rFonts w:ascii="Arial" w:hAnsi="Arial" w:cs="Arial"/>
          <w:sz w:val="22"/>
          <w:szCs w:val="22"/>
        </w:rPr>
        <w:t xml:space="preserve"> </w:t>
      </w:r>
      <w:r w:rsidR="004238B4" w:rsidRPr="0099688A">
        <w:rPr>
          <w:rFonts w:ascii="Arial" w:hAnsi="Arial" w:cs="Arial"/>
          <w:sz w:val="22"/>
          <w:szCs w:val="22"/>
        </w:rPr>
        <w:t xml:space="preserve">it is not necessary for </w:t>
      </w:r>
      <w:r w:rsidR="006D297F" w:rsidRPr="0099688A">
        <w:rPr>
          <w:rFonts w:ascii="Arial" w:hAnsi="Arial" w:cs="Arial"/>
          <w:sz w:val="22"/>
          <w:szCs w:val="22"/>
        </w:rPr>
        <w:t>domestic producers to lower their costs</w:t>
      </w:r>
      <w:r w:rsidR="00C22C58" w:rsidRPr="0099688A">
        <w:rPr>
          <w:rFonts w:ascii="Arial" w:hAnsi="Arial" w:cs="Arial"/>
          <w:sz w:val="22"/>
          <w:szCs w:val="22"/>
        </w:rPr>
        <w:t>.</w:t>
      </w:r>
      <w:r w:rsidR="009D0E36" w:rsidRPr="0099688A">
        <w:rPr>
          <w:rFonts w:ascii="Arial" w:hAnsi="Arial" w:cs="Arial"/>
          <w:sz w:val="22"/>
          <w:szCs w:val="22"/>
        </w:rPr>
        <w:t xml:space="preserve"> </w:t>
      </w:r>
      <w:r w:rsidR="009039B0" w:rsidRPr="0099688A">
        <w:rPr>
          <w:rFonts w:ascii="Arial" w:hAnsi="Arial" w:cs="Arial"/>
          <w:sz w:val="22"/>
          <w:szCs w:val="22"/>
        </w:rPr>
        <w:t>T</w:t>
      </w:r>
      <w:r w:rsidR="002879F3" w:rsidRPr="0099688A">
        <w:rPr>
          <w:rFonts w:ascii="Arial" w:hAnsi="Arial" w:cs="Arial"/>
          <w:sz w:val="22"/>
          <w:szCs w:val="22"/>
        </w:rPr>
        <w:t>he W</w:t>
      </w:r>
      <w:r w:rsidR="001A07D2">
        <w:rPr>
          <w:rFonts w:ascii="Arial" w:hAnsi="Arial" w:cs="Arial"/>
          <w:sz w:val="22"/>
          <w:szCs w:val="22"/>
        </w:rPr>
        <w:t>TO</w:t>
      </w:r>
      <w:r w:rsidR="002879F3" w:rsidRPr="0099688A">
        <w:rPr>
          <w:rFonts w:ascii="Arial" w:hAnsi="Arial" w:cs="Arial"/>
          <w:sz w:val="22"/>
          <w:szCs w:val="22"/>
        </w:rPr>
        <w:t xml:space="preserve"> </w:t>
      </w:r>
      <w:r w:rsidR="00903E83" w:rsidRPr="0099688A">
        <w:rPr>
          <w:rFonts w:ascii="Arial" w:hAnsi="Arial" w:cs="Arial"/>
          <w:sz w:val="22"/>
          <w:szCs w:val="22"/>
        </w:rPr>
        <w:t xml:space="preserve">has sought to </w:t>
      </w:r>
      <w:r w:rsidR="00392764" w:rsidRPr="0099688A">
        <w:rPr>
          <w:rFonts w:ascii="Arial" w:hAnsi="Arial" w:cs="Arial"/>
          <w:sz w:val="22"/>
          <w:szCs w:val="22"/>
        </w:rPr>
        <w:t>lower</w:t>
      </w:r>
      <w:r w:rsidR="00903E83" w:rsidRPr="0099688A">
        <w:rPr>
          <w:rFonts w:ascii="Arial" w:hAnsi="Arial" w:cs="Arial"/>
          <w:sz w:val="22"/>
          <w:szCs w:val="22"/>
        </w:rPr>
        <w:t xml:space="preserve"> tariffs and trade restrictions </w:t>
      </w:r>
      <w:r w:rsidR="0021646F">
        <w:rPr>
          <w:rFonts w:ascii="Arial" w:hAnsi="Arial" w:cs="Arial"/>
          <w:sz w:val="22"/>
          <w:szCs w:val="22"/>
        </w:rPr>
        <w:t>between nations</w:t>
      </w:r>
      <w:r w:rsidR="002B61E5" w:rsidRPr="0099688A">
        <w:rPr>
          <w:rFonts w:ascii="Arial" w:hAnsi="Arial" w:cs="Arial"/>
          <w:sz w:val="22"/>
          <w:szCs w:val="22"/>
        </w:rPr>
        <w:t xml:space="preserve"> </w:t>
      </w:r>
      <w:r w:rsidR="00680FB9" w:rsidRPr="0099688A">
        <w:rPr>
          <w:rFonts w:ascii="Arial" w:hAnsi="Arial" w:cs="Arial"/>
          <w:sz w:val="22"/>
          <w:szCs w:val="22"/>
        </w:rPr>
        <w:t>to</w:t>
      </w:r>
      <w:r w:rsidR="002B61E5" w:rsidRPr="0099688A">
        <w:rPr>
          <w:rFonts w:ascii="Arial" w:hAnsi="Arial" w:cs="Arial"/>
          <w:sz w:val="22"/>
          <w:szCs w:val="22"/>
        </w:rPr>
        <w:t xml:space="preserve"> </w:t>
      </w:r>
      <w:r w:rsidR="00E14722" w:rsidRPr="0099688A">
        <w:rPr>
          <w:rFonts w:ascii="Arial" w:hAnsi="Arial" w:cs="Arial"/>
          <w:sz w:val="22"/>
          <w:szCs w:val="22"/>
        </w:rPr>
        <w:t>ameliorat</w:t>
      </w:r>
      <w:r w:rsidR="0011771C" w:rsidRPr="0099688A">
        <w:rPr>
          <w:rFonts w:ascii="Arial" w:hAnsi="Arial" w:cs="Arial"/>
          <w:sz w:val="22"/>
          <w:szCs w:val="22"/>
        </w:rPr>
        <w:t>e</w:t>
      </w:r>
      <w:r w:rsidR="001E3FF4" w:rsidRPr="0099688A">
        <w:rPr>
          <w:rFonts w:ascii="Arial" w:hAnsi="Arial" w:cs="Arial"/>
          <w:sz w:val="22"/>
          <w:szCs w:val="22"/>
        </w:rPr>
        <w:t xml:space="preserve"> globalisation</w:t>
      </w:r>
      <w:r w:rsidR="00C4450A" w:rsidRPr="0099688A">
        <w:rPr>
          <w:rFonts w:ascii="Arial" w:hAnsi="Arial" w:cs="Arial"/>
          <w:sz w:val="22"/>
          <w:szCs w:val="22"/>
        </w:rPr>
        <w:t xml:space="preserve">, </w:t>
      </w:r>
      <w:r w:rsidR="00BB68D6" w:rsidRPr="0099688A">
        <w:rPr>
          <w:rFonts w:ascii="Arial" w:hAnsi="Arial" w:cs="Arial"/>
          <w:sz w:val="22"/>
          <w:szCs w:val="22"/>
        </w:rPr>
        <w:t>improv</w:t>
      </w:r>
      <w:r w:rsidR="0011771C" w:rsidRPr="0099688A">
        <w:rPr>
          <w:rFonts w:ascii="Arial" w:hAnsi="Arial" w:cs="Arial"/>
          <w:sz w:val="22"/>
          <w:szCs w:val="22"/>
        </w:rPr>
        <w:t>e</w:t>
      </w:r>
      <w:r w:rsidR="00BB68D6" w:rsidRPr="0099688A">
        <w:rPr>
          <w:rFonts w:ascii="Arial" w:hAnsi="Arial" w:cs="Arial"/>
          <w:sz w:val="22"/>
          <w:szCs w:val="22"/>
        </w:rPr>
        <w:t xml:space="preserve"> </w:t>
      </w:r>
      <w:r w:rsidR="00C4450A" w:rsidRPr="0099688A">
        <w:rPr>
          <w:rFonts w:ascii="Arial" w:hAnsi="Arial" w:cs="Arial"/>
          <w:sz w:val="22"/>
          <w:szCs w:val="22"/>
        </w:rPr>
        <w:t>organisational efficiencies</w:t>
      </w:r>
      <w:r w:rsidR="00BF4AF9" w:rsidRPr="0099688A">
        <w:rPr>
          <w:rFonts w:ascii="Arial" w:hAnsi="Arial" w:cs="Arial"/>
          <w:sz w:val="22"/>
          <w:szCs w:val="22"/>
        </w:rPr>
        <w:t>,</w:t>
      </w:r>
      <w:r w:rsidR="00C4450A" w:rsidRPr="0099688A">
        <w:rPr>
          <w:rFonts w:ascii="Arial" w:hAnsi="Arial" w:cs="Arial"/>
          <w:sz w:val="22"/>
          <w:szCs w:val="22"/>
        </w:rPr>
        <w:t xml:space="preserve"> and</w:t>
      </w:r>
      <w:r w:rsidR="002B61E5" w:rsidRPr="0099688A">
        <w:rPr>
          <w:rFonts w:ascii="Arial" w:hAnsi="Arial" w:cs="Arial"/>
          <w:sz w:val="22"/>
          <w:szCs w:val="22"/>
        </w:rPr>
        <w:t xml:space="preserve"> reduce</w:t>
      </w:r>
      <w:r w:rsidR="0011771C" w:rsidRPr="0099688A">
        <w:rPr>
          <w:rFonts w:ascii="Arial" w:hAnsi="Arial" w:cs="Arial"/>
          <w:sz w:val="22"/>
          <w:szCs w:val="22"/>
        </w:rPr>
        <w:t xml:space="preserve"> </w:t>
      </w:r>
      <w:r w:rsidR="00A526A5" w:rsidRPr="0099688A">
        <w:rPr>
          <w:rFonts w:ascii="Arial" w:hAnsi="Arial" w:cs="Arial"/>
          <w:sz w:val="22"/>
          <w:szCs w:val="22"/>
        </w:rPr>
        <w:t>unemployment</w:t>
      </w:r>
      <w:r w:rsidR="00BF4AF9" w:rsidRPr="0099688A">
        <w:rPr>
          <w:rFonts w:ascii="Arial" w:hAnsi="Arial" w:cs="Arial"/>
          <w:sz w:val="22"/>
          <w:szCs w:val="22"/>
        </w:rPr>
        <w:t xml:space="preserve"> (Radcliffe, Boyle, and Perez 2021).</w:t>
      </w:r>
    </w:p>
    <w:p w14:paraId="07024174" w14:textId="77777777" w:rsidR="002B08EB" w:rsidRPr="002B08EB" w:rsidRDefault="002B08E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2125F0" w14:textId="4184E8AA" w:rsidR="00B5032C" w:rsidRPr="0099688A" w:rsidRDefault="00B5032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The </w:t>
      </w:r>
      <w:r w:rsidR="005A6B7B" w:rsidRPr="0099688A">
        <w:rPr>
          <w:rFonts w:ascii="Arial" w:hAnsi="Arial" w:cs="Arial"/>
          <w:b/>
          <w:bCs/>
          <w:sz w:val="22"/>
          <w:szCs w:val="22"/>
        </w:rPr>
        <w:t>implications</w:t>
      </w:r>
      <w:r w:rsidR="009D43B8" w:rsidRPr="0099688A">
        <w:rPr>
          <w:rFonts w:ascii="Arial" w:hAnsi="Arial" w:cs="Arial"/>
          <w:b/>
          <w:bCs/>
          <w:sz w:val="22"/>
          <w:szCs w:val="22"/>
        </w:rPr>
        <w:t xml:space="preserve"> of tariffs on the </w:t>
      </w:r>
      <w:r w:rsidR="00F3553F" w:rsidRPr="0099688A">
        <w:rPr>
          <w:rFonts w:ascii="Arial" w:hAnsi="Arial" w:cs="Arial"/>
          <w:b/>
          <w:bCs/>
          <w:sz w:val="22"/>
          <w:szCs w:val="22"/>
        </w:rPr>
        <w:t xml:space="preserve">whiskey industry </w:t>
      </w:r>
      <w:r w:rsidR="009B589B" w:rsidRPr="0099688A">
        <w:rPr>
          <w:rFonts w:ascii="Arial" w:hAnsi="Arial" w:cs="Arial"/>
          <w:b/>
          <w:bCs/>
          <w:sz w:val="22"/>
          <w:szCs w:val="22"/>
        </w:rPr>
        <w:t>in the UK and USA</w:t>
      </w:r>
    </w:p>
    <w:p w14:paraId="036C3946" w14:textId="77777777" w:rsidR="0099607B" w:rsidRPr="0099688A" w:rsidRDefault="0099607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398AE5" w14:textId="26769440" w:rsidR="0099607B" w:rsidRPr="0099688A" w:rsidRDefault="00623057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In 2018, </w:t>
      </w:r>
      <w:r w:rsidR="00A929A0" w:rsidRPr="0099688A">
        <w:rPr>
          <w:rFonts w:ascii="Arial" w:hAnsi="Arial" w:cs="Arial"/>
          <w:sz w:val="22"/>
          <w:szCs w:val="22"/>
        </w:rPr>
        <w:t>the USA was</w:t>
      </w:r>
      <w:r w:rsidR="005C5E0B" w:rsidRPr="0099688A">
        <w:rPr>
          <w:rFonts w:ascii="Arial" w:hAnsi="Arial" w:cs="Arial"/>
          <w:sz w:val="22"/>
          <w:szCs w:val="22"/>
        </w:rPr>
        <w:t xml:space="preserve"> </w:t>
      </w:r>
      <w:r w:rsidR="00A929A0" w:rsidRPr="0099688A">
        <w:rPr>
          <w:rFonts w:ascii="Arial" w:hAnsi="Arial" w:cs="Arial"/>
          <w:sz w:val="22"/>
          <w:szCs w:val="22"/>
        </w:rPr>
        <w:t>Scotch whiskey</w:t>
      </w:r>
      <w:r w:rsidR="005572C8" w:rsidRPr="0099688A">
        <w:rPr>
          <w:rFonts w:ascii="Arial" w:hAnsi="Arial" w:cs="Arial"/>
          <w:sz w:val="22"/>
          <w:szCs w:val="22"/>
        </w:rPr>
        <w:t>’s</w:t>
      </w:r>
      <w:r w:rsidR="00A929A0" w:rsidRPr="0099688A">
        <w:rPr>
          <w:rFonts w:ascii="Arial" w:hAnsi="Arial" w:cs="Arial"/>
          <w:sz w:val="22"/>
          <w:szCs w:val="22"/>
        </w:rPr>
        <w:t xml:space="preserve"> largest </w:t>
      </w:r>
      <w:r w:rsidR="00FE0DE1" w:rsidRPr="0099688A">
        <w:rPr>
          <w:rFonts w:ascii="Arial" w:hAnsi="Arial" w:cs="Arial"/>
          <w:sz w:val="22"/>
          <w:szCs w:val="22"/>
        </w:rPr>
        <w:t>importer</w:t>
      </w:r>
      <w:r w:rsidR="00A929A0" w:rsidRPr="0099688A">
        <w:rPr>
          <w:rFonts w:ascii="Arial" w:hAnsi="Arial" w:cs="Arial"/>
          <w:sz w:val="22"/>
          <w:szCs w:val="22"/>
        </w:rPr>
        <w:t>, co</w:t>
      </w:r>
      <w:r w:rsidR="005D5945" w:rsidRPr="0099688A">
        <w:rPr>
          <w:rFonts w:ascii="Arial" w:hAnsi="Arial" w:cs="Arial"/>
          <w:sz w:val="22"/>
          <w:szCs w:val="22"/>
        </w:rPr>
        <w:t>mprising</w:t>
      </w:r>
      <w:r w:rsidR="00A929A0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 xml:space="preserve">22% of </w:t>
      </w:r>
      <w:r w:rsidR="00FE0DE1" w:rsidRPr="0099688A">
        <w:rPr>
          <w:rFonts w:ascii="Arial" w:hAnsi="Arial" w:cs="Arial"/>
          <w:sz w:val="22"/>
          <w:szCs w:val="22"/>
        </w:rPr>
        <w:t xml:space="preserve">all </w:t>
      </w:r>
      <w:r w:rsidR="005572C8" w:rsidRPr="0099688A">
        <w:rPr>
          <w:rFonts w:ascii="Arial" w:hAnsi="Arial" w:cs="Arial"/>
          <w:sz w:val="22"/>
          <w:szCs w:val="22"/>
        </w:rPr>
        <w:t xml:space="preserve">Scotch whiskey </w:t>
      </w:r>
      <w:r w:rsidR="005C5E0B" w:rsidRPr="0099688A">
        <w:rPr>
          <w:rFonts w:ascii="Arial" w:hAnsi="Arial" w:cs="Arial"/>
          <w:sz w:val="22"/>
          <w:szCs w:val="22"/>
        </w:rPr>
        <w:t>export</w:t>
      </w:r>
      <w:r w:rsidR="005D5945" w:rsidRPr="0099688A">
        <w:rPr>
          <w:rFonts w:ascii="Arial" w:hAnsi="Arial" w:cs="Arial"/>
          <w:sz w:val="22"/>
          <w:szCs w:val="22"/>
        </w:rPr>
        <w:t xml:space="preserve">s </w:t>
      </w:r>
      <w:r w:rsidR="004C32BC" w:rsidRPr="0099688A">
        <w:rPr>
          <w:rFonts w:ascii="Arial" w:hAnsi="Arial" w:cs="Arial"/>
          <w:sz w:val="22"/>
          <w:szCs w:val="22"/>
        </w:rPr>
        <w:t>(Schrieberg, 2019)</w:t>
      </w:r>
      <w:r w:rsidR="00A82425" w:rsidRPr="0099688A">
        <w:rPr>
          <w:rFonts w:ascii="Arial" w:hAnsi="Arial" w:cs="Arial"/>
          <w:sz w:val="22"/>
          <w:szCs w:val="22"/>
        </w:rPr>
        <w:t xml:space="preserve">. </w:t>
      </w:r>
    </w:p>
    <w:p w14:paraId="12994C23" w14:textId="1E0A965C" w:rsidR="00531B38" w:rsidRPr="0099688A" w:rsidRDefault="00531B3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371161" w14:textId="72F18318" w:rsidR="00531B38" w:rsidRPr="0099688A" w:rsidRDefault="00B21DE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</w:t>
      </w:r>
      <w:r w:rsidR="00531B38" w:rsidRPr="0099688A">
        <w:rPr>
          <w:rFonts w:ascii="Arial" w:hAnsi="Arial" w:cs="Arial"/>
          <w:sz w:val="22"/>
          <w:szCs w:val="22"/>
        </w:rPr>
        <w:t>he tariffs imposed</w:t>
      </w:r>
      <w:r w:rsidR="001F2D41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 xml:space="preserve">in 2019 </w:t>
      </w:r>
      <w:r w:rsidR="00167A21" w:rsidRPr="0099688A">
        <w:rPr>
          <w:rFonts w:ascii="Arial" w:hAnsi="Arial" w:cs="Arial"/>
          <w:sz w:val="22"/>
          <w:szCs w:val="22"/>
        </w:rPr>
        <w:t>increased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C14F53" w:rsidRPr="0099688A">
        <w:rPr>
          <w:rFonts w:ascii="Arial" w:hAnsi="Arial" w:cs="Arial"/>
          <w:sz w:val="22"/>
          <w:szCs w:val="22"/>
        </w:rPr>
        <w:t>the cost of Scotch whisky in the USA</w:t>
      </w:r>
      <w:r w:rsidR="00167A21" w:rsidRPr="0099688A">
        <w:rPr>
          <w:rFonts w:ascii="Arial" w:hAnsi="Arial" w:cs="Arial"/>
          <w:sz w:val="22"/>
          <w:szCs w:val="22"/>
        </w:rPr>
        <w:t xml:space="preserve">, </w:t>
      </w:r>
      <w:r w:rsidR="007A49A5" w:rsidRPr="0099688A">
        <w:rPr>
          <w:rFonts w:ascii="Arial" w:hAnsi="Arial" w:cs="Arial"/>
          <w:sz w:val="22"/>
          <w:szCs w:val="22"/>
        </w:rPr>
        <w:t>decreased</w:t>
      </w:r>
      <w:r w:rsidR="00F64736" w:rsidRPr="0099688A">
        <w:rPr>
          <w:rFonts w:ascii="Arial" w:hAnsi="Arial" w:cs="Arial"/>
          <w:sz w:val="22"/>
          <w:szCs w:val="22"/>
        </w:rPr>
        <w:t xml:space="preserve"> </w:t>
      </w:r>
      <w:r w:rsidR="00ED3A9C" w:rsidRPr="0099688A">
        <w:rPr>
          <w:rFonts w:ascii="Arial" w:hAnsi="Arial" w:cs="Arial"/>
          <w:sz w:val="22"/>
          <w:szCs w:val="22"/>
        </w:rPr>
        <w:t>domestic</w:t>
      </w:r>
      <w:r w:rsidR="00F64736" w:rsidRPr="0099688A">
        <w:rPr>
          <w:rFonts w:ascii="Arial" w:hAnsi="Arial" w:cs="Arial"/>
          <w:sz w:val="22"/>
          <w:szCs w:val="22"/>
        </w:rPr>
        <w:t xml:space="preserve"> demand and </w:t>
      </w:r>
      <w:r w:rsidR="007A49A5" w:rsidRPr="0099688A">
        <w:rPr>
          <w:rFonts w:ascii="Arial" w:hAnsi="Arial" w:cs="Arial"/>
          <w:sz w:val="22"/>
          <w:szCs w:val="22"/>
        </w:rPr>
        <w:t xml:space="preserve">reduced </w:t>
      </w:r>
      <w:r w:rsidR="002523ED" w:rsidRPr="0099688A">
        <w:rPr>
          <w:rFonts w:ascii="Arial" w:hAnsi="Arial" w:cs="Arial"/>
          <w:sz w:val="22"/>
          <w:szCs w:val="22"/>
        </w:rPr>
        <w:t>whiskey exports</w:t>
      </w:r>
      <w:r w:rsidR="00DD3866" w:rsidRPr="0099688A">
        <w:rPr>
          <w:rFonts w:ascii="Arial" w:hAnsi="Arial" w:cs="Arial"/>
          <w:sz w:val="22"/>
          <w:szCs w:val="22"/>
        </w:rPr>
        <w:t xml:space="preserve"> from the UK</w:t>
      </w:r>
      <w:r w:rsidR="001F2D41" w:rsidRPr="0099688A">
        <w:rPr>
          <w:rFonts w:ascii="Arial" w:hAnsi="Arial" w:cs="Arial"/>
          <w:sz w:val="22"/>
          <w:szCs w:val="22"/>
        </w:rPr>
        <w:t xml:space="preserve"> to the USA</w:t>
      </w:r>
      <w:r w:rsidR="00DD3866" w:rsidRPr="0099688A">
        <w:rPr>
          <w:rFonts w:ascii="Arial" w:hAnsi="Arial" w:cs="Arial"/>
          <w:sz w:val="22"/>
          <w:szCs w:val="22"/>
        </w:rPr>
        <w:t xml:space="preserve"> by </w:t>
      </w:r>
      <w:r w:rsidR="003673ED" w:rsidRPr="0099688A">
        <w:rPr>
          <w:rFonts w:ascii="Arial" w:hAnsi="Arial" w:cs="Arial"/>
          <w:sz w:val="22"/>
          <w:szCs w:val="22"/>
        </w:rPr>
        <w:t xml:space="preserve">approximately </w:t>
      </w:r>
      <w:r w:rsidR="00DD3866" w:rsidRPr="0099688A">
        <w:rPr>
          <w:rFonts w:ascii="Arial" w:hAnsi="Arial" w:cs="Arial"/>
          <w:sz w:val="22"/>
          <w:szCs w:val="22"/>
        </w:rPr>
        <w:t>30%</w:t>
      </w:r>
      <w:r w:rsidR="00B569F4" w:rsidRPr="0099688A">
        <w:rPr>
          <w:rFonts w:ascii="Arial" w:hAnsi="Arial" w:cs="Arial"/>
          <w:sz w:val="22"/>
          <w:szCs w:val="22"/>
        </w:rPr>
        <w:t xml:space="preserve"> (Pylas, 2021)</w:t>
      </w:r>
      <w:r w:rsidR="001F2D41" w:rsidRPr="0099688A">
        <w:rPr>
          <w:rFonts w:ascii="Arial" w:hAnsi="Arial" w:cs="Arial"/>
          <w:sz w:val="22"/>
          <w:szCs w:val="22"/>
        </w:rPr>
        <w:t>.</w:t>
      </w:r>
    </w:p>
    <w:p w14:paraId="28C8D5DF" w14:textId="3BC19C69" w:rsidR="00E74EED" w:rsidRPr="0099688A" w:rsidRDefault="00E74EE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9A3E2A" w14:textId="714D862E" w:rsidR="00E74EED" w:rsidRDefault="00E74EE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In 2020, </w:t>
      </w:r>
      <w:r w:rsidR="00CC22BB" w:rsidRPr="0099688A">
        <w:rPr>
          <w:rFonts w:ascii="Arial" w:hAnsi="Arial" w:cs="Arial"/>
          <w:sz w:val="22"/>
          <w:szCs w:val="22"/>
        </w:rPr>
        <w:t>the Scotch whiskey market in the USA fell by 20%</w:t>
      </w:r>
      <w:r w:rsidR="000B2571" w:rsidRPr="0099688A">
        <w:rPr>
          <w:rFonts w:ascii="Arial" w:hAnsi="Arial" w:cs="Arial"/>
          <w:sz w:val="22"/>
          <w:szCs w:val="22"/>
        </w:rPr>
        <w:t xml:space="preserve"> with reported </w:t>
      </w:r>
      <w:r w:rsidR="00C171DC" w:rsidRPr="0099688A">
        <w:rPr>
          <w:rFonts w:ascii="Arial" w:hAnsi="Arial" w:cs="Arial"/>
          <w:sz w:val="22"/>
          <w:szCs w:val="22"/>
        </w:rPr>
        <w:t>export losses of £500m</w:t>
      </w:r>
      <w:r w:rsidR="00822C2E" w:rsidRPr="0099688A">
        <w:rPr>
          <w:rFonts w:ascii="Arial" w:hAnsi="Arial" w:cs="Arial"/>
          <w:sz w:val="22"/>
          <w:szCs w:val="22"/>
        </w:rPr>
        <w:t xml:space="preserve"> (PA Media, 2021)</w:t>
      </w:r>
      <w:r w:rsidR="00B65C23" w:rsidRPr="0099688A">
        <w:rPr>
          <w:rFonts w:ascii="Arial" w:hAnsi="Arial" w:cs="Arial"/>
          <w:sz w:val="22"/>
          <w:szCs w:val="22"/>
        </w:rPr>
        <w:t xml:space="preserve">. According to the Scotch </w:t>
      </w:r>
      <w:r w:rsidR="00990070" w:rsidRPr="0099688A">
        <w:rPr>
          <w:rFonts w:ascii="Arial" w:hAnsi="Arial" w:cs="Arial"/>
          <w:sz w:val="22"/>
          <w:szCs w:val="22"/>
        </w:rPr>
        <w:t xml:space="preserve">Whisky Association this could </w:t>
      </w:r>
      <w:r w:rsidR="004A1284" w:rsidRPr="0099688A">
        <w:rPr>
          <w:rFonts w:ascii="Arial" w:hAnsi="Arial" w:cs="Arial"/>
          <w:sz w:val="22"/>
          <w:szCs w:val="22"/>
        </w:rPr>
        <w:t>lead to</w:t>
      </w:r>
      <w:r w:rsidR="00990070" w:rsidRPr="0099688A">
        <w:rPr>
          <w:rFonts w:ascii="Arial" w:hAnsi="Arial" w:cs="Arial"/>
          <w:sz w:val="22"/>
          <w:szCs w:val="22"/>
        </w:rPr>
        <w:t xml:space="preserve"> lower investments</w:t>
      </w:r>
      <w:r w:rsidR="00CC1D9A" w:rsidRPr="0099688A">
        <w:rPr>
          <w:rFonts w:ascii="Arial" w:hAnsi="Arial" w:cs="Arial"/>
          <w:sz w:val="22"/>
          <w:szCs w:val="22"/>
        </w:rPr>
        <w:t xml:space="preserve">, </w:t>
      </w:r>
      <w:r w:rsidR="003665D2">
        <w:rPr>
          <w:rFonts w:ascii="Arial" w:hAnsi="Arial" w:cs="Arial"/>
          <w:sz w:val="22"/>
          <w:szCs w:val="22"/>
        </w:rPr>
        <w:t>a decline in productivity</w:t>
      </w:r>
      <w:r w:rsidR="00AF7E2B" w:rsidRPr="0099688A">
        <w:rPr>
          <w:rFonts w:ascii="Arial" w:hAnsi="Arial" w:cs="Arial"/>
          <w:sz w:val="22"/>
          <w:szCs w:val="22"/>
        </w:rPr>
        <w:t>,</w:t>
      </w:r>
      <w:r w:rsidR="0038393F" w:rsidRPr="0099688A">
        <w:rPr>
          <w:rFonts w:ascii="Arial" w:hAnsi="Arial" w:cs="Arial"/>
          <w:sz w:val="22"/>
          <w:szCs w:val="22"/>
        </w:rPr>
        <w:t xml:space="preserve"> </w:t>
      </w:r>
      <w:r w:rsidR="00CC1D9A" w:rsidRPr="0099688A">
        <w:rPr>
          <w:rFonts w:ascii="Arial" w:hAnsi="Arial" w:cs="Arial"/>
          <w:sz w:val="22"/>
          <w:szCs w:val="22"/>
        </w:rPr>
        <w:t xml:space="preserve">and </w:t>
      </w:r>
      <w:r w:rsidR="0038393F" w:rsidRPr="0099688A">
        <w:rPr>
          <w:rFonts w:ascii="Arial" w:hAnsi="Arial" w:cs="Arial"/>
          <w:sz w:val="22"/>
          <w:szCs w:val="22"/>
        </w:rPr>
        <w:t xml:space="preserve">job </w:t>
      </w:r>
      <w:r w:rsidR="00BC661F" w:rsidRPr="0099688A">
        <w:rPr>
          <w:rFonts w:ascii="Arial" w:hAnsi="Arial" w:cs="Arial"/>
          <w:sz w:val="22"/>
          <w:szCs w:val="22"/>
        </w:rPr>
        <w:t>losses</w:t>
      </w:r>
      <w:r w:rsidR="00305DF4" w:rsidRPr="0099688A">
        <w:rPr>
          <w:rFonts w:ascii="Arial" w:hAnsi="Arial" w:cs="Arial"/>
          <w:sz w:val="22"/>
          <w:szCs w:val="22"/>
        </w:rPr>
        <w:t xml:space="preserve"> (Ward, 2020).</w:t>
      </w:r>
      <w:r w:rsidR="008D68AE" w:rsidRPr="0099688A">
        <w:rPr>
          <w:rFonts w:ascii="Arial" w:hAnsi="Arial" w:cs="Arial"/>
          <w:sz w:val="22"/>
          <w:szCs w:val="22"/>
        </w:rPr>
        <w:t xml:space="preserve"> </w:t>
      </w:r>
    </w:p>
    <w:p w14:paraId="46217DEF" w14:textId="77777777" w:rsidR="00D66EE6" w:rsidRPr="0099688A" w:rsidRDefault="00D66EE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07F522" w14:textId="0EE34C60" w:rsidR="0099607B" w:rsidRPr="0099688A" w:rsidRDefault="00D66EE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982C67E" wp14:editId="46492715">
            <wp:extent cx="5727700" cy="3020673"/>
            <wp:effectExtent l="0" t="0" r="0" b="2540"/>
            <wp:docPr id="1" name="Picture 1" descr="Diagram, line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line char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44962" cy="3029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089A" w:rsidRPr="0099688A">
        <w:rPr>
          <w:rFonts w:ascii="Arial" w:hAnsi="Arial" w:cs="Arial"/>
          <w:b/>
          <w:bCs/>
          <w:sz w:val="22"/>
          <w:szCs w:val="22"/>
        </w:rPr>
        <w:t xml:space="preserve">Figure 1 – </w:t>
      </w:r>
      <w:r w:rsidR="006F01DD" w:rsidRPr="0099688A">
        <w:rPr>
          <w:rFonts w:ascii="Arial" w:hAnsi="Arial" w:cs="Arial"/>
          <w:sz w:val="22"/>
          <w:szCs w:val="22"/>
        </w:rPr>
        <w:t xml:space="preserve">The effect of tariffs on the whiskey industry </w:t>
      </w:r>
      <w:r w:rsidR="00C3089A" w:rsidRPr="0099688A">
        <w:rPr>
          <w:rFonts w:ascii="Arial" w:hAnsi="Arial" w:cs="Arial"/>
          <w:sz w:val="22"/>
          <w:szCs w:val="22"/>
        </w:rPr>
        <w:t>(Source: Primary)</w:t>
      </w:r>
      <w:r w:rsidR="008E6010">
        <w:rPr>
          <w:rFonts w:ascii="Arial" w:hAnsi="Arial" w:cs="Arial"/>
          <w:sz w:val="22"/>
          <w:szCs w:val="22"/>
        </w:rPr>
        <w:t>.</w:t>
      </w:r>
    </w:p>
    <w:p w14:paraId="2A42B510" w14:textId="3D1F6610" w:rsidR="00C3089A" w:rsidRPr="0099688A" w:rsidRDefault="00C3089A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164DDDD" w14:textId="0FA9A98B" w:rsidR="000F220D" w:rsidRPr="0099688A" w:rsidRDefault="0034218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74CEC">
        <w:rPr>
          <w:rFonts w:ascii="Arial" w:hAnsi="Arial" w:cs="Arial"/>
          <w:b/>
          <w:bCs/>
          <w:sz w:val="22"/>
          <w:szCs w:val="22"/>
        </w:rPr>
        <w:t>Figure 1</w:t>
      </w:r>
      <w:r w:rsidR="00310941" w:rsidRPr="0099688A">
        <w:rPr>
          <w:rFonts w:ascii="Arial" w:hAnsi="Arial" w:cs="Arial"/>
          <w:sz w:val="22"/>
          <w:szCs w:val="22"/>
        </w:rPr>
        <w:t xml:space="preserve"> </w:t>
      </w:r>
      <w:r w:rsidR="00A77323" w:rsidRPr="0099688A">
        <w:rPr>
          <w:rFonts w:ascii="Arial" w:hAnsi="Arial" w:cs="Arial"/>
          <w:sz w:val="22"/>
          <w:szCs w:val="22"/>
        </w:rPr>
        <w:t>illustra</w:t>
      </w:r>
      <w:r w:rsidR="00437F3C" w:rsidRPr="0099688A">
        <w:rPr>
          <w:rFonts w:ascii="Arial" w:hAnsi="Arial" w:cs="Arial"/>
          <w:sz w:val="22"/>
          <w:szCs w:val="22"/>
        </w:rPr>
        <w:t xml:space="preserve">tes </w:t>
      </w:r>
      <w:r w:rsidR="00A56DEA" w:rsidRPr="0099688A">
        <w:rPr>
          <w:rFonts w:ascii="Arial" w:hAnsi="Arial" w:cs="Arial"/>
          <w:sz w:val="22"/>
          <w:szCs w:val="22"/>
        </w:rPr>
        <w:t>the</w:t>
      </w:r>
      <w:r w:rsidR="00A306D3" w:rsidRPr="0099688A">
        <w:rPr>
          <w:rFonts w:ascii="Arial" w:hAnsi="Arial" w:cs="Arial"/>
          <w:sz w:val="22"/>
          <w:szCs w:val="22"/>
        </w:rPr>
        <w:t xml:space="preserve"> 25%</w:t>
      </w:r>
      <w:r w:rsidR="0072495E" w:rsidRPr="0099688A">
        <w:rPr>
          <w:rFonts w:ascii="Arial" w:hAnsi="Arial" w:cs="Arial"/>
          <w:sz w:val="22"/>
          <w:szCs w:val="22"/>
        </w:rPr>
        <w:t xml:space="preserve"> ad valorem tariff </w:t>
      </w:r>
      <w:r w:rsidR="00B627CB" w:rsidRPr="0099688A">
        <w:rPr>
          <w:rFonts w:ascii="Arial" w:hAnsi="Arial" w:cs="Arial"/>
          <w:sz w:val="22"/>
          <w:szCs w:val="22"/>
        </w:rPr>
        <w:t xml:space="preserve">administered by the US government </w:t>
      </w:r>
      <w:r w:rsidR="004C326C" w:rsidRPr="0099688A">
        <w:rPr>
          <w:rFonts w:ascii="Arial" w:hAnsi="Arial" w:cs="Arial"/>
          <w:sz w:val="22"/>
          <w:szCs w:val="22"/>
        </w:rPr>
        <w:t>in 2019</w:t>
      </w:r>
      <w:r w:rsidR="000C305E" w:rsidRPr="0099688A">
        <w:rPr>
          <w:rFonts w:ascii="Arial" w:hAnsi="Arial" w:cs="Arial"/>
          <w:sz w:val="22"/>
          <w:szCs w:val="22"/>
        </w:rPr>
        <w:t xml:space="preserve"> on </w:t>
      </w:r>
      <w:r w:rsidR="001B5415" w:rsidRPr="0099688A">
        <w:rPr>
          <w:rFonts w:ascii="Arial" w:hAnsi="Arial" w:cs="Arial"/>
          <w:sz w:val="22"/>
          <w:szCs w:val="22"/>
        </w:rPr>
        <w:t xml:space="preserve">Scotch whiskey exports from the UK and the impact on </w:t>
      </w:r>
      <w:r w:rsidR="00FA4A93" w:rsidRPr="0099688A">
        <w:rPr>
          <w:rFonts w:ascii="Arial" w:hAnsi="Arial" w:cs="Arial"/>
          <w:sz w:val="22"/>
          <w:szCs w:val="22"/>
        </w:rPr>
        <w:t>consumers, producers</w:t>
      </w:r>
      <w:r w:rsidR="005A69FE" w:rsidRPr="0099688A">
        <w:rPr>
          <w:rFonts w:ascii="Arial" w:hAnsi="Arial" w:cs="Arial"/>
          <w:sz w:val="22"/>
          <w:szCs w:val="22"/>
        </w:rPr>
        <w:t>,</w:t>
      </w:r>
      <w:r w:rsidR="00FA4A93" w:rsidRPr="0099688A">
        <w:rPr>
          <w:rFonts w:ascii="Arial" w:hAnsi="Arial" w:cs="Arial"/>
          <w:sz w:val="22"/>
          <w:szCs w:val="22"/>
        </w:rPr>
        <w:t xml:space="preserve"> and the </w:t>
      </w:r>
      <w:r w:rsidR="005C04FB" w:rsidRPr="0099688A">
        <w:rPr>
          <w:rFonts w:ascii="Arial" w:hAnsi="Arial" w:cs="Arial"/>
          <w:sz w:val="22"/>
          <w:szCs w:val="22"/>
        </w:rPr>
        <w:t xml:space="preserve">USA </w:t>
      </w:r>
      <w:r w:rsidR="00A306D3" w:rsidRPr="0099688A">
        <w:rPr>
          <w:rFonts w:ascii="Arial" w:hAnsi="Arial" w:cs="Arial"/>
          <w:sz w:val="22"/>
          <w:szCs w:val="22"/>
        </w:rPr>
        <w:t xml:space="preserve">government </w:t>
      </w:r>
      <w:r w:rsidR="00F401CA" w:rsidRPr="0099688A">
        <w:rPr>
          <w:rFonts w:ascii="Arial" w:hAnsi="Arial" w:cs="Arial"/>
          <w:sz w:val="22"/>
          <w:szCs w:val="22"/>
        </w:rPr>
        <w:t>tax revenues.</w:t>
      </w:r>
    </w:p>
    <w:p w14:paraId="1F73259E" w14:textId="77777777" w:rsidR="001B5415" w:rsidRPr="0099688A" w:rsidRDefault="001B5415" w:rsidP="0099688A">
      <w:pPr>
        <w:spacing w:line="360" w:lineRule="auto"/>
        <w:jc w:val="both"/>
        <w:rPr>
          <w:rFonts w:ascii="Arial" w:hAnsi="Arial" w:cs="Arial"/>
          <w:color w:val="808080" w:themeColor="background1" w:themeShade="80"/>
          <w:sz w:val="22"/>
          <w:szCs w:val="22"/>
        </w:rPr>
      </w:pPr>
    </w:p>
    <w:p w14:paraId="28D6EFFB" w14:textId="6E50650F" w:rsidR="007B3AAE" w:rsidRPr="00CE3559" w:rsidRDefault="00110AC3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CE3559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The cost of the tariff to consumers</w:t>
      </w:r>
    </w:p>
    <w:p w14:paraId="1D41E7F6" w14:textId="77777777" w:rsidR="00EB3CFD" w:rsidRPr="00EB3CFD" w:rsidRDefault="00EB3CFD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tbl>
      <w:tblPr>
        <w:tblStyle w:val="TableGrid"/>
        <w:tblW w:w="9040" w:type="dxa"/>
        <w:tblLook w:val="04A0" w:firstRow="1" w:lastRow="0" w:firstColumn="1" w:lastColumn="0" w:noHBand="0" w:noVBand="1"/>
      </w:tblPr>
      <w:tblGrid>
        <w:gridCol w:w="4422"/>
        <w:gridCol w:w="4618"/>
      </w:tblGrid>
      <w:tr w:rsidR="00454D24" w:rsidRPr="0099688A" w14:paraId="793B4ECD" w14:textId="77777777" w:rsidTr="006F2C90">
        <w:trPr>
          <w:trHeight w:val="379"/>
        </w:trPr>
        <w:tc>
          <w:tcPr>
            <w:tcW w:w="4422" w:type="dxa"/>
          </w:tcPr>
          <w:p w14:paraId="6085639C" w14:textId="45BFEA8A" w:rsidR="00454D24" w:rsidRPr="0099688A" w:rsidRDefault="00536344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Consumer loss</w:t>
            </w:r>
          </w:p>
        </w:tc>
        <w:tc>
          <w:tcPr>
            <w:tcW w:w="4618" w:type="dxa"/>
          </w:tcPr>
          <w:p w14:paraId="784B3BA0" w14:textId="29358401" w:rsidR="00454D24" w:rsidRPr="00343BD9" w:rsidRDefault="00536344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43BD9">
              <w:rPr>
                <w:rFonts w:ascii="Arial" w:hAnsi="Arial" w:cs="Arial"/>
                <w:b/>
                <w:bCs/>
                <w:sz w:val="22"/>
                <w:szCs w:val="22"/>
              </w:rPr>
              <w:t>A + B + C + D</w:t>
            </w:r>
          </w:p>
        </w:tc>
      </w:tr>
      <w:tr w:rsidR="00454D24" w:rsidRPr="0099688A" w14:paraId="3D9E4C4C" w14:textId="77777777" w:rsidTr="006F2C90">
        <w:trPr>
          <w:trHeight w:val="379"/>
        </w:trPr>
        <w:tc>
          <w:tcPr>
            <w:tcW w:w="4422" w:type="dxa"/>
          </w:tcPr>
          <w:p w14:paraId="734AFB0A" w14:textId="5B2CF35F" w:rsidR="00454D24" w:rsidRPr="0099688A" w:rsidRDefault="00536344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Area of rectangle (A + B + C)</w:t>
            </w:r>
            <w:r w:rsidR="00CE23B8" w:rsidRPr="009968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4618" w:type="dxa"/>
          </w:tcPr>
          <w:p w14:paraId="1E8DB67B" w14:textId="6548158B" w:rsidR="00454D24" w:rsidRPr="0099688A" w:rsidRDefault="00536344" w:rsidP="0099688A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 xml:space="preserve">Base (550000) x height (2.5) = 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1375000</w:t>
            </w:r>
          </w:p>
        </w:tc>
      </w:tr>
      <w:tr w:rsidR="00454D24" w:rsidRPr="0099688A" w14:paraId="107A4554" w14:textId="77777777" w:rsidTr="006F2C90">
        <w:trPr>
          <w:trHeight w:val="760"/>
        </w:trPr>
        <w:tc>
          <w:tcPr>
            <w:tcW w:w="4422" w:type="dxa"/>
          </w:tcPr>
          <w:p w14:paraId="7CE1E19D" w14:textId="6C52F158" w:rsidR="00454D24" w:rsidRPr="0099688A" w:rsidRDefault="00536344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Area of Triangle (D)</w:t>
            </w:r>
          </w:p>
        </w:tc>
        <w:tc>
          <w:tcPr>
            <w:tcW w:w="4618" w:type="dxa"/>
          </w:tcPr>
          <w:p w14:paraId="0099345B" w14:textId="6C3D50FB" w:rsidR="00454D24" w:rsidRPr="0099688A" w:rsidRDefault="00536344" w:rsidP="0099688A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 xml:space="preserve">Base (700000 – 550000) x height (2.5)/2 = 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187500</w:t>
            </w:r>
          </w:p>
        </w:tc>
      </w:tr>
      <w:tr w:rsidR="00454D24" w:rsidRPr="0099688A" w14:paraId="2DDCC1A9" w14:textId="77777777" w:rsidTr="006F2C90">
        <w:trPr>
          <w:trHeight w:val="365"/>
        </w:trPr>
        <w:tc>
          <w:tcPr>
            <w:tcW w:w="4422" w:type="dxa"/>
          </w:tcPr>
          <w:p w14:paraId="3DC258D2" w14:textId="225AF21F" w:rsidR="00454D24" w:rsidRPr="0099688A" w:rsidRDefault="0051367B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</w:t>
            </w:r>
            <w:r w:rsidR="00946EB6"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ost to consumers</w:t>
            </w:r>
          </w:p>
        </w:tc>
        <w:tc>
          <w:tcPr>
            <w:tcW w:w="4618" w:type="dxa"/>
          </w:tcPr>
          <w:p w14:paraId="63D64332" w14:textId="6892A1F8" w:rsidR="00454D24" w:rsidRPr="0099688A" w:rsidRDefault="00946EB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>A + B + C (1375000) + D (187500) =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1562500 </w:t>
            </w:r>
          </w:p>
        </w:tc>
      </w:tr>
    </w:tbl>
    <w:p w14:paraId="0B2F0F42" w14:textId="3D72AC87" w:rsidR="00454D24" w:rsidRPr="0099688A" w:rsidRDefault="00145BE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Table 1 – </w:t>
      </w:r>
      <w:r w:rsidRPr="0099688A">
        <w:rPr>
          <w:rFonts w:ascii="Arial" w:hAnsi="Arial" w:cs="Arial"/>
          <w:sz w:val="22"/>
          <w:szCs w:val="22"/>
        </w:rPr>
        <w:t xml:space="preserve">Calculation </w:t>
      </w:r>
      <w:r w:rsidR="00EF1148" w:rsidRPr="0099688A">
        <w:rPr>
          <w:rFonts w:ascii="Arial" w:hAnsi="Arial" w:cs="Arial"/>
          <w:sz w:val="22"/>
          <w:szCs w:val="22"/>
        </w:rPr>
        <w:t xml:space="preserve">for </w:t>
      </w:r>
      <w:r w:rsidR="007B3AAE" w:rsidRPr="0099688A">
        <w:rPr>
          <w:rFonts w:ascii="Arial" w:hAnsi="Arial" w:cs="Arial"/>
          <w:sz w:val="22"/>
          <w:szCs w:val="22"/>
        </w:rPr>
        <w:t>the cost to consumers (Source: Primary)</w:t>
      </w:r>
      <w:r w:rsidR="008E6010">
        <w:rPr>
          <w:rFonts w:ascii="Arial" w:hAnsi="Arial" w:cs="Arial"/>
          <w:sz w:val="22"/>
          <w:szCs w:val="22"/>
        </w:rPr>
        <w:t>.</w:t>
      </w:r>
    </w:p>
    <w:p w14:paraId="143CB151" w14:textId="776B2A7E" w:rsidR="00227A24" w:rsidRPr="0099688A" w:rsidRDefault="00227A24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4A1B35" w14:textId="7434225D" w:rsidR="00227A24" w:rsidRPr="0099688A" w:rsidRDefault="009218C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lastRenderedPageBreak/>
        <w:t>After</w:t>
      </w:r>
      <w:r w:rsidR="00DD74C6" w:rsidRPr="0099688A">
        <w:rPr>
          <w:rFonts w:ascii="Arial" w:hAnsi="Arial" w:cs="Arial"/>
          <w:sz w:val="22"/>
          <w:szCs w:val="22"/>
        </w:rPr>
        <w:t xml:space="preserve"> the </w:t>
      </w:r>
      <w:r w:rsidRPr="0099688A">
        <w:rPr>
          <w:rFonts w:ascii="Arial" w:hAnsi="Arial" w:cs="Arial"/>
          <w:sz w:val="22"/>
          <w:szCs w:val="22"/>
        </w:rPr>
        <w:t xml:space="preserve">introduction of </w:t>
      </w:r>
      <w:r w:rsidR="00957044" w:rsidRPr="0099688A">
        <w:rPr>
          <w:rFonts w:ascii="Arial" w:hAnsi="Arial" w:cs="Arial"/>
          <w:sz w:val="22"/>
          <w:szCs w:val="22"/>
        </w:rPr>
        <w:t>tariff</w:t>
      </w:r>
      <w:r w:rsidR="00404005">
        <w:rPr>
          <w:rFonts w:ascii="Arial" w:hAnsi="Arial" w:cs="Arial"/>
          <w:sz w:val="22"/>
          <w:szCs w:val="22"/>
        </w:rPr>
        <w:t>s</w:t>
      </w:r>
      <w:r w:rsidR="00957044" w:rsidRPr="0099688A">
        <w:rPr>
          <w:rFonts w:ascii="Arial" w:hAnsi="Arial" w:cs="Arial"/>
          <w:sz w:val="22"/>
          <w:szCs w:val="22"/>
        </w:rPr>
        <w:t xml:space="preserve"> </w:t>
      </w:r>
      <w:r w:rsidR="00A24177" w:rsidRPr="0099688A">
        <w:rPr>
          <w:rFonts w:ascii="Arial" w:hAnsi="Arial" w:cs="Arial"/>
          <w:sz w:val="22"/>
          <w:szCs w:val="22"/>
        </w:rPr>
        <w:t xml:space="preserve">American </w:t>
      </w:r>
      <w:r w:rsidR="00957044" w:rsidRPr="0099688A">
        <w:rPr>
          <w:rFonts w:ascii="Arial" w:hAnsi="Arial" w:cs="Arial"/>
          <w:sz w:val="22"/>
          <w:szCs w:val="22"/>
        </w:rPr>
        <w:t xml:space="preserve">consumers </w:t>
      </w:r>
      <w:r w:rsidR="00E95C09" w:rsidRPr="0099688A">
        <w:rPr>
          <w:rFonts w:ascii="Arial" w:hAnsi="Arial" w:cs="Arial"/>
          <w:sz w:val="22"/>
          <w:szCs w:val="22"/>
        </w:rPr>
        <w:t>bought</w:t>
      </w:r>
      <w:r w:rsidR="00957044" w:rsidRPr="0099688A">
        <w:rPr>
          <w:rFonts w:ascii="Arial" w:hAnsi="Arial" w:cs="Arial"/>
          <w:sz w:val="22"/>
          <w:szCs w:val="22"/>
        </w:rPr>
        <w:t xml:space="preserve"> </w:t>
      </w:r>
      <w:r w:rsidR="00DA5CEC" w:rsidRPr="0099688A">
        <w:rPr>
          <w:rFonts w:ascii="Arial" w:hAnsi="Arial" w:cs="Arial"/>
          <w:sz w:val="22"/>
          <w:szCs w:val="22"/>
        </w:rPr>
        <w:t xml:space="preserve">150,000 tonnes less whiskey </w:t>
      </w:r>
      <w:r w:rsidR="0081390A" w:rsidRPr="0099688A">
        <w:rPr>
          <w:rFonts w:ascii="Arial" w:hAnsi="Arial" w:cs="Arial"/>
          <w:sz w:val="22"/>
          <w:szCs w:val="22"/>
        </w:rPr>
        <w:t xml:space="preserve">because the </w:t>
      </w:r>
      <w:r w:rsidR="00D87442" w:rsidRPr="0099688A">
        <w:rPr>
          <w:rFonts w:ascii="Arial" w:hAnsi="Arial" w:cs="Arial"/>
          <w:sz w:val="22"/>
          <w:szCs w:val="22"/>
        </w:rPr>
        <w:t xml:space="preserve">import </w:t>
      </w:r>
      <w:r w:rsidR="0081390A" w:rsidRPr="0099688A">
        <w:rPr>
          <w:rFonts w:ascii="Arial" w:hAnsi="Arial" w:cs="Arial"/>
          <w:sz w:val="22"/>
          <w:szCs w:val="22"/>
        </w:rPr>
        <w:t>price</w:t>
      </w:r>
      <w:r w:rsidR="00404005">
        <w:rPr>
          <w:rFonts w:ascii="Arial" w:hAnsi="Arial" w:cs="Arial"/>
          <w:sz w:val="22"/>
          <w:szCs w:val="22"/>
        </w:rPr>
        <w:t>s</w:t>
      </w:r>
      <w:r w:rsidR="0081390A" w:rsidRPr="0099688A">
        <w:rPr>
          <w:rFonts w:ascii="Arial" w:hAnsi="Arial" w:cs="Arial"/>
          <w:sz w:val="22"/>
          <w:szCs w:val="22"/>
        </w:rPr>
        <w:t xml:space="preserve"> increased by £2.50 </w:t>
      </w:r>
      <w:r w:rsidR="00890FF6" w:rsidRPr="0099688A">
        <w:rPr>
          <w:rFonts w:ascii="Arial" w:hAnsi="Arial" w:cs="Arial"/>
          <w:sz w:val="22"/>
          <w:szCs w:val="22"/>
        </w:rPr>
        <w:t xml:space="preserve">so demand </w:t>
      </w:r>
      <w:r w:rsidR="00426F37" w:rsidRPr="0099688A">
        <w:rPr>
          <w:rFonts w:ascii="Arial" w:hAnsi="Arial" w:cs="Arial"/>
          <w:sz w:val="22"/>
          <w:szCs w:val="22"/>
        </w:rPr>
        <w:t>declined</w:t>
      </w:r>
      <w:r w:rsidR="00562180" w:rsidRPr="0099688A">
        <w:rPr>
          <w:rFonts w:ascii="Arial" w:hAnsi="Arial" w:cs="Arial"/>
          <w:sz w:val="22"/>
          <w:szCs w:val="22"/>
        </w:rPr>
        <w:t xml:space="preserve">, </w:t>
      </w:r>
      <w:r w:rsidR="00094D66">
        <w:rPr>
          <w:rFonts w:ascii="Arial" w:hAnsi="Arial" w:cs="Arial"/>
          <w:sz w:val="22"/>
          <w:szCs w:val="22"/>
        </w:rPr>
        <w:t xml:space="preserve">this is </w:t>
      </w:r>
      <w:r w:rsidR="000442D7" w:rsidRPr="0099688A">
        <w:rPr>
          <w:rFonts w:ascii="Arial" w:hAnsi="Arial" w:cs="Arial"/>
          <w:sz w:val="22"/>
          <w:szCs w:val="22"/>
        </w:rPr>
        <w:t>known as price elasticity</w:t>
      </w:r>
      <w:r w:rsidR="008C717D" w:rsidRPr="0099688A">
        <w:rPr>
          <w:rFonts w:ascii="Arial" w:hAnsi="Arial" w:cs="Arial"/>
          <w:sz w:val="22"/>
          <w:szCs w:val="22"/>
        </w:rPr>
        <w:t xml:space="preserve"> in economics</w:t>
      </w:r>
      <w:r w:rsidR="000442D7" w:rsidRPr="0099688A">
        <w:rPr>
          <w:rFonts w:ascii="Arial" w:hAnsi="Arial" w:cs="Arial"/>
          <w:sz w:val="22"/>
          <w:szCs w:val="22"/>
        </w:rPr>
        <w:t>.</w:t>
      </w:r>
      <w:r w:rsidR="002E487E" w:rsidRPr="0099688A">
        <w:rPr>
          <w:rFonts w:ascii="Arial" w:hAnsi="Arial" w:cs="Arial"/>
          <w:sz w:val="22"/>
          <w:szCs w:val="22"/>
        </w:rPr>
        <w:t xml:space="preserve"> Furthermore, </w:t>
      </w:r>
      <w:r w:rsidR="00101B5E" w:rsidRPr="0099688A">
        <w:rPr>
          <w:rFonts w:ascii="Arial" w:hAnsi="Arial" w:cs="Arial"/>
          <w:sz w:val="22"/>
          <w:szCs w:val="22"/>
        </w:rPr>
        <w:t xml:space="preserve">while </w:t>
      </w:r>
      <w:r w:rsidR="002E487E" w:rsidRPr="0099688A">
        <w:rPr>
          <w:rFonts w:ascii="Arial" w:hAnsi="Arial" w:cs="Arial"/>
          <w:sz w:val="22"/>
          <w:szCs w:val="22"/>
        </w:rPr>
        <w:t xml:space="preserve">some </w:t>
      </w:r>
      <w:r w:rsidR="00DF3453" w:rsidRPr="0099688A">
        <w:rPr>
          <w:rFonts w:ascii="Arial" w:hAnsi="Arial" w:cs="Arial"/>
          <w:sz w:val="22"/>
          <w:szCs w:val="22"/>
        </w:rPr>
        <w:t xml:space="preserve">buyers </w:t>
      </w:r>
      <w:r w:rsidR="00A23BB4" w:rsidRPr="0099688A">
        <w:rPr>
          <w:rFonts w:ascii="Arial" w:hAnsi="Arial" w:cs="Arial"/>
          <w:sz w:val="22"/>
          <w:szCs w:val="22"/>
        </w:rPr>
        <w:t xml:space="preserve">may </w:t>
      </w:r>
      <w:r w:rsidR="00215FF2" w:rsidRPr="0099688A">
        <w:rPr>
          <w:rFonts w:ascii="Arial" w:hAnsi="Arial" w:cs="Arial"/>
          <w:sz w:val="22"/>
          <w:szCs w:val="22"/>
        </w:rPr>
        <w:t xml:space="preserve">decide to </w:t>
      </w:r>
      <w:r w:rsidR="00A23BB4" w:rsidRPr="0099688A">
        <w:rPr>
          <w:rFonts w:ascii="Arial" w:hAnsi="Arial" w:cs="Arial"/>
          <w:sz w:val="22"/>
          <w:szCs w:val="22"/>
        </w:rPr>
        <w:t xml:space="preserve">pay extra </w:t>
      </w:r>
      <w:r w:rsidR="00215FF2" w:rsidRPr="0099688A">
        <w:rPr>
          <w:rFonts w:ascii="Arial" w:hAnsi="Arial" w:cs="Arial"/>
          <w:sz w:val="22"/>
          <w:szCs w:val="22"/>
        </w:rPr>
        <w:t xml:space="preserve">others could </w:t>
      </w:r>
      <w:r w:rsidR="00E270FD" w:rsidRPr="0099688A">
        <w:rPr>
          <w:rFonts w:ascii="Arial" w:hAnsi="Arial" w:cs="Arial"/>
          <w:sz w:val="22"/>
          <w:szCs w:val="22"/>
        </w:rPr>
        <w:t xml:space="preserve">choose to </w:t>
      </w:r>
      <w:r w:rsidR="002777C7" w:rsidRPr="0099688A">
        <w:rPr>
          <w:rFonts w:ascii="Arial" w:hAnsi="Arial" w:cs="Arial"/>
          <w:sz w:val="22"/>
          <w:szCs w:val="22"/>
        </w:rPr>
        <w:t xml:space="preserve">buy </w:t>
      </w:r>
      <w:r w:rsidR="000267FF" w:rsidRPr="0099688A">
        <w:rPr>
          <w:rFonts w:ascii="Arial" w:hAnsi="Arial" w:cs="Arial"/>
          <w:sz w:val="22"/>
          <w:szCs w:val="22"/>
        </w:rPr>
        <w:t xml:space="preserve">alternative whiskey </w:t>
      </w:r>
      <w:r w:rsidR="005E0F44" w:rsidRPr="0099688A">
        <w:rPr>
          <w:rFonts w:ascii="Arial" w:hAnsi="Arial" w:cs="Arial"/>
          <w:sz w:val="22"/>
          <w:szCs w:val="22"/>
        </w:rPr>
        <w:t>products</w:t>
      </w:r>
      <w:r w:rsidR="007D4D8B" w:rsidRPr="0099688A">
        <w:rPr>
          <w:rFonts w:ascii="Arial" w:hAnsi="Arial" w:cs="Arial"/>
          <w:sz w:val="22"/>
          <w:szCs w:val="22"/>
        </w:rPr>
        <w:t xml:space="preserve"> </w:t>
      </w:r>
      <w:r w:rsidR="00DB1390" w:rsidRPr="0099688A">
        <w:rPr>
          <w:rFonts w:ascii="Arial" w:hAnsi="Arial" w:cs="Arial"/>
          <w:sz w:val="22"/>
          <w:szCs w:val="22"/>
        </w:rPr>
        <w:t xml:space="preserve">reducing consumer surplus in the market </w:t>
      </w:r>
      <w:r w:rsidR="007D4D8B" w:rsidRPr="0099688A">
        <w:rPr>
          <w:rFonts w:ascii="Arial" w:hAnsi="Arial" w:cs="Arial"/>
          <w:sz w:val="22"/>
          <w:szCs w:val="22"/>
        </w:rPr>
        <w:t>(Directorates of Environment and Forestry</w:t>
      </w:r>
      <w:r w:rsidR="00B179B4" w:rsidRPr="0099688A">
        <w:rPr>
          <w:rFonts w:ascii="Arial" w:hAnsi="Arial" w:cs="Arial"/>
          <w:sz w:val="22"/>
          <w:szCs w:val="22"/>
        </w:rPr>
        <w:t>, International Trade and Investment, and Agriculture and Rural Economy, 2021)</w:t>
      </w:r>
      <w:r w:rsidR="000267FF" w:rsidRPr="0099688A">
        <w:rPr>
          <w:rFonts w:ascii="Arial" w:hAnsi="Arial" w:cs="Arial"/>
          <w:sz w:val="22"/>
          <w:szCs w:val="22"/>
        </w:rPr>
        <w:t>.</w:t>
      </w:r>
    </w:p>
    <w:p w14:paraId="57B00907" w14:textId="77777777" w:rsidR="009218CB" w:rsidRPr="00CE3559" w:rsidRDefault="009218CB" w:rsidP="0099688A">
      <w:pPr>
        <w:spacing w:line="360" w:lineRule="auto"/>
        <w:jc w:val="both"/>
        <w:rPr>
          <w:rFonts w:ascii="Arial" w:hAnsi="Arial" w:cs="Arial"/>
          <w:color w:val="7F7F7F" w:themeColor="text1" w:themeTint="80"/>
          <w:sz w:val="22"/>
          <w:szCs w:val="22"/>
        </w:rPr>
      </w:pPr>
    </w:p>
    <w:p w14:paraId="1B156D79" w14:textId="183C2DA6" w:rsidR="00981251" w:rsidRPr="00CE3559" w:rsidRDefault="00981251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CE3559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The producer gain from the tariff</w:t>
      </w:r>
    </w:p>
    <w:p w14:paraId="487D9CEB" w14:textId="15F9D1E5" w:rsidR="00B8260C" w:rsidRPr="0099688A" w:rsidRDefault="00B8260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tbl>
      <w:tblPr>
        <w:tblStyle w:val="TableGrid"/>
        <w:tblW w:w="9032" w:type="dxa"/>
        <w:tblLook w:val="04A0" w:firstRow="1" w:lastRow="0" w:firstColumn="1" w:lastColumn="0" w:noHBand="0" w:noVBand="1"/>
      </w:tblPr>
      <w:tblGrid>
        <w:gridCol w:w="4516"/>
        <w:gridCol w:w="4516"/>
      </w:tblGrid>
      <w:tr w:rsidR="00B8260C" w:rsidRPr="0099688A" w14:paraId="425F8D26" w14:textId="77777777" w:rsidTr="00600F88">
        <w:trPr>
          <w:trHeight w:val="387"/>
        </w:trPr>
        <w:tc>
          <w:tcPr>
            <w:tcW w:w="4516" w:type="dxa"/>
          </w:tcPr>
          <w:p w14:paraId="0380B3A1" w14:textId="13301FCB" w:rsidR="00B8260C" w:rsidRPr="0099688A" w:rsidRDefault="00B8260C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Producer surplus</w:t>
            </w:r>
          </w:p>
        </w:tc>
        <w:tc>
          <w:tcPr>
            <w:tcW w:w="4516" w:type="dxa"/>
          </w:tcPr>
          <w:p w14:paraId="7B77EA2C" w14:textId="384062D2" w:rsidR="00B8260C" w:rsidRPr="00343BD9" w:rsidRDefault="00B8260C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43BD9">
              <w:rPr>
                <w:rFonts w:ascii="Arial" w:hAnsi="Arial" w:cs="Arial"/>
                <w:b/>
                <w:bCs/>
                <w:sz w:val="22"/>
                <w:szCs w:val="22"/>
              </w:rPr>
              <w:t>A</w:t>
            </w:r>
          </w:p>
        </w:tc>
      </w:tr>
      <w:tr w:rsidR="00B8260C" w:rsidRPr="0099688A" w14:paraId="5878A525" w14:textId="77777777" w:rsidTr="00600F88">
        <w:trPr>
          <w:trHeight w:val="387"/>
        </w:trPr>
        <w:tc>
          <w:tcPr>
            <w:tcW w:w="4516" w:type="dxa"/>
          </w:tcPr>
          <w:p w14:paraId="66B6CBAF" w14:textId="48DE192D" w:rsidR="00B8260C" w:rsidRPr="0099688A" w:rsidRDefault="00B8260C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Area of rectangle (A)</w:t>
            </w:r>
            <w:r w:rsidR="00722696" w:rsidRPr="009968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4516" w:type="dxa"/>
          </w:tcPr>
          <w:p w14:paraId="0DB0F376" w14:textId="345D1AF8" w:rsidR="00B8260C" w:rsidRPr="0099688A" w:rsidRDefault="0072269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 xml:space="preserve">Base (300000) x height (2.5) = 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750000</w:t>
            </w:r>
          </w:p>
        </w:tc>
      </w:tr>
      <w:tr w:rsidR="00B8260C" w:rsidRPr="0099688A" w14:paraId="4FABBEF7" w14:textId="77777777" w:rsidTr="00600F88">
        <w:trPr>
          <w:trHeight w:val="777"/>
        </w:trPr>
        <w:tc>
          <w:tcPr>
            <w:tcW w:w="4516" w:type="dxa"/>
          </w:tcPr>
          <w:p w14:paraId="27646DE2" w14:textId="0A34735C" w:rsidR="00B8260C" w:rsidRPr="0099688A" w:rsidRDefault="0072269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Area of Triangle (B)</w:t>
            </w:r>
          </w:p>
        </w:tc>
        <w:tc>
          <w:tcPr>
            <w:tcW w:w="4516" w:type="dxa"/>
          </w:tcPr>
          <w:p w14:paraId="52D85117" w14:textId="51D9C35F" w:rsidR="00B8260C" w:rsidRPr="0099688A" w:rsidRDefault="0072269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 xml:space="preserve">Base (350000 – 300000) x height (2.5)/2 = 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62500</w:t>
            </w:r>
          </w:p>
        </w:tc>
      </w:tr>
      <w:tr w:rsidR="00B8260C" w:rsidRPr="0099688A" w14:paraId="07610932" w14:textId="77777777" w:rsidTr="00600F88">
        <w:trPr>
          <w:trHeight w:val="373"/>
        </w:trPr>
        <w:tc>
          <w:tcPr>
            <w:tcW w:w="4516" w:type="dxa"/>
          </w:tcPr>
          <w:p w14:paraId="0AC9DAE2" w14:textId="2687EC77" w:rsidR="00B8260C" w:rsidRPr="0099688A" w:rsidRDefault="0051367B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P</w:t>
            </w:r>
            <w:r w:rsidR="00722696"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roducer gain </w:t>
            </w:r>
          </w:p>
        </w:tc>
        <w:tc>
          <w:tcPr>
            <w:tcW w:w="4516" w:type="dxa"/>
          </w:tcPr>
          <w:p w14:paraId="7CDEB8B6" w14:textId="1135FF8F" w:rsidR="00B8260C" w:rsidRPr="0099688A" w:rsidRDefault="0072269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 xml:space="preserve">A (750000) + B (62500) = 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812500</w:t>
            </w:r>
          </w:p>
        </w:tc>
      </w:tr>
    </w:tbl>
    <w:p w14:paraId="03CF7976" w14:textId="2C71BC40" w:rsidR="00722696" w:rsidRPr="0099688A" w:rsidRDefault="0072269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Table 2 – </w:t>
      </w:r>
      <w:r w:rsidRPr="0099688A">
        <w:rPr>
          <w:rFonts w:ascii="Arial" w:hAnsi="Arial" w:cs="Arial"/>
          <w:sz w:val="22"/>
          <w:szCs w:val="22"/>
        </w:rPr>
        <w:t xml:space="preserve">Calculation for the </w:t>
      </w:r>
      <w:r w:rsidR="00E97225" w:rsidRPr="0099688A">
        <w:rPr>
          <w:rFonts w:ascii="Arial" w:hAnsi="Arial" w:cs="Arial"/>
          <w:sz w:val="22"/>
          <w:szCs w:val="22"/>
        </w:rPr>
        <w:t>producer gain</w:t>
      </w:r>
      <w:r w:rsidRPr="0099688A">
        <w:rPr>
          <w:rFonts w:ascii="Arial" w:hAnsi="Arial" w:cs="Arial"/>
          <w:sz w:val="22"/>
          <w:szCs w:val="22"/>
        </w:rPr>
        <w:t xml:space="preserve"> (Source: Primary)</w:t>
      </w:r>
      <w:r w:rsidR="008E6010">
        <w:rPr>
          <w:rFonts w:ascii="Arial" w:hAnsi="Arial" w:cs="Arial"/>
          <w:sz w:val="22"/>
          <w:szCs w:val="22"/>
        </w:rPr>
        <w:t>.</w:t>
      </w:r>
    </w:p>
    <w:p w14:paraId="6FD4133F" w14:textId="35F357DD" w:rsidR="00700EB1" w:rsidRPr="0099688A" w:rsidRDefault="00700EB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0156CA3" w14:textId="4655C513" w:rsidR="00981251" w:rsidRDefault="009C4C97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</w:t>
      </w:r>
      <w:r w:rsidR="00A6655C">
        <w:rPr>
          <w:rFonts w:ascii="Arial" w:hAnsi="Arial" w:cs="Arial"/>
          <w:sz w:val="22"/>
          <w:szCs w:val="22"/>
        </w:rPr>
        <w:t>rising</w:t>
      </w:r>
      <w:r w:rsidR="00CE599B" w:rsidRPr="0099688A">
        <w:rPr>
          <w:rFonts w:ascii="Arial" w:hAnsi="Arial" w:cs="Arial"/>
          <w:sz w:val="22"/>
          <w:szCs w:val="22"/>
        </w:rPr>
        <w:t xml:space="preserve"> </w:t>
      </w:r>
      <w:r w:rsidR="000656ED" w:rsidRPr="0099688A">
        <w:rPr>
          <w:rFonts w:ascii="Arial" w:hAnsi="Arial" w:cs="Arial"/>
          <w:sz w:val="22"/>
          <w:szCs w:val="22"/>
        </w:rPr>
        <w:t xml:space="preserve">costs </w:t>
      </w:r>
      <w:r w:rsidR="00A6655C">
        <w:rPr>
          <w:rFonts w:ascii="Arial" w:hAnsi="Arial" w:cs="Arial"/>
          <w:sz w:val="22"/>
          <w:szCs w:val="22"/>
        </w:rPr>
        <w:t>caused by the tariffs</w:t>
      </w:r>
      <w:r w:rsidR="000656ED" w:rsidRPr="0099688A">
        <w:rPr>
          <w:rFonts w:ascii="Arial" w:hAnsi="Arial" w:cs="Arial"/>
          <w:sz w:val="22"/>
          <w:szCs w:val="22"/>
        </w:rPr>
        <w:t xml:space="preserve"> </w:t>
      </w:r>
      <w:r w:rsidR="008B45AD" w:rsidRPr="0099688A">
        <w:rPr>
          <w:rFonts w:ascii="Arial" w:hAnsi="Arial" w:cs="Arial"/>
          <w:sz w:val="22"/>
          <w:szCs w:val="22"/>
        </w:rPr>
        <w:t xml:space="preserve">protected </w:t>
      </w:r>
      <w:r w:rsidR="00381B18" w:rsidRPr="0099688A">
        <w:rPr>
          <w:rFonts w:ascii="Arial" w:hAnsi="Arial" w:cs="Arial"/>
          <w:sz w:val="22"/>
          <w:szCs w:val="22"/>
        </w:rPr>
        <w:t xml:space="preserve">domestic </w:t>
      </w:r>
      <w:r w:rsidR="009B4116" w:rsidRPr="0099688A">
        <w:rPr>
          <w:rFonts w:ascii="Arial" w:hAnsi="Arial" w:cs="Arial"/>
          <w:sz w:val="22"/>
          <w:szCs w:val="22"/>
        </w:rPr>
        <w:t xml:space="preserve">whisky </w:t>
      </w:r>
      <w:r w:rsidR="008B45AD" w:rsidRPr="0099688A">
        <w:rPr>
          <w:rFonts w:ascii="Arial" w:hAnsi="Arial" w:cs="Arial"/>
          <w:sz w:val="22"/>
          <w:szCs w:val="22"/>
        </w:rPr>
        <w:t xml:space="preserve">producers from </w:t>
      </w:r>
      <w:r w:rsidR="00F25AB2" w:rsidRPr="0099688A">
        <w:rPr>
          <w:rFonts w:ascii="Arial" w:hAnsi="Arial" w:cs="Arial"/>
          <w:sz w:val="22"/>
          <w:szCs w:val="22"/>
        </w:rPr>
        <w:t>cheaper</w:t>
      </w:r>
      <w:r w:rsidR="00390A26" w:rsidRPr="0099688A">
        <w:rPr>
          <w:rFonts w:ascii="Arial" w:hAnsi="Arial" w:cs="Arial"/>
          <w:sz w:val="22"/>
          <w:szCs w:val="22"/>
        </w:rPr>
        <w:t xml:space="preserve"> </w:t>
      </w:r>
      <w:r w:rsidR="008436EF" w:rsidRPr="0099688A">
        <w:rPr>
          <w:rFonts w:ascii="Arial" w:hAnsi="Arial" w:cs="Arial"/>
          <w:sz w:val="22"/>
          <w:szCs w:val="22"/>
        </w:rPr>
        <w:t>imports,</w:t>
      </w:r>
      <w:r w:rsidR="00390A26" w:rsidRPr="0099688A">
        <w:rPr>
          <w:rFonts w:ascii="Arial" w:hAnsi="Arial" w:cs="Arial"/>
          <w:sz w:val="22"/>
          <w:szCs w:val="22"/>
        </w:rPr>
        <w:t xml:space="preserve"> </w:t>
      </w:r>
      <w:r w:rsidR="008B45AD" w:rsidRPr="0099688A">
        <w:rPr>
          <w:rFonts w:ascii="Arial" w:hAnsi="Arial" w:cs="Arial"/>
          <w:sz w:val="22"/>
          <w:szCs w:val="22"/>
        </w:rPr>
        <w:t>so they were not required to reduce</w:t>
      </w:r>
      <w:r w:rsidR="00381B18" w:rsidRPr="0099688A">
        <w:rPr>
          <w:rFonts w:ascii="Arial" w:hAnsi="Arial" w:cs="Arial"/>
          <w:sz w:val="22"/>
          <w:szCs w:val="22"/>
        </w:rPr>
        <w:t xml:space="preserve"> their prices </w:t>
      </w:r>
      <w:r w:rsidR="008436EF" w:rsidRPr="0099688A">
        <w:rPr>
          <w:rFonts w:ascii="Arial" w:hAnsi="Arial" w:cs="Arial"/>
          <w:sz w:val="22"/>
          <w:szCs w:val="22"/>
        </w:rPr>
        <w:t>to</w:t>
      </w:r>
      <w:r w:rsidR="00381B18" w:rsidRPr="0099688A">
        <w:rPr>
          <w:rFonts w:ascii="Arial" w:hAnsi="Arial" w:cs="Arial"/>
          <w:sz w:val="22"/>
          <w:szCs w:val="22"/>
        </w:rPr>
        <w:t xml:space="preserve"> compete</w:t>
      </w:r>
      <w:r w:rsidR="005875A3" w:rsidRPr="0099688A">
        <w:rPr>
          <w:rFonts w:ascii="Arial" w:hAnsi="Arial" w:cs="Arial"/>
          <w:sz w:val="22"/>
          <w:szCs w:val="22"/>
        </w:rPr>
        <w:t xml:space="preserve">. </w:t>
      </w:r>
      <w:r w:rsidR="008436EF" w:rsidRPr="0099688A">
        <w:rPr>
          <w:rFonts w:ascii="Arial" w:hAnsi="Arial" w:cs="Arial"/>
          <w:sz w:val="22"/>
          <w:szCs w:val="22"/>
        </w:rPr>
        <w:t xml:space="preserve">Therefore, </w:t>
      </w:r>
      <w:r w:rsidR="00960DA7" w:rsidRPr="0099688A">
        <w:rPr>
          <w:rFonts w:ascii="Arial" w:hAnsi="Arial" w:cs="Arial"/>
          <w:sz w:val="22"/>
          <w:szCs w:val="22"/>
        </w:rPr>
        <w:t xml:space="preserve">producers in the UK </w:t>
      </w:r>
      <w:r w:rsidR="0056427E" w:rsidRPr="0099688A">
        <w:rPr>
          <w:rFonts w:ascii="Arial" w:hAnsi="Arial" w:cs="Arial"/>
          <w:sz w:val="22"/>
          <w:szCs w:val="22"/>
        </w:rPr>
        <w:t>augmented</w:t>
      </w:r>
      <w:r w:rsidR="006F7EC9" w:rsidRPr="0099688A">
        <w:rPr>
          <w:rFonts w:ascii="Arial" w:hAnsi="Arial" w:cs="Arial"/>
          <w:sz w:val="22"/>
          <w:szCs w:val="22"/>
        </w:rPr>
        <w:t xml:space="preserve"> </w:t>
      </w:r>
      <w:r w:rsidR="0056427E" w:rsidRPr="0099688A">
        <w:rPr>
          <w:rFonts w:ascii="Arial" w:hAnsi="Arial" w:cs="Arial"/>
          <w:sz w:val="22"/>
          <w:szCs w:val="22"/>
        </w:rPr>
        <w:t>the</w:t>
      </w:r>
      <w:r w:rsidR="009309D3" w:rsidRPr="0099688A">
        <w:rPr>
          <w:rFonts w:ascii="Arial" w:hAnsi="Arial" w:cs="Arial"/>
          <w:sz w:val="22"/>
          <w:szCs w:val="22"/>
        </w:rPr>
        <w:t>ir</w:t>
      </w:r>
      <w:r w:rsidR="0056427E" w:rsidRPr="0099688A">
        <w:rPr>
          <w:rFonts w:ascii="Arial" w:hAnsi="Arial" w:cs="Arial"/>
          <w:sz w:val="22"/>
          <w:szCs w:val="22"/>
        </w:rPr>
        <w:t xml:space="preserve"> whiskey </w:t>
      </w:r>
      <w:r w:rsidR="006F7EC9" w:rsidRPr="0099688A">
        <w:rPr>
          <w:rFonts w:ascii="Arial" w:hAnsi="Arial" w:cs="Arial"/>
          <w:sz w:val="22"/>
          <w:szCs w:val="22"/>
        </w:rPr>
        <w:t xml:space="preserve">supply </w:t>
      </w:r>
      <w:r w:rsidR="003F3716" w:rsidRPr="0099688A">
        <w:rPr>
          <w:rFonts w:ascii="Arial" w:hAnsi="Arial" w:cs="Arial"/>
          <w:sz w:val="22"/>
          <w:szCs w:val="22"/>
        </w:rPr>
        <w:t xml:space="preserve">by 50,000 tonnes </w:t>
      </w:r>
      <w:r w:rsidR="00DB5849" w:rsidRPr="0099688A">
        <w:rPr>
          <w:rFonts w:ascii="Arial" w:hAnsi="Arial" w:cs="Arial"/>
          <w:sz w:val="22"/>
          <w:szCs w:val="22"/>
        </w:rPr>
        <w:t>because they would receive higher</w:t>
      </w:r>
      <w:r w:rsidR="00F25B4D" w:rsidRPr="0099688A">
        <w:rPr>
          <w:rFonts w:ascii="Arial" w:hAnsi="Arial" w:cs="Arial"/>
          <w:sz w:val="22"/>
          <w:szCs w:val="22"/>
        </w:rPr>
        <w:t xml:space="preserve"> prices </w:t>
      </w:r>
      <w:r w:rsidR="000E01C6" w:rsidRPr="0099688A">
        <w:rPr>
          <w:rFonts w:ascii="Arial" w:hAnsi="Arial" w:cs="Arial"/>
          <w:sz w:val="22"/>
          <w:szCs w:val="22"/>
        </w:rPr>
        <w:t>with the introduction of</w:t>
      </w:r>
      <w:r w:rsidR="00F25B4D" w:rsidRPr="0099688A">
        <w:rPr>
          <w:rFonts w:ascii="Arial" w:hAnsi="Arial" w:cs="Arial"/>
          <w:sz w:val="22"/>
          <w:szCs w:val="22"/>
        </w:rPr>
        <w:t xml:space="preserve"> tariff</w:t>
      </w:r>
      <w:r w:rsidR="006A2037">
        <w:rPr>
          <w:rFonts w:ascii="Arial" w:hAnsi="Arial" w:cs="Arial"/>
          <w:sz w:val="22"/>
          <w:szCs w:val="22"/>
        </w:rPr>
        <w:t>s</w:t>
      </w:r>
      <w:r w:rsidR="000965A3" w:rsidRPr="0099688A">
        <w:rPr>
          <w:rFonts w:ascii="Arial" w:hAnsi="Arial" w:cs="Arial"/>
          <w:sz w:val="22"/>
          <w:szCs w:val="22"/>
        </w:rPr>
        <w:t>,</w:t>
      </w:r>
      <w:r w:rsidR="00DB5849" w:rsidRPr="0099688A">
        <w:rPr>
          <w:rFonts w:ascii="Arial" w:hAnsi="Arial" w:cs="Arial"/>
          <w:sz w:val="22"/>
          <w:szCs w:val="22"/>
        </w:rPr>
        <w:t xml:space="preserve"> </w:t>
      </w:r>
      <w:r w:rsidR="00D504E6" w:rsidRPr="0099688A">
        <w:rPr>
          <w:rFonts w:ascii="Arial" w:hAnsi="Arial" w:cs="Arial"/>
          <w:sz w:val="22"/>
          <w:szCs w:val="22"/>
        </w:rPr>
        <w:t>causing a</w:t>
      </w:r>
      <w:r w:rsidR="00432152" w:rsidRPr="0099688A">
        <w:rPr>
          <w:rFonts w:ascii="Arial" w:hAnsi="Arial" w:cs="Arial"/>
          <w:sz w:val="22"/>
          <w:szCs w:val="22"/>
        </w:rPr>
        <w:t xml:space="preserve"> producer </w:t>
      </w:r>
      <w:r w:rsidR="00E44407" w:rsidRPr="0099688A">
        <w:rPr>
          <w:rFonts w:ascii="Arial" w:hAnsi="Arial" w:cs="Arial"/>
          <w:sz w:val="22"/>
          <w:szCs w:val="22"/>
        </w:rPr>
        <w:t>surplus</w:t>
      </w:r>
      <w:r w:rsidR="005965D6" w:rsidRPr="0099688A">
        <w:rPr>
          <w:rFonts w:ascii="Arial" w:hAnsi="Arial" w:cs="Arial"/>
          <w:sz w:val="22"/>
          <w:szCs w:val="22"/>
        </w:rPr>
        <w:t xml:space="preserve"> (Radcliffe, Boyle</w:t>
      </w:r>
      <w:r w:rsidR="00AA6572" w:rsidRPr="0099688A">
        <w:rPr>
          <w:rFonts w:ascii="Arial" w:hAnsi="Arial" w:cs="Arial"/>
          <w:sz w:val="22"/>
          <w:szCs w:val="22"/>
        </w:rPr>
        <w:t>,</w:t>
      </w:r>
      <w:r w:rsidR="005965D6" w:rsidRPr="0099688A">
        <w:rPr>
          <w:rFonts w:ascii="Arial" w:hAnsi="Arial" w:cs="Arial"/>
          <w:sz w:val="22"/>
          <w:szCs w:val="22"/>
        </w:rPr>
        <w:t xml:space="preserve"> and Perez</w:t>
      </w:r>
      <w:r w:rsidR="00D639FB" w:rsidRPr="0099688A">
        <w:rPr>
          <w:rFonts w:ascii="Arial" w:hAnsi="Arial" w:cs="Arial"/>
          <w:sz w:val="22"/>
          <w:szCs w:val="22"/>
        </w:rPr>
        <w:t>,</w:t>
      </w:r>
      <w:r w:rsidR="005965D6" w:rsidRPr="0099688A">
        <w:rPr>
          <w:rFonts w:ascii="Arial" w:hAnsi="Arial" w:cs="Arial"/>
          <w:sz w:val="22"/>
          <w:szCs w:val="22"/>
        </w:rPr>
        <w:t xml:space="preserve"> 2021; </w:t>
      </w:r>
      <w:r w:rsidR="00D639FB" w:rsidRPr="0099688A">
        <w:rPr>
          <w:rFonts w:ascii="Arial" w:hAnsi="Arial" w:cs="Arial"/>
          <w:sz w:val="22"/>
          <w:szCs w:val="22"/>
        </w:rPr>
        <w:t>Economics</w:t>
      </w:r>
      <w:r w:rsidR="00314B17" w:rsidRPr="0099688A">
        <w:rPr>
          <w:rFonts w:ascii="Arial" w:hAnsi="Arial" w:cs="Arial"/>
          <w:sz w:val="22"/>
          <w:szCs w:val="22"/>
        </w:rPr>
        <w:t xml:space="preserve"> Online, 2019</w:t>
      </w:r>
      <w:r w:rsidR="000B3BB8" w:rsidRPr="0099688A">
        <w:rPr>
          <w:rFonts w:ascii="Arial" w:hAnsi="Arial" w:cs="Arial"/>
          <w:sz w:val="22"/>
          <w:szCs w:val="22"/>
        </w:rPr>
        <w:t>)</w:t>
      </w:r>
      <w:r w:rsidR="00DE27D0">
        <w:rPr>
          <w:rFonts w:ascii="Arial" w:hAnsi="Arial" w:cs="Arial"/>
          <w:sz w:val="22"/>
          <w:szCs w:val="22"/>
        </w:rPr>
        <w:t>.</w:t>
      </w:r>
    </w:p>
    <w:p w14:paraId="637649CF" w14:textId="77777777" w:rsidR="00DE27D0" w:rsidRPr="00DE27D0" w:rsidRDefault="00DE27D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F56D19" w14:textId="7FAA6E33" w:rsidR="00981251" w:rsidRPr="006A2037" w:rsidRDefault="00981251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6A2037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The tariff revenue to the US government </w:t>
      </w:r>
    </w:p>
    <w:p w14:paraId="7663CBF8" w14:textId="6D94D54A" w:rsidR="00E97225" w:rsidRPr="0099688A" w:rsidRDefault="00E97225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4"/>
        <w:gridCol w:w="4484"/>
      </w:tblGrid>
      <w:tr w:rsidR="00E97225" w:rsidRPr="0099688A" w14:paraId="404F6187" w14:textId="77777777" w:rsidTr="006F2C90">
        <w:trPr>
          <w:trHeight w:val="373"/>
        </w:trPr>
        <w:tc>
          <w:tcPr>
            <w:tcW w:w="4484" w:type="dxa"/>
          </w:tcPr>
          <w:p w14:paraId="07D4FB4F" w14:textId="6DEC2C5A" w:rsidR="00E97225" w:rsidRPr="0099688A" w:rsidRDefault="00E97225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USA ta</w:t>
            </w:r>
            <w:r w:rsidR="007D6B37"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riff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revenue</w:t>
            </w:r>
          </w:p>
        </w:tc>
        <w:tc>
          <w:tcPr>
            <w:tcW w:w="4484" w:type="dxa"/>
          </w:tcPr>
          <w:p w14:paraId="10B9BB34" w14:textId="186E5D07" w:rsidR="00E97225" w:rsidRPr="0099688A" w:rsidRDefault="007D6B37" w:rsidP="0099688A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>C</w:t>
            </w:r>
          </w:p>
        </w:tc>
      </w:tr>
      <w:tr w:rsidR="00E97225" w:rsidRPr="0099688A" w14:paraId="288C4E67" w14:textId="77777777" w:rsidTr="006F2C90">
        <w:trPr>
          <w:trHeight w:val="748"/>
        </w:trPr>
        <w:tc>
          <w:tcPr>
            <w:tcW w:w="4484" w:type="dxa"/>
          </w:tcPr>
          <w:p w14:paraId="405D5541" w14:textId="478EA8AB" w:rsidR="00E97225" w:rsidRPr="0099688A" w:rsidRDefault="007D6B37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Area of rectangle (C)</w:t>
            </w:r>
          </w:p>
        </w:tc>
        <w:tc>
          <w:tcPr>
            <w:tcW w:w="4484" w:type="dxa"/>
          </w:tcPr>
          <w:p w14:paraId="579C76F4" w14:textId="59E45177" w:rsidR="00E97225" w:rsidRPr="0099688A" w:rsidRDefault="007D6B37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sz w:val="22"/>
                <w:szCs w:val="22"/>
              </w:rPr>
              <w:t xml:space="preserve">Base (550000 – 350000) x height (2.5) = </w:t>
            </w: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500000</w:t>
            </w:r>
          </w:p>
        </w:tc>
      </w:tr>
      <w:tr w:rsidR="00E97225" w:rsidRPr="0099688A" w14:paraId="3F787E05" w14:textId="77777777" w:rsidTr="006F2C90">
        <w:trPr>
          <w:trHeight w:val="359"/>
        </w:trPr>
        <w:tc>
          <w:tcPr>
            <w:tcW w:w="4484" w:type="dxa"/>
          </w:tcPr>
          <w:p w14:paraId="29A87E24" w14:textId="1659DB3D" w:rsidR="00E97225" w:rsidRPr="0099688A" w:rsidRDefault="008F16B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USA </w:t>
            </w:r>
            <w:r w:rsidR="0051367B"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g</w:t>
            </w:r>
            <w:r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overnment </w:t>
            </w:r>
            <w:r w:rsidR="004E6263" w:rsidRPr="0099688A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revenue</w:t>
            </w:r>
          </w:p>
        </w:tc>
        <w:tc>
          <w:tcPr>
            <w:tcW w:w="4484" w:type="dxa"/>
          </w:tcPr>
          <w:p w14:paraId="3FFBF1D0" w14:textId="71197B74" w:rsidR="00E97225" w:rsidRPr="0099688A" w:rsidRDefault="008F16B6" w:rsidP="0099688A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688A">
              <w:rPr>
                <w:rFonts w:ascii="Arial" w:hAnsi="Arial" w:cs="Arial"/>
                <w:b/>
                <w:bCs/>
                <w:sz w:val="22"/>
                <w:szCs w:val="22"/>
              </w:rPr>
              <w:t>500000</w:t>
            </w:r>
          </w:p>
        </w:tc>
      </w:tr>
    </w:tbl>
    <w:p w14:paraId="28073D97" w14:textId="4852994E" w:rsidR="004E6263" w:rsidRPr="0099688A" w:rsidRDefault="004E6263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Table 3 – </w:t>
      </w:r>
      <w:r w:rsidRPr="0099688A">
        <w:rPr>
          <w:rFonts w:ascii="Arial" w:hAnsi="Arial" w:cs="Arial"/>
          <w:sz w:val="22"/>
          <w:szCs w:val="22"/>
        </w:rPr>
        <w:t>Calculation for</w:t>
      </w:r>
      <w:r w:rsidR="00827A43" w:rsidRPr="0099688A">
        <w:rPr>
          <w:rFonts w:ascii="Arial" w:hAnsi="Arial" w:cs="Arial"/>
          <w:sz w:val="22"/>
          <w:szCs w:val="22"/>
        </w:rPr>
        <w:t xml:space="preserve"> the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8E15EE" w:rsidRPr="0099688A">
        <w:rPr>
          <w:rFonts w:ascii="Arial" w:hAnsi="Arial" w:cs="Arial"/>
          <w:sz w:val="22"/>
          <w:szCs w:val="22"/>
        </w:rPr>
        <w:t>US government ta</w:t>
      </w:r>
      <w:r w:rsidR="00596BB2">
        <w:rPr>
          <w:rFonts w:ascii="Arial" w:hAnsi="Arial" w:cs="Arial"/>
          <w:sz w:val="22"/>
          <w:szCs w:val="22"/>
        </w:rPr>
        <w:t>x</w:t>
      </w:r>
      <w:r w:rsidR="008E15EE" w:rsidRPr="0099688A">
        <w:rPr>
          <w:rFonts w:ascii="Arial" w:hAnsi="Arial" w:cs="Arial"/>
          <w:sz w:val="22"/>
          <w:szCs w:val="22"/>
        </w:rPr>
        <w:t xml:space="preserve"> revenue</w:t>
      </w:r>
      <w:r w:rsidR="00BF7896">
        <w:rPr>
          <w:rFonts w:ascii="Arial" w:hAnsi="Arial" w:cs="Arial"/>
          <w:sz w:val="22"/>
          <w:szCs w:val="22"/>
        </w:rPr>
        <w:t>s</w:t>
      </w:r>
      <w:r w:rsidRPr="0099688A">
        <w:rPr>
          <w:rFonts w:ascii="Arial" w:hAnsi="Arial" w:cs="Arial"/>
          <w:sz w:val="22"/>
          <w:szCs w:val="22"/>
        </w:rPr>
        <w:t xml:space="preserve"> (Source: Primary)</w:t>
      </w:r>
      <w:r w:rsidR="008E6010">
        <w:rPr>
          <w:rFonts w:ascii="Arial" w:hAnsi="Arial" w:cs="Arial"/>
          <w:sz w:val="22"/>
          <w:szCs w:val="22"/>
        </w:rPr>
        <w:t>.</w:t>
      </w:r>
    </w:p>
    <w:p w14:paraId="7E636EDA" w14:textId="77777777" w:rsidR="00B72157" w:rsidRPr="0099688A" w:rsidRDefault="00B72157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CC1E948" w14:textId="53CBB049" w:rsidR="00032252" w:rsidRDefault="003E16B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tariffs </w:t>
      </w:r>
      <w:r w:rsidR="00991D39" w:rsidRPr="0099688A">
        <w:rPr>
          <w:rFonts w:ascii="Arial" w:hAnsi="Arial" w:cs="Arial"/>
          <w:sz w:val="22"/>
          <w:szCs w:val="22"/>
        </w:rPr>
        <w:t>raised</w:t>
      </w:r>
      <w:r w:rsidR="004264C1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>the USA government</w:t>
      </w:r>
      <w:r w:rsidR="00991D39" w:rsidRPr="0099688A">
        <w:rPr>
          <w:rFonts w:ascii="Arial" w:hAnsi="Arial" w:cs="Arial"/>
          <w:sz w:val="22"/>
          <w:szCs w:val="22"/>
        </w:rPr>
        <w:t>’s</w:t>
      </w:r>
      <w:r w:rsidRPr="0099688A">
        <w:rPr>
          <w:rFonts w:ascii="Arial" w:hAnsi="Arial" w:cs="Arial"/>
          <w:sz w:val="22"/>
          <w:szCs w:val="22"/>
        </w:rPr>
        <w:t xml:space="preserve"> tax </w:t>
      </w:r>
      <w:r w:rsidR="00EB1435" w:rsidRPr="0099688A">
        <w:rPr>
          <w:rFonts w:ascii="Arial" w:hAnsi="Arial" w:cs="Arial"/>
          <w:sz w:val="22"/>
          <w:szCs w:val="22"/>
        </w:rPr>
        <w:t>income</w:t>
      </w:r>
      <w:r w:rsidR="00991D39" w:rsidRPr="0099688A">
        <w:rPr>
          <w:rFonts w:ascii="Arial" w:hAnsi="Arial" w:cs="Arial"/>
          <w:sz w:val="22"/>
          <w:szCs w:val="22"/>
        </w:rPr>
        <w:t xml:space="preserve"> by 500,000</w:t>
      </w:r>
      <w:r w:rsidR="0077707B" w:rsidRPr="0099688A">
        <w:rPr>
          <w:rFonts w:ascii="Arial" w:hAnsi="Arial" w:cs="Arial"/>
          <w:sz w:val="22"/>
          <w:szCs w:val="22"/>
        </w:rPr>
        <w:t xml:space="preserve">. </w:t>
      </w:r>
      <w:r w:rsidR="00EF081F">
        <w:rPr>
          <w:rFonts w:ascii="Arial" w:hAnsi="Arial" w:cs="Arial"/>
          <w:sz w:val="22"/>
          <w:szCs w:val="22"/>
        </w:rPr>
        <w:t>According to r</w:t>
      </w:r>
      <w:r w:rsidR="0077707B" w:rsidRPr="0099688A">
        <w:rPr>
          <w:rFonts w:ascii="Arial" w:hAnsi="Arial" w:cs="Arial"/>
          <w:sz w:val="22"/>
          <w:szCs w:val="22"/>
        </w:rPr>
        <w:t>esearch Trump’s tariffs d</w:t>
      </w:r>
      <w:r w:rsidR="00AD2CC4">
        <w:rPr>
          <w:rFonts w:ascii="Arial" w:hAnsi="Arial" w:cs="Arial"/>
          <w:sz w:val="22"/>
          <w:szCs w:val="22"/>
        </w:rPr>
        <w:t>ecreased</w:t>
      </w:r>
      <w:r w:rsidR="0077707B" w:rsidRPr="0099688A">
        <w:rPr>
          <w:rFonts w:ascii="Arial" w:hAnsi="Arial" w:cs="Arial"/>
          <w:sz w:val="22"/>
          <w:szCs w:val="22"/>
        </w:rPr>
        <w:t xml:space="preserve"> the </w:t>
      </w:r>
      <w:r w:rsidR="0074385D" w:rsidRPr="0099688A">
        <w:rPr>
          <w:rFonts w:ascii="Arial" w:hAnsi="Arial" w:cs="Arial"/>
          <w:sz w:val="22"/>
          <w:szCs w:val="22"/>
        </w:rPr>
        <w:t xml:space="preserve">US </w:t>
      </w:r>
      <w:r w:rsidR="0077707B" w:rsidRPr="0099688A">
        <w:rPr>
          <w:rFonts w:ascii="Arial" w:hAnsi="Arial" w:cs="Arial"/>
          <w:sz w:val="22"/>
          <w:szCs w:val="22"/>
        </w:rPr>
        <w:t>economy</w:t>
      </w:r>
      <w:r w:rsidR="00AD2CC4">
        <w:rPr>
          <w:rFonts w:ascii="Arial" w:hAnsi="Arial" w:cs="Arial"/>
          <w:sz w:val="22"/>
          <w:szCs w:val="22"/>
        </w:rPr>
        <w:t xml:space="preserve">’s </w:t>
      </w:r>
      <w:r w:rsidR="009F3031" w:rsidRPr="0099688A">
        <w:rPr>
          <w:rFonts w:ascii="Arial" w:hAnsi="Arial" w:cs="Arial"/>
          <w:sz w:val="22"/>
          <w:szCs w:val="22"/>
        </w:rPr>
        <w:t xml:space="preserve">GDP and </w:t>
      </w:r>
      <w:r w:rsidR="00BD2C9D">
        <w:rPr>
          <w:rFonts w:ascii="Arial" w:hAnsi="Arial" w:cs="Arial"/>
          <w:sz w:val="22"/>
          <w:szCs w:val="22"/>
        </w:rPr>
        <w:t>sank</w:t>
      </w:r>
      <w:r w:rsidR="009F3031" w:rsidRPr="0099688A">
        <w:rPr>
          <w:rFonts w:ascii="Arial" w:hAnsi="Arial" w:cs="Arial"/>
          <w:sz w:val="22"/>
          <w:szCs w:val="22"/>
        </w:rPr>
        <w:t xml:space="preserve"> </w:t>
      </w:r>
      <w:r w:rsidR="00FF68F2" w:rsidRPr="0099688A">
        <w:rPr>
          <w:rFonts w:ascii="Arial" w:hAnsi="Arial" w:cs="Arial"/>
          <w:sz w:val="22"/>
          <w:szCs w:val="22"/>
        </w:rPr>
        <w:t>American</w:t>
      </w:r>
      <w:r w:rsidR="00400B3C" w:rsidRPr="0099688A">
        <w:rPr>
          <w:rFonts w:ascii="Arial" w:hAnsi="Arial" w:cs="Arial"/>
          <w:sz w:val="22"/>
          <w:szCs w:val="22"/>
        </w:rPr>
        <w:t xml:space="preserve"> citizens</w:t>
      </w:r>
      <w:r w:rsidR="00FF68F2" w:rsidRPr="0099688A">
        <w:rPr>
          <w:rFonts w:ascii="Arial" w:hAnsi="Arial" w:cs="Arial"/>
          <w:sz w:val="22"/>
          <w:szCs w:val="22"/>
        </w:rPr>
        <w:t xml:space="preserve"> </w:t>
      </w:r>
      <w:r w:rsidR="0074385D" w:rsidRPr="0099688A">
        <w:rPr>
          <w:rFonts w:ascii="Arial" w:hAnsi="Arial" w:cs="Arial"/>
          <w:sz w:val="22"/>
          <w:szCs w:val="22"/>
        </w:rPr>
        <w:t>disposable income</w:t>
      </w:r>
      <w:r w:rsidR="008A0F5E" w:rsidRPr="0099688A">
        <w:rPr>
          <w:rFonts w:ascii="Arial" w:hAnsi="Arial" w:cs="Arial"/>
          <w:sz w:val="22"/>
          <w:szCs w:val="22"/>
        </w:rPr>
        <w:t xml:space="preserve"> </w:t>
      </w:r>
      <w:r w:rsidR="00F22FBB" w:rsidRPr="0099688A">
        <w:rPr>
          <w:rFonts w:ascii="Arial" w:hAnsi="Arial" w:cs="Arial"/>
          <w:sz w:val="22"/>
          <w:szCs w:val="22"/>
        </w:rPr>
        <w:t xml:space="preserve">and </w:t>
      </w:r>
      <w:r w:rsidR="006A4382" w:rsidRPr="0099688A">
        <w:rPr>
          <w:rFonts w:ascii="Arial" w:hAnsi="Arial" w:cs="Arial"/>
          <w:sz w:val="22"/>
          <w:szCs w:val="22"/>
        </w:rPr>
        <w:t xml:space="preserve">consumer </w:t>
      </w:r>
      <w:r w:rsidR="00F22FBB" w:rsidRPr="0099688A">
        <w:rPr>
          <w:rFonts w:ascii="Arial" w:hAnsi="Arial" w:cs="Arial"/>
          <w:sz w:val="22"/>
          <w:szCs w:val="22"/>
        </w:rPr>
        <w:t xml:space="preserve">welfare </w:t>
      </w:r>
      <w:r w:rsidR="008A0F5E" w:rsidRPr="0099688A">
        <w:rPr>
          <w:rFonts w:ascii="Arial" w:hAnsi="Arial" w:cs="Arial"/>
          <w:sz w:val="22"/>
          <w:szCs w:val="22"/>
        </w:rPr>
        <w:t>(</w:t>
      </w:r>
      <w:proofErr w:type="spellStart"/>
      <w:r w:rsidR="008A0F5E" w:rsidRPr="0099688A">
        <w:rPr>
          <w:rFonts w:ascii="Arial" w:hAnsi="Arial" w:cs="Arial"/>
          <w:sz w:val="22"/>
          <w:szCs w:val="22"/>
        </w:rPr>
        <w:t>Berstein</w:t>
      </w:r>
      <w:proofErr w:type="spellEnd"/>
      <w:r w:rsidR="008A0F5E" w:rsidRPr="0099688A">
        <w:rPr>
          <w:rFonts w:ascii="Arial" w:hAnsi="Arial" w:cs="Arial"/>
          <w:sz w:val="22"/>
          <w:szCs w:val="22"/>
        </w:rPr>
        <w:t>, 2021)</w:t>
      </w:r>
      <w:r w:rsidR="0074385D" w:rsidRPr="0099688A">
        <w:rPr>
          <w:rFonts w:ascii="Arial" w:hAnsi="Arial" w:cs="Arial"/>
          <w:sz w:val="22"/>
          <w:szCs w:val="22"/>
        </w:rPr>
        <w:t>.</w:t>
      </w:r>
    </w:p>
    <w:p w14:paraId="4836D050" w14:textId="4BFA7738" w:rsidR="000F220D" w:rsidRDefault="000F220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BC8432" w14:textId="75285EBB" w:rsidR="00DE27D0" w:rsidRDefault="00DE27D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C733B5" w14:textId="77777777" w:rsidR="00DE27D0" w:rsidRDefault="00DE27D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9549F4" w14:textId="427D520F" w:rsidR="00874017" w:rsidRPr="0099688A" w:rsidRDefault="0098125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lastRenderedPageBreak/>
        <w:t>Recommendations</w:t>
      </w:r>
    </w:p>
    <w:p w14:paraId="46504031" w14:textId="0FBB6BA6" w:rsidR="005A062A" w:rsidRPr="0099688A" w:rsidRDefault="005A062A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41D7C99" w14:textId="7DB0D04E" w:rsidR="005A062A" w:rsidRPr="0099688A" w:rsidRDefault="00EF1A3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</w:t>
      </w:r>
      <w:r w:rsidR="005A062A" w:rsidRPr="0099688A">
        <w:rPr>
          <w:rFonts w:ascii="Arial" w:hAnsi="Arial" w:cs="Arial"/>
          <w:sz w:val="22"/>
          <w:szCs w:val="22"/>
        </w:rPr>
        <w:t xml:space="preserve">ariffs </w:t>
      </w:r>
      <w:r w:rsidR="00E9751E" w:rsidRPr="0099688A">
        <w:rPr>
          <w:rFonts w:ascii="Arial" w:hAnsi="Arial" w:cs="Arial"/>
          <w:sz w:val="22"/>
          <w:szCs w:val="22"/>
        </w:rPr>
        <w:t xml:space="preserve">or trade barriers are </w:t>
      </w:r>
      <w:r w:rsidR="000F754C" w:rsidRPr="0099688A">
        <w:rPr>
          <w:rFonts w:ascii="Arial" w:hAnsi="Arial" w:cs="Arial"/>
          <w:sz w:val="22"/>
          <w:szCs w:val="22"/>
        </w:rPr>
        <w:t>political external factors that are non-controllable</w:t>
      </w:r>
      <w:r w:rsidRPr="0099688A">
        <w:rPr>
          <w:rFonts w:ascii="Arial" w:hAnsi="Arial" w:cs="Arial"/>
          <w:sz w:val="22"/>
          <w:szCs w:val="22"/>
        </w:rPr>
        <w:t>,</w:t>
      </w:r>
      <w:r w:rsidR="000F754C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 xml:space="preserve">however </w:t>
      </w:r>
      <w:r w:rsidR="000F754C" w:rsidRPr="0099688A">
        <w:rPr>
          <w:rFonts w:ascii="Arial" w:hAnsi="Arial" w:cs="Arial"/>
          <w:sz w:val="22"/>
          <w:szCs w:val="22"/>
        </w:rPr>
        <w:t xml:space="preserve">there are certain strategies firms can adopt </w:t>
      </w:r>
      <w:r w:rsidR="00BF0784" w:rsidRPr="0099688A">
        <w:rPr>
          <w:rFonts w:ascii="Arial" w:hAnsi="Arial" w:cs="Arial"/>
          <w:sz w:val="22"/>
          <w:szCs w:val="22"/>
        </w:rPr>
        <w:t>to address these issues</w:t>
      </w:r>
      <w:r w:rsidR="003D19EE" w:rsidRPr="0099688A">
        <w:rPr>
          <w:rFonts w:ascii="Arial" w:hAnsi="Arial" w:cs="Arial"/>
          <w:sz w:val="22"/>
          <w:szCs w:val="22"/>
        </w:rPr>
        <w:t>:</w:t>
      </w:r>
    </w:p>
    <w:p w14:paraId="5E5096A2" w14:textId="5D9A7810" w:rsidR="00981251" w:rsidRPr="0099688A" w:rsidRDefault="0098125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FCE49E" w14:textId="6A4B478D" w:rsidR="009E3A6B" w:rsidRPr="0099688A" w:rsidRDefault="00832E74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Bargain with traders or suppliers</w:t>
      </w:r>
      <w:r w:rsidR="00396D57" w:rsidRPr="0099688A">
        <w:rPr>
          <w:rFonts w:ascii="Arial" w:hAnsi="Arial" w:cs="Arial"/>
          <w:sz w:val="22"/>
          <w:szCs w:val="22"/>
        </w:rPr>
        <w:t xml:space="preserve"> and build </w:t>
      </w:r>
      <w:r w:rsidR="00FC6734" w:rsidRPr="0099688A">
        <w:rPr>
          <w:rFonts w:ascii="Arial" w:hAnsi="Arial" w:cs="Arial"/>
          <w:sz w:val="22"/>
          <w:szCs w:val="22"/>
        </w:rPr>
        <w:t xml:space="preserve">long-term, </w:t>
      </w:r>
      <w:r w:rsidR="00396D57" w:rsidRPr="0099688A">
        <w:rPr>
          <w:rFonts w:ascii="Arial" w:hAnsi="Arial" w:cs="Arial"/>
          <w:sz w:val="22"/>
          <w:szCs w:val="22"/>
        </w:rPr>
        <w:t>mutually beneficial relationships</w:t>
      </w:r>
      <w:r w:rsidR="00064063" w:rsidRPr="0099688A">
        <w:rPr>
          <w:rFonts w:ascii="Arial" w:hAnsi="Arial" w:cs="Arial"/>
          <w:sz w:val="22"/>
          <w:szCs w:val="22"/>
        </w:rPr>
        <w:t xml:space="preserve"> to </w:t>
      </w:r>
      <w:r w:rsidR="00AB4492" w:rsidRPr="0099688A">
        <w:rPr>
          <w:rFonts w:ascii="Arial" w:hAnsi="Arial" w:cs="Arial"/>
          <w:sz w:val="22"/>
          <w:szCs w:val="22"/>
        </w:rPr>
        <w:t>negotiate</w:t>
      </w:r>
      <w:r w:rsidR="00064063" w:rsidRPr="0099688A">
        <w:rPr>
          <w:rFonts w:ascii="Arial" w:hAnsi="Arial" w:cs="Arial"/>
          <w:sz w:val="22"/>
          <w:szCs w:val="22"/>
        </w:rPr>
        <w:t xml:space="preserve"> the best prices</w:t>
      </w:r>
    </w:p>
    <w:p w14:paraId="78D7E388" w14:textId="62EB7B35" w:rsidR="00FC6734" w:rsidRPr="0099688A" w:rsidRDefault="0031309C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Reassess </w:t>
      </w:r>
      <w:r w:rsidR="00F04A83" w:rsidRPr="0099688A">
        <w:rPr>
          <w:rFonts w:ascii="Arial" w:hAnsi="Arial" w:cs="Arial"/>
          <w:sz w:val="22"/>
          <w:szCs w:val="22"/>
        </w:rPr>
        <w:t xml:space="preserve">the company’s </w:t>
      </w:r>
      <w:r w:rsidRPr="0099688A">
        <w:rPr>
          <w:rFonts w:ascii="Arial" w:hAnsi="Arial" w:cs="Arial"/>
          <w:sz w:val="22"/>
          <w:szCs w:val="22"/>
        </w:rPr>
        <w:t xml:space="preserve">financial </w:t>
      </w:r>
      <w:r w:rsidR="00F04A83" w:rsidRPr="0099688A">
        <w:rPr>
          <w:rFonts w:ascii="Arial" w:hAnsi="Arial" w:cs="Arial"/>
          <w:sz w:val="22"/>
          <w:szCs w:val="22"/>
        </w:rPr>
        <w:t>performance</w:t>
      </w:r>
      <w:r w:rsidR="00F111A7" w:rsidRPr="0099688A">
        <w:rPr>
          <w:rFonts w:ascii="Arial" w:hAnsi="Arial" w:cs="Arial"/>
          <w:sz w:val="22"/>
          <w:szCs w:val="22"/>
        </w:rPr>
        <w:t xml:space="preserve">, try to </w:t>
      </w:r>
      <w:r w:rsidR="00435FB3" w:rsidRPr="0099688A">
        <w:rPr>
          <w:rFonts w:ascii="Arial" w:hAnsi="Arial" w:cs="Arial"/>
          <w:sz w:val="22"/>
          <w:szCs w:val="22"/>
        </w:rPr>
        <w:t>cut</w:t>
      </w:r>
      <w:r w:rsidR="00056CAB" w:rsidRPr="0099688A">
        <w:rPr>
          <w:rFonts w:ascii="Arial" w:hAnsi="Arial" w:cs="Arial"/>
          <w:sz w:val="22"/>
          <w:szCs w:val="22"/>
        </w:rPr>
        <w:t xml:space="preserve"> </w:t>
      </w:r>
      <w:r w:rsidR="00F111A7" w:rsidRPr="0099688A">
        <w:rPr>
          <w:rFonts w:ascii="Arial" w:hAnsi="Arial" w:cs="Arial"/>
          <w:sz w:val="22"/>
          <w:szCs w:val="22"/>
        </w:rPr>
        <w:t xml:space="preserve">costs </w:t>
      </w:r>
      <w:r w:rsidR="005C3EB0" w:rsidRPr="0099688A">
        <w:rPr>
          <w:rFonts w:ascii="Arial" w:hAnsi="Arial" w:cs="Arial"/>
          <w:sz w:val="22"/>
          <w:szCs w:val="22"/>
        </w:rPr>
        <w:t xml:space="preserve">where </w:t>
      </w:r>
      <w:r w:rsidR="00056CAB" w:rsidRPr="0099688A">
        <w:rPr>
          <w:rFonts w:ascii="Arial" w:hAnsi="Arial" w:cs="Arial"/>
          <w:sz w:val="22"/>
          <w:szCs w:val="22"/>
        </w:rPr>
        <w:t xml:space="preserve">possible </w:t>
      </w:r>
      <w:r w:rsidR="00F111A7" w:rsidRPr="0099688A">
        <w:rPr>
          <w:rFonts w:ascii="Arial" w:hAnsi="Arial" w:cs="Arial"/>
          <w:sz w:val="22"/>
          <w:szCs w:val="22"/>
        </w:rPr>
        <w:t xml:space="preserve">and be </w:t>
      </w:r>
      <w:r w:rsidR="007933E1" w:rsidRPr="0099688A">
        <w:rPr>
          <w:rFonts w:ascii="Arial" w:hAnsi="Arial" w:cs="Arial"/>
          <w:sz w:val="22"/>
          <w:szCs w:val="22"/>
        </w:rPr>
        <w:t>completely</w:t>
      </w:r>
      <w:r w:rsidR="00435FB3" w:rsidRPr="0099688A">
        <w:rPr>
          <w:rFonts w:ascii="Arial" w:hAnsi="Arial" w:cs="Arial"/>
          <w:sz w:val="22"/>
          <w:szCs w:val="22"/>
        </w:rPr>
        <w:t xml:space="preserve"> </w:t>
      </w:r>
      <w:r w:rsidR="000671D8">
        <w:rPr>
          <w:rFonts w:ascii="Arial" w:hAnsi="Arial" w:cs="Arial"/>
          <w:sz w:val="22"/>
          <w:szCs w:val="22"/>
        </w:rPr>
        <w:t>honest</w:t>
      </w:r>
      <w:r w:rsidR="00F111A7" w:rsidRPr="0099688A">
        <w:rPr>
          <w:rFonts w:ascii="Arial" w:hAnsi="Arial" w:cs="Arial"/>
          <w:sz w:val="22"/>
          <w:szCs w:val="22"/>
        </w:rPr>
        <w:t xml:space="preserve"> with customers </w:t>
      </w:r>
    </w:p>
    <w:p w14:paraId="32E29883" w14:textId="6131299F" w:rsidR="00FD2CEB" w:rsidRPr="0099688A" w:rsidRDefault="00FC4EA7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Consider </w:t>
      </w:r>
      <w:r w:rsidR="0073300A" w:rsidRPr="0099688A">
        <w:rPr>
          <w:rFonts w:ascii="Arial" w:hAnsi="Arial" w:cs="Arial"/>
          <w:sz w:val="22"/>
          <w:szCs w:val="22"/>
        </w:rPr>
        <w:t>moving the</w:t>
      </w:r>
      <w:r w:rsidR="007E650A" w:rsidRPr="0099688A">
        <w:rPr>
          <w:rFonts w:ascii="Arial" w:hAnsi="Arial" w:cs="Arial"/>
          <w:sz w:val="22"/>
          <w:szCs w:val="22"/>
        </w:rPr>
        <w:t xml:space="preserve"> manufacturing plant</w:t>
      </w:r>
      <w:r w:rsidR="0073300A" w:rsidRPr="0099688A">
        <w:rPr>
          <w:rFonts w:ascii="Arial" w:hAnsi="Arial" w:cs="Arial"/>
          <w:sz w:val="22"/>
          <w:szCs w:val="22"/>
        </w:rPr>
        <w:t xml:space="preserve"> to a different </w:t>
      </w:r>
      <w:r w:rsidR="000110DC" w:rsidRPr="0099688A">
        <w:rPr>
          <w:rFonts w:ascii="Arial" w:hAnsi="Arial" w:cs="Arial"/>
          <w:sz w:val="22"/>
          <w:szCs w:val="22"/>
        </w:rPr>
        <w:t>location</w:t>
      </w:r>
      <w:r w:rsidR="00EF1A39" w:rsidRPr="0099688A">
        <w:rPr>
          <w:rFonts w:ascii="Arial" w:hAnsi="Arial" w:cs="Arial"/>
          <w:sz w:val="22"/>
          <w:szCs w:val="22"/>
        </w:rPr>
        <w:t>, although often extremely difficult</w:t>
      </w:r>
    </w:p>
    <w:p w14:paraId="3616996C" w14:textId="360C5CD6" w:rsidR="0073702B" w:rsidRPr="0099688A" w:rsidRDefault="00C17DC7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Negotiate d</w:t>
      </w:r>
      <w:r w:rsidR="00EF6D85" w:rsidRPr="0099688A">
        <w:rPr>
          <w:rFonts w:ascii="Arial" w:hAnsi="Arial" w:cs="Arial"/>
          <w:sz w:val="22"/>
          <w:szCs w:val="22"/>
        </w:rPr>
        <w:t>ivid</w:t>
      </w:r>
      <w:r w:rsidRPr="0099688A">
        <w:rPr>
          <w:rFonts w:ascii="Arial" w:hAnsi="Arial" w:cs="Arial"/>
          <w:sz w:val="22"/>
          <w:szCs w:val="22"/>
        </w:rPr>
        <w:t>ing</w:t>
      </w:r>
      <w:r w:rsidR="00EF6D85" w:rsidRPr="0099688A">
        <w:rPr>
          <w:rFonts w:ascii="Arial" w:hAnsi="Arial" w:cs="Arial"/>
          <w:sz w:val="22"/>
          <w:szCs w:val="22"/>
        </w:rPr>
        <w:t xml:space="preserve"> the </w:t>
      </w:r>
      <w:r w:rsidR="00654ED4" w:rsidRPr="0099688A">
        <w:rPr>
          <w:rFonts w:ascii="Arial" w:hAnsi="Arial" w:cs="Arial"/>
          <w:sz w:val="22"/>
          <w:szCs w:val="22"/>
        </w:rPr>
        <w:t xml:space="preserve">tariff </w:t>
      </w:r>
      <w:r w:rsidR="005B2CC8" w:rsidRPr="0099688A">
        <w:rPr>
          <w:rFonts w:ascii="Arial" w:hAnsi="Arial" w:cs="Arial"/>
          <w:sz w:val="22"/>
          <w:szCs w:val="22"/>
        </w:rPr>
        <w:t>charges</w:t>
      </w:r>
      <w:r w:rsidR="00654ED4" w:rsidRPr="0099688A">
        <w:rPr>
          <w:rFonts w:ascii="Arial" w:hAnsi="Arial" w:cs="Arial"/>
          <w:sz w:val="22"/>
          <w:szCs w:val="22"/>
        </w:rPr>
        <w:t xml:space="preserve"> between the </w:t>
      </w:r>
      <w:r w:rsidRPr="0099688A">
        <w:rPr>
          <w:rFonts w:ascii="Arial" w:hAnsi="Arial" w:cs="Arial"/>
          <w:sz w:val="22"/>
          <w:szCs w:val="22"/>
        </w:rPr>
        <w:t>business, retailers</w:t>
      </w:r>
      <w:r w:rsidR="00102804" w:rsidRPr="0099688A">
        <w:rPr>
          <w:rFonts w:ascii="Arial" w:hAnsi="Arial" w:cs="Arial"/>
          <w:sz w:val="22"/>
          <w:szCs w:val="22"/>
        </w:rPr>
        <w:t>,</w:t>
      </w:r>
      <w:r w:rsidRPr="0099688A">
        <w:rPr>
          <w:rFonts w:ascii="Arial" w:hAnsi="Arial" w:cs="Arial"/>
          <w:sz w:val="22"/>
          <w:szCs w:val="22"/>
        </w:rPr>
        <w:t xml:space="preserve"> and suppliers</w:t>
      </w:r>
    </w:p>
    <w:p w14:paraId="0C5263F5" w14:textId="6694C395" w:rsidR="00FC6734" w:rsidRPr="0099688A" w:rsidRDefault="008F7343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Enhance</w:t>
      </w:r>
      <w:r w:rsidR="0085153F" w:rsidRPr="0099688A">
        <w:rPr>
          <w:rFonts w:ascii="Arial" w:hAnsi="Arial" w:cs="Arial"/>
          <w:sz w:val="22"/>
          <w:szCs w:val="22"/>
        </w:rPr>
        <w:t xml:space="preserve"> the inventory management system</w:t>
      </w:r>
      <w:r w:rsidR="00470B9D" w:rsidRPr="0099688A">
        <w:rPr>
          <w:rFonts w:ascii="Arial" w:hAnsi="Arial" w:cs="Arial"/>
          <w:sz w:val="22"/>
          <w:szCs w:val="22"/>
        </w:rPr>
        <w:t xml:space="preserve"> to minimise slow-moving products</w:t>
      </w:r>
      <w:r w:rsidR="00D55A63" w:rsidRPr="0099688A">
        <w:rPr>
          <w:rFonts w:ascii="Arial" w:hAnsi="Arial" w:cs="Arial"/>
          <w:sz w:val="22"/>
          <w:szCs w:val="22"/>
        </w:rPr>
        <w:t xml:space="preserve"> </w:t>
      </w:r>
    </w:p>
    <w:p w14:paraId="690CBCD5" w14:textId="77777777" w:rsidR="008E74EC" w:rsidRPr="0099688A" w:rsidRDefault="00A95DF6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Apply for </w:t>
      </w:r>
      <w:r w:rsidR="00EC7F0B" w:rsidRPr="0099688A">
        <w:rPr>
          <w:rFonts w:ascii="Arial" w:hAnsi="Arial" w:cs="Arial"/>
          <w:sz w:val="22"/>
          <w:szCs w:val="22"/>
        </w:rPr>
        <w:t xml:space="preserve">duty drawback to claim back </w:t>
      </w:r>
      <w:r w:rsidR="00196E95" w:rsidRPr="0099688A">
        <w:rPr>
          <w:rFonts w:ascii="Arial" w:hAnsi="Arial" w:cs="Arial"/>
          <w:sz w:val="22"/>
          <w:szCs w:val="22"/>
        </w:rPr>
        <w:t xml:space="preserve">excise </w:t>
      </w:r>
      <w:r w:rsidR="00EC7F0B" w:rsidRPr="0099688A">
        <w:rPr>
          <w:rFonts w:ascii="Arial" w:hAnsi="Arial" w:cs="Arial"/>
          <w:sz w:val="22"/>
          <w:szCs w:val="22"/>
        </w:rPr>
        <w:t xml:space="preserve">fees paid for </w:t>
      </w:r>
      <w:r w:rsidR="00196E95" w:rsidRPr="0099688A">
        <w:rPr>
          <w:rFonts w:ascii="Arial" w:hAnsi="Arial" w:cs="Arial"/>
          <w:sz w:val="22"/>
          <w:szCs w:val="22"/>
        </w:rPr>
        <w:t xml:space="preserve">whiskey products </w:t>
      </w:r>
    </w:p>
    <w:p w14:paraId="68998334" w14:textId="5C516124" w:rsidR="00FB3F26" w:rsidRPr="0099688A" w:rsidRDefault="00261672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Follow OECD guidelines on transfer pricing</w:t>
      </w:r>
      <w:r w:rsidR="006B32C9" w:rsidRPr="0099688A">
        <w:rPr>
          <w:rFonts w:ascii="Arial" w:hAnsi="Arial" w:cs="Arial"/>
          <w:sz w:val="22"/>
          <w:szCs w:val="22"/>
        </w:rPr>
        <w:t xml:space="preserve"> to reduce corporation and income taxes</w:t>
      </w:r>
      <w:r w:rsidR="00C47C15" w:rsidRPr="0099688A">
        <w:rPr>
          <w:rFonts w:ascii="Arial" w:hAnsi="Arial" w:cs="Arial"/>
          <w:sz w:val="22"/>
          <w:szCs w:val="22"/>
        </w:rPr>
        <w:t xml:space="preserve">, </w:t>
      </w:r>
      <w:r w:rsidR="001A07D2">
        <w:rPr>
          <w:rFonts w:ascii="Arial" w:hAnsi="Arial" w:cs="Arial"/>
          <w:sz w:val="22"/>
          <w:szCs w:val="22"/>
        </w:rPr>
        <w:t xml:space="preserve">all </w:t>
      </w:r>
      <w:r w:rsidR="00C47C15" w:rsidRPr="0099688A">
        <w:rPr>
          <w:rFonts w:ascii="Arial" w:hAnsi="Arial" w:cs="Arial"/>
          <w:sz w:val="22"/>
          <w:szCs w:val="22"/>
        </w:rPr>
        <w:t xml:space="preserve">parties </w:t>
      </w:r>
      <w:r w:rsidR="008C0296" w:rsidRPr="0099688A">
        <w:rPr>
          <w:rFonts w:ascii="Arial" w:hAnsi="Arial" w:cs="Arial"/>
          <w:sz w:val="22"/>
          <w:szCs w:val="22"/>
        </w:rPr>
        <w:t xml:space="preserve">involved </w:t>
      </w:r>
      <w:r w:rsidR="005B2CC8" w:rsidRPr="0099688A">
        <w:rPr>
          <w:rFonts w:ascii="Arial" w:hAnsi="Arial" w:cs="Arial"/>
          <w:sz w:val="22"/>
          <w:szCs w:val="22"/>
        </w:rPr>
        <w:t>in</w:t>
      </w:r>
      <w:r w:rsidR="008C0296" w:rsidRPr="0099688A">
        <w:rPr>
          <w:rFonts w:ascii="Arial" w:hAnsi="Arial" w:cs="Arial"/>
          <w:sz w:val="22"/>
          <w:szCs w:val="22"/>
        </w:rPr>
        <w:t xml:space="preserve"> the transaction </w:t>
      </w:r>
      <w:r w:rsidR="00C47C15" w:rsidRPr="0099688A">
        <w:rPr>
          <w:rFonts w:ascii="Arial" w:hAnsi="Arial" w:cs="Arial"/>
          <w:sz w:val="22"/>
          <w:szCs w:val="22"/>
        </w:rPr>
        <w:t xml:space="preserve">must agree </w:t>
      </w:r>
      <w:r w:rsidR="008B7208" w:rsidRPr="0099688A">
        <w:rPr>
          <w:rFonts w:ascii="Arial" w:hAnsi="Arial" w:cs="Arial"/>
          <w:sz w:val="22"/>
          <w:szCs w:val="22"/>
        </w:rPr>
        <w:t xml:space="preserve">on </w:t>
      </w:r>
      <w:r w:rsidR="00C47C15" w:rsidRPr="0099688A">
        <w:rPr>
          <w:rFonts w:ascii="Arial" w:hAnsi="Arial" w:cs="Arial"/>
          <w:sz w:val="22"/>
          <w:szCs w:val="22"/>
        </w:rPr>
        <w:t xml:space="preserve">the </w:t>
      </w:r>
      <w:r w:rsidR="0064244E" w:rsidRPr="0099688A">
        <w:rPr>
          <w:rFonts w:ascii="Arial" w:hAnsi="Arial" w:cs="Arial"/>
          <w:sz w:val="22"/>
          <w:szCs w:val="22"/>
        </w:rPr>
        <w:t>final price</w:t>
      </w:r>
      <w:r w:rsidR="009B37A0">
        <w:rPr>
          <w:rFonts w:ascii="Arial" w:hAnsi="Arial" w:cs="Arial"/>
          <w:sz w:val="22"/>
          <w:szCs w:val="22"/>
        </w:rPr>
        <w:t xml:space="preserve"> to minimise legal problems</w:t>
      </w:r>
    </w:p>
    <w:p w14:paraId="03D0552F" w14:textId="77777777" w:rsidR="00EC19CA" w:rsidRDefault="005175E1" w:rsidP="009968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Hire</w:t>
      </w:r>
      <w:r w:rsidR="005234E5" w:rsidRPr="0099688A">
        <w:rPr>
          <w:rFonts w:ascii="Arial" w:hAnsi="Arial" w:cs="Arial"/>
          <w:sz w:val="22"/>
          <w:szCs w:val="22"/>
        </w:rPr>
        <w:t xml:space="preserve"> a top-notch, economical accountant</w:t>
      </w:r>
      <w:r w:rsidR="00E017BC" w:rsidRPr="0099688A">
        <w:rPr>
          <w:rFonts w:ascii="Arial" w:hAnsi="Arial" w:cs="Arial"/>
          <w:sz w:val="22"/>
          <w:szCs w:val="22"/>
        </w:rPr>
        <w:t>,</w:t>
      </w:r>
      <w:r w:rsidR="005234E5" w:rsidRPr="0099688A">
        <w:rPr>
          <w:rFonts w:ascii="Arial" w:hAnsi="Arial" w:cs="Arial"/>
          <w:sz w:val="22"/>
          <w:szCs w:val="22"/>
        </w:rPr>
        <w:t xml:space="preserve"> and customs broker </w:t>
      </w:r>
      <w:r w:rsidR="00CB6F3B" w:rsidRPr="0099688A">
        <w:rPr>
          <w:rFonts w:ascii="Arial" w:hAnsi="Arial" w:cs="Arial"/>
          <w:sz w:val="22"/>
          <w:szCs w:val="22"/>
        </w:rPr>
        <w:t xml:space="preserve">because it will ensure </w:t>
      </w:r>
      <w:r w:rsidR="00010ED3" w:rsidRPr="0099688A">
        <w:rPr>
          <w:rFonts w:ascii="Arial" w:hAnsi="Arial" w:cs="Arial"/>
          <w:sz w:val="22"/>
          <w:szCs w:val="22"/>
        </w:rPr>
        <w:t xml:space="preserve">that </w:t>
      </w:r>
      <w:r w:rsidR="00CB6F3B" w:rsidRPr="0099688A">
        <w:rPr>
          <w:rFonts w:ascii="Arial" w:hAnsi="Arial" w:cs="Arial"/>
          <w:sz w:val="22"/>
          <w:szCs w:val="22"/>
        </w:rPr>
        <w:t xml:space="preserve">the </w:t>
      </w:r>
      <w:r w:rsidR="00C41936" w:rsidRPr="0099688A">
        <w:rPr>
          <w:rFonts w:ascii="Arial" w:hAnsi="Arial" w:cs="Arial"/>
          <w:sz w:val="22"/>
          <w:szCs w:val="22"/>
        </w:rPr>
        <w:t xml:space="preserve">business </w:t>
      </w:r>
      <w:r w:rsidR="00C46827" w:rsidRPr="0099688A">
        <w:rPr>
          <w:rFonts w:ascii="Arial" w:hAnsi="Arial" w:cs="Arial"/>
          <w:sz w:val="22"/>
          <w:szCs w:val="22"/>
        </w:rPr>
        <w:t>implements</w:t>
      </w:r>
      <w:r w:rsidRPr="0099688A">
        <w:rPr>
          <w:rFonts w:ascii="Arial" w:hAnsi="Arial" w:cs="Arial"/>
          <w:sz w:val="22"/>
          <w:szCs w:val="22"/>
        </w:rPr>
        <w:t xml:space="preserve"> the correct tariff</w:t>
      </w:r>
      <w:r w:rsidR="006B32C9" w:rsidRPr="0099688A">
        <w:rPr>
          <w:rFonts w:ascii="Arial" w:hAnsi="Arial" w:cs="Arial"/>
          <w:sz w:val="22"/>
          <w:szCs w:val="22"/>
        </w:rPr>
        <w:t xml:space="preserve"> </w:t>
      </w:r>
      <w:r w:rsidR="00B87023" w:rsidRPr="0099688A">
        <w:rPr>
          <w:rFonts w:ascii="Arial" w:hAnsi="Arial" w:cs="Arial"/>
          <w:sz w:val="22"/>
          <w:szCs w:val="22"/>
        </w:rPr>
        <w:t xml:space="preserve">treatment </w:t>
      </w:r>
      <w:r w:rsidR="00537373" w:rsidRPr="0099688A">
        <w:rPr>
          <w:rFonts w:ascii="Arial" w:hAnsi="Arial" w:cs="Arial"/>
          <w:sz w:val="22"/>
          <w:szCs w:val="22"/>
        </w:rPr>
        <w:t xml:space="preserve">and customs value </w:t>
      </w:r>
      <w:r w:rsidR="006B32C9" w:rsidRPr="0099688A">
        <w:rPr>
          <w:rFonts w:ascii="Arial" w:hAnsi="Arial" w:cs="Arial"/>
          <w:sz w:val="22"/>
          <w:szCs w:val="22"/>
        </w:rPr>
        <w:t>(Sacco, 2019, Croneri, 2022</w:t>
      </w:r>
      <w:r w:rsidR="00713529" w:rsidRPr="0099688A">
        <w:rPr>
          <w:rFonts w:ascii="Arial" w:hAnsi="Arial" w:cs="Arial"/>
          <w:sz w:val="22"/>
          <w:szCs w:val="22"/>
        </w:rPr>
        <w:t>; Steven, 2015</w:t>
      </w:r>
      <w:r w:rsidR="00274E4B" w:rsidRPr="0099688A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274E4B" w:rsidRPr="0099688A">
        <w:rPr>
          <w:rFonts w:ascii="Arial" w:hAnsi="Arial" w:cs="Arial"/>
          <w:sz w:val="22"/>
          <w:szCs w:val="22"/>
        </w:rPr>
        <w:t>Mohtaram</w:t>
      </w:r>
      <w:proofErr w:type="spellEnd"/>
      <w:r w:rsidR="00274E4B" w:rsidRPr="0099688A">
        <w:rPr>
          <w:rFonts w:ascii="Arial" w:hAnsi="Arial" w:cs="Arial"/>
          <w:sz w:val="22"/>
          <w:szCs w:val="22"/>
        </w:rPr>
        <w:t>, 2020</w:t>
      </w:r>
      <w:r w:rsidR="006B32C9" w:rsidRPr="0099688A">
        <w:rPr>
          <w:rFonts w:ascii="Arial" w:hAnsi="Arial" w:cs="Arial"/>
          <w:sz w:val="22"/>
          <w:szCs w:val="22"/>
        </w:rPr>
        <w:t>).</w:t>
      </w:r>
    </w:p>
    <w:p w14:paraId="04D17855" w14:textId="77777777" w:rsidR="00EC19CA" w:rsidRDefault="00EC19CA" w:rsidP="00EC19CA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A2ED85C" w14:textId="2F2DA2F6" w:rsidR="00874017" w:rsidRPr="00EC19CA" w:rsidRDefault="00874017" w:rsidP="00EC19C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C19CA">
        <w:rPr>
          <w:rFonts w:ascii="Arial" w:hAnsi="Arial" w:cs="Arial"/>
          <w:b/>
          <w:bCs/>
          <w:sz w:val="22"/>
          <w:szCs w:val="22"/>
        </w:rPr>
        <w:t>Part B</w:t>
      </w:r>
      <w:r w:rsidR="0009216C" w:rsidRPr="00EC19CA">
        <w:rPr>
          <w:rFonts w:ascii="Arial" w:hAnsi="Arial" w:cs="Arial"/>
          <w:b/>
          <w:bCs/>
          <w:sz w:val="22"/>
          <w:szCs w:val="22"/>
        </w:rPr>
        <w:t xml:space="preserve"> – An international </w:t>
      </w:r>
      <w:r w:rsidR="00051336" w:rsidRPr="00EC19CA">
        <w:rPr>
          <w:rFonts w:ascii="Arial" w:hAnsi="Arial" w:cs="Arial"/>
          <w:b/>
          <w:bCs/>
          <w:sz w:val="22"/>
          <w:szCs w:val="22"/>
        </w:rPr>
        <w:t>business environmental analysis</w:t>
      </w:r>
    </w:p>
    <w:p w14:paraId="3E614B5B" w14:textId="77777777" w:rsidR="001A07D2" w:rsidRPr="0099688A" w:rsidRDefault="001A07D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5DC37FF" w14:textId="486E0D0F" w:rsidR="00874017" w:rsidRPr="0099688A" w:rsidRDefault="00FC2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The introduction of tariffs in 2019 </w:t>
      </w:r>
    </w:p>
    <w:p w14:paraId="6B3D7462" w14:textId="2FA6B516" w:rsidR="00AB6125" w:rsidRPr="0099688A" w:rsidRDefault="00AB6125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97DCC9C" w14:textId="76FB4414" w:rsidR="00AB6125" w:rsidRPr="0099688A" w:rsidRDefault="00BB126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Political </w:t>
      </w:r>
      <w:r w:rsidR="00781E9A" w:rsidRPr="0099688A">
        <w:rPr>
          <w:rFonts w:ascii="Arial" w:hAnsi="Arial" w:cs="Arial"/>
          <w:b/>
          <w:bCs/>
          <w:sz w:val="22"/>
          <w:szCs w:val="22"/>
        </w:rPr>
        <w:t>factors</w:t>
      </w:r>
    </w:p>
    <w:p w14:paraId="7598DE4D" w14:textId="77777777" w:rsidR="00D04073" w:rsidRPr="0099688A" w:rsidRDefault="00D04073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F81E6C" w14:textId="30464540" w:rsidR="00852BD0" w:rsidRPr="0099688A" w:rsidRDefault="00D0407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W</w:t>
      </w:r>
      <w:r w:rsidR="00CC207E" w:rsidRPr="0099688A">
        <w:rPr>
          <w:rFonts w:ascii="Arial" w:hAnsi="Arial" w:cs="Arial"/>
          <w:sz w:val="22"/>
          <w:szCs w:val="22"/>
        </w:rPr>
        <w:t xml:space="preserve">hen the UK was still part of the </w:t>
      </w:r>
      <w:r w:rsidRPr="0099688A">
        <w:rPr>
          <w:rFonts w:ascii="Arial" w:hAnsi="Arial" w:cs="Arial"/>
          <w:sz w:val="22"/>
          <w:szCs w:val="22"/>
        </w:rPr>
        <w:t>EU</w:t>
      </w:r>
      <w:r w:rsidR="00F57B30" w:rsidRPr="0099688A">
        <w:rPr>
          <w:rFonts w:ascii="Arial" w:hAnsi="Arial" w:cs="Arial"/>
          <w:sz w:val="22"/>
          <w:szCs w:val="22"/>
        </w:rPr>
        <w:t>,</w:t>
      </w:r>
      <w:r w:rsidR="00CC207E" w:rsidRPr="0099688A">
        <w:rPr>
          <w:rFonts w:ascii="Arial" w:hAnsi="Arial" w:cs="Arial"/>
          <w:sz w:val="22"/>
          <w:szCs w:val="22"/>
        </w:rPr>
        <w:t xml:space="preserve"> </w:t>
      </w:r>
      <w:r w:rsidR="00E31A1C" w:rsidRPr="0099688A">
        <w:rPr>
          <w:rFonts w:ascii="Arial" w:hAnsi="Arial" w:cs="Arial"/>
          <w:sz w:val="22"/>
          <w:szCs w:val="22"/>
        </w:rPr>
        <w:t xml:space="preserve">the US </w:t>
      </w:r>
      <w:r w:rsidR="003565E2">
        <w:rPr>
          <w:rFonts w:ascii="Arial" w:hAnsi="Arial" w:cs="Arial"/>
          <w:sz w:val="22"/>
          <w:szCs w:val="22"/>
        </w:rPr>
        <w:t>filed a case</w:t>
      </w:r>
      <w:r w:rsidR="00E31A1C" w:rsidRPr="0099688A">
        <w:rPr>
          <w:rFonts w:ascii="Arial" w:hAnsi="Arial" w:cs="Arial"/>
          <w:sz w:val="22"/>
          <w:szCs w:val="22"/>
        </w:rPr>
        <w:t xml:space="preserve"> </w:t>
      </w:r>
      <w:r w:rsidR="00F4439D" w:rsidRPr="0099688A">
        <w:rPr>
          <w:rFonts w:ascii="Arial" w:hAnsi="Arial" w:cs="Arial"/>
          <w:sz w:val="22"/>
          <w:szCs w:val="22"/>
        </w:rPr>
        <w:t xml:space="preserve">with </w:t>
      </w:r>
      <w:r w:rsidR="00346E5D" w:rsidRPr="0099688A">
        <w:rPr>
          <w:rFonts w:ascii="Arial" w:hAnsi="Arial" w:cs="Arial"/>
          <w:sz w:val="22"/>
          <w:szCs w:val="22"/>
        </w:rPr>
        <w:t xml:space="preserve">the </w:t>
      </w:r>
      <w:r w:rsidR="0065077D">
        <w:rPr>
          <w:rFonts w:ascii="Arial" w:hAnsi="Arial" w:cs="Arial"/>
          <w:sz w:val="22"/>
          <w:szCs w:val="22"/>
        </w:rPr>
        <w:t xml:space="preserve">WTO </w:t>
      </w:r>
      <w:r w:rsidR="00F57B30" w:rsidRPr="0099688A">
        <w:rPr>
          <w:rFonts w:ascii="Arial" w:hAnsi="Arial" w:cs="Arial"/>
          <w:sz w:val="22"/>
          <w:szCs w:val="22"/>
        </w:rPr>
        <w:t xml:space="preserve">in 2004 </w:t>
      </w:r>
      <w:r w:rsidR="00314C8B" w:rsidRPr="0099688A">
        <w:rPr>
          <w:rFonts w:ascii="Arial" w:hAnsi="Arial" w:cs="Arial"/>
          <w:sz w:val="22"/>
          <w:szCs w:val="22"/>
        </w:rPr>
        <w:t xml:space="preserve">alleging that the </w:t>
      </w:r>
      <w:r w:rsidR="00801F3E" w:rsidRPr="0099688A">
        <w:rPr>
          <w:rFonts w:ascii="Arial" w:hAnsi="Arial" w:cs="Arial"/>
          <w:sz w:val="22"/>
          <w:szCs w:val="22"/>
        </w:rPr>
        <w:t>EU</w:t>
      </w:r>
      <w:r w:rsidR="00F57B30" w:rsidRPr="0099688A">
        <w:rPr>
          <w:rFonts w:ascii="Arial" w:hAnsi="Arial" w:cs="Arial"/>
          <w:sz w:val="22"/>
          <w:szCs w:val="22"/>
        </w:rPr>
        <w:t>’s</w:t>
      </w:r>
      <w:r w:rsidR="00801F3E" w:rsidRPr="0099688A">
        <w:rPr>
          <w:rFonts w:ascii="Arial" w:hAnsi="Arial" w:cs="Arial"/>
          <w:sz w:val="22"/>
          <w:szCs w:val="22"/>
        </w:rPr>
        <w:t xml:space="preserve"> </w:t>
      </w:r>
      <w:r w:rsidR="00A47DE1" w:rsidRPr="0099688A">
        <w:rPr>
          <w:rFonts w:ascii="Arial" w:hAnsi="Arial" w:cs="Arial"/>
          <w:sz w:val="22"/>
          <w:szCs w:val="22"/>
        </w:rPr>
        <w:t>air</w:t>
      </w:r>
      <w:r w:rsidR="00091D7A" w:rsidRPr="0099688A">
        <w:rPr>
          <w:rFonts w:ascii="Arial" w:hAnsi="Arial" w:cs="Arial"/>
          <w:sz w:val="22"/>
          <w:szCs w:val="22"/>
        </w:rPr>
        <w:t>plane</w:t>
      </w:r>
      <w:r w:rsidR="00A47DE1" w:rsidRPr="0099688A">
        <w:rPr>
          <w:rFonts w:ascii="Arial" w:hAnsi="Arial" w:cs="Arial"/>
          <w:sz w:val="22"/>
          <w:szCs w:val="22"/>
        </w:rPr>
        <w:t xml:space="preserve"> manufacturer </w:t>
      </w:r>
      <w:r w:rsidR="004A4080">
        <w:rPr>
          <w:rFonts w:ascii="Arial" w:hAnsi="Arial" w:cs="Arial"/>
          <w:sz w:val="22"/>
          <w:szCs w:val="22"/>
        </w:rPr>
        <w:t xml:space="preserve">Airbus </w:t>
      </w:r>
      <w:r w:rsidR="002552FA" w:rsidRPr="0099688A">
        <w:rPr>
          <w:rFonts w:ascii="Arial" w:hAnsi="Arial" w:cs="Arial"/>
          <w:sz w:val="22"/>
          <w:szCs w:val="22"/>
        </w:rPr>
        <w:t>obtained</w:t>
      </w:r>
      <w:r w:rsidR="00984CE0" w:rsidRPr="0099688A">
        <w:rPr>
          <w:rFonts w:ascii="Arial" w:hAnsi="Arial" w:cs="Arial"/>
          <w:sz w:val="22"/>
          <w:szCs w:val="22"/>
        </w:rPr>
        <w:t xml:space="preserve"> $22 billion </w:t>
      </w:r>
      <w:r w:rsidR="00801F3E" w:rsidRPr="0099688A">
        <w:rPr>
          <w:rFonts w:ascii="Arial" w:hAnsi="Arial" w:cs="Arial"/>
          <w:sz w:val="22"/>
          <w:szCs w:val="22"/>
        </w:rPr>
        <w:t>in unlawful</w:t>
      </w:r>
      <w:r w:rsidR="00EC7085" w:rsidRPr="0099688A">
        <w:rPr>
          <w:rFonts w:ascii="Arial" w:hAnsi="Arial" w:cs="Arial"/>
          <w:sz w:val="22"/>
          <w:szCs w:val="22"/>
        </w:rPr>
        <w:t xml:space="preserve"> subsidies</w:t>
      </w:r>
      <w:r w:rsidR="00801F3E" w:rsidRPr="0099688A">
        <w:rPr>
          <w:rFonts w:ascii="Arial" w:hAnsi="Arial" w:cs="Arial"/>
          <w:sz w:val="22"/>
          <w:szCs w:val="22"/>
        </w:rPr>
        <w:t xml:space="preserve">. The EU </w:t>
      </w:r>
      <w:r w:rsidR="008E03C4" w:rsidRPr="0099688A">
        <w:rPr>
          <w:rFonts w:ascii="Arial" w:hAnsi="Arial" w:cs="Arial"/>
          <w:sz w:val="22"/>
          <w:szCs w:val="22"/>
        </w:rPr>
        <w:t>reacted</w:t>
      </w:r>
      <w:r w:rsidR="00801F3E" w:rsidRPr="0099688A">
        <w:rPr>
          <w:rFonts w:ascii="Arial" w:hAnsi="Arial" w:cs="Arial"/>
          <w:sz w:val="22"/>
          <w:szCs w:val="22"/>
        </w:rPr>
        <w:t xml:space="preserve"> </w:t>
      </w:r>
      <w:r w:rsidR="00BA4D26" w:rsidRPr="0099688A">
        <w:rPr>
          <w:rFonts w:ascii="Arial" w:hAnsi="Arial" w:cs="Arial"/>
          <w:sz w:val="22"/>
          <w:szCs w:val="22"/>
        </w:rPr>
        <w:t xml:space="preserve">with a counterclaim </w:t>
      </w:r>
      <w:r w:rsidR="00420EDD" w:rsidRPr="0099688A">
        <w:rPr>
          <w:rFonts w:ascii="Arial" w:hAnsi="Arial" w:cs="Arial"/>
          <w:sz w:val="22"/>
          <w:szCs w:val="22"/>
        </w:rPr>
        <w:t xml:space="preserve">contending that </w:t>
      </w:r>
      <w:r w:rsidR="00844FEF" w:rsidRPr="0099688A">
        <w:rPr>
          <w:rFonts w:ascii="Arial" w:hAnsi="Arial" w:cs="Arial"/>
          <w:sz w:val="22"/>
          <w:szCs w:val="22"/>
        </w:rPr>
        <w:t>the US</w:t>
      </w:r>
      <w:r w:rsidR="00EA1B47">
        <w:rPr>
          <w:rFonts w:ascii="Arial" w:hAnsi="Arial" w:cs="Arial"/>
          <w:sz w:val="22"/>
          <w:szCs w:val="22"/>
        </w:rPr>
        <w:t>’</w:t>
      </w:r>
      <w:r w:rsidR="00844FEF" w:rsidRPr="0099688A">
        <w:rPr>
          <w:rFonts w:ascii="Arial" w:hAnsi="Arial" w:cs="Arial"/>
          <w:sz w:val="22"/>
          <w:szCs w:val="22"/>
        </w:rPr>
        <w:t xml:space="preserve">s </w:t>
      </w:r>
      <w:r w:rsidR="004C1D8A" w:rsidRPr="0099688A">
        <w:rPr>
          <w:rFonts w:ascii="Arial" w:hAnsi="Arial" w:cs="Arial"/>
          <w:sz w:val="22"/>
          <w:szCs w:val="22"/>
        </w:rPr>
        <w:t>air</w:t>
      </w:r>
      <w:r w:rsidR="00091D7A" w:rsidRPr="0099688A">
        <w:rPr>
          <w:rFonts w:ascii="Arial" w:hAnsi="Arial" w:cs="Arial"/>
          <w:sz w:val="22"/>
          <w:szCs w:val="22"/>
        </w:rPr>
        <w:t>plane</w:t>
      </w:r>
      <w:r w:rsidR="004C1D8A" w:rsidRPr="0099688A">
        <w:rPr>
          <w:rFonts w:ascii="Arial" w:hAnsi="Arial" w:cs="Arial"/>
          <w:sz w:val="22"/>
          <w:szCs w:val="22"/>
        </w:rPr>
        <w:t xml:space="preserve"> manufacturer </w:t>
      </w:r>
      <w:r w:rsidR="004A4080">
        <w:rPr>
          <w:rFonts w:ascii="Arial" w:hAnsi="Arial" w:cs="Arial"/>
          <w:sz w:val="22"/>
          <w:szCs w:val="22"/>
        </w:rPr>
        <w:t xml:space="preserve">Boeing </w:t>
      </w:r>
      <w:r w:rsidR="002552FA" w:rsidRPr="0099688A">
        <w:rPr>
          <w:rFonts w:ascii="Arial" w:hAnsi="Arial" w:cs="Arial"/>
          <w:sz w:val="22"/>
          <w:szCs w:val="22"/>
        </w:rPr>
        <w:t>obtained</w:t>
      </w:r>
      <w:r w:rsidR="004C1D8A" w:rsidRPr="0099688A">
        <w:rPr>
          <w:rFonts w:ascii="Arial" w:hAnsi="Arial" w:cs="Arial"/>
          <w:sz w:val="22"/>
          <w:szCs w:val="22"/>
        </w:rPr>
        <w:t xml:space="preserve"> $23 billion in </w:t>
      </w:r>
      <w:r w:rsidR="005B0905" w:rsidRPr="0099688A">
        <w:rPr>
          <w:rFonts w:ascii="Arial" w:hAnsi="Arial" w:cs="Arial"/>
          <w:sz w:val="22"/>
          <w:szCs w:val="22"/>
        </w:rPr>
        <w:t>illegal subsidies</w:t>
      </w:r>
      <w:r w:rsidR="00203F86" w:rsidRPr="0099688A">
        <w:rPr>
          <w:rFonts w:ascii="Arial" w:hAnsi="Arial" w:cs="Arial"/>
          <w:sz w:val="22"/>
          <w:szCs w:val="22"/>
        </w:rPr>
        <w:t xml:space="preserve">. </w:t>
      </w:r>
      <w:r w:rsidR="009A44F4" w:rsidRPr="0099688A">
        <w:rPr>
          <w:rFonts w:ascii="Arial" w:hAnsi="Arial" w:cs="Arial"/>
          <w:sz w:val="22"/>
          <w:szCs w:val="22"/>
        </w:rPr>
        <w:t>Following a 16-year trade war between the two countries</w:t>
      </w:r>
      <w:r w:rsidR="00AE3626" w:rsidRPr="0099688A">
        <w:rPr>
          <w:rFonts w:ascii="Arial" w:hAnsi="Arial" w:cs="Arial"/>
          <w:sz w:val="22"/>
          <w:szCs w:val="22"/>
        </w:rPr>
        <w:t xml:space="preserve">, the WTO </w:t>
      </w:r>
      <w:r w:rsidR="006401B3" w:rsidRPr="0099688A">
        <w:rPr>
          <w:rFonts w:ascii="Arial" w:hAnsi="Arial" w:cs="Arial"/>
          <w:sz w:val="22"/>
          <w:szCs w:val="22"/>
        </w:rPr>
        <w:t>ruled in favour of both</w:t>
      </w:r>
      <w:r w:rsidR="00203F86" w:rsidRPr="0099688A">
        <w:rPr>
          <w:rFonts w:ascii="Arial" w:hAnsi="Arial" w:cs="Arial"/>
          <w:sz w:val="22"/>
          <w:szCs w:val="22"/>
        </w:rPr>
        <w:t xml:space="preserve"> (Pandey, 2020). </w:t>
      </w:r>
      <w:r w:rsidR="006401B3" w:rsidRPr="0099688A">
        <w:rPr>
          <w:rFonts w:ascii="Arial" w:hAnsi="Arial" w:cs="Arial"/>
          <w:sz w:val="22"/>
          <w:szCs w:val="22"/>
        </w:rPr>
        <w:t xml:space="preserve"> </w:t>
      </w:r>
    </w:p>
    <w:p w14:paraId="3434C310" w14:textId="77777777" w:rsidR="00852BD0" w:rsidRPr="0099688A" w:rsidRDefault="00852BD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5872C88" w14:textId="4F8174F0" w:rsidR="009A44F4" w:rsidRPr="0099688A" w:rsidRDefault="0034270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In 2019, d</w:t>
      </w:r>
      <w:r w:rsidR="00EF6832" w:rsidRPr="0099688A">
        <w:rPr>
          <w:rFonts w:ascii="Arial" w:hAnsi="Arial" w:cs="Arial"/>
          <w:sz w:val="22"/>
          <w:szCs w:val="22"/>
        </w:rPr>
        <w:t>uring Trump</w:t>
      </w:r>
      <w:r w:rsidR="004942D7" w:rsidRPr="0099688A">
        <w:rPr>
          <w:rFonts w:ascii="Arial" w:hAnsi="Arial" w:cs="Arial"/>
          <w:sz w:val="22"/>
          <w:szCs w:val="22"/>
        </w:rPr>
        <w:t>’s</w:t>
      </w:r>
      <w:r w:rsidR="00EF6832" w:rsidRPr="0099688A">
        <w:rPr>
          <w:rFonts w:ascii="Arial" w:hAnsi="Arial" w:cs="Arial"/>
          <w:sz w:val="22"/>
          <w:szCs w:val="22"/>
        </w:rPr>
        <w:t xml:space="preserve"> administration the WTO</w:t>
      </w:r>
      <w:r w:rsidRPr="0099688A">
        <w:rPr>
          <w:rFonts w:ascii="Arial" w:hAnsi="Arial" w:cs="Arial"/>
          <w:sz w:val="22"/>
          <w:szCs w:val="22"/>
        </w:rPr>
        <w:t xml:space="preserve"> enforced tariffs on </w:t>
      </w:r>
      <w:r w:rsidR="00287AAC" w:rsidRPr="0099688A">
        <w:rPr>
          <w:rFonts w:ascii="Arial" w:hAnsi="Arial" w:cs="Arial"/>
          <w:sz w:val="22"/>
          <w:szCs w:val="22"/>
        </w:rPr>
        <w:t>$7.5 billion</w:t>
      </w:r>
      <w:r w:rsidR="00A71C4E" w:rsidRPr="0099688A">
        <w:rPr>
          <w:rFonts w:ascii="Arial" w:hAnsi="Arial" w:cs="Arial"/>
          <w:sz w:val="22"/>
          <w:szCs w:val="22"/>
        </w:rPr>
        <w:t xml:space="preserve"> </w:t>
      </w:r>
      <w:r w:rsidR="009232F2" w:rsidRPr="0099688A">
        <w:rPr>
          <w:rFonts w:ascii="Arial" w:hAnsi="Arial" w:cs="Arial"/>
          <w:sz w:val="22"/>
          <w:szCs w:val="22"/>
        </w:rPr>
        <w:t xml:space="preserve">worth </w:t>
      </w:r>
      <w:r w:rsidR="00A71C4E" w:rsidRPr="0099688A">
        <w:rPr>
          <w:rFonts w:ascii="Arial" w:hAnsi="Arial" w:cs="Arial"/>
          <w:sz w:val="22"/>
          <w:szCs w:val="22"/>
        </w:rPr>
        <w:t>of EU exports</w:t>
      </w:r>
      <w:r w:rsidR="00275750" w:rsidRPr="0099688A">
        <w:rPr>
          <w:rFonts w:ascii="Arial" w:hAnsi="Arial" w:cs="Arial"/>
          <w:sz w:val="22"/>
          <w:szCs w:val="22"/>
        </w:rPr>
        <w:t xml:space="preserve">, with 25% tariffs on agricultural products including </w:t>
      </w:r>
      <w:r w:rsidR="00AB375E" w:rsidRPr="0099688A">
        <w:rPr>
          <w:rFonts w:ascii="Arial" w:hAnsi="Arial" w:cs="Arial"/>
          <w:sz w:val="22"/>
          <w:szCs w:val="22"/>
        </w:rPr>
        <w:t>S</w:t>
      </w:r>
      <w:r w:rsidR="007C335B" w:rsidRPr="0099688A">
        <w:rPr>
          <w:rFonts w:ascii="Arial" w:hAnsi="Arial" w:cs="Arial"/>
          <w:sz w:val="22"/>
          <w:szCs w:val="22"/>
        </w:rPr>
        <w:t xml:space="preserve">cotch whiskey imports from the </w:t>
      </w:r>
      <w:r w:rsidR="007C335B" w:rsidRPr="0099688A">
        <w:rPr>
          <w:rFonts w:ascii="Arial" w:hAnsi="Arial" w:cs="Arial"/>
          <w:sz w:val="22"/>
          <w:szCs w:val="22"/>
        </w:rPr>
        <w:lastRenderedPageBreak/>
        <w:t>UK</w:t>
      </w:r>
      <w:r w:rsidR="007B174D" w:rsidRPr="0099688A">
        <w:rPr>
          <w:rFonts w:ascii="Arial" w:hAnsi="Arial" w:cs="Arial"/>
          <w:sz w:val="22"/>
          <w:szCs w:val="22"/>
        </w:rPr>
        <w:t xml:space="preserve">. </w:t>
      </w:r>
      <w:r w:rsidR="00764B98" w:rsidRPr="0099688A">
        <w:rPr>
          <w:rFonts w:ascii="Arial" w:hAnsi="Arial" w:cs="Arial"/>
          <w:sz w:val="22"/>
          <w:szCs w:val="22"/>
        </w:rPr>
        <w:t>In 2020, the WTO also imposed tariffs o</w:t>
      </w:r>
      <w:r w:rsidR="000A5B9B">
        <w:rPr>
          <w:rFonts w:ascii="Arial" w:hAnsi="Arial" w:cs="Arial"/>
          <w:sz w:val="22"/>
          <w:szCs w:val="22"/>
        </w:rPr>
        <w:t>n</w:t>
      </w:r>
      <w:r w:rsidR="00764B98" w:rsidRPr="0099688A">
        <w:rPr>
          <w:rFonts w:ascii="Arial" w:hAnsi="Arial" w:cs="Arial"/>
          <w:sz w:val="22"/>
          <w:szCs w:val="22"/>
        </w:rPr>
        <w:t xml:space="preserve"> </w:t>
      </w:r>
      <w:r w:rsidR="003E397B" w:rsidRPr="0099688A">
        <w:rPr>
          <w:rFonts w:ascii="Arial" w:hAnsi="Arial" w:cs="Arial"/>
          <w:sz w:val="22"/>
          <w:szCs w:val="22"/>
        </w:rPr>
        <w:t xml:space="preserve">$4 billion </w:t>
      </w:r>
      <w:r w:rsidR="00E96463" w:rsidRPr="0099688A">
        <w:rPr>
          <w:rFonts w:ascii="Arial" w:hAnsi="Arial" w:cs="Arial"/>
          <w:sz w:val="22"/>
          <w:szCs w:val="22"/>
        </w:rPr>
        <w:t>worth of US goods</w:t>
      </w:r>
      <w:r w:rsidR="00257346" w:rsidRPr="0099688A">
        <w:rPr>
          <w:rFonts w:ascii="Arial" w:hAnsi="Arial" w:cs="Arial"/>
          <w:sz w:val="22"/>
          <w:szCs w:val="22"/>
        </w:rPr>
        <w:t xml:space="preserve"> imported to the EU (Ward, </w:t>
      </w:r>
      <w:r w:rsidR="0077311B" w:rsidRPr="0099688A">
        <w:rPr>
          <w:rFonts w:ascii="Arial" w:hAnsi="Arial" w:cs="Arial"/>
          <w:sz w:val="22"/>
          <w:szCs w:val="22"/>
        </w:rPr>
        <w:t>2020; Pandey, 2020).</w:t>
      </w:r>
    </w:p>
    <w:p w14:paraId="403553E1" w14:textId="77777777" w:rsidR="001A3845" w:rsidRPr="0099688A" w:rsidRDefault="001A384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9C77EA" w14:textId="6B502BE7" w:rsidR="00BB1262" w:rsidRPr="0099688A" w:rsidRDefault="00BB126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Economic </w:t>
      </w:r>
      <w:r w:rsidR="00781E9A" w:rsidRPr="0099688A">
        <w:rPr>
          <w:rFonts w:ascii="Arial" w:hAnsi="Arial" w:cs="Arial"/>
          <w:b/>
          <w:bCs/>
          <w:sz w:val="22"/>
          <w:szCs w:val="22"/>
        </w:rPr>
        <w:t>factors</w:t>
      </w:r>
    </w:p>
    <w:p w14:paraId="7DB12BF5" w14:textId="10F05DB4" w:rsidR="0011168E" w:rsidRPr="0099688A" w:rsidRDefault="0011168E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82273EA" w14:textId="35FDD196" w:rsidR="00FF1073" w:rsidRPr="0099688A" w:rsidRDefault="00B222C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In 2018, </w:t>
      </w:r>
      <w:r w:rsidR="0011168E" w:rsidRPr="0099688A">
        <w:rPr>
          <w:rFonts w:ascii="Arial" w:hAnsi="Arial" w:cs="Arial"/>
          <w:sz w:val="22"/>
          <w:szCs w:val="22"/>
        </w:rPr>
        <w:t xml:space="preserve">Scotch whiskey </w:t>
      </w:r>
      <w:r w:rsidR="00012345" w:rsidRPr="0099688A">
        <w:rPr>
          <w:rFonts w:ascii="Arial" w:hAnsi="Arial" w:cs="Arial"/>
          <w:sz w:val="22"/>
          <w:szCs w:val="22"/>
        </w:rPr>
        <w:t>provid</w:t>
      </w:r>
      <w:r w:rsidRPr="0099688A">
        <w:rPr>
          <w:rFonts w:ascii="Arial" w:hAnsi="Arial" w:cs="Arial"/>
          <w:sz w:val="22"/>
          <w:szCs w:val="22"/>
        </w:rPr>
        <w:t>ed</w:t>
      </w:r>
      <w:r w:rsidR="00012345" w:rsidRPr="0099688A">
        <w:rPr>
          <w:rFonts w:ascii="Arial" w:hAnsi="Arial" w:cs="Arial"/>
          <w:sz w:val="22"/>
          <w:szCs w:val="22"/>
        </w:rPr>
        <w:t xml:space="preserve"> £5.5 billion in gross value added</w:t>
      </w:r>
      <w:r w:rsidRPr="0099688A">
        <w:rPr>
          <w:rFonts w:ascii="Arial" w:hAnsi="Arial" w:cs="Arial"/>
          <w:sz w:val="22"/>
          <w:szCs w:val="22"/>
        </w:rPr>
        <w:t xml:space="preserve"> to the Scottish and U</w:t>
      </w:r>
      <w:r w:rsidR="004B5D78" w:rsidRPr="0099688A">
        <w:rPr>
          <w:rFonts w:ascii="Arial" w:hAnsi="Arial" w:cs="Arial"/>
          <w:sz w:val="22"/>
          <w:szCs w:val="22"/>
        </w:rPr>
        <w:t>K</w:t>
      </w:r>
      <w:r w:rsidRPr="0099688A">
        <w:rPr>
          <w:rFonts w:ascii="Arial" w:hAnsi="Arial" w:cs="Arial"/>
          <w:sz w:val="22"/>
          <w:szCs w:val="22"/>
        </w:rPr>
        <w:t xml:space="preserve"> econom</w:t>
      </w:r>
      <w:r w:rsidR="00CE7D33">
        <w:rPr>
          <w:rFonts w:ascii="Arial" w:hAnsi="Arial" w:cs="Arial"/>
          <w:sz w:val="22"/>
          <w:szCs w:val="22"/>
        </w:rPr>
        <w:t>ies</w:t>
      </w:r>
      <w:r w:rsidR="009B791B" w:rsidRPr="0099688A">
        <w:rPr>
          <w:rFonts w:ascii="Arial" w:hAnsi="Arial" w:cs="Arial"/>
          <w:sz w:val="22"/>
          <w:szCs w:val="22"/>
        </w:rPr>
        <w:t xml:space="preserve">, contributing </w:t>
      </w:r>
      <w:r w:rsidR="00866BA6" w:rsidRPr="0099688A">
        <w:rPr>
          <w:rFonts w:ascii="Arial" w:hAnsi="Arial" w:cs="Arial"/>
          <w:sz w:val="22"/>
          <w:szCs w:val="22"/>
        </w:rPr>
        <w:t xml:space="preserve">to </w:t>
      </w:r>
      <w:r w:rsidR="009B791B" w:rsidRPr="0099688A">
        <w:rPr>
          <w:rFonts w:ascii="Arial" w:hAnsi="Arial" w:cs="Arial"/>
          <w:sz w:val="22"/>
          <w:szCs w:val="22"/>
        </w:rPr>
        <w:t>21% of all UK food and beverage exports and emp</w:t>
      </w:r>
      <w:r w:rsidR="007C23A4" w:rsidRPr="0099688A">
        <w:rPr>
          <w:rFonts w:ascii="Arial" w:hAnsi="Arial" w:cs="Arial"/>
          <w:sz w:val="22"/>
          <w:szCs w:val="22"/>
        </w:rPr>
        <w:t>loying 4</w:t>
      </w:r>
      <w:r w:rsidR="001237AA" w:rsidRPr="0099688A">
        <w:rPr>
          <w:rFonts w:ascii="Arial" w:hAnsi="Arial" w:cs="Arial"/>
          <w:sz w:val="22"/>
          <w:szCs w:val="22"/>
        </w:rPr>
        <w:t>0</w:t>
      </w:r>
      <w:r w:rsidR="007C23A4" w:rsidRPr="0099688A">
        <w:rPr>
          <w:rFonts w:ascii="Arial" w:hAnsi="Arial" w:cs="Arial"/>
          <w:sz w:val="22"/>
          <w:szCs w:val="22"/>
        </w:rPr>
        <w:t>,000</w:t>
      </w:r>
      <w:r w:rsidR="00D22441" w:rsidRPr="0099688A">
        <w:rPr>
          <w:rFonts w:ascii="Arial" w:hAnsi="Arial" w:cs="Arial"/>
          <w:sz w:val="22"/>
          <w:szCs w:val="22"/>
        </w:rPr>
        <w:t xml:space="preserve"> people</w:t>
      </w:r>
      <w:r w:rsidR="007C23A4" w:rsidRPr="0099688A">
        <w:rPr>
          <w:rFonts w:ascii="Arial" w:hAnsi="Arial" w:cs="Arial"/>
          <w:sz w:val="22"/>
          <w:szCs w:val="22"/>
        </w:rPr>
        <w:t>.</w:t>
      </w:r>
      <w:r w:rsidR="00AB5C61" w:rsidRPr="0099688A">
        <w:rPr>
          <w:rFonts w:ascii="Arial" w:hAnsi="Arial" w:cs="Arial"/>
          <w:sz w:val="22"/>
          <w:szCs w:val="22"/>
        </w:rPr>
        <w:t xml:space="preserve"> </w:t>
      </w:r>
      <w:r w:rsidR="007B7008" w:rsidRPr="0099688A">
        <w:rPr>
          <w:rFonts w:ascii="Arial" w:hAnsi="Arial" w:cs="Arial"/>
          <w:sz w:val="22"/>
          <w:szCs w:val="22"/>
        </w:rPr>
        <w:t>Scotch whiskey balances the UK</w:t>
      </w:r>
      <w:r w:rsidR="007037A9" w:rsidRPr="0099688A">
        <w:rPr>
          <w:rFonts w:ascii="Arial" w:hAnsi="Arial" w:cs="Arial"/>
          <w:sz w:val="22"/>
          <w:szCs w:val="22"/>
        </w:rPr>
        <w:t>’s trade deficit by £145.7 billion</w:t>
      </w:r>
      <w:r w:rsidR="00A94318" w:rsidRPr="0099688A">
        <w:rPr>
          <w:rFonts w:ascii="Arial" w:hAnsi="Arial" w:cs="Arial"/>
          <w:sz w:val="22"/>
          <w:szCs w:val="22"/>
        </w:rPr>
        <w:t>,</w:t>
      </w:r>
      <w:r w:rsidR="00BB5DEC" w:rsidRPr="0099688A">
        <w:rPr>
          <w:rFonts w:ascii="Arial" w:hAnsi="Arial" w:cs="Arial"/>
          <w:sz w:val="22"/>
          <w:szCs w:val="22"/>
        </w:rPr>
        <w:t xml:space="preserve"> generat</w:t>
      </w:r>
      <w:r w:rsidR="00A94318" w:rsidRPr="0099688A">
        <w:rPr>
          <w:rFonts w:ascii="Arial" w:hAnsi="Arial" w:cs="Arial"/>
          <w:sz w:val="22"/>
          <w:szCs w:val="22"/>
        </w:rPr>
        <w:t>ing</w:t>
      </w:r>
      <w:r w:rsidR="00BB5DEC" w:rsidRPr="0099688A">
        <w:rPr>
          <w:rFonts w:ascii="Arial" w:hAnsi="Arial" w:cs="Arial"/>
          <w:sz w:val="22"/>
          <w:szCs w:val="22"/>
        </w:rPr>
        <w:t xml:space="preserve"> £3.8 billion in </w:t>
      </w:r>
      <w:r w:rsidR="00CE7D33">
        <w:rPr>
          <w:rFonts w:ascii="Arial" w:hAnsi="Arial" w:cs="Arial"/>
          <w:sz w:val="22"/>
          <w:szCs w:val="22"/>
        </w:rPr>
        <w:t>HMRC taxes</w:t>
      </w:r>
      <w:r w:rsidR="00A94318" w:rsidRPr="0099688A">
        <w:rPr>
          <w:rFonts w:ascii="Arial" w:hAnsi="Arial" w:cs="Arial"/>
          <w:sz w:val="22"/>
          <w:szCs w:val="22"/>
        </w:rPr>
        <w:t xml:space="preserve"> and is the UK’s ninth most valuable export</w:t>
      </w:r>
      <w:r w:rsidR="009723B1" w:rsidRPr="0099688A">
        <w:rPr>
          <w:rFonts w:ascii="Arial" w:hAnsi="Arial" w:cs="Arial"/>
          <w:sz w:val="22"/>
          <w:szCs w:val="22"/>
        </w:rPr>
        <w:t xml:space="preserve"> (Scotch Whisky Association, 2019)</w:t>
      </w:r>
      <w:r w:rsidR="00A94318" w:rsidRPr="0099688A">
        <w:rPr>
          <w:rFonts w:ascii="Arial" w:hAnsi="Arial" w:cs="Arial"/>
          <w:sz w:val="22"/>
          <w:szCs w:val="22"/>
        </w:rPr>
        <w:t>.</w:t>
      </w:r>
    </w:p>
    <w:p w14:paraId="0BB4106C" w14:textId="77777777" w:rsidR="00FF1073" w:rsidRPr="0099688A" w:rsidRDefault="00FF107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8F1728" w14:textId="5FDA0AB5" w:rsidR="00674E80" w:rsidRPr="0099688A" w:rsidRDefault="00BF749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Scotch whiskey is not </w:t>
      </w:r>
      <w:r w:rsidR="008D6559" w:rsidRPr="0099688A">
        <w:rPr>
          <w:rFonts w:ascii="Arial" w:hAnsi="Arial" w:cs="Arial"/>
          <w:sz w:val="22"/>
          <w:szCs w:val="22"/>
        </w:rPr>
        <w:t>to blame</w:t>
      </w:r>
      <w:r w:rsidR="00601AD2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 xml:space="preserve">for </w:t>
      </w:r>
      <w:r w:rsidR="00D938D7" w:rsidRPr="0099688A">
        <w:rPr>
          <w:rFonts w:ascii="Arial" w:hAnsi="Arial" w:cs="Arial"/>
          <w:sz w:val="22"/>
          <w:szCs w:val="22"/>
        </w:rPr>
        <w:t xml:space="preserve">the </w:t>
      </w:r>
      <w:r w:rsidR="005F514C" w:rsidRPr="0099688A">
        <w:rPr>
          <w:rFonts w:ascii="Arial" w:hAnsi="Arial" w:cs="Arial"/>
          <w:sz w:val="22"/>
          <w:szCs w:val="22"/>
        </w:rPr>
        <w:t>aircraft</w:t>
      </w:r>
      <w:r w:rsidRPr="0099688A">
        <w:rPr>
          <w:rFonts w:ascii="Arial" w:hAnsi="Arial" w:cs="Arial"/>
          <w:sz w:val="22"/>
          <w:szCs w:val="22"/>
        </w:rPr>
        <w:t xml:space="preserve"> subsidies</w:t>
      </w:r>
      <w:r w:rsidR="00D938D7" w:rsidRPr="0099688A">
        <w:rPr>
          <w:rFonts w:ascii="Arial" w:hAnsi="Arial" w:cs="Arial"/>
          <w:sz w:val="22"/>
          <w:szCs w:val="22"/>
        </w:rPr>
        <w:t xml:space="preserve"> dispute</w:t>
      </w:r>
      <w:r w:rsidR="00EE2390" w:rsidRPr="0099688A">
        <w:rPr>
          <w:rFonts w:ascii="Arial" w:hAnsi="Arial" w:cs="Arial"/>
          <w:sz w:val="22"/>
          <w:szCs w:val="22"/>
        </w:rPr>
        <w:t>,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E011A5" w:rsidRPr="0099688A">
        <w:rPr>
          <w:rFonts w:ascii="Arial" w:hAnsi="Arial" w:cs="Arial"/>
          <w:sz w:val="22"/>
          <w:szCs w:val="22"/>
        </w:rPr>
        <w:t>yet</w:t>
      </w:r>
      <w:r w:rsidR="00901C2C" w:rsidRPr="0099688A">
        <w:rPr>
          <w:rFonts w:ascii="Arial" w:hAnsi="Arial" w:cs="Arial"/>
          <w:sz w:val="22"/>
          <w:szCs w:val="22"/>
        </w:rPr>
        <w:t xml:space="preserve"> </w:t>
      </w:r>
      <w:r w:rsidR="002F7E78" w:rsidRPr="0099688A">
        <w:rPr>
          <w:rFonts w:ascii="Arial" w:hAnsi="Arial" w:cs="Arial"/>
          <w:sz w:val="22"/>
          <w:szCs w:val="22"/>
        </w:rPr>
        <w:t>th</w:t>
      </w:r>
      <w:r w:rsidR="00FF1073" w:rsidRPr="0099688A">
        <w:rPr>
          <w:rFonts w:ascii="Arial" w:hAnsi="Arial" w:cs="Arial"/>
          <w:sz w:val="22"/>
          <w:szCs w:val="22"/>
        </w:rPr>
        <w:t>e industry</w:t>
      </w:r>
      <w:r w:rsidR="002F7E78" w:rsidRPr="0099688A">
        <w:rPr>
          <w:rFonts w:ascii="Arial" w:hAnsi="Arial" w:cs="Arial"/>
          <w:sz w:val="22"/>
          <w:szCs w:val="22"/>
        </w:rPr>
        <w:t xml:space="preserve"> </w:t>
      </w:r>
      <w:r w:rsidR="00FF1073" w:rsidRPr="0099688A">
        <w:rPr>
          <w:rFonts w:ascii="Arial" w:hAnsi="Arial" w:cs="Arial"/>
          <w:sz w:val="22"/>
          <w:szCs w:val="22"/>
        </w:rPr>
        <w:t xml:space="preserve">is </w:t>
      </w:r>
      <w:r w:rsidR="002F7E78" w:rsidRPr="0099688A">
        <w:rPr>
          <w:rFonts w:ascii="Arial" w:hAnsi="Arial" w:cs="Arial"/>
          <w:sz w:val="22"/>
          <w:szCs w:val="22"/>
        </w:rPr>
        <w:t xml:space="preserve">bearing the brunt </w:t>
      </w:r>
      <w:r w:rsidR="00471539" w:rsidRPr="0099688A">
        <w:rPr>
          <w:rFonts w:ascii="Arial" w:hAnsi="Arial" w:cs="Arial"/>
          <w:sz w:val="22"/>
          <w:szCs w:val="22"/>
        </w:rPr>
        <w:t xml:space="preserve">of the </w:t>
      </w:r>
      <w:r w:rsidR="0012401A" w:rsidRPr="0099688A">
        <w:rPr>
          <w:rFonts w:ascii="Arial" w:hAnsi="Arial" w:cs="Arial"/>
          <w:sz w:val="22"/>
          <w:szCs w:val="22"/>
        </w:rPr>
        <w:t>tariff</w:t>
      </w:r>
      <w:r w:rsidR="00CD363D" w:rsidRPr="0099688A">
        <w:rPr>
          <w:rFonts w:ascii="Arial" w:hAnsi="Arial" w:cs="Arial"/>
          <w:sz w:val="22"/>
          <w:szCs w:val="22"/>
        </w:rPr>
        <w:t xml:space="preserve">s </w:t>
      </w:r>
      <w:r w:rsidR="000D64FE" w:rsidRPr="0099688A">
        <w:rPr>
          <w:rFonts w:ascii="Arial" w:hAnsi="Arial" w:cs="Arial"/>
          <w:sz w:val="22"/>
          <w:szCs w:val="22"/>
        </w:rPr>
        <w:t>at nearly two thirds</w:t>
      </w:r>
      <w:r w:rsidR="0012401A" w:rsidRPr="0099688A">
        <w:rPr>
          <w:rFonts w:ascii="Arial" w:hAnsi="Arial" w:cs="Arial"/>
          <w:sz w:val="22"/>
          <w:szCs w:val="22"/>
        </w:rPr>
        <w:t xml:space="preserve"> on </w:t>
      </w:r>
      <w:r w:rsidR="00FD55E5" w:rsidRPr="0099688A">
        <w:rPr>
          <w:rFonts w:ascii="Arial" w:hAnsi="Arial" w:cs="Arial"/>
          <w:sz w:val="22"/>
          <w:szCs w:val="22"/>
        </w:rPr>
        <w:t xml:space="preserve">all UK </w:t>
      </w:r>
      <w:r w:rsidR="0012401A" w:rsidRPr="0099688A">
        <w:rPr>
          <w:rFonts w:ascii="Arial" w:hAnsi="Arial" w:cs="Arial"/>
          <w:sz w:val="22"/>
          <w:szCs w:val="22"/>
        </w:rPr>
        <w:t xml:space="preserve">exports to the US. </w:t>
      </w:r>
      <w:r w:rsidR="00C01E4C" w:rsidRPr="0099688A">
        <w:rPr>
          <w:rFonts w:ascii="Arial" w:hAnsi="Arial" w:cs="Arial"/>
          <w:sz w:val="22"/>
          <w:szCs w:val="22"/>
        </w:rPr>
        <w:t xml:space="preserve">Farmers, </w:t>
      </w:r>
      <w:r w:rsidR="00011E0C" w:rsidRPr="0099688A">
        <w:rPr>
          <w:rFonts w:ascii="Arial" w:hAnsi="Arial" w:cs="Arial"/>
          <w:sz w:val="22"/>
          <w:szCs w:val="22"/>
        </w:rPr>
        <w:t>employees,</w:t>
      </w:r>
      <w:r w:rsidR="00C01E4C" w:rsidRPr="0099688A">
        <w:rPr>
          <w:rFonts w:ascii="Arial" w:hAnsi="Arial" w:cs="Arial"/>
          <w:sz w:val="22"/>
          <w:szCs w:val="22"/>
        </w:rPr>
        <w:t xml:space="preserve"> and </w:t>
      </w:r>
      <w:r w:rsidR="00A53AA3">
        <w:rPr>
          <w:rFonts w:ascii="Arial" w:hAnsi="Arial" w:cs="Arial"/>
          <w:sz w:val="22"/>
          <w:szCs w:val="22"/>
        </w:rPr>
        <w:t xml:space="preserve">smaller </w:t>
      </w:r>
      <w:r w:rsidR="00C01E4C" w:rsidRPr="0099688A">
        <w:rPr>
          <w:rFonts w:ascii="Arial" w:hAnsi="Arial" w:cs="Arial"/>
          <w:sz w:val="22"/>
          <w:szCs w:val="22"/>
        </w:rPr>
        <w:t>d</w:t>
      </w:r>
      <w:r w:rsidR="003E2BAE" w:rsidRPr="0099688A">
        <w:rPr>
          <w:rFonts w:ascii="Arial" w:hAnsi="Arial" w:cs="Arial"/>
          <w:sz w:val="22"/>
          <w:szCs w:val="22"/>
        </w:rPr>
        <w:t xml:space="preserve">istilleries </w:t>
      </w:r>
      <w:r w:rsidR="008D2AB2" w:rsidRPr="0099688A">
        <w:rPr>
          <w:rFonts w:ascii="Arial" w:hAnsi="Arial" w:cs="Arial"/>
          <w:sz w:val="22"/>
          <w:szCs w:val="22"/>
        </w:rPr>
        <w:t>have</w:t>
      </w:r>
      <w:r w:rsidR="003E2BAE" w:rsidRPr="0099688A">
        <w:rPr>
          <w:rFonts w:ascii="Arial" w:hAnsi="Arial" w:cs="Arial"/>
          <w:sz w:val="22"/>
          <w:szCs w:val="22"/>
        </w:rPr>
        <w:t xml:space="preserve"> suffer</w:t>
      </w:r>
      <w:r w:rsidR="008D2AB2" w:rsidRPr="0099688A">
        <w:rPr>
          <w:rFonts w:ascii="Arial" w:hAnsi="Arial" w:cs="Arial"/>
          <w:sz w:val="22"/>
          <w:szCs w:val="22"/>
        </w:rPr>
        <w:t>ed</w:t>
      </w:r>
      <w:r w:rsidR="003E2BAE" w:rsidRPr="0099688A">
        <w:rPr>
          <w:rFonts w:ascii="Arial" w:hAnsi="Arial" w:cs="Arial"/>
          <w:sz w:val="22"/>
          <w:szCs w:val="22"/>
        </w:rPr>
        <w:t xml:space="preserve"> the most</w:t>
      </w:r>
      <w:r w:rsidR="009C67BD" w:rsidRPr="0099688A">
        <w:rPr>
          <w:rFonts w:ascii="Arial" w:hAnsi="Arial" w:cs="Arial"/>
          <w:sz w:val="22"/>
          <w:szCs w:val="22"/>
        </w:rPr>
        <w:t xml:space="preserve"> –</w:t>
      </w:r>
      <w:r w:rsidR="00C01E4C" w:rsidRPr="0099688A">
        <w:rPr>
          <w:rFonts w:ascii="Arial" w:hAnsi="Arial" w:cs="Arial"/>
          <w:sz w:val="22"/>
          <w:szCs w:val="22"/>
        </w:rPr>
        <w:t xml:space="preserve"> putting thousands of jobs at risk</w:t>
      </w:r>
      <w:r w:rsidR="00575009" w:rsidRPr="0099688A">
        <w:rPr>
          <w:rFonts w:ascii="Arial" w:hAnsi="Arial" w:cs="Arial"/>
          <w:sz w:val="22"/>
          <w:szCs w:val="22"/>
        </w:rPr>
        <w:t>.</w:t>
      </w:r>
      <w:r w:rsidR="000E1CDF" w:rsidRPr="0099688A">
        <w:rPr>
          <w:rFonts w:ascii="Arial" w:hAnsi="Arial" w:cs="Arial"/>
          <w:sz w:val="22"/>
          <w:szCs w:val="22"/>
        </w:rPr>
        <w:t xml:space="preserve"> </w:t>
      </w:r>
      <w:r w:rsidR="00FE6A85" w:rsidRPr="0099688A">
        <w:rPr>
          <w:rFonts w:ascii="Arial" w:hAnsi="Arial" w:cs="Arial"/>
          <w:sz w:val="22"/>
          <w:szCs w:val="22"/>
        </w:rPr>
        <w:t>After</w:t>
      </w:r>
      <w:r w:rsidR="000E1CDF" w:rsidRPr="0099688A">
        <w:rPr>
          <w:rFonts w:ascii="Arial" w:hAnsi="Arial" w:cs="Arial"/>
          <w:sz w:val="22"/>
          <w:szCs w:val="22"/>
        </w:rPr>
        <w:t xml:space="preserve"> </w:t>
      </w:r>
      <w:r w:rsidR="003C3CB6" w:rsidRPr="0099688A">
        <w:rPr>
          <w:rFonts w:ascii="Arial" w:hAnsi="Arial" w:cs="Arial"/>
          <w:sz w:val="22"/>
          <w:szCs w:val="22"/>
        </w:rPr>
        <w:t>the tariffs</w:t>
      </w:r>
      <w:r w:rsidR="00FE6A85" w:rsidRPr="0099688A">
        <w:rPr>
          <w:rFonts w:ascii="Arial" w:hAnsi="Arial" w:cs="Arial"/>
          <w:sz w:val="22"/>
          <w:szCs w:val="22"/>
        </w:rPr>
        <w:t xml:space="preserve"> were</w:t>
      </w:r>
      <w:r w:rsidR="00DE264F" w:rsidRPr="0099688A">
        <w:rPr>
          <w:rFonts w:ascii="Arial" w:hAnsi="Arial" w:cs="Arial"/>
          <w:sz w:val="22"/>
          <w:szCs w:val="22"/>
        </w:rPr>
        <w:t xml:space="preserve"> imposed</w:t>
      </w:r>
      <w:r w:rsidR="00B370A5" w:rsidRPr="0099688A">
        <w:rPr>
          <w:rFonts w:ascii="Arial" w:hAnsi="Arial" w:cs="Arial"/>
          <w:sz w:val="22"/>
          <w:szCs w:val="22"/>
        </w:rPr>
        <w:t xml:space="preserve"> in 2018,</w:t>
      </w:r>
      <w:r w:rsidR="003C3CB6" w:rsidRPr="0099688A">
        <w:rPr>
          <w:rFonts w:ascii="Arial" w:hAnsi="Arial" w:cs="Arial"/>
          <w:sz w:val="22"/>
          <w:szCs w:val="22"/>
        </w:rPr>
        <w:t xml:space="preserve"> Scotch whiskey exports </w:t>
      </w:r>
      <w:r w:rsidR="00E529CA" w:rsidRPr="0099688A">
        <w:rPr>
          <w:rFonts w:ascii="Arial" w:hAnsi="Arial" w:cs="Arial"/>
          <w:sz w:val="22"/>
          <w:szCs w:val="22"/>
        </w:rPr>
        <w:t xml:space="preserve">to the US </w:t>
      </w:r>
      <w:r w:rsidR="003C3CB6" w:rsidRPr="0099688A">
        <w:rPr>
          <w:rFonts w:ascii="Arial" w:hAnsi="Arial" w:cs="Arial"/>
          <w:sz w:val="22"/>
          <w:szCs w:val="22"/>
        </w:rPr>
        <w:t>declined by 33%</w:t>
      </w:r>
      <w:r w:rsidR="000C7CB7" w:rsidRPr="0099688A">
        <w:rPr>
          <w:rFonts w:ascii="Arial" w:hAnsi="Arial" w:cs="Arial"/>
          <w:sz w:val="22"/>
          <w:szCs w:val="22"/>
        </w:rPr>
        <w:t xml:space="preserve"> </w:t>
      </w:r>
      <w:r w:rsidR="00C7219D" w:rsidRPr="0099688A">
        <w:rPr>
          <w:rFonts w:ascii="Arial" w:hAnsi="Arial" w:cs="Arial"/>
          <w:sz w:val="22"/>
          <w:szCs w:val="22"/>
        </w:rPr>
        <w:t xml:space="preserve">and Bourbon whiskey imports </w:t>
      </w:r>
      <w:r w:rsidR="007B1AB4">
        <w:rPr>
          <w:rFonts w:ascii="Arial" w:hAnsi="Arial" w:cs="Arial"/>
          <w:sz w:val="22"/>
          <w:szCs w:val="22"/>
        </w:rPr>
        <w:t xml:space="preserve">to </w:t>
      </w:r>
      <w:r w:rsidR="00C7219D" w:rsidRPr="0099688A">
        <w:rPr>
          <w:rFonts w:ascii="Arial" w:hAnsi="Arial" w:cs="Arial"/>
          <w:sz w:val="22"/>
          <w:szCs w:val="22"/>
        </w:rPr>
        <w:t>the EU fell by 20%</w:t>
      </w:r>
      <w:r w:rsidR="00AB4962" w:rsidRPr="0099688A">
        <w:rPr>
          <w:rFonts w:ascii="Arial" w:hAnsi="Arial" w:cs="Arial"/>
          <w:sz w:val="22"/>
          <w:szCs w:val="22"/>
        </w:rPr>
        <w:t xml:space="preserve">, </w:t>
      </w:r>
      <w:r w:rsidR="00C7219D" w:rsidRPr="0099688A">
        <w:rPr>
          <w:rFonts w:ascii="Arial" w:hAnsi="Arial" w:cs="Arial"/>
          <w:sz w:val="22"/>
          <w:szCs w:val="22"/>
        </w:rPr>
        <w:t xml:space="preserve">which </w:t>
      </w:r>
      <w:r w:rsidR="00AB4962" w:rsidRPr="0099688A">
        <w:rPr>
          <w:rFonts w:ascii="Arial" w:hAnsi="Arial" w:cs="Arial"/>
          <w:sz w:val="22"/>
          <w:szCs w:val="22"/>
        </w:rPr>
        <w:t>engender</w:t>
      </w:r>
      <w:r w:rsidR="00C7219D" w:rsidRPr="0099688A">
        <w:rPr>
          <w:rFonts w:ascii="Arial" w:hAnsi="Arial" w:cs="Arial"/>
          <w:sz w:val="22"/>
          <w:szCs w:val="22"/>
        </w:rPr>
        <w:t>ed</w:t>
      </w:r>
      <w:r w:rsidR="00AB4962" w:rsidRPr="0099688A">
        <w:rPr>
          <w:rFonts w:ascii="Arial" w:hAnsi="Arial" w:cs="Arial"/>
          <w:sz w:val="22"/>
          <w:szCs w:val="22"/>
        </w:rPr>
        <w:t xml:space="preserve"> </w:t>
      </w:r>
      <w:r w:rsidR="006A488C" w:rsidRPr="0099688A">
        <w:rPr>
          <w:rFonts w:ascii="Arial" w:hAnsi="Arial" w:cs="Arial"/>
          <w:sz w:val="22"/>
          <w:szCs w:val="22"/>
        </w:rPr>
        <w:t>a slump in</w:t>
      </w:r>
      <w:r w:rsidR="00AB4962" w:rsidRPr="0099688A">
        <w:rPr>
          <w:rFonts w:ascii="Arial" w:hAnsi="Arial" w:cs="Arial"/>
          <w:sz w:val="22"/>
          <w:szCs w:val="22"/>
        </w:rPr>
        <w:t xml:space="preserve"> profits</w:t>
      </w:r>
      <w:r w:rsidR="0086172E">
        <w:rPr>
          <w:rFonts w:ascii="Arial" w:hAnsi="Arial" w:cs="Arial"/>
          <w:sz w:val="22"/>
          <w:szCs w:val="22"/>
        </w:rPr>
        <w:t xml:space="preserve"> </w:t>
      </w:r>
      <w:r w:rsidR="00A9229C" w:rsidRPr="0099688A">
        <w:rPr>
          <w:rFonts w:ascii="Arial" w:hAnsi="Arial" w:cs="Arial"/>
          <w:sz w:val="22"/>
          <w:szCs w:val="22"/>
        </w:rPr>
        <w:t xml:space="preserve">and </w:t>
      </w:r>
      <w:r w:rsidR="006A488C" w:rsidRPr="0099688A">
        <w:rPr>
          <w:rFonts w:ascii="Arial" w:hAnsi="Arial" w:cs="Arial"/>
          <w:sz w:val="22"/>
          <w:szCs w:val="22"/>
        </w:rPr>
        <w:t>investment</w:t>
      </w:r>
      <w:r w:rsidR="00F11D8D">
        <w:rPr>
          <w:rFonts w:ascii="Arial" w:hAnsi="Arial" w:cs="Arial"/>
          <w:sz w:val="22"/>
          <w:szCs w:val="22"/>
        </w:rPr>
        <w:t>s</w:t>
      </w:r>
      <w:r w:rsidR="00471E08" w:rsidRPr="0099688A">
        <w:rPr>
          <w:rFonts w:ascii="Arial" w:hAnsi="Arial" w:cs="Arial"/>
          <w:sz w:val="22"/>
          <w:szCs w:val="22"/>
        </w:rPr>
        <w:t xml:space="preserve"> (UK Parliament, 2022)</w:t>
      </w:r>
      <w:r w:rsidR="006A488C" w:rsidRPr="0099688A">
        <w:rPr>
          <w:rFonts w:ascii="Arial" w:hAnsi="Arial" w:cs="Arial"/>
          <w:sz w:val="22"/>
          <w:szCs w:val="22"/>
        </w:rPr>
        <w:t>.</w:t>
      </w:r>
      <w:r w:rsidR="0013390D" w:rsidRPr="0099688A">
        <w:rPr>
          <w:rFonts w:ascii="Arial" w:hAnsi="Arial" w:cs="Arial"/>
          <w:sz w:val="22"/>
          <w:szCs w:val="22"/>
        </w:rPr>
        <w:t xml:space="preserve"> </w:t>
      </w:r>
    </w:p>
    <w:p w14:paraId="6B42791D" w14:textId="702D3BD4" w:rsidR="001B3A27" w:rsidRPr="0099688A" w:rsidRDefault="001B3A27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25D1C3E" w14:textId="5F578A80" w:rsidR="001B3A27" w:rsidRPr="0099688A" w:rsidRDefault="001B3A27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Social</w:t>
      </w:r>
      <w:r w:rsidR="00D9151A">
        <w:rPr>
          <w:rFonts w:ascii="Arial" w:hAnsi="Arial" w:cs="Arial"/>
          <w:b/>
          <w:bCs/>
          <w:sz w:val="22"/>
          <w:szCs w:val="22"/>
        </w:rPr>
        <w:t xml:space="preserve"> factors</w:t>
      </w:r>
    </w:p>
    <w:p w14:paraId="0A5B6852" w14:textId="46800EA4" w:rsidR="001B3A27" w:rsidRPr="0099688A" w:rsidRDefault="001B3A27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AAB365E" w14:textId="62E2DD49" w:rsidR="00AD5DB6" w:rsidRDefault="00D778A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Scotch single malt whiskey industry lost a large share of the US market </w:t>
      </w:r>
      <w:r w:rsidR="00DB6BD3" w:rsidRPr="0099688A">
        <w:rPr>
          <w:rFonts w:ascii="Arial" w:hAnsi="Arial" w:cs="Arial"/>
          <w:sz w:val="22"/>
          <w:szCs w:val="22"/>
        </w:rPr>
        <w:t>due to</w:t>
      </w:r>
      <w:r w:rsidRPr="0099688A">
        <w:rPr>
          <w:rFonts w:ascii="Arial" w:hAnsi="Arial" w:cs="Arial"/>
          <w:sz w:val="22"/>
          <w:szCs w:val="22"/>
        </w:rPr>
        <w:t xml:space="preserve"> the tariffs and consumer choice</w:t>
      </w:r>
      <w:r w:rsidR="00F752A8" w:rsidRPr="0099688A">
        <w:rPr>
          <w:rFonts w:ascii="Arial" w:hAnsi="Arial" w:cs="Arial"/>
          <w:sz w:val="22"/>
          <w:szCs w:val="22"/>
        </w:rPr>
        <w:t xml:space="preserve"> declined</w:t>
      </w:r>
      <w:r w:rsidR="001734EE" w:rsidRPr="0099688A">
        <w:rPr>
          <w:rFonts w:ascii="Arial" w:hAnsi="Arial" w:cs="Arial"/>
          <w:sz w:val="22"/>
          <w:szCs w:val="22"/>
        </w:rPr>
        <w:t xml:space="preserve">. </w:t>
      </w:r>
      <w:r w:rsidR="00DE4258" w:rsidRPr="0099688A">
        <w:rPr>
          <w:rFonts w:ascii="Arial" w:hAnsi="Arial" w:cs="Arial"/>
          <w:sz w:val="22"/>
          <w:szCs w:val="22"/>
        </w:rPr>
        <w:t>T</w:t>
      </w:r>
      <w:r w:rsidR="00637226" w:rsidRPr="0099688A">
        <w:rPr>
          <w:rFonts w:ascii="Arial" w:hAnsi="Arial" w:cs="Arial"/>
          <w:sz w:val="22"/>
          <w:szCs w:val="22"/>
        </w:rPr>
        <w:t>he</w:t>
      </w:r>
      <w:r w:rsidR="004B413F" w:rsidRPr="0099688A">
        <w:rPr>
          <w:rFonts w:ascii="Arial" w:hAnsi="Arial" w:cs="Arial"/>
          <w:sz w:val="22"/>
          <w:szCs w:val="22"/>
        </w:rPr>
        <w:t xml:space="preserve"> Scotch whisky indust</w:t>
      </w:r>
      <w:r w:rsidR="00595763" w:rsidRPr="0099688A">
        <w:rPr>
          <w:rFonts w:ascii="Arial" w:hAnsi="Arial" w:cs="Arial"/>
          <w:sz w:val="22"/>
          <w:szCs w:val="22"/>
        </w:rPr>
        <w:t xml:space="preserve">ry </w:t>
      </w:r>
      <w:r w:rsidR="00C54900" w:rsidRPr="0099688A">
        <w:rPr>
          <w:rFonts w:ascii="Arial" w:hAnsi="Arial" w:cs="Arial"/>
          <w:sz w:val="22"/>
          <w:szCs w:val="22"/>
        </w:rPr>
        <w:t>s</w:t>
      </w:r>
      <w:r w:rsidR="00E517D8">
        <w:rPr>
          <w:rFonts w:ascii="Arial" w:hAnsi="Arial" w:cs="Arial"/>
          <w:sz w:val="22"/>
          <w:szCs w:val="22"/>
        </w:rPr>
        <w:t>aid</w:t>
      </w:r>
      <w:r w:rsidR="00C54900" w:rsidRPr="0099688A">
        <w:rPr>
          <w:rFonts w:ascii="Arial" w:hAnsi="Arial" w:cs="Arial"/>
          <w:sz w:val="22"/>
          <w:szCs w:val="22"/>
        </w:rPr>
        <w:t xml:space="preserve"> </w:t>
      </w:r>
      <w:r w:rsidR="002859D2" w:rsidRPr="0099688A">
        <w:rPr>
          <w:rFonts w:ascii="Arial" w:hAnsi="Arial" w:cs="Arial"/>
          <w:sz w:val="22"/>
          <w:szCs w:val="22"/>
        </w:rPr>
        <w:t>that</w:t>
      </w:r>
      <w:r w:rsidR="007C43D9" w:rsidRPr="0099688A">
        <w:rPr>
          <w:rFonts w:ascii="Arial" w:hAnsi="Arial" w:cs="Arial"/>
          <w:sz w:val="22"/>
          <w:szCs w:val="22"/>
        </w:rPr>
        <w:t xml:space="preserve"> </w:t>
      </w:r>
      <w:r w:rsidR="00707403" w:rsidRPr="0099688A">
        <w:rPr>
          <w:rFonts w:ascii="Arial" w:hAnsi="Arial" w:cs="Arial"/>
          <w:sz w:val="22"/>
          <w:szCs w:val="22"/>
        </w:rPr>
        <w:t xml:space="preserve">tariffs will impact sales because </w:t>
      </w:r>
      <w:r w:rsidR="002859D2" w:rsidRPr="0099688A">
        <w:rPr>
          <w:rFonts w:ascii="Arial" w:hAnsi="Arial" w:cs="Arial"/>
          <w:sz w:val="22"/>
          <w:szCs w:val="22"/>
        </w:rPr>
        <w:t xml:space="preserve">while </w:t>
      </w:r>
      <w:r w:rsidR="00F04AD7" w:rsidRPr="0099688A">
        <w:rPr>
          <w:rFonts w:ascii="Arial" w:hAnsi="Arial" w:cs="Arial"/>
          <w:sz w:val="22"/>
          <w:szCs w:val="22"/>
        </w:rPr>
        <w:t xml:space="preserve">there </w:t>
      </w:r>
      <w:r w:rsidR="00CB52BA" w:rsidRPr="0099688A">
        <w:rPr>
          <w:rFonts w:ascii="Arial" w:hAnsi="Arial" w:cs="Arial"/>
          <w:sz w:val="22"/>
          <w:szCs w:val="22"/>
        </w:rPr>
        <w:t xml:space="preserve">may be affluent customers who can afford to </w:t>
      </w:r>
      <w:r w:rsidR="009E1847" w:rsidRPr="0099688A">
        <w:rPr>
          <w:rFonts w:ascii="Arial" w:hAnsi="Arial" w:cs="Arial"/>
          <w:sz w:val="22"/>
          <w:szCs w:val="22"/>
        </w:rPr>
        <w:t>buy</w:t>
      </w:r>
      <w:r w:rsidR="00CB52BA" w:rsidRPr="0099688A">
        <w:rPr>
          <w:rFonts w:ascii="Arial" w:hAnsi="Arial" w:cs="Arial"/>
          <w:sz w:val="22"/>
          <w:szCs w:val="22"/>
        </w:rPr>
        <w:t xml:space="preserve"> premium whiskey</w:t>
      </w:r>
      <w:r w:rsidR="009E1847" w:rsidRPr="0099688A">
        <w:rPr>
          <w:rFonts w:ascii="Arial" w:hAnsi="Arial" w:cs="Arial"/>
          <w:sz w:val="22"/>
          <w:szCs w:val="22"/>
        </w:rPr>
        <w:t>,</w:t>
      </w:r>
      <w:r w:rsidR="00CB52BA" w:rsidRPr="0099688A">
        <w:rPr>
          <w:rFonts w:ascii="Arial" w:hAnsi="Arial" w:cs="Arial"/>
          <w:sz w:val="22"/>
          <w:szCs w:val="22"/>
        </w:rPr>
        <w:t xml:space="preserve"> others </w:t>
      </w:r>
      <w:r w:rsidR="00FC1E88" w:rsidRPr="0099688A">
        <w:rPr>
          <w:rFonts w:ascii="Arial" w:hAnsi="Arial" w:cs="Arial"/>
          <w:sz w:val="22"/>
          <w:szCs w:val="22"/>
        </w:rPr>
        <w:t xml:space="preserve">might </w:t>
      </w:r>
      <w:r w:rsidR="002D6329" w:rsidRPr="0099688A">
        <w:rPr>
          <w:rFonts w:ascii="Arial" w:hAnsi="Arial" w:cs="Arial"/>
          <w:sz w:val="22"/>
          <w:szCs w:val="22"/>
        </w:rPr>
        <w:t>not be willing to pay the extra costs</w:t>
      </w:r>
      <w:r w:rsidR="001734EE" w:rsidRPr="0099688A">
        <w:rPr>
          <w:rFonts w:ascii="Arial" w:hAnsi="Arial" w:cs="Arial"/>
          <w:sz w:val="22"/>
          <w:szCs w:val="22"/>
        </w:rPr>
        <w:t xml:space="preserve"> (Bennett, 2019)</w:t>
      </w:r>
      <w:r w:rsidR="002D6329" w:rsidRPr="0099688A">
        <w:rPr>
          <w:rFonts w:ascii="Arial" w:hAnsi="Arial" w:cs="Arial"/>
          <w:sz w:val="22"/>
          <w:szCs w:val="22"/>
        </w:rPr>
        <w:t>.</w:t>
      </w:r>
      <w:r w:rsidR="00FF3611" w:rsidRPr="0099688A">
        <w:rPr>
          <w:rFonts w:ascii="Arial" w:hAnsi="Arial" w:cs="Arial"/>
          <w:sz w:val="22"/>
          <w:szCs w:val="22"/>
        </w:rPr>
        <w:t xml:space="preserve"> </w:t>
      </w:r>
      <w:r w:rsidR="009B6B8B">
        <w:rPr>
          <w:rFonts w:ascii="Arial" w:hAnsi="Arial" w:cs="Arial"/>
          <w:sz w:val="22"/>
          <w:szCs w:val="22"/>
        </w:rPr>
        <w:t>T</w:t>
      </w:r>
      <w:r w:rsidR="00B21AF7" w:rsidRPr="0099688A">
        <w:rPr>
          <w:rFonts w:ascii="Arial" w:hAnsi="Arial" w:cs="Arial"/>
          <w:sz w:val="22"/>
          <w:szCs w:val="22"/>
        </w:rPr>
        <w:t xml:space="preserve">o prevent </w:t>
      </w:r>
      <w:r w:rsidR="00A05C26" w:rsidRPr="0099688A">
        <w:rPr>
          <w:rFonts w:ascii="Arial" w:hAnsi="Arial" w:cs="Arial"/>
          <w:sz w:val="22"/>
          <w:szCs w:val="22"/>
        </w:rPr>
        <w:t>binge drinking</w:t>
      </w:r>
      <w:r w:rsidR="006F43B2" w:rsidRPr="0099688A">
        <w:rPr>
          <w:rFonts w:ascii="Arial" w:hAnsi="Arial" w:cs="Arial"/>
          <w:sz w:val="22"/>
          <w:szCs w:val="22"/>
        </w:rPr>
        <w:t xml:space="preserve">, protect public health </w:t>
      </w:r>
      <w:r w:rsidR="00B21AF7" w:rsidRPr="0099688A">
        <w:rPr>
          <w:rFonts w:ascii="Arial" w:hAnsi="Arial" w:cs="Arial"/>
          <w:sz w:val="22"/>
          <w:szCs w:val="22"/>
        </w:rPr>
        <w:t xml:space="preserve">and </w:t>
      </w:r>
      <w:r w:rsidR="006F43B2" w:rsidRPr="0099688A">
        <w:rPr>
          <w:rFonts w:ascii="Arial" w:hAnsi="Arial" w:cs="Arial"/>
          <w:sz w:val="22"/>
          <w:szCs w:val="22"/>
        </w:rPr>
        <w:t xml:space="preserve">reduce </w:t>
      </w:r>
      <w:r w:rsidR="009B6B8B">
        <w:rPr>
          <w:rFonts w:ascii="Arial" w:hAnsi="Arial" w:cs="Arial"/>
          <w:sz w:val="22"/>
          <w:szCs w:val="22"/>
        </w:rPr>
        <w:t xml:space="preserve">the </w:t>
      </w:r>
      <w:r w:rsidR="00B21AF7" w:rsidRPr="0099688A">
        <w:rPr>
          <w:rFonts w:ascii="Arial" w:hAnsi="Arial" w:cs="Arial"/>
          <w:sz w:val="22"/>
          <w:szCs w:val="22"/>
        </w:rPr>
        <w:t xml:space="preserve">social problems </w:t>
      </w:r>
      <w:r w:rsidR="00E039D4" w:rsidRPr="0099688A">
        <w:rPr>
          <w:rFonts w:ascii="Arial" w:hAnsi="Arial" w:cs="Arial"/>
          <w:sz w:val="22"/>
          <w:szCs w:val="22"/>
        </w:rPr>
        <w:t>often</w:t>
      </w:r>
      <w:r w:rsidR="00496578" w:rsidRPr="0099688A">
        <w:rPr>
          <w:rFonts w:ascii="Arial" w:hAnsi="Arial" w:cs="Arial"/>
          <w:sz w:val="22"/>
          <w:szCs w:val="22"/>
        </w:rPr>
        <w:t xml:space="preserve"> </w:t>
      </w:r>
      <w:r w:rsidR="000660BF" w:rsidRPr="0099688A">
        <w:rPr>
          <w:rFonts w:ascii="Arial" w:hAnsi="Arial" w:cs="Arial"/>
          <w:sz w:val="22"/>
          <w:szCs w:val="22"/>
        </w:rPr>
        <w:t xml:space="preserve">caused </w:t>
      </w:r>
      <w:r w:rsidR="00E039D4" w:rsidRPr="0099688A">
        <w:rPr>
          <w:rFonts w:ascii="Arial" w:hAnsi="Arial" w:cs="Arial"/>
          <w:sz w:val="22"/>
          <w:szCs w:val="22"/>
        </w:rPr>
        <w:t>by excess alcohol consumption</w:t>
      </w:r>
      <w:r w:rsidR="00786D47" w:rsidRPr="0099688A">
        <w:rPr>
          <w:rFonts w:ascii="Arial" w:hAnsi="Arial" w:cs="Arial"/>
          <w:sz w:val="22"/>
          <w:szCs w:val="22"/>
        </w:rPr>
        <w:t xml:space="preserve">, policy makers </w:t>
      </w:r>
      <w:r w:rsidR="007B1BD3" w:rsidRPr="0099688A">
        <w:rPr>
          <w:rFonts w:ascii="Arial" w:hAnsi="Arial" w:cs="Arial"/>
          <w:sz w:val="22"/>
          <w:szCs w:val="22"/>
        </w:rPr>
        <w:t>implement a minimum pric</w:t>
      </w:r>
      <w:r w:rsidR="000660BF" w:rsidRPr="0099688A">
        <w:rPr>
          <w:rFonts w:ascii="Arial" w:hAnsi="Arial" w:cs="Arial"/>
          <w:sz w:val="22"/>
          <w:szCs w:val="22"/>
        </w:rPr>
        <w:t>ing strategy</w:t>
      </w:r>
      <w:r w:rsidR="007B1BD3" w:rsidRPr="0099688A">
        <w:rPr>
          <w:rFonts w:ascii="Arial" w:hAnsi="Arial" w:cs="Arial"/>
          <w:sz w:val="22"/>
          <w:szCs w:val="22"/>
        </w:rPr>
        <w:t xml:space="preserve"> for alcohol</w:t>
      </w:r>
      <w:r w:rsidR="00926FE7" w:rsidRPr="0099688A">
        <w:rPr>
          <w:rFonts w:ascii="Arial" w:hAnsi="Arial" w:cs="Arial"/>
          <w:sz w:val="22"/>
          <w:szCs w:val="22"/>
        </w:rPr>
        <w:t xml:space="preserve"> which </w:t>
      </w:r>
      <w:r w:rsidR="00E462EF">
        <w:rPr>
          <w:rFonts w:ascii="Arial" w:hAnsi="Arial" w:cs="Arial"/>
          <w:sz w:val="22"/>
          <w:szCs w:val="22"/>
        </w:rPr>
        <w:t>r</w:t>
      </w:r>
      <w:r w:rsidR="00A428D6">
        <w:rPr>
          <w:rFonts w:ascii="Arial" w:hAnsi="Arial" w:cs="Arial"/>
          <w:sz w:val="22"/>
          <w:szCs w:val="22"/>
        </w:rPr>
        <w:t xml:space="preserve">aises </w:t>
      </w:r>
      <w:r w:rsidR="00926FE7" w:rsidRPr="0099688A">
        <w:rPr>
          <w:rFonts w:ascii="Arial" w:hAnsi="Arial" w:cs="Arial"/>
          <w:sz w:val="22"/>
          <w:szCs w:val="22"/>
        </w:rPr>
        <w:t xml:space="preserve">taxes </w:t>
      </w:r>
      <w:r w:rsidR="00EA2CB8" w:rsidRPr="0099688A">
        <w:rPr>
          <w:rFonts w:ascii="Arial" w:hAnsi="Arial" w:cs="Arial"/>
          <w:sz w:val="22"/>
          <w:szCs w:val="22"/>
        </w:rPr>
        <w:t xml:space="preserve">and </w:t>
      </w:r>
      <w:r w:rsidR="00A428D6">
        <w:rPr>
          <w:rFonts w:ascii="Arial" w:hAnsi="Arial" w:cs="Arial"/>
          <w:sz w:val="22"/>
          <w:szCs w:val="22"/>
        </w:rPr>
        <w:t>makes</w:t>
      </w:r>
      <w:r w:rsidR="00EA2CB8" w:rsidRPr="0099688A">
        <w:rPr>
          <w:rFonts w:ascii="Arial" w:hAnsi="Arial" w:cs="Arial"/>
          <w:sz w:val="22"/>
          <w:szCs w:val="22"/>
        </w:rPr>
        <w:t xml:space="preserve"> </w:t>
      </w:r>
      <w:r w:rsidR="00A428D6">
        <w:rPr>
          <w:rFonts w:ascii="Arial" w:hAnsi="Arial" w:cs="Arial"/>
          <w:sz w:val="22"/>
          <w:szCs w:val="22"/>
        </w:rPr>
        <w:t>alcohol products more expensive</w:t>
      </w:r>
      <w:r w:rsidR="007701AA" w:rsidRPr="0099688A">
        <w:rPr>
          <w:rFonts w:ascii="Arial" w:hAnsi="Arial" w:cs="Arial"/>
          <w:sz w:val="22"/>
          <w:szCs w:val="22"/>
        </w:rPr>
        <w:t xml:space="preserve"> (World Health Organisation, 2014)</w:t>
      </w:r>
      <w:r w:rsidR="00EA2CB8" w:rsidRPr="0099688A">
        <w:rPr>
          <w:rFonts w:ascii="Arial" w:hAnsi="Arial" w:cs="Arial"/>
          <w:sz w:val="22"/>
          <w:szCs w:val="22"/>
        </w:rPr>
        <w:t xml:space="preserve">. </w:t>
      </w:r>
      <w:r w:rsidR="00276B84" w:rsidRPr="0099688A">
        <w:rPr>
          <w:rFonts w:ascii="Arial" w:hAnsi="Arial" w:cs="Arial"/>
          <w:sz w:val="22"/>
          <w:szCs w:val="22"/>
        </w:rPr>
        <w:t xml:space="preserve">Furthermore, </w:t>
      </w:r>
      <w:r w:rsidR="0055464F" w:rsidRPr="0099688A">
        <w:rPr>
          <w:rFonts w:ascii="Arial" w:hAnsi="Arial" w:cs="Arial"/>
          <w:sz w:val="22"/>
          <w:szCs w:val="22"/>
        </w:rPr>
        <w:t xml:space="preserve">research indicates that alcohol leads to 95,000 deaths </w:t>
      </w:r>
      <w:r w:rsidR="00B02CD1" w:rsidRPr="0099688A">
        <w:rPr>
          <w:rFonts w:ascii="Arial" w:hAnsi="Arial" w:cs="Arial"/>
          <w:sz w:val="22"/>
          <w:szCs w:val="22"/>
        </w:rPr>
        <w:t>per year</w:t>
      </w:r>
      <w:r w:rsidR="002B10AB" w:rsidRPr="0099688A">
        <w:rPr>
          <w:rFonts w:ascii="Arial" w:hAnsi="Arial" w:cs="Arial"/>
          <w:sz w:val="22"/>
          <w:szCs w:val="22"/>
        </w:rPr>
        <w:t xml:space="preserve"> </w:t>
      </w:r>
      <w:r w:rsidR="0052579D">
        <w:rPr>
          <w:rFonts w:ascii="Arial" w:hAnsi="Arial" w:cs="Arial"/>
          <w:sz w:val="22"/>
          <w:szCs w:val="22"/>
        </w:rPr>
        <w:t xml:space="preserve">in the USA </w:t>
      </w:r>
      <w:r w:rsidR="002B10AB" w:rsidRPr="0099688A">
        <w:rPr>
          <w:rFonts w:ascii="Arial" w:hAnsi="Arial" w:cs="Arial"/>
          <w:sz w:val="22"/>
          <w:szCs w:val="22"/>
        </w:rPr>
        <w:t>(</w:t>
      </w:r>
      <w:r w:rsidR="00546780" w:rsidRPr="0099688A">
        <w:rPr>
          <w:rFonts w:ascii="Arial" w:hAnsi="Arial" w:cs="Arial"/>
          <w:sz w:val="22"/>
          <w:szCs w:val="22"/>
        </w:rPr>
        <w:t>Centres</w:t>
      </w:r>
      <w:r w:rsidR="002B10AB" w:rsidRPr="0099688A">
        <w:rPr>
          <w:rFonts w:ascii="Arial" w:hAnsi="Arial" w:cs="Arial"/>
          <w:sz w:val="22"/>
          <w:szCs w:val="22"/>
        </w:rPr>
        <w:t xml:space="preserve"> for disease control and prevention</w:t>
      </w:r>
      <w:r w:rsidR="00546780" w:rsidRPr="0099688A">
        <w:rPr>
          <w:rFonts w:ascii="Arial" w:hAnsi="Arial" w:cs="Arial"/>
          <w:sz w:val="22"/>
          <w:szCs w:val="22"/>
        </w:rPr>
        <w:t>, 2021)</w:t>
      </w:r>
      <w:r w:rsidR="001F0FA8" w:rsidRPr="0099688A">
        <w:rPr>
          <w:rFonts w:ascii="Arial" w:hAnsi="Arial" w:cs="Arial"/>
          <w:sz w:val="22"/>
          <w:szCs w:val="22"/>
        </w:rPr>
        <w:t>. In 2020,</w:t>
      </w:r>
      <w:r w:rsidR="0006569D" w:rsidRPr="0099688A">
        <w:rPr>
          <w:rFonts w:ascii="Arial" w:hAnsi="Arial" w:cs="Arial"/>
          <w:sz w:val="22"/>
          <w:szCs w:val="22"/>
        </w:rPr>
        <w:t xml:space="preserve"> alcohol-related deaths in the UK increased by 18.6%</w:t>
      </w:r>
      <w:r w:rsidR="001F0FA8" w:rsidRPr="0099688A">
        <w:rPr>
          <w:rFonts w:ascii="Arial" w:hAnsi="Arial" w:cs="Arial"/>
          <w:sz w:val="22"/>
          <w:szCs w:val="22"/>
        </w:rPr>
        <w:t xml:space="preserve"> in comparison to 2019</w:t>
      </w:r>
      <w:r w:rsidR="0063635A" w:rsidRPr="0099688A">
        <w:rPr>
          <w:rFonts w:ascii="Arial" w:hAnsi="Arial" w:cs="Arial"/>
          <w:sz w:val="22"/>
          <w:szCs w:val="22"/>
        </w:rPr>
        <w:t xml:space="preserve">, </w:t>
      </w:r>
      <w:r w:rsidR="004E77E5">
        <w:rPr>
          <w:rFonts w:ascii="Arial" w:hAnsi="Arial" w:cs="Arial"/>
          <w:sz w:val="22"/>
          <w:szCs w:val="22"/>
        </w:rPr>
        <w:t xml:space="preserve">with </w:t>
      </w:r>
      <w:r w:rsidR="006C4737">
        <w:rPr>
          <w:rFonts w:ascii="Arial" w:hAnsi="Arial" w:cs="Arial"/>
          <w:sz w:val="22"/>
          <w:szCs w:val="22"/>
        </w:rPr>
        <w:t xml:space="preserve">higher </w:t>
      </w:r>
      <w:r w:rsidR="004B0304">
        <w:rPr>
          <w:rFonts w:ascii="Arial" w:hAnsi="Arial" w:cs="Arial"/>
          <w:sz w:val="22"/>
          <w:szCs w:val="22"/>
        </w:rPr>
        <w:t xml:space="preserve">mortality rates in </w:t>
      </w:r>
      <w:r w:rsidR="0063635A" w:rsidRPr="0099688A">
        <w:rPr>
          <w:rFonts w:ascii="Arial" w:hAnsi="Arial" w:cs="Arial"/>
          <w:sz w:val="22"/>
          <w:szCs w:val="22"/>
        </w:rPr>
        <w:t xml:space="preserve">Scotland and Northern Ireland </w:t>
      </w:r>
      <w:r w:rsidR="000D4A08" w:rsidRPr="0099688A">
        <w:rPr>
          <w:rFonts w:ascii="Arial" w:hAnsi="Arial" w:cs="Arial"/>
          <w:sz w:val="22"/>
          <w:szCs w:val="22"/>
        </w:rPr>
        <w:t>(Butt and John, 2021).</w:t>
      </w:r>
    </w:p>
    <w:p w14:paraId="345020EC" w14:textId="4627C6C4" w:rsidR="000F220D" w:rsidRDefault="000F220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0135F3" w14:textId="6C7FA8EE" w:rsidR="00EC19CA" w:rsidRDefault="00EC19C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80A3D3" w14:textId="7A19CF1C" w:rsidR="00EC19CA" w:rsidRDefault="00EC19C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2B4FF2" w14:textId="57A6CA9C" w:rsidR="00EC19CA" w:rsidRDefault="00EC19C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B79864" w14:textId="025E0661" w:rsidR="00EC19CA" w:rsidRDefault="00EC19C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2766BE" w14:textId="77777777" w:rsidR="00EC19CA" w:rsidRPr="000F220D" w:rsidRDefault="00EC19C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9F8BC0" w14:textId="46B5D30A" w:rsidR="00303B74" w:rsidRPr="0099688A" w:rsidRDefault="00303B74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lastRenderedPageBreak/>
        <w:t>The suspension of tariffs in 202</w:t>
      </w:r>
      <w:r w:rsidR="000A7312" w:rsidRPr="0099688A">
        <w:rPr>
          <w:rFonts w:ascii="Arial" w:hAnsi="Arial" w:cs="Arial"/>
          <w:b/>
          <w:bCs/>
          <w:sz w:val="22"/>
          <w:szCs w:val="22"/>
        </w:rPr>
        <w:t>1</w:t>
      </w:r>
      <w:r w:rsidRPr="0099688A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4C12C54" w14:textId="77777777" w:rsidR="000A7312" w:rsidRPr="0099688A" w:rsidRDefault="000A731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29BF798" w14:textId="34C669D7" w:rsidR="001E0006" w:rsidRPr="0099688A" w:rsidRDefault="001E000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Political factors</w:t>
      </w:r>
    </w:p>
    <w:p w14:paraId="3AD72F9A" w14:textId="6C4A0042" w:rsidR="004562B3" w:rsidRPr="0099688A" w:rsidRDefault="004562B3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F8D198" w14:textId="2592C56E" w:rsidR="004562B3" w:rsidRPr="0099688A" w:rsidRDefault="006D2B1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</w:t>
      </w:r>
      <w:r w:rsidR="00AB6690" w:rsidRPr="0099688A">
        <w:rPr>
          <w:rFonts w:ascii="Arial" w:hAnsi="Arial" w:cs="Arial"/>
          <w:sz w:val="22"/>
          <w:szCs w:val="22"/>
        </w:rPr>
        <w:t>hen Biden became president</w:t>
      </w:r>
      <w:r>
        <w:rPr>
          <w:rFonts w:ascii="Arial" w:hAnsi="Arial" w:cs="Arial"/>
          <w:sz w:val="22"/>
          <w:szCs w:val="22"/>
        </w:rPr>
        <w:t xml:space="preserve"> in 2021</w:t>
      </w:r>
      <w:r w:rsidR="00AB6690" w:rsidRPr="0099688A">
        <w:rPr>
          <w:rFonts w:ascii="Arial" w:hAnsi="Arial" w:cs="Arial"/>
          <w:sz w:val="22"/>
          <w:szCs w:val="22"/>
        </w:rPr>
        <w:t>, t</w:t>
      </w:r>
      <w:r w:rsidR="00953982" w:rsidRPr="0099688A">
        <w:rPr>
          <w:rFonts w:ascii="Arial" w:hAnsi="Arial" w:cs="Arial"/>
          <w:sz w:val="22"/>
          <w:szCs w:val="22"/>
        </w:rPr>
        <w:t>he US and EU finally settle</w:t>
      </w:r>
      <w:r w:rsidR="00635869" w:rsidRPr="0099688A">
        <w:rPr>
          <w:rFonts w:ascii="Arial" w:hAnsi="Arial" w:cs="Arial"/>
          <w:sz w:val="22"/>
          <w:szCs w:val="22"/>
        </w:rPr>
        <w:t xml:space="preserve">d </w:t>
      </w:r>
      <w:r w:rsidR="001C1FDD" w:rsidRPr="0099688A">
        <w:rPr>
          <w:rFonts w:ascii="Arial" w:hAnsi="Arial" w:cs="Arial"/>
          <w:sz w:val="22"/>
          <w:szCs w:val="22"/>
        </w:rPr>
        <w:t xml:space="preserve">the </w:t>
      </w:r>
      <w:r w:rsidR="00E2413C" w:rsidRPr="0099688A">
        <w:rPr>
          <w:rFonts w:ascii="Arial" w:hAnsi="Arial" w:cs="Arial"/>
          <w:sz w:val="22"/>
          <w:szCs w:val="22"/>
        </w:rPr>
        <w:t xml:space="preserve">ongoing </w:t>
      </w:r>
      <w:r w:rsidR="001C1FDD" w:rsidRPr="0099688A">
        <w:rPr>
          <w:rFonts w:ascii="Arial" w:hAnsi="Arial" w:cs="Arial"/>
          <w:sz w:val="22"/>
          <w:szCs w:val="22"/>
        </w:rPr>
        <w:t>aircraft subsidies</w:t>
      </w:r>
      <w:r w:rsidR="003D6E15" w:rsidRPr="0099688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dispute </w:t>
      </w:r>
      <w:r w:rsidR="003D6E15" w:rsidRPr="0099688A">
        <w:rPr>
          <w:rFonts w:ascii="Arial" w:hAnsi="Arial" w:cs="Arial"/>
          <w:sz w:val="22"/>
          <w:szCs w:val="22"/>
        </w:rPr>
        <w:t>and</w:t>
      </w:r>
      <w:r w:rsidR="00BF129F" w:rsidRPr="0099688A">
        <w:rPr>
          <w:rFonts w:ascii="Arial" w:hAnsi="Arial" w:cs="Arial"/>
          <w:sz w:val="22"/>
          <w:szCs w:val="22"/>
        </w:rPr>
        <w:t xml:space="preserve"> </w:t>
      </w:r>
      <w:r w:rsidR="005A0D39" w:rsidRPr="0099688A">
        <w:rPr>
          <w:rFonts w:ascii="Arial" w:hAnsi="Arial" w:cs="Arial"/>
          <w:sz w:val="22"/>
          <w:szCs w:val="22"/>
        </w:rPr>
        <w:t>Minist</w:t>
      </w:r>
      <w:r>
        <w:rPr>
          <w:rFonts w:ascii="Arial" w:hAnsi="Arial" w:cs="Arial"/>
          <w:sz w:val="22"/>
          <w:szCs w:val="22"/>
        </w:rPr>
        <w:t>ers</w:t>
      </w:r>
      <w:r w:rsidR="005A0D39" w:rsidRPr="0099688A">
        <w:rPr>
          <w:rFonts w:ascii="Arial" w:hAnsi="Arial" w:cs="Arial"/>
          <w:sz w:val="22"/>
          <w:szCs w:val="22"/>
        </w:rPr>
        <w:t xml:space="preserve"> of I</w:t>
      </w:r>
      <w:r w:rsidR="00BF129F" w:rsidRPr="0099688A">
        <w:rPr>
          <w:rFonts w:ascii="Arial" w:hAnsi="Arial" w:cs="Arial"/>
          <w:sz w:val="22"/>
          <w:szCs w:val="22"/>
        </w:rPr>
        <w:t xml:space="preserve">nternational </w:t>
      </w:r>
      <w:r w:rsidR="005A0D39" w:rsidRPr="0099688A">
        <w:rPr>
          <w:rFonts w:ascii="Arial" w:hAnsi="Arial" w:cs="Arial"/>
          <w:sz w:val="22"/>
          <w:szCs w:val="22"/>
        </w:rPr>
        <w:t>T</w:t>
      </w:r>
      <w:r w:rsidR="00BF129F" w:rsidRPr="0099688A">
        <w:rPr>
          <w:rFonts w:ascii="Arial" w:hAnsi="Arial" w:cs="Arial"/>
          <w:sz w:val="22"/>
          <w:szCs w:val="22"/>
        </w:rPr>
        <w:t xml:space="preserve">rade </w:t>
      </w:r>
      <w:r w:rsidR="009B7F02" w:rsidRPr="0099688A">
        <w:rPr>
          <w:rFonts w:ascii="Arial" w:hAnsi="Arial" w:cs="Arial"/>
          <w:sz w:val="22"/>
          <w:szCs w:val="22"/>
        </w:rPr>
        <w:t>from each nation</w:t>
      </w:r>
      <w:r w:rsidR="00BF129F" w:rsidRPr="0099688A">
        <w:rPr>
          <w:rFonts w:ascii="Arial" w:hAnsi="Arial" w:cs="Arial"/>
          <w:sz w:val="22"/>
          <w:szCs w:val="22"/>
        </w:rPr>
        <w:t xml:space="preserve"> </w:t>
      </w:r>
      <w:r w:rsidR="003D6E15" w:rsidRPr="0099688A">
        <w:rPr>
          <w:rFonts w:ascii="Arial" w:hAnsi="Arial" w:cs="Arial"/>
          <w:sz w:val="22"/>
          <w:szCs w:val="22"/>
        </w:rPr>
        <w:t xml:space="preserve">agreed to </w:t>
      </w:r>
      <w:r w:rsidR="008F6D71" w:rsidRPr="0099688A">
        <w:rPr>
          <w:rFonts w:ascii="Arial" w:hAnsi="Arial" w:cs="Arial"/>
          <w:sz w:val="22"/>
          <w:szCs w:val="22"/>
        </w:rPr>
        <w:t>cease</w:t>
      </w:r>
      <w:r w:rsidR="00525D42" w:rsidRPr="0099688A">
        <w:rPr>
          <w:rFonts w:ascii="Arial" w:hAnsi="Arial" w:cs="Arial"/>
          <w:sz w:val="22"/>
          <w:szCs w:val="22"/>
        </w:rPr>
        <w:t xml:space="preserve"> tariffs for 5 years. </w:t>
      </w:r>
      <w:r w:rsidR="00E41179" w:rsidRPr="0099688A">
        <w:rPr>
          <w:rFonts w:ascii="Arial" w:hAnsi="Arial" w:cs="Arial"/>
          <w:sz w:val="22"/>
          <w:szCs w:val="22"/>
        </w:rPr>
        <w:t>S</w:t>
      </w:r>
      <w:r w:rsidR="00D5673E" w:rsidRPr="0099688A">
        <w:rPr>
          <w:rFonts w:ascii="Arial" w:hAnsi="Arial" w:cs="Arial"/>
          <w:sz w:val="22"/>
          <w:szCs w:val="22"/>
        </w:rPr>
        <w:t xml:space="preserve">eparate </w:t>
      </w:r>
      <w:r w:rsidR="006048A8" w:rsidRPr="0099688A">
        <w:rPr>
          <w:rFonts w:ascii="Arial" w:hAnsi="Arial" w:cs="Arial"/>
          <w:sz w:val="22"/>
          <w:szCs w:val="22"/>
        </w:rPr>
        <w:t>discussions</w:t>
      </w:r>
      <w:r w:rsidR="0078045E" w:rsidRPr="0099688A">
        <w:rPr>
          <w:rFonts w:ascii="Arial" w:hAnsi="Arial" w:cs="Arial"/>
          <w:sz w:val="22"/>
          <w:szCs w:val="22"/>
        </w:rPr>
        <w:t xml:space="preserve"> </w:t>
      </w:r>
      <w:r w:rsidR="00E41179" w:rsidRPr="0099688A">
        <w:rPr>
          <w:rFonts w:ascii="Arial" w:hAnsi="Arial" w:cs="Arial"/>
          <w:sz w:val="22"/>
          <w:szCs w:val="22"/>
        </w:rPr>
        <w:t xml:space="preserve">about the tariffs </w:t>
      </w:r>
      <w:r w:rsidR="00351699" w:rsidRPr="0099688A">
        <w:rPr>
          <w:rFonts w:ascii="Arial" w:hAnsi="Arial" w:cs="Arial"/>
          <w:sz w:val="22"/>
          <w:szCs w:val="22"/>
        </w:rPr>
        <w:t xml:space="preserve">took place </w:t>
      </w:r>
      <w:r w:rsidR="0078045E" w:rsidRPr="0099688A">
        <w:rPr>
          <w:rFonts w:ascii="Arial" w:hAnsi="Arial" w:cs="Arial"/>
          <w:sz w:val="22"/>
          <w:szCs w:val="22"/>
        </w:rPr>
        <w:t>between the US and the UK</w:t>
      </w:r>
      <w:r w:rsidR="00E41179" w:rsidRPr="0099688A">
        <w:rPr>
          <w:rFonts w:ascii="Arial" w:hAnsi="Arial" w:cs="Arial"/>
          <w:sz w:val="22"/>
          <w:szCs w:val="22"/>
        </w:rPr>
        <w:t xml:space="preserve"> because of Brexit and the withdrawal of the UK from the EU in 2020</w:t>
      </w:r>
      <w:r w:rsidR="0078045E" w:rsidRPr="0099688A">
        <w:rPr>
          <w:rFonts w:ascii="Arial" w:hAnsi="Arial" w:cs="Arial"/>
          <w:sz w:val="22"/>
          <w:szCs w:val="22"/>
        </w:rPr>
        <w:t xml:space="preserve">. </w:t>
      </w:r>
      <w:r w:rsidR="00107C29" w:rsidRPr="0099688A">
        <w:rPr>
          <w:rFonts w:ascii="Arial" w:hAnsi="Arial" w:cs="Arial"/>
          <w:sz w:val="22"/>
          <w:szCs w:val="22"/>
        </w:rPr>
        <w:t>Liz Truss</w:t>
      </w:r>
      <w:r w:rsidR="00107C29">
        <w:rPr>
          <w:rFonts w:ascii="Arial" w:hAnsi="Arial" w:cs="Arial"/>
          <w:sz w:val="22"/>
          <w:szCs w:val="22"/>
        </w:rPr>
        <w:t>,</w:t>
      </w:r>
      <w:r w:rsidR="00107C29" w:rsidRPr="0099688A">
        <w:rPr>
          <w:rFonts w:ascii="Arial" w:hAnsi="Arial" w:cs="Arial"/>
          <w:sz w:val="22"/>
          <w:szCs w:val="22"/>
        </w:rPr>
        <w:t xml:space="preserve"> </w:t>
      </w:r>
      <w:r w:rsidR="0066620D" w:rsidRPr="0099688A">
        <w:rPr>
          <w:rFonts w:ascii="Arial" w:hAnsi="Arial" w:cs="Arial"/>
          <w:sz w:val="22"/>
          <w:szCs w:val="22"/>
        </w:rPr>
        <w:t>UK</w:t>
      </w:r>
      <w:r w:rsidR="002367B4" w:rsidRPr="0099688A">
        <w:rPr>
          <w:rFonts w:ascii="Arial" w:hAnsi="Arial" w:cs="Arial"/>
          <w:sz w:val="22"/>
          <w:szCs w:val="22"/>
        </w:rPr>
        <w:t xml:space="preserve"> </w:t>
      </w:r>
      <w:r w:rsidR="00B41235" w:rsidRPr="0099688A">
        <w:rPr>
          <w:rFonts w:ascii="Arial" w:hAnsi="Arial" w:cs="Arial"/>
          <w:sz w:val="22"/>
          <w:szCs w:val="22"/>
        </w:rPr>
        <w:t>Foreign and International Trade Secretary</w:t>
      </w:r>
      <w:r w:rsidR="00107C29">
        <w:rPr>
          <w:rFonts w:ascii="Arial" w:hAnsi="Arial" w:cs="Arial"/>
          <w:sz w:val="22"/>
          <w:szCs w:val="22"/>
        </w:rPr>
        <w:t xml:space="preserve">, and </w:t>
      </w:r>
      <w:r w:rsidR="00107C29" w:rsidRPr="0099688A">
        <w:rPr>
          <w:rFonts w:ascii="Arial" w:hAnsi="Arial" w:cs="Arial"/>
          <w:sz w:val="22"/>
          <w:szCs w:val="22"/>
        </w:rPr>
        <w:t>Katherine Tai</w:t>
      </w:r>
      <w:r w:rsidR="00107C29">
        <w:rPr>
          <w:rFonts w:ascii="Arial" w:hAnsi="Arial" w:cs="Arial"/>
          <w:sz w:val="22"/>
          <w:szCs w:val="22"/>
        </w:rPr>
        <w:t>,</w:t>
      </w:r>
      <w:r w:rsidR="00B41235" w:rsidRPr="0099688A">
        <w:rPr>
          <w:rFonts w:ascii="Arial" w:hAnsi="Arial" w:cs="Arial"/>
          <w:sz w:val="22"/>
          <w:szCs w:val="22"/>
        </w:rPr>
        <w:t xml:space="preserve"> US</w:t>
      </w:r>
      <w:r w:rsidR="004F4938" w:rsidRPr="0099688A">
        <w:rPr>
          <w:rFonts w:ascii="Arial" w:hAnsi="Arial" w:cs="Arial"/>
          <w:sz w:val="22"/>
          <w:szCs w:val="22"/>
        </w:rPr>
        <w:t xml:space="preserve"> </w:t>
      </w:r>
      <w:r w:rsidR="00B233A0" w:rsidRPr="0099688A">
        <w:rPr>
          <w:rFonts w:ascii="Arial" w:hAnsi="Arial" w:cs="Arial"/>
          <w:sz w:val="22"/>
          <w:szCs w:val="22"/>
        </w:rPr>
        <w:t>T</w:t>
      </w:r>
      <w:r w:rsidR="004F4938" w:rsidRPr="0099688A">
        <w:rPr>
          <w:rFonts w:ascii="Arial" w:hAnsi="Arial" w:cs="Arial"/>
          <w:sz w:val="22"/>
          <w:szCs w:val="22"/>
        </w:rPr>
        <w:t xml:space="preserve">rade </w:t>
      </w:r>
      <w:r w:rsidR="00B233A0" w:rsidRPr="0099688A">
        <w:rPr>
          <w:rFonts w:ascii="Arial" w:hAnsi="Arial" w:cs="Arial"/>
          <w:sz w:val="22"/>
          <w:szCs w:val="22"/>
        </w:rPr>
        <w:t>O</w:t>
      </w:r>
      <w:r w:rsidR="004F4938" w:rsidRPr="0099688A">
        <w:rPr>
          <w:rFonts w:ascii="Arial" w:hAnsi="Arial" w:cs="Arial"/>
          <w:sz w:val="22"/>
          <w:szCs w:val="22"/>
        </w:rPr>
        <w:t>fficial stated that</w:t>
      </w:r>
      <w:r w:rsidR="00525BE8">
        <w:rPr>
          <w:rFonts w:ascii="Arial" w:hAnsi="Arial" w:cs="Arial"/>
          <w:sz w:val="22"/>
          <w:szCs w:val="22"/>
        </w:rPr>
        <w:t>,</w:t>
      </w:r>
      <w:r w:rsidR="00B233A0" w:rsidRPr="0099688A">
        <w:rPr>
          <w:rFonts w:ascii="Arial" w:hAnsi="Arial" w:cs="Arial"/>
          <w:sz w:val="22"/>
          <w:szCs w:val="22"/>
        </w:rPr>
        <w:t xml:space="preserve"> the agreement is </w:t>
      </w:r>
      <w:r w:rsidR="008B27C2">
        <w:rPr>
          <w:rFonts w:ascii="Arial" w:hAnsi="Arial" w:cs="Arial"/>
          <w:sz w:val="22"/>
          <w:szCs w:val="22"/>
        </w:rPr>
        <w:t>beneficial</w:t>
      </w:r>
      <w:r w:rsidR="005007B3" w:rsidRPr="0099688A">
        <w:rPr>
          <w:rFonts w:ascii="Arial" w:hAnsi="Arial" w:cs="Arial"/>
          <w:sz w:val="22"/>
          <w:szCs w:val="22"/>
        </w:rPr>
        <w:t xml:space="preserve"> for both countries </w:t>
      </w:r>
      <w:r w:rsidR="00F22B85" w:rsidRPr="0099688A">
        <w:rPr>
          <w:rFonts w:ascii="Arial" w:hAnsi="Arial" w:cs="Arial"/>
          <w:sz w:val="22"/>
          <w:szCs w:val="22"/>
        </w:rPr>
        <w:t xml:space="preserve">because it will allow them </w:t>
      </w:r>
      <w:r w:rsidR="00087AE9" w:rsidRPr="0099688A">
        <w:rPr>
          <w:rFonts w:ascii="Arial" w:hAnsi="Arial" w:cs="Arial"/>
          <w:sz w:val="22"/>
          <w:szCs w:val="22"/>
        </w:rPr>
        <w:t>to concentrate on rebuilding the</w:t>
      </w:r>
      <w:r w:rsidR="00416DF1" w:rsidRPr="0099688A">
        <w:rPr>
          <w:rFonts w:ascii="Arial" w:hAnsi="Arial" w:cs="Arial"/>
          <w:sz w:val="22"/>
          <w:szCs w:val="22"/>
        </w:rPr>
        <w:t>ir</w:t>
      </w:r>
      <w:r w:rsidR="00087AE9" w:rsidRPr="0099688A">
        <w:rPr>
          <w:rFonts w:ascii="Arial" w:hAnsi="Arial" w:cs="Arial"/>
          <w:sz w:val="22"/>
          <w:szCs w:val="22"/>
        </w:rPr>
        <w:t xml:space="preserve"> trad</w:t>
      </w:r>
      <w:r w:rsidR="00416DF1" w:rsidRPr="0099688A">
        <w:rPr>
          <w:rFonts w:ascii="Arial" w:hAnsi="Arial" w:cs="Arial"/>
          <w:sz w:val="22"/>
          <w:szCs w:val="22"/>
        </w:rPr>
        <w:t>ing</w:t>
      </w:r>
      <w:r w:rsidR="00087AE9" w:rsidRPr="0099688A">
        <w:rPr>
          <w:rFonts w:ascii="Arial" w:hAnsi="Arial" w:cs="Arial"/>
          <w:sz w:val="22"/>
          <w:szCs w:val="22"/>
        </w:rPr>
        <w:t xml:space="preserve"> </w:t>
      </w:r>
      <w:r w:rsidR="00D73792" w:rsidRPr="0099688A">
        <w:rPr>
          <w:rFonts w:ascii="Arial" w:hAnsi="Arial" w:cs="Arial"/>
          <w:sz w:val="22"/>
          <w:szCs w:val="22"/>
        </w:rPr>
        <w:t>alliance</w:t>
      </w:r>
      <w:r w:rsidR="0042535C" w:rsidRPr="0099688A">
        <w:rPr>
          <w:rFonts w:ascii="Arial" w:hAnsi="Arial" w:cs="Arial"/>
          <w:sz w:val="22"/>
          <w:szCs w:val="22"/>
        </w:rPr>
        <w:t xml:space="preserve">, free </w:t>
      </w:r>
      <w:r w:rsidR="00A91578" w:rsidRPr="0099688A">
        <w:rPr>
          <w:rFonts w:ascii="Arial" w:hAnsi="Arial" w:cs="Arial"/>
          <w:sz w:val="22"/>
          <w:szCs w:val="22"/>
        </w:rPr>
        <w:t>trade,</w:t>
      </w:r>
      <w:r w:rsidR="00D73792" w:rsidRPr="0099688A">
        <w:rPr>
          <w:rFonts w:ascii="Arial" w:hAnsi="Arial" w:cs="Arial"/>
          <w:sz w:val="22"/>
          <w:szCs w:val="22"/>
        </w:rPr>
        <w:t xml:space="preserve"> and </w:t>
      </w:r>
      <w:r w:rsidR="004B329E" w:rsidRPr="0099688A">
        <w:rPr>
          <w:rFonts w:ascii="Arial" w:hAnsi="Arial" w:cs="Arial"/>
          <w:sz w:val="22"/>
          <w:szCs w:val="22"/>
        </w:rPr>
        <w:t xml:space="preserve">tackle issues such as </w:t>
      </w:r>
      <w:r w:rsidR="0042535C" w:rsidRPr="0099688A">
        <w:rPr>
          <w:rFonts w:ascii="Arial" w:hAnsi="Arial" w:cs="Arial"/>
          <w:sz w:val="22"/>
          <w:szCs w:val="22"/>
        </w:rPr>
        <w:t>unfair competition from China</w:t>
      </w:r>
      <w:r w:rsidR="00133C16" w:rsidRPr="0099688A">
        <w:rPr>
          <w:rFonts w:ascii="Arial" w:hAnsi="Arial" w:cs="Arial"/>
          <w:sz w:val="22"/>
          <w:szCs w:val="22"/>
        </w:rPr>
        <w:t>.</w:t>
      </w:r>
      <w:r w:rsidR="00586E00">
        <w:rPr>
          <w:rFonts w:ascii="Arial" w:hAnsi="Arial" w:cs="Arial"/>
          <w:sz w:val="22"/>
          <w:szCs w:val="22"/>
        </w:rPr>
        <w:t xml:space="preserve"> </w:t>
      </w:r>
      <w:r w:rsidR="00305D6F">
        <w:rPr>
          <w:rFonts w:ascii="Arial" w:hAnsi="Arial" w:cs="Arial"/>
          <w:sz w:val="22"/>
          <w:szCs w:val="22"/>
        </w:rPr>
        <w:t>Meanwhile</w:t>
      </w:r>
      <w:r w:rsidR="00495940">
        <w:rPr>
          <w:rFonts w:ascii="Arial" w:hAnsi="Arial" w:cs="Arial"/>
          <w:sz w:val="22"/>
          <w:szCs w:val="22"/>
        </w:rPr>
        <w:t>,</w:t>
      </w:r>
      <w:r w:rsidR="00305D6F">
        <w:rPr>
          <w:rFonts w:ascii="Arial" w:hAnsi="Arial" w:cs="Arial"/>
          <w:sz w:val="22"/>
          <w:szCs w:val="22"/>
        </w:rPr>
        <w:t xml:space="preserve"> </w:t>
      </w:r>
      <w:r w:rsidR="0094140D" w:rsidRPr="0099688A">
        <w:rPr>
          <w:rFonts w:ascii="Arial" w:hAnsi="Arial" w:cs="Arial"/>
          <w:sz w:val="22"/>
          <w:szCs w:val="22"/>
        </w:rPr>
        <w:t>Ivan Mene</w:t>
      </w:r>
      <w:r w:rsidR="0032123A" w:rsidRPr="0099688A">
        <w:rPr>
          <w:rFonts w:ascii="Arial" w:hAnsi="Arial" w:cs="Arial"/>
          <w:sz w:val="22"/>
          <w:szCs w:val="22"/>
        </w:rPr>
        <w:t xml:space="preserve">zes, CEO </w:t>
      </w:r>
      <w:r w:rsidR="000F6422" w:rsidRPr="0099688A">
        <w:rPr>
          <w:rFonts w:ascii="Arial" w:hAnsi="Arial" w:cs="Arial"/>
          <w:sz w:val="22"/>
          <w:szCs w:val="22"/>
        </w:rPr>
        <w:t>of top whiskey firm</w:t>
      </w:r>
      <w:r w:rsidR="00AD6895">
        <w:rPr>
          <w:rFonts w:ascii="Arial" w:hAnsi="Arial" w:cs="Arial"/>
          <w:sz w:val="22"/>
          <w:szCs w:val="22"/>
        </w:rPr>
        <w:t xml:space="preserve"> Diageo</w:t>
      </w:r>
      <w:r w:rsidR="00A70763" w:rsidRPr="0099688A">
        <w:rPr>
          <w:rFonts w:ascii="Arial" w:hAnsi="Arial" w:cs="Arial"/>
          <w:sz w:val="22"/>
          <w:szCs w:val="22"/>
        </w:rPr>
        <w:t>, highlight</w:t>
      </w:r>
      <w:r w:rsidR="00AD6895">
        <w:rPr>
          <w:rFonts w:ascii="Arial" w:hAnsi="Arial" w:cs="Arial"/>
          <w:sz w:val="22"/>
          <w:szCs w:val="22"/>
        </w:rPr>
        <w:t>ed</w:t>
      </w:r>
      <w:r w:rsidR="00A70763" w:rsidRPr="0099688A">
        <w:rPr>
          <w:rFonts w:ascii="Arial" w:hAnsi="Arial" w:cs="Arial"/>
          <w:sz w:val="22"/>
          <w:szCs w:val="22"/>
        </w:rPr>
        <w:t xml:space="preserve"> </w:t>
      </w:r>
      <w:r w:rsidR="00460EEC" w:rsidRPr="0099688A">
        <w:rPr>
          <w:rFonts w:ascii="Arial" w:hAnsi="Arial" w:cs="Arial"/>
          <w:sz w:val="22"/>
          <w:szCs w:val="22"/>
        </w:rPr>
        <w:t xml:space="preserve">the advantages of </w:t>
      </w:r>
      <w:r w:rsidR="00711BA9" w:rsidRPr="0099688A">
        <w:rPr>
          <w:rFonts w:ascii="Arial" w:hAnsi="Arial" w:cs="Arial"/>
          <w:sz w:val="22"/>
          <w:szCs w:val="22"/>
        </w:rPr>
        <w:t xml:space="preserve">Brexit </w:t>
      </w:r>
      <w:r w:rsidR="00305D6F">
        <w:rPr>
          <w:rFonts w:ascii="Arial" w:hAnsi="Arial" w:cs="Arial"/>
          <w:sz w:val="22"/>
          <w:szCs w:val="22"/>
        </w:rPr>
        <w:t>in connection to the</w:t>
      </w:r>
      <w:r w:rsidR="005B46B4" w:rsidRPr="0099688A">
        <w:rPr>
          <w:rFonts w:ascii="Arial" w:hAnsi="Arial" w:cs="Arial"/>
          <w:sz w:val="22"/>
          <w:szCs w:val="22"/>
        </w:rPr>
        <w:t xml:space="preserve"> removal of tariffs </w:t>
      </w:r>
      <w:r w:rsidR="00495940">
        <w:rPr>
          <w:rFonts w:ascii="Arial" w:hAnsi="Arial" w:cs="Arial"/>
          <w:sz w:val="22"/>
          <w:szCs w:val="22"/>
        </w:rPr>
        <w:t>on</w:t>
      </w:r>
      <w:r w:rsidR="005B46B4" w:rsidRPr="0099688A">
        <w:rPr>
          <w:rFonts w:ascii="Arial" w:hAnsi="Arial" w:cs="Arial"/>
          <w:sz w:val="22"/>
          <w:szCs w:val="22"/>
        </w:rPr>
        <w:t xml:space="preserve"> the whiskey industry</w:t>
      </w:r>
      <w:r w:rsidR="00A642E9" w:rsidRPr="0099688A">
        <w:rPr>
          <w:rFonts w:ascii="Arial" w:hAnsi="Arial" w:cs="Arial"/>
          <w:sz w:val="22"/>
          <w:szCs w:val="22"/>
        </w:rPr>
        <w:t xml:space="preserve"> </w:t>
      </w:r>
      <w:r w:rsidR="00891B9C" w:rsidRPr="0099688A">
        <w:rPr>
          <w:rFonts w:ascii="Arial" w:hAnsi="Arial" w:cs="Arial"/>
          <w:sz w:val="22"/>
          <w:szCs w:val="22"/>
        </w:rPr>
        <w:t>(Pylas, 2021)</w:t>
      </w:r>
      <w:r w:rsidR="005B46B4" w:rsidRPr="0099688A">
        <w:rPr>
          <w:rFonts w:ascii="Arial" w:hAnsi="Arial" w:cs="Arial"/>
          <w:sz w:val="22"/>
          <w:szCs w:val="22"/>
        </w:rPr>
        <w:t>.</w:t>
      </w:r>
    </w:p>
    <w:p w14:paraId="13426113" w14:textId="7492E1F4" w:rsidR="001E0006" w:rsidRPr="0099688A" w:rsidRDefault="001E000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1F3357E" w14:textId="782BECC4" w:rsidR="001E0006" w:rsidRPr="0099688A" w:rsidRDefault="001E000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Economic</w:t>
      </w:r>
      <w:r w:rsidR="00D9151A">
        <w:rPr>
          <w:rFonts w:ascii="Arial" w:hAnsi="Arial" w:cs="Arial"/>
          <w:b/>
          <w:bCs/>
          <w:sz w:val="22"/>
          <w:szCs w:val="22"/>
        </w:rPr>
        <w:t xml:space="preserve"> factors</w:t>
      </w:r>
    </w:p>
    <w:p w14:paraId="090132E9" w14:textId="0E0ABC0F" w:rsidR="00005BA3" w:rsidRPr="0099688A" w:rsidRDefault="00005BA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DD53C1" w14:textId="64380FA3" w:rsidR="00005BA3" w:rsidRPr="0099688A" w:rsidRDefault="00005BA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</w:t>
      </w:r>
      <w:r w:rsidR="001F7EC3" w:rsidRPr="0099688A">
        <w:rPr>
          <w:rFonts w:ascii="Arial" w:hAnsi="Arial" w:cs="Arial"/>
          <w:sz w:val="22"/>
          <w:szCs w:val="22"/>
        </w:rPr>
        <w:t xml:space="preserve">unfair </w:t>
      </w:r>
      <w:r w:rsidRPr="0099688A">
        <w:rPr>
          <w:rFonts w:ascii="Arial" w:hAnsi="Arial" w:cs="Arial"/>
          <w:sz w:val="22"/>
          <w:szCs w:val="22"/>
        </w:rPr>
        <w:t>whiskey tariffs massively damaged both the UK and US</w:t>
      </w:r>
      <w:r w:rsidR="003B1820" w:rsidRPr="0099688A">
        <w:rPr>
          <w:rFonts w:ascii="Arial" w:hAnsi="Arial" w:cs="Arial"/>
          <w:sz w:val="22"/>
          <w:szCs w:val="22"/>
        </w:rPr>
        <w:t xml:space="preserve"> economies</w:t>
      </w:r>
      <w:r w:rsidR="001C72CF" w:rsidRPr="0099688A">
        <w:rPr>
          <w:rFonts w:ascii="Arial" w:hAnsi="Arial" w:cs="Arial"/>
          <w:sz w:val="22"/>
          <w:szCs w:val="22"/>
        </w:rPr>
        <w:t xml:space="preserve">, Scotch whiskey exports </w:t>
      </w:r>
      <w:r w:rsidR="00B0454B" w:rsidRPr="0099688A">
        <w:rPr>
          <w:rFonts w:ascii="Arial" w:hAnsi="Arial" w:cs="Arial"/>
          <w:sz w:val="22"/>
          <w:szCs w:val="22"/>
        </w:rPr>
        <w:t>decreased by £1.1 billion in 2020</w:t>
      </w:r>
      <w:r w:rsidR="008224F5" w:rsidRPr="0099688A">
        <w:rPr>
          <w:rFonts w:ascii="Arial" w:hAnsi="Arial" w:cs="Arial"/>
          <w:sz w:val="22"/>
          <w:szCs w:val="22"/>
        </w:rPr>
        <w:t xml:space="preserve">. </w:t>
      </w:r>
      <w:r w:rsidR="004A44EE" w:rsidRPr="0099688A">
        <w:rPr>
          <w:rFonts w:ascii="Arial" w:hAnsi="Arial" w:cs="Arial"/>
          <w:sz w:val="22"/>
          <w:szCs w:val="22"/>
        </w:rPr>
        <w:t xml:space="preserve">The </w:t>
      </w:r>
      <w:r w:rsidR="00184083" w:rsidRPr="0099688A">
        <w:rPr>
          <w:rFonts w:ascii="Arial" w:hAnsi="Arial" w:cs="Arial"/>
          <w:sz w:val="22"/>
          <w:szCs w:val="22"/>
        </w:rPr>
        <w:t xml:space="preserve">tariff suspensions will enable </w:t>
      </w:r>
      <w:r w:rsidR="00662D10" w:rsidRPr="0099688A">
        <w:rPr>
          <w:rFonts w:ascii="Arial" w:hAnsi="Arial" w:cs="Arial"/>
          <w:sz w:val="22"/>
          <w:szCs w:val="22"/>
        </w:rPr>
        <w:t xml:space="preserve">Scotch whiskey producers to </w:t>
      </w:r>
      <w:r w:rsidR="00484C91" w:rsidRPr="0099688A">
        <w:rPr>
          <w:rFonts w:ascii="Arial" w:hAnsi="Arial" w:cs="Arial"/>
          <w:sz w:val="22"/>
          <w:szCs w:val="22"/>
        </w:rPr>
        <w:t>reduce prices once again</w:t>
      </w:r>
      <w:r w:rsidR="00662D10" w:rsidRPr="0099688A">
        <w:rPr>
          <w:rFonts w:ascii="Arial" w:hAnsi="Arial" w:cs="Arial"/>
          <w:sz w:val="22"/>
          <w:szCs w:val="22"/>
        </w:rPr>
        <w:t xml:space="preserve"> in the US</w:t>
      </w:r>
      <w:r w:rsidR="00484C91" w:rsidRPr="0099688A">
        <w:rPr>
          <w:rFonts w:ascii="Arial" w:hAnsi="Arial" w:cs="Arial"/>
          <w:sz w:val="22"/>
          <w:szCs w:val="22"/>
        </w:rPr>
        <w:t xml:space="preserve"> (Glover, 2021)</w:t>
      </w:r>
      <w:r w:rsidR="00662D10" w:rsidRPr="0099688A">
        <w:rPr>
          <w:rFonts w:ascii="Arial" w:hAnsi="Arial" w:cs="Arial"/>
          <w:sz w:val="22"/>
          <w:szCs w:val="22"/>
        </w:rPr>
        <w:t>.</w:t>
      </w:r>
    </w:p>
    <w:p w14:paraId="41280D2E" w14:textId="388E844A" w:rsidR="0090550D" w:rsidRPr="0099688A" w:rsidRDefault="0090550D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75D7E9" w14:textId="09EE8B5E" w:rsidR="0090550D" w:rsidRPr="0099688A" w:rsidRDefault="000405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Chris Swonger, CEO of </w:t>
      </w:r>
      <w:r w:rsidR="00604573" w:rsidRPr="0099688A">
        <w:rPr>
          <w:rFonts w:ascii="Arial" w:hAnsi="Arial" w:cs="Arial"/>
          <w:sz w:val="22"/>
          <w:szCs w:val="22"/>
        </w:rPr>
        <w:t>the US Distilled Spirits Council stated</w:t>
      </w:r>
      <w:r w:rsidR="00590649" w:rsidRPr="0099688A">
        <w:rPr>
          <w:rFonts w:ascii="Arial" w:hAnsi="Arial" w:cs="Arial"/>
          <w:sz w:val="22"/>
          <w:szCs w:val="22"/>
        </w:rPr>
        <w:t xml:space="preserve">, </w:t>
      </w:r>
      <w:r w:rsidR="00604573" w:rsidRPr="0099688A">
        <w:rPr>
          <w:rFonts w:ascii="Arial" w:hAnsi="Arial" w:cs="Arial"/>
          <w:sz w:val="22"/>
          <w:szCs w:val="22"/>
        </w:rPr>
        <w:t xml:space="preserve">the </w:t>
      </w:r>
      <w:r w:rsidR="00662D10" w:rsidRPr="0099688A">
        <w:rPr>
          <w:rFonts w:ascii="Arial" w:hAnsi="Arial" w:cs="Arial"/>
          <w:sz w:val="22"/>
          <w:szCs w:val="22"/>
        </w:rPr>
        <w:t>move</w:t>
      </w:r>
      <w:r w:rsidR="00B8655B" w:rsidRPr="0099688A">
        <w:rPr>
          <w:rFonts w:ascii="Arial" w:hAnsi="Arial" w:cs="Arial"/>
          <w:sz w:val="22"/>
          <w:szCs w:val="22"/>
        </w:rPr>
        <w:t xml:space="preserve"> </w:t>
      </w:r>
      <w:r w:rsidR="00604573" w:rsidRPr="0099688A">
        <w:rPr>
          <w:rFonts w:ascii="Arial" w:hAnsi="Arial" w:cs="Arial"/>
          <w:sz w:val="22"/>
          <w:szCs w:val="22"/>
        </w:rPr>
        <w:t xml:space="preserve">will help </w:t>
      </w:r>
      <w:r w:rsidR="00DB2919" w:rsidRPr="0099688A">
        <w:rPr>
          <w:rFonts w:ascii="Arial" w:hAnsi="Arial" w:cs="Arial"/>
          <w:sz w:val="22"/>
          <w:szCs w:val="22"/>
        </w:rPr>
        <w:t>spirit manufacturers</w:t>
      </w:r>
      <w:r w:rsidR="00B82C64" w:rsidRPr="0099688A">
        <w:rPr>
          <w:rFonts w:ascii="Arial" w:hAnsi="Arial" w:cs="Arial"/>
          <w:sz w:val="22"/>
          <w:szCs w:val="22"/>
        </w:rPr>
        <w:t xml:space="preserve">, farmers and the hospitality industry </w:t>
      </w:r>
      <w:r w:rsidR="00666225" w:rsidRPr="0099688A">
        <w:rPr>
          <w:rFonts w:ascii="Arial" w:hAnsi="Arial" w:cs="Arial"/>
          <w:sz w:val="22"/>
          <w:szCs w:val="22"/>
        </w:rPr>
        <w:t>recover</w:t>
      </w:r>
      <w:r w:rsidR="00F000CD" w:rsidRPr="0099688A">
        <w:rPr>
          <w:rFonts w:ascii="Arial" w:hAnsi="Arial" w:cs="Arial"/>
          <w:sz w:val="22"/>
          <w:szCs w:val="22"/>
        </w:rPr>
        <w:t xml:space="preserve"> from the 37 percent losses experienced between 2018 and 2020</w:t>
      </w:r>
      <w:r w:rsidR="007412D8" w:rsidRPr="0099688A">
        <w:rPr>
          <w:rFonts w:ascii="Arial" w:hAnsi="Arial" w:cs="Arial"/>
          <w:sz w:val="22"/>
          <w:szCs w:val="22"/>
        </w:rPr>
        <w:t>,</w:t>
      </w:r>
      <w:r w:rsidR="00666225" w:rsidRPr="0099688A">
        <w:rPr>
          <w:rFonts w:ascii="Arial" w:hAnsi="Arial" w:cs="Arial"/>
          <w:sz w:val="22"/>
          <w:szCs w:val="22"/>
        </w:rPr>
        <w:t xml:space="preserve"> </w:t>
      </w:r>
      <w:r w:rsidR="00B82C64" w:rsidRPr="0099688A">
        <w:rPr>
          <w:rFonts w:ascii="Arial" w:hAnsi="Arial" w:cs="Arial"/>
          <w:sz w:val="22"/>
          <w:szCs w:val="22"/>
        </w:rPr>
        <w:t xml:space="preserve">by </w:t>
      </w:r>
      <w:r w:rsidR="00EC3F19" w:rsidRPr="0099688A">
        <w:rPr>
          <w:rFonts w:ascii="Arial" w:hAnsi="Arial" w:cs="Arial"/>
          <w:sz w:val="22"/>
          <w:szCs w:val="22"/>
        </w:rPr>
        <w:t>improv</w:t>
      </w:r>
      <w:r w:rsidR="00B82C64" w:rsidRPr="0099688A">
        <w:rPr>
          <w:rFonts w:ascii="Arial" w:hAnsi="Arial" w:cs="Arial"/>
          <w:sz w:val="22"/>
          <w:szCs w:val="22"/>
        </w:rPr>
        <w:t>ing</w:t>
      </w:r>
      <w:r w:rsidR="00DB2919" w:rsidRPr="0099688A">
        <w:rPr>
          <w:rFonts w:ascii="Arial" w:hAnsi="Arial" w:cs="Arial"/>
          <w:sz w:val="22"/>
          <w:szCs w:val="22"/>
        </w:rPr>
        <w:t xml:space="preserve"> </w:t>
      </w:r>
      <w:r w:rsidR="00480F73">
        <w:rPr>
          <w:rFonts w:ascii="Arial" w:hAnsi="Arial" w:cs="Arial"/>
          <w:sz w:val="22"/>
          <w:szCs w:val="22"/>
        </w:rPr>
        <w:t>imports and</w:t>
      </w:r>
      <w:r w:rsidR="004D16C6" w:rsidRPr="0099688A">
        <w:rPr>
          <w:rFonts w:ascii="Arial" w:hAnsi="Arial" w:cs="Arial"/>
          <w:sz w:val="22"/>
          <w:szCs w:val="22"/>
        </w:rPr>
        <w:t xml:space="preserve"> </w:t>
      </w:r>
      <w:r w:rsidR="00480F73">
        <w:rPr>
          <w:rFonts w:ascii="Arial" w:hAnsi="Arial" w:cs="Arial"/>
          <w:sz w:val="22"/>
          <w:szCs w:val="22"/>
        </w:rPr>
        <w:t>exports</w:t>
      </w:r>
      <w:r w:rsidR="004D16C6" w:rsidRPr="0099688A">
        <w:rPr>
          <w:rFonts w:ascii="Arial" w:hAnsi="Arial" w:cs="Arial"/>
          <w:sz w:val="22"/>
          <w:szCs w:val="22"/>
        </w:rPr>
        <w:t>,</w:t>
      </w:r>
      <w:r w:rsidR="00DB2919" w:rsidRPr="0099688A">
        <w:rPr>
          <w:rFonts w:ascii="Arial" w:hAnsi="Arial" w:cs="Arial"/>
          <w:sz w:val="22"/>
          <w:szCs w:val="22"/>
        </w:rPr>
        <w:t xml:space="preserve"> </w:t>
      </w:r>
      <w:r w:rsidR="004D16C6" w:rsidRPr="0099688A">
        <w:rPr>
          <w:rFonts w:ascii="Arial" w:hAnsi="Arial" w:cs="Arial"/>
          <w:sz w:val="22"/>
          <w:szCs w:val="22"/>
        </w:rPr>
        <w:t xml:space="preserve">sales, </w:t>
      </w:r>
      <w:r w:rsidR="00DB2919" w:rsidRPr="0099688A">
        <w:rPr>
          <w:rFonts w:ascii="Arial" w:hAnsi="Arial" w:cs="Arial"/>
          <w:sz w:val="22"/>
          <w:szCs w:val="22"/>
        </w:rPr>
        <w:t>a</w:t>
      </w:r>
      <w:r w:rsidR="007412D8" w:rsidRPr="0099688A">
        <w:rPr>
          <w:rFonts w:ascii="Arial" w:hAnsi="Arial" w:cs="Arial"/>
          <w:sz w:val="22"/>
          <w:szCs w:val="22"/>
        </w:rPr>
        <w:t>n</w:t>
      </w:r>
      <w:r w:rsidR="00DB2919" w:rsidRPr="0099688A">
        <w:rPr>
          <w:rFonts w:ascii="Arial" w:hAnsi="Arial" w:cs="Arial"/>
          <w:sz w:val="22"/>
          <w:szCs w:val="22"/>
        </w:rPr>
        <w:t>d</w:t>
      </w:r>
      <w:r w:rsidR="00EC3F19" w:rsidRPr="0099688A">
        <w:rPr>
          <w:rFonts w:ascii="Arial" w:hAnsi="Arial" w:cs="Arial"/>
          <w:sz w:val="22"/>
          <w:szCs w:val="22"/>
        </w:rPr>
        <w:t xml:space="preserve"> </w:t>
      </w:r>
      <w:r w:rsidR="00B235F2">
        <w:rPr>
          <w:rFonts w:ascii="Arial" w:hAnsi="Arial" w:cs="Arial"/>
          <w:sz w:val="22"/>
          <w:szCs w:val="22"/>
        </w:rPr>
        <w:t>generating new jobs</w:t>
      </w:r>
      <w:r w:rsidR="00786198" w:rsidRPr="0099688A">
        <w:rPr>
          <w:rFonts w:ascii="Arial" w:hAnsi="Arial" w:cs="Arial"/>
          <w:sz w:val="22"/>
          <w:szCs w:val="22"/>
        </w:rPr>
        <w:t xml:space="preserve">. </w:t>
      </w:r>
    </w:p>
    <w:p w14:paraId="7DE8D9E0" w14:textId="68FB5065" w:rsidR="00477422" w:rsidRPr="0099688A" w:rsidRDefault="0047742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4833CC" w14:textId="7B32EAED" w:rsidR="00477422" w:rsidRPr="0099688A" w:rsidRDefault="00E64E7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Lawson Whiting, CEO of</w:t>
      </w:r>
      <w:r w:rsidR="001F22ED">
        <w:rPr>
          <w:rFonts w:ascii="Arial" w:hAnsi="Arial" w:cs="Arial"/>
          <w:sz w:val="22"/>
          <w:szCs w:val="22"/>
        </w:rPr>
        <w:t xml:space="preserve"> Jack Daniels owner</w:t>
      </w:r>
      <w:r w:rsidRPr="0099688A">
        <w:rPr>
          <w:rFonts w:ascii="Arial" w:hAnsi="Arial" w:cs="Arial"/>
          <w:sz w:val="22"/>
          <w:szCs w:val="22"/>
        </w:rPr>
        <w:t xml:space="preserve"> Brown Forman</w:t>
      </w:r>
      <w:r w:rsidR="001F22ED">
        <w:rPr>
          <w:rFonts w:ascii="Arial" w:hAnsi="Arial" w:cs="Arial"/>
          <w:sz w:val="22"/>
          <w:szCs w:val="22"/>
        </w:rPr>
        <w:t xml:space="preserve"> maintained</w:t>
      </w:r>
      <w:r w:rsidR="00590649" w:rsidRPr="0099688A">
        <w:rPr>
          <w:rFonts w:ascii="Arial" w:hAnsi="Arial" w:cs="Arial"/>
          <w:sz w:val="22"/>
          <w:szCs w:val="22"/>
        </w:rPr>
        <w:t>, the company</w:t>
      </w:r>
      <w:r w:rsidR="003E317C" w:rsidRPr="0099688A">
        <w:rPr>
          <w:rFonts w:ascii="Arial" w:hAnsi="Arial" w:cs="Arial"/>
          <w:sz w:val="22"/>
          <w:szCs w:val="22"/>
        </w:rPr>
        <w:t>’s profits</w:t>
      </w:r>
      <w:r w:rsidR="00590649" w:rsidRPr="0099688A">
        <w:rPr>
          <w:rFonts w:ascii="Arial" w:hAnsi="Arial" w:cs="Arial"/>
          <w:sz w:val="22"/>
          <w:szCs w:val="22"/>
        </w:rPr>
        <w:t xml:space="preserve"> </w:t>
      </w:r>
      <w:r w:rsidR="00756A3F" w:rsidRPr="0099688A">
        <w:rPr>
          <w:rFonts w:ascii="Arial" w:hAnsi="Arial" w:cs="Arial"/>
          <w:sz w:val="22"/>
          <w:szCs w:val="22"/>
        </w:rPr>
        <w:t>w</w:t>
      </w:r>
      <w:r w:rsidR="003E317C" w:rsidRPr="0099688A">
        <w:rPr>
          <w:rFonts w:ascii="Arial" w:hAnsi="Arial" w:cs="Arial"/>
          <w:sz w:val="22"/>
          <w:szCs w:val="22"/>
        </w:rPr>
        <w:t xml:space="preserve">ere </w:t>
      </w:r>
      <w:r w:rsidR="009153C3" w:rsidRPr="0099688A">
        <w:rPr>
          <w:rFonts w:ascii="Arial" w:hAnsi="Arial" w:cs="Arial"/>
          <w:sz w:val="22"/>
          <w:szCs w:val="22"/>
        </w:rPr>
        <w:t>severely</w:t>
      </w:r>
      <w:r w:rsidR="00756A3F" w:rsidRPr="0099688A">
        <w:rPr>
          <w:rFonts w:ascii="Arial" w:hAnsi="Arial" w:cs="Arial"/>
          <w:sz w:val="22"/>
          <w:szCs w:val="22"/>
        </w:rPr>
        <w:t xml:space="preserve"> </w:t>
      </w:r>
      <w:r w:rsidR="003E317C" w:rsidRPr="0099688A">
        <w:rPr>
          <w:rFonts w:ascii="Arial" w:hAnsi="Arial" w:cs="Arial"/>
          <w:sz w:val="22"/>
          <w:szCs w:val="22"/>
        </w:rPr>
        <w:t xml:space="preserve">impacted </w:t>
      </w:r>
      <w:r w:rsidR="00756A3F" w:rsidRPr="0099688A">
        <w:rPr>
          <w:rFonts w:ascii="Arial" w:hAnsi="Arial" w:cs="Arial"/>
          <w:sz w:val="22"/>
          <w:szCs w:val="22"/>
        </w:rPr>
        <w:t xml:space="preserve">by the tariffs </w:t>
      </w:r>
      <w:r w:rsidR="00FC08CA" w:rsidRPr="0099688A">
        <w:rPr>
          <w:rFonts w:ascii="Arial" w:hAnsi="Arial" w:cs="Arial"/>
          <w:sz w:val="22"/>
          <w:szCs w:val="22"/>
        </w:rPr>
        <w:t>due to</w:t>
      </w:r>
      <w:r w:rsidR="009153C3" w:rsidRPr="0099688A">
        <w:rPr>
          <w:rFonts w:ascii="Arial" w:hAnsi="Arial" w:cs="Arial"/>
          <w:sz w:val="22"/>
          <w:szCs w:val="22"/>
        </w:rPr>
        <w:t xml:space="preserve"> their</w:t>
      </w:r>
      <w:r w:rsidR="00590649" w:rsidRPr="0099688A">
        <w:rPr>
          <w:rFonts w:ascii="Arial" w:hAnsi="Arial" w:cs="Arial"/>
          <w:sz w:val="22"/>
          <w:szCs w:val="22"/>
        </w:rPr>
        <w:t xml:space="preserve"> 60 percent </w:t>
      </w:r>
      <w:r w:rsidR="004931E3" w:rsidRPr="0099688A">
        <w:rPr>
          <w:rFonts w:ascii="Arial" w:hAnsi="Arial" w:cs="Arial"/>
          <w:sz w:val="22"/>
          <w:szCs w:val="22"/>
        </w:rPr>
        <w:t>stake in American whisky</w:t>
      </w:r>
      <w:r w:rsidR="000F220D">
        <w:rPr>
          <w:rFonts w:ascii="Arial" w:hAnsi="Arial" w:cs="Arial"/>
          <w:sz w:val="22"/>
          <w:szCs w:val="22"/>
        </w:rPr>
        <w:t xml:space="preserve"> </w:t>
      </w:r>
      <w:r w:rsidR="00FC08CA" w:rsidRPr="0099688A">
        <w:rPr>
          <w:rFonts w:ascii="Arial" w:hAnsi="Arial" w:cs="Arial"/>
          <w:sz w:val="22"/>
          <w:szCs w:val="22"/>
        </w:rPr>
        <w:t xml:space="preserve">in Europe. He welcomed the move </w:t>
      </w:r>
      <w:r w:rsidR="00540477" w:rsidRPr="0099688A">
        <w:rPr>
          <w:rFonts w:ascii="Arial" w:hAnsi="Arial" w:cs="Arial"/>
          <w:sz w:val="22"/>
          <w:szCs w:val="22"/>
        </w:rPr>
        <w:t xml:space="preserve">by </w:t>
      </w:r>
      <w:r w:rsidR="00F67BCC" w:rsidRPr="0099688A">
        <w:rPr>
          <w:rFonts w:ascii="Arial" w:hAnsi="Arial" w:cs="Arial"/>
          <w:sz w:val="22"/>
          <w:szCs w:val="22"/>
        </w:rPr>
        <w:t>emphasizing</w:t>
      </w:r>
      <w:r w:rsidR="00540477" w:rsidRPr="0099688A">
        <w:rPr>
          <w:rFonts w:ascii="Arial" w:hAnsi="Arial" w:cs="Arial"/>
          <w:sz w:val="22"/>
          <w:szCs w:val="22"/>
        </w:rPr>
        <w:t xml:space="preserve"> the importance of the new tariff deal </w:t>
      </w:r>
      <w:r w:rsidR="0015561D" w:rsidRPr="0099688A">
        <w:rPr>
          <w:rFonts w:ascii="Arial" w:hAnsi="Arial" w:cs="Arial"/>
          <w:sz w:val="22"/>
          <w:szCs w:val="22"/>
        </w:rPr>
        <w:t>in relation to</w:t>
      </w:r>
      <w:r w:rsidR="00752D90" w:rsidRPr="0099688A">
        <w:rPr>
          <w:rFonts w:ascii="Arial" w:hAnsi="Arial" w:cs="Arial"/>
          <w:sz w:val="22"/>
          <w:szCs w:val="22"/>
        </w:rPr>
        <w:t xml:space="preserve"> </w:t>
      </w:r>
      <w:r w:rsidR="0021417A" w:rsidRPr="0099688A">
        <w:rPr>
          <w:rFonts w:ascii="Arial" w:hAnsi="Arial" w:cs="Arial"/>
          <w:sz w:val="22"/>
          <w:szCs w:val="22"/>
        </w:rPr>
        <w:t>boosting trade relations between the UK and the USA</w:t>
      </w:r>
      <w:r w:rsidR="00DD6BB6" w:rsidRPr="0099688A">
        <w:rPr>
          <w:rFonts w:ascii="Arial" w:hAnsi="Arial" w:cs="Arial"/>
          <w:sz w:val="22"/>
          <w:szCs w:val="22"/>
        </w:rPr>
        <w:t xml:space="preserve"> (Brooker, 2021)</w:t>
      </w:r>
      <w:r w:rsidR="0021417A" w:rsidRPr="0099688A">
        <w:rPr>
          <w:rFonts w:ascii="Arial" w:hAnsi="Arial" w:cs="Arial"/>
          <w:sz w:val="22"/>
          <w:szCs w:val="22"/>
        </w:rPr>
        <w:t xml:space="preserve">. </w:t>
      </w:r>
      <w:r w:rsidR="004931E3" w:rsidRPr="0099688A">
        <w:rPr>
          <w:rFonts w:ascii="Arial" w:hAnsi="Arial" w:cs="Arial"/>
          <w:sz w:val="22"/>
          <w:szCs w:val="22"/>
        </w:rPr>
        <w:t xml:space="preserve"> </w:t>
      </w:r>
    </w:p>
    <w:p w14:paraId="06B27ACB" w14:textId="76A2295E" w:rsidR="001E0006" w:rsidRPr="0099688A" w:rsidRDefault="001E000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619EBFE" w14:textId="43CA141D" w:rsidR="00293E4B" w:rsidRPr="0099688A" w:rsidRDefault="00293E4B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Social</w:t>
      </w:r>
      <w:r w:rsidR="00D9151A">
        <w:rPr>
          <w:rFonts w:ascii="Arial" w:hAnsi="Arial" w:cs="Arial"/>
          <w:b/>
          <w:bCs/>
          <w:sz w:val="22"/>
          <w:szCs w:val="22"/>
        </w:rPr>
        <w:t xml:space="preserve"> factors</w:t>
      </w:r>
    </w:p>
    <w:p w14:paraId="6ECC4F83" w14:textId="1ABA7E0D" w:rsidR="001E0006" w:rsidRPr="0099688A" w:rsidRDefault="001E000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5687DDF" w14:textId="670FDD63" w:rsidR="007967D3" w:rsidRDefault="00013C8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A</w:t>
      </w:r>
      <w:r w:rsidR="00672098" w:rsidRPr="0099688A">
        <w:rPr>
          <w:rFonts w:ascii="Arial" w:hAnsi="Arial" w:cs="Arial"/>
          <w:sz w:val="22"/>
          <w:szCs w:val="22"/>
        </w:rPr>
        <w:t xml:space="preserve">lcohol plays a </w:t>
      </w:r>
      <w:r w:rsidR="00C140BF">
        <w:rPr>
          <w:rFonts w:ascii="Arial" w:hAnsi="Arial" w:cs="Arial"/>
          <w:sz w:val="22"/>
          <w:szCs w:val="22"/>
        </w:rPr>
        <w:t>vital</w:t>
      </w:r>
      <w:r w:rsidR="00672098" w:rsidRPr="0099688A">
        <w:rPr>
          <w:rFonts w:ascii="Arial" w:hAnsi="Arial" w:cs="Arial"/>
          <w:sz w:val="22"/>
          <w:szCs w:val="22"/>
        </w:rPr>
        <w:t xml:space="preserve"> role </w:t>
      </w:r>
      <w:r w:rsidR="006C5077" w:rsidRPr="0099688A">
        <w:rPr>
          <w:rFonts w:ascii="Arial" w:hAnsi="Arial" w:cs="Arial"/>
          <w:sz w:val="22"/>
          <w:szCs w:val="22"/>
        </w:rPr>
        <w:t>in</w:t>
      </w:r>
      <w:r w:rsidR="00672098" w:rsidRPr="0099688A">
        <w:rPr>
          <w:rFonts w:ascii="Arial" w:hAnsi="Arial" w:cs="Arial"/>
          <w:sz w:val="22"/>
          <w:szCs w:val="22"/>
        </w:rPr>
        <w:t xml:space="preserve"> British and American </w:t>
      </w:r>
      <w:r w:rsidR="00CD5B8A" w:rsidRPr="0099688A">
        <w:rPr>
          <w:rFonts w:ascii="Arial" w:hAnsi="Arial" w:cs="Arial"/>
          <w:sz w:val="22"/>
          <w:szCs w:val="22"/>
        </w:rPr>
        <w:t>social cultures</w:t>
      </w:r>
      <w:r w:rsidR="00103953">
        <w:rPr>
          <w:rFonts w:ascii="Arial" w:hAnsi="Arial" w:cs="Arial"/>
          <w:sz w:val="22"/>
          <w:szCs w:val="22"/>
        </w:rPr>
        <w:t xml:space="preserve">. </w:t>
      </w:r>
      <w:r w:rsidR="00382D67">
        <w:rPr>
          <w:rFonts w:ascii="Arial" w:hAnsi="Arial" w:cs="Arial"/>
          <w:sz w:val="22"/>
          <w:szCs w:val="22"/>
        </w:rPr>
        <w:t>C</w:t>
      </w:r>
      <w:r w:rsidR="00455D65">
        <w:rPr>
          <w:rFonts w:ascii="Arial" w:hAnsi="Arial" w:cs="Arial"/>
          <w:sz w:val="22"/>
          <w:szCs w:val="22"/>
        </w:rPr>
        <w:t xml:space="preserve">onsumer behaviours are changing, for example, </w:t>
      </w:r>
      <w:r w:rsidR="00382D67">
        <w:rPr>
          <w:rFonts w:ascii="Arial" w:hAnsi="Arial" w:cs="Arial"/>
          <w:sz w:val="22"/>
          <w:szCs w:val="22"/>
        </w:rPr>
        <w:t xml:space="preserve">nowadays </w:t>
      </w:r>
      <w:r w:rsidR="000164A2">
        <w:rPr>
          <w:rFonts w:ascii="Arial" w:hAnsi="Arial" w:cs="Arial"/>
          <w:sz w:val="22"/>
          <w:szCs w:val="22"/>
        </w:rPr>
        <w:t xml:space="preserve">41 percent of </w:t>
      </w:r>
      <w:r w:rsidR="00103953">
        <w:rPr>
          <w:rFonts w:ascii="Arial" w:hAnsi="Arial" w:cs="Arial"/>
          <w:sz w:val="22"/>
          <w:szCs w:val="22"/>
        </w:rPr>
        <w:t xml:space="preserve">millennials </w:t>
      </w:r>
      <w:r w:rsidR="00460CD7">
        <w:rPr>
          <w:rFonts w:ascii="Arial" w:hAnsi="Arial" w:cs="Arial"/>
          <w:sz w:val="22"/>
          <w:szCs w:val="22"/>
        </w:rPr>
        <w:t xml:space="preserve">in the UK and US </w:t>
      </w:r>
      <w:r w:rsidR="00376950">
        <w:rPr>
          <w:rFonts w:ascii="Arial" w:hAnsi="Arial" w:cs="Arial"/>
          <w:sz w:val="22"/>
          <w:szCs w:val="22"/>
        </w:rPr>
        <w:t xml:space="preserve">consume more spirits than any other </w:t>
      </w:r>
      <w:r w:rsidR="000164A2">
        <w:rPr>
          <w:rFonts w:ascii="Arial" w:hAnsi="Arial" w:cs="Arial"/>
          <w:sz w:val="22"/>
          <w:szCs w:val="22"/>
        </w:rPr>
        <w:t>alcoholic beverage</w:t>
      </w:r>
      <w:r w:rsidR="00BB09B4">
        <w:rPr>
          <w:rFonts w:ascii="Arial" w:hAnsi="Arial" w:cs="Arial"/>
          <w:sz w:val="22"/>
          <w:szCs w:val="22"/>
        </w:rPr>
        <w:t>, making them the most substantial demographic target market</w:t>
      </w:r>
      <w:r w:rsidR="00B6021A">
        <w:rPr>
          <w:rFonts w:ascii="Arial" w:hAnsi="Arial" w:cs="Arial"/>
          <w:sz w:val="22"/>
          <w:szCs w:val="22"/>
        </w:rPr>
        <w:t xml:space="preserve"> for the whiskey </w:t>
      </w:r>
      <w:r w:rsidR="00A86115">
        <w:rPr>
          <w:rFonts w:ascii="Arial" w:hAnsi="Arial" w:cs="Arial"/>
          <w:sz w:val="22"/>
          <w:szCs w:val="22"/>
        </w:rPr>
        <w:t>industry</w:t>
      </w:r>
      <w:r w:rsidR="00E75225">
        <w:rPr>
          <w:rFonts w:ascii="Arial" w:hAnsi="Arial" w:cs="Arial"/>
          <w:sz w:val="22"/>
          <w:szCs w:val="22"/>
        </w:rPr>
        <w:t xml:space="preserve"> (USA Spirits Ratings, 2022)</w:t>
      </w:r>
      <w:r w:rsidR="00BB09B4">
        <w:rPr>
          <w:rFonts w:ascii="Arial" w:hAnsi="Arial" w:cs="Arial"/>
          <w:sz w:val="22"/>
          <w:szCs w:val="22"/>
        </w:rPr>
        <w:t xml:space="preserve">. </w:t>
      </w:r>
      <w:r w:rsidR="00002AF1">
        <w:rPr>
          <w:rFonts w:ascii="Arial" w:hAnsi="Arial" w:cs="Arial"/>
          <w:sz w:val="22"/>
          <w:szCs w:val="22"/>
        </w:rPr>
        <w:t xml:space="preserve">Since the suspension of </w:t>
      </w:r>
      <w:r w:rsidR="00002AF1">
        <w:rPr>
          <w:rFonts w:ascii="Arial" w:hAnsi="Arial" w:cs="Arial"/>
          <w:sz w:val="22"/>
          <w:szCs w:val="22"/>
        </w:rPr>
        <w:lastRenderedPageBreak/>
        <w:t xml:space="preserve">tariffs </w:t>
      </w:r>
      <w:r w:rsidR="00EC75DF">
        <w:rPr>
          <w:rFonts w:ascii="Arial" w:hAnsi="Arial" w:cs="Arial"/>
          <w:sz w:val="22"/>
          <w:szCs w:val="22"/>
        </w:rPr>
        <w:t xml:space="preserve">demand and </w:t>
      </w:r>
      <w:r w:rsidR="00185B49">
        <w:rPr>
          <w:rFonts w:ascii="Arial" w:hAnsi="Arial" w:cs="Arial"/>
          <w:sz w:val="22"/>
          <w:szCs w:val="22"/>
        </w:rPr>
        <w:t xml:space="preserve">sales of Scotch whiskey have </w:t>
      </w:r>
      <w:r w:rsidR="00837666">
        <w:rPr>
          <w:rFonts w:ascii="Arial" w:hAnsi="Arial" w:cs="Arial"/>
          <w:sz w:val="22"/>
          <w:szCs w:val="22"/>
        </w:rPr>
        <w:t>bounced back</w:t>
      </w:r>
      <w:r w:rsidR="00185B49">
        <w:rPr>
          <w:rFonts w:ascii="Arial" w:hAnsi="Arial" w:cs="Arial"/>
          <w:sz w:val="22"/>
          <w:szCs w:val="22"/>
        </w:rPr>
        <w:t xml:space="preserve"> </w:t>
      </w:r>
      <w:r w:rsidR="000A26E6">
        <w:rPr>
          <w:rFonts w:ascii="Arial" w:hAnsi="Arial" w:cs="Arial"/>
          <w:sz w:val="22"/>
          <w:szCs w:val="22"/>
        </w:rPr>
        <w:t xml:space="preserve">in the </w:t>
      </w:r>
      <w:r w:rsidR="00116FAD">
        <w:rPr>
          <w:rFonts w:ascii="Arial" w:hAnsi="Arial" w:cs="Arial"/>
          <w:sz w:val="22"/>
          <w:szCs w:val="22"/>
        </w:rPr>
        <w:t xml:space="preserve">UK and </w:t>
      </w:r>
      <w:r w:rsidR="000A26E6">
        <w:rPr>
          <w:rFonts w:ascii="Arial" w:hAnsi="Arial" w:cs="Arial"/>
          <w:sz w:val="22"/>
          <w:szCs w:val="22"/>
        </w:rPr>
        <w:t>US</w:t>
      </w:r>
      <w:r w:rsidR="0061346D">
        <w:rPr>
          <w:rFonts w:ascii="Arial" w:hAnsi="Arial" w:cs="Arial"/>
          <w:sz w:val="22"/>
          <w:szCs w:val="22"/>
        </w:rPr>
        <w:t xml:space="preserve">, </w:t>
      </w:r>
      <w:r w:rsidR="00CD783B">
        <w:rPr>
          <w:rFonts w:ascii="Arial" w:hAnsi="Arial" w:cs="Arial"/>
          <w:sz w:val="22"/>
          <w:szCs w:val="22"/>
        </w:rPr>
        <w:t xml:space="preserve">with reported gains of 20 percent reaching £7.9 million </w:t>
      </w:r>
      <w:r w:rsidR="00C3264B">
        <w:rPr>
          <w:rFonts w:ascii="Arial" w:hAnsi="Arial" w:cs="Arial"/>
          <w:sz w:val="22"/>
          <w:szCs w:val="22"/>
        </w:rPr>
        <w:t>in 2021</w:t>
      </w:r>
      <w:r w:rsidR="000502CE">
        <w:rPr>
          <w:rFonts w:ascii="Arial" w:hAnsi="Arial" w:cs="Arial"/>
          <w:sz w:val="22"/>
          <w:szCs w:val="22"/>
        </w:rPr>
        <w:t xml:space="preserve"> (Reid, 2021).</w:t>
      </w:r>
    </w:p>
    <w:p w14:paraId="182B6854" w14:textId="77777777" w:rsidR="00F84D71" w:rsidRPr="00F84D71" w:rsidRDefault="00F84D7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715BDB" w14:textId="6C32FB71" w:rsidR="0099607B" w:rsidRDefault="0098125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Recommendations</w:t>
      </w:r>
    </w:p>
    <w:p w14:paraId="7AE511E3" w14:textId="77777777" w:rsidR="00B86580" w:rsidRDefault="00B86580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24C4262" w14:textId="77777777" w:rsidR="00896CD4" w:rsidRPr="00B86580" w:rsidRDefault="00ED6889" w:rsidP="001D621F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 xml:space="preserve">Frequently monitor and keep track of external </w:t>
      </w:r>
      <w:r w:rsidR="00593602" w:rsidRPr="00B86580">
        <w:rPr>
          <w:rFonts w:ascii="Arial" w:hAnsi="Arial" w:cs="Arial"/>
          <w:sz w:val="22"/>
          <w:szCs w:val="22"/>
        </w:rPr>
        <w:t xml:space="preserve">threats </w:t>
      </w:r>
    </w:p>
    <w:p w14:paraId="52AA8838" w14:textId="1D9FA336" w:rsidR="00F84D71" w:rsidRPr="00B86580" w:rsidRDefault="00896CD4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>A</w:t>
      </w:r>
      <w:r w:rsidR="00593602" w:rsidRPr="00B86580">
        <w:rPr>
          <w:rFonts w:ascii="Arial" w:hAnsi="Arial" w:cs="Arial"/>
          <w:sz w:val="22"/>
          <w:szCs w:val="22"/>
        </w:rPr>
        <w:t xml:space="preserve">dapt policies </w:t>
      </w:r>
      <w:r w:rsidR="0097230A" w:rsidRPr="00B86580">
        <w:rPr>
          <w:rFonts w:ascii="Arial" w:hAnsi="Arial" w:cs="Arial"/>
          <w:sz w:val="22"/>
          <w:szCs w:val="22"/>
        </w:rPr>
        <w:t xml:space="preserve">so they align with any </w:t>
      </w:r>
      <w:r w:rsidR="00682711" w:rsidRPr="00B86580">
        <w:rPr>
          <w:rFonts w:ascii="Arial" w:hAnsi="Arial" w:cs="Arial"/>
          <w:sz w:val="22"/>
          <w:szCs w:val="22"/>
        </w:rPr>
        <w:t>changes</w:t>
      </w:r>
      <w:r w:rsidR="007F54C7" w:rsidRPr="00B86580">
        <w:rPr>
          <w:rFonts w:ascii="Arial" w:hAnsi="Arial" w:cs="Arial"/>
          <w:sz w:val="22"/>
          <w:szCs w:val="22"/>
        </w:rPr>
        <w:t xml:space="preserve"> or new regulations</w:t>
      </w:r>
    </w:p>
    <w:p w14:paraId="10452011" w14:textId="3A3E51B1" w:rsidR="007F54C7" w:rsidRPr="00B86580" w:rsidRDefault="00DE01EE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>Defer payments of import taxes</w:t>
      </w:r>
      <w:r w:rsidR="000B17F3" w:rsidRPr="00B86580">
        <w:rPr>
          <w:rFonts w:ascii="Arial" w:hAnsi="Arial" w:cs="Arial"/>
          <w:sz w:val="22"/>
          <w:szCs w:val="22"/>
        </w:rPr>
        <w:t xml:space="preserve"> for three months to </w:t>
      </w:r>
      <w:r w:rsidR="0068400D" w:rsidRPr="00B86580">
        <w:rPr>
          <w:rFonts w:ascii="Arial" w:hAnsi="Arial" w:cs="Arial"/>
          <w:sz w:val="22"/>
          <w:szCs w:val="22"/>
        </w:rPr>
        <w:t>safeguard cashflow</w:t>
      </w:r>
    </w:p>
    <w:p w14:paraId="03D0C80C" w14:textId="2C0C6C18" w:rsidR="0068400D" w:rsidRPr="00B86580" w:rsidRDefault="00567439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 xml:space="preserve">Focus on trade promotion </w:t>
      </w:r>
      <w:r w:rsidR="00F562ED" w:rsidRPr="00B86580">
        <w:rPr>
          <w:rFonts w:ascii="Arial" w:hAnsi="Arial" w:cs="Arial"/>
          <w:sz w:val="22"/>
          <w:szCs w:val="22"/>
        </w:rPr>
        <w:t>of Scotch whisky in international markets</w:t>
      </w:r>
    </w:p>
    <w:p w14:paraId="739B9F32" w14:textId="7405F139" w:rsidR="00F562ED" w:rsidRPr="00B86580" w:rsidRDefault="00FE4218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>Extra</w:t>
      </w:r>
      <w:r w:rsidR="00F562ED" w:rsidRPr="00B86580">
        <w:rPr>
          <w:rFonts w:ascii="Arial" w:hAnsi="Arial" w:cs="Arial"/>
          <w:sz w:val="22"/>
          <w:szCs w:val="22"/>
        </w:rPr>
        <w:t xml:space="preserve"> support for Scotch whisky tourism</w:t>
      </w:r>
      <w:r w:rsidRPr="00B86580">
        <w:rPr>
          <w:rFonts w:ascii="Arial" w:hAnsi="Arial" w:cs="Arial"/>
          <w:sz w:val="22"/>
          <w:szCs w:val="22"/>
        </w:rPr>
        <w:t xml:space="preserve"> to help </w:t>
      </w:r>
      <w:r w:rsidR="002A76AD" w:rsidRPr="00B86580">
        <w:rPr>
          <w:rFonts w:ascii="Arial" w:hAnsi="Arial" w:cs="Arial"/>
          <w:sz w:val="22"/>
          <w:szCs w:val="22"/>
        </w:rPr>
        <w:t>sustain the brand</w:t>
      </w:r>
    </w:p>
    <w:p w14:paraId="2303FCDD" w14:textId="1308D1B2" w:rsidR="00E2394D" w:rsidRPr="00B86580" w:rsidRDefault="00661B9A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 xml:space="preserve">Increase online sales of Scotch whisky </w:t>
      </w:r>
      <w:r w:rsidR="00BC6100" w:rsidRPr="00B86580">
        <w:rPr>
          <w:rFonts w:ascii="Arial" w:hAnsi="Arial" w:cs="Arial"/>
          <w:sz w:val="22"/>
          <w:szCs w:val="22"/>
        </w:rPr>
        <w:t>and explore new markets globally</w:t>
      </w:r>
    </w:p>
    <w:p w14:paraId="54614D4A" w14:textId="7345AEE8" w:rsidR="006C1CE4" w:rsidRPr="00B86580" w:rsidRDefault="006C1CE4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 xml:space="preserve">Petition </w:t>
      </w:r>
      <w:r w:rsidR="0070287A" w:rsidRPr="00B86580">
        <w:rPr>
          <w:rFonts w:ascii="Arial" w:hAnsi="Arial" w:cs="Arial"/>
          <w:sz w:val="22"/>
          <w:szCs w:val="22"/>
        </w:rPr>
        <w:t>against protectionism trade barriers</w:t>
      </w:r>
      <w:r w:rsidR="006039C2" w:rsidRPr="00B86580">
        <w:rPr>
          <w:rFonts w:ascii="Arial" w:hAnsi="Arial" w:cs="Arial"/>
          <w:sz w:val="22"/>
          <w:szCs w:val="22"/>
        </w:rPr>
        <w:t xml:space="preserve"> on the Scotch whisky industry</w:t>
      </w:r>
    </w:p>
    <w:p w14:paraId="5353E6B4" w14:textId="35F8D176" w:rsidR="005F4EC0" w:rsidRPr="00B86580" w:rsidRDefault="005F4EC0" w:rsidP="005B49A1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86580">
        <w:rPr>
          <w:rFonts w:ascii="Arial" w:hAnsi="Arial" w:cs="Arial"/>
          <w:sz w:val="22"/>
          <w:szCs w:val="22"/>
        </w:rPr>
        <w:t xml:space="preserve">Lobby for free trade </w:t>
      </w:r>
      <w:r w:rsidR="00494132" w:rsidRPr="00B86580">
        <w:rPr>
          <w:rFonts w:ascii="Arial" w:hAnsi="Arial" w:cs="Arial"/>
          <w:sz w:val="22"/>
          <w:szCs w:val="22"/>
        </w:rPr>
        <w:t xml:space="preserve">agreements </w:t>
      </w:r>
      <w:r w:rsidR="008A7E0D" w:rsidRPr="00B86580">
        <w:rPr>
          <w:rFonts w:ascii="Arial" w:hAnsi="Arial" w:cs="Arial"/>
          <w:sz w:val="22"/>
          <w:szCs w:val="22"/>
        </w:rPr>
        <w:t>(House of Commons International Trade Committee, 2020).</w:t>
      </w:r>
    </w:p>
    <w:p w14:paraId="2A85E912" w14:textId="6E4B217E" w:rsidR="00555BFF" w:rsidRPr="0099688A" w:rsidRDefault="00555BF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9D446B6" w14:textId="36146942" w:rsidR="00555BFF" w:rsidRPr="0099688A" w:rsidRDefault="00555BF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Part C</w:t>
      </w:r>
      <w:r w:rsidR="00106EB1" w:rsidRPr="0099688A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A2461F" w:rsidRPr="0099688A">
        <w:rPr>
          <w:rFonts w:ascii="Arial" w:hAnsi="Arial" w:cs="Arial"/>
          <w:b/>
          <w:bCs/>
          <w:sz w:val="22"/>
          <w:szCs w:val="22"/>
        </w:rPr>
        <w:t xml:space="preserve">The role of culture </w:t>
      </w:r>
      <w:r w:rsidR="00673B68" w:rsidRPr="0099688A">
        <w:rPr>
          <w:rFonts w:ascii="Arial" w:hAnsi="Arial" w:cs="Arial"/>
          <w:b/>
          <w:bCs/>
          <w:sz w:val="22"/>
          <w:szCs w:val="22"/>
        </w:rPr>
        <w:t>to</w:t>
      </w:r>
      <w:r w:rsidR="00A2461F" w:rsidRPr="0099688A">
        <w:rPr>
          <w:rFonts w:ascii="Arial" w:hAnsi="Arial" w:cs="Arial"/>
          <w:b/>
          <w:bCs/>
          <w:sz w:val="22"/>
          <w:szCs w:val="22"/>
        </w:rPr>
        <w:t xml:space="preserve"> international business</w:t>
      </w:r>
      <w:r w:rsidR="00E258F5" w:rsidRPr="0099688A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816E3DD" w14:textId="31307BCA" w:rsidR="0005083D" w:rsidRPr="0099688A" w:rsidRDefault="0005083D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C09BA71" w14:textId="175F39AD" w:rsidR="0005083D" w:rsidRPr="0099688A" w:rsidRDefault="00B202D4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The Cambridge Dictionary (2022) defines c</w:t>
      </w:r>
      <w:r w:rsidR="0005083D" w:rsidRPr="0099688A">
        <w:rPr>
          <w:rFonts w:ascii="Arial" w:hAnsi="Arial" w:cs="Arial"/>
          <w:sz w:val="22"/>
          <w:szCs w:val="22"/>
        </w:rPr>
        <w:t xml:space="preserve">ulture </w:t>
      </w:r>
      <w:r w:rsidR="004445A1" w:rsidRPr="0099688A">
        <w:rPr>
          <w:rFonts w:ascii="Arial" w:hAnsi="Arial" w:cs="Arial"/>
          <w:sz w:val="22"/>
          <w:szCs w:val="22"/>
        </w:rPr>
        <w:t xml:space="preserve">as </w:t>
      </w:r>
      <w:r w:rsidR="00DA2789" w:rsidRPr="0099688A">
        <w:rPr>
          <w:rFonts w:ascii="Arial" w:hAnsi="Arial" w:cs="Arial"/>
          <w:sz w:val="22"/>
          <w:szCs w:val="22"/>
        </w:rPr>
        <w:t>the</w:t>
      </w:r>
      <w:r w:rsidR="00C1016E" w:rsidRPr="0099688A">
        <w:rPr>
          <w:rFonts w:ascii="Arial" w:hAnsi="Arial" w:cs="Arial"/>
          <w:sz w:val="22"/>
          <w:szCs w:val="22"/>
        </w:rPr>
        <w:t xml:space="preserve"> lifestyle </w:t>
      </w:r>
      <w:r w:rsidR="00973C05" w:rsidRPr="0099688A">
        <w:rPr>
          <w:rFonts w:ascii="Arial" w:hAnsi="Arial" w:cs="Arial"/>
          <w:sz w:val="22"/>
          <w:szCs w:val="22"/>
        </w:rPr>
        <w:t xml:space="preserve">(e.g., beliefs, traditions, behaviours, </w:t>
      </w:r>
      <w:r w:rsidR="00D8274D" w:rsidRPr="0099688A">
        <w:rPr>
          <w:rFonts w:ascii="Arial" w:hAnsi="Arial" w:cs="Arial"/>
          <w:sz w:val="22"/>
          <w:szCs w:val="22"/>
        </w:rPr>
        <w:t xml:space="preserve">language) </w:t>
      </w:r>
      <w:r w:rsidR="00DA2789" w:rsidRPr="0099688A">
        <w:rPr>
          <w:rFonts w:ascii="Arial" w:hAnsi="Arial" w:cs="Arial"/>
          <w:sz w:val="22"/>
          <w:szCs w:val="22"/>
        </w:rPr>
        <w:t>of a</w:t>
      </w:r>
      <w:r w:rsidR="00495DA9" w:rsidRPr="0099688A">
        <w:rPr>
          <w:rFonts w:ascii="Arial" w:hAnsi="Arial" w:cs="Arial"/>
          <w:sz w:val="22"/>
          <w:szCs w:val="22"/>
        </w:rPr>
        <w:t xml:space="preserve"> group of people in a</w:t>
      </w:r>
      <w:r w:rsidR="00DA2789" w:rsidRPr="0099688A">
        <w:rPr>
          <w:rFonts w:ascii="Arial" w:hAnsi="Arial" w:cs="Arial"/>
          <w:sz w:val="22"/>
          <w:szCs w:val="22"/>
        </w:rPr>
        <w:t xml:space="preserve"> </w:t>
      </w:r>
      <w:r w:rsidR="00FC30C8" w:rsidRPr="0099688A">
        <w:rPr>
          <w:rFonts w:ascii="Arial" w:hAnsi="Arial" w:cs="Arial"/>
          <w:sz w:val="22"/>
          <w:szCs w:val="22"/>
        </w:rPr>
        <w:t>specific</w:t>
      </w:r>
      <w:r w:rsidR="00DA2789" w:rsidRPr="0099688A">
        <w:rPr>
          <w:rFonts w:ascii="Arial" w:hAnsi="Arial" w:cs="Arial"/>
          <w:sz w:val="22"/>
          <w:szCs w:val="22"/>
        </w:rPr>
        <w:t xml:space="preserve"> society</w:t>
      </w:r>
      <w:r w:rsidRPr="0099688A">
        <w:rPr>
          <w:rFonts w:ascii="Arial" w:hAnsi="Arial" w:cs="Arial"/>
          <w:sz w:val="22"/>
          <w:szCs w:val="22"/>
        </w:rPr>
        <w:t xml:space="preserve">. </w:t>
      </w:r>
      <w:r w:rsidR="002A79E7" w:rsidRPr="0099688A">
        <w:rPr>
          <w:rFonts w:ascii="Arial" w:hAnsi="Arial" w:cs="Arial"/>
          <w:sz w:val="22"/>
          <w:szCs w:val="22"/>
        </w:rPr>
        <w:t xml:space="preserve">International business </w:t>
      </w:r>
      <w:r w:rsidR="003822F8" w:rsidRPr="0099688A">
        <w:rPr>
          <w:rFonts w:ascii="Arial" w:hAnsi="Arial" w:cs="Arial"/>
          <w:sz w:val="22"/>
          <w:szCs w:val="22"/>
        </w:rPr>
        <w:t>refers to</w:t>
      </w:r>
      <w:r w:rsidR="002A79E7" w:rsidRPr="0099688A">
        <w:rPr>
          <w:rFonts w:ascii="Arial" w:hAnsi="Arial" w:cs="Arial"/>
          <w:sz w:val="22"/>
          <w:szCs w:val="22"/>
        </w:rPr>
        <w:t xml:space="preserve"> </w:t>
      </w:r>
      <w:r w:rsidR="00E61975" w:rsidRPr="0099688A">
        <w:rPr>
          <w:rFonts w:ascii="Arial" w:hAnsi="Arial" w:cs="Arial"/>
          <w:sz w:val="22"/>
          <w:szCs w:val="22"/>
        </w:rPr>
        <w:t xml:space="preserve">any commercial transaction </w:t>
      </w:r>
      <w:r w:rsidR="009B3AC0" w:rsidRPr="0099688A">
        <w:rPr>
          <w:rFonts w:ascii="Arial" w:hAnsi="Arial" w:cs="Arial"/>
          <w:sz w:val="22"/>
          <w:szCs w:val="22"/>
        </w:rPr>
        <w:t xml:space="preserve">that </w:t>
      </w:r>
      <w:r w:rsidR="00710763" w:rsidRPr="0099688A">
        <w:rPr>
          <w:rFonts w:ascii="Arial" w:hAnsi="Arial" w:cs="Arial"/>
          <w:sz w:val="22"/>
          <w:szCs w:val="22"/>
        </w:rPr>
        <w:t>occurs</w:t>
      </w:r>
      <w:r w:rsidR="009B3AC0" w:rsidRPr="0099688A">
        <w:rPr>
          <w:rFonts w:ascii="Arial" w:hAnsi="Arial" w:cs="Arial"/>
          <w:sz w:val="22"/>
          <w:szCs w:val="22"/>
        </w:rPr>
        <w:t xml:space="preserve"> between </w:t>
      </w:r>
      <w:r w:rsidR="00C30B59">
        <w:rPr>
          <w:rFonts w:ascii="Arial" w:hAnsi="Arial" w:cs="Arial"/>
          <w:sz w:val="22"/>
          <w:szCs w:val="22"/>
        </w:rPr>
        <w:t>foreign</w:t>
      </w:r>
      <w:r w:rsidR="00DA5528" w:rsidRPr="0099688A">
        <w:rPr>
          <w:rFonts w:ascii="Arial" w:hAnsi="Arial" w:cs="Arial"/>
          <w:sz w:val="22"/>
          <w:szCs w:val="22"/>
        </w:rPr>
        <w:t xml:space="preserve"> </w:t>
      </w:r>
      <w:r w:rsidR="009B3AC0" w:rsidRPr="0099688A">
        <w:rPr>
          <w:rFonts w:ascii="Arial" w:hAnsi="Arial" w:cs="Arial"/>
          <w:sz w:val="22"/>
          <w:szCs w:val="22"/>
        </w:rPr>
        <w:t>countries</w:t>
      </w:r>
      <w:r w:rsidR="00A21D65" w:rsidRPr="0099688A">
        <w:rPr>
          <w:rFonts w:ascii="Arial" w:hAnsi="Arial" w:cs="Arial"/>
          <w:sz w:val="22"/>
          <w:szCs w:val="22"/>
        </w:rPr>
        <w:t xml:space="preserve">, whereby anything valuable like products, knowledge, </w:t>
      </w:r>
      <w:r w:rsidR="00207E9D" w:rsidRPr="0099688A">
        <w:rPr>
          <w:rFonts w:ascii="Arial" w:hAnsi="Arial" w:cs="Arial"/>
          <w:sz w:val="22"/>
          <w:szCs w:val="22"/>
        </w:rPr>
        <w:t>services</w:t>
      </w:r>
      <w:r w:rsidR="00217230" w:rsidRPr="0099688A">
        <w:rPr>
          <w:rFonts w:ascii="Arial" w:hAnsi="Arial" w:cs="Arial"/>
          <w:sz w:val="22"/>
          <w:szCs w:val="22"/>
        </w:rPr>
        <w:t xml:space="preserve">, </w:t>
      </w:r>
      <w:r w:rsidR="00743452" w:rsidRPr="0099688A">
        <w:rPr>
          <w:rFonts w:ascii="Arial" w:hAnsi="Arial" w:cs="Arial"/>
          <w:sz w:val="22"/>
          <w:szCs w:val="22"/>
        </w:rPr>
        <w:t>technology, or intellectual property is exchanged</w:t>
      </w:r>
      <w:r w:rsidR="005256C0" w:rsidRPr="0099688A">
        <w:rPr>
          <w:rFonts w:ascii="Arial" w:hAnsi="Arial" w:cs="Arial"/>
          <w:sz w:val="22"/>
          <w:szCs w:val="22"/>
        </w:rPr>
        <w:t xml:space="preserve"> (Pearson, 2022)</w:t>
      </w:r>
      <w:r w:rsidR="00743452" w:rsidRPr="0099688A">
        <w:rPr>
          <w:rFonts w:ascii="Arial" w:hAnsi="Arial" w:cs="Arial"/>
          <w:sz w:val="22"/>
          <w:szCs w:val="22"/>
        </w:rPr>
        <w:t>.</w:t>
      </w:r>
      <w:r w:rsidR="00251AD7" w:rsidRPr="0099688A">
        <w:rPr>
          <w:rFonts w:ascii="Arial" w:hAnsi="Arial" w:cs="Arial"/>
          <w:sz w:val="22"/>
          <w:szCs w:val="22"/>
        </w:rPr>
        <w:t xml:space="preserve"> </w:t>
      </w:r>
      <w:r w:rsidR="00C71455" w:rsidRPr="0099688A">
        <w:rPr>
          <w:rFonts w:ascii="Arial" w:hAnsi="Arial" w:cs="Arial"/>
          <w:sz w:val="22"/>
          <w:szCs w:val="22"/>
        </w:rPr>
        <w:t>Moreover</w:t>
      </w:r>
      <w:r w:rsidR="00251AD7" w:rsidRPr="0099688A">
        <w:rPr>
          <w:rFonts w:ascii="Arial" w:hAnsi="Arial" w:cs="Arial"/>
          <w:sz w:val="22"/>
          <w:szCs w:val="22"/>
        </w:rPr>
        <w:t xml:space="preserve">, culture in </w:t>
      </w:r>
      <w:r w:rsidR="0031716B" w:rsidRPr="0099688A">
        <w:rPr>
          <w:rFonts w:ascii="Arial" w:hAnsi="Arial" w:cs="Arial"/>
          <w:sz w:val="22"/>
          <w:szCs w:val="22"/>
        </w:rPr>
        <w:t xml:space="preserve">international business </w:t>
      </w:r>
      <w:r w:rsidR="000B450C" w:rsidRPr="0099688A">
        <w:rPr>
          <w:rFonts w:ascii="Arial" w:hAnsi="Arial" w:cs="Arial"/>
          <w:sz w:val="22"/>
          <w:szCs w:val="22"/>
        </w:rPr>
        <w:t>varies from one society and company to the next</w:t>
      </w:r>
      <w:r w:rsidR="00E27CBD" w:rsidRPr="0099688A">
        <w:rPr>
          <w:rFonts w:ascii="Arial" w:hAnsi="Arial" w:cs="Arial"/>
          <w:sz w:val="22"/>
          <w:szCs w:val="22"/>
        </w:rPr>
        <w:t xml:space="preserve"> (Smith, 2021).</w:t>
      </w:r>
    </w:p>
    <w:p w14:paraId="0509B33A" w14:textId="77777777" w:rsidR="009F655E" w:rsidRPr="0099688A" w:rsidRDefault="009F655E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F2FDE3" w14:textId="2BB36F27" w:rsidR="00635F51" w:rsidRDefault="009F655E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Culture is complex, it is the perceptions we have about how others should behave, and it impacts the way business is conducted in terms of communication, negotiations, </w:t>
      </w:r>
      <w:r w:rsidR="005E180F" w:rsidRPr="0099688A">
        <w:rPr>
          <w:rFonts w:ascii="Arial" w:hAnsi="Arial" w:cs="Arial"/>
          <w:sz w:val="22"/>
          <w:szCs w:val="22"/>
        </w:rPr>
        <w:t>marketing</w:t>
      </w:r>
      <w:r w:rsidR="00CC4303" w:rsidRPr="0099688A">
        <w:rPr>
          <w:rFonts w:ascii="Arial" w:hAnsi="Arial" w:cs="Arial"/>
          <w:sz w:val="22"/>
          <w:szCs w:val="22"/>
        </w:rPr>
        <w:t>,</w:t>
      </w:r>
      <w:r w:rsidR="005E180F" w:rsidRPr="0099688A">
        <w:rPr>
          <w:rFonts w:ascii="Arial" w:hAnsi="Arial" w:cs="Arial"/>
          <w:sz w:val="22"/>
          <w:szCs w:val="22"/>
        </w:rPr>
        <w:t xml:space="preserve"> </w:t>
      </w:r>
      <w:r w:rsidR="00415108">
        <w:rPr>
          <w:rFonts w:ascii="Arial" w:hAnsi="Arial" w:cs="Arial"/>
          <w:sz w:val="22"/>
          <w:szCs w:val="22"/>
        </w:rPr>
        <w:t xml:space="preserve">and </w:t>
      </w:r>
      <w:r w:rsidR="008555A6" w:rsidRPr="0099688A">
        <w:rPr>
          <w:rFonts w:ascii="Arial" w:hAnsi="Arial" w:cs="Arial"/>
          <w:sz w:val="22"/>
          <w:szCs w:val="22"/>
        </w:rPr>
        <w:t>collaboration</w:t>
      </w:r>
      <w:r w:rsidRPr="0099688A">
        <w:rPr>
          <w:rFonts w:ascii="Arial" w:hAnsi="Arial" w:cs="Arial"/>
          <w:sz w:val="22"/>
          <w:szCs w:val="22"/>
        </w:rPr>
        <w:t xml:space="preserve">. </w:t>
      </w:r>
      <w:r w:rsidR="00A45C51" w:rsidRPr="0099688A">
        <w:rPr>
          <w:rFonts w:ascii="Arial" w:hAnsi="Arial" w:cs="Arial"/>
          <w:sz w:val="22"/>
          <w:szCs w:val="22"/>
        </w:rPr>
        <w:t>The ability to successfully manage c</w:t>
      </w:r>
      <w:r w:rsidRPr="0099688A">
        <w:rPr>
          <w:rFonts w:ascii="Arial" w:hAnsi="Arial" w:cs="Arial"/>
          <w:sz w:val="22"/>
          <w:szCs w:val="22"/>
        </w:rPr>
        <w:t xml:space="preserve">ultural differences can </w:t>
      </w:r>
      <w:r w:rsidR="00CC4303" w:rsidRPr="0099688A">
        <w:rPr>
          <w:rFonts w:ascii="Arial" w:hAnsi="Arial" w:cs="Arial"/>
          <w:sz w:val="22"/>
          <w:szCs w:val="22"/>
        </w:rPr>
        <w:t>determine</w:t>
      </w:r>
      <w:r w:rsidRPr="0099688A">
        <w:rPr>
          <w:rFonts w:ascii="Arial" w:hAnsi="Arial" w:cs="Arial"/>
          <w:sz w:val="22"/>
          <w:szCs w:val="22"/>
        </w:rPr>
        <w:t xml:space="preserve"> the success or failure of </w:t>
      </w:r>
      <w:r w:rsidR="008555A6" w:rsidRPr="0099688A">
        <w:rPr>
          <w:rFonts w:ascii="Arial" w:hAnsi="Arial" w:cs="Arial"/>
          <w:sz w:val="22"/>
          <w:szCs w:val="22"/>
        </w:rPr>
        <w:t xml:space="preserve">any </w:t>
      </w:r>
      <w:r w:rsidRPr="0099688A">
        <w:rPr>
          <w:rFonts w:ascii="Arial" w:hAnsi="Arial" w:cs="Arial"/>
          <w:sz w:val="22"/>
          <w:szCs w:val="22"/>
        </w:rPr>
        <w:t>business</w:t>
      </w:r>
      <w:r w:rsidR="008555A6" w:rsidRPr="0099688A">
        <w:rPr>
          <w:rFonts w:ascii="Arial" w:hAnsi="Arial" w:cs="Arial"/>
          <w:sz w:val="22"/>
          <w:szCs w:val="22"/>
        </w:rPr>
        <w:t xml:space="preserve">. </w:t>
      </w:r>
      <w:r w:rsidR="00FA7869">
        <w:rPr>
          <w:rFonts w:ascii="Arial" w:hAnsi="Arial" w:cs="Arial"/>
          <w:sz w:val="22"/>
          <w:szCs w:val="22"/>
        </w:rPr>
        <w:t>C</w:t>
      </w:r>
      <w:r w:rsidR="00542E8E" w:rsidRPr="0099688A">
        <w:rPr>
          <w:rFonts w:ascii="Arial" w:hAnsi="Arial" w:cs="Arial"/>
          <w:sz w:val="22"/>
          <w:szCs w:val="22"/>
        </w:rPr>
        <w:t xml:space="preserve">ultural </w:t>
      </w:r>
      <w:r w:rsidR="00A3322D" w:rsidRPr="0099688A">
        <w:rPr>
          <w:rFonts w:ascii="Arial" w:hAnsi="Arial" w:cs="Arial"/>
          <w:sz w:val="22"/>
          <w:szCs w:val="22"/>
        </w:rPr>
        <w:t>awareness</w:t>
      </w:r>
      <w:r w:rsidR="00EE3D84" w:rsidRPr="0099688A">
        <w:rPr>
          <w:rFonts w:ascii="Arial" w:hAnsi="Arial" w:cs="Arial"/>
          <w:sz w:val="22"/>
          <w:szCs w:val="22"/>
        </w:rPr>
        <w:t xml:space="preserve"> </w:t>
      </w:r>
      <w:r w:rsidR="00450417" w:rsidRPr="0099688A">
        <w:rPr>
          <w:rFonts w:ascii="Arial" w:hAnsi="Arial" w:cs="Arial"/>
          <w:sz w:val="22"/>
          <w:szCs w:val="22"/>
        </w:rPr>
        <w:t>in the 21</w:t>
      </w:r>
      <w:r w:rsidR="00450417" w:rsidRPr="0099688A">
        <w:rPr>
          <w:rFonts w:ascii="Arial" w:hAnsi="Arial" w:cs="Arial"/>
          <w:sz w:val="22"/>
          <w:szCs w:val="22"/>
          <w:vertAlign w:val="superscript"/>
        </w:rPr>
        <w:t>st</w:t>
      </w:r>
      <w:r w:rsidR="00450417" w:rsidRPr="0099688A">
        <w:rPr>
          <w:rFonts w:ascii="Arial" w:hAnsi="Arial" w:cs="Arial"/>
          <w:sz w:val="22"/>
          <w:szCs w:val="22"/>
        </w:rPr>
        <w:t xml:space="preserve"> </w:t>
      </w:r>
      <w:r w:rsidR="00FF4DDA">
        <w:rPr>
          <w:rFonts w:ascii="Arial" w:hAnsi="Arial" w:cs="Arial"/>
          <w:sz w:val="22"/>
          <w:szCs w:val="22"/>
        </w:rPr>
        <w:t>century has become</w:t>
      </w:r>
      <w:r w:rsidR="00D501DC" w:rsidRPr="0099688A">
        <w:rPr>
          <w:rFonts w:ascii="Arial" w:hAnsi="Arial" w:cs="Arial"/>
          <w:sz w:val="22"/>
          <w:szCs w:val="22"/>
        </w:rPr>
        <w:t xml:space="preserve"> </w:t>
      </w:r>
      <w:r w:rsidR="00EE3D84" w:rsidRPr="0099688A">
        <w:rPr>
          <w:rFonts w:ascii="Arial" w:hAnsi="Arial" w:cs="Arial"/>
          <w:sz w:val="22"/>
          <w:szCs w:val="22"/>
        </w:rPr>
        <w:t>more important than ever</w:t>
      </w:r>
      <w:r w:rsidR="005334A3" w:rsidRPr="0099688A">
        <w:rPr>
          <w:rFonts w:ascii="Arial" w:hAnsi="Arial" w:cs="Arial"/>
          <w:sz w:val="22"/>
          <w:szCs w:val="22"/>
        </w:rPr>
        <w:t xml:space="preserve"> (Comm</w:t>
      </w:r>
      <w:r w:rsidR="00207306" w:rsidRPr="0099688A">
        <w:rPr>
          <w:rFonts w:ascii="Arial" w:hAnsi="Arial" w:cs="Arial"/>
          <w:sz w:val="22"/>
          <w:szCs w:val="22"/>
        </w:rPr>
        <w:t>isceo Global Consulting Ltd, 2022)</w:t>
      </w:r>
      <w:r w:rsidR="007D2080">
        <w:rPr>
          <w:rFonts w:ascii="Arial" w:hAnsi="Arial" w:cs="Arial"/>
          <w:sz w:val="22"/>
          <w:szCs w:val="22"/>
        </w:rPr>
        <w:t>.</w:t>
      </w:r>
    </w:p>
    <w:p w14:paraId="57F97FFB" w14:textId="77777777" w:rsidR="007D2080" w:rsidRPr="0099688A" w:rsidRDefault="007D208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A8784F" w14:textId="6BCEBEF8" w:rsidR="00F54BA8" w:rsidRDefault="00635F5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Communication</w:t>
      </w:r>
    </w:p>
    <w:p w14:paraId="75812D25" w14:textId="77777777" w:rsidR="00CC353E" w:rsidRPr="0099688A" w:rsidRDefault="00CC353E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0DCA2E" w14:textId="332C2AC9" w:rsidR="006D5006" w:rsidRDefault="00907C2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To prevent missed opportunities </w:t>
      </w:r>
      <w:r w:rsidR="00CD7EB8" w:rsidRPr="0099688A">
        <w:rPr>
          <w:rFonts w:ascii="Arial" w:hAnsi="Arial" w:cs="Arial"/>
          <w:sz w:val="22"/>
          <w:szCs w:val="22"/>
        </w:rPr>
        <w:t xml:space="preserve">international </w:t>
      </w:r>
      <w:r w:rsidR="00C02C0A" w:rsidRPr="0099688A">
        <w:rPr>
          <w:rFonts w:ascii="Arial" w:hAnsi="Arial" w:cs="Arial"/>
          <w:sz w:val="22"/>
          <w:szCs w:val="22"/>
        </w:rPr>
        <w:t xml:space="preserve">firms </w:t>
      </w:r>
      <w:r w:rsidR="00CE6D3C" w:rsidRPr="0099688A">
        <w:rPr>
          <w:rFonts w:ascii="Arial" w:hAnsi="Arial" w:cs="Arial"/>
          <w:sz w:val="22"/>
          <w:szCs w:val="22"/>
        </w:rPr>
        <w:t>must</w:t>
      </w:r>
      <w:r w:rsidR="00C02C0A" w:rsidRPr="0099688A">
        <w:rPr>
          <w:rFonts w:ascii="Arial" w:hAnsi="Arial" w:cs="Arial"/>
          <w:sz w:val="22"/>
          <w:szCs w:val="22"/>
        </w:rPr>
        <w:t xml:space="preserve"> d</w:t>
      </w:r>
      <w:r w:rsidR="004A5EAB" w:rsidRPr="0099688A">
        <w:rPr>
          <w:rFonts w:ascii="Arial" w:hAnsi="Arial" w:cs="Arial"/>
          <w:sz w:val="22"/>
          <w:szCs w:val="22"/>
        </w:rPr>
        <w:t>emonstrat</w:t>
      </w:r>
      <w:r w:rsidR="00C02C0A" w:rsidRPr="0099688A">
        <w:rPr>
          <w:rFonts w:ascii="Arial" w:hAnsi="Arial" w:cs="Arial"/>
          <w:sz w:val="22"/>
          <w:szCs w:val="22"/>
        </w:rPr>
        <w:t>e</w:t>
      </w:r>
      <w:r w:rsidR="004A5EAB" w:rsidRPr="0099688A">
        <w:rPr>
          <w:rFonts w:ascii="Arial" w:hAnsi="Arial" w:cs="Arial"/>
          <w:sz w:val="22"/>
          <w:szCs w:val="22"/>
        </w:rPr>
        <w:t xml:space="preserve"> e</w:t>
      </w:r>
      <w:r w:rsidR="004F4B22" w:rsidRPr="0099688A">
        <w:rPr>
          <w:rFonts w:ascii="Arial" w:hAnsi="Arial" w:cs="Arial"/>
          <w:sz w:val="22"/>
          <w:szCs w:val="22"/>
        </w:rPr>
        <w:t>ffective communication</w:t>
      </w:r>
      <w:r w:rsidR="00F407A9" w:rsidRPr="0099688A">
        <w:rPr>
          <w:rFonts w:ascii="Arial" w:hAnsi="Arial" w:cs="Arial"/>
          <w:sz w:val="22"/>
          <w:szCs w:val="22"/>
        </w:rPr>
        <w:t xml:space="preserve"> </w:t>
      </w:r>
      <w:r w:rsidR="00104276" w:rsidRPr="0099688A">
        <w:rPr>
          <w:rFonts w:ascii="Arial" w:hAnsi="Arial" w:cs="Arial"/>
          <w:sz w:val="22"/>
          <w:szCs w:val="22"/>
        </w:rPr>
        <w:t>and convey the right message</w:t>
      </w:r>
      <w:r w:rsidR="004F4B22" w:rsidRPr="0099688A">
        <w:rPr>
          <w:rFonts w:ascii="Arial" w:hAnsi="Arial" w:cs="Arial"/>
          <w:sz w:val="22"/>
          <w:szCs w:val="22"/>
        </w:rPr>
        <w:t xml:space="preserve"> </w:t>
      </w:r>
      <w:r w:rsidR="0051259F" w:rsidRPr="0099688A">
        <w:rPr>
          <w:rFonts w:ascii="Arial" w:hAnsi="Arial" w:cs="Arial"/>
          <w:sz w:val="22"/>
          <w:szCs w:val="22"/>
        </w:rPr>
        <w:t xml:space="preserve">because </w:t>
      </w:r>
      <w:r w:rsidR="00A43818" w:rsidRPr="0099688A">
        <w:rPr>
          <w:rFonts w:ascii="Arial" w:hAnsi="Arial" w:cs="Arial"/>
          <w:sz w:val="22"/>
          <w:szCs w:val="22"/>
        </w:rPr>
        <w:t xml:space="preserve">workplaces </w:t>
      </w:r>
      <w:r w:rsidR="0086587C" w:rsidRPr="0099688A">
        <w:rPr>
          <w:rFonts w:ascii="Arial" w:hAnsi="Arial" w:cs="Arial"/>
          <w:sz w:val="22"/>
          <w:szCs w:val="22"/>
        </w:rPr>
        <w:t xml:space="preserve">are </w:t>
      </w:r>
      <w:r w:rsidR="00455224" w:rsidRPr="0099688A">
        <w:rPr>
          <w:rFonts w:ascii="Arial" w:hAnsi="Arial" w:cs="Arial"/>
          <w:sz w:val="22"/>
          <w:szCs w:val="22"/>
        </w:rPr>
        <w:t>increasingly</w:t>
      </w:r>
      <w:r w:rsidR="00643A1A" w:rsidRPr="0099688A">
        <w:rPr>
          <w:rFonts w:ascii="Arial" w:hAnsi="Arial" w:cs="Arial"/>
          <w:sz w:val="22"/>
          <w:szCs w:val="22"/>
        </w:rPr>
        <w:t xml:space="preserve"> multicultural</w:t>
      </w:r>
      <w:r w:rsidR="00084DD2" w:rsidRPr="0099688A">
        <w:rPr>
          <w:rFonts w:ascii="Arial" w:hAnsi="Arial" w:cs="Arial"/>
          <w:sz w:val="22"/>
          <w:szCs w:val="22"/>
        </w:rPr>
        <w:t xml:space="preserve"> and interconnected</w:t>
      </w:r>
      <w:r w:rsidR="00643A1A" w:rsidRPr="0099688A">
        <w:rPr>
          <w:rFonts w:ascii="Arial" w:hAnsi="Arial" w:cs="Arial"/>
          <w:sz w:val="22"/>
          <w:szCs w:val="22"/>
        </w:rPr>
        <w:t xml:space="preserve">, </w:t>
      </w:r>
      <w:r w:rsidR="0051259F" w:rsidRPr="0099688A">
        <w:rPr>
          <w:rFonts w:ascii="Arial" w:hAnsi="Arial" w:cs="Arial"/>
          <w:sz w:val="22"/>
          <w:szCs w:val="22"/>
        </w:rPr>
        <w:t>market</w:t>
      </w:r>
      <w:r w:rsidR="00AA25D9" w:rsidRPr="0099688A">
        <w:rPr>
          <w:rFonts w:ascii="Arial" w:hAnsi="Arial" w:cs="Arial"/>
          <w:sz w:val="22"/>
          <w:szCs w:val="22"/>
        </w:rPr>
        <w:t>s</w:t>
      </w:r>
      <w:r w:rsidR="0051259F" w:rsidRPr="0099688A">
        <w:rPr>
          <w:rFonts w:ascii="Arial" w:hAnsi="Arial" w:cs="Arial"/>
          <w:sz w:val="22"/>
          <w:szCs w:val="22"/>
        </w:rPr>
        <w:t xml:space="preserve"> </w:t>
      </w:r>
      <w:r w:rsidR="00AA25D9" w:rsidRPr="0099688A">
        <w:rPr>
          <w:rFonts w:ascii="Arial" w:hAnsi="Arial" w:cs="Arial"/>
          <w:sz w:val="22"/>
          <w:szCs w:val="22"/>
        </w:rPr>
        <w:t>are</w:t>
      </w:r>
      <w:r w:rsidR="0051259F" w:rsidRPr="0099688A">
        <w:rPr>
          <w:rFonts w:ascii="Arial" w:hAnsi="Arial" w:cs="Arial"/>
          <w:sz w:val="22"/>
          <w:szCs w:val="22"/>
        </w:rPr>
        <w:t xml:space="preserve"> </w:t>
      </w:r>
      <w:r w:rsidR="004A5E7F" w:rsidRPr="0099688A">
        <w:rPr>
          <w:rFonts w:ascii="Arial" w:hAnsi="Arial" w:cs="Arial"/>
          <w:sz w:val="22"/>
          <w:szCs w:val="22"/>
        </w:rPr>
        <w:t>d</w:t>
      </w:r>
      <w:r w:rsidR="00F11957" w:rsidRPr="0099688A">
        <w:rPr>
          <w:rFonts w:ascii="Arial" w:hAnsi="Arial" w:cs="Arial"/>
          <w:sz w:val="22"/>
          <w:szCs w:val="22"/>
        </w:rPr>
        <w:t>ynamic</w:t>
      </w:r>
      <w:r w:rsidR="004A5E7F" w:rsidRPr="0099688A">
        <w:rPr>
          <w:rFonts w:ascii="Arial" w:hAnsi="Arial" w:cs="Arial"/>
          <w:sz w:val="22"/>
          <w:szCs w:val="22"/>
        </w:rPr>
        <w:t>,</w:t>
      </w:r>
      <w:r w:rsidR="00EA0C5E" w:rsidRPr="0099688A">
        <w:rPr>
          <w:rFonts w:ascii="Arial" w:hAnsi="Arial" w:cs="Arial"/>
          <w:sz w:val="22"/>
          <w:szCs w:val="22"/>
        </w:rPr>
        <w:t xml:space="preserve"> and </w:t>
      </w:r>
      <w:r w:rsidR="00AA25D9" w:rsidRPr="0099688A">
        <w:rPr>
          <w:rFonts w:ascii="Arial" w:hAnsi="Arial" w:cs="Arial"/>
          <w:sz w:val="22"/>
          <w:szCs w:val="22"/>
        </w:rPr>
        <w:t>every</w:t>
      </w:r>
      <w:r w:rsidR="00D00A30" w:rsidRPr="0099688A">
        <w:rPr>
          <w:rFonts w:ascii="Arial" w:hAnsi="Arial" w:cs="Arial"/>
          <w:sz w:val="22"/>
          <w:szCs w:val="22"/>
        </w:rPr>
        <w:t xml:space="preserve"> countr</w:t>
      </w:r>
      <w:r w:rsidR="00AA25D9" w:rsidRPr="0099688A">
        <w:rPr>
          <w:rFonts w:ascii="Arial" w:hAnsi="Arial" w:cs="Arial"/>
          <w:sz w:val="22"/>
          <w:szCs w:val="22"/>
        </w:rPr>
        <w:t>y</w:t>
      </w:r>
      <w:r w:rsidR="00D00A30" w:rsidRPr="0099688A">
        <w:rPr>
          <w:rFonts w:ascii="Arial" w:hAnsi="Arial" w:cs="Arial"/>
          <w:sz w:val="22"/>
          <w:szCs w:val="22"/>
        </w:rPr>
        <w:t xml:space="preserve"> ha</w:t>
      </w:r>
      <w:r w:rsidR="00AA25D9" w:rsidRPr="0099688A">
        <w:rPr>
          <w:rFonts w:ascii="Arial" w:hAnsi="Arial" w:cs="Arial"/>
          <w:sz w:val="22"/>
          <w:szCs w:val="22"/>
        </w:rPr>
        <w:t>s</w:t>
      </w:r>
      <w:r w:rsidR="00D00A30" w:rsidRPr="0099688A">
        <w:rPr>
          <w:rFonts w:ascii="Arial" w:hAnsi="Arial" w:cs="Arial"/>
          <w:sz w:val="22"/>
          <w:szCs w:val="22"/>
        </w:rPr>
        <w:t xml:space="preserve"> </w:t>
      </w:r>
      <w:r w:rsidR="004A5E7F" w:rsidRPr="0099688A">
        <w:rPr>
          <w:rFonts w:ascii="Arial" w:hAnsi="Arial" w:cs="Arial"/>
          <w:sz w:val="22"/>
          <w:szCs w:val="22"/>
        </w:rPr>
        <w:t>its</w:t>
      </w:r>
      <w:r w:rsidR="00D00A30" w:rsidRPr="0099688A">
        <w:rPr>
          <w:rFonts w:ascii="Arial" w:hAnsi="Arial" w:cs="Arial"/>
          <w:sz w:val="22"/>
          <w:szCs w:val="22"/>
        </w:rPr>
        <w:t xml:space="preserve"> own </w:t>
      </w:r>
      <w:r w:rsidR="004A5E7F" w:rsidRPr="0099688A">
        <w:rPr>
          <w:rFonts w:ascii="Arial" w:hAnsi="Arial" w:cs="Arial"/>
          <w:sz w:val="22"/>
          <w:szCs w:val="22"/>
        </w:rPr>
        <w:t>distinguished language and customs</w:t>
      </w:r>
      <w:r w:rsidR="00BD4866" w:rsidRPr="0099688A">
        <w:rPr>
          <w:rFonts w:ascii="Arial" w:hAnsi="Arial" w:cs="Arial"/>
          <w:sz w:val="22"/>
          <w:szCs w:val="22"/>
        </w:rPr>
        <w:t xml:space="preserve">. </w:t>
      </w:r>
      <w:r w:rsidR="00F11083" w:rsidRPr="0099688A">
        <w:rPr>
          <w:rFonts w:ascii="Arial" w:hAnsi="Arial" w:cs="Arial"/>
          <w:sz w:val="22"/>
          <w:szCs w:val="22"/>
        </w:rPr>
        <w:t>Verbal communication such as l</w:t>
      </w:r>
      <w:r w:rsidR="00B35A03" w:rsidRPr="0099688A">
        <w:rPr>
          <w:rFonts w:ascii="Arial" w:hAnsi="Arial" w:cs="Arial"/>
          <w:sz w:val="22"/>
          <w:szCs w:val="22"/>
        </w:rPr>
        <w:t>anguage barriers</w:t>
      </w:r>
      <w:r w:rsidR="004A5E7F" w:rsidRPr="0099688A">
        <w:rPr>
          <w:rFonts w:ascii="Arial" w:hAnsi="Arial" w:cs="Arial"/>
          <w:sz w:val="22"/>
          <w:szCs w:val="22"/>
        </w:rPr>
        <w:t xml:space="preserve"> </w:t>
      </w:r>
      <w:r w:rsidR="00B66643" w:rsidRPr="0099688A">
        <w:rPr>
          <w:rFonts w:ascii="Arial" w:hAnsi="Arial" w:cs="Arial"/>
          <w:sz w:val="22"/>
          <w:szCs w:val="22"/>
        </w:rPr>
        <w:t xml:space="preserve">can </w:t>
      </w:r>
      <w:r w:rsidR="00203BDF" w:rsidRPr="0099688A">
        <w:rPr>
          <w:rFonts w:ascii="Arial" w:hAnsi="Arial" w:cs="Arial"/>
          <w:sz w:val="22"/>
          <w:szCs w:val="22"/>
        </w:rPr>
        <w:lastRenderedPageBreak/>
        <w:t xml:space="preserve">inhibit </w:t>
      </w:r>
      <w:r w:rsidR="00EF1C43" w:rsidRPr="0099688A">
        <w:rPr>
          <w:rFonts w:ascii="Arial" w:hAnsi="Arial" w:cs="Arial"/>
          <w:sz w:val="22"/>
          <w:szCs w:val="22"/>
        </w:rPr>
        <w:t>business</w:t>
      </w:r>
      <w:r w:rsidR="001C32E6" w:rsidRPr="0099688A">
        <w:rPr>
          <w:rFonts w:ascii="Arial" w:hAnsi="Arial" w:cs="Arial"/>
          <w:sz w:val="22"/>
          <w:szCs w:val="22"/>
        </w:rPr>
        <w:t xml:space="preserve"> negotiations</w:t>
      </w:r>
      <w:r w:rsidR="002C33F4" w:rsidRPr="0099688A">
        <w:rPr>
          <w:rFonts w:ascii="Arial" w:hAnsi="Arial" w:cs="Arial"/>
          <w:sz w:val="22"/>
          <w:szCs w:val="22"/>
        </w:rPr>
        <w:t xml:space="preserve">, although English is the </w:t>
      </w:r>
      <w:r w:rsidR="0084154D" w:rsidRPr="0099688A">
        <w:rPr>
          <w:rFonts w:ascii="Arial" w:hAnsi="Arial" w:cs="Arial"/>
          <w:sz w:val="22"/>
          <w:szCs w:val="22"/>
        </w:rPr>
        <w:t>global language of business</w:t>
      </w:r>
      <w:r w:rsidR="007D1834" w:rsidRPr="0099688A">
        <w:rPr>
          <w:rFonts w:ascii="Arial" w:hAnsi="Arial" w:cs="Arial"/>
          <w:sz w:val="22"/>
          <w:szCs w:val="22"/>
        </w:rPr>
        <w:t xml:space="preserve"> not everyone can speak </w:t>
      </w:r>
      <w:r w:rsidR="00F925BF" w:rsidRPr="0099688A">
        <w:rPr>
          <w:rFonts w:ascii="Arial" w:hAnsi="Arial" w:cs="Arial"/>
          <w:sz w:val="22"/>
          <w:szCs w:val="22"/>
        </w:rPr>
        <w:t>it;</w:t>
      </w:r>
      <w:r w:rsidR="00BF17E5" w:rsidRPr="0099688A">
        <w:rPr>
          <w:rFonts w:ascii="Arial" w:hAnsi="Arial" w:cs="Arial"/>
          <w:sz w:val="22"/>
          <w:szCs w:val="22"/>
        </w:rPr>
        <w:t xml:space="preserve"> </w:t>
      </w:r>
      <w:r w:rsidR="007D2080" w:rsidRPr="0099688A">
        <w:rPr>
          <w:rFonts w:ascii="Arial" w:hAnsi="Arial" w:cs="Arial"/>
          <w:sz w:val="22"/>
          <w:szCs w:val="22"/>
        </w:rPr>
        <w:t>today</w:t>
      </w:r>
      <w:r w:rsidR="00BF17E5" w:rsidRPr="0099688A">
        <w:rPr>
          <w:rFonts w:ascii="Arial" w:hAnsi="Arial" w:cs="Arial"/>
          <w:sz w:val="22"/>
          <w:szCs w:val="22"/>
        </w:rPr>
        <w:t xml:space="preserve"> multilingual</w:t>
      </w:r>
      <w:r w:rsidR="00C31FEC" w:rsidRPr="0099688A">
        <w:rPr>
          <w:rFonts w:ascii="Arial" w:hAnsi="Arial" w:cs="Arial"/>
          <w:sz w:val="22"/>
          <w:szCs w:val="22"/>
        </w:rPr>
        <w:t xml:space="preserve">ism is a </w:t>
      </w:r>
      <w:r w:rsidR="00BF17E5" w:rsidRPr="0099688A">
        <w:rPr>
          <w:rFonts w:ascii="Arial" w:hAnsi="Arial" w:cs="Arial"/>
          <w:sz w:val="22"/>
          <w:szCs w:val="22"/>
        </w:rPr>
        <w:t>vital asset to any organisation</w:t>
      </w:r>
      <w:r w:rsidR="005E321E" w:rsidRPr="0099688A">
        <w:rPr>
          <w:rFonts w:ascii="Arial" w:hAnsi="Arial" w:cs="Arial"/>
          <w:sz w:val="22"/>
          <w:szCs w:val="22"/>
        </w:rPr>
        <w:t>.</w:t>
      </w:r>
      <w:r w:rsidR="00982A6D" w:rsidRPr="0099688A">
        <w:rPr>
          <w:rFonts w:ascii="Arial" w:hAnsi="Arial" w:cs="Arial"/>
          <w:sz w:val="22"/>
          <w:szCs w:val="22"/>
        </w:rPr>
        <w:t xml:space="preserve"> </w:t>
      </w:r>
      <w:r w:rsidR="00F11083" w:rsidRPr="0099688A">
        <w:rPr>
          <w:rFonts w:ascii="Arial" w:hAnsi="Arial" w:cs="Arial"/>
          <w:sz w:val="22"/>
          <w:szCs w:val="22"/>
        </w:rPr>
        <w:t>Non</w:t>
      </w:r>
      <w:r w:rsidR="00F30111" w:rsidRPr="0099688A">
        <w:rPr>
          <w:rFonts w:ascii="Arial" w:hAnsi="Arial" w:cs="Arial"/>
          <w:sz w:val="22"/>
          <w:szCs w:val="22"/>
        </w:rPr>
        <w:t xml:space="preserve">-verbal </w:t>
      </w:r>
      <w:r w:rsidR="00907E39">
        <w:rPr>
          <w:rFonts w:ascii="Arial" w:hAnsi="Arial" w:cs="Arial"/>
          <w:sz w:val="22"/>
          <w:szCs w:val="22"/>
        </w:rPr>
        <w:t>interactions</w:t>
      </w:r>
      <w:r w:rsidR="00F30111" w:rsidRPr="0099688A">
        <w:rPr>
          <w:rFonts w:ascii="Arial" w:hAnsi="Arial" w:cs="Arial"/>
          <w:sz w:val="22"/>
          <w:szCs w:val="22"/>
        </w:rPr>
        <w:t xml:space="preserve"> such as </w:t>
      </w:r>
      <w:r w:rsidR="00907E39">
        <w:rPr>
          <w:rFonts w:ascii="Arial" w:hAnsi="Arial" w:cs="Arial"/>
          <w:sz w:val="22"/>
          <w:szCs w:val="22"/>
        </w:rPr>
        <w:t xml:space="preserve">body language, </w:t>
      </w:r>
      <w:r w:rsidR="00F30111" w:rsidRPr="0099688A">
        <w:rPr>
          <w:rFonts w:ascii="Arial" w:hAnsi="Arial" w:cs="Arial"/>
          <w:sz w:val="22"/>
          <w:szCs w:val="22"/>
        </w:rPr>
        <w:t>t</w:t>
      </w:r>
      <w:r w:rsidR="00982A6D" w:rsidRPr="0099688A">
        <w:rPr>
          <w:rFonts w:ascii="Arial" w:hAnsi="Arial" w:cs="Arial"/>
          <w:sz w:val="22"/>
          <w:szCs w:val="22"/>
        </w:rPr>
        <w:t>one of voice</w:t>
      </w:r>
      <w:r w:rsidR="00CA1874" w:rsidRPr="0099688A">
        <w:rPr>
          <w:rFonts w:ascii="Arial" w:hAnsi="Arial" w:cs="Arial"/>
          <w:sz w:val="22"/>
          <w:szCs w:val="22"/>
        </w:rPr>
        <w:t xml:space="preserve"> </w:t>
      </w:r>
      <w:r w:rsidR="00F30111" w:rsidRPr="0099688A">
        <w:rPr>
          <w:rFonts w:ascii="Arial" w:hAnsi="Arial" w:cs="Arial"/>
          <w:sz w:val="22"/>
          <w:szCs w:val="22"/>
        </w:rPr>
        <w:t xml:space="preserve">and </w:t>
      </w:r>
      <w:r w:rsidR="00907E39">
        <w:rPr>
          <w:rFonts w:ascii="Arial" w:hAnsi="Arial" w:cs="Arial"/>
          <w:sz w:val="22"/>
          <w:szCs w:val="22"/>
        </w:rPr>
        <w:t>signals</w:t>
      </w:r>
      <w:r w:rsidR="00F30111" w:rsidRPr="0099688A">
        <w:rPr>
          <w:rFonts w:ascii="Arial" w:hAnsi="Arial" w:cs="Arial"/>
          <w:sz w:val="22"/>
          <w:szCs w:val="22"/>
        </w:rPr>
        <w:t xml:space="preserve"> </w:t>
      </w:r>
      <w:r w:rsidR="00CA1874" w:rsidRPr="0099688A">
        <w:rPr>
          <w:rFonts w:ascii="Arial" w:hAnsi="Arial" w:cs="Arial"/>
          <w:sz w:val="22"/>
          <w:szCs w:val="22"/>
        </w:rPr>
        <w:t xml:space="preserve">are </w:t>
      </w:r>
      <w:r w:rsidR="00260B56" w:rsidRPr="0099688A">
        <w:rPr>
          <w:rFonts w:ascii="Arial" w:hAnsi="Arial" w:cs="Arial"/>
          <w:sz w:val="22"/>
          <w:szCs w:val="22"/>
        </w:rPr>
        <w:t>also</w:t>
      </w:r>
      <w:r w:rsidR="00CA1874" w:rsidRPr="0099688A">
        <w:rPr>
          <w:rFonts w:ascii="Arial" w:hAnsi="Arial" w:cs="Arial"/>
          <w:sz w:val="22"/>
          <w:szCs w:val="22"/>
        </w:rPr>
        <w:t xml:space="preserve"> </w:t>
      </w:r>
      <w:r w:rsidR="007D6244" w:rsidRPr="0099688A">
        <w:rPr>
          <w:rFonts w:ascii="Arial" w:hAnsi="Arial" w:cs="Arial"/>
          <w:sz w:val="22"/>
          <w:szCs w:val="22"/>
        </w:rPr>
        <w:t>essential</w:t>
      </w:r>
      <w:r w:rsidR="00CA1874" w:rsidRPr="0099688A">
        <w:rPr>
          <w:rFonts w:ascii="Arial" w:hAnsi="Arial" w:cs="Arial"/>
          <w:sz w:val="22"/>
          <w:szCs w:val="22"/>
        </w:rPr>
        <w:t xml:space="preserve"> </w:t>
      </w:r>
      <w:r w:rsidR="007D6244">
        <w:rPr>
          <w:rFonts w:ascii="Arial" w:hAnsi="Arial" w:cs="Arial"/>
          <w:sz w:val="22"/>
          <w:szCs w:val="22"/>
        </w:rPr>
        <w:t>factor</w:t>
      </w:r>
      <w:r w:rsidR="00CA1874" w:rsidRPr="0099688A">
        <w:rPr>
          <w:rFonts w:ascii="Arial" w:hAnsi="Arial" w:cs="Arial"/>
          <w:sz w:val="22"/>
          <w:szCs w:val="22"/>
        </w:rPr>
        <w:t xml:space="preserve">s </w:t>
      </w:r>
      <w:r w:rsidR="003C798B" w:rsidRPr="0099688A">
        <w:rPr>
          <w:rFonts w:ascii="Arial" w:hAnsi="Arial" w:cs="Arial"/>
          <w:sz w:val="22"/>
          <w:szCs w:val="22"/>
        </w:rPr>
        <w:t xml:space="preserve">organisations </w:t>
      </w:r>
      <w:r w:rsidR="00B651CA" w:rsidRPr="0099688A">
        <w:rPr>
          <w:rFonts w:ascii="Arial" w:hAnsi="Arial" w:cs="Arial"/>
          <w:sz w:val="22"/>
          <w:szCs w:val="22"/>
        </w:rPr>
        <w:t xml:space="preserve">should </w:t>
      </w:r>
      <w:r w:rsidR="002934BF" w:rsidRPr="0099688A">
        <w:rPr>
          <w:rFonts w:ascii="Arial" w:hAnsi="Arial" w:cs="Arial"/>
          <w:sz w:val="22"/>
          <w:szCs w:val="22"/>
        </w:rPr>
        <w:t xml:space="preserve">consider </w:t>
      </w:r>
      <w:r w:rsidR="00BC6C84" w:rsidRPr="0099688A">
        <w:rPr>
          <w:rFonts w:ascii="Arial" w:hAnsi="Arial" w:cs="Arial"/>
          <w:sz w:val="22"/>
          <w:szCs w:val="22"/>
        </w:rPr>
        <w:t xml:space="preserve">when </w:t>
      </w:r>
      <w:r w:rsidR="003C798B" w:rsidRPr="0099688A">
        <w:rPr>
          <w:rFonts w:ascii="Arial" w:hAnsi="Arial" w:cs="Arial"/>
          <w:sz w:val="22"/>
          <w:szCs w:val="22"/>
        </w:rPr>
        <w:t>doing business</w:t>
      </w:r>
      <w:r w:rsidR="002934BF" w:rsidRPr="0099688A">
        <w:rPr>
          <w:rFonts w:ascii="Arial" w:hAnsi="Arial" w:cs="Arial"/>
          <w:sz w:val="22"/>
          <w:szCs w:val="22"/>
        </w:rPr>
        <w:t xml:space="preserve"> </w:t>
      </w:r>
      <w:r w:rsidR="00A71902" w:rsidRPr="0099688A">
        <w:rPr>
          <w:rFonts w:ascii="Arial" w:hAnsi="Arial" w:cs="Arial"/>
          <w:sz w:val="22"/>
          <w:szCs w:val="22"/>
        </w:rPr>
        <w:t xml:space="preserve">with </w:t>
      </w:r>
      <w:r w:rsidR="0061118C">
        <w:rPr>
          <w:rFonts w:ascii="Arial" w:hAnsi="Arial" w:cs="Arial"/>
          <w:sz w:val="22"/>
          <w:szCs w:val="22"/>
        </w:rPr>
        <w:t>international</w:t>
      </w:r>
      <w:r w:rsidR="003C798B" w:rsidRPr="0099688A">
        <w:rPr>
          <w:rFonts w:ascii="Arial" w:hAnsi="Arial" w:cs="Arial"/>
          <w:sz w:val="22"/>
          <w:szCs w:val="22"/>
        </w:rPr>
        <w:t xml:space="preserve"> firms</w:t>
      </w:r>
      <w:r w:rsidR="005B6DDC">
        <w:rPr>
          <w:rFonts w:ascii="Arial" w:hAnsi="Arial" w:cs="Arial"/>
          <w:sz w:val="22"/>
          <w:szCs w:val="22"/>
        </w:rPr>
        <w:t xml:space="preserve"> </w:t>
      </w:r>
      <w:r w:rsidR="00E94402" w:rsidRPr="0099688A">
        <w:rPr>
          <w:rFonts w:ascii="Arial" w:hAnsi="Arial" w:cs="Arial"/>
          <w:sz w:val="22"/>
          <w:szCs w:val="22"/>
        </w:rPr>
        <w:t>(</w:t>
      </w:r>
      <w:proofErr w:type="spellStart"/>
      <w:r w:rsidR="00E94402" w:rsidRPr="0099688A">
        <w:rPr>
          <w:rFonts w:ascii="Arial" w:hAnsi="Arial" w:cs="Arial"/>
          <w:sz w:val="22"/>
          <w:szCs w:val="22"/>
        </w:rPr>
        <w:t>Twose</w:t>
      </w:r>
      <w:proofErr w:type="spellEnd"/>
      <w:r w:rsidR="00E94402" w:rsidRPr="0099688A">
        <w:rPr>
          <w:rFonts w:ascii="Arial" w:hAnsi="Arial" w:cs="Arial"/>
          <w:sz w:val="22"/>
          <w:szCs w:val="22"/>
        </w:rPr>
        <w:t>, 2019)</w:t>
      </w:r>
      <w:r w:rsidR="00207519" w:rsidRPr="0099688A">
        <w:rPr>
          <w:rFonts w:ascii="Arial" w:hAnsi="Arial" w:cs="Arial"/>
          <w:sz w:val="22"/>
          <w:szCs w:val="22"/>
        </w:rPr>
        <w:t>.</w:t>
      </w:r>
    </w:p>
    <w:p w14:paraId="3E95AAF8" w14:textId="77777777" w:rsidR="002B08EB" w:rsidRPr="0099688A" w:rsidRDefault="002B08E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1C330B" w14:textId="651663A8" w:rsidR="00CF0A24" w:rsidRDefault="00224BCF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High-</w:t>
      </w:r>
      <w:r w:rsidR="00394EBB"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context </w:t>
      </w:r>
      <w:r w:rsidR="00573C95"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vs.</w:t>
      </w:r>
      <w:r w:rsidR="00394EBB"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 </w:t>
      </w:r>
      <w:r w:rsidR="00CC353E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L</w:t>
      </w:r>
      <w:r w:rsidR="00394EBB"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ow-context </w:t>
      </w:r>
      <w:r w:rsidR="00755A63"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cultur</w:t>
      </w:r>
      <w:r w:rsidR="00E0541E" w:rsidRPr="0079069A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es</w:t>
      </w:r>
    </w:p>
    <w:p w14:paraId="08A6FA1C" w14:textId="77777777" w:rsidR="00E62ACB" w:rsidRPr="0079069A" w:rsidRDefault="00E62ACB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24CF9F72" w14:textId="49FDFFD8" w:rsidR="00E62ACB" w:rsidRDefault="00386739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i/>
          <w:i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BCD5B98" wp14:editId="0E2539E0">
                <wp:simplePos x="0" y="0"/>
                <wp:positionH relativeFrom="column">
                  <wp:posOffset>652318</wp:posOffset>
                </wp:positionH>
                <wp:positionV relativeFrom="paragraph">
                  <wp:posOffset>2487641</wp:posOffset>
                </wp:positionV>
                <wp:extent cx="4120309" cy="533400"/>
                <wp:effectExtent l="139700" t="88900" r="96520" b="101600"/>
                <wp:wrapNone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0309" cy="5334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schemeClr val="bg2">
                              <a:lumMod val="50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50800" dist="381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  <a:scene3d>
                          <a:camera prst="orthographicFront"/>
                          <a:lightRig rig="threePt" dir="t"/>
                        </a:scene3d>
                        <a:sp3d>
                          <a:bevelT prst="convex"/>
                        </a:sp3d>
                      </wps:spPr>
                      <wps:txbx>
                        <w:txbxContent>
                          <w:p w14:paraId="342CF9D3" w14:textId="339843E6" w:rsidR="005B5EEA" w:rsidRPr="00627179" w:rsidRDefault="005B5EEA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Thai</w:t>
                            </w: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ab/>
                              <w:t xml:space="preserve">    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Arab</w:t>
                            </w: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ab/>
                              <w:t xml:space="preserve"> 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532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Italian         </w:t>
                            </w:r>
                            <w:r w:rsidR="004F68C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F68C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English    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27179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Scandinavia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  </w:t>
                            </w:r>
                          </w:p>
                          <w:p w14:paraId="3D7955E4" w14:textId="15E5C1B5" w:rsidR="005B5EEA" w:rsidRPr="00627179" w:rsidRDefault="005B5EEA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Japanese 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7A3B8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83C1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Mexican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ab/>
                              <w:t xml:space="preserve">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7532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Spanish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ab/>
                              <w:t xml:space="preserve">   Canadian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    </w:t>
                            </w:r>
                            <w:r w:rsidR="00627179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</w:t>
                            </w:r>
                            <w:r w:rsidR="004F68C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German</w:t>
                            </w:r>
                          </w:p>
                          <w:p w14:paraId="64D5A939" w14:textId="73F691B2" w:rsidR="005B5EEA" w:rsidRPr="00627179" w:rsidRDefault="005B5EEA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Chinese   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  </w:t>
                            </w:r>
                            <w:r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Greek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ab/>
                              <w:t xml:space="preserve">       </w:t>
                            </w:r>
                            <w:r w:rsidR="001712B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532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French</w:t>
                            </w:r>
                            <w:r w:rsidR="0032573A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ab/>
                              <w:t xml:space="preserve">   American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   </w:t>
                            </w:r>
                            <w:r w:rsidR="004F68C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  </w:t>
                            </w:r>
                            <w:r w:rsidR="00E04D37" w:rsidRPr="006271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F58D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Israeli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CD5B98" id="_x0000_t202" coordsize="21600,21600" o:spt="202" path="m,l,21600r21600,l21600,xe">
                <v:stroke joinstyle="miter"/>
                <v:path gradientshapeok="t" o:connecttype="rect"/>
              </v:shapetype>
              <v:shape id="Text Box 115" o:spid="_x0000_s1026" type="#_x0000_t202" style="position:absolute;left:0;text-align:left;margin-left:51.35pt;margin-top:195.9pt;width:324.45pt;height:42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" fillcolor="#d8d8d8 [2732]" strokecolor="#747070 [1614]" strokeweight=".5pt">
                <v:shadow on="t" color="black" opacity="26214f" origin=".5" offset="-3pt,0"/>
                <v:textbox>
                  <w:txbxContent>
                    <w:p w14:paraId="342CF9D3" w14:textId="339843E6" w:rsidR="005B5EEA" w:rsidRPr="00627179" w:rsidRDefault="005B5EEA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Thai</w:t>
                      </w: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ab/>
                        <w:t xml:space="preserve">    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</w:t>
                      </w: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Arab</w:t>
                      </w: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ab/>
                        <w:t xml:space="preserve"> 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7532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Italian         </w:t>
                      </w:r>
                      <w:r w:rsidR="004F68C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4F68C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English    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627179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Scandinavia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n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  </w:t>
                      </w:r>
                    </w:p>
                    <w:p w14:paraId="3D7955E4" w14:textId="15E5C1B5" w:rsidR="005B5EEA" w:rsidRPr="00627179" w:rsidRDefault="005B5EEA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Japanese 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</w:t>
                      </w:r>
                      <w:r w:rsidR="007A3B8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983C1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Mexican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ab/>
                        <w:t xml:space="preserve">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</w:t>
                      </w:r>
                      <w:r w:rsidR="007532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Spanish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ab/>
                        <w:t xml:space="preserve">   Canadian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    </w:t>
                      </w:r>
                      <w:r w:rsidR="00627179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</w:t>
                      </w:r>
                      <w:r w:rsidR="004F68C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German</w:t>
                      </w:r>
                    </w:p>
                    <w:p w14:paraId="64D5A939" w14:textId="73F691B2" w:rsidR="005B5EEA" w:rsidRPr="00627179" w:rsidRDefault="005B5EEA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Chinese   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  </w:t>
                      </w:r>
                      <w:r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Greek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ab/>
                        <w:t xml:space="preserve">       </w:t>
                      </w:r>
                      <w:r w:rsidR="001712B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7532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>French</w:t>
                      </w:r>
                      <w:r w:rsidR="0032573A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ab/>
                        <w:t xml:space="preserve">   American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   </w:t>
                      </w:r>
                      <w:r w:rsidR="004F68C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  </w:t>
                      </w:r>
                      <w:r w:rsidR="00E04D37" w:rsidRPr="0062717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CF58D4">
                        <w:rPr>
                          <w:rFonts w:ascii="Arial" w:hAnsi="Arial" w:cs="Arial"/>
                          <w:sz w:val="18"/>
                          <w:szCs w:val="18"/>
                        </w:rPr>
                        <w:t>Israeli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7E62D80" wp14:editId="39455772">
                <wp:simplePos x="0" y="0"/>
                <wp:positionH relativeFrom="column">
                  <wp:posOffset>2604135</wp:posOffset>
                </wp:positionH>
                <wp:positionV relativeFrom="paragraph">
                  <wp:posOffset>501188</wp:posOffset>
                </wp:positionV>
                <wp:extent cx="1613388" cy="1876767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3388" cy="18767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51051E0" w14:textId="77777777" w:rsidR="00992FE4" w:rsidRPr="003779B3" w:rsidRDefault="00992FE4" w:rsidP="003779B3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779B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Explicit communication, </w:t>
                            </w:r>
                          </w:p>
                          <w:p w14:paraId="75BECEA4" w14:textId="50916659" w:rsidR="00992FE4" w:rsidRDefault="00992FE4" w:rsidP="00992FE4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92FE4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verbal or written</w:t>
                            </w:r>
                          </w:p>
                          <w:p w14:paraId="45B79CF4" w14:textId="5C8C6813" w:rsid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Direct</w:t>
                            </w:r>
                          </w:p>
                          <w:p w14:paraId="118182E9" w14:textId="261FD71F" w:rsid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Focus on results</w:t>
                            </w:r>
                          </w:p>
                          <w:p w14:paraId="2E8C905D" w14:textId="3BBBA0B5" w:rsid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Facts</w:t>
                            </w:r>
                          </w:p>
                          <w:p w14:paraId="28110789" w14:textId="5554ABB1" w:rsidR="00992FE4" w:rsidRP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Individual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E62D80" id="Text Box 4" o:spid="_x0000_s1027" type="#_x0000_t202" style="position:absolute;left:0;text-align:left;margin-left:205.05pt;margin-top:39.45pt;width:127.05pt;height:147.8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" filled="f" stroked="f">
                <v:fill o:detectmouseclick="t"/>
                <v:textbox>
                  <w:txbxContent>
                    <w:p w14:paraId="751051E0" w14:textId="77777777" w:rsidR="00992FE4" w:rsidRPr="003779B3" w:rsidRDefault="00992FE4" w:rsidP="003779B3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779B3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Explicit communication, </w:t>
                      </w:r>
                    </w:p>
                    <w:p w14:paraId="75BECEA4" w14:textId="50916659" w:rsidR="00992FE4" w:rsidRDefault="00992FE4" w:rsidP="00992FE4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92FE4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verbal or written</w:t>
                      </w:r>
                    </w:p>
                    <w:p w14:paraId="45B79CF4" w14:textId="5C8C6813" w:rsidR="00992FE4" w:rsidRDefault="00992FE4" w:rsidP="00992FE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Direct</w:t>
                      </w:r>
                    </w:p>
                    <w:p w14:paraId="118182E9" w14:textId="261FD71F" w:rsidR="00992FE4" w:rsidRDefault="00992FE4" w:rsidP="00992FE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Focus on results</w:t>
                      </w:r>
                    </w:p>
                    <w:p w14:paraId="2E8C905D" w14:textId="3BBBA0B5" w:rsidR="00992FE4" w:rsidRDefault="00992FE4" w:rsidP="00992FE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Facts</w:t>
                      </w:r>
                    </w:p>
                    <w:p w14:paraId="28110789" w14:textId="5554ABB1" w:rsidR="00992FE4" w:rsidRPr="00992FE4" w:rsidRDefault="00992FE4" w:rsidP="00992FE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Individual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CB19723" wp14:editId="7176A288">
                <wp:simplePos x="0" y="0"/>
                <wp:positionH relativeFrom="column">
                  <wp:posOffset>824576</wp:posOffset>
                </wp:positionH>
                <wp:positionV relativeFrom="paragraph">
                  <wp:posOffset>502458</wp:posOffset>
                </wp:positionV>
                <wp:extent cx="1817538" cy="1816781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7538" cy="181678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AB7DDDE" w14:textId="77777777" w:rsidR="00E62ACB" w:rsidRPr="00E62ACB" w:rsidRDefault="00323A8A" w:rsidP="00992FE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bCs/>
                                <w:i/>
                                <w:i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92FE4">
                              <w:rPr>
                                <w:rFonts w:ascii="Arial" w:hAnsi="Arial" w:cs="Arial"/>
                                <w:b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Implicit communication, </w:t>
                            </w:r>
                          </w:p>
                          <w:p w14:paraId="0D2DCBF6" w14:textId="72784339" w:rsidR="00323A8A" w:rsidRPr="00992FE4" w:rsidRDefault="00323A8A" w:rsidP="00E62ACB">
                            <w:pPr>
                              <w:pStyle w:val="ListParagraph"/>
                              <w:spacing w:line="360" w:lineRule="auto"/>
                              <w:ind w:left="785"/>
                              <w:rPr>
                                <w:rFonts w:ascii="Arial" w:hAnsi="Arial" w:cs="Arial"/>
                                <w:bCs/>
                                <w:i/>
                                <w:i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92FE4">
                              <w:rPr>
                                <w:rFonts w:ascii="Arial" w:hAnsi="Arial" w:cs="Arial"/>
                                <w:b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non-verbal</w:t>
                            </w:r>
                          </w:p>
                          <w:p w14:paraId="78D87DF8" w14:textId="79E5D4D9" w:rsidR="00323A8A" w:rsidRP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bCs/>
                                <w:i/>
                                <w:i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92FE4">
                              <w:rPr>
                                <w:rFonts w:ascii="Arial" w:hAnsi="Arial" w:cs="Arial"/>
                                <w:b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Indirect </w:t>
                            </w:r>
                          </w:p>
                          <w:p w14:paraId="01238AC3" w14:textId="6B36321B" w:rsidR="00992FE4" w:rsidRP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bCs/>
                                <w:i/>
                                <w:i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Focus on process</w:t>
                            </w:r>
                          </w:p>
                          <w:p w14:paraId="192D2AD9" w14:textId="05F16419" w:rsidR="00992FE4" w:rsidRP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bCs/>
                                <w:i/>
                                <w:i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Harmony</w:t>
                            </w:r>
                          </w:p>
                          <w:p w14:paraId="1899C536" w14:textId="3E8B1713" w:rsidR="00992FE4" w:rsidRPr="00992FE4" w:rsidRDefault="00992FE4" w:rsidP="00992FE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bCs/>
                                <w:i/>
                                <w:i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Cs/>
                                <w:noProof/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Group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B19723" id="Text Box 3" o:spid="_x0000_s1028" type="#_x0000_t202" style="position:absolute;left:0;text-align:left;margin-left:64.95pt;margin-top:39.55pt;width:143.1pt;height:143.0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" filled="f" stroked="f">
                <v:fill o:detectmouseclick="t"/>
                <v:textbox>
                  <w:txbxContent>
                    <w:p w14:paraId="0AB7DDDE" w14:textId="77777777" w:rsidR="00E62ACB" w:rsidRPr="00E62ACB" w:rsidRDefault="00323A8A" w:rsidP="00992FE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bCs/>
                          <w:i/>
                          <w:i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92FE4">
                        <w:rPr>
                          <w:rFonts w:ascii="Arial" w:hAnsi="Arial" w:cs="Arial"/>
                          <w:b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Implicit communication, </w:t>
                      </w:r>
                    </w:p>
                    <w:p w14:paraId="0D2DCBF6" w14:textId="72784339" w:rsidR="00323A8A" w:rsidRPr="00992FE4" w:rsidRDefault="00323A8A" w:rsidP="00E62ACB">
                      <w:pPr>
                        <w:pStyle w:val="ListParagraph"/>
                        <w:spacing w:line="360" w:lineRule="auto"/>
                        <w:ind w:left="785"/>
                        <w:rPr>
                          <w:rFonts w:ascii="Arial" w:hAnsi="Arial" w:cs="Arial"/>
                          <w:bCs/>
                          <w:i/>
                          <w:i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92FE4">
                        <w:rPr>
                          <w:rFonts w:ascii="Arial" w:hAnsi="Arial" w:cs="Arial"/>
                          <w:b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non-verbal</w:t>
                      </w:r>
                    </w:p>
                    <w:p w14:paraId="78D87DF8" w14:textId="79E5D4D9" w:rsidR="00323A8A" w:rsidRPr="00992FE4" w:rsidRDefault="00992FE4" w:rsidP="00992FE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bCs/>
                          <w:i/>
                          <w:i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92FE4">
                        <w:rPr>
                          <w:rFonts w:ascii="Arial" w:hAnsi="Arial" w:cs="Arial"/>
                          <w:b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Indirect </w:t>
                      </w:r>
                    </w:p>
                    <w:p w14:paraId="01238AC3" w14:textId="6B36321B" w:rsidR="00992FE4" w:rsidRPr="00992FE4" w:rsidRDefault="00992FE4" w:rsidP="00992FE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bCs/>
                          <w:i/>
                          <w:i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Focus on process</w:t>
                      </w:r>
                    </w:p>
                    <w:p w14:paraId="192D2AD9" w14:textId="05F16419" w:rsidR="00992FE4" w:rsidRPr="00992FE4" w:rsidRDefault="00992FE4" w:rsidP="00992FE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bCs/>
                          <w:i/>
                          <w:i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Harmony</w:t>
                      </w:r>
                    </w:p>
                    <w:p w14:paraId="1899C536" w14:textId="3E8B1713" w:rsidR="00992FE4" w:rsidRPr="00992FE4" w:rsidRDefault="00992FE4" w:rsidP="00992FE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bCs/>
                          <w:i/>
                          <w:i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Cs/>
                          <w:noProof/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Group</w:t>
                      </w:r>
                    </w:p>
                  </w:txbxContent>
                </v:textbox>
              </v:shape>
            </w:pict>
          </mc:Fallback>
        </mc:AlternateContent>
      </w:r>
      <w:r w:rsidR="0097392F" w:rsidRPr="0099688A">
        <w:rPr>
          <w:rFonts w:ascii="Arial" w:hAnsi="Arial" w:cs="Arial"/>
          <w:b/>
          <w:bCs/>
          <w:i/>
          <w:iCs/>
          <w:noProof/>
          <w:sz w:val="22"/>
          <w:szCs w:val="22"/>
        </w:rPr>
        <w:drawing>
          <wp:inline distT="0" distB="0" distL="0" distR="0" wp14:anchorId="15E70D3C" wp14:editId="473CFDF0">
            <wp:extent cx="5389245" cy="3044537"/>
            <wp:effectExtent l="0" t="203200" r="135255" b="0"/>
            <wp:docPr id="111" name="Diagram 11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777A6D46" w14:textId="307FCF46" w:rsidR="008C2D61" w:rsidRDefault="00E0541E" w:rsidP="008C2D61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Figure 2</w:t>
      </w:r>
      <w:r w:rsidRPr="0099688A">
        <w:rPr>
          <w:rFonts w:ascii="Arial" w:hAnsi="Arial" w:cs="Arial"/>
          <w:sz w:val="22"/>
          <w:szCs w:val="22"/>
        </w:rPr>
        <w:t xml:space="preserve"> – Different communication styles</w:t>
      </w:r>
      <w:r w:rsidR="00550CB3" w:rsidRPr="0099688A">
        <w:rPr>
          <w:rFonts w:ascii="Arial" w:hAnsi="Arial" w:cs="Arial"/>
          <w:sz w:val="22"/>
          <w:szCs w:val="22"/>
        </w:rPr>
        <w:t xml:space="preserve"> across cultures</w:t>
      </w:r>
      <w:r w:rsidR="00DD68BF" w:rsidRPr="0099688A">
        <w:rPr>
          <w:rFonts w:ascii="Arial" w:hAnsi="Arial" w:cs="Arial"/>
          <w:sz w:val="22"/>
          <w:szCs w:val="22"/>
        </w:rPr>
        <w:t xml:space="preserve"> (Milincic, 2020)</w:t>
      </w:r>
      <w:r w:rsidR="008E6010">
        <w:rPr>
          <w:rFonts w:ascii="Arial" w:hAnsi="Arial" w:cs="Arial"/>
          <w:sz w:val="22"/>
          <w:szCs w:val="22"/>
        </w:rPr>
        <w:t>.</w:t>
      </w:r>
    </w:p>
    <w:p w14:paraId="62213F21" w14:textId="77777777" w:rsidR="008E6010" w:rsidRPr="008E6010" w:rsidRDefault="008E6010" w:rsidP="008C2D61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54C342D" w14:textId="588A017F" w:rsidR="008C2D61" w:rsidRPr="008C2D61" w:rsidRDefault="008C2D6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Examples </w:t>
      </w:r>
    </w:p>
    <w:p w14:paraId="7FAB2BBC" w14:textId="77777777" w:rsidR="008C2D61" w:rsidRDefault="008C2D6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61AB85" w14:textId="79E3B28D" w:rsidR="0079069A" w:rsidRDefault="001F0D7F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B5185D" w:rsidRPr="0099688A">
        <w:rPr>
          <w:rFonts w:ascii="Arial" w:hAnsi="Arial" w:cs="Arial"/>
          <w:sz w:val="22"/>
          <w:szCs w:val="22"/>
        </w:rPr>
        <w:t xml:space="preserve"> America</w:t>
      </w:r>
      <w:r>
        <w:rPr>
          <w:rFonts w:ascii="Arial" w:hAnsi="Arial" w:cs="Arial"/>
          <w:sz w:val="22"/>
          <w:szCs w:val="22"/>
        </w:rPr>
        <w:t xml:space="preserve">ns have </w:t>
      </w:r>
      <w:r w:rsidRPr="0099688A">
        <w:rPr>
          <w:rFonts w:ascii="Arial" w:hAnsi="Arial" w:cs="Arial"/>
          <w:sz w:val="22"/>
          <w:szCs w:val="22"/>
        </w:rPr>
        <w:t>a low-context culture</w:t>
      </w:r>
      <w:r w:rsidR="00BC264D" w:rsidRPr="0099688A">
        <w:rPr>
          <w:rFonts w:ascii="Arial" w:hAnsi="Arial" w:cs="Arial"/>
          <w:sz w:val="22"/>
          <w:szCs w:val="22"/>
        </w:rPr>
        <w:t>,</w:t>
      </w:r>
      <w:r w:rsidR="00F54DDC" w:rsidRPr="0099688A">
        <w:rPr>
          <w:rFonts w:ascii="Arial" w:hAnsi="Arial" w:cs="Arial"/>
          <w:sz w:val="22"/>
          <w:szCs w:val="22"/>
        </w:rPr>
        <w:t xml:space="preserve"> </w:t>
      </w:r>
      <w:r w:rsidR="004A36D6">
        <w:rPr>
          <w:rFonts w:ascii="Arial" w:hAnsi="Arial" w:cs="Arial"/>
          <w:sz w:val="22"/>
          <w:szCs w:val="22"/>
        </w:rPr>
        <w:t xml:space="preserve">so </w:t>
      </w:r>
      <w:r w:rsidR="00F54DDC" w:rsidRPr="0099688A">
        <w:rPr>
          <w:rFonts w:ascii="Arial" w:hAnsi="Arial" w:cs="Arial"/>
          <w:sz w:val="22"/>
          <w:szCs w:val="22"/>
        </w:rPr>
        <w:t>reaction</w:t>
      </w:r>
      <w:r w:rsidR="004A36D6">
        <w:rPr>
          <w:rFonts w:ascii="Arial" w:hAnsi="Arial" w:cs="Arial"/>
          <w:sz w:val="22"/>
          <w:szCs w:val="22"/>
        </w:rPr>
        <w:t>s</w:t>
      </w:r>
      <w:r w:rsidR="00F54DDC" w:rsidRPr="0099688A">
        <w:rPr>
          <w:rFonts w:ascii="Arial" w:hAnsi="Arial" w:cs="Arial"/>
          <w:sz w:val="22"/>
          <w:szCs w:val="22"/>
        </w:rPr>
        <w:t xml:space="preserve"> to</w:t>
      </w:r>
      <w:r w:rsidR="009910F5" w:rsidRPr="0099688A">
        <w:rPr>
          <w:rFonts w:ascii="Arial" w:hAnsi="Arial" w:cs="Arial"/>
          <w:sz w:val="22"/>
          <w:szCs w:val="22"/>
        </w:rPr>
        <w:t xml:space="preserve"> any</w:t>
      </w:r>
      <w:r w:rsidR="00F54DDC" w:rsidRPr="0099688A">
        <w:rPr>
          <w:rFonts w:ascii="Arial" w:hAnsi="Arial" w:cs="Arial"/>
          <w:sz w:val="22"/>
          <w:szCs w:val="22"/>
        </w:rPr>
        <w:t xml:space="preserve"> proposition tend</w:t>
      </w:r>
      <w:r w:rsidR="009D4478" w:rsidRPr="0099688A">
        <w:rPr>
          <w:rFonts w:ascii="Arial" w:hAnsi="Arial" w:cs="Arial"/>
          <w:sz w:val="22"/>
          <w:szCs w:val="22"/>
        </w:rPr>
        <w:t>s</w:t>
      </w:r>
      <w:r w:rsidR="00F54DDC" w:rsidRPr="0099688A">
        <w:rPr>
          <w:rFonts w:ascii="Arial" w:hAnsi="Arial" w:cs="Arial"/>
          <w:sz w:val="22"/>
          <w:szCs w:val="22"/>
        </w:rPr>
        <w:t xml:space="preserve"> to be </w:t>
      </w:r>
      <w:r w:rsidR="00B5185D" w:rsidRPr="0099688A">
        <w:rPr>
          <w:rFonts w:ascii="Arial" w:hAnsi="Arial" w:cs="Arial"/>
          <w:sz w:val="22"/>
          <w:szCs w:val="22"/>
        </w:rPr>
        <w:t>definite and immediate</w:t>
      </w:r>
      <w:r w:rsidR="00D61D97" w:rsidRPr="0099688A">
        <w:rPr>
          <w:rFonts w:ascii="Arial" w:hAnsi="Arial" w:cs="Arial"/>
          <w:sz w:val="22"/>
          <w:szCs w:val="22"/>
        </w:rPr>
        <w:t xml:space="preserve">, </w:t>
      </w:r>
      <w:r w:rsidR="004B0B5C" w:rsidRPr="0099688A">
        <w:rPr>
          <w:rFonts w:ascii="Arial" w:hAnsi="Arial" w:cs="Arial"/>
          <w:sz w:val="22"/>
          <w:szCs w:val="22"/>
        </w:rPr>
        <w:t xml:space="preserve">contrastingly, </w:t>
      </w:r>
      <w:r>
        <w:rPr>
          <w:rFonts w:ascii="Arial" w:hAnsi="Arial" w:cs="Arial"/>
          <w:sz w:val="22"/>
          <w:szCs w:val="22"/>
        </w:rPr>
        <w:t>the</w:t>
      </w:r>
      <w:r w:rsidR="00613EF0" w:rsidRPr="0099688A">
        <w:rPr>
          <w:rFonts w:ascii="Arial" w:hAnsi="Arial" w:cs="Arial"/>
          <w:sz w:val="22"/>
          <w:szCs w:val="22"/>
        </w:rPr>
        <w:t xml:space="preserve"> Japan</w:t>
      </w:r>
      <w:r>
        <w:rPr>
          <w:rFonts w:ascii="Arial" w:hAnsi="Arial" w:cs="Arial"/>
          <w:sz w:val="22"/>
          <w:szCs w:val="22"/>
        </w:rPr>
        <w:t xml:space="preserve">ese </w:t>
      </w:r>
      <w:r w:rsidR="00867784">
        <w:rPr>
          <w:rFonts w:ascii="Arial" w:hAnsi="Arial" w:cs="Arial"/>
          <w:sz w:val="22"/>
          <w:szCs w:val="22"/>
        </w:rPr>
        <w:t xml:space="preserve">have </w:t>
      </w:r>
      <w:r w:rsidRPr="0099688A">
        <w:rPr>
          <w:rFonts w:ascii="Arial" w:hAnsi="Arial" w:cs="Arial"/>
          <w:sz w:val="22"/>
          <w:szCs w:val="22"/>
        </w:rPr>
        <w:t xml:space="preserve">a high-context </w:t>
      </w:r>
      <w:r w:rsidR="009046B7" w:rsidRPr="0099688A">
        <w:rPr>
          <w:rFonts w:ascii="Arial" w:hAnsi="Arial" w:cs="Arial"/>
          <w:sz w:val="22"/>
          <w:szCs w:val="22"/>
        </w:rPr>
        <w:t>culture,</w:t>
      </w:r>
      <w:r>
        <w:rPr>
          <w:rFonts w:ascii="Arial" w:hAnsi="Arial" w:cs="Arial"/>
          <w:sz w:val="22"/>
          <w:szCs w:val="22"/>
        </w:rPr>
        <w:t xml:space="preserve"> so</w:t>
      </w:r>
      <w:r w:rsidR="00613EF0" w:rsidRPr="0099688A">
        <w:rPr>
          <w:rFonts w:ascii="Arial" w:hAnsi="Arial" w:cs="Arial"/>
          <w:sz w:val="22"/>
          <w:szCs w:val="22"/>
        </w:rPr>
        <w:t xml:space="preserve"> </w:t>
      </w:r>
      <w:r w:rsidR="00686B7A" w:rsidRPr="0099688A">
        <w:rPr>
          <w:rFonts w:ascii="Arial" w:hAnsi="Arial" w:cs="Arial"/>
          <w:sz w:val="22"/>
          <w:szCs w:val="22"/>
        </w:rPr>
        <w:t>reaction</w:t>
      </w:r>
      <w:r w:rsidR="004A36D6">
        <w:rPr>
          <w:rFonts w:ascii="Arial" w:hAnsi="Arial" w:cs="Arial"/>
          <w:sz w:val="22"/>
          <w:szCs w:val="22"/>
        </w:rPr>
        <w:t>s</w:t>
      </w:r>
      <w:r w:rsidR="00686B7A" w:rsidRPr="0099688A">
        <w:rPr>
          <w:rFonts w:ascii="Arial" w:hAnsi="Arial" w:cs="Arial"/>
          <w:sz w:val="22"/>
          <w:szCs w:val="22"/>
        </w:rPr>
        <w:t xml:space="preserve"> tend to be vague and </w:t>
      </w:r>
      <w:r w:rsidR="000C448B" w:rsidRPr="0099688A">
        <w:rPr>
          <w:rFonts w:ascii="Arial" w:hAnsi="Arial" w:cs="Arial"/>
          <w:sz w:val="22"/>
          <w:szCs w:val="22"/>
        </w:rPr>
        <w:t>delayed</w:t>
      </w:r>
      <w:r w:rsidR="003E77C9" w:rsidRPr="0099688A">
        <w:rPr>
          <w:rFonts w:ascii="Arial" w:hAnsi="Arial" w:cs="Arial"/>
          <w:sz w:val="22"/>
          <w:szCs w:val="22"/>
        </w:rPr>
        <w:t xml:space="preserve"> (Salacuse, 2005)</w:t>
      </w:r>
      <w:r w:rsidR="00C0642F" w:rsidRPr="0099688A">
        <w:rPr>
          <w:rFonts w:ascii="Arial" w:hAnsi="Arial" w:cs="Arial"/>
          <w:sz w:val="22"/>
          <w:szCs w:val="22"/>
        </w:rPr>
        <w:t>.</w:t>
      </w:r>
      <w:r w:rsidR="00A474F8" w:rsidRPr="0099688A">
        <w:rPr>
          <w:rFonts w:ascii="Arial" w:hAnsi="Arial" w:cs="Arial"/>
          <w:sz w:val="22"/>
          <w:szCs w:val="22"/>
        </w:rPr>
        <w:t xml:space="preserve"> Additionally, etiquette </w:t>
      </w:r>
      <w:r w:rsidR="00A35DA3" w:rsidRPr="0099688A">
        <w:rPr>
          <w:rFonts w:ascii="Arial" w:hAnsi="Arial" w:cs="Arial"/>
          <w:sz w:val="22"/>
          <w:szCs w:val="22"/>
        </w:rPr>
        <w:t>with</w:t>
      </w:r>
      <w:r w:rsidR="00582D88" w:rsidRPr="0099688A">
        <w:rPr>
          <w:rFonts w:ascii="Arial" w:hAnsi="Arial" w:cs="Arial"/>
          <w:sz w:val="22"/>
          <w:szCs w:val="22"/>
        </w:rPr>
        <w:t xml:space="preserve">in </w:t>
      </w:r>
      <w:r w:rsidR="00C46FDA" w:rsidRPr="0099688A">
        <w:rPr>
          <w:rFonts w:ascii="Arial" w:hAnsi="Arial" w:cs="Arial"/>
          <w:sz w:val="22"/>
          <w:szCs w:val="22"/>
        </w:rPr>
        <w:t>international business</w:t>
      </w:r>
      <w:r w:rsidR="00A35DA3" w:rsidRPr="0099688A">
        <w:rPr>
          <w:rFonts w:ascii="Arial" w:hAnsi="Arial" w:cs="Arial"/>
          <w:sz w:val="22"/>
          <w:szCs w:val="22"/>
        </w:rPr>
        <w:t xml:space="preserve">es </w:t>
      </w:r>
      <w:r w:rsidR="0022150F" w:rsidRPr="0099688A">
        <w:rPr>
          <w:rFonts w:ascii="Arial" w:hAnsi="Arial" w:cs="Arial"/>
          <w:sz w:val="22"/>
          <w:szCs w:val="22"/>
        </w:rPr>
        <w:t>can be formal or informal</w:t>
      </w:r>
      <w:r w:rsidR="00C46FDA" w:rsidRPr="0099688A">
        <w:rPr>
          <w:rFonts w:ascii="Arial" w:hAnsi="Arial" w:cs="Arial"/>
          <w:sz w:val="22"/>
          <w:szCs w:val="22"/>
        </w:rPr>
        <w:t xml:space="preserve">. </w:t>
      </w:r>
      <w:r w:rsidR="00DA70D7" w:rsidRPr="0099688A">
        <w:rPr>
          <w:rFonts w:ascii="Arial" w:hAnsi="Arial" w:cs="Arial"/>
          <w:sz w:val="22"/>
          <w:szCs w:val="22"/>
        </w:rPr>
        <w:t xml:space="preserve">For instance, </w:t>
      </w:r>
      <w:r w:rsidR="002D24BA" w:rsidRPr="0099688A">
        <w:rPr>
          <w:rFonts w:ascii="Arial" w:hAnsi="Arial" w:cs="Arial"/>
          <w:sz w:val="22"/>
          <w:szCs w:val="22"/>
        </w:rPr>
        <w:t>the</w:t>
      </w:r>
      <w:r w:rsidR="00C46FDA" w:rsidRPr="0099688A">
        <w:rPr>
          <w:rFonts w:ascii="Arial" w:hAnsi="Arial" w:cs="Arial"/>
          <w:sz w:val="22"/>
          <w:szCs w:val="22"/>
        </w:rPr>
        <w:t xml:space="preserve"> Chin</w:t>
      </w:r>
      <w:r w:rsidR="002D24BA" w:rsidRPr="0099688A">
        <w:rPr>
          <w:rFonts w:ascii="Arial" w:hAnsi="Arial" w:cs="Arial"/>
          <w:sz w:val="22"/>
          <w:szCs w:val="22"/>
        </w:rPr>
        <w:t>ese prefer</w:t>
      </w:r>
      <w:r w:rsidR="00C46FDA" w:rsidRPr="0099688A">
        <w:rPr>
          <w:rFonts w:ascii="Arial" w:hAnsi="Arial" w:cs="Arial"/>
          <w:sz w:val="22"/>
          <w:szCs w:val="22"/>
        </w:rPr>
        <w:t xml:space="preserve"> </w:t>
      </w:r>
      <w:r w:rsidR="00702BEF" w:rsidRPr="0099688A">
        <w:rPr>
          <w:rFonts w:ascii="Arial" w:hAnsi="Arial" w:cs="Arial"/>
          <w:sz w:val="22"/>
          <w:szCs w:val="22"/>
        </w:rPr>
        <w:t xml:space="preserve">a formal approach </w:t>
      </w:r>
      <w:r w:rsidR="005C614A" w:rsidRPr="0099688A">
        <w:rPr>
          <w:rFonts w:ascii="Arial" w:hAnsi="Arial" w:cs="Arial"/>
          <w:sz w:val="22"/>
          <w:szCs w:val="22"/>
        </w:rPr>
        <w:t>because</w:t>
      </w:r>
      <w:r w:rsidR="005C7685" w:rsidRPr="0099688A">
        <w:rPr>
          <w:rFonts w:ascii="Arial" w:hAnsi="Arial" w:cs="Arial"/>
          <w:sz w:val="22"/>
          <w:szCs w:val="22"/>
        </w:rPr>
        <w:t xml:space="preserve"> </w:t>
      </w:r>
      <w:r w:rsidR="00B47C21" w:rsidRPr="0099688A">
        <w:rPr>
          <w:rFonts w:ascii="Arial" w:hAnsi="Arial" w:cs="Arial"/>
          <w:sz w:val="22"/>
          <w:szCs w:val="22"/>
        </w:rPr>
        <w:t xml:space="preserve">addressing someone by their first name </w:t>
      </w:r>
      <w:r w:rsidR="00407CFA" w:rsidRPr="0099688A">
        <w:rPr>
          <w:rFonts w:ascii="Arial" w:hAnsi="Arial" w:cs="Arial"/>
          <w:sz w:val="22"/>
          <w:szCs w:val="22"/>
        </w:rPr>
        <w:t>sign</w:t>
      </w:r>
      <w:r w:rsidR="00D1421B" w:rsidRPr="0099688A">
        <w:rPr>
          <w:rFonts w:ascii="Arial" w:hAnsi="Arial" w:cs="Arial"/>
          <w:sz w:val="22"/>
          <w:szCs w:val="22"/>
        </w:rPr>
        <w:t>als</w:t>
      </w:r>
      <w:r w:rsidR="00407CFA" w:rsidRPr="0099688A">
        <w:rPr>
          <w:rFonts w:ascii="Arial" w:hAnsi="Arial" w:cs="Arial"/>
          <w:sz w:val="22"/>
          <w:szCs w:val="22"/>
        </w:rPr>
        <w:t xml:space="preserve"> disrespect</w:t>
      </w:r>
      <w:r w:rsidR="00806495" w:rsidRPr="0099688A">
        <w:rPr>
          <w:rFonts w:ascii="Arial" w:hAnsi="Arial" w:cs="Arial"/>
          <w:sz w:val="22"/>
          <w:szCs w:val="22"/>
        </w:rPr>
        <w:t xml:space="preserve">. </w:t>
      </w:r>
      <w:r w:rsidR="003D286D" w:rsidRPr="0099688A">
        <w:rPr>
          <w:rFonts w:ascii="Arial" w:hAnsi="Arial" w:cs="Arial"/>
          <w:sz w:val="22"/>
          <w:szCs w:val="22"/>
        </w:rPr>
        <w:t xml:space="preserve">Whereas </w:t>
      </w:r>
      <w:r w:rsidR="002D24BA" w:rsidRPr="0099688A">
        <w:rPr>
          <w:rFonts w:ascii="Arial" w:hAnsi="Arial" w:cs="Arial"/>
          <w:sz w:val="22"/>
          <w:szCs w:val="22"/>
        </w:rPr>
        <w:t>the</w:t>
      </w:r>
      <w:r w:rsidR="00EB45A2" w:rsidRPr="0099688A">
        <w:rPr>
          <w:rFonts w:ascii="Arial" w:hAnsi="Arial" w:cs="Arial"/>
          <w:sz w:val="22"/>
          <w:szCs w:val="22"/>
        </w:rPr>
        <w:t xml:space="preserve"> </w:t>
      </w:r>
      <w:r w:rsidR="003D286D" w:rsidRPr="0099688A">
        <w:rPr>
          <w:rFonts w:ascii="Arial" w:hAnsi="Arial" w:cs="Arial"/>
          <w:sz w:val="22"/>
          <w:szCs w:val="22"/>
        </w:rPr>
        <w:t>America</w:t>
      </w:r>
      <w:r w:rsidR="002D24BA" w:rsidRPr="0099688A">
        <w:rPr>
          <w:rFonts w:ascii="Arial" w:hAnsi="Arial" w:cs="Arial"/>
          <w:sz w:val="22"/>
          <w:szCs w:val="22"/>
        </w:rPr>
        <w:t>ns prefer</w:t>
      </w:r>
      <w:r w:rsidR="00EB45A2" w:rsidRPr="0099688A">
        <w:rPr>
          <w:rFonts w:ascii="Arial" w:hAnsi="Arial" w:cs="Arial"/>
          <w:sz w:val="22"/>
          <w:szCs w:val="22"/>
        </w:rPr>
        <w:t xml:space="preserve"> </w:t>
      </w:r>
      <w:r w:rsidR="00F23ADA" w:rsidRPr="0099688A">
        <w:rPr>
          <w:rFonts w:ascii="Arial" w:hAnsi="Arial" w:cs="Arial"/>
          <w:sz w:val="22"/>
          <w:szCs w:val="22"/>
        </w:rPr>
        <w:t>an informal</w:t>
      </w:r>
      <w:r w:rsidR="003D286D" w:rsidRPr="0099688A">
        <w:rPr>
          <w:rFonts w:ascii="Arial" w:hAnsi="Arial" w:cs="Arial"/>
          <w:sz w:val="22"/>
          <w:szCs w:val="22"/>
        </w:rPr>
        <w:t xml:space="preserve"> </w:t>
      </w:r>
      <w:r w:rsidR="003C28C5" w:rsidRPr="0099688A">
        <w:rPr>
          <w:rFonts w:ascii="Arial" w:hAnsi="Arial" w:cs="Arial"/>
          <w:sz w:val="22"/>
          <w:szCs w:val="22"/>
        </w:rPr>
        <w:t xml:space="preserve">approach </w:t>
      </w:r>
      <w:r w:rsidR="00A611D2" w:rsidRPr="0099688A">
        <w:rPr>
          <w:rFonts w:ascii="Arial" w:hAnsi="Arial" w:cs="Arial"/>
          <w:sz w:val="22"/>
          <w:szCs w:val="22"/>
        </w:rPr>
        <w:t>because</w:t>
      </w:r>
      <w:r w:rsidR="003813D7" w:rsidRPr="0099688A">
        <w:rPr>
          <w:rFonts w:ascii="Arial" w:hAnsi="Arial" w:cs="Arial"/>
          <w:sz w:val="22"/>
          <w:szCs w:val="22"/>
        </w:rPr>
        <w:t xml:space="preserve"> addressing someone by the</w:t>
      </w:r>
      <w:r w:rsidR="00F97690" w:rsidRPr="0099688A">
        <w:rPr>
          <w:rFonts w:ascii="Arial" w:hAnsi="Arial" w:cs="Arial"/>
          <w:sz w:val="22"/>
          <w:szCs w:val="22"/>
        </w:rPr>
        <w:t xml:space="preserve">ir first name </w:t>
      </w:r>
      <w:r w:rsidR="00F24735" w:rsidRPr="0099688A">
        <w:rPr>
          <w:rFonts w:ascii="Arial" w:hAnsi="Arial" w:cs="Arial"/>
          <w:sz w:val="22"/>
          <w:szCs w:val="22"/>
        </w:rPr>
        <w:t>signals friendliness</w:t>
      </w:r>
      <w:r w:rsidR="00F91B38" w:rsidRPr="0099688A">
        <w:rPr>
          <w:rFonts w:ascii="Arial" w:hAnsi="Arial" w:cs="Arial"/>
          <w:sz w:val="22"/>
          <w:szCs w:val="22"/>
        </w:rPr>
        <w:t xml:space="preserve">. </w:t>
      </w:r>
    </w:p>
    <w:p w14:paraId="34EE1C83" w14:textId="77777777" w:rsidR="0079069A" w:rsidRDefault="0079069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1CD4F0" w14:textId="77777777" w:rsidR="00FE2FF6" w:rsidRDefault="0093729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During the Camp David </w:t>
      </w:r>
      <w:r w:rsidR="001B670D" w:rsidRPr="0099688A">
        <w:rPr>
          <w:rFonts w:ascii="Arial" w:hAnsi="Arial" w:cs="Arial"/>
          <w:sz w:val="22"/>
          <w:szCs w:val="22"/>
        </w:rPr>
        <w:t xml:space="preserve">Egyptian-Israeli peace agreement, </w:t>
      </w:r>
      <w:r w:rsidR="00F458A0" w:rsidRPr="0099688A">
        <w:rPr>
          <w:rFonts w:ascii="Arial" w:hAnsi="Arial" w:cs="Arial"/>
          <w:sz w:val="22"/>
          <w:szCs w:val="22"/>
        </w:rPr>
        <w:t>Egypt</w:t>
      </w:r>
      <w:r w:rsidR="00A153DB" w:rsidRPr="0099688A">
        <w:rPr>
          <w:rFonts w:ascii="Arial" w:hAnsi="Arial" w:cs="Arial"/>
          <w:sz w:val="22"/>
          <w:szCs w:val="22"/>
        </w:rPr>
        <w:t xml:space="preserve"> viewed Israel’s directness as </w:t>
      </w:r>
      <w:r w:rsidR="00B833F7" w:rsidRPr="0099688A">
        <w:rPr>
          <w:rFonts w:ascii="Arial" w:hAnsi="Arial" w:cs="Arial"/>
          <w:sz w:val="22"/>
          <w:szCs w:val="22"/>
        </w:rPr>
        <w:t>aggressive and insulting and Israel viewed Egypt’s in</w:t>
      </w:r>
      <w:r w:rsidR="006F2DED" w:rsidRPr="0099688A">
        <w:rPr>
          <w:rFonts w:ascii="Arial" w:hAnsi="Arial" w:cs="Arial"/>
          <w:sz w:val="22"/>
          <w:szCs w:val="22"/>
        </w:rPr>
        <w:t>d</w:t>
      </w:r>
      <w:r w:rsidR="00B833F7" w:rsidRPr="0099688A">
        <w:rPr>
          <w:rFonts w:ascii="Arial" w:hAnsi="Arial" w:cs="Arial"/>
          <w:sz w:val="22"/>
          <w:szCs w:val="22"/>
        </w:rPr>
        <w:t xml:space="preserve">irectness as </w:t>
      </w:r>
      <w:r w:rsidR="006F2DED" w:rsidRPr="0099688A">
        <w:rPr>
          <w:rFonts w:ascii="Arial" w:hAnsi="Arial" w:cs="Arial"/>
          <w:sz w:val="22"/>
          <w:szCs w:val="22"/>
        </w:rPr>
        <w:t xml:space="preserve">insecure </w:t>
      </w:r>
      <w:r w:rsidR="00993679" w:rsidRPr="0099688A">
        <w:rPr>
          <w:rFonts w:ascii="Arial" w:hAnsi="Arial" w:cs="Arial"/>
          <w:sz w:val="22"/>
          <w:szCs w:val="22"/>
        </w:rPr>
        <w:t xml:space="preserve">and evasive </w:t>
      </w:r>
      <w:r w:rsidR="00F91B38" w:rsidRPr="0099688A">
        <w:rPr>
          <w:rFonts w:ascii="Arial" w:hAnsi="Arial" w:cs="Arial"/>
          <w:sz w:val="22"/>
          <w:szCs w:val="22"/>
        </w:rPr>
        <w:t>(Ballard, 2020).</w:t>
      </w:r>
    </w:p>
    <w:p w14:paraId="4F04C7AF" w14:textId="0B0FEDA7" w:rsidR="00DE2896" w:rsidRDefault="005B6DD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Pr="0099688A">
        <w:rPr>
          <w:rFonts w:ascii="Arial" w:hAnsi="Arial" w:cs="Arial"/>
          <w:sz w:val="22"/>
          <w:szCs w:val="22"/>
        </w:rPr>
        <w:t xml:space="preserve">n the US and Europe business handshakes are completely normal, however, in the Middle East handshakes are not as common and only the right hand is used because of the belief </w:t>
      </w:r>
      <w:r w:rsidRPr="0099688A">
        <w:rPr>
          <w:rFonts w:ascii="Arial" w:hAnsi="Arial" w:cs="Arial"/>
          <w:sz w:val="22"/>
          <w:szCs w:val="22"/>
        </w:rPr>
        <w:lastRenderedPageBreak/>
        <w:t>that the left hand is unhygienic (Twose, 2019). The Japanese culture values respect and a business meeting or greeting often commences with a polite bow (Ojigi), the Indians also greet each other by bowing and placing their hands together in the middle of the chest (Namaste) (Mariadoss, 2017).</w:t>
      </w:r>
    </w:p>
    <w:p w14:paraId="0A37751A" w14:textId="77777777" w:rsidR="00AD5DB6" w:rsidRPr="0099688A" w:rsidRDefault="00AD5DB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35E59B" w14:textId="77777777" w:rsidR="00F54BA8" w:rsidRPr="0099688A" w:rsidRDefault="00F54BA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R</w:t>
      </w:r>
      <w:r w:rsidR="00635F51" w:rsidRPr="0099688A">
        <w:rPr>
          <w:rFonts w:ascii="Arial" w:hAnsi="Arial" w:cs="Arial"/>
          <w:b/>
          <w:bCs/>
          <w:sz w:val="22"/>
          <w:szCs w:val="22"/>
        </w:rPr>
        <w:t xml:space="preserve">elationship building </w:t>
      </w:r>
    </w:p>
    <w:p w14:paraId="097CC30A" w14:textId="374CA604" w:rsidR="00F54BA8" w:rsidRPr="0099688A" w:rsidRDefault="00F54BA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5E5B1E" w14:textId="5A1CDE39" w:rsidR="00B5490B" w:rsidRPr="003645DC" w:rsidRDefault="00CC760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Cultural differences </w:t>
      </w:r>
      <w:r w:rsidR="00C74104" w:rsidRPr="0099688A">
        <w:rPr>
          <w:rFonts w:ascii="Arial" w:hAnsi="Arial" w:cs="Arial"/>
          <w:sz w:val="22"/>
          <w:szCs w:val="22"/>
        </w:rPr>
        <w:t xml:space="preserve">across boarders impact international business </w:t>
      </w:r>
      <w:r w:rsidR="007B5CFC" w:rsidRPr="0099688A">
        <w:rPr>
          <w:rFonts w:ascii="Arial" w:hAnsi="Arial" w:cs="Arial"/>
          <w:sz w:val="22"/>
          <w:szCs w:val="22"/>
        </w:rPr>
        <w:t xml:space="preserve">relationships and </w:t>
      </w:r>
      <w:r w:rsidR="00C74104" w:rsidRPr="0099688A">
        <w:rPr>
          <w:rFonts w:ascii="Arial" w:hAnsi="Arial" w:cs="Arial"/>
          <w:sz w:val="22"/>
          <w:szCs w:val="22"/>
        </w:rPr>
        <w:t>negotiations in various ways</w:t>
      </w:r>
      <w:r w:rsidR="00FA677E" w:rsidRPr="0099688A">
        <w:rPr>
          <w:rFonts w:ascii="Arial" w:hAnsi="Arial" w:cs="Arial"/>
          <w:sz w:val="22"/>
          <w:szCs w:val="22"/>
        </w:rPr>
        <w:t xml:space="preserve">, </w:t>
      </w:r>
      <w:r w:rsidR="00B5777B" w:rsidRPr="0099688A">
        <w:rPr>
          <w:rFonts w:ascii="Arial" w:hAnsi="Arial" w:cs="Arial"/>
          <w:sz w:val="22"/>
          <w:szCs w:val="22"/>
        </w:rPr>
        <w:t>specific rules and procedures may be acceptable in one country but not in another</w:t>
      </w:r>
      <w:r w:rsidR="0034113E" w:rsidRPr="0099688A">
        <w:rPr>
          <w:rFonts w:ascii="Arial" w:hAnsi="Arial" w:cs="Arial"/>
          <w:sz w:val="22"/>
          <w:szCs w:val="22"/>
        </w:rPr>
        <w:t xml:space="preserve">. </w:t>
      </w:r>
      <w:r w:rsidR="00E14C33" w:rsidRPr="0099688A">
        <w:rPr>
          <w:rFonts w:ascii="Arial" w:hAnsi="Arial" w:cs="Arial"/>
          <w:sz w:val="22"/>
          <w:szCs w:val="22"/>
        </w:rPr>
        <w:t xml:space="preserve">Multinationals must </w:t>
      </w:r>
      <w:r w:rsidR="00CA2239" w:rsidRPr="0099688A">
        <w:rPr>
          <w:rFonts w:ascii="Arial" w:hAnsi="Arial" w:cs="Arial"/>
          <w:sz w:val="22"/>
          <w:szCs w:val="22"/>
        </w:rPr>
        <w:t>establish trust</w:t>
      </w:r>
      <w:r w:rsidR="005D74F7" w:rsidRPr="0099688A">
        <w:rPr>
          <w:rFonts w:ascii="Arial" w:hAnsi="Arial" w:cs="Arial"/>
          <w:sz w:val="22"/>
          <w:szCs w:val="22"/>
        </w:rPr>
        <w:t>-</w:t>
      </w:r>
      <w:r w:rsidR="00CA2239" w:rsidRPr="0099688A">
        <w:rPr>
          <w:rFonts w:ascii="Arial" w:hAnsi="Arial" w:cs="Arial"/>
          <w:sz w:val="22"/>
          <w:szCs w:val="22"/>
        </w:rPr>
        <w:t xml:space="preserve">based relationships </w:t>
      </w:r>
      <w:r w:rsidR="00C24B3B" w:rsidRPr="0099688A">
        <w:rPr>
          <w:rFonts w:ascii="Arial" w:hAnsi="Arial" w:cs="Arial"/>
          <w:sz w:val="22"/>
          <w:szCs w:val="22"/>
        </w:rPr>
        <w:t xml:space="preserve">with </w:t>
      </w:r>
      <w:r w:rsidR="00414C83">
        <w:rPr>
          <w:rFonts w:ascii="Arial" w:hAnsi="Arial" w:cs="Arial"/>
          <w:sz w:val="22"/>
          <w:szCs w:val="22"/>
        </w:rPr>
        <w:t xml:space="preserve">their </w:t>
      </w:r>
      <w:r w:rsidR="00C24B3B" w:rsidRPr="0099688A">
        <w:rPr>
          <w:rFonts w:ascii="Arial" w:hAnsi="Arial" w:cs="Arial"/>
          <w:sz w:val="22"/>
          <w:szCs w:val="22"/>
        </w:rPr>
        <w:t xml:space="preserve">counterparts </w:t>
      </w:r>
      <w:r w:rsidR="006718C0" w:rsidRPr="0099688A">
        <w:rPr>
          <w:rFonts w:ascii="Arial" w:hAnsi="Arial" w:cs="Arial"/>
          <w:sz w:val="22"/>
          <w:szCs w:val="22"/>
        </w:rPr>
        <w:t xml:space="preserve">to avoid </w:t>
      </w:r>
      <w:r w:rsidR="00EA60F3" w:rsidRPr="0099688A">
        <w:rPr>
          <w:rFonts w:ascii="Arial" w:hAnsi="Arial" w:cs="Arial"/>
          <w:sz w:val="22"/>
          <w:szCs w:val="22"/>
        </w:rPr>
        <w:t xml:space="preserve">potential </w:t>
      </w:r>
      <w:r w:rsidR="006718C0" w:rsidRPr="0099688A">
        <w:rPr>
          <w:rFonts w:ascii="Arial" w:hAnsi="Arial" w:cs="Arial"/>
          <w:sz w:val="22"/>
          <w:szCs w:val="22"/>
        </w:rPr>
        <w:t>misunderstandings</w:t>
      </w:r>
      <w:r w:rsidR="00F7330F" w:rsidRPr="0099688A">
        <w:rPr>
          <w:rFonts w:ascii="Arial" w:hAnsi="Arial" w:cs="Arial"/>
          <w:sz w:val="22"/>
          <w:szCs w:val="22"/>
        </w:rPr>
        <w:t>, this could make-or-break a business deal</w:t>
      </w:r>
      <w:r w:rsidR="00F435DB" w:rsidRPr="0099688A">
        <w:rPr>
          <w:rFonts w:ascii="Arial" w:hAnsi="Arial" w:cs="Arial"/>
          <w:sz w:val="22"/>
          <w:szCs w:val="22"/>
        </w:rPr>
        <w:t xml:space="preserve"> (Salacuse</w:t>
      </w:r>
      <w:r w:rsidR="003B589D" w:rsidRPr="0099688A">
        <w:rPr>
          <w:rFonts w:ascii="Arial" w:hAnsi="Arial" w:cs="Arial"/>
          <w:sz w:val="22"/>
          <w:szCs w:val="22"/>
        </w:rPr>
        <w:t>, 2005)</w:t>
      </w:r>
      <w:r w:rsidR="003645DC">
        <w:rPr>
          <w:rFonts w:ascii="Arial" w:hAnsi="Arial" w:cs="Arial"/>
          <w:sz w:val="22"/>
          <w:szCs w:val="22"/>
        </w:rPr>
        <w:t>.</w:t>
      </w:r>
    </w:p>
    <w:p w14:paraId="091F06BE" w14:textId="2086053A" w:rsidR="00B5490B" w:rsidRDefault="00B5490B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508357B6" w14:textId="59C8D28F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084291F1" w14:textId="7CE583CB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0BFDFA43" w14:textId="29768507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42DA2938" w14:textId="466C34B7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402F357C" w14:textId="6E23AA30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6944F2F7" w14:textId="1529CD91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7FBFF35C" w14:textId="01E81FC4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411741C0" w14:textId="34422849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69105893" w14:textId="3322FA5C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5FEB7808" w14:textId="6768B839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3770636F" w14:textId="6DA37569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32DC200D" w14:textId="41C66392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72E6B180" w14:textId="1734770F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52C84228" w14:textId="679ECBD9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51FF436F" w14:textId="48CADFFA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29FF4DD1" w14:textId="42591627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6EB3BE17" w14:textId="00907617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410EFC0A" w14:textId="76E7E180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38C2D6F3" w14:textId="25BCEE0A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5C04AD3A" w14:textId="3A7681BB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6F5BBFD8" w14:textId="77777777" w:rsidR="003645DC" w:rsidRDefault="003645DC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15D6B7A7" w14:textId="77777777" w:rsidR="00B5490B" w:rsidRPr="0059608D" w:rsidRDefault="00B5490B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055A43E2" w14:textId="083B99CA" w:rsidR="002A2A2C" w:rsidRPr="00EB691A" w:rsidRDefault="00D654FD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59608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Deal</w:t>
      </w:r>
      <w:r w:rsidR="0092007B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–</w:t>
      </w:r>
      <w:r w:rsidR="00E72337" w:rsidRPr="0059608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oriented </w:t>
      </w:r>
      <w:r w:rsidR="00573C95" w:rsidRPr="0059608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vs. </w:t>
      </w:r>
      <w:r w:rsidR="0055170C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P</w:t>
      </w:r>
      <w:r w:rsidRPr="0059608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eople</w:t>
      </w:r>
      <w:r w:rsidR="0092007B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–</w:t>
      </w:r>
      <w:r w:rsidR="00573C95" w:rsidRPr="0059608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oriented cultures</w:t>
      </w:r>
    </w:p>
    <w:p w14:paraId="1C00C220" w14:textId="0F4E2479" w:rsidR="002A6EA7" w:rsidRPr="0099688A" w:rsidRDefault="002A6EA7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3548967" w14:textId="1E7636FB" w:rsidR="002A6EA7" w:rsidRPr="0099688A" w:rsidRDefault="00F93909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C365203" wp14:editId="26FF3601">
                <wp:simplePos x="0" y="0"/>
                <wp:positionH relativeFrom="column">
                  <wp:posOffset>2645171</wp:posOffset>
                </wp:positionH>
                <wp:positionV relativeFrom="paragraph">
                  <wp:posOffset>4392295</wp:posOffset>
                </wp:positionV>
                <wp:extent cx="5700395" cy="237779"/>
                <wp:effectExtent l="0" t="0" r="0" b="0"/>
                <wp:wrapNone/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0395" cy="23777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7DD91E" w14:textId="60A68428" w:rsidR="00726D18" w:rsidRPr="00EB691A" w:rsidRDefault="00726D18" w:rsidP="00726D1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B691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Trust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365203" id="Text Box 119" o:spid="_x0000_s1029" type="#_x0000_t202" style="position:absolute;left:0;text-align:left;margin-left:208.3pt;margin-top:345.85pt;width:448.85pt;height:18.7pt;z-index:25172787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" filled="f" stroked="f">
                <v:textbox>
                  <w:txbxContent>
                    <w:p w14:paraId="177DD91E" w14:textId="60A68428" w:rsidR="00726D18" w:rsidRPr="00EB691A" w:rsidRDefault="00726D18" w:rsidP="00726D1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B691A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Trust</w:t>
                      </w:r>
                    </w:p>
                  </w:txbxContent>
                </v:textbox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4CF5BAE" wp14:editId="517F75CA">
                <wp:simplePos x="0" y="0"/>
                <wp:positionH relativeFrom="column">
                  <wp:posOffset>2683916</wp:posOffset>
                </wp:positionH>
                <wp:positionV relativeFrom="paragraph">
                  <wp:posOffset>128905</wp:posOffset>
                </wp:positionV>
                <wp:extent cx="1828800" cy="1828800"/>
                <wp:effectExtent l="0" t="0" r="0" b="0"/>
                <wp:wrapNone/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37524BD" w14:textId="78B1F593" w:rsidR="002C5FDA" w:rsidRPr="00EB691A" w:rsidRDefault="002C5FDA" w:rsidP="002C5FD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B691A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Trust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F5BAE" id="Text Box 118" o:spid="_x0000_s1030" type="#_x0000_t202" style="position:absolute;left:0;text-align:left;margin-left:211.35pt;margin-top:10.15pt;width:2in;height:2in;z-index:25172582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" filled="f" stroked="f">
                <v:textbox style="mso-fit-shape-to-text:t">
                  <w:txbxContent>
                    <w:p w14:paraId="737524BD" w14:textId="78B1F593" w:rsidR="002C5FDA" w:rsidRPr="00EB691A" w:rsidRDefault="002C5FDA" w:rsidP="002C5FDA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B691A">
                        <w:rPr>
                          <w:rFonts w:ascii="Arial" w:hAnsi="Arial" w:cs="Arial"/>
                          <w:b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Trust</w:t>
                      </w:r>
                    </w:p>
                  </w:txbxContent>
                </v:textbox>
              </v:shape>
            </w:pict>
          </mc:Fallback>
        </mc:AlternateContent>
      </w:r>
      <w:r w:rsidR="00AE5C9C" w:rsidRPr="00EB691A">
        <w:rPr>
          <w:rFonts w:ascii="Arial" w:hAnsi="Arial" w:cs="Arial"/>
          <w:i/>
          <w:iCs/>
          <w:noProof/>
          <w:sz w:val="22"/>
          <w:szCs w:val="22"/>
        </w:rPr>
        <w:drawing>
          <wp:inline distT="0" distB="0" distL="0" distR="0" wp14:anchorId="159CC5DA" wp14:editId="60EF8ABE">
            <wp:extent cx="5832764" cy="4773930"/>
            <wp:effectExtent l="0" t="12700" r="0" b="26670"/>
            <wp:docPr id="117" name="Diagram 11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50D120EB" w14:textId="0AE65E7C" w:rsidR="00CB033A" w:rsidRPr="0099688A" w:rsidRDefault="00956B5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Figure 3 – </w:t>
      </w:r>
      <w:r w:rsidR="00E611DB" w:rsidRPr="0099688A">
        <w:rPr>
          <w:rFonts w:ascii="Arial" w:hAnsi="Arial" w:cs="Arial"/>
          <w:sz w:val="22"/>
          <w:szCs w:val="22"/>
        </w:rPr>
        <w:t xml:space="preserve">The differences between </w:t>
      </w:r>
      <w:r w:rsidR="00C851A7">
        <w:rPr>
          <w:rFonts w:ascii="Arial" w:hAnsi="Arial" w:cs="Arial"/>
          <w:sz w:val="22"/>
          <w:szCs w:val="22"/>
        </w:rPr>
        <w:t>deal</w:t>
      </w:r>
      <w:r w:rsidR="00E611DB" w:rsidRPr="0099688A">
        <w:rPr>
          <w:rFonts w:ascii="Arial" w:hAnsi="Arial" w:cs="Arial"/>
          <w:sz w:val="22"/>
          <w:szCs w:val="22"/>
        </w:rPr>
        <w:t xml:space="preserve">-oriented </w:t>
      </w:r>
      <w:r w:rsidR="00C851A7">
        <w:rPr>
          <w:rFonts w:ascii="Arial" w:hAnsi="Arial" w:cs="Arial"/>
          <w:sz w:val="22"/>
          <w:szCs w:val="22"/>
        </w:rPr>
        <w:t>and</w:t>
      </w:r>
      <w:r w:rsidR="00E611DB" w:rsidRPr="0099688A">
        <w:rPr>
          <w:rFonts w:ascii="Arial" w:hAnsi="Arial" w:cs="Arial"/>
          <w:sz w:val="22"/>
          <w:szCs w:val="22"/>
        </w:rPr>
        <w:t xml:space="preserve"> </w:t>
      </w:r>
      <w:r w:rsidR="00C851A7">
        <w:rPr>
          <w:rFonts w:ascii="Arial" w:hAnsi="Arial" w:cs="Arial"/>
          <w:sz w:val="22"/>
          <w:szCs w:val="22"/>
        </w:rPr>
        <w:t>people</w:t>
      </w:r>
      <w:r w:rsidR="00E611DB" w:rsidRPr="0099688A">
        <w:rPr>
          <w:rFonts w:ascii="Arial" w:hAnsi="Arial" w:cs="Arial"/>
          <w:sz w:val="22"/>
          <w:szCs w:val="22"/>
        </w:rPr>
        <w:t>-oriented cultures</w:t>
      </w:r>
      <w:r w:rsidR="00E03A76" w:rsidRPr="0099688A">
        <w:rPr>
          <w:rFonts w:ascii="Arial" w:hAnsi="Arial" w:cs="Arial"/>
          <w:sz w:val="22"/>
          <w:szCs w:val="22"/>
        </w:rPr>
        <w:t xml:space="preserve"> (Ruppert, 2020; </w:t>
      </w:r>
      <w:r w:rsidR="00334444" w:rsidRPr="0099688A">
        <w:rPr>
          <w:rFonts w:ascii="Arial" w:hAnsi="Arial" w:cs="Arial"/>
          <w:sz w:val="22"/>
          <w:szCs w:val="22"/>
        </w:rPr>
        <w:t>Lanier, 2000</w:t>
      </w:r>
      <w:r w:rsidR="007311B5" w:rsidRPr="0099688A">
        <w:rPr>
          <w:rFonts w:ascii="Arial" w:hAnsi="Arial" w:cs="Arial"/>
          <w:sz w:val="22"/>
          <w:szCs w:val="22"/>
        </w:rPr>
        <w:t xml:space="preserve">; Salacuse, 2005; </w:t>
      </w:r>
      <w:r w:rsidR="003B013B" w:rsidRPr="0099688A">
        <w:rPr>
          <w:rFonts w:ascii="Arial" w:hAnsi="Arial" w:cs="Arial"/>
          <w:sz w:val="22"/>
          <w:szCs w:val="22"/>
        </w:rPr>
        <w:t>Brett and Mitchell, 2020)</w:t>
      </w:r>
      <w:r w:rsidR="00EB691A">
        <w:rPr>
          <w:rFonts w:ascii="Arial" w:hAnsi="Arial" w:cs="Arial"/>
          <w:sz w:val="22"/>
          <w:szCs w:val="22"/>
        </w:rPr>
        <w:t>.</w:t>
      </w:r>
    </w:p>
    <w:p w14:paraId="0FBCE5F2" w14:textId="77777777" w:rsidR="000839FC" w:rsidRDefault="000839F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74AB1A2" w14:textId="01BD6FE0" w:rsidR="00CB033A" w:rsidRPr="0099688A" w:rsidRDefault="00DE2896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Examples</w:t>
      </w:r>
    </w:p>
    <w:p w14:paraId="31B9C805" w14:textId="3384E8EC" w:rsidR="00373A30" w:rsidRPr="0099688A" w:rsidRDefault="00373A30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CE87B88" w14:textId="792E9417" w:rsidR="00B52E62" w:rsidRPr="0099688A" w:rsidRDefault="00B31617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7135F2" w:rsidRPr="0099688A">
        <w:rPr>
          <w:rFonts w:ascii="Arial" w:hAnsi="Arial" w:cs="Arial"/>
          <w:sz w:val="22"/>
          <w:szCs w:val="22"/>
        </w:rPr>
        <w:t xml:space="preserve">he Germans get straight to doing </w:t>
      </w:r>
      <w:r w:rsidR="00094373" w:rsidRPr="0099688A">
        <w:rPr>
          <w:rFonts w:ascii="Arial" w:hAnsi="Arial" w:cs="Arial"/>
          <w:sz w:val="22"/>
          <w:szCs w:val="22"/>
        </w:rPr>
        <w:t>business,</w:t>
      </w:r>
      <w:r w:rsidR="00714D7C" w:rsidRPr="0099688A">
        <w:rPr>
          <w:rFonts w:ascii="Arial" w:hAnsi="Arial" w:cs="Arial"/>
          <w:sz w:val="22"/>
          <w:szCs w:val="22"/>
        </w:rPr>
        <w:t xml:space="preserve"> but the Chinese spend a great deal of time </w:t>
      </w:r>
      <w:r>
        <w:rPr>
          <w:rFonts w:ascii="Arial" w:hAnsi="Arial" w:cs="Arial"/>
          <w:sz w:val="22"/>
          <w:szCs w:val="22"/>
        </w:rPr>
        <w:t>getting to know each other</w:t>
      </w:r>
      <w:r w:rsidR="00714D7C" w:rsidRPr="0099688A">
        <w:rPr>
          <w:rFonts w:ascii="Arial" w:hAnsi="Arial" w:cs="Arial"/>
          <w:sz w:val="22"/>
          <w:szCs w:val="22"/>
        </w:rPr>
        <w:t>.</w:t>
      </w:r>
      <w:r w:rsidR="00A96387" w:rsidRPr="0099688A">
        <w:rPr>
          <w:rFonts w:ascii="Arial" w:hAnsi="Arial" w:cs="Arial"/>
          <w:sz w:val="22"/>
          <w:szCs w:val="22"/>
        </w:rPr>
        <w:t xml:space="preserve"> </w:t>
      </w:r>
      <w:r w:rsidR="00AE5B52" w:rsidRPr="0099688A">
        <w:rPr>
          <w:rFonts w:ascii="Arial" w:hAnsi="Arial" w:cs="Arial"/>
          <w:sz w:val="22"/>
          <w:szCs w:val="22"/>
        </w:rPr>
        <w:t xml:space="preserve">Hence, the Germans </w:t>
      </w:r>
      <w:r w:rsidR="00F86ABE" w:rsidRPr="0099688A">
        <w:rPr>
          <w:rFonts w:ascii="Arial" w:hAnsi="Arial" w:cs="Arial"/>
          <w:sz w:val="22"/>
          <w:szCs w:val="22"/>
        </w:rPr>
        <w:t xml:space="preserve">use their head when creating </w:t>
      </w:r>
      <w:r w:rsidR="00AE5B52" w:rsidRPr="0099688A">
        <w:rPr>
          <w:rFonts w:ascii="Arial" w:hAnsi="Arial" w:cs="Arial"/>
          <w:sz w:val="22"/>
          <w:szCs w:val="22"/>
        </w:rPr>
        <w:t xml:space="preserve">trust </w:t>
      </w:r>
      <w:r w:rsidR="00F86ABE" w:rsidRPr="0099688A">
        <w:rPr>
          <w:rFonts w:ascii="Arial" w:hAnsi="Arial" w:cs="Arial"/>
          <w:sz w:val="22"/>
          <w:szCs w:val="22"/>
        </w:rPr>
        <w:t xml:space="preserve">which is </w:t>
      </w:r>
      <w:r w:rsidR="00DA4B63" w:rsidRPr="0099688A">
        <w:rPr>
          <w:rFonts w:ascii="Arial" w:hAnsi="Arial" w:cs="Arial"/>
          <w:sz w:val="22"/>
          <w:szCs w:val="22"/>
        </w:rPr>
        <w:t xml:space="preserve">earned </w:t>
      </w:r>
      <w:r w:rsidR="005E5446" w:rsidRPr="0099688A">
        <w:rPr>
          <w:rFonts w:ascii="Arial" w:hAnsi="Arial" w:cs="Arial"/>
          <w:sz w:val="22"/>
          <w:szCs w:val="22"/>
        </w:rPr>
        <w:t xml:space="preserve">through </w:t>
      </w:r>
      <w:r w:rsidR="00DB6977" w:rsidRPr="0099688A">
        <w:rPr>
          <w:rFonts w:ascii="Arial" w:hAnsi="Arial" w:cs="Arial"/>
          <w:sz w:val="22"/>
          <w:szCs w:val="22"/>
        </w:rPr>
        <w:t>displaying proficiencies</w:t>
      </w:r>
      <w:r w:rsidR="00447465" w:rsidRPr="0099688A">
        <w:rPr>
          <w:rFonts w:ascii="Arial" w:hAnsi="Arial" w:cs="Arial"/>
          <w:sz w:val="22"/>
          <w:szCs w:val="22"/>
        </w:rPr>
        <w:t xml:space="preserve">, </w:t>
      </w:r>
      <w:r w:rsidR="00F86ABE" w:rsidRPr="0099688A">
        <w:rPr>
          <w:rFonts w:ascii="Arial" w:hAnsi="Arial" w:cs="Arial"/>
          <w:sz w:val="22"/>
          <w:szCs w:val="22"/>
        </w:rPr>
        <w:t xml:space="preserve">but the </w:t>
      </w:r>
      <w:r w:rsidR="00447465" w:rsidRPr="0099688A">
        <w:rPr>
          <w:rFonts w:ascii="Arial" w:hAnsi="Arial" w:cs="Arial"/>
          <w:sz w:val="22"/>
          <w:szCs w:val="22"/>
        </w:rPr>
        <w:t xml:space="preserve">Chinese </w:t>
      </w:r>
      <w:r w:rsidR="00F86ABE" w:rsidRPr="0099688A">
        <w:rPr>
          <w:rFonts w:ascii="Arial" w:hAnsi="Arial" w:cs="Arial"/>
          <w:sz w:val="22"/>
          <w:szCs w:val="22"/>
        </w:rPr>
        <w:t>use their heart when creating trust which is earned</w:t>
      </w:r>
      <w:r w:rsidR="00447465" w:rsidRPr="0099688A">
        <w:rPr>
          <w:rFonts w:ascii="Arial" w:hAnsi="Arial" w:cs="Arial"/>
          <w:sz w:val="22"/>
          <w:szCs w:val="22"/>
        </w:rPr>
        <w:t xml:space="preserve"> through</w:t>
      </w:r>
      <w:r w:rsidR="00672485" w:rsidRPr="0099688A">
        <w:rPr>
          <w:rFonts w:ascii="Arial" w:hAnsi="Arial" w:cs="Arial"/>
          <w:sz w:val="22"/>
          <w:szCs w:val="22"/>
        </w:rPr>
        <w:t xml:space="preserve"> creating</w:t>
      </w:r>
      <w:r w:rsidR="00447465" w:rsidRPr="0099688A">
        <w:rPr>
          <w:rFonts w:ascii="Arial" w:hAnsi="Arial" w:cs="Arial"/>
          <w:sz w:val="22"/>
          <w:szCs w:val="22"/>
        </w:rPr>
        <w:t xml:space="preserve"> personal relationship</w:t>
      </w:r>
      <w:r w:rsidR="00672485" w:rsidRPr="0099688A">
        <w:rPr>
          <w:rFonts w:ascii="Arial" w:hAnsi="Arial" w:cs="Arial"/>
          <w:sz w:val="22"/>
          <w:szCs w:val="22"/>
        </w:rPr>
        <w:t xml:space="preserve"> </w:t>
      </w:r>
      <w:r w:rsidR="00891B88" w:rsidRPr="0099688A">
        <w:rPr>
          <w:rFonts w:ascii="Arial" w:hAnsi="Arial" w:cs="Arial"/>
          <w:sz w:val="22"/>
          <w:szCs w:val="22"/>
        </w:rPr>
        <w:t xml:space="preserve">networks </w:t>
      </w:r>
      <w:r w:rsidR="00672485" w:rsidRPr="0099688A">
        <w:rPr>
          <w:rFonts w:ascii="Arial" w:hAnsi="Arial" w:cs="Arial"/>
          <w:sz w:val="22"/>
          <w:szCs w:val="22"/>
        </w:rPr>
        <w:t xml:space="preserve">which </w:t>
      </w:r>
      <w:r w:rsidR="006B4074" w:rsidRPr="0099688A">
        <w:rPr>
          <w:rFonts w:ascii="Arial" w:hAnsi="Arial" w:cs="Arial"/>
          <w:sz w:val="22"/>
          <w:szCs w:val="22"/>
        </w:rPr>
        <w:t xml:space="preserve">they </w:t>
      </w:r>
      <w:r w:rsidR="00672485" w:rsidRPr="0099688A">
        <w:rPr>
          <w:rFonts w:ascii="Arial" w:hAnsi="Arial" w:cs="Arial"/>
          <w:sz w:val="22"/>
          <w:szCs w:val="22"/>
        </w:rPr>
        <w:t>cal</w:t>
      </w:r>
      <w:r w:rsidR="006B4074" w:rsidRPr="0099688A">
        <w:rPr>
          <w:rFonts w:ascii="Arial" w:hAnsi="Arial" w:cs="Arial"/>
          <w:sz w:val="22"/>
          <w:szCs w:val="22"/>
        </w:rPr>
        <w:t>l</w:t>
      </w:r>
      <w:r w:rsidR="00672485" w:rsidRPr="0099688A">
        <w:rPr>
          <w:rFonts w:ascii="Arial" w:hAnsi="Arial" w:cs="Arial"/>
          <w:sz w:val="22"/>
          <w:szCs w:val="22"/>
        </w:rPr>
        <w:t xml:space="preserve"> ‘</w:t>
      </w:r>
      <w:r w:rsidR="006B4074" w:rsidRPr="0099688A">
        <w:rPr>
          <w:rFonts w:ascii="Arial" w:hAnsi="Arial" w:cs="Arial"/>
          <w:sz w:val="22"/>
          <w:szCs w:val="22"/>
        </w:rPr>
        <w:t>Guanxi’</w:t>
      </w:r>
      <w:r w:rsidR="008509B6" w:rsidRPr="0099688A">
        <w:rPr>
          <w:rFonts w:ascii="Arial" w:hAnsi="Arial" w:cs="Arial"/>
          <w:sz w:val="22"/>
          <w:szCs w:val="22"/>
        </w:rPr>
        <w:t xml:space="preserve"> (Ruppert, 2020)</w:t>
      </w:r>
      <w:r w:rsidR="00447465" w:rsidRPr="0099688A">
        <w:rPr>
          <w:rFonts w:ascii="Arial" w:hAnsi="Arial" w:cs="Arial"/>
          <w:sz w:val="22"/>
          <w:szCs w:val="22"/>
        </w:rPr>
        <w:t xml:space="preserve">. </w:t>
      </w:r>
    </w:p>
    <w:p w14:paraId="171C8A2D" w14:textId="5997AF34" w:rsidR="00131ABF" w:rsidRPr="0099688A" w:rsidRDefault="00131ABF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295088" w14:textId="7C6EF8EA" w:rsidR="006652E1" w:rsidRPr="0099688A" w:rsidRDefault="00C841C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For the</w:t>
      </w:r>
      <w:r w:rsidR="006E3480" w:rsidRPr="0099688A">
        <w:rPr>
          <w:rFonts w:ascii="Arial" w:hAnsi="Arial" w:cs="Arial"/>
          <w:sz w:val="22"/>
          <w:szCs w:val="22"/>
        </w:rPr>
        <w:t xml:space="preserve"> </w:t>
      </w:r>
      <w:r w:rsidR="00A230E1" w:rsidRPr="0099688A">
        <w:rPr>
          <w:rFonts w:ascii="Arial" w:hAnsi="Arial" w:cs="Arial"/>
          <w:sz w:val="22"/>
          <w:szCs w:val="22"/>
        </w:rPr>
        <w:t>America</w:t>
      </w:r>
      <w:r w:rsidRPr="0099688A">
        <w:rPr>
          <w:rFonts w:ascii="Arial" w:hAnsi="Arial" w:cs="Arial"/>
          <w:sz w:val="22"/>
          <w:szCs w:val="22"/>
        </w:rPr>
        <w:t>ns</w:t>
      </w:r>
      <w:r w:rsidR="006E3480" w:rsidRPr="0099688A">
        <w:rPr>
          <w:rFonts w:ascii="Arial" w:hAnsi="Arial" w:cs="Arial"/>
          <w:sz w:val="22"/>
          <w:szCs w:val="22"/>
        </w:rPr>
        <w:t>, Australia</w:t>
      </w:r>
      <w:r w:rsidRPr="0099688A">
        <w:rPr>
          <w:rFonts w:ascii="Arial" w:hAnsi="Arial" w:cs="Arial"/>
          <w:sz w:val="22"/>
          <w:szCs w:val="22"/>
        </w:rPr>
        <w:t>ns</w:t>
      </w:r>
      <w:r w:rsidR="006E3480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>and</w:t>
      </w:r>
      <w:r w:rsidR="00CA4919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>Dutch</w:t>
      </w:r>
      <w:r w:rsidR="00CA4919" w:rsidRPr="0099688A">
        <w:rPr>
          <w:rFonts w:ascii="Arial" w:hAnsi="Arial" w:cs="Arial"/>
          <w:sz w:val="22"/>
          <w:szCs w:val="22"/>
        </w:rPr>
        <w:t xml:space="preserve"> time is </w:t>
      </w:r>
      <w:r w:rsidR="0019214D" w:rsidRPr="0099688A">
        <w:rPr>
          <w:rFonts w:ascii="Arial" w:hAnsi="Arial" w:cs="Arial"/>
          <w:sz w:val="22"/>
          <w:szCs w:val="22"/>
        </w:rPr>
        <w:t>money,</w:t>
      </w:r>
      <w:r w:rsidR="00CA4919" w:rsidRPr="0099688A">
        <w:rPr>
          <w:rFonts w:ascii="Arial" w:hAnsi="Arial" w:cs="Arial"/>
          <w:sz w:val="22"/>
          <w:szCs w:val="22"/>
        </w:rPr>
        <w:t xml:space="preserve"> so they are inclined</w:t>
      </w:r>
      <w:r w:rsidR="00A230E1" w:rsidRPr="0099688A">
        <w:rPr>
          <w:rFonts w:ascii="Arial" w:hAnsi="Arial" w:cs="Arial"/>
          <w:sz w:val="22"/>
          <w:szCs w:val="22"/>
        </w:rPr>
        <w:t xml:space="preserve"> t</w:t>
      </w:r>
      <w:r w:rsidR="00A74CDD" w:rsidRPr="0099688A">
        <w:rPr>
          <w:rFonts w:ascii="Arial" w:hAnsi="Arial" w:cs="Arial"/>
          <w:sz w:val="22"/>
          <w:szCs w:val="22"/>
        </w:rPr>
        <w:t>o</w:t>
      </w:r>
      <w:r w:rsidR="00A230E1" w:rsidRPr="0099688A">
        <w:rPr>
          <w:rFonts w:ascii="Arial" w:hAnsi="Arial" w:cs="Arial"/>
          <w:sz w:val="22"/>
          <w:szCs w:val="22"/>
        </w:rPr>
        <w:t xml:space="preserve"> finalise the deal </w:t>
      </w:r>
      <w:r w:rsidR="00845E51" w:rsidRPr="0099688A">
        <w:rPr>
          <w:rFonts w:ascii="Arial" w:hAnsi="Arial" w:cs="Arial"/>
          <w:sz w:val="22"/>
          <w:szCs w:val="22"/>
        </w:rPr>
        <w:t>as quickly as possible;</w:t>
      </w:r>
      <w:r w:rsidR="00A230E1" w:rsidRPr="0099688A">
        <w:rPr>
          <w:rFonts w:ascii="Arial" w:hAnsi="Arial" w:cs="Arial"/>
          <w:sz w:val="22"/>
          <w:szCs w:val="22"/>
        </w:rPr>
        <w:t xml:space="preserve"> Germans </w:t>
      </w:r>
      <w:r w:rsidR="009445A4" w:rsidRPr="0099688A">
        <w:rPr>
          <w:rFonts w:ascii="Arial" w:hAnsi="Arial" w:cs="Arial"/>
          <w:sz w:val="22"/>
          <w:szCs w:val="22"/>
        </w:rPr>
        <w:t>are punctual</w:t>
      </w:r>
      <w:r w:rsidR="00845E51" w:rsidRPr="0099688A">
        <w:rPr>
          <w:rFonts w:ascii="Arial" w:hAnsi="Arial" w:cs="Arial"/>
          <w:sz w:val="22"/>
          <w:szCs w:val="22"/>
        </w:rPr>
        <w:t>;</w:t>
      </w:r>
      <w:r w:rsidR="009445A4" w:rsidRPr="0099688A">
        <w:rPr>
          <w:rFonts w:ascii="Arial" w:hAnsi="Arial" w:cs="Arial"/>
          <w:sz w:val="22"/>
          <w:szCs w:val="22"/>
        </w:rPr>
        <w:t xml:space="preserve"> Latinos</w:t>
      </w:r>
      <w:r w:rsidR="00667C3D" w:rsidRPr="0099688A">
        <w:rPr>
          <w:rFonts w:ascii="Arial" w:hAnsi="Arial" w:cs="Arial"/>
          <w:sz w:val="22"/>
          <w:szCs w:val="22"/>
        </w:rPr>
        <w:t>, Mexicans, Africans</w:t>
      </w:r>
      <w:r w:rsidR="005A4818" w:rsidRPr="0099688A">
        <w:rPr>
          <w:rFonts w:ascii="Arial" w:hAnsi="Arial" w:cs="Arial"/>
          <w:sz w:val="22"/>
          <w:szCs w:val="22"/>
        </w:rPr>
        <w:t>,</w:t>
      </w:r>
      <w:r w:rsidR="009445A4" w:rsidRPr="0099688A">
        <w:rPr>
          <w:rFonts w:ascii="Arial" w:hAnsi="Arial" w:cs="Arial"/>
          <w:sz w:val="22"/>
          <w:szCs w:val="22"/>
        </w:rPr>
        <w:t xml:space="preserve"> </w:t>
      </w:r>
      <w:r w:rsidR="00B32B0C" w:rsidRPr="0099688A">
        <w:rPr>
          <w:rFonts w:ascii="Arial" w:hAnsi="Arial" w:cs="Arial"/>
          <w:sz w:val="22"/>
          <w:szCs w:val="22"/>
        </w:rPr>
        <w:t xml:space="preserve">and Indians </w:t>
      </w:r>
      <w:r w:rsidR="009445A4" w:rsidRPr="0099688A">
        <w:rPr>
          <w:rFonts w:ascii="Arial" w:hAnsi="Arial" w:cs="Arial"/>
          <w:sz w:val="22"/>
          <w:szCs w:val="22"/>
        </w:rPr>
        <w:t xml:space="preserve">are </w:t>
      </w:r>
      <w:r w:rsidR="003171B2" w:rsidRPr="0099688A">
        <w:rPr>
          <w:rFonts w:ascii="Arial" w:hAnsi="Arial" w:cs="Arial"/>
          <w:sz w:val="22"/>
          <w:szCs w:val="22"/>
        </w:rPr>
        <w:t>often late</w:t>
      </w:r>
      <w:r w:rsidR="00845E51" w:rsidRPr="0099688A">
        <w:rPr>
          <w:rFonts w:ascii="Arial" w:hAnsi="Arial" w:cs="Arial"/>
          <w:sz w:val="22"/>
          <w:szCs w:val="22"/>
        </w:rPr>
        <w:t>;</w:t>
      </w:r>
      <w:r w:rsidR="003171B2" w:rsidRPr="0099688A">
        <w:rPr>
          <w:rFonts w:ascii="Arial" w:hAnsi="Arial" w:cs="Arial"/>
          <w:sz w:val="22"/>
          <w:szCs w:val="22"/>
        </w:rPr>
        <w:t xml:space="preserve"> an</w:t>
      </w:r>
      <w:r w:rsidR="008D1960">
        <w:rPr>
          <w:rFonts w:ascii="Arial" w:hAnsi="Arial" w:cs="Arial"/>
          <w:sz w:val="22"/>
          <w:szCs w:val="22"/>
        </w:rPr>
        <w:t>d</w:t>
      </w:r>
      <w:r w:rsidR="00FE2D57" w:rsidRPr="0099688A">
        <w:rPr>
          <w:rFonts w:ascii="Arial" w:hAnsi="Arial" w:cs="Arial"/>
          <w:sz w:val="22"/>
          <w:szCs w:val="22"/>
        </w:rPr>
        <w:t xml:space="preserve"> </w:t>
      </w:r>
      <w:r w:rsidR="00A764EC">
        <w:rPr>
          <w:rFonts w:ascii="Arial" w:hAnsi="Arial" w:cs="Arial"/>
          <w:sz w:val="22"/>
          <w:szCs w:val="22"/>
        </w:rPr>
        <w:t>most</w:t>
      </w:r>
      <w:r w:rsidR="008D1960">
        <w:rPr>
          <w:rFonts w:ascii="Arial" w:hAnsi="Arial" w:cs="Arial"/>
          <w:sz w:val="22"/>
          <w:szCs w:val="22"/>
        </w:rPr>
        <w:t xml:space="preserve"> </w:t>
      </w:r>
      <w:r w:rsidR="00FE2D57" w:rsidRPr="0099688A">
        <w:rPr>
          <w:rFonts w:ascii="Arial" w:hAnsi="Arial" w:cs="Arial"/>
          <w:sz w:val="22"/>
          <w:szCs w:val="22"/>
        </w:rPr>
        <w:t>Asi</w:t>
      </w:r>
      <w:r w:rsidR="006B2DD4" w:rsidRPr="0099688A">
        <w:rPr>
          <w:rFonts w:ascii="Arial" w:hAnsi="Arial" w:cs="Arial"/>
          <w:sz w:val="22"/>
          <w:szCs w:val="22"/>
        </w:rPr>
        <w:t>an</w:t>
      </w:r>
      <w:r w:rsidR="009F25D8" w:rsidRPr="0099688A">
        <w:rPr>
          <w:rFonts w:ascii="Arial" w:hAnsi="Arial" w:cs="Arial"/>
          <w:sz w:val="22"/>
          <w:szCs w:val="22"/>
        </w:rPr>
        <w:t>s</w:t>
      </w:r>
      <w:r w:rsidR="006B2DD4" w:rsidRPr="0099688A">
        <w:rPr>
          <w:rFonts w:ascii="Arial" w:hAnsi="Arial" w:cs="Arial"/>
          <w:sz w:val="22"/>
          <w:szCs w:val="22"/>
        </w:rPr>
        <w:t xml:space="preserve"> </w:t>
      </w:r>
      <w:r w:rsidR="008509B6" w:rsidRPr="0099688A">
        <w:rPr>
          <w:rFonts w:ascii="Arial" w:hAnsi="Arial" w:cs="Arial"/>
          <w:sz w:val="22"/>
          <w:szCs w:val="22"/>
        </w:rPr>
        <w:t>negotiat</w:t>
      </w:r>
      <w:r w:rsidR="00CA5C78">
        <w:rPr>
          <w:rFonts w:ascii="Arial" w:hAnsi="Arial" w:cs="Arial"/>
          <w:sz w:val="22"/>
          <w:szCs w:val="22"/>
        </w:rPr>
        <w:t>e slowly</w:t>
      </w:r>
      <w:r w:rsidR="008509B6" w:rsidRPr="0099688A">
        <w:rPr>
          <w:rFonts w:ascii="Arial" w:hAnsi="Arial" w:cs="Arial"/>
          <w:sz w:val="22"/>
          <w:szCs w:val="22"/>
        </w:rPr>
        <w:t xml:space="preserve">. </w:t>
      </w:r>
      <w:r w:rsidR="00AF3C2E" w:rsidRPr="0099688A">
        <w:rPr>
          <w:rFonts w:ascii="Arial" w:hAnsi="Arial" w:cs="Arial"/>
          <w:sz w:val="22"/>
          <w:szCs w:val="22"/>
        </w:rPr>
        <w:t xml:space="preserve">The Spanish </w:t>
      </w:r>
      <w:r w:rsidR="001E7211" w:rsidRPr="0099688A">
        <w:rPr>
          <w:rFonts w:ascii="Arial" w:hAnsi="Arial" w:cs="Arial"/>
          <w:sz w:val="22"/>
          <w:szCs w:val="22"/>
        </w:rPr>
        <w:t>want a contract without any relationship</w:t>
      </w:r>
      <w:r w:rsidR="00996C79" w:rsidRPr="0099688A">
        <w:rPr>
          <w:rFonts w:ascii="Arial" w:hAnsi="Arial" w:cs="Arial"/>
          <w:sz w:val="22"/>
          <w:szCs w:val="22"/>
        </w:rPr>
        <w:t>,</w:t>
      </w:r>
      <w:r w:rsidR="001E7211" w:rsidRPr="0099688A">
        <w:rPr>
          <w:rFonts w:ascii="Arial" w:hAnsi="Arial" w:cs="Arial"/>
          <w:sz w:val="22"/>
          <w:szCs w:val="22"/>
        </w:rPr>
        <w:t xml:space="preserve"> whereas </w:t>
      </w:r>
      <w:r w:rsidR="0026769D" w:rsidRPr="0099688A">
        <w:rPr>
          <w:rFonts w:ascii="Arial" w:hAnsi="Arial" w:cs="Arial"/>
          <w:sz w:val="22"/>
          <w:szCs w:val="22"/>
        </w:rPr>
        <w:t>67% of</w:t>
      </w:r>
      <w:r w:rsidR="001E7211" w:rsidRPr="0099688A">
        <w:rPr>
          <w:rFonts w:ascii="Arial" w:hAnsi="Arial" w:cs="Arial"/>
          <w:sz w:val="22"/>
          <w:szCs w:val="22"/>
        </w:rPr>
        <w:t xml:space="preserve"> Indians </w:t>
      </w:r>
      <w:r w:rsidR="00996C79" w:rsidRPr="0099688A">
        <w:rPr>
          <w:rFonts w:ascii="Arial" w:hAnsi="Arial" w:cs="Arial"/>
          <w:sz w:val="22"/>
          <w:szCs w:val="22"/>
        </w:rPr>
        <w:t>want a contract with a relationship</w:t>
      </w:r>
      <w:r w:rsidR="00C25F8A" w:rsidRPr="0099688A">
        <w:rPr>
          <w:rFonts w:ascii="Arial" w:hAnsi="Arial" w:cs="Arial"/>
          <w:sz w:val="22"/>
          <w:szCs w:val="22"/>
        </w:rPr>
        <w:t xml:space="preserve">. </w:t>
      </w:r>
      <w:r w:rsidR="00BA4662" w:rsidRPr="0099688A">
        <w:rPr>
          <w:rFonts w:ascii="Arial" w:hAnsi="Arial" w:cs="Arial"/>
          <w:sz w:val="22"/>
          <w:szCs w:val="22"/>
        </w:rPr>
        <w:t xml:space="preserve">Latinos are </w:t>
      </w:r>
      <w:r w:rsidR="00680A98" w:rsidRPr="0099688A">
        <w:rPr>
          <w:rFonts w:ascii="Arial" w:hAnsi="Arial" w:cs="Arial"/>
          <w:sz w:val="22"/>
          <w:szCs w:val="22"/>
        </w:rPr>
        <w:t>more</w:t>
      </w:r>
      <w:r w:rsidR="00BA4662" w:rsidRPr="0099688A">
        <w:rPr>
          <w:rFonts w:ascii="Arial" w:hAnsi="Arial" w:cs="Arial"/>
          <w:sz w:val="22"/>
          <w:szCs w:val="22"/>
        </w:rPr>
        <w:t xml:space="preserve"> </w:t>
      </w:r>
      <w:r w:rsidR="00BA4662" w:rsidRPr="0099688A">
        <w:rPr>
          <w:rFonts w:ascii="Arial" w:hAnsi="Arial" w:cs="Arial"/>
          <w:sz w:val="22"/>
          <w:szCs w:val="22"/>
        </w:rPr>
        <w:lastRenderedPageBreak/>
        <w:t xml:space="preserve">emotional but </w:t>
      </w:r>
      <w:r w:rsidR="00D327A1" w:rsidRPr="0099688A">
        <w:rPr>
          <w:rFonts w:ascii="Arial" w:hAnsi="Arial" w:cs="Arial"/>
          <w:sz w:val="22"/>
          <w:szCs w:val="22"/>
        </w:rPr>
        <w:t>cautious</w:t>
      </w:r>
      <w:r w:rsidR="00BA4662" w:rsidRPr="0099688A">
        <w:rPr>
          <w:rFonts w:ascii="Arial" w:hAnsi="Arial" w:cs="Arial"/>
          <w:sz w:val="22"/>
          <w:szCs w:val="22"/>
        </w:rPr>
        <w:t xml:space="preserve"> of displaying </w:t>
      </w:r>
      <w:r w:rsidR="00680A98" w:rsidRPr="0099688A">
        <w:rPr>
          <w:rFonts w:ascii="Arial" w:hAnsi="Arial" w:cs="Arial"/>
          <w:sz w:val="22"/>
          <w:szCs w:val="22"/>
        </w:rPr>
        <w:t xml:space="preserve">their </w:t>
      </w:r>
      <w:r w:rsidR="00BA4662" w:rsidRPr="0099688A">
        <w:rPr>
          <w:rFonts w:ascii="Arial" w:hAnsi="Arial" w:cs="Arial"/>
          <w:sz w:val="22"/>
          <w:szCs w:val="22"/>
        </w:rPr>
        <w:t>emotions during negotiations</w:t>
      </w:r>
      <w:r w:rsidR="00D327A1" w:rsidRPr="0099688A">
        <w:rPr>
          <w:rFonts w:ascii="Arial" w:hAnsi="Arial" w:cs="Arial"/>
          <w:sz w:val="22"/>
          <w:szCs w:val="22"/>
        </w:rPr>
        <w:t xml:space="preserve">, the Germans and English are </w:t>
      </w:r>
      <w:r w:rsidR="00043459">
        <w:rPr>
          <w:rFonts w:ascii="Arial" w:hAnsi="Arial" w:cs="Arial"/>
          <w:sz w:val="22"/>
          <w:szCs w:val="22"/>
        </w:rPr>
        <w:t xml:space="preserve">the </w:t>
      </w:r>
      <w:r w:rsidR="00D327A1" w:rsidRPr="0099688A">
        <w:rPr>
          <w:rFonts w:ascii="Arial" w:hAnsi="Arial" w:cs="Arial"/>
          <w:sz w:val="22"/>
          <w:szCs w:val="22"/>
        </w:rPr>
        <w:t>le</w:t>
      </w:r>
      <w:r w:rsidR="00043459">
        <w:rPr>
          <w:rFonts w:ascii="Arial" w:hAnsi="Arial" w:cs="Arial"/>
          <w:sz w:val="22"/>
          <w:szCs w:val="22"/>
        </w:rPr>
        <w:t>ast</w:t>
      </w:r>
      <w:r w:rsidR="00D327A1" w:rsidRPr="0099688A">
        <w:rPr>
          <w:rFonts w:ascii="Arial" w:hAnsi="Arial" w:cs="Arial"/>
          <w:sz w:val="22"/>
          <w:szCs w:val="22"/>
        </w:rPr>
        <w:t xml:space="preserve"> </w:t>
      </w:r>
      <w:r w:rsidR="00CD6AF4" w:rsidRPr="0099688A">
        <w:rPr>
          <w:rFonts w:ascii="Arial" w:hAnsi="Arial" w:cs="Arial"/>
          <w:sz w:val="22"/>
          <w:szCs w:val="22"/>
        </w:rPr>
        <w:t>emotional (Ballard, 2020).</w:t>
      </w:r>
    </w:p>
    <w:p w14:paraId="49E22F30" w14:textId="77777777" w:rsidR="00E45CA3" w:rsidRPr="0099688A" w:rsidRDefault="00E45CA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4D6D6E" w14:textId="197B15DA" w:rsidR="00073DC4" w:rsidRPr="0099688A" w:rsidRDefault="005A481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South Koreans </w:t>
      </w:r>
      <w:r w:rsidR="00361104" w:rsidRPr="0099688A">
        <w:rPr>
          <w:rFonts w:ascii="Arial" w:hAnsi="Arial" w:cs="Arial"/>
          <w:sz w:val="22"/>
          <w:szCs w:val="22"/>
        </w:rPr>
        <w:t>respect</w:t>
      </w:r>
      <w:r w:rsidR="000B64A4" w:rsidRPr="0099688A">
        <w:rPr>
          <w:rFonts w:ascii="Arial" w:hAnsi="Arial" w:cs="Arial"/>
          <w:sz w:val="22"/>
          <w:szCs w:val="22"/>
        </w:rPr>
        <w:t xml:space="preserve"> </w:t>
      </w:r>
      <w:r w:rsidR="00F75BCF" w:rsidRPr="0099688A">
        <w:rPr>
          <w:rFonts w:ascii="Arial" w:hAnsi="Arial" w:cs="Arial"/>
          <w:sz w:val="22"/>
          <w:szCs w:val="22"/>
        </w:rPr>
        <w:t>the</w:t>
      </w:r>
      <w:r w:rsidR="003E2A71">
        <w:rPr>
          <w:rFonts w:ascii="Arial" w:hAnsi="Arial" w:cs="Arial"/>
          <w:sz w:val="22"/>
          <w:szCs w:val="22"/>
        </w:rPr>
        <w:t>ir</w:t>
      </w:r>
      <w:r w:rsidR="00F75BCF" w:rsidRPr="0099688A">
        <w:rPr>
          <w:rFonts w:ascii="Arial" w:hAnsi="Arial" w:cs="Arial"/>
          <w:sz w:val="22"/>
          <w:szCs w:val="22"/>
        </w:rPr>
        <w:t xml:space="preserve"> </w:t>
      </w:r>
      <w:r w:rsidR="000B64A4" w:rsidRPr="0099688A">
        <w:rPr>
          <w:rFonts w:ascii="Arial" w:hAnsi="Arial" w:cs="Arial"/>
          <w:sz w:val="22"/>
          <w:szCs w:val="22"/>
        </w:rPr>
        <w:t>elders and people in higher positions</w:t>
      </w:r>
      <w:r w:rsidR="00791435" w:rsidRPr="0099688A">
        <w:rPr>
          <w:rFonts w:ascii="Arial" w:hAnsi="Arial" w:cs="Arial"/>
          <w:sz w:val="22"/>
          <w:szCs w:val="22"/>
        </w:rPr>
        <w:t xml:space="preserve">, the Scandinavians </w:t>
      </w:r>
      <w:r w:rsidR="00A20852" w:rsidRPr="0099688A">
        <w:rPr>
          <w:rFonts w:ascii="Arial" w:hAnsi="Arial" w:cs="Arial"/>
          <w:sz w:val="22"/>
          <w:szCs w:val="22"/>
        </w:rPr>
        <w:t>treat everyone equally</w:t>
      </w:r>
      <w:r w:rsidR="00D720A8" w:rsidRPr="0099688A">
        <w:rPr>
          <w:rFonts w:ascii="Arial" w:hAnsi="Arial" w:cs="Arial"/>
          <w:sz w:val="22"/>
          <w:szCs w:val="22"/>
        </w:rPr>
        <w:t>.</w:t>
      </w:r>
      <w:r w:rsidR="00260D69" w:rsidRPr="0099688A">
        <w:rPr>
          <w:rFonts w:ascii="Arial" w:hAnsi="Arial" w:cs="Arial"/>
          <w:sz w:val="22"/>
          <w:szCs w:val="22"/>
        </w:rPr>
        <w:t xml:space="preserve"> </w:t>
      </w:r>
      <w:r w:rsidR="005F0BA5" w:rsidRPr="0099688A">
        <w:rPr>
          <w:rFonts w:ascii="Arial" w:hAnsi="Arial" w:cs="Arial"/>
          <w:sz w:val="22"/>
          <w:szCs w:val="22"/>
        </w:rPr>
        <w:t xml:space="preserve">The Japanese view </w:t>
      </w:r>
      <w:r w:rsidR="009B744C" w:rsidRPr="0099688A">
        <w:rPr>
          <w:rFonts w:ascii="Arial" w:hAnsi="Arial" w:cs="Arial"/>
          <w:sz w:val="22"/>
          <w:szCs w:val="22"/>
        </w:rPr>
        <w:t>negotiations</w:t>
      </w:r>
      <w:r w:rsidR="005F0BA5" w:rsidRPr="0099688A">
        <w:rPr>
          <w:rFonts w:ascii="Arial" w:hAnsi="Arial" w:cs="Arial"/>
          <w:sz w:val="22"/>
          <w:szCs w:val="22"/>
        </w:rPr>
        <w:t xml:space="preserve"> as a win-win situation</w:t>
      </w:r>
      <w:r w:rsidR="009B744C" w:rsidRPr="0099688A">
        <w:rPr>
          <w:rFonts w:ascii="Arial" w:hAnsi="Arial" w:cs="Arial"/>
          <w:sz w:val="22"/>
          <w:szCs w:val="22"/>
        </w:rPr>
        <w:t xml:space="preserve"> that offers a solution to a problem</w:t>
      </w:r>
      <w:r w:rsidR="005F0BA5" w:rsidRPr="0099688A">
        <w:rPr>
          <w:rFonts w:ascii="Arial" w:hAnsi="Arial" w:cs="Arial"/>
          <w:sz w:val="22"/>
          <w:szCs w:val="22"/>
        </w:rPr>
        <w:t xml:space="preserve">, </w:t>
      </w:r>
      <w:r w:rsidR="009B744C" w:rsidRPr="0099688A">
        <w:rPr>
          <w:rFonts w:ascii="Arial" w:hAnsi="Arial" w:cs="Arial"/>
          <w:sz w:val="22"/>
          <w:szCs w:val="22"/>
        </w:rPr>
        <w:t xml:space="preserve">whereas </w:t>
      </w:r>
      <w:r w:rsidR="005F0BA5" w:rsidRPr="0099688A">
        <w:rPr>
          <w:rFonts w:ascii="Arial" w:hAnsi="Arial" w:cs="Arial"/>
          <w:sz w:val="22"/>
          <w:szCs w:val="22"/>
        </w:rPr>
        <w:t xml:space="preserve">the Spanish view it as a win-lose </w:t>
      </w:r>
      <w:r w:rsidR="00436EE3" w:rsidRPr="0099688A">
        <w:rPr>
          <w:rFonts w:ascii="Arial" w:hAnsi="Arial" w:cs="Arial"/>
          <w:sz w:val="22"/>
          <w:szCs w:val="22"/>
        </w:rPr>
        <w:t>situation</w:t>
      </w:r>
      <w:r w:rsidR="00A40FA9" w:rsidRPr="0099688A">
        <w:rPr>
          <w:rFonts w:ascii="Arial" w:hAnsi="Arial" w:cs="Arial"/>
          <w:sz w:val="22"/>
          <w:szCs w:val="22"/>
        </w:rPr>
        <w:t xml:space="preserve"> because of the challenges </w:t>
      </w:r>
      <w:r w:rsidR="00260D69" w:rsidRPr="0099688A">
        <w:rPr>
          <w:rFonts w:ascii="Arial" w:hAnsi="Arial" w:cs="Arial"/>
          <w:sz w:val="22"/>
          <w:szCs w:val="22"/>
        </w:rPr>
        <w:t>it</w:t>
      </w:r>
      <w:r w:rsidR="00A40FA9" w:rsidRPr="0099688A">
        <w:rPr>
          <w:rFonts w:ascii="Arial" w:hAnsi="Arial" w:cs="Arial"/>
          <w:sz w:val="22"/>
          <w:szCs w:val="22"/>
        </w:rPr>
        <w:t xml:space="preserve"> brings</w:t>
      </w:r>
      <w:r w:rsidR="002F54BF" w:rsidRPr="0099688A">
        <w:rPr>
          <w:rFonts w:ascii="Arial" w:hAnsi="Arial" w:cs="Arial"/>
          <w:sz w:val="22"/>
          <w:szCs w:val="22"/>
        </w:rPr>
        <w:t>.</w:t>
      </w:r>
      <w:r w:rsidR="006A137C" w:rsidRPr="0099688A">
        <w:rPr>
          <w:rFonts w:ascii="Arial" w:hAnsi="Arial" w:cs="Arial"/>
          <w:sz w:val="22"/>
          <w:szCs w:val="22"/>
        </w:rPr>
        <w:t xml:space="preserve"> </w:t>
      </w:r>
      <w:r w:rsidR="002F54BF" w:rsidRPr="0099688A">
        <w:rPr>
          <w:rFonts w:ascii="Arial" w:hAnsi="Arial" w:cs="Arial"/>
          <w:sz w:val="22"/>
          <w:szCs w:val="22"/>
        </w:rPr>
        <w:t>Th</w:t>
      </w:r>
      <w:r w:rsidR="00FE5022" w:rsidRPr="0099688A">
        <w:rPr>
          <w:rFonts w:ascii="Arial" w:hAnsi="Arial" w:cs="Arial"/>
          <w:sz w:val="22"/>
          <w:szCs w:val="22"/>
        </w:rPr>
        <w:t xml:space="preserve">e Americans prefer detailed </w:t>
      </w:r>
      <w:r w:rsidR="008D1277" w:rsidRPr="0099688A">
        <w:rPr>
          <w:rFonts w:ascii="Arial" w:hAnsi="Arial" w:cs="Arial"/>
          <w:sz w:val="22"/>
          <w:szCs w:val="22"/>
        </w:rPr>
        <w:t>contracts,</w:t>
      </w:r>
      <w:r w:rsidR="006A137C" w:rsidRPr="0099688A">
        <w:rPr>
          <w:rFonts w:ascii="Arial" w:hAnsi="Arial" w:cs="Arial"/>
          <w:sz w:val="22"/>
          <w:szCs w:val="22"/>
        </w:rPr>
        <w:t xml:space="preserve"> and </w:t>
      </w:r>
      <w:r w:rsidR="005463D8">
        <w:rPr>
          <w:rFonts w:ascii="Arial" w:hAnsi="Arial" w:cs="Arial"/>
          <w:sz w:val="22"/>
          <w:szCs w:val="22"/>
        </w:rPr>
        <w:t>the Chinese</w:t>
      </w:r>
      <w:r w:rsidR="00457956">
        <w:rPr>
          <w:rFonts w:ascii="Arial" w:hAnsi="Arial" w:cs="Arial"/>
          <w:sz w:val="22"/>
          <w:szCs w:val="22"/>
        </w:rPr>
        <w:t xml:space="preserve"> view a business agreement</w:t>
      </w:r>
      <w:r w:rsidR="005463D8">
        <w:rPr>
          <w:rFonts w:ascii="Arial" w:hAnsi="Arial" w:cs="Arial"/>
          <w:sz w:val="22"/>
          <w:szCs w:val="22"/>
        </w:rPr>
        <w:t xml:space="preserve"> </w:t>
      </w:r>
      <w:r w:rsidR="00457956">
        <w:rPr>
          <w:rFonts w:ascii="Arial" w:hAnsi="Arial" w:cs="Arial"/>
          <w:sz w:val="22"/>
          <w:szCs w:val="22"/>
        </w:rPr>
        <w:t>as</w:t>
      </w:r>
      <w:r w:rsidR="0034666D" w:rsidRPr="0099688A">
        <w:rPr>
          <w:rFonts w:ascii="Arial" w:hAnsi="Arial" w:cs="Arial"/>
          <w:sz w:val="22"/>
          <w:szCs w:val="22"/>
        </w:rPr>
        <w:t xml:space="preserve"> </w:t>
      </w:r>
      <w:r w:rsidR="00400240" w:rsidRPr="0099688A">
        <w:rPr>
          <w:rFonts w:ascii="Arial" w:hAnsi="Arial" w:cs="Arial"/>
          <w:sz w:val="22"/>
          <w:szCs w:val="22"/>
        </w:rPr>
        <w:t xml:space="preserve">the </w:t>
      </w:r>
      <w:r w:rsidR="005B7E42">
        <w:rPr>
          <w:rFonts w:ascii="Arial" w:hAnsi="Arial" w:cs="Arial"/>
          <w:sz w:val="22"/>
          <w:szCs w:val="22"/>
        </w:rPr>
        <w:t>embodoment</w:t>
      </w:r>
      <w:r w:rsidR="00400240" w:rsidRPr="0099688A">
        <w:rPr>
          <w:rFonts w:ascii="Arial" w:hAnsi="Arial" w:cs="Arial"/>
          <w:sz w:val="22"/>
          <w:szCs w:val="22"/>
        </w:rPr>
        <w:t xml:space="preserve"> of a</w:t>
      </w:r>
      <w:r w:rsidR="00D720A8" w:rsidRPr="0099688A">
        <w:rPr>
          <w:rFonts w:ascii="Arial" w:hAnsi="Arial" w:cs="Arial"/>
          <w:sz w:val="22"/>
          <w:szCs w:val="22"/>
        </w:rPr>
        <w:t xml:space="preserve"> new relationship (Smith, 2021).</w:t>
      </w:r>
    </w:p>
    <w:p w14:paraId="4A7F85FE" w14:textId="77777777" w:rsidR="00DE2896" w:rsidRPr="0099688A" w:rsidRDefault="00DE2896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43686E" w14:textId="2A862FE2" w:rsidR="00635F51" w:rsidRPr="0099688A" w:rsidRDefault="00F54BA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M</w:t>
      </w:r>
      <w:r w:rsidR="00635F51" w:rsidRPr="0099688A">
        <w:rPr>
          <w:rFonts w:ascii="Arial" w:hAnsi="Arial" w:cs="Arial"/>
          <w:b/>
          <w:bCs/>
          <w:sz w:val="22"/>
          <w:szCs w:val="22"/>
        </w:rPr>
        <w:t>arketing</w:t>
      </w:r>
    </w:p>
    <w:p w14:paraId="6B210D86" w14:textId="4CAC1C4C" w:rsidR="00E258F5" w:rsidRPr="0099688A" w:rsidRDefault="00E258F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E31677" w14:textId="18D28BF5" w:rsidR="00201D8C" w:rsidRPr="0099688A" w:rsidRDefault="008C646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C</w:t>
      </w:r>
      <w:r w:rsidR="00201D8C" w:rsidRPr="0099688A">
        <w:rPr>
          <w:rFonts w:ascii="Arial" w:hAnsi="Arial" w:cs="Arial"/>
          <w:sz w:val="22"/>
          <w:szCs w:val="22"/>
        </w:rPr>
        <w:t xml:space="preserve">onsumer behaviour </w:t>
      </w:r>
      <w:r w:rsidRPr="0099688A">
        <w:rPr>
          <w:rFonts w:ascii="Arial" w:hAnsi="Arial" w:cs="Arial"/>
          <w:sz w:val="22"/>
          <w:szCs w:val="22"/>
        </w:rPr>
        <w:t>and cultures vary in foreign markets,</w:t>
      </w:r>
      <w:r w:rsidR="00201D8C" w:rsidRPr="0099688A">
        <w:rPr>
          <w:rFonts w:ascii="Arial" w:hAnsi="Arial" w:cs="Arial"/>
          <w:sz w:val="22"/>
          <w:szCs w:val="22"/>
        </w:rPr>
        <w:t xml:space="preserve"> it is imperative for </w:t>
      </w:r>
      <w:r w:rsidR="00907E39">
        <w:rPr>
          <w:rFonts w:ascii="Arial" w:hAnsi="Arial" w:cs="Arial"/>
          <w:sz w:val="22"/>
          <w:szCs w:val="22"/>
        </w:rPr>
        <w:t>firms</w:t>
      </w:r>
      <w:r w:rsidR="00201D8C" w:rsidRPr="0099688A">
        <w:rPr>
          <w:rFonts w:ascii="Arial" w:hAnsi="Arial" w:cs="Arial"/>
          <w:sz w:val="22"/>
          <w:szCs w:val="22"/>
        </w:rPr>
        <w:t xml:space="preserve"> to </w:t>
      </w:r>
      <w:r w:rsidR="00C61EC6" w:rsidRPr="0099688A">
        <w:rPr>
          <w:rFonts w:ascii="Arial" w:hAnsi="Arial" w:cs="Arial"/>
          <w:sz w:val="22"/>
          <w:szCs w:val="22"/>
        </w:rPr>
        <w:t>understand th</w:t>
      </w:r>
      <w:r w:rsidRPr="0099688A">
        <w:rPr>
          <w:rFonts w:ascii="Arial" w:hAnsi="Arial" w:cs="Arial"/>
          <w:sz w:val="22"/>
          <w:szCs w:val="22"/>
        </w:rPr>
        <w:t>ose</w:t>
      </w:r>
      <w:r w:rsidR="00C61EC6" w:rsidRPr="0099688A">
        <w:rPr>
          <w:rFonts w:ascii="Arial" w:hAnsi="Arial" w:cs="Arial"/>
          <w:sz w:val="22"/>
          <w:szCs w:val="22"/>
        </w:rPr>
        <w:t xml:space="preserve"> differen</w:t>
      </w:r>
      <w:r w:rsidRPr="0099688A">
        <w:rPr>
          <w:rFonts w:ascii="Arial" w:hAnsi="Arial" w:cs="Arial"/>
          <w:sz w:val="22"/>
          <w:szCs w:val="22"/>
        </w:rPr>
        <w:t>ces</w:t>
      </w:r>
      <w:r w:rsidR="00907E39">
        <w:rPr>
          <w:rFonts w:ascii="Arial" w:hAnsi="Arial" w:cs="Arial"/>
          <w:sz w:val="22"/>
          <w:szCs w:val="22"/>
        </w:rPr>
        <w:t>,</w:t>
      </w:r>
      <w:r w:rsidRPr="0099688A">
        <w:rPr>
          <w:rFonts w:ascii="Arial" w:hAnsi="Arial" w:cs="Arial"/>
          <w:sz w:val="22"/>
          <w:szCs w:val="22"/>
        </w:rPr>
        <w:t xml:space="preserve"> then</w:t>
      </w:r>
      <w:r w:rsidR="00C61EC6" w:rsidRPr="0099688A">
        <w:rPr>
          <w:rFonts w:ascii="Arial" w:hAnsi="Arial" w:cs="Arial"/>
          <w:sz w:val="22"/>
          <w:szCs w:val="22"/>
        </w:rPr>
        <w:t xml:space="preserve"> </w:t>
      </w:r>
      <w:r w:rsidR="002F7D83" w:rsidRPr="0099688A">
        <w:rPr>
          <w:rFonts w:ascii="Arial" w:hAnsi="Arial" w:cs="Arial"/>
          <w:sz w:val="22"/>
          <w:szCs w:val="22"/>
        </w:rPr>
        <w:t>create</w:t>
      </w:r>
      <w:r w:rsidR="00201D8C" w:rsidRPr="0099688A">
        <w:rPr>
          <w:rFonts w:ascii="Arial" w:hAnsi="Arial" w:cs="Arial"/>
          <w:sz w:val="22"/>
          <w:szCs w:val="22"/>
        </w:rPr>
        <w:t xml:space="preserve"> and adapt </w:t>
      </w:r>
      <w:r w:rsidRPr="0099688A">
        <w:rPr>
          <w:rFonts w:ascii="Arial" w:hAnsi="Arial" w:cs="Arial"/>
          <w:sz w:val="22"/>
          <w:szCs w:val="22"/>
        </w:rPr>
        <w:t xml:space="preserve">their </w:t>
      </w:r>
      <w:r w:rsidR="00201D8C" w:rsidRPr="0099688A">
        <w:rPr>
          <w:rFonts w:ascii="Arial" w:hAnsi="Arial" w:cs="Arial"/>
          <w:sz w:val="22"/>
          <w:szCs w:val="22"/>
        </w:rPr>
        <w:t>globa</w:t>
      </w:r>
      <w:r w:rsidRPr="0099688A">
        <w:rPr>
          <w:rFonts w:ascii="Arial" w:hAnsi="Arial" w:cs="Arial"/>
          <w:sz w:val="22"/>
          <w:szCs w:val="22"/>
        </w:rPr>
        <w:t>l</w:t>
      </w:r>
      <w:r w:rsidR="00201D8C" w:rsidRPr="0099688A">
        <w:rPr>
          <w:rFonts w:ascii="Arial" w:hAnsi="Arial" w:cs="Arial"/>
          <w:sz w:val="22"/>
          <w:szCs w:val="22"/>
        </w:rPr>
        <w:t xml:space="preserve"> marketing </w:t>
      </w:r>
      <w:r w:rsidR="005B29EA" w:rsidRPr="0099688A">
        <w:rPr>
          <w:rFonts w:ascii="Arial" w:hAnsi="Arial" w:cs="Arial"/>
          <w:sz w:val="22"/>
          <w:szCs w:val="22"/>
        </w:rPr>
        <w:t>strategies</w:t>
      </w:r>
      <w:r w:rsidR="00201D8C" w:rsidRPr="0099688A">
        <w:rPr>
          <w:rFonts w:ascii="Arial" w:hAnsi="Arial" w:cs="Arial"/>
          <w:sz w:val="22"/>
          <w:szCs w:val="22"/>
        </w:rPr>
        <w:t xml:space="preserve"> </w:t>
      </w:r>
      <w:r w:rsidR="005B29EA" w:rsidRPr="0099688A">
        <w:rPr>
          <w:rFonts w:ascii="Arial" w:hAnsi="Arial" w:cs="Arial"/>
          <w:sz w:val="22"/>
          <w:szCs w:val="22"/>
        </w:rPr>
        <w:t>based on</w:t>
      </w:r>
      <w:r w:rsidR="00201D8C" w:rsidRPr="0099688A">
        <w:rPr>
          <w:rFonts w:ascii="Arial" w:hAnsi="Arial" w:cs="Arial"/>
          <w:sz w:val="22"/>
          <w:szCs w:val="22"/>
        </w:rPr>
        <w:t xml:space="preserve"> the </w:t>
      </w:r>
      <w:r w:rsidR="00C61EC6" w:rsidRPr="0099688A">
        <w:rPr>
          <w:rFonts w:ascii="Arial" w:hAnsi="Arial" w:cs="Arial"/>
          <w:sz w:val="22"/>
          <w:szCs w:val="22"/>
        </w:rPr>
        <w:t>demands of its target market</w:t>
      </w:r>
      <w:r w:rsidR="003442FE" w:rsidRPr="0099688A">
        <w:rPr>
          <w:rFonts w:ascii="Arial" w:hAnsi="Arial" w:cs="Arial"/>
          <w:sz w:val="22"/>
          <w:szCs w:val="22"/>
        </w:rPr>
        <w:t xml:space="preserve">. </w:t>
      </w:r>
      <w:r w:rsidR="002F7D83" w:rsidRPr="0099688A">
        <w:rPr>
          <w:rFonts w:ascii="Arial" w:hAnsi="Arial" w:cs="Arial"/>
          <w:sz w:val="22"/>
          <w:szCs w:val="22"/>
        </w:rPr>
        <w:t>To effectively</w:t>
      </w:r>
      <w:r w:rsidR="003442FE" w:rsidRPr="0099688A">
        <w:rPr>
          <w:rFonts w:ascii="Arial" w:hAnsi="Arial" w:cs="Arial"/>
          <w:sz w:val="22"/>
          <w:szCs w:val="22"/>
        </w:rPr>
        <w:t xml:space="preserve"> promot</w:t>
      </w:r>
      <w:r w:rsidR="00075159" w:rsidRPr="0099688A">
        <w:rPr>
          <w:rFonts w:ascii="Arial" w:hAnsi="Arial" w:cs="Arial"/>
          <w:sz w:val="22"/>
          <w:szCs w:val="22"/>
        </w:rPr>
        <w:t>e</w:t>
      </w:r>
      <w:r w:rsidR="003442FE" w:rsidRPr="0099688A">
        <w:rPr>
          <w:rFonts w:ascii="Arial" w:hAnsi="Arial" w:cs="Arial"/>
          <w:sz w:val="22"/>
          <w:szCs w:val="22"/>
        </w:rPr>
        <w:t xml:space="preserve"> products or services internationally marketers must consider </w:t>
      </w:r>
      <w:r w:rsidR="00FF6FE4" w:rsidRPr="0099688A">
        <w:rPr>
          <w:rFonts w:ascii="Arial" w:hAnsi="Arial" w:cs="Arial"/>
          <w:sz w:val="22"/>
          <w:szCs w:val="22"/>
        </w:rPr>
        <w:t xml:space="preserve">the numerous </w:t>
      </w:r>
      <w:r w:rsidR="003442FE" w:rsidRPr="0099688A">
        <w:rPr>
          <w:rFonts w:ascii="Arial" w:hAnsi="Arial" w:cs="Arial"/>
          <w:sz w:val="22"/>
          <w:szCs w:val="22"/>
        </w:rPr>
        <w:t>languages</w:t>
      </w:r>
      <w:r w:rsidR="00FF6FE4" w:rsidRPr="0099688A">
        <w:rPr>
          <w:rFonts w:ascii="Arial" w:hAnsi="Arial" w:cs="Arial"/>
          <w:sz w:val="22"/>
          <w:szCs w:val="22"/>
        </w:rPr>
        <w:t xml:space="preserve"> spoken worldwide</w:t>
      </w:r>
      <w:r w:rsidR="003442FE" w:rsidRPr="0099688A">
        <w:rPr>
          <w:rFonts w:ascii="Arial" w:hAnsi="Arial" w:cs="Arial"/>
          <w:sz w:val="22"/>
          <w:szCs w:val="22"/>
        </w:rPr>
        <w:t xml:space="preserve"> </w:t>
      </w:r>
      <w:r w:rsidR="00FF6FE4" w:rsidRPr="0099688A">
        <w:rPr>
          <w:rFonts w:ascii="Arial" w:hAnsi="Arial" w:cs="Arial"/>
          <w:sz w:val="22"/>
          <w:szCs w:val="22"/>
        </w:rPr>
        <w:t xml:space="preserve">and </w:t>
      </w:r>
      <w:r w:rsidR="002F7D83" w:rsidRPr="0099688A">
        <w:rPr>
          <w:rFonts w:ascii="Arial" w:hAnsi="Arial" w:cs="Arial"/>
          <w:sz w:val="22"/>
          <w:szCs w:val="22"/>
        </w:rPr>
        <w:t xml:space="preserve">design meticulous, </w:t>
      </w:r>
      <w:r w:rsidR="00FF6FE4" w:rsidRPr="0099688A">
        <w:rPr>
          <w:rFonts w:ascii="Arial" w:hAnsi="Arial" w:cs="Arial"/>
          <w:sz w:val="22"/>
          <w:szCs w:val="22"/>
        </w:rPr>
        <w:t>error-free translations.</w:t>
      </w:r>
      <w:r w:rsidR="002F7D83" w:rsidRPr="0099688A">
        <w:rPr>
          <w:rFonts w:ascii="Arial" w:hAnsi="Arial" w:cs="Arial"/>
          <w:sz w:val="22"/>
          <w:szCs w:val="22"/>
        </w:rPr>
        <w:t xml:space="preserve"> Every culture has a unique </w:t>
      </w:r>
      <w:r w:rsidR="00075159" w:rsidRPr="0099688A">
        <w:rPr>
          <w:rFonts w:ascii="Arial" w:hAnsi="Arial" w:cs="Arial"/>
          <w:sz w:val="22"/>
          <w:szCs w:val="22"/>
        </w:rPr>
        <w:t>set of traditions,</w:t>
      </w:r>
      <w:r w:rsidR="002F7D83" w:rsidRPr="0099688A">
        <w:rPr>
          <w:rFonts w:ascii="Arial" w:hAnsi="Arial" w:cs="Arial"/>
          <w:sz w:val="22"/>
          <w:szCs w:val="22"/>
        </w:rPr>
        <w:t xml:space="preserve"> taboo</w:t>
      </w:r>
      <w:r w:rsidR="00075159" w:rsidRPr="0099688A">
        <w:rPr>
          <w:rFonts w:ascii="Arial" w:hAnsi="Arial" w:cs="Arial"/>
          <w:sz w:val="22"/>
          <w:szCs w:val="22"/>
        </w:rPr>
        <w:t>s, religion, values</w:t>
      </w:r>
      <w:r w:rsidR="002701F9" w:rsidRPr="0099688A">
        <w:rPr>
          <w:rFonts w:ascii="Arial" w:hAnsi="Arial" w:cs="Arial"/>
          <w:sz w:val="22"/>
          <w:szCs w:val="22"/>
        </w:rPr>
        <w:t>,</w:t>
      </w:r>
      <w:r w:rsidR="00075159" w:rsidRPr="0099688A">
        <w:rPr>
          <w:rFonts w:ascii="Arial" w:hAnsi="Arial" w:cs="Arial"/>
          <w:sz w:val="22"/>
          <w:szCs w:val="22"/>
        </w:rPr>
        <w:t xml:space="preserve"> and norms</w:t>
      </w:r>
      <w:r w:rsidR="000F192C" w:rsidRPr="0099688A">
        <w:rPr>
          <w:rFonts w:ascii="Arial" w:hAnsi="Arial" w:cs="Arial"/>
          <w:sz w:val="22"/>
          <w:szCs w:val="22"/>
        </w:rPr>
        <w:t xml:space="preserve"> that determine what is a</w:t>
      </w:r>
      <w:r w:rsidR="008E3828" w:rsidRPr="0099688A">
        <w:rPr>
          <w:rFonts w:ascii="Arial" w:hAnsi="Arial" w:cs="Arial"/>
          <w:sz w:val="22"/>
          <w:szCs w:val="22"/>
        </w:rPr>
        <w:t>llowed</w:t>
      </w:r>
      <w:r w:rsidR="000F192C" w:rsidRPr="0099688A">
        <w:rPr>
          <w:rFonts w:ascii="Arial" w:hAnsi="Arial" w:cs="Arial"/>
          <w:sz w:val="22"/>
          <w:szCs w:val="22"/>
        </w:rPr>
        <w:t xml:space="preserve"> or </w:t>
      </w:r>
      <w:r w:rsidR="008E3828" w:rsidRPr="0099688A">
        <w:rPr>
          <w:rFonts w:ascii="Arial" w:hAnsi="Arial" w:cs="Arial"/>
          <w:sz w:val="22"/>
          <w:szCs w:val="22"/>
        </w:rPr>
        <w:t>forbidden and marketers should be mindful of this to avoid</w:t>
      </w:r>
      <w:r w:rsidR="00513285">
        <w:rPr>
          <w:rFonts w:ascii="Arial" w:hAnsi="Arial" w:cs="Arial"/>
          <w:sz w:val="22"/>
          <w:szCs w:val="22"/>
        </w:rPr>
        <w:t xml:space="preserve"> failure or</w:t>
      </w:r>
      <w:r w:rsidR="008E3828" w:rsidRPr="0099688A">
        <w:rPr>
          <w:rFonts w:ascii="Arial" w:hAnsi="Arial" w:cs="Arial"/>
          <w:sz w:val="22"/>
          <w:szCs w:val="22"/>
        </w:rPr>
        <w:t xml:space="preserve"> causing offence. </w:t>
      </w:r>
      <w:r w:rsidR="006258DB" w:rsidRPr="0099688A">
        <w:rPr>
          <w:rFonts w:ascii="Arial" w:hAnsi="Arial" w:cs="Arial"/>
          <w:sz w:val="22"/>
          <w:szCs w:val="22"/>
        </w:rPr>
        <w:t>Also</w:t>
      </w:r>
      <w:r w:rsidR="008E3828" w:rsidRPr="0099688A">
        <w:rPr>
          <w:rFonts w:ascii="Arial" w:hAnsi="Arial" w:cs="Arial"/>
          <w:sz w:val="22"/>
          <w:szCs w:val="22"/>
        </w:rPr>
        <w:t xml:space="preserve">, </w:t>
      </w:r>
      <w:r w:rsidR="002701F9" w:rsidRPr="0099688A">
        <w:rPr>
          <w:rFonts w:ascii="Arial" w:hAnsi="Arial" w:cs="Arial"/>
          <w:sz w:val="22"/>
          <w:szCs w:val="22"/>
        </w:rPr>
        <w:t>the relationship between marketing and culture can also impact spending and taste preferences (Mari</w:t>
      </w:r>
      <w:r w:rsidR="005808F4" w:rsidRPr="0099688A">
        <w:rPr>
          <w:rFonts w:ascii="Arial" w:hAnsi="Arial" w:cs="Arial"/>
          <w:sz w:val="22"/>
          <w:szCs w:val="22"/>
        </w:rPr>
        <w:t xml:space="preserve">adoss, 2017; </w:t>
      </w:r>
      <w:r w:rsidR="00E26517" w:rsidRPr="0099688A">
        <w:rPr>
          <w:rFonts w:ascii="Arial" w:hAnsi="Arial" w:cs="Arial"/>
          <w:sz w:val="22"/>
          <w:szCs w:val="22"/>
        </w:rPr>
        <w:t>Claessens, 2019).</w:t>
      </w:r>
    </w:p>
    <w:p w14:paraId="0A9FB6C3" w14:textId="2C3309A5" w:rsidR="005B29EA" w:rsidRPr="0099688A" w:rsidRDefault="005B29EA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D05B843" w14:textId="5A1EC963" w:rsidR="005B29EA" w:rsidRPr="0099688A" w:rsidRDefault="005B29EA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Examples</w:t>
      </w:r>
    </w:p>
    <w:p w14:paraId="6A20CBCE" w14:textId="185FE1E0" w:rsidR="00E26517" w:rsidRPr="0099688A" w:rsidRDefault="00E26517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8383511" w14:textId="010BC6E5" w:rsidR="00A2388F" w:rsidRDefault="00E26517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Legend has it that when General </w:t>
      </w:r>
      <w:r w:rsidR="00D77168" w:rsidRPr="0099688A">
        <w:rPr>
          <w:rFonts w:ascii="Arial" w:hAnsi="Arial" w:cs="Arial"/>
          <w:sz w:val="22"/>
          <w:szCs w:val="22"/>
        </w:rPr>
        <w:t>Motors advertised their Chevrolet Nova cars in Spanish speaking countries sales where poor because the word “Nova” translates to “it won’t go” in Spanish (</w:t>
      </w:r>
      <w:proofErr w:type="spellStart"/>
      <w:r w:rsidR="00D77168" w:rsidRPr="0099688A">
        <w:rPr>
          <w:rFonts w:ascii="Arial" w:hAnsi="Arial" w:cs="Arial"/>
          <w:sz w:val="22"/>
          <w:szCs w:val="22"/>
        </w:rPr>
        <w:t>Erichsen</w:t>
      </w:r>
      <w:proofErr w:type="spellEnd"/>
      <w:r w:rsidR="00D77168" w:rsidRPr="0099688A">
        <w:rPr>
          <w:rFonts w:ascii="Arial" w:hAnsi="Arial" w:cs="Arial"/>
          <w:sz w:val="22"/>
          <w:szCs w:val="22"/>
        </w:rPr>
        <w:t>, 2019)</w:t>
      </w:r>
      <w:r w:rsidR="000839FC">
        <w:rPr>
          <w:rFonts w:ascii="Arial" w:hAnsi="Arial" w:cs="Arial"/>
          <w:sz w:val="22"/>
          <w:szCs w:val="22"/>
        </w:rPr>
        <w:t>.</w:t>
      </w:r>
    </w:p>
    <w:p w14:paraId="3BDA01BA" w14:textId="77777777" w:rsidR="006E53D3" w:rsidRPr="0099688A" w:rsidRDefault="006E53D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ABFBAD" w14:textId="35FA83A0" w:rsidR="00A2388F" w:rsidRPr="0099688A" w:rsidRDefault="00A2388F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bargaining power of buyers is higher in the US than </w:t>
      </w:r>
      <w:r w:rsidR="00C035F9">
        <w:rPr>
          <w:rFonts w:ascii="Arial" w:hAnsi="Arial" w:cs="Arial"/>
          <w:sz w:val="22"/>
          <w:szCs w:val="22"/>
        </w:rPr>
        <w:t xml:space="preserve">it is </w:t>
      </w:r>
      <w:r w:rsidRPr="0099688A">
        <w:rPr>
          <w:rFonts w:ascii="Arial" w:hAnsi="Arial" w:cs="Arial"/>
          <w:sz w:val="22"/>
          <w:szCs w:val="22"/>
        </w:rPr>
        <w:t>in Africa so products or services might be more expensive in the US</w:t>
      </w:r>
      <w:r w:rsidR="001013A9" w:rsidRPr="0099688A">
        <w:rPr>
          <w:rFonts w:ascii="Arial" w:hAnsi="Arial" w:cs="Arial"/>
          <w:sz w:val="22"/>
          <w:szCs w:val="22"/>
        </w:rPr>
        <w:t xml:space="preserve">. In India </w:t>
      </w:r>
      <w:r w:rsidRPr="0099688A">
        <w:rPr>
          <w:rFonts w:ascii="Arial" w:hAnsi="Arial" w:cs="Arial"/>
          <w:sz w:val="22"/>
          <w:szCs w:val="22"/>
        </w:rPr>
        <w:t>80 percent of the population is Hindu</w:t>
      </w:r>
      <w:r w:rsidR="00646B43">
        <w:rPr>
          <w:rFonts w:ascii="Arial" w:hAnsi="Arial" w:cs="Arial"/>
          <w:sz w:val="22"/>
          <w:szCs w:val="22"/>
        </w:rPr>
        <w:t xml:space="preserve"> so</w:t>
      </w:r>
      <w:r w:rsidR="001013A9" w:rsidRPr="0099688A">
        <w:rPr>
          <w:rFonts w:ascii="Arial" w:hAnsi="Arial" w:cs="Arial"/>
          <w:sz w:val="22"/>
          <w:szCs w:val="22"/>
        </w:rPr>
        <w:t xml:space="preserve"> </w:t>
      </w:r>
      <w:r w:rsidR="001013A9" w:rsidRPr="0099688A">
        <w:rPr>
          <w:rFonts w:ascii="Arial" w:hAnsi="Arial" w:cs="Arial"/>
          <w:sz w:val="22"/>
          <w:szCs w:val="22"/>
        </w:rPr>
        <w:t xml:space="preserve">McDonald’s </w:t>
      </w:r>
      <w:r w:rsidR="00646B43">
        <w:rPr>
          <w:rFonts w:ascii="Arial" w:hAnsi="Arial" w:cs="Arial"/>
          <w:sz w:val="22"/>
          <w:szCs w:val="22"/>
        </w:rPr>
        <w:t xml:space="preserve">adapted their strategies </w:t>
      </w:r>
      <w:r w:rsidR="00F53F38">
        <w:rPr>
          <w:rFonts w:ascii="Arial" w:hAnsi="Arial" w:cs="Arial"/>
          <w:sz w:val="22"/>
          <w:szCs w:val="22"/>
        </w:rPr>
        <w:t xml:space="preserve">by </w:t>
      </w:r>
      <w:r w:rsidR="001013A9" w:rsidRPr="0099688A">
        <w:rPr>
          <w:rFonts w:ascii="Arial" w:hAnsi="Arial" w:cs="Arial"/>
          <w:sz w:val="22"/>
          <w:szCs w:val="22"/>
        </w:rPr>
        <w:t>sell</w:t>
      </w:r>
      <w:r w:rsidR="00F53F38">
        <w:rPr>
          <w:rFonts w:ascii="Arial" w:hAnsi="Arial" w:cs="Arial"/>
          <w:sz w:val="22"/>
          <w:szCs w:val="22"/>
        </w:rPr>
        <w:t>ing</w:t>
      </w:r>
      <w:r w:rsidR="001013A9" w:rsidRPr="0099688A">
        <w:rPr>
          <w:rFonts w:ascii="Arial" w:hAnsi="Arial" w:cs="Arial"/>
          <w:sz w:val="22"/>
          <w:szCs w:val="22"/>
        </w:rPr>
        <w:t xml:space="preserve"> vegetable burgers to cater for that specific market</w:t>
      </w:r>
      <w:r w:rsidR="001013A9" w:rsidRPr="0099688A">
        <w:rPr>
          <w:rFonts w:ascii="Arial" w:hAnsi="Arial" w:cs="Arial"/>
          <w:sz w:val="22"/>
          <w:szCs w:val="22"/>
        </w:rPr>
        <w:t xml:space="preserve"> (</w:t>
      </w:r>
      <w:r w:rsidR="001013A9" w:rsidRPr="0099688A">
        <w:rPr>
          <w:rFonts w:ascii="Arial" w:hAnsi="Arial" w:cs="Arial"/>
          <w:sz w:val="22"/>
          <w:szCs w:val="22"/>
        </w:rPr>
        <w:t>Claessens, 2019).</w:t>
      </w:r>
    </w:p>
    <w:p w14:paraId="25C5F228" w14:textId="77777777" w:rsidR="001013A9" w:rsidRPr="0099688A" w:rsidRDefault="001013A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C4B9AB" w14:textId="3B5D6A06" w:rsidR="00F93909" w:rsidRDefault="001013A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Marketing alcohol products in Muslim countries </w:t>
      </w:r>
      <w:r w:rsidR="00F53F38">
        <w:rPr>
          <w:rFonts w:ascii="Arial" w:hAnsi="Arial" w:cs="Arial"/>
          <w:sz w:val="22"/>
          <w:szCs w:val="22"/>
        </w:rPr>
        <w:t>would be</w:t>
      </w:r>
      <w:r w:rsidRPr="0099688A">
        <w:rPr>
          <w:rFonts w:ascii="Arial" w:hAnsi="Arial" w:cs="Arial"/>
          <w:sz w:val="22"/>
          <w:szCs w:val="22"/>
        </w:rPr>
        <w:t xml:space="preserve"> unrealistic because it is prohibited; however, drinking is customary in many other countries like Europe and the US so promoting alcohol there would be acceptable. </w:t>
      </w:r>
      <w:r w:rsidR="0016669F">
        <w:rPr>
          <w:rFonts w:ascii="Arial" w:hAnsi="Arial" w:cs="Arial"/>
          <w:sz w:val="22"/>
          <w:szCs w:val="22"/>
        </w:rPr>
        <w:t>Additionally, p</w:t>
      </w:r>
      <w:r w:rsidRPr="0099688A">
        <w:rPr>
          <w:rFonts w:ascii="Arial" w:hAnsi="Arial" w:cs="Arial"/>
          <w:sz w:val="22"/>
          <w:szCs w:val="22"/>
        </w:rPr>
        <w:t>ork is strictly forbidden in Jewish and Muslim cultures</w:t>
      </w:r>
      <w:r w:rsidR="0016669F">
        <w:rPr>
          <w:rFonts w:ascii="Arial" w:hAnsi="Arial" w:cs="Arial"/>
          <w:sz w:val="22"/>
          <w:szCs w:val="22"/>
        </w:rPr>
        <w:t>,</w:t>
      </w:r>
      <w:r w:rsidRPr="0099688A">
        <w:rPr>
          <w:rFonts w:ascii="Arial" w:hAnsi="Arial" w:cs="Arial"/>
          <w:sz w:val="22"/>
          <w:szCs w:val="22"/>
        </w:rPr>
        <w:t xml:space="preserve"> thus impractical to promote such products in th</w:t>
      </w:r>
      <w:r w:rsidR="0016669F">
        <w:rPr>
          <w:rFonts w:ascii="Arial" w:hAnsi="Arial" w:cs="Arial"/>
          <w:sz w:val="22"/>
          <w:szCs w:val="22"/>
        </w:rPr>
        <w:t>os</w:t>
      </w:r>
      <w:r w:rsidRPr="0099688A">
        <w:rPr>
          <w:rFonts w:ascii="Arial" w:hAnsi="Arial" w:cs="Arial"/>
          <w:sz w:val="22"/>
          <w:szCs w:val="22"/>
        </w:rPr>
        <w:t>e countries. Christmas adverts would be worthwhile in Christian countries, but Eid adverts would work better in Muslim countries (</w:t>
      </w:r>
      <w:proofErr w:type="spellStart"/>
      <w:r w:rsidRPr="0099688A">
        <w:rPr>
          <w:rFonts w:ascii="Arial" w:hAnsi="Arial" w:cs="Arial"/>
          <w:sz w:val="22"/>
          <w:szCs w:val="22"/>
        </w:rPr>
        <w:t>Mariadoss</w:t>
      </w:r>
      <w:proofErr w:type="spellEnd"/>
      <w:r w:rsidRPr="0099688A">
        <w:rPr>
          <w:rFonts w:ascii="Arial" w:hAnsi="Arial" w:cs="Arial"/>
          <w:sz w:val="22"/>
          <w:szCs w:val="22"/>
        </w:rPr>
        <w:t>, 2017</w:t>
      </w:r>
      <w:r w:rsidRPr="0099688A">
        <w:rPr>
          <w:rFonts w:ascii="Arial" w:hAnsi="Arial" w:cs="Arial"/>
          <w:sz w:val="22"/>
          <w:szCs w:val="22"/>
        </w:rPr>
        <w:t>).</w:t>
      </w:r>
    </w:p>
    <w:p w14:paraId="09B93296" w14:textId="77777777" w:rsidR="00951CFD" w:rsidRDefault="00951CF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0ADFE0" w14:textId="71CD3C3A" w:rsidR="00635F51" w:rsidRPr="00F93909" w:rsidRDefault="00635F5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Challenges of culture</w:t>
      </w:r>
      <w:r w:rsidR="002A5442" w:rsidRPr="0099688A">
        <w:rPr>
          <w:rFonts w:ascii="Arial" w:hAnsi="Arial" w:cs="Arial"/>
          <w:b/>
          <w:bCs/>
          <w:sz w:val="22"/>
          <w:szCs w:val="22"/>
        </w:rPr>
        <w:t xml:space="preserve"> – </w:t>
      </w:r>
      <w:r w:rsidRPr="0099688A">
        <w:rPr>
          <w:rFonts w:ascii="Arial" w:hAnsi="Arial" w:cs="Arial"/>
          <w:b/>
          <w:bCs/>
          <w:sz w:val="22"/>
          <w:szCs w:val="22"/>
        </w:rPr>
        <w:t>Hofstede</w:t>
      </w:r>
      <w:r w:rsidR="00D06531" w:rsidRPr="0099688A">
        <w:rPr>
          <w:rFonts w:ascii="Arial" w:hAnsi="Arial" w:cs="Arial"/>
          <w:b/>
          <w:bCs/>
          <w:sz w:val="22"/>
          <w:szCs w:val="22"/>
        </w:rPr>
        <w:t xml:space="preserve">’s </w:t>
      </w:r>
      <w:r w:rsidR="00B5490B">
        <w:rPr>
          <w:rFonts w:ascii="Arial" w:hAnsi="Arial" w:cs="Arial"/>
          <w:b/>
          <w:bCs/>
          <w:sz w:val="22"/>
          <w:szCs w:val="22"/>
        </w:rPr>
        <w:t>Cultural Dimensions T</w:t>
      </w:r>
      <w:r w:rsidR="00D06531" w:rsidRPr="0099688A">
        <w:rPr>
          <w:rFonts w:ascii="Arial" w:hAnsi="Arial" w:cs="Arial"/>
          <w:b/>
          <w:bCs/>
          <w:sz w:val="22"/>
          <w:szCs w:val="22"/>
        </w:rPr>
        <w:t>heory</w:t>
      </w:r>
    </w:p>
    <w:p w14:paraId="108FF9D1" w14:textId="7E6F7514" w:rsidR="00EB7DB8" w:rsidRPr="0099688A" w:rsidRDefault="00EB7DB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90B5496" w14:textId="5A3A186D" w:rsidR="00EB7DB8" w:rsidRPr="0099688A" w:rsidRDefault="00EB7DB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The rise of globalisation has led to a surge in multi</w:t>
      </w:r>
      <w:r w:rsidR="00996231" w:rsidRPr="0099688A">
        <w:rPr>
          <w:rFonts w:ascii="Arial" w:hAnsi="Arial" w:cs="Arial"/>
          <w:sz w:val="22"/>
          <w:szCs w:val="22"/>
        </w:rPr>
        <w:t>national</w:t>
      </w:r>
      <w:r w:rsidRPr="0099688A">
        <w:rPr>
          <w:rFonts w:ascii="Arial" w:hAnsi="Arial" w:cs="Arial"/>
          <w:sz w:val="22"/>
          <w:szCs w:val="22"/>
        </w:rPr>
        <w:t xml:space="preserve"> organisations, with such a diverse range of people working together cultural conflicts</w:t>
      </w:r>
      <w:r w:rsidR="00996231" w:rsidRPr="0099688A">
        <w:rPr>
          <w:rFonts w:ascii="Arial" w:hAnsi="Arial" w:cs="Arial"/>
          <w:sz w:val="22"/>
          <w:szCs w:val="22"/>
        </w:rPr>
        <w:t xml:space="preserve"> can occur</w:t>
      </w:r>
      <w:r w:rsidRPr="0099688A">
        <w:rPr>
          <w:rFonts w:ascii="Arial" w:hAnsi="Arial" w:cs="Arial"/>
          <w:sz w:val="22"/>
          <w:szCs w:val="22"/>
        </w:rPr>
        <w:t xml:space="preserve">. Hence, the ability to manage any tensions is crucial to the success of </w:t>
      </w:r>
      <w:r w:rsidR="00951CFD">
        <w:rPr>
          <w:rFonts w:ascii="Arial" w:hAnsi="Arial" w:cs="Arial"/>
          <w:sz w:val="22"/>
          <w:szCs w:val="22"/>
        </w:rPr>
        <w:t>international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E23080" w:rsidRPr="0099688A">
        <w:rPr>
          <w:rFonts w:ascii="Arial" w:hAnsi="Arial" w:cs="Arial"/>
          <w:sz w:val="22"/>
          <w:szCs w:val="22"/>
        </w:rPr>
        <w:t>organisations</w:t>
      </w:r>
      <w:r w:rsidR="004F0AB6" w:rsidRPr="0099688A">
        <w:rPr>
          <w:rFonts w:ascii="Arial" w:hAnsi="Arial" w:cs="Arial"/>
          <w:sz w:val="22"/>
          <w:szCs w:val="22"/>
        </w:rPr>
        <w:t xml:space="preserve"> (Bright et al., 2019)</w:t>
      </w:r>
      <w:r w:rsidR="00364E79" w:rsidRPr="0099688A">
        <w:rPr>
          <w:rFonts w:ascii="Arial" w:hAnsi="Arial" w:cs="Arial"/>
          <w:sz w:val="22"/>
          <w:szCs w:val="22"/>
        </w:rPr>
        <w:t>.</w:t>
      </w:r>
    </w:p>
    <w:p w14:paraId="017AF9C6" w14:textId="65CCD0CF" w:rsidR="002A5442" w:rsidRPr="0099688A" w:rsidRDefault="002A544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70F1D80" w14:textId="301AB7AA" w:rsidR="000839FC" w:rsidRDefault="002A544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Geert Hofstede’s </w:t>
      </w:r>
      <w:r w:rsidR="00BB0A92" w:rsidRPr="0099688A">
        <w:rPr>
          <w:rFonts w:ascii="Arial" w:hAnsi="Arial" w:cs="Arial"/>
          <w:sz w:val="22"/>
          <w:szCs w:val="22"/>
        </w:rPr>
        <w:t xml:space="preserve">was a Dutch </w:t>
      </w:r>
      <w:r w:rsidR="00C90838" w:rsidRPr="0099688A">
        <w:rPr>
          <w:rFonts w:ascii="Arial" w:hAnsi="Arial" w:cs="Arial"/>
          <w:sz w:val="22"/>
          <w:szCs w:val="22"/>
        </w:rPr>
        <w:t xml:space="preserve">social psychologist who </w:t>
      </w:r>
      <w:r w:rsidR="009042EA" w:rsidRPr="0099688A">
        <w:rPr>
          <w:rFonts w:ascii="Arial" w:hAnsi="Arial" w:cs="Arial"/>
          <w:sz w:val="22"/>
          <w:szCs w:val="22"/>
        </w:rPr>
        <w:t>devised</w:t>
      </w:r>
      <w:r w:rsidR="006C63BD" w:rsidRPr="0099688A">
        <w:rPr>
          <w:rFonts w:ascii="Arial" w:hAnsi="Arial" w:cs="Arial"/>
          <w:sz w:val="22"/>
          <w:szCs w:val="22"/>
        </w:rPr>
        <w:t xml:space="preserve"> the </w:t>
      </w:r>
      <w:r w:rsidRPr="0099688A">
        <w:rPr>
          <w:rFonts w:ascii="Arial" w:hAnsi="Arial" w:cs="Arial"/>
          <w:sz w:val="22"/>
          <w:szCs w:val="22"/>
        </w:rPr>
        <w:t xml:space="preserve">Cultural Dimensions </w:t>
      </w:r>
      <w:r w:rsidR="00121AEE" w:rsidRPr="0099688A">
        <w:rPr>
          <w:rFonts w:ascii="Arial" w:hAnsi="Arial" w:cs="Arial"/>
          <w:sz w:val="22"/>
          <w:szCs w:val="22"/>
        </w:rPr>
        <w:t xml:space="preserve">Theory </w:t>
      </w:r>
      <w:r w:rsidR="00FC590B" w:rsidRPr="0099688A">
        <w:rPr>
          <w:rFonts w:ascii="Arial" w:hAnsi="Arial" w:cs="Arial"/>
          <w:sz w:val="22"/>
          <w:szCs w:val="22"/>
        </w:rPr>
        <w:t xml:space="preserve">by studying thousands of employees at IBM in </w:t>
      </w:r>
      <w:r w:rsidR="006E1238" w:rsidRPr="0099688A">
        <w:rPr>
          <w:rFonts w:ascii="Arial" w:hAnsi="Arial" w:cs="Arial"/>
          <w:sz w:val="22"/>
          <w:szCs w:val="22"/>
        </w:rPr>
        <w:t>over</w:t>
      </w:r>
      <w:r w:rsidR="00FC590B" w:rsidRPr="0099688A">
        <w:rPr>
          <w:rFonts w:ascii="Arial" w:hAnsi="Arial" w:cs="Arial"/>
          <w:sz w:val="22"/>
          <w:szCs w:val="22"/>
        </w:rPr>
        <w:t xml:space="preserve"> 7</w:t>
      </w:r>
      <w:r w:rsidR="00D3185A" w:rsidRPr="0099688A">
        <w:rPr>
          <w:rFonts w:ascii="Arial" w:hAnsi="Arial" w:cs="Arial"/>
          <w:sz w:val="22"/>
          <w:szCs w:val="22"/>
        </w:rPr>
        <w:t>0</w:t>
      </w:r>
      <w:r w:rsidR="006E1238" w:rsidRPr="0099688A">
        <w:rPr>
          <w:rFonts w:ascii="Arial" w:hAnsi="Arial" w:cs="Arial"/>
          <w:sz w:val="22"/>
          <w:szCs w:val="22"/>
        </w:rPr>
        <w:t xml:space="preserve"> countries</w:t>
      </w:r>
      <w:r w:rsidR="000B0223" w:rsidRPr="0099688A">
        <w:rPr>
          <w:rFonts w:ascii="Arial" w:hAnsi="Arial" w:cs="Arial"/>
          <w:sz w:val="22"/>
          <w:szCs w:val="22"/>
        </w:rPr>
        <w:t xml:space="preserve"> for </w:t>
      </w:r>
      <w:r w:rsidR="00951CC5" w:rsidRPr="0099688A">
        <w:rPr>
          <w:rFonts w:ascii="Arial" w:hAnsi="Arial" w:cs="Arial"/>
          <w:sz w:val="22"/>
          <w:szCs w:val="22"/>
        </w:rPr>
        <w:t>more than a decade</w:t>
      </w:r>
      <w:r w:rsidR="006E1238" w:rsidRPr="0099688A">
        <w:rPr>
          <w:rFonts w:ascii="Arial" w:hAnsi="Arial" w:cs="Arial"/>
          <w:sz w:val="22"/>
          <w:szCs w:val="22"/>
        </w:rPr>
        <w:t>. Th</w:t>
      </w:r>
      <w:r w:rsidR="00121AEE" w:rsidRPr="0099688A">
        <w:rPr>
          <w:rFonts w:ascii="Arial" w:hAnsi="Arial" w:cs="Arial"/>
          <w:sz w:val="22"/>
          <w:szCs w:val="22"/>
        </w:rPr>
        <w:t xml:space="preserve">is a popular </w:t>
      </w:r>
      <w:r w:rsidR="00F04656" w:rsidRPr="0099688A">
        <w:rPr>
          <w:rFonts w:ascii="Arial" w:hAnsi="Arial" w:cs="Arial"/>
          <w:sz w:val="22"/>
          <w:szCs w:val="22"/>
        </w:rPr>
        <w:t>framework</w:t>
      </w:r>
      <w:r w:rsidR="00EF19AA" w:rsidRPr="0099688A">
        <w:rPr>
          <w:rFonts w:ascii="Arial" w:hAnsi="Arial" w:cs="Arial"/>
          <w:sz w:val="22"/>
          <w:szCs w:val="22"/>
        </w:rPr>
        <w:t xml:space="preserve"> can be </w:t>
      </w:r>
      <w:r w:rsidR="00E661F1">
        <w:rPr>
          <w:rFonts w:ascii="Arial" w:hAnsi="Arial" w:cs="Arial"/>
          <w:sz w:val="22"/>
          <w:szCs w:val="22"/>
        </w:rPr>
        <w:t>implemented</w:t>
      </w:r>
      <w:r w:rsidR="00EF19AA" w:rsidRPr="0099688A">
        <w:rPr>
          <w:rFonts w:ascii="Arial" w:hAnsi="Arial" w:cs="Arial"/>
          <w:sz w:val="22"/>
          <w:szCs w:val="22"/>
        </w:rPr>
        <w:t xml:space="preserve"> to measure </w:t>
      </w:r>
      <w:r w:rsidR="00D81DDF" w:rsidRPr="0099688A">
        <w:rPr>
          <w:rFonts w:ascii="Arial" w:hAnsi="Arial" w:cs="Arial"/>
          <w:sz w:val="22"/>
          <w:szCs w:val="22"/>
        </w:rPr>
        <w:t xml:space="preserve">cultural differences </w:t>
      </w:r>
      <w:r w:rsidR="00766CFE" w:rsidRPr="0099688A">
        <w:rPr>
          <w:rFonts w:ascii="Arial" w:hAnsi="Arial" w:cs="Arial"/>
          <w:sz w:val="22"/>
          <w:szCs w:val="22"/>
        </w:rPr>
        <w:t>a</w:t>
      </w:r>
      <w:r w:rsidR="00A370D8" w:rsidRPr="0099688A">
        <w:rPr>
          <w:rFonts w:ascii="Arial" w:hAnsi="Arial" w:cs="Arial"/>
          <w:sz w:val="22"/>
          <w:szCs w:val="22"/>
        </w:rPr>
        <w:t>cross</w:t>
      </w:r>
      <w:r w:rsidR="00766CFE" w:rsidRPr="0099688A">
        <w:rPr>
          <w:rFonts w:ascii="Arial" w:hAnsi="Arial" w:cs="Arial"/>
          <w:sz w:val="22"/>
          <w:szCs w:val="22"/>
        </w:rPr>
        <w:t xml:space="preserve"> </w:t>
      </w:r>
      <w:r w:rsidR="00A42EAD" w:rsidRPr="0099688A">
        <w:rPr>
          <w:rFonts w:ascii="Arial" w:hAnsi="Arial" w:cs="Arial"/>
          <w:sz w:val="22"/>
          <w:szCs w:val="22"/>
        </w:rPr>
        <w:t>countries and</w:t>
      </w:r>
      <w:r w:rsidR="00B83520">
        <w:rPr>
          <w:rFonts w:ascii="Arial" w:hAnsi="Arial" w:cs="Arial"/>
          <w:sz w:val="22"/>
          <w:szCs w:val="22"/>
        </w:rPr>
        <w:t xml:space="preserve"> </w:t>
      </w:r>
      <w:r w:rsidR="00D3280F" w:rsidRPr="0099688A">
        <w:rPr>
          <w:rFonts w:ascii="Arial" w:hAnsi="Arial" w:cs="Arial"/>
          <w:sz w:val="22"/>
          <w:szCs w:val="22"/>
        </w:rPr>
        <w:t xml:space="preserve">understand </w:t>
      </w:r>
      <w:r w:rsidR="00B413B7" w:rsidRPr="0099688A">
        <w:rPr>
          <w:rFonts w:ascii="Arial" w:hAnsi="Arial" w:cs="Arial"/>
          <w:sz w:val="22"/>
          <w:szCs w:val="22"/>
        </w:rPr>
        <w:t xml:space="preserve">how to deal with them </w:t>
      </w:r>
      <w:r w:rsidR="00B83520">
        <w:rPr>
          <w:rFonts w:ascii="Arial" w:hAnsi="Arial" w:cs="Arial"/>
          <w:sz w:val="22"/>
          <w:szCs w:val="22"/>
        </w:rPr>
        <w:t xml:space="preserve">in the </w:t>
      </w:r>
      <w:r w:rsidR="00473B89" w:rsidRPr="0099688A">
        <w:rPr>
          <w:rFonts w:ascii="Arial" w:hAnsi="Arial" w:cs="Arial"/>
          <w:sz w:val="22"/>
          <w:szCs w:val="22"/>
        </w:rPr>
        <w:t>international business</w:t>
      </w:r>
      <w:r w:rsidR="006E1238" w:rsidRPr="0099688A">
        <w:rPr>
          <w:rFonts w:ascii="Arial" w:hAnsi="Arial" w:cs="Arial"/>
          <w:sz w:val="22"/>
          <w:szCs w:val="22"/>
        </w:rPr>
        <w:t xml:space="preserve"> </w:t>
      </w:r>
      <w:r w:rsidR="00B83520">
        <w:rPr>
          <w:rFonts w:ascii="Arial" w:hAnsi="Arial" w:cs="Arial"/>
          <w:sz w:val="22"/>
          <w:szCs w:val="22"/>
        </w:rPr>
        <w:t>environ</w:t>
      </w:r>
      <w:r w:rsidR="001666D8">
        <w:rPr>
          <w:rFonts w:ascii="Arial" w:hAnsi="Arial" w:cs="Arial"/>
          <w:sz w:val="22"/>
          <w:szCs w:val="22"/>
        </w:rPr>
        <w:t xml:space="preserve">ment </w:t>
      </w:r>
      <w:r w:rsidR="00226BB4" w:rsidRPr="0099688A">
        <w:rPr>
          <w:rFonts w:ascii="Arial" w:hAnsi="Arial" w:cs="Arial"/>
          <w:sz w:val="22"/>
          <w:szCs w:val="22"/>
        </w:rPr>
        <w:t>(De Bruin, 2017)</w:t>
      </w:r>
      <w:r w:rsidR="00E661F1">
        <w:rPr>
          <w:rFonts w:ascii="Arial" w:hAnsi="Arial" w:cs="Arial"/>
          <w:sz w:val="22"/>
          <w:szCs w:val="22"/>
        </w:rPr>
        <w:t>.</w:t>
      </w:r>
    </w:p>
    <w:p w14:paraId="2AD50391" w14:textId="48F69E41" w:rsidR="000839FC" w:rsidRDefault="000839F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06414A" w14:textId="0A902F9C" w:rsidR="000839FC" w:rsidRDefault="000839F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7F3575" w14:textId="2332B5C7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7458D3" w14:textId="69808612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A43E47" w14:textId="71F5E62F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8C825B" w14:textId="0671890C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A33660" w14:textId="2C69DBDF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24D02D" w14:textId="43534A34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529078" w14:textId="137D34CC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5F2A7C" w14:textId="6EEDAF9C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76E856" w14:textId="7FBBFE09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0D9475" w14:textId="260529A4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1B49F4" w14:textId="44F0D328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E1843D" w14:textId="179B08C8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AC945C" w14:textId="44C44DA3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E3333E" w14:textId="5C31A0DF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F5728F" w14:textId="4138D933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F1601B" w14:textId="1300B8D7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BFB918" w14:textId="5F2C8EE8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73352B" w14:textId="1DCB9920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BE26AF" w14:textId="67DEDB0B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861C2C" w14:textId="12F3A266" w:rsidR="00E661F1" w:rsidRDefault="00E661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4F5C99" w14:textId="77777777" w:rsidR="000422F7" w:rsidRDefault="000422F7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D84448" w14:textId="698C667E" w:rsidR="00FB3AF7" w:rsidRPr="0099688A" w:rsidRDefault="007B41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CCB2E83" wp14:editId="781D269C">
                <wp:simplePos x="0" y="0"/>
                <wp:positionH relativeFrom="column">
                  <wp:posOffset>4829710</wp:posOffset>
                </wp:positionH>
                <wp:positionV relativeFrom="paragraph">
                  <wp:posOffset>45720</wp:posOffset>
                </wp:positionV>
                <wp:extent cx="840260" cy="406400"/>
                <wp:effectExtent l="0" t="0" r="0" b="0"/>
                <wp:wrapNone/>
                <wp:docPr id="105" name="Text Box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0260" cy="406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3692F7B" w14:textId="08475288" w:rsidR="00225C16" w:rsidRPr="00225C16" w:rsidRDefault="00225C16" w:rsidP="00225C16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High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CCB2E83" id="Text Box 105" o:spid="_x0000_s1031" type="#_x0000_t202" style="position:absolute;left:0;text-align:left;margin-left:380.3pt;margin-top:3.6pt;width:66.15pt;height:32pt;z-index:2517217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" filled="f" stroked="f">
                <v:textbox style="mso-fit-shape-to-text:t">
                  <w:txbxContent>
                    <w:p w14:paraId="03692F7B" w14:textId="08475288" w:rsidR="00225C16" w:rsidRPr="00225C16" w:rsidRDefault="00225C16" w:rsidP="00225C16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High</w:t>
                      </w:r>
                    </w:p>
                  </w:txbxContent>
                </v:textbox>
              </v:shape>
            </w:pict>
          </mc:Fallback>
        </mc:AlternateContent>
      </w:r>
      <w:r w:rsidR="00A1782E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9CC09A3" wp14:editId="3AA30863">
                <wp:simplePos x="0" y="0"/>
                <wp:positionH relativeFrom="column">
                  <wp:posOffset>886460</wp:posOffset>
                </wp:positionH>
                <wp:positionV relativeFrom="paragraph">
                  <wp:posOffset>195580</wp:posOffset>
                </wp:positionV>
                <wp:extent cx="3977089" cy="0"/>
                <wp:effectExtent l="25400" t="88900" r="0" b="88900"/>
                <wp:wrapNone/>
                <wp:docPr id="107" name="Straight Arrow Connector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77089" cy="0"/>
                        </a:xfrm>
                        <a:prstGeom prst="straightConnector1">
                          <a:avLst/>
                        </a:prstGeom>
                        <a:ln>
                          <a:headEnd type="arrow" w="med" len="med"/>
                          <a:tailEnd type="arrow" w="med" len="med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84FB2E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7" o:spid="_x0000_s1026" type="#_x0000_t32" style="position:absolute;margin-left:69.8pt;margin-top:15.4pt;width:313.15pt;height:0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" strokecolor="black [3200]" strokeweight="1.5pt">
                <v:stroke startarrow="open" endarrow="open" joinstyle="miter"/>
              </v:shape>
            </w:pict>
          </mc:Fallback>
        </mc:AlternateContent>
      </w:r>
      <w:r w:rsidR="00A1782E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47390A5B" wp14:editId="69BC23E1">
                <wp:simplePos x="0" y="0"/>
                <wp:positionH relativeFrom="column">
                  <wp:posOffset>-26907</wp:posOffset>
                </wp:positionH>
                <wp:positionV relativeFrom="paragraph">
                  <wp:posOffset>48229</wp:posOffset>
                </wp:positionV>
                <wp:extent cx="896208" cy="406400"/>
                <wp:effectExtent l="0" t="0" r="0" b="0"/>
                <wp:wrapNone/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6208" cy="406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2F94173" w14:textId="0FF8D070" w:rsidR="00225C16" w:rsidRPr="00225C16" w:rsidRDefault="00225C16" w:rsidP="00225C16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Low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390A5B" id="Text Box 104" o:spid="_x0000_s1032" type="#_x0000_t202" style="position:absolute;left:0;text-align:left;margin-left:-2.1pt;margin-top:3.8pt;width:70.55pt;height:32pt;z-index:251719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" filled="f" stroked="f">
                <v:textbox style="mso-fit-shape-to-text:t">
                  <w:txbxContent>
                    <w:p w14:paraId="02F94173" w14:textId="0FF8D070" w:rsidR="00225C16" w:rsidRPr="00225C16" w:rsidRDefault="00225C16" w:rsidP="00225C16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Low</w:t>
                      </w:r>
                    </w:p>
                  </w:txbxContent>
                </v:textbox>
              </v:shape>
            </w:pict>
          </mc:Fallback>
        </mc:AlternateContent>
      </w:r>
    </w:p>
    <w:p w14:paraId="353B8972" w14:textId="0C9250DC" w:rsidR="00FB3AF7" w:rsidRPr="0099688A" w:rsidRDefault="00FB3AF7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79D422" w14:textId="4DF9D0D9" w:rsidR="00FB3AF7" w:rsidRPr="0099688A" w:rsidRDefault="00713FE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09FF0D" wp14:editId="6B2102C8">
                <wp:simplePos x="0" y="0"/>
                <wp:positionH relativeFrom="column">
                  <wp:posOffset>1521068</wp:posOffset>
                </wp:positionH>
                <wp:positionV relativeFrom="paragraph">
                  <wp:posOffset>71853</wp:posOffset>
                </wp:positionV>
                <wp:extent cx="2664069" cy="705600"/>
                <wp:effectExtent l="203200" t="203200" r="346075" b="221615"/>
                <wp:wrapNone/>
                <wp:docPr id="67" name="Rectangle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069" cy="7056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glow rad="228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76200" dir="18900000" sy="23000" kx="-12000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E4142E" w14:textId="373F3E8C" w:rsidR="0007483F" w:rsidRPr="001459E3" w:rsidRDefault="0007483F" w:rsidP="000748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459E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Power Distance</w:t>
                            </w:r>
                          </w:p>
                          <w:p w14:paraId="753DC3FA" w14:textId="7FE1EF0E" w:rsidR="00445CC4" w:rsidRPr="001459E3" w:rsidRDefault="00FD1875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459E3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How much inequity exists in society </w:t>
                            </w:r>
                            <w:r w:rsidR="00C123C2" w:rsidRPr="001459E3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relative to </w:t>
                            </w:r>
                            <w:r w:rsidR="00B35C8E" w:rsidRPr="001459E3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power distribution</w:t>
                            </w:r>
                            <w:r w:rsidR="00713FEC" w:rsidRPr="001459E3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09FF0D" id="Rectangle 67" o:spid="_x0000_s1033" style="position:absolute;left:0;text-align:left;margin-left:119.75pt;margin-top:5.65pt;width:209.75pt;height:55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" fillcolor="#d8d8d8 [2732]" strokecolor="black [3213]" strokeweight="1pt">
                <v:shadow on="t" type="perspective" color="black" opacity="13107f" origin="-.5,.5" offset="0,0" matrix=",-23853f,,15073f"/>
                <v:textbox>
                  <w:txbxContent>
                    <w:p w14:paraId="11E4142E" w14:textId="373F3E8C" w:rsidR="0007483F" w:rsidRPr="001459E3" w:rsidRDefault="0007483F" w:rsidP="000748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1459E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Power Distance</w:t>
                      </w:r>
                    </w:p>
                    <w:p w14:paraId="753DC3FA" w14:textId="7FE1EF0E" w:rsidR="00445CC4" w:rsidRPr="001459E3" w:rsidRDefault="00FD1875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1459E3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How much inequity exists in society </w:t>
                      </w:r>
                      <w:r w:rsidR="00C123C2" w:rsidRPr="001459E3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relative to </w:t>
                      </w:r>
                      <w:r w:rsidR="00B35C8E" w:rsidRPr="001459E3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power distribution</w:t>
                      </w:r>
                      <w:r w:rsidR="00713FEC" w:rsidRPr="001459E3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</w:p>
                  </w:txbxContent>
                </v:textbox>
              </v:rect>
            </w:pict>
          </mc:Fallback>
        </mc:AlternateContent>
      </w:r>
    </w:p>
    <w:p w14:paraId="6DF6F0D6" w14:textId="4212CB1F" w:rsidR="00572D9A" w:rsidRPr="0099688A" w:rsidRDefault="007B41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AAC30FB" wp14:editId="1AEB0D2B">
                <wp:simplePos x="0" y="0"/>
                <wp:positionH relativeFrom="column">
                  <wp:posOffset>4827905</wp:posOffset>
                </wp:positionH>
                <wp:positionV relativeFrom="paragraph">
                  <wp:posOffset>62230</wp:posOffset>
                </wp:positionV>
                <wp:extent cx="1828800" cy="1828800"/>
                <wp:effectExtent l="0" t="0" r="0" b="0"/>
                <wp:wrapNone/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FFB80F4" w14:textId="3489B3FB" w:rsidR="00375766" w:rsidRPr="006C0039" w:rsidRDefault="00375766" w:rsidP="00375766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Hierarchical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AC30FB" id="Text Box 97" o:spid="_x0000_s1034" type="#_x0000_t202" style="position:absolute;left:0;text-align:left;margin-left:380.15pt;margin-top:4.9pt;width:2in;height:2in;z-index:25170739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" filled="f" stroked="f">
                <v:textbox style="mso-fit-shape-to-text:t">
                  <w:txbxContent>
                    <w:p w14:paraId="7FFB80F4" w14:textId="3489B3FB" w:rsidR="00375766" w:rsidRPr="006C0039" w:rsidRDefault="00375766" w:rsidP="00375766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Hierarchical </w:t>
                      </w:r>
                    </w:p>
                  </w:txbxContent>
                </v:textbox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3DCEE2E" wp14:editId="466BCCDC">
                <wp:simplePos x="0" y="0"/>
                <wp:positionH relativeFrom="column">
                  <wp:posOffset>-41910</wp:posOffset>
                </wp:positionH>
                <wp:positionV relativeFrom="paragraph">
                  <wp:posOffset>60334</wp:posOffset>
                </wp:positionV>
                <wp:extent cx="926448" cy="1828800"/>
                <wp:effectExtent l="0" t="0" r="0" b="0"/>
                <wp:wrapNone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6448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A64F72A" w14:textId="53883E5C" w:rsidR="006C0039" w:rsidRPr="006C0039" w:rsidRDefault="006C0039" w:rsidP="006C0039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Equitable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DCEE2E" id="Text Box 91" o:spid="_x0000_s1035" type="#_x0000_t202" style="position:absolute;left:0;text-align:left;margin-left:-3.3pt;margin-top:4.75pt;width:72.95pt;height:2in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" filled="f" stroked="f">
                <v:textbox style="mso-fit-shape-to-text:t">
                  <w:txbxContent>
                    <w:p w14:paraId="4A64F72A" w14:textId="53883E5C" w:rsidR="006C0039" w:rsidRPr="006C0039" w:rsidRDefault="006C0039" w:rsidP="006C0039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Equitable </w:t>
                      </w:r>
                    </w:p>
                  </w:txbxContent>
                </v:textbox>
              </v:shape>
            </w:pict>
          </mc:Fallback>
        </mc:AlternateContent>
      </w:r>
      <w:r w:rsidR="00C704E2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C4737F" wp14:editId="717839E3">
                <wp:simplePos x="0" y="0"/>
                <wp:positionH relativeFrom="column">
                  <wp:posOffset>4189730</wp:posOffset>
                </wp:positionH>
                <wp:positionV relativeFrom="paragraph">
                  <wp:posOffset>208915</wp:posOffset>
                </wp:positionV>
                <wp:extent cx="633095" cy="0"/>
                <wp:effectExtent l="0" t="63500" r="0" b="76200"/>
                <wp:wrapNone/>
                <wp:docPr id="83" name="Straight Arrow Connector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309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9D9FC3" id="Straight Arrow Connector 83" o:spid="_x0000_s1026" type="#_x0000_t32" style="position:absolute;margin-left:329.9pt;margin-top:16.45pt;width:49.85pt;height:0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" strokecolor="black [3200]" strokeweight="1pt">
                <v:stroke endarrow="block" joinstyle="miter"/>
              </v:shape>
            </w:pict>
          </mc:Fallback>
        </mc:AlternateContent>
      </w:r>
      <w:r w:rsidR="00C704E2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63717D9" wp14:editId="1605C09C">
                <wp:simplePos x="0" y="0"/>
                <wp:positionH relativeFrom="column">
                  <wp:posOffset>881495</wp:posOffset>
                </wp:positionH>
                <wp:positionV relativeFrom="paragraph">
                  <wp:posOffset>207703</wp:posOffset>
                </wp:positionV>
                <wp:extent cx="634266" cy="0"/>
                <wp:effectExtent l="0" t="50800" r="0" b="76200"/>
                <wp:wrapNone/>
                <wp:docPr id="77" name="Straight Arrow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4266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59B249" id="Straight Arrow Connector 77" o:spid="_x0000_s1026" type="#_x0000_t32" style="position:absolute;margin-left:69.4pt;margin-top:16.35pt;width:49.95pt;height:0;flip:x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" strokecolor="black [3200]" strokeweight="1pt">
                <v:stroke endarrow="block" joinstyle="miter"/>
              </v:shape>
            </w:pict>
          </mc:Fallback>
        </mc:AlternateContent>
      </w:r>
      <w:r w:rsidR="001E7DF6" w:rsidRPr="0099688A">
        <w:rPr>
          <w:rFonts w:ascii="Arial" w:hAnsi="Arial" w:cs="Arial"/>
          <w:sz w:val="22"/>
          <w:szCs w:val="22"/>
        </w:rPr>
        <w:tab/>
      </w:r>
      <w:r w:rsidR="001E7DF6" w:rsidRPr="0099688A">
        <w:rPr>
          <w:rFonts w:ascii="Arial" w:hAnsi="Arial" w:cs="Arial"/>
          <w:sz w:val="22"/>
          <w:szCs w:val="22"/>
        </w:rPr>
        <w:tab/>
      </w:r>
      <w:r w:rsidR="001E7DF6" w:rsidRPr="0099688A">
        <w:rPr>
          <w:rFonts w:ascii="Arial" w:hAnsi="Arial" w:cs="Arial"/>
          <w:sz w:val="22"/>
          <w:szCs w:val="22"/>
        </w:rPr>
        <w:tab/>
      </w:r>
    </w:p>
    <w:p w14:paraId="61878E51" w14:textId="3404A7A0" w:rsidR="00572D9A" w:rsidRPr="0099688A" w:rsidRDefault="00572D9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10C8FD" w14:textId="253F50B4" w:rsidR="0044120D" w:rsidRPr="0099688A" w:rsidRDefault="0044120D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4CD12C" w14:textId="0907C856" w:rsidR="00D06531" w:rsidRPr="0099688A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BEE1CBA" wp14:editId="50804F8E">
                <wp:simplePos x="0" y="0"/>
                <wp:positionH relativeFrom="column">
                  <wp:posOffset>1527250</wp:posOffset>
                </wp:positionH>
                <wp:positionV relativeFrom="paragraph">
                  <wp:posOffset>121920</wp:posOffset>
                </wp:positionV>
                <wp:extent cx="2660400" cy="704335"/>
                <wp:effectExtent l="203200" t="203200" r="324485" b="210185"/>
                <wp:wrapNone/>
                <wp:docPr id="68" name="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0400" cy="70433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glow rad="228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76200" dir="18900000" sy="23000" kx="-12000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B93395" w14:textId="6498D85D" w:rsidR="00713FEC" w:rsidRPr="00735071" w:rsidRDefault="00C8545F" w:rsidP="000748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73507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Collectivism</w:t>
                            </w:r>
                            <w:r w:rsidR="0025383C" w:rsidRPr="0073507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vs. Individualism</w:t>
                            </w:r>
                          </w:p>
                          <w:p w14:paraId="56B14AC4" w14:textId="186A0D2D" w:rsidR="00657B27" w:rsidRPr="00735071" w:rsidRDefault="00657B27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How society </w:t>
                            </w:r>
                            <w:r w:rsidR="009852DD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prioritises</w:t>
                            </w:r>
                            <w:r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personal goals in comparison to group/</w:t>
                            </w:r>
                            <w:r w:rsidR="001624CA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clan</w:t>
                            </w:r>
                            <w:r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goals</w:t>
                            </w:r>
                            <w:r w:rsidR="00F923AB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30C7DD51" w14:textId="77777777" w:rsidR="00713FEC" w:rsidRPr="00735071" w:rsidRDefault="00713FEC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49734476" w14:textId="77777777" w:rsidR="00713FEC" w:rsidRPr="00735071" w:rsidRDefault="00713FEC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0E9A758D" w14:textId="77777777" w:rsidR="00713FEC" w:rsidRPr="00735071" w:rsidRDefault="00713FEC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629E3060" w14:textId="24FCBAE4" w:rsidR="0007483F" w:rsidRPr="00735071" w:rsidRDefault="0025383C" w:rsidP="00713FEC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735071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EE1CBA" id="Rectangle 68" o:spid="_x0000_s1036" style="position:absolute;left:0;text-align:left;margin-left:120.25pt;margin-top:9.6pt;width:209.5pt;height:55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" fillcolor="#d8d8d8 [2732]" strokecolor="black [3213]" strokeweight="1pt">
                <v:shadow on="t" type="perspective" color="black" opacity="13107f" origin="-.5,.5" offset="0,0" matrix=",-23853f,,15073f"/>
                <v:textbox>
                  <w:txbxContent>
                    <w:p w14:paraId="5DB93395" w14:textId="6498D85D" w:rsidR="00713FEC" w:rsidRPr="00735071" w:rsidRDefault="00C8545F" w:rsidP="000748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73507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Collectivism</w:t>
                      </w:r>
                      <w:r w:rsidR="0025383C" w:rsidRPr="0073507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 vs. Individualism</w:t>
                      </w:r>
                    </w:p>
                    <w:p w14:paraId="56B14AC4" w14:textId="186A0D2D" w:rsidR="00657B27" w:rsidRPr="00735071" w:rsidRDefault="00657B27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How society </w:t>
                      </w:r>
                      <w:r w:rsidR="009852DD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prioritises</w:t>
                      </w:r>
                      <w:r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personal goals in comparison to group/</w:t>
                      </w:r>
                      <w:r w:rsidR="001624CA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clan</w:t>
                      </w:r>
                      <w:r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goals</w:t>
                      </w:r>
                      <w:r w:rsidR="00F923AB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</w:p>
                    <w:p w14:paraId="30C7DD51" w14:textId="77777777" w:rsidR="00713FEC" w:rsidRPr="00735071" w:rsidRDefault="00713FEC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49734476" w14:textId="77777777" w:rsidR="00713FEC" w:rsidRPr="00735071" w:rsidRDefault="00713FEC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0E9A758D" w14:textId="77777777" w:rsidR="00713FEC" w:rsidRPr="00735071" w:rsidRDefault="00713FEC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629E3060" w14:textId="24FCBAE4" w:rsidR="0007483F" w:rsidRPr="00735071" w:rsidRDefault="0025383C" w:rsidP="00713FEC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735071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15E3B755" w14:textId="6BE32851" w:rsidR="0007483F" w:rsidRPr="0099688A" w:rsidRDefault="007B41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EC7E658" wp14:editId="55E8FEB5">
                <wp:simplePos x="0" y="0"/>
                <wp:positionH relativeFrom="column">
                  <wp:posOffset>4775200</wp:posOffset>
                </wp:positionH>
                <wp:positionV relativeFrom="paragraph">
                  <wp:posOffset>98425</wp:posOffset>
                </wp:positionV>
                <wp:extent cx="891712" cy="1828800"/>
                <wp:effectExtent l="0" t="0" r="0" b="0"/>
                <wp:wrapNone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712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FCAF0D1" w14:textId="79B31733" w:rsidR="00D839A1" w:rsidRPr="006C0039" w:rsidRDefault="0025383C" w:rsidP="00D839A1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Self</w:t>
                            </w:r>
                            <w:r w:rsidR="00D839A1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C7E658" id="Text Box 98" o:spid="_x0000_s1037" type="#_x0000_t202" style="position:absolute;left:0;text-align:left;margin-left:376pt;margin-top:7.75pt;width:70.2pt;height:2in;z-index:2517094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" filled="f" stroked="f">
                <v:textbox style="mso-fit-shape-to-text:t">
                  <w:txbxContent>
                    <w:p w14:paraId="0FCAF0D1" w14:textId="79B31733" w:rsidR="00D839A1" w:rsidRPr="006C0039" w:rsidRDefault="0025383C" w:rsidP="00D839A1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Self</w:t>
                      </w:r>
                      <w:r w:rsidR="00D839A1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0D3401F" wp14:editId="353A6A71">
                <wp:simplePos x="0" y="0"/>
                <wp:positionH relativeFrom="column">
                  <wp:posOffset>-2540</wp:posOffset>
                </wp:positionH>
                <wp:positionV relativeFrom="paragraph">
                  <wp:posOffset>102231</wp:posOffset>
                </wp:positionV>
                <wp:extent cx="892381" cy="1828800"/>
                <wp:effectExtent l="0" t="0" r="0" b="0"/>
                <wp:wrapNone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381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F25B22D" w14:textId="63DFB77D" w:rsidR="006C0039" w:rsidRPr="006C0039" w:rsidRDefault="0025383C" w:rsidP="006C0039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Group</w:t>
                            </w:r>
                            <w:r w:rsidR="006C003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D3401F" id="Text Box 92" o:spid="_x0000_s1038" type="#_x0000_t202" style="position:absolute;left:0;text-align:left;margin-left:-.2pt;margin-top:8.05pt;width:70.25pt;height:2in;z-index:2516971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" filled="f" stroked="f">
                <v:textbox style="mso-fit-shape-to-text:t">
                  <w:txbxContent>
                    <w:p w14:paraId="5F25B22D" w14:textId="63DFB77D" w:rsidR="006C0039" w:rsidRPr="006C0039" w:rsidRDefault="0025383C" w:rsidP="006C0039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Group</w:t>
                      </w:r>
                      <w:r w:rsidR="006C0039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704E2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13B16CE" wp14:editId="4DBDCB02">
                <wp:simplePos x="0" y="0"/>
                <wp:positionH relativeFrom="column">
                  <wp:posOffset>890270</wp:posOffset>
                </wp:positionH>
                <wp:positionV relativeFrom="paragraph">
                  <wp:posOffset>244475</wp:posOffset>
                </wp:positionV>
                <wp:extent cx="633730" cy="0"/>
                <wp:effectExtent l="0" t="50800" r="0" b="76200"/>
                <wp:wrapNone/>
                <wp:docPr id="78" name="Straight Arrow Connector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373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8BFC535" id="Straight Arrow Connector 78" o:spid="_x0000_s1026" type="#_x0000_t32" style="position:absolute;margin-left:70.1pt;margin-top:19.25pt;width:49.9pt;height:0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" strokecolor="black [3200]" strokeweight="1pt">
                <v:stroke endarrow="block" joinstyle="miter"/>
              </v:shape>
            </w:pict>
          </mc:Fallback>
        </mc:AlternateContent>
      </w:r>
      <w:r w:rsidR="00C704E2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0E8A1C2" wp14:editId="03536F04">
                <wp:simplePos x="0" y="0"/>
                <wp:positionH relativeFrom="column">
                  <wp:posOffset>4192039</wp:posOffset>
                </wp:positionH>
                <wp:positionV relativeFrom="paragraph">
                  <wp:posOffset>228254</wp:posOffset>
                </wp:positionV>
                <wp:extent cx="633600" cy="0"/>
                <wp:effectExtent l="0" t="63500" r="0" b="76200"/>
                <wp:wrapNone/>
                <wp:docPr id="84" name="Straight Arrow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36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D1A432E" id="Straight Arrow Connector 84" o:spid="_x0000_s1026" type="#_x0000_t32" style="position:absolute;margin-left:330.1pt;margin-top:17.95pt;width:49.9pt;height:0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" strokecolor="black [3200]" strokeweight="1pt">
                <v:stroke endarrow="block" joinstyle="miter"/>
              </v:shape>
            </w:pict>
          </mc:Fallback>
        </mc:AlternateContent>
      </w:r>
    </w:p>
    <w:p w14:paraId="12A9BF0B" w14:textId="1DC23B38" w:rsidR="0007483F" w:rsidRPr="0099688A" w:rsidRDefault="00074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9B00CD3" w14:textId="2E54479F" w:rsidR="0007483F" w:rsidRPr="0099688A" w:rsidRDefault="00074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1C7D49" w14:textId="0832F7A0" w:rsidR="0007483F" w:rsidRPr="0099688A" w:rsidRDefault="006514D3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E6759A" wp14:editId="09F4EDAE">
                <wp:simplePos x="0" y="0"/>
                <wp:positionH relativeFrom="column">
                  <wp:posOffset>1519374</wp:posOffset>
                </wp:positionH>
                <wp:positionV relativeFrom="paragraph">
                  <wp:posOffset>157480</wp:posOffset>
                </wp:positionV>
                <wp:extent cx="2660400" cy="705600"/>
                <wp:effectExtent l="203200" t="203200" r="337185" b="221615"/>
                <wp:wrapNone/>
                <wp:docPr id="69" name="Rectangle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0400" cy="7056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glow rad="228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76200" dir="18900000" sy="23000" kx="-12000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0156B3" w14:textId="7BEB45CF" w:rsidR="0007483F" w:rsidRPr="00735071" w:rsidRDefault="002968A9" w:rsidP="000748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73507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Femininity</w:t>
                            </w:r>
                            <w:r w:rsidR="0025383C" w:rsidRPr="0073507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vs. Masculinity </w:t>
                            </w:r>
                          </w:p>
                          <w:p w14:paraId="0BE20CBD" w14:textId="5F308324" w:rsidR="006219A5" w:rsidRPr="00735071" w:rsidRDefault="006219A5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How society views the role </w:t>
                            </w:r>
                            <w:r w:rsidR="00560879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of </w:t>
                            </w:r>
                            <w:r w:rsidR="00F923AB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men (assertive</w:t>
                            </w:r>
                            <w:r w:rsidR="007B76A7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being the best</w:t>
                            </w:r>
                            <w:r w:rsidR="00F923AB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) and women (nurturing</w:t>
                            </w:r>
                            <w:r w:rsidR="007B76A7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being content</w:t>
                            </w:r>
                            <w:r w:rsidR="00F923AB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)</w:t>
                            </w:r>
                            <w:r w:rsidR="00A55F8F" w:rsidRPr="0073507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74AA2792" w14:textId="77777777" w:rsidR="009852DD" w:rsidRPr="00735071" w:rsidRDefault="009852DD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E6759A" id="Rectangle 69" o:spid="_x0000_s1039" style="position:absolute;left:0;text-align:left;margin-left:119.65pt;margin-top:12.4pt;width:209.5pt;height:55.5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" fillcolor="#d8d8d8 [2732]" strokecolor="black [3213]" strokeweight="1pt">
                <v:shadow on="t" type="perspective" color="black" opacity="13107f" origin="-.5,.5" offset="0,0" matrix=",-23853f,,15073f"/>
                <v:textbox>
                  <w:txbxContent>
                    <w:p w14:paraId="360156B3" w14:textId="7BEB45CF" w:rsidR="0007483F" w:rsidRPr="00735071" w:rsidRDefault="002968A9" w:rsidP="000748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73507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Femininity</w:t>
                      </w:r>
                      <w:r w:rsidR="0025383C" w:rsidRPr="0073507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 vs. Masculinity </w:t>
                      </w:r>
                    </w:p>
                    <w:p w14:paraId="0BE20CBD" w14:textId="5F308324" w:rsidR="006219A5" w:rsidRPr="00735071" w:rsidRDefault="006219A5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How society views the role </w:t>
                      </w:r>
                      <w:r w:rsidR="00560879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of </w:t>
                      </w:r>
                      <w:r w:rsidR="00F923AB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men (assertive</w:t>
                      </w:r>
                      <w:r w:rsidR="007B76A7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being the best</w:t>
                      </w:r>
                      <w:r w:rsidR="00F923AB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) and women (nurturing</w:t>
                      </w:r>
                      <w:r w:rsidR="007B76A7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being content</w:t>
                      </w:r>
                      <w:r w:rsidR="00F923AB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)</w:t>
                      </w:r>
                      <w:r w:rsidR="00A55F8F" w:rsidRPr="0073507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</w:p>
                    <w:p w14:paraId="74AA2792" w14:textId="77777777" w:rsidR="009852DD" w:rsidRPr="00735071" w:rsidRDefault="009852DD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54556074" w14:textId="29021A8E" w:rsidR="0007483F" w:rsidRPr="0099688A" w:rsidRDefault="007B41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E854CF0" wp14:editId="1D47D882">
                <wp:simplePos x="0" y="0"/>
                <wp:positionH relativeFrom="column">
                  <wp:posOffset>-47625</wp:posOffset>
                </wp:positionH>
                <wp:positionV relativeFrom="paragraph">
                  <wp:posOffset>111125</wp:posOffset>
                </wp:positionV>
                <wp:extent cx="922655" cy="1828800"/>
                <wp:effectExtent l="0" t="0" r="0" b="0"/>
                <wp:wrapNone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2655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AEE237D" w14:textId="5936DA5B" w:rsidR="006C0039" w:rsidRPr="006C0039" w:rsidRDefault="001A16AA" w:rsidP="006C0039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  <w:r w:rsidR="0025383C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ender</w:t>
                            </w:r>
                            <w:r w:rsidR="006C003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854CF0" id="Text Box 93" o:spid="_x0000_s1040" type="#_x0000_t202" style="position:absolute;left:0;text-align:left;margin-left:-3.75pt;margin-top:8.75pt;width:72.65pt;height:2in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" filled="f" stroked="f">
                <v:textbox style="mso-fit-shape-to-text:t">
                  <w:txbxContent>
                    <w:p w14:paraId="2AEE237D" w14:textId="5936DA5B" w:rsidR="006C0039" w:rsidRPr="006C0039" w:rsidRDefault="001A16AA" w:rsidP="006C0039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</w:t>
                      </w:r>
                      <w:r w:rsidR="0025383C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ender</w:t>
                      </w:r>
                      <w:r w:rsidR="006C0039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4A6FED2" wp14:editId="11C919D2">
                <wp:simplePos x="0" y="0"/>
                <wp:positionH relativeFrom="column">
                  <wp:posOffset>4814997</wp:posOffset>
                </wp:positionH>
                <wp:positionV relativeFrom="paragraph">
                  <wp:posOffset>113273</wp:posOffset>
                </wp:positionV>
                <wp:extent cx="891712" cy="1828800"/>
                <wp:effectExtent l="0" t="0" r="0" b="0"/>
                <wp:wrapNone/>
                <wp:docPr id="99" name="Text Box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712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39A00A0" w14:textId="60F95E38" w:rsidR="00D839A1" w:rsidRPr="006C0039" w:rsidRDefault="001A16AA" w:rsidP="00D839A1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  <w:r w:rsidR="0025383C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ough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4A6FED2" id="Text Box 99" o:spid="_x0000_s1041" type="#_x0000_t202" style="position:absolute;left:0;text-align:left;margin-left:379.15pt;margin-top:8.9pt;width:70.2pt;height:2in;z-index:251711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" filled="f" stroked="f">
                <v:textbox style="mso-fit-shape-to-text:t">
                  <w:txbxContent>
                    <w:p w14:paraId="139A00A0" w14:textId="60F95E38" w:rsidR="00D839A1" w:rsidRPr="006C0039" w:rsidRDefault="001A16AA" w:rsidP="00D839A1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</w:t>
                      </w:r>
                      <w:r w:rsidR="0025383C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ough</w:t>
                      </w:r>
                    </w:p>
                  </w:txbxContent>
                </v:textbox>
              </v:shape>
            </w:pict>
          </mc:Fallback>
        </mc:AlternateContent>
      </w:r>
    </w:p>
    <w:p w14:paraId="3FC2305C" w14:textId="644DE086" w:rsidR="0007483F" w:rsidRPr="0099688A" w:rsidRDefault="00237FC7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058531E" wp14:editId="5F8A3504">
                <wp:simplePos x="0" y="0"/>
                <wp:positionH relativeFrom="column">
                  <wp:posOffset>886904</wp:posOffset>
                </wp:positionH>
                <wp:positionV relativeFrom="paragraph">
                  <wp:posOffset>10795</wp:posOffset>
                </wp:positionV>
                <wp:extent cx="633730" cy="0"/>
                <wp:effectExtent l="0" t="50800" r="0" b="76200"/>
                <wp:wrapNone/>
                <wp:docPr id="79" name="Straight Arrow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373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935830" id="Straight Arrow Connector 79" o:spid="_x0000_s1026" type="#_x0000_t32" style="position:absolute;margin-left:69.85pt;margin-top:.85pt;width:49.9pt;height:0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" strokecolor="black [3200]" strokeweight="1pt">
                <v:stroke endarrow="block" joinstyle="miter"/>
              </v:shape>
            </w:pict>
          </mc:Fallback>
        </mc:AlternateContent>
      </w:r>
      <w:r w:rsidR="000839FC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C75F184" wp14:editId="5DDCFFA9">
                <wp:simplePos x="0" y="0"/>
                <wp:positionH relativeFrom="column">
                  <wp:posOffset>4183490</wp:posOffset>
                </wp:positionH>
                <wp:positionV relativeFrom="paragraph">
                  <wp:posOffset>9487</wp:posOffset>
                </wp:positionV>
                <wp:extent cx="633600" cy="0"/>
                <wp:effectExtent l="0" t="63500" r="0" b="76200"/>
                <wp:wrapNone/>
                <wp:docPr id="85" name="Straight Arrow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36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CAB28C" id="Straight Arrow Connector 85" o:spid="_x0000_s1026" type="#_x0000_t32" style="position:absolute;margin-left:329.4pt;margin-top:.75pt;width:49.9pt;height:0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" strokecolor="black [3200]" strokeweight="1pt">
                <v:stroke endarrow="block" joinstyle="miter"/>
              </v:shape>
            </w:pict>
          </mc:Fallback>
        </mc:AlternateContent>
      </w:r>
    </w:p>
    <w:p w14:paraId="24A4459A" w14:textId="03F2C52B" w:rsidR="0007483F" w:rsidRPr="0099688A" w:rsidRDefault="00074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5AAFDA" w14:textId="54982765" w:rsidR="0007483F" w:rsidRPr="0099688A" w:rsidRDefault="00074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86DC3E7" w14:textId="673F1306" w:rsidR="0007483F" w:rsidRPr="0099688A" w:rsidRDefault="007B41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2000FA1" wp14:editId="3128D915">
                <wp:simplePos x="0" y="0"/>
                <wp:positionH relativeFrom="column">
                  <wp:posOffset>4826832</wp:posOffset>
                </wp:positionH>
                <wp:positionV relativeFrom="paragraph">
                  <wp:posOffset>170596</wp:posOffset>
                </wp:positionV>
                <wp:extent cx="911475" cy="457200"/>
                <wp:effectExtent l="0" t="0" r="0" b="0"/>
                <wp:wrapNone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1475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6ECA91" w14:textId="77777777" w:rsidR="007B41F8" w:rsidRDefault="005A6C4B" w:rsidP="00D839A1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Risk-</w:t>
                            </w:r>
                          </w:p>
                          <w:p w14:paraId="1CBA0E4A" w14:textId="79C9C3F0" w:rsidR="00D839A1" w:rsidRPr="006C0039" w:rsidRDefault="005A6C4B" w:rsidP="00D839A1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averse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000FA1" id="Text Box 100" o:spid="_x0000_s1042" type="#_x0000_t202" style="position:absolute;left:0;text-align:left;margin-left:380.05pt;margin-top:13.45pt;width:71.75pt;height:36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" filled="f" stroked="f">
                <v:textbox>
                  <w:txbxContent>
                    <w:p w14:paraId="4C6ECA91" w14:textId="77777777" w:rsidR="007B41F8" w:rsidRDefault="005A6C4B" w:rsidP="00D839A1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Risk-</w:t>
                      </w:r>
                    </w:p>
                    <w:p w14:paraId="1CBA0E4A" w14:textId="79C9C3F0" w:rsidR="00D839A1" w:rsidRPr="006C0039" w:rsidRDefault="005A6C4B" w:rsidP="00D839A1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averse</w:t>
                      </w:r>
                    </w:p>
                  </w:txbxContent>
                </v:textbox>
              </v:shape>
            </w:pict>
          </mc:Fallback>
        </mc:AlternateContent>
      </w:r>
      <w:r w:rsidR="00EE79BE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D5D75AC" wp14:editId="569A2330">
                <wp:simplePos x="0" y="0"/>
                <wp:positionH relativeFrom="column">
                  <wp:posOffset>17145</wp:posOffset>
                </wp:positionH>
                <wp:positionV relativeFrom="paragraph">
                  <wp:posOffset>144780</wp:posOffset>
                </wp:positionV>
                <wp:extent cx="921600" cy="1828800"/>
                <wp:effectExtent l="0" t="0" r="0" b="0"/>
                <wp:wrapNone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16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2917A37" w14:textId="77777777" w:rsidR="00592D20" w:rsidRDefault="0009558F" w:rsidP="00A74C72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Risk </w:t>
                            </w:r>
                          </w:p>
                          <w:p w14:paraId="0A128BC6" w14:textId="1F98C385" w:rsidR="006C0039" w:rsidRPr="006C0039" w:rsidRDefault="0009558F" w:rsidP="00A74C72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tolerance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D5D75AC" id="Text Box 94" o:spid="_x0000_s1043" type="#_x0000_t202" style="position:absolute;left:0;text-align:left;margin-left:1.35pt;margin-top:11.4pt;width:72.55pt;height:2in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" filled="f" stroked="f">
                <v:textbox style="mso-fit-shape-to-text:t">
                  <w:txbxContent>
                    <w:p w14:paraId="42917A37" w14:textId="77777777" w:rsidR="00592D20" w:rsidRDefault="0009558F" w:rsidP="00A74C72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Risk </w:t>
                      </w:r>
                    </w:p>
                    <w:p w14:paraId="0A128BC6" w14:textId="1F98C385" w:rsidR="006C0039" w:rsidRPr="006C0039" w:rsidRDefault="0009558F" w:rsidP="00A74C72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tolerance</w:t>
                      </w:r>
                    </w:p>
                  </w:txbxContent>
                </v:textbox>
              </v:shape>
            </w:pict>
          </mc:Fallback>
        </mc:AlternateContent>
      </w:r>
      <w:r w:rsidR="003F7C6B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46744F9" wp14:editId="41B34D46">
                <wp:simplePos x="0" y="0"/>
                <wp:positionH relativeFrom="column">
                  <wp:posOffset>1517015</wp:posOffset>
                </wp:positionH>
                <wp:positionV relativeFrom="paragraph">
                  <wp:posOffset>29845</wp:posOffset>
                </wp:positionV>
                <wp:extent cx="2660400" cy="705600"/>
                <wp:effectExtent l="203200" t="203200" r="337185" b="221615"/>
                <wp:wrapNone/>
                <wp:docPr id="70" name="Rectangle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0400" cy="7056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glow rad="228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76200" dir="18900000" sy="23000" kx="-12000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61983B" w14:textId="70D1E1A8" w:rsidR="0007483F" w:rsidRPr="001B4997" w:rsidRDefault="002968A9" w:rsidP="001B499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Uncertainty Avoid</w:t>
                            </w:r>
                            <w:r w:rsidR="0044120D"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ance</w:t>
                            </w:r>
                          </w:p>
                          <w:p w14:paraId="3ECAD34E" w14:textId="7F574807" w:rsidR="00347071" w:rsidRPr="001B4997" w:rsidRDefault="00347071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How anxious society is about the </w:t>
                            </w:r>
                            <w:r w:rsidR="003448AD"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unpredictability &amp; the </w:t>
                            </w:r>
                            <w:r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unknown</w:t>
                            </w:r>
                            <w:r w:rsidR="00837F3B"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6744F9" id="Rectangle 70" o:spid="_x0000_s1044" style="position:absolute;left:0;text-align:left;margin-left:119.45pt;margin-top:2.35pt;width:209.5pt;height:55.5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" fillcolor="#d8d8d8 [2732]" strokecolor="black [3213]" strokeweight="1pt">
                <v:shadow on="t" type="perspective" color="black" opacity="13107f" origin="-.5,.5" offset="0,0" matrix=",-23853f,,15073f"/>
                <v:textbox>
                  <w:txbxContent>
                    <w:p w14:paraId="5F61983B" w14:textId="70D1E1A8" w:rsidR="0007483F" w:rsidRPr="001B4997" w:rsidRDefault="002968A9" w:rsidP="001B499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Uncertainty Avoid</w:t>
                      </w:r>
                      <w:r w:rsidR="0044120D"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ance</w:t>
                      </w:r>
                    </w:p>
                    <w:p w14:paraId="3ECAD34E" w14:textId="7F574807" w:rsidR="00347071" w:rsidRPr="001B4997" w:rsidRDefault="00347071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How anxious society is about the </w:t>
                      </w:r>
                      <w:r w:rsidR="003448AD"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unpredictability &amp; the </w:t>
                      </w:r>
                      <w:r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unknown</w:t>
                      </w:r>
                      <w:r w:rsidR="00837F3B"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</w:p>
                  </w:txbxContent>
                </v:textbox>
              </v:rect>
            </w:pict>
          </mc:Fallback>
        </mc:AlternateContent>
      </w:r>
    </w:p>
    <w:p w14:paraId="7AB96A1B" w14:textId="44D62B11" w:rsidR="0007483F" w:rsidRPr="0099688A" w:rsidRDefault="000839F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925A34A" wp14:editId="4B66322B">
                <wp:simplePos x="0" y="0"/>
                <wp:positionH relativeFrom="column">
                  <wp:posOffset>882015</wp:posOffset>
                </wp:positionH>
                <wp:positionV relativeFrom="paragraph">
                  <wp:posOffset>146647</wp:posOffset>
                </wp:positionV>
                <wp:extent cx="633730" cy="0"/>
                <wp:effectExtent l="0" t="50800" r="0" b="76200"/>
                <wp:wrapNone/>
                <wp:docPr id="80" name="Straight Arrow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373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D8CCD4" id="Straight Arrow Connector 80" o:spid="_x0000_s1026" type="#_x0000_t32" style="position:absolute;margin-left:69.45pt;margin-top:11.55pt;width:49.9pt;height:0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" strokecolor="black [3200]" strokeweight="1pt">
                <v:stroke endarrow="block" joinstyle="miter"/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90AEABD" wp14:editId="7AC74086">
                <wp:simplePos x="0" y="0"/>
                <wp:positionH relativeFrom="column">
                  <wp:posOffset>4178935</wp:posOffset>
                </wp:positionH>
                <wp:positionV relativeFrom="paragraph">
                  <wp:posOffset>149603</wp:posOffset>
                </wp:positionV>
                <wp:extent cx="633095" cy="0"/>
                <wp:effectExtent l="0" t="63500" r="0" b="76200"/>
                <wp:wrapNone/>
                <wp:docPr id="86" name="Straight Arrow Connector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309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5F4D3D5" id="Straight Arrow Connector 86" o:spid="_x0000_s1026" type="#_x0000_t32" style="position:absolute;margin-left:329.05pt;margin-top:11.8pt;width:49.85pt;height:0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" strokecolor="black [3200]" strokeweight="1pt">
                <v:stroke endarrow="block" joinstyle="miter"/>
              </v:shape>
            </w:pict>
          </mc:Fallback>
        </mc:AlternateContent>
      </w:r>
    </w:p>
    <w:p w14:paraId="4961C2ED" w14:textId="7CFDB469" w:rsidR="0007483F" w:rsidRPr="0099688A" w:rsidRDefault="00074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440A4B1" w14:textId="407A1912" w:rsidR="0007483F" w:rsidRPr="0099688A" w:rsidRDefault="0007483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077427" w14:textId="7E0F45AB" w:rsidR="0007483F" w:rsidRPr="0099688A" w:rsidRDefault="007B41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7B9ADD47" wp14:editId="3C9ABA87">
                <wp:simplePos x="0" y="0"/>
                <wp:positionH relativeFrom="column">
                  <wp:posOffset>4826833</wp:posOffset>
                </wp:positionH>
                <wp:positionV relativeFrom="paragraph">
                  <wp:posOffset>113571</wp:posOffset>
                </wp:positionV>
                <wp:extent cx="876550" cy="1828800"/>
                <wp:effectExtent l="0" t="0" r="0" b="0"/>
                <wp:wrapNone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55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CB1F0F6" w14:textId="77777777" w:rsidR="00971A40" w:rsidRDefault="00592D20" w:rsidP="00D839A1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</w:t>
                            </w:r>
                            <w:r w:rsidR="00C01A17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rowth</w:t>
                            </w:r>
                            <w:r w:rsidR="00974A5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  <w:p w14:paraId="2C491BD5" w14:textId="5F272B38" w:rsidR="00974A59" w:rsidRDefault="00974A59" w:rsidP="00D839A1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&amp;</w:t>
                            </w:r>
                          </w:p>
                          <w:p w14:paraId="0C3ECA26" w14:textId="3873938A" w:rsidR="00D839A1" w:rsidRPr="006C0039" w:rsidRDefault="00C01A17" w:rsidP="00974A59">
                            <w:pPr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the future</w:t>
                            </w:r>
                            <w:r w:rsidR="00D839A1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B9ADD47" id="Text Box 101" o:spid="_x0000_s1045" type="#_x0000_t202" style="position:absolute;left:0;text-align:left;margin-left:380.05pt;margin-top:8.95pt;width:69pt;height:2in;z-index:251715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" filled="f" stroked="f">
                <v:textbox style="mso-fit-shape-to-text:t">
                  <w:txbxContent>
                    <w:p w14:paraId="7CB1F0F6" w14:textId="77777777" w:rsidR="00971A40" w:rsidRDefault="00592D20" w:rsidP="00D839A1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</w:t>
                      </w:r>
                      <w:r w:rsidR="00C01A17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rowth</w:t>
                      </w:r>
                      <w:r w:rsidR="00974A59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  <w:p w14:paraId="2C491BD5" w14:textId="5F272B38" w:rsidR="00974A59" w:rsidRDefault="00974A59" w:rsidP="00D839A1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&amp;</w:t>
                      </w:r>
                    </w:p>
                    <w:p w14:paraId="0C3ECA26" w14:textId="3873938A" w:rsidR="00D839A1" w:rsidRPr="006C0039" w:rsidRDefault="00C01A17" w:rsidP="00974A59">
                      <w:pPr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the future</w:t>
                      </w:r>
                      <w:r w:rsidR="00D839A1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8706D7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D114A16" wp14:editId="128E795C">
                <wp:simplePos x="0" y="0"/>
                <wp:positionH relativeFrom="column">
                  <wp:posOffset>-59055</wp:posOffset>
                </wp:positionH>
                <wp:positionV relativeFrom="paragraph">
                  <wp:posOffset>112825</wp:posOffset>
                </wp:positionV>
                <wp:extent cx="921600" cy="1828800"/>
                <wp:effectExtent l="0" t="0" r="0" b="0"/>
                <wp:wrapNone/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16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F6E31FB" w14:textId="37524075" w:rsidR="00C01A17" w:rsidRDefault="00592D20" w:rsidP="00EC7522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  <w:r w:rsidR="00974A5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radition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al</w:t>
                            </w:r>
                            <w:r w:rsidR="006D5F27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C01A17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&amp;</w:t>
                            </w:r>
                          </w:p>
                          <w:p w14:paraId="0DF4D26F" w14:textId="50C12988" w:rsidR="006C0039" w:rsidRPr="006C0039" w:rsidRDefault="006D5F27" w:rsidP="00A74C72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present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D114A16" id="Text Box 95" o:spid="_x0000_s1046" type="#_x0000_t202" style="position:absolute;left:0;text-align:left;margin-left:-4.65pt;margin-top:8.9pt;width:72.55pt;height:2in;z-index:251703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" filled="f" stroked="f">
                <v:textbox style="mso-fit-shape-to-text:t">
                  <w:txbxContent>
                    <w:p w14:paraId="4F6E31FB" w14:textId="37524075" w:rsidR="00C01A17" w:rsidRDefault="00592D20" w:rsidP="00EC7522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</w:t>
                      </w:r>
                      <w:r w:rsidR="00974A59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radition</w:t>
                      </w: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al</w:t>
                      </w:r>
                      <w:r w:rsidR="006D5F27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C01A17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&amp;</w:t>
                      </w:r>
                    </w:p>
                    <w:p w14:paraId="0DF4D26F" w14:textId="50C12988" w:rsidR="006C0039" w:rsidRPr="006C0039" w:rsidRDefault="006D5F27" w:rsidP="00A74C72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present</w:t>
                      </w:r>
                    </w:p>
                  </w:txbxContent>
                </v:textbox>
              </v:shape>
            </w:pict>
          </mc:Fallback>
        </mc:AlternateContent>
      </w:r>
      <w:r w:rsidR="00755BE0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D00EA2A" wp14:editId="6DEDFC1E">
                <wp:simplePos x="0" y="0"/>
                <wp:positionH relativeFrom="column">
                  <wp:posOffset>1516380</wp:posOffset>
                </wp:positionH>
                <wp:positionV relativeFrom="paragraph">
                  <wp:posOffset>74539</wp:posOffset>
                </wp:positionV>
                <wp:extent cx="2660400" cy="705600"/>
                <wp:effectExtent l="203200" t="203200" r="337185" b="221615"/>
                <wp:wrapNone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0400" cy="7056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glow rad="228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76200" dir="18900000" sy="23000" kx="-12000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6C5D51" w14:textId="69764AF0" w:rsidR="0007483F" w:rsidRPr="001B4997" w:rsidRDefault="0044120D" w:rsidP="000748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Short-term vs. Long-term </w:t>
                            </w:r>
                            <w:r w:rsidR="004E62EC"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O</w:t>
                            </w:r>
                            <w:r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rientation </w:t>
                            </w:r>
                          </w:p>
                          <w:p w14:paraId="05231A3E" w14:textId="78F866FE" w:rsidR="00761363" w:rsidRPr="001B4997" w:rsidRDefault="002644F5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How society views time</w:t>
                            </w:r>
                            <w:r w:rsidR="00837F3B"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in relation to planning?</w:t>
                            </w:r>
                          </w:p>
                          <w:p w14:paraId="531220A7" w14:textId="77777777" w:rsidR="003448AD" w:rsidRPr="001B4997" w:rsidRDefault="003448AD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D00EA2A" id="Rectangle 71" o:spid="_x0000_s1047" style="position:absolute;left:0;text-align:left;margin-left:119.4pt;margin-top:5.85pt;width:209.5pt;height:55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" fillcolor="#d8d8d8 [2732]" strokecolor="black [3213]" strokeweight="1pt">
                <v:shadow on="t" type="perspective" color="black" opacity="13107f" origin="-.5,.5" offset="0,0" matrix=",-23853f,,15073f"/>
                <v:textbox>
                  <w:txbxContent>
                    <w:p w14:paraId="436C5D51" w14:textId="69764AF0" w:rsidR="0007483F" w:rsidRPr="001B4997" w:rsidRDefault="0044120D" w:rsidP="000748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Short-term vs. Long-term </w:t>
                      </w:r>
                      <w:r w:rsidR="004E62EC"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O</w:t>
                      </w:r>
                      <w:r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rientation </w:t>
                      </w:r>
                    </w:p>
                    <w:p w14:paraId="05231A3E" w14:textId="78F866FE" w:rsidR="00761363" w:rsidRPr="001B4997" w:rsidRDefault="002644F5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How society views time</w:t>
                      </w:r>
                      <w:r w:rsidR="00837F3B"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in relation to planning?</w:t>
                      </w:r>
                    </w:p>
                    <w:p w14:paraId="531220A7" w14:textId="77777777" w:rsidR="003448AD" w:rsidRPr="001B4997" w:rsidRDefault="003448AD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29E3AD97" w14:textId="0394C9D3" w:rsidR="0096454F" w:rsidRPr="0099688A" w:rsidRDefault="000839F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1E1EACE" wp14:editId="18F45993">
                <wp:simplePos x="0" y="0"/>
                <wp:positionH relativeFrom="column">
                  <wp:posOffset>4179570</wp:posOffset>
                </wp:positionH>
                <wp:positionV relativeFrom="paragraph">
                  <wp:posOffset>179705</wp:posOffset>
                </wp:positionV>
                <wp:extent cx="633095" cy="0"/>
                <wp:effectExtent l="0" t="63500" r="0" b="76200"/>
                <wp:wrapNone/>
                <wp:docPr id="87" name="Straight Arrow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309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1C3BC65" id="Straight Arrow Connector 87" o:spid="_x0000_s1026" type="#_x0000_t32" style="position:absolute;margin-left:329.1pt;margin-top:14.15pt;width:49.85pt;height:0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" strokecolor="black [3200]" strokeweight="1pt">
                <v:stroke endarrow="block" joinstyle="miter"/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2E36F24" wp14:editId="51A2BCFF">
                <wp:simplePos x="0" y="0"/>
                <wp:positionH relativeFrom="column">
                  <wp:posOffset>875030</wp:posOffset>
                </wp:positionH>
                <wp:positionV relativeFrom="paragraph">
                  <wp:posOffset>185382</wp:posOffset>
                </wp:positionV>
                <wp:extent cx="634266" cy="0"/>
                <wp:effectExtent l="0" t="50800" r="0" b="76200"/>
                <wp:wrapNone/>
                <wp:docPr id="81" name="Straight Arrow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4266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D95FF6" id="Straight Arrow Connector 81" o:spid="_x0000_s1026" type="#_x0000_t32" style="position:absolute;margin-left:68.9pt;margin-top:14.6pt;width:49.95pt;height:0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" strokecolor="black [3200]" strokeweight="1pt">
                <v:stroke endarrow="block" joinstyle="miter"/>
              </v:shape>
            </w:pict>
          </mc:Fallback>
        </mc:AlternateContent>
      </w:r>
    </w:p>
    <w:p w14:paraId="45108E76" w14:textId="527D3FDF" w:rsidR="0096454F" w:rsidRPr="0099688A" w:rsidRDefault="0096454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31F4D98" w14:textId="5EE8B65C" w:rsidR="0096454F" w:rsidRPr="0099688A" w:rsidRDefault="0096454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8100C8C" w14:textId="7BDA3BC7" w:rsidR="0096454F" w:rsidRPr="0099688A" w:rsidRDefault="007B41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B8796B4" wp14:editId="3C2F336B">
                <wp:simplePos x="0" y="0"/>
                <wp:positionH relativeFrom="column">
                  <wp:posOffset>4811395</wp:posOffset>
                </wp:positionH>
                <wp:positionV relativeFrom="paragraph">
                  <wp:posOffset>222250</wp:posOffset>
                </wp:positionV>
                <wp:extent cx="926465" cy="457200"/>
                <wp:effectExtent l="0" t="0" r="0" b="0"/>
                <wp:wrapNone/>
                <wp:docPr id="103" name="Text Box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6465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505AB0F" w14:textId="77777777" w:rsidR="00592D20" w:rsidRDefault="00DA794D" w:rsidP="00FD36D0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Free </w:t>
                            </w:r>
                          </w:p>
                          <w:p w14:paraId="41FEFD6D" w14:textId="67EDB355" w:rsidR="00FD36D0" w:rsidRPr="006C0039" w:rsidRDefault="00DA794D" w:rsidP="00FD36D0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gratification</w:t>
                            </w:r>
                            <w:r w:rsidR="00FD36D0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8796B4" id="Text Box 103" o:spid="_x0000_s1048" type="#_x0000_t202" style="position:absolute;left:0;text-align:left;margin-left:378.85pt;margin-top:17.5pt;width:72.95pt;height:36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" filled="f" stroked="f">
                <v:textbox>
                  <w:txbxContent>
                    <w:p w14:paraId="2505AB0F" w14:textId="77777777" w:rsidR="00592D20" w:rsidRDefault="00DA794D" w:rsidP="00FD36D0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Free </w:t>
                      </w:r>
                    </w:p>
                    <w:p w14:paraId="41FEFD6D" w14:textId="67EDB355" w:rsidR="00FD36D0" w:rsidRPr="006C0039" w:rsidRDefault="00DA794D" w:rsidP="00FD36D0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gratification</w:t>
                      </w:r>
                      <w:r w:rsidR="00FD36D0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3A2D55BB" wp14:editId="20B7D206">
                <wp:simplePos x="0" y="0"/>
                <wp:positionH relativeFrom="column">
                  <wp:posOffset>-46990</wp:posOffset>
                </wp:positionH>
                <wp:positionV relativeFrom="paragraph">
                  <wp:posOffset>218035</wp:posOffset>
                </wp:positionV>
                <wp:extent cx="921600" cy="1828800"/>
                <wp:effectExtent l="0" t="0" r="0" b="0"/>
                <wp:wrapNone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16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9533BA" w14:textId="77777777" w:rsidR="00592D20" w:rsidRDefault="00DA794D" w:rsidP="006C0039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Controls </w:t>
                            </w:r>
                          </w:p>
                          <w:p w14:paraId="35B604AD" w14:textId="28CBE176" w:rsidR="006C0039" w:rsidRPr="006C0039" w:rsidRDefault="00DA794D" w:rsidP="006C0039">
                            <w:pPr>
                              <w:jc w:val="center"/>
                              <w:rPr>
                                <w:rFonts w:ascii="Arial" w:eastAsiaTheme="minorHAnsi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:lang w:eastAsia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gratification</w:t>
                            </w:r>
                            <w:r w:rsidR="006C003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2"/>
                                <w:szCs w:val="2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2D55BB" id="Text Box 96" o:spid="_x0000_s1049" type="#_x0000_t202" style="position:absolute;left:0;text-align:left;margin-left:-3.7pt;margin-top:17.15pt;width:72.55pt;height:2in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" filled="f" stroked="f">
                <v:textbox style="mso-fit-shape-to-text:t">
                  <w:txbxContent>
                    <w:p w14:paraId="309533BA" w14:textId="77777777" w:rsidR="00592D20" w:rsidRDefault="00DA794D" w:rsidP="006C0039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Controls </w:t>
                      </w:r>
                    </w:p>
                    <w:p w14:paraId="35B604AD" w14:textId="28CBE176" w:rsidR="006C0039" w:rsidRPr="006C0039" w:rsidRDefault="00DA794D" w:rsidP="006C0039">
                      <w:pPr>
                        <w:jc w:val="center"/>
                        <w:rPr>
                          <w:rFonts w:ascii="Arial" w:eastAsiaTheme="minorHAnsi" w:hAnsi="Arial" w:cs="Arial"/>
                          <w:noProof/>
                          <w:color w:val="000000" w:themeColor="text1"/>
                          <w:sz w:val="22"/>
                          <w:szCs w:val="22"/>
                          <w:lang w:eastAsia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gratification</w:t>
                      </w:r>
                      <w:r w:rsidR="006C0039">
                        <w:rPr>
                          <w:rFonts w:ascii="Arial" w:hAnsi="Arial" w:cs="Arial"/>
                          <w:noProof/>
                          <w:color w:val="000000" w:themeColor="text1"/>
                          <w:sz w:val="22"/>
                          <w:szCs w:val="2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755BE0"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7D1BE90" wp14:editId="3D265B2A">
                <wp:simplePos x="0" y="0"/>
                <wp:positionH relativeFrom="column">
                  <wp:posOffset>1515745</wp:posOffset>
                </wp:positionH>
                <wp:positionV relativeFrom="paragraph">
                  <wp:posOffset>113665</wp:posOffset>
                </wp:positionV>
                <wp:extent cx="2660400" cy="705600"/>
                <wp:effectExtent l="203200" t="203200" r="337185" b="221615"/>
                <wp:wrapNone/>
                <wp:docPr id="72" name="Rectangle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0400" cy="7056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glow rad="228600">
                            <a:schemeClr val="accent3">
                              <a:satMod val="175000"/>
                              <a:alpha val="40000"/>
                            </a:schemeClr>
                          </a:glow>
                          <a:outerShdw blurRad="76200" dir="18900000" sy="23000" kx="-1200000" algn="bl" rotWithShape="0">
                            <a:prstClr val="black">
                              <a:alpha val="2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CF11A1" w14:textId="77777777" w:rsidR="0047790E" w:rsidRPr="001B4997" w:rsidRDefault="0044120D" w:rsidP="000748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Restraint</w:t>
                            </w:r>
                            <w:r w:rsidR="0025383C" w:rsidRPr="001B499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vs. Indulgence</w:t>
                            </w:r>
                          </w:p>
                          <w:p w14:paraId="51FFE990" w14:textId="07350714" w:rsidR="0007483F" w:rsidRPr="001B4997" w:rsidRDefault="00285004" w:rsidP="0007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How serious is</w:t>
                            </w:r>
                            <w:r w:rsidR="008D51F2"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the</w:t>
                            </w:r>
                            <w:r w:rsidRPr="001B4997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society or do they just want to have fun?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D1BE90" id="Rectangle 72" o:spid="_x0000_s1050" style="position:absolute;left:0;text-align:left;margin-left:119.35pt;margin-top:8.95pt;width:209.5pt;height:55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" fillcolor="#d8d8d8 [2732]" strokecolor="black [3213]" strokeweight="1pt">
                <v:shadow on="t" type="perspective" color="black" opacity="13107f" origin="-.5,.5" offset="0,0" matrix=",-23853f,,15073f"/>
                <v:textbox>
                  <w:txbxContent>
                    <w:p w14:paraId="4DCF11A1" w14:textId="77777777" w:rsidR="0047790E" w:rsidRPr="001B4997" w:rsidRDefault="0044120D" w:rsidP="000748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Restraint</w:t>
                      </w:r>
                      <w:r w:rsidR="0025383C" w:rsidRPr="001B499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 xml:space="preserve"> vs. Indulgence</w:t>
                      </w:r>
                    </w:p>
                    <w:p w14:paraId="51FFE990" w14:textId="07350714" w:rsidR="0007483F" w:rsidRPr="001B4997" w:rsidRDefault="00285004" w:rsidP="0007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How serious is</w:t>
                      </w:r>
                      <w:r w:rsidR="008D51F2"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the</w:t>
                      </w:r>
                      <w:r w:rsidRPr="001B4997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society or do they just want to have fun?</w:t>
                      </w:r>
                    </w:p>
                  </w:txbxContent>
                </v:textbox>
              </v:rect>
            </w:pict>
          </mc:Fallback>
        </mc:AlternateContent>
      </w:r>
    </w:p>
    <w:p w14:paraId="3B652B76" w14:textId="2B191227" w:rsidR="0096454F" w:rsidRPr="0099688A" w:rsidRDefault="000839F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D85599D" wp14:editId="0A041B29">
                <wp:simplePos x="0" y="0"/>
                <wp:positionH relativeFrom="column">
                  <wp:posOffset>887730</wp:posOffset>
                </wp:positionH>
                <wp:positionV relativeFrom="paragraph">
                  <wp:posOffset>209550</wp:posOffset>
                </wp:positionV>
                <wp:extent cx="633730" cy="0"/>
                <wp:effectExtent l="0" t="50800" r="0" b="76200"/>
                <wp:wrapNone/>
                <wp:docPr id="82" name="Straight Arrow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373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C360BC" id="Straight Arrow Connector 82" o:spid="_x0000_s1026" type="#_x0000_t32" style="position:absolute;margin-left:69.9pt;margin-top:16.5pt;width:49.9pt;height:0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" strokecolor="black [3200]" strokeweight="1pt">
                <v:stroke endarrow="block" joinstyle="miter"/>
              </v:shape>
            </w:pict>
          </mc:Fallback>
        </mc:AlternateContent>
      </w:r>
      <w:r w:rsidRPr="0099688A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45069FF" wp14:editId="7B0044D4">
                <wp:simplePos x="0" y="0"/>
                <wp:positionH relativeFrom="column">
                  <wp:posOffset>4170847</wp:posOffset>
                </wp:positionH>
                <wp:positionV relativeFrom="paragraph">
                  <wp:posOffset>228758</wp:posOffset>
                </wp:positionV>
                <wp:extent cx="633600" cy="0"/>
                <wp:effectExtent l="0" t="63500" r="0" b="76200"/>
                <wp:wrapNone/>
                <wp:docPr id="88" name="Straight Arrow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36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BBAFF44" id="Straight Arrow Connector 88" o:spid="_x0000_s1026" type="#_x0000_t32" style="position:absolute;margin-left:328.4pt;margin-top:18pt;width:49.9pt;height:0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" strokecolor="black [3200]" strokeweight="1pt">
                <v:stroke endarrow="block" joinstyle="miter"/>
              </v:shape>
            </w:pict>
          </mc:Fallback>
        </mc:AlternateContent>
      </w:r>
    </w:p>
    <w:p w14:paraId="6501E368" w14:textId="7FDCCCC3" w:rsidR="0096454F" w:rsidRPr="0099688A" w:rsidRDefault="0096454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64A869F" w14:textId="19BDE46A" w:rsidR="0096454F" w:rsidRPr="0099688A" w:rsidRDefault="0096454F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3BFA6C4" w14:textId="6A7ABCC4" w:rsidR="00EC0D12" w:rsidRPr="0099688A" w:rsidRDefault="00EC0D1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Figure </w:t>
      </w:r>
      <w:r w:rsidR="00AD5DB6">
        <w:rPr>
          <w:rFonts w:ascii="Arial" w:hAnsi="Arial" w:cs="Arial"/>
          <w:b/>
          <w:bCs/>
          <w:sz w:val="22"/>
          <w:szCs w:val="22"/>
        </w:rPr>
        <w:t>4</w:t>
      </w:r>
      <w:r w:rsidR="000F60A7" w:rsidRPr="0099688A">
        <w:rPr>
          <w:rFonts w:ascii="Arial" w:hAnsi="Arial" w:cs="Arial"/>
          <w:b/>
          <w:bCs/>
          <w:sz w:val="22"/>
          <w:szCs w:val="22"/>
        </w:rPr>
        <w:t xml:space="preserve"> </w:t>
      </w:r>
      <w:r w:rsidRPr="0099688A">
        <w:rPr>
          <w:rFonts w:ascii="Arial" w:hAnsi="Arial" w:cs="Arial"/>
          <w:b/>
          <w:bCs/>
          <w:sz w:val="22"/>
          <w:szCs w:val="22"/>
        </w:rPr>
        <w:t xml:space="preserve">– </w:t>
      </w:r>
      <w:r w:rsidRPr="0099688A">
        <w:rPr>
          <w:rFonts w:ascii="Arial" w:hAnsi="Arial" w:cs="Arial"/>
          <w:sz w:val="22"/>
          <w:szCs w:val="22"/>
        </w:rPr>
        <w:t xml:space="preserve">Hofstede’s </w:t>
      </w:r>
      <w:r w:rsidR="0055170C">
        <w:rPr>
          <w:rFonts w:ascii="Arial" w:hAnsi="Arial" w:cs="Arial"/>
          <w:sz w:val="22"/>
          <w:szCs w:val="22"/>
        </w:rPr>
        <w:t>S</w:t>
      </w:r>
      <w:r w:rsidR="00730E06" w:rsidRPr="0099688A">
        <w:rPr>
          <w:rFonts w:ascii="Arial" w:hAnsi="Arial" w:cs="Arial"/>
          <w:sz w:val="22"/>
          <w:szCs w:val="22"/>
        </w:rPr>
        <w:t>ix Cultural Dimensions Theory (Corporate Finance Institute, 2022;</w:t>
      </w:r>
      <w:r w:rsidR="00563363" w:rsidRPr="0099688A">
        <w:rPr>
          <w:rFonts w:ascii="Arial" w:hAnsi="Arial" w:cs="Arial"/>
          <w:sz w:val="22"/>
          <w:szCs w:val="22"/>
        </w:rPr>
        <w:t xml:space="preserve"> Pogosyan, 2017)</w:t>
      </w:r>
      <w:r w:rsidR="002749F1">
        <w:rPr>
          <w:rFonts w:ascii="Arial" w:hAnsi="Arial" w:cs="Arial"/>
          <w:sz w:val="22"/>
          <w:szCs w:val="22"/>
        </w:rPr>
        <w:t>.</w:t>
      </w:r>
    </w:p>
    <w:p w14:paraId="4D317224" w14:textId="38D479DF" w:rsidR="000839FC" w:rsidRDefault="000839F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A544517" w14:textId="1DEB5E78" w:rsidR="00E661F1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93F6A3" w14:textId="6C69AB45" w:rsidR="00E661F1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CDC7106" w14:textId="1FE8CFDE" w:rsidR="00E661F1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17B4593" w14:textId="3128EEA5" w:rsidR="00E661F1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A580C68" w14:textId="6EE0AACD" w:rsidR="00E661F1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C055D14" w14:textId="77777777" w:rsidR="00E661F1" w:rsidRDefault="00E661F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29EFE6B" w14:textId="77777777" w:rsidR="000839FC" w:rsidRPr="0099688A" w:rsidRDefault="000839F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C862B44" w14:textId="3295344A" w:rsidR="007D794C" w:rsidRPr="0099688A" w:rsidRDefault="00687A9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Example</w:t>
      </w:r>
      <w:r w:rsidR="007A13ED" w:rsidRPr="0099688A">
        <w:rPr>
          <w:rFonts w:ascii="Arial" w:hAnsi="Arial" w:cs="Arial"/>
          <w:b/>
          <w:bCs/>
          <w:sz w:val="22"/>
          <w:szCs w:val="22"/>
        </w:rPr>
        <w:t xml:space="preserve"> –</w:t>
      </w:r>
      <w:r w:rsidR="007A13ED" w:rsidRPr="002749F1">
        <w:rPr>
          <w:rFonts w:ascii="Arial" w:hAnsi="Arial" w:cs="Arial"/>
          <w:b/>
          <w:bCs/>
          <w:sz w:val="22"/>
          <w:szCs w:val="22"/>
        </w:rPr>
        <w:t xml:space="preserve"> </w:t>
      </w:r>
      <w:r w:rsidR="007C4A27" w:rsidRPr="002749F1">
        <w:rPr>
          <w:rFonts w:ascii="Arial" w:hAnsi="Arial" w:cs="Arial"/>
          <w:b/>
          <w:bCs/>
          <w:sz w:val="22"/>
          <w:szCs w:val="22"/>
        </w:rPr>
        <w:t>C</w:t>
      </w:r>
      <w:r w:rsidR="007300C0" w:rsidRPr="002749F1">
        <w:rPr>
          <w:rFonts w:ascii="Arial" w:hAnsi="Arial" w:cs="Arial"/>
          <w:b/>
          <w:bCs/>
          <w:sz w:val="22"/>
          <w:szCs w:val="22"/>
        </w:rPr>
        <w:t xml:space="preserve">omparison between </w:t>
      </w:r>
      <w:r w:rsidR="007A13ED" w:rsidRPr="002749F1">
        <w:rPr>
          <w:rFonts w:ascii="Arial" w:hAnsi="Arial" w:cs="Arial"/>
          <w:b/>
          <w:bCs/>
          <w:sz w:val="22"/>
          <w:szCs w:val="22"/>
        </w:rPr>
        <w:t>the U</w:t>
      </w:r>
      <w:r w:rsidR="00F96F07">
        <w:rPr>
          <w:rFonts w:ascii="Arial" w:hAnsi="Arial" w:cs="Arial"/>
          <w:b/>
          <w:bCs/>
          <w:sz w:val="22"/>
          <w:szCs w:val="22"/>
        </w:rPr>
        <w:t>K</w:t>
      </w:r>
      <w:r w:rsidR="007D794C" w:rsidRPr="002749F1">
        <w:rPr>
          <w:rFonts w:ascii="Arial" w:hAnsi="Arial" w:cs="Arial"/>
          <w:b/>
          <w:bCs/>
          <w:sz w:val="22"/>
          <w:szCs w:val="22"/>
        </w:rPr>
        <w:t xml:space="preserve"> </w:t>
      </w:r>
      <w:r w:rsidR="007A13ED" w:rsidRPr="002749F1">
        <w:rPr>
          <w:rFonts w:ascii="Arial" w:hAnsi="Arial" w:cs="Arial"/>
          <w:b/>
          <w:bCs/>
          <w:sz w:val="22"/>
          <w:szCs w:val="22"/>
        </w:rPr>
        <w:t>and Brazil</w:t>
      </w:r>
    </w:p>
    <w:p w14:paraId="69DF9B7A" w14:textId="77777777" w:rsidR="007D794C" w:rsidRPr="0099688A" w:rsidRDefault="007D794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BCB217" w14:textId="16DD8D65" w:rsidR="00166E3F" w:rsidRPr="0099688A" w:rsidRDefault="007A13ED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noProof/>
          <w:sz w:val="22"/>
          <w:szCs w:val="22"/>
        </w:rPr>
        <w:lastRenderedPageBreak/>
        <w:drawing>
          <wp:inline distT="0" distB="0" distL="0" distR="0" wp14:anchorId="10837266" wp14:editId="127DC9B4">
            <wp:extent cx="5486400" cy="3200400"/>
            <wp:effectExtent l="0" t="0" r="12700" b="1270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674CAD70" w14:textId="3B4D53F0" w:rsidR="00BF0524" w:rsidRPr="0099688A" w:rsidRDefault="00E50A5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Chart 1</w:t>
      </w:r>
      <w:r w:rsidR="00BF0524" w:rsidRPr="00CA2E58">
        <w:rPr>
          <w:rFonts w:ascii="Arial" w:hAnsi="Arial" w:cs="Arial"/>
          <w:b/>
          <w:bCs/>
          <w:sz w:val="22"/>
          <w:szCs w:val="22"/>
        </w:rPr>
        <w:t xml:space="preserve"> </w:t>
      </w:r>
      <w:r w:rsidR="00BF0524" w:rsidRPr="0099688A">
        <w:rPr>
          <w:rFonts w:ascii="Arial" w:hAnsi="Arial" w:cs="Arial"/>
          <w:sz w:val="22"/>
          <w:szCs w:val="22"/>
        </w:rPr>
        <w:t xml:space="preserve">– The comparison of cultures </w:t>
      </w:r>
      <w:r w:rsidR="00060B4A" w:rsidRPr="0099688A">
        <w:rPr>
          <w:rFonts w:ascii="Arial" w:hAnsi="Arial" w:cs="Arial"/>
          <w:sz w:val="22"/>
          <w:szCs w:val="22"/>
        </w:rPr>
        <w:t>betwee</w:t>
      </w:r>
      <w:r w:rsidR="00BF0524" w:rsidRPr="0099688A">
        <w:rPr>
          <w:rFonts w:ascii="Arial" w:hAnsi="Arial" w:cs="Arial"/>
          <w:sz w:val="22"/>
          <w:szCs w:val="22"/>
        </w:rPr>
        <w:t>n the United Kingdom and Brazil using Hofstede’s Theory (</w:t>
      </w:r>
      <w:r w:rsidR="00060B4A" w:rsidRPr="0099688A">
        <w:rPr>
          <w:rFonts w:ascii="Arial" w:hAnsi="Arial" w:cs="Arial"/>
          <w:sz w:val="22"/>
          <w:szCs w:val="22"/>
        </w:rPr>
        <w:t>Hofstede Insights, 2022)</w:t>
      </w:r>
      <w:r w:rsidR="004E62EC" w:rsidRPr="0099688A">
        <w:rPr>
          <w:rFonts w:ascii="Arial" w:hAnsi="Arial" w:cs="Arial"/>
          <w:sz w:val="22"/>
          <w:szCs w:val="22"/>
        </w:rPr>
        <w:t>.</w:t>
      </w:r>
    </w:p>
    <w:p w14:paraId="4106964B" w14:textId="34C08354" w:rsidR="004E62EC" w:rsidRPr="0099688A" w:rsidRDefault="004E62E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7AFD50" w14:textId="3CC86F27" w:rsidR="004E62EC" w:rsidRPr="0099688A" w:rsidRDefault="00FD64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P</w:t>
      </w:r>
      <w:r w:rsidR="00C618B4" w:rsidRPr="0099688A">
        <w:rPr>
          <w:rFonts w:ascii="Arial" w:hAnsi="Arial" w:cs="Arial"/>
          <w:b/>
          <w:bCs/>
          <w:sz w:val="22"/>
          <w:szCs w:val="22"/>
        </w:rPr>
        <w:t>ower Distance</w:t>
      </w:r>
    </w:p>
    <w:p w14:paraId="188FFEAF" w14:textId="329A9907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FED668D" w14:textId="494EFB64" w:rsidR="004E62EC" w:rsidRPr="00CA2E58" w:rsidRDefault="004E62EC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  <w:r w:rsidRPr="00CA2E58"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  <w:t>UK</w:t>
      </w:r>
    </w:p>
    <w:p w14:paraId="3B94C69B" w14:textId="15A86638" w:rsidR="00301D2F" w:rsidRPr="0099688A" w:rsidRDefault="00003401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>A</w:t>
      </w:r>
      <w:r w:rsidR="00301D2F" w:rsidRPr="0099688A">
        <w:rPr>
          <w:rFonts w:ascii="Arial" w:hAnsi="Arial" w:cs="Arial"/>
          <w:color w:val="000000" w:themeColor="text1"/>
          <w:sz w:val="22"/>
          <w:szCs w:val="22"/>
        </w:rPr>
        <w:t xml:space="preserve"> low</w:t>
      </w:r>
      <w:r w:rsidR="00043ACF" w:rsidRPr="0099688A">
        <w:rPr>
          <w:rFonts w:ascii="Arial" w:hAnsi="Arial" w:cs="Arial"/>
          <w:color w:val="000000" w:themeColor="text1"/>
          <w:sz w:val="22"/>
          <w:szCs w:val="22"/>
        </w:rPr>
        <w:t>er</w:t>
      </w:r>
      <w:r w:rsidR="00301D2F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76F8A">
        <w:rPr>
          <w:rFonts w:ascii="Arial" w:hAnsi="Arial" w:cs="Arial"/>
          <w:color w:val="000000" w:themeColor="text1"/>
          <w:sz w:val="22"/>
          <w:szCs w:val="22"/>
        </w:rPr>
        <w:t>power distance</w:t>
      </w:r>
      <w:r w:rsidR="00301D2F" w:rsidRPr="0099688A">
        <w:rPr>
          <w:rFonts w:ascii="Arial" w:hAnsi="Arial" w:cs="Arial"/>
          <w:color w:val="000000" w:themeColor="text1"/>
          <w:sz w:val="22"/>
          <w:szCs w:val="22"/>
        </w:rPr>
        <w:t xml:space="preserve"> score</w:t>
      </w:r>
      <w:r w:rsidR="004846F7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53FFF" w:rsidRPr="0099688A">
        <w:rPr>
          <w:rFonts w:ascii="Arial" w:hAnsi="Arial" w:cs="Arial"/>
          <w:color w:val="000000" w:themeColor="text1"/>
          <w:sz w:val="22"/>
          <w:szCs w:val="22"/>
        </w:rPr>
        <w:t>indicates</w:t>
      </w:r>
      <w:r w:rsidR="004846F7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>the British</w:t>
      </w:r>
      <w:r w:rsidR="000B2D39" w:rsidRPr="0099688A">
        <w:rPr>
          <w:rFonts w:ascii="Arial" w:hAnsi="Arial" w:cs="Arial"/>
          <w:color w:val="000000" w:themeColor="text1"/>
          <w:sz w:val="22"/>
          <w:szCs w:val="22"/>
        </w:rPr>
        <w:t xml:space="preserve"> feel that </w:t>
      </w:r>
      <w:r w:rsidR="00453FFF" w:rsidRPr="0099688A">
        <w:rPr>
          <w:rFonts w:ascii="Arial" w:hAnsi="Arial" w:cs="Arial"/>
          <w:color w:val="000000" w:themeColor="text1"/>
          <w:sz w:val="22"/>
          <w:szCs w:val="22"/>
        </w:rPr>
        <w:t>no matter where a person comes from we all have the same potential</w:t>
      </w:r>
      <w:r w:rsidR="00776A53" w:rsidRPr="0099688A">
        <w:rPr>
          <w:rFonts w:ascii="Arial" w:hAnsi="Arial" w:cs="Arial"/>
          <w:color w:val="000000" w:themeColor="text1"/>
          <w:sz w:val="22"/>
          <w:szCs w:val="22"/>
        </w:rPr>
        <w:t>,</w:t>
      </w:r>
      <w:r w:rsidR="00453FFF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05251F" w:rsidRPr="0099688A">
        <w:rPr>
          <w:rFonts w:ascii="Arial" w:hAnsi="Arial" w:cs="Arial"/>
          <w:color w:val="000000" w:themeColor="text1"/>
          <w:sz w:val="22"/>
          <w:szCs w:val="22"/>
        </w:rPr>
        <w:t xml:space="preserve">everyone must be treated equally </w:t>
      </w:r>
      <w:r w:rsidR="009D5E2D" w:rsidRPr="0099688A">
        <w:rPr>
          <w:rFonts w:ascii="Arial" w:hAnsi="Arial" w:cs="Arial"/>
          <w:color w:val="000000" w:themeColor="text1"/>
          <w:sz w:val="22"/>
          <w:szCs w:val="22"/>
        </w:rPr>
        <w:t>regardless of their status</w:t>
      </w:r>
      <w:r w:rsidR="00453FFF" w:rsidRPr="0099688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22F70AB" w14:textId="7101F954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</w:p>
    <w:p w14:paraId="73C707F9" w14:textId="1777D6C9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</w:pPr>
      <w:r w:rsidRPr="0099688A"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  <w:t>Brazil</w:t>
      </w:r>
    </w:p>
    <w:p w14:paraId="49751770" w14:textId="18CD2735" w:rsidR="00C558EF" w:rsidRDefault="00003401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A higher score shows the Brazilians </w:t>
      </w:r>
      <w:r w:rsidR="0075580A" w:rsidRPr="0099688A">
        <w:rPr>
          <w:rFonts w:ascii="Arial" w:hAnsi="Arial" w:cs="Arial"/>
          <w:color w:val="000000" w:themeColor="text1"/>
          <w:sz w:val="22"/>
          <w:szCs w:val="22"/>
        </w:rPr>
        <w:t xml:space="preserve">believe in a </w:t>
      </w:r>
      <w:r w:rsidR="001B1633" w:rsidRPr="0099688A">
        <w:rPr>
          <w:rFonts w:ascii="Arial" w:hAnsi="Arial" w:cs="Arial"/>
          <w:color w:val="000000" w:themeColor="text1"/>
          <w:sz w:val="22"/>
          <w:szCs w:val="22"/>
        </w:rPr>
        <w:t>stratified system</w:t>
      </w:r>
      <w:r w:rsidR="004D6319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respect for elders, </w:t>
      </w:r>
      <w:r w:rsidR="00DC56C7" w:rsidRPr="0099688A">
        <w:rPr>
          <w:rFonts w:ascii="Arial" w:hAnsi="Arial" w:cs="Arial"/>
          <w:color w:val="000000" w:themeColor="text1"/>
          <w:sz w:val="22"/>
          <w:szCs w:val="22"/>
        </w:rPr>
        <w:t xml:space="preserve">cultural disparities </w:t>
      </w:r>
      <w:r w:rsidR="001F526C" w:rsidRPr="0099688A">
        <w:rPr>
          <w:rFonts w:ascii="Arial" w:hAnsi="Arial" w:cs="Arial"/>
          <w:color w:val="000000" w:themeColor="text1"/>
          <w:sz w:val="22"/>
          <w:szCs w:val="22"/>
        </w:rPr>
        <w:t xml:space="preserve">are </w:t>
      </w:r>
      <w:r w:rsidR="00423633" w:rsidRPr="0099688A">
        <w:rPr>
          <w:rFonts w:ascii="Arial" w:hAnsi="Arial" w:cs="Arial"/>
          <w:color w:val="000000" w:themeColor="text1"/>
          <w:sz w:val="22"/>
          <w:szCs w:val="22"/>
        </w:rPr>
        <w:t>tolerated,</w:t>
      </w:r>
      <w:r w:rsidR="005C5433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powerful people </w:t>
      </w:r>
      <w:r w:rsidR="00115C9B" w:rsidRPr="0099688A">
        <w:rPr>
          <w:rFonts w:ascii="Arial" w:hAnsi="Arial" w:cs="Arial"/>
          <w:color w:val="000000" w:themeColor="text1"/>
          <w:sz w:val="22"/>
          <w:szCs w:val="22"/>
        </w:rPr>
        <w:t>have more authority than lower class citizens</w:t>
      </w:r>
      <w:r w:rsidR="00423633" w:rsidRPr="0099688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8E8AB84" w14:textId="77777777" w:rsidR="007028DC" w:rsidRDefault="007028DC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2CE06CD" w14:textId="64FCFFA8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Collectivism vs. Individualism </w:t>
      </w:r>
    </w:p>
    <w:p w14:paraId="2E53AAE7" w14:textId="5AD02381" w:rsidR="00267A40" w:rsidRPr="0099688A" w:rsidRDefault="00267A4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EEDF8E" w14:textId="45087029" w:rsidR="00267A40" w:rsidRPr="00676F8A" w:rsidRDefault="00267A40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  <w:r w:rsidRPr="00676F8A"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  <w:t>UK</w:t>
      </w:r>
    </w:p>
    <w:p w14:paraId="4C60C011" w14:textId="66C9EAFE" w:rsidR="002B6AFA" w:rsidRPr="0099688A" w:rsidRDefault="001A6075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043ACF" w:rsidRPr="0099688A">
        <w:rPr>
          <w:rFonts w:ascii="Arial" w:hAnsi="Arial" w:cs="Arial"/>
          <w:color w:val="000000" w:themeColor="text1"/>
          <w:sz w:val="22"/>
          <w:szCs w:val="22"/>
        </w:rPr>
        <w:t xml:space="preserve">higher Individualism score </w:t>
      </w:r>
      <w:r w:rsidR="00676F8A" w:rsidRPr="0099688A">
        <w:rPr>
          <w:rFonts w:ascii="Arial" w:hAnsi="Arial" w:cs="Arial"/>
          <w:color w:val="000000" w:themeColor="text1"/>
          <w:sz w:val="22"/>
          <w:szCs w:val="22"/>
        </w:rPr>
        <w:t>demonstrat</w:t>
      </w:r>
      <w:r w:rsidR="00676F8A">
        <w:rPr>
          <w:rFonts w:ascii="Arial" w:hAnsi="Arial" w:cs="Arial"/>
          <w:color w:val="000000" w:themeColor="text1"/>
          <w:sz w:val="22"/>
          <w:szCs w:val="22"/>
        </w:rPr>
        <w:t>es</w:t>
      </w:r>
      <w:r w:rsidR="001B063D" w:rsidRPr="0099688A">
        <w:rPr>
          <w:rFonts w:ascii="Arial" w:hAnsi="Arial" w:cs="Arial"/>
          <w:color w:val="000000" w:themeColor="text1"/>
          <w:sz w:val="22"/>
          <w:szCs w:val="22"/>
        </w:rPr>
        <w:t xml:space="preserve"> th</w:t>
      </w:r>
      <w:r w:rsidR="000A38C6" w:rsidRPr="0099688A">
        <w:rPr>
          <w:rFonts w:ascii="Arial" w:hAnsi="Arial" w:cs="Arial"/>
          <w:color w:val="000000" w:themeColor="text1"/>
          <w:sz w:val="22"/>
          <w:szCs w:val="22"/>
        </w:rPr>
        <w:t>at the</w:t>
      </w:r>
      <w:r w:rsidR="00D468B3" w:rsidRPr="0099688A">
        <w:rPr>
          <w:rFonts w:ascii="Arial" w:hAnsi="Arial" w:cs="Arial"/>
          <w:color w:val="000000" w:themeColor="text1"/>
          <w:sz w:val="22"/>
          <w:szCs w:val="22"/>
        </w:rPr>
        <w:t xml:space="preserve"> British are private people who </w:t>
      </w:r>
      <w:r w:rsidR="004701AC" w:rsidRPr="0099688A">
        <w:rPr>
          <w:rFonts w:ascii="Arial" w:hAnsi="Arial" w:cs="Arial"/>
          <w:color w:val="000000" w:themeColor="text1"/>
          <w:sz w:val="22"/>
          <w:szCs w:val="22"/>
        </w:rPr>
        <w:t>prioritise the needs of</w:t>
      </w:r>
      <w:r w:rsidR="00D468B3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A38C6" w:rsidRPr="0099688A">
        <w:rPr>
          <w:rFonts w:ascii="Arial" w:hAnsi="Arial" w:cs="Arial"/>
          <w:color w:val="000000" w:themeColor="text1"/>
          <w:sz w:val="22"/>
          <w:szCs w:val="22"/>
        </w:rPr>
        <w:t>themselves and their family</w:t>
      </w:r>
      <w:r w:rsidR="001A1A54" w:rsidRPr="0099688A">
        <w:rPr>
          <w:rFonts w:ascii="Arial" w:hAnsi="Arial" w:cs="Arial"/>
          <w:color w:val="000000" w:themeColor="text1"/>
          <w:sz w:val="22"/>
          <w:szCs w:val="22"/>
        </w:rPr>
        <w:t xml:space="preserve">, self-actualisation is bred into </w:t>
      </w:r>
      <w:r w:rsidR="00601C23" w:rsidRPr="0099688A">
        <w:rPr>
          <w:rFonts w:ascii="Arial" w:hAnsi="Arial" w:cs="Arial"/>
          <w:color w:val="000000" w:themeColor="text1"/>
          <w:sz w:val="22"/>
          <w:szCs w:val="22"/>
        </w:rPr>
        <w:t>the community from a you</w:t>
      </w:r>
      <w:r w:rsidR="00AE67AD" w:rsidRPr="0099688A">
        <w:rPr>
          <w:rFonts w:ascii="Arial" w:hAnsi="Arial" w:cs="Arial"/>
          <w:color w:val="000000" w:themeColor="text1"/>
          <w:sz w:val="22"/>
          <w:szCs w:val="22"/>
        </w:rPr>
        <w:t>ng age</w:t>
      </w:r>
      <w:r w:rsidR="00393A4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FC44664" w14:textId="07CD5E52" w:rsidR="00267A40" w:rsidRPr="00676F8A" w:rsidRDefault="00267A40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</w:p>
    <w:p w14:paraId="6CA82A28" w14:textId="62A23206" w:rsidR="00267A40" w:rsidRPr="00676F8A" w:rsidRDefault="00267A40" w:rsidP="0099688A">
      <w:pPr>
        <w:spacing w:line="360" w:lineRule="auto"/>
        <w:jc w:val="both"/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</w:pPr>
      <w:r w:rsidRPr="00676F8A"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  <w:t>Brazil</w:t>
      </w:r>
    </w:p>
    <w:p w14:paraId="5F430E5E" w14:textId="691C6B45" w:rsidR="00686F2A" w:rsidRPr="0099688A" w:rsidRDefault="009459F1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lastRenderedPageBreak/>
        <w:t>The lower score s</w:t>
      </w:r>
      <w:r w:rsidR="00E503C7">
        <w:rPr>
          <w:rFonts w:ascii="Arial" w:hAnsi="Arial" w:cs="Arial"/>
          <w:color w:val="000000" w:themeColor="text1"/>
          <w:sz w:val="22"/>
          <w:szCs w:val="22"/>
        </w:rPr>
        <w:t>ignifies the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 Brazilians </w:t>
      </w:r>
      <w:r w:rsidR="00320526" w:rsidRPr="0099688A">
        <w:rPr>
          <w:rFonts w:ascii="Arial" w:hAnsi="Arial" w:cs="Arial"/>
          <w:color w:val="000000" w:themeColor="text1"/>
          <w:sz w:val="22"/>
          <w:szCs w:val="22"/>
        </w:rPr>
        <w:t xml:space="preserve">are highly integrated into </w:t>
      </w:r>
      <w:r w:rsidR="006505C7" w:rsidRPr="0099688A">
        <w:rPr>
          <w:rFonts w:ascii="Arial" w:hAnsi="Arial" w:cs="Arial"/>
          <w:color w:val="000000" w:themeColor="text1"/>
          <w:sz w:val="22"/>
          <w:szCs w:val="22"/>
        </w:rPr>
        <w:t xml:space="preserve">groups in </w:t>
      </w:r>
      <w:r w:rsidR="00320526" w:rsidRPr="0099688A">
        <w:rPr>
          <w:rFonts w:ascii="Arial" w:hAnsi="Arial" w:cs="Arial"/>
          <w:color w:val="000000" w:themeColor="text1"/>
          <w:sz w:val="22"/>
          <w:szCs w:val="22"/>
        </w:rPr>
        <w:t>society</w:t>
      </w:r>
      <w:r w:rsidR="00A85BA8" w:rsidRPr="0099688A">
        <w:rPr>
          <w:rFonts w:ascii="Arial" w:hAnsi="Arial" w:cs="Arial"/>
          <w:color w:val="000000" w:themeColor="text1"/>
          <w:sz w:val="22"/>
          <w:szCs w:val="22"/>
        </w:rPr>
        <w:t>.</w:t>
      </w:r>
      <w:r w:rsidR="00CF6F15" w:rsidRPr="0099688A">
        <w:rPr>
          <w:rFonts w:ascii="Arial" w:hAnsi="Arial" w:cs="Arial"/>
          <w:color w:val="000000" w:themeColor="text1"/>
          <w:sz w:val="22"/>
          <w:szCs w:val="22"/>
        </w:rPr>
        <w:t xml:space="preserve"> Family </w:t>
      </w:r>
      <w:r w:rsidR="00E43E69" w:rsidRPr="0099688A">
        <w:rPr>
          <w:rFonts w:ascii="Arial" w:hAnsi="Arial" w:cs="Arial"/>
          <w:color w:val="000000" w:themeColor="text1"/>
          <w:sz w:val="22"/>
          <w:szCs w:val="22"/>
        </w:rPr>
        <w:t>come</w:t>
      </w:r>
      <w:r w:rsidR="00E503C7">
        <w:rPr>
          <w:rFonts w:ascii="Arial" w:hAnsi="Arial" w:cs="Arial"/>
          <w:color w:val="000000" w:themeColor="text1"/>
          <w:sz w:val="22"/>
          <w:szCs w:val="22"/>
        </w:rPr>
        <w:t>s</w:t>
      </w:r>
      <w:r w:rsidR="00E43E69" w:rsidRPr="0099688A">
        <w:rPr>
          <w:rFonts w:ascii="Arial" w:hAnsi="Arial" w:cs="Arial"/>
          <w:color w:val="000000" w:themeColor="text1"/>
          <w:sz w:val="22"/>
          <w:szCs w:val="22"/>
        </w:rPr>
        <w:t xml:space="preserve"> first </w:t>
      </w:r>
      <w:r w:rsidR="00881593" w:rsidRPr="0099688A">
        <w:rPr>
          <w:rFonts w:ascii="Arial" w:hAnsi="Arial" w:cs="Arial"/>
          <w:color w:val="000000" w:themeColor="text1"/>
          <w:sz w:val="22"/>
          <w:szCs w:val="22"/>
        </w:rPr>
        <w:t xml:space="preserve">and business </w:t>
      </w:r>
      <w:r w:rsidR="00E503C7">
        <w:rPr>
          <w:rFonts w:ascii="Arial" w:hAnsi="Arial" w:cs="Arial"/>
          <w:color w:val="000000" w:themeColor="text1"/>
          <w:sz w:val="22"/>
          <w:szCs w:val="22"/>
        </w:rPr>
        <w:t>deals</w:t>
      </w:r>
      <w:r w:rsidR="00881593" w:rsidRPr="0099688A">
        <w:rPr>
          <w:rFonts w:ascii="Arial" w:hAnsi="Arial" w:cs="Arial"/>
          <w:color w:val="000000" w:themeColor="text1"/>
          <w:sz w:val="22"/>
          <w:szCs w:val="22"/>
        </w:rPr>
        <w:t xml:space="preserve"> are built on trusting relationships</w:t>
      </w:r>
      <w:r w:rsidR="00FE483F" w:rsidRPr="0099688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780284F4" w14:textId="13B36C1F" w:rsidR="004E62EC" w:rsidRPr="0099688A" w:rsidRDefault="004E62E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478EE4" w14:textId="22F7B483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Femininity vs. Masculinity</w:t>
      </w:r>
    </w:p>
    <w:p w14:paraId="13D4D3AB" w14:textId="66C904EF" w:rsidR="00267A40" w:rsidRPr="0099688A" w:rsidRDefault="00267A4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CF3F68" w14:textId="627F1895" w:rsidR="00267A40" w:rsidRPr="00E503C7" w:rsidRDefault="00CF653F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  <w:r w:rsidRPr="00E503C7"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  <w:t>UK</w:t>
      </w:r>
    </w:p>
    <w:p w14:paraId="09576B43" w14:textId="3BB1C174" w:rsidR="00AE67AD" w:rsidRPr="0099688A" w:rsidRDefault="000410C4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The higher masculinity score </w:t>
      </w:r>
      <w:r w:rsidR="00E503C7" w:rsidRPr="0099688A">
        <w:rPr>
          <w:rFonts w:ascii="Arial" w:hAnsi="Arial" w:cs="Arial"/>
          <w:color w:val="000000" w:themeColor="text1"/>
          <w:sz w:val="22"/>
          <w:szCs w:val="22"/>
        </w:rPr>
        <w:t>reveals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44828" w:rsidRPr="0099688A">
        <w:rPr>
          <w:rFonts w:ascii="Arial" w:hAnsi="Arial" w:cs="Arial"/>
          <w:color w:val="000000" w:themeColor="text1"/>
          <w:sz w:val="22"/>
          <w:szCs w:val="22"/>
        </w:rPr>
        <w:t xml:space="preserve">the British culture is </w:t>
      </w:r>
      <w:r w:rsidR="009E0813" w:rsidRPr="0099688A">
        <w:rPr>
          <w:rFonts w:ascii="Arial" w:hAnsi="Arial" w:cs="Arial"/>
          <w:color w:val="000000" w:themeColor="text1"/>
          <w:sz w:val="22"/>
          <w:szCs w:val="22"/>
        </w:rPr>
        <w:t>ambitious</w:t>
      </w:r>
      <w:r w:rsidR="00644828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focuses on </w:t>
      </w:r>
      <w:r w:rsidR="00684D0C" w:rsidRPr="0099688A">
        <w:rPr>
          <w:rFonts w:ascii="Arial" w:hAnsi="Arial" w:cs="Arial"/>
          <w:color w:val="000000" w:themeColor="text1"/>
          <w:sz w:val="22"/>
          <w:szCs w:val="22"/>
        </w:rPr>
        <w:t xml:space="preserve">high performance, </w:t>
      </w:r>
      <w:r w:rsidR="00405D0A" w:rsidRPr="0099688A">
        <w:rPr>
          <w:rFonts w:ascii="Arial" w:hAnsi="Arial" w:cs="Arial"/>
          <w:color w:val="000000" w:themeColor="text1"/>
          <w:sz w:val="22"/>
          <w:szCs w:val="22"/>
        </w:rPr>
        <w:t xml:space="preserve">accomplishment </w:t>
      </w:r>
      <w:r w:rsidR="003E5925" w:rsidRPr="0099688A">
        <w:rPr>
          <w:rFonts w:ascii="Arial" w:hAnsi="Arial" w:cs="Arial"/>
          <w:color w:val="000000" w:themeColor="text1"/>
          <w:sz w:val="22"/>
          <w:szCs w:val="22"/>
        </w:rPr>
        <w:t>and winning</w:t>
      </w:r>
      <w:r w:rsidR="00DD019C" w:rsidRPr="0099688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23E9D6A" w14:textId="77777777" w:rsidR="00F2591C" w:rsidRPr="00E503C7" w:rsidRDefault="00F2591C" w:rsidP="0099688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388F2FE9" w14:textId="0EC3C28C" w:rsidR="00CF653F" w:rsidRPr="00E503C7" w:rsidRDefault="00CF653F" w:rsidP="0099688A">
      <w:pPr>
        <w:spacing w:line="360" w:lineRule="auto"/>
        <w:jc w:val="both"/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</w:pPr>
      <w:r w:rsidRPr="00E503C7"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  <w:t>Brazil</w:t>
      </w:r>
    </w:p>
    <w:p w14:paraId="1494D5B1" w14:textId="74FB8A91" w:rsidR="007F720C" w:rsidRPr="0099688A" w:rsidRDefault="007F720C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9E61D7" w:rsidRPr="0099688A">
        <w:rPr>
          <w:rFonts w:ascii="Arial" w:hAnsi="Arial" w:cs="Arial"/>
          <w:color w:val="000000" w:themeColor="text1"/>
          <w:sz w:val="22"/>
          <w:szCs w:val="22"/>
        </w:rPr>
        <w:t xml:space="preserve">score is almost equal which means the Brazilians </w:t>
      </w:r>
      <w:r w:rsidR="00CB5C1F" w:rsidRPr="0099688A">
        <w:rPr>
          <w:rFonts w:ascii="Arial" w:hAnsi="Arial" w:cs="Arial"/>
          <w:color w:val="000000" w:themeColor="text1"/>
          <w:sz w:val="22"/>
          <w:szCs w:val="22"/>
        </w:rPr>
        <w:t xml:space="preserve">value both success and </w:t>
      </w:r>
      <w:r w:rsidR="002E6DCB" w:rsidRPr="0099688A">
        <w:rPr>
          <w:rFonts w:ascii="Arial" w:hAnsi="Arial" w:cs="Arial"/>
          <w:color w:val="000000" w:themeColor="text1"/>
          <w:sz w:val="22"/>
          <w:szCs w:val="22"/>
        </w:rPr>
        <w:t>well-being.</w:t>
      </w:r>
    </w:p>
    <w:p w14:paraId="7273EEDB" w14:textId="649F37B9" w:rsidR="004E62EC" w:rsidRPr="0099688A" w:rsidRDefault="004E62E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29B143" w14:textId="3790EAC3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Uncertainty Avoidance </w:t>
      </w:r>
    </w:p>
    <w:p w14:paraId="4D8B0ACA" w14:textId="3B1A188B" w:rsidR="004E62EC" w:rsidRPr="0099688A" w:rsidRDefault="004E62E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FFFF7F" w14:textId="4E6E8D56" w:rsidR="00340E2B" w:rsidRPr="00236E50" w:rsidRDefault="00CF653F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  <w:r w:rsidRPr="00E503C7"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  <w:t>UK</w:t>
      </w:r>
    </w:p>
    <w:p w14:paraId="0F30565C" w14:textId="78E2C2A6" w:rsidR="00340E2B" w:rsidRPr="0099688A" w:rsidRDefault="00340E2B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>The lower score</w:t>
      </w:r>
      <w:r w:rsidR="00D762A6">
        <w:rPr>
          <w:rFonts w:ascii="Arial" w:hAnsi="Arial" w:cs="Arial"/>
          <w:color w:val="000000" w:themeColor="text1"/>
          <w:sz w:val="22"/>
          <w:szCs w:val="22"/>
        </w:rPr>
        <w:t xml:space="preserve"> illustrates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93920" w:rsidRPr="0099688A">
        <w:rPr>
          <w:rFonts w:ascii="Arial" w:hAnsi="Arial" w:cs="Arial"/>
          <w:color w:val="000000" w:themeColor="text1"/>
          <w:sz w:val="22"/>
          <w:szCs w:val="22"/>
        </w:rPr>
        <w:t>the British</w:t>
      </w:r>
      <w:r w:rsidR="00B12715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762A6">
        <w:rPr>
          <w:rFonts w:ascii="Arial" w:hAnsi="Arial" w:cs="Arial"/>
          <w:color w:val="000000" w:themeColor="text1"/>
          <w:sz w:val="22"/>
          <w:szCs w:val="22"/>
        </w:rPr>
        <w:t xml:space="preserve">are </w:t>
      </w:r>
      <w:r w:rsidR="00B12715" w:rsidRPr="0099688A">
        <w:rPr>
          <w:rFonts w:ascii="Arial" w:hAnsi="Arial" w:cs="Arial"/>
          <w:color w:val="000000" w:themeColor="text1"/>
          <w:sz w:val="22"/>
          <w:szCs w:val="22"/>
        </w:rPr>
        <w:t xml:space="preserve">not afraid of the </w:t>
      </w:r>
      <w:r w:rsidR="00A52AFD" w:rsidRPr="0099688A">
        <w:rPr>
          <w:rFonts w:ascii="Arial" w:hAnsi="Arial" w:cs="Arial"/>
          <w:color w:val="000000" w:themeColor="text1"/>
          <w:sz w:val="22"/>
          <w:szCs w:val="22"/>
        </w:rPr>
        <w:t>unknown</w:t>
      </w:r>
      <w:r w:rsidR="000975B2">
        <w:rPr>
          <w:rFonts w:ascii="Arial" w:hAnsi="Arial" w:cs="Arial"/>
          <w:color w:val="000000" w:themeColor="text1"/>
          <w:sz w:val="22"/>
          <w:szCs w:val="22"/>
        </w:rPr>
        <w:t>,</w:t>
      </w:r>
      <w:r w:rsidR="00A52AFD" w:rsidRPr="0099688A">
        <w:rPr>
          <w:rFonts w:ascii="Arial" w:hAnsi="Arial" w:cs="Arial"/>
          <w:color w:val="000000" w:themeColor="text1"/>
          <w:sz w:val="22"/>
          <w:szCs w:val="22"/>
        </w:rPr>
        <w:t xml:space="preserve"> are comfortable changing plans </w:t>
      </w:r>
      <w:r w:rsidR="00633E84" w:rsidRPr="0099688A">
        <w:rPr>
          <w:rFonts w:ascii="Arial" w:hAnsi="Arial" w:cs="Arial"/>
          <w:color w:val="000000" w:themeColor="text1"/>
          <w:sz w:val="22"/>
          <w:szCs w:val="22"/>
        </w:rPr>
        <w:t>to suit the circumstances</w:t>
      </w:r>
      <w:r w:rsidR="00293920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they are </w:t>
      </w:r>
      <w:r w:rsidR="000975B2">
        <w:rPr>
          <w:rFonts w:ascii="Arial" w:hAnsi="Arial" w:cs="Arial"/>
          <w:color w:val="000000" w:themeColor="text1"/>
          <w:sz w:val="22"/>
          <w:szCs w:val="22"/>
        </w:rPr>
        <w:t>well-known</w:t>
      </w:r>
      <w:r w:rsidR="00CE3952" w:rsidRPr="0099688A">
        <w:rPr>
          <w:rFonts w:ascii="Arial" w:hAnsi="Arial" w:cs="Arial"/>
          <w:color w:val="000000" w:themeColor="text1"/>
          <w:sz w:val="22"/>
          <w:szCs w:val="22"/>
        </w:rPr>
        <w:t xml:space="preserve"> for que</w:t>
      </w:r>
      <w:r w:rsidR="00626D41" w:rsidRPr="0099688A">
        <w:rPr>
          <w:rFonts w:ascii="Arial" w:hAnsi="Arial" w:cs="Arial"/>
          <w:color w:val="000000" w:themeColor="text1"/>
          <w:sz w:val="22"/>
          <w:szCs w:val="22"/>
        </w:rPr>
        <w:t>u</w:t>
      </w:r>
      <w:r w:rsidR="00CE3952" w:rsidRPr="0099688A">
        <w:rPr>
          <w:rFonts w:ascii="Arial" w:hAnsi="Arial" w:cs="Arial"/>
          <w:color w:val="000000" w:themeColor="text1"/>
          <w:sz w:val="22"/>
          <w:szCs w:val="22"/>
        </w:rPr>
        <w:t>ing</w:t>
      </w:r>
      <w:r w:rsidR="00116C9D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being innovative</w:t>
      </w:r>
      <w:r w:rsidR="00E44542" w:rsidRPr="0099688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ED77114" w14:textId="6A19D804" w:rsidR="00CF653F" w:rsidRPr="0099688A" w:rsidRDefault="00CF653F" w:rsidP="0099688A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2"/>
          <w:szCs w:val="22"/>
        </w:rPr>
      </w:pPr>
    </w:p>
    <w:p w14:paraId="7C8103CA" w14:textId="705CECE1" w:rsidR="00CF653F" w:rsidRPr="001E1005" w:rsidRDefault="00CF653F" w:rsidP="0099688A">
      <w:pPr>
        <w:spacing w:line="360" w:lineRule="auto"/>
        <w:jc w:val="both"/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</w:pPr>
      <w:r w:rsidRPr="001E1005"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  <w:t>Brazil</w:t>
      </w:r>
    </w:p>
    <w:p w14:paraId="46910359" w14:textId="385B40C0" w:rsidR="00C618B4" w:rsidRPr="0099688A" w:rsidRDefault="00C67448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>The</w:t>
      </w:r>
      <w:r w:rsidR="00006002">
        <w:rPr>
          <w:rFonts w:ascii="Arial" w:hAnsi="Arial" w:cs="Arial"/>
          <w:color w:val="000000" w:themeColor="text1"/>
          <w:sz w:val="22"/>
          <w:szCs w:val="22"/>
        </w:rPr>
        <w:t xml:space="preserve"> lower score implies the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 Brazilian cultu</w:t>
      </w:r>
      <w:r w:rsidR="001E1005">
        <w:rPr>
          <w:rFonts w:ascii="Arial" w:hAnsi="Arial" w:cs="Arial"/>
          <w:color w:val="000000" w:themeColor="text1"/>
          <w:sz w:val="22"/>
          <w:szCs w:val="22"/>
        </w:rPr>
        <w:t>r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0ED25E7" w:rsidRPr="0099688A">
        <w:rPr>
          <w:rFonts w:ascii="Arial" w:hAnsi="Arial" w:cs="Arial"/>
          <w:color w:val="000000" w:themeColor="text1"/>
          <w:sz w:val="22"/>
          <w:szCs w:val="22"/>
        </w:rPr>
        <w:t xml:space="preserve">thrives on </w:t>
      </w:r>
      <w:r w:rsidR="00FA57F8" w:rsidRPr="0099688A">
        <w:rPr>
          <w:rFonts w:ascii="Arial" w:hAnsi="Arial" w:cs="Arial"/>
          <w:color w:val="000000" w:themeColor="text1"/>
          <w:sz w:val="22"/>
          <w:szCs w:val="22"/>
        </w:rPr>
        <w:t>consistent procedures</w:t>
      </w:r>
      <w:r w:rsidR="006455D7" w:rsidRPr="0099688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2E3F58" w:rsidRPr="0099688A">
        <w:rPr>
          <w:rFonts w:ascii="Arial" w:hAnsi="Arial" w:cs="Arial"/>
          <w:color w:val="000000" w:themeColor="text1"/>
          <w:sz w:val="22"/>
          <w:szCs w:val="22"/>
        </w:rPr>
        <w:t xml:space="preserve">laws dictate </w:t>
      </w:r>
      <w:r w:rsidR="006455D7" w:rsidRPr="0099688A">
        <w:rPr>
          <w:rFonts w:ascii="Arial" w:hAnsi="Arial" w:cs="Arial"/>
          <w:color w:val="000000" w:themeColor="text1"/>
          <w:sz w:val="22"/>
          <w:szCs w:val="22"/>
        </w:rPr>
        <w:t xml:space="preserve">their </w:t>
      </w:r>
      <w:r w:rsidR="00892648" w:rsidRPr="0099688A">
        <w:rPr>
          <w:rFonts w:ascii="Arial" w:hAnsi="Arial" w:cs="Arial"/>
          <w:color w:val="000000" w:themeColor="text1"/>
          <w:sz w:val="22"/>
          <w:szCs w:val="22"/>
        </w:rPr>
        <w:t>behaviour,</w:t>
      </w:r>
      <w:r w:rsidR="001A7A8A" w:rsidRPr="0099688A">
        <w:rPr>
          <w:rFonts w:ascii="Arial" w:hAnsi="Arial" w:cs="Arial"/>
          <w:color w:val="000000" w:themeColor="text1"/>
          <w:sz w:val="22"/>
          <w:szCs w:val="22"/>
        </w:rPr>
        <w:t xml:space="preserve"> and they are very expressive.</w:t>
      </w:r>
    </w:p>
    <w:p w14:paraId="071122CA" w14:textId="77777777" w:rsidR="00181EA9" w:rsidRPr="0099688A" w:rsidRDefault="00181EA9" w:rsidP="0099688A">
      <w:pPr>
        <w:spacing w:line="360" w:lineRule="auto"/>
        <w:jc w:val="both"/>
        <w:rPr>
          <w:rFonts w:ascii="Arial" w:hAnsi="Arial" w:cs="Arial"/>
          <w:color w:val="BF8F00" w:themeColor="accent4" w:themeShade="BF"/>
          <w:sz w:val="22"/>
          <w:szCs w:val="22"/>
        </w:rPr>
      </w:pPr>
    </w:p>
    <w:p w14:paraId="59738975" w14:textId="19786F99" w:rsidR="00382D86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Short-term vs. Long-term Orientation</w:t>
      </w:r>
    </w:p>
    <w:p w14:paraId="6BB18D62" w14:textId="1589E25D" w:rsidR="00181EA9" w:rsidRPr="0099688A" w:rsidRDefault="00181EA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BDC3B4" w14:textId="3C5DF615" w:rsidR="00181EA9" w:rsidRPr="001E1005" w:rsidRDefault="00181EA9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  <w:r w:rsidRPr="001E1005"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  <w:t>UK</w:t>
      </w:r>
    </w:p>
    <w:p w14:paraId="3D018368" w14:textId="7C7F9513" w:rsidR="006154A6" w:rsidRPr="0099688A" w:rsidRDefault="006154A6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02522F" w:rsidRPr="0099688A">
        <w:rPr>
          <w:rFonts w:ascii="Arial" w:hAnsi="Arial" w:cs="Arial"/>
          <w:color w:val="000000" w:themeColor="text1"/>
          <w:sz w:val="22"/>
          <w:szCs w:val="22"/>
        </w:rPr>
        <w:t xml:space="preserve">fifty-fifty </w:t>
      </w:r>
      <w:r w:rsidR="001E1005">
        <w:rPr>
          <w:rFonts w:ascii="Arial" w:hAnsi="Arial" w:cs="Arial"/>
          <w:color w:val="000000" w:themeColor="text1"/>
          <w:sz w:val="22"/>
          <w:szCs w:val="22"/>
        </w:rPr>
        <w:t>score</w:t>
      </w:r>
      <w:r w:rsidR="0002522F" w:rsidRPr="0099688A">
        <w:rPr>
          <w:rFonts w:ascii="Arial" w:hAnsi="Arial" w:cs="Arial"/>
          <w:color w:val="000000" w:themeColor="text1"/>
          <w:sz w:val="22"/>
          <w:szCs w:val="22"/>
        </w:rPr>
        <w:t xml:space="preserve"> means the British </w:t>
      </w:r>
      <w:r w:rsidR="00373307" w:rsidRPr="0099688A">
        <w:rPr>
          <w:rFonts w:ascii="Arial" w:hAnsi="Arial" w:cs="Arial"/>
          <w:color w:val="000000" w:themeColor="text1"/>
          <w:sz w:val="22"/>
          <w:szCs w:val="22"/>
        </w:rPr>
        <w:t>handle</w:t>
      </w:r>
      <w:r w:rsidR="003E504D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10A13" w:rsidRPr="0099688A">
        <w:rPr>
          <w:rFonts w:ascii="Arial" w:hAnsi="Arial" w:cs="Arial"/>
          <w:color w:val="000000" w:themeColor="text1"/>
          <w:sz w:val="22"/>
          <w:szCs w:val="22"/>
        </w:rPr>
        <w:t xml:space="preserve">issues </w:t>
      </w:r>
      <w:r w:rsidR="003D02A0" w:rsidRPr="0099688A">
        <w:rPr>
          <w:rFonts w:ascii="Arial" w:hAnsi="Arial" w:cs="Arial"/>
          <w:color w:val="000000" w:themeColor="text1"/>
          <w:sz w:val="22"/>
          <w:szCs w:val="22"/>
        </w:rPr>
        <w:t xml:space="preserve">by </w:t>
      </w:r>
      <w:r w:rsidR="00DA6252" w:rsidRPr="0099688A">
        <w:rPr>
          <w:rFonts w:ascii="Arial" w:hAnsi="Arial" w:cs="Arial"/>
          <w:color w:val="000000" w:themeColor="text1"/>
          <w:sz w:val="22"/>
          <w:szCs w:val="22"/>
        </w:rPr>
        <w:t xml:space="preserve">exerting a combination of </w:t>
      </w:r>
      <w:r w:rsidR="00EF24ED" w:rsidRPr="0099688A">
        <w:rPr>
          <w:rFonts w:ascii="Arial" w:hAnsi="Arial" w:cs="Arial"/>
          <w:color w:val="000000" w:themeColor="text1"/>
          <w:sz w:val="22"/>
          <w:szCs w:val="22"/>
        </w:rPr>
        <w:t xml:space="preserve">customary </w:t>
      </w:r>
      <w:r w:rsidR="009253F7" w:rsidRPr="0099688A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5F66D7" w:rsidRPr="0099688A">
        <w:rPr>
          <w:rFonts w:ascii="Arial" w:hAnsi="Arial" w:cs="Arial"/>
          <w:color w:val="000000" w:themeColor="text1"/>
          <w:sz w:val="22"/>
          <w:szCs w:val="22"/>
        </w:rPr>
        <w:t>practical approaches</w:t>
      </w:r>
      <w:r w:rsidR="00E43E69" w:rsidRPr="0099688A">
        <w:rPr>
          <w:rFonts w:ascii="Arial" w:hAnsi="Arial" w:cs="Arial"/>
          <w:color w:val="000000" w:themeColor="text1"/>
          <w:sz w:val="22"/>
          <w:szCs w:val="22"/>
        </w:rPr>
        <w:t>.</w:t>
      </w:r>
      <w:r w:rsidR="00EF24ED"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34A2121" w14:textId="5DE5D9FC" w:rsidR="00181EA9" w:rsidRPr="0099688A" w:rsidRDefault="00181EA9" w:rsidP="0099688A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2"/>
          <w:szCs w:val="22"/>
        </w:rPr>
      </w:pPr>
    </w:p>
    <w:p w14:paraId="55E88112" w14:textId="671A5281" w:rsidR="00181EA9" w:rsidRPr="00AB39A4" w:rsidRDefault="00181EA9" w:rsidP="0099688A">
      <w:pPr>
        <w:spacing w:line="360" w:lineRule="auto"/>
        <w:jc w:val="both"/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</w:pPr>
      <w:r w:rsidRPr="00AB39A4"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  <w:t>Brazil</w:t>
      </w:r>
    </w:p>
    <w:p w14:paraId="7FBCDA4C" w14:textId="7E6199C5" w:rsidR="00892648" w:rsidRPr="0099688A" w:rsidRDefault="00F65DD4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>The</w:t>
      </w:r>
      <w:r w:rsidR="007C2B44">
        <w:rPr>
          <w:rFonts w:ascii="Arial" w:hAnsi="Arial" w:cs="Arial"/>
          <w:color w:val="000000" w:themeColor="text1"/>
          <w:sz w:val="22"/>
          <w:szCs w:val="22"/>
        </w:rPr>
        <w:t xml:space="preserve"> lower score shows the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 Brazil</w:t>
      </w:r>
      <w:r w:rsidR="007C2B44">
        <w:rPr>
          <w:rFonts w:ascii="Arial" w:hAnsi="Arial" w:cs="Arial"/>
          <w:color w:val="000000" w:themeColor="text1"/>
          <w:sz w:val="22"/>
          <w:szCs w:val="22"/>
        </w:rPr>
        <w:t>ian society</w:t>
      </w: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33C3B" w:rsidRPr="0099688A">
        <w:rPr>
          <w:rFonts w:ascii="Arial" w:hAnsi="Arial" w:cs="Arial"/>
          <w:color w:val="000000" w:themeColor="text1"/>
          <w:sz w:val="22"/>
          <w:szCs w:val="22"/>
        </w:rPr>
        <w:t>focus</w:t>
      </w:r>
      <w:r w:rsidR="007C2B44">
        <w:rPr>
          <w:rFonts w:ascii="Arial" w:hAnsi="Arial" w:cs="Arial"/>
          <w:color w:val="000000" w:themeColor="text1"/>
          <w:sz w:val="22"/>
          <w:szCs w:val="22"/>
        </w:rPr>
        <w:t>es</w:t>
      </w:r>
      <w:r w:rsidR="00A33C3B" w:rsidRPr="0099688A">
        <w:rPr>
          <w:rFonts w:ascii="Arial" w:hAnsi="Arial" w:cs="Arial"/>
          <w:color w:val="000000" w:themeColor="text1"/>
          <w:sz w:val="22"/>
          <w:szCs w:val="22"/>
        </w:rPr>
        <w:t xml:space="preserve"> more on past </w:t>
      </w:r>
      <w:r w:rsidR="007C2B44">
        <w:rPr>
          <w:rFonts w:ascii="Arial" w:hAnsi="Arial" w:cs="Arial"/>
          <w:color w:val="000000" w:themeColor="text1"/>
          <w:sz w:val="22"/>
          <w:szCs w:val="22"/>
        </w:rPr>
        <w:t xml:space="preserve">or present </w:t>
      </w:r>
      <w:r w:rsidR="00894E90" w:rsidRPr="0099688A">
        <w:rPr>
          <w:rFonts w:ascii="Arial" w:hAnsi="Arial" w:cs="Arial"/>
          <w:color w:val="000000" w:themeColor="text1"/>
          <w:sz w:val="22"/>
          <w:szCs w:val="22"/>
        </w:rPr>
        <w:t xml:space="preserve">conventional </w:t>
      </w:r>
      <w:r w:rsidR="000F4984" w:rsidRPr="0099688A">
        <w:rPr>
          <w:rFonts w:ascii="Arial" w:hAnsi="Arial" w:cs="Arial"/>
          <w:color w:val="000000" w:themeColor="text1"/>
          <w:sz w:val="22"/>
          <w:szCs w:val="22"/>
        </w:rPr>
        <w:t>methods when dealing with challenges.</w:t>
      </w:r>
    </w:p>
    <w:p w14:paraId="5AC9608E" w14:textId="6F004CB1" w:rsidR="004E62EC" w:rsidRDefault="004E62EC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8B0354" w14:textId="650BB668" w:rsidR="00236E50" w:rsidRDefault="00236E5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61AE98" w14:textId="7773A587" w:rsidR="00236E50" w:rsidRDefault="00236E5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A2219B" w14:textId="77777777" w:rsidR="00236E50" w:rsidRPr="0099688A" w:rsidRDefault="00236E50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95B409" w14:textId="7CA6D472" w:rsidR="004E62EC" w:rsidRPr="0099688A" w:rsidRDefault="004E62EC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Restraint vs. Indulgence</w:t>
      </w:r>
    </w:p>
    <w:p w14:paraId="273114AC" w14:textId="20F2DCAF" w:rsidR="00181EA9" w:rsidRPr="007C2B44" w:rsidRDefault="00181EA9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008E305" w14:textId="7B3E4EE0" w:rsidR="00181EA9" w:rsidRPr="007C2B44" w:rsidRDefault="002B6AFA" w:rsidP="0099688A">
      <w:pPr>
        <w:spacing w:line="360" w:lineRule="auto"/>
        <w:jc w:val="both"/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</w:pPr>
      <w:r w:rsidRPr="007C2B44">
        <w:rPr>
          <w:rFonts w:ascii="Arial" w:hAnsi="Arial" w:cs="Arial"/>
          <w:b/>
          <w:bCs/>
          <w:color w:val="538135" w:themeColor="accent6" w:themeShade="BF"/>
          <w:sz w:val="22"/>
          <w:szCs w:val="22"/>
        </w:rPr>
        <w:lastRenderedPageBreak/>
        <w:t>UK</w:t>
      </w:r>
    </w:p>
    <w:p w14:paraId="24FF9D99" w14:textId="01550C03" w:rsidR="00362393" w:rsidRPr="0099688A" w:rsidRDefault="00362393" w:rsidP="0099688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99688A">
        <w:rPr>
          <w:rFonts w:ascii="Arial" w:hAnsi="Arial" w:cs="Arial"/>
          <w:color w:val="000000" w:themeColor="text1"/>
          <w:sz w:val="22"/>
          <w:szCs w:val="22"/>
        </w:rPr>
        <w:t xml:space="preserve">The higher score </w:t>
      </w:r>
      <w:r w:rsidR="00D7587A" w:rsidRPr="0099688A">
        <w:rPr>
          <w:rFonts w:ascii="Arial" w:hAnsi="Arial" w:cs="Arial"/>
          <w:color w:val="000000" w:themeColor="text1"/>
          <w:sz w:val="22"/>
          <w:szCs w:val="22"/>
        </w:rPr>
        <w:t>specifies the British culture</w:t>
      </w:r>
      <w:r w:rsidR="009466FB" w:rsidRPr="0099688A">
        <w:rPr>
          <w:rFonts w:ascii="Arial" w:hAnsi="Arial" w:cs="Arial"/>
          <w:color w:val="000000" w:themeColor="text1"/>
          <w:sz w:val="22"/>
          <w:szCs w:val="22"/>
        </w:rPr>
        <w:t xml:space="preserve"> likes to enjoy life</w:t>
      </w:r>
      <w:r w:rsidR="00056A08" w:rsidRPr="0099688A">
        <w:rPr>
          <w:rFonts w:ascii="Arial" w:hAnsi="Arial" w:cs="Arial"/>
          <w:color w:val="000000" w:themeColor="text1"/>
          <w:sz w:val="22"/>
          <w:szCs w:val="22"/>
        </w:rPr>
        <w:t xml:space="preserve">, they are optimistic and </w:t>
      </w:r>
      <w:r w:rsidR="008A1864" w:rsidRPr="0099688A">
        <w:rPr>
          <w:rFonts w:ascii="Arial" w:hAnsi="Arial" w:cs="Arial"/>
          <w:color w:val="000000" w:themeColor="text1"/>
          <w:sz w:val="22"/>
          <w:szCs w:val="22"/>
        </w:rPr>
        <w:t>value a work-</w:t>
      </w:r>
      <w:r w:rsidR="00C558EF" w:rsidRPr="0099688A">
        <w:rPr>
          <w:rFonts w:ascii="Arial" w:hAnsi="Arial" w:cs="Arial"/>
          <w:color w:val="000000" w:themeColor="text1"/>
          <w:sz w:val="22"/>
          <w:szCs w:val="22"/>
        </w:rPr>
        <w:t>life balance.</w:t>
      </w:r>
    </w:p>
    <w:p w14:paraId="36A849A0" w14:textId="711D410F" w:rsidR="002B6AFA" w:rsidRPr="0099688A" w:rsidRDefault="002B6AFA" w:rsidP="0099688A">
      <w:pPr>
        <w:spacing w:line="360" w:lineRule="auto"/>
        <w:jc w:val="both"/>
        <w:rPr>
          <w:rFonts w:ascii="Arial" w:hAnsi="Arial" w:cs="Arial"/>
          <w:color w:val="538135" w:themeColor="accent6" w:themeShade="BF"/>
          <w:sz w:val="22"/>
          <w:szCs w:val="22"/>
        </w:rPr>
      </w:pPr>
    </w:p>
    <w:p w14:paraId="0A55D6A9" w14:textId="354BA9D5" w:rsidR="002B6AFA" w:rsidRPr="007C2B44" w:rsidRDefault="002B6AFA" w:rsidP="0099688A">
      <w:pPr>
        <w:spacing w:line="360" w:lineRule="auto"/>
        <w:jc w:val="both"/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</w:pPr>
      <w:r w:rsidRPr="007C2B44">
        <w:rPr>
          <w:rFonts w:ascii="Arial" w:hAnsi="Arial" w:cs="Arial"/>
          <w:b/>
          <w:bCs/>
          <w:color w:val="BF8F00" w:themeColor="accent4" w:themeShade="BF"/>
          <w:sz w:val="22"/>
          <w:szCs w:val="22"/>
        </w:rPr>
        <w:t>Brazil</w:t>
      </w:r>
    </w:p>
    <w:p w14:paraId="577FD423" w14:textId="50E397FB" w:rsidR="004E62EC" w:rsidRPr="0099688A" w:rsidRDefault="009054C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higher score means that Brazilians </w:t>
      </w:r>
      <w:r w:rsidR="00F60ECA" w:rsidRPr="0099688A">
        <w:rPr>
          <w:rFonts w:ascii="Arial" w:hAnsi="Arial" w:cs="Arial"/>
          <w:sz w:val="22"/>
          <w:szCs w:val="22"/>
        </w:rPr>
        <w:t xml:space="preserve">also conform to </w:t>
      </w:r>
      <w:r w:rsidR="00F625A7" w:rsidRPr="0099688A">
        <w:rPr>
          <w:rFonts w:ascii="Arial" w:hAnsi="Arial" w:cs="Arial"/>
          <w:sz w:val="22"/>
          <w:szCs w:val="22"/>
        </w:rPr>
        <w:t xml:space="preserve">their </w:t>
      </w:r>
      <w:r w:rsidR="00F60ECA" w:rsidRPr="0099688A">
        <w:rPr>
          <w:rFonts w:ascii="Arial" w:hAnsi="Arial" w:cs="Arial"/>
          <w:sz w:val="22"/>
          <w:szCs w:val="22"/>
        </w:rPr>
        <w:t xml:space="preserve">desires </w:t>
      </w:r>
      <w:r w:rsidR="00AF1FDA" w:rsidRPr="0099688A">
        <w:rPr>
          <w:rFonts w:ascii="Arial" w:hAnsi="Arial" w:cs="Arial"/>
          <w:sz w:val="22"/>
          <w:szCs w:val="22"/>
        </w:rPr>
        <w:t>by having fun</w:t>
      </w:r>
      <w:r w:rsidR="0014562F" w:rsidRPr="0099688A">
        <w:rPr>
          <w:rFonts w:ascii="Arial" w:hAnsi="Arial" w:cs="Arial"/>
          <w:sz w:val="22"/>
          <w:szCs w:val="22"/>
        </w:rPr>
        <w:t xml:space="preserve"> and acting as they wish (Hofstede Insights, 2022).</w:t>
      </w:r>
    </w:p>
    <w:p w14:paraId="16D9B4CD" w14:textId="38F9DA4A" w:rsidR="00BF0524" w:rsidRPr="0099688A" w:rsidRDefault="00BF0524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381D1A" w14:textId="77777777" w:rsidR="00BF0524" w:rsidRPr="0099688A" w:rsidRDefault="00BF0524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37C0EC" w14:textId="4DFA6C49" w:rsidR="00F41E50" w:rsidRPr="0099688A" w:rsidRDefault="002C55F7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The strengths and weaknesses</w:t>
      </w:r>
      <w:r w:rsidR="00A667CC" w:rsidRPr="0099688A">
        <w:rPr>
          <w:rFonts w:ascii="Arial" w:hAnsi="Arial" w:cs="Arial"/>
          <w:b/>
          <w:bCs/>
          <w:sz w:val="22"/>
          <w:szCs w:val="22"/>
        </w:rPr>
        <w:t xml:space="preserve"> of</w:t>
      </w:r>
      <w:r w:rsidR="00F41E50" w:rsidRPr="0099688A">
        <w:rPr>
          <w:rFonts w:ascii="Arial" w:hAnsi="Arial" w:cs="Arial"/>
          <w:b/>
          <w:bCs/>
          <w:sz w:val="22"/>
          <w:szCs w:val="22"/>
        </w:rPr>
        <w:t xml:space="preserve"> Hofstede’s Theory</w:t>
      </w:r>
    </w:p>
    <w:p w14:paraId="26E95A5D" w14:textId="77777777" w:rsidR="00A85114" w:rsidRPr="0099688A" w:rsidRDefault="00A85114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38A921" w14:textId="544C7668" w:rsidR="00EB5C54" w:rsidRPr="0099688A" w:rsidRDefault="004F3F4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Although </w:t>
      </w:r>
      <w:r w:rsidR="00535372" w:rsidRPr="0099688A">
        <w:rPr>
          <w:rFonts w:ascii="Arial" w:hAnsi="Arial" w:cs="Arial"/>
          <w:sz w:val="22"/>
          <w:szCs w:val="22"/>
        </w:rPr>
        <w:t xml:space="preserve">Hofstede’s </w:t>
      </w:r>
      <w:r w:rsidR="00853041" w:rsidRPr="0099688A">
        <w:rPr>
          <w:rFonts w:ascii="Arial" w:hAnsi="Arial" w:cs="Arial"/>
          <w:sz w:val="22"/>
          <w:szCs w:val="22"/>
        </w:rPr>
        <w:t xml:space="preserve">work on cross-cultural </w:t>
      </w:r>
      <w:r w:rsidR="00820413" w:rsidRPr="0099688A">
        <w:rPr>
          <w:rFonts w:ascii="Arial" w:hAnsi="Arial" w:cs="Arial"/>
          <w:sz w:val="22"/>
          <w:szCs w:val="22"/>
        </w:rPr>
        <w:t>relations is widely recognised</w:t>
      </w:r>
      <w:r w:rsidR="00A85114" w:rsidRPr="0099688A">
        <w:rPr>
          <w:rFonts w:ascii="Arial" w:hAnsi="Arial" w:cs="Arial"/>
          <w:sz w:val="22"/>
          <w:szCs w:val="22"/>
        </w:rPr>
        <w:t xml:space="preserve">, </w:t>
      </w:r>
      <w:r w:rsidR="008C4C82" w:rsidRPr="0099688A">
        <w:rPr>
          <w:rFonts w:ascii="Arial" w:hAnsi="Arial" w:cs="Arial"/>
          <w:sz w:val="22"/>
          <w:szCs w:val="22"/>
        </w:rPr>
        <w:t xml:space="preserve">many </w:t>
      </w:r>
      <w:r w:rsidR="000925FB" w:rsidRPr="0099688A">
        <w:rPr>
          <w:rFonts w:ascii="Arial" w:hAnsi="Arial" w:cs="Arial"/>
          <w:sz w:val="22"/>
          <w:szCs w:val="22"/>
        </w:rPr>
        <w:t>critics</w:t>
      </w:r>
      <w:r w:rsidR="007C7CAD" w:rsidRPr="0099688A">
        <w:rPr>
          <w:rFonts w:ascii="Arial" w:hAnsi="Arial" w:cs="Arial"/>
          <w:sz w:val="22"/>
          <w:szCs w:val="22"/>
        </w:rPr>
        <w:t xml:space="preserve"> and scholars</w:t>
      </w:r>
      <w:r w:rsidR="000925FB" w:rsidRPr="0099688A">
        <w:rPr>
          <w:rFonts w:ascii="Arial" w:hAnsi="Arial" w:cs="Arial"/>
          <w:sz w:val="22"/>
          <w:szCs w:val="22"/>
        </w:rPr>
        <w:t xml:space="preserve"> </w:t>
      </w:r>
      <w:r w:rsidR="008C4C82" w:rsidRPr="0099688A">
        <w:rPr>
          <w:rFonts w:ascii="Arial" w:hAnsi="Arial" w:cs="Arial"/>
          <w:sz w:val="22"/>
          <w:szCs w:val="22"/>
        </w:rPr>
        <w:t xml:space="preserve">have </w:t>
      </w:r>
      <w:r w:rsidR="000925FB" w:rsidRPr="0099688A">
        <w:rPr>
          <w:rFonts w:ascii="Arial" w:hAnsi="Arial" w:cs="Arial"/>
          <w:sz w:val="22"/>
          <w:szCs w:val="22"/>
        </w:rPr>
        <w:t>argued against</w:t>
      </w:r>
      <w:r w:rsidR="00197FF1" w:rsidRPr="0099688A">
        <w:rPr>
          <w:rFonts w:ascii="Arial" w:hAnsi="Arial" w:cs="Arial"/>
          <w:sz w:val="22"/>
          <w:szCs w:val="22"/>
        </w:rPr>
        <w:t xml:space="preserve"> the theory </w:t>
      </w:r>
      <w:r w:rsidR="007215E9" w:rsidRPr="0099688A">
        <w:rPr>
          <w:rFonts w:ascii="Arial" w:hAnsi="Arial" w:cs="Arial"/>
          <w:sz w:val="22"/>
          <w:szCs w:val="22"/>
        </w:rPr>
        <w:t xml:space="preserve">partly due to </w:t>
      </w:r>
      <w:r w:rsidR="00AB4872" w:rsidRPr="0099688A">
        <w:rPr>
          <w:rFonts w:ascii="Arial" w:hAnsi="Arial" w:cs="Arial"/>
          <w:sz w:val="22"/>
          <w:szCs w:val="22"/>
        </w:rPr>
        <w:t xml:space="preserve">the complexities associated with culture. </w:t>
      </w:r>
    </w:p>
    <w:p w14:paraId="14674528" w14:textId="58D4CD0C" w:rsidR="008702B9" w:rsidRPr="0099688A" w:rsidRDefault="008702B9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CB2411" w14:textId="48CBD2BC" w:rsidR="008702B9" w:rsidRPr="00A42EAD" w:rsidRDefault="008702B9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42EAD">
        <w:rPr>
          <w:rFonts w:ascii="Arial" w:hAnsi="Arial" w:cs="Arial"/>
          <w:b/>
          <w:bCs/>
          <w:sz w:val="22"/>
          <w:szCs w:val="22"/>
        </w:rPr>
        <w:t>Strengths</w:t>
      </w:r>
    </w:p>
    <w:p w14:paraId="4E60413A" w14:textId="5DB31A1F" w:rsidR="008702B9" w:rsidRPr="00A42EAD" w:rsidRDefault="008702B9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color w:val="7F7F7F" w:themeColor="text1" w:themeTint="80"/>
          <w:sz w:val="22"/>
          <w:szCs w:val="22"/>
        </w:rPr>
      </w:pPr>
    </w:p>
    <w:p w14:paraId="3AFDFF1D" w14:textId="11A76D7E" w:rsidR="008702B9" w:rsidRPr="00A42EAD" w:rsidRDefault="003F5F61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A42EA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Pertinence</w:t>
      </w:r>
    </w:p>
    <w:p w14:paraId="42BA6D5E" w14:textId="61E17214" w:rsidR="005758C0" w:rsidRPr="0099688A" w:rsidRDefault="00AD402F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During Hofstede’s heyday there were limited </w:t>
      </w:r>
      <w:r w:rsidR="007076A8" w:rsidRPr="0099688A">
        <w:rPr>
          <w:rFonts w:ascii="Arial" w:hAnsi="Arial" w:cs="Arial"/>
          <w:sz w:val="22"/>
          <w:szCs w:val="22"/>
        </w:rPr>
        <w:t>studies on</w:t>
      </w:r>
      <w:r w:rsidR="00FC66F3" w:rsidRPr="0099688A">
        <w:rPr>
          <w:rFonts w:ascii="Arial" w:hAnsi="Arial" w:cs="Arial"/>
          <w:sz w:val="22"/>
          <w:szCs w:val="22"/>
        </w:rPr>
        <w:t xml:space="preserve"> the </w:t>
      </w:r>
      <w:r w:rsidR="006C0569" w:rsidRPr="0099688A">
        <w:rPr>
          <w:rFonts w:ascii="Arial" w:hAnsi="Arial" w:cs="Arial"/>
          <w:sz w:val="22"/>
          <w:szCs w:val="22"/>
        </w:rPr>
        <w:t>impact of</w:t>
      </w:r>
      <w:r w:rsidR="007076A8" w:rsidRPr="0099688A">
        <w:rPr>
          <w:rFonts w:ascii="Arial" w:hAnsi="Arial" w:cs="Arial"/>
          <w:sz w:val="22"/>
          <w:szCs w:val="22"/>
        </w:rPr>
        <w:t xml:space="preserve"> culture in international business</w:t>
      </w:r>
      <w:r w:rsidR="001E5BE8" w:rsidRPr="0099688A">
        <w:rPr>
          <w:rFonts w:ascii="Arial" w:hAnsi="Arial" w:cs="Arial"/>
          <w:sz w:val="22"/>
          <w:szCs w:val="22"/>
        </w:rPr>
        <w:t xml:space="preserve">, </w:t>
      </w:r>
      <w:r w:rsidR="0094018E" w:rsidRPr="0099688A">
        <w:rPr>
          <w:rFonts w:ascii="Arial" w:hAnsi="Arial" w:cs="Arial"/>
          <w:sz w:val="22"/>
          <w:szCs w:val="22"/>
        </w:rPr>
        <w:t xml:space="preserve">his guidance </w:t>
      </w:r>
      <w:r w:rsidR="006C0569" w:rsidRPr="0099688A">
        <w:rPr>
          <w:rFonts w:ascii="Arial" w:hAnsi="Arial" w:cs="Arial"/>
          <w:sz w:val="22"/>
          <w:szCs w:val="22"/>
        </w:rPr>
        <w:t xml:space="preserve">proved </w:t>
      </w:r>
      <w:r w:rsidR="00DA2F4A" w:rsidRPr="0099688A">
        <w:rPr>
          <w:rFonts w:ascii="Arial" w:hAnsi="Arial" w:cs="Arial"/>
          <w:sz w:val="22"/>
          <w:szCs w:val="22"/>
        </w:rPr>
        <w:t>valuable,</w:t>
      </w:r>
      <w:r w:rsidR="0094018E" w:rsidRPr="0099688A">
        <w:rPr>
          <w:rFonts w:ascii="Arial" w:hAnsi="Arial" w:cs="Arial"/>
          <w:sz w:val="22"/>
          <w:szCs w:val="22"/>
        </w:rPr>
        <w:t xml:space="preserve"> </w:t>
      </w:r>
      <w:r w:rsidR="001E5BE8" w:rsidRPr="0099688A">
        <w:rPr>
          <w:rFonts w:ascii="Arial" w:hAnsi="Arial" w:cs="Arial"/>
          <w:sz w:val="22"/>
          <w:szCs w:val="22"/>
        </w:rPr>
        <w:t xml:space="preserve">and he was </w:t>
      </w:r>
      <w:r w:rsidR="004E763D">
        <w:rPr>
          <w:rFonts w:ascii="Arial" w:hAnsi="Arial" w:cs="Arial"/>
          <w:sz w:val="22"/>
          <w:szCs w:val="22"/>
        </w:rPr>
        <w:t xml:space="preserve">considered a </w:t>
      </w:r>
      <w:r w:rsidR="001E5BE8" w:rsidRPr="0099688A">
        <w:rPr>
          <w:rFonts w:ascii="Arial" w:hAnsi="Arial" w:cs="Arial"/>
          <w:sz w:val="22"/>
          <w:szCs w:val="22"/>
        </w:rPr>
        <w:t xml:space="preserve">cultural guru. </w:t>
      </w:r>
    </w:p>
    <w:p w14:paraId="11F99B9B" w14:textId="2FD34AB9" w:rsidR="003F5F61" w:rsidRPr="0099688A" w:rsidRDefault="003F5F61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57E664A3" w14:textId="612FC3CD" w:rsidR="003F5F61" w:rsidRPr="004E763D" w:rsidRDefault="00DB19D0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4E763D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Thoroughness</w:t>
      </w:r>
    </w:p>
    <w:p w14:paraId="33786060" w14:textId="51CA2AA0" w:rsidR="009647DB" w:rsidRPr="0099688A" w:rsidRDefault="004C653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Some believe Hofstede’s research </w:t>
      </w:r>
      <w:r w:rsidR="00340C06" w:rsidRPr="0099688A">
        <w:rPr>
          <w:rFonts w:ascii="Arial" w:hAnsi="Arial" w:cs="Arial"/>
          <w:sz w:val="22"/>
          <w:szCs w:val="22"/>
        </w:rPr>
        <w:t>gleaned from</w:t>
      </w:r>
      <w:r w:rsidR="00CC12CA" w:rsidRPr="0099688A">
        <w:rPr>
          <w:rFonts w:ascii="Arial" w:hAnsi="Arial" w:cs="Arial"/>
          <w:sz w:val="22"/>
          <w:szCs w:val="22"/>
        </w:rPr>
        <w:t xml:space="preserve"> methodical data and </w:t>
      </w:r>
      <w:r w:rsidR="00C718CF">
        <w:rPr>
          <w:rFonts w:ascii="Arial" w:hAnsi="Arial" w:cs="Arial"/>
          <w:sz w:val="22"/>
          <w:szCs w:val="22"/>
        </w:rPr>
        <w:t xml:space="preserve">logical </w:t>
      </w:r>
      <w:r w:rsidR="00CC12CA" w:rsidRPr="0099688A">
        <w:rPr>
          <w:rFonts w:ascii="Arial" w:hAnsi="Arial" w:cs="Arial"/>
          <w:sz w:val="22"/>
          <w:szCs w:val="22"/>
        </w:rPr>
        <w:t>reasoning.</w:t>
      </w:r>
      <w:r w:rsidRPr="0099688A">
        <w:rPr>
          <w:rFonts w:ascii="Arial" w:hAnsi="Arial" w:cs="Arial"/>
          <w:sz w:val="22"/>
          <w:szCs w:val="22"/>
        </w:rPr>
        <w:t xml:space="preserve"> </w:t>
      </w:r>
    </w:p>
    <w:p w14:paraId="07B7B386" w14:textId="2D6EC591" w:rsidR="00DB19D0" w:rsidRPr="0099688A" w:rsidRDefault="00DB19D0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D9E13C3" w14:textId="6CB18415" w:rsidR="00DB19D0" w:rsidRPr="00C718CF" w:rsidRDefault="009975E2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C718CF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Comparative</w:t>
      </w:r>
      <w:r w:rsidR="00365E23" w:rsidRPr="00C718CF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 prec</w:t>
      </w:r>
      <w:r w:rsidRPr="00C718CF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ision</w:t>
      </w:r>
    </w:p>
    <w:p w14:paraId="5389CDF2" w14:textId="4D67658E" w:rsidR="00924A5E" w:rsidRPr="0099688A" w:rsidRDefault="006D482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Comparisons between </w:t>
      </w:r>
      <w:r w:rsidR="00FE48E5" w:rsidRPr="0099688A">
        <w:rPr>
          <w:rFonts w:ascii="Arial" w:hAnsi="Arial" w:cs="Arial"/>
          <w:sz w:val="22"/>
          <w:szCs w:val="22"/>
        </w:rPr>
        <w:t xml:space="preserve">Hofstede’s findings </w:t>
      </w:r>
      <w:r w:rsidRPr="0099688A">
        <w:rPr>
          <w:rFonts w:ascii="Arial" w:hAnsi="Arial" w:cs="Arial"/>
          <w:sz w:val="22"/>
          <w:szCs w:val="22"/>
        </w:rPr>
        <w:t>and</w:t>
      </w:r>
      <w:r w:rsidR="00FE48E5" w:rsidRPr="0099688A">
        <w:rPr>
          <w:rFonts w:ascii="Arial" w:hAnsi="Arial" w:cs="Arial"/>
          <w:sz w:val="22"/>
          <w:szCs w:val="22"/>
        </w:rPr>
        <w:t xml:space="preserve"> similar research </w:t>
      </w:r>
      <w:r w:rsidRPr="0099688A">
        <w:rPr>
          <w:rFonts w:ascii="Arial" w:hAnsi="Arial" w:cs="Arial"/>
          <w:sz w:val="22"/>
          <w:szCs w:val="22"/>
        </w:rPr>
        <w:t>found</w:t>
      </w:r>
      <w:r w:rsidR="00A95C4A" w:rsidRPr="0099688A">
        <w:rPr>
          <w:rFonts w:ascii="Arial" w:hAnsi="Arial" w:cs="Arial"/>
          <w:sz w:val="22"/>
          <w:szCs w:val="22"/>
        </w:rPr>
        <w:t xml:space="preserve"> that </w:t>
      </w:r>
      <w:r w:rsidR="008A3504" w:rsidRPr="0099688A">
        <w:rPr>
          <w:rFonts w:ascii="Arial" w:hAnsi="Arial" w:cs="Arial"/>
          <w:sz w:val="22"/>
          <w:szCs w:val="22"/>
        </w:rPr>
        <w:t xml:space="preserve">apart from individualism </w:t>
      </w:r>
      <w:r w:rsidR="00A95C4A" w:rsidRPr="0099688A">
        <w:rPr>
          <w:rFonts w:ascii="Arial" w:hAnsi="Arial" w:cs="Arial"/>
          <w:sz w:val="22"/>
          <w:szCs w:val="22"/>
        </w:rPr>
        <w:t xml:space="preserve">most of his </w:t>
      </w:r>
      <w:r w:rsidR="008A3504" w:rsidRPr="0099688A">
        <w:rPr>
          <w:rFonts w:ascii="Arial" w:hAnsi="Arial" w:cs="Arial"/>
          <w:sz w:val="22"/>
          <w:szCs w:val="22"/>
        </w:rPr>
        <w:t xml:space="preserve">hypothesis </w:t>
      </w:r>
      <w:r w:rsidR="00C35B00" w:rsidRPr="0099688A">
        <w:rPr>
          <w:rFonts w:ascii="Arial" w:hAnsi="Arial" w:cs="Arial"/>
          <w:sz w:val="22"/>
          <w:szCs w:val="22"/>
        </w:rPr>
        <w:t>w</w:t>
      </w:r>
      <w:r w:rsidR="00D15EE0">
        <w:rPr>
          <w:rFonts w:ascii="Arial" w:hAnsi="Arial" w:cs="Arial"/>
          <w:sz w:val="22"/>
          <w:szCs w:val="22"/>
        </w:rPr>
        <w:t>ere</w:t>
      </w:r>
      <w:r w:rsidR="00C35B00" w:rsidRPr="0099688A">
        <w:rPr>
          <w:rFonts w:ascii="Arial" w:hAnsi="Arial" w:cs="Arial"/>
          <w:sz w:val="22"/>
          <w:szCs w:val="22"/>
        </w:rPr>
        <w:t xml:space="preserve"> verified</w:t>
      </w:r>
      <w:r w:rsidR="0067184F" w:rsidRPr="0099688A">
        <w:rPr>
          <w:rFonts w:ascii="Arial" w:hAnsi="Arial" w:cs="Arial"/>
          <w:sz w:val="22"/>
          <w:szCs w:val="22"/>
        </w:rPr>
        <w:t>.</w:t>
      </w:r>
    </w:p>
    <w:p w14:paraId="1153A14E" w14:textId="77777777" w:rsidR="00FE48E5" w:rsidRPr="00AD35F1" w:rsidRDefault="00FE48E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71DEDC" w14:textId="20225952" w:rsidR="009975E2" w:rsidRPr="00AD35F1" w:rsidRDefault="009975E2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D35F1">
        <w:rPr>
          <w:rFonts w:ascii="Arial" w:hAnsi="Arial" w:cs="Arial"/>
          <w:b/>
          <w:bCs/>
          <w:sz w:val="22"/>
          <w:szCs w:val="22"/>
        </w:rPr>
        <w:t>Weaknesses</w:t>
      </w:r>
    </w:p>
    <w:p w14:paraId="60C970D5" w14:textId="2AFA979D" w:rsidR="009975E2" w:rsidRPr="0099688A" w:rsidRDefault="009975E2" w:rsidP="0099688A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A971BA7" w14:textId="4207AEB6" w:rsidR="009975E2" w:rsidRPr="00AD35F1" w:rsidRDefault="009975E2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AD35F1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Old-fashioned </w:t>
      </w:r>
    </w:p>
    <w:p w14:paraId="2D3A795C" w14:textId="00B65F1D" w:rsidR="00FC32D5" w:rsidRPr="0099688A" w:rsidRDefault="00FC32D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Several academics maintain that Hofstede’s theory is</w:t>
      </w:r>
      <w:r w:rsidR="009E1D3D" w:rsidRPr="0099688A">
        <w:rPr>
          <w:rFonts w:ascii="Arial" w:hAnsi="Arial" w:cs="Arial"/>
          <w:sz w:val="22"/>
          <w:szCs w:val="22"/>
        </w:rPr>
        <w:t xml:space="preserve"> irre</w:t>
      </w:r>
      <w:r w:rsidR="001070EE" w:rsidRPr="0099688A">
        <w:rPr>
          <w:rFonts w:ascii="Arial" w:hAnsi="Arial" w:cs="Arial"/>
          <w:sz w:val="22"/>
          <w:szCs w:val="22"/>
        </w:rPr>
        <w:t xml:space="preserve">levant in the contemporary, </w:t>
      </w:r>
      <w:r w:rsidR="00AD35F1">
        <w:rPr>
          <w:rFonts w:ascii="Arial" w:hAnsi="Arial" w:cs="Arial"/>
          <w:sz w:val="22"/>
          <w:szCs w:val="22"/>
        </w:rPr>
        <w:t>constantly changing</w:t>
      </w:r>
      <w:r w:rsidR="0081447C" w:rsidRPr="0099688A">
        <w:rPr>
          <w:rFonts w:ascii="Arial" w:hAnsi="Arial" w:cs="Arial"/>
          <w:sz w:val="22"/>
          <w:szCs w:val="22"/>
        </w:rPr>
        <w:t xml:space="preserve"> </w:t>
      </w:r>
      <w:r w:rsidR="001070EE" w:rsidRPr="0099688A">
        <w:rPr>
          <w:rFonts w:ascii="Arial" w:hAnsi="Arial" w:cs="Arial"/>
          <w:sz w:val="22"/>
          <w:szCs w:val="22"/>
        </w:rPr>
        <w:t xml:space="preserve">business environment. </w:t>
      </w:r>
    </w:p>
    <w:p w14:paraId="306A9CE0" w14:textId="60DAA884" w:rsidR="009B4800" w:rsidRDefault="009B4800" w:rsidP="0099688A">
      <w:pPr>
        <w:spacing w:line="360" w:lineRule="auto"/>
        <w:jc w:val="both"/>
        <w:rPr>
          <w:rFonts w:ascii="Arial" w:hAnsi="Arial" w:cs="Arial"/>
          <w:color w:val="7F7F7F" w:themeColor="text1" w:themeTint="80"/>
          <w:sz w:val="22"/>
          <w:szCs w:val="22"/>
        </w:rPr>
      </w:pPr>
    </w:p>
    <w:p w14:paraId="3F7FBA20" w14:textId="2214463A" w:rsidR="00D15EE0" w:rsidRDefault="00D15EE0" w:rsidP="0099688A">
      <w:pPr>
        <w:spacing w:line="360" w:lineRule="auto"/>
        <w:jc w:val="both"/>
        <w:rPr>
          <w:rFonts w:ascii="Arial" w:hAnsi="Arial" w:cs="Arial"/>
          <w:color w:val="7F7F7F" w:themeColor="text1" w:themeTint="80"/>
          <w:sz w:val="22"/>
          <w:szCs w:val="22"/>
        </w:rPr>
      </w:pPr>
    </w:p>
    <w:p w14:paraId="7ED6E86C" w14:textId="77777777" w:rsidR="00D15EE0" w:rsidRPr="00182868" w:rsidRDefault="00D15EE0" w:rsidP="0099688A">
      <w:pPr>
        <w:spacing w:line="360" w:lineRule="auto"/>
        <w:jc w:val="both"/>
        <w:rPr>
          <w:rFonts w:ascii="Arial" w:hAnsi="Arial" w:cs="Arial"/>
          <w:color w:val="7F7F7F" w:themeColor="text1" w:themeTint="80"/>
          <w:sz w:val="22"/>
          <w:szCs w:val="22"/>
        </w:rPr>
      </w:pPr>
    </w:p>
    <w:p w14:paraId="778CDA80" w14:textId="201B1D36" w:rsidR="009B4800" w:rsidRPr="00182868" w:rsidRDefault="001A3C01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182868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 xml:space="preserve">A single </w:t>
      </w:r>
      <w:r w:rsidR="00350439" w:rsidRPr="00182868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company focus</w:t>
      </w:r>
    </w:p>
    <w:p w14:paraId="0072E2F3" w14:textId="4F40A1B3" w:rsidR="006C0569" w:rsidRPr="0099688A" w:rsidRDefault="00D3203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lastRenderedPageBreak/>
        <w:t>Examining</w:t>
      </w:r>
      <w:r w:rsidR="00492E39" w:rsidRPr="0099688A">
        <w:rPr>
          <w:rFonts w:ascii="Arial" w:hAnsi="Arial" w:cs="Arial"/>
          <w:sz w:val="22"/>
          <w:szCs w:val="22"/>
        </w:rPr>
        <w:t xml:space="preserve"> only one business</w:t>
      </w:r>
      <w:r w:rsidR="00A54D44" w:rsidRPr="0099688A">
        <w:rPr>
          <w:rFonts w:ascii="Arial" w:hAnsi="Arial" w:cs="Arial"/>
          <w:sz w:val="22"/>
          <w:szCs w:val="22"/>
        </w:rPr>
        <w:t xml:space="preserve"> limit</w:t>
      </w:r>
      <w:r w:rsidR="00D15EE0">
        <w:rPr>
          <w:rFonts w:ascii="Arial" w:hAnsi="Arial" w:cs="Arial"/>
          <w:sz w:val="22"/>
          <w:szCs w:val="22"/>
        </w:rPr>
        <w:t>s</w:t>
      </w:r>
      <w:r w:rsidR="00A54D44" w:rsidRPr="0099688A">
        <w:rPr>
          <w:rFonts w:ascii="Arial" w:hAnsi="Arial" w:cs="Arial"/>
          <w:sz w:val="22"/>
          <w:szCs w:val="22"/>
        </w:rPr>
        <w:t xml:space="preserve"> the sample size and</w:t>
      </w:r>
      <w:r w:rsidR="008B03D4" w:rsidRPr="0099688A">
        <w:rPr>
          <w:rFonts w:ascii="Arial" w:hAnsi="Arial" w:cs="Arial"/>
          <w:sz w:val="22"/>
          <w:szCs w:val="22"/>
        </w:rPr>
        <w:t xml:space="preserve"> </w:t>
      </w:r>
      <w:r w:rsidR="00182868" w:rsidRPr="0099688A">
        <w:rPr>
          <w:rFonts w:ascii="Arial" w:hAnsi="Arial" w:cs="Arial"/>
          <w:sz w:val="22"/>
          <w:szCs w:val="22"/>
        </w:rPr>
        <w:t>suggests</w:t>
      </w:r>
      <w:r w:rsidRPr="0099688A">
        <w:rPr>
          <w:rFonts w:ascii="Arial" w:hAnsi="Arial" w:cs="Arial"/>
          <w:sz w:val="22"/>
          <w:szCs w:val="22"/>
        </w:rPr>
        <w:t xml:space="preserve"> that</w:t>
      </w:r>
      <w:r w:rsidR="000856BA" w:rsidRPr="0099688A">
        <w:rPr>
          <w:rFonts w:ascii="Arial" w:hAnsi="Arial" w:cs="Arial"/>
          <w:sz w:val="22"/>
          <w:szCs w:val="22"/>
        </w:rPr>
        <w:t xml:space="preserve"> insufficient details</w:t>
      </w:r>
      <w:r w:rsidR="00AA217C" w:rsidRPr="0099688A">
        <w:rPr>
          <w:rFonts w:ascii="Arial" w:hAnsi="Arial" w:cs="Arial"/>
          <w:sz w:val="22"/>
          <w:szCs w:val="22"/>
        </w:rPr>
        <w:t xml:space="preserve"> were gained</w:t>
      </w:r>
      <w:r w:rsidR="000856BA" w:rsidRPr="0099688A">
        <w:rPr>
          <w:rFonts w:ascii="Arial" w:hAnsi="Arial" w:cs="Arial"/>
          <w:sz w:val="22"/>
          <w:szCs w:val="22"/>
        </w:rPr>
        <w:t xml:space="preserve"> </w:t>
      </w:r>
      <w:r w:rsidR="001931EE" w:rsidRPr="0099688A">
        <w:rPr>
          <w:rFonts w:ascii="Arial" w:hAnsi="Arial" w:cs="Arial"/>
          <w:sz w:val="22"/>
          <w:szCs w:val="22"/>
        </w:rPr>
        <w:t xml:space="preserve">about the entirety of culture in different settings </w:t>
      </w:r>
      <w:r w:rsidR="008A32AE" w:rsidRPr="0099688A">
        <w:rPr>
          <w:rFonts w:ascii="Arial" w:hAnsi="Arial" w:cs="Arial"/>
          <w:sz w:val="22"/>
          <w:szCs w:val="22"/>
        </w:rPr>
        <w:t xml:space="preserve">making the </w:t>
      </w:r>
      <w:r w:rsidR="00F44466" w:rsidRPr="0099688A">
        <w:rPr>
          <w:rFonts w:ascii="Arial" w:hAnsi="Arial" w:cs="Arial"/>
          <w:sz w:val="22"/>
          <w:szCs w:val="22"/>
        </w:rPr>
        <w:t xml:space="preserve">study </w:t>
      </w:r>
      <w:r w:rsidR="0077734C" w:rsidRPr="0099688A">
        <w:rPr>
          <w:rFonts w:ascii="Arial" w:hAnsi="Arial" w:cs="Arial"/>
          <w:sz w:val="22"/>
          <w:szCs w:val="22"/>
        </w:rPr>
        <w:t>inconclusive</w:t>
      </w:r>
      <w:r w:rsidR="00723C79" w:rsidRPr="0099688A">
        <w:rPr>
          <w:rFonts w:ascii="Arial" w:hAnsi="Arial" w:cs="Arial"/>
          <w:sz w:val="22"/>
          <w:szCs w:val="22"/>
        </w:rPr>
        <w:t>.</w:t>
      </w:r>
    </w:p>
    <w:p w14:paraId="0AE311B5" w14:textId="442B0DCB" w:rsidR="005F4281" w:rsidRPr="0099688A" w:rsidRDefault="005F428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BCF1B3" w14:textId="3AA6BA86" w:rsidR="005F4281" w:rsidRPr="005908C1" w:rsidRDefault="00F843CD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5908C1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Methodology</w:t>
      </w:r>
    </w:p>
    <w:p w14:paraId="73F19F8B" w14:textId="69F4CF26" w:rsidR="00D145C1" w:rsidRPr="0099688A" w:rsidRDefault="00C978E2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Hofstede </w:t>
      </w:r>
      <w:r w:rsidR="003E1C54" w:rsidRPr="0099688A">
        <w:rPr>
          <w:rFonts w:ascii="Arial" w:hAnsi="Arial" w:cs="Arial"/>
          <w:sz w:val="22"/>
          <w:szCs w:val="22"/>
        </w:rPr>
        <w:t>used surveys</w:t>
      </w:r>
      <w:r w:rsidR="008E53CA" w:rsidRPr="0099688A">
        <w:rPr>
          <w:rFonts w:ascii="Arial" w:hAnsi="Arial" w:cs="Arial"/>
          <w:sz w:val="22"/>
          <w:szCs w:val="22"/>
        </w:rPr>
        <w:t xml:space="preserve"> in his studies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590F21" w:rsidRPr="0099688A">
        <w:rPr>
          <w:rFonts w:ascii="Arial" w:hAnsi="Arial" w:cs="Arial"/>
          <w:sz w:val="22"/>
          <w:szCs w:val="22"/>
        </w:rPr>
        <w:t>and based his model on too few dimensions</w:t>
      </w:r>
      <w:r w:rsidR="00B57D93" w:rsidRPr="0099688A">
        <w:rPr>
          <w:rFonts w:ascii="Arial" w:hAnsi="Arial" w:cs="Arial"/>
          <w:sz w:val="22"/>
          <w:szCs w:val="22"/>
        </w:rPr>
        <w:t xml:space="preserve"> which academics </w:t>
      </w:r>
      <w:r w:rsidR="005908C1" w:rsidRPr="0099688A">
        <w:rPr>
          <w:rFonts w:ascii="Arial" w:hAnsi="Arial" w:cs="Arial"/>
          <w:sz w:val="22"/>
          <w:szCs w:val="22"/>
        </w:rPr>
        <w:t>argue</w:t>
      </w:r>
      <w:r w:rsidR="00B57D93" w:rsidRPr="0099688A">
        <w:rPr>
          <w:rFonts w:ascii="Arial" w:hAnsi="Arial" w:cs="Arial"/>
          <w:sz w:val="22"/>
          <w:szCs w:val="22"/>
        </w:rPr>
        <w:t xml:space="preserve"> </w:t>
      </w:r>
      <w:r w:rsidR="002F1904" w:rsidRPr="0099688A">
        <w:rPr>
          <w:rFonts w:ascii="Arial" w:hAnsi="Arial" w:cs="Arial"/>
          <w:sz w:val="22"/>
          <w:szCs w:val="22"/>
        </w:rPr>
        <w:t>cannot</w:t>
      </w:r>
      <w:r w:rsidR="008E53CA" w:rsidRPr="0099688A">
        <w:rPr>
          <w:rFonts w:ascii="Arial" w:hAnsi="Arial" w:cs="Arial"/>
          <w:sz w:val="22"/>
          <w:szCs w:val="22"/>
        </w:rPr>
        <w:t xml:space="preserve"> </w:t>
      </w:r>
      <w:r w:rsidR="002F1904" w:rsidRPr="0099688A">
        <w:rPr>
          <w:rFonts w:ascii="Arial" w:hAnsi="Arial" w:cs="Arial"/>
          <w:sz w:val="22"/>
          <w:szCs w:val="22"/>
        </w:rPr>
        <w:t xml:space="preserve">be </w:t>
      </w:r>
      <w:r w:rsidR="008E53CA" w:rsidRPr="0099688A">
        <w:rPr>
          <w:rFonts w:ascii="Arial" w:hAnsi="Arial" w:cs="Arial"/>
          <w:sz w:val="22"/>
          <w:szCs w:val="22"/>
        </w:rPr>
        <w:t>an accurate measure of cultural variances</w:t>
      </w:r>
      <w:r w:rsidR="00D55A39" w:rsidRPr="0099688A">
        <w:rPr>
          <w:rFonts w:ascii="Arial" w:hAnsi="Arial" w:cs="Arial"/>
          <w:sz w:val="22"/>
          <w:szCs w:val="22"/>
        </w:rPr>
        <w:t>.</w:t>
      </w:r>
    </w:p>
    <w:p w14:paraId="62A303AC" w14:textId="66B55E3C" w:rsidR="00AE58F5" w:rsidRPr="005908C1" w:rsidRDefault="00AE58F5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</w:p>
    <w:p w14:paraId="56ED0640" w14:textId="3FB45766" w:rsidR="00464309" w:rsidRPr="005908C1" w:rsidRDefault="00464309" w:rsidP="0099688A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2"/>
          <w:szCs w:val="22"/>
        </w:rPr>
      </w:pPr>
      <w:r w:rsidRPr="005908C1">
        <w:rPr>
          <w:rFonts w:ascii="Arial" w:hAnsi="Arial" w:cs="Arial"/>
          <w:b/>
          <w:bCs/>
          <w:color w:val="7F7F7F" w:themeColor="text1" w:themeTint="80"/>
          <w:sz w:val="22"/>
          <w:szCs w:val="22"/>
        </w:rPr>
        <w:t>Cultural Uniformity</w:t>
      </w:r>
    </w:p>
    <w:p w14:paraId="02B67B86" w14:textId="012A1179" w:rsidR="005F4281" w:rsidRPr="0099688A" w:rsidRDefault="00464309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The analysis suggested that all local </w:t>
      </w:r>
      <w:r w:rsidR="00387649" w:rsidRPr="0099688A">
        <w:rPr>
          <w:rFonts w:ascii="Arial" w:hAnsi="Arial" w:cs="Arial"/>
          <w:sz w:val="22"/>
          <w:szCs w:val="22"/>
        </w:rPr>
        <w:t>communities are the same</w:t>
      </w:r>
      <w:r w:rsidR="00AB4E1D" w:rsidRPr="0099688A">
        <w:rPr>
          <w:rFonts w:ascii="Arial" w:hAnsi="Arial" w:cs="Arial"/>
          <w:sz w:val="22"/>
          <w:szCs w:val="22"/>
        </w:rPr>
        <w:t xml:space="preserve">, however, </w:t>
      </w:r>
      <w:r w:rsidR="005908C1">
        <w:rPr>
          <w:rFonts w:ascii="Arial" w:hAnsi="Arial" w:cs="Arial"/>
          <w:sz w:val="22"/>
          <w:szCs w:val="22"/>
        </w:rPr>
        <w:t>today</w:t>
      </w:r>
      <w:r w:rsidR="00AB4E1D" w:rsidRPr="0099688A">
        <w:rPr>
          <w:rFonts w:ascii="Arial" w:hAnsi="Arial" w:cs="Arial"/>
          <w:sz w:val="22"/>
          <w:szCs w:val="22"/>
        </w:rPr>
        <w:t xml:space="preserve"> many countries are cosmopolitan and </w:t>
      </w:r>
      <w:r w:rsidR="00825B0D" w:rsidRPr="0099688A">
        <w:rPr>
          <w:rFonts w:ascii="Arial" w:hAnsi="Arial" w:cs="Arial"/>
          <w:sz w:val="22"/>
          <w:szCs w:val="22"/>
        </w:rPr>
        <w:t xml:space="preserve">embrace </w:t>
      </w:r>
      <w:r w:rsidR="006545C3" w:rsidRPr="0099688A">
        <w:rPr>
          <w:rFonts w:ascii="Arial" w:hAnsi="Arial" w:cs="Arial"/>
          <w:sz w:val="22"/>
          <w:szCs w:val="22"/>
        </w:rPr>
        <w:t xml:space="preserve">a wide range of </w:t>
      </w:r>
      <w:r w:rsidR="00F04C25" w:rsidRPr="0099688A">
        <w:rPr>
          <w:rFonts w:ascii="Arial" w:hAnsi="Arial" w:cs="Arial"/>
          <w:sz w:val="22"/>
          <w:szCs w:val="22"/>
        </w:rPr>
        <w:t>ethnicities</w:t>
      </w:r>
      <w:r w:rsidR="00654E09" w:rsidRPr="0099688A">
        <w:rPr>
          <w:rFonts w:ascii="Arial" w:hAnsi="Arial" w:cs="Arial"/>
          <w:sz w:val="22"/>
          <w:szCs w:val="22"/>
        </w:rPr>
        <w:t xml:space="preserve"> (Jones, 2007)</w:t>
      </w:r>
      <w:r w:rsidR="00CB316A" w:rsidRPr="0099688A">
        <w:rPr>
          <w:rFonts w:ascii="Arial" w:hAnsi="Arial" w:cs="Arial"/>
          <w:sz w:val="22"/>
          <w:szCs w:val="22"/>
        </w:rPr>
        <w:t xml:space="preserve">. </w:t>
      </w:r>
    </w:p>
    <w:p w14:paraId="132EA406" w14:textId="77777777" w:rsidR="00837F3B" w:rsidRPr="0099688A" w:rsidRDefault="00837F3B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DAB6CD4" w14:textId="4377D77B" w:rsidR="00D06531" w:rsidRPr="0099688A" w:rsidRDefault="00D0653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Recommendations</w:t>
      </w:r>
    </w:p>
    <w:p w14:paraId="67925EA6" w14:textId="754605C1" w:rsidR="00B12FB4" w:rsidRPr="0099688A" w:rsidRDefault="00B12FB4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A57BC32" w14:textId="052789CA" w:rsidR="00B12FB4" w:rsidRPr="0099688A" w:rsidRDefault="00B12FB4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Culture is </w:t>
      </w:r>
      <w:r w:rsidR="00FF1E22" w:rsidRPr="0099688A">
        <w:rPr>
          <w:rFonts w:ascii="Arial" w:hAnsi="Arial" w:cs="Arial"/>
          <w:sz w:val="22"/>
          <w:szCs w:val="22"/>
        </w:rPr>
        <w:t xml:space="preserve">a </w:t>
      </w:r>
      <w:r w:rsidR="009F5557" w:rsidRPr="0099688A">
        <w:rPr>
          <w:rFonts w:ascii="Arial" w:hAnsi="Arial" w:cs="Arial"/>
          <w:sz w:val="22"/>
          <w:szCs w:val="22"/>
        </w:rPr>
        <w:t>sensitive</w:t>
      </w:r>
      <w:r w:rsidR="00FF1E22" w:rsidRPr="0099688A">
        <w:rPr>
          <w:rFonts w:ascii="Arial" w:hAnsi="Arial" w:cs="Arial"/>
          <w:sz w:val="22"/>
          <w:szCs w:val="22"/>
        </w:rPr>
        <w:t xml:space="preserve"> </w:t>
      </w:r>
      <w:r w:rsidR="001B0679" w:rsidRPr="0099688A">
        <w:rPr>
          <w:rFonts w:ascii="Arial" w:hAnsi="Arial" w:cs="Arial"/>
          <w:sz w:val="22"/>
          <w:szCs w:val="22"/>
        </w:rPr>
        <w:t xml:space="preserve">issue </w:t>
      </w:r>
      <w:r w:rsidR="009F5557" w:rsidRPr="0099688A">
        <w:rPr>
          <w:rFonts w:ascii="Arial" w:hAnsi="Arial" w:cs="Arial"/>
          <w:sz w:val="22"/>
          <w:szCs w:val="22"/>
        </w:rPr>
        <w:t>that should be managed delicately</w:t>
      </w:r>
      <w:r w:rsidR="004B5D64" w:rsidRPr="0099688A">
        <w:rPr>
          <w:rFonts w:ascii="Arial" w:hAnsi="Arial" w:cs="Arial"/>
          <w:sz w:val="22"/>
          <w:szCs w:val="22"/>
        </w:rPr>
        <w:t xml:space="preserve"> </w:t>
      </w:r>
      <w:r w:rsidR="004C799B" w:rsidRPr="0099688A">
        <w:rPr>
          <w:rFonts w:ascii="Arial" w:hAnsi="Arial" w:cs="Arial"/>
          <w:sz w:val="22"/>
          <w:szCs w:val="22"/>
        </w:rPr>
        <w:t xml:space="preserve">to </w:t>
      </w:r>
      <w:r w:rsidR="00A7664A" w:rsidRPr="0099688A">
        <w:rPr>
          <w:rFonts w:ascii="Arial" w:hAnsi="Arial" w:cs="Arial"/>
          <w:sz w:val="22"/>
          <w:szCs w:val="22"/>
        </w:rPr>
        <w:t>soothe</w:t>
      </w:r>
      <w:r w:rsidR="004C799B" w:rsidRPr="0099688A">
        <w:rPr>
          <w:rFonts w:ascii="Arial" w:hAnsi="Arial" w:cs="Arial"/>
          <w:sz w:val="22"/>
          <w:szCs w:val="22"/>
        </w:rPr>
        <w:t xml:space="preserve"> any problems </w:t>
      </w:r>
      <w:r w:rsidR="00A7664A" w:rsidRPr="0099688A">
        <w:rPr>
          <w:rFonts w:ascii="Arial" w:hAnsi="Arial" w:cs="Arial"/>
          <w:sz w:val="22"/>
          <w:szCs w:val="22"/>
        </w:rPr>
        <w:t xml:space="preserve">such as cultural </w:t>
      </w:r>
      <w:r w:rsidR="006E3A11" w:rsidRPr="0099688A">
        <w:rPr>
          <w:rFonts w:ascii="Arial" w:hAnsi="Arial" w:cs="Arial"/>
          <w:sz w:val="22"/>
          <w:szCs w:val="22"/>
        </w:rPr>
        <w:t>misunderstandings</w:t>
      </w:r>
      <w:r w:rsidR="00FB6E8A" w:rsidRPr="0099688A">
        <w:rPr>
          <w:rFonts w:ascii="Arial" w:hAnsi="Arial" w:cs="Arial"/>
          <w:sz w:val="22"/>
          <w:szCs w:val="22"/>
        </w:rPr>
        <w:t xml:space="preserve"> (Reynolds, 2017)</w:t>
      </w:r>
      <w:r w:rsidR="009F5557" w:rsidRPr="0099688A">
        <w:rPr>
          <w:rFonts w:ascii="Arial" w:hAnsi="Arial" w:cs="Arial"/>
          <w:sz w:val="22"/>
          <w:szCs w:val="22"/>
        </w:rPr>
        <w:t xml:space="preserve">. </w:t>
      </w:r>
      <w:r w:rsidR="007042CF" w:rsidRPr="0099688A">
        <w:rPr>
          <w:rFonts w:ascii="Arial" w:hAnsi="Arial" w:cs="Arial"/>
          <w:sz w:val="22"/>
          <w:szCs w:val="22"/>
        </w:rPr>
        <w:t xml:space="preserve">Research </w:t>
      </w:r>
      <w:r w:rsidR="00672895" w:rsidRPr="0099688A">
        <w:rPr>
          <w:rFonts w:ascii="Arial" w:hAnsi="Arial" w:cs="Arial"/>
          <w:sz w:val="22"/>
          <w:szCs w:val="22"/>
        </w:rPr>
        <w:t>demonstrates</w:t>
      </w:r>
      <w:r w:rsidR="00B11D70" w:rsidRPr="0099688A">
        <w:rPr>
          <w:rFonts w:ascii="Arial" w:hAnsi="Arial" w:cs="Arial"/>
          <w:sz w:val="22"/>
          <w:szCs w:val="22"/>
        </w:rPr>
        <w:t xml:space="preserve"> that cultural diversity </w:t>
      </w:r>
      <w:r w:rsidR="00FF0A26" w:rsidRPr="0099688A">
        <w:rPr>
          <w:rFonts w:ascii="Arial" w:hAnsi="Arial" w:cs="Arial"/>
          <w:sz w:val="22"/>
          <w:szCs w:val="22"/>
        </w:rPr>
        <w:t xml:space="preserve">and team compatibility </w:t>
      </w:r>
      <w:r w:rsidR="00B11D70" w:rsidRPr="0099688A">
        <w:rPr>
          <w:rFonts w:ascii="Arial" w:hAnsi="Arial" w:cs="Arial"/>
          <w:sz w:val="22"/>
          <w:szCs w:val="22"/>
        </w:rPr>
        <w:t>leads to more productive</w:t>
      </w:r>
      <w:r w:rsidR="00E15E14" w:rsidRPr="0099688A">
        <w:rPr>
          <w:rFonts w:ascii="Arial" w:hAnsi="Arial" w:cs="Arial"/>
          <w:sz w:val="22"/>
          <w:szCs w:val="22"/>
        </w:rPr>
        <w:t>, innovative</w:t>
      </w:r>
      <w:r w:rsidR="00875A3E" w:rsidRPr="0099688A">
        <w:rPr>
          <w:rFonts w:ascii="Arial" w:hAnsi="Arial" w:cs="Arial"/>
          <w:sz w:val="22"/>
          <w:szCs w:val="22"/>
        </w:rPr>
        <w:t xml:space="preserve">, </w:t>
      </w:r>
      <w:r w:rsidR="00622AC3" w:rsidRPr="0099688A">
        <w:rPr>
          <w:rFonts w:ascii="Arial" w:hAnsi="Arial" w:cs="Arial"/>
          <w:sz w:val="22"/>
          <w:szCs w:val="22"/>
        </w:rPr>
        <w:t xml:space="preserve">solution-oriented </w:t>
      </w:r>
      <w:r w:rsidR="00E15E14" w:rsidRPr="0099688A">
        <w:rPr>
          <w:rFonts w:ascii="Arial" w:hAnsi="Arial" w:cs="Arial"/>
          <w:sz w:val="22"/>
          <w:szCs w:val="22"/>
        </w:rPr>
        <w:t>workplace</w:t>
      </w:r>
      <w:r w:rsidR="00A82C9D" w:rsidRPr="0099688A">
        <w:rPr>
          <w:rFonts w:ascii="Arial" w:hAnsi="Arial" w:cs="Arial"/>
          <w:sz w:val="22"/>
          <w:szCs w:val="22"/>
        </w:rPr>
        <w:t>s</w:t>
      </w:r>
      <w:r w:rsidR="006F071A" w:rsidRPr="0099688A">
        <w:rPr>
          <w:rFonts w:ascii="Arial" w:hAnsi="Arial" w:cs="Arial"/>
          <w:sz w:val="22"/>
          <w:szCs w:val="22"/>
        </w:rPr>
        <w:t xml:space="preserve"> (European Academy for Executive Education, n.d.)</w:t>
      </w:r>
      <w:r w:rsidR="0087553E" w:rsidRPr="0099688A">
        <w:rPr>
          <w:rFonts w:ascii="Arial" w:hAnsi="Arial" w:cs="Arial"/>
          <w:sz w:val="22"/>
          <w:szCs w:val="22"/>
        </w:rPr>
        <w:t xml:space="preserve">. </w:t>
      </w:r>
      <w:r w:rsidR="00D614B9" w:rsidRPr="0099688A">
        <w:rPr>
          <w:rFonts w:ascii="Arial" w:hAnsi="Arial" w:cs="Arial"/>
          <w:sz w:val="22"/>
          <w:szCs w:val="22"/>
        </w:rPr>
        <w:t xml:space="preserve">Global </w:t>
      </w:r>
      <w:r w:rsidR="001114F2" w:rsidRPr="0099688A">
        <w:rPr>
          <w:rFonts w:ascii="Arial" w:hAnsi="Arial" w:cs="Arial"/>
          <w:sz w:val="22"/>
          <w:szCs w:val="22"/>
        </w:rPr>
        <w:t>businesses</w:t>
      </w:r>
      <w:r w:rsidR="00D614B9" w:rsidRPr="0099688A">
        <w:rPr>
          <w:rFonts w:ascii="Arial" w:hAnsi="Arial" w:cs="Arial"/>
          <w:sz w:val="22"/>
          <w:szCs w:val="22"/>
        </w:rPr>
        <w:t xml:space="preserve"> </w:t>
      </w:r>
      <w:r w:rsidR="00042096" w:rsidRPr="0099688A">
        <w:rPr>
          <w:rFonts w:ascii="Arial" w:hAnsi="Arial" w:cs="Arial"/>
          <w:sz w:val="22"/>
          <w:szCs w:val="22"/>
        </w:rPr>
        <w:t>can</w:t>
      </w:r>
      <w:r w:rsidR="00D614B9" w:rsidRPr="0099688A">
        <w:rPr>
          <w:rFonts w:ascii="Arial" w:hAnsi="Arial" w:cs="Arial"/>
          <w:sz w:val="22"/>
          <w:szCs w:val="22"/>
        </w:rPr>
        <w:t xml:space="preserve"> </w:t>
      </w:r>
      <w:r w:rsidR="00BD0285" w:rsidRPr="0099688A">
        <w:rPr>
          <w:rFonts w:ascii="Arial" w:hAnsi="Arial" w:cs="Arial"/>
          <w:sz w:val="22"/>
          <w:szCs w:val="22"/>
        </w:rPr>
        <w:t>execute</w:t>
      </w:r>
      <w:r w:rsidR="00D614B9" w:rsidRPr="0099688A">
        <w:rPr>
          <w:rFonts w:ascii="Arial" w:hAnsi="Arial" w:cs="Arial"/>
          <w:sz w:val="22"/>
          <w:szCs w:val="22"/>
        </w:rPr>
        <w:t xml:space="preserve"> </w:t>
      </w:r>
      <w:r w:rsidR="00276BF6" w:rsidRPr="0099688A">
        <w:rPr>
          <w:rFonts w:ascii="Arial" w:hAnsi="Arial" w:cs="Arial"/>
          <w:sz w:val="22"/>
          <w:szCs w:val="22"/>
        </w:rPr>
        <w:t>u</w:t>
      </w:r>
      <w:r w:rsidR="00253809" w:rsidRPr="0099688A">
        <w:rPr>
          <w:rFonts w:ascii="Arial" w:hAnsi="Arial" w:cs="Arial"/>
          <w:sz w:val="22"/>
          <w:szCs w:val="22"/>
        </w:rPr>
        <w:t xml:space="preserve">seful techniques </w:t>
      </w:r>
      <w:r w:rsidR="00276BF6" w:rsidRPr="0099688A">
        <w:rPr>
          <w:rFonts w:ascii="Arial" w:hAnsi="Arial" w:cs="Arial"/>
          <w:sz w:val="22"/>
          <w:szCs w:val="22"/>
        </w:rPr>
        <w:t xml:space="preserve">to overcome </w:t>
      </w:r>
      <w:r w:rsidR="00F44ABA" w:rsidRPr="0099688A">
        <w:rPr>
          <w:rFonts w:ascii="Arial" w:hAnsi="Arial" w:cs="Arial"/>
          <w:sz w:val="22"/>
          <w:szCs w:val="22"/>
        </w:rPr>
        <w:t>cross-</w:t>
      </w:r>
      <w:r w:rsidR="00DE61D4" w:rsidRPr="0099688A">
        <w:rPr>
          <w:rFonts w:ascii="Arial" w:hAnsi="Arial" w:cs="Arial"/>
          <w:sz w:val="22"/>
          <w:szCs w:val="22"/>
        </w:rPr>
        <w:t>cultural barriers</w:t>
      </w:r>
      <w:r w:rsidR="00963724" w:rsidRPr="0099688A">
        <w:rPr>
          <w:rFonts w:ascii="Arial" w:hAnsi="Arial" w:cs="Arial"/>
          <w:sz w:val="22"/>
          <w:szCs w:val="22"/>
        </w:rPr>
        <w:t xml:space="preserve">. </w:t>
      </w:r>
    </w:p>
    <w:p w14:paraId="3DA7EDB2" w14:textId="77777777" w:rsidR="00A7664A" w:rsidRPr="0099688A" w:rsidRDefault="00A7664A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ACC586D" w14:textId="2B07A372" w:rsidR="00A72A8A" w:rsidRPr="0099688A" w:rsidRDefault="008B2A80" w:rsidP="0099688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Encourage </w:t>
      </w:r>
      <w:r w:rsidR="001411F3" w:rsidRPr="0099688A">
        <w:rPr>
          <w:rFonts w:ascii="Arial" w:hAnsi="Arial" w:cs="Arial"/>
          <w:sz w:val="22"/>
          <w:szCs w:val="22"/>
        </w:rPr>
        <w:t xml:space="preserve">honest, </w:t>
      </w:r>
      <w:r w:rsidRPr="0099688A">
        <w:rPr>
          <w:rFonts w:ascii="Arial" w:hAnsi="Arial" w:cs="Arial"/>
          <w:sz w:val="22"/>
          <w:szCs w:val="22"/>
        </w:rPr>
        <w:t>transparent communication</w:t>
      </w:r>
      <w:r w:rsidR="00537554" w:rsidRPr="0099688A">
        <w:rPr>
          <w:rFonts w:ascii="Arial" w:hAnsi="Arial" w:cs="Arial"/>
          <w:sz w:val="22"/>
          <w:szCs w:val="22"/>
        </w:rPr>
        <w:t xml:space="preserve"> and respect each other</w:t>
      </w:r>
      <w:r w:rsidR="00786698" w:rsidRPr="0099688A">
        <w:rPr>
          <w:rFonts w:ascii="Arial" w:hAnsi="Arial" w:cs="Arial"/>
          <w:sz w:val="22"/>
          <w:szCs w:val="22"/>
        </w:rPr>
        <w:t>’</w:t>
      </w:r>
      <w:r w:rsidR="00537554" w:rsidRPr="0099688A">
        <w:rPr>
          <w:rFonts w:ascii="Arial" w:hAnsi="Arial" w:cs="Arial"/>
          <w:sz w:val="22"/>
          <w:szCs w:val="22"/>
        </w:rPr>
        <w:t xml:space="preserve">s </w:t>
      </w:r>
      <w:r w:rsidR="00786698" w:rsidRPr="0099688A">
        <w:rPr>
          <w:rFonts w:ascii="Arial" w:hAnsi="Arial" w:cs="Arial"/>
          <w:sz w:val="22"/>
          <w:szCs w:val="22"/>
        </w:rPr>
        <w:t xml:space="preserve">opinions. </w:t>
      </w:r>
    </w:p>
    <w:p w14:paraId="564EE206" w14:textId="77777777" w:rsidR="005B5B5A" w:rsidRPr="0099688A" w:rsidRDefault="001736EB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Ingrain the acceptance of cultural diversity in</w:t>
      </w:r>
      <w:r w:rsidR="00B33774" w:rsidRPr="0099688A">
        <w:rPr>
          <w:rFonts w:ascii="Arial" w:hAnsi="Arial" w:cs="Arial"/>
          <w:sz w:val="22"/>
          <w:szCs w:val="22"/>
        </w:rPr>
        <w:t>to</w:t>
      </w:r>
      <w:r w:rsidRPr="0099688A">
        <w:rPr>
          <w:rFonts w:ascii="Arial" w:hAnsi="Arial" w:cs="Arial"/>
          <w:sz w:val="22"/>
          <w:szCs w:val="22"/>
        </w:rPr>
        <w:t xml:space="preserve"> the company culture </w:t>
      </w:r>
    </w:p>
    <w:p w14:paraId="6D755526" w14:textId="77777777" w:rsidR="0085454A" w:rsidRDefault="005B5B5A" w:rsidP="0085454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Promote personal intera</w:t>
      </w:r>
      <w:r w:rsidR="00E42A00" w:rsidRPr="0099688A">
        <w:rPr>
          <w:rFonts w:ascii="Arial" w:hAnsi="Arial" w:cs="Arial"/>
          <w:sz w:val="22"/>
          <w:szCs w:val="22"/>
        </w:rPr>
        <w:t xml:space="preserve">ctions between team members that allows them to </w:t>
      </w:r>
      <w:r w:rsidR="00FC3383" w:rsidRPr="0099688A">
        <w:rPr>
          <w:rFonts w:ascii="Arial" w:hAnsi="Arial" w:cs="Arial"/>
          <w:sz w:val="22"/>
          <w:szCs w:val="22"/>
        </w:rPr>
        <w:t>discuss and learn</w:t>
      </w:r>
      <w:r w:rsidR="00497765" w:rsidRPr="0099688A">
        <w:rPr>
          <w:rFonts w:ascii="Arial" w:hAnsi="Arial" w:cs="Arial"/>
          <w:sz w:val="22"/>
          <w:szCs w:val="22"/>
        </w:rPr>
        <w:t xml:space="preserve"> about any cultural differences</w:t>
      </w:r>
    </w:p>
    <w:p w14:paraId="7715112B" w14:textId="29E343D4" w:rsidR="00497765" w:rsidRPr="0085454A" w:rsidRDefault="0085454A" w:rsidP="0085454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Incorporate</w:t>
      </w:r>
      <w:r w:rsidR="00751E35" w:rsidRPr="0085454A">
        <w:rPr>
          <w:rFonts w:ascii="Arial" w:hAnsi="Arial" w:cs="Arial"/>
          <w:sz w:val="22"/>
          <w:szCs w:val="22"/>
        </w:rPr>
        <w:t xml:space="preserve"> shared values</w:t>
      </w:r>
      <w:r w:rsidR="00D248AB" w:rsidRPr="0085454A">
        <w:rPr>
          <w:rFonts w:ascii="Arial" w:hAnsi="Arial" w:cs="Arial"/>
          <w:sz w:val="22"/>
          <w:szCs w:val="22"/>
        </w:rPr>
        <w:t xml:space="preserve"> and </w:t>
      </w:r>
      <w:r w:rsidR="0004280B" w:rsidRPr="0085454A">
        <w:rPr>
          <w:rFonts w:ascii="Arial" w:hAnsi="Arial" w:cs="Arial"/>
          <w:sz w:val="22"/>
          <w:szCs w:val="22"/>
        </w:rPr>
        <w:t xml:space="preserve">cooperation </w:t>
      </w:r>
      <w:r w:rsidR="00D248AB" w:rsidRPr="0085454A">
        <w:rPr>
          <w:rFonts w:ascii="Arial" w:hAnsi="Arial" w:cs="Arial"/>
          <w:sz w:val="22"/>
          <w:szCs w:val="22"/>
        </w:rPr>
        <w:t>that inspire</w:t>
      </w:r>
      <w:r>
        <w:rPr>
          <w:rFonts w:ascii="Arial" w:hAnsi="Arial" w:cs="Arial"/>
          <w:sz w:val="22"/>
          <w:szCs w:val="22"/>
        </w:rPr>
        <w:t>s</w:t>
      </w:r>
      <w:r w:rsidR="00D248AB" w:rsidRPr="0085454A">
        <w:rPr>
          <w:rFonts w:ascii="Arial" w:hAnsi="Arial" w:cs="Arial"/>
          <w:sz w:val="22"/>
          <w:szCs w:val="22"/>
        </w:rPr>
        <w:t xml:space="preserve"> people</w:t>
      </w:r>
      <w:r w:rsidR="004556D8" w:rsidRPr="0085454A">
        <w:rPr>
          <w:rFonts w:ascii="Arial" w:hAnsi="Arial" w:cs="Arial"/>
          <w:sz w:val="22"/>
          <w:szCs w:val="22"/>
        </w:rPr>
        <w:t xml:space="preserve"> to </w:t>
      </w:r>
      <w:r w:rsidR="0035014F">
        <w:rPr>
          <w:rFonts w:ascii="Arial" w:hAnsi="Arial" w:cs="Arial"/>
          <w:sz w:val="22"/>
          <w:szCs w:val="22"/>
        </w:rPr>
        <w:t>work towards</w:t>
      </w:r>
      <w:r w:rsidR="004556D8" w:rsidRPr="0085454A">
        <w:rPr>
          <w:rFonts w:ascii="Arial" w:hAnsi="Arial" w:cs="Arial"/>
          <w:sz w:val="22"/>
          <w:szCs w:val="22"/>
        </w:rPr>
        <w:t xml:space="preserve"> a common goal</w:t>
      </w:r>
    </w:p>
    <w:p w14:paraId="411993D3" w14:textId="6297F907" w:rsidR="006B128A" w:rsidRPr="0099688A" w:rsidRDefault="006B128A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Hire the best talent such as multilinguals </w:t>
      </w:r>
    </w:p>
    <w:p w14:paraId="458B03FA" w14:textId="391F66C6" w:rsidR="00545481" w:rsidRPr="0099688A" w:rsidRDefault="0035014F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Establish</w:t>
      </w:r>
      <w:r w:rsidR="00387B0B" w:rsidRPr="0099688A">
        <w:rPr>
          <w:rFonts w:ascii="Arial" w:hAnsi="Arial" w:cs="Arial"/>
          <w:sz w:val="22"/>
          <w:szCs w:val="22"/>
        </w:rPr>
        <w:t xml:space="preserve"> </w:t>
      </w:r>
      <w:r w:rsidR="00545481" w:rsidRPr="0099688A">
        <w:rPr>
          <w:rFonts w:ascii="Arial" w:hAnsi="Arial" w:cs="Arial"/>
          <w:sz w:val="22"/>
          <w:szCs w:val="22"/>
        </w:rPr>
        <w:t>strict</w:t>
      </w:r>
      <w:r w:rsidR="00EE05E4" w:rsidRPr="0099688A">
        <w:rPr>
          <w:rFonts w:ascii="Arial" w:hAnsi="Arial" w:cs="Arial"/>
          <w:sz w:val="22"/>
          <w:szCs w:val="22"/>
        </w:rPr>
        <w:t xml:space="preserve"> code of conduct</w:t>
      </w:r>
      <w:r w:rsidR="00545481" w:rsidRPr="0099688A">
        <w:rPr>
          <w:rFonts w:ascii="Arial" w:hAnsi="Arial" w:cs="Arial"/>
          <w:sz w:val="22"/>
          <w:szCs w:val="22"/>
        </w:rPr>
        <w:t xml:space="preserve"> policies t</w:t>
      </w:r>
      <w:r w:rsidR="0032317C" w:rsidRPr="0099688A">
        <w:rPr>
          <w:rFonts w:ascii="Arial" w:hAnsi="Arial" w:cs="Arial"/>
          <w:sz w:val="22"/>
          <w:szCs w:val="22"/>
        </w:rPr>
        <w:t xml:space="preserve">o prevent </w:t>
      </w:r>
      <w:r w:rsidR="00267D8F" w:rsidRPr="0099688A">
        <w:rPr>
          <w:rFonts w:ascii="Arial" w:hAnsi="Arial" w:cs="Arial"/>
          <w:sz w:val="22"/>
          <w:szCs w:val="22"/>
        </w:rPr>
        <w:t>discrimination</w:t>
      </w:r>
      <w:r w:rsidR="009F7D37" w:rsidRPr="0099688A">
        <w:rPr>
          <w:rFonts w:ascii="Arial" w:hAnsi="Arial" w:cs="Arial"/>
          <w:sz w:val="22"/>
          <w:szCs w:val="22"/>
        </w:rPr>
        <w:t xml:space="preserve"> or stereotyping </w:t>
      </w:r>
    </w:p>
    <w:p w14:paraId="6783D808" w14:textId="07ED1CB8" w:rsidR="00C06323" w:rsidRPr="0099688A" w:rsidRDefault="00C06323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Modify human resource practises to </w:t>
      </w:r>
      <w:r w:rsidR="00A413AB" w:rsidRPr="0099688A">
        <w:rPr>
          <w:rFonts w:ascii="Arial" w:hAnsi="Arial" w:cs="Arial"/>
          <w:sz w:val="22"/>
          <w:szCs w:val="22"/>
        </w:rPr>
        <w:t xml:space="preserve">suit </w:t>
      </w:r>
      <w:r w:rsidR="00131F46" w:rsidRPr="0099688A">
        <w:rPr>
          <w:rFonts w:ascii="Arial" w:hAnsi="Arial" w:cs="Arial"/>
          <w:sz w:val="22"/>
          <w:szCs w:val="22"/>
        </w:rPr>
        <w:t xml:space="preserve">international </w:t>
      </w:r>
      <w:r w:rsidR="00040809" w:rsidRPr="0099688A">
        <w:rPr>
          <w:rFonts w:ascii="Arial" w:hAnsi="Arial" w:cs="Arial"/>
          <w:sz w:val="22"/>
          <w:szCs w:val="22"/>
        </w:rPr>
        <w:t xml:space="preserve">market </w:t>
      </w:r>
      <w:r w:rsidR="00B21DBA" w:rsidRPr="0099688A">
        <w:rPr>
          <w:rFonts w:ascii="Arial" w:hAnsi="Arial" w:cs="Arial"/>
          <w:sz w:val="22"/>
          <w:szCs w:val="22"/>
        </w:rPr>
        <w:t>needs</w:t>
      </w:r>
    </w:p>
    <w:p w14:paraId="17AE3AA8" w14:textId="2BBCC17B" w:rsidR="002220BC" w:rsidRPr="0099688A" w:rsidRDefault="00A1219D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347145" w:rsidRPr="0099688A">
        <w:rPr>
          <w:rFonts w:ascii="Arial" w:hAnsi="Arial" w:cs="Arial"/>
          <w:sz w:val="22"/>
          <w:szCs w:val="22"/>
        </w:rPr>
        <w:t>raining</w:t>
      </w:r>
      <w:r w:rsidR="002220BC" w:rsidRPr="0099688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to</w:t>
      </w:r>
      <w:r w:rsidR="00347145" w:rsidRPr="0099688A">
        <w:rPr>
          <w:rFonts w:ascii="Arial" w:hAnsi="Arial" w:cs="Arial"/>
          <w:sz w:val="22"/>
          <w:szCs w:val="22"/>
        </w:rPr>
        <w:t xml:space="preserve"> help companies</w:t>
      </w:r>
      <w:r w:rsidR="006E686D" w:rsidRPr="0099688A">
        <w:rPr>
          <w:rFonts w:ascii="Arial" w:hAnsi="Arial" w:cs="Arial"/>
          <w:sz w:val="22"/>
          <w:szCs w:val="22"/>
        </w:rPr>
        <w:t xml:space="preserve"> </w:t>
      </w:r>
      <w:r w:rsidR="00C10CD3" w:rsidRPr="0099688A">
        <w:rPr>
          <w:rFonts w:ascii="Arial" w:hAnsi="Arial" w:cs="Arial"/>
          <w:sz w:val="22"/>
          <w:szCs w:val="22"/>
        </w:rPr>
        <w:t xml:space="preserve">cope </w:t>
      </w:r>
      <w:r>
        <w:rPr>
          <w:rFonts w:ascii="Arial" w:hAnsi="Arial" w:cs="Arial"/>
          <w:sz w:val="22"/>
          <w:szCs w:val="22"/>
        </w:rPr>
        <w:t xml:space="preserve">better </w:t>
      </w:r>
      <w:r w:rsidR="00C10CD3" w:rsidRPr="0099688A">
        <w:rPr>
          <w:rFonts w:ascii="Arial" w:hAnsi="Arial" w:cs="Arial"/>
          <w:sz w:val="22"/>
          <w:szCs w:val="22"/>
        </w:rPr>
        <w:t xml:space="preserve">with </w:t>
      </w:r>
      <w:r w:rsidR="00504DB8">
        <w:rPr>
          <w:rFonts w:ascii="Arial" w:hAnsi="Arial" w:cs="Arial"/>
          <w:sz w:val="22"/>
          <w:szCs w:val="22"/>
        </w:rPr>
        <w:t>any</w:t>
      </w:r>
      <w:r w:rsidR="00F23A66" w:rsidRPr="0099688A">
        <w:rPr>
          <w:rFonts w:ascii="Arial" w:hAnsi="Arial" w:cs="Arial"/>
          <w:sz w:val="22"/>
          <w:szCs w:val="22"/>
        </w:rPr>
        <w:t xml:space="preserve"> multicultural </w:t>
      </w:r>
      <w:r w:rsidR="00504DB8">
        <w:rPr>
          <w:rFonts w:ascii="Arial" w:hAnsi="Arial" w:cs="Arial"/>
          <w:sz w:val="22"/>
          <w:szCs w:val="22"/>
        </w:rPr>
        <w:t>problems</w:t>
      </w:r>
      <w:r w:rsidR="00F23A66" w:rsidRPr="0099688A">
        <w:rPr>
          <w:rFonts w:ascii="Arial" w:hAnsi="Arial" w:cs="Arial"/>
          <w:sz w:val="22"/>
          <w:szCs w:val="22"/>
        </w:rPr>
        <w:t xml:space="preserve"> </w:t>
      </w:r>
      <w:r w:rsidR="00E560F7" w:rsidRPr="0099688A">
        <w:rPr>
          <w:rFonts w:ascii="Arial" w:hAnsi="Arial" w:cs="Arial"/>
          <w:sz w:val="22"/>
          <w:szCs w:val="22"/>
        </w:rPr>
        <w:t xml:space="preserve">that can impact </w:t>
      </w:r>
      <w:r w:rsidR="00736857" w:rsidRPr="0099688A">
        <w:rPr>
          <w:rFonts w:ascii="Arial" w:hAnsi="Arial" w:cs="Arial"/>
          <w:sz w:val="22"/>
          <w:szCs w:val="22"/>
        </w:rPr>
        <w:t xml:space="preserve">business </w:t>
      </w:r>
      <w:r w:rsidR="00504DB8">
        <w:rPr>
          <w:rFonts w:ascii="Arial" w:hAnsi="Arial" w:cs="Arial"/>
          <w:sz w:val="22"/>
          <w:szCs w:val="22"/>
        </w:rPr>
        <w:t>deals</w:t>
      </w:r>
    </w:p>
    <w:p w14:paraId="75BDFD73" w14:textId="094F87F0" w:rsidR="00E871B5" w:rsidRPr="0099688A" w:rsidRDefault="00E871B5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Adapt products or services to </w:t>
      </w:r>
      <w:r w:rsidR="00405AEE" w:rsidRPr="0099688A">
        <w:rPr>
          <w:rFonts w:ascii="Arial" w:hAnsi="Arial" w:cs="Arial"/>
          <w:sz w:val="22"/>
          <w:szCs w:val="22"/>
        </w:rPr>
        <w:t xml:space="preserve">ensure they are compatible </w:t>
      </w:r>
      <w:r w:rsidR="0056146E" w:rsidRPr="0099688A">
        <w:rPr>
          <w:rFonts w:ascii="Arial" w:hAnsi="Arial" w:cs="Arial"/>
          <w:sz w:val="22"/>
          <w:szCs w:val="22"/>
        </w:rPr>
        <w:t xml:space="preserve">with </w:t>
      </w:r>
      <w:r w:rsidR="00B671C8" w:rsidRPr="0099688A">
        <w:rPr>
          <w:rFonts w:ascii="Arial" w:hAnsi="Arial" w:cs="Arial"/>
          <w:sz w:val="22"/>
          <w:szCs w:val="22"/>
        </w:rPr>
        <w:t>local marketplaces</w:t>
      </w:r>
    </w:p>
    <w:p w14:paraId="4B1EB2E4" w14:textId="53C3A411" w:rsidR="00D044FE" w:rsidRPr="0099688A" w:rsidRDefault="007165E2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Be </w:t>
      </w:r>
      <w:r w:rsidR="00DF2496" w:rsidRPr="0099688A">
        <w:rPr>
          <w:rFonts w:ascii="Arial" w:hAnsi="Arial" w:cs="Arial"/>
          <w:sz w:val="22"/>
          <w:szCs w:val="22"/>
        </w:rPr>
        <w:t>conscious</w:t>
      </w:r>
      <w:r w:rsidRPr="0099688A">
        <w:rPr>
          <w:rFonts w:ascii="Arial" w:hAnsi="Arial" w:cs="Arial"/>
          <w:sz w:val="22"/>
          <w:szCs w:val="22"/>
        </w:rPr>
        <w:t xml:space="preserve"> of the </w:t>
      </w:r>
      <w:r w:rsidR="0017775C">
        <w:rPr>
          <w:rFonts w:ascii="Arial" w:hAnsi="Arial" w:cs="Arial"/>
          <w:sz w:val="22"/>
          <w:szCs w:val="22"/>
        </w:rPr>
        <w:t>various</w:t>
      </w:r>
      <w:r w:rsidRPr="0099688A">
        <w:rPr>
          <w:rFonts w:ascii="Arial" w:hAnsi="Arial" w:cs="Arial"/>
          <w:sz w:val="22"/>
          <w:szCs w:val="22"/>
        </w:rPr>
        <w:t xml:space="preserve"> cultural </w:t>
      </w:r>
      <w:r w:rsidR="005C4B3D" w:rsidRPr="0099688A">
        <w:rPr>
          <w:rFonts w:ascii="Arial" w:hAnsi="Arial" w:cs="Arial"/>
          <w:sz w:val="22"/>
          <w:szCs w:val="22"/>
        </w:rPr>
        <w:t xml:space="preserve">aspects in other countries, for example </w:t>
      </w:r>
      <w:r w:rsidR="00DF2496" w:rsidRPr="0099688A">
        <w:rPr>
          <w:rFonts w:ascii="Arial" w:hAnsi="Arial" w:cs="Arial"/>
          <w:sz w:val="22"/>
          <w:szCs w:val="22"/>
        </w:rPr>
        <w:t xml:space="preserve">religious holidays or dietary </w:t>
      </w:r>
      <w:r w:rsidR="00B21DBA" w:rsidRPr="0099688A">
        <w:rPr>
          <w:rFonts w:ascii="Arial" w:hAnsi="Arial" w:cs="Arial"/>
          <w:sz w:val="22"/>
          <w:szCs w:val="22"/>
        </w:rPr>
        <w:t xml:space="preserve">requirements and </w:t>
      </w:r>
      <w:r w:rsidR="009058CE" w:rsidRPr="0099688A">
        <w:rPr>
          <w:rFonts w:ascii="Arial" w:hAnsi="Arial" w:cs="Arial"/>
          <w:sz w:val="22"/>
          <w:szCs w:val="22"/>
        </w:rPr>
        <w:t xml:space="preserve">customise them into company </w:t>
      </w:r>
      <w:r w:rsidR="00C562B9" w:rsidRPr="0099688A">
        <w:rPr>
          <w:rFonts w:ascii="Arial" w:hAnsi="Arial" w:cs="Arial"/>
          <w:sz w:val="22"/>
          <w:szCs w:val="22"/>
        </w:rPr>
        <w:t>procedures</w:t>
      </w:r>
    </w:p>
    <w:p w14:paraId="5986CCC3" w14:textId="476AE0ED" w:rsidR="008657E9" w:rsidRPr="0099688A" w:rsidRDefault="00737B2E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Establish a common ground and keep an open mind</w:t>
      </w:r>
    </w:p>
    <w:p w14:paraId="6A43B0F9" w14:textId="541C8773" w:rsidR="00DB33F4" w:rsidRPr="0099688A" w:rsidRDefault="00EE5773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Talk slowly and clearly</w:t>
      </w:r>
      <w:r w:rsidR="000B30A2">
        <w:rPr>
          <w:rFonts w:ascii="Arial" w:hAnsi="Arial" w:cs="Arial"/>
          <w:sz w:val="22"/>
          <w:szCs w:val="22"/>
        </w:rPr>
        <w:t>,</w:t>
      </w:r>
      <w:r w:rsidRPr="0099688A">
        <w:rPr>
          <w:rFonts w:ascii="Arial" w:hAnsi="Arial" w:cs="Arial"/>
          <w:sz w:val="22"/>
          <w:szCs w:val="22"/>
        </w:rPr>
        <w:t xml:space="preserve"> pay attention to body language and gestures</w:t>
      </w:r>
    </w:p>
    <w:p w14:paraId="54384677" w14:textId="37E731DD" w:rsidR="00D17A39" w:rsidRPr="0099688A" w:rsidRDefault="00D17A39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Provide</w:t>
      </w:r>
      <w:r w:rsidR="007630E0" w:rsidRPr="0099688A">
        <w:rPr>
          <w:rFonts w:ascii="Arial" w:hAnsi="Arial" w:cs="Arial"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>equal opportunities</w:t>
      </w:r>
      <w:r w:rsidR="001A513A" w:rsidRPr="0099688A">
        <w:rPr>
          <w:rFonts w:ascii="Arial" w:hAnsi="Arial" w:cs="Arial"/>
          <w:sz w:val="22"/>
          <w:szCs w:val="22"/>
        </w:rPr>
        <w:t xml:space="preserve">, </w:t>
      </w:r>
      <w:r w:rsidR="004519F2">
        <w:rPr>
          <w:rFonts w:ascii="Arial" w:hAnsi="Arial" w:cs="Arial"/>
          <w:sz w:val="22"/>
          <w:szCs w:val="22"/>
        </w:rPr>
        <w:t xml:space="preserve">and a </w:t>
      </w:r>
      <w:r w:rsidR="002F050D" w:rsidRPr="0099688A">
        <w:rPr>
          <w:rFonts w:ascii="Arial" w:hAnsi="Arial" w:cs="Arial"/>
          <w:sz w:val="22"/>
          <w:szCs w:val="22"/>
        </w:rPr>
        <w:t>diversity</w:t>
      </w:r>
      <w:r w:rsidR="001A513A" w:rsidRPr="0099688A">
        <w:rPr>
          <w:rFonts w:ascii="Arial" w:hAnsi="Arial" w:cs="Arial"/>
          <w:sz w:val="22"/>
          <w:szCs w:val="22"/>
        </w:rPr>
        <w:t>,</w:t>
      </w:r>
      <w:r w:rsidR="002F050D" w:rsidRPr="0099688A">
        <w:rPr>
          <w:rFonts w:ascii="Arial" w:hAnsi="Arial" w:cs="Arial"/>
          <w:sz w:val="22"/>
          <w:szCs w:val="22"/>
        </w:rPr>
        <w:t xml:space="preserve"> and inclusion pro</w:t>
      </w:r>
      <w:r w:rsidR="00EE5C73" w:rsidRPr="0099688A">
        <w:rPr>
          <w:rFonts w:ascii="Arial" w:hAnsi="Arial" w:cs="Arial"/>
          <w:sz w:val="22"/>
          <w:szCs w:val="22"/>
        </w:rPr>
        <w:t>gramme</w:t>
      </w:r>
    </w:p>
    <w:p w14:paraId="722B1E9F" w14:textId="6C450D74" w:rsidR="00E92256" w:rsidRPr="0099688A" w:rsidRDefault="005C4F50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lastRenderedPageBreak/>
        <w:t xml:space="preserve">Thoroughly research the host country’s </w:t>
      </w:r>
      <w:r w:rsidR="001A5339" w:rsidRPr="0099688A">
        <w:rPr>
          <w:rFonts w:ascii="Arial" w:hAnsi="Arial" w:cs="Arial"/>
          <w:sz w:val="22"/>
          <w:szCs w:val="22"/>
        </w:rPr>
        <w:t xml:space="preserve">customs, </w:t>
      </w:r>
      <w:r w:rsidR="00B24A8D" w:rsidRPr="0099688A">
        <w:rPr>
          <w:rFonts w:ascii="Arial" w:hAnsi="Arial" w:cs="Arial"/>
          <w:sz w:val="22"/>
          <w:szCs w:val="22"/>
        </w:rPr>
        <w:t>habits</w:t>
      </w:r>
      <w:r w:rsidR="00D561B2" w:rsidRPr="0099688A">
        <w:rPr>
          <w:rFonts w:ascii="Arial" w:hAnsi="Arial" w:cs="Arial"/>
          <w:sz w:val="22"/>
          <w:szCs w:val="22"/>
        </w:rPr>
        <w:t>, language</w:t>
      </w:r>
      <w:r w:rsidR="00535592" w:rsidRPr="0099688A">
        <w:rPr>
          <w:rFonts w:ascii="Arial" w:hAnsi="Arial" w:cs="Arial"/>
          <w:sz w:val="22"/>
          <w:szCs w:val="22"/>
        </w:rPr>
        <w:t>,</w:t>
      </w:r>
      <w:r w:rsidR="00B24A8D" w:rsidRPr="0099688A">
        <w:rPr>
          <w:rFonts w:ascii="Arial" w:hAnsi="Arial" w:cs="Arial"/>
          <w:sz w:val="22"/>
          <w:szCs w:val="22"/>
        </w:rPr>
        <w:t xml:space="preserve"> and lifestyle</w:t>
      </w:r>
    </w:p>
    <w:p w14:paraId="3021FD39" w14:textId="1C89642D" w:rsidR="003C750B" w:rsidRPr="0099688A" w:rsidRDefault="003C750B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Develop high emotional intelligence skills</w:t>
      </w:r>
      <w:r w:rsidR="00147A9F" w:rsidRPr="0099688A">
        <w:rPr>
          <w:rFonts w:ascii="Arial" w:hAnsi="Arial" w:cs="Arial"/>
          <w:sz w:val="22"/>
          <w:szCs w:val="22"/>
        </w:rPr>
        <w:t xml:space="preserve"> and respect for others</w:t>
      </w:r>
    </w:p>
    <w:p w14:paraId="2BEC724A" w14:textId="51691A70" w:rsidR="003C750B" w:rsidRPr="0099688A" w:rsidRDefault="000F6B46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Take time to learn about foreign business </w:t>
      </w:r>
      <w:r w:rsidR="007B13A7" w:rsidRPr="0099688A">
        <w:rPr>
          <w:rFonts w:ascii="Arial" w:hAnsi="Arial" w:cs="Arial"/>
          <w:sz w:val="22"/>
          <w:szCs w:val="22"/>
        </w:rPr>
        <w:t xml:space="preserve">activities </w:t>
      </w:r>
      <w:r w:rsidR="00FF563D" w:rsidRPr="0099688A">
        <w:rPr>
          <w:rFonts w:ascii="Arial" w:hAnsi="Arial" w:cs="Arial"/>
          <w:sz w:val="22"/>
          <w:szCs w:val="22"/>
        </w:rPr>
        <w:t>and consumer behaviours</w:t>
      </w:r>
    </w:p>
    <w:p w14:paraId="41C2DE1F" w14:textId="17DE5E60" w:rsidR="0039036B" w:rsidRPr="0099688A" w:rsidRDefault="00BA5021" w:rsidP="0099688A">
      <w:pPr>
        <w:pStyle w:val="ListParagraph"/>
        <w:numPr>
          <w:ilvl w:val="0"/>
          <w:numId w:val="8"/>
        </w:numPr>
        <w:spacing w:after="225" w:line="360" w:lineRule="auto"/>
        <w:jc w:val="both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Get help from </w:t>
      </w:r>
      <w:r w:rsidR="00325334" w:rsidRPr="0099688A">
        <w:rPr>
          <w:rFonts w:ascii="Arial" w:hAnsi="Arial" w:cs="Arial"/>
          <w:sz w:val="22"/>
          <w:szCs w:val="22"/>
        </w:rPr>
        <w:t>language</w:t>
      </w:r>
      <w:r w:rsidR="004E2B12" w:rsidRPr="0099688A">
        <w:rPr>
          <w:rFonts w:ascii="Arial" w:hAnsi="Arial" w:cs="Arial"/>
          <w:sz w:val="22"/>
          <w:szCs w:val="22"/>
        </w:rPr>
        <w:t>, translation</w:t>
      </w:r>
      <w:r w:rsidR="00123D99" w:rsidRPr="0099688A">
        <w:rPr>
          <w:rFonts w:ascii="Arial" w:hAnsi="Arial" w:cs="Arial"/>
          <w:sz w:val="22"/>
          <w:szCs w:val="22"/>
        </w:rPr>
        <w:t>, marketing</w:t>
      </w:r>
      <w:r w:rsidR="0041551D">
        <w:rPr>
          <w:rFonts w:ascii="Arial" w:hAnsi="Arial" w:cs="Arial"/>
          <w:sz w:val="22"/>
          <w:szCs w:val="22"/>
        </w:rPr>
        <w:t>,</w:t>
      </w:r>
      <w:r w:rsidR="00325334" w:rsidRPr="0099688A">
        <w:rPr>
          <w:rFonts w:ascii="Arial" w:hAnsi="Arial" w:cs="Arial"/>
          <w:sz w:val="22"/>
          <w:szCs w:val="22"/>
        </w:rPr>
        <w:t xml:space="preserve"> or brand </w:t>
      </w:r>
      <w:r w:rsidR="00DB4F83" w:rsidRPr="0099688A">
        <w:rPr>
          <w:rFonts w:ascii="Arial" w:hAnsi="Arial" w:cs="Arial"/>
          <w:sz w:val="22"/>
          <w:szCs w:val="22"/>
        </w:rPr>
        <w:t>experts</w:t>
      </w:r>
      <w:r w:rsidR="00325334" w:rsidRPr="0099688A">
        <w:rPr>
          <w:rFonts w:ascii="Arial" w:hAnsi="Arial" w:cs="Arial"/>
          <w:sz w:val="22"/>
          <w:szCs w:val="22"/>
        </w:rPr>
        <w:t xml:space="preserve"> </w:t>
      </w:r>
      <w:r w:rsidR="00397238" w:rsidRPr="0099688A">
        <w:rPr>
          <w:rFonts w:ascii="Arial" w:hAnsi="Arial" w:cs="Arial"/>
          <w:sz w:val="22"/>
          <w:szCs w:val="22"/>
        </w:rPr>
        <w:t>with</w:t>
      </w:r>
      <w:r w:rsidR="00DE54A7" w:rsidRPr="0099688A">
        <w:rPr>
          <w:rFonts w:ascii="Arial" w:hAnsi="Arial" w:cs="Arial"/>
          <w:sz w:val="22"/>
          <w:szCs w:val="22"/>
        </w:rPr>
        <w:t xml:space="preserve"> knowledge </w:t>
      </w:r>
      <w:r w:rsidR="00397238" w:rsidRPr="0099688A">
        <w:rPr>
          <w:rFonts w:ascii="Arial" w:hAnsi="Arial" w:cs="Arial"/>
          <w:sz w:val="22"/>
          <w:szCs w:val="22"/>
        </w:rPr>
        <w:t xml:space="preserve">about local </w:t>
      </w:r>
      <w:r w:rsidR="00514252" w:rsidRPr="0099688A">
        <w:rPr>
          <w:rFonts w:ascii="Arial" w:hAnsi="Arial" w:cs="Arial"/>
          <w:sz w:val="22"/>
          <w:szCs w:val="22"/>
        </w:rPr>
        <w:t>markets</w:t>
      </w:r>
      <w:r w:rsidR="00123D99" w:rsidRPr="0099688A">
        <w:rPr>
          <w:rFonts w:ascii="Arial" w:hAnsi="Arial" w:cs="Arial"/>
          <w:sz w:val="22"/>
          <w:szCs w:val="22"/>
        </w:rPr>
        <w:t xml:space="preserve"> </w:t>
      </w:r>
      <w:r w:rsidR="006D6413">
        <w:rPr>
          <w:rFonts w:ascii="Arial" w:hAnsi="Arial" w:cs="Arial"/>
          <w:sz w:val="22"/>
          <w:szCs w:val="22"/>
        </w:rPr>
        <w:t xml:space="preserve">in the international business environment </w:t>
      </w:r>
      <w:r w:rsidR="0039036B" w:rsidRPr="0099688A">
        <w:rPr>
          <w:rFonts w:ascii="Arial" w:hAnsi="Arial" w:cs="Arial"/>
          <w:sz w:val="22"/>
          <w:szCs w:val="22"/>
        </w:rPr>
        <w:t>(</w:t>
      </w:r>
      <w:proofErr w:type="spellStart"/>
      <w:r w:rsidR="00A05B4F" w:rsidRPr="0099688A">
        <w:rPr>
          <w:rFonts w:ascii="Arial" w:hAnsi="Arial" w:cs="Arial"/>
          <w:sz w:val="22"/>
          <w:szCs w:val="22"/>
        </w:rPr>
        <w:t>Seah</w:t>
      </w:r>
      <w:proofErr w:type="spellEnd"/>
      <w:r w:rsidR="00A05B4F" w:rsidRPr="0099688A">
        <w:rPr>
          <w:rFonts w:ascii="Arial" w:hAnsi="Arial" w:cs="Arial"/>
          <w:sz w:val="22"/>
          <w:szCs w:val="22"/>
        </w:rPr>
        <w:t xml:space="preserve">, 2021; </w:t>
      </w:r>
      <w:r w:rsidR="0039036B" w:rsidRPr="0099688A">
        <w:rPr>
          <w:rFonts w:ascii="Arial" w:hAnsi="Arial" w:cs="Arial"/>
          <w:sz w:val="22"/>
          <w:szCs w:val="22"/>
        </w:rPr>
        <w:t>European Academy for Executive Education, n.d.).</w:t>
      </w:r>
    </w:p>
    <w:p w14:paraId="222ACDE5" w14:textId="73DE5F53" w:rsidR="0099607B" w:rsidRDefault="00D06531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34FBE26C" w14:textId="3E2A1909" w:rsidR="00D32873" w:rsidRDefault="00D32873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A2321AA" w14:textId="77777777" w:rsidR="005D1EF1" w:rsidRDefault="00D32873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D364DA">
        <w:rPr>
          <w:rFonts w:ascii="Arial" w:hAnsi="Arial" w:cs="Arial"/>
          <w:sz w:val="22"/>
          <w:szCs w:val="22"/>
        </w:rPr>
        <w:t xml:space="preserve">paper </w:t>
      </w:r>
      <w:r>
        <w:rPr>
          <w:rFonts w:ascii="Arial" w:hAnsi="Arial" w:cs="Arial"/>
          <w:sz w:val="22"/>
          <w:szCs w:val="22"/>
        </w:rPr>
        <w:t xml:space="preserve">scrutinised </w:t>
      </w:r>
      <w:r w:rsidR="00CB39D5">
        <w:rPr>
          <w:rFonts w:ascii="Arial" w:hAnsi="Arial" w:cs="Arial"/>
          <w:sz w:val="22"/>
          <w:szCs w:val="22"/>
        </w:rPr>
        <w:t>essential</w:t>
      </w:r>
      <w:r w:rsidR="007E420E">
        <w:rPr>
          <w:rFonts w:ascii="Arial" w:hAnsi="Arial" w:cs="Arial"/>
          <w:sz w:val="22"/>
          <w:szCs w:val="22"/>
        </w:rPr>
        <w:t xml:space="preserve"> </w:t>
      </w:r>
      <w:r w:rsidR="00AC64C6">
        <w:rPr>
          <w:rFonts w:ascii="Arial" w:hAnsi="Arial" w:cs="Arial"/>
          <w:sz w:val="22"/>
          <w:szCs w:val="22"/>
        </w:rPr>
        <w:t>c</w:t>
      </w:r>
      <w:r w:rsidR="00410F4A">
        <w:rPr>
          <w:rFonts w:ascii="Arial" w:hAnsi="Arial" w:cs="Arial"/>
          <w:sz w:val="22"/>
          <w:szCs w:val="22"/>
        </w:rPr>
        <w:t>oncepts</w:t>
      </w:r>
      <w:r w:rsidR="007E420E">
        <w:rPr>
          <w:rFonts w:ascii="Arial" w:hAnsi="Arial" w:cs="Arial"/>
          <w:sz w:val="22"/>
          <w:szCs w:val="22"/>
        </w:rPr>
        <w:t xml:space="preserve"> </w:t>
      </w:r>
      <w:r w:rsidR="00FD3785">
        <w:rPr>
          <w:rFonts w:ascii="Arial" w:hAnsi="Arial" w:cs="Arial"/>
          <w:sz w:val="22"/>
          <w:szCs w:val="22"/>
        </w:rPr>
        <w:t>regarding</w:t>
      </w:r>
      <w:r w:rsidR="007E420E">
        <w:rPr>
          <w:rFonts w:ascii="Arial" w:hAnsi="Arial" w:cs="Arial"/>
          <w:sz w:val="22"/>
          <w:szCs w:val="22"/>
        </w:rPr>
        <w:t xml:space="preserve"> international business</w:t>
      </w:r>
      <w:r w:rsidR="00686F4F">
        <w:rPr>
          <w:rFonts w:ascii="Arial" w:hAnsi="Arial" w:cs="Arial"/>
          <w:sz w:val="22"/>
          <w:szCs w:val="22"/>
        </w:rPr>
        <w:t>, such as trade</w:t>
      </w:r>
      <w:r w:rsidR="00E23C93">
        <w:rPr>
          <w:rFonts w:ascii="Arial" w:hAnsi="Arial" w:cs="Arial"/>
          <w:sz w:val="22"/>
          <w:szCs w:val="22"/>
        </w:rPr>
        <w:t>, tariffs, the</w:t>
      </w:r>
      <w:r w:rsidR="00410F4A">
        <w:rPr>
          <w:rFonts w:ascii="Arial" w:hAnsi="Arial" w:cs="Arial"/>
          <w:sz w:val="22"/>
          <w:szCs w:val="22"/>
        </w:rPr>
        <w:t xml:space="preserve"> main</w:t>
      </w:r>
      <w:r w:rsidR="00E23C93">
        <w:rPr>
          <w:rFonts w:ascii="Arial" w:hAnsi="Arial" w:cs="Arial"/>
          <w:sz w:val="22"/>
          <w:szCs w:val="22"/>
        </w:rPr>
        <w:t xml:space="preserve"> </w:t>
      </w:r>
      <w:r w:rsidR="0008572D">
        <w:rPr>
          <w:rFonts w:ascii="Arial" w:hAnsi="Arial" w:cs="Arial"/>
          <w:sz w:val="22"/>
          <w:szCs w:val="22"/>
        </w:rPr>
        <w:t xml:space="preserve">macro </w:t>
      </w:r>
      <w:r w:rsidR="00410F4A">
        <w:rPr>
          <w:rFonts w:ascii="Arial" w:hAnsi="Arial" w:cs="Arial"/>
          <w:sz w:val="22"/>
          <w:szCs w:val="22"/>
        </w:rPr>
        <w:t>environmental factors and culture.</w:t>
      </w:r>
      <w:r w:rsidR="002C318E">
        <w:rPr>
          <w:rFonts w:ascii="Arial" w:hAnsi="Arial" w:cs="Arial"/>
          <w:sz w:val="22"/>
          <w:szCs w:val="22"/>
        </w:rPr>
        <w:t xml:space="preserve"> Governments set and control tariffs or taxes charged on </w:t>
      </w:r>
      <w:r w:rsidR="00465332">
        <w:rPr>
          <w:rFonts w:ascii="Arial" w:hAnsi="Arial" w:cs="Arial"/>
          <w:sz w:val="22"/>
          <w:szCs w:val="22"/>
        </w:rPr>
        <w:t>imported goods or services</w:t>
      </w:r>
      <w:r w:rsidR="00B21DF2">
        <w:rPr>
          <w:rFonts w:ascii="Arial" w:hAnsi="Arial" w:cs="Arial"/>
          <w:sz w:val="22"/>
          <w:szCs w:val="22"/>
        </w:rPr>
        <w:t xml:space="preserve">, </w:t>
      </w:r>
      <w:r w:rsidR="009C5E3E">
        <w:rPr>
          <w:rFonts w:ascii="Arial" w:hAnsi="Arial" w:cs="Arial"/>
          <w:sz w:val="22"/>
          <w:szCs w:val="22"/>
        </w:rPr>
        <w:t xml:space="preserve">while </w:t>
      </w:r>
      <w:r w:rsidR="00B21DF2">
        <w:rPr>
          <w:rFonts w:ascii="Arial" w:hAnsi="Arial" w:cs="Arial"/>
          <w:sz w:val="22"/>
          <w:szCs w:val="22"/>
        </w:rPr>
        <w:t>consumers lose,</w:t>
      </w:r>
      <w:r w:rsidR="009C5E3E">
        <w:rPr>
          <w:rFonts w:ascii="Arial" w:hAnsi="Arial" w:cs="Arial"/>
          <w:sz w:val="22"/>
          <w:szCs w:val="22"/>
        </w:rPr>
        <w:t xml:space="preserve"> producers and governments gain</w:t>
      </w:r>
      <w:r w:rsidR="009C7155">
        <w:rPr>
          <w:rFonts w:ascii="Arial" w:hAnsi="Arial" w:cs="Arial"/>
          <w:sz w:val="22"/>
          <w:szCs w:val="22"/>
        </w:rPr>
        <w:t>.</w:t>
      </w:r>
      <w:r w:rsidR="00B57399">
        <w:rPr>
          <w:rFonts w:ascii="Arial" w:hAnsi="Arial" w:cs="Arial"/>
          <w:sz w:val="22"/>
          <w:szCs w:val="22"/>
        </w:rPr>
        <w:t xml:space="preserve"> Political, economic</w:t>
      </w:r>
      <w:r w:rsidR="00BC1C4C">
        <w:rPr>
          <w:rFonts w:ascii="Arial" w:hAnsi="Arial" w:cs="Arial"/>
          <w:sz w:val="22"/>
          <w:szCs w:val="22"/>
        </w:rPr>
        <w:t>,</w:t>
      </w:r>
      <w:r w:rsidR="00B57399">
        <w:rPr>
          <w:rFonts w:ascii="Arial" w:hAnsi="Arial" w:cs="Arial"/>
          <w:sz w:val="22"/>
          <w:szCs w:val="22"/>
        </w:rPr>
        <w:t xml:space="preserve"> and social factors </w:t>
      </w:r>
      <w:r w:rsidR="00406A20">
        <w:rPr>
          <w:rFonts w:ascii="Arial" w:hAnsi="Arial" w:cs="Arial"/>
          <w:sz w:val="22"/>
          <w:szCs w:val="22"/>
        </w:rPr>
        <w:t xml:space="preserve">impact </w:t>
      </w:r>
      <w:r w:rsidR="006A02A2">
        <w:rPr>
          <w:rFonts w:ascii="Arial" w:hAnsi="Arial" w:cs="Arial"/>
          <w:sz w:val="22"/>
          <w:szCs w:val="22"/>
        </w:rPr>
        <w:t>tariffs,</w:t>
      </w:r>
      <w:r w:rsidR="00406A20">
        <w:rPr>
          <w:rFonts w:ascii="Arial" w:hAnsi="Arial" w:cs="Arial"/>
          <w:sz w:val="22"/>
          <w:szCs w:val="22"/>
        </w:rPr>
        <w:t xml:space="preserve"> and </w:t>
      </w:r>
      <w:r w:rsidR="00FA0656">
        <w:rPr>
          <w:rFonts w:ascii="Arial" w:hAnsi="Arial" w:cs="Arial"/>
          <w:sz w:val="22"/>
          <w:szCs w:val="22"/>
        </w:rPr>
        <w:t xml:space="preserve">the way businesses must react to cope with </w:t>
      </w:r>
      <w:r w:rsidR="00832140">
        <w:rPr>
          <w:rFonts w:ascii="Arial" w:hAnsi="Arial" w:cs="Arial"/>
          <w:sz w:val="22"/>
          <w:szCs w:val="22"/>
        </w:rPr>
        <w:t xml:space="preserve">any changes or </w:t>
      </w:r>
      <w:r w:rsidR="006A02A2">
        <w:rPr>
          <w:rFonts w:ascii="Arial" w:hAnsi="Arial" w:cs="Arial"/>
          <w:sz w:val="22"/>
          <w:szCs w:val="22"/>
        </w:rPr>
        <w:t>issues</w:t>
      </w:r>
      <w:r w:rsidR="00832140">
        <w:rPr>
          <w:rFonts w:ascii="Arial" w:hAnsi="Arial" w:cs="Arial"/>
          <w:sz w:val="22"/>
          <w:szCs w:val="22"/>
        </w:rPr>
        <w:t>.</w:t>
      </w:r>
      <w:r w:rsidR="006A02A2">
        <w:rPr>
          <w:rFonts w:ascii="Arial" w:hAnsi="Arial" w:cs="Arial"/>
          <w:sz w:val="22"/>
          <w:szCs w:val="22"/>
        </w:rPr>
        <w:t xml:space="preserve"> Globalisation</w:t>
      </w:r>
      <w:r w:rsidR="009C5E3E">
        <w:rPr>
          <w:rFonts w:ascii="Arial" w:hAnsi="Arial" w:cs="Arial"/>
          <w:sz w:val="22"/>
          <w:szCs w:val="22"/>
        </w:rPr>
        <w:t xml:space="preserve"> </w:t>
      </w:r>
      <w:r w:rsidR="002B78A2">
        <w:rPr>
          <w:rFonts w:ascii="Arial" w:hAnsi="Arial" w:cs="Arial"/>
          <w:sz w:val="22"/>
          <w:szCs w:val="22"/>
        </w:rPr>
        <w:t xml:space="preserve">and technology </w:t>
      </w:r>
      <w:r w:rsidR="009C5E3E">
        <w:rPr>
          <w:rFonts w:ascii="Arial" w:hAnsi="Arial" w:cs="Arial"/>
          <w:sz w:val="22"/>
          <w:szCs w:val="22"/>
        </w:rPr>
        <w:t>ha</w:t>
      </w:r>
      <w:r w:rsidR="002B78A2">
        <w:rPr>
          <w:rFonts w:ascii="Arial" w:hAnsi="Arial" w:cs="Arial"/>
          <w:sz w:val="22"/>
          <w:szCs w:val="22"/>
        </w:rPr>
        <w:t>ve</w:t>
      </w:r>
      <w:r w:rsidR="009C5E3E">
        <w:rPr>
          <w:rFonts w:ascii="Arial" w:hAnsi="Arial" w:cs="Arial"/>
          <w:sz w:val="22"/>
          <w:szCs w:val="22"/>
        </w:rPr>
        <w:t xml:space="preserve"> </w:t>
      </w:r>
      <w:r w:rsidR="002E5BC0">
        <w:rPr>
          <w:rFonts w:ascii="Arial" w:hAnsi="Arial" w:cs="Arial"/>
          <w:sz w:val="22"/>
          <w:szCs w:val="22"/>
        </w:rPr>
        <w:t xml:space="preserve">connected boundaries and </w:t>
      </w:r>
      <w:r w:rsidR="009C5E3E">
        <w:rPr>
          <w:rFonts w:ascii="Arial" w:hAnsi="Arial" w:cs="Arial"/>
          <w:sz w:val="22"/>
          <w:szCs w:val="22"/>
        </w:rPr>
        <w:t xml:space="preserve">accelerated </w:t>
      </w:r>
      <w:r w:rsidR="007B7035">
        <w:rPr>
          <w:rFonts w:ascii="Arial" w:hAnsi="Arial" w:cs="Arial"/>
          <w:sz w:val="22"/>
          <w:szCs w:val="22"/>
        </w:rPr>
        <w:t xml:space="preserve">multicultural </w:t>
      </w:r>
      <w:r w:rsidR="00402542">
        <w:rPr>
          <w:rFonts w:ascii="Arial" w:hAnsi="Arial" w:cs="Arial"/>
          <w:sz w:val="22"/>
          <w:szCs w:val="22"/>
        </w:rPr>
        <w:t xml:space="preserve">workforces but not without the challenges </w:t>
      </w:r>
      <w:r w:rsidR="008F5603">
        <w:rPr>
          <w:rFonts w:ascii="Arial" w:hAnsi="Arial" w:cs="Arial"/>
          <w:sz w:val="22"/>
          <w:szCs w:val="22"/>
        </w:rPr>
        <w:t xml:space="preserve">associated with </w:t>
      </w:r>
      <w:r w:rsidR="002356F8">
        <w:rPr>
          <w:rFonts w:ascii="Arial" w:hAnsi="Arial" w:cs="Arial"/>
          <w:sz w:val="22"/>
          <w:szCs w:val="22"/>
        </w:rPr>
        <w:t>cultural barriers.</w:t>
      </w:r>
      <w:r w:rsidR="0095703B">
        <w:rPr>
          <w:rFonts w:ascii="Arial" w:hAnsi="Arial" w:cs="Arial"/>
          <w:sz w:val="22"/>
          <w:szCs w:val="22"/>
        </w:rPr>
        <w:t xml:space="preserve"> </w:t>
      </w:r>
    </w:p>
    <w:p w14:paraId="38461DF1" w14:textId="77777777" w:rsidR="005D1EF1" w:rsidRDefault="005D1EF1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0F32E7" w14:textId="53499F33" w:rsidR="00D32873" w:rsidRPr="00D32873" w:rsidRDefault="0095703B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</w:t>
      </w:r>
      <w:r w:rsidR="00CB39D5">
        <w:rPr>
          <w:rFonts w:ascii="Arial" w:hAnsi="Arial" w:cs="Arial"/>
          <w:sz w:val="22"/>
          <w:szCs w:val="22"/>
        </w:rPr>
        <w:t>21</w:t>
      </w:r>
      <w:r w:rsidR="00CB39D5" w:rsidRPr="00CB39D5">
        <w:rPr>
          <w:rFonts w:ascii="Arial" w:hAnsi="Arial" w:cs="Arial"/>
          <w:sz w:val="22"/>
          <w:szCs w:val="22"/>
          <w:vertAlign w:val="superscript"/>
        </w:rPr>
        <w:t>st</w:t>
      </w:r>
      <w:r w:rsidR="00CB39D5">
        <w:rPr>
          <w:rFonts w:ascii="Arial" w:hAnsi="Arial" w:cs="Arial"/>
          <w:sz w:val="22"/>
          <w:szCs w:val="22"/>
        </w:rPr>
        <w:t xml:space="preserve"> century organisations</w:t>
      </w:r>
      <w:r>
        <w:rPr>
          <w:rFonts w:ascii="Arial" w:hAnsi="Arial" w:cs="Arial"/>
          <w:sz w:val="22"/>
          <w:szCs w:val="22"/>
        </w:rPr>
        <w:t xml:space="preserve"> </w:t>
      </w:r>
      <w:r w:rsidR="000422F7">
        <w:rPr>
          <w:rFonts w:ascii="Arial" w:hAnsi="Arial" w:cs="Arial"/>
          <w:sz w:val="22"/>
          <w:szCs w:val="22"/>
        </w:rPr>
        <w:t xml:space="preserve">continuously </w:t>
      </w:r>
      <w:r>
        <w:rPr>
          <w:rFonts w:ascii="Arial" w:hAnsi="Arial" w:cs="Arial"/>
          <w:sz w:val="22"/>
          <w:szCs w:val="22"/>
        </w:rPr>
        <w:t xml:space="preserve">move towards </w:t>
      </w:r>
      <w:r w:rsidR="00D457F7">
        <w:rPr>
          <w:rFonts w:ascii="Arial" w:hAnsi="Arial" w:cs="Arial"/>
          <w:sz w:val="22"/>
          <w:szCs w:val="22"/>
        </w:rPr>
        <w:t xml:space="preserve">a more unified business ecosystem it is vitally important to not only address these </w:t>
      </w:r>
      <w:r w:rsidR="00D7765A">
        <w:rPr>
          <w:rFonts w:ascii="Arial" w:hAnsi="Arial" w:cs="Arial"/>
          <w:sz w:val="22"/>
          <w:szCs w:val="22"/>
        </w:rPr>
        <w:t>determinants but t</w:t>
      </w:r>
      <w:r w:rsidR="00F704F8">
        <w:rPr>
          <w:rFonts w:ascii="Arial" w:hAnsi="Arial" w:cs="Arial"/>
          <w:sz w:val="22"/>
          <w:szCs w:val="22"/>
        </w:rPr>
        <w:t>o</w:t>
      </w:r>
      <w:r w:rsidR="00D7765A">
        <w:rPr>
          <w:rFonts w:ascii="Arial" w:hAnsi="Arial" w:cs="Arial"/>
          <w:sz w:val="22"/>
          <w:szCs w:val="22"/>
        </w:rPr>
        <w:t xml:space="preserve"> al</w:t>
      </w:r>
      <w:r w:rsidR="00F704F8">
        <w:rPr>
          <w:rFonts w:ascii="Arial" w:hAnsi="Arial" w:cs="Arial"/>
          <w:sz w:val="22"/>
          <w:szCs w:val="22"/>
        </w:rPr>
        <w:t xml:space="preserve">so manage them effectively </w:t>
      </w:r>
      <w:r w:rsidR="00580B6B">
        <w:rPr>
          <w:rFonts w:ascii="Arial" w:hAnsi="Arial" w:cs="Arial"/>
          <w:sz w:val="22"/>
          <w:szCs w:val="22"/>
        </w:rPr>
        <w:t>for the collective benefit</w:t>
      </w:r>
      <w:r w:rsidR="000422F7">
        <w:rPr>
          <w:rFonts w:ascii="Arial" w:hAnsi="Arial" w:cs="Arial"/>
          <w:sz w:val="22"/>
          <w:szCs w:val="22"/>
        </w:rPr>
        <w:t>,</w:t>
      </w:r>
      <w:r w:rsidR="00FA2DED">
        <w:rPr>
          <w:rFonts w:ascii="Arial" w:hAnsi="Arial" w:cs="Arial"/>
          <w:sz w:val="22"/>
          <w:szCs w:val="22"/>
        </w:rPr>
        <w:t xml:space="preserve"> </w:t>
      </w:r>
      <w:r w:rsidR="00605B3A">
        <w:rPr>
          <w:rFonts w:ascii="Arial" w:hAnsi="Arial" w:cs="Arial"/>
          <w:sz w:val="22"/>
          <w:szCs w:val="22"/>
        </w:rPr>
        <w:t>a</w:t>
      </w:r>
      <w:r w:rsidR="00032A2F">
        <w:rPr>
          <w:rFonts w:ascii="Arial" w:hAnsi="Arial" w:cs="Arial"/>
          <w:sz w:val="22"/>
          <w:szCs w:val="22"/>
        </w:rPr>
        <w:t xml:space="preserve">s well as </w:t>
      </w:r>
      <w:r w:rsidR="00900DCF">
        <w:rPr>
          <w:rFonts w:ascii="Arial" w:hAnsi="Arial" w:cs="Arial"/>
          <w:sz w:val="22"/>
          <w:szCs w:val="22"/>
        </w:rPr>
        <w:t>constantly strive</w:t>
      </w:r>
      <w:r w:rsidR="00FA2DED">
        <w:rPr>
          <w:rFonts w:ascii="Arial" w:hAnsi="Arial" w:cs="Arial"/>
          <w:sz w:val="22"/>
          <w:szCs w:val="22"/>
        </w:rPr>
        <w:t xml:space="preserve"> </w:t>
      </w:r>
      <w:r w:rsidR="00900DCF">
        <w:rPr>
          <w:rFonts w:ascii="Arial" w:hAnsi="Arial" w:cs="Arial"/>
          <w:sz w:val="22"/>
          <w:szCs w:val="22"/>
        </w:rPr>
        <w:t xml:space="preserve">to </w:t>
      </w:r>
      <w:r w:rsidR="00FA2DED">
        <w:rPr>
          <w:rFonts w:ascii="Arial" w:hAnsi="Arial" w:cs="Arial"/>
          <w:sz w:val="22"/>
          <w:szCs w:val="22"/>
        </w:rPr>
        <w:t xml:space="preserve">improve the </w:t>
      </w:r>
      <w:r w:rsidR="0068223E">
        <w:rPr>
          <w:rFonts w:ascii="Arial" w:hAnsi="Arial" w:cs="Arial"/>
          <w:sz w:val="22"/>
          <w:szCs w:val="22"/>
        </w:rPr>
        <w:t xml:space="preserve">triple </w:t>
      </w:r>
      <w:r w:rsidR="00FA2DED">
        <w:rPr>
          <w:rFonts w:ascii="Arial" w:hAnsi="Arial" w:cs="Arial"/>
          <w:sz w:val="22"/>
          <w:szCs w:val="22"/>
        </w:rPr>
        <w:t xml:space="preserve">bottom line – </w:t>
      </w:r>
      <w:r w:rsidR="00CB39D5">
        <w:rPr>
          <w:rFonts w:ascii="Arial" w:hAnsi="Arial" w:cs="Arial"/>
          <w:sz w:val="22"/>
          <w:szCs w:val="22"/>
        </w:rPr>
        <w:t>people, planet</w:t>
      </w:r>
      <w:r w:rsidR="00E804F1">
        <w:rPr>
          <w:rFonts w:ascii="Arial" w:hAnsi="Arial" w:cs="Arial"/>
          <w:sz w:val="22"/>
          <w:szCs w:val="22"/>
        </w:rPr>
        <w:t>,</w:t>
      </w:r>
      <w:r w:rsidR="00CB39D5">
        <w:rPr>
          <w:rFonts w:ascii="Arial" w:hAnsi="Arial" w:cs="Arial"/>
          <w:sz w:val="22"/>
          <w:szCs w:val="22"/>
        </w:rPr>
        <w:t xml:space="preserve"> and profits</w:t>
      </w:r>
      <w:r w:rsidR="00580B6B">
        <w:rPr>
          <w:rFonts w:ascii="Arial" w:hAnsi="Arial" w:cs="Arial"/>
          <w:sz w:val="22"/>
          <w:szCs w:val="22"/>
        </w:rPr>
        <w:t>.</w:t>
      </w:r>
    </w:p>
    <w:p w14:paraId="330097AB" w14:textId="5ADBAA13" w:rsidR="00410F4A" w:rsidRDefault="00410F4A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188381" w14:textId="1F79B538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29F884" w14:textId="342FAB42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C9CB82" w14:textId="0F910D7A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BEAD3A" w14:textId="100874D9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775617" w14:textId="102E7F1C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CF04F9" w14:textId="3AFEC050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24A091" w14:textId="4A30BCE8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CBEF24" w14:textId="0CA21046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56F8E3" w14:textId="639703CA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7948BB" w14:textId="4EE7FA6F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7F5F9F" w14:textId="158434CD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EA4E61" w14:textId="36CD91AA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5A09F7" w14:textId="243D0F17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78AE56" w14:textId="77777777" w:rsidR="00090225" w:rsidRDefault="00090225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F2817A" w14:textId="028492CE" w:rsidR="00D928F8" w:rsidRPr="0099688A" w:rsidRDefault="00D928F8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b/>
          <w:bCs/>
          <w:sz w:val="22"/>
          <w:szCs w:val="22"/>
        </w:rPr>
        <w:t>References</w:t>
      </w:r>
    </w:p>
    <w:p w14:paraId="28AAF4E9" w14:textId="41825EF8" w:rsidR="002C729B" w:rsidRPr="0099688A" w:rsidRDefault="002C729B" w:rsidP="0099688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1821F25" w14:textId="438452D7" w:rsidR="002C729B" w:rsidRPr="0099688A" w:rsidRDefault="002C729B" w:rsidP="005A649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Ballard, O. (2020). How can culture affect the negotiation tactics</w:t>
      </w:r>
      <w:r w:rsidR="00DD5781" w:rsidRPr="0099688A">
        <w:rPr>
          <w:rFonts w:ascii="Arial" w:hAnsi="Arial" w:cs="Arial"/>
          <w:sz w:val="22"/>
          <w:szCs w:val="22"/>
        </w:rPr>
        <w:t>?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DD5781" w:rsidRPr="0099688A">
        <w:rPr>
          <w:rFonts w:ascii="Arial" w:hAnsi="Arial" w:cs="Arial"/>
          <w:i/>
          <w:iCs/>
          <w:sz w:val="22"/>
          <w:szCs w:val="22"/>
        </w:rPr>
        <w:t xml:space="preserve">Business Leader, </w:t>
      </w:r>
      <w:r w:rsidR="00DD5781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20" w:history="1">
        <w:r w:rsidR="00FF2DCE" w:rsidRPr="0099688A">
          <w:rPr>
            <w:rStyle w:val="Hyperlink"/>
            <w:rFonts w:ascii="Arial" w:hAnsi="Arial" w:cs="Arial"/>
            <w:sz w:val="22"/>
            <w:szCs w:val="22"/>
          </w:rPr>
          <w:t>https://www.businessleader.co.uk/how-can-culture-affect-the-negotiation-tactics/</w:t>
        </w:r>
      </w:hyperlink>
      <w:r w:rsidR="00FF2DCE" w:rsidRPr="0099688A">
        <w:rPr>
          <w:rFonts w:ascii="Arial" w:hAnsi="Arial" w:cs="Arial"/>
          <w:sz w:val="22"/>
          <w:szCs w:val="22"/>
        </w:rPr>
        <w:t xml:space="preserve"> [Accessed: 20</w:t>
      </w:r>
      <w:r w:rsidR="00FF2DC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FF2DC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C7BBD8C" w14:textId="22237A41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615D3A6" w14:textId="2A013299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Bell, E. (2022).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Will we ever know who really invented whiskey? </w:t>
      </w:r>
      <w:r w:rsidRPr="0099688A">
        <w:rPr>
          <w:rFonts w:ascii="Arial" w:hAnsi="Arial" w:cs="Arial"/>
          <w:sz w:val="22"/>
          <w:szCs w:val="22"/>
        </w:rPr>
        <w:t xml:space="preserve">[online] Vine Pair. Available at: </w:t>
      </w:r>
      <w:hyperlink r:id="rId21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https://vinepair.com/wine-blog/will-we-ever-know-who-really-invented-whiskey/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7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AFEEE21" w14:textId="71021398" w:rsidR="008314F9" w:rsidRPr="0099688A" w:rsidRDefault="008314F9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7B6A37A" w14:textId="07BDE0CE" w:rsidR="008314F9" w:rsidRPr="0099688A" w:rsidRDefault="008314F9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Bennett, M. (2019). What impact will US tariffs have on Scotch whiskey. </w:t>
      </w:r>
      <w:r w:rsidR="003E6C85" w:rsidRPr="0099688A">
        <w:rPr>
          <w:rFonts w:ascii="Arial" w:hAnsi="Arial" w:cs="Arial"/>
          <w:i/>
          <w:iCs/>
          <w:sz w:val="22"/>
          <w:szCs w:val="22"/>
        </w:rPr>
        <w:t xml:space="preserve">BBC News, </w:t>
      </w:r>
      <w:r w:rsidR="003E6C85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22" w:history="1">
        <w:r w:rsidR="000058D1" w:rsidRPr="0099688A">
          <w:rPr>
            <w:rStyle w:val="Hyperlink"/>
            <w:rFonts w:ascii="Arial" w:hAnsi="Arial" w:cs="Arial"/>
            <w:sz w:val="22"/>
            <w:szCs w:val="22"/>
          </w:rPr>
          <w:t>https://www.bbc.co.uk/news/uk-scotland-scotland-business-50054964</w:t>
        </w:r>
      </w:hyperlink>
      <w:r w:rsidR="000058D1" w:rsidRPr="0099688A">
        <w:rPr>
          <w:rFonts w:ascii="Arial" w:hAnsi="Arial" w:cs="Arial"/>
          <w:sz w:val="22"/>
          <w:szCs w:val="22"/>
        </w:rPr>
        <w:t xml:space="preserve"> [Accessed: 15</w:t>
      </w:r>
      <w:r w:rsidR="000058D1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0058D1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66A74E5D" w14:textId="3B76344E" w:rsidR="008A0F5E" w:rsidRPr="0099688A" w:rsidRDefault="008A0F5E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0C16B1A" w14:textId="5D7CBEB2" w:rsidR="008A0F5E" w:rsidRPr="0099688A" w:rsidRDefault="008A0F5E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Berstein, J. (2021).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What are tariffs and how do they affect you? </w:t>
      </w:r>
      <w:r w:rsidRPr="0099688A">
        <w:rPr>
          <w:rFonts w:ascii="Arial" w:hAnsi="Arial" w:cs="Arial"/>
          <w:sz w:val="22"/>
          <w:szCs w:val="22"/>
        </w:rPr>
        <w:t xml:space="preserve">[online] Investopedia. Available at: </w:t>
      </w:r>
      <w:hyperlink r:id="rId23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https://www.investopedia.com/news/what-are-tariffs-and-how-do-they-affect-you/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11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5AC8A8F" w14:textId="174C45E7" w:rsidR="003B013B" w:rsidRPr="0099688A" w:rsidRDefault="003B013B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64225A00" w14:textId="5D0BDC16" w:rsidR="003B013B" w:rsidRPr="0099688A" w:rsidRDefault="003B013B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Brett, J. and Mitchell, T. (2020). </w:t>
      </w:r>
      <w:r w:rsidR="00083FBA" w:rsidRPr="0099688A">
        <w:rPr>
          <w:rFonts w:ascii="Arial" w:hAnsi="Arial" w:cs="Arial"/>
          <w:sz w:val="22"/>
          <w:szCs w:val="22"/>
        </w:rPr>
        <w:t xml:space="preserve">Research: how to build trust with business partners from other cultures. </w:t>
      </w:r>
      <w:r w:rsidR="00083FBA" w:rsidRPr="0099688A">
        <w:rPr>
          <w:rFonts w:ascii="Arial" w:hAnsi="Arial" w:cs="Arial"/>
          <w:i/>
          <w:iCs/>
          <w:sz w:val="22"/>
          <w:szCs w:val="22"/>
        </w:rPr>
        <w:t xml:space="preserve">Harvard Business Review, </w:t>
      </w:r>
      <w:r w:rsidR="00083FBA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24" w:history="1">
        <w:r w:rsidR="00446FAD" w:rsidRPr="0099688A">
          <w:rPr>
            <w:rStyle w:val="Hyperlink"/>
            <w:rFonts w:ascii="Arial" w:hAnsi="Arial" w:cs="Arial"/>
            <w:sz w:val="22"/>
            <w:szCs w:val="22"/>
          </w:rPr>
          <w:t>https://hbr.org/2020/01/research-how-to-build-trust-with-business-partners-from-other-cultures?registration=success</w:t>
        </w:r>
      </w:hyperlink>
      <w:r w:rsidR="00446FAD" w:rsidRPr="0099688A">
        <w:rPr>
          <w:rFonts w:ascii="Arial" w:hAnsi="Arial" w:cs="Arial"/>
          <w:sz w:val="22"/>
          <w:szCs w:val="22"/>
        </w:rPr>
        <w:t xml:space="preserve"> [Accessed: 20</w:t>
      </w:r>
      <w:r w:rsidR="00446FAD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46FAD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C1884E9" w14:textId="23AF9079" w:rsidR="004F0AB6" w:rsidRPr="0099688A" w:rsidRDefault="004F0AB6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214643C8" w14:textId="1D3132C4" w:rsidR="004F0AB6" w:rsidRPr="0099688A" w:rsidRDefault="004F0AB6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Bright, D., </w:t>
      </w:r>
      <w:r w:rsidR="006B4608" w:rsidRPr="0099688A">
        <w:rPr>
          <w:rFonts w:ascii="Arial" w:hAnsi="Arial" w:cs="Arial"/>
          <w:sz w:val="22"/>
          <w:szCs w:val="22"/>
        </w:rPr>
        <w:t xml:space="preserve">Cortes, A., </w:t>
      </w:r>
      <w:r w:rsidR="004E10FF" w:rsidRPr="0099688A">
        <w:rPr>
          <w:rFonts w:ascii="Arial" w:hAnsi="Arial" w:cs="Arial"/>
          <w:sz w:val="22"/>
          <w:szCs w:val="22"/>
        </w:rPr>
        <w:t xml:space="preserve">Gardner, D., Hartmann, E., Lambert, J., Leduc, L., </w:t>
      </w:r>
      <w:r w:rsidR="002F5C92" w:rsidRPr="0099688A">
        <w:rPr>
          <w:rFonts w:ascii="Arial" w:hAnsi="Arial" w:cs="Arial"/>
          <w:sz w:val="22"/>
          <w:szCs w:val="22"/>
        </w:rPr>
        <w:t>Leopold, J., Muldoon, J., O’Rourke, J., Par</w:t>
      </w:r>
      <w:r w:rsidR="007A1D4A" w:rsidRPr="0099688A">
        <w:rPr>
          <w:rFonts w:ascii="Arial" w:hAnsi="Arial" w:cs="Arial"/>
          <w:sz w:val="22"/>
          <w:szCs w:val="22"/>
        </w:rPr>
        <w:t xml:space="preserve">boteeah, K., </w:t>
      </w:r>
      <w:r w:rsidR="00DE778B" w:rsidRPr="0099688A">
        <w:rPr>
          <w:rFonts w:ascii="Arial" w:hAnsi="Arial" w:cs="Arial"/>
          <w:sz w:val="22"/>
          <w:szCs w:val="22"/>
        </w:rPr>
        <w:t xml:space="preserve">Pierce, J., </w:t>
      </w:r>
      <w:r w:rsidR="00C94ABD" w:rsidRPr="0099688A">
        <w:rPr>
          <w:rFonts w:ascii="Arial" w:hAnsi="Arial" w:cs="Arial"/>
          <w:sz w:val="22"/>
          <w:szCs w:val="22"/>
        </w:rPr>
        <w:t xml:space="preserve">Reece, M., Shah, A., </w:t>
      </w:r>
      <w:r w:rsidR="001E7DF6" w:rsidRPr="0099688A">
        <w:rPr>
          <w:rFonts w:ascii="Arial" w:hAnsi="Arial" w:cs="Arial"/>
          <w:sz w:val="22"/>
          <w:szCs w:val="22"/>
        </w:rPr>
        <w:t xml:space="preserve">Terjesen, S., Weiss, J. and White, M. </w:t>
      </w:r>
      <w:r w:rsidR="00692D4D" w:rsidRPr="0099688A">
        <w:rPr>
          <w:rFonts w:ascii="Arial" w:hAnsi="Arial" w:cs="Arial"/>
          <w:sz w:val="22"/>
          <w:szCs w:val="22"/>
        </w:rPr>
        <w:t xml:space="preserve">(2019). </w:t>
      </w:r>
      <w:r w:rsidR="00294150" w:rsidRPr="0099688A">
        <w:rPr>
          <w:rFonts w:ascii="Arial" w:hAnsi="Arial" w:cs="Arial"/>
          <w:i/>
          <w:iCs/>
          <w:sz w:val="22"/>
          <w:szCs w:val="22"/>
        </w:rPr>
        <w:t xml:space="preserve">Principles of management: </w:t>
      </w:r>
      <w:r w:rsidR="00A36A82" w:rsidRPr="0099688A">
        <w:rPr>
          <w:rFonts w:ascii="Arial" w:hAnsi="Arial" w:cs="Arial"/>
          <w:i/>
          <w:iCs/>
          <w:sz w:val="22"/>
          <w:szCs w:val="22"/>
        </w:rPr>
        <w:t xml:space="preserve">Hofstede’s Cultural Framework. </w:t>
      </w:r>
      <w:r w:rsidR="005855C1" w:rsidRPr="0099688A">
        <w:rPr>
          <w:rFonts w:ascii="Arial" w:hAnsi="Arial" w:cs="Arial"/>
          <w:sz w:val="22"/>
          <w:szCs w:val="22"/>
        </w:rPr>
        <w:t xml:space="preserve">[E-book] Vancouver: OpenStax. </w:t>
      </w:r>
      <w:r w:rsidR="00BD57C5" w:rsidRPr="0099688A">
        <w:rPr>
          <w:rFonts w:ascii="Arial" w:hAnsi="Arial" w:cs="Arial"/>
          <w:sz w:val="22"/>
          <w:szCs w:val="22"/>
        </w:rPr>
        <w:t xml:space="preserve">Available at: </w:t>
      </w:r>
      <w:hyperlink r:id="rId25" w:history="1">
        <w:r w:rsidR="00BD57C5" w:rsidRPr="0099688A">
          <w:rPr>
            <w:rStyle w:val="Hyperlink"/>
            <w:rFonts w:ascii="Arial" w:hAnsi="Arial" w:cs="Arial"/>
            <w:sz w:val="22"/>
            <w:szCs w:val="22"/>
          </w:rPr>
          <w:t>https://opentextbc.ca/principlesofmanagementopenstax/chapter/hofstedes-cultural-framework/</w:t>
        </w:r>
      </w:hyperlink>
      <w:r w:rsidR="00BD57C5" w:rsidRPr="0099688A">
        <w:rPr>
          <w:rFonts w:ascii="Arial" w:hAnsi="Arial" w:cs="Arial"/>
          <w:sz w:val="22"/>
          <w:szCs w:val="22"/>
        </w:rPr>
        <w:t xml:space="preserve"> [Accessed: 18</w:t>
      </w:r>
      <w:r w:rsidR="00BD57C5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BD57C5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E8AF36D" w14:textId="7A10C5B5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07D9E39" w14:textId="6A041AA4" w:rsidR="00426C1A" w:rsidRPr="0099688A" w:rsidRDefault="00426C1A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Brooker</w:t>
      </w:r>
      <w:r w:rsidR="00826CDD" w:rsidRPr="0099688A">
        <w:rPr>
          <w:rFonts w:ascii="Arial" w:hAnsi="Arial" w:cs="Arial"/>
          <w:sz w:val="22"/>
          <w:szCs w:val="22"/>
        </w:rPr>
        <w:t xml:space="preserve">, A. (2021). Distillers hail EU rollback of US whiskey tariff. </w:t>
      </w:r>
      <w:r w:rsidR="000453AF" w:rsidRPr="0099688A">
        <w:rPr>
          <w:rFonts w:ascii="Arial" w:hAnsi="Arial" w:cs="Arial"/>
          <w:i/>
          <w:iCs/>
          <w:sz w:val="22"/>
          <w:szCs w:val="22"/>
        </w:rPr>
        <w:t xml:space="preserve">The Spirits Business, </w:t>
      </w:r>
      <w:r w:rsidR="000453AF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26" w:history="1">
        <w:r w:rsidR="000453AF" w:rsidRPr="0099688A">
          <w:rPr>
            <w:rStyle w:val="Hyperlink"/>
            <w:rFonts w:ascii="Arial" w:hAnsi="Arial" w:cs="Arial"/>
            <w:sz w:val="22"/>
            <w:szCs w:val="22"/>
          </w:rPr>
          <w:t>https://www.thespiritsbusiness.com/2021/11/distillers-hail-eu-rollback-of-us-whiskey-tariff/</w:t>
        </w:r>
      </w:hyperlink>
      <w:r w:rsidR="000453AF" w:rsidRPr="0099688A">
        <w:rPr>
          <w:rFonts w:ascii="Arial" w:hAnsi="Arial" w:cs="Arial"/>
          <w:sz w:val="22"/>
          <w:szCs w:val="22"/>
        </w:rPr>
        <w:t xml:space="preserve"> [Accessed: 27</w:t>
      </w:r>
      <w:r w:rsidR="000453AF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0453AF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A7F02C9" w14:textId="77777777" w:rsidR="000453AF" w:rsidRPr="0099688A" w:rsidRDefault="000453AF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F239D3C" w14:textId="5834BA37" w:rsidR="000D4A08" w:rsidRPr="0099688A" w:rsidRDefault="000D4A0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Butt, A. and John, E. (2021).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Alcohol-specific deaths in the UK: registered in 2020. </w:t>
      </w:r>
      <w:r w:rsidR="003D6E01" w:rsidRPr="0099688A">
        <w:rPr>
          <w:rFonts w:ascii="Arial" w:hAnsi="Arial" w:cs="Arial"/>
          <w:sz w:val="22"/>
          <w:szCs w:val="22"/>
        </w:rPr>
        <w:t>[online] Office fo</w:t>
      </w:r>
      <w:r w:rsidR="00666909" w:rsidRPr="0099688A">
        <w:rPr>
          <w:rFonts w:ascii="Arial" w:hAnsi="Arial" w:cs="Arial"/>
          <w:sz w:val="22"/>
          <w:szCs w:val="22"/>
        </w:rPr>
        <w:t>r</w:t>
      </w:r>
      <w:r w:rsidR="003D6E01" w:rsidRPr="0099688A">
        <w:rPr>
          <w:rFonts w:ascii="Arial" w:hAnsi="Arial" w:cs="Arial"/>
          <w:sz w:val="22"/>
          <w:szCs w:val="22"/>
        </w:rPr>
        <w:t xml:space="preserve"> </w:t>
      </w:r>
      <w:r w:rsidR="00666909" w:rsidRPr="0099688A">
        <w:rPr>
          <w:rFonts w:ascii="Arial" w:hAnsi="Arial" w:cs="Arial"/>
          <w:sz w:val="22"/>
          <w:szCs w:val="22"/>
        </w:rPr>
        <w:t xml:space="preserve">National Statistics. Available at: </w:t>
      </w:r>
      <w:hyperlink r:id="rId27" w:history="1">
        <w:r w:rsidR="00666909" w:rsidRPr="0099688A">
          <w:rPr>
            <w:rStyle w:val="Hyperlink"/>
            <w:rFonts w:ascii="Arial" w:hAnsi="Arial" w:cs="Arial"/>
            <w:sz w:val="22"/>
            <w:szCs w:val="22"/>
          </w:rPr>
          <w:t>https://www.ons.gov.uk/peoplepopulationandcommunity/healthandsocialcare/causesofdeath/</w:t>
        </w:r>
        <w:r w:rsidR="00666909" w:rsidRPr="0099688A">
          <w:rPr>
            <w:rStyle w:val="Hyperlink"/>
            <w:rFonts w:ascii="Arial" w:hAnsi="Arial" w:cs="Arial"/>
            <w:sz w:val="22"/>
            <w:szCs w:val="22"/>
          </w:rPr>
          <w:lastRenderedPageBreak/>
          <w:t>bulletins/alcoholrelateddeathsintheunitedkingdom/registeredin2020</w:t>
        </w:r>
      </w:hyperlink>
      <w:r w:rsidR="00666909" w:rsidRPr="0099688A">
        <w:rPr>
          <w:rFonts w:ascii="Arial" w:hAnsi="Arial" w:cs="Arial"/>
          <w:sz w:val="22"/>
          <w:szCs w:val="22"/>
        </w:rPr>
        <w:t xml:space="preserve"> [Accessed: 15</w:t>
      </w:r>
      <w:r w:rsidR="00666909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666909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9D8B0EF" w14:textId="40307CFB" w:rsidR="00666909" w:rsidRPr="0099688A" w:rsidRDefault="00666909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A675048" w14:textId="4D42EF79" w:rsidR="00A3322D" w:rsidRPr="0099688A" w:rsidRDefault="00432D94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Cambridge Dictionary, (2022). </w:t>
      </w:r>
      <w:r w:rsidR="00890A6E" w:rsidRPr="0099688A">
        <w:rPr>
          <w:rFonts w:ascii="Arial" w:hAnsi="Arial" w:cs="Arial"/>
          <w:sz w:val="22"/>
          <w:szCs w:val="22"/>
        </w:rPr>
        <w:t xml:space="preserve">Meaning of culture in English. [online] Available at: </w:t>
      </w:r>
      <w:hyperlink r:id="rId28" w:history="1">
        <w:r w:rsidR="00A3322D" w:rsidRPr="0099688A">
          <w:rPr>
            <w:rStyle w:val="Hyperlink"/>
            <w:rFonts w:ascii="Arial" w:hAnsi="Arial" w:cs="Arial"/>
            <w:sz w:val="22"/>
            <w:szCs w:val="22"/>
          </w:rPr>
          <w:t>https://dictionary.cambridge.org/dictionary/english/culture</w:t>
        </w:r>
      </w:hyperlink>
      <w:r w:rsidR="00A3322D" w:rsidRPr="0099688A">
        <w:rPr>
          <w:rFonts w:ascii="Arial" w:hAnsi="Arial" w:cs="Arial"/>
          <w:sz w:val="22"/>
          <w:szCs w:val="22"/>
        </w:rPr>
        <w:t xml:space="preserve"> [Accessed: 17</w:t>
      </w:r>
      <w:r w:rsidR="00A3322D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A3322D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BE9E55A" w14:textId="77777777" w:rsidR="00A3322D" w:rsidRPr="0099688A" w:rsidRDefault="00A3322D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58AFCF4" w14:textId="5F8708C6" w:rsidR="00011EBE" w:rsidRPr="0099688A" w:rsidRDefault="00011EBE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Centres for Disease Control and Prevention, (2021). </w:t>
      </w:r>
      <w:r w:rsidR="003703C6" w:rsidRPr="0099688A">
        <w:rPr>
          <w:rFonts w:ascii="Arial" w:hAnsi="Arial" w:cs="Arial"/>
          <w:i/>
          <w:iCs/>
          <w:sz w:val="22"/>
          <w:szCs w:val="22"/>
        </w:rPr>
        <w:t xml:space="preserve">Deaths from excessive alcohol use in the United States. </w:t>
      </w:r>
      <w:r w:rsidR="0069190B" w:rsidRPr="0099688A">
        <w:rPr>
          <w:rFonts w:ascii="Arial" w:hAnsi="Arial" w:cs="Arial"/>
          <w:sz w:val="22"/>
          <w:szCs w:val="22"/>
        </w:rPr>
        <w:t xml:space="preserve">[online] U.S. Department of Health &amp; Human Services. Available at: </w:t>
      </w:r>
      <w:hyperlink r:id="rId29" w:history="1">
        <w:r w:rsidR="00E64D90" w:rsidRPr="0099688A">
          <w:rPr>
            <w:rStyle w:val="Hyperlink"/>
            <w:rFonts w:ascii="Arial" w:hAnsi="Arial" w:cs="Arial"/>
            <w:sz w:val="22"/>
            <w:szCs w:val="22"/>
          </w:rPr>
          <w:t>https://www.cdc.gov/alcohol/features/excessive-alcohol-deaths.html</w:t>
        </w:r>
      </w:hyperlink>
      <w:r w:rsidR="00E64D90" w:rsidRPr="0099688A">
        <w:rPr>
          <w:rFonts w:ascii="Arial" w:hAnsi="Arial" w:cs="Arial"/>
          <w:sz w:val="22"/>
          <w:szCs w:val="22"/>
        </w:rPr>
        <w:t xml:space="preserve"> [Accessed: 15</w:t>
      </w:r>
      <w:r w:rsidR="00E64D90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E64D90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5A6883DF" w14:textId="7697EA16" w:rsidR="00E26517" w:rsidRPr="0099688A" w:rsidRDefault="00E26517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911EDFF" w14:textId="6A29A152" w:rsidR="00E26517" w:rsidRPr="0099688A" w:rsidRDefault="00E26517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Claessens, M. (2019).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Cultural differences in marketing – what businesses need to consider in international markets. </w:t>
      </w:r>
      <w:r w:rsidRPr="0099688A">
        <w:rPr>
          <w:rFonts w:ascii="Arial" w:hAnsi="Arial" w:cs="Arial"/>
          <w:sz w:val="22"/>
          <w:szCs w:val="22"/>
        </w:rPr>
        <w:t xml:space="preserve">[online] Marketing Insider. Available at: </w:t>
      </w:r>
      <w:hyperlink r:id="rId30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https://marketing-insider.eu/cultural-differences-in-marketing/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24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5917DB0" w14:textId="698FB462" w:rsidR="00EF7B16" w:rsidRPr="0099688A" w:rsidRDefault="00EF7B16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907FFB9" w14:textId="38CBB6C4" w:rsidR="00EF7B16" w:rsidRPr="0099688A" w:rsidRDefault="00EF7B16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Commisceo Global Consulting Ltd, (2022).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How do cultural differences affect international business? </w:t>
      </w:r>
      <w:r w:rsidRPr="0099688A">
        <w:rPr>
          <w:rFonts w:ascii="Arial" w:hAnsi="Arial" w:cs="Arial"/>
          <w:sz w:val="22"/>
          <w:szCs w:val="22"/>
        </w:rPr>
        <w:t xml:space="preserve">[Blog] Available at: </w:t>
      </w:r>
      <w:hyperlink r:id="rId31" w:history="1">
        <w:r w:rsidR="00320550" w:rsidRPr="0099688A">
          <w:rPr>
            <w:rStyle w:val="Hyperlink"/>
            <w:rFonts w:ascii="Arial" w:hAnsi="Arial" w:cs="Arial"/>
            <w:sz w:val="22"/>
            <w:szCs w:val="22"/>
          </w:rPr>
          <w:t>https://www.commisceo-global.com/blog/how-do-cultural-differences-affect-international-business</w:t>
        </w:r>
      </w:hyperlink>
      <w:r w:rsidR="00320550" w:rsidRPr="0099688A">
        <w:rPr>
          <w:rFonts w:ascii="Arial" w:hAnsi="Arial" w:cs="Arial"/>
          <w:sz w:val="22"/>
          <w:szCs w:val="22"/>
        </w:rPr>
        <w:t xml:space="preserve"> [Accessed: 19</w:t>
      </w:r>
      <w:r w:rsidR="00320550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320550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5F6F4BEB" w14:textId="77777777" w:rsidR="00E64D90" w:rsidRPr="0099688A" w:rsidRDefault="00E64D9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2DECA27" w14:textId="428E3BB6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Conway, J. (2021).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Global leaders of whiskey exports in 2020, by country. </w:t>
      </w:r>
      <w:r w:rsidRPr="0099688A">
        <w:rPr>
          <w:rFonts w:ascii="Arial" w:hAnsi="Arial" w:cs="Arial"/>
          <w:sz w:val="22"/>
          <w:szCs w:val="22"/>
        </w:rPr>
        <w:t xml:space="preserve">[online] Statista. Available at: </w:t>
      </w:r>
      <w:hyperlink r:id="rId32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https://www.statista.com/statistics/1040492/global-whiskey-export-leader-by-country/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5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D1D01DA" w14:textId="77777777" w:rsidR="00BB55D2" w:rsidRPr="0099688A" w:rsidRDefault="00BB55D2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59B97D8" w14:textId="04971E9E" w:rsidR="00BB55D2" w:rsidRPr="0099688A" w:rsidRDefault="00BB55D2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Conway, J. (2021).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Global leaders of whiskey </w:t>
      </w:r>
      <w:r w:rsidR="00124566" w:rsidRPr="0099688A">
        <w:rPr>
          <w:rFonts w:ascii="Arial" w:hAnsi="Arial" w:cs="Arial"/>
          <w:i/>
          <w:iCs/>
          <w:sz w:val="22"/>
          <w:szCs w:val="22"/>
        </w:rPr>
        <w:t>im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ports in 2020, by country. </w:t>
      </w:r>
      <w:r w:rsidRPr="0099688A">
        <w:rPr>
          <w:rFonts w:ascii="Arial" w:hAnsi="Arial" w:cs="Arial"/>
          <w:sz w:val="22"/>
          <w:szCs w:val="22"/>
        </w:rPr>
        <w:t xml:space="preserve">[online] Statista. Available at: </w:t>
      </w:r>
      <w:hyperlink r:id="rId33" w:history="1">
        <w:r w:rsidR="00124566" w:rsidRPr="0099688A">
          <w:rPr>
            <w:rStyle w:val="Hyperlink"/>
            <w:rFonts w:ascii="Arial" w:hAnsi="Arial" w:cs="Arial"/>
            <w:sz w:val="22"/>
            <w:szCs w:val="22"/>
          </w:rPr>
          <w:t>https://www.statista.com/statistics/1040469/global-whiskey-import-leader-by-country/</w:t>
        </w:r>
      </w:hyperlink>
      <w:r w:rsidR="00124566" w:rsidRPr="0099688A">
        <w:rPr>
          <w:rFonts w:ascii="Arial" w:hAnsi="Arial" w:cs="Arial"/>
          <w:sz w:val="22"/>
          <w:szCs w:val="22"/>
        </w:rPr>
        <w:t xml:space="preserve"> [Accessed: 5</w:t>
      </w:r>
      <w:r w:rsidR="00124566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124566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47E40A8" w14:textId="2177B60E" w:rsidR="00563363" w:rsidRPr="0099688A" w:rsidRDefault="00563363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Corporate Finance Institute, (2022).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What is the Hofstede’s Cultural Dimensions Theory? </w:t>
      </w:r>
      <w:r w:rsidR="00C92EA2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34" w:history="1">
        <w:r w:rsidR="00DD5512" w:rsidRPr="0099688A">
          <w:rPr>
            <w:rStyle w:val="Hyperlink"/>
            <w:rFonts w:ascii="Arial" w:hAnsi="Arial" w:cs="Arial"/>
            <w:sz w:val="22"/>
            <w:szCs w:val="22"/>
          </w:rPr>
          <w:t>https://corporatefinanceinstitute.com/resources/knowledge/other/hofstedes-cultural-dimensions-theory/</w:t>
        </w:r>
      </w:hyperlink>
      <w:r w:rsidR="00DD5512" w:rsidRPr="0099688A">
        <w:rPr>
          <w:rFonts w:ascii="Arial" w:hAnsi="Arial" w:cs="Arial"/>
          <w:sz w:val="22"/>
          <w:szCs w:val="22"/>
        </w:rPr>
        <w:t xml:space="preserve"> [Accessed: 18</w:t>
      </w:r>
      <w:r w:rsidR="00DD5512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DD5512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0B81C84" w14:textId="322AB78A" w:rsidR="003C4B85" w:rsidRPr="0099688A" w:rsidRDefault="003C4B85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2BCFFCD5" w14:textId="447D5A65" w:rsidR="003C4B85" w:rsidRPr="0099688A" w:rsidRDefault="003C4B85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Croneri Ltd, (2022).</w:t>
      </w:r>
      <w:r w:rsidR="00D732D4" w:rsidRPr="0099688A">
        <w:rPr>
          <w:rFonts w:ascii="Arial" w:hAnsi="Arial" w:cs="Arial"/>
          <w:sz w:val="22"/>
          <w:szCs w:val="22"/>
        </w:rPr>
        <w:t xml:space="preserve"> </w:t>
      </w:r>
      <w:r w:rsidR="00D732D4" w:rsidRPr="0099688A">
        <w:rPr>
          <w:rFonts w:ascii="Arial" w:hAnsi="Arial" w:cs="Arial"/>
          <w:i/>
          <w:iCs/>
          <w:sz w:val="22"/>
          <w:szCs w:val="22"/>
        </w:rPr>
        <w:t xml:space="preserve">Dealing with excise exports: in-depth. </w:t>
      </w:r>
      <w:r w:rsidR="00D732D4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35" w:history="1">
        <w:r w:rsidR="00D732D4" w:rsidRPr="0099688A">
          <w:rPr>
            <w:rStyle w:val="Hyperlink"/>
            <w:rFonts w:ascii="Arial" w:hAnsi="Arial" w:cs="Arial"/>
            <w:sz w:val="22"/>
            <w:szCs w:val="22"/>
          </w:rPr>
          <w:t>https://app.croneri.co.uk/topics/dealing-excise-exports/indepth</w:t>
        </w:r>
      </w:hyperlink>
      <w:r w:rsidR="00D732D4" w:rsidRPr="0099688A">
        <w:rPr>
          <w:rFonts w:ascii="Arial" w:hAnsi="Arial" w:cs="Arial"/>
          <w:sz w:val="22"/>
          <w:szCs w:val="22"/>
        </w:rPr>
        <w:t xml:space="preserve"> [Accessed: 13</w:t>
      </w:r>
      <w:r w:rsidR="00D732D4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D732D4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801B7D3" w14:textId="14F5D90B" w:rsidR="00226BB4" w:rsidRPr="0099688A" w:rsidRDefault="00226BB4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6944819" w14:textId="37675AAF" w:rsidR="00226BB4" w:rsidRPr="0099688A" w:rsidRDefault="00226BB4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De Bruin, L. (2017).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Hofstede’s </w:t>
      </w:r>
      <w:r w:rsidR="00E13661" w:rsidRPr="0099688A">
        <w:rPr>
          <w:rFonts w:ascii="Arial" w:hAnsi="Arial" w:cs="Arial"/>
          <w:i/>
          <w:iCs/>
          <w:sz w:val="22"/>
          <w:szCs w:val="22"/>
        </w:rPr>
        <w:t xml:space="preserve">cultural dimensions. </w:t>
      </w:r>
      <w:r w:rsidR="004969EB" w:rsidRPr="0099688A">
        <w:rPr>
          <w:rFonts w:ascii="Arial" w:hAnsi="Arial" w:cs="Arial"/>
          <w:sz w:val="22"/>
          <w:szCs w:val="22"/>
        </w:rPr>
        <w:t>[online] Business to You</w:t>
      </w:r>
      <w:r w:rsidR="003D7AB8" w:rsidRPr="0099688A">
        <w:rPr>
          <w:rFonts w:ascii="Arial" w:hAnsi="Arial" w:cs="Arial"/>
          <w:sz w:val="22"/>
          <w:szCs w:val="22"/>
        </w:rPr>
        <w:t xml:space="preserve">. Available at: </w:t>
      </w:r>
      <w:hyperlink r:id="rId36" w:history="1">
        <w:r w:rsidR="00EE045C" w:rsidRPr="0099688A">
          <w:rPr>
            <w:rStyle w:val="Hyperlink"/>
            <w:rFonts w:ascii="Arial" w:hAnsi="Arial" w:cs="Arial"/>
            <w:sz w:val="22"/>
            <w:szCs w:val="22"/>
          </w:rPr>
          <w:t>https://www.business-to-you.com/hofstedes-cultural-dimensions/</w:t>
        </w:r>
      </w:hyperlink>
      <w:r w:rsidR="00EE045C" w:rsidRPr="0099688A">
        <w:rPr>
          <w:rFonts w:ascii="Arial" w:hAnsi="Arial" w:cs="Arial"/>
          <w:sz w:val="22"/>
          <w:szCs w:val="22"/>
        </w:rPr>
        <w:t xml:space="preserve"> [Accessed: 18</w:t>
      </w:r>
      <w:r w:rsidR="00EE045C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EE045C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F139AB1" w14:textId="4E222CAD" w:rsidR="00B179B4" w:rsidRPr="0099688A" w:rsidRDefault="00B179B4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018C16B" w14:textId="611C6B02" w:rsidR="00B179B4" w:rsidRPr="0099688A" w:rsidRDefault="00B179B4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Directorates of Environment and Forestry, International Trade and Investment, and Agriculture and Rural Economy, </w:t>
      </w:r>
      <w:r w:rsidR="00813891" w:rsidRPr="0099688A">
        <w:rPr>
          <w:rFonts w:ascii="Arial" w:hAnsi="Arial" w:cs="Arial"/>
          <w:sz w:val="22"/>
          <w:szCs w:val="22"/>
        </w:rPr>
        <w:t>(</w:t>
      </w:r>
      <w:r w:rsidRPr="0099688A">
        <w:rPr>
          <w:rFonts w:ascii="Arial" w:hAnsi="Arial" w:cs="Arial"/>
          <w:sz w:val="22"/>
          <w:szCs w:val="22"/>
        </w:rPr>
        <w:t>2021).</w:t>
      </w:r>
      <w:r w:rsidR="00813891" w:rsidRPr="0099688A">
        <w:rPr>
          <w:rFonts w:ascii="Arial" w:hAnsi="Arial" w:cs="Arial"/>
          <w:sz w:val="22"/>
          <w:szCs w:val="22"/>
        </w:rPr>
        <w:t xml:space="preserve"> </w:t>
      </w:r>
      <w:r w:rsidR="00813891" w:rsidRPr="0099688A">
        <w:rPr>
          <w:rFonts w:ascii="Arial" w:hAnsi="Arial" w:cs="Arial"/>
          <w:i/>
          <w:iCs/>
          <w:sz w:val="22"/>
          <w:szCs w:val="22"/>
        </w:rPr>
        <w:t xml:space="preserve">Estimating the impacts of US tariffs on UK exports of </w:t>
      </w:r>
      <w:r w:rsidR="007F7FD0" w:rsidRPr="0099688A">
        <w:rPr>
          <w:rFonts w:ascii="Arial" w:hAnsi="Arial" w:cs="Arial"/>
          <w:i/>
          <w:iCs/>
          <w:sz w:val="22"/>
          <w:szCs w:val="22"/>
        </w:rPr>
        <w:t xml:space="preserve">single malt Scotch whiskey. </w:t>
      </w:r>
      <w:r w:rsidR="009E3D49" w:rsidRPr="0099688A">
        <w:rPr>
          <w:rFonts w:ascii="Arial" w:hAnsi="Arial" w:cs="Arial"/>
          <w:sz w:val="22"/>
          <w:szCs w:val="22"/>
        </w:rPr>
        <w:t xml:space="preserve">Edinburgh: Scottish Government. Available at: </w:t>
      </w:r>
      <w:hyperlink r:id="rId37" w:history="1">
        <w:r w:rsidR="00221FC5" w:rsidRPr="0099688A">
          <w:rPr>
            <w:rStyle w:val="Hyperlink"/>
            <w:rFonts w:ascii="Arial" w:hAnsi="Arial" w:cs="Arial"/>
            <w:sz w:val="22"/>
            <w:szCs w:val="22"/>
          </w:rPr>
          <w:t>https://www.gov.scot/publications/estimating-impacts-tariffs-uk-exports-single-malt-scotch-whisky/pages/2/</w:t>
        </w:r>
      </w:hyperlink>
      <w:r w:rsidR="00221FC5" w:rsidRPr="0099688A">
        <w:rPr>
          <w:rFonts w:ascii="Arial" w:hAnsi="Arial" w:cs="Arial"/>
          <w:sz w:val="22"/>
          <w:szCs w:val="22"/>
        </w:rPr>
        <w:t xml:space="preserve"> </w:t>
      </w:r>
      <w:r w:rsidR="009E3D49" w:rsidRPr="0099688A">
        <w:rPr>
          <w:rFonts w:ascii="Arial" w:hAnsi="Arial" w:cs="Arial"/>
          <w:sz w:val="22"/>
          <w:szCs w:val="22"/>
        </w:rPr>
        <w:t>[Accessed: 11</w:t>
      </w:r>
      <w:r w:rsidR="009E3D49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E3D49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E744102" w14:textId="1A422291" w:rsidR="00A93275" w:rsidRPr="0099688A" w:rsidRDefault="00A93275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634CB4C" w14:textId="5053A8FE" w:rsidR="00221FC5" w:rsidRPr="0099688A" w:rsidRDefault="00221FC5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Economics Online, (2019). </w:t>
      </w:r>
      <w:r w:rsidR="008D6829" w:rsidRPr="0099688A">
        <w:rPr>
          <w:rFonts w:ascii="Arial" w:hAnsi="Arial" w:cs="Arial"/>
          <w:i/>
          <w:iCs/>
          <w:sz w:val="22"/>
          <w:szCs w:val="22"/>
        </w:rPr>
        <w:t xml:space="preserve">Quotas and tariffs. </w:t>
      </w:r>
      <w:r w:rsidR="008D6829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38" w:history="1">
        <w:r w:rsidR="008D6829" w:rsidRPr="0099688A">
          <w:rPr>
            <w:rStyle w:val="Hyperlink"/>
            <w:rFonts w:ascii="Arial" w:hAnsi="Arial" w:cs="Arial"/>
            <w:sz w:val="22"/>
            <w:szCs w:val="22"/>
          </w:rPr>
          <w:t>https://www.economicsonline.co.uk/global_economics/tariffs_and_quotas.html/</w:t>
        </w:r>
      </w:hyperlink>
      <w:r w:rsidR="008D6829" w:rsidRPr="0099688A">
        <w:rPr>
          <w:rFonts w:ascii="Arial" w:hAnsi="Arial" w:cs="Arial"/>
          <w:sz w:val="22"/>
          <w:szCs w:val="22"/>
        </w:rPr>
        <w:t xml:space="preserve"> [Accessed: 11</w:t>
      </w:r>
      <w:r w:rsidR="008D6829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8D6829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48709DE" w14:textId="3B924B36" w:rsidR="00D77168" w:rsidRPr="0099688A" w:rsidRDefault="00D7716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65C2DFB" w14:textId="2CB85B6D" w:rsidR="00D77168" w:rsidRPr="0099688A" w:rsidRDefault="00D7716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Erichsen, G. (2019).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The Chevy Nova that wouldn’t go. </w:t>
      </w:r>
      <w:r w:rsidRPr="0099688A">
        <w:rPr>
          <w:rFonts w:ascii="Arial" w:hAnsi="Arial" w:cs="Arial"/>
          <w:sz w:val="22"/>
          <w:szCs w:val="22"/>
        </w:rPr>
        <w:t xml:space="preserve">[online] Thought Co. Available at: </w:t>
      </w:r>
      <w:hyperlink r:id="rId39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https://www.thoughtco.com/chevy-nova-that-wouldnt-go-3078090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24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798416F" w14:textId="67131B2F" w:rsidR="009A5791" w:rsidRPr="0099688A" w:rsidRDefault="009A5791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6306CE70" w14:textId="41EA655E" w:rsidR="009A5791" w:rsidRPr="0099688A" w:rsidRDefault="009A5791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European Academy for Executive Education, (n.d.). </w:t>
      </w:r>
      <w:r w:rsidR="00022A6C" w:rsidRPr="0099688A">
        <w:rPr>
          <w:rFonts w:ascii="Arial" w:hAnsi="Arial" w:cs="Arial"/>
          <w:sz w:val="22"/>
          <w:szCs w:val="22"/>
        </w:rPr>
        <w:t xml:space="preserve">Cultural barriers and how to overcome them in your global company as a global leader. </w:t>
      </w:r>
      <w:r w:rsidR="00D46356" w:rsidRPr="0099688A">
        <w:rPr>
          <w:rFonts w:ascii="Arial" w:hAnsi="Arial" w:cs="Arial"/>
          <w:i/>
          <w:iCs/>
          <w:sz w:val="22"/>
          <w:szCs w:val="22"/>
        </w:rPr>
        <w:t xml:space="preserve">Global Leadership Magazine, </w:t>
      </w:r>
      <w:r w:rsidR="00D46356" w:rsidRPr="0099688A">
        <w:rPr>
          <w:rFonts w:ascii="Arial" w:hAnsi="Arial" w:cs="Arial"/>
          <w:sz w:val="22"/>
          <w:szCs w:val="22"/>
        </w:rPr>
        <w:t xml:space="preserve">[online]. </w:t>
      </w:r>
      <w:r w:rsidR="00FA34A4" w:rsidRPr="0099688A">
        <w:rPr>
          <w:rFonts w:ascii="Arial" w:hAnsi="Arial" w:cs="Arial"/>
          <w:sz w:val="22"/>
          <w:szCs w:val="22"/>
        </w:rPr>
        <w:t xml:space="preserve">Available at: </w:t>
      </w:r>
      <w:hyperlink r:id="rId40" w:history="1">
        <w:r w:rsidR="00FA34A4" w:rsidRPr="0099688A">
          <w:rPr>
            <w:rStyle w:val="Hyperlink"/>
            <w:rFonts w:ascii="Arial" w:hAnsi="Arial" w:cs="Arial"/>
            <w:sz w:val="22"/>
            <w:szCs w:val="22"/>
          </w:rPr>
          <w:t>https://eurac.com/cultural-barriers-and-how-to-overcome-them-in-your-global-company-as-a-global-leader/</w:t>
        </w:r>
      </w:hyperlink>
      <w:r w:rsidR="00FA34A4" w:rsidRPr="0099688A">
        <w:rPr>
          <w:rFonts w:ascii="Arial" w:hAnsi="Arial" w:cs="Arial"/>
          <w:sz w:val="22"/>
          <w:szCs w:val="22"/>
        </w:rPr>
        <w:t xml:space="preserve"> [Accessed: 25</w:t>
      </w:r>
      <w:r w:rsidR="00FA34A4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FA34A4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01BE450" w14:textId="77777777" w:rsidR="008D6829" w:rsidRPr="0099688A" w:rsidRDefault="008D6829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2D89B218" w14:textId="27E4FB37" w:rsidR="00A93275" w:rsidRPr="0099688A" w:rsidRDefault="00A93275" w:rsidP="005A6493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Fact MR, (2021). </w:t>
      </w:r>
      <w:r w:rsidR="00423168" w:rsidRPr="0099688A">
        <w:rPr>
          <w:rFonts w:ascii="Arial" w:hAnsi="Arial" w:cs="Arial"/>
          <w:i/>
          <w:iCs/>
          <w:sz w:val="22"/>
          <w:szCs w:val="22"/>
        </w:rPr>
        <w:t xml:space="preserve">Malt to remain primary whiskey ingredient in the future, expanding at 6% CAGR through 2031. </w:t>
      </w:r>
      <w:r w:rsidR="00423168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41" w:history="1">
        <w:r w:rsidR="003840A4" w:rsidRPr="0099688A">
          <w:rPr>
            <w:rStyle w:val="Hyperlink"/>
            <w:rFonts w:ascii="Arial" w:hAnsi="Arial" w:cs="Arial"/>
            <w:sz w:val="22"/>
            <w:szCs w:val="22"/>
          </w:rPr>
          <w:t>https://www.factmr.com/media-release/2278/global-whiskey-demand-analysis</w:t>
        </w:r>
      </w:hyperlink>
      <w:r w:rsidR="003840A4" w:rsidRPr="0099688A">
        <w:rPr>
          <w:rFonts w:ascii="Arial" w:hAnsi="Arial" w:cs="Arial"/>
          <w:sz w:val="22"/>
          <w:szCs w:val="22"/>
        </w:rPr>
        <w:t xml:space="preserve"> [Accessed: 7</w:t>
      </w:r>
      <w:r w:rsidR="003840A4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3840A4" w:rsidRPr="0099688A">
        <w:rPr>
          <w:rFonts w:ascii="Arial" w:hAnsi="Arial" w:cs="Arial"/>
          <w:sz w:val="22"/>
          <w:szCs w:val="22"/>
        </w:rPr>
        <w:t xml:space="preserve"> March 2022].</w:t>
      </w:r>
      <w:r w:rsidR="00423168" w:rsidRPr="0099688A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740DA80" w14:textId="77777777" w:rsidR="00124566" w:rsidRPr="0099688A" w:rsidRDefault="00124566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09918EE" w14:textId="55BCC1FF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Facts &amp; Factors, (2020). Global whiskey market share &amp; trends expected to reach USD 95.9 billion by 2026.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Globe News Wire, </w:t>
      </w:r>
      <w:r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42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https://www.globenewswire.com/news-release/2020/12/14/2144541/0/en/Global-Whiskey-Market-Share-Trends-Expected-to-Reach-USD-95-9-Billion-by-2026-Facts-Factors.html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7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56B2F0D" w14:textId="3BF8D047" w:rsidR="00484C91" w:rsidRPr="0099688A" w:rsidRDefault="00484C91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35B035E" w14:textId="1027F911" w:rsidR="00484C91" w:rsidRPr="0099688A" w:rsidRDefault="00917D4D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Glover, J. (2021). US agrees to temporarily suspend tariffs on Scotch whisky</w:t>
      </w:r>
      <w:r w:rsidR="00003EE0" w:rsidRPr="0099688A">
        <w:rPr>
          <w:rFonts w:ascii="Arial" w:hAnsi="Arial" w:cs="Arial"/>
          <w:sz w:val="22"/>
          <w:szCs w:val="22"/>
        </w:rPr>
        <w:t xml:space="preserve">. </w:t>
      </w:r>
      <w:r w:rsidR="00880EE6" w:rsidRPr="0099688A">
        <w:rPr>
          <w:rFonts w:ascii="Arial" w:hAnsi="Arial" w:cs="Arial"/>
          <w:i/>
          <w:iCs/>
          <w:sz w:val="22"/>
          <w:szCs w:val="22"/>
        </w:rPr>
        <w:t xml:space="preserve">Insider, </w:t>
      </w:r>
      <w:r w:rsidR="00880EE6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43" w:history="1">
        <w:r w:rsidR="00880EE6" w:rsidRPr="0099688A">
          <w:rPr>
            <w:rStyle w:val="Hyperlink"/>
            <w:rFonts w:ascii="Arial" w:hAnsi="Arial" w:cs="Arial"/>
            <w:sz w:val="22"/>
            <w:szCs w:val="22"/>
          </w:rPr>
          <w:t>https://www.insider.co.uk/news/agrees-temporarily-suspend-tariffs-scotch-23606665</w:t>
        </w:r>
      </w:hyperlink>
      <w:r w:rsidR="00880EE6" w:rsidRPr="0099688A">
        <w:rPr>
          <w:rFonts w:ascii="Arial" w:hAnsi="Arial" w:cs="Arial"/>
          <w:sz w:val="22"/>
          <w:szCs w:val="22"/>
        </w:rPr>
        <w:t xml:space="preserve"> [Accessed: 27</w:t>
      </w:r>
      <w:r w:rsidR="00880EE6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880EE6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3887DDD" w14:textId="46514673" w:rsidR="00530010" w:rsidRPr="0099688A" w:rsidRDefault="0053001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7088856" w14:textId="2B799832" w:rsidR="00530010" w:rsidRPr="0099688A" w:rsidRDefault="00530010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Hall, S. (2022).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The supply and demand model and trade restrictions. </w:t>
      </w:r>
      <w:r w:rsidRPr="0099688A">
        <w:rPr>
          <w:rFonts w:ascii="Arial" w:hAnsi="Arial" w:cs="Arial"/>
          <w:sz w:val="22"/>
          <w:szCs w:val="22"/>
        </w:rPr>
        <w:t xml:space="preserve">[online] Small Business Chron. Available at: </w:t>
      </w:r>
      <w:hyperlink r:id="rId44" w:history="1">
        <w:r w:rsidR="00127ECC" w:rsidRPr="0099688A">
          <w:rPr>
            <w:rStyle w:val="Hyperlink"/>
            <w:rFonts w:ascii="Arial" w:hAnsi="Arial" w:cs="Arial"/>
            <w:sz w:val="22"/>
            <w:szCs w:val="22"/>
          </w:rPr>
          <w:t>https://smallbusiness.chron.com/supply-demand-model-trade-restrictions-13422.html</w:t>
        </w:r>
      </w:hyperlink>
      <w:r w:rsidR="00127ECC" w:rsidRPr="0099688A">
        <w:rPr>
          <w:rFonts w:ascii="Arial" w:hAnsi="Arial" w:cs="Arial"/>
          <w:sz w:val="22"/>
          <w:szCs w:val="22"/>
        </w:rPr>
        <w:t xml:space="preserve"> [Accessed: 7</w:t>
      </w:r>
      <w:r w:rsidR="00127ECC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127ECC" w:rsidRPr="0099688A">
        <w:rPr>
          <w:rFonts w:ascii="Arial" w:hAnsi="Arial" w:cs="Arial"/>
          <w:sz w:val="22"/>
          <w:szCs w:val="22"/>
        </w:rPr>
        <w:t xml:space="preserve"> March 2022]</w:t>
      </w:r>
    </w:p>
    <w:p w14:paraId="0B2F2136" w14:textId="2A19DAC0" w:rsidR="0027594B" w:rsidRPr="0099688A" w:rsidRDefault="0027594B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CE9D230" w14:textId="7C350E89" w:rsidR="0027594B" w:rsidRPr="0099688A" w:rsidRDefault="0027594B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Heakal</w:t>
      </w:r>
      <w:r w:rsidR="00980020" w:rsidRPr="0099688A">
        <w:rPr>
          <w:rFonts w:ascii="Arial" w:hAnsi="Arial" w:cs="Arial"/>
          <w:sz w:val="22"/>
          <w:szCs w:val="22"/>
        </w:rPr>
        <w:t xml:space="preserve">, R. (2021). </w:t>
      </w:r>
      <w:r w:rsidR="00980020" w:rsidRPr="0099688A">
        <w:rPr>
          <w:rFonts w:ascii="Arial" w:hAnsi="Arial" w:cs="Arial"/>
          <w:i/>
          <w:iCs/>
          <w:sz w:val="22"/>
          <w:szCs w:val="22"/>
        </w:rPr>
        <w:t xml:space="preserve">The investor’s </w:t>
      </w:r>
      <w:r w:rsidR="00510D27" w:rsidRPr="0099688A">
        <w:rPr>
          <w:rFonts w:ascii="Arial" w:hAnsi="Arial" w:cs="Arial"/>
          <w:i/>
          <w:iCs/>
          <w:sz w:val="22"/>
          <w:szCs w:val="22"/>
        </w:rPr>
        <w:t xml:space="preserve">guide to global trade. </w:t>
      </w:r>
      <w:r w:rsidR="00510D27" w:rsidRPr="0099688A">
        <w:rPr>
          <w:rFonts w:ascii="Arial" w:hAnsi="Arial" w:cs="Arial"/>
          <w:sz w:val="22"/>
          <w:szCs w:val="22"/>
        </w:rPr>
        <w:t xml:space="preserve">[online] Investopedia. Available at: </w:t>
      </w:r>
      <w:hyperlink r:id="rId45" w:history="1">
        <w:r w:rsidR="00637D50" w:rsidRPr="0099688A">
          <w:rPr>
            <w:rStyle w:val="Hyperlink"/>
            <w:rFonts w:ascii="Arial" w:hAnsi="Arial" w:cs="Arial"/>
            <w:sz w:val="22"/>
            <w:szCs w:val="22"/>
          </w:rPr>
          <w:t>https://www.investopedia.com/insights/what-is-international-trade/</w:t>
        </w:r>
      </w:hyperlink>
      <w:r w:rsidR="00637D50" w:rsidRPr="0099688A">
        <w:rPr>
          <w:rFonts w:ascii="Arial" w:hAnsi="Arial" w:cs="Arial"/>
          <w:sz w:val="22"/>
          <w:szCs w:val="22"/>
        </w:rPr>
        <w:t xml:space="preserve"> [Accessed: 7</w:t>
      </w:r>
      <w:r w:rsidR="00637D50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637D50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A7B9150" w14:textId="11826123" w:rsidR="00060B4A" w:rsidRPr="0099688A" w:rsidRDefault="00060B4A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6DC6585" w14:textId="09D05163" w:rsidR="00504DB8" w:rsidRDefault="00060B4A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Hofstede Insights, </w:t>
      </w:r>
      <w:r w:rsidRPr="0099688A">
        <w:rPr>
          <w:rFonts w:ascii="Arial" w:hAnsi="Arial" w:cs="Arial"/>
          <w:sz w:val="22"/>
          <w:szCs w:val="22"/>
        </w:rPr>
        <w:t>(</w:t>
      </w:r>
      <w:r w:rsidRPr="0099688A">
        <w:rPr>
          <w:rFonts w:ascii="Arial" w:hAnsi="Arial" w:cs="Arial"/>
          <w:sz w:val="22"/>
          <w:szCs w:val="22"/>
        </w:rPr>
        <w:t>2022)</w:t>
      </w:r>
      <w:r w:rsidRPr="0099688A">
        <w:rPr>
          <w:rFonts w:ascii="Arial" w:hAnsi="Arial" w:cs="Arial"/>
          <w:sz w:val="22"/>
          <w:szCs w:val="22"/>
        </w:rPr>
        <w:t xml:space="preserve">. </w:t>
      </w:r>
      <w:r w:rsidR="00CA5FAE" w:rsidRPr="0099688A">
        <w:rPr>
          <w:rFonts w:ascii="Arial" w:hAnsi="Arial" w:cs="Arial"/>
          <w:i/>
          <w:iCs/>
          <w:sz w:val="22"/>
          <w:szCs w:val="22"/>
        </w:rPr>
        <w:t xml:space="preserve">Country comparison. </w:t>
      </w:r>
      <w:r w:rsidR="00CA5FAE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46" w:history="1">
        <w:r w:rsidR="004E62EC" w:rsidRPr="0099688A">
          <w:rPr>
            <w:rStyle w:val="Hyperlink"/>
            <w:rFonts w:ascii="Arial" w:hAnsi="Arial" w:cs="Arial"/>
            <w:sz w:val="22"/>
            <w:szCs w:val="22"/>
          </w:rPr>
          <w:t>https://www.hofstede-insights.com/country-comparison/brazil,the-uk/</w:t>
        </w:r>
      </w:hyperlink>
      <w:r w:rsidR="004E62EC" w:rsidRPr="0099688A">
        <w:rPr>
          <w:rFonts w:ascii="Arial" w:hAnsi="Arial" w:cs="Arial"/>
          <w:sz w:val="22"/>
          <w:szCs w:val="22"/>
        </w:rPr>
        <w:t xml:space="preserve"> [Accessed: 25</w:t>
      </w:r>
      <w:r w:rsidR="004E62EC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E62EC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7CF019C" w14:textId="77777777" w:rsidR="00504DB8" w:rsidRPr="00504DB8" w:rsidRDefault="00504DB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0A390ED5" w14:textId="5ECC5098" w:rsidR="00504DB8" w:rsidRPr="00CD5BC7" w:rsidRDefault="00504DB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504DB8">
        <w:rPr>
          <w:rFonts w:ascii="Arial" w:hAnsi="Arial" w:cs="Arial"/>
          <w:sz w:val="22"/>
          <w:szCs w:val="22"/>
        </w:rPr>
        <w:t>House of Commons International Trade Committee</w:t>
      </w:r>
      <w:r w:rsidR="00CD5BC7">
        <w:rPr>
          <w:rFonts w:ascii="Arial" w:hAnsi="Arial" w:cs="Arial"/>
          <w:sz w:val="22"/>
          <w:szCs w:val="22"/>
        </w:rPr>
        <w:t xml:space="preserve"> Inquiry</w:t>
      </w:r>
      <w:r w:rsidRPr="00504DB8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(</w:t>
      </w:r>
      <w:r w:rsidRPr="00504DB8">
        <w:rPr>
          <w:rFonts w:ascii="Arial" w:hAnsi="Arial" w:cs="Arial"/>
          <w:sz w:val="22"/>
          <w:szCs w:val="22"/>
        </w:rPr>
        <w:t>2020).</w:t>
      </w:r>
      <w:r>
        <w:rPr>
          <w:rFonts w:ascii="Arial" w:hAnsi="Arial" w:cs="Arial"/>
          <w:sz w:val="22"/>
          <w:szCs w:val="22"/>
        </w:rPr>
        <w:t xml:space="preserve"> </w:t>
      </w:r>
      <w:r w:rsidR="00CD5BC7">
        <w:rPr>
          <w:rFonts w:ascii="Arial" w:hAnsi="Arial" w:cs="Arial"/>
          <w:i/>
          <w:iCs/>
          <w:sz w:val="22"/>
          <w:szCs w:val="22"/>
        </w:rPr>
        <w:t xml:space="preserve">“The Covid-19 pandemic and international trade. </w:t>
      </w:r>
      <w:r w:rsidR="00CD5BC7">
        <w:rPr>
          <w:rFonts w:ascii="Arial" w:hAnsi="Arial" w:cs="Arial"/>
          <w:sz w:val="22"/>
          <w:szCs w:val="22"/>
        </w:rPr>
        <w:t xml:space="preserve">London: </w:t>
      </w:r>
      <w:r w:rsidR="00E20AFC">
        <w:rPr>
          <w:rFonts w:ascii="Arial" w:hAnsi="Arial" w:cs="Arial"/>
          <w:sz w:val="22"/>
          <w:szCs w:val="22"/>
        </w:rPr>
        <w:t xml:space="preserve">The Scotch Whisky Association. Available at: </w:t>
      </w:r>
      <w:hyperlink r:id="rId47" w:history="1">
        <w:r w:rsidR="00E20AFC" w:rsidRPr="009C0FD7">
          <w:rPr>
            <w:rStyle w:val="Hyperlink"/>
            <w:rFonts w:ascii="Arial" w:hAnsi="Arial" w:cs="Arial"/>
            <w:sz w:val="22"/>
            <w:szCs w:val="22"/>
          </w:rPr>
          <w:t>https://committees.parliament.uk/writtenevidence/2528/pdf/</w:t>
        </w:r>
      </w:hyperlink>
      <w:r w:rsidR="00E20AFC">
        <w:rPr>
          <w:rFonts w:ascii="Arial" w:hAnsi="Arial" w:cs="Arial"/>
          <w:sz w:val="22"/>
          <w:szCs w:val="22"/>
        </w:rPr>
        <w:t xml:space="preserve"> [Accessed: </w:t>
      </w:r>
      <w:r w:rsidR="005A6493">
        <w:rPr>
          <w:rFonts w:ascii="Arial" w:hAnsi="Arial" w:cs="Arial"/>
          <w:sz w:val="22"/>
          <w:szCs w:val="22"/>
        </w:rPr>
        <w:t>29</w:t>
      </w:r>
      <w:r w:rsidR="005A6493" w:rsidRPr="005A6493">
        <w:rPr>
          <w:rFonts w:ascii="Arial" w:hAnsi="Arial" w:cs="Arial"/>
          <w:sz w:val="22"/>
          <w:szCs w:val="22"/>
          <w:vertAlign w:val="superscript"/>
        </w:rPr>
        <w:t>th</w:t>
      </w:r>
      <w:r w:rsidR="005A6493">
        <w:rPr>
          <w:rFonts w:ascii="Arial" w:hAnsi="Arial" w:cs="Arial"/>
          <w:sz w:val="22"/>
          <w:szCs w:val="22"/>
        </w:rPr>
        <w:t xml:space="preserve"> March 2022].</w:t>
      </w:r>
    </w:p>
    <w:p w14:paraId="27454674" w14:textId="27AC97A0" w:rsidR="00E33B63" w:rsidRPr="0099688A" w:rsidRDefault="00E33B63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E138AC1" w14:textId="7A9E22C5" w:rsidR="00B96EB9" w:rsidRPr="0099688A" w:rsidRDefault="00E33B63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Jones, M. (2007). </w:t>
      </w:r>
      <w:r w:rsidR="00B96EB9" w:rsidRPr="0099688A">
        <w:rPr>
          <w:rFonts w:ascii="Arial" w:hAnsi="Arial" w:cs="Arial"/>
          <w:sz w:val="22"/>
          <w:szCs w:val="22"/>
        </w:rPr>
        <w:t xml:space="preserve">Hofstede – Culturally questionable? In: </w:t>
      </w:r>
      <w:r w:rsidR="00CB144C" w:rsidRPr="0099688A">
        <w:rPr>
          <w:rFonts w:ascii="Arial" w:hAnsi="Arial" w:cs="Arial"/>
          <w:sz w:val="22"/>
          <w:szCs w:val="22"/>
        </w:rPr>
        <w:t xml:space="preserve">Oxford Business &amp; Economics Conference. Oxford: </w:t>
      </w:r>
      <w:r w:rsidR="002A5F4E" w:rsidRPr="0099688A">
        <w:rPr>
          <w:rFonts w:ascii="Arial" w:hAnsi="Arial" w:cs="Arial"/>
          <w:sz w:val="22"/>
          <w:szCs w:val="22"/>
        </w:rPr>
        <w:t>University of Wollongong</w:t>
      </w:r>
      <w:r w:rsidR="00953102" w:rsidRPr="0099688A">
        <w:rPr>
          <w:rFonts w:ascii="Arial" w:hAnsi="Arial" w:cs="Arial"/>
          <w:sz w:val="22"/>
          <w:szCs w:val="22"/>
        </w:rPr>
        <w:t xml:space="preserve">, pp. 5-6. Available at: </w:t>
      </w:r>
      <w:hyperlink r:id="rId48" w:history="1">
        <w:r w:rsidR="0002768D" w:rsidRPr="0099688A">
          <w:rPr>
            <w:rStyle w:val="Hyperlink"/>
            <w:rFonts w:ascii="Arial" w:hAnsi="Arial" w:cs="Arial"/>
            <w:sz w:val="22"/>
            <w:szCs w:val="22"/>
          </w:rPr>
          <w:t>https://ro.uow.edu.au/cgi/viewcontent.cgi?article=1389&amp;context=commpapers</w:t>
        </w:r>
      </w:hyperlink>
      <w:r w:rsidR="0002768D" w:rsidRPr="0099688A">
        <w:rPr>
          <w:rFonts w:ascii="Arial" w:hAnsi="Arial" w:cs="Arial"/>
          <w:sz w:val="22"/>
          <w:szCs w:val="22"/>
        </w:rPr>
        <w:t xml:space="preserve"> [Accessed: 25</w:t>
      </w:r>
      <w:r w:rsidR="0002768D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02768D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A142271" w14:textId="317A2211" w:rsidR="003C2E23" w:rsidRPr="0099688A" w:rsidRDefault="003C2E23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579B7EC" w14:textId="49D72EB7" w:rsidR="003C2E23" w:rsidRPr="0099688A" w:rsidRDefault="003C2E23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Kenton, W. (2021).</w:t>
      </w:r>
      <w:r w:rsidR="008D5CDC" w:rsidRPr="0099688A">
        <w:rPr>
          <w:rFonts w:ascii="Arial" w:hAnsi="Arial" w:cs="Arial"/>
          <w:sz w:val="22"/>
          <w:szCs w:val="22"/>
        </w:rPr>
        <w:t xml:space="preserve"> </w:t>
      </w:r>
      <w:r w:rsidR="008D5CDC" w:rsidRPr="0099688A">
        <w:rPr>
          <w:rFonts w:ascii="Arial" w:hAnsi="Arial" w:cs="Arial"/>
          <w:i/>
          <w:iCs/>
          <w:sz w:val="22"/>
          <w:szCs w:val="22"/>
        </w:rPr>
        <w:t xml:space="preserve">What is a tariff. </w:t>
      </w:r>
      <w:r w:rsidR="008D5CDC" w:rsidRPr="0099688A">
        <w:rPr>
          <w:rFonts w:ascii="Arial" w:hAnsi="Arial" w:cs="Arial"/>
          <w:sz w:val="22"/>
          <w:szCs w:val="22"/>
        </w:rPr>
        <w:t xml:space="preserve">[online] Investopedia. Available at: </w:t>
      </w:r>
      <w:hyperlink r:id="rId49" w:history="1">
        <w:r w:rsidR="00DE4298" w:rsidRPr="0099688A">
          <w:rPr>
            <w:rStyle w:val="Hyperlink"/>
            <w:rFonts w:ascii="Arial" w:hAnsi="Arial" w:cs="Arial"/>
            <w:sz w:val="22"/>
            <w:szCs w:val="22"/>
          </w:rPr>
          <w:t>https://www.investopedia.com/terms/t/tariff.asp</w:t>
        </w:r>
      </w:hyperlink>
      <w:r w:rsidR="00DE4298" w:rsidRPr="0099688A">
        <w:rPr>
          <w:rFonts w:ascii="Arial" w:hAnsi="Arial" w:cs="Arial"/>
          <w:sz w:val="22"/>
          <w:szCs w:val="22"/>
        </w:rPr>
        <w:t xml:space="preserve"> [Accessed: 7</w:t>
      </w:r>
      <w:r w:rsidR="00DE4298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DE4298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5F27F905" w14:textId="6899C7A9" w:rsidR="00DD68BF" w:rsidRPr="0099688A" w:rsidRDefault="00DD68BF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6E8D9886" w14:textId="7B202389" w:rsidR="009340DC" w:rsidRPr="0099688A" w:rsidRDefault="009340DC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Lainer, S. (2000). </w:t>
      </w:r>
      <w:r w:rsidRPr="0099688A">
        <w:rPr>
          <w:rFonts w:ascii="Arial" w:hAnsi="Arial" w:cs="Arial"/>
          <w:i/>
          <w:iCs/>
          <w:sz w:val="22"/>
          <w:szCs w:val="22"/>
        </w:rPr>
        <w:t>Foreign to familiar.</w:t>
      </w:r>
      <w:r w:rsidRPr="0099688A">
        <w:rPr>
          <w:rFonts w:ascii="Arial" w:hAnsi="Arial" w:cs="Arial"/>
          <w:sz w:val="22"/>
          <w:szCs w:val="22"/>
        </w:rPr>
        <w:t xml:space="preserve"> </w:t>
      </w:r>
      <w:r w:rsidR="00107768" w:rsidRPr="0099688A">
        <w:rPr>
          <w:rFonts w:ascii="Arial" w:hAnsi="Arial" w:cs="Arial"/>
          <w:sz w:val="22"/>
          <w:szCs w:val="22"/>
        </w:rPr>
        <w:t xml:space="preserve">[E-book] Hagerstown: McDougal Publishing. Available at: </w:t>
      </w:r>
      <w:hyperlink r:id="rId50" w:history="1">
        <w:r w:rsidR="004342FE" w:rsidRPr="0099688A">
          <w:rPr>
            <w:rStyle w:val="Hyperlink"/>
            <w:rFonts w:ascii="Arial" w:hAnsi="Arial" w:cs="Arial"/>
            <w:sz w:val="22"/>
            <w:szCs w:val="22"/>
          </w:rPr>
          <w:t>https://www.covenant.cc/wp-content/uploads/2019/09/Foreign-to-Familiar-Overview.pdf</w:t>
        </w:r>
      </w:hyperlink>
      <w:r w:rsidR="004342FE" w:rsidRPr="0099688A">
        <w:rPr>
          <w:rFonts w:ascii="Arial" w:hAnsi="Arial" w:cs="Arial"/>
          <w:sz w:val="22"/>
          <w:szCs w:val="22"/>
        </w:rPr>
        <w:t xml:space="preserve"> [Accessed: 20</w:t>
      </w:r>
      <w:r w:rsidR="004342F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342F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5E9E1835" w14:textId="721392AD" w:rsidR="005808F4" w:rsidRPr="0099688A" w:rsidRDefault="005808F4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3EEE67D" w14:textId="642097C1" w:rsidR="005808F4" w:rsidRPr="0099688A" w:rsidRDefault="005808F4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Mariadoss, B. (2017).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Core principles of marketing: the international marketing environment. </w:t>
      </w:r>
      <w:r w:rsidRPr="0099688A">
        <w:rPr>
          <w:rFonts w:ascii="Arial" w:hAnsi="Arial" w:cs="Arial"/>
          <w:sz w:val="22"/>
          <w:szCs w:val="22"/>
        </w:rPr>
        <w:t xml:space="preserve">[E-book] Minnesota: Press Books. Available at: </w:t>
      </w:r>
      <w:hyperlink r:id="rId51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https://opentext.wsu.edu/marketing/chapter/2-2-the-international-marketing-environment-3/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24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142B252" w14:textId="77777777" w:rsidR="004342FE" w:rsidRPr="0099688A" w:rsidRDefault="004342FE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26194769" w14:textId="5265FBBA" w:rsidR="00DD68BF" w:rsidRPr="0099688A" w:rsidRDefault="00DD68BF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Milincic, A. (2020).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Differences </w:t>
      </w:r>
      <w:r w:rsidR="009A6827" w:rsidRPr="0099688A">
        <w:rPr>
          <w:rFonts w:ascii="Arial" w:hAnsi="Arial" w:cs="Arial"/>
          <w:i/>
          <w:iCs/>
          <w:sz w:val="22"/>
          <w:szCs w:val="22"/>
        </w:rPr>
        <w:t>in high-context and low-context communication styles.</w:t>
      </w:r>
      <w:r w:rsidR="009A6827" w:rsidRPr="0099688A">
        <w:rPr>
          <w:rFonts w:ascii="Arial" w:hAnsi="Arial" w:cs="Arial"/>
          <w:sz w:val="22"/>
          <w:szCs w:val="22"/>
        </w:rPr>
        <w:t xml:space="preserve"> [online] Available at: </w:t>
      </w:r>
      <w:hyperlink r:id="rId52" w:history="1">
        <w:r w:rsidR="000D3F71" w:rsidRPr="0099688A">
          <w:rPr>
            <w:rStyle w:val="Hyperlink"/>
            <w:rFonts w:ascii="Arial" w:hAnsi="Arial" w:cs="Arial"/>
            <w:sz w:val="22"/>
            <w:szCs w:val="22"/>
          </w:rPr>
          <w:t>https://www.linkedin.com/pulse/differences-high-context-low-context-communication-styles-milincic/</w:t>
        </w:r>
      </w:hyperlink>
      <w:r w:rsidR="000D3F71" w:rsidRPr="0099688A">
        <w:rPr>
          <w:rFonts w:ascii="Arial" w:hAnsi="Arial" w:cs="Arial"/>
          <w:sz w:val="22"/>
          <w:szCs w:val="22"/>
        </w:rPr>
        <w:t xml:space="preserve"> [Accessed: 19</w:t>
      </w:r>
      <w:r w:rsidR="000D3F71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0D3F71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6C0C2CDE" w14:textId="33B2CED6" w:rsidR="00367806" w:rsidRPr="0099688A" w:rsidRDefault="00367806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063366BD" w14:textId="2DD0B3A6" w:rsidR="00E017BC" w:rsidRPr="0099688A" w:rsidRDefault="00367806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Moht</w:t>
      </w:r>
      <w:r w:rsidR="008B5A58" w:rsidRPr="0099688A">
        <w:rPr>
          <w:rFonts w:ascii="Arial" w:hAnsi="Arial" w:cs="Arial"/>
          <w:sz w:val="22"/>
          <w:szCs w:val="22"/>
        </w:rPr>
        <w:t xml:space="preserve">aram, R. (2020). 9 Ways to reduce the total costs of customs clearance. [Blog] Trade </w:t>
      </w:r>
      <w:r w:rsidR="00E017BC" w:rsidRPr="0099688A">
        <w:rPr>
          <w:rFonts w:ascii="Arial" w:hAnsi="Arial" w:cs="Arial"/>
          <w:sz w:val="22"/>
          <w:szCs w:val="22"/>
        </w:rPr>
        <w:t xml:space="preserve">Ready. Available at: </w:t>
      </w:r>
      <w:hyperlink r:id="rId53" w:history="1">
        <w:r w:rsidR="00E017BC" w:rsidRPr="0099688A">
          <w:rPr>
            <w:rStyle w:val="Hyperlink"/>
            <w:rFonts w:ascii="Arial" w:hAnsi="Arial" w:cs="Arial"/>
            <w:sz w:val="22"/>
            <w:szCs w:val="22"/>
          </w:rPr>
          <w:t>https://www.tradeready.ca/2020/featured-stories/9-ways-to-reduce-the-total-costs-of-customs-clearance/</w:t>
        </w:r>
      </w:hyperlink>
      <w:r w:rsidR="00E017BC" w:rsidRPr="0099688A">
        <w:rPr>
          <w:rFonts w:ascii="Arial" w:hAnsi="Arial" w:cs="Arial"/>
          <w:sz w:val="22"/>
          <w:szCs w:val="22"/>
        </w:rPr>
        <w:t xml:space="preserve"> [Accessed: 13</w:t>
      </w:r>
      <w:r w:rsidR="00E017BC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E017BC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6D85369" w14:textId="50E2945B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671F3F7" w14:textId="72C485DE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lastRenderedPageBreak/>
        <w:t xml:space="preserve">Osburn, C. (2022). Here’s the difference between bourbon and whiskey.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Men’s Journal, </w:t>
      </w:r>
      <w:r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54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https://www.mensjournal.com/food-drink/what-exactly-is-the-difference-between-bourbon-and-whiskey-20140905/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4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8508F2E" w14:textId="4591C987" w:rsidR="00822C2E" w:rsidRPr="0099688A" w:rsidRDefault="00822C2E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04ED1697" w14:textId="360D0695" w:rsidR="00822C2E" w:rsidRPr="0099688A" w:rsidRDefault="00822C2E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PA Media, (2021). US tariffs on Scotch </w:t>
      </w:r>
      <w:r w:rsidR="000878EE" w:rsidRPr="0099688A">
        <w:rPr>
          <w:rFonts w:ascii="Arial" w:hAnsi="Arial" w:cs="Arial"/>
          <w:sz w:val="22"/>
          <w:szCs w:val="22"/>
        </w:rPr>
        <w:t xml:space="preserve">whiskey have cost £500m in lost exports. </w:t>
      </w:r>
      <w:r w:rsidR="000878EE" w:rsidRPr="0099688A">
        <w:rPr>
          <w:rFonts w:ascii="Arial" w:hAnsi="Arial" w:cs="Arial"/>
          <w:i/>
          <w:iCs/>
          <w:sz w:val="22"/>
          <w:szCs w:val="22"/>
        </w:rPr>
        <w:t xml:space="preserve">The Guardian, </w:t>
      </w:r>
      <w:r w:rsidR="000878EE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55" w:history="1">
        <w:r w:rsidR="00500EE8" w:rsidRPr="0099688A">
          <w:rPr>
            <w:rStyle w:val="Hyperlink"/>
            <w:rFonts w:ascii="Arial" w:hAnsi="Arial" w:cs="Arial"/>
            <w:sz w:val="22"/>
            <w:szCs w:val="22"/>
          </w:rPr>
          <w:t>https://www.theguardian.com/food/2021/feb/02/us-tariffs-on-scotch-whisky-have-cost-500m-in-lost-exports</w:t>
        </w:r>
      </w:hyperlink>
      <w:r w:rsidR="000878EE" w:rsidRPr="0099688A">
        <w:rPr>
          <w:rFonts w:ascii="Arial" w:hAnsi="Arial" w:cs="Arial"/>
          <w:sz w:val="22"/>
          <w:szCs w:val="22"/>
        </w:rPr>
        <w:t xml:space="preserve"> [Accessed: 11</w:t>
      </w:r>
      <w:r w:rsidR="000878E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0878E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5DA36CD3" w14:textId="6192CEA4" w:rsidR="00500EE8" w:rsidRPr="0099688A" w:rsidRDefault="00500EE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80E4A4F" w14:textId="53B7AE9D" w:rsidR="00500EE8" w:rsidRPr="0099688A" w:rsidRDefault="00500EE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Pandey, A. (2020). Airbus-Boeing WTO dispute: what you need to know. </w:t>
      </w:r>
      <w:r w:rsidRPr="0099688A">
        <w:rPr>
          <w:rFonts w:ascii="Arial" w:hAnsi="Arial" w:cs="Arial"/>
          <w:i/>
          <w:iCs/>
          <w:sz w:val="22"/>
          <w:szCs w:val="22"/>
        </w:rPr>
        <w:t>Deu</w:t>
      </w:r>
      <w:r w:rsidR="009C6B4E" w:rsidRPr="0099688A">
        <w:rPr>
          <w:rFonts w:ascii="Arial" w:hAnsi="Arial" w:cs="Arial"/>
          <w:i/>
          <w:iCs/>
          <w:sz w:val="22"/>
          <w:szCs w:val="22"/>
        </w:rPr>
        <w:t xml:space="preserve">tsche Welle, </w:t>
      </w:r>
      <w:r w:rsidR="009C6B4E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56" w:history="1">
        <w:r w:rsidR="0094673B" w:rsidRPr="0099688A">
          <w:rPr>
            <w:rStyle w:val="Hyperlink"/>
            <w:rFonts w:ascii="Arial" w:hAnsi="Arial" w:cs="Arial"/>
            <w:sz w:val="22"/>
            <w:szCs w:val="22"/>
          </w:rPr>
          <w:t>https://www.dw.com/en/airbus-boeing-wto-dispute-what-you-need-to-know/a-49442616</w:t>
        </w:r>
      </w:hyperlink>
      <w:r w:rsidR="0094673B" w:rsidRPr="0099688A">
        <w:rPr>
          <w:rFonts w:ascii="Arial" w:hAnsi="Arial" w:cs="Arial"/>
          <w:sz w:val="22"/>
          <w:szCs w:val="22"/>
        </w:rPr>
        <w:t xml:space="preserve"> [Accessed: 14</w:t>
      </w:r>
      <w:r w:rsidR="0094673B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4673B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8B28E55" w14:textId="050B2FCB" w:rsidR="005256C0" w:rsidRPr="0099688A" w:rsidRDefault="005256C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9353B37" w14:textId="0CFC970A" w:rsidR="005256C0" w:rsidRPr="0099688A" w:rsidRDefault="005256C0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Pearson, (2022). </w:t>
      </w:r>
      <w:r w:rsidR="004946AE" w:rsidRPr="0099688A">
        <w:rPr>
          <w:rFonts w:ascii="Arial" w:hAnsi="Arial" w:cs="Arial"/>
          <w:i/>
          <w:iCs/>
          <w:sz w:val="22"/>
          <w:szCs w:val="22"/>
        </w:rPr>
        <w:t xml:space="preserve">International business. </w:t>
      </w:r>
      <w:r w:rsidR="004946AE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57" w:history="1">
        <w:r w:rsidR="00803A1E" w:rsidRPr="0099688A">
          <w:rPr>
            <w:rStyle w:val="Hyperlink"/>
            <w:rFonts w:ascii="Arial" w:hAnsi="Arial" w:cs="Arial"/>
            <w:sz w:val="22"/>
            <w:szCs w:val="22"/>
          </w:rPr>
          <w:t>https://www.pearson.com/pathways/areas-work-study/international-business.html</w:t>
        </w:r>
      </w:hyperlink>
      <w:r w:rsidR="00803A1E" w:rsidRPr="0099688A">
        <w:rPr>
          <w:rFonts w:ascii="Arial" w:hAnsi="Arial" w:cs="Arial"/>
          <w:sz w:val="22"/>
          <w:szCs w:val="22"/>
        </w:rPr>
        <w:t xml:space="preserve"> [Accessed: 17</w:t>
      </w:r>
      <w:r w:rsidR="00803A1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803A1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8144AFD" w14:textId="3D8DC2E6" w:rsidR="00E8328A" w:rsidRPr="0099688A" w:rsidRDefault="00E8328A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9AA1987" w14:textId="0CF62196" w:rsidR="00B569F4" w:rsidRPr="0099688A" w:rsidRDefault="00E8328A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Pettinger, T. (2022).</w:t>
      </w:r>
      <w:r w:rsidR="00B97317" w:rsidRPr="0099688A">
        <w:rPr>
          <w:rFonts w:ascii="Arial" w:hAnsi="Arial" w:cs="Arial"/>
          <w:sz w:val="22"/>
          <w:szCs w:val="22"/>
        </w:rPr>
        <w:t xml:space="preserve"> </w:t>
      </w:r>
      <w:r w:rsidR="00B97317" w:rsidRPr="0099688A">
        <w:rPr>
          <w:rFonts w:ascii="Arial" w:hAnsi="Arial" w:cs="Arial"/>
          <w:i/>
          <w:iCs/>
          <w:sz w:val="22"/>
          <w:szCs w:val="22"/>
        </w:rPr>
        <w:t xml:space="preserve">Effect of tariffs. </w:t>
      </w:r>
      <w:r w:rsidR="00B97317" w:rsidRPr="0099688A">
        <w:rPr>
          <w:rFonts w:ascii="Arial" w:hAnsi="Arial" w:cs="Arial"/>
          <w:sz w:val="22"/>
          <w:szCs w:val="22"/>
        </w:rPr>
        <w:t xml:space="preserve">[online] Economics Help. Available at: </w:t>
      </w:r>
      <w:hyperlink r:id="rId58" w:history="1">
        <w:r w:rsidR="0091415F" w:rsidRPr="0099688A">
          <w:rPr>
            <w:rStyle w:val="Hyperlink"/>
            <w:rFonts w:ascii="Arial" w:hAnsi="Arial" w:cs="Arial"/>
            <w:sz w:val="22"/>
            <w:szCs w:val="22"/>
          </w:rPr>
          <w:t>https://www.economicshelp.org/blog/glossary/tariffs/</w:t>
        </w:r>
      </w:hyperlink>
      <w:r w:rsidR="0091415F" w:rsidRPr="0099688A">
        <w:rPr>
          <w:rFonts w:ascii="Arial" w:hAnsi="Arial" w:cs="Arial"/>
          <w:sz w:val="22"/>
          <w:szCs w:val="22"/>
        </w:rPr>
        <w:t xml:space="preserve"> [Accessed: 9</w:t>
      </w:r>
      <w:r w:rsidR="0091415F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1415F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59733096" w14:textId="331BD411" w:rsidR="00570BDC" w:rsidRPr="0099688A" w:rsidRDefault="00570BDC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DA36764" w14:textId="7EABD916" w:rsidR="00570BDC" w:rsidRPr="0099688A" w:rsidRDefault="00570BDC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Pogosyan, M. (2017). </w:t>
      </w:r>
      <w:r w:rsidR="00006A80" w:rsidRPr="0099688A">
        <w:rPr>
          <w:rFonts w:ascii="Arial" w:hAnsi="Arial" w:cs="Arial"/>
          <w:sz w:val="22"/>
          <w:szCs w:val="22"/>
        </w:rPr>
        <w:t xml:space="preserve">Geert Hofstede: a conversation about culture. </w:t>
      </w:r>
      <w:r w:rsidR="00F61A60" w:rsidRPr="0099688A">
        <w:rPr>
          <w:rFonts w:ascii="Arial" w:hAnsi="Arial" w:cs="Arial"/>
          <w:i/>
          <w:iCs/>
          <w:sz w:val="22"/>
          <w:szCs w:val="22"/>
        </w:rPr>
        <w:t xml:space="preserve">Psychology Today, </w:t>
      </w:r>
      <w:r w:rsidR="00F61A60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59" w:history="1">
        <w:r w:rsidR="00C10350" w:rsidRPr="0099688A">
          <w:rPr>
            <w:rStyle w:val="Hyperlink"/>
            <w:rFonts w:ascii="Arial" w:hAnsi="Arial" w:cs="Arial"/>
            <w:sz w:val="22"/>
            <w:szCs w:val="22"/>
          </w:rPr>
          <w:t>https://www.psychologytoday.com/gb/blog/between-cultures/201702/geert-hofstede-conversation-about-culture</w:t>
        </w:r>
      </w:hyperlink>
      <w:r w:rsidR="00C10350" w:rsidRPr="0099688A">
        <w:rPr>
          <w:rFonts w:ascii="Arial" w:hAnsi="Arial" w:cs="Arial"/>
          <w:sz w:val="22"/>
          <w:szCs w:val="22"/>
        </w:rPr>
        <w:t xml:space="preserve"> [Accessed: 18</w:t>
      </w:r>
      <w:r w:rsidR="00C10350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C10350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1B40F24" w14:textId="77777777" w:rsidR="00C10350" w:rsidRPr="0099688A" w:rsidRDefault="00C1035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016C151" w14:textId="1FEFCD8A" w:rsidR="00B569F4" w:rsidRPr="0099688A" w:rsidRDefault="00B569F4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Pylas, P. (2021). </w:t>
      </w:r>
      <w:r w:rsidR="007C5B5F" w:rsidRPr="0099688A">
        <w:rPr>
          <w:rFonts w:ascii="Arial" w:hAnsi="Arial" w:cs="Arial"/>
          <w:sz w:val="22"/>
          <w:szCs w:val="22"/>
        </w:rPr>
        <w:t xml:space="preserve">Scotch whisky makers welcome suspension of costly US tariffs. </w:t>
      </w:r>
      <w:r w:rsidR="007C5B5F" w:rsidRPr="0099688A">
        <w:rPr>
          <w:rFonts w:ascii="Arial" w:hAnsi="Arial" w:cs="Arial"/>
          <w:i/>
          <w:iCs/>
          <w:sz w:val="22"/>
          <w:szCs w:val="22"/>
        </w:rPr>
        <w:t xml:space="preserve">The Associated Press, </w:t>
      </w:r>
      <w:r w:rsidR="007C5B5F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60" w:history="1">
        <w:r w:rsidR="007C5B5F" w:rsidRPr="0099688A">
          <w:rPr>
            <w:rStyle w:val="Hyperlink"/>
            <w:rFonts w:ascii="Arial" w:hAnsi="Arial" w:cs="Arial"/>
            <w:sz w:val="22"/>
            <w:szCs w:val="22"/>
          </w:rPr>
          <w:t>https://apnews.com/article/scotch-whiskey-makers-welcome-suspension-us-tariffs-a225ed9421735c5d28c8917c23ef2cf2</w:t>
        </w:r>
      </w:hyperlink>
      <w:r w:rsidR="007C5B5F" w:rsidRPr="0099688A">
        <w:rPr>
          <w:rFonts w:ascii="Arial" w:hAnsi="Arial" w:cs="Arial"/>
          <w:sz w:val="22"/>
          <w:szCs w:val="22"/>
        </w:rPr>
        <w:t xml:space="preserve"> [Accessed: 11</w:t>
      </w:r>
      <w:r w:rsidR="007C5B5F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7C5B5F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6B1E9519" w14:textId="0F4AE1A3" w:rsidR="00BE36BD" w:rsidRPr="0099688A" w:rsidRDefault="00BE36BD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2783901" w14:textId="60AED56D" w:rsidR="00112480" w:rsidRDefault="00BE36BD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Radcliffe</w:t>
      </w:r>
      <w:r w:rsidR="00F42457" w:rsidRPr="0099688A">
        <w:rPr>
          <w:rFonts w:ascii="Arial" w:hAnsi="Arial" w:cs="Arial"/>
          <w:sz w:val="22"/>
          <w:szCs w:val="22"/>
        </w:rPr>
        <w:t xml:space="preserve">, B., Boyle, M. and Perez, Y. (2021). </w:t>
      </w:r>
      <w:r w:rsidR="0044120A" w:rsidRPr="0099688A">
        <w:rPr>
          <w:rFonts w:ascii="Arial" w:hAnsi="Arial" w:cs="Arial"/>
          <w:i/>
          <w:iCs/>
          <w:sz w:val="22"/>
          <w:szCs w:val="22"/>
        </w:rPr>
        <w:t xml:space="preserve">The basics of tariffs and trade barriers. </w:t>
      </w:r>
      <w:r w:rsidR="0044120A" w:rsidRPr="0099688A">
        <w:rPr>
          <w:rFonts w:ascii="Arial" w:hAnsi="Arial" w:cs="Arial"/>
          <w:sz w:val="22"/>
          <w:szCs w:val="22"/>
        </w:rPr>
        <w:t xml:space="preserve">[online] Investopedia. Available at: </w:t>
      </w:r>
      <w:hyperlink r:id="rId61" w:history="1">
        <w:r w:rsidR="0044120A" w:rsidRPr="0099688A">
          <w:rPr>
            <w:rStyle w:val="Hyperlink"/>
            <w:rFonts w:ascii="Arial" w:hAnsi="Arial" w:cs="Arial"/>
            <w:sz w:val="22"/>
            <w:szCs w:val="22"/>
          </w:rPr>
          <w:t>https://www.investopedia.com/articles/economics/08/tariff-trade-barrier-basics.asp</w:t>
        </w:r>
      </w:hyperlink>
      <w:r w:rsidR="0044120A" w:rsidRPr="0099688A">
        <w:rPr>
          <w:rFonts w:ascii="Arial" w:hAnsi="Arial" w:cs="Arial"/>
          <w:sz w:val="22"/>
          <w:szCs w:val="22"/>
        </w:rPr>
        <w:t xml:space="preserve"> [Accessed: 7</w:t>
      </w:r>
      <w:r w:rsidR="0044120A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4120A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E3EA1D2" w14:textId="33D2CC5B" w:rsidR="00506EBF" w:rsidRDefault="00506EBF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8F69B72" w14:textId="35AD8775" w:rsidR="00506EBF" w:rsidRPr="00506EBF" w:rsidRDefault="00506EBF" w:rsidP="005A649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Reid, S. (2021). Scotch Malt Whisky Society owner cheers growth and US tariff suspension after ‘bright’ stock market debut. </w:t>
      </w:r>
      <w:r>
        <w:rPr>
          <w:rFonts w:ascii="Arial" w:hAnsi="Arial" w:cs="Arial"/>
          <w:i/>
          <w:iCs/>
          <w:sz w:val="22"/>
          <w:szCs w:val="22"/>
        </w:rPr>
        <w:t xml:space="preserve">The Scotsman, </w:t>
      </w:r>
      <w:r>
        <w:rPr>
          <w:rFonts w:ascii="Arial" w:hAnsi="Arial" w:cs="Arial"/>
          <w:sz w:val="22"/>
          <w:szCs w:val="22"/>
        </w:rPr>
        <w:t xml:space="preserve">[online]. Available at: </w:t>
      </w:r>
      <w:hyperlink r:id="rId62" w:history="1">
        <w:r w:rsidR="00852467" w:rsidRPr="009C0FD7">
          <w:rPr>
            <w:rStyle w:val="Hyperlink"/>
            <w:rFonts w:ascii="Arial" w:hAnsi="Arial" w:cs="Arial"/>
            <w:sz w:val="22"/>
            <w:szCs w:val="22"/>
          </w:rPr>
          <w:t>https://www.scotsman.com/business/scotch-malt-whisky-society-owner-cheers-growth-and-us-tariff-suspension-after-bright-stock-market-debut-3384811</w:t>
        </w:r>
      </w:hyperlink>
      <w:r w:rsidR="00852467">
        <w:rPr>
          <w:rFonts w:ascii="Arial" w:hAnsi="Arial" w:cs="Arial"/>
          <w:sz w:val="22"/>
          <w:szCs w:val="22"/>
        </w:rPr>
        <w:t xml:space="preserve"> [Accessed: 27</w:t>
      </w:r>
      <w:r w:rsidR="00852467" w:rsidRPr="00852467">
        <w:rPr>
          <w:rFonts w:ascii="Arial" w:hAnsi="Arial" w:cs="Arial"/>
          <w:sz w:val="22"/>
          <w:szCs w:val="22"/>
          <w:vertAlign w:val="superscript"/>
        </w:rPr>
        <w:t>th</w:t>
      </w:r>
      <w:r w:rsidR="00852467">
        <w:rPr>
          <w:rFonts w:ascii="Arial" w:hAnsi="Arial" w:cs="Arial"/>
          <w:sz w:val="22"/>
          <w:szCs w:val="22"/>
        </w:rPr>
        <w:t xml:space="preserve"> March 2022].</w:t>
      </w:r>
    </w:p>
    <w:p w14:paraId="2A448231" w14:textId="21434BB9" w:rsidR="00112480" w:rsidRPr="0099688A" w:rsidRDefault="0011248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2DBCBB58" w14:textId="4132C1D1" w:rsidR="00112480" w:rsidRPr="0099688A" w:rsidRDefault="00112480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lastRenderedPageBreak/>
        <w:t>Rey</w:t>
      </w:r>
      <w:r w:rsidR="00F52629" w:rsidRPr="0099688A">
        <w:rPr>
          <w:rFonts w:ascii="Arial" w:hAnsi="Arial" w:cs="Arial"/>
          <w:sz w:val="22"/>
          <w:szCs w:val="22"/>
        </w:rPr>
        <w:t xml:space="preserve">nolds, K. (2017). How cultural differences impact international business in 2017. [Blog] </w:t>
      </w:r>
      <w:r w:rsidR="00812D7F" w:rsidRPr="0099688A">
        <w:rPr>
          <w:rFonts w:ascii="Arial" w:hAnsi="Arial" w:cs="Arial"/>
          <w:i/>
          <w:iCs/>
          <w:sz w:val="22"/>
          <w:szCs w:val="22"/>
        </w:rPr>
        <w:t xml:space="preserve">Hult. </w:t>
      </w:r>
      <w:r w:rsidR="00812D7F" w:rsidRPr="0099688A">
        <w:rPr>
          <w:rFonts w:ascii="Arial" w:hAnsi="Arial" w:cs="Arial"/>
          <w:sz w:val="22"/>
          <w:szCs w:val="22"/>
        </w:rPr>
        <w:t xml:space="preserve">Available at: </w:t>
      </w:r>
      <w:hyperlink r:id="rId63" w:history="1">
        <w:r w:rsidR="00FB6E8A" w:rsidRPr="0099688A">
          <w:rPr>
            <w:rStyle w:val="Hyperlink"/>
            <w:rFonts w:ascii="Arial" w:hAnsi="Arial" w:cs="Arial"/>
            <w:sz w:val="22"/>
            <w:szCs w:val="22"/>
          </w:rPr>
          <w:t>https://www.hult.edu/blog/cultural-differences-impact-international-business/</w:t>
        </w:r>
      </w:hyperlink>
      <w:r w:rsidR="00FB6E8A" w:rsidRPr="0099688A">
        <w:rPr>
          <w:rFonts w:ascii="Arial" w:hAnsi="Arial" w:cs="Arial"/>
          <w:sz w:val="22"/>
          <w:szCs w:val="22"/>
        </w:rPr>
        <w:t xml:space="preserve"> [Accessed: 24</w:t>
      </w:r>
      <w:r w:rsidR="00FB6E8A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FB6E8A" w:rsidRPr="0099688A">
        <w:rPr>
          <w:rFonts w:ascii="Arial" w:hAnsi="Arial" w:cs="Arial"/>
          <w:sz w:val="22"/>
          <w:szCs w:val="22"/>
        </w:rPr>
        <w:t xml:space="preserve"> March 2022]. </w:t>
      </w:r>
    </w:p>
    <w:p w14:paraId="49DC701E" w14:textId="28C61DDE" w:rsidR="00350574" w:rsidRPr="0099688A" w:rsidRDefault="00350574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374A7DC" w14:textId="29381C13" w:rsidR="00350574" w:rsidRPr="0099688A" w:rsidRDefault="00350574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Ruppert, S. (2020). </w:t>
      </w:r>
      <w:r w:rsidR="001464CD" w:rsidRPr="0099688A">
        <w:rPr>
          <w:rFonts w:ascii="Arial" w:hAnsi="Arial" w:cs="Arial"/>
          <w:i/>
          <w:iCs/>
          <w:sz w:val="22"/>
          <w:szCs w:val="22"/>
        </w:rPr>
        <w:t>The main cultural differences between China &amp; Germany p</w:t>
      </w:r>
      <w:r w:rsidR="0062356D" w:rsidRPr="0099688A">
        <w:rPr>
          <w:rFonts w:ascii="Arial" w:hAnsi="Arial" w:cs="Arial"/>
          <w:i/>
          <w:iCs/>
          <w:sz w:val="22"/>
          <w:szCs w:val="22"/>
        </w:rPr>
        <w:t>ar</w:t>
      </w:r>
      <w:r w:rsidR="001464CD" w:rsidRPr="0099688A">
        <w:rPr>
          <w:rFonts w:ascii="Arial" w:hAnsi="Arial" w:cs="Arial"/>
          <w:i/>
          <w:iCs/>
          <w:sz w:val="22"/>
          <w:szCs w:val="22"/>
        </w:rPr>
        <w:t>t 2</w:t>
      </w:r>
      <w:r w:rsidR="0062356D" w:rsidRPr="0099688A">
        <w:rPr>
          <w:rFonts w:ascii="Arial" w:hAnsi="Arial" w:cs="Arial"/>
          <w:i/>
          <w:iCs/>
          <w:sz w:val="22"/>
          <w:szCs w:val="22"/>
        </w:rPr>
        <w:t xml:space="preserve"> – task-orientation vs. relationship-orientation. </w:t>
      </w:r>
      <w:r w:rsidR="0062356D" w:rsidRPr="0099688A">
        <w:rPr>
          <w:rFonts w:ascii="Arial" w:hAnsi="Arial" w:cs="Arial"/>
          <w:sz w:val="22"/>
          <w:szCs w:val="22"/>
        </w:rPr>
        <w:t xml:space="preserve">[online] LinkedIn. Available at: </w:t>
      </w:r>
      <w:hyperlink r:id="rId64" w:history="1">
        <w:r w:rsidR="009340DC" w:rsidRPr="0099688A">
          <w:rPr>
            <w:rStyle w:val="Hyperlink"/>
            <w:rFonts w:ascii="Arial" w:hAnsi="Arial" w:cs="Arial"/>
            <w:sz w:val="22"/>
            <w:szCs w:val="22"/>
          </w:rPr>
          <w:t>https://www.linkedin.com/pulse/main-cultural-differences-between-china-germany-pt-2-ruppert/</w:t>
        </w:r>
      </w:hyperlink>
      <w:r w:rsidR="009340DC" w:rsidRPr="0099688A">
        <w:rPr>
          <w:rFonts w:ascii="Arial" w:hAnsi="Arial" w:cs="Arial"/>
          <w:sz w:val="22"/>
          <w:szCs w:val="22"/>
        </w:rPr>
        <w:t xml:space="preserve"> [Accessed: 20</w:t>
      </w:r>
      <w:r w:rsidR="009340DC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340DC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27692160" w14:textId="7E5582AD" w:rsidR="004C32BC" w:rsidRPr="0099688A" w:rsidRDefault="004C32BC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31831E49" w14:textId="2A5A4C51" w:rsidR="00D55A63" w:rsidRPr="0099688A" w:rsidRDefault="00D55A63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Sacco, M. (2019). </w:t>
      </w:r>
      <w:r w:rsidR="00FD6EA3" w:rsidRPr="0099688A">
        <w:rPr>
          <w:rFonts w:ascii="Arial" w:hAnsi="Arial" w:cs="Arial"/>
          <w:i/>
          <w:iCs/>
          <w:sz w:val="22"/>
          <w:szCs w:val="22"/>
        </w:rPr>
        <w:t xml:space="preserve">Top strategies to tackle tariff increases. </w:t>
      </w:r>
      <w:r w:rsidR="00FD6EA3" w:rsidRPr="0099688A">
        <w:rPr>
          <w:rFonts w:ascii="Arial" w:hAnsi="Arial" w:cs="Arial"/>
          <w:sz w:val="22"/>
          <w:szCs w:val="22"/>
        </w:rPr>
        <w:t xml:space="preserve">[online] Friedman LLP. Available at: </w:t>
      </w:r>
      <w:hyperlink r:id="rId65" w:history="1">
        <w:r w:rsidR="004C41AE" w:rsidRPr="0099688A">
          <w:rPr>
            <w:rStyle w:val="Hyperlink"/>
            <w:rFonts w:ascii="Arial" w:hAnsi="Arial" w:cs="Arial"/>
            <w:sz w:val="22"/>
            <w:szCs w:val="22"/>
          </w:rPr>
          <w:t>https://www.friedmanllp.com/insights/top-strategies-to-tackle-tariff-increases</w:t>
        </w:r>
      </w:hyperlink>
      <w:r w:rsidR="004C41AE" w:rsidRPr="0099688A">
        <w:rPr>
          <w:rFonts w:ascii="Arial" w:hAnsi="Arial" w:cs="Arial"/>
          <w:sz w:val="22"/>
          <w:szCs w:val="22"/>
        </w:rPr>
        <w:t xml:space="preserve"> [Accessed: 13</w:t>
      </w:r>
      <w:r w:rsidR="004C41A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C41A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652E86FB" w14:textId="44FD36EE" w:rsidR="0091210D" w:rsidRPr="0099688A" w:rsidRDefault="0091210D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13129F1" w14:textId="143428FB" w:rsidR="0091210D" w:rsidRPr="0099688A" w:rsidRDefault="0091210D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Sala</w:t>
      </w:r>
      <w:r w:rsidR="00CF57F2" w:rsidRPr="0099688A">
        <w:rPr>
          <w:rFonts w:ascii="Arial" w:hAnsi="Arial" w:cs="Arial"/>
          <w:sz w:val="22"/>
          <w:szCs w:val="22"/>
        </w:rPr>
        <w:t xml:space="preserve">cuse, J. (2005). </w:t>
      </w:r>
      <w:r w:rsidR="00CF57F2" w:rsidRPr="0099688A">
        <w:rPr>
          <w:rFonts w:ascii="Arial" w:hAnsi="Arial" w:cs="Arial"/>
          <w:i/>
          <w:iCs/>
          <w:sz w:val="22"/>
          <w:szCs w:val="22"/>
        </w:rPr>
        <w:t xml:space="preserve">The top ten ways that culture can affect international negotiations. </w:t>
      </w:r>
      <w:r w:rsidR="00CF57F2" w:rsidRPr="0099688A">
        <w:rPr>
          <w:rFonts w:ascii="Arial" w:hAnsi="Arial" w:cs="Arial"/>
          <w:sz w:val="22"/>
          <w:szCs w:val="22"/>
        </w:rPr>
        <w:t xml:space="preserve">[online] </w:t>
      </w:r>
      <w:r w:rsidR="00864842" w:rsidRPr="0099688A">
        <w:rPr>
          <w:rFonts w:ascii="Arial" w:hAnsi="Arial" w:cs="Arial"/>
          <w:sz w:val="22"/>
          <w:szCs w:val="22"/>
        </w:rPr>
        <w:t>Ivey Business School Foundation</w:t>
      </w:r>
      <w:r w:rsidR="006438B5" w:rsidRPr="0099688A">
        <w:rPr>
          <w:rFonts w:ascii="Arial" w:hAnsi="Arial" w:cs="Arial"/>
          <w:sz w:val="22"/>
          <w:szCs w:val="22"/>
        </w:rPr>
        <w:t xml:space="preserve">. Available at: </w:t>
      </w:r>
      <w:hyperlink r:id="rId66" w:history="1">
        <w:r w:rsidR="006438B5" w:rsidRPr="0099688A">
          <w:rPr>
            <w:rStyle w:val="Hyperlink"/>
            <w:rFonts w:ascii="Arial" w:hAnsi="Arial" w:cs="Arial"/>
            <w:sz w:val="22"/>
            <w:szCs w:val="22"/>
          </w:rPr>
          <w:t>https://iveybusinessjournal.com/publication/the-top-ten-ways-that-culture-can-affect-international-negotiations/</w:t>
        </w:r>
      </w:hyperlink>
      <w:r w:rsidR="006438B5" w:rsidRPr="0099688A">
        <w:rPr>
          <w:rFonts w:ascii="Arial" w:hAnsi="Arial" w:cs="Arial"/>
          <w:sz w:val="22"/>
          <w:szCs w:val="22"/>
        </w:rPr>
        <w:t xml:space="preserve"> [Accessed: 19</w:t>
      </w:r>
      <w:r w:rsidR="006438B5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6438B5" w:rsidRPr="0099688A">
        <w:rPr>
          <w:rFonts w:ascii="Arial" w:hAnsi="Arial" w:cs="Arial"/>
          <w:sz w:val="22"/>
          <w:szCs w:val="22"/>
        </w:rPr>
        <w:t xml:space="preserve"> </w:t>
      </w:r>
      <w:r w:rsidR="005562AA" w:rsidRPr="0099688A">
        <w:rPr>
          <w:rFonts w:ascii="Arial" w:hAnsi="Arial" w:cs="Arial"/>
          <w:sz w:val="22"/>
          <w:szCs w:val="22"/>
        </w:rPr>
        <w:t>March 2022].</w:t>
      </w:r>
    </w:p>
    <w:p w14:paraId="32C71902" w14:textId="77777777" w:rsidR="004C41AE" w:rsidRPr="0099688A" w:rsidRDefault="004C41AE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2CE872A3" w14:textId="6F2A09B1" w:rsidR="004C32BC" w:rsidRPr="0099688A" w:rsidRDefault="004C32BC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Schrieberg, F. (2019). </w:t>
      </w:r>
      <w:r w:rsidR="00746AE9" w:rsidRPr="0099688A">
        <w:rPr>
          <w:rFonts w:ascii="Arial" w:hAnsi="Arial" w:cs="Arial"/>
          <w:i/>
          <w:iCs/>
          <w:sz w:val="22"/>
          <w:szCs w:val="22"/>
        </w:rPr>
        <w:t xml:space="preserve">Trump administration slaps 25% tariff on single malt Scotch whiskey imports. </w:t>
      </w:r>
      <w:r w:rsidR="00746AE9" w:rsidRPr="0099688A">
        <w:rPr>
          <w:rFonts w:ascii="Arial" w:hAnsi="Arial" w:cs="Arial"/>
          <w:sz w:val="22"/>
          <w:szCs w:val="22"/>
        </w:rPr>
        <w:t xml:space="preserve">[online] Forbes. Available at: </w:t>
      </w:r>
      <w:hyperlink r:id="rId67" w:history="1">
        <w:r w:rsidR="00746AE9" w:rsidRPr="0099688A">
          <w:rPr>
            <w:rStyle w:val="Hyperlink"/>
            <w:rFonts w:ascii="Arial" w:hAnsi="Arial" w:cs="Arial"/>
            <w:sz w:val="22"/>
            <w:szCs w:val="22"/>
          </w:rPr>
          <w:t>https://www.forbes.com/sites/felipeschrieberg/2019/10/03/trump-administration-slaps-25-tariff-on-single-malt-scotch-whisky-imports/?sh=3156db8e207f</w:t>
        </w:r>
      </w:hyperlink>
      <w:r w:rsidR="00746AE9" w:rsidRPr="0099688A">
        <w:rPr>
          <w:rFonts w:ascii="Arial" w:hAnsi="Arial" w:cs="Arial"/>
          <w:sz w:val="22"/>
          <w:szCs w:val="22"/>
        </w:rPr>
        <w:t xml:space="preserve"> [Accessed: 11</w:t>
      </w:r>
      <w:r w:rsidR="00746AE9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746AE9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AC2AD3C" w14:textId="597C99DB" w:rsidR="00317710" w:rsidRPr="0099688A" w:rsidRDefault="0031771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C275634" w14:textId="5C3DE577" w:rsidR="00317710" w:rsidRPr="0099688A" w:rsidRDefault="00317710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Scotch Whiskey Association, (2019). </w:t>
      </w:r>
      <w:r w:rsidR="008E0FED" w:rsidRPr="0099688A">
        <w:rPr>
          <w:rFonts w:ascii="Arial" w:hAnsi="Arial" w:cs="Arial"/>
          <w:i/>
          <w:iCs/>
          <w:sz w:val="22"/>
          <w:szCs w:val="22"/>
        </w:rPr>
        <w:t xml:space="preserve">Scotch </w:t>
      </w:r>
      <w:r w:rsidR="00FA4C5B" w:rsidRPr="0099688A">
        <w:rPr>
          <w:rFonts w:ascii="Arial" w:hAnsi="Arial" w:cs="Arial"/>
          <w:i/>
          <w:iCs/>
          <w:sz w:val="22"/>
          <w:szCs w:val="22"/>
        </w:rPr>
        <w:t xml:space="preserve">whiskey </w:t>
      </w:r>
      <w:r w:rsidR="00DC6D0E" w:rsidRPr="0099688A">
        <w:rPr>
          <w:rFonts w:ascii="Arial" w:hAnsi="Arial" w:cs="Arial"/>
          <w:i/>
          <w:iCs/>
          <w:sz w:val="22"/>
          <w:szCs w:val="22"/>
        </w:rPr>
        <w:t xml:space="preserve">economic impact report. </w:t>
      </w:r>
      <w:r w:rsidR="00DC6D0E"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68" w:history="1">
        <w:r w:rsidR="00DC6D0E" w:rsidRPr="0099688A">
          <w:rPr>
            <w:rStyle w:val="Hyperlink"/>
            <w:rFonts w:ascii="Arial" w:hAnsi="Arial" w:cs="Arial"/>
            <w:sz w:val="22"/>
            <w:szCs w:val="22"/>
          </w:rPr>
          <w:t>https://www.scotch-whisky.org.uk/media/1591/final-2018-economic-impact-report.pdf</w:t>
        </w:r>
      </w:hyperlink>
      <w:r w:rsidR="00DC6D0E" w:rsidRPr="0099688A">
        <w:rPr>
          <w:rFonts w:ascii="Arial" w:hAnsi="Arial" w:cs="Arial"/>
          <w:sz w:val="22"/>
          <w:szCs w:val="22"/>
        </w:rPr>
        <w:t xml:space="preserve"> [Accessed: </w:t>
      </w:r>
      <w:r w:rsidR="00793D85" w:rsidRPr="0099688A">
        <w:rPr>
          <w:rFonts w:ascii="Arial" w:hAnsi="Arial" w:cs="Arial"/>
          <w:sz w:val="22"/>
          <w:szCs w:val="22"/>
        </w:rPr>
        <w:t>14</w:t>
      </w:r>
      <w:r w:rsidR="00793D85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793D85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D98FECA" w14:textId="01736F31" w:rsidR="004D7975" w:rsidRPr="0099688A" w:rsidRDefault="004D7975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47D5C2E" w14:textId="7640BDA5" w:rsidR="004D7975" w:rsidRPr="0099688A" w:rsidRDefault="004D7975" w:rsidP="005A649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Seah, L. (2021). The importance of cultural awareness in international business. [Blog]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Air Swift. </w:t>
      </w:r>
      <w:r w:rsidRPr="0099688A">
        <w:rPr>
          <w:rFonts w:ascii="Arial" w:hAnsi="Arial" w:cs="Arial"/>
          <w:sz w:val="22"/>
          <w:szCs w:val="22"/>
        </w:rPr>
        <w:t xml:space="preserve">Available at: </w:t>
      </w:r>
      <w:hyperlink r:id="rId69" w:history="1">
        <w:r w:rsidR="009A5791" w:rsidRPr="0099688A">
          <w:rPr>
            <w:rStyle w:val="Hyperlink"/>
            <w:rFonts w:ascii="Arial" w:hAnsi="Arial" w:cs="Arial"/>
            <w:sz w:val="22"/>
            <w:szCs w:val="22"/>
          </w:rPr>
          <w:t>https://www.airswift.com/blog/importance-of-cultural-awareness</w:t>
        </w:r>
      </w:hyperlink>
      <w:r w:rsidR="009A5791" w:rsidRPr="0099688A">
        <w:rPr>
          <w:rFonts w:ascii="Arial" w:hAnsi="Arial" w:cs="Arial"/>
          <w:sz w:val="22"/>
          <w:szCs w:val="22"/>
        </w:rPr>
        <w:t xml:space="preserve"> [Accessed: 26</w:t>
      </w:r>
      <w:r w:rsidR="009A5791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A5791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4A6A5FD" w14:textId="783A9C3F" w:rsidR="00E27CBD" w:rsidRPr="0099688A" w:rsidRDefault="00E27CBD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B8905B5" w14:textId="46A56B76" w:rsidR="00E27CBD" w:rsidRPr="0099688A" w:rsidRDefault="00E27CBD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Smith, S. (2021). </w:t>
      </w:r>
      <w:r w:rsidR="003A6A1C" w:rsidRPr="0099688A">
        <w:rPr>
          <w:rFonts w:ascii="Arial" w:hAnsi="Arial" w:cs="Arial"/>
          <w:sz w:val="22"/>
          <w:szCs w:val="22"/>
        </w:rPr>
        <w:t>Why cultural differences in business matter. [Blog</w:t>
      </w:r>
      <w:r w:rsidR="001A6699" w:rsidRPr="0099688A">
        <w:rPr>
          <w:rFonts w:ascii="Arial" w:hAnsi="Arial" w:cs="Arial"/>
          <w:sz w:val="22"/>
          <w:szCs w:val="22"/>
        </w:rPr>
        <w:t xml:space="preserve">] Day Translations. Available at: </w:t>
      </w:r>
      <w:hyperlink r:id="rId70" w:history="1">
        <w:r w:rsidR="001A6699" w:rsidRPr="0099688A">
          <w:rPr>
            <w:rStyle w:val="Hyperlink"/>
            <w:rFonts w:ascii="Arial" w:hAnsi="Arial" w:cs="Arial"/>
            <w:sz w:val="22"/>
            <w:szCs w:val="22"/>
          </w:rPr>
          <w:t>https://www.daytranslations.com/blog/culture-nuance-business/</w:t>
        </w:r>
      </w:hyperlink>
      <w:r w:rsidR="001A6699" w:rsidRPr="0099688A">
        <w:rPr>
          <w:rFonts w:ascii="Arial" w:hAnsi="Arial" w:cs="Arial"/>
          <w:sz w:val="22"/>
          <w:szCs w:val="22"/>
        </w:rPr>
        <w:t xml:space="preserve"> [Accessed: 19</w:t>
      </w:r>
      <w:r w:rsidR="001A6699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1A6699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3D42FA0C" w14:textId="69A02F43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07535F78" w14:textId="57F5C513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lastRenderedPageBreak/>
        <w:t xml:space="preserve">Statista Research Department, (2021).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Size of the whiskey market worldwide from 2012 to 2025. </w:t>
      </w:r>
      <w:r w:rsidRPr="0099688A">
        <w:rPr>
          <w:rFonts w:ascii="Arial" w:hAnsi="Arial" w:cs="Arial"/>
          <w:sz w:val="22"/>
          <w:szCs w:val="22"/>
        </w:rPr>
        <w:t xml:space="preserve">[online] </w:t>
      </w:r>
      <w:r w:rsidRPr="0099688A">
        <w:rPr>
          <w:rFonts w:ascii="Arial" w:hAnsi="Arial" w:cs="Arial"/>
          <w:sz w:val="22"/>
          <w:szCs w:val="22"/>
        </w:rPr>
        <w:tab/>
        <w:t xml:space="preserve">Available at: </w:t>
      </w:r>
      <w:hyperlink r:id="rId71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https://www.statista.com/forecasts/1136834/global-whiskey-market-size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5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A964445" w14:textId="41C5CC41" w:rsidR="00713529" w:rsidRPr="0099688A" w:rsidRDefault="00713529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C39B480" w14:textId="04A2E388" w:rsidR="00713529" w:rsidRPr="0099688A" w:rsidRDefault="00713529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Steven, </w:t>
      </w:r>
      <w:r w:rsidR="003F5A71" w:rsidRPr="0099688A">
        <w:rPr>
          <w:rFonts w:ascii="Arial" w:hAnsi="Arial" w:cs="Arial"/>
          <w:sz w:val="22"/>
          <w:szCs w:val="22"/>
        </w:rPr>
        <w:t xml:space="preserve">G. (2015). Tug of war over whisky profits </w:t>
      </w:r>
      <w:r w:rsidR="00F40B87" w:rsidRPr="0099688A">
        <w:rPr>
          <w:rFonts w:ascii="Arial" w:hAnsi="Arial" w:cs="Arial"/>
          <w:sz w:val="22"/>
          <w:szCs w:val="22"/>
        </w:rPr>
        <w:t xml:space="preserve">beckons if Scotland gets corporation tax powers. </w:t>
      </w:r>
      <w:r w:rsidR="00F40B87" w:rsidRPr="0099688A">
        <w:rPr>
          <w:rFonts w:ascii="Arial" w:hAnsi="Arial" w:cs="Arial"/>
          <w:i/>
          <w:iCs/>
          <w:sz w:val="22"/>
          <w:szCs w:val="22"/>
        </w:rPr>
        <w:t xml:space="preserve">The Conversation, </w:t>
      </w:r>
      <w:r w:rsidR="00F40B87"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72" w:history="1">
        <w:r w:rsidR="00485C0E" w:rsidRPr="0099688A">
          <w:rPr>
            <w:rStyle w:val="Hyperlink"/>
            <w:rFonts w:ascii="Arial" w:hAnsi="Arial" w:cs="Arial"/>
            <w:sz w:val="22"/>
            <w:szCs w:val="22"/>
          </w:rPr>
          <w:t>https://theconversation.com/tug-of-war-over-whisky-profits-beckons-if-scotland-gets-corporation-tax-powers-42147</w:t>
        </w:r>
      </w:hyperlink>
      <w:r w:rsidR="00485C0E" w:rsidRPr="0099688A">
        <w:rPr>
          <w:rFonts w:ascii="Arial" w:hAnsi="Arial" w:cs="Arial"/>
          <w:sz w:val="22"/>
          <w:szCs w:val="22"/>
        </w:rPr>
        <w:t xml:space="preserve"> [Accessed: 13</w:t>
      </w:r>
      <w:r w:rsidR="00485C0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85C0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DB84205" w14:textId="77777777" w:rsidR="00E8328A" w:rsidRPr="0099688A" w:rsidRDefault="00E8328A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596BD28" w14:textId="318B50EE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Technavio, (2021). Whiskey market 2021-2025: New product launches to boost growth.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Cision PR Newswire, </w:t>
      </w:r>
      <w:r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73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https://www.prnewswire.com/news-releases/whiskey-market-2021-2025--new-product-launches-to-boost-growth--technavio-301347410.html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7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8AC774D" w14:textId="6A75DFFB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471E8004" w14:textId="17E671D2" w:rsidR="0045655B" w:rsidRPr="0099688A" w:rsidRDefault="0045655B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Teeboom, L. (2019). </w:t>
      </w:r>
      <w:r w:rsidR="00FA6085" w:rsidRPr="0099688A">
        <w:rPr>
          <w:rFonts w:ascii="Arial" w:hAnsi="Arial" w:cs="Arial"/>
          <w:i/>
          <w:iCs/>
          <w:sz w:val="22"/>
          <w:szCs w:val="22"/>
        </w:rPr>
        <w:t xml:space="preserve">Free trade vs. protectionism. </w:t>
      </w:r>
      <w:r w:rsidR="000A654F" w:rsidRPr="0099688A">
        <w:rPr>
          <w:rFonts w:ascii="Arial" w:hAnsi="Arial" w:cs="Arial"/>
          <w:sz w:val="22"/>
          <w:szCs w:val="22"/>
        </w:rPr>
        <w:t xml:space="preserve">[online] Small Business Chron. Available at: </w:t>
      </w:r>
      <w:hyperlink r:id="rId74" w:history="1">
        <w:r w:rsidR="00F96E58" w:rsidRPr="0099688A">
          <w:rPr>
            <w:rStyle w:val="Hyperlink"/>
            <w:rFonts w:ascii="Arial" w:hAnsi="Arial" w:cs="Arial"/>
            <w:sz w:val="22"/>
            <w:szCs w:val="22"/>
          </w:rPr>
          <w:t>https://smallbusiness.chron.com/trade-vs-protectionism-3830.html</w:t>
        </w:r>
      </w:hyperlink>
      <w:r w:rsidR="00F96E58" w:rsidRPr="0099688A">
        <w:rPr>
          <w:rFonts w:ascii="Arial" w:hAnsi="Arial" w:cs="Arial"/>
          <w:sz w:val="22"/>
          <w:szCs w:val="22"/>
        </w:rPr>
        <w:t xml:space="preserve"> [Accessed: 7</w:t>
      </w:r>
      <w:r w:rsidR="00F96E58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F96E58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EA943C7" w14:textId="77777777" w:rsidR="00F96E58" w:rsidRPr="0099688A" w:rsidRDefault="00F96E5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70820AA1" w14:textId="0C10E5A6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Thompson, I. (2022). Everything you ever needed to know about whiskey.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Drink Me, </w:t>
      </w:r>
      <w:r w:rsidRPr="0099688A">
        <w:rPr>
          <w:rFonts w:ascii="Arial" w:hAnsi="Arial" w:cs="Arial"/>
          <w:sz w:val="22"/>
          <w:szCs w:val="22"/>
        </w:rPr>
        <w:t xml:space="preserve">[online]. Available at: </w:t>
      </w:r>
      <w:hyperlink r:id="rId75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https://www.drinkmemag.com/everything-you-ever-needed-to-know-about-whiskey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4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F46B950" w14:textId="5740321D" w:rsidR="00F945E8" w:rsidRPr="0099688A" w:rsidRDefault="00F945E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4CF6CB5" w14:textId="64393ED7" w:rsidR="00F945E8" w:rsidRPr="0099688A" w:rsidRDefault="00F945E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Twose, R. (2019). </w:t>
      </w:r>
      <w:r w:rsidR="005C0FB8" w:rsidRPr="0099688A">
        <w:rPr>
          <w:rFonts w:ascii="Arial" w:hAnsi="Arial" w:cs="Arial"/>
          <w:sz w:val="22"/>
          <w:szCs w:val="22"/>
        </w:rPr>
        <w:t xml:space="preserve">How does culture affect international business? [Blog] </w:t>
      </w:r>
      <w:r w:rsidR="00951AFD" w:rsidRPr="0099688A">
        <w:rPr>
          <w:rFonts w:ascii="Arial" w:hAnsi="Arial" w:cs="Arial"/>
          <w:i/>
          <w:iCs/>
          <w:sz w:val="22"/>
          <w:szCs w:val="22"/>
        </w:rPr>
        <w:t xml:space="preserve">Language Insight. </w:t>
      </w:r>
      <w:r w:rsidR="00951AFD" w:rsidRPr="0099688A">
        <w:rPr>
          <w:rFonts w:ascii="Arial" w:hAnsi="Arial" w:cs="Arial"/>
          <w:sz w:val="22"/>
          <w:szCs w:val="22"/>
        </w:rPr>
        <w:t xml:space="preserve">Available at: </w:t>
      </w:r>
      <w:hyperlink r:id="rId76" w:history="1">
        <w:r w:rsidR="00951AFD" w:rsidRPr="0099688A">
          <w:rPr>
            <w:rStyle w:val="Hyperlink"/>
            <w:rFonts w:ascii="Arial" w:hAnsi="Arial" w:cs="Arial"/>
            <w:sz w:val="22"/>
            <w:szCs w:val="22"/>
          </w:rPr>
          <w:t>https://www.languageinsight.com/blog/2019/how-does-culture-affect-international-business/</w:t>
        </w:r>
      </w:hyperlink>
      <w:r w:rsidR="00951AFD" w:rsidRPr="0099688A">
        <w:rPr>
          <w:rFonts w:ascii="Arial" w:hAnsi="Arial" w:cs="Arial"/>
          <w:sz w:val="22"/>
          <w:szCs w:val="22"/>
        </w:rPr>
        <w:t xml:space="preserve"> [Accessed: 19</w:t>
      </w:r>
      <w:r w:rsidR="00951AFD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51AFD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9D727B7" w14:textId="3E352456" w:rsidR="00AE756C" w:rsidRPr="0099688A" w:rsidRDefault="00AE756C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7BFCBB0" w14:textId="04C17F72" w:rsidR="00471E08" w:rsidRDefault="00471E0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UK Parliament, (2022). </w:t>
      </w:r>
      <w:r w:rsidR="00CB7461" w:rsidRPr="0099688A">
        <w:rPr>
          <w:rFonts w:ascii="Arial" w:hAnsi="Arial" w:cs="Arial"/>
          <w:i/>
          <w:iCs/>
          <w:sz w:val="22"/>
          <w:szCs w:val="22"/>
        </w:rPr>
        <w:t xml:space="preserve">Scotch whiskey: US tariffs. </w:t>
      </w:r>
      <w:r w:rsidR="00AD72D0" w:rsidRPr="0099688A">
        <w:rPr>
          <w:rFonts w:ascii="Arial" w:hAnsi="Arial" w:cs="Arial"/>
          <w:sz w:val="22"/>
          <w:szCs w:val="22"/>
        </w:rPr>
        <w:t xml:space="preserve">London: House of Commons. Available at: </w:t>
      </w:r>
      <w:hyperlink r:id="rId77" w:history="1">
        <w:r w:rsidR="00AD72D0" w:rsidRPr="0099688A">
          <w:rPr>
            <w:rStyle w:val="Hyperlink"/>
            <w:rFonts w:ascii="Arial" w:hAnsi="Arial" w:cs="Arial"/>
            <w:sz w:val="22"/>
            <w:szCs w:val="22"/>
          </w:rPr>
          <w:t>https://hansard.parliament.uk/commons/2020-01-30/debates/23D60AFB-94BC-4711-A273-C3B148947921/ScotchWhiskyUSTariffs</w:t>
        </w:r>
      </w:hyperlink>
      <w:r w:rsidR="00AD72D0" w:rsidRPr="0099688A">
        <w:rPr>
          <w:rFonts w:ascii="Arial" w:hAnsi="Arial" w:cs="Arial"/>
          <w:sz w:val="22"/>
          <w:szCs w:val="22"/>
        </w:rPr>
        <w:t xml:space="preserve"> [Accessed: 15</w:t>
      </w:r>
      <w:r w:rsidR="00AD72D0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AD72D0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0E42F688" w14:textId="39F88923" w:rsidR="00E75225" w:rsidRDefault="00E75225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0EB1D35E" w14:textId="36954F56" w:rsidR="00E75225" w:rsidRPr="00E75225" w:rsidRDefault="00E75225" w:rsidP="005A649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USA Spirits Ratings, </w:t>
      </w:r>
      <w:r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2022).</w:t>
      </w:r>
      <w:r>
        <w:rPr>
          <w:rFonts w:ascii="Arial" w:hAnsi="Arial" w:cs="Arial"/>
          <w:sz w:val="22"/>
          <w:szCs w:val="22"/>
        </w:rPr>
        <w:t xml:space="preserve"> Young millennials in the US and UK shifting from beer and wine to spirits. </w:t>
      </w:r>
      <w:r>
        <w:rPr>
          <w:rFonts w:ascii="Arial" w:hAnsi="Arial" w:cs="Arial"/>
          <w:i/>
          <w:iCs/>
          <w:sz w:val="22"/>
          <w:szCs w:val="22"/>
        </w:rPr>
        <w:t xml:space="preserve">[Blog]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78" w:history="1">
        <w:r w:rsidR="00794D46" w:rsidRPr="009C0FD7">
          <w:rPr>
            <w:rStyle w:val="Hyperlink"/>
            <w:rFonts w:ascii="Arial" w:hAnsi="Arial" w:cs="Arial"/>
            <w:sz w:val="22"/>
            <w:szCs w:val="22"/>
          </w:rPr>
          <w:t>https://usaspiritsratings.com/en/blog/young-millennials-in-the-us-and-uk-shifting-from-beer-and-wine-to-spirits-89.htm</w:t>
        </w:r>
      </w:hyperlink>
      <w:r w:rsidR="00794D46">
        <w:rPr>
          <w:rFonts w:ascii="Arial" w:hAnsi="Arial" w:cs="Arial"/>
          <w:sz w:val="22"/>
          <w:szCs w:val="22"/>
        </w:rPr>
        <w:t xml:space="preserve"> [Accessed: 27</w:t>
      </w:r>
      <w:r w:rsidR="00794D46" w:rsidRPr="00794D46">
        <w:rPr>
          <w:rFonts w:ascii="Arial" w:hAnsi="Arial" w:cs="Arial"/>
          <w:sz w:val="22"/>
          <w:szCs w:val="22"/>
          <w:vertAlign w:val="superscript"/>
        </w:rPr>
        <w:t>th</w:t>
      </w:r>
      <w:r w:rsidR="00794D46">
        <w:rPr>
          <w:rFonts w:ascii="Arial" w:hAnsi="Arial" w:cs="Arial"/>
          <w:sz w:val="22"/>
          <w:szCs w:val="22"/>
        </w:rPr>
        <w:t xml:space="preserve"> March 2022].</w:t>
      </w:r>
    </w:p>
    <w:p w14:paraId="3C57533C" w14:textId="77777777" w:rsidR="00AD72D0" w:rsidRPr="0099688A" w:rsidRDefault="00AD72D0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1A509112" w14:textId="5DF4CF2E" w:rsidR="00AE756C" w:rsidRPr="0099688A" w:rsidRDefault="00AE756C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>Ward, M. (2020).</w:t>
      </w:r>
      <w:r w:rsidR="000823D0" w:rsidRPr="0099688A">
        <w:rPr>
          <w:rFonts w:ascii="Arial" w:hAnsi="Arial" w:cs="Arial"/>
          <w:sz w:val="22"/>
          <w:szCs w:val="22"/>
        </w:rPr>
        <w:t xml:space="preserve"> </w:t>
      </w:r>
      <w:r w:rsidR="000823D0" w:rsidRPr="0099688A">
        <w:rPr>
          <w:rFonts w:ascii="Arial" w:hAnsi="Arial" w:cs="Arial"/>
          <w:i/>
          <w:iCs/>
          <w:sz w:val="22"/>
          <w:szCs w:val="22"/>
        </w:rPr>
        <w:t xml:space="preserve">Effects of US tariffs on the Scotch whisky industry. </w:t>
      </w:r>
      <w:r w:rsidR="00E17EF8" w:rsidRPr="0099688A">
        <w:rPr>
          <w:rFonts w:ascii="Arial" w:hAnsi="Arial" w:cs="Arial"/>
          <w:sz w:val="22"/>
          <w:szCs w:val="22"/>
        </w:rPr>
        <w:t>London: House of Commons Li</w:t>
      </w:r>
      <w:r w:rsidR="00BE1D2D" w:rsidRPr="0099688A">
        <w:rPr>
          <w:rFonts w:ascii="Arial" w:hAnsi="Arial" w:cs="Arial"/>
          <w:sz w:val="22"/>
          <w:szCs w:val="22"/>
        </w:rPr>
        <w:t xml:space="preserve">brary. Available at: </w:t>
      </w:r>
      <w:hyperlink r:id="rId79" w:history="1">
        <w:r w:rsidR="00BE1D2D" w:rsidRPr="0099688A">
          <w:rPr>
            <w:rStyle w:val="Hyperlink"/>
            <w:rFonts w:ascii="Arial" w:hAnsi="Arial" w:cs="Arial"/>
            <w:sz w:val="22"/>
            <w:szCs w:val="22"/>
          </w:rPr>
          <w:t>https://researchbriefings.files.parliament.uk/documents/CDP-2020-0012/CDP-2020-0012.pdf</w:t>
        </w:r>
      </w:hyperlink>
      <w:r w:rsidR="00BE1D2D" w:rsidRPr="0099688A">
        <w:rPr>
          <w:rFonts w:ascii="Arial" w:hAnsi="Arial" w:cs="Arial"/>
          <w:sz w:val="22"/>
          <w:szCs w:val="22"/>
        </w:rPr>
        <w:t xml:space="preserve"> [Accessed: 9</w:t>
      </w:r>
      <w:r w:rsidR="00BE1D2D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BE1D2D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10806ED1" w14:textId="2A280AEA" w:rsidR="00CA6D8E" w:rsidRPr="0099688A" w:rsidRDefault="00CA6D8E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D377551" w14:textId="64EC9ECE" w:rsidR="00CA6D8E" w:rsidRPr="0099688A" w:rsidRDefault="00CA6D8E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Whiskey Invest Direct, (2022).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Top 15 Scotch whiskey companies. </w:t>
      </w:r>
      <w:r w:rsidRPr="0099688A">
        <w:rPr>
          <w:rFonts w:ascii="Arial" w:hAnsi="Arial" w:cs="Arial"/>
          <w:sz w:val="22"/>
          <w:szCs w:val="22"/>
        </w:rPr>
        <w:t xml:space="preserve">[online] Available at: </w:t>
      </w:r>
      <w:hyperlink r:id="rId80" w:history="1">
        <w:r w:rsidR="00943B24" w:rsidRPr="0099688A">
          <w:rPr>
            <w:rStyle w:val="Hyperlink"/>
            <w:rFonts w:ascii="Arial" w:hAnsi="Arial" w:cs="Arial"/>
            <w:sz w:val="22"/>
            <w:szCs w:val="22"/>
          </w:rPr>
          <w:t>https://www.whiskyinvestdirect.com/about-whisky/top-15-scotch-whisky-companies</w:t>
        </w:r>
      </w:hyperlink>
      <w:r w:rsidR="00943B24" w:rsidRPr="0099688A">
        <w:rPr>
          <w:rFonts w:ascii="Arial" w:hAnsi="Arial" w:cs="Arial"/>
          <w:sz w:val="22"/>
          <w:szCs w:val="22"/>
        </w:rPr>
        <w:t xml:space="preserve"> [Accessed: 4</w:t>
      </w:r>
      <w:r w:rsidR="00943B24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943B24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0D2C2A5" w14:textId="421483F2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53366AED" w14:textId="14394544" w:rsidR="00D928F8" w:rsidRPr="0099688A" w:rsidRDefault="00D928F8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Whiskey Invest Direct, (2022). </w:t>
      </w:r>
      <w:r w:rsidRPr="0099688A">
        <w:rPr>
          <w:rFonts w:ascii="Arial" w:hAnsi="Arial" w:cs="Arial"/>
          <w:i/>
          <w:iCs/>
          <w:sz w:val="22"/>
          <w:szCs w:val="22"/>
        </w:rPr>
        <w:t>World whiskies.</w:t>
      </w:r>
      <w:r w:rsidR="00CA6D8E" w:rsidRPr="0099688A">
        <w:rPr>
          <w:rFonts w:ascii="Arial" w:hAnsi="Arial" w:cs="Arial"/>
          <w:i/>
          <w:iCs/>
          <w:sz w:val="22"/>
          <w:szCs w:val="22"/>
        </w:rPr>
        <w:t xml:space="preserve"> </w:t>
      </w:r>
      <w:r w:rsidR="00CA6D8E" w:rsidRPr="0099688A">
        <w:rPr>
          <w:rFonts w:ascii="Arial" w:hAnsi="Arial" w:cs="Arial"/>
          <w:sz w:val="22"/>
          <w:szCs w:val="22"/>
        </w:rPr>
        <w:t>[online]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 </w:t>
      </w:r>
      <w:r w:rsidRPr="0099688A">
        <w:rPr>
          <w:rFonts w:ascii="Arial" w:hAnsi="Arial" w:cs="Arial"/>
          <w:sz w:val="22"/>
          <w:szCs w:val="22"/>
        </w:rPr>
        <w:t xml:space="preserve">Available at: </w:t>
      </w:r>
      <w:hyperlink r:id="rId81" w:history="1">
        <w:r w:rsidRPr="0099688A">
          <w:rPr>
            <w:rStyle w:val="Hyperlink"/>
            <w:rFonts w:ascii="Arial" w:hAnsi="Arial" w:cs="Arial"/>
            <w:sz w:val="22"/>
            <w:szCs w:val="22"/>
          </w:rPr>
          <w:t>https://www.whiskyinvestdirect.com/about-whisky/world-whiskies</w:t>
        </w:r>
      </w:hyperlink>
      <w:r w:rsidRPr="0099688A">
        <w:rPr>
          <w:rFonts w:ascii="Arial" w:hAnsi="Arial" w:cs="Arial"/>
          <w:sz w:val="22"/>
          <w:szCs w:val="22"/>
        </w:rPr>
        <w:t xml:space="preserve"> [Accessed: 4</w:t>
      </w:r>
      <w:r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74230E34" w14:textId="7FE4CC2F" w:rsidR="007701AA" w:rsidRPr="0099688A" w:rsidRDefault="007701AA" w:rsidP="005A6493">
      <w:pPr>
        <w:spacing w:line="360" w:lineRule="auto"/>
        <w:rPr>
          <w:rFonts w:ascii="Arial" w:hAnsi="Arial" w:cs="Arial"/>
          <w:sz w:val="22"/>
          <w:szCs w:val="22"/>
        </w:rPr>
      </w:pPr>
    </w:p>
    <w:p w14:paraId="077A2B7A" w14:textId="11D63046" w:rsidR="007701AA" w:rsidRPr="0099688A" w:rsidRDefault="007701AA" w:rsidP="005A6493">
      <w:pPr>
        <w:spacing w:line="360" w:lineRule="auto"/>
        <w:rPr>
          <w:rFonts w:ascii="Arial" w:hAnsi="Arial" w:cs="Arial"/>
          <w:sz w:val="22"/>
          <w:szCs w:val="22"/>
        </w:rPr>
      </w:pPr>
      <w:r w:rsidRPr="0099688A">
        <w:rPr>
          <w:rFonts w:ascii="Arial" w:hAnsi="Arial" w:cs="Arial"/>
          <w:sz w:val="22"/>
          <w:szCs w:val="22"/>
        </w:rPr>
        <w:t xml:space="preserve">World Health Organisation, (2014). </w:t>
      </w:r>
      <w:r w:rsidRPr="0099688A">
        <w:rPr>
          <w:rFonts w:ascii="Arial" w:hAnsi="Arial" w:cs="Arial"/>
          <w:i/>
          <w:iCs/>
          <w:sz w:val="22"/>
          <w:szCs w:val="22"/>
        </w:rPr>
        <w:t xml:space="preserve">European status report on alcohol and health </w:t>
      </w:r>
      <w:r w:rsidR="00FD634F" w:rsidRPr="0099688A">
        <w:rPr>
          <w:rFonts w:ascii="Arial" w:hAnsi="Arial" w:cs="Arial"/>
          <w:i/>
          <w:iCs/>
          <w:sz w:val="22"/>
          <w:szCs w:val="22"/>
        </w:rPr>
        <w:t xml:space="preserve">2014: pricing policies. </w:t>
      </w:r>
      <w:r w:rsidR="00FD634F" w:rsidRPr="0099688A">
        <w:rPr>
          <w:rFonts w:ascii="Arial" w:hAnsi="Arial" w:cs="Arial"/>
          <w:sz w:val="22"/>
          <w:szCs w:val="22"/>
        </w:rPr>
        <w:t xml:space="preserve">Copenhagen. Available at: </w:t>
      </w:r>
      <w:hyperlink r:id="rId82" w:history="1">
        <w:r w:rsidR="004D633E" w:rsidRPr="0099688A">
          <w:rPr>
            <w:rStyle w:val="Hyperlink"/>
            <w:rFonts w:ascii="Arial" w:hAnsi="Arial" w:cs="Arial"/>
            <w:sz w:val="22"/>
            <w:szCs w:val="22"/>
          </w:rPr>
          <w:t>https://www.euro.who.int/__data/assets/pdf_file/0003/244902/Pricing-policies.pdf</w:t>
        </w:r>
      </w:hyperlink>
      <w:r w:rsidR="004D633E" w:rsidRPr="0099688A">
        <w:rPr>
          <w:rFonts w:ascii="Arial" w:hAnsi="Arial" w:cs="Arial"/>
          <w:sz w:val="22"/>
          <w:szCs w:val="22"/>
        </w:rPr>
        <w:t xml:space="preserve"> [Accessed: 15</w:t>
      </w:r>
      <w:r w:rsidR="004D633E" w:rsidRPr="0099688A">
        <w:rPr>
          <w:rFonts w:ascii="Arial" w:hAnsi="Arial" w:cs="Arial"/>
          <w:sz w:val="22"/>
          <w:szCs w:val="22"/>
          <w:vertAlign w:val="superscript"/>
        </w:rPr>
        <w:t>th</w:t>
      </w:r>
      <w:r w:rsidR="004D633E" w:rsidRPr="0099688A">
        <w:rPr>
          <w:rFonts w:ascii="Arial" w:hAnsi="Arial" w:cs="Arial"/>
          <w:sz w:val="22"/>
          <w:szCs w:val="22"/>
        </w:rPr>
        <w:t xml:space="preserve"> March 2022].</w:t>
      </w:r>
    </w:p>
    <w:p w14:paraId="4817C6E7" w14:textId="77777777" w:rsidR="00D928F8" w:rsidRPr="0099688A" w:rsidRDefault="00D928F8" w:rsidP="0099688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D928F8" w:rsidRPr="0099688A" w:rsidSect="008A1EDB">
      <w:footerReference w:type="even" r:id="rId83"/>
      <w:footerReference w:type="default" r:id="rId8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E8A565" w14:textId="77777777" w:rsidR="00F214CC" w:rsidRDefault="00F214CC" w:rsidP="0099688A">
      <w:r>
        <w:separator/>
      </w:r>
    </w:p>
  </w:endnote>
  <w:endnote w:type="continuationSeparator" w:id="0">
    <w:p w14:paraId="5D08C23F" w14:textId="77777777" w:rsidR="00F214CC" w:rsidRDefault="00F214CC" w:rsidP="009968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24942966"/>
      <w:docPartObj>
        <w:docPartGallery w:val="Page Numbers (Bottom of Page)"/>
        <w:docPartUnique/>
      </w:docPartObj>
    </w:sdtPr>
    <w:sdtContent>
      <w:p w14:paraId="7E09C87B" w14:textId="0646B403" w:rsidR="0099688A" w:rsidRDefault="0099688A" w:rsidP="009C0FD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4D36D02" w14:textId="77777777" w:rsidR="0099688A" w:rsidRDefault="0099688A" w:rsidP="0099688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87558668"/>
      <w:docPartObj>
        <w:docPartGallery w:val="Page Numbers (Bottom of Page)"/>
        <w:docPartUnique/>
      </w:docPartObj>
    </w:sdtPr>
    <w:sdtContent>
      <w:p w14:paraId="32867492" w14:textId="0107E42A" w:rsidR="0099688A" w:rsidRDefault="0099688A" w:rsidP="009C0FD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091C11" w14:textId="77777777" w:rsidR="0099688A" w:rsidRDefault="0099688A" w:rsidP="0099688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6C994E" w14:textId="77777777" w:rsidR="00F214CC" w:rsidRDefault="00F214CC" w:rsidP="0099688A">
      <w:r>
        <w:separator/>
      </w:r>
    </w:p>
  </w:footnote>
  <w:footnote w:type="continuationSeparator" w:id="0">
    <w:p w14:paraId="4A0D4B17" w14:textId="77777777" w:rsidR="00F214CC" w:rsidRDefault="00F214CC" w:rsidP="0099688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D5FDC"/>
    <w:multiLevelType w:val="hybridMultilevel"/>
    <w:tmpl w:val="078E4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E54D83"/>
    <w:multiLevelType w:val="hybridMultilevel"/>
    <w:tmpl w:val="AEE2B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AF6FAE"/>
    <w:multiLevelType w:val="hybridMultilevel"/>
    <w:tmpl w:val="8DEE5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52551A"/>
    <w:multiLevelType w:val="hybridMultilevel"/>
    <w:tmpl w:val="3198F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1013AC"/>
    <w:multiLevelType w:val="hybridMultilevel"/>
    <w:tmpl w:val="9FD8A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D359F4"/>
    <w:multiLevelType w:val="hybridMultilevel"/>
    <w:tmpl w:val="532041E0"/>
    <w:lvl w:ilvl="0" w:tplc="B79093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5C7C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423C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3E4F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7037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80B7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1C69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D4F3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18E9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53A0BD4"/>
    <w:multiLevelType w:val="hybridMultilevel"/>
    <w:tmpl w:val="0AB66458"/>
    <w:lvl w:ilvl="0" w:tplc="1674BC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867E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A4C6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6C31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E4E4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E4FF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C04F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CC843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54E5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5DA06BE"/>
    <w:multiLevelType w:val="hybridMultilevel"/>
    <w:tmpl w:val="BB9CDB2A"/>
    <w:lvl w:ilvl="0" w:tplc="FD568374">
      <w:start w:val="1"/>
      <w:numFmt w:val="bullet"/>
      <w:lvlText w:val="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4D6645"/>
    <w:multiLevelType w:val="hybridMultilevel"/>
    <w:tmpl w:val="5AF4B1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B6249"/>
    <w:multiLevelType w:val="hybridMultilevel"/>
    <w:tmpl w:val="95DA53DE"/>
    <w:lvl w:ilvl="0" w:tplc="D8302D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1626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49D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560B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9839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EE65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32CE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A415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C84E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C8806B6"/>
    <w:multiLevelType w:val="hybridMultilevel"/>
    <w:tmpl w:val="66CC1B2E"/>
    <w:lvl w:ilvl="0" w:tplc="297844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76FC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1A48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8A45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6A1A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2224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8EBA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B6B4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FEC1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D28225A"/>
    <w:multiLevelType w:val="hybridMultilevel"/>
    <w:tmpl w:val="28522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2E38E8"/>
    <w:multiLevelType w:val="hybridMultilevel"/>
    <w:tmpl w:val="A3F8F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9B205E"/>
    <w:multiLevelType w:val="hybridMultilevel"/>
    <w:tmpl w:val="316A2D52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864598A"/>
    <w:multiLevelType w:val="hybridMultilevel"/>
    <w:tmpl w:val="92F43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"/>
  </w:num>
  <w:num w:numId="3">
    <w:abstractNumId w:val="7"/>
  </w:num>
  <w:num w:numId="4">
    <w:abstractNumId w:val="8"/>
  </w:num>
  <w:num w:numId="5">
    <w:abstractNumId w:val="6"/>
  </w:num>
  <w:num w:numId="6">
    <w:abstractNumId w:val="9"/>
  </w:num>
  <w:num w:numId="7">
    <w:abstractNumId w:val="2"/>
  </w:num>
  <w:num w:numId="8">
    <w:abstractNumId w:val="4"/>
  </w:num>
  <w:num w:numId="9">
    <w:abstractNumId w:val="10"/>
  </w:num>
  <w:num w:numId="10">
    <w:abstractNumId w:val="5"/>
  </w:num>
  <w:num w:numId="11">
    <w:abstractNumId w:val="13"/>
  </w:num>
  <w:num w:numId="12">
    <w:abstractNumId w:val="0"/>
  </w:num>
  <w:num w:numId="13">
    <w:abstractNumId w:val="3"/>
  </w:num>
  <w:num w:numId="14">
    <w:abstractNumId w:val="12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8F8"/>
    <w:rsid w:val="00001B94"/>
    <w:rsid w:val="00002624"/>
    <w:rsid w:val="00002AF1"/>
    <w:rsid w:val="00003401"/>
    <w:rsid w:val="00003431"/>
    <w:rsid w:val="0000387C"/>
    <w:rsid w:val="00003EE0"/>
    <w:rsid w:val="000049FB"/>
    <w:rsid w:val="000058D1"/>
    <w:rsid w:val="00005BA3"/>
    <w:rsid w:val="00005CF9"/>
    <w:rsid w:val="00006002"/>
    <w:rsid w:val="00006A80"/>
    <w:rsid w:val="0000755F"/>
    <w:rsid w:val="0001034F"/>
    <w:rsid w:val="00010ED3"/>
    <w:rsid w:val="000110DC"/>
    <w:rsid w:val="00011E0C"/>
    <w:rsid w:val="00011EBE"/>
    <w:rsid w:val="000121AB"/>
    <w:rsid w:val="00012345"/>
    <w:rsid w:val="0001257B"/>
    <w:rsid w:val="00012B88"/>
    <w:rsid w:val="00013C80"/>
    <w:rsid w:val="00014A89"/>
    <w:rsid w:val="00015518"/>
    <w:rsid w:val="00015A2D"/>
    <w:rsid w:val="000164A2"/>
    <w:rsid w:val="000167AC"/>
    <w:rsid w:val="00020135"/>
    <w:rsid w:val="00020BE3"/>
    <w:rsid w:val="0002114E"/>
    <w:rsid w:val="000225F7"/>
    <w:rsid w:val="00022A6C"/>
    <w:rsid w:val="00025136"/>
    <w:rsid w:val="0002522F"/>
    <w:rsid w:val="00025C41"/>
    <w:rsid w:val="000267FF"/>
    <w:rsid w:val="00026BE6"/>
    <w:rsid w:val="00026C5C"/>
    <w:rsid w:val="0002768D"/>
    <w:rsid w:val="000277FA"/>
    <w:rsid w:val="00032024"/>
    <w:rsid w:val="00032252"/>
    <w:rsid w:val="00032A2F"/>
    <w:rsid w:val="000374AD"/>
    <w:rsid w:val="000405F1"/>
    <w:rsid w:val="00040809"/>
    <w:rsid w:val="000410C4"/>
    <w:rsid w:val="00042096"/>
    <w:rsid w:val="000422F7"/>
    <w:rsid w:val="0004280B"/>
    <w:rsid w:val="00043459"/>
    <w:rsid w:val="00043ACF"/>
    <w:rsid w:val="000442D7"/>
    <w:rsid w:val="000453AF"/>
    <w:rsid w:val="00047610"/>
    <w:rsid w:val="000502CE"/>
    <w:rsid w:val="0005083D"/>
    <w:rsid w:val="00051336"/>
    <w:rsid w:val="000515A0"/>
    <w:rsid w:val="0005251F"/>
    <w:rsid w:val="00055EA6"/>
    <w:rsid w:val="00056A08"/>
    <w:rsid w:val="00056C48"/>
    <w:rsid w:val="00056CAB"/>
    <w:rsid w:val="00056F32"/>
    <w:rsid w:val="00057050"/>
    <w:rsid w:val="00060B4A"/>
    <w:rsid w:val="00061279"/>
    <w:rsid w:val="000639A5"/>
    <w:rsid w:val="00064063"/>
    <w:rsid w:val="000642F3"/>
    <w:rsid w:val="000644B0"/>
    <w:rsid w:val="0006569D"/>
    <w:rsid w:val="000656ED"/>
    <w:rsid w:val="000660BF"/>
    <w:rsid w:val="000671D8"/>
    <w:rsid w:val="00067902"/>
    <w:rsid w:val="00072A90"/>
    <w:rsid w:val="00073205"/>
    <w:rsid w:val="00073DC4"/>
    <w:rsid w:val="0007483F"/>
    <w:rsid w:val="00075159"/>
    <w:rsid w:val="000823D0"/>
    <w:rsid w:val="00083491"/>
    <w:rsid w:val="000839FC"/>
    <w:rsid w:val="00083FBA"/>
    <w:rsid w:val="00084DD2"/>
    <w:rsid w:val="000856BA"/>
    <w:rsid w:val="0008572D"/>
    <w:rsid w:val="000878EE"/>
    <w:rsid w:val="00087AE9"/>
    <w:rsid w:val="00090225"/>
    <w:rsid w:val="000914D3"/>
    <w:rsid w:val="00091D7A"/>
    <w:rsid w:val="0009216C"/>
    <w:rsid w:val="000925FB"/>
    <w:rsid w:val="00092B23"/>
    <w:rsid w:val="00092CA2"/>
    <w:rsid w:val="00094373"/>
    <w:rsid w:val="00094D66"/>
    <w:rsid w:val="0009558F"/>
    <w:rsid w:val="00095899"/>
    <w:rsid w:val="000965A3"/>
    <w:rsid w:val="000975B2"/>
    <w:rsid w:val="000A063F"/>
    <w:rsid w:val="000A26E6"/>
    <w:rsid w:val="000A31DA"/>
    <w:rsid w:val="000A38C6"/>
    <w:rsid w:val="000A5217"/>
    <w:rsid w:val="000A5B9B"/>
    <w:rsid w:val="000A654F"/>
    <w:rsid w:val="000A7312"/>
    <w:rsid w:val="000B0223"/>
    <w:rsid w:val="000B0691"/>
    <w:rsid w:val="000B17F3"/>
    <w:rsid w:val="000B23F1"/>
    <w:rsid w:val="000B2571"/>
    <w:rsid w:val="000B2D39"/>
    <w:rsid w:val="000B30A2"/>
    <w:rsid w:val="000B3BB8"/>
    <w:rsid w:val="000B3E15"/>
    <w:rsid w:val="000B450C"/>
    <w:rsid w:val="000B5A76"/>
    <w:rsid w:val="000B5A77"/>
    <w:rsid w:val="000B64A4"/>
    <w:rsid w:val="000C1AB1"/>
    <w:rsid w:val="000C28EB"/>
    <w:rsid w:val="000C2A8E"/>
    <w:rsid w:val="000C305E"/>
    <w:rsid w:val="000C448B"/>
    <w:rsid w:val="000C44A2"/>
    <w:rsid w:val="000C49D0"/>
    <w:rsid w:val="000C6A8E"/>
    <w:rsid w:val="000C7CB7"/>
    <w:rsid w:val="000D04AA"/>
    <w:rsid w:val="000D15AB"/>
    <w:rsid w:val="000D280B"/>
    <w:rsid w:val="000D2C8D"/>
    <w:rsid w:val="000D3F71"/>
    <w:rsid w:val="000D4A08"/>
    <w:rsid w:val="000D64FE"/>
    <w:rsid w:val="000D6B9C"/>
    <w:rsid w:val="000E01C6"/>
    <w:rsid w:val="000E1CDF"/>
    <w:rsid w:val="000E23A1"/>
    <w:rsid w:val="000E2830"/>
    <w:rsid w:val="000F192C"/>
    <w:rsid w:val="000F220D"/>
    <w:rsid w:val="000F2CE0"/>
    <w:rsid w:val="000F4984"/>
    <w:rsid w:val="000F5143"/>
    <w:rsid w:val="000F5FA3"/>
    <w:rsid w:val="000F60A7"/>
    <w:rsid w:val="000F6422"/>
    <w:rsid w:val="000F6B46"/>
    <w:rsid w:val="000F754C"/>
    <w:rsid w:val="000F7578"/>
    <w:rsid w:val="000F769B"/>
    <w:rsid w:val="0010121A"/>
    <w:rsid w:val="001013A9"/>
    <w:rsid w:val="00101B5E"/>
    <w:rsid w:val="00102804"/>
    <w:rsid w:val="00103953"/>
    <w:rsid w:val="00104276"/>
    <w:rsid w:val="001042C1"/>
    <w:rsid w:val="00105145"/>
    <w:rsid w:val="001053F2"/>
    <w:rsid w:val="00105663"/>
    <w:rsid w:val="00106EB1"/>
    <w:rsid w:val="001070EE"/>
    <w:rsid w:val="00107768"/>
    <w:rsid w:val="00107C29"/>
    <w:rsid w:val="00110AC3"/>
    <w:rsid w:val="001114F2"/>
    <w:rsid w:val="0011168E"/>
    <w:rsid w:val="0011180B"/>
    <w:rsid w:val="00112480"/>
    <w:rsid w:val="00112749"/>
    <w:rsid w:val="00115C9B"/>
    <w:rsid w:val="00116C9D"/>
    <w:rsid w:val="00116FAD"/>
    <w:rsid w:val="00117442"/>
    <w:rsid w:val="0011771C"/>
    <w:rsid w:val="001178AC"/>
    <w:rsid w:val="00121617"/>
    <w:rsid w:val="00121AEE"/>
    <w:rsid w:val="001222D2"/>
    <w:rsid w:val="001223B9"/>
    <w:rsid w:val="00122741"/>
    <w:rsid w:val="001237AA"/>
    <w:rsid w:val="00123D99"/>
    <w:rsid w:val="0012401A"/>
    <w:rsid w:val="00124419"/>
    <w:rsid w:val="00124566"/>
    <w:rsid w:val="00124644"/>
    <w:rsid w:val="00124D56"/>
    <w:rsid w:val="00126313"/>
    <w:rsid w:val="00127ECC"/>
    <w:rsid w:val="00131ABF"/>
    <w:rsid w:val="00131F46"/>
    <w:rsid w:val="00133450"/>
    <w:rsid w:val="0013390D"/>
    <w:rsid w:val="00133B3A"/>
    <w:rsid w:val="00133C16"/>
    <w:rsid w:val="00134598"/>
    <w:rsid w:val="001348FB"/>
    <w:rsid w:val="001411F3"/>
    <w:rsid w:val="00141A9A"/>
    <w:rsid w:val="00144C1B"/>
    <w:rsid w:val="00144FD7"/>
    <w:rsid w:val="0014562F"/>
    <w:rsid w:val="001459E3"/>
    <w:rsid w:val="00145BEF"/>
    <w:rsid w:val="001464CD"/>
    <w:rsid w:val="0014676E"/>
    <w:rsid w:val="00146D36"/>
    <w:rsid w:val="00146DCA"/>
    <w:rsid w:val="00147A9F"/>
    <w:rsid w:val="00150CA3"/>
    <w:rsid w:val="00152D17"/>
    <w:rsid w:val="00154AB0"/>
    <w:rsid w:val="00154C1B"/>
    <w:rsid w:val="0015561D"/>
    <w:rsid w:val="001610BF"/>
    <w:rsid w:val="00161A4D"/>
    <w:rsid w:val="001624CA"/>
    <w:rsid w:val="001656DB"/>
    <w:rsid w:val="0016669F"/>
    <w:rsid w:val="001666D8"/>
    <w:rsid w:val="00166E3F"/>
    <w:rsid w:val="00167A21"/>
    <w:rsid w:val="001712B1"/>
    <w:rsid w:val="00171FF1"/>
    <w:rsid w:val="001734EE"/>
    <w:rsid w:val="001736EB"/>
    <w:rsid w:val="001756D5"/>
    <w:rsid w:val="0017775C"/>
    <w:rsid w:val="00181EA9"/>
    <w:rsid w:val="00182868"/>
    <w:rsid w:val="00184083"/>
    <w:rsid w:val="0018598C"/>
    <w:rsid w:val="00185B49"/>
    <w:rsid w:val="00186635"/>
    <w:rsid w:val="00190017"/>
    <w:rsid w:val="0019214D"/>
    <w:rsid w:val="001931EE"/>
    <w:rsid w:val="0019390D"/>
    <w:rsid w:val="001949E5"/>
    <w:rsid w:val="00196B8F"/>
    <w:rsid w:val="00196E95"/>
    <w:rsid w:val="001973B7"/>
    <w:rsid w:val="00197FF1"/>
    <w:rsid w:val="001A0404"/>
    <w:rsid w:val="001A079B"/>
    <w:rsid w:val="001A07D2"/>
    <w:rsid w:val="001A16AA"/>
    <w:rsid w:val="001A1A54"/>
    <w:rsid w:val="001A3845"/>
    <w:rsid w:val="001A3913"/>
    <w:rsid w:val="001A3C01"/>
    <w:rsid w:val="001A5006"/>
    <w:rsid w:val="001A513A"/>
    <w:rsid w:val="001A5339"/>
    <w:rsid w:val="001A6075"/>
    <w:rsid w:val="001A6699"/>
    <w:rsid w:val="001A7A8A"/>
    <w:rsid w:val="001B063D"/>
    <w:rsid w:val="001B0679"/>
    <w:rsid w:val="001B1372"/>
    <w:rsid w:val="001B153C"/>
    <w:rsid w:val="001B1633"/>
    <w:rsid w:val="001B191E"/>
    <w:rsid w:val="001B2FB1"/>
    <w:rsid w:val="001B3694"/>
    <w:rsid w:val="001B3A27"/>
    <w:rsid w:val="001B4997"/>
    <w:rsid w:val="001B4F27"/>
    <w:rsid w:val="001B5415"/>
    <w:rsid w:val="001B662D"/>
    <w:rsid w:val="001B670D"/>
    <w:rsid w:val="001B7CB2"/>
    <w:rsid w:val="001B7CED"/>
    <w:rsid w:val="001C1FDD"/>
    <w:rsid w:val="001C32E6"/>
    <w:rsid w:val="001C5774"/>
    <w:rsid w:val="001C5988"/>
    <w:rsid w:val="001C5ED6"/>
    <w:rsid w:val="001C69EB"/>
    <w:rsid w:val="001C72CF"/>
    <w:rsid w:val="001D023A"/>
    <w:rsid w:val="001D0382"/>
    <w:rsid w:val="001D621F"/>
    <w:rsid w:val="001E0006"/>
    <w:rsid w:val="001E0029"/>
    <w:rsid w:val="001E1005"/>
    <w:rsid w:val="001E3FF4"/>
    <w:rsid w:val="001E5BE8"/>
    <w:rsid w:val="001E7211"/>
    <w:rsid w:val="001E7DF6"/>
    <w:rsid w:val="001F0B1B"/>
    <w:rsid w:val="001F0D7F"/>
    <w:rsid w:val="001F0FA8"/>
    <w:rsid w:val="001F14F1"/>
    <w:rsid w:val="001F1F29"/>
    <w:rsid w:val="001F2136"/>
    <w:rsid w:val="001F22ED"/>
    <w:rsid w:val="001F2D41"/>
    <w:rsid w:val="001F337F"/>
    <w:rsid w:val="001F37E6"/>
    <w:rsid w:val="001F3B02"/>
    <w:rsid w:val="001F526C"/>
    <w:rsid w:val="001F57DA"/>
    <w:rsid w:val="001F726F"/>
    <w:rsid w:val="001F7DCE"/>
    <w:rsid w:val="001F7EC3"/>
    <w:rsid w:val="00200732"/>
    <w:rsid w:val="00201D8C"/>
    <w:rsid w:val="00203BDF"/>
    <w:rsid w:val="00203F86"/>
    <w:rsid w:val="0020408E"/>
    <w:rsid w:val="0020670F"/>
    <w:rsid w:val="00207306"/>
    <w:rsid w:val="00207519"/>
    <w:rsid w:val="00207E9D"/>
    <w:rsid w:val="00207EC8"/>
    <w:rsid w:val="00211F20"/>
    <w:rsid w:val="002127A8"/>
    <w:rsid w:val="0021417A"/>
    <w:rsid w:val="0021480A"/>
    <w:rsid w:val="002148EE"/>
    <w:rsid w:val="00214D0F"/>
    <w:rsid w:val="00215FF2"/>
    <w:rsid w:val="0021646F"/>
    <w:rsid w:val="00217230"/>
    <w:rsid w:val="00221358"/>
    <w:rsid w:val="0022150F"/>
    <w:rsid w:val="00221972"/>
    <w:rsid w:val="00221C4F"/>
    <w:rsid w:val="00221C64"/>
    <w:rsid w:val="00221FC5"/>
    <w:rsid w:val="002220BC"/>
    <w:rsid w:val="00222529"/>
    <w:rsid w:val="002234DD"/>
    <w:rsid w:val="00224BCF"/>
    <w:rsid w:val="00225C16"/>
    <w:rsid w:val="00226BB4"/>
    <w:rsid w:val="00227A24"/>
    <w:rsid w:val="00227FC9"/>
    <w:rsid w:val="00231C91"/>
    <w:rsid w:val="0023284F"/>
    <w:rsid w:val="00234A47"/>
    <w:rsid w:val="002356F8"/>
    <w:rsid w:val="002367B4"/>
    <w:rsid w:val="00236E50"/>
    <w:rsid w:val="00236FFE"/>
    <w:rsid w:val="00237AAE"/>
    <w:rsid w:val="00237FC7"/>
    <w:rsid w:val="00241000"/>
    <w:rsid w:val="00242D88"/>
    <w:rsid w:val="0024366B"/>
    <w:rsid w:val="00245958"/>
    <w:rsid w:val="00246549"/>
    <w:rsid w:val="00251AD7"/>
    <w:rsid w:val="002523ED"/>
    <w:rsid w:val="00253809"/>
    <w:rsid w:val="0025383C"/>
    <w:rsid w:val="00253EAC"/>
    <w:rsid w:val="002552FA"/>
    <w:rsid w:val="00257346"/>
    <w:rsid w:val="00260B56"/>
    <w:rsid w:val="00260D69"/>
    <w:rsid w:val="00261672"/>
    <w:rsid w:val="002644F5"/>
    <w:rsid w:val="0026501F"/>
    <w:rsid w:val="0026769D"/>
    <w:rsid w:val="00267A40"/>
    <w:rsid w:val="00267D8F"/>
    <w:rsid w:val="002701F9"/>
    <w:rsid w:val="00272C43"/>
    <w:rsid w:val="002749F1"/>
    <w:rsid w:val="00274E4B"/>
    <w:rsid w:val="00275321"/>
    <w:rsid w:val="00275750"/>
    <w:rsid w:val="0027594B"/>
    <w:rsid w:val="00276B84"/>
    <w:rsid w:val="00276BF6"/>
    <w:rsid w:val="00276E3C"/>
    <w:rsid w:val="002777C7"/>
    <w:rsid w:val="00281AF9"/>
    <w:rsid w:val="002839E4"/>
    <w:rsid w:val="00285004"/>
    <w:rsid w:val="00285326"/>
    <w:rsid w:val="002859D2"/>
    <w:rsid w:val="0028763B"/>
    <w:rsid w:val="002879F3"/>
    <w:rsid w:val="00287AAC"/>
    <w:rsid w:val="00290C8E"/>
    <w:rsid w:val="002934BF"/>
    <w:rsid w:val="00293920"/>
    <w:rsid w:val="00293E4B"/>
    <w:rsid w:val="00294150"/>
    <w:rsid w:val="00294AD7"/>
    <w:rsid w:val="002961EF"/>
    <w:rsid w:val="002965D7"/>
    <w:rsid w:val="002968A9"/>
    <w:rsid w:val="00297525"/>
    <w:rsid w:val="002A016D"/>
    <w:rsid w:val="002A079D"/>
    <w:rsid w:val="002A1998"/>
    <w:rsid w:val="002A2A2C"/>
    <w:rsid w:val="002A3B3A"/>
    <w:rsid w:val="002A3ECE"/>
    <w:rsid w:val="002A5442"/>
    <w:rsid w:val="002A5F4E"/>
    <w:rsid w:val="002A6EA7"/>
    <w:rsid w:val="002A76AD"/>
    <w:rsid w:val="002A7965"/>
    <w:rsid w:val="002A79E7"/>
    <w:rsid w:val="002B08EB"/>
    <w:rsid w:val="002B10AB"/>
    <w:rsid w:val="002B1329"/>
    <w:rsid w:val="002B13B3"/>
    <w:rsid w:val="002B459F"/>
    <w:rsid w:val="002B61E5"/>
    <w:rsid w:val="002B6AFA"/>
    <w:rsid w:val="002B78A2"/>
    <w:rsid w:val="002B7B6B"/>
    <w:rsid w:val="002C07D6"/>
    <w:rsid w:val="002C318E"/>
    <w:rsid w:val="002C33F4"/>
    <w:rsid w:val="002C55F7"/>
    <w:rsid w:val="002C5FDA"/>
    <w:rsid w:val="002C729B"/>
    <w:rsid w:val="002D1F70"/>
    <w:rsid w:val="002D24BA"/>
    <w:rsid w:val="002D6329"/>
    <w:rsid w:val="002D668F"/>
    <w:rsid w:val="002E2685"/>
    <w:rsid w:val="002E2CB4"/>
    <w:rsid w:val="002E3F58"/>
    <w:rsid w:val="002E487E"/>
    <w:rsid w:val="002E5BC0"/>
    <w:rsid w:val="002E5E3C"/>
    <w:rsid w:val="002E6DCB"/>
    <w:rsid w:val="002F050D"/>
    <w:rsid w:val="002F0886"/>
    <w:rsid w:val="002F1904"/>
    <w:rsid w:val="002F25B3"/>
    <w:rsid w:val="002F54BF"/>
    <w:rsid w:val="002F5C92"/>
    <w:rsid w:val="002F7D83"/>
    <w:rsid w:val="002F7E78"/>
    <w:rsid w:val="003007A7"/>
    <w:rsid w:val="00301449"/>
    <w:rsid w:val="00301D2F"/>
    <w:rsid w:val="00302E15"/>
    <w:rsid w:val="00303B74"/>
    <w:rsid w:val="00305D6F"/>
    <w:rsid w:val="00305DBE"/>
    <w:rsid w:val="00305DF4"/>
    <w:rsid w:val="0030672B"/>
    <w:rsid w:val="00306796"/>
    <w:rsid w:val="00306D5F"/>
    <w:rsid w:val="00307622"/>
    <w:rsid w:val="00307743"/>
    <w:rsid w:val="0031012E"/>
    <w:rsid w:val="00310941"/>
    <w:rsid w:val="003120AE"/>
    <w:rsid w:val="003122C1"/>
    <w:rsid w:val="0031309C"/>
    <w:rsid w:val="00314B17"/>
    <w:rsid w:val="00314C8B"/>
    <w:rsid w:val="00315C5A"/>
    <w:rsid w:val="00315E36"/>
    <w:rsid w:val="0031675D"/>
    <w:rsid w:val="0031716B"/>
    <w:rsid w:val="003171B2"/>
    <w:rsid w:val="00317710"/>
    <w:rsid w:val="00320526"/>
    <w:rsid w:val="00320550"/>
    <w:rsid w:val="0032123A"/>
    <w:rsid w:val="00321B33"/>
    <w:rsid w:val="0032317C"/>
    <w:rsid w:val="003235BD"/>
    <w:rsid w:val="00323A8A"/>
    <w:rsid w:val="00325334"/>
    <w:rsid w:val="0032573A"/>
    <w:rsid w:val="00333422"/>
    <w:rsid w:val="00334444"/>
    <w:rsid w:val="00334FD0"/>
    <w:rsid w:val="0034002B"/>
    <w:rsid w:val="0034031E"/>
    <w:rsid w:val="00340C06"/>
    <w:rsid w:val="00340E2B"/>
    <w:rsid w:val="0034113E"/>
    <w:rsid w:val="0034218B"/>
    <w:rsid w:val="00342705"/>
    <w:rsid w:val="00342FBA"/>
    <w:rsid w:val="00343BD9"/>
    <w:rsid w:val="003442FE"/>
    <w:rsid w:val="003448AD"/>
    <w:rsid w:val="0034666D"/>
    <w:rsid w:val="00346E5D"/>
    <w:rsid w:val="00347071"/>
    <w:rsid w:val="00347145"/>
    <w:rsid w:val="00347802"/>
    <w:rsid w:val="00347B24"/>
    <w:rsid w:val="0035014F"/>
    <w:rsid w:val="00350439"/>
    <w:rsid w:val="00350574"/>
    <w:rsid w:val="0035081C"/>
    <w:rsid w:val="00351699"/>
    <w:rsid w:val="00354C3E"/>
    <w:rsid w:val="003565E2"/>
    <w:rsid w:val="00361104"/>
    <w:rsid w:val="00362393"/>
    <w:rsid w:val="00362693"/>
    <w:rsid w:val="00362EE3"/>
    <w:rsid w:val="003645DC"/>
    <w:rsid w:val="00364E79"/>
    <w:rsid w:val="00365407"/>
    <w:rsid w:val="00365E23"/>
    <w:rsid w:val="003665D2"/>
    <w:rsid w:val="003673ED"/>
    <w:rsid w:val="00367806"/>
    <w:rsid w:val="003703C6"/>
    <w:rsid w:val="00370D78"/>
    <w:rsid w:val="00373307"/>
    <w:rsid w:val="00373A30"/>
    <w:rsid w:val="00375766"/>
    <w:rsid w:val="00375A16"/>
    <w:rsid w:val="00375E30"/>
    <w:rsid w:val="00376950"/>
    <w:rsid w:val="0037700D"/>
    <w:rsid w:val="003779B3"/>
    <w:rsid w:val="00377F4C"/>
    <w:rsid w:val="003800A7"/>
    <w:rsid w:val="00380E3D"/>
    <w:rsid w:val="00381371"/>
    <w:rsid w:val="003813D7"/>
    <w:rsid w:val="00381B18"/>
    <w:rsid w:val="0038203B"/>
    <w:rsid w:val="003822F8"/>
    <w:rsid w:val="00382D67"/>
    <w:rsid w:val="00382D86"/>
    <w:rsid w:val="0038393F"/>
    <w:rsid w:val="00383E5D"/>
    <w:rsid w:val="003840A4"/>
    <w:rsid w:val="003853F4"/>
    <w:rsid w:val="00385924"/>
    <w:rsid w:val="00385C44"/>
    <w:rsid w:val="00386739"/>
    <w:rsid w:val="00387649"/>
    <w:rsid w:val="00387B0B"/>
    <w:rsid w:val="0039036B"/>
    <w:rsid w:val="00390A26"/>
    <w:rsid w:val="00390B55"/>
    <w:rsid w:val="00392764"/>
    <w:rsid w:val="00392C17"/>
    <w:rsid w:val="00393A4D"/>
    <w:rsid w:val="00393EEA"/>
    <w:rsid w:val="00394EBB"/>
    <w:rsid w:val="00394FCC"/>
    <w:rsid w:val="00396D57"/>
    <w:rsid w:val="00396FB2"/>
    <w:rsid w:val="00397238"/>
    <w:rsid w:val="003A09FA"/>
    <w:rsid w:val="003A2559"/>
    <w:rsid w:val="003A25B4"/>
    <w:rsid w:val="003A52DB"/>
    <w:rsid w:val="003A5397"/>
    <w:rsid w:val="003A6A1C"/>
    <w:rsid w:val="003A6A8B"/>
    <w:rsid w:val="003B013B"/>
    <w:rsid w:val="003B1820"/>
    <w:rsid w:val="003B2A58"/>
    <w:rsid w:val="003B43FB"/>
    <w:rsid w:val="003B589D"/>
    <w:rsid w:val="003B5DA9"/>
    <w:rsid w:val="003B6CAB"/>
    <w:rsid w:val="003B7E2F"/>
    <w:rsid w:val="003C0477"/>
    <w:rsid w:val="003C28C5"/>
    <w:rsid w:val="003C2E23"/>
    <w:rsid w:val="003C3CB6"/>
    <w:rsid w:val="003C4B85"/>
    <w:rsid w:val="003C6820"/>
    <w:rsid w:val="003C750B"/>
    <w:rsid w:val="003C798B"/>
    <w:rsid w:val="003D02A0"/>
    <w:rsid w:val="003D19EE"/>
    <w:rsid w:val="003D286D"/>
    <w:rsid w:val="003D5CCE"/>
    <w:rsid w:val="003D6E01"/>
    <w:rsid w:val="003D6E15"/>
    <w:rsid w:val="003D7AB8"/>
    <w:rsid w:val="003D7E4B"/>
    <w:rsid w:val="003E16B6"/>
    <w:rsid w:val="003E16E5"/>
    <w:rsid w:val="003E1C54"/>
    <w:rsid w:val="003E2716"/>
    <w:rsid w:val="003E2A71"/>
    <w:rsid w:val="003E2BAE"/>
    <w:rsid w:val="003E317C"/>
    <w:rsid w:val="003E397B"/>
    <w:rsid w:val="003E504D"/>
    <w:rsid w:val="003E5925"/>
    <w:rsid w:val="003E6C85"/>
    <w:rsid w:val="003E77C9"/>
    <w:rsid w:val="003F2BE9"/>
    <w:rsid w:val="003F3277"/>
    <w:rsid w:val="003F3716"/>
    <w:rsid w:val="003F49DA"/>
    <w:rsid w:val="003F5A71"/>
    <w:rsid w:val="003F5F61"/>
    <w:rsid w:val="003F609A"/>
    <w:rsid w:val="003F6E99"/>
    <w:rsid w:val="003F7C6B"/>
    <w:rsid w:val="00400240"/>
    <w:rsid w:val="00400438"/>
    <w:rsid w:val="004007A7"/>
    <w:rsid w:val="00400B3C"/>
    <w:rsid w:val="00402542"/>
    <w:rsid w:val="0040260D"/>
    <w:rsid w:val="00402B06"/>
    <w:rsid w:val="00404005"/>
    <w:rsid w:val="00405136"/>
    <w:rsid w:val="00405AEE"/>
    <w:rsid w:val="00405D0A"/>
    <w:rsid w:val="00405FA7"/>
    <w:rsid w:val="00406529"/>
    <w:rsid w:val="00406A20"/>
    <w:rsid w:val="0040718E"/>
    <w:rsid w:val="00407CFA"/>
    <w:rsid w:val="00410F4A"/>
    <w:rsid w:val="00414135"/>
    <w:rsid w:val="00414C83"/>
    <w:rsid w:val="00415108"/>
    <w:rsid w:val="0041551D"/>
    <w:rsid w:val="00416DF1"/>
    <w:rsid w:val="004203FA"/>
    <w:rsid w:val="00420466"/>
    <w:rsid w:val="00420EDD"/>
    <w:rsid w:val="00421581"/>
    <w:rsid w:val="0042295C"/>
    <w:rsid w:val="00423168"/>
    <w:rsid w:val="00423633"/>
    <w:rsid w:val="004238B4"/>
    <w:rsid w:val="00424B0C"/>
    <w:rsid w:val="0042535C"/>
    <w:rsid w:val="00425A1C"/>
    <w:rsid w:val="004264C1"/>
    <w:rsid w:val="00426C1A"/>
    <w:rsid w:val="00426F37"/>
    <w:rsid w:val="00432152"/>
    <w:rsid w:val="00432337"/>
    <w:rsid w:val="00432D94"/>
    <w:rsid w:val="004330A5"/>
    <w:rsid w:val="00433CC5"/>
    <w:rsid w:val="004342FE"/>
    <w:rsid w:val="004351D5"/>
    <w:rsid w:val="00435FB3"/>
    <w:rsid w:val="00436EE3"/>
    <w:rsid w:val="00437B8C"/>
    <w:rsid w:val="00437D31"/>
    <w:rsid w:val="00437F3C"/>
    <w:rsid w:val="0044119B"/>
    <w:rsid w:val="0044120A"/>
    <w:rsid w:val="0044120D"/>
    <w:rsid w:val="00442CA8"/>
    <w:rsid w:val="004432FA"/>
    <w:rsid w:val="004445A1"/>
    <w:rsid w:val="00444792"/>
    <w:rsid w:val="004455EF"/>
    <w:rsid w:val="004458F7"/>
    <w:rsid w:val="00445CC4"/>
    <w:rsid w:val="00446FAD"/>
    <w:rsid w:val="00447465"/>
    <w:rsid w:val="00450417"/>
    <w:rsid w:val="004519F2"/>
    <w:rsid w:val="00451F9F"/>
    <w:rsid w:val="00453B47"/>
    <w:rsid w:val="00453FFF"/>
    <w:rsid w:val="004543EA"/>
    <w:rsid w:val="00454762"/>
    <w:rsid w:val="00454D24"/>
    <w:rsid w:val="00455224"/>
    <w:rsid w:val="004556D8"/>
    <w:rsid w:val="00455D65"/>
    <w:rsid w:val="00456092"/>
    <w:rsid w:val="004562B3"/>
    <w:rsid w:val="0045655B"/>
    <w:rsid w:val="00456715"/>
    <w:rsid w:val="00457956"/>
    <w:rsid w:val="00460CD7"/>
    <w:rsid w:val="00460EEC"/>
    <w:rsid w:val="00461EEB"/>
    <w:rsid w:val="004621F0"/>
    <w:rsid w:val="004639FC"/>
    <w:rsid w:val="00464309"/>
    <w:rsid w:val="00465332"/>
    <w:rsid w:val="004668B7"/>
    <w:rsid w:val="00467389"/>
    <w:rsid w:val="004701AC"/>
    <w:rsid w:val="00470B9D"/>
    <w:rsid w:val="00471539"/>
    <w:rsid w:val="00471E08"/>
    <w:rsid w:val="00473B89"/>
    <w:rsid w:val="00473DBB"/>
    <w:rsid w:val="00474831"/>
    <w:rsid w:val="00474CEC"/>
    <w:rsid w:val="00477422"/>
    <w:rsid w:val="0047790E"/>
    <w:rsid w:val="00480F73"/>
    <w:rsid w:val="00481270"/>
    <w:rsid w:val="00483B68"/>
    <w:rsid w:val="00483E5B"/>
    <w:rsid w:val="004846F7"/>
    <w:rsid w:val="00484C91"/>
    <w:rsid w:val="00485C0E"/>
    <w:rsid w:val="0048697E"/>
    <w:rsid w:val="00487466"/>
    <w:rsid w:val="004875A7"/>
    <w:rsid w:val="00487FC9"/>
    <w:rsid w:val="00491A23"/>
    <w:rsid w:val="00491EAB"/>
    <w:rsid w:val="00492E39"/>
    <w:rsid w:val="004931E3"/>
    <w:rsid w:val="004940F8"/>
    <w:rsid w:val="00494132"/>
    <w:rsid w:val="004942D7"/>
    <w:rsid w:val="004946AE"/>
    <w:rsid w:val="00495940"/>
    <w:rsid w:val="00495DA9"/>
    <w:rsid w:val="00496578"/>
    <w:rsid w:val="004969EB"/>
    <w:rsid w:val="00496E70"/>
    <w:rsid w:val="00497765"/>
    <w:rsid w:val="004A0568"/>
    <w:rsid w:val="004A1284"/>
    <w:rsid w:val="004A2F38"/>
    <w:rsid w:val="004A30D5"/>
    <w:rsid w:val="004A36D6"/>
    <w:rsid w:val="004A3890"/>
    <w:rsid w:val="004A4080"/>
    <w:rsid w:val="004A44EE"/>
    <w:rsid w:val="004A5E7F"/>
    <w:rsid w:val="004A5EAB"/>
    <w:rsid w:val="004A648F"/>
    <w:rsid w:val="004B0304"/>
    <w:rsid w:val="004B0B5C"/>
    <w:rsid w:val="004B329E"/>
    <w:rsid w:val="004B413F"/>
    <w:rsid w:val="004B5D64"/>
    <w:rsid w:val="004B5D78"/>
    <w:rsid w:val="004B6D30"/>
    <w:rsid w:val="004B7312"/>
    <w:rsid w:val="004C05A8"/>
    <w:rsid w:val="004C15AD"/>
    <w:rsid w:val="004C179D"/>
    <w:rsid w:val="004C1D8A"/>
    <w:rsid w:val="004C326C"/>
    <w:rsid w:val="004C32BC"/>
    <w:rsid w:val="004C41AE"/>
    <w:rsid w:val="004C4A0B"/>
    <w:rsid w:val="004C653A"/>
    <w:rsid w:val="004C799B"/>
    <w:rsid w:val="004D03EA"/>
    <w:rsid w:val="004D16C6"/>
    <w:rsid w:val="004D20AE"/>
    <w:rsid w:val="004D6319"/>
    <w:rsid w:val="004D633E"/>
    <w:rsid w:val="004D7975"/>
    <w:rsid w:val="004E10FF"/>
    <w:rsid w:val="004E2B12"/>
    <w:rsid w:val="004E5059"/>
    <w:rsid w:val="004E5F3A"/>
    <w:rsid w:val="004E6263"/>
    <w:rsid w:val="004E62EC"/>
    <w:rsid w:val="004E763D"/>
    <w:rsid w:val="004E77E5"/>
    <w:rsid w:val="004E7F2F"/>
    <w:rsid w:val="004F0AB6"/>
    <w:rsid w:val="004F2396"/>
    <w:rsid w:val="004F3F4B"/>
    <w:rsid w:val="004F41F0"/>
    <w:rsid w:val="004F4938"/>
    <w:rsid w:val="004F4B22"/>
    <w:rsid w:val="004F5ACA"/>
    <w:rsid w:val="004F6608"/>
    <w:rsid w:val="004F68CA"/>
    <w:rsid w:val="005007B3"/>
    <w:rsid w:val="00500EE8"/>
    <w:rsid w:val="00502102"/>
    <w:rsid w:val="00504DB8"/>
    <w:rsid w:val="00504FB6"/>
    <w:rsid w:val="005061B3"/>
    <w:rsid w:val="00506EBF"/>
    <w:rsid w:val="00506FE9"/>
    <w:rsid w:val="0051034F"/>
    <w:rsid w:val="00510D27"/>
    <w:rsid w:val="00511BD8"/>
    <w:rsid w:val="00511F3B"/>
    <w:rsid w:val="0051259F"/>
    <w:rsid w:val="00513285"/>
    <w:rsid w:val="00513298"/>
    <w:rsid w:val="0051367B"/>
    <w:rsid w:val="00514252"/>
    <w:rsid w:val="00515894"/>
    <w:rsid w:val="00516086"/>
    <w:rsid w:val="00516E6F"/>
    <w:rsid w:val="005175E1"/>
    <w:rsid w:val="005234E5"/>
    <w:rsid w:val="005256C0"/>
    <w:rsid w:val="0052579D"/>
    <w:rsid w:val="00525967"/>
    <w:rsid w:val="00525BE8"/>
    <w:rsid w:val="00525D0E"/>
    <w:rsid w:val="00525D42"/>
    <w:rsid w:val="005272B1"/>
    <w:rsid w:val="00530010"/>
    <w:rsid w:val="0053020D"/>
    <w:rsid w:val="00531B38"/>
    <w:rsid w:val="00533088"/>
    <w:rsid w:val="005334A3"/>
    <w:rsid w:val="00533CB3"/>
    <w:rsid w:val="00535372"/>
    <w:rsid w:val="00535592"/>
    <w:rsid w:val="00536344"/>
    <w:rsid w:val="00536FCB"/>
    <w:rsid w:val="00537373"/>
    <w:rsid w:val="00537554"/>
    <w:rsid w:val="00540477"/>
    <w:rsid w:val="005417E4"/>
    <w:rsid w:val="005425D5"/>
    <w:rsid w:val="00542E8E"/>
    <w:rsid w:val="00543313"/>
    <w:rsid w:val="00543E07"/>
    <w:rsid w:val="00545481"/>
    <w:rsid w:val="005463D8"/>
    <w:rsid w:val="00546780"/>
    <w:rsid w:val="00546A4B"/>
    <w:rsid w:val="00546F6A"/>
    <w:rsid w:val="00550CB3"/>
    <w:rsid w:val="0055170C"/>
    <w:rsid w:val="0055464F"/>
    <w:rsid w:val="00554F20"/>
    <w:rsid w:val="00555BFF"/>
    <w:rsid w:val="00555C3C"/>
    <w:rsid w:val="005562AA"/>
    <w:rsid w:val="00556AA5"/>
    <w:rsid w:val="005572C8"/>
    <w:rsid w:val="00560528"/>
    <w:rsid w:val="00560879"/>
    <w:rsid w:val="00560EB2"/>
    <w:rsid w:val="00561304"/>
    <w:rsid w:val="0056146E"/>
    <w:rsid w:val="00561D23"/>
    <w:rsid w:val="00562180"/>
    <w:rsid w:val="00563363"/>
    <w:rsid w:val="0056427E"/>
    <w:rsid w:val="00564C43"/>
    <w:rsid w:val="00564E28"/>
    <w:rsid w:val="00564E4B"/>
    <w:rsid w:val="00565258"/>
    <w:rsid w:val="00565336"/>
    <w:rsid w:val="00566060"/>
    <w:rsid w:val="00566610"/>
    <w:rsid w:val="00567439"/>
    <w:rsid w:val="00570BDC"/>
    <w:rsid w:val="00570C07"/>
    <w:rsid w:val="005716F5"/>
    <w:rsid w:val="00572276"/>
    <w:rsid w:val="00572C2A"/>
    <w:rsid w:val="00572D9A"/>
    <w:rsid w:val="00573C95"/>
    <w:rsid w:val="005743B7"/>
    <w:rsid w:val="00575009"/>
    <w:rsid w:val="005758C0"/>
    <w:rsid w:val="00577F2E"/>
    <w:rsid w:val="005806C6"/>
    <w:rsid w:val="005808F4"/>
    <w:rsid w:val="00580B6B"/>
    <w:rsid w:val="0058266D"/>
    <w:rsid w:val="00582D88"/>
    <w:rsid w:val="00582E0D"/>
    <w:rsid w:val="005830E0"/>
    <w:rsid w:val="0058552A"/>
    <w:rsid w:val="005855C1"/>
    <w:rsid w:val="00585DEF"/>
    <w:rsid w:val="00586E00"/>
    <w:rsid w:val="005870EF"/>
    <w:rsid w:val="005875A3"/>
    <w:rsid w:val="00590649"/>
    <w:rsid w:val="005908C1"/>
    <w:rsid w:val="00590F21"/>
    <w:rsid w:val="00592D20"/>
    <w:rsid w:val="00592DC3"/>
    <w:rsid w:val="00593602"/>
    <w:rsid w:val="00595222"/>
    <w:rsid w:val="00595763"/>
    <w:rsid w:val="0059608D"/>
    <w:rsid w:val="00596494"/>
    <w:rsid w:val="005965D6"/>
    <w:rsid w:val="00596BB2"/>
    <w:rsid w:val="005976B1"/>
    <w:rsid w:val="005A0565"/>
    <w:rsid w:val="005A062A"/>
    <w:rsid w:val="005A0D39"/>
    <w:rsid w:val="005A1121"/>
    <w:rsid w:val="005A1D01"/>
    <w:rsid w:val="005A2D30"/>
    <w:rsid w:val="005A2FD8"/>
    <w:rsid w:val="005A4818"/>
    <w:rsid w:val="005A6493"/>
    <w:rsid w:val="005A65D6"/>
    <w:rsid w:val="005A69FE"/>
    <w:rsid w:val="005A6B7B"/>
    <w:rsid w:val="005A6C4B"/>
    <w:rsid w:val="005A6F92"/>
    <w:rsid w:val="005A7271"/>
    <w:rsid w:val="005B0905"/>
    <w:rsid w:val="005B1FA1"/>
    <w:rsid w:val="005B29EA"/>
    <w:rsid w:val="005B2CC8"/>
    <w:rsid w:val="005B40A2"/>
    <w:rsid w:val="005B46B4"/>
    <w:rsid w:val="005B4F80"/>
    <w:rsid w:val="005B5157"/>
    <w:rsid w:val="005B51D3"/>
    <w:rsid w:val="005B5ADC"/>
    <w:rsid w:val="005B5B5A"/>
    <w:rsid w:val="005B5C5F"/>
    <w:rsid w:val="005B5EEA"/>
    <w:rsid w:val="005B690F"/>
    <w:rsid w:val="005B6DDC"/>
    <w:rsid w:val="005B7E42"/>
    <w:rsid w:val="005C04FB"/>
    <w:rsid w:val="005C0FB8"/>
    <w:rsid w:val="005C3EB0"/>
    <w:rsid w:val="005C4B3D"/>
    <w:rsid w:val="005C4F50"/>
    <w:rsid w:val="005C5433"/>
    <w:rsid w:val="005C5E0B"/>
    <w:rsid w:val="005C6041"/>
    <w:rsid w:val="005C614A"/>
    <w:rsid w:val="005C6B85"/>
    <w:rsid w:val="005C7263"/>
    <w:rsid w:val="005C7685"/>
    <w:rsid w:val="005D1EF1"/>
    <w:rsid w:val="005D2965"/>
    <w:rsid w:val="005D36AF"/>
    <w:rsid w:val="005D54DE"/>
    <w:rsid w:val="005D5945"/>
    <w:rsid w:val="005D74F7"/>
    <w:rsid w:val="005E0F44"/>
    <w:rsid w:val="005E1365"/>
    <w:rsid w:val="005E180F"/>
    <w:rsid w:val="005E18EF"/>
    <w:rsid w:val="005E22F9"/>
    <w:rsid w:val="005E321E"/>
    <w:rsid w:val="005E4312"/>
    <w:rsid w:val="005E4C3C"/>
    <w:rsid w:val="005E5171"/>
    <w:rsid w:val="005E5446"/>
    <w:rsid w:val="005E6880"/>
    <w:rsid w:val="005E6E24"/>
    <w:rsid w:val="005E7C3A"/>
    <w:rsid w:val="005F051C"/>
    <w:rsid w:val="005F0BA5"/>
    <w:rsid w:val="005F12FE"/>
    <w:rsid w:val="005F214F"/>
    <w:rsid w:val="005F2AAC"/>
    <w:rsid w:val="005F311D"/>
    <w:rsid w:val="005F35BC"/>
    <w:rsid w:val="005F4281"/>
    <w:rsid w:val="005F4EC0"/>
    <w:rsid w:val="005F514C"/>
    <w:rsid w:val="005F66D7"/>
    <w:rsid w:val="005F7D68"/>
    <w:rsid w:val="00600F88"/>
    <w:rsid w:val="00601AD2"/>
    <w:rsid w:val="00601C23"/>
    <w:rsid w:val="0060309A"/>
    <w:rsid w:val="00603393"/>
    <w:rsid w:val="006039C2"/>
    <w:rsid w:val="00604573"/>
    <w:rsid w:val="006048A8"/>
    <w:rsid w:val="00605B3A"/>
    <w:rsid w:val="0061118C"/>
    <w:rsid w:val="006118D8"/>
    <w:rsid w:val="00612394"/>
    <w:rsid w:val="0061346D"/>
    <w:rsid w:val="00613634"/>
    <w:rsid w:val="00613EF0"/>
    <w:rsid w:val="006154A6"/>
    <w:rsid w:val="00615F9D"/>
    <w:rsid w:val="006219A5"/>
    <w:rsid w:val="006221E2"/>
    <w:rsid w:val="00622AC3"/>
    <w:rsid w:val="00623057"/>
    <w:rsid w:val="0062356D"/>
    <w:rsid w:val="00623F63"/>
    <w:rsid w:val="006258DB"/>
    <w:rsid w:val="00626D41"/>
    <w:rsid w:val="00627179"/>
    <w:rsid w:val="0063196D"/>
    <w:rsid w:val="00633A26"/>
    <w:rsid w:val="00633E84"/>
    <w:rsid w:val="00635122"/>
    <w:rsid w:val="00635437"/>
    <w:rsid w:val="00635869"/>
    <w:rsid w:val="00635F51"/>
    <w:rsid w:val="006361F3"/>
    <w:rsid w:val="0063635A"/>
    <w:rsid w:val="0063709B"/>
    <w:rsid w:val="00637226"/>
    <w:rsid w:val="00637D50"/>
    <w:rsid w:val="006401B3"/>
    <w:rsid w:val="00640F86"/>
    <w:rsid w:val="0064244E"/>
    <w:rsid w:val="006438B5"/>
    <w:rsid w:val="00643A1A"/>
    <w:rsid w:val="006440D8"/>
    <w:rsid w:val="00644828"/>
    <w:rsid w:val="006455D7"/>
    <w:rsid w:val="00646991"/>
    <w:rsid w:val="00646B43"/>
    <w:rsid w:val="00647E6C"/>
    <w:rsid w:val="0065021F"/>
    <w:rsid w:val="006505C7"/>
    <w:rsid w:val="0065077D"/>
    <w:rsid w:val="006514D3"/>
    <w:rsid w:val="006545C3"/>
    <w:rsid w:val="00654692"/>
    <w:rsid w:val="00654E09"/>
    <w:rsid w:val="00654ED4"/>
    <w:rsid w:val="00655C6F"/>
    <w:rsid w:val="00657B27"/>
    <w:rsid w:val="00661B9A"/>
    <w:rsid w:val="00662D10"/>
    <w:rsid w:val="0066372E"/>
    <w:rsid w:val="006649CF"/>
    <w:rsid w:val="006652E1"/>
    <w:rsid w:val="0066556A"/>
    <w:rsid w:val="0066620D"/>
    <w:rsid w:val="00666225"/>
    <w:rsid w:val="00666909"/>
    <w:rsid w:val="00667C3D"/>
    <w:rsid w:val="00670989"/>
    <w:rsid w:val="0067184F"/>
    <w:rsid w:val="006718C0"/>
    <w:rsid w:val="00672098"/>
    <w:rsid w:val="00672485"/>
    <w:rsid w:val="00672895"/>
    <w:rsid w:val="00673B68"/>
    <w:rsid w:val="00674E80"/>
    <w:rsid w:val="00675396"/>
    <w:rsid w:val="00676F63"/>
    <w:rsid w:val="00676F8A"/>
    <w:rsid w:val="00680A98"/>
    <w:rsid w:val="00680FB9"/>
    <w:rsid w:val="00681515"/>
    <w:rsid w:val="0068223E"/>
    <w:rsid w:val="00682711"/>
    <w:rsid w:val="00682CB6"/>
    <w:rsid w:val="0068400D"/>
    <w:rsid w:val="00684D0C"/>
    <w:rsid w:val="00684D92"/>
    <w:rsid w:val="006853E4"/>
    <w:rsid w:val="00685A2A"/>
    <w:rsid w:val="006867D3"/>
    <w:rsid w:val="00686B7A"/>
    <w:rsid w:val="00686F2A"/>
    <w:rsid w:val="00686F4F"/>
    <w:rsid w:val="00687A91"/>
    <w:rsid w:val="00690B0E"/>
    <w:rsid w:val="006913AE"/>
    <w:rsid w:val="0069190B"/>
    <w:rsid w:val="0069239F"/>
    <w:rsid w:val="00692D4D"/>
    <w:rsid w:val="00694AA7"/>
    <w:rsid w:val="006A02A2"/>
    <w:rsid w:val="006A04B7"/>
    <w:rsid w:val="006A137C"/>
    <w:rsid w:val="006A1492"/>
    <w:rsid w:val="006A2037"/>
    <w:rsid w:val="006A4382"/>
    <w:rsid w:val="006A488C"/>
    <w:rsid w:val="006A7966"/>
    <w:rsid w:val="006B0812"/>
    <w:rsid w:val="006B128A"/>
    <w:rsid w:val="006B16BC"/>
    <w:rsid w:val="006B2DD4"/>
    <w:rsid w:val="006B32C9"/>
    <w:rsid w:val="006B4074"/>
    <w:rsid w:val="006B4608"/>
    <w:rsid w:val="006B5E30"/>
    <w:rsid w:val="006B78D1"/>
    <w:rsid w:val="006B7D28"/>
    <w:rsid w:val="006C0039"/>
    <w:rsid w:val="006C0569"/>
    <w:rsid w:val="006C1CE4"/>
    <w:rsid w:val="006C22C1"/>
    <w:rsid w:val="006C262F"/>
    <w:rsid w:val="006C4737"/>
    <w:rsid w:val="006C5077"/>
    <w:rsid w:val="006C5D32"/>
    <w:rsid w:val="006C63BD"/>
    <w:rsid w:val="006C7809"/>
    <w:rsid w:val="006C785F"/>
    <w:rsid w:val="006C7E12"/>
    <w:rsid w:val="006D2202"/>
    <w:rsid w:val="006D2680"/>
    <w:rsid w:val="006D297F"/>
    <w:rsid w:val="006D2B1C"/>
    <w:rsid w:val="006D2F1B"/>
    <w:rsid w:val="006D3273"/>
    <w:rsid w:val="006D4823"/>
    <w:rsid w:val="006D4920"/>
    <w:rsid w:val="006D5006"/>
    <w:rsid w:val="006D5F27"/>
    <w:rsid w:val="006D6413"/>
    <w:rsid w:val="006D7D3F"/>
    <w:rsid w:val="006E1238"/>
    <w:rsid w:val="006E21C1"/>
    <w:rsid w:val="006E2D4C"/>
    <w:rsid w:val="006E2DD2"/>
    <w:rsid w:val="006E3480"/>
    <w:rsid w:val="006E3A11"/>
    <w:rsid w:val="006E53D3"/>
    <w:rsid w:val="006E5AF0"/>
    <w:rsid w:val="006E686D"/>
    <w:rsid w:val="006F01DD"/>
    <w:rsid w:val="006F071A"/>
    <w:rsid w:val="006F2C90"/>
    <w:rsid w:val="006F2DED"/>
    <w:rsid w:val="006F3CBC"/>
    <w:rsid w:val="006F43B2"/>
    <w:rsid w:val="006F588C"/>
    <w:rsid w:val="006F5C87"/>
    <w:rsid w:val="006F64EE"/>
    <w:rsid w:val="006F7173"/>
    <w:rsid w:val="006F7EC9"/>
    <w:rsid w:val="00700EB1"/>
    <w:rsid w:val="007015BA"/>
    <w:rsid w:val="0070287A"/>
    <w:rsid w:val="007028DC"/>
    <w:rsid w:val="007028F1"/>
    <w:rsid w:val="00702BEF"/>
    <w:rsid w:val="007037A9"/>
    <w:rsid w:val="007039E9"/>
    <w:rsid w:val="007042CF"/>
    <w:rsid w:val="00704360"/>
    <w:rsid w:val="0070515A"/>
    <w:rsid w:val="0070683F"/>
    <w:rsid w:val="00707403"/>
    <w:rsid w:val="007076A8"/>
    <w:rsid w:val="0070774E"/>
    <w:rsid w:val="00710763"/>
    <w:rsid w:val="00711BA9"/>
    <w:rsid w:val="0071218B"/>
    <w:rsid w:val="00712F0C"/>
    <w:rsid w:val="00713529"/>
    <w:rsid w:val="007135F2"/>
    <w:rsid w:val="00713FEC"/>
    <w:rsid w:val="00714D7C"/>
    <w:rsid w:val="007165E2"/>
    <w:rsid w:val="0071698C"/>
    <w:rsid w:val="0071754E"/>
    <w:rsid w:val="007209A1"/>
    <w:rsid w:val="00720F59"/>
    <w:rsid w:val="00721347"/>
    <w:rsid w:val="007215E9"/>
    <w:rsid w:val="00722696"/>
    <w:rsid w:val="007235C8"/>
    <w:rsid w:val="00723713"/>
    <w:rsid w:val="0072377C"/>
    <w:rsid w:val="00723C79"/>
    <w:rsid w:val="0072495E"/>
    <w:rsid w:val="00726D18"/>
    <w:rsid w:val="007270C8"/>
    <w:rsid w:val="00727661"/>
    <w:rsid w:val="007300C0"/>
    <w:rsid w:val="00730E06"/>
    <w:rsid w:val="007311B5"/>
    <w:rsid w:val="0073300A"/>
    <w:rsid w:val="00734FAC"/>
    <w:rsid w:val="00735071"/>
    <w:rsid w:val="00736857"/>
    <w:rsid w:val="00736DCF"/>
    <w:rsid w:val="0073702B"/>
    <w:rsid w:val="00737B2E"/>
    <w:rsid w:val="007412D8"/>
    <w:rsid w:val="00743452"/>
    <w:rsid w:val="0074385D"/>
    <w:rsid w:val="007445D4"/>
    <w:rsid w:val="00744667"/>
    <w:rsid w:val="007446C4"/>
    <w:rsid w:val="00745475"/>
    <w:rsid w:val="007454F1"/>
    <w:rsid w:val="0074591A"/>
    <w:rsid w:val="00745AEC"/>
    <w:rsid w:val="00746AE9"/>
    <w:rsid w:val="00747AB4"/>
    <w:rsid w:val="00751E35"/>
    <w:rsid w:val="00751F59"/>
    <w:rsid w:val="00752D90"/>
    <w:rsid w:val="0075326A"/>
    <w:rsid w:val="00754B7A"/>
    <w:rsid w:val="0075514D"/>
    <w:rsid w:val="0075580A"/>
    <w:rsid w:val="00755A63"/>
    <w:rsid w:val="00755BE0"/>
    <w:rsid w:val="00756A3F"/>
    <w:rsid w:val="00761363"/>
    <w:rsid w:val="007630E0"/>
    <w:rsid w:val="00763428"/>
    <w:rsid w:val="00764354"/>
    <w:rsid w:val="00764B98"/>
    <w:rsid w:val="00766CFE"/>
    <w:rsid w:val="007701AA"/>
    <w:rsid w:val="0077038C"/>
    <w:rsid w:val="00770BBD"/>
    <w:rsid w:val="0077232F"/>
    <w:rsid w:val="0077241D"/>
    <w:rsid w:val="0077311B"/>
    <w:rsid w:val="00774784"/>
    <w:rsid w:val="00776A53"/>
    <w:rsid w:val="0077707B"/>
    <w:rsid w:val="0077734C"/>
    <w:rsid w:val="0078045E"/>
    <w:rsid w:val="007805A8"/>
    <w:rsid w:val="00781588"/>
    <w:rsid w:val="00781E9A"/>
    <w:rsid w:val="00786198"/>
    <w:rsid w:val="00786698"/>
    <w:rsid w:val="00786D47"/>
    <w:rsid w:val="0079069A"/>
    <w:rsid w:val="00790D63"/>
    <w:rsid w:val="00791435"/>
    <w:rsid w:val="007933E1"/>
    <w:rsid w:val="0079363D"/>
    <w:rsid w:val="00793D85"/>
    <w:rsid w:val="00794570"/>
    <w:rsid w:val="00794A98"/>
    <w:rsid w:val="00794D46"/>
    <w:rsid w:val="007967D3"/>
    <w:rsid w:val="0079751F"/>
    <w:rsid w:val="007A0790"/>
    <w:rsid w:val="007A13ED"/>
    <w:rsid w:val="007A1D4A"/>
    <w:rsid w:val="007A26C7"/>
    <w:rsid w:val="007A3B88"/>
    <w:rsid w:val="007A49A5"/>
    <w:rsid w:val="007A6FBC"/>
    <w:rsid w:val="007B13A7"/>
    <w:rsid w:val="007B174D"/>
    <w:rsid w:val="007B1AB4"/>
    <w:rsid w:val="007B1BD3"/>
    <w:rsid w:val="007B307B"/>
    <w:rsid w:val="007B3AAE"/>
    <w:rsid w:val="007B41F8"/>
    <w:rsid w:val="007B428E"/>
    <w:rsid w:val="007B59D3"/>
    <w:rsid w:val="007B5CFC"/>
    <w:rsid w:val="007B7008"/>
    <w:rsid w:val="007B7035"/>
    <w:rsid w:val="007B76A7"/>
    <w:rsid w:val="007C026E"/>
    <w:rsid w:val="007C17F1"/>
    <w:rsid w:val="007C23A4"/>
    <w:rsid w:val="007C2B44"/>
    <w:rsid w:val="007C2EA9"/>
    <w:rsid w:val="007C2FE1"/>
    <w:rsid w:val="007C335B"/>
    <w:rsid w:val="007C43D9"/>
    <w:rsid w:val="007C4A27"/>
    <w:rsid w:val="007C5B5F"/>
    <w:rsid w:val="007C5E4E"/>
    <w:rsid w:val="007C6DEB"/>
    <w:rsid w:val="007C7CAD"/>
    <w:rsid w:val="007D0BC7"/>
    <w:rsid w:val="007D1834"/>
    <w:rsid w:val="007D2080"/>
    <w:rsid w:val="007D4D8B"/>
    <w:rsid w:val="007D51E8"/>
    <w:rsid w:val="007D6244"/>
    <w:rsid w:val="007D6B37"/>
    <w:rsid w:val="007D794C"/>
    <w:rsid w:val="007D7D89"/>
    <w:rsid w:val="007E105D"/>
    <w:rsid w:val="007E2A78"/>
    <w:rsid w:val="007E3BFF"/>
    <w:rsid w:val="007E420E"/>
    <w:rsid w:val="007E5EA1"/>
    <w:rsid w:val="007E61DC"/>
    <w:rsid w:val="007E6279"/>
    <w:rsid w:val="007E650A"/>
    <w:rsid w:val="007E690E"/>
    <w:rsid w:val="007E6E98"/>
    <w:rsid w:val="007E71BD"/>
    <w:rsid w:val="007F1D39"/>
    <w:rsid w:val="007F54C7"/>
    <w:rsid w:val="007F720C"/>
    <w:rsid w:val="007F72D2"/>
    <w:rsid w:val="007F7FD0"/>
    <w:rsid w:val="00800262"/>
    <w:rsid w:val="00800B92"/>
    <w:rsid w:val="00801F3E"/>
    <w:rsid w:val="00803A1E"/>
    <w:rsid w:val="00806495"/>
    <w:rsid w:val="00807C17"/>
    <w:rsid w:val="0081136F"/>
    <w:rsid w:val="00811614"/>
    <w:rsid w:val="00811709"/>
    <w:rsid w:val="00812D7F"/>
    <w:rsid w:val="00813891"/>
    <w:rsid w:val="0081390A"/>
    <w:rsid w:val="00813B2B"/>
    <w:rsid w:val="0081446D"/>
    <w:rsid w:val="0081447C"/>
    <w:rsid w:val="00816B04"/>
    <w:rsid w:val="008203E4"/>
    <w:rsid w:val="00820413"/>
    <w:rsid w:val="00822368"/>
    <w:rsid w:val="008224F5"/>
    <w:rsid w:val="00822C2E"/>
    <w:rsid w:val="00825B0D"/>
    <w:rsid w:val="00826CDD"/>
    <w:rsid w:val="00827A43"/>
    <w:rsid w:val="008314F9"/>
    <w:rsid w:val="00832140"/>
    <w:rsid w:val="00832E74"/>
    <w:rsid w:val="00835FFE"/>
    <w:rsid w:val="00837666"/>
    <w:rsid w:val="00837F3B"/>
    <w:rsid w:val="0084038E"/>
    <w:rsid w:val="00840800"/>
    <w:rsid w:val="0084154D"/>
    <w:rsid w:val="00841A69"/>
    <w:rsid w:val="0084257E"/>
    <w:rsid w:val="008436EF"/>
    <w:rsid w:val="00844FEF"/>
    <w:rsid w:val="00845E51"/>
    <w:rsid w:val="0084611B"/>
    <w:rsid w:val="00846B81"/>
    <w:rsid w:val="008509B6"/>
    <w:rsid w:val="0085153F"/>
    <w:rsid w:val="0085160E"/>
    <w:rsid w:val="00851770"/>
    <w:rsid w:val="00852467"/>
    <w:rsid w:val="00852BD0"/>
    <w:rsid w:val="00853041"/>
    <w:rsid w:val="0085309F"/>
    <w:rsid w:val="0085454A"/>
    <w:rsid w:val="00854C35"/>
    <w:rsid w:val="008555A6"/>
    <w:rsid w:val="008560BD"/>
    <w:rsid w:val="00856CC9"/>
    <w:rsid w:val="0086172E"/>
    <w:rsid w:val="008636D5"/>
    <w:rsid w:val="00864842"/>
    <w:rsid w:val="008650CB"/>
    <w:rsid w:val="008657E9"/>
    <w:rsid w:val="0086587C"/>
    <w:rsid w:val="00866BA6"/>
    <w:rsid w:val="00867784"/>
    <w:rsid w:val="00867A00"/>
    <w:rsid w:val="008702B9"/>
    <w:rsid w:val="008706D7"/>
    <w:rsid w:val="00873E39"/>
    <w:rsid w:val="00874017"/>
    <w:rsid w:val="00874702"/>
    <w:rsid w:val="00874E80"/>
    <w:rsid w:val="008754E4"/>
    <w:rsid w:val="0087553E"/>
    <w:rsid w:val="00875A3E"/>
    <w:rsid w:val="00880496"/>
    <w:rsid w:val="008809BC"/>
    <w:rsid w:val="00880EE6"/>
    <w:rsid w:val="00880F16"/>
    <w:rsid w:val="00881593"/>
    <w:rsid w:val="0088160A"/>
    <w:rsid w:val="008867B2"/>
    <w:rsid w:val="00890A6E"/>
    <w:rsid w:val="00890FF6"/>
    <w:rsid w:val="00891B88"/>
    <w:rsid w:val="00891B9C"/>
    <w:rsid w:val="00892648"/>
    <w:rsid w:val="00894229"/>
    <w:rsid w:val="00894E90"/>
    <w:rsid w:val="00895A2D"/>
    <w:rsid w:val="00896B75"/>
    <w:rsid w:val="00896CD4"/>
    <w:rsid w:val="008A0075"/>
    <w:rsid w:val="008A03B5"/>
    <w:rsid w:val="008A0F5E"/>
    <w:rsid w:val="008A155A"/>
    <w:rsid w:val="008A1864"/>
    <w:rsid w:val="008A1EDB"/>
    <w:rsid w:val="008A32AE"/>
    <w:rsid w:val="008A3504"/>
    <w:rsid w:val="008A3F52"/>
    <w:rsid w:val="008A4237"/>
    <w:rsid w:val="008A7DA4"/>
    <w:rsid w:val="008A7E0D"/>
    <w:rsid w:val="008B03D4"/>
    <w:rsid w:val="008B0765"/>
    <w:rsid w:val="008B0AFC"/>
    <w:rsid w:val="008B12B6"/>
    <w:rsid w:val="008B1955"/>
    <w:rsid w:val="008B27C2"/>
    <w:rsid w:val="008B2A80"/>
    <w:rsid w:val="008B45AD"/>
    <w:rsid w:val="008B5A58"/>
    <w:rsid w:val="008B6914"/>
    <w:rsid w:val="008B7208"/>
    <w:rsid w:val="008C0296"/>
    <w:rsid w:val="008C0A81"/>
    <w:rsid w:val="008C135A"/>
    <w:rsid w:val="008C2782"/>
    <w:rsid w:val="008C2AC4"/>
    <w:rsid w:val="008C2D61"/>
    <w:rsid w:val="008C2F90"/>
    <w:rsid w:val="008C3FBA"/>
    <w:rsid w:val="008C4341"/>
    <w:rsid w:val="008C4C82"/>
    <w:rsid w:val="008C51D7"/>
    <w:rsid w:val="008C6465"/>
    <w:rsid w:val="008C717D"/>
    <w:rsid w:val="008D0CE4"/>
    <w:rsid w:val="008D1107"/>
    <w:rsid w:val="008D1277"/>
    <w:rsid w:val="008D1960"/>
    <w:rsid w:val="008D2AB2"/>
    <w:rsid w:val="008D314A"/>
    <w:rsid w:val="008D51F2"/>
    <w:rsid w:val="008D57CF"/>
    <w:rsid w:val="008D5CDC"/>
    <w:rsid w:val="008D6559"/>
    <w:rsid w:val="008D67BC"/>
    <w:rsid w:val="008D6829"/>
    <w:rsid w:val="008D68AE"/>
    <w:rsid w:val="008E03C4"/>
    <w:rsid w:val="008E0FED"/>
    <w:rsid w:val="008E15EE"/>
    <w:rsid w:val="008E161A"/>
    <w:rsid w:val="008E234E"/>
    <w:rsid w:val="008E3828"/>
    <w:rsid w:val="008E393A"/>
    <w:rsid w:val="008E44A6"/>
    <w:rsid w:val="008E53CA"/>
    <w:rsid w:val="008E5499"/>
    <w:rsid w:val="008E5EA8"/>
    <w:rsid w:val="008E6010"/>
    <w:rsid w:val="008E74EC"/>
    <w:rsid w:val="008F0F10"/>
    <w:rsid w:val="008F16B6"/>
    <w:rsid w:val="008F1DCE"/>
    <w:rsid w:val="008F3056"/>
    <w:rsid w:val="008F3EB4"/>
    <w:rsid w:val="008F5603"/>
    <w:rsid w:val="008F5875"/>
    <w:rsid w:val="008F6084"/>
    <w:rsid w:val="008F6D71"/>
    <w:rsid w:val="008F7343"/>
    <w:rsid w:val="00900DCF"/>
    <w:rsid w:val="00901C2C"/>
    <w:rsid w:val="00902489"/>
    <w:rsid w:val="0090252E"/>
    <w:rsid w:val="009039B0"/>
    <w:rsid w:val="00903E83"/>
    <w:rsid w:val="009042EA"/>
    <w:rsid w:val="009046B7"/>
    <w:rsid w:val="009054CB"/>
    <w:rsid w:val="0090550D"/>
    <w:rsid w:val="009058CE"/>
    <w:rsid w:val="009059B1"/>
    <w:rsid w:val="00905F98"/>
    <w:rsid w:val="00907C22"/>
    <w:rsid w:val="00907E39"/>
    <w:rsid w:val="009108E6"/>
    <w:rsid w:val="00910A5A"/>
    <w:rsid w:val="0091210D"/>
    <w:rsid w:val="0091224A"/>
    <w:rsid w:val="0091358F"/>
    <w:rsid w:val="0091415F"/>
    <w:rsid w:val="0091430E"/>
    <w:rsid w:val="00914B81"/>
    <w:rsid w:val="009153C3"/>
    <w:rsid w:val="009168E2"/>
    <w:rsid w:val="00917BDD"/>
    <w:rsid w:val="00917C94"/>
    <w:rsid w:val="00917D4D"/>
    <w:rsid w:val="0092007B"/>
    <w:rsid w:val="0092031F"/>
    <w:rsid w:val="0092123A"/>
    <w:rsid w:val="009218CB"/>
    <w:rsid w:val="009232F2"/>
    <w:rsid w:val="00924152"/>
    <w:rsid w:val="009243B8"/>
    <w:rsid w:val="00924A5E"/>
    <w:rsid w:val="00924F33"/>
    <w:rsid w:val="009253F7"/>
    <w:rsid w:val="00926A5B"/>
    <w:rsid w:val="00926FE7"/>
    <w:rsid w:val="00930049"/>
    <w:rsid w:val="009309D3"/>
    <w:rsid w:val="00931861"/>
    <w:rsid w:val="0093263D"/>
    <w:rsid w:val="00933A5A"/>
    <w:rsid w:val="00934004"/>
    <w:rsid w:val="009340DC"/>
    <w:rsid w:val="00934292"/>
    <w:rsid w:val="00935382"/>
    <w:rsid w:val="00935513"/>
    <w:rsid w:val="00935D9A"/>
    <w:rsid w:val="009365AD"/>
    <w:rsid w:val="00936DAA"/>
    <w:rsid w:val="00937296"/>
    <w:rsid w:val="00937D07"/>
    <w:rsid w:val="0094018E"/>
    <w:rsid w:val="009405A3"/>
    <w:rsid w:val="0094140D"/>
    <w:rsid w:val="009418C3"/>
    <w:rsid w:val="00942E3E"/>
    <w:rsid w:val="00943B24"/>
    <w:rsid w:val="00943C13"/>
    <w:rsid w:val="00944001"/>
    <w:rsid w:val="009445A4"/>
    <w:rsid w:val="009459F1"/>
    <w:rsid w:val="009466DA"/>
    <w:rsid w:val="009466FB"/>
    <w:rsid w:val="0094673B"/>
    <w:rsid w:val="00946EB6"/>
    <w:rsid w:val="00947659"/>
    <w:rsid w:val="00951AFD"/>
    <w:rsid w:val="00951CC5"/>
    <w:rsid w:val="00951CFD"/>
    <w:rsid w:val="00953102"/>
    <w:rsid w:val="00953982"/>
    <w:rsid w:val="00953F32"/>
    <w:rsid w:val="0095428C"/>
    <w:rsid w:val="00954801"/>
    <w:rsid w:val="00956B5A"/>
    <w:rsid w:val="00956C99"/>
    <w:rsid w:val="0095703B"/>
    <w:rsid w:val="00957044"/>
    <w:rsid w:val="00960DA7"/>
    <w:rsid w:val="009626FD"/>
    <w:rsid w:val="00963724"/>
    <w:rsid w:val="0096427F"/>
    <w:rsid w:val="0096454F"/>
    <w:rsid w:val="009647DB"/>
    <w:rsid w:val="00965D8F"/>
    <w:rsid w:val="00966DDD"/>
    <w:rsid w:val="00967007"/>
    <w:rsid w:val="00971A40"/>
    <w:rsid w:val="00971D58"/>
    <w:rsid w:val="0097230A"/>
    <w:rsid w:val="009723B1"/>
    <w:rsid w:val="00972837"/>
    <w:rsid w:val="0097392F"/>
    <w:rsid w:val="00973AEC"/>
    <w:rsid w:val="00973C05"/>
    <w:rsid w:val="00974A59"/>
    <w:rsid w:val="00980020"/>
    <w:rsid w:val="009808E1"/>
    <w:rsid w:val="00981251"/>
    <w:rsid w:val="00982A6D"/>
    <w:rsid w:val="00983C17"/>
    <w:rsid w:val="00984CE0"/>
    <w:rsid w:val="009852DD"/>
    <w:rsid w:val="00985920"/>
    <w:rsid w:val="009860E0"/>
    <w:rsid w:val="00990070"/>
    <w:rsid w:val="009910F5"/>
    <w:rsid w:val="00991D39"/>
    <w:rsid w:val="00992FE4"/>
    <w:rsid w:val="00993679"/>
    <w:rsid w:val="0099607B"/>
    <w:rsid w:val="00996231"/>
    <w:rsid w:val="00996602"/>
    <w:rsid w:val="0099688A"/>
    <w:rsid w:val="00996C79"/>
    <w:rsid w:val="009975E2"/>
    <w:rsid w:val="009A44F4"/>
    <w:rsid w:val="009A54DB"/>
    <w:rsid w:val="009A5791"/>
    <w:rsid w:val="009A5FB5"/>
    <w:rsid w:val="009A66E4"/>
    <w:rsid w:val="009A6827"/>
    <w:rsid w:val="009A7B35"/>
    <w:rsid w:val="009B1177"/>
    <w:rsid w:val="009B2669"/>
    <w:rsid w:val="009B35CB"/>
    <w:rsid w:val="009B37A0"/>
    <w:rsid w:val="009B3AC0"/>
    <w:rsid w:val="009B4116"/>
    <w:rsid w:val="009B4800"/>
    <w:rsid w:val="009B589B"/>
    <w:rsid w:val="009B5B19"/>
    <w:rsid w:val="009B6B8B"/>
    <w:rsid w:val="009B6F95"/>
    <w:rsid w:val="009B6FA1"/>
    <w:rsid w:val="009B744C"/>
    <w:rsid w:val="009B791B"/>
    <w:rsid w:val="009B7981"/>
    <w:rsid w:val="009B7F02"/>
    <w:rsid w:val="009C0128"/>
    <w:rsid w:val="009C0C51"/>
    <w:rsid w:val="009C35A1"/>
    <w:rsid w:val="009C4160"/>
    <w:rsid w:val="009C4C97"/>
    <w:rsid w:val="009C5E3E"/>
    <w:rsid w:val="009C6679"/>
    <w:rsid w:val="009C67BD"/>
    <w:rsid w:val="009C6B4E"/>
    <w:rsid w:val="009C6DA7"/>
    <w:rsid w:val="009C7155"/>
    <w:rsid w:val="009C74B7"/>
    <w:rsid w:val="009D0A40"/>
    <w:rsid w:val="009D0E36"/>
    <w:rsid w:val="009D12EE"/>
    <w:rsid w:val="009D2685"/>
    <w:rsid w:val="009D2A84"/>
    <w:rsid w:val="009D3A3A"/>
    <w:rsid w:val="009D3A74"/>
    <w:rsid w:val="009D43B8"/>
    <w:rsid w:val="009D4478"/>
    <w:rsid w:val="009D5E2D"/>
    <w:rsid w:val="009E0813"/>
    <w:rsid w:val="009E172C"/>
    <w:rsid w:val="009E1847"/>
    <w:rsid w:val="009E1D3D"/>
    <w:rsid w:val="009E1EFF"/>
    <w:rsid w:val="009E3A6B"/>
    <w:rsid w:val="009E3D49"/>
    <w:rsid w:val="009E3F80"/>
    <w:rsid w:val="009E4983"/>
    <w:rsid w:val="009E4E4B"/>
    <w:rsid w:val="009E6153"/>
    <w:rsid w:val="009E61D7"/>
    <w:rsid w:val="009F252F"/>
    <w:rsid w:val="009F25D8"/>
    <w:rsid w:val="009F2E70"/>
    <w:rsid w:val="009F3031"/>
    <w:rsid w:val="009F3740"/>
    <w:rsid w:val="009F3D7A"/>
    <w:rsid w:val="009F3F80"/>
    <w:rsid w:val="009F5557"/>
    <w:rsid w:val="009F655E"/>
    <w:rsid w:val="009F7D37"/>
    <w:rsid w:val="00A01F95"/>
    <w:rsid w:val="00A02B1D"/>
    <w:rsid w:val="00A039B5"/>
    <w:rsid w:val="00A04C1A"/>
    <w:rsid w:val="00A05B4F"/>
    <w:rsid w:val="00A05C26"/>
    <w:rsid w:val="00A060E6"/>
    <w:rsid w:val="00A1219D"/>
    <w:rsid w:val="00A135E6"/>
    <w:rsid w:val="00A153DB"/>
    <w:rsid w:val="00A1782E"/>
    <w:rsid w:val="00A17A46"/>
    <w:rsid w:val="00A20852"/>
    <w:rsid w:val="00A21D65"/>
    <w:rsid w:val="00A22089"/>
    <w:rsid w:val="00A230E1"/>
    <w:rsid w:val="00A2388F"/>
    <w:rsid w:val="00A23BB4"/>
    <w:rsid w:val="00A23E72"/>
    <w:rsid w:val="00A24177"/>
    <w:rsid w:val="00A2461F"/>
    <w:rsid w:val="00A25175"/>
    <w:rsid w:val="00A25F05"/>
    <w:rsid w:val="00A261C2"/>
    <w:rsid w:val="00A26ED1"/>
    <w:rsid w:val="00A27CCA"/>
    <w:rsid w:val="00A306CD"/>
    <w:rsid w:val="00A306D3"/>
    <w:rsid w:val="00A32794"/>
    <w:rsid w:val="00A3322D"/>
    <w:rsid w:val="00A33C3B"/>
    <w:rsid w:val="00A35850"/>
    <w:rsid w:val="00A359D4"/>
    <w:rsid w:val="00A35DA3"/>
    <w:rsid w:val="00A35F75"/>
    <w:rsid w:val="00A36468"/>
    <w:rsid w:val="00A36A82"/>
    <w:rsid w:val="00A370D8"/>
    <w:rsid w:val="00A40FA9"/>
    <w:rsid w:val="00A413AB"/>
    <w:rsid w:val="00A428D6"/>
    <w:rsid w:val="00A42EAD"/>
    <w:rsid w:val="00A4367B"/>
    <w:rsid w:val="00A43818"/>
    <w:rsid w:val="00A45C51"/>
    <w:rsid w:val="00A474F8"/>
    <w:rsid w:val="00A47DE1"/>
    <w:rsid w:val="00A52305"/>
    <w:rsid w:val="00A526A5"/>
    <w:rsid w:val="00A52AFD"/>
    <w:rsid w:val="00A53AA3"/>
    <w:rsid w:val="00A54D44"/>
    <w:rsid w:val="00A55F8F"/>
    <w:rsid w:val="00A56DEA"/>
    <w:rsid w:val="00A611D2"/>
    <w:rsid w:val="00A642E9"/>
    <w:rsid w:val="00A644D7"/>
    <w:rsid w:val="00A645FE"/>
    <w:rsid w:val="00A659D9"/>
    <w:rsid w:val="00A6655C"/>
    <w:rsid w:val="00A667CC"/>
    <w:rsid w:val="00A667FE"/>
    <w:rsid w:val="00A70763"/>
    <w:rsid w:val="00A70C2C"/>
    <w:rsid w:val="00A71902"/>
    <w:rsid w:val="00A71C4E"/>
    <w:rsid w:val="00A71F91"/>
    <w:rsid w:val="00A72A8A"/>
    <w:rsid w:val="00A72A91"/>
    <w:rsid w:val="00A74C72"/>
    <w:rsid w:val="00A74CDD"/>
    <w:rsid w:val="00A75283"/>
    <w:rsid w:val="00A764EC"/>
    <w:rsid w:val="00A7664A"/>
    <w:rsid w:val="00A77323"/>
    <w:rsid w:val="00A80CD8"/>
    <w:rsid w:val="00A817EC"/>
    <w:rsid w:val="00A81A5C"/>
    <w:rsid w:val="00A82425"/>
    <w:rsid w:val="00A82C9D"/>
    <w:rsid w:val="00A84E04"/>
    <w:rsid w:val="00A85114"/>
    <w:rsid w:val="00A85BA8"/>
    <w:rsid w:val="00A86115"/>
    <w:rsid w:val="00A87C97"/>
    <w:rsid w:val="00A91578"/>
    <w:rsid w:val="00A9229C"/>
    <w:rsid w:val="00A929A0"/>
    <w:rsid w:val="00A93275"/>
    <w:rsid w:val="00A94318"/>
    <w:rsid w:val="00A9523F"/>
    <w:rsid w:val="00A95C4A"/>
    <w:rsid w:val="00A95DF6"/>
    <w:rsid w:val="00A9634F"/>
    <w:rsid w:val="00A96387"/>
    <w:rsid w:val="00AA1553"/>
    <w:rsid w:val="00AA2153"/>
    <w:rsid w:val="00AA217C"/>
    <w:rsid w:val="00AA25D9"/>
    <w:rsid w:val="00AA41F0"/>
    <w:rsid w:val="00AA4461"/>
    <w:rsid w:val="00AA481D"/>
    <w:rsid w:val="00AA51D0"/>
    <w:rsid w:val="00AA6572"/>
    <w:rsid w:val="00AB15D8"/>
    <w:rsid w:val="00AB20E7"/>
    <w:rsid w:val="00AB351B"/>
    <w:rsid w:val="00AB375E"/>
    <w:rsid w:val="00AB39A4"/>
    <w:rsid w:val="00AB4492"/>
    <w:rsid w:val="00AB4872"/>
    <w:rsid w:val="00AB4962"/>
    <w:rsid w:val="00AB4CFB"/>
    <w:rsid w:val="00AB4E1D"/>
    <w:rsid w:val="00AB5C61"/>
    <w:rsid w:val="00AB6125"/>
    <w:rsid w:val="00AB6690"/>
    <w:rsid w:val="00AC4983"/>
    <w:rsid w:val="00AC64C6"/>
    <w:rsid w:val="00AD04B2"/>
    <w:rsid w:val="00AD0861"/>
    <w:rsid w:val="00AD1646"/>
    <w:rsid w:val="00AD23B0"/>
    <w:rsid w:val="00AD27EE"/>
    <w:rsid w:val="00AD2CC4"/>
    <w:rsid w:val="00AD35F1"/>
    <w:rsid w:val="00AD3CD5"/>
    <w:rsid w:val="00AD402F"/>
    <w:rsid w:val="00AD4130"/>
    <w:rsid w:val="00AD58A4"/>
    <w:rsid w:val="00AD5DB6"/>
    <w:rsid w:val="00AD6895"/>
    <w:rsid w:val="00AD6F05"/>
    <w:rsid w:val="00AD72D0"/>
    <w:rsid w:val="00AE1D0C"/>
    <w:rsid w:val="00AE3626"/>
    <w:rsid w:val="00AE56EC"/>
    <w:rsid w:val="00AE57DE"/>
    <w:rsid w:val="00AE58F5"/>
    <w:rsid w:val="00AE5B52"/>
    <w:rsid w:val="00AE5C9C"/>
    <w:rsid w:val="00AE67AD"/>
    <w:rsid w:val="00AE717A"/>
    <w:rsid w:val="00AE756C"/>
    <w:rsid w:val="00AE79A0"/>
    <w:rsid w:val="00AF005A"/>
    <w:rsid w:val="00AF0816"/>
    <w:rsid w:val="00AF1FDA"/>
    <w:rsid w:val="00AF2660"/>
    <w:rsid w:val="00AF3C2E"/>
    <w:rsid w:val="00AF5099"/>
    <w:rsid w:val="00AF7E2B"/>
    <w:rsid w:val="00B02CD1"/>
    <w:rsid w:val="00B0454B"/>
    <w:rsid w:val="00B07976"/>
    <w:rsid w:val="00B11D70"/>
    <w:rsid w:val="00B12715"/>
    <w:rsid w:val="00B12C01"/>
    <w:rsid w:val="00B12FB4"/>
    <w:rsid w:val="00B14845"/>
    <w:rsid w:val="00B1574E"/>
    <w:rsid w:val="00B16499"/>
    <w:rsid w:val="00B16DB0"/>
    <w:rsid w:val="00B179B4"/>
    <w:rsid w:val="00B202D4"/>
    <w:rsid w:val="00B20A02"/>
    <w:rsid w:val="00B21AF7"/>
    <w:rsid w:val="00B21DBA"/>
    <w:rsid w:val="00B21DEB"/>
    <w:rsid w:val="00B21DF2"/>
    <w:rsid w:val="00B222C6"/>
    <w:rsid w:val="00B233A0"/>
    <w:rsid w:val="00B235F2"/>
    <w:rsid w:val="00B24A8D"/>
    <w:rsid w:val="00B24D3E"/>
    <w:rsid w:val="00B26C48"/>
    <w:rsid w:val="00B3031C"/>
    <w:rsid w:val="00B31617"/>
    <w:rsid w:val="00B31875"/>
    <w:rsid w:val="00B32B0C"/>
    <w:rsid w:val="00B3363F"/>
    <w:rsid w:val="00B336E8"/>
    <w:rsid w:val="00B33774"/>
    <w:rsid w:val="00B35A03"/>
    <w:rsid w:val="00B35C8E"/>
    <w:rsid w:val="00B370A5"/>
    <w:rsid w:val="00B41235"/>
    <w:rsid w:val="00B413B7"/>
    <w:rsid w:val="00B44532"/>
    <w:rsid w:val="00B44556"/>
    <w:rsid w:val="00B454C7"/>
    <w:rsid w:val="00B47299"/>
    <w:rsid w:val="00B47C21"/>
    <w:rsid w:val="00B47CBD"/>
    <w:rsid w:val="00B5032C"/>
    <w:rsid w:val="00B517B2"/>
    <w:rsid w:val="00B5185D"/>
    <w:rsid w:val="00B51FC6"/>
    <w:rsid w:val="00B52E62"/>
    <w:rsid w:val="00B53148"/>
    <w:rsid w:val="00B546CF"/>
    <w:rsid w:val="00B5490B"/>
    <w:rsid w:val="00B55C16"/>
    <w:rsid w:val="00B569F4"/>
    <w:rsid w:val="00B57399"/>
    <w:rsid w:val="00B5777B"/>
    <w:rsid w:val="00B57D93"/>
    <w:rsid w:val="00B6021A"/>
    <w:rsid w:val="00B61D73"/>
    <w:rsid w:val="00B622ED"/>
    <w:rsid w:val="00B627CB"/>
    <w:rsid w:val="00B64D1D"/>
    <w:rsid w:val="00B651CA"/>
    <w:rsid w:val="00B65C23"/>
    <w:rsid w:val="00B66643"/>
    <w:rsid w:val="00B671C8"/>
    <w:rsid w:val="00B67C01"/>
    <w:rsid w:val="00B70D3A"/>
    <w:rsid w:val="00B72009"/>
    <w:rsid w:val="00B72157"/>
    <w:rsid w:val="00B7500C"/>
    <w:rsid w:val="00B76594"/>
    <w:rsid w:val="00B820BA"/>
    <w:rsid w:val="00B821D5"/>
    <w:rsid w:val="00B8260C"/>
    <w:rsid w:val="00B82C64"/>
    <w:rsid w:val="00B83045"/>
    <w:rsid w:val="00B833F7"/>
    <w:rsid w:val="00B83520"/>
    <w:rsid w:val="00B84FB6"/>
    <w:rsid w:val="00B861A6"/>
    <w:rsid w:val="00B8655B"/>
    <w:rsid w:val="00B86580"/>
    <w:rsid w:val="00B87023"/>
    <w:rsid w:val="00B870BD"/>
    <w:rsid w:val="00B92592"/>
    <w:rsid w:val="00B96EB9"/>
    <w:rsid w:val="00B97018"/>
    <w:rsid w:val="00B97317"/>
    <w:rsid w:val="00B97E2A"/>
    <w:rsid w:val="00BA088B"/>
    <w:rsid w:val="00BA1352"/>
    <w:rsid w:val="00BA1F8D"/>
    <w:rsid w:val="00BA4662"/>
    <w:rsid w:val="00BA4D26"/>
    <w:rsid w:val="00BA4F29"/>
    <w:rsid w:val="00BA5021"/>
    <w:rsid w:val="00BA502E"/>
    <w:rsid w:val="00BB09B4"/>
    <w:rsid w:val="00BB0A92"/>
    <w:rsid w:val="00BB1262"/>
    <w:rsid w:val="00BB4E0B"/>
    <w:rsid w:val="00BB544A"/>
    <w:rsid w:val="00BB55D2"/>
    <w:rsid w:val="00BB5DEC"/>
    <w:rsid w:val="00BB68D6"/>
    <w:rsid w:val="00BC19A4"/>
    <w:rsid w:val="00BC19EF"/>
    <w:rsid w:val="00BC1C4C"/>
    <w:rsid w:val="00BC264D"/>
    <w:rsid w:val="00BC297B"/>
    <w:rsid w:val="00BC4E79"/>
    <w:rsid w:val="00BC554E"/>
    <w:rsid w:val="00BC59DF"/>
    <w:rsid w:val="00BC6100"/>
    <w:rsid w:val="00BC661F"/>
    <w:rsid w:val="00BC6C84"/>
    <w:rsid w:val="00BC6EA6"/>
    <w:rsid w:val="00BC7DF4"/>
    <w:rsid w:val="00BD0285"/>
    <w:rsid w:val="00BD2C92"/>
    <w:rsid w:val="00BD2C9D"/>
    <w:rsid w:val="00BD391E"/>
    <w:rsid w:val="00BD4866"/>
    <w:rsid w:val="00BD55DC"/>
    <w:rsid w:val="00BD57C5"/>
    <w:rsid w:val="00BD5F2B"/>
    <w:rsid w:val="00BD65AF"/>
    <w:rsid w:val="00BE1D2D"/>
    <w:rsid w:val="00BE2223"/>
    <w:rsid w:val="00BE2AB8"/>
    <w:rsid w:val="00BE36BD"/>
    <w:rsid w:val="00BF032E"/>
    <w:rsid w:val="00BF0524"/>
    <w:rsid w:val="00BF0784"/>
    <w:rsid w:val="00BF0CF1"/>
    <w:rsid w:val="00BF129F"/>
    <w:rsid w:val="00BF17E5"/>
    <w:rsid w:val="00BF244E"/>
    <w:rsid w:val="00BF44AC"/>
    <w:rsid w:val="00BF4AF9"/>
    <w:rsid w:val="00BF7491"/>
    <w:rsid w:val="00BF7896"/>
    <w:rsid w:val="00C01A17"/>
    <w:rsid w:val="00C01E4C"/>
    <w:rsid w:val="00C01E76"/>
    <w:rsid w:val="00C02C0A"/>
    <w:rsid w:val="00C031F3"/>
    <w:rsid w:val="00C035F9"/>
    <w:rsid w:val="00C049AB"/>
    <w:rsid w:val="00C06323"/>
    <w:rsid w:val="00C0642F"/>
    <w:rsid w:val="00C06D7B"/>
    <w:rsid w:val="00C1016E"/>
    <w:rsid w:val="00C10350"/>
    <w:rsid w:val="00C10CD3"/>
    <w:rsid w:val="00C11EB1"/>
    <w:rsid w:val="00C123C2"/>
    <w:rsid w:val="00C140BF"/>
    <w:rsid w:val="00C14415"/>
    <w:rsid w:val="00C14F53"/>
    <w:rsid w:val="00C171DC"/>
    <w:rsid w:val="00C172F9"/>
    <w:rsid w:val="00C17C57"/>
    <w:rsid w:val="00C17DC7"/>
    <w:rsid w:val="00C21BB3"/>
    <w:rsid w:val="00C22B8F"/>
    <w:rsid w:val="00C22C58"/>
    <w:rsid w:val="00C24B3B"/>
    <w:rsid w:val="00C25F8A"/>
    <w:rsid w:val="00C2721D"/>
    <w:rsid w:val="00C3089A"/>
    <w:rsid w:val="00C30B59"/>
    <w:rsid w:val="00C3123F"/>
    <w:rsid w:val="00C31FEC"/>
    <w:rsid w:val="00C3264B"/>
    <w:rsid w:val="00C33635"/>
    <w:rsid w:val="00C339E5"/>
    <w:rsid w:val="00C34DB8"/>
    <w:rsid w:val="00C35B00"/>
    <w:rsid w:val="00C37427"/>
    <w:rsid w:val="00C37790"/>
    <w:rsid w:val="00C41936"/>
    <w:rsid w:val="00C41B5B"/>
    <w:rsid w:val="00C425CA"/>
    <w:rsid w:val="00C4450A"/>
    <w:rsid w:val="00C46827"/>
    <w:rsid w:val="00C46FDA"/>
    <w:rsid w:val="00C478B5"/>
    <w:rsid w:val="00C47C15"/>
    <w:rsid w:val="00C47C82"/>
    <w:rsid w:val="00C47E69"/>
    <w:rsid w:val="00C505AF"/>
    <w:rsid w:val="00C51CB7"/>
    <w:rsid w:val="00C51D31"/>
    <w:rsid w:val="00C54900"/>
    <w:rsid w:val="00C54D97"/>
    <w:rsid w:val="00C558EF"/>
    <w:rsid w:val="00C562B9"/>
    <w:rsid w:val="00C562DF"/>
    <w:rsid w:val="00C618B4"/>
    <w:rsid w:val="00C61EC6"/>
    <w:rsid w:val="00C6678E"/>
    <w:rsid w:val="00C67448"/>
    <w:rsid w:val="00C704E2"/>
    <w:rsid w:val="00C71095"/>
    <w:rsid w:val="00C71353"/>
    <w:rsid w:val="00C71455"/>
    <w:rsid w:val="00C71847"/>
    <w:rsid w:val="00C718CF"/>
    <w:rsid w:val="00C7219D"/>
    <w:rsid w:val="00C74104"/>
    <w:rsid w:val="00C76E49"/>
    <w:rsid w:val="00C8034D"/>
    <w:rsid w:val="00C8086E"/>
    <w:rsid w:val="00C81FE5"/>
    <w:rsid w:val="00C820F3"/>
    <w:rsid w:val="00C82FD8"/>
    <w:rsid w:val="00C8354D"/>
    <w:rsid w:val="00C841C8"/>
    <w:rsid w:val="00C842DB"/>
    <w:rsid w:val="00C8460B"/>
    <w:rsid w:val="00C851A7"/>
    <w:rsid w:val="00C8545F"/>
    <w:rsid w:val="00C86952"/>
    <w:rsid w:val="00C90838"/>
    <w:rsid w:val="00C91CBC"/>
    <w:rsid w:val="00C92EA2"/>
    <w:rsid w:val="00C93A0E"/>
    <w:rsid w:val="00C94915"/>
    <w:rsid w:val="00C94ABD"/>
    <w:rsid w:val="00C96C43"/>
    <w:rsid w:val="00C978E2"/>
    <w:rsid w:val="00C97F99"/>
    <w:rsid w:val="00CA1874"/>
    <w:rsid w:val="00CA2239"/>
    <w:rsid w:val="00CA2E58"/>
    <w:rsid w:val="00CA4919"/>
    <w:rsid w:val="00CA5C78"/>
    <w:rsid w:val="00CA5FAE"/>
    <w:rsid w:val="00CA6D8E"/>
    <w:rsid w:val="00CB033A"/>
    <w:rsid w:val="00CB144C"/>
    <w:rsid w:val="00CB178F"/>
    <w:rsid w:val="00CB2CA9"/>
    <w:rsid w:val="00CB316A"/>
    <w:rsid w:val="00CB39D5"/>
    <w:rsid w:val="00CB4685"/>
    <w:rsid w:val="00CB52BA"/>
    <w:rsid w:val="00CB536C"/>
    <w:rsid w:val="00CB5C1F"/>
    <w:rsid w:val="00CB6352"/>
    <w:rsid w:val="00CB6F3B"/>
    <w:rsid w:val="00CB7461"/>
    <w:rsid w:val="00CC02F9"/>
    <w:rsid w:val="00CC12CA"/>
    <w:rsid w:val="00CC1D9A"/>
    <w:rsid w:val="00CC207E"/>
    <w:rsid w:val="00CC22BB"/>
    <w:rsid w:val="00CC2C9A"/>
    <w:rsid w:val="00CC353E"/>
    <w:rsid w:val="00CC4303"/>
    <w:rsid w:val="00CC71EB"/>
    <w:rsid w:val="00CC760B"/>
    <w:rsid w:val="00CC7BAE"/>
    <w:rsid w:val="00CD21F7"/>
    <w:rsid w:val="00CD2DC4"/>
    <w:rsid w:val="00CD35B8"/>
    <w:rsid w:val="00CD363D"/>
    <w:rsid w:val="00CD3D6C"/>
    <w:rsid w:val="00CD5AE2"/>
    <w:rsid w:val="00CD5B8A"/>
    <w:rsid w:val="00CD5BC7"/>
    <w:rsid w:val="00CD6A7A"/>
    <w:rsid w:val="00CD6AF4"/>
    <w:rsid w:val="00CD783B"/>
    <w:rsid w:val="00CD7EB8"/>
    <w:rsid w:val="00CE2358"/>
    <w:rsid w:val="00CE23B8"/>
    <w:rsid w:val="00CE3559"/>
    <w:rsid w:val="00CE3952"/>
    <w:rsid w:val="00CE505C"/>
    <w:rsid w:val="00CE51EF"/>
    <w:rsid w:val="00CE599B"/>
    <w:rsid w:val="00CE6469"/>
    <w:rsid w:val="00CE6D3C"/>
    <w:rsid w:val="00CE7B93"/>
    <w:rsid w:val="00CE7D33"/>
    <w:rsid w:val="00CF0A24"/>
    <w:rsid w:val="00CF10EA"/>
    <w:rsid w:val="00CF1674"/>
    <w:rsid w:val="00CF1783"/>
    <w:rsid w:val="00CF291B"/>
    <w:rsid w:val="00CF57F2"/>
    <w:rsid w:val="00CF58D4"/>
    <w:rsid w:val="00CF653F"/>
    <w:rsid w:val="00CF6F15"/>
    <w:rsid w:val="00D002AA"/>
    <w:rsid w:val="00D00A30"/>
    <w:rsid w:val="00D04073"/>
    <w:rsid w:val="00D044FE"/>
    <w:rsid w:val="00D063B7"/>
    <w:rsid w:val="00D06531"/>
    <w:rsid w:val="00D10216"/>
    <w:rsid w:val="00D109A3"/>
    <w:rsid w:val="00D12BED"/>
    <w:rsid w:val="00D1421B"/>
    <w:rsid w:val="00D145C1"/>
    <w:rsid w:val="00D15772"/>
    <w:rsid w:val="00D15EE0"/>
    <w:rsid w:val="00D173C0"/>
    <w:rsid w:val="00D17A39"/>
    <w:rsid w:val="00D22441"/>
    <w:rsid w:val="00D22524"/>
    <w:rsid w:val="00D230A4"/>
    <w:rsid w:val="00D23DF6"/>
    <w:rsid w:val="00D244DE"/>
    <w:rsid w:val="00D248AB"/>
    <w:rsid w:val="00D26616"/>
    <w:rsid w:val="00D30CB5"/>
    <w:rsid w:val="00D3185A"/>
    <w:rsid w:val="00D3203B"/>
    <w:rsid w:val="00D3249B"/>
    <w:rsid w:val="00D3256B"/>
    <w:rsid w:val="00D32694"/>
    <w:rsid w:val="00D327A1"/>
    <w:rsid w:val="00D327CD"/>
    <w:rsid w:val="00D3280F"/>
    <w:rsid w:val="00D32873"/>
    <w:rsid w:val="00D364DA"/>
    <w:rsid w:val="00D37BCD"/>
    <w:rsid w:val="00D41693"/>
    <w:rsid w:val="00D445D2"/>
    <w:rsid w:val="00D457F2"/>
    <w:rsid w:val="00D457F7"/>
    <w:rsid w:val="00D4634A"/>
    <w:rsid w:val="00D46356"/>
    <w:rsid w:val="00D468B3"/>
    <w:rsid w:val="00D46BF0"/>
    <w:rsid w:val="00D501DC"/>
    <w:rsid w:val="00D504E6"/>
    <w:rsid w:val="00D50BA3"/>
    <w:rsid w:val="00D5279F"/>
    <w:rsid w:val="00D546EB"/>
    <w:rsid w:val="00D54709"/>
    <w:rsid w:val="00D55A39"/>
    <w:rsid w:val="00D55A63"/>
    <w:rsid w:val="00D561B2"/>
    <w:rsid w:val="00D5673E"/>
    <w:rsid w:val="00D576BF"/>
    <w:rsid w:val="00D6057F"/>
    <w:rsid w:val="00D60995"/>
    <w:rsid w:val="00D6106D"/>
    <w:rsid w:val="00D614B9"/>
    <w:rsid w:val="00D61D97"/>
    <w:rsid w:val="00D62076"/>
    <w:rsid w:val="00D639FB"/>
    <w:rsid w:val="00D64336"/>
    <w:rsid w:val="00D654FD"/>
    <w:rsid w:val="00D65BED"/>
    <w:rsid w:val="00D66EE6"/>
    <w:rsid w:val="00D70341"/>
    <w:rsid w:val="00D71C2E"/>
    <w:rsid w:val="00D720A8"/>
    <w:rsid w:val="00D732D4"/>
    <w:rsid w:val="00D73792"/>
    <w:rsid w:val="00D74CF7"/>
    <w:rsid w:val="00D74E43"/>
    <w:rsid w:val="00D7587A"/>
    <w:rsid w:val="00D760E8"/>
    <w:rsid w:val="00D762A6"/>
    <w:rsid w:val="00D76DE5"/>
    <w:rsid w:val="00D77168"/>
    <w:rsid w:val="00D7765A"/>
    <w:rsid w:val="00D778A1"/>
    <w:rsid w:val="00D802D1"/>
    <w:rsid w:val="00D8059D"/>
    <w:rsid w:val="00D80664"/>
    <w:rsid w:val="00D81407"/>
    <w:rsid w:val="00D81DDF"/>
    <w:rsid w:val="00D8274D"/>
    <w:rsid w:val="00D82AC9"/>
    <w:rsid w:val="00D82B31"/>
    <w:rsid w:val="00D839A1"/>
    <w:rsid w:val="00D87442"/>
    <w:rsid w:val="00D914CF"/>
    <w:rsid w:val="00D9151A"/>
    <w:rsid w:val="00D926BF"/>
    <w:rsid w:val="00D92807"/>
    <w:rsid w:val="00D928F8"/>
    <w:rsid w:val="00D93191"/>
    <w:rsid w:val="00D938D7"/>
    <w:rsid w:val="00D95814"/>
    <w:rsid w:val="00D95D38"/>
    <w:rsid w:val="00D965F8"/>
    <w:rsid w:val="00D96A96"/>
    <w:rsid w:val="00DA2789"/>
    <w:rsid w:val="00DA2F4A"/>
    <w:rsid w:val="00DA313C"/>
    <w:rsid w:val="00DA4B63"/>
    <w:rsid w:val="00DA5528"/>
    <w:rsid w:val="00DA5CEC"/>
    <w:rsid w:val="00DA6252"/>
    <w:rsid w:val="00DA70D7"/>
    <w:rsid w:val="00DA794D"/>
    <w:rsid w:val="00DB1390"/>
    <w:rsid w:val="00DB15F9"/>
    <w:rsid w:val="00DB19D0"/>
    <w:rsid w:val="00DB2919"/>
    <w:rsid w:val="00DB33F4"/>
    <w:rsid w:val="00DB4F83"/>
    <w:rsid w:val="00DB5849"/>
    <w:rsid w:val="00DB63A0"/>
    <w:rsid w:val="00DB6977"/>
    <w:rsid w:val="00DB6BD3"/>
    <w:rsid w:val="00DC1EA2"/>
    <w:rsid w:val="00DC2DD7"/>
    <w:rsid w:val="00DC56C7"/>
    <w:rsid w:val="00DC6D0E"/>
    <w:rsid w:val="00DC6D58"/>
    <w:rsid w:val="00DD019C"/>
    <w:rsid w:val="00DD1210"/>
    <w:rsid w:val="00DD2381"/>
    <w:rsid w:val="00DD3866"/>
    <w:rsid w:val="00DD5512"/>
    <w:rsid w:val="00DD5781"/>
    <w:rsid w:val="00DD5D82"/>
    <w:rsid w:val="00DD68BF"/>
    <w:rsid w:val="00DD6BB6"/>
    <w:rsid w:val="00DD74C6"/>
    <w:rsid w:val="00DE0023"/>
    <w:rsid w:val="00DE01EE"/>
    <w:rsid w:val="00DE264F"/>
    <w:rsid w:val="00DE27D0"/>
    <w:rsid w:val="00DE2896"/>
    <w:rsid w:val="00DE34B8"/>
    <w:rsid w:val="00DE3C3D"/>
    <w:rsid w:val="00DE419F"/>
    <w:rsid w:val="00DE4258"/>
    <w:rsid w:val="00DE4298"/>
    <w:rsid w:val="00DE54A7"/>
    <w:rsid w:val="00DE61D4"/>
    <w:rsid w:val="00DE6A74"/>
    <w:rsid w:val="00DE778B"/>
    <w:rsid w:val="00DF0A57"/>
    <w:rsid w:val="00DF2496"/>
    <w:rsid w:val="00DF3453"/>
    <w:rsid w:val="00E0069F"/>
    <w:rsid w:val="00E011A5"/>
    <w:rsid w:val="00E017BC"/>
    <w:rsid w:val="00E02BFB"/>
    <w:rsid w:val="00E039D4"/>
    <w:rsid w:val="00E03A76"/>
    <w:rsid w:val="00E03F77"/>
    <w:rsid w:val="00E04D37"/>
    <w:rsid w:val="00E0541E"/>
    <w:rsid w:val="00E061D1"/>
    <w:rsid w:val="00E07667"/>
    <w:rsid w:val="00E103D5"/>
    <w:rsid w:val="00E10A13"/>
    <w:rsid w:val="00E11975"/>
    <w:rsid w:val="00E119EC"/>
    <w:rsid w:val="00E13661"/>
    <w:rsid w:val="00E14722"/>
    <w:rsid w:val="00E14A3A"/>
    <w:rsid w:val="00E14C33"/>
    <w:rsid w:val="00E15E14"/>
    <w:rsid w:val="00E17EF8"/>
    <w:rsid w:val="00E20AFC"/>
    <w:rsid w:val="00E216DD"/>
    <w:rsid w:val="00E22306"/>
    <w:rsid w:val="00E22C87"/>
    <w:rsid w:val="00E23080"/>
    <w:rsid w:val="00E231D1"/>
    <w:rsid w:val="00E2394D"/>
    <w:rsid w:val="00E23C93"/>
    <w:rsid w:val="00E2413C"/>
    <w:rsid w:val="00E24CBE"/>
    <w:rsid w:val="00E258F5"/>
    <w:rsid w:val="00E25E8E"/>
    <w:rsid w:val="00E26517"/>
    <w:rsid w:val="00E270FD"/>
    <w:rsid w:val="00E27CBD"/>
    <w:rsid w:val="00E31020"/>
    <w:rsid w:val="00E31A1C"/>
    <w:rsid w:val="00E31C75"/>
    <w:rsid w:val="00E33B63"/>
    <w:rsid w:val="00E34833"/>
    <w:rsid w:val="00E374AE"/>
    <w:rsid w:val="00E37B71"/>
    <w:rsid w:val="00E41179"/>
    <w:rsid w:val="00E42A00"/>
    <w:rsid w:val="00E4391E"/>
    <w:rsid w:val="00E43E69"/>
    <w:rsid w:val="00E44407"/>
    <w:rsid w:val="00E44542"/>
    <w:rsid w:val="00E45CA3"/>
    <w:rsid w:val="00E462EF"/>
    <w:rsid w:val="00E503C7"/>
    <w:rsid w:val="00E50A59"/>
    <w:rsid w:val="00E517D8"/>
    <w:rsid w:val="00E526B1"/>
    <w:rsid w:val="00E52749"/>
    <w:rsid w:val="00E529CA"/>
    <w:rsid w:val="00E560F7"/>
    <w:rsid w:val="00E611DB"/>
    <w:rsid w:val="00E61975"/>
    <w:rsid w:val="00E62ACB"/>
    <w:rsid w:val="00E64D90"/>
    <w:rsid w:val="00E64E79"/>
    <w:rsid w:val="00E661F1"/>
    <w:rsid w:val="00E66AD0"/>
    <w:rsid w:val="00E67FD8"/>
    <w:rsid w:val="00E706FF"/>
    <w:rsid w:val="00E711ED"/>
    <w:rsid w:val="00E721A8"/>
    <w:rsid w:val="00E72337"/>
    <w:rsid w:val="00E724B1"/>
    <w:rsid w:val="00E74EED"/>
    <w:rsid w:val="00E75225"/>
    <w:rsid w:val="00E766CD"/>
    <w:rsid w:val="00E80283"/>
    <w:rsid w:val="00E803E3"/>
    <w:rsid w:val="00E804F1"/>
    <w:rsid w:val="00E807FE"/>
    <w:rsid w:val="00E8328A"/>
    <w:rsid w:val="00E83E0B"/>
    <w:rsid w:val="00E841E1"/>
    <w:rsid w:val="00E856ED"/>
    <w:rsid w:val="00E861E0"/>
    <w:rsid w:val="00E866C2"/>
    <w:rsid w:val="00E871B5"/>
    <w:rsid w:val="00E90F1C"/>
    <w:rsid w:val="00E92256"/>
    <w:rsid w:val="00E94402"/>
    <w:rsid w:val="00E95C09"/>
    <w:rsid w:val="00E96463"/>
    <w:rsid w:val="00E970FA"/>
    <w:rsid w:val="00E97216"/>
    <w:rsid w:val="00E97225"/>
    <w:rsid w:val="00E9751E"/>
    <w:rsid w:val="00EA0C5E"/>
    <w:rsid w:val="00EA178C"/>
    <w:rsid w:val="00EA1B47"/>
    <w:rsid w:val="00EA1FA7"/>
    <w:rsid w:val="00EA2684"/>
    <w:rsid w:val="00EA2B95"/>
    <w:rsid w:val="00EA2CB8"/>
    <w:rsid w:val="00EA32D9"/>
    <w:rsid w:val="00EA3EAA"/>
    <w:rsid w:val="00EA554B"/>
    <w:rsid w:val="00EA5DD0"/>
    <w:rsid w:val="00EA60F3"/>
    <w:rsid w:val="00EA617C"/>
    <w:rsid w:val="00EA645B"/>
    <w:rsid w:val="00EA6AF8"/>
    <w:rsid w:val="00EB059D"/>
    <w:rsid w:val="00EB1435"/>
    <w:rsid w:val="00EB19A6"/>
    <w:rsid w:val="00EB3CFD"/>
    <w:rsid w:val="00EB3E9C"/>
    <w:rsid w:val="00EB45A2"/>
    <w:rsid w:val="00EB5C54"/>
    <w:rsid w:val="00EB691A"/>
    <w:rsid w:val="00EB7DB8"/>
    <w:rsid w:val="00EC0D12"/>
    <w:rsid w:val="00EC19CA"/>
    <w:rsid w:val="00EC3F19"/>
    <w:rsid w:val="00EC4A80"/>
    <w:rsid w:val="00EC514D"/>
    <w:rsid w:val="00EC60B2"/>
    <w:rsid w:val="00EC6839"/>
    <w:rsid w:val="00EC7085"/>
    <w:rsid w:val="00EC7522"/>
    <w:rsid w:val="00EC75DF"/>
    <w:rsid w:val="00EC7F0B"/>
    <w:rsid w:val="00ED09BA"/>
    <w:rsid w:val="00ED1E39"/>
    <w:rsid w:val="00ED25E7"/>
    <w:rsid w:val="00ED2A38"/>
    <w:rsid w:val="00ED2E7B"/>
    <w:rsid w:val="00ED338F"/>
    <w:rsid w:val="00ED3A9C"/>
    <w:rsid w:val="00ED6889"/>
    <w:rsid w:val="00ED6C8F"/>
    <w:rsid w:val="00ED748E"/>
    <w:rsid w:val="00ED7F52"/>
    <w:rsid w:val="00EE045C"/>
    <w:rsid w:val="00EE05E4"/>
    <w:rsid w:val="00EE2390"/>
    <w:rsid w:val="00EE25AE"/>
    <w:rsid w:val="00EE3D84"/>
    <w:rsid w:val="00EE5773"/>
    <w:rsid w:val="00EE5C73"/>
    <w:rsid w:val="00EE64AC"/>
    <w:rsid w:val="00EE79BE"/>
    <w:rsid w:val="00EE7B79"/>
    <w:rsid w:val="00EF081F"/>
    <w:rsid w:val="00EF1148"/>
    <w:rsid w:val="00EF19AA"/>
    <w:rsid w:val="00EF1A39"/>
    <w:rsid w:val="00EF1C43"/>
    <w:rsid w:val="00EF24ED"/>
    <w:rsid w:val="00EF6832"/>
    <w:rsid w:val="00EF6D85"/>
    <w:rsid w:val="00EF7B16"/>
    <w:rsid w:val="00F000CD"/>
    <w:rsid w:val="00F00278"/>
    <w:rsid w:val="00F02045"/>
    <w:rsid w:val="00F020AC"/>
    <w:rsid w:val="00F04656"/>
    <w:rsid w:val="00F04A83"/>
    <w:rsid w:val="00F04AD7"/>
    <w:rsid w:val="00F04C25"/>
    <w:rsid w:val="00F07F16"/>
    <w:rsid w:val="00F10FA8"/>
    <w:rsid w:val="00F11083"/>
    <w:rsid w:val="00F111A7"/>
    <w:rsid w:val="00F113F4"/>
    <w:rsid w:val="00F11957"/>
    <w:rsid w:val="00F11D8D"/>
    <w:rsid w:val="00F160F5"/>
    <w:rsid w:val="00F214CC"/>
    <w:rsid w:val="00F22B85"/>
    <w:rsid w:val="00F22FBB"/>
    <w:rsid w:val="00F23A66"/>
    <w:rsid w:val="00F23ADA"/>
    <w:rsid w:val="00F24735"/>
    <w:rsid w:val="00F24F65"/>
    <w:rsid w:val="00F2591C"/>
    <w:rsid w:val="00F25AB2"/>
    <w:rsid w:val="00F25B4D"/>
    <w:rsid w:val="00F25B74"/>
    <w:rsid w:val="00F25D2A"/>
    <w:rsid w:val="00F30111"/>
    <w:rsid w:val="00F30CFE"/>
    <w:rsid w:val="00F32A8F"/>
    <w:rsid w:val="00F347FB"/>
    <w:rsid w:val="00F348D4"/>
    <w:rsid w:val="00F3553F"/>
    <w:rsid w:val="00F362CC"/>
    <w:rsid w:val="00F37C53"/>
    <w:rsid w:val="00F37D7D"/>
    <w:rsid w:val="00F401CA"/>
    <w:rsid w:val="00F407A9"/>
    <w:rsid w:val="00F40B87"/>
    <w:rsid w:val="00F41E50"/>
    <w:rsid w:val="00F42457"/>
    <w:rsid w:val="00F42F35"/>
    <w:rsid w:val="00F435DB"/>
    <w:rsid w:val="00F4439D"/>
    <w:rsid w:val="00F44466"/>
    <w:rsid w:val="00F44ABA"/>
    <w:rsid w:val="00F45769"/>
    <w:rsid w:val="00F457E0"/>
    <w:rsid w:val="00F458A0"/>
    <w:rsid w:val="00F46518"/>
    <w:rsid w:val="00F50E88"/>
    <w:rsid w:val="00F50FA0"/>
    <w:rsid w:val="00F52629"/>
    <w:rsid w:val="00F526B6"/>
    <w:rsid w:val="00F53F38"/>
    <w:rsid w:val="00F54BA8"/>
    <w:rsid w:val="00F54DDC"/>
    <w:rsid w:val="00F562ED"/>
    <w:rsid w:val="00F57B30"/>
    <w:rsid w:val="00F60ECA"/>
    <w:rsid w:val="00F61A60"/>
    <w:rsid w:val="00F625A7"/>
    <w:rsid w:val="00F6461D"/>
    <w:rsid w:val="00F64736"/>
    <w:rsid w:val="00F64B07"/>
    <w:rsid w:val="00F65A8A"/>
    <w:rsid w:val="00F65DD4"/>
    <w:rsid w:val="00F67BCC"/>
    <w:rsid w:val="00F67C17"/>
    <w:rsid w:val="00F700F3"/>
    <w:rsid w:val="00F704F8"/>
    <w:rsid w:val="00F7330F"/>
    <w:rsid w:val="00F73EE5"/>
    <w:rsid w:val="00F752A8"/>
    <w:rsid w:val="00F75324"/>
    <w:rsid w:val="00F75BCF"/>
    <w:rsid w:val="00F765BD"/>
    <w:rsid w:val="00F766D5"/>
    <w:rsid w:val="00F771BB"/>
    <w:rsid w:val="00F83D92"/>
    <w:rsid w:val="00F843CD"/>
    <w:rsid w:val="00F84D71"/>
    <w:rsid w:val="00F86ABE"/>
    <w:rsid w:val="00F87094"/>
    <w:rsid w:val="00F87F33"/>
    <w:rsid w:val="00F915D5"/>
    <w:rsid w:val="00F91B38"/>
    <w:rsid w:val="00F923AB"/>
    <w:rsid w:val="00F925BF"/>
    <w:rsid w:val="00F92FEA"/>
    <w:rsid w:val="00F93432"/>
    <w:rsid w:val="00F93909"/>
    <w:rsid w:val="00F945E8"/>
    <w:rsid w:val="00F94AA7"/>
    <w:rsid w:val="00F96A12"/>
    <w:rsid w:val="00F96E58"/>
    <w:rsid w:val="00F96F07"/>
    <w:rsid w:val="00F97690"/>
    <w:rsid w:val="00FA0656"/>
    <w:rsid w:val="00FA1CFB"/>
    <w:rsid w:val="00FA2DED"/>
    <w:rsid w:val="00FA34A4"/>
    <w:rsid w:val="00FA3BB6"/>
    <w:rsid w:val="00FA4A93"/>
    <w:rsid w:val="00FA4C5B"/>
    <w:rsid w:val="00FA57F8"/>
    <w:rsid w:val="00FA5D27"/>
    <w:rsid w:val="00FA6085"/>
    <w:rsid w:val="00FA6524"/>
    <w:rsid w:val="00FA65B4"/>
    <w:rsid w:val="00FA677E"/>
    <w:rsid w:val="00FA7869"/>
    <w:rsid w:val="00FA7E93"/>
    <w:rsid w:val="00FB29EB"/>
    <w:rsid w:val="00FB3AF7"/>
    <w:rsid w:val="00FB3F26"/>
    <w:rsid w:val="00FB6E8A"/>
    <w:rsid w:val="00FC00F3"/>
    <w:rsid w:val="00FC08CA"/>
    <w:rsid w:val="00FC0BEE"/>
    <w:rsid w:val="00FC1E4E"/>
    <w:rsid w:val="00FC1E88"/>
    <w:rsid w:val="00FC240F"/>
    <w:rsid w:val="00FC283F"/>
    <w:rsid w:val="00FC30C8"/>
    <w:rsid w:val="00FC32D5"/>
    <w:rsid w:val="00FC3383"/>
    <w:rsid w:val="00FC4EA7"/>
    <w:rsid w:val="00FC590B"/>
    <w:rsid w:val="00FC5EB7"/>
    <w:rsid w:val="00FC5F3E"/>
    <w:rsid w:val="00FC66F3"/>
    <w:rsid w:val="00FC6734"/>
    <w:rsid w:val="00FD14EA"/>
    <w:rsid w:val="00FD1674"/>
    <w:rsid w:val="00FD1875"/>
    <w:rsid w:val="00FD2A5B"/>
    <w:rsid w:val="00FD2CEB"/>
    <w:rsid w:val="00FD36D0"/>
    <w:rsid w:val="00FD3785"/>
    <w:rsid w:val="00FD4A0C"/>
    <w:rsid w:val="00FD55E5"/>
    <w:rsid w:val="00FD634F"/>
    <w:rsid w:val="00FD6426"/>
    <w:rsid w:val="00FD64F8"/>
    <w:rsid w:val="00FD6E8C"/>
    <w:rsid w:val="00FD6EA3"/>
    <w:rsid w:val="00FE0DE1"/>
    <w:rsid w:val="00FE1F1B"/>
    <w:rsid w:val="00FE220E"/>
    <w:rsid w:val="00FE2D57"/>
    <w:rsid w:val="00FE2FF6"/>
    <w:rsid w:val="00FE3E68"/>
    <w:rsid w:val="00FE4218"/>
    <w:rsid w:val="00FE483F"/>
    <w:rsid w:val="00FE48E5"/>
    <w:rsid w:val="00FE5022"/>
    <w:rsid w:val="00FE6A85"/>
    <w:rsid w:val="00FF02B9"/>
    <w:rsid w:val="00FF03BB"/>
    <w:rsid w:val="00FF0A26"/>
    <w:rsid w:val="00FF1073"/>
    <w:rsid w:val="00FF127D"/>
    <w:rsid w:val="00FF1E22"/>
    <w:rsid w:val="00FF2DCE"/>
    <w:rsid w:val="00FF3611"/>
    <w:rsid w:val="00FF4DDA"/>
    <w:rsid w:val="00FF563D"/>
    <w:rsid w:val="00FF68F2"/>
    <w:rsid w:val="00FF6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24709"/>
  <w15:docId w15:val="{787E4861-A009-C34F-B953-43E298EF6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80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28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8F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928F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D639FB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54D2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47802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347802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99688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9688A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99688A"/>
  </w:style>
  <w:style w:type="paragraph" w:styleId="Header">
    <w:name w:val="header"/>
    <w:basedOn w:val="Normal"/>
    <w:link w:val="HeaderChar"/>
    <w:uiPriority w:val="99"/>
    <w:unhideWhenUsed/>
    <w:rsid w:val="00BC59D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59DF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8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8094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492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398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4548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3490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0198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049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2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4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3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209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5300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5085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8565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3233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461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533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763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2895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185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5796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880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6775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487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9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0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2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9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9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5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862711">
          <w:blockQuote w:val="1"/>
          <w:marLeft w:val="0"/>
          <w:marRight w:val="0"/>
          <w:marTop w:val="0"/>
          <w:marBottom w:val="300"/>
          <w:divBdr>
            <w:top w:val="none" w:sz="0" w:space="23" w:color="auto"/>
            <w:left w:val="single" w:sz="2" w:space="23" w:color="EEEEEE"/>
            <w:bottom w:val="none" w:sz="0" w:space="23" w:color="auto"/>
            <w:right w:val="none" w:sz="0" w:space="23" w:color="auto"/>
          </w:divBdr>
        </w:div>
      </w:divsChild>
    </w:div>
    <w:div w:id="139207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6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2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17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5618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1761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3741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849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2009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51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4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hespiritsbusiness.com/2021/11/distillers-hail-eu-rollback-of-us-whiskey-tariff/" TargetMode="External"/><Relationship Id="rId21" Type="http://schemas.openxmlformats.org/officeDocument/2006/relationships/hyperlink" Target="https://vinepair.com/wine-blog/will-we-ever-know-who-really-invented-whiskey/" TargetMode="External"/><Relationship Id="rId42" Type="http://schemas.openxmlformats.org/officeDocument/2006/relationships/hyperlink" Target="https://www.globenewswire.com/news-release/2020/12/14/2144541/0/en/Global-Whiskey-Market-Share-Trends-Expected-to-Reach-USD-95-9-Billion-by-2026-Facts-Factors.html" TargetMode="External"/><Relationship Id="rId47" Type="http://schemas.openxmlformats.org/officeDocument/2006/relationships/hyperlink" Target="https://committees.parliament.uk/writtenevidence/2528/pdf/" TargetMode="External"/><Relationship Id="rId63" Type="http://schemas.openxmlformats.org/officeDocument/2006/relationships/hyperlink" Target="https://www.hult.edu/blog/cultural-differences-impact-international-business/" TargetMode="External"/><Relationship Id="rId68" Type="http://schemas.openxmlformats.org/officeDocument/2006/relationships/hyperlink" Target="https://www.scotch-whisky.org.uk/media/1591/final-2018-economic-impact-report.pdf" TargetMode="External"/><Relationship Id="rId84" Type="http://schemas.openxmlformats.org/officeDocument/2006/relationships/footer" Target="footer2.xml"/><Relationship Id="rId16" Type="http://schemas.openxmlformats.org/officeDocument/2006/relationships/diagramQuickStyle" Target="diagrams/quickStyle2.xml"/><Relationship Id="rId11" Type="http://schemas.openxmlformats.org/officeDocument/2006/relationships/diagramQuickStyle" Target="diagrams/quickStyle1.xml"/><Relationship Id="rId32" Type="http://schemas.openxmlformats.org/officeDocument/2006/relationships/hyperlink" Target="https://www.statista.com/statistics/1040492/global-whiskey-export-leader-by-country/" TargetMode="External"/><Relationship Id="rId37" Type="http://schemas.openxmlformats.org/officeDocument/2006/relationships/hyperlink" Target="https://www.gov.scot/publications/estimating-impacts-tariffs-uk-exports-single-malt-scotch-whisky/pages/2/" TargetMode="External"/><Relationship Id="rId53" Type="http://schemas.openxmlformats.org/officeDocument/2006/relationships/hyperlink" Target="https://www.tradeready.ca/2020/featured-stories/9-ways-to-reduce-the-total-costs-of-customs-clearance/" TargetMode="External"/><Relationship Id="rId58" Type="http://schemas.openxmlformats.org/officeDocument/2006/relationships/hyperlink" Target="https://www.economicshelp.org/blog/glossary/tariffs/" TargetMode="External"/><Relationship Id="rId74" Type="http://schemas.openxmlformats.org/officeDocument/2006/relationships/hyperlink" Target="https://smallbusiness.chron.com/trade-vs-protectionism-3830.html" TargetMode="External"/><Relationship Id="rId79" Type="http://schemas.openxmlformats.org/officeDocument/2006/relationships/hyperlink" Target="https://researchbriefings.files.parliament.uk/documents/CDP-2020-0012/CDP-2020-0012.pdf" TargetMode="External"/><Relationship Id="rId5" Type="http://schemas.openxmlformats.org/officeDocument/2006/relationships/footnotes" Target="footnotes.xml"/><Relationship Id="rId19" Type="http://schemas.openxmlformats.org/officeDocument/2006/relationships/chart" Target="charts/chart1.xml"/><Relationship Id="rId14" Type="http://schemas.openxmlformats.org/officeDocument/2006/relationships/diagramData" Target="diagrams/data2.xml"/><Relationship Id="rId22" Type="http://schemas.openxmlformats.org/officeDocument/2006/relationships/hyperlink" Target="https://www.bbc.co.uk/news/uk-scotland-scotland-business-50054964" TargetMode="External"/><Relationship Id="rId27" Type="http://schemas.openxmlformats.org/officeDocument/2006/relationships/hyperlink" Target="https://www.ons.gov.uk/peoplepopulationandcommunity/healthandsocialcare/causesofdeath/bulletins/alcoholrelateddeathsintheunitedkingdom/registeredin2020" TargetMode="External"/><Relationship Id="rId30" Type="http://schemas.openxmlformats.org/officeDocument/2006/relationships/hyperlink" Target="https://marketing-insider.eu/cultural-differences-in-marketing/" TargetMode="External"/><Relationship Id="rId35" Type="http://schemas.openxmlformats.org/officeDocument/2006/relationships/hyperlink" Target="https://app.croneri.co.uk/topics/dealing-excise-exports/indepth" TargetMode="External"/><Relationship Id="rId43" Type="http://schemas.openxmlformats.org/officeDocument/2006/relationships/hyperlink" Target="https://www.insider.co.uk/news/agrees-temporarily-suspend-tariffs-scotch-23606665" TargetMode="External"/><Relationship Id="rId48" Type="http://schemas.openxmlformats.org/officeDocument/2006/relationships/hyperlink" Target="https://ro.uow.edu.au/cgi/viewcontent.cgi?article=1389&amp;context=commpapers" TargetMode="External"/><Relationship Id="rId56" Type="http://schemas.openxmlformats.org/officeDocument/2006/relationships/hyperlink" Target="https://www.dw.com/en/airbus-boeing-wto-dispute-what-you-need-to-know/a-49442616" TargetMode="External"/><Relationship Id="rId64" Type="http://schemas.openxmlformats.org/officeDocument/2006/relationships/hyperlink" Target="https://www.linkedin.com/pulse/main-cultural-differences-between-china-germany-pt-2-ruppert/" TargetMode="External"/><Relationship Id="rId69" Type="http://schemas.openxmlformats.org/officeDocument/2006/relationships/hyperlink" Target="https://www.airswift.com/blog/importance-of-cultural-awareness" TargetMode="External"/><Relationship Id="rId77" Type="http://schemas.openxmlformats.org/officeDocument/2006/relationships/hyperlink" Target="https://hansard.parliament.uk/commons/2020-01-30/debates/23D60AFB-94BC-4711-A273-C3B148947921/ScotchWhiskyUSTariffs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opentext.wsu.edu/marketing/chapter/2-2-the-international-marketing-environment-3/" TargetMode="External"/><Relationship Id="rId72" Type="http://schemas.openxmlformats.org/officeDocument/2006/relationships/hyperlink" Target="https://theconversation.com/tug-of-war-over-whisky-profits-beckons-if-scotland-gets-corporation-tax-powers-42147" TargetMode="External"/><Relationship Id="rId80" Type="http://schemas.openxmlformats.org/officeDocument/2006/relationships/hyperlink" Target="https://www.whiskyinvestdirect.com/about-whisky/top-15-scotch-whisky-companies" TargetMode="External"/><Relationship Id="rId85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5" Type="http://schemas.openxmlformats.org/officeDocument/2006/relationships/hyperlink" Target="https://opentextbc.ca/principlesofmanagementopenstax/chapter/hofstedes-cultural-framework/" TargetMode="External"/><Relationship Id="rId33" Type="http://schemas.openxmlformats.org/officeDocument/2006/relationships/hyperlink" Target="https://www.statista.com/statistics/1040469/global-whiskey-import-leader-by-country/" TargetMode="External"/><Relationship Id="rId38" Type="http://schemas.openxmlformats.org/officeDocument/2006/relationships/hyperlink" Target="https://www.economicsonline.co.uk/global_economics/tariffs_and_quotas.html/" TargetMode="External"/><Relationship Id="rId46" Type="http://schemas.openxmlformats.org/officeDocument/2006/relationships/hyperlink" Target="https://www.hofstede-insights.com/country-comparison/brazil,the-uk/" TargetMode="External"/><Relationship Id="rId59" Type="http://schemas.openxmlformats.org/officeDocument/2006/relationships/hyperlink" Target="https://www.psychologytoday.com/gb/blog/between-cultures/201702/geert-hofstede-conversation-about-culture" TargetMode="External"/><Relationship Id="rId67" Type="http://schemas.openxmlformats.org/officeDocument/2006/relationships/hyperlink" Target="https://www.forbes.com/sites/felipeschrieberg/2019/10/03/trump-administration-slaps-25-tariff-on-single-malt-scotch-whisky-imports/?sh=3156db8e207f" TargetMode="External"/><Relationship Id="rId20" Type="http://schemas.openxmlformats.org/officeDocument/2006/relationships/hyperlink" Target="https://www.businessleader.co.uk/how-can-culture-affect-the-negotiation-tactics/" TargetMode="External"/><Relationship Id="rId41" Type="http://schemas.openxmlformats.org/officeDocument/2006/relationships/hyperlink" Target="https://www.factmr.com/media-release/2278/global-whiskey-demand-analysis" TargetMode="External"/><Relationship Id="rId54" Type="http://schemas.openxmlformats.org/officeDocument/2006/relationships/hyperlink" Target="https://www.mensjournal.com/food-drink/what-exactly-is-the-difference-between-bourbon-and-whiskey-20140905/" TargetMode="External"/><Relationship Id="rId62" Type="http://schemas.openxmlformats.org/officeDocument/2006/relationships/hyperlink" Target="https://www.scotsman.com/business/scotch-malt-whisky-society-owner-cheers-growth-and-us-tariff-suspension-after-bright-stock-market-debut-3384811" TargetMode="External"/><Relationship Id="rId70" Type="http://schemas.openxmlformats.org/officeDocument/2006/relationships/hyperlink" Target="https://www.daytranslations.com/blog/culture-nuance-business/" TargetMode="External"/><Relationship Id="rId75" Type="http://schemas.openxmlformats.org/officeDocument/2006/relationships/hyperlink" Target="https://www.drinkmemag.com/everything-you-ever-needed-to-know-about-whiskey" TargetMode="External"/><Relationship Id="rId83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diagramLayout" Target="diagrams/layout2.xml"/><Relationship Id="rId23" Type="http://schemas.openxmlformats.org/officeDocument/2006/relationships/hyperlink" Target="https://www.investopedia.com/news/what-are-tariffs-and-how-do-they-affect-you/" TargetMode="External"/><Relationship Id="rId28" Type="http://schemas.openxmlformats.org/officeDocument/2006/relationships/hyperlink" Target="https://dictionary.cambridge.org/dictionary/english/culture" TargetMode="External"/><Relationship Id="rId36" Type="http://schemas.openxmlformats.org/officeDocument/2006/relationships/hyperlink" Target="https://www.business-to-you.com/hofstedes-cultural-dimensions/" TargetMode="External"/><Relationship Id="rId49" Type="http://schemas.openxmlformats.org/officeDocument/2006/relationships/hyperlink" Target="https://www.investopedia.com/terms/t/tariff.asp" TargetMode="External"/><Relationship Id="rId57" Type="http://schemas.openxmlformats.org/officeDocument/2006/relationships/hyperlink" Target="https://www.pearson.com/pathways/areas-work-study/international-business.html" TargetMode="External"/><Relationship Id="rId10" Type="http://schemas.openxmlformats.org/officeDocument/2006/relationships/diagramLayout" Target="diagrams/layout1.xml"/><Relationship Id="rId31" Type="http://schemas.openxmlformats.org/officeDocument/2006/relationships/hyperlink" Target="https://www.commisceo-global.com/blog/how-do-cultural-differences-affect-international-business" TargetMode="External"/><Relationship Id="rId44" Type="http://schemas.openxmlformats.org/officeDocument/2006/relationships/hyperlink" Target="https://smallbusiness.chron.com/supply-demand-model-trade-restrictions-13422.html" TargetMode="External"/><Relationship Id="rId52" Type="http://schemas.openxmlformats.org/officeDocument/2006/relationships/hyperlink" Target="https://www.linkedin.com/pulse/differences-high-context-low-context-communication-styles-milincic/" TargetMode="External"/><Relationship Id="rId60" Type="http://schemas.openxmlformats.org/officeDocument/2006/relationships/hyperlink" Target="https://apnews.com/article/scotch-whiskey-makers-welcome-suspension-us-tariffs-a225ed9421735c5d28c8917c23ef2cf2" TargetMode="External"/><Relationship Id="rId65" Type="http://schemas.openxmlformats.org/officeDocument/2006/relationships/hyperlink" Target="https://www.friedmanllp.com/insights/top-strategies-to-tackle-tariff-increases" TargetMode="External"/><Relationship Id="rId73" Type="http://schemas.openxmlformats.org/officeDocument/2006/relationships/hyperlink" Target="https://www.prnewswire.com/news-releases/whiskey-market-2021-2025--new-product-launches-to-boost-growth--technavio-301347410.html" TargetMode="External"/><Relationship Id="rId78" Type="http://schemas.openxmlformats.org/officeDocument/2006/relationships/hyperlink" Target="https://usaspiritsratings.com/en/blog/young-millennials-in-the-us-and-uk-shifting-from-beer-and-wine-to-spirits-89.htm" TargetMode="External"/><Relationship Id="rId81" Type="http://schemas.openxmlformats.org/officeDocument/2006/relationships/hyperlink" Target="https://www.whiskyinvestdirect.com/about-whisky/world-whiskies" TargetMode="External"/><Relationship Id="rId86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39" Type="http://schemas.openxmlformats.org/officeDocument/2006/relationships/hyperlink" Target="https://www.thoughtco.com/chevy-nova-that-wouldnt-go-3078090" TargetMode="External"/><Relationship Id="rId34" Type="http://schemas.openxmlformats.org/officeDocument/2006/relationships/hyperlink" Target="https://corporatefinanceinstitute.com/resources/knowledge/other/hofstedes-cultural-dimensions-theory/" TargetMode="External"/><Relationship Id="rId50" Type="http://schemas.openxmlformats.org/officeDocument/2006/relationships/hyperlink" Target="https://www.covenant.cc/wp-content/uploads/2019/09/Foreign-to-Familiar-Overview.pdf" TargetMode="External"/><Relationship Id="rId55" Type="http://schemas.openxmlformats.org/officeDocument/2006/relationships/hyperlink" Target="https://www.theguardian.com/food/2021/feb/02/us-tariffs-on-scotch-whisky-have-cost-500m-in-lost-exports" TargetMode="External"/><Relationship Id="rId76" Type="http://schemas.openxmlformats.org/officeDocument/2006/relationships/hyperlink" Target="https://www.languageinsight.com/blog/2019/how-does-culture-affect-international-business/" TargetMode="External"/><Relationship Id="rId7" Type="http://schemas.openxmlformats.org/officeDocument/2006/relationships/image" Target="media/image1.jpeg"/><Relationship Id="rId71" Type="http://schemas.openxmlformats.org/officeDocument/2006/relationships/hyperlink" Target="https://www.statista.com/forecasts/1136834/global-whiskey-market-size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cdc.gov/alcohol/features/excessive-alcohol-deaths.html" TargetMode="External"/><Relationship Id="rId24" Type="http://schemas.openxmlformats.org/officeDocument/2006/relationships/hyperlink" Target="https://hbr.org/2020/01/research-how-to-build-trust-with-business-partners-from-other-cultures?registration=success" TargetMode="External"/><Relationship Id="rId40" Type="http://schemas.openxmlformats.org/officeDocument/2006/relationships/hyperlink" Target="https://eurac.com/cultural-barriers-and-how-to-overcome-them-in-your-global-company-as-a-global-leader/" TargetMode="External"/><Relationship Id="rId45" Type="http://schemas.openxmlformats.org/officeDocument/2006/relationships/hyperlink" Target="https://www.investopedia.com/insights/what-is-international-trade/" TargetMode="External"/><Relationship Id="rId66" Type="http://schemas.openxmlformats.org/officeDocument/2006/relationships/hyperlink" Target="https://iveybusinessjournal.com/publication/the-top-ten-ways-that-culture-can-affect-international-negotiations/" TargetMode="External"/><Relationship Id="rId61" Type="http://schemas.openxmlformats.org/officeDocument/2006/relationships/hyperlink" Target="https://www.investopedia.com/articles/economics/08/tariff-trade-barrier-basics.asp" TargetMode="External"/><Relationship Id="rId82" Type="http://schemas.openxmlformats.org/officeDocument/2006/relationships/hyperlink" Target="https://www.euro.who.int/__data/assets/pdf_file/0003/244902/Pricing-policies.pdf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100" b="1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>
                <a:solidFill>
                  <a:schemeClr val="tx1"/>
                </a:solidFill>
                <a:latin typeface="Arial" panose="020B0604020202020204" pitchFamily="34" charset="0"/>
                <a:cs typeface="Arial" panose="020B0604020202020204" pitchFamily="34" charset="0"/>
              </a:rPr>
              <a:t>Hofstede'</a:t>
            </a:r>
            <a:r>
              <a:rPr lang="en-GB" sz="1100" b="1" baseline="0">
                <a:solidFill>
                  <a:schemeClr val="tx1"/>
                </a:solidFill>
                <a:latin typeface="Arial" panose="020B0604020202020204" pitchFamily="34" charset="0"/>
                <a:cs typeface="Arial" panose="020B0604020202020204" pitchFamily="34" charset="0"/>
              </a:rPr>
              <a:t>s Cultural Dimensions Theory - Country Comparison </a:t>
            </a:r>
          </a:p>
        </c:rich>
      </c:tx>
      <c:layout>
        <c:manualLayout>
          <c:xMode val="edge"/>
          <c:yMode val="edge"/>
          <c:x val="0.1131712962962963"/>
          <c:y val="1.587301587301587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1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United Kingdom </c:v>
                </c:pt>
              </c:strCache>
            </c:strRef>
          </c:tx>
          <c:spPr>
            <a:solidFill>
              <a:schemeClr val="accent6">
                <a:lumMod val="75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Collectivism vs. Individualism</c:v>
                </c:pt>
                <c:pt idx="2">
                  <c:v>Femininity vs. Masculinity</c:v>
                </c:pt>
                <c:pt idx="3">
                  <c:v>Uncertainty Avoidance </c:v>
                </c:pt>
                <c:pt idx="4">
                  <c:v>Short-term vs. Long-term Orientation</c:v>
                </c:pt>
                <c:pt idx="5">
                  <c:v>Restraint vs. Indulgence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35</c:v>
                </c:pt>
                <c:pt idx="1">
                  <c:v>89</c:v>
                </c:pt>
                <c:pt idx="2">
                  <c:v>66</c:v>
                </c:pt>
                <c:pt idx="3">
                  <c:v>35</c:v>
                </c:pt>
                <c:pt idx="4">
                  <c:v>51</c:v>
                </c:pt>
                <c:pt idx="5">
                  <c:v>69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855-ED48-BF71-11F8EDCBB18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Brazil</c:v>
                </c:pt>
              </c:strCache>
            </c:strRef>
          </c:tx>
          <c:spPr>
            <a:solidFill>
              <a:schemeClr val="accent4">
                <a:lumMod val="75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Collectivism vs. Individualism</c:v>
                </c:pt>
                <c:pt idx="2">
                  <c:v>Femininity vs. Masculinity</c:v>
                </c:pt>
                <c:pt idx="3">
                  <c:v>Uncertainty Avoidance </c:v>
                </c:pt>
                <c:pt idx="4">
                  <c:v>Short-term vs. Long-term Orientation</c:v>
                </c:pt>
                <c:pt idx="5">
                  <c:v>Restraint vs. Indulgence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69</c:v>
                </c:pt>
                <c:pt idx="1">
                  <c:v>38</c:v>
                </c:pt>
                <c:pt idx="2">
                  <c:v>49</c:v>
                </c:pt>
                <c:pt idx="3">
                  <c:v>76</c:v>
                </c:pt>
                <c:pt idx="4">
                  <c:v>44</c:v>
                </c:pt>
                <c:pt idx="5">
                  <c:v>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855-ED48-BF71-11F8EDCBB18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57727055"/>
        <c:axId val="757644383"/>
      </c:barChart>
      <c:catAx>
        <c:axId val="75772705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/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endParaRPr lang="en-US"/>
          </a:p>
        </c:txPr>
        <c:crossAx val="757644383"/>
        <c:crosses val="autoZero"/>
        <c:auto val="1"/>
        <c:lblAlgn val="ctr"/>
        <c:lblOffset val="100"/>
        <c:noMultiLvlLbl val="0"/>
      </c:catAx>
      <c:valAx>
        <c:axId val="7576443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/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endParaRPr lang="en-US"/>
          </a:p>
        </c:txPr>
        <c:crossAx val="75772705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1" i="0" u="none" strike="noStrike" kern="1200" baseline="0">
              <a:solidFill>
                <a:schemeClr val="tx1"/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E832DAB-1364-5A49-AC75-946EC46395A8}" type="doc">
      <dgm:prSet loTypeId="urn:microsoft.com/office/officeart/2009/3/layout/OpposingIdeas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308972E-7196-E94D-BFCC-DAAB47ED91F9}">
      <dgm:prSet phldrT="[Text]" custT="1"/>
      <dgm:spPr>
        <a:solidFill>
          <a:schemeClr val="bg2">
            <a:lumMod val="50000"/>
          </a:schemeClr>
        </a:solidFill>
        <a:effectLst>
          <a:glow rad="228600">
            <a:schemeClr val="accent3">
              <a:satMod val="175000"/>
              <a:alpha val="40000"/>
            </a:schemeClr>
          </a:glow>
          <a:outerShdw blurRad="50800" dist="38100" dir="2700000" algn="tl" rotWithShape="0">
            <a:prstClr val="black">
              <a:alpha val="40000"/>
            </a:prstClr>
          </a:outerShdw>
        </a:effectLst>
        <a:scene3d>
          <a:camera prst="orthographicFront"/>
          <a:lightRig rig="threePt" dir="t"/>
        </a:scene3d>
        <a:sp3d>
          <a:bevelT prst="angle"/>
        </a:sp3d>
      </dgm:spPr>
      <dgm:t>
        <a:bodyPr/>
        <a:lstStyle/>
        <a:p>
          <a:pPr algn="ctr"/>
          <a:r>
            <a:rPr lang="en-GB" sz="1200" b="1">
              <a:latin typeface="Arial" panose="020B0604020202020204" pitchFamily="34" charset="0"/>
              <a:cs typeface="Arial" panose="020B0604020202020204" pitchFamily="34" charset="0"/>
            </a:rPr>
            <a:t>LOW-CONTEXT</a:t>
          </a:r>
        </a:p>
      </dgm:t>
    </dgm:pt>
    <dgm:pt modelId="{0D8A9A11-7307-7346-8930-0FB83B4A2531}" type="sibTrans" cxnId="{B82C3A8E-FB6E-8744-9C94-DF2C870951DB}">
      <dgm:prSet/>
      <dgm:spPr/>
      <dgm:t>
        <a:bodyPr/>
        <a:lstStyle/>
        <a:p>
          <a:endParaRPr lang="en-GB"/>
        </a:p>
      </dgm:t>
    </dgm:pt>
    <dgm:pt modelId="{E488F72E-49C4-4146-91B7-8CEE814CFBCE}" type="parTrans" cxnId="{B82C3A8E-FB6E-8744-9C94-DF2C870951DB}">
      <dgm:prSet/>
      <dgm:spPr/>
      <dgm:t>
        <a:bodyPr/>
        <a:lstStyle/>
        <a:p>
          <a:endParaRPr lang="en-GB"/>
        </a:p>
      </dgm:t>
    </dgm:pt>
    <dgm:pt modelId="{DBE5536A-44ED-804A-9ADF-044083962C3D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08E4DB4-9DC9-D448-AB2B-8F61F3F56625}">
      <dgm:prSet phldrT="[Text]" custT="1"/>
      <dgm:spPr>
        <a:solidFill>
          <a:schemeClr val="bg2">
            <a:lumMod val="50000"/>
          </a:schemeClr>
        </a:solidFill>
        <a:effectLst>
          <a:glow rad="228600">
            <a:schemeClr val="accent3">
              <a:satMod val="175000"/>
              <a:alpha val="40000"/>
            </a:schemeClr>
          </a:glow>
          <a:outerShdw blurRad="50800" dist="38100" dir="2700000" algn="tl" rotWithShape="0">
            <a:prstClr val="black">
              <a:alpha val="40000"/>
            </a:prstClr>
          </a:outerShdw>
        </a:effectLst>
        <a:scene3d>
          <a:camera prst="orthographicFront"/>
          <a:lightRig rig="threePt" dir="t"/>
        </a:scene3d>
        <a:sp3d>
          <a:bevelT prst="angle"/>
        </a:sp3d>
      </dgm:spPr>
      <dgm:t>
        <a:bodyPr/>
        <a:lstStyle/>
        <a:p>
          <a:pPr algn="ctr"/>
          <a:r>
            <a:rPr lang="en-GB" sz="1200" b="1">
              <a:latin typeface="Arial" panose="020B0604020202020204" pitchFamily="34" charset="0"/>
              <a:cs typeface="Arial" panose="020B0604020202020204" pitchFamily="34" charset="0"/>
            </a:rPr>
            <a:t>HIGH-CONTEXT</a:t>
          </a:r>
          <a:r>
            <a:rPr lang="en-GB" sz="1500"/>
            <a:t> </a:t>
          </a:r>
        </a:p>
      </dgm:t>
    </dgm:pt>
    <dgm:pt modelId="{1F6B4B69-D297-9A43-A4BE-A286C542E8C9}" type="sibTrans" cxnId="{156D9899-D338-A147-92BE-FDF1D4491897}">
      <dgm:prSet/>
      <dgm:spPr/>
      <dgm:t>
        <a:bodyPr/>
        <a:lstStyle/>
        <a:p>
          <a:endParaRPr lang="en-GB"/>
        </a:p>
      </dgm:t>
    </dgm:pt>
    <dgm:pt modelId="{361C1F93-2BFC-3049-AD14-8A08103FEFC4}" type="parTrans" cxnId="{156D9899-D338-A147-92BE-FDF1D4491897}">
      <dgm:prSet/>
      <dgm:spPr/>
      <dgm:t>
        <a:bodyPr/>
        <a:lstStyle/>
        <a:p>
          <a:endParaRPr lang="en-GB"/>
        </a:p>
      </dgm:t>
    </dgm:pt>
    <dgm:pt modelId="{97AD5DD3-D7C6-4B46-B593-D4389B8C0F74}" type="sibTrans" cxnId="{DD4770AA-D965-224E-B0A3-B9E014CC0C0E}">
      <dgm:prSet/>
      <dgm:spPr/>
      <dgm:t>
        <a:bodyPr/>
        <a:lstStyle/>
        <a:p>
          <a:endParaRPr lang="en-GB"/>
        </a:p>
      </dgm:t>
    </dgm:pt>
    <dgm:pt modelId="{86A6E497-8A34-0E42-8085-067FB807DAD3}" type="parTrans" cxnId="{DD4770AA-D965-224E-B0A3-B9E014CC0C0E}">
      <dgm:prSet/>
      <dgm:spPr/>
      <dgm:t>
        <a:bodyPr/>
        <a:lstStyle/>
        <a:p>
          <a:endParaRPr lang="en-GB"/>
        </a:p>
      </dgm:t>
    </dgm:pt>
    <dgm:pt modelId="{696FBE6A-8904-3D4A-B564-817CF427C7F4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CDBB0F77-453B-CC4A-BCDA-4DDA5B89ADFD}" type="sibTrans" cxnId="{C0E1755A-769F-AD41-96BC-2DDFF81EFA62}">
      <dgm:prSet/>
      <dgm:spPr/>
      <dgm:t>
        <a:bodyPr/>
        <a:lstStyle/>
        <a:p>
          <a:endParaRPr lang="en-GB"/>
        </a:p>
      </dgm:t>
    </dgm:pt>
    <dgm:pt modelId="{85766102-870B-F445-9A92-F6DA879BD58E}" type="parTrans" cxnId="{C0E1755A-769F-AD41-96BC-2DDFF81EFA62}">
      <dgm:prSet/>
      <dgm:spPr/>
      <dgm:t>
        <a:bodyPr/>
        <a:lstStyle/>
        <a:p>
          <a:endParaRPr lang="en-GB"/>
        </a:p>
      </dgm:t>
    </dgm:pt>
    <dgm:pt modelId="{7819B59A-32E7-0E4E-95F8-C9A6D4B44DE2}" type="pres">
      <dgm:prSet presAssocID="{DE832DAB-1364-5A49-AC75-946EC46395A8}" presName="Name0" presStyleCnt="0">
        <dgm:presLayoutVars>
          <dgm:chMax val="2"/>
          <dgm:dir/>
          <dgm:animOne val="branch"/>
          <dgm:animLvl val="lvl"/>
          <dgm:resizeHandles val="exact"/>
        </dgm:presLayoutVars>
      </dgm:prSet>
      <dgm:spPr/>
    </dgm:pt>
    <dgm:pt modelId="{D8340FDB-3D72-1343-8977-6961BD5692B4}" type="pres">
      <dgm:prSet presAssocID="{DE832DAB-1364-5A49-AC75-946EC46395A8}" presName="Background" presStyleLbl="node1" presStyleIdx="0" presStyleCnt="1" custScaleX="86081" custScaleY="93588" custLinFactNeighborX="-180" custLinFactNeighborY="-18723"/>
      <dgm:spPr>
        <a:solidFill>
          <a:schemeClr val="bg1">
            <a:lumMod val="75000"/>
          </a:schemeClr>
        </a:solidFill>
        <a:ln>
          <a:solidFill>
            <a:schemeClr val="bg2">
              <a:lumMod val="50000"/>
            </a:schemeClr>
          </a:solidFill>
        </a:ln>
        <a:effectLst>
          <a:glow rad="101600">
            <a:schemeClr val="accent3">
              <a:satMod val="175000"/>
              <a:alpha val="40000"/>
            </a:schemeClr>
          </a:glow>
          <a:outerShdw blurRad="50800" dist="38100" dir="18900000" algn="bl" rotWithShape="0">
            <a:prstClr val="black">
              <a:alpha val="40000"/>
            </a:prstClr>
          </a:outerShdw>
        </a:effectLst>
        <a:scene3d>
          <a:camera prst="orthographicFront"/>
          <a:lightRig rig="threePt" dir="t"/>
        </a:scene3d>
        <a:sp3d>
          <a:bevelT prst="convex"/>
        </a:sp3d>
      </dgm:spPr>
    </dgm:pt>
    <dgm:pt modelId="{3D2F18A9-0BE1-3A41-A1B5-9C8CD9AB8384}" type="pres">
      <dgm:prSet presAssocID="{DE832DAB-1364-5A49-AC75-946EC46395A8}" presName="Divider" presStyleLbl="callout" presStyleIdx="0" presStyleCnt="1" custLinFactX="-9900000" custLinFactNeighborX="-9955207" custLinFactNeighborY="-24019"/>
      <dgm:spPr>
        <a:ln>
          <a:solidFill>
            <a:schemeClr val="bg2">
              <a:lumMod val="50000"/>
            </a:schemeClr>
          </a:solidFill>
        </a:ln>
      </dgm:spPr>
    </dgm:pt>
    <dgm:pt modelId="{20A77588-4385-3742-8625-C08EDED8E5D1}" type="pres">
      <dgm:prSet presAssocID="{DE832DAB-1364-5A49-AC75-946EC46395A8}" presName="ChildText1" presStyleLbl="revTx" presStyleIdx="0" presStyleCnt="0" custScaleY="113225">
        <dgm:presLayoutVars>
          <dgm:chMax val="0"/>
          <dgm:chPref val="0"/>
          <dgm:bulletEnabled val="1"/>
        </dgm:presLayoutVars>
      </dgm:prSet>
      <dgm:spPr/>
    </dgm:pt>
    <dgm:pt modelId="{E991B8C4-AD28-DF4F-9058-0A523AB159CE}" type="pres">
      <dgm:prSet presAssocID="{DE832DAB-1364-5A49-AC75-946EC46395A8}" presName="ChildText2" presStyleLbl="revTx" presStyleIdx="0" presStyleCnt="0" custScaleY="117528">
        <dgm:presLayoutVars>
          <dgm:chMax val="0"/>
          <dgm:chPref val="0"/>
          <dgm:bulletEnabled val="1"/>
        </dgm:presLayoutVars>
      </dgm:prSet>
      <dgm:spPr/>
    </dgm:pt>
    <dgm:pt modelId="{D097CCD1-641D-F143-B6CA-8174A1DEC532}" type="pres">
      <dgm:prSet presAssocID="{DE832DAB-1364-5A49-AC75-946EC46395A8}" presName="ParentText1" presStyleLbl="revTx" presStyleIdx="0" presStyleCnt="0">
        <dgm:presLayoutVars>
          <dgm:chMax val="1"/>
          <dgm:chPref val="1"/>
        </dgm:presLayoutVars>
      </dgm:prSet>
      <dgm:spPr/>
    </dgm:pt>
    <dgm:pt modelId="{3FF3660A-0606-3140-B172-E1EC87FBC51E}" type="pres">
      <dgm:prSet presAssocID="{DE832DAB-1364-5A49-AC75-946EC46395A8}" presName="ParentShape1" presStyleLbl="alignImgPlace1" presStyleIdx="0" presStyleCnt="2">
        <dgm:presLayoutVars/>
      </dgm:prSet>
      <dgm:spPr/>
    </dgm:pt>
    <dgm:pt modelId="{C9134016-E8AB-F348-8E26-7162973C5EC8}" type="pres">
      <dgm:prSet presAssocID="{DE832DAB-1364-5A49-AC75-946EC46395A8}" presName="ParentText2" presStyleLbl="revTx" presStyleIdx="0" presStyleCnt="0">
        <dgm:presLayoutVars>
          <dgm:chMax val="1"/>
          <dgm:chPref val="1"/>
        </dgm:presLayoutVars>
      </dgm:prSet>
      <dgm:spPr/>
    </dgm:pt>
    <dgm:pt modelId="{3B811A6A-C869-0841-8DB7-E7C29E08DF03}" type="pres">
      <dgm:prSet presAssocID="{DE832DAB-1364-5A49-AC75-946EC46395A8}" presName="ParentShape2" presStyleLbl="alignImgPlace1" presStyleIdx="1" presStyleCnt="2" custLinFactNeighborX="18824" custLinFactNeighborY="-29040">
        <dgm:presLayoutVars/>
      </dgm:prSet>
      <dgm:spPr/>
    </dgm:pt>
  </dgm:ptLst>
  <dgm:cxnLst>
    <dgm:cxn modelId="{033B1054-30E3-2742-995F-51C30CD98984}" type="presOf" srcId="{DE832DAB-1364-5A49-AC75-946EC46395A8}" destId="{7819B59A-32E7-0E4E-95F8-C9A6D4B44DE2}" srcOrd="0" destOrd="0" presId="urn:microsoft.com/office/officeart/2009/3/layout/OpposingIdeas"/>
    <dgm:cxn modelId="{C0E1755A-769F-AD41-96BC-2DDFF81EFA62}" srcId="{8308972E-7196-E94D-BFCC-DAAB47ED91F9}" destId="{696FBE6A-8904-3D4A-B564-817CF427C7F4}" srcOrd="0" destOrd="0" parTransId="{85766102-870B-F445-9A92-F6DA879BD58E}" sibTransId="{CDBB0F77-453B-CC4A-BCDA-4DDA5B89ADFD}"/>
    <dgm:cxn modelId="{B82C3A8E-FB6E-8744-9C94-DF2C870951DB}" srcId="{DE832DAB-1364-5A49-AC75-946EC46395A8}" destId="{8308972E-7196-E94D-BFCC-DAAB47ED91F9}" srcOrd="1" destOrd="0" parTransId="{E488F72E-49C4-4146-91B7-8CEE814CFBCE}" sibTransId="{0D8A9A11-7307-7346-8930-0FB83B4A2531}"/>
    <dgm:cxn modelId="{156D9899-D338-A147-92BE-FDF1D4491897}" srcId="{DE832DAB-1364-5A49-AC75-946EC46395A8}" destId="{F08E4DB4-9DC9-D448-AB2B-8F61F3F56625}" srcOrd="0" destOrd="0" parTransId="{361C1F93-2BFC-3049-AD14-8A08103FEFC4}" sibTransId="{1F6B4B69-D297-9A43-A4BE-A286C542E8C9}"/>
    <dgm:cxn modelId="{1A2C94A0-D7A5-C14A-9EA3-986D71B3B9D9}" type="presOf" srcId="{696FBE6A-8904-3D4A-B564-817CF427C7F4}" destId="{E991B8C4-AD28-DF4F-9058-0A523AB159CE}" srcOrd="0" destOrd="0" presId="urn:microsoft.com/office/officeart/2009/3/layout/OpposingIdeas"/>
    <dgm:cxn modelId="{DD4770AA-D965-224E-B0A3-B9E014CC0C0E}" srcId="{F08E4DB4-9DC9-D448-AB2B-8F61F3F56625}" destId="{DBE5536A-44ED-804A-9ADF-044083962C3D}" srcOrd="0" destOrd="0" parTransId="{86A6E497-8A34-0E42-8085-067FB807DAD3}" sibTransId="{97AD5DD3-D7C6-4B46-B593-D4389B8C0F74}"/>
    <dgm:cxn modelId="{803DD2C9-DE7E-0447-8A9F-C2D88F415DA2}" type="presOf" srcId="{F08E4DB4-9DC9-D448-AB2B-8F61F3F56625}" destId="{D097CCD1-641D-F143-B6CA-8174A1DEC532}" srcOrd="0" destOrd="0" presId="urn:microsoft.com/office/officeart/2009/3/layout/OpposingIdeas"/>
    <dgm:cxn modelId="{03D264D0-BE7C-CD44-B4C9-DE50EB1FC6F5}" type="presOf" srcId="{DBE5536A-44ED-804A-9ADF-044083962C3D}" destId="{20A77588-4385-3742-8625-C08EDED8E5D1}" srcOrd="0" destOrd="0" presId="urn:microsoft.com/office/officeart/2009/3/layout/OpposingIdeas"/>
    <dgm:cxn modelId="{2E4C4AD3-7B6D-5E4A-8789-591069ACB21B}" type="presOf" srcId="{F08E4DB4-9DC9-D448-AB2B-8F61F3F56625}" destId="{3FF3660A-0606-3140-B172-E1EC87FBC51E}" srcOrd="1" destOrd="0" presId="urn:microsoft.com/office/officeart/2009/3/layout/OpposingIdeas"/>
    <dgm:cxn modelId="{43C9C2DF-BE94-DC44-B775-FF6AA77E5053}" type="presOf" srcId="{8308972E-7196-E94D-BFCC-DAAB47ED91F9}" destId="{C9134016-E8AB-F348-8E26-7162973C5EC8}" srcOrd="0" destOrd="0" presId="urn:microsoft.com/office/officeart/2009/3/layout/OpposingIdeas"/>
    <dgm:cxn modelId="{40EF27FE-9E84-1245-BDF6-30832E0EDB2A}" type="presOf" srcId="{8308972E-7196-E94D-BFCC-DAAB47ED91F9}" destId="{3B811A6A-C869-0841-8DB7-E7C29E08DF03}" srcOrd="1" destOrd="0" presId="urn:microsoft.com/office/officeart/2009/3/layout/OpposingIdeas"/>
    <dgm:cxn modelId="{F5F7BF2F-4956-7044-B5BA-A4FA83D86C71}" type="presParOf" srcId="{7819B59A-32E7-0E4E-95F8-C9A6D4B44DE2}" destId="{D8340FDB-3D72-1343-8977-6961BD5692B4}" srcOrd="0" destOrd="0" presId="urn:microsoft.com/office/officeart/2009/3/layout/OpposingIdeas"/>
    <dgm:cxn modelId="{68D39C14-7A72-AB48-855D-0F0CA44CAEBA}" type="presParOf" srcId="{7819B59A-32E7-0E4E-95F8-C9A6D4B44DE2}" destId="{3D2F18A9-0BE1-3A41-A1B5-9C8CD9AB8384}" srcOrd="1" destOrd="0" presId="urn:microsoft.com/office/officeart/2009/3/layout/OpposingIdeas"/>
    <dgm:cxn modelId="{B6D12BC1-1A4D-8742-AEAC-4D92648AF4D6}" type="presParOf" srcId="{7819B59A-32E7-0E4E-95F8-C9A6D4B44DE2}" destId="{20A77588-4385-3742-8625-C08EDED8E5D1}" srcOrd="2" destOrd="0" presId="urn:microsoft.com/office/officeart/2009/3/layout/OpposingIdeas"/>
    <dgm:cxn modelId="{0BF487E9-69EB-EB49-A9BC-1061DA1C9BFB}" type="presParOf" srcId="{7819B59A-32E7-0E4E-95F8-C9A6D4B44DE2}" destId="{E991B8C4-AD28-DF4F-9058-0A523AB159CE}" srcOrd="3" destOrd="0" presId="urn:microsoft.com/office/officeart/2009/3/layout/OpposingIdeas"/>
    <dgm:cxn modelId="{FE901E2F-5AC9-9141-B2B6-9C453772BB47}" type="presParOf" srcId="{7819B59A-32E7-0E4E-95F8-C9A6D4B44DE2}" destId="{D097CCD1-641D-F143-B6CA-8174A1DEC532}" srcOrd="4" destOrd="0" presId="urn:microsoft.com/office/officeart/2009/3/layout/OpposingIdeas"/>
    <dgm:cxn modelId="{5B86FCD3-2AFA-C74E-B691-32A9DA4E9E45}" type="presParOf" srcId="{7819B59A-32E7-0E4E-95F8-C9A6D4B44DE2}" destId="{3FF3660A-0606-3140-B172-E1EC87FBC51E}" srcOrd="5" destOrd="0" presId="urn:microsoft.com/office/officeart/2009/3/layout/OpposingIdeas"/>
    <dgm:cxn modelId="{0AA3D88A-F946-DC44-A9B9-A3F1622F2DA5}" type="presParOf" srcId="{7819B59A-32E7-0E4E-95F8-C9A6D4B44DE2}" destId="{C9134016-E8AB-F348-8E26-7162973C5EC8}" srcOrd="6" destOrd="0" presId="urn:microsoft.com/office/officeart/2009/3/layout/OpposingIdeas"/>
    <dgm:cxn modelId="{3095374B-BB7A-BB4F-937C-87BD7F551A58}" type="presParOf" srcId="{7819B59A-32E7-0E4E-95F8-C9A6D4B44DE2}" destId="{3B811A6A-C869-0841-8DB7-E7C29E08DF03}" srcOrd="7" destOrd="0" presId="urn:microsoft.com/office/officeart/2009/3/layout/OpposingIdeas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77788813-D161-7143-912D-96BE9F2653BB}" type="doc">
      <dgm:prSet loTypeId="urn:microsoft.com/office/officeart/2009/layout/ReverseList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501A9B5-301B-824E-B9A4-4DF960AE0541}">
      <dgm:prSet phldrT="[Text]"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 b="1">
              <a:latin typeface="Arial" panose="020B0604020202020204" pitchFamily="34" charset="0"/>
              <a:cs typeface="Arial" panose="020B0604020202020204" pitchFamily="34" charset="0"/>
            </a:rPr>
            <a:t>Deal-oriented</a:t>
          </a:r>
        </a:p>
      </dgm:t>
    </dgm:pt>
    <dgm:pt modelId="{00F5306B-7B8A-544E-8649-B96102A73763}" type="parTrans" cxnId="{C6A15280-2D84-A843-B662-D14079409212}">
      <dgm:prSet/>
      <dgm:spPr/>
      <dgm:t>
        <a:bodyPr/>
        <a:lstStyle/>
        <a:p>
          <a:endParaRPr lang="en-GB"/>
        </a:p>
      </dgm:t>
    </dgm:pt>
    <dgm:pt modelId="{D3EF92E9-E14A-A247-BC42-C2C84C18CB22}" type="sibTrans" cxnId="{C6A15280-2D84-A843-B662-D14079409212}">
      <dgm:prSet/>
      <dgm:spPr/>
      <dgm:t>
        <a:bodyPr/>
        <a:lstStyle/>
        <a:p>
          <a:endParaRPr lang="en-GB"/>
        </a:p>
      </dgm:t>
    </dgm:pt>
    <dgm:pt modelId="{FC41F4B2-D105-7B41-BCE7-A54D6F26BB24}">
      <dgm:prSet phldrT="[Text]"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 b="1">
              <a:latin typeface="Arial" panose="020B0604020202020204" pitchFamily="34" charset="0"/>
              <a:cs typeface="Arial" panose="020B0604020202020204" pitchFamily="34" charset="0"/>
            </a:rPr>
            <a:t>People-oriented</a:t>
          </a:r>
        </a:p>
      </dgm:t>
    </dgm:pt>
    <dgm:pt modelId="{FB76D679-814E-5A49-B390-DD0DC4E56DEF}" type="parTrans" cxnId="{D05CE761-CACB-BB4C-93E7-ABF5A44FFFA3}">
      <dgm:prSet/>
      <dgm:spPr/>
      <dgm:t>
        <a:bodyPr/>
        <a:lstStyle/>
        <a:p>
          <a:endParaRPr lang="en-GB"/>
        </a:p>
      </dgm:t>
    </dgm:pt>
    <dgm:pt modelId="{DA1AFA77-E8E2-0D49-95FC-42AE95215502}" type="sibTrans" cxnId="{D05CE761-CACB-BB4C-93E7-ABF5A44FFFA3}">
      <dgm:prSet/>
      <dgm:spPr/>
      <dgm:t>
        <a:bodyPr/>
        <a:lstStyle/>
        <a:p>
          <a:endParaRPr lang="en-GB"/>
        </a:p>
      </dgm:t>
    </dgm:pt>
    <dgm:pt modelId="{E1FD2D86-815F-A546-99E1-47E181C7F591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Logical</a:t>
          </a:r>
        </a:p>
      </dgm:t>
    </dgm:pt>
    <dgm:pt modelId="{E15B26EF-A0C8-554C-8445-4554349DBAB4}" type="parTrans" cxnId="{6FD7A622-12A7-3947-9A48-505976A1A91A}">
      <dgm:prSet/>
      <dgm:spPr/>
      <dgm:t>
        <a:bodyPr/>
        <a:lstStyle/>
        <a:p>
          <a:endParaRPr lang="en-GB"/>
        </a:p>
      </dgm:t>
    </dgm:pt>
    <dgm:pt modelId="{E5731FDB-F84C-644C-B462-176800B18A91}" type="sibTrans" cxnId="{6FD7A622-12A7-3947-9A48-505976A1A91A}">
      <dgm:prSet/>
      <dgm:spPr/>
      <dgm:t>
        <a:bodyPr/>
        <a:lstStyle/>
        <a:p>
          <a:endParaRPr lang="en-GB"/>
        </a:p>
      </dgm:t>
    </dgm:pt>
    <dgm:pt modelId="{BB6900B1-3108-754E-BD21-4D99EBE4E98B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Written contracts</a:t>
          </a:r>
        </a:p>
      </dgm:t>
    </dgm:pt>
    <dgm:pt modelId="{6A4888AE-6FF8-144B-AA88-FE8C69C5EC7C}" type="parTrans" cxnId="{2E6AEF0E-EB89-BE40-AD87-E3E9FF687E64}">
      <dgm:prSet/>
      <dgm:spPr/>
      <dgm:t>
        <a:bodyPr/>
        <a:lstStyle/>
        <a:p>
          <a:endParaRPr lang="en-GB"/>
        </a:p>
      </dgm:t>
    </dgm:pt>
    <dgm:pt modelId="{96065FAF-8193-E74A-9953-841958A1EB8F}" type="sibTrans" cxnId="{2E6AEF0E-EB89-BE40-AD87-E3E9FF687E64}">
      <dgm:prSet/>
      <dgm:spPr/>
      <dgm:t>
        <a:bodyPr/>
        <a:lstStyle/>
        <a:p>
          <a:endParaRPr lang="en-GB"/>
        </a:p>
      </dgm:t>
    </dgm:pt>
    <dgm:pt modelId="{5FCF6E37-2422-0A46-A735-8CC87B5E1006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Communication is based on facts</a:t>
          </a:r>
        </a:p>
      </dgm:t>
    </dgm:pt>
    <dgm:pt modelId="{AC951408-DC69-2548-AA4B-7A0413DD1073}" type="parTrans" cxnId="{BF0CAD0E-0D71-1D45-9065-31BA8825258B}">
      <dgm:prSet/>
      <dgm:spPr/>
      <dgm:t>
        <a:bodyPr/>
        <a:lstStyle/>
        <a:p>
          <a:endParaRPr lang="en-GB"/>
        </a:p>
      </dgm:t>
    </dgm:pt>
    <dgm:pt modelId="{653D7F32-1405-7D45-95BC-173CBDD6D7ED}" type="sibTrans" cxnId="{BF0CAD0E-0D71-1D45-9065-31BA8825258B}">
      <dgm:prSet/>
      <dgm:spPr/>
      <dgm:t>
        <a:bodyPr/>
        <a:lstStyle/>
        <a:p>
          <a:endParaRPr lang="en-GB"/>
        </a:p>
      </dgm:t>
    </dgm:pt>
    <dgm:pt modelId="{DCCF267C-214F-6941-A87E-98F867926EC8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Negotiation is win-lose</a:t>
          </a:r>
        </a:p>
      </dgm:t>
    </dgm:pt>
    <dgm:pt modelId="{E2FF0BF4-E57D-4644-B99D-00B3067DE005}" type="parTrans" cxnId="{92A5A04E-6AF9-CF41-A719-22297D0977D8}">
      <dgm:prSet/>
      <dgm:spPr/>
      <dgm:t>
        <a:bodyPr/>
        <a:lstStyle/>
        <a:p>
          <a:endParaRPr lang="en-GB"/>
        </a:p>
      </dgm:t>
    </dgm:pt>
    <dgm:pt modelId="{C59F5609-21BD-054C-A6D4-77CE0F4329A6}" type="sibTrans" cxnId="{92A5A04E-6AF9-CF41-A719-22297D0977D8}">
      <dgm:prSet/>
      <dgm:spPr/>
      <dgm:t>
        <a:bodyPr/>
        <a:lstStyle/>
        <a:p>
          <a:endParaRPr lang="en-GB"/>
        </a:p>
      </dgm:t>
    </dgm:pt>
    <dgm:pt modelId="{EE55BAF8-C01A-A14D-B8DF-5016215749F3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Integrity </a:t>
          </a:r>
        </a:p>
      </dgm:t>
    </dgm:pt>
    <dgm:pt modelId="{A26A4DC9-A928-EF4D-A0A0-D414FC49920A}" type="parTrans" cxnId="{8AA1A3BD-0CEA-874F-B5FB-9B5230DB1B00}">
      <dgm:prSet/>
      <dgm:spPr/>
      <dgm:t>
        <a:bodyPr/>
        <a:lstStyle/>
        <a:p>
          <a:endParaRPr lang="en-GB"/>
        </a:p>
      </dgm:t>
    </dgm:pt>
    <dgm:pt modelId="{2C726E68-69DF-F047-967E-7407A934D81E}" type="sibTrans" cxnId="{8AA1A3BD-0CEA-874F-B5FB-9B5230DB1B00}">
      <dgm:prSet/>
      <dgm:spPr/>
      <dgm:t>
        <a:bodyPr/>
        <a:lstStyle/>
        <a:p>
          <a:endParaRPr lang="en-GB"/>
        </a:p>
      </dgm:t>
    </dgm:pt>
    <dgm:pt modelId="{714CC092-3F9D-1049-9597-04EDBAFE4245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Competence</a:t>
          </a:r>
        </a:p>
      </dgm:t>
    </dgm:pt>
    <dgm:pt modelId="{64E00E45-FA70-8746-8F39-BE1207F00B61}" type="parTrans" cxnId="{6E0313E8-4212-0E40-A70E-714294F39073}">
      <dgm:prSet/>
      <dgm:spPr/>
      <dgm:t>
        <a:bodyPr/>
        <a:lstStyle/>
        <a:p>
          <a:endParaRPr lang="en-GB"/>
        </a:p>
      </dgm:t>
    </dgm:pt>
    <dgm:pt modelId="{4DC3A735-0BD3-494C-997B-ACDA45C0268A}" type="sibTrans" cxnId="{6E0313E8-4212-0E40-A70E-714294F39073}">
      <dgm:prSet/>
      <dgm:spPr/>
      <dgm:t>
        <a:bodyPr/>
        <a:lstStyle/>
        <a:p>
          <a:endParaRPr lang="en-GB"/>
        </a:p>
      </dgm:t>
    </dgm:pt>
    <dgm:pt modelId="{9632B196-19FE-0E4D-A321-B67FCAA80277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Relationships first </a:t>
          </a:r>
        </a:p>
      </dgm:t>
    </dgm:pt>
    <dgm:pt modelId="{0006E6CD-A2BE-B349-B3A5-4FF8A2767016}" type="parTrans" cxnId="{AD36A618-A3BB-F14B-90E3-0957D2E304CB}">
      <dgm:prSet/>
      <dgm:spPr/>
      <dgm:t>
        <a:bodyPr/>
        <a:lstStyle/>
        <a:p>
          <a:endParaRPr lang="en-GB"/>
        </a:p>
      </dgm:t>
    </dgm:pt>
    <dgm:pt modelId="{8EC0194B-28D0-5A46-AF02-74A164B3BBD6}" type="sibTrans" cxnId="{AD36A618-A3BB-F14B-90E3-0957D2E304CB}">
      <dgm:prSet/>
      <dgm:spPr/>
      <dgm:t>
        <a:bodyPr/>
        <a:lstStyle/>
        <a:p>
          <a:endParaRPr lang="en-GB"/>
        </a:p>
      </dgm:t>
    </dgm:pt>
    <dgm:pt modelId="{A2979091-782A-DD44-A97D-4A5CC8F417DF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Emotional </a:t>
          </a:r>
        </a:p>
      </dgm:t>
    </dgm:pt>
    <dgm:pt modelId="{16520ACE-ED82-8A4F-BF8F-3FAD180A9E5F}" type="parTrans" cxnId="{D7760A78-3225-3A4C-BDDA-DB731C453E32}">
      <dgm:prSet/>
      <dgm:spPr/>
      <dgm:t>
        <a:bodyPr/>
        <a:lstStyle/>
        <a:p>
          <a:endParaRPr lang="en-GB"/>
        </a:p>
      </dgm:t>
    </dgm:pt>
    <dgm:pt modelId="{3E94C258-FF06-794A-89D3-782E3B6E861F}" type="sibTrans" cxnId="{D7760A78-3225-3A4C-BDDA-DB731C453E32}">
      <dgm:prSet/>
      <dgm:spPr/>
      <dgm:t>
        <a:bodyPr/>
        <a:lstStyle/>
        <a:p>
          <a:endParaRPr lang="en-GB"/>
        </a:p>
      </dgm:t>
    </dgm:pt>
    <dgm:pt modelId="{6E4B27CF-9C23-0C4C-92D2-128DF83EC340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Verbal contracts</a:t>
          </a:r>
        </a:p>
      </dgm:t>
    </dgm:pt>
    <dgm:pt modelId="{F196797C-6101-6B43-A514-C1B1612AA7C8}" type="parTrans" cxnId="{518BE5C9-07CE-4746-9A83-E76AC99035AA}">
      <dgm:prSet/>
      <dgm:spPr/>
      <dgm:t>
        <a:bodyPr/>
        <a:lstStyle/>
        <a:p>
          <a:endParaRPr lang="en-GB"/>
        </a:p>
      </dgm:t>
    </dgm:pt>
    <dgm:pt modelId="{48A37019-925D-7D47-841F-24C4E9584CE0}" type="sibTrans" cxnId="{518BE5C9-07CE-4746-9A83-E76AC99035AA}">
      <dgm:prSet/>
      <dgm:spPr/>
      <dgm:t>
        <a:bodyPr/>
        <a:lstStyle/>
        <a:p>
          <a:endParaRPr lang="en-GB"/>
        </a:p>
      </dgm:t>
    </dgm:pt>
    <dgm:pt modelId="{514AB103-75BA-444A-A2D0-6353F48C4782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Communication is based on small talk</a:t>
          </a:r>
        </a:p>
      </dgm:t>
    </dgm:pt>
    <dgm:pt modelId="{281BA975-92B6-C44E-B211-D3338F051C01}" type="parTrans" cxnId="{F5B580A0-05EB-544C-9F07-9EF1CCED7EBA}">
      <dgm:prSet/>
      <dgm:spPr/>
      <dgm:t>
        <a:bodyPr/>
        <a:lstStyle/>
        <a:p>
          <a:endParaRPr lang="en-GB"/>
        </a:p>
      </dgm:t>
    </dgm:pt>
    <dgm:pt modelId="{C89DD63E-2F3A-884D-9AFB-3942C6BBA5F9}" type="sibTrans" cxnId="{F5B580A0-05EB-544C-9F07-9EF1CCED7EBA}">
      <dgm:prSet/>
      <dgm:spPr/>
      <dgm:t>
        <a:bodyPr/>
        <a:lstStyle/>
        <a:p>
          <a:endParaRPr lang="en-GB"/>
        </a:p>
      </dgm:t>
    </dgm:pt>
    <dgm:pt modelId="{F63880B4-2C81-C441-84FA-E7CACE42ED53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Negotiation is win-win</a:t>
          </a:r>
        </a:p>
      </dgm:t>
    </dgm:pt>
    <dgm:pt modelId="{9AD97A1F-EE27-AA4D-8A1F-1DA24E87F38E}" type="parTrans" cxnId="{51BE7591-4C90-AD42-97BC-EF3BD4542B8E}">
      <dgm:prSet/>
      <dgm:spPr/>
      <dgm:t>
        <a:bodyPr/>
        <a:lstStyle/>
        <a:p>
          <a:endParaRPr lang="en-GB"/>
        </a:p>
      </dgm:t>
    </dgm:pt>
    <dgm:pt modelId="{516B8624-C3E6-3F46-B1F8-FB2DB74EF91D}" type="sibTrans" cxnId="{51BE7591-4C90-AD42-97BC-EF3BD4542B8E}">
      <dgm:prSet/>
      <dgm:spPr/>
      <dgm:t>
        <a:bodyPr/>
        <a:lstStyle/>
        <a:p>
          <a:endParaRPr lang="en-GB"/>
        </a:p>
      </dgm:t>
    </dgm:pt>
    <dgm:pt modelId="{46D97EB1-39AA-E34F-A3CD-F27AABF96988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Stability</a:t>
          </a:r>
        </a:p>
      </dgm:t>
    </dgm:pt>
    <dgm:pt modelId="{58818727-0972-6A4B-A6A8-4324599BBE74}" type="parTrans" cxnId="{8D84D367-DE5C-DC4A-884D-A943F2E61FC4}">
      <dgm:prSet/>
      <dgm:spPr/>
      <dgm:t>
        <a:bodyPr/>
        <a:lstStyle/>
        <a:p>
          <a:endParaRPr lang="en-GB"/>
        </a:p>
      </dgm:t>
    </dgm:pt>
    <dgm:pt modelId="{0F7B81CA-3185-BC4A-8E38-7A70F9F492B9}" type="sibTrans" cxnId="{8D84D367-DE5C-DC4A-884D-A943F2E61FC4}">
      <dgm:prSet/>
      <dgm:spPr/>
      <dgm:t>
        <a:bodyPr/>
        <a:lstStyle/>
        <a:p>
          <a:endParaRPr lang="en-GB"/>
        </a:p>
      </dgm:t>
    </dgm:pt>
    <dgm:pt modelId="{DF22E064-D5EC-B141-804B-14B52BA65799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Openness</a:t>
          </a:r>
        </a:p>
      </dgm:t>
    </dgm:pt>
    <dgm:pt modelId="{651B1931-518B-C945-84F4-7426AA75AAA0}" type="parTrans" cxnId="{42260690-3DFF-F34C-BB91-D3718037FEDC}">
      <dgm:prSet/>
      <dgm:spPr/>
      <dgm:t>
        <a:bodyPr/>
        <a:lstStyle/>
        <a:p>
          <a:endParaRPr lang="en-GB"/>
        </a:p>
      </dgm:t>
    </dgm:pt>
    <dgm:pt modelId="{8022A924-C6C7-8C41-91DB-B6B14091D5F5}" type="sibTrans" cxnId="{42260690-3DFF-F34C-BB91-D3718037FEDC}">
      <dgm:prSet/>
      <dgm:spPr/>
      <dgm:t>
        <a:bodyPr/>
        <a:lstStyle/>
        <a:p>
          <a:endParaRPr lang="en-GB"/>
        </a:p>
      </dgm:t>
    </dgm:pt>
    <dgm:pt modelId="{718AC340-A027-5841-AEA8-4E0FBDCB9F3C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Work and private life is separated </a:t>
          </a:r>
        </a:p>
      </dgm:t>
    </dgm:pt>
    <dgm:pt modelId="{4295F4B4-9A7E-604E-9BC9-8F5124D5545F}" type="parTrans" cxnId="{191EEDA2-DFD7-3242-BF10-A473D0D5313F}">
      <dgm:prSet/>
      <dgm:spPr/>
      <dgm:t>
        <a:bodyPr/>
        <a:lstStyle/>
        <a:p>
          <a:endParaRPr lang="en-GB"/>
        </a:p>
      </dgm:t>
    </dgm:pt>
    <dgm:pt modelId="{71CBF0C6-141B-9A46-91F6-0E61B0F75A9E}" type="sibTrans" cxnId="{191EEDA2-DFD7-3242-BF10-A473D0D5313F}">
      <dgm:prSet/>
      <dgm:spPr/>
      <dgm:t>
        <a:bodyPr/>
        <a:lstStyle/>
        <a:p>
          <a:endParaRPr lang="en-GB"/>
        </a:p>
      </dgm:t>
    </dgm:pt>
    <dgm:pt modelId="{A56D9DA6-77F2-754F-9269-81ACAD55F1B9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Work and private life is not separated</a:t>
          </a:r>
        </a:p>
      </dgm:t>
    </dgm:pt>
    <dgm:pt modelId="{02756DE7-802E-8349-84D4-3BFA193EB7ED}" type="parTrans" cxnId="{A35AF17F-EECC-A94E-85F7-299ABA470CAD}">
      <dgm:prSet/>
      <dgm:spPr/>
      <dgm:t>
        <a:bodyPr/>
        <a:lstStyle/>
        <a:p>
          <a:endParaRPr lang="en-GB"/>
        </a:p>
      </dgm:t>
    </dgm:pt>
    <dgm:pt modelId="{74F7A349-8149-A94C-91AC-0E25ACF6264F}" type="sibTrans" cxnId="{A35AF17F-EECC-A94E-85F7-299ABA470CAD}">
      <dgm:prSet/>
      <dgm:spPr/>
      <dgm:t>
        <a:bodyPr/>
        <a:lstStyle/>
        <a:p>
          <a:endParaRPr lang="en-GB"/>
        </a:p>
      </dgm:t>
    </dgm:pt>
    <dgm:pt modelId="{B625C237-02BB-BE43-B2BF-DB9DEBCC3D69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High sensitivity to time</a:t>
          </a:r>
        </a:p>
      </dgm:t>
    </dgm:pt>
    <dgm:pt modelId="{A5E1FC58-3EBE-4448-AE49-382E40826EF0}" type="parTrans" cxnId="{068B66BB-8CDE-A14C-A84C-38D3D32C0F21}">
      <dgm:prSet/>
      <dgm:spPr/>
      <dgm:t>
        <a:bodyPr/>
        <a:lstStyle/>
        <a:p>
          <a:endParaRPr lang="en-GB"/>
        </a:p>
      </dgm:t>
    </dgm:pt>
    <dgm:pt modelId="{ACF69664-95CB-454E-B041-EE00EC6101DF}" type="sibTrans" cxnId="{068B66BB-8CDE-A14C-A84C-38D3D32C0F21}">
      <dgm:prSet/>
      <dgm:spPr/>
      <dgm:t>
        <a:bodyPr/>
        <a:lstStyle/>
        <a:p>
          <a:endParaRPr lang="en-GB"/>
        </a:p>
      </dgm:t>
    </dgm:pt>
    <dgm:pt modelId="{ECA596DA-820F-4842-865D-B3E75FD133E8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Low sensitivity to time </a:t>
          </a:r>
        </a:p>
      </dgm:t>
    </dgm:pt>
    <dgm:pt modelId="{BC9BCB10-1516-B446-AA60-16473BE7FB90}" type="parTrans" cxnId="{9C4467B5-3216-1F41-A7FF-2DEC21966CFB}">
      <dgm:prSet/>
      <dgm:spPr/>
      <dgm:t>
        <a:bodyPr/>
        <a:lstStyle/>
        <a:p>
          <a:endParaRPr lang="en-GB"/>
        </a:p>
      </dgm:t>
    </dgm:pt>
    <dgm:pt modelId="{00C57D6B-DC34-FB4C-932C-052D129C68B1}" type="sibTrans" cxnId="{9C4467B5-3216-1F41-A7FF-2DEC21966CFB}">
      <dgm:prSet/>
      <dgm:spPr/>
      <dgm:t>
        <a:bodyPr/>
        <a:lstStyle/>
        <a:p>
          <a:endParaRPr lang="en-GB"/>
        </a:p>
      </dgm:t>
    </dgm:pt>
    <dgm:pt modelId="{320B7490-8EDB-8044-B25D-92132E8257A3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Task (business) first</a:t>
          </a:r>
        </a:p>
      </dgm:t>
    </dgm:pt>
    <dgm:pt modelId="{94293115-BDF9-9E4D-A2A9-E6C4C658965B}" type="sibTrans" cxnId="{96B40576-150C-5D4B-8477-5EEC437470D3}">
      <dgm:prSet/>
      <dgm:spPr/>
      <dgm:t>
        <a:bodyPr/>
        <a:lstStyle/>
        <a:p>
          <a:endParaRPr lang="en-GB"/>
        </a:p>
      </dgm:t>
    </dgm:pt>
    <dgm:pt modelId="{8E4A843F-E88B-9C48-A5C6-95DD6E5FCE7A}" type="parTrans" cxnId="{96B40576-150C-5D4B-8477-5EEC437470D3}">
      <dgm:prSet/>
      <dgm:spPr/>
      <dgm:t>
        <a:bodyPr/>
        <a:lstStyle/>
        <a:p>
          <a:endParaRPr lang="en-GB"/>
        </a:p>
      </dgm:t>
    </dgm:pt>
    <dgm:pt modelId="{D11A59C5-B227-F843-9A8B-8F4369FE7397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Top-down agreement</a:t>
          </a:r>
        </a:p>
      </dgm:t>
    </dgm:pt>
    <dgm:pt modelId="{E5BD8277-BB61-6346-8D23-496D7582A022}" type="parTrans" cxnId="{7E5000E4-FCAD-1F4F-A472-DFF40B63ACBB}">
      <dgm:prSet/>
      <dgm:spPr/>
      <dgm:t>
        <a:bodyPr/>
        <a:lstStyle/>
        <a:p>
          <a:endParaRPr lang="en-GB"/>
        </a:p>
      </dgm:t>
    </dgm:pt>
    <dgm:pt modelId="{87C1C3D8-EEF3-4A4F-8E34-090A31B93FDE}" type="sibTrans" cxnId="{7E5000E4-FCAD-1F4F-A472-DFF40B63ACBB}">
      <dgm:prSet/>
      <dgm:spPr/>
      <dgm:t>
        <a:bodyPr/>
        <a:lstStyle/>
        <a:p>
          <a:endParaRPr lang="en-GB"/>
        </a:p>
      </dgm:t>
    </dgm:pt>
    <dgm:pt modelId="{0EF67710-2CC8-B142-A1CF-36446B861E61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Bottom-up agreement</a:t>
          </a:r>
        </a:p>
      </dgm:t>
    </dgm:pt>
    <dgm:pt modelId="{FB24BC67-028C-054D-9DF1-C896239F9E48}" type="parTrans" cxnId="{5CC854E4-8F84-C044-AE32-6EF76D8DB523}">
      <dgm:prSet/>
      <dgm:spPr/>
      <dgm:t>
        <a:bodyPr/>
        <a:lstStyle/>
        <a:p>
          <a:endParaRPr lang="en-GB"/>
        </a:p>
      </dgm:t>
    </dgm:pt>
    <dgm:pt modelId="{8B7C0485-E725-8648-97F1-A2A39BBC2CDF}" type="sibTrans" cxnId="{5CC854E4-8F84-C044-AE32-6EF76D8DB523}">
      <dgm:prSet/>
      <dgm:spPr/>
      <dgm:t>
        <a:bodyPr/>
        <a:lstStyle/>
        <a:p>
          <a:endParaRPr lang="en-GB"/>
        </a:p>
      </dgm:t>
    </dgm:pt>
    <dgm:pt modelId="{11109F02-93B8-0541-9C56-8C2CC9D1131C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Results focused </a:t>
          </a:r>
        </a:p>
      </dgm:t>
    </dgm:pt>
    <dgm:pt modelId="{1CE10973-4CC8-3149-ADF1-1239C454BE48}" type="parTrans" cxnId="{2707F8FF-7A8F-E649-9F85-783068D6652B}">
      <dgm:prSet/>
      <dgm:spPr/>
      <dgm:t>
        <a:bodyPr/>
        <a:lstStyle/>
        <a:p>
          <a:endParaRPr lang="en-GB"/>
        </a:p>
      </dgm:t>
    </dgm:pt>
    <dgm:pt modelId="{E8CD25D3-D6EA-504D-A857-8D20B4281FED}" type="sibTrans" cxnId="{2707F8FF-7A8F-E649-9F85-783068D6652B}">
      <dgm:prSet/>
      <dgm:spPr/>
      <dgm:t>
        <a:bodyPr/>
        <a:lstStyle/>
        <a:p>
          <a:endParaRPr lang="en-GB"/>
        </a:p>
      </dgm:t>
    </dgm:pt>
    <dgm:pt modelId="{1E474439-79B9-8249-B843-A2315D8FEC2E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Human capital focused</a:t>
          </a:r>
        </a:p>
      </dgm:t>
    </dgm:pt>
    <dgm:pt modelId="{0553B055-D547-C249-BAB2-315D99D30C3E}" type="parTrans" cxnId="{E8242DBA-24C0-E845-965F-E9C7B91681E2}">
      <dgm:prSet/>
      <dgm:spPr/>
      <dgm:t>
        <a:bodyPr/>
        <a:lstStyle/>
        <a:p>
          <a:endParaRPr lang="en-GB"/>
        </a:p>
      </dgm:t>
    </dgm:pt>
    <dgm:pt modelId="{44F3B0F4-269B-0143-86A8-685CE0D305DD}" type="sibTrans" cxnId="{E8242DBA-24C0-E845-965F-E9C7B91681E2}">
      <dgm:prSet/>
      <dgm:spPr/>
      <dgm:t>
        <a:bodyPr/>
        <a:lstStyle/>
        <a:p>
          <a:endParaRPr lang="en-GB"/>
        </a:p>
      </dgm:t>
    </dgm:pt>
    <dgm:pt modelId="{9EADC3C0-B7CC-C64B-B989-A5E893FB30E5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pPr algn="l"/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Short-term relations</a:t>
          </a:r>
        </a:p>
      </dgm:t>
    </dgm:pt>
    <dgm:pt modelId="{637D8778-740B-7F4B-BB6C-944A4EE95113}" type="parTrans" cxnId="{C62995B4-CE34-6546-B143-38B15417EB0B}">
      <dgm:prSet/>
      <dgm:spPr/>
      <dgm:t>
        <a:bodyPr/>
        <a:lstStyle/>
        <a:p>
          <a:endParaRPr lang="en-GB"/>
        </a:p>
      </dgm:t>
    </dgm:pt>
    <dgm:pt modelId="{7F63741C-EBDC-4740-82DF-7E3555B883F2}" type="sibTrans" cxnId="{C62995B4-CE34-6546-B143-38B15417EB0B}">
      <dgm:prSet/>
      <dgm:spPr/>
      <dgm:t>
        <a:bodyPr/>
        <a:lstStyle/>
        <a:p>
          <a:endParaRPr lang="en-GB"/>
        </a:p>
      </dgm:t>
    </dgm:pt>
    <dgm:pt modelId="{D36B1E20-8FC4-E24D-87BA-AD73B2E18042}">
      <dgm:prSet custT="1">
        <dgm:style>
          <a:lnRef idx="1">
            <a:schemeClr val="accent3"/>
          </a:lnRef>
          <a:fillRef idx="2">
            <a:schemeClr val="accent3"/>
          </a:fillRef>
          <a:effectRef idx="1">
            <a:schemeClr val="accent3"/>
          </a:effectRef>
          <a:fontRef idx="minor">
            <a:schemeClr val="dk1"/>
          </a:fontRef>
        </dgm:style>
      </dgm:prSet>
      <dgm:spPr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gm:spPr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Long-term relations</a:t>
          </a:r>
        </a:p>
      </dgm:t>
    </dgm:pt>
    <dgm:pt modelId="{08AC4828-0897-094C-B1A1-7FADC29B5548}" type="parTrans" cxnId="{85B204B4-9C72-3647-B731-D92FA2C47247}">
      <dgm:prSet/>
      <dgm:spPr/>
      <dgm:t>
        <a:bodyPr/>
        <a:lstStyle/>
        <a:p>
          <a:endParaRPr lang="en-GB"/>
        </a:p>
      </dgm:t>
    </dgm:pt>
    <dgm:pt modelId="{C71D2866-0CA3-6D42-B539-13EB3C84F2D9}" type="sibTrans" cxnId="{85B204B4-9C72-3647-B731-D92FA2C47247}">
      <dgm:prSet/>
      <dgm:spPr/>
      <dgm:t>
        <a:bodyPr/>
        <a:lstStyle/>
        <a:p>
          <a:endParaRPr lang="en-GB"/>
        </a:p>
      </dgm:t>
    </dgm:pt>
    <dgm:pt modelId="{C9D1023A-FF6A-B44E-9F2B-B8F30CDA2937}" type="pres">
      <dgm:prSet presAssocID="{77788813-D161-7143-912D-96BE9F2653BB}" presName="Name0" presStyleCnt="0">
        <dgm:presLayoutVars>
          <dgm:chMax val="2"/>
          <dgm:chPref val="2"/>
          <dgm:animLvl val="lvl"/>
        </dgm:presLayoutVars>
      </dgm:prSet>
      <dgm:spPr/>
    </dgm:pt>
    <dgm:pt modelId="{BEDB2442-626A-6646-A930-909EF2A78E3C}" type="pres">
      <dgm:prSet presAssocID="{77788813-D161-7143-912D-96BE9F2653BB}" presName="LeftText" presStyleLbl="revTx" presStyleIdx="0" presStyleCnt="0">
        <dgm:presLayoutVars>
          <dgm:bulletEnabled val="1"/>
        </dgm:presLayoutVars>
      </dgm:prSet>
      <dgm:spPr/>
    </dgm:pt>
    <dgm:pt modelId="{EC2B68E9-E9B3-554D-B57B-089929B6602B}" type="pres">
      <dgm:prSet presAssocID="{77788813-D161-7143-912D-96BE9F2653BB}" presName="LeftNode" presStyleLbl="bgImgPlace1" presStyleIdx="0" presStyleCnt="2">
        <dgm:presLayoutVars>
          <dgm:chMax val="2"/>
          <dgm:chPref val="2"/>
        </dgm:presLayoutVars>
      </dgm:prSet>
      <dgm:spPr/>
    </dgm:pt>
    <dgm:pt modelId="{E829FE5F-7A1B-F248-8D3F-E56ACC5DEF62}" type="pres">
      <dgm:prSet presAssocID="{77788813-D161-7143-912D-96BE9F2653BB}" presName="RightText" presStyleLbl="revTx" presStyleIdx="0" presStyleCnt="0">
        <dgm:presLayoutVars>
          <dgm:bulletEnabled val="1"/>
        </dgm:presLayoutVars>
      </dgm:prSet>
      <dgm:spPr/>
    </dgm:pt>
    <dgm:pt modelId="{985C938E-EEEF-494D-9E92-C2032640BB23}" type="pres">
      <dgm:prSet presAssocID="{77788813-D161-7143-912D-96BE9F2653BB}" presName="RightNode" presStyleLbl="bgImgPlace1" presStyleIdx="1" presStyleCnt="2">
        <dgm:presLayoutVars>
          <dgm:chMax val="0"/>
          <dgm:chPref val="0"/>
        </dgm:presLayoutVars>
      </dgm:prSet>
      <dgm:spPr/>
    </dgm:pt>
    <dgm:pt modelId="{2EEDC016-6A99-EE48-AB5D-5BA4B5BB720C}" type="pres">
      <dgm:prSet presAssocID="{77788813-D161-7143-912D-96BE9F2653BB}" presName="TopArrow" presStyleLbl="node1" presStyleIdx="0" presStyleCnt="2"/>
      <dgm:spPr>
        <a:solidFill>
          <a:schemeClr val="bg2">
            <a:lumMod val="50000"/>
          </a:schemeClr>
        </a:solidFill>
        <a:effectLst>
          <a:glow rad="139700">
            <a:schemeClr val="accent3">
              <a:satMod val="175000"/>
              <a:alpha val="40000"/>
            </a:schemeClr>
          </a:glow>
          <a:innerShdw blurRad="63500" dist="50800" dir="18900000">
            <a:prstClr val="black">
              <a:alpha val="50000"/>
            </a:prstClr>
          </a:innerShdw>
        </a:effectLst>
        <a:scene3d>
          <a:camera prst="perspectiveLeft"/>
          <a:lightRig rig="threePt" dir="t"/>
        </a:scene3d>
        <a:sp3d>
          <a:bevelT prst="slope"/>
        </a:sp3d>
      </dgm:spPr>
    </dgm:pt>
    <dgm:pt modelId="{4CDDEA22-B371-0242-A7A4-1F0B60F1C841}" type="pres">
      <dgm:prSet presAssocID="{77788813-D161-7143-912D-96BE9F2653BB}" presName="BottomArrow" presStyleLbl="node1" presStyleIdx="1" presStyleCnt="2"/>
      <dgm:spPr>
        <a:solidFill>
          <a:schemeClr val="bg2">
            <a:lumMod val="50000"/>
          </a:schemeClr>
        </a:solidFill>
        <a:effectLst>
          <a:glow rad="139700">
            <a:schemeClr val="accent3">
              <a:satMod val="175000"/>
              <a:alpha val="40000"/>
            </a:schemeClr>
          </a:glow>
          <a:innerShdw blurRad="63500" dist="50800" dir="18900000">
            <a:prstClr val="black">
              <a:alpha val="50000"/>
            </a:prstClr>
          </a:innerShdw>
        </a:effectLst>
        <a:scene3d>
          <a:camera prst="perspectiveLeft"/>
          <a:lightRig rig="threePt" dir="t"/>
        </a:scene3d>
        <a:sp3d>
          <a:bevelT prst="slope"/>
        </a:sp3d>
      </dgm:spPr>
    </dgm:pt>
  </dgm:ptLst>
  <dgm:cxnLst>
    <dgm:cxn modelId="{DAEF3401-8AE5-D444-9EF4-F74CBF11A82B}" type="presOf" srcId="{9EADC3C0-B7CC-C64B-B989-A5E893FB30E5}" destId="{BEDB2442-626A-6646-A930-909EF2A78E3C}" srcOrd="0" destOrd="12" presId="urn:microsoft.com/office/officeart/2009/layout/ReverseList"/>
    <dgm:cxn modelId="{7810FC05-8D3E-344E-82F2-18A0C79072F5}" type="presOf" srcId="{714CC092-3F9D-1049-9597-04EDBAFE4245}" destId="{EC2B68E9-E9B3-554D-B57B-089929B6602B}" srcOrd="1" destOrd="7" presId="urn:microsoft.com/office/officeart/2009/layout/ReverseList"/>
    <dgm:cxn modelId="{FCF7EB09-4FDE-DB45-A54A-A83B38B071FC}" type="presOf" srcId="{FC41F4B2-D105-7B41-BCE7-A54D6F26BB24}" destId="{E829FE5F-7A1B-F248-8D3F-E56ACC5DEF62}" srcOrd="0" destOrd="0" presId="urn:microsoft.com/office/officeart/2009/layout/ReverseList"/>
    <dgm:cxn modelId="{9312B70C-84C8-C449-82D2-26D763FDF64C}" type="presOf" srcId="{1E474439-79B9-8249-B843-A2315D8FEC2E}" destId="{985C938E-EEEF-494D-9E92-C2032640BB23}" srcOrd="1" destOrd="11" presId="urn:microsoft.com/office/officeart/2009/layout/ReverseList"/>
    <dgm:cxn modelId="{BF0CAD0E-0D71-1D45-9065-31BA8825258B}" srcId="{7501A9B5-301B-824E-B9A4-4DF960AE0541}" destId="{5FCF6E37-2422-0A46-A735-8CC87B5E1006}" srcOrd="3" destOrd="0" parTransId="{AC951408-DC69-2548-AA4B-7A0413DD1073}" sibTransId="{653D7F32-1405-7D45-95BC-173CBDD6D7ED}"/>
    <dgm:cxn modelId="{2E6AEF0E-EB89-BE40-AD87-E3E9FF687E64}" srcId="{7501A9B5-301B-824E-B9A4-4DF960AE0541}" destId="{BB6900B1-3108-754E-BD21-4D99EBE4E98B}" srcOrd="2" destOrd="0" parTransId="{6A4888AE-6FF8-144B-AA88-FE8C69C5EC7C}" sibTransId="{96065FAF-8193-E74A-9953-841958A1EB8F}"/>
    <dgm:cxn modelId="{97D72C11-6553-2644-9CA8-16D019C957CC}" type="presOf" srcId="{1E474439-79B9-8249-B843-A2315D8FEC2E}" destId="{E829FE5F-7A1B-F248-8D3F-E56ACC5DEF62}" srcOrd="0" destOrd="11" presId="urn:microsoft.com/office/officeart/2009/layout/ReverseList"/>
    <dgm:cxn modelId="{BF849C15-FD42-FB4F-8BFF-8130F60395FE}" type="presOf" srcId="{FC41F4B2-D105-7B41-BCE7-A54D6F26BB24}" destId="{985C938E-EEEF-494D-9E92-C2032640BB23}" srcOrd="1" destOrd="0" presId="urn:microsoft.com/office/officeart/2009/layout/ReverseList"/>
    <dgm:cxn modelId="{2333C817-352B-F54E-9086-D458838B0A20}" type="presOf" srcId="{ECA596DA-820F-4842-865D-B3E75FD133E8}" destId="{985C938E-EEEF-494D-9E92-C2032640BB23}" srcOrd="1" destOrd="9" presId="urn:microsoft.com/office/officeart/2009/layout/ReverseList"/>
    <dgm:cxn modelId="{AD36A618-A3BB-F14B-90E3-0957D2E304CB}" srcId="{FC41F4B2-D105-7B41-BCE7-A54D6F26BB24}" destId="{9632B196-19FE-0E4D-A321-B67FCAA80277}" srcOrd="0" destOrd="0" parTransId="{0006E6CD-A2BE-B349-B3A5-4FF8A2767016}" sibTransId="{8EC0194B-28D0-5A46-AF02-74A164B3BBD6}"/>
    <dgm:cxn modelId="{0063721C-7B2A-174D-A923-D4BF61FF9729}" type="presOf" srcId="{DF22E064-D5EC-B141-804B-14B52BA65799}" destId="{985C938E-EEEF-494D-9E92-C2032640BB23}" srcOrd="1" destOrd="7" presId="urn:microsoft.com/office/officeart/2009/layout/ReverseList"/>
    <dgm:cxn modelId="{4D37D31C-9EB9-0345-8612-865F31C7B17F}" type="presOf" srcId="{11109F02-93B8-0541-9C56-8C2CC9D1131C}" destId="{EC2B68E9-E9B3-554D-B57B-089929B6602B}" srcOrd="1" destOrd="11" presId="urn:microsoft.com/office/officeart/2009/layout/ReverseList"/>
    <dgm:cxn modelId="{6FD7A622-12A7-3947-9A48-505976A1A91A}" srcId="{7501A9B5-301B-824E-B9A4-4DF960AE0541}" destId="{E1FD2D86-815F-A546-99E1-47E181C7F591}" srcOrd="1" destOrd="0" parTransId="{E15B26EF-A0C8-554C-8445-4554349DBAB4}" sibTransId="{E5731FDB-F84C-644C-B462-176800B18A91}"/>
    <dgm:cxn modelId="{32852230-E80D-FC4D-A6E3-781ED623674D}" type="presOf" srcId="{BB6900B1-3108-754E-BD21-4D99EBE4E98B}" destId="{BEDB2442-626A-6646-A930-909EF2A78E3C}" srcOrd="0" destOrd="3" presId="urn:microsoft.com/office/officeart/2009/layout/ReverseList"/>
    <dgm:cxn modelId="{0FA01F35-6FD8-014A-B2FD-60637820C8FA}" type="presOf" srcId="{718AC340-A027-5841-AEA8-4E0FBDCB9F3C}" destId="{EC2B68E9-E9B3-554D-B57B-089929B6602B}" srcOrd="1" destOrd="8" presId="urn:microsoft.com/office/officeart/2009/layout/ReverseList"/>
    <dgm:cxn modelId="{01AF063A-2B6D-D248-AA50-4F10D93BD947}" type="presOf" srcId="{A56D9DA6-77F2-754F-9269-81ACAD55F1B9}" destId="{E829FE5F-7A1B-F248-8D3F-E56ACC5DEF62}" srcOrd="0" destOrd="8" presId="urn:microsoft.com/office/officeart/2009/layout/ReverseList"/>
    <dgm:cxn modelId="{E136843C-9EBA-8B4C-95C7-EBCAD291989C}" type="presOf" srcId="{7501A9B5-301B-824E-B9A4-4DF960AE0541}" destId="{BEDB2442-626A-6646-A930-909EF2A78E3C}" srcOrd="0" destOrd="0" presId="urn:microsoft.com/office/officeart/2009/layout/ReverseList"/>
    <dgm:cxn modelId="{0D317940-8328-2345-8CB2-82D30E5F9C61}" type="presOf" srcId="{DCCF267C-214F-6941-A87E-98F867926EC8}" destId="{EC2B68E9-E9B3-554D-B57B-089929B6602B}" srcOrd="1" destOrd="5" presId="urn:microsoft.com/office/officeart/2009/layout/ReverseList"/>
    <dgm:cxn modelId="{BDB41142-B277-BB43-9C87-864CFF3CD836}" type="presOf" srcId="{5FCF6E37-2422-0A46-A735-8CC87B5E1006}" destId="{BEDB2442-626A-6646-A930-909EF2A78E3C}" srcOrd="0" destOrd="4" presId="urn:microsoft.com/office/officeart/2009/layout/ReverseList"/>
    <dgm:cxn modelId="{42BF4F4C-C8DF-504A-85D5-C4B99A947595}" type="presOf" srcId="{BB6900B1-3108-754E-BD21-4D99EBE4E98B}" destId="{EC2B68E9-E9B3-554D-B57B-089929B6602B}" srcOrd="1" destOrd="3" presId="urn:microsoft.com/office/officeart/2009/layout/ReverseList"/>
    <dgm:cxn modelId="{92A5A04E-6AF9-CF41-A719-22297D0977D8}" srcId="{7501A9B5-301B-824E-B9A4-4DF960AE0541}" destId="{DCCF267C-214F-6941-A87E-98F867926EC8}" srcOrd="4" destOrd="0" parTransId="{E2FF0BF4-E57D-4644-B99D-00B3067DE005}" sibTransId="{C59F5609-21BD-054C-A6D4-77CE0F4329A6}"/>
    <dgm:cxn modelId="{6BA9DE54-9C98-0047-8549-F720D05D4A19}" type="presOf" srcId="{320B7490-8EDB-8044-B25D-92132E8257A3}" destId="{EC2B68E9-E9B3-554D-B57B-089929B6602B}" srcOrd="1" destOrd="1" presId="urn:microsoft.com/office/officeart/2009/layout/ReverseList"/>
    <dgm:cxn modelId="{14361459-1927-C642-A06C-C4E9C49EF6A4}" type="presOf" srcId="{DCCF267C-214F-6941-A87E-98F867926EC8}" destId="{BEDB2442-626A-6646-A930-909EF2A78E3C}" srcOrd="0" destOrd="5" presId="urn:microsoft.com/office/officeart/2009/layout/ReverseList"/>
    <dgm:cxn modelId="{0540CE59-606A-434D-B77F-36CEB1B1398C}" type="presOf" srcId="{77788813-D161-7143-912D-96BE9F2653BB}" destId="{C9D1023A-FF6A-B44E-9F2B-B8F30CDA2937}" srcOrd="0" destOrd="0" presId="urn:microsoft.com/office/officeart/2009/layout/ReverseList"/>
    <dgm:cxn modelId="{9A14EA5C-BCF5-A140-90EC-737D5D3749D3}" type="presOf" srcId="{ECA596DA-820F-4842-865D-B3E75FD133E8}" destId="{E829FE5F-7A1B-F248-8D3F-E56ACC5DEF62}" srcOrd="0" destOrd="9" presId="urn:microsoft.com/office/officeart/2009/layout/ReverseList"/>
    <dgm:cxn modelId="{D05CE761-CACB-BB4C-93E7-ABF5A44FFFA3}" srcId="{77788813-D161-7143-912D-96BE9F2653BB}" destId="{FC41F4B2-D105-7B41-BCE7-A54D6F26BB24}" srcOrd="1" destOrd="0" parTransId="{FB76D679-814E-5A49-B390-DD0DC4E56DEF}" sibTransId="{DA1AFA77-E8E2-0D49-95FC-42AE95215502}"/>
    <dgm:cxn modelId="{16950666-5040-044F-8AF3-484C959F992E}" type="presOf" srcId="{6E4B27CF-9C23-0C4C-92D2-128DF83EC340}" destId="{985C938E-EEEF-494D-9E92-C2032640BB23}" srcOrd="1" destOrd="3" presId="urn:microsoft.com/office/officeart/2009/layout/ReverseList"/>
    <dgm:cxn modelId="{C3A27E66-1E6E-FA43-8162-3A6050CB2300}" type="presOf" srcId="{D11A59C5-B227-F843-9A8B-8F4369FE7397}" destId="{BEDB2442-626A-6646-A930-909EF2A78E3C}" srcOrd="0" destOrd="10" presId="urn:microsoft.com/office/officeart/2009/layout/ReverseList"/>
    <dgm:cxn modelId="{57214C67-202D-C74B-838A-A826848BBF9E}" type="presOf" srcId="{F63880B4-2C81-C441-84FA-E7CACE42ED53}" destId="{985C938E-EEEF-494D-9E92-C2032640BB23}" srcOrd="1" destOrd="5" presId="urn:microsoft.com/office/officeart/2009/layout/ReverseList"/>
    <dgm:cxn modelId="{8D84D367-DE5C-DC4A-884D-A943F2E61FC4}" srcId="{FC41F4B2-D105-7B41-BCE7-A54D6F26BB24}" destId="{46D97EB1-39AA-E34F-A3CD-F27AABF96988}" srcOrd="5" destOrd="0" parTransId="{58818727-0972-6A4B-A6A8-4324599BBE74}" sibTransId="{0F7B81CA-3185-BC4A-8E38-7A70F9F492B9}"/>
    <dgm:cxn modelId="{C146FB69-BF94-DF45-826D-F0EDDF70F688}" type="presOf" srcId="{9632B196-19FE-0E4D-A321-B67FCAA80277}" destId="{E829FE5F-7A1B-F248-8D3F-E56ACC5DEF62}" srcOrd="0" destOrd="1" presId="urn:microsoft.com/office/officeart/2009/layout/ReverseList"/>
    <dgm:cxn modelId="{E3DC396A-395E-1449-8396-786F2A031945}" type="presOf" srcId="{714CC092-3F9D-1049-9597-04EDBAFE4245}" destId="{BEDB2442-626A-6646-A930-909EF2A78E3C}" srcOrd="0" destOrd="7" presId="urn:microsoft.com/office/officeart/2009/layout/ReverseList"/>
    <dgm:cxn modelId="{6FCF5C74-7B29-0B41-B884-DE7BC09DCC9C}" type="presOf" srcId="{F63880B4-2C81-C441-84FA-E7CACE42ED53}" destId="{E829FE5F-7A1B-F248-8D3F-E56ACC5DEF62}" srcOrd="0" destOrd="5" presId="urn:microsoft.com/office/officeart/2009/layout/ReverseList"/>
    <dgm:cxn modelId="{96B40576-150C-5D4B-8477-5EEC437470D3}" srcId="{7501A9B5-301B-824E-B9A4-4DF960AE0541}" destId="{320B7490-8EDB-8044-B25D-92132E8257A3}" srcOrd="0" destOrd="0" parTransId="{8E4A843F-E88B-9C48-A5C6-95DD6E5FCE7A}" sibTransId="{94293115-BDF9-9E4D-A2A9-E6C4C658965B}"/>
    <dgm:cxn modelId="{D7760A78-3225-3A4C-BDDA-DB731C453E32}" srcId="{FC41F4B2-D105-7B41-BCE7-A54D6F26BB24}" destId="{A2979091-782A-DD44-A97D-4A5CC8F417DF}" srcOrd="1" destOrd="0" parTransId="{16520ACE-ED82-8A4F-BF8F-3FAD180A9E5F}" sibTransId="{3E94C258-FF06-794A-89D3-782E3B6E861F}"/>
    <dgm:cxn modelId="{47E77F78-4B5B-694D-A40B-D535FE107D33}" type="presOf" srcId="{718AC340-A027-5841-AEA8-4E0FBDCB9F3C}" destId="{BEDB2442-626A-6646-A930-909EF2A78E3C}" srcOrd="0" destOrd="8" presId="urn:microsoft.com/office/officeart/2009/layout/ReverseList"/>
    <dgm:cxn modelId="{F92D6C7A-1771-AC42-A68F-A2B80FBA3572}" type="presOf" srcId="{0EF67710-2CC8-B142-A1CF-36446B861E61}" destId="{985C938E-EEEF-494D-9E92-C2032640BB23}" srcOrd="1" destOrd="10" presId="urn:microsoft.com/office/officeart/2009/layout/ReverseList"/>
    <dgm:cxn modelId="{CF58C87C-9FFD-AF4B-BE8B-EBC108B87616}" type="presOf" srcId="{B625C237-02BB-BE43-B2BF-DB9DEBCC3D69}" destId="{EC2B68E9-E9B3-554D-B57B-089929B6602B}" srcOrd="1" destOrd="9" presId="urn:microsoft.com/office/officeart/2009/layout/ReverseList"/>
    <dgm:cxn modelId="{A35AF17F-EECC-A94E-85F7-299ABA470CAD}" srcId="{FC41F4B2-D105-7B41-BCE7-A54D6F26BB24}" destId="{A56D9DA6-77F2-754F-9269-81ACAD55F1B9}" srcOrd="7" destOrd="0" parTransId="{02756DE7-802E-8349-84D4-3BFA193EB7ED}" sibTransId="{74F7A349-8149-A94C-91AC-0E25ACF6264F}"/>
    <dgm:cxn modelId="{C6A15280-2D84-A843-B662-D14079409212}" srcId="{77788813-D161-7143-912D-96BE9F2653BB}" destId="{7501A9B5-301B-824E-B9A4-4DF960AE0541}" srcOrd="0" destOrd="0" parTransId="{00F5306B-7B8A-544E-8649-B96102A73763}" sibTransId="{D3EF92E9-E14A-A247-BC42-C2C84C18CB22}"/>
    <dgm:cxn modelId="{42260690-3DFF-F34C-BB91-D3718037FEDC}" srcId="{FC41F4B2-D105-7B41-BCE7-A54D6F26BB24}" destId="{DF22E064-D5EC-B141-804B-14B52BA65799}" srcOrd="6" destOrd="0" parTransId="{651B1931-518B-C945-84F4-7426AA75AAA0}" sibTransId="{8022A924-C6C7-8C41-91DB-B6B14091D5F5}"/>
    <dgm:cxn modelId="{51BE7591-4C90-AD42-97BC-EF3BD4542B8E}" srcId="{FC41F4B2-D105-7B41-BCE7-A54D6F26BB24}" destId="{F63880B4-2C81-C441-84FA-E7CACE42ED53}" srcOrd="4" destOrd="0" parTransId="{9AD97A1F-EE27-AA4D-8A1F-1DA24E87F38E}" sibTransId="{516B8624-C3E6-3F46-B1F8-FB2DB74EF91D}"/>
    <dgm:cxn modelId="{0915CB9D-04BA-5C4A-8A21-799D35BAB9B5}" type="presOf" srcId="{EE55BAF8-C01A-A14D-B8DF-5016215749F3}" destId="{BEDB2442-626A-6646-A930-909EF2A78E3C}" srcOrd="0" destOrd="6" presId="urn:microsoft.com/office/officeart/2009/layout/ReverseList"/>
    <dgm:cxn modelId="{F5B580A0-05EB-544C-9F07-9EF1CCED7EBA}" srcId="{FC41F4B2-D105-7B41-BCE7-A54D6F26BB24}" destId="{514AB103-75BA-444A-A2D0-6353F48C4782}" srcOrd="3" destOrd="0" parTransId="{281BA975-92B6-C44E-B211-D3338F051C01}" sibTransId="{C89DD63E-2F3A-884D-9AFB-3942C6BBA5F9}"/>
    <dgm:cxn modelId="{191EEDA2-DFD7-3242-BF10-A473D0D5313F}" srcId="{7501A9B5-301B-824E-B9A4-4DF960AE0541}" destId="{718AC340-A027-5841-AEA8-4E0FBDCB9F3C}" srcOrd="7" destOrd="0" parTransId="{4295F4B4-9A7E-604E-9BC9-8F5124D5545F}" sibTransId="{71CBF0C6-141B-9A46-91F6-0E61B0F75A9E}"/>
    <dgm:cxn modelId="{6668FFA3-D7E9-B341-A09E-BA834BEE51A4}" type="presOf" srcId="{E1FD2D86-815F-A546-99E1-47E181C7F591}" destId="{BEDB2442-626A-6646-A930-909EF2A78E3C}" srcOrd="0" destOrd="2" presId="urn:microsoft.com/office/officeart/2009/layout/ReverseList"/>
    <dgm:cxn modelId="{82D381A6-CFBC-974B-9E60-43EF891CB1FF}" type="presOf" srcId="{E1FD2D86-815F-A546-99E1-47E181C7F591}" destId="{EC2B68E9-E9B3-554D-B57B-089929B6602B}" srcOrd="1" destOrd="2" presId="urn:microsoft.com/office/officeart/2009/layout/ReverseList"/>
    <dgm:cxn modelId="{780BFEB1-C1FA-724C-8665-7F7F0138B6F2}" type="presOf" srcId="{0EF67710-2CC8-B142-A1CF-36446B861E61}" destId="{E829FE5F-7A1B-F248-8D3F-E56ACC5DEF62}" srcOrd="0" destOrd="10" presId="urn:microsoft.com/office/officeart/2009/layout/ReverseList"/>
    <dgm:cxn modelId="{85B204B4-9C72-3647-B731-D92FA2C47247}" srcId="{FC41F4B2-D105-7B41-BCE7-A54D6F26BB24}" destId="{D36B1E20-8FC4-E24D-87BA-AD73B2E18042}" srcOrd="11" destOrd="0" parTransId="{08AC4828-0897-094C-B1A1-7FADC29B5548}" sibTransId="{C71D2866-0CA3-6D42-B539-13EB3C84F2D9}"/>
    <dgm:cxn modelId="{C62995B4-CE34-6546-B143-38B15417EB0B}" srcId="{7501A9B5-301B-824E-B9A4-4DF960AE0541}" destId="{9EADC3C0-B7CC-C64B-B989-A5E893FB30E5}" srcOrd="11" destOrd="0" parTransId="{637D8778-740B-7F4B-BB6C-944A4EE95113}" sibTransId="{7F63741C-EBDC-4740-82DF-7E3555B883F2}"/>
    <dgm:cxn modelId="{9C4467B5-3216-1F41-A7FF-2DEC21966CFB}" srcId="{FC41F4B2-D105-7B41-BCE7-A54D6F26BB24}" destId="{ECA596DA-820F-4842-865D-B3E75FD133E8}" srcOrd="8" destOrd="0" parTransId="{BC9BCB10-1516-B446-AA60-16473BE7FB90}" sibTransId="{00C57D6B-DC34-FB4C-932C-052D129C68B1}"/>
    <dgm:cxn modelId="{34B636B7-7A40-8642-A47F-CAA192C0AEFA}" type="presOf" srcId="{EE55BAF8-C01A-A14D-B8DF-5016215749F3}" destId="{EC2B68E9-E9B3-554D-B57B-089929B6602B}" srcOrd="1" destOrd="6" presId="urn:microsoft.com/office/officeart/2009/layout/ReverseList"/>
    <dgm:cxn modelId="{E8242DBA-24C0-E845-965F-E9C7B91681E2}" srcId="{FC41F4B2-D105-7B41-BCE7-A54D6F26BB24}" destId="{1E474439-79B9-8249-B843-A2315D8FEC2E}" srcOrd="10" destOrd="0" parTransId="{0553B055-D547-C249-BAB2-315D99D30C3E}" sibTransId="{44F3B0F4-269B-0143-86A8-685CE0D305DD}"/>
    <dgm:cxn modelId="{068B66BB-8CDE-A14C-A84C-38D3D32C0F21}" srcId="{7501A9B5-301B-824E-B9A4-4DF960AE0541}" destId="{B625C237-02BB-BE43-B2BF-DB9DEBCC3D69}" srcOrd="8" destOrd="0" parTransId="{A5E1FC58-3EBE-4448-AE49-382E40826EF0}" sibTransId="{ACF69664-95CB-454E-B041-EE00EC6101DF}"/>
    <dgm:cxn modelId="{8AA1A3BD-0CEA-874F-B5FB-9B5230DB1B00}" srcId="{7501A9B5-301B-824E-B9A4-4DF960AE0541}" destId="{EE55BAF8-C01A-A14D-B8DF-5016215749F3}" srcOrd="5" destOrd="0" parTransId="{A26A4DC9-A928-EF4D-A0A0-D414FC49920A}" sibTransId="{2C726E68-69DF-F047-967E-7407A934D81E}"/>
    <dgm:cxn modelId="{FC55DCBD-FD13-5E41-B322-43BC6C666EA9}" type="presOf" srcId="{46D97EB1-39AA-E34F-A3CD-F27AABF96988}" destId="{985C938E-EEEF-494D-9E92-C2032640BB23}" srcOrd="1" destOrd="6" presId="urn:microsoft.com/office/officeart/2009/layout/ReverseList"/>
    <dgm:cxn modelId="{C2167BBF-D859-4D47-A7D8-9EA5C1B62976}" type="presOf" srcId="{D36B1E20-8FC4-E24D-87BA-AD73B2E18042}" destId="{985C938E-EEEF-494D-9E92-C2032640BB23}" srcOrd="1" destOrd="12" presId="urn:microsoft.com/office/officeart/2009/layout/ReverseList"/>
    <dgm:cxn modelId="{2B9A7BC2-CE9F-F944-90B8-895EDF6702D0}" type="presOf" srcId="{9EADC3C0-B7CC-C64B-B989-A5E893FB30E5}" destId="{EC2B68E9-E9B3-554D-B57B-089929B6602B}" srcOrd="1" destOrd="12" presId="urn:microsoft.com/office/officeart/2009/layout/ReverseList"/>
    <dgm:cxn modelId="{518BE5C9-07CE-4746-9A83-E76AC99035AA}" srcId="{FC41F4B2-D105-7B41-BCE7-A54D6F26BB24}" destId="{6E4B27CF-9C23-0C4C-92D2-128DF83EC340}" srcOrd="2" destOrd="0" parTransId="{F196797C-6101-6B43-A514-C1B1612AA7C8}" sibTransId="{48A37019-925D-7D47-841F-24C4E9584CE0}"/>
    <dgm:cxn modelId="{1C9107CD-27C2-6E46-AF6B-22328AAF0DF2}" type="presOf" srcId="{5FCF6E37-2422-0A46-A735-8CC87B5E1006}" destId="{EC2B68E9-E9B3-554D-B57B-089929B6602B}" srcOrd="1" destOrd="4" presId="urn:microsoft.com/office/officeart/2009/layout/ReverseList"/>
    <dgm:cxn modelId="{EA2379CD-7C6F-DC4B-A595-74144AA04659}" type="presOf" srcId="{514AB103-75BA-444A-A2D0-6353F48C4782}" destId="{E829FE5F-7A1B-F248-8D3F-E56ACC5DEF62}" srcOrd="0" destOrd="4" presId="urn:microsoft.com/office/officeart/2009/layout/ReverseList"/>
    <dgm:cxn modelId="{804D89CD-4231-514E-BCAA-71F0191644F4}" type="presOf" srcId="{7501A9B5-301B-824E-B9A4-4DF960AE0541}" destId="{EC2B68E9-E9B3-554D-B57B-089929B6602B}" srcOrd="1" destOrd="0" presId="urn:microsoft.com/office/officeart/2009/layout/ReverseList"/>
    <dgm:cxn modelId="{288176D1-E5FE-2C4F-9EA2-A497820E39FB}" type="presOf" srcId="{6E4B27CF-9C23-0C4C-92D2-128DF83EC340}" destId="{E829FE5F-7A1B-F248-8D3F-E56ACC5DEF62}" srcOrd="0" destOrd="3" presId="urn:microsoft.com/office/officeart/2009/layout/ReverseList"/>
    <dgm:cxn modelId="{65E7CFD3-309E-1C41-8F01-97AE4D7A871C}" type="presOf" srcId="{A2979091-782A-DD44-A97D-4A5CC8F417DF}" destId="{E829FE5F-7A1B-F248-8D3F-E56ACC5DEF62}" srcOrd="0" destOrd="2" presId="urn:microsoft.com/office/officeart/2009/layout/ReverseList"/>
    <dgm:cxn modelId="{86835CD9-47EB-714F-B326-F49CDFC0320A}" type="presOf" srcId="{D36B1E20-8FC4-E24D-87BA-AD73B2E18042}" destId="{E829FE5F-7A1B-F248-8D3F-E56ACC5DEF62}" srcOrd="0" destOrd="12" presId="urn:microsoft.com/office/officeart/2009/layout/ReverseList"/>
    <dgm:cxn modelId="{0495F7D9-199D-BB40-B8A6-084D7440CBE5}" type="presOf" srcId="{9632B196-19FE-0E4D-A321-B67FCAA80277}" destId="{985C938E-EEEF-494D-9E92-C2032640BB23}" srcOrd="1" destOrd="1" presId="urn:microsoft.com/office/officeart/2009/layout/ReverseList"/>
    <dgm:cxn modelId="{E9C8BFE1-44B6-EC4D-914A-9E340C8D9C2B}" type="presOf" srcId="{46D97EB1-39AA-E34F-A3CD-F27AABF96988}" destId="{E829FE5F-7A1B-F248-8D3F-E56ACC5DEF62}" srcOrd="0" destOrd="6" presId="urn:microsoft.com/office/officeart/2009/layout/ReverseList"/>
    <dgm:cxn modelId="{7E5000E4-FCAD-1F4F-A472-DFF40B63ACBB}" srcId="{7501A9B5-301B-824E-B9A4-4DF960AE0541}" destId="{D11A59C5-B227-F843-9A8B-8F4369FE7397}" srcOrd="9" destOrd="0" parTransId="{E5BD8277-BB61-6346-8D23-496D7582A022}" sibTransId="{87C1C3D8-EEF3-4A4F-8E34-090A31B93FDE}"/>
    <dgm:cxn modelId="{5CC854E4-8F84-C044-AE32-6EF76D8DB523}" srcId="{FC41F4B2-D105-7B41-BCE7-A54D6F26BB24}" destId="{0EF67710-2CC8-B142-A1CF-36446B861E61}" srcOrd="9" destOrd="0" parTransId="{FB24BC67-028C-054D-9DF1-C896239F9E48}" sibTransId="{8B7C0485-E725-8648-97F1-A2A39BBC2CDF}"/>
    <dgm:cxn modelId="{6E0313E8-4212-0E40-A70E-714294F39073}" srcId="{7501A9B5-301B-824E-B9A4-4DF960AE0541}" destId="{714CC092-3F9D-1049-9597-04EDBAFE4245}" srcOrd="6" destOrd="0" parTransId="{64E00E45-FA70-8746-8F39-BE1207F00B61}" sibTransId="{4DC3A735-0BD3-494C-997B-ACDA45C0268A}"/>
    <dgm:cxn modelId="{2525ACE8-2AE0-1E4B-BC82-36BFBA865E41}" type="presOf" srcId="{514AB103-75BA-444A-A2D0-6353F48C4782}" destId="{985C938E-EEEF-494D-9E92-C2032640BB23}" srcOrd="1" destOrd="4" presId="urn:microsoft.com/office/officeart/2009/layout/ReverseList"/>
    <dgm:cxn modelId="{E23773ED-4B26-214A-B8A6-0305636E3D5C}" type="presOf" srcId="{320B7490-8EDB-8044-B25D-92132E8257A3}" destId="{BEDB2442-626A-6646-A930-909EF2A78E3C}" srcOrd="0" destOrd="1" presId="urn:microsoft.com/office/officeart/2009/layout/ReverseList"/>
    <dgm:cxn modelId="{8CD1B6EE-C725-D647-B31D-BC2A36E07F29}" type="presOf" srcId="{D11A59C5-B227-F843-9A8B-8F4369FE7397}" destId="{EC2B68E9-E9B3-554D-B57B-089929B6602B}" srcOrd="1" destOrd="10" presId="urn:microsoft.com/office/officeart/2009/layout/ReverseList"/>
    <dgm:cxn modelId="{7D22CCF2-4CC1-6446-8818-F332A266C9C0}" type="presOf" srcId="{B625C237-02BB-BE43-B2BF-DB9DEBCC3D69}" destId="{BEDB2442-626A-6646-A930-909EF2A78E3C}" srcOrd="0" destOrd="9" presId="urn:microsoft.com/office/officeart/2009/layout/ReverseList"/>
    <dgm:cxn modelId="{592B62F4-7541-2145-B7CD-C66ADED694EA}" type="presOf" srcId="{11109F02-93B8-0541-9C56-8C2CC9D1131C}" destId="{BEDB2442-626A-6646-A930-909EF2A78E3C}" srcOrd="0" destOrd="11" presId="urn:microsoft.com/office/officeart/2009/layout/ReverseList"/>
    <dgm:cxn modelId="{139F76F4-DA48-8443-BA4F-56501495ADB5}" type="presOf" srcId="{A56D9DA6-77F2-754F-9269-81ACAD55F1B9}" destId="{985C938E-EEEF-494D-9E92-C2032640BB23}" srcOrd="1" destOrd="8" presId="urn:microsoft.com/office/officeart/2009/layout/ReverseList"/>
    <dgm:cxn modelId="{CA32FCFB-85E1-2147-83CC-41A41EAD365B}" type="presOf" srcId="{A2979091-782A-DD44-A97D-4A5CC8F417DF}" destId="{985C938E-EEEF-494D-9E92-C2032640BB23}" srcOrd="1" destOrd="2" presId="urn:microsoft.com/office/officeart/2009/layout/ReverseList"/>
    <dgm:cxn modelId="{7D1BE5FD-E7AC-244F-92A2-C01B14776A27}" type="presOf" srcId="{DF22E064-D5EC-B141-804B-14B52BA65799}" destId="{E829FE5F-7A1B-F248-8D3F-E56ACC5DEF62}" srcOrd="0" destOrd="7" presId="urn:microsoft.com/office/officeart/2009/layout/ReverseList"/>
    <dgm:cxn modelId="{2707F8FF-7A8F-E649-9F85-783068D6652B}" srcId="{7501A9B5-301B-824E-B9A4-4DF960AE0541}" destId="{11109F02-93B8-0541-9C56-8C2CC9D1131C}" srcOrd="10" destOrd="0" parTransId="{1CE10973-4CC8-3149-ADF1-1239C454BE48}" sibTransId="{E8CD25D3-D6EA-504D-A857-8D20B4281FED}"/>
    <dgm:cxn modelId="{43234A35-3E80-4A4E-BB18-08E2522BD151}" type="presParOf" srcId="{C9D1023A-FF6A-B44E-9F2B-B8F30CDA2937}" destId="{BEDB2442-626A-6646-A930-909EF2A78E3C}" srcOrd="0" destOrd="0" presId="urn:microsoft.com/office/officeart/2009/layout/ReverseList"/>
    <dgm:cxn modelId="{68D3FAF1-11E5-894D-B282-3C5D17C46B36}" type="presParOf" srcId="{C9D1023A-FF6A-B44E-9F2B-B8F30CDA2937}" destId="{EC2B68E9-E9B3-554D-B57B-089929B6602B}" srcOrd="1" destOrd="0" presId="urn:microsoft.com/office/officeart/2009/layout/ReverseList"/>
    <dgm:cxn modelId="{831A49C6-893A-4E49-93F1-21E24FAEB64C}" type="presParOf" srcId="{C9D1023A-FF6A-B44E-9F2B-B8F30CDA2937}" destId="{E829FE5F-7A1B-F248-8D3F-E56ACC5DEF62}" srcOrd="2" destOrd="0" presId="urn:microsoft.com/office/officeart/2009/layout/ReverseList"/>
    <dgm:cxn modelId="{B68056DE-D138-1943-BE92-8B38B2B0DB8B}" type="presParOf" srcId="{C9D1023A-FF6A-B44E-9F2B-B8F30CDA2937}" destId="{985C938E-EEEF-494D-9E92-C2032640BB23}" srcOrd="3" destOrd="0" presId="urn:microsoft.com/office/officeart/2009/layout/ReverseList"/>
    <dgm:cxn modelId="{B805A8B2-0CD2-3E43-B1AA-52B901B511B9}" type="presParOf" srcId="{C9D1023A-FF6A-B44E-9F2B-B8F30CDA2937}" destId="{2EEDC016-6A99-EE48-AB5D-5BA4B5BB720C}" srcOrd="4" destOrd="0" presId="urn:microsoft.com/office/officeart/2009/layout/ReverseList"/>
    <dgm:cxn modelId="{2703B138-4805-1C48-96A0-C2E275018D30}" type="presParOf" srcId="{C9D1023A-FF6A-B44E-9F2B-B8F30CDA2937}" destId="{4CDDEA22-B371-0242-A7A4-1F0B60F1C841}" srcOrd="5" destOrd="0" presId="urn:microsoft.com/office/officeart/2009/layout/ReverseList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8340FDB-3D72-1343-8977-6961BD5692B4}">
      <dsp:nvSpPr>
        <dsp:cNvPr id="0" name=""/>
        <dsp:cNvSpPr/>
      </dsp:nvSpPr>
      <dsp:spPr>
        <a:xfrm>
          <a:off x="1079662" y="205773"/>
          <a:ext cx="3216468" cy="1880552"/>
        </a:xfrm>
        <a:prstGeom prst="round2DiagRect">
          <a:avLst>
            <a:gd name="adj1" fmla="val 0"/>
            <a:gd name="adj2" fmla="val 16670"/>
          </a:avLst>
        </a:prstGeom>
        <a:solidFill>
          <a:schemeClr val="bg1">
            <a:lumMod val="75000"/>
          </a:schemeClr>
        </a:solidFill>
        <a:ln w="12700" cap="flat" cmpd="sng" algn="ctr">
          <a:solidFill>
            <a:schemeClr val="bg2">
              <a:lumMod val="50000"/>
            </a:schemeClr>
          </a:solidFill>
          <a:prstDash val="solid"/>
          <a:miter lim="800000"/>
        </a:ln>
        <a:effectLst>
          <a:glow rad="101600">
            <a:schemeClr val="accent3">
              <a:satMod val="175000"/>
              <a:alpha val="40000"/>
            </a:schemeClr>
          </a:glow>
          <a:outerShdw blurRad="50800" dist="38100" dir="18900000" algn="bl" rotWithShape="0">
            <a:prstClr val="black">
              <a:alpha val="40000"/>
            </a:prstClr>
          </a:outerShdw>
        </a:effectLst>
        <a:scene3d>
          <a:camera prst="orthographicFront"/>
          <a:lightRig rig="threePt" dir="t"/>
        </a:scene3d>
        <a:sp3d>
          <a:bevelT prst="convex"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D2F18A9-0BE1-3A41-A1B5-9C8CD9AB8384}">
      <dsp:nvSpPr>
        <dsp:cNvPr id="0" name=""/>
        <dsp:cNvSpPr/>
      </dsp:nvSpPr>
      <dsp:spPr>
        <a:xfrm>
          <a:off x="2595702" y="350429"/>
          <a:ext cx="498" cy="1583159"/>
        </a:xfrm>
        <a:prstGeom prst="lin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bg2">
              <a:lumMod val="5000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0A77588-4385-3742-8625-C08EDED8E5D1}">
      <dsp:nvSpPr>
        <dsp:cNvPr id="0" name=""/>
        <dsp:cNvSpPr/>
      </dsp:nvSpPr>
      <dsp:spPr>
        <a:xfrm>
          <a:off x="950894" y="557058"/>
          <a:ext cx="1619176" cy="1930419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950894" y="557058"/>
        <a:ext cx="1619176" cy="1930419"/>
      </dsp:txXfrm>
    </dsp:sp>
    <dsp:sp modelId="{E991B8C4-AD28-DF4F-9058-0A523AB159CE}">
      <dsp:nvSpPr>
        <dsp:cNvPr id="0" name=""/>
        <dsp:cNvSpPr/>
      </dsp:nvSpPr>
      <dsp:spPr>
        <a:xfrm>
          <a:off x="2819174" y="520377"/>
          <a:ext cx="1619176" cy="2003782"/>
        </a:xfrm>
        <a:prstGeom prst="rect">
          <a:avLst/>
        </a:prstGeom>
        <a:noFill/>
        <a:ln>
          <a:noFill/>
        </a:ln>
        <a:effectLst/>
        <a:sp3d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819174" y="520377"/>
        <a:ext cx="1619176" cy="2003782"/>
      </dsp:txXfrm>
    </dsp:sp>
    <dsp:sp modelId="{3FF3660A-0606-3140-B172-E1EC87FBC51E}">
      <dsp:nvSpPr>
        <dsp:cNvPr id="0" name=""/>
        <dsp:cNvSpPr/>
      </dsp:nvSpPr>
      <dsp:spPr>
        <a:xfrm rot="16200000">
          <a:off x="-581070" y="784653"/>
          <a:ext cx="2192066" cy="622760"/>
        </a:xfrm>
        <a:prstGeom prst="rightArrow">
          <a:avLst>
            <a:gd name="adj1" fmla="val 49830"/>
            <a:gd name="adj2" fmla="val 60660"/>
          </a:avLst>
        </a:prstGeom>
        <a:solidFill>
          <a:schemeClr val="bg2">
            <a:lumMod val="5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glow rad="228600">
            <a:schemeClr val="accent3">
              <a:satMod val="175000"/>
              <a:alpha val="40000"/>
            </a:schemeClr>
          </a:glow>
          <a:outerShdw blurRad="50800" dist="38100" dir="2700000" algn="tl" rotWithShape="0">
            <a:prstClr val="black">
              <a:alpha val="40000"/>
            </a:prstClr>
          </a:outerShdw>
        </a:effectLst>
        <a:scene3d>
          <a:camera prst="orthographicFront"/>
          <a:lightRig rig="threePt" dir="t"/>
        </a:scene3d>
        <a:sp3d>
          <a:bevelT prst="angle"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Arial" panose="020B0604020202020204" pitchFamily="34" charset="0"/>
              <a:cs typeface="Arial" panose="020B0604020202020204" pitchFamily="34" charset="0"/>
            </a:rPr>
            <a:t>HIGH-CONTEXT</a:t>
          </a:r>
          <a:r>
            <a:rPr lang="en-GB" sz="1500" kern="1200"/>
            <a:t> </a:t>
          </a:r>
        </a:p>
      </dsp:txBody>
      <dsp:txXfrm>
        <a:off x="-486950" y="1034993"/>
        <a:ext cx="2003825" cy="310322"/>
      </dsp:txXfrm>
    </dsp:sp>
    <dsp:sp modelId="{3B811A6A-C869-0841-8DB7-E7C29E08DF03}">
      <dsp:nvSpPr>
        <dsp:cNvPr id="0" name=""/>
        <dsp:cNvSpPr/>
      </dsp:nvSpPr>
      <dsp:spPr>
        <a:xfrm rot="5400000">
          <a:off x="3895477" y="1000547"/>
          <a:ext cx="2192066" cy="622760"/>
        </a:xfrm>
        <a:prstGeom prst="rightArrow">
          <a:avLst>
            <a:gd name="adj1" fmla="val 49830"/>
            <a:gd name="adj2" fmla="val 60660"/>
          </a:avLst>
        </a:prstGeom>
        <a:solidFill>
          <a:schemeClr val="bg2">
            <a:lumMod val="5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glow rad="228600">
            <a:schemeClr val="accent3">
              <a:satMod val="175000"/>
              <a:alpha val="40000"/>
            </a:schemeClr>
          </a:glow>
          <a:outerShdw blurRad="50800" dist="38100" dir="2700000" algn="tl" rotWithShape="0">
            <a:prstClr val="black">
              <a:alpha val="40000"/>
            </a:prstClr>
          </a:outerShdw>
        </a:effectLst>
        <a:scene3d>
          <a:camera prst="orthographicFront"/>
          <a:lightRig rig="threePt" dir="t"/>
        </a:scene3d>
        <a:sp3d>
          <a:bevelT prst="angle"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Arial" panose="020B0604020202020204" pitchFamily="34" charset="0"/>
              <a:cs typeface="Arial" panose="020B0604020202020204" pitchFamily="34" charset="0"/>
            </a:rPr>
            <a:t>LOW-CONTEXT</a:t>
          </a:r>
        </a:p>
      </dsp:txBody>
      <dsp:txXfrm>
        <a:off x="3989598" y="1062646"/>
        <a:ext cx="2003825" cy="31032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C2B68E9-E9B3-554D-B57B-089929B6602B}">
      <dsp:nvSpPr>
        <dsp:cNvPr id="0" name=""/>
        <dsp:cNvSpPr/>
      </dsp:nvSpPr>
      <dsp:spPr>
        <a:xfrm rot="16200000">
          <a:off x="401428" y="1449412"/>
          <a:ext cx="3069159" cy="1875581"/>
        </a:xfrm>
        <a:prstGeom prst="round2SameRect">
          <a:avLst>
            <a:gd name="adj1" fmla="val 16670"/>
            <a:gd name="adj2" fmla="val 0"/>
          </a:avLst>
        </a:prstGeom>
        <a:gradFill rotWithShape="1">
          <a:gsLst>
            <a:gs pos="0">
              <a:schemeClr val="accent3">
                <a:lumMod val="110000"/>
                <a:satMod val="105000"/>
                <a:tint val="67000"/>
              </a:schemeClr>
            </a:gs>
            <a:gs pos="50000">
              <a:schemeClr val="accent3">
                <a:lumMod val="105000"/>
                <a:satMod val="103000"/>
                <a:tint val="73000"/>
              </a:schemeClr>
            </a:gs>
            <a:gs pos="100000">
              <a:schemeClr val="accent3">
                <a:lumMod val="105000"/>
                <a:satMod val="109000"/>
                <a:tint val="81000"/>
              </a:schemeClr>
            </a:gs>
          </a:gsLst>
          <a:lin ang="5400000" scaled="0"/>
        </a:gradFill>
        <a:ln w="6350" cap="flat" cmpd="sng" algn="ctr">
          <a:solidFill>
            <a:schemeClr val="accent3"/>
          </a:solidFill>
          <a:prstDash val="solid"/>
          <a:miter lim="800000"/>
        </a:ln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sp:spPr>
      <dsp:style>
        <a:lnRef idx="1">
          <a:schemeClr val="accent3"/>
        </a:lnRef>
        <a:fillRef idx="2">
          <a:schemeClr val="accent3"/>
        </a:fillRef>
        <a:effectRef idx="1">
          <a:schemeClr val="accent3"/>
        </a:effectRef>
        <a:fontRef idx="minor">
          <a:schemeClr val="dk1"/>
        </a:fontRef>
      </dsp:style>
      <dsp:txBody>
        <a:bodyPr spcFirstLastPara="0" vert="horz" wrap="square" lIns="45720" tIns="76200" rIns="68580" bIns="7620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Arial" panose="020B0604020202020204" pitchFamily="34" charset="0"/>
              <a:cs typeface="Arial" panose="020B0604020202020204" pitchFamily="34" charset="0"/>
            </a:rPr>
            <a:t>Deal-oriented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Task (business) first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Logical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Written contracts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Communication is based on facts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Negotiation is win-lose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Integrity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Competence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Work and private life is separated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High sensitivity to time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Top-down agreement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Results focused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Short-term relations</a:t>
          </a:r>
        </a:p>
      </dsp:txBody>
      <dsp:txXfrm rot="5400000">
        <a:off x="1089792" y="944199"/>
        <a:ext cx="1784006" cy="2886009"/>
      </dsp:txXfrm>
    </dsp:sp>
    <dsp:sp modelId="{985C938E-EEEF-494D-9E92-C2032640BB23}">
      <dsp:nvSpPr>
        <dsp:cNvPr id="0" name=""/>
        <dsp:cNvSpPr/>
      </dsp:nvSpPr>
      <dsp:spPr>
        <a:xfrm rot="5400000">
          <a:off x="2362176" y="1449412"/>
          <a:ext cx="3069159" cy="1875581"/>
        </a:xfrm>
        <a:prstGeom prst="round2SameRect">
          <a:avLst>
            <a:gd name="adj1" fmla="val 16670"/>
            <a:gd name="adj2" fmla="val 0"/>
          </a:avLst>
        </a:prstGeom>
        <a:gradFill rotWithShape="1">
          <a:gsLst>
            <a:gs pos="0">
              <a:schemeClr val="accent3">
                <a:lumMod val="110000"/>
                <a:satMod val="105000"/>
                <a:tint val="67000"/>
              </a:schemeClr>
            </a:gs>
            <a:gs pos="50000">
              <a:schemeClr val="accent3">
                <a:lumMod val="105000"/>
                <a:satMod val="103000"/>
                <a:tint val="73000"/>
              </a:schemeClr>
            </a:gs>
            <a:gs pos="100000">
              <a:schemeClr val="accent3">
                <a:lumMod val="105000"/>
                <a:satMod val="109000"/>
                <a:tint val="81000"/>
              </a:schemeClr>
            </a:gs>
          </a:gsLst>
          <a:lin ang="5400000" scaled="0"/>
        </a:gradFill>
        <a:ln w="6350" cap="flat" cmpd="sng" algn="ctr">
          <a:solidFill>
            <a:schemeClr val="accent3"/>
          </a:solidFill>
          <a:prstDash val="solid"/>
          <a:miter lim="800000"/>
        </a:ln>
        <a:effectLst>
          <a:glow rad="139700">
            <a:schemeClr val="accent3">
              <a:satMod val="175000"/>
              <a:alpha val="40000"/>
            </a:schemeClr>
          </a:glow>
          <a:innerShdw blurRad="63500" dist="50800" dir="10800000">
            <a:prstClr val="black">
              <a:alpha val="50000"/>
            </a:prstClr>
          </a:innerShdw>
        </a:effectLst>
        <a:scene3d>
          <a:camera prst="orthographicFront"/>
          <a:lightRig rig="threePt" dir="t"/>
        </a:scene3d>
        <a:sp3d>
          <a:bevelT prst="slope"/>
        </a:sp3d>
      </dsp:spPr>
      <dsp:style>
        <a:lnRef idx="1">
          <a:schemeClr val="accent3"/>
        </a:lnRef>
        <a:fillRef idx="2">
          <a:schemeClr val="accent3"/>
        </a:fillRef>
        <a:effectRef idx="1">
          <a:schemeClr val="accent3"/>
        </a:effectRef>
        <a:fontRef idx="minor">
          <a:schemeClr val="dk1"/>
        </a:fontRef>
      </dsp:style>
      <dsp:txBody>
        <a:bodyPr spcFirstLastPara="0" vert="horz" wrap="square" lIns="68580" tIns="76200" rIns="45720" bIns="7620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Arial" panose="020B0604020202020204" pitchFamily="34" charset="0"/>
              <a:cs typeface="Arial" panose="020B0604020202020204" pitchFamily="34" charset="0"/>
            </a:rPr>
            <a:t>People-oriented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Relationships first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Emotional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Verbal contracts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Communication is based on small talk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Negotiation is win-win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Stability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Openness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Work and private life is not separated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Low sensitivity to time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Bottom-up agreement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Human capital focused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Long-term relations</a:t>
          </a:r>
        </a:p>
      </dsp:txBody>
      <dsp:txXfrm rot="-5400000">
        <a:off x="2958965" y="944199"/>
        <a:ext cx="1784006" cy="2886009"/>
      </dsp:txXfrm>
    </dsp:sp>
    <dsp:sp modelId="{2EEDC016-6A99-EE48-AB5D-5BA4B5BB720C}">
      <dsp:nvSpPr>
        <dsp:cNvPr id="0" name=""/>
        <dsp:cNvSpPr/>
      </dsp:nvSpPr>
      <dsp:spPr>
        <a:xfrm>
          <a:off x="1935816" y="0"/>
          <a:ext cx="1960748" cy="1960653"/>
        </a:xfrm>
        <a:prstGeom prst="circularArrow">
          <a:avLst>
            <a:gd name="adj1" fmla="val 12500"/>
            <a:gd name="adj2" fmla="val 1142322"/>
            <a:gd name="adj3" fmla="val 20457678"/>
            <a:gd name="adj4" fmla="val 10800000"/>
            <a:gd name="adj5" fmla="val 12500"/>
          </a:avLst>
        </a:prstGeom>
        <a:solidFill>
          <a:schemeClr val="bg2">
            <a:lumMod val="5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glow rad="139700">
            <a:schemeClr val="accent3">
              <a:satMod val="175000"/>
              <a:alpha val="40000"/>
            </a:schemeClr>
          </a:glow>
          <a:innerShdw blurRad="63500" dist="50800" dir="18900000">
            <a:prstClr val="black">
              <a:alpha val="50000"/>
            </a:prstClr>
          </a:innerShdw>
        </a:effectLst>
        <a:scene3d>
          <a:camera prst="perspectiveLeft"/>
          <a:lightRig rig="threePt" dir="t"/>
        </a:scene3d>
        <a:sp3d>
          <a:bevelT prst="slope"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CDDEA22-B371-0242-A7A4-1F0B60F1C841}">
      <dsp:nvSpPr>
        <dsp:cNvPr id="0" name=""/>
        <dsp:cNvSpPr/>
      </dsp:nvSpPr>
      <dsp:spPr>
        <a:xfrm rot="10800000">
          <a:off x="1935816" y="2813276"/>
          <a:ext cx="1960748" cy="1960653"/>
        </a:xfrm>
        <a:prstGeom prst="circularArrow">
          <a:avLst>
            <a:gd name="adj1" fmla="val 12500"/>
            <a:gd name="adj2" fmla="val 1142322"/>
            <a:gd name="adj3" fmla="val 20457678"/>
            <a:gd name="adj4" fmla="val 10800000"/>
            <a:gd name="adj5" fmla="val 12500"/>
          </a:avLst>
        </a:prstGeom>
        <a:solidFill>
          <a:schemeClr val="bg2">
            <a:lumMod val="5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>
          <a:glow rad="139700">
            <a:schemeClr val="accent3">
              <a:satMod val="175000"/>
              <a:alpha val="40000"/>
            </a:schemeClr>
          </a:glow>
          <a:innerShdw blurRad="63500" dist="50800" dir="18900000">
            <a:prstClr val="black">
              <a:alpha val="50000"/>
            </a:prstClr>
          </a:innerShdw>
        </a:effectLst>
        <a:scene3d>
          <a:camera prst="perspectiveLeft"/>
          <a:lightRig rig="threePt" dir="t"/>
        </a:scene3d>
        <a:sp3d>
          <a:bevelT prst="slope"/>
        </a:sp3d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9/3/layout/OpposingIdeas">
  <dgm:title val=""/>
  <dgm:desc val=""/>
  <dgm:catLst>
    <dgm:cat type="relationship" pri="34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</dgm:ptLst>
      <dgm:cxnLst>
        <dgm:cxn modelId="30" srcId="0" destId="10" srcOrd="0" destOrd="0"/>
        <dgm:cxn modelId="12" srcId="10" destId="11" srcOrd="0" destOrd="0"/>
        <dgm:cxn modelId="40" srcId="0" destId="20" srcOrd="1" destOrd="0"/>
        <dgm:cxn modelId="22" srcId="20" destId="2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</dgm:ptLst>
      <dgm:cxnLst>
        <dgm:cxn modelId="30" srcId="0" destId="10" srcOrd="0" destOrd="0"/>
        <dgm:cxn modelId="12" srcId="10" destId="11" srcOrd="0" destOrd="0"/>
        <dgm:cxn modelId="40" srcId="0" destId="20" srcOrd="1" destOrd="0"/>
        <dgm:cxn modelId="22" srcId="20" destId="21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</dgm:ptLst>
      <dgm:cxnLst>
        <dgm:cxn modelId="30" srcId="0" destId="10" srcOrd="0" destOrd="0"/>
        <dgm:cxn modelId="12" srcId="10" destId="11" srcOrd="0" destOrd="0"/>
        <dgm:cxn modelId="40" srcId="0" destId="20" srcOrd="1" destOrd="0"/>
        <dgm:cxn modelId="22" srcId="20" destId="21" srcOrd="0" destOrd="0"/>
      </dgm:cxnLst>
      <dgm:bg/>
      <dgm:whole/>
    </dgm:dataModel>
  </dgm:clrData>
  <dgm:layoutNode name="Name0">
    <dgm:varLst>
      <dgm:chMax val="2"/>
      <dgm:dir/>
      <dgm:animOne val="branch"/>
      <dgm:animLvl val="lvl"/>
      <dgm:resizeHandles val="exact"/>
    </dgm:varLst>
    <dgm:choose name="Name1">
      <dgm:if name="Name2" axis="ch" ptType="node" func="cnt" op="lte" val="1">
        <dgm:alg type="composite">
          <dgm:param type="ar" val="0.9928"/>
        </dgm:alg>
      </dgm:if>
      <dgm:else name="Name3">
        <dgm:alg type="composite">
          <dgm:param type="ar" val="1.6364"/>
        </dgm:alg>
      </dgm:else>
    </dgm:choose>
    <dgm:shape xmlns:r="http://schemas.openxmlformats.org/officeDocument/2006/relationships" r:blip="">
      <dgm:adjLst/>
    </dgm:shape>
    <dgm:choose name="Name4">
      <dgm:if name="Name5" func="var" arg="dir" op="equ" val="norm">
        <dgm:choose name="Name6">
          <dgm:if name="Name7" axis="ch" ptType="node" func="cnt" op="lte" val="1">
            <dgm:constrLst>
              <dgm:constr type="primFontSz" for="des" forName="ParentText1" op="equ" val="65"/>
              <dgm:constr type="primFontSz" for="des" forName="ParentText2" refType="primFontSz" refFor="des" refForName="ParentText1" op="equ"/>
              <dgm:constr type="primFontSz" for="des" forName="ChildText1" op="equ" val="65"/>
              <dgm:constr type="primFontSz" for="des" forName="ChildText2" refType="primFontSz" refFor="des" refForName="ChildText1" op="equ"/>
              <dgm:constr type="l" for="ch" forName="ChildText1" refType="w" fact="0.2963"/>
              <dgm:constr type="t" for="ch" forName="ChildText1" refType="h" fact="0.2722"/>
              <dgm:constr type="w" for="ch" forName="ChildText1" refType="w" fact="0.6534"/>
              <dgm:constr type="h" for="ch" forName="ChildText1" refType="h" fact="0.6682"/>
              <dgm:constr type="l" for="ch" forName="Background" refType="w" fact="0.246"/>
              <dgm:constr type="t" for="ch" forName="Background" refType="h" fact="0.2125"/>
              <dgm:constr type="w" for="ch" forName="Background" refType="w" fact="0.754"/>
              <dgm:constr type="h" for="ch" forName="Background" refType="h" fact="0.7875"/>
              <dgm:constr type="l" for="ch" forName="ParentText1" refType="w" fact="0"/>
              <dgm:constr type="t" for="ch" forName="ParentText1" refType="h" fact="0"/>
              <dgm:constr type="w" for="ch" forName="ParentText1" refType="w" fact="0.234"/>
              <dgm:constr type="h" for="ch" forName="ParentText1" refType="h" fact="0.8713"/>
              <dgm:constr type="l" for="ch" forName="ParentShape1" refType="w" fact="0"/>
              <dgm:constr type="t" for="ch" forName="ParentShape1" refType="h" fact="0"/>
              <dgm:constr type="w" for="ch" forName="ParentShape1" refType="w" fact="0.234"/>
              <dgm:constr type="h" for="ch" forName="ParentShape1" refType="h" fact="0.8713"/>
            </dgm:constrLst>
          </dgm:if>
          <dgm:else name="Name8">
            <dgm:constrLst>
              <dgm:constr type="primFontSz" for="des" forName="ParentText1" op="equ" val="65"/>
              <dgm:constr type="primFontSz" for="des" forName="ParentText2" refType="primFontSz" refFor="des" refForName="ParentText1" op="equ"/>
              <dgm:constr type="primFontSz" for="des" forName="ChildText1" op="equ" val="65"/>
              <dgm:constr type="primFontSz" for="des" forName="ChildText2" refType="primFontSz" refFor="des" refForName="ChildText1" op="equ"/>
              <dgm:constr type="l" for="ch" forName="ChildText1" refType="w" fact="0.15"/>
              <dgm:constr type="t" for="ch" forName="ChildText1" refType="h" fact="0.22"/>
              <dgm:constr type="w" for="ch" forName="ChildText1" refType="w" fact="0.325"/>
              <dgm:constr type="h" for="ch" forName="ChildText1" refType="h" fact="0.56"/>
              <dgm:constr type="l" for="ch" forName="ChildText2" refType="w" fact="0.525"/>
              <dgm:constr type="t" for="ch" forName="ChildText2" refType="h" fact="0.22"/>
              <dgm:constr type="w" for="ch" forName="ChildText2" refType="w" fact="0.325"/>
              <dgm:constr type="h" for="ch" forName="ChildText2" refType="h" fact="0.56"/>
              <dgm:constr type="l" for="ch" forName="Background" refType="w" fact="0.125"/>
              <dgm:constr type="t" for="ch" forName="Background" refType="h" fact="0.17"/>
              <dgm:constr type="w" for="ch" forName="Background" refType="w" fact="0.75"/>
              <dgm:constr type="h" for="ch" forName="Background" refType="h" fact="0.66"/>
              <dgm:constr type="l" for="ch" forName="ParentText1" refType="w" fact="0"/>
              <dgm:constr type="t" for="ch" forName="ParentText1" refType="h" fact="0"/>
              <dgm:constr type="w" for="ch" forName="ParentText1" refType="w" fact="0.125"/>
              <dgm:constr type="h" for="ch" forName="ParentText1" refType="h" fact="0.72"/>
              <dgm:constr type="l" for="ch" forName="ParentShape1" refType="w" fact="0"/>
              <dgm:constr type="t" for="ch" forName="ParentShape1" refType="h" fact="0"/>
              <dgm:constr type="w" for="ch" forName="ParentShape1" refType="w" fact="0.125"/>
              <dgm:constr type="h" for="ch" forName="ParentShape1" refType="h" fact="0.72"/>
              <dgm:constr type="l" for="ch" forName="ParentText2" refType="w" fact="0.875"/>
              <dgm:constr type="t" for="ch" forName="ParentText2" refType="h" fact="0.28"/>
              <dgm:constr type="w" for="ch" forName="ParentText2" refType="w" fact="0.125"/>
              <dgm:constr type="h" for="ch" forName="ParentText2" refType="h" fact="0.72"/>
              <dgm:constr type="l" for="ch" forName="ParentShape2" refType="w" fact="0.875"/>
              <dgm:constr type="t" for="ch" forName="ParentShape2" refType="h" fact="0.28"/>
              <dgm:constr type="w" for="ch" forName="ParentShape2" refType="w" fact="0.125"/>
              <dgm:constr type="h" for="ch" forName="ParentShape2" refType="h" fact="0.72"/>
              <dgm:constr type="l" for="ch" forName="Divider" refType="w" fact="0.5"/>
              <dgm:constr type="t" for="ch" forName="Divider" refType="h" fact="0.24"/>
              <dgm:constr type="w" for="ch" forName="Divider" refType="w" fact="0.0001"/>
              <dgm:constr type="h" for="ch" forName="Divider" refType="h" fact="0.52"/>
            </dgm:constrLst>
          </dgm:else>
        </dgm:choose>
      </dgm:if>
      <dgm:else name="Name9">
        <dgm:choose name="Name10">
          <dgm:if name="Name11" axis="ch" ptType="node" func="cnt" op="lte" val="1">
            <dgm:constrLst>
              <dgm:constr type="primFontSz" for="des" forName="ParentText1" op="equ" val="65"/>
              <dgm:constr type="primFontSz" for="des" forName="ParentText2" refType="primFontSz" refFor="des" refForName="ParentText1" op="equ"/>
              <dgm:constr type="primFontSz" for="des" forName="ChildText1" op="equ" val="65"/>
              <dgm:constr type="primFontSz" for="des" forName="ChildText2" refType="primFontSz" refFor="des" refForName="ChildText1" op="equ"/>
              <dgm:constr type="r" for="ch" forName="ChildText1" refType="w" fact="-0.2455"/>
              <dgm:constr type="t" for="ch" forName="ChildText1" refType="h" fact="0.2651"/>
              <dgm:constr type="w" for="ch" forName="ChildText1" refType="w" fact="0.5351"/>
              <dgm:constr type="h" for="ch" forName="ChildText1" refType="h" fact="0.56"/>
              <dgm:constr type="r" for="ch" forName="Background" refType="w" fact="-0.246"/>
              <dgm:constr type="t" for="ch" forName="Background" refType="h" fact="0.2125"/>
              <dgm:constr type="w" for="ch" forName="Background" refType="w" fact="0.754"/>
              <dgm:constr type="h" for="ch" forName="Background" refType="h" fact="0.7875"/>
              <dgm:constr type="r" for="ch" forName="ParentText1" refType="w" fact="0"/>
              <dgm:constr type="t" for="ch" forName="ParentText1" refType="h" fact="0"/>
              <dgm:constr type="w" for="ch" forName="ParentText1" refType="w" fact="0.234"/>
              <dgm:constr type="h" for="ch" forName="ParentText1" refType="h" fact="0.8713"/>
              <dgm:constr type="r" for="ch" forName="ParentShape1" refType="w" fact="0"/>
              <dgm:constr type="t" for="ch" forName="ParentShape1" refType="h" fact="0"/>
              <dgm:constr type="w" for="ch" forName="ParentShape1" refType="w" fact="0.234"/>
              <dgm:constr type="h" for="ch" forName="ParentShape1" refType="h" fact="0.8713"/>
            </dgm:constrLst>
          </dgm:if>
          <dgm:else name="Name12">
            <dgm:constrLst>
              <dgm:constr type="primFontSz" for="des" forName="ParentText1" op="equ" val="65"/>
              <dgm:constr type="primFontSz" for="des" forName="ParentText2" refType="primFontSz" refFor="des" refForName="ParentText1" op="equ"/>
              <dgm:constr type="primFontSz" for="des" forName="ChildText1" op="equ" val="65"/>
              <dgm:constr type="primFontSz" for="des" forName="ChildText2" refType="primFontSz" refFor="des" refForName="ChildText1" op="equ"/>
              <dgm:constr type="r" for="ch" forName="ChildText1" refType="w" fact="-0.15"/>
              <dgm:constr type="t" for="ch" forName="ChildText1" refType="h" fact="0.22"/>
              <dgm:constr type="w" for="ch" forName="ChildText1" refType="w" fact="0.325"/>
              <dgm:constr type="h" for="ch" forName="ChildText1" refType="h" fact="0.56"/>
              <dgm:constr type="r" for="ch" forName="ChildText2" refType="w" fact="-0.525"/>
              <dgm:constr type="t" for="ch" forName="ChildText2" refType="h" fact="0.22"/>
              <dgm:constr type="w" for="ch" forName="ChildText2" refType="w" fact="0.325"/>
              <dgm:constr type="h" for="ch" forName="ChildText2" refType="h" fact="0.56"/>
              <dgm:constr type="r" for="ch" forName="Background" refType="w" fact="-0.125"/>
              <dgm:constr type="t" for="ch" forName="Background" refType="h" fact="0.17"/>
              <dgm:constr type="w" for="ch" forName="Background" refType="w" fact="0.75"/>
              <dgm:constr type="h" for="ch" forName="Background" refType="h" fact="0.66"/>
              <dgm:constr type="r" for="ch" forName="ParentText1" refType="w" fact="0"/>
              <dgm:constr type="t" for="ch" forName="ParentText1" refType="h" fact="0"/>
              <dgm:constr type="w" for="ch" forName="ParentText1" refType="w" fact="0.125"/>
              <dgm:constr type="h" for="ch" forName="ParentText1" refType="h" fact="0.72"/>
              <dgm:constr type="r" for="ch" forName="ParentShape1" refType="w" fact="0"/>
              <dgm:constr type="t" for="ch" forName="ParentShape1" refType="h" fact="0"/>
              <dgm:constr type="w" for="ch" forName="ParentShape1" refType="w" fact="0.125"/>
              <dgm:constr type="h" for="ch" forName="ParentShape1" refType="h" fact="0.72"/>
              <dgm:constr type="r" for="ch" forName="ParentText2" refType="w" fact="-0.875"/>
              <dgm:constr type="t" for="ch" forName="ParentText2" refType="h" fact="0.28"/>
              <dgm:constr type="w" for="ch" forName="ParentText2" refType="w" fact="0.125"/>
              <dgm:constr type="h" for="ch" forName="ParentText2" refType="h" fact="0.72"/>
              <dgm:constr type="r" for="ch" forName="ParentShape2" refType="w" fact="-0.875"/>
              <dgm:constr type="t" for="ch" forName="ParentShape2" refType="h" fact="0.28"/>
              <dgm:constr type="w" for="ch" forName="ParentShape2" refType="w" fact="0.125"/>
              <dgm:constr type="h" for="ch" forName="ParentShape2" refType="h" fact="0.72"/>
              <dgm:constr type="r" for="ch" forName="Divider" refType="w" fact="-0.5"/>
              <dgm:constr type="t" for="ch" forName="Divider" refType="h" fact="0.24"/>
              <dgm:constr type="w" for="ch" forName="Divider" refType="w" fact="0.0001"/>
              <dgm:constr type="h" for="ch" forName="Divider" refType="h" fact="0.52"/>
            </dgm:constrLst>
          </dgm:else>
        </dgm:choose>
      </dgm:else>
    </dgm:choose>
    <dgm:choose name="Name13">
      <dgm:if name="Name14" axis="ch" ptType="node" func="cnt" op="gte" val="1">
        <dgm:layoutNode name="Background" styleLbl="node1">
          <dgm:alg type="sp"/>
          <dgm:choose name="Name15">
            <dgm:if name="Name16" func="var" arg="dir" op="equ" val="norm">
              <dgm:shape xmlns:r="http://schemas.openxmlformats.org/officeDocument/2006/relationships" type="round2DiagRect" r:blip="">
                <dgm:adjLst>
                  <dgm:adj idx="1" val="0"/>
                  <dgm:adj idx="2" val="0.1667"/>
                </dgm:adjLst>
              </dgm:shape>
            </dgm:if>
            <dgm:else name="Name17">
              <dgm:shape xmlns:r="http://schemas.openxmlformats.org/officeDocument/2006/relationships" type="round2DiagRect" r:blip="">
                <dgm:adjLst>
                  <dgm:adj idx="1" val="0.1667"/>
                  <dgm:adj idx="2" val="0"/>
                </dgm:adjLst>
              </dgm:shape>
            </dgm:else>
          </dgm:choose>
          <dgm:presOf/>
        </dgm:layoutNode>
        <dgm:choose name="Name18">
          <dgm:if name="Name19" axis="ch" ptType="node" func="cnt" op="gte" val="2">
            <dgm:layoutNode name="Divider" styleLbl="callout">
              <dgm:alg type="sp"/>
              <dgm:shape xmlns:r="http://schemas.openxmlformats.org/officeDocument/2006/relationships" type="line" r:blip="">
                <dgm:adjLst/>
              </dgm:shape>
              <dgm:presOf/>
            </dgm:layoutNode>
          </dgm:if>
          <dgm:else name="Name20"/>
        </dgm:choose>
        <dgm:layoutNode name="ChildText1" styleLbl="revTx">
          <dgm:varLst>
            <dgm:chMax val="0"/>
            <dgm:chPref val="0"/>
            <dgm:bulletEnabled val="1"/>
          </dgm:varLst>
          <dgm:alg type="tx">
            <dgm:param type="parTxLTRAlign" val="l"/>
            <dgm:param type="txAnchorVert" val="t"/>
          </dgm:alg>
          <dgm:shape xmlns:r="http://schemas.openxmlformats.org/officeDocument/2006/relationships" type="rect" r:blip="" hideGeom="1">
            <dgm:adjLst/>
          </dgm:shape>
          <dgm:presOf axis="ch des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21">
          <dgm:if name="Name22" axis="ch" ptType="node" func="cnt" op="gte" val="2">
            <dgm:layoutNode name="ChildText2" styleLbl="revTx">
              <dgm:varLst>
                <dgm:chMax val="0"/>
                <dgm:chPref val="0"/>
                <dgm:bulletEnabled val="1"/>
              </dgm:varLst>
              <dgm:alg type="tx">
                <dgm:param type="parTxLTRAlign" val="l"/>
                <dgm:param type="txAnchorVert" val="t"/>
              </dgm:alg>
              <dgm:shape xmlns:r="http://schemas.openxmlformats.org/officeDocument/2006/relationships" type="rect" r:blip="" hideGeom="1">
                <dgm:adjLst/>
              </dgm:shape>
              <dgm:presOf axis="ch des" ptType="node node" st="2 1" cnt="1 0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if>
          <dgm:else name="Name23"/>
        </dgm:choose>
        <dgm:layoutNode name="ParentText1" styleLbl="revTx">
          <dgm:varLst>
            <dgm:chMax val="1"/>
            <dgm:chPref val="1"/>
          </dgm:varLst>
          <dgm:choose name="Name24">
            <dgm:if name="Name25" func="var" arg="dir" op="equ" val="norm">
              <dgm:alg type="tx">
                <dgm:param type="parTxLTRAlign" val="r"/>
                <dgm:param type="shpTxLTRAlignCh" val="r"/>
                <dgm:param type="txAnchorVertCh" val="mid"/>
                <dgm:param type="autoTxRot" val="grav"/>
              </dgm:alg>
            </dgm:if>
            <dgm:else name="Name26">
              <dgm:alg type="tx">
                <dgm:param type="parTxLTRAlign" val="l"/>
                <dgm:param type="shpTxLTRAlignCh" val="r"/>
                <dgm:param type="txAnchorVertCh" val="mid"/>
                <dgm:param type="autoTxRot" val="grav"/>
              </dgm:alg>
            </dgm:else>
          </dgm:choose>
          <dgm:choose name="Name27">
            <dgm:if name="Name28" func="var" arg="dir" op="equ" val="norm">
              <dgm:shape xmlns:r="http://schemas.openxmlformats.org/officeDocument/2006/relationships" rot="-90" type="rightArrow" r:blip="" hideGeom="1">
                <dgm:adjLst>
                  <dgm:adj idx="1" val="0.4983"/>
                  <dgm:adj idx="2" val="0.6066"/>
                </dgm:adjLst>
              </dgm:shape>
            </dgm:if>
            <dgm:else name="Name29">
              <dgm:shape xmlns:r="http://schemas.openxmlformats.org/officeDocument/2006/relationships" rot="90" type="leftArrow" r:blip="" hideGeom="1">
                <dgm:adjLst>
                  <dgm:adj idx="1" val="0.4983"/>
                  <dgm:adj idx="2" val="0.6066"/>
                </dgm:adjLst>
              </dgm:shape>
            </dgm:else>
          </dgm:choose>
          <dgm:presOf axis="ch self" ptType="node node" st="1 1" cnt="1 0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layoutNode name="ParentShape1" styleLbl="alignImgPlace1">
          <dgm:varLst/>
          <dgm:alg type="sp"/>
          <dgm:presOf axis="ch self" ptType="node node" st="1 1" cnt="1 0"/>
          <dgm:choose name="Name30">
            <dgm:if name="Name31" func="var" arg="dir" op="equ" val="norm">
              <dgm:shape xmlns:r="http://schemas.openxmlformats.org/officeDocument/2006/relationships" rot="-90" type="rightArrow" r:blip="">
                <dgm:adjLst>
                  <dgm:adj idx="1" val="0.4983"/>
                  <dgm:adj idx="2" val="0.6066"/>
                </dgm:adjLst>
              </dgm:shape>
            </dgm:if>
            <dgm:else name="Name32">
              <dgm:shape xmlns:r="http://schemas.openxmlformats.org/officeDocument/2006/relationships" rot="90" type="leftArrow" r:blip="">
                <dgm:adjLst>
                  <dgm:adj idx="1" val="0.4983"/>
                  <dgm:adj idx="2" val="0.6066"/>
                </dgm:adjLst>
              </dgm:shape>
            </dgm:else>
          </dgm:choose>
        </dgm:layoutNode>
        <dgm:choose name="Name33">
          <dgm:if name="Name34" axis="ch" ptType="node" func="cnt" op="gte" val="2">
            <dgm:layoutNode name="ParentText2" styleLbl="revTx">
              <dgm:varLst>
                <dgm:chMax val="1"/>
                <dgm:chPref val="1"/>
              </dgm:varLst>
              <dgm:choose name="Name35">
                <dgm:if name="Name36" func="var" arg="dir" op="equ" val="norm">
                  <dgm:alg type="tx">
                    <dgm:param type="parTxLTRAlign" val="r"/>
                    <dgm:param type="shpTxLTRAlignCh" val="r"/>
                    <dgm:param type="txAnchorVertCh" val="mid"/>
                    <dgm:param type="autoTxRot" val="grav"/>
                  </dgm:alg>
                </dgm:if>
                <dgm:else name="Name37">
                  <dgm:alg type="tx">
                    <dgm:param type="parTxLTRAlign" val="l"/>
                    <dgm:param type="shpTxLTRAlignCh" val="r"/>
                    <dgm:param type="txAnchorVertCh" val="mid"/>
                    <dgm:param type="autoTxRot" val="grav"/>
                  </dgm:alg>
                </dgm:else>
              </dgm:choose>
              <dgm:choose name="Name38">
                <dgm:if name="Name39" func="var" arg="dir" op="equ" val="norm">
                  <dgm:shape xmlns:r="http://schemas.openxmlformats.org/officeDocument/2006/relationships" rot="90" type="rightArrow" r:blip="" hideGeom="1">
                    <dgm:adjLst>
                      <dgm:adj idx="1" val="0.4983"/>
                      <dgm:adj idx="2" val="0.6066"/>
                    </dgm:adjLst>
                  </dgm:shape>
                </dgm:if>
                <dgm:else name="Name40">
                  <dgm:shape xmlns:r="http://schemas.openxmlformats.org/officeDocument/2006/relationships" rot="-90" type="leftArrow" r:blip="" hideGeom="1">
                    <dgm:adjLst>
                      <dgm:adj idx="1" val="0.4983"/>
                      <dgm:adj idx="2" val="0.6066"/>
                    </dgm:adjLst>
                  </dgm:shape>
                </dgm:else>
              </dgm:choose>
              <dgm:presOf axis="ch self" ptType="node node" st="2 1" cnt="1 0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  <dgm:layoutNode name="ParentShape2" styleLbl="alignImgPlace1">
              <dgm:varLst/>
              <dgm:alg type="sp"/>
              <dgm:choose name="Name41">
                <dgm:if name="Name42" func="var" arg="dir" op="equ" val="norm">
                  <dgm:shape xmlns:r="http://schemas.openxmlformats.org/officeDocument/2006/relationships" rot="90" type="rightArrow" r:blip="">
                    <dgm:adjLst>
                      <dgm:adj idx="1" val="0.4983"/>
                      <dgm:adj idx="2" val="0.6066"/>
                    </dgm:adjLst>
                  </dgm:shape>
                </dgm:if>
                <dgm:else name="Name43">
                  <dgm:shape xmlns:r="http://schemas.openxmlformats.org/officeDocument/2006/relationships" rot="-90" type="leftArrow" r:blip="">
                    <dgm:adjLst>
                      <dgm:adj idx="1" val="0.4983"/>
                      <dgm:adj idx="2" val="0.6066"/>
                    </dgm:adjLst>
                  </dgm:shape>
                </dgm:else>
              </dgm:choose>
              <dgm:presOf axis="ch self" ptType="node node" st="2 1" cnt="1 0"/>
            </dgm:layoutNode>
          </dgm:if>
          <dgm:else name="Name44"/>
        </dgm:choose>
      </dgm:if>
      <dgm:else name="Name45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9/layout/ReverseList">
  <dgm:title val=""/>
  <dgm:desc val=""/>
  <dgm:catLst>
    <dgm:cat type="relationship" pri="3800"/>
  </dgm:catLst>
  <dgm:samp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40" srcId="0" destId="10" srcOrd="0" destOrd="0"/>
        <dgm:cxn modelId="50" srcId="0" destId="20" srcOrd="1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40" srcId="0" destId="10" srcOrd="0" destOrd="0"/>
        <dgm:cxn modelId="5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40" srcId="0" destId="10" srcOrd="0" destOrd="0"/>
        <dgm:cxn modelId="50" srcId="0" destId="20" srcOrd="1" destOrd="0"/>
      </dgm:cxnLst>
      <dgm:bg/>
      <dgm:whole/>
    </dgm:dataModel>
  </dgm:clrData>
  <dgm:layoutNode name="Name0">
    <dgm:varLst>
      <dgm:chMax val="2"/>
      <dgm:chPref val="2"/>
      <dgm:animLvl val="lvl"/>
    </dgm:varLst>
    <dgm:choose name="Name1">
      <dgm:if name="Name2" axis="ch" ptType="node" func="cnt" op="lte" val="1">
        <dgm:alg type="composite">
          <dgm:param type="ar" val="0.9993"/>
        </dgm:alg>
      </dgm:if>
      <dgm:else name="Name3">
        <dgm:alg type="composite">
          <dgm:param type="ar" val="0.8036"/>
        </dgm:alg>
      </dgm:else>
    </dgm:choose>
    <dgm:shape xmlns:r="http://schemas.openxmlformats.org/officeDocument/2006/relationships" r:blip="">
      <dgm:adjLst/>
    </dgm:shape>
    <dgm:choose name="Name4">
      <dgm:if name="Name5" axis="ch" ptType="node" func="cnt" op="lte" val="1">
        <dgm:constrLst>
          <dgm:constr type="primFontSz" for="des" ptType="node" op="equ" val="65"/>
          <dgm:constr type="l" for="ch" forName="LeftNode" refType="w" fact="0"/>
          <dgm:constr type="t" for="ch" forName="LeftNode" refType="h" fact="0.25"/>
          <dgm:constr type="w" for="ch" forName="LeftNode" refType="w" fact="0.5"/>
          <dgm:constr type="h" for="ch" forName="LeftNode" refType="h"/>
          <dgm:constr type="l" for="ch" forName="LeftText" refType="w" fact="0"/>
          <dgm:constr type="t" for="ch" forName="LeftText" refType="h" fact="0.25"/>
          <dgm:constr type="w" for="ch" forName="LeftText" refType="w" fact="0.5"/>
          <dgm:constr type="h" for="ch" forName="LeftText" refType="h"/>
        </dgm:constrLst>
      </dgm:if>
      <dgm:else name="Name6">
        <dgm:constrLst>
          <dgm:constr type="primFontSz" for="des" ptType="node" op="equ" val="65"/>
          <dgm:constr type="l" for="ch" forName="LeftNode" refType="w" fact="0"/>
          <dgm:constr type="t" for="ch" forName="LeftNode" refType="h" fact="0.1786"/>
          <dgm:constr type="w" for="ch" forName="LeftNode" refType="w" fact="0.4889"/>
          <dgm:constr type="h" for="ch" forName="LeftNode" refType="h" fact="0.6429"/>
          <dgm:constr type="l" for="ch" forName="LeftText" refType="w" fact="0"/>
          <dgm:constr type="t" for="ch" forName="LeftText" refType="h" fact="0.1786"/>
          <dgm:constr type="w" for="ch" forName="LeftText" refType="w" fact="0.4889"/>
          <dgm:constr type="h" for="ch" forName="LeftText" refType="h" fact="0.6429"/>
          <dgm:constr type="l" for="ch" forName="RightNode" refType="w" fact="0.5111"/>
          <dgm:constr type="t" for="ch" forName="RightNode" refType="h" fact="0.1786"/>
          <dgm:constr type="w" for="ch" forName="RightNode" refType="w" fact="0.4889"/>
          <dgm:constr type="h" for="ch" forName="RightNode" refType="h" fact="0.6429"/>
          <dgm:constr type="l" for="ch" forName="RightText" refType="w" fact="0.5111"/>
          <dgm:constr type="t" for="ch" forName="RightText" refType="h" fact="0.1786"/>
          <dgm:constr type="w" for="ch" forName="RightText" refType="w" fact="0.4889"/>
          <dgm:constr type="h" for="ch" forName="RightText" refType="h" fact="0.6429"/>
          <dgm:constr type="l" for="ch" forName="TopArrow" refType="w" fact="0.2444"/>
          <dgm:constr type="t" for="ch" forName="TopArrow" refType="h" fact="0"/>
          <dgm:constr type="w" for="ch" forName="TopArrow" refType="w" fact="0.5111"/>
          <dgm:constr type="h" for="ch" forName="TopArrow" refType="h" fact="0.4107"/>
          <dgm:constr type="l" for="ch" forName="BottomArrow" refType="w" fact="0.2444"/>
          <dgm:constr type="t" for="ch" forName="BottomArrow" refType="h" fact="0.5893"/>
          <dgm:constr type="w" for="ch" forName="BottomArrow" refType="w" fact="0.5111"/>
          <dgm:constr type="h" for="ch" forName="BottomArrow" refType="h" fact="0.4107"/>
        </dgm:constrLst>
      </dgm:else>
    </dgm:choose>
    <dgm:choose name="Name7">
      <dgm:if name="Name8" axis="ch" ptType="node" func="cnt" op="gte" val="1">
        <dgm:layoutNode name="LeftText" styleLbl="revTx" moveWith="LeftNode">
          <dgm:varLst>
            <dgm:bulletEnabled val="1"/>
          </dgm:varLst>
          <dgm:alg type="tx">
            <dgm:param type="txAnchorVert" val="t"/>
            <dgm:param type="parTxLTRAlign" val="l"/>
          </dgm:alg>
          <dgm:choose name="Name9">
            <dgm:if name="Name10" axis="ch" ptType="node" func="cnt" op="lte" val="1">
              <dgm:shape xmlns:r="http://schemas.openxmlformats.org/officeDocument/2006/relationships" type="roundRect" r:blip="" hideGeom="1">
                <dgm:adjLst>
                  <dgm:adj idx="1" val="0.1667"/>
                  <dgm:adj idx="2" val="0"/>
                </dgm:adjLst>
              </dgm:shape>
              <dgm:presOf axis="ch desOrSelf" ptType="node node" st="1 1" cnt="1 0"/>
              <dgm:constrLst>
                <dgm:constr type="lMarg" refType="primFontSz" fact="0.3"/>
                <dgm:constr type="rMarg" refType="primFontSz" fact="0.3"/>
                <dgm:constr type="tMarg" refType="primFontSz" fact="0.5"/>
                <dgm:constr type="bMarg" refType="primFontSz" fact="0.5"/>
              </dgm:constrLst>
            </dgm:if>
            <dgm:else name="Name11">
              <dgm:shape xmlns:r="http://schemas.openxmlformats.org/officeDocument/2006/relationships" rot="270" type="round2SameRect" r:blip="" hideGeom="1">
                <dgm:adjLst>
                  <dgm:adj idx="1" val="0.1667"/>
                  <dgm:adj idx="2" val="0"/>
                </dgm:adjLst>
              </dgm:shape>
              <dgm:presOf axis="ch desOrSelf" ptType="node node" st="1 1" cnt="1 0"/>
              <dgm:constrLst>
                <dgm:constr type="lMarg" refType="primFontSz" fact="0.3"/>
                <dgm:constr type="rMarg" refType="primFontSz" fact="0.45"/>
                <dgm:constr type="tMarg" refType="primFontSz" fact="0.5"/>
                <dgm:constr type="bMarg" refType="primFontSz" fact="0.5"/>
              </dgm:constrLst>
            </dgm:else>
          </dgm:choose>
          <dgm:ruleLst>
            <dgm:rule type="primFontSz" val="5" fact="NaN" max="NaN"/>
          </dgm:ruleLst>
        </dgm:layoutNode>
        <dgm:layoutNode name="LeftNode" styleLbl="bgImgPlace1">
          <dgm:varLst>
            <dgm:chMax val="2"/>
            <dgm:chPref val="2"/>
          </dgm:varLst>
          <dgm:alg type="sp"/>
          <dgm:choose name="Name12">
            <dgm:if name="Name13" axis="ch" ptType="node" func="cnt" op="lte" val="1">
              <dgm:shape xmlns:r="http://schemas.openxmlformats.org/officeDocument/2006/relationships" type="roundRect" r:blip="">
                <dgm:adjLst>
                  <dgm:adj idx="1" val="0.1667"/>
                  <dgm:adj idx="2" val="0"/>
                </dgm:adjLst>
              </dgm:shape>
            </dgm:if>
            <dgm:else name="Name14">
              <dgm:shape xmlns:r="http://schemas.openxmlformats.org/officeDocument/2006/relationships" rot="270" type="round2SameRect" r:blip="">
                <dgm:adjLst>
                  <dgm:adj idx="1" val="0.1667"/>
                  <dgm:adj idx="2" val="0"/>
                </dgm:adjLst>
              </dgm:shape>
            </dgm:else>
          </dgm:choose>
          <dgm:presOf axis="ch desOrSelf" ptType="node node" st="1 1" cnt="1 0"/>
        </dgm:layoutNode>
        <dgm:choose name="Name15">
          <dgm:if name="Name16" axis="ch" ptType="node" func="cnt" op="gte" val="2">
            <dgm:layoutNode name="RightText" styleLbl="revTx" moveWith="RightNode">
              <dgm:varLst>
                <dgm:bulletEnabled val="1"/>
              </dgm:varLst>
              <dgm:alg type="tx">
                <dgm:param type="txAnchorVert" val="t"/>
                <dgm:param type="parTxLTRAlign" val="l"/>
              </dgm:alg>
              <dgm:shape xmlns:r="http://schemas.openxmlformats.org/officeDocument/2006/relationships" rot="90" type="round2SameRect" r:blip="" hideGeom="1">
                <dgm:adjLst>
                  <dgm:adj idx="1" val="0.1667"/>
                  <dgm:adj idx="2" val="0"/>
                </dgm:adjLst>
              </dgm:shape>
              <dgm:presOf axis="ch desOrSelf" ptType="node node" st="2 1" cnt="1 0"/>
              <dgm:constrLst>
                <dgm:constr type="lMarg" refType="primFontSz" fact="0.45"/>
                <dgm:constr type="rMarg" refType="primFontSz" fact="0.3"/>
                <dgm:constr type="tMarg" refType="primFontSz" fact="0.5"/>
                <dgm:constr type="bMarg" refType="primFontSz" fact="0.5"/>
              </dgm:constrLst>
              <dgm:ruleLst>
                <dgm:rule type="primFontSz" val="5" fact="NaN" max="NaN"/>
              </dgm:ruleLst>
            </dgm:layoutNode>
            <dgm:layoutNode name="RightNode" styleLbl="bgImgPlace1">
              <dgm:varLst>
                <dgm:chMax val="0"/>
                <dgm:chPref val="0"/>
              </dgm:varLst>
              <dgm:alg type="sp"/>
              <dgm:shape xmlns:r="http://schemas.openxmlformats.org/officeDocument/2006/relationships" rot="90" type="round2SameRect" r:blip="">
                <dgm:adjLst>
                  <dgm:adj idx="1" val="0.1667"/>
                  <dgm:adj idx="2" val="0"/>
                </dgm:adjLst>
              </dgm:shape>
              <dgm:presOf axis="ch desOrSelf" ptType="node node" st="2 1" cnt="1 0"/>
            </dgm:layoutNode>
            <dgm:layoutNode name="TopArrow">
              <dgm:alg type="sp"/>
              <dgm:shape xmlns:r="http://schemas.openxmlformats.org/officeDocument/2006/relationships" type="circularArrow" r:blip="">
                <dgm:adjLst>
                  <dgm:adj idx="1" val="0.125"/>
                  <dgm:adj idx="2" val="19.0387"/>
                  <dgm:adj idx="3" val="-19.0387"/>
                  <dgm:adj idx="4" val="180"/>
                  <dgm:adj idx="5" val="0.125"/>
                </dgm:adjLst>
              </dgm:shape>
              <dgm:presOf/>
            </dgm:layoutNode>
            <dgm:layoutNode name="BottomArrow">
              <dgm:alg type="sp"/>
              <dgm:shape xmlns:r="http://schemas.openxmlformats.org/officeDocument/2006/relationships" rot="180" type="circularArrow" r:blip="">
                <dgm:adjLst>
                  <dgm:adj idx="1" val="0.125"/>
                  <dgm:adj idx="2" val="19.0387"/>
                  <dgm:adj idx="3" val="-19.0387"/>
                  <dgm:adj idx="4" val="180"/>
                  <dgm:adj idx="5" val="0.125"/>
                </dgm:adjLst>
              </dgm:shape>
              <dgm:presOf/>
            </dgm:layoutNode>
          </dgm:if>
          <dgm:else name="Name17"/>
        </dgm:choose>
      </dgm:if>
      <dgm:else name="Name18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32</Pages>
  <Words>7321</Words>
  <Characters>48985</Characters>
  <Application>Microsoft Office Word</Application>
  <DocSecurity>0</DocSecurity>
  <Lines>1194</Lines>
  <Paragraphs>408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Ali (1711725)</dc:creator>
  <cp:keywords/>
  <dc:description/>
  <cp:lastModifiedBy>Cheryl Ali (1711725)</cp:lastModifiedBy>
  <cp:revision>2</cp:revision>
  <dcterms:created xsi:type="dcterms:W3CDTF">2022-04-02T16:30:00Z</dcterms:created>
  <dcterms:modified xsi:type="dcterms:W3CDTF">2022-04-02T16:30:00Z</dcterms:modified>
</cp:coreProperties>
</file>