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6739804A" w:rsidR="00583709" w:rsidRPr="003D668E" w:rsidRDefault="00F867C0">
      <w:pPr>
        <w:spacing w:after="165" w:line="360" w:lineRule="auto"/>
        <w:jc w:val="center"/>
        <w:rPr>
          <w:rFonts w:ascii="Tahoma" w:eastAsia="Tahoma" w:hAnsi="Tahoma" w:cs="Tahoma"/>
          <w:color w:val="000000"/>
          <w:sz w:val="24"/>
          <w:szCs w:val="24"/>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1C13C31C" w:rsidR="00583709" w:rsidRDefault="004A6926">
            <w:pPr>
              <w:spacing w:before="120" w:after="120" w:line="360" w:lineRule="auto"/>
              <w:rPr>
                <w:rFonts w:ascii="Tahoma" w:eastAsia="Tahoma" w:hAnsi="Tahoma" w:cs="Tahoma"/>
                <w:sz w:val="32"/>
                <w:szCs w:val="32"/>
              </w:rPr>
            </w:pPr>
            <w:r>
              <w:rPr>
                <w:rFonts w:ascii="Tahoma" w:eastAsia="Tahoma" w:hAnsi="Tahoma" w:cs="Tahoma"/>
                <w:sz w:val="32"/>
                <w:szCs w:val="32"/>
              </w:rPr>
              <w:t xml:space="preserve">Natalie Griffiths </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593B85EE" w:rsidR="00583709" w:rsidRDefault="000C6679">
            <w:pPr>
              <w:spacing w:before="120" w:after="120" w:line="360" w:lineRule="auto"/>
              <w:rPr>
                <w:rFonts w:ascii="Tahoma" w:eastAsia="Tahoma" w:hAnsi="Tahoma" w:cs="Tahoma"/>
                <w:sz w:val="32"/>
                <w:szCs w:val="32"/>
              </w:rPr>
            </w:pPr>
            <w:r>
              <w:rPr>
                <w:rFonts w:ascii="Tahoma" w:eastAsia="Tahoma" w:hAnsi="Tahoma" w:cs="Tahoma"/>
                <w:sz w:val="32"/>
                <w:szCs w:val="32"/>
              </w:rPr>
              <w:t>2</w:t>
            </w:r>
            <w:r w:rsidR="00FD0B78">
              <w:rPr>
                <w:rFonts w:ascii="Tahoma" w:eastAsia="Tahoma" w:hAnsi="Tahoma" w:cs="Tahoma"/>
                <w:sz w:val="32"/>
                <w:szCs w:val="32"/>
              </w:rPr>
              <w:t>115124</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3387A23A" w:rsidR="00583709" w:rsidRDefault="008312FD">
            <w:pPr>
              <w:spacing w:before="120" w:after="120" w:line="360" w:lineRule="auto"/>
              <w:rPr>
                <w:rFonts w:ascii="Tahoma" w:eastAsia="Tahoma" w:hAnsi="Tahoma" w:cs="Tahoma"/>
                <w:color w:val="FF0000"/>
                <w:sz w:val="32"/>
                <w:szCs w:val="32"/>
              </w:rPr>
            </w:pPr>
            <w:r w:rsidRPr="00FE7859">
              <w:rPr>
                <w:rFonts w:ascii="Tahoma" w:eastAsia="Tahoma" w:hAnsi="Tahoma" w:cs="Tahoma"/>
                <w:sz w:val="32"/>
                <w:szCs w:val="32"/>
              </w:rPr>
              <w:t>BMSK40</w:t>
            </w:r>
            <w:r w:rsidR="00183B04" w:rsidRPr="00FE7859">
              <w:rPr>
                <w:rFonts w:ascii="Tahoma" w:eastAsia="Tahoma" w:hAnsi="Tahoma" w:cs="Tahoma"/>
                <w:sz w:val="32"/>
                <w:szCs w:val="32"/>
              </w:rPr>
              <w:t>1</w:t>
            </w:r>
            <w:r w:rsidR="00FE7859" w:rsidRPr="00FE7859">
              <w:rPr>
                <w:rFonts w:ascii="Tahoma" w:eastAsia="Tahoma" w:hAnsi="Tahoma" w:cs="Tahoma"/>
                <w:sz w:val="32"/>
                <w:szCs w:val="32"/>
              </w:rPr>
              <w:t>3</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1C394543" w:rsidR="00583709" w:rsidRDefault="007C02F6">
            <w:pPr>
              <w:spacing w:before="120" w:after="120" w:line="360" w:lineRule="auto"/>
              <w:rPr>
                <w:rFonts w:ascii="Tahoma" w:eastAsia="Tahoma" w:hAnsi="Tahoma" w:cs="Tahoma"/>
                <w:color w:val="FF0000"/>
                <w:sz w:val="32"/>
                <w:szCs w:val="32"/>
              </w:rPr>
            </w:pPr>
            <w:r w:rsidRPr="007C02F6">
              <w:rPr>
                <w:rFonts w:ascii="Tahoma" w:eastAsia="Tahoma" w:hAnsi="Tahoma" w:cs="Tahoma"/>
                <w:sz w:val="32"/>
                <w:szCs w:val="32"/>
              </w:rPr>
              <w:t xml:space="preserve">Management communication </w:t>
            </w:r>
          </w:p>
        </w:tc>
      </w:tr>
    </w:tbl>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 xml:space="preserve">By the act of making this submission, the student declares that this is the work of the student named above. The work has not, in whole or in part, been knowingly presented elsewhere for assessment, or where assessment has been built on </w:t>
      </w:r>
      <w:proofErr w:type="gramStart"/>
      <w:r w:rsidRPr="005831A9">
        <w:rPr>
          <w:rFonts w:ascii="Tahoma" w:eastAsia="Tahoma" w:hAnsi="Tahoma" w:cs="Tahoma"/>
          <w:color w:val="000000"/>
          <w:sz w:val="20"/>
          <w:szCs w:val="20"/>
        </w:rPr>
        <w:t>a previous</w:t>
      </w:r>
      <w:proofErr w:type="gramEnd"/>
      <w:r w:rsidRPr="005831A9">
        <w:rPr>
          <w:rFonts w:ascii="Tahoma" w:eastAsia="Tahoma" w:hAnsi="Tahoma" w:cs="Tahoma"/>
          <w:color w:val="000000"/>
          <w:sz w:val="20"/>
          <w:szCs w:val="20"/>
        </w:rPr>
        <w:t xml:space="preserve"> assessment, this has been identified. Where materials have </w:t>
      </w:r>
      <w:proofErr w:type="gramStart"/>
      <w:r w:rsidRPr="005831A9">
        <w:rPr>
          <w:rFonts w:ascii="Tahoma" w:eastAsia="Tahoma" w:hAnsi="Tahoma" w:cs="Tahoma"/>
          <w:color w:val="000000"/>
          <w:sz w:val="20"/>
          <w:szCs w:val="20"/>
        </w:rPr>
        <w:t>been used</w:t>
      </w:r>
      <w:proofErr w:type="gramEnd"/>
      <w:r w:rsidRPr="005831A9">
        <w:rPr>
          <w:rFonts w:ascii="Tahoma" w:eastAsia="Tahoma" w:hAnsi="Tahoma" w:cs="Tahoma"/>
          <w:color w:val="000000"/>
          <w:sz w:val="20"/>
          <w:szCs w:val="20"/>
        </w:rPr>
        <w:t xml:space="preserve"> from other sources it has been properly acknowledged. If this statement is untrue, the student acknowledges that an assessment offence has been committed.</w:t>
      </w:r>
    </w:p>
    <w:p w14:paraId="2872EFAD" w14:textId="3F468399"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 xml:space="preserve">Attention </w:t>
      </w:r>
      <w:proofErr w:type="gramStart"/>
      <w:r w:rsidRPr="005831A9">
        <w:rPr>
          <w:rFonts w:ascii="Tahoma" w:eastAsia="Tahoma" w:hAnsi="Tahoma" w:cs="Tahoma"/>
          <w:color w:val="000000"/>
          <w:sz w:val="20"/>
          <w:szCs w:val="20"/>
        </w:rPr>
        <w:t>is drawn</w:t>
      </w:r>
      <w:proofErr w:type="gramEnd"/>
      <w:r w:rsidRPr="005831A9">
        <w:rPr>
          <w:rFonts w:ascii="Tahoma" w:eastAsia="Tahoma" w:hAnsi="Tahoma" w:cs="Tahoma"/>
          <w:color w:val="000000"/>
          <w:sz w:val="20"/>
          <w:szCs w:val="20"/>
        </w:rPr>
        <w:t xml:space="preserve"> to the plagiarism and unfair practice policies of both the University and of IL</w:t>
      </w:r>
      <w:r w:rsidR="008439FC">
        <w:rPr>
          <w:rFonts w:ascii="Tahoma" w:eastAsia="Tahoma" w:hAnsi="Tahoma" w:cs="Tahoma"/>
          <w:color w:val="000000"/>
          <w:sz w:val="20"/>
          <w:szCs w:val="20"/>
        </w:rPr>
        <w:t>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t>Table of Contents</w:t>
      </w:r>
    </w:p>
    <w:sdt>
      <w:sdtPr>
        <w:rPr>
          <w:rFonts w:ascii="Calibri" w:eastAsia="Calibri" w:hAnsi="Calibri" w:cs="Calibri"/>
          <w:color w:val="auto"/>
          <w:sz w:val="22"/>
          <w:szCs w:val="22"/>
          <w:lang w:val="en-GB" w:eastAsia="zh-CN"/>
        </w:rPr>
        <w:id w:val="341057382"/>
        <w:docPartObj>
          <w:docPartGallery w:val="Table of Contents"/>
          <w:docPartUnique/>
        </w:docPartObj>
      </w:sdtPr>
      <w:sdtEndPr>
        <w:rPr>
          <w:b/>
          <w:bCs/>
          <w:noProof/>
        </w:rPr>
      </w:sdtEndPr>
      <w:sdtContent>
        <w:p w14:paraId="7744935A" w14:textId="41F25EC3" w:rsidR="00D81285" w:rsidRDefault="00D81285">
          <w:pPr>
            <w:pStyle w:val="TOCHeading"/>
          </w:pPr>
          <w:r>
            <w:t>Contents</w:t>
          </w:r>
        </w:p>
        <w:p w14:paraId="525A7A39" w14:textId="4A6F2C5E" w:rsidR="00D81285" w:rsidRDefault="00D81285">
          <w:pPr>
            <w:pStyle w:val="TOC1"/>
            <w:tabs>
              <w:tab w:val="right" w:leader="dot" w:pos="9350"/>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130487305" w:history="1">
            <w:r w:rsidRPr="0000367C">
              <w:rPr>
                <w:rStyle w:val="Hyperlink"/>
                <w:noProof/>
              </w:rPr>
              <w:t>Introduction</w:t>
            </w:r>
            <w:r>
              <w:rPr>
                <w:noProof/>
                <w:webHidden/>
              </w:rPr>
              <w:tab/>
            </w:r>
            <w:r>
              <w:rPr>
                <w:noProof/>
                <w:webHidden/>
              </w:rPr>
              <w:fldChar w:fldCharType="begin"/>
            </w:r>
            <w:r>
              <w:rPr>
                <w:noProof/>
                <w:webHidden/>
              </w:rPr>
              <w:instrText xml:space="preserve"> PAGEREF _Toc130487305 \h </w:instrText>
            </w:r>
            <w:r>
              <w:rPr>
                <w:noProof/>
                <w:webHidden/>
              </w:rPr>
            </w:r>
            <w:r>
              <w:rPr>
                <w:noProof/>
                <w:webHidden/>
              </w:rPr>
              <w:fldChar w:fldCharType="separate"/>
            </w:r>
            <w:r>
              <w:rPr>
                <w:noProof/>
                <w:webHidden/>
              </w:rPr>
              <w:t>1</w:t>
            </w:r>
            <w:r>
              <w:rPr>
                <w:noProof/>
                <w:webHidden/>
              </w:rPr>
              <w:fldChar w:fldCharType="end"/>
            </w:r>
          </w:hyperlink>
        </w:p>
        <w:p w14:paraId="740FB39F" w14:textId="5392ADE7" w:rsidR="00D81285" w:rsidRDefault="00213B29">
          <w:pPr>
            <w:pStyle w:val="TOC1"/>
            <w:tabs>
              <w:tab w:val="right" w:leader="dot" w:pos="9350"/>
            </w:tabs>
            <w:rPr>
              <w:rFonts w:asciiTheme="minorHAnsi" w:eastAsiaTheme="minorEastAsia" w:hAnsiTheme="minorHAnsi" w:cstheme="minorBidi"/>
              <w:noProof/>
              <w:lang w:eastAsia="en-GB"/>
            </w:rPr>
          </w:pPr>
          <w:hyperlink w:anchor="_Toc130487306" w:history="1">
            <w:r w:rsidR="00D81285" w:rsidRPr="0000367C">
              <w:rPr>
                <w:rStyle w:val="Hyperlink"/>
                <w:noProof/>
              </w:rPr>
              <w:t>Heading 1</w:t>
            </w:r>
            <w:r w:rsidR="00D81285">
              <w:rPr>
                <w:noProof/>
                <w:webHidden/>
              </w:rPr>
              <w:tab/>
            </w:r>
            <w:r w:rsidR="00D81285">
              <w:rPr>
                <w:noProof/>
                <w:webHidden/>
              </w:rPr>
              <w:fldChar w:fldCharType="begin"/>
            </w:r>
            <w:r w:rsidR="00D81285">
              <w:rPr>
                <w:noProof/>
                <w:webHidden/>
              </w:rPr>
              <w:instrText xml:space="preserve"> PAGEREF _Toc130487306 \h </w:instrText>
            </w:r>
            <w:r w:rsidR="00D81285">
              <w:rPr>
                <w:noProof/>
                <w:webHidden/>
              </w:rPr>
            </w:r>
            <w:r w:rsidR="00D81285">
              <w:rPr>
                <w:noProof/>
                <w:webHidden/>
              </w:rPr>
              <w:fldChar w:fldCharType="separate"/>
            </w:r>
            <w:r w:rsidR="00D81285">
              <w:rPr>
                <w:noProof/>
                <w:webHidden/>
              </w:rPr>
              <w:t>1</w:t>
            </w:r>
            <w:r w:rsidR="00D81285">
              <w:rPr>
                <w:noProof/>
                <w:webHidden/>
              </w:rPr>
              <w:fldChar w:fldCharType="end"/>
            </w:r>
          </w:hyperlink>
        </w:p>
        <w:p w14:paraId="196ACF94" w14:textId="2B7F683D" w:rsidR="00D81285" w:rsidRDefault="00213B29">
          <w:pPr>
            <w:pStyle w:val="TOC2"/>
            <w:tabs>
              <w:tab w:val="right" w:leader="dot" w:pos="9350"/>
            </w:tabs>
            <w:rPr>
              <w:rFonts w:asciiTheme="minorHAnsi" w:eastAsiaTheme="minorEastAsia" w:hAnsiTheme="minorHAnsi" w:cstheme="minorBidi"/>
              <w:noProof/>
              <w:lang w:eastAsia="en-GB"/>
            </w:rPr>
          </w:pPr>
          <w:hyperlink w:anchor="_Toc130487307" w:history="1">
            <w:r w:rsidR="00D81285" w:rsidRPr="0000367C">
              <w:rPr>
                <w:rStyle w:val="Hyperlink"/>
                <w:noProof/>
              </w:rPr>
              <w:t>Subheading 1</w:t>
            </w:r>
            <w:r w:rsidR="00D81285">
              <w:rPr>
                <w:noProof/>
                <w:webHidden/>
              </w:rPr>
              <w:tab/>
            </w:r>
            <w:r w:rsidR="00D81285">
              <w:rPr>
                <w:noProof/>
                <w:webHidden/>
              </w:rPr>
              <w:fldChar w:fldCharType="begin"/>
            </w:r>
            <w:r w:rsidR="00D81285">
              <w:rPr>
                <w:noProof/>
                <w:webHidden/>
              </w:rPr>
              <w:instrText xml:space="preserve"> PAGEREF _Toc130487307 \h </w:instrText>
            </w:r>
            <w:r w:rsidR="00D81285">
              <w:rPr>
                <w:noProof/>
                <w:webHidden/>
              </w:rPr>
            </w:r>
            <w:r w:rsidR="00D81285">
              <w:rPr>
                <w:noProof/>
                <w:webHidden/>
              </w:rPr>
              <w:fldChar w:fldCharType="separate"/>
            </w:r>
            <w:r w:rsidR="00D81285">
              <w:rPr>
                <w:noProof/>
                <w:webHidden/>
              </w:rPr>
              <w:t>1</w:t>
            </w:r>
            <w:r w:rsidR="00D81285">
              <w:rPr>
                <w:noProof/>
                <w:webHidden/>
              </w:rPr>
              <w:fldChar w:fldCharType="end"/>
            </w:r>
          </w:hyperlink>
        </w:p>
        <w:p w14:paraId="31AA1B23" w14:textId="3460072B" w:rsidR="00D81285" w:rsidRDefault="00213B29">
          <w:pPr>
            <w:pStyle w:val="TOC2"/>
            <w:tabs>
              <w:tab w:val="right" w:leader="dot" w:pos="9350"/>
            </w:tabs>
            <w:rPr>
              <w:rFonts w:asciiTheme="minorHAnsi" w:eastAsiaTheme="minorEastAsia" w:hAnsiTheme="minorHAnsi" w:cstheme="minorBidi"/>
              <w:noProof/>
              <w:lang w:eastAsia="en-GB"/>
            </w:rPr>
          </w:pPr>
          <w:hyperlink w:anchor="_Toc130487308" w:history="1">
            <w:r w:rsidR="00D81285" w:rsidRPr="0000367C">
              <w:rPr>
                <w:rStyle w:val="Hyperlink"/>
                <w:noProof/>
              </w:rPr>
              <w:t>Subheading 2</w:t>
            </w:r>
            <w:r w:rsidR="00D81285">
              <w:rPr>
                <w:noProof/>
                <w:webHidden/>
              </w:rPr>
              <w:tab/>
            </w:r>
            <w:r w:rsidR="00D81285">
              <w:rPr>
                <w:noProof/>
                <w:webHidden/>
              </w:rPr>
              <w:fldChar w:fldCharType="begin"/>
            </w:r>
            <w:r w:rsidR="00D81285">
              <w:rPr>
                <w:noProof/>
                <w:webHidden/>
              </w:rPr>
              <w:instrText xml:space="preserve"> PAGEREF _Toc130487308 \h </w:instrText>
            </w:r>
            <w:r w:rsidR="00D81285">
              <w:rPr>
                <w:noProof/>
                <w:webHidden/>
              </w:rPr>
            </w:r>
            <w:r w:rsidR="00D81285">
              <w:rPr>
                <w:noProof/>
                <w:webHidden/>
              </w:rPr>
              <w:fldChar w:fldCharType="separate"/>
            </w:r>
            <w:r w:rsidR="00D81285">
              <w:rPr>
                <w:noProof/>
                <w:webHidden/>
              </w:rPr>
              <w:t>1</w:t>
            </w:r>
            <w:r w:rsidR="00D81285">
              <w:rPr>
                <w:noProof/>
                <w:webHidden/>
              </w:rPr>
              <w:fldChar w:fldCharType="end"/>
            </w:r>
          </w:hyperlink>
        </w:p>
        <w:p w14:paraId="65DFD44C" w14:textId="67500830" w:rsidR="00D81285" w:rsidRDefault="00213B29">
          <w:pPr>
            <w:pStyle w:val="TOC1"/>
            <w:tabs>
              <w:tab w:val="right" w:leader="dot" w:pos="9350"/>
            </w:tabs>
            <w:rPr>
              <w:rFonts w:asciiTheme="minorHAnsi" w:eastAsiaTheme="minorEastAsia" w:hAnsiTheme="minorHAnsi" w:cstheme="minorBidi"/>
              <w:noProof/>
              <w:lang w:eastAsia="en-GB"/>
            </w:rPr>
          </w:pPr>
          <w:hyperlink w:anchor="_Toc130487309" w:history="1">
            <w:r w:rsidR="00D81285" w:rsidRPr="0000367C">
              <w:rPr>
                <w:rStyle w:val="Hyperlink"/>
                <w:noProof/>
              </w:rPr>
              <w:t>Heading 2</w:t>
            </w:r>
            <w:r w:rsidR="00D81285">
              <w:rPr>
                <w:noProof/>
                <w:webHidden/>
              </w:rPr>
              <w:tab/>
            </w:r>
            <w:r w:rsidR="00D81285">
              <w:rPr>
                <w:noProof/>
                <w:webHidden/>
              </w:rPr>
              <w:fldChar w:fldCharType="begin"/>
            </w:r>
            <w:r w:rsidR="00D81285">
              <w:rPr>
                <w:noProof/>
                <w:webHidden/>
              </w:rPr>
              <w:instrText xml:space="preserve"> PAGEREF _Toc130487309 \h </w:instrText>
            </w:r>
            <w:r w:rsidR="00D81285">
              <w:rPr>
                <w:noProof/>
                <w:webHidden/>
              </w:rPr>
            </w:r>
            <w:r w:rsidR="00D81285">
              <w:rPr>
                <w:noProof/>
                <w:webHidden/>
              </w:rPr>
              <w:fldChar w:fldCharType="separate"/>
            </w:r>
            <w:r w:rsidR="00D81285">
              <w:rPr>
                <w:noProof/>
                <w:webHidden/>
              </w:rPr>
              <w:t>1</w:t>
            </w:r>
            <w:r w:rsidR="00D81285">
              <w:rPr>
                <w:noProof/>
                <w:webHidden/>
              </w:rPr>
              <w:fldChar w:fldCharType="end"/>
            </w:r>
          </w:hyperlink>
        </w:p>
        <w:p w14:paraId="56E0457E" w14:textId="0FAE8640" w:rsidR="00D81285" w:rsidRDefault="00213B29">
          <w:pPr>
            <w:pStyle w:val="TOC2"/>
            <w:tabs>
              <w:tab w:val="right" w:leader="dot" w:pos="9350"/>
            </w:tabs>
            <w:rPr>
              <w:rFonts w:asciiTheme="minorHAnsi" w:eastAsiaTheme="minorEastAsia" w:hAnsiTheme="minorHAnsi" w:cstheme="minorBidi"/>
              <w:noProof/>
              <w:lang w:eastAsia="en-GB"/>
            </w:rPr>
          </w:pPr>
          <w:hyperlink w:anchor="_Toc130487310" w:history="1">
            <w:r w:rsidR="00D81285" w:rsidRPr="0000367C">
              <w:rPr>
                <w:rStyle w:val="Hyperlink"/>
                <w:noProof/>
              </w:rPr>
              <w:t>Subheading 3</w:t>
            </w:r>
            <w:r w:rsidR="00D81285">
              <w:rPr>
                <w:noProof/>
                <w:webHidden/>
              </w:rPr>
              <w:tab/>
            </w:r>
            <w:r w:rsidR="00D81285">
              <w:rPr>
                <w:noProof/>
                <w:webHidden/>
              </w:rPr>
              <w:fldChar w:fldCharType="begin"/>
            </w:r>
            <w:r w:rsidR="00D81285">
              <w:rPr>
                <w:noProof/>
                <w:webHidden/>
              </w:rPr>
              <w:instrText xml:space="preserve"> PAGEREF _Toc130487310 \h </w:instrText>
            </w:r>
            <w:r w:rsidR="00D81285">
              <w:rPr>
                <w:noProof/>
                <w:webHidden/>
              </w:rPr>
            </w:r>
            <w:r w:rsidR="00D81285">
              <w:rPr>
                <w:noProof/>
                <w:webHidden/>
              </w:rPr>
              <w:fldChar w:fldCharType="separate"/>
            </w:r>
            <w:r w:rsidR="00D81285">
              <w:rPr>
                <w:noProof/>
                <w:webHidden/>
              </w:rPr>
              <w:t>1</w:t>
            </w:r>
            <w:r w:rsidR="00D81285">
              <w:rPr>
                <w:noProof/>
                <w:webHidden/>
              </w:rPr>
              <w:fldChar w:fldCharType="end"/>
            </w:r>
          </w:hyperlink>
        </w:p>
        <w:p w14:paraId="74D6E376" w14:textId="6DBFC5FE" w:rsidR="00D81285" w:rsidRDefault="00213B29">
          <w:pPr>
            <w:pStyle w:val="TOC1"/>
            <w:tabs>
              <w:tab w:val="right" w:leader="dot" w:pos="9350"/>
            </w:tabs>
            <w:rPr>
              <w:rFonts w:asciiTheme="minorHAnsi" w:eastAsiaTheme="minorEastAsia" w:hAnsiTheme="minorHAnsi" w:cstheme="minorBidi"/>
              <w:noProof/>
              <w:lang w:eastAsia="en-GB"/>
            </w:rPr>
          </w:pPr>
          <w:hyperlink w:anchor="_Toc130487311" w:history="1">
            <w:r w:rsidR="00D81285" w:rsidRPr="0000367C">
              <w:rPr>
                <w:rStyle w:val="Hyperlink"/>
                <w:noProof/>
              </w:rPr>
              <w:t>Conclusion/ Summary / Recommendations ( as applicable)</w:t>
            </w:r>
            <w:r w:rsidR="00D81285">
              <w:rPr>
                <w:noProof/>
                <w:webHidden/>
              </w:rPr>
              <w:tab/>
            </w:r>
            <w:r w:rsidR="00D81285">
              <w:rPr>
                <w:noProof/>
                <w:webHidden/>
              </w:rPr>
              <w:fldChar w:fldCharType="begin"/>
            </w:r>
            <w:r w:rsidR="00D81285">
              <w:rPr>
                <w:noProof/>
                <w:webHidden/>
              </w:rPr>
              <w:instrText xml:space="preserve"> PAGEREF _Toc130487311 \h </w:instrText>
            </w:r>
            <w:r w:rsidR="00D81285">
              <w:rPr>
                <w:noProof/>
                <w:webHidden/>
              </w:rPr>
            </w:r>
            <w:r w:rsidR="00D81285">
              <w:rPr>
                <w:noProof/>
                <w:webHidden/>
              </w:rPr>
              <w:fldChar w:fldCharType="separate"/>
            </w:r>
            <w:r w:rsidR="00D81285">
              <w:rPr>
                <w:noProof/>
                <w:webHidden/>
              </w:rPr>
              <w:t>1</w:t>
            </w:r>
            <w:r w:rsidR="00D81285">
              <w:rPr>
                <w:noProof/>
                <w:webHidden/>
              </w:rPr>
              <w:fldChar w:fldCharType="end"/>
            </w:r>
          </w:hyperlink>
        </w:p>
        <w:p w14:paraId="72E12D43" w14:textId="013373F1" w:rsidR="00D81285" w:rsidRDefault="00213B29">
          <w:pPr>
            <w:pStyle w:val="TOC1"/>
            <w:tabs>
              <w:tab w:val="right" w:leader="dot" w:pos="9350"/>
            </w:tabs>
            <w:rPr>
              <w:rFonts w:asciiTheme="minorHAnsi" w:eastAsiaTheme="minorEastAsia" w:hAnsiTheme="minorHAnsi" w:cstheme="minorBidi"/>
              <w:noProof/>
              <w:lang w:eastAsia="en-GB"/>
            </w:rPr>
          </w:pPr>
          <w:hyperlink w:anchor="_Toc130487312" w:history="1">
            <w:r w:rsidR="00D81285" w:rsidRPr="0000367C">
              <w:rPr>
                <w:rStyle w:val="Hyperlink"/>
                <w:noProof/>
              </w:rPr>
              <w:t>References</w:t>
            </w:r>
            <w:r w:rsidR="00D81285">
              <w:rPr>
                <w:noProof/>
                <w:webHidden/>
              </w:rPr>
              <w:tab/>
            </w:r>
            <w:r w:rsidR="00D81285">
              <w:rPr>
                <w:noProof/>
                <w:webHidden/>
              </w:rPr>
              <w:fldChar w:fldCharType="begin"/>
            </w:r>
            <w:r w:rsidR="00D81285">
              <w:rPr>
                <w:noProof/>
                <w:webHidden/>
              </w:rPr>
              <w:instrText xml:space="preserve"> PAGEREF _Toc130487312 \h </w:instrText>
            </w:r>
            <w:r w:rsidR="00D81285">
              <w:rPr>
                <w:noProof/>
                <w:webHidden/>
              </w:rPr>
            </w:r>
            <w:r w:rsidR="00D81285">
              <w:rPr>
                <w:noProof/>
                <w:webHidden/>
              </w:rPr>
              <w:fldChar w:fldCharType="separate"/>
            </w:r>
            <w:r w:rsidR="00D81285">
              <w:rPr>
                <w:noProof/>
                <w:webHidden/>
              </w:rPr>
              <w:t>1</w:t>
            </w:r>
            <w:r w:rsidR="00D81285">
              <w:rPr>
                <w:noProof/>
                <w:webHidden/>
              </w:rPr>
              <w:fldChar w:fldCharType="end"/>
            </w:r>
          </w:hyperlink>
        </w:p>
        <w:p w14:paraId="439245DF" w14:textId="22CFB961" w:rsidR="00D81285" w:rsidRDefault="00213B29">
          <w:pPr>
            <w:pStyle w:val="TOC1"/>
            <w:tabs>
              <w:tab w:val="right" w:leader="dot" w:pos="9350"/>
            </w:tabs>
            <w:rPr>
              <w:rFonts w:asciiTheme="minorHAnsi" w:eastAsiaTheme="minorEastAsia" w:hAnsiTheme="minorHAnsi" w:cstheme="minorBidi"/>
              <w:noProof/>
              <w:lang w:eastAsia="en-GB"/>
            </w:rPr>
          </w:pPr>
          <w:hyperlink w:anchor="_Toc130487313" w:history="1">
            <w:r w:rsidR="00D81285" w:rsidRPr="0000367C">
              <w:rPr>
                <w:rStyle w:val="Hyperlink"/>
                <w:noProof/>
              </w:rPr>
              <w:t>Appendix A – if required</w:t>
            </w:r>
            <w:r w:rsidR="00D81285">
              <w:rPr>
                <w:noProof/>
                <w:webHidden/>
              </w:rPr>
              <w:tab/>
            </w:r>
            <w:r w:rsidR="00D81285">
              <w:rPr>
                <w:noProof/>
                <w:webHidden/>
              </w:rPr>
              <w:fldChar w:fldCharType="begin"/>
            </w:r>
            <w:r w:rsidR="00D81285">
              <w:rPr>
                <w:noProof/>
                <w:webHidden/>
              </w:rPr>
              <w:instrText xml:space="preserve"> PAGEREF _Toc130487313 \h </w:instrText>
            </w:r>
            <w:r w:rsidR="00D81285">
              <w:rPr>
                <w:noProof/>
                <w:webHidden/>
              </w:rPr>
            </w:r>
            <w:r w:rsidR="00D81285">
              <w:rPr>
                <w:noProof/>
                <w:webHidden/>
              </w:rPr>
              <w:fldChar w:fldCharType="separate"/>
            </w:r>
            <w:r w:rsidR="00D81285">
              <w:rPr>
                <w:noProof/>
                <w:webHidden/>
              </w:rPr>
              <w:t>1</w:t>
            </w:r>
            <w:r w:rsidR="00D81285">
              <w:rPr>
                <w:noProof/>
                <w:webHidden/>
              </w:rPr>
              <w:fldChar w:fldCharType="end"/>
            </w:r>
          </w:hyperlink>
        </w:p>
        <w:p w14:paraId="5D8F5074" w14:textId="713938A8" w:rsidR="00D81285" w:rsidRDefault="00213B29">
          <w:pPr>
            <w:pStyle w:val="TOC1"/>
            <w:tabs>
              <w:tab w:val="right" w:leader="dot" w:pos="9350"/>
            </w:tabs>
            <w:rPr>
              <w:rFonts w:asciiTheme="minorHAnsi" w:eastAsiaTheme="minorEastAsia" w:hAnsiTheme="minorHAnsi" w:cstheme="minorBidi"/>
              <w:noProof/>
              <w:lang w:eastAsia="en-GB"/>
            </w:rPr>
          </w:pPr>
          <w:hyperlink w:anchor="_Toc130487314" w:history="1">
            <w:r w:rsidR="00D81285" w:rsidRPr="0000367C">
              <w:rPr>
                <w:rStyle w:val="Hyperlink"/>
                <w:noProof/>
              </w:rPr>
              <w:t>Appendix B –</w:t>
            </w:r>
            <w:r w:rsidR="00D81285">
              <w:rPr>
                <w:noProof/>
                <w:webHidden/>
              </w:rPr>
              <w:tab/>
            </w:r>
            <w:r w:rsidR="00D81285">
              <w:rPr>
                <w:noProof/>
                <w:webHidden/>
              </w:rPr>
              <w:fldChar w:fldCharType="begin"/>
            </w:r>
            <w:r w:rsidR="00D81285">
              <w:rPr>
                <w:noProof/>
                <w:webHidden/>
              </w:rPr>
              <w:instrText xml:space="preserve"> PAGEREF _Toc130487314 \h </w:instrText>
            </w:r>
            <w:r w:rsidR="00D81285">
              <w:rPr>
                <w:noProof/>
                <w:webHidden/>
              </w:rPr>
            </w:r>
            <w:r w:rsidR="00D81285">
              <w:rPr>
                <w:noProof/>
                <w:webHidden/>
              </w:rPr>
              <w:fldChar w:fldCharType="separate"/>
            </w:r>
            <w:r w:rsidR="00D81285">
              <w:rPr>
                <w:noProof/>
                <w:webHidden/>
              </w:rPr>
              <w:t>1</w:t>
            </w:r>
            <w:r w:rsidR="00D81285">
              <w:rPr>
                <w:noProof/>
                <w:webHidden/>
              </w:rPr>
              <w:fldChar w:fldCharType="end"/>
            </w:r>
          </w:hyperlink>
        </w:p>
        <w:p w14:paraId="3C5FA036" w14:textId="255A7A00" w:rsidR="00DE7836" w:rsidRDefault="00D81285" w:rsidP="00D176D7">
          <w:r>
            <w:rPr>
              <w:b/>
              <w:bCs/>
              <w:noProof/>
            </w:rPr>
            <w:fldChar w:fldCharType="end"/>
          </w:r>
        </w:p>
      </w:sdtContent>
    </w:sdt>
    <w:bookmarkStart w:id="0" w:name="_1ci93xb" w:colFirst="0" w:colLast="0" w:displacedByCustomXml="prev"/>
    <w:bookmarkEnd w:id="0" w:displacedByCustomXml="prev"/>
    <w:p w14:paraId="499E14B6" w14:textId="5EF192DD" w:rsidR="005831A9" w:rsidRDefault="005831A9" w:rsidP="008D750D">
      <w:pPr>
        <w:pStyle w:val="Heading2"/>
      </w:pPr>
    </w:p>
    <w:p w14:paraId="75D6B9AD" w14:textId="13744DC4" w:rsidR="005831A9" w:rsidRPr="007B7435" w:rsidRDefault="00A30972" w:rsidP="00C236ED">
      <w:pPr>
        <w:pStyle w:val="Heading1"/>
        <w:rPr>
          <w:sz w:val="28"/>
          <w:szCs w:val="28"/>
        </w:rPr>
      </w:pPr>
      <w:r w:rsidRPr="007B7435">
        <w:rPr>
          <w:sz w:val="28"/>
          <w:szCs w:val="28"/>
        </w:rPr>
        <w:t>Explaining the relevance of communication cycles in management</w:t>
      </w:r>
      <w:r w:rsidR="004F5A33" w:rsidRPr="007B7435">
        <w:rPr>
          <w:sz w:val="28"/>
          <w:szCs w:val="28"/>
        </w:rPr>
        <w:t xml:space="preserve"> </w:t>
      </w:r>
    </w:p>
    <w:p w14:paraId="59379C4F" w14:textId="369CA222" w:rsidR="00A30972" w:rsidRPr="007B7435" w:rsidRDefault="00A30972">
      <w:pPr>
        <w:rPr>
          <w:rFonts w:asciiTheme="minorHAnsi" w:hAnsiTheme="minorHAnsi"/>
        </w:rPr>
      </w:pPr>
      <w:r w:rsidRPr="007B7435">
        <w:rPr>
          <w:rFonts w:asciiTheme="minorHAnsi" w:hAnsiTheme="minorHAnsi"/>
        </w:rPr>
        <w:t xml:space="preserve">A communication cycle is a process relaying information </w:t>
      </w:r>
      <w:r w:rsidR="004F5A33" w:rsidRPr="007B7435">
        <w:rPr>
          <w:rFonts w:asciiTheme="minorHAnsi" w:hAnsiTheme="minorHAnsi"/>
        </w:rPr>
        <w:t>between a sender and a receiver</w:t>
      </w:r>
      <w:r w:rsidR="00D176D7" w:rsidRPr="007B7435">
        <w:rPr>
          <w:rFonts w:asciiTheme="minorHAnsi" w:hAnsiTheme="minorHAnsi"/>
        </w:rPr>
        <w:t xml:space="preserve"> verbally or non-verbally</w:t>
      </w:r>
      <w:r w:rsidR="004F5A33" w:rsidRPr="007B7435">
        <w:rPr>
          <w:rFonts w:asciiTheme="minorHAnsi" w:hAnsiTheme="minorHAnsi"/>
        </w:rPr>
        <w:t xml:space="preserve">. </w:t>
      </w:r>
      <w:r w:rsidR="00D176D7" w:rsidRPr="007B7435">
        <w:rPr>
          <w:rFonts w:asciiTheme="minorHAnsi" w:hAnsiTheme="minorHAnsi"/>
        </w:rPr>
        <w:t>It is</w:t>
      </w:r>
      <w:r w:rsidR="004F5A33" w:rsidRPr="007B7435">
        <w:rPr>
          <w:rFonts w:asciiTheme="minorHAnsi" w:hAnsiTheme="minorHAnsi"/>
        </w:rPr>
        <w:t xml:space="preserve"> a tool used to discover what </w:t>
      </w:r>
      <w:r w:rsidR="00436E7B" w:rsidRPr="007B7435">
        <w:rPr>
          <w:rFonts w:asciiTheme="minorHAnsi" w:hAnsiTheme="minorHAnsi"/>
        </w:rPr>
        <w:t xml:space="preserve">all team members can do well </w:t>
      </w:r>
      <w:r w:rsidR="00D176D7" w:rsidRPr="007B7435">
        <w:rPr>
          <w:rFonts w:asciiTheme="minorHAnsi" w:hAnsiTheme="minorHAnsi"/>
        </w:rPr>
        <w:t>and</w:t>
      </w:r>
      <w:r w:rsidR="00436E7B" w:rsidRPr="007B7435">
        <w:rPr>
          <w:rFonts w:asciiTheme="minorHAnsi" w:hAnsiTheme="minorHAnsi"/>
        </w:rPr>
        <w:t xml:space="preserve"> what</w:t>
      </w:r>
      <w:r w:rsidR="00FB076A" w:rsidRPr="007B7435">
        <w:rPr>
          <w:rFonts w:asciiTheme="minorHAnsi" w:hAnsiTheme="minorHAnsi"/>
        </w:rPr>
        <w:t xml:space="preserve"> needs to </w:t>
      </w:r>
      <w:proofErr w:type="gramStart"/>
      <w:r w:rsidR="00FB076A" w:rsidRPr="007B7435">
        <w:rPr>
          <w:rFonts w:asciiTheme="minorHAnsi" w:hAnsiTheme="minorHAnsi"/>
        </w:rPr>
        <w:t>be improved</w:t>
      </w:r>
      <w:proofErr w:type="gramEnd"/>
      <w:r w:rsidR="00FB076A" w:rsidRPr="007B7435">
        <w:rPr>
          <w:rFonts w:asciiTheme="minorHAnsi" w:hAnsiTheme="minorHAnsi"/>
        </w:rPr>
        <w:t xml:space="preserve"> when passing </w:t>
      </w:r>
      <w:r w:rsidR="00D176D7" w:rsidRPr="007B7435">
        <w:rPr>
          <w:rFonts w:asciiTheme="minorHAnsi" w:hAnsiTheme="minorHAnsi"/>
        </w:rPr>
        <w:t xml:space="preserve">on </w:t>
      </w:r>
      <w:r w:rsidR="0067461F" w:rsidRPr="007B7435">
        <w:rPr>
          <w:rFonts w:asciiTheme="minorHAnsi" w:hAnsiTheme="minorHAnsi"/>
        </w:rPr>
        <w:t xml:space="preserve"> </w:t>
      </w:r>
      <w:r w:rsidR="00FB076A" w:rsidRPr="007B7435">
        <w:rPr>
          <w:rFonts w:asciiTheme="minorHAnsi" w:hAnsiTheme="minorHAnsi"/>
        </w:rPr>
        <w:t>information.</w:t>
      </w:r>
      <w:r w:rsidR="002059D5" w:rsidRPr="007B7435">
        <w:rPr>
          <w:rFonts w:asciiTheme="minorHAnsi" w:hAnsiTheme="minorHAnsi"/>
        </w:rPr>
        <w:t xml:space="preserve"> </w:t>
      </w:r>
      <w:r w:rsidR="007101F3" w:rsidRPr="007B7435">
        <w:rPr>
          <w:rFonts w:asciiTheme="minorHAnsi" w:hAnsiTheme="minorHAnsi"/>
        </w:rPr>
        <w:t xml:space="preserve">Information to </w:t>
      </w:r>
      <w:r w:rsidR="0067788B" w:rsidRPr="007B7435">
        <w:rPr>
          <w:rFonts w:asciiTheme="minorHAnsi" w:hAnsiTheme="minorHAnsi"/>
        </w:rPr>
        <w:t xml:space="preserve"> be communicated to managers who is t</w:t>
      </w:r>
      <w:r w:rsidR="002059D5" w:rsidRPr="007B7435">
        <w:rPr>
          <w:rFonts w:asciiTheme="minorHAnsi" w:hAnsiTheme="minorHAnsi"/>
        </w:rPr>
        <w:t>u</w:t>
      </w:r>
      <w:r w:rsidR="0067788B" w:rsidRPr="007B7435">
        <w:rPr>
          <w:rFonts w:asciiTheme="minorHAnsi" w:hAnsiTheme="minorHAnsi"/>
        </w:rPr>
        <w:t>rn</w:t>
      </w:r>
      <w:r w:rsidR="0067461F" w:rsidRPr="007B7435">
        <w:rPr>
          <w:rFonts w:asciiTheme="minorHAnsi" w:hAnsiTheme="minorHAnsi"/>
        </w:rPr>
        <w:t xml:space="preserve"> </w:t>
      </w:r>
      <w:r w:rsidR="0067788B" w:rsidRPr="007B7435">
        <w:rPr>
          <w:rFonts w:asciiTheme="minorHAnsi" w:hAnsiTheme="minorHAnsi"/>
        </w:rPr>
        <w:t>can communicate plans to</w:t>
      </w:r>
      <w:r w:rsidR="002059D5" w:rsidRPr="007B7435">
        <w:rPr>
          <w:rFonts w:asciiTheme="minorHAnsi" w:hAnsiTheme="minorHAnsi"/>
        </w:rPr>
        <w:t xml:space="preserve"> then</w:t>
      </w:r>
      <w:r w:rsidR="0067788B" w:rsidRPr="007B7435">
        <w:rPr>
          <w:rFonts w:asciiTheme="minorHAnsi" w:hAnsiTheme="minorHAnsi"/>
        </w:rPr>
        <w:t xml:space="preserve"> implement the</w:t>
      </w:r>
      <w:r w:rsidR="002059D5" w:rsidRPr="007B7435">
        <w:rPr>
          <w:rFonts w:asciiTheme="minorHAnsi" w:hAnsiTheme="minorHAnsi"/>
        </w:rPr>
        <w:t>m</w:t>
      </w:r>
      <w:r w:rsidR="0067788B" w:rsidRPr="007B7435">
        <w:rPr>
          <w:rFonts w:asciiTheme="minorHAnsi" w:hAnsiTheme="minorHAnsi"/>
        </w:rPr>
        <w:t xml:space="preserve"> to the rest of them team.  </w:t>
      </w:r>
      <w:r w:rsidR="002059D5" w:rsidRPr="007B7435">
        <w:rPr>
          <w:rFonts w:asciiTheme="minorHAnsi" w:hAnsiTheme="minorHAnsi"/>
        </w:rPr>
        <w:t>Efficient</w:t>
      </w:r>
      <w:r w:rsidR="0067788B" w:rsidRPr="007B7435">
        <w:rPr>
          <w:rFonts w:asciiTheme="minorHAnsi" w:hAnsiTheme="minorHAnsi"/>
        </w:rPr>
        <w:t xml:space="preserve"> and </w:t>
      </w:r>
      <w:r w:rsidR="002059D5" w:rsidRPr="007B7435">
        <w:rPr>
          <w:rFonts w:asciiTheme="minorHAnsi" w:hAnsiTheme="minorHAnsi"/>
        </w:rPr>
        <w:t>effective</w:t>
      </w:r>
      <w:r w:rsidR="0067788B" w:rsidRPr="007B7435">
        <w:rPr>
          <w:rFonts w:asciiTheme="minorHAnsi" w:hAnsiTheme="minorHAnsi"/>
        </w:rPr>
        <w:t xml:space="preserve"> communication contributes to success in </w:t>
      </w:r>
      <w:proofErr w:type="gramStart"/>
      <w:r w:rsidR="0067788B" w:rsidRPr="007B7435">
        <w:rPr>
          <w:rFonts w:asciiTheme="minorHAnsi" w:hAnsiTheme="minorHAnsi"/>
        </w:rPr>
        <w:t>many</w:t>
      </w:r>
      <w:proofErr w:type="gramEnd"/>
      <w:r w:rsidR="0067788B" w:rsidRPr="007B7435">
        <w:rPr>
          <w:rFonts w:asciiTheme="minorHAnsi" w:hAnsiTheme="minorHAnsi"/>
        </w:rPr>
        <w:t xml:space="preserve"> ways –</w:t>
      </w:r>
    </w:p>
    <w:p w14:paraId="457ADA6C" w14:textId="1CAF3B78" w:rsidR="0067788B" w:rsidRPr="007B7435" w:rsidRDefault="0067788B" w:rsidP="0067461F">
      <w:pPr>
        <w:pStyle w:val="ListParagraph"/>
        <w:numPr>
          <w:ilvl w:val="0"/>
          <w:numId w:val="2"/>
        </w:numPr>
        <w:rPr>
          <w:rFonts w:asciiTheme="minorHAnsi" w:hAnsiTheme="minorHAnsi"/>
        </w:rPr>
      </w:pPr>
      <w:r w:rsidRPr="007B7435">
        <w:rPr>
          <w:rFonts w:asciiTheme="minorHAnsi" w:hAnsiTheme="minorHAnsi"/>
        </w:rPr>
        <w:t xml:space="preserve">It builds employee </w:t>
      </w:r>
      <w:r w:rsidR="002059D5" w:rsidRPr="007B7435">
        <w:rPr>
          <w:rFonts w:asciiTheme="minorHAnsi" w:hAnsiTheme="minorHAnsi"/>
        </w:rPr>
        <w:t>morale</w:t>
      </w:r>
      <w:r w:rsidRPr="007B7435">
        <w:rPr>
          <w:rFonts w:asciiTheme="minorHAnsi" w:hAnsiTheme="minorHAnsi"/>
        </w:rPr>
        <w:t xml:space="preserve">, </w:t>
      </w:r>
      <w:r w:rsidR="002059D5" w:rsidRPr="007B7435">
        <w:rPr>
          <w:rFonts w:asciiTheme="minorHAnsi" w:hAnsiTheme="minorHAnsi"/>
        </w:rPr>
        <w:t>engagement,</w:t>
      </w:r>
      <w:r w:rsidRPr="007B7435">
        <w:rPr>
          <w:rFonts w:asciiTheme="minorHAnsi" w:hAnsiTheme="minorHAnsi"/>
        </w:rPr>
        <w:t xml:space="preserve"> and satisfaction</w:t>
      </w:r>
      <w:r w:rsidR="0067461F" w:rsidRPr="007B7435">
        <w:rPr>
          <w:rFonts w:asciiTheme="minorHAnsi" w:hAnsiTheme="minorHAnsi"/>
        </w:rPr>
        <w:t>.</w:t>
      </w:r>
    </w:p>
    <w:p w14:paraId="3BCE3E9D" w14:textId="25E69067" w:rsidR="0067461F" w:rsidRPr="007B7435" w:rsidRDefault="0067461F" w:rsidP="0067461F">
      <w:pPr>
        <w:pStyle w:val="ListParagraph"/>
        <w:numPr>
          <w:ilvl w:val="0"/>
          <w:numId w:val="2"/>
        </w:numPr>
        <w:rPr>
          <w:rFonts w:asciiTheme="minorHAnsi" w:hAnsiTheme="minorHAnsi"/>
        </w:rPr>
      </w:pPr>
      <w:r w:rsidRPr="007B7435">
        <w:rPr>
          <w:rFonts w:asciiTheme="minorHAnsi" w:hAnsiTheme="minorHAnsi"/>
        </w:rPr>
        <w:t>Improves working/</w:t>
      </w:r>
      <w:r w:rsidR="002059D5" w:rsidRPr="007B7435">
        <w:rPr>
          <w:rFonts w:asciiTheme="minorHAnsi" w:hAnsiTheme="minorHAnsi"/>
        </w:rPr>
        <w:t>personal</w:t>
      </w:r>
      <w:r w:rsidRPr="007B7435">
        <w:rPr>
          <w:rFonts w:asciiTheme="minorHAnsi" w:hAnsiTheme="minorHAnsi"/>
        </w:rPr>
        <w:t xml:space="preserve"> relationships.</w:t>
      </w:r>
    </w:p>
    <w:p w14:paraId="3FB1DF4D" w14:textId="1795A039" w:rsidR="0067461F" w:rsidRPr="007B7435" w:rsidRDefault="0067461F" w:rsidP="0067461F">
      <w:pPr>
        <w:pStyle w:val="ListParagraph"/>
        <w:numPr>
          <w:ilvl w:val="0"/>
          <w:numId w:val="2"/>
        </w:numPr>
        <w:rPr>
          <w:rFonts w:asciiTheme="minorHAnsi" w:hAnsiTheme="minorHAnsi"/>
        </w:rPr>
      </w:pPr>
      <w:r w:rsidRPr="007B7435">
        <w:rPr>
          <w:rFonts w:asciiTheme="minorHAnsi" w:hAnsiTheme="minorHAnsi"/>
        </w:rPr>
        <w:t xml:space="preserve"> Good  to </w:t>
      </w:r>
      <w:r w:rsidR="002059D5" w:rsidRPr="007B7435">
        <w:rPr>
          <w:rFonts w:asciiTheme="minorHAnsi" w:hAnsiTheme="minorHAnsi"/>
        </w:rPr>
        <w:t>achieve</w:t>
      </w:r>
      <w:r w:rsidRPr="007B7435">
        <w:rPr>
          <w:rFonts w:asciiTheme="minorHAnsi" w:hAnsiTheme="minorHAnsi"/>
        </w:rPr>
        <w:t xml:space="preserve"> team goals</w:t>
      </w:r>
      <w:r w:rsidR="002059D5" w:rsidRPr="007B7435">
        <w:rPr>
          <w:rFonts w:asciiTheme="minorHAnsi" w:hAnsiTheme="minorHAnsi"/>
        </w:rPr>
        <w:t>.</w:t>
      </w:r>
      <w:r w:rsidRPr="007B7435">
        <w:rPr>
          <w:rFonts w:asciiTheme="minorHAnsi" w:hAnsiTheme="minorHAnsi"/>
        </w:rPr>
        <w:t xml:space="preserve"> </w:t>
      </w:r>
    </w:p>
    <w:p w14:paraId="410C9CAC" w14:textId="58AD4115" w:rsidR="0067461F" w:rsidRPr="007B7435" w:rsidRDefault="0067461F" w:rsidP="0067461F">
      <w:pPr>
        <w:pStyle w:val="ListParagraph"/>
        <w:numPr>
          <w:ilvl w:val="0"/>
          <w:numId w:val="2"/>
        </w:numPr>
        <w:rPr>
          <w:rFonts w:asciiTheme="minorHAnsi" w:hAnsiTheme="minorHAnsi"/>
        </w:rPr>
      </w:pPr>
      <w:r w:rsidRPr="007B7435">
        <w:rPr>
          <w:rFonts w:asciiTheme="minorHAnsi" w:hAnsiTheme="minorHAnsi"/>
        </w:rPr>
        <w:t xml:space="preserve">Resolves </w:t>
      </w:r>
      <w:r w:rsidR="002059D5" w:rsidRPr="007B7435">
        <w:rPr>
          <w:rFonts w:asciiTheme="minorHAnsi" w:hAnsiTheme="minorHAnsi"/>
        </w:rPr>
        <w:t>misunderstanding in a respectful manner .</w:t>
      </w:r>
      <w:r w:rsidRPr="007B7435">
        <w:rPr>
          <w:rFonts w:asciiTheme="minorHAnsi" w:hAnsiTheme="minorHAnsi"/>
        </w:rPr>
        <w:t xml:space="preserve"> </w:t>
      </w:r>
    </w:p>
    <w:p w14:paraId="66F83858" w14:textId="01EA8182" w:rsidR="0067461F" w:rsidRPr="007B7435" w:rsidRDefault="0067461F" w:rsidP="0067461F">
      <w:pPr>
        <w:pStyle w:val="ListParagraph"/>
        <w:numPr>
          <w:ilvl w:val="0"/>
          <w:numId w:val="2"/>
        </w:numPr>
        <w:rPr>
          <w:rFonts w:asciiTheme="minorHAnsi" w:hAnsiTheme="minorHAnsi"/>
        </w:rPr>
      </w:pPr>
      <w:r w:rsidRPr="007B7435">
        <w:rPr>
          <w:rFonts w:asciiTheme="minorHAnsi" w:hAnsiTheme="minorHAnsi"/>
        </w:rPr>
        <w:t>Minimizes mistakes</w:t>
      </w:r>
      <w:r w:rsidR="002059D5" w:rsidRPr="007B7435">
        <w:rPr>
          <w:rFonts w:asciiTheme="minorHAnsi" w:hAnsiTheme="minorHAnsi"/>
        </w:rPr>
        <w:t>.</w:t>
      </w:r>
    </w:p>
    <w:p w14:paraId="0C5EB532" w14:textId="32FA7A2F" w:rsidR="0067461F" w:rsidRPr="007B7435" w:rsidRDefault="0067461F" w:rsidP="0067461F">
      <w:pPr>
        <w:pStyle w:val="ListParagraph"/>
        <w:numPr>
          <w:ilvl w:val="0"/>
          <w:numId w:val="2"/>
        </w:numPr>
        <w:rPr>
          <w:rFonts w:asciiTheme="minorHAnsi" w:hAnsiTheme="minorHAnsi"/>
        </w:rPr>
      </w:pPr>
      <w:r w:rsidRPr="007B7435">
        <w:rPr>
          <w:rFonts w:asciiTheme="minorHAnsi" w:hAnsiTheme="minorHAnsi"/>
        </w:rPr>
        <w:t>Bridges gaps causing conflict</w:t>
      </w:r>
      <w:r w:rsidR="002059D5" w:rsidRPr="007B7435">
        <w:rPr>
          <w:rFonts w:asciiTheme="minorHAnsi" w:hAnsiTheme="minorHAnsi"/>
        </w:rPr>
        <w:t xml:space="preserve">. </w:t>
      </w:r>
    </w:p>
    <w:p w14:paraId="4E2E32F1" w14:textId="01ED5ED8" w:rsidR="007101F3" w:rsidRPr="007B7435" w:rsidRDefault="007101F3" w:rsidP="007101F3">
      <w:pPr>
        <w:rPr>
          <w:rFonts w:asciiTheme="minorHAnsi" w:hAnsiTheme="minorHAnsi"/>
        </w:rPr>
      </w:pPr>
      <w:proofErr w:type="gramStart"/>
      <w:r w:rsidRPr="007B7435">
        <w:rPr>
          <w:rFonts w:asciiTheme="minorHAnsi" w:hAnsiTheme="minorHAnsi"/>
        </w:rPr>
        <w:t>Likewise</w:t>
      </w:r>
      <w:proofErr w:type="gramEnd"/>
      <w:r w:rsidRPr="007B7435">
        <w:rPr>
          <w:rFonts w:asciiTheme="minorHAnsi" w:hAnsiTheme="minorHAnsi"/>
        </w:rPr>
        <w:t xml:space="preserve"> there are also many barriers to communication including –</w:t>
      </w:r>
    </w:p>
    <w:p w14:paraId="709D82C5" w14:textId="3797AB9B" w:rsidR="007101F3" w:rsidRPr="007B7435" w:rsidRDefault="007101F3" w:rsidP="007101F3">
      <w:pPr>
        <w:pStyle w:val="ListParagraph"/>
        <w:numPr>
          <w:ilvl w:val="0"/>
          <w:numId w:val="3"/>
        </w:numPr>
        <w:rPr>
          <w:rFonts w:asciiTheme="minorHAnsi" w:hAnsiTheme="minorHAnsi"/>
        </w:rPr>
      </w:pPr>
      <w:r w:rsidRPr="007B7435">
        <w:rPr>
          <w:rFonts w:asciiTheme="minorHAnsi" w:hAnsiTheme="minorHAnsi"/>
        </w:rPr>
        <w:t xml:space="preserve">Personal </w:t>
      </w:r>
    </w:p>
    <w:p w14:paraId="3DA7F50D" w14:textId="0A84A8F0" w:rsidR="007101F3" w:rsidRPr="007B7435" w:rsidRDefault="007101F3" w:rsidP="007101F3">
      <w:pPr>
        <w:pStyle w:val="ListParagraph"/>
        <w:numPr>
          <w:ilvl w:val="0"/>
          <w:numId w:val="3"/>
        </w:numPr>
        <w:rPr>
          <w:rFonts w:asciiTheme="minorHAnsi" w:hAnsiTheme="minorHAnsi"/>
        </w:rPr>
      </w:pPr>
      <w:r w:rsidRPr="007B7435">
        <w:rPr>
          <w:rFonts w:asciiTheme="minorHAnsi" w:hAnsiTheme="minorHAnsi"/>
        </w:rPr>
        <w:t xml:space="preserve">Language </w:t>
      </w:r>
    </w:p>
    <w:p w14:paraId="1E51BF2E" w14:textId="716E93E0" w:rsidR="007101F3" w:rsidRPr="007B7435" w:rsidRDefault="007101F3" w:rsidP="007101F3">
      <w:pPr>
        <w:pStyle w:val="ListParagraph"/>
        <w:numPr>
          <w:ilvl w:val="0"/>
          <w:numId w:val="3"/>
        </w:numPr>
        <w:rPr>
          <w:rFonts w:asciiTheme="minorHAnsi" w:hAnsiTheme="minorHAnsi"/>
        </w:rPr>
      </w:pPr>
      <w:r w:rsidRPr="007B7435">
        <w:rPr>
          <w:rFonts w:asciiTheme="minorHAnsi" w:hAnsiTheme="minorHAnsi"/>
        </w:rPr>
        <w:t xml:space="preserve">Linguistic </w:t>
      </w:r>
    </w:p>
    <w:p w14:paraId="3A2BF2E2" w14:textId="5013B1A2" w:rsidR="007101F3" w:rsidRPr="007B7435" w:rsidRDefault="007101F3" w:rsidP="007101F3">
      <w:pPr>
        <w:pStyle w:val="ListParagraph"/>
        <w:numPr>
          <w:ilvl w:val="0"/>
          <w:numId w:val="3"/>
        </w:numPr>
        <w:rPr>
          <w:rFonts w:asciiTheme="minorHAnsi" w:hAnsiTheme="minorHAnsi"/>
        </w:rPr>
      </w:pPr>
      <w:r w:rsidRPr="007B7435">
        <w:rPr>
          <w:rFonts w:asciiTheme="minorHAnsi" w:hAnsiTheme="minorHAnsi"/>
        </w:rPr>
        <w:t xml:space="preserve">Content </w:t>
      </w:r>
    </w:p>
    <w:p w14:paraId="1E9283A6" w14:textId="509F334C" w:rsidR="007101F3" w:rsidRPr="007B7435" w:rsidRDefault="007101F3" w:rsidP="007101F3">
      <w:pPr>
        <w:pStyle w:val="ListParagraph"/>
        <w:numPr>
          <w:ilvl w:val="0"/>
          <w:numId w:val="3"/>
        </w:numPr>
        <w:rPr>
          <w:rFonts w:asciiTheme="minorHAnsi" w:hAnsiTheme="minorHAnsi"/>
        </w:rPr>
      </w:pPr>
      <w:r w:rsidRPr="007B7435">
        <w:rPr>
          <w:rFonts w:asciiTheme="minorHAnsi" w:hAnsiTheme="minorHAnsi"/>
        </w:rPr>
        <w:t xml:space="preserve">Environmental </w:t>
      </w:r>
    </w:p>
    <w:p w14:paraId="067FCA39" w14:textId="1A0C7658" w:rsidR="007101F3" w:rsidRPr="007B7435" w:rsidRDefault="007101F3" w:rsidP="007101F3">
      <w:pPr>
        <w:pStyle w:val="ListParagraph"/>
        <w:numPr>
          <w:ilvl w:val="0"/>
          <w:numId w:val="3"/>
        </w:numPr>
        <w:rPr>
          <w:rFonts w:asciiTheme="minorHAnsi" w:hAnsiTheme="minorHAnsi"/>
        </w:rPr>
      </w:pPr>
      <w:r w:rsidRPr="007B7435">
        <w:rPr>
          <w:rFonts w:asciiTheme="minorHAnsi" w:hAnsiTheme="minorHAnsi"/>
        </w:rPr>
        <w:t xml:space="preserve">Perceptual </w:t>
      </w:r>
    </w:p>
    <w:p w14:paraId="04E0E690" w14:textId="0D209B39" w:rsidR="007101F3" w:rsidRPr="007B7435" w:rsidRDefault="007101F3" w:rsidP="007101F3">
      <w:pPr>
        <w:pStyle w:val="ListParagraph"/>
        <w:numPr>
          <w:ilvl w:val="0"/>
          <w:numId w:val="3"/>
        </w:numPr>
        <w:rPr>
          <w:rFonts w:asciiTheme="minorHAnsi" w:hAnsiTheme="minorHAnsi"/>
        </w:rPr>
      </w:pPr>
      <w:r w:rsidRPr="007B7435">
        <w:rPr>
          <w:rFonts w:asciiTheme="minorHAnsi" w:hAnsiTheme="minorHAnsi"/>
        </w:rPr>
        <w:t xml:space="preserve">Psychological </w:t>
      </w:r>
    </w:p>
    <w:p w14:paraId="36EF8DB5" w14:textId="5AE6575E" w:rsidR="007101F3" w:rsidRPr="007B7435" w:rsidRDefault="007101F3" w:rsidP="007101F3">
      <w:pPr>
        <w:pStyle w:val="ListParagraph"/>
        <w:numPr>
          <w:ilvl w:val="0"/>
          <w:numId w:val="3"/>
        </w:numPr>
        <w:rPr>
          <w:rFonts w:asciiTheme="minorHAnsi" w:hAnsiTheme="minorHAnsi"/>
        </w:rPr>
      </w:pPr>
      <w:r w:rsidRPr="007B7435">
        <w:rPr>
          <w:rFonts w:asciiTheme="minorHAnsi" w:hAnsiTheme="minorHAnsi"/>
        </w:rPr>
        <w:t xml:space="preserve">Physiological </w:t>
      </w:r>
    </w:p>
    <w:p w14:paraId="2E5807C8" w14:textId="0A774A5F" w:rsidR="00583709" w:rsidRPr="007B7435" w:rsidRDefault="002059D5" w:rsidP="00A67009">
      <w:pPr>
        <w:rPr>
          <w:rFonts w:asciiTheme="minorHAnsi" w:hAnsiTheme="minorHAnsi"/>
        </w:rPr>
      </w:pPr>
      <w:r w:rsidRPr="007B7435">
        <w:rPr>
          <w:rFonts w:asciiTheme="minorHAnsi" w:hAnsiTheme="minorHAnsi"/>
        </w:rPr>
        <w:t xml:space="preserve">Communication comes in </w:t>
      </w:r>
      <w:proofErr w:type="gramStart"/>
      <w:r w:rsidRPr="007B7435">
        <w:rPr>
          <w:rFonts w:asciiTheme="minorHAnsi" w:hAnsiTheme="minorHAnsi"/>
        </w:rPr>
        <w:t>many</w:t>
      </w:r>
      <w:proofErr w:type="gramEnd"/>
      <w:r w:rsidRPr="007B7435">
        <w:rPr>
          <w:rFonts w:asciiTheme="minorHAnsi" w:hAnsiTheme="minorHAnsi"/>
        </w:rPr>
        <w:t xml:space="preserve"> different forms </w:t>
      </w:r>
      <w:r w:rsidR="00166EA9" w:rsidRPr="007B7435">
        <w:rPr>
          <w:rFonts w:asciiTheme="minorHAnsi" w:hAnsiTheme="minorHAnsi"/>
        </w:rPr>
        <w:t xml:space="preserve">including- </w:t>
      </w:r>
    </w:p>
    <w:p w14:paraId="2B14CA89" w14:textId="77777777" w:rsidR="00166EA9" w:rsidRPr="007B7435" w:rsidRDefault="00166EA9" w:rsidP="00166EA9">
      <w:pPr>
        <w:rPr>
          <w:rFonts w:asciiTheme="minorHAnsi" w:hAnsiTheme="minorHAnsi" w:cstheme="minorHAnsi"/>
        </w:rPr>
      </w:pPr>
      <w:r w:rsidRPr="007B7435">
        <w:rPr>
          <w:rFonts w:asciiTheme="minorHAnsi" w:hAnsiTheme="minorHAnsi" w:cstheme="minorHAnsi"/>
        </w:rPr>
        <w:t xml:space="preserve">written communication – is a written message between two or more people, it is known to be more formal than other communications enabling it to </w:t>
      </w:r>
      <w:proofErr w:type="gramStart"/>
      <w:r w:rsidRPr="007B7435">
        <w:rPr>
          <w:rFonts w:asciiTheme="minorHAnsi" w:hAnsiTheme="minorHAnsi" w:cstheme="minorHAnsi"/>
        </w:rPr>
        <w:t>be used</w:t>
      </w:r>
      <w:proofErr w:type="gramEnd"/>
      <w:r w:rsidRPr="007B7435">
        <w:rPr>
          <w:rFonts w:asciiTheme="minorHAnsi" w:hAnsiTheme="minorHAnsi" w:cstheme="minorHAnsi"/>
        </w:rPr>
        <w:t xml:space="preserve"> for long distance communication. Written communication can include email, letters faxes, memos </w:t>
      </w:r>
      <w:proofErr w:type="gramStart"/>
      <w:r w:rsidRPr="007B7435">
        <w:rPr>
          <w:rFonts w:asciiTheme="minorHAnsi" w:hAnsiTheme="minorHAnsi" w:cstheme="minorHAnsi"/>
        </w:rPr>
        <w:t>etc.</w:t>
      </w:r>
      <w:proofErr w:type="gramEnd"/>
      <w:r w:rsidRPr="007B7435">
        <w:rPr>
          <w:rFonts w:asciiTheme="minorHAnsi" w:hAnsiTheme="minorHAnsi" w:cstheme="minorHAnsi"/>
        </w:rPr>
        <w:t xml:space="preserve">   </w:t>
      </w:r>
    </w:p>
    <w:p w14:paraId="57AAB5AC" w14:textId="77777777" w:rsidR="00166EA9" w:rsidRPr="007B7435" w:rsidRDefault="00166EA9" w:rsidP="00166EA9">
      <w:pPr>
        <w:rPr>
          <w:rFonts w:asciiTheme="minorHAnsi" w:hAnsiTheme="minorHAnsi" w:cstheme="minorHAnsi"/>
        </w:rPr>
      </w:pPr>
      <w:r w:rsidRPr="007B7435">
        <w:rPr>
          <w:rFonts w:asciiTheme="minorHAnsi" w:hAnsiTheme="minorHAnsi" w:cstheme="minorHAnsi"/>
        </w:rPr>
        <w:t xml:space="preserve">visual communication-can be an easier way to illustrate a message using mind maps, pictures, presentations, tv, images and screenshots. It can save time using an image instead of pages of writing and is </w:t>
      </w:r>
      <w:proofErr w:type="gramStart"/>
      <w:r w:rsidRPr="007B7435">
        <w:rPr>
          <w:rFonts w:asciiTheme="minorHAnsi" w:hAnsiTheme="minorHAnsi" w:cstheme="minorHAnsi"/>
        </w:rPr>
        <w:t>a good use</w:t>
      </w:r>
      <w:proofErr w:type="gramEnd"/>
      <w:r w:rsidRPr="007B7435">
        <w:rPr>
          <w:rFonts w:asciiTheme="minorHAnsi" w:hAnsiTheme="minorHAnsi" w:cstheme="minorHAnsi"/>
        </w:rPr>
        <w:t xml:space="preserve"> to people that have difficulty in reading.</w:t>
      </w:r>
    </w:p>
    <w:p w14:paraId="4B086166" w14:textId="77777777" w:rsidR="00166EA9" w:rsidRPr="007B7435" w:rsidRDefault="00166EA9" w:rsidP="00166EA9">
      <w:pPr>
        <w:rPr>
          <w:rFonts w:asciiTheme="minorHAnsi" w:hAnsiTheme="minorHAnsi" w:cstheme="minorHAnsi"/>
        </w:rPr>
      </w:pPr>
      <w:r w:rsidRPr="007B7435">
        <w:rPr>
          <w:rFonts w:asciiTheme="minorHAnsi" w:hAnsiTheme="minorHAnsi" w:cstheme="minorHAnsi"/>
        </w:rPr>
        <w:t xml:space="preserve">verbal communication- is an effective way of communicating where both the message sender and receiver are available during communication allowing immediate feedback. It can also help express emotions into words. </w:t>
      </w:r>
    </w:p>
    <w:p w14:paraId="1B8D5EB3" w14:textId="77777777" w:rsidR="00166EA9" w:rsidRPr="007B7435" w:rsidRDefault="00166EA9" w:rsidP="00166EA9">
      <w:pPr>
        <w:rPr>
          <w:rFonts w:asciiTheme="minorHAnsi" w:hAnsiTheme="minorHAnsi" w:cstheme="minorHAnsi"/>
        </w:rPr>
      </w:pPr>
      <w:r w:rsidRPr="007B7435">
        <w:rPr>
          <w:rFonts w:asciiTheme="minorHAnsi" w:hAnsiTheme="minorHAnsi" w:cstheme="minorHAnsi"/>
        </w:rPr>
        <w:t xml:space="preserve">Non-verbal communication – can </w:t>
      </w:r>
      <w:proofErr w:type="gramStart"/>
      <w:r w:rsidRPr="007B7435">
        <w:rPr>
          <w:rFonts w:asciiTheme="minorHAnsi" w:hAnsiTheme="minorHAnsi" w:cstheme="minorHAnsi"/>
        </w:rPr>
        <w:t>act as</w:t>
      </w:r>
      <w:proofErr w:type="gramEnd"/>
      <w:r w:rsidRPr="007B7435">
        <w:rPr>
          <w:rFonts w:asciiTheme="minorHAnsi" w:hAnsiTheme="minorHAnsi" w:cstheme="minorHAnsi"/>
        </w:rPr>
        <w:t xml:space="preserve"> a barrier to communication as the receiver/sender may not understand what is being communicated leading to getting the wrong message. There are </w:t>
      </w:r>
      <w:proofErr w:type="gramStart"/>
      <w:r w:rsidRPr="007B7435">
        <w:rPr>
          <w:rFonts w:asciiTheme="minorHAnsi" w:hAnsiTheme="minorHAnsi" w:cstheme="minorHAnsi"/>
        </w:rPr>
        <w:t>many</w:t>
      </w:r>
      <w:proofErr w:type="gramEnd"/>
      <w:r w:rsidRPr="007B7435">
        <w:rPr>
          <w:rFonts w:asciiTheme="minorHAnsi" w:hAnsiTheme="minorHAnsi" w:cstheme="minorHAnsi"/>
        </w:rPr>
        <w:t xml:space="preserve"> skills that explain information without the use of spoken or written communication. waving, eye contact, sign language, smiling, handshakes, body language and braille are all examples of non-verbal communication. </w:t>
      </w:r>
    </w:p>
    <w:p w14:paraId="1976A7EF" w14:textId="77777777" w:rsidR="00166EA9" w:rsidRPr="007B7435" w:rsidRDefault="00166EA9" w:rsidP="00166EA9">
      <w:pPr>
        <w:rPr>
          <w:rFonts w:asciiTheme="minorHAnsi" w:hAnsiTheme="minorHAnsi" w:cstheme="minorHAnsi"/>
        </w:rPr>
      </w:pPr>
      <w:proofErr w:type="gramStart"/>
      <w:r w:rsidRPr="007B7435">
        <w:rPr>
          <w:rFonts w:asciiTheme="minorHAnsi" w:hAnsiTheme="minorHAnsi" w:cstheme="minorHAnsi"/>
        </w:rPr>
        <w:t>I have researched</w:t>
      </w:r>
      <w:proofErr w:type="gramEnd"/>
      <w:r w:rsidRPr="007B7435">
        <w:rPr>
          <w:rFonts w:asciiTheme="minorHAnsi" w:hAnsiTheme="minorHAnsi" w:cstheme="minorHAnsi"/>
        </w:rPr>
        <w:t xml:space="preserve"> a few communication cycles myself to gain a better understanding of how they are used and for what purpose they are used. The models I used were -</w:t>
      </w:r>
    </w:p>
    <w:p w14:paraId="78154A6C" w14:textId="77777777" w:rsidR="00166EA9" w:rsidRPr="007B7435" w:rsidRDefault="00166EA9" w:rsidP="00166EA9">
      <w:pPr>
        <w:rPr>
          <w:rFonts w:asciiTheme="minorHAnsi" w:hAnsiTheme="minorHAnsi" w:cstheme="minorHAnsi"/>
        </w:rPr>
      </w:pPr>
      <w:r w:rsidRPr="007B7435">
        <w:rPr>
          <w:rFonts w:asciiTheme="minorHAnsi" w:hAnsiTheme="minorHAnsi" w:cstheme="minorHAnsi"/>
        </w:rPr>
        <w:t xml:space="preserve">The </w:t>
      </w:r>
      <w:proofErr w:type="spellStart"/>
      <w:r w:rsidRPr="007B7435">
        <w:rPr>
          <w:rFonts w:asciiTheme="minorHAnsi" w:hAnsiTheme="minorHAnsi" w:cstheme="minorHAnsi"/>
        </w:rPr>
        <w:t>Berlos’s</w:t>
      </w:r>
      <w:proofErr w:type="spellEnd"/>
      <w:r w:rsidRPr="007B7435">
        <w:rPr>
          <w:rFonts w:asciiTheme="minorHAnsi" w:hAnsiTheme="minorHAnsi" w:cstheme="minorHAnsi"/>
        </w:rPr>
        <w:t xml:space="preserve"> SMCR (sender, message, channel, receiver)model </w:t>
      </w:r>
    </w:p>
    <w:p w14:paraId="63D4FFD4" w14:textId="19612B8B" w:rsidR="00166EA9" w:rsidRPr="007B7435" w:rsidRDefault="00166EA9" w:rsidP="00166EA9">
      <w:pPr>
        <w:rPr>
          <w:rFonts w:asciiTheme="minorHAnsi" w:hAnsiTheme="minorHAnsi"/>
        </w:rPr>
      </w:pPr>
      <w:r w:rsidRPr="007B7435">
        <w:rPr>
          <w:rFonts w:asciiTheme="minorHAnsi" w:hAnsiTheme="minorHAnsi"/>
        </w:rPr>
        <w:t>Shannon and weaver model of communication</w:t>
      </w:r>
      <w:r w:rsidR="0039285B" w:rsidRPr="007B7435">
        <w:rPr>
          <w:rFonts w:asciiTheme="minorHAnsi" w:hAnsiTheme="minorHAnsi"/>
        </w:rPr>
        <w:t xml:space="preserve"> (</w:t>
      </w:r>
      <w:r w:rsidR="00737962" w:rsidRPr="007B7435">
        <w:rPr>
          <w:rFonts w:asciiTheme="minorHAnsi" w:hAnsiTheme="minorHAnsi"/>
        </w:rPr>
        <w:t xml:space="preserve"> </w:t>
      </w:r>
      <w:r w:rsidR="0039285B" w:rsidRPr="007B7435">
        <w:rPr>
          <w:rFonts w:asciiTheme="minorHAnsi" w:hAnsiTheme="minorHAnsi"/>
        </w:rPr>
        <w:t xml:space="preserve">sender, encoder, channel, decoder, receiver) </w:t>
      </w:r>
    </w:p>
    <w:p w14:paraId="7D6745BF" w14:textId="77777777" w:rsidR="00166EA9" w:rsidRPr="007B7435" w:rsidRDefault="00166EA9" w:rsidP="00166EA9">
      <w:pPr>
        <w:rPr>
          <w:rFonts w:asciiTheme="minorHAnsi" w:hAnsiTheme="minorHAnsi" w:cstheme="minorHAnsi"/>
        </w:rPr>
      </w:pPr>
      <w:proofErr w:type="spellStart"/>
      <w:r w:rsidRPr="007B7435">
        <w:rPr>
          <w:rFonts w:asciiTheme="minorHAnsi" w:hAnsiTheme="minorHAnsi" w:cstheme="minorHAnsi"/>
        </w:rPr>
        <w:t>osgood-schramm</w:t>
      </w:r>
      <w:proofErr w:type="spellEnd"/>
      <w:r w:rsidRPr="007B7435">
        <w:rPr>
          <w:rFonts w:asciiTheme="minorHAnsi" w:hAnsiTheme="minorHAnsi" w:cstheme="minorHAnsi"/>
        </w:rPr>
        <w:t xml:space="preserve"> model of communication</w:t>
      </w:r>
    </w:p>
    <w:p w14:paraId="71FF0277" w14:textId="77777777" w:rsidR="00677F3F" w:rsidRPr="007B7435" w:rsidRDefault="00677F3F" w:rsidP="0050113D">
      <w:pPr>
        <w:rPr>
          <w:rFonts w:asciiTheme="minorHAnsi" w:hAnsiTheme="minorHAnsi" w:cstheme="minorHAnsi"/>
        </w:rPr>
      </w:pPr>
    </w:p>
    <w:p w14:paraId="555BBC7E" w14:textId="5C81935B" w:rsidR="00692A9F" w:rsidRPr="007B7435" w:rsidRDefault="0050113D" w:rsidP="0050113D">
      <w:pPr>
        <w:rPr>
          <w:rFonts w:asciiTheme="minorHAnsi" w:hAnsiTheme="minorHAnsi" w:cstheme="minorHAnsi"/>
          <w:color w:val="3A3A3A"/>
          <w:shd w:val="clear" w:color="auto" w:fill="FFFFFF"/>
        </w:rPr>
      </w:pPr>
      <w:r w:rsidRPr="007B7435">
        <w:rPr>
          <w:rFonts w:asciiTheme="minorHAnsi" w:hAnsiTheme="minorHAnsi" w:cstheme="minorHAnsi"/>
        </w:rPr>
        <w:t>T</w:t>
      </w:r>
      <w:r w:rsidR="00256D42" w:rsidRPr="007B7435">
        <w:rPr>
          <w:rFonts w:asciiTheme="minorHAnsi" w:hAnsiTheme="minorHAnsi" w:cstheme="minorHAnsi"/>
        </w:rPr>
        <w:t xml:space="preserve">he </w:t>
      </w:r>
      <w:proofErr w:type="spellStart"/>
      <w:r w:rsidR="00256D42" w:rsidRPr="007B7435">
        <w:rPr>
          <w:rFonts w:asciiTheme="minorHAnsi" w:hAnsiTheme="minorHAnsi" w:cstheme="minorHAnsi"/>
        </w:rPr>
        <w:t>Berlos’s</w:t>
      </w:r>
      <w:proofErr w:type="spellEnd"/>
      <w:r w:rsidR="00256D42" w:rsidRPr="007B7435">
        <w:rPr>
          <w:rFonts w:asciiTheme="minorHAnsi" w:hAnsiTheme="minorHAnsi" w:cstheme="minorHAnsi"/>
        </w:rPr>
        <w:t xml:space="preserve"> model describes the different components of basic communication skills. </w:t>
      </w:r>
      <w:proofErr w:type="gramStart"/>
      <w:r w:rsidR="00692A9F" w:rsidRPr="007B7435">
        <w:rPr>
          <w:rFonts w:asciiTheme="minorHAnsi" w:hAnsiTheme="minorHAnsi" w:cstheme="minorHAnsi"/>
        </w:rPr>
        <w:t>It’s</w:t>
      </w:r>
      <w:proofErr w:type="gramEnd"/>
      <w:r w:rsidR="00256D42" w:rsidRPr="007B7435">
        <w:rPr>
          <w:rFonts w:asciiTheme="minorHAnsi" w:hAnsiTheme="minorHAnsi" w:cstheme="minorHAnsi"/>
        </w:rPr>
        <w:t xml:space="preserve"> made up of </w:t>
      </w:r>
      <w:r w:rsidR="00737962" w:rsidRPr="007B7435">
        <w:rPr>
          <w:rFonts w:asciiTheme="minorHAnsi" w:hAnsiTheme="minorHAnsi" w:cstheme="minorHAnsi"/>
        </w:rPr>
        <w:t>four</w:t>
      </w:r>
      <w:r w:rsidR="00256D42" w:rsidRPr="007B7435">
        <w:rPr>
          <w:rFonts w:asciiTheme="minorHAnsi" w:hAnsiTheme="minorHAnsi" w:cstheme="minorHAnsi"/>
        </w:rPr>
        <w:t xml:space="preserve"> different components – sender, message, channel, and receiver. This cycle emphasises the coding and decoding of the</w:t>
      </w:r>
      <w:r w:rsidR="0039285B" w:rsidRPr="007B7435">
        <w:rPr>
          <w:rFonts w:asciiTheme="minorHAnsi" w:hAnsiTheme="minorHAnsi" w:cstheme="minorHAnsi"/>
        </w:rPr>
        <w:t xml:space="preserve"> </w:t>
      </w:r>
      <w:r w:rsidR="00256D42" w:rsidRPr="007B7435">
        <w:rPr>
          <w:rFonts w:asciiTheme="minorHAnsi" w:hAnsiTheme="minorHAnsi" w:cstheme="minorHAnsi"/>
        </w:rPr>
        <w:t>message</w:t>
      </w:r>
      <w:r w:rsidRPr="007B7435">
        <w:rPr>
          <w:rFonts w:asciiTheme="minorHAnsi" w:hAnsiTheme="minorHAnsi" w:cstheme="minorHAnsi"/>
        </w:rPr>
        <w:t xml:space="preserve"> and is meant for more efficient communication </w:t>
      </w:r>
      <w:r w:rsidR="00256D42" w:rsidRPr="007B7435">
        <w:rPr>
          <w:rFonts w:asciiTheme="minorHAnsi" w:hAnsiTheme="minorHAnsi" w:cstheme="minorHAnsi"/>
        </w:rPr>
        <w:t xml:space="preserve"> </w:t>
      </w:r>
      <w:r w:rsidRPr="007B7435">
        <w:rPr>
          <w:rFonts w:asciiTheme="minorHAnsi" w:hAnsiTheme="minorHAnsi"/>
          <w:color w:val="111111"/>
          <w:shd w:val="clear" w:color="auto" w:fill="FFFFFF"/>
        </w:rPr>
        <w:t>model believes “that for effective communication to take place, the source and the receiver need to be on the same level</w:t>
      </w:r>
      <w:r w:rsidRPr="007B7435">
        <w:rPr>
          <w:rFonts w:asciiTheme="minorHAnsi" w:hAnsiTheme="minorHAnsi" w:cstheme="minorHAnsi"/>
          <w:color w:val="3A3A3A"/>
          <w:shd w:val="clear" w:color="auto" w:fill="FFFFFF"/>
        </w:rPr>
        <w:t>”</w:t>
      </w:r>
      <w:r w:rsidRPr="007B7435">
        <w:rPr>
          <w:rFonts w:asciiTheme="minorHAnsi" w:hAnsiTheme="minorHAnsi" w:cstheme="minorHAnsi"/>
          <w:color w:val="FF0000"/>
          <w:shd w:val="clear" w:color="auto" w:fill="FFFFFF"/>
        </w:rPr>
        <w:t xml:space="preserve"> </w:t>
      </w:r>
      <w:r w:rsidR="0039285B" w:rsidRPr="007B7435">
        <w:rPr>
          <w:rFonts w:asciiTheme="minorHAnsi" w:hAnsiTheme="minorHAnsi" w:cstheme="minorHAnsi"/>
          <w:color w:val="FF0000"/>
          <w:shd w:val="clear" w:color="auto" w:fill="FFFFFF"/>
        </w:rPr>
        <w:t xml:space="preserve"> </w:t>
      </w:r>
      <w:r w:rsidR="0040061D" w:rsidRPr="007B7435">
        <w:rPr>
          <w:rFonts w:asciiTheme="minorHAnsi" w:hAnsiTheme="minorHAnsi"/>
        </w:rPr>
        <w:t>(</w:t>
      </w:r>
      <w:r w:rsidR="004A3638" w:rsidRPr="007B7435">
        <w:rPr>
          <w:rFonts w:asciiTheme="minorHAnsi" w:hAnsiTheme="minorHAnsi"/>
        </w:rPr>
        <w:t>“</w:t>
      </w:r>
      <w:r w:rsidR="00692A9F" w:rsidRPr="007B7435">
        <w:rPr>
          <w:rFonts w:asciiTheme="minorHAnsi" w:hAnsiTheme="minorHAnsi" w:cstheme="minorHAnsi"/>
          <w:color w:val="3A3A3A"/>
          <w:shd w:val="clear" w:color="auto" w:fill="FFFFFF"/>
        </w:rPr>
        <w:t>Communication Theory 2014</w:t>
      </w:r>
      <w:r w:rsidR="004A3638" w:rsidRPr="007B7435">
        <w:rPr>
          <w:rFonts w:asciiTheme="minorHAnsi" w:hAnsiTheme="minorHAnsi" w:cstheme="minorHAnsi"/>
          <w:color w:val="3A3A3A"/>
          <w:shd w:val="clear" w:color="auto" w:fill="FFFFFF"/>
        </w:rPr>
        <w:t>”</w:t>
      </w:r>
      <w:r w:rsidR="00692A9F" w:rsidRPr="007B7435">
        <w:rPr>
          <w:rFonts w:asciiTheme="minorHAnsi" w:hAnsiTheme="minorHAnsi" w:cstheme="minorHAnsi"/>
          <w:color w:val="3A3A3A"/>
          <w:shd w:val="clear" w:color="auto" w:fill="FFFFFF"/>
        </w:rPr>
        <w:t>)</w:t>
      </w:r>
      <w:r w:rsidR="00543910" w:rsidRPr="007B7435">
        <w:rPr>
          <w:rFonts w:asciiTheme="minorHAnsi" w:hAnsiTheme="minorHAnsi" w:cstheme="minorHAnsi"/>
          <w:color w:val="3A3A3A"/>
          <w:shd w:val="clear" w:color="auto" w:fill="FFFFFF"/>
        </w:rPr>
        <w:t xml:space="preserve">. </w:t>
      </w:r>
      <w:r w:rsidR="00692A9F" w:rsidRPr="007B7435">
        <w:rPr>
          <w:rFonts w:asciiTheme="minorHAnsi" w:hAnsiTheme="minorHAnsi" w:cstheme="minorHAnsi"/>
          <w:color w:val="3A3A3A"/>
          <w:shd w:val="clear" w:color="auto" w:fill="FFFFFF"/>
        </w:rPr>
        <w:t xml:space="preserve">Many people will undoubtably argue that the quote is untrue as people </w:t>
      </w:r>
      <w:proofErr w:type="gramStart"/>
      <w:r w:rsidR="00692A9F" w:rsidRPr="007B7435">
        <w:rPr>
          <w:rFonts w:asciiTheme="minorHAnsi" w:hAnsiTheme="minorHAnsi" w:cstheme="minorHAnsi"/>
          <w:color w:val="3A3A3A"/>
          <w:shd w:val="clear" w:color="auto" w:fill="FFFFFF"/>
        </w:rPr>
        <w:t>aren’t</w:t>
      </w:r>
      <w:proofErr w:type="gramEnd"/>
      <w:r w:rsidR="00692A9F" w:rsidRPr="007B7435">
        <w:rPr>
          <w:rFonts w:asciiTheme="minorHAnsi" w:hAnsiTheme="minorHAnsi" w:cstheme="minorHAnsi"/>
          <w:color w:val="3A3A3A"/>
          <w:shd w:val="clear" w:color="auto" w:fill="FFFFFF"/>
        </w:rPr>
        <w:t xml:space="preserve"> always on the same level and that’s were communication goes wrong and messages won’t be received in the correct concept. </w:t>
      </w:r>
      <w:proofErr w:type="gramStart"/>
      <w:r w:rsidR="0039285B" w:rsidRPr="007B7435">
        <w:rPr>
          <w:rFonts w:asciiTheme="minorHAnsi" w:hAnsiTheme="minorHAnsi" w:cstheme="minorHAnsi"/>
          <w:color w:val="3A3A3A"/>
          <w:shd w:val="clear" w:color="auto" w:fill="FFFFFF"/>
        </w:rPr>
        <w:t xml:space="preserve">I Have also </w:t>
      </w:r>
      <w:r w:rsidR="005722FA" w:rsidRPr="007B7435">
        <w:rPr>
          <w:rFonts w:asciiTheme="minorHAnsi" w:hAnsiTheme="minorHAnsi" w:cstheme="minorHAnsi"/>
          <w:color w:val="3A3A3A"/>
          <w:shd w:val="clear" w:color="auto" w:fill="FFFFFF"/>
        </w:rPr>
        <w:t>noticed</w:t>
      </w:r>
      <w:proofErr w:type="gramEnd"/>
      <w:r w:rsidR="0039285B" w:rsidRPr="007B7435">
        <w:rPr>
          <w:rFonts w:asciiTheme="minorHAnsi" w:hAnsiTheme="minorHAnsi" w:cstheme="minorHAnsi"/>
          <w:color w:val="3A3A3A"/>
          <w:shd w:val="clear" w:color="auto" w:fill="FFFFFF"/>
        </w:rPr>
        <w:t xml:space="preserve"> that this model doesn’t offer a “feedback” option resulting in only one way communication. </w:t>
      </w:r>
      <w:r w:rsidR="00432620" w:rsidRPr="007B7435">
        <w:rPr>
          <w:rFonts w:asciiTheme="minorHAnsi" w:hAnsiTheme="minorHAnsi" w:cstheme="minorHAnsi"/>
          <w:color w:val="3A3A3A"/>
          <w:shd w:val="clear" w:color="auto" w:fill="FFFFFF"/>
        </w:rPr>
        <w:t>( See appendix A)</w:t>
      </w:r>
    </w:p>
    <w:p w14:paraId="5CF6F853" w14:textId="77777777" w:rsidR="0050113D" w:rsidRPr="007B7435" w:rsidRDefault="0050113D" w:rsidP="0050113D">
      <w:pPr>
        <w:rPr>
          <w:rFonts w:asciiTheme="minorHAnsi" w:hAnsiTheme="minorHAnsi"/>
        </w:rPr>
      </w:pPr>
    </w:p>
    <w:p w14:paraId="7563D1BF" w14:textId="77777777" w:rsidR="00166EA9" w:rsidRPr="007B7435" w:rsidRDefault="00166EA9" w:rsidP="00166EA9">
      <w:pPr>
        <w:rPr>
          <w:rFonts w:asciiTheme="minorHAnsi" w:hAnsiTheme="minorHAnsi"/>
        </w:rPr>
      </w:pPr>
      <w:r w:rsidRPr="007B7435">
        <w:rPr>
          <w:rFonts w:asciiTheme="minorHAnsi" w:hAnsiTheme="minorHAnsi"/>
        </w:rPr>
        <w:t xml:space="preserve">The Shannon and weaver model of communication is known to explain how messages can be misinterpreted while </w:t>
      </w:r>
      <w:proofErr w:type="gramStart"/>
      <w:r w:rsidRPr="007B7435">
        <w:rPr>
          <w:rFonts w:asciiTheme="minorHAnsi" w:hAnsiTheme="minorHAnsi"/>
        </w:rPr>
        <w:t>in the process of sending</w:t>
      </w:r>
      <w:proofErr w:type="gramEnd"/>
      <w:r w:rsidRPr="007B7435">
        <w:rPr>
          <w:rFonts w:asciiTheme="minorHAnsi" w:hAnsiTheme="minorHAnsi"/>
        </w:rPr>
        <w:t xml:space="preserve"> and receiving. It shows how communication works in seven  different steps- </w:t>
      </w:r>
    </w:p>
    <w:p w14:paraId="1172778A" w14:textId="77777777" w:rsidR="00166EA9" w:rsidRPr="007B7435" w:rsidRDefault="00166EA9" w:rsidP="00166EA9">
      <w:pPr>
        <w:rPr>
          <w:rFonts w:asciiTheme="minorHAnsi" w:hAnsiTheme="minorHAnsi"/>
        </w:rPr>
      </w:pPr>
      <w:r w:rsidRPr="007B7435">
        <w:rPr>
          <w:rFonts w:asciiTheme="minorHAnsi" w:hAnsiTheme="minorHAnsi"/>
        </w:rPr>
        <w:t xml:space="preserve">Sender/ information source – this is a person who produces a </w:t>
      </w:r>
      <w:proofErr w:type="gramStart"/>
      <w:r w:rsidRPr="007B7435">
        <w:rPr>
          <w:rFonts w:asciiTheme="minorHAnsi" w:hAnsiTheme="minorHAnsi"/>
        </w:rPr>
        <w:t>message</w:t>
      </w:r>
      <w:proofErr w:type="gramEnd"/>
      <w:r w:rsidRPr="007B7435">
        <w:rPr>
          <w:rFonts w:asciiTheme="minorHAnsi" w:hAnsiTheme="minorHAnsi"/>
        </w:rPr>
        <w:t xml:space="preserve"> </w:t>
      </w:r>
    </w:p>
    <w:p w14:paraId="6F609304" w14:textId="5BEA1430" w:rsidR="00166EA9" w:rsidRPr="007B7435" w:rsidRDefault="00166EA9" w:rsidP="00166EA9">
      <w:pPr>
        <w:rPr>
          <w:rFonts w:asciiTheme="minorHAnsi" w:hAnsiTheme="minorHAnsi"/>
        </w:rPr>
      </w:pPr>
      <w:r w:rsidRPr="007B7435">
        <w:rPr>
          <w:rFonts w:asciiTheme="minorHAnsi" w:hAnsiTheme="minorHAnsi"/>
        </w:rPr>
        <w:t xml:space="preserve">Encoder/transmitter - encodes the message to </w:t>
      </w:r>
      <w:proofErr w:type="gramStart"/>
      <w:r w:rsidRPr="007B7435">
        <w:rPr>
          <w:rFonts w:asciiTheme="minorHAnsi" w:hAnsiTheme="minorHAnsi"/>
        </w:rPr>
        <w:t>signals</w:t>
      </w:r>
      <w:proofErr w:type="gramEnd"/>
      <w:r w:rsidRPr="007B7435">
        <w:rPr>
          <w:rFonts w:asciiTheme="minorHAnsi" w:hAnsiTheme="minorHAnsi"/>
        </w:rPr>
        <w:t xml:space="preserve"> </w:t>
      </w:r>
    </w:p>
    <w:p w14:paraId="66F4EEE5" w14:textId="77777777" w:rsidR="00166EA9" w:rsidRPr="007B7435" w:rsidRDefault="00166EA9" w:rsidP="00166EA9">
      <w:pPr>
        <w:rPr>
          <w:rFonts w:asciiTheme="minorHAnsi" w:hAnsiTheme="minorHAnsi"/>
        </w:rPr>
      </w:pPr>
      <w:r w:rsidRPr="007B7435">
        <w:rPr>
          <w:rFonts w:asciiTheme="minorHAnsi" w:hAnsiTheme="minorHAnsi"/>
        </w:rPr>
        <w:t xml:space="preserve">Channel –signals are adapted for transmission.  </w:t>
      </w:r>
    </w:p>
    <w:p w14:paraId="5D7DBD80" w14:textId="77777777" w:rsidR="00166EA9" w:rsidRPr="007B7435" w:rsidRDefault="00166EA9" w:rsidP="00166EA9">
      <w:pPr>
        <w:rPr>
          <w:rFonts w:asciiTheme="minorHAnsi" w:hAnsiTheme="minorHAnsi"/>
        </w:rPr>
      </w:pPr>
      <w:r w:rsidRPr="007B7435">
        <w:rPr>
          <w:rFonts w:asciiTheme="minorHAnsi" w:hAnsiTheme="minorHAnsi"/>
        </w:rPr>
        <w:t xml:space="preserve">Decoder- reconstructs the message from the signal.  </w:t>
      </w:r>
    </w:p>
    <w:p w14:paraId="3BDBD06F" w14:textId="77777777" w:rsidR="00166EA9" w:rsidRPr="007B7435" w:rsidRDefault="00166EA9" w:rsidP="00166EA9">
      <w:pPr>
        <w:rPr>
          <w:rFonts w:asciiTheme="minorHAnsi" w:hAnsiTheme="minorHAnsi"/>
        </w:rPr>
      </w:pPr>
      <w:r w:rsidRPr="007B7435">
        <w:rPr>
          <w:rFonts w:asciiTheme="minorHAnsi" w:hAnsiTheme="minorHAnsi"/>
        </w:rPr>
        <w:t xml:space="preserve">Receiver – the person that receives the message and gives feedback to the </w:t>
      </w:r>
      <w:proofErr w:type="gramStart"/>
      <w:r w:rsidRPr="007B7435">
        <w:rPr>
          <w:rFonts w:asciiTheme="minorHAnsi" w:hAnsiTheme="minorHAnsi"/>
        </w:rPr>
        <w:t>message</w:t>
      </w:r>
      <w:proofErr w:type="gramEnd"/>
      <w:r w:rsidRPr="007B7435">
        <w:rPr>
          <w:rFonts w:asciiTheme="minorHAnsi" w:hAnsiTheme="minorHAnsi"/>
        </w:rPr>
        <w:t xml:space="preserve"> </w:t>
      </w:r>
    </w:p>
    <w:p w14:paraId="7AD8129B" w14:textId="490C777A" w:rsidR="00166EA9" w:rsidRPr="007B7435" w:rsidRDefault="00166EA9" w:rsidP="00166EA9">
      <w:pPr>
        <w:rPr>
          <w:rFonts w:asciiTheme="minorHAnsi" w:hAnsiTheme="minorHAnsi"/>
        </w:rPr>
      </w:pPr>
      <w:r w:rsidRPr="007B7435">
        <w:rPr>
          <w:rFonts w:asciiTheme="minorHAnsi" w:hAnsiTheme="minorHAnsi"/>
        </w:rPr>
        <w:t xml:space="preserve">Noise – Distracts external barriers for example background noise, people, car beeping to enable the receiver can get the correct message. there are two types of </w:t>
      </w:r>
      <w:r w:rsidR="00B211B1" w:rsidRPr="007B7435">
        <w:rPr>
          <w:rFonts w:asciiTheme="minorHAnsi" w:hAnsiTheme="minorHAnsi"/>
        </w:rPr>
        <w:t>noise.</w:t>
      </w:r>
      <w:r w:rsidRPr="007B7435">
        <w:rPr>
          <w:rFonts w:asciiTheme="minorHAnsi" w:hAnsiTheme="minorHAnsi"/>
        </w:rPr>
        <w:t xml:space="preserve"> </w:t>
      </w:r>
    </w:p>
    <w:p w14:paraId="4E4EADCF" w14:textId="77777777" w:rsidR="00166EA9" w:rsidRPr="007B7435" w:rsidRDefault="00166EA9" w:rsidP="00166EA9">
      <w:pPr>
        <w:rPr>
          <w:rFonts w:asciiTheme="minorHAnsi" w:hAnsiTheme="minorHAnsi"/>
        </w:rPr>
      </w:pPr>
    </w:p>
    <w:p w14:paraId="3B6EAE73" w14:textId="77777777" w:rsidR="00166EA9" w:rsidRPr="007B7435" w:rsidRDefault="00166EA9" w:rsidP="00166EA9">
      <w:pPr>
        <w:rPr>
          <w:rFonts w:asciiTheme="minorHAnsi" w:hAnsiTheme="minorHAnsi" w:cstheme="minorHAnsi"/>
        </w:rPr>
      </w:pPr>
      <w:r w:rsidRPr="007B7435">
        <w:rPr>
          <w:rFonts w:asciiTheme="minorHAnsi" w:hAnsiTheme="minorHAnsi"/>
        </w:rPr>
        <w:t>“</w:t>
      </w:r>
      <w:proofErr w:type="gramStart"/>
      <w:r w:rsidRPr="007B7435">
        <w:rPr>
          <w:rFonts w:asciiTheme="minorHAnsi" w:hAnsiTheme="minorHAnsi"/>
        </w:rPr>
        <w:t>internal</w:t>
      </w:r>
      <w:proofErr w:type="gramEnd"/>
      <w:r w:rsidRPr="007B7435">
        <w:rPr>
          <w:rFonts w:asciiTheme="minorHAnsi" w:hAnsiTheme="minorHAnsi"/>
        </w:rPr>
        <w:t xml:space="preserve"> noise-   </w:t>
      </w:r>
      <w:r w:rsidRPr="007B7435">
        <w:rPr>
          <w:rFonts w:asciiTheme="minorHAnsi" w:hAnsiTheme="minorHAnsi" w:cstheme="minorHAnsi"/>
          <w:color w:val="3A3A3A"/>
          <w:shd w:val="clear" w:color="auto" w:fill="FFFFFF"/>
        </w:rPr>
        <w:t>Internal noise</w:t>
      </w:r>
      <w:r w:rsidRPr="007B7435">
        <w:rPr>
          <w:rFonts w:asciiTheme="minorHAnsi" w:hAnsiTheme="minorHAnsi" w:cstheme="minorHAnsi"/>
          <w:b/>
          <w:bCs/>
          <w:color w:val="3A3A3A"/>
          <w:shd w:val="clear" w:color="auto" w:fill="FFFFFF"/>
        </w:rPr>
        <w:t> </w:t>
      </w:r>
      <w:r w:rsidRPr="007B7435">
        <w:rPr>
          <w:rFonts w:asciiTheme="minorHAnsi" w:hAnsiTheme="minorHAnsi" w:cstheme="minorHAnsi"/>
          <w:color w:val="3A3A3A"/>
          <w:shd w:val="clear" w:color="auto" w:fill="FFFFFF"/>
        </w:rPr>
        <w:t>happens when a sender makes a mistake encoding a message or a receiver makes a mistake decoding the message</w:t>
      </w:r>
    </w:p>
    <w:p w14:paraId="2D0411DE" w14:textId="30897FBF" w:rsidR="005722FA" w:rsidRPr="007B7435" w:rsidRDefault="00166EA9" w:rsidP="00166EA9">
      <w:pPr>
        <w:rPr>
          <w:rFonts w:asciiTheme="minorHAnsi" w:hAnsiTheme="minorHAnsi" w:cstheme="minorHAnsi"/>
          <w:color w:val="FF0000"/>
          <w:shd w:val="clear" w:color="auto" w:fill="FFFFFF"/>
        </w:rPr>
      </w:pPr>
      <w:r w:rsidRPr="007B7435">
        <w:rPr>
          <w:rFonts w:asciiTheme="minorHAnsi" w:hAnsiTheme="minorHAnsi" w:cstheme="minorHAnsi"/>
        </w:rPr>
        <w:t xml:space="preserve">external  </w:t>
      </w:r>
      <w:r w:rsidRPr="007B7435">
        <w:rPr>
          <w:rFonts w:asciiTheme="minorHAnsi" w:hAnsiTheme="minorHAnsi" w:cstheme="minorHAnsi"/>
          <w:color w:val="3A3A3A"/>
          <w:shd w:val="clear" w:color="auto" w:fill="FFFFFF"/>
        </w:rPr>
        <w:t xml:space="preserve">happens when something external (not in the control of sender or receiver) impedes the message” </w:t>
      </w:r>
      <w:r w:rsidRPr="007B7435">
        <w:rPr>
          <w:rFonts w:asciiTheme="minorHAnsi" w:hAnsiTheme="minorHAnsi" w:cstheme="minorHAnsi"/>
          <w:color w:val="2C3E50"/>
          <w:shd w:val="clear" w:color="auto" w:fill="FFFFFF"/>
        </w:rPr>
        <w:t> (Drew, 2019)</w:t>
      </w:r>
    </w:p>
    <w:p w14:paraId="203F1B10" w14:textId="20F289B4" w:rsidR="009E0E43" w:rsidRPr="007B7435" w:rsidRDefault="009E0E43" w:rsidP="00166EA9">
      <w:pPr>
        <w:rPr>
          <w:rFonts w:asciiTheme="minorHAnsi" w:hAnsiTheme="minorHAnsi" w:cstheme="minorHAnsi"/>
          <w:shd w:val="clear" w:color="auto" w:fill="FFFFFF"/>
        </w:rPr>
      </w:pPr>
      <w:r w:rsidRPr="007B7435">
        <w:rPr>
          <w:rFonts w:asciiTheme="minorHAnsi" w:hAnsiTheme="minorHAnsi" w:cstheme="minorHAnsi"/>
          <w:shd w:val="clear" w:color="auto" w:fill="FFFFFF"/>
        </w:rPr>
        <w:t xml:space="preserve">this model cycle is the best one I find to use as it breaks </w:t>
      </w:r>
      <w:r w:rsidR="00AF58FA" w:rsidRPr="007B7435">
        <w:rPr>
          <w:rFonts w:asciiTheme="minorHAnsi" w:hAnsiTheme="minorHAnsi" w:cstheme="minorHAnsi"/>
          <w:shd w:val="clear" w:color="auto" w:fill="FFFFFF"/>
        </w:rPr>
        <w:t xml:space="preserve">it down it different steps, distracts </w:t>
      </w:r>
      <w:r w:rsidR="00F66005" w:rsidRPr="007B7435">
        <w:rPr>
          <w:rFonts w:asciiTheme="minorHAnsi" w:hAnsiTheme="minorHAnsi" w:cstheme="minorHAnsi"/>
          <w:shd w:val="clear" w:color="auto" w:fill="FFFFFF"/>
        </w:rPr>
        <w:t xml:space="preserve">noise </w:t>
      </w:r>
      <w:r w:rsidR="00635145" w:rsidRPr="007B7435">
        <w:rPr>
          <w:rFonts w:asciiTheme="minorHAnsi" w:hAnsiTheme="minorHAnsi" w:cstheme="minorHAnsi"/>
          <w:shd w:val="clear" w:color="auto" w:fill="FFFFFF"/>
        </w:rPr>
        <w:t xml:space="preserve">while also </w:t>
      </w:r>
      <w:r w:rsidR="00F66005" w:rsidRPr="007B7435">
        <w:rPr>
          <w:rFonts w:asciiTheme="minorHAnsi" w:hAnsiTheme="minorHAnsi" w:cstheme="minorHAnsi"/>
          <w:shd w:val="clear" w:color="auto" w:fill="FFFFFF"/>
        </w:rPr>
        <w:t>offer</w:t>
      </w:r>
      <w:r w:rsidR="00635145" w:rsidRPr="007B7435">
        <w:rPr>
          <w:rFonts w:asciiTheme="minorHAnsi" w:hAnsiTheme="minorHAnsi" w:cstheme="minorHAnsi"/>
          <w:shd w:val="clear" w:color="auto" w:fill="FFFFFF"/>
        </w:rPr>
        <w:t>ing</w:t>
      </w:r>
      <w:r w:rsidR="00E0023F" w:rsidRPr="007B7435">
        <w:rPr>
          <w:rFonts w:asciiTheme="minorHAnsi" w:hAnsiTheme="minorHAnsi" w:cstheme="minorHAnsi"/>
          <w:shd w:val="clear" w:color="auto" w:fill="FFFFFF"/>
        </w:rPr>
        <w:t xml:space="preserve"> </w:t>
      </w:r>
      <w:r w:rsidR="00F66005" w:rsidRPr="007B7435">
        <w:rPr>
          <w:rFonts w:asciiTheme="minorHAnsi" w:hAnsiTheme="minorHAnsi" w:cstheme="minorHAnsi"/>
          <w:shd w:val="clear" w:color="auto" w:fill="FFFFFF"/>
        </w:rPr>
        <w:t>feedbac</w:t>
      </w:r>
      <w:r w:rsidR="00E0023F" w:rsidRPr="007B7435">
        <w:rPr>
          <w:rFonts w:asciiTheme="minorHAnsi" w:hAnsiTheme="minorHAnsi" w:cstheme="minorHAnsi"/>
          <w:shd w:val="clear" w:color="auto" w:fill="FFFFFF"/>
        </w:rPr>
        <w:t xml:space="preserve">k. </w:t>
      </w:r>
      <w:r w:rsidR="005B4755" w:rsidRPr="007B7435">
        <w:rPr>
          <w:rFonts w:asciiTheme="minorHAnsi" w:hAnsiTheme="minorHAnsi" w:cstheme="minorHAnsi"/>
          <w:shd w:val="clear" w:color="auto" w:fill="FFFFFF"/>
        </w:rPr>
        <w:t>(</w:t>
      </w:r>
      <w:proofErr w:type="gramStart"/>
      <w:r w:rsidR="005B4755" w:rsidRPr="007B7435">
        <w:rPr>
          <w:rFonts w:asciiTheme="minorHAnsi" w:hAnsiTheme="minorHAnsi" w:cstheme="minorHAnsi"/>
          <w:shd w:val="clear" w:color="auto" w:fill="FFFFFF"/>
        </w:rPr>
        <w:t>see</w:t>
      </w:r>
      <w:proofErr w:type="gramEnd"/>
      <w:r w:rsidR="005B4755" w:rsidRPr="007B7435">
        <w:rPr>
          <w:rFonts w:asciiTheme="minorHAnsi" w:hAnsiTheme="minorHAnsi" w:cstheme="minorHAnsi"/>
          <w:shd w:val="clear" w:color="auto" w:fill="FFFFFF"/>
        </w:rPr>
        <w:t xml:space="preserve"> appendix B) </w:t>
      </w:r>
    </w:p>
    <w:p w14:paraId="5798E5A1" w14:textId="76730C71" w:rsidR="00166EA9" w:rsidRPr="007B7435" w:rsidRDefault="00166EA9" w:rsidP="00166EA9">
      <w:pPr>
        <w:rPr>
          <w:rFonts w:asciiTheme="minorHAnsi" w:hAnsiTheme="minorHAnsi" w:cs="Open Sans"/>
          <w:color w:val="000000"/>
          <w:shd w:val="clear" w:color="auto" w:fill="FFFFFF"/>
        </w:rPr>
      </w:pPr>
      <w:r w:rsidRPr="007B7435">
        <w:rPr>
          <w:rFonts w:asciiTheme="minorHAnsi" w:hAnsiTheme="minorHAnsi" w:cs="Open Sans"/>
          <w:color w:val="000000"/>
          <w:shd w:val="clear" w:color="auto" w:fill="FFFFFF"/>
        </w:rPr>
        <w:t>("Shannon and Weaver Model of Communication", 202</w:t>
      </w:r>
      <w:r w:rsidR="004A3638" w:rsidRPr="007B7435">
        <w:rPr>
          <w:rFonts w:asciiTheme="minorHAnsi" w:hAnsiTheme="minorHAnsi" w:cs="Open Sans"/>
          <w:color w:val="000000"/>
          <w:shd w:val="clear" w:color="auto" w:fill="FFFFFF"/>
        </w:rPr>
        <w:t>3</w:t>
      </w:r>
      <w:r w:rsidRPr="007B7435">
        <w:rPr>
          <w:rFonts w:asciiTheme="minorHAnsi" w:hAnsiTheme="minorHAnsi" w:cs="Open Sans"/>
          <w:color w:val="000000"/>
          <w:shd w:val="clear" w:color="auto" w:fill="FFFFFF"/>
        </w:rPr>
        <w:t>)</w:t>
      </w:r>
      <w:r w:rsidR="0039285B" w:rsidRPr="007B7435">
        <w:rPr>
          <w:rFonts w:asciiTheme="minorHAnsi" w:hAnsiTheme="minorHAnsi" w:cs="Open Sans"/>
          <w:color w:val="000000"/>
          <w:shd w:val="clear" w:color="auto" w:fill="FFFFFF"/>
        </w:rPr>
        <w:t xml:space="preserve"> </w:t>
      </w:r>
    </w:p>
    <w:p w14:paraId="4A8F8F23" w14:textId="77777777" w:rsidR="00833516" w:rsidRPr="007B7435" w:rsidRDefault="00833516" w:rsidP="00166EA9">
      <w:pPr>
        <w:rPr>
          <w:rFonts w:asciiTheme="minorHAnsi" w:hAnsiTheme="minorHAnsi" w:cs="Open Sans"/>
          <w:color w:val="000000"/>
          <w:shd w:val="clear" w:color="auto" w:fill="FFFFFF"/>
        </w:rPr>
      </w:pPr>
    </w:p>
    <w:p w14:paraId="2A0C3BCF" w14:textId="77777777" w:rsidR="00AE026B" w:rsidRPr="007B7435" w:rsidRDefault="00166EA9" w:rsidP="00AE026B">
      <w:pPr>
        <w:rPr>
          <w:rFonts w:asciiTheme="minorHAnsi" w:hAnsiTheme="minorHAnsi"/>
          <w:color w:val="111111"/>
        </w:rPr>
      </w:pPr>
      <w:proofErr w:type="spellStart"/>
      <w:r w:rsidRPr="007B7435">
        <w:rPr>
          <w:rFonts w:asciiTheme="minorHAnsi" w:hAnsiTheme="minorHAnsi" w:cs="Open Sans"/>
          <w:color w:val="000000"/>
          <w:shd w:val="clear" w:color="auto" w:fill="FFFFFF"/>
        </w:rPr>
        <w:t>osgood-schramm</w:t>
      </w:r>
      <w:proofErr w:type="spellEnd"/>
      <w:r w:rsidRPr="007B7435">
        <w:rPr>
          <w:rFonts w:asciiTheme="minorHAnsi" w:hAnsiTheme="minorHAnsi" w:cs="Open Sans"/>
          <w:color w:val="000000"/>
          <w:shd w:val="clear" w:color="auto" w:fill="FFFFFF"/>
        </w:rPr>
        <w:t xml:space="preserve"> model of communication- </w:t>
      </w:r>
      <w:r w:rsidR="00DB4157" w:rsidRPr="007B7435">
        <w:rPr>
          <w:rFonts w:asciiTheme="minorHAnsi" w:hAnsiTheme="minorHAnsi" w:cs="Open Sans"/>
          <w:color w:val="000000"/>
          <w:shd w:val="clear" w:color="auto" w:fill="FFFFFF"/>
        </w:rPr>
        <w:t xml:space="preserve">The Osgood </w:t>
      </w:r>
      <w:r w:rsidR="00297269" w:rsidRPr="007B7435">
        <w:rPr>
          <w:rFonts w:asciiTheme="minorHAnsi" w:hAnsiTheme="minorHAnsi" w:cs="Open Sans"/>
          <w:color w:val="000000"/>
          <w:shd w:val="clear" w:color="auto" w:fill="FFFFFF"/>
        </w:rPr>
        <w:t>module</w:t>
      </w:r>
      <w:r w:rsidR="00C64B76" w:rsidRPr="007B7435">
        <w:rPr>
          <w:rFonts w:asciiTheme="minorHAnsi" w:hAnsiTheme="minorHAnsi" w:cs="Open Sans"/>
          <w:color w:val="000000"/>
          <w:shd w:val="clear" w:color="auto" w:fill="FFFFFF"/>
        </w:rPr>
        <w:t xml:space="preserve"> is a </w:t>
      </w:r>
      <w:r w:rsidR="00297269" w:rsidRPr="007B7435">
        <w:rPr>
          <w:rFonts w:asciiTheme="minorHAnsi" w:hAnsiTheme="minorHAnsi" w:cs="Open Sans"/>
          <w:color w:val="000000"/>
          <w:shd w:val="clear" w:color="auto" w:fill="FFFFFF"/>
        </w:rPr>
        <w:t>module</w:t>
      </w:r>
      <w:r w:rsidR="00C64B76" w:rsidRPr="007B7435">
        <w:rPr>
          <w:rFonts w:asciiTheme="minorHAnsi" w:hAnsiTheme="minorHAnsi" w:cs="Open Sans"/>
          <w:color w:val="000000"/>
          <w:shd w:val="clear" w:color="auto" w:fill="FFFFFF"/>
        </w:rPr>
        <w:t xml:space="preserve"> </w:t>
      </w:r>
      <w:r w:rsidR="00F07BE9" w:rsidRPr="007B7435">
        <w:rPr>
          <w:rFonts w:asciiTheme="minorHAnsi" w:hAnsiTheme="minorHAnsi" w:cs="Open Sans"/>
          <w:color w:val="000000"/>
          <w:shd w:val="clear" w:color="auto" w:fill="FFFFFF"/>
        </w:rPr>
        <w:t xml:space="preserve">where communication between the sender and receiver </w:t>
      </w:r>
      <w:r w:rsidR="001D51C0" w:rsidRPr="007B7435">
        <w:rPr>
          <w:rFonts w:asciiTheme="minorHAnsi" w:hAnsiTheme="minorHAnsi" w:cs="Open Sans"/>
          <w:color w:val="000000"/>
          <w:shd w:val="clear" w:color="auto" w:fill="FFFFFF"/>
        </w:rPr>
        <w:t xml:space="preserve">works in a </w:t>
      </w:r>
      <w:r w:rsidR="00F57C31" w:rsidRPr="007B7435">
        <w:rPr>
          <w:rFonts w:asciiTheme="minorHAnsi" w:hAnsiTheme="minorHAnsi" w:cs="Open Sans"/>
          <w:color w:val="000000"/>
          <w:shd w:val="clear" w:color="auto" w:fill="FFFFFF"/>
        </w:rPr>
        <w:t>circular</w:t>
      </w:r>
      <w:r w:rsidR="001D51C0" w:rsidRPr="007B7435">
        <w:rPr>
          <w:rFonts w:asciiTheme="minorHAnsi" w:hAnsiTheme="minorHAnsi" w:cs="Open Sans"/>
          <w:color w:val="000000"/>
          <w:shd w:val="clear" w:color="auto" w:fill="FFFFFF"/>
        </w:rPr>
        <w:t xml:space="preserve"> way </w:t>
      </w:r>
      <w:r w:rsidR="00D71660" w:rsidRPr="007B7435">
        <w:rPr>
          <w:rFonts w:asciiTheme="minorHAnsi" w:hAnsiTheme="minorHAnsi" w:cs="Open Sans"/>
          <w:color w:val="000000"/>
          <w:shd w:val="clear" w:color="auto" w:fill="FFFFFF"/>
        </w:rPr>
        <w:t xml:space="preserve">implying that both </w:t>
      </w:r>
      <w:r w:rsidR="00F57C31" w:rsidRPr="007B7435">
        <w:rPr>
          <w:rFonts w:asciiTheme="minorHAnsi" w:hAnsiTheme="minorHAnsi" w:cs="Open Sans"/>
          <w:color w:val="000000"/>
          <w:shd w:val="clear" w:color="auto" w:fill="FFFFFF"/>
        </w:rPr>
        <w:t>the</w:t>
      </w:r>
      <w:r w:rsidR="00D71660" w:rsidRPr="007B7435">
        <w:rPr>
          <w:rFonts w:asciiTheme="minorHAnsi" w:hAnsiTheme="minorHAnsi" w:cs="Open Sans"/>
          <w:color w:val="000000"/>
          <w:shd w:val="clear" w:color="auto" w:fill="FFFFFF"/>
        </w:rPr>
        <w:t xml:space="preserve"> sender and </w:t>
      </w:r>
      <w:r w:rsidR="00F57C31" w:rsidRPr="007B7435">
        <w:rPr>
          <w:rFonts w:asciiTheme="minorHAnsi" w:hAnsiTheme="minorHAnsi" w:cs="Open Sans"/>
          <w:color w:val="000000"/>
          <w:shd w:val="clear" w:color="auto" w:fill="FFFFFF"/>
        </w:rPr>
        <w:t>receiver</w:t>
      </w:r>
      <w:r w:rsidR="00D71660" w:rsidRPr="007B7435">
        <w:rPr>
          <w:rFonts w:asciiTheme="minorHAnsi" w:hAnsiTheme="minorHAnsi" w:cs="Open Sans"/>
          <w:color w:val="000000"/>
          <w:shd w:val="clear" w:color="auto" w:fill="FFFFFF"/>
        </w:rPr>
        <w:t xml:space="preserve"> </w:t>
      </w:r>
      <w:r w:rsidR="00F57C31" w:rsidRPr="007B7435">
        <w:rPr>
          <w:rFonts w:asciiTheme="minorHAnsi" w:hAnsiTheme="minorHAnsi" w:cs="Open Sans"/>
          <w:color w:val="000000"/>
          <w:shd w:val="clear" w:color="auto" w:fill="FFFFFF"/>
        </w:rPr>
        <w:t>continually</w:t>
      </w:r>
      <w:r w:rsidR="00D71660" w:rsidRPr="007B7435">
        <w:rPr>
          <w:rFonts w:asciiTheme="minorHAnsi" w:hAnsiTheme="minorHAnsi" w:cs="Open Sans"/>
          <w:color w:val="000000"/>
          <w:shd w:val="clear" w:color="auto" w:fill="FFFFFF"/>
        </w:rPr>
        <w:t xml:space="preserve"> </w:t>
      </w:r>
      <w:r w:rsidR="00F57C31" w:rsidRPr="007B7435">
        <w:rPr>
          <w:rFonts w:asciiTheme="minorHAnsi" w:hAnsiTheme="minorHAnsi" w:cs="Open Sans"/>
          <w:color w:val="000000"/>
          <w:shd w:val="clear" w:color="auto" w:fill="FFFFFF"/>
        </w:rPr>
        <w:t xml:space="preserve">share information and ideas </w:t>
      </w:r>
      <w:r w:rsidR="00AD434D" w:rsidRPr="007B7435">
        <w:rPr>
          <w:rFonts w:asciiTheme="minorHAnsi" w:hAnsiTheme="minorHAnsi" w:cs="Open Sans"/>
          <w:color w:val="000000"/>
          <w:shd w:val="clear" w:color="auto" w:fill="FFFFFF"/>
        </w:rPr>
        <w:t>so each person a</w:t>
      </w:r>
      <w:r w:rsidR="00297269" w:rsidRPr="007B7435">
        <w:rPr>
          <w:rFonts w:asciiTheme="minorHAnsi" w:hAnsiTheme="minorHAnsi" w:cs="Open Sans"/>
          <w:color w:val="000000"/>
          <w:shd w:val="clear" w:color="auto" w:fill="FFFFFF"/>
        </w:rPr>
        <w:t>cts as both a sender and receiver</w:t>
      </w:r>
      <w:r w:rsidR="00FD4A42" w:rsidRPr="007B7435">
        <w:rPr>
          <w:rFonts w:asciiTheme="minorHAnsi" w:hAnsiTheme="minorHAnsi" w:cs="Open Sans"/>
          <w:color w:val="000000"/>
          <w:shd w:val="clear" w:color="auto" w:fill="FFFFFF"/>
        </w:rPr>
        <w:t>, for communication to be effective the two have to understand the message.</w:t>
      </w:r>
      <w:r w:rsidR="007E5BCD" w:rsidRPr="007B7435">
        <w:rPr>
          <w:rFonts w:asciiTheme="minorHAnsi" w:hAnsiTheme="minorHAnsi" w:cs="Open Sans"/>
          <w:color w:val="000000"/>
          <w:shd w:val="clear" w:color="auto" w:fill="FFFFFF"/>
        </w:rPr>
        <w:t xml:space="preserve"> </w:t>
      </w:r>
      <w:r w:rsidR="00CE3054" w:rsidRPr="007B7435">
        <w:rPr>
          <w:rFonts w:asciiTheme="minorHAnsi" w:hAnsiTheme="minorHAnsi" w:cs="Arial"/>
          <w:color w:val="2A2A2A"/>
          <w:shd w:val="clear" w:color="auto" w:fill="FFFFFF"/>
        </w:rPr>
        <w:t xml:space="preserve">when a sender sends information to a receiver, the receiver must interpret it correctly for the sender and </w:t>
      </w:r>
      <w:proofErr w:type="gramStart"/>
      <w:r w:rsidR="00CE3054" w:rsidRPr="007B7435">
        <w:rPr>
          <w:rFonts w:asciiTheme="minorHAnsi" w:hAnsiTheme="minorHAnsi" w:cs="Arial"/>
          <w:color w:val="2A2A2A"/>
          <w:shd w:val="clear" w:color="auto" w:fill="FFFFFF"/>
        </w:rPr>
        <w:t>provide</w:t>
      </w:r>
      <w:proofErr w:type="gramEnd"/>
      <w:r w:rsidR="00CE3054" w:rsidRPr="007B7435">
        <w:rPr>
          <w:rFonts w:asciiTheme="minorHAnsi" w:hAnsiTheme="minorHAnsi" w:cs="Arial"/>
          <w:color w:val="2A2A2A"/>
          <w:shd w:val="clear" w:color="auto" w:fill="FFFFFF"/>
        </w:rPr>
        <w:t xml:space="preserve"> feedback or reply properly. Any communication in which the sender does not get feedback is incomplete and hence unsuccessful. </w:t>
      </w:r>
      <w:r w:rsidRPr="007B7435">
        <w:rPr>
          <w:rFonts w:asciiTheme="minorHAnsi" w:hAnsiTheme="minorHAnsi"/>
          <w:color w:val="111111"/>
        </w:rPr>
        <w:t xml:space="preserve">This model does not talk about semantic </w:t>
      </w:r>
      <w:proofErr w:type="gramStart"/>
      <w:r w:rsidRPr="007B7435">
        <w:rPr>
          <w:rFonts w:asciiTheme="minorHAnsi" w:hAnsiTheme="minorHAnsi"/>
          <w:color w:val="111111"/>
        </w:rPr>
        <w:t>noise</w:t>
      </w:r>
      <w:proofErr w:type="gramEnd"/>
      <w:r w:rsidRPr="007B7435">
        <w:rPr>
          <w:rFonts w:asciiTheme="minorHAnsi" w:hAnsiTheme="minorHAnsi"/>
          <w:color w:val="111111"/>
        </w:rPr>
        <w:t xml:space="preserve"> and it assume the moment of encoding and decoding.</w:t>
      </w:r>
      <w:r w:rsidR="00F260C7" w:rsidRPr="007B7435">
        <w:rPr>
          <w:rFonts w:asciiTheme="minorHAnsi" w:hAnsiTheme="minorHAnsi"/>
          <w:color w:val="111111"/>
        </w:rPr>
        <w:t xml:space="preserve"> (See appendix C</w:t>
      </w:r>
      <w:r w:rsidR="000F30B0" w:rsidRPr="007B7435">
        <w:rPr>
          <w:rFonts w:asciiTheme="minorHAnsi" w:hAnsiTheme="minorHAnsi"/>
          <w:color w:val="111111"/>
        </w:rPr>
        <w:t>)</w:t>
      </w:r>
      <w:r w:rsidR="00CF26CC" w:rsidRPr="007B7435">
        <w:rPr>
          <w:rFonts w:asciiTheme="minorHAnsi" w:hAnsiTheme="minorHAnsi"/>
          <w:color w:val="111111"/>
        </w:rPr>
        <w:t xml:space="preserve"> </w:t>
      </w:r>
    </w:p>
    <w:p w14:paraId="3332A9AB" w14:textId="61F90A47" w:rsidR="00AE026B" w:rsidRPr="007B7435" w:rsidRDefault="00AE026B" w:rsidP="00AE026B">
      <w:pPr>
        <w:rPr>
          <w:rFonts w:asciiTheme="minorHAnsi" w:hAnsiTheme="minorHAnsi"/>
          <w:color w:val="111111"/>
        </w:rPr>
      </w:pPr>
      <w:r w:rsidRPr="007B7435">
        <w:rPr>
          <w:rFonts w:asciiTheme="minorHAnsi" w:hAnsiTheme="minorHAnsi"/>
          <w:i/>
          <w:iCs/>
        </w:rPr>
        <w:t>Osgood- Schramm Model of Communication</w:t>
      </w:r>
      <w:r w:rsidRPr="007B7435">
        <w:rPr>
          <w:rFonts w:asciiTheme="minorHAnsi" w:hAnsiTheme="minorHAnsi"/>
        </w:rPr>
        <w:t xml:space="preserve">. </w:t>
      </w:r>
    </w:p>
    <w:p w14:paraId="353EC429" w14:textId="77777777" w:rsidR="00AE026B" w:rsidRPr="007B7435" w:rsidRDefault="00AE026B" w:rsidP="002E1101">
      <w:pPr>
        <w:rPr>
          <w:rFonts w:asciiTheme="minorHAnsi" w:hAnsiTheme="minorHAnsi" w:cs="Open Sans"/>
          <w:color w:val="000000"/>
          <w:shd w:val="clear" w:color="auto" w:fill="FFFFFF"/>
        </w:rPr>
      </w:pPr>
    </w:p>
    <w:p w14:paraId="155C82E1" w14:textId="77777777" w:rsidR="00192B63" w:rsidRPr="007B7435" w:rsidRDefault="00192B63" w:rsidP="00192B63">
      <w:pPr>
        <w:pStyle w:val="Heading1"/>
        <w:rPr>
          <w:rFonts w:asciiTheme="minorHAnsi" w:hAnsiTheme="minorHAnsi"/>
          <w:sz w:val="28"/>
          <w:szCs w:val="28"/>
        </w:rPr>
      </w:pPr>
      <w:r w:rsidRPr="007B7435">
        <w:rPr>
          <w:rFonts w:asciiTheme="minorHAnsi" w:hAnsiTheme="minorHAnsi"/>
          <w:sz w:val="28"/>
          <w:szCs w:val="28"/>
        </w:rPr>
        <w:t xml:space="preserve">Importance of selecting </w:t>
      </w:r>
      <w:proofErr w:type="gramStart"/>
      <w:r w:rsidRPr="007B7435">
        <w:rPr>
          <w:rFonts w:asciiTheme="minorHAnsi" w:hAnsiTheme="minorHAnsi"/>
          <w:sz w:val="28"/>
          <w:szCs w:val="28"/>
        </w:rPr>
        <w:t>appropriate tone</w:t>
      </w:r>
      <w:proofErr w:type="gramEnd"/>
      <w:r w:rsidRPr="007B7435">
        <w:rPr>
          <w:rFonts w:asciiTheme="minorHAnsi" w:hAnsiTheme="minorHAnsi"/>
          <w:sz w:val="28"/>
          <w:szCs w:val="28"/>
        </w:rPr>
        <w:t xml:space="preserve"> and language in management communication.</w:t>
      </w:r>
    </w:p>
    <w:p w14:paraId="6DA3E9D5" w14:textId="77777777" w:rsidR="00192B63" w:rsidRPr="007B7435" w:rsidRDefault="00192B63" w:rsidP="00192B63">
      <w:pPr>
        <w:spacing w:line="360" w:lineRule="auto"/>
        <w:rPr>
          <w:rFonts w:asciiTheme="minorHAnsi" w:eastAsia="Arial" w:hAnsiTheme="minorHAnsi" w:cs="Arial"/>
        </w:rPr>
      </w:pPr>
      <w:r w:rsidRPr="007B7435">
        <w:rPr>
          <w:rFonts w:asciiTheme="minorHAnsi" w:eastAsia="Arial" w:hAnsiTheme="minorHAnsi" w:cs="Arial"/>
        </w:rPr>
        <w:t xml:space="preserve">Communication comes in a variety of  different forms including verbal, nonverbal, sight, sound, taste, smell and touch. Whilst communicating with staff members its importance to use the correct tone, body language and channel to give a clear direct message, honest communication, positive working environment, team effectiveness and resolves conflict. As a management </w:t>
      </w:r>
      <w:proofErr w:type="spellStart"/>
      <w:r w:rsidRPr="007B7435">
        <w:rPr>
          <w:rFonts w:asciiTheme="minorHAnsi" w:eastAsia="Arial" w:hAnsiTheme="minorHAnsi" w:cs="Arial"/>
        </w:rPr>
        <w:t>its</w:t>
      </w:r>
      <w:proofErr w:type="spellEnd"/>
      <w:r w:rsidRPr="007B7435">
        <w:rPr>
          <w:rFonts w:asciiTheme="minorHAnsi" w:eastAsia="Arial" w:hAnsiTheme="minorHAnsi" w:cs="Arial"/>
        </w:rPr>
        <w:t xml:space="preserve"> important for myself to know the different communication traits and when to use it. Here are the </w:t>
      </w:r>
      <w:proofErr w:type="gramStart"/>
      <w:r w:rsidRPr="007B7435">
        <w:rPr>
          <w:rFonts w:asciiTheme="minorHAnsi" w:eastAsia="Arial" w:hAnsiTheme="minorHAnsi" w:cs="Arial"/>
        </w:rPr>
        <w:t>different types</w:t>
      </w:r>
      <w:proofErr w:type="gramEnd"/>
      <w:r w:rsidRPr="007B7435">
        <w:rPr>
          <w:rFonts w:asciiTheme="minorHAnsi" w:eastAsia="Arial" w:hAnsiTheme="minorHAnsi" w:cs="Arial"/>
        </w:rPr>
        <w:t xml:space="preserve"> of communication that is used within a work setting – </w:t>
      </w:r>
    </w:p>
    <w:p w14:paraId="444E81D2" w14:textId="77777777" w:rsidR="00192B63" w:rsidRPr="007B7435" w:rsidRDefault="00192B63" w:rsidP="00192B63">
      <w:pPr>
        <w:spacing w:line="360" w:lineRule="auto"/>
        <w:rPr>
          <w:rFonts w:asciiTheme="minorHAnsi" w:eastAsia="Arial" w:hAnsiTheme="minorHAnsi" w:cs="Arial"/>
        </w:rPr>
      </w:pPr>
      <w:r w:rsidRPr="007B7435">
        <w:rPr>
          <w:rFonts w:asciiTheme="minorHAnsi" w:eastAsia="Arial" w:hAnsiTheme="minorHAnsi" w:cs="Arial"/>
        </w:rPr>
        <w:t xml:space="preserve">Tone  - the way </w:t>
      </w:r>
      <w:proofErr w:type="spellStart"/>
      <w:proofErr w:type="gramStart"/>
      <w:r w:rsidRPr="007B7435">
        <w:rPr>
          <w:rFonts w:asciiTheme="minorHAnsi" w:eastAsia="Arial" w:hAnsiTheme="minorHAnsi" w:cs="Arial"/>
        </w:rPr>
        <w:t>its</w:t>
      </w:r>
      <w:proofErr w:type="spellEnd"/>
      <w:proofErr w:type="gramEnd"/>
      <w:r w:rsidRPr="007B7435">
        <w:rPr>
          <w:rFonts w:asciiTheme="minorHAnsi" w:eastAsia="Arial" w:hAnsiTheme="minorHAnsi" w:cs="Arial"/>
        </w:rPr>
        <w:t xml:space="preserve"> said is just as importance as the context. two people could say the same but if </w:t>
      </w:r>
      <w:proofErr w:type="gramStart"/>
      <w:r w:rsidRPr="007B7435">
        <w:rPr>
          <w:rFonts w:asciiTheme="minorHAnsi" w:eastAsia="Arial" w:hAnsiTheme="minorHAnsi" w:cs="Arial"/>
        </w:rPr>
        <w:t>it’s</w:t>
      </w:r>
      <w:proofErr w:type="gramEnd"/>
      <w:r w:rsidRPr="007B7435">
        <w:rPr>
          <w:rFonts w:asciiTheme="minorHAnsi" w:eastAsia="Arial" w:hAnsiTheme="minorHAnsi" w:cs="Arial"/>
        </w:rPr>
        <w:t xml:space="preserve"> said differently the message can be taken differently. talk using clear </w:t>
      </w:r>
      <w:proofErr w:type="gramStart"/>
      <w:r w:rsidRPr="007B7435">
        <w:rPr>
          <w:rFonts w:asciiTheme="minorHAnsi" w:eastAsia="Arial" w:hAnsiTheme="minorHAnsi" w:cs="Arial"/>
        </w:rPr>
        <w:t>well planned</w:t>
      </w:r>
      <w:proofErr w:type="gramEnd"/>
      <w:r w:rsidRPr="007B7435">
        <w:rPr>
          <w:rFonts w:asciiTheme="minorHAnsi" w:eastAsia="Arial" w:hAnsiTheme="minorHAnsi" w:cs="Arial"/>
        </w:rPr>
        <w:t xml:space="preserve"> communication so the message is clear using a kind, calm quiet tone. If someone has just received </w:t>
      </w:r>
      <w:proofErr w:type="gramStart"/>
      <w:r w:rsidRPr="007B7435">
        <w:rPr>
          <w:rFonts w:asciiTheme="minorHAnsi" w:eastAsia="Arial" w:hAnsiTheme="minorHAnsi" w:cs="Arial"/>
        </w:rPr>
        <w:t>bad news</w:t>
      </w:r>
      <w:proofErr w:type="gramEnd"/>
      <w:r w:rsidRPr="007B7435">
        <w:rPr>
          <w:rFonts w:asciiTheme="minorHAnsi" w:eastAsia="Arial" w:hAnsiTheme="minorHAnsi" w:cs="Arial"/>
        </w:rPr>
        <w:t xml:space="preserve"> for example-:  losing their job the likelihood they are going to be angry, upset, speaking badly and shouting. staying with the same calm assertive tone and showing empathy in this situation will bring the person down to the same level. Where an assertive conversation can take place. </w:t>
      </w:r>
    </w:p>
    <w:p w14:paraId="12D72F6E" w14:textId="77777777" w:rsidR="00192B63" w:rsidRPr="007B7435" w:rsidRDefault="00192B63" w:rsidP="00192B63">
      <w:pPr>
        <w:spacing w:line="360" w:lineRule="auto"/>
        <w:rPr>
          <w:rFonts w:asciiTheme="minorHAnsi" w:eastAsia="Arial" w:hAnsiTheme="minorHAnsi" w:cs="Arial"/>
        </w:rPr>
      </w:pPr>
      <w:r w:rsidRPr="007B7435">
        <w:rPr>
          <w:rFonts w:asciiTheme="minorHAnsi" w:eastAsia="Arial" w:hAnsiTheme="minorHAnsi" w:cs="Arial"/>
        </w:rPr>
        <w:t xml:space="preserve">body language- as studies suggest body language  is more important than what is being said,( what </w:t>
      </w:r>
      <w:proofErr w:type="gramStart"/>
      <w:r w:rsidRPr="007B7435">
        <w:rPr>
          <w:rFonts w:asciiTheme="minorHAnsi" w:eastAsia="Arial" w:hAnsiTheme="minorHAnsi" w:cs="Arial"/>
        </w:rPr>
        <w:t>is said</w:t>
      </w:r>
      <w:proofErr w:type="gramEnd"/>
      <w:r w:rsidRPr="007B7435">
        <w:rPr>
          <w:rFonts w:asciiTheme="minorHAnsi" w:eastAsia="Arial" w:hAnsiTheme="minorHAnsi" w:cs="Arial"/>
        </w:rPr>
        <w:t xml:space="preserve"> 7% voice or tone 38% gestures 55%) Covey, 2004 . what people will see the most is facial expressions, eye contact, hand movements. waving arms could be intimidating offensive crossed arms may mean defensive. </w:t>
      </w:r>
    </w:p>
    <w:p w14:paraId="64435624" w14:textId="77777777" w:rsidR="00192B63" w:rsidRPr="007B7435" w:rsidRDefault="00192B63" w:rsidP="00192B63">
      <w:pPr>
        <w:spacing w:line="360" w:lineRule="auto"/>
        <w:rPr>
          <w:rFonts w:asciiTheme="minorHAnsi" w:eastAsia="Arial" w:hAnsiTheme="minorHAnsi" w:cs="Arial"/>
        </w:rPr>
      </w:pPr>
      <w:r w:rsidRPr="007B7435">
        <w:rPr>
          <w:rFonts w:asciiTheme="minorHAnsi" w:eastAsia="Arial" w:hAnsiTheme="minorHAnsi" w:cs="Arial"/>
        </w:rPr>
        <w:t xml:space="preserve">Using the correct channel at the correct time </w:t>
      </w:r>
      <w:proofErr w:type="spellStart"/>
      <w:r w:rsidRPr="007B7435">
        <w:rPr>
          <w:rFonts w:asciiTheme="minorHAnsi" w:eastAsia="Arial" w:hAnsiTheme="minorHAnsi" w:cs="Arial"/>
        </w:rPr>
        <w:t>e.g</w:t>
      </w:r>
      <w:proofErr w:type="spellEnd"/>
      <w:r w:rsidRPr="007B7435">
        <w:rPr>
          <w:rFonts w:asciiTheme="minorHAnsi" w:eastAsia="Arial" w:hAnsiTheme="minorHAnsi" w:cs="Arial"/>
        </w:rPr>
        <w:t xml:space="preserve"> emails, phone calls, face to face will help staff members understand the message- example if someone is losing their job, they should </w:t>
      </w:r>
      <w:proofErr w:type="gramStart"/>
      <w:r w:rsidRPr="007B7435">
        <w:rPr>
          <w:rFonts w:asciiTheme="minorHAnsi" w:eastAsia="Arial" w:hAnsiTheme="minorHAnsi" w:cs="Arial"/>
        </w:rPr>
        <w:t>be taken</w:t>
      </w:r>
      <w:proofErr w:type="gramEnd"/>
      <w:r w:rsidRPr="007B7435">
        <w:rPr>
          <w:rFonts w:asciiTheme="minorHAnsi" w:eastAsia="Arial" w:hAnsiTheme="minorHAnsi" w:cs="Arial"/>
        </w:rPr>
        <w:t xml:space="preserve"> into a private room and spoken to face-to-face. Telling a person unwelcome news with other team members present could insult them and make them angry. Likewise sticking a post-it </w:t>
      </w:r>
      <w:proofErr w:type="gramStart"/>
      <w:r w:rsidRPr="007B7435">
        <w:rPr>
          <w:rFonts w:asciiTheme="minorHAnsi" w:eastAsia="Arial" w:hAnsiTheme="minorHAnsi" w:cs="Arial"/>
        </w:rPr>
        <w:t>note</w:t>
      </w:r>
      <w:proofErr w:type="gramEnd"/>
      <w:r w:rsidRPr="007B7435">
        <w:rPr>
          <w:rFonts w:asciiTheme="minorHAnsi" w:eastAsia="Arial" w:hAnsiTheme="minorHAnsi" w:cs="Arial"/>
        </w:rPr>
        <w:t xml:space="preserve"> on their work station is not an effective way for them to find out. </w:t>
      </w:r>
    </w:p>
    <w:p w14:paraId="62BC9AAC" w14:textId="77777777" w:rsidR="00E05DFB" w:rsidRPr="007B7435" w:rsidRDefault="00E05DFB" w:rsidP="00E05DFB">
      <w:pPr>
        <w:pStyle w:val="Heading1"/>
        <w:rPr>
          <w:rFonts w:asciiTheme="minorHAnsi" w:hAnsiTheme="minorHAnsi"/>
          <w:sz w:val="22"/>
          <w:szCs w:val="22"/>
        </w:rPr>
      </w:pPr>
      <w:r w:rsidRPr="007B7435">
        <w:rPr>
          <w:rFonts w:asciiTheme="minorHAnsi" w:hAnsiTheme="minorHAnsi"/>
          <w:sz w:val="22"/>
          <w:szCs w:val="22"/>
        </w:rPr>
        <w:t xml:space="preserve">Effectiveness of verbal and written communication </w:t>
      </w:r>
    </w:p>
    <w:p w14:paraId="7886A9C6" w14:textId="77777777" w:rsidR="00E05DFB" w:rsidRPr="007B7435" w:rsidRDefault="00E05DFB" w:rsidP="00E05DFB">
      <w:pPr>
        <w:spacing w:line="360" w:lineRule="auto"/>
        <w:rPr>
          <w:rFonts w:asciiTheme="minorHAnsi" w:eastAsia="Arial" w:hAnsiTheme="minorHAnsi" w:cs="Arial"/>
        </w:rPr>
      </w:pPr>
      <w:r w:rsidRPr="007B7435">
        <w:rPr>
          <w:rFonts w:asciiTheme="minorHAnsi" w:eastAsia="Arial" w:hAnsiTheme="minorHAnsi" w:cs="Arial"/>
        </w:rPr>
        <w:t xml:space="preserve">Verbal Communication requires both a speaker to </w:t>
      </w:r>
      <w:proofErr w:type="gramStart"/>
      <w:r w:rsidRPr="007B7435">
        <w:rPr>
          <w:rFonts w:asciiTheme="minorHAnsi" w:eastAsia="Arial" w:hAnsiTheme="minorHAnsi" w:cs="Arial"/>
        </w:rPr>
        <w:t>transmit</w:t>
      </w:r>
      <w:proofErr w:type="gramEnd"/>
      <w:r w:rsidRPr="007B7435">
        <w:rPr>
          <w:rFonts w:asciiTheme="minorHAnsi" w:eastAsia="Arial" w:hAnsiTheme="minorHAnsi" w:cs="Arial"/>
        </w:rPr>
        <w:t xml:space="preserve"> the message and a listener to make sense of the message. For it to be effective the message should be professional, informative, relevant, clear, using a “passive” voice, thinking about the perspective of audience will help enhance mutual understanding, and  body language should mirror the message </w:t>
      </w:r>
      <w:proofErr w:type="gramStart"/>
      <w:r w:rsidRPr="007B7435">
        <w:rPr>
          <w:rFonts w:asciiTheme="minorHAnsi" w:eastAsia="Arial" w:hAnsiTheme="minorHAnsi" w:cs="Arial"/>
        </w:rPr>
        <w:t>being sent</w:t>
      </w:r>
      <w:proofErr w:type="gramEnd"/>
      <w:r w:rsidRPr="007B7435">
        <w:rPr>
          <w:rFonts w:asciiTheme="minorHAnsi" w:eastAsia="Arial" w:hAnsiTheme="minorHAnsi" w:cs="Arial"/>
        </w:rPr>
        <w:t xml:space="preserve">. Verbal communication is easier to communicate, feedback is faster, it saves time, </w:t>
      </w:r>
      <w:proofErr w:type="gramStart"/>
      <w:r w:rsidRPr="007B7435">
        <w:rPr>
          <w:rFonts w:asciiTheme="minorHAnsi" w:eastAsia="Arial" w:hAnsiTheme="minorHAnsi" w:cs="Arial"/>
        </w:rPr>
        <w:t>opens up</w:t>
      </w:r>
      <w:proofErr w:type="gramEnd"/>
      <w:r w:rsidRPr="007B7435">
        <w:rPr>
          <w:rFonts w:asciiTheme="minorHAnsi" w:eastAsia="Arial" w:hAnsiTheme="minorHAnsi" w:cs="Arial"/>
        </w:rPr>
        <w:t xml:space="preserve"> conversations allowing others to speak/ ask questions and get involved. Communicating in </w:t>
      </w:r>
      <w:proofErr w:type="gramStart"/>
      <w:r w:rsidRPr="007B7435">
        <w:rPr>
          <w:rFonts w:asciiTheme="minorHAnsi" w:eastAsia="Arial" w:hAnsiTheme="minorHAnsi" w:cs="Arial"/>
        </w:rPr>
        <w:t>an appropriate professional</w:t>
      </w:r>
      <w:proofErr w:type="gramEnd"/>
      <w:r w:rsidRPr="007B7435">
        <w:rPr>
          <w:rFonts w:asciiTheme="minorHAnsi" w:eastAsia="Arial" w:hAnsiTheme="minorHAnsi" w:cs="Arial"/>
        </w:rPr>
        <w:t xml:space="preserve"> way helps build trust, improves relationships, increases engagement and resolves any conflict. Verbal communication in my </w:t>
      </w:r>
      <w:proofErr w:type="gramStart"/>
      <w:r w:rsidRPr="007B7435">
        <w:rPr>
          <w:rFonts w:asciiTheme="minorHAnsi" w:eastAsia="Arial" w:hAnsiTheme="minorHAnsi" w:cs="Arial"/>
        </w:rPr>
        <w:t>work place</w:t>
      </w:r>
      <w:proofErr w:type="gramEnd"/>
      <w:r w:rsidRPr="007B7435">
        <w:rPr>
          <w:rFonts w:asciiTheme="minorHAnsi" w:eastAsia="Arial" w:hAnsiTheme="minorHAnsi" w:cs="Arial"/>
        </w:rPr>
        <w:t xml:space="preserve"> is needed as </w:t>
      </w:r>
      <w:proofErr w:type="spellStart"/>
      <w:r w:rsidRPr="007B7435">
        <w:rPr>
          <w:rFonts w:asciiTheme="minorHAnsi" w:eastAsia="Arial" w:hAnsiTheme="minorHAnsi" w:cs="Arial"/>
        </w:rPr>
        <w:t>its</w:t>
      </w:r>
      <w:proofErr w:type="spellEnd"/>
      <w:r w:rsidRPr="007B7435">
        <w:rPr>
          <w:rFonts w:asciiTheme="minorHAnsi" w:eastAsia="Arial" w:hAnsiTheme="minorHAnsi" w:cs="Arial"/>
        </w:rPr>
        <w:t xml:space="preserve"> a fast paste job that requires instructions to be given and understood quickly to enable to team to work together knowing what each person is doing. </w:t>
      </w:r>
    </w:p>
    <w:p w14:paraId="612C0358" w14:textId="77777777" w:rsidR="00E05DFB" w:rsidRPr="007B7435" w:rsidRDefault="00E05DFB" w:rsidP="00E05DFB">
      <w:pPr>
        <w:spacing w:line="360" w:lineRule="auto"/>
        <w:rPr>
          <w:rFonts w:asciiTheme="minorHAnsi" w:eastAsia="Arial" w:hAnsiTheme="minorHAnsi" w:cs="Arial"/>
        </w:rPr>
      </w:pPr>
      <w:r w:rsidRPr="007B7435">
        <w:rPr>
          <w:rFonts w:asciiTheme="minorHAnsi" w:eastAsia="Arial" w:hAnsiTheme="minorHAnsi" w:cs="Arial"/>
        </w:rPr>
        <w:t xml:space="preserve">Written Communication- </w:t>
      </w:r>
    </w:p>
    <w:p w14:paraId="70892EE4" w14:textId="77777777" w:rsidR="00E05DFB" w:rsidRPr="007B7435" w:rsidRDefault="00E05DFB" w:rsidP="00E05DFB">
      <w:pPr>
        <w:spacing w:line="360" w:lineRule="auto"/>
        <w:rPr>
          <w:rFonts w:asciiTheme="minorHAnsi" w:eastAsia="Arial" w:hAnsiTheme="minorHAnsi" w:cs="Arial"/>
        </w:rPr>
      </w:pPr>
      <w:r w:rsidRPr="007B7435">
        <w:rPr>
          <w:rFonts w:asciiTheme="minorHAnsi" w:eastAsia="Arial" w:hAnsiTheme="minorHAnsi" w:cs="Arial"/>
        </w:rPr>
        <w:t xml:space="preserve">Is less impersonal more formal than verbal communication, it creates a permanent record of evidence, it can be used as a legal document, can be sent to many at the same time, it allows the receiver time to think before responding, </w:t>
      </w:r>
      <w:proofErr w:type="gramStart"/>
      <w:r w:rsidRPr="007B7435">
        <w:rPr>
          <w:rFonts w:asciiTheme="minorHAnsi" w:eastAsia="Arial" w:hAnsiTheme="minorHAnsi" w:cs="Arial"/>
        </w:rPr>
        <w:t>It</w:t>
      </w:r>
      <w:proofErr w:type="gramEnd"/>
      <w:r w:rsidRPr="007B7435">
        <w:rPr>
          <w:rFonts w:asciiTheme="minorHAnsi" w:eastAsia="Arial" w:hAnsiTheme="minorHAnsi" w:cs="Arial"/>
        </w:rPr>
        <w:t xml:space="preserve"> can develop and enhance an organisations image. When sending written communication </w:t>
      </w:r>
      <w:proofErr w:type="gramStart"/>
      <w:r w:rsidRPr="007B7435">
        <w:rPr>
          <w:rFonts w:asciiTheme="minorHAnsi" w:eastAsia="Arial" w:hAnsiTheme="minorHAnsi" w:cs="Arial"/>
        </w:rPr>
        <w:t>attention to detail</w:t>
      </w:r>
      <w:proofErr w:type="gramEnd"/>
      <w:r w:rsidRPr="007B7435">
        <w:rPr>
          <w:rFonts w:asciiTheme="minorHAnsi" w:eastAsia="Arial" w:hAnsiTheme="minorHAnsi" w:cs="Arial"/>
        </w:rPr>
        <w:t xml:space="preserve"> is needed don’t use bad grammar, spelling, punctuation slang bad language, and keep the message professional, clear, simple, courteous. </w:t>
      </w:r>
      <w:proofErr w:type="gramStart"/>
      <w:r w:rsidRPr="007B7435">
        <w:rPr>
          <w:rFonts w:asciiTheme="minorHAnsi" w:eastAsia="Arial" w:hAnsiTheme="minorHAnsi" w:cs="Arial"/>
        </w:rPr>
        <w:t>My business</w:t>
      </w:r>
      <w:proofErr w:type="gramEnd"/>
      <w:r w:rsidRPr="007B7435">
        <w:rPr>
          <w:rFonts w:asciiTheme="minorHAnsi" w:eastAsia="Arial" w:hAnsiTheme="minorHAnsi" w:cs="Arial"/>
        </w:rPr>
        <w:t xml:space="preserve"> doesn’t tend to communicate via written communication unless it’s something that needs to be documented.</w:t>
      </w:r>
    </w:p>
    <w:p w14:paraId="3873B67C" w14:textId="05354D06" w:rsidR="00033638" w:rsidRPr="007B7435" w:rsidRDefault="00D524C5" w:rsidP="00D524C5">
      <w:pPr>
        <w:pStyle w:val="Heading1"/>
        <w:rPr>
          <w:rFonts w:asciiTheme="minorHAnsi" w:hAnsiTheme="minorHAnsi"/>
          <w:sz w:val="28"/>
          <w:szCs w:val="28"/>
        </w:rPr>
      </w:pPr>
      <w:r w:rsidRPr="007B7435">
        <w:rPr>
          <w:rFonts w:asciiTheme="minorHAnsi" w:hAnsiTheme="minorHAnsi"/>
          <w:sz w:val="28"/>
          <w:szCs w:val="28"/>
        </w:rPr>
        <w:t xml:space="preserve">Theories of motivation </w:t>
      </w:r>
    </w:p>
    <w:p w14:paraId="3A62859B" w14:textId="77777777" w:rsidR="00033638" w:rsidRPr="007B7435" w:rsidRDefault="00033638" w:rsidP="00033638">
      <w:pPr>
        <w:rPr>
          <w:rFonts w:asciiTheme="minorHAnsi" w:hAnsiTheme="minorHAnsi"/>
        </w:rPr>
      </w:pPr>
      <w:r w:rsidRPr="007B7435">
        <w:rPr>
          <w:rFonts w:asciiTheme="minorHAnsi" w:hAnsiTheme="minorHAnsi"/>
        </w:rPr>
        <w:t xml:space="preserve">Motivation theory is what drives a  person to work towards a particular goal or outcome. Being a manager, my motivation is to have a successful business, have </w:t>
      </w:r>
      <w:proofErr w:type="gramStart"/>
      <w:r w:rsidRPr="007B7435">
        <w:rPr>
          <w:rFonts w:asciiTheme="minorHAnsi" w:hAnsiTheme="minorHAnsi"/>
        </w:rPr>
        <w:t>good staff</w:t>
      </w:r>
      <w:proofErr w:type="gramEnd"/>
      <w:r w:rsidRPr="007B7435">
        <w:rPr>
          <w:rFonts w:asciiTheme="minorHAnsi" w:hAnsiTheme="minorHAnsi"/>
        </w:rPr>
        <w:t xml:space="preserve"> members to help the business grow, have money, a good reputation, work/life balance gain personal satisfaction , attend training to better myself and team, inspire employees need for achievement, praise, opportunities. </w:t>
      </w:r>
    </w:p>
    <w:p w14:paraId="15604B23" w14:textId="77777777" w:rsidR="00BA26DC" w:rsidRPr="007B7435" w:rsidRDefault="00BA26DC" w:rsidP="00526BF2">
      <w:pPr>
        <w:pStyle w:val="Heading1"/>
        <w:rPr>
          <w:rFonts w:asciiTheme="minorHAnsi" w:hAnsiTheme="minorHAnsi"/>
          <w:sz w:val="28"/>
          <w:szCs w:val="28"/>
        </w:rPr>
      </w:pPr>
      <w:r w:rsidRPr="007B7435">
        <w:rPr>
          <w:rFonts w:asciiTheme="minorHAnsi" w:hAnsiTheme="minorHAnsi"/>
          <w:sz w:val="28"/>
          <w:szCs w:val="28"/>
        </w:rPr>
        <w:t xml:space="preserve">Factors that may affect performance and </w:t>
      </w:r>
      <w:proofErr w:type="gramStart"/>
      <w:r w:rsidRPr="007B7435">
        <w:rPr>
          <w:rFonts w:asciiTheme="minorHAnsi" w:hAnsiTheme="minorHAnsi"/>
          <w:sz w:val="28"/>
          <w:szCs w:val="28"/>
        </w:rPr>
        <w:t>motivation</w:t>
      </w:r>
      <w:proofErr w:type="gramEnd"/>
    </w:p>
    <w:p w14:paraId="2A2F46B2" w14:textId="58028404" w:rsidR="00BA26DC" w:rsidRPr="007B7435" w:rsidRDefault="00BA26DC" w:rsidP="00BA26DC">
      <w:pPr>
        <w:pBdr>
          <w:top w:val="nil"/>
          <w:left w:val="nil"/>
          <w:bottom w:val="nil"/>
          <w:right w:val="nil"/>
          <w:between w:val="nil"/>
        </w:pBdr>
        <w:spacing w:after="0" w:line="360" w:lineRule="auto"/>
        <w:rPr>
          <w:rFonts w:asciiTheme="minorHAnsi" w:eastAsia="Arial" w:hAnsiTheme="minorHAnsi" w:cs="Arial"/>
          <w:color w:val="000000"/>
        </w:rPr>
      </w:pPr>
      <w:r w:rsidRPr="007B7435">
        <w:rPr>
          <w:rFonts w:asciiTheme="minorHAnsi" w:eastAsia="Arial" w:hAnsiTheme="minorHAnsi" w:cs="Arial"/>
          <w:color w:val="000000"/>
        </w:rPr>
        <w:t>Bad management</w:t>
      </w:r>
      <w:r w:rsidR="00526BF2" w:rsidRPr="007B7435">
        <w:rPr>
          <w:rFonts w:asciiTheme="minorHAnsi" w:eastAsia="Arial" w:hAnsiTheme="minorHAnsi" w:cs="Arial"/>
          <w:color w:val="000000"/>
        </w:rPr>
        <w:t xml:space="preserve">, </w:t>
      </w:r>
      <w:r w:rsidRPr="007B7435">
        <w:rPr>
          <w:rFonts w:asciiTheme="minorHAnsi" w:eastAsia="Arial" w:hAnsiTheme="minorHAnsi" w:cs="Arial"/>
          <w:color w:val="000000"/>
        </w:rPr>
        <w:t>low mood</w:t>
      </w:r>
      <w:r w:rsidR="00526BF2" w:rsidRPr="007B7435">
        <w:rPr>
          <w:rFonts w:asciiTheme="minorHAnsi" w:eastAsia="Arial" w:hAnsiTheme="minorHAnsi" w:cs="Arial"/>
          <w:color w:val="000000"/>
        </w:rPr>
        <w:t>,</w:t>
      </w:r>
      <w:r w:rsidRPr="007B7435">
        <w:rPr>
          <w:rFonts w:asciiTheme="minorHAnsi" w:eastAsia="Arial" w:hAnsiTheme="minorHAnsi" w:cs="Arial"/>
          <w:color w:val="000000"/>
        </w:rPr>
        <w:t xml:space="preserve"> management not listening/paying attention to staffs concerns/needs</w:t>
      </w:r>
      <w:r w:rsidR="00526BF2" w:rsidRPr="007B7435">
        <w:rPr>
          <w:rFonts w:asciiTheme="minorHAnsi" w:eastAsia="Arial" w:hAnsiTheme="minorHAnsi" w:cs="Arial"/>
          <w:color w:val="000000"/>
        </w:rPr>
        <w:t>,</w:t>
      </w:r>
    </w:p>
    <w:p w14:paraId="72B7F15A" w14:textId="3B5F3ED3" w:rsidR="00BA26DC" w:rsidRPr="007B7435" w:rsidRDefault="00BA26DC" w:rsidP="00BA26DC">
      <w:pPr>
        <w:pBdr>
          <w:top w:val="nil"/>
          <w:left w:val="nil"/>
          <w:bottom w:val="nil"/>
          <w:right w:val="nil"/>
          <w:between w:val="nil"/>
        </w:pBdr>
        <w:spacing w:after="0" w:line="360" w:lineRule="auto"/>
        <w:rPr>
          <w:rFonts w:asciiTheme="minorHAnsi" w:eastAsia="Arial" w:hAnsiTheme="minorHAnsi" w:cs="Arial"/>
          <w:color w:val="000000"/>
        </w:rPr>
      </w:pPr>
      <w:r w:rsidRPr="007B7435">
        <w:rPr>
          <w:rFonts w:asciiTheme="minorHAnsi" w:eastAsia="Arial" w:hAnsiTheme="minorHAnsi" w:cs="Arial"/>
          <w:color w:val="000000"/>
        </w:rPr>
        <w:t>Dishonest unclear communication</w:t>
      </w:r>
      <w:r w:rsidR="00526BF2" w:rsidRPr="007B7435">
        <w:rPr>
          <w:rFonts w:asciiTheme="minorHAnsi" w:eastAsia="Arial" w:hAnsiTheme="minorHAnsi" w:cs="Arial"/>
          <w:color w:val="000000"/>
        </w:rPr>
        <w:t xml:space="preserve">, </w:t>
      </w:r>
      <w:r w:rsidRPr="007B7435">
        <w:rPr>
          <w:rFonts w:asciiTheme="minorHAnsi" w:eastAsia="Arial" w:hAnsiTheme="minorHAnsi" w:cs="Arial"/>
          <w:color w:val="000000"/>
        </w:rPr>
        <w:t xml:space="preserve"> personal factors</w:t>
      </w:r>
      <w:r w:rsidR="00526BF2" w:rsidRPr="007B7435">
        <w:rPr>
          <w:rFonts w:asciiTheme="minorHAnsi" w:eastAsia="Arial" w:hAnsiTheme="minorHAnsi" w:cs="Arial"/>
          <w:color w:val="000000"/>
        </w:rPr>
        <w:t xml:space="preserve">. </w:t>
      </w:r>
    </w:p>
    <w:p w14:paraId="2FE6336B" w14:textId="77777777" w:rsidR="00DE23EF" w:rsidRPr="007B7435" w:rsidRDefault="00DE23EF" w:rsidP="00BA26DC">
      <w:pPr>
        <w:pBdr>
          <w:top w:val="nil"/>
          <w:left w:val="nil"/>
          <w:bottom w:val="nil"/>
          <w:right w:val="nil"/>
          <w:between w:val="nil"/>
        </w:pBdr>
        <w:spacing w:after="0" w:line="360" w:lineRule="auto"/>
        <w:rPr>
          <w:rFonts w:asciiTheme="minorHAnsi" w:eastAsia="Arial" w:hAnsiTheme="minorHAnsi" w:cs="Arial"/>
          <w:color w:val="000000"/>
        </w:rPr>
      </w:pPr>
    </w:p>
    <w:p w14:paraId="022F4C44" w14:textId="7C75806F" w:rsidR="00583709" w:rsidRPr="007B7435" w:rsidRDefault="000F5AD3">
      <w:pPr>
        <w:pStyle w:val="Heading2"/>
        <w:rPr>
          <w:rFonts w:asciiTheme="minorHAnsi" w:hAnsiTheme="minorHAnsi"/>
          <w:sz w:val="28"/>
          <w:szCs w:val="28"/>
        </w:rPr>
      </w:pPr>
      <w:bookmarkStart w:id="1" w:name="_3whwml4" w:colFirst="0" w:colLast="0"/>
      <w:bookmarkEnd w:id="1"/>
      <w:r w:rsidRPr="007B7435">
        <w:rPr>
          <w:rFonts w:asciiTheme="minorHAnsi" w:hAnsiTheme="minorHAnsi"/>
          <w:sz w:val="28"/>
          <w:szCs w:val="28"/>
        </w:rPr>
        <w:t xml:space="preserve">Own communication </w:t>
      </w:r>
    </w:p>
    <w:p w14:paraId="643214D7" w14:textId="77777777" w:rsidR="004F449D" w:rsidRPr="007B7435" w:rsidRDefault="004F449D" w:rsidP="004F449D">
      <w:pPr>
        <w:rPr>
          <w:rFonts w:asciiTheme="minorHAnsi" w:hAnsiTheme="minorHAnsi"/>
        </w:rPr>
      </w:pPr>
      <w:r w:rsidRPr="007B7435">
        <w:rPr>
          <w:rFonts w:asciiTheme="minorHAnsi" w:hAnsiTheme="minorHAnsi"/>
        </w:rPr>
        <w:t xml:space="preserve">To help me assess my own communication skills I sent out a skills questionnaire to my staff members and from the findings I have learned I can communicate confidently on a satisfactory level face-to-face most of the time but I tend to talk to fast, my concentration levels are low so I forget what have been said,  get very easily distracted from what I’m trying to communicate and don’t get straight to the point.. Also, I tend to </w:t>
      </w:r>
      <w:proofErr w:type="gramStart"/>
      <w:r w:rsidRPr="007B7435">
        <w:rPr>
          <w:rFonts w:asciiTheme="minorHAnsi" w:hAnsiTheme="minorHAnsi"/>
        </w:rPr>
        <w:t>pick up on</w:t>
      </w:r>
      <w:proofErr w:type="gramEnd"/>
      <w:r w:rsidRPr="007B7435">
        <w:rPr>
          <w:rFonts w:asciiTheme="minorHAnsi" w:hAnsiTheme="minorHAnsi"/>
        </w:rPr>
        <w:t xml:space="preserve"> the negatives and take things personally. Body language comes across as friendly, open, and honest with good eye contact.  </w:t>
      </w:r>
    </w:p>
    <w:p w14:paraId="70566CB8" w14:textId="77777777" w:rsidR="004F449D" w:rsidRPr="007B7435" w:rsidRDefault="004F449D" w:rsidP="004F449D">
      <w:pPr>
        <w:rPr>
          <w:rFonts w:asciiTheme="minorHAnsi" w:hAnsiTheme="minorHAnsi"/>
        </w:rPr>
      </w:pPr>
      <w:r w:rsidRPr="007B7435">
        <w:rPr>
          <w:rFonts w:asciiTheme="minorHAnsi" w:hAnsiTheme="minorHAnsi"/>
        </w:rPr>
        <w:t>when it comes to written communication I lack experience in my writing skills with spelling, grammar, and punctuation. Which misreads the way I am trying to communicate and unable to get the message across in the right context.</w:t>
      </w:r>
    </w:p>
    <w:p w14:paraId="3E95CF45" w14:textId="77777777" w:rsidR="004F449D" w:rsidRPr="007B7435" w:rsidRDefault="004F449D" w:rsidP="004F449D">
      <w:pPr>
        <w:rPr>
          <w:rFonts w:asciiTheme="minorHAnsi" w:hAnsiTheme="minorHAnsi"/>
        </w:rPr>
      </w:pPr>
      <w:r w:rsidRPr="007B7435">
        <w:rPr>
          <w:rFonts w:asciiTheme="minorHAnsi" w:hAnsiTheme="minorHAnsi"/>
        </w:rPr>
        <w:t xml:space="preserve">From the results I’ve concluded I need to focus on my concentration skills, get straight to the point, talk slower, listen to what’s being said, write things down not to forget and most of all  to better my writing skills to enable me to communicate in writing that can be understood, come across the way it should and not aggressive. </w:t>
      </w:r>
    </w:p>
    <w:p w14:paraId="24721EBE" w14:textId="491224A2" w:rsidR="008312FD" w:rsidRPr="007B7435" w:rsidRDefault="008312FD">
      <w:pPr>
        <w:rPr>
          <w:rFonts w:asciiTheme="minorHAnsi" w:hAnsiTheme="minorHAnsi"/>
        </w:rPr>
      </w:pPr>
      <w:bookmarkStart w:id="2" w:name="_2bn6wsx" w:colFirst="0" w:colLast="0"/>
      <w:bookmarkStart w:id="3" w:name="_qsh70q" w:colFirst="0" w:colLast="0"/>
      <w:bookmarkStart w:id="4" w:name="_2p2csry" w:colFirst="0" w:colLast="0"/>
      <w:bookmarkStart w:id="5" w:name="_147n2zr" w:colFirst="0" w:colLast="0"/>
      <w:bookmarkStart w:id="6" w:name="_3o7alnk" w:colFirst="0" w:colLast="0"/>
      <w:bookmarkStart w:id="7" w:name="_23ckvvd" w:colFirst="0" w:colLast="0"/>
      <w:bookmarkStart w:id="8" w:name="_ihv636" w:colFirst="0" w:colLast="0"/>
      <w:bookmarkStart w:id="9" w:name="_32hioqz" w:colFirst="0" w:colLast="0"/>
      <w:bookmarkStart w:id="10" w:name="_1hmsyys" w:colFirst="0" w:colLast="0"/>
      <w:bookmarkEnd w:id="2"/>
      <w:bookmarkEnd w:id="3"/>
      <w:bookmarkEnd w:id="4"/>
      <w:bookmarkEnd w:id="5"/>
      <w:bookmarkEnd w:id="6"/>
      <w:bookmarkEnd w:id="7"/>
      <w:bookmarkEnd w:id="8"/>
      <w:bookmarkEnd w:id="9"/>
      <w:bookmarkEnd w:id="10"/>
    </w:p>
    <w:p w14:paraId="1F8E9809" w14:textId="77777777" w:rsidR="00E747FD" w:rsidRPr="007B7435" w:rsidRDefault="00E747FD" w:rsidP="00E747FD">
      <w:pPr>
        <w:pStyle w:val="Heading2"/>
        <w:rPr>
          <w:rFonts w:asciiTheme="minorHAnsi" w:hAnsiTheme="minorHAnsi"/>
          <w:sz w:val="28"/>
          <w:szCs w:val="28"/>
        </w:rPr>
      </w:pPr>
      <w:bookmarkStart w:id="11" w:name="_Toc103703658"/>
      <w:r w:rsidRPr="007B7435">
        <w:rPr>
          <w:rFonts w:asciiTheme="minorHAnsi" w:hAnsiTheme="minorHAnsi"/>
          <w:sz w:val="28"/>
          <w:szCs w:val="28"/>
        </w:rPr>
        <w:t>Gap Analysis</w:t>
      </w:r>
      <w:bookmarkEnd w:id="11"/>
    </w:p>
    <w:p w14:paraId="3C6B4F3C" w14:textId="77777777" w:rsidR="00E747FD" w:rsidRPr="007B7435" w:rsidRDefault="00E747FD" w:rsidP="00E747FD">
      <w:pPr>
        <w:rPr>
          <w:rFonts w:asciiTheme="minorHAnsi" w:hAnsiTheme="minorHAnsi"/>
        </w:rPr>
      </w:pPr>
    </w:p>
    <w:tbl>
      <w:tblPr>
        <w:tblW w:w="0" w:type="auto"/>
        <w:tblInd w:w="421" w:type="dxa"/>
        <w:tblCellMar>
          <w:left w:w="0" w:type="dxa"/>
          <w:right w:w="0" w:type="dxa"/>
        </w:tblCellMar>
        <w:tblLook w:val="0000" w:firstRow="0" w:lastRow="0" w:firstColumn="0" w:lastColumn="0" w:noHBand="0" w:noVBand="0"/>
      </w:tblPr>
      <w:tblGrid>
        <w:gridCol w:w="2730"/>
        <w:gridCol w:w="2084"/>
        <w:gridCol w:w="1868"/>
        <w:gridCol w:w="1913"/>
      </w:tblGrid>
      <w:tr w:rsidR="00E747FD" w:rsidRPr="007B7435" w14:paraId="0110C099" w14:textId="77777777" w:rsidTr="00641A53">
        <w:trPr>
          <w:trHeight w:hRule="exact" w:val="625"/>
        </w:trPr>
        <w:tc>
          <w:tcPr>
            <w:tcW w:w="2730" w:type="dxa"/>
            <w:tcBorders>
              <w:top w:val="single" w:sz="4" w:space="0" w:color="000000"/>
              <w:left w:val="single" w:sz="4" w:space="0" w:color="000000"/>
              <w:bottom w:val="single" w:sz="4" w:space="0" w:color="000000"/>
              <w:right w:val="single" w:sz="4" w:space="0" w:color="000000"/>
            </w:tcBorders>
            <w:shd w:val="clear" w:color="auto" w:fill="000000" w:themeFill="text1"/>
          </w:tcPr>
          <w:p w14:paraId="7BCB92F3" w14:textId="77777777" w:rsidR="00E747FD" w:rsidRPr="007B7435" w:rsidRDefault="00E747FD" w:rsidP="00DA2B23">
            <w:pPr>
              <w:widowControl w:val="0"/>
              <w:autoSpaceDE w:val="0"/>
              <w:autoSpaceDN w:val="0"/>
              <w:adjustRightInd w:val="0"/>
              <w:spacing w:before="99" w:after="0" w:line="288" w:lineRule="exact"/>
              <w:ind w:left="993" w:right="590" w:hanging="273"/>
              <w:jc w:val="center"/>
              <w:rPr>
                <w:rFonts w:asciiTheme="minorHAnsi" w:hAnsiTheme="minorHAnsi" w:cs="Verdana"/>
                <w:bCs/>
              </w:rPr>
            </w:pPr>
            <w:r w:rsidRPr="007B7435">
              <w:rPr>
                <w:rFonts w:asciiTheme="minorHAnsi" w:hAnsiTheme="minorHAnsi" w:cs="Verdana"/>
                <w:bCs/>
              </w:rPr>
              <w:t>Objective</w:t>
            </w:r>
          </w:p>
          <w:p w14:paraId="4BD17288" w14:textId="77777777" w:rsidR="00E747FD" w:rsidRPr="007B7435" w:rsidRDefault="00E747FD" w:rsidP="00DA2B23">
            <w:pPr>
              <w:widowControl w:val="0"/>
              <w:tabs>
                <w:tab w:val="left" w:pos="2452"/>
              </w:tabs>
              <w:autoSpaceDE w:val="0"/>
              <w:autoSpaceDN w:val="0"/>
              <w:adjustRightInd w:val="0"/>
              <w:spacing w:before="99" w:after="0" w:line="288" w:lineRule="exact"/>
              <w:ind w:left="86" w:right="278"/>
              <w:jc w:val="center"/>
              <w:rPr>
                <w:rFonts w:asciiTheme="minorHAnsi" w:hAnsiTheme="minorHAnsi" w:cs="Arial"/>
              </w:rPr>
            </w:pPr>
          </w:p>
        </w:tc>
        <w:tc>
          <w:tcPr>
            <w:tcW w:w="2084" w:type="dxa"/>
            <w:tcBorders>
              <w:top w:val="single" w:sz="4" w:space="0" w:color="000000"/>
              <w:left w:val="single" w:sz="4" w:space="0" w:color="000000"/>
              <w:bottom w:val="single" w:sz="4" w:space="0" w:color="000000"/>
              <w:right w:val="single" w:sz="4" w:space="0" w:color="000000"/>
            </w:tcBorders>
            <w:shd w:val="clear" w:color="auto" w:fill="000000" w:themeFill="text1"/>
          </w:tcPr>
          <w:p w14:paraId="3D23A7CB" w14:textId="77777777" w:rsidR="00E747FD" w:rsidRPr="007B7435" w:rsidRDefault="00E747FD" w:rsidP="00DA2B23">
            <w:pPr>
              <w:widowControl w:val="0"/>
              <w:autoSpaceDE w:val="0"/>
              <w:autoSpaceDN w:val="0"/>
              <w:adjustRightInd w:val="0"/>
              <w:spacing w:before="88" w:after="0" w:line="240" w:lineRule="auto"/>
              <w:jc w:val="center"/>
              <w:rPr>
                <w:rFonts w:asciiTheme="minorHAnsi" w:hAnsiTheme="minorHAnsi" w:cs="Verdana"/>
                <w:bCs/>
              </w:rPr>
            </w:pPr>
            <w:r w:rsidRPr="007B7435">
              <w:rPr>
                <w:rFonts w:asciiTheme="minorHAnsi" w:hAnsiTheme="minorHAnsi" w:cs="Verdana"/>
                <w:bCs/>
              </w:rPr>
              <w:t>Current Position</w:t>
            </w:r>
          </w:p>
          <w:p w14:paraId="1BE8EF2A" w14:textId="77777777" w:rsidR="00E747FD" w:rsidRPr="007B7435" w:rsidRDefault="00E747FD" w:rsidP="00DA2B23">
            <w:pPr>
              <w:widowControl w:val="0"/>
              <w:autoSpaceDE w:val="0"/>
              <w:autoSpaceDN w:val="0"/>
              <w:adjustRightInd w:val="0"/>
              <w:spacing w:before="88" w:after="0" w:line="240" w:lineRule="auto"/>
              <w:jc w:val="center"/>
              <w:rPr>
                <w:rFonts w:asciiTheme="minorHAnsi" w:hAnsiTheme="minorHAnsi" w:cs="Arial"/>
                <w:bCs/>
              </w:rPr>
            </w:pPr>
          </w:p>
        </w:tc>
        <w:tc>
          <w:tcPr>
            <w:tcW w:w="1868" w:type="dxa"/>
            <w:tcBorders>
              <w:top w:val="single" w:sz="4" w:space="0" w:color="000000"/>
              <w:left w:val="single" w:sz="4" w:space="0" w:color="000000"/>
              <w:bottom w:val="single" w:sz="4" w:space="0" w:color="000000"/>
              <w:right w:val="single" w:sz="4" w:space="0" w:color="000000"/>
            </w:tcBorders>
            <w:shd w:val="clear" w:color="auto" w:fill="000000" w:themeFill="text1"/>
          </w:tcPr>
          <w:p w14:paraId="522BDE9F" w14:textId="77777777" w:rsidR="00E747FD" w:rsidRPr="007B7435" w:rsidRDefault="00E747FD" w:rsidP="00DA2B23">
            <w:pPr>
              <w:widowControl w:val="0"/>
              <w:autoSpaceDE w:val="0"/>
              <w:autoSpaceDN w:val="0"/>
              <w:adjustRightInd w:val="0"/>
              <w:spacing w:before="99" w:after="0" w:line="288" w:lineRule="exact"/>
              <w:ind w:right="66" w:firstLine="222"/>
              <w:jc w:val="center"/>
              <w:rPr>
                <w:rFonts w:asciiTheme="minorHAnsi" w:hAnsiTheme="minorHAnsi" w:cs="Arial"/>
                <w:bCs/>
              </w:rPr>
            </w:pPr>
            <w:r w:rsidRPr="007B7435">
              <w:rPr>
                <w:rFonts w:asciiTheme="minorHAnsi" w:hAnsiTheme="minorHAnsi" w:cs="Arial"/>
                <w:bCs/>
              </w:rPr>
              <w:t>Deficiency</w:t>
            </w:r>
          </w:p>
          <w:p w14:paraId="780854B9" w14:textId="77777777" w:rsidR="00E747FD" w:rsidRPr="007B7435" w:rsidRDefault="00E747FD" w:rsidP="00DA2B23">
            <w:pPr>
              <w:widowControl w:val="0"/>
              <w:autoSpaceDE w:val="0"/>
              <w:autoSpaceDN w:val="0"/>
              <w:adjustRightInd w:val="0"/>
              <w:spacing w:before="99" w:after="0" w:line="288" w:lineRule="exact"/>
              <w:ind w:right="66"/>
              <w:jc w:val="center"/>
              <w:rPr>
                <w:rFonts w:asciiTheme="minorHAnsi" w:hAnsiTheme="minorHAnsi" w:cs="Arial"/>
              </w:rPr>
            </w:pPr>
          </w:p>
        </w:tc>
        <w:tc>
          <w:tcPr>
            <w:tcW w:w="1913" w:type="dxa"/>
            <w:tcBorders>
              <w:top w:val="single" w:sz="4" w:space="0" w:color="000000"/>
              <w:left w:val="single" w:sz="4" w:space="0" w:color="000000"/>
              <w:bottom w:val="single" w:sz="4" w:space="0" w:color="000000"/>
              <w:right w:val="single" w:sz="4" w:space="0" w:color="000000"/>
            </w:tcBorders>
            <w:shd w:val="clear" w:color="auto" w:fill="000000" w:themeFill="text1"/>
          </w:tcPr>
          <w:p w14:paraId="72A72AAD" w14:textId="77777777" w:rsidR="00E747FD" w:rsidRPr="007B7435" w:rsidRDefault="00E747FD" w:rsidP="00DA2B23">
            <w:pPr>
              <w:widowControl w:val="0"/>
              <w:autoSpaceDE w:val="0"/>
              <w:autoSpaceDN w:val="0"/>
              <w:adjustRightInd w:val="0"/>
              <w:spacing w:before="88" w:after="0" w:line="240" w:lineRule="auto"/>
              <w:ind w:left="376"/>
              <w:rPr>
                <w:rFonts w:asciiTheme="minorHAnsi" w:hAnsiTheme="minorHAnsi" w:cs="Arial"/>
                <w:bCs/>
              </w:rPr>
            </w:pPr>
            <w:r w:rsidRPr="007B7435">
              <w:rPr>
                <w:rFonts w:asciiTheme="minorHAnsi" w:hAnsiTheme="minorHAnsi" w:cs="Arial"/>
                <w:bCs/>
              </w:rPr>
              <w:t>Action</w:t>
            </w:r>
          </w:p>
          <w:p w14:paraId="121D173A" w14:textId="77777777" w:rsidR="00E747FD" w:rsidRPr="007B7435" w:rsidRDefault="00E747FD" w:rsidP="00DA2B23">
            <w:pPr>
              <w:widowControl w:val="0"/>
              <w:autoSpaceDE w:val="0"/>
              <w:autoSpaceDN w:val="0"/>
              <w:adjustRightInd w:val="0"/>
              <w:spacing w:before="88" w:after="0" w:line="240" w:lineRule="auto"/>
              <w:jc w:val="center"/>
              <w:rPr>
                <w:rFonts w:asciiTheme="minorHAnsi" w:hAnsiTheme="minorHAnsi" w:cs="Arial"/>
              </w:rPr>
            </w:pPr>
          </w:p>
        </w:tc>
      </w:tr>
      <w:tr w:rsidR="00E747FD" w:rsidRPr="007B7435" w14:paraId="302A8E96" w14:textId="77777777" w:rsidTr="00641A53">
        <w:trPr>
          <w:trHeight w:hRule="exact" w:val="563"/>
        </w:trPr>
        <w:tc>
          <w:tcPr>
            <w:tcW w:w="2730"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7AB96DB8" w14:textId="77777777" w:rsidR="00E747FD" w:rsidRPr="007B7435" w:rsidRDefault="00E747FD" w:rsidP="00DA2B23">
            <w:pPr>
              <w:widowControl w:val="0"/>
              <w:autoSpaceDE w:val="0"/>
              <w:autoSpaceDN w:val="0"/>
              <w:adjustRightInd w:val="0"/>
              <w:spacing w:before="18" w:after="0" w:line="280" w:lineRule="exact"/>
              <w:jc w:val="center"/>
              <w:rPr>
                <w:rFonts w:asciiTheme="minorHAnsi" w:hAnsiTheme="minorHAnsi"/>
              </w:rPr>
            </w:pPr>
            <w:r w:rsidRPr="007B7435">
              <w:rPr>
                <w:rFonts w:asciiTheme="minorHAnsi" w:hAnsiTheme="minorHAnsi" w:cs="Arial"/>
                <w:bCs/>
              </w:rPr>
              <w:t>What do I want to do?</w:t>
            </w:r>
          </w:p>
          <w:p w14:paraId="36B31844" w14:textId="77777777" w:rsidR="00E747FD" w:rsidRPr="007B7435" w:rsidRDefault="00E747FD" w:rsidP="00DA2B23">
            <w:pPr>
              <w:widowControl w:val="0"/>
              <w:autoSpaceDE w:val="0"/>
              <w:autoSpaceDN w:val="0"/>
              <w:adjustRightInd w:val="0"/>
              <w:spacing w:after="0" w:line="240" w:lineRule="auto"/>
              <w:ind w:left="52"/>
              <w:jc w:val="center"/>
              <w:rPr>
                <w:rFonts w:asciiTheme="minorHAnsi" w:hAnsiTheme="minorHAnsi"/>
              </w:rPr>
            </w:pPr>
          </w:p>
        </w:tc>
        <w:tc>
          <w:tcPr>
            <w:tcW w:w="2084"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0FB6C7CA" w14:textId="77777777" w:rsidR="00E747FD" w:rsidRPr="007B7435" w:rsidRDefault="00E747FD" w:rsidP="00DA2B23">
            <w:pPr>
              <w:widowControl w:val="0"/>
              <w:autoSpaceDE w:val="0"/>
              <w:autoSpaceDN w:val="0"/>
              <w:adjustRightInd w:val="0"/>
              <w:spacing w:after="0" w:line="240" w:lineRule="auto"/>
              <w:jc w:val="center"/>
              <w:rPr>
                <w:rFonts w:asciiTheme="minorHAnsi" w:hAnsiTheme="minorHAnsi"/>
              </w:rPr>
            </w:pPr>
            <w:r w:rsidRPr="007B7435">
              <w:rPr>
                <w:rFonts w:asciiTheme="minorHAnsi" w:hAnsiTheme="minorHAnsi" w:cs="Arial"/>
                <w:bCs/>
              </w:rPr>
              <w:t>What can I already do?</w:t>
            </w:r>
          </w:p>
        </w:tc>
        <w:tc>
          <w:tcPr>
            <w:tcW w:w="1868"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721B571D" w14:textId="77777777" w:rsidR="00E747FD" w:rsidRPr="007B7435" w:rsidRDefault="00E747FD" w:rsidP="00DA2B23">
            <w:pPr>
              <w:widowControl w:val="0"/>
              <w:autoSpaceDE w:val="0"/>
              <w:autoSpaceDN w:val="0"/>
              <w:adjustRightInd w:val="0"/>
              <w:spacing w:after="0" w:line="240" w:lineRule="auto"/>
              <w:jc w:val="center"/>
              <w:rPr>
                <w:rFonts w:asciiTheme="minorHAnsi" w:hAnsiTheme="minorHAnsi"/>
              </w:rPr>
            </w:pPr>
            <w:r w:rsidRPr="007B7435">
              <w:rPr>
                <w:rFonts w:asciiTheme="minorHAnsi" w:hAnsiTheme="minorHAnsi" w:cs="Arial"/>
                <w:bCs/>
              </w:rPr>
              <w:t>What am I lacking?</w:t>
            </w:r>
          </w:p>
        </w:tc>
        <w:tc>
          <w:tcPr>
            <w:tcW w:w="1913"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1DE9DF5C" w14:textId="77777777" w:rsidR="00E747FD" w:rsidRPr="007B7435" w:rsidRDefault="00E747FD" w:rsidP="00DA2B23">
            <w:pPr>
              <w:widowControl w:val="0"/>
              <w:autoSpaceDE w:val="0"/>
              <w:autoSpaceDN w:val="0"/>
              <w:adjustRightInd w:val="0"/>
              <w:spacing w:after="0" w:line="240" w:lineRule="auto"/>
              <w:jc w:val="center"/>
              <w:rPr>
                <w:rFonts w:asciiTheme="minorHAnsi" w:hAnsiTheme="minorHAnsi"/>
              </w:rPr>
            </w:pPr>
            <w:r w:rsidRPr="007B7435">
              <w:rPr>
                <w:rFonts w:asciiTheme="minorHAnsi" w:hAnsiTheme="minorHAnsi" w:cs="Arial"/>
                <w:bCs/>
              </w:rPr>
              <w:t>How do I fix this?</w:t>
            </w:r>
          </w:p>
        </w:tc>
      </w:tr>
      <w:tr w:rsidR="00E747FD" w:rsidRPr="007B7435" w14:paraId="7F8EA550" w14:textId="77777777" w:rsidTr="00641A53">
        <w:trPr>
          <w:trHeight w:hRule="exact" w:val="2135"/>
        </w:trPr>
        <w:tc>
          <w:tcPr>
            <w:tcW w:w="2730" w:type="dxa"/>
            <w:tcBorders>
              <w:top w:val="single" w:sz="4" w:space="0" w:color="000000"/>
              <w:left w:val="single" w:sz="4" w:space="0" w:color="000000"/>
              <w:bottom w:val="single" w:sz="4" w:space="0" w:color="000000"/>
              <w:right w:val="single" w:sz="4" w:space="0" w:color="000000"/>
            </w:tcBorders>
          </w:tcPr>
          <w:p w14:paraId="6BACD2E0" w14:textId="77777777" w:rsidR="00E747FD" w:rsidRPr="007B7435" w:rsidRDefault="00E747FD" w:rsidP="00DA2B23">
            <w:pPr>
              <w:widowControl w:val="0"/>
              <w:autoSpaceDE w:val="0"/>
              <w:autoSpaceDN w:val="0"/>
              <w:adjustRightInd w:val="0"/>
              <w:spacing w:after="0" w:line="200" w:lineRule="exact"/>
              <w:rPr>
                <w:rFonts w:asciiTheme="minorHAnsi" w:hAnsiTheme="minorHAnsi"/>
              </w:rPr>
            </w:pPr>
            <w:r w:rsidRPr="007B7435">
              <w:rPr>
                <w:rFonts w:asciiTheme="minorHAnsi" w:hAnsiTheme="minorHAnsi"/>
              </w:rPr>
              <w:t xml:space="preserve">Enable myself to communicate more effectively and process information. </w:t>
            </w:r>
          </w:p>
          <w:p w14:paraId="6022D907" w14:textId="77777777" w:rsidR="00E747FD" w:rsidRPr="007B7435" w:rsidRDefault="00E747FD" w:rsidP="00DA2B23">
            <w:pPr>
              <w:widowControl w:val="0"/>
              <w:autoSpaceDE w:val="0"/>
              <w:autoSpaceDN w:val="0"/>
              <w:adjustRightInd w:val="0"/>
              <w:spacing w:before="18" w:after="0" w:line="280" w:lineRule="exact"/>
              <w:rPr>
                <w:rFonts w:asciiTheme="minorHAnsi" w:hAnsiTheme="minorHAnsi"/>
              </w:rPr>
            </w:pPr>
          </w:p>
          <w:p w14:paraId="33ECD2E9" w14:textId="77777777" w:rsidR="00E747FD" w:rsidRPr="007B7435" w:rsidRDefault="00E747FD" w:rsidP="00DA2B23">
            <w:pPr>
              <w:widowControl w:val="0"/>
              <w:autoSpaceDE w:val="0"/>
              <w:autoSpaceDN w:val="0"/>
              <w:adjustRightInd w:val="0"/>
              <w:spacing w:before="18" w:after="0" w:line="280" w:lineRule="exact"/>
              <w:rPr>
                <w:rFonts w:asciiTheme="minorHAnsi" w:hAnsiTheme="minorHAnsi"/>
              </w:rPr>
            </w:pPr>
          </w:p>
          <w:p w14:paraId="1F6407AB" w14:textId="77777777" w:rsidR="00E747FD" w:rsidRPr="007B7435" w:rsidRDefault="00E747FD" w:rsidP="00DA2B23">
            <w:pPr>
              <w:widowControl w:val="0"/>
              <w:autoSpaceDE w:val="0"/>
              <w:autoSpaceDN w:val="0"/>
              <w:adjustRightInd w:val="0"/>
              <w:spacing w:before="18" w:after="0" w:line="280" w:lineRule="exact"/>
              <w:rPr>
                <w:rFonts w:asciiTheme="minorHAnsi" w:hAnsiTheme="minorHAnsi"/>
              </w:rPr>
            </w:pPr>
          </w:p>
          <w:p w14:paraId="5B86E87C" w14:textId="77777777" w:rsidR="00E747FD" w:rsidRPr="007B7435" w:rsidRDefault="00E747FD" w:rsidP="00DA2B23">
            <w:pPr>
              <w:widowControl w:val="0"/>
              <w:autoSpaceDE w:val="0"/>
              <w:autoSpaceDN w:val="0"/>
              <w:adjustRightInd w:val="0"/>
              <w:spacing w:after="0" w:line="240" w:lineRule="auto"/>
              <w:ind w:left="52"/>
              <w:rPr>
                <w:rFonts w:asciiTheme="minorHAnsi" w:hAnsiTheme="minorHAnsi"/>
              </w:rPr>
            </w:pPr>
          </w:p>
        </w:tc>
        <w:tc>
          <w:tcPr>
            <w:tcW w:w="2084" w:type="dxa"/>
            <w:tcBorders>
              <w:top w:val="single" w:sz="4" w:space="0" w:color="000000"/>
              <w:left w:val="single" w:sz="4" w:space="0" w:color="000000"/>
              <w:bottom w:val="single" w:sz="4" w:space="0" w:color="000000"/>
              <w:right w:val="single" w:sz="4" w:space="0" w:color="000000"/>
            </w:tcBorders>
          </w:tcPr>
          <w:p w14:paraId="6191D42E" w14:textId="77777777" w:rsidR="00E747FD" w:rsidRPr="007B7435" w:rsidRDefault="00E747FD" w:rsidP="00DA2B23">
            <w:pPr>
              <w:widowControl w:val="0"/>
              <w:autoSpaceDE w:val="0"/>
              <w:autoSpaceDN w:val="0"/>
              <w:adjustRightInd w:val="0"/>
              <w:spacing w:after="0" w:line="240" w:lineRule="auto"/>
              <w:rPr>
                <w:rFonts w:asciiTheme="minorHAnsi" w:hAnsiTheme="minorHAnsi"/>
              </w:rPr>
            </w:pPr>
            <w:r w:rsidRPr="007B7435">
              <w:rPr>
                <w:rFonts w:asciiTheme="minorHAnsi" w:hAnsiTheme="minorHAnsi"/>
              </w:rPr>
              <w:t xml:space="preserve">Take things the wrong way before listening. write things down to remember and process. </w:t>
            </w:r>
          </w:p>
        </w:tc>
        <w:tc>
          <w:tcPr>
            <w:tcW w:w="1868" w:type="dxa"/>
            <w:tcBorders>
              <w:top w:val="single" w:sz="4" w:space="0" w:color="000000"/>
              <w:left w:val="single" w:sz="4" w:space="0" w:color="000000"/>
              <w:bottom w:val="single" w:sz="4" w:space="0" w:color="000000"/>
              <w:right w:val="single" w:sz="4" w:space="0" w:color="000000"/>
            </w:tcBorders>
          </w:tcPr>
          <w:p w14:paraId="3285E192" w14:textId="77777777" w:rsidR="00E747FD" w:rsidRPr="007B7435" w:rsidRDefault="00E747FD" w:rsidP="00DA2B23">
            <w:pPr>
              <w:widowControl w:val="0"/>
              <w:autoSpaceDE w:val="0"/>
              <w:autoSpaceDN w:val="0"/>
              <w:adjustRightInd w:val="0"/>
              <w:spacing w:after="0" w:line="240" w:lineRule="auto"/>
              <w:rPr>
                <w:rFonts w:asciiTheme="minorHAnsi" w:hAnsiTheme="minorHAnsi"/>
              </w:rPr>
            </w:pPr>
            <w:r w:rsidRPr="007B7435">
              <w:rPr>
                <w:rFonts w:asciiTheme="minorHAnsi" w:hAnsiTheme="minorHAnsi"/>
              </w:rPr>
              <w:t xml:space="preserve">speaking before thinking and saying the wrong things. Leading to upsetting people and conflict. The speed I try to communicate. </w:t>
            </w:r>
          </w:p>
        </w:tc>
        <w:tc>
          <w:tcPr>
            <w:tcW w:w="1913" w:type="dxa"/>
            <w:tcBorders>
              <w:top w:val="single" w:sz="4" w:space="0" w:color="000000"/>
              <w:left w:val="single" w:sz="4" w:space="0" w:color="000000"/>
              <w:bottom w:val="single" w:sz="4" w:space="0" w:color="000000"/>
              <w:right w:val="single" w:sz="4" w:space="0" w:color="000000"/>
            </w:tcBorders>
          </w:tcPr>
          <w:p w14:paraId="552B775A" w14:textId="77777777" w:rsidR="00E747FD" w:rsidRPr="007B7435" w:rsidRDefault="00E747FD" w:rsidP="00DA2B23">
            <w:pPr>
              <w:widowControl w:val="0"/>
              <w:autoSpaceDE w:val="0"/>
              <w:autoSpaceDN w:val="0"/>
              <w:adjustRightInd w:val="0"/>
              <w:spacing w:after="0" w:line="240" w:lineRule="auto"/>
              <w:rPr>
                <w:rFonts w:asciiTheme="minorHAnsi" w:hAnsiTheme="minorHAnsi"/>
              </w:rPr>
            </w:pPr>
            <w:r w:rsidRPr="007B7435">
              <w:rPr>
                <w:rFonts w:asciiTheme="minorHAnsi" w:hAnsiTheme="minorHAnsi"/>
              </w:rPr>
              <w:t xml:space="preserve">Listen to what people say appropriately. Think about my response before answering and choose my words wisely. </w:t>
            </w:r>
          </w:p>
        </w:tc>
      </w:tr>
      <w:tr w:rsidR="00E747FD" w:rsidRPr="007B7435" w14:paraId="0B64EC9F" w14:textId="77777777" w:rsidTr="00641A53">
        <w:trPr>
          <w:trHeight w:hRule="exact" w:val="3034"/>
        </w:trPr>
        <w:tc>
          <w:tcPr>
            <w:tcW w:w="2730" w:type="dxa"/>
            <w:tcBorders>
              <w:top w:val="single" w:sz="4" w:space="0" w:color="000000"/>
              <w:left w:val="single" w:sz="4" w:space="0" w:color="000000"/>
              <w:bottom w:val="single" w:sz="4" w:space="0" w:color="000000"/>
              <w:right w:val="single" w:sz="4" w:space="0" w:color="000000"/>
            </w:tcBorders>
          </w:tcPr>
          <w:p w14:paraId="1E68E44D" w14:textId="77777777" w:rsidR="00E747FD" w:rsidRPr="007B7435" w:rsidRDefault="00E747FD" w:rsidP="00DA2B23">
            <w:pPr>
              <w:widowControl w:val="0"/>
              <w:autoSpaceDE w:val="0"/>
              <w:autoSpaceDN w:val="0"/>
              <w:adjustRightInd w:val="0"/>
              <w:spacing w:after="0" w:line="200" w:lineRule="exact"/>
              <w:rPr>
                <w:rFonts w:asciiTheme="minorHAnsi" w:hAnsiTheme="minorHAnsi"/>
              </w:rPr>
            </w:pPr>
            <w:r w:rsidRPr="007B7435">
              <w:rPr>
                <w:rFonts w:asciiTheme="minorHAnsi" w:hAnsiTheme="minorHAnsi"/>
              </w:rPr>
              <w:t xml:space="preserve">Improve my non-verbal communication </w:t>
            </w:r>
          </w:p>
        </w:tc>
        <w:tc>
          <w:tcPr>
            <w:tcW w:w="2084" w:type="dxa"/>
            <w:tcBorders>
              <w:top w:val="single" w:sz="4" w:space="0" w:color="000000"/>
              <w:left w:val="single" w:sz="4" w:space="0" w:color="000000"/>
              <w:bottom w:val="single" w:sz="4" w:space="0" w:color="000000"/>
              <w:right w:val="single" w:sz="4" w:space="0" w:color="000000"/>
            </w:tcBorders>
          </w:tcPr>
          <w:p w14:paraId="390B29BA" w14:textId="77777777" w:rsidR="00E747FD" w:rsidRPr="007B7435" w:rsidRDefault="00E747FD" w:rsidP="00DA2B23">
            <w:pPr>
              <w:widowControl w:val="0"/>
              <w:autoSpaceDE w:val="0"/>
              <w:autoSpaceDN w:val="0"/>
              <w:adjustRightInd w:val="0"/>
              <w:spacing w:after="0" w:line="240" w:lineRule="auto"/>
              <w:rPr>
                <w:rFonts w:asciiTheme="minorHAnsi" w:hAnsiTheme="minorHAnsi"/>
              </w:rPr>
            </w:pPr>
            <w:r w:rsidRPr="007B7435">
              <w:rPr>
                <w:rFonts w:asciiTheme="minorHAnsi" w:hAnsiTheme="minorHAnsi"/>
              </w:rPr>
              <w:t xml:space="preserve">Keep good eye contact, use open body language, allow people space.  </w:t>
            </w:r>
          </w:p>
        </w:tc>
        <w:tc>
          <w:tcPr>
            <w:tcW w:w="1868" w:type="dxa"/>
            <w:tcBorders>
              <w:top w:val="single" w:sz="4" w:space="0" w:color="000000"/>
              <w:left w:val="single" w:sz="4" w:space="0" w:color="000000"/>
              <w:bottom w:val="single" w:sz="4" w:space="0" w:color="000000"/>
              <w:right w:val="single" w:sz="4" w:space="0" w:color="000000"/>
            </w:tcBorders>
          </w:tcPr>
          <w:p w14:paraId="7C4C908B" w14:textId="77777777" w:rsidR="00E747FD" w:rsidRPr="007B7435" w:rsidRDefault="00E747FD" w:rsidP="00DA2B23">
            <w:pPr>
              <w:widowControl w:val="0"/>
              <w:autoSpaceDE w:val="0"/>
              <w:autoSpaceDN w:val="0"/>
              <w:adjustRightInd w:val="0"/>
              <w:spacing w:after="0" w:line="240" w:lineRule="auto"/>
              <w:rPr>
                <w:rFonts w:asciiTheme="minorHAnsi" w:hAnsiTheme="minorHAnsi"/>
              </w:rPr>
            </w:pPr>
            <w:r w:rsidRPr="007B7435">
              <w:rPr>
                <w:rFonts w:asciiTheme="minorHAnsi" w:hAnsiTheme="minorHAnsi"/>
              </w:rPr>
              <w:t xml:space="preserve">Understand how people express themselves with non-verbal communication (facial expressions, eye contact,  and body langue) </w:t>
            </w:r>
          </w:p>
        </w:tc>
        <w:tc>
          <w:tcPr>
            <w:tcW w:w="1913" w:type="dxa"/>
            <w:tcBorders>
              <w:top w:val="single" w:sz="4" w:space="0" w:color="000000"/>
              <w:left w:val="single" w:sz="4" w:space="0" w:color="000000"/>
              <w:bottom w:val="single" w:sz="4" w:space="0" w:color="000000"/>
              <w:right w:val="single" w:sz="4" w:space="0" w:color="000000"/>
            </w:tcBorders>
          </w:tcPr>
          <w:p w14:paraId="20522BBE" w14:textId="77777777" w:rsidR="00E747FD" w:rsidRPr="007B7435" w:rsidRDefault="00E747FD" w:rsidP="00DA2B23">
            <w:pPr>
              <w:widowControl w:val="0"/>
              <w:autoSpaceDE w:val="0"/>
              <w:autoSpaceDN w:val="0"/>
              <w:adjustRightInd w:val="0"/>
              <w:spacing w:after="0" w:line="240" w:lineRule="auto"/>
              <w:rPr>
                <w:rFonts w:asciiTheme="minorHAnsi" w:hAnsiTheme="minorHAnsi"/>
              </w:rPr>
            </w:pPr>
            <w:r w:rsidRPr="007B7435">
              <w:rPr>
                <w:rFonts w:asciiTheme="minorHAnsi" w:hAnsiTheme="minorHAnsi"/>
              </w:rPr>
              <w:t xml:space="preserve">Appear approachable, use open body language not closed, like crossing arms Control facial expressions. control my emotions and stress. </w:t>
            </w:r>
          </w:p>
        </w:tc>
      </w:tr>
      <w:tr w:rsidR="00E747FD" w:rsidRPr="007B7435" w14:paraId="40B39EE5" w14:textId="77777777" w:rsidTr="00641A53">
        <w:trPr>
          <w:trHeight w:hRule="exact" w:val="2537"/>
        </w:trPr>
        <w:tc>
          <w:tcPr>
            <w:tcW w:w="2730" w:type="dxa"/>
            <w:tcBorders>
              <w:top w:val="single" w:sz="4" w:space="0" w:color="000000"/>
              <w:left w:val="single" w:sz="4" w:space="0" w:color="000000"/>
              <w:bottom w:val="single" w:sz="4" w:space="0" w:color="000000"/>
              <w:right w:val="single" w:sz="4" w:space="0" w:color="000000"/>
            </w:tcBorders>
          </w:tcPr>
          <w:p w14:paraId="39D64603" w14:textId="77777777" w:rsidR="00E747FD" w:rsidRPr="007B7435" w:rsidRDefault="00E747FD" w:rsidP="00DA2B23">
            <w:pPr>
              <w:widowControl w:val="0"/>
              <w:autoSpaceDE w:val="0"/>
              <w:autoSpaceDN w:val="0"/>
              <w:adjustRightInd w:val="0"/>
              <w:spacing w:after="0" w:line="200" w:lineRule="exact"/>
              <w:rPr>
                <w:rFonts w:asciiTheme="minorHAnsi" w:hAnsiTheme="minorHAnsi"/>
              </w:rPr>
            </w:pPr>
            <w:r w:rsidRPr="007B7435">
              <w:rPr>
                <w:rFonts w:asciiTheme="minorHAnsi" w:hAnsiTheme="minorHAnsi"/>
              </w:rPr>
              <w:t>Respond at a reasonable time, in a suitable manner.</w:t>
            </w:r>
          </w:p>
        </w:tc>
        <w:tc>
          <w:tcPr>
            <w:tcW w:w="2084" w:type="dxa"/>
            <w:tcBorders>
              <w:top w:val="single" w:sz="4" w:space="0" w:color="000000"/>
              <w:left w:val="single" w:sz="4" w:space="0" w:color="000000"/>
              <w:bottom w:val="single" w:sz="4" w:space="0" w:color="000000"/>
              <w:right w:val="single" w:sz="4" w:space="0" w:color="000000"/>
            </w:tcBorders>
          </w:tcPr>
          <w:p w14:paraId="6C48A80B" w14:textId="77777777" w:rsidR="00E747FD" w:rsidRPr="007B7435" w:rsidRDefault="00E747FD" w:rsidP="00DA2B23">
            <w:pPr>
              <w:widowControl w:val="0"/>
              <w:autoSpaceDE w:val="0"/>
              <w:autoSpaceDN w:val="0"/>
              <w:adjustRightInd w:val="0"/>
              <w:spacing w:after="0" w:line="240" w:lineRule="auto"/>
              <w:rPr>
                <w:rFonts w:asciiTheme="minorHAnsi" w:hAnsiTheme="minorHAnsi"/>
              </w:rPr>
            </w:pPr>
            <w:r w:rsidRPr="007B7435">
              <w:rPr>
                <w:rFonts w:asciiTheme="minorHAnsi" w:hAnsiTheme="minorHAnsi"/>
              </w:rPr>
              <w:t xml:space="preserve">Respond but too late </w:t>
            </w:r>
          </w:p>
        </w:tc>
        <w:tc>
          <w:tcPr>
            <w:tcW w:w="1868" w:type="dxa"/>
            <w:tcBorders>
              <w:top w:val="single" w:sz="4" w:space="0" w:color="000000"/>
              <w:left w:val="single" w:sz="4" w:space="0" w:color="000000"/>
              <w:bottom w:val="single" w:sz="4" w:space="0" w:color="000000"/>
              <w:right w:val="single" w:sz="4" w:space="0" w:color="000000"/>
            </w:tcBorders>
          </w:tcPr>
          <w:p w14:paraId="3A63AEB9" w14:textId="77777777" w:rsidR="00E747FD" w:rsidRPr="007B7435" w:rsidRDefault="00E747FD" w:rsidP="00DA2B23">
            <w:pPr>
              <w:widowControl w:val="0"/>
              <w:autoSpaceDE w:val="0"/>
              <w:autoSpaceDN w:val="0"/>
              <w:adjustRightInd w:val="0"/>
              <w:spacing w:after="0" w:line="240" w:lineRule="auto"/>
              <w:rPr>
                <w:rFonts w:asciiTheme="minorHAnsi" w:hAnsiTheme="minorHAnsi"/>
              </w:rPr>
            </w:pPr>
            <w:r w:rsidRPr="007B7435">
              <w:rPr>
                <w:rFonts w:asciiTheme="minorHAnsi" w:hAnsiTheme="minorHAnsi"/>
              </w:rPr>
              <w:t>Time, being “blunt” that comes across as rude.</w:t>
            </w:r>
          </w:p>
        </w:tc>
        <w:tc>
          <w:tcPr>
            <w:tcW w:w="1913" w:type="dxa"/>
            <w:tcBorders>
              <w:top w:val="single" w:sz="4" w:space="0" w:color="000000"/>
              <w:left w:val="single" w:sz="4" w:space="0" w:color="000000"/>
              <w:bottom w:val="single" w:sz="4" w:space="0" w:color="000000"/>
              <w:right w:val="single" w:sz="4" w:space="0" w:color="000000"/>
            </w:tcBorders>
          </w:tcPr>
          <w:p w14:paraId="1D32CB72" w14:textId="77777777" w:rsidR="00E747FD" w:rsidRPr="007B7435" w:rsidRDefault="00E747FD" w:rsidP="00DA2B23">
            <w:pPr>
              <w:widowControl w:val="0"/>
              <w:autoSpaceDE w:val="0"/>
              <w:autoSpaceDN w:val="0"/>
              <w:adjustRightInd w:val="0"/>
              <w:spacing w:after="0" w:line="240" w:lineRule="auto"/>
              <w:rPr>
                <w:rFonts w:asciiTheme="minorHAnsi" w:hAnsiTheme="minorHAnsi"/>
              </w:rPr>
            </w:pPr>
            <w:r w:rsidRPr="007B7435">
              <w:rPr>
                <w:rFonts w:asciiTheme="minorHAnsi" w:hAnsiTheme="minorHAnsi"/>
              </w:rPr>
              <w:t xml:space="preserve">Set time aside to respond in busy day-to-day life. </w:t>
            </w:r>
          </w:p>
        </w:tc>
      </w:tr>
      <w:tr w:rsidR="00E747FD" w:rsidRPr="007B7435" w14:paraId="2EF66F5D" w14:textId="77777777" w:rsidTr="00641A53">
        <w:trPr>
          <w:trHeight w:hRule="exact" w:val="2537"/>
        </w:trPr>
        <w:tc>
          <w:tcPr>
            <w:tcW w:w="2730" w:type="dxa"/>
            <w:tcBorders>
              <w:top w:val="single" w:sz="4" w:space="0" w:color="000000"/>
              <w:left w:val="single" w:sz="4" w:space="0" w:color="000000"/>
              <w:bottom w:val="single" w:sz="4" w:space="0" w:color="000000"/>
              <w:right w:val="single" w:sz="4" w:space="0" w:color="000000"/>
            </w:tcBorders>
          </w:tcPr>
          <w:p w14:paraId="45E37FCC" w14:textId="77777777" w:rsidR="00E747FD" w:rsidRPr="007B7435" w:rsidRDefault="00E747FD" w:rsidP="00DA2B23">
            <w:pPr>
              <w:widowControl w:val="0"/>
              <w:autoSpaceDE w:val="0"/>
              <w:autoSpaceDN w:val="0"/>
              <w:adjustRightInd w:val="0"/>
              <w:spacing w:after="0" w:line="200" w:lineRule="exact"/>
              <w:rPr>
                <w:rFonts w:asciiTheme="minorHAnsi" w:hAnsiTheme="minorHAnsi"/>
              </w:rPr>
            </w:pPr>
            <w:r w:rsidRPr="007B7435">
              <w:rPr>
                <w:rFonts w:asciiTheme="minorHAnsi" w:hAnsiTheme="minorHAnsi"/>
              </w:rPr>
              <w:t xml:space="preserve">Lower my tone of voice so I </w:t>
            </w:r>
            <w:proofErr w:type="gramStart"/>
            <w:r w:rsidRPr="007B7435">
              <w:rPr>
                <w:rFonts w:asciiTheme="minorHAnsi" w:hAnsiTheme="minorHAnsi"/>
              </w:rPr>
              <w:t>don’t</w:t>
            </w:r>
            <w:proofErr w:type="gramEnd"/>
            <w:r w:rsidRPr="007B7435">
              <w:rPr>
                <w:rFonts w:asciiTheme="minorHAnsi" w:hAnsiTheme="minorHAnsi"/>
              </w:rPr>
              <w:t xml:space="preserve"> sound like I’m aggressive and shouting. </w:t>
            </w:r>
          </w:p>
        </w:tc>
        <w:tc>
          <w:tcPr>
            <w:tcW w:w="2084" w:type="dxa"/>
            <w:tcBorders>
              <w:top w:val="single" w:sz="4" w:space="0" w:color="000000"/>
              <w:left w:val="single" w:sz="4" w:space="0" w:color="000000"/>
              <w:bottom w:val="single" w:sz="4" w:space="0" w:color="000000"/>
              <w:right w:val="single" w:sz="4" w:space="0" w:color="000000"/>
            </w:tcBorders>
          </w:tcPr>
          <w:p w14:paraId="43AA8F53" w14:textId="77777777" w:rsidR="00E747FD" w:rsidRPr="007B7435" w:rsidRDefault="00E747FD" w:rsidP="00DA2B23">
            <w:pPr>
              <w:widowControl w:val="0"/>
              <w:autoSpaceDE w:val="0"/>
              <w:autoSpaceDN w:val="0"/>
              <w:adjustRightInd w:val="0"/>
              <w:spacing w:after="0" w:line="240" w:lineRule="auto"/>
              <w:rPr>
                <w:rFonts w:asciiTheme="minorHAnsi" w:hAnsiTheme="minorHAnsi"/>
              </w:rPr>
            </w:pPr>
            <w:r w:rsidRPr="007B7435">
              <w:rPr>
                <w:rFonts w:asciiTheme="minorHAnsi" w:hAnsiTheme="minorHAnsi"/>
              </w:rPr>
              <w:t xml:space="preserve">Notice that </w:t>
            </w:r>
            <w:proofErr w:type="gramStart"/>
            <w:r w:rsidRPr="007B7435">
              <w:rPr>
                <w:rFonts w:asciiTheme="minorHAnsi" w:hAnsiTheme="minorHAnsi"/>
              </w:rPr>
              <w:t>I’m</w:t>
            </w:r>
            <w:proofErr w:type="gramEnd"/>
            <w:r w:rsidRPr="007B7435">
              <w:rPr>
                <w:rFonts w:asciiTheme="minorHAnsi" w:hAnsiTheme="minorHAnsi"/>
              </w:rPr>
              <w:t xml:space="preserve"> very loud and sound like I’m shouting. </w:t>
            </w:r>
          </w:p>
        </w:tc>
        <w:tc>
          <w:tcPr>
            <w:tcW w:w="1868" w:type="dxa"/>
            <w:tcBorders>
              <w:top w:val="single" w:sz="4" w:space="0" w:color="000000"/>
              <w:left w:val="single" w:sz="4" w:space="0" w:color="000000"/>
              <w:bottom w:val="single" w:sz="4" w:space="0" w:color="000000"/>
              <w:right w:val="single" w:sz="4" w:space="0" w:color="000000"/>
            </w:tcBorders>
          </w:tcPr>
          <w:p w14:paraId="0149314F" w14:textId="77777777" w:rsidR="00E747FD" w:rsidRPr="007B7435" w:rsidRDefault="00E747FD" w:rsidP="00DA2B23">
            <w:pPr>
              <w:widowControl w:val="0"/>
              <w:autoSpaceDE w:val="0"/>
              <w:autoSpaceDN w:val="0"/>
              <w:adjustRightInd w:val="0"/>
              <w:spacing w:after="0" w:line="240" w:lineRule="auto"/>
              <w:rPr>
                <w:rFonts w:asciiTheme="minorHAnsi" w:hAnsiTheme="minorHAnsi"/>
              </w:rPr>
            </w:pPr>
            <w:proofErr w:type="gramStart"/>
            <w:r w:rsidRPr="007B7435">
              <w:rPr>
                <w:rFonts w:asciiTheme="minorHAnsi" w:hAnsiTheme="minorHAnsi"/>
              </w:rPr>
              <w:t>Don’t</w:t>
            </w:r>
            <w:proofErr w:type="gramEnd"/>
            <w:r w:rsidRPr="007B7435">
              <w:rPr>
                <w:rFonts w:asciiTheme="minorHAnsi" w:hAnsiTheme="minorHAnsi"/>
              </w:rPr>
              <w:t xml:space="preserve"> realise how loud I am or my tone of voice. </w:t>
            </w:r>
          </w:p>
        </w:tc>
        <w:tc>
          <w:tcPr>
            <w:tcW w:w="1913" w:type="dxa"/>
            <w:tcBorders>
              <w:top w:val="single" w:sz="4" w:space="0" w:color="000000"/>
              <w:left w:val="single" w:sz="4" w:space="0" w:color="000000"/>
              <w:bottom w:val="single" w:sz="4" w:space="0" w:color="000000"/>
              <w:right w:val="single" w:sz="4" w:space="0" w:color="000000"/>
            </w:tcBorders>
          </w:tcPr>
          <w:p w14:paraId="6FF5421E" w14:textId="77777777" w:rsidR="00E747FD" w:rsidRPr="007B7435" w:rsidRDefault="00E747FD" w:rsidP="00DA2B23">
            <w:pPr>
              <w:widowControl w:val="0"/>
              <w:autoSpaceDE w:val="0"/>
              <w:autoSpaceDN w:val="0"/>
              <w:adjustRightInd w:val="0"/>
              <w:spacing w:after="0" w:line="240" w:lineRule="auto"/>
              <w:rPr>
                <w:rFonts w:asciiTheme="minorHAnsi" w:hAnsiTheme="minorHAnsi"/>
              </w:rPr>
            </w:pPr>
            <w:r w:rsidRPr="007B7435">
              <w:rPr>
                <w:rFonts w:asciiTheme="minorHAnsi" w:hAnsiTheme="minorHAnsi"/>
              </w:rPr>
              <w:t xml:space="preserve">Lower my tone of voice and speak slower. </w:t>
            </w:r>
          </w:p>
        </w:tc>
      </w:tr>
    </w:tbl>
    <w:p w14:paraId="2BE05797" w14:textId="77777777" w:rsidR="00D81285" w:rsidRPr="007B7435" w:rsidRDefault="00D81285" w:rsidP="00D81285">
      <w:pPr>
        <w:rPr>
          <w:rFonts w:asciiTheme="minorHAnsi" w:hAnsiTheme="minorHAnsi"/>
        </w:rPr>
      </w:pPr>
    </w:p>
    <w:p w14:paraId="0CE606B9" w14:textId="748250FC" w:rsidR="005C4121" w:rsidRPr="007B7435" w:rsidRDefault="005C4121" w:rsidP="005C4121">
      <w:pPr>
        <w:pStyle w:val="Heading1"/>
        <w:rPr>
          <w:sz w:val="28"/>
          <w:szCs w:val="28"/>
        </w:rPr>
      </w:pPr>
      <w:r w:rsidRPr="007B7435">
        <w:rPr>
          <w:sz w:val="28"/>
          <w:szCs w:val="28"/>
        </w:rPr>
        <w:t>PDP</w:t>
      </w:r>
    </w:p>
    <w:p w14:paraId="6551DA0B" w14:textId="77777777" w:rsidR="005C4121" w:rsidRPr="007B7435" w:rsidRDefault="005C4121" w:rsidP="005C4121"/>
    <w:tbl>
      <w:tblPr>
        <w:tblStyle w:val="GridTable4"/>
        <w:tblpPr w:leftFromText="180" w:rightFromText="180" w:vertAnchor="text" w:horzAnchor="margin" w:tblpY="4592"/>
        <w:tblW w:w="9493" w:type="dxa"/>
        <w:tblLook w:val="04A0" w:firstRow="1" w:lastRow="0" w:firstColumn="1" w:lastColumn="0" w:noHBand="0" w:noVBand="1"/>
      </w:tblPr>
      <w:tblGrid>
        <w:gridCol w:w="1696"/>
        <w:gridCol w:w="1990"/>
        <w:gridCol w:w="2268"/>
        <w:gridCol w:w="1696"/>
        <w:gridCol w:w="1843"/>
      </w:tblGrid>
      <w:tr w:rsidR="00EA6A9D" w:rsidRPr="007B7435" w14:paraId="72CC6D34" w14:textId="77777777" w:rsidTr="00EA6A9D">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4B566D97" w14:textId="77777777" w:rsidR="00EA6A9D" w:rsidRPr="007B7435" w:rsidRDefault="00EA6A9D" w:rsidP="00EA6A9D">
            <w:pPr>
              <w:jc w:val="center"/>
              <w:rPr>
                <w:b w:val="0"/>
              </w:rPr>
            </w:pPr>
            <w:r w:rsidRPr="007B7435">
              <w:rPr>
                <w:b w:val="0"/>
              </w:rPr>
              <w:t>Objectives</w:t>
            </w:r>
          </w:p>
        </w:tc>
        <w:tc>
          <w:tcPr>
            <w:tcW w:w="1990" w:type="dxa"/>
          </w:tcPr>
          <w:p w14:paraId="4DB70469" w14:textId="77777777" w:rsidR="00EA6A9D" w:rsidRPr="007B7435" w:rsidRDefault="00EA6A9D" w:rsidP="00EA6A9D">
            <w:pPr>
              <w:jc w:val="center"/>
              <w:cnfStyle w:val="100000000000" w:firstRow="1" w:lastRow="0" w:firstColumn="0" w:lastColumn="0" w:oddVBand="0" w:evenVBand="0" w:oddHBand="0" w:evenHBand="0" w:firstRowFirstColumn="0" w:firstRowLastColumn="0" w:lastRowFirstColumn="0" w:lastRowLastColumn="0"/>
              <w:rPr>
                <w:b w:val="0"/>
              </w:rPr>
            </w:pPr>
            <w:r w:rsidRPr="007B7435">
              <w:rPr>
                <w:b w:val="0"/>
              </w:rPr>
              <w:t>Tasks</w:t>
            </w:r>
          </w:p>
        </w:tc>
        <w:tc>
          <w:tcPr>
            <w:tcW w:w="2268" w:type="dxa"/>
          </w:tcPr>
          <w:p w14:paraId="0130FFB9" w14:textId="77777777" w:rsidR="00EA6A9D" w:rsidRPr="007B7435" w:rsidRDefault="00EA6A9D" w:rsidP="00EA6A9D">
            <w:pPr>
              <w:jc w:val="center"/>
              <w:cnfStyle w:val="100000000000" w:firstRow="1" w:lastRow="0" w:firstColumn="0" w:lastColumn="0" w:oddVBand="0" w:evenVBand="0" w:oddHBand="0" w:evenHBand="0" w:firstRowFirstColumn="0" w:firstRowLastColumn="0" w:lastRowFirstColumn="0" w:lastRowLastColumn="0"/>
              <w:rPr>
                <w:b w:val="0"/>
              </w:rPr>
            </w:pPr>
            <w:r w:rsidRPr="007B7435">
              <w:rPr>
                <w:b w:val="0"/>
              </w:rPr>
              <w:t>Success Criteria</w:t>
            </w:r>
          </w:p>
        </w:tc>
        <w:tc>
          <w:tcPr>
            <w:tcW w:w="1696" w:type="dxa"/>
          </w:tcPr>
          <w:p w14:paraId="4FCF0BF0" w14:textId="77777777" w:rsidR="00EA6A9D" w:rsidRPr="007B7435" w:rsidRDefault="00EA6A9D" w:rsidP="00EA6A9D">
            <w:pPr>
              <w:jc w:val="center"/>
              <w:cnfStyle w:val="100000000000" w:firstRow="1" w:lastRow="0" w:firstColumn="0" w:lastColumn="0" w:oddVBand="0" w:evenVBand="0" w:oddHBand="0" w:evenHBand="0" w:firstRowFirstColumn="0" w:firstRowLastColumn="0" w:lastRowFirstColumn="0" w:lastRowLastColumn="0"/>
              <w:rPr>
                <w:b w:val="0"/>
              </w:rPr>
            </w:pPr>
            <w:proofErr w:type="gramStart"/>
            <w:r w:rsidRPr="007B7435">
              <w:rPr>
                <w:b w:val="0"/>
              </w:rPr>
              <w:t>Time Frame</w:t>
            </w:r>
            <w:proofErr w:type="gramEnd"/>
          </w:p>
        </w:tc>
        <w:tc>
          <w:tcPr>
            <w:tcW w:w="1843" w:type="dxa"/>
          </w:tcPr>
          <w:p w14:paraId="5509C4B6" w14:textId="77777777" w:rsidR="00EA6A9D" w:rsidRPr="007B7435" w:rsidRDefault="00EA6A9D" w:rsidP="00EA6A9D">
            <w:pPr>
              <w:jc w:val="center"/>
              <w:cnfStyle w:val="100000000000" w:firstRow="1" w:lastRow="0" w:firstColumn="0" w:lastColumn="0" w:oddVBand="0" w:evenVBand="0" w:oddHBand="0" w:evenHBand="0" w:firstRowFirstColumn="0" w:firstRowLastColumn="0" w:lastRowFirstColumn="0" w:lastRowLastColumn="0"/>
              <w:rPr>
                <w:b w:val="0"/>
              </w:rPr>
            </w:pPr>
            <w:r w:rsidRPr="007B7435">
              <w:rPr>
                <w:b w:val="0"/>
              </w:rPr>
              <w:t>Resources</w:t>
            </w:r>
          </w:p>
        </w:tc>
      </w:tr>
      <w:tr w:rsidR="00EA6A9D" w:rsidRPr="007B7435" w14:paraId="4D391698" w14:textId="77777777" w:rsidTr="00EA6A9D">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shd w:val="clear" w:color="auto" w:fill="EEECE1" w:themeFill="background2"/>
          </w:tcPr>
          <w:p w14:paraId="27866418" w14:textId="77777777" w:rsidR="00EA6A9D" w:rsidRPr="007B7435" w:rsidRDefault="00EA6A9D" w:rsidP="00EA6A9D">
            <w:pPr>
              <w:rPr>
                <w:rFonts w:cs="Arial"/>
                <w:i/>
              </w:rPr>
            </w:pPr>
            <w:r w:rsidRPr="007B7435">
              <w:rPr>
                <w:rFonts w:cs="Arial"/>
                <w:i/>
              </w:rPr>
              <w:t>List your Goals</w:t>
            </w:r>
          </w:p>
        </w:tc>
        <w:tc>
          <w:tcPr>
            <w:tcW w:w="1990" w:type="dxa"/>
            <w:shd w:val="clear" w:color="auto" w:fill="EEECE1" w:themeFill="background2"/>
          </w:tcPr>
          <w:p w14:paraId="69BABE77" w14:textId="77777777" w:rsidR="00EA6A9D" w:rsidRPr="007B7435" w:rsidRDefault="00EA6A9D" w:rsidP="00EA6A9D">
            <w:pPr>
              <w:cnfStyle w:val="000000100000" w:firstRow="0" w:lastRow="0" w:firstColumn="0" w:lastColumn="0" w:oddVBand="0" w:evenVBand="0" w:oddHBand="1" w:evenHBand="0" w:firstRowFirstColumn="0" w:firstRowLastColumn="0" w:lastRowFirstColumn="0" w:lastRowLastColumn="0"/>
              <w:rPr>
                <w:rFonts w:cs="Arial"/>
                <w:i/>
              </w:rPr>
            </w:pPr>
            <w:r w:rsidRPr="007B7435">
              <w:rPr>
                <w:rFonts w:cs="Arial"/>
                <w:i/>
              </w:rPr>
              <w:t>What do you need to do to achieve these goals?</w:t>
            </w:r>
          </w:p>
        </w:tc>
        <w:tc>
          <w:tcPr>
            <w:tcW w:w="2268" w:type="dxa"/>
            <w:shd w:val="clear" w:color="auto" w:fill="EEECE1" w:themeFill="background2"/>
          </w:tcPr>
          <w:p w14:paraId="3C29BB97" w14:textId="77777777" w:rsidR="00EA6A9D" w:rsidRPr="007B7435" w:rsidRDefault="00EA6A9D" w:rsidP="00EA6A9D">
            <w:pPr>
              <w:cnfStyle w:val="000000100000" w:firstRow="0" w:lastRow="0" w:firstColumn="0" w:lastColumn="0" w:oddVBand="0" w:evenVBand="0" w:oddHBand="1" w:evenHBand="0" w:firstRowFirstColumn="0" w:firstRowLastColumn="0" w:lastRowFirstColumn="0" w:lastRowLastColumn="0"/>
              <w:rPr>
                <w:rFonts w:cs="Arial"/>
                <w:i/>
              </w:rPr>
            </w:pPr>
            <w:r w:rsidRPr="007B7435">
              <w:rPr>
                <w:rFonts w:cs="Arial"/>
                <w:i/>
              </w:rPr>
              <w:t xml:space="preserve">How will you </w:t>
            </w:r>
            <w:proofErr w:type="gramStart"/>
            <w:r w:rsidRPr="007B7435">
              <w:rPr>
                <w:rFonts w:cs="Arial"/>
                <w:i/>
              </w:rPr>
              <w:t>identify</w:t>
            </w:r>
            <w:proofErr w:type="gramEnd"/>
            <w:r w:rsidRPr="007B7435">
              <w:rPr>
                <w:rFonts w:cs="Arial"/>
                <w:i/>
              </w:rPr>
              <w:t xml:space="preserve"> your success? </w:t>
            </w:r>
          </w:p>
        </w:tc>
        <w:tc>
          <w:tcPr>
            <w:tcW w:w="1696" w:type="dxa"/>
            <w:shd w:val="clear" w:color="auto" w:fill="EEECE1" w:themeFill="background2"/>
          </w:tcPr>
          <w:p w14:paraId="280E59F6" w14:textId="77777777" w:rsidR="00EA6A9D" w:rsidRPr="007B7435" w:rsidRDefault="00EA6A9D" w:rsidP="00EA6A9D">
            <w:pPr>
              <w:cnfStyle w:val="000000100000" w:firstRow="0" w:lastRow="0" w:firstColumn="0" w:lastColumn="0" w:oddVBand="0" w:evenVBand="0" w:oddHBand="1" w:evenHBand="0" w:firstRowFirstColumn="0" w:firstRowLastColumn="0" w:lastRowFirstColumn="0" w:lastRowLastColumn="0"/>
              <w:rPr>
                <w:rFonts w:cs="Arial"/>
                <w:i/>
              </w:rPr>
            </w:pPr>
            <w:r w:rsidRPr="007B7435">
              <w:rPr>
                <w:rFonts w:cs="Arial"/>
                <w:i/>
              </w:rPr>
              <w:t xml:space="preserve">When do they need to be </w:t>
            </w:r>
            <w:proofErr w:type="gramStart"/>
            <w:r w:rsidRPr="007B7435">
              <w:rPr>
                <w:rFonts w:cs="Arial"/>
                <w:i/>
              </w:rPr>
              <w:t>done by</w:t>
            </w:r>
            <w:proofErr w:type="gramEnd"/>
            <w:r w:rsidRPr="007B7435">
              <w:rPr>
                <w:rFonts w:cs="Arial"/>
                <w:i/>
              </w:rPr>
              <w:t>?</w:t>
            </w:r>
          </w:p>
        </w:tc>
        <w:tc>
          <w:tcPr>
            <w:tcW w:w="1843" w:type="dxa"/>
            <w:shd w:val="clear" w:color="auto" w:fill="EEECE1" w:themeFill="background2"/>
          </w:tcPr>
          <w:p w14:paraId="499DFE7E" w14:textId="77777777" w:rsidR="00EA6A9D" w:rsidRPr="007B7435" w:rsidRDefault="00EA6A9D" w:rsidP="00EA6A9D">
            <w:pPr>
              <w:cnfStyle w:val="000000100000" w:firstRow="0" w:lastRow="0" w:firstColumn="0" w:lastColumn="0" w:oddVBand="0" w:evenVBand="0" w:oddHBand="1" w:evenHBand="0" w:firstRowFirstColumn="0" w:firstRowLastColumn="0" w:lastRowFirstColumn="0" w:lastRowLastColumn="0"/>
              <w:rPr>
                <w:rFonts w:cs="Arial"/>
                <w:i/>
              </w:rPr>
            </w:pPr>
            <w:r w:rsidRPr="007B7435">
              <w:rPr>
                <w:rFonts w:cs="Arial"/>
                <w:i/>
              </w:rPr>
              <w:t>Who or what do you need to help you?</w:t>
            </w:r>
          </w:p>
        </w:tc>
      </w:tr>
      <w:tr w:rsidR="00EA6A9D" w:rsidRPr="007B7435" w14:paraId="5071978E" w14:textId="77777777" w:rsidTr="00EA6A9D">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2224917F" w14:textId="77777777" w:rsidR="00EA6A9D" w:rsidRPr="007B7435" w:rsidRDefault="00EA6A9D" w:rsidP="00EA6A9D">
            <w:r w:rsidRPr="007B7435">
              <w:t xml:space="preserve">Improve written skills. Punctuation, </w:t>
            </w:r>
            <w:proofErr w:type="gramStart"/>
            <w:r w:rsidRPr="007B7435">
              <w:t>grammar</w:t>
            </w:r>
            <w:proofErr w:type="gramEnd"/>
            <w:r w:rsidRPr="007B7435">
              <w:t xml:space="preserve"> and spelling. </w:t>
            </w:r>
          </w:p>
        </w:tc>
        <w:tc>
          <w:tcPr>
            <w:tcW w:w="1990" w:type="dxa"/>
          </w:tcPr>
          <w:p w14:paraId="6FEE8B87" w14:textId="77777777" w:rsidR="00EA6A9D" w:rsidRPr="007B7435" w:rsidRDefault="00EA6A9D" w:rsidP="00EA6A9D">
            <w:pPr>
              <w:cnfStyle w:val="000000000000" w:firstRow="0" w:lastRow="0" w:firstColumn="0" w:lastColumn="0" w:oddVBand="0" w:evenVBand="0" w:oddHBand="0" w:evenHBand="0" w:firstRowFirstColumn="0" w:firstRowLastColumn="0" w:lastRowFirstColumn="0" w:lastRowLastColumn="0"/>
            </w:pPr>
            <w:r w:rsidRPr="007B7435">
              <w:t xml:space="preserve">Pay more attention to what </w:t>
            </w:r>
            <w:proofErr w:type="gramStart"/>
            <w:r w:rsidRPr="007B7435">
              <w:t>I’m</w:t>
            </w:r>
            <w:proofErr w:type="gramEnd"/>
            <w:r w:rsidRPr="007B7435">
              <w:t xml:space="preserve"> writing. Have better grammar and spelling.</w:t>
            </w:r>
          </w:p>
        </w:tc>
        <w:tc>
          <w:tcPr>
            <w:tcW w:w="2268" w:type="dxa"/>
          </w:tcPr>
          <w:p w14:paraId="2D6BA471" w14:textId="77777777" w:rsidR="00EA6A9D" w:rsidRPr="007B7435" w:rsidRDefault="00EA6A9D" w:rsidP="00EA6A9D">
            <w:pPr>
              <w:cnfStyle w:val="000000000000" w:firstRow="0" w:lastRow="0" w:firstColumn="0" w:lastColumn="0" w:oddVBand="0" w:evenVBand="0" w:oddHBand="0" w:evenHBand="0" w:firstRowFirstColumn="0" w:firstRowLastColumn="0" w:lastRowFirstColumn="0" w:lastRowLastColumn="0"/>
            </w:pPr>
            <w:r w:rsidRPr="007B7435">
              <w:t>Ask for feedback.</w:t>
            </w:r>
          </w:p>
          <w:p w14:paraId="15905A32" w14:textId="77777777" w:rsidR="00EA6A9D" w:rsidRPr="007B7435" w:rsidRDefault="00EA6A9D" w:rsidP="00EA6A9D">
            <w:pPr>
              <w:cnfStyle w:val="000000000000" w:firstRow="0" w:lastRow="0" w:firstColumn="0" w:lastColumn="0" w:oddVBand="0" w:evenVBand="0" w:oddHBand="0" w:evenHBand="0" w:firstRowFirstColumn="0" w:firstRowLastColumn="0" w:lastRowFirstColumn="0" w:lastRowLastColumn="0"/>
            </w:pPr>
            <w:r w:rsidRPr="007B7435">
              <w:t xml:space="preserve">Have more confidence. </w:t>
            </w:r>
          </w:p>
        </w:tc>
        <w:tc>
          <w:tcPr>
            <w:tcW w:w="1696" w:type="dxa"/>
          </w:tcPr>
          <w:p w14:paraId="5DE0ED27" w14:textId="77777777" w:rsidR="00EA6A9D" w:rsidRPr="007B7435" w:rsidRDefault="00EA6A9D" w:rsidP="00EA6A9D">
            <w:pPr>
              <w:cnfStyle w:val="000000000000" w:firstRow="0" w:lastRow="0" w:firstColumn="0" w:lastColumn="0" w:oddVBand="0" w:evenVBand="0" w:oddHBand="0" w:evenHBand="0" w:firstRowFirstColumn="0" w:firstRowLastColumn="0" w:lastRowFirstColumn="0" w:lastRowLastColumn="0"/>
            </w:pPr>
            <w:r w:rsidRPr="007B7435">
              <w:t xml:space="preserve">ASAP short term goal </w:t>
            </w:r>
          </w:p>
        </w:tc>
        <w:tc>
          <w:tcPr>
            <w:tcW w:w="1843" w:type="dxa"/>
          </w:tcPr>
          <w:p w14:paraId="18F6EBD4" w14:textId="77777777" w:rsidR="00EA6A9D" w:rsidRPr="007B7435" w:rsidRDefault="00EA6A9D" w:rsidP="00EA6A9D">
            <w:pPr>
              <w:ind w:left="720" w:hanging="720"/>
              <w:cnfStyle w:val="000000000000" w:firstRow="0" w:lastRow="0" w:firstColumn="0" w:lastColumn="0" w:oddVBand="0" w:evenVBand="0" w:oddHBand="0" w:evenHBand="0" w:firstRowFirstColumn="0" w:firstRowLastColumn="0" w:lastRowFirstColumn="0" w:lastRowLastColumn="0"/>
            </w:pPr>
            <w:r w:rsidRPr="007B7435">
              <w:t>Double Check</w:t>
            </w:r>
          </w:p>
          <w:p w14:paraId="53C1E4C1" w14:textId="77777777" w:rsidR="00EA6A9D" w:rsidRPr="007B7435" w:rsidRDefault="00EA6A9D" w:rsidP="00EA6A9D">
            <w:pPr>
              <w:cnfStyle w:val="000000000000" w:firstRow="0" w:lastRow="0" w:firstColumn="0" w:lastColumn="0" w:oddVBand="0" w:evenVBand="0" w:oddHBand="0" w:evenHBand="0" w:firstRowFirstColumn="0" w:firstRowLastColumn="0" w:lastRowFirstColumn="0" w:lastRowLastColumn="0"/>
            </w:pPr>
            <w:r w:rsidRPr="007B7435">
              <w:t xml:space="preserve">written work after completing before sending. Get a second person to check over documents.  use a spell check on laptop. </w:t>
            </w:r>
          </w:p>
        </w:tc>
      </w:tr>
      <w:tr w:rsidR="00EA6A9D" w:rsidRPr="007B7435" w14:paraId="2DCE7CE2" w14:textId="77777777" w:rsidTr="00EA6A9D">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shd w:val="clear" w:color="auto" w:fill="EEECE1" w:themeFill="background2"/>
          </w:tcPr>
          <w:p w14:paraId="30CFFB74" w14:textId="77777777" w:rsidR="00EA6A9D" w:rsidRPr="007B7435" w:rsidRDefault="00EA6A9D" w:rsidP="00EA6A9D">
            <w:r w:rsidRPr="007B7435">
              <w:t xml:space="preserve">Understand nonverbal communion skills. </w:t>
            </w:r>
          </w:p>
        </w:tc>
        <w:tc>
          <w:tcPr>
            <w:tcW w:w="1990" w:type="dxa"/>
            <w:shd w:val="clear" w:color="auto" w:fill="EEECE1" w:themeFill="background2"/>
          </w:tcPr>
          <w:p w14:paraId="35EE54F4" w14:textId="77777777" w:rsidR="00EA6A9D" w:rsidRPr="007B7435" w:rsidRDefault="00EA6A9D" w:rsidP="00EA6A9D">
            <w:pPr>
              <w:cnfStyle w:val="000000100000" w:firstRow="0" w:lastRow="0" w:firstColumn="0" w:lastColumn="0" w:oddVBand="0" w:evenVBand="0" w:oddHBand="1" w:evenHBand="0" w:firstRowFirstColumn="0" w:firstRowLastColumn="0" w:lastRowFirstColumn="0" w:lastRowLastColumn="0"/>
            </w:pPr>
            <w:r w:rsidRPr="007B7435">
              <w:t xml:space="preserve">Look at people’s body language, make eye contact, be patient. </w:t>
            </w:r>
          </w:p>
        </w:tc>
        <w:tc>
          <w:tcPr>
            <w:tcW w:w="2268" w:type="dxa"/>
            <w:shd w:val="clear" w:color="auto" w:fill="EEECE1" w:themeFill="background2"/>
          </w:tcPr>
          <w:p w14:paraId="133DD6E1" w14:textId="77777777" w:rsidR="00EA6A9D" w:rsidRPr="007B7435" w:rsidRDefault="00EA6A9D" w:rsidP="00EA6A9D">
            <w:pPr>
              <w:cnfStyle w:val="000000100000" w:firstRow="0" w:lastRow="0" w:firstColumn="0" w:lastColumn="0" w:oddVBand="0" w:evenVBand="0" w:oddHBand="1" w:evenHBand="0" w:firstRowFirstColumn="0" w:firstRowLastColumn="0" w:lastRowFirstColumn="0" w:lastRowLastColumn="0"/>
            </w:pPr>
            <w:r w:rsidRPr="007B7435">
              <w:t xml:space="preserve">Ask for feedback, think about my own body language and the way I present  myself. </w:t>
            </w:r>
          </w:p>
        </w:tc>
        <w:tc>
          <w:tcPr>
            <w:tcW w:w="1696" w:type="dxa"/>
            <w:shd w:val="clear" w:color="auto" w:fill="EEECE1" w:themeFill="background2"/>
          </w:tcPr>
          <w:p w14:paraId="46693F18" w14:textId="77777777" w:rsidR="00EA6A9D" w:rsidRPr="007B7435" w:rsidRDefault="00EA6A9D" w:rsidP="00EA6A9D">
            <w:pPr>
              <w:cnfStyle w:val="000000100000" w:firstRow="0" w:lastRow="0" w:firstColumn="0" w:lastColumn="0" w:oddVBand="0" w:evenVBand="0" w:oddHBand="1" w:evenHBand="0" w:firstRowFirstColumn="0" w:firstRowLastColumn="0" w:lastRowFirstColumn="0" w:lastRowLastColumn="0"/>
            </w:pPr>
            <w:r w:rsidRPr="007B7435">
              <w:t xml:space="preserve">ASAP short term goal that will change how I act long term </w:t>
            </w:r>
          </w:p>
        </w:tc>
        <w:tc>
          <w:tcPr>
            <w:tcW w:w="1843" w:type="dxa"/>
            <w:shd w:val="clear" w:color="auto" w:fill="EEECE1" w:themeFill="background2"/>
          </w:tcPr>
          <w:p w14:paraId="4EA64EE3" w14:textId="77777777" w:rsidR="00EA6A9D" w:rsidRPr="007B7435" w:rsidRDefault="00EA6A9D" w:rsidP="00EA6A9D">
            <w:pPr>
              <w:cnfStyle w:val="000000100000" w:firstRow="0" w:lastRow="0" w:firstColumn="0" w:lastColumn="0" w:oddVBand="0" w:evenVBand="0" w:oddHBand="1" w:evenHBand="0" w:firstRowFirstColumn="0" w:firstRowLastColumn="0" w:lastRowFirstColumn="0" w:lastRowLastColumn="0"/>
            </w:pPr>
            <w:r w:rsidRPr="007B7435">
              <w:t>Courses, watch podcasts, ask for feedback.</w:t>
            </w:r>
          </w:p>
          <w:p w14:paraId="5D2D4C21" w14:textId="77777777" w:rsidR="00EA6A9D" w:rsidRPr="007B7435" w:rsidRDefault="00EA6A9D" w:rsidP="00EA6A9D">
            <w:pPr>
              <w:cnfStyle w:val="000000100000" w:firstRow="0" w:lastRow="0" w:firstColumn="0" w:lastColumn="0" w:oddVBand="0" w:evenVBand="0" w:oddHBand="1" w:evenHBand="0" w:firstRowFirstColumn="0" w:firstRowLastColumn="0" w:lastRowFirstColumn="0" w:lastRowLastColumn="0"/>
            </w:pPr>
            <w:r w:rsidRPr="007B7435">
              <w:t>Pay attention to everything going on around me.</w:t>
            </w:r>
          </w:p>
        </w:tc>
      </w:tr>
      <w:tr w:rsidR="00EA6A9D" w:rsidRPr="007B7435" w14:paraId="7EEC58C7" w14:textId="77777777" w:rsidTr="00EA6A9D">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6599BD58" w14:textId="77777777" w:rsidR="00EA6A9D" w:rsidRPr="007B7435" w:rsidRDefault="00EA6A9D" w:rsidP="00EA6A9D">
            <w:r w:rsidRPr="007B7435">
              <w:t xml:space="preserve">Focus on concertation skills </w:t>
            </w:r>
          </w:p>
        </w:tc>
        <w:tc>
          <w:tcPr>
            <w:tcW w:w="1990" w:type="dxa"/>
          </w:tcPr>
          <w:p w14:paraId="5601D19A" w14:textId="77777777" w:rsidR="00EA6A9D" w:rsidRPr="007B7435" w:rsidRDefault="00EA6A9D" w:rsidP="00EA6A9D">
            <w:pPr>
              <w:cnfStyle w:val="000000000000" w:firstRow="0" w:lastRow="0" w:firstColumn="0" w:lastColumn="0" w:oddVBand="0" w:evenVBand="0" w:oddHBand="0" w:evenHBand="0" w:firstRowFirstColumn="0" w:firstRowLastColumn="0" w:lastRowFirstColumn="0" w:lastRowLastColumn="0"/>
            </w:pPr>
            <w:r w:rsidRPr="007B7435">
              <w:t>Write things down not to forget.</w:t>
            </w:r>
          </w:p>
          <w:p w14:paraId="1ED2EBB8" w14:textId="77777777" w:rsidR="00EA6A9D" w:rsidRPr="007B7435" w:rsidRDefault="00EA6A9D" w:rsidP="00EA6A9D">
            <w:pPr>
              <w:cnfStyle w:val="000000000000" w:firstRow="0" w:lastRow="0" w:firstColumn="0" w:lastColumn="0" w:oddVBand="0" w:evenVBand="0" w:oddHBand="0" w:evenHBand="0" w:firstRowFirstColumn="0" w:firstRowLastColumn="0" w:lastRowFirstColumn="0" w:lastRowLastColumn="0"/>
            </w:pPr>
            <w:proofErr w:type="gramStart"/>
            <w:r w:rsidRPr="007B7435">
              <w:t>don’t</w:t>
            </w:r>
            <w:proofErr w:type="gramEnd"/>
            <w:r w:rsidRPr="007B7435">
              <w:t xml:space="preserve"> let my mind wonder.</w:t>
            </w:r>
          </w:p>
          <w:p w14:paraId="1CA9C577" w14:textId="77777777" w:rsidR="00EA6A9D" w:rsidRPr="007B7435" w:rsidRDefault="00EA6A9D" w:rsidP="00EA6A9D">
            <w:pPr>
              <w:cnfStyle w:val="000000000000" w:firstRow="0" w:lastRow="0" w:firstColumn="0" w:lastColumn="0" w:oddVBand="0" w:evenVBand="0" w:oddHBand="0" w:evenHBand="0" w:firstRowFirstColumn="0" w:firstRowLastColumn="0" w:lastRowFirstColumn="0" w:lastRowLastColumn="0"/>
            </w:pPr>
            <w:r w:rsidRPr="007B7435">
              <w:t xml:space="preserve">Stay </w:t>
            </w:r>
            <w:proofErr w:type="gramStart"/>
            <w:r w:rsidRPr="007B7435">
              <w:t>calm</w:t>
            </w:r>
            <w:proofErr w:type="gramEnd"/>
            <w:r w:rsidRPr="007B7435">
              <w:t xml:space="preserve"> </w:t>
            </w:r>
          </w:p>
          <w:p w14:paraId="380934FB" w14:textId="77777777" w:rsidR="00EA6A9D" w:rsidRPr="007B7435" w:rsidRDefault="00EA6A9D" w:rsidP="00EA6A9D">
            <w:pPr>
              <w:cnfStyle w:val="000000000000" w:firstRow="0" w:lastRow="0" w:firstColumn="0" w:lastColumn="0" w:oddVBand="0" w:evenVBand="0" w:oddHBand="0" w:evenHBand="0" w:firstRowFirstColumn="0" w:firstRowLastColumn="0" w:lastRowFirstColumn="0" w:lastRowLastColumn="0"/>
            </w:pPr>
            <w:r w:rsidRPr="007B7435">
              <w:t xml:space="preserve">Listen carefully and take it onboard. </w:t>
            </w:r>
          </w:p>
        </w:tc>
        <w:tc>
          <w:tcPr>
            <w:tcW w:w="2268" w:type="dxa"/>
          </w:tcPr>
          <w:p w14:paraId="5442575A" w14:textId="77777777" w:rsidR="00EA6A9D" w:rsidRPr="007B7435" w:rsidRDefault="00EA6A9D" w:rsidP="00EA6A9D">
            <w:pPr>
              <w:cnfStyle w:val="000000000000" w:firstRow="0" w:lastRow="0" w:firstColumn="0" w:lastColumn="0" w:oddVBand="0" w:evenVBand="0" w:oddHBand="0" w:evenHBand="0" w:firstRowFirstColumn="0" w:firstRowLastColumn="0" w:lastRowFirstColumn="0" w:lastRowLastColumn="0"/>
            </w:pPr>
            <w:r w:rsidRPr="007B7435">
              <w:t xml:space="preserve">Understand myself, </w:t>
            </w:r>
          </w:p>
        </w:tc>
        <w:tc>
          <w:tcPr>
            <w:tcW w:w="1696" w:type="dxa"/>
          </w:tcPr>
          <w:p w14:paraId="101DED31" w14:textId="77777777" w:rsidR="00EA6A9D" w:rsidRPr="007B7435" w:rsidRDefault="00EA6A9D" w:rsidP="00EA6A9D">
            <w:pPr>
              <w:cnfStyle w:val="000000000000" w:firstRow="0" w:lastRow="0" w:firstColumn="0" w:lastColumn="0" w:oddVBand="0" w:evenVBand="0" w:oddHBand="0" w:evenHBand="0" w:firstRowFirstColumn="0" w:firstRowLastColumn="0" w:lastRowFirstColumn="0" w:lastRowLastColumn="0"/>
            </w:pPr>
            <w:r w:rsidRPr="007B7435">
              <w:t xml:space="preserve">Short term goal </w:t>
            </w:r>
          </w:p>
        </w:tc>
        <w:tc>
          <w:tcPr>
            <w:tcW w:w="1843" w:type="dxa"/>
          </w:tcPr>
          <w:p w14:paraId="67212DF1" w14:textId="77777777" w:rsidR="00EA6A9D" w:rsidRPr="007B7435" w:rsidRDefault="00EA6A9D" w:rsidP="00EA6A9D">
            <w:pPr>
              <w:cnfStyle w:val="000000000000" w:firstRow="0" w:lastRow="0" w:firstColumn="0" w:lastColumn="0" w:oddVBand="0" w:evenVBand="0" w:oddHBand="0" w:evenHBand="0" w:firstRowFirstColumn="0" w:firstRowLastColumn="0" w:lastRowFirstColumn="0" w:lastRowLastColumn="0"/>
            </w:pPr>
            <w:r w:rsidRPr="007B7435">
              <w:t xml:space="preserve">Carry a diary to have at hand. Take time out when feeling stressed. </w:t>
            </w:r>
          </w:p>
        </w:tc>
      </w:tr>
    </w:tbl>
    <w:p w14:paraId="34703138" w14:textId="03424FF8" w:rsidR="008312FD" w:rsidRPr="007B7435" w:rsidRDefault="008312FD">
      <w:pPr>
        <w:rPr>
          <w:rFonts w:asciiTheme="minorHAnsi" w:hAnsiTheme="minorHAnsi"/>
        </w:rPr>
      </w:pPr>
    </w:p>
    <w:p w14:paraId="293A10A0" w14:textId="339C9A60" w:rsidR="008312FD" w:rsidRPr="007B7435" w:rsidRDefault="008312FD">
      <w:pPr>
        <w:rPr>
          <w:rFonts w:asciiTheme="minorHAnsi" w:hAnsiTheme="minorHAnsi"/>
        </w:rPr>
      </w:pPr>
    </w:p>
    <w:p w14:paraId="19DB1CF5" w14:textId="05F2B2CE" w:rsidR="008312FD" w:rsidRPr="007B7435" w:rsidRDefault="008312FD">
      <w:pPr>
        <w:rPr>
          <w:rFonts w:asciiTheme="minorHAnsi" w:hAnsiTheme="minorHAnsi"/>
        </w:rPr>
      </w:pPr>
    </w:p>
    <w:p w14:paraId="4AC24D78" w14:textId="1B22DD1F" w:rsidR="008312FD" w:rsidRPr="007B7435" w:rsidRDefault="008312FD">
      <w:pPr>
        <w:rPr>
          <w:rFonts w:asciiTheme="minorHAnsi" w:hAnsiTheme="minorHAnsi"/>
        </w:rPr>
      </w:pPr>
    </w:p>
    <w:p w14:paraId="2389B0A6" w14:textId="744AA798" w:rsidR="008312FD" w:rsidRPr="007B7435" w:rsidRDefault="008312FD">
      <w:pPr>
        <w:rPr>
          <w:rFonts w:asciiTheme="minorHAnsi" w:hAnsiTheme="minorHAnsi"/>
        </w:rPr>
      </w:pPr>
    </w:p>
    <w:p w14:paraId="6F0C6382" w14:textId="18D4C2A0" w:rsidR="008312FD" w:rsidRPr="007B7435" w:rsidRDefault="008312FD">
      <w:pPr>
        <w:rPr>
          <w:rFonts w:asciiTheme="minorHAnsi" w:hAnsiTheme="minorHAnsi"/>
        </w:rPr>
      </w:pPr>
    </w:p>
    <w:p w14:paraId="78EBCF80" w14:textId="09845F3C" w:rsidR="008312FD" w:rsidRPr="007B7435" w:rsidRDefault="008312FD">
      <w:pPr>
        <w:rPr>
          <w:rFonts w:asciiTheme="minorHAnsi" w:hAnsiTheme="minorHAnsi"/>
        </w:rPr>
      </w:pPr>
    </w:p>
    <w:p w14:paraId="36462C7B" w14:textId="3D25408D" w:rsidR="008312FD" w:rsidRPr="007B7435" w:rsidRDefault="008312FD">
      <w:pPr>
        <w:rPr>
          <w:rFonts w:asciiTheme="minorHAnsi" w:hAnsiTheme="minorHAnsi"/>
        </w:rPr>
      </w:pPr>
    </w:p>
    <w:p w14:paraId="592A4134" w14:textId="45145BE1" w:rsidR="008312FD" w:rsidRPr="007B7435" w:rsidRDefault="008312FD">
      <w:pPr>
        <w:rPr>
          <w:rFonts w:asciiTheme="minorHAnsi" w:hAnsiTheme="minorHAnsi"/>
        </w:rPr>
      </w:pPr>
    </w:p>
    <w:p w14:paraId="3915A779" w14:textId="0EC6938B" w:rsidR="008312FD" w:rsidRPr="007B7435" w:rsidRDefault="008312FD">
      <w:pPr>
        <w:rPr>
          <w:rFonts w:asciiTheme="minorHAnsi" w:hAnsiTheme="minorHAnsi"/>
        </w:rPr>
      </w:pPr>
    </w:p>
    <w:p w14:paraId="7316F304" w14:textId="5275D125" w:rsidR="008312FD" w:rsidRPr="007B7435" w:rsidRDefault="008312FD"/>
    <w:p w14:paraId="0CE5597A" w14:textId="55A65969" w:rsidR="008312FD" w:rsidRPr="007B7435" w:rsidRDefault="008312FD"/>
    <w:p w14:paraId="69C104E8" w14:textId="38E1DA2D" w:rsidR="008312FD" w:rsidRPr="007B7435" w:rsidRDefault="008312FD"/>
    <w:p w14:paraId="14F836E8" w14:textId="115F18AF" w:rsidR="008312FD" w:rsidRPr="007B7435" w:rsidRDefault="008312FD"/>
    <w:p w14:paraId="0842A01C" w14:textId="77777777" w:rsidR="008312FD" w:rsidRPr="007B7435" w:rsidRDefault="008312FD"/>
    <w:p w14:paraId="772E983B" w14:textId="77777777" w:rsidR="00583709" w:rsidRPr="007B7435" w:rsidRDefault="00583709"/>
    <w:p w14:paraId="1D538A54" w14:textId="77777777" w:rsidR="002A22CC" w:rsidRPr="007B7435" w:rsidRDefault="002A22CC" w:rsidP="005C4121">
      <w:pPr>
        <w:pStyle w:val="Heading1"/>
        <w:rPr>
          <w:rFonts w:asciiTheme="minorHAnsi" w:hAnsiTheme="minorHAnsi"/>
          <w:sz w:val="22"/>
          <w:szCs w:val="22"/>
        </w:rPr>
      </w:pPr>
      <w:bookmarkStart w:id="12" w:name="_Toc130487313"/>
    </w:p>
    <w:p w14:paraId="5EB1956F" w14:textId="77777777" w:rsidR="002A22CC" w:rsidRDefault="002A22CC" w:rsidP="005C4121">
      <w:pPr>
        <w:pStyle w:val="Heading1"/>
        <w:rPr>
          <w:rFonts w:asciiTheme="minorHAnsi" w:hAnsiTheme="minorHAnsi"/>
        </w:rPr>
      </w:pPr>
    </w:p>
    <w:p w14:paraId="0270C31C" w14:textId="15188AE9" w:rsidR="005C4121" w:rsidRPr="00B80889" w:rsidRDefault="005C4121" w:rsidP="005C4121">
      <w:pPr>
        <w:pStyle w:val="Heading1"/>
        <w:rPr>
          <w:rFonts w:asciiTheme="minorHAnsi" w:hAnsiTheme="minorHAnsi"/>
        </w:rPr>
      </w:pPr>
      <w:r w:rsidRPr="00B80889">
        <w:rPr>
          <w:rFonts w:asciiTheme="minorHAnsi" w:hAnsiTheme="minorHAnsi"/>
        </w:rPr>
        <w:t xml:space="preserve">Appendix A – </w:t>
      </w:r>
      <w:bookmarkEnd w:id="12"/>
    </w:p>
    <w:p w14:paraId="3AF9CBA2" w14:textId="77777777" w:rsidR="005C4121" w:rsidRPr="00B80889" w:rsidRDefault="005C4121" w:rsidP="005C4121">
      <w:pPr>
        <w:rPr>
          <w:rFonts w:asciiTheme="minorHAnsi" w:hAnsiTheme="minorHAnsi"/>
        </w:rPr>
      </w:pPr>
    </w:p>
    <w:p w14:paraId="1C05E41E" w14:textId="5000FA11" w:rsidR="005C4121" w:rsidRPr="00B80889" w:rsidRDefault="005C4121" w:rsidP="002A22CC">
      <w:pPr>
        <w:pStyle w:val="Heading1"/>
      </w:pPr>
      <w:r w:rsidRPr="00B80889">
        <w:rPr>
          <w:noProof/>
        </w:rPr>
        <w:drawing>
          <wp:inline distT="0" distB="0" distL="0" distR="0" wp14:anchorId="7452BBB1" wp14:editId="24F75A75">
            <wp:extent cx="5731510" cy="2894775"/>
            <wp:effectExtent l="0" t="0" r="2540" b="1270"/>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894775"/>
                    </a:xfrm>
                    <a:prstGeom prst="rect">
                      <a:avLst/>
                    </a:prstGeom>
                    <a:noFill/>
                    <a:ln>
                      <a:noFill/>
                    </a:ln>
                  </pic:spPr>
                </pic:pic>
              </a:graphicData>
            </a:graphic>
          </wp:inline>
        </w:drawing>
      </w:r>
    </w:p>
    <w:p w14:paraId="290D0A59" w14:textId="77777777" w:rsidR="005C4121" w:rsidRDefault="005C4121" w:rsidP="005C4121">
      <w:pPr>
        <w:pStyle w:val="NormalWeb"/>
        <w:ind w:left="567" w:hanging="567"/>
        <w:rPr>
          <w:rFonts w:asciiTheme="minorHAnsi" w:hAnsiTheme="minorHAnsi"/>
        </w:rPr>
      </w:pPr>
      <w:proofErr w:type="spellStart"/>
      <w:r w:rsidRPr="00B80889">
        <w:rPr>
          <w:rFonts w:asciiTheme="minorHAnsi" w:hAnsiTheme="minorHAnsi"/>
          <w:i/>
          <w:iCs/>
        </w:rPr>
        <w:t>Berlo's</w:t>
      </w:r>
      <w:proofErr w:type="spellEnd"/>
      <w:r w:rsidRPr="00B80889">
        <w:rPr>
          <w:rFonts w:asciiTheme="minorHAnsi" w:hAnsiTheme="minorHAnsi"/>
          <w:i/>
          <w:iCs/>
        </w:rPr>
        <w:t xml:space="preserve"> SMCR model of communication</w:t>
      </w:r>
      <w:r w:rsidRPr="00B80889">
        <w:rPr>
          <w:rFonts w:asciiTheme="minorHAnsi" w:hAnsiTheme="minorHAnsi"/>
        </w:rPr>
        <w:t xml:space="preserve">. Communication Theory. </w:t>
      </w:r>
    </w:p>
    <w:p w14:paraId="62AE4B01" w14:textId="2BC302AA" w:rsidR="002A22CC" w:rsidRPr="00B80889" w:rsidRDefault="007B7435" w:rsidP="002A22CC">
      <w:pPr>
        <w:pStyle w:val="Heading1"/>
      </w:pPr>
      <w:r>
        <w:t>Ap</w:t>
      </w:r>
      <w:r w:rsidR="00836EF9">
        <w:t xml:space="preserve">pendix B </w:t>
      </w:r>
    </w:p>
    <w:p w14:paraId="3BD29E3E" w14:textId="307A2DB8" w:rsidR="00583709" w:rsidRDefault="005C4121">
      <w:r w:rsidRPr="00B80889">
        <w:rPr>
          <w:rFonts w:asciiTheme="minorHAnsi" w:hAnsiTheme="minorHAnsi"/>
          <w:noProof/>
          <w:sz w:val="24"/>
          <w:szCs w:val="24"/>
        </w:rPr>
        <w:drawing>
          <wp:inline distT="0" distB="0" distL="0" distR="0" wp14:anchorId="3CB893DE" wp14:editId="100D6EA3">
            <wp:extent cx="5731510" cy="2981325"/>
            <wp:effectExtent l="0" t="0" r="2540" b="9525"/>
            <wp:docPr id="8" name="Picture 7" descr="Diagram&#10;&#10;Description automatically generated">
              <a:extLst xmlns:a="http://schemas.openxmlformats.org/drawingml/2006/main">
                <a:ext uri="{FF2B5EF4-FFF2-40B4-BE49-F238E27FC236}">
                  <a16:creationId xmlns:a16="http://schemas.microsoft.com/office/drawing/2014/main" id="{643E028C-FDF5-5144-AE6A-5CC12AE2FCA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Diagram&#10;&#10;Description automatically generated">
                      <a:extLst>
                        <a:ext uri="{FF2B5EF4-FFF2-40B4-BE49-F238E27FC236}">
                          <a16:creationId xmlns:a16="http://schemas.microsoft.com/office/drawing/2014/main" id="{643E028C-FDF5-5144-AE6A-5CC12AE2FCA1}"/>
                        </a:ext>
                      </a:extLst>
                    </pic:cNvPr>
                    <pic:cNvPicPr>
                      <a:picLocks noChangeAspect="1"/>
                    </pic:cNvPicPr>
                  </pic:nvPicPr>
                  <pic:blipFill>
                    <a:blip r:embed="rId10">
                      <a:extLst>
                        <a:ext uri="{BEBA8EAE-BF5A-486C-A8C5-ECC9F3942E4B}">
                          <a14:imgProps xmlns:a14="http://schemas.microsoft.com/office/drawing/2010/main">
                            <a14:imgLayer r:embed="rId11">
                              <a14:imgEffect>
                                <a14:sharpenSoften amount="25000"/>
                              </a14:imgEffect>
                            </a14:imgLayer>
                          </a14:imgProps>
                        </a:ext>
                      </a:extLst>
                    </a:blip>
                    <a:stretch>
                      <a:fillRect/>
                    </a:stretch>
                  </pic:blipFill>
                  <pic:spPr>
                    <a:xfrm>
                      <a:off x="0" y="0"/>
                      <a:ext cx="5731510" cy="2981325"/>
                    </a:xfrm>
                    <a:prstGeom prst="rect">
                      <a:avLst/>
                    </a:prstGeom>
                  </pic:spPr>
                </pic:pic>
              </a:graphicData>
            </a:graphic>
          </wp:inline>
        </w:drawing>
      </w:r>
    </w:p>
    <w:p w14:paraId="5B38FF08" w14:textId="03D2B122" w:rsidR="008722B4" w:rsidRDefault="008722B4" w:rsidP="008722B4">
      <w:pPr>
        <w:pStyle w:val="Heading1"/>
      </w:pPr>
      <w:r>
        <w:t xml:space="preserve">Appendix C </w:t>
      </w:r>
    </w:p>
    <w:p w14:paraId="7BAA1190" w14:textId="77777777" w:rsidR="008722B4" w:rsidRDefault="008722B4"/>
    <w:p w14:paraId="4D223CD6" w14:textId="73E9E5D8" w:rsidR="007B7435" w:rsidRDefault="00402ACC" w:rsidP="00283784">
      <w:pPr>
        <w:pStyle w:val="Heading1"/>
      </w:pPr>
      <w:r>
        <w:rPr>
          <w:noProof/>
        </w:rPr>
        <w:drawing>
          <wp:inline distT="0" distB="0" distL="0" distR="0" wp14:anchorId="72FF6E1B" wp14:editId="7DC0AF10">
            <wp:extent cx="14317980" cy="2788920"/>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326" t="-6870" r="-103500" b="-142363"/>
                    <a:stretch/>
                  </pic:blipFill>
                  <pic:spPr bwMode="auto">
                    <a:xfrm>
                      <a:off x="0" y="0"/>
                      <a:ext cx="14317980" cy="2788920"/>
                    </a:xfrm>
                    <a:prstGeom prst="rect">
                      <a:avLst/>
                    </a:prstGeom>
                    <a:noFill/>
                    <a:ln>
                      <a:noFill/>
                    </a:ln>
                  </pic:spPr>
                </pic:pic>
              </a:graphicData>
            </a:graphic>
          </wp:inline>
        </w:drawing>
      </w:r>
      <w:r w:rsidR="00283784" w:rsidRPr="00283784">
        <w:t xml:space="preserve">References </w:t>
      </w:r>
    </w:p>
    <w:p w14:paraId="74BA1C5D" w14:textId="77777777" w:rsidR="006F3926" w:rsidRDefault="006F3926" w:rsidP="006F3926">
      <w:pPr>
        <w:pStyle w:val="NormalWeb"/>
        <w:ind w:left="567" w:hanging="567"/>
      </w:pPr>
      <w:r>
        <w:t xml:space="preserve">(PhD), C. D. (2023, February 19). </w:t>
      </w:r>
      <w:r>
        <w:rPr>
          <w:i/>
          <w:iCs/>
        </w:rPr>
        <w:t>Information for students and teachers</w:t>
      </w:r>
      <w:r>
        <w:t xml:space="preserve">. Helpful Professor. Retrieved March 23, 2023, from </w:t>
      </w:r>
      <w:proofErr w:type="gramStart"/>
      <w:r>
        <w:t>https://helpfulprofessor.com/shannonweaver-model/</w:t>
      </w:r>
      <w:proofErr w:type="gramEnd"/>
      <w:r>
        <w:t xml:space="preserve"> </w:t>
      </w:r>
    </w:p>
    <w:p w14:paraId="22DF025D" w14:textId="77777777" w:rsidR="006F3926" w:rsidRDefault="006F3926" w:rsidP="006F3926">
      <w:pPr>
        <w:pStyle w:val="NormalWeb"/>
        <w:ind w:left="567" w:hanging="567"/>
      </w:pPr>
      <w:proofErr w:type="spellStart"/>
      <w:r>
        <w:rPr>
          <w:i/>
          <w:iCs/>
        </w:rPr>
        <w:t>Berlo's</w:t>
      </w:r>
      <w:proofErr w:type="spellEnd"/>
      <w:r>
        <w:rPr>
          <w:i/>
          <w:iCs/>
        </w:rPr>
        <w:t xml:space="preserve"> SMCR model of communication</w:t>
      </w:r>
      <w:r>
        <w:t xml:space="preserve">. Communication Theory. (n.d.). Retrieved March 23, 2023, from </w:t>
      </w:r>
      <w:proofErr w:type="gramStart"/>
      <w:r>
        <w:t>https://www.communicationtheory.org/tag/berlo-model-of-communication/</w:t>
      </w:r>
      <w:proofErr w:type="gramEnd"/>
      <w:r>
        <w:t xml:space="preserve"> </w:t>
      </w:r>
    </w:p>
    <w:p w14:paraId="606A76E2" w14:textId="77777777" w:rsidR="006F3926" w:rsidRDefault="006F3926" w:rsidP="006F3926">
      <w:pPr>
        <w:pStyle w:val="NormalWeb"/>
        <w:ind w:left="567" w:hanging="567"/>
      </w:pPr>
      <w:r>
        <w:t xml:space="preserve">Covey, S. R., &amp; Covey, S. (1970, January 1). </w:t>
      </w:r>
      <w:r>
        <w:rPr>
          <w:i/>
          <w:iCs/>
        </w:rPr>
        <w:t>The 7 Habits of Highly Effective People (2004 edition)</w:t>
      </w:r>
      <w:r>
        <w:t xml:space="preserve">. Open Library. Retrieved March 26, 2023, from </w:t>
      </w:r>
      <w:proofErr w:type="gramStart"/>
      <w:r>
        <w:t>https://openlibrary.org/books/OL3309247M/The_7_habits_of_highly_effective_people</w:t>
      </w:r>
      <w:proofErr w:type="gramEnd"/>
      <w:r>
        <w:t xml:space="preserve"> </w:t>
      </w:r>
    </w:p>
    <w:p w14:paraId="6F5FB8C8" w14:textId="77777777" w:rsidR="006F3926" w:rsidRDefault="006F3926" w:rsidP="006F3926">
      <w:pPr>
        <w:pStyle w:val="NormalWeb"/>
        <w:ind w:left="567" w:hanging="567"/>
      </w:pPr>
      <w:r>
        <w:t xml:space="preserve">in Communication Models, I. C. (2014, July 10). </w:t>
      </w:r>
      <w:r>
        <w:rPr>
          <w:i/>
          <w:iCs/>
        </w:rPr>
        <w:t>Osgood- Schramm Model of Communication</w:t>
      </w:r>
      <w:r>
        <w:t xml:space="preserve">. Communication Theory. Retrieved March 26, 2023, from </w:t>
      </w:r>
      <w:proofErr w:type="gramStart"/>
      <w:r>
        <w:t>https://www.communicationtheory.org/osgood-schramm-model-of-communication/</w:t>
      </w:r>
      <w:proofErr w:type="gramEnd"/>
      <w:r>
        <w:t xml:space="preserve"> </w:t>
      </w:r>
    </w:p>
    <w:p w14:paraId="6CBD065E" w14:textId="77777777" w:rsidR="00283784" w:rsidRPr="00283784" w:rsidRDefault="00283784" w:rsidP="00283784"/>
    <w:p w14:paraId="42C81B2B" w14:textId="77777777" w:rsidR="007B7435" w:rsidRDefault="007B7435"/>
    <w:p w14:paraId="25AC8D1F" w14:textId="77777777" w:rsidR="007B7435" w:rsidRDefault="007B7435"/>
    <w:sectPr w:rsidR="007B7435">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348D81" w14:textId="77777777" w:rsidR="00CA15AB" w:rsidRDefault="00CA15AB" w:rsidP="005831A9">
      <w:pPr>
        <w:spacing w:after="0" w:line="240" w:lineRule="auto"/>
      </w:pPr>
      <w:r>
        <w:separator/>
      </w:r>
    </w:p>
  </w:endnote>
  <w:endnote w:type="continuationSeparator" w:id="0">
    <w:p w14:paraId="6A8BED95" w14:textId="77777777" w:rsidR="00CA15AB" w:rsidRDefault="00CA15AB" w:rsidP="005831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eorgia">
    <w:altName w:val="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Open Sans">
    <w:altName w:val="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DD8B88" w14:textId="77777777" w:rsidR="00CA15AB" w:rsidRDefault="00CA15AB" w:rsidP="005831A9">
      <w:pPr>
        <w:spacing w:after="0" w:line="240" w:lineRule="auto"/>
      </w:pPr>
      <w:r>
        <w:separator/>
      </w:r>
    </w:p>
  </w:footnote>
  <w:footnote w:type="continuationSeparator" w:id="0">
    <w:p w14:paraId="374D5440" w14:textId="77777777" w:rsidR="00CA15AB" w:rsidRDefault="00CA15AB" w:rsidP="005831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53B3C"/>
    <w:multiLevelType w:val="hybridMultilevel"/>
    <w:tmpl w:val="F5321566"/>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E853B4"/>
    <w:multiLevelType w:val="hybridMultilevel"/>
    <w:tmpl w:val="DA1C23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0E6724"/>
    <w:multiLevelType w:val="hybridMultilevel"/>
    <w:tmpl w:val="3FE467CC"/>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3" w15:restartNumberingAfterBreak="0">
    <w:nsid w:val="60544CF5"/>
    <w:multiLevelType w:val="multilevel"/>
    <w:tmpl w:val="18723AF6"/>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num w:numId="1" w16cid:durableId="2061897713">
    <w:abstractNumId w:val="0"/>
  </w:num>
  <w:num w:numId="2" w16cid:durableId="1538464651">
    <w:abstractNumId w:val="2"/>
  </w:num>
  <w:num w:numId="3" w16cid:durableId="1237744725">
    <w:abstractNumId w:val="1"/>
  </w:num>
  <w:num w:numId="4" w16cid:durableId="120948698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16385"/>
    <w:rsid w:val="00033638"/>
    <w:rsid w:val="00043D63"/>
    <w:rsid w:val="000603ED"/>
    <w:rsid w:val="00062BAF"/>
    <w:rsid w:val="00065847"/>
    <w:rsid w:val="000819ED"/>
    <w:rsid w:val="000823D0"/>
    <w:rsid w:val="000A7B58"/>
    <w:rsid w:val="000C1B64"/>
    <w:rsid w:val="000C4622"/>
    <w:rsid w:val="000C6113"/>
    <w:rsid w:val="000C6679"/>
    <w:rsid w:val="000D0E75"/>
    <w:rsid w:val="000D3B82"/>
    <w:rsid w:val="000D59B5"/>
    <w:rsid w:val="000E2E45"/>
    <w:rsid w:val="000F29EC"/>
    <w:rsid w:val="000F30B0"/>
    <w:rsid w:val="000F5AD3"/>
    <w:rsid w:val="000F6A88"/>
    <w:rsid w:val="00114D07"/>
    <w:rsid w:val="001202C7"/>
    <w:rsid w:val="00123698"/>
    <w:rsid w:val="00143185"/>
    <w:rsid w:val="001441EF"/>
    <w:rsid w:val="00166EA9"/>
    <w:rsid w:val="0016759F"/>
    <w:rsid w:val="00171C04"/>
    <w:rsid w:val="00180377"/>
    <w:rsid w:val="001824FF"/>
    <w:rsid w:val="00183B04"/>
    <w:rsid w:val="0018569F"/>
    <w:rsid w:val="00190A39"/>
    <w:rsid w:val="00192B63"/>
    <w:rsid w:val="00194D5D"/>
    <w:rsid w:val="001B462A"/>
    <w:rsid w:val="001B779C"/>
    <w:rsid w:val="001C0D1D"/>
    <w:rsid w:val="001C4303"/>
    <w:rsid w:val="001C4E3F"/>
    <w:rsid w:val="001C73E6"/>
    <w:rsid w:val="001D51C0"/>
    <w:rsid w:val="001E17AF"/>
    <w:rsid w:val="001E2166"/>
    <w:rsid w:val="001E6306"/>
    <w:rsid w:val="001F7FC7"/>
    <w:rsid w:val="002059D5"/>
    <w:rsid w:val="00207DEE"/>
    <w:rsid w:val="00216EAB"/>
    <w:rsid w:val="002207CC"/>
    <w:rsid w:val="00227739"/>
    <w:rsid w:val="0024643F"/>
    <w:rsid w:val="00256D42"/>
    <w:rsid w:val="002576CC"/>
    <w:rsid w:val="00264391"/>
    <w:rsid w:val="002676B1"/>
    <w:rsid w:val="00271B00"/>
    <w:rsid w:val="00283784"/>
    <w:rsid w:val="0029176E"/>
    <w:rsid w:val="00297269"/>
    <w:rsid w:val="002A22CC"/>
    <w:rsid w:val="002A3D6F"/>
    <w:rsid w:val="002A50E9"/>
    <w:rsid w:val="002B3153"/>
    <w:rsid w:val="002B6466"/>
    <w:rsid w:val="002B7CBF"/>
    <w:rsid w:val="002D2F58"/>
    <w:rsid w:val="002D5386"/>
    <w:rsid w:val="002E1049"/>
    <w:rsid w:val="002E1101"/>
    <w:rsid w:val="002E62A7"/>
    <w:rsid w:val="002E7EC3"/>
    <w:rsid w:val="00313D73"/>
    <w:rsid w:val="00316DB8"/>
    <w:rsid w:val="00321BDD"/>
    <w:rsid w:val="00332889"/>
    <w:rsid w:val="003405DC"/>
    <w:rsid w:val="003407F1"/>
    <w:rsid w:val="0035558A"/>
    <w:rsid w:val="003564BD"/>
    <w:rsid w:val="00356C46"/>
    <w:rsid w:val="00374929"/>
    <w:rsid w:val="00375285"/>
    <w:rsid w:val="00377D3C"/>
    <w:rsid w:val="003846E8"/>
    <w:rsid w:val="0039285B"/>
    <w:rsid w:val="0039352A"/>
    <w:rsid w:val="00394309"/>
    <w:rsid w:val="003A1703"/>
    <w:rsid w:val="003A2969"/>
    <w:rsid w:val="003B5F5C"/>
    <w:rsid w:val="003B79D6"/>
    <w:rsid w:val="003C139E"/>
    <w:rsid w:val="003D3649"/>
    <w:rsid w:val="003D4FBF"/>
    <w:rsid w:val="003D668E"/>
    <w:rsid w:val="003D7B41"/>
    <w:rsid w:val="003E6D81"/>
    <w:rsid w:val="003F1C65"/>
    <w:rsid w:val="0040061D"/>
    <w:rsid w:val="00402ACC"/>
    <w:rsid w:val="00402ED3"/>
    <w:rsid w:val="00403437"/>
    <w:rsid w:val="004046EF"/>
    <w:rsid w:val="00406583"/>
    <w:rsid w:val="00432620"/>
    <w:rsid w:val="00436E7B"/>
    <w:rsid w:val="0044193C"/>
    <w:rsid w:val="00447C09"/>
    <w:rsid w:val="004662D8"/>
    <w:rsid w:val="0047620B"/>
    <w:rsid w:val="00482169"/>
    <w:rsid w:val="004854A7"/>
    <w:rsid w:val="0048699B"/>
    <w:rsid w:val="00487015"/>
    <w:rsid w:val="004977E7"/>
    <w:rsid w:val="004A3638"/>
    <w:rsid w:val="004A614C"/>
    <w:rsid w:val="004A6926"/>
    <w:rsid w:val="004B0782"/>
    <w:rsid w:val="004B0DC4"/>
    <w:rsid w:val="004C7650"/>
    <w:rsid w:val="004D1121"/>
    <w:rsid w:val="004D32FF"/>
    <w:rsid w:val="004D7A4B"/>
    <w:rsid w:val="004E253B"/>
    <w:rsid w:val="004E3861"/>
    <w:rsid w:val="004E69DA"/>
    <w:rsid w:val="004F0546"/>
    <w:rsid w:val="004F23A3"/>
    <w:rsid w:val="004F3BC1"/>
    <w:rsid w:val="004F449D"/>
    <w:rsid w:val="004F5A33"/>
    <w:rsid w:val="0050113D"/>
    <w:rsid w:val="00501453"/>
    <w:rsid w:val="00507E45"/>
    <w:rsid w:val="00526BF2"/>
    <w:rsid w:val="00533360"/>
    <w:rsid w:val="00542F0A"/>
    <w:rsid w:val="00543910"/>
    <w:rsid w:val="0054391E"/>
    <w:rsid w:val="00544391"/>
    <w:rsid w:val="00562482"/>
    <w:rsid w:val="005722FA"/>
    <w:rsid w:val="00580E14"/>
    <w:rsid w:val="005831A9"/>
    <w:rsid w:val="00583709"/>
    <w:rsid w:val="00587EE2"/>
    <w:rsid w:val="00593CA2"/>
    <w:rsid w:val="00597135"/>
    <w:rsid w:val="005A1B44"/>
    <w:rsid w:val="005A1CBC"/>
    <w:rsid w:val="005B18C9"/>
    <w:rsid w:val="005B4755"/>
    <w:rsid w:val="005C4121"/>
    <w:rsid w:val="005C788A"/>
    <w:rsid w:val="005C7DAD"/>
    <w:rsid w:val="005D1EDF"/>
    <w:rsid w:val="005D2314"/>
    <w:rsid w:val="005D5A34"/>
    <w:rsid w:val="005E3255"/>
    <w:rsid w:val="005E39BD"/>
    <w:rsid w:val="005E411F"/>
    <w:rsid w:val="00616B9C"/>
    <w:rsid w:val="006175EA"/>
    <w:rsid w:val="00620D18"/>
    <w:rsid w:val="00620E13"/>
    <w:rsid w:val="00623D93"/>
    <w:rsid w:val="00625239"/>
    <w:rsid w:val="006261D0"/>
    <w:rsid w:val="00627287"/>
    <w:rsid w:val="00635145"/>
    <w:rsid w:val="006351C6"/>
    <w:rsid w:val="0064050E"/>
    <w:rsid w:val="00641A53"/>
    <w:rsid w:val="00642F7B"/>
    <w:rsid w:val="00663AB2"/>
    <w:rsid w:val="00664874"/>
    <w:rsid w:val="00665266"/>
    <w:rsid w:val="00667DCC"/>
    <w:rsid w:val="0067461F"/>
    <w:rsid w:val="0067788B"/>
    <w:rsid w:val="00677F3F"/>
    <w:rsid w:val="00680A5A"/>
    <w:rsid w:val="00683526"/>
    <w:rsid w:val="0068457A"/>
    <w:rsid w:val="00692555"/>
    <w:rsid w:val="00692A9F"/>
    <w:rsid w:val="006A39B9"/>
    <w:rsid w:val="006C0E9B"/>
    <w:rsid w:val="006C5729"/>
    <w:rsid w:val="006D6182"/>
    <w:rsid w:val="006E17B5"/>
    <w:rsid w:val="006E70F6"/>
    <w:rsid w:val="006F22F0"/>
    <w:rsid w:val="006F3926"/>
    <w:rsid w:val="007006B4"/>
    <w:rsid w:val="00704005"/>
    <w:rsid w:val="007054A6"/>
    <w:rsid w:val="007070FF"/>
    <w:rsid w:val="007101F3"/>
    <w:rsid w:val="0071457E"/>
    <w:rsid w:val="00716EEF"/>
    <w:rsid w:val="00724997"/>
    <w:rsid w:val="00732A11"/>
    <w:rsid w:val="00735053"/>
    <w:rsid w:val="00737962"/>
    <w:rsid w:val="00747FA6"/>
    <w:rsid w:val="00760634"/>
    <w:rsid w:val="00767002"/>
    <w:rsid w:val="007872EF"/>
    <w:rsid w:val="007963EE"/>
    <w:rsid w:val="007A06B0"/>
    <w:rsid w:val="007A3F97"/>
    <w:rsid w:val="007B54BD"/>
    <w:rsid w:val="007B7435"/>
    <w:rsid w:val="007C02F6"/>
    <w:rsid w:val="007D58B5"/>
    <w:rsid w:val="007E5BCD"/>
    <w:rsid w:val="0080333C"/>
    <w:rsid w:val="008046B3"/>
    <w:rsid w:val="00811A9F"/>
    <w:rsid w:val="00815F9A"/>
    <w:rsid w:val="008260CF"/>
    <w:rsid w:val="008312FD"/>
    <w:rsid w:val="00833516"/>
    <w:rsid w:val="00836EF9"/>
    <w:rsid w:val="00842A94"/>
    <w:rsid w:val="008439FC"/>
    <w:rsid w:val="008722B4"/>
    <w:rsid w:val="0087348D"/>
    <w:rsid w:val="008741D0"/>
    <w:rsid w:val="0087616A"/>
    <w:rsid w:val="00877421"/>
    <w:rsid w:val="00890801"/>
    <w:rsid w:val="00890BA7"/>
    <w:rsid w:val="008C4336"/>
    <w:rsid w:val="008D040A"/>
    <w:rsid w:val="008D750D"/>
    <w:rsid w:val="008E3432"/>
    <w:rsid w:val="008F3FE3"/>
    <w:rsid w:val="00905569"/>
    <w:rsid w:val="009065A8"/>
    <w:rsid w:val="009074FA"/>
    <w:rsid w:val="00915950"/>
    <w:rsid w:val="0092046C"/>
    <w:rsid w:val="009317EA"/>
    <w:rsid w:val="009327C1"/>
    <w:rsid w:val="00933D42"/>
    <w:rsid w:val="00940735"/>
    <w:rsid w:val="00952F75"/>
    <w:rsid w:val="009814C2"/>
    <w:rsid w:val="0098548C"/>
    <w:rsid w:val="0099228F"/>
    <w:rsid w:val="009A2351"/>
    <w:rsid w:val="009C077B"/>
    <w:rsid w:val="009D46A8"/>
    <w:rsid w:val="009D4D72"/>
    <w:rsid w:val="009E0E43"/>
    <w:rsid w:val="009E2460"/>
    <w:rsid w:val="009F0861"/>
    <w:rsid w:val="009F6C2F"/>
    <w:rsid w:val="00A212C6"/>
    <w:rsid w:val="00A30598"/>
    <w:rsid w:val="00A30972"/>
    <w:rsid w:val="00A4034F"/>
    <w:rsid w:val="00A41768"/>
    <w:rsid w:val="00A67009"/>
    <w:rsid w:val="00A9092E"/>
    <w:rsid w:val="00A91708"/>
    <w:rsid w:val="00A925FE"/>
    <w:rsid w:val="00A94BCB"/>
    <w:rsid w:val="00A972E3"/>
    <w:rsid w:val="00AA5F3B"/>
    <w:rsid w:val="00AA7A2A"/>
    <w:rsid w:val="00AB20BB"/>
    <w:rsid w:val="00AB5E1D"/>
    <w:rsid w:val="00AB5E2C"/>
    <w:rsid w:val="00AD434D"/>
    <w:rsid w:val="00AD4C96"/>
    <w:rsid w:val="00AD7EEF"/>
    <w:rsid w:val="00AD7F27"/>
    <w:rsid w:val="00AE026B"/>
    <w:rsid w:val="00AE4366"/>
    <w:rsid w:val="00AF03B1"/>
    <w:rsid w:val="00AF58FA"/>
    <w:rsid w:val="00B211B1"/>
    <w:rsid w:val="00B26643"/>
    <w:rsid w:val="00B2668B"/>
    <w:rsid w:val="00B278B7"/>
    <w:rsid w:val="00B333BF"/>
    <w:rsid w:val="00B35810"/>
    <w:rsid w:val="00B41AAA"/>
    <w:rsid w:val="00B41B4F"/>
    <w:rsid w:val="00B427B0"/>
    <w:rsid w:val="00B42BC7"/>
    <w:rsid w:val="00B54D3B"/>
    <w:rsid w:val="00B5554B"/>
    <w:rsid w:val="00B667E1"/>
    <w:rsid w:val="00B80889"/>
    <w:rsid w:val="00B80BBD"/>
    <w:rsid w:val="00B87D7F"/>
    <w:rsid w:val="00BA0E0B"/>
    <w:rsid w:val="00BA26DC"/>
    <w:rsid w:val="00BA3020"/>
    <w:rsid w:val="00BB230F"/>
    <w:rsid w:val="00BC2886"/>
    <w:rsid w:val="00BD6870"/>
    <w:rsid w:val="00BE26D6"/>
    <w:rsid w:val="00BF516C"/>
    <w:rsid w:val="00C01F83"/>
    <w:rsid w:val="00C204E7"/>
    <w:rsid w:val="00C2151A"/>
    <w:rsid w:val="00C22F59"/>
    <w:rsid w:val="00C236ED"/>
    <w:rsid w:val="00C304B8"/>
    <w:rsid w:val="00C3070D"/>
    <w:rsid w:val="00C31592"/>
    <w:rsid w:val="00C438E5"/>
    <w:rsid w:val="00C64B76"/>
    <w:rsid w:val="00C653BE"/>
    <w:rsid w:val="00C8032F"/>
    <w:rsid w:val="00C8451C"/>
    <w:rsid w:val="00CA15AB"/>
    <w:rsid w:val="00CA1A26"/>
    <w:rsid w:val="00CC31E0"/>
    <w:rsid w:val="00CC7F3B"/>
    <w:rsid w:val="00CD6917"/>
    <w:rsid w:val="00CE0791"/>
    <w:rsid w:val="00CE3054"/>
    <w:rsid w:val="00CE758A"/>
    <w:rsid w:val="00CF26CC"/>
    <w:rsid w:val="00CF35CB"/>
    <w:rsid w:val="00D0268C"/>
    <w:rsid w:val="00D04588"/>
    <w:rsid w:val="00D13D1B"/>
    <w:rsid w:val="00D155E1"/>
    <w:rsid w:val="00D17329"/>
    <w:rsid w:val="00D176D7"/>
    <w:rsid w:val="00D225B6"/>
    <w:rsid w:val="00D23ACB"/>
    <w:rsid w:val="00D26840"/>
    <w:rsid w:val="00D316A8"/>
    <w:rsid w:val="00D34F2B"/>
    <w:rsid w:val="00D41AB6"/>
    <w:rsid w:val="00D45080"/>
    <w:rsid w:val="00D524C5"/>
    <w:rsid w:val="00D54174"/>
    <w:rsid w:val="00D71660"/>
    <w:rsid w:val="00D737A2"/>
    <w:rsid w:val="00D76942"/>
    <w:rsid w:val="00D81285"/>
    <w:rsid w:val="00D94BF2"/>
    <w:rsid w:val="00D95072"/>
    <w:rsid w:val="00DA362C"/>
    <w:rsid w:val="00DA3CFA"/>
    <w:rsid w:val="00DB4157"/>
    <w:rsid w:val="00DC1478"/>
    <w:rsid w:val="00DC1BE6"/>
    <w:rsid w:val="00DD2383"/>
    <w:rsid w:val="00DD32C1"/>
    <w:rsid w:val="00DE0BC5"/>
    <w:rsid w:val="00DE23EF"/>
    <w:rsid w:val="00DE5A33"/>
    <w:rsid w:val="00DE7836"/>
    <w:rsid w:val="00DF4227"/>
    <w:rsid w:val="00DF582D"/>
    <w:rsid w:val="00E0023F"/>
    <w:rsid w:val="00E020A2"/>
    <w:rsid w:val="00E05DFB"/>
    <w:rsid w:val="00E214B1"/>
    <w:rsid w:val="00E25018"/>
    <w:rsid w:val="00E370B2"/>
    <w:rsid w:val="00E410EB"/>
    <w:rsid w:val="00E41B8B"/>
    <w:rsid w:val="00E507CB"/>
    <w:rsid w:val="00E546DC"/>
    <w:rsid w:val="00E55348"/>
    <w:rsid w:val="00E56814"/>
    <w:rsid w:val="00E62CE9"/>
    <w:rsid w:val="00E63E98"/>
    <w:rsid w:val="00E747FD"/>
    <w:rsid w:val="00E77701"/>
    <w:rsid w:val="00E841CA"/>
    <w:rsid w:val="00E92194"/>
    <w:rsid w:val="00E938B5"/>
    <w:rsid w:val="00E97931"/>
    <w:rsid w:val="00EA06E3"/>
    <w:rsid w:val="00EA6A9D"/>
    <w:rsid w:val="00EB17E6"/>
    <w:rsid w:val="00EC6530"/>
    <w:rsid w:val="00ED452F"/>
    <w:rsid w:val="00EE0FFA"/>
    <w:rsid w:val="00EE6DAC"/>
    <w:rsid w:val="00EF4CAE"/>
    <w:rsid w:val="00F0517D"/>
    <w:rsid w:val="00F05750"/>
    <w:rsid w:val="00F07BE9"/>
    <w:rsid w:val="00F21D07"/>
    <w:rsid w:val="00F260C7"/>
    <w:rsid w:val="00F311A9"/>
    <w:rsid w:val="00F52DE7"/>
    <w:rsid w:val="00F57C31"/>
    <w:rsid w:val="00F65FC5"/>
    <w:rsid w:val="00F66005"/>
    <w:rsid w:val="00F67EDD"/>
    <w:rsid w:val="00F867C0"/>
    <w:rsid w:val="00F92001"/>
    <w:rsid w:val="00F95CB1"/>
    <w:rsid w:val="00FA209D"/>
    <w:rsid w:val="00FA7529"/>
    <w:rsid w:val="00FA7F53"/>
    <w:rsid w:val="00FB076A"/>
    <w:rsid w:val="00FB5C6A"/>
    <w:rsid w:val="00FC7A64"/>
    <w:rsid w:val="00FD0B78"/>
    <w:rsid w:val="00FD4A42"/>
    <w:rsid w:val="00FD52BA"/>
    <w:rsid w:val="00FE38B6"/>
    <w:rsid w:val="00FE3BAE"/>
    <w:rsid w:val="00FE3D9D"/>
    <w:rsid w:val="00FE7859"/>
    <w:rsid w:val="00FF35F0"/>
    <w:rsid w:val="00FF7F9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5831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1A9"/>
  </w:style>
  <w:style w:type="paragraph" w:styleId="Footer">
    <w:name w:val="footer"/>
    <w:basedOn w:val="Normal"/>
    <w:link w:val="FooterChar"/>
    <w:uiPriority w:val="99"/>
    <w:unhideWhenUsed/>
    <w:rsid w:val="005831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1A9"/>
  </w:style>
  <w:style w:type="paragraph" w:styleId="ListParagraph">
    <w:name w:val="List Paragraph"/>
    <w:basedOn w:val="Normal"/>
    <w:uiPriority w:val="34"/>
    <w:qFormat/>
    <w:rsid w:val="005831A9"/>
    <w:pPr>
      <w:ind w:left="720"/>
      <w:contextualSpacing/>
    </w:pPr>
  </w:style>
  <w:style w:type="character" w:styleId="Strong">
    <w:name w:val="Strong"/>
    <w:basedOn w:val="DefaultParagraphFont"/>
    <w:uiPriority w:val="22"/>
    <w:qFormat/>
    <w:rsid w:val="00166EA9"/>
    <w:rPr>
      <w:b/>
      <w:bCs/>
    </w:rPr>
  </w:style>
  <w:style w:type="paragraph" w:styleId="NormalWeb">
    <w:name w:val="Normal (Web)"/>
    <w:basedOn w:val="Normal"/>
    <w:uiPriority w:val="99"/>
    <w:semiHidden/>
    <w:unhideWhenUsed/>
    <w:rsid w:val="00166EA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D81285"/>
    <w:pPr>
      <w:outlineLvl w:val="9"/>
    </w:pPr>
    <w:rPr>
      <w:rFonts w:asciiTheme="majorHAnsi" w:eastAsiaTheme="majorEastAsia" w:hAnsiTheme="majorHAnsi" w:cstheme="majorBidi"/>
      <w:color w:val="365F91" w:themeColor="accent1" w:themeShade="BF"/>
      <w:lang w:val="en-US" w:eastAsia="en-US"/>
    </w:rPr>
  </w:style>
  <w:style w:type="table" w:styleId="GridTable4">
    <w:name w:val="Grid Table 4"/>
    <w:basedOn w:val="TableNormal"/>
    <w:uiPriority w:val="49"/>
    <w:rsid w:val="004662D8"/>
    <w:pPr>
      <w:spacing w:after="0" w:line="240" w:lineRule="auto"/>
    </w:pPr>
    <w:rPr>
      <w:rFonts w:asciiTheme="minorHAnsi" w:eastAsiaTheme="minorHAnsi" w:hAnsiTheme="minorHAnsi" w:cstheme="minorBidi"/>
      <w:lang w:eastAsia="en-US"/>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3754802">
      <w:bodyDiv w:val="1"/>
      <w:marLeft w:val="0"/>
      <w:marRight w:val="0"/>
      <w:marTop w:val="0"/>
      <w:marBottom w:val="0"/>
      <w:divBdr>
        <w:top w:val="none" w:sz="0" w:space="0" w:color="auto"/>
        <w:left w:val="none" w:sz="0" w:space="0" w:color="auto"/>
        <w:bottom w:val="none" w:sz="0" w:space="0" w:color="auto"/>
        <w:right w:val="none" w:sz="0" w:space="0" w:color="auto"/>
      </w:divBdr>
    </w:div>
    <w:div w:id="1399785419">
      <w:bodyDiv w:val="1"/>
      <w:marLeft w:val="0"/>
      <w:marRight w:val="0"/>
      <w:marTop w:val="0"/>
      <w:marBottom w:val="0"/>
      <w:divBdr>
        <w:top w:val="none" w:sz="0" w:space="0" w:color="auto"/>
        <w:left w:val="none" w:sz="0" w:space="0" w:color="auto"/>
        <w:bottom w:val="none" w:sz="0" w:space="0" w:color="auto"/>
        <w:right w:val="none" w:sz="0" w:space="0" w:color="auto"/>
      </w:divBdr>
      <w:divsChild>
        <w:div w:id="1874072650">
          <w:marLeft w:val="547"/>
          <w:marRight w:val="0"/>
          <w:marTop w:val="154"/>
          <w:marBottom w:val="0"/>
          <w:divBdr>
            <w:top w:val="none" w:sz="0" w:space="0" w:color="auto"/>
            <w:left w:val="none" w:sz="0" w:space="0" w:color="auto"/>
            <w:bottom w:val="none" w:sz="0" w:space="0" w:color="auto"/>
            <w:right w:val="none" w:sz="0" w:space="0" w:color="auto"/>
          </w:divBdr>
        </w:div>
        <w:div w:id="2055810146">
          <w:marLeft w:val="547"/>
          <w:marRight w:val="0"/>
          <w:marTop w:val="154"/>
          <w:marBottom w:val="0"/>
          <w:divBdr>
            <w:top w:val="none" w:sz="0" w:space="0" w:color="auto"/>
            <w:left w:val="none" w:sz="0" w:space="0" w:color="auto"/>
            <w:bottom w:val="none" w:sz="0" w:space="0" w:color="auto"/>
            <w:right w:val="none" w:sz="0" w:space="0" w:color="auto"/>
          </w:divBdr>
        </w:div>
        <w:div w:id="1261571222">
          <w:marLeft w:val="547"/>
          <w:marRight w:val="0"/>
          <w:marTop w:val="154"/>
          <w:marBottom w:val="0"/>
          <w:divBdr>
            <w:top w:val="none" w:sz="0" w:space="0" w:color="auto"/>
            <w:left w:val="none" w:sz="0" w:space="0" w:color="auto"/>
            <w:bottom w:val="none" w:sz="0" w:space="0" w:color="auto"/>
            <w:right w:val="none" w:sz="0" w:space="0" w:color="auto"/>
          </w:divBdr>
        </w:div>
      </w:divsChild>
    </w:div>
    <w:div w:id="1463646842">
      <w:bodyDiv w:val="1"/>
      <w:marLeft w:val="0"/>
      <w:marRight w:val="0"/>
      <w:marTop w:val="0"/>
      <w:marBottom w:val="0"/>
      <w:divBdr>
        <w:top w:val="none" w:sz="0" w:space="0" w:color="auto"/>
        <w:left w:val="none" w:sz="0" w:space="0" w:color="auto"/>
        <w:bottom w:val="none" w:sz="0" w:space="0" w:color="auto"/>
        <w:right w:val="none" w:sz="0" w:space="0" w:color="auto"/>
      </w:divBdr>
    </w:div>
    <w:div w:id="1517377855">
      <w:bodyDiv w:val="1"/>
      <w:marLeft w:val="0"/>
      <w:marRight w:val="0"/>
      <w:marTop w:val="0"/>
      <w:marBottom w:val="0"/>
      <w:divBdr>
        <w:top w:val="none" w:sz="0" w:space="0" w:color="auto"/>
        <w:left w:val="none" w:sz="0" w:space="0" w:color="auto"/>
        <w:bottom w:val="none" w:sz="0" w:space="0" w:color="auto"/>
        <w:right w:val="none" w:sz="0" w:space="0" w:color="auto"/>
      </w:divBdr>
    </w:div>
    <w:div w:id="174668091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07/relationships/hdphoto" Target="media/hdphoto1.wdp"/><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F2B44D-F16E-45C9-98AC-DEB683CF57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2308</Words>
  <Characters>13160</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nat dodo</cp:lastModifiedBy>
  <cp:revision>2</cp:revision>
  <dcterms:created xsi:type="dcterms:W3CDTF">2023-03-26T21:40:00Z</dcterms:created>
  <dcterms:modified xsi:type="dcterms:W3CDTF">2023-03-26T21:40:00Z</dcterms:modified>
</cp:coreProperties>
</file>