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C1E93EC"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C1E93EC"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67FD9D43" w:rsidP="67FD9D43" w:rsidRDefault="67FD9D43" w14:paraId="12EB37CB" w14:textId="5B967F13">
            <w:pPr>
              <w:spacing w:before="120" w:beforeAutospacing="off" w:after="120" w:afterAutospacing="off"/>
              <w:jc w:val="both"/>
            </w:pPr>
            <w:r w:rsidRPr="67FD9D43" w:rsidR="67FD9D43">
              <w:rPr>
                <w:rFonts w:ascii="Arial" w:hAnsi="Arial" w:eastAsia="Arial" w:cs="Arial"/>
                <w:b w:val="1"/>
                <w:bCs w:val="1"/>
                <w:sz w:val="22"/>
                <w:szCs w:val="22"/>
              </w:rPr>
              <w:t>BA Youth Work and Social Education</w:t>
            </w:r>
          </w:p>
        </w:tc>
      </w:tr>
      <w:tr w:rsidRPr="00A406E5" w:rsidR="008F1308" w:rsidTr="7C1E93EC"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67FD9D43" w:rsidP="67FD9D43" w:rsidRDefault="67FD9D43" w14:paraId="3BBA46F0" w14:textId="74EA3535">
            <w:pPr>
              <w:spacing w:before="120" w:beforeAutospacing="off" w:after="120" w:afterAutospacing="off"/>
              <w:jc w:val="both"/>
            </w:pPr>
            <w:r w:rsidRPr="67FD9D43" w:rsidR="67FD9D43">
              <w:rPr>
                <w:rFonts w:ascii="Arial" w:hAnsi="Arial" w:eastAsia="Arial" w:cs="Arial"/>
                <w:b w:val="1"/>
                <w:bCs w:val="1"/>
                <w:sz w:val="22"/>
                <w:szCs w:val="22"/>
              </w:rPr>
              <w:t>Supervision, Leadership and Management for Professionals</w:t>
            </w:r>
          </w:p>
        </w:tc>
      </w:tr>
      <w:tr w:rsidRPr="00A406E5" w:rsidR="00B84B5B" w:rsidTr="7C1E93EC"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FD9D43" w:rsidRDefault="00B84B5B" w14:paraId="6707070F" w14:textId="79466F96">
            <w:pPr>
              <w:spacing w:before="120" w:after="120"/>
              <w:jc w:val="both"/>
              <w:rPr>
                <w:rFonts w:ascii="Arial" w:hAnsi="Arial" w:cs="Arial"/>
                <w:b w:val="1"/>
                <w:bCs w:val="1"/>
                <w:sz w:val="22"/>
                <w:szCs w:val="22"/>
              </w:rPr>
            </w:pPr>
            <w:r w:rsidRPr="67FD9D43" w:rsidR="75336031">
              <w:rPr>
                <w:rFonts w:ascii="Arial" w:hAnsi="Arial" w:cs="Arial"/>
                <w:b w:val="1"/>
                <w:bCs w:val="1"/>
                <w:sz w:val="22"/>
                <w:szCs w:val="22"/>
              </w:rPr>
              <w:t>ECYW5002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7FD9D43" w:rsidRDefault="00B84B5B" w14:paraId="7FF2E342" w14:textId="088691D7">
            <w:pPr>
              <w:spacing w:before="120" w:after="120"/>
              <w:jc w:val="both"/>
              <w:rPr>
                <w:rFonts w:ascii="Arial" w:hAnsi="Arial" w:cs="Arial"/>
                <w:b w:val="1"/>
                <w:bCs w:val="1"/>
                <w:sz w:val="22"/>
                <w:szCs w:val="22"/>
              </w:rPr>
            </w:pPr>
            <w:r w:rsidRPr="67FD9D43" w:rsidR="4C180BD6">
              <w:rPr>
                <w:rFonts w:ascii="Arial" w:hAnsi="Arial" w:cs="Arial"/>
                <w:b w:val="1"/>
                <w:bCs w:val="1"/>
                <w:sz w:val="22"/>
                <w:szCs w:val="22"/>
              </w:rPr>
              <w:t>100%</w:t>
            </w:r>
          </w:p>
        </w:tc>
      </w:tr>
      <w:tr w:rsidRPr="00A406E5" w:rsidR="00DB116D" w:rsidTr="7C1E93EC"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7FD9D43" w:rsidRDefault="00DB116D" w14:paraId="4E0EE594" w14:textId="7E366636">
            <w:pPr>
              <w:spacing w:before="120" w:after="120"/>
              <w:jc w:val="both"/>
              <w:rPr>
                <w:rFonts w:ascii="Arial" w:hAnsi="Arial" w:cs="Arial"/>
                <w:b w:val="1"/>
                <w:bCs w:val="1"/>
                <w:sz w:val="22"/>
                <w:szCs w:val="22"/>
              </w:rPr>
            </w:pPr>
            <w:r w:rsidRPr="67FD9D43" w:rsidR="46517F1E">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7C1E93EC" w14:paraId="37EFFAE2" w14:textId="77777777">
        <w:trPr>
          <w:trHeight w:val="8805"/>
        </w:trPr>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7FD9D43" w:rsidRDefault="00DB116D" w14:paraId="5F885E20" w14:textId="490939C1">
            <w:pPr>
              <w:spacing w:before="120" w:beforeAutospacing="off" w:after="120" w:afterAutospacing="off"/>
              <w:jc w:val="both"/>
            </w:pPr>
            <w:r w:rsidRPr="67FD9D43" w:rsidR="65415BA4">
              <w:rPr>
                <w:rFonts w:ascii="Arial" w:hAnsi="Arial" w:eastAsia="Arial" w:cs="Arial"/>
                <w:b w:val="1"/>
                <w:bCs w:val="1"/>
                <w:noProof w:val="0"/>
                <w:sz w:val="22"/>
                <w:szCs w:val="22"/>
                <w:lang w:val="en-GB"/>
              </w:rPr>
              <w:t xml:space="preserve">Supervision and Management Portfolio </w:t>
            </w:r>
          </w:p>
          <w:p w:rsidRPr="00A406E5" w:rsidR="00DB116D" w:rsidP="67FD9D43" w:rsidRDefault="00DB116D" w14:paraId="22B3E565" w14:textId="0701A95E">
            <w:pPr>
              <w:spacing w:before="120" w:beforeAutospacing="off" w:after="120" w:afterAutospacing="off"/>
              <w:jc w:val="both"/>
            </w:pPr>
            <w:r w:rsidRPr="67FD9D43" w:rsidR="65415BA4">
              <w:rPr>
                <w:rFonts w:ascii="Arial" w:hAnsi="Arial" w:eastAsia="Arial" w:cs="Arial"/>
                <w:b w:val="1"/>
                <w:bCs w:val="1"/>
                <w:noProof w:val="0"/>
                <w:sz w:val="22"/>
                <w:szCs w:val="22"/>
                <w:lang w:val="en-GB"/>
              </w:rPr>
              <w:t>Part 1: Supervision</w:t>
            </w:r>
          </w:p>
          <w:p w:rsidRPr="00A406E5" w:rsidR="00DB116D" w:rsidP="67FD9D43" w:rsidRDefault="00DB116D" w14:paraId="4D0F6CE9" w14:textId="6E4E3EFF">
            <w:pPr>
              <w:spacing w:before="120" w:beforeAutospacing="off" w:after="120" w:afterAutospacing="off"/>
              <w:jc w:val="both"/>
            </w:pPr>
            <w:r w:rsidRPr="67FD9D43" w:rsidR="65415BA4">
              <w:rPr>
                <w:rFonts w:ascii="Arial" w:hAnsi="Arial" w:eastAsia="Arial" w:cs="Arial"/>
                <w:noProof w:val="0"/>
                <w:sz w:val="22"/>
                <w:szCs w:val="22"/>
                <w:lang w:val="en-GB"/>
              </w:rPr>
              <w:t xml:space="preserve">Students will </w:t>
            </w:r>
            <w:r w:rsidRPr="67FD9D43" w:rsidR="65415BA4">
              <w:rPr>
                <w:rFonts w:ascii="Arial" w:hAnsi="Arial" w:eastAsia="Arial" w:cs="Arial"/>
                <w:noProof w:val="0"/>
                <w:sz w:val="22"/>
                <w:szCs w:val="22"/>
                <w:lang w:val="en-GB"/>
              </w:rPr>
              <w:t>be required</w:t>
            </w:r>
            <w:r w:rsidRPr="67FD9D43" w:rsidR="65415BA4">
              <w:rPr>
                <w:rFonts w:ascii="Arial" w:hAnsi="Arial" w:eastAsia="Arial" w:cs="Arial"/>
                <w:noProof w:val="0"/>
                <w:sz w:val="22"/>
                <w:szCs w:val="22"/>
                <w:lang w:val="en-GB"/>
              </w:rPr>
              <w:t xml:space="preserve"> to successfully lead and manage students/youth workers through the supervisory process, including engaging in at least 4 hours of supervision sessions.</w:t>
            </w:r>
          </w:p>
          <w:p w:rsidRPr="00A406E5" w:rsidR="00DB116D" w:rsidP="67FD9D43" w:rsidRDefault="00DB116D" w14:paraId="453E7EC9" w14:textId="4D1FC18C">
            <w:pPr>
              <w:pStyle w:val="Normal"/>
              <w:spacing w:before="120" w:beforeAutospacing="off" w:after="120" w:afterAutospacing="off"/>
              <w:jc w:val="both"/>
            </w:pPr>
            <w:r w:rsidRPr="67FD9D43" w:rsidR="65415BA4">
              <w:rPr>
                <w:rFonts w:ascii="Arial" w:hAnsi="Arial" w:eastAsia="Arial" w:cs="Arial"/>
                <w:b w:val="1"/>
                <w:bCs w:val="1"/>
                <w:noProof w:val="0"/>
                <w:sz w:val="22"/>
                <w:szCs w:val="22"/>
                <w:lang w:val="en-GB"/>
              </w:rPr>
              <w:t xml:space="preserve">Practice Log 1: </w:t>
            </w:r>
            <w:r w:rsidRPr="67FD9D43" w:rsidR="773592A3">
              <w:rPr>
                <w:rFonts w:ascii="Arial" w:hAnsi="Arial" w:eastAsia="Arial" w:cs="Arial"/>
                <w:b w:val="0"/>
                <w:bCs w:val="0"/>
                <w:noProof w:val="0"/>
                <w:sz w:val="22"/>
                <w:szCs w:val="22"/>
                <w:lang w:val="en-GB"/>
              </w:rPr>
              <w:t>Drawing on examples from your supervision sessions, this practice log should analyse t</w:t>
            </w:r>
            <w:r w:rsidRPr="67FD9D43" w:rsidR="65415BA4">
              <w:rPr>
                <w:rFonts w:ascii="Arial" w:hAnsi="Arial" w:eastAsia="Arial" w:cs="Arial"/>
                <w:noProof w:val="0"/>
                <w:sz w:val="22"/>
                <w:szCs w:val="22"/>
                <w:lang w:val="en-GB"/>
              </w:rPr>
              <w:t xml:space="preserve">he establishment of the supervisory relationship, to include creating the supervision contract, the importance of creating </w:t>
            </w:r>
            <w:r w:rsidRPr="67FD9D43" w:rsidR="65415BA4">
              <w:rPr>
                <w:rFonts w:ascii="Arial" w:hAnsi="Arial" w:eastAsia="Arial" w:cs="Arial"/>
                <w:noProof w:val="0"/>
                <w:sz w:val="22"/>
                <w:szCs w:val="22"/>
                <w:lang w:val="en-GB"/>
              </w:rPr>
              <w:t>an appropriate supervision</w:t>
            </w:r>
            <w:r w:rsidRPr="67FD9D43" w:rsidR="65415BA4">
              <w:rPr>
                <w:rFonts w:ascii="Arial" w:hAnsi="Arial" w:eastAsia="Arial" w:cs="Arial"/>
                <w:noProof w:val="0"/>
                <w:sz w:val="22"/>
                <w:szCs w:val="22"/>
                <w:lang w:val="en-GB"/>
              </w:rPr>
              <w:t xml:space="preserve"> environment, and a consideration of how the relationship has developed across the sessions (800 words);</w:t>
            </w:r>
          </w:p>
          <w:p w:rsidRPr="00A406E5" w:rsidR="00DB116D" w:rsidP="7C1E93EC" w:rsidRDefault="00DB116D" w14:paraId="42BBC79C" w14:textId="09E74783">
            <w:pPr>
              <w:spacing w:before="120" w:beforeAutospacing="off" w:after="120" w:afterAutospacing="off"/>
              <w:jc w:val="both"/>
              <w:rPr>
                <w:rFonts w:ascii="Arial" w:hAnsi="Arial" w:eastAsia="Arial" w:cs="Arial"/>
                <w:noProof w:val="0"/>
                <w:sz w:val="22"/>
                <w:szCs w:val="22"/>
                <w:lang w:val="en-GB"/>
              </w:rPr>
            </w:pPr>
            <w:r w:rsidRPr="7C1E93EC" w:rsidR="65415BA4">
              <w:rPr>
                <w:rFonts w:ascii="Arial" w:hAnsi="Arial" w:eastAsia="Arial" w:cs="Arial"/>
                <w:b w:val="1"/>
                <w:bCs w:val="1"/>
                <w:noProof w:val="0"/>
                <w:sz w:val="22"/>
                <w:szCs w:val="22"/>
                <w:lang w:val="en-GB"/>
              </w:rPr>
              <w:t xml:space="preserve">Practice Log 2: </w:t>
            </w:r>
            <w:r w:rsidRPr="7C1E93EC" w:rsidR="65BD7DD3">
              <w:rPr>
                <w:rFonts w:ascii="Arial" w:hAnsi="Arial" w:eastAsia="Arial" w:cs="Arial"/>
                <w:b w:val="0"/>
                <w:bCs w:val="0"/>
                <w:noProof w:val="0"/>
                <w:sz w:val="22"/>
                <w:szCs w:val="22"/>
                <w:lang w:val="en-GB"/>
              </w:rPr>
              <w:t>This practice log requires you to examine y</w:t>
            </w:r>
            <w:r w:rsidRPr="7C1E93EC" w:rsidR="65415BA4">
              <w:rPr>
                <w:rFonts w:ascii="Arial" w:hAnsi="Arial" w:eastAsia="Arial" w:cs="Arial"/>
                <w:noProof w:val="0"/>
                <w:sz w:val="22"/>
                <w:szCs w:val="22"/>
                <w:lang w:val="en-GB"/>
              </w:rPr>
              <w:t>our identification and understanding of the functions of supervision, and how your knowledge of the functions ha</w:t>
            </w:r>
            <w:r w:rsidRPr="7C1E93EC" w:rsidR="7F133CDE">
              <w:rPr>
                <w:rFonts w:ascii="Arial" w:hAnsi="Arial" w:eastAsia="Arial" w:cs="Arial"/>
                <w:noProof w:val="0"/>
                <w:sz w:val="22"/>
                <w:szCs w:val="22"/>
                <w:lang w:val="en-GB"/>
              </w:rPr>
              <w:t>s b</w:t>
            </w:r>
            <w:r w:rsidRPr="7C1E93EC" w:rsidR="65415BA4">
              <w:rPr>
                <w:rFonts w:ascii="Arial" w:hAnsi="Arial" w:eastAsia="Arial" w:cs="Arial"/>
                <w:noProof w:val="0"/>
                <w:sz w:val="22"/>
                <w:szCs w:val="22"/>
                <w:lang w:val="en-GB"/>
              </w:rPr>
              <w:t>een used when supervising others, to include specific examples presented anonymously (1000 words);</w:t>
            </w:r>
          </w:p>
          <w:p w:rsidRPr="00A406E5" w:rsidR="00DB116D" w:rsidP="67FD9D43" w:rsidRDefault="00DB116D" w14:paraId="6469A698" w14:textId="612C02A6">
            <w:pPr>
              <w:spacing w:before="120" w:beforeAutospacing="off" w:after="120" w:afterAutospacing="off"/>
              <w:jc w:val="both"/>
              <w:rPr>
                <w:rFonts w:ascii="Arial" w:hAnsi="Arial" w:eastAsia="Arial" w:cs="Arial"/>
                <w:noProof w:val="0"/>
                <w:sz w:val="22"/>
                <w:szCs w:val="22"/>
                <w:lang w:val="en-GB"/>
              </w:rPr>
            </w:pPr>
            <w:r w:rsidRPr="67FD9D43" w:rsidR="65415BA4">
              <w:rPr>
                <w:rFonts w:ascii="Arial" w:hAnsi="Arial" w:eastAsia="Arial" w:cs="Arial"/>
                <w:b w:val="1"/>
                <w:bCs w:val="1"/>
                <w:noProof w:val="0"/>
                <w:sz w:val="22"/>
                <w:szCs w:val="22"/>
                <w:lang w:val="en-GB"/>
              </w:rPr>
              <w:t>Practice Log 3:</w:t>
            </w:r>
            <w:r w:rsidRPr="67FD9D43" w:rsidR="65415BA4">
              <w:rPr>
                <w:rFonts w:ascii="Arial" w:hAnsi="Arial" w:eastAsia="Arial" w:cs="Arial"/>
                <w:noProof w:val="0"/>
                <w:sz w:val="22"/>
                <w:szCs w:val="22"/>
                <w:lang w:val="en-GB"/>
              </w:rPr>
              <w:t xml:space="preserve"> </w:t>
            </w:r>
            <w:r w:rsidRPr="67FD9D43" w:rsidR="32C3B1F1">
              <w:rPr>
                <w:rFonts w:ascii="Arial" w:hAnsi="Arial" w:eastAsia="Arial" w:cs="Arial"/>
                <w:noProof w:val="0"/>
                <w:sz w:val="22"/>
                <w:szCs w:val="22"/>
                <w:lang w:val="en-GB"/>
              </w:rPr>
              <w:t xml:space="preserve">Your final practice log reflects on your whole supervision </w:t>
            </w:r>
            <w:r w:rsidRPr="67FD9D43" w:rsidR="32C3B1F1">
              <w:rPr>
                <w:rFonts w:ascii="Arial" w:hAnsi="Arial" w:eastAsia="Arial" w:cs="Arial"/>
                <w:noProof w:val="0"/>
                <w:sz w:val="22"/>
                <w:szCs w:val="22"/>
                <w:lang w:val="en-GB"/>
              </w:rPr>
              <w:t>experience and</w:t>
            </w:r>
            <w:r w:rsidRPr="67FD9D43" w:rsidR="32C3B1F1">
              <w:rPr>
                <w:rFonts w:ascii="Arial" w:hAnsi="Arial" w:eastAsia="Arial" w:cs="Arial"/>
                <w:noProof w:val="0"/>
                <w:sz w:val="22"/>
                <w:szCs w:val="22"/>
                <w:lang w:val="en-GB"/>
              </w:rPr>
              <w:t xml:space="preserve"> should provide a</w:t>
            </w:r>
            <w:r w:rsidRPr="67FD9D43" w:rsidR="65415BA4">
              <w:rPr>
                <w:rFonts w:ascii="Arial" w:hAnsi="Arial" w:eastAsia="Arial" w:cs="Arial"/>
                <w:noProof w:val="0"/>
                <w:sz w:val="22"/>
                <w:szCs w:val="22"/>
                <w:lang w:val="en-GB"/>
              </w:rPr>
              <w:t>n analysis of your role in leading and managing the supervision of others during the supervision sessions that you have led upon (800 words).</w:t>
            </w:r>
          </w:p>
          <w:p w:rsidRPr="00A406E5" w:rsidR="00DB116D" w:rsidP="67FD9D43" w:rsidRDefault="00DB116D" w14:paraId="1FF8077B" w14:textId="13EB4C2B">
            <w:pPr>
              <w:spacing w:before="120" w:beforeAutospacing="off" w:after="120" w:afterAutospacing="off"/>
              <w:jc w:val="both"/>
              <w:rPr>
                <w:rFonts w:ascii="Arial" w:hAnsi="Arial" w:eastAsia="Arial" w:cs="Arial"/>
                <w:noProof w:val="0"/>
                <w:sz w:val="22"/>
                <w:szCs w:val="22"/>
                <w:lang w:val="en-GB"/>
              </w:rPr>
            </w:pPr>
          </w:p>
          <w:p w:rsidRPr="00A406E5" w:rsidR="00DB116D" w:rsidP="67FD9D43" w:rsidRDefault="00DB116D" w14:paraId="00E704C6" w14:textId="10499AAF">
            <w:pPr>
              <w:spacing w:before="120" w:beforeAutospacing="off" w:after="120" w:afterAutospacing="off"/>
              <w:jc w:val="both"/>
            </w:pPr>
            <w:r w:rsidRPr="67FD9D43" w:rsidR="65415BA4">
              <w:rPr>
                <w:rFonts w:ascii="Arial" w:hAnsi="Arial" w:eastAsia="Arial" w:cs="Arial"/>
                <w:b w:val="1"/>
                <w:bCs w:val="1"/>
                <w:noProof w:val="0"/>
                <w:sz w:val="22"/>
                <w:szCs w:val="22"/>
                <w:lang w:val="en-GB"/>
              </w:rPr>
              <w:t xml:space="preserve">Supervision and Management </w:t>
            </w:r>
          </w:p>
          <w:p w:rsidRPr="00A406E5" w:rsidR="00DB116D" w:rsidP="67FD9D43" w:rsidRDefault="00DB116D" w14:paraId="1374454D" w14:textId="727113A8">
            <w:pPr>
              <w:spacing w:before="120" w:beforeAutospacing="off" w:after="120" w:afterAutospacing="off"/>
              <w:jc w:val="both"/>
            </w:pPr>
            <w:r w:rsidRPr="67FD9D43" w:rsidR="65415BA4">
              <w:rPr>
                <w:rFonts w:ascii="Arial" w:hAnsi="Arial" w:eastAsia="Arial" w:cs="Arial"/>
                <w:b w:val="1"/>
                <w:bCs w:val="1"/>
                <w:noProof w:val="0"/>
                <w:sz w:val="22"/>
                <w:szCs w:val="22"/>
                <w:lang w:val="en-GB"/>
              </w:rPr>
              <w:t>Part 2: Leadership and Management</w:t>
            </w:r>
          </w:p>
          <w:p w:rsidRPr="00A406E5" w:rsidR="00DB116D" w:rsidP="67FD9D43" w:rsidRDefault="00DB116D" w14:paraId="5714E265" w14:textId="2B0759D2">
            <w:pPr>
              <w:spacing w:before="120" w:beforeAutospacing="off" w:after="120" w:afterAutospacing="off"/>
              <w:jc w:val="both"/>
            </w:pPr>
            <w:r w:rsidRPr="67FD9D43" w:rsidR="65415BA4">
              <w:rPr>
                <w:rFonts w:ascii="Arial" w:hAnsi="Arial" w:eastAsia="Arial" w:cs="Arial"/>
                <w:b w:val="1"/>
                <w:bCs w:val="1"/>
                <w:noProof w:val="0"/>
                <w:sz w:val="22"/>
                <w:szCs w:val="22"/>
                <w:lang w:val="en-GB"/>
              </w:rPr>
              <w:t xml:space="preserve"> </w:t>
            </w:r>
          </w:p>
          <w:p w:rsidRPr="00A406E5" w:rsidR="00DB116D" w:rsidP="67FD9D43" w:rsidRDefault="00DB116D" w14:paraId="6AE9390F" w14:textId="1488A74F">
            <w:pPr>
              <w:spacing w:before="120" w:beforeAutospacing="off" w:after="120" w:afterAutospacing="off"/>
              <w:jc w:val="both"/>
            </w:pPr>
            <w:r w:rsidRPr="67FD9D43" w:rsidR="65415BA4">
              <w:rPr>
                <w:rFonts w:ascii="Arial" w:hAnsi="Arial" w:eastAsia="Arial" w:cs="Arial"/>
                <w:b w:val="1"/>
                <w:bCs w:val="1"/>
                <w:noProof w:val="0"/>
                <w:sz w:val="22"/>
                <w:szCs w:val="22"/>
                <w:lang w:val="en-GB"/>
              </w:rPr>
              <w:t>Critical Review</w:t>
            </w:r>
          </w:p>
          <w:p w:rsidRPr="00A406E5" w:rsidR="00DB116D" w:rsidP="67FD9D43" w:rsidRDefault="00DB116D" w14:paraId="13530228" w14:textId="22F37EAB">
            <w:pPr>
              <w:pStyle w:val="Normal"/>
              <w:spacing w:before="120" w:beforeAutospacing="off" w:after="120" w:afterAutospacing="off"/>
              <w:jc w:val="both"/>
            </w:pPr>
            <w:r w:rsidRPr="67FD9D43" w:rsidR="577BD327">
              <w:rPr>
                <w:rFonts w:ascii="Arial" w:hAnsi="Arial" w:eastAsia="Arial" w:cs="Arial"/>
                <w:noProof w:val="0"/>
                <w:sz w:val="22"/>
                <w:szCs w:val="22"/>
                <w:lang w:val="en-GB"/>
              </w:rPr>
              <w:t xml:space="preserve">Compare and contrast leadership and management </w:t>
            </w:r>
            <w:r w:rsidRPr="67FD9D43" w:rsidR="577BD327">
              <w:rPr>
                <w:rFonts w:ascii="Arial" w:hAnsi="Arial" w:eastAsia="Arial" w:cs="Arial"/>
                <w:noProof w:val="0"/>
                <w:sz w:val="22"/>
                <w:szCs w:val="22"/>
                <w:lang w:val="en-GB"/>
              </w:rPr>
              <w:t>theories, and</w:t>
            </w:r>
            <w:r w:rsidRPr="67FD9D43" w:rsidR="577BD327">
              <w:rPr>
                <w:rFonts w:ascii="Arial" w:hAnsi="Arial" w:eastAsia="Arial" w:cs="Arial"/>
                <w:noProof w:val="0"/>
                <w:sz w:val="22"/>
                <w:szCs w:val="22"/>
                <w:lang w:val="en-GB"/>
              </w:rPr>
              <w:t xml:space="preserve"> consider their application and effectiveness in relation to youth work practice.  Students should also consider these </w:t>
            </w:r>
            <w:r w:rsidRPr="67FD9D43" w:rsidR="577BD327">
              <w:rPr>
                <w:rFonts w:ascii="Arial" w:hAnsi="Arial" w:eastAsia="Arial" w:cs="Arial"/>
                <w:noProof w:val="0"/>
                <w:sz w:val="22"/>
                <w:szCs w:val="22"/>
                <w:lang w:val="en-GB"/>
              </w:rPr>
              <w:t>in light of</w:t>
            </w:r>
            <w:r w:rsidRPr="67FD9D43" w:rsidR="577BD327">
              <w:rPr>
                <w:rFonts w:ascii="Arial" w:hAnsi="Arial" w:eastAsia="Arial" w:cs="Arial"/>
                <w:noProof w:val="0"/>
                <w:sz w:val="22"/>
                <w:szCs w:val="22"/>
                <w:lang w:val="en-GB"/>
              </w:rPr>
              <w:t xml:space="preserve"> the increasingly challenging financial climate that services for young people </w:t>
            </w:r>
            <w:r w:rsidRPr="67FD9D43" w:rsidR="577BD327">
              <w:rPr>
                <w:rFonts w:ascii="Arial" w:hAnsi="Arial" w:eastAsia="Arial" w:cs="Arial"/>
                <w:noProof w:val="0"/>
                <w:sz w:val="22"/>
                <w:szCs w:val="22"/>
                <w:lang w:val="en-GB"/>
              </w:rPr>
              <w:t>face, and</w:t>
            </w:r>
            <w:r w:rsidRPr="67FD9D43" w:rsidR="577BD327">
              <w:rPr>
                <w:rFonts w:ascii="Arial" w:hAnsi="Arial" w:eastAsia="Arial" w:cs="Arial"/>
                <w:noProof w:val="0"/>
                <w:sz w:val="22"/>
                <w:szCs w:val="22"/>
                <w:lang w:val="en-GB"/>
              </w:rPr>
              <w:t xml:space="preserve"> draw upon a range of supporting material to underpin discussions (1000 words).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C1E93EC" w:rsidRDefault="00DB116D" w14:paraId="2B8567E8" w14:textId="3D0701AD">
            <w:pPr>
              <w:spacing w:before="120" w:after="120"/>
              <w:jc w:val="both"/>
              <w:rPr>
                <w:rFonts w:ascii="Arial" w:hAnsi="Arial" w:cs="Arial"/>
                <w:b w:val="1"/>
                <w:bCs w:val="1"/>
                <w:sz w:val="22"/>
                <w:szCs w:val="22"/>
              </w:rPr>
            </w:pPr>
            <w:r w:rsidRPr="7C1E93EC" w:rsidR="3038EDFF">
              <w:rPr>
                <w:rFonts w:ascii="Arial" w:hAnsi="Arial" w:cs="Arial"/>
                <w:b w:val="1"/>
                <w:bCs w:val="1"/>
                <w:sz w:val="22"/>
                <w:szCs w:val="22"/>
              </w:rPr>
              <w:t>4000 words</w:t>
            </w:r>
          </w:p>
        </w:tc>
      </w:tr>
      <w:tr w:rsidRPr="00A406E5" w:rsidR="00B84B5B" w:rsidTr="7C1E93EC"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67FD9D43" w:rsidP="67FD9D43" w:rsidRDefault="67FD9D43" w14:paraId="461FDF93" w14:textId="57A08B59">
            <w:pPr>
              <w:spacing w:before="120" w:beforeAutospacing="off" w:after="120" w:afterAutospacing="off"/>
              <w:jc w:val="both"/>
              <w:rPr>
                <w:rFonts w:ascii="Arial" w:hAnsi="Arial" w:eastAsia="Arial" w:cs="Arial"/>
                <w:b w:val="1"/>
                <w:bCs w:val="1"/>
                <w:sz w:val="22"/>
                <w:szCs w:val="22"/>
              </w:rPr>
            </w:pPr>
            <w:r w:rsidRPr="7C1E93EC" w:rsidR="70FCD671">
              <w:rPr>
                <w:rFonts w:ascii="Arial" w:hAnsi="Arial" w:eastAsia="Arial" w:cs="Arial"/>
                <w:b w:val="1"/>
                <w:bCs w:val="1"/>
                <w:sz w:val="22"/>
                <w:szCs w:val="22"/>
              </w:rPr>
              <w:t>3pm 26</w:t>
            </w:r>
            <w:r w:rsidRPr="7C1E93EC" w:rsidR="70FCD671">
              <w:rPr>
                <w:rFonts w:ascii="Arial" w:hAnsi="Arial" w:eastAsia="Arial" w:cs="Arial"/>
                <w:b w:val="1"/>
                <w:bCs w:val="1"/>
                <w:sz w:val="22"/>
                <w:szCs w:val="22"/>
                <w:vertAlign w:val="superscript"/>
              </w:rPr>
              <w:t>th</w:t>
            </w:r>
            <w:r w:rsidRPr="7C1E93EC" w:rsidR="70FCD671">
              <w:rPr>
                <w:rFonts w:ascii="Arial" w:hAnsi="Arial" w:eastAsia="Arial" w:cs="Arial"/>
                <w:b w:val="1"/>
                <w:bCs w:val="1"/>
                <w:sz w:val="22"/>
                <w:szCs w:val="22"/>
              </w:rPr>
              <w:t xml:space="preserve"> November 2024</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C1E93EC" w:rsidRDefault="00B84B5B" w14:paraId="0EF761E7" w14:textId="2F15AB6F">
            <w:pPr>
              <w:spacing w:before="120" w:after="120"/>
              <w:jc w:val="both"/>
              <w:rPr>
                <w:rFonts w:ascii="Arial" w:hAnsi="Arial" w:cs="Arial"/>
                <w:b w:val="1"/>
                <w:bCs w:val="1"/>
                <w:sz w:val="22"/>
                <w:szCs w:val="22"/>
              </w:rPr>
            </w:pPr>
            <w:r w:rsidRPr="7C1E93EC" w:rsidR="0E504D98">
              <w:rPr>
                <w:rFonts w:ascii="Arial" w:hAnsi="Arial" w:cs="Arial"/>
                <w:b w:val="1"/>
                <w:bCs w:val="1"/>
                <w:sz w:val="22"/>
                <w:szCs w:val="22"/>
              </w:rPr>
              <w:t>14</w:t>
            </w:r>
            <w:r w:rsidRPr="7C1E93EC" w:rsidR="0E504D98">
              <w:rPr>
                <w:rFonts w:ascii="Arial" w:hAnsi="Arial" w:cs="Arial"/>
                <w:b w:val="1"/>
                <w:bCs w:val="1"/>
                <w:sz w:val="22"/>
                <w:szCs w:val="22"/>
                <w:vertAlign w:val="superscript"/>
              </w:rPr>
              <w:t>th</w:t>
            </w:r>
            <w:r w:rsidRPr="7C1E93EC" w:rsidR="0E504D98">
              <w:rPr>
                <w:rFonts w:ascii="Arial" w:hAnsi="Arial" w:cs="Arial"/>
                <w:b w:val="1"/>
                <w:bCs w:val="1"/>
                <w:sz w:val="22"/>
                <w:szCs w:val="22"/>
              </w:rPr>
              <w:t xml:space="preserve"> January 2025</w:t>
            </w:r>
          </w:p>
        </w:tc>
      </w:tr>
      <w:tr w:rsidRPr="00A406E5" w:rsidR="00152E9D" w:rsidTr="7C1E93EC"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67FD9D43" w:rsidP="67FD9D43" w:rsidRDefault="67FD9D43" w14:paraId="7DC14269" w14:textId="1976454C">
            <w:pPr>
              <w:spacing w:before="120" w:beforeAutospacing="off" w:after="120" w:afterAutospacing="off"/>
              <w:jc w:val="both"/>
            </w:pPr>
            <w:r w:rsidRPr="67FD9D43" w:rsidR="67FD9D43">
              <w:rPr>
                <w:rFonts w:ascii="Arial" w:hAnsi="Arial" w:eastAsia="Arial" w:cs="Arial"/>
                <w:b w:val="1"/>
                <w:bCs w:val="1"/>
                <w:sz w:val="22"/>
                <w:szCs w:val="22"/>
              </w:rPr>
              <w:t>Supervision, Leadership and Management for Professionals</w:t>
            </w:r>
          </w:p>
        </w:tc>
      </w:tr>
      <w:tr w:rsidRPr="00A406E5" w:rsidR="00A406E5" w:rsidTr="7C1E93EC"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7FD9D43"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7FD9D43"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67FD9D43" w:rsidRDefault="00C01A3F" w14:paraId="70308823" w14:textId="17E6A4AD">
            <w:pPr>
              <w:spacing w:before="0" w:beforeAutospacing="off" w:after="0" w:afterAutospacing="off"/>
              <w:ind/>
            </w:pPr>
            <w:r w:rsidRPr="67FD9D43" w:rsidR="6434065A">
              <w:rPr>
                <w:rFonts w:ascii="Arial" w:hAnsi="Arial" w:eastAsia="Arial" w:cs="Arial"/>
                <w:noProof w:val="0"/>
                <w:sz w:val="24"/>
                <w:szCs w:val="24"/>
                <w:lang w:val="en-GB"/>
              </w:rPr>
              <w:t>Upon successful completion of this module, the student should be able to demonstrate the ability to:</w:t>
            </w:r>
          </w:p>
          <w:p w:rsidRPr="00A406E5" w:rsidR="00C01A3F" w:rsidP="67FD9D43" w:rsidRDefault="00C01A3F" w14:paraId="2BC555C7" w14:textId="454E47C9">
            <w:pPr>
              <w:spacing w:before="0" w:beforeAutospacing="off" w:after="0" w:afterAutospacing="off"/>
              <w:ind/>
            </w:pPr>
            <w:r w:rsidRPr="67FD9D43" w:rsidR="6434065A">
              <w:rPr>
                <w:rFonts w:ascii="Arial" w:hAnsi="Arial" w:eastAsia="Arial" w:cs="Arial"/>
                <w:noProof w:val="0"/>
                <w:sz w:val="24"/>
                <w:szCs w:val="24"/>
                <w:lang w:val="en-GB"/>
              </w:rPr>
              <w:t xml:space="preserve"> </w:t>
            </w:r>
          </w:p>
          <w:p w:rsidRPr="00A406E5" w:rsidR="00C01A3F" w:rsidP="67FD9D43" w:rsidRDefault="00C01A3F" w14:paraId="0D3B8618" w14:textId="7982A8DB">
            <w:pPr>
              <w:pStyle w:val="ListParagraph"/>
              <w:numPr>
                <w:ilvl w:val="0"/>
                <w:numId w:val="18"/>
              </w:numPr>
              <w:spacing w:before="0" w:beforeAutospacing="off" w:after="0" w:afterAutospacing="off"/>
              <w:ind w:left="720" w:right="0" w:hanging="360"/>
              <w:rPr>
                <w:rFonts w:ascii="Arial" w:hAnsi="Arial" w:eastAsia="Arial" w:cs="Arial"/>
                <w:noProof w:val="0"/>
                <w:sz w:val="24"/>
                <w:szCs w:val="24"/>
                <w:lang w:val="en-GB"/>
              </w:rPr>
            </w:pPr>
            <w:r w:rsidRPr="67FD9D43" w:rsidR="6434065A">
              <w:rPr>
                <w:rFonts w:ascii="Arial" w:hAnsi="Arial" w:eastAsia="Arial" w:cs="Arial"/>
                <w:noProof w:val="0"/>
                <w:sz w:val="24"/>
                <w:szCs w:val="24"/>
                <w:lang w:val="en-GB"/>
              </w:rPr>
              <w:t>Demonstrate applied planning and management of the role of effective supervision in the youth work workplace and in wider services for young people, and critically evaluate the role and function of effective supervision.</w:t>
            </w:r>
          </w:p>
          <w:p w:rsidRPr="00A406E5" w:rsidR="00C01A3F" w:rsidP="67FD9D43" w:rsidRDefault="00C01A3F" w14:paraId="76966EB3" w14:textId="00CC7C2B">
            <w:pPr>
              <w:pStyle w:val="ListParagraph"/>
              <w:numPr>
                <w:ilvl w:val="0"/>
                <w:numId w:val="18"/>
              </w:numPr>
              <w:spacing w:before="0" w:beforeAutospacing="off" w:after="0" w:afterAutospacing="off"/>
              <w:ind w:left="720" w:right="0" w:hanging="360"/>
              <w:rPr>
                <w:rFonts w:ascii="Arial" w:hAnsi="Arial" w:eastAsia="Arial" w:cs="Arial"/>
                <w:noProof w:val="0"/>
                <w:sz w:val="24"/>
                <w:szCs w:val="24"/>
                <w:lang w:val="en-GB"/>
              </w:rPr>
            </w:pPr>
            <w:r w:rsidRPr="67FD9D43" w:rsidR="6434065A">
              <w:rPr>
                <w:rFonts w:ascii="Arial" w:hAnsi="Arial" w:eastAsia="Arial" w:cs="Arial"/>
                <w:noProof w:val="0"/>
                <w:sz w:val="24"/>
                <w:szCs w:val="24"/>
                <w:lang w:val="en-GB"/>
              </w:rPr>
              <w:t>Locate theories of leadership and management within youth work and wider services for young people, and their application to practice.</w:t>
            </w:r>
          </w:p>
          <w:p w:rsidRPr="00A406E5" w:rsidR="00C01A3F" w:rsidP="67FD9D43" w:rsidRDefault="00C01A3F" w14:paraId="35F9F75A" w14:textId="00D20C5E">
            <w:pPr>
              <w:pStyle w:val="ListParagraph"/>
              <w:numPr>
                <w:ilvl w:val="0"/>
                <w:numId w:val="18"/>
              </w:numPr>
              <w:spacing w:before="0" w:beforeAutospacing="off" w:after="0" w:afterAutospacing="off"/>
              <w:ind w:left="720" w:right="0" w:hanging="360"/>
              <w:rPr>
                <w:rFonts w:ascii="Arial" w:hAnsi="Arial" w:eastAsia="Arial" w:cs="Arial"/>
                <w:noProof w:val="0"/>
                <w:sz w:val="24"/>
                <w:szCs w:val="24"/>
                <w:lang w:val="en-GB"/>
              </w:rPr>
            </w:pPr>
            <w:r w:rsidRPr="67FD9D43" w:rsidR="6434065A">
              <w:rPr>
                <w:rFonts w:ascii="Arial" w:hAnsi="Arial" w:eastAsia="Arial" w:cs="Arial"/>
                <w:noProof w:val="0"/>
                <w:sz w:val="24"/>
                <w:szCs w:val="24"/>
                <w:lang w:val="en-GB"/>
              </w:rPr>
              <w:t>Understand the challenges associated with managing a public service within an increasingly challenging financial climate.</w:t>
            </w:r>
          </w:p>
          <w:p w:rsidRPr="00A406E5" w:rsidR="00C01A3F" w:rsidP="67FD9D43" w:rsidRDefault="00C01A3F" w14:paraId="56221C10" w14:textId="5C85F11B">
            <w:pPr>
              <w:pStyle w:val="ListParagraph"/>
              <w:numPr>
                <w:ilvl w:val="0"/>
                <w:numId w:val="18"/>
              </w:numPr>
              <w:spacing w:before="0" w:beforeAutospacing="off" w:after="0" w:afterAutospacing="off"/>
              <w:ind w:left="720" w:right="0" w:hanging="360"/>
              <w:rPr>
                <w:rFonts w:ascii="Arial" w:hAnsi="Arial" w:eastAsia="Arial" w:cs="Arial"/>
                <w:noProof w:val="0"/>
                <w:sz w:val="24"/>
                <w:szCs w:val="24"/>
                <w:lang w:val="en-GB"/>
              </w:rPr>
            </w:pPr>
            <w:r w:rsidRPr="67FD9D43" w:rsidR="6434065A">
              <w:rPr>
                <w:rFonts w:ascii="Arial" w:hAnsi="Arial" w:eastAsia="Arial" w:cs="Arial"/>
                <w:noProof w:val="0"/>
                <w:sz w:val="24"/>
                <w:szCs w:val="24"/>
                <w:lang w:val="en-GB"/>
              </w:rPr>
              <w:t>Organise their knowledge and learning through use of a range of information resources, and present their work appropriately.</w:t>
            </w:r>
          </w:p>
          <w:p w:rsidRPr="00A406E5" w:rsidR="00C01A3F" w:rsidP="00152E9D" w:rsidRDefault="00C01A3F" w14:paraId="35656193" w14:textId="6947720A">
            <w:pPr>
              <w:ind w:left="360"/>
              <w:rPr>
                <w:rFonts w:ascii="Arial" w:hAnsi="Arial" w:cs="Arial"/>
                <w:sz w:val="22"/>
                <w:szCs w:val="22"/>
              </w:rPr>
            </w:pP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57D20ACB"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215B3672">
            <w:pPr>
              <w:rPr>
                <w:rFonts w:ascii="Arial" w:hAnsi="Arial" w:eastAsia="Calibri" w:cs="Arial"/>
                <w:sz w:val="22"/>
                <w:szCs w:val="22"/>
              </w:rPr>
            </w:pPr>
            <w:r w:rsidRPr="57D20ACB" w:rsidR="3FED4C80">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57D20ACB" w:rsidR="7431DAA4">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5AD930C">
            <w:pPr>
              <w:rPr>
                <w:rFonts w:ascii="Arial" w:hAnsi="Arial" w:eastAsia="Calibri" w:cs="Arial"/>
                <w:sz w:val="22"/>
                <w:szCs w:val="22"/>
              </w:rPr>
            </w:pPr>
            <w:r w:rsidRPr="57D20ACB" w:rsidR="00895734">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57D20ACB"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57D20ACB"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0E26214D">
            <w:pPr>
              <w:rPr>
                <w:rFonts w:ascii="Arial" w:hAnsi="Arial" w:eastAsia="Calibri" w:cs="Arial"/>
                <w:sz w:val="22"/>
                <w:szCs w:val="22"/>
              </w:rPr>
            </w:pPr>
            <w:r w:rsidRPr="67FD9D43" w:rsidR="3FED4C80">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67FD9D43" w:rsidR="375AB6F4">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1EE548C">
            <w:pPr>
              <w:rPr>
                <w:rFonts w:ascii="Arial" w:hAnsi="Arial" w:eastAsia="Calibri" w:cs="Arial"/>
                <w:sz w:val="22"/>
                <w:szCs w:val="22"/>
              </w:rPr>
            </w:pPr>
            <w:r w:rsidRPr="57D20ACB" w:rsidR="00895734">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57D20ACB"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57D20ACB"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1824A27A">
            <w:pPr>
              <w:rPr>
                <w:rFonts w:ascii="Arial" w:hAnsi="Arial" w:eastAsia="Calibri" w:cs="Arial"/>
                <w:sz w:val="22"/>
                <w:szCs w:val="22"/>
              </w:rPr>
            </w:pPr>
            <w:r w:rsidRPr="57D20ACB" w:rsidR="3FED4C80">
              <w:rPr>
                <w:rFonts w:ascii="Arial" w:hAnsi="Arial" w:eastAsia="Calibri" w:cs="Arial"/>
                <w:sz w:val="22"/>
                <w:szCs w:val="22"/>
              </w:rPr>
              <w:t xml:space="preserve">Yes </w:t>
            </w:r>
            <w:sdt>
              <w:sdtPr>
                <w:id w:val="-1324893659"/>
                <w14:checkbox>
                  <w14:checked w14:val="0"/>
                  <w14:checkedState w14:val="2612" w14:font="MS Gothic"/>
                  <w14:uncheckedState w14:val="2610" w14:font="MS Gothic"/>
                </w14:checkbox>
                <w:rPr>
                  <w:rFonts w:ascii="Arial" w:hAnsi="Arial" w:cs="Arial"/>
                  <w:sz w:val="22"/>
                  <w:szCs w:val="22"/>
                </w:rPr>
              </w:sdtPr>
              <w:sdtContent>
                <w:r w:rsidRPr="57D20ACB" w:rsidR="4939F376">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425968D">
            <w:pPr>
              <w:rPr>
                <w:rFonts w:ascii="Arial" w:hAnsi="Arial" w:eastAsia="Calibri" w:cs="Arial"/>
                <w:sz w:val="22"/>
                <w:szCs w:val="22"/>
              </w:rPr>
            </w:pPr>
            <w:r w:rsidRPr="57D20ACB" w:rsidR="00895734">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57D20ACB" w:rsidR="07FB4101">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7D20ACB"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70D0BC5">
            <w:pPr>
              <w:rPr>
                <w:rFonts w:ascii="Arial" w:hAnsi="Arial" w:eastAsia="Calibri" w:cs="Arial"/>
                <w:sz w:val="22"/>
                <w:szCs w:val="22"/>
              </w:rPr>
            </w:pPr>
            <w:r w:rsidRPr="67FD9D43" w:rsidR="3FED4C80">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67FD9D43" w:rsidR="55B33766">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7D20ACB"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E31E9EE">
            <w:pPr>
              <w:rPr>
                <w:rFonts w:ascii="Arial" w:hAnsi="Arial" w:eastAsia="Calibri" w:cs="Arial"/>
                <w:sz w:val="22"/>
                <w:szCs w:val="22"/>
              </w:rPr>
            </w:pPr>
            <w:r w:rsidRPr="67FD9D43" w:rsidR="3FED4C80">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67FD9D43" w:rsidR="2BBCC8E1">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7D20ACB"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56A817E">
            <w:pPr>
              <w:rPr>
                <w:rFonts w:ascii="Arial" w:hAnsi="Arial" w:eastAsia="Calibri" w:cs="Arial"/>
                <w:sz w:val="22"/>
                <w:szCs w:val="22"/>
              </w:rPr>
            </w:pPr>
            <w:r w:rsidRPr="67FD9D43" w:rsidR="3FED4C80">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67FD9D43" w:rsidR="12AAE16B">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7D20ACB"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1DA7828B">
            <w:pPr>
              <w:rPr>
                <w:rFonts w:ascii="Arial" w:hAnsi="Arial" w:eastAsia="Calibri" w:cs="Arial"/>
                <w:sz w:val="22"/>
                <w:szCs w:val="22"/>
              </w:rPr>
            </w:pPr>
            <w:r w:rsidRPr="67FD9D43" w:rsidR="3FED4C80">
              <w:rPr>
                <w:rFonts w:ascii="Arial" w:hAnsi="Arial" w:eastAsia="Calibri" w:cs="Arial"/>
                <w:sz w:val="22"/>
                <w:szCs w:val="22"/>
              </w:rPr>
              <w:t xml:space="preserve">No </w:t>
            </w:r>
            <w:sdt>
              <w:sdtPr>
                <w:id w:val="1628280607"/>
                <w14:checkbox>
                  <w14:checked w14:val="1"/>
                  <w14:checkedState w14:val="2612" w14:font="MS Gothic"/>
                  <w14:uncheckedState w14:val="2610" w14:font="MS Gothic"/>
                </w14:checkbox>
                <w:rPr>
                  <w:rFonts w:ascii="Arial" w:hAnsi="Arial" w:cs="Arial"/>
                  <w:sz w:val="22"/>
                  <w:szCs w:val="22"/>
                </w:rPr>
              </w:sdtPr>
              <w:sdtContent>
                <w:r w:rsidRPr="67FD9D43" w:rsidR="33DE8C73">
                  <w:rPr>
                    <w:rFonts w:ascii="MS Gothic" w:hAnsi="MS Gothic" w:eastAsia="MS Gothic" w:cs="MS Gothic"/>
                    <w:sz w:val="22"/>
                    <w:szCs w:val="22"/>
                  </w:rPr>
                  <w:t>☒</w:t>
                </w:r>
              </w:sdtContent>
              <w:sdtEndPr>
                <w:rPr>
                  <w:rFonts w:ascii="Arial" w:hAnsi="Arial" w:cs="Arial"/>
                  <w:sz w:val="22"/>
                  <w:szCs w:val="22"/>
                </w:rPr>
              </w:sdtEndPr>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7C1E93EC" w:rsidRDefault="00A67FB1" w14:paraId="5FBA6280" w14:textId="20CADB44">
      <w:pPr>
        <w:spacing w:before="0" w:beforeAutospacing="off" w:after="0" w:afterAutospacing="off"/>
        <w:ind/>
      </w:pPr>
      <w:r w:rsidRPr="7C1E93EC" w:rsidR="651B9CE3">
        <w:rPr>
          <w:rFonts w:ascii="Arial" w:hAnsi="Arial" w:eastAsia="Arial" w:cs="Arial"/>
          <w:b w:val="1"/>
          <w:bCs w:val="1"/>
          <w:noProof w:val="0"/>
          <w:sz w:val="24"/>
          <w:szCs w:val="24"/>
          <w:lang w:val="en-GB"/>
        </w:rPr>
        <w:t>Part 1 Guidance: Practice Logs</w:t>
      </w:r>
    </w:p>
    <w:p w:rsidRPr="00A406E5" w:rsidR="00A67FB1" w:rsidP="7C1E93EC" w:rsidRDefault="00A67FB1" w14:paraId="4D27CA20" w14:textId="6F25274D">
      <w:pPr>
        <w:spacing w:before="0" w:beforeAutospacing="off" w:after="0" w:afterAutospacing="off"/>
        <w:ind/>
        <w:jc w:val="both"/>
      </w:pPr>
      <w:r w:rsidRPr="7C1E93EC" w:rsidR="651B9CE3">
        <w:rPr>
          <w:rFonts w:ascii="Arial" w:hAnsi="Arial" w:eastAsia="Arial" w:cs="Arial"/>
          <w:noProof w:val="0"/>
          <w:sz w:val="20"/>
          <w:szCs w:val="20"/>
          <w:lang w:val="en-GB"/>
        </w:rPr>
        <w:t xml:space="preserve"> </w:t>
      </w:r>
    </w:p>
    <w:p w:rsidRPr="00A406E5" w:rsidR="00A67FB1" w:rsidP="7C1E93EC" w:rsidRDefault="00A67FB1" w14:paraId="0860BAF4" w14:textId="5E4A27B7">
      <w:pPr>
        <w:spacing w:before="0" w:beforeAutospacing="off" w:after="0" w:afterAutospacing="off" w:line="276" w:lineRule="auto"/>
        <w:ind/>
        <w:jc w:val="both"/>
      </w:pPr>
      <w:r w:rsidRPr="7C1E93EC" w:rsidR="651B9CE3">
        <w:rPr>
          <w:rFonts w:ascii="Arial" w:hAnsi="Arial" w:eastAsia="Arial" w:cs="Arial"/>
          <w:noProof w:val="0"/>
          <w:sz w:val="24"/>
          <w:szCs w:val="24"/>
          <w:lang w:val="en-GB"/>
        </w:rPr>
        <w:t>Here are some points for you to consider:</w:t>
      </w:r>
    </w:p>
    <w:p w:rsidRPr="00A406E5" w:rsidR="00A67FB1" w:rsidP="7C1E93EC" w:rsidRDefault="00A67FB1" w14:paraId="1396F3BF" w14:textId="162D6D91">
      <w:pPr>
        <w:spacing w:before="0" w:beforeAutospacing="off" w:after="0" w:afterAutospacing="off" w:line="276" w:lineRule="auto"/>
        <w:ind/>
        <w:jc w:val="both"/>
      </w:pPr>
      <w:r w:rsidRPr="7C1E93EC" w:rsidR="651B9CE3">
        <w:rPr>
          <w:rFonts w:ascii="Arial" w:hAnsi="Arial" w:eastAsia="Arial" w:cs="Arial"/>
          <w:noProof w:val="0"/>
          <w:sz w:val="24"/>
          <w:szCs w:val="24"/>
          <w:lang w:val="en-GB"/>
        </w:rPr>
        <w:t xml:space="preserve"> </w:t>
      </w:r>
    </w:p>
    <w:p w:rsidRPr="00A406E5" w:rsidR="00A67FB1" w:rsidP="7C1E93EC" w:rsidRDefault="00A67FB1" w14:paraId="4A1E7285" w14:textId="36A39FB9">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You will need to have engaged in 4 hours of supervision sessions;</w:t>
      </w:r>
    </w:p>
    <w:p w:rsidRPr="00A406E5" w:rsidR="00A67FB1" w:rsidP="7C1E93EC" w:rsidRDefault="00A67FB1" w14:paraId="395157AA" w14:textId="553944CB">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Remember to provide a clear introduction and conclusion to this assessment (the full assessment - so the full Supervision and Management Portfolio);</w:t>
      </w:r>
    </w:p>
    <w:p w:rsidRPr="00A406E5" w:rsidR="00A67FB1" w:rsidP="7C1E93EC" w:rsidRDefault="00A67FB1" w14:paraId="6804EB54" w14:textId="5FC67C7B">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 xml:space="preserve">Please remember that the focus of each Practice Log should be on analysing how you feel in relation to how you supported your supervisee through your supervision sessions – and should </w:t>
      </w:r>
      <w:r w:rsidRPr="7C1E93EC" w:rsidR="651B9CE3">
        <w:rPr>
          <w:rFonts w:ascii="Arial" w:hAnsi="Arial" w:eastAsia="Arial" w:cs="Arial"/>
          <w:b w:val="1"/>
          <w:bCs w:val="1"/>
          <w:noProof w:val="0"/>
          <w:sz w:val="24"/>
          <w:szCs w:val="24"/>
          <w:lang w:val="en-GB"/>
        </w:rPr>
        <w:t>not</w:t>
      </w:r>
      <w:r w:rsidRPr="7C1E93EC" w:rsidR="651B9CE3">
        <w:rPr>
          <w:rFonts w:ascii="Arial" w:hAnsi="Arial" w:eastAsia="Arial" w:cs="Arial"/>
          <w:noProof w:val="0"/>
          <w:sz w:val="24"/>
          <w:szCs w:val="24"/>
          <w:lang w:val="en-GB"/>
        </w:rPr>
        <w:t xml:space="preserve"> be on unpacking what the supervisee brought to the session;</w:t>
      </w:r>
    </w:p>
    <w:p w:rsidRPr="00A406E5" w:rsidR="00A67FB1" w:rsidP="7C1E93EC" w:rsidRDefault="00A67FB1" w14:paraId="392117DE" w14:textId="414E50C5">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Consider how as a supervisor you are understanding what they (the supervisee) say;</w:t>
      </w:r>
    </w:p>
    <w:p w:rsidRPr="00A406E5" w:rsidR="00A67FB1" w:rsidP="7C1E93EC" w:rsidRDefault="00A67FB1" w14:paraId="23AC0650" w14:textId="1B929C82">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Was there a dilemma in how you responded to the supervisee?</w:t>
      </w:r>
    </w:p>
    <w:p w:rsidRPr="00A406E5" w:rsidR="00A67FB1" w:rsidP="7C1E93EC" w:rsidRDefault="00A67FB1" w14:paraId="3423A21D" w14:textId="3E27E44F">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Remember that it is natural to feel anxious and insecure when supervising for the first time, and that new supervisors often feel that they are not equipped – this is something we discussed in lectures (see lecture notes);</w:t>
      </w:r>
    </w:p>
    <w:p w:rsidRPr="00A406E5" w:rsidR="00A67FB1" w:rsidP="7C1E93EC" w:rsidRDefault="00A67FB1" w14:paraId="29917D4E" w14:textId="49A31E82">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What’s important in your Practice Logs is your reflection on, and analysis of, each of your supervision sessions;</w:t>
      </w:r>
    </w:p>
    <w:p w:rsidRPr="00A406E5" w:rsidR="00A67FB1" w:rsidP="7C1E93EC" w:rsidRDefault="00A67FB1" w14:paraId="50FA8C6B" w14:textId="4D47F37A">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Remember to illustrate your application of theory to aid your understanding;</w:t>
      </w:r>
    </w:p>
    <w:p w:rsidRPr="00A406E5" w:rsidR="00A67FB1" w:rsidP="7C1E93EC" w:rsidRDefault="00A67FB1" w14:paraId="6A3D1948" w14:textId="1D09E911">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You may find the use of headings helpful with this assignment.  For example you could use the 6 stages of Gibbs’ model of reflection as your headings for each Practice Log.  This would help to ensure you remain focused;</w:t>
      </w:r>
    </w:p>
    <w:p w:rsidRPr="00A406E5" w:rsidR="00A67FB1" w:rsidP="7C1E93EC" w:rsidRDefault="00A67FB1" w14:paraId="273C45B8" w14:textId="73947245">
      <w:pPr>
        <w:spacing w:before="0" w:beforeAutospacing="off" w:after="200" w:afterAutospacing="off" w:line="276" w:lineRule="auto"/>
        <w:ind/>
        <w:jc w:val="both"/>
      </w:pPr>
      <w:r w:rsidRPr="7C1E93EC" w:rsidR="651B9CE3">
        <w:rPr>
          <w:rFonts w:ascii="Arial" w:hAnsi="Arial" w:eastAsia="Arial" w:cs="Arial"/>
          <w:noProof w:val="0"/>
          <w:sz w:val="20"/>
          <w:szCs w:val="20"/>
          <w:lang w:val="en-GB"/>
        </w:rPr>
        <w:t xml:space="preserve"> </w:t>
      </w:r>
    </w:p>
    <w:p w:rsidRPr="00A406E5" w:rsidR="00A67FB1" w:rsidP="7C1E93EC" w:rsidRDefault="00A67FB1" w14:paraId="1E686453" w14:textId="1DBB1FFA">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You will know from the question that there are specific areas which you need to address within these Practice Logs:</w:t>
      </w:r>
    </w:p>
    <w:p w:rsidRPr="00A406E5" w:rsidR="00A67FB1" w:rsidP="7C1E93EC" w:rsidRDefault="00A67FB1" w14:paraId="161A9A4B" w14:textId="18336809">
      <w:pPr>
        <w:pStyle w:val="ListParagraph"/>
        <w:numPr>
          <w:ilvl w:val="1"/>
          <w:numId w:val="26"/>
        </w:numPr>
        <w:spacing w:before="0" w:beforeAutospacing="off" w:after="0" w:afterAutospacing="off" w:line="276" w:lineRule="auto"/>
        <w:ind w:left="1440" w:right="0" w:hanging="360"/>
        <w:jc w:val="both"/>
        <w:rPr>
          <w:rFonts w:ascii="Arial" w:hAnsi="Arial" w:eastAsia="Arial" w:cs="Arial"/>
          <w:noProof w:val="0"/>
          <w:sz w:val="24"/>
          <w:szCs w:val="24"/>
          <w:lang w:val="en-GB"/>
        </w:rPr>
      </w:pPr>
      <w:r w:rsidRPr="7C1E93EC" w:rsidR="651B9CE3">
        <w:rPr>
          <w:rFonts w:ascii="Arial" w:hAnsi="Arial" w:eastAsia="Arial" w:cs="Arial"/>
          <w:b w:val="1"/>
          <w:bCs w:val="1"/>
          <w:noProof w:val="0"/>
          <w:sz w:val="24"/>
          <w:szCs w:val="24"/>
          <w:lang w:val="en-GB"/>
        </w:rPr>
        <w:t xml:space="preserve">Practice Log 1: </w:t>
      </w:r>
      <w:r w:rsidRPr="7C1E93EC" w:rsidR="651B9CE3">
        <w:rPr>
          <w:rFonts w:ascii="Arial" w:hAnsi="Arial" w:eastAsia="Arial" w:cs="Arial"/>
          <w:noProof w:val="0"/>
          <w:sz w:val="24"/>
          <w:szCs w:val="24"/>
          <w:lang w:val="en-GB"/>
        </w:rPr>
        <w:t>The establishment of the supervisory relationship, to include creating the supervision contract, the importance of creating an appropriate supervision environment, and a consideration of how the relationship has developed across the sessions (800 words);</w:t>
      </w:r>
    </w:p>
    <w:p w:rsidRPr="00A406E5" w:rsidR="00A67FB1" w:rsidP="7C1E93EC" w:rsidRDefault="00A67FB1" w14:paraId="4DEDD706" w14:textId="2A50AD3C">
      <w:pPr>
        <w:pStyle w:val="ListParagraph"/>
        <w:numPr>
          <w:ilvl w:val="1"/>
          <w:numId w:val="26"/>
        </w:numPr>
        <w:spacing w:before="0" w:beforeAutospacing="off" w:after="0" w:afterAutospacing="off" w:line="276" w:lineRule="auto"/>
        <w:ind w:left="1440" w:right="0" w:hanging="360"/>
        <w:jc w:val="both"/>
        <w:rPr>
          <w:rFonts w:ascii="Arial" w:hAnsi="Arial" w:eastAsia="Arial" w:cs="Arial"/>
          <w:noProof w:val="0"/>
          <w:sz w:val="24"/>
          <w:szCs w:val="24"/>
          <w:lang w:val="en-GB"/>
        </w:rPr>
      </w:pPr>
      <w:r w:rsidRPr="7C1E93EC" w:rsidR="651B9CE3">
        <w:rPr>
          <w:rFonts w:ascii="Arial" w:hAnsi="Arial" w:eastAsia="Arial" w:cs="Arial"/>
          <w:b w:val="1"/>
          <w:bCs w:val="1"/>
          <w:noProof w:val="0"/>
          <w:sz w:val="24"/>
          <w:szCs w:val="24"/>
          <w:lang w:val="en-GB"/>
        </w:rPr>
        <w:t xml:space="preserve">Practice Log 2: </w:t>
      </w:r>
      <w:r w:rsidRPr="7C1E93EC" w:rsidR="651B9CE3">
        <w:rPr>
          <w:rFonts w:ascii="Arial" w:hAnsi="Arial" w:eastAsia="Arial" w:cs="Arial"/>
          <w:noProof w:val="0"/>
          <w:sz w:val="24"/>
          <w:szCs w:val="24"/>
          <w:lang w:val="en-GB"/>
        </w:rPr>
        <w:t xml:space="preserve">Your identification and understanding of the functions of supervision, and how your knowledge of the functions </w:t>
      </w:r>
      <w:r w:rsidRPr="7C1E93EC" w:rsidR="651B9CE3">
        <w:rPr>
          <w:rFonts w:ascii="Arial" w:hAnsi="Arial" w:eastAsia="Arial" w:cs="Arial"/>
          <w:noProof w:val="0"/>
          <w:sz w:val="24"/>
          <w:szCs w:val="24"/>
          <w:lang w:val="en-GB"/>
        </w:rPr>
        <w:t>has</w:t>
      </w:r>
      <w:r w:rsidRPr="7C1E93EC" w:rsidR="651B9CE3">
        <w:rPr>
          <w:rFonts w:ascii="Arial" w:hAnsi="Arial" w:eastAsia="Arial" w:cs="Arial"/>
          <w:noProof w:val="0"/>
          <w:sz w:val="24"/>
          <w:szCs w:val="24"/>
          <w:lang w:val="en-GB"/>
        </w:rPr>
        <w:t xml:space="preserve"> been used when supervising others, to include specific examples presented anonymously (1000 words).</w:t>
      </w:r>
    </w:p>
    <w:p w:rsidRPr="00A406E5" w:rsidR="00A67FB1" w:rsidP="7C1E93EC" w:rsidRDefault="00A67FB1" w14:paraId="0D4A5176" w14:textId="206E0F37">
      <w:pPr>
        <w:pStyle w:val="ListParagraph"/>
        <w:numPr>
          <w:ilvl w:val="1"/>
          <w:numId w:val="26"/>
        </w:numPr>
        <w:spacing w:before="0" w:beforeAutospacing="off" w:after="0" w:afterAutospacing="off" w:line="276" w:lineRule="auto"/>
        <w:ind w:left="1440" w:right="0" w:hanging="360"/>
        <w:jc w:val="both"/>
        <w:rPr>
          <w:rFonts w:ascii="Arial" w:hAnsi="Arial" w:eastAsia="Arial" w:cs="Arial"/>
          <w:noProof w:val="0"/>
          <w:sz w:val="24"/>
          <w:szCs w:val="24"/>
          <w:lang w:val="en-GB"/>
        </w:rPr>
      </w:pPr>
      <w:r w:rsidRPr="7C1E93EC" w:rsidR="651B9CE3">
        <w:rPr>
          <w:rFonts w:ascii="Arial" w:hAnsi="Arial" w:eastAsia="Arial" w:cs="Arial"/>
          <w:b w:val="1"/>
          <w:bCs w:val="1"/>
          <w:noProof w:val="0"/>
          <w:sz w:val="24"/>
          <w:szCs w:val="24"/>
          <w:lang w:val="en-GB"/>
        </w:rPr>
        <w:t xml:space="preserve">Practice Log 3: </w:t>
      </w:r>
      <w:r w:rsidRPr="7C1E93EC" w:rsidR="651B9CE3">
        <w:rPr>
          <w:rFonts w:ascii="Arial" w:hAnsi="Arial" w:eastAsia="Arial" w:cs="Arial"/>
          <w:noProof w:val="0"/>
          <w:sz w:val="24"/>
          <w:szCs w:val="24"/>
          <w:lang w:val="en-GB"/>
        </w:rPr>
        <w:t>An analysis of your role in leading and managing the supervision of others during the supervision sessions that you have led upon (800 words);</w:t>
      </w:r>
    </w:p>
    <w:p w:rsidRPr="00A406E5" w:rsidR="00A67FB1" w:rsidP="7C1E93EC" w:rsidRDefault="00A67FB1" w14:paraId="7467D60F" w14:textId="2FB6CABC">
      <w:pPr>
        <w:spacing w:before="0" w:beforeAutospacing="off" w:after="0" w:afterAutospacing="off" w:line="276" w:lineRule="auto"/>
        <w:ind/>
        <w:jc w:val="both"/>
      </w:pPr>
      <w:r w:rsidRPr="7C1E93EC" w:rsidR="651B9CE3">
        <w:rPr>
          <w:rFonts w:ascii="Arial" w:hAnsi="Arial" w:eastAsia="Arial" w:cs="Arial"/>
          <w:noProof w:val="0"/>
          <w:sz w:val="24"/>
          <w:szCs w:val="24"/>
          <w:lang w:val="en-GB"/>
        </w:rPr>
        <w:t xml:space="preserve"> </w:t>
      </w:r>
    </w:p>
    <w:p w:rsidRPr="00A406E5" w:rsidR="00A67FB1" w:rsidP="7C1E93EC" w:rsidRDefault="00A67FB1" w14:paraId="36B0086B" w14:textId="4472B4AE">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 xml:space="preserve">You must therefore ensure that the above points are addressed within the Practice Logs.  </w:t>
      </w:r>
    </w:p>
    <w:p w:rsidRPr="00A406E5" w:rsidR="00A67FB1" w:rsidP="7C1E93EC" w:rsidRDefault="00A67FB1" w14:paraId="41545DD6" w14:textId="62B63FA6">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Please ensure you make links to theory and to your wider reading throughout your Practice Logs.</w:t>
      </w:r>
    </w:p>
    <w:p w:rsidRPr="00A406E5" w:rsidR="00A67FB1" w:rsidP="7C1E93EC" w:rsidRDefault="00A67FB1" w14:paraId="0C547C4E" w14:textId="7999465D">
      <w:pPr>
        <w:spacing w:before="0" w:beforeAutospacing="off" w:after="0" w:afterAutospacing="off"/>
        <w:ind/>
      </w:pPr>
      <w:r w:rsidRPr="7C1E93EC" w:rsidR="651B9CE3">
        <w:rPr>
          <w:rFonts w:ascii="Arial" w:hAnsi="Arial" w:eastAsia="Arial" w:cs="Arial"/>
          <w:noProof w:val="0"/>
          <w:sz w:val="24"/>
          <w:szCs w:val="24"/>
          <w:lang w:val="en-GB"/>
        </w:rPr>
        <w:t xml:space="preserve"> </w:t>
      </w:r>
    </w:p>
    <w:p w:rsidRPr="00A406E5" w:rsidR="00A67FB1" w:rsidP="7C1E93EC" w:rsidRDefault="00A67FB1" w14:paraId="3F3BEEE9" w14:textId="15DC7D41">
      <w:pPr>
        <w:spacing w:before="0" w:beforeAutospacing="off" w:after="0" w:afterAutospacing="off"/>
        <w:ind/>
      </w:pPr>
      <w:r w:rsidRPr="7C1E93EC" w:rsidR="651B9CE3">
        <w:rPr>
          <w:rFonts w:ascii="Arial" w:hAnsi="Arial" w:eastAsia="Arial" w:cs="Arial"/>
          <w:noProof w:val="0"/>
          <w:sz w:val="24"/>
          <w:szCs w:val="24"/>
          <w:lang w:val="en-GB"/>
        </w:rPr>
        <w:t xml:space="preserve"> </w:t>
      </w:r>
    </w:p>
    <w:p w:rsidRPr="00A406E5" w:rsidR="00A67FB1" w:rsidP="7C1E93EC" w:rsidRDefault="00A67FB1" w14:paraId="1A6FC8D1" w14:textId="507B8C04">
      <w:pPr>
        <w:spacing w:before="0" w:beforeAutospacing="off" w:after="0" w:afterAutospacing="off"/>
        <w:ind/>
      </w:pPr>
      <w:r w:rsidRPr="7C1E93EC" w:rsidR="651B9CE3">
        <w:rPr>
          <w:rFonts w:ascii="Arial" w:hAnsi="Arial" w:eastAsia="Arial" w:cs="Arial"/>
          <w:b w:val="1"/>
          <w:bCs w:val="1"/>
          <w:noProof w:val="0"/>
          <w:sz w:val="24"/>
          <w:szCs w:val="24"/>
          <w:lang w:val="en-GB"/>
        </w:rPr>
        <w:t>Part 2 Guidance: Critical Review</w:t>
      </w:r>
    </w:p>
    <w:p w:rsidRPr="00A406E5" w:rsidR="00A67FB1" w:rsidP="7C1E93EC" w:rsidRDefault="00A67FB1" w14:paraId="332747C5" w14:textId="776C76E4">
      <w:pPr>
        <w:spacing w:before="0" w:beforeAutospacing="off" w:after="0" w:afterAutospacing="off"/>
        <w:ind/>
      </w:pPr>
      <w:r w:rsidRPr="7C1E93EC" w:rsidR="651B9CE3">
        <w:rPr>
          <w:rFonts w:ascii="Arial" w:hAnsi="Arial" w:eastAsia="Arial" w:cs="Arial"/>
          <w:b w:val="1"/>
          <w:bCs w:val="1"/>
          <w:noProof w:val="0"/>
          <w:sz w:val="24"/>
          <w:szCs w:val="24"/>
          <w:lang w:val="en-GB"/>
        </w:rPr>
        <w:t xml:space="preserve"> </w:t>
      </w:r>
    </w:p>
    <w:p w:rsidRPr="00A406E5" w:rsidR="00A67FB1" w:rsidP="7C1E93EC" w:rsidRDefault="00A67FB1" w14:paraId="097E94C1" w14:textId="648C67EE">
      <w:pPr>
        <w:spacing w:before="0" w:beforeAutospacing="off" w:after="0" w:afterAutospacing="off" w:line="276" w:lineRule="auto"/>
        <w:ind/>
        <w:jc w:val="both"/>
      </w:pPr>
      <w:r w:rsidRPr="7C1E93EC" w:rsidR="651B9CE3">
        <w:rPr>
          <w:rFonts w:ascii="Arial" w:hAnsi="Arial" w:eastAsia="Arial" w:cs="Arial"/>
          <w:noProof w:val="0"/>
          <w:sz w:val="24"/>
          <w:szCs w:val="24"/>
          <w:lang w:val="en-GB"/>
        </w:rPr>
        <w:t>Here are some points for you to consider:</w:t>
      </w:r>
    </w:p>
    <w:p w:rsidRPr="00A406E5" w:rsidR="00A67FB1" w:rsidP="7C1E93EC" w:rsidRDefault="00A67FB1" w14:paraId="3E99FC37" w14:textId="39F04F14">
      <w:pPr>
        <w:spacing w:before="0" w:beforeAutospacing="off" w:after="0" w:afterAutospacing="off" w:line="276" w:lineRule="auto"/>
        <w:ind/>
        <w:jc w:val="both"/>
      </w:pPr>
      <w:r w:rsidRPr="7C1E93EC" w:rsidR="651B9CE3">
        <w:rPr>
          <w:rFonts w:ascii="Arial" w:hAnsi="Arial" w:eastAsia="Arial" w:cs="Arial"/>
          <w:noProof w:val="0"/>
          <w:sz w:val="24"/>
          <w:szCs w:val="24"/>
          <w:lang w:val="en-GB"/>
        </w:rPr>
        <w:t xml:space="preserve"> </w:t>
      </w:r>
    </w:p>
    <w:p w:rsidRPr="00A406E5" w:rsidR="00A67FB1" w:rsidP="7C1E93EC" w:rsidRDefault="00A67FB1" w14:paraId="6D55F614" w14:textId="5A4DC089">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This is a 1000 word critical review, where you must allocate 100 words to your introduction, 100 words to your conclusion, leaving 800 words for your main body;</w:t>
      </w:r>
    </w:p>
    <w:p w:rsidRPr="00A406E5" w:rsidR="00A67FB1" w:rsidP="7C1E93EC" w:rsidRDefault="00A67FB1" w14:paraId="467D53FD" w14:textId="50C032C9">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Think about the leadership and management theories you have been introduced to during the module, and any others you may have come across as a result of your wider reading (please see all resources uploaded to Moodle);</w:t>
      </w:r>
    </w:p>
    <w:p w:rsidRPr="00A406E5" w:rsidR="00A67FB1" w:rsidP="7C1E93EC" w:rsidRDefault="00A67FB1" w14:paraId="22FF8687" w14:textId="572619A5">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4AC247D5">
        <w:rPr>
          <w:rFonts w:ascii="Arial" w:hAnsi="Arial" w:eastAsia="Arial" w:cs="Arial"/>
          <w:noProof w:val="0"/>
          <w:sz w:val="24"/>
          <w:szCs w:val="24"/>
          <w:lang w:val="en-GB"/>
        </w:rPr>
        <w:t>Compare and contrast these, and v</w:t>
      </w:r>
      <w:r w:rsidRPr="7C1E93EC" w:rsidR="651B9CE3">
        <w:rPr>
          <w:rFonts w:ascii="Arial" w:hAnsi="Arial" w:eastAsia="Arial" w:cs="Arial"/>
          <w:noProof w:val="0"/>
          <w:sz w:val="24"/>
          <w:szCs w:val="24"/>
          <w:lang w:val="en-GB"/>
        </w:rPr>
        <w:t>iew these theories critically – so, think beyond what you are being told by the authors/theorists;</w:t>
      </w:r>
    </w:p>
    <w:p w:rsidRPr="00A406E5" w:rsidR="00A67FB1" w:rsidP="7C1E93EC" w:rsidRDefault="00A67FB1" w14:paraId="77206EB0" w14:textId="5746FEE2">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Think about these theories and how they are applied in practice – can you make links to any of your own experiences?</w:t>
      </w:r>
    </w:p>
    <w:p w:rsidRPr="00A406E5" w:rsidR="00A67FB1" w:rsidP="7C1E93EC" w:rsidRDefault="00A67FB1" w14:paraId="3003F820" w14:textId="0C330782">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Think about these theories, and their application to practice, against the challenging financial climate that services have faced in recent years.  There are some resources on Moodle, plus the ‘Youth Work in a Cold Climate’ article in the Youth and Policy shared via Moodle.</w:t>
      </w:r>
    </w:p>
    <w:p w:rsidRPr="00A406E5" w:rsidR="00A67FB1" w:rsidP="7C1E93EC" w:rsidRDefault="00A67FB1" w14:paraId="0CF5C0B0" w14:textId="4E136A82">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Can you locate any other reading/articles regarding the impact of the financial climate upon youth work provision?  What does this mean to a leader/manager?</w:t>
      </w:r>
    </w:p>
    <w:p w:rsidRPr="00A406E5" w:rsidR="00A67FB1" w:rsidP="7C1E93EC" w:rsidRDefault="00A67FB1" w14:paraId="5312076D" w14:textId="0AA0F354">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There are plenty of news articles online about the impact of cuts on Youth Services and on services for young people.  What can you find when searching?</w:t>
      </w:r>
    </w:p>
    <w:p w:rsidRPr="00A406E5" w:rsidR="00A67FB1" w:rsidP="7C1E93EC" w:rsidRDefault="00A67FB1" w14:paraId="0E3F2AC9" w14:textId="0D2BDB84">
      <w:pPr>
        <w:pStyle w:val="ListParagraph"/>
        <w:numPr>
          <w:ilvl w:val="0"/>
          <w:numId w:val="26"/>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7C1E93EC" w:rsidR="651B9CE3">
        <w:rPr>
          <w:rFonts w:ascii="Arial" w:hAnsi="Arial" w:eastAsia="Arial" w:cs="Arial"/>
          <w:noProof w:val="0"/>
          <w:sz w:val="24"/>
          <w:szCs w:val="24"/>
          <w:lang w:val="en-GB"/>
        </w:rPr>
        <w:t>Remember the need to support your observations with evidence from your reading;</w:t>
      </w:r>
    </w:p>
    <w:p w:rsidRPr="00A406E5" w:rsidR="00A67FB1" w:rsidP="00A67FB1" w:rsidRDefault="00A67FB1" w14:paraId="05E88301" w14:textId="310E0A06">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Pr="00A406E5" w:rsidR="00A3505D" w:rsidP="00D22D9C" w:rsidRDefault="00A3505D" w14:paraId="1CFBB10B" w14:textId="56A816D0">
      <w:pPr>
        <w:jc w:val="both"/>
      </w:pPr>
      <w:r>
        <w:br/>
      </w: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8042F0" w:rsidP="7C1E93EC" w:rsidRDefault="008042F0" w14:paraId="3AB508CE" w14:textId="7F5D5DCB">
      <w:pPr>
        <w:jc w:val="both"/>
        <w:rPr>
          <w:rFonts w:ascii="Arial" w:hAnsi="Arial" w:cs="Arial"/>
          <w:i w:val="1"/>
          <w:iCs w:val="1"/>
          <w:sz w:val="22"/>
          <w:szCs w:val="22"/>
        </w:rPr>
      </w:pPr>
      <w:r w:rsidRPr="7C1E93EC" w:rsidR="008042F0">
        <w:rPr>
          <w:rFonts w:ascii="Arial" w:hAnsi="Arial" w:cs="Arial"/>
          <w:b w:val="1"/>
          <w:bCs w:val="1"/>
          <w:i w:val="1"/>
          <w:iCs w:val="1"/>
          <w:sz w:val="22"/>
          <w:szCs w:val="22"/>
        </w:rPr>
        <w:t>Guidance</w:t>
      </w:r>
      <w:r w:rsidRPr="7C1E93EC" w:rsidR="00C01A3F">
        <w:rPr>
          <w:rFonts w:ascii="Arial" w:hAnsi="Arial" w:cs="Arial"/>
          <w:b w:val="1"/>
          <w:bCs w:val="1"/>
          <w:i w:val="1"/>
          <w:iCs w:val="1"/>
          <w:sz w:val="22"/>
          <w:szCs w:val="22"/>
        </w:rPr>
        <w:t xml:space="preserve"> specific to this </w:t>
      </w:r>
      <w:r w:rsidRPr="7C1E93EC" w:rsidR="00E27F15">
        <w:rPr>
          <w:rFonts w:ascii="Arial" w:hAnsi="Arial" w:cs="Arial"/>
          <w:b w:val="1"/>
          <w:bCs w:val="1"/>
          <w:i w:val="1"/>
          <w:iCs w:val="1"/>
          <w:sz w:val="22"/>
          <w:szCs w:val="22"/>
        </w:rPr>
        <w:t>assessment</w:t>
      </w:r>
      <w:r w:rsidRPr="7C1E93EC" w:rsidR="00C01A3F">
        <w:rPr>
          <w:rFonts w:ascii="Arial" w:hAnsi="Arial" w:cs="Arial"/>
          <w:b w:val="1"/>
          <w:bCs w:val="1"/>
          <w:i w:val="1"/>
          <w:iCs w:val="1"/>
          <w:sz w:val="22"/>
          <w:szCs w:val="22"/>
        </w:rPr>
        <w:t>:</w:t>
      </w:r>
      <w:r w:rsidRPr="7C1E93EC" w:rsidR="00C01A3F">
        <w:rPr>
          <w:rFonts w:ascii="Arial" w:hAnsi="Arial" w:cs="Arial"/>
          <w:i w:val="1"/>
          <w:iCs w:val="1"/>
          <w:sz w:val="22"/>
          <w:szCs w:val="22"/>
        </w:rPr>
        <w:t xml:space="preserve"> </w:t>
      </w:r>
      <w:r w:rsidRPr="7C1E93EC" w:rsidR="22F34589">
        <w:rPr>
          <w:rFonts w:ascii="Arial" w:hAnsi="Arial" w:eastAsia="Arial" w:cs="Arial"/>
          <w:noProof w:val="0"/>
          <w:sz w:val="24"/>
          <w:szCs w:val="24"/>
          <w:lang w:val="en-GB"/>
        </w:rPr>
        <w:t xml:space="preserve"> </w:t>
      </w:r>
    </w:p>
    <w:p w:rsidR="22F34589" w:rsidP="7C1E93EC" w:rsidRDefault="22F34589" w14:paraId="4E45CEE6" w14:textId="10C37204">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2F34589">
        <w:rPr>
          <w:rFonts w:ascii="Arial" w:hAnsi="Arial" w:eastAsia="Arial" w:cs="Arial"/>
          <w:noProof w:val="0"/>
          <w:sz w:val="20"/>
          <w:szCs w:val="20"/>
          <w:lang w:val="en-GB"/>
        </w:rPr>
        <w:t>Demonstrate applied planning and management of the role of effective supervision in the youth work workplace and in wider services for young people, and critically evaluate the role and function of effective supervision.</w:t>
      </w:r>
    </w:p>
    <w:p w:rsidR="22F34589" w:rsidP="7C1E93EC" w:rsidRDefault="22F34589" w14:paraId="28E92B93" w14:textId="62CF1E3A">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2F34589">
        <w:rPr>
          <w:rFonts w:ascii="Arial" w:hAnsi="Arial" w:eastAsia="Arial" w:cs="Arial"/>
          <w:noProof w:val="0"/>
          <w:sz w:val="20"/>
          <w:szCs w:val="20"/>
          <w:lang w:val="en-GB"/>
        </w:rPr>
        <w:t>Locate theories of leadership and management within youth work and wider services for young people, and their application to practice.</w:t>
      </w:r>
    </w:p>
    <w:p w:rsidR="22F34589" w:rsidP="7C1E93EC" w:rsidRDefault="22F34589" w14:paraId="17555C20" w14:textId="59B603BE">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2F34589">
        <w:rPr>
          <w:rFonts w:ascii="Arial" w:hAnsi="Arial" w:eastAsia="Arial" w:cs="Arial"/>
          <w:noProof w:val="0"/>
          <w:sz w:val="20"/>
          <w:szCs w:val="20"/>
          <w:lang w:val="en-GB"/>
        </w:rPr>
        <w:t>Understand the challenges associated with managing a public service within an increasingly challenging financial climate.</w:t>
      </w:r>
    </w:p>
    <w:p w:rsidR="22F34589" w:rsidP="7C1E93EC" w:rsidRDefault="22F34589" w14:paraId="44DE9EED" w14:textId="185C12A5">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2F34589">
        <w:rPr>
          <w:rFonts w:ascii="Arial" w:hAnsi="Arial" w:eastAsia="Arial" w:cs="Arial"/>
          <w:noProof w:val="0"/>
          <w:sz w:val="20"/>
          <w:szCs w:val="20"/>
          <w:lang w:val="en-GB"/>
        </w:rPr>
        <w:t xml:space="preserve">Organise their knowledge and learning through use of a range of information </w:t>
      </w:r>
      <w:r w:rsidRPr="7C1E93EC" w:rsidR="22F34589">
        <w:rPr>
          <w:rFonts w:ascii="Arial" w:hAnsi="Arial" w:eastAsia="Arial" w:cs="Arial"/>
          <w:noProof w:val="0"/>
          <w:sz w:val="20"/>
          <w:szCs w:val="20"/>
          <w:lang w:val="en-GB"/>
        </w:rPr>
        <w:t>resources, and</w:t>
      </w:r>
      <w:r w:rsidRPr="7C1E93EC" w:rsidR="22F34589">
        <w:rPr>
          <w:rFonts w:ascii="Arial" w:hAnsi="Arial" w:eastAsia="Arial" w:cs="Arial"/>
          <w:noProof w:val="0"/>
          <w:sz w:val="20"/>
          <w:szCs w:val="20"/>
          <w:lang w:val="en-GB"/>
        </w:rPr>
        <w:t xml:space="preserve"> present their work appropriately.</w:t>
      </w:r>
    </w:p>
    <w:p w:rsidR="7C1E93EC" w:rsidP="7C1E93EC" w:rsidRDefault="7C1E93EC" w14:paraId="1F2B8939" w14:textId="26B42AF5">
      <w:pPr>
        <w:jc w:val="both"/>
        <w:rPr>
          <w:rFonts w:ascii="Arial" w:hAnsi="Arial" w:cs="Arial"/>
          <w:i w:val="1"/>
          <w:iCs w:val="1"/>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C1E93EC" w:rsidRDefault="008042F0" w14:paraId="59FFB8BA" w14:textId="77777777">
      <w:pPr>
        <w:jc w:val="both"/>
        <w:rPr>
          <w:rFonts w:ascii="Arial" w:hAnsi="Arial" w:cs="Arial"/>
          <w:i w:val="1"/>
          <w:iCs w:val="1"/>
          <w:sz w:val="22"/>
          <w:szCs w:val="22"/>
        </w:rPr>
      </w:pPr>
      <w:r w:rsidRPr="7C1E93EC" w:rsidR="008042F0">
        <w:rPr>
          <w:rFonts w:ascii="Arial" w:hAnsi="Arial" w:cs="Arial"/>
          <w:b w:val="1"/>
          <w:bCs w:val="1"/>
          <w:i w:val="1"/>
          <w:iCs w:val="1"/>
          <w:sz w:val="22"/>
          <w:szCs w:val="22"/>
        </w:rPr>
        <w:t xml:space="preserve">Guidance </w:t>
      </w:r>
      <w:r w:rsidRPr="7C1E93EC" w:rsidR="00C01A3F">
        <w:rPr>
          <w:rFonts w:ascii="Arial" w:hAnsi="Arial" w:cs="Arial"/>
          <w:b w:val="1"/>
          <w:bCs w:val="1"/>
          <w:i w:val="1"/>
          <w:iCs w:val="1"/>
          <w:sz w:val="22"/>
          <w:szCs w:val="22"/>
        </w:rPr>
        <w:t xml:space="preserve">specific to this </w:t>
      </w:r>
      <w:r w:rsidRPr="7C1E93EC" w:rsidR="00E27F15">
        <w:rPr>
          <w:rFonts w:ascii="Arial" w:hAnsi="Arial" w:cs="Arial"/>
          <w:b w:val="1"/>
          <w:bCs w:val="1"/>
          <w:i w:val="1"/>
          <w:iCs w:val="1"/>
          <w:sz w:val="22"/>
          <w:szCs w:val="22"/>
        </w:rPr>
        <w:t>assessment</w:t>
      </w:r>
      <w:r w:rsidRPr="7C1E93EC" w:rsidR="00C01A3F">
        <w:rPr>
          <w:rFonts w:ascii="Arial" w:hAnsi="Arial" w:cs="Arial"/>
          <w:b w:val="1"/>
          <w:bCs w:val="1"/>
          <w:i w:val="1"/>
          <w:iCs w:val="1"/>
          <w:sz w:val="22"/>
          <w:szCs w:val="22"/>
        </w:rPr>
        <w:t>:</w:t>
      </w:r>
      <w:r w:rsidRPr="7C1E93EC" w:rsidR="00C01A3F">
        <w:rPr>
          <w:rFonts w:ascii="Arial" w:hAnsi="Arial" w:cs="Arial"/>
          <w:i w:val="1"/>
          <w:iCs w:val="1"/>
          <w:sz w:val="22"/>
          <w:szCs w:val="22"/>
        </w:rPr>
        <w:t xml:space="preserve"> </w:t>
      </w:r>
    </w:p>
    <w:p w:rsidR="63586F05" w:rsidP="7C1E93EC" w:rsidRDefault="63586F05" w14:paraId="693820A2" w14:textId="10C37204">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63586F05">
        <w:rPr>
          <w:rFonts w:ascii="Arial" w:hAnsi="Arial" w:eastAsia="Arial" w:cs="Arial"/>
          <w:noProof w:val="0"/>
          <w:sz w:val="20"/>
          <w:szCs w:val="20"/>
          <w:lang w:val="en-GB"/>
        </w:rPr>
        <w:t>Demonstrate applied planning and management of the role of effective supervision in the youth work workplace and in wider services for young people, and critically evaluate the role and function of effective supervision.</w:t>
      </w:r>
    </w:p>
    <w:p w:rsidR="63586F05" w:rsidP="7C1E93EC" w:rsidRDefault="63586F05" w14:paraId="5724319E" w14:textId="62CF1E3A">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63586F05">
        <w:rPr>
          <w:rFonts w:ascii="Arial" w:hAnsi="Arial" w:eastAsia="Arial" w:cs="Arial"/>
          <w:noProof w:val="0"/>
          <w:sz w:val="20"/>
          <w:szCs w:val="20"/>
          <w:lang w:val="en-GB"/>
        </w:rPr>
        <w:t>Locate theories of leadership and management within youth work and wider services for young people, and their application to practice.</w:t>
      </w:r>
    </w:p>
    <w:p w:rsidR="63586F05" w:rsidP="7C1E93EC" w:rsidRDefault="63586F05" w14:paraId="1C95E95C" w14:textId="59B603BE">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63586F05">
        <w:rPr>
          <w:rFonts w:ascii="Arial" w:hAnsi="Arial" w:eastAsia="Arial" w:cs="Arial"/>
          <w:noProof w:val="0"/>
          <w:sz w:val="20"/>
          <w:szCs w:val="20"/>
          <w:lang w:val="en-GB"/>
        </w:rPr>
        <w:t>Understand the challenges associated with managing a public service within an increasingly challenging financial climate.</w:t>
      </w:r>
    </w:p>
    <w:p w:rsidR="63586F05" w:rsidP="7C1E93EC" w:rsidRDefault="63586F05" w14:paraId="73690F4E" w14:textId="185C12A5">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63586F05">
        <w:rPr>
          <w:rFonts w:ascii="Arial" w:hAnsi="Arial" w:eastAsia="Arial" w:cs="Arial"/>
          <w:noProof w:val="0"/>
          <w:sz w:val="20"/>
          <w:szCs w:val="20"/>
          <w:lang w:val="en-GB"/>
        </w:rPr>
        <w:t>Organise their knowledge and learning through use of a range of information resources, and present their work appropriately.</w:t>
      </w:r>
    </w:p>
    <w:p w:rsidR="7C1E93EC" w:rsidP="7C1E93EC" w:rsidRDefault="7C1E93EC" w14:paraId="5E3A6E5A" w14:textId="5AAC0651">
      <w:pPr>
        <w:jc w:val="both"/>
        <w:rPr>
          <w:rFonts w:ascii="Arial" w:hAnsi="Arial" w:cs="Arial"/>
          <w:i w:val="1"/>
          <w:iCs w:val="1"/>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7C1E93EC" w:rsidR="008042F0">
        <w:rPr>
          <w:rFonts w:ascii="Arial" w:hAnsi="Arial" w:cs="Arial"/>
          <w:b w:val="1"/>
          <w:bCs w:val="1"/>
          <w:i w:val="1"/>
          <w:iCs w:val="1"/>
          <w:sz w:val="22"/>
          <w:szCs w:val="22"/>
        </w:rPr>
        <w:t>Guidance</w:t>
      </w:r>
      <w:r w:rsidRPr="7C1E93EC" w:rsidR="008042F0">
        <w:rPr>
          <w:rFonts w:ascii="Arial" w:hAnsi="Arial" w:cs="Arial"/>
          <w:b w:val="1"/>
          <w:bCs w:val="1"/>
          <w:i w:val="1"/>
          <w:iCs w:val="1"/>
          <w:sz w:val="22"/>
          <w:szCs w:val="22"/>
        </w:rPr>
        <w:t xml:space="preserve"> </w:t>
      </w:r>
      <w:r w:rsidRPr="7C1E93EC" w:rsidR="00C01A3F">
        <w:rPr>
          <w:rFonts w:ascii="Arial" w:hAnsi="Arial" w:cs="Arial"/>
          <w:b w:val="1"/>
          <w:bCs w:val="1"/>
          <w:i w:val="1"/>
          <w:iCs w:val="1"/>
          <w:sz w:val="22"/>
          <w:szCs w:val="22"/>
        </w:rPr>
        <w:t xml:space="preserve">specific to this </w:t>
      </w:r>
      <w:r w:rsidRPr="7C1E93EC" w:rsidR="00E27F15">
        <w:rPr>
          <w:rFonts w:ascii="Arial" w:hAnsi="Arial" w:cs="Arial"/>
          <w:b w:val="1"/>
          <w:bCs w:val="1"/>
          <w:i w:val="1"/>
          <w:iCs w:val="1"/>
          <w:sz w:val="22"/>
          <w:szCs w:val="22"/>
        </w:rPr>
        <w:t>assessment</w:t>
      </w:r>
      <w:r w:rsidRPr="7C1E93EC" w:rsidR="00C01A3F">
        <w:rPr>
          <w:rFonts w:ascii="Arial" w:hAnsi="Arial" w:cs="Arial"/>
          <w:b w:val="1"/>
          <w:bCs w:val="1"/>
          <w:i w:val="1"/>
          <w:iCs w:val="1"/>
          <w:sz w:val="22"/>
          <w:szCs w:val="22"/>
        </w:rPr>
        <w:t>:</w:t>
      </w:r>
      <w:r w:rsidRPr="7C1E93EC" w:rsidR="00C01A3F">
        <w:rPr>
          <w:rFonts w:ascii="Arial" w:hAnsi="Arial" w:cs="Arial"/>
          <w:i w:val="1"/>
          <w:iCs w:val="1"/>
          <w:sz w:val="22"/>
          <w:szCs w:val="22"/>
        </w:rPr>
        <w:t xml:space="preserve"> </w:t>
      </w:r>
    </w:p>
    <w:p w:rsidRPr="00A406E5" w:rsidR="00C01A3F" w:rsidP="7C1E93EC" w:rsidRDefault="00C01A3F" w14:paraId="7F323373" w14:textId="10C37204">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8303E46">
        <w:rPr>
          <w:rFonts w:ascii="Arial" w:hAnsi="Arial" w:eastAsia="Arial" w:cs="Arial"/>
          <w:noProof w:val="0"/>
          <w:sz w:val="20"/>
          <w:szCs w:val="20"/>
          <w:lang w:val="en-GB"/>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00C01A3F" w14:paraId="48BF2BFB" w14:textId="62CF1E3A">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8303E46">
        <w:rPr>
          <w:rFonts w:ascii="Arial" w:hAnsi="Arial" w:eastAsia="Arial" w:cs="Arial"/>
          <w:noProof w:val="0"/>
          <w:sz w:val="20"/>
          <w:szCs w:val="20"/>
          <w:lang w:val="en-GB"/>
        </w:rPr>
        <w:t>Locate theories of leadership and management within youth work and wider services for young people, and their application to practice.</w:t>
      </w:r>
    </w:p>
    <w:p w:rsidRPr="00A406E5" w:rsidR="00C01A3F" w:rsidP="7C1E93EC" w:rsidRDefault="00C01A3F" w14:paraId="33795261" w14:textId="59B603BE">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8303E46">
        <w:rPr>
          <w:rFonts w:ascii="Arial" w:hAnsi="Arial" w:eastAsia="Arial" w:cs="Arial"/>
          <w:noProof w:val="0"/>
          <w:sz w:val="20"/>
          <w:szCs w:val="20"/>
          <w:lang w:val="en-GB"/>
        </w:rPr>
        <w:t>Understand the challenges associated with managing a public service within an increasingly challenging financial climate.</w:t>
      </w:r>
    </w:p>
    <w:p w:rsidRPr="00A406E5" w:rsidR="00C01A3F" w:rsidP="7C1E93EC" w:rsidRDefault="00C01A3F" w14:paraId="365C08D6" w14:textId="185C12A5">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28303E46">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1D57F873" w14:textId="5A5E9F76">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7C1E93EC" w:rsidR="008042F0">
        <w:rPr>
          <w:rFonts w:ascii="Arial" w:hAnsi="Arial" w:cs="Arial"/>
          <w:b w:val="1"/>
          <w:bCs w:val="1"/>
          <w:i w:val="1"/>
          <w:iCs w:val="1"/>
          <w:sz w:val="22"/>
          <w:szCs w:val="22"/>
        </w:rPr>
        <w:t>Guidance</w:t>
      </w:r>
      <w:r w:rsidRPr="7C1E93EC" w:rsidR="008042F0">
        <w:rPr>
          <w:rFonts w:ascii="Arial" w:hAnsi="Arial" w:cs="Arial"/>
          <w:b w:val="1"/>
          <w:bCs w:val="1"/>
          <w:i w:val="1"/>
          <w:iCs w:val="1"/>
          <w:sz w:val="22"/>
          <w:szCs w:val="22"/>
        </w:rPr>
        <w:t xml:space="preserve"> </w:t>
      </w:r>
      <w:r w:rsidRPr="7C1E93EC" w:rsidR="00C01A3F">
        <w:rPr>
          <w:rFonts w:ascii="Arial" w:hAnsi="Arial" w:cs="Arial"/>
          <w:b w:val="1"/>
          <w:bCs w:val="1"/>
          <w:i w:val="1"/>
          <w:iCs w:val="1"/>
          <w:sz w:val="22"/>
          <w:szCs w:val="22"/>
        </w:rPr>
        <w:t xml:space="preserve">specific to this </w:t>
      </w:r>
      <w:r w:rsidRPr="7C1E93EC" w:rsidR="00E27F15">
        <w:rPr>
          <w:rFonts w:ascii="Arial" w:hAnsi="Arial" w:cs="Arial"/>
          <w:b w:val="1"/>
          <w:bCs w:val="1"/>
          <w:i w:val="1"/>
          <w:iCs w:val="1"/>
          <w:sz w:val="22"/>
          <w:szCs w:val="22"/>
        </w:rPr>
        <w:t>assessment</w:t>
      </w:r>
      <w:r w:rsidRPr="7C1E93EC" w:rsidR="00C01A3F">
        <w:rPr>
          <w:rFonts w:ascii="Arial" w:hAnsi="Arial" w:cs="Arial"/>
          <w:b w:val="1"/>
          <w:bCs w:val="1"/>
          <w:i w:val="1"/>
          <w:iCs w:val="1"/>
          <w:sz w:val="22"/>
          <w:szCs w:val="22"/>
        </w:rPr>
        <w:t>:</w:t>
      </w:r>
      <w:r w:rsidRPr="7C1E93EC" w:rsidR="00C01A3F">
        <w:rPr>
          <w:rFonts w:ascii="Arial" w:hAnsi="Arial" w:cs="Arial"/>
          <w:i w:val="1"/>
          <w:iCs w:val="1"/>
          <w:sz w:val="22"/>
          <w:szCs w:val="22"/>
        </w:rPr>
        <w:t xml:space="preserve"> </w:t>
      </w:r>
    </w:p>
    <w:p w:rsidRPr="00A406E5" w:rsidR="00C01A3F" w:rsidP="7C1E93EC" w:rsidRDefault="00C01A3F" w14:paraId="2403121A" w14:textId="10C37204">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4767BCE6">
        <w:rPr>
          <w:rFonts w:ascii="Arial" w:hAnsi="Arial" w:eastAsia="Arial" w:cs="Arial"/>
          <w:noProof w:val="0"/>
          <w:sz w:val="20"/>
          <w:szCs w:val="20"/>
          <w:lang w:val="en-GB"/>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00C01A3F" w14:paraId="6EC3BF8E" w14:textId="62CF1E3A">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4767BCE6">
        <w:rPr>
          <w:rFonts w:ascii="Arial" w:hAnsi="Arial" w:eastAsia="Arial" w:cs="Arial"/>
          <w:noProof w:val="0"/>
          <w:sz w:val="20"/>
          <w:szCs w:val="20"/>
          <w:lang w:val="en-GB"/>
        </w:rPr>
        <w:t>Locate theories of leadership and management within youth work and wider services for young people, and their application to practice.</w:t>
      </w:r>
    </w:p>
    <w:p w:rsidRPr="00A406E5" w:rsidR="00C01A3F" w:rsidP="7C1E93EC" w:rsidRDefault="00C01A3F" w14:paraId="2B1AE990" w14:textId="59B603BE">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4767BCE6">
        <w:rPr>
          <w:rFonts w:ascii="Arial" w:hAnsi="Arial" w:eastAsia="Arial" w:cs="Arial"/>
          <w:noProof w:val="0"/>
          <w:sz w:val="20"/>
          <w:szCs w:val="20"/>
          <w:lang w:val="en-GB"/>
        </w:rPr>
        <w:t>Understand the challenges associated with managing a public service within an increasingly challenging financial climate.</w:t>
      </w:r>
    </w:p>
    <w:p w:rsidRPr="00A406E5" w:rsidR="00C01A3F" w:rsidP="7C1E93EC" w:rsidRDefault="00C01A3F" w14:paraId="24BD48A0" w14:textId="185C12A5">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4767BCE6">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2D098BDA" w14:textId="333EB015">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7C1E93EC" w:rsidR="008042F0">
        <w:rPr>
          <w:rFonts w:ascii="Arial" w:hAnsi="Arial" w:cs="Arial"/>
          <w:b w:val="1"/>
          <w:bCs w:val="1"/>
          <w:i w:val="1"/>
          <w:iCs w:val="1"/>
          <w:sz w:val="22"/>
          <w:szCs w:val="22"/>
        </w:rPr>
        <w:t>Guidance</w:t>
      </w:r>
      <w:r w:rsidRPr="7C1E93EC" w:rsidR="008042F0">
        <w:rPr>
          <w:rFonts w:ascii="Arial" w:hAnsi="Arial" w:cs="Arial"/>
          <w:b w:val="1"/>
          <w:bCs w:val="1"/>
          <w:i w:val="1"/>
          <w:iCs w:val="1"/>
          <w:sz w:val="22"/>
          <w:szCs w:val="22"/>
        </w:rPr>
        <w:t xml:space="preserve"> </w:t>
      </w:r>
      <w:r w:rsidRPr="7C1E93EC" w:rsidR="00C01A3F">
        <w:rPr>
          <w:rFonts w:ascii="Arial" w:hAnsi="Arial" w:cs="Arial"/>
          <w:b w:val="1"/>
          <w:bCs w:val="1"/>
          <w:i w:val="1"/>
          <w:iCs w:val="1"/>
          <w:sz w:val="22"/>
          <w:szCs w:val="22"/>
        </w:rPr>
        <w:t xml:space="preserve">specific to this </w:t>
      </w:r>
      <w:r w:rsidRPr="7C1E93EC" w:rsidR="00E27F15">
        <w:rPr>
          <w:rFonts w:ascii="Arial" w:hAnsi="Arial" w:cs="Arial"/>
          <w:b w:val="1"/>
          <w:bCs w:val="1"/>
          <w:i w:val="1"/>
          <w:iCs w:val="1"/>
          <w:sz w:val="22"/>
          <w:szCs w:val="22"/>
        </w:rPr>
        <w:t>assessment</w:t>
      </w:r>
      <w:r w:rsidRPr="7C1E93EC" w:rsidR="00C01A3F">
        <w:rPr>
          <w:rFonts w:ascii="Arial" w:hAnsi="Arial" w:cs="Arial"/>
          <w:b w:val="1"/>
          <w:bCs w:val="1"/>
          <w:i w:val="1"/>
          <w:iCs w:val="1"/>
          <w:sz w:val="22"/>
          <w:szCs w:val="22"/>
        </w:rPr>
        <w:t>:</w:t>
      </w:r>
      <w:r w:rsidRPr="7C1E93EC" w:rsidR="00C01A3F">
        <w:rPr>
          <w:rFonts w:ascii="Arial" w:hAnsi="Arial" w:cs="Arial"/>
          <w:i w:val="1"/>
          <w:iCs w:val="1"/>
          <w:sz w:val="22"/>
          <w:szCs w:val="22"/>
        </w:rPr>
        <w:t xml:space="preserve"> </w:t>
      </w:r>
    </w:p>
    <w:p w:rsidRPr="00A406E5" w:rsidR="00C01A3F" w:rsidP="7C1E93EC" w:rsidRDefault="00C01A3F" w14:paraId="1F875F7C" w14:textId="10C37204">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52B427A0">
        <w:rPr>
          <w:rFonts w:ascii="Arial" w:hAnsi="Arial" w:eastAsia="Arial" w:cs="Arial"/>
          <w:noProof w:val="0"/>
          <w:sz w:val="20"/>
          <w:szCs w:val="20"/>
          <w:lang w:val="en-GB"/>
        </w:rPr>
        <w:t>Demonstrate applied planning and management of the role of effective supervision in the youth work workplace and in wider services for young people, and critically evaluate the role and function of effective supervision.</w:t>
      </w:r>
    </w:p>
    <w:p w:rsidRPr="00A406E5" w:rsidR="00C01A3F" w:rsidP="7C1E93EC" w:rsidRDefault="00C01A3F" w14:paraId="5827CF96" w14:textId="62CF1E3A">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52B427A0">
        <w:rPr>
          <w:rFonts w:ascii="Arial" w:hAnsi="Arial" w:eastAsia="Arial" w:cs="Arial"/>
          <w:noProof w:val="0"/>
          <w:sz w:val="20"/>
          <w:szCs w:val="20"/>
          <w:lang w:val="en-GB"/>
        </w:rPr>
        <w:t>Locate theories of leadership and management within youth work and wider services for young people, and their application to practice.</w:t>
      </w:r>
    </w:p>
    <w:p w:rsidRPr="00A406E5" w:rsidR="00C01A3F" w:rsidP="7C1E93EC" w:rsidRDefault="00C01A3F" w14:paraId="5EAE7E3F" w14:textId="59B603BE">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52B427A0">
        <w:rPr>
          <w:rFonts w:ascii="Arial" w:hAnsi="Arial" w:eastAsia="Arial" w:cs="Arial"/>
          <w:noProof w:val="0"/>
          <w:sz w:val="20"/>
          <w:szCs w:val="20"/>
          <w:lang w:val="en-GB"/>
        </w:rPr>
        <w:t>Understand the challenges associated with managing a public service within an increasingly challenging financial climate.</w:t>
      </w:r>
    </w:p>
    <w:p w:rsidRPr="00A406E5" w:rsidR="00C01A3F" w:rsidP="7C1E93EC" w:rsidRDefault="00C01A3F" w14:paraId="651C5410" w14:textId="185C12A5">
      <w:pPr>
        <w:pStyle w:val="ListParagraph"/>
        <w:numPr>
          <w:ilvl w:val="0"/>
          <w:numId w:val="22"/>
        </w:numPr>
        <w:spacing w:before="0" w:beforeAutospacing="off" w:after="0" w:afterAutospacing="off"/>
        <w:ind w:left="720" w:right="0" w:hanging="360"/>
        <w:jc w:val="both"/>
        <w:rPr>
          <w:rFonts w:ascii="Arial" w:hAnsi="Arial" w:eastAsia="Arial" w:cs="Arial"/>
          <w:noProof w:val="0"/>
          <w:sz w:val="20"/>
          <w:szCs w:val="20"/>
          <w:lang w:val="en-GB"/>
        </w:rPr>
      </w:pPr>
      <w:r w:rsidRPr="7C1E93EC" w:rsidR="52B427A0">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05C49E71" w14:textId="0CB83EE0">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215"/>
        <w:gridCol w:w="1189"/>
      </w:tblGrid>
      <w:tr w:rsidRPr="00A406E5" w:rsidR="00152E9D" w:rsidTr="7C1E93EC" w14:paraId="2590D43E"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1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1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C1E93EC" w14:paraId="13E3B51C"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7C1E93EC" w14:paraId="6C11610E"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7C1E93EC" w:rsidRDefault="00152E9D" w14:paraId="630F6811" w14:textId="2105F4CD">
            <w:pPr>
              <w:pStyle w:val="Normal"/>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7C1E93EC" w14:paraId="429055C4" w14:textId="77777777">
        <w:trPr>
          <w:trHeight w:val="451"/>
        </w:trPr>
        <w:tc>
          <w:tcPr>
            <w:tcW w:w="8040" w:type="dxa"/>
            <w:vMerge/>
            <w:tcBorders/>
            <w:tcMar/>
          </w:tcPr>
          <w:p w:rsidRPr="00A406E5" w:rsidR="00152E9D" w:rsidP="00152E9D" w:rsidRDefault="00152E9D" w14:paraId="71C544E7"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7C1E93EC" w:rsidRDefault="00152E9D" w14:paraId="37F144A2" w14:textId="3330890B">
            <w:pPr>
              <w:jc w:val="center"/>
              <w:rPr>
                <w:rFonts w:ascii="Arial" w:hAnsi="Arial" w:cs="Arial"/>
                <w:sz w:val="32"/>
                <w:szCs w:val="32"/>
              </w:rPr>
            </w:pPr>
            <w:r w:rsidRPr="7C1E93EC" w:rsidR="23CD00D7">
              <w:rPr>
                <w:rFonts w:ascii="Arial" w:hAnsi="Arial" w:cs="Arial"/>
                <w:sz w:val="32"/>
                <w:szCs w:val="32"/>
              </w:rPr>
              <w:t>20</w:t>
            </w:r>
          </w:p>
        </w:tc>
        <w:tc>
          <w:tcPr>
            <w:tcW w:w="1189" w:type="dxa"/>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7C1E93EC" w14:paraId="23A584D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7C1E93EC" w14:paraId="7BA2F0AB"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7C1E93EC" w:rsidRDefault="00152E9D" w14:paraId="6773A350" w14:textId="1F304F21">
            <w:pPr>
              <w:pStyle w:val="Normal"/>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7C1E93EC" w14:paraId="5132F51F" w14:textId="77777777">
        <w:trPr>
          <w:trHeight w:val="451"/>
        </w:trPr>
        <w:tc>
          <w:tcPr>
            <w:tcW w:w="8040" w:type="dxa"/>
            <w:vMerge/>
            <w:tcBorders/>
            <w:tcMar/>
          </w:tcPr>
          <w:p w:rsidRPr="00A406E5" w:rsidR="00152E9D" w:rsidP="00152E9D" w:rsidRDefault="00152E9D" w14:paraId="34F7BAE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7C1E93EC" w:rsidRDefault="00152E9D" w14:paraId="1EC9B6E3" w14:textId="04B65C60">
            <w:pPr>
              <w:jc w:val="center"/>
              <w:rPr>
                <w:rFonts w:ascii="Arial" w:hAnsi="Arial" w:cs="Arial"/>
                <w:sz w:val="32"/>
                <w:szCs w:val="32"/>
              </w:rPr>
            </w:pPr>
            <w:r w:rsidRPr="7C1E93EC" w:rsidR="287744B2">
              <w:rPr>
                <w:rFonts w:ascii="Arial" w:hAnsi="Arial" w:cs="Arial"/>
                <w:sz w:val="32"/>
                <w:szCs w:val="32"/>
              </w:rPr>
              <w:t>20</w:t>
            </w:r>
          </w:p>
        </w:tc>
        <w:tc>
          <w:tcPr>
            <w:tcW w:w="1189" w:type="dxa"/>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7C1E93EC" w14:paraId="62CCC35E"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7C1E93EC" w14:paraId="5CC9DA9E"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7C1E93EC" w:rsidRDefault="00152E9D" w14:paraId="3071B17E" w14:textId="4DC540B5">
            <w:pPr>
              <w:pStyle w:val="Normal"/>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7C1E93EC" w14:paraId="3A8BF500" w14:textId="77777777">
        <w:trPr>
          <w:trHeight w:val="451"/>
        </w:trPr>
        <w:tc>
          <w:tcPr>
            <w:tcW w:w="8040" w:type="dxa"/>
            <w:vMerge/>
            <w:tcBorders/>
            <w:tcMar/>
          </w:tcPr>
          <w:p w:rsidRPr="00A406E5" w:rsidR="00152E9D" w:rsidP="00152E9D" w:rsidRDefault="00152E9D" w14:paraId="46D4D7F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7C1E93EC" w:rsidRDefault="00152E9D" w14:paraId="6E6DB5CE" w14:textId="1D9FA5BB">
            <w:pPr>
              <w:jc w:val="center"/>
              <w:rPr>
                <w:rFonts w:ascii="Arial" w:hAnsi="Arial" w:cs="Arial"/>
                <w:sz w:val="32"/>
                <w:szCs w:val="32"/>
              </w:rPr>
            </w:pPr>
            <w:r w:rsidRPr="7C1E93EC" w:rsidR="40DC7308">
              <w:rPr>
                <w:rFonts w:ascii="Arial" w:hAnsi="Arial" w:cs="Arial"/>
                <w:sz w:val="32"/>
                <w:szCs w:val="32"/>
              </w:rPr>
              <w:t>20</w:t>
            </w:r>
          </w:p>
        </w:tc>
        <w:tc>
          <w:tcPr>
            <w:tcW w:w="1189" w:type="dxa"/>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7C1E93EC" w14:paraId="0109160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7C1E93EC" w14:paraId="5BC8DC7D" w14:textId="77777777">
        <w:trPr>
          <w:trHeight w:val="451"/>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7C1E93EC" w:rsidRDefault="00152E9D" w14:paraId="020BC320" w14:textId="1DC68948">
            <w:pPr>
              <w:pStyle w:val="Normal"/>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7C1E93EC" w14:paraId="6AFD2259" w14:textId="77777777">
        <w:trPr>
          <w:trHeight w:val="450"/>
        </w:trPr>
        <w:tc>
          <w:tcPr>
            <w:tcW w:w="8040" w:type="dxa"/>
            <w:vMerge/>
            <w:tcBorders/>
            <w:tcMar/>
          </w:tcPr>
          <w:p w:rsidRPr="00A406E5" w:rsidR="00152E9D" w:rsidP="00152E9D" w:rsidRDefault="00152E9D" w14:paraId="43BF9EFF"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7C1E93EC" w:rsidRDefault="00152E9D" w14:paraId="29437295" w14:textId="39E2ED22">
            <w:pPr>
              <w:jc w:val="center"/>
              <w:rPr>
                <w:rFonts w:ascii="Arial" w:hAnsi="Arial" w:cs="Arial"/>
                <w:sz w:val="32"/>
                <w:szCs w:val="32"/>
              </w:rPr>
            </w:pPr>
            <w:r w:rsidRPr="7C1E93EC" w:rsidR="5D5B9F60">
              <w:rPr>
                <w:rFonts w:ascii="Arial" w:hAnsi="Arial" w:cs="Arial"/>
                <w:sz w:val="32"/>
                <w:szCs w:val="32"/>
              </w:rPr>
              <w:t>20</w:t>
            </w:r>
          </w:p>
        </w:tc>
        <w:tc>
          <w:tcPr>
            <w:tcW w:w="1189" w:type="dxa"/>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7C1E93EC" w14:paraId="15D96B6A"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118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7C1E93EC" w14:paraId="5CA05F7C" w14:textId="77777777">
        <w:trPr>
          <w:trHeight w:val="451"/>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7C1E93EC" w:rsidRDefault="00152E9D" w14:paraId="6AC69C8E" w14:textId="6D6CE944">
            <w:pPr>
              <w:pStyle w:val="Normal"/>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118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7C1E93EC" w14:paraId="2D646FE4" w14:textId="77777777">
        <w:trPr>
          <w:trHeight w:val="450"/>
        </w:trPr>
        <w:tc>
          <w:tcPr>
            <w:tcW w:w="8040" w:type="dxa"/>
            <w:vMerge/>
            <w:tcBorders/>
            <w:tcMar/>
          </w:tcPr>
          <w:p w:rsidRPr="00A406E5" w:rsidR="00152E9D" w:rsidP="00152E9D" w:rsidRDefault="00152E9D" w14:paraId="0F7BF8DC"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7C1E93EC" w:rsidRDefault="00152E9D" w14:paraId="2206B71D" w14:textId="54DDC678">
            <w:pPr>
              <w:jc w:val="center"/>
              <w:rPr>
                <w:rFonts w:ascii="Arial" w:hAnsi="Arial" w:cs="Arial"/>
                <w:sz w:val="32"/>
                <w:szCs w:val="32"/>
              </w:rPr>
            </w:pPr>
            <w:r w:rsidRPr="7C1E93EC" w:rsidR="35FF2E63">
              <w:rPr>
                <w:rFonts w:ascii="Arial" w:hAnsi="Arial" w:cs="Arial"/>
                <w:sz w:val="32"/>
                <w:szCs w:val="32"/>
              </w:rPr>
              <w:t>20</w:t>
            </w:r>
          </w:p>
        </w:tc>
        <w:tc>
          <w:tcPr>
            <w:tcW w:w="1189" w:type="dxa"/>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832B3" w:rsidRDefault="007832B3" w14:paraId="6499BF0D" w14:textId="77777777">
      <w:r>
        <w:separator/>
      </w:r>
    </w:p>
  </w:endnote>
  <w:endnote w:type="continuationSeparator" w:id="0">
    <w:p w:rsidR="007832B3" w:rsidRDefault="007832B3" w14:paraId="231F867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832B3" w:rsidRDefault="007832B3" w14:paraId="398B1B3D" w14:textId="77777777">
      <w:r>
        <w:separator/>
      </w:r>
    </w:p>
  </w:footnote>
  <w:footnote w:type="continuationSeparator" w:id="0">
    <w:p w:rsidR="007832B3" w:rsidRDefault="007832B3" w14:paraId="3CEADE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7">
    <w:nsid w:val="57ccb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4f21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8df4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1d1c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8fea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5169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11ca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2535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8190f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4d274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874e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b493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b64d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e201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c4ee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7e9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cdb1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11dc4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1c7c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b483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6041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6e94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b218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eea9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bdfa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7dc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524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db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ee71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9d35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d5c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53e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B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FE7887"/>
    <w:rsid w:val="07FB4101"/>
    <w:rsid w:val="0A7F7744"/>
    <w:rsid w:val="0ABF1955"/>
    <w:rsid w:val="0DF92DC5"/>
    <w:rsid w:val="0E504D98"/>
    <w:rsid w:val="101D07F8"/>
    <w:rsid w:val="12AAE16B"/>
    <w:rsid w:val="18FFC049"/>
    <w:rsid w:val="1D50FC0A"/>
    <w:rsid w:val="1DFB1F68"/>
    <w:rsid w:val="22F34589"/>
    <w:rsid w:val="23CD00D7"/>
    <w:rsid w:val="24AE1A2A"/>
    <w:rsid w:val="24AE1A2A"/>
    <w:rsid w:val="24B28569"/>
    <w:rsid w:val="281FFCDC"/>
    <w:rsid w:val="28303E46"/>
    <w:rsid w:val="287744B2"/>
    <w:rsid w:val="2BBCC8E1"/>
    <w:rsid w:val="3038EDFF"/>
    <w:rsid w:val="32C3B1F1"/>
    <w:rsid w:val="337D54E0"/>
    <w:rsid w:val="337D54E0"/>
    <w:rsid w:val="33DE8C73"/>
    <w:rsid w:val="35FF2E63"/>
    <w:rsid w:val="375AB6F4"/>
    <w:rsid w:val="3EEB48B7"/>
    <w:rsid w:val="3FED4C80"/>
    <w:rsid w:val="40DC7308"/>
    <w:rsid w:val="4609C550"/>
    <w:rsid w:val="46517F1E"/>
    <w:rsid w:val="4714EC48"/>
    <w:rsid w:val="4767BCE6"/>
    <w:rsid w:val="4939F376"/>
    <w:rsid w:val="4AC247D5"/>
    <w:rsid w:val="4C180BD6"/>
    <w:rsid w:val="52B427A0"/>
    <w:rsid w:val="55B33766"/>
    <w:rsid w:val="577BD327"/>
    <w:rsid w:val="57D12E91"/>
    <w:rsid w:val="57D20ACB"/>
    <w:rsid w:val="58F5B178"/>
    <w:rsid w:val="5B1A8EA3"/>
    <w:rsid w:val="5B334E82"/>
    <w:rsid w:val="5D5B9F60"/>
    <w:rsid w:val="63586F05"/>
    <w:rsid w:val="6434065A"/>
    <w:rsid w:val="651B9CE3"/>
    <w:rsid w:val="65415BA4"/>
    <w:rsid w:val="65BD7DD3"/>
    <w:rsid w:val="67FD9D43"/>
    <w:rsid w:val="69223044"/>
    <w:rsid w:val="70FCD671"/>
    <w:rsid w:val="718D298B"/>
    <w:rsid w:val="71D2275B"/>
    <w:rsid w:val="7431DAA4"/>
    <w:rsid w:val="75336031"/>
    <w:rsid w:val="75385DF7"/>
    <w:rsid w:val="76BEA593"/>
    <w:rsid w:val="773592A3"/>
    <w:rsid w:val="7C1E93EC"/>
    <w:rsid w:val="7CD7776B"/>
    <w:rsid w:val="7CD7776B"/>
    <w:rsid w:val="7E1C3892"/>
    <w:rsid w:val="7E2A8E91"/>
    <w:rsid w:val="7F133C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Angharad Lewis</lastModifiedBy>
  <revision>5</revision>
  <lastPrinted>2014-10-10T07:42:00.0000000Z</lastPrinted>
  <dcterms:created xsi:type="dcterms:W3CDTF">2024-08-05T10:49:00.0000000Z</dcterms:created>
  <dcterms:modified xsi:type="dcterms:W3CDTF">2024-09-29T10:52:23.8208160Z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