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D620" w14:textId="77777777" w:rsidR="006D2A20" w:rsidRDefault="006D2A20" w:rsidP="007A409E">
      <w:pPr>
        <w:spacing w:line="360" w:lineRule="auto"/>
        <w:jc w:val="center"/>
        <w:rPr>
          <w:rFonts w:cs="Arial"/>
          <w:b/>
          <w:bCs/>
          <w:sz w:val="48"/>
          <w:szCs w:val="48"/>
          <w:u w:val="single"/>
        </w:rPr>
      </w:pPr>
    </w:p>
    <w:p w14:paraId="2E61A8F6" w14:textId="77777777" w:rsidR="006D2A20" w:rsidRDefault="006D2A20" w:rsidP="007A409E">
      <w:pPr>
        <w:spacing w:line="360" w:lineRule="auto"/>
        <w:jc w:val="center"/>
        <w:rPr>
          <w:rFonts w:cs="Arial"/>
          <w:b/>
          <w:bCs/>
          <w:sz w:val="48"/>
          <w:szCs w:val="48"/>
          <w:u w:val="single"/>
        </w:rPr>
      </w:pPr>
    </w:p>
    <w:p w14:paraId="394B02B1" w14:textId="77777777" w:rsidR="006D2A20" w:rsidRDefault="006D2A20" w:rsidP="007A409E">
      <w:pPr>
        <w:spacing w:line="360" w:lineRule="auto"/>
        <w:jc w:val="center"/>
        <w:rPr>
          <w:rFonts w:cs="Arial"/>
          <w:b/>
          <w:bCs/>
          <w:sz w:val="48"/>
          <w:szCs w:val="48"/>
          <w:u w:val="single"/>
        </w:rPr>
      </w:pPr>
    </w:p>
    <w:p w14:paraId="6C423EBF" w14:textId="739BC114" w:rsidR="0046734B" w:rsidRPr="006D2A20" w:rsidRDefault="0046734B" w:rsidP="007A409E">
      <w:pPr>
        <w:spacing w:line="360" w:lineRule="auto"/>
        <w:jc w:val="center"/>
        <w:rPr>
          <w:rFonts w:cs="Arial"/>
          <w:b/>
          <w:bCs/>
          <w:sz w:val="48"/>
          <w:szCs w:val="48"/>
          <w:u w:val="single"/>
        </w:rPr>
      </w:pPr>
      <w:r w:rsidRPr="006D2A20">
        <w:rPr>
          <w:rFonts w:cs="Arial"/>
          <w:b/>
          <w:bCs/>
          <w:sz w:val="48"/>
          <w:szCs w:val="48"/>
          <w:u w:val="single"/>
        </w:rPr>
        <w:t>MSc Digital Skills</w:t>
      </w:r>
      <w:r w:rsidR="00525D3D" w:rsidRPr="006D2A20">
        <w:rPr>
          <w:rFonts w:cs="Arial"/>
          <w:b/>
          <w:bCs/>
          <w:sz w:val="48"/>
          <w:szCs w:val="48"/>
          <w:u w:val="single"/>
        </w:rPr>
        <w:t xml:space="preserve"> for the Health and </w:t>
      </w:r>
      <w:r w:rsidR="002F6828" w:rsidRPr="006D2A20">
        <w:rPr>
          <w:rFonts w:cs="Arial"/>
          <w:b/>
          <w:bCs/>
          <w:sz w:val="48"/>
          <w:szCs w:val="48"/>
          <w:u w:val="single"/>
        </w:rPr>
        <w:t>Care Professions</w:t>
      </w:r>
      <w:r w:rsidR="009A22BF" w:rsidRPr="006D2A20">
        <w:rPr>
          <w:rFonts w:cs="Arial"/>
          <w:b/>
          <w:bCs/>
          <w:sz w:val="48"/>
          <w:szCs w:val="48"/>
          <w:u w:val="single"/>
        </w:rPr>
        <w:t xml:space="preserve"> 2022/23</w:t>
      </w:r>
    </w:p>
    <w:p w14:paraId="6F1FE10A" w14:textId="32F15AA6" w:rsidR="007A409E" w:rsidRPr="006D2A20" w:rsidRDefault="002F6828" w:rsidP="007A409E">
      <w:pPr>
        <w:spacing w:line="360" w:lineRule="auto"/>
        <w:jc w:val="center"/>
        <w:rPr>
          <w:rFonts w:cs="Arial"/>
          <w:b/>
          <w:bCs/>
          <w:sz w:val="48"/>
          <w:szCs w:val="48"/>
          <w:u w:val="single"/>
        </w:rPr>
      </w:pPr>
      <w:r w:rsidRPr="006D2A20">
        <w:rPr>
          <w:rFonts w:cs="Arial"/>
          <w:b/>
          <w:bCs/>
          <w:sz w:val="48"/>
          <w:szCs w:val="48"/>
          <w:u w:val="single"/>
        </w:rPr>
        <w:t xml:space="preserve">Module: Digital </w:t>
      </w:r>
      <w:r w:rsidR="00A52FF6" w:rsidRPr="006D2A20">
        <w:rPr>
          <w:rFonts w:cs="Arial"/>
          <w:b/>
          <w:bCs/>
          <w:sz w:val="48"/>
          <w:szCs w:val="48"/>
          <w:u w:val="single"/>
        </w:rPr>
        <w:t>Technology in Health and Social Care – BMDS700</w:t>
      </w:r>
      <w:r w:rsidR="007A409E" w:rsidRPr="006D2A20">
        <w:rPr>
          <w:rFonts w:cs="Arial"/>
          <w:b/>
          <w:bCs/>
          <w:sz w:val="48"/>
          <w:szCs w:val="48"/>
          <w:u w:val="single"/>
        </w:rPr>
        <w:t>6</w:t>
      </w:r>
    </w:p>
    <w:p w14:paraId="60D047FC" w14:textId="402033DB" w:rsidR="002F6828" w:rsidRPr="006D2A20" w:rsidRDefault="009A22BF" w:rsidP="007A409E">
      <w:pPr>
        <w:spacing w:line="360" w:lineRule="auto"/>
        <w:jc w:val="center"/>
        <w:rPr>
          <w:rFonts w:cs="Arial"/>
          <w:b/>
          <w:bCs/>
          <w:sz w:val="48"/>
          <w:szCs w:val="48"/>
          <w:u w:val="single"/>
        </w:rPr>
      </w:pPr>
      <w:r w:rsidRPr="006D2A20">
        <w:rPr>
          <w:rFonts w:cs="Arial"/>
          <w:b/>
          <w:bCs/>
          <w:sz w:val="48"/>
          <w:szCs w:val="48"/>
          <w:u w:val="single"/>
        </w:rPr>
        <w:t>Katherine Abbott – 2211949</w:t>
      </w:r>
    </w:p>
    <w:p w14:paraId="44A09E3A" w14:textId="77777777" w:rsidR="007A409E" w:rsidRDefault="007A409E" w:rsidP="007A409E">
      <w:pPr>
        <w:spacing w:line="360" w:lineRule="auto"/>
        <w:jc w:val="center"/>
        <w:rPr>
          <w:rFonts w:cs="Arial"/>
          <w:sz w:val="40"/>
          <w:szCs w:val="40"/>
        </w:rPr>
      </w:pPr>
    </w:p>
    <w:p w14:paraId="1EAB2254" w14:textId="77777777" w:rsidR="007A409E" w:rsidRDefault="007A409E" w:rsidP="007A409E">
      <w:pPr>
        <w:spacing w:line="360" w:lineRule="auto"/>
        <w:jc w:val="center"/>
        <w:rPr>
          <w:rFonts w:cs="Arial"/>
          <w:sz w:val="40"/>
          <w:szCs w:val="40"/>
        </w:rPr>
      </w:pPr>
    </w:p>
    <w:p w14:paraId="2E72370B" w14:textId="0F477C6E" w:rsidR="007A409E" w:rsidRPr="006D2A20" w:rsidRDefault="007A409E" w:rsidP="007A409E">
      <w:pPr>
        <w:spacing w:line="360" w:lineRule="auto"/>
        <w:jc w:val="right"/>
        <w:rPr>
          <w:rFonts w:cs="Arial"/>
          <w:sz w:val="24"/>
          <w:szCs w:val="24"/>
        </w:rPr>
      </w:pPr>
      <w:r w:rsidRPr="006D2A20">
        <w:rPr>
          <w:rFonts w:cs="Arial"/>
          <w:sz w:val="24"/>
          <w:szCs w:val="24"/>
        </w:rPr>
        <w:t xml:space="preserve">Total word count: </w:t>
      </w:r>
    </w:p>
    <w:p w14:paraId="22BA1987" w14:textId="3DB078C7" w:rsidR="007A409E" w:rsidRDefault="007A409E" w:rsidP="007A409E">
      <w:pPr>
        <w:spacing w:line="360" w:lineRule="auto"/>
        <w:jc w:val="right"/>
        <w:rPr>
          <w:rFonts w:cs="Arial"/>
          <w:sz w:val="24"/>
          <w:szCs w:val="24"/>
        </w:rPr>
      </w:pPr>
      <w:r w:rsidRPr="006D2A20">
        <w:rPr>
          <w:rFonts w:cs="Arial"/>
          <w:sz w:val="24"/>
          <w:szCs w:val="24"/>
        </w:rPr>
        <w:t>Date of submission:</w:t>
      </w:r>
    </w:p>
    <w:p w14:paraId="36164BA0" w14:textId="06D70479" w:rsidR="005B79CF" w:rsidRPr="006D2A20" w:rsidRDefault="005B79CF" w:rsidP="007A409E">
      <w:pPr>
        <w:spacing w:line="360" w:lineRule="auto"/>
        <w:jc w:val="right"/>
        <w:rPr>
          <w:rFonts w:cs="Arial"/>
          <w:sz w:val="24"/>
          <w:szCs w:val="24"/>
        </w:rPr>
      </w:pPr>
      <w:r>
        <w:rPr>
          <w:rFonts w:cs="Arial"/>
          <w:sz w:val="24"/>
          <w:szCs w:val="24"/>
        </w:rPr>
        <w:t>Draft:</w:t>
      </w:r>
    </w:p>
    <w:p w14:paraId="523FCE5D" w14:textId="385BA37C" w:rsidR="006D2A20" w:rsidRDefault="006D2A20" w:rsidP="007A409E">
      <w:pPr>
        <w:spacing w:line="360" w:lineRule="auto"/>
        <w:jc w:val="center"/>
        <w:rPr>
          <w:rFonts w:cs="Arial"/>
          <w:b/>
          <w:bCs/>
          <w:sz w:val="24"/>
          <w:szCs w:val="24"/>
          <w:u w:val="single"/>
        </w:rPr>
      </w:pPr>
    </w:p>
    <w:p w14:paraId="2E9BABA8" w14:textId="25151D2E" w:rsidR="006D2A20" w:rsidRDefault="006D2A20" w:rsidP="007A409E">
      <w:pPr>
        <w:spacing w:line="360" w:lineRule="auto"/>
        <w:jc w:val="center"/>
        <w:rPr>
          <w:rFonts w:cs="Arial"/>
          <w:b/>
          <w:bCs/>
          <w:sz w:val="24"/>
          <w:szCs w:val="24"/>
          <w:u w:val="single"/>
        </w:rPr>
      </w:pPr>
    </w:p>
    <w:p w14:paraId="5061417F" w14:textId="2FDA6A53" w:rsidR="006D2A20" w:rsidRDefault="006D2A20" w:rsidP="00117349">
      <w:pPr>
        <w:spacing w:line="360" w:lineRule="auto"/>
        <w:rPr>
          <w:rFonts w:cs="Arial"/>
          <w:b/>
          <w:bCs/>
          <w:sz w:val="24"/>
          <w:szCs w:val="24"/>
          <w:u w:val="single"/>
        </w:rPr>
      </w:pPr>
    </w:p>
    <w:p w14:paraId="692DC878" w14:textId="77777777" w:rsidR="00117349" w:rsidRDefault="00117349" w:rsidP="00117349">
      <w:pPr>
        <w:spacing w:line="360" w:lineRule="auto"/>
        <w:rPr>
          <w:rFonts w:cs="Arial"/>
          <w:b/>
          <w:bCs/>
          <w:sz w:val="24"/>
          <w:szCs w:val="24"/>
          <w:u w:val="single"/>
        </w:rPr>
      </w:pPr>
    </w:p>
    <w:p w14:paraId="24CAE451" w14:textId="4CE6EDDB" w:rsidR="00875B84" w:rsidRDefault="000B7AAE" w:rsidP="007A409E">
      <w:pPr>
        <w:spacing w:line="360" w:lineRule="auto"/>
        <w:jc w:val="center"/>
        <w:rPr>
          <w:rFonts w:cs="Arial"/>
          <w:b/>
          <w:bCs/>
          <w:sz w:val="24"/>
          <w:szCs w:val="24"/>
          <w:u w:val="single"/>
        </w:rPr>
      </w:pPr>
      <w:r>
        <w:rPr>
          <w:rFonts w:cs="Arial"/>
          <w:b/>
          <w:bCs/>
          <w:sz w:val="24"/>
          <w:szCs w:val="24"/>
          <w:u w:val="single"/>
        </w:rPr>
        <w:lastRenderedPageBreak/>
        <w:t>List of contents</w:t>
      </w:r>
    </w:p>
    <w:tbl>
      <w:tblPr>
        <w:tblStyle w:val="TableGrid"/>
        <w:tblW w:w="0" w:type="auto"/>
        <w:tblInd w:w="720" w:type="dxa"/>
        <w:tblLook w:val="04A0" w:firstRow="1" w:lastRow="0" w:firstColumn="1" w:lastColumn="0" w:noHBand="0" w:noVBand="1"/>
      </w:tblPr>
      <w:tblGrid>
        <w:gridCol w:w="4184"/>
        <w:gridCol w:w="4112"/>
      </w:tblGrid>
      <w:tr w:rsidR="00160D27" w14:paraId="0492945B" w14:textId="77777777" w:rsidTr="00B305AB">
        <w:trPr>
          <w:trHeight w:val="439"/>
        </w:trPr>
        <w:tc>
          <w:tcPr>
            <w:tcW w:w="4508" w:type="dxa"/>
          </w:tcPr>
          <w:p w14:paraId="1CD29A77" w14:textId="611439F4" w:rsidR="00B305AB" w:rsidRPr="00B305AB" w:rsidRDefault="00B305AB" w:rsidP="00B305AB">
            <w:pPr>
              <w:pStyle w:val="ListParagraph"/>
              <w:spacing w:line="360" w:lineRule="auto"/>
              <w:ind w:left="0"/>
              <w:jc w:val="center"/>
              <w:rPr>
                <w:rFonts w:cs="Arial"/>
                <w:b/>
                <w:bCs/>
                <w:sz w:val="24"/>
                <w:szCs w:val="24"/>
              </w:rPr>
            </w:pPr>
            <w:r w:rsidRPr="00B305AB">
              <w:rPr>
                <w:rFonts w:cs="Arial"/>
                <w:b/>
                <w:bCs/>
                <w:sz w:val="24"/>
                <w:szCs w:val="24"/>
              </w:rPr>
              <w:t>Content</w:t>
            </w:r>
          </w:p>
        </w:tc>
        <w:tc>
          <w:tcPr>
            <w:tcW w:w="4508" w:type="dxa"/>
          </w:tcPr>
          <w:p w14:paraId="567C95FB" w14:textId="722DFC65" w:rsidR="00B305AB" w:rsidRPr="00B305AB" w:rsidRDefault="00B305AB" w:rsidP="00B305AB">
            <w:pPr>
              <w:pStyle w:val="ListParagraph"/>
              <w:spacing w:line="360" w:lineRule="auto"/>
              <w:ind w:left="0"/>
              <w:jc w:val="center"/>
              <w:rPr>
                <w:rFonts w:cs="Arial"/>
                <w:b/>
                <w:bCs/>
                <w:sz w:val="24"/>
                <w:szCs w:val="24"/>
              </w:rPr>
            </w:pPr>
            <w:r w:rsidRPr="00B305AB">
              <w:rPr>
                <w:rFonts w:cs="Arial"/>
                <w:b/>
                <w:bCs/>
                <w:sz w:val="24"/>
                <w:szCs w:val="24"/>
              </w:rPr>
              <w:t>Page number</w:t>
            </w:r>
          </w:p>
        </w:tc>
      </w:tr>
      <w:tr w:rsidR="00160D27" w14:paraId="672589C8" w14:textId="77777777" w:rsidTr="00B305AB">
        <w:trPr>
          <w:trHeight w:val="218"/>
        </w:trPr>
        <w:tc>
          <w:tcPr>
            <w:tcW w:w="4508" w:type="dxa"/>
          </w:tcPr>
          <w:p w14:paraId="06521631" w14:textId="4DCBC070" w:rsidR="00B305AB" w:rsidRPr="00160D27" w:rsidRDefault="00160D27" w:rsidP="00B305AB">
            <w:pPr>
              <w:pStyle w:val="ListParagraph"/>
              <w:spacing w:line="360" w:lineRule="auto"/>
              <w:ind w:left="0"/>
              <w:rPr>
                <w:rFonts w:cs="Arial"/>
                <w:sz w:val="24"/>
                <w:szCs w:val="24"/>
              </w:rPr>
            </w:pPr>
            <w:r>
              <w:rPr>
                <w:rFonts w:cs="Arial"/>
                <w:sz w:val="24"/>
                <w:szCs w:val="24"/>
              </w:rPr>
              <w:t>Front page</w:t>
            </w:r>
          </w:p>
        </w:tc>
        <w:tc>
          <w:tcPr>
            <w:tcW w:w="4508" w:type="dxa"/>
          </w:tcPr>
          <w:p w14:paraId="162A12F2" w14:textId="1CA267B3" w:rsidR="00B305AB" w:rsidRPr="00160D27" w:rsidRDefault="00160D27" w:rsidP="00160D27">
            <w:pPr>
              <w:pStyle w:val="ListParagraph"/>
              <w:spacing w:line="360" w:lineRule="auto"/>
              <w:ind w:left="0"/>
              <w:jc w:val="center"/>
              <w:rPr>
                <w:rFonts w:cs="Arial"/>
                <w:sz w:val="24"/>
                <w:szCs w:val="24"/>
              </w:rPr>
            </w:pPr>
            <w:r>
              <w:rPr>
                <w:rFonts w:cs="Arial"/>
                <w:sz w:val="24"/>
                <w:szCs w:val="24"/>
              </w:rPr>
              <w:t>1</w:t>
            </w:r>
          </w:p>
        </w:tc>
      </w:tr>
      <w:tr w:rsidR="00160D27" w14:paraId="6DCDF943" w14:textId="77777777" w:rsidTr="00B305AB">
        <w:trPr>
          <w:trHeight w:val="440"/>
        </w:trPr>
        <w:tc>
          <w:tcPr>
            <w:tcW w:w="4508" w:type="dxa"/>
          </w:tcPr>
          <w:p w14:paraId="26239C84" w14:textId="3A7E634C" w:rsidR="00B305AB" w:rsidRPr="00160D27" w:rsidRDefault="00160D27" w:rsidP="00B305AB">
            <w:pPr>
              <w:pStyle w:val="ListParagraph"/>
              <w:spacing w:line="360" w:lineRule="auto"/>
              <w:ind w:left="0"/>
              <w:rPr>
                <w:rFonts w:cs="Arial"/>
                <w:sz w:val="24"/>
                <w:szCs w:val="24"/>
              </w:rPr>
            </w:pPr>
            <w:r>
              <w:rPr>
                <w:rFonts w:cs="Arial"/>
                <w:sz w:val="24"/>
                <w:szCs w:val="24"/>
              </w:rPr>
              <w:t>List of contents</w:t>
            </w:r>
          </w:p>
        </w:tc>
        <w:tc>
          <w:tcPr>
            <w:tcW w:w="4508" w:type="dxa"/>
          </w:tcPr>
          <w:p w14:paraId="3F384C25" w14:textId="1DB43281" w:rsidR="00B305AB" w:rsidRPr="00160D27" w:rsidRDefault="00160D27" w:rsidP="00160D27">
            <w:pPr>
              <w:pStyle w:val="ListParagraph"/>
              <w:spacing w:line="360" w:lineRule="auto"/>
              <w:ind w:left="0"/>
              <w:jc w:val="center"/>
              <w:rPr>
                <w:rFonts w:cs="Arial"/>
                <w:sz w:val="24"/>
                <w:szCs w:val="24"/>
              </w:rPr>
            </w:pPr>
            <w:r>
              <w:rPr>
                <w:rFonts w:cs="Arial"/>
                <w:sz w:val="24"/>
                <w:szCs w:val="24"/>
              </w:rPr>
              <w:t>2</w:t>
            </w:r>
          </w:p>
        </w:tc>
      </w:tr>
      <w:tr w:rsidR="00160D27" w14:paraId="79A8DC2E" w14:textId="77777777" w:rsidTr="00B305AB">
        <w:trPr>
          <w:trHeight w:val="439"/>
        </w:trPr>
        <w:tc>
          <w:tcPr>
            <w:tcW w:w="4508" w:type="dxa"/>
          </w:tcPr>
          <w:p w14:paraId="11E066AB" w14:textId="21760B75" w:rsidR="00B305AB" w:rsidRPr="00160D27" w:rsidRDefault="00160D27" w:rsidP="00B305AB">
            <w:pPr>
              <w:pStyle w:val="ListParagraph"/>
              <w:spacing w:line="360" w:lineRule="auto"/>
              <w:ind w:left="0"/>
              <w:rPr>
                <w:rFonts w:cs="Arial"/>
                <w:sz w:val="24"/>
                <w:szCs w:val="24"/>
              </w:rPr>
            </w:pPr>
            <w:r>
              <w:rPr>
                <w:rFonts w:cs="Arial"/>
                <w:sz w:val="24"/>
                <w:szCs w:val="24"/>
              </w:rPr>
              <w:t>Introduction</w:t>
            </w:r>
          </w:p>
        </w:tc>
        <w:tc>
          <w:tcPr>
            <w:tcW w:w="4508" w:type="dxa"/>
          </w:tcPr>
          <w:p w14:paraId="68CF742D" w14:textId="32679FC9" w:rsidR="00B305AB" w:rsidRPr="00160D27" w:rsidRDefault="0070411D" w:rsidP="00160D27">
            <w:pPr>
              <w:pStyle w:val="ListParagraph"/>
              <w:spacing w:line="360" w:lineRule="auto"/>
              <w:ind w:left="0"/>
              <w:jc w:val="center"/>
              <w:rPr>
                <w:rFonts w:cs="Arial"/>
                <w:sz w:val="24"/>
                <w:szCs w:val="24"/>
              </w:rPr>
            </w:pPr>
            <w:r>
              <w:rPr>
                <w:rFonts w:cs="Arial"/>
                <w:sz w:val="24"/>
                <w:szCs w:val="24"/>
              </w:rPr>
              <w:t>3</w:t>
            </w:r>
          </w:p>
        </w:tc>
      </w:tr>
      <w:tr w:rsidR="00160D27" w14:paraId="655B0EFD" w14:textId="77777777" w:rsidTr="00B305AB">
        <w:trPr>
          <w:trHeight w:val="440"/>
        </w:trPr>
        <w:tc>
          <w:tcPr>
            <w:tcW w:w="4508" w:type="dxa"/>
          </w:tcPr>
          <w:p w14:paraId="5E13B7E3" w14:textId="78C73D50" w:rsidR="00B305AB" w:rsidRPr="00160D27" w:rsidRDefault="0070411D" w:rsidP="00B305AB">
            <w:pPr>
              <w:pStyle w:val="ListParagraph"/>
              <w:spacing w:line="360" w:lineRule="auto"/>
              <w:ind w:left="0"/>
              <w:rPr>
                <w:rFonts w:cs="Arial"/>
                <w:sz w:val="24"/>
                <w:szCs w:val="24"/>
              </w:rPr>
            </w:pPr>
            <w:r>
              <w:rPr>
                <w:rFonts w:cs="Arial"/>
                <w:sz w:val="24"/>
                <w:szCs w:val="24"/>
              </w:rPr>
              <w:t>Organisational Structure</w:t>
            </w:r>
            <w:r w:rsidR="00F14D8E">
              <w:rPr>
                <w:rFonts w:cs="Arial"/>
                <w:sz w:val="24"/>
                <w:szCs w:val="24"/>
              </w:rPr>
              <w:t xml:space="preserve"> diagram</w:t>
            </w:r>
          </w:p>
        </w:tc>
        <w:tc>
          <w:tcPr>
            <w:tcW w:w="4508" w:type="dxa"/>
          </w:tcPr>
          <w:p w14:paraId="35825DF3" w14:textId="45DC8C5A" w:rsidR="00B305AB" w:rsidRPr="00160D27" w:rsidRDefault="00F14D8E" w:rsidP="00160D27">
            <w:pPr>
              <w:pStyle w:val="ListParagraph"/>
              <w:spacing w:line="360" w:lineRule="auto"/>
              <w:ind w:left="0"/>
              <w:jc w:val="center"/>
              <w:rPr>
                <w:rFonts w:cs="Arial"/>
                <w:sz w:val="24"/>
                <w:szCs w:val="24"/>
              </w:rPr>
            </w:pPr>
            <w:r>
              <w:rPr>
                <w:rFonts w:cs="Arial"/>
                <w:sz w:val="24"/>
                <w:szCs w:val="24"/>
              </w:rPr>
              <w:t>3</w:t>
            </w:r>
          </w:p>
        </w:tc>
      </w:tr>
      <w:tr w:rsidR="00160D27" w14:paraId="7D61C267" w14:textId="77777777" w:rsidTr="00B305AB">
        <w:trPr>
          <w:trHeight w:val="439"/>
        </w:trPr>
        <w:tc>
          <w:tcPr>
            <w:tcW w:w="4508" w:type="dxa"/>
          </w:tcPr>
          <w:p w14:paraId="715AE656" w14:textId="0C5AEE4F" w:rsidR="00B305AB" w:rsidRPr="00160D27" w:rsidRDefault="0070411D" w:rsidP="00B305AB">
            <w:pPr>
              <w:pStyle w:val="ListParagraph"/>
              <w:spacing w:line="360" w:lineRule="auto"/>
              <w:ind w:left="0"/>
              <w:rPr>
                <w:rFonts w:cs="Arial"/>
                <w:sz w:val="24"/>
                <w:szCs w:val="24"/>
              </w:rPr>
            </w:pPr>
            <w:r>
              <w:rPr>
                <w:rFonts w:cs="Arial"/>
                <w:sz w:val="24"/>
                <w:szCs w:val="24"/>
              </w:rPr>
              <w:t>Business problem</w:t>
            </w:r>
          </w:p>
        </w:tc>
        <w:tc>
          <w:tcPr>
            <w:tcW w:w="4508" w:type="dxa"/>
          </w:tcPr>
          <w:p w14:paraId="474356B2" w14:textId="77777777" w:rsidR="00B305AB" w:rsidRPr="00160D27" w:rsidRDefault="00B305AB" w:rsidP="00160D27">
            <w:pPr>
              <w:pStyle w:val="ListParagraph"/>
              <w:spacing w:line="360" w:lineRule="auto"/>
              <w:ind w:left="0"/>
              <w:jc w:val="center"/>
              <w:rPr>
                <w:rFonts w:cs="Arial"/>
                <w:sz w:val="24"/>
                <w:szCs w:val="24"/>
              </w:rPr>
            </w:pPr>
          </w:p>
        </w:tc>
      </w:tr>
      <w:tr w:rsidR="00160D27" w14:paraId="509AD42F" w14:textId="77777777" w:rsidTr="00B305AB">
        <w:trPr>
          <w:trHeight w:val="440"/>
        </w:trPr>
        <w:tc>
          <w:tcPr>
            <w:tcW w:w="4508" w:type="dxa"/>
          </w:tcPr>
          <w:p w14:paraId="2A6BDE28" w14:textId="4655DCFB" w:rsidR="00B305AB" w:rsidRPr="00160D27" w:rsidRDefault="0070411D" w:rsidP="00B305AB">
            <w:pPr>
              <w:pStyle w:val="ListParagraph"/>
              <w:spacing w:line="360" w:lineRule="auto"/>
              <w:ind w:left="0"/>
              <w:rPr>
                <w:rFonts w:cs="Arial"/>
                <w:sz w:val="24"/>
                <w:szCs w:val="24"/>
              </w:rPr>
            </w:pPr>
            <w:r>
              <w:rPr>
                <w:rFonts w:cs="Arial"/>
                <w:sz w:val="24"/>
                <w:szCs w:val="24"/>
              </w:rPr>
              <w:t>Aims &amp; Objectives</w:t>
            </w:r>
          </w:p>
        </w:tc>
        <w:tc>
          <w:tcPr>
            <w:tcW w:w="4508" w:type="dxa"/>
          </w:tcPr>
          <w:p w14:paraId="07367E60" w14:textId="77777777" w:rsidR="00B305AB" w:rsidRPr="00160D27" w:rsidRDefault="00B305AB" w:rsidP="00160D27">
            <w:pPr>
              <w:pStyle w:val="ListParagraph"/>
              <w:spacing w:line="360" w:lineRule="auto"/>
              <w:ind w:left="0"/>
              <w:jc w:val="center"/>
              <w:rPr>
                <w:rFonts w:cs="Arial"/>
                <w:sz w:val="24"/>
                <w:szCs w:val="24"/>
              </w:rPr>
            </w:pPr>
          </w:p>
        </w:tc>
      </w:tr>
      <w:tr w:rsidR="0070411D" w14:paraId="43545B03" w14:textId="77777777" w:rsidTr="00B305AB">
        <w:trPr>
          <w:trHeight w:val="440"/>
        </w:trPr>
        <w:tc>
          <w:tcPr>
            <w:tcW w:w="4508" w:type="dxa"/>
          </w:tcPr>
          <w:p w14:paraId="13FE7BCD" w14:textId="60AA537A" w:rsidR="0070411D" w:rsidRDefault="006D2A20" w:rsidP="00B305AB">
            <w:pPr>
              <w:pStyle w:val="ListParagraph"/>
              <w:spacing w:line="360" w:lineRule="auto"/>
              <w:ind w:left="0"/>
              <w:rPr>
                <w:rFonts w:cs="Arial"/>
                <w:sz w:val="24"/>
                <w:szCs w:val="24"/>
              </w:rPr>
            </w:pPr>
            <w:r>
              <w:rPr>
                <w:rFonts w:cs="Arial"/>
                <w:sz w:val="24"/>
                <w:szCs w:val="24"/>
              </w:rPr>
              <w:t>Stakeholder’s</w:t>
            </w:r>
            <w:r w:rsidR="0070411D">
              <w:rPr>
                <w:rFonts w:cs="Arial"/>
                <w:sz w:val="24"/>
                <w:szCs w:val="24"/>
              </w:rPr>
              <w:t xml:space="preserve"> list</w:t>
            </w:r>
          </w:p>
        </w:tc>
        <w:tc>
          <w:tcPr>
            <w:tcW w:w="4508" w:type="dxa"/>
          </w:tcPr>
          <w:p w14:paraId="24E01362" w14:textId="77777777" w:rsidR="0070411D" w:rsidRPr="00160D27" w:rsidRDefault="0070411D" w:rsidP="00160D27">
            <w:pPr>
              <w:pStyle w:val="ListParagraph"/>
              <w:spacing w:line="360" w:lineRule="auto"/>
              <w:ind w:left="0"/>
              <w:jc w:val="center"/>
              <w:rPr>
                <w:rFonts w:cs="Arial"/>
                <w:sz w:val="24"/>
                <w:szCs w:val="24"/>
              </w:rPr>
            </w:pPr>
          </w:p>
        </w:tc>
      </w:tr>
      <w:tr w:rsidR="0070411D" w14:paraId="688D1BD0" w14:textId="77777777" w:rsidTr="00B305AB">
        <w:trPr>
          <w:trHeight w:val="440"/>
        </w:trPr>
        <w:tc>
          <w:tcPr>
            <w:tcW w:w="4508" w:type="dxa"/>
          </w:tcPr>
          <w:p w14:paraId="163455B6" w14:textId="40D86B00" w:rsidR="0070411D" w:rsidRDefault="0070411D" w:rsidP="00B305AB">
            <w:pPr>
              <w:pStyle w:val="ListParagraph"/>
              <w:spacing w:line="360" w:lineRule="auto"/>
              <w:ind w:left="0"/>
              <w:rPr>
                <w:rFonts w:cs="Arial"/>
                <w:sz w:val="24"/>
                <w:szCs w:val="24"/>
              </w:rPr>
            </w:pPr>
            <w:r>
              <w:rPr>
                <w:rFonts w:cs="Arial"/>
                <w:sz w:val="24"/>
                <w:szCs w:val="24"/>
              </w:rPr>
              <w:t>Justification</w:t>
            </w:r>
          </w:p>
        </w:tc>
        <w:tc>
          <w:tcPr>
            <w:tcW w:w="4508" w:type="dxa"/>
          </w:tcPr>
          <w:p w14:paraId="70C8F5DD" w14:textId="77777777" w:rsidR="0070411D" w:rsidRPr="00160D27" w:rsidRDefault="0070411D" w:rsidP="00160D27">
            <w:pPr>
              <w:pStyle w:val="ListParagraph"/>
              <w:spacing w:line="360" w:lineRule="auto"/>
              <w:ind w:left="0"/>
              <w:jc w:val="center"/>
              <w:rPr>
                <w:rFonts w:cs="Arial"/>
                <w:sz w:val="24"/>
                <w:szCs w:val="24"/>
              </w:rPr>
            </w:pPr>
          </w:p>
        </w:tc>
      </w:tr>
      <w:tr w:rsidR="0070411D" w14:paraId="2C80FAE4" w14:textId="77777777" w:rsidTr="00B305AB">
        <w:trPr>
          <w:trHeight w:val="440"/>
        </w:trPr>
        <w:tc>
          <w:tcPr>
            <w:tcW w:w="4508" w:type="dxa"/>
          </w:tcPr>
          <w:p w14:paraId="0870F693" w14:textId="55DAEA6D" w:rsidR="0070411D" w:rsidRDefault="006D2A20" w:rsidP="00B305AB">
            <w:pPr>
              <w:pStyle w:val="ListParagraph"/>
              <w:spacing w:line="360" w:lineRule="auto"/>
              <w:ind w:left="0"/>
              <w:rPr>
                <w:rFonts w:cs="Arial"/>
                <w:sz w:val="24"/>
                <w:szCs w:val="24"/>
              </w:rPr>
            </w:pPr>
            <w:r>
              <w:rPr>
                <w:rFonts w:cs="Arial"/>
                <w:sz w:val="24"/>
                <w:szCs w:val="24"/>
              </w:rPr>
              <w:t>Work Breakdown structure (WBS)</w:t>
            </w:r>
          </w:p>
        </w:tc>
        <w:tc>
          <w:tcPr>
            <w:tcW w:w="4508" w:type="dxa"/>
          </w:tcPr>
          <w:p w14:paraId="70B00A1D" w14:textId="77777777" w:rsidR="0070411D" w:rsidRPr="00160D27" w:rsidRDefault="0070411D" w:rsidP="00160D27">
            <w:pPr>
              <w:pStyle w:val="ListParagraph"/>
              <w:spacing w:line="360" w:lineRule="auto"/>
              <w:ind w:left="0"/>
              <w:jc w:val="center"/>
              <w:rPr>
                <w:rFonts w:cs="Arial"/>
                <w:sz w:val="24"/>
                <w:szCs w:val="24"/>
              </w:rPr>
            </w:pPr>
          </w:p>
        </w:tc>
      </w:tr>
      <w:tr w:rsidR="0070411D" w14:paraId="733BD396" w14:textId="77777777" w:rsidTr="00B305AB">
        <w:trPr>
          <w:trHeight w:val="440"/>
        </w:trPr>
        <w:tc>
          <w:tcPr>
            <w:tcW w:w="4508" w:type="dxa"/>
          </w:tcPr>
          <w:p w14:paraId="6B25B625" w14:textId="77777777" w:rsidR="0070411D" w:rsidRDefault="0070411D" w:rsidP="00B305AB">
            <w:pPr>
              <w:pStyle w:val="ListParagraph"/>
              <w:spacing w:line="360" w:lineRule="auto"/>
              <w:ind w:left="0"/>
              <w:rPr>
                <w:rFonts w:cs="Arial"/>
                <w:sz w:val="24"/>
                <w:szCs w:val="24"/>
              </w:rPr>
            </w:pPr>
          </w:p>
        </w:tc>
        <w:tc>
          <w:tcPr>
            <w:tcW w:w="4508" w:type="dxa"/>
          </w:tcPr>
          <w:p w14:paraId="20C9A7EC" w14:textId="77777777" w:rsidR="0070411D" w:rsidRPr="00160D27" w:rsidRDefault="0070411D" w:rsidP="00160D27">
            <w:pPr>
              <w:pStyle w:val="ListParagraph"/>
              <w:spacing w:line="360" w:lineRule="auto"/>
              <w:ind w:left="0"/>
              <w:jc w:val="center"/>
              <w:rPr>
                <w:rFonts w:cs="Arial"/>
                <w:sz w:val="24"/>
                <w:szCs w:val="24"/>
              </w:rPr>
            </w:pPr>
          </w:p>
        </w:tc>
      </w:tr>
      <w:tr w:rsidR="0070411D" w14:paraId="6EEB97A8" w14:textId="77777777" w:rsidTr="00B305AB">
        <w:trPr>
          <w:trHeight w:val="440"/>
        </w:trPr>
        <w:tc>
          <w:tcPr>
            <w:tcW w:w="4508" w:type="dxa"/>
          </w:tcPr>
          <w:p w14:paraId="59310CF0" w14:textId="77777777" w:rsidR="0070411D" w:rsidRDefault="0070411D" w:rsidP="00B305AB">
            <w:pPr>
              <w:pStyle w:val="ListParagraph"/>
              <w:spacing w:line="360" w:lineRule="auto"/>
              <w:ind w:left="0"/>
              <w:rPr>
                <w:rFonts w:cs="Arial"/>
                <w:sz w:val="24"/>
                <w:szCs w:val="24"/>
              </w:rPr>
            </w:pPr>
          </w:p>
        </w:tc>
        <w:tc>
          <w:tcPr>
            <w:tcW w:w="4508" w:type="dxa"/>
          </w:tcPr>
          <w:p w14:paraId="49CA3F4F" w14:textId="77777777" w:rsidR="0070411D" w:rsidRPr="00160D27" w:rsidRDefault="0070411D" w:rsidP="00160D27">
            <w:pPr>
              <w:pStyle w:val="ListParagraph"/>
              <w:spacing w:line="360" w:lineRule="auto"/>
              <w:ind w:left="0"/>
              <w:jc w:val="center"/>
              <w:rPr>
                <w:rFonts w:cs="Arial"/>
                <w:sz w:val="24"/>
                <w:szCs w:val="24"/>
              </w:rPr>
            </w:pPr>
          </w:p>
        </w:tc>
      </w:tr>
      <w:tr w:rsidR="0070411D" w14:paraId="54310851" w14:textId="77777777" w:rsidTr="00B305AB">
        <w:trPr>
          <w:trHeight w:val="440"/>
        </w:trPr>
        <w:tc>
          <w:tcPr>
            <w:tcW w:w="4508" w:type="dxa"/>
          </w:tcPr>
          <w:p w14:paraId="5F25FFB1" w14:textId="77777777" w:rsidR="0070411D" w:rsidRDefault="0070411D" w:rsidP="00B305AB">
            <w:pPr>
              <w:pStyle w:val="ListParagraph"/>
              <w:spacing w:line="360" w:lineRule="auto"/>
              <w:ind w:left="0"/>
              <w:rPr>
                <w:rFonts w:cs="Arial"/>
                <w:sz w:val="24"/>
                <w:szCs w:val="24"/>
              </w:rPr>
            </w:pPr>
          </w:p>
        </w:tc>
        <w:tc>
          <w:tcPr>
            <w:tcW w:w="4508" w:type="dxa"/>
          </w:tcPr>
          <w:p w14:paraId="4FCF0649" w14:textId="77777777" w:rsidR="0070411D" w:rsidRPr="00160D27" w:rsidRDefault="0070411D" w:rsidP="00160D27">
            <w:pPr>
              <w:pStyle w:val="ListParagraph"/>
              <w:spacing w:line="360" w:lineRule="auto"/>
              <w:ind w:left="0"/>
              <w:jc w:val="center"/>
              <w:rPr>
                <w:rFonts w:cs="Arial"/>
                <w:sz w:val="24"/>
                <w:szCs w:val="24"/>
              </w:rPr>
            </w:pPr>
          </w:p>
        </w:tc>
      </w:tr>
      <w:tr w:rsidR="0070411D" w14:paraId="7F7CB0BC" w14:textId="77777777" w:rsidTr="00B305AB">
        <w:trPr>
          <w:trHeight w:val="440"/>
        </w:trPr>
        <w:tc>
          <w:tcPr>
            <w:tcW w:w="4508" w:type="dxa"/>
          </w:tcPr>
          <w:p w14:paraId="7818F78B" w14:textId="77777777" w:rsidR="0070411D" w:rsidRDefault="0070411D" w:rsidP="00B305AB">
            <w:pPr>
              <w:pStyle w:val="ListParagraph"/>
              <w:spacing w:line="360" w:lineRule="auto"/>
              <w:ind w:left="0"/>
              <w:rPr>
                <w:rFonts w:cs="Arial"/>
                <w:sz w:val="24"/>
                <w:szCs w:val="24"/>
              </w:rPr>
            </w:pPr>
          </w:p>
        </w:tc>
        <w:tc>
          <w:tcPr>
            <w:tcW w:w="4508" w:type="dxa"/>
          </w:tcPr>
          <w:p w14:paraId="70DD93D1" w14:textId="77777777" w:rsidR="0070411D" w:rsidRPr="00160D27" w:rsidRDefault="0070411D" w:rsidP="00160D27">
            <w:pPr>
              <w:pStyle w:val="ListParagraph"/>
              <w:spacing w:line="360" w:lineRule="auto"/>
              <w:ind w:left="0"/>
              <w:jc w:val="center"/>
              <w:rPr>
                <w:rFonts w:cs="Arial"/>
                <w:sz w:val="24"/>
                <w:szCs w:val="24"/>
              </w:rPr>
            </w:pPr>
          </w:p>
        </w:tc>
      </w:tr>
      <w:tr w:rsidR="0070411D" w14:paraId="3E9E106E" w14:textId="77777777" w:rsidTr="00B305AB">
        <w:trPr>
          <w:trHeight w:val="440"/>
        </w:trPr>
        <w:tc>
          <w:tcPr>
            <w:tcW w:w="4508" w:type="dxa"/>
          </w:tcPr>
          <w:p w14:paraId="1055E804" w14:textId="77777777" w:rsidR="0070411D" w:rsidRDefault="0070411D" w:rsidP="00B305AB">
            <w:pPr>
              <w:pStyle w:val="ListParagraph"/>
              <w:spacing w:line="360" w:lineRule="auto"/>
              <w:ind w:left="0"/>
              <w:rPr>
                <w:rFonts w:cs="Arial"/>
                <w:sz w:val="24"/>
                <w:szCs w:val="24"/>
              </w:rPr>
            </w:pPr>
          </w:p>
        </w:tc>
        <w:tc>
          <w:tcPr>
            <w:tcW w:w="4508" w:type="dxa"/>
          </w:tcPr>
          <w:p w14:paraId="4AB28B7D" w14:textId="77777777" w:rsidR="0070411D" w:rsidRPr="00160D27" w:rsidRDefault="0070411D" w:rsidP="00160D27">
            <w:pPr>
              <w:pStyle w:val="ListParagraph"/>
              <w:spacing w:line="360" w:lineRule="auto"/>
              <w:ind w:left="0"/>
              <w:jc w:val="center"/>
              <w:rPr>
                <w:rFonts w:cs="Arial"/>
                <w:sz w:val="24"/>
                <w:szCs w:val="24"/>
              </w:rPr>
            </w:pPr>
          </w:p>
        </w:tc>
      </w:tr>
      <w:tr w:rsidR="0070411D" w14:paraId="17A1A683" w14:textId="77777777" w:rsidTr="00B305AB">
        <w:trPr>
          <w:trHeight w:val="440"/>
        </w:trPr>
        <w:tc>
          <w:tcPr>
            <w:tcW w:w="4508" w:type="dxa"/>
          </w:tcPr>
          <w:p w14:paraId="50E91384" w14:textId="77777777" w:rsidR="0070411D" w:rsidRDefault="0070411D" w:rsidP="00B305AB">
            <w:pPr>
              <w:pStyle w:val="ListParagraph"/>
              <w:spacing w:line="360" w:lineRule="auto"/>
              <w:ind w:left="0"/>
              <w:rPr>
                <w:rFonts w:cs="Arial"/>
                <w:sz w:val="24"/>
                <w:szCs w:val="24"/>
              </w:rPr>
            </w:pPr>
          </w:p>
        </w:tc>
        <w:tc>
          <w:tcPr>
            <w:tcW w:w="4508" w:type="dxa"/>
          </w:tcPr>
          <w:p w14:paraId="189E9AB4" w14:textId="77777777" w:rsidR="0070411D" w:rsidRPr="00160D27" w:rsidRDefault="0070411D" w:rsidP="00160D27">
            <w:pPr>
              <w:pStyle w:val="ListParagraph"/>
              <w:spacing w:line="360" w:lineRule="auto"/>
              <w:ind w:left="0"/>
              <w:jc w:val="center"/>
              <w:rPr>
                <w:rFonts w:cs="Arial"/>
                <w:sz w:val="24"/>
                <w:szCs w:val="24"/>
              </w:rPr>
            </w:pPr>
          </w:p>
        </w:tc>
      </w:tr>
      <w:tr w:rsidR="0070411D" w14:paraId="39D4BA9E" w14:textId="77777777" w:rsidTr="00B305AB">
        <w:trPr>
          <w:trHeight w:val="440"/>
        </w:trPr>
        <w:tc>
          <w:tcPr>
            <w:tcW w:w="4508" w:type="dxa"/>
          </w:tcPr>
          <w:p w14:paraId="2F7DAF21" w14:textId="77777777" w:rsidR="0070411D" w:rsidRDefault="0070411D" w:rsidP="00B305AB">
            <w:pPr>
              <w:pStyle w:val="ListParagraph"/>
              <w:spacing w:line="360" w:lineRule="auto"/>
              <w:ind w:left="0"/>
              <w:rPr>
                <w:rFonts w:cs="Arial"/>
                <w:sz w:val="24"/>
                <w:szCs w:val="24"/>
              </w:rPr>
            </w:pPr>
          </w:p>
        </w:tc>
        <w:tc>
          <w:tcPr>
            <w:tcW w:w="4508" w:type="dxa"/>
          </w:tcPr>
          <w:p w14:paraId="03B46008" w14:textId="77777777" w:rsidR="0070411D" w:rsidRPr="00160D27" w:rsidRDefault="0070411D" w:rsidP="00160D27">
            <w:pPr>
              <w:pStyle w:val="ListParagraph"/>
              <w:spacing w:line="360" w:lineRule="auto"/>
              <w:ind w:left="0"/>
              <w:jc w:val="center"/>
              <w:rPr>
                <w:rFonts w:cs="Arial"/>
                <w:sz w:val="24"/>
                <w:szCs w:val="24"/>
              </w:rPr>
            </w:pPr>
          </w:p>
        </w:tc>
      </w:tr>
      <w:tr w:rsidR="0070411D" w14:paraId="474A7BAE" w14:textId="77777777" w:rsidTr="00B305AB">
        <w:trPr>
          <w:trHeight w:val="440"/>
        </w:trPr>
        <w:tc>
          <w:tcPr>
            <w:tcW w:w="4508" w:type="dxa"/>
          </w:tcPr>
          <w:p w14:paraId="31082394" w14:textId="77777777" w:rsidR="0070411D" w:rsidRDefault="0070411D" w:rsidP="00B305AB">
            <w:pPr>
              <w:pStyle w:val="ListParagraph"/>
              <w:spacing w:line="360" w:lineRule="auto"/>
              <w:ind w:left="0"/>
              <w:rPr>
                <w:rFonts w:cs="Arial"/>
                <w:sz w:val="24"/>
                <w:szCs w:val="24"/>
              </w:rPr>
            </w:pPr>
          </w:p>
        </w:tc>
        <w:tc>
          <w:tcPr>
            <w:tcW w:w="4508" w:type="dxa"/>
          </w:tcPr>
          <w:p w14:paraId="2049B8FD" w14:textId="77777777" w:rsidR="0070411D" w:rsidRPr="00160D27" w:rsidRDefault="0070411D" w:rsidP="00160D27">
            <w:pPr>
              <w:pStyle w:val="ListParagraph"/>
              <w:spacing w:line="360" w:lineRule="auto"/>
              <w:ind w:left="0"/>
              <w:jc w:val="center"/>
              <w:rPr>
                <w:rFonts w:cs="Arial"/>
                <w:sz w:val="24"/>
                <w:szCs w:val="24"/>
              </w:rPr>
            </w:pPr>
          </w:p>
        </w:tc>
      </w:tr>
      <w:tr w:rsidR="0070411D" w14:paraId="5FFA2F91" w14:textId="77777777" w:rsidTr="00B305AB">
        <w:trPr>
          <w:trHeight w:val="440"/>
        </w:trPr>
        <w:tc>
          <w:tcPr>
            <w:tcW w:w="4508" w:type="dxa"/>
          </w:tcPr>
          <w:p w14:paraId="0F779DC7" w14:textId="77777777" w:rsidR="0070411D" w:rsidRDefault="0070411D" w:rsidP="00B305AB">
            <w:pPr>
              <w:pStyle w:val="ListParagraph"/>
              <w:spacing w:line="360" w:lineRule="auto"/>
              <w:ind w:left="0"/>
              <w:rPr>
                <w:rFonts w:cs="Arial"/>
                <w:sz w:val="24"/>
                <w:szCs w:val="24"/>
              </w:rPr>
            </w:pPr>
          </w:p>
        </w:tc>
        <w:tc>
          <w:tcPr>
            <w:tcW w:w="4508" w:type="dxa"/>
          </w:tcPr>
          <w:p w14:paraId="7AEC8D6B" w14:textId="77777777" w:rsidR="0070411D" w:rsidRPr="00160D27" w:rsidRDefault="0070411D" w:rsidP="00160D27">
            <w:pPr>
              <w:pStyle w:val="ListParagraph"/>
              <w:spacing w:line="360" w:lineRule="auto"/>
              <w:ind w:left="0"/>
              <w:jc w:val="center"/>
              <w:rPr>
                <w:rFonts w:cs="Arial"/>
                <w:sz w:val="24"/>
                <w:szCs w:val="24"/>
              </w:rPr>
            </w:pPr>
          </w:p>
        </w:tc>
      </w:tr>
      <w:tr w:rsidR="0070411D" w14:paraId="64B6FBE3" w14:textId="77777777" w:rsidTr="00B305AB">
        <w:trPr>
          <w:trHeight w:val="440"/>
        </w:trPr>
        <w:tc>
          <w:tcPr>
            <w:tcW w:w="4508" w:type="dxa"/>
          </w:tcPr>
          <w:p w14:paraId="1BFFA485" w14:textId="77777777" w:rsidR="0070411D" w:rsidRDefault="0070411D" w:rsidP="00B305AB">
            <w:pPr>
              <w:pStyle w:val="ListParagraph"/>
              <w:spacing w:line="360" w:lineRule="auto"/>
              <w:ind w:left="0"/>
              <w:rPr>
                <w:rFonts w:cs="Arial"/>
                <w:sz w:val="24"/>
                <w:szCs w:val="24"/>
              </w:rPr>
            </w:pPr>
          </w:p>
        </w:tc>
        <w:tc>
          <w:tcPr>
            <w:tcW w:w="4508" w:type="dxa"/>
          </w:tcPr>
          <w:p w14:paraId="395749CC" w14:textId="77777777" w:rsidR="0070411D" w:rsidRPr="00160D27" w:rsidRDefault="0070411D" w:rsidP="00160D27">
            <w:pPr>
              <w:pStyle w:val="ListParagraph"/>
              <w:spacing w:line="360" w:lineRule="auto"/>
              <w:ind w:left="0"/>
              <w:jc w:val="center"/>
              <w:rPr>
                <w:rFonts w:cs="Arial"/>
                <w:sz w:val="24"/>
                <w:szCs w:val="24"/>
              </w:rPr>
            </w:pPr>
          </w:p>
        </w:tc>
      </w:tr>
      <w:tr w:rsidR="0070411D" w14:paraId="17CC85F4" w14:textId="77777777" w:rsidTr="00B305AB">
        <w:trPr>
          <w:trHeight w:val="440"/>
        </w:trPr>
        <w:tc>
          <w:tcPr>
            <w:tcW w:w="4508" w:type="dxa"/>
          </w:tcPr>
          <w:p w14:paraId="5AEA1911" w14:textId="77777777" w:rsidR="0070411D" w:rsidRDefault="0070411D" w:rsidP="00B305AB">
            <w:pPr>
              <w:pStyle w:val="ListParagraph"/>
              <w:spacing w:line="360" w:lineRule="auto"/>
              <w:ind w:left="0"/>
              <w:rPr>
                <w:rFonts w:cs="Arial"/>
                <w:sz w:val="24"/>
                <w:szCs w:val="24"/>
              </w:rPr>
            </w:pPr>
          </w:p>
        </w:tc>
        <w:tc>
          <w:tcPr>
            <w:tcW w:w="4508" w:type="dxa"/>
          </w:tcPr>
          <w:p w14:paraId="61D086B4" w14:textId="77777777" w:rsidR="0070411D" w:rsidRPr="00160D27" w:rsidRDefault="0070411D" w:rsidP="00160D27">
            <w:pPr>
              <w:pStyle w:val="ListParagraph"/>
              <w:spacing w:line="360" w:lineRule="auto"/>
              <w:ind w:left="0"/>
              <w:jc w:val="center"/>
              <w:rPr>
                <w:rFonts w:cs="Arial"/>
                <w:sz w:val="24"/>
                <w:szCs w:val="24"/>
              </w:rPr>
            </w:pPr>
          </w:p>
        </w:tc>
      </w:tr>
      <w:tr w:rsidR="0070411D" w14:paraId="298A9687" w14:textId="77777777" w:rsidTr="00B305AB">
        <w:trPr>
          <w:trHeight w:val="440"/>
        </w:trPr>
        <w:tc>
          <w:tcPr>
            <w:tcW w:w="4508" w:type="dxa"/>
          </w:tcPr>
          <w:p w14:paraId="1C3B9DF6" w14:textId="77777777" w:rsidR="0070411D" w:rsidRDefault="0070411D" w:rsidP="00B305AB">
            <w:pPr>
              <w:pStyle w:val="ListParagraph"/>
              <w:spacing w:line="360" w:lineRule="auto"/>
              <w:ind w:left="0"/>
              <w:rPr>
                <w:rFonts w:cs="Arial"/>
                <w:sz w:val="24"/>
                <w:szCs w:val="24"/>
              </w:rPr>
            </w:pPr>
          </w:p>
        </w:tc>
        <w:tc>
          <w:tcPr>
            <w:tcW w:w="4508" w:type="dxa"/>
          </w:tcPr>
          <w:p w14:paraId="3627A250" w14:textId="77777777" w:rsidR="0070411D" w:rsidRPr="00160D27" w:rsidRDefault="0070411D" w:rsidP="00160D27">
            <w:pPr>
              <w:pStyle w:val="ListParagraph"/>
              <w:spacing w:line="360" w:lineRule="auto"/>
              <w:ind w:left="0"/>
              <w:jc w:val="center"/>
              <w:rPr>
                <w:rFonts w:cs="Arial"/>
                <w:sz w:val="24"/>
                <w:szCs w:val="24"/>
              </w:rPr>
            </w:pPr>
          </w:p>
        </w:tc>
      </w:tr>
      <w:tr w:rsidR="0070411D" w14:paraId="198DE0BE" w14:textId="77777777" w:rsidTr="00B305AB">
        <w:trPr>
          <w:trHeight w:val="440"/>
        </w:trPr>
        <w:tc>
          <w:tcPr>
            <w:tcW w:w="4508" w:type="dxa"/>
          </w:tcPr>
          <w:p w14:paraId="44BD8D1D" w14:textId="77777777" w:rsidR="0070411D" w:rsidRDefault="0070411D" w:rsidP="00B305AB">
            <w:pPr>
              <w:pStyle w:val="ListParagraph"/>
              <w:spacing w:line="360" w:lineRule="auto"/>
              <w:ind w:left="0"/>
              <w:rPr>
                <w:rFonts w:cs="Arial"/>
                <w:sz w:val="24"/>
                <w:szCs w:val="24"/>
              </w:rPr>
            </w:pPr>
          </w:p>
        </w:tc>
        <w:tc>
          <w:tcPr>
            <w:tcW w:w="4508" w:type="dxa"/>
          </w:tcPr>
          <w:p w14:paraId="36DB63BB" w14:textId="77777777" w:rsidR="0070411D" w:rsidRPr="00160D27" w:rsidRDefault="0070411D" w:rsidP="00160D27">
            <w:pPr>
              <w:pStyle w:val="ListParagraph"/>
              <w:spacing w:line="360" w:lineRule="auto"/>
              <w:ind w:left="0"/>
              <w:jc w:val="center"/>
              <w:rPr>
                <w:rFonts w:cs="Arial"/>
                <w:sz w:val="24"/>
                <w:szCs w:val="24"/>
              </w:rPr>
            </w:pPr>
          </w:p>
        </w:tc>
      </w:tr>
      <w:tr w:rsidR="0070411D" w14:paraId="2994C896" w14:textId="77777777" w:rsidTr="00B305AB">
        <w:trPr>
          <w:trHeight w:val="440"/>
        </w:trPr>
        <w:tc>
          <w:tcPr>
            <w:tcW w:w="4508" w:type="dxa"/>
          </w:tcPr>
          <w:p w14:paraId="72F38A66" w14:textId="77777777" w:rsidR="0070411D" w:rsidRDefault="0070411D" w:rsidP="00B305AB">
            <w:pPr>
              <w:pStyle w:val="ListParagraph"/>
              <w:spacing w:line="360" w:lineRule="auto"/>
              <w:ind w:left="0"/>
              <w:rPr>
                <w:rFonts w:cs="Arial"/>
                <w:sz w:val="24"/>
                <w:szCs w:val="24"/>
              </w:rPr>
            </w:pPr>
          </w:p>
        </w:tc>
        <w:tc>
          <w:tcPr>
            <w:tcW w:w="4508" w:type="dxa"/>
          </w:tcPr>
          <w:p w14:paraId="04115FCC" w14:textId="77777777" w:rsidR="0070411D" w:rsidRPr="00160D27" w:rsidRDefault="0070411D" w:rsidP="00160D27">
            <w:pPr>
              <w:pStyle w:val="ListParagraph"/>
              <w:spacing w:line="360" w:lineRule="auto"/>
              <w:ind w:left="0"/>
              <w:jc w:val="center"/>
              <w:rPr>
                <w:rFonts w:cs="Arial"/>
                <w:sz w:val="24"/>
                <w:szCs w:val="24"/>
              </w:rPr>
            </w:pPr>
          </w:p>
        </w:tc>
      </w:tr>
      <w:tr w:rsidR="0070411D" w14:paraId="3E6C5688" w14:textId="77777777" w:rsidTr="00B305AB">
        <w:trPr>
          <w:trHeight w:val="440"/>
        </w:trPr>
        <w:tc>
          <w:tcPr>
            <w:tcW w:w="4508" w:type="dxa"/>
          </w:tcPr>
          <w:p w14:paraId="4BDFF42A" w14:textId="77777777" w:rsidR="0070411D" w:rsidRDefault="0070411D" w:rsidP="00B305AB">
            <w:pPr>
              <w:pStyle w:val="ListParagraph"/>
              <w:spacing w:line="360" w:lineRule="auto"/>
              <w:ind w:left="0"/>
              <w:rPr>
                <w:rFonts w:cs="Arial"/>
                <w:sz w:val="24"/>
                <w:szCs w:val="24"/>
              </w:rPr>
            </w:pPr>
          </w:p>
        </w:tc>
        <w:tc>
          <w:tcPr>
            <w:tcW w:w="4508" w:type="dxa"/>
          </w:tcPr>
          <w:p w14:paraId="69A6C8A5" w14:textId="77777777" w:rsidR="0070411D" w:rsidRPr="00160D27" w:rsidRDefault="0070411D" w:rsidP="00160D27">
            <w:pPr>
              <w:pStyle w:val="ListParagraph"/>
              <w:spacing w:line="360" w:lineRule="auto"/>
              <w:ind w:left="0"/>
              <w:jc w:val="center"/>
              <w:rPr>
                <w:rFonts w:cs="Arial"/>
                <w:sz w:val="24"/>
                <w:szCs w:val="24"/>
              </w:rPr>
            </w:pPr>
          </w:p>
        </w:tc>
      </w:tr>
      <w:tr w:rsidR="0070411D" w14:paraId="5C427EE5" w14:textId="77777777" w:rsidTr="00B305AB">
        <w:trPr>
          <w:trHeight w:val="440"/>
        </w:trPr>
        <w:tc>
          <w:tcPr>
            <w:tcW w:w="4508" w:type="dxa"/>
          </w:tcPr>
          <w:p w14:paraId="5D406B28" w14:textId="77777777" w:rsidR="0070411D" w:rsidRDefault="0070411D" w:rsidP="00B305AB">
            <w:pPr>
              <w:pStyle w:val="ListParagraph"/>
              <w:spacing w:line="360" w:lineRule="auto"/>
              <w:ind w:left="0"/>
              <w:rPr>
                <w:rFonts w:cs="Arial"/>
                <w:sz w:val="24"/>
                <w:szCs w:val="24"/>
              </w:rPr>
            </w:pPr>
          </w:p>
        </w:tc>
        <w:tc>
          <w:tcPr>
            <w:tcW w:w="4508" w:type="dxa"/>
          </w:tcPr>
          <w:p w14:paraId="0B5BCFE0" w14:textId="77777777" w:rsidR="0070411D" w:rsidRPr="00160D27" w:rsidRDefault="0070411D" w:rsidP="00160D27">
            <w:pPr>
              <w:pStyle w:val="ListParagraph"/>
              <w:spacing w:line="360" w:lineRule="auto"/>
              <w:ind w:left="0"/>
              <w:jc w:val="center"/>
              <w:rPr>
                <w:rFonts w:cs="Arial"/>
                <w:sz w:val="24"/>
                <w:szCs w:val="24"/>
              </w:rPr>
            </w:pPr>
          </w:p>
        </w:tc>
      </w:tr>
      <w:tr w:rsidR="0070411D" w14:paraId="47CF55FE" w14:textId="77777777" w:rsidTr="00B305AB">
        <w:trPr>
          <w:trHeight w:val="440"/>
        </w:trPr>
        <w:tc>
          <w:tcPr>
            <w:tcW w:w="4508" w:type="dxa"/>
          </w:tcPr>
          <w:p w14:paraId="7E0AEBB5" w14:textId="77777777" w:rsidR="0070411D" w:rsidRDefault="0070411D" w:rsidP="00B305AB">
            <w:pPr>
              <w:pStyle w:val="ListParagraph"/>
              <w:spacing w:line="360" w:lineRule="auto"/>
              <w:ind w:left="0"/>
              <w:rPr>
                <w:rFonts w:cs="Arial"/>
                <w:sz w:val="24"/>
                <w:szCs w:val="24"/>
              </w:rPr>
            </w:pPr>
          </w:p>
        </w:tc>
        <w:tc>
          <w:tcPr>
            <w:tcW w:w="4508" w:type="dxa"/>
          </w:tcPr>
          <w:p w14:paraId="04017AC4" w14:textId="77777777" w:rsidR="0070411D" w:rsidRPr="00160D27" w:rsidRDefault="0070411D" w:rsidP="00160D27">
            <w:pPr>
              <w:pStyle w:val="ListParagraph"/>
              <w:spacing w:line="360" w:lineRule="auto"/>
              <w:ind w:left="0"/>
              <w:jc w:val="center"/>
              <w:rPr>
                <w:rFonts w:cs="Arial"/>
                <w:sz w:val="24"/>
                <w:szCs w:val="24"/>
              </w:rPr>
            </w:pPr>
          </w:p>
        </w:tc>
      </w:tr>
      <w:tr w:rsidR="0070411D" w14:paraId="60DEBB54" w14:textId="77777777" w:rsidTr="00B305AB">
        <w:trPr>
          <w:trHeight w:val="440"/>
        </w:trPr>
        <w:tc>
          <w:tcPr>
            <w:tcW w:w="4508" w:type="dxa"/>
          </w:tcPr>
          <w:p w14:paraId="7822D23A" w14:textId="77777777" w:rsidR="0070411D" w:rsidRDefault="0070411D" w:rsidP="00B305AB">
            <w:pPr>
              <w:pStyle w:val="ListParagraph"/>
              <w:spacing w:line="360" w:lineRule="auto"/>
              <w:ind w:left="0"/>
              <w:rPr>
                <w:rFonts w:cs="Arial"/>
                <w:sz w:val="24"/>
                <w:szCs w:val="24"/>
              </w:rPr>
            </w:pPr>
          </w:p>
        </w:tc>
        <w:tc>
          <w:tcPr>
            <w:tcW w:w="4508" w:type="dxa"/>
          </w:tcPr>
          <w:p w14:paraId="6AE7FCEB" w14:textId="77777777" w:rsidR="0070411D" w:rsidRPr="00160D27" w:rsidRDefault="0070411D" w:rsidP="00160D27">
            <w:pPr>
              <w:pStyle w:val="ListParagraph"/>
              <w:spacing w:line="360" w:lineRule="auto"/>
              <w:ind w:left="0"/>
              <w:jc w:val="center"/>
              <w:rPr>
                <w:rFonts w:cs="Arial"/>
                <w:sz w:val="24"/>
                <w:szCs w:val="24"/>
              </w:rPr>
            </w:pPr>
          </w:p>
        </w:tc>
      </w:tr>
      <w:tr w:rsidR="00117349" w14:paraId="386E0E8D" w14:textId="77777777" w:rsidTr="00B305AB">
        <w:trPr>
          <w:trHeight w:val="440"/>
        </w:trPr>
        <w:tc>
          <w:tcPr>
            <w:tcW w:w="4508" w:type="dxa"/>
          </w:tcPr>
          <w:p w14:paraId="1AC7EE09" w14:textId="77777777" w:rsidR="00117349" w:rsidRDefault="00117349" w:rsidP="00B305AB">
            <w:pPr>
              <w:pStyle w:val="ListParagraph"/>
              <w:spacing w:line="360" w:lineRule="auto"/>
              <w:ind w:left="0"/>
              <w:rPr>
                <w:rFonts w:cs="Arial"/>
                <w:sz w:val="24"/>
                <w:szCs w:val="24"/>
              </w:rPr>
            </w:pPr>
          </w:p>
        </w:tc>
        <w:tc>
          <w:tcPr>
            <w:tcW w:w="4508" w:type="dxa"/>
          </w:tcPr>
          <w:p w14:paraId="030380BA" w14:textId="77777777" w:rsidR="00117349" w:rsidRPr="00160D27" w:rsidRDefault="00117349" w:rsidP="00160D27">
            <w:pPr>
              <w:pStyle w:val="ListParagraph"/>
              <w:spacing w:line="360" w:lineRule="auto"/>
              <w:ind w:left="0"/>
              <w:jc w:val="center"/>
              <w:rPr>
                <w:rFonts w:cs="Arial"/>
                <w:sz w:val="24"/>
                <w:szCs w:val="24"/>
              </w:rPr>
            </w:pPr>
          </w:p>
        </w:tc>
      </w:tr>
    </w:tbl>
    <w:p w14:paraId="01C4A2DD" w14:textId="77777777" w:rsidR="00117349" w:rsidRDefault="00117349" w:rsidP="005B79CF">
      <w:pPr>
        <w:spacing w:line="360" w:lineRule="auto"/>
        <w:rPr>
          <w:rFonts w:cs="Arial"/>
          <w:b/>
          <w:bCs/>
          <w:sz w:val="24"/>
          <w:szCs w:val="24"/>
          <w:u w:val="single"/>
        </w:rPr>
      </w:pPr>
    </w:p>
    <w:p w14:paraId="694FD03E" w14:textId="71310CCA" w:rsidR="00784F2F" w:rsidRPr="007A409E" w:rsidRDefault="00E509A4" w:rsidP="005B79CF">
      <w:pPr>
        <w:spacing w:line="360" w:lineRule="auto"/>
        <w:rPr>
          <w:rFonts w:cs="Arial"/>
          <w:sz w:val="40"/>
          <w:szCs w:val="40"/>
        </w:rPr>
      </w:pPr>
      <w:r w:rsidRPr="00BC6101">
        <w:rPr>
          <w:rFonts w:cs="Arial"/>
          <w:b/>
          <w:bCs/>
          <w:sz w:val="24"/>
          <w:szCs w:val="24"/>
          <w:u w:val="single"/>
        </w:rPr>
        <w:lastRenderedPageBreak/>
        <w:t xml:space="preserve">Length of </w:t>
      </w:r>
      <w:r w:rsidR="00784F2F" w:rsidRPr="00BC6101">
        <w:rPr>
          <w:rFonts w:cs="Arial"/>
          <w:b/>
          <w:bCs/>
          <w:sz w:val="24"/>
          <w:szCs w:val="24"/>
          <w:u w:val="single"/>
        </w:rPr>
        <w:t>Sickness Absence related to Muscu</w:t>
      </w:r>
      <w:r w:rsidR="00770409" w:rsidRPr="00BC6101">
        <w:rPr>
          <w:rFonts w:cs="Arial"/>
          <w:b/>
          <w:bCs/>
          <w:sz w:val="24"/>
          <w:szCs w:val="24"/>
          <w:u w:val="single"/>
        </w:rPr>
        <w:t>lo</w:t>
      </w:r>
      <w:r w:rsidR="00DC07B7" w:rsidRPr="00BC6101">
        <w:rPr>
          <w:rFonts w:cs="Arial"/>
          <w:b/>
          <w:bCs/>
          <w:sz w:val="24"/>
          <w:szCs w:val="24"/>
          <w:u w:val="single"/>
        </w:rPr>
        <w:t>s</w:t>
      </w:r>
      <w:r w:rsidR="00784F2F" w:rsidRPr="00BC6101">
        <w:rPr>
          <w:rFonts w:cs="Arial"/>
          <w:b/>
          <w:bCs/>
          <w:sz w:val="24"/>
          <w:szCs w:val="24"/>
          <w:u w:val="single"/>
        </w:rPr>
        <w:t>keletal (</w:t>
      </w:r>
      <w:r w:rsidR="00F748B1" w:rsidRPr="00BC6101">
        <w:rPr>
          <w:rFonts w:cs="Arial"/>
          <w:b/>
          <w:bCs/>
          <w:sz w:val="24"/>
          <w:szCs w:val="24"/>
          <w:u w:val="single"/>
        </w:rPr>
        <w:t xml:space="preserve">MSK) </w:t>
      </w:r>
      <w:r w:rsidR="00CA2D5B" w:rsidRPr="00BC6101">
        <w:rPr>
          <w:rFonts w:cs="Arial"/>
          <w:b/>
          <w:bCs/>
          <w:sz w:val="24"/>
          <w:szCs w:val="24"/>
          <w:u w:val="single"/>
        </w:rPr>
        <w:t>Injury:</w:t>
      </w:r>
      <w:r w:rsidR="002607E2" w:rsidRPr="00BC6101">
        <w:rPr>
          <w:rFonts w:cs="Arial"/>
          <w:b/>
          <w:bCs/>
          <w:sz w:val="24"/>
          <w:szCs w:val="24"/>
          <w:u w:val="single"/>
        </w:rPr>
        <w:t xml:space="preserve"> </w:t>
      </w:r>
      <w:r w:rsidR="00A9241E" w:rsidRPr="00BC6101">
        <w:rPr>
          <w:rFonts w:cs="Arial"/>
          <w:b/>
          <w:bCs/>
          <w:sz w:val="24"/>
          <w:szCs w:val="24"/>
          <w:u w:val="single"/>
        </w:rPr>
        <w:t>O</w:t>
      </w:r>
      <w:r w:rsidR="002607E2" w:rsidRPr="00BC6101">
        <w:rPr>
          <w:rFonts w:cs="Arial"/>
          <w:b/>
          <w:bCs/>
          <w:sz w:val="24"/>
          <w:szCs w:val="24"/>
          <w:u w:val="single"/>
        </w:rPr>
        <w:t>bservational study</w:t>
      </w:r>
    </w:p>
    <w:p w14:paraId="3EE6A706" w14:textId="776EAB83" w:rsidR="00D77C33" w:rsidRPr="00BC6101" w:rsidRDefault="0009115B" w:rsidP="0070411D">
      <w:pPr>
        <w:spacing w:line="360" w:lineRule="auto"/>
        <w:rPr>
          <w:rFonts w:cs="Arial"/>
          <w:b/>
          <w:bCs/>
          <w:sz w:val="24"/>
          <w:szCs w:val="24"/>
          <w:u w:val="single"/>
        </w:rPr>
      </w:pPr>
      <w:r w:rsidRPr="00BC6101">
        <w:rPr>
          <w:rFonts w:cs="Arial"/>
          <w:b/>
          <w:bCs/>
          <w:sz w:val="24"/>
          <w:szCs w:val="24"/>
          <w:u w:val="single"/>
        </w:rPr>
        <w:t>Introduction</w:t>
      </w:r>
    </w:p>
    <w:p w14:paraId="45A211E1" w14:textId="460E2F68" w:rsidR="0066217E" w:rsidRPr="00BC6101" w:rsidRDefault="0009115B" w:rsidP="00BC6101">
      <w:pPr>
        <w:spacing w:line="360" w:lineRule="auto"/>
        <w:ind w:firstLine="720"/>
        <w:rPr>
          <w:rFonts w:cs="Arial"/>
          <w:sz w:val="24"/>
          <w:szCs w:val="24"/>
        </w:rPr>
      </w:pPr>
      <w:r w:rsidRPr="00BC6101">
        <w:rPr>
          <w:rFonts w:cs="Arial"/>
          <w:sz w:val="24"/>
          <w:szCs w:val="24"/>
        </w:rPr>
        <w:t xml:space="preserve">Welsh Ambulance Service NHS Trust </w:t>
      </w:r>
      <w:r w:rsidR="002465B6" w:rsidRPr="00BC6101">
        <w:rPr>
          <w:rFonts w:cs="Arial"/>
          <w:sz w:val="24"/>
          <w:szCs w:val="24"/>
        </w:rPr>
        <w:t>(WAST) provides unplanned clinical care</w:t>
      </w:r>
      <w:r w:rsidR="006D54B4" w:rsidRPr="00BC6101">
        <w:rPr>
          <w:rFonts w:cs="Arial"/>
          <w:sz w:val="24"/>
          <w:szCs w:val="24"/>
        </w:rPr>
        <w:t xml:space="preserve"> for over 3 million people across Wales every year</w:t>
      </w:r>
      <w:r w:rsidR="0066217E" w:rsidRPr="00BC6101">
        <w:rPr>
          <w:rFonts w:cs="Arial"/>
          <w:color w:val="000000" w:themeColor="text1"/>
          <w:sz w:val="24"/>
          <w:szCs w:val="24"/>
        </w:rPr>
        <w:t xml:space="preserve">, and </w:t>
      </w:r>
      <w:r w:rsidR="0066217E" w:rsidRPr="00BC6101">
        <w:rPr>
          <w:rFonts w:cs="Arial"/>
          <w:sz w:val="24"/>
          <w:szCs w:val="24"/>
        </w:rPr>
        <w:t>t</w:t>
      </w:r>
      <w:r w:rsidR="002465B6" w:rsidRPr="00BC6101">
        <w:rPr>
          <w:rFonts w:cs="Arial"/>
          <w:sz w:val="24"/>
          <w:szCs w:val="24"/>
        </w:rPr>
        <w:t xml:space="preserve">he organisation employs over 3500 staff both clinical and non-clinical. </w:t>
      </w:r>
    </w:p>
    <w:p w14:paraId="1449387A" w14:textId="7C268DF8" w:rsidR="0066217E" w:rsidRDefault="002465B6" w:rsidP="00BC6101">
      <w:pPr>
        <w:spacing w:line="360" w:lineRule="auto"/>
        <w:ind w:firstLine="720"/>
      </w:pPr>
      <w:r w:rsidRPr="00BC6101">
        <w:rPr>
          <w:rFonts w:cs="Arial"/>
          <w:sz w:val="24"/>
          <w:szCs w:val="24"/>
        </w:rPr>
        <w:t>WAST provide</w:t>
      </w:r>
      <w:r w:rsidR="00763B6F" w:rsidRPr="00BC6101">
        <w:rPr>
          <w:rFonts w:cs="Arial"/>
          <w:color w:val="000000" w:themeColor="text1"/>
          <w:sz w:val="24"/>
          <w:szCs w:val="24"/>
        </w:rPr>
        <w:t>s</w:t>
      </w:r>
      <w:r w:rsidRPr="00BC6101">
        <w:rPr>
          <w:rFonts w:cs="Arial"/>
          <w:sz w:val="24"/>
          <w:szCs w:val="24"/>
        </w:rPr>
        <w:t xml:space="preserve"> emergency medical care, a 111 service and Clinical Contact Centres for non-emergency advice</w:t>
      </w:r>
      <w:r w:rsidR="00C37133" w:rsidRPr="00BC6101">
        <w:rPr>
          <w:rFonts w:cs="Arial"/>
          <w:sz w:val="24"/>
          <w:szCs w:val="24"/>
        </w:rPr>
        <w:t xml:space="preserve"> </w:t>
      </w:r>
      <w:r w:rsidR="008215C6" w:rsidRPr="00BC6101">
        <w:rPr>
          <w:rFonts w:cs="Arial"/>
          <w:sz w:val="24"/>
          <w:szCs w:val="24"/>
        </w:rPr>
        <w:t xml:space="preserve">and </w:t>
      </w:r>
      <w:r w:rsidR="00EC3A50" w:rsidRPr="00BC6101">
        <w:rPr>
          <w:rFonts w:cs="Arial"/>
          <w:sz w:val="24"/>
          <w:szCs w:val="24"/>
        </w:rPr>
        <w:t xml:space="preserve">a </w:t>
      </w:r>
      <w:r w:rsidR="008215C6" w:rsidRPr="00BC6101">
        <w:rPr>
          <w:rFonts w:cs="Arial"/>
          <w:sz w:val="24"/>
          <w:szCs w:val="24"/>
        </w:rPr>
        <w:t>non-emergency patient transport</w:t>
      </w:r>
      <w:r w:rsidR="00EC3A50" w:rsidRPr="00BC6101">
        <w:rPr>
          <w:rFonts w:cs="Arial"/>
          <w:sz w:val="24"/>
          <w:szCs w:val="24"/>
        </w:rPr>
        <w:t xml:space="preserve"> service</w:t>
      </w:r>
      <w:r w:rsidR="003F6F78" w:rsidRPr="00BC6101">
        <w:rPr>
          <w:rFonts w:cs="Arial"/>
          <w:sz w:val="24"/>
          <w:szCs w:val="24"/>
        </w:rPr>
        <w:t>.</w:t>
      </w:r>
      <w:r w:rsidR="002735A6" w:rsidRPr="00BC6101">
        <w:rPr>
          <w:rFonts w:cs="Arial"/>
          <w:sz w:val="24"/>
          <w:szCs w:val="24"/>
        </w:rPr>
        <w:t xml:space="preserve"> </w:t>
      </w:r>
      <w:r w:rsidR="00C37133" w:rsidRPr="00BC6101">
        <w:rPr>
          <w:rFonts w:cs="Arial"/>
          <w:sz w:val="24"/>
          <w:szCs w:val="24"/>
        </w:rPr>
        <w:t>W</w:t>
      </w:r>
      <w:r w:rsidR="003F6F78" w:rsidRPr="00BC6101">
        <w:rPr>
          <w:rFonts w:cs="Arial"/>
          <w:sz w:val="24"/>
          <w:szCs w:val="24"/>
        </w:rPr>
        <w:t>i</w:t>
      </w:r>
      <w:r w:rsidR="00C37133" w:rsidRPr="00BC6101">
        <w:rPr>
          <w:rFonts w:cs="Arial"/>
          <w:sz w:val="24"/>
          <w:szCs w:val="24"/>
        </w:rPr>
        <w:t>th over ninety ambulance stations, three Clinical Contact Centres</w:t>
      </w:r>
      <w:r w:rsidR="00034308" w:rsidRPr="00BC6101">
        <w:rPr>
          <w:rFonts w:cs="Arial"/>
          <w:sz w:val="24"/>
          <w:szCs w:val="24"/>
        </w:rPr>
        <w:t xml:space="preserve">, </w:t>
      </w:r>
      <w:r w:rsidR="00C37133" w:rsidRPr="00BC6101">
        <w:rPr>
          <w:rFonts w:cs="Arial"/>
          <w:sz w:val="24"/>
          <w:szCs w:val="24"/>
        </w:rPr>
        <w:t>Non-Emergency Patient Transport</w:t>
      </w:r>
      <w:r w:rsidR="005D1F4C" w:rsidRPr="00BC6101">
        <w:rPr>
          <w:rFonts w:cs="Arial"/>
          <w:b/>
          <w:bCs/>
          <w:color w:val="000000" w:themeColor="text1"/>
          <w:sz w:val="24"/>
          <w:szCs w:val="24"/>
        </w:rPr>
        <w:t xml:space="preserve">, </w:t>
      </w:r>
      <w:r w:rsidR="00034308" w:rsidRPr="00BC6101">
        <w:rPr>
          <w:rFonts w:cs="Arial"/>
          <w:sz w:val="24"/>
          <w:szCs w:val="24"/>
        </w:rPr>
        <w:t>educational services for schools and members of the publi</w:t>
      </w:r>
      <w:r w:rsidR="00B97A79" w:rsidRPr="00BC6101">
        <w:rPr>
          <w:rFonts w:cs="Arial"/>
          <w:sz w:val="24"/>
          <w:szCs w:val="24"/>
        </w:rPr>
        <w:t>c</w:t>
      </w:r>
      <w:r w:rsidR="005D1F4C" w:rsidRPr="00BC6101">
        <w:rPr>
          <w:rFonts w:cs="Arial"/>
          <w:b/>
          <w:bCs/>
          <w:color w:val="000000" w:themeColor="text1"/>
          <w:sz w:val="24"/>
          <w:szCs w:val="24"/>
        </w:rPr>
        <w:t xml:space="preserve">, </w:t>
      </w:r>
      <w:r w:rsidR="00B97A79" w:rsidRPr="00BC6101">
        <w:rPr>
          <w:rFonts w:cs="Arial"/>
          <w:sz w:val="24"/>
          <w:szCs w:val="24"/>
        </w:rPr>
        <w:t>and much more</w:t>
      </w:r>
      <w:r w:rsidR="00B762C1" w:rsidRPr="00BC6101">
        <w:rPr>
          <w:rFonts w:cs="Arial"/>
          <w:sz w:val="24"/>
          <w:szCs w:val="24"/>
        </w:rPr>
        <w:t>,</w:t>
      </w:r>
      <w:r w:rsidR="00B762C1" w:rsidRPr="00BC6101">
        <w:rPr>
          <w:rFonts w:cs="Arial"/>
          <w:color w:val="FF0000"/>
          <w:sz w:val="24"/>
          <w:szCs w:val="24"/>
        </w:rPr>
        <w:t xml:space="preserve"> </w:t>
      </w:r>
      <w:r w:rsidR="00B762C1" w:rsidRPr="00BC6101">
        <w:rPr>
          <w:rFonts w:cs="Arial"/>
          <w:sz w:val="24"/>
          <w:szCs w:val="24"/>
        </w:rPr>
        <w:t>c</w:t>
      </w:r>
      <w:r w:rsidR="00C37133" w:rsidRPr="00BC6101">
        <w:rPr>
          <w:rFonts w:cs="Arial"/>
          <w:sz w:val="24"/>
          <w:szCs w:val="24"/>
        </w:rPr>
        <w:t>overing 20,640 kilometres</w:t>
      </w:r>
      <w:r w:rsidR="00813B76">
        <w:rPr>
          <w:rFonts w:cs="Arial"/>
          <w:sz w:val="24"/>
          <w:szCs w:val="24"/>
        </w:rPr>
        <w:t xml:space="preserve">. </w:t>
      </w:r>
      <w:r w:rsidR="00C37133" w:rsidRPr="00BC6101">
        <w:rPr>
          <w:rFonts w:cs="Arial"/>
          <w:sz w:val="24"/>
          <w:szCs w:val="24"/>
        </w:rPr>
        <w:t>WAST and</w:t>
      </w:r>
      <w:r w:rsidR="00BB5C90" w:rsidRPr="00BC6101">
        <w:rPr>
          <w:rFonts w:cs="Arial"/>
          <w:sz w:val="24"/>
          <w:szCs w:val="24"/>
        </w:rPr>
        <w:t xml:space="preserve"> its</w:t>
      </w:r>
      <w:r w:rsidR="00C37133" w:rsidRPr="00BC6101">
        <w:rPr>
          <w:rFonts w:cs="Arial"/>
          <w:sz w:val="24"/>
          <w:szCs w:val="24"/>
        </w:rPr>
        <w:t xml:space="preserve"> many staff </w:t>
      </w:r>
      <w:r w:rsidR="00BB5C90" w:rsidRPr="00BC6101">
        <w:rPr>
          <w:rFonts w:cs="Arial"/>
          <w:sz w:val="24"/>
          <w:szCs w:val="24"/>
        </w:rPr>
        <w:t>benefit from the support of a</w:t>
      </w:r>
      <w:r w:rsidR="00C37133" w:rsidRPr="00BC6101">
        <w:rPr>
          <w:rFonts w:cs="Arial"/>
          <w:sz w:val="24"/>
          <w:szCs w:val="24"/>
        </w:rPr>
        <w:t xml:space="preserve"> fully functioning </w:t>
      </w:r>
      <w:r w:rsidR="00C37133" w:rsidRPr="00D96BA4">
        <w:rPr>
          <w:rFonts w:cs="Arial"/>
          <w:sz w:val="24"/>
          <w:szCs w:val="24"/>
        </w:rPr>
        <w:t>Occupational Health and Wellbeing</w:t>
      </w:r>
      <w:r w:rsidR="00BB5C90" w:rsidRPr="00D96BA4">
        <w:rPr>
          <w:rFonts w:cs="Arial"/>
          <w:sz w:val="24"/>
          <w:szCs w:val="24"/>
        </w:rPr>
        <w:t xml:space="preserve"> Service</w:t>
      </w:r>
      <w:r w:rsidR="005D1F4C" w:rsidRPr="00D96BA4">
        <w:rPr>
          <w:rFonts w:cs="Arial"/>
          <w:sz w:val="24"/>
          <w:szCs w:val="24"/>
        </w:rPr>
        <w:t xml:space="preserve">, </w:t>
      </w:r>
      <w:r w:rsidR="00BB5C90" w:rsidRPr="00D96BA4">
        <w:rPr>
          <w:rFonts w:cs="Arial"/>
          <w:sz w:val="24"/>
          <w:szCs w:val="24"/>
        </w:rPr>
        <w:t>which</w:t>
      </w:r>
      <w:r w:rsidR="00C37133" w:rsidRPr="00D96BA4">
        <w:rPr>
          <w:rFonts w:cs="Arial"/>
          <w:sz w:val="24"/>
          <w:szCs w:val="24"/>
        </w:rPr>
        <w:t xml:space="preserve"> is one of </w:t>
      </w:r>
      <w:r w:rsidR="005D1F4C" w:rsidRPr="00D96BA4">
        <w:rPr>
          <w:rFonts w:cs="Arial"/>
          <w:sz w:val="24"/>
          <w:szCs w:val="24"/>
        </w:rPr>
        <w:t xml:space="preserve">our </w:t>
      </w:r>
      <w:r w:rsidR="00C37133" w:rsidRPr="00D96BA4">
        <w:rPr>
          <w:rFonts w:cs="Arial"/>
          <w:sz w:val="24"/>
          <w:szCs w:val="24"/>
        </w:rPr>
        <w:t xml:space="preserve">biggest assets. </w:t>
      </w:r>
    </w:p>
    <w:p w14:paraId="6E216564" w14:textId="6CCD3A79" w:rsidR="00D96BA4" w:rsidRPr="00BC6101" w:rsidRDefault="00D96BA4" w:rsidP="00D96BA4">
      <w:pPr>
        <w:spacing w:line="360" w:lineRule="auto"/>
        <w:jc w:val="both"/>
        <w:rPr>
          <w:rFonts w:cs="Arial"/>
          <w:sz w:val="24"/>
          <w:szCs w:val="24"/>
        </w:rPr>
      </w:pPr>
      <w:r>
        <w:t xml:space="preserve">“For the NHS to consistently deliver the highest quality care to patients, employees must be supported at work by programmes that protect and promote the highest levels </w:t>
      </w:r>
      <w:r w:rsidR="00A84A13">
        <w:t xml:space="preserve">of health and wellbeing.” </w:t>
      </w:r>
      <w:bookmarkStart w:id="0" w:name="_Hlk118193125"/>
      <w:r w:rsidR="00A84A13">
        <w:t>(</w:t>
      </w:r>
      <w:r w:rsidR="00E109EF">
        <w:t xml:space="preserve">Nicholson Paul J, BMJ (online) </w:t>
      </w:r>
      <w:proofErr w:type="gramStart"/>
      <w:r w:rsidR="00E109EF">
        <w:t>2013,vol.</w:t>
      </w:r>
      <w:proofErr w:type="gramEnd"/>
      <w:r w:rsidR="00E109EF">
        <w:t>346</w:t>
      </w:r>
      <w:r w:rsidR="003A5F57">
        <w:t xml:space="preserve"> (</w:t>
      </w:r>
      <w:proofErr w:type="spellStart"/>
      <w:r w:rsidR="003A5F57">
        <w:t>apr</w:t>
      </w:r>
      <w:proofErr w:type="spellEnd"/>
      <w:r w:rsidR="003A5F57">
        <w:t xml:space="preserve"> 08)</w:t>
      </w:r>
      <w:r w:rsidR="00E109EF">
        <w:t xml:space="preserve"> </w:t>
      </w:r>
      <w:r>
        <w:t xml:space="preserve"> </w:t>
      </w:r>
      <w:bookmarkEnd w:id="0"/>
    </w:p>
    <w:p w14:paraId="0996F536" w14:textId="23D0E0FC" w:rsidR="00DF33DF" w:rsidRPr="00BC6101" w:rsidRDefault="00DF33DF" w:rsidP="00BC6101">
      <w:pPr>
        <w:spacing w:line="360" w:lineRule="auto"/>
        <w:ind w:firstLine="720"/>
        <w:jc w:val="center"/>
        <w:rPr>
          <w:rFonts w:cs="Arial"/>
          <w:b/>
          <w:bCs/>
          <w:sz w:val="24"/>
          <w:szCs w:val="24"/>
          <w:u w:val="single"/>
        </w:rPr>
      </w:pPr>
      <w:r w:rsidRPr="00BC6101">
        <w:rPr>
          <w:rFonts w:cs="Arial"/>
          <w:b/>
          <w:bCs/>
          <w:sz w:val="24"/>
          <w:szCs w:val="24"/>
          <w:u w:val="single"/>
        </w:rPr>
        <w:t>Organisational Structure</w:t>
      </w:r>
    </w:p>
    <w:p w14:paraId="1F53D7C6" w14:textId="6D645AC9" w:rsidR="00522475" w:rsidRPr="00BC6101" w:rsidRDefault="00D627E6" w:rsidP="00BC6101">
      <w:pPr>
        <w:spacing w:line="360" w:lineRule="auto"/>
        <w:ind w:firstLine="720"/>
        <w:jc w:val="center"/>
        <w:rPr>
          <w:rFonts w:cs="Arial"/>
          <w:b/>
          <w:bCs/>
          <w:color w:val="FF0000"/>
          <w:sz w:val="24"/>
          <w:szCs w:val="24"/>
          <w:u w:val="single"/>
        </w:rPr>
      </w:pPr>
      <w:r>
        <w:rPr>
          <w:rFonts w:cs="Arial"/>
          <w:b/>
          <w:bCs/>
          <w:noProof/>
          <w:color w:val="FF0000"/>
          <w:sz w:val="24"/>
          <w:szCs w:val="24"/>
          <w:u w:val="single"/>
        </w:rPr>
        <w:drawing>
          <wp:inline distT="0" distB="0" distL="0" distR="0" wp14:anchorId="3DFBC66F" wp14:editId="2D85B957">
            <wp:extent cx="5486400" cy="2343150"/>
            <wp:effectExtent l="38100" t="0" r="7620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B759806" w14:textId="4F3173C4" w:rsidR="00E07689" w:rsidRDefault="00C37133" w:rsidP="00BC6101">
      <w:pPr>
        <w:spacing w:line="360" w:lineRule="auto"/>
        <w:ind w:firstLine="720"/>
        <w:rPr>
          <w:rFonts w:cs="Arial"/>
          <w:sz w:val="24"/>
          <w:szCs w:val="24"/>
        </w:rPr>
      </w:pPr>
      <w:r w:rsidRPr="00BC6101">
        <w:rPr>
          <w:rFonts w:cs="Arial"/>
          <w:sz w:val="24"/>
          <w:szCs w:val="24"/>
        </w:rPr>
        <w:t>The Occupational Health Service provide</w:t>
      </w:r>
      <w:r w:rsidR="005D1F4C" w:rsidRPr="00BC6101">
        <w:rPr>
          <w:rFonts w:cs="Arial"/>
          <w:color w:val="000000" w:themeColor="text1"/>
          <w:sz w:val="24"/>
          <w:szCs w:val="24"/>
        </w:rPr>
        <w:t>s</w:t>
      </w:r>
      <w:r w:rsidRPr="00BC6101">
        <w:rPr>
          <w:rFonts w:cs="Arial"/>
          <w:sz w:val="24"/>
          <w:szCs w:val="24"/>
        </w:rPr>
        <w:t xml:space="preserve"> a comprehensive immunisation programme, pre-employment medical</w:t>
      </w:r>
      <w:r w:rsidR="000671A1" w:rsidRPr="00BC6101">
        <w:rPr>
          <w:rFonts w:cs="Arial"/>
          <w:sz w:val="24"/>
          <w:szCs w:val="24"/>
        </w:rPr>
        <w:t xml:space="preserve"> checks</w:t>
      </w:r>
      <w:r w:rsidRPr="00BC6101">
        <w:rPr>
          <w:rFonts w:cs="Arial"/>
          <w:sz w:val="24"/>
          <w:szCs w:val="24"/>
        </w:rPr>
        <w:t>, sickness absence</w:t>
      </w:r>
      <w:r w:rsidR="00C8618B" w:rsidRPr="00BC6101">
        <w:rPr>
          <w:rFonts w:cs="Arial"/>
          <w:sz w:val="24"/>
          <w:szCs w:val="24"/>
        </w:rPr>
        <w:t xml:space="preserve">, plus </w:t>
      </w:r>
      <w:r w:rsidR="0086635B" w:rsidRPr="00BC6101">
        <w:rPr>
          <w:rFonts w:cs="Arial"/>
          <w:sz w:val="24"/>
          <w:szCs w:val="24"/>
        </w:rPr>
        <w:t xml:space="preserve">a wealth of </w:t>
      </w:r>
      <w:r w:rsidRPr="00BC6101">
        <w:rPr>
          <w:rFonts w:cs="Arial"/>
          <w:sz w:val="24"/>
          <w:szCs w:val="24"/>
        </w:rPr>
        <w:t>support</w:t>
      </w:r>
      <w:r w:rsidR="00C8618B" w:rsidRPr="00BC6101">
        <w:rPr>
          <w:rFonts w:cs="Arial"/>
          <w:sz w:val="24"/>
          <w:szCs w:val="24"/>
        </w:rPr>
        <w:t xml:space="preserve"> and</w:t>
      </w:r>
      <w:r w:rsidR="005104DD" w:rsidRPr="00BC6101">
        <w:rPr>
          <w:rFonts w:cs="Arial"/>
          <w:sz w:val="24"/>
          <w:szCs w:val="24"/>
        </w:rPr>
        <w:t xml:space="preserve"> guidance for all employees and managers. The Wellbeing Service provide</w:t>
      </w:r>
      <w:r w:rsidR="00B44960" w:rsidRPr="00BC6101">
        <w:rPr>
          <w:rFonts w:cs="Arial"/>
          <w:color w:val="000000" w:themeColor="text1"/>
          <w:sz w:val="24"/>
          <w:szCs w:val="24"/>
        </w:rPr>
        <w:t>s</w:t>
      </w:r>
      <w:r w:rsidR="005104DD" w:rsidRPr="00BC6101">
        <w:rPr>
          <w:rFonts w:cs="Arial"/>
          <w:sz w:val="24"/>
          <w:szCs w:val="24"/>
        </w:rPr>
        <w:t xml:space="preserve"> first line provision for wellbeing support of staff and volunteers. Using a number of tools such as signposting, drop-in sessions, workshops and apps</w:t>
      </w:r>
      <w:r w:rsidR="005D1F4C" w:rsidRPr="00BC6101">
        <w:rPr>
          <w:rFonts w:cs="Arial"/>
          <w:sz w:val="24"/>
          <w:szCs w:val="24"/>
        </w:rPr>
        <w:t xml:space="preserve">, </w:t>
      </w:r>
      <w:r w:rsidR="005104DD" w:rsidRPr="00BC6101">
        <w:rPr>
          <w:rFonts w:cs="Arial"/>
          <w:sz w:val="24"/>
          <w:szCs w:val="24"/>
        </w:rPr>
        <w:t xml:space="preserve">the team provide much needed support </w:t>
      </w:r>
      <w:r w:rsidR="005104DD" w:rsidRPr="00BC6101">
        <w:rPr>
          <w:rFonts w:cs="Arial"/>
          <w:sz w:val="24"/>
          <w:szCs w:val="24"/>
        </w:rPr>
        <w:lastRenderedPageBreak/>
        <w:t>and information</w:t>
      </w:r>
      <w:r w:rsidR="00B15007" w:rsidRPr="00BC6101">
        <w:rPr>
          <w:rFonts w:cs="Arial"/>
          <w:sz w:val="24"/>
          <w:szCs w:val="24"/>
        </w:rPr>
        <w:t>. Th</w:t>
      </w:r>
      <w:r w:rsidR="005104DD" w:rsidRPr="00BC6101">
        <w:rPr>
          <w:rFonts w:cs="Arial"/>
          <w:sz w:val="24"/>
          <w:szCs w:val="24"/>
        </w:rPr>
        <w:t>e role of the Occupational Health and Wellbeing Service within WAST is to promote a healthy workforce but to also support employees during the times they are unable to work due to ill-health</w:t>
      </w:r>
      <w:r w:rsidR="00333200" w:rsidRPr="00BC6101">
        <w:rPr>
          <w:rFonts w:cs="Arial"/>
          <w:sz w:val="24"/>
          <w:szCs w:val="24"/>
        </w:rPr>
        <w:t xml:space="preserve"> or </w:t>
      </w:r>
      <w:r w:rsidR="00B15007" w:rsidRPr="00BC6101">
        <w:rPr>
          <w:rFonts w:cs="Arial"/>
          <w:sz w:val="24"/>
          <w:szCs w:val="24"/>
        </w:rPr>
        <w:t>injury.</w:t>
      </w:r>
      <w:r w:rsidR="005104DD" w:rsidRPr="00BC6101">
        <w:rPr>
          <w:rFonts w:cs="Arial"/>
          <w:sz w:val="24"/>
          <w:szCs w:val="24"/>
        </w:rPr>
        <w:t xml:space="preserve"> The service is there to provide support and resource</w:t>
      </w:r>
      <w:r w:rsidR="00E03BB2" w:rsidRPr="00BC6101">
        <w:rPr>
          <w:rFonts w:cs="Arial"/>
          <w:color w:val="000000" w:themeColor="text1"/>
          <w:sz w:val="24"/>
          <w:szCs w:val="24"/>
        </w:rPr>
        <w:t>s</w:t>
      </w:r>
      <w:r w:rsidR="005104DD" w:rsidRPr="00BC6101">
        <w:rPr>
          <w:rFonts w:cs="Arial"/>
          <w:sz w:val="24"/>
          <w:szCs w:val="24"/>
        </w:rPr>
        <w:t xml:space="preserve"> to assist employees to remain in work or to return quickly and effectively following sickness absence. </w:t>
      </w:r>
      <w:r w:rsidR="00333200" w:rsidRPr="00BC6101">
        <w:rPr>
          <w:rFonts w:cs="Arial"/>
          <w:sz w:val="24"/>
          <w:szCs w:val="24"/>
        </w:rPr>
        <w:t xml:space="preserve">Due to the nature </w:t>
      </w:r>
      <w:r w:rsidR="00E13A31" w:rsidRPr="00BC6101">
        <w:rPr>
          <w:rFonts w:cs="Arial"/>
          <w:sz w:val="24"/>
          <w:szCs w:val="24"/>
        </w:rPr>
        <w:t xml:space="preserve">of the work carried out by front line (emergency) staff such as paramedics, sickness absence levels due to </w:t>
      </w:r>
      <w:r w:rsidR="00CA3AE9" w:rsidRPr="00BC6101">
        <w:rPr>
          <w:rFonts w:cs="Arial"/>
          <w:sz w:val="24"/>
          <w:szCs w:val="24"/>
        </w:rPr>
        <w:t>muscular skeletal injury are particularly high.</w:t>
      </w:r>
      <w:r w:rsidR="00884E91">
        <w:rPr>
          <w:rFonts w:cs="Arial"/>
          <w:sz w:val="24"/>
          <w:szCs w:val="24"/>
        </w:rPr>
        <w:t xml:space="preserve"> </w:t>
      </w:r>
    </w:p>
    <w:p w14:paraId="37330A62" w14:textId="7F424317" w:rsidR="002B27C3" w:rsidRPr="00BC6101" w:rsidRDefault="002B27C3" w:rsidP="00BC6101">
      <w:pPr>
        <w:spacing w:line="360" w:lineRule="auto"/>
        <w:ind w:firstLine="720"/>
        <w:rPr>
          <w:rFonts w:cs="Arial"/>
          <w:sz w:val="24"/>
          <w:szCs w:val="24"/>
        </w:rPr>
      </w:pPr>
      <w:r>
        <w:rPr>
          <w:rFonts w:cs="Arial"/>
          <w:sz w:val="24"/>
          <w:szCs w:val="24"/>
        </w:rPr>
        <w:t xml:space="preserve">An important public health burden on the </w:t>
      </w:r>
      <w:r w:rsidR="00BA5C77">
        <w:rPr>
          <w:rFonts w:cs="Arial"/>
          <w:sz w:val="24"/>
          <w:szCs w:val="24"/>
        </w:rPr>
        <w:t>government, employees, employers and public resources is sickness absence (SA). This is a result of de</w:t>
      </w:r>
      <w:r w:rsidR="00E36827">
        <w:rPr>
          <w:rFonts w:cs="Arial"/>
          <w:sz w:val="24"/>
          <w:szCs w:val="24"/>
        </w:rPr>
        <w:t>c</w:t>
      </w:r>
      <w:r w:rsidR="00BA5C77">
        <w:rPr>
          <w:rFonts w:cs="Arial"/>
          <w:sz w:val="24"/>
          <w:szCs w:val="24"/>
        </w:rPr>
        <w:t xml:space="preserve">reased productivity, more effort </w:t>
      </w:r>
      <w:r w:rsidR="00C53F75">
        <w:rPr>
          <w:rFonts w:cs="Arial"/>
          <w:sz w:val="24"/>
          <w:szCs w:val="24"/>
        </w:rPr>
        <w:t>of other employees, and costs incurred to cover absences and recover from illness. SA statistics are more frequently employed as a g</w:t>
      </w:r>
      <w:r w:rsidR="00E36827">
        <w:rPr>
          <w:rFonts w:cs="Arial"/>
          <w:sz w:val="24"/>
          <w:szCs w:val="24"/>
        </w:rPr>
        <w:t>au</w:t>
      </w:r>
      <w:r w:rsidR="00C53F75">
        <w:rPr>
          <w:rFonts w:cs="Arial"/>
          <w:sz w:val="24"/>
          <w:szCs w:val="24"/>
        </w:rPr>
        <w:t xml:space="preserve">ge of poor health. </w:t>
      </w:r>
      <w:r w:rsidR="001A09A8">
        <w:rPr>
          <w:rFonts w:cs="Arial"/>
          <w:sz w:val="24"/>
          <w:szCs w:val="24"/>
        </w:rPr>
        <w:t xml:space="preserve">Governments and employers are establishing policies to support employees in improving health, reducing SA rates, and </w:t>
      </w:r>
      <w:r w:rsidR="00F771F2">
        <w:rPr>
          <w:rFonts w:cs="Arial"/>
          <w:sz w:val="24"/>
          <w:szCs w:val="24"/>
        </w:rPr>
        <w:t xml:space="preserve">improving return to work (RTW) timelines. </w:t>
      </w:r>
    </w:p>
    <w:p w14:paraId="31DE36BB" w14:textId="57B73B95" w:rsidR="00B4381F" w:rsidRPr="00BC6101" w:rsidRDefault="000E4879" w:rsidP="00BC6101">
      <w:pPr>
        <w:spacing w:line="360" w:lineRule="auto"/>
        <w:rPr>
          <w:rFonts w:cs="Arial"/>
          <w:sz w:val="24"/>
          <w:szCs w:val="24"/>
        </w:rPr>
      </w:pPr>
      <w:r w:rsidRPr="00BC6101">
        <w:rPr>
          <w:rFonts w:cs="Arial"/>
          <w:b/>
          <w:bCs/>
          <w:sz w:val="24"/>
          <w:szCs w:val="24"/>
          <w:u w:val="single"/>
        </w:rPr>
        <w:t>Business problem</w:t>
      </w:r>
    </w:p>
    <w:p w14:paraId="33736990" w14:textId="31B32774" w:rsidR="00A43ACC" w:rsidRPr="00BC6101" w:rsidRDefault="008576B5" w:rsidP="00BC6101">
      <w:pPr>
        <w:spacing w:line="360" w:lineRule="auto"/>
        <w:ind w:firstLine="720"/>
        <w:rPr>
          <w:rFonts w:cs="Arial"/>
          <w:sz w:val="24"/>
          <w:szCs w:val="24"/>
        </w:rPr>
      </w:pPr>
      <w:r w:rsidRPr="00BC6101">
        <w:rPr>
          <w:rFonts w:cs="Arial"/>
          <w:color w:val="000000" w:themeColor="text1"/>
          <w:sz w:val="24"/>
          <w:szCs w:val="24"/>
        </w:rPr>
        <w:t>As a department</w:t>
      </w:r>
      <w:r w:rsidR="00B4381F" w:rsidRPr="00BC6101">
        <w:rPr>
          <w:rFonts w:cs="Arial"/>
          <w:color w:val="000000" w:themeColor="text1"/>
          <w:sz w:val="24"/>
          <w:szCs w:val="24"/>
        </w:rPr>
        <w:t>,</w:t>
      </w:r>
      <w:r w:rsidRPr="00BC6101">
        <w:rPr>
          <w:rFonts w:cs="Arial"/>
          <w:color w:val="000000" w:themeColor="text1"/>
          <w:sz w:val="24"/>
          <w:szCs w:val="24"/>
        </w:rPr>
        <w:t xml:space="preserve"> </w:t>
      </w:r>
      <w:r w:rsidRPr="00BC6101">
        <w:rPr>
          <w:rFonts w:cs="Arial"/>
          <w:sz w:val="24"/>
          <w:szCs w:val="24"/>
        </w:rPr>
        <w:t>we have i</w:t>
      </w:r>
      <w:r w:rsidR="00DD01C1" w:rsidRPr="00BC6101">
        <w:rPr>
          <w:rFonts w:cs="Arial"/>
          <w:sz w:val="24"/>
          <w:szCs w:val="24"/>
        </w:rPr>
        <w:t>dentified that muscul</w:t>
      </w:r>
      <w:r w:rsidR="00DC07B7" w:rsidRPr="00BC6101">
        <w:rPr>
          <w:rFonts w:cs="Arial"/>
          <w:sz w:val="24"/>
          <w:szCs w:val="24"/>
        </w:rPr>
        <w:t>o</w:t>
      </w:r>
      <w:r w:rsidR="00DD01C1" w:rsidRPr="00BC6101">
        <w:rPr>
          <w:rFonts w:cs="Arial"/>
          <w:sz w:val="24"/>
          <w:szCs w:val="24"/>
        </w:rPr>
        <w:t xml:space="preserve">skeletal </w:t>
      </w:r>
      <w:r w:rsidR="002753CC" w:rsidRPr="00BC6101">
        <w:rPr>
          <w:rFonts w:cs="Arial"/>
          <w:sz w:val="24"/>
          <w:szCs w:val="24"/>
        </w:rPr>
        <w:t xml:space="preserve">(MSK) </w:t>
      </w:r>
      <w:r w:rsidR="00DD01C1" w:rsidRPr="00BC6101">
        <w:rPr>
          <w:rFonts w:cs="Arial"/>
          <w:sz w:val="24"/>
          <w:szCs w:val="24"/>
        </w:rPr>
        <w:t xml:space="preserve">injury is one of the highest </w:t>
      </w:r>
      <w:r w:rsidR="00E64910" w:rsidRPr="00BC6101">
        <w:rPr>
          <w:rFonts w:cs="Arial"/>
          <w:sz w:val="24"/>
          <w:szCs w:val="24"/>
        </w:rPr>
        <w:t xml:space="preserve">causes of </w:t>
      </w:r>
      <w:r w:rsidR="00DD01C1" w:rsidRPr="00BC6101">
        <w:rPr>
          <w:rFonts w:cs="Arial"/>
          <w:sz w:val="24"/>
          <w:szCs w:val="24"/>
        </w:rPr>
        <w:t>sickness absenc</w:t>
      </w:r>
      <w:r w:rsidR="00C45782" w:rsidRPr="00BC6101">
        <w:rPr>
          <w:rFonts w:cs="Arial"/>
          <w:sz w:val="24"/>
          <w:szCs w:val="24"/>
        </w:rPr>
        <w:t>e (SA)</w:t>
      </w:r>
      <w:r w:rsidR="00B4381F" w:rsidRPr="00BC6101">
        <w:rPr>
          <w:rFonts w:cs="Arial"/>
          <w:sz w:val="24"/>
          <w:szCs w:val="24"/>
        </w:rPr>
        <w:t xml:space="preserve"> It </w:t>
      </w:r>
      <w:r w:rsidR="00C95E79" w:rsidRPr="00BC6101">
        <w:rPr>
          <w:rFonts w:cs="Arial"/>
          <w:sz w:val="24"/>
          <w:szCs w:val="24"/>
        </w:rPr>
        <w:t>cost</w:t>
      </w:r>
      <w:r w:rsidR="00B4381F" w:rsidRPr="00BC6101">
        <w:rPr>
          <w:rFonts w:cs="Arial"/>
          <w:sz w:val="24"/>
          <w:szCs w:val="24"/>
        </w:rPr>
        <w:t>s</w:t>
      </w:r>
      <w:r w:rsidR="00C95E79" w:rsidRPr="00BC6101">
        <w:rPr>
          <w:rFonts w:cs="Arial"/>
          <w:sz w:val="24"/>
          <w:szCs w:val="24"/>
        </w:rPr>
        <w:t xml:space="preserve"> the service lost hours due to staff shortage</w:t>
      </w:r>
      <w:r w:rsidR="005D1F4C" w:rsidRPr="00BC6101">
        <w:rPr>
          <w:rFonts w:cs="Arial"/>
          <w:color w:val="000000" w:themeColor="text1"/>
          <w:sz w:val="24"/>
          <w:szCs w:val="24"/>
        </w:rPr>
        <w:t xml:space="preserve">, </w:t>
      </w:r>
      <w:r w:rsidR="00C95E79" w:rsidRPr="00BC6101">
        <w:rPr>
          <w:rFonts w:cs="Arial"/>
          <w:sz w:val="24"/>
          <w:szCs w:val="24"/>
        </w:rPr>
        <w:t xml:space="preserve">and high </w:t>
      </w:r>
      <w:r w:rsidR="007D0F16" w:rsidRPr="00BC6101">
        <w:rPr>
          <w:rFonts w:cs="Arial"/>
          <w:sz w:val="24"/>
          <w:szCs w:val="24"/>
        </w:rPr>
        <w:t>expenditure</w:t>
      </w:r>
      <w:r w:rsidR="00E64910" w:rsidRPr="00BC6101">
        <w:rPr>
          <w:rFonts w:cs="Arial"/>
          <w:sz w:val="24"/>
          <w:szCs w:val="24"/>
        </w:rPr>
        <w:t xml:space="preserve"> </w:t>
      </w:r>
      <w:r w:rsidR="00C95E79" w:rsidRPr="00BC6101">
        <w:rPr>
          <w:rFonts w:cs="Arial"/>
          <w:sz w:val="24"/>
          <w:szCs w:val="24"/>
        </w:rPr>
        <w:t xml:space="preserve">covering </w:t>
      </w:r>
      <w:r w:rsidR="008C4B2F" w:rsidRPr="00BC6101">
        <w:rPr>
          <w:rFonts w:cs="Arial"/>
          <w:sz w:val="24"/>
          <w:szCs w:val="24"/>
        </w:rPr>
        <w:t xml:space="preserve">sickness </w:t>
      </w:r>
      <w:r w:rsidR="00C95E79" w:rsidRPr="00BC6101">
        <w:rPr>
          <w:rFonts w:cs="Arial"/>
          <w:sz w:val="24"/>
          <w:szCs w:val="24"/>
        </w:rPr>
        <w:t xml:space="preserve">absence to ensure </w:t>
      </w:r>
      <w:r w:rsidR="008C4B2F" w:rsidRPr="00BC6101">
        <w:rPr>
          <w:rFonts w:cs="Arial"/>
          <w:sz w:val="24"/>
          <w:szCs w:val="24"/>
        </w:rPr>
        <w:t xml:space="preserve">the </w:t>
      </w:r>
      <w:r w:rsidR="00C95E79" w:rsidRPr="00BC6101">
        <w:rPr>
          <w:rFonts w:cs="Arial"/>
          <w:sz w:val="24"/>
          <w:szCs w:val="24"/>
        </w:rPr>
        <w:t xml:space="preserve">service </w:t>
      </w:r>
      <w:r w:rsidR="00E67A87" w:rsidRPr="00BC6101">
        <w:rPr>
          <w:rFonts w:cs="Arial"/>
          <w:sz w:val="24"/>
          <w:szCs w:val="24"/>
        </w:rPr>
        <w:t xml:space="preserve">is not impacted too heavily. </w:t>
      </w:r>
      <w:r w:rsidR="00566143" w:rsidRPr="00BC6101">
        <w:rPr>
          <w:rFonts w:cs="Arial"/>
          <w:color w:val="000000" w:themeColor="text1"/>
          <w:sz w:val="24"/>
          <w:szCs w:val="24"/>
        </w:rPr>
        <w:t>At present, s</w:t>
      </w:r>
      <w:r w:rsidR="00533DE0" w:rsidRPr="00BC6101">
        <w:rPr>
          <w:rFonts w:cs="Arial"/>
          <w:color w:val="000000" w:themeColor="text1"/>
          <w:sz w:val="24"/>
          <w:szCs w:val="24"/>
        </w:rPr>
        <w:t>ickness absence due to muscul</w:t>
      </w:r>
      <w:r w:rsidR="00DC07B7" w:rsidRPr="00BC6101">
        <w:rPr>
          <w:rFonts w:cs="Arial"/>
          <w:color w:val="000000" w:themeColor="text1"/>
          <w:sz w:val="24"/>
          <w:szCs w:val="24"/>
        </w:rPr>
        <w:t>o</w:t>
      </w:r>
      <w:r w:rsidR="00533DE0" w:rsidRPr="00BC6101">
        <w:rPr>
          <w:rFonts w:cs="Arial"/>
          <w:color w:val="000000" w:themeColor="text1"/>
          <w:sz w:val="24"/>
          <w:szCs w:val="24"/>
        </w:rPr>
        <w:t xml:space="preserve">skeletal injury is not </w:t>
      </w:r>
      <w:r w:rsidR="00E67B20" w:rsidRPr="00BC6101">
        <w:rPr>
          <w:rFonts w:cs="Arial"/>
          <w:color w:val="000000" w:themeColor="text1"/>
          <w:sz w:val="24"/>
          <w:szCs w:val="24"/>
        </w:rPr>
        <w:t>currently recorded in the form of dat</w:t>
      </w:r>
      <w:r w:rsidR="00F73EAB" w:rsidRPr="00BC6101">
        <w:rPr>
          <w:rFonts w:cs="Arial"/>
          <w:color w:val="000000" w:themeColor="text1"/>
          <w:sz w:val="24"/>
          <w:szCs w:val="24"/>
        </w:rPr>
        <w:t>a</w:t>
      </w:r>
      <w:r w:rsidR="00645F9E" w:rsidRPr="00BC6101">
        <w:rPr>
          <w:rFonts w:cs="Arial"/>
          <w:color w:val="000000" w:themeColor="text1"/>
          <w:sz w:val="24"/>
          <w:szCs w:val="24"/>
        </w:rPr>
        <w:t xml:space="preserve"> and t</w:t>
      </w:r>
      <w:r w:rsidR="00E67B20" w:rsidRPr="00BC6101">
        <w:rPr>
          <w:rFonts w:cs="Arial"/>
          <w:color w:val="000000" w:themeColor="text1"/>
          <w:sz w:val="24"/>
          <w:szCs w:val="24"/>
        </w:rPr>
        <w:t xml:space="preserve">here is currently no data to assess the length of sickness </w:t>
      </w:r>
      <w:r w:rsidR="00AD1E20" w:rsidRPr="00BC6101">
        <w:rPr>
          <w:rFonts w:cs="Arial"/>
          <w:color w:val="000000" w:themeColor="text1"/>
          <w:sz w:val="24"/>
          <w:szCs w:val="24"/>
        </w:rPr>
        <w:t xml:space="preserve">absence </w:t>
      </w:r>
      <w:r w:rsidR="00E67A87" w:rsidRPr="00BC6101">
        <w:rPr>
          <w:rFonts w:cs="Arial"/>
          <w:color w:val="000000" w:themeColor="text1"/>
          <w:sz w:val="24"/>
          <w:szCs w:val="24"/>
        </w:rPr>
        <w:t xml:space="preserve">following </w:t>
      </w:r>
      <w:r w:rsidR="00E67B20" w:rsidRPr="00BC6101">
        <w:rPr>
          <w:rFonts w:cs="Arial"/>
          <w:sz w:val="24"/>
          <w:szCs w:val="24"/>
        </w:rPr>
        <w:t>in</w:t>
      </w:r>
      <w:r w:rsidR="00AF6995" w:rsidRPr="00BC6101">
        <w:rPr>
          <w:rFonts w:cs="Arial"/>
          <w:sz w:val="24"/>
          <w:szCs w:val="24"/>
        </w:rPr>
        <w:t>j</w:t>
      </w:r>
      <w:r w:rsidR="00E67B20" w:rsidRPr="00BC6101">
        <w:rPr>
          <w:rFonts w:cs="Arial"/>
          <w:sz w:val="24"/>
          <w:szCs w:val="24"/>
        </w:rPr>
        <w:t>ury</w:t>
      </w:r>
      <w:r w:rsidR="00AF6995" w:rsidRPr="00BC6101">
        <w:rPr>
          <w:rFonts w:cs="Arial"/>
          <w:sz w:val="24"/>
          <w:szCs w:val="24"/>
        </w:rPr>
        <w:t xml:space="preserve"> related to time waited for treatment</w:t>
      </w:r>
      <w:r w:rsidR="000E4879" w:rsidRPr="00BC6101">
        <w:rPr>
          <w:rFonts w:cs="Arial"/>
          <w:sz w:val="24"/>
          <w:szCs w:val="24"/>
        </w:rPr>
        <w:t xml:space="preserve">. </w:t>
      </w:r>
      <w:r w:rsidR="0044416B">
        <w:rPr>
          <w:rFonts w:cs="Arial"/>
          <w:sz w:val="24"/>
          <w:szCs w:val="24"/>
        </w:rPr>
        <w:t xml:space="preserve">As </w:t>
      </w:r>
      <w:r w:rsidR="00F21DC1">
        <w:rPr>
          <w:rFonts w:cs="Arial"/>
          <w:sz w:val="24"/>
          <w:szCs w:val="24"/>
        </w:rPr>
        <w:t>Demou</w:t>
      </w:r>
      <w:r w:rsidR="009855BD">
        <w:rPr>
          <w:rFonts w:cs="Arial"/>
          <w:sz w:val="24"/>
          <w:szCs w:val="24"/>
        </w:rPr>
        <w:t>, Smith, Bhaskar</w:t>
      </w:r>
      <w:r w:rsidR="0080393B">
        <w:rPr>
          <w:rFonts w:cs="Arial"/>
          <w:sz w:val="24"/>
          <w:szCs w:val="24"/>
        </w:rPr>
        <w:t xml:space="preserve"> A </w:t>
      </w:r>
      <w:r w:rsidR="002D37FE" w:rsidRPr="002D37FE">
        <w:rPr>
          <w:rFonts w:cs="Arial"/>
          <w:i/>
          <w:iCs/>
          <w:sz w:val="24"/>
          <w:szCs w:val="24"/>
        </w:rPr>
        <w:t>et al</w:t>
      </w:r>
      <w:r w:rsidR="00F21DC1">
        <w:rPr>
          <w:rFonts w:cs="Arial"/>
          <w:sz w:val="24"/>
          <w:szCs w:val="24"/>
        </w:rPr>
        <w:t xml:space="preserve"> (</w:t>
      </w:r>
      <w:r w:rsidR="002D37FE" w:rsidRPr="002D37FE">
        <w:rPr>
          <w:rFonts w:cs="Arial"/>
          <w:i/>
          <w:iCs/>
          <w:sz w:val="24"/>
          <w:szCs w:val="24"/>
        </w:rPr>
        <w:t xml:space="preserve">BMJ </w:t>
      </w:r>
      <w:r w:rsidR="002D37FE">
        <w:rPr>
          <w:rFonts w:cs="Arial"/>
          <w:sz w:val="24"/>
          <w:szCs w:val="24"/>
        </w:rPr>
        <w:t xml:space="preserve">Open </w:t>
      </w:r>
      <w:r w:rsidR="00ED77A9">
        <w:rPr>
          <w:rFonts w:cs="Arial"/>
          <w:sz w:val="24"/>
          <w:szCs w:val="24"/>
        </w:rPr>
        <w:t>2018</w:t>
      </w:r>
      <w:r w:rsidR="00D360B3">
        <w:rPr>
          <w:rFonts w:cs="Arial"/>
          <w:sz w:val="24"/>
          <w:szCs w:val="24"/>
        </w:rPr>
        <w:t>, page 1</w:t>
      </w:r>
      <w:r w:rsidR="00ED77A9">
        <w:rPr>
          <w:rFonts w:cs="Arial"/>
          <w:sz w:val="24"/>
          <w:szCs w:val="24"/>
        </w:rPr>
        <w:t>)</w:t>
      </w:r>
      <w:r w:rsidR="002A458F">
        <w:rPr>
          <w:rFonts w:cs="Arial"/>
          <w:sz w:val="24"/>
          <w:szCs w:val="24"/>
        </w:rPr>
        <w:t xml:space="preserve"> summarises MSK conditions</w:t>
      </w:r>
      <w:r w:rsidR="00257F88">
        <w:rPr>
          <w:rFonts w:cs="Arial"/>
          <w:sz w:val="24"/>
          <w:szCs w:val="24"/>
        </w:rPr>
        <w:t>/injuries</w:t>
      </w:r>
      <w:r w:rsidR="002A458F">
        <w:rPr>
          <w:rFonts w:cs="Arial"/>
          <w:sz w:val="24"/>
          <w:szCs w:val="24"/>
        </w:rPr>
        <w:t xml:space="preserve"> </w:t>
      </w:r>
      <w:r w:rsidR="00DC6FF2">
        <w:rPr>
          <w:rFonts w:cs="Arial"/>
          <w:sz w:val="24"/>
          <w:szCs w:val="24"/>
        </w:rPr>
        <w:t xml:space="preserve">attribute to </w:t>
      </w:r>
      <w:r w:rsidR="00AD6AC3">
        <w:rPr>
          <w:rFonts w:cs="Arial"/>
          <w:sz w:val="24"/>
          <w:szCs w:val="24"/>
        </w:rPr>
        <w:t xml:space="preserve">a high percentage of SA and lost days in healthcare. </w:t>
      </w:r>
      <w:r w:rsidR="006032FB">
        <w:rPr>
          <w:rFonts w:cs="Arial"/>
          <w:sz w:val="24"/>
          <w:szCs w:val="24"/>
        </w:rPr>
        <w:t xml:space="preserve">It is important that WAST OH&amp;W service develop digital opportunities in order to </w:t>
      </w:r>
      <w:r w:rsidR="00ED2A41">
        <w:rPr>
          <w:rFonts w:cs="Arial"/>
          <w:sz w:val="24"/>
          <w:szCs w:val="24"/>
        </w:rPr>
        <w:t xml:space="preserve">support and educate their staff. </w:t>
      </w:r>
    </w:p>
    <w:p w14:paraId="3DABC60B" w14:textId="1090204B" w:rsidR="00645F9E" w:rsidRPr="00BC6101" w:rsidRDefault="004B33AD" w:rsidP="00BC6101">
      <w:pPr>
        <w:spacing w:line="360" w:lineRule="auto"/>
        <w:rPr>
          <w:rFonts w:cs="Arial"/>
          <w:sz w:val="24"/>
          <w:szCs w:val="24"/>
          <w:u w:val="single"/>
        </w:rPr>
      </w:pPr>
      <w:r w:rsidRPr="00BC6101">
        <w:rPr>
          <w:rFonts w:cs="Arial"/>
          <w:b/>
          <w:bCs/>
          <w:sz w:val="24"/>
          <w:szCs w:val="24"/>
          <w:u w:val="single"/>
        </w:rPr>
        <w:t xml:space="preserve">Aims </w:t>
      </w:r>
    </w:p>
    <w:p w14:paraId="540E8E3A" w14:textId="696E30CE" w:rsidR="00532302" w:rsidRPr="00B305AB" w:rsidRDefault="00BE0801" w:rsidP="00B14BAA">
      <w:pPr>
        <w:spacing w:line="360" w:lineRule="auto"/>
        <w:ind w:firstLine="720"/>
        <w:rPr>
          <w:rFonts w:cs="Arial"/>
          <w:color w:val="000000" w:themeColor="text1"/>
          <w:sz w:val="24"/>
          <w:szCs w:val="24"/>
        </w:rPr>
      </w:pPr>
      <w:r w:rsidRPr="00BC6101">
        <w:rPr>
          <w:rFonts w:cs="Arial"/>
          <w:color w:val="000000" w:themeColor="text1"/>
          <w:sz w:val="24"/>
          <w:szCs w:val="24"/>
        </w:rPr>
        <w:t>W</w:t>
      </w:r>
      <w:r w:rsidR="00491EDB" w:rsidRPr="00BC6101">
        <w:rPr>
          <w:rFonts w:cs="Arial"/>
          <w:color w:val="000000" w:themeColor="text1"/>
          <w:sz w:val="24"/>
          <w:szCs w:val="24"/>
        </w:rPr>
        <w:t xml:space="preserve">e aim </w:t>
      </w:r>
      <w:r w:rsidR="00A9241E" w:rsidRPr="00BC6101">
        <w:rPr>
          <w:rFonts w:cs="Arial"/>
          <w:color w:val="000000" w:themeColor="text1"/>
          <w:sz w:val="24"/>
          <w:szCs w:val="24"/>
        </w:rPr>
        <w:t xml:space="preserve">to </w:t>
      </w:r>
      <w:r w:rsidR="004B33AD" w:rsidRPr="00BC6101">
        <w:rPr>
          <w:rFonts w:cs="Arial"/>
          <w:sz w:val="24"/>
          <w:szCs w:val="24"/>
        </w:rPr>
        <w:t>implement a digital system that would allow an automatic referral to physiotherapy services</w:t>
      </w:r>
      <w:r w:rsidR="002020E3" w:rsidRPr="00BC6101">
        <w:rPr>
          <w:rFonts w:cs="Arial"/>
          <w:sz w:val="24"/>
          <w:szCs w:val="24"/>
        </w:rPr>
        <w:t xml:space="preserve"> as soon as sickness absence reported</w:t>
      </w:r>
      <w:r w:rsidR="004B33AD" w:rsidRPr="00BC6101">
        <w:rPr>
          <w:rFonts w:cs="Arial"/>
          <w:sz w:val="24"/>
          <w:szCs w:val="24"/>
        </w:rPr>
        <w:t xml:space="preserve">. </w:t>
      </w:r>
      <w:r w:rsidR="002275AE" w:rsidRPr="00BC6101">
        <w:rPr>
          <w:rFonts w:cs="Arial"/>
          <w:color w:val="000000" w:themeColor="text1"/>
          <w:sz w:val="24"/>
          <w:szCs w:val="24"/>
        </w:rPr>
        <w:t>T</w:t>
      </w:r>
      <w:r w:rsidR="00491EDB" w:rsidRPr="00BC6101">
        <w:rPr>
          <w:rFonts w:cs="Arial"/>
          <w:color w:val="000000" w:themeColor="text1"/>
          <w:sz w:val="24"/>
          <w:szCs w:val="24"/>
        </w:rPr>
        <w:t xml:space="preserve">his system would </w:t>
      </w:r>
      <w:r w:rsidR="002275AE" w:rsidRPr="00BC6101">
        <w:rPr>
          <w:rFonts w:cs="Arial"/>
          <w:color w:val="000000" w:themeColor="text1"/>
          <w:sz w:val="24"/>
          <w:szCs w:val="24"/>
        </w:rPr>
        <w:t xml:space="preserve">provide physiotherapy assessment and treatment </w:t>
      </w:r>
      <w:r w:rsidR="005D1F4C" w:rsidRPr="00BC6101">
        <w:rPr>
          <w:rFonts w:cs="Arial"/>
          <w:color w:val="000000" w:themeColor="text1"/>
          <w:sz w:val="24"/>
          <w:szCs w:val="24"/>
        </w:rPr>
        <w:t xml:space="preserve">more </w:t>
      </w:r>
      <w:r w:rsidR="002275AE" w:rsidRPr="00BC6101">
        <w:rPr>
          <w:rFonts w:cs="Arial"/>
          <w:color w:val="000000" w:themeColor="text1"/>
          <w:sz w:val="24"/>
          <w:szCs w:val="24"/>
        </w:rPr>
        <w:t>quick</w:t>
      </w:r>
      <w:r w:rsidR="005D1F4C" w:rsidRPr="00BC6101">
        <w:rPr>
          <w:rFonts w:cs="Arial"/>
          <w:color w:val="000000" w:themeColor="text1"/>
          <w:sz w:val="24"/>
          <w:szCs w:val="24"/>
        </w:rPr>
        <w:t>ly</w:t>
      </w:r>
      <w:r w:rsidR="002275AE" w:rsidRPr="00BC6101">
        <w:rPr>
          <w:rFonts w:cs="Arial"/>
          <w:color w:val="000000" w:themeColor="text1"/>
          <w:sz w:val="24"/>
          <w:szCs w:val="24"/>
        </w:rPr>
        <w:t xml:space="preserve"> in order to facilitate a faster return to work</w:t>
      </w:r>
      <w:r w:rsidR="00C33B07" w:rsidRPr="00BC6101">
        <w:rPr>
          <w:rFonts w:cs="Arial"/>
          <w:color w:val="000000" w:themeColor="text1"/>
          <w:sz w:val="24"/>
          <w:szCs w:val="24"/>
        </w:rPr>
        <w:t>,</w:t>
      </w:r>
      <w:r w:rsidR="00491EDB" w:rsidRPr="00BC6101">
        <w:rPr>
          <w:rFonts w:cs="Arial"/>
          <w:color w:val="000000" w:themeColor="text1"/>
          <w:sz w:val="24"/>
          <w:szCs w:val="24"/>
        </w:rPr>
        <w:t xml:space="preserve"> and therefore</w:t>
      </w:r>
      <w:r w:rsidR="002275AE" w:rsidRPr="00BC6101">
        <w:rPr>
          <w:rFonts w:cs="Arial"/>
          <w:color w:val="000000" w:themeColor="text1"/>
          <w:sz w:val="24"/>
          <w:szCs w:val="24"/>
        </w:rPr>
        <w:t xml:space="preserve"> reduce costs and unnecessary </w:t>
      </w:r>
      <w:r w:rsidR="002753CC" w:rsidRPr="00BC6101">
        <w:rPr>
          <w:rFonts w:cs="Arial"/>
          <w:color w:val="000000" w:themeColor="text1"/>
          <w:sz w:val="24"/>
          <w:szCs w:val="24"/>
        </w:rPr>
        <w:t>strain on the</w:t>
      </w:r>
      <w:r w:rsidR="002275AE" w:rsidRPr="00BC6101">
        <w:rPr>
          <w:rFonts w:cs="Arial"/>
          <w:color w:val="000000" w:themeColor="text1"/>
          <w:sz w:val="24"/>
          <w:szCs w:val="24"/>
        </w:rPr>
        <w:t xml:space="preserve"> service. </w:t>
      </w:r>
      <w:r w:rsidR="00490CD1" w:rsidRPr="00BC6101">
        <w:rPr>
          <w:rFonts w:cs="Arial"/>
          <w:color w:val="000000" w:themeColor="text1"/>
          <w:sz w:val="24"/>
          <w:szCs w:val="24"/>
        </w:rPr>
        <w:t xml:space="preserve">The digital system should </w:t>
      </w:r>
      <w:r w:rsidR="005E2CF6" w:rsidRPr="00BC6101">
        <w:rPr>
          <w:rFonts w:cs="Arial"/>
          <w:color w:val="000000" w:themeColor="text1"/>
          <w:sz w:val="24"/>
          <w:szCs w:val="24"/>
        </w:rPr>
        <w:t xml:space="preserve">have the capability to be integrated with our current </w:t>
      </w:r>
      <w:r w:rsidR="00F87AB0" w:rsidRPr="00BC6101">
        <w:rPr>
          <w:rFonts w:cs="Arial"/>
          <w:color w:val="000000" w:themeColor="text1"/>
          <w:sz w:val="24"/>
          <w:szCs w:val="24"/>
        </w:rPr>
        <w:t>Electronic Staff</w:t>
      </w:r>
      <w:r w:rsidR="005E2CF6" w:rsidRPr="00BC6101">
        <w:rPr>
          <w:rFonts w:cs="Arial"/>
          <w:color w:val="000000" w:themeColor="text1"/>
          <w:sz w:val="24"/>
          <w:szCs w:val="24"/>
        </w:rPr>
        <w:t xml:space="preserve"> Record </w:t>
      </w:r>
      <w:r w:rsidR="0038666A" w:rsidRPr="00BC6101">
        <w:rPr>
          <w:rFonts w:cs="Arial"/>
          <w:color w:val="000000" w:themeColor="text1"/>
          <w:sz w:val="24"/>
          <w:szCs w:val="24"/>
        </w:rPr>
        <w:t>and be accessible and useable by all managers employed by WAST</w:t>
      </w:r>
    </w:p>
    <w:p w14:paraId="4FB6D780" w14:textId="29F1B995" w:rsidR="00E153D7" w:rsidRPr="00BC6101" w:rsidRDefault="005B2D2F" w:rsidP="00BC6101">
      <w:pPr>
        <w:spacing w:line="360" w:lineRule="auto"/>
        <w:rPr>
          <w:rFonts w:cs="Arial"/>
          <w:b/>
          <w:bCs/>
          <w:color w:val="000000" w:themeColor="text1"/>
          <w:sz w:val="24"/>
          <w:szCs w:val="24"/>
          <w:u w:val="single"/>
        </w:rPr>
      </w:pPr>
      <w:r w:rsidRPr="00BC6101">
        <w:rPr>
          <w:rFonts w:cs="Arial"/>
          <w:b/>
          <w:bCs/>
          <w:color w:val="000000" w:themeColor="text1"/>
          <w:sz w:val="24"/>
          <w:szCs w:val="24"/>
          <w:u w:val="single"/>
        </w:rPr>
        <w:lastRenderedPageBreak/>
        <w:t>Objective</w:t>
      </w:r>
      <w:r w:rsidR="00180280" w:rsidRPr="00BC6101">
        <w:rPr>
          <w:rFonts w:cs="Arial"/>
          <w:b/>
          <w:bCs/>
          <w:color w:val="000000" w:themeColor="text1"/>
          <w:sz w:val="24"/>
          <w:szCs w:val="24"/>
          <w:u w:val="single"/>
        </w:rPr>
        <w:t>s</w:t>
      </w:r>
    </w:p>
    <w:p w14:paraId="3515D24A" w14:textId="060E4236" w:rsidR="00820027" w:rsidRPr="00BC6101" w:rsidRDefault="00820027" w:rsidP="00BC6101">
      <w:pPr>
        <w:spacing w:line="360" w:lineRule="auto"/>
        <w:rPr>
          <w:rFonts w:cs="Arial"/>
          <w:color w:val="000000" w:themeColor="text1"/>
          <w:sz w:val="24"/>
          <w:szCs w:val="24"/>
        </w:rPr>
      </w:pPr>
      <w:r w:rsidRPr="00BC6101">
        <w:rPr>
          <w:rFonts w:cs="Arial"/>
          <w:color w:val="000000" w:themeColor="text1"/>
          <w:sz w:val="24"/>
          <w:szCs w:val="24"/>
        </w:rPr>
        <w:t xml:space="preserve">The following objectives </w:t>
      </w:r>
      <w:r w:rsidR="00917C95" w:rsidRPr="00BC6101">
        <w:rPr>
          <w:rFonts w:cs="Arial"/>
          <w:color w:val="000000" w:themeColor="text1"/>
          <w:sz w:val="24"/>
          <w:szCs w:val="24"/>
        </w:rPr>
        <w:t>will be achieved within 12 months:</w:t>
      </w:r>
    </w:p>
    <w:p w14:paraId="0CA9B96F" w14:textId="2E624515" w:rsidR="00122593" w:rsidRPr="00BC6101" w:rsidRDefault="005B2D2F" w:rsidP="00BC6101">
      <w:pPr>
        <w:pStyle w:val="ListParagraph"/>
        <w:numPr>
          <w:ilvl w:val="0"/>
          <w:numId w:val="1"/>
        </w:numPr>
        <w:spacing w:line="360" w:lineRule="auto"/>
        <w:rPr>
          <w:rFonts w:cs="Arial"/>
          <w:color w:val="000000" w:themeColor="text1"/>
          <w:sz w:val="24"/>
          <w:szCs w:val="24"/>
        </w:rPr>
      </w:pPr>
      <w:r w:rsidRPr="00BC6101">
        <w:rPr>
          <w:rFonts w:cs="Arial"/>
          <w:color w:val="000000" w:themeColor="text1"/>
          <w:sz w:val="24"/>
          <w:szCs w:val="24"/>
        </w:rPr>
        <w:t>A</w:t>
      </w:r>
      <w:r w:rsidR="00B40F73" w:rsidRPr="00BC6101">
        <w:rPr>
          <w:rFonts w:cs="Arial"/>
          <w:color w:val="000000" w:themeColor="text1"/>
          <w:sz w:val="24"/>
          <w:szCs w:val="24"/>
        </w:rPr>
        <w:t>n exploratory study</w:t>
      </w:r>
      <w:r w:rsidR="00FC5933" w:rsidRPr="00BC6101">
        <w:rPr>
          <w:rFonts w:cs="Arial"/>
          <w:color w:val="000000" w:themeColor="text1"/>
          <w:sz w:val="24"/>
          <w:szCs w:val="24"/>
        </w:rPr>
        <w:t xml:space="preserve"> will be carried out</w:t>
      </w:r>
      <w:r w:rsidR="00B40F73" w:rsidRPr="00BC6101">
        <w:rPr>
          <w:rFonts w:cs="Arial"/>
          <w:color w:val="000000" w:themeColor="text1"/>
          <w:sz w:val="24"/>
          <w:szCs w:val="24"/>
        </w:rPr>
        <w:t xml:space="preserve"> to </w:t>
      </w:r>
      <w:r w:rsidR="004B5269" w:rsidRPr="00BC6101">
        <w:rPr>
          <w:rFonts w:cs="Arial"/>
          <w:color w:val="000000" w:themeColor="text1"/>
          <w:sz w:val="24"/>
          <w:szCs w:val="24"/>
        </w:rPr>
        <w:t xml:space="preserve">identify </w:t>
      </w:r>
      <w:r w:rsidR="00594D77" w:rsidRPr="00BC6101">
        <w:rPr>
          <w:rFonts w:cs="Arial"/>
          <w:color w:val="000000" w:themeColor="text1"/>
          <w:sz w:val="24"/>
          <w:szCs w:val="24"/>
        </w:rPr>
        <w:t xml:space="preserve">the </w:t>
      </w:r>
      <w:r w:rsidR="004B5269" w:rsidRPr="00BC6101">
        <w:rPr>
          <w:rFonts w:cs="Arial"/>
          <w:color w:val="000000" w:themeColor="text1"/>
          <w:sz w:val="24"/>
          <w:szCs w:val="24"/>
        </w:rPr>
        <w:t>effectiveness of introducing a digital</w:t>
      </w:r>
      <w:r w:rsidR="008D1A30" w:rsidRPr="00BC6101">
        <w:rPr>
          <w:rFonts w:cs="Arial"/>
          <w:color w:val="000000" w:themeColor="text1"/>
          <w:sz w:val="24"/>
          <w:szCs w:val="24"/>
        </w:rPr>
        <w:t xml:space="preserve"> system that will reduce the length of sickness absence, </w:t>
      </w:r>
      <w:r w:rsidR="00062610" w:rsidRPr="00BC6101">
        <w:rPr>
          <w:rFonts w:cs="Arial"/>
          <w:color w:val="000000" w:themeColor="text1"/>
          <w:sz w:val="24"/>
          <w:szCs w:val="24"/>
        </w:rPr>
        <w:t xml:space="preserve">and in turn </w:t>
      </w:r>
      <w:r w:rsidR="008D1A30" w:rsidRPr="00BC6101">
        <w:rPr>
          <w:rFonts w:cs="Arial"/>
          <w:color w:val="000000" w:themeColor="text1"/>
          <w:sz w:val="24"/>
          <w:szCs w:val="24"/>
        </w:rPr>
        <w:t xml:space="preserve">reduce the </w:t>
      </w:r>
      <w:r w:rsidR="0065656E" w:rsidRPr="00BC6101">
        <w:rPr>
          <w:rFonts w:cs="Arial"/>
          <w:color w:val="000000" w:themeColor="text1"/>
          <w:sz w:val="24"/>
          <w:szCs w:val="24"/>
        </w:rPr>
        <w:t xml:space="preserve">cost and pressure on WAST </w:t>
      </w:r>
      <w:r w:rsidR="00062610" w:rsidRPr="00BC6101">
        <w:rPr>
          <w:rFonts w:cs="Arial"/>
          <w:color w:val="000000" w:themeColor="text1"/>
          <w:sz w:val="24"/>
          <w:szCs w:val="24"/>
        </w:rPr>
        <w:t xml:space="preserve">as a </w:t>
      </w:r>
      <w:r w:rsidR="0065656E" w:rsidRPr="00BC6101">
        <w:rPr>
          <w:rFonts w:cs="Arial"/>
          <w:color w:val="000000" w:themeColor="text1"/>
          <w:sz w:val="24"/>
          <w:szCs w:val="24"/>
        </w:rPr>
        <w:t>service</w:t>
      </w:r>
      <w:r w:rsidR="00AA2CF9" w:rsidRPr="00BC6101">
        <w:rPr>
          <w:rFonts w:cs="Arial"/>
          <w:color w:val="000000" w:themeColor="text1"/>
          <w:sz w:val="24"/>
          <w:szCs w:val="24"/>
        </w:rPr>
        <w:t xml:space="preserve">. </w:t>
      </w:r>
    </w:p>
    <w:p w14:paraId="7BC1C2D2" w14:textId="4442F3AF" w:rsidR="006F3143" w:rsidRDefault="006F3143" w:rsidP="00BC6101">
      <w:pPr>
        <w:spacing w:line="360" w:lineRule="auto"/>
        <w:ind w:left="360"/>
        <w:rPr>
          <w:rFonts w:cs="Arial"/>
          <w:color w:val="000000" w:themeColor="text1"/>
          <w:sz w:val="24"/>
          <w:szCs w:val="24"/>
        </w:rPr>
      </w:pPr>
      <w:r w:rsidRPr="00BC6101">
        <w:rPr>
          <w:rFonts w:cs="Arial"/>
          <w:color w:val="000000" w:themeColor="text1"/>
          <w:sz w:val="24"/>
          <w:szCs w:val="24"/>
        </w:rPr>
        <w:t xml:space="preserve">The project group will: </w:t>
      </w:r>
    </w:p>
    <w:p w14:paraId="578B4FC6" w14:textId="5F91C4CC" w:rsidR="00095B85" w:rsidRPr="00095B85" w:rsidRDefault="00095B85" w:rsidP="00095B85">
      <w:pPr>
        <w:pStyle w:val="ListParagraph"/>
        <w:numPr>
          <w:ilvl w:val="0"/>
          <w:numId w:val="1"/>
        </w:numPr>
        <w:spacing w:line="360" w:lineRule="auto"/>
        <w:rPr>
          <w:rFonts w:cs="Arial"/>
          <w:color w:val="000000" w:themeColor="text1"/>
          <w:sz w:val="24"/>
          <w:szCs w:val="24"/>
        </w:rPr>
      </w:pPr>
      <w:r>
        <w:rPr>
          <w:rFonts w:cs="Arial"/>
          <w:color w:val="000000" w:themeColor="text1"/>
          <w:sz w:val="24"/>
          <w:szCs w:val="24"/>
        </w:rPr>
        <w:t>Reduce timeframe of referral &amp; return to work</w:t>
      </w:r>
      <w:r w:rsidR="001124B8">
        <w:rPr>
          <w:rFonts w:cs="Arial"/>
          <w:color w:val="000000" w:themeColor="text1"/>
          <w:sz w:val="24"/>
          <w:szCs w:val="24"/>
        </w:rPr>
        <w:t>.</w:t>
      </w:r>
    </w:p>
    <w:p w14:paraId="0B00FD84" w14:textId="40D14236" w:rsidR="00FC5933" w:rsidRPr="00BC6101" w:rsidRDefault="006F3143" w:rsidP="00BC6101">
      <w:pPr>
        <w:pStyle w:val="ListParagraph"/>
        <w:numPr>
          <w:ilvl w:val="0"/>
          <w:numId w:val="1"/>
        </w:numPr>
        <w:spacing w:line="360" w:lineRule="auto"/>
        <w:rPr>
          <w:rFonts w:cs="Arial"/>
          <w:color w:val="000000" w:themeColor="text1"/>
          <w:sz w:val="24"/>
          <w:szCs w:val="24"/>
        </w:rPr>
      </w:pPr>
      <w:r w:rsidRPr="00BC6101">
        <w:rPr>
          <w:rFonts w:cs="Arial"/>
          <w:color w:val="000000" w:themeColor="text1"/>
          <w:sz w:val="24"/>
          <w:szCs w:val="24"/>
        </w:rPr>
        <w:t>D</w:t>
      </w:r>
      <w:r w:rsidR="008C07DE" w:rsidRPr="00BC6101">
        <w:rPr>
          <w:rFonts w:cs="Arial"/>
          <w:color w:val="000000" w:themeColor="text1"/>
          <w:sz w:val="24"/>
          <w:szCs w:val="24"/>
        </w:rPr>
        <w:t xml:space="preserve">evelop a working digital solution </w:t>
      </w:r>
      <w:r w:rsidR="00C45782" w:rsidRPr="00BC6101">
        <w:rPr>
          <w:rFonts w:cs="Arial"/>
          <w:color w:val="000000" w:themeColor="text1"/>
          <w:sz w:val="24"/>
          <w:szCs w:val="24"/>
        </w:rPr>
        <w:t>to budget which will allow for automatic referral for physiotherapy treatment upon reporting of SA.</w:t>
      </w:r>
    </w:p>
    <w:p w14:paraId="71103682" w14:textId="4168FCD9" w:rsidR="0098126F" w:rsidRPr="00BC6101" w:rsidRDefault="00112145" w:rsidP="00BC6101">
      <w:pPr>
        <w:pStyle w:val="ListParagraph"/>
        <w:numPr>
          <w:ilvl w:val="0"/>
          <w:numId w:val="1"/>
        </w:numPr>
        <w:spacing w:line="360" w:lineRule="auto"/>
        <w:rPr>
          <w:rFonts w:cs="Arial"/>
          <w:color w:val="000000" w:themeColor="text1"/>
          <w:sz w:val="24"/>
          <w:szCs w:val="24"/>
        </w:rPr>
      </w:pPr>
      <w:r w:rsidRPr="00BC6101">
        <w:rPr>
          <w:rFonts w:cs="Arial"/>
          <w:color w:val="000000" w:themeColor="text1"/>
          <w:sz w:val="24"/>
          <w:szCs w:val="24"/>
        </w:rPr>
        <w:t xml:space="preserve">Develop and roll out a </w:t>
      </w:r>
      <w:r w:rsidR="00D3389D" w:rsidRPr="00BC6101">
        <w:rPr>
          <w:rFonts w:cs="Arial"/>
          <w:color w:val="000000" w:themeColor="text1"/>
          <w:sz w:val="24"/>
          <w:szCs w:val="24"/>
        </w:rPr>
        <w:t xml:space="preserve">training programme </w:t>
      </w:r>
      <w:r w:rsidR="008B70BD" w:rsidRPr="00BC6101">
        <w:rPr>
          <w:rFonts w:cs="Arial"/>
          <w:color w:val="000000" w:themeColor="text1"/>
          <w:sz w:val="24"/>
          <w:szCs w:val="24"/>
        </w:rPr>
        <w:t xml:space="preserve">and competency framework </w:t>
      </w:r>
      <w:r w:rsidR="007C4D02" w:rsidRPr="00BC6101">
        <w:rPr>
          <w:rFonts w:cs="Arial"/>
          <w:color w:val="000000" w:themeColor="text1"/>
          <w:sz w:val="24"/>
          <w:szCs w:val="24"/>
        </w:rPr>
        <w:t>to all Managers and staff with Line Manager responsibilitie</w:t>
      </w:r>
      <w:r w:rsidR="008B70BD" w:rsidRPr="00BC6101">
        <w:rPr>
          <w:rFonts w:cs="Arial"/>
          <w:color w:val="000000" w:themeColor="text1"/>
          <w:sz w:val="24"/>
          <w:szCs w:val="24"/>
        </w:rPr>
        <w:t>s</w:t>
      </w:r>
      <w:r w:rsidR="007C4D02" w:rsidRPr="00BC6101">
        <w:rPr>
          <w:rFonts w:cs="Arial"/>
          <w:color w:val="000000" w:themeColor="text1"/>
          <w:sz w:val="24"/>
          <w:szCs w:val="24"/>
        </w:rPr>
        <w:t>.</w:t>
      </w:r>
    </w:p>
    <w:p w14:paraId="794AF8A2" w14:textId="7C2EC053" w:rsidR="00331310" w:rsidRPr="00BC6101" w:rsidRDefault="00112145" w:rsidP="00BC6101">
      <w:pPr>
        <w:pStyle w:val="ListParagraph"/>
        <w:numPr>
          <w:ilvl w:val="0"/>
          <w:numId w:val="1"/>
        </w:numPr>
        <w:spacing w:line="360" w:lineRule="auto"/>
        <w:rPr>
          <w:rFonts w:cs="Arial"/>
          <w:color w:val="000000" w:themeColor="text1"/>
          <w:sz w:val="24"/>
          <w:szCs w:val="24"/>
        </w:rPr>
      </w:pPr>
      <w:r w:rsidRPr="00BC6101">
        <w:rPr>
          <w:rFonts w:cs="Arial"/>
          <w:color w:val="000000" w:themeColor="text1"/>
          <w:sz w:val="24"/>
          <w:szCs w:val="24"/>
        </w:rPr>
        <w:t xml:space="preserve">Develop and implement </w:t>
      </w:r>
      <w:r w:rsidR="00965AC9" w:rsidRPr="00BC6101">
        <w:rPr>
          <w:rFonts w:cs="Arial"/>
          <w:color w:val="000000" w:themeColor="text1"/>
          <w:sz w:val="24"/>
          <w:szCs w:val="24"/>
        </w:rPr>
        <w:t>Information Governance</w:t>
      </w:r>
      <w:r w:rsidR="00CD3835" w:rsidRPr="00BC6101">
        <w:rPr>
          <w:rFonts w:cs="Arial"/>
          <w:color w:val="000000" w:themeColor="text1"/>
          <w:sz w:val="24"/>
          <w:szCs w:val="24"/>
        </w:rPr>
        <w:t xml:space="preserve"> </w:t>
      </w:r>
      <w:r w:rsidR="00A539F4" w:rsidRPr="00BC6101">
        <w:rPr>
          <w:rFonts w:cs="Arial"/>
          <w:color w:val="000000" w:themeColor="text1"/>
          <w:sz w:val="24"/>
          <w:szCs w:val="24"/>
        </w:rPr>
        <w:t>policies and procedures</w:t>
      </w:r>
      <w:r w:rsidRPr="00BC6101">
        <w:rPr>
          <w:rFonts w:cs="Arial"/>
          <w:color w:val="000000" w:themeColor="text1"/>
          <w:sz w:val="24"/>
          <w:szCs w:val="24"/>
        </w:rPr>
        <w:t>.</w:t>
      </w:r>
    </w:p>
    <w:p w14:paraId="21440C88" w14:textId="64D2CF86" w:rsidR="00B305AB" w:rsidRDefault="00112145" w:rsidP="00BC6101">
      <w:pPr>
        <w:pStyle w:val="ListParagraph"/>
        <w:numPr>
          <w:ilvl w:val="0"/>
          <w:numId w:val="1"/>
        </w:numPr>
        <w:spacing w:line="360" w:lineRule="auto"/>
        <w:rPr>
          <w:rFonts w:cs="Arial"/>
          <w:color w:val="000000" w:themeColor="text1"/>
          <w:sz w:val="24"/>
          <w:szCs w:val="24"/>
        </w:rPr>
      </w:pPr>
      <w:r w:rsidRPr="00BC6101">
        <w:rPr>
          <w:rFonts w:cs="Arial"/>
          <w:color w:val="000000" w:themeColor="text1"/>
          <w:sz w:val="24"/>
          <w:szCs w:val="24"/>
        </w:rPr>
        <w:t>Collate</w:t>
      </w:r>
      <w:r w:rsidR="0048782A" w:rsidRPr="00BC6101">
        <w:rPr>
          <w:rFonts w:cs="Arial"/>
          <w:color w:val="000000" w:themeColor="text1"/>
          <w:sz w:val="24"/>
          <w:szCs w:val="24"/>
        </w:rPr>
        <w:t xml:space="preserve"> and monitor data monthly to identify trends and to establish feasibility and </w:t>
      </w:r>
      <w:r w:rsidR="00C75745" w:rsidRPr="00BC6101">
        <w:rPr>
          <w:rFonts w:cs="Arial"/>
          <w:color w:val="000000" w:themeColor="text1"/>
          <w:sz w:val="24"/>
          <w:szCs w:val="24"/>
        </w:rPr>
        <w:t>any</w:t>
      </w:r>
      <w:r w:rsidR="001124B8">
        <w:rPr>
          <w:rFonts w:cs="Arial"/>
          <w:color w:val="000000" w:themeColor="text1"/>
          <w:sz w:val="24"/>
          <w:szCs w:val="24"/>
        </w:rPr>
        <w:t xml:space="preserve"> realised </w:t>
      </w:r>
      <w:r w:rsidR="00C75745" w:rsidRPr="00BC6101">
        <w:rPr>
          <w:rFonts w:cs="Arial"/>
          <w:color w:val="000000" w:themeColor="text1"/>
          <w:sz w:val="24"/>
          <w:szCs w:val="24"/>
        </w:rPr>
        <w:t>benefits of the</w:t>
      </w:r>
      <w:r w:rsidR="00C75745" w:rsidRPr="00B305AB">
        <w:rPr>
          <w:rFonts w:cs="Arial"/>
          <w:color w:val="000000" w:themeColor="text1"/>
          <w:sz w:val="24"/>
          <w:szCs w:val="24"/>
        </w:rPr>
        <w:t xml:space="preserve"> project.</w:t>
      </w:r>
    </w:p>
    <w:p w14:paraId="5514B8F3" w14:textId="77777777" w:rsidR="00D733F0" w:rsidRPr="00593FB6" w:rsidRDefault="00D733F0" w:rsidP="00D733F0">
      <w:pPr>
        <w:pStyle w:val="ListParagraph"/>
        <w:spacing w:line="360" w:lineRule="auto"/>
        <w:rPr>
          <w:rFonts w:cs="Arial"/>
          <w:color w:val="000000" w:themeColor="text1"/>
          <w:sz w:val="24"/>
          <w:szCs w:val="24"/>
        </w:rPr>
      </w:pPr>
    </w:p>
    <w:p w14:paraId="14591EB4" w14:textId="560D8EB5" w:rsidR="00BF5F5B" w:rsidRPr="00BC6101" w:rsidRDefault="00BF5F5B" w:rsidP="00BC6101">
      <w:pPr>
        <w:pStyle w:val="ListParagraph"/>
        <w:spacing w:line="360" w:lineRule="auto"/>
        <w:rPr>
          <w:rFonts w:cs="Arial"/>
          <w:color w:val="000000" w:themeColor="text1"/>
          <w:sz w:val="24"/>
          <w:szCs w:val="24"/>
        </w:rPr>
      </w:pPr>
      <w:r w:rsidRPr="00BC6101">
        <w:rPr>
          <w:rFonts w:cs="Arial"/>
          <w:b/>
          <w:bCs/>
          <w:noProof/>
          <w:color w:val="00B050"/>
          <w:sz w:val="24"/>
          <w:szCs w:val="24"/>
        </w:rPr>
        <mc:AlternateContent>
          <mc:Choice Requires="wps">
            <w:drawing>
              <wp:anchor distT="45720" distB="45720" distL="114300" distR="114300" simplePos="0" relativeHeight="251673600" behindDoc="0" locked="0" layoutInCell="1" allowOverlap="1" wp14:anchorId="5069204C" wp14:editId="61288B8C">
                <wp:simplePos x="0" y="0"/>
                <wp:positionH relativeFrom="margin">
                  <wp:align>center</wp:align>
                </wp:positionH>
                <wp:positionV relativeFrom="paragraph">
                  <wp:posOffset>14605</wp:posOffset>
                </wp:positionV>
                <wp:extent cx="2360930" cy="29527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solidFill>
                          <a:srgbClr val="92D050"/>
                        </a:solidFill>
                        <a:ln w="9525">
                          <a:solidFill>
                            <a:srgbClr val="000000"/>
                          </a:solidFill>
                          <a:miter lim="800000"/>
                          <a:headEnd/>
                          <a:tailEnd/>
                        </a:ln>
                      </wps:spPr>
                      <wps:txbx>
                        <w:txbxContent>
                          <w:p w14:paraId="39FB89E0" w14:textId="77777777" w:rsidR="00BF5F5B" w:rsidRPr="003E2387" w:rsidRDefault="00BF5F5B" w:rsidP="00BF5F5B">
                            <w:pPr>
                              <w:jc w:val="center"/>
                              <w:rPr>
                                <w:rFonts w:ascii="Arial" w:hAnsi="Arial" w:cs="Arial"/>
                                <w:b/>
                                <w:bCs/>
                                <w:color w:val="FFFFFF" w:themeColor="background1"/>
                              </w:rPr>
                            </w:pPr>
                            <w:r w:rsidRPr="003E2387">
                              <w:rPr>
                                <w:rFonts w:ascii="Arial" w:hAnsi="Arial" w:cs="Arial"/>
                                <w:b/>
                                <w:bCs/>
                                <w:color w:val="FFFFFF" w:themeColor="background1"/>
                              </w:rPr>
                              <w:t>Stakeholders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069204C" id="_x0000_t202" coordsize="21600,21600" o:spt="202" path="m,l,21600r21600,l21600,xe">
                <v:stroke joinstyle="miter"/>
                <v:path gradientshapeok="t" o:connecttype="rect"/>
              </v:shapetype>
              <v:shape id="Text Box 2" o:spid="_x0000_s1026" type="#_x0000_t202" style="position:absolute;left:0;text-align:left;margin-left:0;margin-top:1.15pt;width:185.9pt;height:23.25pt;z-index:25167360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" fillcolor="#92d050">
                <v:textbox>
                  <w:txbxContent>
                    <w:p w14:paraId="39FB89E0" w14:textId="77777777" w:rsidR="00BF5F5B" w:rsidRPr="003E2387" w:rsidRDefault="00BF5F5B" w:rsidP="00BF5F5B">
                      <w:pPr>
                        <w:jc w:val="center"/>
                        <w:rPr>
                          <w:rFonts w:ascii="Arial" w:hAnsi="Arial" w:cs="Arial"/>
                          <w:b/>
                          <w:bCs/>
                          <w:color w:val="FFFFFF" w:themeColor="background1"/>
                        </w:rPr>
                      </w:pPr>
                      <w:r w:rsidRPr="003E2387">
                        <w:rPr>
                          <w:rFonts w:ascii="Arial" w:hAnsi="Arial" w:cs="Arial"/>
                          <w:b/>
                          <w:bCs/>
                          <w:color w:val="FFFFFF" w:themeColor="background1"/>
                        </w:rPr>
                        <w:t>Stakeholders</w:t>
                      </w:r>
                    </w:p>
                  </w:txbxContent>
                </v:textbox>
                <w10:wrap type="square" anchorx="margin"/>
              </v:shape>
            </w:pict>
          </mc:Fallback>
        </mc:AlternateContent>
      </w:r>
    </w:p>
    <w:p w14:paraId="683E2D1F" w14:textId="77777777" w:rsidR="00BF5F5B" w:rsidRPr="00BC6101" w:rsidRDefault="00BF5F5B" w:rsidP="00BC6101">
      <w:pPr>
        <w:spacing w:line="360" w:lineRule="auto"/>
        <w:rPr>
          <w:rFonts w:cs="Arial"/>
          <w:color w:val="00B050"/>
          <w:sz w:val="24"/>
          <w:szCs w:val="24"/>
        </w:rPr>
      </w:pPr>
    </w:p>
    <w:p w14:paraId="5D4D23BC" w14:textId="72DEA407" w:rsidR="00BF5F5B" w:rsidRPr="00BC6101" w:rsidRDefault="00BF5F5B" w:rsidP="00BC6101">
      <w:pPr>
        <w:spacing w:line="360" w:lineRule="auto"/>
        <w:rPr>
          <w:rFonts w:cs="Arial"/>
          <w:color w:val="00B050"/>
          <w:sz w:val="24"/>
          <w:szCs w:val="24"/>
        </w:rPr>
      </w:pPr>
      <w:r w:rsidRPr="00BC6101">
        <w:rPr>
          <w:rFonts w:cs="Arial"/>
          <w:b/>
          <w:bCs/>
          <w:noProof/>
          <w:color w:val="00B050"/>
          <w:sz w:val="24"/>
          <w:szCs w:val="24"/>
        </w:rPr>
        <mc:AlternateContent>
          <mc:Choice Requires="wps">
            <w:drawing>
              <wp:anchor distT="45720" distB="45720" distL="114300" distR="114300" simplePos="0" relativeHeight="251677696" behindDoc="0" locked="0" layoutInCell="1" allowOverlap="1" wp14:anchorId="62478A44" wp14:editId="17620A18">
                <wp:simplePos x="0" y="0"/>
                <wp:positionH relativeFrom="column">
                  <wp:posOffset>3600450</wp:posOffset>
                </wp:positionH>
                <wp:positionV relativeFrom="paragraph">
                  <wp:posOffset>54610</wp:posOffset>
                </wp:positionV>
                <wp:extent cx="1936750" cy="3048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750" cy="304800"/>
                        </a:xfrm>
                        <a:prstGeom prst="rect">
                          <a:avLst/>
                        </a:prstGeom>
                        <a:solidFill>
                          <a:srgbClr val="92D050"/>
                        </a:solidFill>
                        <a:ln w="9525">
                          <a:solidFill>
                            <a:srgbClr val="000000"/>
                          </a:solidFill>
                          <a:miter lim="800000"/>
                          <a:headEnd/>
                          <a:tailEnd/>
                        </a:ln>
                      </wps:spPr>
                      <wps:txbx>
                        <w:txbxContent>
                          <w:p w14:paraId="03190B99" w14:textId="77777777" w:rsidR="00BF5F5B" w:rsidRPr="000F2205" w:rsidRDefault="00BF5F5B" w:rsidP="00BF5F5B">
                            <w:pPr>
                              <w:jc w:val="center"/>
                              <w:rPr>
                                <w:rFonts w:ascii="Arial" w:hAnsi="Arial" w:cs="Arial"/>
                                <w:b/>
                                <w:bCs/>
                                <w:color w:val="FFFFFF" w:themeColor="background1"/>
                              </w:rPr>
                            </w:pPr>
                            <w:r w:rsidRPr="000F2205">
                              <w:rPr>
                                <w:rFonts w:ascii="Arial" w:hAnsi="Arial" w:cs="Arial"/>
                                <w:b/>
                                <w:bCs/>
                                <w:color w:val="FFFFFF" w:themeColor="background1"/>
                              </w:rPr>
                              <w:t>External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78A44" id="_x0000_s1027" type="#_x0000_t202" style="position:absolute;margin-left:283.5pt;margin-top:4.3pt;width:152.5pt;height: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" fillcolor="#92d050">
                <v:textbox>
                  <w:txbxContent>
                    <w:p w14:paraId="03190B99" w14:textId="77777777" w:rsidR="00BF5F5B" w:rsidRPr="000F2205" w:rsidRDefault="00BF5F5B" w:rsidP="00BF5F5B">
                      <w:pPr>
                        <w:jc w:val="center"/>
                        <w:rPr>
                          <w:rFonts w:ascii="Arial" w:hAnsi="Arial" w:cs="Arial"/>
                          <w:b/>
                          <w:bCs/>
                          <w:color w:val="FFFFFF" w:themeColor="background1"/>
                        </w:rPr>
                      </w:pPr>
                      <w:r w:rsidRPr="000F2205">
                        <w:rPr>
                          <w:rFonts w:ascii="Arial" w:hAnsi="Arial" w:cs="Arial"/>
                          <w:b/>
                          <w:bCs/>
                          <w:color w:val="FFFFFF" w:themeColor="background1"/>
                        </w:rPr>
                        <w:t>External</w:t>
                      </w:r>
                    </w:p>
                  </w:txbxContent>
                </v:textbox>
                <w10:wrap type="square"/>
              </v:shape>
            </w:pict>
          </mc:Fallback>
        </mc:AlternateContent>
      </w:r>
      <w:r w:rsidRPr="00BC6101">
        <w:rPr>
          <w:rFonts w:cs="Arial"/>
          <w:b/>
          <w:bCs/>
          <w:noProof/>
          <w:color w:val="00B050"/>
          <w:sz w:val="24"/>
          <w:szCs w:val="24"/>
        </w:rPr>
        <mc:AlternateContent>
          <mc:Choice Requires="wps">
            <w:drawing>
              <wp:anchor distT="45720" distB="45720" distL="114300" distR="114300" simplePos="0" relativeHeight="251675648" behindDoc="0" locked="0" layoutInCell="1" allowOverlap="1" wp14:anchorId="09D870EB" wp14:editId="37DD14B0">
                <wp:simplePos x="0" y="0"/>
                <wp:positionH relativeFrom="column">
                  <wp:posOffset>190500</wp:posOffset>
                </wp:positionH>
                <wp:positionV relativeFrom="paragraph">
                  <wp:posOffset>45085</wp:posOffset>
                </wp:positionV>
                <wp:extent cx="1924050" cy="2952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95275"/>
                        </a:xfrm>
                        <a:prstGeom prst="rect">
                          <a:avLst/>
                        </a:prstGeom>
                        <a:solidFill>
                          <a:srgbClr val="92D050"/>
                        </a:solidFill>
                        <a:ln w="9525">
                          <a:solidFill>
                            <a:srgbClr val="000000"/>
                          </a:solidFill>
                          <a:miter lim="800000"/>
                          <a:headEnd/>
                          <a:tailEnd/>
                        </a:ln>
                      </wps:spPr>
                      <wps:txbx>
                        <w:txbxContent>
                          <w:p w14:paraId="594C6A9F" w14:textId="77777777" w:rsidR="00BF5F5B" w:rsidRPr="000F2205" w:rsidRDefault="00BF5F5B" w:rsidP="00BF5F5B">
                            <w:pPr>
                              <w:jc w:val="center"/>
                              <w:rPr>
                                <w:rFonts w:ascii="Arial" w:hAnsi="Arial" w:cs="Arial"/>
                                <w:b/>
                                <w:bCs/>
                                <w:color w:val="FFFFFF" w:themeColor="background1"/>
                              </w:rPr>
                            </w:pPr>
                            <w:r w:rsidRPr="000F2205">
                              <w:rPr>
                                <w:rFonts w:ascii="Arial" w:hAnsi="Arial" w:cs="Arial"/>
                                <w:b/>
                                <w:bCs/>
                                <w:color w:val="FFFFFF" w:themeColor="background1"/>
                              </w:rPr>
                              <w:t>Internal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870EB" id="_x0000_s1028" type="#_x0000_t202" style="position:absolute;margin-left:15pt;margin-top:3.55pt;width:151.5pt;height:23.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" fillcolor="#92d050">
                <v:textbox>
                  <w:txbxContent>
                    <w:p w14:paraId="594C6A9F" w14:textId="77777777" w:rsidR="00BF5F5B" w:rsidRPr="000F2205" w:rsidRDefault="00BF5F5B" w:rsidP="00BF5F5B">
                      <w:pPr>
                        <w:jc w:val="center"/>
                        <w:rPr>
                          <w:rFonts w:ascii="Arial" w:hAnsi="Arial" w:cs="Arial"/>
                          <w:b/>
                          <w:bCs/>
                          <w:color w:val="FFFFFF" w:themeColor="background1"/>
                        </w:rPr>
                      </w:pPr>
                      <w:r w:rsidRPr="000F2205">
                        <w:rPr>
                          <w:rFonts w:ascii="Arial" w:hAnsi="Arial" w:cs="Arial"/>
                          <w:b/>
                          <w:bCs/>
                          <w:color w:val="FFFFFF" w:themeColor="background1"/>
                        </w:rPr>
                        <w:t>Internal</w:t>
                      </w:r>
                    </w:p>
                  </w:txbxContent>
                </v:textbox>
                <w10:wrap type="square"/>
              </v:shape>
            </w:pict>
          </mc:Fallback>
        </mc:AlternateContent>
      </w:r>
    </w:p>
    <w:p w14:paraId="645855F3" w14:textId="6E27B633" w:rsidR="00BF5F5B" w:rsidRPr="00BC6101" w:rsidRDefault="00FF1D73" w:rsidP="00BC6101">
      <w:pPr>
        <w:spacing w:line="360" w:lineRule="auto"/>
        <w:rPr>
          <w:rFonts w:cs="Arial"/>
          <w:color w:val="00B050"/>
          <w:sz w:val="24"/>
          <w:szCs w:val="24"/>
        </w:rPr>
      </w:pPr>
      <w:r w:rsidRPr="00BC6101">
        <w:rPr>
          <w:rFonts w:cs="Arial"/>
          <w:b/>
          <w:bCs/>
          <w:noProof/>
          <w:color w:val="00B050"/>
          <w:sz w:val="24"/>
          <w:szCs w:val="24"/>
        </w:rPr>
        <mc:AlternateContent>
          <mc:Choice Requires="wps">
            <w:drawing>
              <wp:anchor distT="45720" distB="45720" distL="114300" distR="114300" simplePos="0" relativeHeight="251679744" behindDoc="0" locked="0" layoutInCell="1" allowOverlap="1" wp14:anchorId="3388BE9C" wp14:editId="4BF326F8">
                <wp:simplePos x="0" y="0"/>
                <wp:positionH relativeFrom="column">
                  <wp:posOffset>-76200</wp:posOffset>
                </wp:positionH>
                <wp:positionV relativeFrom="paragraph">
                  <wp:posOffset>274320</wp:posOffset>
                </wp:positionV>
                <wp:extent cx="2447925" cy="1404620"/>
                <wp:effectExtent l="0" t="0" r="9525" b="82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404620"/>
                        </a:xfrm>
                        <a:prstGeom prst="rect">
                          <a:avLst/>
                        </a:prstGeom>
                        <a:solidFill>
                          <a:srgbClr val="FFFFFF"/>
                        </a:solidFill>
                        <a:ln w="9525">
                          <a:noFill/>
                          <a:miter lim="800000"/>
                          <a:headEnd/>
                          <a:tailEnd/>
                        </a:ln>
                      </wps:spPr>
                      <wps:txbx>
                        <w:txbxContent>
                          <w:p w14:paraId="69AA8C86" w14:textId="77777777" w:rsidR="005B3826" w:rsidRPr="007C4BD7" w:rsidRDefault="005B3826" w:rsidP="005B3826">
                            <w:pPr>
                              <w:rPr>
                                <w:rFonts w:cstheme="minorHAnsi"/>
                              </w:rPr>
                            </w:pPr>
                            <w:r w:rsidRPr="007C4BD7">
                              <w:rPr>
                                <w:rFonts w:cstheme="minorHAnsi"/>
                              </w:rPr>
                              <w:t xml:space="preserve">This group will consist of the Project team, OH&amp;W team and WAST management. </w:t>
                            </w:r>
                          </w:p>
                          <w:p w14:paraId="0F6F364B" w14:textId="77777777" w:rsidR="0093554A" w:rsidRPr="007C4BD7" w:rsidRDefault="0093554A">
                            <w:pPr>
                              <w:rPr>
                                <w:rFonts w:cstheme="minorHAns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88BE9C" id="_x0000_s1029" type="#_x0000_t202" style="position:absolute;margin-left:-6pt;margin-top:21.6pt;width:192.7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" stroked="f">
                <v:textbox style="mso-fit-shape-to-text:t">
                  <w:txbxContent>
                    <w:p w14:paraId="69AA8C86" w14:textId="77777777" w:rsidR="005B3826" w:rsidRPr="007C4BD7" w:rsidRDefault="005B3826" w:rsidP="005B3826">
                      <w:pPr>
                        <w:rPr>
                          <w:rFonts w:cstheme="minorHAnsi"/>
                        </w:rPr>
                      </w:pPr>
                      <w:r w:rsidRPr="007C4BD7">
                        <w:rPr>
                          <w:rFonts w:cstheme="minorHAnsi"/>
                        </w:rPr>
                        <w:t xml:space="preserve">This group will consist of the Project team, OH&amp;W team and WAST management. </w:t>
                      </w:r>
                    </w:p>
                    <w:p w14:paraId="0F6F364B" w14:textId="77777777" w:rsidR="0093554A" w:rsidRPr="007C4BD7" w:rsidRDefault="0093554A">
                      <w:pPr>
                        <w:rPr>
                          <w:rFonts w:cstheme="minorHAnsi"/>
                        </w:rPr>
                      </w:pPr>
                    </w:p>
                  </w:txbxContent>
                </v:textbox>
                <w10:wrap type="square"/>
              </v:shape>
            </w:pict>
          </mc:Fallback>
        </mc:AlternateContent>
      </w:r>
    </w:p>
    <w:p w14:paraId="3A5B1CD8" w14:textId="4EAD6C7C" w:rsidR="00BF5F5B" w:rsidRPr="00BC6101" w:rsidRDefault="005B3826" w:rsidP="00BC6101">
      <w:pPr>
        <w:spacing w:line="360" w:lineRule="auto"/>
        <w:rPr>
          <w:rFonts w:cs="Arial"/>
          <w:color w:val="00B050"/>
          <w:sz w:val="24"/>
          <w:szCs w:val="24"/>
        </w:rPr>
      </w:pPr>
      <w:r w:rsidRPr="00BC6101">
        <w:rPr>
          <w:rFonts w:cs="Arial"/>
          <w:b/>
          <w:bCs/>
          <w:noProof/>
          <w:color w:val="00B050"/>
          <w:sz w:val="24"/>
          <w:szCs w:val="24"/>
        </w:rPr>
        <mc:AlternateContent>
          <mc:Choice Requires="wps">
            <w:drawing>
              <wp:anchor distT="45720" distB="45720" distL="114300" distR="114300" simplePos="0" relativeHeight="251681792" behindDoc="0" locked="0" layoutInCell="1" allowOverlap="1" wp14:anchorId="7818F208" wp14:editId="74AE6B91">
                <wp:simplePos x="0" y="0"/>
                <wp:positionH relativeFrom="column">
                  <wp:posOffset>3333750</wp:posOffset>
                </wp:positionH>
                <wp:positionV relativeFrom="paragraph">
                  <wp:posOffset>6985</wp:posOffset>
                </wp:positionV>
                <wp:extent cx="2431415" cy="1404620"/>
                <wp:effectExtent l="0" t="0" r="6985" b="825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1415" cy="1404620"/>
                        </a:xfrm>
                        <a:prstGeom prst="rect">
                          <a:avLst/>
                        </a:prstGeom>
                        <a:solidFill>
                          <a:srgbClr val="FFFFFF"/>
                        </a:solidFill>
                        <a:ln w="9525">
                          <a:noFill/>
                          <a:miter lim="800000"/>
                          <a:headEnd/>
                          <a:tailEnd/>
                        </a:ln>
                      </wps:spPr>
                      <wps:txbx>
                        <w:txbxContent>
                          <w:p w14:paraId="7E793FBF" w14:textId="77777777" w:rsidR="005B3826" w:rsidRPr="007C4BD7" w:rsidRDefault="005B3826" w:rsidP="005B3826">
                            <w:pPr>
                              <w:rPr>
                                <w:rFonts w:cstheme="minorHAnsi"/>
                              </w:rPr>
                            </w:pPr>
                            <w:r w:rsidRPr="007C4BD7">
                              <w:rPr>
                                <w:rFonts w:cstheme="minorHAnsi"/>
                              </w:rPr>
                              <w:t xml:space="preserve">This group will consist of any external organisations and people who will be affected by the project outcomes.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18F208" id="_x0000_s1030" type="#_x0000_t202" style="position:absolute;margin-left:262.5pt;margin-top:.55pt;width:191.4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" stroked="f">
                <v:textbox style="mso-fit-shape-to-text:t">
                  <w:txbxContent>
                    <w:p w14:paraId="7E793FBF" w14:textId="77777777" w:rsidR="005B3826" w:rsidRPr="007C4BD7" w:rsidRDefault="005B3826" w:rsidP="005B3826">
                      <w:pPr>
                        <w:rPr>
                          <w:rFonts w:cstheme="minorHAnsi"/>
                        </w:rPr>
                      </w:pPr>
                      <w:r w:rsidRPr="007C4BD7">
                        <w:rPr>
                          <w:rFonts w:cstheme="minorHAnsi"/>
                        </w:rPr>
                        <w:t xml:space="preserve">This group will consist of any external organisations and people who will be affected by the project outcomes. </w:t>
                      </w:r>
                    </w:p>
                  </w:txbxContent>
                </v:textbox>
                <w10:wrap type="square"/>
              </v:shape>
            </w:pict>
          </mc:Fallback>
        </mc:AlternateContent>
      </w:r>
    </w:p>
    <w:p w14:paraId="445BEFB5" w14:textId="77777777" w:rsidR="005B3826" w:rsidRPr="00BC6101" w:rsidRDefault="005B3826" w:rsidP="00BC6101">
      <w:pPr>
        <w:spacing w:line="360" w:lineRule="auto"/>
        <w:rPr>
          <w:rFonts w:cs="Arial"/>
          <w:color w:val="00B050"/>
          <w:sz w:val="24"/>
          <w:szCs w:val="24"/>
        </w:rPr>
      </w:pPr>
    </w:p>
    <w:p w14:paraId="42B406BD" w14:textId="204031A1" w:rsidR="005B3826" w:rsidRPr="00BC6101" w:rsidRDefault="00FF1D73" w:rsidP="00BC6101">
      <w:pPr>
        <w:spacing w:line="360" w:lineRule="auto"/>
        <w:rPr>
          <w:rFonts w:cs="Arial"/>
          <w:color w:val="00B050"/>
          <w:sz w:val="24"/>
          <w:szCs w:val="24"/>
        </w:rPr>
      </w:pPr>
      <w:r w:rsidRPr="00BC6101">
        <w:rPr>
          <w:rFonts w:cs="Arial"/>
          <w:b/>
          <w:bCs/>
          <w:noProof/>
          <w:color w:val="00B050"/>
          <w:sz w:val="24"/>
          <w:szCs w:val="24"/>
        </w:rPr>
        <mc:AlternateContent>
          <mc:Choice Requires="wps">
            <w:drawing>
              <wp:anchor distT="45720" distB="45720" distL="114300" distR="114300" simplePos="0" relativeHeight="251685888" behindDoc="0" locked="0" layoutInCell="1" allowOverlap="1" wp14:anchorId="528F6855" wp14:editId="59BCAB4E">
                <wp:simplePos x="0" y="0"/>
                <wp:positionH relativeFrom="margin">
                  <wp:align>right</wp:align>
                </wp:positionH>
                <wp:positionV relativeFrom="paragraph">
                  <wp:posOffset>15240</wp:posOffset>
                </wp:positionV>
                <wp:extent cx="2360930" cy="1404620"/>
                <wp:effectExtent l="0" t="0" r="12700"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6DEC36C" w14:textId="77777777" w:rsidR="005B3826" w:rsidRPr="007C4BD7" w:rsidRDefault="005B3826" w:rsidP="005B3826">
                            <w:pPr>
                              <w:pStyle w:val="ListParagraph"/>
                              <w:numPr>
                                <w:ilvl w:val="0"/>
                                <w:numId w:val="3"/>
                              </w:numPr>
                              <w:rPr>
                                <w:rFonts w:cstheme="minorHAnsi"/>
                              </w:rPr>
                            </w:pPr>
                            <w:r w:rsidRPr="007C4BD7">
                              <w:rPr>
                                <w:rFonts w:cstheme="minorHAnsi"/>
                              </w:rPr>
                              <w:t>Welsh Government</w:t>
                            </w:r>
                          </w:p>
                          <w:p w14:paraId="6AFBD62E" w14:textId="77777777" w:rsidR="005B3826" w:rsidRPr="007C4BD7" w:rsidRDefault="005B3826" w:rsidP="005B3826">
                            <w:pPr>
                              <w:pStyle w:val="ListParagraph"/>
                              <w:numPr>
                                <w:ilvl w:val="0"/>
                                <w:numId w:val="3"/>
                              </w:numPr>
                              <w:rPr>
                                <w:rFonts w:cstheme="minorHAnsi"/>
                              </w:rPr>
                            </w:pPr>
                            <w:r w:rsidRPr="007C4BD7">
                              <w:rPr>
                                <w:rFonts w:cstheme="minorHAnsi"/>
                              </w:rPr>
                              <w:t>Trade Unions</w:t>
                            </w:r>
                          </w:p>
                          <w:p w14:paraId="5A549BA5" w14:textId="77777777" w:rsidR="005B3826" w:rsidRPr="007C4BD7" w:rsidRDefault="005B3826" w:rsidP="005B3826">
                            <w:pPr>
                              <w:pStyle w:val="ListParagraph"/>
                              <w:numPr>
                                <w:ilvl w:val="0"/>
                                <w:numId w:val="3"/>
                              </w:numPr>
                              <w:rPr>
                                <w:rFonts w:cstheme="minorHAnsi"/>
                              </w:rPr>
                            </w:pPr>
                            <w:r w:rsidRPr="007C4BD7">
                              <w:rPr>
                                <w:rFonts w:cstheme="minorHAnsi"/>
                              </w:rPr>
                              <w:t>Local Health Boards</w:t>
                            </w:r>
                          </w:p>
                          <w:p w14:paraId="7AE3E95F" w14:textId="77777777" w:rsidR="005B3826" w:rsidRPr="007C4BD7" w:rsidRDefault="005B3826" w:rsidP="005B3826">
                            <w:pPr>
                              <w:pStyle w:val="ListParagraph"/>
                              <w:numPr>
                                <w:ilvl w:val="0"/>
                                <w:numId w:val="3"/>
                              </w:numPr>
                              <w:rPr>
                                <w:rFonts w:cstheme="minorHAnsi"/>
                              </w:rPr>
                            </w:pPr>
                            <w:r w:rsidRPr="007C4BD7">
                              <w:rPr>
                                <w:rFonts w:cstheme="minorHAnsi"/>
                              </w:rPr>
                              <w:t>NHS patients</w:t>
                            </w:r>
                          </w:p>
                          <w:p w14:paraId="147CD8F3" w14:textId="77777777" w:rsidR="005B3826" w:rsidRPr="007C4BD7" w:rsidRDefault="005B3826" w:rsidP="005B3826">
                            <w:pPr>
                              <w:pStyle w:val="ListParagraph"/>
                              <w:numPr>
                                <w:ilvl w:val="0"/>
                                <w:numId w:val="3"/>
                              </w:numPr>
                              <w:rPr>
                                <w:rFonts w:cstheme="minorHAnsi"/>
                              </w:rPr>
                            </w:pPr>
                            <w:r w:rsidRPr="007C4BD7">
                              <w:rPr>
                                <w:rFonts w:cstheme="minorHAnsi"/>
                              </w:rPr>
                              <w:t>Public Health Wales</w:t>
                            </w:r>
                          </w:p>
                          <w:p w14:paraId="149BAA70" w14:textId="77777777" w:rsidR="005B3826" w:rsidRPr="007C4BD7" w:rsidRDefault="005B3826" w:rsidP="005B3826">
                            <w:pPr>
                              <w:pStyle w:val="ListParagraph"/>
                              <w:numPr>
                                <w:ilvl w:val="0"/>
                                <w:numId w:val="3"/>
                              </w:numPr>
                              <w:rPr>
                                <w:rFonts w:cstheme="minorHAnsi"/>
                              </w:rPr>
                            </w:pPr>
                            <w:r w:rsidRPr="007C4BD7">
                              <w:rPr>
                                <w:rFonts w:cstheme="minorHAnsi"/>
                              </w:rPr>
                              <w:t>Health Courier Services</w:t>
                            </w:r>
                          </w:p>
                          <w:p w14:paraId="32E63B18" w14:textId="77777777" w:rsidR="005B3826" w:rsidRPr="007C4BD7" w:rsidRDefault="005B3826" w:rsidP="005B3826">
                            <w:pPr>
                              <w:pStyle w:val="ListParagraph"/>
                              <w:numPr>
                                <w:ilvl w:val="0"/>
                                <w:numId w:val="3"/>
                              </w:numPr>
                              <w:rPr>
                                <w:rFonts w:cstheme="minorHAnsi"/>
                              </w:rPr>
                            </w:pPr>
                            <w:r w:rsidRPr="007C4BD7">
                              <w:rPr>
                                <w:rFonts w:cstheme="minorHAnsi"/>
                              </w:rPr>
                              <w:t>NWSSP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8F6855" id="_x0000_s1031" type="#_x0000_t202" style="position:absolute;margin-left:134.7pt;margin-top:1.2pt;width:185.9pt;height:110.6pt;z-index:25168588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wa4JwIAAEw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">
                <v:textbox style="mso-fit-shape-to-text:t">
                  <w:txbxContent>
                    <w:p w14:paraId="46DEC36C" w14:textId="77777777" w:rsidR="005B3826" w:rsidRPr="007C4BD7" w:rsidRDefault="005B3826" w:rsidP="005B3826">
                      <w:pPr>
                        <w:pStyle w:val="ListParagraph"/>
                        <w:numPr>
                          <w:ilvl w:val="0"/>
                          <w:numId w:val="3"/>
                        </w:numPr>
                        <w:rPr>
                          <w:rFonts w:cstheme="minorHAnsi"/>
                        </w:rPr>
                      </w:pPr>
                      <w:r w:rsidRPr="007C4BD7">
                        <w:rPr>
                          <w:rFonts w:cstheme="minorHAnsi"/>
                        </w:rPr>
                        <w:t>Welsh Government</w:t>
                      </w:r>
                    </w:p>
                    <w:p w14:paraId="6AFBD62E" w14:textId="77777777" w:rsidR="005B3826" w:rsidRPr="007C4BD7" w:rsidRDefault="005B3826" w:rsidP="005B3826">
                      <w:pPr>
                        <w:pStyle w:val="ListParagraph"/>
                        <w:numPr>
                          <w:ilvl w:val="0"/>
                          <w:numId w:val="3"/>
                        </w:numPr>
                        <w:rPr>
                          <w:rFonts w:cstheme="minorHAnsi"/>
                        </w:rPr>
                      </w:pPr>
                      <w:r w:rsidRPr="007C4BD7">
                        <w:rPr>
                          <w:rFonts w:cstheme="minorHAnsi"/>
                        </w:rPr>
                        <w:t>Trade Unions</w:t>
                      </w:r>
                    </w:p>
                    <w:p w14:paraId="5A549BA5" w14:textId="77777777" w:rsidR="005B3826" w:rsidRPr="007C4BD7" w:rsidRDefault="005B3826" w:rsidP="005B3826">
                      <w:pPr>
                        <w:pStyle w:val="ListParagraph"/>
                        <w:numPr>
                          <w:ilvl w:val="0"/>
                          <w:numId w:val="3"/>
                        </w:numPr>
                        <w:rPr>
                          <w:rFonts w:cstheme="minorHAnsi"/>
                        </w:rPr>
                      </w:pPr>
                      <w:r w:rsidRPr="007C4BD7">
                        <w:rPr>
                          <w:rFonts w:cstheme="minorHAnsi"/>
                        </w:rPr>
                        <w:t>Local Health Boards</w:t>
                      </w:r>
                    </w:p>
                    <w:p w14:paraId="7AE3E95F" w14:textId="77777777" w:rsidR="005B3826" w:rsidRPr="007C4BD7" w:rsidRDefault="005B3826" w:rsidP="005B3826">
                      <w:pPr>
                        <w:pStyle w:val="ListParagraph"/>
                        <w:numPr>
                          <w:ilvl w:val="0"/>
                          <w:numId w:val="3"/>
                        </w:numPr>
                        <w:rPr>
                          <w:rFonts w:cstheme="minorHAnsi"/>
                        </w:rPr>
                      </w:pPr>
                      <w:r w:rsidRPr="007C4BD7">
                        <w:rPr>
                          <w:rFonts w:cstheme="minorHAnsi"/>
                        </w:rPr>
                        <w:t>NHS patients</w:t>
                      </w:r>
                    </w:p>
                    <w:p w14:paraId="147CD8F3" w14:textId="77777777" w:rsidR="005B3826" w:rsidRPr="007C4BD7" w:rsidRDefault="005B3826" w:rsidP="005B3826">
                      <w:pPr>
                        <w:pStyle w:val="ListParagraph"/>
                        <w:numPr>
                          <w:ilvl w:val="0"/>
                          <w:numId w:val="3"/>
                        </w:numPr>
                        <w:rPr>
                          <w:rFonts w:cstheme="minorHAnsi"/>
                        </w:rPr>
                      </w:pPr>
                      <w:r w:rsidRPr="007C4BD7">
                        <w:rPr>
                          <w:rFonts w:cstheme="minorHAnsi"/>
                        </w:rPr>
                        <w:t>Public Health Wales</w:t>
                      </w:r>
                    </w:p>
                    <w:p w14:paraId="149BAA70" w14:textId="77777777" w:rsidR="005B3826" w:rsidRPr="007C4BD7" w:rsidRDefault="005B3826" w:rsidP="005B3826">
                      <w:pPr>
                        <w:pStyle w:val="ListParagraph"/>
                        <w:numPr>
                          <w:ilvl w:val="0"/>
                          <w:numId w:val="3"/>
                        </w:numPr>
                        <w:rPr>
                          <w:rFonts w:cstheme="minorHAnsi"/>
                        </w:rPr>
                      </w:pPr>
                      <w:r w:rsidRPr="007C4BD7">
                        <w:rPr>
                          <w:rFonts w:cstheme="minorHAnsi"/>
                        </w:rPr>
                        <w:t>Health Courier Services</w:t>
                      </w:r>
                    </w:p>
                    <w:p w14:paraId="32E63B18" w14:textId="77777777" w:rsidR="005B3826" w:rsidRPr="007C4BD7" w:rsidRDefault="005B3826" w:rsidP="005B3826">
                      <w:pPr>
                        <w:pStyle w:val="ListParagraph"/>
                        <w:numPr>
                          <w:ilvl w:val="0"/>
                          <w:numId w:val="3"/>
                        </w:numPr>
                        <w:rPr>
                          <w:rFonts w:cstheme="minorHAnsi"/>
                        </w:rPr>
                      </w:pPr>
                      <w:r w:rsidRPr="007C4BD7">
                        <w:rPr>
                          <w:rFonts w:cstheme="minorHAnsi"/>
                        </w:rPr>
                        <w:t>NWSSP</w:t>
                      </w:r>
                    </w:p>
                  </w:txbxContent>
                </v:textbox>
                <w10:wrap type="square" anchorx="margin"/>
              </v:shape>
            </w:pict>
          </mc:Fallback>
        </mc:AlternateContent>
      </w:r>
      <w:r w:rsidRPr="00BC6101">
        <w:rPr>
          <w:rFonts w:cs="Arial"/>
          <w:b/>
          <w:bCs/>
          <w:noProof/>
          <w:color w:val="00B050"/>
          <w:sz w:val="24"/>
          <w:szCs w:val="24"/>
        </w:rPr>
        <mc:AlternateContent>
          <mc:Choice Requires="wps">
            <w:drawing>
              <wp:anchor distT="45720" distB="45720" distL="114300" distR="114300" simplePos="0" relativeHeight="251683840" behindDoc="0" locked="0" layoutInCell="1" allowOverlap="1" wp14:anchorId="0221612A" wp14:editId="5A89BD6B">
                <wp:simplePos x="0" y="0"/>
                <wp:positionH relativeFrom="margin">
                  <wp:align>left</wp:align>
                </wp:positionH>
                <wp:positionV relativeFrom="paragraph">
                  <wp:posOffset>15240</wp:posOffset>
                </wp:positionV>
                <wp:extent cx="2360930" cy="1404620"/>
                <wp:effectExtent l="0" t="0" r="127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FEBC8FE" w14:textId="77777777" w:rsidR="005B3826" w:rsidRPr="007C4BD7" w:rsidRDefault="005B3826" w:rsidP="005B3826">
                            <w:pPr>
                              <w:pStyle w:val="ListParagraph"/>
                              <w:numPr>
                                <w:ilvl w:val="0"/>
                                <w:numId w:val="2"/>
                              </w:numPr>
                              <w:rPr>
                                <w:rFonts w:cstheme="minorHAnsi"/>
                              </w:rPr>
                            </w:pPr>
                            <w:r w:rsidRPr="007C4BD7">
                              <w:rPr>
                                <w:rFonts w:cstheme="minorHAnsi"/>
                              </w:rPr>
                              <w:t>Chief Executive</w:t>
                            </w:r>
                          </w:p>
                          <w:p w14:paraId="138AC36B" w14:textId="77777777" w:rsidR="005B3826" w:rsidRPr="007C4BD7" w:rsidRDefault="005B3826" w:rsidP="005B3826">
                            <w:pPr>
                              <w:pStyle w:val="ListParagraph"/>
                              <w:numPr>
                                <w:ilvl w:val="0"/>
                                <w:numId w:val="2"/>
                              </w:numPr>
                              <w:rPr>
                                <w:rFonts w:cstheme="minorHAnsi"/>
                              </w:rPr>
                            </w:pPr>
                            <w:r w:rsidRPr="007C4BD7">
                              <w:rPr>
                                <w:rFonts w:cstheme="minorHAnsi"/>
                              </w:rPr>
                              <w:t>Chair of the Trust</w:t>
                            </w:r>
                          </w:p>
                          <w:p w14:paraId="4D779F2F" w14:textId="77777777" w:rsidR="005B3826" w:rsidRPr="007C4BD7" w:rsidRDefault="005B3826" w:rsidP="005B3826">
                            <w:pPr>
                              <w:pStyle w:val="ListParagraph"/>
                              <w:numPr>
                                <w:ilvl w:val="0"/>
                                <w:numId w:val="2"/>
                              </w:numPr>
                              <w:rPr>
                                <w:rFonts w:cstheme="minorHAnsi"/>
                              </w:rPr>
                            </w:pPr>
                            <w:r w:rsidRPr="007C4BD7">
                              <w:rPr>
                                <w:rFonts w:cstheme="minorHAnsi"/>
                              </w:rPr>
                              <w:t>Members of the Board</w:t>
                            </w:r>
                          </w:p>
                          <w:p w14:paraId="0122BA93" w14:textId="77777777" w:rsidR="005B3826" w:rsidRPr="007C4BD7" w:rsidRDefault="005B3826" w:rsidP="005B3826">
                            <w:pPr>
                              <w:pStyle w:val="ListParagraph"/>
                              <w:numPr>
                                <w:ilvl w:val="0"/>
                                <w:numId w:val="2"/>
                              </w:numPr>
                              <w:rPr>
                                <w:rFonts w:cstheme="minorHAnsi"/>
                              </w:rPr>
                            </w:pPr>
                            <w:r w:rsidRPr="007C4BD7">
                              <w:rPr>
                                <w:rFonts w:cstheme="minorHAnsi"/>
                              </w:rPr>
                              <w:t>Senior Management</w:t>
                            </w:r>
                          </w:p>
                          <w:p w14:paraId="2C5C4D7B" w14:textId="77777777" w:rsidR="005B3826" w:rsidRPr="007C4BD7" w:rsidRDefault="005B3826" w:rsidP="005B3826">
                            <w:pPr>
                              <w:pStyle w:val="ListParagraph"/>
                              <w:numPr>
                                <w:ilvl w:val="0"/>
                                <w:numId w:val="2"/>
                              </w:numPr>
                              <w:rPr>
                                <w:rFonts w:cstheme="minorHAnsi"/>
                              </w:rPr>
                            </w:pPr>
                            <w:r w:rsidRPr="007C4BD7">
                              <w:rPr>
                                <w:rFonts w:cstheme="minorHAnsi"/>
                              </w:rPr>
                              <w:t>Welsh Ambulance Service Staff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21612A" id="_x0000_s1032" type="#_x0000_t202" style="position:absolute;margin-left:0;margin-top:1.2pt;width:185.9pt;height:110.6pt;z-index:25168384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JJEJgIAAEw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">
                <v:textbox style="mso-fit-shape-to-text:t">
                  <w:txbxContent>
                    <w:p w14:paraId="7FEBC8FE" w14:textId="77777777" w:rsidR="005B3826" w:rsidRPr="007C4BD7" w:rsidRDefault="005B3826" w:rsidP="005B3826">
                      <w:pPr>
                        <w:pStyle w:val="ListParagraph"/>
                        <w:numPr>
                          <w:ilvl w:val="0"/>
                          <w:numId w:val="2"/>
                        </w:numPr>
                        <w:rPr>
                          <w:rFonts w:cstheme="minorHAnsi"/>
                        </w:rPr>
                      </w:pPr>
                      <w:r w:rsidRPr="007C4BD7">
                        <w:rPr>
                          <w:rFonts w:cstheme="minorHAnsi"/>
                        </w:rPr>
                        <w:t>Chief Executive</w:t>
                      </w:r>
                    </w:p>
                    <w:p w14:paraId="138AC36B" w14:textId="77777777" w:rsidR="005B3826" w:rsidRPr="007C4BD7" w:rsidRDefault="005B3826" w:rsidP="005B3826">
                      <w:pPr>
                        <w:pStyle w:val="ListParagraph"/>
                        <w:numPr>
                          <w:ilvl w:val="0"/>
                          <w:numId w:val="2"/>
                        </w:numPr>
                        <w:rPr>
                          <w:rFonts w:cstheme="minorHAnsi"/>
                        </w:rPr>
                      </w:pPr>
                      <w:r w:rsidRPr="007C4BD7">
                        <w:rPr>
                          <w:rFonts w:cstheme="minorHAnsi"/>
                        </w:rPr>
                        <w:t>Chair of the Trust</w:t>
                      </w:r>
                    </w:p>
                    <w:p w14:paraId="4D779F2F" w14:textId="77777777" w:rsidR="005B3826" w:rsidRPr="007C4BD7" w:rsidRDefault="005B3826" w:rsidP="005B3826">
                      <w:pPr>
                        <w:pStyle w:val="ListParagraph"/>
                        <w:numPr>
                          <w:ilvl w:val="0"/>
                          <w:numId w:val="2"/>
                        </w:numPr>
                        <w:rPr>
                          <w:rFonts w:cstheme="minorHAnsi"/>
                        </w:rPr>
                      </w:pPr>
                      <w:r w:rsidRPr="007C4BD7">
                        <w:rPr>
                          <w:rFonts w:cstheme="minorHAnsi"/>
                        </w:rPr>
                        <w:t>Members of the Board</w:t>
                      </w:r>
                    </w:p>
                    <w:p w14:paraId="0122BA93" w14:textId="77777777" w:rsidR="005B3826" w:rsidRPr="007C4BD7" w:rsidRDefault="005B3826" w:rsidP="005B3826">
                      <w:pPr>
                        <w:pStyle w:val="ListParagraph"/>
                        <w:numPr>
                          <w:ilvl w:val="0"/>
                          <w:numId w:val="2"/>
                        </w:numPr>
                        <w:rPr>
                          <w:rFonts w:cstheme="minorHAnsi"/>
                        </w:rPr>
                      </w:pPr>
                      <w:r w:rsidRPr="007C4BD7">
                        <w:rPr>
                          <w:rFonts w:cstheme="minorHAnsi"/>
                        </w:rPr>
                        <w:t>Senior Management</w:t>
                      </w:r>
                    </w:p>
                    <w:p w14:paraId="2C5C4D7B" w14:textId="77777777" w:rsidR="005B3826" w:rsidRPr="007C4BD7" w:rsidRDefault="005B3826" w:rsidP="005B3826">
                      <w:pPr>
                        <w:pStyle w:val="ListParagraph"/>
                        <w:numPr>
                          <w:ilvl w:val="0"/>
                          <w:numId w:val="2"/>
                        </w:numPr>
                        <w:rPr>
                          <w:rFonts w:cstheme="minorHAnsi"/>
                        </w:rPr>
                      </w:pPr>
                      <w:r w:rsidRPr="007C4BD7">
                        <w:rPr>
                          <w:rFonts w:cstheme="minorHAnsi"/>
                        </w:rPr>
                        <w:t>Welsh Ambulance Service Staff</w:t>
                      </w:r>
                    </w:p>
                  </w:txbxContent>
                </v:textbox>
                <w10:wrap type="square" anchorx="margin"/>
              </v:shape>
            </w:pict>
          </mc:Fallback>
        </mc:AlternateContent>
      </w:r>
    </w:p>
    <w:p w14:paraId="564FBE96" w14:textId="0D0BFEF2" w:rsidR="005B3826" w:rsidRPr="00BC6101" w:rsidRDefault="005B3826" w:rsidP="00BC6101">
      <w:pPr>
        <w:spacing w:line="360" w:lineRule="auto"/>
        <w:rPr>
          <w:rFonts w:cs="Arial"/>
          <w:color w:val="00B050"/>
          <w:sz w:val="24"/>
          <w:szCs w:val="24"/>
        </w:rPr>
      </w:pPr>
    </w:p>
    <w:p w14:paraId="41627E65" w14:textId="5336ADB8" w:rsidR="007C4BD7" w:rsidRDefault="007C4BD7" w:rsidP="00BC6101">
      <w:pPr>
        <w:spacing w:line="360" w:lineRule="auto"/>
        <w:rPr>
          <w:rFonts w:cs="Arial"/>
          <w:color w:val="00B050"/>
          <w:sz w:val="24"/>
          <w:szCs w:val="24"/>
        </w:rPr>
      </w:pPr>
    </w:p>
    <w:p w14:paraId="73B34DEC" w14:textId="77777777" w:rsidR="00B14BAA" w:rsidRDefault="00B14BAA" w:rsidP="00BC6101">
      <w:pPr>
        <w:spacing w:line="360" w:lineRule="auto"/>
        <w:rPr>
          <w:rFonts w:cs="Arial"/>
          <w:color w:val="00B050"/>
          <w:sz w:val="24"/>
          <w:szCs w:val="24"/>
        </w:rPr>
      </w:pPr>
    </w:p>
    <w:p w14:paraId="43C99CE1" w14:textId="77777777" w:rsidR="00D360B3" w:rsidRPr="00BC6101" w:rsidRDefault="00D360B3" w:rsidP="00BC6101">
      <w:pPr>
        <w:spacing w:line="360" w:lineRule="auto"/>
        <w:rPr>
          <w:rFonts w:cs="Arial"/>
          <w:color w:val="00B050"/>
          <w:sz w:val="24"/>
          <w:szCs w:val="24"/>
        </w:rPr>
      </w:pPr>
    </w:p>
    <w:p w14:paraId="28931CEE" w14:textId="77777777" w:rsidR="00062610" w:rsidRPr="00BC6101" w:rsidRDefault="000E4879" w:rsidP="00BC6101">
      <w:pPr>
        <w:spacing w:line="360" w:lineRule="auto"/>
        <w:rPr>
          <w:rFonts w:cs="Arial"/>
          <w:b/>
          <w:bCs/>
          <w:sz w:val="24"/>
          <w:szCs w:val="24"/>
          <w:u w:val="single"/>
        </w:rPr>
      </w:pPr>
      <w:r w:rsidRPr="00BC6101">
        <w:rPr>
          <w:rFonts w:cs="Arial"/>
          <w:b/>
          <w:bCs/>
          <w:sz w:val="24"/>
          <w:szCs w:val="24"/>
          <w:u w:val="single"/>
        </w:rPr>
        <w:lastRenderedPageBreak/>
        <w:t>Justification</w:t>
      </w:r>
    </w:p>
    <w:p w14:paraId="242529C9" w14:textId="0F57E7E5" w:rsidR="000E4879" w:rsidRPr="00BC6101" w:rsidRDefault="00062610" w:rsidP="00BC6101">
      <w:pPr>
        <w:spacing w:line="360" w:lineRule="auto"/>
        <w:ind w:firstLine="720"/>
        <w:rPr>
          <w:rFonts w:cs="Arial"/>
          <w:color w:val="FF0000"/>
          <w:sz w:val="24"/>
          <w:szCs w:val="24"/>
        </w:rPr>
      </w:pPr>
      <w:r w:rsidRPr="00BC6101">
        <w:rPr>
          <w:rFonts w:cs="Arial"/>
          <w:sz w:val="24"/>
          <w:szCs w:val="24"/>
        </w:rPr>
        <w:t>T</w:t>
      </w:r>
      <w:r w:rsidR="00F939A5" w:rsidRPr="00BC6101">
        <w:rPr>
          <w:rFonts w:cs="Arial"/>
          <w:sz w:val="24"/>
          <w:szCs w:val="24"/>
        </w:rPr>
        <w:t>he</w:t>
      </w:r>
      <w:r w:rsidR="00CB2520" w:rsidRPr="00BC6101">
        <w:rPr>
          <w:rFonts w:cs="Arial"/>
          <w:sz w:val="24"/>
          <w:szCs w:val="24"/>
        </w:rPr>
        <w:t xml:space="preserve">se changes are important because </w:t>
      </w:r>
      <w:r w:rsidR="005246F0" w:rsidRPr="00BC6101">
        <w:rPr>
          <w:rFonts w:cs="Arial"/>
          <w:sz w:val="24"/>
          <w:szCs w:val="24"/>
        </w:rPr>
        <w:t>a</w:t>
      </w:r>
      <w:r w:rsidR="00CB2520" w:rsidRPr="00BC6101">
        <w:rPr>
          <w:rFonts w:cs="Arial"/>
          <w:sz w:val="24"/>
          <w:szCs w:val="24"/>
        </w:rPr>
        <w:t xml:space="preserve"> digital </w:t>
      </w:r>
      <w:r w:rsidR="00DF3B15" w:rsidRPr="00BC6101">
        <w:rPr>
          <w:rFonts w:cs="Arial"/>
          <w:sz w:val="24"/>
          <w:szCs w:val="24"/>
        </w:rPr>
        <w:t xml:space="preserve">system for automatic </w:t>
      </w:r>
      <w:r w:rsidR="00CB2520" w:rsidRPr="00BC6101">
        <w:rPr>
          <w:rFonts w:cs="Arial"/>
          <w:sz w:val="24"/>
          <w:szCs w:val="24"/>
        </w:rPr>
        <w:t>referral will reduce the length of sickness absence</w:t>
      </w:r>
      <w:r w:rsidR="00DE1A86" w:rsidRPr="00BC6101">
        <w:rPr>
          <w:rFonts w:cs="Arial"/>
          <w:sz w:val="24"/>
          <w:szCs w:val="24"/>
        </w:rPr>
        <w:t>.</w:t>
      </w:r>
      <w:r w:rsidR="00CB2520" w:rsidRPr="00BC6101">
        <w:rPr>
          <w:rFonts w:cs="Arial"/>
          <w:sz w:val="24"/>
          <w:szCs w:val="24"/>
        </w:rPr>
        <w:t xml:space="preserve"> The</w:t>
      </w:r>
      <w:r w:rsidR="00F939A5" w:rsidRPr="00BC6101">
        <w:rPr>
          <w:rFonts w:cs="Arial"/>
          <w:sz w:val="24"/>
          <w:szCs w:val="24"/>
        </w:rPr>
        <w:t xml:space="preserve"> current process for managing sickness absence due to MSK </w:t>
      </w:r>
      <w:r w:rsidRPr="00BC6101">
        <w:rPr>
          <w:rFonts w:cs="Arial"/>
          <w:color w:val="000000" w:themeColor="text1"/>
          <w:sz w:val="24"/>
          <w:szCs w:val="24"/>
        </w:rPr>
        <w:t>begins with</w:t>
      </w:r>
      <w:r w:rsidR="003B2E6E" w:rsidRPr="00BC6101">
        <w:rPr>
          <w:rFonts w:cs="Arial"/>
          <w:color w:val="000000" w:themeColor="text1"/>
          <w:sz w:val="24"/>
          <w:szCs w:val="24"/>
        </w:rPr>
        <w:t xml:space="preserve"> </w:t>
      </w:r>
      <w:r w:rsidR="003B2E6E" w:rsidRPr="00BC6101">
        <w:rPr>
          <w:rFonts w:cs="Arial"/>
          <w:sz w:val="24"/>
          <w:szCs w:val="24"/>
        </w:rPr>
        <w:t>the staff member repor</w:t>
      </w:r>
      <w:r w:rsidRPr="00BC6101">
        <w:rPr>
          <w:rFonts w:cs="Arial"/>
          <w:color w:val="000000" w:themeColor="text1"/>
          <w:sz w:val="24"/>
          <w:szCs w:val="24"/>
        </w:rPr>
        <w:t>ting</w:t>
      </w:r>
      <w:r w:rsidR="003B2E6E" w:rsidRPr="00BC6101">
        <w:rPr>
          <w:rFonts w:cs="Arial"/>
          <w:color w:val="000000" w:themeColor="text1"/>
          <w:sz w:val="24"/>
          <w:szCs w:val="24"/>
        </w:rPr>
        <w:t xml:space="preserve"> </w:t>
      </w:r>
      <w:r w:rsidR="003B2E6E" w:rsidRPr="00BC6101">
        <w:rPr>
          <w:rFonts w:cs="Arial"/>
          <w:sz w:val="24"/>
          <w:szCs w:val="24"/>
        </w:rPr>
        <w:t>sick following injury received whilst carrying out their duties. The line manager</w:t>
      </w:r>
      <w:r w:rsidR="004F5EA6" w:rsidRPr="00BC6101">
        <w:rPr>
          <w:rFonts w:cs="Arial"/>
          <w:sz w:val="24"/>
          <w:szCs w:val="24"/>
        </w:rPr>
        <w:t xml:space="preserve"> will refer their staff member to the Occupational Health and Wellbeing Service via a management information system</w:t>
      </w:r>
      <w:r w:rsidR="005D1F4C" w:rsidRPr="00BC6101">
        <w:rPr>
          <w:rFonts w:cs="Arial"/>
          <w:sz w:val="24"/>
          <w:szCs w:val="24"/>
        </w:rPr>
        <w:t xml:space="preserve">, </w:t>
      </w:r>
      <w:r w:rsidR="00BA374B" w:rsidRPr="00BC6101">
        <w:rPr>
          <w:rFonts w:cs="Arial"/>
          <w:sz w:val="24"/>
          <w:szCs w:val="24"/>
        </w:rPr>
        <w:t>and in this referral will request an assessment and possible treatment with</w:t>
      </w:r>
      <w:r w:rsidR="005714BD" w:rsidRPr="00BC6101">
        <w:rPr>
          <w:rFonts w:cs="Arial"/>
          <w:sz w:val="24"/>
          <w:szCs w:val="24"/>
        </w:rPr>
        <w:t xml:space="preserve"> the</w:t>
      </w:r>
      <w:r w:rsidR="00BA374B" w:rsidRPr="00BC6101">
        <w:rPr>
          <w:rFonts w:cs="Arial"/>
          <w:sz w:val="24"/>
          <w:szCs w:val="24"/>
        </w:rPr>
        <w:t xml:space="preserve"> physiotherapy</w:t>
      </w:r>
      <w:r w:rsidR="005714BD" w:rsidRPr="00BC6101">
        <w:rPr>
          <w:rFonts w:cs="Arial"/>
          <w:sz w:val="24"/>
          <w:szCs w:val="24"/>
        </w:rPr>
        <w:t xml:space="preserve"> service. The staff member will be contacted by OH&amp;W and offered an </w:t>
      </w:r>
      <w:r w:rsidR="00DD2D61" w:rsidRPr="00BC6101">
        <w:rPr>
          <w:rFonts w:cs="Arial"/>
          <w:sz w:val="24"/>
          <w:szCs w:val="24"/>
        </w:rPr>
        <w:t>appointment with</w:t>
      </w:r>
      <w:r w:rsidR="00DD2D61" w:rsidRPr="00BC6101">
        <w:rPr>
          <w:rFonts w:cs="Arial"/>
          <w:color w:val="000000" w:themeColor="text1"/>
          <w:sz w:val="24"/>
          <w:szCs w:val="24"/>
        </w:rPr>
        <w:t xml:space="preserve"> </w:t>
      </w:r>
      <w:r w:rsidR="005D1F4C" w:rsidRPr="00BC6101">
        <w:rPr>
          <w:rFonts w:cs="Arial"/>
          <w:color w:val="000000" w:themeColor="text1"/>
          <w:sz w:val="24"/>
          <w:szCs w:val="24"/>
        </w:rPr>
        <w:t>the team</w:t>
      </w:r>
      <w:r w:rsidR="00583161" w:rsidRPr="00BC6101">
        <w:rPr>
          <w:rFonts w:cs="Arial"/>
          <w:color w:val="000000" w:themeColor="text1"/>
          <w:sz w:val="24"/>
          <w:szCs w:val="24"/>
        </w:rPr>
        <w:t xml:space="preserve"> t</w:t>
      </w:r>
      <w:r w:rsidR="00DD2D61" w:rsidRPr="00BC6101">
        <w:rPr>
          <w:rFonts w:cs="Arial"/>
          <w:sz w:val="24"/>
          <w:szCs w:val="24"/>
        </w:rPr>
        <w:t xml:space="preserve">o discuss options, </w:t>
      </w:r>
      <w:r w:rsidRPr="00BC6101">
        <w:rPr>
          <w:rFonts w:cs="Arial"/>
          <w:color w:val="000000" w:themeColor="text1"/>
          <w:sz w:val="24"/>
          <w:szCs w:val="24"/>
        </w:rPr>
        <w:t xml:space="preserve">and </w:t>
      </w:r>
      <w:r w:rsidR="00DD2D61" w:rsidRPr="00BC6101">
        <w:rPr>
          <w:rFonts w:cs="Arial"/>
          <w:color w:val="000000" w:themeColor="text1"/>
          <w:sz w:val="24"/>
          <w:szCs w:val="24"/>
        </w:rPr>
        <w:t xml:space="preserve">following this appointment they will be referred </w:t>
      </w:r>
      <w:r w:rsidRPr="00BC6101">
        <w:rPr>
          <w:rFonts w:cs="Arial"/>
          <w:color w:val="000000" w:themeColor="text1"/>
          <w:sz w:val="24"/>
          <w:szCs w:val="24"/>
        </w:rPr>
        <w:t>for</w:t>
      </w:r>
      <w:r w:rsidR="00DD2D61" w:rsidRPr="00BC6101">
        <w:rPr>
          <w:rFonts w:cs="Arial"/>
          <w:color w:val="000000" w:themeColor="text1"/>
          <w:sz w:val="24"/>
          <w:szCs w:val="24"/>
        </w:rPr>
        <w:t xml:space="preserve"> physiotherapy</w:t>
      </w:r>
      <w:r w:rsidR="004873D8">
        <w:rPr>
          <w:rFonts w:cs="Arial"/>
          <w:color w:val="000000" w:themeColor="text1"/>
          <w:sz w:val="24"/>
          <w:szCs w:val="24"/>
        </w:rPr>
        <w:t xml:space="preserve"> via external provider</w:t>
      </w:r>
      <w:r w:rsidR="00DD2D61" w:rsidRPr="00BC6101">
        <w:rPr>
          <w:rFonts w:cs="Arial"/>
          <w:color w:val="000000" w:themeColor="text1"/>
          <w:sz w:val="24"/>
          <w:szCs w:val="24"/>
        </w:rPr>
        <w:t>. Th</w:t>
      </w:r>
      <w:r w:rsidRPr="00BC6101">
        <w:rPr>
          <w:rFonts w:cs="Arial"/>
          <w:color w:val="000000" w:themeColor="text1"/>
          <w:sz w:val="24"/>
          <w:szCs w:val="24"/>
        </w:rPr>
        <w:t>e wait from this process</w:t>
      </w:r>
      <w:r w:rsidR="00DD2D61" w:rsidRPr="00BC6101">
        <w:rPr>
          <w:rFonts w:cs="Arial"/>
          <w:color w:val="000000" w:themeColor="text1"/>
          <w:sz w:val="24"/>
          <w:szCs w:val="24"/>
        </w:rPr>
        <w:t xml:space="preserve"> prolongs any assessment or treatment by weeks and </w:t>
      </w:r>
      <w:r w:rsidR="0001724B" w:rsidRPr="00BC6101">
        <w:rPr>
          <w:rFonts w:cs="Arial"/>
          <w:color w:val="000000" w:themeColor="text1"/>
          <w:sz w:val="24"/>
          <w:szCs w:val="24"/>
        </w:rPr>
        <w:t>during this time</w:t>
      </w:r>
      <w:r w:rsidR="00DD2D61" w:rsidRPr="00BC6101">
        <w:rPr>
          <w:rFonts w:cs="Arial"/>
          <w:color w:val="000000" w:themeColor="text1"/>
          <w:sz w:val="24"/>
          <w:szCs w:val="24"/>
        </w:rPr>
        <w:t xml:space="preserve"> the staff member remains off work and untreated. </w:t>
      </w:r>
    </w:p>
    <w:p w14:paraId="22347791" w14:textId="1447EDC4" w:rsidR="0071591C" w:rsidRPr="00BC6101" w:rsidRDefault="00AD1C93" w:rsidP="00BC6101">
      <w:pPr>
        <w:spacing w:line="360" w:lineRule="auto"/>
        <w:ind w:firstLine="720"/>
        <w:rPr>
          <w:rFonts w:cs="Arial"/>
          <w:sz w:val="24"/>
          <w:szCs w:val="24"/>
        </w:rPr>
      </w:pPr>
      <w:r w:rsidRPr="00BC6101">
        <w:rPr>
          <w:rFonts w:cs="Arial"/>
          <w:sz w:val="24"/>
          <w:szCs w:val="24"/>
        </w:rPr>
        <w:t xml:space="preserve">By implementing a digital system that will automatically refer a staff member </w:t>
      </w:r>
      <w:r w:rsidR="000A2838" w:rsidRPr="00BC6101">
        <w:rPr>
          <w:rFonts w:cs="Arial"/>
          <w:sz w:val="24"/>
          <w:szCs w:val="24"/>
        </w:rPr>
        <w:t>to the physiotherapy service, this will reduce the length of absence, speed up their return to work</w:t>
      </w:r>
      <w:r w:rsidR="009038F4" w:rsidRPr="00BC6101">
        <w:rPr>
          <w:rFonts w:cs="Arial"/>
          <w:sz w:val="24"/>
          <w:szCs w:val="24"/>
        </w:rPr>
        <w:t xml:space="preserve"> and potential </w:t>
      </w:r>
      <w:r w:rsidR="000A2838" w:rsidRPr="00BC6101">
        <w:rPr>
          <w:rFonts w:cs="Arial"/>
          <w:sz w:val="24"/>
          <w:szCs w:val="24"/>
        </w:rPr>
        <w:t>treatment</w:t>
      </w:r>
      <w:r w:rsidR="009038F4" w:rsidRPr="00BC6101">
        <w:rPr>
          <w:rFonts w:cs="Arial"/>
          <w:sz w:val="24"/>
          <w:szCs w:val="24"/>
        </w:rPr>
        <w:t>/</w:t>
      </w:r>
      <w:r w:rsidR="000A2838" w:rsidRPr="00BC6101">
        <w:rPr>
          <w:rFonts w:cs="Arial"/>
          <w:sz w:val="24"/>
          <w:szCs w:val="24"/>
        </w:rPr>
        <w:t>recovery</w:t>
      </w:r>
      <w:r w:rsidR="000F2B22" w:rsidRPr="00BC6101">
        <w:rPr>
          <w:rFonts w:cs="Arial"/>
          <w:sz w:val="24"/>
          <w:szCs w:val="24"/>
        </w:rPr>
        <w:t>,</w:t>
      </w:r>
      <w:r w:rsidR="000A2838" w:rsidRPr="00BC6101">
        <w:rPr>
          <w:rFonts w:cs="Arial"/>
          <w:sz w:val="24"/>
          <w:szCs w:val="24"/>
        </w:rPr>
        <w:t xml:space="preserve"> and reduce the </w:t>
      </w:r>
      <w:r w:rsidR="003F6F78" w:rsidRPr="00BC6101">
        <w:rPr>
          <w:rFonts w:cs="Arial"/>
          <w:sz w:val="24"/>
          <w:szCs w:val="24"/>
        </w:rPr>
        <w:t xml:space="preserve">cost and pressure </w:t>
      </w:r>
      <w:r w:rsidR="000F2B22" w:rsidRPr="00BC6101">
        <w:rPr>
          <w:rFonts w:cs="Arial"/>
          <w:sz w:val="24"/>
          <w:szCs w:val="24"/>
        </w:rPr>
        <w:t>on</w:t>
      </w:r>
      <w:r w:rsidR="00E70051" w:rsidRPr="00BC6101">
        <w:rPr>
          <w:rFonts w:cs="Arial"/>
          <w:sz w:val="24"/>
          <w:szCs w:val="24"/>
        </w:rPr>
        <w:t xml:space="preserve"> WAST. </w:t>
      </w:r>
      <w:r w:rsidR="008E52CF" w:rsidRPr="00BC6101">
        <w:rPr>
          <w:rFonts w:cs="Arial"/>
          <w:sz w:val="24"/>
          <w:szCs w:val="24"/>
        </w:rPr>
        <w:t>With the new system in place</w:t>
      </w:r>
      <w:r w:rsidR="005D1F4C" w:rsidRPr="00BC6101">
        <w:rPr>
          <w:rFonts w:cs="Arial"/>
          <w:sz w:val="24"/>
          <w:szCs w:val="24"/>
        </w:rPr>
        <w:t xml:space="preserve">, </w:t>
      </w:r>
      <w:r w:rsidR="008E52CF" w:rsidRPr="00BC6101">
        <w:rPr>
          <w:rFonts w:cs="Arial"/>
          <w:sz w:val="24"/>
          <w:szCs w:val="24"/>
        </w:rPr>
        <w:t xml:space="preserve">the Line Manager would complete a sickness absence referral to OH&amp;W but </w:t>
      </w:r>
      <w:r w:rsidR="00284E44" w:rsidRPr="00BC6101">
        <w:rPr>
          <w:rFonts w:cs="Arial"/>
          <w:sz w:val="24"/>
          <w:szCs w:val="24"/>
        </w:rPr>
        <w:t xml:space="preserve">also request automatic referral to physiotherapy services. OH&amp;W would then provide an appointment following the outcome of the initial assessment </w:t>
      </w:r>
      <w:r w:rsidR="004B33AD" w:rsidRPr="00BC6101">
        <w:rPr>
          <w:rFonts w:cs="Arial"/>
          <w:sz w:val="24"/>
          <w:szCs w:val="24"/>
        </w:rPr>
        <w:t xml:space="preserve">in order to assess fitness to return to work. </w:t>
      </w:r>
    </w:p>
    <w:p w14:paraId="7EBD4F6C" w14:textId="631DAA5B" w:rsidR="008F47D9" w:rsidRPr="00BC6101" w:rsidRDefault="008F47D9" w:rsidP="00BC6101">
      <w:pPr>
        <w:spacing w:line="360" w:lineRule="auto"/>
        <w:ind w:firstLine="720"/>
        <w:rPr>
          <w:rFonts w:cs="Arial"/>
          <w:sz w:val="24"/>
          <w:szCs w:val="24"/>
        </w:rPr>
      </w:pPr>
      <w:r w:rsidRPr="00BC6101">
        <w:rPr>
          <w:rFonts w:cs="Arial"/>
          <w:sz w:val="24"/>
          <w:szCs w:val="24"/>
        </w:rPr>
        <w:t xml:space="preserve">By recording sickness absence related to MSK injury </w:t>
      </w:r>
      <w:r w:rsidR="005F797B" w:rsidRPr="00BC6101">
        <w:rPr>
          <w:rFonts w:cs="Arial"/>
          <w:sz w:val="24"/>
          <w:szCs w:val="24"/>
        </w:rPr>
        <w:t xml:space="preserve">data, </w:t>
      </w:r>
      <w:r w:rsidRPr="00BC6101">
        <w:rPr>
          <w:rFonts w:cs="Arial"/>
          <w:sz w:val="24"/>
          <w:szCs w:val="24"/>
        </w:rPr>
        <w:t xml:space="preserve">roles can </w:t>
      </w:r>
      <w:r w:rsidR="0064288B" w:rsidRPr="00BC6101">
        <w:rPr>
          <w:rFonts w:cs="Arial"/>
          <w:sz w:val="24"/>
          <w:szCs w:val="24"/>
        </w:rPr>
        <w:t xml:space="preserve">also </w:t>
      </w:r>
      <w:r w:rsidRPr="00BC6101">
        <w:rPr>
          <w:rFonts w:cs="Arial"/>
          <w:sz w:val="24"/>
          <w:szCs w:val="24"/>
        </w:rPr>
        <w:t xml:space="preserve">be monitored to identify staff training requirements, the need for improved or alternative equipment to </w:t>
      </w:r>
      <w:r w:rsidR="009A3304" w:rsidRPr="00BC6101">
        <w:rPr>
          <w:rFonts w:cs="Arial"/>
          <w:sz w:val="24"/>
          <w:szCs w:val="24"/>
        </w:rPr>
        <w:t>assist with roles</w:t>
      </w:r>
      <w:r w:rsidR="005D1F4C" w:rsidRPr="00BC6101">
        <w:rPr>
          <w:rFonts w:cs="Arial"/>
          <w:sz w:val="24"/>
          <w:szCs w:val="24"/>
        </w:rPr>
        <w:t xml:space="preserve">, </w:t>
      </w:r>
      <w:r w:rsidR="009A3304" w:rsidRPr="00BC6101">
        <w:rPr>
          <w:rFonts w:cs="Arial"/>
          <w:sz w:val="24"/>
          <w:szCs w:val="24"/>
        </w:rPr>
        <w:t xml:space="preserve">and any potential opportunities to </w:t>
      </w:r>
      <w:r w:rsidR="00314DC5" w:rsidRPr="00BC6101">
        <w:rPr>
          <w:rFonts w:cs="Arial"/>
          <w:sz w:val="24"/>
          <w:szCs w:val="24"/>
        </w:rPr>
        <w:t xml:space="preserve">avoid </w:t>
      </w:r>
      <w:r w:rsidR="00E23385" w:rsidRPr="00BC6101">
        <w:rPr>
          <w:rFonts w:cs="Arial"/>
          <w:sz w:val="24"/>
          <w:szCs w:val="24"/>
        </w:rPr>
        <w:t xml:space="preserve">unnecessary risk. Data will also identify any trends </w:t>
      </w:r>
      <w:r w:rsidR="00F7738F" w:rsidRPr="00BC6101">
        <w:rPr>
          <w:rFonts w:cs="Arial"/>
          <w:sz w:val="24"/>
          <w:szCs w:val="24"/>
        </w:rPr>
        <w:t>such as types of injuries being sustained at certain times of the year</w:t>
      </w:r>
      <w:r w:rsidR="0052344B" w:rsidRPr="00BC6101">
        <w:rPr>
          <w:rFonts w:cs="Arial"/>
          <w:sz w:val="24"/>
          <w:szCs w:val="24"/>
        </w:rPr>
        <w:t>, e.g.,</w:t>
      </w:r>
      <w:r w:rsidR="00F7738F" w:rsidRPr="00BC6101">
        <w:rPr>
          <w:rFonts w:cs="Arial"/>
          <w:sz w:val="24"/>
          <w:szCs w:val="24"/>
        </w:rPr>
        <w:t xml:space="preserve"> ice equals more falls</w:t>
      </w:r>
      <w:r w:rsidR="0052344B" w:rsidRPr="00BC6101">
        <w:rPr>
          <w:rFonts w:cs="Arial"/>
          <w:sz w:val="24"/>
          <w:szCs w:val="24"/>
        </w:rPr>
        <w:t xml:space="preserve">/mechanical injuries. </w:t>
      </w:r>
    </w:p>
    <w:p w14:paraId="274D119C" w14:textId="00295DA9" w:rsidR="00267B77" w:rsidRPr="00BC6101" w:rsidRDefault="0064288B" w:rsidP="00BC6101">
      <w:pPr>
        <w:spacing w:line="360" w:lineRule="auto"/>
        <w:ind w:firstLine="720"/>
        <w:rPr>
          <w:rFonts w:cs="Arial"/>
          <w:sz w:val="24"/>
          <w:szCs w:val="24"/>
        </w:rPr>
      </w:pPr>
      <w:r w:rsidRPr="00BC6101">
        <w:rPr>
          <w:rFonts w:cs="Arial"/>
          <w:sz w:val="24"/>
          <w:szCs w:val="24"/>
        </w:rPr>
        <w:t xml:space="preserve">These changes are crucial as high levels of sickness absence are draining on the finances of the service and the morale of staff having to fill in the gaps and take on extra workload. Sickness absence also has an impact on the way in which a service is able to function and perform. </w:t>
      </w:r>
    </w:p>
    <w:p w14:paraId="00FD005D" w14:textId="77777777" w:rsidR="00BD42E5" w:rsidRDefault="00BD42E5" w:rsidP="00BC6101">
      <w:pPr>
        <w:spacing w:line="360" w:lineRule="auto"/>
        <w:ind w:firstLine="720"/>
        <w:jc w:val="center"/>
        <w:rPr>
          <w:rFonts w:cs="Arial"/>
          <w:b/>
          <w:bCs/>
          <w:sz w:val="24"/>
          <w:szCs w:val="24"/>
          <w:u w:val="single"/>
        </w:rPr>
      </w:pPr>
    </w:p>
    <w:p w14:paraId="38DC462D" w14:textId="77777777" w:rsidR="00BD42E5" w:rsidRDefault="00BD42E5" w:rsidP="00BC6101">
      <w:pPr>
        <w:spacing w:line="360" w:lineRule="auto"/>
        <w:ind w:firstLine="720"/>
        <w:jc w:val="center"/>
        <w:rPr>
          <w:rFonts w:cs="Arial"/>
          <w:b/>
          <w:bCs/>
          <w:sz w:val="24"/>
          <w:szCs w:val="24"/>
          <w:u w:val="single"/>
        </w:rPr>
      </w:pPr>
    </w:p>
    <w:p w14:paraId="7B269F83" w14:textId="0D48B1DE" w:rsidR="00522475" w:rsidRPr="00BC6101" w:rsidRDefault="00522475" w:rsidP="00BC6101">
      <w:pPr>
        <w:spacing w:line="360" w:lineRule="auto"/>
        <w:ind w:firstLine="720"/>
        <w:jc w:val="center"/>
        <w:rPr>
          <w:rFonts w:cs="Arial"/>
          <w:b/>
          <w:bCs/>
          <w:sz w:val="24"/>
          <w:szCs w:val="24"/>
          <w:u w:val="single"/>
        </w:rPr>
      </w:pPr>
      <w:r w:rsidRPr="00BC6101">
        <w:rPr>
          <w:rFonts w:cs="Arial"/>
          <w:b/>
          <w:bCs/>
          <w:sz w:val="24"/>
          <w:szCs w:val="24"/>
          <w:u w:val="single"/>
        </w:rPr>
        <w:lastRenderedPageBreak/>
        <w:t>Work breakdown structure</w:t>
      </w:r>
    </w:p>
    <w:p w14:paraId="077A4209" w14:textId="2DFFCE52" w:rsidR="00BE0801" w:rsidRPr="00BC6101" w:rsidRDefault="00FB6735" w:rsidP="00D733F0">
      <w:pPr>
        <w:spacing w:line="360" w:lineRule="auto"/>
        <w:ind w:firstLine="720"/>
        <w:jc w:val="center"/>
        <w:rPr>
          <w:rFonts w:cs="Arial"/>
          <w:b/>
          <w:bCs/>
          <w:sz w:val="24"/>
          <w:szCs w:val="24"/>
          <w:u w:val="single"/>
        </w:rPr>
      </w:pPr>
      <w:r w:rsidRPr="00BC6101">
        <w:rPr>
          <w:rFonts w:cs="Arial"/>
          <w:b/>
          <w:bCs/>
          <w:noProof/>
          <w:sz w:val="24"/>
          <w:szCs w:val="24"/>
          <w:u w:val="single"/>
        </w:rPr>
        <w:drawing>
          <wp:inline distT="0" distB="0" distL="0" distR="0" wp14:anchorId="0F34B5BE" wp14:editId="55DBE433">
            <wp:extent cx="5486400" cy="3200400"/>
            <wp:effectExtent l="3810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14E8C31" w14:textId="77777777" w:rsidR="00522475" w:rsidRPr="00BC6101" w:rsidRDefault="00522475" w:rsidP="00BC6101">
      <w:pPr>
        <w:spacing w:line="360" w:lineRule="auto"/>
        <w:ind w:firstLine="720"/>
        <w:rPr>
          <w:rFonts w:cs="Arial"/>
          <w:sz w:val="24"/>
          <w:szCs w:val="24"/>
        </w:rPr>
      </w:pPr>
    </w:p>
    <w:p w14:paraId="015BF13E" w14:textId="7825E1CC" w:rsidR="0064288B" w:rsidRPr="00BC6101" w:rsidRDefault="000E4879" w:rsidP="00BC6101">
      <w:pPr>
        <w:spacing w:line="360" w:lineRule="auto"/>
        <w:rPr>
          <w:rFonts w:cs="Arial"/>
          <w:b/>
          <w:bCs/>
          <w:sz w:val="24"/>
          <w:szCs w:val="24"/>
          <w:u w:val="single"/>
        </w:rPr>
      </w:pPr>
      <w:r w:rsidRPr="00BC6101">
        <w:rPr>
          <w:rFonts w:cs="Arial"/>
          <w:b/>
          <w:bCs/>
          <w:sz w:val="24"/>
          <w:szCs w:val="24"/>
          <w:u w:val="single"/>
        </w:rPr>
        <w:t xml:space="preserve">Change </w:t>
      </w:r>
      <w:r w:rsidR="0064288B" w:rsidRPr="00BC6101">
        <w:rPr>
          <w:rFonts w:cs="Arial"/>
          <w:b/>
          <w:bCs/>
          <w:sz w:val="24"/>
          <w:szCs w:val="24"/>
          <w:u w:val="single"/>
        </w:rPr>
        <w:t>I</w:t>
      </w:r>
      <w:r w:rsidRPr="00BC6101">
        <w:rPr>
          <w:rFonts w:cs="Arial"/>
          <w:b/>
          <w:bCs/>
          <w:sz w:val="24"/>
          <w:szCs w:val="24"/>
          <w:u w:val="single"/>
        </w:rPr>
        <w:t>ntroduced</w:t>
      </w:r>
    </w:p>
    <w:p w14:paraId="3BADEAAE" w14:textId="72947A05" w:rsidR="006B7569" w:rsidRPr="00BC6101" w:rsidRDefault="004B3BE7" w:rsidP="00BC6101">
      <w:pPr>
        <w:spacing w:line="360" w:lineRule="auto"/>
        <w:ind w:firstLine="720"/>
        <w:rPr>
          <w:rFonts w:cs="Arial"/>
          <w:sz w:val="24"/>
          <w:szCs w:val="24"/>
        </w:rPr>
      </w:pPr>
      <w:r w:rsidRPr="00BC6101">
        <w:rPr>
          <w:rFonts w:cs="Arial"/>
          <w:sz w:val="24"/>
          <w:szCs w:val="24"/>
        </w:rPr>
        <w:t>W</w:t>
      </w:r>
      <w:r w:rsidR="00A4210B" w:rsidRPr="00BC6101">
        <w:rPr>
          <w:rFonts w:cs="Arial"/>
          <w:sz w:val="24"/>
          <w:szCs w:val="24"/>
        </w:rPr>
        <w:t>hilst completing a sickness absence referral</w:t>
      </w:r>
      <w:r w:rsidR="005D1F4C" w:rsidRPr="00BC6101">
        <w:rPr>
          <w:rFonts w:cs="Arial"/>
          <w:sz w:val="24"/>
          <w:szCs w:val="24"/>
        </w:rPr>
        <w:t xml:space="preserve">, </w:t>
      </w:r>
      <w:r w:rsidR="00A4210B" w:rsidRPr="00BC6101">
        <w:rPr>
          <w:rFonts w:cs="Arial"/>
          <w:sz w:val="24"/>
          <w:szCs w:val="24"/>
        </w:rPr>
        <w:t xml:space="preserve">managers will </w:t>
      </w:r>
      <w:r w:rsidR="00CE4AA1" w:rsidRPr="00BC6101">
        <w:rPr>
          <w:rFonts w:cs="Arial"/>
          <w:sz w:val="24"/>
          <w:szCs w:val="24"/>
        </w:rPr>
        <w:t xml:space="preserve">be able to digitally request a referral to physiotherapy services. </w:t>
      </w:r>
      <w:r w:rsidR="00AD1E20" w:rsidRPr="00BC6101">
        <w:rPr>
          <w:rFonts w:cs="Arial"/>
          <w:sz w:val="24"/>
          <w:szCs w:val="24"/>
        </w:rPr>
        <w:t xml:space="preserve">Staff member will be </w:t>
      </w:r>
      <w:r w:rsidR="003672BA" w:rsidRPr="00BC6101">
        <w:rPr>
          <w:rFonts w:cs="Arial"/>
          <w:sz w:val="24"/>
          <w:szCs w:val="24"/>
        </w:rPr>
        <w:t>assessed by physiotherapy</w:t>
      </w:r>
      <w:r w:rsidR="00AD1E20" w:rsidRPr="00BC6101">
        <w:rPr>
          <w:rFonts w:cs="Arial"/>
          <w:sz w:val="24"/>
          <w:szCs w:val="24"/>
        </w:rPr>
        <w:t xml:space="preserve"> within </w:t>
      </w:r>
      <w:r w:rsidR="003672BA" w:rsidRPr="00BC6101">
        <w:rPr>
          <w:rFonts w:cs="Arial"/>
          <w:sz w:val="24"/>
          <w:szCs w:val="24"/>
        </w:rPr>
        <w:t>one week of referral and will receive an appointment from OH&amp;W in line with the results of the assessment</w:t>
      </w:r>
      <w:r w:rsidR="005D1F4C" w:rsidRPr="00BC6101">
        <w:rPr>
          <w:rFonts w:cs="Arial"/>
          <w:sz w:val="24"/>
          <w:szCs w:val="24"/>
        </w:rPr>
        <w:t xml:space="preserve">, </w:t>
      </w:r>
      <w:r w:rsidR="003672BA" w:rsidRPr="00BC6101">
        <w:rPr>
          <w:rFonts w:cs="Arial"/>
          <w:sz w:val="24"/>
          <w:szCs w:val="24"/>
        </w:rPr>
        <w:t xml:space="preserve">to ensure return to work is </w:t>
      </w:r>
      <w:r w:rsidR="005D3E2D" w:rsidRPr="00BC6101">
        <w:rPr>
          <w:rFonts w:cs="Arial"/>
          <w:sz w:val="24"/>
          <w:szCs w:val="24"/>
        </w:rPr>
        <w:t xml:space="preserve">supported and that any adjustments required are in place prior to the return to work. </w:t>
      </w:r>
    </w:p>
    <w:p w14:paraId="451A195D" w14:textId="4E1CDFBA" w:rsidR="00944F4D" w:rsidRPr="00BC6101" w:rsidRDefault="00944F4D" w:rsidP="00BC6101">
      <w:pPr>
        <w:spacing w:line="360" w:lineRule="auto"/>
        <w:rPr>
          <w:rFonts w:cs="Arial"/>
          <w:b/>
          <w:bCs/>
          <w:sz w:val="24"/>
          <w:szCs w:val="24"/>
          <w:u w:val="single"/>
        </w:rPr>
      </w:pPr>
      <w:r w:rsidRPr="00BC6101">
        <w:rPr>
          <w:rFonts w:cs="Arial"/>
          <w:b/>
          <w:bCs/>
          <w:sz w:val="24"/>
          <w:szCs w:val="24"/>
          <w:u w:val="single"/>
        </w:rPr>
        <w:t>Future improvements</w:t>
      </w:r>
    </w:p>
    <w:p w14:paraId="5756FD3E" w14:textId="77777777" w:rsidR="00B14BAA" w:rsidRDefault="00944F4D" w:rsidP="00BC6101">
      <w:pPr>
        <w:spacing w:line="360" w:lineRule="auto"/>
        <w:rPr>
          <w:rFonts w:cs="Arial"/>
          <w:sz w:val="24"/>
          <w:szCs w:val="24"/>
        </w:rPr>
      </w:pPr>
      <w:r w:rsidRPr="00BC6101">
        <w:rPr>
          <w:rFonts w:cs="Arial"/>
          <w:sz w:val="24"/>
          <w:szCs w:val="24"/>
        </w:rPr>
        <w:tab/>
        <w:t>Following the implementation of th</w:t>
      </w:r>
      <w:r w:rsidR="004C4C88" w:rsidRPr="00BC6101">
        <w:rPr>
          <w:rFonts w:cs="Arial"/>
          <w:sz w:val="24"/>
          <w:szCs w:val="24"/>
        </w:rPr>
        <w:t>e digital system</w:t>
      </w:r>
      <w:r w:rsidR="0005223C" w:rsidRPr="00BC6101">
        <w:rPr>
          <w:rFonts w:cs="Arial"/>
          <w:sz w:val="24"/>
          <w:szCs w:val="24"/>
        </w:rPr>
        <w:t xml:space="preserve"> for MSK </w:t>
      </w:r>
      <w:r w:rsidR="001B216D" w:rsidRPr="00BC6101">
        <w:rPr>
          <w:rFonts w:cs="Arial"/>
          <w:sz w:val="24"/>
          <w:szCs w:val="24"/>
        </w:rPr>
        <w:t xml:space="preserve">sickness absence the service will then be able to research the opportunity to implement the same system for other SA reasons </w:t>
      </w:r>
      <w:r w:rsidR="008A74FC" w:rsidRPr="00BC6101">
        <w:rPr>
          <w:rFonts w:cs="Arial"/>
          <w:sz w:val="24"/>
          <w:szCs w:val="24"/>
        </w:rPr>
        <w:t>e.g.,</w:t>
      </w:r>
      <w:r w:rsidR="001B216D" w:rsidRPr="00BC6101">
        <w:rPr>
          <w:rFonts w:cs="Arial"/>
          <w:sz w:val="24"/>
          <w:szCs w:val="24"/>
        </w:rPr>
        <w:t xml:space="preserve"> Mental health disorders.</w:t>
      </w:r>
    </w:p>
    <w:p w14:paraId="4D483B4A" w14:textId="77777777" w:rsidR="00B14BAA" w:rsidRDefault="00B14BAA" w:rsidP="00BC6101">
      <w:pPr>
        <w:spacing w:line="360" w:lineRule="auto"/>
        <w:rPr>
          <w:rFonts w:cs="Arial"/>
          <w:b/>
          <w:bCs/>
          <w:sz w:val="24"/>
          <w:szCs w:val="24"/>
          <w:u w:val="single"/>
        </w:rPr>
      </w:pPr>
    </w:p>
    <w:p w14:paraId="0752A749" w14:textId="77777777" w:rsidR="00B14BAA" w:rsidRDefault="00B14BAA" w:rsidP="00BC6101">
      <w:pPr>
        <w:spacing w:line="360" w:lineRule="auto"/>
        <w:rPr>
          <w:rFonts w:cs="Arial"/>
          <w:b/>
          <w:bCs/>
          <w:sz w:val="24"/>
          <w:szCs w:val="24"/>
          <w:u w:val="single"/>
        </w:rPr>
      </w:pPr>
    </w:p>
    <w:p w14:paraId="56199C8E" w14:textId="77777777" w:rsidR="00B14BAA" w:rsidRDefault="00B14BAA" w:rsidP="00BC6101">
      <w:pPr>
        <w:spacing w:line="360" w:lineRule="auto"/>
        <w:rPr>
          <w:rFonts w:cs="Arial"/>
          <w:b/>
          <w:bCs/>
          <w:sz w:val="24"/>
          <w:szCs w:val="24"/>
          <w:u w:val="single"/>
        </w:rPr>
      </w:pPr>
    </w:p>
    <w:p w14:paraId="6D68C380" w14:textId="77777777" w:rsidR="00B14BAA" w:rsidRDefault="00B14BAA" w:rsidP="00BC6101">
      <w:pPr>
        <w:spacing w:line="360" w:lineRule="auto"/>
        <w:rPr>
          <w:rFonts w:cs="Arial"/>
          <w:b/>
          <w:bCs/>
          <w:sz w:val="24"/>
          <w:szCs w:val="24"/>
          <w:u w:val="single"/>
        </w:rPr>
      </w:pPr>
    </w:p>
    <w:p w14:paraId="4D4D9B0D" w14:textId="2C837D2C" w:rsidR="00B14BAA" w:rsidRPr="00B14BAA" w:rsidRDefault="004F5C71" w:rsidP="00BC6101">
      <w:pPr>
        <w:spacing w:line="360" w:lineRule="auto"/>
        <w:rPr>
          <w:rFonts w:cs="Arial"/>
          <w:b/>
          <w:bCs/>
          <w:sz w:val="24"/>
          <w:szCs w:val="24"/>
          <w:u w:val="single"/>
        </w:rPr>
      </w:pPr>
      <w:r w:rsidRPr="00BC6101">
        <w:rPr>
          <w:rFonts w:cs="Arial"/>
          <w:b/>
          <w:bCs/>
          <w:sz w:val="24"/>
          <w:szCs w:val="24"/>
          <w:u w:val="single"/>
        </w:rPr>
        <w:lastRenderedPageBreak/>
        <w:t>Literature review</w:t>
      </w:r>
    </w:p>
    <w:tbl>
      <w:tblPr>
        <w:tblStyle w:val="TableGrid"/>
        <w:tblW w:w="0" w:type="auto"/>
        <w:tblLook w:val="04A0" w:firstRow="1" w:lastRow="0" w:firstColumn="1" w:lastColumn="0" w:noHBand="0" w:noVBand="1"/>
      </w:tblPr>
      <w:tblGrid>
        <w:gridCol w:w="2254"/>
        <w:gridCol w:w="860"/>
        <w:gridCol w:w="1394"/>
        <w:gridCol w:w="2254"/>
        <w:gridCol w:w="2254"/>
      </w:tblGrid>
      <w:tr w:rsidR="004F5C71" w:rsidRPr="00BC6101" w14:paraId="40C67339" w14:textId="77777777" w:rsidTr="00EA2E40">
        <w:tc>
          <w:tcPr>
            <w:tcW w:w="2254" w:type="dxa"/>
            <w:shd w:val="clear" w:color="auto" w:fill="00B0F0"/>
          </w:tcPr>
          <w:p w14:paraId="05279FA6" w14:textId="77777777" w:rsidR="004F5C71" w:rsidRPr="00BC6101" w:rsidRDefault="004F5C71" w:rsidP="00BC6101">
            <w:pPr>
              <w:spacing w:line="360" w:lineRule="auto"/>
              <w:rPr>
                <w:rFonts w:cs="Arial"/>
                <w:b/>
                <w:bCs/>
                <w:sz w:val="24"/>
                <w:szCs w:val="24"/>
              </w:rPr>
            </w:pPr>
            <w:r w:rsidRPr="00BC6101">
              <w:rPr>
                <w:rFonts w:cs="Arial"/>
                <w:b/>
                <w:bCs/>
                <w:sz w:val="24"/>
                <w:szCs w:val="24"/>
              </w:rPr>
              <w:t>Section/topic</w:t>
            </w:r>
          </w:p>
        </w:tc>
        <w:tc>
          <w:tcPr>
            <w:tcW w:w="860" w:type="dxa"/>
            <w:shd w:val="clear" w:color="auto" w:fill="00B0F0"/>
          </w:tcPr>
          <w:p w14:paraId="5C244D0A" w14:textId="77777777" w:rsidR="004F5C71" w:rsidRPr="00BC6101" w:rsidRDefault="004F5C71" w:rsidP="00BC6101">
            <w:pPr>
              <w:spacing w:line="360" w:lineRule="auto"/>
              <w:rPr>
                <w:rFonts w:cs="Arial"/>
                <w:b/>
                <w:bCs/>
                <w:sz w:val="24"/>
                <w:szCs w:val="24"/>
              </w:rPr>
            </w:pPr>
          </w:p>
        </w:tc>
        <w:tc>
          <w:tcPr>
            <w:tcW w:w="3648" w:type="dxa"/>
            <w:gridSpan w:val="2"/>
            <w:shd w:val="clear" w:color="auto" w:fill="00B0F0"/>
          </w:tcPr>
          <w:p w14:paraId="77AC5923" w14:textId="77777777" w:rsidR="004F5C71" w:rsidRPr="00BC6101" w:rsidRDefault="004F5C71" w:rsidP="00BC6101">
            <w:pPr>
              <w:spacing w:line="360" w:lineRule="auto"/>
              <w:rPr>
                <w:rFonts w:cs="Arial"/>
                <w:b/>
                <w:bCs/>
                <w:sz w:val="24"/>
                <w:szCs w:val="24"/>
              </w:rPr>
            </w:pPr>
            <w:r w:rsidRPr="00BC6101">
              <w:rPr>
                <w:rFonts w:cs="Arial"/>
                <w:b/>
                <w:bCs/>
                <w:sz w:val="24"/>
                <w:szCs w:val="24"/>
              </w:rPr>
              <w:t>Checklist item</w:t>
            </w:r>
          </w:p>
        </w:tc>
        <w:tc>
          <w:tcPr>
            <w:tcW w:w="2254" w:type="dxa"/>
            <w:shd w:val="clear" w:color="auto" w:fill="00B0F0"/>
          </w:tcPr>
          <w:p w14:paraId="29E4921F" w14:textId="77777777" w:rsidR="004F5C71" w:rsidRPr="00BC6101" w:rsidRDefault="004F5C71" w:rsidP="00BC6101">
            <w:pPr>
              <w:spacing w:line="360" w:lineRule="auto"/>
              <w:rPr>
                <w:rFonts w:cs="Arial"/>
                <w:b/>
                <w:bCs/>
                <w:sz w:val="24"/>
                <w:szCs w:val="24"/>
              </w:rPr>
            </w:pPr>
            <w:r w:rsidRPr="00BC6101">
              <w:rPr>
                <w:rFonts w:cs="Arial"/>
                <w:b/>
                <w:bCs/>
                <w:sz w:val="24"/>
                <w:szCs w:val="24"/>
              </w:rPr>
              <w:t>Location(s) reported</w:t>
            </w:r>
          </w:p>
        </w:tc>
      </w:tr>
      <w:tr w:rsidR="004F5C71" w:rsidRPr="00BC6101" w14:paraId="49039C37" w14:textId="77777777" w:rsidTr="00EA2E40">
        <w:tc>
          <w:tcPr>
            <w:tcW w:w="9016" w:type="dxa"/>
            <w:gridSpan w:val="5"/>
            <w:shd w:val="clear" w:color="auto" w:fill="FFE599" w:themeFill="accent4" w:themeFillTint="66"/>
          </w:tcPr>
          <w:p w14:paraId="183F21E2" w14:textId="77777777" w:rsidR="004F5C71" w:rsidRPr="00BC6101" w:rsidRDefault="004F5C71" w:rsidP="00BC6101">
            <w:pPr>
              <w:spacing w:line="360" w:lineRule="auto"/>
              <w:rPr>
                <w:rFonts w:cs="Arial"/>
                <w:sz w:val="24"/>
                <w:szCs w:val="24"/>
              </w:rPr>
            </w:pPr>
            <w:r w:rsidRPr="00BC6101">
              <w:rPr>
                <w:rFonts w:cs="Arial"/>
                <w:sz w:val="24"/>
                <w:szCs w:val="24"/>
              </w:rPr>
              <w:t>Information sources and methods</w:t>
            </w:r>
          </w:p>
        </w:tc>
      </w:tr>
      <w:tr w:rsidR="004F5C71" w:rsidRPr="00BC6101" w14:paraId="07ACF4BD" w14:textId="77777777" w:rsidTr="00EA2E40">
        <w:tc>
          <w:tcPr>
            <w:tcW w:w="2254" w:type="dxa"/>
          </w:tcPr>
          <w:p w14:paraId="2A8CBDE7" w14:textId="77777777" w:rsidR="004F5C71" w:rsidRPr="00BC6101" w:rsidRDefault="004F5C71" w:rsidP="00BC6101">
            <w:pPr>
              <w:spacing w:line="360" w:lineRule="auto"/>
              <w:rPr>
                <w:rFonts w:cs="Arial"/>
                <w:sz w:val="24"/>
                <w:szCs w:val="24"/>
              </w:rPr>
            </w:pPr>
          </w:p>
        </w:tc>
        <w:tc>
          <w:tcPr>
            <w:tcW w:w="860" w:type="dxa"/>
          </w:tcPr>
          <w:p w14:paraId="745E0B2D" w14:textId="77777777" w:rsidR="004F5C71" w:rsidRPr="00BC6101" w:rsidRDefault="004F5C71" w:rsidP="00BC6101">
            <w:pPr>
              <w:spacing w:line="360" w:lineRule="auto"/>
              <w:rPr>
                <w:rFonts w:cs="Arial"/>
                <w:sz w:val="24"/>
                <w:szCs w:val="24"/>
              </w:rPr>
            </w:pPr>
          </w:p>
        </w:tc>
        <w:tc>
          <w:tcPr>
            <w:tcW w:w="3648" w:type="dxa"/>
            <w:gridSpan w:val="2"/>
          </w:tcPr>
          <w:p w14:paraId="56DFA965" w14:textId="77777777" w:rsidR="004F5C71" w:rsidRPr="00BC6101" w:rsidRDefault="004F5C71" w:rsidP="00BC6101">
            <w:pPr>
              <w:spacing w:line="360" w:lineRule="auto"/>
              <w:rPr>
                <w:rFonts w:cs="Arial"/>
                <w:sz w:val="24"/>
                <w:szCs w:val="24"/>
              </w:rPr>
            </w:pPr>
          </w:p>
        </w:tc>
        <w:tc>
          <w:tcPr>
            <w:tcW w:w="2254" w:type="dxa"/>
          </w:tcPr>
          <w:p w14:paraId="5D725ED5" w14:textId="77777777" w:rsidR="004F5C71" w:rsidRPr="00BC6101" w:rsidRDefault="004F5C71" w:rsidP="00BC6101">
            <w:pPr>
              <w:spacing w:line="360" w:lineRule="auto"/>
              <w:rPr>
                <w:rFonts w:cs="Arial"/>
                <w:sz w:val="24"/>
                <w:szCs w:val="24"/>
              </w:rPr>
            </w:pPr>
          </w:p>
        </w:tc>
      </w:tr>
      <w:tr w:rsidR="004F5C71" w:rsidRPr="00BC6101" w14:paraId="77FA08F7" w14:textId="77777777" w:rsidTr="00EA2E40">
        <w:tc>
          <w:tcPr>
            <w:tcW w:w="2254" w:type="dxa"/>
          </w:tcPr>
          <w:p w14:paraId="1135A498" w14:textId="77777777" w:rsidR="004F5C71" w:rsidRPr="00BC6101" w:rsidRDefault="004F5C71" w:rsidP="00BC6101">
            <w:pPr>
              <w:spacing w:line="360" w:lineRule="auto"/>
              <w:rPr>
                <w:rFonts w:cs="Arial"/>
                <w:sz w:val="24"/>
                <w:szCs w:val="24"/>
              </w:rPr>
            </w:pPr>
          </w:p>
        </w:tc>
        <w:tc>
          <w:tcPr>
            <w:tcW w:w="860" w:type="dxa"/>
          </w:tcPr>
          <w:p w14:paraId="51F81BF5" w14:textId="77777777" w:rsidR="004F5C71" w:rsidRPr="00BC6101" w:rsidRDefault="004F5C71" w:rsidP="00BC6101">
            <w:pPr>
              <w:spacing w:line="360" w:lineRule="auto"/>
              <w:rPr>
                <w:rFonts w:cs="Arial"/>
                <w:sz w:val="24"/>
                <w:szCs w:val="24"/>
              </w:rPr>
            </w:pPr>
          </w:p>
        </w:tc>
        <w:tc>
          <w:tcPr>
            <w:tcW w:w="3648" w:type="dxa"/>
            <w:gridSpan w:val="2"/>
          </w:tcPr>
          <w:p w14:paraId="36555D72" w14:textId="77777777" w:rsidR="004F5C71" w:rsidRPr="00BC6101" w:rsidRDefault="004F5C71" w:rsidP="00BC6101">
            <w:pPr>
              <w:spacing w:line="360" w:lineRule="auto"/>
              <w:rPr>
                <w:rFonts w:cs="Arial"/>
                <w:sz w:val="24"/>
                <w:szCs w:val="24"/>
              </w:rPr>
            </w:pPr>
          </w:p>
        </w:tc>
        <w:tc>
          <w:tcPr>
            <w:tcW w:w="2254" w:type="dxa"/>
          </w:tcPr>
          <w:p w14:paraId="03EEB748" w14:textId="77777777" w:rsidR="004F5C71" w:rsidRPr="00BC6101" w:rsidRDefault="004F5C71" w:rsidP="00BC6101">
            <w:pPr>
              <w:spacing w:line="360" w:lineRule="auto"/>
              <w:rPr>
                <w:rFonts w:cs="Arial"/>
                <w:sz w:val="24"/>
                <w:szCs w:val="24"/>
              </w:rPr>
            </w:pPr>
          </w:p>
        </w:tc>
      </w:tr>
      <w:tr w:rsidR="004F5C71" w:rsidRPr="00BC6101" w14:paraId="498F1496" w14:textId="77777777" w:rsidTr="00EA2E40">
        <w:tc>
          <w:tcPr>
            <w:tcW w:w="2254" w:type="dxa"/>
          </w:tcPr>
          <w:p w14:paraId="4E36D454" w14:textId="77777777" w:rsidR="004F5C71" w:rsidRPr="00BC6101" w:rsidRDefault="004F5C71" w:rsidP="00BC6101">
            <w:pPr>
              <w:spacing w:line="360" w:lineRule="auto"/>
              <w:rPr>
                <w:rFonts w:cs="Arial"/>
                <w:sz w:val="24"/>
                <w:szCs w:val="24"/>
              </w:rPr>
            </w:pPr>
          </w:p>
        </w:tc>
        <w:tc>
          <w:tcPr>
            <w:tcW w:w="860" w:type="dxa"/>
          </w:tcPr>
          <w:p w14:paraId="287C8A3C" w14:textId="77777777" w:rsidR="004F5C71" w:rsidRPr="00BC6101" w:rsidRDefault="004F5C71" w:rsidP="00BC6101">
            <w:pPr>
              <w:spacing w:line="360" w:lineRule="auto"/>
              <w:rPr>
                <w:rFonts w:cs="Arial"/>
                <w:sz w:val="24"/>
                <w:szCs w:val="24"/>
              </w:rPr>
            </w:pPr>
          </w:p>
        </w:tc>
        <w:tc>
          <w:tcPr>
            <w:tcW w:w="3648" w:type="dxa"/>
            <w:gridSpan w:val="2"/>
          </w:tcPr>
          <w:p w14:paraId="4CCFF2F8" w14:textId="77777777" w:rsidR="004F5C71" w:rsidRPr="00BC6101" w:rsidRDefault="004F5C71" w:rsidP="00BC6101">
            <w:pPr>
              <w:spacing w:line="360" w:lineRule="auto"/>
              <w:rPr>
                <w:rFonts w:cs="Arial"/>
                <w:sz w:val="24"/>
                <w:szCs w:val="24"/>
              </w:rPr>
            </w:pPr>
          </w:p>
        </w:tc>
        <w:tc>
          <w:tcPr>
            <w:tcW w:w="2254" w:type="dxa"/>
          </w:tcPr>
          <w:p w14:paraId="60A8DF65" w14:textId="77777777" w:rsidR="004F5C71" w:rsidRPr="00BC6101" w:rsidRDefault="004F5C71" w:rsidP="00BC6101">
            <w:pPr>
              <w:spacing w:line="360" w:lineRule="auto"/>
              <w:rPr>
                <w:rFonts w:cs="Arial"/>
                <w:sz w:val="24"/>
                <w:szCs w:val="24"/>
              </w:rPr>
            </w:pPr>
          </w:p>
        </w:tc>
      </w:tr>
      <w:tr w:rsidR="004F5C71" w:rsidRPr="00BC6101" w14:paraId="2915D69F" w14:textId="77777777" w:rsidTr="00EA2E40">
        <w:tc>
          <w:tcPr>
            <w:tcW w:w="2254" w:type="dxa"/>
          </w:tcPr>
          <w:p w14:paraId="111591BE" w14:textId="77777777" w:rsidR="004F5C71" w:rsidRPr="00BC6101" w:rsidRDefault="004F5C71" w:rsidP="00BC6101">
            <w:pPr>
              <w:spacing w:line="360" w:lineRule="auto"/>
              <w:rPr>
                <w:rFonts w:cs="Arial"/>
                <w:sz w:val="24"/>
                <w:szCs w:val="24"/>
              </w:rPr>
            </w:pPr>
          </w:p>
        </w:tc>
        <w:tc>
          <w:tcPr>
            <w:tcW w:w="860" w:type="dxa"/>
          </w:tcPr>
          <w:p w14:paraId="0384D1EF" w14:textId="77777777" w:rsidR="004F5C71" w:rsidRPr="00BC6101" w:rsidRDefault="004F5C71" w:rsidP="00BC6101">
            <w:pPr>
              <w:spacing w:line="360" w:lineRule="auto"/>
              <w:rPr>
                <w:rFonts w:cs="Arial"/>
                <w:sz w:val="24"/>
                <w:szCs w:val="24"/>
              </w:rPr>
            </w:pPr>
          </w:p>
        </w:tc>
        <w:tc>
          <w:tcPr>
            <w:tcW w:w="3648" w:type="dxa"/>
            <w:gridSpan w:val="2"/>
          </w:tcPr>
          <w:p w14:paraId="1976823D" w14:textId="77777777" w:rsidR="004F5C71" w:rsidRPr="00BC6101" w:rsidRDefault="004F5C71" w:rsidP="00BC6101">
            <w:pPr>
              <w:spacing w:line="360" w:lineRule="auto"/>
              <w:rPr>
                <w:rFonts w:cs="Arial"/>
                <w:sz w:val="24"/>
                <w:szCs w:val="24"/>
              </w:rPr>
            </w:pPr>
          </w:p>
        </w:tc>
        <w:tc>
          <w:tcPr>
            <w:tcW w:w="2254" w:type="dxa"/>
          </w:tcPr>
          <w:p w14:paraId="726F0B6A" w14:textId="77777777" w:rsidR="004F5C71" w:rsidRPr="00BC6101" w:rsidRDefault="004F5C71" w:rsidP="00BC6101">
            <w:pPr>
              <w:spacing w:line="360" w:lineRule="auto"/>
              <w:rPr>
                <w:rFonts w:cs="Arial"/>
                <w:sz w:val="24"/>
                <w:szCs w:val="24"/>
              </w:rPr>
            </w:pPr>
          </w:p>
        </w:tc>
      </w:tr>
      <w:tr w:rsidR="004F5C71" w:rsidRPr="00BC6101" w14:paraId="43989B95" w14:textId="77777777" w:rsidTr="00EA2E40">
        <w:tc>
          <w:tcPr>
            <w:tcW w:w="2254" w:type="dxa"/>
          </w:tcPr>
          <w:p w14:paraId="45D76801" w14:textId="77777777" w:rsidR="004F5C71" w:rsidRPr="00BC6101" w:rsidRDefault="004F5C71" w:rsidP="00BC6101">
            <w:pPr>
              <w:spacing w:line="360" w:lineRule="auto"/>
              <w:rPr>
                <w:rFonts w:cs="Arial"/>
                <w:sz w:val="24"/>
                <w:szCs w:val="24"/>
              </w:rPr>
            </w:pPr>
          </w:p>
        </w:tc>
        <w:tc>
          <w:tcPr>
            <w:tcW w:w="860" w:type="dxa"/>
          </w:tcPr>
          <w:p w14:paraId="73BDCAD2" w14:textId="77777777" w:rsidR="004F5C71" w:rsidRPr="00BC6101" w:rsidRDefault="004F5C71" w:rsidP="00BC6101">
            <w:pPr>
              <w:spacing w:line="360" w:lineRule="auto"/>
              <w:rPr>
                <w:rFonts w:cs="Arial"/>
                <w:sz w:val="24"/>
                <w:szCs w:val="24"/>
              </w:rPr>
            </w:pPr>
          </w:p>
        </w:tc>
        <w:tc>
          <w:tcPr>
            <w:tcW w:w="3648" w:type="dxa"/>
            <w:gridSpan w:val="2"/>
          </w:tcPr>
          <w:p w14:paraId="531AE009" w14:textId="77777777" w:rsidR="004F5C71" w:rsidRPr="00BC6101" w:rsidRDefault="004F5C71" w:rsidP="00BC6101">
            <w:pPr>
              <w:spacing w:line="360" w:lineRule="auto"/>
              <w:rPr>
                <w:rFonts w:cs="Arial"/>
                <w:sz w:val="24"/>
                <w:szCs w:val="24"/>
              </w:rPr>
            </w:pPr>
          </w:p>
        </w:tc>
        <w:tc>
          <w:tcPr>
            <w:tcW w:w="2254" w:type="dxa"/>
          </w:tcPr>
          <w:p w14:paraId="49119BF3" w14:textId="77777777" w:rsidR="004F5C71" w:rsidRPr="00BC6101" w:rsidRDefault="004F5C71" w:rsidP="00BC6101">
            <w:pPr>
              <w:spacing w:line="360" w:lineRule="auto"/>
              <w:rPr>
                <w:rFonts w:cs="Arial"/>
                <w:sz w:val="24"/>
                <w:szCs w:val="24"/>
              </w:rPr>
            </w:pPr>
          </w:p>
        </w:tc>
      </w:tr>
      <w:tr w:rsidR="004F5C71" w:rsidRPr="00BC6101" w14:paraId="0F2DB836" w14:textId="77777777" w:rsidTr="00EA2E40">
        <w:tc>
          <w:tcPr>
            <w:tcW w:w="2254" w:type="dxa"/>
          </w:tcPr>
          <w:p w14:paraId="509588F5" w14:textId="77777777" w:rsidR="004F5C71" w:rsidRPr="00BC6101" w:rsidRDefault="004F5C71" w:rsidP="00BC6101">
            <w:pPr>
              <w:spacing w:line="360" w:lineRule="auto"/>
              <w:rPr>
                <w:rFonts w:cs="Arial"/>
                <w:sz w:val="24"/>
                <w:szCs w:val="24"/>
              </w:rPr>
            </w:pPr>
          </w:p>
        </w:tc>
        <w:tc>
          <w:tcPr>
            <w:tcW w:w="860" w:type="dxa"/>
          </w:tcPr>
          <w:p w14:paraId="13B3F314" w14:textId="77777777" w:rsidR="004F5C71" w:rsidRPr="00BC6101" w:rsidRDefault="004F5C71" w:rsidP="00BC6101">
            <w:pPr>
              <w:spacing w:line="360" w:lineRule="auto"/>
              <w:rPr>
                <w:rFonts w:cs="Arial"/>
                <w:sz w:val="24"/>
                <w:szCs w:val="24"/>
              </w:rPr>
            </w:pPr>
          </w:p>
        </w:tc>
        <w:tc>
          <w:tcPr>
            <w:tcW w:w="3648" w:type="dxa"/>
            <w:gridSpan w:val="2"/>
          </w:tcPr>
          <w:p w14:paraId="7980F218" w14:textId="77777777" w:rsidR="004F5C71" w:rsidRPr="00BC6101" w:rsidRDefault="004F5C71" w:rsidP="00BC6101">
            <w:pPr>
              <w:spacing w:line="360" w:lineRule="auto"/>
              <w:rPr>
                <w:rFonts w:cs="Arial"/>
                <w:sz w:val="24"/>
                <w:szCs w:val="24"/>
              </w:rPr>
            </w:pPr>
          </w:p>
        </w:tc>
        <w:tc>
          <w:tcPr>
            <w:tcW w:w="2254" w:type="dxa"/>
          </w:tcPr>
          <w:p w14:paraId="62D48CE2" w14:textId="77777777" w:rsidR="004F5C71" w:rsidRPr="00BC6101" w:rsidRDefault="004F5C71" w:rsidP="00BC6101">
            <w:pPr>
              <w:spacing w:line="360" w:lineRule="auto"/>
              <w:rPr>
                <w:rFonts w:cs="Arial"/>
                <w:sz w:val="24"/>
                <w:szCs w:val="24"/>
              </w:rPr>
            </w:pPr>
          </w:p>
        </w:tc>
      </w:tr>
      <w:tr w:rsidR="004F5C71" w:rsidRPr="00BC6101" w14:paraId="79C5D52D" w14:textId="77777777" w:rsidTr="00EA2E40">
        <w:tc>
          <w:tcPr>
            <w:tcW w:w="9016" w:type="dxa"/>
            <w:gridSpan w:val="5"/>
            <w:shd w:val="clear" w:color="auto" w:fill="FFE599" w:themeFill="accent4" w:themeFillTint="66"/>
          </w:tcPr>
          <w:p w14:paraId="680097A0" w14:textId="77777777" w:rsidR="004F5C71" w:rsidRPr="00BC6101" w:rsidRDefault="004F5C71" w:rsidP="00BC6101">
            <w:pPr>
              <w:spacing w:line="360" w:lineRule="auto"/>
              <w:rPr>
                <w:rFonts w:cs="Arial"/>
                <w:sz w:val="24"/>
                <w:szCs w:val="24"/>
              </w:rPr>
            </w:pPr>
            <w:r w:rsidRPr="00BC6101">
              <w:rPr>
                <w:rFonts w:cs="Arial"/>
                <w:sz w:val="24"/>
                <w:szCs w:val="24"/>
              </w:rPr>
              <w:t>Search strategies</w:t>
            </w:r>
          </w:p>
        </w:tc>
      </w:tr>
      <w:tr w:rsidR="004F5C71" w:rsidRPr="00BC6101" w14:paraId="247D5DB3" w14:textId="77777777" w:rsidTr="00EA2E40">
        <w:tc>
          <w:tcPr>
            <w:tcW w:w="2254" w:type="dxa"/>
          </w:tcPr>
          <w:p w14:paraId="35900972" w14:textId="77777777" w:rsidR="004F5C71" w:rsidRPr="00BC6101" w:rsidRDefault="004F5C71" w:rsidP="00BC6101">
            <w:pPr>
              <w:spacing w:line="360" w:lineRule="auto"/>
              <w:rPr>
                <w:rFonts w:cs="Arial"/>
                <w:sz w:val="24"/>
                <w:szCs w:val="24"/>
              </w:rPr>
            </w:pPr>
          </w:p>
        </w:tc>
        <w:tc>
          <w:tcPr>
            <w:tcW w:w="2254" w:type="dxa"/>
            <w:gridSpan w:val="2"/>
          </w:tcPr>
          <w:p w14:paraId="71C73C0B" w14:textId="77777777" w:rsidR="004F5C71" w:rsidRPr="00BC6101" w:rsidRDefault="004F5C71" w:rsidP="00BC6101">
            <w:pPr>
              <w:spacing w:line="360" w:lineRule="auto"/>
              <w:rPr>
                <w:rFonts w:cs="Arial"/>
                <w:sz w:val="24"/>
                <w:szCs w:val="24"/>
              </w:rPr>
            </w:pPr>
          </w:p>
        </w:tc>
        <w:tc>
          <w:tcPr>
            <w:tcW w:w="2254" w:type="dxa"/>
          </w:tcPr>
          <w:p w14:paraId="035765D7" w14:textId="77777777" w:rsidR="004F5C71" w:rsidRPr="00BC6101" w:rsidRDefault="004F5C71" w:rsidP="00BC6101">
            <w:pPr>
              <w:spacing w:line="360" w:lineRule="auto"/>
              <w:rPr>
                <w:rFonts w:cs="Arial"/>
                <w:sz w:val="24"/>
                <w:szCs w:val="24"/>
              </w:rPr>
            </w:pPr>
          </w:p>
        </w:tc>
        <w:tc>
          <w:tcPr>
            <w:tcW w:w="2254" w:type="dxa"/>
          </w:tcPr>
          <w:p w14:paraId="4AEA95B0" w14:textId="77777777" w:rsidR="004F5C71" w:rsidRPr="00BC6101" w:rsidRDefault="004F5C71" w:rsidP="00BC6101">
            <w:pPr>
              <w:spacing w:line="360" w:lineRule="auto"/>
              <w:rPr>
                <w:rFonts w:cs="Arial"/>
                <w:sz w:val="24"/>
                <w:szCs w:val="24"/>
              </w:rPr>
            </w:pPr>
          </w:p>
        </w:tc>
      </w:tr>
      <w:tr w:rsidR="004F5C71" w:rsidRPr="00BC6101" w14:paraId="75EC3474" w14:textId="77777777" w:rsidTr="00EA2E40">
        <w:tc>
          <w:tcPr>
            <w:tcW w:w="2254" w:type="dxa"/>
          </w:tcPr>
          <w:p w14:paraId="788070EB" w14:textId="77777777" w:rsidR="004F5C71" w:rsidRPr="00BC6101" w:rsidRDefault="004F5C71" w:rsidP="00BC6101">
            <w:pPr>
              <w:spacing w:line="360" w:lineRule="auto"/>
              <w:rPr>
                <w:rFonts w:cs="Arial"/>
                <w:sz w:val="24"/>
                <w:szCs w:val="24"/>
              </w:rPr>
            </w:pPr>
          </w:p>
        </w:tc>
        <w:tc>
          <w:tcPr>
            <w:tcW w:w="2254" w:type="dxa"/>
            <w:gridSpan w:val="2"/>
          </w:tcPr>
          <w:p w14:paraId="7278DFDA" w14:textId="77777777" w:rsidR="004F5C71" w:rsidRPr="00BC6101" w:rsidRDefault="004F5C71" w:rsidP="00BC6101">
            <w:pPr>
              <w:spacing w:line="360" w:lineRule="auto"/>
              <w:rPr>
                <w:rFonts w:cs="Arial"/>
                <w:sz w:val="24"/>
                <w:szCs w:val="24"/>
              </w:rPr>
            </w:pPr>
          </w:p>
        </w:tc>
        <w:tc>
          <w:tcPr>
            <w:tcW w:w="2254" w:type="dxa"/>
          </w:tcPr>
          <w:p w14:paraId="2230B166" w14:textId="77777777" w:rsidR="004F5C71" w:rsidRPr="00BC6101" w:rsidRDefault="004F5C71" w:rsidP="00BC6101">
            <w:pPr>
              <w:spacing w:line="360" w:lineRule="auto"/>
              <w:rPr>
                <w:rFonts w:cs="Arial"/>
                <w:sz w:val="24"/>
                <w:szCs w:val="24"/>
              </w:rPr>
            </w:pPr>
          </w:p>
        </w:tc>
        <w:tc>
          <w:tcPr>
            <w:tcW w:w="2254" w:type="dxa"/>
          </w:tcPr>
          <w:p w14:paraId="41124BA1" w14:textId="77777777" w:rsidR="004F5C71" w:rsidRPr="00BC6101" w:rsidRDefault="004F5C71" w:rsidP="00BC6101">
            <w:pPr>
              <w:spacing w:line="360" w:lineRule="auto"/>
              <w:rPr>
                <w:rFonts w:cs="Arial"/>
                <w:sz w:val="24"/>
                <w:szCs w:val="24"/>
              </w:rPr>
            </w:pPr>
          </w:p>
        </w:tc>
      </w:tr>
      <w:tr w:rsidR="004F5C71" w:rsidRPr="00BC6101" w14:paraId="714BD744" w14:textId="77777777" w:rsidTr="00EA2E40">
        <w:tc>
          <w:tcPr>
            <w:tcW w:w="2254" w:type="dxa"/>
          </w:tcPr>
          <w:p w14:paraId="01A54599" w14:textId="77777777" w:rsidR="004F5C71" w:rsidRPr="00BC6101" w:rsidRDefault="004F5C71" w:rsidP="00BC6101">
            <w:pPr>
              <w:spacing w:line="360" w:lineRule="auto"/>
              <w:rPr>
                <w:rFonts w:cs="Arial"/>
                <w:sz w:val="24"/>
                <w:szCs w:val="24"/>
              </w:rPr>
            </w:pPr>
          </w:p>
        </w:tc>
        <w:tc>
          <w:tcPr>
            <w:tcW w:w="2254" w:type="dxa"/>
            <w:gridSpan w:val="2"/>
          </w:tcPr>
          <w:p w14:paraId="3C6BB102" w14:textId="77777777" w:rsidR="004F5C71" w:rsidRPr="00BC6101" w:rsidRDefault="004F5C71" w:rsidP="00BC6101">
            <w:pPr>
              <w:spacing w:line="360" w:lineRule="auto"/>
              <w:rPr>
                <w:rFonts w:cs="Arial"/>
                <w:sz w:val="24"/>
                <w:szCs w:val="24"/>
              </w:rPr>
            </w:pPr>
          </w:p>
        </w:tc>
        <w:tc>
          <w:tcPr>
            <w:tcW w:w="2254" w:type="dxa"/>
          </w:tcPr>
          <w:p w14:paraId="0A727CF0" w14:textId="77777777" w:rsidR="004F5C71" w:rsidRPr="00BC6101" w:rsidRDefault="004F5C71" w:rsidP="00BC6101">
            <w:pPr>
              <w:spacing w:line="360" w:lineRule="auto"/>
              <w:rPr>
                <w:rFonts w:cs="Arial"/>
                <w:sz w:val="24"/>
                <w:szCs w:val="24"/>
              </w:rPr>
            </w:pPr>
          </w:p>
        </w:tc>
        <w:tc>
          <w:tcPr>
            <w:tcW w:w="2254" w:type="dxa"/>
          </w:tcPr>
          <w:p w14:paraId="652FAEA5" w14:textId="77777777" w:rsidR="004F5C71" w:rsidRPr="00BC6101" w:rsidRDefault="004F5C71" w:rsidP="00BC6101">
            <w:pPr>
              <w:spacing w:line="360" w:lineRule="auto"/>
              <w:rPr>
                <w:rFonts w:cs="Arial"/>
                <w:sz w:val="24"/>
                <w:szCs w:val="24"/>
              </w:rPr>
            </w:pPr>
          </w:p>
        </w:tc>
      </w:tr>
      <w:tr w:rsidR="004F5C71" w:rsidRPr="00BC6101" w14:paraId="45244EBA" w14:textId="77777777" w:rsidTr="00EA2E40">
        <w:tc>
          <w:tcPr>
            <w:tcW w:w="2254" w:type="dxa"/>
          </w:tcPr>
          <w:p w14:paraId="058E380E" w14:textId="77777777" w:rsidR="004F5C71" w:rsidRPr="00BC6101" w:rsidRDefault="004F5C71" w:rsidP="00BC6101">
            <w:pPr>
              <w:spacing w:line="360" w:lineRule="auto"/>
              <w:rPr>
                <w:rFonts w:cs="Arial"/>
                <w:sz w:val="24"/>
                <w:szCs w:val="24"/>
              </w:rPr>
            </w:pPr>
          </w:p>
        </w:tc>
        <w:tc>
          <w:tcPr>
            <w:tcW w:w="2254" w:type="dxa"/>
            <w:gridSpan w:val="2"/>
          </w:tcPr>
          <w:p w14:paraId="3C091760" w14:textId="77777777" w:rsidR="004F5C71" w:rsidRPr="00BC6101" w:rsidRDefault="004F5C71" w:rsidP="00BC6101">
            <w:pPr>
              <w:spacing w:line="360" w:lineRule="auto"/>
              <w:rPr>
                <w:rFonts w:cs="Arial"/>
                <w:sz w:val="24"/>
                <w:szCs w:val="24"/>
              </w:rPr>
            </w:pPr>
          </w:p>
        </w:tc>
        <w:tc>
          <w:tcPr>
            <w:tcW w:w="2254" w:type="dxa"/>
          </w:tcPr>
          <w:p w14:paraId="43D290BF" w14:textId="77777777" w:rsidR="004F5C71" w:rsidRPr="00BC6101" w:rsidRDefault="004F5C71" w:rsidP="00BC6101">
            <w:pPr>
              <w:spacing w:line="360" w:lineRule="auto"/>
              <w:rPr>
                <w:rFonts w:cs="Arial"/>
                <w:sz w:val="24"/>
                <w:szCs w:val="24"/>
              </w:rPr>
            </w:pPr>
          </w:p>
        </w:tc>
        <w:tc>
          <w:tcPr>
            <w:tcW w:w="2254" w:type="dxa"/>
          </w:tcPr>
          <w:p w14:paraId="0007C52F" w14:textId="77777777" w:rsidR="004F5C71" w:rsidRPr="00BC6101" w:rsidRDefault="004F5C71" w:rsidP="00BC6101">
            <w:pPr>
              <w:spacing w:line="360" w:lineRule="auto"/>
              <w:rPr>
                <w:rFonts w:cs="Arial"/>
                <w:sz w:val="24"/>
                <w:szCs w:val="24"/>
              </w:rPr>
            </w:pPr>
          </w:p>
        </w:tc>
      </w:tr>
      <w:tr w:rsidR="004F5C71" w:rsidRPr="00BC6101" w14:paraId="25174B79" w14:textId="77777777" w:rsidTr="00EA2E40">
        <w:tc>
          <w:tcPr>
            <w:tcW w:w="2254" w:type="dxa"/>
          </w:tcPr>
          <w:p w14:paraId="1CED0752" w14:textId="77777777" w:rsidR="004F5C71" w:rsidRPr="00BC6101" w:rsidRDefault="004F5C71" w:rsidP="00BC6101">
            <w:pPr>
              <w:spacing w:line="360" w:lineRule="auto"/>
              <w:rPr>
                <w:rFonts w:cs="Arial"/>
                <w:sz w:val="24"/>
                <w:szCs w:val="24"/>
              </w:rPr>
            </w:pPr>
          </w:p>
        </w:tc>
        <w:tc>
          <w:tcPr>
            <w:tcW w:w="2254" w:type="dxa"/>
            <w:gridSpan w:val="2"/>
          </w:tcPr>
          <w:p w14:paraId="4C3E9C6C" w14:textId="77777777" w:rsidR="004F5C71" w:rsidRPr="00BC6101" w:rsidRDefault="004F5C71" w:rsidP="00BC6101">
            <w:pPr>
              <w:spacing w:line="360" w:lineRule="auto"/>
              <w:rPr>
                <w:rFonts w:cs="Arial"/>
                <w:sz w:val="24"/>
                <w:szCs w:val="24"/>
              </w:rPr>
            </w:pPr>
          </w:p>
        </w:tc>
        <w:tc>
          <w:tcPr>
            <w:tcW w:w="2254" w:type="dxa"/>
          </w:tcPr>
          <w:p w14:paraId="1903A797" w14:textId="77777777" w:rsidR="004F5C71" w:rsidRPr="00BC6101" w:rsidRDefault="004F5C71" w:rsidP="00BC6101">
            <w:pPr>
              <w:spacing w:line="360" w:lineRule="auto"/>
              <w:rPr>
                <w:rFonts w:cs="Arial"/>
                <w:sz w:val="24"/>
                <w:szCs w:val="24"/>
              </w:rPr>
            </w:pPr>
          </w:p>
        </w:tc>
        <w:tc>
          <w:tcPr>
            <w:tcW w:w="2254" w:type="dxa"/>
          </w:tcPr>
          <w:p w14:paraId="3C4102DA" w14:textId="77777777" w:rsidR="004F5C71" w:rsidRPr="00BC6101" w:rsidRDefault="004F5C71" w:rsidP="00BC6101">
            <w:pPr>
              <w:spacing w:line="360" w:lineRule="auto"/>
              <w:rPr>
                <w:rFonts w:cs="Arial"/>
                <w:sz w:val="24"/>
                <w:szCs w:val="24"/>
              </w:rPr>
            </w:pPr>
          </w:p>
        </w:tc>
      </w:tr>
      <w:tr w:rsidR="004F5C71" w:rsidRPr="00BC6101" w14:paraId="59994ECE" w14:textId="77777777" w:rsidTr="00EA2E40">
        <w:tc>
          <w:tcPr>
            <w:tcW w:w="2254" w:type="dxa"/>
          </w:tcPr>
          <w:p w14:paraId="09B7387A" w14:textId="77777777" w:rsidR="004F5C71" w:rsidRPr="00BC6101" w:rsidRDefault="004F5C71" w:rsidP="00BC6101">
            <w:pPr>
              <w:spacing w:line="360" w:lineRule="auto"/>
              <w:rPr>
                <w:rFonts w:cs="Arial"/>
                <w:sz w:val="24"/>
                <w:szCs w:val="24"/>
              </w:rPr>
            </w:pPr>
          </w:p>
        </w:tc>
        <w:tc>
          <w:tcPr>
            <w:tcW w:w="2254" w:type="dxa"/>
            <w:gridSpan w:val="2"/>
          </w:tcPr>
          <w:p w14:paraId="54FE59CA" w14:textId="77777777" w:rsidR="004F5C71" w:rsidRPr="00BC6101" w:rsidRDefault="004F5C71" w:rsidP="00BC6101">
            <w:pPr>
              <w:spacing w:line="360" w:lineRule="auto"/>
              <w:rPr>
                <w:rFonts w:cs="Arial"/>
                <w:sz w:val="24"/>
                <w:szCs w:val="24"/>
              </w:rPr>
            </w:pPr>
          </w:p>
        </w:tc>
        <w:tc>
          <w:tcPr>
            <w:tcW w:w="2254" w:type="dxa"/>
          </w:tcPr>
          <w:p w14:paraId="3CC78070" w14:textId="77777777" w:rsidR="004F5C71" w:rsidRPr="00BC6101" w:rsidRDefault="004F5C71" w:rsidP="00BC6101">
            <w:pPr>
              <w:spacing w:line="360" w:lineRule="auto"/>
              <w:rPr>
                <w:rFonts w:cs="Arial"/>
                <w:sz w:val="24"/>
                <w:szCs w:val="24"/>
              </w:rPr>
            </w:pPr>
          </w:p>
        </w:tc>
        <w:tc>
          <w:tcPr>
            <w:tcW w:w="2254" w:type="dxa"/>
          </w:tcPr>
          <w:p w14:paraId="4C970B4C" w14:textId="77777777" w:rsidR="004F5C71" w:rsidRPr="00BC6101" w:rsidRDefault="004F5C71" w:rsidP="00BC6101">
            <w:pPr>
              <w:spacing w:line="360" w:lineRule="auto"/>
              <w:rPr>
                <w:rFonts w:cs="Arial"/>
                <w:sz w:val="24"/>
                <w:szCs w:val="24"/>
              </w:rPr>
            </w:pPr>
          </w:p>
        </w:tc>
      </w:tr>
      <w:tr w:rsidR="004F5C71" w:rsidRPr="00BC6101" w14:paraId="32F64161" w14:textId="77777777" w:rsidTr="00EA2E40">
        <w:tc>
          <w:tcPr>
            <w:tcW w:w="9016" w:type="dxa"/>
            <w:gridSpan w:val="5"/>
            <w:shd w:val="clear" w:color="auto" w:fill="FFE599" w:themeFill="accent4" w:themeFillTint="66"/>
          </w:tcPr>
          <w:p w14:paraId="697119C3" w14:textId="77777777" w:rsidR="004F5C71" w:rsidRPr="00BC6101" w:rsidRDefault="004F5C71" w:rsidP="00BC6101">
            <w:pPr>
              <w:spacing w:line="360" w:lineRule="auto"/>
              <w:rPr>
                <w:rFonts w:cs="Arial"/>
                <w:sz w:val="24"/>
                <w:szCs w:val="24"/>
              </w:rPr>
            </w:pPr>
            <w:r w:rsidRPr="00BC6101">
              <w:rPr>
                <w:rFonts w:cs="Arial"/>
                <w:sz w:val="24"/>
                <w:szCs w:val="24"/>
              </w:rPr>
              <w:t>Peer review</w:t>
            </w:r>
          </w:p>
        </w:tc>
      </w:tr>
      <w:tr w:rsidR="004F5C71" w:rsidRPr="00BC6101" w14:paraId="77AA1E26" w14:textId="77777777" w:rsidTr="00EA2E40">
        <w:tc>
          <w:tcPr>
            <w:tcW w:w="2254" w:type="dxa"/>
          </w:tcPr>
          <w:p w14:paraId="2C370387" w14:textId="77777777" w:rsidR="004F5C71" w:rsidRPr="00BC6101" w:rsidRDefault="004F5C71" w:rsidP="00BC6101">
            <w:pPr>
              <w:spacing w:line="360" w:lineRule="auto"/>
              <w:rPr>
                <w:rFonts w:cs="Arial"/>
                <w:sz w:val="24"/>
                <w:szCs w:val="24"/>
              </w:rPr>
            </w:pPr>
          </w:p>
        </w:tc>
        <w:tc>
          <w:tcPr>
            <w:tcW w:w="2254" w:type="dxa"/>
            <w:gridSpan w:val="2"/>
          </w:tcPr>
          <w:p w14:paraId="558F0AFD" w14:textId="77777777" w:rsidR="004F5C71" w:rsidRPr="00BC6101" w:rsidRDefault="004F5C71" w:rsidP="00BC6101">
            <w:pPr>
              <w:spacing w:line="360" w:lineRule="auto"/>
              <w:rPr>
                <w:rFonts w:cs="Arial"/>
                <w:sz w:val="24"/>
                <w:szCs w:val="24"/>
              </w:rPr>
            </w:pPr>
          </w:p>
        </w:tc>
        <w:tc>
          <w:tcPr>
            <w:tcW w:w="2254" w:type="dxa"/>
          </w:tcPr>
          <w:p w14:paraId="6BA5678C" w14:textId="77777777" w:rsidR="004F5C71" w:rsidRPr="00BC6101" w:rsidRDefault="004F5C71" w:rsidP="00BC6101">
            <w:pPr>
              <w:spacing w:line="360" w:lineRule="auto"/>
              <w:rPr>
                <w:rFonts w:cs="Arial"/>
                <w:sz w:val="24"/>
                <w:szCs w:val="24"/>
              </w:rPr>
            </w:pPr>
          </w:p>
        </w:tc>
        <w:tc>
          <w:tcPr>
            <w:tcW w:w="2254" w:type="dxa"/>
          </w:tcPr>
          <w:p w14:paraId="43824551" w14:textId="77777777" w:rsidR="004F5C71" w:rsidRPr="00BC6101" w:rsidRDefault="004F5C71" w:rsidP="00BC6101">
            <w:pPr>
              <w:spacing w:line="360" w:lineRule="auto"/>
              <w:rPr>
                <w:rFonts w:cs="Arial"/>
                <w:sz w:val="24"/>
                <w:szCs w:val="24"/>
              </w:rPr>
            </w:pPr>
          </w:p>
        </w:tc>
      </w:tr>
      <w:tr w:rsidR="004F5C71" w:rsidRPr="00BC6101" w14:paraId="21EDA53D" w14:textId="77777777" w:rsidTr="00EA2E40">
        <w:tc>
          <w:tcPr>
            <w:tcW w:w="9016" w:type="dxa"/>
            <w:gridSpan w:val="5"/>
            <w:shd w:val="clear" w:color="auto" w:fill="FFE599" w:themeFill="accent4" w:themeFillTint="66"/>
          </w:tcPr>
          <w:p w14:paraId="54537CF5" w14:textId="77777777" w:rsidR="004F5C71" w:rsidRPr="00BC6101" w:rsidRDefault="004F5C71" w:rsidP="00BC6101">
            <w:pPr>
              <w:spacing w:line="360" w:lineRule="auto"/>
              <w:rPr>
                <w:rFonts w:cs="Arial"/>
                <w:sz w:val="24"/>
                <w:szCs w:val="24"/>
              </w:rPr>
            </w:pPr>
            <w:r w:rsidRPr="00BC6101">
              <w:rPr>
                <w:rFonts w:cs="Arial"/>
                <w:sz w:val="24"/>
                <w:szCs w:val="24"/>
              </w:rPr>
              <w:t>Managing records</w:t>
            </w:r>
          </w:p>
        </w:tc>
      </w:tr>
      <w:tr w:rsidR="004F5C71" w:rsidRPr="00BC6101" w14:paraId="65120E91" w14:textId="77777777" w:rsidTr="00EA2E40">
        <w:tc>
          <w:tcPr>
            <w:tcW w:w="2254" w:type="dxa"/>
          </w:tcPr>
          <w:p w14:paraId="34E8CDA8" w14:textId="77777777" w:rsidR="004F5C71" w:rsidRPr="00BC6101" w:rsidRDefault="004F5C71" w:rsidP="00BC6101">
            <w:pPr>
              <w:spacing w:line="360" w:lineRule="auto"/>
              <w:rPr>
                <w:rFonts w:cs="Arial"/>
                <w:sz w:val="24"/>
                <w:szCs w:val="24"/>
              </w:rPr>
            </w:pPr>
          </w:p>
        </w:tc>
        <w:tc>
          <w:tcPr>
            <w:tcW w:w="2254" w:type="dxa"/>
            <w:gridSpan w:val="2"/>
          </w:tcPr>
          <w:p w14:paraId="62267E38" w14:textId="77777777" w:rsidR="004F5C71" w:rsidRPr="00BC6101" w:rsidRDefault="004F5C71" w:rsidP="00BC6101">
            <w:pPr>
              <w:spacing w:line="360" w:lineRule="auto"/>
              <w:rPr>
                <w:rFonts w:cs="Arial"/>
                <w:sz w:val="24"/>
                <w:szCs w:val="24"/>
              </w:rPr>
            </w:pPr>
          </w:p>
        </w:tc>
        <w:tc>
          <w:tcPr>
            <w:tcW w:w="2254" w:type="dxa"/>
          </w:tcPr>
          <w:p w14:paraId="79C52287" w14:textId="77777777" w:rsidR="004F5C71" w:rsidRPr="00BC6101" w:rsidRDefault="004F5C71" w:rsidP="00BC6101">
            <w:pPr>
              <w:spacing w:line="360" w:lineRule="auto"/>
              <w:rPr>
                <w:rFonts w:cs="Arial"/>
                <w:sz w:val="24"/>
                <w:szCs w:val="24"/>
              </w:rPr>
            </w:pPr>
          </w:p>
        </w:tc>
        <w:tc>
          <w:tcPr>
            <w:tcW w:w="2254" w:type="dxa"/>
          </w:tcPr>
          <w:p w14:paraId="1ACA7C5F" w14:textId="77777777" w:rsidR="004F5C71" w:rsidRPr="00BC6101" w:rsidRDefault="004F5C71" w:rsidP="00BC6101">
            <w:pPr>
              <w:spacing w:line="360" w:lineRule="auto"/>
              <w:rPr>
                <w:rFonts w:cs="Arial"/>
                <w:sz w:val="24"/>
                <w:szCs w:val="24"/>
              </w:rPr>
            </w:pPr>
          </w:p>
        </w:tc>
      </w:tr>
      <w:tr w:rsidR="004F5C71" w:rsidRPr="00BC6101" w14:paraId="4BCEA73D" w14:textId="77777777" w:rsidTr="00EA2E40">
        <w:tc>
          <w:tcPr>
            <w:tcW w:w="2254" w:type="dxa"/>
          </w:tcPr>
          <w:p w14:paraId="00C5CA83" w14:textId="77777777" w:rsidR="004F5C71" w:rsidRPr="00BC6101" w:rsidRDefault="004F5C71" w:rsidP="00BC6101">
            <w:pPr>
              <w:spacing w:line="360" w:lineRule="auto"/>
              <w:rPr>
                <w:rFonts w:cs="Arial"/>
                <w:sz w:val="24"/>
                <w:szCs w:val="24"/>
              </w:rPr>
            </w:pPr>
          </w:p>
        </w:tc>
        <w:tc>
          <w:tcPr>
            <w:tcW w:w="2254" w:type="dxa"/>
            <w:gridSpan w:val="2"/>
          </w:tcPr>
          <w:p w14:paraId="3EF6C467" w14:textId="77777777" w:rsidR="004F5C71" w:rsidRPr="00BC6101" w:rsidRDefault="004F5C71" w:rsidP="00BC6101">
            <w:pPr>
              <w:spacing w:line="360" w:lineRule="auto"/>
              <w:rPr>
                <w:rFonts w:cs="Arial"/>
                <w:sz w:val="24"/>
                <w:szCs w:val="24"/>
              </w:rPr>
            </w:pPr>
          </w:p>
        </w:tc>
        <w:tc>
          <w:tcPr>
            <w:tcW w:w="2254" w:type="dxa"/>
          </w:tcPr>
          <w:p w14:paraId="1BD981D5" w14:textId="77777777" w:rsidR="004F5C71" w:rsidRPr="00BC6101" w:rsidRDefault="004F5C71" w:rsidP="00BC6101">
            <w:pPr>
              <w:spacing w:line="360" w:lineRule="auto"/>
              <w:rPr>
                <w:rFonts w:cs="Arial"/>
                <w:sz w:val="24"/>
                <w:szCs w:val="24"/>
              </w:rPr>
            </w:pPr>
          </w:p>
        </w:tc>
        <w:tc>
          <w:tcPr>
            <w:tcW w:w="2254" w:type="dxa"/>
          </w:tcPr>
          <w:p w14:paraId="0256823A" w14:textId="77777777" w:rsidR="004F5C71" w:rsidRPr="00BC6101" w:rsidRDefault="004F5C71" w:rsidP="00BC6101">
            <w:pPr>
              <w:spacing w:line="360" w:lineRule="auto"/>
              <w:rPr>
                <w:rFonts w:cs="Arial"/>
                <w:sz w:val="24"/>
                <w:szCs w:val="24"/>
              </w:rPr>
            </w:pPr>
          </w:p>
        </w:tc>
      </w:tr>
    </w:tbl>
    <w:p w14:paraId="48B95673" w14:textId="4B65C34C" w:rsidR="00257F88" w:rsidRDefault="00257F88" w:rsidP="00BC6101">
      <w:pPr>
        <w:spacing w:line="360" w:lineRule="auto"/>
        <w:rPr>
          <w:rFonts w:cs="Arial"/>
          <w:b/>
          <w:bCs/>
          <w:sz w:val="24"/>
          <w:szCs w:val="24"/>
          <w:u w:val="single"/>
        </w:rPr>
      </w:pPr>
    </w:p>
    <w:p w14:paraId="1A020AEF" w14:textId="141EB019" w:rsidR="00B14BAA" w:rsidRDefault="00B14BAA" w:rsidP="00BC6101">
      <w:pPr>
        <w:spacing w:line="360" w:lineRule="auto"/>
        <w:rPr>
          <w:rFonts w:cs="Arial"/>
          <w:b/>
          <w:bCs/>
          <w:sz w:val="24"/>
          <w:szCs w:val="24"/>
          <w:u w:val="single"/>
        </w:rPr>
      </w:pPr>
    </w:p>
    <w:p w14:paraId="78566DB8" w14:textId="26BC265A" w:rsidR="00B14BAA" w:rsidRDefault="00B14BAA" w:rsidP="00BC6101">
      <w:pPr>
        <w:spacing w:line="360" w:lineRule="auto"/>
        <w:rPr>
          <w:rFonts w:cs="Arial"/>
          <w:b/>
          <w:bCs/>
          <w:sz w:val="24"/>
          <w:szCs w:val="24"/>
          <w:u w:val="single"/>
        </w:rPr>
      </w:pPr>
    </w:p>
    <w:p w14:paraId="1B1823F0" w14:textId="08276E7B" w:rsidR="00B14BAA" w:rsidRDefault="00B14BAA" w:rsidP="00BC6101">
      <w:pPr>
        <w:spacing w:line="360" w:lineRule="auto"/>
        <w:rPr>
          <w:rFonts w:cs="Arial"/>
          <w:b/>
          <w:bCs/>
          <w:sz w:val="24"/>
          <w:szCs w:val="24"/>
          <w:u w:val="single"/>
        </w:rPr>
      </w:pPr>
    </w:p>
    <w:p w14:paraId="6BC61250" w14:textId="28B978A8" w:rsidR="00B14BAA" w:rsidRDefault="00B14BAA" w:rsidP="00BC6101">
      <w:pPr>
        <w:spacing w:line="360" w:lineRule="auto"/>
        <w:rPr>
          <w:rFonts w:cs="Arial"/>
          <w:b/>
          <w:bCs/>
          <w:sz w:val="24"/>
          <w:szCs w:val="24"/>
          <w:u w:val="single"/>
        </w:rPr>
      </w:pPr>
    </w:p>
    <w:p w14:paraId="6E568697" w14:textId="08764C97" w:rsidR="00B14BAA" w:rsidRDefault="00B14BAA" w:rsidP="00BC6101">
      <w:pPr>
        <w:spacing w:line="360" w:lineRule="auto"/>
        <w:rPr>
          <w:rFonts w:cs="Arial"/>
          <w:b/>
          <w:bCs/>
          <w:sz w:val="24"/>
          <w:szCs w:val="24"/>
          <w:u w:val="single"/>
        </w:rPr>
      </w:pPr>
    </w:p>
    <w:p w14:paraId="3D64E88A" w14:textId="77777777" w:rsidR="00B14BAA" w:rsidRDefault="00B14BAA" w:rsidP="00BC6101">
      <w:pPr>
        <w:spacing w:line="360" w:lineRule="auto"/>
        <w:rPr>
          <w:rFonts w:cs="Arial"/>
          <w:b/>
          <w:bCs/>
          <w:sz w:val="24"/>
          <w:szCs w:val="24"/>
          <w:u w:val="single"/>
        </w:rPr>
      </w:pPr>
    </w:p>
    <w:p w14:paraId="55C7425B" w14:textId="5CDA328B" w:rsidR="009751F8" w:rsidRDefault="009751F8" w:rsidP="00BC6101">
      <w:pPr>
        <w:spacing w:line="360" w:lineRule="auto"/>
        <w:rPr>
          <w:rFonts w:cs="Arial"/>
          <w:b/>
          <w:bCs/>
          <w:sz w:val="24"/>
          <w:szCs w:val="24"/>
          <w:u w:val="single"/>
        </w:rPr>
      </w:pPr>
      <w:r w:rsidRPr="00BC6101">
        <w:rPr>
          <w:rFonts w:cs="Arial"/>
          <w:b/>
          <w:bCs/>
          <w:sz w:val="24"/>
          <w:szCs w:val="24"/>
          <w:u w:val="single"/>
        </w:rPr>
        <w:lastRenderedPageBreak/>
        <w:t>Referenc</w:t>
      </w:r>
      <w:r>
        <w:rPr>
          <w:rFonts w:cs="Arial"/>
          <w:b/>
          <w:bCs/>
          <w:sz w:val="24"/>
          <w:szCs w:val="24"/>
          <w:u w:val="single"/>
        </w:rPr>
        <w:t>e</w:t>
      </w:r>
      <w:r w:rsidR="00D360B3">
        <w:rPr>
          <w:rFonts w:cs="Arial"/>
          <w:b/>
          <w:bCs/>
          <w:sz w:val="24"/>
          <w:szCs w:val="24"/>
          <w:u w:val="single"/>
        </w:rPr>
        <w:t xml:space="preserve"> list</w:t>
      </w:r>
    </w:p>
    <w:p w14:paraId="17B31D34" w14:textId="77777777" w:rsidR="003D6BFD" w:rsidRPr="008B47E1" w:rsidRDefault="003D6BFD" w:rsidP="008B47E1">
      <w:pPr>
        <w:shd w:val="clear" w:color="auto" w:fill="FFFFFF"/>
        <w:spacing w:after="0" w:line="360" w:lineRule="auto"/>
        <w:rPr>
          <w:rFonts w:eastAsia="Times New Roman" w:cstheme="minorHAnsi"/>
          <w:color w:val="333333"/>
          <w:lang w:eastAsia="en-GB"/>
        </w:rPr>
      </w:pPr>
      <w:r w:rsidRPr="008B47E1">
        <w:rPr>
          <w:rFonts w:eastAsia="Times New Roman" w:cstheme="minorHAnsi"/>
          <w:color w:val="333333"/>
          <w:lang w:eastAsia="en-GB"/>
        </w:rPr>
        <w:t>Demou E, Smith S, Bhaskar A</w:t>
      </w:r>
      <w:r w:rsidRPr="008B47E1">
        <w:rPr>
          <w:rFonts w:eastAsia="Times New Roman" w:cstheme="minorHAnsi"/>
          <w:i/>
          <w:iCs/>
          <w:color w:val="333333"/>
          <w:lang w:eastAsia="en-GB"/>
        </w:rPr>
        <w:t>, et al</w:t>
      </w:r>
    </w:p>
    <w:p w14:paraId="4D741FCB" w14:textId="7E82415D" w:rsidR="003D6BFD" w:rsidRPr="008B47E1" w:rsidRDefault="003D6BFD" w:rsidP="008B47E1">
      <w:pPr>
        <w:shd w:val="clear" w:color="auto" w:fill="FFFFFF"/>
        <w:spacing w:after="0" w:line="360" w:lineRule="auto"/>
        <w:rPr>
          <w:rFonts w:eastAsia="Times New Roman" w:cstheme="minorHAnsi"/>
          <w:color w:val="333333"/>
          <w:lang w:eastAsia="en-GB"/>
        </w:rPr>
      </w:pPr>
      <w:r w:rsidRPr="008B47E1">
        <w:rPr>
          <w:rFonts w:eastAsia="Times New Roman" w:cstheme="minorHAnsi"/>
          <w:color w:val="333333"/>
          <w:lang w:eastAsia="en-GB"/>
        </w:rPr>
        <w:t>“Evaluating sickness absence duration by musculoskeletal and mental health issues: a retrospective cohort study of Scottish healthcare workers”</w:t>
      </w:r>
    </w:p>
    <w:p w14:paraId="4B680656" w14:textId="30AAF311" w:rsidR="003A5F57" w:rsidRPr="008B47E1" w:rsidRDefault="003D6BFD" w:rsidP="008B47E1">
      <w:pPr>
        <w:shd w:val="clear" w:color="auto" w:fill="FFFFFF"/>
        <w:spacing w:after="0" w:line="360" w:lineRule="auto"/>
        <w:rPr>
          <w:rFonts w:eastAsia="Times New Roman" w:cstheme="minorHAnsi"/>
          <w:color w:val="333333"/>
          <w:lang w:eastAsia="en-GB"/>
        </w:rPr>
      </w:pPr>
      <w:r w:rsidRPr="008B47E1">
        <w:rPr>
          <w:rFonts w:eastAsia="Times New Roman" w:cstheme="minorHAnsi"/>
          <w:i/>
          <w:iCs/>
          <w:color w:val="333333"/>
          <w:lang w:eastAsia="en-GB"/>
        </w:rPr>
        <w:t>BMJ Open </w:t>
      </w:r>
      <w:r w:rsidRPr="008B47E1">
        <w:rPr>
          <w:rFonts w:eastAsia="Times New Roman" w:cstheme="minorHAnsi"/>
          <w:color w:val="333333"/>
          <w:lang w:eastAsia="en-GB"/>
        </w:rPr>
        <w:t>2018;</w:t>
      </w:r>
      <w:proofErr w:type="gramStart"/>
      <w:r w:rsidRPr="008B47E1">
        <w:rPr>
          <w:rFonts w:eastAsia="Times New Roman" w:cstheme="minorHAnsi"/>
          <w:b/>
          <w:bCs/>
          <w:color w:val="333333"/>
          <w:lang w:eastAsia="en-GB"/>
        </w:rPr>
        <w:t>8:</w:t>
      </w:r>
      <w:r w:rsidRPr="008B47E1">
        <w:rPr>
          <w:rFonts w:eastAsia="Times New Roman" w:cstheme="minorHAnsi"/>
          <w:color w:val="333333"/>
          <w:lang w:eastAsia="en-GB"/>
        </w:rPr>
        <w:t>e</w:t>
      </w:r>
      <w:proofErr w:type="gramEnd"/>
      <w:r w:rsidRPr="008B47E1">
        <w:rPr>
          <w:rFonts w:eastAsia="Times New Roman" w:cstheme="minorHAnsi"/>
          <w:color w:val="333333"/>
          <w:lang w:eastAsia="en-GB"/>
        </w:rPr>
        <w:t>018085. </w:t>
      </w:r>
      <w:proofErr w:type="spellStart"/>
      <w:r w:rsidRPr="008B47E1">
        <w:rPr>
          <w:rFonts w:eastAsia="Times New Roman" w:cstheme="minorHAnsi"/>
          <w:color w:val="333333"/>
          <w:lang w:eastAsia="en-GB"/>
        </w:rPr>
        <w:t>doi</w:t>
      </w:r>
      <w:proofErr w:type="spellEnd"/>
      <w:r w:rsidRPr="008B47E1">
        <w:rPr>
          <w:rFonts w:eastAsia="Times New Roman" w:cstheme="minorHAnsi"/>
          <w:color w:val="333333"/>
          <w:lang w:eastAsia="en-GB"/>
        </w:rPr>
        <w:t>: 10.1136/bmjopen-2017-018085</w:t>
      </w:r>
    </w:p>
    <w:p w14:paraId="293BA214" w14:textId="77777777" w:rsidR="008B47E1" w:rsidRPr="008B47E1" w:rsidRDefault="008B47E1" w:rsidP="008B47E1">
      <w:pPr>
        <w:shd w:val="clear" w:color="auto" w:fill="FFFFFF"/>
        <w:spacing w:after="0" w:line="360" w:lineRule="auto"/>
        <w:rPr>
          <w:rFonts w:eastAsia="Times New Roman" w:cstheme="minorHAnsi"/>
          <w:color w:val="333333"/>
          <w:lang w:eastAsia="en-GB"/>
        </w:rPr>
      </w:pPr>
    </w:p>
    <w:p w14:paraId="24A1ECB6" w14:textId="77777777" w:rsidR="008B47E1" w:rsidRDefault="003A5F57" w:rsidP="008B47E1">
      <w:pPr>
        <w:spacing w:line="360" w:lineRule="auto"/>
        <w:rPr>
          <w:rFonts w:cstheme="minorHAnsi"/>
        </w:rPr>
      </w:pPr>
      <w:r w:rsidRPr="008B47E1">
        <w:rPr>
          <w:rFonts w:cstheme="minorHAnsi"/>
        </w:rPr>
        <w:t>Importan</w:t>
      </w:r>
      <w:r w:rsidR="008B47E1" w:rsidRPr="008B47E1">
        <w:rPr>
          <w:rFonts w:cstheme="minorHAnsi"/>
        </w:rPr>
        <w:t>ce</w:t>
      </w:r>
      <w:r w:rsidRPr="008B47E1">
        <w:rPr>
          <w:rFonts w:cstheme="minorHAnsi"/>
        </w:rPr>
        <w:t xml:space="preserve"> of Occupational Health services for staff (Nicholson Paul J, BMJ (online) </w:t>
      </w:r>
      <w:proofErr w:type="gramStart"/>
      <w:r w:rsidRPr="008B47E1">
        <w:rPr>
          <w:rFonts w:cstheme="minorHAnsi"/>
        </w:rPr>
        <w:t>2013,vol.</w:t>
      </w:r>
      <w:proofErr w:type="gramEnd"/>
      <w:r w:rsidRPr="008B47E1">
        <w:rPr>
          <w:rFonts w:cstheme="minorHAnsi"/>
        </w:rPr>
        <w:t>346</w:t>
      </w:r>
    </w:p>
    <w:p w14:paraId="0482CA37" w14:textId="49E656EF" w:rsidR="004F5C71" w:rsidRPr="008B47E1" w:rsidRDefault="003A5F57" w:rsidP="008B47E1">
      <w:pPr>
        <w:spacing w:line="360" w:lineRule="auto"/>
        <w:rPr>
          <w:rFonts w:cstheme="minorHAnsi"/>
        </w:rPr>
      </w:pPr>
      <w:r w:rsidRPr="008B47E1">
        <w:rPr>
          <w:rFonts w:cstheme="minorHAnsi"/>
        </w:rPr>
        <w:t>(</w:t>
      </w:r>
      <w:proofErr w:type="spellStart"/>
      <w:proofErr w:type="gramStart"/>
      <w:r w:rsidRPr="008B47E1">
        <w:rPr>
          <w:rFonts w:cstheme="minorHAnsi"/>
        </w:rPr>
        <w:t>apr</w:t>
      </w:r>
      <w:proofErr w:type="spellEnd"/>
      <w:proofErr w:type="gramEnd"/>
      <w:r w:rsidRPr="008B47E1">
        <w:rPr>
          <w:rFonts w:cstheme="minorHAnsi"/>
        </w:rPr>
        <w:t xml:space="preserve"> 08)</w:t>
      </w:r>
      <w:r w:rsidR="008B47E1" w:rsidRPr="008B47E1">
        <w:rPr>
          <w:rFonts w:cstheme="minorHAnsi"/>
        </w:rPr>
        <w:t xml:space="preserve"> p.f2158-f2158</w:t>
      </w:r>
    </w:p>
    <w:p w14:paraId="5C4738B3" w14:textId="33570B0D" w:rsidR="004F5C71" w:rsidRPr="00BC6101" w:rsidRDefault="004F5C71" w:rsidP="00BC6101">
      <w:pPr>
        <w:spacing w:line="360" w:lineRule="auto"/>
        <w:rPr>
          <w:rFonts w:cs="Arial"/>
          <w:b/>
          <w:bCs/>
          <w:color w:val="FFC000"/>
          <w:sz w:val="24"/>
          <w:szCs w:val="24"/>
        </w:rPr>
      </w:pPr>
    </w:p>
    <w:p w14:paraId="2D4FAF9D" w14:textId="6510F539" w:rsidR="004F5C71" w:rsidRPr="00BC6101" w:rsidRDefault="004F5C71" w:rsidP="00BC6101">
      <w:pPr>
        <w:spacing w:line="360" w:lineRule="auto"/>
        <w:rPr>
          <w:rFonts w:cs="Arial"/>
          <w:b/>
          <w:bCs/>
          <w:color w:val="FFC000"/>
          <w:sz w:val="24"/>
          <w:szCs w:val="24"/>
        </w:rPr>
      </w:pPr>
    </w:p>
    <w:p w14:paraId="569C67B8" w14:textId="4943D9C8" w:rsidR="004F5C71" w:rsidRPr="00BC6101" w:rsidRDefault="004F5C71" w:rsidP="00BC6101">
      <w:pPr>
        <w:spacing w:line="360" w:lineRule="auto"/>
        <w:rPr>
          <w:rFonts w:cs="Arial"/>
          <w:b/>
          <w:bCs/>
          <w:color w:val="FFC000"/>
          <w:sz w:val="24"/>
          <w:szCs w:val="24"/>
        </w:rPr>
      </w:pPr>
    </w:p>
    <w:p w14:paraId="4B06A2A0" w14:textId="5899AD37" w:rsidR="004F5C71" w:rsidRPr="00BC6101" w:rsidRDefault="004F5C71" w:rsidP="00BC6101">
      <w:pPr>
        <w:spacing w:line="360" w:lineRule="auto"/>
        <w:rPr>
          <w:rFonts w:cs="Arial"/>
          <w:b/>
          <w:bCs/>
          <w:color w:val="FFC000"/>
          <w:sz w:val="24"/>
          <w:szCs w:val="24"/>
        </w:rPr>
      </w:pPr>
    </w:p>
    <w:p w14:paraId="1A96EFB3" w14:textId="2B765BE7" w:rsidR="004F5C71" w:rsidRPr="00BC6101" w:rsidRDefault="004F5C71" w:rsidP="00BC6101">
      <w:pPr>
        <w:spacing w:line="360" w:lineRule="auto"/>
        <w:rPr>
          <w:rFonts w:cs="Arial"/>
          <w:b/>
          <w:bCs/>
          <w:color w:val="FFC000"/>
          <w:sz w:val="24"/>
          <w:szCs w:val="24"/>
        </w:rPr>
      </w:pPr>
    </w:p>
    <w:p w14:paraId="76B07765" w14:textId="6AE14CA8" w:rsidR="004F5C71" w:rsidRPr="00BC6101" w:rsidRDefault="004F5C71" w:rsidP="00BC6101">
      <w:pPr>
        <w:spacing w:line="360" w:lineRule="auto"/>
        <w:rPr>
          <w:rFonts w:cs="Arial"/>
          <w:b/>
          <w:bCs/>
          <w:color w:val="FFC000"/>
          <w:sz w:val="24"/>
          <w:szCs w:val="24"/>
        </w:rPr>
      </w:pPr>
    </w:p>
    <w:p w14:paraId="6046C9AE" w14:textId="16B413C5" w:rsidR="004F5C71" w:rsidRPr="00BC6101" w:rsidRDefault="004F5C71" w:rsidP="00BC6101">
      <w:pPr>
        <w:spacing w:line="360" w:lineRule="auto"/>
        <w:rPr>
          <w:rFonts w:cs="Arial"/>
          <w:b/>
          <w:bCs/>
          <w:color w:val="FFC000"/>
          <w:sz w:val="24"/>
          <w:szCs w:val="24"/>
        </w:rPr>
      </w:pPr>
    </w:p>
    <w:p w14:paraId="15673433" w14:textId="334A54E1" w:rsidR="004F5C71" w:rsidRPr="00BC6101" w:rsidRDefault="004F5C71" w:rsidP="00BC6101">
      <w:pPr>
        <w:spacing w:line="360" w:lineRule="auto"/>
        <w:rPr>
          <w:rFonts w:cs="Arial"/>
          <w:b/>
          <w:bCs/>
          <w:color w:val="FFC000"/>
          <w:sz w:val="24"/>
          <w:szCs w:val="24"/>
        </w:rPr>
      </w:pPr>
    </w:p>
    <w:p w14:paraId="45A71919" w14:textId="367ABA5C" w:rsidR="004F5C71" w:rsidRPr="00BC6101" w:rsidRDefault="004F5C71" w:rsidP="00BC6101">
      <w:pPr>
        <w:spacing w:line="360" w:lineRule="auto"/>
        <w:rPr>
          <w:rFonts w:cs="Arial"/>
          <w:b/>
          <w:bCs/>
          <w:color w:val="FFC000"/>
          <w:sz w:val="24"/>
          <w:szCs w:val="24"/>
        </w:rPr>
      </w:pPr>
    </w:p>
    <w:p w14:paraId="1D4C32F1" w14:textId="0F4B0106" w:rsidR="004F5C71" w:rsidRPr="00BC6101" w:rsidRDefault="004F5C71" w:rsidP="00BC6101">
      <w:pPr>
        <w:spacing w:line="360" w:lineRule="auto"/>
        <w:rPr>
          <w:rFonts w:cs="Arial"/>
          <w:b/>
          <w:bCs/>
          <w:color w:val="FFC000"/>
          <w:sz w:val="24"/>
          <w:szCs w:val="24"/>
        </w:rPr>
      </w:pPr>
    </w:p>
    <w:p w14:paraId="4B7302DE" w14:textId="1641E7A0" w:rsidR="004F5C71" w:rsidRPr="00BC6101" w:rsidRDefault="004F5C71" w:rsidP="00BC6101">
      <w:pPr>
        <w:spacing w:line="360" w:lineRule="auto"/>
        <w:rPr>
          <w:rFonts w:cs="Arial"/>
          <w:b/>
          <w:bCs/>
          <w:color w:val="FFC000"/>
          <w:sz w:val="24"/>
          <w:szCs w:val="24"/>
        </w:rPr>
      </w:pPr>
    </w:p>
    <w:p w14:paraId="795FAAF4" w14:textId="662E5DEE" w:rsidR="004F5C71" w:rsidRPr="00BC6101" w:rsidRDefault="004F5C71" w:rsidP="00BC6101">
      <w:pPr>
        <w:spacing w:line="360" w:lineRule="auto"/>
        <w:rPr>
          <w:rFonts w:cs="Arial"/>
          <w:b/>
          <w:bCs/>
          <w:color w:val="FFC000"/>
          <w:sz w:val="24"/>
          <w:szCs w:val="24"/>
        </w:rPr>
      </w:pPr>
    </w:p>
    <w:p w14:paraId="1BD66714" w14:textId="0B3D2829" w:rsidR="004F5C71" w:rsidRPr="00BC6101" w:rsidRDefault="004F5C71" w:rsidP="00BC6101">
      <w:pPr>
        <w:spacing w:line="360" w:lineRule="auto"/>
        <w:rPr>
          <w:rFonts w:cs="Arial"/>
          <w:b/>
          <w:bCs/>
          <w:color w:val="FFC000"/>
          <w:sz w:val="24"/>
          <w:szCs w:val="24"/>
        </w:rPr>
      </w:pPr>
    </w:p>
    <w:p w14:paraId="443A61B8" w14:textId="0EC3ABDC" w:rsidR="004F5C71" w:rsidRPr="00BC6101" w:rsidRDefault="004F5C71" w:rsidP="00BC6101">
      <w:pPr>
        <w:spacing w:line="360" w:lineRule="auto"/>
        <w:rPr>
          <w:rFonts w:cs="Arial"/>
          <w:b/>
          <w:bCs/>
          <w:color w:val="FFC000"/>
          <w:sz w:val="24"/>
          <w:szCs w:val="24"/>
        </w:rPr>
      </w:pPr>
    </w:p>
    <w:p w14:paraId="03A4CC80" w14:textId="6445F91A" w:rsidR="004F5C71" w:rsidRPr="00BC6101" w:rsidRDefault="004F5C71" w:rsidP="00BC6101">
      <w:pPr>
        <w:spacing w:line="360" w:lineRule="auto"/>
        <w:rPr>
          <w:rFonts w:cs="Arial"/>
          <w:b/>
          <w:bCs/>
          <w:color w:val="FFC000"/>
          <w:sz w:val="24"/>
          <w:szCs w:val="24"/>
        </w:rPr>
      </w:pPr>
    </w:p>
    <w:p w14:paraId="6B7259E5" w14:textId="1CEFA546" w:rsidR="004F5C71" w:rsidRPr="00BC6101" w:rsidRDefault="004F5C71" w:rsidP="00BC6101">
      <w:pPr>
        <w:spacing w:line="360" w:lineRule="auto"/>
        <w:rPr>
          <w:rFonts w:cs="Arial"/>
          <w:b/>
          <w:bCs/>
          <w:color w:val="FFC000"/>
          <w:sz w:val="24"/>
          <w:szCs w:val="24"/>
        </w:rPr>
      </w:pPr>
    </w:p>
    <w:p w14:paraId="30A4244E" w14:textId="24118ED1" w:rsidR="004F5C71" w:rsidRPr="00BC6101" w:rsidRDefault="004F5C71" w:rsidP="00BC6101">
      <w:pPr>
        <w:spacing w:line="360" w:lineRule="auto"/>
        <w:rPr>
          <w:rFonts w:cs="Arial"/>
          <w:b/>
          <w:bCs/>
          <w:color w:val="FFC000"/>
          <w:sz w:val="24"/>
          <w:szCs w:val="24"/>
        </w:rPr>
      </w:pPr>
    </w:p>
    <w:p w14:paraId="50A0B088" w14:textId="3FA12B9F" w:rsidR="004F5C71" w:rsidRPr="00BC6101" w:rsidRDefault="004F5C71" w:rsidP="00BC6101">
      <w:pPr>
        <w:spacing w:line="360" w:lineRule="auto"/>
        <w:rPr>
          <w:rFonts w:cs="Arial"/>
          <w:b/>
          <w:bCs/>
          <w:color w:val="FFC000"/>
          <w:sz w:val="24"/>
          <w:szCs w:val="24"/>
        </w:rPr>
      </w:pPr>
    </w:p>
    <w:p w14:paraId="251340EA" w14:textId="6EAE15CA" w:rsidR="004F5C71" w:rsidRPr="00BC6101" w:rsidRDefault="004F5C71" w:rsidP="00BC6101">
      <w:pPr>
        <w:spacing w:line="360" w:lineRule="auto"/>
        <w:rPr>
          <w:rFonts w:cs="Arial"/>
          <w:b/>
          <w:bCs/>
          <w:color w:val="FFC000"/>
          <w:sz w:val="24"/>
          <w:szCs w:val="24"/>
        </w:rPr>
      </w:pPr>
    </w:p>
    <w:p w14:paraId="2786DCD9" w14:textId="7BD32B0C" w:rsidR="004F5C71" w:rsidRPr="00BC6101" w:rsidRDefault="004F5C71" w:rsidP="00BC6101">
      <w:pPr>
        <w:spacing w:line="360" w:lineRule="auto"/>
        <w:rPr>
          <w:rFonts w:cs="Arial"/>
          <w:b/>
          <w:bCs/>
          <w:color w:val="FFC000"/>
          <w:sz w:val="24"/>
          <w:szCs w:val="24"/>
        </w:rPr>
      </w:pPr>
    </w:p>
    <w:p w14:paraId="6F2770BB" w14:textId="571C9C0F" w:rsidR="004F5C71" w:rsidRDefault="004F5C71" w:rsidP="00BC6101">
      <w:pPr>
        <w:spacing w:line="360" w:lineRule="auto"/>
        <w:rPr>
          <w:rFonts w:ascii="Arial" w:hAnsi="Arial" w:cs="Arial"/>
          <w:b/>
          <w:bCs/>
          <w:color w:val="FFC000"/>
        </w:rPr>
      </w:pPr>
    </w:p>
    <w:p w14:paraId="7F9BDB77" w14:textId="193F5347" w:rsidR="004F5C71" w:rsidRDefault="004F5C71" w:rsidP="00BC6101">
      <w:pPr>
        <w:spacing w:line="360" w:lineRule="auto"/>
        <w:rPr>
          <w:rFonts w:ascii="Arial" w:hAnsi="Arial" w:cs="Arial"/>
          <w:b/>
          <w:bCs/>
          <w:color w:val="FFC000"/>
        </w:rPr>
      </w:pPr>
    </w:p>
    <w:p w14:paraId="4B9B64C5" w14:textId="77777777" w:rsidR="004F5C71" w:rsidRDefault="004F5C71" w:rsidP="00BC6101">
      <w:pPr>
        <w:spacing w:line="360" w:lineRule="auto"/>
        <w:rPr>
          <w:rFonts w:ascii="Arial" w:hAnsi="Arial" w:cs="Arial"/>
          <w:b/>
          <w:bCs/>
          <w:color w:val="FFC000"/>
        </w:rPr>
      </w:pPr>
    </w:p>
    <w:p w14:paraId="6539E388" w14:textId="43537FE0" w:rsidR="006F515A" w:rsidRDefault="006F515A" w:rsidP="00BC6101">
      <w:pPr>
        <w:spacing w:line="360" w:lineRule="auto"/>
        <w:rPr>
          <w:rFonts w:ascii="Arial" w:hAnsi="Arial" w:cs="Arial"/>
          <w:b/>
          <w:bCs/>
          <w:color w:val="FFC000"/>
        </w:rPr>
      </w:pPr>
    </w:p>
    <w:p w14:paraId="755D86B8" w14:textId="20063296" w:rsidR="006F515A" w:rsidRDefault="006F515A" w:rsidP="00BC6101">
      <w:pPr>
        <w:spacing w:line="360" w:lineRule="auto"/>
        <w:rPr>
          <w:rFonts w:ascii="Arial" w:hAnsi="Arial" w:cs="Arial"/>
          <w:b/>
          <w:bCs/>
          <w:color w:val="FFC000"/>
        </w:rPr>
      </w:pPr>
    </w:p>
    <w:p w14:paraId="28CF7425" w14:textId="39A76624" w:rsidR="006F515A" w:rsidRDefault="006F515A" w:rsidP="00BC6101">
      <w:pPr>
        <w:spacing w:line="360" w:lineRule="auto"/>
        <w:rPr>
          <w:rFonts w:ascii="Arial" w:hAnsi="Arial" w:cs="Arial"/>
          <w:b/>
          <w:bCs/>
          <w:color w:val="FFC000"/>
        </w:rPr>
      </w:pPr>
    </w:p>
    <w:p w14:paraId="66063D7B" w14:textId="18717FB0" w:rsidR="006F515A" w:rsidRDefault="006F515A" w:rsidP="00BC6101">
      <w:pPr>
        <w:spacing w:line="360" w:lineRule="auto"/>
        <w:rPr>
          <w:rFonts w:ascii="Arial" w:hAnsi="Arial" w:cs="Arial"/>
          <w:b/>
          <w:bCs/>
          <w:color w:val="FFC000"/>
        </w:rPr>
      </w:pPr>
    </w:p>
    <w:p w14:paraId="553C3AE8" w14:textId="02ACCA6D" w:rsidR="006F515A" w:rsidRDefault="006F515A">
      <w:pPr>
        <w:rPr>
          <w:rFonts w:ascii="Arial" w:hAnsi="Arial" w:cs="Arial"/>
          <w:b/>
          <w:bCs/>
          <w:color w:val="FFC000"/>
        </w:rPr>
      </w:pPr>
    </w:p>
    <w:p w14:paraId="39DE598A" w14:textId="221DE7D7" w:rsidR="006F515A" w:rsidRDefault="006F515A">
      <w:pPr>
        <w:rPr>
          <w:rFonts w:ascii="Arial" w:hAnsi="Arial" w:cs="Arial"/>
          <w:b/>
          <w:bCs/>
          <w:color w:val="FFC000"/>
        </w:rPr>
      </w:pPr>
    </w:p>
    <w:p w14:paraId="7053F261" w14:textId="5F8653D2" w:rsidR="006F515A" w:rsidRDefault="006F515A">
      <w:pPr>
        <w:rPr>
          <w:rFonts w:ascii="Arial" w:hAnsi="Arial" w:cs="Arial"/>
          <w:b/>
          <w:bCs/>
          <w:color w:val="FFC000"/>
        </w:rPr>
      </w:pPr>
    </w:p>
    <w:p w14:paraId="3F4A7E60" w14:textId="27DEEF9C" w:rsidR="006F515A" w:rsidRDefault="006F515A">
      <w:pPr>
        <w:rPr>
          <w:rFonts w:ascii="Arial" w:hAnsi="Arial" w:cs="Arial"/>
          <w:b/>
          <w:bCs/>
          <w:color w:val="FFC000"/>
        </w:rPr>
      </w:pPr>
    </w:p>
    <w:p w14:paraId="2E9AF922" w14:textId="0A544F71" w:rsidR="006F515A" w:rsidRDefault="006F515A">
      <w:pPr>
        <w:rPr>
          <w:rFonts w:ascii="Arial" w:hAnsi="Arial" w:cs="Arial"/>
          <w:b/>
          <w:bCs/>
          <w:color w:val="FFC000"/>
        </w:rPr>
      </w:pPr>
    </w:p>
    <w:p w14:paraId="5F785D78" w14:textId="23C91365" w:rsidR="006F515A" w:rsidRDefault="006F515A">
      <w:pPr>
        <w:rPr>
          <w:rFonts w:ascii="Arial" w:hAnsi="Arial" w:cs="Arial"/>
          <w:b/>
          <w:bCs/>
          <w:color w:val="FFC000"/>
        </w:rPr>
      </w:pPr>
    </w:p>
    <w:p w14:paraId="73F9BEF6" w14:textId="4F1FE930" w:rsidR="00986A88" w:rsidRDefault="00986A88">
      <w:pPr>
        <w:rPr>
          <w:rFonts w:ascii="Arial" w:hAnsi="Arial" w:cs="Arial"/>
          <w:b/>
          <w:bCs/>
          <w:color w:val="FFC000"/>
        </w:rPr>
      </w:pPr>
    </w:p>
    <w:p w14:paraId="1641C02A" w14:textId="7375CA0B" w:rsidR="00986A88" w:rsidRDefault="00986A88">
      <w:pPr>
        <w:rPr>
          <w:rFonts w:ascii="Arial" w:hAnsi="Arial" w:cs="Arial"/>
          <w:b/>
          <w:bCs/>
          <w:color w:val="FFC000"/>
        </w:rPr>
      </w:pPr>
    </w:p>
    <w:p w14:paraId="08D51072" w14:textId="70E4900C" w:rsidR="00986A88" w:rsidRDefault="00986A88">
      <w:pPr>
        <w:rPr>
          <w:rFonts w:ascii="Arial" w:hAnsi="Arial" w:cs="Arial"/>
          <w:b/>
          <w:bCs/>
          <w:color w:val="FFC000"/>
        </w:rPr>
      </w:pPr>
    </w:p>
    <w:p w14:paraId="0B7703C4" w14:textId="6FD81CCA" w:rsidR="00986A88" w:rsidRDefault="00986A88">
      <w:pPr>
        <w:rPr>
          <w:rFonts w:ascii="Arial" w:hAnsi="Arial" w:cs="Arial"/>
          <w:b/>
          <w:bCs/>
          <w:color w:val="FFC000"/>
        </w:rPr>
      </w:pPr>
    </w:p>
    <w:p w14:paraId="50D56020" w14:textId="24D59773" w:rsidR="00986A88" w:rsidRDefault="00986A88">
      <w:pPr>
        <w:rPr>
          <w:rFonts w:ascii="Arial" w:hAnsi="Arial" w:cs="Arial"/>
          <w:b/>
          <w:bCs/>
          <w:color w:val="FFC000"/>
        </w:rPr>
      </w:pPr>
    </w:p>
    <w:p w14:paraId="311FD8DE" w14:textId="2DCF7811" w:rsidR="00986A88" w:rsidRDefault="00986A88">
      <w:pPr>
        <w:rPr>
          <w:rFonts w:ascii="Arial" w:hAnsi="Arial" w:cs="Arial"/>
          <w:b/>
          <w:bCs/>
          <w:color w:val="FFC000"/>
        </w:rPr>
      </w:pPr>
    </w:p>
    <w:p w14:paraId="0B3DFF98" w14:textId="64830E68" w:rsidR="00986A88" w:rsidRDefault="00986A88">
      <w:pPr>
        <w:rPr>
          <w:rFonts w:ascii="Arial" w:hAnsi="Arial" w:cs="Arial"/>
          <w:b/>
          <w:bCs/>
          <w:color w:val="FFC000"/>
        </w:rPr>
      </w:pPr>
    </w:p>
    <w:p w14:paraId="12CCA1B9" w14:textId="4F64E5F0" w:rsidR="00986A88" w:rsidRDefault="00986A88">
      <w:pPr>
        <w:rPr>
          <w:rFonts w:ascii="Arial" w:hAnsi="Arial" w:cs="Arial"/>
          <w:b/>
          <w:bCs/>
          <w:color w:val="FFC000"/>
        </w:rPr>
      </w:pPr>
    </w:p>
    <w:p w14:paraId="6CD5F6B6" w14:textId="67668BBE" w:rsidR="00986A88" w:rsidRDefault="00986A88">
      <w:pPr>
        <w:rPr>
          <w:rFonts w:ascii="Arial" w:hAnsi="Arial" w:cs="Arial"/>
          <w:b/>
          <w:bCs/>
          <w:color w:val="FFC000"/>
        </w:rPr>
      </w:pPr>
    </w:p>
    <w:p w14:paraId="640BD9F4" w14:textId="35B54EFE" w:rsidR="00986A88" w:rsidRDefault="00986A88">
      <w:pPr>
        <w:rPr>
          <w:rFonts w:ascii="Arial" w:hAnsi="Arial" w:cs="Arial"/>
          <w:b/>
          <w:bCs/>
          <w:color w:val="FFC000"/>
        </w:rPr>
      </w:pPr>
    </w:p>
    <w:p w14:paraId="07A42897" w14:textId="3FB5D2D1" w:rsidR="00986A88" w:rsidRDefault="00986A88">
      <w:pPr>
        <w:rPr>
          <w:rFonts w:ascii="Arial" w:hAnsi="Arial" w:cs="Arial"/>
          <w:b/>
          <w:bCs/>
          <w:color w:val="FFC000"/>
        </w:rPr>
      </w:pPr>
    </w:p>
    <w:p w14:paraId="3D656AFA" w14:textId="77777777" w:rsidR="00986A88" w:rsidRDefault="00986A88">
      <w:pPr>
        <w:rPr>
          <w:rFonts w:ascii="Arial" w:hAnsi="Arial" w:cs="Arial"/>
          <w:b/>
          <w:bCs/>
          <w:color w:val="FFC000"/>
        </w:rPr>
      </w:pPr>
    </w:p>
    <w:p w14:paraId="3E553748" w14:textId="663694BA" w:rsidR="006F515A" w:rsidRDefault="006F515A">
      <w:pPr>
        <w:rPr>
          <w:rFonts w:ascii="Arial" w:hAnsi="Arial" w:cs="Arial"/>
          <w:b/>
          <w:bCs/>
          <w:color w:val="FFC000"/>
        </w:rPr>
      </w:pPr>
    </w:p>
    <w:p w14:paraId="56F4A006" w14:textId="01ABFB12" w:rsidR="006F515A" w:rsidRDefault="006F515A">
      <w:pPr>
        <w:rPr>
          <w:rFonts w:ascii="Arial" w:hAnsi="Arial" w:cs="Arial"/>
          <w:b/>
          <w:bCs/>
          <w:color w:val="FFC000"/>
        </w:rPr>
      </w:pPr>
    </w:p>
    <w:p w14:paraId="01095B4C" w14:textId="77777777" w:rsidR="006F515A" w:rsidRDefault="006F515A">
      <w:pPr>
        <w:rPr>
          <w:rFonts w:ascii="Arial" w:hAnsi="Arial" w:cs="Arial"/>
          <w:b/>
          <w:bCs/>
          <w:color w:val="FFC000"/>
        </w:rPr>
      </w:pPr>
    </w:p>
    <w:p w14:paraId="79B69E80" w14:textId="6DEBA0B0" w:rsidR="002465B6" w:rsidRPr="005104DD" w:rsidRDefault="002465B6">
      <w:pPr>
        <w:rPr>
          <w:rFonts w:ascii="Arial" w:hAnsi="Arial" w:cs="Arial"/>
        </w:rPr>
      </w:pPr>
    </w:p>
    <w:p w14:paraId="03807A73" w14:textId="400EA34B" w:rsidR="002465B6" w:rsidRPr="005104DD" w:rsidRDefault="002465B6">
      <w:pPr>
        <w:rPr>
          <w:rFonts w:ascii="Arial" w:hAnsi="Arial" w:cs="Arial"/>
        </w:rPr>
      </w:pPr>
    </w:p>
    <w:p w14:paraId="0FE9D273" w14:textId="77777777" w:rsidR="002465B6" w:rsidRPr="005104DD" w:rsidRDefault="002465B6">
      <w:pPr>
        <w:rPr>
          <w:rFonts w:ascii="Arial" w:hAnsi="Arial" w:cs="Arial"/>
        </w:rPr>
      </w:pPr>
    </w:p>
    <w:sectPr w:rsidR="002465B6" w:rsidRPr="005104D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985A4" w14:textId="77777777" w:rsidR="008645AD" w:rsidRDefault="008645AD" w:rsidP="00B305AB">
      <w:pPr>
        <w:spacing w:after="0" w:line="240" w:lineRule="auto"/>
      </w:pPr>
      <w:r>
        <w:separator/>
      </w:r>
    </w:p>
  </w:endnote>
  <w:endnote w:type="continuationSeparator" w:id="0">
    <w:p w14:paraId="66F56C70" w14:textId="77777777" w:rsidR="008645AD" w:rsidRDefault="008645AD" w:rsidP="00B30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870627"/>
      <w:docPartObj>
        <w:docPartGallery w:val="Page Numbers (Bottom of Page)"/>
        <w:docPartUnique/>
      </w:docPartObj>
    </w:sdtPr>
    <w:sdtEndPr/>
    <w:sdtContent>
      <w:p w14:paraId="2425E0F1" w14:textId="38562CE1" w:rsidR="00B305AB" w:rsidRDefault="00B305AB">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38766F08" w14:textId="77777777" w:rsidR="00B305AB" w:rsidRDefault="00B30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3DF60" w14:textId="77777777" w:rsidR="008645AD" w:rsidRDefault="008645AD" w:rsidP="00B305AB">
      <w:pPr>
        <w:spacing w:after="0" w:line="240" w:lineRule="auto"/>
      </w:pPr>
      <w:r>
        <w:separator/>
      </w:r>
    </w:p>
  </w:footnote>
  <w:footnote w:type="continuationSeparator" w:id="0">
    <w:p w14:paraId="063614BE" w14:textId="77777777" w:rsidR="008645AD" w:rsidRDefault="008645AD" w:rsidP="00B30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B0CB3"/>
    <w:multiLevelType w:val="hybridMultilevel"/>
    <w:tmpl w:val="2D00A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2633D1"/>
    <w:multiLevelType w:val="hybridMultilevel"/>
    <w:tmpl w:val="26A26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77F12"/>
    <w:multiLevelType w:val="hybridMultilevel"/>
    <w:tmpl w:val="C1B4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AC4929"/>
    <w:multiLevelType w:val="hybridMultilevel"/>
    <w:tmpl w:val="FAFA0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05C2E"/>
    <w:multiLevelType w:val="hybridMultilevel"/>
    <w:tmpl w:val="52FC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15B"/>
    <w:rsid w:val="0001724B"/>
    <w:rsid w:val="00034308"/>
    <w:rsid w:val="0004519C"/>
    <w:rsid w:val="0005223C"/>
    <w:rsid w:val="00062610"/>
    <w:rsid w:val="000671A1"/>
    <w:rsid w:val="00075226"/>
    <w:rsid w:val="00076A21"/>
    <w:rsid w:val="00083E0B"/>
    <w:rsid w:val="0009115B"/>
    <w:rsid w:val="00094B99"/>
    <w:rsid w:val="00095B85"/>
    <w:rsid w:val="000A2027"/>
    <w:rsid w:val="000A2838"/>
    <w:rsid w:val="000B7AAE"/>
    <w:rsid w:val="000E3E6F"/>
    <w:rsid w:val="000E4879"/>
    <w:rsid w:val="000E62E2"/>
    <w:rsid w:val="000F2205"/>
    <w:rsid w:val="000F2B22"/>
    <w:rsid w:val="000F3453"/>
    <w:rsid w:val="001057F3"/>
    <w:rsid w:val="00112145"/>
    <w:rsid w:val="001124B8"/>
    <w:rsid w:val="00117349"/>
    <w:rsid w:val="00122593"/>
    <w:rsid w:val="00154732"/>
    <w:rsid w:val="00160D27"/>
    <w:rsid w:val="00166115"/>
    <w:rsid w:val="00166CA5"/>
    <w:rsid w:val="00180280"/>
    <w:rsid w:val="001A09A8"/>
    <w:rsid w:val="001B0F8D"/>
    <w:rsid w:val="001B216D"/>
    <w:rsid w:val="001B405B"/>
    <w:rsid w:val="001C3E94"/>
    <w:rsid w:val="001C7883"/>
    <w:rsid w:val="001E68A2"/>
    <w:rsid w:val="001F4F64"/>
    <w:rsid w:val="001F5A14"/>
    <w:rsid w:val="002020E3"/>
    <w:rsid w:val="002275AE"/>
    <w:rsid w:val="002353CA"/>
    <w:rsid w:val="00237525"/>
    <w:rsid w:val="002465B6"/>
    <w:rsid w:val="00257F88"/>
    <w:rsid w:val="002607E2"/>
    <w:rsid w:val="00265AAE"/>
    <w:rsid w:val="00266FAB"/>
    <w:rsid w:val="00267B77"/>
    <w:rsid w:val="002735A6"/>
    <w:rsid w:val="002753CC"/>
    <w:rsid w:val="00284E44"/>
    <w:rsid w:val="002A458F"/>
    <w:rsid w:val="002B27C3"/>
    <w:rsid w:val="002C2EAC"/>
    <w:rsid w:val="002D37FE"/>
    <w:rsid w:val="002F6828"/>
    <w:rsid w:val="003113D9"/>
    <w:rsid w:val="00314DC5"/>
    <w:rsid w:val="00331310"/>
    <w:rsid w:val="00333200"/>
    <w:rsid w:val="0033332A"/>
    <w:rsid w:val="00341A12"/>
    <w:rsid w:val="003672BA"/>
    <w:rsid w:val="0037308A"/>
    <w:rsid w:val="00373712"/>
    <w:rsid w:val="0038666A"/>
    <w:rsid w:val="003A5F57"/>
    <w:rsid w:val="003B2E6E"/>
    <w:rsid w:val="003C1D8F"/>
    <w:rsid w:val="003D6BFD"/>
    <w:rsid w:val="003E2387"/>
    <w:rsid w:val="003F2A6C"/>
    <w:rsid w:val="003F6F78"/>
    <w:rsid w:val="00415C46"/>
    <w:rsid w:val="0044416B"/>
    <w:rsid w:val="0046734B"/>
    <w:rsid w:val="00471422"/>
    <w:rsid w:val="004873D8"/>
    <w:rsid w:val="0048782A"/>
    <w:rsid w:val="00490CD1"/>
    <w:rsid w:val="00491EDB"/>
    <w:rsid w:val="004A2288"/>
    <w:rsid w:val="004B01C5"/>
    <w:rsid w:val="004B098B"/>
    <w:rsid w:val="004B33AD"/>
    <w:rsid w:val="004B3BE7"/>
    <w:rsid w:val="004B5269"/>
    <w:rsid w:val="004C4C88"/>
    <w:rsid w:val="004F316E"/>
    <w:rsid w:val="004F5C71"/>
    <w:rsid w:val="004F5EA6"/>
    <w:rsid w:val="005104DD"/>
    <w:rsid w:val="00522475"/>
    <w:rsid w:val="0052344B"/>
    <w:rsid w:val="00523B18"/>
    <w:rsid w:val="005246F0"/>
    <w:rsid w:val="00525D3D"/>
    <w:rsid w:val="00532302"/>
    <w:rsid w:val="00533DE0"/>
    <w:rsid w:val="00557C18"/>
    <w:rsid w:val="00566143"/>
    <w:rsid w:val="005714BD"/>
    <w:rsid w:val="00577311"/>
    <w:rsid w:val="00583161"/>
    <w:rsid w:val="0058388D"/>
    <w:rsid w:val="00593FB6"/>
    <w:rsid w:val="00594D77"/>
    <w:rsid w:val="005B2D2F"/>
    <w:rsid w:val="005B3826"/>
    <w:rsid w:val="005B79CF"/>
    <w:rsid w:val="005C3CEF"/>
    <w:rsid w:val="005D1F4C"/>
    <w:rsid w:val="005D327E"/>
    <w:rsid w:val="005D3E2D"/>
    <w:rsid w:val="005E2CF6"/>
    <w:rsid w:val="005F4CC2"/>
    <w:rsid w:val="005F797B"/>
    <w:rsid w:val="0060245C"/>
    <w:rsid w:val="006032FB"/>
    <w:rsid w:val="0061168A"/>
    <w:rsid w:val="00624F78"/>
    <w:rsid w:val="00627B28"/>
    <w:rsid w:val="00635AE7"/>
    <w:rsid w:val="0064288B"/>
    <w:rsid w:val="00645F06"/>
    <w:rsid w:val="00645F9E"/>
    <w:rsid w:val="0065656E"/>
    <w:rsid w:val="0066217E"/>
    <w:rsid w:val="00681EBD"/>
    <w:rsid w:val="00685BD9"/>
    <w:rsid w:val="00690C9D"/>
    <w:rsid w:val="006A2EB0"/>
    <w:rsid w:val="006B7569"/>
    <w:rsid w:val="006C5059"/>
    <w:rsid w:val="006D2A20"/>
    <w:rsid w:val="006D54B4"/>
    <w:rsid w:val="006F3143"/>
    <w:rsid w:val="006F515A"/>
    <w:rsid w:val="006F6987"/>
    <w:rsid w:val="0070411D"/>
    <w:rsid w:val="00706F9E"/>
    <w:rsid w:val="0071591C"/>
    <w:rsid w:val="00717CD4"/>
    <w:rsid w:val="007303D5"/>
    <w:rsid w:val="007370FE"/>
    <w:rsid w:val="00763B6F"/>
    <w:rsid w:val="007640D0"/>
    <w:rsid w:val="0076617F"/>
    <w:rsid w:val="00770409"/>
    <w:rsid w:val="00784F2F"/>
    <w:rsid w:val="007A409E"/>
    <w:rsid w:val="007B15D4"/>
    <w:rsid w:val="007C4BD7"/>
    <w:rsid w:val="007C4D02"/>
    <w:rsid w:val="007D0F16"/>
    <w:rsid w:val="00801849"/>
    <w:rsid w:val="0080393B"/>
    <w:rsid w:val="00813B76"/>
    <w:rsid w:val="00820027"/>
    <w:rsid w:val="0082068C"/>
    <w:rsid w:val="008215C6"/>
    <w:rsid w:val="00835FE8"/>
    <w:rsid w:val="00836DFE"/>
    <w:rsid w:val="008455FA"/>
    <w:rsid w:val="008576B5"/>
    <w:rsid w:val="008645AD"/>
    <w:rsid w:val="0086635B"/>
    <w:rsid w:val="00875B84"/>
    <w:rsid w:val="00884A40"/>
    <w:rsid w:val="00884E91"/>
    <w:rsid w:val="008905DB"/>
    <w:rsid w:val="0089067B"/>
    <w:rsid w:val="008A74FC"/>
    <w:rsid w:val="008B47E1"/>
    <w:rsid w:val="008B70BD"/>
    <w:rsid w:val="008C07DE"/>
    <w:rsid w:val="008C4B2F"/>
    <w:rsid w:val="008D1A30"/>
    <w:rsid w:val="008E141B"/>
    <w:rsid w:val="008E52CF"/>
    <w:rsid w:val="008F47D9"/>
    <w:rsid w:val="00901FFD"/>
    <w:rsid w:val="009038F4"/>
    <w:rsid w:val="00917C95"/>
    <w:rsid w:val="00931390"/>
    <w:rsid w:val="0093554A"/>
    <w:rsid w:val="00944F4D"/>
    <w:rsid w:val="00964932"/>
    <w:rsid w:val="00965AC9"/>
    <w:rsid w:val="009751F8"/>
    <w:rsid w:val="0098126F"/>
    <w:rsid w:val="009855BD"/>
    <w:rsid w:val="00986A88"/>
    <w:rsid w:val="009A22BF"/>
    <w:rsid w:val="009A3304"/>
    <w:rsid w:val="009A3769"/>
    <w:rsid w:val="009C155A"/>
    <w:rsid w:val="009D0888"/>
    <w:rsid w:val="00A34563"/>
    <w:rsid w:val="00A4210B"/>
    <w:rsid w:val="00A43ACC"/>
    <w:rsid w:val="00A45BA9"/>
    <w:rsid w:val="00A52FF6"/>
    <w:rsid w:val="00A539F4"/>
    <w:rsid w:val="00A67C89"/>
    <w:rsid w:val="00A84A13"/>
    <w:rsid w:val="00A9241E"/>
    <w:rsid w:val="00A951BD"/>
    <w:rsid w:val="00AA2CF9"/>
    <w:rsid w:val="00AD1C93"/>
    <w:rsid w:val="00AD1E20"/>
    <w:rsid w:val="00AD6AC3"/>
    <w:rsid w:val="00AF289D"/>
    <w:rsid w:val="00AF669D"/>
    <w:rsid w:val="00AF6995"/>
    <w:rsid w:val="00AF7B5D"/>
    <w:rsid w:val="00B01D35"/>
    <w:rsid w:val="00B14BAA"/>
    <w:rsid w:val="00B15007"/>
    <w:rsid w:val="00B24079"/>
    <w:rsid w:val="00B305AB"/>
    <w:rsid w:val="00B40F73"/>
    <w:rsid w:val="00B42B1A"/>
    <w:rsid w:val="00B4381F"/>
    <w:rsid w:val="00B44960"/>
    <w:rsid w:val="00B71A8D"/>
    <w:rsid w:val="00B762C1"/>
    <w:rsid w:val="00B97A79"/>
    <w:rsid w:val="00BA374B"/>
    <w:rsid w:val="00BA5C77"/>
    <w:rsid w:val="00BB1443"/>
    <w:rsid w:val="00BB5C90"/>
    <w:rsid w:val="00BC6101"/>
    <w:rsid w:val="00BD42E5"/>
    <w:rsid w:val="00BD6DAE"/>
    <w:rsid w:val="00BE0801"/>
    <w:rsid w:val="00BF51BF"/>
    <w:rsid w:val="00BF5F5B"/>
    <w:rsid w:val="00C22195"/>
    <w:rsid w:val="00C33B07"/>
    <w:rsid w:val="00C36D86"/>
    <w:rsid w:val="00C37133"/>
    <w:rsid w:val="00C45782"/>
    <w:rsid w:val="00C53F75"/>
    <w:rsid w:val="00C72A15"/>
    <w:rsid w:val="00C75745"/>
    <w:rsid w:val="00C8618B"/>
    <w:rsid w:val="00C9221A"/>
    <w:rsid w:val="00C95E79"/>
    <w:rsid w:val="00CA2D5B"/>
    <w:rsid w:val="00CA3AE9"/>
    <w:rsid w:val="00CB2520"/>
    <w:rsid w:val="00CC7B5D"/>
    <w:rsid w:val="00CD3835"/>
    <w:rsid w:val="00CE4AA1"/>
    <w:rsid w:val="00CF699A"/>
    <w:rsid w:val="00D3389D"/>
    <w:rsid w:val="00D360B3"/>
    <w:rsid w:val="00D6235A"/>
    <w:rsid w:val="00D6239F"/>
    <w:rsid w:val="00D627E6"/>
    <w:rsid w:val="00D62B29"/>
    <w:rsid w:val="00D72EC5"/>
    <w:rsid w:val="00D733F0"/>
    <w:rsid w:val="00D761CF"/>
    <w:rsid w:val="00D77C33"/>
    <w:rsid w:val="00D968CD"/>
    <w:rsid w:val="00D96BA4"/>
    <w:rsid w:val="00DC07B7"/>
    <w:rsid w:val="00DC6FF2"/>
    <w:rsid w:val="00DD01C1"/>
    <w:rsid w:val="00DD2D61"/>
    <w:rsid w:val="00DE1A86"/>
    <w:rsid w:val="00DF33DF"/>
    <w:rsid w:val="00DF3B15"/>
    <w:rsid w:val="00E03BB2"/>
    <w:rsid w:val="00E06657"/>
    <w:rsid w:val="00E07689"/>
    <w:rsid w:val="00E109EF"/>
    <w:rsid w:val="00E13A31"/>
    <w:rsid w:val="00E153D7"/>
    <w:rsid w:val="00E173CE"/>
    <w:rsid w:val="00E23385"/>
    <w:rsid w:val="00E36827"/>
    <w:rsid w:val="00E509A4"/>
    <w:rsid w:val="00E64910"/>
    <w:rsid w:val="00E67A87"/>
    <w:rsid w:val="00E67B20"/>
    <w:rsid w:val="00E70051"/>
    <w:rsid w:val="00E716FD"/>
    <w:rsid w:val="00EA2E78"/>
    <w:rsid w:val="00EA3BA5"/>
    <w:rsid w:val="00EB1767"/>
    <w:rsid w:val="00EC3530"/>
    <w:rsid w:val="00EC3A50"/>
    <w:rsid w:val="00ED0ED6"/>
    <w:rsid w:val="00ED2A41"/>
    <w:rsid w:val="00ED2D63"/>
    <w:rsid w:val="00ED77A9"/>
    <w:rsid w:val="00F06AB0"/>
    <w:rsid w:val="00F14D8E"/>
    <w:rsid w:val="00F21DC1"/>
    <w:rsid w:val="00F22DE2"/>
    <w:rsid w:val="00F44C7E"/>
    <w:rsid w:val="00F4687C"/>
    <w:rsid w:val="00F53959"/>
    <w:rsid w:val="00F63F25"/>
    <w:rsid w:val="00F676ED"/>
    <w:rsid w:val="00F73EAB"/>
    <w:rsid w:val="00F748B1"/>
    <w:rsid w:val="00F771F2"/>
    <w:rsid w:val="00F7738F"/>
    <w:rsid w:val="00F87AB0"/>
    <w:rsid w:val="00F939A5"/>
    <w:rsid w:val="00F9671F"/>
    <w:rsid w:val="00FA5205"/>
    <w:rsid w:val="00FB0601"/>
    <w:rsid w:val="00FB6735"/>
    <w:rsid w:val="00FC5162"/>
    <w:rsid w:val="00FC5933"/>
    <w:rsid w:val="00FD1EEC"/>
    <w:rsid w:val="00FF1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0FE38E"/>
  <w15:chartTrackingRefBased/>
  <w15:docId w15:val="{7FF1FB31-C820-4E8A-A1CD-7C3D960E1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3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2D2F"/>
    <w:pPr>
      <w:ind w:left="720"/>
      <w:contextualSpacing/>
    </w:pPr>
  </w:style>
  <w:style w:type="paragraph" w:styleId="Header">
    <w:name w:val="header"/>
    <w:basedOn w:val="Normal"/>
    <w:link w:val="HeaderChar"/>
    <w:uiPriority w:val="99"/>
    <w:unhideWhenUsed/>
    <w:rsid w:val="00B30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AB"/>
  </w:style>
  <w:style w:type="paragraph" w:styleId="Footer">
    <w:name w:val="footer"/>
    <w:basedOn w:val="Normal"/>
    <w:link w:val="FooterChar"/>
    <w:uiPriority w:val="99"/>
    <w:unhideWhenUsed/>
    <w:rsid w:val="00B30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83432">
      <w:bodyDiv w:val="1"/>
      <w:marLeft w:val="0"/>
      <w:marRight w:val="0"/>
      <w:marTop w:val="0"/>
      <w:marBottom w:val="0"/>
      <w:divBdr>
        <w:top w:val="none" w:sz="0" w:space="0" w:color="auto"/>
        <w:left w:val="none" w:sz="0" w:space="0" w:color="auto"/>
        <w:bottom w:val="none" w:sz="0" w:space="0" w:color="auto"/>
        <w:right w:val="none" w:sz="0" w:space="0" w:color="auto"/>
      </w:divBdr>
      <w:divsChild>
        <w:div w:id="289870095">
          <w:marLeft w:val="0"/>
          <w:marRight w:val="0"/>
          <w:marTop w:val="0"/>
          <w:marBottom w:val="0"/>
          <w:divBdr>
            <w:top w:val="none" w:sz="0" w:space="0" w:color="auto"/>
            <w:left w:val="none" w:sz="0" w:space="0" w:color="auto"/>
            <w:bottom w:val="none" w:sz="0" w:space="0" w:color="auto"/>
            <w:right w:val="none" w:sz="0" w:space="0" w:color="auto"/>
          </w:divBdr>
        </w:div>
        <w:div w:id="1970546958">
          <w:marLeft w:val="0"/>
          <w:marRight w:val="0"/>
          <w:marTop w:val="0"/>
          <w:marBottom w:val="0"/>
          <w:divBdr>
            <w:top w:val="none" w:sz="0" w:space="0" w:color="auto"/>
            <w:left w:val="none" w:sz="0" w:space="0" w:color="auto"/>
            <w:bottom w:val="none" w:sz="0" w:space="0" w:color="auto"/>
            <w:right w:val="none" w:sz="0" w:space="0" w:color="auto"/>
          </w:divBdr>
        </w:div>
      </w:divsChild>
    </w:div>
    <w:div w:id="210005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E44972-042F-49A7-9CCE-45C9B4FF1BB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A4E1DB4B-6C97-4224-9F10-FA8E14B8DADF}">
      <dgm:prSet phldrT="[Text]" custT="1"/>
      <dgm:spPr/>
      <dgm:t>
        <a:bodyPr/>
        <a:lstStyle/>
        <a:p>
          <a:r>
            <a:rPr lang="en-GB" sz="1100"/>
            <a:t>Chair</a:t>
          </a:r>
        </a:p>
      </dgm:t>
    </dgm:pt>
    <dgm:pt modelId="{CF2A35FA-DA5A-48F3-9212-8AE3596E9904}" type="parTrans" cxnId="{60AAE84D-BA4E-4950-B64A-411B4BD01D43}">
      <dgm:prSet/>
      <dgm:spPr/>
      <dgm:t>
        <a:bodyPr/>
        <a:lstStyle/>
        <a:p>
          <a:endParaRPr lang="en-GB"/>
        </a:p>
      </dgm:t>
    </dgm:pt>
    <dgm:pt modelId="{F7C78F46-53AF-41EA-8E95-24806433700D}" type="sibTrans" cxnId="{60AAE84D-BA4E-4950-B64A-411B4BD01D43}">
      <dgm:prSet/>
      <dgm:spPr/>
      <dgm:t>
        <a:bodyPr/>
        <a:lstStyle/>
        <a:p>
          <a:endParaRPr lang="en-GB"/>
        </a:p>
      </dgm:t>
    </dgm:pt>
    <dgm:pt modelId="{572D32F3-49C6-4821-81D8-8E27AA184ABE}" type="asst">
      <dgm:prSet phldrT="[Text]" custT="1"/>
      <dgm:spPr/>
      <dgm:t>
        <a:bodyPr/>
        <a:lstStyle/>
        <a:p>
          <a:r>
            <a:rPr lang="en-GB" sz="1000"/>
            <a:t>Non exec directors</a:t>
          </a:r>
        </a:p>
      </dgm:t>
    </dgm:pt>
    <dgm:pt modelId="{C36F6E4B-20DB-4614-BA05-62F92B0508A0}" type="parTrans" cxnId="{8E6D85CA-AFC8-4947-BDCE-C2ABDAB5AA23}">
      <dgm:prSet/>
      <dgm:spPr/>
      <dgm:t>
        <a:bodyPr/>
        <a:lstStyle/>
        <a:p>
          <a:endParaRPr lang="en-GB"/>
        </a:p>
      </dgm:t>
    </dgm:pt>
    <dgm:pt modelId="{5A818A0A-CA2D-4428-B440-F5E114ADD8AE}" type="sibTrans" cxnId="{8E6D85CA-AFC8-4947-BDCE-C2ABDAB5AA23}">
      <dgm:prSet/>
      <dgm:spPr/>
      <dgm:t>
        <a:bodyPr/>
        <a:lstStyle/>
        <a:p>
          <a:endParaRPr lang="en-GB"/>
        </a:p>
      </dgm:t>
    </dgm:pt>
    <dgm:pt modelId="{0B6EBDF7-FA1A-40F9-8CC6-FE71095DDB06}">
      <dgm:prSet phldrT="[Text]" custT="1"/>
      <dgm:spPr/>
      <dgm:t>
        <a:bodyPr/>
        <a:lstStyle/>
        <a:p>
          <a:r>
            <a:rPr lang="en-GB" sz="1050"/>
            <a:t>Operations</a:t>
          </a:r>
        </a:p>
      </dgm:t>
    </dgm:pt>
    <dgm:pt modelId="{B4E7F189-3899-4E8D-B4FF-388F5914DA78}" type="parTrans" cxnId="{EBECAF16-BD9C-42E0-9A4A-E8D1FCBCCC60}">
      <dgm:prSet/>
      <dgm:spPr/>
      <dgm:t>
        <a:bodyPr/>
        <a:lstStyle/>
        <a:p>
          <a:endParaRPr lang="en-GB"/>
        </a:p>
      </dgm:t>
    </dgm:pt>
    <dgm:pt modelId="{625C8542-F198-42A5-8F4F-ECC8288BF624}" type="sibTrans" cxnId="{EBECAF16-BD9C-42E0-9A4A-E8D1FCBCCC60}">
      <dgm:prSet/>
      <dgm:spPr/>
      <dgm:t>
        <a:bodyPr/>
        <a:lstStyle/>
        <a:p>
          <a:endParaRPr lang="en-GB"/>
        </a:p>
      </dgm:t>
    </dgm:pt>
    <dgm:pt modelId="{B6C8EAE0-1A8E-4414-A8A7-5339F193071C}">
      <dgm:prSet phldrT="[Text]" custT="1"/>
      <dgm:spPr/>
      <dgm:t>
        <a:bodyPr/>
        <a:lstStyle/>
        <a:p>
          <a:r>
            <a:rPr lang="en-GB" sz="1100"/>
            <a:t>Quality &amp; Nursing</a:t>
          </a:r>
        </a:p>
      </dgm:t>
    </dgm:pt>
    <dgm:pt modelId="{D197CD64-F329-4BEE-B866-BD17A32637F5}" type="parTrans" cxnId="{6D402DD2-E12E-48C2-9BCD-94CE91C2F2B5}">
      <dgm:prSet/>
      <dgm:spPr/>
      <dgm:t>
        <a:bodyPr/>
        <a:lstStyle/>
        <a:p>
          <a:endParaRPr lang="en-GB"/>
        </a:p>
      </dgm:t>
    </dgm:pt>
    <dgm:pt modelId="{22D3FDEA-6425-4BA7-840E-6F4AF6707D18}" type="sibTrans" cxnId="{6D402DD2-E12E-48C2-9BCD-94CE91C2F2B5}">
      <dgm:prSet/>
      <dgm:spPr/>
      <dgm:t>
        <a:bodyPr/>
        <a:lstStyle/>
        <a:p>
          <a:endParaRPr lang="en-GB"/>
        </a:p>
      </dgm:t>
    </dgm:pt>
    <dgm:pt modelId="{D108182A-17AB-4DFE-B8A0-3A947B30BB7A}">
      <dgm:prSet phldrT="[Text]" custT="1"/>
      <dgm:spPr/>
      <dgm:t>
        <a:bodyPr/>
        <a:lstStyle/>
        <a:p>
          <a:r>
            <a:rPr lang="en-GB" sz="1100"/>
            <a:t>Strategy &amp; Planning </a:t>
          </a:r>
        </a:p>
      </dgm:t>
    </dgm:pt>
    <dgm:pt modelId="{B74C044D-C036-495B-A63C-95FB080BEE38}" type="parTrans" cxnId="{7EE432A4-8AA3-4B4F-88B8-3B46E7090C3B}">
      <dgm:prSet/>
      <dgm:spPr/>
      <dgm:t>
        <a:bodyPr/>
        <a:lstStyle/>
        <a:p>
          <a:endParaRPr lang="en-GB"/>
        </a:p>
      </dgm:t>
    </dgm:pt>
    <dgm:pt modelId="{2D478BAD-9345-433B-9284-1B0B1DA4B684}" type="sibTrans" cxnId="{7EE432A4-8AA3-4B4F-88B8-3B46E7090C3B}">
      <dgm:prSet/>
      <dgm:spPr/>
      <dgm:t>
        <a:bodyPr/>
        <a:lstStyle/>
        <a:p>
          <a:endParaRPr lang="en-GB"/>
        </a:p>
      </dgm:t>
    </dgm:pt>
    <dgm:pt modelId="{EC288962-BB1B-4472-AFC6-F6539C8EC4EB}" type="asst">
      <dgm:prSet custT="1"/>
      <dgm:spPr/>
      <dgm:t>
        <a:bodyPr/>
        <a:lstStyle/>
        <a:p>
          <a:r>
            <a:rPr lang="en-GB" sz="1100"/>
            <a:t>Chief Exec</a:t>
          </a:r>
        </a:p>
      </dgm:t>
    </dgm:pt>
    <dgm:pt modelId="{C6C26956-E51C-454C-927D-9300FED4F56B}" type="parTrans" cxnId="{1F89C746-3650-45B3-9BD9-9FA4AE89F133}">
      <dgm:prSet/>
      <dgm:spPr/>
      <dgm:t>
        <a:bodyPr/>
        <a:lstStyle/>
        <a:p>
          <a:endParaRPr lang="en-GB"/>
        </a:p>
      </dgm:t>
    </dgm:pt>
    <dgm:pt modelId="{690DA07D-9BD6-4416-B91D-ABC905A23E32}" type="sibTrans" cxnId="{1F89C746-3650-45B3-9BD9-9FA4AE89F133}">
      <dgm:prSet/>
      <dgm:spPr/>
      <dgm:t>
        <a:bodyPr/>
        <a:lstStyle/>
        <a:p>
          <a:endParaRPr lang="en-GB"/>
        </a:p>
      </dgm:t>
    </dgm:pt>
    <dgm:pt modelId="{5CCAB03F-945A-465B-9F54-116D8329F3B3}">
      <dgm:prSet custT="1"/>
      <dgm:spPr/>
      <dgm:t>
        <a:bodyPr/>
        <a:lstStyle/>
        <a:p>
          <a:r>
            <a:rPr lang="en-GB" sz="1100"/>
            <a:t>Finance</a:t>
          </a:r>
        </a:p>
      </dgm:t>
    </dgm:pt>
    <dgm:pt modelId="{3F5317F1-A3D1-47B1-A411-0025E26B425C}" type="parTrans" cxnId="{47C03FFB-8266-495A-9008-366A11DE920F}">
      <dgm:prSet/>
      <dgm:spPr/>
      <dgm:t>
        <a:bodyPr/>
        <a:lstStyle/>
        <a:p>
          <a:endParaRPr lang="en-GB"/>
        </a:p>
      </dgm:t>
    </dgm:pt>
    <dgm:pt modelId="{1974F787-77CD-4CAE-B7DF-7AC5E32571CA}" type="sibTrans" cxnId="{47C03FFB-8266-495A-9008-366A11DE920F}">
      <dgm:prSet/>
      <dgm:spPr/>
      <dgm:t>
        <a:bodyPr/>
        <a:lstStyle/>
        <a:p>
          <a:endParaRPr lang="en-GB"/>
        </a:p>
      </dgm:t>
    </dgm:pt>
    <dgm:pt modelId="{5280BFA2-7A7C-4414-B1FA-749375923406}">
      <dgm:prSet custT="1"/>
      <dgm:spPr/>
      <dgm:t>
        <a:bodyPr/>
        <a:lstStyle/>
        <a:p>
          <a:r>
            <a:rPr lang="en-GB" sz="1000"/>
            <a:t>Workforce and Organisational Development</a:t>
          </a:r>
        </a:p>
      </dgm:t>
    </dgm:pt>
    <dgm:pt modelId="{4322AC6F-0A83-42CA-940E-E7D0FE94E6FB}" type="parTrans" cxnId="{F72479FC-BF32-42B6-A685-D55E006DEF2A}">
      <dgm:prSet/>
      <dgm:spPr/>
      <dgm:t>
        <a:bodyPr/>
        <a:lstStyle/>
        <a:p>
          <a:endParaRPr lang="en-GB"/>
        </a:p>
      </dgm:t>
    </dgm:pt>
    <dgm:pt modelId="{46C0BB73-ED0F-47D8-AC73-68A6106EA0AE}" type="sibTrans" cxnId="{F72479FC-BF32-42B6-A685-D55E006DEF2A}">
      <dgm:prSet/>
      <dgm:spPr/>
      <dgm:t>
        <a:bodyPr/>
        <a:lstStyle/>
        <a:p>
          <a:endParaRPr lang="en-GB"/>
        </a:p>
      </dgm:t>
    </dgm:pt>
    <dgm:pt modelId="{1CDF8F08-F655-430C-8B4D-9A8ABDB4C994}">
      <dgm:prSet custT="1"/>
      <dgm:spPr/>
      <dgm:t>
        <a:bodyPr/>
        <a:lstStyle/>
        <a:p>
          <a:r>
            <a:rPr lang="en-GB" sz="1100"/>
            <a:t>Digital</a:t>
          </a:r>
          <a:r>
            <a:rPr lang="en-GB" sz="700"/>
            <a:t> </a:t>
          </a:r>
          <a:r>
            <a:rPr lang="en-GB" sz="1050"/>
            <a:t>Services</a:t>
          </a:r>
        </a:p>
      </dgm:t>
    </dgm:pt>
    <dgm:pt modelId="{3F9BEDC8-9339-469C-AF62-88DB3280DCD6}" type="parTrans" cxnId="{91BA6E78-75AA-4A66-873C-0FFA22D5EDA2}">
      <dgm:prSet/>
      <dgm:spPr/>
      <dgm:t>
        <a:bodyPr/>
        <a:lstStyle/>
        <a:p>
          <a:endParaRPr lang="en-GB"/>
        </a:p>
      </dgm:t>
    </dgm:pt>
    <dgm:pt modelId="{FCA8CD4D-B57C-4E00-A076-4DE7299997C2}" type="sibTrans" cxnId="{91BA6E78-75AA-4A66-873C-0FFA22D5EDA2}">
      <dgm:prSet/>
      <dgm:spPr/>
      <dgm:t>
        <a:bodyPr/>
        <a:lstStyle/>
        <a:p>
          <a:endParaRPr lang="en-GB"/>
        </a:p>
      </dgm:t>
    </dgm:pt>
    <dgm:pt modelId="{8FCDCE7C-2B19-407B-8721-B4D8BD4995B6}">
      <dgm:prSet custT="1"/>
      <dgm:spPr/>
      <dgm:t>
        <a:bodyPr/>
        <a:lstStyle/>
        <a:p>
          <a:r>
            <a:rPr lang="en-GB" sz="1050"/>
            <a:t>Paramedicine</a:t>
          </a:r>
        </a:p>
      </dgm:t>
    </dgm:pt>
    <dgm:pt modelId="{B3782904-B168-4BCF-B5D1-88736607CDDC}" type="parTrans" cxnId="{E9C10E69-A67F-4885-BA2F-97727056DA02}">
      <dgm:prSet/>
      <dgm:spPr/>
      <dgm:t>
        <a:bodyPr/>
        <a:lstStyle/>
        <a:p>
          <a:endParaRPr lang="en-GB"/>
        </a:p>
      </dgm:t>
    </dgm:pt>
    <dgm:pt modelId="{14231806-5CA9-4EE5-A051-70B56BA72B7D}" type="sibTrans" cxnId="{E9C10E69-A67F-4885-BA2F-97727056DA02}">
      <dgm:prSet/>
      <dgm:spPr/>
      <dgm:t>
        <a:bodyPr/>
        <a:lstStyle/>
        <a:p>
          <a:endParaRPr lang="en-GB"/>
        </a:p>
      </dgm:t>
    </dgm:pt>
    <dgm:pt modelId="{C05DAF75-0CC8-48A0-8650-656E86A39A8F}" type="pres">
      <dgm:prSet presAssocID="{C1E44972-042F-49A7-9CCE-45C9B4FF1BBE}" presName="hierChild1" presStyleCnt="0">
        <dgm:presLayoutVars>
          <dgm:orgChart val="1"/>
          <dgm:chPref val="1"/>
          <dgm:dir/>
          <dgm:animOne val="branch"/>
          <dgm:animLvl val="lvl"/>
          <dgm:resizeHandles/>
        </dgm:presLayoutVars>
      </dgm:prSet>
      <dgm:spPr/>
    </dgm:pt>
    <dgm:pt modelId="{FDCF3A03-CE94-4C4B-A7C6-31CBB7F1102F}" type="pres">
      <dgm:prSet presAssocID="{A4E1DB4B-6C97-4224-9F10-FA8E14B8DADF}" presName="hierRoot1" presStyleCnt="0">
        <dgm:presLayoutVars>
          <dgm:hierBranch val="init"/>
        </dgm:presLayoutVars>
      </dgm:prSet>
      <dgm:spPr/>
    </dgm:pt>
    <dgm:pt modelId="{B21CD9DD-C9D6-4C8F-A8E1-E0D78ADEFA5A}" type="pres">
      <dgm:prSet presAssocID="{A4E1DB4B-6C97-4224-9F10-FA8E14B8DADF}" presName="rootComposite1" presStyleCnt="0"/>
      <dgm:spPr/>
    </dgm:pt>
    <dgm:pt modelId="{BB216FDF-240C-4354-98C3-15640890EF9D}" type="pres">
      <dgm:prSet presAssocID="{A4E1DB4B-6C97-4224-9F10-FA8E14B8DADF}" presName="rootText1" presStyleLbl="node0" presStyleIdx="0" presStyleCnt="1" custScaleY="156260" custLinFactNeighborX="-2375" custLinFactNeighborY="-5938">
        <dgm:presLayoutVars>
          <dgm:chPref val="3"/>
        </dgm:presLayoutVars>
      </dgm:prSet>
      <dgm:spPr/>
    </dgm:pt>
    <dgm:pt modelId="{6BFBCB77-3203-4329-9E0A-EC53BD9BB91E}" type="pres">
      <dgm:prSet presAssocID="{A4E1DB4B-6C97-4224-9F10-FA8E14B8DADF}" presName="rootConnector1" presStyleLbl="node1" presStyleIdx="0" presStyleCnt="0"/>
      <dgm:spPr/>
    </dgm:pt>
    <dgm:pt modelId="{16F1BB83-15CA-471C-8348-5821618D2FAD}" type="pres">
      <dgm:prSet presAssocID="{A4E1DB4B-6C97-4224-9F10-FA8E14B8DADF}" presName="hierChild2" presStyleCnt="0"/>
      <dgm:spPr/>
    </dgm:pt>
    <dgm:pt modelId="{2640853E-E35E-44D0-82F4-97090DF083A6}" type="pres">
      <dgm:prSet presAssocID="{B4E7F189-3899-4E8D-B4FF-388F5914DA78}" presName="Name37" presStyleLbl="parChTrans1D2" presStyleIdx="0" presStyleCnt="9"/>
      <dgm:spPr/>
    </dgm:pt>
    <dgm:pt modelId="{08CD8ED5-959E-41C4-8C9E-277D972C4929}" type="pres">
      <dgm:prSet presAssocID="{0B6EBDF7-FA1A-40F9-8CC6-FE71095DDB06}" presName="hierRoot2" presStyleCnt="0">
        <dgm:presLayoutVars>
          <dgm:hierBranch val="init"/>
        </dgm:presLayoutVars>
      </dgm:prSet>
      <dgm:spPr/>
    </dgm:pt>
    <dgm:pt modelId="{7E8B49F7-7E6B-4E61-B8FF-C781DA97943A}" type="pres">
      <dgm:prSet presAssocID="{0B6EBDF7-FA1A-40F9-8CC6-FE71095DDB06}" presName="rootComposite" presStyleCnt="0"/>
      <dgm:spPr/>
    </dgm:pt>
    <dgm:pt modelId="{8BB411C3-1B48-419E-ABE7-447BD956A1FA}" type="pres">
      <dgm:prSet presAssocID="{0B6EBDF7-FA1A-40F9-8CC6-FE71095DDB06}" presName="rootText" presStyleLbl="node2" presStyleIdx="0" presStyleCnt="7" custScaleY="178905">
        <dgm:presLayoutVars>
          <dgm:chPref val="3"/>
        </dgm:presLayoutVars>
      </dgm:prSet>
      <dgm:spPr/>
    </dgm:pt>
    <dgm:pt modelId="{45EA12DD-FCFD-48C6-BB6C-6299745908AC}" type="pres">
      <dgm:prSet presAssocID="{0B6EBDF7-FA1A-40F9-8CC6-FE71095DDB06}" presName="rootConnector" presStyleLbl="node2" presStyleIdx="0" presStyleCnt="7"/>
      <dgm:spPr/>
    </dgm:pt>
    <dgm:pt modelId="{EE1D6F92-85DA-4523-8482-F5E152A9BE09}" type="pres">
      <dgm:prSet presAssocID="{0B6EBDF7-FA1A-40F9-8CC6-FE71095DDB06}" presName="hierChild4" presStyleCnt="0"/>
      <dgm:spPr/>
    </dgm:pt>
    <dgm:pt modelId="{6C994FC7-DE98-4FA1-AE2D-C09FC97A8DC2}" type="pres">
      <dgm:prSet presAssocID="{0B6EBDF7-FA1A-40F9-8CC6-FE71095DDB06}" presName="hierChild5" presStyleCnt="0"/>
      <dgm:spPr/>
    </dgm:pt>
    <dgm:pt modelId="{5DAE08ED-88DD-4153-A2D5-5EC2480D63E5}" type="pres">
      <dgm:prSet presAssocID="{D197CD64-F329-4BEE-B866-BD17A32637F5}" presName="Name37" presStyleLbl="parChTrans1D2" presStyleIdx="1" presStyleCnt="9"/>
      <dgm:spPr/>
    </dgm:pt>
    <dgm:pt modelId="{EBB85DC8-F89F-44AB-A12F-5AEEA8AB9A95}" type="pres">
      <dgm:prSet presAssocID="{B6C8EAE0-1A8E-4414-A8A7-5339F193071C}" presName="hierRoot2" presStyleCnt="0">
        <dgm:presLayoutVars>
          <dgm:hierBranch val="init"/>
        </dgm:presLayoutVars>
      </dgm:prSet>
      <dgm:spPr/>
    </dgm:pt>
    <dgm:pt modelId="{8778BE7D-B153-4CDE-9B1F-088D78316322}" type="pres">
      <dgm:prSet presAssocID="{B6C8EAE0-1A8E-4414-A8A7-5339F193071C}" presName="rootComposite" presStyleCnt="0"/>
      <dgm:spPr/>
    </dgm:pt>
    <dgm:pt modelId="{C22DB843-7045-4E39-9CC7-C8F6A6CD3063}" type="pres">
      <dgm:prSet presAssocID="{B6C8EAE0-1A8E-4414-A8A7-5339F193071C}" presName="rootText" presStyleLbl="node2" presStyleIdx="1" presStyleCnt="7" custScaleY="185055">
        <dgm:presLayoutVars>
          <dgm:chPref val="3"/>
        </dgm:presLayoutVars>
      </dgm:prSet>
      <dgm:spPr/>
    </dgm:pt>
    <dgm:pt modelId="{CF9F5D6B-A1F8-47F2-BD60-D1C079C484E7}" type="pres">
      <dgm:prSet presAssocID="{B6C8EAE0-1A8E-4414-A8A7-5339F193071C}" presName="rootConnector" presStyleLbl="node2" presStyleIdx="1" presStyleCnt="7"/>
      <dgm:spPr/>
    </dgm:pt>
    <dgm:pt modelId="{8C3321EA-6AAB-4538-86F9-7EC50AAFD9C6}" type="pres">
      <dgm:prSet presAssocID="{B6C8EAE0-1A8E-4414-A8A7-5339F193071C}" presName="hierChild4" presStyleCnt="0"/>
      <dgm:spPr/>
    </dgm:pt>
    <dgm:pt modelId="{D6EDE191-02E6-4E90-ACB4-C54A2BDDEE60}" type="pres">
      <dgm:prSet presAssocID="{B6C8EAE0-1A8E-4414-A8A7-5339F193071C}" presName="hierChild5" presStyleCnt="0"/>
      <dgm:spPr/>
    </dgm:pt>
    <dgm:pt modelId="{285BB889-9062-4C94-ABF2-D9221FD6FFE4}" type="pres">
      <dgm:prSet presAssocID="{B74C044D-C036-495B-A63C-95FB080BEE38}" presName="Name37" presStyleLbl="parChTrans1D2" presStyleIdx="2" presStyleCnt="9"/>
      <dgm:spPr/>
    </dgm:pt>
    <dgm:pt modelId="{A0A9BA12-A729-42F8-8C9D-58FFCB2A0840}" type="pres">
      <dgm:prSet presAssocID="{D108182A-17AB-4DFE-B8A0-3A947B30BB7A}" presName="hierRoot2" presStyleCnt="0">
        <dgm:presLayoutVars>
          <dgm:hierBranch val="init"/>
        </dgm:presLayoutVars>
      </dgm:prSet>
      <dgm:spPr/>
    </dgm:pt>
    <dgm:pt modelId="{C3615E36-2359-4865-B9C9-D6C70D7F5EBC}" type="pres">
      <dgm:prSet presAssocID="{D108182A-17AB-4DFE-B8A0-3A947B30BB7A}" presName="rootComposite" presStyleCnt="0"/>
      <dgm:spPr/>
    </dgm:pt>
    <dgm:pt modelId="{7AB02011-966C-4451-A230-89BBEDAE2FB0}" type="pres">
      <dgm:prSet presAssocID="{D108182A-17AB-4DFE-B8A0-3A947B30BB7A}" presName="rootText" presStyleLbl="node2" presStyleIdx="2" presStyleCnt="7" custScaleY="166605">
        <dgm:presLayoutVars>
          <dgm:chPref val="3"/>
        </dgm:presLayoutVars>
      </dgm:prSet>
      <dgm:spPr/>
    </dgm:pt>
    <dgm:pt modelId="{B86FDA14-59AC-4287-905C-6C537219983A}" type="pres">
      <dgm:prSet presAssocID="{D108182A-17AB-4DFE-B8A0-3A947B30BB7A}" presName="rootConnector" presStyleLbl="node2" presStyleIdx="2" presStyleCnt="7"/>
      <dgm:spPr/>
    </dgm:pt>
    <dgm:pt modelId="{7D8820D8-081D-40CA-BE81-90286A417564}" type="pres">
      <dgm:prSet presAssocID="{D108182A-17AB-4DFE-B8A0-3A947B30BB7A}" presName="hierChild4" presStyleCnt="0"/>
      <dgm:spPr/>
    </dgm:pt>
    <dgm:pt modelId="{DB714768-0382-406D-BF5E-0E99BA623B17}" type="pres">
      <dgm:prSet presAssocID="{D108182A-17AB-4DFE-B8A0-3A947B30BB7A}" presName="hierChild5" presStyleCnt="0"/>
      <dgm:spPr/>
    </dgm:pt>
    <dgm:pt modelId="{2F3ADFE8-A3ED-4BF8-BD35-7A4970BC485C}" type="pres">
      <dgm:prSet presAssocID="{3F5317F1-A3D1-47B1-A411-0025E26B425C}" presName="Name37" presStyleLbl="parChTrans1D2" presStyleIdx="3" presStyleCnt="9"/>
      <dgm:spPr/>
    </dgm:pt>
    <dgm:pt modelId="{9EE43330-2140-4538-AE1A-8798B6677C13}" type="pres">
      <dgm:prSet presAssocID="{5CCAB03F-945A-465B-9F54-116D8329F3B3}" presName="hierRoot2" presStyleCnt="0">
        <dgm:presLayoutVars>
          <dgm:hierBranch val="init"/>
        </dgm:presLayoutVars>
      </dgm:prSet>
      <dgm:spPr/>
    </dgm:pt>
    <dgm:pt modelId="{652AF462-52B1-46D6-BDC4-9EFF6BFADE70}" type="pres">
      <dgm:prSet presAssocID="{5CCAB03F-945A-465B-9F54-116D8329F3B3}" presName="rootComposite" presStyleCnt="0"/>
      <dgm:spPr/>
    </dgm:pt>
    <dgm:pt modelId="{B83D730E-E6B3-4EBA-B7E1-FD242246BE8F}" type="pres">
      <dgm:prSet presAssocID="{5CCAB03F-945A-465B-9F54-116D8329F3B3}" presName="rootText" presStyleLbl="node2" presStyleIdx="3" presStyleCnt="7" custScaleY="154305">
        <dgm:presLayoutVars>
          <dgm:chPref val="3"/>
        </dgm:presLayoutVars>
      </dgm:prSet>
      <dgm:spPr/>
    </dgm:pt>
    <dgm:pt modelId="{00000FE3-5D76-48FA-A636-DB5E65782F71}" type="pres">
      <dgm:prSet presAssocID="{5CCAB03F-945A-465B-9F54-116D8329F3B3}" presName="rootConnector" presStyleLbl="node2" presStyleIdx="3" presStyleCnt="7"/>
      <dgm:spPr/>
    </dgm:pt>
    <dgm:pt modelId="{8A58875A-EB57-49EF-B97B-07BE34936733}" type="pres">
      <dgm:prSet presAssocID="{5CCAB03F-945A-465B-9F54-116D8329F3B3}" presName="hierChild4" presStyleCnt="0"/>
      <dgm:spPr/>
    </dgm:pt>
    <dgm:pt modelId="{E7758BE7-FC4C-401E-A9BC-539927DFC8DE}" type="pres">
      <dgm:prSet presAssocID="{5CCAB03F-945A-465B-9F54-116D8329F3B3}" presName="hierChild5" presStyleCnt="0"/>
      <dgm:spPr/>
    </dgm:pt>
    <dgm:pt modelId="{879B1DD0-99B1-41C6-A6AD-DF42F13085B9}" type="pres">
      <dgm:prSet presAssocID="{B3782904-B168-4BCF-B5D1-88736607CDDC}" presName="Name37" presStyleLbl="parChTrans1D2" presStyleIdx="4" presStyleCnt="9"/>
      <dgm:spPr/>
    </dgm:pt>
    <dgm:pt modelId="{845F6A09-9FC0-4F7F-AE56-ED18BC31EE25}" type="pres">
      <dgm:prSet presAssocID="{8FCDCE7C-2B19-407B-8721-B4D8BD4995B6}" presName="hierRoot2" presStyleCnt="0">
        <dgm:presLayoutVars>
          <dgm:hierBranch val="init"/>
        </dgm:presLayoutVars>
      </dgm:prSet>
      <dgm:spPr/>
    </dgm:pt>
    <dgm:pt modelId="{AD32A67C-02CE-4909-9B95-57A6F0711F77}" type="pres">
      <dgm:prSet presAssocID="{8FCDCE7C-2B19-407B-8721-B4D8BD4995B6}" presName="rootComposite" presStyleCnt="0"/>
      <dgm:spPr/>
    </dgm:pt>
    <dgm:pt modelId="{8B2091E6-22C7-4869-93D4-023E5401AA7A}" type="pres">
      <dgm:prSet presAssocID="{8FCDCE7C-2B19-407B-8721-B4D8BD4995B6}" presName="rootText" presStyleLbl="node2" presStyleIdx="4" presStyleCnt="7" custScaleX="130087" custScaleY="160455">
        <dgm:presLayoutVars>
          <dgm:chPref val="3"/>
        </dgm:presLayoutVars>
      </dgm:prSet>
      <dgm:spPr/>
    </dgm:pt>
    <dgm:pt modelId="{364D75C3-D5FA-47F3-BEF3-49B7AF7C4374}" type="pres">
      <dgm:prSet presAssocID="{8FCDCE7C-2B19-407B-8721-B4D8BD4995B6}" presName="rootConnector" presStyleLbl="node2" presStyleIdx="4" presStyleCnt="7"/>
      <dgm:spPr/>
    </dgm:pt>
    <dgm:pt modelId="{68132BE1-1F88-4C03-B366-C019B2780460}" type="pres">
      <dgm:prSet presAssocID="{8FCDCE7C-2B19-407B-8721-B4D8BD4995B6}" presName="hierChild4" presStyleCnt="0"/>
      <dgm:spPr/>
    </dgm:pt>
    <dgm:pt modelId="{23F2B9B9-FB49-499B-BC13-164C0B467906}" type="pres">
      <dgm:prSet presAssocID="{8FCDCE7C-2B19-407B-8721-B4D8BD4995B6}" presName="hierChild5" presStyleCnt="0"/>
      <dgm:spPr/>
    </dgm:pt>
    <dgm:pt modelId="{55F781ED-CBA9-4F04-9010-D3E9A3788E47}" type="pres">
      <dgm:prSet presAssocID="{3F9BEDC8-9339-469C-AF62-88DB3280DCD6}" presName="Name37" presStyleLbl="parChTrans1D2" presStyleIdx="5" presStyleCnt="9"/>
      <dgm:spPr/>
    </dgm:pt>
    <dgm:pt modelId="{1FE4E770-4ED8-43B7-A3DB-E37EAACC5AA9}" type="pres">
      <dgm:prSet presAssocID="{1CDF8F08-F655-430C-8B4D-9A8ABDB4C994}" presName="hierRoot2" presStyleCnt="0">
        <dgm:presLayoutVars>
          <dgm:hierBranch val="init"/>
        </dgm:presLayoutVars>
      </dgm:prSet>
      <dgm:spPr/>
    </dgm:pt>
    <dgm:pt modelId="{654AE1EE-FD0C-429A-B9AE-CB906FC857D1}" type="pres">
      <dgm:prSet presAssocID="{1CDF8F08-F655-430C-8B4D-9A8ABDB4C994}" presName="rootComposite" presStyleCnt="0"/>
      <dgm:spPr/>
    </dgm:pt>
    <dgm:pt modelId="{BCEEA4CF-0B3E-49A6-AE93-BE1D477EFD81}" type="pres">
      <dgm:prSet presAssocID="{1CDF8F08-F655-430C-8B4D-9A8ABDB4C994}" presName="rootText" presStyleLbl="node2" presStyleIdx="5" presStyleCnt="7" custScaleY="185902">
        <dgm:presLayoutVars>
          <dgm:chPref val="3"/>
        </dgm:presLayoutVars>
      </dgm:prSet>
      <dgm:spPr/>
    </dgm:pt>
    <dgm:pt modelId="{A9799C58-8B19-41A3-B985-F67383ADF490}" type="pres">
      <dgm:prSet presAssocID="{1CDF8F08-F655-430C-8B4D-9A8ABDB4C994}" presName="rootConnector" presStyleLbl="node2" presStyleIdx="5" presStyleCnt="7"/>
      <dgm:spPr/>
    </dgm:pt>
    <dgm:pt modelId="{E5C90408-5976-4B2C-8895-1CF40801D207}" type="pres">
      <dgm:prSet presAssocID="{1CDF8F08-F655-430C-8B4D-9A8ABDB4C994}" presName="hierChild4" presStyleCnt="0"/>
      <dgm:spPr/>
    </dgm:pt>
    <dgm:pt modelId="{5984A927-BFB6-45EC-AC56-7ADA3A2B5887}" type="pres">
      <dgm:prSet presAssocID="{1CDF8F08-F655-430C-8B4D-9A8ABDB4C994}" presName="hierChild5" presStyleCnt="0"/>
      <dgm:spPr/>
    </dgm:pt>
    <dgm:pt modelId="{378D8D8D-31BB-4BF8-BE33-B70856109271}" type="pres">
      <dgm:prSet presAssocID="{4322AC6F-0A83-42CA-940E-E7D0FE94E6FB}" presName="Name37" presStyleLbl="parChTrans1D2" presStyleIdx="6" presStyleCnt="9"/>
      <dgm:spPr/>
    </dgm:pt>
    <dgm:pt modelId="{F0000DA9-4730-4A0D-84E7-401A12F41834}" type="pres">
      <dgm:prSet presAssocID="{5280BFA2-7A7C-4414-B1FA-749375923406}" presName="hierRoot2" presStyleCnt="0">
        <dgm:presLayoutVars>
          <dgm:hierBranch val="init"/>
        </dgm:presLayoutVars>
      </dgm:prSet>
      <dgm:spPr/>
    </dgm:pt>
    <dgm:pt modelId="{50466484-E0CE-4D1A-B330-D46EB42080F7}" type="pres">
      <dgm:prSet presAssocID="{5280BFA2-7A7C-4414-B1FA-749375923406}" presName="rootComposite" presStyleCnt="0"/>
      <dgm:spPr/>
    </dgm:pt>
    <dgm:pt modelId="{65045757-3D4C-4C47-A244-93F0560D0A0D}" type="pres">
      <dgm:prSet presAssocID="{5280BFA2-7A7C-4414-B1FA-749375923406}" presName="rootText" presStyleLbl="node2" presStyleIdx="6" presStyleCnt="7" custScaleX="128450" custScaleY="219405">
        <dgm:presLayoutVars>
          <dgm:chPref val="3"/>
        </dgm:presLayoutVars>
      </dgm:prSet>
      <dgm:spPr/>
    </dgm:pt>
    <dgm:pt modelId="{C3F4E168-DBB8-4AA6-A171-E7431F1B6CA5}" type="pres">
      <dgm:prSet presAssocID="{5280BFA2-7A7C-4414-B1FA-749375923406}" presName="rootConnector" presStyleLbl="node2" presStyleIdx="6" presStyleCnt="7"/>
      <dgm:spPr/>
    </dgm:pt>
    <dgm:pt modelId="{5FFDF75D-FB43-48BF-87D9-5F913C851160}" type="pres">
      <dgm:prSet presAssocID="{5280BFA2-7A7C-4414-B1FA-749375923406}" presName="hierChild4" presStyleCnt="0"/>
      <dgm:spPr/>
    </dgm:pt>
    <dgm:pt modelId="{D7FEF429-BAA5-4E0F-B17F-AC31708C5A5A}" type="pres">
      <dgm:prSet presAssocID="{5280BFA2-7A7C-4414-B1FA-749375923406}" presName="hierChild5" presStyleCnt="0"/>
      <dgm:spPr/>
    </dgm:pt>
    <dgm:pt modelId="{5ADBD40C-C5B2-4252-9CD6-B16AD6DAD5AC}" type="pres">
      <dgm:prSet presAssocID="{A4E1DB4B-6C97-4224-9F10-FA8E14B8DADF}" presName="hierChild3" presStyleCnt="0"/>
      <dgm:spPr/>
    </dgm:pt>
    <dgm:pt modelId="{1390E2DD-6ABB-43D6-B7A1-79B6009C1E19}" type="pres">
      <dgm:prSet presAssocID="{C36F6E4B-20DB-4614-BA05-62F92B0508A0}" presName="Name111" presStyleLbl="parChTrans1D2" presStyleIdx="7" presStyleCnt="9"/>
      <dgm:spPr/>
    </dgm:pt>
    <dgm:pt modelId="{CE24F0EB-9728-4390-B5EF-D8257AD4AB17}" type="pres">
      <dgm:prSet presAssocID="{572D32F3-49C6-4821-81D8-8E27AA184ABE}" presName="hierRoot3" presStyleCnt="0">
        <dgm:presLayoutVars>
          <dgm:hierBranch val="init"/>
        </dgm:presLayoutVars>
      </dgm:prSet>
      <dgm:spPr/>
    </dgm:pt>
    <dgm:pt modelId="{103AA8CC-925E-4582-88BD-AD9D0C0BBE9C}" type="pres">
      <dgm:prSet presAssocID="{572D32F3-49C6-4821-81D8-8E27AA184ABE}" presName="rootComposite3" presStyleCnt="0"/>
      <dgm:spPr/>
    </dgm:pt>
    <dgm:pt modelId="{383FB145-5DDC-4C4F-9941-46CFD1FD30BA}" type="pres">
      <dgm:prSet presAssocID="{572D32F3-49C6-4821-81D8-8E27AA184ABE}" presName="rootText3" presStyleLbl="asst1" presStyleIdx="0" presStyleCnt="2" custLinFactNeighborY="-1188">
        <dgm:presLayoutVars>
          <dgm:chPref val="3"/>
        </dgm:presLayoutVars>
      </dgm:prSet>
      <dgm:spPr/>
    </dgm:pt>
    <dgm:pt modelId="{665E6B03-58F0-4C47-9DB4-B1E52C40A350}" type="pres">
      <dgm:prSet presAssocID="{572D32F3-49C6-4821-81D8-8E27AA184ABE}" presName="rootConnector3" presStyleLbl="asst1" presStyleIdx="0" presStyleCnt="2"/>
      <dgm:spPr/>
    </dgm:pt>
    <dgm:pt modelId="{C293FA6C-82A1-4C7E-9060-B656B172076B}" type="pres">
      <dgm:prSet presAssocID="{572D32F3-49C6-4821-81D8-8E27AA184ABE}" presName="hierChild6" presStyleCnt="0"/>
      <dgm:spPr/>
    </dgm:pt>
    <dgm:pt modelId="{BBD2036D-ABC5-4CA0-A989-AE9B251FF1AA}" type="pres">
      <dgm:prSet presAssocID="{572D32F3-49C6-4821-81D8-8E27AA184ABE}" presName="hierChild7" presStyleCnt="0"/>
      <dgm:spPr/>
    </dgm:pt>
    <dgm:pt modelId="{15B32C9C-5D8B-49A3-AF4D-A114008900D6}" type="pres">
      <dgm:prSet presAssocID="{C6C26956-E51C-454C-927D-9300FED4F56B}" presName="Name111" presStyleLbl="parChTrans1D2" presStyleIdx="8" presStyleCnt="9"/>
      <dgm:spPr/>
    </dgm:pt>
    <dgm:pt modelId="{BC00BB5E-CA96-4308-92FE-5D5D31745968}" type="pres">
      <dgm:prSet presAssocID="{EC288962-BB1B-4472-AFC6-F6539C8EC4EB}" presName="hierRoot3" presStyleCnt="0">
        <dgm:presLayoutVars>
          <dgm:hierBranch val="init"/>
        </dgm:presLayoutVars>
      </dgm:prSet>
      <dgm:spPr/>
    </dgm:pt>
    <dgm:pt modelId="{5FAA91D7-477F-4095-BE6C-F00EF40B45D7}" type="pres">
      <dgm:prSet presAssocID="{EC288962-BB1B-4472-AFC6-F6539C8EC4EB}" presName="rootComposite3" presStyleCnt="0"/>
      <dgm:spPr/>
    </dgm:pt>
    <dgm:pt modelId="{F4AF58FA-1060-4C56-9A1B-988297A5DD57}" type="pres">
      <dgm:prSet presAssocID="{EC288962-BB1B-4472-AFC6-F6539C8EC4EB}" presName="rootText3" presStyleLbl="asst1" presStyleIdx="1" presStyleCnt="2">
        <dgm:presLayoutVars>
          <dgm:chPref val="3"/>
        </dgm:presLayoutVars>
      </dgm:prSet>
      <dgm:spPr/>
    </dgm:pt>
    <dgm:pt modelId="{BA2A5DBF-ED0B-42C9-861C-18C75223E5BE}" type="pres">
      <dgm:prSet presAssocID="{EC288962-BB1B-4472-AFC6-F6539C8EC4EB}" presName="rootConnector3" presStyleLbl="asst1" presStyleIdx="1" presStyleCnt="2"/>
      <dgm:spPr/>
    </dgm:pt>
    <dgm:pt modelId="{D9C609CC-F1DE-4175-BDA9-AFED62660DE9}" type="pres">
      <dgm:prSet presAssocID="{EC288962-BB1B-4472-AFC6-F6539C8EC4EB}" presName="hierChild6" presStyleCnt="0"/>
      <dgm:spPr/>
    </dgm:pt>
    <dgm:pt modelId="{0A071F34-C8EE-46E1-B091-04B3B7E76C7A}" type="pres">
      <dgm:prSet presAssocID="{EC288962-BB1B-4472-AFC6-F6539C8EC4EB}" presName="hierChild7" presStyleCnt="0"/>
      <dgm:spPr/>
    </dgm:pt>
  </dgm:ptLst>
  <dgm:cxnLst>
    <dgm:cxn modelId="{91820A04-96BA-4EC7-B16C-894F774F3E92}" type="presOf" srcId="{D108182A-17AB-4DFE-B8A0-3A947B30BB7A}" destId="{B86FDA14-59AC-4287-905C-6C537219983A}" srcOrd="1" destOrd="0" presId="urn:microsoft.com/office/officeart/2005/8/layout/orgChart1"/>
    <dgm:cxn modelId="{66E0AC08-7862-4C11-942E-34781F8C0688}" type="presOf" srcId="{572D32F3-49C6-4821-81D8-8E27AA184ABE}" destId="{665E6B03-58F0-4C47-9DB4-B1E52C40A350}" srcOrd="1" destOrd="0" presId="urn:microsoft.com/office/officeart/2005/8/layout/orgChart1"/>
    <dgm:cxn modelId="{73AB2E09-D95C-4161-978F-A0C56D24C432}" type="presOf" srcId="{1CDF8F08-F655-430C-8B4D-9A8ABDB4C994}" destId="{A9799C58-8B19-41A3-B985-F67383ADF490}" srcOrd="1" destOrd="0" presId="urn:microsoft.com/office/officeart/2005/8/layout/orgChart1"/>
    <dgm:cxn modelId="{BF146B0A-AB2D-4F92-B814-A78C6B8B2C67}" type="presOf" srcId="{D197CD64-F329-4BEE-B866-BD17A32637F5}" destId="{5DAE08ED-88DD-4153-A2D5-5EC2480D63E5}" srcOrd="0" destOrd="0" presId="urn:microsoft.com/office/officeart/2005/8/layout/orgChart1"/>
    <dgm:cxn modelId="{47479C0B-2BDB-49B5-9D79-3B9EA35A61A2}" type="presOf" srcId="{572D32F3-49C6-4821-81D8-8E27AA184ABE}" destId="{383FB145-5DDC-4C4F-9941-46CFD1FD30BA}" srcOrd="0" destOrd="0" presId="urn:microsoft.com/office/officeart/2005/8/layout/orgChart1"/>
    <dgm:cxn modelId="{17B9350D-2F21-4DFB-8A6E-3DDCB2FF3482}" type="presOf" srcId="{B74C044D-C036-495B-A63C-95FB080BEE38}" destId="{285BB889-9062-4C94-ABF2-D9221FD6FFE4}" srcOrd="0" destOrd="0" presId="urn:microsoft.com/office/officeart/2005/8/layout/orgChart1"/>
    <dgm:cxn modelId="{3D0ED910-2531-4E55-A30B-1FB2110E12E4}" type="presOf" srcId="{8FCDCE7C-2B19-407B-8721-B4D8BD4995B6}" destId="{364D75C3-D5FA-47F3-BEF3-49B7AF7C4374}" srcOrd="1" destOrd="0" presId="urn:microsoft.com/office/officeart/2005/8/layout/orgChart1"/>
    <dgm:cxn modelId="{EBECAF16-BD9C-42E0-9A4A-E8D1FCBCCC60}" srcId="{A4E1DB4B-6C97-4224-9F10-FA8E14B8DADF}" destId="{0B6EBDF7-FA1A-40F9-8CC6-FE71095DDB06}" srcOrd="2" destOrd="0" parTransId="{B4E7F189-3899-4E8D-B4FF-388F5914DA78}" sibTransId="{625C8542-F198-42A5-8F4F-ECC8288BF624}"/>
    <dgm:cxn modelId="{40425417-84A1-429F-9120-CD8834319AEA}" type="presOf" srcId="{B3782904-B168-4BCF-B5D1-88736607CDDC}" destId="{879B1DD0-99B1-41C6-A6AD-DF42F13085B9}" srcOrd="0" destOrd="0" presId="urn:microsoft.com/office/officeart/2005/8/layout/orgChart1"/>
    <dgm:cxn modelId="{C5E2BB1E-8749-4195-AC84-0FFBC4CF15ED}" type="presOf" srcId="{C6C26956-E51C-454C-927D-9300FED4F56B}" destId="{15B32C9C-5D8B-49A3-AF4D-A114008900D6}" srcOrd="0" destOrd="0" presId="urn:microsoft.com/office/officeart/2005/8/layout/orgChart1"/>
    <dgm:cxn modelId="{C9D47926-5908-46AD-A2A2-F4D33AA91B94}" type="presOf" srcId="{B6C8EAE0-1A8E-4414-A8A7-5339F193071C}" destId="{C22DB843-7045-4E39-9CC7-C8F6A6CD3063}" srcOrd="0" destOrd="0" presId="urn:microsoft.com/office/officeart/2005/8/layout/orgChart1"/>
    <dgm:cxn modelId="{F7316A32-C8CC-4076-8A1E-E4D0540C4238}" type="presOf" srcId="{C36F6E4B-20DB-4614-BA05-62F92B0508A0}" destId="{1390E2DD-6ABB-43D6-B7A1-79B6009C1E19}" srcOrd="0" destOrd="0" presId="urn:microsoft.com/office/officeart/2005/8/layout/orgChart1"/>
    <dgm:cxn modelId="{433B043A-7A7B-4D10-B7CB-FE7876EE42A6}" type="presOf" srcId="{B6C8EAE0-1A8E-4414-A8A7-5339F193071C}" destId="{CF9F5D6B-A1F8-47F2-BD60-D1C079C484E7}" srcOrd="1" destOrd="0" presId="urn:microsoft.com/office/officeart/2005/8/layout/orgChart1"/>
    <dgm:cxn modelId="{F00FE43A-68C0-46F9-B514-A04AEC0FF663}" type="presOf" srcId="{0B6EBDF7-FA1A-40F9-8CC6-FE71095DDB06}" destId="{8BB411C3-1B48-419E-ABE7-447BD956A1FA}" srcOrd="0" destOrd="0" presId="urn:microsoft.com/office/officeart/2005/8/layout/orgChart1"/>
    <dgm:cxn modelId="{1F89C746-3650-45B3-9BD9-9FA4AE89F133}" srcId="{A4E1DB4B-6C97-4224-9F10-FA8E14B8DADF}" destId="{EC288962-BB1B-4472-AFC6-F6539C8EC4EB}" srcOrd="1" destOrd="0" parTransId="{C6C26956-E51C-454C-927D-9300FED4F56B}" sibTransId="{690DA07D-9BD6-4416-B91D-ABC905A23E32}"/>
    <dgm:cxn modelId="{E9C10E69-A67F-4885-BA2F-97727056DA02}" srcId="{A4E1DB4B-6C97-4224-9F10-FA8E14B8DADF}" destId="{8FCDCE7C-2B19-407B-8721-B4D8BD4995B6}" srcOrd="6" destOrd="0" parTransId="{B3782904-B168-4BCF-B5D1-88736607CDDC}" sibTransId="{14231806-5CA9-4EE5-A051-70B56BA72B7D}"/>
    <dgm:cxn modelId="{C26D1049-95F8-4BF7-A4DF-D9CB61DA3B82}" type="presOf" srcId="{5280BFA2-7A7C-4414-B1FA-749375923406}" destId="{65045757-3D4C-4C47-A244-93F0560D0A0D}" srcOrd="0" destOrd="0" presId="urn:microsoft.com/office/officeart/2005/8/layout/orgChart1"/>
    <dgm:cxn modelId="{48059069-EEE0-4C9B-82FC-A09E3B1472E2}" type="presOf" srcId="{A4E1DB4B-6C97-4224-9F10-FA8E14B8DADF}" destId="{6BFBCB77-3203-4329-9E0A-EC53BD9BB91E}" srcOrd="1" destOrd="0" presId="urn:microsoft.com/office/officeart/2005/8/layout/orgChart1"/>
    <dgm:cxn modelId="{357CB869-A775-4E32-A0E3-7E5664ED8E90}" type="presOf" srcId="{5280BFA2-7A7C-4414-B1FA-749375923406}" destId="{C3F4E168-DBB8-4AA6-A171-E7431F1B6CA5}" srcOrd="1" destOrd="0" presId="urn:microsoft.com/office/officeart/2005/8/layout/orgChart1"/>
    <dgm:cxn modelId="{60AAE84D-BA4E-4950-B64A-411B4BD01D43}" srcId="{C1E44972-042F-49A7-9CCE-45C9B4FF1BBE}" destId="{A4E1DB4B-6C97-4224-9F10-FA8E14B8DADF}" srcOrd="0" destOrd="0" parTransId="{CF2A35FA-DA5A-48F3-9212-8AE3596E9904}" sibTransId="{F7C78F46-53AF-41EA-8E95-24806433700D}"/>
    <dgm:cxn modelId="{D3F34C4E-8AE6-41EF-AA7C-FE2ECEE8E177}" type="presOf" srcId="{4322AC6F-0A83-42CA-940E-E7D0FE94E6FB}" destId="{378D8D8D-31BB-4BF8-BE33-B70856109271}" srcOrd="0" destOrd="0" presId="urn:microsoft.com/office/officeart/2005/8/layout/orgChart1"/>
    <dgm:cxn modelId="{3DAA1850-3A9C-463C-968A-C36507959D83}" type="presOf" srcId="{5CCAB03F-945A-465B-9F54-116D8329F3B3}" destId="{B83D730E-E6B3-4EBA-B7E1-FD242246BE8F}" srcOrd="0" destOrd="0" presId="urn:microsoft.com/office/officeart/2005/8/layout/orgChart1"/>
    <dgm:cxn modelId="{F547EC75-B69B-4C1E-A4D5-362D0345F93F}" type="presOf" srcId="{0B6EBDF7-FA1A-40F9-8CC6-FE71095DDB06}" destId="{45EA12DD-FCFD-48C6-BB6C-6299745908AC}" srcOrd="1" destOrd="0" presId="urn:microsoft.com/office/officeart/2005/8/layout/orgChart1"/>
    <dgm:cxn modelId="{91BA6E78-75AA-4A66-873C-0FFA22D5EDA2}" srcId="{A4E1DB4B-6C97-4224-9F10-FA8E14B8DADF}" destId="{1CDF8F08-F655-430C-8B4D-9A8ABDB4C994}" srcOrd="7" destOrd="0" parTransId="{3F9BEDC8-9339-469C-AF62-88DB3280DCD6}" sibTransId="{FCA8CD4D-B57C-4E00-A076-4DE7299997C2}"/>
    <dgm:cxn modelId="{84408F82-83FD-4675-9522-FBB9B3F99DF8}" type="presOf" srcId="{C1E44972-042F-49A7-9CCE-45C9B4FF1BBE}" destId="{C05DAF75-0CC8-48A0-8650-656E86A39A8F}" srcOrd="0" destOrd="0" presId="urn:microsoft.com/office/officeart/2005/8/layout/orgChart1"/>
    <dgm:cxn modelId="{7EE432A4-8AA3-4B4F-88B8-3B46E7090C3B}" srcId="{A4E1DB4B-6C97-4224-9F10-FA8E14B8DADF}" destId="{D108182A-17AB-4DFE-B8A0-3A947B30BB7A}" srcOrd="4" destOrd="0" parTransId="{B74C044D-C036-495B-A63C-95FB080BEE38}" sibTransId="{2D478BAD-9345-433B-9284-1B0B1DA4B684}"/>
    <dgm:cxn modelId="{DDE855A5-F35B-434B-BD63-ECE3F9EA4FD4}" type="presOf" srcId="{8FCDCE7C-2B19-407B-8721-B4D8BD4995B6}" destId="{8B2091E6-22C7-4869-93D4-023E5401AA7A}" srcOrd="0" destOrd="0" presId="urn:microsoft.com/office/officeart/2005/8/layout/orgChart1"/>
    <dgm:cxn modelId="{048F64B6-BFA6-403E-872D-AEE80DB3BFCF}" type="presOf" srcId="{D108182A-17AB-4DFE-B8A0-3A947B30BB7A}" destId="{7AB02011-966C-4451-A230-89BBEDAE2FB0}" srcOrd="0" destOrd="0" presId="urn:microsoft.com/office/officeart/2005/8/layout/orgChart1"/>
    <dgm:cxn modelId="{50B26ABD-EEAA-47B4-91D6-9904A2E8EDDF}" type="presOf" srcId="{A4E1DB4B-6C97-4224-9F10-FA8E14B8DADF}" destId="{BB216FDF-240C-4354-98C3-15640890EF9D}" srcOrd="0" destOrd="0" presId="urn:microsoft.com/office/officeart/2005/8/layout/orgChart1"/>
    <dgm:cxn modelId="{1D05E3C5-CD2E-409B-98F5-83761A752104}" type="presOf" srcId="{B4E7F189-3899-4E8D-B4FF-388F5914DA78}" destId="{2640853E-E35E-44D0-82F4-97090DF083A6}" srcOrd="0" destOrd="0" presId="urn:microsoft.com/office/officeart/2005/8/layout/orgChart1"/>
    <dgm:cxn modelId="{8E6D85CA-AFC8-4947-BDCE-C2ABDAB5AA23}" srcId="{A4E1DB4B-6C97-4224-9F10-FA8E14B8DADF}" destId="{572D32F3-49C6-4821-81D8-8E27AA184ABE}" srcOrd="0" destOrd="0" parTransId="{C36F6E4B-20DB-4614-BA05-62F92B0508A0}" sibTransId="{5A818A0A-CA2D-4428-B440-F5E114ADD8AE}"/>
    <dgm:cxn modelId="{6D402DD2-E12E-48C2-9BCD-94CE91C2F2B5}" srcId="{A4E1DB4B-6C97-4224-9F10-FA8E14B8DADF}" destId="{B6C8EAE0-1A8E-4414-A8A7-5339F193071C}" srcOrd="3" destOrd="0" parTransId="{D197CD64-F329-4BEE-B866-BD17A32637F5}" sibTransId="{22D3FDEA-6425-4BA7-840E-6F4AF6707D18}"/>
    <dgm:cxn modelId="{52C85BD6-C291-4582-BDF5-7C59059E1005}" type="presOf" srcId="{3F5317F1-A3D1-47B1-A411-0025E26B425C}" destId="{2F3ADFE8-A3ED-4BF8-BD35-7A4970BC485C}" srcOrd="0" destOrd="0" presId="urn:microsoft.com/office/officeart/2005/8/layout/orgChart1"/>
    <dgm:cxn modelId="{DB276DDB-BDD0-4D4A-9EC3-81986760D0FA}" type="presOf" srcId="{EC288962-BB1B-4472-AFC6-F6539C8EC4EB}" destId="{BA2A5DBF-ED0B-42C9-861C-18C75223E5BE}" srcOrd="1" destOrd="0" presId="urn:microsoft.com/office/officeart/2005/8/layout/orgChart1"/>
    <dgm:cxn modelId="{AA1CE3E7-1C7A-4473-B3F2-63A169C7B5DF}" type="presOf" srcId="{EC288962-BB1B-4472-AFC6-F6539C8EC4EB}" destId="{F4AF58FA-1060-4C56-9A1B-988297A5DD57}" srcOrd="0" destOrd="0" presId="urn:microsoft.com/office/officeart/2005/8/layout/orgChart1"/>
    <dgm:cxn modelId="{4B7C60F4-60D3-4D57-857E-826117213FB9}" type="presOf" srcId="{3F9BEDC8-9339-469C-AF62-88DB3280DCD6}" destId="{55F781ED-CBA9-4F04-9010-D3E9A3788E47}" srcOrd="0" destOrd="0" presId="urn:microsoft.com/office/officeart/2005/8/layout/orgChart1"/>
    <dgm:cxn modelId="{FAA6AAF5-7842-4131-BE5B-3C79ECB238CF}" type="presOf" srcId="{1CDF8F08-F655-430C-8B4D-9A8ABDB4C994}" destId="{BCEEA4CF-0B3E-49A6-AE93-BE1D477EFD81}" srcOrd="0" destOrd="0" presId="urn:microsoft.com/office/officeart/2005/8/layout/orgChart1"/>
    <dgm:cxn modelId="{47C03FFB-8266-495A-9008-366A11DE920F}" srcId="{A4E1DB4B-6C97-4224-9F10-FA8E14B8DADF}" destId="{5CCAB03F-945A-465B-9F54-116D8329F3B3}" srcOrd="5" destOrd="0" parTransId="{3F5317F1-A3D1-47B1-A411-0025E26B425C}" sibTransId="{1974F787-77CD-4CAE-B7DF-7AC5E32571CA}"/>
    <dgm:cxn modelId="{F72479FC-BF32-42B6-A685-D55E006DEF2A}" srcId="{A4E1DB4B-6C97-4224-9F10-FA8E14B8DADF}" destId="{5280BFA2-7A7C-4414-B1FA-749375923406}" srcOrd="8" destOrd="0" parTransId="{4322AC6F-0A83-42CA-940E-E7D0FE94E6FB}" sibTransId="{46C0BB73-ED0F-47D8-AC73-68A6106EA0AE}"/>
    <dgm:cxn modelId="{36BF9BFD-6D9A-467E-9F31-8533A4B66587}" type="presOf" srcId="{5CCAB03F-945A-465B-9F54-116D8329F3B3}" destId="{00000FE3-5D76-48FA-A636-DB5E65782F71}" srcOrd="1" destOrd="0" presId="urn:microsoft.com/office/officeart/2005/8/layout/orgChart1"/>
    <dgm:cxn modelId="{17DDE81A-54D3-472E-A01C-2A3BBE80670E}" type="presParOf" srcId="{C05DAF75-0CC8-48A0-8650-656E86A39A8F}" destId="{FDCF3A03-CE94-4C4B-A7C6-31CBB7F1102F}" srcOrd="0" destOrd="0" presId="urn:microsoft.com/office/officeart/2005/8/layout/orgChart1"/>
    <dgm:cxn modelId="{41836089-4222-4C07-A24D-90796631D77B}" type="presParOf" srcId="{FDCF3A03-CE94-4C4B-A7C6-31CBB7F1102F}" destId="{B21CD9DD-C9D6-4C8F-A8E1-E0D78ADEFA5A}" srcOrd="0" destOrd="0" presId="urn:microsoft.com/office/officeart/2005/8/layout/orgChart1"/>
    <dgm:cxn modelId="{2B50834D-EC1E-4EEE-B522-01C22BA7D4D7}" type="presParOf" srcId="{B21CD9DD-C9D6-4C8F-A8E1-E0D78ADEFA5A}" destId="{BB216FDF-240C-4354-98C3-15640890EF9D}" srcOrd="0" destOrd="0" presId="urn:microsoft.com/office/officeart/2005/8/layout/orgChart1"/>
    <dgm:cxn modelId="{30EE5E36-BD58-42F2-89C0-64DEBD3E3C85}" type="presParOf" srcId="{B21CD9DD-C9D6-4C8F-A8E1-E0D78ADEFA5A}" destId="{6BFBCB77-3203-4329-9E0A-EC53BD9BB91E}" srcOrd="1" destOrd="0" presId="urn:microsoft.com/office/officeart/2005/8/layout/orgChart1"/>
    <dgm:cxn modelId="{AFA479E5-C213-4A79-8609-606DC059E639}" type="presParOf" srcId="{FDCF3A03-CE94-4C4B-A7C6-31CBB7F1102F}" destId="{16F1BB83-15CA-471C-8348-5821618D2FAD}" srcOrd="1" destOrd="0" presId="urn:microsoft.com/office/officeart/2005/8/layout/orgChart1"/>
    <dgm:cxn modelId="{CE26BB65-AC63-486F-987D-370546337CB9}" type="presParOf" srcId="{16F1BB83-15CA-471C-8348-5821618D2FAD}" destId="{2640853E-E35E-44D0-82F4-97090DF083A6}" srcOrd="0" destOrd="0" presId="urn:microsoft.com/office/officeart/2005/8/layout/orgChart1"/>
    <dgm:cxn modelId="{027251EB-C966-4E23-890B-A1B12299310A}" type="presParOf" srcId="{16F1BB83-15CA-471C-8348-5821618D2FAD}" destId="{08CD8ED5-959E-41C4-8C9E-277D972C4929}" srcOrd="1" destOrd="0" presId="urn:microsoft.com/office/officeart/2005/8/layout/orgChart1"/>
    <dgm:cxn modelId="{04901EFA-31CD-43D2-B8A9-F718C1B1376D}" type="presParOf" srcId="{08CD8ED5-959E-41C4-8C9E-277D972C4929}" destId="{7E8B49F7-7E6B-4E61-B8FF-C781DA97943A}" srcOrd="0" destOrd="0" presId="urn:microsoft.com/office/officeart/2005/8/layout/orgChart1"/>
    <dgm:cxn modelId="{3E0D868B-4342-4157-8CEE-FD46AA763D73}" type="presParOf" srcId="{7E8B49F7-7E6B-4E61-B8FF-C781DA97943A}" destId="{8BB411C3-1B48-419E-ABE7-447BD956A1FA}" srcOrd="0" destOrd="0" presId="urn:microsoft.com/office/officeart/2005/8/layout/orgChart1"/>
    <dgm:cxn modelId="{4E27CA46-36D7-477A-8442-446859FF8F91}" type="presParOf" srcId="{7E8B49F7-7E6B-4E61-B8FF-C781DA97943A}" destId="{45EA12DD-FCFD-48C6-BB6C-6299745908AC}" srcOrd="1" destOrd="0" presId="urn:microsoft.com/office/officeart/2005/8/layout/orgChart1"/>
    <dgm:cxn modelId="{A196F955-1CC6-4DF3-8B8A-1A83BA2FF5B3}" type="presParOf" srcId="{08CD8ED5-959E-41C4-8C9E-277D972C4929}" destId="{EE1D6F92-85DA-4523-8482-F5E152A9BE09}" srcOrd="1" destOrd="0" presId="urn:microsoft.com/office/officeart/2005/8/layout/orgChart1"/>
    <dgm:cxn modelId="{42109D89-6842-451B-9F1F-41B9245833EE}" type="presParOf" srcId="{08CD8ED5-959E-41C4-8C9E-277D972C4929}" destId="{6C994FC7-DE98-4FA1-AE2D-C09FC97A8DC2}" srcOrd="2" destOrd="0" presId="urn:microsoft.com/office/officeart/2005/8/layout/orgChart1"/>
    <dgm:cxn modelId="{D6B7130F-D4BC-4983-90AC-78EF191D2726}" type="presParOf" srcId="{16F1BB83-15CA-471C-8348-5821618D2FAD}" destId="{5DAE08ED-88DD-4153-A2D5-5EC2480D63E5}" srcOrd="2" destOrd="0" presId="urn:microsoft.com/office/officeart/2005/8/layout/orgChart1"/>
    <dgm:cxn modelId="{46431E55-761D-434A-89ED-A9579820FBCD}" type="presParOf" srcId="{16F1BB83-15CA-471C-8348-5821618D2FAD}" destId="{EBB85DC8-F89F-44AB-A12F-5AEEA8AB9A95}" srcOrd="3" destOrd="0" presId="urn:microsoft.com/office/officeart/2005/8/layout/orgChart1"/>
    <dgm:cxn modelId="{7A6AE54A-3D91-4195-9663-2890932E3F03}" type="presParOf" srcId="{EBB85DC8-F89F-44AB-A12F-5AEEA8AB9A95}" destId="{8778BE7D-B153-4CDE-9B1F-088D78316322}" srcOrd="0" destOrd="0" presId="urn:microsoft.com/office/officeart/2005/8/layout/orgChart1"/>
    <dgm:cxn modelId="{4ED24747-6D60-460C-A5AB-8B23C92B9DB8}" type="presParOf" srcId="{8778BE7D-B153-4CDE-9B1F-088D78316322}" destId="{C22DB843-7045-4E39-9CC7-C8F6A6CD3063}" srcOrd="0" destOrd="0" presId="urn:microsoft.com/office/officeart/2005/8/layout/orgChart1"/>
    <dgm:cxn modelId="{96BFCB07-6B08-4EC4-BEBE-0A818C5AE75E}" type="presParOf" srcId="{8778BE7D-B153-4CDE-9B1F-088D78316322}" destId="{CF9F5D6B-A1F8-47F2-BD60-D1C079C484E7}" srcOrd="1" destOrd="0" presId="urn:microsoft.com/office/officeart/2005/8/layout/orgChart1"/>
    <dgm:cxn modelId="{0C739DA7-0B16-4779-8143-03789DE516E9}" type="presParOf" srcId="{EBB85DC8-F89F-44AB-A12F-5AEEA8AB9A95}" destId="{8C3321EA-6AAB-4538-86F9-7EC50AAFD9C6}" srcOrd="1" destOrd="0" presId="urn:microsoft.com/office/officeart/2005/8/layout/orgChart1"/>
    <dgm:cxn modelId="{6658E22A-7FA6-4064-8B00-2D2F3C7FEB09}" type="presParOf" srcId="{EBB85DC8-F89F-44AB-A12F-5AEEA8AB9A95}" destId="{D6EDE191-02E6-4E90-ACB4-C54A2BDDEE60}" srcOrd="2" destOrd="0" presId="urn:microsoft.com/office/officeart/2005/8/layout/orgChart1"/>
    <dgm:cxn modelId="{28E7FA95-3B00-474F-A94C-82961C0B9DFD}" type="presParOf" srcId="{16F1BB83-15CA-471C-8348-5821618D2FAD}" destId="{285BB889-9062-4C94-ABF2-D9221FD6FFE4}" srcOrd="4" destOrd="0" presId="urn:microsoft.com/office/officeart/2005/8/layout/orgChart1"/>
    <dgm:cxn modelId="{D1F88D72-DC11-489C-BFA7-96F368B3FF11}" type="presParOf" srcId="{16F1BB83-15CA-471C-8348-5821618D2FAD}" destId="{A0A9BA12-A729-42F8-8C9D-58FFCB2A0840}" srcOrd="5" destOrd="0" presId="urn:microsoft.com/office/officeart/2005/8/layout/orgChart1"/>
    <dgm:cxn modelId="{3BDEB0BD-7220-4AA3-9242-3BC57FEBE8B7}" type="presParOf" srcId="{A0A9BA12-A729-42F8-8C9D-58FFCB2A0840}" destId="{C3615E36-2359-4865-B9C9-D6C70D7F5EBC}" srcOrd="0" destOrd="0" presId="urn:microsoft.com/office/officeart/2005/8/layout/orgChart1"/>
    <dgm:cxn modelId="{CB4966FC-9E4D-4A29-8180-738B8B1E3CFB}" type="presParOf" srcId="{C3615E36-2359-4865-B9C9-D6C70D7F5EBC}" destId="{7AB02011-966C-4451-A230-89BBEDAE2FB0}" srcOrd="0" destOrd="0" presId="urn:microsoft.com/office/officeart/2005/8/layout/orgChart1"/>
    <dgm:cxn modelId="{4F78BE1F-3F43-487E-A20E-83A3C3664C83}" type="presParOf" srcId="{C3615E36-2359-4865-B9C9-D6C70D7F5EBC}" destId="{B86FDA14-59AC-4287-905C-6C537219983A}" srcOrd="1" destOrd="0" presId="urn:microsoft.com/office/officeart/2005/8/layout/orgChart1"/>
    <dgm:cxn modelId="{3B44671F-16F4-44F6-9561-151B468120CD}" type="presParOf" srcId="{A0A9BA12-A729-42F8-8C9D-58FFCB2A0840}" destId="{7D8820D8-081D-40CA-BE81-90286A417564}" srcOrd="1" destOrd="0" presId="urn:microsoft.com/office/officeart/2005/8/layout/orgChart1"/>
    <dgm:cxn modelId="{B7D81582-7B03-4ADE-A526-2339F092F671}" type="presParOf" srcId="{A0A9BA12-A729-42F8-8C9D-58FFCB2A0840}" destId="{DB714768-0382-406D-BF5E-0E99BA623B17}" srcOrd="2" destOrd="0" presId="urn:microsoft.com/office/officeart/2005/8/layout/orgChart1"/>
    <dgm:cxn modelId="{50CFCA46-980B-4BC5-A2C0-4F0BFAFEB595}" type="presParOf" srcId="{16F1BB83-15CA-471C-8348-5821618D2FAD}" destId="{2F3ADFE8-A3ED-4BF8-BD35-7A4970BC485C}" srcOrd="6" destOrd="0" presId="urn:microsoft.com/office/officeart/2005/8/layout/orgChart1"/>
    <dgm:cxn modelId="{F8CC870E-9D7F-46CE-9D64-345C8B93E7CC}" type="presParOf" srcId="{16F1BB83-15CA-471C-8348-5821618D2FAD}" destId="{9EE43330-2140-4538-AE1A-8798B6677C13}" srcOrd="7" destOrd="0" presId="urn:microsoft.com/office/officeart/2005/8/layout/orgChart1"/>
    <dgm:cxn modelId="{01FE3AC4-74D6-4E20-9154-3D5D5E1A3676}" type="presParOf" srcId="{9EE43330-2140-4538-AE1A-8798B6677C13}" destId="{652AF462-52B1-46D6-BDC4-9EFF6BFADE70}" srcOrd="0" destOrd="0" presId="urn:microsoft.com/office/officeart/2005/8/layout/orgChart1"/>
    <dgm:cxn modelId="{301D0771-7F41-48C1-9142-9552287B3835}" type="presParOf" srcId="{652AF462-52B1-46D6-BDC4-9EFF6BFADE70}" destId="{B83D730E-E6B3-4EBA-B7E1-FD242246BE8F}" srcOrd="0" destOrd="0" presId="urn:microsoft.com/office/officeart/2005/8/layout/orgChart1"/>
    <dgm:cxn modelId="{1F5C2FDC-4CE5-45ED-B15B-226BEE786760}" type="presParOf" srcId="{652AF462-52B1-46D6-BDC4-9EFF6BFADE70}" destId="{00000FE3-5D76-48FA-A636-DB5E65782F71}" srcOrd="1" destOrd="0" presId="urn:microsoft.com/office/officeart/2005/8/layout/orgChart1"/>
    <dgm:cxn modelId="{F2526072-9B74-4EE1-8102-5D43A41C4C71}" type="presParOf" srcId="{9EE43330-2140-4538-AE1A-8798B6677C13}" destId="{8A58875A-EB57-49EF-B97B-07BE34936733}" srcOrd="1" destOrd="0" presId="urn:microsoft.com/office/officeart/2005/8/layout/orgChart1"/>
    <dgm:cxn modelId="{B4BF9E73-AACB-4C99-A363-056C28EF4434}" type="presParOf" srcId="{9EE43330-2140-4538-AE1A-8798B6677C13}" destId="{E7758BE7-FC4C-401E-A9BC-539927DFC8DE}" srcOrd="2" destOrd="0" presId="urn:microsoft.com/office/officeart/2005/8/layout/orgChart1"/>
    <dgm:cxn modelId="{E7F877C9-12FF-4037-84BF-202A3AB753DA}" type="presParOf" srcId="{16F1BB83-15CA-471C-8348-5821618D2FAD}" destId="{879B1DD0-99B1-41C6-A6AD-DF42F13085B9}" srcOrd="8" destOrd="0" presId="urn:microsoft.com/office/officeart/2005/8/layout/orgChart1"/>
    <dgm:cxn modelId="{B2C2661C-DA3A-4811-8CE5-F76A80E1807A}" type="presParOf" srcId="{16F1BB83-15CA-471C-8348-5821618D2FAD}" destId="{845F6A09-9FC0-4F7F-AE56-ED18BC31EE25}" srcOrd="9" destOrd="0" presId="urn:microsoft.com/office/officeart/2005/8/layout/orgChart1"/>
    <dgm:cxn modelId="{BDA01F89-7754-4461-A222-7DBF00198E2D}" type="presParOf" srcId="{845F6A09-9FC0-4F7F-AE56-ED18BC31EE25}" destId="{AD32A67C-02CE-4909-9B95-57A6F0711F77}" srcOrd="0" destOrd="0" presId="urn:microsoft.com/office/officeart/2005/8/layout/orgChart1"/>
    <dgm:cxn modelId="{0146C004-8DCB-489D-AB99-3380A7A4465A}" type="presParOf" srcId="{AD32A67C-02CE-4909-9B95-57A6F0711F77}" destId="{8B2091E6-22C7-4869-93D4-023E5401AA7A}" srcOrd="0" destOrd="0" presId="urn:microsoft.com/office/officeart/2005/8/layout/orgChart1"/>
    <dgm:cxn modelId="{FF63CABA-7D06-46A9-BCC5-961627CF5F66}" type="presParOf" srcId="{AD32A67C-02CE-4909-9B95-57A6F0711F77}" destId="{364D75C3-D5FA-47F3-BEF3-49B7AF7C4374}" srcOrd="1" destOrd="0" presId="urn:microsoft.com/office/officeart/2005/8/layout/orgChart1"/>
    <dgm:cxn modelId="{2E1D0439-9D79-4846-8E49-8DD2D7B5477A}" type="presParOf" srcId="{845F6A09-9FC0-4F7F-AE56-ED18BC31EE25}" destId="{68132BE1-1F88-4C03-B366-C019B2780460}" srcOrd="1" destOrd="0" presId="urn:microsoft.com/office/officeart/2005/8/layout/orgChart1"/>
    <dgm:cxn modelId="{AA8A0212-3924-4ECC-BB71-1D403B742123}" type="presParOf" srcId="{845F6A09-9FC0-4F7F-AE56-ED18BC31EE25}" destId="{23F2B9B9-FB49-499B-BC13-164C0B467906}" srcOrd="2" destOrd="0" presId="urn:microsoft.com/office/officeart/2005/8/layout/orgChart1"/>
    <dgm:cxn modelId="{F9C73D02-1F8C-4455-98D9-B82269311187}" type="presParOf" srcId="{16F1BB83-15CA-471C-8348-5821618D2FAD}" destId="{55F781ED-CBA9-4F04-9010-D3E9A3788E47}" srcOrd="10" destOrd="0" presId="urn:microsoft.com/office/officeart/2005/8/layout/orgChart1"/>
    <dgm:cxn modelId="{8304A320-6554-416C-B29F-B9344B69603C}" type="presParOf" srcId="{16F1BB83-15CA-471C-8348-5821618D2FAD}" destId="{1FE4E770-4ED8-43B7-A3DB-E37EAACC5AA9}" srcOrd="11" destOrd="0" presId="urn:microsoft.com/office/officeart/2005/8/layout/orgChart1"/>
    <dgm:cxn modelId="{31C63012-3A92-4C8E-9109-09F0CD4132DF}" type="presParOf" srcId="{1FE4E770-4ED8-43B7-A3DB-E37EAACC5AA9}" destId="{654AE1EE-FD0C-429A-B9AE-CB906FC857D1}" srcOrd="0" destOrd="0" presId="urn:microsoft.com/office/officeart/2005/8/layout/orgChart1"/>
    <dgm:cxn modelId="{C7A99CEA-967F-481B-9E1B-EF269A95A652}" type="presParOf" srcId="{654AE1EE-FD0C-429A-B9AE-CB906FC857D1}" destId="{BCEEA4CF-0B3E-49A6-AE93-BE1D477EFD81}" srcOrd="0" destOrd="0" presId="urn:microsoft.com/office/officeart/2005/8/layout/orgChart1"/>
    <dgm:cxn modelId="{BDF702E8-2445-4754-9834-69B202377C25}" type="presParOf" srcId="{654AE1EE-FD0C-429A-B9AE-CB906FC857D1}" destId="{A9799C58-8B19-41A3-B985-F67383ADF490}" srcOrd="1" destOrd="0" presId="urn:microsoft.com/office/officeart/2005/8/layout/orgChart1"/>
    <dgm:cxn modelId="{CD043E9C-4257-46C6-9F8F-211523C7A2D0}" type="presParOf" srcId="{1FE4E770-4ED8-43B7-A3DB-E37EAACC5AA9}" destId="{E5C90408-5976-4B2C-8895-1CF40801D207}" srcOrd="1" destOrd="0" presId="urn:microsoft.com/office/officeart/2005/8/layout/orgChart1"/>
    <dgm:cxn modelId="{DEBA6F67-C0CC-4B0E-A05A-26770D45FD3B}" type="presParOf" srcId="{1FE4E770-4ED8-43B7-A3DB-E37EAACC5AA9}" destId="{5984A927-BFB6-45EC-AC56-7ADA3A2B5887}" srcOrd="2" destOrd="0" presId="urn:microsoft.com/office/officeart/2005/8/layout/orgChart1"/>
    <dgm:cxn modelId="{43120F46-2AE2-412E-97B7-A24EE53D711E}" type="presParOf" srcId="{16F1BB83-15CA-471C-8348-5821618D2FAD}" destId="{378D8D8D-31BB-4BF8-BE33-B70856109271}" srcOrd="12" destOrd="0" presId="urn:microsoft.com/office/officeart/2005/8/layout/orgChart1"/>
    <dgm:cxn modelId="{5E9702AF-4F34-437F-95D9-B5F72571D605}" type="presParOf" srcId="{16F1BB83-15CA-471C-8348-5821618D2FAD}" destId="{F0000DA9-4730-4A0D-84E7-401A12F41834}" srcOrd="13" destOrd="0" presId="urn:microsoft.com/office/officeart/2005/8/layout/orgChart1"/>
    <dgm:cxn modelId="{5A9CAA8F-4E1F-4C65-9679-E10CEE8157AC}" type="presParOf" srcId="{F0000DA9-4730-4A0D-84E7-401A12F41834}" destId="{50466484-E0CE-4D1A-B330-D46EB42080F7}" srcOrd="0" destOrd="0" presId="urn:microsoft.com/office/officeart/2005/8/layout/orgChart1"/>
    <dgm:cxn modelId="{A13FD8A7-17E6-4EFB-8D66-F5444E4FEFEF}" type="presParOf" srcId="{50466484-E0CE-4D1A-B330-D46EB42080F7}" destId="{65045757-3D4C-4C47-A244-93F0560D0A0D}" srcOrd="0" destOrd="0" presId="urn:microsoft.com/office/officeart/2005/8/layout/orgChart1"/>
    <dgm:cxn modelId="{6C5E63A1-60BA-4A4E-8C6C-73B722A9A7C9}" type="presParOf" srcId="{50466484-E0CE-4D1A-B330-D46EB42080F7}" destId="{C3F4E168-DBB8-4AA6-A171-E7431F1B6CA5}" srcOrd="1" destOrd="0" presId="urn:microsoft.com/office/officeart/2005/8/layout/orgChart1"/>
    <dgm:cxn modelId="{35397C0D-A083-4A02-A084-15DEBED1532E}" type="presParOf" srcId="{F0000DA9-4730-4A0D-84E7-401A12F41834}" destId="{5FFDF75D-FB43-48BF-87D9-5F913C851160}" srcOrd="1" destOrd="0" presId="urn:microsoft.com/office/officeart/2005/8/layout/orgChart1"/>
    <dgm:cxn modelId="{8C6503CE-9682-4043-91B1-EE730D0D80F6}" type="presParOf" srcId="{F0000DA9-4730-4A0D-84E7-401A12F41834}" destId="{D7FEF429-BAA5-4E0F-B17F-AC31708C5A5A}" srcOrd="2" destOrd="0" presId="urn:microsoft.com/office/officeart/2005/8/layout/orgChart1"/>
    <dgm:cxn modelId="{5CBEAB05-5702-4F9B-A923-143C8CB62192}" type="presParOf" srcId="{FDCF3A03-CE94-4C4B-A7C6-31CBB7F1102F}" destId="{5ADBD40C-C5B2-4252-9CD6-B16AD6DAD5AC}" srcOrd="2" destOrd="0" presId="urn:microsoft.com/office/officeart/2005/8/layout/orgChart1"/>
    <dgm:cxn modelId="{F0A1551B-B3DD-4843-AF7D-A170237BB232}" type="presParOf" srcId="{5ADBD40C-C5B2-4252-9CD6-B16AD6DAD5AC}" destId="{1390E2DD-6ABB-43D6-B7A1-79B6009C1E19}" srcOrd="0" destOrd="0" presId="urn:microsoft.com/office/officeart/2005/8/layout/orgChart1"/>
    <dgm:cxn modelId="{34D96123-ECEF-418D-9765-183A7C6BD493}" type="presParOf" srcId="{5ADBD40C-C5B2-4252-9CD6-B16AD6DAD5AC}" destId="{CE24F0EB-9728-4390-B5EF-D8257AD4AB17}" srcOrd="1" destOrd="0" presId="urn:microsoft.com/office/officeart/2005/8/layout/orgChart1"/>
    <dgm:cxn modelId="{D481CC0E-7A81-415F-A44E-54899AC0E3E1}" type="presParOf" srcId="{CE24F0EB-9728-4390-B5EF-D8257AD4AB17}" destId="{103AA8CC-925E-4582-88BD-AD9D0C0BBE9C}" srcOrd="0" destOrd="0" presId="urn:microsoft.com/office/officeart/2005/8/layout/orgChart1"/>
    <dgm:cxn modelId="{532B991A-829F-4DC9-B2BD-5FDF60BF3A11}" type="presParOf" srcId="{103AA8CC-925E-4582-88BD-AD9D0C0BBE9C}" destId="{383FB145-5DDC-4C4F-9941-46CFD1FD30BA}" srcOrd="0" destOrd="0" presId="urn:microsoft.com/office/officeart/2005/8/layout/orgChart1"/>
    <dgm:cxn modelId="{BB1A68D8-67B2-43D5-88F9-513D196325D9}" type="presParOf" srcId="{103AA8CC-925E-4582-88BD-AD9D0C0BBE9C}" destId="{665E6B03-58F0-4C47-9DB4-B1E52C40A350}" srcOrd="1" destOrd="0" presId="urn:microsoft.com/office/officeart/2005/8/layout/orgChart1"/>
    <dgm:cxn modelId="{3EFA7ED4-31FA-4DBB-9E5D-A64E70E34882}" type="presParOf" srcId="{CE24F0EB-9728-4390-B5EF-D8257AD4AB17}" destId="{C293FA6C-82A1-4C7E-9060-B656B172076B}" srcOrd="1" destOrd="0" presId="urn:microsoft.com/office/officeart/2005/8/layout/orgChart1"/>
    <dgm:cxn modelId="{869831AD-02D0-42DF-808F-F9DA6A857A99}" type="presParOf" srcId="{CE24F0EB-9728-4390-B5EF-D8257AD4AB17}" destId="{BBD2036D-ABC5-4CA0-A989-AE9B251FF1AA}" srcOrd="2" destOrd="0" presId="urn:microsoft.com/office/officeart/2005/8/layout/orgChart1"/>
    <dgm:cxn modelId="{4928A8E0-2514-4FD9-8427-B9481397281A}" type="presParOf" srcId="{5ADBD40C-C5B2-4252-9CD6-B16AD6DAD5AC}" destId="{15B32C9C-5D8B-49A3-AF4D-A114008900D6}" srcOrd="2" destOrd="0" presId="urn:microsoft.com/office/officeart/2005/8/layout/orgChart1"/>
    <dgm:cxn modelId="{EF48FFAF-1484-435A-9D5A-FC597A48AE01}" type="presParOf" srcId="{5ADBD40C-C5B2-4252-9CD6-B16AD6DAD5AC}" destId="{BC00BB5E-CA96-4308-92FE-5D5D31745968}" srcOrd="3" destOrd="0" presId="urn:microsoft.com/office/officeart/2005/8/layout/orgChart1"/>
    <dgm:cxn modelId="{CE4DDE17-5E7E-46A3-A403-FA2AC8B9ECEA}" type="presParOf" srcId="{BC00BB5E-CA96-4308-92FE-5D5D31745968}" destId="{5FAA91D7-477F-4095-BE6C-F00EF40B45D7}" srcOrd="0" destOrd="0" presId="urn:microsoft.com/office/officeart/2005/8/layout/orgChart1"/>
    <dgm:cxn modelId="{63610157-1002-465B-A2DD-99269DFD2FB4}" type="presParOf" srcId="{5FAA91D7-477F-4095-BE6C-F00EF40B45D7}" destId="{F4AF58FA-1060-4C56-9A1B-988297A5DD57}" srcOrd="0" destOrd="0" presId="urn:microsoft.com/office/officeart/2005/8/layout/orgChart1"/>
    <dgm:cxn modelId="{62BB0F1A-F228-4577-BEDB-B204E44ED2DC}" type="presParOf" srcId="{5FAA91D7-477F-4095-BE6C-F00EF40B45D7}" destId="{BA2A5DBF-ED0B-42C9-861C-18C75223E5BE}" srcOrd="1" destOrd="0" presId="urn:microsoft.com/office/officeart/2005/8/layout/orgChart1"/>
    <dgm:cxn modelId="{3D640791-CB9C-421B-B8F9-4F84B7A6BF63}" type="presParOf" srcId="{BC00BB5E-CA96-4308-92FE-5D5D31745968}" destId="{D9C609CC-F1DE-4175-BDA9-AFED62660DE9}" srcOrd="1" destOrd="0" presId="urn:microsoft.com/office/officeart/2005/8/layout/orgChart1"/>
    <dgm:cxn modelId="{0FCB7B87-DD44-4CDD-8A2B-DFE8229260DF}" type="presParOf" srcId="{BC00BB5E-CA96-4308-92FE-5D5D31745968}" destId="{0A071F34-C8EE-46E1-B091-04B3B7E76C7A}"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36DAE29-CE28-4BF4-AE6F-D8BEB2A973C7}"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GB"/>
        </a:p>
      </dgm:t>
    </dgm:pt>
    <dgm:pt modelId="{6164A261-4508-443C-8F8D-3EE41122B1EC}">
      <dgm:prSet phldrT="[Text]" custT="1"/>
      <dgm:spPr/>
      <dgm:t>
        <a:bodyPr/>
        <a:lstStyle/>
        <a:p>
          <a:r>
            <a:rPr lang="en-GB" sz="1100">
              <a:latin typeface="Arial" panose="020B0604020202020204" pitchFamily="34" charset="0"/>
              <a:cs typeface="Arial" panose="020B0604020202020204" pitchFamily="34" charset="0"/>
            </a:rPr>
            <a:t>Digital Automatic referral for MSK SA Project </a:t>
          </a:r>
        </a:p>
      </dgm:t>
    </dgm:pt>
    <dgm:pt modelId="{1BCD676B-FAE1-4333-B098-FC1BCA3CB115}" type="parTrans" cxnId="{C6D7904A-7AE9-4238-9C05-4423A55F79D4}">
      <dgm:prSet/>
      <dgm:spPr/>
      <dgm:t>
        <a:bodyPr/>
        <a:lstStyle/>
        <a:p>
          <a:endParaRPr lang="en-GB"/>
        </a:p>
      </dgm:t>
    </dgm:pt>
    <dgm:pt modelId="{7E165A07-C533-4EF9-9845-5B0BBEF738A8}" type="sibTrans" cxnId="{C6D7904A-7AE9-4238-9C05-4423A55F79D4}">
      <dgm:prSet/>
      <dgm:spPr/>
      <dgm:t>
        <a:bodyPr/>
        <a:lstStyle/>
        <a:p>
          <a:endParaRPr lang="en-GB"/>
        </a:p>
      </dgm:t>
    </dgm:pt>
    <dgm:pt modelId="{7D785F70-F685-44EE-A152-ACD118440E1A}">
      <dgm:prSet phldrT="[Text]" custT="1"/>
      <dgm:spPr/>
      <dgm:t>
        <a:bodyPr/>
        <a:lstStyle/>
        <a:p>
          <a:r>
            <a:rPr lang="en-GB" sz="1100">
              <a:latin typeface="Arial" panose="020B0604020202020204" pitchFamily="34" charset="0"/>
              <a:cs typeface="Arial" panose="020B0604020202020204" pitchFamily="34" charset="0"/>
            </a:rPr>
            <a:t>Hardware</a:t>
          </a:r>
        </a:p>
      </dgm:t>
    </dgm:pt>
    <dgm:pt modelId="{58FBB126-13B9-45E1-8EC2-A2B0CFF8B20B}" type="parTrans" cxnId="{6A45A153-FFB6-4C34-8034-42DCD5EBCD58}">
      <dgm:prSet/>
      <dgm:spPr/>
      <dgm:t>
        <a:bodyPr/>
        <a:lstStyle/>
        <a:p>
          <a:endParaRPr lang="en-GB"/>
        </a:p>
      </dgm:t>
    </dgm:pt>
    <dgm:pt modelId="{E9ACC951-1AE4-46CA-8FBE-5D05FA90FB63}" type="sibTrans" cxnId="{6A45A153-FFB6-4C34-8034-42DCD5EBCD58}">
      <dgm:prSet/>
      <dgm:spPr/>
      <dgm:t>
        <a:bodyPr/>
        <a:lstStyle/>
        <a:p>
          <a:endParaRPr lang="en-GB"/>
        </a:p>
      </dgm:t>
    </dgm:pt>
    <dgm:pt modelId="{AD994210-DBF0-414C-AFE2-D99906571FDB}">
      <dgm:prSet phldrT="[Text]" custT="1"/>
      <dgm:spPr/>
      <dgm:t>
        <a:bodyPr/>
        <a:lstStyle/>
        <a:p>
          <a:r>
            <a:rPr lang="en-GB" sz="1100">
              <a:latin typeface="Arial" panose="020B0604020202020204" pitchFamily="34" charset="0"/>
              <a:cs typeface="Arial" panose="020B0604020202020204" pitchFamily="34" charset="0"/>
            </a:rPr>
            <a:t>Upgrade current package or seek alternative</a:t>
          </a:r>
        </a:p>
      </dgm:t>
    </dgm:pt>
    <dgm:pt modelId="{54402F2E-8F41-4B4C-8BF2-123057FC1B17}" type="parTrans" cxnId="{F573BC98-E5C6-4E6B-930B-74618E6B97AA}">
      <dgm:prSet/>
      <dgm:spPr/>
      <dgm:t>
        <a:bodyPr/>
        <a:lstStyle/>
        <a:p>
          <a:endParaRPr lang="en-GB"/>
        </a:p>
      </dgm:t>
    </dgm:pt>
    <dgm:pt modelId="{78A428B0-C9EB-4479-A3ED-78BE322F7486}" type="sibTrans" cxnId="{F573BC98-E5C6-4E6B-930B-74618E6B97AA}">
      <dgm:prSet/>
      <dgm:spPr/>
      <dgm:t>
        <a:bodyPr/>
        <a:lstStyle/>
        <a:p>
          <a:endParaRPr lang="en-GB"/>
        </a:p>
      </dgm:t>
    </dgm:pt>
    <dgm:pt modelId="{E5CF441E-6C32-4854-9D36-95685A589566}">
      <dgm:prSet custT="1"/>
      <dgm:spPr/>
      <dgm:t>
        <a:bodyPr/>
        <a:lstStyle/>
        <a:p>
          <a:r>
            <a:rPr lang="en-GB" sz="1100">
              <a:latin typeface="Arial" panose="020B0604020202020204" pitchFamily="34" charset="0"/>
              <a:cs typeface="Arial" panose="020B0604020202020204" pitchFamily="34" charset="0"/>
            </a:rPr>
            <a:t>Develop and roll out training package</a:t>
          </a:r>
        </a:p>
      </dgm:t>
    </dgm:pt>
    <dgm:pt modelId="{29713707-3639-4EDB-B5FA-11BC362317FF}" type="parTrans" cxnId="{76BDE9A4-FB8D-48C1-A45A-B989E6F45618}">
      <dgm:prSet/>
      <dgm:spPr/>
      <dgm:t>
        <a:bodyPr/>
        <a:lstStyle/>
        <a:p>
          <a:endParaRPr lang="en-GB"/>
        </a:p>
      </dgm:t>
    </dgm:pt>
    <dgm:pt modelId="{CD308093-E1AD-4E96-AE96-81201DE95D6E}" type="sibTrans" cxnId="{76BDE9A4-FB8D-48C1-A45A-B989E6F45618}">
      <dgm:prSet/>
      <dgm:spPr/>
      <dgm:t>
        <a:bodyPr/>
        <a:lstStyle/>
        <a:p>
          <a:endParaRPr lang="en-GB"/>
        </a:p>
      </dgm:t>
    </dgm:pt>
    <dgm:pt modelId="{21B0997F-D8DC-4DDE-902A-C6685CA82F6B}">
      <dgm:prSet custT="1"/>
      <dgm:spPr/>
      <dgm:t>
        <a:bodyPr/>
        <a:lstStyle/>
        <a:p>
          <a:r>
            <a:rPr lang="en-GB" sz="1100">
              <a:latin typeface="Arial" panose="020B0604020202020204" pitchFamily="34" charset="0"/>
              <a:cs typeface="Arial" panose="020B0604020202020204" pitchFamily="34" charset="0"/>
            </a:rPr>
            <a:t>Ongoing support</a:t>
          </a:r>
        </a:p>
      </dgm:t>
    </dgm:pt>
    <dgm:pt modelId="{DE6892CE-A552-4C89-A537-3AC2043DCFE1}" type="sibTrans" cxnId="{4EA5E665-BE08-4A4C-ADBB-93CDA66518AA}">
      <dgm:prSet/>
      <dgm:spPr/>
      <dgm:t>
        <a:bodyPr/>
        <a:lstStyle/>
        <a:p>
          <a:endParaRPr lang="en-GB"/>
        </a:p>
      </dgm:t>
    </dgm:pt>
    <dgm:pt modelId="{C2C9BB34-78DD-4250-816D-AC21DB6F6BD2}" type="parTrans" cxnId="{4EA5E665-BE08-4A4C-ADBB-93CDA66518AA}">
      <dgm:prSet/>
      <dgm:spPr/>
      <dgm:t>
        <a:bodyPr/>
        <a:lstStyle/>
        <a:p>
          <a:endParaRPr lang="en-GB"/>
        </a:p>
      </dgm:t>
    </dgm:pt>
    <dgm:pt modelId="{4B8447CC-5462-4011-AC9C-C208AC5606D7}">
      <dgm:prSet custT="1"/>
      <dgm:spPr/>
      <dgm:t>
        <a:bodyPr/>
        <a:lstStyle/>
        <a:p>
          <a:r>
            <a:rPr lang="en-GB" sz="1100">
              <a:latin typeface="Arial" panose="020B0604020202020204" pitchFamily="34" charset="0"/>
              <a:cs typeface="Arial" panose="020B0604020202020204" pitchFamily="34" charset="0"/>
            </a:rPr>
            <a:t>Training</a:t>
          </a:r>
        </a:p>
      </dgm:t>
    </dgm:pt>
    <dgm:pt modelId="{7D0B3763-91F8-43BB-B04A-56C6FE137DBA}" type="sibTrans" cxnId="{7C363E2E-69AA-4A69-B85D-4CF9A6FA4175}">
      <dgm:prSet/>
      <dgm:spPr/>
      <dgm:t>
        <a:bodyPr/>
        <a:lstStyle/>
        <a:p>
          <a:endParaRPr lang="en-GB"/>
        </a:p>
      </dgm:t>
    </dgm:pt>
    <dgm:pt modelId="{38A0EDBA-F418-45CD-8E49-548635E6BCB6}" type="parTrans" cxnId="{7C363E2E-69AA-4A69-B85D-4CF9A6FA4175}">
      <dgm:prSet/>
      <dgm:spPr/>
      <dgm:t>
        <a:bodyPr/>
        <a:lstStyle/>
        <a:p>
          <a:endParaRPr lang="en-GB"/>
        </a:p>
      </dgm:t>
    </dgm:pt>
    <dgm:pt modelId="{C2D64EEF-8B63-46CA-8754-C2608CC7BDCA}">
      <dgm:prSet custT="1"/>
      <dgm:spPr/>
      <dgm:t>
        <a:bodyPr/>
        <a:lstStyle/>
        <a:p>
          <a:r>
            <a:rPr lang="en-GB" sz="1100">
              <a:latin typeface="Arial" panose="020B0604020202020204" pitchFamily="34" charset="0"/>
              <a:cs typeface="Arial" panose="020B0604020202020204" pitchFamily="34" charset="0"/>
            </a:rPr>
            <a:t>User licences</a:t>
          </a:r>
        </a:p>
      </dgm:t>
    </dgm:pt>
    <dgm:pt modelId="{7EC5186D-C2BA-4720-90A1-9F26B82E380D}" type="sibTrans" cxnId="{19A01C8D-E3F8-47BB-A416-8FE0C8FEB2A8}">
      <dgm:prSet/>
      <dgm:spPr/>
      <dgm:t>
        <a:bodyPr/>
        <a:lstStyle/>
        <a:p>
          <a:endParaRPr lang="en-GB"/>
        </a:p>
      </dgm:t>
    </dgm:pt>
    <dgm:pt modelId="{0A39D8EC-B4ED-449E-90E5-9119CF97BED0}" type="parTrans" cxnId="{19A01C8D-E3F8-47BB-A416-8FE0C8FEB2A8}">
      <dgm:prSet/>
      <dgm:spPr/>
      <dgm:t>
        <a:bodyPr/>
        <a:lstStyle/>
        <a:p>
          <a:endParaRPr lang="en-GB"/>
        </a:p>
      </dgm:t>
    </dgm:pt>
    <dgm:pt modelId="{5C5621FB-DE0C-417B-9350-5A99476A1A56}">
      <dgm:prSet phldrT="[Text]" custT="1"/>
      <dgm:spPr/>
      <dgm:t>
        <a:bodyPr/>
        <a:lstStyle/>
        <a:p>
          <a:r>
            <a:rPr lang="en-GB" sz="1100">
              <a:latin typeface="Arial" panose="020B0604020202020204" pitchFamily="34" charset="0"/>
              <a:cs typeface="Arial" panose="020B0604020202020204" pitchFamily="34" charset="0"/>
            </a:rPr>
            <a:t>Software</a:t>
          </a:r>
        </a:p>
      </dgm:t>
    </dgm:pt>
    <dgm:pt modelId="{D34953C3-D046-4D70-9C99-6CC991196DF6}" type="sibTrans" cxnId="{5D370C0B-6B23-4AD7-B878-ECF8199CFA77}">
      <dgm:prSet/>
      <dgm:spPr/>
      <dgm:t>
        <a:bodyPr/>
        <a:lstStyle/>
        <a:p>
          <a:endParaRPr lang="en-GB"/>
        </a:p>
      </dgm:t>
    </dgm:pt>
    <dgm:pt modelId="{8F2C7C71-4B11-4438-9185-A62CD81EB2DE}" type="parTrans" cxnId="{5D370C0B-6B23-4AD7-B878-ECF8199CFA77}">
      <dgm:prSet/>
      <dgm:spPr/>
      <dgm:t>
        <a:bodyPr/>
        <a:lstStyle/>
        <a:p>
          <a:endParaRPr lang="en-GB"/>
        </a:p>
      </dgm:t>
    </dgm:pt>
    <dgm:pt modelId="{1C52999E-C7E9-4912-A035-F45AC632F31E}" type="pres">
      <dgm:prSet presAssocID="{036DAE29-CE28-4BF4-AE6F-D8BEB2A973C7}" presName="diagram" presStyleCnt="0">
        <dgm:presLayoutVars>
          <dgm:chPref val="1"/>
          <dgm:dir/>
          <dgm:animOne val="branch"/>
          <dgm:animLvl val="lvl"/>
          <dgm:resizeHandles val="exact"/>
        </dgm:presLayoutVars>
      </dgm:prSet>
      <dgm:spPr/>
    </dgm:pt>
    <dgm:pt modelId="{6D436827-8A6D-40EF-83AE-98444DD54075}" type="pres">
      <dgm:prSet presAssocID="{6164A261-4508-443C-8F8D-3EE41122B1EC}" presName="root1" presStyleCnt="0"/>
      <dgm:spPr/>
    </dgm:pt>
    <dgm:pt modelId="{06F1FAE0-DE93-41FD-97F6-3BB786EDB950}" type="pres">
      <dgm:prSet presAssocID="{6164A261-4508-443C-8F8D-3EE41122B1EC}" presName="LevelOneTextNode" presStyleLbl="node0" presStyleIdx="0" presStyleCnt="1" custScaleY="232192" custLinFactNeighborX="-20389" custLinFactNeighborY="-3108">
        <dgm:presLayoutVars>
          <dgm:chPref val="3"/>
        </dgm:presLayoutVars>
      </dgm:prSet>
      <dgm:spPr/>
    </dgm:pt>
    <dgm:pt modelId="{9E84AC61-62A2-4D50-B318-5AEBF7B5AF2F}" type="pres">
      <dgm:prSet presAssocID="{6164A261-4508-443C-8F8D-3EE41122B1EC}" presName="level2hierChild" presStyleCnt="0"/>
      <dgm:spPr/>
    </dgm:pt>
    <dgm:pt modelId="{4DAB3DF2-5216-4E3F-8F1C-F49EE5F05B3C}" type="pres">
      <dgm:prSet presAssocID="{58FBB126-13B9-45E1-8EC2-A2B0CFF8B20B}" presName="conn2-1" presStyleLbl="parChTrans1D2" presStyleIdx="0" presStyleCnt="3"/>
      <dgm:spPr/>
    </dgm:pt>
    <dgm:pt modelId="{FE7A6BC7-52B1-4A1C-89F1-692401514644}" type="pres">
      <dgm:prSet presAssocID="{58FBB126-13B9-45E1-8EC2-A2B0CFF8B20B}" presName="connTx" presStyleLbl="parChTrans1D2" presStyleIdx="0" presStyleCnt="3"/>
      <dgm:spPr/>
    </dgm:pt>
    <dgm:pt modelId="{41BABD2F-1835-42FF-B5E1-E42BA9185BDE}" type="pres">
      <dgm:prSet presAssocID="{7D785F70-F685-44EE-A152-ACD118440E1A}" presName="root2" presStyleCnt="0"/>
      <dgm:spPr/>
    </dgm:pt>
    <dgm:pt modelId="{F16EBB9B-AE0F-45E9-9E77-6D2026442F6B}" type="pres">
      <dgm:prSet presAssocID="{7D785F70-F685-44EE-A152-ACD118440E1A}" presName="LevelTwoTextNode" presStyleLbl="node2" presStyleIdx="0" presStyleCnt="3">
        <dgm:presLayoutVars>
          <dgm:chPref val="3"/>
        </dgm:presLayoutVars>
      </dgm:prSet>
      <dgm:spPr/>
    </dgm:pt>
    <dgm:pt modelId="{489752B4-C942-47D7-B10A-F3096DB28F5F}" type="pres">
      <dgm:prSet presAssocID="{7D785F70-F685-44EE-A152-ACD118440E1A}" presName="level3hierChild" presStyleCnt="0"/>
      <dgm:spPr/>
    </dgm:pt>
    <dgm:pt modelId="{C9C0A647-EEDC-43A7-B373-ECBBC3FD4130}" type="pres">
      <dgm:prSet presAssocID="{54402F2E-8F41-4B4C-8BF2-123057FC1B17}" presName="conn2-1" presStyleLbl="parChTrans1D3" presStyleIdx="0" presStyleCnt="4"/>
      <dgm:spPr/>
    </dgm:pt>
    <dgm:pt modelId="{FB603F05-8E8B-4536-A5E3-6A15B36A247C}" type="pres">
      <dgm:prSet presAssocID="{54402F2E-8F41-4B4C-8BF2-123057FC1B17}" presName="connTx" presStyleLbl="parChTrans1D3" presStyleIdx="0" presStyleCnt="4"/>
      <dgm:spPr/>
    </dgm:pt>
    <dgm:pt modelId="{0CDA589D-8973-4E8A-A84E-13A81FA633B4}" type="pres">
      <dgm:prSet presAssocID="{AD994210-DBF0-414C-AFE2-D99906571FDB}" presName="root2" presStyleCnt="0"/>
      <dgm:spPr/>
    </dgm:pt>
    <dgm:pt modelId="{57455990-9D12-47AC-BFEC-D6095093F751}" type="pres">
      <dgm:prSet presAssocID="{AD994210-DBF0-414C-AFE2-D99906571FDB}" presName="LevelTwoTextNode" presStyleLbl="node3" presStyleIdx="0" presStyleCnt="4" custScaleX="113296" custScaleY="139612">
        <dgm:presLayoutVars>
          <dgm:chPref val="3"/>
        </dgm:presLayoutVars>
      </dgm:prSet>
      <dgm:spPr/>
    </dgm:pt>
    <dgm:pt modelId="{8F05701B-D588-4DC4-8989-ED0BE0A36C89}" type="pres">
      <dgm:prSet presAssocID="{AD994210-DBF0-414C-AFE2-D99906571FDB}" presName="level3hierChild" presStyleCnt="0"/>
      <dgm:spPr/>
    </dgm:pt>
    <dgm:pt modelId="{64A9DF24-E9DC-4D39-A75B-432D739632EF}" type="pres">
      <dgm:prSet presAssocID="{8F2C7C71-4B11-4438-9185-A62CD81EB2DE}" presName="conn2-1" presStyleLbl="parChTrans1D2" presStyleIdx="1" presStyleCnt="3"/>
      <dgm:spPr/>
    </dgm:pt>
    <dgm:pt modelId="{D6CDB851-7300-404B-91D2-6F14A1EB3F71}" type="pres">
      <dgm:prSet presAssocID="{8F2C7C71-4B11-4438-9185-A62CD81EB2DE}" presName="connTx" presStyleLbl="parChTrans1D2" presStyleIdx="1" presStyleCnt="3"/>
      <dgm:spPr/>
    </dgm:pt>
    <dgm:pt modelId="{660A0885-FA1B-4A09-ACA3-BFF18F3BC62F}" type="pres">
      <dgm:prSet presAssocID="{5C5621FB-DE0C-417B-9350-5A99476A1A56}" presName="root2" presStyleCnt="0"/>
      <dgm:spPr/>
    </dgm:pt>
    <dgm:pt modelId="{FD2507BC-0A6D-4B42-BBD5-296791292711}" type="pres">
      <dgm:prSet presAssocID="{5C5621FB-DE0C-417B-9350-5A99476A1A56}" presName="LevelTwoTextNode" presStyleLbl="node2" presStyleIdx="1" presStyleCnt="3">
        <dgm:presLayoutVars>
          <dgm:chPref val="3"/>
        </dgm:presLayoutVars>
      </dgm:prSet>
      <dgm:spPr/>
    </dgm:pt>
    <dgm:pt modelId="{FF41FD61-F385-4477-A8F6-3D9B11FF0C7C}" type="pres">
      <dgm:prSet presAssocID="{5C5621FB-DE0C-417B-9350-5A99476A1A56}" presName="level3hierChild" presStyleCnt="0"/>
      <dgm:spPr/>
    </dgm:pt>
    <dgm:pt modelId="{86EDF617-4DBD-4031-9186-FFBD9A210DBE}" type="pres">
      <dgm:prSet presAssocID="{0A39D8EC-B4ED-449E-90E5-9119CF97BED0}" presName="conn2-1" presStyleLbl="parChTrans1D3" presStyleIdx="1" presStyleCnt="4"/>
      <dgm:spPr/>
    </dgm:pt>
    <dgm:pt modelId="{501AC26A-23A6-4E3C-AEAB-2DBF04D999AF}" type="pres">
      <dgm:prSet presAssocID="{0A39D8EC-B4ED-449E-90E5-9119CF97BED0}" presName="connTx" presStyleLbl="parChTrans1D3" presStyleIdx="1" presStyleCnt="4"/>
      <dgm:spPr/>
    </dgm:pt>
    <dgm:pt modelId="{BFB25329-23B9-4287-938B-9CDF6BC3C979}" type="pres">
      <dgm:prSet presAssocID="{C2D64EEF-8B63-46CA-8754-C2608CC7BDCA}" presName="root2" presStyleCnt="0"/>
      <dgm:spPr/>
    </dgm:pt>
    <dgm:pt modelId="{0DF40312-619A-4595-A587-C80793DDBAD9}" type="pres">
      <dgm:prSet presAssocID="{C2D64EEF-8B63-46CA-8754-C2608CC7BDCA}" presName="LevelTwoTextNode" presStyleLbl="node3" presStyleIdx="1" presStyleCnt="4">
        <dgm:presLayoutVars>
          <dgm:chPref val="3"/>
        </dgm:presLayoutVars>
      </dgm:prSet>
      <dgm:spPr/>
    </dgm:pt>
    <dgm:pt modelId="{5D93184F-C307-45A8-B37B-903E2800A669}" type="pres">
      <dgm:prSet presAssocID="{C2D64EEF-8B63-46CA-8754-C2608CC7BDCA}" presName="level3hierChild" presStyleCnt="0"/>
      <dgm:spPr/>
    </dgm:pt>
    <dgm:pt modelId="{07A8DBBE-762A-4AF7-99F5-3C995EC363B9}" type="pres">
      <dgm:prSet presAssocID="{38A0EDBA-F418-45CD-8E49-548635E6BCB6}" presName="conn2-1" presStyleLbl="parChTrans1D2" presStyleIdx="2" presStyleCnt="3"/>
      <dgm:spPr/>
    </dgm:pt>
    <dgm:pt modelId="{4C551E80-B931-4C63-98DD-29FBA5989CD4}" type="pres">
      <dgm:prSet presAssocID="{38A0EDBA-F418-45CD-8E49-548635E6BCB6}" presName="connTx" presStyleLbl="parChTrans1D2" presStyleIdx="2" presStyleCnt="3"/>
      <dgm:spPr/>
    </dgm:pt>
    <dgm:pt modelId="{3001B219-846D-4D46-AEFE-CE47F3D50908}" type="pres">
      <dgm:prSet presAssocID="{4B8447CC-5462-4011-AC9C-C208AC5606D7}" presName="root2" presStyleCnt="0"/>
      <dgm:spPr/>
    </dgm:pt>
    <dgm:pt modelId="{192343DE-2644-40B5-BDBD-74EF12E5B4E0}" type="pres">
      <dgm:prSet presAssocID="{4B8447CC-5462-4011-AC9C-C208AC5606D7}" presName="LevelTwoTextNode" presStyleLbl="node2" presStyleIdx="2" presStyleCnt="3">
        <dgm:presLayoutVars>
          <dgm:chPref val="3"/>
        </dgm:presLayoutVars>
      </dgm:prSet>
      <dgm:spPr/>
    </dgm:pt>
    <dgm:pt modelId="{C8070B08-9A98-48F4-AAEF-E36E90F3F035}" type="pres">
      <dgm:prSet presAssocID="{4B8447CC-5462-4011-AC9C-C208AC5606D7}" presName="level3hierChild" presStyleCnt="0"/>
      <dgm:spPr/>
    </dgm:pt>
    <dgm:pt modelId="{CC88B447-6409-42ED-A995-176A16B6A383}" type="pres">
      <dgm:prSet presAssocID="{29713707-3639-4EDB-B5FA-11BC362317FF}" presName="conn2-1" presStyleLbl="parChTrans1D3" presStyleIdx="2" presStyleCnt="4"/>
      <dgm:spPr/>
    </dgm:pt>
    <dgm:pt modelId="{45C20C47-5793-48CB-8F8A-C01AA1B3E0F1}" type="pres">
      <dgm:prSet presAssocID="{29713707-3639-4EDB-B5FA-11BC362317FF}" presName="connTx" presStyleLbl="parChTrans1D3" presStyleIdx="2" presStyleCnt="4"/>
      <dgm:spPr/>
    </dgm:pt>
    <dgm:pt modelId="{54054B2D-5DE8-4FE4-9213-3C33F1987F39}" type="pres">
      <dgm:prSet presAssocID="{E5CF441E-6C32-4854-9D36-95685A589566}" presName="root2" presStyleCnt="0"/>
      <dgm:spPr/>
    </dgm:pt>
    <dgm:pt modelId="{BAD40196-B225-4BA3-BA3E-2804357C1D1C}" type="pres">
      <dgm:prSet presAssocID="{E5CF441E-6C32-4854-9D36-95685A589566}" presName="LevelTwoTextNode" presStyleLbl="node3" presStyleIdx="2" presStyleCnt="4">
        <dgm:presLayoutVars>
          <dgm:chPref val="3"/>
        </dgm:presLayoutVars>
      </dgm:prSet>
      <dgm:spPr/>
    </dgm:pt>
    <dgm:pt modelId="{906D45D5-A9C4-4FF7-B6E0-9365C73F6541}" type="pres">
      <dgm:prSet presAssocID="{E5CF441E-6C32-4854-9D36-95685A589566}" presName="level3hierChild" presStyleCnt="0"/>
      <dgm:spPr/>
    </dgm:pt>
    <dgm:pt modelId="{CA734409-8E3E-4700-9625-4A13F13BFB42}" type="pres">
      <dgm:prSet presAssocID="{C2C9BB34-78DD-4250-816D-AC21DB6F6BD2}" presName="conn2-1" presStyleLbl="parChTrans1D3" presStyleIdx="3" presStyleCnt="4"/>
      <dgm:spPr/>
    </dgm:pt>
    <dgm:pt modelId="{681CA98E-A529-4333-BB80-1F4FA27AA158}" type="pres">
      <dgm:prSet presAssocID="{C2C9BB34-78DD-4250-816D-AC21DB6F6BD2}" presName="connTx" presStyleLbl="parChTrans1D3" presStyleIdx="3" presStyleCnt="4"/>
      <dgm:spPr/>
    </dgm:pt>
    <dgm:pt modelId="{D5B091EA-E0AA-45CA-82FF-20A04A9BEE89}" type="pres">
      <dgm:prSet presAssocID="{21B0997F-D8DC-4DDE-902A-C6685CA82F6B}" presName="root2" presStyleCnt="0"/>
      <dgm:spPr/>
    </dgm:pt>
    <dgm:pt modelId="{2306ECFE-A389-4376-BC11-D6400137B5DD}" type="pres">
      <dgm:prSet presAssocID="{21B0997F-D8DC-4DDE-902A-C6685CA82F6B}" presName="LevelTwoTextNode" presStyleLbl="node3" presStyleIdx="3" presStyleCnt="4" custScaleX="98762" custLinFactNeighborX="3573" custLinFactNeighborY="-1446">
        <dgm:presLayoutVars>
          <dgm:chPref val="3"/>
        </dgm:presLayoutVars>
      </dgm:prSet>
      <dgm:spPr/>
    </dgm:pt>
    <dgm:pt modelId="{EAF20A12-4E6D-4678-A457-685CA6162BA6}" type="pres">
      <dgm:prSet presAssocID="{21B0997F-D8DC-4DDE-902A-C6685CA82F6B}" presName="level3hierChild" presStyleCnt="0"/>
      <dgm:spPr/>
    </dgm:pt>
  </dgm:ptLst>
  <dgm:cxnLst>
    <dgm:cxn modelId="{D0066E00-D728-4FE0-AEDB-DC443577A008}" type="presOf" srcId="{54402F2E-8F41-4B4C-8BF2-123057FC1B17}" destId="{FB603F05-8E8B-4536-A5E3-6A15B36A247C}" srcOrd="1" destOrd="0" presId="urn:microsoft.com/office/officeart/2005/8/layout/hierarchy2"/>
    <dgm:cxn modelId="{A169D204-E788-491C-A2AA-D8F6A28FABFE}" type="presOf" srcId="{21B0997F-D8DC-4DDE-902A-C6685CA82F6B}" destId="{2306ECFE-A389-4376-BC11-D6400137B5DD}" srcOrd="0" destOrd="0" presId="urn:microsoft.com/office/officeart/2005/8/layout/hierarchy2"/>
    <dgm:cxn modelId="{5D370C0B-6B23-4AD7-B878-ECF8199CFA77}" srcId="{6164A261-4508-443C-8F8D-3EE41122B1EC}" destId="{5C5621FB-DE0C-417B-9350-5A99476A1A56}" srcOrd="1" destOrd="0" parTransId="{8F2C7C71-4B11-4438-9185-A62CD81EB2DE}" sibTransId="{D34953C3-D046-4D70-9C99-6CC991196DF6}"/>
    <dgm:cxn modelId="{0CB69B0F-F9EE-41CF-BC14-ED4868C3A8AB}" type="presOf" srcId="{29713707-3639-4EDB-B5FA-11BC362317FF}" destId="{CC88B447-6409-42ED-A995-176A16B6A383}" srcOrd="0" destOrd="0" presId="urn:microsoft.com/office/officeart/2005/8/layout/hierarchy2"/>
    <dgm:cxn modelId="{B557761E-09E3-41B6-B70B-6247278807AA}" type="presOf" srcId="{C2C9BB34-78DD-4250-816D-AC21DB6F6BD2}" destId="{681CA98E-A529-4333-BB80-1F4FA27AA158}" srcOrd="1" destOrd="0" presId="urn:microsoft.com/office/officeart/2005/8/layout/hierarchy2"/>
    <dgm:cxn modelId="{A090A61F-EFFE-4A1E-BC9A-0F5F60012653}" type="presOf" srcId="{C2C9BB34-78DD-4250-816D-AC21DB6F6BD2}" destId="{CA734409-8E3E-4700-9625-4A13F13BFB42}" srcOrd="0" destOrd="0" presId="urn:microsoft.com/office/officeart/2005/8/layout/hierarchy2"/>
    <dgm:cxn modelId="{AD28CE24-6459-4871-B331-C734E5E8975E}" type="presOf" srcId="{29713707-3639-4EDB-B5FA-11BC362317FF}" destId="{45C20C47-5793-48CB-8F8A-C01AA1B3E0F1}" srcOrd="1" destOrd="0" presId="urn:microsoft.com/office/officeart/2005/8/layout/hierarchy2"/>
    <dgm:cxn modelId="{7C363E2E-69AA-4A69-B85D-4CF9A6FA4175}" srcId="{6164A261-4508-443C-8F8D-3EE41122B1EC}" destId="{4B8447CC-5462-4011-AC9C-C208AC5606D7}" srcOrd="2" destOrd="0" parTransId="{38A0EDBA-F418-45CD-8E49-548635E6BCB6}" sibTransId="{7D0B3763-91F8-43BB-B04A-56C6FE137DBA}"/>
    <dgm:cxn modelId="{8F28BA30-A354-4B7B-91BD-EB77D7E76E73}" type="presOf" srcId="{5C5621FB-DE0C-417B-9350-5A99476A1A56}" destId="{FD2507BC-0A6D-4B42-BBD5-296791292711}" srcOrd="0" destOrd="0" presId="urn:microsoft.com/office/officeart/2005/8/layout/hierarchy2"/>
    <dgm:cxn modelId="{B75FD433-0F60-4963-98C1-B859A22497C6}" type="presOf" srcId="{38A0EDBA-F418-45CD-8E49-548635E6BCB6}" destId="{4C551E80-B931-4C63-98DD-29FBA5989CD4}" srcOrd="1" destOrd="0" presId="urn:microsoft.com/office/officeart/2005/8/layout/hierarchy2"/>
    <dgm:cxn modelId="{0A836F40-6DFC-4081-83FC-6937D9E8B819}" type="presOf" srcId="{7D785F70-F685-44EE-A152-ACD118440E1A}" destId="{F16EBB9B-AE0F-45E9-9E77-6D2026442F6B}" srcOrd="0" destOrd="0" presId="urn:microsoft.com/office/officeart/2005/8/layout/hierarchy2"/>
    <dgm:cxn modelId="{37088662-892B-4224-BB2F-58D32BDD447C}" type="presOf" srcId="{0A39D8EC-B4ED-449E-90E5-9119CF97BED0}" destId="{86EDF617-4DBD-4031-9186-FFBD9A210DBE}" srcOrd="0" destOrd="0" presId="urn:microsoft.com/office/officeart/2005/8/layout/hierarchy2"/>
    <dgm:cxn modelId="{8B484E43-92C7-4F80-B4CC-38C25D857869}" type="presOf" srcId="{38A0EDBA-F418-45CD-8E49-548635E6BCB6}" destId="{07A8DBBE-762A-4AF7-99F5-3C995EC363B9}" srcOrd="0" destOrd="0" presId="urn:microsoft.com/office/officeart/2005/8/layout/hierarchy2"/>
    <dgm:cxn modelId="{532DBD44-A087-47D1-AA37-01C6649C94A6}" type="presOf" srcId="{6164A261-4508-443C-8F8D-3EE41122B1EC}" destId="{06F1FAE0-DE93-41FD-97F6-3BB786EDB950}" srcOrd="0" destOrd="0" presId="urn:microsoft.com/office/officeart/2005/8/layout/hierarchy2"/>
    <dgm:cxn modelId="{4EA5E665-BE08-4A4C-ADBB-93CDA66518AA}" srcId="{4B8447CC-5462-4011-AC9C-C208AC5606D7}" destId="{21B0997F-D8DC-4DDE-902A-C6685CA82F6B}" srcOrd="1" destOrd="0" parTransId="{C2C9BB34-78DD-4250-816D-AC21DB6F6BD2}" sibTransId="{DE6892CE-A552-4C89-A537-3AC2043DCFE1}"/>
    <dgm:cxn modelId="{32371167-8789-4F73-A612-2082900D53EA}" type="presOf" srcId="{58FBB126-13B9-45E1-8EC2-A2B0CFF8B20B}" destId="{FE7A6BC7-52B1-4A1C-89F1-692401514644}" srcOrd="1" destOrd="0" presId="urn:microsoft.com/office/officeart/2005/8/layout/hierarchy2"/>
    <dgm:cxn modelId="{C6D7904A-7AE9-4238-9C05-4423A55F79D4}" srcId="{036DAE29-CE28-4BF4-AE6F-D8BEB2A973C7}" destId="{6164A261-4508-443C-8F8D-3EE41122B1EC}" srcOrd="0" destOrd="0" parTransId="{1BCD676B-FAE1-4333-B098-FC1BCA3CB115}" sibTransId="{7E165A07-C533-4EF9-9845-5B0BBEF738A8}"/>
    <dgm:cxn modelId="{1825BE4B-A1B0-4B3C-9DF3-CEB84234292F}" type="presOf" srcId="{AD994210-DBF0-414C-AFE2-D99906571FDB}" destId="{57455990-9D12-47AC-BFEC-D6095093F751}" srcOrd="0" destOrd="0" presId="urn:microsoft.com/office/officeart/2005/8/layout/hierarchy2"/>
    <dgm:cxn modelId="{6A45A153-FFB6-4C34-8034-42DCD5EBCD58}" srcId="{6164A261-4508-443C-8F8D-3EE41122B1EC}" destId="{7D785F70-F685-44EE-A152-ACD118440E1A}" srcOrd="0" destOrd="0" parTransId="{58FBB126-13B9-45E1-8EC2-A2B0CFF8B20B}" sibTransId="{E9ACC951-1AE4-46CA-8FBE-5D05FA90FB63}"/>
    <dgm:cxn modelId="{4ACCCC55-CF9C-40FD-8831-36663B2635E0}" type="presOf" srcId="{8F2C7C71-4B11-4438-9185-A62CD81EB2DE}" destId="{64A9DF24-E9DC-4D39-A75B-432D739632EF}" srcOrd="0" destOrd="0" presId="urn:microsoft.com/office/officeart/2005/8/layout/hierarchy2"/>
    <dgm:cxn modelId="{19A01C8D-E3F8-47BB-A416-8FE0C8FEB2A8}" srcId="{5C5621FB-DE0C-417B-9350-5A99476A1A56}" destId="{C2D64EEF-8B63-46CA-8754-C2608CC7BDCA}" srcOrd="0" destOrd="0" parTransId="{0A39D8EC-B4ED-449E-90E5-9119CF97BED0}" sibTransId="{7EC5186D-C2BA-4720-90A1-9F26B82E380D}"/>
    <dgm:cxn modelId="{A454FC8E-D8FF-49CA-87A5-6B7C71605970}" type="presOf" srcId="{0A39D8EC-B4ED-449E-90E5-9119CF97BED0}" destId="{501AC26A-23A6-4E3C-AEAB-2DBF04D999AF}" srcOrd="1" destOrd="0" presId="urn:microsoft.com/office/officeart/2005/8/layout/hierarchy2"/>
    <dgm:cxn modelId="{A7682191-E4C7-4832-A36E-1CC62DF82F72}" type="presOf" srcId="{8F2C7C71-4B11-4438-9185-A62CD81EB2DE}" destId="{D6CDB851-7300-404B-91D2-6F14A1EB3F71}" srcOrd="1" destOrd="0" presId="urn:microsoft.com/office/officeart/2005/8/layout/hierarchy2"/>
    <dgm:cxn modelId="{F573BC98-E5C6-4E6B-930B-74618E6B97AA}" srcId="{7D785F70-F685-44EE-A152-ACD118440E1A}" destId="{AD994210-DBF0-414C-AFE2-D99906571FDB}" srcOrd="0" destOrd="0" parTransId="{54402F2E-8F41-4B4C-8BF2-123057FC1B17}" sibTransId="{78A428B0-C9EB-4479-A3ED-78BE322F7486}"/>
    <dgm:cxn modelId="{76BDE9A4-FB8D-48C1-A45A-B989E6F45618}" srcId="{4B8447CC-5462-4011-AC9C-C208AC5606D7}" destId="{E5CF441E-6C32-4854-9D36-95685A589566}" srcOrd="0" destOrd="0" parTransId="{29713707-3639-4EDB-B5FA-11BC362317FF}" sibTransId="{CD308093-E1AD-4E96-AE96-81201DE95D6E}"/>
    <dgm:cxn modelId="{B5EA06B0-6E53-48B5-B496-4BC0097C82D1}" type="presOf" srcId="{036DAE29-CE28-4BF4-AE6F-D8BEB2A973C7}" destId="{1C52999E-C7E9-4912-A035-F45AC632F31E}" srcOrd="0" destOrd="0" presId="urn:microsoft.com/office/officeart/2005/8/layout/hierarchy2"/>
    <dgm:cxn modelId="{F76770BD-30FD-43E3-A43A-6DB97AAA3FEC}" type="presOf" srcId="{C2D64EEF-8B63-46CA-8754-C2608CC7BDCA}" destId="{0DF40312-619A-4595-A587-C80793DDBAD9}" srcOrd="0" destOrd="0" presId="urn:microsoft.com/office/officeart/2005/8/layout/hierarchy2"/>
    <dgm:cxn modelId="{2DA235CB-4B2C-4CCF-AD0B-340C44CC0B86}" type="presOf" srcId="{58FBB126-13B9-45E1-8EC2-A2B0CFF8B20B}" destId="{4DAB3DF2-5216-4E3F-8F1C-F49EE5F05B3C}" srcOrd="0" destOrd="0" presId="urn:microsoft.com/office/officeart/2005/8/layout/hierarchy2"/>
    <dgm:cxn modelId="{124035CC-CC5A-4210-9FF1-03BD4EA0583C}" type="presOf" srcId="{E5CF441E-6C32-4854-9D36-95685A589566}" destId="{BAD40196-B225-4BA3-BA3E-2804357C1D1C}" srcOrd="0" destOrd="0" presId="urn:microsoft.com/office/officeart/2005/8/layout/hierarchy2"/>
    <dgm:cxn modelId="{0AA3CDD8-6125-49EF-B2D4-76DDDB35484C}" type="presOf" srcId="{4B8447CC-5462-4011-AC9C-C208AC5606D7}" destId="{192343DE-2644-40B5-BDBD-74EF12E5B4E0}" srcOrd="0" destOrd="0" presId="urn:microsoft.com/office/officeart/2005/8/layout/hierarchy2"/>
    <dgm:cxn modelId="{447276F6-D0FC-4D2D-A516-74CB148C3AE3}" type="presOf" srcId="{54402F2E-8F41-4B4C-8BF2-123057FC1B17}" destId="{C9C0A647-EEDC-43A7-B373-ECBBC3FD4130}" srcOrd="0" destOrd="0" presId="urn:microsoft.com/office/officeart/2005/8/layout/hierarchy2"/>
    <dgm:cxn modelId="{4641DFC2-C053-4982-9D18-B35CA9EDA7DF}" type="presParOf" srcId="{1C52999E-C7E9-4912-A035-F45AC632F31E}" destId="{6D436827-8A6D-40EF-83AE-98444DD54075}" srcOrd="0" destOrd="0" presId="urn:microsoft.com/office/officeart/2005/8/layout/hierarchy2"/>
    <dgm:cxn modelId="{6E22EEC6-54E9-4828-98B5-8175962E5F31}" type="presParOf" srcId="{6D436827-8A6D-40EF-83AE-98444DD54075}" destId="{06F1FAE0-DE93-41FD-97F6-3BB786EDB950}" srcOrd="0" destOrd="0" presId="urn:microsoft.com/office/officeart/2005/8/layout/hierarchy2"/>
    <dgm:cxn modelId="{0F4A7D22-AB4B-4E4C-A6A0-BA81BC80E1B9}" type="presParOf" srcId="{6D436827-8A6D-40EF-83AE-98444DD54075}" destId="{9E84AC61-62A2-4D50-B318-5AEBF7B5AF2F}" srcOrd="1" destOrd="0" presId="urn:microsoft.com/office/officeart/2005/8/layout/hierarchy2"/>
    <dgm:cxn modelId="{827E5702-238E-4576-8F28-1F0BA55D3F59}" type="presParOf" srcId="{9E84AC61-62A2-4D50-B318-5AEBF7B5AF2F}" destId="{4DAB3DF2-5216-4E3F-8F1C-F49EE5F05B3C}" srcOrd="0" destOrd="0" presId="urn:microsoft.com/office/officeart/2005/8/layout/hierarchy2"/>
    <dgm:cxn modelId="{E38A5D17-B3C0-45DF-8F59-1B426474B433}" type="presParOf" srcId="{4DAB3DF2-5216-4E3F-8F1C-F49EE5F05B3C}" destId="{FE7A6BC7-52B1-4A1C-89F1-692401514644}" srcOrd="0" destOrd="0" presId="urn:microsoft.com/office/officeart/2005/8/layout/hierarchy2"/>
    <dgm:cxn modelId="{5B8AD571-DF29-43DE-A714-8C5BB40DFA8E}" type="presParOf" srcId="{9E84AC61-62A2-4D50-B318-5AEBF7B5AF2F}" destId="{41BABD2F-1835-42FF-B5E1-E42BA9185BDE}" srcOrd="1" destOrd="0" presId="urn:microsoft.com/office/officeart/2005/8/layout/hierarchy2"/>
    <dgm:cxn modelId="{BFFC413B-5237-4371-A503-378BA0A9E134}" type="presParOf" srcId="{41BABD2F-1835-42FF-B5E1-E42BA9185BDE}" destId="{F16EBB9B-AE0F-45E9-9E77-6D2026442F6B}" srcOrd="0" destOrd="0" presId="urn:microsoft.com/office/officeart/2005/8/layout/hierarchy2"/>
    <dgm:cxn modelId="{74DDB359-4E54-4213-B630-9E20AA7A39F3}" type="presParOf" srcId="{41BABD2F-1835-42FF-B5E1-E42BA9185BDE}" destId="{489752B4-C942-47D7-B10A-F3096DB28F5F}" srcOrd="1" destOrd="0" presId="urn:microsoft.com/office/officeart/2005/8/layout/hierarchy2"/>
    <dgm:cxn modelId="{917D427E-01D5-439A-8A11-3911BDDC6010}" type="presParOf" srcId="{489752B4-C942-47D7-B10A-F3096DB28F5F}" destId="{C9C0A647-EEDC-43A7-B373-ECBBC3FD4130}" srcOrd="0" destOrd="0" presId="urn:microsoft.com/office/officeart/2005/8/layout/hierarchy2"/>
    <dgm:cxn modelId="{B0BFBE17-ED7C-448A-B3F3-FF57E745BCFF}" type="presParOf" srcId="{C9C0A647-EEDC-43A7-B373-ECBBC3FD4130}" destId="{FB603F05-8E8B-4536-A5E3-6A15B36A247C}" srcOrd="0" destOrd="0" presId="urn:microsoft.com/office/officeart/2005/8/layout/hierarchy2"/>
    <dgm:cxn modelId="{7848CF3D-9E6D-4972-BB6C-DB74E85C49AE}" type="presParOf" srcId="{489752B4-C942-47D7-B10A-F3096DB28F5F}" destId="{0CDA589D-8973-4E8A-A84E-13A81FA633B4}" srcOrd="1" destOrd="0" presId="urn:microsoft.com/office/officeart/2005/8/layout/hierarchy2"/>
    <dgm:cxn modelId="{D798302F-35FA-42AF-90C7-E54B963F9C02}" type="presParOf" srcId="{0CDA589D-8973-4E8A-A84E-13A81FA633B4}" destId="{57455990-9D12-47AC-BFEC-D6095093F751}" srcOrd="0" destOrd="0" presId="urn:microsoft.com/office/officeart/2005/8/layout/hierarchy2"/>
    <dgm:cxn modelId="{230F6A09-A74B-44A8-9FD6-B42D8667FDB6}" type="presParOf" srcId="{0CDA589D-8973-4E8A-A84E-13A81FA633B4}" destId="{8F05701B-D588-4DC4-8989-ED0BE0A36C89}" srcOrd="1" destOrd="0" presId="urn:microsoft.com/office/officeart/2005/8/layout/hierarchy2"/>
    <dgm:cxn modelId="{9A11F847-F7E2-4DFB-86B3-4166850D0801}" type="presParOf" srcId="{9E84AC61-62A2-4D50-B318-5AEBF7B5AF2F}" destId="{64A9DF24-E9DC-4D39-A75B-432D739632EF}" srcOrd="2" destOrd="0" presId="urn:microsoft.com/office/officeart/2005/8/layout/hierarchy2"/>
    <dgm:cxn modelId="{6B89A2B0-7200-42AE-BBD9-11273321644C}" type="presParOf" srcId="{64A9DF24-E9DC-4D39-A75B-432D739632EF}" destId="{D6CDB851-7300-404B-91D2-6F14A1EB3F71}" srcOrd="0" destOrd="0" presId="urn:microsoft.com/office/officeart/2005/8/layout/hierarchy2"/>
    <dgm:cxn modelId="{0089BF6F-53D7-4B3C-9C35-CF8AF934EC1E}" type="presParOf" srcId="{9E84AC61-62A2-4D50-B318-5AEBF7B5AF2F}" destId="{660A0885-FA1B-4A09-ACA3-BFF18F3BC62F}" srcOrd="3" destOrd="0" presId="urn:microsoft.com/office/officeart/2005/8/layout/hierarchy2"/>
    <dgm:cxn modelId="{24B63C63-690F-4D92-B272-B2CED7D8C000}" type="presParOf" srcId="{660A0885-FA1B-4A09-ACA3-BFF18F3BC62F}" destId="{FD2507BC-0A6D-4B42-BBD5-296791292711}" srcOrd="0" destOrd="0" presId="urn:microsoft.com/office/officeart/2005/8/layout/hierarchy2"/>
    <dgm:cxn modelId="{793E9C47-D1C8-4A4E-9AA5-127605FD59F1}" type="presParOf" srcId="{660A0885-FA1B-4A09-ACA3-BFF18F3BC62F}" destId="{FF41FD61-F385-4477-A8F6-3D9B11FF0C7C}" srcOrd="1" destOrd="0" presId="urn:microsoft.com/office/officeart/2005/8/layout/hierarchy2"/>
    <dgm:cxn modelId="{57EEACAD-C8B2-4AEF-ADC4-ADC227C7B8A6}" type="presParOf" srcId="{FF41FD61-F385-4477-A8F6-3D9B11FF0C7C}" destId="{86EDF617-4DBD-4031-9186-FFBD9A210DBE}" srcOrd="0" destOrd="0" presId="urn:microsoft.com/office/officeart/2005/8/layout/hierarchy2"/>
    <dgm:cxn modelId="{3503BB9D-FCA3-4E21-B92F-42501C336DDB}" type="presParOf" srcId="{86EDF617-4DBD-4031-9186-FFBD9A210DBE}" destId="{501AC26A-23A6-4E3C-AEAB-2DBF04D999AF}" srcOrd="0" destOrd="0" presId="urn:microsoft.com/office/officeart/2005/8/layout/hierarchy2"/>
    <dgm:cxn modelId="{25973184-63D5-4406-AD1F-F20F111DFA03}" type="presParOf" srcId="{FF41FD61-F385-4477-A8F6-3D9B11FF0C7C}" destId="{BFB25329-23B9-4287-938B-9CDF6BC3C979}" srcOrd="1" destOrd="0" presId="urn:microsoft.com/office/officeart/2005/8/layout/hierarchy2"/>
    <dgm:cxn modelId="{70EE691E-A54D-470C-9102-CA01DCE60478}" type="presParOf" srcId="{BFB25329-23B9-4287-938B-9CDF6BC3C979}" destId="{0DF40312-619A-4595-A587-C80793DDBAD9}" srcOrd="0" destOrd="0" presId="urn:microsoft.com/office/officeart/2005/8/layout/hierarchy2"/>
    <dgm:cxn modelId="{D9A2F045-D41D-43D9-8E22-7F067FCC9EE5}" type="presParOf" srcId="{BFB25329-23B9-4287-938B-9CDF6BC3C979}" destId="{5D93184F-C307-45A8-B37B-903E2800A669}" srcOrd="1" destOrd="0" presId="urn:microsoft.com/office/officeart/2005/8/layout/hierarchy2"/>
    <dgm:cxn modelId="{CC86891D-F095-47F5-A748-1CFE3ECFBAEB}" type="presParOf" srcId="{9E84AC61-62A2-4D50-B318-5AEBF7B5AF2F}" destId="{07A8DBBE-762A-4AF7-99F5-3C995EC363B9}" srcOrd="4" destOrd="0" presId="urn:microsoft.com/office/officeart/2005/8/layout/hierarchy2"/>
    <dgm:cxn modelId="{F96922F9-21E4-40FB-9A4A-B0FE135870AB}" type="presParOf" srcId="{07A8DBBE-762A-4AF7-99F5-3C995EC363B9}" destId="{4C551E80-B931-4C63-98DD-29FBA5989CD4}" srcOrd="0" destOrd="0" presId="urn:microsoft.com/office/officeart/2005/8/layout/hierarchy2"/>
    <dgm:cxn modelId="{A2A4A09C-D0D1-45FE-939F-473C01F3C15F}" type="presParOf" srcId="{9E84AC61-62A2-4D50-B318-5AEBF7B5AF2F}" destId="{3001B219-846D-4D46-AEFE-CE47F3D50908}" srcOrd="5" destOrd="0" presId="urn:microsoft.com/office/officeart/2005/8/layout/hierarchy2"/>
    <dgm:cxn modelId="{8686A41C-5583-4C74-8871-CF2EEDF50A6C}" type="presParOf" srcId="{3001B219-846D-4D46-AEFE-CE47F3D50908}" destId="{192343DE-2644-40B5-BDBD-74EF12E5B4E0}" srcOrd="0" destOrd="0" presId="urn:microsoft.com/office/officeart/2005/8/layout/hierarchy2"/>
    <dgm:cxn modelId="{D385BCEC-6E8B-4584-9502-548238C7DD92}" type="presParOf" srcId="{3001B219-846D-4D46-AEFE-CE47F3D50908}" destId="{C8070B08-9A98-48F4-AAEF-E36E90F3F035}" srcOrd="1" destOrd="0" presId="urn:microsoft.com/office/officeart/2005/8/layout/hierarchy2"/>
    <dgm:cxn modelId="{FAB3F05C-4284-4D44-A520-35BB7A800BCF}" type="presParOf" srcId="{C8070B08-9A98-48F4-AAEF-E36E90F3F035}" destId="{CC88B447-6409-42ED-A995-176A16B6A383}" srcOrd="0" destOrd="0" presId="urn:microsoft.com/office/officeart/2005/8/layout/hierarchy2"/>
    <dgm:cxn modelId="{E40EAEEA-4349-47F1-A8CE-CC2563FC5FF8}" type="presParOf" srcId="{CC88B447-6409-42ED-A995-176A16B6A383}" destId="{45C20C47-5793-48CB-8F8A-C01AA1B3E0F1}" srcOrd="0" destOrd="0" presId="urn:microsoft.com/office/officeart/2005/8/layout/hierarchy2"/>
    <dgm:cxn modelId="{68B36756-B3C7-4A17-95BD-1A91AC40A3C3}" type="presParOf" srcId="{C8070B08-9A98-48F4-AAEF-E36E90F3F035}" destId="{54054B2D-5DE8-4FE4-9213-3C33F1987F39}" srcOrd="1" destOrd="0" presId="urn:microsoft.com/office/officeart/2005/8/layout/hierarchy2"/>
    <dgm:cxn modelId="{CC5D6EFD-34D7-4337-968F-01291B32003F}" type="presParOf" srcId="{54054B2D-5DE8-4FE4-9213-3C33F1987F39}" destId="{BAD40196-B225-4BA3-BA3E-2804357C1D1C}" srcOrd="0" destOrd="0" presId="urn:microsoft.com/office/officeart/2005/8/layout/hierarchy2"/>
    <dgm:cxn modelId="{D436C013-AB9D-446D-81B0-7538191BAE91}" type="presParOf" srcId="{54054B2D-5DE8-4FE4-9213-3C33F1987F39}" destId="{906D45D5-A9C4-4FF7-B6E0-9365C73F6541}" srcOrd="1" destOrd="0" presId="urn:microsoft.com/office/officeart/2005/8/layout/hierarchy2"/>
    <dgm:cxn modelId="{8A0D729B-8BBB-42DC-B115-002BF49B44C3}" type="presParOf" srcId="{C8070B08-9A98-48F4-AAEF-E36E90F3F035}" destId="{CA734409-8E3E-4700-9625-4A13F13BFB42}" srcOrd="2" destOrd="0" presId="urn:microsoft.com/office/officeart/2005/8/layout/hierarchy2"/>
    <dgm:cxn modelId="{14D4719B-3366-4BC0-A733-FB40AF4C7090}" type="presParOf" srcId="{CA734409-8E3E-4700-9625-4A13F13BFB42}" destId="{681CA98E-A529-4333-BB80-1F4FA27AA158}" srcOrd="0" destOrd="0" presId="urn:microsoft.com/office/officeart/2005/8/layout/hierarchy2"/>
    <dgm:cxn modelId="{02513F5C-AF73-4CD1-B7EC-AE98E9A9C28B}" type="presParOf" srcId="{C8070B08-9A98-48F4-AAEF-E36E90F3F035}" destId="{D5B091EA-E0AA-45CA-82FF-20A04A9BEE89}" srcOrd="3" destOrd="0" presId="urn:microsoft.com/office/officeart/2005/8/layout/hierarchy2"/>
    <dgm:cxn modelId="{A1D5BFDF-9CBD-40A8-B0E3-94CF5FA03341}" type="presParOf" srcId="{D5B091EA-E0AA-45CA-82FF-20A04A9BEE89}" destId="{2306ECFE-A389-4376-BC11-D6400137B5DD}" srcOrd="0" destOrd="0" presId="urn:microsoft.com/office/officeart/2005/8/layout/hierarchy2"/>
    <dgm:cxn modelId="{6F2A09AB-992E-48B5-B6C5-C42079DE0EA2}" type="presParOf" srcId="{D5B091EA-E0AA-45CA-82FF-20A04A9BEE89}" destId="{EAF20A12-4E6D-4678-A457-685CA6162BA6}" srcOrd="1" destOrd="0" presId="urn:microsoft.com/office/officeart/2005/8/layout/hierarchy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B32C9C-5D8B-49A3-AF4D-A114008900D6}">
      <dsp:nvSpPr>
        <dsp:cNvPr id="0" name=""/>
        <dsp:cNvSpPr/>
      </dsp:nvSpPr>
      <dsp:spPr>
        <a:xfrm>
          <a:off x="2682766" y="770418"/>
          <a:ext cx="91440" cy="303361"/>
        </a:xfrm>
        <a:custGeom>
          <a:avLst/>
          <a:gdLst/>
          <a:ahLst/>
          <a:cxnLst/>
          <a:rect l="0" t="0" r="0" b="0"/>
          <a:pathLst>
            <a:path>
              <a:moveTo>
                <a:pt x="45720" y="0"/>
              </a:moveTo>
              <a:lnTo>
                <a:pt x="45720" y="303361"/>
              </a:lnTo>
              <a:lnTo>
                <a:pt x="125480" y="3033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90E2DD-6ABB-43D6-B7A1-79B6009C1E19}">
      <dsp:nvSpPr>
        <dsp:cNvPr id="0" name=""/>
        <dsp:cNvSpPr/>
      </dsp:nvSpPr>
      <dsp:spPr>
        <a:xfrm>
          <a:off x="2632432" y="770418"/>
          <a:ext cx="91440" cy="299681"/>
        </a:xfrm>
        <a:custGeom>
          <a:avLst/>
          <a:gdLst/>
          <a:ahLst/>
          <a:cxnLst/>
          <a:rect l="0" t="0" r="0" b="0"/>
          <a:pathLst>
            <a:path>
              <a:moveTo>
                <a:pt x="96054" y="0"/>
              </a:moveTo>
              <a:lnTo>
                <a:pt x="96054" y="299681"/>
              </a:lnTo>
              <a:lnTo>
                <a:pt x="45720" y="2996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8D8D8D-31BB-4BF8-BE33-B70856109271}">
      <dsp:nvSpPr>
        <dsp:cNvPr id="0" name=""/>
        <dsp:cNvSpPr/>
      </dsp:nvSpPr>
      <dsp:spPr>
        <a:xfrm>
          <a:off x="2728486" y="770418"/>
          <a:ext cx="2356681" cy="588330"/>
        </a:xfrm>
        <a:custGeom>
          <a:avLst/>
          <a:gdLst/>
          <a:ahLst/>
          <a:cxnLst/>
          <a:rect l="0" t="0" r="0" b="0"/>
          <a:pathLst>
            <a:path>
              <a:moveTo>
                <a:pt x="0" y="0"/>
              </a:moveTo>
              <a:lnTo>
                <a:pt x="0" y="523282"/>
              </a:lnTo>
              <a:lnTo>
                <a:pt x="2356681" y="523282"/>
              </a:lnTo>
              <a:lnTo>
                <a:pt x="2356681"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F781ED-CBA9-4F04-9010-D3E9A3788E47}">
      <dsp:nvSpPr>
        <dsp:cNvPr id="0" name=""/>
        <dsp:cNvSpPr/>
      </dsp:nvSpPr>
      <dsp:spPr>
        <a:xfrm>
          <a:off x="2728486" y="770418"/>
          <a:ext cx="1518966" cy="588330"/>
        </a:xfrm>
        <a:custGeom>
          <a:avLst/>
          <a:gdLst/>
          <a:ahLst/>
          <a:cxnLst/>
          <a:rect l="0" t="0" r="0" b="0"/>
          <a:pathLst>
            <a:path>
              <a:moveTo>
                <a:pt x="0" y="0"/>
              </a:moveTo>
              <a:lnTo>
                <a:pt x="0" y="523282"/>
              </a:lnTo>
              <a:lnTo>
                <a:pt x="1518966" y="523282"/>
              </a:lnTo>
              <a:lnTo>
                <a:pt x="1518966"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9B1DD0-99B1-41C6-A6AD-DF42F13085B9}">
      <dsp:nvSpPr>
        <dsp:cNvPr id="0" name=""/>
        <dsp:cNvSpPr/>
      </dsp:nvSpPr>
      <dsp:spPr>
        <a:xfrm>
          <a:off x="2728486" y="770418"/>
          <a:ext cx="676181" cy="588330"/>
        </a:xfrm>
        <a:custGeom>
          <a:avLst/>
          <a:gdLst/>
          <a:ahLst/>
          <a:cxnLst/>
          <a:rect l="0" t="0" r="0" b="0"/>
          <a:pathLst>
            <a:path>
              <a:moveTo>
                <a:pt x="0" y="0"/>
              </a:moveTo>
              <a:lnTo>
                <a:pt x="0" y="523282"/>
              </a:lnTo>
              <a:lnTo>
                <a:pt x="676181" y="523282"/>
              </a:lnTo>
              <a:lnTo>
                <a:pt x="676181"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ADFE8-A3ED-4BF8-BD35-7A4970BC485C}">
      <dsp:nvSpPr>
        <dsp:cNvPr id="0" name=""/>
        <dsp:cNvSpPr/>
      </dsp:nvSpPr>
      <dsp:spPr>
        <a:xfrm>
          <a:off x="2561882" y="770418"/>
          <a:ext cx="166604" cy="588330"/>
        </a:xfrm>
        <a:custGeom>
          <a:avLst/>
          <a:gdLst/>
          <a:ahLst/>
          <a:cxnLst/>
          <a:rect l="0" t="0" r="0" b="0"/>
          <a:pathLst>
            <a:path>
              <a:moveTo>
                <a:pt x="166604" y="0"/>
              </a:moveTo>
              <a:lnTo>
                <a:pt x="166604"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5BB889-9062-4C94-ABF2-D9221FD6FFE4}">
      <dsp:nvSpPr>
        <dsp:cNvPr id="0" name=""/>
        <dsp:cNvSpPr/>
      </dsp:nvSpPr>
      <dsp:spPr>
        <a:xfrm>
          <a:off x="1812291" y="770418"/>
          <a:ext cx="916195" cy="588330"/>
        </a:xfrm>
        <a:custGeom>
          <a:avLst/>
          <a:gdLst/>
          <a:ahLst/>
          <a:cxnLst/>
          <a:rect l="0" t="0" r="0" b="0"/>
          <a:pathLst>
            <a:path>
              <a:moveTo>
                <a:pt x="916195" y="0"/>
              </a:moveTo>
              <a:lnTo>
                <a:pt x="916195"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AE08ED-88DD-4153-A2D5-5EC2480D63E5}">
      <dsp:nvSpPr>
        <dsp:cNvPr id="0" name=""/>
        <dsp:cNvSpPr/>
      </dsp:nvSpPr>
      <dsp:spPr>
        <a:xfrm>
          <a:off x="1062699" y="770418"/>
          <a:ext cx="1665787" cy="588330"/>
        </a:xfrm>
        <a:custGeom>
          <a:avLst/>
          <a:gdLst/>
          <a:ahLst/>
          <a:cxnLst/>
          <a:rect l="0" t="0" r="0" b="0"/>
          <a:pathLst>
            <a:path>
              <a:moveTo>
                <a:pt x="1665787" y="0"/>
              </a:moveTo>
              <a:lnTo>
                <a:pt x="1665787"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40853E-E35E-44D0-82F4-97090DF083A6}">
      <dsp:nvSpPr>
        <dsp:cNvPr id="0" name=""/>
        <dsp:cNvSpPr/>
      </dsp:nvSpPr>
      <dsp:spPr>
        <a:xfrm>
          <a:off x="313108" y="770418"/>
          <a:ext cx="2415378" cy="588330"/>
        </a:xfrm>
        <a:custGeom>
          <a:avLst/>
          <a:gdLst/>
          <a:ahLst/>
          <a:cxnLst/>
          <a:rect l="0" t="0" r="0" b="0"/>
          <a:pathLst>
            <a:path>
              <a:moveTo>
                <a:pt x="2415378" y="0"/>
              </a:moveTo>
              <a:lnTo>
                <a:pt x="2415378"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216FDF-240C-4354-98C3-15640890EF9D}">
      <dsp:nvSpPr>
        <dsp:cNvPr id="0" name=""/>
        <dsp:cNvSpPr/>
      </dsp:nvSpPr>
      <dsp:spPr>
        <a:xfrm>
          <a:off x="2418738" y="286405"/>
          <a:ext cx="619497" cy="4840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Chair</a:t>
          </a:r>
        </a:p>
      </dsp:txBody>
      <dsp:txXfrm>
        <a:off x="2418738" y="286405"/>
        <a:ext cx="619497" cy="484013"/>
      </dsp:txXfrm>
    </dsp:sp>
    <dsp:sp modelId="{8BB411C3-1B48-419E-ABE7-447BD956A1FA}">
      <dsp:nvSpPr>
        <dsp:cNvPr id="0" name=""/>
        <dsp:cNvSpPr/>
      </dsp:nvSpPr>
      <dsp:spPr>
        <a:xfrm>
          <a:off x="3359" y="1358748"/>
          <a:ext cx="619497" cy="5541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Operations</a:t>
          </a:r>
        </a:p>
      </dsp:txBody>
      <dsp:txXfrm>
        <a:off x="3359" y="1358748"/>
        <a:ext cx="619497" cy="554155"/>
      </dsp:txXfrm>
    </dsp:sp>
    <dsp:sp modelId="{C22DB843-7045-4E39-9CC7-C8F6A6CD3063}">
      <dsp:nvSpPr>
        <dsp:cNvPr id="0" name=""/>
        <dsp:cNvSpPr/>
      </dsp:nvSpPr>
      <dsp:spPr>
        <a:xfrm>
          <a:off x="752951" y="1358748"/>
          <a:ext cx="619497" cy="5732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Quality &amp; Nursing</a:t>
          </a:r>
        </a:p>
      </dsp:txBody>
      <dsp:txXfrm>
        <a:off x="752951" y="1358748"/>
        <a:ext cx="619497" cy="573205"/>
      </dsp:txXfrm>
    </dsp:sp>
    <dsp:sp modelId="{7AB02011-966C-4451-A230-89BBEDAE2FB0}">
      <dsp:nvSpPr>
        <dsp:cNvPr id="0" name=""/>
        <dsp:cNvSpPr/>
      </dsp:nvSpPr>
      <dsp:spPr>
        <a:xfrm>
          <a:off x="1502542" y="1358748"/>
          <a:ext cx="619497" cy="5160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Strategy &amp; Planning </a:t>
          </a:r>
        </a:p>
      </dsp:txBody>
      <dsp:txXfrm>
        <a:off x="1502542" y="1358748"/>
        <a:ext cx="619497" cy="516056"/>
      </dsp:txXfrm>
    </dsp:sp>
    <dsp:sp modelId="{B83D730E-E6B3-4EBA-B7E1-FD242246BE8F}">
      <dsp:nvSpPr>
        <dsp:cNvPr id="0" name=""/>
        <dsp:cNvSpPr/>
      </dsp:nvSpPr>
      <dsp:spPr>
        <a:xfrm>
          <a:off x="2252133" y="1358748"/>
          <a:ext cx="619497" cy="4779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Finance</a:t>
          </a:r>
        </a:p>
      </dsp:txBody>
      <dsp:txXfrm>
        <a:off x="2252133" y="1358748"/>
        <a:ext cx="619497" cy="477957"/>
      </dsp:txXfrm>
    </dsp:sp>
    <dsp:sp modelId="{8B2091E6-22C7-4869-93D4-023E5401AA7A}">
      <dsp:nvSpPr>
        <dsp:cNvPr id="0" name=""/>
        <dsp:cNvSpPr/>
      </dsp:nvSpPr>
      <dsp:spPr>
        <a:xfrm>
          <a:off x="3001725" y="1358748"/>
          <a:ext cx="805885" cy="49700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Paramedicine</a:t>
          </a:r>
        </a:p>
      </dsp:txBody>
      <dsp:txXfrm>
        <a:off x="3001725" y="1358748"/>
        <a:ext cx="805885" cy="497007"/>
      </dsp:txXfrm>
    </dsp:sp>
    <dsp:sp modelId="{BCEEA4CF-0B3E-49A6-AE93-BE1D477EFD81}">
      <dsp:nvSpPr>
        <dsp:cNvPr id="0" name=""/>
        <dsp:cNvSpPr/>
      </dsp:nvSpPr>
      <dsp:spPr>
        <a:xfrm>
          <a:off x="3937704" y="1358748"/>
          <a:ext cx="619497" cy="5758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Digital</a:t>
          </a:r>
          <a:r>
            <a:rPr lang="en-GB" sz="700" kern="1200"/>
            <a:t> </a:t>
          </a:r>
          <a:r>
            <a:rPr lang="en-GB" sz="1050" kern="1200"/>
            <a:t>Services</a:t>
          </a:r>
        </a:p>
      </dsp:txBody>
      <dsp:txXfrm>
        <a:off x="3937704" y="1358748"/>
        <a:ext cx="619497" cy="575828"/>
      </dsp:txXfrm>
    </dsp:sp>
    <dsp:sp modelId="{65045757-3D4C-4C47-A244-93F0560D0A0D}">
      <dsp:nvSpPr>
        <dsp:cNvPr id="0" name=""/>
        <dsp:cNvSpPr/>
      </dsp:nvSpPr>
      <dsp:spPr>
        <a:xfrm>
          <a:off x="4687296" y="1358748"/>
          <a:ext cx="795743" cy="67960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Workforce and Organisational Development</a:t>
          </a:r>
        </a:p>
      </dsp:txBody>
      <dsp:txXfrm>
        <a:off x="4687296" y="1358748"/>
        <a:ext cx="795743" cy="679603"/>
      </dsp:txXfrm>
    </dsp:sp>
    <dsp:sp modelId="{383FB145-5DDC-4C4F-9941-46CFD1FD30BA}">
      <dsp:nvSpPr>
        <dsp:cNvPr id="0" name=""/>
        <dsp:cNvSpPr/>
      </dsp:nvSpPr>
      <dsp:spPr>
        <a:xfrm>
          <a:off x="2058655" y="915225"/>
          <a:ext cx="619497" cy="3097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Non exec directors</a:t>
          </a:r>
        </a:p>
      </dsp:txBody>
      <dsp:txXfrm>
        <a:off x="2058655" y="915225"/>
        <a:ext cx="619497" cy="309748"/>
      </dsp:txXfrm>
    </dsp:sp>
    <dsp:sp modelId="{F4AF58FA-1060-4C56-9A1B-988297A5DD57}">
      <dsp:nvSpPr>
        <dsp:cNvPr id="0" name=""/>
        <dsp:cNvSpPr/>
      </dsp:nvSpPr>
      <dsp:spPr>
        <a:xfrm>
          <a:off x="2808247" y="918905"/>
          <a:ext cx="619497" cy="3097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Chief Exec</a:t>
          </a:r>
        </a:p>
      </dsp:txBody>
      <dsp:txXfrm>
        <a:off x="2808247" y="918905"/>
        <a:ext cx="619497" cy="3097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F1FAE0-DE93-41FD-97F6-3BB786EDB950}">
      <dsp:nvSpPr>
        <dsp:cNvPr id="0" name=""/>
        <dsp:cNvSpPr/>
      </dsp:nvSpPr>
      <dsp:spPr>
        <a:xfrm>
          <a:off x="0" y="688733"/>
          <a:ext cx="1320477" cy="15330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Digital Automatic referral for MSK SA Project </a:t>
          </a:r>
        </a:p>
      </dsp:txBody>
      <dsp:txXfrm>
        <a:off x="38675" y="727408"/>
        <a:ext cx="1243127" cy="1455671"/>
      </dsp:txXfrm>
    </dsp:sp>
    <dsp:sp modelId="{4DAB3DF2-5216-4E3F-8F1C-F49EE5F05B3C}">
      <dsp:nvSpPr>
        <dsp:cNvPr id="0" name=""/>
        <dsp:cNvSpPr/>
      </dsp:nvSpPr>
      <dsp:spPr>
        <a:xfrm rot="18250121">
          <a:off x="1057167" y="939699"/>
          <a:ext cx="1201318" cy="37133"/>
        </a:xfrm>
        <a:custGeom>
          <a:avLst/>
          <a:gdLst/>
          <a:ahLst/>
          <a:cxnLst/>
          <a:rect l="0" t="0" r="0" b="0"/>
          <a:pathLst>
            <a:path>
              <a:moveTo>
                <a:pt x="0" y="18566"/>
              </a:moveTo>
              <a:lnTo>
                <a:pt x="1201318" y="185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627793" y="928233"/>
        <a:ext cx="60065" cy="60065"/>
      </dsp:txXfrm>
    </dsp:sp>
    <dsp:sp modelId="{F16EBB9B-AE0F-45E9-9E77-6D2026442F6B}">
      <dsp:nvSpPr>
        <dsp:cNvPr id="0" name=""/>
        <dsp:cNvSpPr/>
      </dsp:nvSpPr>
      <dsp:spPr>
        <a:xfrm>
          <a:off x="1995175" y="131168"/>
          <a:ext cx="1320477" cy="6602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Hardware</a:t>
          </a:r>
        </a:p>
      </dsp:txBody>
      <dsp:txXfrm>
        <a:off x="2014513" y="150506"/>
        <a:ext cx="1281801" cy="621562"/>
      </dsp:txXfrm>
    </dsp:sp>
    <dsp:sp modelId="{C9C0A647-EEDC-43A7-B373-ECBBC3FD4130}">
      <dsp:nvSpPr>
        <dsp:cNvPr id="0" name=""/>
        <dsp:cNvSpPr/>
      </dsp:nvSpPr>
      <dsp:spPr>
        <a:xfrm>
          <a:off x="3315653" y="442721"/>
          <a:ext cx="528191" cy="37133"/>
        </a:xfrm>
        <a:custGeom>
          <a:avLst/>
          <a:gdLst/>
          <a:ahLst/>
          <a:cxnLst/>
          <a:rect l="0" t="0" r="0" b="0"/>
          <a:pathLst>
            <a:path>
              <a:moveTo>
                <a:pt x="0" y="18566"/>
              </a:moveTo>
              <a:lnTo>
                <a:pt x="528191" y="1856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66544" y="448083"/>
        <a:ext cx="26409" cy="26409"/>
      </dsp:txXfrm>
    </dsp:sp>
    <dsp:sp modelId="{57455990-9D12-47AC-BFEC-D6095093F751}">
      <dsp:nvSpPr>
        <dsp:cNvPr id="0" name=""/>
        <dsp:cNvSpPr/>
      </dsp:nvSpPr>
      <dsp:spPr>
        <a:xfrm>
          <a:off x="3843844" y="401"/>
          <a:ext cx="1496048" cy="9217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Upgrade current package or seek alternative</a:t>
          </a:r>
        </a:p>
      </dsp:txBody>
      <dsp:txXfrm>
        <a:off x="3870842" y="27399"/>
        <a:ext cx="1442052" cy="867776"/>
      </dsp:txXfrm>
    </dsp:sp>
    <dsp:sp modelId="{64A9DF24-E9DC-4D39-A75B-432D739632EF}">
      <dsp:nvSpPr>
        <dsp:cNvPr id="0" name=""/>
        <dsp:cNvSpPr/>
      </dsp:nvSpPr>
      <dsp:spPr>
        <a:xfrm rot="21074657">
          <a:off x="1316499" y="1384720"/>
          <a:ext cx="682653" cy="37133"/>
        </a:xfrm>
        <a:custGeom>
          <a:avLst/>
          <a:gdLst/>
          <a:ahLst/>
          <a:cxnLst/>
          <a:rect l="0" t="0" r="0" b="0"/>
          <a:pathLst>
            <a:path>
              <a:moveTo>
                <a:pt x="0" y="18566"/>
              </a:moveTo>
              <a:lnTo>
                <a:pt x="682653" y="185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640760" y="1386220"/>
        <a:ext cx="34132" cy="34132"/>
      </dsp:txXfrm>
    </dsp:sp>
    <dsp:sp modelId="{FD2507BC-0A6D-4B42-BBD5-296791292711}">
      <dsp:nvSpPr>
        <dsp:cNvPr id="0" name=""/>
        <dsp:cNvSpPr/>
      </dsp:nvSpPr>
      <dsp:spPr>
        <a:xfrm>
          <a:off x="1995175" y="1021210"/>
          <a:ext cx="1320477" cy="6602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Software</a:t>
          </a:r>
        </a:p>
      </dsp:txBody>
      <dsp:txXfrm>
        <a:off x="2014513" y="1040548"/>
        <a:ext cx="1281801" cy="621562"/>
      </dsp:txXfrm>
    </dsp:sp>
    <dsp:sp modelId="{86EDF617-4DBD-4031-9186-FFBD9A210DBE}">
      <dsp:nvSpPr>
        <dsp:cNvPr id="0" name=""/>
        <dsp:cNvSpPr/>
      </dsp:nvSpPr>
      <dsp:spPr>
        <a:xfrm>
          <a:off x="3315653" y="1332762"/>
          <a:ext cx="528191" cy="37133"/>
        </a:xfrm>
        <a:custGeom>
          <a:avLst/>
          <a:gdLst/>
          <a:ahLst/>
          <a:cxnLst/>
          <a:rect l="0" t="0" r="0" b="0"/>
          <a:pathLst>
            <a:path>
              <a:moveTo>
                <a:pt x="0" y="18566"/>
              </a:moveTo>
              <a:lnTo>
                <a:pt x="528191" y="1856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66544" y="1338124"/>
        <a:ext cx="26409" cy="26409"/>
      </dsp:txXfrm>
    </dsp:sp>
    <dsp:sp modelId="{0DF40312-619A-4595-A587-C80793DDBAD9}">
      <dsp:nvSpPr>
        <dsp:cNvPr id="0" name=""/>
        <dsp:cNvSpPr/>
      </dsp:nvSpPr>
      <dsp:spPr>
        <a:xfrm>
          <a:off x="3843844" y="1021210"/>
          <a:ext cx="1320477" cy="6602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User licences</a:t>
          </a:r>
        </a:p>
      </dsp:txBody>
      <dsp:txXfrm>
        <a:off x="3863182" y="1040548"/>
        <a:ext cx="1281801" cy="621562"/>
      </dsp:txXfrm>
    </dsp:sp>
    <dsp:sp modelId="{07A8DBBE-762A-4AF7-99F5-3C995EC363B9}">
      <dsp:nvSpPr>
        <dsp:cNvPr id="0" name=""/>
        <dsp:cNvSpPr/>
      </dsp:nvSpPr>
      <dsp:spPr>
        <a:xfrm rot="3414018">
          <a:off x="1040081" y="1954176"/>
          <a:ext cx="1235490" cy="37133"/>
        </a:xfrm>
        <a:custGeom>
          <a:avLst/>
          <a:gdLst/>
          <a:ahLst/>
          <a:cxnLst/>
          <a:rect l="0" t="0" r="0" b="0"/>
          <a:pathLst>
            <a:path>
              <a:moveTo>
                <a:pt x="0" y="18566"/>
              </a:moveTo>
              <a:lnTo>
                <a:pt x="1235490" y="185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626939" y="1941855"/>
        <a:ext cx="61774" cy="61774"/>
      </dsp:txXfrm>
    </dsp:sp>
    <dsp:sp modelId="{192343DE-2644-40B5-BDBD-74EF12E5B4E0}">
      <dsp:nvSpPr>
        <dsp:cNvPr id="0" name=""/>
        <dsp:cNvSpPr/>
      </dsp:nvSpPr>
      <dsp:spPr>
        <a:xfrm>
          <a:off x="1995175" y="2160122"/>
          <a:ext cx="1320477" cy="6602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Training</a:t>
          </a:r>
        </a:p>
      </dsp:txBody>
      <dsp:txXfrm>
        <a:off x="2014513" y="2179460"/>
        <a:ext cx="1281801" cy="621562"/>
      </dsp:txXfrm>
    </dsp:sp>
    <dsp:sp modelId="{CC88B447-6409-42ED-A995-176A16B6A383}">
      <dsp:nvSpPr>
        <dsp:cNvPr id="0" name=""/>
        <dsp:cNvSpPr/>
      </dsp:nvSpPr>
      <dsp:spPr>
        <a:xfrm rot="19457599">
          <a:off x="3254514" y="2281855"/>
          <a:ext cx="650469" cy="37133"/>
        </a:xfrm>
        <a:custGeom>
          <a:avLst/>
          <a:gdLst/>
          <a:ahLst/>
          <a:cxnLst/>
          <a:rect l="0" t="0" r="0" b="0"/>
          <a:pathLst>
            <a:path>
              <a:moveTo>
                <a:pt x="0" y="18566"/>
              </a:moveTo>
              <a:lnTo>
                <a:pt x="650469" y="1856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63487" y="2284161"/>
        <a:ext cx="32523" cy="32523"/>
      </dsp:txXfrm>
    </dsp:sp>
    <dsp:sp modelId="{BAD40196-B225-4BA3-BA3E-2804357C1D1C}">
      <dsp:nvSpPr>
        <dsp:cNvPr id="0" name=""/>
        <dsp:cNvSpPr/>
      </dsp:nvSpPr>
      <dsp:spPr>
        <a:xfrm>
          <a:off x="3843844" y="1780484"/>
          <a:ext cx="1320477" cy="6602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Develop and roll out training package</a:t>
          </a:r>
        </a:p>
      </dsp:txBody>
      <dsp:txXfrm>
        <a:off x="3863182" y="1799822"/>
        <a:ext cx="1281801" cy="621562"/>
      </dsp:txXfrm>
    </dsp:sp>
    <dsp:sp modelId="{CA734409-8E3E-4700-9625-4A13F13BFB42}">
      <dsp:nvSpPr>
        <dsp:cNvPr id="0" name=""/>
        <dsp:cNvSpPr/>
      </dsp:nvSpPr>
      <dsp:spPr>
        <a:xfrm rot="1964995">
          <a:off x="3261279" y="2656719"/>
          <a:ext cx="684119" cy="37133"/>
        </a:xfrm>
        <a:custGeom>
          <a:avLst/>
          <a:gdLst/>
          <a:ahLst/>
          <a:cxnLst/>
          <a:rect l="0" t="0" r="0" b="0"/>
          <a:pathLst>
            <a:path>
              <a:moveTo>
                <a:pt x="0" y="18566"/>
              </a:moveTo>
              <a:lnTo>
                <a:pt x="684119" y="1856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86236" y="2658183"/>
        <a:ext cx="34205" cy="34205"/>
      </dsp:txXfrm>
    </dsp:sp>
    <dsp:sp modelId="{2306ECFE-A389-4376-BC11-D6400137B5DD}">
      <dsp:nvSpPr>
        <dsp:cNvPr id="0" name=""/>
        <dsp:cNvSpPr/>
      </dsp:nvSpPr>
      <dsp:spPr>
        <a:xfrm>
          <a:off x="3891025" y="2530212"/>
          <a:ext cx="1304130" cy="6602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Ongoing support</a:t>
          </a:r>
        </a:p>
      </dsp:txBody>
      <dsp:txXfrm>
        <a:off x="3910363" y="2549550"/>
        <a:ext cx="1265454" cy="62156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525C5-7194-4A81-8AFB-7FC94AF8B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Abbott (Welsh Ambulance Service NHS Trust - 020)</dc:creator>
  <cp:keywords/>
  <dc:description/>
  <cp:lastModifiedBy>Katherine Abbott (Welsh Ambulance Service NHS Trust - 020)</cp:lastModifiedBy>
  <cp:revision>2</cp:revision>
  <cp:lastPrinted>2022-10-17T14:26:00Z</cp:lastPrinted>
  <dcterms:created xsi:type="dcterms:W3CDTF">2022-11-03T08:36:00Z</dcterms:created>
  <dcterms:modified xsi:type="dcterms:W3CDTF">2022-11-03T08:36:00Z</dcterms:modified>
</cp:coreProperties>
</file>