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A4A2A" w14:textId="222519F2" w:rsidR="000D4D52" w:rsidRDefault="00F93B1A" w:rsidP="005A59A5">
      <w:pPr>
        <w:pStyle w:val="Heading1"/>
        <w:pBdr>
          <w:bottom w:val="single" w:sz="4" w:space="1" w:color="auto"/>
        </w:pBdr>
      </w:pPr>
      <w:r>
        <w:t xml:space="preserve">  </w:t>
      </w:r>
      <w:r w:rsidR="00305D1E">
        <w:t>MODULE:</w:t>
      </w:r>
      <w:r>
        <w:t xml:space="preserve">  </w:t>
      </w:r>
      <w:r w:rsidR="00FF5CE9">
        <w:t>COMMUNITY ENGAGE</w:t>
      </w:r>
      <w:r>
        <w:t>MENT</w:t>
      </w:r>
      <w:r w:rsidR="00A348E2">
        <w:t>(</w:t>
      </w:r>
      <w:r w:rsidR="0025745B">
        <w:t>LCBB4002)</w:t>
      </w:r>
    </w:p>
    <w:p w14:paraId="6897981A" w14:textId="60FD4321" w:rsidR="00D85A54" w:rsidRDefault="00D85A54" w:rsidP="005902E2">
      <w:r>
        <w:rPr>
          <w:b/>
          <w:bCs/>
        </w:rPr>
        <w:t xml:space="preserve">  </w:t>
      </w:r>
      <w:r w:rsidR="00DE7196" w:rsidRPr="00441370">
        <w:rPr>
          <w:b/>
          <w:bCs/>
        </w:rPr>
        <w:t>K</w:t>
      </w:r>
      <w:r w:rsidR="00682FD2">
        <w:rPr>
          <w:b/>
          <w:bCs/>
        </w:rPr>
        <w:t>OSTADIN</w:t>
      </w:r>
      <w:r w:rsidR="00DE7196" w:rsidRPr="00441370">
        <w:rPr>
          <w:b/>
          <w:bCs/>
        </w:rPr>
        <w:t xml:space="preserve"> </w:t>
      </w:r>
      <w:r w:rsidR="00305D1E" w:rsidRPr="00441370">
        <w:rPr>
          <w:b/>
          <w:bCs/>
        </w:rPr>
        <w:t>G</w:t>
      </w:r>
      <w:r w:rsidR="00305D1E">
        <w:rPr>
          <w:b/>
          <w:bCs/>
        </w:rPr>
        <w:t xml:space="preserve">EORGIEV </w:t>
      </w:r>
      <w:r w:rsidR="00305D1E" w:rsidRPr="00441370">
        <w:rPr>
          <w:b/>
          <w:bCs/>
        </w:rPr>
        <w:t>ANDONOV</w:t>
      </w:r>
      <w:r w:rsidR="00DE7196">
        <w:t xml:space="preserve"> </w:t>
      </w:r>
      <w:r w:rsidR="00E10E20" w:rsidRPr="00E44E46">
        <w:rPr>
          <w:b/>
          <w:bCs/>
        </w:rPr>
        <w:t>(</w:t>
      </w:r>
      <w:r w:rsidR="00DE7196" w:rsidRPr="00E44E46">
        <w:rPr>
          <w:b/>
          <w:bCs/>
        </w:rPr>
        <w:t>224</w:t>
      </w:r>
      <w:r w:rsidR="00E10E20" w:rsidRPr="00E44E46">
        <w:rPr>
          <w:b/>
          <w:bCs/>
        </w:rPr>
        <w:t>6787</w:t>
      </w:r>
      <w:r w:rsidR="00E10E20">
        <w:t>)</w:t>
      </w:r>
      <w:r w:rsidR="00BF1F84">
        <w:t xml:space="preserve">  </w:t>
      </w:r>
    </w:p>
    <w:p w14:paraId="13A7E04A" w14:textId="3FDCE5BA" w:rsidR="001575D3" w:rsidRDefault="00A916F8" w:rsidP="005902E2">
      <w:pPr>
        <w:rPr>
          <w:b/>
          <w:bCs/>
        </w:rPr>
      </w:pPr>
      <w:r>
        <w:rPr>
          <w:b/>
          <w:bCs/>
        </w:rPr>
        <w:t xml:space="preserve">  </w:t>
      </w:r>
      <w:r w:rsidR="001575D3" w:rsidRPr="00A916F8">
        <w:rPr>
          <w:b/>
          <w:bCs/>
        </w:rPr>
        <w:t>REPOR</w:t>
      </w:r>
      <w:r>
        <w:rPr>
          <w:b/>
          <w:bCs/>
        </w:rPr>
        <w:t>T</w:t>
      </w:r>
    </w:p>
    <w:p w14:paraId="22DBD483" w14:textId="2AC26FF1" w:rsidR="00284B45" w:rsidRDefault="007A40FD" w:rsidP="005902E2">
      <w:pPr>
        <w:rPr>
          <w:b/>
          <w:bCs/>
        </w:rPr>
      </w:pPr>
      <w:r>
        <w:rPr>
          <w:b/>
          <w:bCs/>
        </w:rPr>
        <w:t xml:space="preserve">  </w:t>
      </w:r>
      <w:r w:rsidR="00284B45">
        <w:rPr>
          <w:b/>
          <w:bCs/>
        </w:rPr>
        <w:t>RE</w:t>
      </w:r>
      <w:r w:rsidR="000512D8">
        <w:rPr>
          <w:b/>
          <w:bCs/>
        </w:rPr>
        <w:t>GENERATION PROJECT</w:t>
      </w:r>
      <w:r w:rsidR="004B2342">
        <w:rPr>
          <w:b/>
          <w:bCs/>
        </w:rPr>
        <w:t xml:space="preserve"> STRATFORD</w:t>
      </w:r>
      <w:r w:rsidR="00C41971">
        <w:rPr>
          <w:b/>
          <w:bCs/>
        </w:rPr>
        <w:t>.</w:t>
      </w:r>
    </w:p>
    <w:p w14:paraId="2FD29403" w14:textId="77777777" w:rsidR="008B1737" w:rsidRDefault="008B1737" w:rsidP="005902E2">
      <w:pPr>
        <w:rPr>
          <w:b/>
          <w:bCs/>
        </w:rPr>
      </w:pPr>
    </w:p>
    <w:p w14:paraId="53FC27A7" w14:textId="77777777" w:rsidR="008B1737" w:rsidRDefault="008B1737" w:rsidP="005902E2">
      <w:pPr>
        <w:rPr>
          <w:b/>
          <w:bCs/>
        </w:rPr>
      </w:pPr>
    </w:p>
    <w:p w14:paraId="4BF0947D" w14:textId="6122D951" w:rsidR="008B1737" w:rsidRDefault="008B1737" w:rsidP="005902E2">
      <w:pPr>
        <w:rPr>
          <w:b/>
          <w:bCs/>
        </w:rPr>
      </w:pPr>
      <w:r>
        <w:rPr>
          <w:b/>
          <w:bCs/>
        </w:rPr>
        <w:t xml:space="preserve">   TABLE OF COUNTED</w:t>
      </w:r>
    </w:p>
    <w:p w14:paraId="7EEDE677" w14:textId="377DCB90" w:rsidR="00084049" w:rsidRDefault="007A40FD" w:rsidP="005902E2">
      <w:pPr>
        <w:rPr>
          <w:b/>
          <w:bCs/>
        </w:rPr>
      </w:pPr>
      <w:r>
        <w:rPr>
          <w:b/>
          <w:bCs/>
        </w:rPr>
        <w:t xml:space="preserve">   </w:t>
      </w:r>
      <w:r w:rsidR="00D45F61">
        <w:rPr>
          <w:b/>
          <w:bCs/>
        </w:rPr>
        <w:t>INTRODUCTION</w:t>
      </w:r>
      <w:r w:rsidR="00C41971">
        <w:rPr>
          <w:b/>
          <w:bCs/>
        </w:rPr>
        <w:t>.</w:t>
      </w:r>
      <w:r w:rsidR="00D45F61">
        <w:rPr>
          <w:b/>
          <w:bCs/>
        </w:rPr>
        <w:t xml:space="preserve"> </w:t>
      </w:r>
    </w:p>
    <w:p w14:paraId="467DD4CE" w14:textId="30BD9F35" w:rsidR="000B4651" w:rsidRDefault="00C41971" w:rsidP="005902E2">
      <w:pPr>
        <w:rPr>
          <w:b/>
          <w:bCs/>
        </w:rPr>
      </w:pPr>
      <w:bookmarkStart w:id="0" w:name="_Hlk153914145"/>
      <w:r>
        <w:rPr>
          <w:b/>
          <w:bCs/>
        </w:rPr>
        <w:t xml:space="preserve">   </w:t>
      </w:r>
      <w:r w:rsidR="003B6D77">
        <w:rPr>
          <w:b/>
          <w:bCs/>
        </w:rPr>
        <w:t>REGENERATION</w:t>
      </w:r>
      <w:r w:rsidR="00CE1A6B">
        <w:rPr>
          <w:b/>
          <w:bCs/>
        </w:rPr>
        <w:t xml:space="preserve"> PROJECT</w:t>
      </w:r>
      <w:r w:rsidR="003C606D">
        <w:rPr>
          <w:b/>
          <w:bCs/>
        </w:rPr>
        <w:t xml:space="preserve">: </w:t>
      </w:r>
      <w:r w:rsidR="00304E7F">
        <w:rPr>
          <w:b/>
          <w:bCs/>
        </w:rPr>
        <w:t xml:space="preserve">THE </w:t>
      </w:r>
      <w:r w:rsidR="002E1912">
        <w:rPr>
          <w:b/>
          <w:bCs/>
        </w:rPr>
        <w:t>CARPENTE</w:t>
      </w:r>
      <w:r w:rsidR="000A0315">
        <w:rPr>
          <w:b/>
          <w:bCs/>
        </w:rPr>
        <w:t>RS ESTATE</w:t>
      </w:r>
      <w:bookmarkEnd w:id="0"/>
      <w:r w:rsidR="00514AA2">
        <w:rPr>
          <w:b/>
          <w:bCs/>
        </w:rPr>
        <w:t>.</w:t>
      </w:r>
    </w:p>
    <w:p w14:paraId="713FC324" w14:textId="2D0FC57E" w:rsidR="006F1735" w:rsidRDefault="00C41971" w:rsidP="005902E2">
      <w:pPr>
        <w:rPr>
          <w:b/>
          <w:bCs/>
        </w:rPr>
      </w:pPr>
      <w:r>
        <w:rPr>
          <w:b/>
          <w:bCs/>
        </w:rPr>
        <w:t xml:space="preserve">   </w:t>
      </w:r>
      <w:r w:rsidR="007237CB">
        <w:rPr>
          <w:b/>
          <w:bCs/>
        </w:rPr>
        <w:t>NOISE AND DISTUR</w:t>
      </w:r>
      <w:r w:rsidR="00514AA2">
        <w:rPr>
          <w:b/>
          <w:bCs/>
        </w:rPr>
        <w:t>BANCE DURING THE WORK.</w:t>
      </w:r>
    </w:p>
    <w:p w14:paraId="265E2CD2" w14:textId="62404315" w:rsidR="006F1735" w:rsidRDefault="00111805" w:rsidP="005902E2">
      <w:pPr>
        <w:rPr>
          <w:b/>
          <w:bCs/>
        </w:rPr>
      </w:pPr>
      <w:r>
        <w:rPr>
          <w:b/>
          <w:bCs/>
        </w:rPr>
        <w:t xml:space="preserve">    </w:t>
      </w:r>
      <w:r w:rsidR="002C50A7">
        <w:rPr>
          <w:b/>
          <w:bCs/>
        </w:rPr>
        <w:t>SO</w:t>
      </w:r>
      <w:r w:rsidR="00126A30">
        <w:rPr>
          <w:b/>
          <w:bCs/>
        </w:rPr>
        <w:t>CIAL HOUSING NOT CLEANSING</w:t>
      </w:r>
    </w:p>
    <w:p w14:paraId="62D3A9D7" w14:textId="0423E891" w:rsidR="00111805" w:rsidRDefault="00CF48CF" w:rsidP="005902E2">
      <w:pPr>
        <w:rPr>
          <w:b/>
          <w:bCs/>
        </w:rPr>
      </w:pPr>
      <w:r>
        <w:rPr>
          <w:b/>
          <w:bCs/>
        </w:rPr>
        <w:t xml:space="preserve">    </w:t>
      </w:r>
      <w:r w:rsidR="00754569">
        <w:rPr>
          <w:b/>
          <w:bCs/>
        </w:rPr>
        <w:t>HOW HAS STRATFORD TRANSFORMEND</w:t>
      </w:r>
    </w:p>
    <w:p w14:paraId="2818DE4B" w14:textId="7360085A" w:rsidR="00747681" w:rsidRPr="00747681" w:rsidRDefault="00747681" w:rsidP="00747681">
      <w:pPr>
        <w:rPr>
          <w:b/>
          <w:bCs/>
        </w:rPr>
      </w:pPr>
      <w:r>
        <w:rPr>
          <w:b/>
          <w:bCs/>
        </w:rPr>
        <w:t xml:space="preserve">    </w:t>
      </w:r>
      <w:r w:rsidRPr="00747681">
        <w:rPr>
          <w:b/>
          <w:bCs/>
        </w:rPr>
        <w:t>CASE STUDY URBAN REGENERATION IN STRATFORD</w:t>
      </w:r>
    </w:p>
    <w:p w14:paraId="01688634" w14:textId="30358574" w:rsidR="00DD3E44" w:rsidRDefault="00747681" w:rsidP="005902E2">
      <w:pPr>
        <w:rPr>
          <w:b/>
          <w:bCs/>
        </w:rPr>
      </w:pPr>
      <w:r>
        <w:rPr>
          <w:b/>
          <w:bCs/>
        </w:rPr>
        <w:t xml:space="preserve">    </w:t>
      </w:r>
      <w:r w:rsidR="00A34816">
        <w:rPr>
          <w:b/>
          <w:bCs/>
        </w:rPr>
        <w:t xml:space="preserve">BENEFITTS OF THE </w:t>
      </w:r>
      <w:r w:rsidR="00E83272">
        <w:rPr>
          <w:b/>
          <w:bCs/>
        </w:rPr>
        <w:t>STRATFORD REGENERATION</w:t>
      </w:r>
    </w:p>
    <w:p w14:paraId="57D8EA45" w14:textId="60B1C59E" w:rsidR="005902E2" w:rsidRPr="00747681" w:rsidRDefault="005902E2" w:rsidP="005902E2">
      <w:pPr>
        <w:rPr>
          <w:b/>
          <w:bCs/>
        </w:rPr>
      </w:pPr>
      <w:bookmarkStart w:id="1" w:name="_Hlk153992913"/>
    </w:p>
    <w:bookmarkEnd w:id="1"/>
    <w:p w14:paraId="2170DE0A" w14:textId="77777777" w:rsidR="00305D1E" w:rsidRDefault="00305D1E" w:rsidP="005902E2">
      <w:pPr>
        <w:rPr>
          <w:b/>
          <w:bCs/>
        </w:rPr>
      </w:pPr>
    </w:p>
    <w:p w14:paraId="4799BBEE" w14:textId="77777777" w:rsidR="00305D1E" w:rsidRDefault="00305D1E" w:rsidP="005902E2">
      <w:pPr>
        <w:rPr>
          <w:b/>
          <w:bCs/>
        </w:rPr>
      </w:pPr>
    </w:p>
    <w:p w14:paraId="6D54FFA7" w14:textId="77777777" w:rsidR="00305D1E" w:rsidRDefault="00305D1E" w:rsidP="005902E2">
      <w:pPr>
        <w:rPr>
          <w:b/>
          <w:bCs/>
        </w:rPr>
      </w:pPr>
    </w:p>
    <w:p w14:paraId="7113591B" w14:textId="77777777" w:rsidR="00305D1E" w:rsidRDefault="00305D1E" w:rsidP="005902E2">
      <w:pPr>
        <w:rPr>
          <w:b/>
          <w:bCs/>
        </w:rPr>
      </w:pPr>
    </w:p>
    <w:p w14:paraId="70C6F801" w14:textId="77777777" w:rsidR="00305D1E" w:rsidRDefault="00305D1E" w:rsidP="005902E2">
      <w:pPr>
        <w:rPr>
          <w:b/>
          <w:bCs/>
        </w:rPr>
      </w:pPr>
    </w:p>
    <w:p w14:paraId="5BE6B21C" w14:textId="77777777" w:rsidR="00305D1E" w:rsidRDefault="00305D1E" w:rsidP="005902E2">
      <w:pPr>
        <w:rPr>
          <w:b/>
          <w:bCs/>
        </w:rPr>
      </w:pPr>
    </w:p>
    <w:p w14:paraId="3FBD80D2" w14:textId="77777777" w:rsidR="00305D1E" w:rsidRDefault="00305D1E" w:rsidP="005902E2">
      <w:pPr>
        <w:rPr>
          <w:b/>
          <w:bCs/>
        </w:rPr>
      </w:pPr>
    </w:p>
    <w:p w14:paraId="03CBD4B4" w14:textId="77777777" w:rsidR="00305D1E" w:rsidRDefault="00305D1E" w:rsidP="005902E2">
      <w:pPr>
        <w:rPr>
          <w:b/>
          <w:bCs/>
        </w:rPr>
      </w:pPr>
    </w:p>
    <w:p w14:paraId="00259562" w14:textId="77777777" w:rsidR="00305D1E" w:rsidRDefault="00305D1E" w:rsidP="005902E2">
      <w:pPr>
        <w:rPr>
          <w:b/>
          <w:bCs/>
        </w:rPr>
      </w:pPr>
    </w:p>
    <w:p w14:paraId="0BBC2A81" w14:textId="77777777" w:rsidR="00305D1E" w:rsidRDefault="00305D1E" w:rsidP="005902E2">
      <w:pPr>
        <w:rPr>
          <w:b/>
          <w:bCs/>
        </w:rPr>
      </w:pPr>
    </w:p>
    <w:p w14:paraId="2E91DE71" w14:textId="77777777" w:rsidR="00305D1E" w:rsidRDefault="00305D1E" w:rsidP="005902E2">
      <w:pPr>
        <w:rPr>
          <w:b/>
          <w:bCs/>
        </w:rPr>
      </w:pPr>
    </w:p>
    <w:p w14:paraId="43DBD579" w14:textId="77777777" w:rsidR="00305D1E" w:rsidRDefault="00305D1E" w:rsidP="005902E2">
      <w:pPr>
        <w:rPr>
          <w:b/>
          <w:bCs/>
        </w:rPr>
      </w:pPr>
    </w:p>
    <w:p w14:paraId="102D5165" w14:textId="77777777" w:rsidR="00305D1E" w:rsidRDefault="00305D1E" w:rsidP="005902E2">
      <w:pPr>
        <w:rPr>
          <w:b/>
          <w:bCs/>
        </w:rPr>
      </w:pPr>
    </w:p>
    <w:p w14:paraId="2BDD0B3C" w14:textId="77777777" w:rsidR="00305D1E" w:rsidRDefault="00305D1E" w:rsidP="005902E2">
      <w:pPr>
        <w:rPr>
          <w:b/>
          <w:bCs/>
        </w:rPr>
      </w:pPr>
    </w:p>
    <w:p w14:paraId="070418E2" w14:textId="77777777" w:rsidR="00305D1E" w:rsidRDefault="00305D1E" w:rsidP="005902E2">
      <w:pPr>
        <w:rPr>
          <w:b/>
          <w:bCs/>
        </w:rPr>
      </w:pPr>
    </w:p>
    <w:p w14:paraId="528B7B12" w14:textId="77777777" w:rsidR="00305D1E" w:rsidRDefault="00305D1E" w:rsidP="005902E2">
      <w:pPr>
        <w:rPr>
          <w:b/>
          <w:bCs/>
        </w:rPr>
      </w:pPr>
    </w:p>
    <w:p w14:paraId="652D4A70" w14:textId="433B3C77" w:rsidR="005902E2" w:rsidRPr="00747681" w:rsidRDefault="00747681" w:rsidP="005902E2">
      <w:pPr>
        <w:rPr>
          <w:b/>
          <w:bCs/>
        </w:rPr>
      </w:pPr>
      <w:r w:rsidRPr="00747681">
        <w:rPr>
          <w:b/>
          <w:bCs/>
        </w:rPr>
        <w:t xml:space="preserve">INTRODUCTION </w:t>
      </w:r>
    </w:p>
    <w:p w14:paraId="1CDE4E1E" w14:textId="0740357E" w:rsidR="009707B5" w:rsidRDefault="005902E2" w:rsidP="009707B5">
      <w:r>
        <w:t>Stratford Town Centre Masterplan</w:t>
      </w:r>
      <w:r w:rsidR="00A75D97">
        <w:t xml:space="preserve"> </w:t>
      </w:r>
      <w:r>
        <w:t xml:space="preserve">Newham Council is collaborating with residents and businesses to implement a new vision for Stratford Town Centre.  The Council's masterplan is the first one created in over a decade. The document will provide a 15-year plan to effectively use the advantages of upcoming advancements to meet the needs of the local </w:t>
      </w:r>
      <w:r w:rsidR="009707B5">
        <w:t>community. The</w:t>
      </w:r>
      <w:r>
        <w:t xml:space="preserve"> strategy is in accordance with the Mayor of Newham, </w:t>
      </w:r>
      <w:r w:rsidR="00FB7C7C">
        <w:t>Rukhsana</w:t>
      </w:r>
      <w:r>
        <w:t xml:space="preserve"> Fiaz's visionary Community Wealth Building concept, which aims to create favourable circumstances for citizens and companies to prosper. This includes providing truly inexpensive housing, affordable workspace, and the necessary skills to access possibilities. This strategy will guarantee that people and companies can fully capitalise on the substantial transformations taking place in </w:t>
      </w:r>
      <w:r w:rsidR="009707B5">
        <w:t>Newham. The</w:t>
      </w:r>
      <w:r>
        <w:t xml:space="preserve"> plan will include a variety of activities designed to assist those living and working in the town core. This encompasses the enhanced use of vacant or underutilised structures for new and current economic purposes that promote Community Wealth Building. Refer to the Active Spaces website for more information on this project.</w:t>
      </w:r>
      <w:r w:rsidR="00387C72">
        <w:t xml:space="preserve"> </w:t>
      </w:r>
      <w:r>
        <w:t>The project team is collaborating with local people and businesses to ascertain their goals and expectations for a town core that more effectively caters to their requirements.</w:t>
      </w:r>
      <w:r w:rsidR="009707B5">
        <w:t xml:space="preserve"> </w:t>
      </w:r>
      <w:r w:rsidR="00747681">
        <w:t>(By</w:t>
      </w:r>
      <w:r w:rsidR="009707B5">
        <w:t xml:space="preserve"> </w:t>
      </w:r>
      <w:r w:rsidR="00747681">
        <w:t>Jadu. The</w:t>
      </w:r>
      <w:r w:rsidR="009707B5">
        <w:t xml:space="preserve"> Newham Council in 2023).</w:t>
      </w:r>
    </w:p>
    <w:p w14:paraId="56C81267" w14:textId="337A9EB9" w:rsidR="005902E2" w:rsidRDefault="00E07483" w:rsidP="005902E2">
      <w:r>
        <w:rPr>
          <w:b/>
          <w:bCs/>
        </w:rPr>
        <w:t xml:space="preserve">   REGENERATION PROJECT: THE CARPENTERS ESTATE</w:t>
      </w:r>
    </w:p>
    <w:p w14:paraId="28596C6E" w14:textId="77777777" w:rsidR="00F5792C" w:rsidRDefault="005902E2" w:rsidP="005902E2">
      <w:r>
        <w:t xml:space="preserve">The Carpenters Estate is situated in a very advantageous position near the heart of Stratford in the London Borough of Newham. The location spans an area of 23 acres next to Stratford Station, so guaranteeing exceptional national and international transit connections. Once the Crossrail services commence, Stratford will benefit from enhanced connectivity to London. To get the most up-to-date details on the Carpenters Regeneration project, kindly visit the website: </w:t>
      </w:r>
      <w:r w:rsidR="00335A07">
        <w:t>https://www.populoliving.co.uk/the-carpenters/.</w:t>
      </w:r>
      <w:r>
        <w:t xml:space="preserve">The complex is next to the Westfield Stratford City retail mall, which commenced operations in 2011, and the Queen Elizabeth Olympic Park. The Carpenters Estate, constructed during the 1970s, has a total of 710 residential units. Among these, 434 are situated in three high-rise buildings named James Riley Point, Lund Point, and Dennison Point, while the other 276 units are distributed among low-rise buildings and terraced houses. The estate is mostly held by Newham Council, with a portion of it being owned by the Worshipful Company of Carpenters. The estate comprises several non-residential land uses, such as a primary school, a crafts college, a community centre, a public house, and a convenience shop. Additionally, there is moderate industrial activity along the railway bridge. In 2015, control of the estate was transferred from a Tenant control Organisation (TMO) back to Newham Council. </w:t>
      </w:r>
    </w:p>
    <w:p w14:paraId="1180CF68" w14:textId="38F7327A" w:rsidR="00F5792C" w:rsidRPr="00F5792C" w:rsidRDefault="00F5792C" w:rsidP="005902E2">
      <w:pPr>
        <w:rPr>
          <w:b/>
          <w:bCs/>
        </w:rPr>
      </w:pPr>
      <w:r>
        <w:rPr>
          <w:b/>
          <w:bCs/>
        </w:rPr>
        <w:t xml:space="preserve"> NOISE AND DISTURBANCE DURING THE WORK.</w:t>
      </w:r>
    </w:p>
    <w:p w14:paraId="111B7EA6" w14:textId="5922D530" w:rsidR="005902E2" w:rsidRDefault="009707B5" w:rsidP="005902E2">
      <w:r>
        <w:t>Our</w:t>
      </w:r>
      <w:r w:rsidR="005902E2">
        <w:t xml:space="preserve"> organisation and affiliated parties request that contractors enrol in a considerate contractor programme </w:t>
      </w:r>
      <w:r w:rsidR="008B1737">
        <w:t>to</w:t>
      </w:r>
      <w:r w:rsidR="005902E2">
        <w:t xml:space="preserve"> minimise disruptions for those living next to construction sites. In addition, we ensure that sites do not pose any inconvenience to people during the period between demolition and construction by ensuring their security and promoting their utilisation for constructive activities. The enduring impact of the London Games on Stratford: </w:t>
      </w:r>
      <w:r>
        <w:t>(B</w:t>
      </w:r>
      <w:r w:rsidR="005902E2">
        <w:t>y Guardian readers and F</w:t>
      </w:r>
      <w:r w:rsidR="00387C72">
        <w:t>.</w:t>
      </w:r>
      <w:r w:rsidR="005902E2">
        <w:t xml:space="preserve"> </w:t>
      </w:r>
      <w:r w:rsidR="00387C72">
        <w:t>Perry.</w:t>
      </w:r>
      <w:r w:rsidR="00F41DD6">
        <w:t xml:space="preserve"> August 15</w:t>
      </w:r>
      <w:r w:rsidR="00387C72">
        <w:t>.</w:t>
      </w:r>
      <w:r w:rsidR="00F41DD6">
        <w:t>2014</w:t>
      </w:r>
      <w:r w:rsidR="008B1737">
        <w:t xml:space="preserve">). </w:t>
      </w:r>
      <w:r w:rsidR="005902E2">
        <w:t xml:space="preserve">Amidst the excitement and authentic oasis inside the ancient temple mills, there are beautiful </w:t>
      </w:r>
      <w:r w:rsidR="00C06DA1">
        <w:t>wildflowers</w:t>
      </w:r>
      <w:r w:rsidR="005902E2">
        <w:t xml:space="preserve"> growing on the riverbank of River Lea, facing Stratford under the orbit. Since 1978, I have been in this locality and have not encountered anybody with the ability to get tickets for the Olympics. However, it is peculiar that few years later, a beautiful park has emerged in an area of Leyton/Stratford that was previously completely abandoned. The transport route links Leyton to </w:t>
      </w:r>
      <w:r w:rsidR="005902E2">
        <w:lastRenderedPageBreak/>
        <w:t xml:space="preserve">Stratford, </w:t>
      </w:r>
      <w:r w:rsidR="00C06DA1">
        <w:t>Hackney,</w:t>
      </w:r>
      <w:r w:rsidR="005902E2">
        <w:t xml:space="preserve"> and the Thames. It is remarkable that you may ride for extended periods of time and discover something new on a weekly </w:t>
      </w:r>
      <w:r w:rsidR="008B1737">
        <w:t>basis. (</w:t>
      </w:r>
      <w:r w:rsidR="005902E2">
        <w:t xml:space="preserve">August 13, </w:t>
      </w:r>
      <w:r w:rsidR="008B1737">
        <w:t>2014).</w:t>
      </w:r>
    </w:p>
    <w:p w14:paraId="66D6555C" w14:textId="24EDC410" w:rsidR="005902E2" w:rsidRDefault="00F5792C" w:rsidP="005902E2">
      <w:r>
        <w:rPr>
          <w:b/>
          <w:bCs/>
        </w:rPr>
        <w:t>SOCIAL HOUSING NOT CLEANSING</w:t>
      </w:r>
    </w:p>
    <w:p w14:paraId="2268DF44" w14:textId="46A4C740" w:rsidR="005902E2" w:rsidRDefault="005902E2" w:rsidP="007113E8">
      <w:pPr>
        <w:pStyle w:val="ListParagraph"/>
        <w:numPr>
          <w:ilvl w:val="0"/>
          <w:numId w:val="1"/>
        </w:numPr>
      </w:pPr>
      <w:r>
        <w:t xml:space="preserve">Advocate for the provision of affordable housing, not the displacement of marginalised </w:t>
      </w:r>
      <w:r w:rsidR="008B1737">
        <w:t>communities. Dwellings</w:t>
      </w:r>
      <w:r>
        <w:t xml:space="preserve"> in need of occupants and individuals in need of dwellings. Pictures depicting individuals experiencing homelessness and being relocated from London were displayed on the vacant residences of the Carpenters Estate in Stratford E15 in June 2014. The Focus E15 campaign was initiated in September 2013 in response to the potential eviction of young people residing in the mother and baby unit of Focus E15 foyer located on Victoria Street. The council provided them with housing options in Birmingham, Manchester, and Hastings, which were located several hundred miles away from their family and support systems. This strategy, implemented by Labour Mayor Robin Wales, aims to attract individuals with high incomes to the borough while displacing others who are </w:t>
      </w:r>
      <w:r w:rsidR="00612D58">
        <w:t>poor</w:t>
      </w:r>
      <w:r>
        <w:t xml:space="preserve">. It may be seen as a kind of social cleansing. The Carpenters Estate, was a vibrant community of council houses that nurtured many generations of families, now remains mostly vacant and secured with boards. It is quite disappointing that despite the existence of a substantial housing waiting list, the displacement of individuals from London, and the increasing prevalence of homelessness, this situation persists. This represents the enduring impact of the Olympic Games. </w:t>
      </w:r>
      <w:r w:rsidR="008B1737">
        <w:t>Bagatelles. (</w:t>
      </w:r>
      <w:r>
        <w:t>August 13, 2014</w:t>
      </w:r>
      <w:r w:rsidR="008B1737">
        <w:t xml:space="preserve">) </w:t>
      </w:r>
      <w:r>
        <w:t xml:space="preserve">Urban revitalization in </w:t>
      </w:r>
      <w:r w:rsidR="008B1737">
        <w:t>Stratford,</w:t>
      </w:r>
      <w:r>
        <w:t xml:space="preserve"> situated in the Borough of Newham, is a prominent hub for retail, cultural, and recreational activities in East London. The area's strategic urban renewal, scheduled before to the 2012 Olympic Games, and its favourable cost-effectiveness, considering its </w:t>
      </w:r>
      <w:r w:rsidR="008B1737">
        <w:t>proximity</w:t>
      </w:r>
      <w:r>
        <w:t xml:space="preserve"> to downtown London, made it an ideal investment option for us in 2010.</w:t>
      </w:r>
      <w:r w:rsidR="00F5792C">
        <w:t xml:space="preserve"> </w:t>
      </w:r>
      <w:r>
        <w:t>The projects we have undertaken there have been very successful, with Olympic Apartments seeing a 37% increase in value between Q1 2010 and Q1 2012, and Stratford Apartments obtaining an impressive 63% increase in value between Q4 2012 and Q1 2015.</w:t>
      </w:r>
      <w:r w:rsidR="008B1737">
        <w:t xml:space="preserve"> </w:t>
      </w:r>
      <w:r>
        <w:t xml:space="preserve">Stratford serves as an excellent example of urban renewal, and in this blog article, we delve into the transformations the neighbourhood has seen in the last ten years and its </w:t>
      </w:r>
      <w:r w:rsidR="00AE2EA8">
        <w:t>prospects</w:t>
      </w:r>
      <w:r>
        <w:t>.</w:t>
      </w:r>
    </w:p>
    <w:p w14:paraId="2CD7431F" w14:textId="6C7C7982" w:rsidR="005902E2" w:rsidRDefault="0001428F" w:rsidP="005902E2">
      <w:r>
        <w:rPr>
          <w:b/>
          <w:bCs/>
        </w:rPr>
        <w:t>HOW HAS STRATFORD TRANSFORMEND</w:t>
      </w:r>
    </w:p>
    <w:p w14:paraId="5936D068" w14:textId="77777777" w:rsidR="005902E2" w:rsidRDefault="005902E2" w:rsidP="005902E2">
      <w:r>
        <w:t xml:space="preserve"> </w:t>
      </w:r>
    </w:p>
    <w:p w14:paraId="682A5A06" w14:textId="2121E29A" w:rsidR="005902E2" w:rsidRDefault="005902E2" w:rsidP="005902E2">
      <w:r>
        <w:t>The 2012 Olympic Games served as an impetus for a major revitalization project in Stratford, resulting in a total investment of £12.5 billion from both private and governmental sectors. This initiated a series of broader initiatives that have transformed the neighbourhood into its current state, including modern residential complexes and enhancements to the local transport hub.</w:t>
      </w:r>
      <w:r w:rsidR="0094383F">
        <w:t xml:space="preserve"> </w:t>
      </w:r>
      <w:r>
        <w:t xml:space="preserve">Due to its close proximity to Canary Wharf, Stratford has become a highly sought-after location for both residential and professional purposes. Its diverse range of shopping and recreational options has established it as a popular destination in recent years. Stratford's most prominent attractions are Westfield Stratford City, which is one of the biggest retail complexes in the UK, as well as the Aquatics Centre and </w:t>
      </w:r>
      <w:r w:rsidR="00AE2EA8">
        <w:t>VeloPark</w:t>
      </w:r>
      <w:r>
        <w:t>. Additionally, being located less than 20 minutes away from downtown London ensures that the remainder of the city is easily accessible as well.</w:t>
      </w:r>
      <w:r w:rsidR="0094383F">
        <w:t xml:space="preserve"> </w:t>
      </w:r>
      <w:r>
        <w:t xml:space="preserve">The convergence of these variables has led to a significant surge in property prices, particularly in the borough of Newham where Stratford is situated. In fact, housing prices in this area have seen the most substantial increase of the century, jumping by 429% from the year 2000.Stratford's narrative is not yet complete, since there are still more thrilling developments on the horizon. The International Quarter London is a £2.1 billion project aimed at establishing a prosperous commercial district that includes residential </w:t>
      </w:r>
      <w:r>
        <w:lastRenderedPageBreak/>
        <w:t xml:space="preserve">properties, community amenities, retail outlets, a hotel, and over 4 million square feet of office space. This development is expected to provide up to 25,000 employment </w:t>
      </w:r>
      <w:r w:rsidR="0094383F">
        <w:t>opportunities. East</w:t>
      </w:r>
      <w:r>
        <w:t xml:space="preserve"> Bank, which received planning clearance in May 2019, is a pioneering project that is expected to attract an extra 1.5 million people annually to the region. The development will include a fresh campus for University College London, a dance theatre operated by Sadler's Wells, exhibition space for the V&amp;A museum, and a newly constructed BBC Music </w:t>
      </w:r>
      <w:r w:rsidR="0094383F">
        <w:t>Studio. The</w:t>
      </w:r>
      <w:r>
        <w:t xml:space="preserve"> introduction of the Elizabeth line Crossrail services will result in further modifications at Stratford station. The advantages will include enhanced accessibility, a modernised fleet of trains with a frequency of up to five minutes, and improved customer </w:t>
      </w:r>
      <w:r w:rsidR="0094383F">
        <w:t>information. A</w:t>
      </w:r>
      <w:r>
        <w:t xml:space="preserve"> group of individuals residing at the Carpenters Estate near the Olympic Park in Stratford, east </w:t>
      </w:r>
      <w:r w:rsidR="0094383F">
        <w:t>London. Locals</w:t>
      </w:r>
      <w:r>
        <w:t xml:space="preserve"> have given their approval for a significant renovation project in a suburb located in east London, which would result in the transformation of the area into a "mini </w:t>
      </w:r>
      <w:r w:rsidR="0094383F">
        <w:t>village. The</w:t>
      </w:r>
      <w:r>
        <w:t xml:space="preserve"> residents of Carpenters Estate in Stratford collectively agreed upon a plan to construct a total of 2,000 residential units.</w:t>
      </w:r>
      <w:r w:rsidR="0094383F">
        <w:t xml:space="preserve"> </w:t>
      </w:r>
      <w:r>
        <w:t>The borough referendum had a turnout of 66%, and the proposal was approved with a 73% majority in support.</w:t>
      </w:r>
      <w:r w:rsidR="0094383F">
        <w:t xml:space="preserve"> </w:t>
      </w:r>
      <w:r>
        <w:t xml:space="preserve">Newham Council described the neighbourhood as a "lively and dynamic neighbourhood located in the centre of </w:t>
      </w:r>
      <w:r w:rsidR="00305D1E">
        <w:t>Stratford”. The</w:t>
      </w:r>
      <w:r>
        <w:t xml:space="preserve"> proposed idea to establish a UCL 'Olympic campus' has failed to materialise.</w:t>
      </w:r>
      <w:r w:rsidR="00305D1E">
        <w:t xml:space="preserve"> </w:t>
      </w:r>
      <w:r>
        <w:t>The council said that in addition to constructing new houses, about 50% of the current homes would undergo renovation and enhancements to improve their environmental sustainability. This initiative will begin in the present year.</w:t>
      </w:r>
      <w:r w:rsidR="008B1737">
        <w:t xml:space="preserve"> </w:t>
      </w:r>
      <w:r>
        <w:t>According to the Local Democracy Reporting Service, the plans also include a community centre, parks, and employment prospects via the establishment of new stores and services.</w:t>
      </w:r>
      <w:r w:rsidR="008B1737">
        <w:t xml:space="preserve"> </w:t>
      </w:r>
      <w:r>
        <w:t xml:space="preserve">A minimum of 1,000 of the proposed residences would be designated for social rent, ensuring that they are within the financial means of those living in one of London's most </w:t>
      </w:r>
      <w:r w:rsidR="008B1737">
        <w:t>poor</w:t>
      </w:r>
      <w:r>
        <w:t xml:space="preserve"> </w:t>
      </w:r>
      <w:r w:rsidR="008B1737">
        <w:t>boroughs. Rukhsana</w:t>
      </w:r>
      <w:r>
        <w:t xml:space="preserve"> Fiaz, the mayor of Newham, expressed great joy and satisfaction, emphasising that the revitalization of Carpenters Estate has been long-</w:t>
      </w:r>
      <w:r w:rsidR="008B1737">
        <w:t>awaited. Upon</w:t>
      </w:r>
      <w:r>
        <w:t xml:space="preserve"> assuming the role of mayor, I terminated the council's prior joint venture initiatives and made a commitment to the residents to engage in cooperative efforts with them as their representative, consistently supporting their interests in shaping the future of the estate." January 5, 2022, BBC News</w:t>
      </w:r>
    </w:p>
    <w:p w14:paraId="30107B07" w14:textId="7CFC465C" w:rsidR="005902E2" w:rsidRPr="00747681" w:rsidRDefault="00747681" w:rsidP="005902E2">
      <w:pPr>
        <w:rPr>
          <w:b/>
          <w:bCs/>
        </w:rPr>
      </w:pPr>
      <w:r w:rsidRPr="00747681">
        <w:rPr>
          <w:b/>
          <w:bCs/>
        </w:rPr>
        <w:t>CASE STUDY URBAN REGENERATION IN STRATFORD</w:t>
      </w:r>
    </w:p>
    <w:p w14:paraId="2C310098" w14:textId="5EF2A4FA" w:rsidR="005902E2" w:rsidRDefault="005902E2" w:rsidP="005902E2">
      <w:r>
        <w:t>Following the cessation of operations at several ports in London throughout the 1960s, a substantial number of individuals experienced unemployment. Individuals departed from the region in search of employment opportunities elsewhere. From 1981 until 1998, the London Docklands experienced a process of urban reconstruction and has since been seeing ongoing improvements. Canary Wharf is a district inside the London Docklands that now houses luxurious residences, high-end retail stores, and major corporate headquarters.</w:t>
      </w:r>
      <w:r w:rsidR="008B1737">
        <w:t xml:space="preserve"> </w:t>
      </w:r>
      <w:r>
        <w:t>Stratford is located north of the London Docklands in the Lower Lea Valley. The area was characterised by a very disadvantaged population, with elevated unemployment rates and low levels of health. Insufficient infrastructure and poor environmental quality were evident. The 2012 London Olympics bid achieved partial success by including the utilisation of Stratford during the games and subsequent revitalization for the benefit of the local community after the athletes had departed. Following the conclusion of the Olympic Games, the park was officially designated as the Queen Elizabeth Olympic Park.</w:t>
      </w:r>
    </w:p>
    <w:p w14:paraId="1E06E028" w14:textId="4AF7E18C" w:rsidR="005902E2" w:rsidRPr="0094383F" w:rsidRDefault="0094383F" w:rsidP="005902E2">
      <w:pPr>
        <w:rPr>
          <w:b/>
          <w:bCs/>
        </w:rPr>
      </w:pPr>
      <w:r w:rsidRPr="0094383F">
        <w:rPr>
          <w:b/>
          <w:bCs/>
        </w:rPr>
        <w:t>BENEFITS OF THE STRATFORD REGENERATION</w:t>
      </w:r>
    </w:p>
    <w:p w14:paraId="20292F13" w14:textId="132F7846" w:rsidR="005902E2" w:rsidRDefault="005902E2" w:rsidP="005902E2">
      <w:r>
        <w:t xml:space="preserve">By 2036, the park will have seen the construction of almost 33,000 new residences, which will have a significant impact on the social aspect of the area. There are plans to construct five upcoming residential areas, including ample green areas, with around one-third of the dwellings designated as affordable housing. A newly constructed academy has been established to provide education to students ranging from 3 to 18 years of </w:t>
      </w:r>
      <w:r w:rsidR="00485AFA">
        <w:t>age. Stratford</w:t>
      </w:r>
      <w:r>
        <w:t xml:space="preserve"> has become a very accessible district of London, </w:t>
      </w:r>
      <w:r>
        <w:lastRenderedPageBreak/>
        <w:t xml:space="preserve">facilitating convenient commuting for workers. The emergence of new employment opportunities in the building and tourist sectors has resulted in a multiplier effect. By 2030, it is projected that the region might see the creation of over 100,000 new employment opportunities, resulting in a substantial increase in economic </w:t>
      </w:r>
      <w:r w:rsidR="0094383F">
        <w:t xml:space="preserve">influx. </w:t>
      </w:r>
      <w:r>
        <w:t xml:space="preserve"> The Olympic bid achieved partial success by emphasising sustainability as a key factor. The park demonstrates sustainability via several means, such as the inclusion of walking and cycling paths, the availability of public transit, the implementation of water-efficient housing designs, and the preservation of green areas and natural </w:t>
      </w:r>
      <w:r w:rsidR="0006309A">
        <w:t xml:space="preserve">habitats. </w:t>
      </w:r>
      <w:r w:rsidR="0094383F">
        <w:t>(</w:t>
      </w:r>
      <w:r w:rsidR="0006309A" w:rsidRPr="0094383F">
        <w:rPr>
          <w:i/>
          <w:iCs/>
        </w:rPr>
        <w:t>The</w:t>
      </w:r>
      <w:r w:rsidRPr="0094383F">
        <w:rPr>
          <w:i/>
          <w:iCs/>
        </w:rPr>
        <w:t xml:space="preserve"> content is protected by copyright in the year</w:t>
      </w:r>
      <w:r>
        <w:t xml:space="preserve"> 2023</w:t>
      </w:r>
      <w:r w:rsidR="0094383F">
        <w:t>)</w:t>
      </w:r>
      <w:r>
        <w:t xml:space="preserve">. </w:t>
      </w:r>
    </w:p>
    <w:p w14:paraId="4BA27802" w14:textId="77777777" w:rsidR="00305D1E" w:rsidRDefault="00305D1E" w:rsidP="005902E2"/>
    <w:p w14:paraId="3DF80665" w14:textId="60D7996C" w:rsidR="00305D1E" w:rsidRPr="00305D1E" w:rsidRDefault="00305D1E" w:rsidP="005902E2">
      <w:pPr>
        <w:rPr>
          <w:b/>
          <w:bCs/>
        </w:rPr>
      </w:pPr>
      <w:r w:rsidRPr="00305D1E">
        <w:rPr>
          <w:b/>
          <w:bCs/>
        </w:rPr>
        <w:t>CONCLUSION</w:t>
      </w:r>
    </w:p>
    <w:p w14:paraId="419A82FA" w14:textId="77777777" w:rsidR="00485AFA" w:rsidRDefault="00485AFA" w:rsidP="005902E2"/>
    <w:p w14:paraId="074C5EEC" w14:textId="77777777" w:rsidR="00485AFA" w:rsidRDefault="00485AFA" w:rsidP="005902E2"/>
    <w:p w14:paraId="5DB1B5AC" w14:textId="77777777" w:rsidR="00485AFA" w:rsidRDefault="00485AFA" w:rsidP="005902E2"/>
    <w:p w14:paraId="06EBE692" w14:textId="77777777" w:rsidR="00485AFA" w:rsidRDefault="00485AFA" w:rsidP="005902E2"/>
    <w:p w14:paraId="4C2C426D" w14:textId="77777777" w:rsidR="00485AFA" w:rsidRDefault="00485AFA" w:rsidP="005902E2"/>
    <w:p w14:paraId="0173B326" w14:textId="77777777" w:rsidR="00485AFA" w:rsidRDefault="00485AFA" w:rsidP="005902E2"/>
    <w:p w14:paraId="727C3390" w14:textId="009A8D93" w:rsidR="00AB2E7B" w:rsidRPr="005009EA" w:rsidRDefault="003357CC" w:rsidP="005902E2">
      <w:pPr>
        <w:rPr>
          <w:b/>
          <w:bCs/>
        </w:rPr>
      </w:pPr>
      <w:r w:rsidRPr="005009EA">
        <w:rPr>
          <w:b/>
          <w:bCs/>
        </w:rPr>
        <w:t>R</w:t>
      </w:r>
      <w:r w:rsidR="00AB2E7B" w:rsidRPr="005009EA">
        <w:rPr>
          <w:b/>
          <w:bCs/>
        </w:rPr>
        <w:t>eference</w:t>
      </w:r>
    </w:p>
    <w:p w14:paraId="7BAE2E93" w14:textId="77777777" w:rsidR="005902E2" w:rsidRDefault="005902E2" w:rsidP="005902E2">
      <w:r>
        <w:t>The link provided is: https://www.bbc.co.uk/bitesize/guides/z9y47hv/revision/3</w:t>
      </w:r>
    </w:p>
    <w:p w14:paraId="2DBCCAC9" w14:textId="65B21758" w:rsidR="005902E2" w:rsidRDefault="005902E2" w:rsidP="005902E2">
      <w:r>
        <w:t xml:space="preserve">The URL provided is for The Guardian </w:t>
      </w:r>
      <w:r w:rsidR="0006309A">
        <w:t>website. The</w:t>
      </w:r>
      <w:r>
        <w:t xml:space="preserve"> URL provided is "https://www.bbc.co.uk/".</w:t>
      </w:r>
    </w:p>
    <w:p w14:paraId="5675CF74" w14:textId="77777777" w:rsidR="005902E2" w:rsidRDefault="005902E2" w:rsidP="005902E2">
      <w:r>
        <w:t>The provided link leads to a news article on the BBC website about an event in London, England.</w:t>
      </w:r>
    </w:p>
    <w:p w14:paraId="00A47175" w14:textId="77777777" w:rsidR="005902E2" w:rsidRDefault="005902E2" w:rsidP="005902E2">
      <w:r>
        <w:t>The website link provided is: https://www.newham.gov.uk/regeneration-1/regeneration-project-carpenters-The website link provided is: https://www.newham.gov.uk/regeneration-1/regeneration-project-stratfordestateThe provided link leads to an article on The Guardian's website titled "Stratford Regeneration: Your Stories on Olympic Legacy".</w:t>
      </w:r>
    </w:p>
    <w:p w14:paraId="3FA14097" w14:textId="77777777" w:rsidR="005902E2" w:rsidRDefault="005902E2" w:rsidP="005902E2">
      <w:r>
        <w:t>The link provided is to an article about regeneration in Stratford.</w:t>
      </w:r>
    </w:p>
    <w:p w14:paraId="2837A558" w14:textId="55606CB3" w:rsidR="005902E2" w:rsidRDefault="005902E2" w:rsidP="005902E2">
      <w:r>
        <w:t xml:space="preserve">The link provided is to an article on the website "Construction News" titled "Masterplan Proposed for £1bn Stratford Regeneration" published on </w:t>
      </w:r>
      <w:r w:rsidR="0006309A">
        <w:t>August.</w:t>
      </w:r>
    </w:p>
    <w:p w14:paraId="79CEE0A8" w14:textId="77777777" w:rsidR="005902E2" w:rsidRDefault="005902E2" w:rsidP="005902E2">
      <w:r>
        <w:t>The provided link leads to an article about a proposed new Overground station in South London.</w:t>
      </w:r>
    </w:p>
    <w:p w14:paraId="108D7602" w14:textId="77777777" w:rsidR="005902E2" w:rsidRDefault="005902E2" w:rsidP="005902E2">
      <w:r>
        <w:t>The provided link leads to a news article on the BBC website about an event in Norfolk, England.</w:t>
      </w:r>
    </w:p>
    <w:p w14:paraId="55951755" w14:textId="77777777" w:rsidR="00CE3756" w:rsidRDefault="005902E2" w:rsidP="005902E2">
      <w:r>
        <w:t xml:space="preserve">The URL provided is: https://www.youtube.com/watch?v=du6RbbNZUbIThe provided link directs to the BBC news article about an incident in London, </w:t>
      </w:r>
      <w:r w:rsidR="0006309A">
        <w:t>England. The</w:t>
      </w:r>
      <w:r>
        <w:t xml:space="preserve"> link provided is </w:t>
      </w:r>
    </w:p>
    <w:p w14:paraId="4E3F1990" w14:textId="7C10F8E9" w:rsidR="007B330C" w:rsidRDefault="007B330C" w:rsidP="00C62980">
      <w:pPr>
        <w:pStyle w:val="TOCHeading"/>
      </w:pPr>
    </w:p>
    <w:sectPr w:rsidR="007B330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3B6C5" w14:textId="77777777" w:rsidR="00094BD4" w:rsidRDefault="00094BD4" w:rsidP="00044F2A">
      <w:pPr>
        <w:spacing w:after="0" w:line="240" w:lineRule="auto"/>
      </w:pPr>
      <w:r>
        <w:separator/>
      </w:r>
    </w:p>
  </w:endnote>
  <w:endnote w:type="continuationSeparator" w:id="0">
    <w:p w14:paraId="21064DD0" w14:textId="77777777" w:rsidR="00094BD4" w:rsidRDefault="00094BD4" w:rsidP="00044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157C9" w14:textId="77777777" w:rsidR="00094BD4" w:rsidRDefault="00094BD4" w:rsidP="00044F2A">
      <w:pPr>
        <w:spacing w:after="0" w:line="240" w:lineRule="auto"/>
      </w:pPr>
      <w:r>
        <w:separator/>
      </w:r>
    </w:p>
  </w:footnote>
  <w:footnote w:type="continuationSeparator" w:id="0">
    <w:p w14:paraId="69DC1FFB" w14:textId="77777777" w:rsidR="00094BD4" w:rsidRDefault="00094BD4" w:rsidP="00044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68772"/>
      <w:docPartObj>
        <w:docPartGallery w:val="Page Numbers (Top of Page)"/>
        <w:docPartUnique/>
      </w:docPartObj>
    </w:sdtPr>
    <w:sdtContent>
      <w:p w14:paraId="6E76CF72" w14:textId="4B04787E" w:rsidR="00044F2A" w:rsidRDefault="00044F2A">
        <w:pPr>
          <w:pStyle w:val="Header"/>
        </w:pPr>
        <w:r>
          <w:fldChar w:fldCharType="begin"/>
        </w:r>
        <w:r>
          <w:instrText>PAGE   \* MERGEFORMAT</w:instrText>
        </w:r>
        <w:r>
          <w:fldChar w:fldCharType="separate"/>
        </w:r>
        <w:r>
          <w:t>2</w:t>
        </w:r>
        <w:r>
          <w:fldChar w:fldCharType="end"/>
        </w:r>
      </w:p>
    </w:sdtContent>
  </w:sdt>
  <w:p w14:paraId="643D5A28" w14:textId="77777777" w:rsidR="00044F2A" w:rsidRDefault="00044F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B0BD6"/>
    <w:multiLevelType w:val="hybridMultilevel"/>
    <w:tmpl w:val="65AE3EE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5570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30C"/>
    <w:rsid w:val="0001428F"/>
    <w:rsid w:val="00044F2A"/>
    <w:rsid w:val="000512D8"/>
    <w:rsid w:val="0006309A"/>
    <w:rsid w:val="00084049"/>
    <w:rsid w:val="00094BD4"/>
    <w:rsid w:val="000A0315"/>
    <w:rsid w:val="000B2DC4"/>
    <w:rsid w:val="000B4651"/>
    <w:rsid w:val="000D4CE9"/>
    <w:rsid w:val="000D4D52"/>
    <w:rsid w:val="00111805"/>
    <w:rsid w:val="00120F55"/>
    <w:rsid w:val="00126A30"/>
    <w:rsid w:val="001575D3"/>
    <w:rsid w:val="001E08BF"/>
    <w:rsid w:val="00206FCC"/>
    <w:rsid w:val="0025745B"/>
    <w:rsid w:val="002603A3"/>
    <w:rsid w:val="00284B45"/>
    <w:rsid w:val="002A36B6"/>
    <w:rsid w:val="002C50A7"/>
    <w:rsid w:val="002E1912"/>
    <w:rsid w:val="00304E7F"/>
    <w:rsid w:val="00305D1E"/>
    <w:rsid w:val="00310EC8"/>
    <w:rsid w:val="003357CC"/>
    <w:rsid w:val="00335A07"/>
    <w:rsid w:val="003462DE"/>
    <w:rsid w:val="00387C72"/>
    <w:rsid w:val="003A2F45"/>
    <w:rsid w:val="003B6D77"/>
    <w:rsid w:val="003C606D"/>
    <w:rsid w:val="00435F3D"/>
    <w:rsid w:val="00441370"/>
    <w:rsid w:val="004459F2"/>
    <w:rsid w:val="0047588F"/>
    <w:rsid w:val="00485AFA"/>
    <w:rsid w:val="004B2342"/>
    <w:rsid w:val="005009EA"/>
    <w:rsid w:val="00514AA2"/>
    <w:rsid w:val="00531553"/>
    <w:rsid w:val="005639FA"/>
    <w:rsid w:val="005902E2"/>
    <w:rsid w:val="005A59A5"/>
    <w:rsid w:val="00612D58"/>
    <w:rsid w:val="00682FD2"/>
    <w:rsid w:val="006A202D"/>
    <w:rsid w:val="006D5F00"/>
    <w:rsid w:val="006F0E36"/>
    <w:rsid w:val="006F1735"/>
    <w:rsid w:val="007113E8"/>
    <w:rsid w:val="007237CB"/>
    <w:rsid w:val="00742D2E"/>
    <w:rsid w:val="00747681"/>
    <w:rsid w:val="00754569"/>
    <w:rsid w:val="00773CB1"/>
    <w:rsid w:val="00793C41"/>
    <w:rsid w:val="007A40FD"/>
    <w:rsid w:val="007B330C"/>
    <w:rsid w:val="00816009"/>
    <w:rsid w:val="008B1737"/>
    <w:rsid w:val="0094383F"/>
    <w:rsid w:val="009707B5"/>
    <w:rsid w:val="009A5BB6"/>
    <w:rsid w:val="009C2709"/>
    <w:rsid w:val="009D4F10"/>
    <w:rsid w:val="00A34816"/>
    <w:rsid w:val="00A348E2"/>
    <w:rsid w:val="00A75D97"/>
    <w:rsid w:val="00A916F8"/>
    <w:rsid w:val="00AB2E7B"/>
    <w:rsid w:val="00AE2EA8"/>
    <w:rsid w:val="00AF2778"/>
    <w:rsid w:val="00BF1F84"/>
    <w:rsid w:val="00C06DA1"/>
    <w:rsid w:val="00C41971"/>
    <w:rsid w:val="00C62980"/>
    <w:rsid w:val="00CC2F25"/>
    <w:rsid w:val="00CC5050"/>
    <w:rsid w:val="00CE1A6B"/>
    <w:rsid w:val="00CE3756"/>
    <w:rsid w:val="00CF48CF"/>
    <w:rsid w:val="00D342E4"/>
    <w:rsid w:val="00D45F61"/>
    <w:rsid w:val="00D85A54"/>
    <w:rsid w:val="00DC05A2"/>
    <w:rsid w:val="00DD3E44"/>
    <w:rsid w:val="00DE7196"/>
    <w:rsid w:val="00E07483"/>
    <w:rsid w:val="00E10E20"/>
    <w:rsid w:val="00E27770"/>
    <w:rsid w:val="00E44E46"/>
    <w:rsid w:val="00E83272"/>
    <w:rsid w:val="00EC51EF"/>
    <w:rsid w:val="00F10AD0"/>
    <w:rsid w:val="00F41DD6"/>
    <w:rsid w:val="00F5792C"/>
    <w:rsid w:val="00F67873"/>
    <w:rsid w:val="00F93B1A"/>
    <w:rsid w:val="00FB7C7C"/>
    <w:rsid w:val="00FF5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3A7A4"/>
  <w15:chartTrackingRefBased/>
  <w15:docId w15:val="{4738FE86-8673-43AD-A6E0-372A9E12B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7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7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3756"/>
    <w:pPr>
      <w:outlineLvl w:val="9"/>
    </w:pPr>
    <w:rPr>
      <w:kern w:val="0"/>
      <w:lang w:eastAsia="en-GB"/>
      <w14:ligatures w14:val="none"/>
    </w:rPr>
  </w:style>
  <w:style w:type="paragraph" w:styleId="Header">
    <w:name w:val="header"/>
    <w:basedOn w:val="Normal"/>
    <w:link w:val="HeaderChar"/>
    <w:uiPriority w:val="99"/>
    <w:unhideWhenUsed/>
    <w:rsid w:val="00044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F2A"/>
  </w:style>
  <w:style w:type="paragraph" w:styleId="Footer">
    <w:name w:val="footer"/>
    <w:basedOn w:val="Normal"/>
    <w:link w:val="FooterChar"/>
    <w:uiPriority w:val="99"/>
    <w:unhideWhenUsed/>
    <w:rsid w:val="00044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F2A"/>
  </w:style>
  <w:style w:type="paragraph" w:styleId="NoSpacing">
    <w:name w:val="No Spacing"/>
    <w:uiPriority w:val="1"/>
    <w:qFormat/>
    <w:rsid w:val="004459F2"/>
    <w:pPr>
      <w:spacing w:after="0" w:line="240" w:lineRule="auto"/>
    </w:pPr>
  </w:style>
  <w:style w:type="paragraph" w:styleId="ListParagraph">
    <w:name w:val="List Paragraph"/>
    <w:basedOn w:val="Normal"/>
    <w:uiPriority w:val="34"/>
    <w:qFormat/>
    <w:rsid w:val="007113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09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Placeholder1</b:Tag>
    <b:SourceType>Book</b:SourceType>
    <b:Guid>{4310C66E-5EA8-493F-B8F3-C1CE14CB0B96}</b:Guid>
    <b:RefOrder>1</b:RefOrder>
  </b:Source>
</b:Sources>
</file>

<file path=customXml/itemProps1.xml><?xml version="1.0" encoding="utf-8"?>
<ds:datastoreItem xmlns:ds="http://schemas.openxmlformats.org/officeDocument/2006/customXml" ds:itemID="{9200AAD9-1D09-4455-B343-1ABA37121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2148</Words>
  <Characters>12310</Characters>
  <Application>Microsoft Office Word</Application>
  <DocSecurity>0</DocSecurity>
  <Lines>195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92</cp:revision>
  <dcterms:created xsi:type="dcterms:W3CDTF">2023-12-19T19:08:00Z</dcterms:created>
  <dcterms:modified xsi:type="dcterms:W3CDTF">2023-12-21T18:45:00Z</dcterms:modified>
</cp:coreProperties>
</file>