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31F7" w:rsidRPr="0071607C" w:rsidRDefault="003A6A4A" w:rsidP="0071607C">
      <w:pPr>
        <w:spacing w:line="360" w:lineRule="auto"/>
        <w:jc w:val="both"/>
        <w:rPr>
          <w:rFonts w:ascii="Times New Roman" w:hAnsi="Times New Roman" w:cs="Times New Roman"/>
        </w:rPr>
      </w:pPr>
      <w:r w:rsidRPr="0071607C">
        <w:rPr>
          <w:rFonts w:ascii="Times New Roman" w:hAnsi="Times New Roman" w:cs="Times New Roman"/>
          <w:shd w:val="clear" w:color="auto" w:fill="FFFFFF"/>
        </w:rPr>
        <w:t>This essay will explore the stereotyping of black women in the media</w:t>
      </w:r>
      <w:r w:rsidR="00205550" w:rsidRPr="0071607C">
        <w:rPr>
          <w:rFonts w:ascii="Times New Roman" w:hAnsi="Times New Roman" w:cs="Times New Roman"/>
          <w:shd w:val="clear" w:color="auto" w:fill="FFFFFF"/>
        </w:rPr>
        <w:t xml:space="preserve"> in general </w:t>
      </w:r>
      <w:r w:rsidR="003A41DF" w:rsidRPr="0071607C">
        <w:rPr>
          <w:rFonts w:ascii="Times New Roman" w:hAnsi="Times New Roman" w:cs="Times New Roman"/>
        </w:rPr>
        <w:t xml:space="preserve">(Hébert &amp; Brooks, 2006; </w:t>
      </w:r>
      <w:proofErr w:type="spellStart"/>
      <w:r w:rsidR="003A41DF" w:rsidRPr="0071607C">
        <w:rPr>
          <w:rFonts w:ascii="Times New Roman" w:hAnsi="Times New Roman" w:cs="Times New Roman"/>
        </w:rPr>
        <w:t>Manatu</w:t>
      </w:r>
      <w:proofErr w:type="spellEnd"/>
      <w:r w:rsidR="003A41DF" w:rsidRPr="0071607C">
        <w:rPr>
          <w:rFonts w:ascii="Times New Roman" w:hAnsi="Times New Roman" w:cs="Times New Roman"/>
        </w:rPr>
        <w:t xml:space="preserve">, 2003; Miller, 2003) </w:t>
      </w:r>
      <w:r w:rsidR="00205550" w:rsidRPr="0071607C">
        <w:rPr>
          <w:rFonts w:ascii="Times New Roman" w:hAnsi="Times New Roman" w:cs="Times New Roman"/>
          <w:shd w:val="clear" w:color="auto" w:fill="FFFFFF"/>
        </w:rPr>
        <w:t xml:space="preserve">and then through looking at the treatment of the MP Diane Abbot in </w:t>
      </w:r>
      <w:r w:rsidR="004C336C" w:rsidRPr="0071607C">
        <w:rPr>
          <w:rFonts w:ascii="Times New Roman" w:hAnsi="Times New Roman" w:cs="Times New Roman"/>
          <w:shd w:val="clear" w:color="auto" w:fill="FFFFFF"/>
        </w:rPr>
        <w:t>particular</w:t>
      </w:r>
      <w:r w:rsidR="0049474E" w:rsidRPr="0071607C">
        <w:rPr>
          <w:rFonts w:ascii="Times New Roman" w:hAnsi="Times New Roman" w:cs="Times New Roman"/>
          <w:shd w:val="clear" w:color="auto" w:fill="FFFFFF"/>
        </w:rPr>
        <w:t xml:space="preserve"> </w:t>
      </w:r>
      <w:r w:rsidR="003A41DF" w:rsidRPr="0071607C">
        <w:rPr>
          <w:rStyle w:val="selectable"/>
          <w:rFonts w:ascii="Times New Roman" w:hAnsi="Times New Roman" w:cs="Times New Roman"/>
        </w:rPr>
        <w:t>(Evening Standard, 2017;</w:t>
      </w:r>
      <w:r w:rsidR="003A41DF" w:rsidRPr="0071607C">
        <w:rPr>
          <w:rFonts w:ascii="Times New Roman" w:eastAsia="Times New Roman" w:hAnsi="Times New Roman" w:cs="Times New Roman"/>
          <w:lang w:eastAsia="en-GB"/>
        </w:rPr>
        <w:t xml:space="preserve"> </w:t>
      </w:r>
      <w:proofErr w:type="spellStart"/>
      <w:r w:rsidR="003A41DF" w:rsidRPr="0071607C">
        <w:rPr>
          <w:rFonts w:ascii="Times New Roman" w:eastAsia="Times New Roman" w:hAnsi="Times New Roman" w:cs="Times New Roman"/>
          <w:lang w:eastAsia="en-GB"/>
        </w:rPr>
        <w:t>Mcann</w:t>
      </w:r>
      <w:proofErr w:type="spellEnd"/>
      <w:r w:rsidR="003A41DF" w:rsidRPr="0071607C">
        <w:rPr>
          <w:rFonts w:ascii="Times New Roman" w:eastAsia="Times New Roman" w:hAnsi="Times New Roman" w:cs="Times New Roman"/>
          <w:lang w:eastAsia="en-GB"/>
        </w:rPr>
        <w:t xml:space="preserve">, 2015; </w:t>
      </w:r>
      <w:proofErr w:type="spellStart"/>
      <w:r w:rsidR="003A41DF" w:rsidRPr="0071607C">
        <w:rPr>
          <w:rFonts w:ascii="Times New Roman" w:eastAsia="Times New Roman" w:hAnsi="Times New Roman" w:cs="Times New Roman"/>
          <w:lang w:eastAsia="en-GB"/>
        </w:rPr>
        <w:t>Strimple</w:t>
      </w:r>
      <w:proofErr w:type="spellEnd"/>
      <w:r w:rsidR="003A41DF" w:rsidRPr="0071607C">
        <w:rPr>
          <w:rFonts w:ascii="Times New Roman" w:eastAsia="Times New Roman" w:hAnsi="Times New Roman" w:cs="Times New Roman"/>
          <w:lang w:eastAsia="en-GB"/>
        </w:rPr>
        <w:t>, 2017)</w:t>
      </w:r>
      <w:r w:rsidRPr="0071607C">
        <w:rPr>
          <w:rFonts w:ascii="Times New Roman" w:hAnsi="Times New Roman" w:cs="Times New Roman"/>
          <w:shd w:val="clear" w:color="auto" w:fill="FFFFFF"/>
        </w:rPr>
        <w:t>.</w:t>
      </w:r>
      <w:r w:rsidR="00205550" w:rsidRPr="0071607C">
        <w:rPr>
          <w:rFonts w:ascii="Times New Roman" w:hAnsi="Times New Roman" w:cs="Times New Roman"/>
          <w:shd w:val="clear" w:color="auto" w:fill="FFFFFF"/>
        </w:rPr>
        <w:t xml:space="preserve"> It will first consider stereotypes and how they play a part in the formation of group identity, </w:t>
      </w:r>
      <w:r w:rsidR="003A41DF" w:rsidRPr="0071607C">
        <w:rPr>
          <w:rFonts w:ascii="Times New Roman" w:hAnsi="Times New Roman" w:cs="Times New Roman"/>
          <w:shd w:val="clear" w:color="auto" w:fill="FFFFFF"/>
        </w:rPr>
        <w:t>looking at</w:t>
      </w:r>
      <w:r w:rsidR="00205550" w:rsidRPr="0071607C">
        <w:rPr>
          <w:rFonts w:ascii="Times New Roman" w:hAnsi="Times New Roman" w:cs="Times New Roman"/>
          <w:shd w:val="clear" w:color="auto" w:fill="FFFFFF"/>
        </w:rPr>
        <w:t xml:space="preserve"> psychological arguments that explain their formation </w:t>
      </w:r>
      <w:r w:rsidR="003A41DF" w:rsidRPr="0071607C">
        <w:rPr>
          <w:rFonts w:ascii="Times New Roman" w:hAnsi="Times New Roman" w:cs="Times New Roman"/>
          <w:shd w:val="clear" w:color="auto" w:fill="FFFFFF"/>
        </w:rPr>
        <w:t xml:space="preserve">and perpetuation </w:t>
      </w:r>
      <w:r w:rsidR="00B660D3" w:rsidRPr="0071607C">
        <w:rPr>
          <w:rFonts w:ascii="Times New Roman" w:hAnsi="Times New Roman" w:cs="Times New Roman"/>
        </w:rPr>
        <w:t xml:space="preserve">(Fiske and Taylor, </w:t>
      </w:r>
      <w:r w:rsidR="00B660D3" w:rsidRPr="0071607C">
        <w:rPr>
          <w:rFonts w:ascii="Times New Roman" w:hAnsi="Times New Roman" w:cs="Times New Roman"/>
          <w:shd w:val="clear" w:color="auto" w:fill="FFFFFF"/>
        </w:rPr>
        <w:t xml:space="preserve">1991; </w:t>
      </w:r>
      <w:proofErr w:type="spellStart"/>
      <w:r w:rsidR="00B660D3" w:rsidRPr="0071607C">
        <w:rPr>
          <w:rFonts w:ascii="Times New Roman" w:hAnsi="Times New Roman" w:cs="Times New Roman"/>
          <w:shd w:val="clear" w:color="auto" w:fill="FFFFFF"/>
        </w:rPr>
        <w:t>Hewstone</w:t>
      </w:r>
      <w:proofErr w:type="spellEnd"/>
      <w:r w:rsidR="00B660D3" w:rsidRPr="0071607C">
        <w:rPr>
          <w:rFonts w:ascii="Times New Roman" w:hAnsi="Times New Roman" w:cs="Times New Roman"/>
          <w:shd w:val="clear" w:color="auto" w:fill="FFFFFF"/>
        </w:rPr>
        <w:t>, 1990)</w:t>
      </w:r>
      <w:r w:rsidR="003A41DF" w:rsidRPr="0071607C">
        <w:rPr>
          <w:rFonts w:ascii="Times New Roman" w:hAnsi="Times New Roman" w:cs="Times New Roman"/>
          <w:shd w:val="clear" w:color="auto" w:fill="FFFFFF"/>
        </w:rPr>
        <w:t>. It will</w:t>
      </w:r>
      <w:r w:rsidR="00205550" w:rsidRPr="0071607C">
        <w:rPr>
          <w:rFonts w:ascii="Times New Roman" w:hAnsi="Times New Roman" w:cs="Times New Roman"/>
          <w:shd w:val="clear" w:color="auto" w:fill="FFFFFF"/>
        </w:rPr>
        <w:t xml:space="preserve"> consider </w:t>
      </w:r>
      <w:r w:rsidR="006D20A5">
        <w:rPr>
          <w:rFonts w:ascii="Times New Roman" w:hAnsi="Times New Roman" w:cs="Times New Roman"/>
          <w:shd w:val="clear" w:color="auto" w:fill="FFFFFF"/>
        </w:rPr>
        <w:t xml:space="preserve">their </w:t>
      </w:r>
      <w:r w:rsidR="004C336C" w:rsidRPr="0071607C">
        <w:rPr>
          <w:rFonts w:ascii="Times New Roman" w:hAnsi="Times New Roman" w:cs="Times New Roman"/>
          <w:shd w:val="clear" w:color="auto" w:fill="FFFFFF"/>
        </w:rPr>
        <w:t>evolutionarily advantageous</w:t>
      </w:r>
      <w:r w:rsidR="00205550" w:rsidRPr="0071607C">
        <w:rPr>
          <w:rFonts w:ascii="Times New Roman" w:hAnsi="Times New Roman" w:cs="Times New Roman"/>
          <w:shd w:val="clear" w:color="auto" w:fill="FFFFFF"/>
        </w:rPr>
        <w:t xml:space="preserve"> </w:t>
      </w:r>
      <w:r w:rsidR="00B660D3" w:rsidRPr="0071607C">
        <w:rPr>
          <w:rFonts w:ascii="Times New Roman" w:hAnsi="Times New Roman" w:cs="Times New Roman"/>
        </w:rPr>
        <w:t>(Buss, 2016),</w:t>
      </w:r>
      <w:r w:rsidR="00B660D3" w:rsidRPr="0071607C">
        <w:rPr>
          <w:rFonts w:ascii="Times New Roman" w:hAnsi="Times New Roman" w:cs="Times New Roman"/>
          <w:shd w:val="clear" w:color="auto" w:fill="FFFFFF"/>
        </w:rPr>
        <w:t xml:space="preserve"> </w:t>
      </w:r>
      <w:r w:rsidR="004C336C" w:rsidRPr="0071607C">
        <w:rPr>
          <w:rFonts w:ascii="Times New Roman" w:hAnsi="Times New Roman" w:cs="Times New Roman"/>
          <w:shd w:val="clear" w:color="auto" w:fill="FFFFFF"/>
        </w:rPr>
        <w:t>yet socially</w:t>
      </w:r>
      <w:r w:rsidR="00205550" w:rsidRPr="0071607C">
        <w:rPr>
          <w:rFonts w:ascii="Times New Roman" w:hAnsi="Times New Roman" w:cs="Times New Roman"/>
          <w:shd w:val="clear" w:color="auto" w:fill="FFFFFF"/>
        </w:rPr>
        <w:t xml:space="preserve"> </w:t>
      </w:r>
      <w:r w:rsidR="004C336C" w:rsidRPr="0071607C">
        <w:rPr>
          <w:rFonts w:ascii="Times New Roman" w:hAnsi="Times New Roman" w:cs="Times New Roman"/>
          <w:shd w:val="clear" w:color="auto" w:fill="FFFFFF"/>
        </w:rPr>
        <w:t>disadvantageous</w:t>
      </w:r>
      <w:r w:rsidR="003A41DF" w:rsidRPr="0071607C">
        <w:rPr>
          <w:rFonts w:ascii="Times New Roman" w:hAnsi="Times New Roman" w:cs="Times New Roman"/>
          <w:shd w:val="clear" w:color="auto" w:fill="FFFFFF"/>
        </w:rPr>
        <w:t xml:space="preserve"> </w:t>
      </w:r>
      <w:r w:rsidR="003A41DF" w:rsidRPr="0071607C">
        <w:rPr>
          <w:rStyle w:val="Strong"/>
          <w:rFonts w:ascii="Times New Roman" w:hAnsi="Times New Roman" w:cs="Times New Roman"/>
          <w:b w:val="0"/>
        </w:rPr>
        <w:t>(</w:t>
      </w:r>
      <w:r w:rsidR="003A41DF" w:rsidRPr="0071607C">
        <w:rPr>
          <w:rFonts w:ascii="Times New Roman" w:hAnsi="Times New Roman" w:cs="Times New Roman"/>
        </w:rPr>
        <w:t>Steele, 1997</w:t>
      </w:r>
      <w:r w:rsidR="003A41DF" w:rsidRPr="0071607C">
        <w:rPr>
          <w:rStyle w:val="selectable"/>
          <w:rFonts w:ascii="Times New Roman" w:hAnsi="Times New Roman" w:cs="Times New Roman"/>
        </w:rPr>
        <w:t xml:space="preserve">; </w:t>
      </w:r>
      <w:proofErr w:type="spellStart"/>
      <w:r w:rsidR="003A41DF" w:rsidRPr="0071607C">
        <w:rPr>
          <w:rStyle w:val="selectable"/>
          <w:rFonts w:ascii="Times New Roman" w:hAnsi="Times New Roman" w:cs="Times New Roman"/>
        </w:rPr>
        <w:t>Tellhed</w:t>
      </w:r>
      <w:proofErr w:type="spellEnd"/>
      <w:r w:rsidR="003A41DF" w:rsidRPr="0071607C">
        <w:rPr>
          <w:rStyle w:val="selectable"/>
          <w:rFonts w:ascii="Times New Roman" w:hAnsi="Times New Roman" w:cs="Times New Roman"/>
        </w:rPr>
        <w:t xml:space="preserve"> &amp; </w:t>
      </w:r>
      <w:proofErr w:type="spellStart"/>
      <w:r w:rsidR="003A41DF" w:rsidRPr="0071607C">
        <w:rPr>
          <w:rStyle w:val="selectable"/>
          <w:rFonts w:ascii="Times New Roman" w:hAnsi="Times New Roman" w:cs="Times New Roman"/>
        </w:rPr>
        <w:t>Adolfsson</w:t>
      </w:r>
      <w:proofErr w:type="spellEnd"/>
      <w:r w:rsidR="003A41DF" w:rsidRPr="0071607C">
        <w:rPr>
          <w:rStyle w:val="selectable"/>
          <w:rFonts w:ascii="Times New Roman" w:hAnsi="Times New Roman" w:cs="Times New Roman"/>
        </w:rPr>
        <w:t>, 2017),</w:t>
      </w:r>
      <w:r w:rsidR="004D1562">
        <w:rPr>
          <w:rStyle w:val="selectable"/>
          <w:rFonts w:ascii="Times New Roman" w:hAnsi="Times New Roman" w:cs="Times New Roman"/>
        </w:rPr>
        <w:t xml:space="preserve"> </w:t>
      </w:r>
      <w:r w:rsidR="006D20A5">
        <w:rPr>
          <w:rStyle w:val="selectable"/>
          <w:rFonts w:ascii="Times New Roman" w:hAnsi="Times New Roman" w:cs="Times New Roman"/>
        </w:rPr>
        <w:t>aspects</w:t>
      </w:r>
      <w:r w:rsidR="003A41DF" w:rsidRPr="0071607C">
        <w:rPr>
          <w:rStyle w:val="selectable"/>
          <w:rFonts w:ascii="Times New Roman" w:hAnsi="Times New Roman" w:cs="Times New Roman"/>
        </w:rPr>
        <w:t xml:space="preserve"> and examine</w:t>
      </w:r>
      <w:r w:rsidR="004C336C" w:rsidRPr="0071607C">
        <w:rPr>
          <w:rFonts w:ascii="Times New Roman" w:hAnsi="Times New Roman" w:cs="Times New Roman"/>
          <w:shd w:val="clear" w:color="auto" w:fill="FFFFFF"/>
        </w:rPr>
        <w:t xml:space="preserve"> how the media plays a large part in the formation and perpetuation of </w:t>
      </w:r>
      <w:r w:rsidR="0049474E" w:rsidRPr="0071607C">
        <w:rPr>
          <w:rFonts w:ascii="Times New Roman" w:hAnsi="Times New Roman" w:cs="Times New Roman"/>
          <w:shd w:val="clear" w:color="auto" w:fill="FFFFFF"/>
        </w:rPr>
        <w:t>racial</w:t>
      </w:r>
      <w:r w:rsidR="004C336C" w:rsidRPr="0071607C">
        <w:rPr>
          <w:rFonts w:ascii="Times New Roman" w:hAnsi="Times New Roman" w:cs="Times New Roman"/>
          <w:shd w:val="clear" w:color="auto" w:fill="FFFFFF"/>
        </w:rPr>
        <w:t xml:space="preserve"> stereotypes</w:t>
      </w:r>
      <w:r w:rsidR="00B660D3" w:rsidRPr="0071607C">
        <w:rPr>
          <w:rFonts w:ascii="Times New Roman" w:hAnsi="Times New Roman" w:cs="Times New Roman"/>
          <w:shd w:val="clear" w:color="auto" w:fill="FFFFFF"/>
        </w:rPr>
        <w:t xml:space="preserve"> </w:t>
      </w:r>
      <w:r w:rsidR="004C336C" w:rsidRPr="0071607C">
        <w:rPr>
          <w:rStyle w:val="selectable"/>
          <w:rFonts w:ascii="Times New Roman" w:hAnsi="Times New Roman" w:cs="Times New Roman"/>
        </w:rPr>
        <w:t>(Dunning &amp; Sherman, 1997; Hébert &amp; Brooks, 2006; Miller, 2003)</w:t>
      </w:r>
      <w:r w:rsidR="0049474E" w:rsidRPr="0071607C">
        <w:rPr>
          <w:rFonts w:ascii="Times New Roman" w:hAnsi="Times New Roman" w:cs="Times New Roman"/>
          <w:shd w:val="clear" w:color="auto" w:fill="FFFFFF"/>
        </w:rPr>
        <w:t xml:space="preserve">, </w:t>
      </w:r>
      <w:r w:rsidR="00B660D3" w:rsidRPr="0071607C">
        <w:rPr>
          <w:rFonts w:ascii="Times New Roman" w:hAnsi="Times New Roman" w:cs="Times New Roman"/>
          <w:shd w:val="clear" w:color="auto" w:fill="FFFFFF"/>
        </w:rPr>
        <w:t>consider</w:t>
      </w:r>
      <w:r w:rsidR="0049474E" w:rsidRPr="0071607C">
        <w:rPr>
          <w:rFonts w:ascii="Times New Roman" w:hAnsi="Times New Roman" w:cs="Times New Roman"/>
          <w:shd w:val="clear" w:color="auto" w:fill="FFFFFF"/>
        </w:rPr>
        <w:t>ing</w:t>
      </w:r>
      <w:r w:rsidR="00B660D3" w:rsidRPr="0071607C">
        <w:rPr>
          <w:rFonts w:ascii="Times New Roman" w:hAnsi="Times New Roman" w:cs="Times New Roman"/>
          <w:shd w:val="clear" w:color="auto" w:fill="FFFFFF"/>
        </w:rPr>
        <w:t xml:space="preserve"> the history of </w:t>
      </w:r>
      <w:r w:rsidR="0049474E" w:rsidRPr="0071607C">
        <w:rPr>
          <w:rFonts w:ascii="Times New Roman" w:hAnsi="Times New Roman" w:cs="Times New Roman"/>
          <w:shd w:val="clear" w:color="auto" w:fill="FFFFFF"/>
        </w:rPr>
        <w:t>media racial s</w:t>
      </w:r>
      <w:r w:rsidR="003A41DF" w:rsidRPr="0071607C">
        <w:rPr>
          <w:rFonts w:ascii="Times New Roman" w:hAnsi="Times New Roman" w:cs="Times New Roman"/>
          <w:shd w:val="clear" w:color="auto" w:fill="FFFFFF"/>
        </w:rPr>
        <w:t>tereotype</w:t>
      </w:r>
      <w:r w:rsidR="0049474E" w:rsidRPr="0071607C">
        <w:rPr>
          <w:rFonts w:ascii="Times New Roman" w:hAnsi="Times New Roman" w:cs="Times New Roman"/>
          <w:shd w:val="clear" w:color="auto" w:fill="FFFFFF"/>
        </w:rPr>
        <w:t xml:space="preserve"> </w:t>
      </w:r>
      <w:r w:rsidR="0049474E" w:rsidRPr="0071607C">
        <w:rPr>
          <w:rStyle w:val="selectable"/>
          <w:rFonts w:ascii="Times New Roman" w:hAnsi="Times New Roman" w:cs="Times New Roman"/>
        </w:rPr>
        <w:t>(BBC History, 1937: Fajardo, 2019),</w:t>
      </w:r>
      <w:r w:rsidR="00B660D3" w:rsidRPr="0071607C">
        <w:rPr>
          <w:rFonts w:ascii="Times New Roman" w:hAnsi="Times New Roman" w:cs="Times New Roman"/>
          <w:shd w:val="clear" w:color="auto" w:fill="FFFFFF"/>
        </w:rPr>
        <w:t xml:space="preserve"> </w:t>
      </w:r>
      <w:r w:rsidR="0049474E" w:rsidRPr="0071607C">
        <w:rPr>
          <w:rFonts w:ascii="Times New Roman" w:hAnsi="Times New Roman" w:cs="Times New Roman"/>
          <w:shd w:val="clear" w:color="auto" w:fill="FFFFFF"/>
        </w:rPr>
        <w:t xml:space="preserve">and historic stereotype </w:t>
      </w:r>
      <w:r w:rsidR="00B660D3" w:rsidRPr="0071607C">
        <w:rPr>
          <w:rFonts w:ascii="Times New Roman" w:hAnsi="Times New Roman" w:cs="Times New Roman"/>
          <w:shd w:val="clear" w:color="auto" w:fill="FFFFFF"/>
        </w:rPr>
        <w:t>research (</w:t>
      </w:r>
      <w:r w:rsidR="00B660D3" w:rsidRPr="0071607C">
        <w:rPr>
          <w:rFonts w:ascii="Times New Roman" w:hAnsi="Times New Roman" w:cs="Times New Roman"/>
          <w:kern w:val="36"/>
        </w:rPr>
        <w:t xml:space="preserve">Katz, &amp; </w:t>
      </w:r>
      <w:proofErr w:type="spellStart"/>
      <w:r w:rsidR="00B660D3" w:rsidRPr="0071607C">
        <w:rPr>
          <w:rFonts w:ascii="Times New Roman" w:hAnsi="Times New Roman" w:cs="Times New Roman"/>
          <w:kern w:val="36"/>
        </w:rPr>
        <w:t>Braly</w:t>
      </w:r>
      <w:proofErr w:type="spellEnd"/>
      <w:r w:rsidR="00B660D3" w:rsidRPr="0071607C">
        <w:rPr>
          <w:rFonts w:ascii="Times New Roman" w:hAnsi="Times New Roman" w:cs="Times New Roman"/>
          <w:kern w:val="36"/>
        </w:rPr>
        <w:t>, 1933)</w:t>
      </w:r>
      <w:r w:rsidR="0049474E" w:rsidRPr="0071607C">
        <w:rPr>
          <w:rFonts w:ascii="Times New Roman" w:hAnsi="Times New Roman" w:cs="Times New Roman"/>
          <w:kern w:val="36"/>
        </w:rPr>
        <w:t xml:space="preserve">. </w:t>
      </w:r>
      <w:r w:rsidR="007A3D8F" w:rsidRPr="0071607C">
        <w:rPr>
          <w:rFonts w:ascii="Times New Roman" w:hAnsi="Times New Roman" w:cs="Times New Roman"/>
          <w:kern w:val="36"/>
        </w:rPr>
        <w:t>Finally,</w:t>
      </w:r>
      <w:r w:rsidR="0049474E" w:rsidRPr="0071607C">
        <w:rPr>
          <w:rFonts w:ascii="Times New Roman" w:hAnsi="Times New Roman" w:cs="Times New Roman"/>
          <w:kern w:val="36"/>
        </w:rPr>
        <w:t xml:space="preserve"> it will look at gender and racial stereotyping through the </w:t>
      </w:r>
      <w:r w:rsidR="0071607C" w:rsidRPr="0071607C">
        <w:rPr>
          <w:rFonts w:ascii="Times New Roman" w:hAnsi="Times New Roman" w:cs="Times New Roman"/>
          <w:kern w:val="36"/>
        </w:rPr>
        <w:t>prism</w:t>
      </w:r>
      <w:r w:rsidR="0049474E" w:rsidRPr="0071607C">
        <w:rPr>
          <w:rFonts w:ascii="Times New Roman" w:hAnsi="Times New Roman" w:cs="Times New Roman"/>
          <w:kern w:val="36"/>
        </w:rPr>
        <w:t xml:space="preserve"> of </w:t>
      </w:r>
      <w:r w:rsidR="0071607C" w:rsidRPr="0071607C">
        <w:rPr>
          <w:rFonts w:ascii="Times New Roman" w:hAnsi="Times New Roman" w:cs="Times New Roman"/>
          <w:kern w:val="36"/>
        </w:rPr>
        <w:t>the contemporary</w:t>
      </w:r>
      <w:r w:rsidR="0049474E" w:rsidRPr="0071607C">
        <w:rPr>
          <w:rFonts w:ascii="Times New Roman" w:hAnsi="Times New Roman" w:cs="Times New Roman"/>
          <w:kern w:val="36"/>
        </w:rPr>
        <w:t xml:space="preserve"> media coverage of the black female MP Diane Abbott</w:t>
      </w:r>
      <w:r w:rsidR="0071607C" w:rsidRPr="0071607C">
        <w:rPr>
          <w:rFonts w:ascii="Times New Roman" w:hAnsi="Times New Roman" w:cs="Times New Roman"/>
          <w:kern w:val="36"/>
        </w:rPr>
        <w:t xml:space="preserve"> </w:t>
      </w:r>
      <w:r w:rsidR="0071607C" w:rsidRPr="0071607C">
        <w:rPr>
          <w:rFonts w:ascii="Times New Roman" w:eastAsia="Times New Roman" w:hAnsi="Times New Roman" w:cs="Times New Roman"/>
          <w:lang w:eastAsia="en-GB"/>
        </w:rPr>
        <w:t>(</w:t>
      </w:r>
      <w:r w:rsidR="0071607C" w:rsidRPr="0071607C">
        <w:rPr>
          <w:rFonts w:ascii="Times New Roman" w:hAnsi="Times New Roman" w:cs="Times New Roman"/>
        </w:rPr>
        <w:t xml:space="preserve">Gabriel, 2018; </w:t>
      </w:r>
      <w:proofErr w:type="spellStart"/>
      <w:r w:rsidR="0071607C" w:rsidRPr="0071607C">
        <w:rPr>
          <w:rFonts w:ascii="Times New Roman" w:eastAsia="Times New Roman" w:hAnsi="Times New Roman" w:cs="Times New Roman"/>
          <w:lang w:eastAsia="en-GB"/>
        </w:rPr>
        <w:t>Krumer-Nevo</w:t>
      </w:r>
      <w:proofErr w:type="spellEnd"/>
      <w:r w:rsidR="0071607C" w:rsidRPr="0071607C">
        <w:rPr>
          <w:rFonts w:ascii="Times New Roman" w:eastAsia="Times New Roman" w:hAnsi="Times New Roman" w:cs="Times New Roman"/>
          <w:lang w:eastAsia="en-GB"/>
        </w:rPr>
        <w:t xml:space="preserve"> &amp; Sidi, 2012)</w:t>
      </w:r>
      <w:r w:rsidR="007A3D8F">
        <w:rPr>
          <w:rFonts w:ascii="Times New Roman" w:eastAsia="Times New Roman" w:hAnsi="Times New Roman" w:cs="Times New Roman"/>
          <w:lang w:eastAsia="en-GB"/>
        </w:rPr>
        <w:t>,</w:t>
      </w:r>
      <w:r w:rsidR="0049474E" w:rsidRPr="0071607C">
        <w:rPr>
          <w:rFonts w:ascii="Times New Roman" w:hAnsi="Times New Roman" w:cs="Times New Roman"/>
          <w:kern w:val="36"/>
        </w:rPr>
        <w:t xml:space="preserve"> paying </w:t>
      </w:r>
      <w:r w:rsidR="007A3D8F" w:rsidRPr="0071607C">
        <w:rPr>
          <w:rFonts w:ascii="Times New Roman" w:hAnsi="Times New Roman" w:cs="Times New Roman"/>
          <w:kern w:val="36"/>
        </w:rPr>
        <w:t>particular</w:t>
      </w:r>
      <w:r w:rsidR="0049474E" w:rsidRPr="0071607C">
        <w:rPr>
          <w:rFonts w:ascii="Times New Roman" w:hAnsi="Times New Roman" w:cs="Times New Roman"/>
          <w:kern w:val="36"/>
        </w:rPr>
        <w:t xml:space="preserve"> attention to </w:t>
      </w:r>
      <w:r w:rsidR="0049474E" w:rsidRPr="0071607C">
        <w:rPr>
          <w:rFonts w:ascii="Times New Roman" w:hAnsi="Times New Roman" w:cs="Times New Roman"/>
          <w:shd w:val="clear" w:color="auto" w:fill="FFFFFF"/>
        </w:rPr>
        <w:t xml:space="preserve">how the </w:t>
      </w:r>
      <w:r w:rsidR="004C336C" w:rsidRPr="0071607C">
        <w:rPr>
          <w:rFonts w:ascii="Times New Roman" w:hAnsi="Times New Roman" w:cs="Times New Roman"/>
          <w:shd w:val="clear" w:color="auto" w:fill="FFFFFF"/>
        </w:rPr>
        <w:t xml:space="preserve">lack of diversity in senior roles within these </w:t>
      </w:r>
      <w:r w:rsidR="0049474E" w:rsidRPr="0071607C">
        <w:rPr>
          <w:rFonts w:ascii="Times New Roman" w:hAnsi="Times New Roman" w:cs="Times New Roman"/>
          <w:shd w:val="clear" w:color="auto" w:fill="FFFFFF"/>
        </w:rPr>
        <w:t xml:space="preserve">media </w:t>
      </w:r>
      <w:r w:rsidR="004C336C" w:rsidRPr="0071607C">
        <w:rPr>
          <w:rFonts w:ascii="Times New Roman" w:hAnsi="Times New Roman" w:cs="Times New Roman"/>
          <w:shd w:val="clear" w:color="auto" w:fill="FFFFFF"/>
        </w:rPr>
        <w:t>organisation</w:t>
      </w:r>
      <w:r w:rsidR="007A3D8F">
        <w:rPr>
          <w:rFonts w:ascii="Times New Roman" w:hAnsi="Times New Roman" w:cs="Times New Roman"/>
          <w:shd w:val="clear" w:color="auto" w:fill="FFFFFF"/>
        </w:rPr>
        <w:t xml:space="preserve"> </w:t>
      </w:r>
      <w:r w:rsidR="0071607C" w:rsidRPr="0071607C">
        <w:rPr>
          <w:rStyle w:val="selectable"/>
          <w:rFonts w:ascii="Times New Roman" w:hAnsi="Times New Roman" w:cs="Times New Roman"/>
        </w:rPr>
        <w:t>(Ofcom, 2018),</w:t>
      </w:r>
      <w:r w:rsidR="004C336C" w:rsidRPr="0071607C">
        <w:rPr>
          <w:rFonts w:ascii="Times New Roman" w:hAnsi="Times New Roman" w:cs="Times New Roman"/>
          <w:shd w:val="clear" w:color="auto" w:fill="FFFFFF"/>
        </w:rPr>
        <w:t xml:space="preserve"> can lead to </w:t>
      </w:r>
      <w:r w:rsidR="0049474E" w:rsidRPr="0071607C">
        <w:rPr>
          <w:rFonts w:ascii="Times New Roman" w:hAnsi="Times New Roman" w:cs="Times New Roman"/>
        </w:rPr>
        <w:t xml:space="preserve">social dominance orientation </w:t>
      </w:r>
      <w:r w:rsidR="0071607C" w:rsidRPr="0071607C">
        <w:rPr>
          <w:rFonts w:ascii="Times New Roman" w:eastAsia="Times New Roman" w:hAnsi="Times New Roman" w:cs="Times New Roman"/>
          <w:lang w:eastAsia="en-GB"/>
        </w:rPr>
        <w:t>(</w:t>
      </w:r>
      <w:proofErr w:type="spellStart"/>
      <w:r w:rsidR="0071607C" w:rsidRPr="0071607C">
        <w:rPr>
          <w:rFonts w:ascii="Times New Roman" w:eastAsia="Times New Roman" w:hAnsi="Times New Roman" w:cs="Times New Roman"/>
          <w:lang w:eastAsia="en-GB"/>
        </w:rPr>
        <w:t>Duriez</w:t>
      </w:r>
      <w:proofErr w:type="spellEnd"/>
      <w:r w:rsidR="0071607C" w:rsidRPr="0071607C">
        <w:rPr>
          <w:rFonts w:ascii="Times New Roman" w:eastAsia="Times New Roman" w:hAnsi="Times New Roman" w:cs="Times New Roman"/>
          <w:lang w:eastAsia="en-GB"/>
        </w:rPr>
        <w:t xml:space="preserve"> &amp; Van </w:t>
      </w:r>
      <w:proofErr w:type="spellStart"/>
      <w:r w:rsidR="0071607C" w:rsidRPr="0071607C">
        <w:rPr>
          <w:rFonts w:ascii="Times New Roman" w:eastAsia="Times New Roman" w:hAnsi="Times New Roman" w:cs="Times New Roman"/>
          <w:lang w:eastAsia="en-GB"/>
        </w:rPr>
        <w:t>Hiel</w:t>
      </w:r>
      <w:proofErr w:type="spellEnd"/>
      <w:r w:rsidR="0071607C" w:rsidRPr="0071607C">
        <w:rPr>
          <w:rFonts w:ascii="Times New Roman" w:eastAsia="Times New Roman" w:hAnsi="Times New Roman" w:cs="Times New Roman"/>
          <w:lang w:eastAsia="en-GB"/>
        </w:rPr>
        <w:t xml:space="preserve">, 2002; </w:t>
      </w:r>
      <w:proofErr w:type="spellStart"/>
      <w:r w:rsidR="0071607C" w:rsidRPr="0071607C">
        <w:rPr>
          <w:rFonts w:ascii="Times New Roman" w:eastAsia="Times New Roman" w:hAnsi="Times New Roman" w:cs="Times New Roman"/>
          <w:lang w:eastAsia="en-GB"/>
        </w:rPr>
        <w:t>Michinov</w:t>
      </w:r>
      <w:proofErr w:type="spellEnd"/>
      <w:r w:rsidR="0071607C" w:rsidRPr="0071607C">
        <w:rPr>
          <w:rFonts w:ascii="Times New Roman" w:eastAsia="Times New Roman" w:hAnsi="Times New Roman" w:cs="Times New Roman"/>
          <w:lang w:eastAsia="en-GB"/>
        </w:rPr>
        <w:t xml:space="preserve">, </w:t>
      </w:r>
      <w:proofErr w:type="spellStart"/>
      <w:r w:rsidR="0071607C" w:rsidRPr="0071607C">
        <w:rPr>
          <w:rFonts w:ascii="Times New Roman" w:eastAsia="Times New Roman" w:hAnsi="Times New Roman" w:cs="Times New Roman"/>
          <w:lang w:eastAsia="en-GB"/>
        </w:rPr>
        <w:t>Dambrun</w:t>
      </w:r>
      <w:proofErr w:type="spellEnd"/>
      <w:r w:rsidR="0071607C" w:rsidRPr="0071607C">
        <w:rPr>
          <w:rFonts w:ascii="Times New Roman" w:eastAsia="Times New Roman" w:hAnsi="Times New Roman" w:cs="Times New Roman"/>
          <w:lang w:eastAsia="en-GB"/>
        </w:rPr>
        <w:t xml:space="preserve">, </w:t>
      </w:r>
      <w:proofErr w:type="spellStart"/>
      <w:r w:rsidR="0071607C" w:rsidRPr="0071607C">
        <w:rPr>
          <w:rFonts w:ascii="Times New Roman" w:eastAsia="Times New Roman" w:hAnsi="Times New Roman" w:cs="Times New Roman"/>
          <w:lang w:eastAsia="en-GB"/>
        </w:rPr>
        <w:t>Guimond</w:t>
      </w:r>
      <w:proofErr w:type="spellEnd"/>
      <w:r w:rsidR="0071607C" w:rsidRPr="0071607C">
        <w:rPr>
          <w:rFonts w:ascii="Times New Roman" w:eastAsia="Times New Roman" w:hAnsi="Times New Roman" w:cs="Times New Roman"/>
          <w:lang w:eastAsia="en-GB"/>
        </w:rPr>
        <w:t xml:space="preserve"> &amp; </w:t>
      </w:r>
      <w:proofErr w:type="spellStart"/>
      <w:r w:rsidR="0071607C" w:rsidRPr="0071607C">
        <w:rPr>
          <w:rFonts w:ascii="Times New Roman" w:eastAsia="Times New Roman" w:hAnsi="Times New Roman" w:cs="Times New Roman"/>
          <w:lang w:eastAsia="en-GB"/>
        </w:rPr>
        <w:t>Méot</w:t>
      </w:r>
      <w:proofErr w:type="spellEnd"/>
      <w:r w:rsidR="0071607C" w:rsidRPr="0071607C">
        <w:rPr>
          <w:rFonts w:ascii="Times New Roman" w:eastAsia="Times New Roman" w:hAnsi="Times New Roman" w:cs="Times New Roman"/>
          <w:lang w:eastAsia="en-GB"/>
        </w:rPr>
        <w:t xml:space="preserve">, 2005; </w:t>
      </w:r>
      <w:proofErr w:type="spellStart"/>
      <w:r w:rsidR="0071607C" w:rsidRPr="0071607C">
        <w:rPr>
          <w:rFonts w:ascii="Times New Roman" w:eastAsia="Times New Roman" w:hAnsi="Times New Roman" w:cs="Times New Roman"/>
          <w:lang w:eastAsia="en-GB"/>
        </w:rPr>
        <w:t>Pratto</w:t>
      </w:r>
      <w:proofErr w:type="spellEnd"/>
      <w:r w:rsidR="0071607C" w:rsidRPr="0071607C">
        <w:rPr>
          <w:rFonts w:ascii="Times New Roman" w:eastAsia="Times New Roman" w:hAnsi="Times New Roman" w:cs="Times New Roman"/>
          <w:lang w:eastAsia="en-GB"/>
        </w:rPr>
        <w:t xml:space="preserve">, </w:t>
      </w:r>
      <w:proofErr w:type="spellStart"/>
      <w:r w:rsidR="0071607C" w:rsidRPr="0071607C">
        <w:rPr>
          <w:rFonts w:ascii="Times New Roman" w:eastAsia="Times New Roman" w:hAnsi="Times New Roman" w:cs="Times New Roman"/>
          <w:lang w:eastAsia="en-GB"/>
        </w:rPr>
        <w:t>Sidanius</w:t>
      </w:r>
      <w:proofErr w:type="spellEnd"/>
      <w:r w:rsidR="0071607C" w:rsidRPr="0071607C">
        <w:rPr>
          <w:rFonts w:ascii="Times New Roman" w:eastAsia="Times New Roman" w:hAnsi="Times New Roman" w:cs="Times New Roman"/>
          <w:lang w:eastAsia="en-GB"/>
        </w:rPr>
        <w:t xml:space="preserve"> &amp; Levin, 2006), </w:t>
      </w:r>
      <w:r w:rsidR="0049474E" w:rsidRPr="0071607C">
        <w:rPr>
          <w:rFonts w:ascii="Times New Roman" w:hAnsi="Times New Roman" w:cs="Times New Roman"/>
        </w:rPr>
        <w:t xml:space="preserve">and implicit racism </w:t>
      </w:r>
      <w:r w:rsidR="0049474E" w:rsidRPr="0071607C">
        <w:rPr>
          <w:rFonts w:ascii="Times New Roman" w:hAnsi="Times New Roman" w:cs="Times New Roman"/>
          <w:shd w:val="clear" w:color="auto" w:fill="FFFFFF"/>
        </w:rPr>
        <w:t>(Dovidio, Kawakami, &amp; Gaertner, 2002</w:t>
      </w:r>
      <w:r w:rsidR="0071607C" w:rsidRPr="0071607C">
        <w:rPr>
          <w:rFonts w:ascii="Times New Roman" w:hAnsi="Times New Roman" w:cs="Times New Roman"/>
          <w:shd w:val="clear" w:color="auto" w:fill="FFFFFF"/>
        </w:rPr>
        <w:t xml:space="preserve">; </w:t>
      </w:r>
      <w:r w:rsidR="0049474E" w:rsidRPr="0071607C">
        <w:rPr>
          <w:rFonts w:ascii="Times New Roman" w:hAnsi="Times New Roman" w:cs="Times New Roman"/>
          <w:shd w:val="clear" w:color="auto" w:fill="FFFFFF"/>
        </w:rPr>
        <w:t xml:space="preserve">Greenwald and </w:t>
      </w:r>
      <w:proofErr w:type="spellStart"/>
      <w:r w:rsidR="0049474E" w:rsidRPr="0071607C">
        <w:rPr>
          <w:rFonts w:ascii="Times New Roman" w:hAnsi="Times New Roman" w:cs="Times New Roman"/>
          <w:shd w:val="clear" w:color="auto" w:fill="FFFFFF"/>
        </w:rPr>
        <w:t>Banaji</w:t>
      </w:r>
      <w:proofErr w:type="spellEnd"/>
      <w:r w:rsidR="0071607C" w:rsidRPr="0071607C">
        <w:rPr>
          <w:rFonts w:ascii="Times New Roman" w:hAnsi="Times New Roman" w:cs="Times New Roman"/>
          <w:shd w:val="clear" w:color="auto" w:fill="FFFFFF"/>
        </w:rPr>
        <w:t xml:space="preserve">, </w:t>
      </w:r>
      <w:r w:rsidR="0049474E" w:rsidRPr="0071607C">
        <w:rPr>
          <w:rFonts w:ascii="Times New Roman" w:hAnsi="Times New Roman" w:cs="Times New Roman"/>
          <w:shd w:val="clear" w:color="auto" w:fill="FFFFFF"/>
        </w:rPr>
        <w:t>1995)</w:t>
      </w:r>
      <w:r w:rsidR="0049474E" w:rsidRPr="0071607C">
        <w:rPr>
          <w:rFonts w:ascii="Times New Roman" w:hAnsi="Times New Roman" w:cs="Times New Roman"/>
        </w:rPr>
        <w:t>.</w:t>
      </w:r>
    </w:p>
    <w:p w:rsidR="003F45EF" w:rsidRPr="00205550" w:rsidRDefault="008D31F7" w:rsidP="007A3D8F">
      <w:pPr>
        <w:pStyle w:val="NormalWeb"/>
        <w:shd w:val="clear" w:color="auto" w:fill="FFFFFF"/>
        <w:spacing w:before="0" w:beforeAutospacing="0" w:after="0" w:afterAutospacing="0" w:line="360" w:lineRule="auto"/>
        <w:jc w:val="both"/>
        <w:rPr>
          <w:sz w:val="22"/>
          <w:szCs w:val="22"/>
        </w:rPr>
      </w:pPr>
      <w:r w:rsidRPr="00205550">
        <w:rPr>
          <w:sz w:val="22"/>
          <w:szCs w:val="22"/>
        </w:rPr>
        <w:t xml:space="preserve">In the </w:t>
      </w:r>
      <w:r w:rsidR="006D20A5">
        <w:rPr>
          <w:sz w:val="22"/>
          <w:szCs w:val="22"/>
        </w:rPr>
        <w:t>d</w:t>
      </w:r>
      <w:r w:rsidRPr="00205550">
        <w:rPr>
          <w:sz w:val="22"/>
          <w:szCs w:val="22"/>
        </w:rPr>
        <w:t xml:space="preserve">ictionary of </w:t>
      </w:r>
      <w:r w:rsidR="003F45EF" w:rsidRPr="00205550">
        <w:rPr>
          <w:sz w:val="22"/>
          <w:szCs w:val="22"/>
        </w:rPr>
        <w:t>psychology,</w:t>
      </w:r>
      <w:r w:rsidRPr="00205550">
        <w:rPr>
          <w:sz w:val="22"/>
          <w:szCs w:val="22"/>
        </w:rPr>
        <w:t xml:space="preserve"> a stereotype is defined as a </w:t>
      </w:r>
      <w:r w:rsidRPr="00205550">
        <w:rPr>
          <w:sz w:val="22"/>
          <w:szCs w:val="22"/>
          <w:shd w:val="clear" w:color="auto" w:fill="FFFFFF"/>
        </w:rPr>
        <w:t>fixed</w:t>
      </w:r>
      <w:r w:rsidR="00C34450" w:rsidRPr="00205550">
        <w:rPr>
          <w:sz w:val="22"/>
          <w:szCs w:val="22"/>
          <w:shd w:val="clear" w:color="auto" w:fill="FFFFFF"/>
        </w:rPr>
        <w:t xml:space="preserve"> and</w:t>
      </w:r>
      <w:r w:rsidRPr="00205550">
        <w:rPr>
          <w:sz w:val="22"/>
          <w:szCs w:val="22"/>
          <w:shd w:val="clear" w:color="auto" w:fill="FFFFFF"/>
        </w:rPr>
        <w:t xml:space="preserve"> over generalized belief </w:t>
      </w:r>
      <w:r w:rsidR="00C34450" w:rsidRPr="00205550">
        <w:rPr>
          <w:sz w:val="22"/>
          <w:szCs w:val="22"/>
          <w:shd w:val="clear" w:color="auto" w:fill="FFFFFF"/>
        </w:rPr>
        <w:t xml:space="preserve">concerning </w:t>
      </w:r>
      <w:r w:rsidRPr="00205550">
        <w:rPr>
          <w:sz w:val="22"/>
          <w:szCs w:val="22"/>
          <w:shd w:val="clear" w:color="auto" w:fill="FFFFFF"/>
        </w:rPr>
        <w:t xml:space="preserve">a </w:t>
      </w:r>
      <w:proofErr w:type="gramStart"/>
      <w:r w:rsidRPr="00205550">
        <w:rPr>
          <w:sz w:val="22"/>
          <w:szCs w:val="22"/>
          <w:shd w:val="clear" w:color="auto" w:fill="FFFFFF"/>
        </w:rPr>
        <w:t>particular group</w:t>
      </w:r>
      <w:proofErr w:type="gramEnd"/>
      <w:r w:rsidRPr="00205550">
        <w:rPr>
          <w:sz w:val="22"/>
          <w:szCs w:val="22"/>
          <w:shd w:val="clear" w:color="auto" w:fill="FFFFFF"/>
        </w:rPr>
        <w:t xml:space="preserve"> or class of people (Cardwell, 1999).</w:t>
      </w:r>
      <w:r w:rsidR="003F45EF" w:rsidRPr="00205550">
        <w:rPr>
          <w:sz w:val="22"/>
          <w:szCs w:val="22"/>
        </w:rPr>
        <w:t xml:space="preserve"> Many ideas have been put forward as an explanation for our racial and gender stereotypes</w:t>
      </w:r>
      <w:r w:rsidR="006D20A5">
        <w:rPr>
          <w:sz w:val="22"/>
          <w:szCs w:val="22"/>
        </w:rPr>
        <w:t>.</w:t>
      </w:r>
      <w:r w:rsidR="003F45EF" w:rsidRPr="00205550">
        <w:rPr>
          <w:sz w:val="22"/>
          <w:szCs w:val="22"/>
        </w:rPr>
        <w:t xml:space="preserve"> Tajfel and Turner (1986) developed the theory of social identity, this suggests that people develop their sense of identity in relation to their group identity, aspects of their group identity include their perceived racial and gender identity. Once </w:t>
      </w:r>
      <w:r w:rsidR="00653720" w:rsidRPr="00205550">
        <w:rPr>
          <w:sz w:val="22"/>
          <w:szCs w:val="22"/>
        </w:rPr>
        <w:t>individuals’</w:t>
      </w:r>
      <w:r w:rsidR="003F45EF" w:rsidRPr="00205550">
        <w:rPr>
          <w:sz w:val="22"/>
          <w:szCs w:val="22"/>
        </w:rPr>
        <w:t xml:space="preserve"> categories themselves into a group they then categories others they see as different into an out group, these divisions can be automatic and subconscious and based on how they stereotypically perceive the other group to be</w:t>
      </w:r>
      <w:r w:rsidR="006D20A5">
        <w:rPr>
          <w:sz w:val="22"/>
          <w:szCs w:val="22"/>
        </w:rPr>
        <w:t>.</w:t>
      </w:r>
      <w:r w:rsidR="003F45EF" w:rsidRPr="00205550">
        <w:rPr>
          <w:sz w:val="22"/>
          <w:szCs w:val="22"/>
        </w:rPr>
        <w:t xml:space="preserve"> </w:t>
      </w:r>
      <w:r w:rsidR="006D20A5">
        <w:rPr>
          <w:sz w:val="22"/>
          <w:szCs w:val="22"/>
        </w:rPr>
        <w:t>T</w:t>
      </w:r>
      <w:r w:rsidR="003F45EF" w:rsidRPr="00205550">
        <w:rPr>
          <w:sz w:val="22"/>
          <w:szCs w:val="22"/>
        </w:rPr>
        <w:t>o maintain their own group cohesion and feelings of positive social identity they engage in intergroup comparisons that place a positive bias on their group and a negative bias on the out group, this is the basis for racial prejudice (</w:t>
      </w:r>
      <w:proofErr w:type="spellStart"/>
      <w:r w:rsidR="003F45EF" w:rsidRPr="00205550">
        <w:rPr>
          <w:sz w:val="22"/>
          <w:szCs w:val="22"/>
          <w:shd w:val="clear" w:color="auto" w:fill="FFFFFF"/>
        </w:rPr>
        <w:t>Hewstone</w:t>
      </w:r>
      <w:proofErr w:type="spellEnd"/>
      <w:r w:rsidR="003F45EF" w:rsidRPr="00205550">
        <w:rPr>
          <w:sz w:val="22"/>
          <w:szCs w:val="22"/>
          <w:shd w:val="clear" w:color="auto" w:fill="FFFFFF"/>
        </w:rPr>
        <w:t>, 1990).</w:t>
      </w:r>
    </w:p>
    <w:p w:rsidR="003F45EF" w:rsidRPr="00205550" w:rsidRDefault="003F45EF" w:rsidP="00205550">
      <w:pPr>
        <w:pStyle w:val="NormalWeb"/>
        <w:shd w:val="clear" w:color="auto" w:fill="FFFFFF"/>
        <w:spacing w:before="0" w:beforeAutospacing="0" w:after="0" w:afterAutospacing="0" w:line="360" w:lineRule="auto"/>
        <w:ind w:hanging="120"/>
        <w:jc w:val="both"/>
        <w:rPr>
          <w:sz w:val="22"/>
          <w:szCs w:val="22"/>
        </w:rPr>
      </w:pPr>
      <w:r w:rsidRPr="00205550">
        <w:rPr>
          <w:sz w:val="22"/>
          <w:szCs w:val="22"/>
        </w:rPr>
        <w:t>Evolutionary psychologists suggest that these stereotypes are cognitive and social adaptations that provide the group with an evolutionary advantage, ingroup bias behaviours would promote the overall success of the group over other groups in times of famine</w:t>
      </w:r>
      <w:r w:rsidR="0041326A" w:rsidRPr="00205550">
        <w:rPr>
          <w:sz w:val="22"/>
          <w:szCs w:val="22"/>
        </w:rPr>
        <w:t>,</w:t>
      </w:r>
      <w:r w:rsidRPr="00205550">
        <w:rPr>
          <w:sz w:val="22"/>
          <w:szCs w:val="22"/>
        </w:rPr>
        <w:t xml:space="preserve"> for example, when food is being distributed (Buss, 2016). However,</w:t>
      </w:r>
      <w:r w:rsidR="004C336C">
        <w:rPr>
          <w:sz w:val="22"/>
          <w:szCs w:val="22"/>
        </w:rPr>
        <w:t xml:space="preserve"> </w:t>
      </w:r>
      <w:r w:rsidRPr="00205550">
        <w:rPr>
          <w:sz w:val="22"/>
          <w:szCs w:val="22"/>
        </w:rPr>
        <w:t>Brewer</w:t>
      </w:r>
      <w:r w:rsidR="006D20A5">
        <w:rPr>
          <w:sz w:val="22"/>
          <w:szCs w:val="22"/>
        </w:rPr>
        <w:t>’s</w:t>
      </w:r>
      <w:r w:rsidRPr="00205550">
        <w:rPr>
          <w:sz w:val="22"/>
          <w:szCs w:val="22"/>
        </w:rPr>
        <w:t xml:space="preserve"> (1999) cross cultural research suggests that positive ingroup behaviour does</w:t>
      </w:r>
      <w:r w:rsidR="006D20A5">
        <w:rPr>
          <w:sz w:val="22"/>
          <w:szCs w:val="22"/>
        </w:rPr>
        <w:t xml:space="preserve"> not</w:t>
      </w:r>
      <w:r w:rsidRPr="00205550">
        <w:rPr>
          <w:sz w:val="22"/>
          <w:szCs w:val="22"/>
        </w:rPr>
        <w:t xml:space="preserve"> require hostility towards the outgroup, he argues that prejudice is the presumed outcome and it is not necessarily the case (Brewer, 1999). The cognitive miser psychological view was put forward by Fiske and Taylor </w:t>
      </w:r>
      <w:r w:rsidRPr="00205550">
        <w:rPr>
          <w:sz w:val="22"/>
          <w:szCs w:val="22"/>
          <w:shd w:val="clear" w:color="auto" w:fill="FFFFFF"/>
        </w:rPr>
        <w:t xml:space="preserve">(1991). It suggests that the human mind uses short cuts for efficient fast processing, something that evolutionary psychologist would argue is evolutionary beneficial as it allows us to react quickly to avoid danger </w:t>
      </w:r>
      <w:r w:rsidRPr="00205550">
        <w:rPr>
          <w:sz w:val="22"/>
          <w:szCs w:val="22"/>
        </w:rPr>
        <w:t xml:space="preserve">(Buss, 2016). Fiske and Taylor </w:t>
      </w:r>
      <w:r w:rsidRPr="00205550">
        <w:rPr>
          <w:sz w:val="22"/>
          <w:szCs w:val="22"/>
          <w:shd w:val="clear" w:color="auto" w:fill="FFFFFF"/>
        </w:rPr>
        <w:t>(1991</w:t>
      </w:r>
      <w:r w:rsidR="00EC7B15">
        <w:rPr>
          <w:sz w:val="22"/>
          <w:szCs w:val="22"/>
          <w:shd w:val="clear" w:color="auto" w:fill="FFFFFF"/>
        </w:rPr>
        <w:t>),</w:t>
      </w:r>
      <w:r w:rsidRPr="00205550">
        <w:rPr>
          <w:sz w:val="22"/>
          <w:szCs w:val="22"/>
          <w:shd w:val="clear" w:color="auto" w:fill="FFFFFF"/>
        </w:rPr>
        <w:t> </w:t>
      </w:r>
      <w:r w:rsidR="00EC7B15">
        <w:rPr>
          <w:sz w:val="22"/>
          <w:szCs w:val="22"/>
          <w:shd w:val="clear" w:color="auto" w:fill="FFFFFF"/>
        </w:rPr>
        <w:t>s</w:t>
      </w:r>
      <w:r w:rsidRPr="00205550">
        <w:rPr>
          <w:sz w:val="22"/>
          <w:szCs w:val="22"/>
          <w:shd w:val="clear" w:color="auto" w:fill="FFFFFF"/>
        </w:rPr>
        <w:t xml:space="preserve">uggest that we have limited mental processing ability, so we save time by using heuristics (stereotypes) that </w:t>
      </w:r>
      <w:r w:rsidR="003A6A4A" w:rsidRPr="00205550">
        <w:rPr>
          <w:sz w:val="22"/>
          <w:szCs w:val="22"/>
          <w:shd w:val="clear" w:color="auto" w:fill="FFFFFF"/>
        </w:rPr>
        <w:t>allow for</w:t>
      </w:r>
      <w:r w:rsidRPr="00205550">
        <w:rPr>
          <w:sz w:val="22"/>
          <w:szCs w:val="22"/>
          <w:shd w:val="clear" w:color="auto" w:fill="FFFFFF"/>
        </w:rPr>
        <w:t xml:space="preserve"> fast </w:t>
      </w:r>
      <w:r w:rsidRPr="00205550">
        <w:rPr>
          <w:sz w:val="22"/>
          <w:szCs w:val="22"/>
          <w:shd w:val="clear" w:color="auto" w:fill="FFFFFF"/>
        </w:rPr>
        <w:lastRenderedPageBreak/>
        <w:t>and easy</w:t>
      </w:r>
      <w:r w:rsidR="003A6A4A" w:rsidRPr="00205550">
        <w:rPr>
          <w:sz w:val="22"/>
          <w:szCs w:val="22"/>
          <w:shd w:val="clear" w:color="auto" w:fill="FFFFFF"/>
        </w:rPr>
        <w:t xml:space="preserve"> cognitive processing</w:t>
      </w:r>
      <w:r w:rsidRPr="00205550">
        <w:rPr>
          <w:sz w:val="22"/>
          <w:szCs w:val="22"/>
          <w:shd w:val="clear" w:color="auto" w:fill="FFFFFF"/>
        </w:rPr>
        <w:t xml:space="preserve"> but </w:t>
      </w:r>
      <w:r w:rsidR="003A6A4A" w:rsidRPr="00205550">
        <w:rPr>
          <w:sz w:val="22"/>
          <w:szCs w:val="22"/>
          <w:shd w:val="clear" w:color="auto" w:fill="FFFFFF"/>
        </w:rPr>
        <w:t xml:space="preserve">also </w:t>
      </w:r>
      <w:r w:rsidRPr="00205550">
        <w:rPr>
          <w:sz w:val="22"/>
          <w:szCs w:val="22"/>
          <w:shd w:val="clear" w:color="auto" w:fill="FFFFFF"/>
        </w:rPr>
        <w:t>allow for bias and prejudice</w:t>
      </w:r>
      <w:r w:rsidR="003A6A4A" w:rsidRPr="00205550">
        <w:rPr>
          <w:sz w:val="22"/>
          <w:szCs w:val="22"/>
          <w:shd w:val="clear" w:color="auto" w:fill="FFFFFF"/>
        </w:rPr>
        <w:t xml:space="preserve"> to become part of our social narrative </w:t>
      </w:r>
      <w:r w:rsidR="003A6A4A" w:rsidRPr="00205550">
        <w:rPr>
          <w:rStyle w:val="selectable"/>
          <w:sz w:val="22"/>
          <w:szCs w:val="22"/>
        </w:rPr>
        <w:t xml:space="preserve">(Dunning &amp; Sherman, 1997; </w:t>
      </w:r>
      <w:r w:rsidR="003A6A4A" w:rsidRPr="00205550">
        <w:rPr>
          <w:sz w:val="22"/>
          <w:szCs w:val="22"/>
        </w:rPr>
        <w:t xml:space="preserve">Fiske and Taylor, </w:t>
      </w:r>
      <w:r w:rsidR="003A6A4A" w:rsidRPr="00205550">
        <w:rPr>
          <w:sz w:val="22"/>
          <w:szCs w:val="22"/>
          <w:shd w:val="clear" w:color="auto" w:fill="FFFFFF"/>
        </w:rPr>
        <w:t>1991</w:t>
      </w:r>
      <w:r w:rsidR="003A6A4A" w:rsidRPr="00205550">
        <w:rPr>
          <w:rStyle w:val="selectable"/>
          <w:sz w:val="22"/>
          <w:szCs w:val="22"/>
        </w:rPr>
        <w:t>)</w:t>
      </w:r>
      <w:r w:rsidRPr="00205550">
        <w:rPr>
          <w:sz w:val="22"/>
          <w:szCs w:val="22"/>
          <w:shd w:val="clear" w:color="auto" w:fill="FFFFFF"/>
        </w:rPr>
        <w:t>.</w:t>
      </w:r>
    </w:p>
    <w:p w:rsidR="00AD1922" w:rsidRPr="00205550" w:rsidRDefault="00C34450" w:rsidP="00205550">
      <w:pPr>
        <w:pStyle w:val="NormalWeb"/>
        <w:shd w:val="clear" w:color="auto" w:fill="FFFFFF"/>
        <w:spacing w:before="0" w:beforeAutospacing="0" w:after="0" w:afterAutospacing="0" w:line="360" w:lineRule="auto"/>
        <w:ind w:hanging="120"/>
        <w:jc w:val="both"/>
        <w:rPr>
          <w:sz w:val="22"/>
          <w:szCs w:val="22"/>
          <w:shd w:val="clear" w:color="auto" w:fill="FFFFFF"/>
        </w:rPr>
      </w:pPr>
      <w:r w:rsidRPr="00205550">
        <w:rPr>
          <w:sz w:val="22"/>
          <w:szCs w:val="22"/>
          <w:shd w:val="clear" w:color="auto" w:fill="FFFFFF"/>
        </w:rPr>
        <w:t xml:space="preserve">In </w:t>
      </w:r>
      <w:r w:rsidR="003A6A4A" w:rsidRPr="00205550">
        <w:rPr>
          <w:sz w:val="22"/>
          <w:szCs w:val="22"/>
          <w:shd w:val="clear" w:color="auto" w:fill="FFFFFF"/>
        </w:rPr>
        <w:t>today’s</w:t>
      </w:r>
      <w:r w:rsidRPr="00205550">
        <w:rPr>
          <w:sz w:val="22"/>
          <w:szCs w:val="22"/>
          <w:shd w:val="clear" w:color="auto" w:fill="FFFFFF"/>
        </w:rPr>
        <w:t xml:space="preserve"> society our attitudes and opinions are in a large way influenced by news stories </w:t>
      </w:r>
      <w:r w:rsidRPr="00205550">
        <w:rPr>
          <w:sz w:val="22"/>
          <w:szCs w:val="22"/>
        </w:rPr>
        <w:t>and fictional narratives that we digest daily through newspapers, television, social media, cinema and music</w:t>
      </w:r>
      <w:r w:rsidR="00F77A1D" w:rsidRPr="00205550">
        <w:rPr>
          <w:sz w:val="22"/>
          <w:szCs w:val="22"/>
        </w:rPr>
        <w:t xml:space="preserve">, </w:t>
      </w:r>
      <w:r w:rsidR="001315BB" w:rsidRPr="00205550">
        <w:rPr>
          <w:sz w:val="22"/>
          <w:szCs w:val="22"/>
        </w:rPr>
        <w:t>often the</w:t>
      </w:r>
      <w:r w:rsidR="00F77A1D" w:rsidRPr="00205550">
        <w:rPr>
          <w:sz w:val="22"/>
          <w:szCs w:val="22"/>
        </w:rPr>
        <w:t xml:space="preserve"> media</w:t>
      </w:r>
      <w:r w:rsidR="000844C1" w:rsidRPr="00205550">
        <w:rPr>
          <w:sz w:val="22"/>
          <w:szCs w:val="22"/>
        </w:rPr>
        <w:t xml:space="preserve"> </w:t>
      </w:r>
      <w:r w:rsidR="001315BB" w:rsidRPr="00205550">
        <w:rPr>
          <w:sz w:val="22"/>
          <w:szCs w:val="22"/>
        </w:rPr>
        <w:t xml:space="preserve">uses lazy </w:t>
      </w:r>
      <w:r w:rsidR="000844C1" w:rsidRPr="00205550">
        <w:rPr>
          <w:sz w:val="22"/>
          <w:szCs w:val="22"/>
        </w:rPr>
        <w:t>stereotypical</w:t>
      </w:r>
      <w:r w:rsidR="00F77A1D" w:rsidRPr="00205550">
        <w:rPr>
          <w:sz w:val="22"/>
          <w:szCs w:val="22"/>
        </w:rPr>
        <w:t xml:space="preserve"> </w:t>
      </w:r>
      <w:r w:rsidR="001315BB" w:rsidRPr="00205550">
        <w:rPr>
          <w:sz w:val="22"/>
          <w:szCs w:val="22"/>
        </w:rPr>
        <w:t xml:space="preserve">reflections of gender and race </w:t>
      </w:r>
      <w:r w:rsidR="00232393" w:rsidRPr="00205550">
        <w:rPr>
          <w:sz w:val="22"/>
          <w:szCs w:val="22"/>
        </w:rPr>
        <w:t xml:space="preserve">to construct these narratives </w:t>
      </w:r>
      <w:r w:rsidR="001315BB" w:rsidRPr="00205550">
        <w:rPr>
          <w:sz w:val="22"/>
          <w:szCs w:val="22"/>
        </w:rPr>
        <w:t xml:space="preserve">and these </w:t>
      </w:r>
      <w:r w:rsidR="00232393" w:rsidRPr="00205550">
        <w:rPr>
          <w:sz w:val="22"/>
          <w:szCs w:val="22"/>
        </w:rPr>
        <w:t>in</w:t>
      </w:r>
      <w:r w:rsidR="00EC7B15">
        <w:rPr>
          <w:sz w:val="22"/>
          <w:szCs w:val="22"/>
        </w:rPr>
        <w:t xml:space="preserve"> </w:t>
      </w:r>
      <w:r w:rsidR="00232393" w:rsidRPr="00205550">
        <w:rPr>
          <w:sz w:val="22"/>
          <w:szCs w:val="22"/>
        </w:rPr>
        <w:t xml:space="preserve">turn </w:t>
      </w:r>
      <w:r w:rsidR="00F77A1D" w:rsidRPr="00205550">
        <w:rPr>
          <w:sz w:val="22"/>
          <w:szCs w:val="22"/>
        </w:rPr>
        <w:t xml:space="preserve">shape </w:t>
      </w:r>
      <w:r w:rsidR="001315BB" w:rsidRPr="00205550">
        <w:rPr>
          <w:sz w:val="22"/>
          <w:szCs w:val="22"/>
        </w:rPr>
        <w:t>h</w:t>
      </w:r>
      <w:r w:rsidR="00F77A1D" w:rsidRPr="00205550">
        <w:rPr>
          <w:sz w:val="22"/>
          <w:szCs w:val="22"/>
        </w:rPr>
        <w:t>ow each of us constructs our own social identities</w:t>
      </w:r>
      <w:r w:rsidR="006701B9" w:rsidRPr="00205550">
        <w:rPr>
          <w:sz w:val="22"/>
          <w:szCs w:val="22"/>
        </w:rPr>
        <w:t xml:space="preserve">, </w:t>
      </w:r>
      <w:r w:rsidR="00F77A1D" w:rsidRPr="00205550">
        <w:rPr>
          <w:sz w:val="22"/>
          <w:szCs w:val="22"/>
        </w:rPr>
        <w:t>how we perceive the identity of others</w:t>
      </w:r>
      <w:r w:rsidR="000844C1" w:rsidRPr="00205550">
        <w:rPr>
          <w:sz w:val="22"/>
          <w:szCs w:val="22"/>
        </w:rPr>
        <w:t xml:space="preserve"> </w:t>
      </w:r>
      <w:r w:rsidR="006701B9" w:rsidRPr="00205550">
        <w:rPr>
          <w:sz w:val="22"/>
          <w:szCs w:val="22"/>
        </w:rPr>
        <w:t xml:space="preserve">and </w:t>
      </w:r>
      <w:r w:rsidR="00495D21" w:rsidRPr="00205550">
        <w:rPr>
          <w:sz w:val="22"/>
          <w:szCs w:val="22"/>
        </w:rPr>
        <w:t xml:space="preserve">also how we construct </w:t>
      </w:r>
      <w:r w:rsidR="006701B9" w:rsidRPr="00205550">
        <w:rPr>
          <w:sz w:val="22"/>
          <w:szCs w:val="22"/>
        </w:rPr>
        <w:t>our social realities in general</w:t>
      </w:r>
      <w:r w:rsidR="00232393" w:rsidRPr="00205550">
        <w:rPr>
          <w:sz w:val="22"/>
          <w:szCs w:val="22"/>
        </w:rPr>
        <w:t xml:space="preserve"> </w:t>
      </w:r>
      <w:r w:rsidR="00232393" w:rsidRPr="00205550">
        <w:rPr>
          <w:rStyle w:val="selectable"/>
          <w:sz w:val="22"/>
          <w:szCs w:val="22"/>
        </w:rPr>
        <w:t>(Dunning &amp; Sherman, 1997; Hébert &amp; Brooks, 2006; Miller, 2003)</w:t>
      </w:r>
      <w:r w:rsidR="00232393" w:rsidRPr="00205550">
        <w:rPr>
          <w:sz w:val="22"/>
          <w:szCs w:val="22"/>
          <w:shd w:val="clear" w:color="auto" w:fill="FFFFFF"/>
        </w:rPr>
        <w:t>.</w:t>
      </w:r>
      <w:r w:rsidR="00495D21" w:rsidRPr="00205550">
        <w:rPr>
          <w:sz w:val="22"/>
          <w:szCs w:val="22"/>
        </w:rPr>
        <w:t xml:space="preserve"> </w:t>
      </w:r>
      <w:r w:rsidR="00495D21" w:rsidRPr="00205550">
        <w:rPr>
          <w:rStyle w:val="selectable"/>
          <w:sz w:val="22"/>
          <w:szCs w:val="22"/>
        </w:rPr>
        <w:t>Dunning &amp; Sherman</w:t>
      </w:r>
      <w:r w:rsidR="00EC7B15">
        <w:rPr>
          <w:rStyle w:val="selectable"/>
          <w:sz w:val="22"/>
          <w:szCs w:val="22"/>
        </w:rPr>
        <w:t>’s</w:t>
      </w:r>
      <w:r w:rsidR="00495D21" w:rsidRPr="00205550">
        <w:rPr>
          <w:rStyle w:val="selectable"/>
          <w:sz w:val="22"/>
          <w:szCs w:val="22"/>
        </w:rPr>
        <w:t xml:space="preserve"> 1997 study suggested that even when confronted with a factual reality, people continue to use the</w:t>
      </w:r>
      <w:r w:rsidR="00D43672" w:rsidRPr="00205550">
        <w:rPr>
          <w:rStyle w:val="selectable"/>
          <w:sz w:val="22"/>
          <w:szCs w:val="22"/>
        </w:rPr>
        <w:t xml:space="preserve">se </w:t>
      </w:r>
      <w:r w:rsidR="00495D21" w:rsidRPr="00205550">
        <w:rPr>
          <w:rStyle w:val="selectable"/>
          <w:sz w:val="22"/>
          <w:szCs w:val="22"/>
        </w:rPr>
        <w:t>stereotypes</w:t>
      </w:r>
      <w:r w:rsidR="00D43672" w:rsidRPr="00205550">
        <w:rPr>
          <w:rStyle w:val="selectable"/>
          <w:sz w:val="22"/>
          <w:szCs w:val="22"/>
        </w:rPr>
        <w:t xml:space="preserve"> to inform their perceived reality</w:t>
      </w:r>
      <w:r w:rsidR="00495D21" w:rsidRPr="00205550">
        <w:rPr>
          <w:rStyle w:val="selectable"/>
          <w:sz w:val="22"/>
          <w:szCs w:val="22"/>
        </w:rPr>
        <w:t xml:space="preserve">, for example, even when given the same information </w:t>
      </w:r>
      <w:r w:rsidR="00152678" w:rsidRPr="00205550">
        <w:rPr>
          <w:rStyle w:val="selectable"/>
          <w:sz w:val="22"/>
          <w:szCs w:val="22"/>
        </w:rPr>
        <w:t>people</w:t>
      </w:r>
      <w:r w:rsidR="00495D21" w:rsidRPr="00205550">
        <w:rPr>
          <w:rStyle w:val="selectable"/>
          <w:sz w:val="22"/>
          <w:szCs w:val="22"/>
        </w:rPr>
        <w:t xml:space="preserve"> will believe that a</w:t>
      </w:r>
      <w:r w:rsidR="00152678" w:rsidRPr="00205550">
        <w:rPr>
          <w:rStyle w:val="selectable"/>
          <w:sz w:val="22"/>
          <w:szCs w:val="22"/>
        </w:rPr>
        <w:t>n</w:t>
      </w:r>
      <w:r w:rsidR="00495D21" w:rsidRPr="00205550">
        <w:rPr>
          <w:rStyle w:val="selectable"/>
          <w:sz w:val="22"/>
          <w:szCs w:val="22"/>
        </w:rPr>
        <w:t xml:space="preserve"> athlete </w:t>
      </w:r>
      <w:r w:rsidR="00152678" w:rsidRPr="00205550">
        <w:rPr>
          <w:rStyle w:val="selectable"/>
          <w:sz w:val="22"/>
          <w:szCs w:val="22"/>
        </w:rPr>
        <w:t xml:space="preserve">visits the gym because she is health conscious, whereas, a model </w:t>
      </w:r>
      <w:r w:rsidR="00D43672" w:rsidRPr="00205550">
        <w:rPr>
          <w:rStyle w:val="selectable"/>
          <w:sz w:val="22"/>
          <w:szCs w:val="22"/>
        </w:rPr>
        <w:t>visits the gym because she is</w:t>
      </w:r>
      <w:r w:rsidR="00152678" w:rsidRPr="00205550">
        <w:rPr>
          <w:rStyle w:val="selectable"/>
          <w:sz w:val="22"/>
          <w:szCs w:val="22"/>
        </w:rPr>
        <w:t xml:space="preserve"> vain, these stereotypes have been shown to</w:t>
      </w:r>
      <w:r w:rsidR="00D43672" w:rsidRPr="00205550">
        <w:rPr>
          <w:rStyle w:val="selectable"/>
          <w:sz w:val="22"/>
          <w:szCs w:val="22"/>
        </w:rPr>
        <w:t xml:space="preserve"> have a</w:t>
      </w:r>
      <w:r w:rsidR="00152678" w:rsidRPr="00205550">
        <w:rPr>
          <w:rStyle w:val="selectable"/>
          <w:sz w:val="22"/>
          <w:szCs w:val="22"/>
        </w:rPr>
        <w:t xml:space="preserve"> powerful</w:t>
      </w:r>
      <w:r w:rsidR="00D43672" w:rsidRPr="00205550">
        <w:rPr>
          <w:rStyle w:val="selectable"/>
          <w:sz w:val="22"/>
          <w:szCs w:val="22"/>
        </w:rPr>
        <w:t xml:space="preserve"> and </w:t>
      </w:r>
      <w:r w:rsidR="00152678" w:rsidRPr="00205550">
        <w:rPr>
          <w:rStyle w:val="selectable"/>
          <w:sz w:val="22"/>
          <w:szCs w:val="22"/>
        </w:rPr>
        <w:t>enduring</w:t>
      </w:r>
      <w:r w:rsidR="00495D21" w:rsidRPr="00205550">
        <w:rPr>
          <w:rStyle w:val="selectable"/>
          <w:sz w:val="22"/>
          <w:szCs w:val="22"/>
        </w:rPr>
        <w:t xml:space="preserve"> </w:t>
      </w:r>
      <w:r w:rsidR="00D43672" w:rsidRPr="00205550">
        <w:rPr>
          <w:rStyle w:val="selectable"/>
          <w:sz w:val="22"/>
          <w:szCs w:val="22"/>
        </w:rPr>
        <w:t xml:space="preserve">effect on our attitudes </w:t>
      </w:r>
      <w:r w:rsidR="000844C1" w:rsidRPr="00205550">
        <w:rPr>
          <w:rStyle w:val="selectable"/>
          <w:sz w:val="22"/>
          <w:szCs w:val="22"/>
        </w:rPr>
        <w:t>(Dunning &amp; Sherman, 199</w:t>
      </w:r>
      <w:r w:rsidR="001315BB" w:rsidRPr="00205550">
        <w:rPr>
          <w:rStyle w:val="selectable"/>
          <w:sz w:val="22"/>
          <w:szCs w:val="22"/>
        </w:rPr>
        <w:t>7; Hébert &amp; Brooks, 2006; Miller, 2003)</w:t>
      </w:r>
      <w:r w:rsidR="006701B9" w:rsidRPr="00205550">
        <w:rPr>
          <w:sz w:val="22"/>
          <w:szCs w:val="22"/>
          <w:shd w:val="clear" w:color="auto" w:fill="FFFFFF"/>
        </w:rPr>
        <w:t>.</w:t>
      </w:r>
      <w:r w:rsidR="00152678" w:rsidRPr="00205550">
        <w:rPr>
          <w:sz w:val="22"/>
          <w:szCs w:val="22"/>
          <w:shd w:val="clear" w:color="auto" w:fill="FFFFFF"/>
        </w:rPr>
        <w:t xml:space="preserve"> </w:t>
      </w:r>
    </w:p>
    <w:p w:rsidR="003F45EF" w:rsidRPr="00205550" w:rsidRDefault="00271484" w:rsidP="00205550">
      <w:pPr>
        <w:pStyle w:val="NormalWeb"/>
        <w:shd w:val="clear" w:color="auto" w:fill="FFFFFF"/>
        <w:spacing w:before="0" w:beforeAutospacing="0" w:after="0" w:afterAutospacing="0" w:line="360" w:lineRule="auto"/>
        <w:ind w:hanging="120"/>
        <w:jc w:val="both"/>
        <w:rPr>
          <w:sz w:val="22"/>
          <w:szCs w:val="22"/>
        </w:rPr>
      </w:pPr>
      <w:r w:rsidRPr="00205550">
        <w:rPr>
          <w:sz w:val="22"/>
          <w:szCs w:val="22"/>
          <w:shd w:val="clear" w:color="auto" w:fill="FFFFFF"/>
        </w:rPr>
        <w:t>A</w:t>
      </w:r>
      <w:r w:rsidR="006701B9" w:rsidRPr="00205550">
        <w:rPr>
          <w:sz w:val="22"/>
          <w:szCs w:val="22"/>
          <w:shd w:val="clear" w:color="auto" w:fill="FFFFFF"/>
        </w:rPr>
        <w:t xml:space="preserve"> study by Daniel Katz and Kenneth </w:t>
      </w:r>
      <w:proofErr w:type="spellStart"/>
      <w:r w:rsidR="006701B9" w:rsidRPr="00205550">
        <w:rPr>
          <w:sz w:val="22"/>
          <w:szCs w:val="22"/>
          <w:shd w:val="clear" w:color="auto" w:fill="FFFFFF"/>
        </w:rPr>
        <w:t>Braly</w:t>
      </w:r>
      <w:proofErr w:type="spellEnd"/>
      <w:r w:rsidR="006701B9" w:rsidRPr="00205550">
        <w:rPr>
          <w:sz w:val="22"/>
          <w:szCs w:val="22"/>
          <w:shd w:val="clear" w:color="auto" w:fill="FFFFFF"/>
        </w:rPr>
        <w:t xml:space="preserve"> (1933) was one of the first to look at stereotyping</w:t>
      </w:r>
      <w:r w:rsidRPr="00205550">
        <w:rPr>
          <w:sz w:val="22"/>
          <w:szCs w:val="22"/>
          <w:shd w:val="clear" w:color="auto" w:fill="FFFFFF"/>
        </w:rPr>
        <w:t xml:space="preserve">, </w:t>
      </w:r>
      <w:r w:rsidR="006F5B56" w:rsidRPr="00205550">
        <w:rPr>
          <w:sz w:val="22"/>
          <w:szCs w:val="22"/>
          <w:shd w:val="clear" w:color="auto" w:fill="FFFFFF"/>
        </w:rPr>
        <w:t>100 university students</w:t>
      </w:r>
      <w:r w:rsidRPr="00205550">
        <w:rPr>
          <w:sz w:val="22"/>
          <w:szCs w:val="22"/>
          <w:shd w:val="clear" w:color="auto" w:fill="FFFFFF"/>
        </w:rPr>
        <w:t xml:space="preserve"> were asked to associate characteristics with ten different social groups. This demonstrated that the students held high levels of stereotypical attitudes to certain groups, for example 79% of students described Jews as shrewd, a term often associated with the handling of money and 84% described black people as lazy </w:t>
      </w:r>
      <w:r w:rsidR="00791648" w:rsidRPr="00205550">
        <w:rPr>
          <w:sz w:val="22"/>
          <w:szCs w:val="22"/>
          <w:shd w:val="clear" w:color="auto" w:fill="FFFFFF"/>
        </w:rPr>
        <w:t>(</w:t>
      </w:r>
      <w:r w:rsidR="006701B9" w:rsidRPr="00205550">
        <w:rPr>
          <w:kern w:val="36"/>
          <w:sz w:val="22"/>
          <w:szCs w:val="22"/>
        </w:rPr>
        <w:t xml:space="preserve">Katz, &amp; </w:t>
      </w:r>
      <w:proofErr w:type="spellStart"/>
      <w:r w:rsidR="006701B9" w:rsidRPr="00205550">
        <w:rPr>
          <w:kern w:val="36"/>
          <w:sz w:val="22"/>
          <w:szCs w:val="22"/>
        </w:rPr>
        <w:t>Braly</w:t>
      </w:r>
      <w:proofErr w:type="spellEnd"/>
      <w:r w:rsidR="006701B9" w:rsidRPr="00205550">
        <w:rPr>
          <w:kern w:val="36"/>
          <w:sz w:val="22"/>
          <w:szCs w:val="22"/>
        </w:rPr>
        <w:t>,</w:t>
      </w:r>
      <w:r w:rsidR="00791648" w:rsidRPr="00205550">
        <w:rPr>
          <w:kern w:val="36"/>
          <w:sz w:val="22"/>
          <w:szCs w:val="22"/>
        </w:rPr>
        <w:t xml:space="preserve"> </w:t>
      </w:r>
      <w:r w:rsidR="006701B9" w:rsidRPr="00205550">
        <w:rPr>
          <w:kern w:val="36"/>
          <w:sz w:val="22"/>
          <w:szCs w:val="22"/>
        </w:rPr>
        <w:t>1933).</w:t>
      </w:r>
      <w:r w:rsidR="00FE7E68" w:rsidRPr="00205550">
        <w:rPr>
          <w:rStyle w:val="selectable"/>
          <w:sz w:val="22"/>
          <w:szCs w:val="22"/>
        </w:rPr>
        <w:t xml:space="preserve"> </w:t>
      </w:r>
      <w:r w:rsidR="00D43672" w:rsidRPr="00205550">
        <w:rPr>
          <w:rStyle w:val="selectable"/>
          <w:sz w:val="22"/>
          <w:szCs w:val="22"/>
        </w:rPr>
        <w:t>C</w:t>
      </w:r>
      <w:r w:rsidR="00165306" w:rsidRPr="00205550">
        <w:rPr>
          <w:rStyle w:val="selectable"/>
          <w:sz w:val="22"/>
          <w:szCs w:val="22"/>
        </w:rPr>
        <w:t xml:space="preserve">ommon </w:t>
      </w:r>
      <w:r w:rsidR="00152678" w:rsidRPr="00205550">
        <w:rPr>
          <w:rStyle w:val="selectable"/>
          <w:sz w:val="22"/>
          <w:szCs w:val="22"/>
        </w:rPr>
        <w:t xml:space="preserve">media </w:t>
      </w:r>
      <w:r w:rsidR="00165306" w:rsidRPr="00205550">
        <w:rPr>
          <w:rStyle w:val="selectable"/>
          <w:sz w:val="22"/>
          <w:szCs w:val="22"/>
        </w:rPr>
        <w:t xml:space="preserve">representations of Jewish people </w:t>
      </w:r>
      <w:r w:rsidR="003A3A29" w:rsidRPr="00205550">
        <w:rPr>
          <w:rStyle w:val="selectable"/>
          <w:sz w:val="22"/>
          <w:szCs w:val="22"/>
        </w:rPr>
        <w:t>during</w:t>
      </w:r>
      <w:r w:rsidR="00165306" w:rsidRPr="00205550">
        <w:rPr>
          <w:rStyle w:val="selectable"/>
          <w:sz w:val="22"/>
          <w:szCs w:val="22"/>
        </w:rPr>
        <w:t xml:space="preserve"> </w:t>
      </w:r>
      <w:r w:rsidR="00D43672" w:rsidRPr="00205550">
        <w:rPr>
          <w:rStyle w:val="selectable"/>
          <w:sz w:val="22"/>
          <w:szCs w:val="22"/>
        </w:rPr>
        <w:t>this time show</w:t>
      </w:r>
      <w:r w:rsidR="00165306" w:rsidRPr="00205550">
        <w:rPr>
          <w:rStyle w:val="selectable"/>
          <w:sz w:val="22"/>
          <w:szCs w:val="22"/>
        </w:rPr>
        <w:t xml:space="preserve"> not just </w:t>
      </w:r>
      <w:r w:rsidR="00C774BC" w:rsidRPr="00205550">
        <w:rPr>
          <w:rStyle w:val="selectable"/>
          <w:sz w:val="22"/>
          <w:szCs w:val="22"/>
        </w:rPr>
        <w:t>N</w:t>
      </w:r>
      <w:r w:rsidR="00165306" w:rsidRPr="00205550">
        <w:rPr>
          <w:rStyle w:val="selectable"/>
          <w:sz w:val="22"/>
          <w:szCs w:val="22"/>
        </w:rPr>
        <w:t xml:space="preserve">azi </w:t>
      </w:r>
      <w:r w:rsidR="00D43672" w:rsidRPr="00205550">
        <w:rPr>
          <w:rStyle w:val="selectable"/>
          <w:sz w:val="22"/>
          <w:szCs w:val="22"/>
        </w:rPr>
        <w:t xml:space="preserve">anti-Jewish </w:t>
      </w:r>
      <w:r w:rsidR="00165306" w:rsidRPr="00205550">
        <w:rPr>
          <w:rStyle w:val="selectable"/>
          <w:sz w:val="22"/>
          <w:szCs w:val="22"/>
        </w:rPr>
        <w:t xml:space="preserve">propaganda but also more mainstream depictions of </w:t>
      </w:r>
      <w:r w:rsidR="00C774BC" w:rsidRPr="00205550">
        <w:rPr>
          <w:rStyle w:val="selectable"/>
          <w:sz w:val="22"/>
          <w:szCs w:val="22"/>
        </w:rPr>
        <w:t>J</w:t>
      </w:r>
      <w:r w:rsidR="00165306" w:rsidRPr="00205550">
        <w:rPr>
          <w:rStyle w:val="selectable"/>
          <w:sz w:val="22"/>
          <w:szCs w:val="22"/>
        </w:rPr>
        <w:t xml:space="preserve">ews as money grasping and shrewd with their </w:t>
      </w:r>
      <w:r w:rsidR="00C774BC" w:rsidRPr="00205550">
        <w:rPr>
          <w:rStyle w:val="selectable"/>
          <w:sz w:val="22"/>
          <w:szCs w:val="22"/>
        </w:rPr>
        <w:t xml:space="preserve">financial affairs </w:t>
      </w:r>
      <w:r w:rsidR="00FE7E68" w:rsidRPr="00205550">
        <w:rPr>
          <w:rStyle w:val="selectable"/>
          <w:sz w:val="22"/>
          <w:szCs w:val="22"/>
        </w:rPr>
        <w:t>(BBC History, 1937: Fajardo, 2019)</w:t>
      </w:r>
      <w:r w:rsidR="00165306" w:rsidRPr="00205550">
        <w:rPr>
          <w:rStyle w:val="selectable"/>
          <w:sz w:val="22"/>
          <w:szCs w:val="22"/>
        </w:rPr>
        <w:t>.</w:t>
      </w:r>
      <w:r w:rsidR="00791648" w:rsidRPr="00205550">
        <w:rPr>
          <w:rStyle w:val="selectable"/>
          <w:sz w:val="22"/>
          <w:szCs w:val="22"/>
        </w:rPr>
        <w:t xml:space="preserve"> If we look at the common 1930s depictions</w:t>
      </w:r>
      <w:r w:rsidR="00C774BC" w:rsidRPr="00205550">
        <w:rPr>
          <w:rStyle w:val="selectable"/>
          <w:sz w:val="22"/>
          <w:szCs w:val="22"/>
        </w:rPr>
        <w:t xml:space="preserve"> of black people</w:t>
      </w:r>
      <w:r w:rsidR="00791648" w:rsidRPr="00205550">
        <w:rPr>
          <w:rStyle w:val="selectable"/>
          <w:sz w:val="22"/>
          <w:szCs w:val="22"/>
        </w:rPr>
        <w:t xml:space="preserve"> we can see many negative stereotypes for example</w:t>
      </w:r>
      <w:r w:rsidR="00C774BC" w:rsidRPr="00205550">
        <w:rPr>
          <w:rStyle w:val="selectable"/>
          <w:sz w:val="22"/>
          <w:szCs w:val="22"/>
        </w:rPr>
        <w:t>,</w:t>
      </w:r>
      <w:r w:rsidR="00791648" w:rsidRPr="00205550">
        <w:rPr>
          <w:rStyle w:val="selectable"/>
          <w:sz w:val="22"/>
          <w:szCs w:val="22"/>
        </w:rPr>
        <w:t xml:space="preserve"> </w:t>
      </w:r>
      <w:r w:rsidR="00D43672" w:rsidRPr="00205550">
        <w:rPr>
          <w:rStyle w:val="selectable"/>
          <w:sz w:val="22"/>
          <w:szCs w:val="22"/>
        </w:rPr>
        <w:t>T</w:t>
      </w:r>
      <w:r w:rsidR="00C774BC" w:rsidRPr="00205550">
        <w:rPr>
          <w:rStyle w:val="selectable"/>
          <w:sz w:val="22"/>
          <w:szCs w:val="22"/>
        </w:rPr>
        <w:t xml:space="preserve">he Sambo and </w:t>
      </w:r>
      <w:r w:rsidR="00D43672" w:rsidRPr="00205550">
        <w:rPr>
          <w:rStyle w:val="selectable"/>
          <w:sz w:val="22"/>
          <w:szCs w:val="22"/>
        </w:rPr>
        <w:t>T</w:t>
      </w:r>
      <w:r w:rsidR="00791648" w:rsidRPr="00205550">
        <w:rPr>
          <w:rStyle w:val="selectable"/>
          <w:sz w:val="22"/>
          <w:szCs w:val="22"/>
        </w:rPr>
        <w:t xml:space="preserve">he </w:t>
      </w:r>
      <w:r w:rsidR="00791648" w:rsidRPr="00205550">
        <w:rPr>
          <w:sz w:val="22"/>
          <w:szCs w:val="22"/>
          <w:shd w:val="clear" w:color="auto" w:fill="FFFFFF"/>
        </w:rPr>
        <w:t xml:space="preserve">Coon caricatures </w:t>
      </w:r>
      <w:r w:rsidR="004C5DC0" w:rsidRPr="00205550">
        <w:rPr>
          <w:rStyle w:val="selectable"/>
          <w:sz w:val="22"/>
          <w:szCs w:val="22"/>
        </w:rPr>
        <w:t>(Ferris State Universality, 2019),</w:t>
      </w:r>
      <w:r w:rsidR="004C5DC0" w:rsidRPr="00205550">
        <w:rPr>
          <w:sz w:val="22"/>
          <w:szCs w:val="22"/>
          <w:shd w:val="clear" w:color="auto" w:fill="FFFFFF"/>
        </w:rPr>
        <w:t xml:space="preserve"> </w:t>
      </w:r>
      <w:r w:rsidR="00C774BC" w:rsidRPr="00205550">
        <w:rPr>
          <w:sz w:val="22"/>
          <w:szCs w:val="22"/>
          <w:shd w:val="clear" w:color="auto" w:fill="FFFFFF"/>
        </w:rPr>
        <w:t xml:space="preserve">that </w:t>
      </w:r>
      <w:r w:rsidR="00D43672" w:rsidRPr="00205550">
        <w:rPr>
          <w:sz w:val="22"/>
          <w:szCs w:val="22"/>
          <w:shd w:val="clear" w:color="auto" w:fill="FFFFFF"/>
        </w:rPr>
        <w:t>were very popular in the media</w:t>
      </w:r>
      <w:r w:rsidR="00791CDE" w:rsidRPr="00205550">
        <w:rPr>
          <w:sz w:val="22"/>
          <w:szCs w:val="22"/>
          <w:shd w:val="clear" w:color="auto" w:fill="FFFFFF"/>
        </w:rPr>
        <w:t>,</w:t>
      </w:r>
      <w:r w:rsidR="00D43672" w:rsidRPr="00205550">
        <w:rPr>
          <w:sz w:val="22"/>
          <w:szCs w:val="22"/>
          <w:shd w:val="clear" w:color="auto" w:fill="FFFFFF"/>
        </w:rPr>
        <w:t xml:space="preserve"> </w:t>
      </w:r>
      <w:r w:rsidR="00C774BC" w:rsidRPr="00205550">
        <w:rPr>
          <w:sz w:val="22"/>
          <w:szCs w:val="22"/>
          <w:shd w:val="clear" w:color="auto" w:fill="FFFFFF"/>
        </w:rPr>
        <w:t>portray</w:t>
      </w:r>
      <w:r w:rsidR="00791CDE" w:rsidRPr="00205550">
        <w:rPr>
          <w:sz w:val="22"/>
          <w:szCs w:val="22"/>
          <w:shd w:val="clear" w:color="auto" w:fill="FFFFFF"/>
        </w:rPr>
        <w:t>ed</w:t>
      </w:r>
      <w:r w:rsidR="00C774BC" w:rsidRPr="00205550">
        <w:rPr>
          <w:sz w:val="22"/>
          <w:szCs w:val="22"/>
          <w:shd w:val="clear" w:color="auto" w:fill="FFFFFF"/>
        </w:rPr>
        <w:t xml:space="preserve"> black people as lazy idle servants, incapable of living independently or too lazy to improve their lowly position, </w:t>
      </w:r>
      <w:r w:rsidR="006F5B56" w:rsidRPr="00205550">
        <w:rPr>
          <w:sz w:val="22"/>
          <w:szCs w:val="22"/>
          <w:shd w:val="clear" w:color="auto" w:fill="FFFFFF"/>
        </w:rPr>
        <w:t xml:space="preserve">at the time </w:t>
      </w:r>
      <w:r w:rsidR="00C774BC" w:rsidRPr="00205550">
        <w:rPr>
          <w:sz w:val="22"/>
          <w:szCs w:val="22"/>
          <w:shd w:val="clear" w:color="auto" w:fill="FFFFFF"/>
        </w:rPr>
        <w:t xml:space="preserve">this stereotype was offered up as a defence for slavery </w:t>
      </w:r>
      <w:r w:rsidR="00A8101B" w:rsidRPr="00205550">
        <w:rPr>
          <w:rStyle w:val="selectable"/>
          <w:sz w:val="22"/>
          <w:szCs w:val="22"/>
        </w:rPr>
        <w:t>(Ferris State Universality, 2019)</w:t>
      </w:r>
      <w:r w:rsidR="00791CDE" w:rsidRPr="00205550">
        <w:rPr>
          <w:rStyle w:val="selectable"/>
          <w:sz w:val="22"/>
          <w:szCs w:val="22"/>
        </w:rPr>
        <w:t xml:space="preserve">. </w:t>
      </w:r>
      <w:r w:rsidR="00791CDE" w:rsidRPr="00205550">
        <w:rPr>
          <w:sz w:val="22"/>
          <w:szCs w:val="22"/>
          <w:shd w:val="clear" w:color="auto" w:fill="FFFFFF"/>
        </w:rPr>
        <w:t>E</w:t>
      </w:r>
      <w:r w:rsidR="00A8101B" w:rsidRPr="00205550">
        <w:rPr>
          <w:sz w:val="22"/>
          <w:szCs w:val="22"/>
          <w:shd w:val="clear" w:color="auto" w:fill="FFFFFF"/>
        </w:rPr>
        <w:t xml:space="preserve">ven </w:t>
      </w:r>
      <w:r w:rsidR="004417BB" w:rsidRPr="00205550">
        <w:rPr>
          <w:sz w:val="22"/>
          <w:szCs w:val="22"/>
          <w:shd w:val="clear" w:color="auto" w:fill="FFFFFF"/>
        </w:rPr>
        <w:t xml:space="preserve">recent research </w:t>
      </w:r>
      <w:r w:rsidR="00A8101B" w:rsidRPr="00205550">
        <w:rPr>
          <w:sz w:val="22"/>
          <w:szCs w:val="22"/>
          <w:shd w:val="clear" w:color="auto" w:fill="FFFFFF"/>
        </w:rPr>
        <w:t xml:space="preserve">in America </w:t>
      </w:r>
      <w:r w:rsidR="004417BB" w:rsidRPr="00205550">
        <w:rPr>
          <w:sz w:val="22"/>
          <w:szCs w:val="22"/>
          <w:shd w:val="clear" w:color="auto" w:fill="FFFFFF"/>
        </w:rPr>
        <w:t xml:space="preserve">has found that </w:t>
      </w:r>
      <w:r w:rsidR="00A8101B" w:rsidRPr="00205550">
        <w:rPr>
          <w:sz w:val="22"/>
          <w:szCs w:val="22"/>
          <w:shd w:val="clear" w:color="auto" w:fill="FFFFFF"/>
        </w:rPr>
        <w:t>white Americans</w:t>
      </w:r>
      <w:r w:rsidR="004417BB" w:rsidRPr="00205550">
        <w:rPr>
          <w:sz w:val="22"/>
          <w:szCs w:val="22"/>
          <w:shd w:val="clear" w:color="auto" w:fill="FFFFFF"/>
        </w:rPr>
        <w:t xml:space="preserve"> </w:t>
      </w:r>
      <w:r w:rsidR="00791CDE" w:rsidRPr="00205550">
        <w:rPr>
          <w:sz w:val="22"/>
          <w:szCs w:val="22"/>
          <w:shd w:val="clear" w:color="auto" w:fill="FFFFFF"/>
        </w:rPr>
        <w:t xml:space="preserve">still </w:t>
      </w:r>
      <w:r w:rsidR="00A8101B" w:rsidRPr="00205550">
        <w:rPr>
          <w:sz w:val="22"/>
          <w:szCs w:val="22"/>
          <w:shd w:val="clear" w:color="auto" w:fill="FFFFFF"/>
        </w:rPr>
        <w:t xml:space="preserve">associate </w:t>
      </w:r>
      <w:r w:rsidR="004417BB" w:rsidRPr="00205550">
        <w:rPr>
          <w:sz w:val="22"/>
          <w:szCs w:val="22"/>
          <w:shd w:val="clear" w:color="auto" w:fill="FFFFFF"/>
        </w:rPr>
        <w:t xml:space="preserve">black </w:t>
      </w:r>
      <w:r w:rsidR="00A8101B" w:rsidRPr="00205550">
        <w:rPr>
          <w:sz w:val="22"/>
          <w:szCs w:val="22"/>
          <w:shd w:val="clear" w:color="auto" w:fill="FFFFFF"/>
        </w:rPr>
        <w:t>Americans with oppression</w:t>
      </w:r>
      <w:r w:rsidR="00791CDE" w:rsidRPr="00205550">
        <w:rPr>
          <w:sz w:val="22"/>
          <w:szCs w:val="22"/>
          <w:shd w:val="clear" w:color="auto" w:fill="FFFFFF"/>
        </w:rPr>
        <w:t xml:space="preserve"> </w:t>
      </w:r>
      <w:r w:rsidR="00A8101B" w:rsidRPr="00205550">
        <w:rPr>
          <w:sz w:val="22"/>
          <w:szCs w:val="22"/>
        </w:rPr>
        <w:t>(Uhlmann et al., 2006).</w:t>
      </w:r>
      <w:r w:rsidR="004417BB" w:rsidRPr="00205550">
        <w:rPr>
          <w:sz w:val="22"/>
          <w:szCs w:val="22"/>
          <w:shd w:val="clear" w:color="auto" w:fill="FFFFFF"/>
        </w:rPr>
        <w:t xml:space="preserve"> </w:t>
      </w:r>
      <w:r w:rsidR="00791CDE" w:rsidRPr="00205550">
        <w:rPr>
          <w:sz w:val="22"/>
          <w:szCs w:val="22"/>
          <w:shd w:val="clear" w:color="auto" w:fill="FFFFFF"/>
        </w:rPr>
        <w:t xml:space="preserve">This is problematic as it has been suggested that  stereotypes have the potential  to be self-fulfilling prophecies and the projected perception of oppression </w:t>
      </w:r>
      <w:r w:rsidR="0085096A" w:rsidRPr="00205550">
        <w:rPr>
          <w:sz w:val="22"/>
          <w:szCs w:val="22"/>
          <w:shd w:val="clear" w:color="auto" w:fill="FFFFFF"/>
        </w:rPr>
        <w:t xml:space="preserve">on a group </w:t>
      </w:r>
      <w:r w:rsidR="00791CDE" w:rsidRPr="00205550">
        <w:rPr>
          <w:sz w:val="22"/>
          <w:szCs w:val="22"/>
          <w:shd w:val="clear" w:color="auto" w:fill="FFFFFF"/>
        </w:rPr>
        <w:t>can make th</w:t>
      </w:r>
      <w:r w:rsidR="0085096A" w:rsidRPr="00205550">
        <w:rPr>
          <w:sz w:val="22"/>
          <w:szCs w:val="22"/>
          <w:shd w:val="clear" w:color="auto" w:fill="FFFFFF"/>
        </w:rPr>
        <w:t>at</w:t>
      </w:r>
      <w:r w:rsidR="00791CDE" w:rsidRPr="00205550">
        <w:rPr>
          <w:sz w:val="22"/>
          <w:szCs w:val="22"/>
          <w:shd w:val="clear" w:color="auto" w:fill="FFFFFF"/>
        </w:rPr>
        <w:t xml:space="preserve"> group incorporate </w:t>
      </w:r>
      <w:r w:rsidR="006D41FC" w:rsidRPr="00205550">
        <w:rPr>
          <w:sz w:val="22"/>
          <w:szCs w:val="22"/>
          <w:shd w:val="clear" w:color="auto" w:fill="FFFFFF"/>
        </w:rPr>
        <w:t>this</w:t>
      </w:r>
      <w:r w:rsidR="00791CDE" w:rsidRPr="00205550">
        <w:rPr>
          <w:sz w:val="22"/>
          <w:szCs w:val="22"/>
          <w:shd w:val="clear" w:color="auto" w:fill="FFFFFF"/>
        </w:rPr>
        <w:t xml:space="preserve"> into their group social identity</w:t>
      </w:r>
      <w:r w:rsidR="00F76BEA" w:rsidRPr="00205550">
        <w:rPr>
          <w:sz w:val="22"/>
          <w:szCs w:val="22"/>
          <w:shd w:val="clear" w:color="auto" w:fill="FFFFFF"/>
        </w:rPr>
        <w:t>, this is called the stereotype threat</w:t>
      </w:r>
      <w:r w:rsidR="00360092" w:rsidRPr="00205550">
        <w:rPr>
          <w:sz w:val="22"/>
          <w:szCs w:val="22"/>
          <w:shd w:val="clear" w:color="auto" w:fill="FFFFFF"/>
        </w:rPr>
        <w:t xml:space="preserve"> and it is taken from the work of </w:t>
      </w:r>
      <w:r w:rsidR="00360092" w:rsidRPr="00205550">
        <w:rPr>
          <w:sz w:val="22"/>
          <w:szCs w:val="22"/>
        </w:rPr>
        <w:t xml:space="preserve"> Steele, (1997) that suggested</w:t>
      </w:r>
      <w:r w:rsidR="0041326A" w:rsidRPr="00205550">
        <w:rPr>
          <w:sz w:val="22"/>
          <w:szCs w:val="22"/>
        </w:rPr>
        <w:t xml:space="preserve"> </w:t>
      </w:r>
      <w:r w:rsidR="00360092" w:rsidRPr="00205550">
        <w:rPr>
          <w:sz w:val="22"/>
          <w:szCs w:val="22"/>
        </w:rPr>
        <w:t>the perception of economic disadvantage or set gender roles created an achievement barrier in schools that effected African Americans and women</w:t>
      </w:r>
      <w:r w:rsidR="0085096A" w:rsidRPr="00205550">
        <w:rPr>
          <w:sz w:val="22"/>
          <w:szCs w:val="22"/>
        </w:rPr>
        <w:t xml:space="preserve"> students </w:t>
      </w:r>
      <w:r w:rsidR="00AD1922" w:rsidRPr="00205550">
        <w:rPr>
          <w:sz w:val="22"/>
          <w:szCs w:val="22"/>
        </w:rPr>
        <w:t xml:space="preserve">overall </w:t>
      </w:r>
      <w:r w:rsidR="0085096A" w:rsidRPr="00205550">
        <w:rPr>
          <w:sz w:val="22"/>
          <w:szCs w:val="22"/>
        </w:rPr>
        <w:t xml:space="preserve">academic </w:t>
      </w:r>
      <w:r w:rsidR="00AD1922" w:rsidRPr="00205550">
        <w:rPr>
          <w:sz w:val="22"/>
          <w:szCs w:val="22"/>
        </w:rPr>
        <w:t xml:space="preserve">performance, </w:t>
      </w:r>
      <w:r w:rsidR="00AD1922" w:rsidRPr="00205550">
        <w:rPr>
          <w:rStyle w:val="Strong"/>
          <w:sz w:val="22"/>
          <w:szCs w:val="22"/>
        </w:rPr>
        <w:t> </w:t>
      </w:r>
      <w:r w:rsidR="00AD1922" w:rsidRPr="00205550">
        <w:rPr>
          <w:rStyle w:val="Strong"/>
          <w:b w:val="0"/>
          <w:sz w:val="22"/>
          <w:szCs w:val="22"/>
        </w:rPr>
        <w:t>when an individual belongs to a group that is expected to perform badly it creates feelings of anxiety that interfere with their cognitive processes and lead to poorer performance</w:t>
      </w:r>
      <w:r w:rsidR="00EB080B" w:rsidRPr="00205550">
        <w:rPr>
          <w:rStyle w:val="Strong"/>
          <w:b w:val="0"/>
          <w:sz w:val="22"/>
          <w:szCs w:val="22"/>
        </w:rPr>
        <w:t xml:space="preserve"> (</w:t>
      </w:r>
      <w:r w:rsidR="00EB080B" w:rsidRPr="00205550">
        <w:rPr>
          <w:sz w:val="22"/>
          <w:szCs w:val="22"/>
        </w:rPr>
        <w:t>Steele, 1997</w:t>
      </w:r>
      <w:r w:rsidR="00EB080B" w:rsidRPr="00205550">
        <w:rPr>
          <w:rStyle w:val="selectable"/>
          <w:sz w:val="22"/>
          <w:szCs w:val="22"/>
        </w:rPr>
        <w:t xml:space="preserve">; </w:t>
      </w:r>
      <w:proofErr w:type="spellStart"/>
      <w:r w:rsidR="00EB080B" w:rsidRPr="00205550">
        <w:rPr>
          <w:rStyle w:val="selectable"/>
          <w:sz w:val="22"/>
          <w:szCs w:val="22"/>
        </w:rPr>
        <w:t>Tellhed</w:t>
      </w:r>
      <w:proofErr w:type="spellEnd"/>
      <w:r w:rsidR="00EB080B" w:rsidRPr="00205550">
        <w:rPr>
          <w:rStyle w:val="selectable"/>
          <w:sz w:val="22"/>
          <w:szCs w:val="22"/>
        </w:rPr>
        <w:t xml:space="preserve"> &amp; </w:t>
      </w:r>
      <w:proofErr w:type="spellStart"/>
      <w:r w:rsidR="00EB080B" w:rsidRPr="00205550">
        <w:rPr>
          <w:rStyle w:val="selectable"/>
          <w:sz w:val="22"/>
          <w:szCs w:val="22"/>
        </w:rPr>
        <w:t>Adolfsson</w:t>
      </w:r>
      <w:proofErr w:type="spellEnd"/>
      <w:r w:rsidR="00EB080B" w:rsidRPr="00205550">
        <w:rPr>
          <w:rStyle w:val="selectable"/>
          <w:sz w:val="22"/>
          <w:szCs w:val="22"/>
        </w:rPr>
        <w:t xml:space="preserve">, 2017). More recent research that </w:t>
      </w:r>
      <w:r w:rsidR="00C8608E" w:rsidRPr="00205550">
        <w:rPr>
          <w:rStyle w:val="selectable"/>
          <w:sz w:val="22"/>
          <w:szCs w:val="22"/>
        </w:rPr>
        <w:t xml:space="preserve">supported Steel (1997) </w:t>
      </w:r>
      <w:r w:rsidR="00EB080B" w:rsidRPr="00205550">
        <w:rPr>
          <w:rStyle w:val="selectable"/>
          <w:sz w:val="22"/>
          <w:szCs w:val="22"/>
        </w:rPr>
        <w:t xml:space="preserve">looks at </w:t>
      </w:r>
      <w:r w:rsidR="00EB080B" w:rsidRPr="00205550">
        <w:rPr>
          <w:sz w:val="22"/>
          <w:szCs w:val="22"/>
        </w:rPr>
        <w:t>how in masculine-stereotyped domains women tend to have competence doubts that do</w:t>
      </w:r>
      <w:r w:rsidR="00C8608E" w:rsidRPr="00205550">
        <w:rPr>
          <w:sz w:val="22"/>
          <w:szCs w:val="22"/>
        </w:rPr>
        <w:t xml:space="preserve"> not</w:t>
      </w:r>
      <w:r w:rsidR="00EB080B" w:rsidRPr="00205550">
        <w:rPr>
          <w:sz w:val="22"/>
          <w:szCs w:val="22"/>
        </w:rPr>
        <w:t xml:space="preserve"> </w:t>
      </w:r>
      <w:r w:rsidR="00C8608E" w:rsidRPr="00205550">
        <w:rPr>
          <w:sz w:val="22"/>
          <w:szCs w:val="22"/>
        </w:rPr>
        <w:t xml:space="preserve">match </w:t>
      </w:r>
      <w:r w:rsidR="00EB080B" w:rsidRPr="00205550">
        <w:rPr>
          <w:sz w:val="22"/>
          <w:szCs w:val="22"/>
        </w:rPr>
        <w:t xml:space="preserve">their </w:t>
      </w:r>
      <w:r w:rsidR="00C8608E" w:rsidRPr="00205550">
        <w:rPr>
          <w:sz w:val="22"/>
          <w:szCs w:val="22"/>
        </w:rPr>
        <w:t xml:space="preserve">actual </w:t>
      </w:r>
      <w:r w:rsidR="00EB080B" w:rsidRPr="00205550">
        <w:rPr>
          <w:sz w:val="22"/>
          <w:szCs w:val="22"/>
        </w:rPr>
        <w:t>performance</w:t>
      </w:r>
      <w:r w:rsidR="00C8608E" w:rsidRPr="00205550">
        <w:rPr>
          <w:sz w:val="22"/>
          <w:szCs w:val="22"/>
        </w:rPr>
        <w:t xml:space="preserve"> abilities (</w:t>
      </w:r>
      <w:proofErr w:type="spellStart"/>
      <w:r w:rsidR="00C8608E" w:rsidRPr="00205550">
        <w:rPr>
          <w:rStyle w:val="selectable"/>
          <w:sz w:val="22"/>
          <w:szCs w:val="22"/>
        </w:rPr>
        <w:t>Tellhed</w:t>
      </w:r>
      <w:proofErr w:type="spellEnd"/>
      <w:r w:rsidR="00C8608E" w:rsidRPr="00205550">
        <w:rPr>
          <w:rStyle w:val="selectable"/>
          <w:sz w:val="22"/>
          <w:szCs w:val="22"/>
        </w:rPr>
        <w:t xml:space="preserve"> &amp; </w:t>
      </w:r>
      <w:proofErr w:type="spellStart"/>
      <w:r w:rsidR="00C8608E" w:rsidRPr="00205550">
        <w:rPr>
          <w:rStyle w:val="selectable"/>
          <w:sz w:val="22"/>
          <w:szCs w:val="22"/>
        </w:rPr>
        <w:lastRenderedPageBreak/>
        <w:t>Adolfsson</w:t>
      </w:r>
      <w:proofErr w:type="spellEnd"/>
      <w:r w:rsidR="00C8608E" w:rsidRPr="00205550">
        <w:rPr>
          <w:rStyle w:val="selectable"/>
          <w:sz w:val="22"/>
          <w:szCs w:val="22"/>
        </w:rPr>
        <w:t>, 2017).</w:t>
      </w:r>
      <w:r w:rsidR="00EB080B" w:rsidRPr="00205550">
        <w:rPr>
          <w:sz w:val="22"/>
          <w:szCs w:val="22"/>
        </w:rPr>
        <w:t xml:space="preserve"> A</w:t>
      </w:r>
      <w:r w:rsidR="003A6A4A" w:rsidRPr="00205550">
        <w:rPr>
          <w:sz w:val="22"/>
          <w:szCs w:val="22"/>
        </w:rPr>
        <w:t xml:space="preserve">n </w:t>
      </w:r>
      <w:r w:rsidR="00D11B89" w:rsidRPr="00205550">
        <w:rPr>
          <w:sz w:val="22"/>
          <w:szCs w:val="22"/>
        </w:rPr>
        <w:t>alternative explanation</w:t>
      </w:r>
      <w:r w:rsidR="00EB080B" w:rsidRPr="00205550">
        <w:rPr>
          <w:sz w:val="22"/>
          <w:szCs w:val="22"/>
        </w:rPr>
        <w:t xml:space="preserve"> </w:t>
      </w:r>
      <w:r w:rsidR="00C8608E" w:rsidRPr="00205550">
        <w:rPr>
          <w:sz w:val="22"/>
          <w:szCs w:val="22"/>
        </w:rPr>
        <w:t>presented to explain this ha</w:t>
      </w:r>
      <w:r w:rsidR="003A6A4A" w:rsidRPr="00205550">
        <w:rPr>
          <w:sz w:val="22"/>
          <w:szCs w:val="22"/>
        </w:rPr>
        <w:t>s</w:t>
      </w:r>
      <w:r w:rsidR="00C8608E" w:rsidRPr="00205550">
        <w:rPr>
          <w:sz w:val="22"/>
          <w:szCs w:val="22"/>
        </w:rPr>
        <w:t xml:space="preserve"> been biased memory retrieval</w:t>
      </w:r>
      <w:r w:rsidR="00EB080B" w:rsidRPr="00205550">
        <w:rPr>
          <w:sz w:val="22"/>
          <w:szCs w:val="22"/>
        </w:rPr>
        <w:t xml:space="preserve"> </w:t>
      </w:r>
      <w:r w:rsidR="00C8608E" w:rsidRPr="00205550">
        <w:rPr>
          <w:sz w:val="22"/>
          <w:szCs w:val="22"/>
        </w:rPr>
        <w:t xml:space="preserve">caused by heightened tendencies to experience trait </w:t>
      </w:r>
      <w:r w:rsidR="00EB080B" w:rsidRPr="00205550">
        <w:rPr>
          <w:sz w:val="22"/>
          <w:szCs w:val="22"/>
        </w:rPr>
        <w:t>anxiety</w:t>
      </w:r>
      <w:r w:rsidR="00C8608E" w:rsidRPr="00205550">
        <w:rPr>
          <w:rStyle w:val="selectable"/>
          <w:sz w:val="22"/>
          <w:szCs w:val="22"/>
        </w:rPr>
        <w:t xml:space="preserve"> </w:t>
      </w:r>
      <w:r w:rsidR="00AD1922" w:rsidRPr="00205550">
        <w:rPr>
          <w:rStyle w:val="selectable"/>
          <w:sz w:val="22"/>
          <w:szCs w:val="22"/>
        </w:rPr>
        <w:t>(</w:t>
      </w:r>
      <w:proofErr w:type="spellStart"/>
      <w:r w:rsidR="00AD1922" w:rsidRPr="00205550">
        <w:rPr>
          <w:rStyle w:val="selectable"/>
          <w:sz w:val="22"/>
          <w:szCs w:val="22"/>
        </w:rPr>
        <w:t>Tellhed</w:t>
      </w:r>
      <w:proofErr w:type="spellEnd"/>
      <w:r w:rsidR="00AD1922" w:rsidRPr="00205550">
        <w:rPr>
          <w:rStyle w:val="selectable"/>
          <w:sz w:val="22"/>
          <w:szCs w:val="22"/>
        </w:rPr>
        <w:t xml:space="preserve"> &amp; </w:t>
      </w:r>
      <w:proofErr w:type="spellStart"/>
      <w:r w:rsidR="00AD1922" w:rsidRPr="00205550">
        <w:rPr>
          <w:rStyle w:val="selectable"/>
          <w:sz w:val="22"/>
          <w:szCs w:val="22"/>
        </w:rPr>
        <w:t>Adolfsson</w:t>
      </w:r>
      <w:proofErr w:type="spellEnd"/>
      <w:r w:rsidR="00AD1922" w:rsidRPr="00205550">
        <w:rPr>
          <w:rStyle w:val="selectable"/>
          <w:sz w:val="22"/>
          <w:szCs w:val="22"/>
        </w:rPr>
        <w:t>, 2017)</w:t>
      </w:r>
      <w:r w:rsidR="00C8608E" w:rsidRPr="00205550">
        <w:rPr>
          <w:rStyle w:val="selectable"/>
          <w:sz w:val="22"/>
          <w:szCs w:val="22"/>
        </w:rPr>
        <w:t>.</w:t>
      </w:r>
    </w:p>
    <w:p w:rsidR="002A33ED" w:rsidRPr="00205550" w:rsidRDefault="00C8608E" w:rsidP="00205550">
      <w:pPr>
        <w:spacing w:line="360" w:lineRule="auto"/>
        <w:jc w:val="both"/>
        <w:rPr>
          <w:rFonts w:ascii="Times New Roman" w:hAnsi="Times New Roman" w:cs="Times New Roman"/>
        </w:rPr>
      </w:pPr>
      <w:r w:rsidRPr="00205550">
        <w:rPr>
          <w:rFonts w:ascii="Times New Roman" w:hAnsi="Times New Roman" w:cs="Times New Roman"/>
        </w:rPr>
        <w:t xml:space="preserve">It is for these reasons that </w:t>
      </w:r>
      <w:r w:rsidR="0015512D" w:rsidRPr="00205550">
        <w:rPr>
          <w:rFonts w:ascii="Times New Roman" w:hAnsi="Times New Roman" w:cs="Times New Roman"/>
        </w:rPr>
        <w:t xml:space="preserve">many </w:t>
      </w:r>
      <w:r w:rsidRPr="00205550">
        <w:rPr>
          <w:rFonts w:ascii="Times New Roman" w:hAnsi="Times New Roman" w:cs="Times New Roman"/>
        </w:rPr>
        <w:t>c</w:t>
      </w:r>
      <w:r w:rsidR="006F5B56" w:rsidRPr="00205550">
        <w:rPr>
          <w:rFonts w:ascii="Times New Roman" w:hAnsi="Times New Roman" w:cs="Times New Roman"/>
        </w:rPr>
        <w:t>urrent</w:t>
      </w:r>
      <w:r w:rsidR="00C518F1" w:rsidRPr="00205550">
        <w:rPr>
          <w:rFonts w:ascii="Times New Roman" w:hAnsi="Times New Roman" w:cs="Times New Roman"/>
        </w:rPr>
        <w:t>ly academic writers have criticized the</w:t>
      </w:r>
      <w:r w:rsidR="006F5B56" w:rsidRPr="00205550">
        <w:rPr>
          <w:rFonts w:ascii="Times New Roman" w:hAnsi="Times New Roman" w:cs="Times New Roman"/>
        </w:rPr>
        <w:t xml:space="preserve"> mainstream media for their negative stereotyping of black women</w:t>
      </w:r>
      <w:r w:rsidR="0015512D" w:rsidRPr="00205550">
        <w:rPr>
          <w:rFonts w:ascii="Times New Roman" w:hAnsi="Times New Roman" w:cs="Times New Roman"/>
        </w:rPr>
        <w:t xml:space="preserve">, they point out that they are very often stereotyped </w:t>
      </w:r>
      <w:r w:rsidR="006F5B56" w:rsidRPr="00205550">
        <w:rPr>
          <w:rFonts w:ascii="Times New Roman" w:hAnsi="Times New Roman" w:cs="Times New Roman"/>
        </w:rPr>
        <w:t xml:space="preserve">as </w:t>
      </w:r>
      <w:r w:rsidR="00C518F1" w:rsidRPr="00205550">
        <w:rPr>
          <w:rFonts w:ascii="Times New Roman" w:hAnsi="Times New Roman" w:cs="Times New Roman"/>
        </w:rPr>
        <w:t>M</w:t>
      </w:r>
      <w:r w:rsidR="006F5B56" w:rsidRPr="00205550">
        <w:rPr>
          <w:rFonts w:ascii="Times New Roman" w:hAnsi="Times New Roman" w:cs="Times New Roman"/>
        </w:rPr>
        <w:t xml:space="preserve">ammies, </w:t>
      </w:r>
      <w:r w:rsidR="00C518F1" w:rsidRPr="00205550">
        <w:rPr>
          <w:rFonts w:ascii="Times New Roman" w:hAnsi="Times New Roman" w:cs="Times New Roman"/>
        </w:rPr>
        <w:t xml:space="preserve">Angry </w:t>
      </w:r>
      <w:r w:rsidR="006F5B56" w:rsidRPr="00205550">
        <w:rPr>
          <w:rFonts w:ascii="Times New Roman" w:hAnsi="Times New Roman" w:cs="Times New Roman"/>
        </w:rPr>
        <w:t>matriarchs</w:t>
      </w:r>
      <w:r w:rsidR="00C518F1" w:rsidRPr="00205550">
        <w:rPr>
          <w:rFonts w:ascii="Times New Roman" w:hAnsi="Times New Roman" w:cs="Times New Roman"/>
        </w:rPr>
        <w:t xml:space="preserve">, Jezebels </w:t>
      </w:r>
      <w:r w:rsidR="0015512D" w:rsidRPr="00205550">
        <w:rPr>
          <w:rFonts w:ascii="Times New Roman" w:hAnsi="Times New Roman" w:cs="Times New Roman"/>
        </w:rPr>
        <w:t>or</w:t>
      </w:r>
      <w:r w:rsidR="00C518F1" w:rsidRPr="00205550">
        <w:rPr>
          <w:rFonts w:ascii="Times New Roman" w:hAnsi="Times New Roman" w:cs="Times New Roman"/>
        </w:rPr>
        <w:t xml:space="preserve"> W</w:t>
      </w:r>
      <w:r w:rsidR="006F5B56" w:rsidRPr="00205550">
        <w:rPr>
          <w:rFonts w:ascii="Times New Roman" w:hAnsi="Times New Roman" w:cs="Times New Roman"/>
        </w:rPr>
        <w:t>elfare mothers</w:t>
      </w:r>
      <w:r w:rsidR="00C518F1" w:rsidRPr="00205550">
        <w:rPr>
          <w:rFonts w:ascii="Times New Roman" w:hAnsi="Times New Roman" w:cs="Times New Roman"/>
        </w:rPr>
        <w:t xml:space="preserve"> (Hébert &amp; Brooks, 2006; </w:t>
      </w:r>
      <w:proofErr w:type="spellStart"/>
      <w:r w:rsidR="00C518F1" w:rsidRPr="00205550">
        <w:rPr>
          <w:rFonts w:ascii="Times New Roman" w:hAnsi="Times New Roman" w:cs="Times New Roman"/>
        </w:rPr>
        <w:t>Manatu</w:t>
      </w:r>
      <w:proofErr w:type="spellEnd"/>
      <w:r w:rsidR="00C518F1" w:rsidRPr="00205550">
        <w:rPr>
          <w:rFonts w:ascii="Times New Roman" w:hAnsi="Times New Roman" w:cs="Times New Roman"/>
        </w:rPr>
        <w:t>, 2003; Miller, 2003).</w:t>
      </w:r>
      <w:r w:rsidR="00A8101B" w:rsidRPr="00205550">
        <w:rPr>
          <w:rFonts w:ascii="Times New Roman" w:hAnsi="Times New Roman" w:cs="Times New Roman"/>
        </w:rPr>
        <w:t xml:space="preserve"> </w:t>
      </w:r>
      <w:r w:rsidR="006D41FC" w:rsidRPr="00205550">
        <w:rPr>
          <w:rFonts w:ascii="Times New Roman" w:hAnsi="Times New Roman" w:cs="Times New Roman"/>
        </w:rPr>
        <w:t>It is suggested that t</w:t>
      </w:r>
      <w:r w:rsidRPr="00205550">
        <w:rPr>
          <w:rFonts w:ascii="Times New Roman" w:hAnsi="Times New Roman" w:cs="Times New Roman"/>
        </w:rPr>
        <w:t xml:space="preserve">hese </w:t>
      </w:r>
      <w:r w:rsidR="00D11B89" w:rsidRPr="00205550">
        <w:rPr>
          <w:rFonts w:ascii="Times New Roman" w:hAnsi="Times New Roman" w:cs="Times New Roman"/>
        </w:rPr>
        <w:t>stereotypes</w:t>
      </w:r>
      <w:r w:rsidR="0015512D" w:rsidRPr="00205550">
        <w:rPr>
          <w:rFonts w:ascii="Times New Roman" w:hAnsi="Times New Roman" w:cs="Times New Roman"/>
        </w:rPr>
        <w:t xml:space="preserve"> can </w:t>
      </w:r>
      <w:r w:rsidR="00F34470" w:rsidRPr="00205550">
        <w:rPr>
          <w:rFonts w:ascii="Times New Roman" w:hAnsi="Times New Roman" w:cs="Times New Roman"/>
        </w:rPr>
        <w:t>influence</w:t>
      </w:r>
      <w:r w:rsidR="0015512D" w:rsidRPr="00205550">
        <w:rPr>
          <w:rFonts w:ascii="Times New Roman" w:hAnsi="Times New Roman" w:cs="Times New Roman"/>
        </w:rPr>
        <w:t xml:space="preserve"> individual identity and concept of self</w:t>
      </w:r>
      <w:r w:rsidR="00D11B89" w:rsidRPr="00205550">
        <w:rPr>
          <w:rFonts w:ascii="Times New Roman" w:hAnsi="Times New Roman" w:cs="Times New Roman"/>
        </w:rPr>
        <w:t xml:space="preserve"> </w:t>
      </w:r>
      <w:r w:rsidR="0015512D" w:rsidRPr="00205550">
        <w:rPr>
          <w:rFonts w:ascii="Times New Roman" w:hAnsi="Times New Roman" w:cs="Times New Roman"/>
        </w:rPr>
        <w:t xml:space="preserve">in a way that can </w:t>
      </w:r>
      <w:r w:rsidRPr="00205550">
        <w:rPr>
          <w:rFonts w:ascii="Times New Roman" w:hAnsi="Times New Roman" w:cs="Times New Roman"/>
        </w:rPr>
        <w:t xml:space="preserve">limit the </w:t>
      </w:r>
      <w:r w:rsidR="00D11B89" w:rsidRPr="00205550">
        <w:rPr>
          <w:rFonts w:ascii="Times New Roman" w:hAnsi="Times New Roman" w:cs="Times New Roman"/>
        </w:rPr>
        <w:t xml:space="preserve">potential achievements </w:t>
      </w:r>
      <w:r w:rsidRPr="00205550">
        <w:rPr>
          <w:rFonts w:ascii="Times New Roman" w:hAnsi="Times New Roman" w:cs="Times New Roman"/>
        </w:rPr>
        <w:t>of black women.</w:t>
      </w:r>
      <w:r w:rsidR="00A72CEB" w:rsidRPr="00205550">
        <w:rPr>
          <w:rFonts w:ascii="Times New Roman" w:hAnsi="Times New Roman" w:cs="Times New Roman"/>
        </w:rPr>
        <w:t xml:space="preserve"> This idea seems to be validated by</w:t>
      </w:r>
      <w:r w:rsidR="00AC3915" w:rsidRPr="00205550">
        <w:rPr>
          <w:rFonts w:ascii="Times New Roman" w:hAnsi="Times New Roman" w:cs="Times New Roman"/>
        </w:rPr>
        <w:t xml:space="preserve"> Ong</w:t>
      </w:r>
      <w:r w:rsidR="006077DC" w:rsidRPr="00205550">
        <w:rPr>
          <w:rFonts w:ascii="Times New Roman" w:hAnsi="Times New Roman" w:cs="Times New Roman"/>
        </w:rPr>
        <w:t xml:space="preserve">, et al, </w:t>
      </w:r>
      <w:r w:rsidR="00AC3915" w:rsidRPr="00205550">
        <w:rPr>
          <w:rFonts w:ascii="Times New Roman" w:hAnsi="Times New Roman" w:cs="Times New Roman"/>
        </w:rPr>
        <w:t xml:space="preserve">(2011). </w:t>
      </w:r>
      <w:r w:rsidR="0015512D" w:rsidRPr="00205550">
        <w:rPr>
          <w:rFonts w:ascii="Times New Roman" w:hAnsi="Times New Roman" w:cs="Times New Roman"/>
        </w:rPr>
        <w:t>This r</w:t>
      </w:r>
      <w:r w:rsidR="00AC3915" w:rsidRPr="00205550">
        <w:rPr>
          <w:rFonts w:ascii="Times New Roman" w:hAnsi="Times New Roman" w:cs="Times New Roman"/>
        </w:rPr>
        <w:t xml:space="preserve">esearch examines the under representation of women of </w:t>
      </w:r>
      <w:r w:rsidR="00D11B89" w:rsidRPr="00205550">
        <w:rPr>
          <w:rFonts w:ascii="Times New Roman" w:hAnsi="Times New Roman" w:cs="Times New Roman"/>
        </w:rPr>
        <w:t xml:space="preserve">colour </w:t>
      </w:r>
      <w:r w:rsidR="00AC3915" w:rsidRPr="00205550">
        <w:rPr>
          <w:rFonts w:ascii="Times New Roman" w:hAnsi="Times New Roman" w:cs="Times New Roman"/>
        </w:rPr>
        <w:t xml:space="preserve">in the fields of science, technology, engineering, and mathematics </w:t>
      </w:r>
      <w:r w:rsidR="006077DC" w:rsidRPr="00205550">
        <w:rPr>
          <w:rFonts w:ascii="Times New Roman" w:hAnsi="Times New Roman" w:cs="Times New Roman"/>
        </w:rPr>
        <w:t>(STEM)</w:t>
      </w:r>
      <w:r w:rsidR="00F34470" w:rsidRPr="00205550">
        <w:rPr>
          <w:rFonts w:ascii="Times New Roman" w:hAnsi="Times New Roman" w:cs="Times New Roman"/>
        </w:rPr>
        <w:t>.</w:t>
      </w:r>
      <w:r w:rsidR="00A72CEB" w:rsidRPr="00205550">
        <w:rPr>
          <w:rFonts w:ascii="Times New Roman" w:hAnsi="Times New Roman" w:cs="Times New Roman"/>
        </w:rPr>
        <w:t xml:space="preserve"> </w:t>
      </w:r>
      <w:r w:rsidR="00F34470" w:rsidRPr="00205550">
        <w:rPr>
          <w:rFonts w:ascii="Times New Roman" w:hAnsi="Times New Roman" w:cs="Times New Roman"/>
        </w:rPr>
        <w:t>I</w:t>
      </w:r>
      <w:r w:rsidR="0015512D" w:rsidRPr="00205550">
        <w:rPr>
          <w:rFonts w:ascii="Times New Roman" w:hAnsi="Times New Roman" w:cs="Times New Roman"/>
        </w:rPr>
        <w:t>t</w:t>
      </w:r>
      <w:r w:rsidR="006077DC" w:rsidRPr="00205550">
        <w:rPr>
          <w:rFonts w:ascii="Times New Roman" w:hAnsi="Times New Roman" w:cs="Times New Roman"/>
        </w:rPr>
        <w:t xml:space="preserve"> confirmed that many pursue the STEM degree courses, however, they are </w:t>
      </w:r>
      <w:r w:rsidR="00A72CEB" w:rsidRPr="00205550">
        <w:rPr>
          <w:rFonts w:ascii="Times New Roman" w:hAnsi="Times New Roman" w:cs="Times New Roman"/>
        </w:rPr>
        <w:t>underrepresented</w:t>
      </w:r>
      <w:r w:rsidR="006077DC" w:rsidRPr="00205550">
        <w:rPr>
          <w:rFonts w:ascii="Times New Roman" w:hAnsi="Times New Roman" w:cs="Times New Roman"/>
        </w:rPr>
        <w:t xml:space="preserve"> in degree course </w:t>
      </w:r>
      <w:r w:rsidR="008A4D6C" w:rsidRPr="00205550">
        <w:rPr>
          <w:rFonts w:ascii="Times New Roman" w:hAnsi="Times New Roman" w:cs="Times New Roman"/>
        </w:rPr>
        <w:t>completion,</w:t>
      </w:r>
      <w:r w:rsidR="006077DC" w:rsidRPr="00205550">
        <w:rPr>
          <w:rFonts w:ascii="Times New Roman" w:hAnsi="Times New Roman" w:cs="Times New Roman"/>
        </w:rPr>
        <w:t xml:space="preserve"> Ong, et al, (2011)</w:t>
      </w:r>
      <w:r w:rsidR="008A4D6C" w:rsidRPr="00205550">
        <w:rPr>
          <w:rFonts w:ascii="Times New Roman" w:hAnsi="Times New Roman" w:cs="Times New Roman"/>
        </w:rPr>
        <w:t xml:space="preserve"> r</w:t>
      </w:r>
      <w:r w:rsidR="006077DC" w:rsidRPr="00205550">
        <w:rPr>
          <w:rFonts w:ascii="Times New Roman" w:hAnsi="Times New Roman" w:cs="Times New Roman"/>
        </w:rPr>
        <w:t>esearch conclude</w:t>
      </w:r>
      <w:r w:rsidR="008A4D6C" w:rsidRPr="00205550">
        <w:rPr>
          <w:rFonts w:ascii="Times New Roman" w:hAnsi="Times New Roman" w:cs="Times New Roman"/>
        </w:rPr>
        <w:t>d</w:t>
      </w:r>
      <w:r w:rsidR="006077DC" w:rsidRPr="00205550">
        <w:rPr>
          <w:rFonts w:ascii="Times New Roman" w:hAnsi="Times New Roman" w:cs="Times New Roman"/>
        </w:rPr>
        <w:t xml:space="preserve"> that </w:t>
      </w:r>
      <w:r w:rsidR="008A4D6C" w:rsidRPr="00205550">
        <w:rPr>
          <w:rFonts w:ascii="Times New Roman" w:hAnsi="Times New Roman" w:cs="Times New Roman"/>
        </w:rPr>
        <w:t xml:space="preserve">self-concept </w:t>
      </w:r>
      <w:r w:rsidR="00F34470" w:rsidRPr="00205550">
        <w:rPr>
          <w:rFonts w:ascii="Times New Roman" w:hAnsi="Times New Roman" w:cs="Times New Roman"/>
        </w:rPr>
        <w:t xml:space="preserve">was </w:t>
      </w:r>
      <w:r w:rsidR="006077DC" w:rsidRPr="00205550">
        <w:rPr>
          <w:rFonts w:ascii="Times New Roman" w:hAnsi="Times New Roman" w:cs="Times New Roman"/>
        </w:rPr>
        <w:t xml:space="preserve">amongst the </w:t>
      </w:r>
      <w:r w:rsidR="00AC3915" w:rsidRPr="00205550">
        <w:rPr>
          <w:rFonts w:ascii="Times New Roman" w:hAnsi="Times New Roman" w:cs="Times New Roman"/>
        </w:rPr>
        <w:t>factors</w:t>
      </w:r>
      <w:r w:rsidR="006077DC" w:rsidRPr="00205550">
        <w:rPr>
          <w:rFonts w:ascii="Times New Roman" w:hAnsi="Times New Roman" w:cs="Times New Roman"/>
        </w:rPr>
        <w:t xml:space="preserve"> that</w:t>
      </w:r>
      <w:r w:rsidR="00AC3915" w:rsidRPr="00205550">
        <w:rPr>
          <w:rFonts w:ascii="Times New Roman" w:hAnsi="Times New Roman" w:cs="Times New Roman"/>
        </w:rPr>
        <w:t xml:space="preserve"> </w:t>
      </w:r>
      <w:r w:rsidR="00A72CEB" w:rsidRPr="00205550">
        <w:rPr>
          <w:rFonts w:ascii="Times New Roman" w:hAnsi="Times New Roman" w:cs="Times New Roman"/>
        </w:rPr>
        <w:t xml:space="preserve">negatively </w:t>
      </w:r>
      <w:r w:rsidR="00AC3915" w:rsidRPr="00205550">
        <w:rPr>
          <w:rFonts w:ascii="Times New Roman" w:hAnsi="Times New Roman" w:cs="Times New Roman"/>
        </w:rPr>
        <w:t>influence</w:t>
      </w:r>
      <w:r w:rsidR="006077DC" w:rsidRPr="00205550">
        <w:rPr>
          <w:rFonts w:ascii="Times New Roman" w:hAnsi="Times New Roman" w:cs="Times New Roman"/>
        </w:rPr>
        <w:t xml:space="preserve"> their </w:t>
      </w:r>
      <w:r w:rsidR="00AC3915" w:rsidRPr="00205550">
        <w:rPr>
          <w:rFonts w:ascii="Times New Roman" w:hAnsi="Times New Roman" w:cs="Times New Roman"/>
        </w:rPr>
        <w:t>experiences</w:t>
      </w:r>
      <w:r w:rsidR="00A72CEB" w:rsidRPr="00205550">
        <w:rPr>
          <w:rFonts w:ascii="Times New Roman" w:hAnsi="Times New Roman" w:cs="Times New Roman"/>
        </w:rPr>
        <w:t xml:space="preserve"> </w:t>
      </w:r>
      <w:r w:rsidR="00F34470" w:rsidRPr="00205550">
        <w:rPr>
          <w:rFonts w:ascii="Times New Roman" w:hAnsi="Times New Roman" w:cs="Times New Roman"/>
        </w:rPr>
        <w:t>and led to ultimate failure</w:t>
      </w:r>
      <w:r w:rsidR="008A4D6C" w:rsidRPr="00205550">
        <w:rPr>
          <w:rFonts w:ascii="Times New Roman" w:hAnsi="Times New Roman" w:cs="Times New Roman"/>
        </w:rPr>
        <w:t>.</w:t>
      </w:r>
      <w:r w:rsidR="00AC3915" w:rsidRPr="00205550">
        <w:rPr>
          <w:rFonts w:ascii="Times New Roman" w:hAnsi="Times New Roman" w:cs="Times New Roman"/>
        </w:rPr>
        <w:t xml:space="preserve"> </w:t>
      </w:r>
    </w:p>
    <w:p w:rsidR="00CB321D" w:rsidRPr="00205550" w:rsidRDefault="008A4D6C" w:rsidP="00205550">
      <w:pPr>
        <w:shd w:val="clear" w:color="auto" w:fill="FFFFFF"/>
        <w:spacing w:after="0" w:line="360" w:lineRule="auto"/>
        <w:ind w:hanging="120"/>
        <w:jc w:val="both"/>
        <w:rPr>
          <w:rFonts w:ascii="Times New Roman" w:eastAsia="Times New Roman" w:hAnsi="Times New Roman" w:cs="Times New Roman"/>
          <w:lang w:eastAsia="en-GB"/>
        </w:rPr>
      </w:pPr>
      <w:r w:rsidRPr="00205550">
        <w:rPr>
          <w:rFonts w:ascii="Times New Roman" w:hAnsi="Times New Roman" w:cs="Times New Roman"/>
        </w:rPr>
        <w:t>There is an argument that things have improved considerably</w:t>
      </w:r>
      <w:r w:rsidR="00EC7B15">
        <w:rPr>
          <w:rFonts w:ascii="Times New Roman" w:hAnsi="Times New Roman" w:cs="Times New Roman"/>
        </w:rPr>
        <w:t>.</w:t>
      </w:r>
      <w:r w:rsidRPr="00205550">
        <w:rPr>
          <w:rFonts w:ascii="Times New Roman" w:hAnsi="Times New Roman" w:cs="Times New Roman"/>
        </w:rPr>
        <w:t xml:space="preserve"> </w:t>
      </w:r>
      <w:r w:rsidR="00583419" w:rsidRPr="00205550">
        <w:rPr>
          <w:rFonts w:ascii="Times New Roman" w:hAnsi="Times New Roman" w:cs="Times New Roman"/>
        </w:rPr>
        <w:t xml:space="preserve">American </w:t>
      </w:r>
      <w:r w:rsidRPr="00205550">
        <w:rPr>
          <w:rFonts w:ascii="Times New Roman" w:hAnsi="Times New Roman" w:cs="Times New Roman"/>
        </w:rPr>
        <w:t xml:space="preserve">research </w:t>
      </w:r>
      <w:r w:rsidR="00583419" w:rsidRPr="00205550">
        <w:rPr>
          <w:rFonts w:ascii="Times New Roman" w:hAnsi="Times New Roman" w:cs="Times New Roman"/>
        </w:rPr>
        <w:t>that looked a</w:t>
      </w:r>
      <w:r w:rsidR="00EC7B15">
        <w:rPr>
          <w:rFonts w:ascii="Times New Roman" w:hAnsi="Times New Roman" w:cs="Times New Roman"/>
        </w:rPr>
        <w:t>t</w:t>
      </w:r>
      <w:r w:rsidR="00583419" w:rsidRPr="00205550">
        <w:rPr>
          <w:rFonts w:ascii="Times New Roman" w:hAnsi="Times New Roman" w:cs="Times New Roman"/>
        </w:rPr>
        <w:t xml:space="preserve"> </w:t>
      </w:r>
      <w:r w:rsidR="00E17A2D" w:rsidRPr="00205550">
        <w:rPr>
          <w:rFonts w:ascii="Times New Roman" w:hAnsi="Times New Roman" w:cs="Times New Roman"/>
        </w:rPr>
        <w:t>prime-time</w:t>
      </w:r>
      <w:r w:rsidR="00583419" w:rsidRPr="00205550">
        <w:rPr>
          <w:rFonts w:ascii="Times New Roman" w:hAnsi="Times New Roman" w:cs="Times New Roman"/>
        </w:rPr>
        <w:t xml:space="preserve"> </w:t>
      </w:r>
      <w:r w:rsidR="00EC7B15">
        <w:rPr>
          <w:rFonts w:ascii="Times New Roman" w:hAnsi="Times New Roman" w:cs="Times New Roman"/>
        </w:rPr>
        <w:t>t</w:t>
      </w:r>
      <w:r w:rsidR="00E3356C" w:rsidRPr="00205550">
        <w:rPr>
          <w:rFonts w:ascii="Times New Roman" w:hAnsi="Times New Roman" w:cs="Times New Roman"/>
        </w:rPr>
        <w:t xml:space="preserve">elevision </w:t>
      </w:r>
      <w:r w:rsidRPr="00205550">
        <w:rPr>
          <w:rFonts w:ascii="Times New Roman" w:hAnsi="Times New Roman" w:cs="Times New Roman"/>
        </w:rPr>
        <w:t xml:space="preserve">from the </w:t>
      </w:r>
      <w:r w:rsidR="007A3D8F">
        <w:rPr>
          <w:rFonts w:ascii="Times New Roman" w:hAnsi="Times New Roman" w:cs="Times New Roman"/>
        </w:rPr>
        <w:t>19</w:t>
      </w:r>
      <w:r w:rsidR="00583419" w:rsidRPr="00205550">
        <w:rPr>
          <w:rFonts w:ascii="Times New Roman" w:hAnsi="Times New Roman" w:cs="Times New Roman"/>
        </w:rPr>
        <w:t xml:space="preserve">50s to the </w:t>
      </w:r>
      <w:r w:rsidR="007A3D8F">
        <w:rPr>
          <w:rFonts w:ascii="Times New Roman" w:hAnsi="Times New Roman" w:cs="Times New Roman"/>
        </w:rPr>
        <w:t>19</w:t>
      </w:r>
      <w:r w:rsidRPr="00205550">
        <w:rPr>
          <w:rFonts w:ascii="Times New Roman" w:hAnsi="Times New Roman" w:cs="Times New Roman"/>
        </w:rPr>
        <w:t>80s suggest</w:t>
      </w:r>
      <w:r w:rsidR="00525A8F" w:rsidRPr="00205550">
        <w:rPr>
          <w:rFonts w:ascii="Times New Roman" w:hAnsi="Times New Roman" w:cs="Times New Roman"/>
        </w:rPr>
        <w:t>ed</w:t>
      </w:r>
      <w:r w:rsidRPr="00205550">
        <w:rPr>
          <w:rFonts w:ascii="Times New Roman" w:hAnsi="Times New Roman" w:cs="Times New Roman"/>
        </w:rPr>
        <w:t xml:space="preserve"> that</w:t>
      </w:r>
      <w:r w:rsidR="00583419" w:rsidRPr="00205550">
        <w:rPr>
          <w:rFonts w:ascii="Times New Roman" w:hAnsi="Times New Roman" w:cs="Times New Roman"/>
        </w:rPr>
        <w:t xml:space="preserve"> only 6% of the </w:t>
      </w:r>
      <w:r w:rsidR="00E3356C" w:rsidRPr="00205550">
        <w:rPr>
          <w:rFonts w:ascii="Times New Roman" w:hAnsi="Times New Roman" w:cs="Times New Roman"/>
        </w:rPr>
        <w:t xml:space="preserve">television characters </w:t>
      </w:r>
      <w:r w:rsidR="00583419" w:rsidRPr="00205550">
        <w:rPr>
          <w:rFonts w:ascii="Times New Roman" w:hAnsi="Times New Roman" w:cs="Times New Roman"/>
        </w:rPr>
        <w:t>were black and these were almost always portrayed as poorly educated and of low social standing (</w:t>
      </w:r>
      <w:proofErr w:type="spellStart"/>
      <w:r w:rsidRPr="00205550">
        <w:rPr>
          <w:rFonts w:ascii="Times New Roman" w:hAnsi="Times New Roman" w:cs="Times New Roman"/>
        </w:rPr>
        <w:t>Lichter</w:t>
      </w:r>
      <w:proofErr w:type="spellEnd"/>
      <w:r w:rsidRPr="00205550">
        <w:rPr>
          <w:rFonts w:ascii="Times New Roman" w:hAnsi="Times New Roman" w:cs="Times New Roman"/>
        </w:rPr>
        <w:t>, 1987)</w:t>
      </w:r>
      <w:r w:rsidR="00583419" w:rsidRPr="00205550">
        <w:rPr>
          <w:rFonts w:ascii="Times New Roman" w:hAnsi="Times New Roman" w:cs="Times New Roman"/>
        </w:rPr>
        <w:t>.</w:t>
      </w:r>
      <w:r w:rsidR="00E3356C" w:rsidRPr="00205550">
        <w:rPr>
          <w:rFonts w:ascii="Times New Roman" w:hAnsi="Times New Roman" w:cs="Times New Roman"/>
        </w:rPr>
        <w:t xml:space="preserve"> </w:t>
      </w:r>
      <w:r w:rsidR="00525A8F" w:rsidRPr="00205550">
        <w:rPr>
          <w:rFonts w:ascii="Times New Roman" w:hAnsi="Times New Roman" w:cs="Times New Roman"/>
        </w:rPr>
        <w:t>More recent research</w:t>
      </w:r>
      <w:r w:rsidR="00F34470" w:rsidRPr="00205550">
        <w:rPr>
          <w:rFonts w:ascii="Times New Roman" w:hAnsi="Times New Roman" w:cs="Times New Roman"/>
        </w:rPr>
        <w:t xml:space="preserve"> seems to show a</w:t>
      </w:r>
      <w:r w:rsidR="00525A8F" w:rsidRPr="00205550">
        <w:rPr>
          <w:rFonts w:ascii="Times New Roman" w:hAnsi="Times New Roman" w:cs="Times New Roman"/>
        </w:rPr>
        <w:t xml:space="preserve"> positive</w:t>
      </w:r>
      <w:r w:rsidR="00F34470" w:rsidRPr="00205550">
        <w:rPr>
          <w:rFonts w:ascii="Times New Roman" w:hAnsi="Times New Roman" w:cs="Times New Roman"/>
        </w:rPr>
        <w:t xml:space="preserve"> story,</w:t>
      </w:r>
      <w:r w:rsidR="00525A8F" w:rsidRPr="00205550">
        <w:rPr>
          <w:rFonts w:ascii="Times New Roman" w:hAnsi="Times New Roman" w:cs="Times New Roman"/>
          <w:shd w:val="clear" w:color="auto" w:fill="FFFFFF"/>
        </w:rPr>
        <w:t xml:space="preserve"> black </w:t>
      </w:r>
      <w:r w:rsidR="00F34470" w:rsidRPr="00205550">
        <w:rPr>
          <w:rFonts w:ascii="Times New Roman" w:hAnsi="Times New Roman" w:cs="Times New Roman"/>
          <w:shd w:val="clear" w:color="auto" w:fill="FFFFFF"/>
        </w:rPr>
        <w:t>A</w:t>
      </w:r>
      <w:r w:rsidR="00525A8F" w:rsidRPr="00205550">
        <w:rPr>
          <w:rFonts w:ascii="Times New Roman" w:hAnsi="Times New Roman" w:cs="Times New Roman"/>
          <w:shd w:val="clear" w:color="auto" w:fill="FFFFFF"/>
        </w:rPr>
        <w:t>fricans mak</w:t>
      </w:r>
      <w:r w:rsidR="00F34470" w:rsidRPr="00205550">
        <w:rPr>
          <w:rFonts w:ascii="Times New Roman" w:hAnsi="Times New Roman" w:cs="Times New Roman"/>
          <w:shd w:val="clear" w:color="auto" w:fill="FFFFFF"/>
        </w:rPr>
        <w:t>e</w:t>
      </w:r>
      <w:r w:rsidR="00525A8F" w:rsidRPr="00205550">
        <w:rPr>
          <w:rFonts w:ascii="Times New Roman" w:hAnsi="Times New Roman" w:cs="Times New Roman"/>
          <w:shd w:val="clear" w:color="auto" w:fill="FFFFFF"/>
        </w:rPr>
        <w:t xml:space="preserve"> up 13% of the U.S. population and hav</w:t>
      </w:r>
      <w:r w:rsidR="00F34470" w:rsidRPr="00205550">
        <w:rPr>
          <w:rFonts w:ascii="Times New Roman" w:hAnsi="Times New Roman" w:cs="Times New Roman"/>
          <w:shd w:val="clear" w:color="auto" w:fill="FFFFFF"/>
        </w:rPr>
        <w:t>e</w:t>
      </w:r>
      <w:r w:rsidR="00525A8F" w:rsidRPr="00205550">
        <w:rPr>
          <w:rFonts w:ascii="Times New Roman" w:hAnsi="Times New Roman" w:cs="Times New Roman"/>
          <w:shd w:val="clear" w:color="auto" w:fill="FFFFFF"/>
        </w:rPr>
        <w:t xml:space="preserve"> approximately 16% of the characters on primetime television </w:t>
      </w:r>
      <w:r w:rsidR="00525A8F" w:rsidRPr="00205550">
        <w:rPr>
          <w:rStyle w:val="selectable"/>
          <w:rFonts w:ascii="Times New Roman" w:hAnsi="Times New Roman" w:cs="Times New Roman"/>
        </w:rPr>
        <w:t>(</w:t>
      </w:r>
      <w:proofErr w:type="spellStart"/>
      <w:r w:rsidR="00525A8F" w:rsidRPr="00205550">
        <w:rPr>
          <w:rStyle w:val="selectable"/>
          <w:rFonts w:ascii="Times New Roman" w:hAnsi="Times New Roman" w:cs="Times New Roman"/>
        </w:rPr>
        <w:t>Mastro</w:t>
      </w:r>
      <w:proofErr w:type="spellEnd"/>
      <w:r w:rsidR="00525A8F" w:rsidRPr="00205550">
        <w:rPr>
          <w:rStyle w:val="selectable"/>
          <w:rFonts w:ascii="Times New Roman" w:hAnsi="Times New Roman" w:cs="Times New Roman"/>
        </w:rPr>
        <w:t xml:space="preserve">, 2017). </w:t>
      </w:r>
      <w:r w:rsidR="00F34470" w:rsidRPr="00205550">
        <w:rPr>
          <w:rFonts w:ascii="Times New Roman" w:hAnsi="Times New Roman" w:cs="Times New Roman"/>
        </w:rPr>
        <w:t>L</w:t>
      </w:r>
      <w:r w:rsidR="0007376A" w:rsidRPr="00205550">
        <w:rPr>
          <w:rFonts w:ascii="Times New Roman" w:hAnsi="Times New Roman" w:cs="Times New Roman"/>
        </w:rPr>
        <w:t>ooking at the UK, r</w:t>
      </w:r>
      <w:r w:rsidR="00E3356C" w:rsidRPr="00205550">
        <w:rPr>
          <w:rFonts w:ascii="Times New Roman" w:hAnsi="Times New Roman" w:cs="Times New Roman"/>
        </w:rPr>
        <w:t xml:space="preserve">ecent figures from Ofcom (2018) show that 14 % of the </w:t>
      </w:r>
      <w:r w:rsidR="0007376A" w:rsidRPr="00205550">
        <w:rPr>
          <w:rFonts w:ascii="Times New Roman" w:hAnsi="Times New Roman" w:cs="Times New Roman"/>
        </w:rPr>
        <w:t xml:space="preserve">UK </w:t>
      </w:r>
      <w:r w:rsidR="00E3356C" w:rsidRPr="00205550">
        <w:rPr>
          <w:rFonts w:ascii="Times New Roman" w:hAnsi="Times New Roman" w:cs="Times New Roman"/>
        </w:rPr>
        <w:t>population are from ethnic minorit</w:t>
      </w:r>
      <w:r w:rsidR="0007376A" w:rsidRPr="00205550">
        <w:rPr>
          <w:rFonts w:ascii="Times New Roman" w:hAnsi="Times New Roman" w:cs="Times New Roman"/>
        </w:rPr>
        <w:t>y background</w:t>
      </w:r>
      <w:r w:rsidR="00E3356C" w:rsidRPr="00205550">
        <w:rPr>
          <w:rFonts w:ascii="Times New Roman" w:hAnsi="Times New Roman" w:cs="Times New Roman"/>
        </w:rPr>
        <w:t xml:space="preserve"> and the number of TV employees from an ethnic minority background is 11%, this seems like a great improvement. </w:t>
      </w:r>
      <w:r w:rsidR="0007376A" w:rsidRPr="00205550">
        <w:rPr>
          <w:rFonts w:ascii="Times New Roman" w:hAnsi="Times New Roman" w:cs="Times New Roman"/>
        </w:rPr>
        <w:t>However,</w:t>
      </w:r>
      <w:r w:rsidR="00E3356C" w:rsidRPr="00205550">
        <w:rPr>
          <w:rFonts w:ascii="Times New Roman" w:hAnsi="Times New Roman" w:cs="Times New Roman"/>
        </w:rPr>
        <w:t xml:space="preserve"> if we look more closely at these statistics we see that </w:t>
      </w:r>
      <w:r w:rsidR="00F34470" w:rsidRPr="00205550">
        <w:rPr>
          <w:rFonts w:ascii="Times New Roman" w:hAnsi="Times New Roman" w:cs="Times New Roman"/>
        </w:rPr>
        <w:t>most of</w:t>
      </w:r>
      <w:r w:rsidR="00E3356C" w:rsidRPr="00205550">
        <w:rPr>
          <w:rFonts w:ascii="Times New Roman" w:hAnsi="Times New Roman" w:cs="Times New Roman"/>
        </w:rPr>
        <w:t xml:space="preserve"> the</w:t>
      </w:r>
      <w:r w:rsidR="0041326A" w:rsidRPr="00205550">
        <w:rPr>
          <w:rFonts w:ascii="Times New Roman" w:hAnsi="Times New Roman" w:cs="Times New Roman"/>
        </w:rPr>
        <w:t xml:space="preserve"> media</w:t>
      </w:r>
      <w:r w:rsidR="00E3356C" w:rsidRPr="00205550">
        <w:rPr>
          <w:rFonts w:ascii="Times New Roman" w:hAnsi="Times New Roman" w:cs="Times New Roman"/>
        </w:rPr>
        <w:t xml:space="preserve"> businesses </w:t>
      </w:r>
      <w:r w:rsidR="0041326A" w:rsidRPr="00205550">
        <w:rPr>
          <w:rFonts w:ascii="Times New Roman" w:hAnsi="Times New Roman" w:cs="Times New Roman"/>
        </w:rPr>
        <w:t xml:space="preserve">in the Ofcom study </w:t>
      </w:r>
      <w:r w:rsidR="00E3356C" w:rsidRPr="00205550">
        <w:rPr>
          <w:rFonts w:ascii="Times New Roman" w:hAnsi="Times New Roman" w:cs="Times New Roman"/>
        </w:rPr>
        <w:t xml:space="preserve">are </w:t>
      </w:r>
      <w:r w:rsidR="0007376A" w:rsidRPr="00205550">
        <w:rPr>
          <w:rFonts w:ascii="Times New Roman" w:hAnsi="Times New Roman" w:cs="Times New Roman"/>
        </w:rPr>
        <w:t xml:space="preserve">in fact </w:t>
      </w:r>
      <w:r w:rsidR="00E3356C" w:rsidRPr="00205550">
        <w:rPr>
          <w:rFonts w:ascii="Times New Roman" w:hAnsi="Times New Roman" w:cs="Times New Roman"/>
        </w:rPr>
        <w:t>ba</w:t>
      </w:r>
      <w:r w:rsidR="0007376A" w:rsidRPr="00205550">
        <w:rPr>
          <w:rFonts w:ascii="Times New Roman" w:hAnsi="Times New Roman" w:cs="Times New Roman"/>
        </w:rPr>
        <w:t>sed</w:t>
      </w:r>
      <w:r w:rsidR="00E3356C" w:rsidRPr="00205550">
        <w:rPr>
          <w:rFonts w:ascii="Times New Roman" w:hAnsi="Times New Roman" w:cs="Times New Roman"/>
        </w:rPr>
        <w:t xml:space="preserve"> in London where the population is </w:t>
      </w:r>
      <w:proofErr w:type="gramStart"/>
      <w:r w:rsidR="0007376A" w:rsidRPr="00205550">
        <w:rPr>
          <w:rFonts w:ascii="Times New Roman" w:hAnsi="Times New Roman" w:cs="Times New Roman"/>
        </w:rPr>
        <w:t>actually 40%</w:t>
      </w:r>
      <w:proofErr w:type="gramEnd"/>
      <w:r w:rsidR="0007376A" w:rsidRPr="00205550">
        <w:rPr>
          <w:rFonts w:ascii="Times New Roman" w:hAnsi="Times New Roman" w:cs="Times New Roman"/>
        </w:rPr>
        <w:t xml:space="preserve"> ethnic minority background. If we look at the senior staff </w:t>
      </w:r>
      <w:r w:rsidR="00784B53" w:rsidRPr="00205550">
        <w:rPr>
          <w:rFonts w:ascii="Times New Roman" w:hAnsi="Times New Roman" w:cs="Times New Roman"/>
        </w:rPr>
        <w:t xml:space="preserve">in these companies </w:t>
      </w:r>
      <w:r w:rsidR="0007376A" w:rsidRPr="00205550">
        <w:rPr>
          <w:rFonts w:ascii="Times New Roman" w:hAnsi="Times New Roman" w:cs="Times New Roman"/>
        </w:rPr>
        <w:t xml:space="preserve">then the story is even worse, for example the BBC has 13% ethnic minority </w:t>
      </w:r>
      <w:r w:rsidR="00B01AE7" w:rsidRPr="00205550">
        <w:rPr>
          <w:rFonts w:ascii="Times New Roman" w:hAnsi="Times New Roman" w:cs="Times New Roman"/>
        </w:rPr>
        <w:t>employees,</w:t>
      </w:r>
      <w:r w:rsidR="0007376A" w:rsidRPr="00205550">
        <w:rPr>
          <w:rFonts w:ascii="Times New Roman" w:hAnsi="Times New Roman" w:cs="Times New Roman"/>
        </w:rPr>
        <w:t xml:space="preserve"> but this drops to 6% for senior management </w:t>
      </w:r>
      <w:r w:rsidR="00784B53" w:rsidRPr="00205550">
        <w:rPr>
          <w:rFonts w:ascii="Times New Roman" w:hAnsi="Times New Roman" w:cs="Times New Roman"/>
        </w:rPr>
        <w:t xml:space="preserve">employees. </w:t>
      </w:r>
      <w:r w:rsidR="00B01AE7" w:rsidRPr="00205550">
        <w:rPr>
          <w:rFonts w:ascii="Times New Roman" w:hAnsi="Times New Roman" w:cs="Times New Roman"/>
        </w:rPr>
        <w:t>Ofcom do</w:t>
      </w:r>
      <w:r w:rsidR="00EC7B15">
        <w:rPr>
          <w:rFonts w:ascii="Times New Roman" w:hAnsi="Times New Roman" w:cs="Times New Roman"/>
        </w:rPr>
        <w:t xml:space="preserve"> not</w:t>
      </w:r>
      <w:r w:rsidR="00B01AE7" w:rsidRPr="00205550">
        <w:rPr>
          <w:rFonts w:ascii="Times New Roman" w:hAnsi="Times New Roman" w:cs="Times New Roman"/>
        </w:rPr>
        <w:t xml:space="preserve"> collect </w:t>
      </w:r>
      <w:r w:rsidR="0007376A" w:rsidRPr="00205550">
        <w:rPr>
          <w:rFonts w:ascii="Times New Roman" w:hAnsi="Times New Roman" w:cs="Times New Roman"/>
        </w:rPr>
        <w:t xml:space="preserve">figures concerning </w:t>
      </w:r>
      <w:r w:rsidR="00B01AE7" w:rsidRPr="00205550">
        <w:rPr>
          <w:rFonts w:ascii="Times New Roman" w:hAnsi="Times New Roman" w:cs="Times New Roman"/>
        </w:rPr>
        <w:t xml:space="preserve">the percentage of </w:t>
      </w:r>
      <w:r w:rsidR="0007376A" w:rsidRPr="00205550">
        <w:rPr>
          <w:rFonts w:ascii="Times New Roman" w:hAnsi="Times New Roman" w:cs="Times New Roman"/>
        </w:rPr>
        <w:t xml:space="preserve">ethnic </w:t>
      </w:r>
      <w:r w:rsidR="00B01AE7" w:rsidRPr="00205550">
        <w:rPr>
          <w:rFonts w:ascii="Times New Roman" w:hAnsi="Times New Roman" w:cs="Times New Roman"/>
        </w:rPr>
        <w:t xml:space="preserve">minority </w:t>
      </w:r>
      <w:r w:rsidR="0007376A" w:rsidRPr="00205550">
        <w:rPr>
          <w:rFonts w:ascii="Times New Roman" w:hAnsi="Times New Roman" w:cs="Times New Roman"/>
        </w:rPr>
        <w:t>women</w:t>
      </w:r>
      <w:r w:rsidR="00784B53" w:rsidRPr="00205550">
        <w:rPr>
          <w:rFonts w:ascii="Times New Roman" w:hAnsi="Times New Roman" w:cs="Times New Roman"/>
        </w:rPr>
        <w:t xml:space="preserve"> in senior roles </w:t>
      </w:r>
      <w:r w:rsidR="00A02AE4" w:rsidRPr="00205550">
        <w:rPr>
          <w:rStyle w:val="selectable"/>
          <w:rFonts w:ascii="Times New Roman" w:hAnsi="Times New Roman" w:cs="Times New Roman"/>
        </w:rPr>
        <w:t>(Ofcom, 201</w:t>
      </w:r>
      <w:r w:rsidR="00F34470" w:rsidRPr="00205550">
        <w:rPr>
          <w:rStyle w:val="selectable"/>
          <w:rFonts w:ascii="Times New Roman" w:hAnsi="Times New Roman" w:cs="Times New Roman"/>
        </w:rPr>
        <w:t>8</w:t>
      </w:r>
      <w:r w:rsidR="00A02AE4" w:rsidRPr="00205550">
        <w:rPr>
          <w:rStyle w:val="selectable"/>
          <w:rFonts w:ascii="Times New Roman" w:hAnsi="Times New Roman" w:cs="Times New Roman"/>
        </w:rPr>
        <w:t>)</w:t>
      </w:r>
      <w:r w:rsidR="0061166F" w:rsidRPr="00205550">
        <w:rPr>
          <w:rStyle w:val="selectable"/>
          <w:rFonts w:ascii="Times New Roman" w:hAnsi="Times New Roman" w:cs="Times New Roman"/>
        </w:rPr>
        <w:t>.These statistics paint a different picture</w:t>
      </w:r>
      <w:r w:rsidR="0061166F" w:rsidRPr="00205550">
        <w:rPr>
          <w:rFonts w:ascii="Times New Roman" w:hAnsi="Times New Roman" w:cs="Times New Roman"/>
        </w:rPr>
        <w:t xml:space="preserve"> as it is t</w:t>
      </w:r>
      <w:r w:rsidR="00B01AE7" w:rsidRPr="00205550">
        <w:rPr>
          <w:rFonts w:ascii="Times New Roman" w:hAnsi="Times New Roman" w:cs="Times New Roman"/>
        </w:rPr>
        <w:t xml:space="preserve">he ownership and </w:t>
      </w:r>
      <w:r w:rsidR="0061166F" w:rsidRPr="00205550">
        <w:rPr>
          <w:rFonts w:ascii="Times New Roman" w:hAnsi="Times New Roman" w:cs="Times New Roman"/>
        </w:rPr>
        <w:t xml:space="preserve">the </w:t>
      </w:r>
      <w:r w:rsidR="00B01AE7" w:rsidRPr="00205550">
        <w:rPr>
          <w:rFonts w:ascii="Times New Roman" w:hAnsi="Times New Roman" w:cs="Times New Roman"/>
        </w:rPr>
        <w:t>management of the</w:t>
      </w:r>
      <w:r w:rsidR="0061166F" w:rsidRPr="00205550">
        <w:rPr>
          <w:rFonts w:ascii="Times New Roman" w:hAnsi="Times New Roman" w:cs="Times New Roman"/>
        </w:rPr>
        <w:t>se</w:t>
      </w:r>
      <w:r w:rsidR="00B01AE7" w:rsidRPr="00205550">
        <w:rPr>
          <w:rFonts w:ascii="Times New Roman" w:hAnsi="Times New Roman" w:cs="Times New Roman"/>
        </w:rPr>
        <w:t xml:space="preserve"> media </w:t>
      </w:r>
      <w:r w:rsidR="0061166F" w:rsidRPr="00205550">
        <w:rPr>
          <w:rFonts w:ascii="Times New Roman" w:hAnsi="Times New Roman" w:cs="Times New Roman"/>
        </w:rPr>
        <w:t>outlets that</w:t>
      </w:r>
      <w:r w:rsidR="00B01AE7" w:rsidRPr="00205550">
        <w:rPr>
          <w:rFonts w:ascii="Times New Roman" w:hAnsi="Times New Roman" w:cs="Times New Roman"/>
        </w:rPr>
        <w:t xml:space="preserve"> major</w:t>
      </w:r>
      <w:r w:rsidR="0061166F" w:rsidRPr="00205550">
        <w:rPr>
          <w:rFonts w:ascii="Times New Roman" w:hAnsi="Times New Roman" w:cs="Times New Roman"/>
        </w:rPr>
        <w:t>ly</w:t>
      </w:r>
      <w:r w:rsidR="00B01AE7" w:rsidRPr="00205550">
        <w:rPr>
          <w:rFonts w:ascii="Times New Roman" w:hAnsi="Times New Roman" w:cs="Times New Roman"/>
        </w:rPr>
        <w:t xml:space="preserve"> </w:t>
      </w:r>
      <w:r w:rsidR="00A02AE4" w:rsidRPr="00205550">
        <w:rPr>
          <w:rFonts w:ascii="Times New Roman" w:hAnsi="Times New Roman" w:cs="Times New Roman"/>
        </w:rPr>
        <w:t xml:space="preserve">influence how people are portrayed in the media and </w:t>
      </w:r>
      <w:r w:rsidR="00BB15AB" w:rsidRPr="00205550">
        <w:rPr>
          <w:rFonts w:ascii="Times New Roman" w:hAnsi="Times New Roman" w:cs="Times New Roman"/>
        </w:rPr>
        <w:t xml:space="preserve">so </w:t>
      </w:r>
      <w:r w:rsidR="00A02AE4" w:rsidRPr="00205550">
        <w:rPr>
          <w:rFonts w:ascii="Times New Roman" w:hAnsi="Times New Roman" w:cs="Times New Roman"/>
        </w:rPr>
        <w:t>how</w:t>
      </w:r>
      <w:r w:rsidR="00BB15AB" w:rsidRPr="00205550">
        <w:rPr>
          <w:rFonts w:ascii="Times New Roman" w:hAnsi="Times New Roman" w:cs="Times New Roman"/>
        </w:rPr>
        <w:t xml:space="preserve"> these</w:t>
      </w:r>
      <w:r w:rsidR="00A02AE4" w:rsidRPr="00205550">
        <w:rPr>
          <w:rFonts w:ascii="Times New Roman" w:hAnsi="Times New Roman" w:cs="Times New Roman"/>
        </w:rPr>
        <w:t xml:space="preserve"> stereotypes are </w:t>
      </w:r>
      <w:r w:rsidR="004307AA" w:rsidRPr="00205550">
        <w:rPr>
          <w:rFonts w:ascii="Times New Roman" w:hAnsi="Times New Roman" w:cs="Times New Roman"/>
        </w:rPr>
        <w:t>perpetuated</w:t>
      </w:r>
      <w:r w:rsidR="00A02AE4" w:rsidRPr="00205550">
        <w:rPr>
          <w:rFonts w:ascii="Times New Roman" w:hAnsi="Times New Roman" w:cs="Times New Roman"/>
        </w:rPr>
        <w:t xml:space="preserve">, if there is an under representation of ethnic minority women at </w:t>
      </w:r>
      <w:r w:rsidR="00EE02E6" w:rsidRPr="00205550">
        <w:rPr>
          <w:rFonts w:ascii="Times New Roman" w:hAnsi="Times New Roman" w:cs="Times New Roman"/>
        </w:rPr>
        <w:t>the management level</w:t>
      </w:r>
      <w:r w:rsidR="00A02AE4" w:rsidRPr="00205550">
        <w:rPr>
          <w:rFonts w:ascii="Times New Roman" w:hAnsi="Times New Roman" w:cs="Times New Roman"/>
        </w:rPr>
        <w:t xml:space="preserve"> </w:t>
      </w:r>
      <w:r w:rsidR="0061166F" w:rsidRPr="00205550">
        <w:rPr>
          <w:rFonts w:ascii="Times New Roman" w:hAnsi="Times New Roman" w:cs="Times New Roman"/>
        </w:rPr>
        <w:t>and an over representation of white men</w:t>
      </w:r>
      <w:r w:rsidR="00BE7F4A" w:rsidRPr="00205550">
        <w:rPr>
          <w:rFonts w:ascii="Times New Roman" w:hAnsi="Times New Roman" w:cs="Times New Roman"/>
        </w:rPr>
        <w:t xml:space="preserve"> </w:t>
      </w:r>
      <w:r w:rsidR="0088781B" w:rsidRPr="00205550">
        <w:rPr>
          <w:rFonts w:ascii="Times New Roman" w:hAnsi="Times New Roman" w:cs="Times New Roman"/>
        </w:rPr>
        <w:t>from private schools</w:t>
      </w:r>
      <w:r w:rsidR="004307AA" w:rsidRPr="00205550">
        <w:rPr>
          <w:rFonts w:ascii="Times New Roman" w:hAnsi="Times New Roman" w:cs="Times New Roman"/>
        </w:rPr>
        <w:t>,</w:t>
      </w:r>
      <w:r w:rsidR="00EE02E6" w:rsidRPr="00205550">
        <w:rPr>
          <w:rStyle w:val="selectable"/>
          <w:rFonts w:ascii="Times New Roman" w:hAnsi="Times New Roman" w:cs="Times New Roman"/>
        </w:rPr>
        <w:t xml:space="preserve"> </w:t>
      </w:r>
      <w:r w:rsidR="002B3DF6" w:rsidRPr="00205550">
        <w:rPr>
          <w:rStyle w:val="selectable"/>
          <w:rFonts w:ascii="Times New Roman" w:hAnsi="Times New Roman" w:cs="Times New Roman"/>
        </w:rPr>
        <w:t>(</w:t>
      </w:r>
      <w:r w:rsidR="00EE02E6" w:rsidRPr="00205550">
        <w:rPr>
          <w:rStyle w:val="selectable"/>
          <w:rFonts w:ascii="Times New Roman" w:hAnsi="Times New Roman" w:cs="Times New Roman"/>
        </w:rPr>
        <w:t xml:space="preserve">recent research from the Sutton trust </w:t>
      </w:r>
      <w:r w:rsidR="002B3DF6" w:rsidRPr="00205550">
        <w:rPr>
          <w:rStyle w:val="selectable"/>
          <w:rFonts w:ascii="Times New Roman" w:hAnsi="Times New Roman" w:cs="Times New Roman"/>
        </w:rPr>
        <w:t xml:space="preserve">(2016) </w:t>
      </w:r>
      <w:r w:rsidR="00EE02E6" w:rsidRPr="00205550">
        <w:rPr>
          <w:rStyle w:val="selectable"/>
          <w:rFonts w:ascii="Times New Roman" w:hAnsi="Times New Roman" w:cs="Times New Roman"/>
        </w:rPr>
        <w:t>reported that 80% of the leading journalistic editors in the UK come from a private school education</w:t>
      </w:r>
      <w:r w:rsidR="002B3DF6" w:rsidRPr="00205550">
        <w:rPr>
          <w:rStyle w:val="selectable"/>
          <w:rFonts w:ascii="Times New Roman" w:hAnsi="Times New Roman" w:cs="Times New Roman"/>
        </w:rPr>
        <w:t xml:space="preserve">). </w:t>
      </w:r>
      <w:r w:rsidR="00EE02E6" w:rsidRPr="00205550">
        <w:rPr>
          <w:rFonts w:ascii="Times New Roman" w:hAnsi="Times New Roman" w:cs="Times New Roman"/>
        </w:rPr>
        <w:t>R</w:t>
      </w:r>
      <w:r w:rsidR="004307AA" w:rsidRPr="00205550">
        <w:rPr>
          <w:rFonts w:ascii="Times New Roman" w:hAnsi="Times New Roman" w:cs="Times New Roman"/>
        </w:rPr>
        <w:t>esearch has shown</w:t>
      </w:r>
      <w:r w:rsidR="004307AA" w:rsidRPr="00205550">
        <w:rPr>
          <w:rFonts w:ascii="Times New Roman" w:hAnsi="Times New Roman" w:cs="Times New Roman"/>
          <w:shd w:val="clear" w:color="auto" w:fill="FFFFFF"/>
        </w:rPr>
        <w:t xml:space="preserve"> that men, private schooling and the pursuit of hierarchy-enhancing jobs all associate with high levels of</w:t>
      </w:r>
      <w:r w:rsidR="004307AA" w:rsidRPr="00205550">
        <w:rPr>
          <w:rFonts w:ascii="Times New Roman" w:hAnsi="Times New Roman" w:cs="Times New Roman"/>
        </w:rPr>
        <w:t xml:space="preserve"> </w:t>
      </w:r>
      <w:r w:rsidR="0088781B" w:rsidRPr="00205550">
        <w:rPr>
          <w:rFonts w:ascii="Times New Roman" w:hAnsi="Times New Roman" w:cs="Times New Roman"/>
        </w:rPr>
        <w:t>social dominance orientation (SDO)</w:t>
      </w:r>
      <w:r w:rsidR="004307AA" w:rsidRPr="00205550">
        <w:rPr>
          <w:rFonts w:ascii="Times New Roman" w:eastAsia="Times New Roman" w:hAnsi="Times New Roman" w:cs="Times New Roman"/>
          <w:lang w:eastAsia="en-GB"/>
        </w:rPr>
        <w:t xml:space="preserve"> (Cross &amp; Cross, 2005</w:t>
      </w:r>
      <w:r w:rsidR="004307AA" w:rsidRPr="00205550">
        <w:rPr>
          <w:rFonts w:ascii="Times New Roman" w:hAnsi="Times New Roman" w:cs="Times New Roman"/>
        </w:rPr>
        <w:t>;</w:t>
      </w:r>
      <w:r w:rsidR="00EE02E6" w:rsidRPr="00205550">
        <w:rPr>
          <w:rStyle w:val="selectable"/>
          <w:rFonts w:ascii="Times New Roman" w:hAnsi="Times New Roman" w:cs="Times New Roman"/>
        </w:rPr>
        <w:t xml:space="preserve"> Cottle, 2000;</w:t>
      </w:r>
      <w:r w:rsidR="004307AA" w:rsidRPr="00205550">
        <w:rPr>
          <w:rFonts w:ascii="Times New Roman" w:hAnsi="Times New Roman" w:cs="Times New Roman"/>
        </w:rPr>
        <w:t xml:space="preserve"> </w:t>
      </w:r>
      <w:proofErr w:type="spellStart"/>
      <w:r w:rsidR="00B2012F" w:rsidRPr="00205550">
        <w:rPr>
          <w:rFonts w:ascii="Times New Roman" w:hAnsi="Times New Roman" w:cs="Times New Roman"/>
        </w:rPr>
        <w:t>Pratto</w:t>
      </w:r>
      <w:proofErr w:type="spellEnd"/>
      <w:r w:rsidR="00B2012F" w:rsidRPr="00205550">
        <w:rPr>
          <w:rFonts w:ascii="Times New Roman" w:hAnsi="Times New Roman" w:cs="Times New Roman"/>
        </w:rPr>
        <w:t xml:space="preserve">, et al 2000), </w:t>
      </w:r>
      <w:r w:rsidR="00EE02E6" w:rsidRPr="00205550">
        <w:rPr>
          <w:rFonts w:ascii="Times New Roman" w:hAnsi="Times New Roman" w:cs="Times New Roman"/>
        </w:rPr>
        <w:t xml:space="preserve">this </w:t>
      </w:r>
      <w:r w:rsidR="00A02AE4" w:rsidRPr="00205550">
        <w:rPr>
          <w:rFonts w:ascii="Times New Roman" w:hAnsi="Times New Roman" w:cs="Times New Roman"/>
        </w:rPr>
        <w:t>the</w:t>
      </w:r>
      <w:r w:rsidR="00BB15AB" w:rsidRPr="00205550">
        <w:rPr>
          <w:rFonts w:ascii="Times New Roman" w:hAnsi="Times New Roman" w:cs="Times New Roman"/>
        </w:rPr>
        <w:t xml:space="preserve">n </w:t>
      </w:r>
      <w:r w:rsidR="00EE02E6" w:rsidRPr="00205550">
        <w:rPr>
          <w:rFonts w:ascii="Times New Roman" w:hAnsi="Times New Roman" w:cs="Times New Roman"/>
        </w:rPr>
        <w:t xml:space="preserve">could be argued to explain </w:t>
      </w:r>
      <w:r w:rsidR="00BB15AB" w:rsidRPr="00205550">
        <w:rPr>
          <w:rFonts w:ascii="Times New Roman" w:hAnsi="Times New Roman" w:cs="Times New Roman"/>
        </w:rPr>
        <w:t>the</w:t>
      </w:r>
      <w:r w:rsidR="00A02AE4" w:rsidRPr="00205550">
        <w:rPr>
          <w:rFonts w:ascii="Times New Roman" w:hAnsi="Times New Roman" w:cs="Times New Roman"/>
        </w:rPr>
        <w:t xml:space="preserve"> </w:t>
      </w:r>
      <w:r w:rsidR="00E17A2D" w:rsidRPr="00205550">
        <w:rPr>
          <w:rFonts w:ascii="Times New Roman" w:hAnsi="Times New Roman" w:cs="Times New Roman"/>
        </w:rPr>
        <w:t xml:space="preserve">perpetuation </w:t>
      </w:r>
      <w:r w:rsidR="00A02AE4" w:rsidRPr="00205550">
        <w:rPr>
          <w:rFonts w:ascii="Times New Roman" w:hAnsi="Times New Roman" w:cs="Times New Roman"/>
        </w:rPr>
        <w:t>of unrealistic</w:t>
      </w:r>
      <w:r w:rsidR="00E17A2D" w:rsidRPr="00205550">
        <w:rPr>
          <w:rFonts w:ascii="Times New Roman" w:hAnsi="Times New Roman" w:cs="Times New Roman"/>
        </w:rPr>
        <w:t xml:space="preserve"> stereotypes and prejudice ideas </w:t>
      </w:r>
      <w:r w:rsidR="00EE02E6" w:rsidRPr="00205550">
        <w:rPr>
          <w:rFonts w:ascii="Times New Roman" w:hAnsi="Times New Roman" w:cs="Times New Roman"/>
        </w:rPr>
        <w:t>that continue to be widespread</w:t>
      </w:r>
      <w:r w:rsidR="00E17A2D" w:rsidRPr="00205550">
        <w:rPr>
          <w:rFonts w:ascii="Times New Roman" w:hAnsi="Times New Roman" w:cs="Times New Roman"/>
        </w:rPr>
        <w:t xml:space="preserve"> </w:t>
      </w:r>
      <w:r w:rsidR="00A02AE4" w:rsidRPr="00205550">
        <w:rPr>
          <w:rStyle w:val="selectable"/>
          <w:rFonts w:ascii="Times New Roman" w:hAnsi="Times New Roman" w:cs="Times New Roman"/>
        </w:rPr>
        <w:t>(Cottle, 2000</w:t>
      </w:r>
      <w:r w:rsidR="001612BA" w:rsidRPr="00205550">
        <w:rPr>
          <w:rStyle w:val="selectable"/>
          <w:rFonts w:ascii="Times New Roman" w:hAnsi="Times New Roman" w:cs="Times New Roman"/>
        </w:rPr>
        <w:t>).</w:t>
      </w:r>
      <w:r w:rsidR="00F01FDC" w:rsidRPr="00205550">
        <w:rPr>
          <w:rStyle w:val="selectable"/>
          <w:rFonts w:ascii="Times New Roman" w:hAnsi="Times New Roman" w:cs="Times New Roman"/>
        </w:rPr>
        <w:t xml:space="preserve"> </w:t>
      </w:r>
      <w:r w:rsidR="002B3DF6" w:rsidRPr="00205550">
        <w:rPr>
          <w:rStyle w:val="selectable"/>
          <w:rFonts w:ascii="Times New Roman" w:hAnsi="Times New Roman" w:cs="Times New Roman"/>
        </w:rPr>
        <w:t>To put this argument in perspective</w:t>
      </w:r>
      <w:r w:rsidR="00F74A2E">
        <w:rPr>
          <w:rStyle w:val="selectable"/>
          <w:rFonts w:ascii="Times New Roman" w:hAnsi="Times New Roman" w:cs="Times New Roman"/>
        </w:rPr>
        <w:t>,</w:t>
      </w:r>
      <w:r w:rsidR="002B3DF6" w:rsidRPr="00205550">
        <w:rPr>
          <w:rStyle w:val="selectable"/>
          <w:rFonts w:ascii="Times New Roman" w:hAnsi="Times New Roman" w:cs="Times New Roman"/>
        </w:rPr>
        <w:t xml:space="preserve"> research by</w:t>
      </w:r>
      <w:r w:rsidR="002B3DF6" w:rsidRPr="00205550">
        <w:rPr>
          <w:rFonts w:ascii="Times New Roman" w:hAnsi="Times New Roman" w:cs="Times New Roman"/>
          <w:shd w:val="clear" w:color="auto" w:fill="FFFFFF"/>
        </w:rPr>
        <w:t xml:space="preserve"> Sanders and Mahalingam (</w:t>
      </w:r>
      <w:r w:rsidR="002B3DF6" w:rsidRPr="00205550">
        <w:rPr>
          <w:rFonts w:ascii="Times New Roman" w:hAnsi="Times New Roman" w:cs="Times New Roman"/>
          <w:bdr w:val="none" w:sz="0" w:space="0" w:color="auto" w:frame="1"/>
          <w:shd w:val="clear" w:color="auto" w:fill="FFFFFF"/>
        </w:rPr>
        <w:t xml:space="preserve">2012) </w:t>
      </w:r>
      <w:r w:rsidR="002B3DF6" w:rsidRPr="00205550">
        <w:rPr>
          <w:rFonts w:ascii="Times New Roman" w:hAnsi="Times New Roman" w:cs="Times New Roman"/>
          <w:shd w:val="clear" w:color="auto" w:fill="FFFFFF"/>
        </w:rPr>
        <w:t xml:space="preserve">found that non-whites men with high social status had higher levels of SDO than white men with high social status. </w:t>
      </w:r>
      <w:proofErr w:type="spellStart"/>
      <w:r w:rsidR="00F01FDC" w:rsidRPr="00205550">
        <w:rPr>
          <w:rFonts w:ascii="Times New Roman" w:hAnsi="Times New Roman" w:cs="Times New Roman"/>
        </w:rPr>
        <w:t>Sidanius</w:t>
      </w:r>
      <w:proofErr w:type="spellEnd"/>
      <w:r w:rsidR="00F01FDC" w:rsidRPr="00205550">
        <w:rPr>
          <w:rFonts w:ascii="Times New Roman" w:hAnsi="Times New Roman" w:cs="Times New Roman"/>
        </w:rPr>
        <w:t xml:space="preserve"> </w:t>
      </w:r>
      <w:r w:rsidR="00F01FDC" w:rsidRPr="00205550">
        <w:rPr>
          <w:rFonts w:ascii="Times New Roman" w:hAnsi="Times New Roman" w:cs="Times New Roman"/>
        </w:rPr>
        <w:lastRenderedPageBreak/>
        <w:t xml:space="preserve">&amp; </w:t>
      </w:r>
      <w:proofErr w:type="spellStart"/>
      <w:r w:rsidR="00F01FDC" w:rsidRPr="00205550">
        <w:rPr>
          <w:rFonts w:ascii="Times New Roman" w:hAnsi="Times New Roman" w:cs="Times New Roman"/>
        </w:rPr>
        <w:t>Pratto</w:t>
      </w:r>
      <w:r w:rsidR="00F74A2E">
        <w:rPr>
          <w:rFonts w:ascii="Times New Roman" w:hAnsi="Times New Roman" w:cs="Times New Roman"/>
        </w:rPr>
        <w:t>’s</w:t>
      </w:r>
      <w:proofErr w:type="spellEnd"/>
      <w:r w:rsidR="00F01FDC" w:rsidRPr="00205550">
        <w:rPr>
          <w:rFonts w:ascii="Times New Roman" w:hAnsi="Times New Roman" w:cs="Times New Roman"/>
        </w:rPr>
        <w:t xml:space="preserve"> (1999) theory of social dominance orientation (SDO) seeks to explain this, it suggests that the measure of an individual’s level of SDO can predict their political and social attitudes, individuals who are high in SDO prefer to maintain levels of </w:t>
      </w:r>
      <w:r w:rsidR="00F74A2E">
        <w:rPr>
          <w:rFonts w:ascii="Times New Roman" w:hAnsi="Times New Roman" w:cs="Times New Roman"/>
        </w:rPr>
        <w:t>h</w:t>
      </w:r>
      <w:r w:rsidR="00F01FDC" w:rsidRPr="00205550">
        <w:rPr>
          <w:rFonts w:ascii="Times New Roman" w:hAnsi="Times New Roman" w:cs="Times New Roman"/>
        </w:rPr>
        <w:t xml:space="preserve">ierarchy within the social system and perpetuate </w:t>
      </w:r>
      <w:r w:rsidR="00BB64FE" w:rsidRPr="00205550">
        <w:rPr>
          <w:rFonts w:ascii="Times New Roman" w:hAnsi="Times New Roman" w:cs="Times New Roman"/>
        </w:rPr>
        <w:t xml:space="preserve">and increase </w:t>
      </w:r>
      <w:r w:rsidR="00F01FDC" w:rsidRPr="00205550">
        <w:rPr>
          <w:rFonts w:ascii="Times New Roman" w:hAnsi="Times New Roman" w:cs="Times New Roman"/>
        </w:rPr>
        <w:t xml:space="preserve">their position of </w:t>
      </w:r>
      <w:r w:rsidR="00BB64FE" w:rsidRPr="00205550">
        <w:rPr>
          <w:rFonts w:ascii="Times New Roman" w:hAnsi="Times New Roman" w:cs="Times New Roman"/>
        </w:rPr>
        <w:t>superiority</w:t>
      </w:r>
      <w:r w:rsidR="00F01FDC" w:rsidRPr="00205550">
        <w:rPr>
          <w:rFonts w:ascii="Times New Roman" w:hAnsi="Times New Roman" w:cs="Times New Roman"/>
        </w:rPr>
        <w:t xml:space="preserve"> and domination over out groups</w:t>
      </w:r>
      <w:r w:rsidR="00F74A2E">
        <w:rPr>
          <w:rFonts w:ascii="Times New Roman" w:hAnsi="Times New Roman" w:cs="Times New Roman"/>
        </w:rPr>
        <w:t>.</w:t>
      </w:r>
      <w:r w:rsidR="00BB64FE" w:rsidRPr="00205550">
        <w:rPr>
          <w:rFonts w:ascii="Times New Roman" w:hAnsi="Times New Roman" w:cs="Times New Roman"/>
        </w:rPr>
        <w:t xml:space="preserve"> </w:t>
      </w:r>
      <w:r w:rsidR="00F74A2E">
        <w:rPr>
          <w:rFonts w:ascii="Times New Roman" w:hAnsi="Times New Roman" w:cs="Times New Roman"/>
        </w:rPr>
        <w:t>S</w:t>
      </w:r>
      <w:r w:rsidR="00BB64FE" w:rsidRPr="00205550">
        <w:rPr>
          <w:rFonts w:ascii="Times New Roman" w:hAnsi="Times New Roman" w:cs="Times New Roman"/>
        </w:rPr>
        <w:t>tudies have shown that individuals with high SDO score are more authoritarian and hold more racist</w:t>
      </w:r>
      <w:r w:rsidR="005A0777" w:rsidRPr="00205550">
        <w:rPr>
          <w:rFonts w:ascii="Times New Roman" w:hAnsi="Times New Roman" w:cs="Times New Roman"/>
        </w:rPr>
        <w:t xml:space="preserve"> and sexist</w:t>
      </w:r>
      <w:r w:rsidR="00BB64FE" w:rsidRPr="00205550">
        <w:rPr>
          <w:rFonts w:ascii="Times New Roman" w:hAnsi="Times New Roman" w:cs="Times New Roman"/>
        </w:rPr>
        <w:t xml:space="preserve"> beliefs</w:t>
      </w:r>
      <w:r w:rsidR="00CB321D" w:rsidRPr="00205550">
        <w:rPr>
          <w:rFonts w:ascii="Times New Roman" w:hAnsi="Times New Roman" w:cs="Times New Roman"/>
        </w:rPr>
        <w:t xml:space="preserve"> and </w:t>
      </w:r>
      <w:r w:rsidR="005A0777" w:rsidRPr="00205550">
        <w:rPr>
          <w:rFonts w:ascii="Times New Roman" w:hAnsi="Times New Roman" w:cs="Times New Roman"/>
        </w:rPr>
        <w:t>they seek to legitimise inequality</w:t>
      </w:r>
      <w:r w:rsidR="00CB321D" w:rsidRPr="00205550">
        <w:rPr>
          <w:rFonts w:ascii="Times New Roman" w:hAnsi="Times New Roman" w:cs="Times New Roman"/>
        </w:rPr>
        <w:t xml:space="preserve"> </w:t>
      </w:r>
      <w:r w:rsidR="00CB321D" w:rsidRPr="00205550">
        <w:rPr>
          <w:rFonts w:ascii="Times New Roman" w:eastAsia="Times New Roman" w:hAnsi="Times New Roman" w:cs="Times New Roman"/>
          <w:lang w:eastAsia="en-GB"/>
        </w:rPr>
        <w:t>(</w:t>
      </w:r>
      <w:proofErr w:type="spellStart"/>
      <w:r w:rsidR="00CB321D" w:rsidRPr="00205550">
        <w:rPr>
          <w:rFonts w:ascii="Times New Roman" w:eastAsia="Times New Roman" w:hAnsi="Times New Roman" w:cs="Times New Roman"/>
          <w:lang w:eastAsia="en-GB"/>
        </w:rPr>
        <w:t>Duriez</w:t>
      </w:r>
      <w:proofErr w:type="spellEnd"/>
      <w:r w:rsidR="00CB321D" w:rsidRPr="00205550">
        <w:rPr>
          <w:rFonts w:ascii="Times New Roman" w:eastAsia="Times New Roman" w:hAnsi="Times New Roman" w:cs="Times New Roman"/>
          <w:lang w:eastAsia="en-GB"/>
        </w:rPr>
        <w:t xml:space="preserve"> &amp; Van </w:t>
      </w:r>
      <w:proofErr w:type="spellStart"/>
      <w:r w:rsidR="00CB321D" w:rsidRPr="00205550">
        <w:rPr>
          <w:rFonts w:ascii="Times New Roman" w:eastAsia="Times New Roman" w:hAnsi="Times New Roman" w:cs="Times New Roman"/>
          <w:lang w:eastAsia="en-GB"/>
        </w:rPr>
        <w:t>Hiel</w:t>
      </w:r>
      <w:proofErr w:type="spellEnd"/>
      <w:r w:rsidR="00CB321D" w:rsidRPr="00205550">
        <w:rPr>
          <w:rFonts w:ascii="Times New Roman" w:eastAsia="Times New Roman" w:hAnsi="Times New Roman" w:cs="Times New Roman"/>
          <w:lang w:eastAsia="en-GB"/>
        </w:rPr>
        <w:t xml:space="preserve">, 2002; </w:t>
      </w:r>
      <w:proofErr w:type="spellStart"/>
      <w:r w:rsidR="00CB321D" w:rsidRPr="00205550">
        <w:rPr>
          <w:rFonts w:ascii="Times New Roman" w:eastAsia="Times New Roman" w:hAnsi="Times New Roman" w:cs="Times New Roman"/>
          <w:lang w:eastAsia="en-GB"/>
        </w:rPr>
        <w:t>Michinov</w:t>
      </w:r>
      <w:proofErr w:type="spellEnd"/>
      <w:r w:rsidR="00CB321D" w:rsidRPr="00205550">
        <w:rPr>
          <w:rFonts w:ascii="Times New Roman" w:eastAsia="Times New Roman" w:hAnsi="Times New Roman" w:cs="Times New Roman"/>
          <w:lang w:eastAsia="en-GB"/>
        </w:rPr>
        <w:t xml:space="preserve">, </w:t>
      </w:r>
      <w:proofErr w:type="spellStart"/>
      <w:r w:rsidR="00CB321D" w:rsidRPr="00205550">
        <w:rPr>
          <w:rFonts w:ascii="Times New Roman" w:eastAsia="Times New Roman" w:hAnsi="Times New Roman" w:cs="Times New Roman"/>
          <w:lang w:eastAsia="en-GB"/>
        </w:rPr>
        <w:t>Dambrun</w:t>
      </w:r>
      <w:proofErr w:type="spellEnd"/>
      <w:r w:rsidR="00CB321D" w:rsidRPr="00205550">
        <w:rPr>
          <w:rFonts w:ascii="Times New Roman" w:eastAsia="Times New Roman" w:hAnsi="Times New Roman" w:cs="Times New Roman"/>
          <w:lang w:eastAsia="en-GB"/>
        </w:rPr>
        <w:t xml:space="preserve">, </w:t>
      </w:r>
      <w:proofErr w:type="spellStart"/>
      <w:r w:rsidR="00CB321D" w:rsidRPr="00205550">
        <w:rPr>
          <w:rFonts w:ascii="Times New Roman" w:eastAsia="Times New Roman" w:hAnsi="Times New Roman" w:cs="Times New Roman"/>
          <w:lang w:eastAsia="en-GB"/>
        </w:rPr>
        <w:t>Guimond</w:t>
      </w:r>
      <w:proofErr w:type="spellEnd"/>
      <w:r w:rsidR="00CB321D" w:rsidRPr="00205550">
        <w:rPr>
          <w:rFonts w:ascii="Times New Roman" w:eastAsia="Times New Roman" w:hAnsi="Times New Roman" w:cs="Times New Roman"/>
          <w:lang w:eastAsia="en-GB"/>
        </w:rPr>
        <w:t xml:space="preserve"> &amp; </w:t>
      </w:r>
      <w:proofErr w:type="spellStart"/>
      <w:r w:rsidR="00CB321D" w:rsidRPr="00205550">
        <w:rPr>
          <w:rFonts w:ascii="Times New Roman" w:eastAsia="Times New Roman" w:hAnsi="Times New Roman" w:cs="Times New Roman"/>
          <w:lang w:eastAsia="en-GB"/>
        </w:rPr>
        <w:t>Méot</w:t>
      </w:r>
      <w:proofErr w:type="spellEnd"/>
      <w:r w:rsidR="00CB321D" w:rsidRPr="00205550">
        <w:rPr>
          <w:rFonts w:ascii="Times New Roman" w:eastAsia="Times New Roman" w:hAnsi="Times New Roman" w:cs="Times New Roman"/>
          <w:lang w:eastAsia="en-GB"/>
        </w:rPr>
        <w:t xml:space="preserve">, 2005; </w:t>
      </w:r>
      <w:proofErr w:type="spellStart"/>
      <w:r w:rsidR="00CB321D" w:rsidRPr="00205550">
        <w:rPr>
          <w:rFonts w:ascii="Times New Roman" w:eastAsia="Times New Roman" w:hAnsi="Times New Roman" w:cs="Times New Roman"/>
          <w:lang w:eastAsia="en-GB"/>
        </w:rPr>
        <w:t>Pratto</w:t>
      </w:r>
      <w:proofErr w:type="spellEnd"/>
      <w:r w:rsidR="00CB321D" w:rsidRPr="00205550">
        <w:rPr>
          <w:rFonts w:ascii="Times New Roman" w:eastAsia="Times New Roman" w:hAnsi="Times New Roman" w:cs="Times New Roman"/>
          <w:lang w:eastAsia="en-GB"/>
        </w:rPr>
        <w:t xml:space="preserve">, </w:t>
      </w:r>
      <w:proofErr w:type="spellStart"/>
      <w:r w:rsidR="00CB321D" w:rsidRPr="00205550">
        <w:rPr>
          <w:rFonts w:ascii="Times New Roman" w:eastAsia="Times New Roman" w:hAnsi="Times New Roman" w:cs="Times New Roman"/>
          <w:lang w:eastAsia="en-GB"/>
        </w:rPr>
        <w:t>Sidanius</w:t>
      </w:r>
      <w:proofErr w:type="spellEnd"/>
      <w:r w:rsidR="00CB321D" w:rsidRPr="00205550">
        <w:rPr>
          <w:rFonts w:ascii="Times New Roman" w:eastAsia="Times New Roman" w:hAnsi="Times New Roman" w:cs="Times New Roman"/>
          <w:lang w:eastAsia="en-GB"/>
        </w:rPr>
        <w:t xml:space="preserve"> &amp; Levin, 2006).</w:t>
      </w:r>
    </w:p>
    <w:p w:rsidR="00784B53" w:rsidRPr="00205550" w:rsidRDefault="00CB321D" w:rsidP="00205550">
      <w:pPr>
        <w:shd w:val="clear" w:color="auto" w:fill="FFFFFF"/>
        <w:spacing w:after="0" w:line="360" w:lineRule="auto"/>
        <w:ind w:hanging="120"/>
        <w:jc w:val="both"/>
        <w:rPr>
          <w:rFonts w:ascii="Times New Roman" w:eastAsia="Times New Roman" w:hAnsi="Times New Roman" w:cs="Times New Roman"/>
          <w:lang w:eastAsia="en-GB"/>
        </w:rPr>
      </w:pPr>
      <w:r w:rsidRPr="00205550">
        <w:rPr>
          <w:rFonts w:ascii="Times New Roman" w:hAnsi="Times New Roman" w:cs="Times New Roman"/>
        </w:rPr>
        <w:t>From the perspective of an</w:t>
      </w:r>
      <w:r w:rsidR="005A0777" w:rsidRPr="00205550">
        <w:rPr>
          <w:rFonts w:ascii="Times New Roman" w:hAnsi="Times New Roman" w:cs="Times New Roman"/>
        </w:rPr>
        <w:t xml:space="preserve"> individual who </w:t>
      </w:r>
      <w:r w:rsidRPr="00205550">
        <w:rPr>
          <w:rFonts w:ascii="Times New Roman" w:hAnsi="Times New Roman" w:cs="Times New Roman"/>
        </w:rPr>
        <w:t>is</w:t>
      </w:r>
      <w:r w:rsidR="005A0777" w:rsidRPr="00205550">
        <w:rPr>
          <w:rFonts w:ascii="Times New Roman" w:hAnsi="Times New Roman" w:cs="Times New Roman"/>
        </w:rPr>
        <w:t xml:space="preserve"> high in levels of SDO Diane Abbott would represent three separate</w:t>
      </w:r>
      <w:r w:rsidRPr="00205550">
        <w:rPr>
          <w:rFonts w:ascii="Times New Roman" w:hAnsi="Times New Roman" w:cs="Times New Roman"/>
        </w:rPr>
        <w:t xml:space="preserve"> out</w:t>
      </w:r>
      <w:r w:rsidR="005A0777" w:rsidRPr="00205550">
        <w:rPr>
          <w:rFonts w:ascii="Times New Roman" w:hAnsi="Times New Roman" w:cs="Times New Roman"/>
        </w:rPr>
        <w:t xml:space="preserve"> group </w:t>
      </w:r>
      <w:r w:rsidRPr="00205550">
        <w:rPr>
          <w:rFonts w:ascii="Times New Roman" w:hAnsi="Times New Roman" w:cs="Times New Roman"/>
        </w:rPr>
        <w:t>identities</w:t>
      </w:r>
      <w:r w:rsidR="005A0777" w:rsidRPr="00205550">
        <w:rPr>
          <w:rFonts w:ascii="Times New Roman" w:hAnsi="Times New Roman" w:cs="Times New Roman"/>
        </w:rPr>
        <w:t xml:space="preserve"> that they would wish to</w:t>
      </w:r>
      <w:r w:rsidR="005629BE" w:rsidRPr="00205550">
        <w:rPr>
          <w:rFonts w:ascii="Times New Roman" w:hAnsi="Times New Roman" w:cs="Times New Roman"/>
        </w:rPr>
        <w:t xml:space="preserve"> subjugate</w:t>
      </w:r>
      <w:r w:rsidRPr="00205550">
        <w:rPr>
          <w:rFonts w:ascii="Times New Roman" w:hAnsi="Times New Roman" w:cs="Times New Roman"/>
        </w:rPr>
        <w:t>, a black woman socialist</w:t>
      </w:r>
      <w:r w:rsidR="005629BE" w:rsidRPr="00205550">
        <w:rPr>
          <w:rFonts w:ascii="Times New Roman" w:hAnsi="Times New Roman" w:cs="Times New Roman"/>
        </w:rPr>
        <w:t>.</w:t>
      </w:r>
    </w:p>
    <w:p w:rsidR="005949CC" w:rsidRPr="00205550" w:rsidRDefault="00BB15AB" w:rsidP="00205550">
      <w:pPr>
        <w:shd w:val="clear" w:color="auto" w:fill="FFFFFF"/>
        <w:spacing w:after="0" w:line="360" w:lineRule="auto"/>
        <w:ind w:hanging="120"/>
        <w:jc w:val="both"/>
        <w:rPr>
          <w:rStyle w:val="selectable"/>
          <w:rFonts w:ascii="Times New Roman" w:eastAsia="Times New Roman" w:hAnsi="Times New Roman" w:cs="Times New Roman"/>
          <w:lang w:eastAsia="en-GB"/>
        </w:rPr>
      </w:pPr>
      <w:r w:rsidRPr="00205550">
        <w:rPr>
          <w:rFonts w:ascii="Times New Roman" w:hAnsi="Times New Roman" w:cs="Times New Roman"/>
        </w:rPr>
        <w:t xml:space="preserve">If we look at the portrayal of Dianne Abbot in the British </w:t>
      </w:r>
      <w:r w:rsidR="00F74A2E">
        <w:rPr>
          <w:rFonts w:ascii="Times New Roman" w:hAnsi="Times New Roman" w:cs="Times New Roman"/>
        </w:rPr>
        <w:t>m</w:t>
      </w:r>
      <w:r w:rsidRPr="00205550">
        <w:rPr>
          <w:rFonts w:ascii="Times New Roman" w:hAnsi="Times New Roman" w:cs="Times New Roman"/>
        </w:rPr>
        <w:t>edia we can see many examples of prejudice and stereotyping at work</w:t>
      </w:r>
      <w:r w:rsidR="000D0F1C" w:rsidRPr="00205550">
        <w:rPr>
          <w:rFonts w:ascii="Times New Roman" w:hAnsi="Times New Roman" w:cs="Times New Roman"/>
        </w:rPr>
        <w:t xml:space="preserve"> </w:t>
      </w:r>
      <w:r w:rsidR="000D0F1C" w:rsidRPr="00205550">
        <w:rPr>
          <w:rStyle w:val="selectable"/>
          <w:rFonts w:ascii="Times New Roman" w:hAnsi="Times New Roman" w:cs="Times New Roman"/>
        </w:rPr>
        <w:t>(Evening Standard, 2017;</w:t>
      </w:r>
      <w:r w:rsidR="000D0F1C" w:rsidRPr="00205550">
        <w:rPr>
          <w:rFonts w:ascii="Times New Roman" w:eastAsia="Times New Roman" w:hAnsi="Times New Roman" w:cs="Times New Roman"/>
          <w:lang w:eastAsia="en-GB"/>
        </w:rPr>
        <w:t xml:space="preserve"> </w:t>
      </w:r>
      <w:proofErr w:type="spellStart"/>
      <w:r w:rsidR="000D0F1C" w:rsidRPr="00205550">
        <w:rPr>
          <w:rFonts w:ascii="Times New Roman" w:eastAsia="Times New Roman" w:hAnsi="Times New Roman" w:cs="Times New Roman"/>
          <w:lang w:eastAsia="en-GB"/>
        </w:rPr>
        <w:t>Mcann</w:t>
      </w:r>
      <w:proofErr w:type="spellEnd"/>
      <w:r w:rsidR="000D0F1C" w:rsidRPr="00205550">
        <w:rPr>
          <w:rFonts w:ascii="Times New Roman" w:eastAsia="Times New Roman" w:hAnsi="Times New Roman" w:cs="Times New Roman"/>
          <w:lang w:eastAsia="en-GB"/>
        </w:rPr>
        <w:t>, 2015</w:t>
      </w:r>
      <w:r w:rsidR="00833346" w:rsidRPr="00205550">
        <w:rPr>
          <w:rFonts w:ascii="Times New Roman" w:eastAsia="Times New Roman" w:hAnsi="Times New Roman" w:cs="Times New Roman"/>
          <w:lang w:eastAsia="en-GB"/>
        </w:rPr>
        <w:t xml:space="preserve">; </w:t>
      </w:r>
      <w:proofErr w:type="spellStart"/>
      <w:r w:rsidR="00833346" w:rsidRPr="00205550">
        <w:rPr>
          <w:rFonts w:ascii="Times New Roman" w:eastAsia="Times New Roman" w:hAnsi="Times New Roman" w:cs="Times New Roman"/>
          <w:lang w:eastAsia="en-GB"/>
        </w:rPr>
        <w:t>Strimple</w:t>
      </w:r>
      <w:proofErr w:type="spellEnd"/>
      <w:r w:rsidR="00833346" w:rsidRPr="00205550">
        <w:rPr>
          <w:rFonts w:ascii="Times New Roman" w:eastAsia="Times New Roman" w:hAnsi="Times New Roman" w:cs="Times New Roman"/>
          <w:lang w:eastAsia="en-GB"/>
        </w:rPr>
        <w:t>, 2017)</w:t>
      </w:r>
      <w:r w:rsidR="000D0F1C" w:rsidRPr="00205550">
        <w:rPr>
          <w:rFonts w:ascii="Times New Roman" w:eastAsia="Times New Roman" w:hAnsi="Times New Roman" w:cs="Times New Roman"/>
          <w:lang w:eastAsia="en-GB"/>
        </w:rPr>
        <w:t>.</w:t>
      </w:r>
      <w:r w:rsidR="003C6B46" w:rsidRPr="00205550">
        <w:rPr>
          <w:rFonts w:ascii="Times New Roman" w:hAnsi="Times New Roman" w:cs="Times New Roman"/>
        </w:rPr>
        <w:t xml:space="preserve"> </w:t>
      </w:r>
      <w:r w:rsidR="009B55C8" w:rsidRPr="00205550">
        <w:rPr>
          <w:rFonts w:ascii="Times New Roman" w:hAnsi="Times New Roman" w:cs="Times New Roman"/>
        </w:rPr>
        <w:t xml:space="preserve">However, </w:t>
      </w:r>
      <w:r w:rsidR="003C6B46" w:rsidRPr="00205550">
        <w:rPr>
          <w:rFonts w:ascii="Times New Roman" w:hAnsi="Times New Roman" w:cs="Times New Roman"/>
        </w:rPr>
        <w:t xml:space="preserve">Dianne </w:t>
      </w:r>
      <w:r w:rsidR="009B55C8" w:rsidRPr="00205550">
        <w:rPr>
          <w:rFonts w:ascii="Times New Roman" w:hAnsi="Times New Roman" w:cs="Times New Roman"/>
        </w:rPr>
        <w:t>A</w:t>
      </w:r>
      <w:r w:rsidR="003C6B46" w:rsidRPr="00205550">
        <w:rPr>
          <w:rFonts w:ascii="Times New Roman" w:hAnsi="Times New Roman" w:cs="Times New Roman"/>
        </w:rPr>
        <w:t>bbot</w:t>
      </w:r>
      <w:r w:rsidR="00F74A2E">
        <w:rPr>
          <w:rFonts w:ascii="Times New Roman" w:hAnsi="Times New Roman" w:cs="Times New Roman"/>
        </w:rPr>
        <w:t>’</w:t>
      </w:r>
      <w:r w:rsidR="003C6B46" w:rsidRPr="00205550">
        <w:rPr>
          <w:rFonts w:ascii="Times New Roman" w:hAnsi="Times New Roman" w:cs="Times New Roman"/>
        </w:rPr>
        <w:t>s credentials are exemplary, she studied at Cambridge university in the 1970s where she was one of only 15 black students</w:t>
      </w:r>
      <w:r w:rsidR="00F72470" w:rsidRPr="00205550">
        <w:rPr>
          <w:rFonts w:ascii="Times New Roman" w:hAnsi="Times New Roman" w:cs="Times New Roman"/>
        </w:rPr>
        <w:t xml:space="preserve"> and the only black student from a state school,</w:t>
      </w:r>
      <w:r w:rsidR="003C6B46" w:rsidRPr="00205550">
        <w:rPr>
          <w:rFonts w:ascii="Times New Roman" w:hAnsi="Times New Roman" w:cs="Times New Roman"/>
        </w:rPr>
        <w:t xml:space="preserve"> she went there </w:t>
      </w:r>
      <w:r w:rsidR="00F72470" w:rsidRPr="00205550">
        <w:rPr>
          <w:rFonts w:ascii="Times New Roman" w:hAnsi="Times New Roman" w:cs="Times New Roman"/>
        </w:rPr>
        <w:t xml:space="preserve">solely </w:t>
      </w:r>
      <w:r w:rsidR="003C6B46" w:rsidRPr="00205550">
        <w:rPr>
          <w:rFonts w:ascii="Times New Roman" w:hAnsi="Times New Roman" w:cs="Times New Roman"/>
        </w:rPr>
        <w:t xml:space="preserve">through </w:t>
      </w:r>
      <w:r w:rsidR="00F72470" w:rsidRPr="00205550">
        <w:rPr>
          <w:rFonts w:ascii="Times New Roman" w:hAnsi="Times New Roman" w:cs="Times New Roman"/>
        </w:rPr>
        <w:t>merit as</w:t>
      </w:r>
      <w:r w:rsidR="003C6B46" w:rsidRPr="00205550">
        <w:rPr>
          <w:rFonts w:ascii="Times New Roman" w:hAnsi="Times New Roman" w:cs="Times New Roman"/>
        </w:rPr>
        <w:t xml:space="preserve"> her mother was a nurse and her </w:t>
      </w:r>
      <w:r w:rsidR="00F122DE" w:rsidRPr="00205550">
        <w:rPr>
          <w:rFonts w:ascii="Times New Roman" w:hAnsi="Times New Roman" w:cs="Times New Roman"/>
        </w:rPr>
        <w:t>father</w:t>
      </w:r>
      <w:r w:rsidR="003C6B46" w:rsidRPr="00205550">
        <w:rPr>
          <w:rFonts w:ascii="Times New Roman" w:hAnsi="Times New Roman" w:cs="Times New Roman"/>
        </w:rPr>
        <w:t xml:space="preserve"> was a </w:t>
      </w:r>
      <w:r w:rsidR="00F72470" w:rsidRPr="00205550">
        <w:rPr>
          <w:rFonts w:ascii="Times New Roman" w:hAnsi="Times New Roman" w:cs="Times New Roman"/>
        </w:rPr>
        <w:t>welder.</w:t>
      </w:r>
      <w:r w:rsidR="003C6B46" w:rsidRPr="00205550">
        <w:rPr>
          <w:rFonts w:ascii="Times New Roman" w:hAnsi="Times New Roman" w:cs="Times New Roman"/>
        </w:rPr>
        <w:t xml:space="preserve"> </w:t>
      </w:r>
      <w:r w:rsidR="00F72470" w:rsidRPr="00205550">
        <w:rPr>
          <w:rFonts w:ascii="Times New Roman" w:hAnsi="Times New Roman" w:cs="Times New Roman"/>
        </w:rPr>
        <w:t>S</w:t>
      </w:r>
      <w:r w:rsidR="003C6B46" w:rsidRPr="00205550">
        <w:rPr>
          <w:rFonts w:ascii="Times New Roman" w:hAnsi="Times New Roman" w:cs="Times New Roman"/>
        </w:rPr>
        <w:t xml:space="preserve">he started her career in </w:t>
      </w:r>
      <w:r w:rsidR="00F74A2E">
        <w:rPr>
          <w:rFonts w:ascii="Times New Roman" w:hAnsi="Times New Roman" w:cs="Times New Roman"/>
        </w:rPr>
        <w:t>j</w:t>
      </w:r>
      <w:r w:rsidR="003C6B46" w:rsidRPr="00205550">
        <w:rPr>
          <w:rFonts w:ascii="Times New Roman" w:hAnsi="Times New Roman" w:cs="Times New Roman"/>
        </w:rPr>
        <w:t>ournalism</w:t>
      </w:r>
      <w:r w:rsidR="00F72470" w:rsidRPr="00205550">
        <w:rPr>
          <w:rFonts w:ascii="Times New Roman" w:hAnsi="Times New Roman" w:cs="Times New Roman"/>
        </w:rPr>
        <w:t xml:space="preserve"> in the late 70s and was again the only black person in the news roo</w:t>
      </w:r>
      <w:r w:rsidR="00CD7FA5" w:rsidRPr="00205550">
        <w:rPr>
          <w:rFonts w:ascii="Times New Roman" w:hAnsi="Times New Roman" w:cs="Times New Roman"/>
        </w:rPr>
        <w:t>m (</w:t>
      </w:r>
      <w:r w:rsidR="00CD7FA5" w:rsidRPr="00205550">
        <w:rPr>
          <w:rStyle w:val="selectable"/>
          <w:rFonts w:ascii="Times New Roman" w:hAnsi="Times New Roman" w:cs="Times New Roman"/>
        </w:rPr>
        <w:t>Parkinson, 2017).</w:t>
      </w:r>
      <w:r w:rsidR="00CD7FA5" w:rsidRPr="00205550">
        <w:rPr>
          <w:rFonts w:ascii="Times New Roman" w:hAnsi="Times New Roman" w:cs="Times New Roman"/>
        </w:rPr>
        <w:t xml:space="preserve"> </w:t>
      </w:r>
      <w:r w:rsidR="00F72470" w:rsidRPr="00205550">
        <w:rPr>
          <w:rFonts w:ascii="Times New Roman" w:hAnsi="Times New Roman" w:cs="Times New Roman"/>
        </w:rPr>
        <w:t>She also worked for the Home office,</w:t>
      </w:r>
      <w:r w:rsidR="00F72470" w:rsidRPr="00205550">
        <w:rPr>
          <w:rFonts w:ascii="Times New Roman" w:hAnsi="Times New Roman" w:cs="Times New Roman"/>
          <w:shd w:val="clear" w:color="auto" w:fill="FFFFFF"/>
        </w:rPr>
        <w:t xml:space="preserve"> the National Council for Civil Liberties, </w:t>
      </w:r>
      <w:r w:rsidR="001C6053" w:rsidRPr="00205550">
        <w:rPr>
          <w:rFonts w:ascii="Times New Roman" w:hAnsi="Times New Roman" w:cs="Times New Roman"/>
          <w:shd w:val="clear" w:color="auto" w:fill="FFFFFF"/>
        </w:rPr>
        <w:t xml:space="preserve">and as a </w:t>
      </w:r>
      <w:r w:rsidR="009B55C8" w:rsidRPr="00205550">
        <w:rPr>
          <w:rFonts w:ascii="Times New Roman" w:hAnsi="Times New Roman" w:cs="Times New Roman"/>
          <w:shd w:val="clear" w:color="auto" w:fill="FFFFFF"/>
        </w:rPr>
        <w:t>television</w:t>
      </w:r>
      <w:r w:rsidR="001C6053" w:rsidRPr="00205550">
        <w:rPr>
          <w:rFonts w:ascii="Times New Roman" w:hAnsi="Times New Roman" w:cs="Times New Roman"/>
          <w:shd w:val="clear" w:color="auto" w:fill="FFFFFF"/>
        </w:rPr>
        <w:t xml:space="preserve"> presenter,</w:t>
      </w:r>
      <w:r w:rsidR="00F72470" w:rsidRPr="00205550">
        <w:rPr>
          <w:rFonts w:ascii="Times New Roman" w:hAnsi="Times New Roman" w:cs="Times New Roman"/>
          <w:shd w:val="clear" w:color="auto" w:fill="FFFFFF"/>
        </w:rPr>
        <w:t xml:space="preserve"> her political career started in 1987 when she was </w:t>
      </w:r>
      <w:r w:rsidR="00F122DE" w:rsidRPr="00205550">
        <w:rPr>
          <w:rFonts w:ascii="Times New Roman" w:hAnsi="Times New Roman" w:cs="Times New Roman"/>
          <w:shd w:val="clear" w:color="auto" w:fill="FFFFFF"/>
        </w:rPr>
        <w:t xml:space="preserve">elected as </w:t>
      </w:r>
      <w:r w:rsidR="00F72470" w:rsidRPr="00205550">
        <w:rPr>
          <w:rFonts w:ascii="Times New Roman" w:hAnsi="Times New Roman" w:cs="Times New Roman"/>
          <w:shd w:val="clear" w:color="auto" w:fill="FFFFFF"/>
        </w:rPr>
        <w:t>the first black female MP in the UK</w:t>
      </w:r>
      <w:r w:rsidR="00F122DE" w:rsidRPr="00205550">
        <w:rPr>
          <w:rFonts w:ascii="Times New Roman" w:hAnsi="Times New Roman" w:cs="Times New Roman"/>
          <w:shd w:val="clear" w:color="auto" w:fill="FFFFFF"/>
        </w:rPr>
        <w:t>. She was a national executive in her party for most of the 90s, she has served on the treasury select committee, the foreign affairs committee</w:t>
      </w:r>
      <w:r w:rsidR="001C6053" w:rsidRPr="00205550">
        <w:rPr>
          <w:rFonts w:ascii="Times New Roman" w:hAnsi="Times New Roman" w:cs="Times New Roman"/>
          <w:shd w:val="clear" w:color="auto" w:fill="FFFFFF"/>
        </w:rPr>
        <w:t>,</w:t>
      </w:r>
      <w:r w:rsidR="00F122DE" w:rsidRPr="00205550">
        <w:rPr>
          <w:rFonts w:ascii="Times New Roman" w:hAnsi="Times New Roman" w:cs="Times New Roman"/>
          <w:shd w:val="clear" w:color="auto" w:fill="FFFFFF"/>
        </w:rPr>
        <w:t xml:space="preserve"> as shadow </w:t>
      </w:r>
      <w:r w:rsidR="00F74A2E">
        <w:rPr>
          <w:rFonts w:ascii="Times New Roman" w:hAnsi="Times New Roman" w:cs="Times New Roman"/>
          <w:shd w:val="clear" w:color="auto" w:fill="FFFFFF"/>
        </w:rPr>
        <w:t>P</w:t>
      </w:r>
      <w:r w:rsidR="00F122DE" w:rsidRPr="00205550">
        <w:rPr>
          <w:rFonts w:ascii="Times New Roman" w:hAnsi="Times New Roman" w:cs="Times New Roman"/>
          <w:shd w:val="clear" w:color="auto" w:fill="FFFFFF"/>
        </w:rPr>
        <w:t xml:space="preserve">ublic </w:t>
      </w:r>
      <w:r w:rsidR="00F74A2E">
        <w:rPr>
          <w:rFonts w:ascii="Times New Roman" w:hAnsi="Times New Roman" w:cs="Times New Roman"/>
          <w:shd w:val="clear" w:color="auto" w:fill="FFFFFF"/>
        </w:rPr>
        <w:t>H</w:t>
      </w:r>
      <w:r w:rsidR="00F122DE" w:rsidRPr="00205550">
        <w:rPr>
          <w:rFonts w:ascii="Times New Roman" w:hAnsi="Times New Roman" w:cs="Times New Roman"/>
          <w:shd w:val="clear" w:color="auto" w:fill="FFFFFF"/>
        </w:rPr>
        <w:t xml:space="preserve">ealth minister, later she was made shadow </w:t>
      </w:r>
      <w:r w:rsidR="00F74A2E">
        <w:rPr>
          <w:rFonts w:ascii="Times New Roman" w:hAnsi="Times New Roman" w:cs="Times New Roman"/>
          <w:shd w:val="clear" w:color="auto" w:fill="FFFFFF"/>
        </w:rPr>
        <w:t>S</w:t>
      </w:r>
      <w:r w:rsidR="00F122DE" w:rsidRPr="00205550">
        <w:rPr>
          <w:rFonts w:ascii="Times New Roman" w:hAnsi="Times New Roman" w:cs="Times New Roman"/>
          <w:shd w:val="clear" w:color="auto" w:fill="FFFFFF"/>
        </w:rPr>
        <w:t>ecretary for</w:t>
      </w:r>
      <w:r w:rsidR="00F74A2E">
        <w:rPr>
          <w:rFonts w:ascii="Times New Roman" w:hAnsi="Times New Roman" w:cs="Times New Roman"/>
          <w:shd w:val="clear" w:color="auto" w:fill="FFFFFF"/>
        </w:rPr>
        <w:t xml:space="preserve"> I</w:t>
      </w:r>
      <w:r w:rsidR="00F122DE" w:rsidRPr="00205550">
        <w:rPr>
          <w:rFonts w:ascii="Times New Roman" w:hAnsi="Times New Roman" w:cs="Times New Roman"/>
          <w:shd w:val="clear" w:color="auto" w:fill="FFFFFF"/>
        </w:rPr>
        <w:t xml:space="preserve">nternational </w:t>
      </w:r>
      <w:r w:rsidR="00F74A2E">
        <w:rPr>
          <w:rFonts w:ascii="Times New Roman" w:hAnsi="Times New Roman" w:cs="Times New Roman"/>
          <w:shd w:val="clear" w:color="auto" w:fill="FFFFFF"/>
        </w:rPr>
        <w:t>D</w:t>
      </w:r>
      <w:r w:rsidR="00F122DE" w:rsidRPr="00205550">
        <w:rPr>
          <w:rFonts w:ascii="Times New Roman" w:hAnsi="Times New Roman" w:cs="Times New Roman"/>
          <w:shd w:val="clear" w:color="auto" w:fill="FFFFFF"/>
        </w:rPr>
        <w:t>evelopment</w:t>
      </w:r>
      <w:r w:rsidR="001C6053" w:rsidRPr="00205550">
        <w:rPr>
          <w:rFonts w:ascii="Times New Roman" w:hAnsi="Times New Roman" w:cs="Times New Roman"/>
          <w:shd w:val="clear" w:color="auto" w:fill="FFFFFF"/>
        </w:rPr>
        <w:t xml:space="preserve"> and</w:t>
      </w:r>
      <w:r w:rsidR="00F122DE" w:rsidRPr="00205550">
        <w:rPr>
          <w:rFonts w:ascii="Times New Roman" w:hAnsi="Times New Roman" w:cs="Times New Roman"/>
          <w:shd w:val="clear" w:color="auto" w:fill="FFFFFF"/>
        </w:rPr>
        <w:t xml:space="preserve"> she become shadow </w:t>
      </w:r>
      <w:r w:rsidR="00F74A2E">
        <w:rPr>
          <w:rFonts w:ascii="Times New Roman" w:hAnsi="Times New Roman" w:cs="Times New Roman"/>
          <w:shd w:val="clear" w:color="auto" w:fill="FFFFFF"/>
        </w:rPr>
        <w:t>S</w:t>
      </w:r>
      <w:r w:rsidR="00F122DE" w:rsidRPr="00205550">
        <w:rPr>
          <w:rFonts w:ascii="Times New Roman" w:hAnsi="Times New Roman" w:cs="Times New Roman"/>
          <w:shd w:val="clear" w:color="auto" w:fill="FFFFFF"/>
        </w:rPr>
        <w:t xml:space="preserve">ecretary for </w:t>
      </w:r>
      <w:r w:rsidR="00F74A2E">
        <w:rPr>
          <w:rFonts w:ascii="Times New Roman" w:hAnsi="Times New Roman" w:cs="Times New Roman"/>
          <w:shd w:val="clear" w:color="auto" w:fill="FFFFFF"/>
        </w:rPr>
        <w:t>H</w:t>
      </w:r>
      <w:r w:rsidR="00F122DE" w:rsidRPr="00205550">
        <w:rPr>
          <w:rFonts w:ascii="Times New Roman" w:hAnsi="Times New Roman" w:cs="Times New Roman"/>
          <w:shd w:val="clear" w:color="auto" w:fill="FFFFFF"/>
        </w:rPr>
        <w:t>ealth, in 2016</w:t>
      </w:r>
      <w:r w:rsidR="001C6053" w:rsidRPr="00205550">
        <w:rPr>
          <w:rFonts w:ascii="Times New Roman" w:hAnsi="Times New Roman" w:cs="Times New Roman"/>
          <w:shd w:val="clear" w:color="auto" w:fill="FFFFFF"/>
        </w:rPr>
        <w:t xml:space="preserve"> where she remains today. </w:t>
      </w:r>
      <w:r w:rsidR="00CD7FA5" w:rsidRPr="00205550">
        <w:rPr>
          <w:rFonts w:ascii="Times New Roman" w:hAnsi="Times New Roman" w:cs="Times New Roman"/>
          <w:shd w:val="clear" w:color="auto" w:fill="FFFFFF"/>
        </w:rPr>
        <w:t>Her record would suggest that she is</w:t>
      </w:r>
      <w:r w:rsidR="001C6053" w:rsidRPr="00205550">
        <w:rPr>
          <w:rFonts w:ascii="Times New Roman" w:hAnsi="Times New Roman" w:cs="Times New Roman"/>
          <w:shd w:val="clear" w:color="auto" w:fill="FFFFFF"/>
        </w:rPr>
        <w:t xml:space="preserve"> distinguished parliamentarian, and </w:t>
      </w:r>
      <w:r w:rsidR="00171B75" w:rsidRPr="00205550">
        <w:rPr>
          <w:rFonts w:ascii="Times New Roman" w:hAnsi="Times New Roman" w:cs="Times New Roman"/>
          <w:shd w:val="clear" w:color="auto" w:fill="FFFFFF"/>
        </w:rPr>
        <w:t xml:space="preserve">respected </w:t>
      </w:r>
      <w:r w:rsidR="001C6053" w:rsidRPr="00205550">
        <w:rPr>
          <w:rFonts w:ascii="Times New Roman" w:hAnsi="Times New Roman" w:cs="Times New Roman"/>
          <w:shd w:val="clear" w:color="auto" w:fill="FFFFFF"/>
        </w:rPr>
        <w:t>public figure</w:t>
      </w:r>
      <w:r w:rsidR="001C6053" w:rsidRPr="00205550">
        <w:rPr>
          <w:rStyle w:val="Strong"/>
          <w:rFonts w:ascii="Times New Roman" w:hAnsi="Times New Roman" w:cs="Times New Roman"/>
        </w:rPr>
        <w:t> </w:t>
      </w:r>
      <w:r w:rsidR="001C6053" w:rsidRPr="00205550">
        <w:rPr>
          <w:rStyle w:val="selectable"/>
          <w:rFonts w:ascii="Times New Roman" w:hAnsi="Times New Roman" w:cs="Times New Roman"/>
        </w:rPr>
        <w:t>(</w:t>
      </w:r>
      <w:proofErr w:type="spellStart"/>
      <w:r w:rsidR="00CD7FA5" w:rsidRPr="00205550">
        <w:rPr>
          <w:rStyle w:val="selectable"/>
          <w:rFonts w:ascii="Times New Roman" w:hAnsi="Times New Roman" w:cs="Times New Roman"/>
        </w:rPr>
        <w:t>Encyclopædia</w:t>
      </w:r>
      <w:proofErr w:type="spellEnd"/>
      <w:r w:rsidR="00CD7FA5" w:rsidRPr="00205550">
        <w:rPr>
          <w:rStyle w:val="selectable"/>
          <w:rFonts w:ascii="Times New Roman" w:hAnsi="Times New Roman" w:cs="Times New Roman"/>
        </w:rPr>
        <w:t xml:space="preserve"> Britannica, 2018; </w:t>
      </w:r>
      <w:r w:rsidR="001C6053" w:rsidRPr="00205550">
        <w:rPr>
          <w:rStyle w:val="selectable"/>
          <w:rFonts w:ascii="Times New Roman" w:hAnsi="Times New Roman" w:cs="Times New Roman"/>
        </w:rPr>
        <w:t>Parkinson, 2017)</w:t>
      </w:r>
      <w:r w:rsidR="00CD7FA5" w:rsidRPr="00205550">
        <w:rPr>
          <w:rStyle w:val="selectable"/>
          <w:rFonts w:ascii="Times New Roman" w:hAnsi="Times New Roman" w:cs="Times New Roman"/>
        </w:rPr>
        <w:t>.</w:t>
      </w:r>
      <w:r w:rsidR="00171B75" w:rsidRPr="00205550">
        <w:rPr>
          <w:rStyle w:val="selectable"/>
          <w:rFonts w:ascii="Times New Roman" w:hAnsi="Times New Roman" w:cs="Times New Roman"/>
        </w:rPr>
        <w:t xml:space="preserve"> However, this is sadly not the case, recent research by Amnesty </w:t>
      </w:r>
      <w:r w:rsidR="005949CC" w:rsidRPr="00205550">
        <w:rPr>
          <w:rStyle w:val="selectable"/>
          <w:rFonts w:ascii="Times New Roman" w:hAnsi="Times New Roman" w:cs="Times New Roman"/>
        </w:rPr>
        <w:t xml:space="preserve">International </w:t>
      </w:r>
      <w:r w:rsidR="00171B75" w:rsidRPr="00205550">
        <w:rPr>
          <w:rStyle w:val="selectable"/>
          <w:rFonts w:ascii="Times New Roman" w:hAnsi="Times New Roman" w:cs="Times New Roman"/>
        </w:rPr>
        <w:t xml:space="preserve">using machine learning technology to detect online abuse investigated </w:t>
      </w:r>
      <w:r w:rsidR="00CA5737" w:rsidRPr="00205550">
        <w:rPr>
          <w:rFonts w:ascii="Times New Roman" w:hAnsi="Times New Roman" w:cs="Times New Roman"/>
          <w:spacing w:val="-1"/>
          <w:shd w:val="clear" w:color="auto" w:fill="FFFFFF"/>
        </w:rPr>
        <w:t xml:space="preserve">900 223 abusive </w:t>
      </w:r>
      <w:r w:rsidR="00171B75" w:rsidRPr="00205550">
        <w:rPr>
          <w:rStyle w:val="selectable"/>
          <w:rFonts w:ascii="Times New Roman" w:hAnsi="Times New Roman" w:cs="Times New Roman"/>
        </w:rPr>
        <w:t xml:space="preserve">tweets sent to female MPs prior to the 2017 general election, their finding showed that Diane </w:t>
      </w:r>
      <w:r w:rsidR="00F74A2E">
        <w:rPr>
          <w:rStyle w:val="selectable"/>
          <w:rFonts w:ascii="Times New Roman" w:hAnsi="Times New Roman" w:cs="Times New Roman"/>
        </w:rPr>
        <w:t>A</w:t>
      </w:r>
      <w:r w:rsidR="00171B75" w:rsidRPr="00205550">
        <w:rPr>
          <w:rStyle w:val="selectable"/>
          <w:rFonts w:ascii="Times New Roman" w:hAnsi="Times New Roman" w:cs="Times New Roman"/>
        </w:rPr>
        <w:t>bbot</w:t>
      </w:r>
      <w:r w:rsidR="00F74A2E">
        <w:rPr>
          <w:rStyle w:val="selectable"/>
          <w:rFonts w:ascii="Times New Roman" w:hAnsi="Times New Roman" w:cs="Times New Roman"/>
        </w:rPr>
        <w:t>’</w:t>
      </w:r>
      <w:r w:rsidR="00171B75" w:rsidRPr="00205550">
        <w:rPr>
          <w:rStyle w:val="selectable"/>
          <w:rFonts w:ascii="Times New Roman" w:hAnsi="Times New Roman" w:cs="Times New Roman"/>
        </w:rPr>
        <w:t>s case stood out</w:t>
      </w:r>
      <w:r w:rsidR="005949CC" w:rsidRPr="00205550">
        <w:rPr>
          <w:rStyle w:val="selectable"/>
          <w:rFonts w:ascii="Times New Roman" w:hAnsi="Times New Roman" w:cs="Times New Roman"/>
        </w:rPr>
        <w:t xml:space="preserve"> as she alone received 45% of all </w:t>
      </w:r>
      <w:r w:rsidR="00CA5737" w:rsidRPr="00205550">
        <w:rPr>
          <w:rStyle w:val="selectable"/>
          <w:rFonts w:ascii="Times New Roman" w:hAnsi="Times New Roman" w:cs="Times New Roman"/>
        </w:rPr>
        <w:t>abusive</w:t>
      </w:r>
      <w:r w:rsidR="005949CC" w:rsidRPr="00205550">
        <w:rPr>
          <w:rStyle w:val="selectable"/>
          <w:rFonts w:ascii="Times New Roman" w:hAnsi="Times New Roman" w:cs="Times New Roman"/>
        </w:rPr>
        <w:t xml:space="preserve"> tweets</w:t>
      </w:r>
      <w:r w:rsidR="00CA5737" w:rsidRPr="00205550">
        <w:rPr>
          <w:rStyle w:val="selectable"/>
          <w:rFonts w:ascii="Times New Roman" w:hAnsi="Times New Roman" w:cs="Times New Roman"/>
        </w:rPr>
        <w:t>,</w:t>
      </w:r>
      <w:r w:rsidR="005949CC" w:rsidRPr="00205550">
        <w:rPr>
          <w:rStyle w:val="selectable"/>
          <w:rFonts w:ascii="Times New Roman" w:hAnsi="Times New Roman" w:cs="Times New Roman"/>
        </w:rPr>
        <w:t xml:space="preserve"> with women of ethnic origin receiving generally 35% more abusive tweets than their white colleagues</w:t>
      </w:r>
      <w:r w:rsidR="005949CC" w:rsidRPr="00205550">
        <w:rPr>
          <w:rStyle w:val="Strong"/>
          <w:rFonts w:ascii="Times New Roman" w:hAnsi="Times New Roman" w:cs="Times New Roman"/>
        </w:rPr>
        <w:t> </w:t>
      </w:r>
      <w:r w:rsidR="005949CC" w:rsidRPr="00205550">
        <w:rPr>
          <w:rStyle w:val="selectable"/>
          <w:rFonts w:ascii="Times New Roman" w:hAnsi="Times New Roman" w:cs="Times New Roman"/>
        </w:rPr>
        <w:t>(Amnesty International, 2018).</w:t>
      </w:r>
      <w:r w:rsidR="002C11F5">
        <w:rPr>
          <w:rStyle w:val="selectable"/>
          <w:rFonts w:ascii="Times New Roman" w:hAnsi="Times New Roman" w:cs="Times New Roman"/>
        </w:rPr>
        <w:t xml:space="preserve"> </w:t>
      </w:r>
      <w:r w:rsidR="0014665E">
        <w:rPr>
          <w:rStyle w:val="selectable"/>
          <w:rFonts w:ascii="Times New Roman" w:hAnsi="Times New Roman" w:cs="Times New Roman"/>
        </w:rPr>
        <w:t>S</w:t>
      </w:r>
      <w:r w:rsidR="0014665E" w:rsidRPr="00205550">
        <w:rPr>
          <w:rStyle w:val="selectable"/>
          <w:rFonts w:ascii="Times New Roman" w:hAnsi="Times New Roman" w:cs="Times New Roman"/>
        </w:rPr>
        <w:t>imilarly,</w:t>
      </w:r>
      <w:r w:rsidR="00CA5737" w:rsidRPr="00205550">
        <w:rPr>
          <w:rStyle w:val="selectable"/>
          <w:rFonts w:ascii="Times New Roman" w:hAnsi="Times New Roman" w:cs="Times New Roman"/>
        </w:rPr>
        <w:t xml:space="preserve"> to </w:t>
      </w:r>
      <w:r w:rsidR="005E2ED4" w:rsidRPr="00205550">
        <w:rPr>
          <w:rStyle w:val="selectable"/>
          <w:rFonts w:ascii="Times New Roman" w:hAnsi="Times New Roman" w:cs="Times New Roman"/>
        </w:rPr>
        <w:t>previous</w:t>
      </w:r>
      <w:r w:rsidR="00CA5737" w:rsidRPr="00205550">
        <w:rPr>
          <w:rStyle w:val="selectable"/>
          <w:rFonts w:ascii="Times New Roman" w:hAnsi="Times New Roman" w:cs="Times New Roman"/>
        </w:rPr>
        <w:t xml:space="preserve"> studies mentioned (Dunning &amp; Sherman, 1997; Hébert &amp; Brooks, 2006; Miller, 2003)</w:t>
      </w:r>
      <w:r w:rsidR="00CA5737" w:rsidRPr="00205550">
        <w:rPr>
          <w:rFonts w:ascii="Times New Roman" w:hAnsi="Times New Roman" w:cs="Times New Roman"/>
          <w:shd w:val="clear" w:color="auto" w:fill="FFFFFF"/>
        </w:rPr>
        <w:t>,</w:t>
      </w:r>
      <w:r w:rsidR="002C11F5">
        <w:rPr>
          <w:rFonts w:ascii="Times New Roman" w:hAnsi="Times New Roman" w:cs="Times New Roman"/>
          <w:shd w:val="clear" w:color="auto" w:fill="FFFFFF"/>
        </w:rPr>
        <w:t xml:space="preserve"> </w:t>
      </w:r>
      <w:r w:rsidR="00CA5737" w:rsidRPr="00205550">
        <w:rPr>
          <w:rStyle w:val="selectable"/>
          <w:rFonts w:ascii="Times New Roman" w:hAnsi="Times New Roman" w:cs="Times New Roman"/>
        </w:rPr>
        <w:t>this</w:t>
      </w:r>
      <w:r w:rsidR="009F0D5C" w:rsidRPr="00205550">
        <w:rPr>
          <w:rStyle w:val="selectable"/>
          <w:rFonts w:ascii="Times New Roman" w:hAnsi="Times New Roman" w:cs="Times New Roman"/>
        </w:rPr>
        <w:t xml:space="preserve"> study suggested that negative group stereotypes influence the way individuals perceive and so communicate with each other, when a person has multiple intersecting group identities, for example race and gender</w:t>
      </w:r>
      <w:r w:rsidR="002C11F5">
        <w:rPr>
          <w:rStyle w:val="selectable"/>
          <w:rFonts w:ascii="Times New Roman" w:hAnsi="Times New Roman" w:cs="Times New Roman"/>
        </w:rPr>
        <w:t>,</w:t>
      </w:r>
      <w:r w:rsidR="009F0D5C" w:rsidRPr="00205550">
        <w:rPr>
          <w:rStyle w:val="selectable"/>
          <w:rFonts w:ascii="Times New Roman" w:hAnsi="Times New Roman" w:cs="Times New Roman"/>
        </w:rPr>
        <w:t xml:space="preserve"> then that individual is more at risk of abuse</w:t>
      </w:r>
      <w:r w:rsidR="002C11F5">
        <w:rPr>
          <w:rStyle w:val="selectable"/>
          <w:rFonts w:ascii="Times New Roman" w:hAnsi="Times New Roman" w:cs="Times New Roman"/>
        </w:rPr>
        <w:t>.</w:t>
      </w:r>
      <w:r w:rsidR="009F0D5C" w:rsidRPr="00205550">
        <w:rPr>
          <w:rStyle w:val="selectable"/>
          <w:rFonts w:ascii="Times New Roman" w:hAnsi="Times New Roman" w:cs="Times New Roman"/>
        </w:rPr>
        <w:t xml:space="preserve"> </w:t>
      </w:r>
      <w:r w:rsidR="002C11F5">
        <w:rPr>
          <w:rStyle w:val="selectable"/>
          <w:rFonts w:ascii="Times New Roman" w:hAnsi="Times New Roman" w:cs="Times New Roman"/>
        </w:rPr>
        <w:t>T</w:t>
      </w:r>
      <w:r w:rsidR="009F0D5C" w:rsidRPr="00205550">
        <w:rPr>
          <w:rStyle w:val="selectable"/>
          <w:rFonts w:ascii="Times New Roman" w:hAnsi="Times New Roman" w:cs="Times New Roman"/>
        </w:rPr>
        <w:t xml:space="preserve">his would explain the increased level of abuse directed at ethnic minority female MPs but not </w:t>
      </w:r>
      <w:r w:rsidR="00ED0E7A" w:rsidRPr="00205550">
        <w:rPr>
          <w:rStyle w:val="selectable"/>
          <w:rFonts w:ascii="Times New Roman" w:hAnsi="Times New Roman" w:cs="Times New Roman"/>
        </w:rPr>
        <w:t xml:space="preserve">the exceptionally high levels directed at </w:t>
      </w:r>
      <w:r w:rsidR="009F0D5C" w:rsidRPr="00205550">
        <w:rPr>
          <w:rStyle w:val="selectable"/>
          <w:rFonts w:ascii="Times New Roman" w:hAnsi="Times New Roman" w:cs="Times New Roman"/>
        </w:rPr>
        <w:t>Dianne Abbott hersel</w:t>
      </w:r>
      <w:r w:rsidR="00CA5737" w:rsidRPr="00205550">
        <w:rPr>
          <w:rStyle w:val="selectable"/>
          <w:rFonts w:ascii="Times New Roman" w:hAnsi="Times New Roman" w:cs="Times New Roman"/>
        </w:rPr>
        <w:t xml:space="preserve">f. In critique of this study it should be noted that it was based on historical Twitter data and this did not include data that had been deleted by Twitter or the Tweeter or due to </w:t>
      </w:r>
      <w:r w:rsidR="00ED0E7A" w:rsidRPr="00205550">
        <w:rPr>
          <w:rStyle w:val="selectable"/>
          <w:rFonts w:ascii="Times New Roman" w:hAnsi="Times New Roman" w:cs="Times New Roman"/>
        </w:rPr>
        <w:t xml:space="preserve">suspension </w:t>
      </w:r>
      <w:r w:rsidR="00CA5737" w:rsidRPr="00205550">
        <w:rPr>
          <w:rStyle w:val="selectable"/>
          <w:rFonts w:ascii="Times New Roman" w:hAnsi="Times New Roman" w:cs="Times New Roman"/>
        </w:rPr>
        <w:t xml:space="preserve">of account, </w:t>
      </w:r>
      <w:r w:rsidR="00461B31" w:rsidRPr="00205550">
        <w:rPr>
          <w:rStyle w:val="selectable"/>
          <w:rFonts w:ascii="Times New Roman" w:hAnsi="Times New Roman" w:cs="Times New Roman"/>
        </w:rPr>
        <w:t xml:space="preserve">if all data had been available </w:t>
      </w:r>
      <w:r w:rsidR="00ED0E7A" w:rsidRPr="00205550">
        <w:rPr>
          <w:rStyle w:val="selectable"/>
          <w:rFonts w:ascii="Times New Roman" w:hAnsi="Times New Roman" w:cs="Times New Roman"/>
        </w:rPr>
        <w:t xml:space="preserve">the true levels of abuse would have been higher </w:t>
      </w:r>
      <w:r w:rsidR="00CA5737" w:rsidRPr="00205550">
        <w:rPr>
          <w:rStyle w:val="selectable"/>
          <w:rFonts w:ascii="Times New Roman" w:hAnsi="Times New Roman" w:cs="Times New Roman"/>
        </w:rPr>
        <w:t>(Amnesty International, 2018).</w:t>
      </w:r>
    </w:p>
    <w:p w:rsidR="008B431E" w:rsidRPr="00205550" w:rsidRDefault="00461B31" w:rsidP="00205550">
      <w:pPr>
        <w:shd w:val="clear" w:color="auto" w:fill="FFFFFF"/>
        <w:spacing w:after="0" w:line="360" w:lineRule="auto"/>
        <w:ind w:hanging="120"/>
        <w:jc w:val="both"/>
        <w:rPr>
          <w:rStyle w:val="selectable"/>
          <w:rFonts w:ascii="Times New Roman" w:hAnsi="Times New Roman" w:cs="Times New Roman"/>
          <w:shd w:val="clear" w:color="auto" w:fill="FFFFFF"/>
        </w:rPr>
      </w:pPr>
      <w:r w:rsidRPr="00205550">
        <w:rPr>
          <w:rFonts w:ascii="Times New Roman" w:hAnsi="Times New Roman" w:cs="Times New Roman"/>
        </w:rPr>
        <w:lastRenderedPageBreak/>
        <w:t>Dr Gabriel</w:t>
      </w:r>
      <w:r w:rsidR="002C11F5">
        <w:rPr>
          <w:rFonts w:ascii="Times New Roman" w:hAnsi="Times New Roman" w:cs="Times New Roman"/>
        </w:rPr>
        <w:t>’s</w:t>
      </w:r>
      <w:r w:rsidRPr="00205550">
        <w:rPr>
          <w:rFonts w:ascii="Times New Roman" w:hAnsi="Times New Roman" w:cs="Times New Roman"/>
        </w:rPr>
        <w:t xml:space="preserve"> (2018)</w:t>
      </w:r>
      <w:r w:rsidR="00C77CE8" w:rsidRPr="00205550">
        <w:rPr>
          <w:rFonts w:ascii="Times New Roman" w:hAnsi="Times New Roman" w:cs="Times New Roman"/>
        </w:rPr>
        <w:t xml:space="preserve"> paper</w:t>
      </w:r>
      <w:r w:rsidRPr="00205550">
        <w:rPr>
          <w:rFonts w:ascii="Times New Roman" w:hAnsi="Times New Roman" w:cs="Times New Roman"/>
        </w:rPr>
        <w:t xml:space="preserve"> </w:t>
      </w:r>
      <w:r w:rsidR="002C11F5">
        <w:rPr>
          <w:rFonts w:ascii="Times New Roman" w:hAnsi="Times New Roman" w:cs="Times New Roman"/>
        </w:rPr>
        <w:t>‘</w:t>
      </w:r>
      <w:r w:rsidRPr="00205550">
        <w:rPr>
          <w:rFonts w:ascii="Times New Roman" w:hAnsi="Times New Roman" w:cs="Times New Roman"/>
        </w:rPr>
        <w:t>The othering and objectification of Diane Abbott MP</w:t>
      </w:r>
      <w:r w:rsidR="002C11F5">
        <w:rPr>
          <w:rFonts w:ascii="Times New Roman" w:hAnsi="Times New Roman" w:cs="Times New Roman"/>
        </w:rPr>
        <w:t>’</w:t>
      </w:r>
      <w:r w:rsidRPr="00205550">
        <w:rPr>
          <w:rFonts w:ascii="Times New Roman" w:hAnsi="Times New Roman" w:cs="Times New Roman"/>
        </w:rPr>
        <w:t xml:space="preserve"> suggests that she is a victim of</w:t>
      </w:r>
      <w:r w:rsidR="00C77CE8" w:rsidRPr="00205550">
        <w:rPr>
          <w:rFonts w:ascii="Times New Roman" w:hAnsi="Times New Roman" w:cs="Times New Roman"/>
        </w:rPr>
        <w:t xml:space="preserve"> </w:t>
      </w:r>
      <w:r w:rsidR="00D2213B" w:rsidRPr="00205550">
        <w:rPr>
          <w:rFonts w:ascii="Times New Roman" w:hAnsi="Times New Roman" w:cs="Times New Roman"/>
        </w:rPr>
        <w:t>O</w:t>
      </w:r>
      <w:r w:rsidR="00C77CE8" w:rsidRPr="00205550">
        <w:rPr>
          <w:rFonts w:ascii="Times New Roman" w:hAnsi="Times New Roman" w:cs="Times New Roman"/>
        </w:rPr>
        <w:t>thering by the British press and media</w:t>
      </w:r>
      <w:r w:rsidR="00D2213B" w:rsidRPr="00205550">
        <w:rPr>
          <w:rFonts w:ascii="Times New Roman" w:hAnsi="Times New Roman" w:cs="Times New Roman"/>
        </w:rPr>
        <w:t xml:space="preserve"> that create a depiction of the stereotypical black characters mentioned earlier</w:t>
      </w:r>
      <w:r w:rsidR="002C11F5">
        <w:rPr>
          <w:rFonts w:ascii="Times New Roman" w:hAnsi="Times New Roman" w:cs="Times New Roman"/>
        </w:rPr>
        <w:t>.</w:t>
      </w:r>
      <w:r w:rsidR="00C77CE8" w:rsidRPr="00205550">
        <w:rPr>
          <w:rFonts w:ascii="Times New Roman" w:hAnsi="Times New Roman" w:cs="Times New Roman"/>
        </w:rPr>
        <w:t xml:space="preserve"> </w:t>
      </w:r>
      <w:r w:rsidR="002C11F5">
        <w:rPr>
          <w:rFonts w:ascii="Times New Roman" w:hAnsi="Times New Roman" w:cs="Times New Roman"/>
        </w:rPr>
        <w:t>F</w:t>
      </w:r>
      <w:r w:rsidR="00D2213B" w:rsidRPr="00205550">
        <w:rPr>
          <w:rFonts w:ascii="Times New Roman" w:hAnsi="Times New Roman" w:cs="Times New Roman"/>
        </w:rPr>
        <w:t xml:space="preserve">or example, </w:t>
      </w:r>
      <w:r w:rsidR="00C77CE8" w:rsidRPr="00205550">
        <w:rPr>
          <w:rFonts w:ascii="Times New Roman" w:hAnsi="Times New Roman" w:cs="Times New Roman"/>
        </w:rPr>
        <w:t xml:space="preserve">she outlines </w:t>
      </w:r>
      <w:r w:rsidR="00D2213B" w:rsidRPr="00205550">
        <w:rPr>
          <w:rFonts w:ascii="Times New Roman" w:hAnsi="Times New Roman" w:cs="Times New Roman"/>
        </w:rPr>
        <w:t xml:space="preserve">that despite Diane’s British identity </w:t>
      </w:r>
      <w:r w:rsidR="00C77CE8" w:rsidRPr="00205550">
        <w:rPr>
          <w:rFonts w:ascii="Times New Roman" w:hAnsi="Times New Roman" w:cs="Times New Roman"/>
        </w:rPr>
        <w:t>many headlines include the word immigrants or refer to her parent</w:t>
      </w:r>
      <w:r w:rsidR="002C11F5">
        <w:rPr>
          <w:rFonts w:ascii="Times New Roman" w:hAnsi="Times New Roman" w:cs="Times New Roman"/>
        </w:rPr>
        <w:t>’</w:t>
      </w:r>
      <w:r w:rsidR="00C77CE8" w:rsidRPr="00205550">
        <w:rPr>
          <w:rFonts w:ascii="Times New Roman" w:hAnsi="Times New Roman" w:cs="Times New Roman"/>
        </w:rPr>
        <w:t>s origins</w:t>
      </w:r>
      <w:r w:rsidR="00D2213B" w:rsidRPr="00205550">
        <w:rPr>
          <w:rFonts w:ascii="Times New Roman" w:hAnsi="Times New Roman" w:cs="Times New Roman"/>
        </w:rPr>
        <w:t xml:space="preserve"> even though they are irrelevant to the story</w:t>
      </w:r>
      <w:r w:rsidR="002C11F5">
        <w:rPr>
          <w:rFonts w:ascii="Times New Roman" w:hAnsi="Times New Roman" w:cs="Times New Roman"/>
        </w:rPr>
        <w:t>.</w:t>
      </w:r>
      <w:r w:rsidR="00D2213B" w:rsidRPr="00205550">
        <w:rPr>
          <w:rFonts w:ascii="Times New Roman" w:hAnsi="Times New Roman" w:cs="Times New Roman"/>
        </w:rPr>
        <w:t xml:space="preserve"> </w:t>
      </w:r>
      <w:r w:rsidR="002C11F5">
        <w:rPr>
          <w:rFonts w:ascii="Times New Roman" w:hAnsi="Times New Roman" w:cs="Times New Roman"/>
        </w:rPr>
        <w:t>R</w:t>
      </w:r>
      <w:r w:rsidR="00D2213B" w:rsidRPr="00205550">
        <w:rPr>
          <w:rFonts w:ascii="Times New Roman" w:hAnsi="Times New Roman" w:cs="Times New Roman"/>
        </w:rPr>
        <w:t xml:space="preserve">esearch has shown that language need not be overtly racist to convey stereotypes that create the perception that they are “Other” or in the out group </w:t>
      </w:r>
      <w:r w:rsidR="00D2213B" w:rsidRPr="00205550">
        <w:rPr>
          <w:rStyle w:val="selectable"/>
          <w:rFonts w:ascii="Times New Roman" w:hAnsi="Times New Roman" w:cs="Times New Roman"/>
        </w:rPr>
        <w:t>(Dominguez, 1995)</w:t>
      </w:r>
      <w:r w:rsidR="008D7B97" w:rsidRPr="00205550">
        <w:rPr>
          <w:rStyle w:val="selectable"/>
          <w:rFonts w:ascii="Times New Roman" w:hAnsi="Times New Roman" w:cs="Times New Roman"/>
        </w:rPr>
        <w:t xml:space="preserve"> O</w:t>
      </w:r>
      <w:r w:rsidR="008B431E" w:rsidRPr="00205550">
        <w:rPr>
          <w:rStyle w:val="selectable"/>
          <w:rFonts w:ascii="Times New Roman" w:hAnsi="Times New Roman" w:cs="Times New Roman"/>
        </w:rPr>
        <w:t>thering</w:t>
      </w:r>
      <w:r w:rsidR="008B431E" w:rsidRPr="00205550">
        <w:rPr>
          <w:rFonts w:ascii="Times New Roman" w:hAnsi="Times New Roman" w:cs="Times New Roman"/>
          <w:shd w:val="clear" w:color="auto" w:fill="FFFFFF"/>
        </w:rPr>
        <w:t xml:space="preserve"> is the identification </w:t>
      </w:r>
      <w:r w:rsidR="00BA0AF1" w:rsidRPr="00205550">
        <w:rPr>
          <w:rFonts w:ascii="Times New Roman" w:hAnsi="Times New Roman" w:cs="Times New Roman"/>
          <w:shd w:val="clear" w:color="auto" w:fill="FFFFFF"/>
        </w:rPr>
        <w:t>or</w:t>
      </w:r>
      <w:r w:rsidR="008B431E" w:rsidRPr="00205550">
        <w:rPr>
          <w:rFonts w:ascii="Times New Roman" w:hAnsi="Times New Roman" w:cs="Times New Roman"/>
          <w:shd w:val="clear" w:color="auto" w:fill="FFFFFF"/>
        </w:rPr>
        <w:t xml:space="preserve"> portrayal of the others </w:t>
      </w:r>
      <w:r w:rsidR="00BA0AF1" w:rsidRPr="00205550">
        <w:rPr>
          <w:rFonts w:ascii="Times New Roman" w:hAnsi="Times New Roman" w:cs="Times New Roman"/>
          <w:shd w:val="clear" w:color="auto" w:fill="FFFFFF"/>
        </w:rPr>
        <w:t xml:space="preserve">out </w:t>
      </w:r>
      <w:r w:rsidR="008B431E" w:rsidRPr="00205550">
        <w:rPr>
          <w:rFonts w:ascii="Times New Roman" w:hAnsi="Times New Roman" w:cs="Times New Roman"/>
          <w:shd w:val="clear" w:color="auto" w:fill="FFFFFF"/>
        </w:rPr>
        <w:t>group identit</w:t>
      </w:r>
      <w:r w:rsidR="00BA0AF1" w:rsidRPr="00205550">
        <w:rPr>
          <w:rFonts w:ascii="Times New Roman" w:hAnsi="Times New Roman" w:cs="Times New Roman"/>
          <w:shd w:val="clear" w:color="auto" w:fill="FFFFFF"/>
        </w:rPr>
        <w:t>y</w:t>
      </w:r>
      <w:r w:rsidR="008B431E" w:rsidRPr="00205550">
        <w:rPr>
          <w:rFonts w:ascii="Times New Roman" w:hAnsi="Times New Roman" w:cs="Times New Roman"/>
          <w:shd w:val="clear" w:color="auto" w:fill="FFFFFF"/>
        </w:rPr>
        <w:t xml:space="preserve"> and</w:t>
      </w:r>
      <w:r w:rsidR="00BA0AF1" w:rsidRPr="00205550">
        <w:rPr>
          <w:rFonts w:ascii="Times New Roman" w:hAnsi="Times New Roman" w:cs="Times New Roman"/>
          <w:shd w:val="clear" w:color="auto" w:fill="FFFFFF"/>
        </w:rPr>
        <w:t xml:space="preserve"> subtly</w:t>
      </w:r>
      <w:r w:rsidR="008B431E" w:rsidRPr="00205550">
        <w:rPr>
          <w:rFonts w:ascii="Times New Roman" w:hAnsi="Times New Roman" w:cs="Times New Roman"/>
          <w:shd w:val="clear" w:color="auto" w:fill="FFFFFF"/>
        </w:rPr>
        <w:t xml:space="preserve"> translating this difference to inferiority</w:t>
      </w:r>
      <w:r w:rsidR="00BA0AF1" w:rsidRPr="00205550">
        <w:rPr>
          <w:rFonts w:ascii="Times New Roman" w:eastAsia="Times New Roman" w:hAnsi="Times New Roman" w:cs="Times New Roman"/>
          <w:lang w:eastAsia="en-GB"/>
        </w:rPr>
        <w:t xml:space="preserve"> (</w:t>
      </w:r>
      <w:proofErr w:type="spellStart"/>
      <w:r w:rsidR="00BA0AF1" w:rsidRPr="00205550">
        <w:rPr>
          <w:rFonts w:ascii="Times New Roman" w:eastAsia="Times New Roman" w:hAnsi="Times New Roman" w:cs="Times New Roman"/>
          <w:lang w:eastAsia="en-GB"/>
        </w:rPr>
        <w:t>Krumer-Nevo</w:t>
      </w:r>
      <w:proofErr w:type="spellEnd"/>
      <w:r w:rsidR="00BA0AF1" w:rsidRPr="00205550">
        <w:rPr>
          <w:rFonts w:ascii="Times New Roman" w:eastAsia="Times New Roman" w:hAnsi="Times New Roman" w:cs="Times New Roman"/>
          <w:lang w:eastAsia="en-GB"/>
        </w:rPr>
        <w:t xml:space="preserve"> &amp; Sidi, 2012)</w:t>
      </w:r>
      <w:r w:rsidR="008B431E" w:rsidRPr="00205550">
        <w:rPr>
          <w:rFonts w:ascii="Times New Roman" w:hAnsi="Times New Roman" w:cs="Times New Roman"/>
          <w:shd w:val="clear" w:color="auto" w:fill="FFFFFF"/>
        </w:rPr>
        <w:t>.</w:t>
      </w:r>
      <w:r w:rsidR="00BA0AF1" w:rsidRPr="00205550">
        <w:rPr>
          <w:rFonts w:ascii="Times New Roman" w:eastAsia="Times New Roman" w:hAnsi="Times New Roman" w:cs="Times New Roman"/>
          <w:lang w:eastAsia="en-GB"/>
        </w:rPr>
        <w:t xml:space="preserve"> </w:t>
      </w:r>
      <w:proofErr w:type="spellStart"/>
      <w:r w:rsidR="00BA0AF1" w:rsidRPr="00205550">
        <w:rPr>
          <w:rFonts w:ascii="Times New Roman" w:eastAsia="Times New Roman" w:hAnsi="Times New Roman" w:cs="Times New Roman"/>
          <w:lang w:eastAsia="en-GB"/>
        </w:rPr>
        <w:t>Krumer-Nevo</w:t>
      </w:r>
      <w:proofErr w:type="spellEnd"/>
      <w:r w:rsidR="00BA0AF1" w:rsidRPr="00205550">
        <w:rPr>
          <w:rFonts w:ascii="Times New Roman" w:eastAsia="Times New Roman" w:hAnsi="Times New Roman" w:cs="Times New Roman"/>
          <w:lang w:eastAsia="en-GB"/>
        </w:rPr>
        <w:t xml:space="preserve"> &amp; Sidi</w:t>
      </w:r>
      <w:r w:rsidR="002C11F5">
        <w:rPr>
          <w:rFonts w:ascii="Times New Roman" w:eastAsia="Times New Roman" w:hAnsi="Times New Roman" w:cs="Times New Roman"/>
          <w:lang w:eastAsia="en-GB"/>
        </w:rPr>
        <w:t>’s</w:t>
      </w:r>
      <w:r w:rsidR="0014665E">
        <w:rPr>
          <w:rFonts w:ascii="Times New Roman" w:eastAsia="Times New Roman" w:hAnsi="Times New Roman" w:cs="Times New Roman"/>
          <w:lang w:eastAsia="en-GB"/>
        </w:rPr>
        <w:t xml:space="preserve"> </w:t>
      </w:r>
      <w:r w:rsidR="00BA0AF1" w:rsidRPr="00205550">
        <w:rPr>
          <w:rFonts w:ascii="Times New Roman" w:eastAsia="Times New Roman" w:hAnsi="Times New Roman" w:cs="Times New Roman"/>
          <w:lang w:eastAsia="en-GB"/>
        </w:rPr>
        <w:t>(2012) research points out that othering need not take on this negative slant, to know and recognise an individual</w:t>
      </w:r>
      <w:r w:rsidR="002C11F5">
        <w:rPr>
          <w:rFonts w:ascii="Times New Roman" w:eastAsia="Times New Roman" w:hAnsi="Times New Roman" w:cs="Times New Roman"/>
          <w:lang w:eastAsia="en-GB"/>
        </w:rPr>
        <w:t>’</w:t>
      </w:r>
      <w:r w:rsidR="00BA0AF1" w:rsidRPr="00205550">
        <w:rPr>
          <w:rFonts w:ascii="Times New Roman" w:eastAsia="Times New Roman" w:hAnsi="Times New Roman" w:cs="Times New Roman"/>
          <w:lang w:eastAsia="en-GB"/>
        </w:rPr>
        <w:t>s otherness</w:t>
      </w:r>
      <w:r w:rsidR="007C3886" w:rsidRPr="00205550">
        <w:rPr>
          <w:rFonts w:ascii="Times New Roman" w:eastAsia="Times New Roman" w:hAnsi="Times New Roman" w:cs="Times New Roman"/>
          <w:lang w:eastAsia="en-GB"/>
        </w:rPr>
        <w:t xml:space="preserve"> can create an </w:t>
      </w:r>
      <w:r w:rsidR="005E2ED4" w:rsidRPr="00205550">
        <w:rPr>
          <w:rFonts w:ascii="Times New Roman" w:eastAsia="Times New Roman" w:hAnsi="Times New Roman" w:cs="Times New Roman"/>
          <w:lang w:eastAsia="en-GB"/>
        </w:rPr>
        <w:t>opportunity</w:t>
      </w:r>
      <w:r w:rsidR="007C3886" w:rsidRPr="00205550">
        <w:rPr>
          <w:rFonts w:ascii="Times New Roman" w:eastAsia="Times New Roman" w:hAnsi="Times New Roman" w:cs="Times New Roman"/>
          <w:lang w:eastAsia="en-GB"/>
        </w:rPr>
        <w:t xml:space="preserve"> to emancipate them from stereotypes, however it can as above become a way to signpost an </w:t>
      </w:r>
      <w:r w:rsidR="0014665E" w:rsidRPr="00205550">
        <w:rPr>
          <w:rFonts w:ascii="Times New Roman" w:eastAsia="Times New Roman" w:hAnsi="Times New Roman" w:cs="Times New Roman"/>
          <w:lang w:eastAsia="en-GB"/>
        </w:rPr>
        <w:t>individual</w:t>
      </w:r>
      <w:r w:rsidR="007C3886" w:rsidRPr="00205550">
        <w:rPr>
          <w:rFonts w:ascii="Times New Roman" w:eastAsia="Times New Roman" w:hAnsi="Times New Roman" w:cs="Times New Roman"/>
          <w:lang w:eastAsia="en-GB"/>
        </w:rPr>
        <w:t xml:space="preserve"> </w:t>
      </w:r>
      <w:r w:rsidR="005E2ED4" w:rsidRPr="00205550">
        <w:rPr>
          <w:rFonts w:ascii="Times New Roman" w:eastAsia="Times New Roman" w:hAnsi="Times New Roman" w:cs="Times New Roman"/>
          <w:lang w:eastAsia="en-GB"/>
        </w:rPr>
        <w:t>position</w:t>
      </w:r>
      <w:r w:rsidR="007C3886" w:rsidRPr="00205550">
        <w:rPr>
          <w:rFonts w:ascii="Times New Roman" w:eastAsia="Times New Roman" w:hAnsi="Times New Roman" w:cs="Times New Roman"/>
          <w:lang w:eastAsia="en-GB"/>
        </w:rPr>
        <w:t xml:space="preserve"> as a member of an out group</w:t>
      </w:r>
      <w:r w:rsidR="008B431E" w:rsidRPr="00205550">
        <w:rPr>
          <w:rFonts w:ascii="Times New Roman" w:eastAsia="Times New Roman" w:hAnsi="Times New Roman" w:cs="Times New Roman"/>
          <w:lang w:eastAsia="en-GB"/>
        </w:rPr>
        <w:t xml:space="preserve"> (</w:t>
      </w:r>
      <w:r w:rsidR="0071607C" w:rsidRPr="00205550">
        <w:rPr>
          <w:rFonts w:ascii="Times New Roman" w:hAnsi="Times New Roman" w:cs="Times New Roman"/>
        </w:rPr>
        <w:t>Gabriel</w:t>
      </w:r>
      <w:r w:rsidR="0071607C">
        <w:rPr>
          <w:rFonts w:ascii="Times New Roman" w:hAnsi="Times New Roman" w:cs="Times New Roman"/>
        </w:rPr>
        <w:t xml:space="preserve">, </w:t>
      </w:r>
      <w:r w:rsidR="0071607C" w:rsidRPr="00205550">
        <w:rPr>
          <w:rFonts w:ascii="Times New Roman" w:hAnsi="Times New Roman" w:cs="Times New Roman"/>
        </w:rPr>
        <w:t>2018</w:t>
      </w:r>
      <w:r w:rsidR="0071607C">
        <w:rPr>
          <w:rFonts w:ascii="Times New Roman" w:hAnsi="Times New Roman" w:cs="Times New Roman"/>
        </w:rPr>
        <w:t xml:space="preserve">; </w:t>
      </w:r>
      <w:proofErr w:type="spellStart"/>
      <w:r w:rsidR="008B431E" w:rsidRPr="00205550">
        <w:rPr>
          <w:rFonts w:ascii="Times New Roman" w:eastAsia="Times New Roman" w:hAnsi="Times New Roman" w:cs="Times New Roman"/>
          <w:lang w:eastAsia="en-GB"/>
        </w:rPr>
        <w:t>Krumer-Nevo</w:t>
      </w:r>
      <w:proofErr w:type="spellEnd"/>
      <w:r w:rsidR="008B431E" w:rsidRPr="00205550">
        <w:rPr>
          <w:rFonts w:ascii="Times New Roman" w:eastAsia="Times New Roman" w:hAnsi="Times New Roman" w:cs="Times New Roman"/>
          <w:lang w:eastAsia="en-GB"/>
        </w:rPr>
        <w:t xml:space="preserve"> &amp; Sidi, 2012)</w:t>
      </w:r>
      <w:r w:rsidR="007C3886" w:rsidRPr="00205550">
        <w:rPr>
          <w:rFonts w:ascii="Times New Roman" w:eastAsia="Times New Roman" w:hAnsi="Times New Roman" w:cs="Times New Roman"/>
          <w:lang w:eastAsia="en-GB"/>
        </w:rPr>
        <w:t>.</w:t>
      </w:r>
    </w:p>
    <w:p w:rsidR="00C76468" w:rsidRPr="0040342C" w:rsidRDefault="005E2ED4" w:rsidP="0040342C">
      <w:pPr>
        <w:pStyle w:val="NormalWeb"/>
        <w:shd w:val="clear" w:color="auto" w:fill="FFFFFF"/>
        <w:spacing w:before="0" w:beforeAutospacing="0" w:after="0" w:afterAutospacing="0" w:line="360" w:lineRule="auto"/>
        <w:ind w:hanging="120"/>
        <w:jc w:val="both"/>
        <w:rPr>
          <w:sz w:val="22"/>
          <w:szCs w:val="22"/>
        </w:rPr>
      </w:pPr>
      <w:r w:rsidRPr="00205550">
        <w:rPr>
          <w:rStyle w:val="selectable"/>
          <w:sz w:val="22"/>
          <w:szCs w:val="22"/>
        </w:rPr>
        <w:t>There are other instances that suggest Dian</w:t>
      </w:r>
      <w:r w:rsidR="002C11F5">
        <w:rPr>
          <w:rStyle w:val="selectable"/>
          <w:sz w:val="22"/>
          <w:szCs w:val="22"/>
        </w:rPr>
        <w:t>e</w:t>
      </w:r>
      <w:r w:rsidRPr="00205550">
        <w:rPr>
          <w:rStyle w:val="selectable"/>
          <w:sz w:val="22"/>
          <w:szCs w:val="22"/>
        </w:rPr>
        <w:t xml:space="preserve"> Abbott has been singled out for stereotypical slight, </w:t>
      </w:r>
      <w:r w:rsidR="008D7B97" w:rsidRPr="00205550">
        <w:rPr>
          <w:rStyle w:val="selectable"/>
          <w:sz w:val="22"/>
          <w:szCs w:val="22"/>
        </w:rPr>
        <w:t xml:space="preserve">when she pulled out of an </w:t>
      </w:r>
      <w:r w:rsidR="006C6D3F" w:rsidRPr="00205550">
        <w:rPr>
          <w:rStyle w:val="selectable"/>
          <w:sz w:val="22"/>
          <w:szCs w:val="22"/>
        </w:rPr>
        <w:t xml:space="preserve">appearances </w:t>
      </w:r>
      <w:r w:rsidR="008D7B97" w:rsidRPr="00205550">
        <w:rPr>
          <w:rStyle w:val="selectable"/>
          <w:sz w:val="22"/>
          <w:szCs w:val="22"/>
        </w:rPr>
        <w:t>on BBC Radio 4 interview on Wom</w:t>
      </w:r>
      <w:r w:rsidR="002C11F5">
        <w:rPr>
          <w:rStyle w:val="selectable"/>
          <w:sz w:val="22"/>
          <w:szCs w:val="22"/>
        </w:rPr>
        <w:t>a</w:t>
      </w:r>
      <w:r w:rsidR="008D7B97" w:rsidRPr="00205550">
        <w:rPr>
          <w:rStyle w:val="selectable"/>
          <w:sz w:val="22"/>
          <w:szCs w:val="22"/>
        </w:rPr>
        <w:t>n’s Hour due to dia</w:t>
      </w:r>
      <w:r w:rsidR="006C6D3F" w:rsidRPr="00205550">
        <w:rPr>
          <w:rStyle w:val="selectable"/>
          <w:sz w:val="22"/>
          <w:szCs w:val="22"/>
        </w:rPr>
        <w:t>betes related illness</w:t>
      </w:r>
      <w:r w:rsidR="009B55C8" w:rsidRPr="00205550">
        <w:rPr>
          <w:rStyle w:val="selectable"/>
          <w:sz w:val="22"/>
          <w:szCs w:val="22"/>
        </w:rPr>
        <w:t>,</w:t>
      </w:r>
      <w:r w:rsidR="006C6D3F" w:rsidRPr="00205550">
        <w:rPr>
          <w:rStyle w:val="selectable"/>
          <w:sz w:val="22"/>
          <w:szCs w:val="22"/>
        </w:rPr>
        <w:t xml:space="preserve"> the </w:t>
      </w:r>
      <w:r w:rsidR="00287901" w:rsidRPr="00205550">
        <w:rPr>
          <w:rStyle w:val="selectable"/>
          <w:sz w:val="22"/>
          <w:szCs w:val="22"/>
        </w:rPr>
        <w:t>E</w:t>
      </w:r>
      <w:r w:rsidR="006C6D3F" w:rsidRPr="00205550">
        <w:rPr>
          <w:rStyle w:val="selectable"/>
          <w:sz w:val="22"/>
          <w:szCs w:val="22"/>
        </w:rPr>
        <w:t xml:space="preserve">vening </w:t>
      </w:r>
      <w:r w:rsidR="00287901" w:rsidRPr="00205550">
        <w:rPr>
          <w:rStyle w:val="selectable"/>
          <w:sz w:val="22"/>
          <w:szCs w:val="22"/>
        </w:rPr>
        <w:t>S</w:t>
      </w:r>
      <w:r w:rsidR="006C6D3F" w:rsidRPr="00205550">
        <w:rPr>
          <w:rStyle w:val="selectable"/>
          <w:sz w:val="22"/>
          <w:szCs w:val="22"/>
        </w:rPr>
        <w:t>tandard ran a cartoon suggesting she was</w:t>
      </w:r>
      <w:r w:rsidR="008D7B97" w:rsidRPr="00205550">
        <w:rPr>
          <w:rStyle w:val="selectable"/>
          <w:sz w:val="22"/>
          <w:szCs w:val="22"/>
        </w:rPr>
        <w:t xml:space="preserve"> </w:t>
      </w:r>
      <w:r w:rsidR="006C6D3F" w:rsidRPr="00205550">
        <w:rPr>
          <w:rStyle w:val="selectable"/>
          <w:sz w:val="22"/>
          <w:szCs w:val="22"/>
        </w:rPr>
        <w:t>lazy (Evening Standard, 2017)</w:t>
      </w:r>
      <w:r w:rsidR="009B55C8" w:rsidRPr="00205550">
        <w:rPr>
          <w:rStyle w:val="selectable"/>
          <w:sz w:val="22"/>
          <w:szCs w:val="22"/>
        </w:rPr>
        <w:t xml:space="preserve"> </w:t>
      </w:r>
      <w:r w:rsidR="00287901" w:rsidRPr="00205550">
        <w:rPr>
          <w:rStyle w:val="selectable"/>
          <w:sz w:val="22"/>
          <w:szCs w:val="22"/>
        </w:rPr>
        <w:t xml:space="preserve">another </w:t>
      </w:r>
      <w:r w:rsidR="009B55C8" w:rsidRPr="00205550">
        <w:rPr>
          <w:rStyle w:val="selectable"/>
          <w:sz w:val="22"/>
          <w:szCs w:val="22"/>
        </w:rPr>
        <w:t xml:space="preserve">common racial </w:t>
      </w:r>
      <w:r w:rsidR="00287901" w:rsidRPr="00205550">
        <w:rPr>
          <w:rStyle w:val="selectable"/>
          <w:sz w:val="22"/>
          <w:szCs w:val="22"/>
        </w:rPr>
        <w:t xml:space="preserve">stereotype </w:t>
      </w:r>
      <w:r w:rsidR="009B55C8" w:rsidRPr="00205550">
        <w:rPr>
          <w:rStyle w:val="selectable"/>
          <w:sz w:val="22"/>
          <w:szCs w:val="22"/>
        </w:rPr>
        <w:t xml:space="preserve">mentioned </w:t>
      </w:r>
      <w:r w:rsidR="00287901" w:rsidRPr="00205550">
        <w:rPr>
          <w:rStyle w:val="selectable"/>
          <w:sz w:val="22"/>
          <w:szCs w:val="22"/>
        </w:rPr>
        <w:t>earlier in</w:t>
      </w:r>
      <w:r w:rsidR="009B55C8" w:rsidRPr="00205550">
        <w:rPr>
          <w:rStyle w:val="selectable"/>
          <w:sz w:val="22"/>
          <w:szCs w:val="22"/>
        </w:rPr>
        <w:t xml:space="preserve"> </w:t>
      </w:r>
      <w:r w:rsidR="00287901" w:rsidRPr="00205550">
        <w:rPr>
          <w:rStyle w:val="selectable"/>
          <w:sz w:val="22"/>
          <w:szCs w:val="22"/>
        </w:rPr>
        <w:t>this essay</w:t>
      </w:r>
      <w:r w:rsidRPr="00205550">
        <w:rPr>
          <w:rStyle w:val="selectable"/>
          <w:sz w:val="22"/>
          <w:szCs w:val="22"/>
        </w:rPr>
        <w:t>, another stereotype mentioned</w:t>
      </w:r>
      <w:r w:rsidR="00287901" w:rsidRPr="00205550">
        <w:rPr>
          <w:rStyle w:val="selectable"/>
          <w:sz w:val="22"/>
          <w:szCs w:val="22"/>
        </w:rPr>
        <w:t xml:space="preserve"> earlier </w:t>
      </w:r>
      <w:r w:rsidRPr="00205550">
        <w:rPr>
          <w:rStyle w:val="selectable"/>
          <w:sz w:val="22"/>
          <w:szCs w:val="22"/>
        </w:rPr>
        <w:t>is that b</w:t>
      </w:r>
      <w:r w:rsidR="00287901" w:rsidRPr="00205550">
        <w:rPr>
          <w:rStyle w:val="selectable"/>
          <w:sz w:val="22"/>
          <w:szCs w:val="22"/>
        </w:rPr>
        <w:t>lack women are</w:t>
      </w:r>
      <w:r w:rsidR="001C1210" w:rsidRPr="00205550">
        <w:rPr>
          <w:rStyle w:val="selectable"/>
          <w:sz w:val="22"/>
          <w:szCs w:val="22"/>
        </w:rPr>
        <w:t xml:space="preserve"> </w:t>
      </w:r>
      <w:r w:rsidR="00287901" w:rsidRPr="00205550">
        <w:rPr>
          <w:rStyle w:val="selectable"/>
          <w:sz w:val="22"/>
          <w:szCs w:val="22"/>
        </w:rPr>
        <w:t xml:space="preserve">stereotyped as </w:t>
      </w:r>
      <w:r w:rsidR="001C1210" w:rsidRPr="00205550">
        <w:rPr>
          <w:rStyle w:val="selectable"/>
          <w:sz w:val="22"/>
          <w:szCs w:val="22"/>
        </w:rPr>
        <w:t xml:space="preserve"> </w:t>
      </w:r>
      <w:r w:rsidR="00287901" w:rsidRPr="00205550">
        <w:rPr>
          <w:rStyle w:val="selectable"/>
          <w:sz w:val="22"/>
          <w:szCs w:val="22"/>
        </w:rPr>
        <w:t>Jezebel</w:t>
      </w:r>
      <w:r w:rsidR="001C1210" w:rsidRPr="00205550">
        <w:rPr>
          <w:rStyle w:val="selectable"/>
          <w:sz w:val="22"/>
          <w:szCs w:val="22"/>
        </w:rPr>
        <w:t xml:space="preserve"> characters</w:t>
      </w:r>
      <w:r w:rsidR="00287901" w:rsidRPr="00205550">
        <w:rPr>
          <w:rStyle w:val="selectable"/>
          <w:sz w:val="22"/>
          <w:szCs w:val="22"/>
        </w:rPr>
        <w:t xml:space="preserve">, this is thought to be an </w:t>
      </w:r>
      <w:r w:rsidR="001C1210" w:rsidRPr="00205550">
        <w:rPr>
          <w:rStyle w:val="selectable"/>
          <w:sz w:val="22"/>
          <w:szCs w:val="22"/>
        </w:rPr>
        <w:t>objectifying</w:t>
      </w:r>
      <w:r w:rsidR="002C11F5">
        <w:rPr>
          <w:rStyle w:val="selectable"/>
          <w:sz w:val="22"/>
          <w:szCs w:val="22"/>
        </w:rPr>
        <w:t>,</w:t>
      </w:r>
      <w:r w:rsidR="00287901" w:rsidRPr="00205550">
        <w:rPr>
          <w:rStyle w:val="selectable"/>
          <w:sz w:val="22"/>
          <w:szCs w:val="22"/>
        </w:rPr>
        <w:t xml:space="preserve"> controlling stereotype</w:t>
      </w:r>
      <w:r w:rsidR="001C1210" w:rsidRPr="00205550">
        <w:rPr>
          <w:rStyle w:val="selectable"/>
          <w:sz w:val="22"/>
          <w:szCs w:val="22"/>
        </w:rPr>
        <w:t xml:space="preserve"> that is reminiscent of the master slave relationship</w:t>
      </w:r>
      <w:r w:rsidR="002C11F5">
        <w:rPr>
          <w:rStyle w:val="selectable"/>
          <w:sz w:val="22"/>
          <w:szCs w:val="22"/>
        </w:rPr>
        <w:t>.</w:t>
      </w:r>
      <w:r w:rsidR="00047DFD" w:rsidRPr="00205550">
        <w:rPr>
          <w:rStyle w:val="regular"/>
          <w:sz w:val="22"/>
          <w:szCs w:val="22"/>
        </w:rPr>
        <w:t xml:space="preserve"> In September 2015</w:t>
      </w:r>
      <w:r w:rsidR="00287901" w:rsidRPr="00205550">
        <w:rPr>
          <w:rStyle w:val="selectable"/>
          <w:sz w:val="22"/>
          <w:szCs w:val="22"/>
        </w:rPr>
        <w:t xml:space="preserve"> The Telegraph </w:t>
      </w:r>
      <w:r w:rsidR="00D81C1F" w:rsidRPr="00205550">
        <w:rPr>
          <w:rStyle w:val="selectable"/>
          <w:sz w:val="22"/>
          <w:szCs w:val="22"/>
        </w:rPr>
        <w:t xml:space="preserve">newspaper </w:t>
      </w:r>
      <w:r w:rsidR="00287901" w:rsidRPr="00205550">
        <w:rPr>
          <w:rStyle w:val="selectable"/>
          <w:sz w:val="22"/>
          <w:szCs w:val="22"/>
        </w:rPr>
        <w:t>serialised an unauthorised and alleged story that accused Ms Abbott of having an intimate relationship with the leader of her party</w:t>
      </w:r>
      <w:r w:rsidR="002C11F5">
        <w:rPr>
          <w:rStyle w:val="selectable"/>
          <w:sz w:val="22"/>
          <w:szCs w:val="22"/>
        </w:rPr>
        <w:t xml:space="preserve"> </w:t>
      </w:r>
      <w:r w:rsidR="000D0F1C" w:rsidRPr="00205550">
        <w:rPr>
          <w:sz w:val="22"/>
          <w:szCs w:val="22"/>
        </w:rPr>
        <w:t>(</w:t>
      </w:r>
      <w:proofErr w:type="spellStart"/>
      <w:r w:rsidR="000D0F1C" w:rsidRPr="00205550">
        <w:rPr>
          <w:sz w:val="22"/>
          <w:szCs w:val="22"/>
        </w:rPr>
        <w:t>Mcann</w:t>
      </w:r>
      <w:proofErr w:type="spellEnd"/>
      <w:r w:rsidR="000D0F1C" w:rsidRPr="00205550">
        <w:rPr>
          <w:sz w:val="22"/>
          <w:szCs w:val="22"/>
        </w:rPr>
        <w:t>, 2015</w:t>
      </w:r>
      <w:r w:rsidR="00047DFD" w:rsidRPr="00205550">
        <w:rPr>
          <w:sz w:val="22"/>
          <w:szCs w:val="22"/>
        </w:rPr>
        <w:t>). This conjures up the Jez</w:t>
      </w:r>
      <w:r w:rsidR="002C11F5">
        <w:rPr>
          <w:sz w:val="22"/>
          <w:szCs w:val="22"/>
        </w:rPr>
        <w:t>e</w:t>
      </w:r>
      <w:r w:rsidR="00047DFD" w:rsidRPr="00205550">
        <w:rPr>
          <w:sz w:val="22"/>
          <w:szCs w:val="22"/>
        </w:rPr>
        <w:t>bel</w:t>
      </w:r>
      <w:r w:rsidR="00D81C1F" w:rsidRPr="00205550">
        <w:rPr>
          <w:sz w:val="22"/>
          <w:szCs w:val="22"/>
        </w:rPr>
        <w:t xml:space="preserve"> stereotype of </w:t>
      </w:r>
      <w:r w:rsidR="001137A1" w:rsidRPr="00205550">
        <w:rPr>
          <w:sz w:val="22"/>
          <w:szCs w:val="22"/>
        </w:rPr>
        <w:t>D</w:t>
      </w:r>
      <w:r w:rsidR="00D81C1F" w:rsidRPr="00205550">
        <w:rPr>
          <w:sz w:val="22"/>
          <w:szCs w:val="22"/>
        </w:rPr>
        <w:t xml:space="preserve">iane Abbot as a concubine, a woman without personal </w:t>
      </w:r>
      <w:r w:rsidR="001C1210" w:rsidRPr="00205550">
        <w:rPr>
          <w:sz w:val="22"/>
          <w:szCs w:val="22"/>
        </w:rPr>
        <w:t>authority,</w:t>
      </w:r>
      <w:r w:rsidR="00D81C1F" w:rsidRPr="00205550">
        <w:rPr>
          <w:sz w:val="22"/>
          <w:szCs w:val="22"/>
        </w:rPr>
        <w:t xml:space="preserve"> who had slept her way to power, these stereotypes are used to maintain and reinforce established hierarchies and </w:t>
      </w:r>
      <w:r w:rsidR="001C1210" w:rsidRPr="00205550">
        <w:rPr>
          <w:sz w:val="22"/>
          <w:szCs w:val="22"/>
        </w:rPr>
        <w:t>patriarchal</w:t>
      </w:r>
      <w:r w:rsidR="00D81C1F" w:rsidRPr="00205550">
        <w:rPr>
          <w:sz w:val="22"/>
          <w:szCs w:val="22"/>
        </w:rPr>
        <w:t xml:space="preserve"> social </w:t>
      </w:r>
      <w:r w:rsidR="001C1210" w:rsidRPr="00205550">
        <w:rPr>
          <w:sz w:val="22"/>
          <w:szCs w:val="22"/>
        </w:rPr>
        <w:t>ideologies</w:t>
      </w:r>
      <w:r w:rsidR="00D81C1F" w:rsidRPr="00205550">
        <w:rPr>
          <w:sz w:val="22"/>
          <w:szCs w:val="22"/>
        </w:rPr>
        <w:t>.  Fo</w:t>
      </w:r>
      <w:r w:rsidR="001C1210" w:rsidRPr="00205550">
        <w:rPr>
          <w:sz w:val="22"/>
          <w:szCs w:val="22"/>
        </w:rPr>
        <w:t>r</w:t>
      </w:r>
      <w:r w:rsidR="00D81C1F" w:rsidRPr="00205550">
        <w:rPr>
          <w:sz w:val="22"/>
          <w:szCs w:val="22"/>
        </w:rPr>
        <w:t xml:space="preserve"> example</w:t>
      </w:r>
      <w:r w:rsidR="001137A1" w:rsidRPr="00205550">
        <w:rPr>
          <w:sz w:val="22"/>
          <w:szCs w:val="22"/>
        </w:rPr>
        <w:t>,</w:t>
      </w:r>
      <w:r w:rsidR="00D81C1F" w:rsidRPr="00205550">
        <w:rPr>
          <w:sz w:val="22"/>
          <w:szCs w:val="22"/>
        </w:rPr>
        <w:t xml:space="preserve"> this </w:t>
      </w:r>
      <w:r w:rsidR="001C1210" w:rsidRPr="00205550">
        <w:rPr>
          <w:sz w:val="22"/>
          <w:szCs w:val="22"/>
        </w:rPr>
        <w:t xml:space="preserve">negative </w:t>
      </w:r>
      <w:r w:rsidR="00D81C1F" w:rsidRPr="00205550">
        <w:rPr>
          <w:sz w:val="22"/>
          <w:szCs w:val="22"/>
        </w:rPr>
        <w:t xml:space="preserve">stereotype was then </w:t>
      </w:r>
      <w:r w:rsidR="001C1210" w:rsidRPr="00205550">
        <w:rPr>
          <w:sz w:val="22"/>
          <w:szCs w:val="22"/>
        </w:rPr>
        <w:t xml:space="preserve">allegedly </w:t>
      </w:r>
      <w:r w:rsidR="001137A1" w:rsidRPr="00205550">
        <w:rPr>
          <w:sz w:val="22"/>
          <w:szCs w:val="22"/>
        </w:rPr>
        <w:t xml:space="preserve">used </w:t>
      </w:r>
      <w:r w:rsidR="00D81C1F" w:rsidRPr="00205550">
        <w:rPr>
          <w:sz w:val="22"/>
          <w:szCs w:val="22"/>
        </w:rPr>
        <w:t xml:space="preserve">by the presenter of </w:t>
      </w:r>
      <w:r w:rsidR="001C1210" w:rsidRPr="00205550">
        <w:rPr>
          <w:sz w:val="22"/>
          <w:szCs w:val="22"/>
        </w:rPr>
        <w:t xml:space="preserve">the BBC news programme </w:t>
      </w:r>
      <w:r w:rsidR="002C11F5">
        <w:rPr>
          <w:sz w:val="22"/>
          <w:szCs w:val="22"/>
        </w:rPr>
        <w:t>Q</w:t>
      </w:r>
      <w:r w:rsidR="00D81C1F" w:rsidRPr="00205550">
        <w:rPr>
          <w:sz w:val="22"/>
          <w:szCs w:val="22"/>
        </w:rPr>
        <w:t>uestion</w:t>
      </w:r>
      <w:r w:rsidR="001C1210" w:rsidRPr="00205550">
        <w:rPr>
          <w:sz w:val="22"/>
          <w:szCs w:val="22"/>
        </w:rPr>
        <w:t xml:space="preserve"> </w:t>
      </w:r>
      <w:r w:rsidR="002C11F5">
        <w:rPr>
          <w:sz w:val="22"/>
          <w:szCs w:val="22"/>
        </w:rPr>
        <w:t>T</w:t>
      </w:r>
      <w:r w:rsidR="00D81C1F" w:rsidRPr="00205550">
        <w:rPr>
          <w:sz w:val="22"/>
          <w:szCs w:val="22"/>
        </w:rPr>
        <w:t>ime to whip up negative feeling</w:t>
      </w:r>
      <w:r w:rsidR="001137A1" w:rsidRPr="00205550">
        <w:rPr>
          <w:sz w:val="22"/>
          <w:szCs w:val="22"/>
        </w:rPr>
        <w:t>s</w:t>
      </w:r>
      <w:r w:rsidR="00D81C1F" w:rsidRPr="00205550">
        <w:rPr>
          <w:sz w:val="22"/>
          <w:szCs w:val="22"/>
        </w:rPr>
        <w:t xml:space="preserve"> in the </w:t>
      </w:r>
      <w:r w:rsidR="001137A1" w:rsidRPr="00205550">
        <w:rPr>
          <w:sz w:val="22"/>
          <w:szCs w:val="22"/>
        </w:rPr>
        <w:t>audience</w:t>
      </w:r>
      <w:r w:rsidR="00D81C1F" w:rsidRPr="00205550">
        <w:rPr>
          <w:sz w:val="22"/>
          <w:szCs w:val="22"/>
        </w:rPr>
        <w:t>. With the insinuation that Diane had slept her way to power. This resulted in a complaint against the BBC for institutional racism</w:t>
      </w:r>
      <w:r w:rsidR="00047DFD" w:rsidRPr="00205550">
        <w:rPr>
          <w:sz w:val="22"/>
          <w:szCs w:val="22"/>
        </w:rPr>
        <w:t xml:space="preserve"> (Kang, 2019). Analysis</w:t>
      </w:r>
      <w:r w:rsidR="00D81C1F" w:rsidRPr="00205550">
        <w:rPr>
          <w:sz w:val="22"/>
          <w:szCs w:val="22"/>
        </w:rPr>
        <w:t xml:space="preserve"> of the program</w:t>
      </w:r>
      <w:r w:rsidR="002C11F5">
        <w:rPr>
          <w:sz w:val="22"/>
          <w:szCs w:val="22"/>
        </w:rPr>
        <w:t>me</w:t>
      </w:r>
      <w:r w:rsidR="00D81C1F" w:rsidRPr="00205550">
        <w:rPr>
          <w:sz w:val="22"/>
          <w:szCs w:val="22"/>
        </w:rPr>
        <w:t xml:space="preserve"> also showed </w:t>
      </w:r>
      <w:r w:rsidR="00183053" w:rsidRPr="00205550">
        <w:rPr>
          <w:sz w:val="22"/>
          <w:szCs w:val="22"/>
        </w:rPr>
        <w:t xml:space="preserve">Ms </w:t>
      </w:r>
      <w:r w:rsidR="00047DFD" w:rsidRPr="00205550">
        <w:rPr>
          <w:sz w:val="22"/>
          <w:szCs w:val="22"/>
        </w:rPr>
        <w:t>A</w:t>
      </w:r>
      <w:r w:rsidR="00183053" w:rsidRPr="00205550">
        <w:rPr>
          <w:sz w:val="22"/>
          <w:szCs w:val="22"/>
        </w:rPr>
        <w:t>bbo</w:t>
      </w:r>
      <w:r w:rsidR="00047DFD" w:rsidRPr="00205550">
        <w:rPr>
          <w:sz w:val="22"/>
          <w:szCs w:val="22"/>
        </w:rPr>
        <w:t>t</w:t>
      </w:r>
      <w:r w:rsidR="00183053" w:rsidRPr="00205550">
        <w:rPr>
          <w:sz w:val="22"/>
          <w:szCs w:val="22"/>
        </w:rPr>
        <w:t xml:space="preserve"> wa</w:t>
      </w:r>
      <w:r w:rsidR="00047DFD" w:rsidRPr="00205550">
        <w:rPr>
          <w:sz w:val="22"/>
          <w:szCs w:val="22"/>
        </w:rPr>
        <w:t>s</w:t>
      </w:r>
      <w:r w:rsidR="00183053" w:rsidRPr="00205550">
        <w:rPr>
          <w:sz w:val="22"/>
          <w:szCs w:val="22"/>
        </w:rPr>
        <w:t xml:space="preserve"> </w:t>
      </w:r>
      <w:r w:rsidR="00047DFD" w:rsidRPr="00205550">
        <w:rPr>
          <w:sz w:val="22"/>
          <w:szCs w:val="22"/>
        </w:rPr>
        <w:t>interrupted</w:t>
      </w:r>
      <w:r w:rsidR="00183053" w:rsidRPr="00205550">
        <w:rPr>
          <w:sz w:val="22"/>
          <w:szCs w:val="22"/>
        </w:rPr>
        <w:t xml:space="preserve"> by the </w:t>
      </w:r>
      <w:r w:rsidR="00047DFD" w:rsidRPr="00205550">
        <w:rPr>
          <w:sz w:val="22"/>
          <w:szCs w:val="22"/>
        </w:rPr>
        <w:t>presenter</w:t>
      </w:r>
      <w:r w:rsidR="00183053" w:rsidRPr="00205550">
        <w:rPr>
          <w:sz w:val="22"/>
          <w:szCs w:val="22"/>
        </w:rPr>
        <w:t xml:space="preserve"> twice as many times as the other members of the panel and her comments were said to be false when th</w:t>
      </w:r>
      <w:r w:rsidR="002C11F5">
        <w:rPr>
          <w:sz w:val="22"/>
          <w:szCs w:val="22"/>
        </w:rPr>
        <w:t>e</w:t>
      </w:r>
      <w:r w:rsidR="00277AAB" w:rsidRPr="00205550">
        <w:rPr>
          <w:sz w:val="22"/>
          <w:szCs w:val="22"/>
        </w:rPr>
        <w:t>y</w:t>
      </w:r>
      <w:r w:rsidR="00183053" w:rsidRPr="00205550">
        <w:rPr>
          <w:sz w:val="22"/>
          <w:szCs w:val="22"/>
        </w:rPr>
        <w:t xml:space="preserve"> were later shown to be true</w:t>
      </w:r>
      <w:r w:rsidR="002C11F5">
        <w:rPr>
          <w:sz w:val="22"/>
          <w:szCs w:val="22"/>
        </w:rPr>
        <w:t>.</w:t>
      </w:r>
      <w:r w:rsidR="00183053" w:rsidRPr="00205550">
        <w:rPr>
          <w:sz w:val="22"/>
          <w:szCs w:val="22"/>
        </w:rPr>
        <w:t xml:space="preserve"> </w:t>
      </w:r>
      <w:r w:rsidR="002C11F5">
        <w:rPr>
          <w:sz w:val="22"/>
          <w:szCs w:val="22"/>
        </w:rPr>
        <w:t>T</w:t>
      </w:r>
      <w:r w:rsidR="00183053" w:rsidRPr="00205550">
        <w:rPr>
          <w:sz w:val="22"/>
          <w:szCs w:val="22"/>
        </w:rPr>
        <w:t xml:space="preserve">he BBC later </w:t>
      </w:r>
      <w:r w:rsidR="00277AAB" w:rsidRPr="00205550">
        <w:rPr>
          <w:sz w:val="22"/>
          <w:szCs w:val="22"/>
        </w:rPr>
        <w:t xml:space="preserve">issued an </w:t>
      </w:r>
      <w:proofErr w:type="gramStart"/>
      <w:r w:rsidR="0014665E" w:rsidRPr="00205550">
        <w:rPr>
          <w:sz w:val="22"/>
          <w:szCs w:val="22"/>
        </w:rPr>
        <w:t>apology</w:t>
      </w:r>
      <w:r w:rsidR="0014665E">
        <w:rPr>
          <w:sz w:val="22"/>
          <w:szCs w:val="22"/>
        </w:rPr>
        <w:t>,</w:t>
      </w:r>
      <w:proofErr w:type="gramEnd"/>
      <w:r w:rsidR="00277AAB" w:rsidRPr="00205550">
        <w:rPr>
          <w:sz w:val="22"/>
          <w:szCs w:val="22"/>
        </w:rPr>
        <w:t xml:space="preserve"> however,</w:t>
      </w:r>
      <w:r w:rsidR="00183053" w:rsidRPr="00205550">
        <w:rPr>
          <w:sz w:val="22"/>
          <w:szCs w:val="22"/>
        </w:rPr>
        <w:t xml:space="preserve"> the programme </w:t>
      </w:r>
      <w:r w:rsidR="00277AAB" w:rsidRPr="00205550">
        <w:rPr>
          <w:sz w:val="22"/>
          <w:szCs w:val="22"/>
        </w:rPr>
        <w:t>had already been</w:t>
      </w:r>
      <w:r w:rsidR="00183053" w:rsidRPr="00205550">
        <w:rPr>
          <w:sz w:val="22"/>
          <w:szCs w:val="22"/>
        </w:rPr>
        <w:t xml:space="preserve"> aired </w:t>
      </w:r>
      <w:r w:rsidR="00277AAB" w:rsidRPr="00205550">
        <w:rPr>
          <w:sz w:val="22"/>
          <w:szCs w:val="22"/>
        </w:rPr>
        <w:t xml:space="preserve">and the damage done (Kang, 2019). During an interview in 2017 Ms Abbott got her figures wrong, this led to days of negative headlines that depicted her as </w:t>
      </w:r>
      <w:r w:rsidR="007A3D8F">
        <w:rPr>
          <w:sz w:val="22"/>
          <w:szCs w:val="22"/>
        </w:rPr>
        <w:t xml:space="preserve">stupid, </w:t>
      </w:r>
      <w:r w:rsidR="00277AAB" w:rsidRPr="00205550">
        <w:rPr>
          <w:sz w:val="22"/>
          <w:szCs w:val="22"/>
        </w:rPr>
        <w:t>for example</w:t>
      </w:r>
      <w:r w:rsidR="007A3D8F">
        <w:rPr>
          <w:sz w:val="22"/>
          <w:szCs w:val="22"/>
        </w:rPr>
        <w:t>,</w:t>
      </w:r>
      <w:r w:rsidR="00277AAB" w:rsidRPr="00205550">
        <w:rPr>
          <w:sz w:val="22"/>
          <w:szCs w:val="22"/>
        </w:rPr>
        <w:t xml:space="preserve"> the Telegraph “</w:t>
      </w:r>
      <w:r w:rsidR="0079793B" w:rsidRPr="00205550">
        <w:rPr>
          <w:bCs/>
          <w:spacing w:val="9"/>
          <w:sz w:val="22"/>
          <w:szCs w:val="22"/>
        </w:rPr>
        <w:t>It's not racist to point out that Diane Abbott is a bungling disappointment</w:t>
      </w:r>
      <w:r w:rsidR="00833346" w:rsidRPr="00205550">
        <w:rPr>
          <w:bCs/>
          <w:spacing w:val="9"/>
          <w:sz w:val="22"/>
          <w:szCs w:val="22"/>
        </w:rPr>
        <w:t xml:space="preserve"> </w:t>
      </w:r>
      <w:r w:rsidR="00833346" w:rsidRPr="00205550">
        <w:rPr>
          <w:sz w:val="22"/>
          <w:szCs w:val="22"/>
        </w:rPr>
        <w:t>(</w:t>
      </w:r>
      <w:proofErr w:type="spellStart"/>
      <w:r w:rsidR="00833346" w:rsidRPr="00205550">
        <w:rPr>
          <w:sz w:val="22"/>
          <w:szCs w:val="22"/>
        </w:rPr>
        <w:t>Strimple</w:t>
      </w:r>
      <w:proofErr w:type="spellEnd"/>
      <w:r w:rsidR="00833346" w:rsidRPr="00205550">
        <w:rPr>
          <w:sz w:val="22"/>
          <w:szCs w:val="22"/>
        </w:rPr>
        <w:t>, 2017)</w:t>
      </w:r>
      <w:r w:rsidR="00277AAB" w:rsidRPr="00205550">
        <w:rPr>
          <w:sz w:val="22"/>
          <w:szCs w:val="22"/>
        </w:rPr>
        <w:t xml:space="preserve">. </w:t>
      </w:r>
      <w:r w:rsidR="00BE7706">
        <w:rPr>
          <w:sz w:val="22"/>
          <w:szCs w:val="22"/>
        </w:rPr>
        <w:t>It could be</w:t>
      </w:r>
      <w:r w:rsidR="00277AAB" w:rsidRPr="00205550">
        <w:rPr>
          <w:sz w:val="22"/>
          <w:szCs w:val="22"/>
        </w:rPr>
        <w:t xml:space="preserve"> argue</w:t>
      </w:r>
      <w:r w:rsidR="00BE7706">
        <w:rPr>
          <w:sz w:val="22"/>
          <w:szCs w:val="22"/>
        </w:rPr>
        <w:t>d</w:t>
      </w:r>
      <w:r w:rsidR="00277AAB" w:rsidRPr="00205550">
        <w:rPr>
          <w:sz w:val="22"/>
          <w:szCs w:val="22"/>
        </w:rPr>
        <w:t xml:space="preserve"> that</w:t>
      </w:r>
      <w:r w:rsidR="00BE7706">
        <w:rPr>
          <w:sz w:val="22"/>
          <w:szCs w:val="22"/>
        </w:rPr>
        <w:t>,</w:t>
      </w:r>
      <w:r w:rsidR="00277AAB" w:rsidRPr="00205550">
        <w:rPr>
          <w:sz w:val="22"/>
          <w:szCs w:val="22"/>
        </w:rPr>
        <w:t xml:space="preserve"> as a politician</w:t>
      </w:r>
      <w:r w:rsidR="00BE7706">
        <w:rPr>
          <w:sz w:val="22"/>
          <w:szCs w:val="22"/>
        </w:rPr>
        <w:t>,</w:t>
      </w:r>
      <w:r w:rsidR="00277AAB" w:rsidRPr="00205550">
        <w:rPr>
          <w:sz w:val="22"/>
          <w:szCs w:val="22"/>
        </w:rPr>
        <w:t xml:space="preserve"> it is important to hold </w:t>
      </w:r>
      <w:r w:rsidR="007A3D8F">
        <w:rPr>
          <w:sz w:val="22"/>
          <w:szCs w:val="22"/>
        </w:rPr>
        <w:t xml:space="preserve">Ms </w:t>
      </w:r>
      <w:r w:rsidR="007A3D8F" w:rsidRPr="00205550">
        <w:rPr>
          <w:bCs/>
          <w:spacing w:val="9"/>
          <w:sz w:val="22"/>
          <w:szCs w:val="22"/>
        </w:rPr>
        <w:t>Abbott</w:t>
      </w:r>
      <w:r w:rsidR="00277AAB" w:rsidRPr="00205550">
        <w:rPr>
          <w:sz w:val="22"/>
          <w:szCs w:val="22"/>
        </w:rPr>
        <w:t xml:space="preserve"> to higher standards of </w:t>
      </w:r>
      <w:r w:rsidR="00AB6AD3" w:rsidRPr="00205550">
        <w:rPr>
          <w:sz w:val="22"/>
          <w:szCs w:val="22"/>
        </w:rPr>
        <w:t>scrutiny than others</w:t>
      </w:r>
      <w:r w:rsidR="00BE7706">
        <w:rPr>
          <w:sz w:val="22"/>
          <w:szCs w:val="22"/>
        </w:rPr>
        <w:t>.</w:t>
      </w:r>
      <w:r w:rsidR="00406891" w:rsidRPr="00205550">
        <w:rPr>
          <w:sz w:val="22"/>
          <w:szCs w:val="22"/>
        </w:rPr>
        <w:t xml:space="preserve"> </w:t>
      </w:r>
      <w:r w:rsidR="00BE7706">
        <w:rPr>
          <w:sz w:val="22"/>
          <w:szCs w:val="22"/>
        </w:rPr>
        <w:t>H</w:t>
      </w:r>
      <w:r w:rsidR="00406891" w:rsidRPr="00205550">
        <w:rPr>
          <w:sz w:val="22"/>
          <w:szCs w:val="22"/>
        </w:rPr>
        <w:t xml:space="preserve">owever, it seems that </w:t>
      </w:r>
      <w:r w:rsidRPr="00205550">
        <w:rPr>
          <w:rStyle w:val="selectable"/>
          <w:sz w:val="22"/>
          <w:szCs w:val="22"/>
        </w:rPr>
        <w:t xml:space="preserve">Diane Abbott has been held to higher standards than her </w:t>
      </w:r>
      <w:r w:rsidR="007A3D8F">
        <w:rPr>
          <w:rStyle w:val="selectable"/>
          <w:sz w:val="22"/>
          <w:szCs w:val="22"/>
        </w:rPr>
        <w:t xml:space="preserve">white </w:t>
      </w:r>
      <w:r w:rsidRPr="00205550">
        <w:rPr>
          <w:rStyle w:val="selectable"/>
          <w:sz w:val="22"/>
          <w:szCs w:val="22"/>
        </w:rPr>
        <w:t>colleagues</w:t>
      </w:r>
      <w:r w:rsidR="007A3D8F">
        <w:rPr>
          <w:rStyle w:val="selectable"/>
          <w:sz w:val="22"/>
          <w:szCs w:val="22"/>
        </w:rPr>
        <w:t xml:space="preserve"> and subjected to </w:t>
      </w:r>
      <w:r w:rsidR="0075526B">
        <w:rPr>
          <w:rStyle w:val="selectable"/>
          <w:sz w:val="22"/>
          <w:szCs w:val="22"/>
        </w:rPr>
        <w:t>criticism of a prejudicial nature</w:t>
      </w:r>
      <w:r w:rsidR="00BE7706">
        <w:rPr>
          <w:rStyle w:val="selectable"/>
          <w:sz w:val="22"/>
          <w:szCs w:val="22"/>
        </w:rPr>
        <w:t>.</w:t>
      </w:r>
      <w:r w:rsidR="00406891" w:rsidRPr="00205550">
        <w:rPr>
          <w:rStyle w:val="selectable"/>
          <w:sz w:val="22"/>
          <w:szCs w:val="22"/>
        </w:rPr>
        <w:t xml:space="preserve"> </w:t>
      </w:r>
      <w:r w:rsidR="00406891" w:rsidRPr="00205550">
        <w:rPr>
          <w:sz w:val="22"/>
          <w:szCs w:val="22"/>
          <w:bdr w:val="none" w:sz="0" w:space="0" w:color="auto" w:frame="1"/>
        </w:rPr>
        <w:t xml:space="preserve">Philip Hammond, the </w:t>
      </w:r>
      <w:r w:rsidR="00406891" w:rsidRPr="00205550">
        <w:rPr>
          <w:sz w:val="22"/>
          <w:szCs w:val="22"/>
          <w:shd w:val="clear" w:color="auto" w:fill="FFFFFF"/>
        </w:rPr>
        <w:t>Chancellor of the Exchequer since 2016</w:t>
      </w:r>
      <w:r w:rsidR="00BE7706">
        <w:rPr>
          <w:sz w:val="22"/>
          <w:szCs w:val="22"/>
          <w:shd w:val="clear" w:color="auto" w:fill="FFFFFF"/>
        </w:rPr>
        <w:t>,</w:t>
      </w:r>
      <w:r w:rsidR="00406891" w:rsidRPr="00205550">
        <w:rPr>
          <w:sz w:val="22"/>
          <w:szCs w:val="22"/>
          <w:shd w:val="clear" w:color="auto" w:fill="FFFFFF"/>
        </w:rPr>
        <w:t xml:space="preserve"> similarly got his figures significantly wrong during a </w:t>
      </w:r>
      <w:r w:rsidR="00BE7706">
        <w:rPr>
          <w:sz w:val="22"/>
          <w:szCs w:val="22"/>
          <w:shd w:val="clear" w:color="auto" w:fill="FFFFFF"/>
        </w:rPr>
        <w:t>R</w:t>
      </w:r>
      <w:r w:rsidR="00406891" w:rsidRPr="00205550">
        <w:rPr>
          <w:sz w:val="22"/>
          <w:szCs w:val="22"/>
          <w:shd w:val="clear" w:color="auto" w:fill="FFFFFF"/>
        </w:rPr>
        <w:t xml:space="preserve">adio 4 interview </w:t>
      </w:r>
      <w:r w:rsidR="00201AC8" w:rsidRPr="00205550">
        <w:rPr>
          <w:sz w:val="22"/>
          <w:szCs w:val="22"/>
          <w:shd w:val="clear" w:color="auto" w:fill="FFFFFF"/>
        </w:rPr>
        <w:t>during</w:t>
      </w:r>
      <w:r w:rsidR="00406891" w:rsidRPr="00205550">
        <w:rPr>
          <w:sz w:val="22"/>
          <w:szCs w:val="22"/>
          <w:shd w:val="clear" w:color="auto" w:fill="FFFFFF"/>
        </w:rPr>
        <w:t xml:space="preserve"> the same </w:t>
      </w:r>
      <w:proofErr w:type="gramStart"/>
      <w:r w:rsidR="00406891" w:rsidRPr="00205550">
        <w:rPr>
          <w:sz w:val="22"/>
          <w:szCs w:val="22"/>
          <w:shd w:val="clear" w:color="auto" w:fill="FFFFFF"/>
        </w:rPr>
        <w:t>time period</w:t>
      </w:r>
      <w:proofErr w:type="gramEnd"/>
      <w:r w:rsidR="00406891" w:rsidRPr="00205550">
        <w:rPr>
          <w:sz w:val="22"/>
          <w:szCs w:val="22"/>
          <w:bdr w:val="none" w:sz="0" w:space="0" w:color="auto" w:frame="1"/>
        </w:rPr>
        <w:t xml:space="preserve"> with very little attention from the press and no personal attack on his intellectual abilities</w:t>
      </w:r>
      <w:r w:rsidR="00AB6AD3" w:rsidRPr="00205550">
        <w:rPr>
          <w:sz w:val="22"/>
          <w:szCs w:val="22"/>
          <w:bdr w:val="none" w:sz="0" w:space="0" w:color="auto" w:frame="1"/>
        </w:rPr>
        <w:t xml:space="preserve"> </w:t>
      </w:r>
      <w:r w:rsidR="00406891" w:rsidRPr="00205550">
        <w:rPr>
          <w:sz w:val="22"/>
          <w:szCs w:val="22"/>
        </w:rPr>
        <w:t>(England, 2017)</w:t>
      </w:r>
      <w:r w:rsidR="00BE7706">
        <w:rPr>
          <w:sz w:val="22"/>
          <w:szCs w:val="22"/>
        </w:rPr>
        <w:t>.</w:t>
      </w:r>
      <w:r w:rsidRPr="00205550">
        <w:rPr>
          <w:rStyle w:val="selectable"/>
          <w:sz w:val="22"/>
          <w:szCs w:val="22"/>
        </w:rPr>
        <w:t xml:space="preserve"> </w:t>
      </w:r>
      <w:r w:rsidR="0014665E">
        <w:rPr>
          <w:rStyle w:val="selectable"/>
          <w:sz w:val="22"/>
          <w:szCs w:val="22"/>
        </w:rPr>
        <w:t>S</w:t>
      </w:r>
      <w:r w:rsidR="0014665E" w:rsidRPr="00205550">
        <w:rPr>
          <w:rStyle w:val="selectable"/>
          <w:sz w:val="22"/>
          <w:szCs w:val="22"/>
        </w:rPr>
        <w:t>imilarly,</w:t>
      </w:r>
      <w:bookmarkStart w:id="0" w:name="_GoBack"/>
      <w:bookmarkEnd w:id="0"/>
      <w:r w:rsidRPr="00205550">
        <w:rPr>
          <w:rStyle w:val="selectable"/>
          <w:sz w:val="22"/>
          <w:szCs w:val="22"/>
        </w:rPr>
        <w:t xml:space="preserve"> Theresa May pulled out of a </w:t>
      </w:r>
      <w:r w:rsidR="00406891" w:rsidRPr="00205550">
        <w:rPr>
          <w:rStyle w:val="selectable"/>
          <w:sz w:val="22"/>
          <w:szCs w:val="22"/>
        </w:rPr>
        <w:t>Woman’s</w:t>
      </w:r>
      <w:r w:rsidRPr="00205550">
        <w:rPr>
          <w:rStyle w:val="selectable"/>
          <w:sz w:val="22"/>
          <w:szCs w:val="22"/>
        </w:rPr>
        <w:t xml:space="preserve"> hour interview with no </w:t>
      </w:r>
      <w:r w:rsidR="00201AC8" w:rsidRPr="00205550">
        <w:rPr>
          <w:rStyle w:val="selectable"/>
          <w:sz w:val="22"/>
          <w:szCs w:val="22"/>
        </w:rPr>
        <w:t xml:space="preserve">recently </w:t>
      </w:r>
      <w:r w:rsidR="00201AC8" w:rsidRPr="00205550">
        <w:rPr>
          <w:rStyle w:val="selectable"/>
          <w:sz w:val="22"/>
          <w:szCs w:val="22"/>
        </w:rPr>
        <w:lastRenderedPageBreak/>
        <w:t xml:space="preserve">diagnosed </w:t>
      </w:r>
      <w:r w:rsidR="004713D9" w:rsidRPr="00205550">
        <w:rPr>
          <w:rStyle w:val="selectable"/>
          <w:sz w:val="22"/>
          <w:szCs w:val="22"/>
        </w:rPr>
        <w:t xml:space="preserve">serious health complaint </w:t>
      </w:r>
      <w:r w:rsidR="00201AC8" w:rsidRPr="00205550">
        <w:rPr>
          <w:rStyle w:val="selectable"/>
          <w:sz w:val="22"/>
          <w:szCs w:val="22"/>
        </w:rPr>
        <w:t>yet</w:t>
      </w:r>
      <w:r w:rsidR="004713D9" w:rsidRPr="00205550">
        <w:rPr>
          <w:rStyle w:val="selectable"/>
          <w:sz w:val="22"/>
          <w:szCs w:val="22"/>
        </w:rPr>
        <w:t xml:space="preserve"> still no </w:t>
      </w:r>
      <w:r w:rsidRPr="00205550">
        <w:rPr>
          <w:rStyle w:val="selectable"/>
          <w:sz w:val="22"/>
          <w:szCs w:val="22"/>
        </w:rPr>
        <w:t xml:space="preserve">accusations </w:t>
      </w:r>
      <w:r w:rsidR="00406891" w:rsidRPr="00205550">
        <w:rPr>
          <w:rStyle w:val="selectable"/>
          <w:sz w:val="22"/>
          <w:szCs w:val="22"/>
        </w:rPr>
        <w:t xml:space="preserve">of laziness </w:t>
      </w:r>
      <w:r w:rsidR="0075526B">
        <w:rPr>
          <w:rStyle w:val="selectable"/>
          <w:sz w:val="22"/>
          <w:szCs w:val="22"/>
        </w:rPr>
        <w:t>w</w:t>
      </w:r>
      <w:r w:rsidR="00BE7706">
        <w:rPr>
          <w:rStyle w:val="selectable"/>
          <w:sz w:val="22"/>
          <w:szCs w:val="22"/>
        </w:rPr>
        <w:t>ere</w:t>
      </w:r>
      <w:r w:rsidR="0075526B">
        <w:rPr>
          <w:rStyle w:val="selectable"/>
          <w:sz w:val="22"/>
          <w:szCs w:val="22"/>
        </w:rPr>
        <w:t xml:space="preserve"> made in the media </w:t>
      </w:r>
      <w:r w:rsidRPr="00205550">
        <w:rPr>
          <w:rStyle w:val="selectable"/>
          <w:sz w:val="22"/>
          <w:szCs w:val="22"/>
        </w:rPr>
        <w:t>(</w:t>
      </w:r>
      <w:r w:rsidRPr="00205550">
        <w:rPr>
          <w:sz w:val="22"/>
          <w:szCs w:val="22"/>
        </w:rPr>
        <w:t>Gabriel; 2018)</w:t>
      </w:r>
      <w:r w:rsidRPr="00205550">
        <w:rPr>
          <w:rStyle w:val="selectable"/>
          <w:sz w:val="22"/>
          <w:szCs w:val="22"/>
        </w:rPr>
        <w:t>.</w:t>
      </w:r>
      <w:r w:rsidR="00AB6AD3" w:rsidRPr="00205550">
        <w:rPr>
          <w:rStyle w:val="selectable"/>
          <w:sz w:val="22"/>
          <w:szCs w:val="22"/>
        </w:rPr>
        <w:t xml:space="preserve"> Research </w:t>
      </w:r>
      <w:r w:rsidR="006A0F33" w:rsidRPr="00205550">
        <w:rPr>
          <w:rStyle w:val="selectable"/>
          <w:sz w:val="22"/>
          <w:szCs w:val="22"/>
        </w:rPr>
        <w:t xml:space="preserve">by </w:t>
      </w:r>
      <w:r w:rsidR="006A0F33" w:rsidRPr="00205550">
        <w:rPr>
          <w:sz w:val="22"/>
          <w:szCs w:val="22"/>
          <w:shd w:val="clear" w:color="auto" w:fill="FFFFFF"/>
        </w:rPr>
        <w:t xml:space="preserve">Greenwald and </w:t>
      </w:r>
      <w:proofErr w:type="spellStart"/>
      <w:r w:rsidR="006A0F33" w:rsidRPr="00205550">
        <w:rPr>
          <w:sz w:val="22"/>
          <w:szCs w:val="22"/>
          <w:shd w:val="clear" w:color="auto" w:fill="FFFFFF"/>
        </w:rPr>
        <w:t>Banaji</w:t>
      </w:r>
      <w:proofErr w:type="spellEnd"/>
      <w:r w:rsidR="006A0F33" w:rsidRPr="00205550">
        <w:rPr>
          <w:sz w:val="22"/>
          <w:szCs w:val="22"/>
          <w:shd w:val="clear" w:color="auto" w:fill="FFFFFF"/>
        </w:rPr>
        <w:t xml:space="preserve"> (1995) </w:t>
      </w:r>
      <w:r w:rsidR="00AB6AD3" w:rsidRPr="00205550">
        <w:rPr>
          <w:rStyle w:val="selectable"/>
          <w:sz w:val="22"/>
          <w:szCs w:val="22"/>
        </w:rPr>
        <w:t xml:space="preserve">would suggest that whilst Ms </w:t>
      </w:r>
      <w:proofErr w:type="spellStart"/>
      <w:r w:rsidR="00AB6AD3" w:rsidRPr="00205550">
        <w:rPr>
          <w:rStyle w:val="selectable"/>
          <w:sz w:val="22"/>
          <w:szCs w:val="22"/>
        </w:rPr>
        <w:t>Strimple</w:t>
      </w:r>
      <w:proofErr w:type="spellEnd"/>
      <w:r w:rsidR="00AB6AD3" w:rsidRPr="00205550">
        <w:rPr>
          <w:rStyle w:val="selectable"/>
          <w:sz w:val="22"/>
          <w:szCs w:val="22"/>
        </w:rPr>
        <w:t xml:space="preserve"> (2017)</w:t>
      </w:r>
      <w:r w:rsidR="0075526B">
        <w:rPr>
          <w:rStyle w:val="selectable"/>
          <w:sz w:val="22"/>
          <w:szCs w:val="22"/>
        </w:rPr>
        <w:t xml:space="preserve"> </w:t>
      </w:r>
      <w:r w:rsidR="00201AC8" w:rsidRPr="00205550">
        <w:rPr>
          <w:rStyle w:val="selectable"/>
          <w:sz w:val="22"/>
          <w:szCs w:val="22"/>
        </w:rPr>
        <w:t>of the Telegraph</w:t>
      </w:r>
      <w:r w:rsidR="00BD0B4D" w:rsidRPr="00205550">
        <w:rPr>
          <w:rStyle w:val="selectable"/>
          <w:sz w:val="22"/>
          <w:szCs w:val="22"/>
        </w:rPr>
        <w:t xml:space="preserve"> </w:t>
      </w:r>
      <w:r w:rsidR="00AB6AD3" w:rsidRPr="00205550">
        <w:rPr>
          <w:rStyle w:val="selectable"/>
          <w:sz w:val="22"/>
          <w:szCs w:val="22"/>
        </w:rPr>
        <w:t xml:space="preserve">may not </w:t>
      </w:r>
      <w:r w:rsidR="00201AC8" w:rsidRPr="00205550">
        <w:rPr>
          <w:rStyle w:val="selectable"/>
          <w:sz w:val="22"/>
          <w:szCs w:val="22"/>
        </w:rPr>
        <w:t xml:space="preserve">explicitly </w:t>
      </w:r>
      <w:r w:rsidR="00AB6AD3" w:rsidRPr="00205550">
        <w:rPr>
          <w:rStyle w:val="selectable"/>
          <w:sz w:val="22"/>
          <w:szCs w:val="22"/>
        </w:rPr>
        <w:t xml:space="preserve">consider </w:t>
      </w:r>
      <w:r w:rsidR="00050792" w:rsidRPr="00205550">
        <w:rPr>
          <w:rStyle w:val="selectable"/>
          <w:sz w:val="22"/>
          <w:szCs w:val="22"/>
        </w:rPr>
        <w:t xml:space="preserve">that </w:t>
      </w:r>
      <w:r w:rsidR="00AB6AD3" w:rsidRPr="00205550">
        <w:rPr>
          <w:rStyle w:val="selectable"/>
          <w:sz w:val="22"/>
          <w:szCs w:val="22"/>
        </w:rPr>
        <w:t>her article comes from a position of racism</w:t>
      </w:r>
      <w:r w:rsidR="00201AC8" w:rsidRPr="00205550">
        <w:rPr>
          <w:rStyle w:val="selectable"/>
          <w:sz w:val="22"/>
          <w:szCs w:val="22"/>
        </w:rPr>
        <w:t xml:space="preserve"> it is possible that </w:t>
      </w:r>
      <w:r w:rsidR="00AB6AD3" w:rsidRPr="00205550">
        <w:rPr>
          <w:rStyle w:val="selectable"/>
          <w:sz w:val="22"/>
          <w:szCs w:val="22"/>
        </w:rPr>
        <w:t>she may be projecting her implicit unacknowledged prejudice</w:t>
      </w:r>
      <w:r w:rsidR="00BE7706">
        <w:rPr>
          <w:rStyle w:val="selectable"/>
          <w:sz w:val="22"/>
          <w:szCs w:val="22"/>
        </w:rPr>
        <w:t>.</w:t>
      </w:r>
      <w:r w:rsidR="00AB6AD3" w:rsidRPr="00205550">
        <w:rPr>
          <w:rStyle w:val="selectable"/>
          <w:sz w:val="22"/>
          <w:szCs w:val="22"/>
        </w:rPr>
        <w:t xml:space="preserve"> </w:t>
      </w:r>
      <w:r w:rsidR="00BE7706">
        <w:rPr>
          <w:rStyle w:val="selectable"/>
          <w:sz w:val="22"/>
          <w:szCs w:val="22"/>
        </w:rPr>
        <w:t>T</w:t>
      </w:r>
      <w:r w:rsidR="00044C6D" w:rsidRPr="00205550">
        <w:rPr>
          <w:rStyle w:val="selectable"/>
          <w:sz w:val="22"/>
          <w:szCs w:val="22"/>
        </w:rPr>
        <w:t>heir</w:t>
      </w:r>
      <w:r w:rsidR="006F7AA3" w:rsidRPr="00205550">
        <w:rPr>
          <w:rStyle w:val="selectable"/>
          <w:sz w:val="22"/>
          <w:szCs w:val="22"/>
        </w:rPr>
        <w:t xml:space="preserve"> </w:t>
      </w:r>
      <w:r w:rsidR="00AB6AD3" w:rsidRPr="00205550">
        <w:rPr>
          <w:rStyle w:val="selectable"/>
          <w:sz w:val="22"/>
          <w:szCs w:val="22"/>
        </w:rPr>
        <w:t xml:space="preserve">research suggests that we all have implicit bias </w:t>
      </w:r>
      <w:r w:rsidR="00050792" w:rsidRPr="00205550">
        <w:rPr>
          <w:rStyle w:val="selectable"/>
          <w:sz w:val="22"/>
          <w:szCs w:val="22"/>
        </w:rPr>
        <w:t xml:space="preserve">that we have learned </w:t>
      </w:r>
      <w:r w:rsidR="006F7AA3" w:rsidRPr="00205550">
        <w:rPr>
          <w:rStyle w:val="selectable"/>
          <w:sz w:val="22"/>
          <w:szCs w:val="22"/>
        </w:rPr>
        <w:t xml:space="preserve">from </w:t>
      </w:r>
      <w:proofErr w:type="gramStart"/>
      <w:r w:rsidR="00D639CA" w:rsidRPr="00205550">
        <w:rPr>
          <w:rStyle w:val="selectable"/>
          <w:sz w:val="22"/>
          <w:szCs w:val="22"/>
        </w:rPr>
        <w:t>past experience</w:t>
      </w:r>
      <w:proofErr w:type="gramEnd"/>
      <w:r w:rsidR="00D639CA" w:rsidRPr="00205550">
        <w:rPr>
          <w:rStyle w:val="selectable"/>
          <w:sz w:val="22"/>
          <w:szCs w:val="22"/>
        </w:rPr>
        <w:t xml:space="preserve"> or media </w:t>
      </w:r>
      <w:r w:rsidR="006F7AA3" w:rsidRPr="00205550">
        <w:rPr>
          <w:rStyle w:val="selectable"/>
          <w:sz w:val="22"/>
          <w:szCs w:val="22"/>
        </w:rPr>
        <w:t>stereotypes</w:t>
      </w:r>
      <w:r w:rsidR="00D639CA" w:rsidRPr="00205550">
        <w:rPr>
          <w:rStyle w:val="selectable"/>
          <w:sz w:val="22"/>
          <w:szCs w:val="22"/>
        </w:rPr>
        <w:t>, they are</w:t>
      </w:r>
      <w:r w:rsidR="006F7AA3" w:rsidRPr="00205550">
        <w:rPr>
          <w:rStyle w:val="selectable"/>
          <w:sz w:val="22"/>
          <w:szCs w:val="22"/>
        </w:rPr>
        <w:t xml:space="preserve"> the heuristics mentioned earlier that allow for easy cognitive processing (Dunning &amp; Sherman, 1997; </w:t>
      </w:r>
      <w:r w:rsidR="006F7AA3" w:rsidRPr="00205550">
        <w:rPr>
          <w:sz w:val="22"/>
          <w:szCs w:val="22"/>
        </w:rPr>
        <w:t xml:space="preserve">Fiske and Taylor, </w:t>
      </w:r>
      <w:r w:rsidR="006F7AA3" w:rsidRPr="00205550">
        <w:rPr>
          <w:sz w:val="22"/>
          <w:szCs w:val="22"/>
          <w:shd w:val="clear" w:color="auto" w:fill="FFFFFF"/>
        </w:rPr>
        <w:t>1991</w:t>
      </w:r>
      <w:r w:rsidR="006F7AA3" w:rsidRPr="00205550">
        <w:rPr>
          <w:rStyle w:val="selectable"/>
          <w:sz w:val="22"/>
          <w:szCs w:val="22"/>
        </w:rPr>
        <w:t>)</w:t>
      </w:r>
      <w:r w:rsidR="004713D9" w:rsidRPr="00205550">
        <w:rPr>
          <w:rStyle w:val="selectable"/>
          <w:sz w:val="22"/>
          <w:szCs w:val="22"/>
        </w:rPr>
        <w:t>.</w:t>
      </w:r>
      <w:r w:rsidR="006F7AA3" w:rsidRPr="00205550">
        <w:rPr>
          <w:rStyle w:val="selectable"/>
          <w:sz w:val="22"/>
          <w:szCs w:val="22"/>
        </w:rPr>
        <w:t xml:space="preserve"> </w:t>
      </w:r>
      <w:r w:rsidR="004713D9" w:rsidRPr="00205550">
        <w:rPr>
          <w:rStyle w:val="selectable"/>
          <w:sz w:val="22"/>
          <w:szCs w:val="22"/>
        </w:rPr>
        <w:t>T</w:t>
      </w:r>
      <w:r w:rsidR="006F7AA3" w:rsidRPr="00205550">
        <w:rPr>
          <w:rStyle w:val="selectable"/>
          <w:sz w:val="22"/>
          <w:szCs w:val="22"/>
        </w:rPr>
        <w:t>hese</w:t>
      </w:r>
      <w:r w:rsidR="00050792" w:rsidRPr="00205550">
        <w:rPr>
          <w:rStyle w:val="selectable"/>
          <w:sz w:val="22"/>
          <w:szCs w:val="22"/>
        </w:rPr>
        <w:t xml:space="preserve"> stereotypes </w:t>
      </w:r>
      <w:r w:rsidR="006F7AA3" w:rsidRPr="00205550">
        <w:rPr>
          <w:rStyle w:val="selectable"/>
          <w:sz w:val="22"/>
          <w:szCs w:val="22"/>
        </w:rPr>
        <w:t xml:space="preserve">are unconscious </w:t>
      </w:r>
      <w:r w:rsidR="00AB6AD3" w:rsidRPr="00205550">
        <w:rPr>
          <w:rStyle w:val="selectable"/>
          <w:sz w:val="22"/>
          <w:szCs w:val="22"/>
        </w:rPr>
        <w:t xml:space="preserve">and when we relax our efforts to suppress these </w:t>
      </w:r>
      <w:r w:rsidR="00F31A01" w:rsidRPr="00205550">
        <w:rPr>
          <w:rStyle w:val="selectable"/>
          <w:sz w:val="22"/>
          <w:szCs w:val="22"/>
        </w:rPr>
        <w:t>subconscious</w:t>
      </w:r>
      <w:r w:rsidR="00AB6AD3" w:rsidRPr="00205550">
        <w:rPr>
          <w:rStyle w:val="selectable"/>
          <w:sz w:val="22"/>
          <w:szCs w:val="22"/>
        </w:rPr>
        <w:t xml:space="preserve"> </w:t>
      </w:r>
      <w:r w:rsidR="006F7AA3" w:rsidRPr="00205550">
        <w:rPr>
          <w:rStyle w:val="selectable"/>
          <w:sz w:val="22"/>
          <w:szCs w:val="22"/>
        </w:rPr>
        <w:t>attitudes</w:t>
      </w:r>
      <w:r w:rsidR="00AB6AD3" w:rsidRPr="00205550">
        <w:rPr>
          <w:rStyle w:val="selectable"/>
          <w:sz w:val="22"/>
          <w:szCs w:val="22"/>
        </w:rPr>
        <w:t xml:space="preserve"> then </w:t>
      </w:r>
      <w:r w:rsidR="00F31A01" w:rsidRPr="00205550">
        <w:rPr>
          <w:rStyle w:val="selectable"/>
          <w:sz w:val="22"/>
          <w:szCs w:val="22"/>
        </w:rPr>
        <w:t xml:space="preserve">discriminatory </w:t>
      </w:r>
      <w:r w:rsidR="006F7AA3" w:rsidRPr="00205550">
        <w:rPr>
          <w:rStyle w:val="selectable"/>
          <w:sz w:val="22"/>
          <w:szCs w:val="22"/>
        </w:rPr>
        <w:t>prejudice</w:t>
      </w:r>
      <w:r w:rsidR="00F31A01" w:rsidRPr="00205550">
        <w:rPr>
          <w:rStyle w:val="selectable"/>
          <w:sz w:val="22"/>
          <w:szCs w:val="22"/>
        </w:rPr>
        <w:t xml:space="preserve"> can become apparent</w:t>
      </w:r>
      <w:r w:rsidR="00201AC8" w:rsidRPr="00205550">
        <w:rPr>
          <w:rStyle w:val="selectable"/>
          <w:sz w:val="22"/>
          <w:szCs w:val="22"/>
        </w:rPr>
        <w:t xml:space="preserve"> </w:t>
      </w:r>
      <w:r w:rsidR="00201AC8" w:rsidRPr="00205550">
        <w:rPr>
          <w:sz w:val="22"/>
          <w:szCs w:val="22"/>
          <w:shd w:val="clear" w:color="auto" w:fill="FFFFFF"/>
        </w:rPr>
        <w:t>(Dovidio, Kawakami, &amp; Gaertner, 2002)</w:t>
      </w:r>
      <w:r w:rsidR="00050792" w:rsidRPr="00205550">
        <w:rPr>
          <w:rStyle w:val="selectable"/>
          <w:sz w:val="22"/>
          <w:szCs w:val="22"/>
        </w:rPr>
        <w:t>.</w:t>
      </w:r>
      <w:r w:rsidR="00B1237B" w:rsidRPr="00205550">
        <w:rPr>
          <w:rStyle w:val="selectable"/>
          <w:sz w:val="22"/>
          <w:szCs w:val="22"/>
        </w:rPr>
        <w:t xml:space="preserve"> </w:t>
      </w:r>
      <w:r w:rsidR="00B1237B" w:rsidRPr="00205550">
        <w:rPr>
          <w:sz w:val="22"/>
          <w:szCs w:val="22"/>
          <w:shd w:val="clear" w:color="auto" w:fill="FFFFFF"/>
        </w:rPr>
        <w:t xml:space="preserve">Greenwald and </w:t>
      </w:r>
      <w:proofErr w:type="spellStart"/>
      <w:r w:rsidR="00B1237B" w:rsidRPr="00205550">
        <w:rPr>
          <w:sz w:val="22"/>
          <w:szCs w:val="22"/>
          <w:shd w:val="clear" w:color="auto" w:fill="FFFFFF"/>
        </w:rPr>
        <w:t>Banaji</w:t>
      </w:r>
      <w:proofErr w:type="spellEnd"/>
      <w:r w:rsidR="00B1237B" w:rsidRPr="00205550">
        <w:rPr>
          <w:sz w:val="22"/>
          <w:szCs w:val="22"/>
          <w:shd w:val="clear" w:color="auto" w:fill="FFFFFF"/>
        </w:rPr>
        <w:t xml:space="preserve"> (1995) developed the Implicit </w:t>
      </w:r>
      <w:r w:rsidR="00B1237B" w:rsidRPr="0040342C">
        <w:rPr>
          <w:sz w:val="22"/>
          <w:szCs w:val="22"/>
          <w:shd w:val="clear" w:color="auto" w:fill="FFFFFF"/>
        </w:rPr>
        <w:t>Association Test (IAT)</w:t>
      </w:r>
      <w:r w:rsidR="00201AC8" w:rsidRPr="0040342C">
        <w:rPr>
          <w:sz w:val="22"/>
          <w:szCs w:val="22"/>
          <w:shd w:val="clear" w:color="auto" w:fill="FFFFFF"/>
        </w:rPr>
        <w:t>,</w:t>
      </w:r>
      <w:r w:rsidR="00B1237B" w:rsidRPr="0040342C">
        <w:rPr>
          <w:sz w:val="22"/>
          <w:szCs w:val="22"/>
          <w:shd w:val="clear" w:color="auto" w:fill="FFFFFF"/>
        </w:rPr>
        <w:t xml:space="preserve"> </w:t>
      </w:r>
      <w:r w:rsidR="005C74B1" w:rsidRPr="0040342C">
        <w:rPr>
          <w:sz w:val="22"/>
          <w:szCs w:val="22"/>
          <w:shd w:val="clear" w:color="auto" w:fill="FFFFFF"/>
        </w:rPr>
        <w:t xml:space="preserve">this seeks to pair different attributes with different target concepts, when the subject answers a test question they are quicker if the concept is highly </w:t>
      </w:r>
      <w:r w:rsidR="008310D3" w:rsidRPr="0040342C">
        <w:rPr>
          <w:sz w:val="22"/>
          <w:szCs w:val="22"/>
          <w:shd w:val="clear" w:color="auto" w:fill="FFFFFF"/>
        </w:rPr>
        <w:t>associated, for example they are shown a subliminal picture of a black person and then asked a question that the subject subconsciously associate</w:t>
      </w:r>
      <w:r w:rsidR="00BE7706">
        <w:rPr>
          <w:sz w:val="22"/>
          <w:szCs w:val="22"/>
          <w:shd w:val="clear" w:color="auto" w:fill="FFFFFF"/>
        </w:rPr>
        <w:t>s</w:t>
      </w:r>
      <w:r w:rsidR="008310D3" w:rsidRPr="0040342C">
        <w:rPr>
          <w:sz w:val="22"/>
          <w:szCs w:val="22"/>
          <w:shd w:val="clear" w:color="auto" w:fill="FFFFFF"/>
        </w:rPr>
        <w:t xml:space="preserve"> with that subliminal message,</w:t>
      </w:r>
      <w:r w:rsidR="00201AC8" w:rsidRPr="0040342C">
        <w:rPr>
          <w:sz w:val="22"/>
          <w:szCs w:val="22"/>
          <w:shd w:val="clear" w:color="auto" w:fill="FFFFFF"/>
        </w:rPr>
        <w:t xml:space="preserve"> </w:t>
      </w:r>
      <w:r w:rsidR="005C74B1" w:rsidRPr="0040342C">
        <w:rPr>
          <w:sz w:val="22"/>
          <w:szCs w:val="22"/>
          <w:shd w:val="clear" w:color="auto" w:fill="FFFFFF"/>
        </w:rPr>
        <w:t>in this way the researcher is able to measure our stereotypical associations</w:t>
      </w:r>
      <w:r w:rsidR="00D639CA" w:rsidRPr="0040342C">
        <w:rPr>
          <w:sz w:val="22"/>
          <w:szCs w:val="22"/>
          <w:shd w:val="clear" w:color="auto" w:fill="FFFFFF"/>
        </w:rPr>
        <w:t xml:space="preserve">, the more spontaneous fast reaction the higher the </w:t>
      </w:r>
      <w:r w:rsidR="00201AC8" w:rsidRPr="0040342C">
        <w:rPr>
          <w:sz w:val="22"/>
          <w:szCs w:val="22"/>
          <w:shd w:val="clear" w:color="auto" w:fill="FFFFFF"/>
        </w:rPr>
        <w:t>association, the higher the implicit attitude</w:t>
      </w:r>
      <w:r w:rsidR="008310D3" w:rsidRPr="0040342C">
        <w:rPr>
          <w:sz w:val="22"/>
          <w:szCs w:val="22"/>
          <w:shd w:val="clear" w:color="auto" w:fill="FFFFFF"/>
        </w:rPr>
        <w:t xml:space="preserve"> </w:t>
      </w:r>
      <w:r w:rsidR="00A4142C" w:rsidRPr="0040342C">
        <w:rPr>
          <w:sz w:val="22"/>
          <w:szCs w:val="22"/>
          <w:shd w:val="clear" w:color="auto" w:fill="FFFFFF"/>
        </w:rPr>
        <w:t>(Dovidio, Kawakami, &amp; Gaertner, 2002).</w:t>
      </w:r>
      <w:r w:rsidR="00D27D2C" w:rsidRPr="0040342C">
        <w:rPr>
          <w:sz w:val="22"/>
          <w:szCs w:val="22"/>
          <w:shd w:val="clear" w:color="auto" w:fill="FFFFFF"/>
        </w:rPr>
        <w:t xml:space="preserve"> </w:t>
      </w:r>
      <w:r w:rsidR="00201AC8" w:rsidRPr="0040342C">
        <w:rPr>
          <w:sz w:val="22"/>
          <w:szCs w:val="22"/>
          <w:shd w:val="clear" w:color="auto" w:fill="FFFFFF"/>
        </w:rPr>
        <w:t>Whilst the Idea</w:t>
      </w:r>
      <w:r w:rsidR="00C54FFD" w:rsidRPr="0040342C">
        <w:rPr>
          <w:sz w:val="22"/>
          <w:szCs w:val="22"/>
          <w:shd w:val="clear" w:color="auto" w:fill="FFFFFF"/>
        </w:rPr>
        <w:t>s</w:t>
      </w:r>
      <w:r w:rsidR="00201AC8" w:rsidRPr="0040342C">
        <w:rPr>
          <w:sz w:val="22"/>
          <w:szCs w:val="22"/>
          <w:shd w:val="clear" w:color="auto" w:fill="FFFFFF"/>
        </w:rPr>
        <w:t xml:space="preserve"> of Implicit</w:t>
      </w:r>
      <w:r w:rsidR="00C54FFD" w:rsidRPr="0040342C">
        <w:rPr>
          <w:sz w:val="22"/>
          <w:szCs w:val="22"/>
          <w:shd w:val="clear" w:color="auto" w:fill="FFFFFF"/>
        </w:rPr>
        <w:t xml:space="preserve"> and</w:t>
      </w:r>
      <w:r w:rsidR="00201AC8" w:rsidRPr="0040342C">
        <w:rPr>
          <w:sz w:val="22"/>
          <w:szCs w:val="22"/>
          <w:shd w:val="clear" w:color="auto" w:fill="FFFFFF"/>
        </w:rPr>
        <w:t xml:space="preserve"> </w:t>
      </w:r>
      <w:r w:rsidR="00C54FFD" w:rsidRPr="0040342C">
        <w:rPr>
          <w:sz w:val="22"/>
          <w:szCs w:val="22"/>
          <w:shd w:val="clear" w:color="auto" w:fill="FFFFFF"/>
        </w:rPr>
        <w:t>E</w:t>
      </w:r>
      <w:r w:rsidR="00201AC8" w:rsidRPr="0040342C">
        <w:rPr>
          <w:sz w:val="22"/>
          <w:szCs w:val="22"/>
          <w:shd w:val="clear" w:color="auto" w:fill="FFFFFF"/>
        </w:rPr>
        <w:t xml:space="preserve">xplicit </w:t>
      </w:r>
      <w:r w:rsidR="00C54FFD" w:rsidRPr="0040342C">
        <w:rPr>
          <w:sz w:val="22"/>
          <w:szCs w:val="22"/>
          <w:shd w:val="clear" w:color="auto" w:fill="FFFFFF"/>
        </w:rPr>
        <w:t xml:space="preserve">prejudice are widely excepted within psychological science not all </w:t>
      </w:r>
      <w:r w:rsidR="00BE7706">
        <w:rPr>
          <w:sz w:val="22"/>
          <w:szCs w:val="22"/>
          <w:shd w:val="clear" w:color="auto" w:fill="FFFFFF"/>
        </w:rPr>
        <w:t>p</w:t>
      </w:r>
      <w:r w:rsidR="00C54FFD" w:rsidRPr="0040342C">
        <w:rPr>
          <w:sz w:val="22"/>
          <w:szCs w:val="22"/>
          <w:shd w:val="clear" w:color="auto" w:fill="FFFFFF"/>
        </w:rPr>
        <w:t>sychologists see it as a useful measure</w:t>
      </w:r>
      <w:r w:rsidR="00C76468" w:rsidRPr="0040342C">
        <w:rPr>
          <w:sz w:val="22"/>
          <w:szCs w:val="22"/>
          <w:shd w:val="clear" w:color="auto" w:fill="FFFFFF"/>
        </w:rPr>
        <w:t xml:space="preserve">, research has shown </w:t>
      </w:r>
      <w:r w:rsidR="00C54FFD" w:rsidRPr="0040342C">
        <w:rPr>
          <w:sz w:val="22"/>
          <w:szCs w:val="22"/>
          <w:shd w:val="clear" w:color="auto" w:fill="FFFFFF"/>
        </w:rPr>
        <w:t xml:space="preserve">that </w:t>
      </w:r>
      <w:r w:rsidR="00C76468" w:rsidRPr="0040342C">
        <w:rPr>
          <w:sz w:val="22"/>
          <w:szCs w:val="22"/>
          <w:shd w:val="clear" w:color="auto" w:fill="FFFFFF"/>
        </w:rPr>
        <w:t xml:space="preserve">interventions to change implicit attitudes are not effective and it </w:t>
      </w:r>
      <w:r w:rsidR="00C54FFD" w:rsidRPr="0040342C">
        <w:rPr>
          <w:sz w:val="22"/>
          <w:szCs w:val="22"/>
          <w:shd w:val="clear" w:color="auto" w:fill="FFFFFF"/>
        </w:rPr>
        <w:t xml:space="preserve">is not </w:t>
      </w:r>
      <w:r w:rsidR="00C76468" w:rsidRPr="0040342C">
        <w:rPr>
          <w:sz w:val="22"/>
          <w:szCs w:val="22"/>
          <w:shd w:val="clear" w:color="auto" w:fill="FFFFFF"/>
        </w:rPr>
        <w:t xml:space="preserve">always </w:t>
      </w:r>
      <w:r w:rsidR="00C54FFD" w:rsidRPr="0040342C">
        <w:rPr>
          <w:sz w:val="22"/>
          <w:szCs w:val="22"/>
          <w:shd w:val="clear" w:color="auto" w:fill="FFFFFF"/>
        </w:rPr>
        <w:t>predictive of behaviour</w:t>
      </w:r>
      <w:r w:rsidR="00C76468" w:rsidRPr="0040342C">
        <w:rPr>
          <w:sz w:val="22"/>
          <w:szCs w:val="22"/>
          <w:shd w:val="clear" w:color="auto" w:fill="FFFFFF"/>
        </w:rPr>
        <w:t xml:space="preserve"> </w:t>
      </w:r>
      <w:r w:rsidR="00C76468" w:rsidRPr="0040342C">
        <w:rPr>
          <w:rStyle w:val="selectable"/>
          <w:sz w:val="22"/>
          <w:szCs w:val="22"/>
        </w:rPr>
        <w:t>(</w:t>
      </w:r>
      <w:r w:rsidR="00C76468" w:rsidRPr="0040342C">
        <w:rPr>
          <w:sz w:val="22"/>
          <w:szCs w:val="22"/>
          <w:shd w:val="clear" w:color="auto" w:fill="FFFFFF"/>
        </w:rPr>
        <w:t>Bartlett,2017;</w:t>
      </w:r>
      <w:r w:rsidR="00C76468" w:rsidRPr="0040342C">
        <w:rPr>
          <w:rStyle w:val="selectable"/>
          <w:sz w:val="22"/>
          <w:szCs w:val="22"/>
        </w:rPr>
        <w:t xml:space="preserve"> </w:t>
      </w:r>
      <w:proofErr w:type="spellStart"/>
      <w:r w:rsidR="00C76468" w:rsidRPr="0040342C">
        <w:rPr>
          <w:rStyle w:val="selectable"/>
          <w:sz w:val="22"/>
          <w:szCs w:val="22"/>
        </w:rPr>
        <w:t>Forscher</w:t>
      </w:r>
      <w:proofErr w:type="spellEnd"/>
      <w:r w:rsidR="00C76468" w:rsidRPr="0040342C">
        <w:rPr>
          <w:rStyle w:val="selectable"/>
          <w:sz w:val="22"/>
          <w:szCs w:val="22"/>
        </w:rPr>
        <w:t xml:space="preserve"> et al., 2017). </w:t>
      </w:r>
      <w:proofErr w:type="spellStart"/>
      <w:r w:rsidR="00C76468" w:rsidRPr="0040342C">
        <w:rPr>
          <w:rStyle w:val="selectable"/>
          <w:sz w:val="22"/>
          <w:szCs w:val="22"/>
        </w:rPr>
        <w:t>Forscher</w:t>
      </w:r>
      <w:proofErr w:type="spellEnd"/>
      <w:r w:rsidR="00C76468" w:rsidRPr="0040342C">
        <w:rPr>
          <w:rStyle w:val="selectable"/>
          <w:sz w:val="22"/>
          <w:szCs w:val="22"/>
        </w:rPr>
        <w:t xml:space="preserve"> et al., (2017) Meta-analysis of 426 studies</w:t>
      </w:r>
      <w:r w:rsidR="00205550" w:rsidRPr="0040342C">
        <w:rPr>
          <w:rStyle w:val="selectable"/>
          <w:sz w:val="22"/>
          <w:szCs w:val="22"/>
        </w:rPr>
        <w:t xml:space="preserve"> found only a small change in implicit behaviour after intervention and even less change to the explicit behaviours.</w:t>
      </w:r>
      <w:r w:rsidR="0075526B" w:rsidRPr="0040342C">
        <w:rPr>
          <w:rStyle w:val="selectable"/>
          <w:sz w:val="22"/>
          <w:szCs w:val="22"/>
        </w:rPr>
        <w:t xml:space="preserve"> </w:t>
      </w:r>
      <w:r w:rsidR="000A5E57" w:rsidRPr="0040342C">
        <w:rPr>
          <w:rStyle w:val="selectable"/>
          <w:sz w:val="22"/>
          <w:szCs w:val="22"/>
        </w:rPr>
        <w:t>Nevertheless,</w:t>
      </w:r>
      <w:r w:rsidR="0075526B" w:rsidRPr="0040342C">
        <w:rPr>
          <w:rStyle w:val="selectable"/>
          <w:sz w:val="22"/>
          <w:szCs w:val="22"/>
        </w:rPr>
        <w:t xml:space="preserve"> it is useful to acknowledge that whilst a journalist may not think themselves racist it is likely that </w:t>
      </w:r>
      <w:r w:rsidR="000A5E57" w:rsidRPr="0040342C">
        <w:rPr>
          <w:rStyle w:val="selectable"/>
          <w:sz w:val="22"/>
          <w:szCs w:val="22"/>
        </w:rPr>
        <w:t>their</w:t>
      </w:r>
      <w:r w:rsidR="0075526B" w:rsidRPr="0040342C">
        <w:rPr>
          <w:rStyle w:val="selectable"/>
          <w:sz w:val="22"/>
          <w:szCs w:val="22"/>
        </w:rPr>
        <w:t xml:space="preserve"> implicit racial stereotypes may manifest in their political reporting. Many academics believe that the </w:t>
      </w:r>
      <w:r w:rsidR="000A5E57" w:rsidRPr="0040342C">
        <w:rPr>
          <w:rStyle w:val="selectable"/>
          <w:sz w:val="22"/>
          <w:szCs w:val="22"/>
        </w:rPr>
        <w:t xml:space="preserve">racial and gender stereotypes used to represent Ms Abbott in the media are designed to undermine her political legitimacy and authority and so maintain and perpetuate in-group dominance sometimes referred to as </w:t>
      </w:r>
      <w:r w:rsidR="00BE7706">
        <w:rPr>
          <w:rStyle w:val="selectable"/>
          <w:sz w:val="22"/>
          <w:szCs w:val="22"/>
        </w:rPr>
        <w:t>w</w:t>
      </w:r>
      <w:r w:rsidR="000A5E57" w:rsidRPr="0040342C">
        <w:rPr>
          <w:rStyle w:val="selectable"/>
          <w:sz w:val="22"/>
          <w:szCs w:val="22"/>
        </w:rPr>
        <w:t xml:space="preserve">hite privilege </w:t>
      </w:r>
      <w:r w:rsidR="000A5E57" w:rsidRPr="0040342C">
        <w:rPr>
          <w:sz w:val="22"/>
          <w:szCs w:val="22"/>
        </w:rPr>
        <w:t xml:space="preserve">(Gabriel, 2018; Hébert &amp; Brooks, 2006; </w:t>
      </w:r>
      <w:proofErr w:type="spellStart"/>
      <w:r w:rsidR="000A5E57" w:rsidRPr="0040342C">
        <w:rPr>
          <w:sz w:val="22"/>
          <w:szCs w:val="22"/>
        </w:rPr>
        <w:t>Manatu</w:t>
      </w:r>
      <w:proofErr w:type="spellEnd"/>
      <w:r w:rsidR="000A5E57" w:rsidRPr="0040342C">
        <w:rPr>
          <w:sz w:val="22"/>
          <w:szCs w:val="22"/>
        </w:rPr>
        <w:t>, 2003; Miller, 2003).</w:t>
      </w:r>
    </w:p>
    <w:p w:rsidR="001A6C95" w:rsidRPr="0040342C" w:rsidRDefault="005F764B" w:rsidP="0040342C">
      <w:pPr>
        <w:pStyle w:val="NormalWeb"/>
        <w:shd w:val="clear" w:color="auto" w:fill="FFFFFF"/>
        <w:spacing w:before="0" w:beforeAutospacing="0" w:after="0" w:afterAutospacing="0" w:line="360" w:lineRule="auto"/>
        <w:ind w:hanging="120"/>
        <w:jc w:val="both"/>
        <w:rPr>
          <w:rFonts w:ascii="Arial" w:hAnsi="Arial" w:cs="Arial"/>
          <w:sz w:val="22"/>
          <w:szCs w:val="22"/>
        </w:rPr>
      </w:pPr>
      <w:r w:rsidRPr="0040342C">
        <w:rPr>
          <w:sz w:val="22"/>
          <w:szCs w:val="22"/>
          <w:shd w:val="clear" w:color="auto" w:fill="FFFFFF"/>
        </w:rPr>
        <w:t>To conclude</w:t>
      </w:r>
      <w:r w:rsidR="00BE7706">
        <w:rPr>
          <w:sz w:val="22"/>
          <w:szCs w:val="22"/>
          <w:shd w:val="clear" w:color="auto" w:fill="FFFFFF"/>
        </w:rPr>
        <w:t>,</w:t>
      </w:r>
      <w:r w:rsidRPr="0040342C">
        <w:rPr>
          <w:sz w:val="22"/>
          <w:szCs w:val="22"/>
          <w:shd w:val="clear" w:color="auto" w:fill="FFFFFF"/>
        </w:rPr>
        <w:t xml:space="preserve"> this essay has explored the stereotyping of black women in the media </w:t>
      </w:r>
      <w:r w:rsidRPr="0040342C">
        <w:rPr>
          <w:sz w:val="22"/>
          <w:szCs w:val="22"/>
        </w:rPr>
        <w:t xml:space="preserve">(Hébert &amp; Brooks, 2006; </w:t>
      </w:r>
      <w:proofErr w:type="spellStart"/>
      <w:r w:rsidRPr="0040342C">
        <w:rPr>
          <w:sz w:val="22"/>
          <w:szCs w:val="22"/>
        </w:rPr>
        <w:t>Manatu</w:t>
      </w:r>
      <w:proofErr w:type="spellEnd"/>
      <w:r w:rsidRPr="0040342C">
        <w:rPr>
          <w:sz w:val="22"/>
          <w:szCs w:val="22"/>
        </w:rPr>
        <w:t>, 2003; Miller, 2003),</w:t>
      </w:r>
      <w:r w:rsidRPr="0040342C">
        <w:rPr>
          <w:sz w:val="22"/>
          <w:szCs w:val="22"/>
          <w:shd w:val="clear" w:color="auto" w:fill="FFFFFF"/>
        </w:rPr>
        <w:t xml:space="preserve"> </w:t>
      </w:r>
      <w:r w:rsidR="001A6C95" w:rsidRPr="0040342C">
        <w:rPr>
          <w:sz w:val="22"/>
          <w:szCs w:val="22"/>
          <w:shd w:val="clear" w:color="auto" w:fill="FFFFFF"/>
        </w:rPr>
        <w:t>looking</w:t>
      </w:r>
      <w:r w:rsidRPr="0040342C">
        <w:rPr>
          <w:kern w:val="36"/>
          <w:sz w:val="22"/>
          <w:szCs w:val="22"/>
        </w:rPr>
        <w:t xml:space="preserve"> at gender and racial stereotyping of the black female MP Diane Abbott through contemporary media coverage </w:t>
      </w:r>
      <w:r w:rsidRPr="0040342C">
        <w:rPr>
          <w:sz w:val="22"/>
          <w:szCs w:val="22"/>
        </w:rPr>
        <w:t xml:space="preserve">(Gabriel, 2018; </w:t>
      </w:r>
      <w:proofErr w:type="spellStart"/>
      <w:r w:rsidRPr="0040342C">
        <w:rPr>
          <w:sz w:val="22"/>
          <w:szCs w:val="22"/>
        </w:rPr>
        <w:t>Krumer-Nevo</w:t>
      </w:r>
      <w:proofErr w:type="spellEnd"/>
      <w:r w:rsidRPr="0040342C">
        <w:rPr>
          <w:sz w:val="22"/>
          <w:szCs w:val="22"/>
        </w:rPr>
        <w:t xml:space="preserve"> &amp; Sidi, 2012).</w:t>
      </w:r>
      <w:r w:rsidRPr="0040342C">
        <w:rPr>
          <w:kern w:val="36"/>
          <w:sz w:val="22"/>
          <w:szCs w:val="22"/>
        </w:rPr>
        <w:t xml:space="preserve"> It has considered different theories relating to the formation and </w:t>
      </w:r>
      <w:r w:rsidR="000A7AA8" w:rsidRPr="0040342C">
        <w:rPr>
          <w:kern w:val="36"/>
          <w:sz w:val="22"/>
          <w:szCs w:val="22"/>
        </w:rPr>
        <w:t>perpetuation</w:t>
      </w:r>
      <w:r w:rsidRPr="0040342C">
        <w:rPr>
          <w:kern w:val="36"/>
          <w:sz w:val="22"/>
          <w:szCs w:val="22"/>
        </w:rPr>
        <w:t xml:space="preserve"> of racial </w:t>
      </w:r>
      <w:r w:rsidR="000A7AA8" w:rsidRPr="0040342C">
        <w:rPr>
          <w:kern w:val="36"/>
          <w:sz w:val="22"/>
          <w:szCs w:val="22"/>
        </w:rPr>
        <w:t>stereotypes</w:t>
      </w:r>
      <w:r w:rsidRPr="0040342C">
        <w:rPr>
          <w:kern w:val="36"/>
          <w:sz w:val="22"/>
          <w:szCs w:val="22"/>
        </w:rPr>
        <w:t xml:space="preserve"> and prejudice within todays media</w:t>
      </w:r>
      <w:r w:rsidR="001A6C95" w:rsidRPr="0040342C">
        <w:rPr>
          <w:kern w:val="36"/>
          <w:sz w:val="22"/>
          <w:szCs w:val="22"/>
        </w:rPr>
        <w:t xml:space="preserve"> and how this shapes social attitudes and identities</w:t>
      </w:r>
      <w:r w:rsidRPr="0040342C">
        <w:rPr>
          <w:kern w:val="36"/>
          <w:sz w:val="22"/>
          <w:szCs w:val="22"/>
        </w:rPr>
        <w:t xml:space="preserve">, paying </w:t>
      </w:r>
      <w:r w:rsidR="000A7AA8" w:rsidRPr="0040342C">
        <w:rPr>
          <w:kern w:val="36"/>
          <w:sz w:val="22"/>
          <w:szCs w:val="22"/>
        </w:rPr>
        <w:t>particular</w:t>
      </w:r>
      <w:r w:rsidRPr="0040342C">
        <w:rPr>
          <w:kern w:val="36"/>
          <w:sz w:val="22"/>
          <w:szCs w:val="22"/>
        </w:rPr>
        <w:t xml:space="preserve"> attention to </w:t>
      </w:r>
      <w:r w:rsidRPr="0040342C">
        <w:rPr>
          <w:sz w:val="22"/>
          <w:szCs w:val="22"/>
          <w:shd w:val="clear" w:color="auto" w:fill="FFFFFF"/>
        </w:rPr>
        <w:t>how the lack of diversity in senior roles within these media organisation</w:t>
      </w:r>
      <w:r w:rsidRPr="0040342C">
        <w:rPr>
          <w:rStyle w:val="selectable"/>
          <w:sz w:val="22"/>
          <w:szCs w:val="22"/>
        </w:rPr>
        <w:t>(Ofcom, 2018),</w:t>
      </w:r>
      <w:r w:rsidRPr="0040342C">
        <w:rPr>
          <w:sz w:val="22"/>
          <w:szCs w:val="22"/>
          <w:shd w:val="clear" w:color="auto" w:fill="FFFFFF"/>
        </w:rPr>
        <w:t xml:space="preserve"> can </w:t>
      </w:r>
      <w:r w:rsidR="001A6C95" w:rsidRPr="0040342C">
        <w:rPr>
          <w:sz w:val="22"/>
          <w:szCs w:val="22"/>
          <w:shd w:val="clear" w:color="auto" w:fill="FFFFFF"/>
        </w:rPr>
        <w:t xml:space="preserve">facilitate </w:t>
      </w:r>
      <w:r w:rsidRPr="0040342C">
        <w:rPr>
          <w:sz w:val="22"/>
          <w:szCs w:val="22"/>
        </w:rPr>
        <w:t>social dominance orientation (</w:t>
      </w:r>
      <w:proofErr w:type="spellStart"/>
      <w:r w:rsidRPr="0040342C">
        <w:rPr>
          <w:sz w:val="22"/>
          <w:szCs w:val="22"/>
        </w:rPr>
        <w:t>Duriez</w:t>
      </w:r>
      <w:proofErr w:type="spellEnd"/>
      <w:r w:rsidRPr="0040342C">
        <w:rPr>
          <w:sz w:val="22"/>
          <w:szCs w:val="22"/>
        </w:rPr>
        <w:t xml:space="preserve"> &amp; Van </w:t>
      </w:r>
      <w:proofErr w:type="spellStart"/>
      <w:r w:rsidRPr="0040342C">
        <w:rPr>
          <w:sz w:val="22"/>
          <w:szCs w:val="22"/>
        </w:rPr>
        <w:t>Hiel</w:t>
      </w:r>
      <w:proofErr w:type="spellEnd"/>
      <w:r w:rsidRPr="0040342C">
        <w:rPr>
          <w:sz w:val="22"/>
          <w:szCs w:val="22"/>
        </w:rPr>
        <w:t xml:space="preserve">, 2002; </w:t>
      </w:r>
      <w:proofErr w:type="spellStart"/>
      <w:r w:rsidRPr="0040342C">
        <w:rPr>
          <w:sz w:val="22"/>
          <w:szCs w:val="22"/>
        </w:rPr>
        <w:t>Michinov</w:t>
      </w:r>
      <w:proofErr w:type="spellEnd"/>
      <w:r w:rsidRPr="0040342C">
        <w:rPr>
          <w:sz w:val="22"/>
          <w:szCs w:val="22"/>
        </w:rPr>
        <w:t xml:space="preserve">, </w:t>
      </w:r>
      <w:proofErr w:type="spellStart"/>
      <w:r w:rsidRPr="0040342C">
        <w:rPr>
          <w:sz w:val="22"/>
          <w:szCs w:val="22"/>
        </w:rPr>
        <w:t>Dambrun</w:t>
      </w:r>
      <w:proofErr w:type="spellEnd"/>
      <w:r w:rsidRPr="0040342C">
        <w:rPr>
          <w:sz w:val="22"/>
          <w:szCs w:val="22"/>
        </w:rPr>
        <w:t xml:space="preserve">, </w:t>
      </w:r>
      <w:proofErr w:type="spellStart"/>
      <w:r w:rsidRPr="0040342C">
        <w:rPr>
          <w:sz w:val="22"/>
          <w:szCs w:val="22"/>
        </w:rPr>
        <w:t>Guimond</w:t>
      </w:r>
      <w:proofErr w:type="spellEnd"/>
      <w:r w:rsidRPr="0040342C">
        <w:rPr>
          <w:sz w:val="22"/>
          <w:szCs w:val="22"/>
        </w:rPr>
        <w:t xml:space="preserve"> &amp; </w:t>
      </w:r>
      <w:proofErr w:type="spellStart"/>
      <w:r w:rsidRPr="0040342C">
        <w:rPr>
          <w:sz w:val="22"/>
          <w:szCs w:val="22"/>
        </w:rPr>
        <w:t>Méot</w:t>
      </w:r>
      <w:proofErr w:type="spellEnd"/>
      <w:r w:rsidRPr="0040342C">
        <w:rPr>
          <w:sz w:val="22"/>
          <w:szCs w:val="22"/>
        </w:rPr>
        <w:t xml:space="preserve">, 2005; </w:t>
      </w:r>
      <w:proofErr w:type="spellStart"/>
      <w:r w:rsidRPr="0040342C">
        <w:rPr>
          <w:sz w:val="22"/>
          <w:szCs w:val="22"/>
        </w:rPr>
        <w:t>Pratto</w:t>
      </w:r>
      <w:proofErr w:type="spellEnd"/>
      <w:r w:rsidRPr="0040342C">
        <w:rPr>
          <w:sz w:val="22"/>
          <w:szCs w:val="22"/>
        </w:rPr>
        <w:t xml:space="preserve">, </w:t>
      </w:r>
      <w:proofErr w:type="spellStart"/>
      <w:r w:rsidRPr="0040342C">
        <w:rPr>
          <w:sz w:val="22"/>
          <w:szCs w:val="22"/>
        </w:rPr>
        <w:t>Sidanius</w:t>
      </w:r>
      <w:proofErr w:type="spellEnd"/>
      <w:r w:rsidRPr="0040342C">
        <w:rPr>
          <w:sz w:val="22"/>
          <w:szCs w:val="22"/>
        </w:rPr>
        <w:t xml:space="preserve"> &amp; Levin, 2006), and implicit racism </w:t>
      </w:r>
      <w:r w:rsidRPr="0040342C">
        <w:rPr>
          <w:sz w:val="22"/>
          <w:szCs w:val="22"/>
          <w:shd w:val="clear" w:color="auto" w:fill="FFFFFF"/>
        </w:rPr>
        <w:t xml:space="preserve">(Dovidio, Kawakami, &amp; Gaertner, 2002; Greenwald and </w:t>
      </w:r>
      <w:proofErr w:type="spellStart"/>
      <w:r w:rsidRPr="0040342C">
        <w:rPr>
          <w:sz w:val="22"/>
          <w:szCs w:val="22"/>
          <w:shd w:val="clear" w:color="auto" w:fill="FFFFFF"/>
        </w:rPr>
        <w:t>Banaji</w:t>
      </w:r>
      <w:proofErr w:type="spellEnd"/>
      <w:r w:rsidRPr="0040342C">
        <w:rPr>
          <w:sz w:val="22"/>
          <w:szCs w:val="22"/>
          <w:shd w:val="clear" w:color="auto" w:fill="FFFFFF"/>
        </w:rPr>
        <w:t>, 1995)</w:t>
      </w:r>
      <w:r w:rsidRPr="0040342C">
        <w:rPr>
          <w:sz w:val="22"/>
          <w:szCs w:val="22"/>
        </w:rPr>
        <w:t>.</w:t>
      </w:r>
      <w:r w:rsidR="000A7AA8" w:rsidRPr="0040342C">
        <w:rPr>
          <w:sz w:val="22"/>
          <w:szCs w:val="22"/>
        </w:rPr>
        <w:t xml:space="preserve"> It has been noted that whilst there has been an improvement in the number of </w:t>
      </w:r>
      <w:r w:rsidR="001A6C95" w:rsidRPr="0040342C">
        <w:rPr>
          <w:sz w:val="22"/>
          <w:szCs w:val="22"/>
        </w:rPr>
        <w:t xml:space="preserve">female </w:t>
      </w:r>
      <w:r w:rsidR="000A7AA8" w:rsidRPr="0040342C">
        <w:rPr>
          <w:sz w:val="22"/>
          <w:szCs w:val="22"/>
        </w:rPr>
        <w:t xml:space="preserve">ethnic minority </w:t>
      </w:r>
      <w:r w:rsidR="001A6C95" w:rsidRPr="0040342C">
        <w:rPr>
          <w:sz w:val="22"/>
          <w:szCs w:val="22"/>
        </w:rPr>
        <w:t>employees</w:t>
      </w:r>
      <w:r w:rsidR="000A7AA8" w:rsidRPr="0040342C">
        <w:rPr>
          <w:sz w:val="22"/>
          <w:szCs w:val="22"/>
        </w:rPr>
        <w:t xml:space="preserve"> within </w:t>
      </w:r>
      <w:r w:rsidR="001A6C95" w:rsidRPr="0040342C">
        <w:rPr>
          <w:sz w:val="22"/>
          <w:szCs w:val="22"/>
        </w:rPr>
        <w:t xml:space="preserve">British </w:t>
      </w:r>
      <w:r w:rsidR="000A7AA8" w:rsidRPr="0040342C">
        <w:rPr>
          <w:sz w:val="22"/>
          <w:szCs w:val="22"/>
        </w:rPr>
        <w:t xml:space="preserve">media </w:t>
      </w:r>
      <w:r w:rsidR="001A6C95" w:rsidRPr="0040342C">
        <w:rPr>
          <w:sz w:val="22"/>
          <w:szCs w:val="22"/>
        </w:rPr>
        <w:t>companies,</w:t>
      </w:r>
      <w:r w:rsidR="000A7AA8" w:rsidRPr="0040342C">
        <w:rPr>
          <w:sz w:val="22"/>
          <w:szCs w:val="22"/>
        </w:rPr>
        <w:t xml:space="preserve"> the people who make the decisions about the stories that are aire</w:t>
      </w:r>
      <w:r w:rsidR="001A6C95" w:rsidRPr="0040342C">
        <w:rPr>
          <w:sz w:val="22"/>
          <w:szCs w:val="22"/>
        </w:rPr>
        <w:t>d</w:t>
      </w:r>
      <w:r w:rsidR="000A7AA8" w:rsidRPr="0040342C">
        <w:rPr>
          <w:sz w:val="22"/>
          <w:szCs w:val="22"/>
        </w:rPr>
        <w:t xml:space="preserve"> and shape content and </w:t>
      </w:r>
      <w:r w:rsidR="001A6C95" w:rsidRPr="0040342C">
        <w:rPr>
          <w:sz w:val="22"/>
          <w:szCs w:val="22"/>
        </w:rPr>
        <w:t>narrative</w:t>
      </w:r>
      <w:r w:rsidR="000A7AA8" w:rsidRPr="0040342C">
        <w:rPr>
          <w:sz w:val="22"/>
          <w:szCs w:val="22"/>
        </w:rPr>
        <w:t xml:space="preserve"> are still </w:t>
      </w:r>
      <w:r w:rsidR="001A6C95" w:rsidRPr="0040342C">
        <w:rPr>
          <w:sz w:val="22"/>
          <w:szCs w:val="22"/>
        </w:rPr>
        <w:t>predominantly</w:t>
      </w:r>
      <w:r w:rsidR="000A7AA8" w:rsidRPr="0040342C">
        <w:rPr>
          <w:sz w:val="22"/>
          <w:szCs w:val="22"/>
        </w:rPr>
        <w:t xml:space="preserve"> white </w:t>
      </w:r>
      <w:r w:rsidR="000A7AA8" w:rsidRPr="0040342C">
        <w:rPr>
          <w:sz w:val="22"/>
          <w:szCs w:val="22"/>
        </w:rPr>
        <w:lastRenderedPageBreak/>
        <w:t xml:space="preserve">men from </w:t>
      </w:r>
      <w:r w:rsidR="001A6C95" w:rsidRPr="0040342C">
        <w:rPr>
          <w:sz w:val="22"/>
          <w:szCs w:val="22"/>
        </w:rPr>
        <w:t>privileged</w:t>
      </w:r>
      <w:r w:rsidR="000A7AA8" w:rsidRPr="0040342C">
        <w:rPr>
          <w:sz w:val="22"/>
          <w:szCs w:val="22"/>
        </w:rPr>
        <w:t xml:space="preserve"> </w:t>
      </w:r>
      <w:r w:rsidR="001A6C95" w:rsidRPr="0040342C">
        <w:rPr>
          <w:sz w:val="22"/>
          <w:szCs w:val="22"/>
        </w:rPr>
        <w:t>backgrounds</w:t>
      </w:r>
      <w:r w:rsidR="0040342C" w:rsidRPr="0040342C">
        <w:rPr>
          <w:rStyle w:val="selectable"/>
          <w:sz w:val="22"/>
          <w:szCs w:val="22"/>
        </w:rPr>
        <w:t xml:space="preserve"> (Ofcom, 2018; Sutton trust; 2016)</w:t>
      </w:r>
      <w:r w:rsidR="000A7AA8" w:rsidRPr="0040342C">
        <w:rPr>
          <w:sz w:val="22"/>
          <w:szCs w:val="22"/>
        </w:rPr>
        <w:t xml:space="preserve">, if  broadcasters and journalists wish to breakdown the racial and gender stereotypes that are so often used to </w:t>
      </w:r>
      <w:r w:rsidR="001A6C95" w:rsidRPr="0040342C">
        <w:rPr>
          <w:sz w:val="22"/>
          <w:szCs w:val="22"/>
        </w:rPr>
        <w:t>prejudicially</w:t>
      </w:r>
      <w:r w:rsidR="000A7AA8" w:rsidRPr="0040342C">
        <w:rPr>
          <w:sz w:val="22"/>
          <w:szCs w:val="22"/>
        </w:rPr>
        <w:t xml:space="preserve"> portray different </w:t>
      </w:r>
      <w:r w:rsidR="001A6C95" w:rsidRPr="0040342C">
        <w:rPr>
          <w:sz w:val="22"/>
          <w:szCs w:val="22"/>
        </w:rPr>
        <w:t xml:space="preserve">racial and gender </w:t>
      </w:r>
      <w:r w:rsidR="000A7AA8" w:rsidRPr="0040342C">
        <w:rPr>
          <w:sz w:val="22"/>
          <w:szCs w:val="22"/>
        </w:rPr>
        <w:t xml:space="preserve">group identities within society then there needs to be more </w:t>
      </w:r>
      <w:r w:rsidR="001A6C95" w:rsidRPr="0040342C">
        <w:rPr>
          <w:sz w:val="22"/>
          <w:szCs w:val="22"/>
        </w:rPr>
        <w:t xml:space="preserve">racial, cultural and gender </w:t>
      </w:r>
      <w:r w:rsidR="000A7AA8" w:rsidRPr="0040342C">
        <w:rPr>
          <w:sz w:val="22"/>
          <w:szCs w:val="22"/>
        </w:rPr>
        <w:t>diversity at the top</w:t>
      </w:r>
      <w:r w:rsidR="001A6C95" w:rsidRPr="0040342C">
        <w:rPr>
          <w:sz w:val="22"/>
          <w:szCs w:val="22"/>
        </w:rPr>
        <w:t xml:space="preserve"> </w:t>
      </w:r>
      <w:r w:rsidR="00AB7509">
        <w:rPr>
          <w:sz w:val="22"/>
          <w:szCs w:val="22"/>
        </w:rPr>
        <w:t xml:space="preserve">levels of these organisations </w:t>
      </w:r>
      <w:r w:rsidR="001A6C95" w:rsidRPr="0040342C">
        <w:rPr>
          <w:rStyle w:val="selectable"/>
          <w:sz w:val="22"/>
          <w:szCs w:val="22"/>
        </w:rPr>
        <w:t>(Ofcom, 2018)</w:t>
      </w:r>
      <w:r w:rsidR="00AB7509">
        <w:rPr>
          <w:rStyle w:val="selectable"/>
          <w:sz w:val="22"/>
          <w:szCs w:val="22"/>
        </w:rPr>
        <w:t>.</w:t>
      </w:r>
    </w:p>
    <w:p w:rsidR="00F31A01" w:rsidRPr="00C8777D" w:rsidRDefault="00F31A01" w:rsidP="00C8777D">
      <w:pPr>
        <w:spacing w:line="360" w:lineRule="auto"/>
        <w:jc w:val="both"/>
        <w:rPr>
          <w:rFonts w:ascii="Times New Roman" w:hAnsi="Times New Roman" w:cs="Times New Roman"/>
        </w:rPr>
      </w:pPr>
    </w:p>
    <w:p w:rsidR="00C12645" w:rsidRPr="00C12645" w:rsidRDefault="00557420" w:rsidP="00C12645">
      <w:pPr>
        <w:spacing w:line="360" w:lineRule="auto"/>
        <w:jc w:val="center"/>
        <w:rPr>
          <w:rFonts w:ascii="Times New Roman" w:hAnsi="Times New Roman" w:cs="Times New Roman"/>
          <w:u w:val="single"/>
        </w:rPr>
      </w:pPr>
      <w:r w:rsidRPr="00C8777D">
        <w:rPr>
          <w:rFonts w:ascii="Times New Roman" w:hAnsi="Times New Roman" w:cs="Times New Roman"/>
          <w:u w:val="single"/>
        </w:rPr>
        <w:t>Reference</w:t>
      </w:r>
      <w:r w:rsidR="00C8777D">
        <w:rPr>
          <w:rFonts w:ascii="Times New Roman" w:hAnsi="Times New Roman" w:cs="Times New Roman"/>
          <w:u w:val="single"/>
        </w:rPr>
        <w:t xml:space="preserve"> List</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Style w:val="selectable"/>
          <w:rFonts w:ascii="Times New Roman" w:hAnsi="Times New Roman" w:cs="Times New Roman"/>
          <w:color w:val="000000" w:themeColor="text1"/>
        </w:rPr>
        <w:t>Amnesty International. (2018). </w:t>
      </w:r>
      <w:r w:rsidRPr="00C12645">
        <w:rPr>
          <w:rStyle w:val="selectable"/>
          <w:rFonts w:ascii="Times New Roman" w:hAnsi="Times New Roman" w:cs="Times New Roman"/>
          <w:i/>
          <w:iCs/>
          <w:color w:val="000000" w:themeColor="text1"/>
        </w:rPr>
        <w:t>Unsocial Media: Tracking Twitter Abuse against Women MPs</w:t>
      </w:r>
      <w:r w:rsidRPr="00C12645">
        <w:rPr>
          <w:rStyle w:val="selectable"/>
          <w:rFonts w:ascii="Times New Roman" w:hAnsi="Times New Roman" w:cs="Times New Roman"/>
          <w:color w:val="000000" w:themeColor="text1"/>
        </w:rPr>
        <w:t xml:space="preserve">. </w:t>
      </w:r>
      <w:proofErr w:type="spellStart"/>
      <w:r w:rsidRPr="00C12645">
        <w:rPr>
          <w:rStyle w:val="selectable"/>
          <w:rFonts w:ascii="Times New Roman" w:hAnsi="Times New Roman" w:cs="Times New Roman"/>
          <w:color w:val="000000" w:themeColor="text1"/>
        </w:rPr>
        <w:t>AmnestyInsights</w:t>
      </w:r>
      <w:proofErr w:type="spellEnd"/>
      <w:r w:rsidRPr="00C12645">
        <w:rPr>
          <w:rStyle w:val="selectable"/>
          <w:rFonts w:ascii="Times New Roman" w:hAnsi="Times New Roman" w:cs="Times New Roman"/>
          <w:color w:val="000000" w:themeColor="text1"/>
        </w:rPr>
        <w:t xml:space="preserve">, Retrieved from </w:t>
      </w:r>
      <w:hyperlink r:id="rId7" w:history="1">
        <w:r w:rsidRPr="00C12645">
          <w:rPr>
            <w:rStyle w:val="Hyperlink"/>
            <w:rFonts w:ascii="Times New Roman" w:hAnsi="Times New Roman" w:cs="Times New Roman"/>
            <w:color w:val="000000" w:themeColor="text1"/>
          </w:rPr>
          <w:t>https://medium.com/@AmnestyInsights/unsocial-media-tracking-twitter-abuse-against-women-mps-fc28aeca498a</w:t>
        </w:r>
      </w:hyperlink>
      <w:r w:rsidRPr="00C12645">
        <w:rPr>
          <w:rStyle w:val="selectable"/>
          <w:rFonts w:ascii="Times New Roman" w:hAnsi="Times New Roman" w:cs="Times New Roman"/>
          <w:color w:val="000000" w:themeColor="text1"/>
        </w:rPr>
        <w:t xml:space="preserve"> [Accessed 10/03/19].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Style w:val="selectable"/>
          <w:rFonts w:ascii="Times New Roman" w:hAnsi="Times New Roman" w:cs="Times New Roman"/>
          <w:color w:val="000000" w:themeColor="text1"/>
        </w:rPr>
        <w:t>ASNE. (2018). </w:t>
      </w:r>
      <w:r w:rsidRPr="00C12645">
        <w:rPr>
          <w:rStyle w:val="selectable"/>
          <w:rFonts w:ascii="Times New Roman" w:hAnsi="Times New Roman" w:cs="Times New Roman"/>
          <w:i/>
          <w:iCs/>
          <w:color w:val="000000" w:themeColor="text1"/>
        </w:rPr>
        <w:t>ASNE's 2018 diversity survey</w:t>
      </w:r>
      <w:r w:rsidRPr="00C12645">
        <w:rPr>
          <w:rStyle w:val="selectable"/>
          <w:rFonts w:ascii="Times New Roman" w:hAnsi="Times New Roman" w:cs="Times New Roman"/>
          <w:color w:val="000000" w:themeColor="text1"/>
        </w:rPr>
        <w:t xml:space="preserve">. Retrieved from </w:t>
      </w:r>
      <w:hyperlink r:id="rId8" w:history="1">
        <w:r w:rsidRPr="00C12645">
          <w:rPr>
            <w:rStyle w:val="Hyperlink"/>
            <w:rFonts w:ascii="Times New Roman" w:hAnsi="Times New Roman" w:cs="Times New Roman"/>
            <w:color w:val="000000" w:themeColor="text1"/>
          </w:rPr>
          <w:t>https://www.asne.org/diversity-survey-2018</w:t>
        </w:r>
      </w:hyperlink>
      <w:r w:rsidRPr="00C12645">
        <w:rPr>
          <w:rStyle w:val="selectable"/>
          <w:rFonts w:ascii="Times New Roman" w:hAnsi="Times New Roman" w:cs="Times New Roman"/>
          <w:color w:val="000000" w:themeColor="text1"/>
        </w:rPr>
        <w:t xml:space="preserve"> [Accessed 06/03/19].</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Fonts w:ascii="Times New Roman" w:hAnsi="Times New Roman" w:cs="Times New Roman"/>
          <w:color w:val="000000" w:themeColor="text1"/>
          <w:shd w:val="clear" w:color="auto" w:fill="FFFFFF"/>
        </w:rPr>
        <w:t>Bartlett, T. (2017). Can we really measure implicit bias? Maybe not. </w:t>
      </w:r>
      <w:r w:rsidRPr="00C12645">
        <w:rPr>
          <w:rStyle w:val="Emphasis"/>
          <w:rFonts w:ascii="Times New Roman" w:hAnsi="Times New Roman" w:cs="Times New Roman"/>
          <w:color w:val="000000" w:themeColor="text1"/>
          <w:shd w:val="clear" w:color="auto" w:fill="FFFFFF"/>
        </w:rPr>
        <w:t>The Chronicle of Higher Education </w:t>
      </w:r>
      <w:r w:rsidRPr="00C12645">
        <w:rPr>
          <w:rFonts w:ascii="Times New Roman" w:hAnsi="Times New Roman" w:cs="Times New Roman"/>
          <w:color w:val="000000" w:themeColor="text1"/>
          <w:shd w:val="clear" w:color="auto" w:fill="FFFFFF"/>
        </w:rPr>
        <w:t xml:space="preserve">(online). Retrieved </w:t>
      </w:r>
      <w:proofErr w:type="gramStart"/>
      <w:r w:rsidRPr="00C12645">
        <w:rPr>
          <w:rFonts w:ascii="Times New Roman" w:hAnsi="Times New Roman" w:cs="Times New Roman"/>
          <w:color w:val="000000" w:themeColor="text1"/>
          <w:shd w:val="clear" w:color="auto" w:fill="FFFFFF"/>
        </w:rPr>
        <w:t>from :</w:t>
      </w:r>
      <w:proofErr w:type="gramEnd"/>
      <w:r w:rsidRPr="00C12645">
        <w:rPr>
          <w:rFonts w:ascii="Times New Roman" w:hAnsi="Times New Roman" w:cs="Times New Roman"/>
          <w:color w:val="000000" w:themeColor="text1"/>
          <w:shd w:val="clear" w:color="auto" w:fill="FFFFFF"/>
        </w:rPr>
        <w:t xml:space="preserve"> https://www.chronicle.com/article/Can-We-Really-Measure-Implicit/238807</w:t>
      </w:r>
      <w:r w:rsidRPr="00C12645">
        <w:rPr>
          <w:rStyle w:val="selectable"/>
          <w:rFonts w:ascii="Times New Roman" w:hAnsi="Times New Roman" w:cs="Times New Roman"/>
          <w:color w:val="000000" w:themeColor="text1"/>
        </w:rPr>
        <w:t>[Accessed 08/03/19].</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Style w:val="selectable"/>
          <w:rFonts w:ascii="Times New Roman" w:hAnsi="Times New Roman" w:cs="Times New Roman"/>
          <w:color w:val="000000" w:themeColor="text1"/>
        </w:rPr>
        <w:t>BBC History. (1937). </w:t>
      </w:r>
      <w:r w:rsidRPr="00C12645">
        <w:rPr>
          <w:rStyle w:val="selectable"/>
          <w:rFonts w:ascii="Times New Roman" w:hAnsi="Times New Roman" w:cs="Times New Roman"/>
          <w:i/>
          <w:iCs/>
          <w:color w:val="000000" w:themeColor="text1"/>
        </w:rPr>
        <w:t>Nazi Propaganda</w:t>
      </w:r>
      <w:r w:rsidRPr="00C12645">
        <w:rPr>
          <w:rStyle w:val="selectable"/>
          <w:rFonts w:ascii="Times New Roman" w:hAnsi="Times New Roman" w:cs="Times New Roman"/>
          <w:color w:val="000000" w:themeColor="text1"/>
        </w:rPr>
        <w:t xml:space="preserve"> [Image]. Retrieved from </w:t>
      </w:r>
      <w:hyperlink r:id="rId9" w:history="1">
        <w:r w:rsidRPr="00C12645">
          <w:rPr>
            <w:rStyle w:val="Hyperlink"/>
            <w:rFonts w:ascii="Times New Roman" w:hAnsi="Times New Roman" w:cs="Times New Roman"/>
            <w:color w:val="000000" w:themeColor="text1"/>
          </w:rPr>
          <w:t>http://www.bbc.co.uk/history/worldwars/wwtwo/nazi_propaganda_gallery_05.shtml</w:t>
        </w:r>
      </w:hyperlink>
      <w:r w:rsidRPr="00C12645">
        <w:rPr>
          <w:rStyle w:val="selectable"/>
          <w:rFonts w:ascii="Times New Roman" w:hAnsi="Times New Roman" w:cs="Times New Roman"/>
          <w:color w:val="000000" w:themeColor="text1"/>
        </w:rPr>
        <w:t xml:space="preserve"> [Accessed 07/03/19].</w:t>
      </w:r>
    </w:p>
    <w:p w:rsidR="00C12645" w:rsidRPr="00C12645" w:rsidRDefault="00C12645" w:rsidP="00C12645">
      <w:pPr>
        <w:spacing w:line="360" w:lineRule="auto"/>
        <w:ind w:left="720" w:hanging="720"/>
        <w:rPr>
          <w:rFonts w:ascii="Times New Roman" w:hAnsi="Times New Roman" w:cs="Times New Roman"/>
          <w:color w:val="000000" w:themeColor="text1"/>
        </w:rPr>
      </w:pPr>
      <w:proofErr w:type="spellStart"/>
      <w:proofErr w:type="gramStart"/>
      <w:r w:rsidRPr="00C12645">
        <w:rPr>
          <w:rFonts w:ascii="Times New Roman" w:hAnsi="Times New Roman" w:cs="Times New Roman"/>
          <w:color w:val="000000" w:themeColor="text1"/>
        </w:rPr>
        <w:t>Brewer,M</w:t>
      </w:r>
      <w:proofErr w:type="gramEnd"/>
      <w:r w:rsidRPr="00C12645">
        <w:rPr>
          <w:rFonts w:ascii="Times New Roman" w:hAnsi="Times New Roman" w:cs="Times New Roman"/>
          <w:color w:val="000000" w:themeColor="text1"/>
        </w:rPr>
        <w:t>.B</w:t>
      </w:r>
      <w:proofErr w:type="spellEnd"/>
      <w:r w:rsidRPr="00C12645">
        <w:rPr>
          <w:rFonts w:ascii="Times New Roman" w:hAnsi="Times New Roman" w:cs="Times New Roman"/>
          <w:color w:val="000000" w:themeColor="text1"/>
        </w:rPr>
        <w:t xml:space="preserve"> (1999). The Psychology of prejudice in-group love and out-group hate? </w:t>
      </w:r>
      <w:r w:rsidRPr="00C12645">
        <w:rPr>
          <w:rFonts w:ascii="Times New Roman" w:hAnsi="Times New Roman" w:cs="Times New Roman"/>
          <w:i/>
          <w:color w:val="000000" w:themeColor="text1"/>
        </w:rPr>
        <w:t>Journal of social Issues,</w:t>
      </w:r>
      <w:r w:rsidRPr="00C12645">
        <w:rPr>
          <w:rFonts w:ascii="Times New Roman" w:hAnsi="Times New Roman" w:cs="Times New Roman"/>
          <w:color w:val="000000" w:themeColor="text1"/>
        </w:rPr>
        <w:t xml:space="preserve"> 55, 429-444.</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Fonts w:ascii="Times New Roman" w:hAnsi="Times New Roman" w:cs="Times New Roman"/>
          <w:color w:val="000000" w:themeColor="text1"/>
        </w:rPr>
        <w:t>Buss, D. (2016). Evolutionary psychology. 5th ed. London: Routledge, pp.12-43.</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Fonts w:ascii="Times New Roman" w:hAnsi="Times New Roman" w:cs="Times New Roman"/>
          <w:color w:val="000000" w:themeColor="text1"/>
        </w:rPr>
        <w:t>Cardwell, M. (1999). Dictionary of psychology. Chicago Fitzroy Dearborn.</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Style w:val="selectable"/>
          <w:rFonts w:ascii="Times New Roman" w:hAnsi="Times New Roman" w:cs="Times New Roman"/>
          <w:color w:val="000000" w:themeColor="text1"/>
        </w:rPr>
        <w:t>Cottle, S. (2000). </w:t>
      </w:r>
      <w:r w:rsidRPr="00C12645">
        <w:rPr>
          <w:rStyle w:val="selectable"/>
          <w:rFonts w:ascii="Times New Roman" w:hAnsi="Times New Roman" w:cs="Times New Roman"/>
          <w:i/>
          <w:iCs/>
          <w:color w:val="000000" w:themeColor="text1"/>
        </w:rPr>
        <w:t>Ethnic minorities and the media</w:t>
      </w:r>
      <w:r w:rsidRPr="00C12645">
        <w:rPr>
          <w:rStyle w:val="selectable"/>
          <w:rFonts w:ascii="Times New Roman" w:hAnsi="Times New Roman" w:cs="Times New Roman"/>
          <w:color w:val="000000" w:themeColor="text1"/>
        </w:rPr>
        <w:t>. Buckingham: Open University Press.</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Style w:val="selectable"/>
          <w:rFonts w:ascii="Times New Roman" w:hAnsi="Times New Roman" w:cs="Times New Roman"/>
          <w:color w:val="000000" w:themeColor="text1"/>
        </w:rPr>
        <w:t xml:space="preserve">Cottle, S. (2009). ETHNIC MINORITIES AND THE MEDIA. Retrieved from </w:t>
      </w:r>
      <w:hyperlink r:id="rId10" w:history="1">
        <w:r w:rsidRPr="00C12645">
          <w:rPr>
            <w:rStyle w:val="Hyperlink"/>
            <w:rFonts w:ascii="Times New Roman" w:hAnsi="Times New Roman" w:cs="Times New Roman"/>
            <w:color w:val="000000" w:themeColor="text1"/>
          </w:rPr>
          <w:t>http://www.mheducation.co.uk/openup/chapters/0335202705.pdf</w:t>
        </w:r>
      </w:hyperlink>
      <w:r w:rsidRPr="00C12645">
        <w:rPr>
          <w:rStyle w:val="selectable"/>
          <w:rFonts w:ascii="Times New Roman" w:hAnsi="Times New Roman" w:cs="Times New Roman"/>
          <w:color w:val="000000" w:themeColor="text1"/>
        </w:rPr>
        <w:t xml:space="preserve"> [Accessed 02/03/19].</w:t>
      </w:r>
    </w:p>
    <w:p w:rsidR="00C12645" w:rsidRPr="00C12645" w:rsidRDefault="00C12645" w:rsidP="00C12645">
      <w:pPr>
        <w:spacing w:line="360" w:lineRule="auto"/>
        <w:ind w:left="720" w:hanging="720"/>
        <w:rPr>
          <w:rFonts w:ascii="Times New Roman" w:eastAsia="Times New Roman" w:hAnsi="Times New Roman" w:cs="Times New Roman"/>
          <w:color w:val="000000" w:themeColor="text1"/>
          <w:lang w:eastAsia="en-GB"/>
        </w:rPr>
      </w:pPr>
      <w:r w:rsidRPr="00C12645">
        <w:rPr>
          <w:rFonts w:ascii="Times New Roman" w:eastAsia="Times New Roman" w:hAnsi="Times New Roman" w:cs="Times New Roman"/>
          <w:color w:val="000000" w:themeColor="text1"/>
          <w:lang w:eastAsia="en-GB"/>
        </w:rPr>
        <w:t>Cross, J., &amp; Cross, T. (2005). Social dominance, moral politics, and gifted education. </w:t>
      </w:r>
      <w:r w:rsidRPr="00C12645">
        <w:rPr>
          <w:rFonts w:ascii="Times New Roman" w:eastAsia="Times New Roman" w:hAnsi="Times New Roman" w:cs="Times New Roman"/>
          <w:i/>
          <w:iCs/>
          <w:color w:val="000000" w:themeColor="text1"/>
          <w:lang w:eastAsia="en-GB"/>
        </w:rPr>
        <w:t>Roeper Review</w:t>
      </w:r>
      <w:r w:rsidRPr="00C12645">
        <w:rPr>
          <w:rFonts w:ascii="Times New Roman" w:eastAsia="Times New Roman" w:hAnsi="Times New Roman" w:cs="Times New Roman"/>
          <w:color w:val="000000" w:themeColor="text1"/>
          <w:lang w:eastAsia="en-GB"/>
        </w:rPr>
        <w:t>, </w:t>
      </w:r>
      <w:r w:rsidRPr="00C12645">
        <w:rPr>
          <w:rFonts w:ascii="Times New Roman" w:eastAsia="Times New Roman" w:hAnsi="Times New Roman" w:cs="Times New Roman"/>
          <w:i/>
          <w:iCs/>
          <w:color w:val="000000" w:themeColor="text1"/>
          <w:lang w:eastAsia="en-GB"/>
        </w:rPr>
        <w:t>28</w:t>
      </w:r>
      <w:r w:rsidRPr="00C12645">
        <w:rPr>
          <w:rFonts w:ascii="Times New Roman" w:eastAsia="Times New Roman" w:hAnsi="Times New Roman" w:cs="Times New Roman"/>
          <w:color w:val="000000" w:themeColor="text1"/>
          <w:lang w:eastAsia="en-GB"/>
        </w:rPr>
        <w:t xml:space="preserve">(1), 21-29. </w:t>
      </w:r>
      <w:proofErr w:type="spellStart"/>
      <w:r w:rsidRPr="00C12645">
        <w:rPr>
          <w:rFonts w:ascii="Times New Roman" w:eastAsia="Times New Roman" w:hAnsi="Times New Roman" w:cs="Times New Roman"/>
          <w:color w:val="000000" w:themeColor="text1"/>
          <w:lang w:eastAsia="en-GB"/>
        </w:rPr>
        <w:t>doi</w:t>
      </w:r>
      <w:proofErr w:type="spellEnd"/>
      <w:r w:rsidRPr="00C12645">
        <w:rPr>
          <w:rFonts w:ascii="Times New Roman" w:eastAsia="Times New Roman" w:hAnsi="Times New Roman" w:cs="Times New Roman"/>
          <w:color w:val="000000" w:themeColor="text1"/>
          <w:lang w:eastAsia="en-GB"/>
        </w:rPr>
        <w:t>: 10.1080/02783190509554333.</w:t>
      </w:r>
    </w:p>
    <w:p w:rsidR="00C12645" w:rsidRPr="00C12645" w:rsidRDefault="00C12645" w:rsidP="00C12645">
      <w:pPr>
        <w:spacing w:line="360" w:lineRule="auto"/>
        <w:ind w:left="720" w:hanging="720"/>
        <w:rPr>
          <w:rFonts w:ascii="Times New Roman" w:eastAsia="Times New Roman" w:hAnsi="Times New Roman" w:cs="Times New Roman"/>
          <w:color w:val="000000" w:themeColor="text1"/>
          <w:lang w:eastAsia="en-GB"/>
        </w:rPr>
      </w:pPr>
      <w:proofErr w:type="spellStart"/>
      <w:r w:rsidRPr="00C12645">
        <w:rPr>
          <w:rFonts w:ascii="Times New Roman" w:hAnsi="Times New Roman" w:cs="Times New Roman"/>
          <w:color w:val="000000" w:themeColor="text1"/>
          <w:shd w:val="clear" w:color="auto" w:fill="FFFFFF"/>
        </w:rPr>
        <w:t>Danso</w:t>
      </w:r>
      <w:proofErr w:type="spellEnd"/>
      <w:r w:rsidRPr="00C12645">
        <w:rPr>
          <w:rFonts w:ascii="Times New Roman" w:hAnsi="Times New Roman" w:cs="Times New Roman"/>
          <w:color w:val="000000" w:themeColor="text1"/>
          <w:shd w:val="clear" w:color="auto" w:fill="FFFFFF"/>
        </w:rPr>
        <w:t xml:space="preserve">, H. A., </w:t>
      </w:r>
      <w:proofErr w:type="spellStart"/>
      <w:r w:rsidRPr="00C12645">
        <w:rPr>
          <w:rFonts w:ascii="Times New Roman" w:hAnsi="Times New Roman" w:cs="Times New Roman"/>
          <w:color w:val="000000" w:themeColor="text1"/>
          <w:shd w:val="clear" w:color="auto" w:fill="FFFFFF"/>
        </w:rPr>
        <w:t>Sedlovskaya</w:t>
      </w:r>
      <w:proofErr w:type="spellEnd"/>
      <w:r w:rsidRPr="00C12645">
        <w:rPr>
          <w:rFonts w:ascii="Times New Roman" w:hAnsi="Times New Roman" w:cs="Times New Roman"/>
          <w:color w:val="000000" w:themeColor="text1"/>
          <w:shd w:val="clear" w:color="auto" w:fill="FFFFFF"/>
        </w:rPr>
        <w:t xml:space="preserve">, A., &amp; </w:t>
      </w:r>
      <w:proofErr w:type="spellStart"/>
      <w:r w:rsidRPr="00C12645">
        <w:rPr>
          <w:rFonts w:ascii="Times New Roman" w:hAnsi="Times New Roman" w:cs="Times New Roman"/>
          <w:color w:val="000000" w:themeColor="text1"/>
          <w:shd w:val="clear" w:color="auto" w:fill="FFFFFF"/>
        </w:rPr>
        <w:t>Suanda</w:t>
      </w:r>
      <w:proofErr w:type="spellEnd"/>
      <w:r w:rsidRPr="00C12645">
        <w:rPr>
          <w:rFonts w:ascii="Times New Roman" w:hAnsi="Times New Roman" w:cs="Times New Roman"/>
          <w:color w:val="000000" w:themeColor="text1"/>
          <w:shd w:val="clear" w:color="auto" w:fill="FFFFFF"/>
        </w:rPr>
        <w:t>, S. H. (2007). Perceptions of Immigrants: Modifying the Attitudes of Individuals Higher in Social Dominance Orientation. </w:t>
      </w:r>
      <w:r w:rsidRPr="00C12645">
        <w:rPr>
          <w:rFonts w:ascii="Times New Roman" w:hAnsi="Times New Roman" w:cs="Times New Roman"/>
          <w:i/>
          <w:iCs/>
          <w:color w:val="000000" w:themeColor="text1"/>
          <w:bdr w:val="none" w:sz="0" w:space="0" w:color="auto" w:frame="1"/>
          <w:shd w:val="clear" w:color="auto" w:fill="FFFFFF"/>
        </w:rPr>
        <w:t>Personality and Social Psychology Bulletin</w:t>
      </w:r>
      <w:r w:rsidRPr="00C12645">
        <w:rPr>
          <w:rFonts w:ascii="Times New Roman" w:hAnsi="Times New Roman" w:cs="Times New Roman"/>
          <w:color w:val="000000" w:themeColor="text1"/>
          <w:shd w:val="clear" w:color="auto" w:fill="FFFFFF"/>
        </w:rPr>
        <w:t>, 1113-1123.</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Style w:val="selectable"/>
          <w:rFonts w:ascii="Times New Roman" w:hAnsi="Times New Roman" w:cs="Times New Roman"/>
          <w:color w:val="000000" w:themeColor="text1"/>
        </w:rPr>
        <w:lastRenderedPageBreak/>
        <w:t>Dominguez, V. (1995). Mapping the Language of Racism: Discourse and the Legitimation of Exploitation. MARGARET WETHERELL and JONATHAN POTTER. </w:t>
      </w:r>
      <w:r w:rsidRPr="00C12645">
        <w:rPr>
          <w:rStyle w:val="selectable"/>
          <w:rFonts w:ascii="Times New Roman" w:hAnsi="Times New Roman" w:cs="Times New Roman"/>
          <w:i/>
          <w:iCs/>
          <w:color w:val="000000" w:themeColor="text1"/>
        </w:rPr>
        <w:t>American Ethnologist</w:t>
      </w:r>
      <w:r w:rsidRPr="00C12645">
        <w:rPr>
          <w:rStyle w:val="selectable"/>
          <w:rFonts w:ascii="Times New Roman" w:hAnsi="Times New Roman" w:cs="Times New Roman"/>
          <w:color w:val="000000" w:themeColor="text1"/>
        </w:rPr>
        <w:t>, </w:t>
      </w:r>
      <w:r w:rsidRPr="00C12645">
        <w:rPr>
          <w:rStyle w:val="selectable"/>
          <w:rFonts w:ascii="Times New Roman" w:hAnsi="Times New Roman" w:cs="Times New Roman"/>
          <w:i/>
          <w:iCs/>
          <w:color w:val="000000" w:themeColor="text1"/>
        </w:rPr>
        <w:t>22</w:t>
      </w:r>
      <w:r w:rsidRPr="00C12645">
        <w:rPr>
          <w:rStyle w:val="selectable"/>
          <w:rFonts w:ascii="Times New Roman" w:hAnsi="Times New Roman" w:cs="Times New Roman"/>
          <w:color w:val="000000" w:themeColor="text1"/>
        </w:rPr>
        <w:t xml:space="preserve">(1), 201-202. </w:t>
      </w:r>
      <w:proofErr w:type="spellStart"/>
      <w:r w:rsidRPr="00C12645">
        <w:rPr>
          <w:rStyle w:val="selectable"/>
          <w:rFonts w:ascii="Times New Roman" w:hAnsi="Times New Roman" w:cs="Times New Roman"/>
          <w:color w:val="000000" w:themeColor="text1"/>
        </w:rPr>
        <w:t>doi</w:t>
      </w:r>
      <w:proofErr w:type="spellEnd"/>
      <w:r w:rsidRPr="00C12645">
        <w:rPr>
          <w:rStyle w:val="selectable"/>
          <w:rFonts w:ascii="Times New Roman" w:hAnsi="Times New Roman" w:cs="Times New Roman"/>
          <w:color w:val="000000" w:themeColor="text1"/>
        </w:rPr>
        <w:t>: 10.1525/ae.1995.22.1.02a00210.</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Fonts w:ascii="Times New Roman" w:hAnsi="Times New Roman" w:cs="Times New Roman"/>
          <w:color w:val="000000" w:themeColor="text1"/>
          <w:shd w:val="clear" w:color="auto" w:fill="FFFFFF"/>
        </w:rPr>
        <w:t>Dovidio, J. F., Kawakami, K., &amp; Gaertner, S. L. (2002). Implicit and explicit prejudice and interracial interaction. </w:t>
      </w:r>
      <w:r w:rsidRPr="00C12645">
        <w:rPr>
          <w:rStyle w:val="Emphasis"/>
          <w:rFonts w:ascii="Times New Roman" w:hAnsi="Times New Roman" w:cs="Times New Roman"/>
          <w:color w:val="000000" w:themeColor="text1"/>
          <w:shd w:val="clear" w:color="auto" w:fill="FFFFFF"/>
        </w:rPr>
        <w:t>Journal of </w:t>
      </w:r>
      <w:hyperlink r:id="rId11" w:tooltip="Psychology Today looks at Personality" w:history="1">
        <w:r w:rsidRPr="00C12645">
          <w:rPr>
            <w:rStyle w:val="Hyperlink"/>
            <w:rFonts w:ascii="Times New Roman" w:hAnsi="Times New Roman" w:cs="Times New Roman"/>
            <w:i/>
            <w:iCs/>
            <w:color w:val="000000" w:themeColor="text1"/>
          </w:rPr>
          <w:t>Personality</w:t>
        </w:r>
      </w:hyperlink>
      <w:r w:rsidRPr="00C12645">
        <w:rPr>
          <w:rStyle w:val="Emphasis"/>
          <w:rFonts w:ascii="Times New Roman" w:hAnsi="Times New Roman" w:cs="Times New Roman"/>
          <w:color w:val="000000" w:themeColor="text1"/>
          <w:shd w:val="clear" w:color="auto" w:fill="FFFFFF"/>
        </w:rPr>
        <w:t> and Social Psychology, 82</w:t>
      </w:r>
      <w:r w:rsidRPr="00C12645">
        <w:rPr>
          <w:rFonts w:ascii="Times New Roman" w:hAnsi="Times New Roman" w:cs="Times New Roman"/>
          <w:color w:val="000000" w:themeColor="text1"/>
          <w:shd w:val="clear" w:color="auto" w:fill="FFFFFF"/>
        </w:rPr>
        <w:t>, 62-68.Retrieved from;</w:t>
      </w:r>
      <w:r w:rsidRPr="00C12645">
        <w:rPr>
          <w:rFonts w:ascii="Times New Roman" w:hAnsi="Times New Roman" w:cs="Times New Roman"/>
          <w:color w:val="000000" w:themeColor="text1"/>
        </w:rPr>
        <w:t xml:space="preserve"> </w:t>
      </w:r>
      <w:hyperlink r:id="rId12" w:history="1">
        <w:r w:rsidRPr="00C12645">
          <w:rPr>
            <w:rStyle w:val="Hyperlink"/>
            <w:rFonts w:ascii="Times New Roman" w:hAnsi="Times New Roman" w:cs="Times New Roman"/>
            <w:color w:val="000000" w:themeColor="text1"/>
            <w:shd w:val="clear" w:color="auto" w:fill="FFFFFF"/>
          </w:rPr>
          <w:t>https://equity.ucla.edu/wp-content/uploads/2016/11/Dovidio-Kawakami-Gaertner-2002.pdf</w:t>
        </w:r>
      </w:hyperlink>
      <w:r w:rsidRPr="00C12645">
        <w:rPr>
          <w:rFonts w:ascii="Times New Roman" w:hAnsi="Times New Roman" w:cs="Times New Roman"/>
          <w:color w:val="000000" w:themeColor="text1"/>
          <w:shd w:val="clear" w:color="auto" w:fill="FFFFFF"/>
        </w:rPr>
        <w:t xml:space="preserve"> </w:t>
      </w:r>
      <w:r w:rsidRPr="00C12645">
        <w:rPr>
          <w:rStyle w:val="selectable"/>
          <w:rFonts w:ascii="Times New Roman" w:hAnsi="Times New Roman" w:cs="Times New Roman"/>
          <w:color w:val="000000" w:themeColor="text1"/>
        </w:rPr>
        <w:t>[Accessed 06/03/19].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Style w:val="selectable"/>
          <w:rFonts w:ascii="Times New Roman" w:hAnsi="Times New Roman" w:cs="Times New Roman"/>
          <w:color w:val="000000" w:themeColor="text1"/>
        </w:rPr>
        <w:t>Dunning, D., &amp; Sherman, D. (1997). Stereotypes and tacit inference. </w:t>
      </w:r>
      <w:r w:rsidRPr="00C12645">
        <w:rPr>
          <w:rStyle w:val="selectable"/>
          <w:rFonts w:ascii="Times New Roman" w:hAnsi="Times New Roman" w:cs="Times New Roman"/>
          <w:i/>
          <w:iCs/>
          <w:color w:val="000000" w:themeColor="text1"/>
        </w:rPr>
        <w:t xml:space="preserve">Journal </w:t>
      </w:r>
      <w:proofErr w:type="gramStart"/>
      <w:r w:rsidRPr="00C12645">
        <w:rPr>
          <w:rStyle w:val="selectable"/>
          <w:rFonts w:ascii="Times New Roman" w:hAnsi="Times New Roman" w:cs="Times New Roman"/>
          <w:i/>
          <w:iCs/>
          <w:color w:val="000000" w:themeColor="text1"/>
        </w:rPr>
        <w:t>Of</w:t>
      </w:r>
      <w:proofErr w:type="gramEnd"/>
      <w:r w:rsidRPr="00C12645">
        <w:rPr>
          <w:rStyle w:val="selectable"/>
          <w:rFonts w:ascii="Times New Roman" w:hAnsi="Times New Roman" w:cs="Times New Roman"/>
          <w:i/>
          <w:iCs/>
          <w:color w:val="000000" w:themeColor="text1"/>
        </w:rPr>
        <w:t xml:space="preserve"> Personality And Social Psychology</w:t>
      </w:r>
      <w:r w:rsidRPr="00C12645">
        <w:rPr>
          <w:rStyle w:val="selectable"/>
          <w:rFonts w:ascii="Times New Roman" w:hAnsi="Times New Roman" w:cs="Times New Roman"/>
          <w:color w:val="000000" w:themeColor="text1"/>
        </w:rPr>
        <w:t>, </w:t>
      </w:r>
      <w:r w:rsidRPr="00C12645">
        <w:rPr>
          <w:rStyle w:val="selectable"/>
          <w:rFonts w:ascii="Times New Roman" w:hAnsi="Times New Roman" w:cs="Times New Roman"/>
          <w:i/>
          <w:iCs/>
          <w:color w:val="000000" w:themeColor="text1"/>
        </w:rPr>
        <w:t>73</w:t>
      </w:r>
      <w:r w:rsidRPr="00C12645">
        <w:rPr>
          <w:rStyle w:val="selectable"/>
          <w:rFonts w:ascii="Times New Roman" w:hAnsi="Times New Roman" w:cs="Times New Roman"/>
          <w:color w:val="000000" w:themeColor="text1"/>
        </w:rPr>
        <w:t xml:space="preserve">(3), 459-471. </w:t>
      </w:r>
      <w:proofErr w:type="spellStart"/>
      <w:r w:rsidRPr="00C12645">
        <w:rPr>
          <w:rStyle w:val="selectable"/>
          <w:rFonts w:ascii="Times New Roman" w:hAnsi="Times New Roman" w:cs="Times New Roman"/>
          <w:color w:val="000000" w:themeColor="text1"/>
        </w:rPr>
        <w:t>doi</w:t>
      </w:r>
      <w:proofErr w:type="spellEnd"/>
      <w:r w:rsidRPr="00C12645">
        <w:rPr>
          <w:rStyle w:val="selectable"/>
          <w:rFonts w:ascii="Times New Roman" w:hAnsi="Times New Roman" w:cs="Times New Roman"/>
          <w:color w:val="000000" w:themeColor="text1"/>
        </w:rPr>
        <w:t>: 10.1037//0022-3514.73.3.459.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proofErr w:type="spellStart"/>
      <w:r w:rsidRPr="00C12645">
        <w:rPr>
          <w:rFonts w:ascii="Times New Roman" w:eastAsia="Times New Roman" w:hAnsi="Times New Roman" w:cs="Times New Roman"/>
          <w:color w:val="000000" w:themeColor="text1"/>
          <w:lang w:eastAsia="en-GB"/>
        </w:rPr>
        <w:t>Duriez</w:t>
      </w:r>
      <w:proofErr w:type="spellEnd"/>
      <w:r w:rsidRPr="00C12645">
        <w:rPr>
          <w:rFonts w:ascii="Times New Roman" w:eastAsia="Times New Roman" w:hAnsi="Times New Roman" w:cs="Times New Roman"/>
          <w:color w:val="000000" w:themeColor="text1"/>
          <w:lang w:eastAsia="en-GB"/>
        </w:rPr>
        <w:t xml:space="preserve">, B., &amp; Van </w:t>
      </w:r>
      <w:proofErr w:type="spellStart"/>
      <w:r w:rsidRPr="00C12645">
        <w:rPr>
          <w:rFonts w:ascii="Times New Roman" w:eastAsia="Times New Roman" w:hAnsi="Times New Roman" w:cs="Times New Roman"/>
          <w:color w:val="000000" w:themeColor="text1"/>
          <w:lang w:eastAsia="en-GB"/>
        </w:rPr>
        <w:t>Hiel</w:t>
      </w:r>
      <w:proofErr w:type="spellEnd"/>
      <w:r w:rsidRPr="00C12645">
        <w:rPr>
          <w:rFonts w:ascii="Times New Roman" w:eastAsia="Times New Roman" w:hAnsi="Times New Roman" w:cs="Times New Roman"/>
          <w:color w:val="000000" w:themeColor="text1"/>
          <w:lang w:eastAsia="en-GB"/>
        </w:rPr>
        <w:t>, A. (2002). The march of modern fascism. A comparison of social dominance orientation and authoritarianism. </w:t>
      </w:r>
      <w:r w:rsidRPr="00C12645">
        <w:rPr>
          <w:rFonts w:ascii="Times New Roman" w:eastAsia="Times New Roman" w:hAnsi="Times New Roman" w:cs="Times New Roman"/>
          <w:i/>
          <w:iCs/>
          <w:color w:val="000000" w:themeColor="text1"/>
          <w:lang w:eastAsia="en-GB"/>
        </w:rPr>
        <w:t xml:space="preserve">Personality </w:t>
      </w:r>
      <w:proofErr w:type="gramStart"/>
      <w:r w:rsidRPr="00C12645">
        <w:rPr>
          <w:rFonts w:ascii="Times New Roman" w:eastAsia="Times New Roman" w:hAnsi="Times New Roman" w:cs="Times New Roman"/>
          <w:i/>
          <w:iCs/>
          <w:color w:val="000000" w:themeColor="text1"/>
          <w:lang w:eastAsia="en-GB"/>
        </w:rPr>
        <w:t>And</w:t>
      </w:r>
      <w:proofErr w:type="gramEnd"/>
      <w:r w:rsidRPr="00C12645">
        <w:rPr>
          <w:rFonts w:ascii="Times New Roman" w:eastAsia="Times New Roman" w:hAnsi="Times New Roman" w:cs="Times New Roman"/>
          <w:i/>
          <w:iCs/>
          <w:color w:val="000000" w:themeColor="text1"/>
          <w:lang w:eastAsia="en-GB"/>
        </w:rPr>
        <w:t xml:space="preserve"> Individual Differences</w:t>
      </w:r>
      <w:r w:rsidRPr="00C12645">
        <w:rPr>
          <w:rFonts w:ascii="Times New Roman" w:eastAsia="Times New Roman" w:hAnsi="Times New Roman" w:cs="Times New Roman"/>
          <w:color w:val="000000" w:themeColor="text1"/>
          <w:lang w:eastAsia="en-GB"/>
        </w:rPr>
        <w:t>, </w:t>
      </w:r>
      <w:r w:rsidRPr="00C12645">
        <w:rPr>
          <w:rFonts w:ascii="Times New Roman" w:eastAsia="Times New Roman" w:hAnsi="Times New Roman" w:cs="Times New Roman"/>
          <w:i/>
          <w:iCs/>
          <w:color w:val="000000" w:themeColor="text1"/>
          <w:lang w:eastAsia="en-GB"/>
        </w:rPr>
        <w:t>32</w:t>
      </w:r>
      <w:r w:rsidRPr="00C12645">
        <w:rPr>
          <w:rFonts w:ascii="Times New Roman" w:eastAsia="Times New Roman" w:hAnsi="Times New Roman" w:cs="Times New Roman"/>
          <w:color w:val="000000" w:themeColor="text1"/>
          <w:lang w:eastAsia="en-GB"/>
        </w:rPr>
        <w:t xml:space="preserve">(7), 1199-1213. </w:t>
      </w:r>
      <w:proofErr w:type="spellStart"/>
      <w:r w:rsidRPr="00C12645">
        <w:rPr>
          <w:rFonts w:ascii="Times New Roman" w:eastAsia="Times New Roman" w:hAnsi="Times New Roman" w:cs="Times New Roman"/>
          <w:color w:val="000000" w:themeColor="text1"/>
          <w:lang w:eastAsia="en-GB"/>
        </w:rPr>
        <w:t>doi</w:t>
      </w:r>
      <w:proofErr w:type="spellEnd"/>
      <w:r w:rsidRPr="00C12645">
        <w:rPr>
          <w:rFonts w:ascii="Times New Roman" w:eastAsia="Times New Roman" w:hAnsi="Times New Roman" w:cs="Times New Roman"/>
          <w:color w:val="000000" w:themeColor="text1"/>
          <w:lang w:eastAsia="en-GB"/>
        </w:rPr>
        <w:t>: 10.1016/s0191-8869(01)00086-1</w:t>
      </w:r>
      <w:r w:rsidRPr="00C12645">
        <w:rPr>
          <w:rStyle w:val="selectable"/>
          <w:rFonts w:ascii="Times New Roman" w:hAnsi="Times New Roman" w:cs="Times New Roman"/>
          <w:color w:val="000000" w:themeColor="text1"/>
        </w:rPr>
        <w:t xml:space="preserve"> Retrieved from;</w:t>
      </w:r>
      <w:r w:rsidRPr="00C12645">
        <w:rPr>
          <w:rFonts w:ascii="Times New Roman" w:hAnsi="Times New Roman" w:cs="Times New Roman"/>
          <w:color w:val="000000" w:themeColor="text1"/>
        </w:rPr>
        <w:t xml:space="preserve"> </w:t>
      </w:r>
      <w:hyperlink r:id="rId13" w:history="1">
        <w:r w:rsidRPr="00C12645">
          <w:rPr>
            <w:rStyle w:val="Hyperlink"/>
            <w:rFonts w:ascii="Times New Roman" w:hAnsi="Times New Roman" w:cs="Times New Roman"/>
            <w:color w:val="000000" w:themeColor="text1"/>
          </w:rPr>
          <w:t>https://web.archive.org/web/20150203010927/http://bartduriez.com/documents/PDF/2002_DuriezVanhiel.pdf</w:t>
        </w:r>
      </w:hyperlink>
      <w:r w:rsidRPr="00C12645">
        <w:rPr>
          <w:rStyle w:val="selectable"/>
          <w:rFonts w:ascii="Times New Roman" w:hAnsi="Times New Roman" w:cs="Times New Roman"/>
          <w:color w:val="000000" w:themeColor="text1"/>
        </w:rPr>
        <w:t xml:space="preserve"> [Accessed 09/03/19].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proofErr w:type="spellStart"/>
      <w:r w:rsidRPr="00C12645">
        <w:rPr>
          <w:rStyle w:val="selectable"/>
          <w:rFonts w:ascii="Times New Roman" w:hAnsi="Times New Roman" w:cs="Times New Roman"/>
          <w:color w:val="000000" w:themeColor="text1"/>
        </w:rPr>
        <w:t>Encyclopædia</w:t>
      </w:r>
      <w:proofErr w:type="spellEnd"/>
      <w:r w:rsidRPr="00C12645">
        <w:rPr>
          <w:rStyle w:val="selectable"/>
          <w:rFonts w:ascii="Times New Roman" w:hAnsi="Times New Roman" w:cs="Times New Roman"/>
          <w:color w:val="000000" w:themeColor="text1"/>
        </w:rPr>
        <w:t xml:space="preserve"> Britannica, </w:t>
      </w:r>
      <w:proofErr w:type="spellStart"/>
      <w:proofErr w:type="gramStart"/>
      <w:r w:rsidRPr="00C12645">
        <w:rPr>
          <w:rStyle w:val="selectable"/>
          <w:rFonts w:ascii="Times New Roman" w:hAnsi="Times New Roman" w:cs="Times New Roman"/>
          <w:color w:val="000000" w:themeColor="text1"/>
        </w:rPr>
        <w:t>inc.Abbott</w:t>
      </w:r>
      <w:proofErr w:type="spellEnd"/>
      <w:proofErr w:type="gramEnd"/>
      <w:r w:rsidRPr="00C12645">
        <w:rPr>
          <w:rStyle w:val="selectable"/>
          <w:rFonts w:ascii="Times New Roman" w:hAnsi="Times New Roman" w:cs="Times New Roman"/>
          <w:color w:val="000000" w:themeColor="text1"/>
        </w:rPr>
        <w:t>. (2018). Dianne Abbott. </w:t>
      </w:r>
      <w:proofErr w:type="spellStart"/>
      <w:r w:rsidRPr="00C12645">
        <w:rPr>
          <w:rStyle w:val="selectable"/>
          <w:rFonts w:ascii="Times New Roman" w:hAnsi="Times New Roman" w:cs="Times New Roman"/>
          <w:i/>
          <w:iCs/>
          <w:color w:val="000000" w:themeColor="text1"/>
        </w:rPr>
        <w:t>Brittanica</w:t>
      </w:r>
      <w:proofErr w:type="spellEnd"/>
      <w:r w:rsidRPr="00C12645">
        <w:rPr>
          <w:rStyle w:val="selectable"/>
          <w:rFonts w:ascii="Times New Roman" w:hAnsi="Times New Roman" w:cs="Times New Roman"/>
          <w:color w:val="000000" w:themeColor="text1"/>
        </w:rPr>
        <w:t xml:space="preserve">. Retrieved from </w:t>
      </w:r>
      <w:hyperlink r:id="rId14" w:history="1">
        <w:r w:rsidRPr="00C12645">
          <w:rPr>
            <w:rStyle w:val="Hyperlink"/>
            <w:rFonts w:ascii="Times New Roman" w:hAnsi="Times New Roman" w:cs="Times New Roman"/>
            <w:color w:val="000000" w:themeColor="text1"/>
          </w:rPr>
          <w:t>https://www.britannica.com/biography/Diane-Abbott</w:t>
        </w:r>
      </w:hyperlink>
      <w:r w:rsidRPr="00C12645">
        <w:rPr>
          <w:rStyle w:val="selectable"/>
          <w:rFonts w:ascii="Times New Roman" w:hAnsi="Times New Roman" w:cs="Times New Roman"/>
          <w:color w:val="000000" w:themeColor="text1"/>
        </w:rPr>
        <w:t xml:space="preserve"> [Accessed 06/03/19].</w:t>
      </w:r>
    </w:p>
    <w:p w:rsidR="00C12645" w:rsidRPr="00C12645" w:rsidRDefault="00C12645" w:rsidP="00C12645">
      <w:pPr>
        <w:spacing w:line="360" w:lineRule="auto"/>
        <w:ind w:left="720" w:hanging="720"/>
        <w:rPr>
          <w:rFonts w:ascii="Times New Roman" w:eastAsia="Times New Roman" w:hAnsi="Times New Roman" w:cs="Times New Roman"/>
          <w:color w:val="000000" w:themeColor="text1"/>
          <w:lang w:eastAsia="en-GB"/>
        </w:rPr>
      </w:pPr>
      <w:r w:rsidRPr="00C12645">
        <w:rPr>
          <w:rFonts w:ascii="Times New Roman" w:eastAsia="Times New Roman" w:hAnsi="Times New Roman" w:cs="Times New Roman"/>
          <w:color w:val="000000" w:themeColor="text1"/>
          <w:lang w:eastAsia="en-GB"/>
        </w:rPr>
        <w:t>England, C. (2017). Philip Hammond gets cost of HS2 wrong by £20bn in radio interview. </w:t>
      </w:r>
      <w:r w:rsidRPr="00C12645">
        <w:rPr>
          <w:rFonts w:ascii="Times New Roman" w:eastAsia="Times New Roman" w:hAnsi="Times New Roman" w:cs="Times New Roman"/>
          <w:i/>
          <w:iCs/>
          <w:color w:val="000000" w:themeColor="text1"/>
          <w:lang w:eastAsia="en-GB"/>
        </w:rPr>
        <w:t>Independent</w:t>
      </w:r>
      <w:r w:rsidRPr="00C12645">
        <w:rPr>
          <w:rFonts w:ascii="Times New Roman" w:eastAsia="Times New Roman" w:hAnsi="Times New Roman" w:cs="Times New Roman"/>
          <w:color w:val="000000" w:themeColor="text1"/>
          <w:lang w:eastAsia="en-GB"/>
        </w:rPr>
        <w:t xml:space="preserve">. Retrieved from </w:t>
      </w:r>
      <w:proofErr w:type="gramStart"/>
      <w:r w:rsidRPr="00C12645">
        <w:rPr>
          <w:rFonts w:ascii="Times New Roman" w:eastAsia="Times New Roman" w:hAnsi="Times New Roman" w:cs="Times New Roman"/>
          <w:color w:val="000000" w:themeColor="text1"/>
          <w:lang w:eastAsia="en-GB"/>
        </w:rPr>
        <w:t>https://www.independent.co.uk/news/uk/politics/philip-hammond-hs2-cost-wrong-20bn-radio-interview-highspeed-railway-4-today-programme-election-</w:t>
      </w:r>
      <w:r w:rsidRPr="00C12645">
        <w:rPr>
          <w:rStyle w:val="selectable"/>
          <w:rFonts w:ascii="Times New Roman" w:hAnsi="Times New Roman" w:cs="Times New Roman"/>
          <w:color w:val="000000" w:themeColor="text1"/>
        </w:rPr>
        <w:t>[</w:t>
      </w:r>
      <w:proofErr w:type="gramEnd"/>
      <w:r w:rsidRPr="00C12645">
        <w:rPr>
          <w:rStyle w:val="selectable"/>
          <w:rFonts w:ascii="Times New Roman" w:hAnsi="Times New Roman" w:cs="Times New Roman"/>
          <w:color w:val="000000" w:themeColor="text1"/>
        </w:rPr>
        <w:t>Accessed 09/03/19].</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Style w:val="selectable"/>
          <w:rFonts w:ascii="Times New Roman" w:hAnsi="Times New Roman" w:cs="Times New Roman"/>
          <w:color w:val="000000" w:themeColor="text1"/>
        </w:rPr>
        <w:t>Evening Standard. (2017). </w:t>
      </w:r>
      <w:r w:rsidRPr="00C12645">
        <w:rPr>
          <w:rStyle w:val="selectable"/>
          <w:rFonts w:ascii="Times New Roman" w:hAnsi="Times New Roman" w:cs="Times New Roman"/>
          <w:i/>
          <w:iCs/>
          <w:color w:val="000000" w:themeColor="text1"/>
        </w:rPr>
        <w:t>Diane Abbot cartoon</w:t>
      </w:r>
      <w:r w:rsidRPr="00C12645">
        <w:rPr>
          <w:rStyle w:val="selectable"/>
          <w:rFonts w:ascii="Times New Roman" w:hAnsi="Times New Roman" w:cs="Times New Roman"/>
          <w:color w:val="000000" w:themeColor="text1"/>
        </w:rPr>
        <w:t xml:space="preserve"> [Image]. Retrieved from </w:t>
      </w:r>
      <w:hyperlink r:id="rId15" w:history="1">
        <w:r w:rsidRPr="00C12645">
          <w:rPr>
            <w:rStyle w:val="Hyperlink"/>
            <w:rFonts w:ascii="Times New Roman" w:hAnsi="Times New Roman" w:cs="Times New Roman"/>
            <w:color w:val="000000" w:themeColor="text1"/>
          </w:rPr>
          <w:t>https://twitter.com/George_Osborne/status/872401042348158977</w:t>
        </w:r>
      </w:hyperlink>
      <w:r w:rsidRPr="00C12645">
        <w:rPr>
          <w:rStyle w:val="selectable"/>
          <w:rFonts w:ascii="Times New Roman" w:hAnsi="Times New Roman" w:cs="Times New Roman"/>
          <w:color w:val="000000" w:themeColor="text1"/>
        </w:rPr>
        <w:t xml:space="preserve"> [Accessed 03/03/19].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Style w:val="selectable"/>
          <w:rFonts w:ascii="Times New Roman" w:hAnsi="Times New Roman" w:cs="Times New Roman"/>
          <w:color w:val="000000" w:themeColor="text1"/>
        </w:rPr>
        <w:t>Ferris State Universality. (2019). </w:t>
      </w:r>
      <w:r w:rsidRPr="00C12645">
        <w:rPr>
          <w:rStyle w:val="selectable"/>
          <w:rFonts w:ascii="Times New Roman" w:hAnsi="Times New Roman" w:cs="Times New Roman"/>
          <w:i/>
          <w:iCs/>
          <w:color w:val="000000" w:themeColor="text1"/>
        </w:rPr>
        <w:t>Coon Caricatures</w:t>
      </w:r>
      <w:r w:rsidRPr="00C12645">
        <w:rPr>
          <w:rStyle w:val="selectable"/>
          <w:rFonts w:ascii="Times New Roman" w:hAnsi="Times New Roman" w:cs="Times New Roman"/>
          <w:color w:val="000000" w:themeColor="text1"/>
        </w:rPr>
        <w:t xml:space="preserve"> [Image]. Retrieved from </w:t>
      </w:r>
      <w:hyperlink r:id="rId16" w:history="1">
        <w:r w:rsidRPr="00C12645">
          <w:rPr>
            <w:rStyle w:val="Hyperlink"/>
            <w:rFonts w:ascii="Times New Roman" w:hAnsi="Times New Roman" w:cs="Times New Roman"/>
            <w:color w:val="000000" w:themeColor="text1"/>
          </w:rPr>
          <w:t>https://www.ferris.edu/HTMLS/news/jimcrow/coon/coon-character-gallery-01.htm</w:t>
        </w:r>
      </w:hyperlink>
      <w:r w:rsidRPr="00C12645">
        <w:rPr>
          <w:rStyle w:val="selectable"/>
          <w:rFonts w:ascii="Times New Roman" w:hAnsi="Times New Roman" w:cs="Times New Roman"/>
          <w:color w:val="000000" w:themeColor="text1"/>
        </w:rPr>
        <w:t xml:space="preserve"> [Accessed 10/03/19].</w:t>
      </w:r>
    </w:p>
    <w:p w:rsidR="00C12645" w:rsidRPr="00C12645" w:rsidRDefault="00F452C4" w:rsidP="00C12645">
      <w:pPr>
        <w:spacing w:line="360" w:lineRule="auto"/>
        <w:ind w:left="720" w:hanging="720"/>
        <w:rPr>
          <w:rFonts w:ascii="Times New Roman" w:hAnsi="Times New Roman" w:cs="Times New Roman"/>
          <w:color w:val="000000" w:themeColor="text1"/>
        </w:rPr>
      </w:pPr>
      <w:hyperlink r:id="rId17" w:tooltip="Susan Fiske" w:history="1">
        <w:r w:rsidR="00C12645" w:rsidRPr="00C12645">
          <w:rPr>
            <w:rStyle w:val="Hyperlink"/>
            <w:rFonts w:ascii="Times New Roman" w:hAnsi="Times New Roman" w:cs="Times New Roman"/>
            <w:color w:val="000000" w:themeColor="text1"/>
            <w:u w:val="none"/>
            <w:shd w:val="clear" w:color="auto" w:fill="FFFFFF"/>
          </w:rPr>
          <w:t>Fiske S, T.</w:t>
        </w:r>
      </w:hyperlink>
      <w:r w:rsidR="00C12645" w:rsidRPr="00C12645">
        <w:rPr>
          <w:rStyle w:val="Hyperlink"/>
          <w:rFonts w:ascii="Times New Roman" w:hAnsi="Times New Roman" w:cs="Times New Roman"/>
          <w:color w:val="000000" w:themeColor="text1"/>
          <w:u w:val="none"/>
          <w:shd w:val="clear" w:color="auto" w:fill="FFFFFF"/>
        </w:rPr>
        <w:t>,</w:t>
      </w:r>
      <w:r w:rsidR="00C12645" w:rsidRPr="00C12645">
        <w:rPr>
          <w:rFonts w:ascii="Times New Roman" w:hAnsi="Times New Roman" w:cs="Times New Roman"/>
          <w:color w:val="000000" w:themeColor="text1"/>
          <w:shd w:val="clear" w:color="auto" w:fill="FFFFFF"/>
        </w:rPr>
        <w:t> </w:t>
      </w:r>
      <w:hyperlink r:id="rId18" w:tooltip="Shelley Taylor" w:history="1">
        <w:r w:rsidR="00C12645" w:rsidRPr="00C12645">
          <w:rPr>
            <w:rStyle w:val="Hyperlink"/>
            <w:rFonts w:ascii="Times New Roman" w:hAnsi="Times New Roman" w:cs="Times New Roman"/>
            <w:color w:val="000000" w:themeColor="text1"/>
            <w:u w:val="none"/>
            <w:shd w:val="clear" w:color="auto" w:fill="FFFFFF"/>
          </w:rPr>
          <w:t>Taylor, E.</w:t>
        </w:r>
      </w:hyperlink>
      <w:r w:rsidR="00C12645" w:rsidRPr="00C12645">
        <w:rPr>
          <w:rFonts w:ascii="Times New Roman" w:hAnsi="Times New Roman" w:cs="Times New Roman"/>
          <w:color w:val="000000" w:themeColor="text1"/>
          <w:shd w:val="clear" w:color="auto" w:fill="FFFFFF"/>
        </w:rPr>
        <w:t> (1991) [1984]. </w:t>
      </w:r>
      <w:r w:rsidR="00C12645" w:rsidRPr="00C12645">
        <w:rPr>
          <w:rFonts w:ascii="Times New Roman" w:hAnsi="Times New Roman" w:cs="Times New Roman"/>
          <w:i/>
          <w:iCs/>
          <w:color w:val="000000" w:themeColor="text1"/>
          <w:shd w:val="clear" w:color="auto" w:fill="FFFFFF"/>
        </w:rPr>
        <w:t>Social cognition</w:t>
      </w:r>
      <w:r w:rsidR="00C12645" w:rsidRPr="00C12645">
        <w:rPr>
          <w:rFonts w:ascii="Times New Roman" w:hAnsi="Times New Roman" w:cs="Times New Roman"/>
          <w:color w:val="000000" w:themeColor="text1"/>
          <w:shd w:val="clear" w:color="auto" w:fill="FFFFFF"/>
        </w:rPr>
        <w:t> (2nd ed.). New York: </w:t>
      </w:r>
      <w:hyperlink r:id="rId19" w:tooltip="McGraw-Hill" w:history="1">
        <w:r w:rsidR="00C12645" w:rsidRPr="00C12645">
          <w:rPr>
            <w:rStyle w:val="Hyperlink"/>
            <w:rFonts w:ascii="Times New Roman" w:hAnsi="Times New Roman" w:cs="Times New Roman"/>
            <w:color w:val="000000" w:themeColor="text1"/>
            <w:shd w:val="clear" w:color="auto" w:fill="FFFFFF"/>
          </w:rPr>
          <w:t>McGraw-Hill</w:t>
        </w:r>
      </w:hyperlink>
      <w:r w:rsidR="00C12645" w:rsidRPr="00C12645">
        <w:rPr>
          <w:rFonts w:ascii="Times New Roman" w:hAnsi="Times New Roman" w:cs="Times New Roman"/>
          <w:color w:val="000000" w:themeColor="text1"/>
          <w:shd w:val="clear" w:color="auto" w:fill="FFFFFF"/>
        </w:rPr>
        <w:t>. </w:t>
      </w:r>
      <w:hyperlink r:id="rId20" w:tooltip="International Standard Book Number" w:history="1">
        <w:r w:rsidR="00C12645" w:rsidRPr="00C12645">
          <w:rPr>
            <w:rStyle w:val="Hyperlink"/>
            <w:rFonts w:ascii="Times New Roman" w:hAnsi="Times New Roman" w:cs="Times New Roman"/>
            <w:color w:val="000000" w:themeColor="text1"/>
            <w:shd w:val="clear" w:color="auto" w:fill="FFFFFF"/>
          </w:rPr>
          <w:t>ISBN</w:t>
        </w:r>
      </w:hyperlink>
      <w:r w:rsidR="00C12645" w:rsidRPr="00C12645">
        <w:rPr>
          <w:rFonts w:ascii="Times New Roman" w:hAnsi="Times New Roman" w:cs="Times New Roman"/>
          <w:color w:val="000000" w:themeColor="text1"/>
          <w:shd w:val="clear" w:color="auto" w:fill="FFFFFF"/>
        </w:rPr>
        <w:t> </w:t>
      </w:r>
      <w:hyperlink r:id="rId21" w:tooltip="Special:BookSources/978-0070211919" w:history="1">
        <w:r w:rsidR="00C12645" w:rsidRPr="00C12645">
          <w:rPr>
            <w:rStyle w:val="Hyperlink"/>
            <w:rFonts w:ascii="Times New Roman" w:hAnsi="Times New Roman" w:cs="Times New Roman"/>
            <w:color w:val="000000" w:themeColor="text1"/>
            <w:shd w:val="clear" w:color="auto" w:fill="FFFFFF"/>
          </w:rPr>
          <w:t>978-0070211919</w:t>
        </w:r>
      </w:hyperlink>
      <w:r w:rsidR="00C12645" w:rsidRPr="00C12645">
        <w:rPr>
          <w:rFonts w:ascii="Times New Roman" w:hAnsi="Times New Roman" w:cs="Times New Roman"/>
          <w:color w:val="000000" w:themeColor="text1"/>
          <w:shd w:val="clear" w:color="auto" w:fill="FFFFFF"/>
        </w:rPr>
        <w:t>. </w:t>
      </w:r>
      <w:hyperlink r:id="rId22" w:tooltip="OCLC" w:history="1">
        <w:r w:rsidR="00C12645" w:rsidRPr="00C12645">
          <w:rPr>
            <w:rStyle w:val="Hyperlink"/>
            <w:rFonts w:ascii="Times New Roman" w:hAnsi="Times New Roman" w:cs="Times New Roman"/>
            <w:color w:val="000000" w:themeColor="text1"/>
            <w:shd w:val="clear" w:color="auto" w:fill="FFFFFF"/>
          </w:rPr>
          <w:t>OCLC</w:t>
        </w:r>
      </w:hyperlink>
      <w:r w:rsidR="00C12645" w:rsidRPr="00C12645">
        <w:rPr>
          <w:rFonts w:ascii="Times New Roman" w:hAnsi="Times New Roman" w:cs="Times New Roman"/>
          <w:color w:val="000000" w:themeColor="text1"/>
          <w:shd w:val="clear" w:color="auto" w:fill="FFFFFF"/>
        </w:rPr>
        <w:t> </w:t>
      </w:r>
      <w:hyperlink r:id="rId23" w:history="1">
        <w:r w:rsidR="00C12645" w:rsidRPr="00C12645">
          <w:rPr>
            <w:rStyle w:val="Hyperlink"/>
            <w:rFonts w:ascii="Times New Roman" w:hAnsi="Times New Roman" w:cs="Times New Roman"/>
            <w:color w:val="000000" w:themeColor="text1"/>
          </w:rPr>
          <w:t>22810253</w:t>
        </w:r>
      </w:hyperlink>
      <w:r w:rsidR="00C12645" w:rsidRPr="00C12645">
        <w:rPr>
          <w:rStyle w:val="Hyperlink"/>
          <w:rFonts w:ascii="Times New Roman" w:hAnsi="Times New Roman" w:cs="Times New Roman"/>
          <w:color w:val="000000" w:themeColor="text1"/>
        </w:rPr>
        <w:t xml:space="preserve"> </w:t>
      </w:r>
      <w:r w:rsidR="00C12645" w:rsidRPr="00C12645">
        <w:rPr>
          <w:rStyle w:val="selectable"/>
          <w:rFonts w:ascii="Times New Roman" w:hAnsi="Times New Roman" w:cs="Times New Roman"/>
          <w:color w:val="000000" w:themeColor="text1"/>
        </w:rPr>
        <w:t>[Accessed 08/03/19].</w:t>
      </w:r>
    </w:p>
    <w:p w:rsidR="00C12645" w:rsidRPr="00C12645" w:rsidRDefault="00C12645" w:rsidP="00C12645">
      <w:pPr>
        <w:spacing w:line="360" w:lineRule="auto"/>
        <w:ind w:left="720" w:hanging="720"/>
        <w:rPr>
          <w:rFonts w:ascii="Times New Roman" w:hAnsi="Times New Roman" w:cs="Times New Roman"/>
          <w:color w:val="000000" w:themeColor="text1"/>
        </w:rPr>
      </w:pPr>
      <w:proofErr w:type="spellStart"/>
      <w:r w:rsidRPr="00C12645">
        <w:rPr>
          <w:rFonts w:ascii="Times New Roman" w:hAnsi="Times New Roman" w:cs="Times New Roman"/>
          <w:color w:val="000000" w:themeColor="text1"/>
        </w:rPr>
        <w:t>Forscher</w:t>
      </w:r>
      <w:proofErr w:type="spellEnd"/>
      <w:r w:rsidRPr="00C12645">
        <w:rPr>
          <w:rFonts w:ascii="Times New Roman" w:hAnsi="Times New Roman" w:cs="Times New Roman"/>
          <w:color w:val="000000" w:themeColor="text1"/>
        </w:rPr>
        <w:t xml:space="preserve">, P., Lai, C., </w:t>
      </w:r>
      <w:proofErr w:type="spellStart"/>
      <w:r w:rsidRPr="00C12645">
        <w:rPr>
          <w:rFonts w:ascii="Times New Roman" w:hAnsi="Times New Roman" w:cs="Times New Roman"/>
          <w:color w:val="000000" w:themeColor="text1"/>
        </w:rPr>
        <w:t>Axt</w:t>
      </w:r>
      <w:proofErr w:type="spellEnd"/>
      <w:r w:rsidRPr="00C12645">
        <w:rPr>
          <w:rFonts w:ascii="Times New Roman" w:hAnsi="Times New Roman" w:cs="Times New Roman"/>
          <w:color w:val="000000" w:themeColor="text1"/>
        </w:rPr>
        <w:t xml:space="preserve">, R., Jordan, R., Ebersole, C., Herman, M., Devine, P &amp; </w:t>
      </w:r>
      <w:proofErr w:type="spellStart"/>
      <w:r w:rsidRPr="00C12645">
        <w:rPr>
          <w:rFonts w:ascii="Times New Roman" w:hAnsi="Times New Roman" w:cs="Times New Roman"/>
          <w:color w:val="000000" w:themeColor="text1"/>
        </w:rPr>
        <w:t>Nosek</w:t>
      </w:r>
      <w:proofErr w:type="spellEnd"/>
      <w:r w:rsidRPr="00C12645">
        <w:rPr>
          <w:rFonts w:ascii="Times New Roman" w:hAnsi="Times New Roman" w:cs="Times New Roman"/>
          <w:color w:val="000000" w:themeColor="text1"/>
        </w:rPr>
        <w:t xml:space="preserve">, B., (2016). A Meta-Analysis of Change in Implicit Bias. </w:t>
      </w:r>
      <w:proofErr w:type="spellStart"/>
      <w:r w:rsidRPr="00C12645">
        <w:rPr>
          <w:rStyle w:val="selectable"/>
          <w:rFonts w:ascii="Times New Roman" w:hAnsi="Times New Roman" w:cs="Times New Roman"/>
          <w:i/>
          <w:iCs/>
          <w:color w:val="000000" w:themeColor="text1"/>
        </w:rPr>
        <w:t>Researchgate</w:t>
      </w:r>
      <w:proofErr w:type="spellEnd"/>
      <w:r w:rsidRPr="00C12645">
        <w:rPr>
          <w:rStyle w:val="selectable"/>
          <w:rFonts w:ascii="Times New Roman" w:hAnsi="Times New Roman" w:cs="Times New Roman"/>
          <w:color w:val="000000" w:themeColor="text1"/>
        </w:rPr>
        <w:t xml:space="preserve">. Retrieved from </w:t>
      </w:r>
      <w:hyperlink r:id="rId24" w:history="1">
        <w:r w:rsidRPr="00C12645">
          <w:rPr>
            <w:rStyle w:val="Hyperlink"/>
            <w:rFonts w:ascii="Times New Roman" w:hAnsi="Times New Roman" w:cs="Times New Roman"/>
            <w:color w:val="000000" w:themeColor="text1"/>
          </w:rPr>
          <w:t>https://www.researchgate.net/publication/308926636_A_Meta-Analysis_of_Change_in_Implicit_Bias/download</w:t>
        </w:r>
      </w:hyperlink>
      <w:r w:rsidRPr="00C12645">
        <w:rPr>
          <w:rStyle w:val="selectable"/>
          <w:rFonts w:ascii="Times New Roman" w:hAnsi="Times New Roman" w:cs="Times New Roman"/>
          <w:color w:val="000000" w:themeColor="text1"/>
        </w:rPr>
        <w:t xml:space="preserve"> [Accessed 13/03/10].</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Style w:val="selectable"/>
          <w:rFonts w:ascii="Times New Roman" w:hAnsi="Times New Roman" w:cs="Times New Roman"/>
          <w:color w:val="000000" w:themeColor="text1"/>
        </w:rPr>
        <w:lastRenderedPageBreak/>
        <w:t xml:space="preserve">Gabriel, D. (2018). The othering and objectification of Diane Abbott MP - Election Analysis. Retrieved from </w:t>
      </w:r>
      <w:hyperlink r:id="rId25" w:history="1">
        <w:r w:rsidRPr="00C12645">
          <w:rPr>
            <w:rStyle w:val="Hyperlink"/>
            <w:rFonts w:ascii="Times New Roman" w:hAnsi="Times New Roman" w:cs="Times New Roman"/>
            <w:color w:val="000000" w:themeColor="text1"/>
          </w:rPr>
          <w:t>http://www.electionanalysis.uk/uk-election-analysis-2017/section-8-personality-politics-and-popular-culture/the-othering-and-objectification-of-diane-abbott-mp/</w:t>
        </w:r>
      </w:hyperlink>
      <w:r w:rsidRPr="00C12645">
        <w:rPr>
          <w:rStyle w:val="selectable"/>
          <w:rFonts w:ascii="Times New Roman" w:hAnsi="Times New Roman" w:cs="Times New Roman"/>
          <w:color w:val="000000" w:themeColor="text1"/>
        </w:rPr>
        <w:t xml:space="preserve"> [Accessed 13/03/19].</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Fonts w:ascii="Times New Roman" w:hAnsi="Times New Roman" w:cs="Times New Roman"/>
          <w:color w:val="000000" w:themeColor="text1"/>
          <w:shd w:val="clear" w:color="auto" w:fill="FFFFFF"/>
        </w:rPr>
        <w:t xml:space="preserve">Greenwald, A. G., &amp; </w:t>
      </w:r>
      <w:proofErr w:type="spellStart"/>
      <w:r w:rsidRPr="00C12645">
        <w:rPr>
          <w:rFonts w:ascii="Times New Roman" w:hAnsi="Times New Roman" w:cs="Times New Roman"/>
          <w:color w:val="000000" w:themeColor="text1"/>
          <w:shd w:val="clear" w:color="auto" w:fill="FFFFFF"/>
        </w:rPr>
        <w:t>Banaji</w:t>
      </w:r>
      <w:proofErr w:type="spellEnd"/>
      <w:r w:rsidRPr="00C12645">
        <w:rPr>
          <w:rFonts w:ascii="Times New Roman" w:hAnsi="Times New Roman" w:cs="Times New Roman"/>
          <w:color w:val="000000" w:themeColor="text1"/>
          <w:shd w:val="clear" w:color="auto" w:fill="FFFFFF"/>
        </w:rPr>
        <w:t>, M. R. (1995). Implicit social cognition: Attitudes, </w:t>
      </w:r>
      <w:hyperlink r:id="rId26" w:tooltip="Psychology Today looks at self-esteem" w:history="1">
        <w:r w:rsidRPr="00C12645">
          <w:rPr>
            <w:rStyle w:val="Hyperlink"/>
            <w:rFonts w:ascii="Times New Roman" w:hAnsi="Times New Roman" w:cs="Times New Roman"/>
            <w:color w:val="000000" w:themeColor="text1"/>
            <w:shd w:val="clear" w:color="auto" w:fill="FFFFFF"/>
          </w:rPr>
          <w:t>self-esteem</w:t>
        </w:r>
      </w:hyperlink>
      <w:r w:rsidRPr="00C12645">
        <w:rPr>
          <w:rFonts w:ascii="Times New Roman" w:hAnsi="Times New Roman" w:cs="Times New Roman"/>
          <w:color w:val="000000" w:themeColor="text1"/>
          <w:shd w:val="clear" w:color="auto" w:fill="FFFFFF"/>
        </w:rPr>
        <w:t>, and stereotypes. </w:t>
      </w:r>
      <w:r w:rsidRPr="00C12645">
        <w:rPr>
          <w:rStyle w:val="Emphasis"/>
          <w:rFonts w:ascii="Times New Roman" w:hAnsi="Times New Roman" w:cs="Times New Roman"/>
          <w:color w:val="000000" w:themeColor="text1"/>
          <w:shd w:val="clear" w:color="auto" w:fill="FFFFFF"/>
        </w:rPr>
        <w:t>Psychological Review, 102</w:t>
      </w:r>
      <w:r w:rsidRPr="00C12645">
        <w:rPr>
          <w:rFonts w:ascii="Times New Roman" w:hAnsi="Times New Roman" w:cs="Times New Roman"/>
          <w:color w:val="000000" w:themeColor="text1"/>
          <w:shd w:val="clear" w:color="auto" w:fill="FFFFFF"/>
        </w:rPr>
        <w:t xml:space="preserve">, 4-27. Retrieved from; </w:t>
      </w:r>
      <w:hyperlink r:id="rId27" w:history="1">
        <w:r w:rsidRPr="00C12645">
          <w:rPr>
            <w:rStyle w:val="Hyperlink"/>
            <w:rFonts w:ascii="Times New Roman" w:hAnsi="Times New Roman" w:cs="Times New Roman"/>
            <w:color w:val="000000" w:themeColor="text1"/>
            <w:shd w:val="clear" w:color="auto" w:fill="FFFFFF"/>
          </w:rPr>
          <w:t>http://www.people.fas.harvard.edu/~banaji/research/publications/articles/1995_Greenwald_PR.pdf</w:t>
        </w:r>
      </w:hyperlink>
      <w:r w:rsidRPr="00C12645">
        <w:rPr>
          <w:rFonts w:ascii="Times New Roman" w:hAnsi="Times New Roman" w:cs="Times New Roman"/>
          <w:color w:val="000000" w:themeColor="text1"/>
          <w:shd w:val="clear" w:color="auto" w:fill="FFFFFF"/>
        </w:rPr>
        <w:t xml:space="preserve"> </w:t>
      </w:r>
      <w:r w:rsidRPr="00C12645">
        <w:rPr>
          <w:rStyle w:val="selectable"/>
          <w:rFonts w:ascii="Times New Roman" w:hAnsi="Times New Roman" w:cs="Times New Roman"/>
          <w:color w:val="000000" w:themeColor="text1"/>
        </w:rPr>
        <w:t>[Accessed 07/03/19].</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Style w:val="selectable"/>
          <w:rFonts w:ascii="Times New Roman" w:hAnsi="Times New Roman" w:cs="Times New Roman"/>
          <w:color w:val="000000" w:themeColor="text1"/>
        </w:rPr>
        <w:t>Hébert, L., &amp; Brooks, D. (2006). Gender, Race, AND Media Representation. </w:t>
      </w:r>
      <w:r w:rsidRPr="00C12645">
        <w:rPr>
          <w:rStyle w:val="selectable"/>
          <w:rFonts w:ascii="Times New Roman" w:hAnsi="Times New Roman" w:cs="Times New Roman"/>
          <w:i/>
          <w:iCs/>
          <w:color w:val="000000" w:themeColor="text1"/>
        </w:rPr>
        <w:t xml:space="preserve">The SAGE Handbook </w:t>
      </w:r>
      <w:proofErr w:type="gramStart"/>
      <w:r w:rsidRPr="00C12645">
        <w:rPr>
          <w:rStyle w:val="selectable"/>
          <w:rFonts w:ascii="Times New Roman" w:hAnsi="Times New Roman" w:cs="Times New Roman"/>
          <w:i/>
          <w:iCs/>
          <w:color w:val="000000" w:themeColor="text1"/>
        </w:rPr>
        <w:t>Of</w:t>
      </w:r>
      <w:proofErr w:type="gramEnd"/>
      <w:r w:rsidRPr="00C12645">
        <w:rPr>
          <w:rStyle w:val="selectable"/>
          <w:rFonts w:ascii="Times New Roman" w:hAnsi="Times New Roman" w:cs="Times New Roman"/>
          <w:i/>
          <w:iCs/>
          <w:color w:val="000000" w:themeColor="text1"/>
        </w:rPr>
        <w:t xml:space="preserve"> Gender And Communication</w:t>
      </w:r>
      <w:r w:rsidRPr="00C12645">
        <w:rPr>
          <w:rStyle w:val="selectable"/>
          <w:rFonts w:ascii="Times New Roman" w:hAnsi="Times New Roman" w:cs="Times New Roman"/>
          <w:color w:val="000000" w:themeColor="text1"/>
        </w:rPr>
        <w:t xml:space="preserve">, 297-303. Retrieved from </w:t>
      </w:r>
      <w:hyperlink r:id="rId28" w:history="1">
        <w:r w:rsidRPr="00C12645">
          <w:rPr>
            <w:rStyle w:val="Hyperlink"/>
            <w:rFonts w:ascii="Times New Roman" w:hAnsi="Times New Roman" w:cs="Times New Roman"/>
            <w:color w:val="000000" w:themeColor="text1"/>
          </w:rPr>
          <w:t>https://www.corwin.com/sites/default/files/upm-binaries/11715_Chapter16.pdf</w:t>
        </w:r>
      </w:hyperlink>
      <w:r w:rsidRPr="00C12645">
        <w:rPr>
          <w:rStyle w:val="selectable"/>
          <w:rFonts w:ascii="Times New Roman" w:hAnsi="Times New Roman" w:cs="Times New Roman"/>
          <w:color w:val="000000" w:themeColor="text1"/>
        </w:rPr>
        <w:t xml:space="preserve"> [Accessed 08/03/19].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proofErr w:type="spellStart"/>
      <w:r w:rsidRPr="00C12645">
        <w:rPr>
          <w:rFonts w:ascii="Times New Roman" w:hAnsi="Times New Roman" w:cs="Times New Roman"/>
          <w:color w:val="000000" w:themeColor="text1"/>
          <w:shd w:val="clear" w:color="auto" w:fill="FFFFFF"/>
        </w:rPr>
        <w:t>Hewstone</w:t>
      </w:r>
      <w:proofErr w:type="spellEnd"/>
      <w:r w:rsidRPr="00C12645">
        <w:rPr>
          <w:rFonts w:ascii="Times New Roman" w:hAnsi="Times New Roman" w:cs="Times New Roman"/>
          <w:color w:val="000000" w:themeColor="text1"/>
          <w:shd w:val="clear" w:color="auto" w:fill="FFFFFF"/>
        </w:rPr>
        <w:t>, M. (1990), The ‘ultimate attribution error’? A review of the literature on intergroup causal attribution. Eur. J. Soc. Psychol., 20: 311-335. doi:</w:t>
      </w:r>
      <w:hyperlink r:id="rId29" w:history="1">
        <w:r w:rsidRPr="00C12645">
          <w:rPr>
            <w:rStyle w:val="Hyperlink"/>
            <w:rFonts w:ascii="Times New Roman" w:hAnsi="Times New Roman" w:cs="Times New Roman"/>
            <w:color w:val="000000" w:themeColor="text1"/>
            <w:shd w:val="clear" w:color="auto" w:fill="FFFFFF"/>
          </w:rPr>
          <w:t>10.1002/ejsp.2420200404</w:t>
        </w:r>
      </w:hyperlink>
      <w:r w:rsidRPr="00C12645">
        <w:rPr>
          <w:rFonts w:ascii="Times New Roman" w:hAnsi="Times New Roman" w:cs="Times New Roman"/>
          <w:color w:val="000000" w:themeColor="text1"/>
          <w:shd w:val="clear" w:color="auto" w:fill="FFFFFF"/>
        </w:rPr>
        <w:t>.</w:t>
      </w:r>
      <w:r w:rsidRPr="00C12645">
        <w:rPr>
          <w:rStyle w:val="selectable"/>
          <w:rFonts w:ascii="Times New Roman" w:hAnsi="Times New Roman" w:cs="Times New Roman"/>
          <w:color w:val="000000" w:themeColor="text1"/>
        </w:rPr>
        <w:t xml:space="preserve"> Retrieved from</w:t>
      </w:r>
      <w:r w:rsidRPr="00C12645">
        <w:rPr>
          <w:rFonts w:ascii="Times New Roman" w:hAnsi="Times New Roman" w:cs="Times New Roman"/>
          <w:color w:val="000000" w:themeColor="text1"/>
        </w:rPr>
        <w:t xml:space="preserve"> </w:t>
      </w:r>
      <w:hyperlink r:id="rId30" w:history="1">
        <w:r w:rsidRPr="00C12645">
          <w:rPr>
            <w:rStyle w:val="Hyperlink"/>
            <w:rFonts w:ascii="Times New Roman" w:hAnsi="Times New Roman" w:cs="Times New Roman"/>
            <w:color w:val="000000" w:themeColor="text1"/>
            <w:shd w:val="clear" w:color="auto" w:fill="FFFFFF"/>
          </w:rPr>
          <w:t>https://onlinelibrary.wiley.com/doi/pdf/10.1002/ejsp.2420200404</w:t>
        </w:r>
      </w:hyperlink>
      <w:r w:rsidRPr="00C12645">
        <w:rPr>
          <w:rStyle w:val="Hyperlink"/>
          <w:rFonts w:ascii="Times New Roman" w:hAnsi="Times New Roman" w:cs="Times New Roman"/>
          <w:color w:val="000000" w:themeColor="text1"/>
          <w:shd w:val="clear" w:color="auto" w:fill="FFFFFF"/>
        </w:rPr>
        <w:t xml:space="preserve"> </w:t>
      </w:r>
      <w:r w:rsidRPr="00C12645">
        <w:rPr>
          <w:rStyle w:val="selectable"/>
          <w:rFonts w:ascii="Times New Roman" w:hAnsi="Times New Roman" w:cs="Times New Roman"/>
          <w:color w:val="000000" w:themeColor="text1"/>
        </w:rPr>
        <w:t>[Accessed 11/03/19].</w:t>
      </w:r>
    </w:p>
    <w:p w:rsidR="00C12645" w:rsidRPr="00C12645" w:rsidRDefault="00C12645" w:rsidP="00C12645">
      <w:pPr>
        <w:spacing w:line="360" w:lineRule="auto"/>
        <w:ind w:left="720" w:hanging="720"/>
        <w:rPr>
          <w:rFonts w:ascii="Times New Roman" w:eastAsia="Times New Roman" w:hAnsi="Times New Roman" w:cs="Times New Roman"/>
          <w:color w:val="000000" w:themeColor="text1"/>
          <w:lang w:eastAsia="en-GB"/>
        </w:rPr>
      </w:pPr>
      <w:r w:rsidRPr="00C12645">
        <w:rPr>
          <w:rFonts w:ascii="Times New Roman" w:eastAsia="Times New Roman" w:hAnsi="Times New Roman" w:cs="Times New Roman"/>
          <w:color w:val="000000" w:themeColor="text1"/>
          <w:lang w:eastAsia="en-GB"/>
        </w:rPr>
        <w:t>Kang, B. (2019). Instead of acknowledging racial bias, the BBC is gaslighting Diane Abbott – it’s shameful and dangerous. </w:t>
      </w:r>
      <w:r w:rsidRPr="00C12645">
        <w:rPr>
          <w:rFonts w:ascii="Times New Roman" w:eastAsia="Times New Roman" w:hAnsi="Times New Roman" w:cs="Times New Roman"/>
          <w:i/>
          <w:iCs/>
          <w:color w:val="000000" w:themeColor="text1"/>
          <w:lang w:eastAsia="en-GB"/>
        </w:rPr>
        <w:t>The Independent</w:t>
      </w:r>
      <w:r w:rsidRPr="00C12645">
        <w:rPr>
          <w:rFonts w:ascii="Times New Roman" w:eastAsia="Times New Roman" w:hAnsi="Times New Roman" w:cs="Times New Roman"/>
          <w:color w:val="000000" w:themeColor="text1"/>
          <w:lang w:eastAsia="en-GB"/>
        </w:rPr>
        <w:t xml:space="preserve">. Retrieved from http://IM JOIN US? SUBSCRIBE REGISTER LOGIN NEWS POLITICS VOICES FINAL SAY SPORT CULTURE VIDEO INDY/LIFE INDYBEST LONG READS INDY100 VOUCHERS Voices Instead of acknowledging racial bias, the BBC is gaslighting Diane Abbott – it’s shameful and dangerous </w:t>
      </w:r>
      <w:r w:rsidRPr="00C12645">
        <w:rPr>
          <w:rStyle w:val="selectable"/>
          <w:rFonts w:ascii="Times New Roman" w:hAnsi="Times New Roman" w:cs="Times New Roman"/>
          <w:color w:val="000000" w:themeColor="text1"/>
        </w:rPr>
        <w:t>[Accessed 06/03/19].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Fonts w:ascii="Times New Roman" w:hAnsi="Times New Roman" w:cs="Times New Roman"/>
          <w:color w:val="000000" w:themeColor="text1"/>
          <w:kern w:val="36"/>
        </w:rPr>
        <w:t xml:space="preserve">Katz, D., &amp; </w:t>
      </w:r>
      <w:proofErr w:type="spellStart"/>
      <w:r w:rsidRPr="00C12645">
        <w:rPr>
          <w:rFonts w:ascii="Times New Roman" w:hAnsi="Times New Roman" w:cs="Times New Roman"/>
          <w:color w:val="000000" w:themeColor="text1"/>
          <w:kern w:val="36"/>
        </w:rPr>
        <w:t>Braly</w:t>
      </w:r>
      <w:proofErr w:type="spellEnd"/>
      <w:r w:rsidRPr="00C12645">
        <w:rPr>
          <w:rFonts w:ascii="Times New Roman" w:hAnsi="Times New Roman" w:cs="Times New Roman"/>
          <w:color w:val="000000" w:themeColor="text1"/>
          <w:kern w:val="36"/>
        </w:rPr>
        <w:t>, K. (1933). Racial stereotypes of one hundred college students. Journal of Abnormal and Social Psychology, 28, 280-290.</w:t>
      </w:r>
      <w:r w:rsidRPr="00C12645">
        <w:rPr>
          <w:rFonts w:ascii="Times New Roman" w:hAnsi="Times New Roman" w:cs="Times New Roman"/>
          <w:color w:val="000000" w:themeColor="text1"/>
        </w:rPr>
        <w:t xml:space="preserve"> </w:t>
      </w:r>
      <w:r w:rsidRPr="00C12645">
        <w:rPr>
          <w:rStyle w:val="selectable"/>
          <w:rFonts w:ascii="Times New Roman" w:hAnsi="Times New Roman" w:cs="Times New Roman"/>
          <w:color w:val="000000" w:themeColor="text1"/>
        </w:rPr>
        <w:t xml:space="preserve">Retrieved from </w:t>
      </w:r>
      <w:hyperlink r:id="rId31" w:history="1">
        <w:r w:rsidRPr="00C12645">
          <w:rPr>
            <w:rStyle w:val="Hyperlink"/>
            <w:rFonts w:ascii="Times New Roman" w:hAnsi="Times New Roman" w:cs="Times New Roman"/>
            <w:color w:val="000000" w:themeColor="text1"/>
            <w:kern w:val="36"/>
          </w:rPr>
          <w:t>https://www.researchgate.net/publication/232527505_Racial_stereotypes_of_one_hundred_college_students</w:t>
        </w:r>
      </w:hyperlink>
      <w:r w:rsidRPr="00C12645">
        <w:rPr>
          <w:rFonts w:ascii="Times New Roman" w:hAnsi="Times New Roman" w:cs="Times New Roman"/>
          <w:color w:val="000000" w:themeColor="text1"/>
          <w:kern w:val="36"/>
        </w:rPr>
        <w:t xml:space="preserve"> </w:t>
      </w:r>
      <w:r w:rsidRPr="00C12645">
        <w:rPr>
          <w:rStyle w:val="selectable"/>
          <w:rFonts w:ascii="Times New Roman" w:hAnsi="Times New Roman" w:cs="Times New Roman"/>
          <w:color w:val="000000" w:themeColor="text1"/>
        </w:rPr>
        <w:t>[Accessed 06/03/19].</w:t>
      </w:r>
    </w:p>
    <w:p w:rsidR="00C12645" w:rsidRPr="00C12645" w:rsidRDefault="00C12645" w:rsidP="00C12645">
      <w:pPr>
        <w:spacing w:line="360" w:lineRule="auto"/>
        <w:ind w:left="720" w:hanging="720"/>
        <w:rPr>
          <w:rFonts w:ascii="Times New Roman" w:hAnsi="Times New Roman" w:cs="Times New Roman"/>
          <w:color w:val="000000" w:themeColor="text1"/>
        </w:rPr>
      </w:pPr>
      <w:proofErr w:type="spellStart"/>
      <w:r w:rsidRPr="00C12645">
        <w:rPr>
          <w:rFonts w:ascii="Times New Roman" w:eastAsia="Times New Roman" w:hAnsi="Times New Roman" w:cs="Times New Roman"/>
          <w:color w:val="000000" w:themeColor="text1"/>
          <w:lang w:eastAsia="en-GB"/>
        </w:rPr>
        <w:t>Krumer-Nevo</w:t>
      </w:r>
      <w:proofErr w:type="spellEnd"/>
      <w:r w:rsidRPr="00C12645">
        <w:rPr>
          <w:rFonts w:ascii="Times New Roman" w:eastAsia="Times New Roman" w:hAnsi="Times New Roman" w:cs="Times New Roman"/>
          <w:color w:val="000000" w:themeColor="text1"/>
          <w:lang w:eastAsia="en-GB"/>
        </w:rPr>
        <w:t>, M., &amp; Sidi, M. (2012). Writing Against Othering. </w:t>
      </w:r>
      <w:r w:rsidRPr="00C12645">
        <w:rPr>
          <w:rFonts w:ascii="Times New Roman" w:eastAsia="Times New Roman" w:hAnsi="Times New Roman" w:cs="Times New Roman"/>
          <w:i/>
          <w:iCs/>
          <w:color w:val="000000" w:themeColor="text1"/>
          <w:lang w:eastAsia="en-GB"/>
        </w:rPr>
        <w:t>Qualitative Inquiry</w:t>
      </w:r>
      <w:r w:rsidRPr="00C12645">
        <w:rPr>
          <w:rFonts w:ascii="Times New Roman" w:eastAsia="Times New Roman" w:hAnsi="Times New Roman" w:cs="Times New Roman"/>
          <w:color w:val="000000" w:themeColor="text1"/>
          <w:lang w:eastAsia="en-GB"/>
        </w:rPr>
        <w:t>, </w:t>
      </w:r>
      <w:r w:rsidRPr="00C12645">
        <w:rPr>
          <w:rFonts w:ascii="Times New Roman" w:eastAsia="Times New Roman" w:hAnsi="Times New Roman" w:cs="Times New Roman"/>
          <w:i/>
          <w:iCs/>
          <w:color w:val="000000" w:themeColor="text1"/>
          <w:lang w:eastAsia="en-GB"/>
        </w:rPr>
        <w:t>18</w:t>
      </w:r>
      <w:r w:rsidRPr="00C12645">
        <w:rPr>
          <w:rFonts w:ascii="Times New Roman" w:eastAsia="Times New Roman" w:hAnsi="Times New Roman" w:cs="Times New Roman"/>
          <w:color w:val="000000" w:themeColor="text1"/>
          <w:lang w:eastAsia="en-GB"/>
        </w:rPr>
        <w:t xml:space="preserve">(4), 299-309. </w:t>
      </w:r>
      <w:proofErr w:type="spellStart"/>
      <w:r w:rsidRPr="00C12645">
        <w:rPr>
          <w:rFonts w:ascii="Times New Roman" w:eastAsia="Times New Roman" w:hAnsi="Times New Roman" w:cs="Times New Roman"/>
          <w:color w:val="000000" w:themeColor="text1"/>
          <w:lang w:eastAsia="en-GB"/>
        </w:rPr>
        <w:t>doi</w:t>
      </w:r>
      <w:proofErr w:type="spellEnd"/>
      <w:r w:rsidRPr="00C12645">
        <w:rPr>
          <w:rFonts w:ascii="Times New Roman" w:eastAsia="Times New Roman" w:hAnsi="Times New Roman" w:cs="Times New Roman"/>
          <w:color w:val="000000" w:themeColor="text1"/>
          <w:lang w:eastAsia="en-GB"/>
        </w:rPr>
        <w:t>: 10.1177/1077800411433546.</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proofErr w:type="spellStart"/>
      <w:r w:rsidRPr="00C12645">
        <w:rPr>
          <w:rFonts w:ascii="Times New Roman" w:hAnsi="Times New Roman" w:cs="Times New Roman"/>
          <w:color w:val="000000" w:themeColor="text1"/>
        </w:rPr>
        <w:t>Malle</w:t>
      </w:r>
      <w:proofErr w:type="spellEnd"/>
      <w:r w:rsidRPr="00C12645">
        <w:rPr>
          <w:rFonts w:ascii="Times New Roman" w:hAnsi="Times New Roman" w:cs="Times New Roman"/>
          <w:color w:val="000000" w:themeColor="text1"/>
        </w:rPr>
        <w:t xml:space="preserve">, B.F.(2011).Attribution </w:t>
      </w:r>
      <w:proofErr w:type="spellStart"/>
      <w:r w:rsidRPr="00C12645">
        <w:rPr>
          <w:rFonts w:ascii="Times New Roman" w:hAnsi="Times New Roman" w:cs="Times New Roman"/>
          <w:color w:val="000000" w:themeColor="text1"/>
        </w:rPr>
        <w:t>Theory:How</w:t>
      </w:r>
      <w:proofErr w:type="spellEnd"/>
      <w:r w:rsidRPr="00C12645">
        <w:rPr>
          <w:rFonts w:ascii="Times New Roman" w:hAnsi="Times New Roman" w:cs="Times New Roman"/>
          <w:color w:val="000000" w:themeColor="text1"/>
        </w:rPr>
        <w:t xml:space="preserve"> people make sense of </w:t>
      </w:r>
      <w:proofErr w:type="spellStart"/>
      <w:r w:rsidRPr="00C12645">
        <w:rPr>
          <w:rFonts w:ascii="Times New Roman" w:hAnsi="Times New Roman" w:cs="Times New Roman"/>
          <w:color w:val="000000" w:themeColor="text1"/>
        </w:rPr>
        <w:t>behaviour.In</w:t>
      </w:r>
      <w:proofErr w:type="spellEnd"/>
      <w:r w:rsidRPr="00C12645">
        <w:rPr>
          <w:rFonts w:ascii="Times New Roman" w:hAnsi="Times New Roman" w:cs="Times New Roman"/>
          <w:color w:val="000000" w:themeColor="text1"/>
        </w:rPr>
        <w:t xml:space="preserve"> </w:t>
      </w:r>
      <w:proofErr w:type="spellStart"/>
      <w:r w:rsidRPr="00C12645">
        <w:rPr>
          <w:rFonts w:ascii="Times New Roman" w:hAnsi="Times New Roman" w:cs="Times New Roman"/>
          <w:color w:val="000000" w:themeColor="text1"/>
        </w:rPr>
        <w:t>Chadee</w:t>
      </w:r>
      <w:proofErr w:type="spellEnd"/>
      <w:r w:rsidRPr="00C12645">
        <w:rPr>
          <w:rFonts w:ascii="Times New Roman" w:hAnsi="Times New Roman" w:cs="Times New Roman"/>
          <w:color w:val="000000" w:themeColor="text1"/>
        </w:rPr>
        <w:t>, D.(Ed.), Theories of psychology (pp. 72-95)</w:t>
      </w:r>
      <w:r w:rsidRPr="00C12645">
        <w:rPr>
          <w:rStyle w:val="selectable"/>
          <w:rFonts w:ascii="Times New Roman" w:hAnsi="Times New Roman" w:cs="Times New Roman"/>
          <w:color w:val="000000" w:themeColor="text1"/>
        </w:rPr>
        <w:t xml:space="preserve"> Retrieved from </w:t>
      </w:r>
      <w:hyperlink r:id="rId32" w:history="1">
        <w:r w:rsidRPr="00C12645">
          <w:rPr>
            <w:rStyle w:val="Hyperlink"/>
            <w:rFonts w:ascii="Times New Roman" w:hAnsi="Times New Roman" w:cs="Times New Roman"/>
            <w:color w:val="000000" w:themeColor="text1"/>
          </w:rPr>
          <w:t>https://pdfs.semanticscholar.org/dbc6/ca9548099b6f2b84d1cd81f3eb13c07cde7f.pdf</w:t>
        </w:r>
      </w:hyperlink>
      <w:r w:rsidRPr="00C12645">
        <w:rPr>
          <w:rStyle w:val="selectable"/>
          <w:rFonts w:ascii="Times New Roman" w:hAnsi="Times New Roman" w:cs="Times New Roman"/>
          <w:color w:val="000000" w:themeColor="text1"/>
        </w:rPr>
        <w:t xml:space="preserve"> [Accessed 11/03/19].</w:t>
      </w:r>
    </w:p>
    <w:p w:rsidR="00C12645" w:rsidRPr="00C12645" w:rsidRDefault="00C12645" w:rsidP="00C12645">
      <w:pPr>
        <w:spacing w:line="360" w:lineRule="auto"/>
        <w:ind w:left="720" w:hanging="720"/>
        <w:rPr>
          <w:rFonts w:ascii="Times New Roman" w:hAnsi="Times New Roman" w:cs="Times New Roman"/>
          <w:color w:val="000000" w:themeColor="text1"/>
        </w:rPr>
      </w:pPr>
      <w:proofErr w:type="spellStart"/>
      <w:r w:rsidRPr="00C12645">
        <w:rPr>
          <w:rFonts w:ascii="Times New Roman" w:hAnsi="Times New Roman" w:cs="Times New Roman"/>
          <w:color w:val="000000" w:themeColor="text1"/>
        </w:rPr>
        <w:t>Manatu</w:t>
      </w:r>
      <w:proofErr w:type="spellEnd"/>
      <w:r w:rsidRPr="00C12645">
        <w:rPr>
          <w:rFonts w:ascii="Times New Roman" w:hAnsi="Times New Roman" w:cs="Times New Roman"/>
          <w:color w:val="000000" w:themeColor="text1"/>
        </w:rPr>
        <w:t>, N. (2003). African American women and sexuality in the cinema. Jefferson, NC: McFarland.</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proofErr w:type="spellStart"/>
      <w:r w:rsidRPr="00C12645">
        <w:rPr>
          <w:rStyle w:val="selectable"/>
          <w:rFonts w:ascii="Times New Roman" w:hAnsi="Times New Roman" w:cs="Times New Roman"/>
          <w:color w:val="000000" w:themeColor="text1"/>
        </w:rPr>
        <w:lastRenderedPageBreak/>
        <w:t>Mastro</w:t>
      </w:r>
      <w:proofErr w:type="spellEnd"/>
      <w:r w:rsidRPr="00C12645">
        <w:rPr>
          <w:rStyle w:val="selectable"/>
          <w:rFonts w:ascii="Times New Roman" w:hAnsi="Times New Roman" w:cs="Times New Roman"/>
          <w:color w:val="000000" w:themeColor="text1"/>
        </w:rPr>
        <w:t xml:space="preserve">, D. (2017). Race and Ethnicity in U.S. Media Content and Effects. Retrieved from </w:t>
      </w:r>
      <w:hyperlink r:id="rId33" w:history="1">
        <w:r w:rsidRPr="00C12645">
          <w:rPr>
            <w:rStyle w:val="Hyperlink"/>
            <w:rFonts w:ascii="Times New Roman" w:hAnsi="Times New Roman" w:cs="Times New Roman"/>
            <w:color w:val="000000" w:themeColor="text1"/>
          </w:rPr>
          <w:t>http://oxfordre.com/communication/view/10.1093/acrefore/9780190228613.001.0001/acrefore-9780190228613-e-122</w:t>
        </w:r>
      </w:hyperlink>
      <w:r w:rsidRPr="00C12645">
        <w:rPr>
          <w:rStyle w:val="selectable"/>
          <w:rFonts w:ascii="Times New Roman" w:hAnsi="Times New Roman" w:cs="Times New Roman"/>
          <w:color w:val="000000" w:themeColor="text1"/>
        </w:rPr>
        <w:t xml:space="preserve"> [Accessed 06/03/19].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proofErr w:type="spellStart"/>
      <w:r w:rsidRPr="00C12645">
        <w:rPr>
          <w:rFonts w:ascii="Times New Roman" w:eastAsia="Times New Roman" w:hAnsi="Times New Roman" w:cs="Times New Roman"/>
          <w:color w:val="000000" w:themeColor="text1"/>
          <w:lang w:eastAsia="en-GB"/>
        </w:rPr>
        <w:t>Mcann</w:t>
      </w:r>
      <w:proofErr w:type="spellEnd"/>
      <w:r w:rsidRPr="00C12645">
        <w:rPr>
          <w:rFonts w:ascii="Times New Roman" w:eastAsia="Times New Roman" w:hAnsi="Times New Roman" w:cs="Times New Roman"/>
          <w:color w:val="000000" w:themeColor="text1"/>
          <w:lang w:eastAsia="en-GB"/>
        </w:rPr>
        <w:t>, K. (2015). Revealed: Jeremy Corbyn had a second relationship with a Labour politician. </w:t>
      </w:r>
      <w:r w:rsidRPr="00C12645">
        <w:rPr>
          <w:rFonts w:ascii="Times New Roman" w:eastAsia="Times New Roman" w:hAnsi="Times New Roman" w:cs="Times New Roman"/>
          <w:i/>
          <w:iCs/>
          <w:color w:val="000000" w:themeColor="text1"/>
          <w:lang w:eastAsia="en-GB"/>
        </w:rPr>
        <w:t>The Telegraph</w:t>
      </w:r>
      <w:r w:rsidRPr="00C12645">
        <w:rPr>
          <w:rFonts w:ascii="Times New Roman" w:eastAsia="Times New Roman" w:hAnsi="Times New Roman" w:cs="Times New Roman"/>
          <w:color w:val="000000" w:themeColor="text1"/>
          <w:lang w:eastAsia="en-GB"/>
        </w:rPr>
        <w:t xml:space="preserve">. Retrieved from </w:t>
      </w:r>
      <w:hyperlink r:id="rId34" w:history="1">
        <w:r w:rsidRPr="00C12645">
          <w:rPr>
            <w:rStyle w:val="Hyperlink"/>
            <w:rFonts w:ascii="Times New Roman" w:eastAsia="Times New Roman" w:hAnsi="Times New Roman" w:cs="Times New Roman"/>
            <w:color w:val="000000" w:themeColor="text1"/>
            <w:lang w:eastAsia="en-GB"/>
          </w:rPr>
          <w:t>https://www.telegraph.co.uk/news/politics/Jeremy_Corbyn/11873371/Jeremy-Corbyn-had-fling-with-Diane-Abbott-in-the-1970s.html</w:t>
        </w:r>
      </w:hyperlink>
      <w:r w:rsidRPr="00C12645">
        <w:rPr>
          <w:rFonts w:ascii="Times New Roman" w:eastAsia="Times New Roman" w:hAnsi="Times New Roman" w:cs="Times New Roman"/>
          <w:color w:val="000000" w:themeColor="text1"/>
          <w:lang w:eastAsia="en-GB"/>
        </w:rPr>
        <w:t xml:space="preserve"> </w:t>
      </w:r>
      <w:r w:rsidRPr="00C12645">
        <w:rPr>
          <w:rStyle w:val="selectable"/>
          <w:rFonts w:ascii="Times New Roman" w:hAnsi="Times New Roman" w:cs="Times New Roman"/>
          <w:color w:val="000000" w:themeColor="text1"/>
        </w:rPr>
        <w:t>[Accessed 06/03/19]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proofErr w:type="spellStart"/>
      <w:r w:rsidRPr="00C12645">
        <w:rPr>
          <w:rFonts w:ascii="Times New Roman" w:eastAsia="Times New Roman" w:hAnsi="Times New Roman" w:cs="Times New Roman"/>
          <w:color w:val="000000" w:themeColor="text1"/>
          <w:lang w:eastAsia="en-GB"/>
        </w:rPr>
        <w:t>Michinov</w:t>
      </w:r>
      <w:proofErr w:type="spellEnd"/>
      <w:r w:rsidRPr="00C12645">
        <w:rPr>
          <w:rFonts w:ascii="Times New Roman" w:eastAsia="Times New Roman" w:hAnsi="Times New Roman" w:cs="Times New Roman"/>
          <w:color w:val="000000" w:themeColor="text1"/>
          <w:lang w:eastAsia="en-GB"/>
        </w:rPr>
        <w:t xml:space="preserve">, N., </w:t>
      </w:r>
      <w:proofErr w:type="spellStart"/>
      <w:r w:rsidRPr="00C12645">
        <w:rPr>
          <w:rFonts w:ascii="Times New Roman" w:eastAsia="Times New Roman" w:hAnsi="Times New Roman" w:cs="Times New Roman"/>
          <w:color w:val="000000" w:themeColor="text1"/>
          <w:lang w:eastAsia="en-GB"/>
        </w:rPr>
        <w:t>Dambrun</w:t>
      </w:r>
      <w:proofErr w:type="spellEnd"/>
      <w:r w:rsidRPr="00C12645">
        <w:rPr>
          <w:rFonts w:ascii="Times New Roman" w:eastAsia="Times New Roman" w:hAnsi="Times New Roman" w:cs="Times New Roman"/>
          <w:color w:val="000000" w:themeColor="text1"/>
          <w:lang w:eastAsia="en-GB"/>
        </w:rPr>
        <w:t xml:space="preserve">, M., </w:t>
      </w:r>
      <w:proofErr w:type="spellStart"/>
      <w:r w:rsidRPr="00C12645">
        <w:rPr>
          <w:rFonts w:ascii="Times New Roman" w:eastAsia="Times New Roman" w:hAnsi="Times New Roman" w:cs="Times New Roman"/>
          <w:color w:val="000000" w:themeColor="text1"/>
          <w:lang w:eastAsia="en-GB"/>
        </w:rPr>
        <w:t>Guimond</w:t>
      </w:r>
      <w:proofErr w:type="spellEnd"/>
      <w:r w:rsidRPr="00C12645">
        <w:rPr>
          <w:rFonts w:ascii="Times New Roman" w:eastAsia="Times New Roman" w:hAnsi="Times New Roman" w:cs="Times New Roman"/>
          <w:color w:val="000000" w:themeColor="text1"/>
          <w:lang w:eastAsia="en-GB"/>
        </w:rPr>
        <w:t xml:space="preserve">, S., &amp; </w:t>
      </w:r>
      <w:proofErr w:type="spellStart"/>
      <w:r w:rsidRPr="00C12645">
        <w:rPr>
          <w:rFonts w:ascii="Times New Roman" w:eastAsia="Times New Roman" w:hAnsi="Times New Roman" w:cs="Times New Roman"/>
          <w:color w:val="000000" w:themeColor="text1"/>
          <w:lang w:eastAsia="en-GB"/>
        </w:rPr>
        <w:t>Méot</w:t>
      </w:r>
      <w:proofErr w:type="spellEnd"/>
      <w:r w:rsidRPr="00C12645">
        <w:rPr>
          <w:rFonts w:ascii="Times New Roman" w:eastAsia="Times New Roman" w:hAnsi="Times New Roman" w:cs="Times New Roman"/>
          <w:color w:val="000000" w:themeColor="text1"/>
          <w:lang w:eastAsia="en-GB"/>
        </w:rPr>
        <w:t xml:space="preserve">, A. (2005). Social dominance orientation, prejudice, and discrimination: A new computer-based method for studying discriminatory </w:t>
      </w:r>
      <w:proofErr w:type="spellStart"/>
      <w:r w:rsidRPr="00C12645">
        <w:rPr>
          <w:rFonts w:ascii="Times New Roman" w:eastAsia="Times New Roman" w:hAnsi="Times New Roman" w:cs="Times New Roman"/>
          <w:color w:val="000000" w:themeColor="text1"/>
          <w:lang w:eastAsia="en-GB"/>
        </w:rPr>
        <w:t>behaviors</w:t>
      </w:r>
      <w:proofErr w:type="spellEnd"/>
      <w:r w:rsidRPr="00C12645">
        <w:rPr>
          <w:rFonts w:ascii="Times New Roman" w:eastAsia="Times New Roman" w:hAnsi="Times New Roman" w:cs="Times New Roman"/>
          <w:color w:val="000000" w:themeColor="text1"/>
          <w:lang w:eastAsia="en-GB"/>
        </w:rPr>
        <w:t>. </w:t>
      </w:r>
      <w:proofErr w:type="spellStart"/>
      <w:r w:rsidRPr="00C12645">
        <w:rPr>
          <w:rFonts w:ascii="Times New Roman" w:eastAsia="Times New Roman" w:hAnsi="Times New Roman" w:cs="Times New Roman"/>
          <w:i/>
          <w:iCs/>
          <w:color w:val="000000" w:themeColor="text1"/>
          <w:lang w:eastAsia="en-GB"/>
        </w:rPr>
        <w:t>Behavior</w:t>
      </w:r>
      <w:proofErr w:type="spellEnd"/>
      <w:r w:rsidRPr="00C12645">
        <w:rPr>
          <w:rFonts w:ascii="Times New Roman" w:eastAsia="Times New Roman" w:hAnsi="Times New Roman" w:cs="Times New Roman"/>
          <w:i/>
          <w:iCs/>
          <w:color w:val="000000" w:themeColor="text1"/>
          <w:lang w:eastAsia="en-GB"/>
        </w:rPr>
        <w:t xml:space="preserve"> Research Methods</w:t>
      </w:r>
      <w:r w:rsidRPr="00C12645">
        <w:rPr>
          <w:rFonts w:ascii="Times New Roman" w:eastAsia="Times New Roman" w:hAnsi="Times New Roman" w:cs="Times New Roman"/>
          <w:color w:val="000000" w:themeColor="text1"/>
          <w:lang w:eastAsia="en-GB"/>
        </w:rPr>
        <w:t>, </w:t>
      </w:r>
      <w:r w:rsidRPr="00C12645">
        <w:rPr>
          <w:rFonts w:ascii="Times New Roman" w:eastAsia="Times New Roman" w:hAnsi="Times New Roman" w:cs="Times New Roman"/>
          <w:i/>
          <w:iCs/>
          <w:color w:val="000000" w:themeColor="text1"/>
          <w:lang w:eastAsia="en-GB"/>
        </w:rPr>
        <w:t>37</w:t>
      </w:r>
      <w:r w:rsidRPr="00C12645">
        <w:rPr>
          <w:rFonts w:ascii="Times New Roman" w:eastAsia="Times New Roman" w:hAnsi="Times New Roman" w:cs="Times New Roman"/>
          <w:color w:val="000000" w:themeColor="text1"/>
          <w:lang w:eastAsia="en-GB"/>
        </w:rPr>
        <w:t xml:space="preserve">(1), 91-98. </w:t>
      </w:r>
      <w:proofErr w:type="spellStart"/>
      <w:r w:rsidRPr="00C12645">
        <w:rPr>
          <w:rFonts w:ascii="Times New Roman" w:eastAsia="Times New Roman" w:hAnsi="Times New Roman" w:cs="Times New Roman"/>
          <w:color w:val="000000" w:themeColor="text1"/>
          <w:lang w:eastAsia="en-GB"/>
        </w:rPr>
        <w:t>doi</w:t>
      </w:r>
      <w:proofErr w:type="spellEnd"/>
      <w:r w:rsidRPr="00C12645">
        <w:rPr>
          <w:rFonts w:ascii="Times New Roman" w:eastAsia="Times New Roman" w:hAnsi="Times New Roman" w:cs="Times New Roman"/>
          <w:color w:val="000000" w:themeColor="text1"/>
          <w:lang w:eastAsia="en-GB"/>
        </w:rPr>
        <w:t xml:space="preserve">: 10.3758/bf03206402 </w:t>
      </w:r>
      <w:r w:rsidRPr="00C12645">
        <w:rPr>
          <w:rStyle w:val="selectable"/>
          <w:rFonts w:ascii="Times New Roman" w:hAnsi="Times New Roman" w:cs="Times New Roman"/>
          <w:color w:val="000000" w:themeColor="text1"/>
        </w:rPr>
        <w:t xml:space="preserve">Retrieved from; </w:t>
      </w:r>
      <w:hyperlink r:id="rId35" w:history="1">
        <w:r w:rsidRPr="00C12645">
          <w:rPr>
            <w:rStyle w:val="Hyperlink"/>
            <w:rFonts w:ascii="Times New Roman" w:hAnsi="Times New Roman" w:cs="Times New Roman"/>
            <w:color w:val="000000" w:themeColor="text1"/>
          </w:rPr>
          <w:t>https://www.researchgate.net/publication/7663831_Social_Dominance_Orientation_Prejudice_and_Discrimination_A_New_Computer-Based_Method_for_Studying_Discriminatory_Behaviors</w:t>
        </w:r>
      </w:hyperlink>
      <w:r w:rsidRPr="00C12645">
        <w:rPr>
          <w:rStyle w:val="selectable"/>
          <w:rFonts w:ascii="Times New Roman" w:hAnsi="Times New Roman" w:cs="Times New Roman"/>
          <w:color w:val="000000" w:themeColor="text1"/>
        </w:rPr>
        <w:t xml:space="preserve"> [Accessed 07/03/19].</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Style w:val="selectable"/>
          <w:rFonts w:ascii="Times New Roman" w:hAnsi="Times New Roman" w:cs="Times New Roman"/>
          <w:color w:val="000000" w:themeColor="text1"/>
        </w:rPr>
        <w:t>Miller, T. (2003). Critical Concepts in Media and Cultural Studies, Volume 2. </w:t>
      </w:r>
      <w:proofErr w:type="gramStart"/>
      <w:r w:rsidRPr="00C12645">
        <w:rPr>
          <w:rStyle w:val="selectable"/>
          <w:rFonts w:ascii="Times New Roman" w:hAnsi="Times New Roman" w:cs="Times New Roman"/>
          <w:i/>
          <w:iCs/>
          <w:color w:val="000000" w:themeColor="text1"/>
        </w:rPr>
        <w:t>Television:</w:t>
      </w:r>
      <w:r w:rsidRPr="00C12645">
        <w:rPr>
          <w:rStyle w:val="selectable"/>
          <w:rFonts w:ascii="Times New Roman" w:hAnsi="Times New Roman" w:cs="Times New Roman"/>
          <w:color w:val="000000" w:themeColor="text1"/>
        </w:rPr>
        <w:t>,</w:t>
      </w:r>
      <w:proofErr w:type="gramEnd"/>
      <w:r w:rsidRPr="00C12645">
        <w:rPr>
          <w:rStyle w:val="selectable"/>
          <w:rFonts w:ascii="Times New Roman" w:hAnsi="Times New Roman" w:cs="Times New Roman"/>
          <w:color w:val="000000" w:themeColor="text1"/>
        </w:rPr>
        <w:t> </w:t>
      </w:r>
      <w:r w:rsidRPr="00C12645">
        <w:rPr>
          <w:rStyle w:val="selectable"/>
          <w:rFonts w:ascii="Times New Roman" w:hAnsi="Times New Roman" w:cs="Times New Roman"/>
          <w:i/>
          <w:iCs/>
          <w:color w:val="000000" w:themeColor="text1"/>
        </w:rPr>
        <w:t>2</w:t>
      </w:r>
      <w:r w:rsidRPr="00C12645">
        <w:rPr>
          <w:rStyle w:val="selectable"/>
          <w:rFonts w:ascii="Times New Roman" w:hAnsi="Times New Roman" w:cs="Times New Roman"/>
          <w:color w:val="000000" w:themeColor="text1"/>
        </w:rPr>
        <w:t xml:space="preserve">, 73-83. Retrieved from </w:t>
      </w:r>
      <w:hyperlink r:id="rId36" w:history="1">
        <w:r w:rsidRPr="00C12645">
          <w:rPr>
            <w:rStyle w:val="Hyperlink"/>
            <w:rFonts w:ascii="Times New Roman" w:hAnsi="Times New Roman" w:cs="Times New Roman"/>
            <w:color w:val="000000" w:themeColor="text1"/>
          </w:rPr>
          <w:t>https://books.google.co.uk/books?id=VoyMl8hDKl8C&amp;pg=PA99&amp;lpg=PA99&amp;dq=Bobo,+J.,+%26+Seiter,+E.+(1991).+Black+feminism+and+media+criticism:+The+Women+of+Brewster+Place.+Screen,+32(3),+286%E2%80%93302.&amp;source=bl&amp;ots=Y2FnNJF9Pl&amp;sig=ACfU3U3kZJ3oy2UnH-TjoGFjnrzjBoxuvw&amp;hl=en&amp;sa=X&amp;ved=2ahUKEwjN6PDhse3gAhUAQhUIHaeOABUQ6AEwAHoECAgQA</w:t>
        </w:r>
      </w:hyperlink>
      <w:r w:rsidRPr="00C12645">
        <w:rPr>
          <w:rStyle w:val="selectable"/>
          <w:rFonts w:ascii="Times New Roman" w:hAnsi="Times New Roman" w:cs="Times New Roman"/>
          <w:color w:val="000000" w:themeColor="text1"/>
        </w:rPr>
        <w:t xml:space="preserve"> [Accessed 04/03/19].</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Style w:val="selectable"/>
          <w:rFonts w:ascii="Times New Roman" w:hAnsi="Times New Roman" w:cs="Times New Roman"/>
          <w:color w:val="000000" w:themeColor="text1"/>
        </w:rPr>
        <w:t>Ofcom. (2017). </w:t>
      </w:r>
      <w:r w:rsidRPr="00C12645">
        <w:rPr>
          <w:rStyle w:val="selectable"/>
          <w:rFonts w:ascii="Times New Roman" w:hAnsi="Times New Roman" w:cs="Times New Roman"/>
          <w:i/>
          <w:iCs/>
          <w:color w:val="000000" w:themeColor="text1"/>
        </w:rPr>
        <w:t>Diversity of UK television industry revealed</w:t>
      </w:r>
      <w:r w:rsidRPr="00C12645">
        <w:rPr>
          <w:rStyle w:val="selectable"/>
          <w:rFonts w:ascii="Times New Roman" w:hAnsi="Times New Roman" w:cs="Times New Roman"/>
          <w:color w:val="000000" w:themeColor="text1"/>
        </w:rPr>
        <w:t xml:space="preserve">. Retrieved from </w:t>
      </w:r>
      <w:hyperlink r:id="rId37" w:history="1">
        <w:r w:rsidRPr="00C12645">
          <w:rPr>
            <w:rStyle w:val="Hyperlink"/>
            <w:rFonts w:ascii="Times New Roman" w:hAnsi="Times New Roman" w:cs="Times New Roman"/>
            <w:color w:val="000000" w:themeColor="text1"/>
          </w:rPr>
          <w:t>https://www.ofcom.org.uk/about-ofcom/latest/media/media-releases/2017/diversity-uk-television-industry</w:t>
        </w:r>
      </w:hyperlink>
      <w:r w:rsidRPr="00C12645">
        <w:rPr>
          <w:rStyle w:val="selectable"/>
          <w:rFonts w:ascii="Times New Roman" w:hAnsi="Times New Roman" w:cs="Times New Roman"/>
          <w:color w:val="000000" w:themeColor="text1"/>
        </w:rPr>
        <w:t xml:space="preserve"> [Accessed 12/03/19].</w:t>
      </w:r>
    </w:p>
    <w:p w:rsidR="00C12645" w:rsidRPr="00C12645" w:rsidRDefault="00C12645" w:rsidP="00C12645">
      <w:pPr>
        <w:spacing w:line="360" w:lineRule="auto"/>
        <w:ind w:left="720" w:hanging="720"/>
        <w:rPr>
          <w:rFonts w:ascii="Times New Roman" w:hAnsi="Times New Roman" w:cs="Times New Roman"/>
          <w:color w:val="000000" w:themeColor="text1"/>
          <w:shd w:val="clear" w:color="auto" w:fill="FFFFE4"/>
        </w:rPr>
      </w:pPr>
      <w:r w:rsidRPr="00C12645">
        <w:rPr>
          <w:rFonts w:ascii="Times New Roman" w:hAnsi="Times New Roman" w:cs="Times New Roman"/>
          <w:color w:val="000000" w:themeColor="text1"/>
          <w:shd w:val="clear" w:color="auto" w:fill="FFFFE4"/>
        </w:rPr>
        <w:t xml:space="preserve">Ong M., Wright C., Espinosa L., </w:t>
      </w:r>
      <w:proofErr w:type="spellStart"/>
      <w:r w:rsidRPr="00C12645">
        <w:rPr>
          <w:rFonts w:ascii="Times New Roman" w:hAnsi="Times New Roman" w:cs="Times New Roman"/>
          <w:color w:val="000000" w:themeColor="text1"/>
          <w:shd w:val="clear" w:color="auto" w:fill="FFFFE4"/>
        </w:rPr>
        <w:t>Orfield</w:t>
      </w:r>
      <w:proofErr w:type="spellEnd"/>
      <w:r w:rsidRPr="00C12645">
        <w:rPr>
          <w:rFonts w:ascii="Times New Roman" w:hAnsi="Times New Roman" w:cs="Times New Roman"/>
          <w:color w:val="000000" w:themeColor="text1"/>
          <w:shd w:val="clear" w:color="auto" w:fill="FFFFE4"/>
        </w:rPr>
        <w:t xml:space="preserve"> G. (2011). Inside the double bind: A synthesis of empirical research on undergraduate and graduate women of </w:t>
      </w:r>
      <w:proofErr w:type="spellStart"/>
      <w:r w:rsidRPr="00C12645">
        <w:rPr>
          <w:rFonts w:ascii="Times New Roman" w:hAnsi="Times New Roman" w:cs="Times New Roman"/>
          <w:color w:val="000000" w:themeColor="text1"/>
          <w:shd w:val="clear" w:color="auto" w:fill="FFFFE4"/>
        </w:rPr>
        <w:t>color</w:t>
      </w:r>
      <w:proofErr w:type="spellEnd"/>
      <w:r w:rsidRPr="00C12645">
        <w:rPr>
          <w:rFonts w:ascii="Times New Roman" w:hAnsi="Times New Roman" w:cs="Times New Roman"/>
          <w:color w:val="000000" w:themeColor="text1"/>
          <w:shd w:val="clear" w:color="auto" w:fill="FFFFE4"/>
        </w:rPr>
        <w:t xml:space="preserve"> in science, technology, engineering, and mathematics. Harvard Educational Review, 81(2), 172–209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Style w:val="selectable"/>
          <w:rFonts w:ascii="Times New Roman" w:hAnsi="Times New Roman" w:cs="Times New Roman"/>
          <w:color w:val="000000" w:themeColor="text1"/>
        </w:rPr>
        <w:t xml:space="preserve">Parkinson, J. (2017). Claudia Jones lecture 2017: Diane Abbott, shadow home secretary. Retrieved from </w:t>
      </w:r>
      <w:hyperlink r:id="rId38" w:history="1">
        <w:r w:rsidRPr="00C12645">
          <w:rPr>
            <w:rStyle w:val="Hyperlink"/>
            <w:rFonts w:ascii="Times New Roman" w:hAnsi="Times New Roman" w:cs="Times New Roman"/>
            <w:color w:val="000000" w:themeColor="text1"/>
          </w:rPr>
          <w:t>https://www.nuj.org.uk/news/claudia-jones-lecture-2017-diane-abbott-shadow-home-secretary/</w:t>
        </w:r>
      </w:hyperlink>
      <w:r w:rsidRPr="00C12645">
        <w:rPr>
          <w:rStyle w:val="selectable"/>
          <w:rFonts w:ascii="Times New Roman" w:hAnsi="Times New Roman" w:cs="Times New Roman"/>
          <w:color w:val="000000" w:themeColor="text1"/>
        </w:rPr>
        <w:t xml:space="preserve"> [Accessed 12/03/19].</w:t>
      </w:r>
    </w:p>
    <w:p w:rsidR="00C12645" w:rsidRPr="00C12645" w:rsidRDefault="00C12645" w:rsidP="00C12645">
      <w:pPr>
        <w:spacing w:line="360" w:lineRule="auto"/>
        <w:ind w:left="720" w:hanging="720"/>
        <w:rPr>
          <w:rFonts w:ascii="Times New Roman" w:eastAsia="Times New Roman" w:hAnsi="Times New Roman" w:cs="Times New Roman"/>
          <w:color w:val="000000" w:themeColor="text1"/>
          <w:lang w:eastAsia="en-GB"/>
        </w:rPr>
      </w:pPr>
      <w:proofErr w:type="spellStart"/>
      <w:r w:rsidRPr="00C12645">
        <w:rPr>
          <w:rFonts w:ascii="Times New Roman" w:hAnsi="Times New Roman" w:cs="Times New Roman"/>
          <w:color w:val="000000" w:themeColor="text1"/>
        </w:rPr>
        <w:t>Pratto</w:t>
      </w:r>
      <w:proofErr w:type="spellEnd"/>
      <w:r w:rsidRPr="00C12645">
        <w:rPr>
          <w:rFonts w:ascii="Times New Roman" w:hAnsi="Times New Roman" w:cs="Times New Roman"/>
          <w:color w:val="000000" w:themeColor="text1"/>
        </w:rPr>
        <w:t xml:space="preserve">, F &amp; Liu, J &amp; Levin, Shana &amp; </w:t>
      </w:r>
      <w:proofErr w:type="spellStart"/>
      <w:r w:rsidRPr="00C12645">
        <w:rPr>
          <w:rFonts w:ascii="Times New Roman" w:hAnsi="Times New Roman" w:cs="Times New Roman"/>
          <w:color w:val="000000" w:themeColor="text1"/>
        </w:rPr>
        <w:t>Sidanius</w:t>
      </w:r>
      <w:proofErr w:type="spellEnd"/>
      <w:r w:rsidRPr="00C12645">
        <w:rPr>
          <w:rFonts w:ascii="Times New Roman" w:hAnsi="Times New Roman" w:cs="Times New Roman"/>
          <w:color w:val="000000" w:themeColor="text1"/>
        </w:rPr>
        <w:t xml:space="preserve">, Jim &amp; Shih, Margaret &amp; Bachrach, </w:t>
      </w:r>
      <w:proofErr w:type="spellStart"/>
      <w:r w:rsidRPr="00C12645">
        <w:rPr>
          <w:rFonts w:ascii="Times New Roman" w:hAnsi="Times New Roman" w:cs="Times New Roman"/>
          <w:color w:val="000000" w:themeColor="text1"/>
        </w:rPr>
        <w:t>Hagit</w:t>
      </w:r>
      <w:proofErr w:type="spellEnd"/>
      <w:r w:rsidRPr="00C12645">
        <w:rPr>
          <w:rFonts w:ascii="Times New Roman" w:hAnsi="Times New Roman" w:cs="Times New Roman"/>
          <w:color w:val="000000" w:themeColor="text1"/>
        </w:rPr>
        <w:t xml:space="preserve"> &amp; Hegarty, Peter. (2000). Social Dominance Orientation and the Legitimization of Inequality Across </w:t>
      </w:r>
      <w:r w:rsidRPr="00C12645">
        <w:rPr>
          <w:rFonts w:ascii="Times New Roman" w:hAnsi="Times New Roman" w:cs="Times New Roman"/>
          <w:color w:val="000000" w:themeColor="text1"/>
        </w:rPr>
        <w:lastRenderedPageBreak/>
        <w:t>Cultures. Journal of Cross-cultural Psychology - J CROSS-CULT PSYCHOL. 31. 369-409. 10.1177/0022022100031003005.</w:t>
      </w:r>
    </w:p>
    <w:p w:rsidR="00C12645" w:rsidRPr="00C12645" w:rsidRDefault="00C12645" w:rsidP="00C12645">
      <w:pPr>
        <w:spacing w:line="360" w:lineRule="auto"/>
        <w:ind w:left="720" w:hanging="720"/>
        <w:rPr>
          <w:rFonts w:ascii="Times New Roman" w:hAnsi="Times New Roman" w:cs="Times New Roman"/>
          <w:color w:val="000000" w:themeColor="text1"/>
        </w:rPr>
      </w:pPr>
      <w:proofErr w:type="spellStart"/>
      <w:r w:rsidRPr="00C12645">
        <w:rPr>
          <w:rFonts w:ascii="Times New Roman" w:eastAsia="Times New Roman" w:hAnsi="Times New Roman" w:cs="Times New Roman"/>
          <w:color w:val="000000" w:themeColor="text1"/>
          <w:lang w:eastAsia="en-GB"/>
        </w:rPr>
        <w:t>Pratto</w:t>
      </w:r>
      <w:proofErr w:type="spellEnd"/>
      <w:r w:rsidRPr="00C12645">
        <w:rPr>
          <w:rFonts w:ascii="Times New Roman" w:eastAsia="Times New Roman" w:hAnsi="Times New Roman" w:cs="Times New Roman"/>
          <w:color w:val="000000" w:themeColor="text1"/>
          <w:lang w:eastAsia="en-GB"/>
        </w:rPr>
        <w:t xml:space="preserve">, F., </w:t>
      </w:r>
      <w:proofErr w:type="spellStart"/>
      <w:r w:rsidRPr="00C12645">
        <w:rPr>
          <w:rFonts w:ascii="Times New Roman" w:eastAsia="Times New Roman" w:hAnsi="Times New Roman" w:cs="Times New Roman"/>
          <w:color w:val="000000" w:themeColor="text1"/>
          <w:lang w:eastAsia="en-GB"/>
        </w:rPr>
        <w:t>Sidanius</w:t>
      </w:r>
      <w:proofErr w:type="spellEnd"/>
      <w:r w:rsidRPr="00C12645">
        <w:rPr>
          <w:rFonts w:ascii="Times New Roman" w:eastAsia="Times New Roman" w:hAnsi="Times New Roman" w:cs="Times New Roman"/>
          <w:color w:val="000000" w:themeColor="text1"/>
          <w:lang w:eastAsia="en-GB"/>
        </w:rPr>
        <w:t>, J., &amp; Levin, S. (2006). Social dominance theory and the dynamics of intergroup relations: Taking stock and looking forward. </w:t>
      </w:r>
      <w:r w:rsidRPr="00C12645">
        <w:rPr>
          <w:rFonts w:ascii="Times New Roman" w:eastAsia="Times New Roman" w:hAnsi="Times New Roman" w:cs="Times New Roman"/>
          <w:i/>
          <w:iCs/>
          <w:color w:val="000000" w:themeColor="text1"/>
          <w:lang w:eastAsia="en-GB"/>
        </w:rPr>
        <w:t xml:space="preserve">European Review </w:t>
      </w:r>
      <w:proofErr w:type="gramStart"/>
      <w:r w:rsidRPr="00C12645">
        <w:rPr>
          <w:rFonts w:ascii="Times New Roman" w:eastAsia="Times New Roman" w:hAnsi="Times New Roman" w:cs="Times New Roman"/>
          <w:i/>
          <w:iCs/>
          <w:color w:val="000000" w:themeColor="text1"/>
          <w:lang w:eastAsia="en-GB"/>
        </w:rPr>
        <w:t>Of</w:t>
      </w:r>
      <w:proofErr w:type="gramEnd"/>
      <w:r w:rsidRPr="00C12645">
        <w:rPr>
          <w:rFonts w:ascii="Times New Roman" w:eastAsia="Times New Roman" w:hAnsi="Times New Roman" w:cs="Times New Roman"/>
          <w:i/>
          <w:iCs/>
          <w:color w:val="000000" w:themeColor="text1"/>
          <w:lang w:eastAsia="en-GB"/>
        </w:rPr>
        <w:t xml:space="preserve"> Social Psychology</w:t>
      </w:r>
      <w:r w:rsidRPr="00C12645">
        <w:rPr>
          <w:rFonts w:ascii="Times New Roman" w:eastAsia="Times New Roman" w:hAnsi="Times New Roman" w:cs="Times New Roman"/>
          <w:color w:val="000000" w:themeColor="text1"/>
          <w:lang w:eastAsia="en-GB"/>
        </w:rPr>
        <w:t>, </w:t>
      </w:r>
      <w:r w:rsidRPr="00C12645">
        <w:rPr>
          <w:rFonts w:ascii="Times New Roman" w:eastAsia="Times New Roman" w:hAnsi="Times New Roman" w:cs="Times New Roman"/>
          <w:i/>
          <w:iCs/>
          <w:color w:val="000000" w:themeColor="text1"/>
          <w:lang w:eastAsia="en-GB"/>
        </w:rPr>
        <w:t>17</w:t>
      </w:r>
      <w:r w:rsidRPr="00C12645">
        <w:rPr>
          <w:rFonts w:ascii="Times New Roman" w:eastAsia="Times New Roman" w:hAnsi="Times New Roman" w:cs="Times New Roman"/>
          <w:color w:val="000000" w:themeColor="text1"/>
          <w:lang w:eastAsia="en-GB"/>
        </w:rPr>
        <w:t xml:space="preserve">(1), 271-320. </w:t>
      </w:r>
      <w:proofErr w:type="spellStart"/>
      <w:r w:rsidRPr="00C12645">
        <w:rPr>
          <w:rFonts w:ascii="Times New Roman" w:eastAsia="Times New Roman" w:hAnsi="Times New Roman" w:cs="Times New Roman"/>
          <w:color w:val="000000" w:themeColor="text1"/>
          <w:lang w:eastAsia="en-GB"/>
        </w:rPr>
        <w:t>doi</w:t>
      </w:r>
      <w:proofErr w:type="spellEnd"/>
      <w:r w:rsidRPr="00C12645">
        <w:rPr>
          <w:rFonts w:ascii="Times New Roman" w:eastAsia="Times New Roman" w:hAnsi="Times New Roman" w:cs="Times New Roman"/>
          <w:color w:val="000000" w:themeColor="text1"/>
          <w:lang w:eastAsia="en-GB"/>
        </w:rPr>
        <w:t>: 10.1080/10463280601055772,</w:t>
      </w:r>
      <w:r w:rsidRPr="00C12645">
        <w:rPr>
          <w:rStyle w:val="selectable"/>
          <w:rFonts w:ascii="Times New Roman" w:hAnsi="Times New Roman" w:cs="Times New Roman"/>
          <w:color w:val="000000" w:themeColor="text1"/>
        </w:rPr>
        <w:t xml:space="preserve"> Retrieved from</w:t>
      </w:r>
      <w:r>
        <w:rPr>
          <w:rStyle w:val="selectable"/>
          <w:rFonts w:ascii="Times New Roman" w:hAnsi="Times New Roman" w:cs="Times New Roman"/>
          <w:color w:val="000000" w:themeColor="text1"/>
        </w:rPr>
        <w:t>;</w:t>
      </w:r>
      <w:r w:rsidRPr="00C12645">
        <w:rPr>
          <w:rFonts w:ascii="Times New Roman" w:hAnsi="Times New Roman" w:cs="Times New Roman"/>
          <w:color w:val="000000" w:themeColor="text1"/>
        </w:rPr>
        <w:t xml:space="preserve"> </w:t>
      </w:r>
      <w:hyperlink r:id="rId39" w:history="1">
        <w:r w:rsidRPr="00C12645">
          <w:rPr>
            <w:rStyle w:val="Hyperlink"/>
            <w:rFonts w:ascii="Times New Roman" w:hAnsi="Times New Roman" w:cs="Times New Roman"/>
            <w:color w:val="000000" w:themeColor="text1"/>
          </w:rPr>
          <w:t>http://blogs.sciences-po.fr/recherche-inegalites/files/2010/04/article-th%25C3%25A9orie-de-la-dominance.pdf</w:t>
        </w:r>
      </w:hyperlink>
      <w:r w:rsidRPr="00C12645">
        <w:rPr>
          <w:rFonts w:ascii="Times New Roman" w:hAnsi="Times New Roman" w:cs="Times New Roman"/>
          <w:color w:val="000000" w:themeColor="text1"/>
        </w:rPr>
        <w:t xml:space="preserve"> </w:t>
      </w:r>
      <w:r w:rsidRPr="00C12645">
        <w:rPr>
          <w:rStyle w:val="selectable"/>
          <w:rFonts w:ascii="Times New Roman" w:hAnsi="Times New Roman" w:cs="Times New Roman"/>
          <w:color w:val="000000" w:themeColor="text1"/>
        </w:rPr>
        <w:t>[Accessed 05/03/19].</w:t>
      </w:r>
    </w:p>
    <w:p w:rsidR="00C12645" w:rsidRPr="00C12645" w:rsidRDefault="00C12645" w:rsidP="00C12645">
      <w:pPr>
        <w:spacing w:line="360" w:lineRule="auto"/>
        <w:ind w:left="720" w:hanging="720"/>
        <w:rPr>
          <w:rFonts w:ascii="Times New Roman" w:eastAsia="Times New Roman" w:hAnsi="Times New Roman" w:cs="Times New Roman"/>
          <w:color w:val="000000" w:themeColor="text1"/>
          <w:lang w:eastAsia="en-GB"/>
        </w:rPr>
      </w:pPr>
      <w:r w:rsidRPr="00C12645">
        <w:rPr>
          <w:rFonts w:ascii="Times New Roman" w:hAnsi="Times New Roman" w:cs="Times New Roman"/>
          <w:color w:val="000000" w:themeColor="text1"/>
          <w:shd w:val="clear" w:color="auto" w:fill="FFFFFF"/>
        </w:rPr>
        <w:t xml:space="preserve">Sanders, M. R., &amp; Mahalingam, R. (2012). Social Dominance Orientation and John </w:t>
      </w:r>
      <w:proofErr w:type="spellStart"/>
      <w:r w:rsidRPr="00C12645">
        <w:rPr>
          <w:rFonts w:ascii="Times New Roman" w:hAnsi="Times New Roman" w:cs="Times New Roman"/>
          <w:color w:val="000000" w:themeColor="text1"/>
          <w:shd w:val="clear" w:color="auto" w:fill="FFFFFF"/>
        </w:rPr>
        <w:t>Henryism</w:t>
      </w:r>
      <w:proofErr w:type="spellEnd"/>
      <w:r w:rsidRPr="00C12645">
        <w:rPr>
          <w:rFonts w:ascii="Times New Roman" w:hAnsi="Times New Roman" w:cs="Times New Roman"/>
          <w:color w:val="000000" w:themeColor="text1"/>
          <w:shd w:val="clear" w:color="auto" w:fill="FFFFFF"/>
        </w:rPr>
        <w:t xml:space="preserve"> at the Intersection of Race and Class. </w:t>
      </w:r>
      <w:r w:rsidRPr="00C12645">
        <w:rPr>
          <w:rFonts w:ascii="Times New Roman" w:hAnsi="Times New Roman" w:cs="Times New Roman"/>
          <w:i/>
          <w:iCs/>
          <w:color w:val="000000" w:themeColor="text1"/>
          <w:bdr w:val="none" w:sz="0" w:space="0" w:color="auto" w:frame="1"/>
          <w:shd w:val="clear" w:color="auto" w:fill="FFFFFF"/>
        </w:rPr>
        <w:t>Political Psychology 33(4)</w:t>
      </w:r>
      <w:r w:rsidRPr="00C12645">
        <w:rPr>
          <w:rFonts w:ascii="Times New Roman" w:hAnsi="Times New Roman" w:cs="Times New Roman"/>
          <w:color w:val="000000" w:themeColor="text1"/>
          <w:shd w:val="clear" w:color="auto" w:fill="FFFFFF"/>
        </w:rPr>
        <w:t xml:space="preserve">, 553-573. </w:t>
      </w:r>
      <w:r w:rsidRPr="00C12645">
        <w:rPr>
          <w:rStyle w:val="selectable"/>
          <w:rFonts w:ascii="Times New Roman" w:hAnsi="Times New Roman" w:cs="Times New Roman"/>
          <w:color w:val="000000" w:themeColor="text1"/>
        </w:rPr>
        <w:t>Retrieved from</w:t>
      </w:r>
      <w:r w:rsidRPr="00C12645">
        <w:rPr>
          <w:rFonts w:ascii="Times New Roman" w:hAnsi="Times New Roman" w:cs="Times New Roman"/>
          <w:color w:val="000000" w:themeColor="text1"/>
          <w:shd w:val="clear" w:color="auto" w:fill="FFFFFF"/>
        </w:rPr>
        <w:t xml:space="preserve"> </w:t>
      </w:r>
      <w:hyperlink r:id="rId40" w:history="1">
        <w:r w:rsidRPr="00C12645">
          <w:rPr>
            <w:rStyle w:val="Hyperlink"/>
            <w:rFonts w:ascii="Times New Roman" w:hAnsi="Times New Roman" w:cs="Times New Roman"/>
            <w:color w:val="000000" w:themeColor="text1"/>
            <w:shd w:val="clear" w:color="auto" w:fill="FFFFFF"/>
          </w:rPr>
          <w:t>https://pdfs.semanticscholar.org/46f1/1f7583949ef66691af6862effd9f16bbd010.pdf</w:t>
        </w:r>
      </w:hyperlink>
      <w:r w:rsidRPr="00C12645">
        <w:rPr>
          <w:rFonts w:ascii="Times New Roman" w:hAnsi="Times New Roman" w:cs="Times New Roman"/>
          <w:color w:val="000000" w:themeColor="text1"/>
          <w:shd w:val="clear" w:color="auto" w:fill="FFFFFF"/>
        </w:rPr>
        <w:t xml:space="preserve"> </w:t>
      </w:r>
      <w:r w:rsidRPr="00C12645">
        <w:rPr>
          <w:rStyle w:val="selectable"/>
          <w:rFonts w:ascii="Times New Roman" w:hAnsi="Times New Roman" w:cs="Times New Roman"/>
          <w:color w:val="000000" w:themeColor="text1"/>
        </w:rPr>
        <w:t>[Accessed 04/03/19].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Style w:val="selectable"/>
          <w:rFonts w:ascii="Times New Roman" w:hAnsi="Times New Roman" w:cs="Times New Roman"/>
          <w:color w:val="000000" w:themeColor="text1"/>
        </w:rPr>
        <w:t>Steele, C. (1997). A threat in the air: How stereotypes shape intellectual identity and performance. </w:t>
      </w:r>
      <w:r w:rsidRPr="00C12645">
        <w:rPr>
          <w:rStyle w:val="selectable"/>
          <w:rFonts w:ascii="Times New Roman" w:hAnsi="Times New Roman" w:cs="Times New Roman"/>
          <w:i/>
          <w:iCs/>
          <w:color w:val="000000" w:themeColor="text1"/>
        </w:rPr>
        <w:t>American Psychologist</w:t>
      </w:r>
      <w:r w:rsidRPr="00C12645">
        <w:rPr>
          <w:rStyle w:val="selectable"/>
          <w:rFonts w:ascii="Times New Roman" w:hAnsi="Times New Roman" w:cs="Times New Roman"/>
          <w:color w:val="000000" w:themeColor="text1"/>
        </w:rPr>
        <w:t>, </w:t>
      </w:r>
      <w:r w:rsidRPr="00C12645">
        <w:rPr>
          <w:rStyle w:val="selectable"/>
          <w:rFonts w:ascii="Times New Roman" w:hAnsi="Times New Roman" w:cs="Times New Roman"/>
          <w:i/>
          <w:iCs/>
          <w:color w:val="000000" w:themeColor="text1"/>
        </w:rPr>
        <w:t>52</w:t>
      </w:r>
      <w:r w:rsidRPr="00C12645">
        <w:rPr>
          <w:rStyle w:val="selectable"/>
          <w:rFonts w:ascii="Times New Roman" w:hAnsi="Times New Roman" w:cs="Times New Roman"/>
          <w:color w:val="000000" w:themeColor="text1"/>
        </w:rPr>
        <w:t xml:space="preserve">(6), 613-629. </w:t>
      </w:r>
      <w:proofErr w:type="spellStart"/>
      <w:r w:rsidRPr="00C12645">
        <w:rPr>
          <w:rStyle w:val="selectable"/>
          <w:rFonts w:ascii="Times New Roman" w:hAnsi="Times New Roman" w:cs="Times New Roman"/>
          <w:color w:val="000000" w:themeColor="text1"/>
        </w:rPr>
        <w:t>doi</w:t>
      </w:r>
      <w:proofErr w:type="spellEnd"/>
      <w:r w:rsidRPr="00C12645">
        <w:rPr>
          <w:rStyle w:val="selectable"/>
          <w:rFonts w:ascii="Times New Roman" w:hAnsi="Times New Roman" w:cs="Times New Roman"/>
          <w:color w:val="000000" w:themeColor="text1"/>
        </w:rPr>
        <w:t xml:space="preserve">: 10.1037/0003-066x.52.6.613 Retrieved from </w:t>
      </w:r>
      <w:hyperlink r:id="rId41" w:history="1">
        <w:r w:rsidRPr="00C12645">
          <w:rPr>
            <w:rStyle w:val="Hyperlink"/>
            <w:rFonts w:ascii="Times New Roman" w:hAnsi="Times New Roman" w:cs="Times New Roman"/>
            <w:color w:val="000000" w:themeColor="text1"/>
          </w:rPr>
          <w:t>http://users.nber.org/~sewp/events/2005.01.14/Bios+Links/Krieger-rec5-Steele_Threat-in-the-Air.pdf</w:t>
        </w:r>
      </w:hyperlink>
      <w:r w:rsidRPr="00C12645">
        <w:rPr>
          <w:rFonts w:ascii="Times New Roman" w:hAnsi="Times New Roman" w:cs="Times New Roman"/>
          <w:color w:val="000000" w:themeColor="text1"/>
        </w:rPr>
        <w:t xml:space="preserve"> </w:t>
      </w:r>
      <w:r w:rsidRPr="00C12645">
        <w:rPr>
          <w:rStyle w:val="selectable"/>
          <w:rFonts w:ascii="Times New Roman" w:hAnsi="Times New Roman" w:cs="Times New Roman"/>
          <w:color w:val="000000" w:themeColor="text1"/>
        </w:rPr>
        <w:t>[Accessed 09/03/19].</w:t>
      </w:r>
    </w:p>
    <w:p w:rsidR="00C12645" w:rsidRPr="00C12645" w:rsidRDefault="00C12645" w:rsidP="00C12645">
      <w:pPr>
        <w:spacing w:line="360" w:lineRule="auto"/>
        <w:ind w:left="720" w:hanging="720"/>
        <w:rPr>
          <w:rFonts w:ascii="Times New Roman" w:eastAsia="Times New Roman" w:hAnsi="Times New Roman" w:cs="Times New Roman"/>
          <w:color w:val="000000" w:themeColor="text1"/>
          <w:lang w:eastAsia="en-GB"/>
        </w:rPr>
      </w:pPr>
      <w:proofErr w:type="spellStart"/>
      <w:r w:rsidRPr="00C12645">
        <w:rPr>
          <w:rFonts w:ascii="Times New Roman" w:eastAsia="Times New Roman" w:hAnsi="Times New Roman" w:cs="Times New Roman"/>
          <w:color w:val="000000" w:themeColor="text1"/>
          <w:lang w:eastAsia="en-GB"/>
        </w:rPr>
        <w:t>Strimple</w:t>
      </w:r>
      <w:proofErr w:type="spellEnd"/>
      <w:r w:rsidRPr="00C12645">
        <w:rPr>
          <w:rFonts w:ascii="Times New Roman" w:eastAsia="Times New Roman" w:hAnsi="Times New Roman" w:cs="Times New Roman"/>
          <w:color w:val="000000" w:themeColor="text1"/>
          <w:lang w:eastAsia="en-GB"/>
        </w:rPr>
        <w:t>, Z. (2017). It's not racist to point out that Diane Abbott is a bungling disappointment. </w:t>
      </w:r>
      <w:r w:rsidRPr="00C12645">
        <w:rPr>
          <w:rFonts w:ascii="Times New Roman" w:eastAsia="Times New Roman" w:hAnsi="Times New Roman" w:cs="Times New Roman"/>
          <w:i/>
          <w:iCs/>
          <w:color w:val="000000" w:themeColor="text1"/>
          <w:lang w:eastAsia="en-GB"/>
        </w:rPr>
        <w:t>The Telegraph</w:t>
      </w:r>
      <w:r w:rsidRPr="00C12645">
        <w:rPr>
          <w:rFonts w:ascii="Times New Roman" w:eastAsia="Times New Roman" w:hAnsi="Times New Roman" w:cs="Times New Roman"/>
          <w:color w:val="000000" w:themeColor="text1"/>
          <w:lang w:eastAsia="en-GB"/>
        </w:rPr>
        <w:t xml:space="preserve">. Retrieved from </w:t>
      </w:r>
      <w:hyperlink r:id="rId42" w:history="1">
        <w:r w:rsidRPr="00C12645">
          <w:rPr>
            <w:rStyle w:val="Hyperlink"/>
            <w:rFonts w:ascii="Times New Roman" w:eastAsia="Times New Roman" w:hAnsi="Times New Roman" w:cs="Times New Roman"/>
            <w:color w:val="000000" w:themeColor="text1"/>
            <w:lang w:eastAsia="en-GB"/>
          </w:rPr>
          <w:t>https://www.telegraph.co.uk/news/2017/06/06/not-racist-point-diane-abbott-bungling-disappointment/</w:t>
        </w:r>
      </w:hyperlink>
      <w:r w:rsidRPr="00C12645">
        <w:rPr>
          <w:rFonts w:ascii="Times New Roman" w:eastAsia="Times New Roman" w:hAnsi="Times New Roman" w:cs="Times New Roman"/>
          <w:color w:val="000000" w:themeColor="text1"/>
          <w:lang w:eastAsia="en-GB"/>
        </w:rPr>
        <w:t xml:space="preserve"> </w:t>
      </w:r>
      <w:r w:rsidRPr="00C12645">
        <w:rPr>
          <w:rStyle w:val="selectable"/>
          <w:rFonts w:ascii="Times New Roman" w:hAnsi="Times New Roman" w:cs="Times New Roman"/>
          <w:color w:val="000000" w:themeColor="text1"/>
        </w:rPr>
        <w:t>[Accessed 08/03/19].</w:t>
      </w:r>
    </w:p>
    <w:p w:rsidR="00C12645" w:rsidRPr="00C12645" w:rsidRDefault="00C12645" w:rsidP="00C12645">
      <w:pPr>
        <w:spacing w:line="360" w:lineRule="auto"/>
        <w:ind w:left="720" w:hanging="720"/>
        <w:rPr>
          <w:rFonts w:ascii="Times New Roman" w:hAnsi="Times New Roman" w:cs="Times New Roman"/>
          <w:color w:val="000000" w:themeColor="text1"/>
        </w:rPr>
      </w:pPr>
      <w:r w:rsidRPr="00C12645">
        <w:rPr>
          <w:rFonts w:ascii="Times New Roman" w:hAnsi="Times New Roman" w:cs="Times New Roman"/>
          <w:color w:val="000000" w:themeColor="text1"/>
          <w:shd w:val="clear" w:color="auto" w:fill="FFFFFF"/>
        </w:rPr>
        <w:t xml:space="preserve">Tajfel, H. and Turner, J.C. (1986) The Social Identity Theory of Intergroup </w:t>
      </w:r>
      <w:proofErr w:type="spellStart"/>
      <w:r w:rsidRPr="00C12645">
        <w:rPr>
          <w:rFonts w:ascii="Times New Roman" w:hAnsi="Times New Roman" w:cs="Times New Roman"/>
          <w:color w:val="000000" w:themeColor="text1"/>
          <w:shd w:val="clear" w:color="auto" w:fill="FFFFFF"/>
        </w:rPr>
        <w:t>Behavior</w:t>
      </w:r>
      <w:proofErr w:type="spellEnd"/>
      <w:r w:rsidRPr="00C12645">
        <w:rPr>
          <w:rFonts w:ascii="Times New Roman" w:hAnsi="Times New Roman" w:cs="Times New Roman"/>
          <w:color w:val="000000" w:themeColor="text1"/>
          <w:shd w:val="clear" w:color="auto" w:fill="FFFFFF"/>
        </w:rPr>
        <w:t xml:space="preserve">. In: </w:t>
      </w:r>
      <w:proofErr w:type="spellStart"/>
      <w:r w:rsidRPr="00C12645">
        <w:rPr>
          <w:rFonts w:ascii="Times New Roman" w:hAnsi="Times New Roman" w:cs="Times New Roman"/>
          <w:color w:val="000000" w:themeColor="text1"/>
          <w:shd w:val="clear" w:color="auto" w:fill="FFFFFF"/>
        </w:rPr>
        <w:t>Worchel</w:t>
      </w:r>
      <w:proofErr w:type="spellEnd"/>
      <w:r w:rsidRPr="00C12645">
        <w:rPr>
          <w:rFonts w:ascii="Times New Roman" w:hAnsi="Times New Roman" w:cs="Times New Roman"/>
          <w:color w:val="000000" w:themeColor="text1"/>
          <w:shd w:val="clear" w:color="auto" w:fill="FFFFFF"/>
        </w:rPr>
        <w:t>, S. and Austin, W.G., Eds., Psychology of Intergroup Relation, Hall Publishers, Chicago, 7-24.</w:t>
      </w:r>
      <w:r w:rsidRPr="00C12645">
        <w:rPr>
          <w:rStyle w:val="selectable"/>
          <w:rFonts w:ascii="Times New Roman" w:hAnsi="Times New Roman" w:cs="Times New Roman"/>
          <w:color w:val="000000" w:themeColor="text1"/>
        </w:rPr>
        <w:t xml:space="preserve"> Retrieved from </w:t>
      </w:r>
      <w:hyperlink r:id="rId43" w:history="1">
        <w:r w:rsidRPr="00C12645">
          <w:rPr>
            <w:rStyle w:val="Hyperlink"/>
            <w:rFonts w:ascii="Times New Roman" w:hAnsi="Times New Roman" w:cs="Times New Roman"/>
            <w:color w:val="000000" w:themeColor="text1"/>
          </w:rPr>
          <w:t>https://www.scirp.org/(S(351jmbntvnsjt1aadkposzje))/reference/ReferencesPapers.aspx?ReferenceID=1584694</w:t>
        </w:r>
      </w:hyperlink>
      <w:r w:rsidRPr="00C12645">
        <w:rPr>
          <w:rStyle w:val="Hyperlink"/>
          <w:rFonts w:ascii="Times New Roman" w:hAnsi="Times New Roman" w:cs="Times New Roman"/>
          <w:color w:val="000000" w:themeColor="text1"/>
        </w:rPr>
        <w:t xml:space="preserve"> </w:t>
      </w:r>
      <w:r w:rsidRPr="00C12645">
        <w:rPr>
          <w:rStyle w:val="selectable"/>
          <w:rFonts w:ascii="Times New Roman" w:hAnsi="Times New Roman" w:cs="Times New Roman"/>
          <w:color w:val="000000" w:themeColor="text1"/>
        </w:rPr>
        <w:t>[Accessed 09/03/19].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proofErr w:type="spellStart"/>
      <w:r w:rsidRPr="00C12645">
        <w:rPr>
          <w:rStyle w:val="selectable"/>
          <w:rFonts w:ascii="Times New Roman" w:hAnsi="Times New Roman" w:cs="Times New Roman"/>
          <w:color w:val="000000" w:themeColor="text1"/>
        </w:rPr>
        <w:t>Tellhed</w:t>
      </w:r>
      <w:proofErr w:type="spellEnd"/>
      <w:r w:rsidRPr="00C12645">
        <w:rPr>
          <w:rStyle w:val="selectable"/>
          <w:rFonts w:ascii="Times New Roman" w:hAnsi="Times New Roman" w:cs="Times New Roman"/>
          <w:color w:val="000000" w:themeColor="text1"/>
        </w:rPr>
        <w:t xml:space="preserve">, U., &amp; </w:t>
      </w:r>
      <w:proofErr w:type="spellStart"/>
      <w:r w:rsidRPr="00C12645">
        <w:rPr>
          <w:rStyle w:val="selectable"/>
          <w:rFonts w:ascii="Times New Roman" w:hAnsi="Times New Roman" w:cs="Times New Roman"/>
          <w:color w:val="000000" w:themeColor="text1"/>
        </w:rPr>
        <w:t>Adolfsson</w:t>
      </w:r>
      <w:proofErr w:type="spellEnd"/>
      <w:r w:rsidRPr="00C12645">
        <w:rPr>
          <w:rStyle w:val="selectable"/>
          <w:rFonts w:ascii="Times New Roman" w:hAnsi="Times New Roman" w:cs="Times New Roman"/>
          <w:color w:val="000000" w:themeColor="text1"/>
        </w:rPr>
        <w:t>, C. (2017). Competence and confusion: How stereotype threat can make you a bad judge of your competence. </w:t>
      </w:r>
      <w:r w:rsidRPr="00C12645">
        <w:rPr>
          <w:rStyle w:val="selectable"/>
          <w:rFonts w:ascii="Times New Roman" w:hAnsi="Times New Roman" w:cs="Times New Roman"/>
          <w:i/>
          <w:iCs/>
          <w:color w:val="000000" w:themeColor="text1"/>
        </w:rPr>
        <w:t xml:space="preserve">European Journal </w:t>
      </w:r>
      <w:proofErr w:type="gramStart"/>
      <w:r w:rsidRPr="00C12645">
        <w:rPr>
          <w:rStyle w:val="selectable"/>
          <w:rFonts w:ascii="Times New Roman" w:hAnsi="Times New Roman" w:cs="Times New Roman"/>
          <w:i/>
          <w:iCs/>
          <w:color w:val="000000" w:themeColor="text1"/>
        </w:rPr>
        <w:t>Of</w:t>
      </w:r>
      <w:proofErr w:type="gramEnd"/>
      <w:r w:rsidRPr="00C12645">
        <w:rPr>
          <w:rStyle w:val="selectable"/>
          <w:rFonts w:ascii="Times New Roman" w:hAnsi="Times New Roman" w:cs="Times New Roman"/>
          <w:i/>
          <w:iCs/>
          <w:color w:val="000000" w:themeColor="text1"/>
        </w:rPr>
        <w:t xml:space="preserve"> Social Psychology</w:t>
      </w:r>
      <w:r w:rsidRPr="00C12645">
        <w:rPr>
          <w:rStyle w:val="selectable"/>
          <w:rFonts w:ascii="Times New Roman" w:hAnsi="Times New Roman" w:cs="Times New Roman"/>
          <w:color w:val="000000" w:themeColor="text1"/>
        </w:rPr>
        <w:t>, </w:t>
      </w:r>
      <w:r w:rsidRPr="00C12645">
        <w:rPr>
          <w:rStyle w:val="selectable"/>
          <w:rFonts w:ascii="Times New Roman" w:hAnsi="Times New Roman" w:cs="Times New Roman"/>
          <w:i/>
          <w:iCs/>
          <w:color w:val="000000" w:themeColor="text1"/>
        </w:rPr>
        <w:t>48</w:t>
      </w:r>
      <w:r w:rsidRPr="00C12645">
        <w:rPr>
          <w:rStyle w:val="selectable"/>
          <w:rFonts w:ascii="Times New Roman" w:hAnsi="Times New Roman" w:cs="Times New Roman"/>
          <w:color w:val="000000" w:themeColor="text1"/>
        </w:rPr>
        <w:t xml:space="preserve">(2), O189-O197. </w:t>
      </w:r>
      <w:proofErr w:type="spellStart"/>
      <w:r w:rsidRPr="00C12645">
        <w:rPr>
          <w:rStyle w:val="selectable"/>
          <w:rFonts w:ascii="Times New Roman" w:hAnsi="Times New Roman" w:cs="Times New Roman"/>
          <w:color w:val="000000" w:themeColor="text1"/>
        </w:rPr>
        <w:t>doi</w:t>
      </w:r>
      <w:proofErr w:type="spellEnd"/>
      <w:r w:rsidRPr="00C12645">
        <w:rPr>
          <w:rStyle w:val="selectable"/>
          <w:rFonts w:ascii="Times New Roman" w:hAnsi="Times New Roman" w:cs="Times New Roman"/>
          <w:color w:val="000000" w:themeColor="text1"/>
        </w:rPr>
        <w:t xml:space="preserve">: 10.1002/ejsp.2307 Fajardo, S. (2019). The Great Depression in Washington State. Retrieved from </w:t>
      </w:r>
      <w:hyperlink r:id="rId44" w:history="1">
        <w:r w:rsidRPr="00C12645">
          <w:rPr>
            <w:rStyle w:val="Hyperlink"/>
            <w:rFonts w:ascii="Times New Roman" w:hAnsi="Times New Roman" w:cs="Times New Roman"/>
            <w:color w:val="000000" w:themeColor="text1"/>
          </w:rPr>
          <w:t>http://depts.washington.edu/depress/</w:t>
        </w:r>
      </w:hyperlink>
      <w:r w:rsidRPr="00C12645">
        <w:rPr>
          <w:rStyle w:val="Hyperlink"/>
          <w:rFonts w:ascii="Times New Roman" w:hAnsi="Times New Roman" w:cs="Times New Roman"/>
          <w:color w:val="000000" w:themeColor="text1"/>
        </w:rPr>
        <w:t xml:space="preserve"> </w:t>
      </w:r>
      <w:r w:rsidRPr="00C12645">
        <w:rPr>
          <w:rStyle w:val="selectable"/>
          <w:rFonts w:ascii="Times New Roman" w:hAnsi="Times New Roman" w:cs="Times New Roman"/>
          <w:color w:val="000000" w:themeColor="text1"/>
        </w:rPr>
        <w:t>[Accessed 09/03/19].</w:t>
      </w:r>
    </w:p>
    <w:p w:rsidR="00C12645" w:rsidRPr="00C12645" w:rsidRDefault="00C12645" w:rsidP="00C12645">
      <w:pPr>
        <w:spacing w:line="360" w:lineRule="auto"/>
        <w:ind w:left="720" w:hanging="720"/>
        <w:rPr>
          <w:rStyle w:val="selectable"/>
          <w:rFonts w:ascii="Times New Roman" w:hAnsi="Times New Roman" w:cs="Times New Roman"/>
          <w:color w:val="000000" w:themeColor="text1"/>
        </w:rPr>
      </w:pPr>
      <w:r w:rsidRPr="00C12645">
        <w:rPr>
          <w:rStyle w:val="selectable"/>
          <w:rFonts w:ascii="Times New Roman" w:hAnsi="Times New Roman" w:cs="Times New Roman"/>
          <w:color w:val="000000" w:themeColor="text1"/>
        </w:rPr>
        <w:t>The Sutton Trust’s. (2016). </w:t>
      </w:r>
      <w:r w:rsidRPr="00C12645">
        <w:rPr>
          <w:rStyle w:val="selectable"/>
          <w:rFonts w:ascii="Times New Roman" w:hAnsi="Times New Roman" w:cs="Times New Roman"/>
          <w:i/>
          <w:iCs/>
          <w:color w:val="000000" w:themeColor="text1"/>
        </w:rPr>
        <w:t>The Sutton Trust’s Leading People 2016 report</w:t>
      </w:r>
      <w:r w:rsidRPr="00C12645">
        <w:rPr>
          <w:rStyle w:val="selectable"/>
          <w:rFonts w:ascii="Times New Roman" w:hAnsi="Times New Roman" w:cs="Times New Roman"/>
          <w:color w:val="000000" w:themeColor="text1"/>
        </w:rPr>
        <w:t xml:space="preserve">. Retrieved from </w:t>
      </w:r>
      <w:hyperlink r:id="rId45" w:history="1">
        <w:r w:rsidRPr="00C12645">
          <w:rPr>
            <w:rStyle w:val="Hyperlink"/>
            <w:rFonts w:ascii="Times New Roman" w:hAnsi="Times New Roman" w:cs="Times New Roman"/>
            <w:color w:val="000000" w:themeColor="text1"/>
          </w:rPr>
          <w:t>https://www.suttontrust.com/wp-content/uploads/2016/02/Leading-People_Feb16.pdf</w:t>
        </w:r>
      </w:hyperlink>
      <w:r w:rsidRPr="00C12645">
        <w:rPr>
          <w:rStyle w:val="selectable"/>
          <w:rFonts w:ascii="Times New Roman" w:hAnsi="Times New Roman" w:cs="Times New Roman"/>
          <w:color w:val="000000" w:themeColor="text1"/>
        </w:rPr>
        <w:t xml:space="preserve"> [Accessed 07/03/19].</w:t>
      </w:r>
    </w:p>
    <w:p w:rsidR="00A1479D" w:rsidRPr="000346A8" w:rsidRDefault="00A1479D" w:rsidP="008D31F7"/>
    <w:sectPr w:rsidR="00A1479D" w:rsidRPr="000346A8">
      <w:headerReference w:type="even" r:id="rId46"/>
      <w:headerReference w:type="default" r:id="rId47"/>
      <w:footerReference w:type="even" r:id="rId48"/>
      <w:footerReference w:type="default" r:id="rId49"/>
      <w:headerReference w:type="first" r:id="rId50"/>
      <w:footerReference w:type="firs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52C4" w:rsidRDefault="00F452C4" w:rsidP="006E636D">
      <w:pPr>
        <w:spacing w:after="0" w:line="240" w:lineRule="auto"/>
      </w:pPr>
      <w:r>
        <w:separator/>
      </w:r>
    </w:p>
  </w:endnote>
  <w:endnote w:type="continuationSeparator" w:id="0">
    <w:p w:rsidR="00F452C4" w:rsidRDefault="00F452C4" w:rsidP="006E6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AA3" w:rsidRDefault="006F7A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AA3" w:rsidRPr="006E636D" w:rsidRDefault="006F7AA3">
    <w:pPr>
      <w:tabs>
        <w:tab w:val="center" w:pos="4550"/>
        <w:tab w:val="left" w:pos="5818"/>
      </w:tabs>
      <w:ind w:right="260"/>
      <w:jc w:val="right"/>
      <w:rPr>
        <w:color w:val="222A35" w:themeColor="text2" w:themeShade="80"/>
        <w:sz w:val="16"/>
        <w:szCs w:val="16"/>
      </w:rPr>
    </w:pPr>
    <w:r w:rsidRPr="006E636D">
      <w:rPr>
        <w:color w:val="8496B0" w:themeColor="text2" w:themeTint="99"/>
        <w:spacing w:val="60"/>
        <w:sz w:val="16"/>
        <w:szCs w:val="16"/>
      </w:rPr>
      <w:t>Page</w:t>
    </w:r>
    <w:r w:rsidRPr="006E636D">
      <w:rPr>
        <w:color w:val="8496B0" w:themeColor="text2" w:themeTint="99"/>
        <w:sz w:val="16"/>
        <w:szCs w:val="16"/>
      </w:rPr>
      <w:t xml:space="preserve"> </w:t>
    </w:r>
    <w:r w:rsidRPr="006E636D">
      <w:rPr>
        <w:color w:val="323E4F" w:themeColor="text2" w:themeShade="BF"/>
        <w:sz w:val="16"/>
        <w:szCs w:val="16"/>
      </w:rPr>
      <w:fldChar w:fldCharType="begin"/>
    </w:r>
    <w:r w:rsidRPr="006E636D">
      <w:rPr>
        <w:color w:val="323E4F" w:themeColor="text2" w:themeShade="BF"/>
        <w:sz w:val="16"/>
        <w:szCs w:val="16"/>
      </w:rPr>
      <w:instrText xml:space="preserve"> PAGE   \* MERGEFORMAT </w:instrText>
    </w:r>
    <w:r w:rsidRPr="006E636D">
      <w:rPr>
        <w:color w:val="323E4F" w:themeColor="text2" w:themeShade="BF"/>
        <w:sz w:val="16"/>
        <w:szCs w:val="16"/>
      </w:rPr>
      <w:fldChar w:fldCharType="separate"/>
    </w:r>
    <w:r w:rsidRPr="006E636D">
      <w:rPr>
        <w:noProof/>
        <w:color w:val="323E4F" w:themeColor="text2" w:themeShade="BF"/>
        <w:sz w:val="16"/>
        <w:szCs w:val="16"/>
      </w:rPr>
      <w:t>1</w:t>
    </w:r>
    <w:r w:rsidRPr="006E636D">
      <w:rPr>
        <w:color w:val="323E4F" w:themeColor="text2" w:themeShade="BF"/>
        <w:sz w:val="16"/>
        <w:szCs w:val="16"/>
      </w:rPr>
      <w:fldChar w:fldCharType="end"/>
    </w:r>
    <w:r w:rsidRPr="006E636D">
      <w:rPr>
        <w:color w:val="323E4F" w:themeColor="text2" w:themeShade="BF"/>
        <w:sz w:val="16"/>
        <w:szCs w:val="16"/>
      </w:rPr>
      <w:t xml:space="preserve"> | </w:t>
    </w:r>
    <w:r w:rsidRPr="006E636D">
      <w:rPr>
        <w:color w:val="323E4F" w:themeColor="text2" w:themeShade="BF"/>
        <w:sz w:val="16"/>
        <w:szCs w:val="16"/>
      </w:rPr>
      <w:fldChar w:fldCharType="begin"/>
    </w:r>
    <w:r w:rsidRPr="006E636D">
      <w:rPr>
        <w:color w:val="323E4F" w:themeColor="text2" w:themeShade="BF"/>
        <w:sz w:val="16"/>
        <w:szCs w:val="16"/>
      </w:rPr>
      <w:instrText xml:space="preserve"> NUMPAGES  \* Arabic  \* MERGEFORMAT </w:instrText>
    </w:r>
    <w:r w:rsidRPr="006E636D">
      <w:rPr>
        <w:color w:val="323E4F" w:themeColor="text2" w:themeShade="BF"/>
        <w:sz w:val="16"/>
        <w:szCs w:val="16"/>
      </w:rPr>
      <w:fldChar w:fldCharType="separate"/>
    </w:r>
    <w:r w:rsidRPr="006E636D">
      <w:rPr>
        <w:noProof/>
        <w:color w:val="323E4F" w:themeColor="text2" w:themeShade="BF"/>
        <w:sz w:val="16"/>
        <w:szCs w:val="16"/>
      </w:rPr>
      <w:t>1</w:t>
    </w:r>
    <w:r w:rsidRPr="006E636D">
      <w:rPr>
        <w:color w:val="323E4F" w:themeColor="text2" w:themeShade="BF"/>
        <w:sz w:val="16"/>
        <w:szCs w:val="16"/>
      </w:rPr>
      <w:fldChar w:fldCharType="end"/>
    </w:r>
  </w:p>
  <w:p w:rsidR="006F7AA3" w:rsidRDefault="006F7A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AA3" w:rsidRDefault="006F7A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52C4" w:rsidRDefault="00F452C4" w:rsidP="006E636D">
      <w:pPr>
        <w:spacing w:after="0" w:line="240" w:lineRule="auto"/>
      </w:pPr>
      <w:r>
        <w:separator/>
      </w:r>
    </w:p>
  </w:footnote>
  <w:footnote w:type="continuationSeparator" w:id="0">
    <w:p w:rsidR="00F452C4" w:rsidRDefault="00F452C4" w:rsidP="006E63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AA3" w:rsidRDefault="006F7A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AA3" w:rsidRPr="006E636D" w:rsidRDefault="006F7AA3" w:rsidP="006E636D">
    <w:pPr>
      <w:pStyle w:val="Header"/>
      <w:jc w:val="center"/>
      <w:rPr>
        <w:rFonts w:ascii="Times New Roman" w:hAnsi="Times New Roman" w:cs="Times New Roman"/>
        <w:color w:val="000000" w:themeColor="text1"/>
      </w:rPr>
    </w:pPr>
    <w:r w:rsidRPr="006E636D">
      <w:rPr>
        <w:rFonts w:ascii="Times New Roman" w:hAnsi="Times New Roman" w:cs="Times New Roman"/>
        <w:color w:val="000000" w:themeColor="text1"/>
      </w:rPr>
      <w:t>Using empirical evidence, critically explore female gender and racial stereotyping within the media.</w:t>
    </w:r>
  </w:p>
  <w:p w:rsidR="006F7AA3" w:rsidRPr="006E636D" w:rsidRDefault="006F7AA3" w:rsidP="006E636D">
    <w:pPr>
      <w:pStyle w:val="Header"/>
      <w:jc w:val="center"/>
      <w:rPr>
        <w:rFonts w:ascii="Times New Roman" w:hAnsi="Times New Roman" w:cs="Times New Roman"/>
        <w:color w:val="000000" w:themeColor="text1"/>
      </w:rPr>
    </w:pPr>
    <w:r w:rsidRPr="006E636D">
      <w:rPr>
        <w:rFonts w:ascii="Times New Roman" w:hAnsi="Times New Roman" w:cs="Times New Roman"/>
        <w:color w:val="000000" w:themeColor="text1"/>
      </w:rPr>
      <w:t>Media and Consumer Psychology; SSAP5003</w:t>
    </w:r>
  </w:p>
  <w:p w:rsidR="006F7AA3" w:rsidRPr="006E636D" w:rsidRDefault="006F7AA3" w:rsidP="006E636D">
    <w:pPr>
      <w:pStyle w:val="Header"/>
      <w:jc w:val="center"/>
      <w:rPr>
        <w:rFonts w:ascii="Times New Roman" w:hAnsi="Times New Roman" w:cs="Times New Roman"/>
        <w:color w:val="000000" w:themeColor="text1"/>
      </w:rPr>
    </w:pPr>
    <w:r w:rsidRPr="006E636D">
      <w:rPr>
        <w:rFonts w:ascii="Times New Roman" w:hAnsi="Times New Roman" w:cs="Times New Roman"/>
        <w:color w:val="000000" w:themeColor="text1"/>
      </w:rPr>
      <w:t>Student; 0801667</w:t>
    </w:r>
  </w:p>
  <w:p w:rsidR="006F7AA3" w:rsidRDefault="006F7A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AA3" w:rsidRDefault="006F7A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2B4CB4"/>
    <w:multiLevelType w:val="hybridMultilevel"/>
    <w:tmpl w:val="BE94AF9A"/>
    <w:lvl w:ilvl="0" w:tplc="4156D2EC">
      <w:start w:val="1"/>
      <w:numFmt w:val="bullet"/>
      <w:lvlText w:val="•"/>
      <w:lvlJc w:val="left"/>
      <w:pPr>
        <w:tabs>
          <w:tab w:val="num" w:pos="720"/>
        </w:tabs>
        <w:ind w:left="720" w:hanging="360"/>
      </w:pPr>
      <w:rPr>
        <w:rFonts w:ascii="Arial" w:hAnsi="Arial" w:hint="default"/>
      </w:rPr>
    </w:lvl>
    <w:lvl w:ilvl="1" w:tplc="3D3218DC" w:tentative="1">
      <w:start w:val="1"/>
      <w:numFmt w:val="bullet"/>
      <w:lvlText w:val="•"/>
      <w:lvlJc w:val="left"/>
      <w:pPr>
        <w:tabs>
          <w:tab w:val="num" w:pos="1440"/>
        </w:tabs>
        <w:ind w:left="1440" w:hanging="360"/>
      </w:pPr>
      <w:rPr>
        <w:rFonts w:ascii="Arial" w:hAnsi="Arial" w:hint="default"/>
      </w:rPr>
    </w:lvl>
    <w:lvl w:ilvl="2" w:tplc="049660AA" w:tentative="1">
      <w:start w:val="1"/>
      <w:numFmt w:val="bullet"/>
      <w:lvlText w:val="•"/>
      <w:lvlJc w:val="left"/>
      <w:pPr>
        <w:tabs>
          <w:tab w:val="num" w:pos="2160"/>
        </w:tabs>
        <w:ind w:left="2160" w:hanging="360"/>
      </w:pPr>
      <w:rPr>
        <w:rFonts w:ascii="Arial" w:hAnsi="Arial" w:hint="default"/>
      </w:rPr>
    </w:lvl>
    <w:lvl w:ilvl="3" w:tplc="B980E62A" w:tentative="1">
      <w:start w:val="1"/>
      <w:numFmt w:val="bullet"/>
      <w:lvlText w:val="•"/>
      <w:lvlJc w:val="left"/>
      <w:pPr>
        <w:tabs>
          <w:tab w:val="num" w:pos="2880"/>
        </w:tabs>
        <w:ind w:left="2880" w:hanging="360"/>
      </w:pPr>
      <w:rPr>
        <w:rFonts w:ascii="Arial" w:hAnsi="Arial" w:hint="default"/>
      </w:rPr>
    </w:lvl>
    <w:lvl w:ilvl="4" w:tplc="864A4C2C" w:tentative="1">
      <w:start w:val="1"/>
      <w:numFmt w:val="bullet"/>
      <w:lvlText w:val="•"/>
      <w:lvlJc w:val="left"/>
      <w:pPr>
        <w:tabs>
          <w:tab w:val="num" w:pos="3600"/>
        </w:tabs>
        <w:ind w:left="3600" w:hanging="360"/>
      </w:pPr>
      <w:rPr>
        <w:rFonts w:ascii="Arial" w:hAnsi="Arial" w:hint="default"/>
      </w:rPr>
    </w:lvl>
    <w:lvl w:ilvl="5" w:tplc="B3BCAF6A" w:tentative="1">
      <w:start w:val="1"/>
      <w:numFmt w:val="bullet"/>
      <w:lvlText w:val="•"/>
      <w:lvlJc w:val="left"/>
      <w:pPr>
        <w:tabs>
          <w:tab w:val="num" w:pos="4320"/>
        </w:tabs>
        <w:ind w:left="4320" w:hanging="360"/>
      </w:pPr>
      <w:rPr>
        <w:rFonts w:ascii="Arial" w:hAnsi="Arial" w:hint="default"/>
      </w:rPr>
    </w:lvl>
    <w:lvl w:ilvl="6" w:tplc="080C0A2C" w:tentative="1">
      <w:start w:val="1"/>
      <w:numFmt w:val="bullet"/>
      <w:lvlText w:val="•"/>
      <w:lvlJc w:val="left"/>
      <w:pPr>
        <w:tabs>
          <w:tab w:val="num" w:pos="5040"/>
        </w:tabs>
        <w:ind w:left="5040" w:hanging="360"/>
      </w:pPr>
      <w:rPr>
        <w:rFonts w:ascii="Arial" w:hAnsi="Arial" w:hint="default"/>
      </w:rPr>
    </w:lvl>
    <w:lvl w:ilvl="7" w:tplc="AD4A92FE" w:tentative="1">
      <w:start w:val="1"/>
      <w:numFmt w:val="bullet"/>
      <w:lvlText w:val="•"/>
      <w:lvlJc w:val="left"/>
      <w:pPr>
        <w:tabs>
          <w:tab w:val="num" w:pos="5760"/>
        </w:tabs>
        <w:ind w:left="5760" w:hanging="360"/>
      </w:pPr>
      <w:rPr>
        <w:rFonts w:ascii="Arial" w:hAnsi="Arial" w:hint="default"/>
      </w:rPr>
    </w:lvl>
    <w:lvl w:ilvl="8" w:tplc="B70A8FE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36D"/>
    <w:rsid w:val="00015DAC"/>
    <w:rsid w:val="000346A8"/>
    <w:rsid w:val="00044C6D"/>
    <w:rsid w:val="00047DFD"/>
    <w:rsid w:val="00050792"/>
    <w:rsid w:val="0007376A"/>
    <w:rsid w:val="000844C1"/>
    <w:rsid w:val="000A5E57"/>
    <w:rsid w:val="000A7AA8"/>
    <w:rsid w:val="000D0F1C"/>
    <w:rsid w:val="000D52B6"/>
    <w:rsid w:val="001137A1"/>
    <w:rsid w:val="001315BB"/>
    <w:rsid w:val="0014665E"/>
    <w:rsid w:val="00152678"/>
    <w:rsid w:val="0015512D"/>
    <w:rsid w:val="001612BA"/>
    <w:rsid w:val="00165306"/>
    <w:rsid w:val="00171B75"/>
    <w:rsid w:val="00183053"/>
    <w:rsid w:val="001853B3"/>
    <w:rsid w:val="001A2AFB"/>
    <w:rsid w:val="001A6C95"/>
    <w:rsid w:val="001C1210"/>
    <w:rsid w:val="001C6053"/>
    <w:rsid w:val="00201AC8"/>
    <w:rsid w:val="00205550"/>
    <w:rsid w:val="00221EA9"/>
    <w:rsid w:val="00232393"/>
    <w:rsid w:val="00271484"/>
    <w:rsid w:val="00277AAB"/>
    <w:rsid w:val="00287901"/>
    <w:rsid w:val="00296D32"/>
    <w:rsid w:val="002A33ED"/>
    <w:rsid w:val="002B3DF6"/>
    <w:rsid w:val="002C11F5"/>
    <w:rsid w:val="00350ECC"/>
    <w:rsid w:val="00360092"/>
    <w:rsid w:val="003A2AF1"/>
    <w:rsid w:val="003A3A29"/>
    <w:rsid w:val="003A41DF"/>
    <w:rsid w:val="003A6A4A"/>
    <w:rsid w:val="003B090D"/>
    <w:rsid w:val="003C6B46"/>
    <w:rsid w:val="003F45EF"/>
    <w:rsid w:val="00403070"/>
    <w:rsid w:val="0040342C"/>
    <w:rsid w:val="00406891"/>
    <w:rsid w:val="0041326A"/>
    <w:rsid w:val="004307AA"/>
    <w:rsid w:val="004417BB"/>
    <w:rsid w:val="00461B31"/>
    <w:rsid w:val="004713D9"/>
    <w:rsid w:val="0049474E"/>
    <w:rsid w:val="00495D21"/>
    <w:rsid w:val="004C336C"/>
    <w:rsid w:val="004C5DC0"/>
    <w:rsid w:val="004D1562"/>
    <w:rsid w:val="004D1E0A"/>
    <w:rsid w:val="00525A8F"/>
    <w:rsid w:val="00557420"/>
    <w:rsid w:val="005629BE"/>
    <w:rsid w:val="00583419"/>
    <w:rsid w:val="005949CC"/>
    <w:rsid w:val="005A0777"/>
    <w:rsid w:val="005C3B9D"/>
    <w:rsid w:val="005C74B1"/>
    <w:rsid w:val="005D40CD"/>
    <w:rsid w:val="005E2ED4"/>
    <w:rsid w:val="005F764B"/>
    <w:rsid w:val="006077DC"/>
    <w:rsid w:val="0061166F"/>
    <w:rsid w:val="006512B5"/>
    <w:rsid w:val="00653720"/>
    <w:rsid w:val="006701B9"/>
    <w:rsid w:val="00672E2C"/>
    <w:rsid w:val="00682805"/>
    <w:rsid w:val="006A08C2"/>
    <w:rsid w:val="006A0F33"/>
    <w:rsid w:val="006C218E"/>
    <w:rsid w:val="006C6D3F"/>
    <w:rsid w:val="006D20A5"/>
    <w:rsid w:val="006D41FC"/>
    <w:rsid w:val="006E636D"/>
    <w:rsid w:val="006E6DB7"/>
    <w:rsid w:val="006F5B56"/>
    <w:rsid w:val="006F7AA3"/>
    <w:rsid w:val="0071583C"/>
    <w:rsid w:val="0071607C"/>
    <w:rsid w:val="0075526B"/>
    <w:rsid w:val="00762E54"/>
    <w:rsid w:val="00771B62"/>
    <w:rsid w:val="00784B53"/>
    <w:rsid w:val="00791648"/>
    <w:rsid w:val="00791CDE"/>
    <w:rsid w:val="0079793B"/>
    <w:rsid w:val="007A3D8F"/>
    <w:rsid w:val="007C3886"/>
    <w:rsid w:val="00811309"/>
    <w:rsid w:val="00826F3C"/>
    <w:rsid w:val="008310D3"/>
    <w:rsid w:val="00833346"/>
    <w:rsid w:val="0085096A"/>
    <w:rsid w:val="0088781B"/>
    <w:rsid w:val="008A4D6C"/>
    <w:rsid w:val="008B431E"/>
    <w:rsid w:val="008D31F7"/>
    <w:rsid w:val="008D7B97"/>
    <w:rsid w:val="009377F1"/>
    <w:rsid w:val="00983688"/>
    <w:rsid w:val="009B55C8"/>
    <w:rsid w:val="009F0D5C"/>
    <w:rsid w:val="00A02AE4"/>
    <w:rsid w:val="00A1479D"/>
    <w:rsid w:val="00A33539"/>
    <w:rsid w:val="00A4142C"/>
    <w:rsid w:val="00A52A9D"/>
    <w:rsid w:val="00A5777E"/>
    <w:rsid w:val="00A61887"/>
    <w:rsid w:val="00A72CEB"/>
    <w:rsid w:val="00A8101B"/>
    <w:rsid w:val="00AB6AD3"/>
    <w:rsid w:val="00AB7509"/>
    <w:rsid w:val="00AC3915"/>
    <w:rsid w:val="00AC4677"/>
    <w:rsid w:val="00AD1922"/>
    <w:rsid w:val="00B01AE7"/>
    <w:rsid w:val="00B027BB"/>
    <w:rsid w:val="00B119A6"/>
    <w:rsid w:val="00B1237B"/>
    <w:rsid w:val="00B2012F"/>
    <w:rsid w:val="00B22B05"/>
    <w:rsid w:val="00B31DFD"/>
    <w:rsid w:val="00B33EAC"/>
    <w:rsid w:val="00B4259B"/>
    <w:rsid w:val="00B53616"/>
    <w:rsid w:val="00B660D3"/>
    <w:rsid w:val="00BA0AF1"/>
    <w:rsid w:val="00BA789A"/>
    <w:rsid w:val="00BB15AB"/>
    <w:rsid w:val="00BB64FE"/>
    <w:rsid w:val="00BD0B4D"/>
    <w:rsid w:val="00BE7706"/>
    <w:rsid w:val="00BE7F4A"/>
    <w:rsid w:val="00C12645"/>
    <w:rsid w:val="00C16BA8"/>
    <w:rsid w:val="00C31C3B"/>
    <w:rsid w:val="00C34450"/>
    <w:rsid w:val="00C518F1"/>
    <w:rsid w:val="00C54FFD"/>
    <w:rsid w:val="00C76468"/>
    <w:rsid w:val="00C774BC"/>
    <w:rsid w:val="00C77CE8"/>
    <w:rsid w:val="00C8608E"/>
    <w:rsid w:val="00C8777D"/>
    <w:rsid w:val="00C92246"/>
    <w:rsid w:val="00CA5737"/>
    <w:rsid w:val="00CB321D"/>
    <w:rsid w:val="00CD7FA5"/>
    <w:rsid w:val="00CE2FE8"/>
    <w:rsid w:val="00D04AF0"/>
    <w:rsid w:val="00D11B89"/>
    <w:rsid w:val="00D2213B"/>
    <w:rsid w:val="00D27D2C"/>
    <w:rsid w:val="00D43672"/>
    <w:rsid w:val="00D450F6"/>
    <w:rsid w:val="00D639CA"/>
    <w:rsid w:val="00D64099"/>
    <w:rsid w:val="00D81C1F"/>
    <w:rsid w:val="00DA6307"/>
    <w:rsid w:val="00DA6BBF"/>
    <w:rsid w:val="00DB77FE"/>
    <w:rsid w:val="00DE0010"/>
    <w:rsid w:val="00DE1CF3"/>
    <w:rsid w:val="00DF5032"/>
    <w:rsid w:val="00E17A2D"/>
    <w:rsid w:val="00E3356C"/>
    <w:rsid w:val="00E33B5E"/>
    <w:rsid w:val="00EA5422"/>
    <w:rsid w:val="00EA6736"/>
    <w:rsid w:val="00EB080B"/>
    <w:rsid w:val="00EC7B15"/>
    <w:rsid w:val="00ED0E7A"/>
    <w:rsid w:val="00EE02E6"/>
    <w:rsid w:val="00EE7461"/>
    <w:rsid w:val="00EF19CF"/>
    <w:rsid w:val="00F01FDC"/>
    <w:rsid w:val="00F122DE"/>
    <w:rsid w:val="00F31A01"/>
    <w:rsid w:val="00F34470"/>
    <w:rsid w:val="00F452C4"/>
    <w:rsid w:val="00F72470"/>
    <w:rsid w:val="00F74A2E"/>
    <w:rsid w:val="00F76BEA"/>
    <w:rsid w:val="00F77A1D"/>
    <w:rsid w:val="00FE7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9993F"/>
  <w15:chartTrackingRefBased/>
  <w15:docId w15:val="{97C0972A-08EC-419A-A694-73B2D62DC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315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6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36D"/>
  </w:style>
  <w:style w:type="paragraph" w:styleId="Footer">
    <w:name w:val="footer"/>
    <w:basedOn w:val="Normal"/>
    <w:link w:val="FooterChar"/>
    <w:uiPriority w:val="99"/>
    <w:unhideWhenUsed/>
    <w:rsid w:val="006E6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36D"/>
  </w:style>
  <w:style w:type="paragraph" w:styleId="NormalWeb">
    <w:name w:val="Normal (Web)"/>
    <w:basedOn w:val="Normal"/>
    <w:uiPriority w:val="99"/>
    <w:unhideWhenUsed/>
    <w:rsid w:val="00C16B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C16BA8"/>
  </w:style>
  <w:style w:type="character" w:styleId="Strong">
    <w:name w:val="Strong"/>
    <w:basedOn w:val="DefaultParagraphFont"/>
    <w:uiPriority w:val="22"/>
    <w:qFormat/>
    <w:rsid w:val="00C16BA8"/>
    <w:rPr>
      <w:b/>
      <w:bCs/>
    </w:rPr>
  </w:style>
  <w:style w:type="character" w:styleId="Hyperlink">
    <w:name w:val="Hyperlink"/>
    <w:basedOn w:val="DefaultParagraphFont"/>
    <w:uiPriority w:val="99"/>
    <w:unhideWhenUsed/>
    <w:rsid w:val="00DB77FE"/>
    <w:rPr>
      <w:color w:val="0563C1" w:themeColor="hyperlink"/>
      <w:u w:val="single"/>
    </w:rPr>
  </w:style>
  <w:style w:type="character" w:styleId="UnresolvedMention">
    <w:name w:val="Unresolved Mention"/>
    <w:basedOn w:val="DefaultParagraphFont"/>
    <w:uiPriority w:val="99"/>
    <w:semiHidden/>
    <w:unhideWhenUsed/>
    <w:rsid w:val="00DB77FE"/>
    <w:rPr>
      <w:color w:val="605E5C"/>
      <w:shd w:val="clear" w:color="auto" w:fill="E1DFDD"/>
    </w:rPr>
  </w:style>
  <w:style w:type="character" w:styleId="HTMLDefinition">
    <w:name w:val="HTML Definition"/>
    <w:basedOn w:val="DefaultParagraphFont"/>
    <w:uiPriority w:val="99"/>
    <w:semiHidden/>
    <w:unhideWhenUsed/>
    <w:rsid w:val="008D31F7"/>
    <w:rPr>
      <w:i/>
      <w:iCs/>
    </w:rPr>
  </w:style>
  <w:style w:type="character" w:customStyle="1" w:styleId="Heading1Char">
    <w:name w:val="Heading 1 Char"/>
    <w:basedOn w:val="DefaultParagraphFont"/>
    <w:link w:val="Heading1"/>
    <w:uiPriority w:val="9"/>
    <w:rsid w:val="001315BB"/>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A5777E"/>
    <w:rPr>
      <w:i/>
      <w:iCs/>
    </w:rPr>
  </w:style>
  <w:style w:type="paragraph" w:customStyle="1" w:styleId="graf">
    <w:name w:val="graf"/>
    <w:basedOn w:val="Normal"/>
    <w:rsid w:val="00171B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asic-paragraph-uk">
    <w:name w:val="basic-paragraph-uk"/>
    <w:basedOn w:val="Normal"/>
    <w:rsid w:val="00461B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uk17">
    <w:name w:val="hyperlink-uk17"/>
    <w:basedOn w:val="DefaultParagraphFont"/>
    <w:rsid w:val="00461B31"/>
  </w:style>
  <w:style w:type="character" w:customStyle="1" w:styleId="regular">
    <w:name w:val="regular"/>
    <w:basedOn w:val="DefaultParagraphFont"/>
    <w:rsid w:val="00461B31"/>
  </w:style>
  <w:style w:type="paragraph" w:customStyle="1" w:styleId="bio">
    <w:name w:val="bio"/>
    <w:basedOn w:val="Normal"/>
    <w:rsid w:val="00461B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haroverride-36">
    <w:name w:val="charoverride-36"/>
    <w:basedOn w:val="DefaultParagraphFont"/>
    <w:rsid w:val="00461B31"/>
  </w:style>
  <w:style w:type="paragraph" w:customStyle="1" w:styleId="Default">
    <w:name w:val="Default"/>
    <w:rsid w:val="00296D3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4582">
      <w:bodyDiv w:val="1"/>
      <w:marLeft w:val="0"/>
      <w:marRight w:val="0"/>
      <w:marTop w:val="0"/>
      <w:marBottom w:val="0"/>
      <w:divBdr>
        <w:top w:val="none" w:sz="0" w:space="0" w:color="auto"/>
        <w:left w:val="none" w:sz="0" w:space="0" w:color="auto"/>
        <w:bottom w:val="none" w:sz="0" w:space="0" w:color="auto"/>
        <w:right w:val="none" w:sz="0" w:space="0" w:color="auto"/>
      </w:divBdr>
    </w:div>
    <w:div w:id="39062930">
      <w:bodyDiv w:val="1"/>
      <w:marLeft w:val="0"/>
      <w:marRight w:val="0"/>
      <w:marTop w:val="0"/>
      <w:marBottom w:val="0"/>
      <w:divBdr>
        <w:top w:val="none" w:sz="0" w:space="0" w:color="auto"/>
        <w:left w:val="none" w:sz="0" w:space="0" w:color="auto"/>
        <w:bottom w:val="none" w:sz="0" w:space="0" w:color="auto"/>
        <w:right w:val="none" w:sz="0" w:space="0" w:color="auto"/>
      </w:divBdr>
    </w:div>
    <w:div w:id="93668654">
      <w:bodyDiv w:val="1"/>
      <w:marLeft w:val="0"/>
      <w:marRight w:val="0"/>
      <w:marTop w:val="0"/>
      <w:marBottom w:val="0"/>
      <w:divBdr>
        <w:top w:val="none" w:sz="0" w:space="0" w:color="auto"/>
        <w:left w:val="none" w:sz="0" w:space="0" w:color="auto"/>
        <w:bottom w:val="none" w:sz="0" w:space="0" w:color="auto"/>
        <w:right w:val="none" w:sz="0" w:space="0" w:color="auto"/>
      </w:divBdr>
    </w:div>
    <w:div w:id="115098598">
      <w:bodyDiv w:val="1"/>
      <w:marLeft w:val="0"/>
      <w:marRight w:val="0"/>
      <w:marTop w:val="0"/>
      <w:marBottom w:val="0"/>
      <w:divBdr>
        <w:top w:val="none" w:sz="0" w:space="0" w:color="auto"/>
        <w:left w:val="none" w:sz="0" w:space="0" w:color="auto"/>
        <w:bottom w:val="none" w:sz="0" w:space="0" w:color="auto"/>
        <w:right w:val="none" w:sz="0" w:space="0" w:color="auto"/>
      </w:divBdr>
    </w:div>
    <w:div w:id="195965326">
      <w:bodyDiv w:val="1"/>
      <w:marLeft w:val="0"/>
      <w:marRight w:val="0"/>
      <w:marTop w:val="0"/>
      <w:marBottom w:val="0"/>
      <w:divBdr>
        <w:top w:val="none" w:sz="0" w:space="0" w:color="auto"/>
        <w:left w:val="none" w:sz="0" w:space="0" w:color="auto"/>
        <w:bottom w:val="none" w:sz="0" w:space="0" w:color="auto"/>
        <w:right w:val="none" w:sz="0" w:space="0" w:color="auto"/>
      </w:divBdr>
    </w:div>
    <w:div w:id="207688007">
      <w:bodyDiv w:val="1"/>
      <w:marLeft w:val="0"/>
      <w:marRight w:val="0"/>
      <w:marTop w:val="0"/>
      <w:marBottom w:val="0"/>
      <w:divBdr>
        <w:top w:val="none" w:sz="0" w:space="0" w:color="auto"/>
        <w:left w:val="none" w:sz="0" w:space="0" w:color="auto"/>
        <w:bottom w:val="none" w:sz="0" w:space="0" w:color="auto"/>
        <w:right w:val="none" w:sz="0" w:space="0" w:color="auto"/>
      </w:divBdr>
      <w:divsChild>
        <w:div w:id="459567192">
          <w:marLeft w:val="274"/>
          <w:marRight w:val="0"/>
          <w:marTop w:val="150"/>
          <w:marBottom w:val="0"/>
          <w:divBdr>
            <w:top w:val="none" w:sz="0" w:space="0" w:color="auto"/>
            <w:left w:val="none" w:sz="0" w:space="0" w:color="auto"/>
            <w:bottom w:val="none" w:sz="0" w:space="0" w:color="auto"/>
            <w:right w:val="none" w:sz="0" w:space="0" w:color="auto"/>
          </w:divBdr>
        </w:div>
      </w:divsChild>
    </w:div>
    <w:div w:id="229389738">
      <w:bodyDiv w:val="1"/>
      <w:marLeft w:val="0"/>
      <w:marRight w:val="0"/>
      <w:marTop w:val="0"/>
      <w:marBottom w:val="0"/>
      <w:divBdr>
        <w:top w:val="none" w:sz="0" w:space="0" w:color="auto"/>
        <w:left w:val="none" w:sz="0" w:space="0" w:color="auto"/>
        <w:bottom w:val="none" w:sz="0" w:space="0" w:color="auto"/>
        <w:right w:val="none" w:sz="0" w:space="0" w:color="auto"/>
      </w:divBdr>
    </w:div>
    <w:div w:id="246113273">
      <w:bodyDiv w:val="1"/>
      <w:marLeft w:val="0"/>
      <w:marRight w:val="0"/>
      <w:marTop w:val="0"/>
      <w:marBottom w:val="0"/>
      <w:divBdr>
        <w:top w:val="none" w:sz="0" w:space="0" w:color="auto"/>
        <w:left w:val="none" w:sz="0" w:space="0" w:color="auto"/>
        <w:bottom w:val="none" w:sz="0" w:space="0" w:color="auto"/>
        <w:right w:val="none" w:sz="0" w:space="0" w:color="auto"/>
      </w:divBdr>
      <w:divsChild>
        <w:div w:id="1968271615">
          <w:marLeft w:val="0"/>
          <w:marRight w:val="0"/>
          <w:marTop w:val="0"/>
          <w:marBottom w:val="0"/>
          <w:divBdr>
            <w:top w:val="none" w:sz="0" w:space="0" w:color="auto"/>
            <w:left w:val="none" w:sz="0" w:space="0" w:color="auto"/>
            <w:bottom w:val="none" w:sz="0" w:space="0" w:color="auto"/>
            <w:right w:val="none" w:sz="0" w:space="0" w:color="auto"/>
          </w:divBdr>
        </w:div>
        <w:div w:id="2117485453">
          <w:marLeft w:val="0"/>
          <w:marRight w:val="0"/>
          <w:marTop w:val="0"/>
          <w:marBottom w:val="0"/>
          <w:divBdr>
            <w:top w:val="none" w:sz="0" w:space="0" w:color="auto"/>
            <w:left w:val="none" w:sz="0" w:space="0" w:color="auto"/>
            <w:bottom w:val="none" w:sz="0" w:space="0" w:color="auto"/>
            <w:right w:val="none" w:sz="0" w:space="0" w:color="auto"/>
          </w:divBdr>
        </w:div>
      </w:divsChild>
    </w:div>
    <w:div w:id="300036078">
      <w:bodyDiv w:val="1"/>
      <w:marLeft w:val="0"/>
      <w:marRight w:val="0"/>
      <w:marTop w:val="0"/>
      <w:marBottom w:val="0"/>
      <w:divBdr>
        <w:top w:val="none" w:sz="0" w:space="0" w:color="auto"/>
        <w:left w:val="none" w:sz="0" w:space="0" w:color="auto"/>
        <w:bottom w:val="none" w:sz="0" w:space="0" w:color="auto"/>
        <w:right w:val="none" w:sz="0" w:space="0" w:color="auto"/>
      </w:divBdr>
    </w:div>
    <w:div w:id="321010486">
      <w:bodyDiv w:val="1"/>
      <w:marLeft w:val="0"/>
      <w:marRight w:val="0"/>
      <w:marTop w:val="0"/>
      <w:marBottom w:val="0"/>
      <w:divBdr>
        <w:top w:val="none" w:sz="0" w:space="0" w:color="auto"/>
        <w:left w:val="none" w:sz="0" w:space="0" w:color="auto"/>
        <w:bottom w:val="none" w:sz="0" w:space="0" w:color="auto"/>
        <w:right w:val="none" w:sz="0" w:space="0" w:color="auto"/>
      </w:divBdr>
    </w:div>
    <w:div w:id="328876360">
      <w:bodyDiv w:val="1"/>
      <w:marLeft w:val="0"/>
      <w:marRight w:val="0"/>
      <w:marTop w:val="0"/>
      <w:marBottom w:val="0"/>
      <w:divBdr>
        <w:top w:val="none" w:sz="0" w:space="0" w:color="auto"/>
        <w:left w:val="none" w:sz="0" w:space="0" w:color="auto"/>
        <w:bottom w:val="none" w:sz="0" w:space="0" w:color="auto"/>
        <w:right w:val="none" w:sz="0" w:space="0" w:color="auto"/>
      </w:divBdr>
    </w:div>
    <w:div w:id="455372963">
      <w:bodyDiv w:val="1"/>
      <w:marLeft w:val="0"/>
      <w:marRight w:val="0"/>
      <w:marTop w:val="0"/>
      <w:marBottom w:val="0"/>
      <w:divBdr>
        <w:top w:val="none" w:sz="0" w:space="0" w:color="auto"/>
        <w:left w:val="none" w:sz="0" w:space="0" w:color="auto"/>
        <w:bottom w:val="none" w:sz="0" w:space="0" w:color="auto"/>
        <w:right w:val="none" w:sz="0" w:space="0" w:color="auto"/>
      </w:divBdr>
    </w:div>
    <w:div w:id="645889301">
      <w:bodyDiv w:val="1"/>
      <w:marLeft w:val="0"/>
      <w:marRight w:val="0"/>
      <w:marTop w:val="0"/>
      <w:marBottom w:val="0"/>
      <w:divBdr>
        <w:top w:val="none" w:sz="0" w:space="0" w:color="auto"/>
        <w:left w:val="none" w:sz="0" w:space="0" w:color="auto"/>
        <w:bottom w:val="none" w:sz="0" w:space="0" w:color="auto"/>
        <w:right w:val="none" w:sz="0" w:space="0" w:color="auto"/>
      </w:divBdr>
    </w:div>
    <w:div w:id="684482632">
      <w:bodyDiv w:val="1"/>
      <w:marLeft w:val="0"/>
      <w:marRight w:val="0"/>
      <w:marTop w:val="0"/>
      <w:marBottom w:val="0"/>
      <w:divBdr>
        <w:top w:val="none" w:sz="0" w:space="0" w:color="auto"/>
        <w:left w:val="none" w:sz="0" w:space="0" w:color="auto"/>
        <w:bottom w:val="none" w:sz="0" w:space="0" w:color="auto"/>
        <w:right w:val="none" w:sz="0" w:space="0" w:color="auto"/>
      </w:divBdr>
    </w:div>
    <w:div w:id="691421987">
      <w:bodyDiv w:val="1"/>
      <w:marLeft w:val="0"/>
      <w:marRight w:val="0"/>
      <w:marTop w:val="0"/>
      <w:marBottom w:val="0"/>
      <w:divBdr>
        <w:top w:val="none" w:sz="0" w:space="0" w:color="auto"/>
        <w:left w:val="none" w:sz="0" w:space="0" w:color="auto"/>
        <w:bottom w:val="none" w:sz="0" w:space="0" w:color="auto"/>
        <w:right w:val="none" w:sz="0" w:space="0" w:color="auto"/>
      </w:divBdr>
    </w:div>
    <w:div w:id="734476031">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147027">
      <w:bodyDiv w:val="1"/>
      <w:marLeft w:val="0"/>
      <w:marRight w:val="0"/>
      <w:marTop w:val="0"/>
      <w:marBottom w:val="0"/>
      <w:divBdr>
        <w:top w:val="none" w:sz="0" w:space="0" w:color="auto"/>
        <w:left w:val="none" w:sz="0" w:space="0" w:color="auto"/>
        <w:bottom w:val="none" w:sz="0" w:space="0" w:color="auto"/>
        <w:right w:val="none" w:sz="0" w:space="0" w:color="auto"/>
      </w:divBdr>
    </w:div>
    <w:div w:id="824518755">
      <w:bodyDiv w:val="1"/>
      <w:marLeft w:val="0"/>
      <w:marRight w:val="0"/>
      <w:marTop w:val="0"/>
      <w:marBottom w:val="0"/>
      <w:divBdr>
        <w:top w:val="none" w:sz="0" w:space="0" w:color="auto"/>
        <w:left w:val="none" w:sz="0" w:space="0" w:color="auto"/>
        <w:bottom w:val="none" w:sz="0" w:space="0" w:color="auto"/>
        <w:right w:val="none" w:sz="0" w:space="0" w:color="auto"/>
      </w:divBdr>
    </w:div>
    <w:div w:id="851577196">
      <w:bodyDiv w:val="1"/>
      <w:marLeft w:val="0"/>
      <w:marRight w:val="0"/>
      <w:marTop w:val="0"/>
      <w:marBottom w:val="0"/>
      <w:divBdr>
        <w:top w:val="none" w:sz="0" w:space="0" w:color="auto"/>
        <w:left w:val="none" w:sz="0" w:space="0" w:color="auto"/>
        <w:bottom w:val="none" w:sz="0" w:space="0" w:color="auto"/>
        <w:right w:val="none" w:sz="0" w:space="0" w:color="auto"/>
      </w:divBdr>
    </w:div>
    <w:div w:id="888225763">
      <w:bodyDiv w:val="1"/>
      <w:marLeft w:val="0"/>
      <w:marRight w:val="0"/>
      <w:marTop w:val="0"/>
      <w:marBottom w:val="0"/>
      <w:divBdr>
        <w:top w:val="none" w:sz="0" w:space="0" w:color="auto"/>
        <w:left w:val="none" w:sz="0" w:space="0" w:color="auto"/>
        <w:bottom w:val="none" w:sz="0" w:space="0" w:color="auto"/>
        <w:right w:val="none" w:sz="0" w:space="0" w:color="auto"/>
      </w:divBdr>
    </w:div>
    <w:div w:id="979726368">
      <w:bodyDiv w:val="1"/>
      <w:marLeft w:val="0"/>
      <w:marRight w:val="0"/>
      <w:marTop w:val="0"/>
      <w:marBottom w:val="0"/>
      <w:divBdr>
        <w:top w:val="none" w:sz="0" w:space="0" w:color="auto"/>
        <w:left w:val="none" w:sz="0" w:space="0" w:color="auto"/>
        <w:bottom w:val="none" w:sz="0" w:space="0" w:color="auto"/>
        <w:right w:val="none" w:sz="0" w:space="0" w:color="auto"/>
      </w:divBdr>
    </w:div>
    <w:div w:id="996766986">
      <w:bodyDiv w:val="1"/>
      <w:marLeft w:val="0"/>
      <w:marRight w:val="0"/>
      <w:marTop w:val="0"/>
      <w:marBottom w:val="0"/>
      <w:divBdr>
        <w:top w:val="none" w:sz="0" w:space="0" w:color="auto"/>
        <w:left w:val="none" w:sz="0" w:space="0" w:color="auto"/>
        <w:bottom w:val="none" w:sz="0" w:space="0" w:color="auto"/>
        <w:right w:val="none" w:sz="0" w:space="0" w:color="auto"/>
      </w:divBdr>
    </w:div>
    <w:div w:id="1040400456">
      <w:bodyDiv w:val="1"/>
      <w:marLeft w:val="0"/>
      <w:marRight w:val="0"/>
      <w:marTop w:val="0"/>
      <w:marBottom w:val="0"/>
      <w:divBdr>
        <w:top w:val="none" w:sz="0" w:space="0" w:color="auto"/>
        <w:left w:val="none" w:sz="0" w:space="0" w:color="auto"/>
        <w:bottom w:val="none" w:sz="0" w:space="0" w:color="auto"/>
        <w:right w:val="none" w:sz="0" w:space="0" w:color="auto"/>
      </w:divBdr>
    </w:div>
    <w:div w:id="1091394727">
      <w:bodyDiv w:val="1"/>
      <w:marLeft w:val="0"/>
      <w:marRight w:val="0"/>
      <w:marTop w:val="0"/>
      <w:marBottom w:val="0"/>
      <w:divBdr>
        <w:top w:val="none" w:sz="0" w:space="0" w:color="auto"/>
        <w:left w:val="none" w:sz="0" w:space="0" w:color="auto"/>
        <w:bottom w:val="none" w:sz="0" w:space="0" w:color="auto"/>
        <w:right w:val="none" w:sz="0" w:space="0" w:color="auto"/>
      </w:divBdr>
    </w:div>
    <w:div w:id="1104107183">
      <w:bodyDiv w:val="1"/>
      <w:marLeft w:val="0"/>
      <w:marRight w:val="0"/>
      <w:marTop w:val="0"/>
      <w:marBottom w:val="0"/>
      <w:divBdr>
        <w:top w:val="none" w:sz="0" w:space="0" w:color="auto"/>
        <w:left w:val="none" w:sz="0" w:space="0" w:color="auto"/>
        <w:bottom w:val="none" w:sz="0" w:space="0" w:color="auto"/>
        <w:right w:val="none" w:sz="0" w:space="0" w:color="auto"/>
      </w:divBdr>
    </w:div>
    <w:div w:id="1148743186">
      <w:bodyDiv w:val="1"/>
      <w:marLeft w:val="0"/>
      <w:marRight w:val="0"/>
      <w:marTop w:val="0"/>
      <w:marBottom w:val="0"/>
      <w:divBdr>
        <w:top w:val="none" w:sz="0" w:space="0" w:color="auto"/>
        <w:left w:val="none" w:sz="0" w:space="0" w:color="auto"/>
        <w:bottom w:val="none" w:sz="0" w:space="0" w:color="auto"/>
        <w:right w:val="none" w:sz="0" w:space="0" w:color="auto"/>
      </w:divBdr>
    </w:div>
    <w:div w:id="1151022150">
      <w:bodyDiv w:val="1"/>
      <w:marLeft w:val="0"/>
      <w:marRight w:val="0"/>
      <w:marTop w:val="0"/>
      <w:marBottom w:val="0"/>
      <w:divBdr>
        <w:top w:val="none" w:sz="0" w:space="0" w:color="auto"/>
        <w:left w:val="none" w:sz="0" w:space="0" w:color="auto"/>
        <w:bottom w:val="none" w:sz="0" w:space="0" w:color="auto"/>
        <w:right w:val="none" w:sz="0" w:space="0" w:color="auto"/>
      </w:divBdr>
    </w:div>
    <w:div w:id="1188518132">
      <w:bodyDiv w:val="1"/>
      <w:marLeft w:val="0"/>
      <w:marRight w:val="0"/>
      <w:marTop w:val="0"/>
      <w:marBottom w:val="0"/>
      <w:divBdr>
        <w:top w:val="none" w:sz="0" w:space="0" w:color="auto"/>
        <w:left w:val="none" w:sz="0" w:space="0" w:color="auto"/>
        <w:bottom w:val="none" w:sz="0" w:space="0" w:color="auto"/>
        <w:right w:val="none" w:sz="0" w:space="0" w:color="auto"/>
      </w:divBdr>
    </w:div>
    <w:div w:id="1205099907">
      <w:bodyDiv w:val="1"/>
      <w:marLeft w:val="0"/>
      <w:marRight w:val="0"/>
      <w:marTop w:val="0"/>
      <w:marBottom w:val="0"/>
      <w:divBdr>
        <w:top w:val="none" w:sz="0" w:space="0" w:color="auto"/>
        <w:left w:val="none" w:sz="0" w:space="0" w:color="auto"/>
        <w:bottom w:val="none" w:sz="0" w:space="0" w:color="auto"/>
        <w:right w:val="none" w:sz="0" w:space="0" w:color="auto"/>
      </w:divBdr>
    </w:div>
    <w:div w:id="1270888139">
      <w:bodyDiv w:val="1"/>
      <w:marLeft w:val="0"/>
      <w:marRight w:val="0"/>
      <w:marTop w:val="0"/>
      <w:marBottom w:val="0"/>
      <w:divBdr>
        <w:top w:val="none" w:sz="0" w:space="0" w:color="auto"/>
        <w:left w:val="none" w:sz="0" w:space="0" w:color="auto"/>
        <w:bottom w:val="none" w:sz="0" w:space="0" w:color="auto"/>
        <w:right w:val="none" w:sz="0" w:space="0" w:color="auto"/>
      </w:divBdr>
    </w:div>
    <w:div w:id="1293946581">
      <w:bodyDiv w:val="1"/>
      <w:marLeft w:val="0"/>
      <w:marRight w:val="0"/>
      <w:marTop w:val="0"/>
      <w:marBottom w:val="0"/>
      <w:divBdr>
        <w:top w:val="none" w:sz="0" w:space="0" w:color="auto"/>
        <w:left w:val="none" w:sz="0" w:space="0" w:color="auto"/>
        <w:bottom w:val="none" w:sz="0" w:space="0" w:color="auto"/>
        <w:right w:val="none" w:sz="0" w:space="0" w:color="auto"/>
      </w:divBdr>
    </w:div>
    <w:div w:id="1332370549">
      <w:bodyDiv w:val="1"/>
      <w:marLeft w:val="0"/>
      <w:marRight w:val="0"/>
      <w:marTop w:val="0"/>
      <w:marBottom w:val="0"/>
      <w:divBdr>
        <w:top w:val="none" w:sz="0" w:space="0" w:color="auto"/>
        <w:left w:val="none" w:sz="0" w:space="0" w:color="auto"/>
        <w:bottom w:val="none" w:sz="0" w:space="0" w:color="auto"/>
        <w:right w:val="none" w:sz="0" w:space="0" w:color="auto"/>
      </w:divBdr>
    </w:div>
    <w:div w:id="1466580775">
      <w:bodyDiv w:val="1"/>
      <w:marLeft w:val="0"/>
      <w:marRight w:val="0"/>
      <w:marTop w:val="0"/>
      <w:marBottom w:val="0"/>
      <w:divBdr>
        <w:top w:val="none" w:sz="0" w:space="0" w:color="auto"/>
        <w:left w:val="none" w:sz="0" w:space="0" w:color="auto"/>
        <w:bottom w:val="none" w:sz="0" w:space="0" w:color="auto"/>
        <w:right w:val="none" w:sz="0" w:space="0" w:color="auto"/>
      </w:divBdr>
    </w:div>
    <w:div w:id="1484540837">
      <w:bodyDiv w:val="1"/>
      <w:marLeft w:val="0"/>
      <w:marRight w:val="0"/>
      <w:marTop w:val="0"/>
      <w:marBottom w:val="0"/>
      <w:divBdr>
        <w:top w:val="none" w:sz="0" w:space="0" w:color="auto"/>
        <w:left w:val="none" w:sz="0" w:space="0" w:color="auto"/>
        <w:bottom w:val="none" w:sz="0" w:space="0" w:color="auto"/>
        <w:right w:val="none" w:sz="0" w:space="0" w:color="auto"/>
      </w:divBdr>
    </w:div>
    <w:div w:id="1569152751">
      <w:bodyDiv w:val="1"/>
      <w:marLeft w:val="0"/>
      <w:marRight w:val="0"/>
      <w:marTop w:val="0"/>
      <w:marBottom w:val="0"/>
      <w:divBdr>
        <w:top w:val="none" w:sz="0" w:space="0" w:color="auto"/>
        <w:left w:val="none" w:sz="0" w:space="0" w:color="auto"/>
        <w:bottom w:val="none" w:sz="0" w:space="0" w:color="auto"/>
        <w:right w:val="none" w:sz="0" w:space="0" w:color="auto"/>
      </w:divBdr>
    </w:div>
    <w:div w:id="1625500275">
      <w:bodyDiv w:val="1"/>
      <w:marLeft w:val="0"/>
      <w:marRight w:val="0"/>
      <w:marTop w:val="0"/>
      <w:marBottom w:val="0"/>
      <w:divBdr>
        <w:top w:val="none" w:sz="0" w:space="0" w:color="auto"/>
        <w:left w:val="none" w:sz="0" w:space="0" w:color="auto"/>
        <w:bottom w:val="none" w:sz="0" w:space="0" w:color="auto"/>
        <w:right w:val="none" w:sz="0" w:space="0" w:color="auto"/>
      </w:divBdr>
    </w:div>
    <w:div w:id="1644235257">
      <w:bodyDiv w:val="1"/>
      <w:marLeft w:val="0"/>
      <w:marRight w:val="0"/>
      <w:marTop w:val="0"/>
      <w:marBottom w:val="0"/>
      <w:divBdr>
        <w:top w:val="none" w:sz="0" w:space="0" w:color="auto"/>
        <w:left w:val="none" w:sz="0" w:space="0" w:color="auto"/>
        <w:bottom w:val="none" w:sz="0" w:space="0" w:color="auto"/>
        <w:right w:val="none" w:sz="0" w:space="0" w:color="auto"/>
      </w:divBdr>
    </w:div>
    <w:div w:id="1868790683">
      <w:bodyDiv w:val="1"/>
      <w:marLeft w:val="0"/>
      <w:marRight w:val="0"/>
      <w:marTop w:val="0"/>
      <w:marBottom w:val="0"/>
      <w:divBdr>
        <w:top w:val="none" w:sz="0" w:space="0" w:color="auto"/>
        <w:left w:val="none" w:sz="0" w:space="0" w:color="auto"/>
        <w:bottom w:val="none" w:sz="0" w:space="0" w:color="auto"/>
        <w:right w:val="none" w:sz="0" w:space="0" w:color="auto"/>
      </w:divBdr>
    </w:div>
    <w:div w:id="1909656126">
      <w:bodyDiv w:val="1"/>
      <w:marLeft w:val="0"/>
      <w:marRight w:val="0"/>
      <w:marTop w:val="0"/>
      <w:marBottom w:val="0"/>
      <w:divBdr>
        <w:top w:val="none" w:sz="0" w:space="0" w:color="auto"/>
        <w:left w:val="none" w:sz="0" w:space="0" w:color="auto"/>
        <w:bottom w:val="none" w:sz="0" w:space="0" w:color="auto"/>
        <w:right w:val="none" w:sz="0" w:space="0" w:color="auto"/>
      </w:divBdr>
    </w:div>
    <w:div w:id="1941057947">
      <w:bodyDiv w:val="1"/>
      <w:marLeft w:val="0"/>
      <w:marRight w:val="0"/>
      <w:marTop w:val="0"/>
      <w:marBottom w:val="0"/>
      <w:divBdr>
        <w:top w:val="none" w:sz="0" w:space="0" w:color="auto"/>
        <w:left w:val="none" w:sz="0" w:space="0" w:color="auto"/>
        <w:bottom w:val="none" w:sz="0" w:space="0" w:color="auto"/>
        <w:right w:val="none" w:sz="0" w:space="0" w:color="auto"/>
      </w:divBdr>
    </w:div>
    <w:div w:id="1994989438">
      <w:bodyDiv w:val="1"/>
      <w:marLeft w:val="0"/>
      <w:marRight w:val="0"/>
      <w:marTop w:val="0"/>
      <w:marBottom w:val="0"/>
      <w:divBdr>
        <w:top w:val="none" w:sz="0" w:space="0" w:color="auto"/>
        <w:left w:val="none" w:sz="0" w:space="0" w:color="auto"/>
        <w:bottom w:val="none" w:sz="0" w:space="0" w:color="auto"/>
        <w:right w:val="none" w:sz="0" w:space="0" w:color="auto"/>
      </w:divBdr>
    </w:div>
    <w:div w:id="2018997327">
      <w:bodyDiv w:val="1"/>
      <w:marLeft w:val="0"/>
      <w:marRight w:val="0"/>
      <w:marTop w:val="0"/>
      <w:marBottom w:val="0"/>
      <w:divBdr>
        <w:top w:val="none" w:sz="0" w:space="0" w:color="auto"/>
        <w:left w:val="none" w:sz="0" w:space="0" w:color="auto"/>
        <w:bottom w:val="none" w:sz="0" w:space="0" w:color="auto"/>
        <w:right w:val="none" w:sz="0" w:space="0" w:color="auto"/>
      </w:divBdr>
    </w:div>
    <w:div w:id="2023780187">
      <w:bodyDiv w:val="1"/>
      <w:marLeft w:val="0"/>
      <w:marRight w:val="0"/>
      <w:marTop w:val="0"/>
      <w:marBottom w:val="0"/>
      <w:divBdr>
        <w:top w:val="none" w:sz="0" w:space="0" w:color="auto"/>
        <w:left w:val="none" w:sz="0" w:space="0" w:color="auto"/>
        <w:bottom w:val="none" w:sz="0" w:space="0" w:color="auto"/>
        <w:right w:val="none" w:sz="0" w:space="0" w:color="auto"/>
      </w:divBdr>
    </w:div>
    <w:div w:id="206860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archive.org/web/20150203010927/http://bartduriez.com/documents/PDF/2002_DuriezVanhiel.pdf" TargetMode="External"/><Relationship Id="rId18" Type="http://schemas.openxmlformats.org/officeDocument/2006/relationships/hyperlink" Target="https://en.wikipedia.org/wiki/Shelley_Taylor" TargetMode="External"/><Relationship Id="rId26" Type="http://schemas.openxmlformats.org/officeDocument/2006/relationships/hyperlink" Target="https://www.psychologytoday.com/gb/basics/self-esteem" TargetMode="External"/><Relationship Id="rId39" Type="http://schemas.openxmlformats.org/officeDocument/2006/relationships/hyperlink" Target="http://blogs.sciences-po.fr/recherche-inegalites/files/2010/04/article-th%25C3%25A9orie-de-la-dominance.pdf" TargetMode="External"/><Relationship Id="rId3" Type="http://schemas.openxmlformats.org/officeDocument/2006/relationships/settings" Target="settings.xml"/><Relationship Id="rId21" Type="http://schemas.openxmlformats.org/officeDocument/2006/relationships/hyperlink" Target="https://en.wikipedia.org/wiki/Special:BookSources/978-0070211919" TargetMode="External"/><Relationship Id="rId34" Type="http://schemas.openxmlformats.org/officeDocument/2006/relationships/hyperlink" Target="https://www.telegraph.co.uk/news/politics/Jeremy_Corbyn/11873371/Jeremy-Corbyn-had-fling-with-Diane-Abbott-in-the-1970s.html" TargetMode="External"/><Relationship Id="rId42" Type="http://schemas.openxmlformats.org/officeDocument/2006/relationships/hyperlink" Target="https://www.telegraph.co.uk/news/2017/06/06/not-racist-point-diane-abbott-bungling-disappointment/"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hyperlink" Target="https://medium.com/@AmnestyInsights/unsocial-media-tracking-twitter-abuse-against-women-mps-fc28aeca498a" TargetMode="External"/><Relationship Id="rId12" Type="http://schemas.openxmlformats.org/officeDocument/2006/relationships/hyperlink" Target="https://equity.ucla.edu/wp-content/uploads/2016/11/Dovidio-Kawakami-Gaertner-2002.pdf" TargetMode="External"/><Relationship Id="rId17" Type="http://schemas.openxmlformats.org/officeDocument/2006/relationships/hyperlink" Target="https://en.wikipedia.org/wiki/Susan_Fiske" TargetMode="External"/><Relationship Id="rId25" Type="http://schemas.openxmlformats.org/officeDocument/2006/relationships/hyperlink" Target="http://www.electionanalysis.uk/uk-election-analysis-2017/section-8-personality-politics-and-popular-culture/the-othering-and-objectification-of-diane-abbott-mp/" TargetMode="External"/><Relationship Id="rId33" Type="http://schemas.openxmlformats.org/officeDocument/2006/relationships/hyperlink" Target="http://oxfordre.com/communication/view/10.1093/acrefore/9780190228613.001.0001/acrefore-9780190228613-e-122" TargetMode="External"/><Relationship Id="rId38" Type="http://schemas.openxmlformats.org/officeDocument/2006/relationships/hyperlink" Target="https://www.nuj.org.uk/news/claudia-jones-lecture-2017-diane-abbott-shadow-home-secretary/"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erris.edu/HTMLS/news/jimcrow/coon/coon-character-gallery-01.htm" TargetMode="External"/><Relationship Id="rId20" Type="http://schemas.openxmlformats.org/officeDocument/2006/relationships/hyperlink" Target="https://en.wikipedia.org/wiki/International_Standard_Book_Number" TargetMode="External"/><Relationship Id="rId29" Type="http://schemas.openxmlformats.org/officeDocument/2006/relationships/hyperlink" Target="https://doi.org/10.1002/ejsp.2420200404" TargetMode="External"/><Relationship Id="rId41" Type="http://schemas.openxmlformats.org/officeDocument/2006/relationships/hyperlink" Target="http://users.nber.org/~sewp/events/2005.01.14/Bios+Links/Krieger-rec5-Steele_Threat-in-the-Air.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ychologytoday.com/gb/basics/personality" TargetMode="External"/><Relationship Id="rId24" Type="http://schemas.openxmlformats.org/officeDocument/2006/relationships/hyperlink" Target="https://www.researchgate.net/publication/308926636_A_Meta-Analysis_of_Change_in_Implicit_Bias/download" TargetMode="External"/><Relationship Id="rId32" Type="http://schemas.openxmlformats.org/officeDocument/2006/relationships/hyperlink" Target="https://pdfs.semanticscholar.org/dbc6/ca9548099b6f2b84d1cd81f3eb13c07cde7f.pdf" TargetMode="External"/><Relationship Id="rId37" Type="http://schemas.openxmlformats.org/officeDocument/2006/relationships/hyperlink" Target="https://www.ofcom.org.uk/about-ofcom/latest/media/media-releases/2017/diversity-uk-television-industry" TargetMode="External"/><Relationship Id="rId40" Type="http://schemas.openxmlformats.org/officeDocument/2006/relationships/hyperlink" Target="https://pdfs.semanticscholar.org/46f1/1f7583949ef66691af6862effd9f16bbd010.pdf" TargetMode="External"/><Relationship Id="rId45" Type="http://schemas.openxmlformats.org/officeDocument/2006/relationships/hyperlink" Target="https://www.suttontrust.com/wp-content/uploads/2016/02/Leading-People_Feb16.pdf"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twitter.com/George_Osborne/status/872401042348158977" TargetMode="External"/><Relationship Id="rId23" Type="http://schemas.openxmlformats.org/officeDocument/2006/relationships/hyperlink" Target="https://www.worldcat.org/oclc/22810253" TargetMode="External"/><Relationship Id="rId28" Type="http://schemas.openxmlformats.org/officeDocument/2006/relationships/hyperlink" Target="https://www.corwin.com/sites/default/files/upm-binaries/11715_Chapter16.pdf" TargetMode="External"/><Relationship Id="rId36" Type="http://schemas.openxmlformats.org/officeDocument/2006/relationships/hyperlink" Target="https://books.google.co.uk/books?id=VoyMl8hDKl8C&amp;pg=PA99&amp;lpg=PA99&amp;dq=Bobo,+J.,+%26+Seiter,+E.+(1991).+Black+feminism+and+media+criticism:+The+Women+of+Brewster+Place.+Screen,+32(3),+286%E2%80%93302.&amp;source=bl&amp;ots=Y2FnNJF9Pl&amp;sig=ACfU3U3kZJ3oy2UnH-TjoGFjnrzjBoxuvw&amp;hl=en&amp;sa=X&amp;ved=2ahUKEwjN6PDhse3gAhUAQhUIHaeOABUQ6AEwAHoECAgQA" TargetMode="External"/><Relationship Id="rId49" Type="http://schemas.openxmlformats.org/officeDocument/2006/relationships/footer" Target="footer2.xml"/><Relationship Id="rId10" Type="http://schemas.openxmlformats.org/officeDocument/2006/relationships/hyperlink" Target="http://www.mheducation.co.uk/openup/chapters/0335202705.pdf" TargetMode="External"/><Relationship Id="rId19" Type="http://schemas.openxmlformats.org/officeDocument/2006/relationships/hyperlink" Target="https://en.wikipedia.org/wiki/McGraw-Hill" TargetMode="External"/><Relationship Id="rId31" Type="http://schemas.openxmlformats.org/officeDocument/2006/relationships/hyperlink" Target="https://www.researchgate.net/publication/232527505_Racial_stereotypes_of_one_hundred_college_students" TargetMode="External"/><Relationship Id="rId44" Type="http://schemas.openxmlformats.org/officeDocument/2006/relationships/hyperlink" Target="http://depts.washington.edu/depress/"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bc.co.uk/history/worldwars/wwtwo/nazi_propaganda_gallery_05.shtml" TargetMode="External"/><Relationship Id="rId14" Type="http://schemas.openxmlformats.org/officeDocument/2006/relationships/hyperlink" Target="https://www.britannica.com/biography/Diane-Abbott" TargetMode="External"/><Relationship Id="rId22" Type="http://schemas.openxmlformats.org/officeDocument/2006/relationships/hyperlink" Target="https://en.wikipedia.org/wiki/OCLC" TargetMode="External"/><Relationship Id="rId27" Type="http://schemas.openxmlformats.org/officeDocument/2006/relationships/hyperlink" Target="http://www.people.fas.harvard.edu/~banaji/research/publications/articles/1995_Greenwald_PR.pdf" TargetMode="External"/><Relationship Id="rId30" Type="http://schemas.openxmlformats.org/officeDocument/2006/relationships/hyperlink" Target="https://onlinelibrary.wiley.com/doi/pdf/10.1002/ejsp.2420200404" TargetMode="External"/><Relationship Id="rId35" Type="http://schemas.openxmlformats.org/officeDocument/2006/relationships/hyperlink" Target="https://www.researchgate.net/publication/7663831_Social_Dominance_Orientation_Prejudice_and_Discrimination_A_New_Computer-Based_Method_for_Studying_Discriminatory_Behaviors" TargetMode="External"/><Relationship Id="rId43" Type="http://schemas.openxmlformats.org/officeDocument/2006/relationships/hyperlink" Target="https://www.scirp.org/(S(351jmbntvnsjt1aadkposzje))/reference/ReferencesPapers.aspx?ReferenceID=1584694" TargetMode="External"/><Relationship Id="rId48" Type="http://schemas.openxmlformats.org/officeDocument/2006/relationships/footer" Target="footer1.xml"/><Relationship Id="rId8" Type="http://schemas.openxmlformats.org/officeDocument/2006/relationships/hyperlink" Target="https://www.asne.org/diversity-survey-2018" TargetMode="External"/><Relationship Id="rId5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3107</TotalTime>
  <Pages>11</Pages>
  <Words>5390</Words>
  <Characters>30728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hemming</dc:creator>
  <cp:keywords/>
  <dc:description/>
  <cp:lastModifiedBy>rosie hemming</cp:lastModifiedBy>
  <cp:revision>19</cp:revision>
  <dcterms:created xsi:type="dcterms:W3CDTF">2019-03-10T16:38:00Z</dcterms:created>
  <dcterms:modified xsi:type="dcterms:W3CDTF">2019-03-14T13:36:00Z</dcterms:modified>
</cp:coreProperties>
</file>