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3E0417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A46BC">
              <w:rPr>
                <w:rFonts w:ascii="Times New Roman" w:hAnsi="Times New Roman" w:cs="Times New Roman"/>
                <w:b/>
                <w:color w:val="auto"/>
                <w:sz w:val="48"/>
              </w:rPr>
              <w:t>Paul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414BC5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A46BC">
              <w:rPr>
                <w:rFonts w:ascii="Times New Roman" w:hAnsi="Times New Roman" w:cs="Times New Roman"/>
                <w:b/>
                <w:color w:val="auto"/>
                <w:sz w:val="48"/>
              </w:rPr>
              <w:t xml:space="preserve"> paul.evans4@ceredigion.gov.uk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A8A1718"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E911120" w:rsidR="0085230E" w:rsidRPr="005D3F07" w:rsidRDefault="006A46B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1202546</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0056E44" w14:textId="3C80B70A" w:rsidR="007B0AEC" w:rsidRDefault="007B0AEC" w:rsidP="007B0AEC">
      <w:pPr>
        <w:jc w:val="both"/>
        <w:rPr>
          <w:sz w:val="24"/>
          <w:szCs w:val="24"/>
        </w:rPr>
      </w:pPr>
    </w:p>
    <w:p w14:paraId="30FAD632" w14:textId="77777777" w:rsidR="006A46BC" w:rsidRPr="008B28E7" w:rsidRDefault="006A46BC" w:rsidP="007B0AEC">
      <w:pPr>
        <w:jc w:val="both"/>
        <w:rPr>
          <w:sz w:val="24"/>
          <w:szCs w:val="24"/>
        </w:rPr>
      </w:pPr>
    </w:p>
    <w:p w14:paraId="1B64208A" w14:textId="77777777" w:rsidR="007B0AEC" w:rsidRDefault="007B0AEC" w:rsidP="007B0AEC">
      <w:pPr>
        <w:jc w:val="center"/>
        <w:rPr>
          <w:b/>
          <w:sz w:val="28"/>
          <w:szCs w:val="28"/>
        </w:rPr>
      </w:pPr>
    </w:p>
    <w:p w14:paraId="6B410F18" w14:textId="77777777" w:rsidR="007B0AEC" w:rsidRPr="00EE5BC3" w:rsidRDefault="007B0AEC" w:rsidP="007B0AEC">
      <w:pPr>
        <w:jc w:val="center"/>
        <w:rPr>
          <w:b/>
          <w:sz w:val="28"/>
          <w:szCs w:val="28"/>
        </w:rPr>
      </w:pPr>
      <w:r w:rsidRPr="00EE5BC3">
        <w:rPr>
          <w:b/>
          <w:sz w:val="28"/>
          <w:szCs w:val="28"/>
        </w:rPr>
        <w:lastRenderedPageBreak/>
        <w:t>Task 2</w:t>
      </w:r>
    </w:p>
    <w:p w14:paraId="39ECF811" w14:textId="77777777" w:rsidR="007B0AEC" w:rsidRPr="00EE5BC3" w:rsidRDefault="007B0AEC" w:rsidP="007B0AEC">
      <w:pPr>
        <w:jc w:val="center"/>
        <w:rPr>
          <w:b/>
          <w:sz w:val="28"/>
          <w:szCs w:val="28"/>
        </w:rPr>
      </w:pPr>
    </w:p>
    <w:p w14:paraId="52F570D4" w14:textId="77777777" w:rsidR="007B0AEC" w:rsidRPr="00EE5BC3" w:rsidRDefault="007B0AEC" w:rsidP="007B0AEC">
      <w:pPr>
        <w:jc w:val="center"/>
        <w:rPr>
          <w:b/>
          <w:sz w:val="28"/>
          <w:szCs w:val="28"/>
        </w:rPr>
      </w:pPr>
      <w:r w:rsidRPr="00EE5BC3">
        <w:rPr>
          <w:b/>
          <w:sz w:val="28"/>
          <w:szCs w:val="28"/>
        </w:rPr>
        <w:t xml:space="preserve">Observation </w:t>
      </w:r>
      <w:r>
        <w:rPr>
          <w:b/>
          <w:sz w:val="28"/>
          <w:szCs w:val="28"/>
        </w:rPr>
        <w:t>of Practice</w:t>
      </w:r>
    </w:p>
    <w:p w14:paraId="2CF647E3" w14:textId="77777777" w:rsidR="007B0AEC" w:rsidRDefault="007B0AEC" w:rsidP="007B0AEC">
      <w:pPr>
        <w:jc w:val="both"/>
        <w:rPr>
          <w:b/>
          <w:i/>
          <w:sz w:val="24"/>
          <w:szCs w:val="24"/>
        </w:rPr>
      </w:pPr>
      <w:r w:rsidRPr="00243DB0">
        <w:rPr>
          <w:b/>
          <w:i/>
          <w:sz w:val="24"/>
          <w:szCs w:val="24"/>
        </w:rPr>
        <w:t xml:space="preserve">Guidance: </w:t>
      </w:r>
    </w:p>
    <w:p w14:paraId="7F30A541" w14:textId="77777777" w:rsidR="007B0AEC" w:rsidRPr="00243DB0" w:rsidRDefault="007B0AEC" w:rsidP="007B0AEC">
      <w:pPr>
        <w:jc w:val="both"/>
        <w:rPr>
          <w:b/>
          <w:i/>
          <w:sz w:val="24"/>
          <w:szCs w:val="24"/>
        </w:rPr>
      </w:pPr>
    </w:p>
    <w:p w14:paraId="0840ADFF" w14:textId="77777777" w:rsidR="007B0AEC" w:rsidRDefault="007B0AEC" w:rsidP="007B0AEC">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w:t>
      </w:r>
      <w:proofErr w:type="gramStart"/>
      <w:r>
        <w:rPr>
          <w:i/>
          <w:sz w:val="24"/>
          <w:szCs w:val="24"/>
        </w:rPr>
        <w:t>design</w:t>
      </w:r>
      <w:proofErr w:type="gramEnd"/>
      <w:r>
        <w:rPr>
          <w:i/>
          <w:sz w:val="24"/>
          <w:szCs w:val="24"/>
        </w:rPr>
        <w:t xml:space="preserve"> </w:t>
      </w:r>
      <w:r w:rsidRPr="00130119">
        <w:rPr>
          <w:i/>
          <w:sz w:val="24"/>
          <w:szCs w:val="24"/>
        </w:rPr>
        <w:t xml:space="preserve">at the end of the visit.  </w:t>
      </w:r>
    </w:p>
    <w:p w14:paraId="345FBB05" w14:textId="77777777" w:rsidR="007B0AEC" w:rsidRDefault="007B0AEC" w:rsidP="007B0AEC">
      <w:pPr>
        <w:jc w:val="both"/>
        <w:rPr>
          <w:i/>
          <w:sz w:val="24"/>
          <w:szCs w:val="24"/>
        </w:rPr>
      </w:pPr>
    </w:p>
    <w:p w14:paraId="57968F2C" w14:textId="77777777" w:rsidR="007B0AEC" w:rsidRPr="00706BB5" w:rsidRDefault="007B0AEC" w:rsidP="007B0AEC">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 xml:space="preserve">in need of care and support and/or their </w:t>
      </w:r>
      <w:proofErr w:type="spellStart"/>
      <w:r w:rsidRPr="00706BB5">
        <w:rPr>
          <w:i/>
          <w:iCs/>
          <w:color w:val="auto"/>
          <w:sz w:val="24"/>
          <w:szCs w:val="24"/>
        </w:rPr>
        <w:t>carers</w:t>
      </w:r>
      <w:proofErr w:type="spellEnd"/>
      <w:r w:rsidRPr="00706BB5">
        <w:rPr>
          <w:b/>
          <w:bCs/>
          <w:i/>
          <w:iCs/>
          <w:color w:val="auto"/>
          <w:sz w:val="24"/>
          <w:szCs w:val="24"/>
        </w:rPr>
        <w:t xml:space="preserve">. </w:t>
      </w:r>
    </w:p>
    <w:p w14:paraId="45FF7B74" w14:textId="77777777" w:rsidR="007B0AEC" w:rsidRPr="00706BB5" w:rsidRDefault="007B0AEC" w:rsidP="007B0AEC">
      <w:pPr>
        <w:jc w:val="both"/>
        <w:rPr>
          <w:b/>
          <w:i/>
          <w:color w:val="FF0000"/>
          <w:sz w:val="24"/>
          <w:szCs w:val="24"/>
        </w:rPr>
      </w:pPr>
    </w:p>
    <w:p w14:paraId="752FDD44" w14:textId="77777777" w:rsidR="007B0AEC" w:rsidRPr="00706BB5" w:rsidRDefault="007B0AEC" w:rsidP="007B0AEC">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48486886" w14:textId="77777777" w:rsidR="007B0AEC" w:rsidRPr="00EE5BC3" w:rsidRDefault="007B0AEC" w:rsidP="007B0AEC">
      <w:pPr>
        <w:jc w:val="both"/>
        <w:rPr>
          <w:i/>
          <w:color w:val="FF0000"/>
          <w:sz w:val="24"/>
          <w:szCs w:val="24"/>
        </w:rPr>
      </w:pPr>
    </w:p>
    <w:p w14:paraId="1CDEA909" w14:textId="77777777" w:rsidR="007B0AEC" w:rsidRPr="00706BB5" w:rsidRDefault="007B0AEC" w:rsidP="007B0AEC">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25077545" w14:textId="77777777" w:rsidR="007B0AEC" w:rsidRDefault="007B0AEC" w:rsidP="007B0AEC">
      <w:pPr>
        <w:jc w:val="both"/>
        <w:rPr>
          <w:i/>
          <w:color w:val="auto"/>
          <w:sz w:val="24"/>
          <w:szCs w:val="24"/>
        </w:rPr>
      </w:pPr>
    </w:p>
    <w:p w14:paraId="2A2A97FB" w14:textId="77777777" w:rsidR="007B0AEC" w:rsidRPr="00D55DE0" w:rsidRDefault="007B0AEC" w:rsidP="007B0AEC">
      <w:pPr>
        <w:jc w:val="both"/>
        <w:rPr>
          <w:i/>
          <w:color w:val="auto"/>
          <w:sz w:val="24"/>
          <w:szCs w:val="24"/>
        </w:rPr>
      </w:pPr>
      <w:r>
        <w:rPr>
          <w:i/>
          <w:color w:val="auto"/>
          <w:sz w:val="24"/>
          <w:szCs w:val="24"/>
        </w:rPr>
        <w:t>Please answer the questions below.</w:t>
      </w:r>
    </w:p>
    <w:p w14:paraId="3F154FB3" w14:textId="77777777" w:rsidR="007B0AEC" w:rsidRPr="008B28E7" w:rsidRDefault="007B0AEC" w:rsidP="007B0AEC">
      <w:pPr>
        <w:jc w:val="both"/>
        <w:rPr>
          <w:sz w:val="24"/>
          <w:szCs w:val="24"/>
        </w:rPr>
      </w:pPr>
    </w:p>
    <w:p w14:paraId="2F9F65DD" w14:textId="77777777" w:rsidR="007B0AEC" w:rsidRPr="008B28E7" w:rsidRDefault="007B0AEC" w:rsidP="007B0AEC">
      <w:pPr>
        <w:jc w:val="both"/>
        <w:rPr>
          <w:b/>
          <w:sz w:val="24"/>
          <w:szCs w:val="24"/>
          <w:u w:val="single"/>
        </w:rPr>
      </w:pPr>
      <w:r w:rsidRPr="008B28E7">
        <w:rPr>
          <w:b/>
          <w:sz w:val="24"/>
          <w:szCs w:val="24"/>
          <w:u w:val="single"/>
        </w:rPr>
        <w:t xml:space="preserve">Observation Summary </w:t>
      </w:r>
    </w:p>
    <w:p w14:paraId="11138EFA" w14:textId="77777777" w:rsidR="007B0AEC" w:rsidRPr="008B28E7" w:rsidRDefault="007B0AEC" w:rsidP="007B0AEC">
      <w:pPr>
        <w:jc w:val="both"/>
        <w:rPr>
          <w:sz w:val="24"/>
          <w:szCs w:val="24"/>
        </w:rPr>
      </w:pPr>
    </w:p>
    <w:p w14:paraId="3660CF6F" w14:textId="77777777" w:rsidR="007B0AEC" w:rsidRDefault="007B0AEC" w:rsidP="007B0AEC">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3B029B28" w14:textId="77777777" w:rsidR="007B0AEC" w:rsidRPr="008B28E7" w:rsidRDefault="007B0AEC" w:rsidP="007B0AEC">
      <w:pPr>
        <w:jc w:val="both"/>
        <w:rPr>
          <w:sz w:val="24"/>
          <w:szCs w:val="24"/>
        </w:rPr>
      </w:pPr>
    </w:p>
    <w:p w14:paraId="6E073275" w14:textId="77777777" w:rsidR="007B0AEC" w:rsidRPr="008B28E7" w:rsidRDefault="007B0AEC" w:rsidP="007B0AEC">
      <w:pPr>
        <w:jc w:val="both"/>
        <w:rPr>
          <w:sz w:val="24"/>
          <w:szCs w:val="24"/>
        </w:rPr>
      </w:pPr>
      <w:r w:rsidRPr="008B28E7">
        <w:rPr>
          <w:sz w:val="24"/>
          <w:szCs w:val="24"/>
        </w:rPr>
        <w:t>Date of observation</w:t>
      </w:r>
      <w:r>
        <w:rPr>
          <w:sz w:val="24"/>
          <w:szCs w:val="24"/>
        </w:rPr>
        <w:t>:  _14</w:t>
      </w:r>
      <w:r w:rsidRPr="00977E6F">
        <w:rPr>
          <w:sz w:val="24"/>
          <w:szCs w:val="24"/>
          <w:vertAlign w:val="superscript"/>
        </w:rPr>
        <w:t>th</w:t>
      </w:r>
      <w:r>
        <w:rPr>
          <w:sz w:val="24"/>
          <w:szCs w:val="24"/>
        </w:rPr>
        <w:t xml:space="preserve"> March 2023 _ </w:t>
      </w:r>
    </w:p>
    <w:p w14:paraId="2527A60C" w14:textId="77777777" w:rsidR="007B0AEC" w:rsidRPr="008B28E7" w:rsidRDefault="007B0AEC" w:rsidP="007B0AEC">
      <w:pPr>
        <w:jc w:val="both"/>
        <w:rPr>
          <w:b/>
          <w:sz w:val="24"/>
          <w:szCs w:val="24"/>
        </w:rPr>
      </w:pPr>
    </w:p>
    <w:p w14:paraId="7D19D16E" w14:textId="77777777" w:rsidR="007B0AEC" w:rsidRDefault="007B0AEC" w:rsidP="007B0AEC">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62845634" w14:textId="77777777" w:rsidR="007B0AEC" w:rsidRDefault="007B0AEC" w:rsidP="007B0AEC">
      <w:pPr>
        <w:jc w:val="both"/>
        <w:rPr>
          <w:b/>
          <w:sz w:val="24"/>
          <w:szCs w:val="24"/>
        </w:rPr>
      </w:pPr>
    </w:p>
    <w:p w14:paraId="09EC02CD" w14:textId="77777777" w:rsidR="007B0AEC" w:rsidRDefault="007B0AEC" w:rsidP="007B0AEC">
      <w:pPr>
        <w:jc w:val="both"/>
        <w:rPr>
          <w:b/>
          <w:sz w:val="24"/>
          <w:szCs w:val="24"/>
        </w:rPr>
      </w:pPr>
    </w:p>
    <w:p w14:paraId="3E343A41" w14:textId="77777777" w:rsidR="007B0AEC" w:rsidRDefault="007B0AEC" w:rsidP="007B0AEC">
      <w:pPr>
        <w:jc w:val="both"/>
        <w:rPr>
          <w:b/>
          <w:sz w:val="24"/>
          <w:szCs w:val="24"/>
        </w:rPr>
      </w:pPr>
    </w:p>
    <w:p w14:paraId="74ABA9E6" w14:textId="77777777" w:rsidR="007B0AEC" w:rsidRDefault="007B0AEC" w:rsidP="007B0AEC">
      <w:pPr>
        <w:jc w:val="both"/>
        <w:rPr>
          <w:b/>
          <w:sz w:val="24"/>
          <w:szCs w:val="24"/>
        </w:rPr>
      </w:pPr>
    </w:p>
    <w:p w14:paraId="78A1D809" w14:textId="77777777" w:rsidR="007B0AEC" w:rsidRDefault="007B0AEC" w:rsidP="007B0AEC">
      <w:pPr>
        <w:jc w:val="both"/>
        <w:rPr>
          <w:b/>
          <w:sz w:val="24"/>
          <w:szCs w:val="24"/>
        </w:rPr>
      </w:pPr>
    </w:p>
    <w:p w14:paraId="73E9B84B" w14:textId="77777777" w:rsidR="007B0AEC" w:rsidRDefault="007B0AEC" w:rsidP="007B0AEC">
      <w:pPr>
        <w:jc w:val="both"/>
        <w:rPr>
          <w:b/>
          <w:sz w:val="24"/>
          <w:szCs w:val="24"/>
        </w:rPr>
      </w:pPr>
    </w:p>
    <w:p w14:paraId="68500C28" w14:textId="77777777" w:rsidR="007B0AEC" w:rsidRDefault="007B0AEC" w:rsidP="007B0AEC">
      <w:pPr>
        <w:jc w:val="both"/>
        <w:rPr>
          <w:b/>
          <w:sz w:val="24"/>
          <w:szCs w:val="24"/>
        </w:rPr>
      </w:pPr>
    </w:p>
    <w:p w14:paraId="61EF3E8F" w14:textId="77777777" w:rsidR="007B0AEC" w:rsidRDefault="007B0AEC" w:rsidP="007B0AEC">
      <w:pPr>
        <w:jc w:val="both"/>
        <w:rPr>
          <w:b/>
          <w:sz w:val="24"/>
          <w:szCs w:val="24"/>
        </w:rPr>
      </w:pPr>
    </w:p>
    <w:p w14:paraId="323FE099" w14:textId="77777777" w:rsidR="007B0AEC" w:rsidRPr="008B28E7" w:rsidRDefault="007B0AEC" w:rsidP="007B0A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B0AEC" w:rsidRPr="008B28E7" w14:paraId="2207F9EB" w14:textId="77777777" w:rsidTr="00AB2262">
        <w:tc>
          <w:tcPr>
            <w:tcW w:w="10278" w:type="dxa"/>
            <w:shd w:val="clear" w:color="auto" w:fill="auto"/>
          </w:tcPr>
          <w:p w14:paraId="57980F98" w14:textId="77777777" w:rsidR="007B0AEC" w:rsidRPr="00706BB5" w:rsidRDefault="007B0AEC" w:rsidP="00AB2262">
            <w:pPr>
              <w:jc w:val="both"/>
              <w:rPr>
                <w:b/>
                <w:bCs/>
                <w:sz w:val="24"/>
                <w:szCs w:val="24"/>
              </w:rPr>
            </w:pPr>
            <w:r w:rsidRPr="00F15354">
              <w:rPr>
                <w:b/>
                <w:bCs/>
                <w:sz w:val="24"/>
                <w:szCs w:val="24"/>
              </w:rPr>
              <w:lastRenderedPageBreak/>
              <w:t>Question</w:t>
            </w:r>
            <w:r>
              <w:rPr>
                <w:b/>
                <w:bCs/>
                <w:sz w:val="24"/>
                <w:szCs w:val="24"/>
              </w:rPr>
              <w:t>:</w:t>
            </w:r>
          </w:p>
          <w:p w14:paraId="7F9B1507" w14:textId="77777777" w:rsidR="007B0AEC" w:rsidRPr="00FC5DA8" w:rsidRDefault="007B0AEC" w:rsidP="00AB2262">
            <w:pPr>
              <w:jc w:val="both"/>
              <w:rPr>
                <w:b/>
                <w:bCs/>
                <w:sz w:val="24"/>
                <w:szCs w:val="24"/>
              </w:rPr>
            </w:pPr>
            <w:r w:rsidRPr="00FC5DA8">
              <w:rPr>
                <w:b/>
                <w:bCs/>
                <w:sz w:val="24"/>
                <w:szCs w:val="24"/>
              </w:rPr>
              <w:t>Context</w:t>
            </w:r>
          </w:p>
          <w:p w14:paraId="7B82B370" w14:textId="77777777" w:rsidR="007B0AEC" w:rsidRPr="00FC5DA8" w:rsidRDefault="007B0AEC" w:rsidP="00AB2262">
            <w:pPr>
              <w:jc w:val="both"/>
              <w:rPr>
                <w:b/>
                <w:bCs/>
                <w:sz w:val="24"/>
                <w:szCs w:val="24"/>
              </w:rPr>
            </w:pPr>
            <w:r w:rsidRPr="00FC5DA8">
              <w:rPr>
                <w:b/>
                <w:bCs/>
                <w:sz w:val="24"/>
                <w:szCs w:val="24"/>
              </w:rPr>
              <w:t xml:space="preserve">Set out the social work objectives and give a brief description of the situation including geographical and legislative contexts and any relevant cultural, ethnicity and language issues, including how </w:t>
            </w:r>
            <w:r w:rsidRPr="00FC5DA8">
              <w:rPr>
                <w:b/>
                <w:bCs/>
                <w:color w:val="auto"/>
                <w:sz w:val="24"/>
                <w:szCs w:val="24"/>
              </w:rPr>
              <w:t>consent</w:t>
            </w:r>
            <w:r w:rsidRPr="00FC5DA8">
              <w:rPr>
                <w:b/>
                <w:bCs/>
                <w:color w:val="FF0000"/>
                <w:sz w:val="24"/>
                <w:szCs w:val="24"/>
              </w:rPr>
              <w:t xml:space="preserve"> </w:t>
            </w:r>
            <w:r w:rsidRPr="00FC5DA8">
              <w:rPr>
                <w:b/>
                <w:bCs/>
                <w:sz w:val="24"/>
                <w:szCs w:val="24"/>
              </w:rPr>
              <w:t xml:space="preserve">was gained and how you have considered the impact of the observation on the individual </w:t>
            </w:r>
            <w:r w:rsidRPr="00FC5DA8">
              <w:rPr>
                <w:b/>
                <w:bCs/>
                <w:color w:val="auto"/>
                <w:sz w:val="24"/>
                <w:szCs w:val="24"/>
              </w:rPr>
              <w:t xml:space="preserve">in need of care and support and/or their </w:t>
            </w:r>
            <w:proofErr w:type="spellStart"/>
            <w:r w:rsidRPr="00FC5DA8">
              <w:rPr>
                <w:b/>
                <w:bCs/>
                <w:color w:val="auto"/>
                <w:sz w:val="24"/>
                <w:szCs w:val="24"/>
              </w:rPr>
              <w:t>carers</w:t>
            </w:r>
            <w:proofErr w:type="spellEnd"/>
            <w:r w:rsidRPr="00FC5DA8">
              <w:rPr>
                <w:b/>
                <w:bCs/>
                <w:sz w:val="24"/>
                <w:szCs w:val="24"/>
              </w:rPr>
              <w:t xml:space="preserve">.  </w:t>
            </w:r>
          </w:p>
          <w:p w14:paraId="602AC04E" w14:textId="77777777" w:rsidR="007B0AEC" w:rsidRPr="00FC5DA8" w:rsidRDefault="007B0AEC" w:rsidP="00AB2262">
            <w:pPr>
              <w:jc w:val="both"/>
              <w:rPr>
                <w:b/>
                <w:bCs/>
                <w:sz w:val="24"/>
                <w:szCs w:val="24"/>
              </w:rPr>
            </w:pPr>
          </w:p>
          <w:p w14:paraId="63204A79" w14:textId="77777777" w:rsidR="007B0AEC" w:rsidRPr="00FC5DA8" w:rsidRDefault="007B0AEC" w:rsidP="00AB2262">
            <w:pPr>
              <w:jc w:val="both"/>
              <w:rPr>
                <w:b/>
                <w:bCs/>
                <w:i/>
                <w:sz w:val="24"/>
                <w:szCs w:val="24"/>
              </w:rPr>
            </w:pPr>
            <w:r w:rsidRPr="00FC5DA8">
              <w:rPr>
                <w:b/>
                <w:bCs/>
                <w:i/>
                <w:sz w:val="24"/>
                <w:szCs w:val="24"/>
              </w:rPr>
              <w:t>300 words (+/- 10%: include your actual word count at the end of each section).</w:t>
            </w:r>
          </w:p>
          <w:p w14:paraId="68D5F180" w14:textId="77777777" w:rsidR="007B0AEC" w:rsidRPr="00FC5DA8" w:rsidRDefault="007B0AEC" w:rsidP="00AB2262">
            <w:pPr>
              <w:jc w:val="both"/>
              <w:rPr>
                <w:b/>
                <w:bCs/>
                <w:i/>
                <w:sz w:val="24"/>
                <w:szCs w:val="24"/>
              </w:rPr>
            </w:pPr>
            <w:r w:rsidRPr="00FC5DA8">
              <w:rPr>
                <w:b/>
                <w:bCs/>
                <w:i/>
                <w:sz w:val="24"/>
                <w:szCs w:val="24"/>
              </w:rPr>
              <w:t>consent</w:t>
            </w:r>
          </w:p>
          <w:p w14:paraId="729EAAC4" w14:textId="77777777" w:rsidR="007B0AEC" w:rsidRDefault="007B0AEC" w:rsidP="00AB2262">
            <w:pPr>
              <w:jc w:val="both"/>
              <w:rPr>
                <w:i/>
                <w:sz w:val="24"/>
                <w:szCs w:val="24"/>
              </w:rPr>
            </w:pPr>
          </w:p>
          <w:p w14:paraId="4C0A174A" w14:textId="4195C663" w:rsidR="007B0AEC" w:rsidRDefault="007B0AEC" w:rsidP="006A46BC">
            <w:pPr>
              <w:spacing w:line="360" w:lineRule="auto"/>
              <w:jc w:val="both"/>
              <w:rPr>
                <w:iCs/>
              </w:rPr>
            </w:pPr>
            <w:r w:rsidRPr="00FC5DA8">
              <w:rPr>
                <w:iCs/>
              </w:rPr>
              <w:t xml:space="preserve">The nature of this observation, was a statutory child looked after home visit, for an </w:t>
            </w:r>
            <w:r w:rsidR="00C91B1A" w:rsidRPr="00FC5DA8">
              <w:rPr>
                <w:iCs/>
              </w:rPr>
              <w:t>eight-year-old</w:t>
            </w:r>
            <w:r w:rsidRPr="00FC5DA8">
              <w:rPr>
                <w:iCs/>
              </w:rPr>
              <w:t xml:space="preserve"> boy. The regulations governing this visit are set out in </w:t>
            </w:r>
            <w:r w:rsidRPr="00FC5DA8">
              <w:rPr>
                <w:rFonts w:eastAsia="Calibri"/>
                <w:iCs/>
                <w:color w:val="auto"/>
                <w:lang w:eastAsia="en-US"/>
              </w:rPr>
              <w:t>The Care Planning, Placement and Case Review (Wales) Regulations 2015</w:t>
            </w:r>
            <w:r w:rsidRPr="00FC5DA8">
              <w:rPr>
                <w:iCs/>
              </w:rPr>
              <w:t xml:space="preserve">. To respect confidentiality, he will be referred to in this assignment as 1 and the carers will be referred to as 2 and 3. </w:t>
            </w:r>
          </w:p>
          <w:p w14:paraId="18B4CF0F" w14:textId="77777777" w:rsidR="006A46BC" w:rsidRPr="00FC5DA8" w:rsidRDefault="006A46BC" w:rsidP="006A46BC">
            <w:pPr>
              <w:spacing w:line="360" w:lineRule="auto"/>
              <w:jc w:val="both"/>
              <w:rPr>
                <w:iCs/>
              </w:rPr>
            </w:pPr>
          </w:p>
          <w:p w14:paraId="51E8B84A" w14:textId="5F660ADC" w:rsidR="007B0AEC" w:rsidRPr="00FC5DA8" w:rsidRDefault="007B0AEC" w:rsidP="006A46BC">
            <w:pPr>
              <w:spacing w:line="360" w:lineRule="auto"/>
              <w:jc w:val="both"/>
              <w:rPr>
                <w:iCs/>
              </w:rPr>
            </w:pPr>
            <w:r w:rsidRPr="00FC5DA8">
              <w:rPr>
                <w:iCs/>
              </w:rPr>
              <w:t xml:space="preserve">The aim of this visit is to meet with 1 to check on his wellbeing, obtain his wishes and feelings while being looked after to understand if 1’s needs are being met and if the care plan is being followed. Everyone in the household is English-speaking and </w:t>
            </w:r>
            <w:r w:rsidR="00C91B1A">
              <w:rPr>
                <w:iCs/>
              </w:rPr>
              <w:t xml:space="preserve">1 </w:t>
            </w:r>
            <w:r w:rsidRPr="00FC5DA8">
              <w:rPr>
                <w:iCs/>
              </w:rPr>
              <w:t>learns Welsh in school, there is no Welsh language practiced at home. 1 is European and has lived in Wales since he was three years old. He speaks excellent English, his native language is European, but he is no longer fluent as he prefers to speak English. 2 is from a country outside of Europe, but also speaks European. 1 is encouraged by 2 to speak European but he always declines. Prior to this visit I spoke with 2 on the telephone to arrange the visit I asked permission, mentor to observe me as part of my continued professional development. I was clear that the role of the observer’s was only to assess me. If her and 1 were happy for the observation to proceed at the end of the session 2 would be required to provide feedback on my visit. She agreed to this and to also seek agreement from 1 who was not present during the call.</w:t>
            </w:r>
            <w:r w:rsidR="00BB2A97">
              <w:t xml:space="preserve"> More than just words </w:t>
            </w:r>
            <w:proofErr w:type="gramStart"/>
            <w:r w:rsidR="00BB2A97">
              <w:t>is</w:t>
            </w:r>
            <w:proofErr w:type="gramEnd"/>
            <w:r w:rsidR="00BB2A97">
              <w:t xml:space="preserve"> the </w:t>
            </w:r>
            <w:r w:rsidR="00BB2A97">
              <w:t>Strategic Framework for Welsh Language Services in Health, Social Services and Social Care</w:t>
            </w:r>
            <w:r w:rsidR="00EC45AD">
              <w:t xml:space="preserve"> (Social Care Wales, 2023). I</w:t>
            </w:r>
            <w:r w:rsidR="00BB2A97">
              <w:t>t stipulates that t</w:t>
            </w:r>
            <w:r w:rsidRPr="00FC5DA8">
              <w:rPr>
                <w:iCs/>
              </w:rPr>
              <w:t>here is a duty place</w:t>
            </w:r>
            <w:r w:rsidR="00BB2A97">
              <w:rPr>
                <w:iCs/>
              </w:rPr>
              <w:t>d</w:t>
            </w:r>
            <w:r w:rsidRPr="00FC5DA8">
              <w:rPr>
                <w:iCs/>
              </w:rPr>
              <w:t xml:space="preserve"> on </w:t>
            </w:r>
            <w:r w:rsidR="00BB2A97">
              <w:rPr>
                <w:iCs/>
              </w:rPr>
              <w:t>professionals</w:t>
            </w:r>
            <w:r w:rsidRPr="00FC5DA8">
              <w:rPr>
                <w:iCs/>
              </w:rPr>
              <w:t xml:space="preserve"> to use the active </w:t>
            </w:r>
            <w:proofErr w:type="gramStart"/>
            <w:r w:rsidRPr="00FC5DA8">
              <w:rPr>
                <w:iCs/>
              </w:rPr>
              <w:t>offe</w:t>
            </w:r>
            <w:r w:rsidR="00EC45AD">
              <w:rPr>
                <w:iCs/>
              </w:rPr>
              <w:t>r</w:t>
            </w:r>
            <w:r w:rsidR="00BB2A97">
              <w:rPr>
                <w:iCs/>
              </w:rPr>
              <w:t xml:space="preserve"> </w:t>
            </w:r>
            <w:r w:rsidRPr="00FC5DA8">
              <w:rPr>
                <w:iCs/>
              </w:rPr>
              <w:t xml:space="preserve"> as</w:t>
            </w:r>
            <w:proofErr w:type="gramEnd"/>
            <w:r w:rsidRPr="00FC5DA8">
              <w:rPr>
                <w:iCs/>
              </w:rPr>
              <w:t xml:space="preserve"> sometimes people do not feel confident or able to request a service in Welsh,</w:t>
            </w:r>
            <w:r w:rsidR="00BB2A97">
              <w:rPr>
                <w:iCs/>
              </w:rPr>
              <w:t xml:space="preserve"> </w:t>
            </w:r>
            <w:r w:rsidRPr="00FC5DA8">
              <w:rPr>
                <w:iCs/>
              </w:rPr>
              <w:t xml:space="preserve"> this</w:t>
            </w:r>
            <w:r w:rsidR="003F013A">
              <w:rPr>
                <w:iCs/>
              </w:rPr>
              <w:t xml:space="preserve"> has been used </w:t>
            </w:r>
            <w:r w:rsidRPr="00FC5DA8">
              <w:rPr>
                <w:iCs/>
              </w:rPr>
              <w:t>by myself and declined on</w:t>
            </w:r>
            <w:r w:rsidR="003F013A">
              <w:rPr>
                <w:iCs/>
              </w:rPr>
              <w:t xml:space="preserve"> multiple</w:t>
            </w:r>
            <w:r w:rsidRPr="00FC5DA8">
              <w:rPr>
                <w:iCs/>
              </w:rPr>
              <w:t xml:space="preserve"> previous visits to both the child and the foster carers </w:t>
            </w:r>
          </w:p>
          <w:p w14:paraId="6A38D9CA" w14:textId="765E29A7" w:rsidR="007B0AEC" w:rsidRPr="00BB2A97" w:rsidRDefault="007B0AEC" w:rsidP="00BB2A97">
            <w:pPr>
              <w:spacing w:line="360" w:lineRule="auto"/>
              <w:jc w:val="both"/>
              <w:rPr>
                <w:i/>
              </w:rPr>
            </w:pPr>
            <w:r w:rsidRPr="00FC5DA8">
              <w:rPr>
                <w:i/>
              </w:rPr>
              <w:t>Wordcount 3</w:t>
            </w:r>
          </w:p>
        </w:tc>
      </w:tr>
    </w:tbl>
    <w:p w14:paraId="270B768D" w14:textId="77777777" w:rsidR="007B0AEC" w:rsidRPr="00676E35" w:rsidRDefault="007B0AEC" w:rsidP="007B0AEC">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B0AEC" w:rsidRPr="006A46BC" w14:paraId="49BAAE29" w14:textId="77777777" w:rsidTr="00AB2262">
        <w:tc>
          <w:tcPr>
            <w:tcW w:w="10188" w:type="dxa"/>
            <w:shd w:val="clear" w:color="auto" w:fill="auto"/>
          </w:tcPr>
          <w:p w14:paraId="7DCFD251" w14:textId="77777777" w:rsidR="007B0AEC" w:rsidRPr="006A46BC" w:rsidRDefault="007B0AEC" w:rsidP="006A46BC">
            <w:pPr>
              <w:spacing w:line="360" w:lineRule="auto"/>
              <w:jc w:val="both"/>
              <w:rPr>
                <w:b/>
              </w:rPr>
            </w:pPr>
            <w:r w:rsidRPr="006A46BC">
              <w:rPr>
                <w:b/>
              </w:rPr>
              <w:lastRenderedPageBreak/>
              <w:t xml:space="preserve">Question: </w:t>
            </w:r>
          </w:p>
          <w:p w14:paraId="28C45820" w14:textId="77777777" w:rsidR="007B0AEC" w:rsidRPr="006A46BC" w:rsidRDefault="007B0AEC" w:rsidP="006A46BC">
            <w:pPr>
              <w:spacing w:line="360" w:lineRule="auto"/>
              <w:jc w:val="both"/>
              <w:rPr>
                <w:b/>
              </w:rPr>
            </w:pPr>
          </w:p>
          <w:p w14:paraId="0F759048" w14:textId="77777777" w:rsidR="007B0AEC" w:rsidRPr="006A46BC" w:rsidRDefault="007B0AEC" w:rsidP="006A46BC">
            <w:pPr>
              <w:spacing w:line="360" w:lineRule="auto"/>
              <w:jc w:val="both"/>
              <w:rPr>
                <w:b/>
                <w:bCs/>
              </w:rPr>
            </w:pPr>
            <w:r w:rsidRPr="006A46BC">
              <w:rPr>
                <w:b/>
                <w:bCs/>
              </w:rPr>
              <w:t>Critically reflect on your communication methods and skills during the observation; including how you identified whether you had the necessary communication skills to work with the</w:t>
            </w:r>
            <w:r w:rsidRPr="006A46BC">
              <w:rPr>
                <w:b/>
                <w:bCs/>
                <w:color w:val="auto"/>
              </w:rPr>
              <w:t xml:space="preserve"> individual in need of care and support and/or their </w:t>
            </w:r>
            <w:proofErr w:type="spellStart"/>
            <w:r w:rsidRPr="006A46BC">
              <w:rPr>
                <w:b/>
                <w:bCs/>
                <w:color w:val="auto"/>
              </w:rPr>
              <w:t>carers</w:t>
            </w:r>
            <w:proofErr w:type="spellEnd"/>
            <w:r w:rsidRPr="006A46BC">
              <w:rPr>
                <w:b/>
                <w:bCs/>
              </w:rPr>
              <w:t xml:space="preserve">.   </w:t>
            </w:r>
          </w:p>
          <w:p w14:paraId="2C2CC6AA" w14:textId="77777777" w:rsidR="007B0AEC" w:rsidRPr="006A46BC" w:rsidRDefault="007B0AEC" w:rsidP="006A46BC">
            <w:pPr>
              <w:spacing w:line="360" w:lineRule="auto"/>
              <w:jc w:val="both"/>
              <w:rPr>
                <w:b/>
                <w:bCs/>
              </w:rPr>
            </w:pPr>
          </w:p>
          <w:p w14:paraId="4CCE3D8D" w14:textId="77777777" w:rsidR="007B0AEC" w:rsidRPr="006A46BC" w:rsidRDefault="007B0AEC" w:rsidP="006A46BC">
            <w:pPr>
              <w:spacing w:line="360" w:lineRule="auto"/>
              <w:jc w:val="both"/>
              <w:rPr>
                <w:b/>
                <w:bCs/>
                <w:i/>
                <w:iCs/>
              </w:rPr>
            </w:pPr>
            <w:r w:rsidRPr="006A46BC">
              <w:rPr>
                <w:b/>
                <w:bCs/>
              </w:rPr>
              <w:t>You must use a person-centred approach to demonstrate the integration of social work ethics, values and the Code of Professional Practice. This must include culturally and linguistically sensitive practice and the principles of the “Active Offer” and make reference</w:t>
            </w:r>
            <w:r w:rsidRPr="006A46BC">
              <w:rPr>
                <w:b/>
                <w:bCs/>
                <w:i/>
                <w:iCs/>
              </w:rPr>
              <w:t xml:space="preserve"> </w:t>
            </w:r>
            <w:r w:rsidRPr="006A46BC">
              <w:rPr>
                <w:b/>
                <w:bCs/>
              </w:rPr>
              <w:t xml:space="preserve">to “More than Just Words” (Welsh Government, 2012). </w:t>
            </w:r>
          </w:p>
          <w:p w14:paraId="1F1C233D" w14:textId="77777777" w:rsidR="007B0AEC" w:rsidRPr="006A46BC" w:rsidRDefault="007B0AEC" w:rsidP="006A46BC">
            <w:pPr>
              <w:spacing w:line="360" w:lineRule="auto"/>
              <w:jc w:val="both"/>
              <w:rPr>
                <w:b/>
                <w:bCs/>
              </w:rPr>
            </w:pPr>
          </w:p>
          <w:p w14:paraId="1580ACE9" w14:textId="77777777" w:rsidR="007B0AEC" w:rsidRPr="006A46BC" w:rsidRDefault="007B0AEC" w:rsidP="006A46BC">
            <w:pPr>
              <w:spacing w:line="360" w:lineRule="auto"/>
              <w:jc w:val="both"/>
              <w:rPr>
                <w:b/>
                <w:bCs/>
                <w:i/>
              </w:rPr>
            </w:pPr>
            <w:r w:rsidRPr="006A46BC">
              <w:rPr>
                <w:b/>
                <w:bCs/>
                <w:i/>
              </w:rPr>
              <w:t>1300</w:t>
            </w:r>
            <w:r w:rsidRPr="006A46BC">
              <w:rPr>
                <w:b/>
                <w:bCs/>
              </w:rPr>
              <w:t xml:space="preserve"> </w:t>
            </w:r>
            <w:r w:rsidRPr="006A46BC">
              <w:rPr>
                <w:b/>
                <w:bCs/>
                <w:i/>
              </w:rPr>
              <w:t>(+/- 10%: include your actual word count at the end of each section).</w:t>
            </w:r>
          </w:p>
          <w:p w14:paraId="047620A5" w14:textId="77777777" w:rsidR="007B0AEC" w:rsidRPr="006A46BC" w:rsidRDefault="007B0AEC" w:rsidP="006A46BC">
            <w:pPr>
              <w:spacing w:line="360" w:lineRule="auto"/>
              <w:jc w:val="both"/>
              <w:rPr>
                <w:i/>
              </w:rPr>
            </w:pPr>
          </w:p>
          <w:p w14:paraId="42CEFDAF" w14:textId="77777777" w:rsidR="007B0AEC" w:rsidRPr="006A46BC" w:rsidRDefault="007B0AEC" w:rsidP="006A46BC">
            <w:pPr>
              <w:overflowPunct/>
              <w:autoSpaceDE/>
              <w:autoSpaceDN/>
              <w:adjustRightInd/>
              <w:spacing w:after="160" w:line="360" w:lineRule="auto"/>
              <w:textAlignment w:val="auto"/>
              <w:rPr>
                <w:rFonts w:eastAsia="Calibri"/>
                <w:bCs/>
                <w:color w:val="auto"/>
                <w:lang w:eastAsia="en-US"/>
              </w:rPr>
            </w:pPr>
            <w:r w:rsidRPr="006A46BC">
              <w:rPr>
                <w:rFonts w:eastAsia="Calibri"/>
                <w:bCs/>
                <w:color w:val="auto"/>
                <w:lang w:eastAsia="en-US"/>
              </w:rPr>
              <w:t>Prior to entering the house, I discussed with my observer some of the background of the case and the difficulties professionals including the supervisor social worker were having encouraging the foster carer attend training to adopt a more therapeutic led approach to parenting. 2’s had experienced a difficult childhood in poor country, she had done well for herself despite been raised with no parents. Believed in good manners and rigid boundaries and while she is warm and caring towards 1, her approach to dealing with poor behaviour lacked empathy and her reprimands were quite shaming.</w:t>
            </w:r>
          </w:p>
          <w:p w14:paraId="74B3A490" w14:textId="69CD5E20" w:rsidR="007B0AEC" w:rsidRPr="006A46BC" w:rsidRDefault="007B0AEC" w:rsidP="006A46BC">
            <w:pPr>
              <w:overflowPunct/>
              <w:autoSpaceDE/>
              <w:autoSpaceDN/>
              <w:adjustRightInd/>
              <w:spacing w:after="160" w:line="360" w:lineRule="auto"/>
              <w:textAlignment w:val="auto"/>
              <w:rPr>
                <w:rFonts w:eastAsia="Calibri"/>
                <w:bCs/>
                <w:color w:val="auto"/>
                <w:lang w:eastAsia="en-US"/>
              </w:rPr>
            </w:pPr>
            <w:r w:rsidRPr="006A46BC">
              <w:rPr>
                <w:rFonts w:eastAsia="Calibri"/>
                <w:bCs/>
                <w:color w:val="auto"/>
                <w:lang w:eastAsia="en-US"/>
              </w:rPr>
              <w:t xml:space="preserve">Considered the meeting with the foster carers might be difficult, by taking my shoes off before entering the house, it was a sign of respect and perhaps to some extent helps to address a power </w:t>
            </w:r>
            <w:r w:rsidR="006A46BC" w:rsidRPr="006A46BC">
              <w:rPr>
                <w:rFonts w:eastAsia="Calibri"/>
                <w:bCs/>
                <w:color w:val="auto"/>
                <w:lang w:eastAsia="en-US"/>
              </w:rPr>
              <w:t>imbalance. We</w:t>
            </w:r>
            <w:r w:rsidRPr="006A46BC">
              <w:rPr>
                <w:rFonts w:eastAsia="Calibri"/>
                <w:bCs/>
                <w:color w:val="auto"/>
                <w:lang w:eastAsia="en-US"/>
              </w:rPr>
              <w:t xml:space="preserve"> made introducti</w:t>
            </w:r>
            <w:r w:rsidRPr="00EC45AD">
              <w:rPr>
                <w:rFonts w:eastAsia="Calibri"/>
                <w:bCs/>
                <w:color w:val="auto"/>
                <w:lang w:eastAsia="en-US"/>
              </w:rPr>
              <w:t xml:space="preserve">ons and I reminded 2 and 3 the purpose of the observation. I had considered barriers to communication, </w:t>
            </w:r>
            <w:r w:rsidR="003F013A" w:rsidRPr="00EC45AD">
              <w:rPr>
                <w:rFonts w:eastAsia="Calibri"/>
                <w:bCs/>
                <w:color w:val="auto"/>
                <w:lang w:eastAsia="en-US"/>
              </w:rPr>
              <w:t>for many families</w:t>
            </w:r>
            <w:r w:rsidR="00EC45AD" w:rsidRPr="00EC45AD">
              <w:rPr>
                <w:rFonts w:eastAsia="Calibri"/>
                <w:bCs/>
                <w:color w:val="auto"/>
                <w:lang w:eastAsia="en-US"/>
              </w:rPr>
              <w:t xml:space="preserve"> being offered and receiving a service bilingually promotes a </w:t>
            </w:r>
            <w:r w:rsidR="003F013A" w:rsidRPr="00EC45AD">
              <w:rPr>
                <w:color w:val="333333"/>
                <w:shd w:val="clear" w:color="auto" w:fill="FFFFFF"/>
              </w:rPr>
              <w:t>rights-based</w:t>
            </w:r>
            <w:r w:rsidR="00EC45AD" w:rsidRPr="00EC45AD">
              <w:rPr>
                <w:color w:val="333333"/>
                <w:shd w:val="clear" w:color="auto" w:fill="FFFFFF"/>
              </w:rPr>
              <w:t xml:space="preserve">, </w:t>
            </w:r>
            <w:r w:rsidR="003F013A" w:rsidRPr="00EC45AD">
              <w:rPr>
                <w:color w:val="333333"/>
                <w:shd w:val="clear" w:color="auto" w:fill="FFFFFF"/>
              </w:rPr>
              <w:t xml:space="preserve">person-centred </w:t>
            </w:r>
            <w:r w:rsidR="00EC45AD" w:rsidRPr="00EC45AD">
              <w:rPr>
                <w:color w:val="333333"/>
                <w:shd w:val="clear" w:color="auto" w:fill="FFFFFF"/>
              </w:rPr>
              <w:t xml:space="preserve">approach and </w:t>
            </w:r>
            <w:r w:rsidR="003F013A" w:rsidRPr="00EC45AD">
              <w:rPr>
                <w:color w:val="333333"/>
                <w:shd w:val="clear" w:color="auto" w:fill="FFFFFF"/>
              </w:rPr>
              <w:t>improve</w:t>
            </w:r>
            <w:r w:rsidR="00EC45AD" w:rsidRPr="00EC45AD">
              <w:rPr>
                <w:color w:val="333333"/>
                <w:shd w:val="clear" w:color="auto" w:fill="FFFFFF"/>
              </w:rPr>
              <w:t xml:space="preserve">s the </w:t>
            </w:r>
            <w:r w:rsidR="003F013A" w:rsidRPr="00EC45AD">
              <w:rPr>
                <w:color w:val="333333"/>
                <w:shd w:val="clear" w:color="auto" w:fill="FFFFFF"/>
              </w:rPr>
              <w:t xml:space="preserve">outcomes for people in </w:t>
            </w:r>
            <w:r w:rsidR="00EC45AD" w:rsidRPr="00EC45AD">
              <w:rPr>
                <w:color w:val="333333"/>
                <w:shd w:val="clear" w:color="auto" w:fill="FFFFFF"/>
              </w:rPr>
              <w:t>Wales</w:t>
            </w:r>
            <w:r w:rsidR="00E03167">
              <w:rPr>
                <w:color w:val="333333"/>
                <w:shd w:val="clear" w:color="auto" w:fill="FFFFFF"/>
              </w:rPr>
              <w:t>. As</w:t>
            </w:r>
            <w:r w:rsidRPr="00EC45AD">
              <w:rPr>
                <w:rFonts w:eastAsia="Calibri"/>
                <w:bCs/>
                <w:color w:val="auto"/>
                <w:lang w:eastAsia="en-US"/>
              </w:rPr>
              <w:t xml:space="preserve"> a person who is hard of hearing,</w:t>
            </w:r>
            <w:r w:rsidRPr="00EC45AD">
              <w:rPr>
                <w:rFonts w:eastAsia="Calibri"/>
                <w:color w:val="auto"/>
                <w:lang w:eastAsia="en-US"/>
              </w:rPr>
              <w:t xml:space="preserve"> p</w:t>
            </w:r>
            <w:r w:rsidRPr="00EC45AD">
              <w:rPr>
                <w:rFonts w:eastAsia="Calibri"/>
                <w:bCs/>
                <w:color w:val="auto"/>
                <w:lang w:eastAsia="en-US"/>
              </w:rPr>
              <w:t xml:space="preserve">rior to the observation I made sure that I had new hearing aid batteries and I sat close enough to have an engaging conversation. 3 sat off to the </w:t>
            </w:r>
            <w:r w:rsidRPr="006A46BC">
              <w:rPr>
                <w:rFonts w:eastAsia="Calibri"/>
                <w:bCs/>
                <w:color w:val="auto"/>
                <w:lang w:eastAsia="en-US"/>
              </w:rPr>
              <w:t xml:space="preserve">side of the room as he usually does, though he is quite confident talking he tends to allow 2 to lead the conversation. I was mindful not to put my back towards him and angled my body as best as I could to include him in the </w:t>
            </w:r>
            <w:r w:rsidR="006A46BC" w:rsidRPr="006A46BC">
              <w:rPr>
                <w:rFonts w:eastAsia="Calibri"/>
                <w:bCs/>
                <w:color w:val="auto"/>
                <w:lang w:eastAsia="en-US"/>
              </w:rPr>
              <w:t>conversation.</w:t>
            </w:r>
            <w:r w:rsidR="00E03167">
              <w:rPr>
                <w:rFonts w:eastAsia="Calibri"/>
                <w:bCs/>
                <w:color w:val="auto"/>
                <w:lang w:eastAsia="en-US"/>
              </w:rPr>
              <w:t xml:space="preserve"> </w:t>
            </w:r>
            <w:r w:rsidR="006A46BC" w:rsidRPr="006A46BC">
              <w:rPr>
                <w:rFonts w:eastAsia="Calibri"/>
                <w:bCs/>
                <w:color w:val="auto"/>
                <w:lang w:eastAsia="en-US"/>
              </w:rPr>
              <w:t xml:space="preserve"> Initially</w:t>
            </w:r>
            <w:r w:rsidR="006A46BC">
              <w:rPr>
                <w:rFonts w:eastAsia="Calibri"/>
                <w:bCs/>
                <w:color w:val="auto"/>
                <w:lang w:eastAsia="en-US"/>
              </w:rPr>
              <w:t>,</w:t>
            </w:r>
            <w:r w:rsidRPr="006A46BC">
              <w:rPr>
                <w:rFonts w:eastAsia="Calibri"/>
                <w:bCs/>
                <w:color w:val="auto"/>
                <w:lang w:eastAsia="en-US"/>
              </w:rPr>
              <w:t xml:space="preserve"> I met with the foster alone so they could talk and honestly and openly without 1 present as some discussions would not be appropriate. I was mindful of my body language and I made bullet point notes, so that I maintained appropriate eye contact and remained engaged in conversation.</w:t>
            </w:r>
          </w:p>
          <w:p w14:paraId="2ABD12B6" w14:textId="693CDFC8" w:rsidR="007B0AEC" w:rsidRPr="006A46BC" w:rsidRDefault="00A51D1A" w:rsidP="006A46BC">
            <w:pPr>
              <w:overflowPunct/>
              <w:autoSpaceDE/>
              <w:autoSpaceDN/>
              <w:adjustRightInd/>
              <w:spacing w:after="160" w:line="360" w:lineRule="auto"/>
              <w:textAlignment w:val="auto"/>
              <w:rPr>
                <w:rFonts w:eastAsia="Calibri"/>
                <w:bCs/>
                <w:color w:val="auto"/>
                <w:lang w:eastAsia="en-US"/>
              </w:rPr>
            </w:pPr>
            <w:r>
              <w:rPr>
                <w:rFonts w:eastAsia="Calibri"/>
                <w:bCs/>
                <w:color w:val="auto"/>
                <w:lang w:eastAsia="en-US"/>
              </w:rPr>
              <w:t>T</w:t>
            </w:r>
            <w:r w:rsidR="00732394">
              <w:rPr>
                <w:rFonts w:eastAsia="Calibri"/>
                <w:bCs/>
                <w:color w:val="auto"/>
                <w:lang w:eastAsia="en-US"/>
              </w:rPr>
              <w:t xml:space="preserve">here had been some </w:t>
            </w:r>
            <w:r>
              <w:rPr>
                <w:rFonts w:eastAsia="Calibri"/>
                <w:bCs/>
                <w:color w:val="auto"/>
                <w:lang w:eastAsia="en-US"/>
              </w:rPr>
              <w:t xml:space="preserve">behaviour </w:t>
            </w:r>
            <w:r w:rsidR="00732394">
              <w:rPr>
                <w:rFonts w:eastAsia="Calibri"/>
                <w:bCs/>
                <w:color w:val="auto"/>
                <w:lang w:eastAsia="en-US"/>
              </w:rPr>
              <w:t xml:space="preserve">concerns </w:t>
            </w:r>
            <w:r w:rsidRPr="006A46BC">
              <w:rPr>
                <w:rFonts w:eastAsia="Calibri"/>
                <w:bCs/>
                <w:color w:val="auto"/>
                <w:lang w:eastAsia="en-US"/>
              </w:rPr>
              <w:t xml:space="preserve">in January and February </w:t>
            </w:r>
            <w:r w:rsidR="00732394">
              <w:rPr>
                <w:rFonts w:eastAsia="Calibri"/>
                <w:bCs/>
                <w:color w:val="auto"/>
                <w:lang w:eastAsia="en-US"/>
              </w:rPr>
              <w:t xml:space="preserve">from </w:t>
            </w:r>
            <w:proofErr w:type="gramStart"/>
            <w:r w:rsidR="00732394">
              <w:rPr>
                <w:rFonts w:eastAsia="Calibri"/>
                <w:bCs/>
                <w:color w:val="auto"/>
                <w:lang w:eastAsia="en-US"/>
              </w:rPr>
              <w:t xml:space="preserve">school </w:t>
            </w:r>
            <w:r w:rsidR="007B0AEC" w:rsidRPr="006A46BC">
              <w:rPr>
                <w:rFonts w:eastAsia="Calibri"/>
                <w:bCs/>
                <w:color w:val="auto"/>
                <w:lang w:eastAsia="en-US"/>
              </w:rPr>
              <w:t xml:space="preserve"> </w:t>
            </w:r>
            <w:r w:rsidR="00732394">
              <w:rPr>
                <w:rFonts w:eastAsia="Calibri"/>
                <w:bCs/>
                <w:color w:val="auto"/>
                <w:lang w:eastAsia="en-US"/>
              </w:rPr>
              <w:t>I</w:t>
            </w:r>
            <w:proofErr w:type="gramEnd"/>
            <w:r w:rsidR="007B0AEC" w:rsidRPr="006A46BC">
              <w:rPr>
                <w:rFonts w:eastAsia="Calibri"/>
                <w:bCs/>
                <w:color w:val="auto"/>
                <w:lang w:eastAsia="en-US"/>
              </w:rPr>
              <w:t xml:space="preserve"> was keen to ensure the placement was stable and that the foster carers their views were being given proper consideration despite them feeling pressurised by the supervisor social worker to undergo therapeutic training. I listened attentively and was accepting of 2 views and how she felt that 1 needed more support from social services. She felt that 1 needed to be able to talk more regularly with someone other than herself</w:t>
            </w:r>
            <w:r w:rsidR="007D1884">
              <w:rPr>
                <w:rFonts w:eastAsia="Calibri"/>
                <w:bCs/>
                <w:color w:val="auto"/>
                <w:lang w:eastAsia="en-US"/>
              </w:rPr>
              <w:t xml:space="preserve">. I considered my tone of voice </w:t>
            </w:r>
            <w:r w:rsidR="007D1884">
              <w:rPr>
                <w:rFonts w:eastAsia="Calibri"/>
                <w:bCs/>
                <w:color w:val="auto"/>
                <w:lang w:eastAsia="en-US"/>
              </w:rPr>
              <w:lastRenderedPageBreak/>
              <w:t xml:space="preserve">needed to reassure her without using jargon or acronyms that her concerns were being taken seriously and told her </w:t>
            </w:r>
            <w:r w:rsidR="007B0AEC" w:rsidRPr="006A46BC">
              <w:rPr>
                <w:rFonts w:eastAsia="Calibri"/>
                <w:bCs/>
                <w:color w:val="auto"/>
                <w:lang w:eastAsia="en-US"/>
              </w:rPr>
              <w:t>that I would soon be introducing him to a social work assistant to carry out direct work with him to understand his life journey and gain more knowledge about his culture and identity. While this work is really important at this point in 1’s life, the request for more support for 1 would not be something I would necessarily support unless 1 felt it was what he wanted and there were clear objectives of the type of support that was required. I spoke with the supervising social worker regarding this request as I felt this was a fostering need rather than the child need. My view was that by empowering the foster carer and greater partnership working amongst those all involved with 1, such as school, the fostering agency and the foster carers working in partnership, would lead to minimal intervention and a less oppressive way of working (Parrott, 2014</w:t>
            </w:r>
            <w:r w:rsidR="00573087">
              <w:rPr>
                <w:rFonts w:eastAsia="Calibri"/>
                <w:bCs/>
                <w:color w:val="auto"/>
                <w:lang w:eastAsia="en-US"/>
              </w:rPr>
              <w:t>, p37</w:t>
            </w:r>
            <w:r w:rsidR="007B0AEC" w:rsidRPr="006A46BC">
              <w:rPr>
                <w:rFonts w:eastAsia="Calibri"/>
                <w:bCs/>
                <w:color w:val="auto"/>
                <w:lang w:eastAsia="en-US"/>
              </w:rPr>
              <w:t>)</w:t>
            </w:r>
          </w:p>
          <w:p w14:paraId="3283A743" w14:textId="34F1881E" w:rsidR="007B0AEC" w:rsidRPr="006A46BC" w:rsidRDefault="007B0AEC" w:rsidP="006A46BC">
            <w:pPr>
              <w:overflowPunct/>
              <w:autoSpaceDE/>
              <w:autoSpaceDN/>
              <w:adjustRightInd/>
              <w:spacing w:after="160" w:line="360" w:lineRule="auto"/>
              <w:textAlignment w:val="auto"/>
              <w:rPr>
                <w:rFonts w:eastAsia="Calibri"/>
                <w:bCs/>
                <w:i/>
                <w:iCs/>
                <w:color w:val="auto"/>
                <w:lang w:eastAsia="en-US"/>
              </w:rPr>
            </w:pPr>
            <w:r w:rsidRPr="006A46BC">
              <w:rPr>
                <w:rFonts w:eastAsia="Calibri"/>
                <w:bCs/>
                <w:color w:val="auto"/>
                <w:lang w:eastAsia="en-US"/>
              </w:rPr>
              <w:t xml:space="preserve">All after talking to the foster carers we were joined by, 1 he was quieter than usual considered the reason for this might be because there was a person, he was not familiar with observing, and even though he was aware of the visit been used as an observation this might have felt unusual for him, to put him at ease used an icebreaker by asking about his Pokémon and if he had any new exciting cards. This seemed to grab his interest, I used open questions about areas of the care plan there were important such as how he felt contact with mum had been going, he said the contact with mum was going okay and there had not been anything that has made him feel upset in the last contact. We talked about areas of his life outside school such as his </w:t>
            </w:r>
            <w:r w:rsidR="00573087" w:rsidRPr="006A46BC">
              <w:rPr>
                <w:rFonts w:eastAsia="Calibri"/>
                <w:bCs/>
                <w:color w:val="auto"/>
                <w:lang w:eastAsia="en-US"/>
              </w:rPr>
              <w:t>after-school</w:t>
            </w:r>
            <w:r w:rsidRPr="006A46BC">
              <w:rPr>
                <w:rFonts w:eastAsia="Calibri"/>
                <w:bCs/>
                <w:color w:val="auto"/>
                <w:lang w:eastAsia="en-US"/>
              </w:rPr>
              <w:t xml:space="preserve"> activities. By having this discussion with them it was giving him an opportunity to tell me how he felt about contact. Afterwards we went up the stairs to see 1s bedroom and give him the opportunity to talk privately and expresses views supporting his right under article 12 UNCRC (1989) “</w:t>
            </w:r>
            <w:r w:rsidRPr="006A46BC">
              <w:rPr>
                <w:rFonts w:eastAsia="Calibri"/>
                <w:bCs/>
                <w:i/>
                <w:iCs/>
                <w:color w:val="auto"/>
                <w:lang w:eastAsia="en-US"/>
              </w:rPr>
              <w:t>Every child has the right to express their views, feelings and wishes in all matters affecting them, and to have their views considered and taken seriously”.</w:t>
            </w:r>
          </w:p>
          <w:p w14:paraId="7FB47254" w14:textId="7B78637A" w:rsidR="007B0AEC" w:rsidRPr="006A46BC" w:rsidRDefault="007B0AEC" w:rsidP="006A46BC">
            <w:pPr>
              <w:overflowPunct/>
              <w:autoSpaceDE/>
              <w:autoSpaceDN/>
              <w:adjustRightInd/>
              <w:spacing w:after="160" w:line="360" w:lineRule="auto"/>
              <w:textAlignment w:val="auto"/>
              <w:rPr>
                <w:rFonts w:eastAsia="Calibri"/>
                <w:bCs/>
                <w:color w:val="auto"/>
                <w:lang w:eastAsia="en-US"/>
              </w:rPr>
            </w:pPr>
            <w:r w:rsidRPr="006A46BC">
              <w:rPr>
                <w:rFonts w:eastAsia="Calibri"/>
                <w:bCs/>
                <w:color w:val="auto"/>
                <w:lang w:eastAsia="en-US"/>
              </w:rPr>
              <w:t>At the end of the visit, I went into the kitchen while the foster carers gave feedback to my mentor. When I was in the kitchen, 1 came downstairs and saw me alone and asked very quietly if his father had written another letter to him. I told him I would have more news for him on my next visit, he then he went back upstairs. I have considered why he might not have asked this in front of my observer. It may have been that he was cautious of another person being present or that was he conscious of a difference in how I was behaving. It is likely that I was unaware that I was behaving differently, perhaps more formally and less natural. This highlights that for people to be able to freely give their views and opinions is important to have a trusting relationship the importance for me to “Strive to establish and maintain the trust and confidence of individuals and carers” as set out in the Code of professional practice (2017). However, from the feedback I received</w:t>
            </w:r>
            <w:r w:rsidR="007D1884">
              <w:rPr>
                <w:rFonts w:eastAsia="Calibri"/>
                <w:bCs/>
                <w:color w:val="auto"/>
                <w:lang w:eastAsia="en-US"/>
              </w:rPr>
              <w:t xml:space="preserve">, I need to take a more direct approach </w:t>
            </w:r>
            <w:r w:rsidR="00732394">
              <w:rPr>
                <w:rFonts w:eastAsia="Calibri"/>
                <w:bCs/>
                <w:color w:val="auto"/>
                <w:lang w:eastAsia="en-US"/>
              </w:rPr>
              <w:t>with this foster carer as she felt that I ‘beat around the bush, this in part may be a cultural difference to consider. When speaking with the child</w:t>
            </w:r>
            <w:r w:rsidRPr="006A46BC">
              <w:rPr>
                <w:rFonts w:eastAsia="Calibri"/>
                <w:bCs/>
                <w:color w:val="auto"/>
                <w:lang w:eastAsia="en-US"/>
              </w:rPr>
              <w:t xml:space="preserve">, I did make some basic questioning mistakes such </w:t>
            </w:r>
            <w:r w:rsidR="00732394">
              <w:rPr>
                <w:rFonts w:eastAsia="Calibri"/>
                <w:bCs/>
                <w:color w:val="auto"/>
                <w:lang w:eastAsia="en-US"/>
              </w:rPr>
              <w:t>closed questioning rather than</w:t>
            </w:r>
            <w:r w:rsidRPr="006A46BC">
              <w:rPr>
                <w:rFonts w:eastAsia="Calibri"/>
                <w:bCs/>
                <w:color w:val="auto"/>
                <w:lang w:eastAsia="en-US"/>
              </w:rPr>
              <w:t xml:space="preserve"> open questioning steering him to the answer. These basic </w:t>
            </w:r>
            <w:r w:rsidR="00A51D1A">
              <w:rPr>
                <w:rFonts w:eastAsia="Calibri"/>
                <w:bCs/>
                <w:color w:val="auto"/>
                <w:lang w:eastAsia="en-US"/>
              </w:rPr>
              <w:t xml:space="preserve">communication errors need further practice and </w:t>
            </w:r>
            <w:r w:rsidRPr="006A46BC">
              <w:rPr>
                <w:rFonts w:eastAsia="Calibri"/>
                <w:bCs/>
                <w:color w:val="auto"/>
                <w:lang w:eastAsia="en-US"/>
              </w:rPr>
              <w:t xml:space="preserve">I will bear in mind in future and try not to repeat.  I have considered how Harts (1992) Ladder of Young People’s Participation can be used to reflect upon working in partnership with young person and to identify to what extent 1 has participated in the discussions and decisions that affect him. I have sought </w:t>
            </w:r>
            <w:r w:rsidRPr="006A46BC">
              <w:rPr>
                <w:rFonts w:eastAsia="Calibri"/>
                <w:bCs/>
                <w:color w:val="auto"/>
                <w:lang w:eastAsia="en-US"/>
              </w:rPr>
              <w:lastRenderedPageBreak/>
              <w:t>his views throughout the visit; however, it can be argued that due to his age and circumstances of being under the care of the local authority, I there is a limit to the decision-making he can participate in and for much of his participation this will often involve being consulted and informed whereas other decisions he will have full participation and share in the decision-making. I will continue use this model to reflect upon each given situation.</w:t>
            </w:r>
          </w:p>
          <w:p w14:paraId="4892FB2C" w14:textId="226DB774" w:rsidR="007B0AEC" w:rsidRPr="006A46BC" w:rsidRDefault="007B0AEC" w:rsidP="006A46BC">
            <w:pPr>
              <w:overflowPunct/>
              <w:autoSpaceDE/>
              <w:autoSpaceDN/>
              <w:adjustRightInd/>
              <w:spacing w:after="160" w:line="360" w:lineRule="auto"/>
              <w:textAlignment w:val="auto"/>
              <w:rPr>
                <w:rFonts w:eastAsia="Calibri"/>
                <w:bCs/>
                <w:color w:val="auto"/>
                <w:lang w:eastAsia="en-US"/>
              </w:rPr>
            </w:pPr>
            <w:r w:rsidRPr="006A46BC">
              <w:rPr>
                <w:rFonts w:eastAsia="Calibri"/>
                <w:bCs/>
                <w:color w:val="auto"/>
                <w:lang w:eastAsia="en-US"/>
              </w:rPr>
              <w:t>Wordcount 11</w:t>
            </w:r>
            <w:r w:rsidR="00A51D1A">
              <w:rPr>
                <w:rFonts w:eastAsia="Calibri"/>
                <w:bCs/>
                <w:color w:val="auto"/>
                <w:lang w:eastAsia="en-US"/>
              </w:rPr>
              <w:t>63</w:t>
            </w:r>
          </w:p>
        </w:tc>
      </w:tr>
    </w:tbl>
    <w:p w14:paraId="19B8394F" w14:textId="77777777" w:rsidR="007B0AEC" w:rsidRPr="006A46BC" w:rsidRDefault="007B0AEC" w:rsidP="006A46BC">
      <w:pPr>
        <w:spacing w:line="360" w:lineRule="auto"/>
        <w:jc w:val="both"/>
      </w:pPr>
    </w:p>
    <w:p w14:paraId="4B7B3A14" w14:textId="77777777" w:rsidR="007B0AEC" w:rsidRDefault="007B0AEC" w:rsidP="007B0AEC">
      <w:pPr>
        <w:jc w:val="both"/>
        <w:rPr>
          <w:sz w:val="24"/>
          <w:szCs w:val="24"/>
        </w:rPr>
      </w:pPr>
    </w:p>
    <w:p w14:paraId="516FFBD0" w14:textId="77777777" w:rsidR="007B0AEC" w:rsidRDefault="007B0AEC" w:rsidP="007B0AEC">
      <w:pPr>
        <w:jc w:val="both"/>
        <w:rPr>
          <w:sz w:val="24"/>
          <w:szCs w:val="24"/>
        </w:rPr>
      </w:pPr>
    </w:p>
    <w:p w14:paraId="501C3FA4" w14:textId="77777777" w:rsidR="007B0AEC" w:rsidRPr="00392F73" w:rsidRDefault="007B0AEC" w:rsidP="007B0AEC">
      <w:pPr>
        <w:jc w:val="center"/>
        <w:rPr>
          <w:b/>
          <w:i/>
          <w:sz w:val="28"/>
          <w:szCs w:val="28"/>
        </w:rPr>
      </w:pPr>
      <w:r w:rsidRPr="00EE5BC3">
        <w:rPr>
          <w:b/>
          <w:sz w:val="28"/>
          <w:szCs w:val="28"/>
        </w:rPr>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66C251B0" w14:textId="77777777" w:rsidR="007B0AEC" w:rsidRDefault="007B0AEC" w:rsidP="007B0AEC">
      <w:pPr>
        <w:jc w:val="both"/>
        <w:rPr>
          <w:b/>
          <w:sz w:val="24"/>
          <w:szCs w:val="24"/>
        </w:rPr>
      </w:pPr>
    </w:p>
    <w:p w14:paraId="47C4C858" w14:textId="77777777" w:rsidR="007B0AEC" w:rsidRPr="00D0503D" w:rsidRDefault="007B0AEC" w:rsidP="007B0AEC">
      <w:pPr>
        <w:jc w:val="both"/>
        <w:rPr>
          <w:b/>
          <w:sz w:val="24"/>
          <w:szCs w:val="24"/>
        </w:rPr>
      </w:pPr>
      <w:r w:rsidRPr="00D0503D">
        <w:rPr>
          <w:b/>
          <w:sz w:val="24"/>
          <w:szCs w:val="24"/>
        </w:rPr>
        <w:t>Information for the observer</w:t>
      </w:r>
    </w:p>
    <w:p w14:paraId="6346B806" w14:textId="77777777" w:rsidR="007B0AEC" w:rsidRPr="003C3C67" w:rsidRDefault="007B0AEC" w:rsidP="007B0AEC">
      <w:pPr>
        <w:jc w:val="both"/>
        <w:rPr>
          <w:i/>
          <w:sz w:val="24"/>
          <w:szCs w:val="24"/>
        </w:rPr>
      </w:pPr>
    </w:p>
    <w:p w14:paraId="2B0EB923" w14:textId="77777777" w:rsidR="007B0AEC" w:rsidRPr="00E3288D" w:rsidRDefault="007B0AEC" w:rsidP="007B0AEC">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6EE15053" w14:textId="77777777" w:rsidR="007B0AEC" w:rsidRPr="00E3288D" w:rsidRDefault="007B0AEC" w:rsidP="007B0AEC">
      <w:pPr>
        <w:jc w:val="both"/>
        <w:rPr>
          <w:i/>
          <w:sz w:val="24"/>
          <w:szCs w:val="24"/>
        </w:rPr>
      </w:pPr>
    </w:p>
    <w:p w14:paraId="54D36D79" w14:textId="77777777" w:rsidR="007B0AEC" w:rsidRPr="00706BB5" w:rsidRDefault="007B0AEC" w:rsidP="007B0AEC">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4E1B9565" w14:textId="77777777" w:rsidR="007B0AEC" w:rsidRPr="00E3288D" w:rsidRDefault="007B0AEC" w:rsidP="007B0AEC">
      <w:pPr>
        <w:jc w:val="both"/>
        <w:rPr>
          <w:i/>
          <w:sz w:val="24"/>
          <w:szCs w:val="24"/>
        </w:rPr>
      </w:pPr>
    </w:p>
    <w:p w14:paraId="133F26C0" w14:textId="77777777" w:rsidR="007B0AEC" w:rsidRPr="00E3288D" w:rsidRDefault="007B0AEC" w:rsidP="007B0AEC">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78BE4C2B" w14:textId="77777777" w:rsidR="007B0AEC" w:rsidRPr="00E3288D" w:rsidRDefault="007B0AEC" w:rsidP="007B0AEC">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377D0535" w14:textId="77777777" w:rsidR="007B0AEC" w:rsidRPr="00E3288D" w:rsidRDefault="007B0AEC" w:rsidP="007B0AEC">
      <w:pPr>
        <w:jc w:val="both"/>
        <w:rPr>
          <w:i/>
          <w:sz w:val="24"/>
          <w:szCs w:val="24"/>
        </w:rPr>
      </w:pPr>
    </w:p>
    <w:p w14:paraId="523D9832" w14:textId="77777777" w:rsidR="007B0AEC" w:rsidRPr="00E3288D" w:rsidRDefault="007B0AEC" w:rsidP="007B0AEC">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20049D1E" w14:textId="77777777" w:rsidR="007B0AEC" w:rsidRPr="008B28E7" w:rsidRDefault="007B0AEC" w:rsidP="007B0AE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7B0AEC" w:rsidRPr="008B28E7" w14:paraId="3A918017" w14:textId="77777777" w:rsidTr="00AB2262">
        <w:tc>
          <w:tcPr>
            <w:tcW w:w="2718" w:type="dxa"/>
            <w:shd w:val="clear" w:color="auto" w:fill="auto"/>
          </w:tcPr>
          <w:p w14:paraId="6C0C5167" w14:textId="77777777" w:rsidR="007B0AEC" w:rsidRPr="00C7108B" w:rsidRDefault="007B0AEC" w:rsidP="00AB2262">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2F9BBD87" w14:textId="77777777" w:rsidR="007B0AEC" w:rsidRPr="00C7108B" w:rsidRDefault="007B0AEC" w:rsidP="00AB2262">
            <w:pPr>
              <w:rPr>
                <w:sz w:val="22"/>
                <w:szCs w:val="22"/>
              </w:rPr>
            </w:pPr>
          </w:p>
        </w:tc>
        <w:tc>
          <w:tcPr>
            <w:tcW w:w="7470" w:type="dxa"/>
            <w:shd w:val="clear" w:color="auto" w:fill="auto"/>
          </w:tcPr>
          <w:p w14:paraId="2D6300B4" w14:textId="77777777" w:rsidR="007B0AEC" w:rsidRDefault="001D2359" w:rsidP="00AB2262">
            <w:pPr>
              <w:jc w:val="both"/>
              <w:rPr>
                <w:sz w:val="24"/>
                <w:szCs w:val="24"/>
              </w:rPr>
            </w:pPr>
            <w:r>
              <w:rPr>
                <w:sz w:val="24"/>
                <w:szCs w:val="24"/>
              </w:rPr>
              <w:t>Yes</w:t>
            </w:r>
          </w:p>
          <w:p w14:paraId="04C2A71C" w14:textId="353EDF7A" w:rsidR="001D2359" w:rsidRPr="008B28E7" w:rsidRDefault="001D2359" w:rsidP="00AB2262">
            <w:pPr>
              <w:jc w:val="both"/>
              <w:rPr>
                <w:sz w:val="24"/>
                <w:szCs w:val="24"/>
              </w:rPr>
            </w:pPr>
          </w:p>
        </w:tc>
      </w:tr>
      <w:tr w:rsidR="007B0AEC" w:rsidRPr="008B28E7" w14:paraId="72E5045C" w14:textId="77777777" w:rsidTr="00AB2262">
        <w:tc>
          <w:tcPr>
            <w:tcW w:w="2718" w:type="dxa"/>
            <w:shd w:val="clear" w:color="auto" w:fill="auto"/>
          </w:tcPr>
          <w:p w14:paraId="7AEBBE8E" w14:textId="77777777" w:rsidR="007B0AEC" w:rsidRDefault="007B0AEC" w:rsidP="00AB2262">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40FA4360" w14:textId="77777777" w:rsidR="007B0AEC" w:rsidRPr="00C7108B" w:rsidRDefault="007B0AEC" w:rsidP="00AB2262">
            <w:pPr>
              <w:rPr>
                <w:sz w:val="22"/>
                <w:szCs w:val="22"/>
              </w:rPr>
            </w:pPr>
            <w:r>
              <w:rPr>
                <w:sz w:val="22"/>
                <w:szCs w:val="22"/>
              </w:rPr>
              <w:t>Did they explain why they were being observed?</w:t>
            </w:r>
          </w:p>
          <w:p w14:paraId="5BF78208" w14:textId="77777777" w:rsidR="007B0AEC" w:rsidRPr="00C7108B" w:rsidRDefault="007B0AEC" w:rsidP="00AB2262">
            <w:pPr>
              <w:rPr>
                <w:sz w:val="22"/>
                <w:szCs w:val="22"/>
              </w:rPr>
            </w:pPr>
          </w:p>
        </w:tc>
        <w:tc>
          <w:tcPr>
            <w:tcW w:w="7470" w:type="dxa"/>
            <w:shd w:val="clear" w:color="auto" w:fill="auto"/>
          </w:tcPr>
          <w:p w14:paraId="414443AC" w14:textId="48101F17" w:rsidR="007B0AEC" w:rsidRPr="008B28E7" w:rsidRDefault="001D2359" w:rsidP="00AB2262">
            <w:pPr>
              <w:jc w:val="both"/>
              <w:rPr>
                <w:sz w:val="24"/>
                <w:szCs w:val="24"/>
              </w:rPr>
            </w:pPr>
            <w:r>
              <w:rPr>
                <w:sz w:val="24"/>
                <w:szCs w:val="24"/>
              </w:rPr>
              <w:t>Yes</w:t>
            </w:r>
          </w:p>
        </w:tc>
      </w:tr>
      <w:tr w:rsidR="007B0AEC" w:rsidRPr="008B28E7" w14:paraId="69F700AA" w14:textId="77777777" w:rsidTr="00AB2262">
        <w:tc>
          <w:tcPr>
            <w:tcW w:w="2718" w:type="dxa"/>
            <w:shd w:val="clear" w:color="auto" w:fill="auto"/>
          </w:tcPr>
          <w:p w14:paraId="56E52652" w14:textId="77777777" w:rsidR="007B0AEC" w:rsidRDefault="007B0AEC" w:rsidP="00AB2262">
            <w:pPr>
              <w:rPr>
                <w:sz w:val="22"/>
                <w:szCs w:val="22"/>
              </w:rPr>
            </w:pPr>
            <w:r w:rsidRPr="00C7108B">
              <w:rPr>
                <w:sz w:val="22"/>
                <w:szCs w:val="22"/>
              </w:rPr>
              <w:lastRenderedPageBreak/>
              <w:t>Were you clear why the social worker met with you today?</w:t>
            </w:r>
          </w:p>
          <w:p w14:paraId="2FFBFD05" w14:textId="77777777" w:rsidR="007B0AEC" w:rsidRPr="00C7108B" w:rsidRDefault="007B0AEC" w:rsidP="00AB2262">
            <w:pPr>
              <w:rPr>
                <w:sz w:val="22"/>
                <w:szCs w:val="22"/>
              </w:rPr>
            </w:pPr>
          </w:p>
        </w:tc>
        <w:tc>
          <w:tcPr>
            <w:tcW w:w="7470" w:type="dxa"/>
            <w:shd w:val="clear" w:color="auto" w:fill="auto"/>
          </w:tcPr>
          <w:p w14:paraId="71266B80" w14:textId="5EB3A37A" w:rsidR="007B0AEC" w:rsidRPr="008B28E7" w:rsidRDefault="001D2359" w:rsidP="00AB2262">
            <w:pPr>
              <w:jc w:val="both"/>
              <w:rPr>
                <w:sz w:val="24"/>
                <w:szCs w:val="24"/>
              </w:rPr>
            </w:pPr>
            <w:r>
              <w:rPr>
                <w:sz w:val="24"/>
                <w:szCs w:val="24"/>
              </w:rPr>
              <w:t xml:space="preserve">No not really </w:t>
            </w:r>
          </w:p>
        </w:tc>
      </w:tr>
      <w:tr w:rsidR="007B0AEC" w:rsidRPr="008B28E7" w14:paraId="7C03D8A5" w14:textId="77777777" w:rsidTr="00AB2262">
        <w:tc>
          <w:tcPr>
            <w:tcW w:w="2718" w:type="dxa"/>
            <w:shd w:val="clear" w:color="auto" w:fill="auto"/>
          </w:tcPr>
          <w:p w14:paraId="43E15AA4" w14:textId="77777777" w:rsidR="007B0AEC" w:rsidRPr="00C7108B" w:rsidRDefault="007B0AEC" w:rsidP="00AB2262">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75F1A19" w14:textId="77777777" w:rsidR="007B0AEC" w:rsidRPr="00C7108B" w:rsidRDefault="007B0AEC" w:rsidP="00AB2262">
            <w:pPr>
              <w:rPr>
                <w:sz w:val="22"/>
                <w:szCs w:val="22"/>
              </w:rPr>
            </w:pPr>
          </w:p>
        </w:tc>
        <w:tc>
          <w:tcPr>
            <w:tcW w:w="7470" w:type="dxa"/>
            <w:shd w:val="clear" w:color="auto" w:fill="auto"/>
          </w:tcPr>
          <w:p w14:paraId="567906B9" w14:textId="7F2BDB1F" w:rsidR="007B0AEC" w:rsidRPr="008B28E7" w:rsidRDefault="001D2359" w:rsidP="00AB2262">
            <w:pPr>
              <w:jc w:val="both"/>
              <w:rPr>
                <w:sz w:val="24"/>
                <w:szCs w:val="24"/>
              </w:rPr>
            </w:pPr>
            <w:proofErr w:type="gramStart"/>
            <w:r>
              <w:rPr>
                <w:sz w:val="24"/>
                <w:szCs w:val="24"/>
              </w:rPr>
              <w:t>Yes</w:t>
            </w:r>
            <w:proofErr w:type="gramEnd"/>
            <w:r>
              <w:rPr>
                <w:sz w:val="24"/>
                <w:szCs w:val="24"/>
              </w:rPr>
              <w:t xml:space="preserve"> much better than usual,</w:t>
            </w:r>
            <w:r w:rsidR="002316EB">
              <w:rPr>
                <w:sz w:val="24"/>
                <w:szCs w:val="24"/>
              </w:rPr>
              <w:t xml:space="preserve"> on top of everything.</w:t>
            </w:r>
            <w:r>
              <w:rPr>
                <w:sz w:val="24"/>
                <w:szCs w:val="24"/>
              </w:rPr>
              <w:t xml:space="preserve"> The previous social worker would call and check on the child once a week</w:t>
            </w:r>
          </w:p>
        </w:tc>
      </w:tr>
      <w:tr w:rsidR="007B0AEC" w:rsidRPr="008B28E7" w14:paraId="3FC0289F" w14:textId="77777777" w:rsidTr="00AB2262">
        <w:tc>
          <w:tcPr>
            <w:tcW w:w="2718" w:type="dxa"/>
            <w:shd w:val="clear" w:color="auto" w:fill="auto"/>
          </w:tcPr>
          <w:p w14:paraId="3A9B324B" w14:textId="77777777" w:rsidR="007B0AEC" w:rsidRDefault="007B0AEC" w:rsidP="00AB2262">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6EE546ED" w14:textId="77777777" w:rsidR="007B0AEC" w:rsidRPr="00C7108B" w:rsidRDefault="007B0AEC" w:rsidP="00AB2262">
            <w:pPr>
              <w:tabs>
                <w:tab w:val="left" w:pos="851"/>
              </w:tabs>
              <w:overflowPunct/>
              <w:autoSpaceDE/>
              <w:autoSpaceDN/>
              <w:adjustRightInd/>
              <w:ind w:hanging="142"/>
              <w:textAlignment w:val="auto"/>
              <w:rPr>
                <w:sz w:val="22"/>
                <w:szCs w:val="22"/>
              </w:rPr>
            </w:pPr>
          </w:p>
        </w:tc>
        <w:tc>
          <w:tcPr>
            <w:tcW w:w="7470" w:type="dxa"/>
            <w:shd w:val="clear" w:color="auto" w:fill="auto"/>
          </w:tcPr>
          <w:p w14:paraId="6CDEF093" w14:textId="7A39CCFB" w:rsidR="007B0AEC" w:rsidRPr="008B28E7" w:rsidRDefault="002316EB" w:rsidP="00AB2262">
            <w:pPr>
              <w:jc w:val="both"/>
              <w:rPr>
                <w:sz w:val="24"/>
                <w:szCs w:val="24"/>
              </w:rPr>
            </w:pPr>
            <w:r>
              <w:rPr>
                <w:sz w:val="24"/>
                <w:szCs w:val="24"/>
              </w:rPr>
              <w:t>Only hear from him when he comes. Random</w:t>
            </w:r>
          </w:p>
        </w:tc>
      </w:tr>
      <w:tr w:rsidR="007B0AEC" w:rsidRPr="008B28E7" w14:paraId="283BD595" w14:textId="77777777" w:rsidTr="00AB2262">
        <w:tc>
          <w:tcPr>
            <w:tcW w:w="2718" w:type="dxa"/>
            <w:shd w:val="clear" w:color="auto" w:fill="auto"/>
          </w:tcPr>
          <w:p w14:paraId="49E320EC" w14:textId="77777777" w:rsidR="007B0AEC" w:rsidRDefault="007B0AEC" w:rsidP="00AB2262">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2972CA50" w14:textId="77777777" w:rsidR="007B0AEC" w:rsidRPr="00706BB5" w:rsidRDefault="007B0AEC" w:rsidP="00AB2262">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33C82AF7" w14:textId="77777777" w:rsidR="007B0AEC" w:rsidRPr="00C7108B" w:rsidRDefault="007B0AEC" w:rsidP="00AB2262">
            <w:pPr>
              <w:tabs>
                <w:tab w:val="left" w:pos="-142"/>
                <w:tab w:val="left" w:pos="851"/>
              </w:tabs>
              <w:overflowPunct/>
              <w:autoSpaceDE/>
              <w:autoSpaceDN/>
              <w:adjustRightInd/>
              <w:textAlignment w:val="auto"/>
              <w:rPr>
                <w:sz w:val="22"/>
                <w:szCs w:val="22"/>
              </w:rPr>
            </w:pPr>
          </w:p>
        </w:tc>
        <w:tc>
          <w:tcPr>
            <w:tcW w:w="7470" w:type="dxa"/>
            <w:shd w:val="clear" w:color="auto" w:fill="auto"/>
          </w:tcPr>
          <w:p w14:paraId="21251FA6" w14:textId="288480C3" w:rsidR="007B0AEC" w:rsidRPr="008B28E7" w:rsidRDefault="002316EB" w:rsidP="00AB2262">
            <w:pPr>
              <w:jc w:val="both"/>
              <w:rPr>
                <w:sz w:val="24"/>
                <w:szCs w:val="24"/>
              </w:rPr>
            </w:pPr>
            <w:r>
              <w:rPr>
                <w:sz w:val="24"/>
                <w:szCs w:val="24"/>
              </w:rPr>
              <w:t>Yes today. He beats around the bush too much</w:t>
            </w:r>
          </w:p>
        </w:tc>
      </w:tr>
    </w:tbl>
    <w:p w14:paraId="1A7D8A66" w14:textId="77777777" w:rsidR="007B0AEC" w:rsidRPr="00676E35" w:rsidRDefault="007B0AEC" w:rsidP="007B0AEC">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7B0AEC" w:rsidRPr="008B28E7" w14:paraId="4C087DA8" w14:textId="77777777" w:rsidTr="00AB2262">
        <w:tc>
          <w:tcPr>
            <w:tcW w:w="2718" w:type="dxa"/>
            <w:shd w:val="clear" w:color="auto" w:fill="auto"/>
          </w:tcPr>
          <w:p w14:paraId="5D3339A7" w14:textId="77777777" w:rsidR="007B0AEC" w:rsidRDefault="007B0AEC" w:rsidP="00AB2262">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1137AA44" w14:textId="77777777" w:rsidR="007B0AEC" w:rsidRPr="00C7108B" w:rsidRDefault="007B0AEC" w:rsidP="00AB2262">
            <w:pPr>
              <w:tabs>
                <w:tab w:val="left" w:pos="-142"/>
                <w:tab w:val="left" w:pos="851"/>
              </w:tabs>
              <w:overflowPunct/>
              <w:autoSpaceDE/>
              <w:autoSpaceDN/>
              <w:adjustRightInd/>
              <w:textAlignment w:val="auto"/>
              <w:rPr>
                <w:sz w:val="22"/>
                <w:szCs w:val="22"/>
              </w:rPr>
            </w:pPr>
          </w:p>
        </w:tc>
        <w:tc>
          <w:tcPr>
            <w:tcW w:w="7470" w:type="dxa"/>
            <w:shd w:val="clear" w:color="auto" w:fill="auto"/>
          </w:tcPr>
          <w:p w14:paraId="1F8BAA14" w14:textId="79C6F6EA" w:rsidR="007B0AEC" w:rsidRPr="008B28E7" w:rsidRDefault="002316EB" w:rsidP="00AB2262">
            <w:pPr>
              <w:jc w:val="both"/>
              <w:rPr>
                <w:sz w:val="24"/>
                <w:szCs w:val="24"/>
              </w:rPr>
            </w:pPr>
            <w:r>
              <w:rPr>
                <w:sz w:val="24"/>
                <w:szCs w:val="24"/>
              </w:rPr>
              <w:t>Better than the last visit</w:t>
            </w:r>
          </w:p>
        </w:tc>
      </w:tr>
      <w:tr w:rsidR="007B0AEC" w:rsidRPr="008B28E7" w14:paraId="169F3B71" w14:textId="77777777" w:rsidTr="00AB2262">
        <w:tc>
          <w:tcPr>
            <w:tcW w:w="2718" w:type="dxa"/>
            <w:shd w:val="clear" w:color="auto" w:fill="auto"/>
          </w:tcPr>
          <w:p w14:paraId="7CC97F4D" w14:textId="77777777" w:rsidR="007B0AEC" w:rsidRPr="00C7108B" w:rsidRDefault="007B0AEC" w:rsidP="00AB2262">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5925B50B" w14:textId="27908742" w:rsidR="007B0AEC" w:rsidRPr="008B28E7" w:rsidRDefault="002316EB" w:rsidP="00AB2262">
            <w:pPr>
              <w:jc w:val="both"/>
              <w:rPr>
                <w:sz w:val="24"/>
                <w:szCs w:val="24"/>
              </w:rPr>
            </w:pPr>
            <w:r>
              <w:rPr>
                <w:sz w:val="24"/>
                <w:szCs w:val="24"/>
              </w:rPr>
              <w:t>No</w:t>
            </w:r>
          </w:p>
        </w:tc>
      </w:tr>
    </w:tbl>
    <w:p w14:paraId="75B82CB9" w14:textId="77777777" w:rsidR="007B0AEC" w:rsidRDefault="007B0AEC" w:rsidP="007B0AEC"/>
    <w:p w14:paraId="3598AAC5" w14:textId="77777777" w:rsidR="007B0AEC" w:rsidRDefault="007B0AEC" w:rsidP="007B0AEC"/>
    <w:p w14:paraId="3CDC2142" w14:textId="77777777" w:rsidR="007B0AEC" w:rsidRDefault="007B0AEC" w:rsidP="007B0AEC"/>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2359"/>
    <w:rsid w:val="001E2EB6"/>
    <w:rsid w:val="001F4552"/>
    <w:rsid w:val="002019EB"/>
    <w:rsid w:val="00204B58"/>
    <w:rsid w:val="00205051"/>
    <w:rsid w:val="00211F65"/>
    <w:rsid w:val="00214047"/>
    <w:rsid w:val="00216563"/>
    <w:rsid w:val="0021792F"/>
    <w:rsid w:val="00220D06"/>
    <w:rsid w:val="002246A0"/>
    <w:rsid w:val="00230439"/>
    <w:rsid w:val="002316EB"/>
    <w:rsid w:val="00232A09"/>
    <w:rsid w:val="00235176"/>
    <w:rsid w:val="00236061"/>
    <w:rsid w:val="0024058A"/>
    <w:rsid w:val="0024100E"/>
    <w:rsid w:val="00241C1B"/>
    <w:rsid w:val="0024288B"/>
    <w:rsid w:val="00243DB0"/>
    <w:rsid w:val="00247265"/>
    <w:rsid w:val="00247C4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3642"/>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013A"/>
    <w:rsid w:val="003F1233"/>
    <w:rsid w:val="003F2229"/>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3087"/>
    <w:rsid w:val="00574A0C"/>
    <w:rsid w:val="0057780F"/>
    <w:rsid w:val="00581E0A"/>
    <w:rsid w:val="00586D89"/>
    <w:rsid w:val="005877C8"/>
    <w:rsid w:val="00587923"/>
    <w:rsid w:val="0059416B"/>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46BC"/>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2394"/>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AEC"/>
    <w:rsid w:val="007B0DE3"/>
    <w:rsid w:val="007B1BFD"/>
    <w:rsid w:val="007B7191"/>
    <w:rsid w:val="007C1D94"/>
    <w:rsid w:val="007C556F"/>
    <w:rsid w:val="007C5ABE"/>
    <w:rsid w:val="007C6A87"/>
    <w:rsid w:val="007D0A07"/>
    <w:rsid w:val="007D0F11"/>
    <w:rsid w:val="007D133D"/>
    <w:rsid w:val="007D1884"/>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00B"/>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7E6F"/>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1D1A"/>
    <w:rsid w:val="00A54D67"/>
    <w:rsid w:val="00A55A3F"/>
    <w:rsid w:val="00A5656A"/>
    <w:rsid w:val="00A60103"/>
    <w:rsid w:val="00A652F6"/>
    <w:rsid w:val="00A65861"/>
    <w:rsid w:val="00A732EA"/>
    <w:rsid w:val="00A7489E"/>
    <w:rsid w:val="00A8015F"/>
    <w:rsid w:val="00A85039"/>
    <w:rsid w:val="00A906AA"/>
    <w:rsid w:val="00A9469B"/>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1BF7"/>
    <w:rsid w:val="00B82CC2"/>
    <w:rsid w:val="00B84A89"/>
    <w:rsid w:val="00B9256C"/>
    <w:rsid w:val="00B92BEF"/>
    <w:rsid w:val="00B94443"/>
    <w:rsid w:val="00B9689A"/>
    <w:rsid w:val="00B97056"/>
    <w:rsid w:val="00BA531E"/>
    <w:rsid w:val="00BA728B"/>
    <w:rsid w:val="00BB06CB"/>
    <w:rsid w:val="00BB261F"/>
    <w:rsid w:val="00BB2887"/>
    <w:rsid w:val="00BB2A9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1B1A"/>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3167"/>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5AD"/>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DA8"/>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2382</Words>
  <Characters>11567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Paul Evans</cp:lastModifiedBy>
  <cp:revision>2</cp:revision>
  <cp:lastPrinted>2020-02-11T19:20:00Z</cp:lastPrinted>
  <dcterms:created xsi:type="dcterms:W3CDTF">2024-03-11T12:00:00Z</dcterms:created>
  <dcterms:modified xsi:type="dcterms:W3CDTF">2024-03-11T12:00:00Z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