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92A04B" w14:textId="77777777" w:rsidR="00EB7C74" w:rsidRDefault="007052A9">
      <w:pPr>
        <w:pStyle w:val="BodyText"/>
        <w:ind w:left="140"/>
        <w:rPr>
          <w:rFonts w:ascii="Times New Roman"/>
          <w:sz w:val="20"/>
        </w:rPr>
      </w:pPr>
      <w:r>
        <w:pict w14:anchorId="1E8CF13B">
          <v:rect id="docshape1" o:spid="_x0000_s1090" style="position:absolute;left:0;text-align:left;margin-left:0;margin-top:0;width:594.95pt;height:841.7pt;z-index:-16219648;mso-position-horizontal-relative:page;mso-position-vertical-relative:page" fillcolor="#f3fff3" stroked="f">
            <w10:wrap anchorx="page" anchory="page"/>
          </v:rect>
        </w:pict>
      </w:r>
      <w:r w:rsidR="00C341EA">
        <w:rPr>
          <w:rFonts w:ascii="Times New Roman"/>
          <w:noProof/>
          <w:sz w:val="20"/>
        </w:rPr>
        <w:drawing>
          <wp:inline distT="0" distB="0" distL="0" distR="0" wp14:anchorId="200F3116" wp14:editId="01DAEBDE">
            <wp:extent cx="1809750" cy="723900"/>
            <wp:effectExtent l="0" t="0" r="0" b="0"/>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5" cstate="print"/>
                    <a:stretch>
                      <a:fillRect/>
                    </a:stretch>
                  </pic:blipFill>
                  <pic:spPr>
                    <a:xfrm>
                      <a:off x="0" y="0"/>
                      <a:ext cx="1809750" cy="723900"/>
                    </a:xfrm>
                    <a:prstGeom prst="rect">
                      <a:avLst/>
                    </a:prstGeom>
                  </pic:spPr>
                </pic:pic>
              </a:graphicData>
            </a:graphic>
          </wp:inline>
        </w:drawing>
      </w:r>
    </w:p>
    <w:p w14:paraId="7A1C282C" w14:textId="77777777" w:rsidR="00EB7C74" w:rsidRDefault="00C341EA">
      <w:pPr>
        <w:spacing w:before="1"/>
        <w:ind w:right="152"/>
        <w:jc w:val="right"/>
        <w:rPr>
          <w:b/>
          <w:sz w:val="28"/>
        </w:rPr>
      </w:pPr>
      <w:r>
        <w:rPr>
          <w:b/>
          <w:sz w:val="28"/>
        </w:rPr>
        <w:t>APPENDIX</w:t>
      </w:r>
      <w:r>
        <w:rPr>
          <w:b/>
          <w:spacing w:val="-7"/>
          <w:sz w:val="28"/>
        </w:rPr>
        <w:t xml:space="preserve"> </w:t>
      </w:r>
      <w:r>
        <w:rPr>
          <w:b/>
          <w:spacing w:val="-4"/>
          <w:sz w:val="28"/>
        </w:rPr>
        <w:t>GA36a</w:t>
      </w:r>
    </w:p>
    <w:p w14:paraId="253E1267" w14:textId="77777777" w:rsidR="00EB7C74" w:rsidRDefault="007052A9">
      <w:pPr>
        <w:pStyle w:val="BodyText"/>
        <w:spacing w:before="11"/>
        <w:rPr>
          <w:b/>
          <w:sz w:val="17"/>
        </w:rPr>
      </w:pPr>
      <w:r>
        <w:pict w14:anchorId="46975314">
          <v:shapetype id="_x0000_t202" coordsize="21600,21600" o:spt="202" path="m,l,21600r21600,l21600,xe">
            <v:stroke joinstyle="miter"/>
            <v:path gradientshapeok="t" o:connecttype="rect"/>
          </v:shapetype>
          <v:shape id="docshape2" o:spid="_x0000_s1089" type="#_x0000_t202" style="position:absolute;margin-left:55.8pt;margin-top:11.8pt;width:496.35pt;height:35.55pt;z-index:-15728640;mso-wrap-distance-left:0;mso-wrap-distance-right:0;mso-position-horizontal-relative:page" fillcolor="silver" strokeweight=".48pt">
            <v:textbox inset="0,0,0,0">
              <w:txbxContent>
                <w:p w14:paraId="0E670369" w14:textId="77777777" w:rsidR="00EB7C74" w:rsidRDefault="00C341EA">
                  <w:pPr>
                    <w:spacing w:before="121"/>
                    <w:ind w:left="1109"/>
                    <w:rPr>
                      <w:b/>
                      <w:color w:val="000000"/>
                      <w:sz w:val="40"/>
                    </w:rPr>
                  </w:pPr>
                  <w:r>
                    <w:rPr>
                      <w:b/>
                      <w:color w:val="000000"/>
                      <w:sz w:val="40"/>
                    </w:rPr>
                    <w:t>LEVEL</w:t>
                  </w:r>
                  <w:r>
                    <w:rPr>
                      <w:b/>
                      <w:color w:val="000000"/>
                      <w:spacing w:val="-4"/>
                      <w:sz w:val="40"/>
                    </w:rPr>
                    <w:t xml:space="preserve"> </w:t>
                  </w:r>
                  <w:r>
                    <w:rPr>
                      <w:b/>
                      <w:color w:val="000000"/>
                      <w:sz w:val="40"/>
                    </w:rPr>
                    <w:t>4</w:t>
                  </w:r>
                  <w:r>
                    <w:rPr>
                      <w:b/>
                      <w:color w:val="000000"/>
                      <w:spacing w:val="-3"/>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v:textbox>
            <w10:wrap type="topAndBottom" anchorx="page"/>
          </v:shape>
        </w:pict>
      </w:r>
    </w:p>
    <w:p w14:paraId="5954BAFB" w14:textId="77777777" w:rsidR="00EB7C74" w:rsidRDefault="00EB7C74">
      <w:pPr>
        <w:pStyle w:val="BodyText"/>
        <w:rPr>
          <w:b/>
          <w:sz w:val="20"/>
        </w:rPr>
      </w:pPr>
    </w:p>
    <w:p w14:paraId="2296068D" w14:textId="77777777" w:rsidR="00EB7C74" w:rsidRDefault="00EB7C74">
      <w:pPr>
        <w:pStyle w:val="BodyText"/>
        <w:spacing w:before="6"/>
        <w:rPr>
          <w:b/>
          <w:sz w:val="12"/>
        </w:rPr>
      </w:pPr>
    </w:p>
    <w:tbl>
      <w:tblPr>
        <w:tblW w:w="0" w:type="auto"/>
        <w:tblInd w:w="54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4"/>
        <w:gridCol w:w="2269"/>
        <w:gridCol w:w="2269"/>
      </w:tblGrid>
      <w:tr w:rsidR="00EB7C74" w14:paraId="63C817A5" w14:textId="77777777">
        <w:trPr>
          <w:trHeight w:val="491"/>
        </w:trPr>
        <w:tc>
          <w:tcPr>
            <w:tcW w:w="2096" w:type="dxa"/>
            <w:shd w:val="clear" w:color="auto" w:fill="D9D9D9"/>
          </w:tcPr>
          <w:p w14:paraId="7086211E" w14:textId="77777777" w:rsidR="00EB7C74" w:rsidRDefault="00C341EA">
            <w:pPr>
              <w:pStyle w:val="TableParagraph"/>
              <w:spacing w:before="120"/>
              <w:ind w:left="108"/>
              <w:rPr>
                <w:b/>
              </w:rPr>
            </w:pPr>
            <w:r>
              <w:rPr>
                <w:b/>
              </w:rPr>
              <w:t>Student</w:t>
            </w:r>
            <w:r>
              <w:rPr>
                <w:b/>
                <w:spacing w:val="-4"/>
              </w:rPr>
              <w:t xml:space="preserve"> name:</w:t>
            </w:r>
          </w:p>
        </w:tc>
        <w:tc>
          <w:tcPr>
            <w:tcW w:w="3294" w:type="dxa"/>
            <w:shd w:val="clear" w:color="auto" w:fill="F3FFF3"/>
          </w:tcPr>
          <w:p w14:paraId="64B16A31" w14:textId="77777777" w:rsidR="00EB7C74" w:rsidRDefault="00EB7C74">
            <w:pPr>
              <w:pStyle w:val="TableParagraph"/>
              <w:rPr>
                <w:rFonts w:ascii="Times New Roman"/>
              </w:rPr>
            </w:pPr>
          </w:p>
        </w:tc>
        <w:tc>
          <w:tcPr>
            <w:tcW w:w="2269" w:type="dxa"/>
            <w:shd w:val="clear" w:color="auto" w:fill="D9D9D9"/>
          </w:tcPr>
          <w:p w14:paraId="0543C208" w14:textId="77777777" w:rsidR="00EB7C74" w:rsidRDefault="00C341EA">
            <w:pPr>
              <w:pStyle w:val="TableParagraph"/>
              <w:spacing w:before="120"/>
              <w:ind w:left="107"/>
              <w:rPr>
                <w:b/>
              </w:rPr>
            </w:pPr>
            <w:r>
              <w:rPr>
                <w:b/>
              </w:rPr>
              <w:t>Student</w:t>
            </w:r>
            <w:r>
              <w:rPr>
                <w:b/>
                <w:spacing w:val="-4"/>
              </w:rPr>
              <w:t xml:space="preserve"> </w:t>
            </w:r>
            <w:r>
              <w:rPr>
                <w:b/>
              </w:rPr>
              <w:t>ID</w:t>
            </w:r>
            <w:r>
              <w:rPr>
                <w:b/>
                <w:spacing w:val="-2"/>
              </w:rPr>
              <w:t xml:space="preserve"> number:</w:t>
            </w:r>
          </w:p>
        </w:tc>
        <w:tc>
          <w:tcPr>
            <w:tcW w:w="2269" w:type="dxa"/>
            <w:shd w:val="clear" w:color="auto" w:fill="F3FFF3"/>
          </w:tcPr>
          <w:p w14:paraId="1377536C" w14:textId="77777777" w:rsidR="00EB7C74" w:rsidRDefault="00EB7C74">
            <w:pPr>
              <w:pStyle w:val="TableParagraph"/>
              <w:rPr>
                <w:rFonts w:ascii="Times New Roman"/>
              </w:rPr>
            </w:pPr>
          </w:p>
        </w:tc>
      </w:tr>
      <w:tr w:rsidR="00EB7C74" w14:paraId="7F1FE1DE" w14:textId="77777777">
        <w:trPr>
          <w:trHeight w:val="493"/>
        </w:trPr>
        <w:tc>
          <w:tcPr>
            <w:tcW w:w="2096" w:type="dxa"/>
            <w:shd w:val="clear" w:color="auto" w:fill="D9D9D9"/>
          </w:tcPr>
          <w:p w14:paraId="0E4004BD" w14:textId="77777777" w:rsidR="00EB7C74" w:rsidRDefault="00C341EA">
            <w:pPr>
              <w:pStyle w:val="TableParagraph"/>
              <w:spacing w:before="120"/>
              <w:ind w:left="108"/>
              <w:rPr>
                <w:b/>
              </w:rPr>
            </w:pPr>
            <w:proofErr w:type="spellStart"/>
            <w:r>
              <w:rPr>
                <w:b/>
                <w:spacing w:val="-2"/>
              </w:rPr>
              <w:t>Programme</w:t>
            </w:r>
            <w:proofErr w:type="spellEnd"/>
            <w:r>
              <w:rPr>
                <w:b/>
                <w:spacing w:val="-2"/>
              </w:rPr>
              <w:t>:</w:t>
            </w:r>
          </w:p>
        </w:tc>
        <w:tc>
          <w:tcPr>
            <w:tcW w:w="7832" w:type="dxa"/>
            <w:gridSpan w:val="3"/>
            <w:shd w:val="clear" w:color="auto" w:fill="F3FFF3"/>
          </w:tcPr>
          <w:p w14:paraId="49027A6F" w14:textId="77777777" w:rsidR="00EB7C74" w:rsidRDefault="00C341EA">
            <w:pPr>
              <w:pStyle w:val="TableParagraph"/>
              <w:spacing w:before="120"/>
              <w:ind w:left="105"/>
              <w:rPr>
                <w:b/>
              </w:rPr>
            </w:pPr>
            <w:r>
              <w:rPr>
                <w:b/>
              </w:rPr>
              <w:t>Certificate</w:t>
            </w:r>
            <w:r>
              <w:rPr>
                <w:b/>
                <w:spacing w:val="-5"/>
              </w:rPr>
              <w:t xml:space="preserve"> </w:t>
            </w:r>
            <w:r>
              <w:rPr>
                <w:b/>
              </w:rPr>
              <w:t>of</w:t>
            </w:r>
            <w:r>
              <w:rPr>
                <w:b/>
                <w:spacing w:val="-4"/>
              </w:rPr>
              <w:t xml:space="preserve"> </w:t>
            </w:r>
            <w:r>
              <w:rPr>
                <w:b/>
              </w:rPr>
              <w:t>Higher</w:t>
            </w:r>
            <w:r>
              <w:rPr>
                <w:b/>
                <w:spacing w:val="-3"/>
              </w:rPr>
              <w:t xml:space="preserve"> </w:t>
            </w:r>
            <w:r>
              <w:rPr>
                <w:b/>
              </w:rPr>
              <w:t>Education</w:t>
            </w:r>
            <w:r>
              <w:rPr>
                <w:b/>
                <w:spacing w:val="-7"/>
              </w:rPr>
              <w:t xml:space="preserve"> </w:t>
            </w:r>
            <w:r>
              <w:rPr>
                <w:b/>
              </w:rPr>
              <w:t>Skills</w:t>
            </w:r>
            <w:r>
              <w:rPr>
                <w:b/>
                <w:spacing w:val="-7"/>
              </w:rPr>
              <w:t xml:space="preserve"> </w:t>
            </w:r>
            <w:r>
              <w:rPr>
                <w:b/>
              </w:rPr>
              <w:t>for</w:t>
            </w:r>
            <w:r>
              <w:rPr>
                <w:b/>
                <w:spacing w:val="-6"/>
              </w:rPr>
              <w:t xml:space="preserve"> </w:t>
            </w:r>
            <w:r>
              <w:rPr>
                <w:b/>
              </w:rPr>
              <w:t>the</w:t>
            </w:r>
            <w:r>
              <w:rPr>
                <w:b/>
                <w:spacing w:val="-7"/>
              </w:rPr>
              <w:t xml:space="preserve"> </w:t>
            </w:r>
            <w:r>
              <w:rPr>
                <w:b/>
                <w:spacing w:val="-2"/>
              </w:rPr>
              <w:t>Workplace</w:t>
            </w:r>
          </w:p>
        </w:tc>
      </w:tr>
      <w:tr w:rsidR="00EB7C74" w14:paraId="72E4579E" w14:textId="77777777">
        <w:trPr>
          <w:trHeight w:val="491"/>
        </w:trPr>
        <w:tc>
          <w:tcPr>
            <w:tcW w:w="2096" w:type="dxa"/>
            <w:shd w:val="clear" w:color="auto" w:fill="D9D9D9"/>
          </w:tcPr>
          <w:p w14:paraId="0528F0EC" w14:textId="77777777" w:rsidR="00EB7C74" w:rsidRDefault="00C341EA">
            <w:pPr>
              <w:pStyle w:val="TableParagraph"/>
              <w:spacing w:before="120"/>
              <w:ind w:left="108"/>
              <w:rPr>
                <w:b/>
              </w:rPr>
            </w:pPr>
            <w:r>
              <w:rPr>
                <w:b/>
                <w:spacing w:val="-2"/>
              </w:rPr>
              <w:t>Module:</w:t>
            </w:r>
          </w:p>
        </w:tc>
        <w:tc>
          <w:tcPr>
            <w:tcW w:w="7832" w:type="dxa"/>
            <w:gridSpan w:val="3"/>
            <w:shd w:val="clear" w:color="auto" w:fill="F3FFF3"/>
          </w:tcPr>
          <w:p w14:paraId="0EAF372C" w14:textId="77777777" w:rsidR="00EB7C74" w:rsidRDefault="00C341EA">
            <w:pPr>
              <w:pStyle w:val="TableParagraph"/>
              <w:spacing w:before="120"/>
              <w:ind w:left="105"/>
              <w:rPr>
                <w:b/>
              </w:rPr>
            </w:pPr>
            <w:r>
              <w:rPr>
                <w:b/>
              </w:rPr>
              <w:t>Effective</w:t>
            </w:r>
            <w:r>
              <w:rPr>
                <w:b/>
                <w:spacing w:val="-9"/>
              </w:rPr>
              <w:t xml:space="preserve"> </w:t>
            </w:r>
            <w:r>
              <w:rPr>
                <w:b/>
              </w:rPr>
              <w:t>Team</w:t>
            </w:r>
            <w:r>
              <w:rPr>
                <w:b/>
                <w:spacing w:val="-5"/>
              </w:rPr>
              <w:t xml:space="preserve"> </w:t>
            </w:r>
            <w:r>
              <w:rPr>
                <w:b/>
              </w:rPr>
              <w:t>Working</w:t>
            </w:r>
            <w:r>
              <w:rPr>
                <w:b/>
                <w:spacing w:val="-5"/>
              </w:rPr>
              <w:t xml:space="preserve"> </w:t>
            </w:r>
            <w:r>
              <w:rPr>
                <w:b/>
              </w:rPr>
              <w:t>and</w:t>
            </w:r>
            <w:r>
              <w:rPr>
                <w:b/>
                <w:spacing w:val="-4"/>
              </w:rPr>
              <w:t xml:space="preserve"> </w:t>
            </w:r>
            <w:r>
              <w:rPr>
                <w:b/>
                <w:spacing w:val="-2"/>
              </w:rPr>
              <w:t>Communication</w:t>
            </w:r>
          </w:p>
        </w:tc>
      </w:tr>
      <w:tr w:rsidR="00EB7C74" w14:paraId="20DF6462" w14:textId="77777777">
        <w:trPr>
          <w:trHeight w:val="760"/>
        </w:trPr>
        <w:tc>
          <w:tcPr>
            <w:tcW w:w="2096" w:type="dxa"/>
            <w:shd w:val="clear" w:color="auto" w:fill="D9D9D9"/>
          </w:tcPr>
          <w:p w14:paraId="3D0230ED" w14:textId="77777777" w:rsidR="00EB7C74" w:rsidRDefault="00C341EA">
            <w:pPr>
              <w:pStyle w:val="TableParagraph"/>
              <w:spacing w:before="123"/>
              <w:ind w:left="108"/>
              <w:rPr>
                <w:b/>
              </w:rPr>
            </w:pPr>
            <w:r>
              <w:rPr>
                <w:b/>
              </w:rPr>
              <w:t>Module</w:t>
            </w:r>
            <w:r>
              <w:rPr>
                <w:b/>
                <w:spacing w:val="-4"/>
              </w:rPr>
              <w:t xml:space="preserve"> </w:t>
            </w:r>
            <w:r>
              <w:rPr>
                <w:b/>
                <w:spacing w:val="-2"/>
              </w:rPr>
              <w:t>code:</w:t>
            </w:r>
          </w:p>
        </w:tc>
        <w:tc>
          <w:tcPr>
            <w:tcW w:w="3294" w:type="dxa"/>
            <w:shd w:val="clear" w:color="auto" w:fill="F3FFF3"/>
          </w:tcPr>
          <w:p w14:paraId="181BB690" w14:textId="77777777" w:rsidR="00EB7C74" w:rsidRDefault="00C341EA">
            <w:pPr>
              <w:pStyle w:val="TableParagraph"/>
              <w:spacing w:before="123"/>
              <w:ind w:left="105"/>
              <w:rPr>
                <w:b/>
              </w:rPr>
            </w:pPr>
            <w:r>
              <w:rPr>
                <w:b/>
              </w:rPr>
              <w:t>BMSW</w:t>
            </w:r>
            <w:r>
              <w:rPr>
                <w:b/>
                <w:spacing w:val="-4"/>
              </w:rPr>
              <w:t xml:space="preserve"> 4002</w:t>
            </w:r>
          </w:p>
        </w:tc>
        <w:tc>
          <w:tcPr>
            <w:tcW w:w="2269" w:type="dxa"/>
            <w:shd w:val="clear" w:color="auto" w:fill="D9D9D9"/>
          </w:tcPr>
          <w:p w14:paraId="7A376A35" w14:textId="77777777" w:rsidR="00EB7C74" w:rsidRDefault="00C341EA">
            <w:pPr>
              <w:pStyle w:val="TableParagraph"/>
              <w:tabs>
                <w:tab w:val="left" w:pos="1951"/>
              </w:tabs>
              <w:spacing w:before="2" w:line="253" w:lineRule="exact"/>
              <w:ind w:left="107"/>
              <w:rPr>
                <w:b/>
              </w:rPr>
            </w:pPr>
            <w:r>
              <w:rPr>
                <w:b/>
                <w:spacing w:val="-2"/>
              </w:rPr>
              <w:t>Contribution</w:t>
            </w:r>
            <w:r>
              <w:rPr>
                <w:b/>
              </w:rPr>
              <w:tab/>
            </w:r>
            <w:r>
              <w:rPr>
                <w:b/>
                <w:spacing w:val="-5"/>
              </w:rPr>
              <w:t>to</w:t>
            </w:r>
          </w:p>
          <w:p w14:paraId="3AF2606D" w14:textId="77777777" w:rsidR="00EB7C74" w:rsidRDefault="00C341EA">
            <w:pPr>
              <w:pStyle w:val="TableParagraph"/>
              <w:tabs>
                <w:tab w:val="left" w:pos="1391"/>
              </w:tabs>
              <w:spacing w:line="252" w:lineRule="exact"/>
              <w:ind w:left="107" w:right="95"/>
              <w:rPr>
                <w:b/>
              </w:rPr>
            </w:pPr>
            <w:r>
              <w:rPr>
                <w:b/>
                <w:spacing w:val="-2"/>
              </w:rPr>
              <w:t>Overall</w:t>
            </w:r>
            <w:r>
              <w:rPr>
                <w:b/>
              </w:rPr>
              <w:tab/>
            </w:r>
            <w:r>
              <w:rPr>
                <w:b/>
                <w:spacing w:val="-2"/>
              </w:rPr>
              <w:t xml:space="preserve">Module </w:t>
            </w:r>
            <w:r>
              <w:rPr>
                <w:b/>
              </w:rPr>
              <w:t>Assessment (%):</w:t>
            </w:r>
          </w:p>
        </w:tc>
        <w:tc>
          <w:tcPr>
            <w:tcW w:w="2269" w:type="dxa"/>
            <w:shd w:val="clear" w:color="auto" w:fill="F3FFF3"/>
          </w:tcPr>
          <w:p w14:paraId="7F6A0219" w14:textId="77777777" w:rsidR="00EB7C74" w:rsidRDefault="00C341EA">
            <w:pPr>
              <w:pStyle w:val="TableParagraph"/>
              <w:spacing w:before="123"/>
              <w:ind w:left="106"/>
              <w:rPr>
                <w:b/>
              </w:rPr>
            </w:pPr>
            <w:r>
              <w:rPr>
                <w:b/>
                <w:spacing w:val="-5"/>
              </w:rPr>
              <w:t>50%</w:t>
            </w:r>
          </w:p>
        </w:tc>
      </w:tr>
      <w:tr w:rsidR="00EB7C74" w14:paraId="7A7BEEB0" w14:textId="77777777">
        <w:trPr>
          <w:trHeight w:val="491"/>
        </w:trPr>
        <w:tc>
          <w:tcPr>
            <w:tcW w:w="2096" w:type="dxa"/>
            <w:shd w:val="clear" w:color="auto" w:fill="D9D9D9"/>
          </w:tcPr>
          <w:p w14:paraId="351ABB46" w14:textId="77777777" w:rsidR="00EB7C74" w:rsidRDefault="00C341EA">
            <w:pPr>
              <w:pStyle w:val="TableParagraph"/>
              <w:spacing w:before="120"/>
              <w:ind w:left="108"/>
              <w:rPr>
                <w:b/>
              </w:rPr>
            </w:pPr>
            <w:r>
              <w:rPr>
                <w:b/>
              </w:rPr>
              <w:t>Module</w:t>
            </w:r>
            <w:r>
              <w:rPr>
                <w:b/>
                <w:spacing w:val="-4"/>
              </w:rPr>
              <w:t xml:space="preserve"> </w:t>
            </w:r>
            <w:r>
              <w:rPr>
                <w:b/>
                <w:spacing w:val="-2"/>
              </w:rPr>
              <w:t>Lead:</w:t>
            </w:r>
          </w:p>
        </w:tc>
        <w:tc>
          <w:tcPr>
            <w:tcW w:w="3294" w:type="dxa"/>
            <w:shd w:val="clear" w:color="auto" w:fill="F3FFF3"/>
          </w:tcPr>
          <w:p w14:paraId="5D8F44B2" w14:textId="77777777" w:rsidR="00EB7C74" w:rsidRDefault="00C341EA">
            <w:pPr>
              <w:pStyle w:val="TableParagraph"/>
              <w:spacing w:before="120"/>
              <w:ind w:left="105"/>
              <w:rPr>
                <w:b/>
              </w:rPr>
            </w:pPr>
            <w:proofErr w:type="spellStart"/>
            <w:r>
              <w:rPr>
                <w:b/>
              </w:rPr>
              <w:t>Dami</w:t>
            </w:r>
            <w:proofErr w:type="spellEnd"/>
            <w:r>
              <w:rPr>
                <w:b/>
                <w:spacing w:val="-4"/>
              </w:rPr>
              <w:t xml:space="preserve"> </w:t>
            </w:r>
            <w:proofErr w:type="spellStart"/>
            <w:r>
              <w:rPr>
                <w:b/>
                <w:spacing w:val="-2"/>
              </w:rPr>
              <w:t>Pokubo</w:t>
            </w:r>
            <w:proofErr w:type="spellEnd"/>
          </w:p>
        </w:tc>
        <w:tc>
          <w:tcPr>
            <w:tcW w:w="2269" w:type="dxa"/>
            <w:shd w:val="clear" w:color="auto" w:fill="D9D9D9"/>
          </w:tcPr>
          <w:p w14:paraId="5C4B3974" w14:textId="77777777" w:rsidR="00EB7C74" w:rsidRDefault="00C341EA">
            <w:pPr>
              <w:pStyle w:val="TableParagraph"/>
              <w:spacing w:before="120"/>
              <w:ind w:left="107"/>
              <w:rPr>
                <w:b/>
              </w:rPr>
            </w:pPr>
            <w:r>
              <w:rPr>
                <w:b/>
              </w:rPr>
              <w:t>Internal</w:t>
            </w:r>
            <w:r>
              <w:rPr>
                <w:b/>
                <w:spacing w:val="-1"/>
              </w:rPr>
              <w:t xml:space="preserve"> </w:t>
            </w:r>
            <w:r>
              <w:rPr>
                <w:b/>
                <w:spacing w:val="-2"/>
              </w:rPr>
              <w:t>Verifier:</w:t>
            </w:r>
          </w:p>
        </w:tc>
        <w:tc>
          <w:tcPr>
            <w:tcW w:w="2269" w:type="dxa"/>
            <w:shd w:val="clear" w:color="auto" w:fill="F3FFF3"/>
          </w:tcPr>
          <w:p w14:paraId="4CE7FA58" w14:textId="77777777" w:rsidR="00EB7C74" w:rsidRDefault="00C341EA">
            <w:pPr>
              <w:pStyle w:val="TableParagraph"/>
              <w:spacing w:before="120"/>
              <w:ind w:left="106"/>
              <w:rPr>
                <w:b/>
              </w:rPr>
            </w:pPr>
            <w:r>
              <w:rPr>
                <w:b/>
              </w:rPr>
              <w:t>Yohan</w:t>
            </w:r>
            <w:r>
              <w:rPr>
                <w:b/>
                <w:spacing w:val="-4"/>
              </w:rPr>
              <w:t xml:space="preserve"> </w:t>
            </w:r>
            <w:r>
              <w:rPr>
                <w:b/>
                <w:spacing w:val="-2"/>
              </w:rPr>
              <w:t>Mendis</w:t>
            </w:r>
          </w:p>
        </w:tc>
      </w:tr>
      <w:tr w:rsidR="00EB7C74" w14:paraId="66AD5E5C" w14:textId="77777777">
        <w:trPr>
          <w:trHeight w:val="1000"/>
        </w:trPr>
        <w:tc>
          <w:tcPr>
            <w:tcW w:w="2096" w:type="dxa"/>
            <w:shd w:val="clear" w:color="auto" w:fill="D9D9D9"/>
          </w:tcPr>
          <w:p w14:paraId="7F80C547" w14:textId="77777777" w:rsidR="00EB7C74" w:rsidRDefault="00C341EA">
            <w:pPr>
              <w:pStyle w:val="TableParagraph"/>
              <w:spacing w:before="120"/>
              <w:ind w:left="108"/>
              <w:rPr>
                <w:b/>
              </w:rPr>
            </w:pPr>
            <w:r>
              <w:rPr>
                <w:b/>
              </w:rPr>
              <w:t>Assignment</w:t>
            </w:r>
            <w:r>
              <w:rPr>
                <w:b/>
                <w:spacing w:val="-12"/>
              </w:rPr>
              <w:t xml:space="preserve"> </w:t>
            </w:r>
            <w:r>
              <w:rPr>
                <w:b/>
                <w:spacing w:val="-2"/>
              </w:rPr>
              <w:t>Title:</w:t>
            </w:r>
          </w:p>
        </w:tc>
        <w:tc>
          <w:tcPr>
            <w:tcW w:w="3294" w:type="dxa"/>
            <w:shd w:val="clear" w:color="auto" w:fill="F3FFF3"/>
          </w:tcPr>
          <w:p w14:paraId="0A1D3200" w14:textId="77777777" w:rsidR="00EB7C74" w:rsidRDefault="00C341EA">
            <w:pPr>
              <w:pStyle w:val="TableParagraph"/>
              <w:spacing w:before="120"/>
              <w:ind w:left="105" w:right="96"/>
              <w:jc w:val="both"/>
              <w:rPr>
                <w:b/>
              </w:rPr>
            </w:pPr>
            <w:r>
              <w:rPr>
                <w:b/>
              </w:rPr>
              <w:t>Component 1 – Report on Effective Teamworking for business success</w:t>
            </w:r>
          </w:p>
        </w:tc>
        <w:tc>
          <w:tcPr>
            <w:tcW w:w="2269" w:type="dxa"/>
            <w:shd w:val="clear" w:color="auto" w:fill="D9D9D9"/>
          </w:tcPr>
          <w:p w14:paraId="1D13F18F" w14:textId="77777777" w:rsidR="00EB7C74" w:rsidRDefault="00C341EA">
            <w:pPr>
              <w:pStyle w:val="TableParagraph"/>
              <w:tabs>
                <w:tab w:val="left" w:pos="970"/>
                <w:tab w:val="left" w:pos="1865"/>
              </w:tabs>
              <w:spacing w:before="120"/>
              <w:ind w:left="107" w:right="96"/>
              <w:rPr>
                <w:b/>
              </w:rPr>
            </w:pPr>
            <w:r>
              <w:rPr>
                <w:b/>
                <w:spacing w:val="-4"/>
              </w:rPr>
              <w:t>Word</w:t>
            </w:r>
            <w:r>
              <w:rPr>
                <w:b/>
              </w:rPr>
              <w:tab/>
            </w:r>
            <w:r>
              <w:rPr>
                <w:b/>
                <w:spacing w:val="-2"/>
              </w:rPr>
              <w:t>count</w:t>
            </w:r>
            <w:r>
              <w:rPr>
                <w:b/>
              </w:rPr>
              <w:tab/>
            </w:r>
            <w:r>
              <w:rPr>
                <w:b/>
                <w:spacing w:val="-4"/>
              </w:rPr>
              <w:t xml:space="preserve">(or </w:t>
            </w:r>
            <w:r>
              <w:rPr>
                <w:b/>
                <w:spacing w:val="-2"/>
              </w:rPr>
              <w:t>equivalent):</w:t>
            </w:r>
          </w:p>
        </w:tc>
        <w:tc>
          <w:tcPr>
            <w:tcW w:w="2269" w:type="dxa"/>
            <w:shd w:val="clear" w:color="auto" w:fill="F3FFF3"/>
          </w:tcPr>
          <w:p w14:paraId="2126C056" w14:textId="77777777" w:rsidR="00EB7C74" w:rsidRDefault="00C341EA">
            <w:pPr>
              <w:pStyle w:val="TableParagraph"/>
              <w:spacing w:before="120"/>
              <w:ind w:left="106"/>
              <w:rPr>
                <w:b/>
              </w:rPr>
            </w:pPr>
            <w:r>
              <w:rPr>
                <w:b/>
              </w:rPr>
              <w:t>2000</w:t>
            </w:r>
            <w:r>
              <w:rPr>
                <w:b/>
                <w:spacing w:val="-1"/>
              </w:rPr>
              <w:t xml:space="preserve"> </w:t>
            </w:r>
            <w:r>
              <w:rPr>
                <w:b/>
                <w:spacing w:val="-2"/>
              </w:rPr>
              <w:t>words</w:t>
            </w:r>
          </w:p>
        </w:tc>
      </w:tr>
      <w:tr w:rsidR="00EB7C74" w14:paraId="395305CE" w14:textId="77777777">
        <w:trPr>
          <w:trHeight w:val="1117"/>
        </w:trPr>
        <w:tc>
          <w:tcPr>
            <w:tcW w:w="2096" w:type="dxa"/>
            <w:shd w:val="clear" w:color="auto" w:fill="D9D9D9"/>
          </w:tcPr>
          <w:p w14:paraId="2409D554" w14:textId="77777777" w:rsidR="00EB7C74" w:rsidRDefault="00C341EA">
            <w:pPr>
              <w:pStyle w:val="TableParagraph"/>
              <w:spacing w:before="120"/>
              <w:ind w:left="108"/>
              <w:rPr>
                <w:b/>
              </w:rPr>
            </w:pPr>
            <w:r>
              <w:rPr>
                <w:b/>
                <w:spacing w:val="-2"/>
              </w:rPr>
              <w:t>Submission deadline:</w:t>
            </w:r>
          </w:p>
        </w:tc>
        <w:tc>
          <w:tcPr>
            <w:tcW w:w="3294" w:type="dxa"/>
            <w:shd w:val="clear" w:color="auto" w:fill="F3FFF3"/>
          </w:tcPr>
          <w:p w14:paraId="2849AC31" w14:textId="2A0F70A4" w:rsidR="00EB7C74" w:rsidRDefault="007052A9">
            <w:pPr>
              <w:pStyle w:val="TableParagraph"/>
              <w:tabs>
                <w:tab w:val="left" w:pos="764"/>
                <w:tab w:val="left" w:pos="1815"/>
                <w:tab w:val="left" w:pos="2510"/>
              </w:tabs>
              <w:spacing w:before="120"/>
              <w:ind w:left="105" w:right="96"/>
              <w:rPr>
                <w:b/>
              </w:rPr>
            </w:pPr>
            <w:r>
              <w:rPr>
                <w:b/>
                <w:color w:val="000000"/>
                <w:spacing w:val="-4"/>
                <w:shd w:val="clear" w:color="auto" w:fill="FFFF00"/>
              </w:rPr>
              <w:t>06/04/23</w:t>
            </w:r>
            <w:r w:rsidR="00C341EA">
              <w:rPr>
                <w:b/>
                <w:color w:val="000000"/>
                <w:spacing w:val="-4"/>
                <w:shd w:val="clear" w:color="auto" w:fill="FFFF00"/>
              </w:rPr>
              <w:t xml:space="preserve"> – 3pm</w:t>
            </w:r>
          </w:p>
        </w:tc>
        <w:tc>
          <w:tcPr>
            <w:tcW w:w="2269" w:type="dxa"/>
            <w:shd w:val="clear" w:color="auto" w:fill="D9D9D9"/>
          </w:tcPr>
          <w:p w14:paraId="2D5FA1E1" w14:textId="77777777" w:rsidR="00EB7C74" w:rsidRDefault="00C341EA">
            <w:pPr>
              <w:pStyle w:val="TableParagraph"/>
              <w:spacing w:before="120"/>
              <w:ind w:left="107" w:right="95"/>
              <w:jc w:val="both"/>
              <w:rPr>
                <w:b/>
              </w:rPr>
            </w:pPr>
            <w:r>
              <w:rPr>
                <w:b/>
              </w:rPr>
              <w:t>Return date of provisional marks &amp;</w:t>
            </w:r>
            <w:r>
              <w:rPr>
                <w:b/>
                <w:spacing w:val="-4"/>
              </w:rPr>
              <w:t xml:space="preserve"> </w:t>
            </w:r>
            <w:r>
              <w:rPr>
                <w:b/>
              </w:rPr>
              <w:t>written</w:t>
            </w:r>
            <w:r>
              <w:rPr>
                <w:b/>
                <w:spacing w:val="-4"/>
              </w:rPr>
              <w:t xml:space="preserve"> </w:t>
            </w:r>
            <w:r>
              <w:rPr>
                <w:b/>
                <w:spacing w:val="-2"/>
              </w:rPr>
              <w:t>feedback:</w:t>
            </w:r>
          </w:p>
        </w:tc>
        <w:tc>
          <w:tcPr>
            <w:tcW w:w="2269" w:type="dxa"/>
            <w:shd w:val="clear" w:color="auto" w:fill="F3FFF3"/>
          </w:tcPr>
          <w:p w14:paraId="48D1F28E" w14:textId="77777777" w:rsidR="00EB7C74" w:rsidRDefault="00EB7C74">
            <w:pPr>
              <w:pStyle w:val="TableParagraph"/>
              <w:rPr>
                <w:rFonts w:ascii="Times New Roman"/>
              </w:rPr>
            </w:pPr>
          </w:p>
        </w:tc>
      </w:tr>
      <w:tr w:rsidR="00EB7C74" w14:paraId="26C20952" w14:textId="77777777">
        <w:trPr>
          <w:trHeight w:val="2637"/>
        </w:trPr>
        <w:tc>
          <w:tcPr>
            <w:tcW w:w="2096" w:type="dxa"/>
            <w:shd w:val="clear" w:color="auto" w:fill="D9D9D9"/>
          </w:tcPr>
          <w:p w14:paraId="41128FF8" w14:textId="77777777" w:rsidR="00EB7C74" w:rsidRDefault="00C341EA">
            <w:pPr>
              <w:pStyle w:val="TableParagraph"/>
              <w:spacing w:before="120"/>
              <w:ind w:left="108"/>
              <w:rPr>
                <w:b/>
              </w:rPr>
            </w:pPr>
            <w:r>
              <w:rPr>
                <w:b/>
                <w:spacing w:val="-2"/>
              </w:rPr>
              <w:t>Submission method:</w:t>
            </w:r>
          </w:p>
        </w:tc>
        <w:tc>
          <w:tcPr>
            <w:tcW w:w="7832" w:type="dxa"/>
            <w:gridSpan w:val="3"/>
            <w:shd w:val="clear" w:color="auto" w:fill="F3FFF3"/>
          </w:tcPr>
          <w:p w14:paraId="0029F8A9" w14:textId="77777777" w:rsidR="00EB7C74" w:rsidRDefault="00C341EA">
            <w:pPr>
              <w:pStyle w:val="TableParagraph"/>
              <w:ind w:left="105"/>
            </w:pPr>
            <w:r>
              <w:t>All written assessments, where practical and possible, must be submitted via Turnitin</w:t>
            </w:r>
            <w:r>
              <w:rPr>
                <w:spacing w:val="-4"/>
              </w:rPr>
              <w:t xml:space="preserve"> </w:t>
            </w:r>
            <w:r>
              <w:t>unless</w:t>
            </w:r>
            <w:r>
              <w:rPr>
                <w:spacing w:val="-4"/>
              </w:rPr>
              <w:t xml:space="preserve"> </w:t>
            </w:r>
            <w:r>
              <w:t>otherwise</w:t>
            </w:r>
            <w:r>
              <w:rPr>
                <w:spacing w:val="-6"/>
              </w:rPr>
              <w:t xml:space="preserve"> </w:t>
            </w:r>
            <w:r>
              <w:t>instructed</w:t>
            </w:r>
            <w:r>
              <w:rPr>
                <w:spacing w:val="-6"/>
              </w:rPr>
              <w:t xml:space="preserve"> </w:t>
            </w:r>
            <w:r>
              <w:t>by</w:t>
            </w:r>
            <w:r>
              <w:rPr>
                <w:spacing w:val="-6"/>
              </w:rPr>
              <w:t xml:space="preserve"> </w:t>
            </w:r>
            <w:r>
              <w:t>the</w:t>
            </w:r>
            <w:r>
              <w:rPr>
                <w:spacing w:val="-4"/>
              </w:rPr>
              <w:t xml:space="preserve"> </w:t>
            </w:r>
            <w:r>
              <w:t>Lecturer.</w:t>
            </w:r>
            <w:r>
              <w:rPr>
                <w:spacing w:val="-4"/>
              </w:rPr>
              <w:t xml:space="preserve"> </w:t>
            </w:r>
            <w:r>
              <w:t>(Please</w:t>
            </w:r>
            <w:r>
              <w:rPr>
                <w:spacing w:val="-4"/>
              </w:rPr>
              <w:t xml:space="preserve"> </w:t>
            </w:r>
            <w:r>
              <w:t>DO</w:t>
            </w:r>
            <w:r>
              <w:rPr>
                <w:spacing w:val="-2"/>
              </w:rPr>
              <w:t xml:space="preserve"> </w:t>
            </w:r>
            <w:r>
              <w:t>NOT</w:t>
            </w:r>
            <w:r>
              <w:rPr>
                <w:spacing w:val="-4"/>
              </w:rPr>
              <w:t xml:space="preserve"> </w:t>
            </w:r>
            <w:r>
              <w:t>put</w:t>
            </w:r>
            <w:r>
              <w:rPr>
                <w:spacing w:val="-5"/>
              </w:rPr>
              <w:t xml:space="preserve"> </w:t>
            </w:r>
            <w:r>
              <w:t>this assessment specification into Turnitin or it will match many similarities with other students’ submissions.)</w:t>
            </w:r>
          </w:p>
          <w:p w14:paraId="41BA6503" w14:textId="2D61000C" w:rsidR="00EB7C74" w:rsidRDefault="00EB7C74">
            <w:pPr>
              <w:pStyle w:val="TableParagraph"/>
              <w:spacing w:before="119"/>
              <w:ind w:left="105" w:right="100"/>
              <w:jc w:val="both"/>
            </w:pPr>
          </w:p>
        </w:tc>
      </w:tr>
      <w:tr w:rsidR="00EB7C74" w14:paraId="0ED2C026" w14:textId="77777777">
        <w:trPr>
          <w:trHeight w:val="1252"/>
        </w:trPr>
        <w:tc>
          <w:tcPr>
            <w:tcW w:w="2096" w:type="dxa"/>
            <w:shd w:val="clear" w:color="auto" w:fill="D9D9D9"/>
          </w:tcPr>
          <w:p w14:paraId="7CEC5179" w14:textId="77777777" w:rsidR="00EB7C74" w:rsidRDefault="00C341EA">
            <w:pPr>
              <w:pStyle w:val="TableParagraph"/>
              <w:spacing w:before="120"/>
              <w:ind w:left="108" w:right="131"/>
              <w:rPr>
                <w:b/>
              </w:rPr>
            </w:pPr>
            <w:r>
              <w:rPr>
                <w:b/>
                <w:spacing w:val="-2"/>
              </w:rPr>
              <w:t xml:space="preserve">Academic </w:t>
            </w:r>
            <w:r>
              <w:rPr>
                <w:b/>
              </w:rPr>
              <w:t xml:space="preserve">honesty / </w:t>
            </w:r>
            <w:r>
              <w:rPr>
                <w:b/>
                <w:spacing w:val="-2"/>
              </w:rPr>
              <w:t>referencing:</w:t>
            </w:r>
          </w:p>
        </w:tc>
        <w:tc>
          <w:tcPr>
            <w:tcW w:w="7832" w:type="dxa"/>
            <w:gridSpan w:val="3"/>
            <w:shd w:val="clear" w:color="auto" w:fill="F3FFF3"/>
          </w:tcPr>
          <w:p w14:paraId="10FE8220" w14:textId="77777777" w:rsidR="00EB7C74" w:rsidRDefault="00C341EA">
            <w:pPr>
              <w:pStyle w:val="TableParagraph"/>
              <w:spacing w:before="120"/>
              <w:ind w:left="105" w:right="102"/>
              <w:jc w:val="both"/>
            </w:pPr>
            <w:r>
              <w:t>Academic honesty is required. In the main body of your submission you must give</w:t>
            </w:r>
            <w:r>
              <w:rPr>
                <w:spacing w:val="-14"/>
              </w:rPr>
              <w:t xml:space="preserve"> </w:t>
            </w:r>
            <w:r>
              <w:t>credit</w:t>
            </w:r>
            <w:r>
              <w:rPr>
                <w:spacing w:val="-13"/>
              </w:rPr>
              <w:t xml:space="preserve"> </w:t>
            </w:r>
            <w:r>
              <w:t>to</w:t>
            </w:r>
            <w:r>
              <w:rPr>
                <w:spacing w:val="-15"/>
              </w:rPr>
              <w:t xml:space="preserve"> </w:t>
            </w:r>
            <w:r>
              <w:t>authors</w:t>
            </w:r>
            <w:r>
              <w:rPr>
                <w:spacing w:val="-14"/>
              </w:rPr>
              <w:t xml:space="preserve"> </w:t>
            </w:r>
            <w:r>
              <w:t>on</w:t>
            </w:r>
            <w:r>
              <w:rPr>
                <w:spacing w:val="-16"/>
              </w:rPr>
              <w:t xml:space="preserve"> </w:t>
            </w:r>
            <w:r>
              <w:t>whose</w:t>
            </w:r>
            <w:r>
              <w:rPr>
                <w:spacing w:val="-14"/>
              </w:rPr>
              <w:t xml:space="preserve"> </w:t>
            </w:r>
            <w:r>
              <w:t>research</w:t>
            </w:r>
            <w:r>
              <w:rPr>
                <w:spacing w:val="-14"/>
              </w:rPr>
              <w:t xml:space="preserve"> </w:t>
            </w:r>
            <w:r>
              <w:t>and</w:t>
            </w:r>
            <w:r>
              <w:rPr>
                <w:spacing w:val="-15"/>
              </w:rPr>
              <w:t xml:space="preserve"> </w:t>
            </w:r>
            <w:r>
              <w:t>ideas</w:t>
            </w:r>
            <w:r>
              <w:rPr>
                <w:spacing w:val="-14"/>
              </w:rPr>
              <w:t xml:space="preserve"> </w:t>
            </w:r>
            <w:r>
              <w:t>your</w:t>
            </w:r>
            <w:r>
              <w:rPr>
                <w:spacing w:val="-13"/>
              </w:rPr>
              <w:t xml:space="preserve"> </w:t>
            </w:r>
            <w:r>
              <w:t>work</w:t>
            </w:r>
            <w:r>
              <w:rPr>
                <w:spacing w:val="-14"/>
              </w:rPr>
              <w:t xml:space="preserve"> </w:t>
            </w:r>
            <w:r>
              <w:t>is</w:t>
            </w:r>
            <w:r>
              <w:rPr>
                <w:spacing w:val="-14"/>
              </w:rPr>
              <w:t xml:space="preserve"> </w:t>
            </w:r>
            <w:r>
              <w:t>based.</w:t>
            </w:r>
            <w:r>
              <w:rPr>
                <w:spacing w:val="-13"/>
              </w:rPr>
              <w:t xml:space="preserve"> </w:t>
            </w:r>
            <w:r>
              <w:t>Append to your submission a reference list that indicates the books, articles, etc. that you have used, cited or quoted in order to complete this assessment.</w:t>
            </w:r>
          </w:p>
        </w:tc>
      </w:tr>
    </w:tbl>
    <w:p w14:paraId="46221FF6" w14:textId="77777777" w:rsidR="00EB7C74" w:rsidRDefault="00EB7C74">
      <w:pPr>
        <w:jc w:val="both"/>
        <w:sectPr w:rsidR="00EB7C74">
          <w:type w:val="continuous"/>
          <w:pgSz w:w="11900" w:h="16840"/>
          <w:pgMar w:top="700" w:right="580" w:bottom="280" w:left="580" w:header="720" w:footer="720" w:gutter="0"/>
          <w:cols w:space="720"/>
        </w:sectPr>
      </w:pPr>
    </w:p>
    <w:tbl>
      <w:tblPr>
        <w:tblW w:w="0" w:type="auto"/>
        <w:tblInd w:w="54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51"/>
      </w:tblGrid>
      <w:tr w:rsidR="00EB7C74" w14:paraId="3F5A9C2B" w14:textId="77777777">
        <w:trPr>
          <w:trHeight w:val="506"/>
        </w:trPr>
        <w:tc>
          <w:tcPr>
            <w:tcW w:w="9751" w:type="dxa"/>
            <w:shd w:val="clear" w:color="auto" w:fill="E4E4E4"/>
          </w:tcPr>
          <w:p w14:paraId="2630F603" w14:textId="77777777" w:rsidR="00EB7C74" w:rsidRDefault="00C341EA">
            <w:pPr>
              <w:pStyle w:val="TableParagraph"/>
              <w:spacing w:line="252" w:lineRule="exact"/>
              <w:ind w:left="108" w:right="6224"/>
              <w:rPr>
                <w:b/>
              </w:rPr>
            </w:pPr>
            <w:r>
              <w:rPr>
                <w:b/>
              </w:rPr>
              <w:lastRenderedPageBreak/>
              <w:t>Module</w:t>
            </w:r>
            <w:r>
              <w:rPr>
                <w:b/>
                <w:spacing w:val="-16"/>
              </w:rPr>
              <w:t xml:space="preserve"> </w:t>
            </w:r>
            <w:r>
              <w:rPr>
                <w:b/>
              </w:rPr>
              <w:t>Learning</w:t>
            </w:r>
            <w:r>
              <w:rPr>
                <w:b/>
                <w:spacing w:val="-15"/>
              </w:rPr>
              <w:t xml:space="preserve"> </w:t>
            </w:r>
            <w:r>
              <w:rPr>
                <w:b/>
              </w:rPr>
              <w:t>Outcomes (from module syllabus)</w:t>
            </w:r>
          </w:p>
        </w:tc>
      </w:tr>
      <w:tr w:rsidR="00EB7C74" w14:paraId="7EE57EC5" w14:textId="77777777">
        <w:trPr>
          <w:trHeight w:val="1511"/>
        </w:trPr>
        <w:tc>
          <w:tcPr>
            <w:tcW w:w="9751" w:type="dxa"/>
            <w:shd w:val="clear" w:color="auto" w:fill="F3FFF3"/>
          </w:tcPr>
          <w:p w14:paraId="1225F79D" w14:textId="77777777" w:rsidR="00EB7C74" w:rsidRDefault="00EB7C74">
            <w:pPr>
              <w:pStyle w:val="TableParagraph"/>
              <w:spacing w:before="10"/>
              <w:rPr>
                <w:b/>
                <w:sz w:val="21"/>
              </w:rPr>
            </w:pPr>
          </w:p>
          <w:p w14:paraId="5598FB48" w14:textId="77777777" w:rsidR="00EB7C74" w:rsidRDefault="00C341EA">
            <w:pPr>
              <w:pStyle w:val="TableParagraph"/>
              <w:spacing w:line="237" w:lineRule="auto"/>
              <w:ind w:left="607" w:right="281"/>
            </w:pPr>
            <w:r>
              <w:t>LEARNING</w:t>
            </w:r>
            <w:r>
              <w:rPr>
                <w:spacing w:val="-4"/>
              </w:rPr>
              <w:t xml:space="preserve"> </w:t>
            </w:r>
            <w:r>
              <w:t>OUTCOMES</w:t>
            </w:r>
            <w:r>
              <w:rPr>
                <w:spacing w:val="-3"/>
              </w:rPr>
              <w:t xml:space="preserve"> </w:t>
            </w:r>
            <w:r>
              <w:t>Upon</w:t>
            </w:r>
            <w:r>
              <w:rPr>
                <w:spacing w:val="-3"/>
              </w:rPr>
              <w:t xml:space="preserve"> </w:t>
            </w:r>
            <w:r>
              <w:t>the</w:t>
            </w:r>
            <w:r>
              <w:rPr>
                <w:spacing w:val="-5"/>
              </w:rPr>
              <w:t xml:space="preserve"> </w:t>
            </w:r>
            <w:r>
              <w:t>successful</w:t>
            </w:r>
            <w:r>
              <w:rPr>
                <w:spacing w:val="-6"/>
              </w:rPr>
              <w:t xml:space="preserve"> </w:t>
            </w:r>
            <w:r>
              <w:t>completion</w:t>
            </w:r>
            <w:r>
              <w:rPr>
                <w:spacing w:val="-3"/>
              </w:rPr>
              <w:t xml:space="preserve"> </w:t>
            </w:r>
            <w:r>
              <w:t>of</w:t>
            </w:r>
            <w:r>
              <w:rPr>
                <w:spacing w:val="-4"/>
              </w:rPr>
              <w:t xml:space="preserve"> </w:t>
            </w:r>
            <w:r>
              <w:t>this</w:t>
            </w:r>
            <w:r>
              <w:rPr>
                <w:spacing w:val="-5"/>
              </w:rPr>
              <w:t xml:space="preserve"> </w:t>
            </w:r>
            <w:r>
              <w:t>module,</w:t>
            </w:r>
            <w:r>
              <w:rPr>
                <w:spacing w:val="-4"/>
              </w:rPr>
              <w:t xml:space="preserve"> </w:t>
            </w:r>
            <w:r>
              <w:t>the</w:t>
            </w:r>
            <w:r>
              <w:rPr>
                <w:spacing w:val="-5"/>
              </w:rPr>
              <w:t xml:space="preserve"> </w:t>
            </w:r>
            <w:r>
              <w:t>student should be able to:</w:t>
            </w:r>
          </w:p>
          <w:p w14:paraId="68ECCA4D" w14:textId="77777777" w:rsidR="00EB7C74" w:rsidRDefault="00C341EA">
            <w:pPr>
              <w:pStyle w:val="TableParagraph"/>
              <w:numPr>
                <w:ilvl w:val="0"/>
                <w:numId w:val="5"/>
              </w:numPr>
              <w:tabs>
                <w:tab w:val="left" w:pos="1729"/>
              </w:tabs>
              <w:spacing w:before="6" w:line="237" w:lineRule="auto"/>
              <w:ind w:right="1208"/>
            </w:pPr>
            <w:r>
              <w:t>Apply</w:t>
            </w:r>
            <w:r>
              <w:rPr>
                <w:spacing w:val="-2"/>
              </w:rPr>
              <w:t xml:space="preserve"> </w:t>
            </w:r>
            <w:r>
              <w:t>the</w:t>
            </w:r>
            <w:r>
              <w:rPr>
                <w:spacing w:val="-5"/>
              </w:rPr>
              <w:t xml:space="preserve"> </w:t>
            </w:r>
            <w:r>
              <w:t>main</w:t>
            </w:r>
            <w:r>
              <w:rPr>
                <w:spacing w:val="-5"/>
              </w:rPr>
              <w:t xml:space="preserve"> </w:t>
            </w:r>
            <w:r>
              <w:t>theories</w:t>
            </w:r>
            <w:r>
              <w:rPr>
                <w:spacing w:val="-5"/>
              </w:rPr>
              <w:t xml:space="preserve"> </w:t>
            </w:r>
            <w:r>
              <w:t>relating</w:t>
            </w:r>
            <w:r>
              <w:rPr>
                <w:spacing w:val="-3"/>
              </w:rPr>
              <w:t xml:space="preserve"> </w:t>
            </w:r>
            <w:r>
              <w:t>to</w:t>
            </w:r>
            <w:r>
              <w:rPr>
                <w:spacing w:val="-3"/>
              </w:rPr>
              <w:t xml:space="preserve"> </w:t>
            </w:r>
            <w:r>
              <w:t>group</w:t>
            </w:r>
            <w:r>
              <w:rPr>
                <w:spacing w:val="-3"/>
              </w:rPr>
              <w:t xml:space="preserve"> </w:t>
            </w:r>
            <w:r>
              <w:t>dynamics,</w:t>
            </w:r>
            <w:r>
              <w:rPr>
                <w:spacing w:val="-4"/>
              </w:rPr>
              <w:t xml:space="preserve"> </w:t>
            </w:r>
            <w:r>
              <w:t>team</w:t>
            </w:r>
            <w:r>
              <w:rPr>
                <w:spacing w:val="-4"/>
              </w:rPr>
              <w:t xml:space="preserve"> </w:t>
            </w:r>
            <w:r>
              <w:t>working</w:t>
            </w:r>
            <w:r>
              <w:rPr>
                <w:spacing w:val="-5"/>
              </w:rPr>
              <w:t xml:space="preserve"> </w:t>
            </w:r>
            <w:r>
              <w:t>and communication to their own workplace examples.</w:t>
            </w:r>
          </w:p>
          <w:p w14:paraId="5F19E14F" w14:textId="77777777" w:rsidR="00EB7C74" w:rsidRDefault="00C341EA">
            <w:pPr>
              <w:pStyle w:val="TableParagraph"/>
              <w:numPr>
                <w:ilvl w:val="0"/>
                <w:numId w:val="5"/>
              </w:numPr>
              <w:tabs>
                <w:tab w:val="left" w:pos="1729"/>
              </w:tabs>
              <w:spacing w:line="233" w:lineRule="exact"/>
              <w:ind w:hanging="354"/>
            </w:pPr>
            <w:r>
              <w:t>Prepare</w:t>
            </w:r>
            <w:r>
              <w:rPr>
                <w:spacing w:val="-6"/>
              </w:rPr>
              <w:t xml:space="preserve"> </w:t>
            </w:r>
            <w:r>
              <w:t>and</w:t>
            </w:r>
            <w:r>
              <w:rPr>
                <w:spacing w:val="-7"/>
              </w:rPr>
              <w:t xml:space="preserve"> </w:t>
            </w:r>
            <w:r>
              <w:t>deliver</w:t>
            </w:r>
            <w:r>
              <w:rPr>
                <w:spacing w:val="-4"/>
              </w:rPr>
              <w:t xml:space="preserve"> </w:t>
            </w:r>
            <w:r>
              <w:t>a</w:t>
            </w:r>
            <w:r>
              <w:rPr>
                <w:spacing w:val="-6"/>
              </w:rPr>
              <w:t xml:space="preserve"> </w:t>
            </w:r>
            <w:r>
              <w:t>short</w:t>
            </w:r>
            <w:r>
              <w:rPr>
                <w:spacing w:val="-5"/>
              </w:rPr>
              <w:t xml:space="preserve"> </w:t>
            </w:r>
            <w:r>
              <w:t>presentation</w:t>
            </w:r>
            <w:r>
              <w:rPr>
                <w:spacing w:val="-7"/>
              </w:rPr>
              <w:t xml:space="preserve"> </w:t>
            </w:r>
            <w:r>
              <w:t>within</w:t>
            </w:r>
            <w:r>
              <w:rPr>
                <w:spacing w:val="-5"/>
              </w:rPr>
              <w:t xml:space="preserve"> </w:t>
            </w:r>
            <w:r>
              <w:t>a</w:t>
            </w:r>
            <w:r>
              <w:rPr>
                <w:spacing w:val="-5"/>
              </w:rPr>
              <w:t xml:space="preserve"> </w:t>
            </w:r>
            <w:r>
              <w:t>team</w:t>
            </w:r>
            <w:r>
              <w:rPr>
                <w:spacing w:val="-6"/>
              </w:rPr>
              <w:t xml:space="preserve"> </w:t>
            </w:r>
            <w:r>
              <w:t>working</w:t>
            </w:r>
            <w:r>
              <w:rPr>
                <w:spacing w:val="-6"/>
              </w:rPr>
              <w:t xml:space="preserve"> </w:t>
            </w:r>
            <w:r>
              <w:rPr>
                <w:spacing w:val="-2"/>
              </w:rPr>
              <w:t>context.</w:t>
            </w:r>
          </w:p>
        </w:tc>
      </w:tr>
    </w:tbl>
    <w:p w14:paraId="453D3B0F" w14:textId="77777777" w:rsidR="00EB7C74" w:rsidRDefault="007052A9">
      <w:pPr>
        <w:pStyle w:val="BodyText"/>
        <w:rPr>
          <w:b/>
          <w:sz w:val="20"/>
        </w:rPr>
      </w:pPr>
      <w:r>
        <w:pict w14:anchorId="365AFF49">
          <v:rect id="docshape3" o:spid="_x0000_s1088" style="position:absolute;margin-left:0;margin-top:0;width:594.95pt;height:841.7pt;z-index:-16218624;mso-position-horizontal-relative:page;mso-position-vertical-relative:page" fillcolor="#f3fff3" stroked="f">
            <w10:wrap anchorx="page" anchory="page"/>
          </v:rect>
        </w:pict>
      </w:r>
    </w:p>
    <w:p w14:paraId="590F9314" w14:textId="77777777" w:rsidR="00EB7C74" w:rsidRDefault="00EB7C74">
      <w:pPr>
        <w:pStyle w:val="BodyText"/>
        <w:rPr>
          <w:b/>
          <w:sz w:val="20"/>
        </w:rPr>
      </w:pPr>
    </w:p>
    <w:p w14:paraId="458A3DEF" w14:textId="77777777" w:rsidR="00EB7C74" w:rsidRDefault="00EB7C74">
      <w:pPr>
        <w:pStyle w:val="BodyText"/>
        <w:rPr>
          <w:b/>
          <w:sz w:val="20"/>
        </w:rPr>
      </w:pPr>
    </w:p>
    <w:p w14:paraId="6376C13B" w14:textId="77777777" w:rsidR="00EB7C74" w:rsidRDefault="00EB7C74">
      <w:pPr>
        <w:pStyle w:val="BodyText"/>
        <w:rPr>
          <w:b/>
          <w:sz w:val="20"/>
        </w:rPr>
      </w:pPr>
    </w:p>
    <w:p w14:paraId="5DDFD23E" w14:textId="77777777" w:rsidR="00EB7C74" w:rsidRDefault="00EB7C74">
      <w:pPr>
        <w:pStyle w:val="BodyText"/>
        <w:rPr>
          <w:b/>
          <w:sz w:val="20"/>
        </w:rPr>
      </w:pPr>
    </w:p>
    <w:p w14:paraId="6E917E3F" w14:textId="77777777" w:rsidR="00EB7C74" w:rsidRDefault="007052A9">
      <w:pPr>
        <w:pStyle w:val="BodyText"/>
        <w:rPr>
          <w:b/>
          <w:sz w:val="18"/>
        </w:rPr>
      </w:pPr>
      <w:r>
        <w:pict w14:anchorId="5C0055E8">
          <v:group id="docshapegroup4" o:spid="_x0000_s1085" style="position:absolute;margin-left:55.6pt;margin-top:11.55pt;width:489.7pt;height:24pt;z-index:-15727616;mso-wrap-distance-left:0;mso-wrap-distance-right:0;mso-position-horizontal-relative:page" coordorigin="1112,231" coordsize="9794,48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docshape5" o:spid="_x0000_s1087" type="#_x0000_t75" style="position:absolute;left:1112;top:231;width:9794;height:480">
              <v:imagedata r:id="rId6" o:title=""/>
            </v:shape>
            <v:shape id="docshape6" o:spid="_x0000_s1086" type="#_x0000_t202" style="position:absolute;left:1112;top:231;width:9794;height:480" filled="f" stroked="f">
              <v:textbox inset="0,0,0,0">
                <w:txbxContent>
                  <w:p w14:paraId="449E43DC" w14:textId="77777777" w:rsidR="00EB7C74" w:rsidRDefault="00C341EA">
                    <w:pPr>
                      <w:spacing w:before="9"/>
                      <w:ind w:left="2923" w:right="2922"/>
                      <w:jc w:val="center"/>
                      <w:rPr>
                        <w:b/>
                        <w:sz w:val="40"/>
                      </w:rPr>
                    </w:pPr>
                    <w:r>
                      <w:rPr>
                        <w:b/>
                        <w:sz w:val="40"/>
                      </w:rPr>
                      <w:t>TASK</w:t>
                    </w:r>
                    <w:r>
                      <w:rPr>
                        <w:b/>
                        <w:spacing w:val="-3"/>
                        <w:sz w:val="40"/>
                      </w:rPr>
                      <w:t xml:space="preserve"> </w:t>
                    </w:r>
                    <w:r>
                      <w:rPr>
                        <w:b/>
                        <w:spacing w:val="-2"/>
                        <w:sz w:val="40"/>
                      </w:rPr>
                      <w:t>DESCRIPTION</w:t>
                    </w:r>
                  </w:p>
                </w:txbxContent>
              </v:textbox>
            </v:shape>
            <w10:wrap type="topAndBottom" anchorx="page"/>
          </v:group>
        </w:pict>
      </w:r>
    </w:p>
    <w:p w14:paraId="5EA51C0A" w14:textId="77777777" w:rsidR="00EB7C74" w:rsidRDefault="00EB7C74">
      <w:pPr>
        <w:pStyle w:val="BodyText"/>
        <w:spacing w:before="1"/>
        <w:rPr>
          <w:b/>
          <w:sz w:val="16"/>
        </w:rPr>
      </w:pPr>
    </w:p>
    <w:p w14:paraId="7F318DDC" w14:textId="77777777" w:rsidR="00EB7C74" w:rsidRDefault="00C341EA">
      <w:pPr>
        <w:spacing w:before="93"/>
        <w:ind w:left="140" w:right="152"/>
        <w:jc w:val="both"/>
        <w:rPr>
          <w:sz w:val="24"/>
        </w:rPr>
      </w:pPr>
      <w:r>
        <w:rPr>
          <w:sz w:val="24"/>
        </w:rPr>
        <w:t>A</w:t>
      </w:r>
      <w:r>
        <w:rPr>
          <w:spacing w:val="-13"/>
          <w:sz w:val="24"/>
        </w:rPr>
        <w:t xml:space="preserve"> </w:t>
      </w:r>
      <w:r>
        <w:rPr>
          <w:sz w:val="24"/>
        </w:rPr>
        <w:t>team</w:t>
      </w:r>
      <w:r>
        <w:rPr>
          <w:spacing w:val="-13"/>
          <w:sz w:val="24"/>
        </w:rPr>
        <w:t xml:space="preserve"> </w:t>
      </w:r>
      <w:r>
        <w:rPr>
          <w:sz w:val="24"/>
        </w:rPr>
        <w:t>is</w:t>
      </w:r>
      <w:r>
        <w:rPr>
          <w:spacing w:val="-17"/>
          <w:sz w:val="24"/>
        </w:rPr>
        <w:t xml:space="preserve"> </w:t>
      </w:r>
      <w:r>
        <w:rPr>
          <w:sz w:val="24"/>
        </w:rPr>
        <w:t>a</w:t>
      </w:r>
      <w:r>
        <w:rPr>
          <w:spacing w:val="-16"/>
          <w:sz w:val="24"/>
        </w:rPr>
        <w:t xml:space="preserve"> </w:t>
      </w:r>
      <w:r>
        <w:rPr>
          <w:sz w:val="24"/>
        </w:rPr>
        <w:t>group</w:t>
      </w:r>
      <w:r>
        <w:rPr>
          <w:spacing w:val="-16"/>
          <w:sz w:val="24"/>
        </w:rPr>
        <w:t xml:space="preserve"> </w:t>
      </w:r>
      <w:r>
        <w:rPr>
          <w:sz w:val="24"/>
        </w:rPr>
        <w:t>of</w:t>
      </w:r>
      <w:r>
        <w:rPr>
          <w:spacing w:val="-16"/>
          <w:sz w:val="24"/>
        </w:rPr>
        <w:t xml:space="preserve"> </w:t>
      </w:r>
      <w:r>
        <w:rPr>
          <w:sz w:val="24"/>
        </w:rPr>
        <w:t>people</w:t>
      </w:r>
      <w:r>
        <w:rPr>
          <w:spacing w:val="-16"/>
          <w:sz w:val="24"/>
        </w:rPr>
        <w:t xml:space="preserve"> </w:t>
      </w:r>
      <w:r>
        <w:rPr>
          <w:sz w:val="24"/>
        </w:rPr>
        <w:t>who</w:t>
      </w:r>
      <w:r>
        <w:rPr>
          <w:spacing w:val="-15"/>
          <w:sz w:val="24"/>
        </w:rPr>
        <w:t xml:space="preserve"> </w:t>
      </w:r>
      <w:r>
        <w:rPr>
          <w:sz w:val="24"/>
        </w:rPr>
        <w:t>exist</w:t>
      </w:r>
      <w:r>
        <w:rPr>
          <w:spacing w:val="-16"/>
          <w:sz w:val="24"/>
        </w:rPr>
        <w:t xml:space="preserve"> </w:t>
      </w:r>
      <w:r>
        <w:rPr>
          <w:sz w:val="24"/>
        </w:rPr>
        <w:t>to</w:t>
      </w:r>
      <w:r>
        <w:rPr>
          <w:spacing w:val="-15"/>
          <w:sz w:val="24"/>
        </w:rPr>
        <w:t xml:space="preserve"> </w:t>
      </w:r>
      <w:r>
        <w:rPr>
          <w:sz w:val="24"/>
        </w:rPr>
        <w:t>accomplish</w:t>
      </w:r>
      <w:r>
        <w:rPr>
          <w:spacing w:val="-15"/>
          <w:sz w:val="24"/>
        </w:rPr>
        <w:t xml:space="preserve"> </w:t>
      </w:r>
      <w:r>
        <w:rPr>
          <w:sz w:val="24"/>
        </w:rPr>
        <w:t>specific</w:t>
      </w:r>
      <w:r>
        <w:rPr>
          <w:spacing w:val="-17"/>
          <w:sz w:val="24"/>
        </w:rPr>
        <w:t xml:space="preserve"> </w:t>
      </w:r>
      <w:r>
        <w:rPr>
          <w:sz w:val="24"/>
        </w:rPr>
        <w:t>tasks</w:t>
      </w:r>
      <w:r>
        <w:rPr>
          <w:spacing w:val="-16"/>
          <w:sz w:val="24"/>
        </w:rPr>
        <w:t xml:space="preserve"> </w:t>
      </w:r>
      <w:r>
        <w:rPr>
          <w:sz w:val="24"/>
        </w:rPr>
        <w:t>that</w:t>
      </w:r>
      <w:r>
        <w:rPr>
          <w:spacing w:val="-16"/>
          <w:sz w:val="24"/>
        </w:rPr>
        <w:t xml:space="preserve"> </w:t>
      </w:r>
      <w:r>
        <w:rPr>
          <w:sz w:val="24"/>
        </w:rPr>
        <w:t>are</w:t>
      </w:r>
      <w:r>
        <w:rPr>
          <w:spacing w:val="-9"/>
          <w:sz w:val="24"/>
        </w:rPr>
        <w:t xml:space="preserve"> </w:t>
      </w:r>
      <w:r>
        <w:rPr>
          <w:sz w:val="24"/>
        </w:rPr>
        <w:t>related</w:t>
      </w:r>
      <w:r>
        <w:rPr>
          <w:spacing w:val="-15"/>
          <w:sz w:val="24"/>
        </w:rPr>
        <w:t xml:space="preserve"> </w:t>
      </w:r>
      <w:r>
        <w:rPr>
          <w:sz w:val="24"/>
        </w:rPr>
        <w:t>to</w:t>
      </w:r>
      <w:r>
        <w:rPr>
          <w:spacing w:val="-13"/>
          <w:sz w:val="24"/>
        </w:rPr>
        <w:t xml:space="preserve"> </w:t>
      </w:r>
      <w:r>
        <w:rPr>
          <w:sz w:val="24"/>
        </w:rPr>
        <w:t>common</w:t>
      </w:r>
      <w:r>
        <w:rPr>
          <w:spacing w:val="-16"/>
          <w:sz w:val="24"/>
        </w:rPr>
        <w:t xml:space="preserve"> </w:t>
      </w:r>
      <w:r>
        <w:rPr>
          <w:sz w:val="24"/>
        </w:rPr>
        <w:t>goals. (</w:t>
      </w:r>
      <w:proofErr w:type="spellStart"/>
      <w:r>
        <w:rPr>
          <w:sz w:val="24"/>
        </w:rPr>
        <w:t>Maund</w:t>
      </w:r>
      <w:proofErr w:type="spellEnd"/>
      <w:r>
        <w:rPr>
          <w:sz w:val="24"/>
        </w:rPr>
        <w:t xml:space="preserve"> et al 2017).</w:t>
      </w:r>
    </w:p>
    <w:p w14:paraId="2B1C3625" w14:textId="77777777" w:rsidR="00EB7C74" w:rsidRDefault="00EB7C74">
      <w:pPr>
        <w:pStyle w:val="BodyText"/>
        <w:spacing w:before="11"/>
        <w:rPr>
          <w:sz w:val="23"/>
        </w:rPr>
      </w:pPr>
    </w:p>
    <w:p w14:paraId="745601C7" w14:textId="77777777" w:rsidR="00EB7C74" w:rsidRDefault="00C341EA">
      <w:pPr>
        <w:ind w:left="140" w:right="159"/>
        <w:jc w:val="both"/>
        <w:rPr>
          <w:i/>
          <w:sz w:val="24"/>
        </w:rPr>
      </w:pPr>
      <w:r>
        <w:rPr>
          <w:i/>
          <w:sz w:val="24"/>
        </w:rPr>
        <w:t xml:space="preserve">“The essence of a team is </w:t>
      </w:r>
      <w:r>
        <w:rPr>
          <w:b/>
          <w:i/>
          <w:color w:val="FF0000"/>
          <w:sz w:val="24"/>
        </w:rPr>
        <w:t>shared commitment</w:t>
      </w:r>
      <w:r>
        <w:rPr>
          <w:i/>
          <w:sz w:val="24"/>
        </w:rPr>
        <w:t xml:space="preserve">. Without it groups perform as individuals; with it they become a </w:t>
      </w:r>
      <w:r>
        <w:rPr>
          <w:b/>
          <w:i/>
          <w:color w:val="FF0000"/>
          <w:sz w:val="24"/>
        </w:rPr>
        <w:t>powerful unit of collective performance</w:t>
      </w:r>
      <w:r>
        <w:rPr>
          <w:i/>
          <w:sz w:val="24"/>
        </w:rPr>
        <w:t>. This kind of commitment requires a purpose</w:t>
      </w:r>
      <w:r>
        <w:rPr>
          <w:i/>
          <w:spacing w:val="-5"/>
          <w:sz w:val="24"/>
        </w:rPr>
        <w:t xml:space="preserve"> </w:t>
      </w:r>
      <w:r>
        <w:rPr>
          <w:i/>
          <w:sz w:val="24"/>
        </w:rPr>
        <w:t>in</w:t>
      </w:r>
      <w:r>
        <w:rPr>
          <w:i/>
          <w:spacing w:val="-5"/>
          <w:sz w:val="24"/>
        </w:rPr>
        <w:t xml:space="preserve"> </w:t>
      </w:r>
      <w:r>
        <w:rPr>
          <w:i/>
          <w:sz w:val="24"/>
        </w:rPr>
        <w:t>which</w:t>
      </w:r>
      <w:r>
        <w:rPr>
          <w:i/>
          <w:spacing w:val="-7"/>
          <w:sz w:val="24"/>
        </w:rPr>
        <w:t xml:space="preserve"> </w:t>
      </w:r>
      <w:r>
        <w:rPr>
          <w:i/>
          <w:sz w:val="24"/>
        </w:rPr>
        <w:t>team</w:t>
      </w:r>
      <w:r>
        <w:rPr>
          <w:i/>
          <w:spacing w:val="-6"/>
          <w:sz w:val="24"/>
        </w:rPr>
        <w:t xml:space="preserve"> </w:t>
      </w:r>
      <w:r>
        <w:rPr>
          <w:i/>
          <w:sz w:val="24"/>
        </w:rPr>
        <w:t>members</w:t>
      </w:r>
      <w:r>
        <w:rPr>
          <w:i/>
          <w:spacing w:val="-6"/>
          <w:sz w:val="24"/>
        </w:rPr>
        <w:t xml:space="preserve"> </w:t>
      </w:r>
      <w:r>
        <w:rPr>
          <w:i/>
          <w:sz w:val="24"/>
        </w:rPr>
        <w:t>can</w:t>
      </w:r>
      <w:r>
        <w:rPr>
          <w:i/>
          <w:spacing w:val="-7"/>
          <w:sz w:val="24"/>
        </w:rPr>
        <w:t xml:space="preserve"> </w:t>
      </w:r>
      <w:r>
        <w:rPr>
          <w:i/>
          <w:sz w:val="24"/>
        </w:rPr>
        <w:t>believe.”</w:t>
      </w:r>
      <w:r>
        <w:rPr>
          <w:i/>
          <w:spacing w:val="-6"/>
          <w:sz w:val="24"/>
        </w:rPr>
        <w:t xml:space="preserve"> </w:t>
      </w:r>
      <w:r>
        <w:rPr>
          <w:i/>
          <w:sz w:val="24"/>
        </w:rPr>
        <w:t>(Katzenbach</w:t>
      </w:r>
      <w:r>
        <w:rPr>
          <w:i/>
          <w:spacing w:val="-7"/>
          <w:sz w:val="24"/>
        </w:rPr>
        <w:t xml:space="preserve"> </w:t>
      </w:r>
      <w:r>
        <w:rPr>
          <w:i/>
          <w:sz w:val="24"/>
        </w:rPr>
        <w:t>and</w:t>
      </w:r>
      <w:r>
        <w:rPr>
          <w:i/>
          <w:spacing w:val="-5"/>
          <w:sz w:val="24"/>
        </w:rPr>
        <w:t xml:space="preserve"> </w:t>
      </w:r>
      <w:r>
        <w:rPr>
          <w:i/>
          <w:sz w:val="24"/>
        </w:rPr>
        <w:t>Smith</w:t>
      </w:r>
      <w:r>
        <w:rPr>
          <w:i/>
          <w:spacing w:val="-4"/>
          <w:sz w:val="24"/>
        </w:rPr>
        <w:t xml:space="preserve"> </w:t>
      </w:r>
      <w:r>
        <w:rPr>
          <w:i/>
          <w:sz w:val="24"/>
        </w:rPr>
        <w:t>(2005</w:t>
      </w:r>
      <w:r>
        <w:rPr>
          <w:i/>
          <w:spacing w:val="-7"/>
          <w:sz w:val="24"/>
        </w:rPr>
        <w:t xml:space="preserve"> </w:t>
      </w:r>
      <w:r>
        <w:rPr>
          <w:i/>
          <w:sz w:val="24"/>
        </w:rPr>
        <w:t>p.3)</w:t>
      </w:r>
      <w:r>
        <w:rPr>
          <w:i/>
          <w:spacing w:val="-6"/>
          <w:sz w:val="24"/>
        </w:rPr>
        <w:t xml:space="preserve"> </w:t>
      </w:r>
      <w:r>
        <w:rPr>
          <w:i/>
          <w:sz w:val="24"/>
        </w:rPr>
        <w:t>quoted</w:t>
      </w:r>
      <w:r>
        <w:rPr>
          <w:i/>
          <w:spacing w:val="-5"/>
          <w:sz w:val="24"/>
        </w:rPr>
        <w:t xml:space="preserve"> </w:t>
      </w:r>
      <w:r>
        <w:rPr>
          <w:i/>
          <w:sz w:val="24"/>
        </w:rPr>
        <w:t>in</w:t>
      </w:r>
      <w:r>
        <w:rPr>
          <w:i/>
          <w:spacing w:val="-7"/>
          <w:sz w:val="24"/>
        </w:rPr>
        <w:t xml:space="preserve"> </w:t>
      </w:r>
      <w:proofErr w:type="spellStart"/>
      <w:r>
        <w:rPr>
          <w:i/>
          <w:sz w:val="24"/>
        </w:rPr>
        <w:t>Maund</w:t>
      </w:r>
      <w:proofErr w:type="spellEnd"/>
      <w:r>
        <w:rPr>
          <w:i/>
          <w:sz w:val="24"/>
        </w:rPr>
        <w:t xml:space="preserve"> et al (2017) p.4.</w:t>
      </w:r>
    </w:p>
    <w:p w14:paraId="228F356B" w14:textId="77777777" w:rsidR="00EB7C74" w:rsidRDefault="00EB7C74">
      <w:pPr>
        <w:pStyle w:val="BodyText"/>
        <w:rPr>
          <w:i/>
          <w:sz w:val="24"/>
        </w:rPr>
      </w:pPr>
    </w:p>
    <w:p w14:paraId="6B0102BD" w14:textId="77777777" w:rsidR="00EB7C74" w:rsidRDefault="00C341EA">
      <w:pPr>
        <w:ind w:left="140"/>
        <w:jc w:val="both"/>
        <w:rPr>
          <w:b/>
          <w:sz w:val="24"/>
        </w:rPr>
      </w:pPr>
      <w:r>
        <w:rPr>
          <w:b/>
          <w:sz w:val="24"/>
          <w:u w:val="single"/>
        </w:rPr>
        <w:t>Case</w:t>
      </w:r>
      <w:r>
        <w:rPr>
          <w:b/>
          <w:spacing w:val="-6"/>
          <w:sz w:val="24"/>
          <w:u w:val="single"/>
        </w:rPr>
        <w:t xml:space="preserve"> </w:t>
      </w:r>
      <w:r>
        <w:rPr>
          <w:b/>
          <w:spacing w:val="-2"/>
          <w:sz w:val="24"/>
          <w:u w:val="single"/>
        </w:rPr>
        <w:t>Study</w:t>
      </w:r>
    </w:p>
    <w:p w14:paraId="20D307B2" w14:textId="77777777" w:rsidR="00EB7C74" w:rsidRDefault="00EB7C74">
      <w:pPr>
        <w:pStyle w:val="BodyText"/>
        <w:rPr>
          <w:b/>
          <w:sz w:val="16"/>
        </w:rPr>
      </w:pPr>
    </w:p>
    <w:p w14:paraId="5ADAF507" w14:textId="77777777" w:rsidR="00EB7C74" w:rsidRDefault="00C341EA">
      <w:pPr>
        <w:spacing w:before="92"/>
        <w:ind w:left="140" w:right="155"/>
        <w:jc w:val="both"/>
        <w:rPr>
          <w:sz w:val="24"/>
        </w:rPr>
      </w:pPr>
      <w:r>
        <w:rPr>
          <w:sz w:val="24"/>
        </w:rPr>
        <w:t>Amazon</w:t>
      </w:r>
      <w:r>
        <w:rPr>
          <w:spacing w:val="-6"/>
          <w:sz w:val="24"/>
        </w:rPr>
        <w:t xml:space="preserve"> </w:t>
      </w:r>
      <w:r>
        <w:rPr>
          <w:sz w:val="24"/>
        </w:rPr>
        <w:t>a</w:t>
      </w:r>
      <w:r>
        <w:rPr>
          <w:spacing w:val="-6"/>
          <w:sz w:val="24"/>
        </w:rPr>
        <w:t xml:space="preserve"> </w:t>
      </w:r>
      <w:r>
        <w:rPr>
          <w:sz w:val="24"/>
        </w:rPr>
        <w:t>global</w:t>
      </w:r>
      <w:r>
        <w:rPr>
          <w:spacing w:val="-7"/>
          <w:sz w:val="24"/>
        </w:rPr>
        <w:t xml:space="preserve"> </w:t>
      </w:r>
      <w:r>
        <w:rPr>
          <w:sz w:val="24"/>
        </w:rPr>
        <w:t>e-commerce</w:t>
      </w:r>
      <w:r>
        <w:rPr>
          <w:spacing w:val="-7"/>
          <w:sz w:val="24"/>
        </w:rPr>
        <w:t xml:space="preserve"> </w:t>
      </w:r>
      <w:r>
        <w:rPr>
          <w:sz w:val="24"/>
        </w:rPr>
        <w:t>giant</w:t>
      </w:r>
      <w:r>
        <w:rPr>
          <w:spacing w:val="-6"/>
          <w:sz w:val="24"/>
        </w:rPr>
        <w:t xml:space="preserve"> </w:t>
      </w:r>
      <w:r>
        <w:rPr>
          <w:sz w:val="24"/>
        </w:rPr>
        <w:t>has</w:t>
      </w:r>
      <w:r>
        <w:rPr>
          <w:spacing w:val="-4"/>
          <w:sz w:val="24"/>
        </w:rPr>
        <w:t xml:space="preserve"> </w:t>
      </w:r>
      <w:r>
        <w:rPr>
          <w:sz w:val="24"/>
        </w:rPr>
        <w:t>set</w:t>
      </w:r>
      <w:r>
        <w:rPr>
          <w:spacing w:val="-9"/>
          <w:sz w:val="24"/>
        </w:rPr>
        <w:t xml:space="preserve"> </w:t>
      </w:r>
      <w:r>
        <w:rPr>
          <w:sz w:val="24"/>
        </w:rPr>
        <w:t>an</w:t>
      </w:r>
      <w:r>
        <w:rPr>
          <w:spacing w:val="-6"/>
          <w:sz w:val="24"/>
        </w:rPr>
        <w:t xml:space="preserve"> </w:t>
      </w:r>
      <w:r>
        <w:rPr>
          <w:sz w:val="24"/>
        </w:rPr>
        <w:t>ambitious</w:t>
      </w:r>
      <w:r>
        <w:rPr>
          <w:spacing w:val="-7"/>
          <w:sz w:val="24"/>
        </w:rPr>
        <w:t xml:space="preserve"> </w:t>
      </w:r>
      <w:r>
        <w:rPr>
          <w:sz w:val="24"/>
        </w:rPr>
        <w:t>target</w:t>
      </w:r>
      <w:r>
        <w:rPr>
          <w:spacing w:val="-6"/>
          <w:sz w:val="24"/>
        </w:rPr>
        <w:t xml:space="preserve"> </w:t>
      </w:r>
      <w:r>
        <w:rPr>
          <w:sz w:val="24"/>
        </w:rPr>
        <w:t>of</w:t>
      </w:r>
      <w:r>
        <w:rPr>
          <w:spacing w:val="-9"/>
          <w:sz w:val="24"/>
        </w:rPr>
        <w:t xml:space="preserve"> </w:t>
      </w:r>
      <w:r>
        <w:rPr>
          <w:sz w:val="24"/>
        </w:rPr>
        <w:t>opening</w:t>
      </w:r>
      <w:r>
        <w:rPr>
          <w:spacing w:val="-5"/>
          <w:sz w:val="24"/>
        </w:rPr>
        <w:t xml:space="preserve"> </w:t>
      </w:r>
      <w:r>
        <w:rPr>
          <w:sz w:val="24"/>
        </w:rPr>
        <w:t>three</w:t>
      </w:r>
      <w:r>
        <w:rPr>
          <w:spacing w:val="-4"/>
          <w:sz w:val="24"/>
        </w:rPr>
        <w:t xml:space="preserve"> </w:t>
      </w:r>
      <w:r>
        <w:rPr>
          <w:sz w:val="24"/>
        </w:rPr>
        <w:t>large</w:t>
      </w:r>
      <w:r>
        <w:rPr>
          <w:spacing w:val="-4"/>
          <w:sz w:val="24"/>
        </w:rPr>
        <w:t xml:space="preserve"> </w:t>
      </w:r>
      <w:r>
        <w:rPr>
          <w:sz w:val="24"/>
        </w:rPr>
        <w:t>warehouses across major cities in Europe: London, Paris, and Berlin. This ambitious project aims to foster fast and</w:t>
      </w:r>
      <w:r>
        <w:rPr>
          <w:spacing w:val="-2"/>
          <w:sz w:val="24"/>
        </w:rPr>
        <w:t xml:space="preserve"> </w:t>
      </w:r>
      <w:r>
        <w:rPr>
          <w:sz w:val="24"/>
        </w:rPr>
        <w:t>reliable</w:t>
      </w:r>
      <w:r>
        <w:rPr>
          <w:spacing w:val="-4"/>
          <w:sz w:val="24"/>
        </w:rPr>
        <w:t xml:space="preserve"> </w:t>
      </w:r>
      <w:r>
        <w:rPr>
          <w:sz w:val="24"/>
        </w:rPr>
        <w:t>delivery</w:t>
      </w:r>
      <w:r>
        <w:rPr>
          <w:spacing w:val="-2"/>
          <w:sz w:val="24"/>
        </w:rPr>
        <w:t xml:space="preserve"> </w:t>
      </w:r>
      <w:r>
        <w:rPr>
          <w:sz w:val="24"/>
        </w:rPr>
        <w:t>services across</w:t>
      </w:r>
      <w:r>
        <w:rPr>
          <w:spacing w:val="-2"/>
          <w:sz w:val="24"/>
        </w:rPr>
        <w:t xml:space="preserve"> </w:t>
      </w:r>
      <w:r>
        <w:rPr>
          <w:sz w:val="24"/>
        </w:rPr>
        <w:t>Europe</w:t>
      </w:r>
      <w:r>
        <w:rPr>
          <w:spacing w:val="-4"/>
          <w:sz w:val="24"/>
        </w:rPr>
        <w:t xml:space="preserve"> </w:t>
      </w:r>
      <w:r>
        <w:rPr>
          <w:sz w:val="24"/>
        </w:rPr>
        <w:t>and</w:t>
      </w:r>
      <w:r>
        <w:rPr>
          <w:spacing w:val="-2"/>
          <w:sz w:val="24"/>
        </w:rPr>
        <w:t xml:space="preserve"> </w:t>
      </w:r>
      <w:r>
        <w:rPr>
          <w:sz w:val="24"/>
        </w:rPr>
        <w:t>is</w:t>
      </w:r>
      <w:r>
        <w:rPr>
          <w:spacing w:val="-3"/>
          <w:sz w:val="24"/>
        </w:rPr>
        <w:t xml:space="preserve"> </w:t>
      </w:r>
      <w:r>
        <w:rPr>
          <w:sz w:val="24"/>
        </w:rPr>
        <w:t>led</w:t>
      </w:r>
      <w:r>
        <w:rPr>
          <w:spacing w:val="-2"/>
          <w:sz w:val="24"/>
        </w:rPr>
        <w:t xml:space="preserve"> </w:t>
      </w:r>
      <w:r>
        <w:rPr>
          <w:sz w:val="24"/>
        </w:rPr>
        <w:t>by</w:t>
      </w:r>
      <w:r>
        <w:rPr>
          <w:spacing w:val="-5"/>
          <w:sz w:val="24"/>
        </w:rPr>
        <w:t xml:space="preserve"> </w:t>
      </w:r>
      <w:r>
        <w:rPr>
          <w:sz w:val="24"/>
        </w:rPr>
        <w:t>Tom</w:t>
      </w:r>
      <w:r>
        <w:rPr>
          <w:spacing w:val="-1"/>
          <w:sz w:val="24"/>
        </w:rPr>
        <w:t xml:space="preserve"> </w:t>
      </w:r>
      <w:r>
        <w:rPr>
          <w:sz w:val="24"/>
        </w:rPr>
        <w:t>Jackson.</w:t>
      </w:r>
      <w:r>
        <w:rPr>
          <w:spacing w:val="-2"/>
          <w:sz w:val="24"/>
        </w:rPr>
        <w:t xml:space="preserve"> </w:t>
      </w:r>
      <w:r>
        <w:rPr>
          <w:sz w:val="24"/>
        </w:rPr>
        <w:t>Tom</w:t>
      </w:r>
      <w:r>
        <w:rPr>
          <w:spacing w:val="-3"/>
          <w:sz w:val="24"/>
        </w:rPr>
        <w:t xml:space="preserve"> </w:t>
      </w:r>
      <w:r>
        <w:rPr>
          <w:sz w:val="24"/>
        </w:rPr>
        <w:t>is</w:t>
      </w:r>
      <w:r>
        <w:rPr>
          <w:spacing w:val="-3"/>
          <w:sz w:val="24"/>
        </w:rPr>
        <w:t xml:space="preserve"> </w:t>
      </w:r>
      <w:r>
        <w:rPr>
          <w:sz w:val="24"/>
        </w:rPr>
        <w:t>required</w:t>
      </w:r>
      <w:r>
        <w:rPr>
          <w:spacing w:val="-2"/>
          <w:sz w:val="24"/>
        </w:rPr>
        <w:t xml:space="preserve"> </w:t>
      </w:r>
      <w:r>
        <w:rPr>
          <w:sz w:val="24"/>
        </w:rPr>
        <w:t>to</w:t>
      </w:r>
      <w:r>
        <w:rPr>
          <w:spacing w:val="-4"/>
          <w:sz w:val="24"/>
        </w:rPr>
        <w:t xml:space="preserve"> </w:t>
      </w:r>
      <w:r>
        <w:rPr>
          <w:sz w:val="24"/>
        </w:rPr>
        <w:t>build</w:t>
      </w:r>
      <w:r>
        <w:rPr>
          <w:spacing w:val="-4"/>
          <w:sz w:val="24"/>
        </w:rPr>
        <w:t xml:space="preserve"> </w:t>
      </w:r>
      <w:r>
        <w:rPr>
          <w:sz w:val="24"/>
        </w:rPr>
        <w:t>a team</w:t>
      </w:r>
      <w:r>
        <w:rPr>
          <w:spacing w:val="-13"/>
          <w:sz w:val="24"/>
        </w:rPr>
        <w:t xml:space="preserve"> </w:t>
      </w:r>
      <w:r>
        <w:rPr>
          <w:sz w:val="24"/>
        </w:rPr>
        <w:t>before</w:t>
      </w:r>
      <w:r>
        <w:rPr>
          <w:spacing w:val="-14"/>
          <w:sz w:val="24"/>
        </w:rPr>
        <w:t xml:space="preserve"> </w:t>
      </w:r>
      <w:r>
        <w:rPr>
          <w:sz w:val="24"/>
        </w:rPr>
        <w:t>embarking</w:t>
      </w:r>
      <w:r>
        <w:rPr>
          <w:spacing w:val="-15"/>
          <w:sz w:val="24"/>
        </w:rPr>
        <w:t xml:space="preserve"> </w:t>
      </w:r>
      <w:r>
        <w:rPr>
          <w:sz w:val="24"/>
        </w:rPr>
        <w:t>on</w:t>
      </w:r>
      <w:r>
        <w:rPr>
          <w:spacing w:val="-13"/>
          <w:sz w:val="24"/>
        </w:rPr>
        <w:t xml:space="preserve"> </w:t>
      </w:r>
      <w:r>
        <w:rPr>
          <w:sz w:val="24"/>
        </w:rPr>
        <w:t>this</w:t>
      </w:r>
      <w:r>
        <w:rPr>
          <w:spacing w:val="-15"/>
          <w:sz w:val="24"/>
        </w:rPr>
        <w:t xml:space="preserve"> </w:t>
      </w:r>
      <w:r>
        <w:rPr>
          <w:sz w:val="24"/>
        </w:rPr>
        <w:t>project</w:t>
      </w:r>
      <w:r>
        <w:rPr>
          <w:spacing w:val="-13"/>
          <w:sz w:val="24"/>
        </w:rPr>
        <w:t xml:space="preserve"> </w:t>
      </w:r>
      <w:r>
        <w:rPr>
          <w:sz w:val="24"/>
        </w:rPr>
        <w:t>and</w:t>
      </w:r>
      <w:r>
        <w:rPr>
          <w:spacing w:val="-13"/>
          <w:sz w:val="24"/>
        </w:rPr>
        <w:t xml:space="preserve"> </w:t>
      </w:r>
      <w:r>
        <w:rPr>
          <w:sz w:val="24"/>
        </w:rPr>
        <w:t>to</w:t>
      </w:r>
      <w:r>
        <w:rPr>
          <w:spacing w:val="-15"/>
          <w:sz w:val="24"/>
        </w:rPr>
        <w:t xml:space="preserve"> </w:t>
      </w:r>
      <w:r>
        <w:rPr>
          <w:sz w:val="24"/>
        </w:rPr>
        <w:t>divide</w:t>
      </w:r>
      <w:r>
        <w:rPr>
          <w:spacing w:val="-13"/>
          <w:sz w:val="24"/>
        </w:rPr>
        <w:t xml:space="preserve"> </w:t>
      </w:r>
      <w:r>
        <w:rPr>
          <w:sz w:val="24"/>
        </w:rPr>
        <w:t>tasks</w:t>
      </w:r>
      <w:r>
        <w:rPr>
          <w:spacing w:val="-14"/>
          <w:sz w:val="24"/>
        </w:rPr>
        <w:t xml:space="preserve"> </w:t>
      </w:r>
      <w:r>
        <w:rPr>
          <w:sz w:val="24"/>
        </w:rPr>
        <w:t>and</w:t>
      </w:r>
      <w:r>
        <w:rPr>
          <w:spacing w:val="-13"/>
          <w:sz w:val="24"/>
        </w:rPr>
        <w:t xml:space="preserve"> </w:t>
      </w:r>
      <w:r>
        <w:rPr>
          <w:sz w:val="24"/>
        </w:rPr>
        <w:t>obligation</w:t>
      </w:r>
      <w:r>
        <w:rPr>
          <w:spacing w:val="-13"/>
          <w:sz w:val="24"/>
        </w:rPr>
        <w:t xml:space="preserve"> </w:t>
      </w:r>
      <w:r>
        <w:rPr>
          <w:sz w:val="24"/>
        </w:rPr>
        <w:t>for</w:t>
      </w:r>
      <w:r>
        <w:rPr>
          <w:spacing w:val="-15"/>
          <w:sz w:val="24"/>
        </w:rPr>
        <w:t xml:space="preserve"> </w:t>
      </w:r>
      <w:r>
        <w:rPr>
          <w:sz w:val="24"/>
        </w:rPr>
        <w:t>all</w:t>
      </w:r>
      <w:r>
        <w:rPr>
          <w:spacing w:val="-15"/>
          <w:sz w:val="24"/>
        </w:rPr>
        <w:t xml:space="preserve"> </w:t>
      </w:r>
      <w:r>
        <w:rPr>
          <w:sz w:val="24"/>
        </w:rPr>
        <w:t>members</w:t>
      </w:r>
      <w:r>
        <w:rPr>
          <w:spacing w:val="-15"/>
          <w:sz w:val="24"/>
        </w:rPr>
        <w:t xml:space="preserve"> </w:t>
      </w:r>
      <w:r>
        <w:rPr>
          <w:sz w:val="24"/>
        </w:rPr>
        <w:t>of</w:t>
      </w:r>
      <w:r>
        <w:rPr>
          <w:spacing w:val="-13"/>
          <w:sz w:val="24"/>
        </w:rPr>
        <w:t xml:space="preserve"> </w:t>
      </w:r>
      <w:r>
        <w:rPr>
          <w:sz w:val="24"/>
        </w:rPr>
        <w:t>the</w:t>
      </w:r>
      <w:r>
        <w:rPr>
          <w:spacing w:val="-13"/>
          <w:sz w:val="24"/>
        </w:rPr>
        <w:t xml:space="preserve"> </w:t>
      </w:r>
      <w:r>
        <w:rPr>
          <w:sz w:val="24"/>
        </w:rPr>
        <w:t>team to achieve.</w:t>
      </w:r>
    </w:p>
    <w:p w14:paraId="1CF704AE" w14:textId="77777777" w:rsidR="00EB7C74" w:rsidRDefault="00EB7C74">
      <w:pPr>
        <w:pStyle w:val="BodyText"/>
        <w:spacing w:before="1"/>
        <w:rPr>
          <w:sz w:val="24"/>
        </w:rPr>
      </w:pPr>
    </w:p>
    <w:p w14:paraId="4B7B59B5" w14:textId="77777777" w:rsidR="00EB7C74" w:rsidRDefault="00C341EA">
      <w:pPr>
        <w:ind w:left="140" w:right="154"/>
        <w:jc w:val="both"/>
        <w:rPr>
          <w:sz w:val="24"/>
        </w:rPr>
      </w:pPr>
      <w:r>
        <w:rPr>
          <w:sz w:val="24"/>
        </w:rPr>
        <w:t>But</w:t>
      </w:r>
      <w:r>
        <w:rPr>
          <w:spacing w:val="-14"/>
          <w:sz w:val="24"/>
        </w:rPr>
        <w:t xml:space="preserve"> </w:t>
      </w:r>
      <w:r>
        <w:rPr>
          <w:sz w:val="24"/>
        </w:rPr>
        <w:t>it</w:t>
      </w:r>
      <w:r>
        <w:rPr>
          <w:spacing w:val="-17"/>
          <w:sz w:val="24"/>
        </w:rPr>
        <w:t xml:space="preserve"> </w:t>
      </w:r>
      <w:r>
        <w:rPr>
          <w:sz w:val="24"/>
        </w:rPr>
        <w:t>is</w:t>
      </w:r>
      <w:r>
        <w:rPr>
          <w:spacing w:val="-15"/>
          <w:sz w:val="24"/>
        </w:rPr>
        <w:t xml:space="preserve"> </w:t>
      </w:r>
      <w:r>
        <w:rPr>
          <w:sz w:val="24"/>
        </w:rPr>
        <w:t>evident</w:t>
      </w:r>
      <w:r>
        <w:rPr>
          <w:spacing w:val="-17"/>
          <w:sz w:val="24"/>
        </w:rPr>
        <w:t xml:space="preserve"> </w:t>
      </w:r>
      <w:r>
        <w:rPr>
          <w:sz w:val="24"/>
        </w:rPr>
        <w:t>that</w:t>
      </w:r>
      <w:r>
        <w:rPr>
          <w:spacing w:val="-13"/>
          <w:sz w:val="24"/>
        </w:rPr>
        <w:t xml:space="preserve"> </w:t>
      </w:r>
      <w:r>
        <w:rPr>
          <w:sz w:val="24"/>
        </w:rPr>
        <w:t>some</w:t>
      </w:r>
      <w:r>
        <w:rPr>
          <w:spacing w:val="-17"/>
          <w:sz w:val="24"/>
        </w:rPr>
        <w:t xml:space="preserve"> </w:t>
      </w:r>
      <w:r>
        <w:rPr>
          <w:sz w:val="24"/>
        </w:rPr>
        <w:t>aspects</w:t>
      </w:r>
      <w:r>
        <w:rPr>
          <w:spacing w:val="-13"/>
          <w:sz w:val="24"/>
        </w:rPr>
        <w:t xml:space="preserve"> </w:t>
      </w:r>
      <w:r>
        <w:rPr>
          <w:sz w:val="24"/>
        </w:rPr>
        <w:t>of</w:t>
      </w:r>
      <w:r>
        <w:rPr>
          <w:spacing w:val="-14"/>
          <w:sz w:val="24"/>
        </w:rPr>
        <w:t xml:space="preserve"> </w:t>
      </w:r>
      <w:r>
        <w:rPr>
          <w:sz w:val="24"/>
        </w:rPr>
        <w:t>the</w:t>
      </w:r>
      <w:r>
        <w:rPr>
          <w:spacing w:val="-14"/>
          <w:sz w:val="24"/>
        </w:rPr>
        <w:t xml:space="preserve"> </w:t>
      </w:r>
      <w:r>
        <w:rPr>
          <w:sz w:val="24"/>
        </w:rPr>
        <w:t>interaction</w:t>
      </w:r>
      <w:r>
        <w:rPr>
          <w:spacing w:val="-17"/>
          <w:sz w:val="24"/>
        </w:rPr>
        <w:t xml:space="preserve"> </w:t>
      </w:r>
      <w:r>
        <w:rPr>
          <w:sz w:val="24"/>
        </w:rPr>
        <w:t>between</w:t>
      </w:r>
      <w:r>
        <w:rPr>
          <w:spacing w:val="-15"/>
          <w:sz w:val="24"/>
        </w:rPr>
        <w:t xml:space="preserve"> </w:t>
      </w:r>
      <w:r>
        <w:rPr>
          <w:sz w:val="24"/>
        </w:rPr>
        <w:t>Tom</w:t>
      </w:r>
      <w:r>
        <w:rPr>
          <w:spacing w:val="-14"/>
          <w:sz w:val="24"/>
        </w:rPr>
        <w:t xml:space="preserve"> </w:t>
      </w:r>
      <w:r>
        <w:rPr>
          <w:sz w:val="24"/>
        </w:rPr>
        <w:t>and</w:t>
      </w:r>
      <w:r>
        <w:rPr>
          <w:spacing w:val="-14"/>
          <w:sz w:val="24"/>
        </w:rPr>
        <w:t xml:space="preserve"> </w:t>
      </w:r>
      <w:r>
        <w:rPr>
          <w:sz w:val="24"/>
        </w:rPr>
        <w:t>the</w:t>
      </w:r>
      <w:r>
        <w:rPr>
          <w:spacing w:val="-14"/>
          <w:sz w:val="24"/>
        </w:rPr>
        <w:t xml:space="preserve"> </w:t>
      </w:r>
      <w:r>
        <w:rPr>
          <w:sz w:val="24"/>
        </w:rPr>
        <w:t>rest</w:t>
      </w:r>
      <w:r>
        <w:rPr>
          <w:spacing w:val="-14"/>
          <w:sz w:val="24"/>
        </w:rPr>
        <w:t xml:space="preserve"> </w:t>
      </w:r>
      <w:r>
        <w:rPr>
          <w:sz w:val="24"/>
        </w:rPr>
        <w:t>of</w:t>
      </w:r>
      <w:r>
        <w:rPr>
          <w:spacing w:val="-14"/>
          <w:sz w:val="24"/>
        </w:rPr>
        <w:t xml:space="preserve"> </w:t>
      </w:r>
      <w:r>
        <w:rPr>
          <w:sz w:val="24"/>
        </w:rPr>
        <w:t>the</w:t>
      </w:r>
      <w:r>
        <w:rPr>
          <w:spacing w:val="-14"/>
          <w:sz w:val="24"/>
        </w:rPr>
        <w:t xml:space="preserve"> </w:t>
      </w:r>
      <w:r>
        <w:rPr>
          <w:sz w:val="24"/>
        </w:rPr>
        <w:t>team</w:t>
      </w:r>
      <w:r>
        <w:rPr>
          <w:spacing w:val="-14"/>
          <w:sz w:val="24"/>
        </w:rPr>
        <w:t xml:space="preserve"> </w:t>
      </w:r>
      <w:r>
        <w:rPr>
          <w:sz w:val="24"/>
        </w:rPr>
        <w:t>is</w:t>
      </w:r>
      <w:r>
        <w:rPr>
          <w:spacing w:val="-15"/>
          <w:sz w:val="24"/>
        </w:rPr>
        <w:t xml:space="preserve"> </w:t>
      </w:r>
      <w:r>
        <w:rPr>
          <w:sz w:val="24"/>
        </w:rPr>
        <w:t>flawed. As team members are not able to get over some differences that has led to so much conflict and disagreement</w:t>
      </w:r>
      <w:r>
        <w:rPr>
          <w:spacing w:val="-6"/>
          <w:sz w:val="24"/>
        </w:rPr>
        <w:t xml:space="preserve"> </w:t>
      </w:r>
      <w:r>
        <w:rPr>
          <w:sz w:val="24"/>
        </w:rPr>
        <w:t>from</w:t>
      </w:r>
      <w:r>
        <w:rPr>
          <w:spacing w:val="-8"/>
          <w:sz w:val="24"/>
        </w:rPr>
        <w:t xml:space="preserve"> </w:t>
      </w:r>
      <w:r>
        <w:rPr>
          <w:sz w:val="24"/>
        </w:rPr>
        <w:t>the</w:t>
      </w:r>
      <w:r>
        <w:rPr>
          <w:spacing w:val="-11"/>
          <w:sz w:val="24"/>
        </w:rPr>
        <w:t xml:space="preserve"> </w:t>
      </w:r>
      <w:r>
        <w:rPr>
          <w:sz w:val="24"/>
        </w:rPr>
        <w:t>early</w:t>
      </w:r>
      <w:r>
        <w:rPr>
          <w:spacing w:val="-7"/>
          <w:sz w:val="24"/>
        </w:rPr>
        <w:t xml:space="preserve"> </w:t>
      </w:r>
      <w:r>
        <w:rPr>
          <w:sz w:val="24"/>
        </w:rPr>
        <w:t>stages</w:t>
      </w:r>
      <w:r>
        <w:rPr>
          <w:spacing w:val="-7"/>
          <w:sz w:val="24"/>
        </w:rPr>
        <w:t xml:space="preserve"> </w:t>
      </w:r>
      <w:r>
        <w:rPr>
          <w:sz w:val="24"/>
        </w:rPr>
        <w:t>of</w:t>
      </w:r>
      <w:r>
        <w:rPr>
          <w:spacing w:val="-6"/>
          <w:sz w:val="24"/>
        </w:rPr>
        <w:t xml:space="preserve"> </w:t>
      </w:r>
      <w:r>
        <w:rPr>
          <w:sz w:val="24"/>
        </w:rPr>
        <w:t>the</w:t>
      </w:r>
      <w:r>
        <w:rPr>
          <w:spacing w:val="-6"/>
          <w:sz w:val="24"/>
        </w:rPr>
        <w:t xml:space="preserve"> </w:t>
      </w:r>
      <w:r>
        <w:rPr>
          <w:sz w:val="24"/>
        </w:rPr>
        <w:t>project.</w:t>
      </w:r>
      <w:r>
        <w:rPr>
          <w:spacing w:val="-6"/>
          <w:sz w:val="24"/>
        </w:rPr>
        <w:t xml:space="preserve"> </w:t>
      </w:r>
      <w:r>
        <w:rPr>
          <w:sz w:val="24"/>
        </w:rPr>
        <w:t>There</w:t>
      </w:r>
      <w:r>
        <w:rPr>
          <w:spacing w:val="-7"/>
          <w:sz w:val="24"/>
        </w:rPr>
        <w:t xml:space="preserve"> </w:t>
      </w:r>
      <w:r>
        <w:rPr>
          <w:sz w:val="24"/>
        </w:rPr>
        <w:t>were</w:t>
      </w:r>
      <w:r>
        <w:rPr>
          <w:spacing w:val="-6"/>
          <w:sz w:val="24"/>
        </w:rPr>
        <w:t xml:space="preserve"> </w:t>
      </w:r>
      <w:r>
        <w:rPr>
          <w:sz w:val="24"/>
        </w:rPr>
        <w:t>issues</w:t>
      </w:r>
      <w:r>
        <w:rPr>
          <w:spacing w:val="-9"/>
          <w:sz w:val="24"/>
        </w:rPr>
        <w:t xml:space="preserve"> </w:t>
      </w:r>
      <w:r>
        <w:rPr>
          <w:sz w:val="24"/>
        </w:rPr>
        <w:t>with</w:t>
      </w:r>
      <w:r>
        <w:rPr>
          <w:spacing w:val="-6"/>
          <w:sz w:val="24"/>
        </w:rPr>
        <w:t xml:space="preserve"> </w:t>
      </w:r>
      <w:r>
        <w:rPr>
          <w:sz w:val="24"/>
        </w:rPr>
        <w:t>team</w:t>
      </w:r>
      <w:r>
        <w:rPr>
          <w:spacing w:val="-8"/>
          <w:sz w:val="24"/>
        </w:rPr>
        <w:t xml:space="preserve"> </w:t>
      </w:r>
      <w:r>
        <w:rPr>
          <w:sz w:val="24"/>
        </w:rPr>
        <w:t>formation</w:t>
      </w:r>
      <w:r>
        <w:rPr>
          <w:spacing w:val="-6"/>
          <w:sz w:val="24"/>
        </w:rPr>
        <w:t xml:space="preserve"> </w:t>
      </w:r>
      <w:r>
        <w:rPr>
          <w:sz w:val="24"/>
        </w:rPr>
        <w:t>as</w:t>
      </w:r>
      <w:r>
        <w:rPr>
          <w:spacing w:val="-7"/>
          <w:sz w:val="24"/>
        </w:rPr>
        <w:t xml:space="preserve"> </w:t>
      </w:r>
      <w:r>
        <w:rPr>
          <w:sz w:val="24"/>
        </w:rPr>
        <w:t>Tom’s approach was poorly constituted. There was no suitable channel of communication used which impacted</w:t>
      </w:r>
      <w:r>
        <w:rPr>
          <w:spacing w:val="-4"/>
          <w:sz w:val="24"/>
        </w:rPr>
        <w:t xml:space="preserve"> </w:t>
      </w:r>
      <w:r>
        <w:rPr>
          <w:sz w:val="24"/>
        </w:rPr>
        <w:t>the</w:t>
      </w:r>
      <w:r>
        <w:rPr>
          <w:spacing w:val="-2"/>
          <w:sz w:val="24"/>
        </w:rPr>
        <w:t xml:space="preserve"> </w:t>
      </w:r>
      <w:r>
        <w:rPr>
          <w:sz w:val="24"/>
        </w:rPr>
        <w:t>way</w:t>
      </w:r>
      <w:r>
        <w:rPr>
          <w:spacing w:val="-4"/>
          <w:sz w:val="24"/>
        </w:rPr>
        <w:t xml:space="preserve"> </w:t>
      </w:r>
      <w:r>
        <w:rPr>
          <w:sz w:val="24"/>
        </w:rPr>
        <w:t>the</w:t>
      </w:r>
      <w:r>
        <w:rPr>
          <w:spacing w:val="-4"/>
          <w:sz w:val="24"/>
        </w:rPr>
        <w:t xml:space="preserve"> </w:t>
      </w:r>
      <w:r>
        <w:rPr>
          <w:sz w:val="24"/>
        </w:rPr>
        <w:t>team</w:t>
      </w:r>
      <w:r>
        <w:rPr>
          <w:spacing w:val="-3"/>
          <w:sz w:val="24"/>
        </w:rPr>
        <w:t xml:space="preserve"> </w:t>
      </w:r>
      <w:r>
        <w:rPr>
          <w:sz w:val="24"/>
        </w:rPr>
        <w:t>members</w:t>
      </w:r>
      <w:r>
        <w:rPr>
          <w:spacing w:val="-2"/>
          <w:sz w:val="24"/>
        </w:rPr>
        <w:t xml:space="preserve"> </w:t>
      </w:r>
      <w:r>
        <w:rPr>
          <w:sz w:val="24"/>
        </w:rPr>
        <w:t>communicated</w:t>
      </w:r>
      <w:r>
        <w:rPr>
          <w:spacing w:val="-2"/>
          <w:sz w:val="24"/>
        </w:rPr>
        <w:t xml:space="preserve"> </w:t>
      </w:r>
      <w:r>
        <w:rPr>
          <w:sz w:val="24"/>
        </w:rPr>
        <w:t>on</w:t>
      </w:r>
      <w:r>
        <w:rPr>
          <w:spacing w:val="-2"/>
          <w:sz w:val="24"/>
        </w:rPr>
        <w:t xml:space="preserve"> </w:t>
      </w:r>
      <w:r>
        <w:rPr>
          <w:sz w:val="24"/>
        </w:rPr>
        <w:t>the</w:t>
      </w:r>
      <w:r>
        <w:rPr>
          <w:spacing w:val="-4"/>
          <w:sz w:val="24"/>
        </w:rPr>
        <w:t xml:space="preserve"> </w:t>
      </w:r>
      <w:r>
        <w:rPr>
          <w:sz w:val="24"/>
        </w:rPr>
        <w:t>project.</w:t>
      </w:r>
      <w:r>
        <w:rPr>
          <w:spacing w:val="-6"/>
          <w:sz w:val="24"/>
        </w:rPr>
        <w:t xml:space="preserve"> </w:t>
      </w:r>
      <w:r>
        <w:rPr>
          <w:sz w:val="24"/>
        </w:rPr>
        <w:t>Commitment</w:t>
      </w:r>
      <w:r>
        <w:rPr>
          <w:spacing w:val="-4"/>
          <w:sz w:val="24"/>
        </w:rPr>
        <w:t xml:space="preserve"> </w:t>
      </w:r>
      <w:r>
        <w:rPr>
          <w:sz w:val="24"/>
        </w:rPr>
        <w:t>was</w:t>
      </w:r>
      <w:r>
        <w:rPr>
          <w:spacing w:val="-2"/>
          <w:sz w:val="24"/>
        </w:rPr>
        <w:t xml:space="preserve"> </w:t>
      </w:r>
      <w:r>
        <w:rPr>
          <w:sz w:val="24"/>
        </w:rPr>
        <w:t>also</w:t>
      </w:r>
      <w:r>
        <w:rPr>
          <w:spacing w:val="-4"/>
          <w:sz w:val="24"/>
        </w:rPr>
        <w:t xml:space="preserve"> </w:t>
      </w:r>
      <w:r>
        <w:rPr>
          <w:sz w:val="24"/>
        </w:rPr>
        <w:t>a</w:t>
      </w:r>
      <w:r>
        <w:rPr>
          <w:spacing w:val="-2"/>
          <w:sz w:val="24"/>
        </w:rPr>
        <w:t xml:space="preserve"> </w:t>
      </w:r>
      <w:r>
        <w:rPr>
          <w:sz w:val="24"/>
        </w:rPr>
        <w:t>major problem for the team. As two members of the team (Mihaela and Spencer) were not committed to the achievement of the team’s objectives. They were rather interested in what they were going to get and what they were going to gain from the project. Should these issues persist, the success of the project could be compromised. Therefore,</w:t>
      </w:r>
      <w:r>
        <w:rPr>
          <w:spacing w:val="-2"/>
          <w:sz w:val="24"/>
        </w:rPr>
        <w:t xml:space="preserve"> </w:t>
      </w:r>
      <w:r>
        <w:rPr>
          <w:sz w:val="24"/>
        </w:rPr>
        <w:t>requiring Tom to seek</w:t>
      </w:r>
      <w:r>
        <w:rPr>
          <w:spacing w:val="-3"/>
          <w:sz w:val="24"/>
        </w:rPr>
        <w:t xml:space="preserve"> </w:t>
      </w:r>
      <w:r>
        <w:rPr>
          <w:sz w:val="24"/>
        </w:rPr>
        <w:t>advice from your</w:t>
      </w:r>
      <w:r>
        <w:rPr>
          <w:spacing w:val="-2"/>
          <w:sz w:val="24"/>
        </w:rPr>
        <w:t xml:space="preserve"> </w:t>
      </w:r>
      <w:r>
        <w:rPr>
          <w:sz w:val="24"/>
        </w:rPr>
        <w:t>consultancy firm on possible solutions that will enhance collaboration and teamwork for successful delivery of the project.</w:t>
      </w:r>
    </w:p>
    <w:p w14:paraId="562D4E11" w14:textId="77777777" w:rsidR="00EB7C74" w:rsidRDefault="00EB7C74">
      <w:pPr>
        <w:pStyle w:val="BodyText"/>
        <w:rPr>
          <w:sz w:val="26"/>
        </w:rPr>
      </w:pPr>
    </w:p>
    <w:p w14:paraId="2318CFCC" w14:textId="77777777" w:rsidR="00EB7C74" w:rsidRDefault="00EB7C74">
      <w:pPr>
        <w:pStyle w:val="BodyText"/>
        <w:spacing w:before="3"/>
      </w:pPr>
    </w:p>
    <w:p w14:paraId="09E894FD" w14:textId="77777777" w:rsidR="00EB7C74" w:rsidRDefault="00C341EA">
      <w:pPr>
        <w:ind w:left="140"/>
        <w:rPr>
          <w:b/>
          <w:sz w:val="24"/>
        </w:rPr>
      </w:pPr>
      <w:r>
        <w:rPr>
          <w:b/>
          <w:spacing w:val="-4"/>
          <w:sz w:val="24"/>
          <w:u w:val="single"/>
        </w:rPr>
        <w:t>Task</w:t>
      </w:r>
    </w:p>
    <w:p w14:paraId="3AA85326" w14:textId="77777777" w:rsidR="00EB7C74" w:rsidRDefault="00EB7C74">
      <w:pPr>
        <w:pStyle w:val="BodyText"/>
        <w:rPr>
          <w:b/>
          <w:sz w:val="16"/>
        </w:rPr>
      </w:pPr>
    </w:p>
    <w:p w14:paraId="668ABD35" w14:textId="77777777" w:rsidR="00EB7C74" w:rsidRDefault="00C341EA">
      <w:pPr>
        <w:spacing w:before="92"/>
        <w:ind w:left="140"/>
        <w:rPr>
          <w:b/>
          <w:sz w:val="24"/>
        </w:rPr>
      </w:pPr>
      <w:r>
        <w:rPr>
          <w:b/>
          <w:sz w:val="24"/>
        </w:rPr>
        <w:t>Based</w:t>
      </w:r>
      <w:r>
        <w:rPr>
          <w:b/>
          <w:spacing w:val="-6"/>
          <w:sz w:val="24"/>
        </w:rPr>
        <w:t xml:space="preserve"> </w:t>
      </w:r>
      <w:r>
        <w:rPr>
          <w:b/>
          <w:sz w:val="24"/>
        </w:rPr>
        <w:t>on</w:t>
      </w:r>
      <w:r>
        <w:rPr>
          <w:b/>
          <w:spacing w:val="-5"/>
          <w:sz w:val="24"/>
        </w:rPr>
        <w:t xml:space="preserve"> </w:t>
      </w:r>
      <w:r>
        <w:rPr>
          <w:b/>
          <w:sz w:val="24"/>
        </w:rPr>
        <w:t>the</w:t>
      </w:r>
      <w:r>
        <w:rPr>
          <w:b/>
          <w:spacing w:val="-7"/>
          <w:sz w:val="24"/>
        </w:rPr>
        <w:t xml:space="preserve"> </w:t>
      </w:r>
      <w:r>
        <w:rPr>
          <w:b/>
          <w:sz w:val="24"/>
        </w:rPr>
        <w:t>above</w:t>
      </w:r>
      <w:r>
        <w:rPr>
          <w:b/>
          <w:spacing w:val="-7"/>
          <w:sz w:val="24"/>
        </w:rPr>
        <w:t xml:space="preserve"> </w:t>
      </w:r>
      <w:r>
        <w:rPr>
          <w:b/>
          <w:sz w:val="24"/>
        </w:rPr>
        <w:t>case</w:t>
      </w:r>
      <w:r>
        <w:rPr>
          <w:b/>
          <w:spacing w:val="-6"/>
          <w:sz w:val="24"/>
        </w:rPr>
        <w:t xml:space="preserve"> </w:t>
      </w:r>
      <w:r>
        <w:rPr>
          <w:b/>
          <w:sz w:val="24"/>
        </w:rPr>
        <w:t>study</w:t>
      </w:r>
      <w:r>
        <w:rPr>
          <w:b/>
          <w:spacing w:val="-7"/>
          <w:sz w:val="24"/>
        </w:rPr>
        <w:t xml:space="preserve"> </w:t>
      </w:r>
      <w:r>
        <w:rPr>
          <w:b/>
          <w:sz w:val="24"/>
        </w:rPr>
        <w:t>you</w:t>
      </w:r>
      <w:r>
        <w:rPr>
          <w:b/>
          <w:spacing w:val="-6"/>
          <w:sz w:val="24"/>
        </w:rPr>
        <w:t xml:space="preserve"> </w:t>
      </w:r>
      <w:r>
        <w:rPr>
          <w:b/>
          <w:sz w:val="24"/>
        </w:rPr>
        <w:t>have</w:t>
      </w:r>
      <w:r>
        <w:rPr>
          <w:b/>
          <w:spacing w:val="-7"/>
          <w:sz w:val="24"/>
        </w:rPr>
        <w:t xml:space="preserve"> </w:t>
      </w:r>
      <w:r>
        <w:rPr>
          <w:b/>
          <w:sz w:val="24"/>
        </w:rPr>
        <w:t>been</w:t>
      </w:r>
      <w:r>
        <w:rPr>
          <w:b/>
          <w:spacing w:val="-6"/>
          <w:sz w:val="24"/>
        </w:rPr>
        <w:t xml:space="preserve"> </w:t>
      </w:r>
      <w:r>
        <w:rPr>
          <w:b/>
          <w:sz w:val="24"/>
        </w:rPr>
        <w:t>asked</w:t>
      </w:r>
      <w:r>
        <w:rPr>
          <w:b/>
          <w:spacing w:val="-5"/>
          <w:sz w:val="24"/>
        </w:rPr>
        <w:t xml:space="preserve"> </w:t>
      </w:r>
      <w:r>
        <w:rPr>
          <w:b/>
          <w:sz w:val="24"/>
        </w:rPr>
        <w:t>to</w:t>
      </w:r>
      <w:r>
        <w:rPr>
          <w:b/>
          <w:spacing w:val="-6"/>
          <w:sz w:val="24"/>
        </w:rPr>
        <w:t xml:space="preserve"> </w:t>
      </w:r>
      <w:r>
        <w:rPr>
          <w:b/>
          <w:sz w:val="24"/>
        </w:rPr>
        <w:t>write</w:t>
      </w:r>
      <w:r>
        <w:rPr>
          <w:b/>
          <w:spacing w:val="-6"/>
          <w:sz w:val="24"/>
        </w:rPr>
        <w:t xml:space="preserve"> </w:t>
      </w:r>
      <w:r>
        <w:rPr>
          <w:b/>
          <w:sz w:val="24"/>
        </w:rPr>
        <w:t>a</w:t>
      </w:r>
      <w:r>
        <w:rPr>
          <w:b/>
          <w:spacing w:val="-6"/>
          <w:sz w:val="24"/>
        </w:rPr>
        <w:t xml:space="preserve"> </w:t>
      </w:r>
      <w:r>
        <w:rPr>
          <w:b/>
          <w:sz w:val="24"/>
        </w:rPr>
        <w:t>report</w:t>
      </w:r>
      <w:r>
        <w:rPr>
          <w:b/>
          <w:spacing w:val="-4"/>
          <w:sz w:val="24"/>
        </w:rPr>
        <w:t xml:space="preserve"> </w:t>
      </w:r>
      <w:r>
        <w:rPr>
          <w:b/>
          <w:sz w:val="24"/>
        </w:rPr>
        <w:t>to</w:t>
      </w:r>
      <w:r>
        <w:rPr>
          <w:b/>
          <w:spacing w:val="-7"/>
          <w:sz w:val="24"/>
        </w:rPr>
        <w:t xml:space="preserve"> </w:t>
      </w:r>
      <w:r>
        <w:rPr>
          <w:b/>
          <w:sz w:val="24"/>
        </w:rPr>
        <w:t>Tom</w:t>
      </w:r>
      <w:r>
        <w:rPr>
          <w:b/>
          <w:spacing w:val="-6"/>
          <w:sz w:val="24"/>
        </w:rPr>
        <w:t xml:space="preserve"> </w:t>
      </w:r>
      <w:r>
        <w:rPr>
          <w:b/>
          <w:sz w:val="24"/>
        </w:rPr>
        <w:t>advising</w:t>
      </w:r>
      <w:r>
        <w:rPr>
          <w:b/>
          <w:spacing w:val="-5"/>
          <w:sz w:val="24"/>
        </w:rPr>
        <w:t xml:space="preserve"> </w:t>
      </w:r>
      <w:r>
        <w:rPr>
          <w:b/>
          <w:spacing w:val="-4"/>
          <w:sz w:val="24"/>
        </w:rPr>
        <w:t>him:</w:t>
      </w:r>
    </w:p>
    <w:p w14:paraId="73898360" w14:textId="77777777" w:rsidR="00EB7C74" w:rsidRDefault="00EB7C74">
      <w:pPr>
        <w:pStyle w:val="BodyText"/>
        <w:spacing w:before="11"/>
        <w:rPr>
          <w:b/>
          <w:sz w:val="35"/>
        </w:rPr>
      </w:pPr>
    </w:p>
    <w:p w14:paraId="7D81F401" w14:textId="77777777" w:rsidR="00EB7C74" w:rsidRDefault="00C341EA">
      <w:pPr>
        <w:pStyle w:val="ListParagraph"/>
        <w:numPr>
          <w:ilvl w:val="0"/>
          <w:numId w:val="4"/>
        </w:numPr>
        <w:tabs>
          <w:tab w:val="left" w:pos="499"/>
          <w:tab w:val="left" w:pos="500"/>
        </w:tabs>
        <w:rPr>
          <w:b/>
          <w:sz w:val="24"/>
        </w:rPr>
      </w:pPr>
      <w:r>
        <w:rPr>
          <w:b/>
          <w:sz w:val="24"/>
        </w:rPr>
        <w:t>How</w:t>
      </w:r>
      <w:r>
        <w:rPr>
          <w:b/>
          <w:spacing w:val="-16"/>
          <w:sz w:val="24"/>
        </w:rPr>
        <w:t xml:space="preserve"> </w:t>
      </w:r>
      <w:r>
        <w:rPr>
          <w:b/>
          <w:sz w:val="24"/>
        </w:rPr>
        <w:t>to</w:t>
      </w:r>
      <w:r>
        <w:rPr>
          <w:b/>
          <w:spacing w:val="-16"/>
          <w:sz w:val="24"/>
        </w:rPr>
        <w:t xml:space="preserve"> </w:t>
      </w:r>
      <w:r>
        <w:rPr>
          <w:b/>
          <w:sz w:val="24"/>
        </w:rPr>
        <w:t>develop</w:t>
      </w:r>
      <w:r>
        <w:rPr>
          <w:b/>
          <w:spacing w:val="-15"/>
          <w:sz w:val="24"/>
        </w:rPr>
        <w:t xml:space="preserve"> </w:t>
      </w:r>
      <w:r>
        <w:rPr>
          <w:b/>
          <w:sz w:val="24"/>
        </w:rPr>
        <w:t>an</w:t>
      </w:r>
      <w:r>
        <w:rPr>
          <w:b/>
          <w:spacing w:val="-16"/>
          <w:sz w:val="24"/>
        </w:rPr>
        <w:t xml:space="preserve"> </w:t>
      </w:r>
      <w:r>
        <w:rPr>
          <w:b/>
          <w:sz w:val="24"/>
        </w:rPr>
        <w:t>effective</w:t>
      </w:r>
      <w:r>
        <w:rPr>
          <w:b/>
          <w:spacing w:val="-14"/>
          <w:sz w:val="24"/>
        </w:rPr>
        <w:t xml:space="preserve"> </w:t>
      </w:r>
      <w:r>
        <w:rPr>
          <w:b/>
          <w:sz w:val="24"/>
        </w:rPr>
        <w:t>team</w:t>
      </w:r>
      <w:r>
        <w:rPr>
          <w:b/>
          <w:spacing w:val="-13"/>
          <w:sz w:val="24"/>
        </w:rPr>
        <w:t xml:space="preserve"> </w:t>
      </w:r>
      <w:r>
        <w:rPr>
          <w:b/>
          <w:sz w:val="24"/>
        </w:rPr>
        <w:t>and</w:t>
      </w:r>
      <w:r>
        <w:rPr>
          <w:b/>
          <w:spacing w:val="-16"/>
          <w:sz w:val="24"/>
        </w:rPr>
        <w:t xml:space="preserve"> </w:t>
      </w:r>
      <w:r>
        <w:rPr>
          <w:b/>
          <w:sz w:val="24"/>
        </w:rPr>
        <w:t>what</w:t>
      </w:r>
      <w:r>
        <w:rPr>
          <w:b/>
          <w:spacing w:val="-17"/>
          <w:sz w:val="24"/>
        </w:rPr>
        <w:t xml:space="preserve"> </w:t>
      </w:r>
      <w:r>
        <w:rPr>
          <w:b/>
          <w:sz w:val="24"/>
        </w:rPr>
        <w:t>team</w:t>
      </w:r>
      <w:r>
        <w:rPr>
          <w:b/>
          <w:spacing w:val="-15"/>
          <w:sz w:val="24"/>
        </w:rPr>
        <w:t xml:space="preserve"> </w:t>
      </w:r>
      <w:r>
        <w:rPr>
          <w:b/>
          <w:sz w:val="24"/>
        </w:rPr>
        <w:t>development</w:t>
      </w:r>
      <w:r>
        <w:rPr>
          <w:b/>
          <w:spacing w:val="-16"/>
          <w:sz w:val="24"/>
        </w:rPr>
        <w:t xml:space="preserve"> </w:t>
      </w:r>
      <w:r>
        <w:rPr>
          <w:b/>
          <w:sz w:val="24"/>
        </w:rPr>
        <w:t>stages</w:t>
      </w:r>
      <w:r>
        <w:rPr>
          <w:b/>
          <w:spacing w:val="-15"/>
          <w:sz w:val="24"/>
        </w:rPr>
        <w:t xml:space="preserve"> </w:t>
      </w:r>
      <w:r>
        <w:rPr>
          <w:b/>
          <w:sz w:val="24"/>
        </w:rPr>
        <w:t>model</w:t>
      </w:r>
      <w:r>
        <w:rPr>
          <w:b/>
          <w:spacing w:val="-15"/>
          <w:sz w:val="24"/>
        </w:rPr>
        <w:t xml:space="preserve"> </w:t>
      </w:r>
      <w:r>
        <w:rPr>
          <w:b/>
          <w:sz w:val="24"/>
        </w:rPr>
        <w:t>can</w:t>
      </w:r>
      <w:r>
        <w:rPr>
          <w:b/>
          <w:spacing w:val="-15"/>
          <w:sz w:val="24"/>
        </w:rPr>
        <w:t xml:space="preserve"> </w:t>
      </w:r>
      <w:r>
        <w:rPr>
          <w:b/>
          <w:sz w:val="24"/>
        </w:rPr>
        <w:t>be</w:t>
      </w:r>
      <w:r>
        <w:rPr>
          <w:b/>
          <w:spacing w:val="-14"/>
          <w:sz w:val="24"/>
        </w:rPr>
        <w:t xml:space="preserve"> </w:t>
      </w:r>
      <w:r>
        <w:rPr>
          <w:b/>
          <w:spacing w:val="-2"/>
          <w:sz w:val="24"/>
        </w:rPr>
        <w:t>used?</w:t>
      </w:r>
    </w:p>
    <w:p w14:paraId="7D7ACD8F" w14:textId="77777777" w:rsidR="00EB7C74" w:rsidRDefault="00C341EA">
      <w:pPr>
        <w:pStyle w:val="ListParagraph"/>
        <w:numPr>
          <w:ilvl w:val="0"/>
          <w:numId w:val="4"/>
        </w:numPr>
        <w:tabs>
          <w:tab w:val="left" w:pos="499"/>
          <w:tab w:val="left" w:pos="500"/>
        </w:tabs>
        <w:spacing w:before="136"/>
        <w:rPr>
          <w:b/>
          <w:sz w:val="24"/>
        </w:rPr>
      </w:pPr>
      <w:r>
        <w:rPr>
          <w:b/>
          <w:sz w:val="24"/>
        </w:rPr>
        <w:t>What</w:t>
      </w:r>
      <w:r>
        <w:rPr>
          <w:b/>
          <w:spacing w:val="-2"/>
          <w:sz w:val="24"/>
        </w:rPr>
        <w:t xml:space="preserve"> </w:t>
      </w:r>
      <w:r>
        <w:rPr>
          <w:b/>
          <w:sz w:val="24"/>
        </w:rPr>
        <w:t>team</w:t>
      </w:r>
      <w:r>
        <w:rPr>
          <w:b/>
          <w:spacing w:val="-2"/>
          <w:sz w:val="24"/>
        </w:rPr>
        <w:t xml:space="preserve"> </w:t>
      </w:r>
      <w:r>
        <w:rPr>
          <w:b/>
          <w:sz w:val="24"/>
        </w:rPr>
        <w:t>roles are</w:t>
      </w:r>
      <w:r>
        <w:rPr>
          <w:b/>
          <w:spacing w:val="-3"/>
          <w:sz w:val="24"/>
        </w:rPr>
        <w:t xml:space="preserve"> </w:t>
      </w:r>
      <w:r>
        <w:rPr>
          <w:b/>
          <w:sz w:val="24"/>
        </w:rPr>
        <w:t>needed</w:t>
      </w:r>
      <w:r>
        <w:rPr>
          <w:b/>
          <w:spacing w:val="-1"/>
          <w:sz w:val="24"/>
        </w:rPr>
        <w:t xml:space="preserve"> </w:t>
      </w:r>
      <w:r>
        <w:rPr>
          <w:b/>
          <w:sz w:val="24"/>
        </w:rPr>
        <w:t>to</w:t>
      </w:r>
      <w:r>
        <w:rPr>
          <w:b/>
          <w:spacing w:val="-1"/>
          <w:sz w:val="24"/>
        </w:rPr>
        <w:t xml:space="preserve"> </w:t>
      </w:r>
      <w:r>
        <w:rPr>
          <w:b/>
          <w:sz w:val="24"/>
        </w:rPr>
        <w:t>create</w:t>
      </w:r>
      <w:r>
        <w:rPr>
          <w:b/>
          <w:spacing w:val="-3"/>
          <w:sz w:val="24"/>
        </w:rPr>
        <w:t xml:space="preserve"> </w:t>
      </w:r>
      <w:r>
        <w:rPr>
          <w:b/>
          <w:sz w:val="24"/>
        </w:rPr>
        <w:t>an</w:t>
      </w:r>
      <w:r>
        <w:rPr>
          <w:b/>
          <w:spacing w:val="-1"/>
          <w:sz w:val="24"/>
        </w:rPr>
        <w:t xml:space="preserve"> </w:t>
      </w:r>
      <w:r>
        <w:rPr>
          <w:b/>
          <w:sz w:val="24"/>
        </w:rPr>
        <w:t>effective</w:t>
      </w:r>
      <w:r>
        <w:rPr>
          <w:b/>
          <w:spacing w:val="1"/>
          <w:sz w:val="24"/>
        </w:rPr>
        <w:t xml:space="preserve"> </w:t>
      </w:r>
      <w:r>
        <w:rPr>
          <w:b/>
          <w:spacing w:val="-2"/>
          <w:sz w:val="24"/>
        </w:rPr>
        <w:t>team?</w:t>
      </w:r>
    </w:p>
    <w:p w14:paraId="6B2CE93F" w14:textId="77777777" w:rsidR="00EB7C74" w:rsidRDefault="00C341EA">
      <w:pPr>
        <w:pStyle w:val="ListParagraph"/>
        <w:numPr>
          <w:ilvl w:val="0"/>
          <w:numId w:val="4"/>
        </w:numPr>
        <w:tabs>
          <w:tab w:val="left" w:pos="499"/>
          <w:tab w:val="left" w:pos="500"/>
        </w:tabs>
        <w:spacing w:before="138"/>
        <w:rPr>
          <w:b/>
          <w:sz w:val="24"/>
        </w:rPr>
      </w:pPr>
      <w:r>
        <w:rPr>
          <w:b/>
          <w:sz w:val="24"/>
        </w:rPr>
        <w:t>What</w:t>
      </w:r>
      <w:r>
        <w:rPr>
          <w:b/>
          <w:spacing w:val="-2"/>
          <w:sz w:val="24"/>
        </w:rPr>
        <w:t xml:space="preserve"> </w:t>
      </w:r>
      <w:r>
        <w:rPr>
          <w:b/>
          <w:sz w:val="24"/>
        </w:rPr>
        <w:t>are</w:t>
      </w:r>
      <w:r>
        <w:rPr>
          <w:b/>
          <w:spacing w:val="-1"/>
          <w:sz w:val="24"/>
        </w:rPr>
        <w:t xml:space="preserve"> </w:t>
      </w:r>
      <w:r>
        <w:rPr>
          <w:b/>
          <w:sz w:val="24"/>
        </w:rPr>
        <w:t>the</w:t>
      </w:r>
      <w:r>
        <w:rPr>
          <w:b/>
          <w:spacing w:val="-1"/>
          <w:sz w:val="24"/>
        </w:rPr>
        <w:t xml:space="preserve"> </w:t>
      </w:r>
      <w:r>
        <w:rPr>
          <w:b/>
          <w:sz w:val="24"/>
        </w:rPr>
        <w:t>benefits</w:t>
      </w:r>
      <w:r>
        <w:rPr>
          <w:b/>
          <w:spacing w:val="-3"/>
          <w:sz w:val="24"/>
        </w:rPr>
        <w:t xml:space="preserve"> </w:t>
      </w:r>
      <w:r>
        <w:rPr>
          <w:b/>
          <w:sz w:val="24"/>
        </w:rPr>
        <w:t>of</w:t>
      </w:r>
      <w:r>
        <w:rPr>
          <w:b/>
          <w:spacing w:val="-1"/>
          <w:sz w:val="24"/>
        </w:rPr>
        <w:t xml:space="preserve"> </w:t>
      </w:r>
      <w:r>
        <w:rPr>
          <w:b/>
          <w:spacing w:val="-2"/>
          <w:sz w:val="24"/>
        </w:rPr>
        <w:t>teamwork?</w:t>
      </w:r>
    </w:p>
    <w:p w14:paraId="34FD114B" w14:textId="77777777" w:rsidR="00EB7C74" w:rsidRDefault="00C341EA">
      <w:pPr>
        <w:pStyle w:val="ListParagraph"/>
        <w:numPr>
          <w:ilvl w:val="0"/>
          <w:numId w:val="4"/>
        </w:numPr>
        <w:tabs>
          <w:tab w:val="left" w:pos="499"/>
          <w:tab w:val="left" w:pos="500"/>
        </w:tabs>
        <w:spacing w:before="136"/>
        <w:rPr>
          <w:b/>
          <w:sz w:val="24"/>
        </w:rPr>
      </w:pPr>
      <w:r>
        <w:rPr>
          <w:b/>
          <w:sz w:val="24"/>
        </w:rPr>
        <w:t>What</w:t>
      </w:r>
      <w:r>
        <w:rPr>
          <w:b/>
          <w:spacing w:val="-4"/>
          <w:sz w:val="24"/>
        </w:rPr>
        <w:t xml:space="preserve"> </w:t>
      </w:r>
      <w:r>
        <w:rPr>
          <w:b/>
          <w:sz w:val="24"/>
        </w:rPr>
        <w:t>are</w:t>
      </w:r>
      <w:r>
        <w:rPr>
          <w:b/>
          <w:spacing w:val="-2"/>
          <w:sz w:val="24"/>
        </w:rPr>
        <w:t xml:space="preserve"> </w:t>
      </w:r>
      <w:r>
        <w:rPr>
          <w:b/>
          <w:sz w:val="24"/>
        </w:rPr>
        <w:t>the</w:t>
      </w:r>
      <w:r>
        <w:rPr>
          <w:b/>
          <w:spacing w:val="-2"/>
          <w:sz w:val="24"/>
        </w:rPr>
        <w:t xml:space="preserve"> </w:t>
      </w:r>
      <w:r>
        <w:rPr>
          <w:b/>
          <w:sz w:val="24"/>
        </w:rPr>
        <w:t>barriers</w:t>
      </w:r>
      <w:r>
        <w:rPr>
          <w:b/>
          <w:spacing w:val="-3"/>
          <w:sz w:val="24"/>
        </w:rPr>
        <w:t xml:space="preserve"> </w:t>
      </w:r>
      <w:r>
        <w:rPr>
          <w:b/>
          <w:sz w:val="24"/>
        </w:rPr>
        <w:t>to</w:t>
      </w:r>
      <w:r>
        <w:rPr>
          <w:b/>
          <w:spacing w:val="-2"/>
          <w:sz w:val="24"/>
        </w:rPr>
        <w:t xml:space="preserve"> </w:t>
      </w:r>
      <w:r>
        <w:rPr>
          <w:b/>
          <w:sz w:val="24"/>
        </w:rPr>
        <w:t>effective</w:t>
      </w:r>
      <w:r>
        <w:rPr>
          <w:b/>
          <w:spacing w:val="-2"/>
          <w:sz w:val="24"/>
        </w:rPr>
        <w:t xml:space="preserve"> </w:t>
      </w:r>
      <w:r>
        <w:rPr>
          <w:b/>
          <w:sz w:val="24"/>
        </w:rPr>
        <w:t>teamwork</w:t>
      </w:r>
      <w:r>
        <w:rPr>
          <w:b/>
          <w:spacing w:val="3"/>
          <w:sz w:val="24"/>
        </w:rPr>
        <w:t xml:space="preserve"> </w:t>
      </w:r>
      <w:r>
        <w:rPr>
          <w:b/>
          <w:sz w:val="24"/>
        </w:rPr>
        <w:t>identified</w:t>
      </w:r>
      <w:r>
        <w:rPr>
          <w:b/>
          <w:spacing w:val="-5"/>
          <w:sz w:val="24"/>
        </w:rPr>
        <w:t xml:space="preserve"> </w:t>
      </w:r>
      <w:r>
        <w:rPr>
          <w:b/>
          <w:sz w:val="24"/>
        </w:rPr>
        <w:t>in</w:t>
      </w:r>
      <w:r>
        <w:rPr>
          <w:b/>
          <w:spacing w:val="-2"/>
          <w:sz w:val="24"/>
        </w:rPr>
        <w:t xml:space="preserve"> </w:t>
      </w:r>
      <w:r>
        <w:rPr>
          <w:b/>
          <w:sz w:val="24"/>
        </w:rPr>
        <w:t xml:space="preserve">this </w:t>
      </w:r>
      <w:r>
        <w:rPr>
          <w:b/>
          <w:spacing w:val="-2"/>
          <w:sz w:val="24"/>
        </w:rPr>
        <w:t>scenario?</w:t>
      </w:r>
    </w:p>
    <w:p w14:paraId="6B8D4A60" w14:textId="77777777" w:rsidR="00EB7C74" w:rsidRDefault="00EB7C74">
      <w:pPr>
        <w:rPr>
          <w:sz w:val="24"/>
        </w:rPr>
        <w:sectPr w:rsidR="00EB7C74">
          <w:pgSz w:w="11900" w:h="16840"/>
          <w:pgMar w:top="1060" w:right="580" w:bottom="280" w:left="580" w:header="720" w:footer="720" w:gutter="0"/>
          <w:cols w:space="720"/>
        </w:sectPr>
      </w:pPr>
    </w:p>
    <w:p w14:paraId="266B46CD" w14:textId="77777777" w:rsidR="00EB7C74" w:rsidRDefault="007052A9">
      <w:pPr>
        <w:spacing w:before="79"/>
        <w:ind w:left="140"/>
        <w:jc w:val="both"/>
        <w:rPr>
          <w:b/>
          <w:sz w:val="24"/>
        </w:rPr>
      </w:pPr>
      <w:r>
        <w:lastRenderedPageBreak/>
        <w:pict w14:anchorId="13EC7C93">
          <v:rect id="docshape7" o:spid="_x0000_s1084" style="position:absolute;left:0;text-align:left;margin-left:0;margin-top:0;width:594.95pt;height:841.7pt;z-index:-16217600;mso-position-horizontal-relative:page;mso-position-vertical-relative:page" fillcolor="#f3fff3" stroked="f">
            <w10:wrap anchorx="page" anchory="page"/>
          </v:rect>
        </w:pict>
      </w:r>
      <w:r>
        <w:pict w14:anchorId="7273DE54">
          <v:rect id="docshape8" o:spid="_x0000_s1083" style="position:absolute;left:0;text-align:left;margin-left:363.8pt;margin-top:472.65pt;width:116.55pt;height:1.2pt;z-index:-16216576;mso-position-horizontal-relative:page;mso-position-vertical-relative:page" fillcolor="black" stroked="f">
            <w10:wrap anchorx="page" anchory="page"/>
          </v:rect>
        </w:pict>
      </w:r>
      <w:r w:rsidR="00C341EA">
        <w:rPr>
          <w:b/>
          <w:sz w:val="24"/>
          <w:u w:val="single"/>
        </w:rPr>
        <w:t>Further</w:t>
      </w:r>
      <w:r w:rsidR="00C341EA">
        <w:rPr>
          <w:b/>
          <w:spacing w:val="-6"/>
          <w:sz w:val="24"/>
          <w:u w:val="single"/>
        </w:rPr>
        <w:t xml:space="preserve"> </w:t>
      </w:r>
      <w:r w:rsidR="00C341EA">
        <w:rPr>
          <w:b/>
          <w:spacing w:val="-2"/>
          <w:sz w:val="24"/>
          <w:u w:val="single"/>
        </w:rPr>
        <w:t>Guidelines</w:t>
      </w:r>
    </w:p>
    <w:p w14:paraId="7C87FF1C" w14:textId="77777777" w:rsidR="00EB7C74" w:rsidRDefault="00C341EA">
      <w:pPr>
        <w:spacing w:before="138"/>
        <w:ind w:left="140"/>
        <w:jc w:val="both"/>
        <w:rPr>
          <w:b/>
          <w:sz w:val="24"/>
        </w:rPr>
      </w:pPr>
      <w:r>
        <w:rPr>
          <w:sz w:val="24"/>
        </w:rPr>
        <w:t>Within</w:t>
      </w:r>
      <w:r>
        <w:rPr>
          <w:spacing w:val="-17"/>
          <w:sz w:val="24"/>
        </w:rPr>
        <w:t xml:space="preserve"> </w:t>
      </w:r>
      <w:r>
        <w:rPr>
          <w:sz w:val="24"/>
        </w:rPr>
        <w:t>your</w:t>
      </w:r>
      <w:r>
        <w:rPr>
          <w:spacing w:val="-17"/>
          <w:sz w:val="24"/>
        </w:rPr>
        <w:t xml:space="preserve"> </w:t>
      </w:r>
      <w:r>
        <w:rPr>
          <w:sz w:val="24"/>
        </w:rPr>
        <w:t>report</w:t>
      </w:r>
      <w:r>
        <w:rPr>
          <w:spacing w:val="-16"/>
          <w:sz w:val="24"/>
        </w:rPr>
        <w:t xml:space="preserve"> </w:t>
      </w:r>
      <w:r>
        <w:rPr>
          <w:sz w:val="24"/>
        </w:rPr>
        <w:t>you</w:t>
      </w:r>
      <w:r>
        <w:rPr>
          <w:spacing w:val="-17"/>
          <w:sz w:val="24"/>
        </w:rPr>
        <w:t xml:space="preserve"> </w:t>
      </w:r>
      <w:r>
        <w:rPr>
          <w:sz w:val="24"/>
        </w:rPr>
        <w:t>should</w:t>
      </w:r>
      <w:r>
        <w:rPr>
          <w:spacing w:val="-17"/>
          <w:sz w:val="24"/>
        </w:rPr>
        <w:t xml:space="preserve"> </w:t>
      </w:r>
      <w:r>
        <w:rPr>
          <w:sz w:val="24"/>
        </w:rPr>
        <w:t>link</w:t>
      </w:r>
      <w:r>
        <w:rPr>
          <w:spacing w:val="-17"/>
          <w:sz w:val="24"/>
        </w:rPr>
        <w:t xml:space="preserve"> </w:t>
      </w:r>
      <w:r>
        <w:rPr>
          <w:sz w:val="24"/>
        </w:rPr>
        <w:t>your</w:t>
      </w:r>
      <w:r>
        <w:rPr>
          <w:spacing w:val="-16"/>
          <w:sz w:val="24"/>
        </w:rPr>
        <w:t xml:space="preserve"> </w:t>
      </w:r>
      <w:r>
        <w:rPr>
          <w:sz w:val="24"/>
        </w:rPr>
        <w:t>points</w:t>
      </w:r>
      <w:r>
        <w:rPr>
          <w:spacing w:val="-17"/>
          <w:sz w:val="24"/>
        </w:rPr>
        <w:t xml:space="preserve"> </w:t>
      </w:r>
      <w:r>
        <w:rPr>
          <w:sz w:val="24"/>
        </w:rPr>
        <w:t>to</w:t>
      </w:r>
      <w:r>
        <w:rPr>
          <w:spacing w:val="-14"/>
          <w:sz w:val="24"/>
        </w:rPr>
        <w:t xml:space="preserve"> </w:t>
      </w:r>
      <w:r>
        <w:rPr>
          <w:b/>
          <w:color w:val="FF0000"/>
          <w:sz w:val="24"/>
        </w:rPr>
        <w:t>theory/models</w:t>
      </w:r>
      <w:r>
        <w:rPr>
          <w:b/>
          <w:color w:val="FF0000"/>
          <w:spacing w:val="-15"/>
          <w:sz w:val="24"/>
        </w:rPr>
        <w:t xml:space="preserve"> </w:t>
      </w:r>
      <w:r>
        <w:rPr>
          <w:sz w:val="24"/>
        </w:rPr>
        <w:t>and</w:t>
      </w:r>
      <w:r>
        <w:rPr>
          <w:spacing w:val="-15"/>
          <w:sz w:val="24"/>
        </w:rPr>
        <w:t xml:space="preserve"> </w:t>
      </w:r>
      <w:r>
        <w:rPr>
          <w:b/>
          <w:color w:val="FF0000"/>
          <w:sz w:val="24"/>
        </w:rPr>
        <w:t>reference</w:t>
      </w:r>
      <w:r>
        <w:rPr>
          <w:b/>
          <w:color w:val="FF0000"/>
          <w:spacing w:val="-16"/>
          <w:sz w:val="24"/>
        </w:rPr>
        <w:t xml:space="preserve"> </w:t>
      </w:r>
      <w:r>
        <w:rPr>
          <w:b/>
          <w:color w:val="FF0000"/>
          <w:sz w:val="24"/>
        </w:rPr>
        <w:t>a</w:t>
      </w:r>
      <w:r>
        <w:rPr>
          <w:b/>
          <w:color w:val="FF0000"/>
          <w:spacing w:val="-16"/>
          <w:sz w:val="24"/>
        </w:rPr>
        <w:t xml:space="preserve"> </w:t>
      </w:r>
      <w:r>
        <w:rPr>
          <w:b/>
          <w:color w:val="FF0000"/>
          <w:sz w:val="24"/>
        </w:rPr>
        <w:t>minimum</w:t>
      </w:r>
      <w:r>
        <w:rPr>
          <w:b/>
          <w:color w:val="FF0000"/>
          <w:spacing w:val="-17"/>
          <w:sz w:val="24"/>
        </w:rPr>
        <w:t xml:space="preserve"> </w:t>
      </w:r>
      <w:r>
        <w:rPr>
          <w:b/>
          <w:color w:val="FF0000"/>
          <w:sz w:val="24"/>
        </w:rPr>
        <w:t>of</w:t>
      </w:r>
      <w:r>
        <w:rPr>
          <w:b/>
          <w:color w:val="FF0000"/>
          <w:spacing w:val="-16"/>
          <w:sz w:val="24"/>
        </w:rPr>
        <w:t xml:space="preserve"> </w:t>
      </w:r>
      <w:r>
        <w:rPr>
          <w:b/>
          <w:color w:val="FF0000"/>
          <w:spacing w:val="-2"/>
          <w:sz w:val="24"/>
        </w:rPr>
        <w:t>eight</w:t>
      </w:r>
    </w:p>
    <w:p w14:paraId="0852D0CF" w14:textId="77777777" w:rsidR="00EB7C74" w:rsidRDefault="00C341EA">
      <w:pPr>
        <w:spacing w:before="139" w:line="360" w:lineRule="auto"/>
        <w:ind w:left="140" w:right="162"/>
        <w:jc w:val="both"/>
        <w:rPr>
          <w:sz w:val="24"/>
        </w:rPr>
      </w:pPr>
      <w:r>
        <w:rPr>
          <w:b/>
          <w:color w:val="FF0000"/>
          <w:sz w:val="24"/>
        </w:rPr>
        <w:t>(8) credible literature</w:t>
      </w:r>
      <w:r>
        <w:rPr>
          <w:sz w:val="24"/>
        </w:rPr>
        <w:t>. You can use examples from your own professional experience to support or enhance your points. The report is expected to have a professional presentation and marks will be awarded for having a suitable layout and length that is written with an acceptable use of academic/business English.</w:t>
      </w:r>
    </w:p>
    <w:p w14:paraId="6C213D95" w14:textId="77777777" w:rsidR="00EB7C74" w:rsidRDefault="00EB7C74">
      <w:pPr>
        <w:pStyle w:val="BodyText"/>
        <w:spacing w:before="10"/>
        <w:rPr>
          <w:sz w:val="35"/>
        </w:rPr>
      </w:pPr>
    </w:p>
    <w:p w14:paraId="524479A9" w14:textId="77777777" w:rsidR="00EB7C74" w:rsidRDefault="00C341EA">
      <w:pPr>
        <w:spacing w:line="360" w:lineRule="auto"/>
        <w:ind w:left="140" w:right="152"/>
        <w:jc w:val="both"/>
        <w:rPr>
          <w:sz w:val="24"/>
        </w:rPr>
      </w:pPr>
      <w:r>
        <w:rPr>
          <w:sz w:val="24"/>
        </w:rPr>
        <w:t xml:space="preserve">The report should include an abstract or executive summary that briefly </w:t>
      </w:r>
      <w:proofErr w:type="spellStart"/>
      <w:r>
        <w:rPr>
          <w:sz w:val="24"/>
        </w:rPr>
        <w:t>summarises</w:t>
      </w:r>
      <w:proofErr w:type="spellEnd"/>
      <w:r>
        <w:rPr>
          <w:sz w:val="24"/>
        </w:rPr>
        <w:t xml:space="preserve"> to aims and main conclusions of the report.</w:t>
      </w:r>
      <w:r>
        <w:rPr>
          <w:spacing w:val="40"/>
          <w:sz w:val="24"/>
        </w:rPr>
        <w:t xml:space="preserve"> </w:t>
      </w:r>
      <w:r>
        <w:rPr>
          <w:sz w:val="24"/>
        </w:rPr>
        <w:t>The main text should be divided into a logical sequence that identifies the problems and includes correctly cited illustrations (diagrams, graphs, and tables).</w:t>
      </w:r>
      <w:r>
        <w:rPr>
          <w:spacing w:val="80"/>
          <w:sz w:val="24"/>
        </w:rPr>
        <w:t xml:space="preserve"> </w:t>
      </w:r>
      <w:r>
        <w:rPr>
          <w:sz w:val="24"/>
        </w:rPr>
        <w:t xml:space="preserve">It is essential to include correctly cited references for all text and concepts originating from other </w:t>
      </w:r>
      <w:r>
        <w:rPr>
          <w:spacing w:val="-2"/>
          <w:sz w:val="24"/>
        </w:rPr>
        <w:t>authors.</w:t>
      </w:r>
    </w:p>
    <w:p w14:paraId="27FC1E0A" w14:textId="77777777" w:rsidR="00EB7C74" w:rsidRDefault="00EB7C74">
      <w:pPr>
        <w:pStyle w:val="BodyText"/>
        <w:rPr>
          <w:sz w:val="30"/>
        </w:rPr>
      </w:pPr>
    </w:p>
    <w:p w14:paraId="0E1930B7" w14:textId="77777777" w:rsidR="00EB7C74" w:rsidRDefault="007052A9">
      <w:pPr>
        <w:spacing w:before="1"/>
        <w:ind w:left="140"/>
        <w:jc w:val="both"/>
      </w:pPr>
      <w:r>
        <w:pict w14:anchorId="62252EEE">
          <v:rect id="docshape9" o:spid="_x0000_s1082" style="position:absolute;left:0;text-align:left;margin-left:326.7pt;margin-top:107.95pt;width:36.1pt;height:1.2pt;z-index:15731712;mso-position-horizontal-relative:page" fillcolor="black" stroked="f">
            <w10:wrap anchorx="page"/>
          </v:rect>
        </w:pict>
      </w:r>
      <w:r w:rsidR="00C341EA">
        <w:rPr>
          <w:sz w:val="24"/>
        </w:rPr>
        <w:t>Additional</w:t>
      </w:r>
      <w:r w:rsidR="00C341EA">
        <w:rPr>
          <w:spacing w:val="-6"/>
          <w:sz w:val="24"/>
        </w:rPr>
        <w:t xml:space="preserve"> </w:t>
      </w:r>
      <w:r w:rsidR="00C341EA">
        <w:rPr>
          <w:sz w:val="24"/>
        </w:rPr>
        <w:t>guidance</w:t>
      </w:r>
      <w:r w:rsidR="00C341EA">
        <w:rPr>
          <w:spacing w:val="-2"/>
          <w:sz w:val="24"/>
        </w:rPr>
        <w:t xml:space="preserve"> </w:t>
      </w:r>
      <w:r w:rsidR="00C341EA">
        <w:rPr>
          <w:sz w:val="24"/>
        </w:rPr>
        <w:t>is</w:t>
      </w:r>
      <w:r w:rsidR="00C341EA">
        <w:rPr>
          <w:spacing w:val="-4"/>
          <w:sz w:val="24"/>
        </w:rPr>
        <w:t xml:space="preserve"> </w:t>
      </w:r>
      <w:r w:rsidR="00C341EA">
        <w:rPr>
          <w:sz w:val="24"/>
        </w:rPr>
        <w:t>provided</w:t>
      </w:r>
      <w:r w:rsidR="00C341EA">
        <w:rPr>
          <w:spacing w:val="-4"/>
          <w:sz w:val="24"/>
        </w:rPr>
        <w:t xml:space="preserve"> </w:t>
      </w:r>
      <w:r w:rsidR="00C341EA">
        <w:rPr>
          <w:sz w:val="24"/>
        </w:rPr>
        <w:t>below</w:t>
      </w:r>
      <w:r w:rsidR="00C341EA">
        <w:rPr>
          <w:spacing w:val="-3"/>
          <w:sz w:val="24"/>
        </w:rPr>
        <w:t xml:space="preserve"> </w:t>
      </w:r>
      <w:r w:rsidR="00C341EA">
        <w:rPr>
          <w:sz w:val="24"/>
        </w:rPr>
        <w:t>and</w:t>
      </w:r>
      <w:r w:rsidR="00C341EA">
        <w:rPr>
          <w:spacing w:val="-2"/>
          <w:sz w:val="24"/>
        </w:rPr>
        <w:t xml:space="preserve"> </w:t>
      </w:r>
      <w:r w:rsidR="00C341EA">
        <w:rPr>
          <w:sz w:val="24"/>
        </w:rPr>
        <w:t>on</w:t>
      </w:r>
      <w:r w:rsidR="00C341EA">
        <w:rPr>
          <w:spacing w:val="-4"/>
          <w:sz w:val="24"/>
        </w:rPr>
        <w:t xml:space="preserve"> </w:t>
      </w:r>
      <w:r w:rsidR="00C341EA">
        <w:rPr>
          <w:sz w:val="24"/>
        </w:rPr>
        <w:t>the</w:t>
      </w:r>
      <w:r w:rsidR="00C341EA">
        <w:rPr>
          <w:spacing w:val="-4"/>
          <w:sz w:val="24"/>
        </w:rPr>
        <w:t xml:space="preserve"> </w:t>
      </w:r>
      <w:r w:rsidR="00C341EA">
        <w:rPr>
          <w:sz w:val="24"/>
        </w:rPr>
        <w:t>following</w:t>
      </w:r>
      <w:r w:rsidR="00C341EA">
        <w:rPr>
          <w:spacing w:val="-4"/>
          <w:sz w:val="24"/>
        </w:rPr>
        <w:t xml:space="preserve"> </w:t>
      </w:r>
      <w:r w:rsidR="00C341EA">
        <w:rPr>
          <w:spacing w:val="-2"/>
          <w:sz w:val="24"/>
        </w:rPr>
        <w:t>pages</w:t>
      </w:r>
      <w:r w:rsidR="00C341EA">
        <w:rPr>
          <w:spacing w:val="-2"/>
        </w:rPr>
        <w:t>.</w:t>
      </w:r>
    </w:p>
    <w:p w14:paraId="776E901A" w14:textId="77777777" w:rsidR="00EB7C74" w:rsidRDefault="00EB7C74">
      <w:pPr>
        <w:pStyle w:val="BodyText"/>
        <w:rPr>
          <w:sz w:val="20"/>
        </w:rPr>
      </w:pPr>
    </w:p>
    <w:p w14:paraId="679B3B6A" w14:textId="77777777" w:rsidR="00EB7C74" w:rsidRDefault="007052A9">
      <w:pPr>
        <w:pStyle w:val="BodyText"/>
        <w:spacing w:before="10"/>
        <w:rPr>
          <w:sz w:val="16"/>
        </w:rPr>
      </w:pPr>
      <w:r>
        <w:pict w14:anchorId="47864863">
          <v:shape id="docshape10" o:spid="_x0000_s1081" type="#_x0000_t202" style="position:absolute;margin-left:34.85pt;margin-top:12.05pt;width:487.7pt;height:134.2pt;z-index:-15726592;mso-wrap-distance-left:0;mso-wrap-distance-right:0;mso-position-horizontal-relative:page" filled="f" strokecolor="#c00000" strokeweight="2.25pt">
            <v:textbox inset="0,0,0,0">
              <w:txbxContent>
                <w:p w14:paraId="7A6F4AF3" w14:textId="77777777" w:rsidR="00EB7C74" w:rsidRDefault="00C341EA">
                  <w:pPr>
                    <w:spacing w:before="72"/>
                    <w:ind w:left="305"/>
                    <w:jc w:val="both"/>
                    <w:rPr>
                      <w:b/>
                      <w:sz w:val="24"/>
                    </w:rPr>
                  </w:pPr>
                  <w:r>
                    <w:rPr>
                      <w:b/>
                      <w:sz w:val="24"/>
                    </w:rPr>
                    <w:t>General</w:t>
                  </w:r>
                  <w:r>
                    <w:rPr>
                      <w:b/>
                      <w:spacing w:val="-3"/>
                      <w:sz w:val="24"/>
                    </w:rPr>
                    <w:t xml:space="preserve"> </w:t>
                  </w:r>
                  <w:r>
                    <w:rPr>
                      <w:b/>
                      <w:sz w:val="24"/>
                    </w:rPr>
                    <w:t>Submission</w:t>
                  </w:r>
                  <w:r>
                    <w:rPr>
                      <w:b/>
                      <w:spacing w:val="-4"/>
                      <w:sz w:val="24"/>
                    </w:rPr>
                    <w:t xml:space="preserve"> </w:t>
                  </w:r>
                  <w:r>
                    <w:rPr>
                      <w:b/>
                      <w:spacing w:val="-2"/>
                      <w:sz w:val="24"/>
                    </w:rPr>
                    <w:t>Guidance</w:t>
                  </w:r>
                </w:p>
                <w:p w14:paraId="1A9B57A6" w14:textId="77777777" w:rsidR="00EB7C74" w:rsidRDefault="00C341EA">
                  <w:pPr>
                    <w:numPr>
                      <w:ilvl w:val="0"/>
                      <w:numId w:val="3"/>
                    </w:numPr>
                    <w:tabs>
                      <w:tab w:val="left" w:pos="553"/>
                    </w:tabs>
                    <w:spacing w:before="9" w:line="252" w:lineRule="auto"/>
                    <w:ind w:right="1017" w:firstLine="2"/>
                    <w:jc w:val="both"/>
                    <w:rPr>
                      <w:sz w:val="21"/>
                    </w:rPr>
                  </w:pPr>
                  <w:r>
                    <w:rPr>
                      <w:sz w:val="21"/>
                    </w:rPr>
                    <w:t xml:space="preserve">All of your submissions must include </w:t>
                  </w:r>
                  <w:r>
                    <w:rPr>
                      <w:b/>
                      <w:sz w:val="21"/>
                    </w:rPr>
                    <w:t xml:space="preserve">a title page </w:t>
                  </w:r>
                  <w:r>
                    <w:rPr>
                      <w:sz w:val="21"/>
                    </w:rPr>
                    <w:t xml:space="preserve">that clearly states </w:t>
                  </w:r>
                  <w:r>
                    <w:rPr>
                      <w:b/>
                      <w:sz w:val="21"/>
                    </w:rPr>
                    <w:t>your name, your student number, the module code and title, your lecturer’s name, and your assignment title</w:t>
                  </w:r>
                  <w:r>
                    <w:rPr>
                      <w:sz w:val="21"/>
                    </w:rPr>
                    <w:t>.</w:t>
                  </w:r>
                </w:p>
                <w:p w14:paraId="547E2916" w14:textId="77777777" w:rsidR="00EB7C74" w:rsidRDefault="00C341EA">
                  <w:pPr>
                    <w:numPr>
                      <w:ilvl w:val="0"/>
                      <w:numId w:val="3"/>
                    </w:numPr>
                    <w:tabs>
                      <w:tab w:val="left" w:pos="565"/>
                    </w:tabs>
                    <w:spacing w:before="38"/>
                    <w:ind w:left="564" w:hanging="258"/>
                    <w:jc w:val="both"/>
                  </w:pPr>
                  <w:r>
                    <w:t>All</w:t>
                  </w:r>
                  <w:r>
                    <w:rPr>
                      <w:spacing w:val="-6"/>
                    </w:rPr>
                    <w:t xml:space="preserve"> </w:t>
                  </w:r>
                  <w:r>
                    <w:t>of</w:t>
                  </w:r>
                  <w:r>
                    <w:rPr>
                      <w:spacing w:val="-2"/>
                    </w:rPr>
                    <w:t xml:space="preserve"> </w:t>
                  </w:r>
                  <w:r>
                    <w:t>your</w:t>
                  </w:r>
                  <w:r>
                    <w:rPr>
                      <w:spacing w:val="-5"/>
                    </w:rPr>
                    <w:t xml:space="preserve"> </w:t>
                  </w:r>
                  <w:r>
                    <w:t>submissions</w:t>
                  </w:r>
                  <w:r>
                    <w:rPr>
                      <w:spacing w:val="-2"/>
                    </w:rPr>
                    <w:t xml:space="preserve"> </w:t>
                  </w:r>
                  <w:r>
                    <w:t>should</w:t>
                  </w:r>
                  <w:r>
                    <w:rPr>
                      <w:spacing w:val="-4"/>
                    </w:rPr>
                    <w:t xml:space="preserve"> </w:t>
                  </w:r>
                  <w:r>
                    <w:t>be</w:t>
                  </w:r>
                  <w:r>
                    <w:rPr>
                      <w:spacing w:val="-3"/>
                    </w:rPr>
                    <w:t xml:space="preserve"> </w:t>
                  </w:r>
                  <w:r>
                    <w:t>typed</w:t>
                  </w:r>
                  <w:r>
                    <w:rPr>
                      <w:spacing w:val="-4"/>
                    </w:rPr>
                    <w:t xml:space="preserve"> </w:t>
                  </w:r>
                  <w:r>
                    <w:t>in</w:t>
                  </w:r>
                  <w:r>
                    <w:rPr>
                      <w:spacing w:val="-3"/>
                    </w:rPr>
                    <w:t xml:space="preserve"> </w:t>
                  </w:r>
                  <w:r>
                    <w:rPr>
                      <w:b/>
                      <w:u w:val="single"/>
                    </w:rPr>
                    <w:t>Arial</w:t>
                  </w:r>
                  <w:r>
                    <w:rPr>
                      <w:b/>
                      <w:spacing w:val="-5"/>
                      <w:u w:val="single"/>
                    </w:rPr>
                    <w:t xml:space="preserve"> </w:t>
                  </w:r>
                  <w:r>
                    <w:rPr>
                      <w:b/>
                      <w:u w:val="single"/>
                    </w:rPr>
                    <w:t>font</w:t>
                  </w:r>
                  <w:r>
                    <w:t>,</w:t>
                  </w:r>
                  <w:r>
                    <w:rPr>
                      <w:spacing w:val="-4"/>
                    </w:rPr>
                    <w:t xml:space="preserve"> </w:t>
                  </w:r>
                  <w:r>
                    <w:rPr>
                      <w:b/>
                    </w:rPr>
                    <w:t>size</w:t>
                  </w:r>
                  <w:r>
                    <w:rPr>
                      <w:b/>
                      <w:spacing w:val="-5"/>
                    </w:rPr>
                    <w:t xml:space="preserve"> 11</w:t>
                  </w:r>
                  <w:r>
                    <w:rPr>
                      <w:spacing w:val="-5"/>
                    </w:rPr>
                    <w:t>.</w:t>
                  </w:r>
                </w:p>
                <w:p w14:paraId="06FB0A29" w14:textId="77777777" w:rsidR="00EB7C74" w:rsidRDefault="00C341EA">
                  <w:pPr>
                    <w:numPr>
                      <w:ilvl w:val="0"/>
                      <w:numId w:val="3"/>
                    </w:numPr>
                    <w:tabs>
                      <w:tab w:val="left" w:pos="565"/>
                    </w:tabs>
                    <w:spacing w:before="50"/>
                    <w:ind w:left="564" w:hanging="258"/>
                    <w:jc w:val="both"/>
                  </w:pPr>
                  <w:r>
                    <w:t>All</w:t>
                  </w:r>
                  <w:r>
                    <w:rPr>
                      <w:spacing w:val="-4"/>
                    </w:rPr>
                    <w:t xml:space="preserve"> </w:t>
                  </w:r>
                  <w:r>
                    <w:t>of</w:t>
                  </w:r>
                  <w:r>
                    <w:rPr>
                      <w:spacing w:val="-2"/>
                    </w:rPr>
                    <w:t xml:space="preserve"> </w:t>
                  </w:r>
                  <w:r>
                    <w:t>your</w:t>
                  </w:r>
                  <w:r>
                    <w:rPr>
                      <w:spacing w:val="-3"/>
                    </w:rPr>
                    <w:t xml:space="preserve"> </w:t>
                  </w:r>
                  <w:r>
                    <w:t>submissions</w:t>
                  </w:r>
                  <w:r>
                    <w:rPr>
                      <w:spacing w:val="-3"/>
                    </w:rPr>
                    <w:t xml:space="preserve"> </w:t>
                  </w:r>
                  <w:r>
                    <w:t>should</w:t>
                  </w:r>
                  <w:r>
                    <w:rPr>
                      <w:spacing w:val="-3"/>
                    </w:rPr>
                    <w:t xml:space="preserve"> </w:t>
                  </w:r>
                  <w:r>
                    <w:t>be</w:t>
                  </w:r>
                  <w:r>
                    <w:rPr>
                      <w:spacing w:val="-1"/>
                    </w:rPr>
                    <w:t xml:space="preserve"> </w:t>
                  </w:r>
                  <w:r>
                    <w:rPr>
                      <w:b/>
                    </w:rPr>
                    <w:t>typed</w:t>
                  </w:r>
                  <w:r>
                    <w:rPr>
                      <w:b/>
                      <w:spacing w:val="-8"/>
                    </w:rPr>
                    <w:t xml:space="preserve"> </w:t>
                  </w:r>
                  <w:r>
                    <w:rPr>
                      <w:b/>
                    </w:rPr>
                    <w:t>with</w:t>
                  </w:r>
                  <w:r>
                    <w:rPr>
                      <w:b/>
                      <w:spacing w:val="-3"/>
                    </w:rPr>
                    <w:t xml:space="preserve"> </w:t>
                  </w:r>
                  <w:r>
                    <w:rPr>
                      <w:b/>
                    </w:rPr>
                    <w:t>1.5</w:t>
                  </w:r>
                  <w:r>
                    <w:rPr>
                      <w:b/>
                      <w:spacing w:val="-5"/>
                    </w:rPr>
                    <w:t xml:space="preserve"> </w:t>
                  </w:r>
                  <w:r>
                    <w:rPr>
                      <w:b/>
                    </w:rPr>
                    <w:t>line</w:t>
                  </w:r>
                  <w:r>
                    <w:rPr>
                      <w:b/>
                      <w:spacing w:val="-6"/>
                    </w:rPr>
                    <w:t xml:space="preserve"> </w:t>
                  </w:r>
                  <w:r>
                    <w:rPr>
                      <w:b/>
                      <w:spacing w:val="-2"/>
                    </w:rPr>
                    <w:t>spacing.</w:t>
                  </w:r>
                </w:p>
                <w:p w14:paraId="67C18036" w14:textId="77777777" w:rsidR="00EB7C74" w:rsidRDefault="00C341EA">
                  <w:pPr>
                    <w:numPr>
                      <w:ilvl w:val="0"/>
                      <w:numId w:val="3"/>
                    </w:numPr>
                    <w:tabs>
                      <w:tab w:val="left" w:pos="553"/>
                    </w:tabs>
                    <w:spacing w:before="59" w:line="235" w:lineRule="auto"/>
                    <w:ind w:right="753" w:firstLine="2"/>
                    <w:jc w:val="both"/>
                    <w:rPr>
                      <w:b/>
                    </w:rPr>
                  </w:pPr>
                  <w:r>
                    <w:t>All</w:t>
                  </w:r>
                  <w:r>
                    <w:rPr>
                      <w:spacing w:val="-6"/>
                    </w:rPr>
                    <w:t xml:space="preserve"> </w:t>
                  </w:r>
                  <w:r>
                    <w:t>of</w:t>
                  </w:r>
                  <w:r>
                    <w:rPr>
                      <w:spacing w:val="-4"/>
                    </w:rPr>
                    <w:t xml:space="preserve"> </w:t>
                  </w:r>
                  <w:r>
                    <w:t>your</w:t>
                  </w:r>
                  <w:r>
                    <w:rPr>
                      <w:spacing w:val="-4"/>
                    </w:rPr>
                    <w:t xml:space="preserve"> </w:t>
                  </w:r>
                  <w:r>
                    <w:t>submissions</w:t>
                  </w:r>
                  <w:r>
                    <w:rPr>
                      <w:spacing w:val="-5"/>
                    </w:rPr>
                    <w:t xml:space="preserve"> </w:t>
                  </w:r>
                  <w:r>
                    <w:t>should</w:t>
                  </w:r>
                  <w:r>
                    <w:rPr>
                      <w:spacing w:val="-5"/>
                    </w:rPr>
                    <w:t xml:space="preserve"> </w:t>
                  </w:r>
                  <w:r>
                    <w:t>have</w:t>
                  </w:r>
                  <w:r>
                    <w:rPr>
                      <w:spacing w:val="-5"/>
                    </w:rPr>
                    <w:t xml:space="preserve"> </w:t>
                  </w:r>
                  <w:r>
                    <w:t>an</w:t>
                  </w:r>
                  <w:r>
                    <w:rPr>
                      <w:spacing w:val="-5"/>
                    </w:rPr>
                    <w:t xml:space="preserve"> </w:t>
                  </w:r>
                  <w:r>
                    <w:t>appropriate</w:t>
                  </w:r>
                  <w:r>
                    <w:rPr>
                      <w:spacing w:val="-5"/>
                    </w:rPr>
                    <w:t xml:space="preserve"> </w:t>
                  </w:r>
                  <w:r>
                    <w:t>structure,</w:t>
                  </w:r>
                  <w:r>
                    <w:rPr>
                      <w:spacing w:val="-4"/>
                    </w:rPr>
                    <w:t xml:space="preserve"> </w:t>
                  </w:r>
                  <w:r>
                    <w:rPr>
                      <w:b/>
                    </w:rPr>
                    <w:t>include</w:t>
                  </w:r>
                  <w:r>
                    <w:rPr>
                      <w:b/>
                      <w:spacing w:val="-7"/>
                    </w:rPr>
                    <w:t xml:space="preserve"> </w:t>
                  </w:r>
                  <w:r>
                    <w:rPr>
                      <w:b/>
                    </w:rPr>
                    <w:t>page</w:t>
                  </w:r>
                  <w:r>
                    <w:rPr>
                      <w:b/>
                      <w:spacing w:val="-5"/>
                    </w:rPr>
                    <w:t xml:space="preserve"> </w:t>
                  </w:r>
                  <w:r>
                    <w:rPr>
                      <w:b/>
                    </w:rPr>
                    <w:t xml:space="preserve">numbers, and </w:t>
                  </w:r>
                  <w:r>
                    <w:t xml:space="preserve">have a </w:t>
                  </w:r>
                  <w:r>
                    <w:rPr>
                      <w:b/>
                      <w:u w:val="single"/>
                    </w:rPr>
                    <w:t>reference list</w:t>
                  </w:r>
                  <w:r>
                    <w:rPr>
                      <w:b/>
                    </w:rPr>
                    <w:t xml:space="preserve"> </w:t>
                  </w:r>
                  <w:r>
                    <w:t xml:space="preserve">with a </w:t>
                  </w:r>
                  <w:r>
                    <w:rPr>
                      <w:b/>
                      <w:u w:val="single"/>
                    </w:rPr>
                    <w:t>minimum of 8 reference</w:t>
                  </w:r>
                  <w:r>
                    <w:rPr>
                      <w:b/>
                    </w:rPr>
                    <w:t xml:space="preserve"> </w:t>
                  </w:r>
                  <w:r>
                    <w:t xml:space="preserve">using </w:t>
                  </w:r>
                  <w:r>
                    <w:rPr>
                      <w:b/>
                      <w:u w:val="single"/>
                    </w:rPr>
                    <w:t>Harvard referencing</w:t>
                  </w:r>
                  <w:r>
                    <w:rPr>
                      <w:b/>
                    </w:rPr>
                    <w:t xml:space="preserve"> </w:t>
                  </w:r>
                  <w:r>
                    <w:rPr>
                      <w:b/>
                      <w:spacing w:val="-2"/>
                      <w:u w:val="single"/>
                    </w:rPr>
                    <w:t>style.</w:t>
                  </w:r>
                </w:p>
              </w:txbxContent>
            </v:textbox>
            <w10:wrap type="topAndBottom" anchorx="page"/>
          </v:shape>
        </w:pict>
      </w:r>
    </w:p>
    <w:p w14:paraId="49434905" w14:textId="77777777" w:rsidR="00EB7C74" w:rsidRDefault="00EB7C74">
      <w:pPr>
        <w:rPr>
          <w:sz w:val="16"/>
        </w:rPr>
        <w:sectPr w:rsidR="00EB7C74">
          <w:pgSz w:w="11900" w:h="16840"/>
          <w:pgMar w:top="1280" w:right="580" w:bottom="280" w:left="580" w:header="720" w:footer="720" w:gutter="0"/>
          <w:cols w:space="720"/>
        </w:sectPr>
      </w:pPr>
    </w:p>
    <w:p w14:paraId="355513CB" w14:textId="77777777" w:rsidR="00EB7C74" w:rsidRDefault="007052A9">
      <w:pPr>
        <w:pStyle w:val="BodyText"/>
        <w:ind w:left="140"/>
        <w:rPr>
          <w:sz w:val="20"/>
        </w:rPr>
      </w:pPr>
      <w:r>
        <w:lastRenderedPageBreak/>
        <w:pict w14:anchorId="0593D556">
          <v:rect id="docshape11" o:spid="_x0000_s1080" style="position:absolute;left:0;text-align:left;margin-left:0;margin-top:0;width:594.95pt;height:841.7pt;z-index:-16215552;mso-position-horizontal-relative:page;mso-position-vertical-relative:page" fillcolor="#f3fff3" stroked="f">
            <w10:wrap anchorx="page" anchory="page"/>
          </v:rect>
        </w:pict>
      </w:r>
      <w:r>
        <w:rPr>
          <w:sz w:val="20"/>
        </w:rPr>
      </w:r>
      <w:r>
        <w:rPr>
          <w:sz w:val="20"/>
        </w:rPr>
        <w:pict w14:anchorId="2EDA6D3A">
          <v:group id="docshapegroup12" o:spid="_x0000_s1077" style="width:522.85pt;height:55.75pt;mso-position-horizontal-relative:char;mso-position-vertical-relative:line" coordsize="10457,1115">
            <v:shape id="docshape13" o:spid="_x0000_s1079" type="#_x0000_t75" style="position:absolute;width:10457;height:1080">
              <v:imagedata r:id="rId7" o:title=""/>
            </v:shape>
            <v:shape id="docshape14" o:spid="_x0000_s1078" type="#_x0000_t202" style="position:absolute;width:10457;height:1115" filled="f" stroked="f">
              <v:textbox inset="0,0,0,0">
                <w:txbxContent>
                  <w:p w14:paraId="656B07EF" w14:textId="77777777" w:rsidR="00EB7C74" w:rsidRDefault="00C341EA">
                    <w:pPr>
                      <w:spacing w:before="210" w:line="235" w:lineRule="auto"/>
                      <w:rPr>
                        <w:b/>
                        <w:sz w:val="40"/>
                      </w:rPr>
                    </w:pPr>
                    <w:r>
                      <w:rPr>
                        <w:b/>
                        <w:color w:val="000000"/>
                        <w:sz w:val="40"/>
                        <w:shd w:val="clear" w:color="auto" w:fill="D2D2D2"/>
                      </w:rPr>
                      <w:t>GUIDANCE</w:t>
                    </w:r>
                    <w:r>
                      <w:rPr>
                        <w:b/>
                        <w:color w:val="000000"/>
                        <w:spacing w:val="-9"/>
                        <w:sz w:val="40"/>
                        <w:shd w:val="clear" w:color="auto" w:fill="D2D2D2"/>
                      </w:rPr>
                      <w:t xml:space="preserve"> </w:t>
                    </w:r>
                    <w:r>
                      <w:rPr>
                        <w:b/>
                        <w:color w:val="000000"/>
                        <w:sz w:val="40"/>
                        <w:shd w:val="clear" w:color="auto" w:fill="D2D2D2"/>
                      </w:rPr>
                      <w:t>FOR</w:t>
                    </w:r>
                    <w:r>
                      <w:rPr>
                        <w:b/>
                        <w:color w:val="000000"/>
                        <w:spacing w:val="-4"/>
                        <w:sz w:val="40"/>
                        <w:shd w:val="clear" w:color="auto" w:fill="D2D2D2"/>
                      </w:rPr>
                      <w:t xml:space="preserve"> </w:t>
                    </w:r>
                    <w:r>
                      <w:rPr>
                        <w:b/>
                        <w:color w:val="000000"/>
                        <w:sz w:val="40"/>
                        <w:shd w:val="clear" w:color="auto" w:fill="D2D2D2"/>
                      </w:rPr>
                      <w:t>STUDENTS</w:t>
                    </w:r>
                    <w:r>
                      <w:rPr>
                        <w:b/>
                        <w:color w:val="000000"/>
                        <w:spacing w:val="-6"/>
                        <w:sz w:val="40"/>
                        <w:shd w:val="clear" w:color="auto" w:fill="D2D2D2"/>
                      </w:rPr>
                      <w:t xml:space="preserve"> </w:t>
                    </w:r>
                    <w:r>
                      <w:rPr>
                        <w:b/>
                        <w:color w:val="000000"/>
                        <w:sz w:val="40"/>
                        <w:shd w:val="clear" w:color="auto" w:fill="D2D2D2"/>
                      </w:rPr>
                      <w:t>IN</w:t>
                    </w:r>
                    <w:r>
                      <w:rPr>
                        <w:b/>
                        <w:color w:val="000000"/>
                        <w:spacing w:val="-8"/>
                        <w:sz w:val="40"/>
                        <w:shd w:val="clear" w:color="auto" w:fill="D2D2D2"/>
                      </w:rPr>
                      <w:t xml:space="preserve"> </w:t>
                    </w:r>
                    <w:r>
                      <w:rPr>
                        <w:b/>
                        <w:color w:val="000000"/>
                        <w:sz w:val="40"/>
                        <w:shd w:val="clear" w:color="auto" w:fill="D2D2D2"/>
                      </w:rPr>
                      <w:t>THE</w:t>
                    </w:r>
                    <w:r>
                      <w:rPr>
                        <w:b/>
                        <w:color w:val="000000"/>
                        <w:spacing w:val="-7"/>
                        <w:sz w:val="40"/>
                        <w:shd w:val="clear" w:color="auto" w:fill="D2D2D2"/>
                      </w:rPr>
                      <w:t xml:space="preserve"> </w:t>
                    </w:r>
                    <w:r>
                      <w:rPr>
                        <w:b/>
                        <w:color w:val="000000"/>
                        <w:sz w:val="40"/>
                        <w:shd w:val="clear" w:color="auto" w:fill="D2D2D2"/>
                      </w:rPr>
                      <w:t>COMPLETION</w:t>
                    </w:r>
                    <w:r>
                      <w:rPr>
                        <w:b/>
                        <w:color w:val="000000"/>
                        <w:spacing w:val="-4"/>
                        <w:sz w:val="40"/>
                        <w:shd w:val="clear" w:color="auto" w:fill="D2D2D2"/>
                      </w:rPr>
                      <w:t xml:space="preserve"> </w:t>
                    </w:r>
                    <w:r>
                      <w:rPr>
                        <w:b/>
                        <w:color w:val="000000"/>
                        <w:sz w:val="40"/>
                        <w:shd w:val="clear" w:color="auto" w:fill="D2D2D2"/>
                      </w:rPr>
                      <w:t>OF</w:t>
                    </w:r>
                    <w:r>
                      <w:rPr>
                        <w:b/>
                        <w:color w:val="000000"/>
                        <w:sz w:val="40"/>
                      </w:rPr>
                      <w:t xml:space="preserve"> </w:t>
                    </w:r>
                    <w:r>
                      <w:rPr>
                        <w:b/>
                        <w:color w:val="000000"/>
                        <w:spacing w:val="-2"/>
                        <w:sz w:val="40"/>
                      </w:rPr>
                      <w:t>TASKS</w:t>
                    </w:r>
                  </w:p>
                </w:txbxContent>
              </v:textbox>
            </v:shape>
            <w10:anchorlock/>
          </v:group>
        </w:pict>
      </w:r>
    </w:p>
    <w:p w14:paraId="1BE51775" w14:textId="77777777" w:rsidR="00EB7C74" w:rsidRDefault="00EB7C74">
      <w:pPr>
        <w:pStyle w:val="BodyText"/>
        <w:spacing w:before="6"/>
        <w:rPr>
          <w:sz w:val="14"/>
        </w:rPr>
      </w:pPr>
    </w:p>
    <w:p w14:paraId="3EC1ACA2" w14:textId="77777777" w:rsidR="00EB7C74" w:rsidRDefault="00C341EA">
      <w:pPr>
        <w:pStyle w:val="Heading1"/>
        <w:spacing w:before="94"/>
        <w:ind w:left="140" w:firstLine="0"/>
      </w:pPr>
      <w:r>
        <w:t>NOTE:</w:t>
      </w:r>
      <w:r>
        <w:rPr>
          <w:spacing w:val="-7"/>
        </w:rPr>
        <w:t xml:space="preserve"> </w:t>
      </w:r>
      <w:r>
        <w:t>The</w:t>
      </w:r>
      <w:r>
        <w:rPr>
          <w:spacing w:val="-7"/>
        </w:rPr>
        <w:t xml:space="preserve"> </w:t>
      </w:r>
      <w:r>
        <w:t>guidance</w:t>
      </w:r>
      <w:r>
        <w:rPr>
          <w:spacing w:val="-6"/>
        </w:rPr>
        <w:t xml:space="preserve"> </w:t>
      </w:r>
      <w:r>
        <w:t>offered</w:t>
      </w:r>
      <w:r>
        <w:rPr>
          <w:spacing w:val="-4"/>
        </w:rPr>
        <w:t xml:space="preserve"> </w:t>
      </w:r>
      <w:r>
        <w:t>below</w:t>
      </w:r>
      <w:r>
        <w:rPr>
          <w:spacing w:val="-4"/>
        </w:rPr>
        <w:t xml:space="preserve"> </w:t>
      </w:r>
      <w:r>
        <w:t>is</w:t>
      </w:r>
      <w:r>
        <w:rPr>
          <w:spacing w:val="-6"/>
        </w:rPr>
        <w:t xml:space="preserve"> </w:t>
      </w:r>
      <w:r>
        <w:t>linked</w:t>
      </w:r>
      <w:r>
        <w:rPr>
          <w:spacing w:val="-7"/>
        </w:rPr>
        <w:t xml:space="preserve"> </w:t>
      </w:r>
      <w:r>
        <w:t>to</w:t>
      </w:r>
      <w:r>
        <w:rPr>
          <w:spacing w:val="-6"/>
        </w:rPr>
        <w:t xml:space="preserve"> </w:t>
      </w:r>
      <w:r>
        <w:t>the</w:t>
      </w:r>
      <w:r>
        <w:rPr>
          <w:spacing w:val="-6"/>
        </w:rPr>
        <w:t xml:space="preserve"> </w:t>
      </w:r>
      <w:r>
        <w:t>five</w:t>
      </w:r>
      <w:r>
        <w:rPr>
          <w:spacing w:val="-4"/>
        </w:rPr>
        <w:t xml:space="preserve"> </w:t>
      </w:r>
      <w:r>
        <w:t>generic</w:t>
      </w:r>
      <w:r>
        <w:rPr>
          <w:spacing w:val="-6"/>
        </w:rPr>
        <w:t xml:space="preserve"> </w:t>
      </w:r>
      <w:r>
        <w:t>assessment</w:t>
      </w:r>
      <w:r>
        <w:rPr>
          <w:spacing w:val="-5"/>
        </w:rPr>
        <w:t xml:space="preserve"> </w:t>
      </w:r>
      <w:r>
        <w:t>criteria</w:t>
      </w:r>
      <w:r>
        <w:rPr>
          <w:spacing w:val="-3"/>
        </w:rPr>
        <w:t xml:space="preserve"> </w:t>
      </w:r>
      <w:r>
        <w:rPr>
          <w:spacing w:val="-2"/>
        </w:rPr>
        <w:t>overleaf.</w:t>
      </w:r>
    </w:p>
    <w:p w14:paraId="2708A77B" w14:textId="77777777" w:rsidR="00EB7C74" w:rsidRDefault="00EB7C74">
      <w:pPr>
        <w:pStyle w:val="BodyText"/>
        <w:rPr>
          <w:b/>
        </w:rPr>
      </w:pPr>
    </w:p>
    <w:p w14:paraId="120DF15A" w14:textId="77777777" w:rsidR="00EB7C74" w:rsidRDefault="00C341EA">
      <w:pPr>
        <w:pStyle w:val="ListParagraph"/>
        <w:numPr>
          <w:ilvl w:val="0"/>
          <w:numId w:val="2"/>
        </w:numPr>
        <w:tabs>
          <w:tab w:val="left" w:pos="481"/>
        </w:tabs>
        <w:jc w:val="both"/>
        <w:rPr>
          <w:b/>
        </w:rPr>
      </w:pPr>
      <w:r>
        <w:rPr>
          <w:b/>
        </w:rPr>
        <w:t>Engagement</w:t>
      </w:r>
      <w:r>
        <w:rPr>
          <w:b/>
          <w:spacing w:val="-8"/>
        </w:rPr>
        <w:t xml:space="preserve"> </w:t>
      </w:r>
      <w:r>
        <w:rPr>
          <w:b/>
        </w:rPr>
        <w:t>with</w:t>
      </w:r>
      <w:r>
        <w:rPr>
          <w:b/>
          <w:spacing w:val="-9"/>
        </w:rPr>
        <w:t xml:space="preserve"> </w:t>
      </w:r>
      <w:r>
        <w:rPr>
          <w:b/>
        </w:rPr>
        <w:t>Literature</w:t>
      </w:r>
      <w:r>
        <w:rPr>
          <w:b/>
          <w:spacing w:val="-6"/>
        </w:rPr>
        <w:t xml:space="preserve"> </w:t>
      </w:r>
      <w:r>
        <w:rPr>
          <w:b/>
          <w:spacing w:val="-2"/>
        </w:rPr>
        <w:t>Skills</w:t>
      </w:r>
    </w:p>
    <w:p w14:paraId="3BF0D11A" w14:textId="77777777" w:rsidR="00EB7C74" w:rsidRDefault="00C341EA">
      <w:pPr>
        <w:pStyle w:val="BodyText"/>
        <w:spacing w:before="6"/>
        <w:ind w:left="140" w:right="130"/>
        <w:jc w:val="both"/>
      </w:pPr>
      <w:r>
        <w:t>Your</w:t>
      </w:r>
      <w:r>
        <w:rPr>
          <w:spacing w:val="-13"/>
        </w:rPr>
        <w:t xml:space="preserve"> </w:t>
      </w:r>
      <w:r>
        <w:t>work</w:t>
      </w:r>
      <w:r>
        <w:rPr>
          <w:spacing w:val="-15"/>
        </w:rPr>
        <w:t xml:space="preserve"> </w:t>
      </w:r>
      <w:r>
        <w:t>must</w:t>
      </w:r>
      <w:r>
        <w:rPr>
          <w:spacing w:val="-15"/>
        </w:rPr>
        <w:t xml:space="preserve"> </w:t>
      </w:r>
      <w:r>
        <w:t>be</w:t>
      </w:r>
      <w:r>
        <w:rPr>
          <w:spacing w:val="-14"/>
        </w:rPr>
        <w:t xml:space="preserve"> </w:t>
      </w:r>
      <w:r>
        <w:t>informed</w:t>
      </w:r>
      <w:r>
        <w:rPr>
          <w:spacing w:val="-14"/>
        </w:rPr>
        <w:t xml:space="preserve"> </w:t>
      </w:r>
      <w:r>
        <w:t>and</w:t>
      </w:r>
      <w:r>
        <w:rPr>
          <w:spacing w:val="-16"/>
        </w:rPr>
        <w:t xml:space="preserve"> </w:t>
      </w:r>
      <w:r>
        <w:t>supported</w:t>
      </w:r>
      <w:r>
        <w:rPr>
          <w:spacing w:val="-15"/>
        </w:rPr>
        <w:t xml:space="preserve"> </w:t>
      </w:r>
      <w:r>
        <w:t>by</w:t>
      </w:r>
      <w:r>
        <w:rPr>
          <w:spacing w:val="-13"/>
        </w:rPr>
        <w:t xml:space="preserve"> </w:t>
      </w:r>
      <w:r>
        <w:t>scholarly</w:t>
      </w:r>
      <w:r>
        <w:rPr>
          <w:spacing w:val="-14"/>
        </w:rPr>
        <w:t xml:space="preserve"> </w:t>
      </w:r>
      <w:r>
        <w:t>material</w:t>
      </w:r>
      <w:r>
        <w:rPr>
          <w:spacing w:val="-14"/>
        </w:rPr>
        <w:t xml:space="preserve"> </w:t>
      </w:r>
      <w:r>
        <w:t>that</w:t>
      </w:r>
      <w:r>
        <w:rPr>
          <w:spacing w:val="-15"/>
        </w:rPr>
        <w:t xml:space="preserve"> </w:t>
      </w:r>
      <w:r>
        <w:t>is</w:t>
      </w:r>
      <w:r>
        <w:rPr>
          <w:spacing w:val="-9"/>
        </w:rPr>
        <w:t xml:space="preserve"> </w:t>
      </w:r>
      <w:r>
        <w:rPr>
          <w:i/>
        </w:rPr>
        <w:t>relevant</w:t>
      </w:r>
      <w:r>
        <w:rPr>
          <w:i/>
          <w:spacing w:val="-15"/>
        </w:rPr>
        <w:t xml:space="preserve"> </w:t>
      </w:r>
      <w:r>
        <w:t>to</w:t>
      </w:r>
      <w:r>
        <w:rPr>
          <w:spacing w:val="-14"/>
        </w:rPr>
        <w:t xml:space="preserve"> </w:t>
      </w:r>
      <w:r>
        <w:t>and</w:t>
      </w:r>
      <w:r>
        <w:rPr>
          <w:spacing w:val="-15"/>
        </w:rPr>
        <w:t xml:space="preserve"> </w:t>
      </w:r>
      <w:r>
        <w:rPr>
          <w:i/>
        </w:rPr>
        <w:t>focused</w:t>
      </w:r>
      <w:r>
        <w:rPr>
          <w:i/>
          <w:spacing w:val="-14"/>
        </w:rPr>
        <w:t xml:space="preserve"> </w:t>
      </w:r>
      <w:r>
        <w:t>on</w:t>
      </w:r>
      <w:r>
        <w:rPr>
          <w:spacing w:val="-16"/>
        </w:rPr>
        <w:t xml:space="preserve"> </w:t>
      </w:r>
      <w:r>
        <w:t>the</w:t>
      </w:r>
      <w:r>
        <w:rPr>
          <w:spacing w:val="-13"/>
        </w:rPr>
        <w:t xml:space="preserve"> </w:t>
      </w:r>
      <w:r>
        <w:t xml:space="preserve">task(s) set. You should provide evidence that you have accessed an appropriate </w:t>
      </w:r>
      <w:r>
        <w:rPr>
          <w:i/>
        </w:rPr>
        <w:t xml:space="preserve">range </w:t>
      </w:r>
      <w:r>
        <w:t xml:space="preserve">of sources, which may be academic, governmental and industrial; these sources may include academic journal articles, textbooks, current news articles, </w:t>
      </w:r>
      <w:proofErr w:type="spellStart"/>
      <w:r>
        <w:t>organisational</w:t>
      </w:r>
      <w:proofErr w:type="spellEnd"/>
      <w:r>
        <w:t xml:space="preserve"> documents, and websites. You should consider the </w:t>
      </w:r>
      <w:r>
        <w:rPr>
          <w:i/>
        </w:rPr>
        <w:t xml:space="preserve">credibility </w:t>
      </w:r>
      <w:r>
        <w:t xml:space="preserve">of your sources; academic journals are normally highly credible sources while websites require careful consideration/selection and should be used sparingly. Any sources you use should be current and up-to- date, mostly published within the last five years or so, though seminal/important works in the field may be older. You must provide </w:t>
      </w:r>
      <w:r>
        <w:rPr>
          <w:i/>
        </w:rPr>
        <w:t xml:space="preserve">evidence </w:t>
      </w:r>
      <w:r>
        <w:t>of your research/own reading throughout your work, using a suitable referencing</w:t>
      </w:r>
      <w:r>
        <w:rPr>
          <w:spacing w:val="-7"/>
        </w:rPr>
        <w:t xml:space="preserve"> </w:t>
      </w:r>
      <w:r>
        <w:t>system,</w:t>
      </w:r>
      <w:r>
        <w:rPr>
          <w:spacing w:val="-5"/>
        </w:rPr>
        <w:t xml:space="preserve"> </w:t>
      </w:r>
      <w:r>
        <w:t>including</w:t>
      </w:r>
      <w:r>
        <w:rPr>
          <w:spacing w:val="-7"/>
        </w:rPr>
        <w:t xml:space="preserve"> </w:t>
      </w:r>
      <w:r>
        <w:t>in-text</w:t>
      </w:r>
      <w:r>
        <w:rPr>
          <w:spacing w:val="-5"/>
        </w:rPr>
        <w:t xml:space="preserve"> </w:t>
      </w:r>
      <w:r>
        <w:t>citations</w:t>
      </w:r>
      <w:r>
        <w:rPr>
          <w:spacing w:val="-6"/>
        </w:rPr>
        <w:t xml:space="preserve"> </w:t>
      </w:r>
      <w:r>
        <w:t>in</w:t>
      </w:r>
      <w:r>
        <w:rPr>
          <w:spacing w:val="-6"/>
        </w:rPr>
        <w:t xml:space="preserve"> </w:t>
      </w:r>
      <w:r>
        <w:t>the</w:t>
      </w:r>
      <w:r>
        <w:rPr>
          <w:spacing w:val="-6"/>
        </w:rPr>
        <w:t xml:space="preserve"> </w:t>
      </w:r>
      <w:r>
        <w:t>main</w:t>
      </w:r>
      <w:r>
        <w:rPr>
          <w:spacing w:val="-6"/>
        </w:rPr>
        <w:t xml:space="preserve"> </w:t>
      </w:r>
      <w:r>
        <w:t>body</w:t>
      </w:r>
      <w:r>
        <w:rPr>
          <w:spacing w:val="-6"/>
        </w:rPr>
        <w:t xml:space="preserve"> </w:t>
      </w:r>
      <w:r>
        <w:t>of</w:t>
      </w:r>
      <w:r>
        <w:rPr>
          <w:spacing w:val="-5"/>
        </w:rPr>
        <w:t xml:space="preserve"> </w:t>
      </w:r>
      <w:r>
        <w:t>your</w:t>
      </w:r>
      <w:r>
        <w:rPr>
          <w:spacing w:val="-5"/>
        </w:rPr>
        <w:t xml:space="preserve"> </w:t>
      </w:r>
      <w:r>
        <w:t>work</w:t>
      </w:r>
      <w:r>
        <w:rPr>
          <w:spacing w:val="-8"/>
        </w:rPr>
        <w:t xml:space="preserve"> </w:t>
      </w:r>
      <w:r>
        <w:t>and</w:t>
      </w:r>
      <w:r>
        <w:rPr>
          <w:spacing w:val="-6"/>
        </w:rPr>
        <w:t xml:space="preserve"> </w:t>
      </w:r>
      <w:r>
        <w:t>a</w:t>
      </w:r>
      <w:r>
        <w:rPr>
          <w:spacing w:val="-6"/>
        </w:rPr>
        <w:t xml:space="preserve"> </w:t>
      </w:r>
      <w:r>
        <w:t>reference</w:t>
      </w:r>
      <w:r>
        <w:rPr>
          <w:spacing w:val="-6"/>
        </w:rPr>
        <w:t xml:space="preserve"> </w:t>
      </w:r>
      <w:r>
        <w:t>list</w:t>
      </w:r>
      <w:r>
        <w:rPr>
          <w:spacing w:val="-5"/>
        </w:rPr>
        <w:t xml:space="preserve"> </w:t>
      </w:r>
      <w:r>
        <w:t>at</w:t>
      </w:r>
      <w:r>
        <w:rPr>
          <w:spacing w:val="-8"/>
        </w:rPr>
        <w:t xml:space="preserve"> </w:t>
      </w:r>
      <w:r>
        <w:t>the</w:t>
      </w:r>
      <w:r>
        <w:rPr>
          <w:spacing w:val="-6"/>
        </w:rPr>
        <w:t xml:space="preserve"> </w:t>
      </w:r>
      <w:r>
        <w:t>end</w:t>
      </w:r>
      <w:r>
        <w:rPr>
          <w:spacing w:val="-6"/>
        </w:rPr>
        <w:t xml:space="preserve"> </w:t>
      </w:r>
      <w:r>
        <w:t>of your work.</w:t>
      </w:r>
    </w:p>
    <w:p w14:paraId="2092B042" w14:textId="77777777" w:rsidR="00EB7C74" w:rsidRDefault="00EB7C74">
      <w:pPr>
        <w:pStyle w:val="BodyText"/>
        <w:spacing w:before="6"/>
        <w:rPr>
          <w:sz w:val="21"/>
        </w:rPr>
      </w:pPr>
    </w:p>
    <w:p w14:paraId="36809757" w14:textId="77777777" w:rsidR="00EB7C74" w:rsidRDefault="00C341EA">
      <w:pPr>
        <w:pStyle w:val="Heading2"/>
        <w:spacing w:before="1"/>
      </w:pPr>
      <w:r>
        <w:t>Guidance</w:t>
      </w:r>
      <w:r>
        <w:rPr>
          <w:spacing w:val="-5"/>
        </w:rPr>
        <w:t xml:space="preserve"> </w:t>
      </w:r>
      <w:r>
        <w:t>specific</w:t>
      </w:r>
      <w:r>
        <w:rPr>
          <w:spacing w:val="-5"/>
        </w:rPr>
        <w:t xml:space="preserve"> </w:t>
      </w:r>
      <w:r>
        <w:t>to</w:t>
      </w:r>
      <w:r>
        <w:rPr>
          <w:spacing w:val="-5"/>
        </w:rPr>
        <w:t xml:space="preserve"> </w:t>
      </w:r>
      <w:r>
        <w:t>this</w:t>
      </w:r>
      <w:r>
        <w:rPr>
          <w:spacing w:val="-2"/>
        </w:rPr>
        <w:t xml:space="preserve"> assessment:</w:t>
      </w:r>
    </w:p>
    <w:p w14:paraId="7E3AA364" w14:textId="77777777" w:rsidR="00EB7C74" w:rsidRDefault="00C341EA">
      <w:pPr>
        <w:pStyle w:val="ListParagraph"/>
        <w:numPr>
          <w:ilvl w:val="1"/>
          <w:numId w:val="2"/>
        </w:numPr>
        <w:tabs>
          <w:tab w:val="left" w:pos="1220"/>
          <w:tab w:val="left" w:pos="1221"/>
        </w:tabs>
        <w:spacing w:before="5" w:line="235" w:lineRule="auto"/>
        <w:ind w:right="918"/>
      </w:pPr>
      <w:r>
        <w:rPr>
          <w:color w:val="FF0000"/>
        </w:rPr>
        <w:t>Students</w:t>
      </w:r>
      <w:r>
        <w:rPr>
          <w:color w:val="FF0000"/>
          <w:spacing w:val="-4"/>
        </w:rPr>
        <w:t xml:space="preserve"> </w:t>
      </w:r>
      <w:r>
        <w:rPr>
          <w:color w:val="FF0000"/>
        </w:rPr>
        <w:t>must</w:t>
      </w:r>
      <w:r>
        <w:rPr>
          <w:color w:val="FF0000"/>
          <w:spacing w:val="-3"/>
        </w:rPr>
        <w:t xml:space="preserve"> </w:t>
      </w:r>
      <w:r>
        <w:rPr>
          <w:color w:val="FF0000"/>
        </w:rPr>
        <w:t>find,</w:t>
      </w:r>
      <w:r>
        <w:rPr>
          <w:color w:val="FF0000"/>
          <w:spacing w:val="-3"/>
        </w:rPr>
        <w:t xml:space="preserve"> </w:t>
      </w:r>
      <w:r>
        <w:rPr>
          <w:color w:val="FF0000"/>
        </w:rPr>
        <w:t>reference</w:t>
      </w:r>
      <w:r>
        <w:rPr>
          <w:color w:val="FF0000"/>
          <w:spacing w:val="-2"/>
        </w:rPr>
        <w:t xml:space="preserve"> </w:t>
      </w:r>
      <w:r>
        <w:rPr>
          <w:color w:val="FF0000"/>
        </w:rPr>
        <w:t>and</w:t>
      </w:r>
      <w:r>
        <w:rPr>
          <w:color w:val="FF0000"/>
          <w:spacing w:val="-3"/>
        </w:rPr>
        <w:t xml:space="preserve"> </w:t>
      </w:r>
      <w:proofErr w:type="spellStart"/>
      <w:r>
        <w:rPr>
          <w:color w:val="FF0000"/>
        </w:rPr>
        <w:t>utilise</w:t>
      </w:r>
      <w:proofErr w:type="spellEnd"/>
      <w:r>
        <w:rPr>
          <w:color w:val="FF0000"/>
          <w:spacing w:val="-2"/>
        </w:rPr>
        <w:t xml:space="preserve"> </w:t>
      </w:r>
      <w:r>
        <w:rPr>
          <w:color w:val="FF0000"/>
        </w:rPr>
        <w:t>a</w:t>
      </w:r>
      <w:r>
        <w:rPr>
          <w:color w:val="FF0000"/>
          <w:spacing w:val="-3"/>
        </w:rPr>
        <w:t xml:space="preserve"> </w:t>
      </w:r>
      <w:r>
        <w:rPr>
          <w:color w:val="FF0000"/>
          <w:u w:val="single" w:color="FF0000"/>
        </w:rPr>
        <w:t>minimum</w:t>
      </w:r>
      <w:r>
        <w:rPr>
          <w:color w:val="FF0000"/>
          <w:spacing w:val="-2"/>
          <w:u w:val="single" w:color="FF0000"/>
        </w:rPr>
        <w:t xml:space="preserve"> </w:t>
      </w:r>
      <w:r>
        <w:rPr>
          <w:color w:val="FF0000"/>
          <w:u w:val="single" w:color="FF0000"/>
        </w:rPr>
        <w:t>of</w:t>
      </w:r>
      <w:r>
        <w:rPr>
          <w:color w:val="FF0000"/>
          <w:spacing w:val="-1"/>
          <w:u w:val="single" w:color="FF0000"/>
        </w:rPr>
        <w:t xml:space="preserve"> </w:t>
      </w:r>
      <w:r>
        <w:rPr>
          <w:color w:val="FF0000"/>
          <w:u w:val="single" w:color="FF0000"/>
        </w:rPr>
        <w:t>8</w:t>
      </w:r>
      <w:r>
        <w:rPr>
          <w:color w:val="FF0000"/>
          <w:spacing w:val="-3"/>
        </w:rPr>
        <w:t xml:space="preserve"> </w:t>
      </w:r>
      <w:r>
        <w:rPr>
          <w:color w:val="FF0000"/>
        </w:rPr>
        <w:t>credible</w:t>
      </w:r>
      <w:r>
        <w:rPr>
          <w:color w:val="FF0000"/>
          <w:spacing w:val="-2"/>
        </w:rPr>
        <w:t xml:space="preserve"> </w:t>
      </w:r>
      <w:r>
        <w:rPr>
          <w:color w:val="FF0000"/>
        </w:rPr>
        <w:t>and</w:t>
      </w:r>
      <w:r>
        <w:rPr>
          <w:color w:val="FF0000"/>
          <w:spacing w:val="-4"/>
        </w:rPr>
        <w:t xml:space="preserve"> </w:t>
      </w:r>
      <w:r>
        <w:rPr>
          <w:color w:val="FF0000"/>
        </w:rPr>
        <w:t>reliable</w:t>
      </w:r>
      <w:r>
        <w:rPr>
          <w:color w:val="FF0000"/>
          <w:spacing w:val="-2"/>
        </w:rPr>
        <w:t xml:space="preserve"> </w:t>
      </w:r>
      <w:r>
        <w:rPr>
          <w:color w:val="FF0000"/>
        </w:rPr>
        <w:t>sources</w:t>
      </w:r>
      <w:r>
        <w:rPr>
          <w:color w:val="FF0000"/>
          <w:spacing w:val="-4"/>
        </w:rPr>
        <w:t xml:space="preserve"> </w:t>
      </w:r>
      <w:r>
        <w:rPr>
          <w:color w:val="FF0000"/>
        </w:rPr>
        <w:t xml:space="preserve">of </w:t>
      </w:r>
      <w:r>
        <w:rPr>
          <w:color w:val="FF0000"/>
          <w:spacing w:val="-2"/>
        </w:rPr>
        <w:t>information.</w:t>
      </w:r>
    </w:p>
    <w:p w14:paraId="2A9B3BC6" w14:textId="77777777" w:rsidR="00EB7C74" w:rsidRDefault="00C341EA">
      <w:pPr>
        <w:pStyle w:val="ListParagraph"/>
        <w:numPr>
          <w:ilvl w:val="1"/>
          <w:numId w:val="2"/>
        </w:numPr>
        <w:tabs>
          <w:tab w:val="left" w:pos="1220"/>
          <w:tab w:val="left" w:pos="1221"/>
        </w:tabs>
        <w:spacing w:before="11" w:line="235" w:lineRule="auto"/>
        <w:ind w:right="455"/>
      </w:pPr>
      <w:r>
        <w:rPr>
          <w:color w:val="FF0000"/>
        </w:rPr>
        <w:t>Students</w:t>
      </w:r>
      <w:r>
        <w:rPr>
          <w:color w:val="FF0000"/>
          <w:spacing w:val="-4"/>
        </w:rPr>
        <w:t xml:space="preserve"> </w:t>
      </w:r>
      <w:r>
        <w:rPr>
          <w:color w:val="FF0000"/>
        </w:rPr>
        <w:t>must</w:t>
      </w:r>
      <w:r>
        <w:rPr>
          <w:color w:val="FF0000"/>
          <w:spacing w:val="-3"/>
        </w:rPr>
        <w:t xml:space="preserve"> </w:t>
      </w:r>
      <w:r>
        <w:rPr>
          <w:color w:val="FF0000"/>
        </w:rPr>
        <w:t>cite</w:t>
      </w:r>
      <w:r>
        <w:rPr>
          <w:color w:val="FF0000"/>
          <w:spacing w:val="-2"/>
        </w:rPr>
        <w:t xml:space="preserve"> </w:t>
      </w:r>
      <w:r>
        <w:rPr>
          <w:color w:val="FF0000"/>
        </w:rPr>
        <w:t>literature</w:t>
      </w:r>
      <w:r>
        <w:rPr>
          <w:color w:val="FF0000"/>
          <w:spacing w:val="-4"/>
        </w:rPr>
        <w:t xml:space="preserve"> </w:t>
      </w:r>
      <w:r>
        <w:rPr>
          <w:color w:val="FF0000"/>
        </w:rPr>
        <w:t>throughout</w:t>
      </w:r>
      <w:r>
        <w:rPr>
          <w:color w:val="FF0000"/>
          <w:spacing w:val="-3"/>
        </w:rPr>
        <w:t xml:space="preserve"> </w:t>
      </w:r>
      <w:r>
        <w:rPr>
          <w:color w:val="FF0000"/>
        </w:rPr>
        <w:t>their</w:t>
      </w:r>
      <w:r>
        <w:rPr>
          <w:color w:val="FF0000"/>
          <w:spacing w:val="-3"/>
        </w:rPr>
        <w:t xml:space="preserve"> </w:t>
      </w:r>
      <w:r>
        <w:rPr>
          <w:color w:val="FF0000"/>
        </w:rPr>
        <w:t>report, supporting</w:t>
      </w:r>
      <w:r>
        <w:rPr>
          <w:color w:val="FF0000"/>
          <w:spacing w:val="-4"/>
        </w:rPr>
        <w:t xml:space="preserve"> </w:t>
      </w:r>
      <w:r>
        <w:rPr>
          <w:color w:val="FF0000"/>
        </w:rPr>
        <w:t>the</w:t>
      </w:r>
      <w:r>
        <w:rPr>
          <w:color w:val="FF0000"/>
          <w:spacing w:val="-4"/>
        </w:rPr>
        <w:t xml:space="preserve"> </w:t>
      </w:r>
      <w:r>
        <w:rPr>
          <w:color w:val="FF0000"/>
        </w:rPr>
        <w:t>points</w:t>
      </w:r>
      <w:r>
        <w:rPr>
          <w:color w:val="FF0000"/>
          <w:spacing w:val="-3"/>
        </w:rPr>
        <w:t xml:space="preserve"> </w:t>
      </w:r>
      <w:r>
        <w:rPr>
          <w:color w:val="FF0000"/>
        </w:rPr>
        <w:t>that</w:t>
      </w:r>
      <w:r>
        <w:rPr>
          <w:color w:val="FF0000"/>
          <w:spacing w:val="-3"/>
        </w:rPr>
        <w:t xml:space="preserve"> </w:t>
      </w:r>
      <w:r>
        <w:rPr>
          <w:color w:val="FF0000"/>
        </w:rPr>
        <w:t>they</w:t>
      </w:r>
      <w:r>
        <w:rPr>
          <w:color w:val="FF0000"/>
          <w:spacing w:val="-4"/>
        </w:rPr>
        <w:t xml:space="preserve"> </w:t>
      </w:r>
      <w:r>
        <w:rPr>
          <w:color w:val="FF0000"/>
        </w:rPr>
        <w:t>make</w:t>
      </w:r>
      <w:r>
        <w:rPr>
          <w:color w:val="FF0000"/>
          <w:spacing w:val="-4"/>
        </w:rPr>
        <w:t xml:space="preserve"> </w:t>
      </w:r>
      <w:r>
        <w:rPr>
          <w:color w:val="FF0000"/>
        </w:rPr>
        <w:t>and referencing any images or diagrams used.</w:t>
      </w:r>
    </w:p>
    <w:p w14:paraId="2050EBEE" w14:textId="77777777" w:rsidR="00EB7C74" w:rsidRDefault="00C341EA">
      <w:pPr>
        <w:pStyle w:val="ListParagraph"/>
        <w:numPr>
          <w:ilvl w:val="1"/>
          <w:numId w:val="2"/>
        </w:numPr>
        <w:tabs>
          <w:tab w:val="left" w:pos="1220"/>
          <w:tab w:val="left" w:pos="1221"/>
        </w:tabs>
        <w:spacing w:before="1"/>
        <w:ind w:hanging="361"/>
      </w:pPr>
      <w:r>
        <w:rPr>
          <w:color w:val="FF0000"/>
        </w:rPr>
        <w:t>A</w:t>
      </w:r>
      <w:r>
        <w:rPr>
          <w:color w:val="FF0000"/>
          <w:spacing w:val="-3"/>
        </w:rPr>
        <w:t xml:space="preserve"> </w:t>
      </w:r>
      <w:r>
        <w:rPr>
          <w:color w:val="FF0000"/>
        </w:rPr>
        <w:t>reference</w:t>
      </w:r>
      <w:r>
        <w:rPr>
          <w:color w:val="FF0000"/>
          <w:spacing w:val="-5"/>
        </w:rPr>
        <w:t xml:space="preserve"> </w:t>
      </w:r>
      <w:r>
        <w:rPr>
          <w:color w:val="FF0000"/>
        </w:rPr>
        <w:t>list</w:t>
      </w:r>
      <w:r>
        <w:rPr>
          <w:color w:val="FF0000"/>
          <w:spacing w:val="-4"/>
        </w:rPr>
        <w:t xml:space="preserve"> </w:t>
      </w:r>
      <w:r>
        <w:rPr>
          <w:color w:val="FF0000"/>
        </w:rPr>
        <w:t>must</w:t>
      </w:r>
      <w:r>
        <w:rPr>
          <w:color w:val="FF0000"/>
          <w:spacing w:val="-4"/>
        </w:rPr>
        <w:t xml:space="preserve"> </w:t>
      </w:r>
      <w:r>
        <w:rPr>
          <w:color w:val="FF0000"/>
        </w:rPr>
        <w:t>appear</w:t>
      </w:r>
      <w:r>
        <w:rPr>
          <w:color w:val="FF0000"/>
          <w:spacing w:val="-1"/>
        </w:rPr>
        <w:t xml:space="preserve"> </w:t>
      </w:r>
      <w:r>
        <w:rPr>
          <w:color w:val="FF0000"/>
        </w:rPr>
        <w:t>at</w:t>
      </w:r>
      <w:r>
        <w:rPr>
          <w:color w:val="FF0000"/>
          <w:spacing w:val="-4"/>
        </w:rPr>
        <w:t xml:space="preserve"> </w:t>
      </w:r>
      <w:r>
        <w:rPr>
          <w:color w:val="FF0000"/>
        </w:rPr>
        <w:t>the</w:t>
      </w:r>
      <w:r>
        <w:rPr>
          <w:color w:val="FF0000"/>
          <w:spacing w:val="-3"/>
        </w:rPr>
        <w:t xml:space="preserve"> </w:t>
      </w:r>
      <w:r>
        <w:rPr>
          <w:color w:val="FF0000"/>
        </w:rPr>
        <w:t>end</w:t>
      </w:r>
      <w:r>
        <w:rPr>
          <w:color w:val="FF0000"/>
          <w:spacing w:val="-5"/>
        </w:rPr>
        <w:t xml:space="preserve"> </w:t>
      </w:r>
      <w:r>
        <w:rPr>
          <w:color w:val="FF0000"/>
        </w:rPr>
        <w:t>of</w:t>
      </w:r>
      <w:r>
        <w:rPr>
          <w:color w:val="FF0000"/>
          <w:spacing w:val="-4"/>
        </w:rPr>
        <w:t xml:space="preserve"> </w:t>
      </w:r>
      <w:r>
        <w:rPr>
          <w:color w:val="FF0000"/>
        </w:rPr>
        <w:t>the</w:t>
      </w:r>
      <w:r>
        <w:rPr>
          <w:color w:val="FF0000"/>
          <w:spacing w:val="-1"/>
        </w:rPr>
        <w:t xml:space="preserve"> </w:t>
      </w:r>
      <w:r>
        <w:rPr>
          <w:color w:val="FF0000"/>
          <w:spacing w:val="-2"/>
        </w:rPr>
        <w:t>report.</w:t>
      </w:r>
    </w:p>
    <w:p w14:paraId="5B77CA7F" w14:textId="77777777" w:rsidR="00EB7C74" w:rsidRDefault="00EB7C74">
      <w:pPr>
        <w:pStyle w:val="BodyText"/>
        <w:rPr>
          <w:sz w:val="24"/>
        </w:rPr>
      </w:pPr>
    </w:p>
    <w:p w14:paraId="1DA05D74" w14:textId="77777777" w:rsidR="00EB7C74" w:rsidRDefault="00EB7C74">
      <w:pPr>
        <w:pStyle w:val="BodyText"/>
        <w:rPr>
          <w:sz w:val="20"/>
        </w:rPr>
      </w:pPr>
    </w:p>
    <w:p w14:paraId="2C2DF386" w14:textId="77777777" w:rsidR="00EB7C74" w:rsidRDefault="00C341EA">
      <w:pPr>
        <w:pStyle w:val="Heading1"/>
        <w:numPr>
          <w:ilvl w:val="0"/>
          <w:numId w:val="2"/>
        </w:numPr>
        <w:tabs>
          <w:tab w:val="left" w:pos="500"/>
        </w:tabs>
        <w:ind w:left="500" w:hanging="360"/>
        <w:jc w:val="both"/>
      </w:pPr>
      <w:r>
        <w:t>Knowledge</w:t>
      </w:r>
      <w:r>
        <w:rPr>
          <w:spacing w:val="-9"/>
        </w:rPr>
        <w:t xml:space="preserve"> </w:t>
      </w:r>
      <w:r>
        <w:t>and</w:t>
      </w:r>
      <w:r>
        <w:rPr>
          <w:spacing w:val="-6"/>
        </w:rPr>
        <w:t xml:space="preserve"> </w:t>
      </w:r>
      <w:r>
        <w:t>Understanding</w:t>
      </w:r>
      <w:r>
        <w:rPr>
          <w:spacing w:val="-7"/>
        </w:rPr>
        <w:t xml:space="preserve"> </w:t>
      </w:r>
      <w:r>
        <w:rPr>
          <w:spacing w:val="-2"/>
        </w:rPr>
        <w:t>Skills</w:t>
      </w:r>
    </w:p>
    <w:p w14:paraId="79E420FC" w14:textId="77777777" w:rsidR="00EB7C74" w:rsidRDefault="00C341EA">
      <w:pPr>
        <w:pStyle w:val="BodyText"/>
        <w:spacing w:before="6"/>
        <w:ind w:left="140" w:right="133"/>
        <w:jc w:val="both"/>
      </w:pPr>
      <w:r>
        <w:t>At</w:t>
      </w:r>
      <w:r>
        <w:rPr>
          <w:spacing w:val="-16"/>
        </w:rPr>
        <w:t xml:space="preserve"> </w:t>
      </w:r>
      <w:r>
        <w:t>level</w:t>
      </w:r>
      <w:r>
        <w:rPr>
          <w:spacing w:val="-15"/>
        </w:rPr>
        <w:t xml:space="preserve"> </w:t>
      </w:r>
      <w:r>
        <w:t>4,</w:t>
      </w:r>
      <w:r>
        <w:rPr>
          <w:spacing w:val="-15"/>
        </w:rPr>
        <w:t xml:space="preserve"> </w:t>
      </w:r>
      <w:r>
        <w:t>you</w:t>
      </w:r>
      <w:r>
        <w:rPr>
          <w:spacing w:val="-16"/>
        </w:rPr>
        <w:t xml:space="preserve"> </w:t>
      </w:r>
      <w:r>
        <w:t>should</w:t>
      </w:r>
      <w:r>
        <w:rPr>
          <w:spacing w:val="-15"/>
        </w:rPr>
        <w:t xml:space="preserve"> </w:t>
      </w:r>
      <w:r>
        <w:t>be</w:t>
      </w:r>
      <w:r>
        <w:rPr>
          <w:spacing w:val="-15"/>
        </w:rPr>
        <w:t xml:space="preserve"> </w:t>
      </w:r>
      <w:r>
        <w:t>able</w:t>
      </w:r>
      <w:r>
        <w:rPr>
          <w:spacing w:val="-15"/>
        </w:rPr>
        <w:t xml:space="preserve"> </w:t>
      </w:r>
      <w:r>
        <w:t>to</w:t>
      </w:r>
      <w:r>
        <w:rPr>
          <w:spacing w:val="-16"/>
        </w:rPr>
        <w:t xml:space="preserve"> </w:t>
      </w:r>
      <w:r>
        <w:t>demonstrate</w:t>
      </w:r>
      <w:r>
        <w:rPr>
          <w:spacing w:val="-15"/>
        </w:rPr>
        <w:t xml:space="preserve"> </w:t>
      </w:r>
      <w:r>
        <w:t>knowledge</w:t>
      </w:r>
      <w:r>
        <w:rPr>
          <w:spacing w:val="-15"/>
        </w:rPr>
        <w:t xml:space="preserve"> </w:t>
      </w:r>
      <w:r>
        <w:t>of</w:t>
      </w:r>
      <w:r>
        <w:rPr>
          <w:spacing w:val="-16"/>
        </w:rPr>
        <w:t xml:space="preserve"> </w:t>
      </w:r>
      <w:r>
        <w:t>the</w:t>
      </w:r>
      <w:r>
        <w:rPr>
          <w:spacing w:val="-15"/>
        </w:rPr>
        <w:t xml:space="preserve"> </w:t>
      </w:r>
      <w:r>
        <w:t>underlying</w:t>
      </w:r>
      <w:r>
        <w:rPr>
          <w:spacing w:val="-15"/>
        </w:rPr>
        <w:t xml:space="preserve"> </w:t>
      </w:r>
      <w:r>
        <w:t>concepts</w:t>
      </w:r>
      <w:r>
        <w:rPr>
          <w:spacing w:val="-15"/>
        </w:rPr>
        <w:t xml:space="preserve"> </w:t>
      </w:r>
      <w:r>
        <w:t>and</w:t>
      </w:r>
      <w:r>
        <w:rPr>
          <w:spacing w:val="-16"/>
        </w:rPr>
        <w:t xml:space="preserve"> </w:t>
      </w:r>
      <w:r>
        <w:t>principles</w:t>
      </w:r>
      <w:r>
        <w:rPr>
          <w:spacing w:val="-15"/>
        </w:rPr>
        <w:t xml:space="preserve"> </w:t>
      </w:r>
      <w:r>
        <w:t xml:space="preserve">associated with your area(s) of study. </w:t>
      </w:r>
      <w:r>
        <w:rPr>
          <w:i/>
        </w:rPr>
        <w:t xml:space="preserve">Knowledge </w:t>
      </w:r>
      <w:r>
        <w:t>relates to the facts, information and skills you have acquired through your</w:t>
      </w:r>
      <w:r>
        <w:rPr>
          <w:spacing w:val="-1"/>
        </w:rPr>
        <w:t xml:space="preserve"> </w:t>
      </w:r>
      <w:r>
        <w:t>learning.</w:t>
      </w:r>
      <w:r>
        <w:rPr>
          <w:spacing w:val="-3"/>
        </w:rPr>
        <w:t xml:space="preserve"> </w:t>
      </w:r>
      <w:r>
        <w:t>You</w:t>
      </w:r>
      <w:r>
        <w:rPr>
          <w:spacing w:val="-2"/>
        </w:rPr>
        <w:t xml:space="preserve"> </w:t>
      </w:r>
      <w:r>
        <w:t>demonstrate</w:t>
      </w:r>
      <w:r>
        <w:rPr>
          <w:spacing w:val="-2"/>
        </w:rPr>
        <w:t xml:space="preserve"> </w:t>
      </w:r>
      <w:r>
        <w:t xml:space="preserve">your </w:t>
      </w:r>
      <w:r>
        <w:rPr>
          <w:i/>
        </w:rPr>
        <w:t>understanding</w:t>
      </w:r>
      <w:r>
        <w:rPr>
          <w:i/>
          <w:spacing w:val="-2"/>
        </w:rPr>
        <w:t xml:space="preserve"> </w:t>
      </w:r>
      <w:r>
        <w:t>by</w:t>
      </w:r>
      <w:r>
        <w:rPr>
          <w:spacing w:val="-2"/>
        </w:rPr>
        <w:t xml:space="preserve"> </w:t>
      </w:r>
      <w:r>
        <w:t>interpreting</w:t>
      </w:r>
      <w:r>
        <w:rPr>
          <w:spacing w:val="-2"/>
        </w:rPr>
        <w:t xml:space="preserve"> </w:t>
      </w:r>
      <w:r>
        <w:t>the</w:t>
      </w:r>
      <w:r>
        <w:rPr>
          <w:spacing w:val="-4"/>
        </w:rPr>
        <w:t xml:space="preserve"> </w:t>
      </w:r>
      <w:r>
        <w:t>meaning</w:t>
      </w:r>
      <w:r>
        <w:rPr>
          <w:spacing w:val="-2"/>
        </w:rPr>
        <w:t xml:space="preserve"> </w:t>
      </w:r>
      <w:r>
        <w:t>of</w:t>
      </w:r>
      <w:r>
        <w:rPr>
          <w:spacing w:val="-3"/>
        </w:rPr>
        <w:t xml:space="preserve"> </w:t>
      </w:r>
      <w:r>
        <w:t>the</w:t>
      </w:r>
      <w:r>
        <w:rPr>
          <w:spacing w:val="-4"/>
        </w:rPr>
        <w:t xml:space="preserve"> </w:t>
      </w:r>
      <w:r>
        <w:t>facts</w:t>
      </w:r>
      <w:r>
        <w:rPr>
          <w:spacing w:val="-3"/>
        </w:rPr>
        <w:t xml:space="preserve"> </w:t>
      </w:r>
      <w:r>
        <w:t>and</w:t>
      </w:r>
      <w:r>
        <w:rPr>
          <w:spacing w:val="-2"/>
        </w:rPr>
        <w:t xml:space="preserve"> </w:t>
      </w:r>
      <w:r>
        <w:t>information (knowledge).</w:t>
      </w:r>
      <w:r>
        <w:rPr>
          <w:spacing w:val="-7"/>
        </w:rPr>
        <w:t xml:space="preserve"> </w:t>
      </w:r>
      <w:r>
        <w:t>This</w:t>
      </w:r>
      <w:r>
        <w:rPr>
          <w:spacing w:val="-11"/>
        </w:rPr>
        <w:t xml:space="preserve"> </w:t>
      </w:r>
      <w:r>
        <w:t>means</w:t>
      </w:r>
      <w:r>
        <w:rPr>
          <w:spacing w:val="-9"/>
        </w:rPr>
        <w:t xml:space="preserve"> </w:t>
      </w:r>
      <w:r>
        <w:t>that</w:t>
      </w:r>
      <w:r>
        <w:rPr>
          <w:spacing w:val="-7"/>
        </w:rPr>
        <w:t xml:space="preserve"> </w:t>
      </w:r>
      <w:r>
        <w:t>you</w:t>
      </w:r>
      <w:r>
        <w:rPr>
          <w:spacing w:val="-9"/>
        </w:rPr>
        <w:t xml:space="preserve"> </w:t>
      </w:r>
      <w:r>
        <w:t>need</w:t>
      </w:r>
      <w:r>
        <w:rPr>
          <w:spacing w:val="-12"/>
        </w:rPr>
        <w:t xml:space="preserve"> </w:t>
      </w:r>
      <w:r>
        <w:t>to</w:t>
      </w:r>
      <w:r>
        <w:rPr>
          <w:spacing w:val="-9"/>
        </w:rPr>
        <w:t xml:space="preserve"> </w:t>
      </w:r>
      <w:r>
        <w:t>select</w:t>
      </w:r>
      <w:r>
        <w:rPr>
          <w:spacing w:val="-8"/>
        </w:rPr>
        <w:t xml:space="preserve"> </w:t>
      </w:r>
      <w:r>
        <w:t>and</w:t>
      </w:r>
      <w:r>
        <w:rPr>
          <w:spacing w:val="-7"/>
        </w:rPr>
        <w:t xml:space="preserve"> </w:t>
      </w:r>
      <w:r>
        <w:t>include</w:t>
      </w:r>
      <w:r>
        <w:rPr>
          <w:spacing w:val="-6"/>
        </w:rPr>
        <w:t xml:space="preserve"> </w:t>
      </w:r>
      <w:r>
        <w:t>in</w:t>
      </w:r>
      <w:r>
        <w:rPr>
          <w:spacing w:val="-9"/>
        </w:rPr>
        <w:t xml:space="preserve"> </w:t>
      </w:r>
      <w:r>
        <w:t>your</w:t>
      </w:r>
      <w:r>
        <w:rPr>
          <w:spacing w:val="-8"/>
        </w:rPr>
        <w:t xml:space="preserve"> </w:t>
      </w:r>
      <w:r>
        <w:t>work</w:t>
      </w:r>
      <w:r>
        <w:rPr>
          <w:spacing w:val="-10"/>
        </w:rPr>
        <w:t xml:space="preserve"> </w:t>
      </w:r>
      <w:r>
        <w:t>the</w:t>
      </w:r>
      <w:r>
        <w:rPr>
          <w:spacing w:val="-7"/>
        </w:rPr>
        <w:t xml:space="preserve"> </w:t>
      </w:r>
      <w:r>
        <w:t>concepts,</w:t>
      </w:r>
      <w:r>
        <w:rPr>
          <w:spacing w:val="-7"/>
        </w:rPr>
        <w:t xml:space="preserve"> </w:t>
      </w:r>
      <w:r>
        <w:t>techniques,</w:t>
      </w:r>
      <w:r>
        <w:rPr>
          <w:spacing w:val="-10"/>
        </w:rPr>
        <w:t xml:space="preserve"> </w:t>
      </w:r>
      <w:r>
        <w:t>models, theories,</w:t>
      </w:r>
      <w:r>
        <w:rPr>
          <w:spacing w:val="-12"/>
        </w:rPr>
        <w:t xml:space="preserve"> </w:t>
      </w:r>
      <w:r>
        <w:t>etc.</w:t>
      </w:r>
      <w:r>
        <w:rPr>
          <w:spacing w:val="-12"/>
        </w:rPr>
        <w:t xml:space="preserve"> </w:t>
      </w:r>
      <w:r>
        <w:t>appropriate</w:t>
      </w:r>
      <w:r>
        <w:rPr>
          <w:spacing w:val="-13"/>
        </w:rPr>
        <w:t xml:space="preserve"> </w:t>
      </w:r>
      <w:r>
        <w:t>to</w:t>
      </w:r>
      <w:r>
        <w:rPr>
          <w:spacing w:val="-14"/>
        </w:rPr>
        <w:t xml:space="preserve"> </w:t>
      </w:r>
      <w:r>
        <w:t>the</w:t>
      </w:r>
      <w:r>
        <w:rPr>
          <w:spacing w:val="-14"/>
        </w:rPr>
        <w:t xml:space="preserve"> </w:t>
      </w:r>
      <w:r>
        <w:t>task(s)</w:t>
      </w:r>
      <w:r>
        <w:rPr>
          <w:spacing w:val="-12"/>
        </w:rPr>
        <w:t xml:space="preserve"> </w:t>
      </w:r>
      <w:r>
        <w:t>set.</w:t>
      </w:r>
      <w:r>
        <w:rPr>
          <w:spacing w:val="-12"/>
        </w:rPr>
        <w:t xml:space="preserve"> </w:t>
      </w:r>
      <w:r>
        <w:t>You</w:t>
      </w:r>
      <w:r>
        <w:rPr>
          <w:spacing w:val="-12"/>
        </w:rPr>
        <w:t xml:space="preserve"> </w:t>
      </w:r>
      <w:r>
        <w:t>should</w:t>
      </w:r>
      <w:r>
        <w:rPr>
          <w:spacing w:val="-11"/>
        </w:rPr>
        <w:t xml:space="preserve"> </w:t>
      </w:r>
      <w:r>
        <w:t>be</w:t>
      </w:r>
      <w:r>
        <w:rPr>
          <w:spacing w:val="-12"/>
        </w:rPr>
        <w:t xml:space="preserve"> </w:t>
      </w:r>
      <w:r>
        <w:t>able</w:t>
      </w:r>
      <w:r>
        <w:rPr>
          <w:spacing w:val="-14"/>
        </w:rPr>
        <w:t xml:space="preserve"> </w:t>
      </w:r>
      <w:r>
        <w:t>to</w:t>
      </w:r>
      <w:r>
        <w:rPr>
          <w:spacing w:val="-14"/>
        </w:rPr>
        <w:t xml:space="preserve"> </w:t>
      </w:r>
      <w:r>
        <w:t>explain</w:t>
      </w:r>
      <w:r>
        <w:rPr>
          <w:spacing w:val="-11"/>
        </w:rPr>
        <w:t xml:space="preserve"> </w:t>
      </w:r>
      <w:r>
        <w:t>the</w:t>
      </w:r>
      <w:r>
        <w:rPr>
          <w:spacing w:val="-11"/>
        </w:rPr>
        <w:t xml:space="preserve"> </w:t>
      </w:r>
      <w:r>
        <w:t>theories,</w:t>
      </w:r>
      <w:r>
        <w:rPr>
          <w:spacing w:val="-13"/>
        </w:rPr>
        <w:t xml:space="preserve"> </w:t>
      </w:r>
      <w:r>
        <w:t>concepts,</w:t>
      </w:r>
      <w:r>
        <w:rPr>
          <w:spacing w:val="-12"/>
        </w:rPr>
        <w:t xml:space="preserve"> </w:t>
      </w:r>
      <w:r>
        <w:t>etc.</w:t>
      </w:r>
      <w:r>
        <w:rPr>
          <w:spacing w:val="-12"/>
        </w:rPr>
        <w:t xml:space="preserve"> </w:t>
      </w:r>
      <w:r>
        <w:t>to</w:t>
      </w:r>
      <w:r>
        <w:rPr>
          <w:spacing w:val="-14"/>
        </w:rPr>
        <w:t xml:space="preserve"> </w:t>
      </w:r>
      <w:r>
        <w:t xml:space="preserve">show your understanding. Your mark/grade will also depend upon the </w:t>
      </w:r>
      <w:r>
        <w:rPr>
          <w:i/>
        </w:rPr>
        <w:t xml:space="preserve">extent </w:t>
      </w:r>
      <w:r>
        <w:t>to which you demonstrate your knowledge and understanding.</w:t>
      </w:r>
    </w:p>
    <w:p w14:paraId="3FD2646D" w14:textId="77777777" w:rsidR="00EB7C74" w:rsidRDefault="00EB7C74">
      <w:pPr>
        <w:pStyle w:val="BodyText"/>
        <w:spacing w:before="4"/>
        <w:rPr>
          <w:sz w:val="21"/>
        </w:rPr>
      </w:pPr>
    </w:p>
    <w:p w14:paraId="05636D43" w14:textId="77777777" w:rsidR="00EB7C74" w:rsidRDefault="00C341EA">
      <w:pPr>
        <w:pStyle w:val="Heading2"/>
      </w:pPr>
      <w:r>
        <w:t>Guidance</w:t>
      </w:r>
      <w:r>
        <w:rPr>
          <w:spacing w:val="-5"/>
        </w:rPr>
        <w:t xml:space="preserve"> </w:t>
      </w:r>
      <w:r>
        <w:t>specific</w:t>
      </w:r>
      <w:r>
        <w:rPr>
          <w:spacing w:val="-5"/>
        </w:rPr>
        <w:t xml:space="preserve"> </w:t>
      </w:r>
      <w:r>
        <w:t>to</w:t>
      </w:r>
      <w:r>
        <w:rPr>
          <w:spacing w:val="-5"/>
        </w:rPr>
        <w:t xml:space="preserve"> </w:t>
      </w:r>
      <w:r>
        <w:t>this</w:t>
      </w:r>
      <w:r>
        <w:rPr>
          <w:spacing w:val="-2"/>
        </w:rPr>
        <w:t xml:space="preserve"> assessment:</w:t>
      </w:r>
    </w:p>
    <w:p w14:paraId="526357A4" w14:textId="77777777" w:rsidR="00EB7C74" w:rsidRDefault="00C341EA">
      <w:pPr>
        <w:pStyle w:val="ListParagraph"/>
        <w:numPr>
          <w:ilvl w:val="1"/>
          <w:numId w:val="2"/>
        </w:numPr>
        <w:tabs>
          <w:tab w:val="left" w:pos="1220"/>
          <w:tab w:val="left" w:pos="1221"/>
        </w:tabs>
        <w:spacing w:before="10" w:line="235" w:lineRule="auto"/>
        <w:ind w:right="662"/>
      </w:pPr>
      <w:r>
        <w:rPr>
          <w:color w:val="FF0000"/>
        </w:rPr>
        <w:t>Students</w:t>
      </w:r>
      <w:r>
        <w:rPr>
          <w:color w:val="FF0000"/>
          <w:spacing w:val="-5"/>
        </w:rPr>
        <w:t xml:space="preserve"> </w:t>
      </w:r>
      <w:r>
        <w:rPr>
          <w:color w:val="FF0000"/>
        </w:rPr>
        <w:t>must</w:t>
      </w:r>
      <w:r>
        <w:rPr>
          <w:color w:val="FF0000"/>
          <w:spacing w:val="-4"/>
        </w:rPr>
        <w:t xml:space="preserve"> </w:t>
      </w:r>
      <w:r>
        <w:rPr>
          <w:color w:val="FF0000"/>
        </w:rPr>
        <w:t>demonstrate</w:t>
      </w:r>
      <w:r>
        <w:rPr>
          <w:color w:val="FF0000"/>
          <w:spacing w:val="-2"/>
        </w:rPr>
        <w:t xml:space="preserve"> </w:t>
      </w:r>
      <w:r>
        <w:rPr>
          <w:color w:val="FF0000"/>
        </w:rPr>
        <w:t>an</w:t>
      </w:r>
      <w:r>
        <w:rPr>
          <w:color w:val="FF0000"/>
          <w:spacing w:val="-5"/>
        </w:rPr>
        <w:t xml:space="preserve"> </w:t>
      </w:r>
      <w:r>
        <w:rPr>
          <w:color w:val="FF0000"/>
        </w:rPr>
        <w:t>understanding</w:t>
      </w:r>
      <w:r>
        <w:rPr>
          <w:color w:val="FF0000"/>
          <w:spacing w:val="-3"/>
        </w:rPr>
        <w:t xml:space="preserve"> </w:t>
      </w:r>
      <w:r>
        <w:rPr>
          <w:color w:val="FF0000"/>
        </w:rPr>
        <w:t>of</w:t>
      </w:r>
      <w:r>
        <w:rPr>
          <w:color w:val="FF0000"/>
          <w:spacing w:val="-4"/>
        </w:rPr>
        <w:t xml:space="preserve"> </w:t>
      </w:r>
      <w:r>
        <w:rPr>
          <w:color w:val="FF0000"/>
        </w:rPr>
        <w:t>relevant</w:t>
      </w:r>
      <w:r>
        <w:rPr>
          <w:color w:val="FF0000"/>
          <w:spacing w:val="-4"/>
        </w:rPr>
        <w:t xml:space="preserve"> </w:t>
      </w:r>
      <w:r>
        <w:rPr>
          <w:color w:val="FF0000"/>
        </w:rPr>
        <w:t>models</w:t>
      </w:r>
      <w:r>
        <w:rPr>
          <w:color w:val="FF0000"/>
          <w:spacing w:val="-2"/>
        </w:rPr>
        <w:t xml:space="preserve"> </w:t>
      </w:r>
      <w:r>
        <w:rPr>
          <w:color w:val="FF0000"/>
        </w:rPr>
        <w:t>of</w:t>
      </w:r>
      <w:r>
        <w:rPr>
          <w:color w:val="FF0000"/>
          <w:spacing w:val="-6"/>
        </w:rPr>
        <w:t xml:space="preserve"> </w:t>
      </w:r>
      <w:r>
        <w:rPr>
          <w:color w:val="FF0000"/>
        </w:rPr>
        <w:t>team</w:t>
      </w:r>
      <w:r>
        <w:rPr>
          <w:color w:val="FF0000"/>
          <w:spacing w:val="-6"/>
        </w:rPr>
        <w:t xml:space="preserve"> </w:t>
      </w:r>
      <w:r>
        <w:rPr>
          <w:color w:val="FF0000"/>
        </w:rPr>
        <w:t>development</w:t>
      </w:r>
      <w:r>
        <w:rPr>
          <w:color w:val="FF0000"/>
          <w:spacing w:val="-4"/>
        </w:rPr>
        <w:t xml:space="preserve"> </w:t>
      </w:r>
      <w:r>
        <w:rPr>
          <w:color w:val="FF0000"/>
        </w:rPr>
        <w:t>and team roles in their report.</w:t>
      </w:r>
    </w:p>
    <w:p w14:paraId="4826002D" w14:textId="77777777" w:rsidR="00EB7C74" w:rsidRDefault="00C341EA">
      <w:pPr>
        <w:pStyle w:val="ListParagraph"/>
        <w:numPr>
          <w:ilvl w:val="1"/>
          <w:numId w:val="2"/>
        </w:numPr>
        <w:tabs>
          <w:tab w:val="left" w:pos="1220"/>
          <w:tab w:val="left" w:pos="1221"/>
        </w:tabs>
        <w:spacing w:before="11" w:line="235" w:lineRule="auto"/>
        <w:ind w:right="381"/>
      </w:pPr>
      <w:r>
        <w:rPr>
          <w:color w:val="FF0000"/>
        </w:rPr>
        <w:t>A</w:t>
      </w:r>
      <w:r>
        <w:rPr>
          <w:color w:val="FF0000"/>
          <w:spacing w:val="-3"/>
        </w:rPr>
        <w:t xml:space="preserve"> </w:t>
      </w:r>
      <w:r>
        <w:rPr>
          <w:color w:val="FF0000"/>
        </w:rPr>
        <w:t>secure</w:t>
      </w:r>
      <w:r>
        <w:rPr>
          <w:color w:val="FF0000"/>
          <w:spacing w:val="-5"/>
        </w:rPr>
        <w:t xml:space="preserve"> </w:t>
      </w:r>
      <w:r>
        <w:rPr>
          <w:color w:val="FF0000"/>
        </w:rPr>
        <w:t>understanding</w:t>
      </w:r>
      <w:r>
        <w:rPr>
          <w:color w:val="FF0000"/>
          <w:spacing w:val="-5"/>
        </w:rPr>
        <w:t xml:space="preserve"> </w:t>
      </w:r>
      <w:r>
        <w:rPr>
          <w:color w:val="FF0000"/>
        </w:rPr>
        <w:t>should</w:t>
      </w:r>
      <w:r>
        <w:rPr>
          <w:color w:val="FF0000"/>
          <w:spacing w:val="-3"/>
        </w:rPr>
        <w:t xml:space="preserve"> </w:t>
      </w:r>
      <w:r>
        <w:rPr>
          <w:color w:val="FF0000"/>
        </w:rPr>
        <w:t>be</w:t>
      </w:r>
      <w:r>
        <w:rPr>
          <w:color w:val="FF0000"/>
          <w:spacing w:val="-3"/>
        </w:rPr>
        <w:t xml:space="preserve"> </w:t>
      </w:r>
      <w:r>
        <w:rPr>
          <w:color w:val="FF0000"/>
        </w:rPr>
        <w:t>demonstrated</w:t>
      </w:r>
      <w:r>
        <w:rPr>
          <w:color w:val="FF0000"/>
          <w:spacing w:val="-7"/>
        </w:rPr>
        <w:t xml:space="preserve"> </w:t>
      </w:r>
      <w:r>
        <w:rPr>
          <w:color w:val="FF0000"/>
        </w:rPr>
        <w:t>by</w:t>
      </w:r>
      <w:r>
        <w:rPr>
          <w:color w:val="FF0000"/>
          <w:spacing w:val="-3"/>
        </w:rPr>
        <w:t xml:space="preserve"> </w:t>
      </w:r>
      <w:r>
        <w:rPr>
          <w:color w:val="FF0000"/>
        </w:rPr>
        <w:t>means</w:t>
      </w:r>
      <w:r>
        <w:rPr>
          <w:color w:val="FF0000"/>
          <w:spacing w:val="-2"/>
        </w:rPr>
        <w:t xml:space="preserve"> </w:t>
      </w:r>
      <w:r>
        <w:rPr>
          <w:color w:val="FF0000"/>
        </w:rPr>
        <w:t>of</w:t>
      </w:r>
      <w:r>
        <w:rPr>
          <w:color w:val="FF0000"/>
          <w:spacing w:val="-1"/>
        </w:rPr>
        <w:t xml:space="preserve"> </w:t>
      </w:r>
      <w:r>
        <w:rPr>
          <w:color w:val="FF0000"/>
        </w:rPr>
        <w:t>consistent</w:t>
      </w:r>
      <w:r>
        <w:rPr>
          <w:color w:val="FF0000"/>
          <w:spacing w:val="-4"/>
        </w:rPr>
        <w:t xml:space="preserve"> </w:t>
      </w:r>
      <w:r>
        <w:rPr>
          <w:color w:val="FF0000"/>
        </w:rPr>
        <w:t>reference</w:t>
      </w:r>
      <w:r>
        <w:rPr>
          <w:color w:val="FF0000"/>
          <w:spacing w:val="-5"/>
        </w:rPr>
        <w:t xml:space="preserve"> </w:t>
      </w:r>
      <w:r>
        <w:rPr>
          <w:color w:val="FF0000"/>
        </w:rPr>
        <w:t>to</w:t>
      </w:r>
      <w:r>
        <w:rPr>
          <w:color w:val="FF0000"/>
          <w:spacing w:val="-5"/>
        </w:rPr>
        <w:t xml:space="preserve"> </w:t>
      </w:r>
      <w:r>
        <w:rPr>
          <w:color w:val="FF0000"/>
        </w:rPr>
        <w:t>relevant published information sources.</w:t>
      </w:r>
    </w:p>
    <w:p w14:paraId="74E190C4" w14:textId="77777777" w:rsidR="00EB7C74" w:rsidRDefault="00EB7C74">
      <w:pPr>
        <w:pStyle w:val="BodyText"/>
        <w:rPr>
          <w:sz w:val="24"/>
        </w:rPr>
      </w:pPr>
    </w:p>
    <w:p w14:paraId="0C7BA7EB" w14:textId="77777777" w:rsidR="00EB7C74" w:rsidRDefault="00EB7C74">
      <w:pPr>
        <w:pStyle w:val="BodyText"/>
        <w:spacing w:before="11"/>
        <w:rPr>
          <w:sz w:val="19"/>
        </w:rPr>
      </w:pPr>
    </w:p>
    <w:p w14:paraId="7EE58775" w14:textId="77777777" w:rsidR="00EB7C74" w:rsidRDefault="00C341EA">
      <w:pPr>
        <w:pStyle w:val="Heading1"/>
        <w:numPr>
          <w:ilvl w:val="0"/>
          <w:numId w:val="2"/>
        </w:numPr>
        <w:tabs>
          <w:tab w:val="left" w:pos="500"/>
        </w:tabs>
        <w:ind w:left="500" w:hanging="360"/>
        <w:jc w:val="both"/>
      </w:pPr>
      <w:r>
        <w:t>Cognitive</w:t>
      </w:r>
      <w:r>
        <w:rPr>
          <w:spacing w:val="-7"/>
        </w:rPr>
        <w:t xml:space="preserve"> </w:t>
      </w:r>
      <w:r>
        <w:t>and</w:t>
      </w:r>
      <w:r>
        <w:rPr>
          <w:spacing w:val="-7"/>
        </w:rPr>
        <w:t xml:space="preserve"> </w:t>
      </w:r>
      <w:r>
        <w:t>Intellectual</w:t>
      </w:r>
      <w:r>
        <w:rPr>
          <w:spacing w:val="-3"/>
        </w:rPr>
        <w:t xml:space="preserve"> </w:t>
      </w:r>
      <w:r>
        <w:rPr>
          <w:spacing w:val="-2"/>
        </w:rPr>
        <w:t>Skills</w:t>
      </w:r>
    </w:p>
    <w:p w14:paraId="468A9056" w14:textId="77777777" w:rsidR="00EB7C74" w:rsidRDefault="00C341EA">
      <w:pPr>
        <w:pStyle w:val="BodyText"/>
        <w:spacing w:before="12"/>
        <w:ind w:left="140" w:right="133"/>
        <w:jc w:val="both"/>
      </w:pPr>
      <w: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w:t>
      </w:r>
      <w:r>
        <w:rPr>
          <w:spacing w:val="-6"/>
        </w:rPr>
        <w:t xml:space="preserve"> </w:t>
      </w:r>
      <w:r>
        <w:t>related</w:t>
      </w:r>
      <w:r>
        <w:rPr>
          <w:spacing w:val="-8"/>
        </w:rPr>
        <w:t xml:space="preserve"> </w:t>
      </w:r>
      <w:r>
        <w:t>to</w:t>
      </w:r>
      <w:r>
        <w:rPr>
          <w:spacing w:val="-4"/>
        </w:rPr>
        <w:t xml:space="preserve"> </w:t>
      </w:r>
      <w:r>
        <w:t>your</w:t>
      </w:r>
      <w:r>
        <w:rPr>
          <w:spacing w:val="-8"/>
        </w:rPr>
        <w:t xml:space="preserve"> </w:t>
      </w:r>
      <w:r>
        <w:t>area(s)</w:t>
      </w:r>
      <w:r>
        <w:rPr>
          <w:spacing w:val="-3"/>
        </w:rPr>
        <w:t xml:space="preserve"> </w:t>
      </w:r>
      <w:r>
        <w:t>of</w:t>
      </w:r>
      <w:r>
        <w:rPr>
          <w:spacing w:val="-5"/>
        </w:rPr>
        <w:t xml:space="preserve"> </w:t>
      </w:r>
      <w:r>
        <w:t>study</w:t>
      </w:r>
      <w:r>
        <w:rPr>
          <w:spacing w:val="-6"/>
        </w:rPr>
        <w:t xml:space="preserve"> </w:t>
      </w:r>
      <w:r>
        <w:t>and/or</w:t>
      </w:r>
      <w:r>
        <w:rPr>
          <w:spacing w:val="-6"/>
        </w:rPr>
        <w:t xml:space="preserve"> </w:t>
      </w:r>
      <w:r>
        <w:t>work.</w:t>
      </w:r>
      <w:r>
        <w:rPr>
          <w:spacing w:val="-4"/>
        </w:rPr>
        <w:t xml:space="preserve"> </w:t>
      </w:r>
      <w:r>
        <w:t>Your</w:t>
      </w:r>
      <w:r>
        <w:rPr>
          <w:spacing w:val="-5"/>
        </w:rPr>
        <w:t xml:space="preserve"> </w:t>
      </w:r>
      <w:r>
        <w:t>work</w:t>
      </w:r>
      <w:r>
        <w:rPr>
          <w:spacing w:val="-8"/>
        </w:rPr>
        <w:t xml:space="preserve"> </w:t>
      </w:r>
      <w:r>
        <w:t>must</w:t>
      </w:r>
      <w:r>
        <w:rPr>
          <w:spacing w:val="-5"/>
        </w:rPr>
        <w:t xml:space="preserve"> </w:t>
      </w:r>
      <w:r>
        <w:t>contain</w:t>
      </w:r>
      <w:r>
        <w:rPr>
          <w:spacing w:val="-4"/>
        </w:rPr>
        <w:t xml:space="preserve"> </w:t>
      </w:r>
      <w:r>
        <w:t>evidence</w:t>
      </w:r>
      <w:r>
        <w:rPr>
          <w:spacing w:val="-4"/>
        </w:rPr>
        <w:t xml:space="preserve"> </w:t>
      </w:r>
      <w:r>
        <w:t>of</w:t>
      </w:r>
      <w:r>
        <w:rPr>
          <w:spacing w:val="-3"/>
        </w:rPr>
        <w:t xml:space="preserve"> </w:t>
      </w:r>
      <w:r>
        <w:t>logical,</w:t>
      </w:r>
      <w:r>
        <w:rPr>
          <w:spacing w:val="-5"/>
        </w:rPr>
        <w:t xml:space="preserve"> </w:t>
      </w:r>
      <w:r>
        <w:t>analytical thinking.</w:t>
      </w:r>
      <w:r>
        <w:rPr>
          <w:spacing w:val="-16"/>
        </w:rPr>
        <w:t xml:space="preserve"> </w:t>
      </w:r>
      <w:r>
        <w:t>For</w:t>
      </w:r>
      <w:r>
        <w:rPr>
          <w:spacing w:val="-15"/>
        </w:rPr>
        <w:t xml:space="preserve"> </w:t>
      </w:r>
      <w:r>
        <w:t>example,</w:t>
      </w:r>
      <w:r>
        <w:rPr>
          <w:spacing w:val="-15"/>
        </w:rPr>
        <w:t xml:space="preserve"> </w:t>
      </w:r>
      <w:r>
        <w:t>to</w:t>
      </w:r>
      <w:r>
        <w:rPr>
          <w:spacing w:val="-16"/>
        </w:rPr>
        <w:t xml:space="preserve"> </w:t>
      </w:r>
      <w:r>
        <w:t>examine</w:t>
      </w:r>
      <w:r>
        <w:rPr>
          <w:spacing w:val="-15"/>
        </w:rPr>
        <w:t xml:space="preserve"> </w:t>
      </w:r>
      <w:r>
        <w:t>and</w:t>
      </w:r>
      <w:r>
        <w:rPr>
          <w:spacing w:val="-15"/>
        </w:rPr>
        <w:t xml:space="preserve"> </w:t>
      </w:r>
      <w:r>
        <w:t>break</w:t>
      </w:r>
      <w:r>
        <w:rPr>
          <w:spacing w:val="-15"/>
        </w:rPr>
        <w:t xml:space="preserve"> </w:t>
      </w:r>
      <w:r>
        <w:t>information</w:t>
      </w:r>
      <w:r>
        <w:rPr>
          <w:spacing w:val="-16"/>
        </w:rPr>
        <w:t xml:space="preserve"> </w:t>
      </w:r>
      <w:r>
        <w:t>down</w:t>
      </w:r>
      <w:r>
        <w:rPr>
          <w:spacing w:val="-15"/>
        </w:rPr>
        <w:t xml:space="preserve"> </w:t>
      </w:r>
      <w:r>
        <w:t>into</w:t>
      </w:r>
      <w:r>
        <w:rPr>
          <w:spacing w:val="-14"/>
        </w:rPr>
        <w:t xml:space="preserve"> </w:t>
      </w:r>
      <w:r>
        <w:t>parts,</w:t>
      </w:r>
      <w:r>
        <w:rPr>
          <w:spacing w:val="-15"/>
        </w:rPr>
        <w:t xml:space="preserve"> </w:t>
      </w:r>
      <w:r>
        <w:t>make</w:t>
      </w:r>
      <w:r>
        <w:rPr>
          <w:spacing w:val="-16"/>
        </w:rPr>
        <w:t xml:space="preserve"> </w:t>
      </w:r>
      <w:r>
        <w:t>inferences,</w:t>
      </w:r>
      <w:r>
        <w:rPr>
          <w:spacing w:val="-14"/>
        </w:rPr>
        <w:t xml:space="preserve"> </w:t>
      </w:r>
      <w:r>
        <w:t>compile,</w:t>
      </w:r>
      <w:r>
        <w:rPr>
          <w:spacing w:val="-15"/>
        </w:rPr>
        <w:t xml:space="preserve"> </w:t>
      </w:r>
      <w:r>
        <w:t>compare and</w:t>
      </w:r>
      <w:r>
        <w:rPr>
          <w:spacing w:val="-6"/>
        </w:rPr>
        <w:t xml:space="preserve"> </w:t>
      </w:r>
      <w:r>
        <w:t>contrast</w:t>
      </w:r>
      <w:r>
        <w:rPr>
          <w:spacing w:val="-5"/>
        </w:rPr>
        <w:t xml:space="preserve"> </w:t>
      </w:r>
      <w:r>
        <w:t>information.</w:t>
      </w:r>
      <w:r>
        <w:rPr>
          <w:spacing w:val="-7"/>
        </w:rPr>
        <w:t xml:space="preserve"> </w:t>
      </w:r>
      <w:r>
        <w:t>This</w:t>
      </w:r>
      <w:r>
        <w:rPr>
          <w:spacing w:val="-6"/>
        </w:rPr>
        <w:t xml:space="preserve"> </w:t>
      </w:r>
      <w:r>
        <w:t>means</w:t>
      </w:r>
      <w:r>
        <w:rPr>
          <w:spacing w:val="-6"/>
        </w:rPr>
        <w:t xml:space="preserve"> </w:t>
      </w:r>
      <w:r>
        <w:t>not</w:t>
      </w:r>
      <w:r>
        <w:rPr>
          <w:spacing w:val="-7"/>
        </w:rPr>
        <w:t xml:space="preserve"> </w:t>
      </w:r>
      <w:r>
        <w:t>just</w:t>
      </w:r>
      <w:r>
        <w:rPr>
          <w:spacing w:val="-5"/>
        </w:rPr>
        <w:t xml:space="preserve"> </w:t>
      </w:r>
      <w:r>
        <w:t>describing</w:t>
      </w:r>
      <w:r>
        <w:rPr>
          <w:spacing w:val="-7"/>
        </w:rPr>
        <w:t xml:space="preserve"> </w:t>
      </w:r>
      <w:r>
        <w:t>what!</w:t>
      </w:r>
      <w:r>
        <w:rPr>
          <w:spacing w:val="-5"/>
        </w:rPr>
        <w:t xml:space="preserve"> </w:t>
      </w:r>
      <w:r>
        <w:t>But</w:t>
      </w:r>
      <w:r>
        <w:rPr>
          <w:spacing w:val="-8"/>
        </w:rPr>
        <w:t xml:space="preserve"> </w:t>
      </w:r>
      <w:r>
        <w:t>also</w:t>
      </w:r>
      <w:r>
        <w:rPr>
          <w:spacing w:val="-6"/>
        </w:rPr>
        <w:t xml:space="preserve"> </w:t>
      </w:r>
      <w:r>
        <w:t>justifying:</w:t>
      </w:r>
      <w:r>
        <w:rPr>
          <w:spacing w:val="-8"/>
        </w:rPr>
        <w:t xml:space="preserve"> </w:t>
      </w:r>
      <w:r>
        <w:t>Why?</w:t>
      </w:r>
      <w:r>
        <w:rPr>
          <w:spacing w:val="-6"/>
        </w:rPr>
        <w:t xml:space="preserve"> </w:t>
      </w:r>
      <w:r>
        <w:t>How?</w:t>
      </w:r>
      <w:r>
        <w:rPr>
          <w:spacing w:val="-6"/>
        </w:rPr>
        <w:t xml:space="preserve"> </w:t>
      </w:r>
      <w:r>
        <w:t>When?</w:t>
      </w:r>
      <w:r>
        <w:rPr>
          <w:spacing w:val="-7"/>
        </w:rPr>
        <w:t xml:space="preserve"> </w:t>
      </w:r>
      <w:r>
        <w:t>Who? Where? At what cost? You should provide justification for your arguments and judgements using evidence that</w:t>
      </w:r>
      <w:r>
        <w:rPr>
          <w:spacing w:val="-4"/>
        </w:rPr>
        <w:t xml:space="preserve"> </w:t>
      </w:r>
      <w:r>
        <w:t>you</w:t>
      </w:r>
      <w:r>
        <w:rPr>
          <w:spacing w:val="-6"/>
        </w:rPr>
        <w:t xml:space="preserve"> </w:t>
      </w:r>
      <w:r>
        <w:t>have</w:t>
      </w:r>
      <w:r>
        <w:rPr>
          <w:spacing w:val="-8"/>
        </w:rPr>
        <w:t xml:space="preserve"> </w:t>
      </w:r>
      <w:r>
        <w:t>reflected</w:t>
      </w:r>
      <w:r>
        <w:rPr>
          <w:spacing w:val="-6"/>
        </w:rPr>
        <w:t xml:space="preserve"> </w:t>
      </w:r>
      <w:r>
        <w:t>upon</w:t>
      </w:r>
      <w:r>
        <w:rPr>
          <w:spacing w:val="-5"/>
        </w:rPr>
        <w:t xml:space="preserve"> </w:t>
      </w:r>
      <w:r>
        <w:t>the</w:t>
      </w:r>
      <w:r>
        <w:rPr>
          <w:spacing w:val="-6"/>
        </w:rPr>
        <w:t xml:space="preserve"> </w:t>
      </w:r>
      <w:r>
        <w:t>ideas</w:t>
      </w:r>
      <w:r>
        <w:rPr>
          <w:spacing w:val="-3"/>
        </w:rPr>
        <w:t xml:space="preserve"> </w:t>
      </w:r>
      <w:r>
        <w:t>of</w:t>
      </w:r>
      <w:r>
        <w:rPr>
          <w:spacing w:val="-4"/>
        </w:rPr>
        <w:t xml:space="preserve"> </w:t>
      </w:r>
      <w:r>
        <w:t>others</w:t>
      </w:r>
      <w:r>
        <w:rPr>
          <w:spacing w:val="-5"/>
        </w:rPr>
        <w:t xml:space="preserve"> </w:t>
      </w:r>
      <w:r>
        <w:t>within</w:t>
      </w:r>
      <w:r>
        <w:rPr>
          <w:spacing w:val="-3"/>
        </w:rPr>
        <w:t xml:space="preserve"> </w:t>
      </w:r>
      <w:r>
        <w:t>the</w:t>
      </w:r>
      <w:r>
        <w:rPr>
          <w:spacing w:val="-8"/>
        </w:rPr>
        <w:t xml:space="preserve"> </w:t>
      </w:r>
      <w:r>
        <w:t>subject</w:t>
      </w:r>
      <w:r>
        <w:rPr>
          <w:spacing w:val="-4"/>
        </w:rPr>
        <w:t xml:space="preserve"> </w:t>
      </w:r>
      <w:r>
        <w:t>area</w:t>
      </w:r>
      <w:r>
        <w:rPr>
          <w:spacing w:val="-5"/>
        </w:rPr>
        <w:t xml:space="preserve"> </w:t>
      </w:r>
      <w:r>
        <w:t>and</w:t>
      </w:r>
      <w:r>
        <w:rPr>
          <w:spacing w:val="-8"/>
        </w:rPr>
        <w:t xml:space="preserve"> </w:t>
      </w:r>
      <w:r>
        <w:t>that</w:t>
      </w:r>
      <w:r>
        <w:rPr>
          <w:spacing w:val="-4"/>
        </w:rPr>
        <w:t xml:space="preserve"> </w:t>
      </w:r>
      <w:r>
        <w:t>you</w:t>
      </w:r>
      <w:r>
        <w:rPr>
          <w:spacing w:val="-6"/>
        </w:rPr>
        <w:t xml:space="preserve"> </w:t>
      </w:r>
      <w:r>
        <w:t>are</w:t>
      </w:r>
      <w:r>
        <w:rPr>
          <w:spacing w:val="-5"/>
        </w:rPr>
        <w:t xml:space="preserve"> </w:t>
      </w:r>
      <w:r>
        <w:t>able</w:t>
      </w:r>
      <w:r>
        <w:rPr>
          <w:spacing w:val="-5"/>
        </w:rPr>
        <w:t xml:space="preserve"> </w:t>
      </w:r>
      <w:r>
        <w:t>to</w:t>
      </w:r>
      <w:r>
        <w:rPr>
          <w:spacing w:val="-8"/>
        </w:rPr>
        <w:t xml:space="preserve"> </w:t>
      </w:r>
      <w:r>
        <w:t>make</w:t>
      </w:r>
      <w:r>
        <w:rPr>
          <w:spacing w:val="-3"/>
        </w:rPr>
        <w:t xml:space="preserve"> </w:t>
      </w:r>
      <w:r>
        <w:t>sound judgements and arguments using data and concepts. Where relevant, alternative solutions and recommendations may be proposed.</w:t>
      </w:r>
    </w:p>
    <w:p w14:paraId="4CCFFE65" w14:textId="77777777" w:rsidR="00EB7C74" w:rsidRDefault="00EB7C74">
      <w:pPr>
        <w:pStyle w:val="BodyText"/>
        <w:rPr>
          <w:sz w:val="21"/>
        </w:rPr>
      </w:pPr>
    </w:p>
    <w:p w14:paraId="625F49A6" w14:textId="77777777" w:rsidR="00EB7C74" w:rsidRDefault="00C341EA">
      <w:pPr>
        <w:pStyle w:val="Heading2"/>
      </w:pPr>
      <w:r>
        <w:t>Guidance</w:t>
      </w:r>
      <w:r>
        <w:rPr>
          <w:spacing w:val="-5"/>
        </w:rPr>
        <w:t xml:space="preserve"> </w:t>
      </w:r>
      <w:r>
        <w:t>specific</w:t>
      </w:r>
      <w:r>
        <w:rPr>
          <w:spacing w:val="-5"/>
        </w:rPr>
        <w:t xml:space="preserve"> </w:t>
      </w:r>
      <w:r>
        <w:t>to</w:t>
      </w:r>
      <w:r>
        <w:rPr>
          <w:spacing w:val="-5"/>
        </w:rPr>
        <w:t xml:space="preserve"> </w:t>
      </w:r>
      <w:r>
        <w:t>this</w:t>
      </w:r>
      <w:r>
        <w:rPr>
          <w:spacing w:val="-2"/>
        </w:rPr>
        <w:t xml:space="preserve"> assessment:</w:t>
      </w:r>
    </w:p>
    <w:p w14:paraId="7C9940CA" w14:textId="77777777" w:rsidR="00EB7C74" w:rsidRDefault="00C341EA">
      <w:pPr>
        <w:pStyle w:val="ListParagraph"/>
        <w:numPr>
          <w:ilvl w:val="0"/>
          <w:numId w:val="1"/>
        </w:numPr>
        <w:tabs>
          <w:tab w:val="left" w:pos="860"/>
          <w:tab w:val="left" w:pos="861"/>
        </w:tabs>
        <w:spacing w:before="16"/>
      </w:pPr>
      <w:r>
        <w:rPr>
          <w:color w:val="FF0000"/>
        </w:rPr>
        <w:t>Students</w:t>
      </w:r>
      <w:r>
        <w:rPr>
          <w:color w:val="FF0000"/>
          <w:spacing w:val="-6"/>
        </w:rPr>
        <w:t xml:space="preserve"> </w:t>
      </w:r>
      <w:r>
        <w:rPr>
          <w:color w:val="FF0000"/>
        </w:rPr>
        <w:t>should</w:t>
      </w:r>
      <w:r>
        <w:rPr>
          <w:color w:val="FF0000"/>
          <w:spacing w:val="-4"/>
        </w:rPr>
        <w:t xml:space="preserve"> </w:t>
      </w:r>
      <w:r>
        <w:rPr>
          <w:color w:val="FF0000"/>
        </w:rPr>
        <w:t>use</w:t>
      </w:r>
      <w:r>
        <w:rPr>
          <w:color w:val="FF0000"/>
          <w:spacing w:val="-6"/>
        </w:rPr>
        <w:t xml:space="preserve"> </w:t>
      </w:r>
      <w:r>
        <w:rPr>
          <w:color w:val="FF0000"/>
        </w:rPr>
        <w:t>research</w:t>
      </w:r>
      <w:r>
        <w:rPr>
          <w:color w:val="FF0000"/>
          <w:spacing w:val="-5"/>
        </w:rPr>
        <w:t xml:space="preserve"> </w:t>
      </w:r>
      <w:r>
        <w:rPr>
          <w:color w:val="FF0000"/>
        </w:rPr>
        <w:t>to</w:t>
      </w:r>
      <w:r>
        <w:rPr>
          <w:color w:val="FF0000"/>
          <w:spacing w:val="-6"/>
        </w:rPr>
        <w:t xml:space="preserve"> </w:t>
      </w:r>
      <w:r>
        <w:rPr>
          <w:color w:val="FF0000"/>
        </w:rPr>
        <w:t>justify</w:t>
      </w:r>
      <w:r>
        <w:rPr>
          <w:color w:val="FF0000"/>
          <w:spacing w:val="-6"/>
        </w:rPr>
        <w:t xml:space="preserve"> </w:t>
      </w:r>
      <w:r>
        <w:rPr>
          <w:color w:val="FF0000"/>
        </w:rPr>
        <w:t>the</w:t>
      </w:r>
      <w:r>
        <w:rPr>
          <w:color w:val="FF0000"/>
          <w:spacing w:val="-5"/>
        </w:rPr>
        <w:t xml:space="preserve"> </w:t>
      </w:r>
      <w:r>
        <w:rPr>
          <w:color w:val="FF0000"/>
        </w:rPr>
        <w:t>points</w:t>
      </w:r>
      <w:r>
        <w:rPr>
          <w:color w:val="FF0000"/>
          <w:spacing w:val="-5"/>
        </w:rPr>
        <w:t xml:space="preserve"> </w:t>
      </w:r>
      <w:r>
        <w:rPr>
          <w:color w:val="FF0000"/>
        </w:rPr>
        <w:t>that</w:t>
      </w:r>
      <w:r>
        <w:rPr>
          <w:color w:val="FF0000"/>
          <w:spacing w:val="-2"/>
        </w:rPr>
        <w:t xml:space="preserve"> </w:t>
      </w:r>
      <w:r>
        <w:rPr>
          <w:color w:val="FF0000"/>
        </w:rPr>
        <w:t>are</w:t>
      </w:r>
      <w:r>
        <w:rPr>
          <w:color w:val="FF0000"/>
          <w:spacing w:val="-5"/>
        </w:rPr>
        <w:t xml:space="preserve"> </w:t>
      </w:r>
      <w:r>
        <w:rPr>
          <w:color w:val="FF0000"/>
          <w:spacing w:val="-2"/>
        </w:rPr>
        <w:t>made.</w:t>
      </w:r>
    </w:p>
    <w:p w14:paraId="1E577D45" w14:textId="77777777" w:rsidR="00EB7C74" w:rsidRDefault="00C341EA">
      <w:pPr>
        <w:pStyle w:val="ListParagraph"/>
        <w:numPr>
          <w:ilvl w:val="0"/>
          <w:numId w:val="1"/>
        </w:numPr>
        <w:tabs>
          <w:tab w:val="left" w:pos="860"/>
          <w:tab w:val="left" w:pos="861"/>
        </w:tabs>
        <w:spacing w:before="16"/>
      </w:pPr>
      <w:r>
        <w:rPr>
          <w:color w:val="FF0000"/>
        </w:rPr>
        <w:t>Students</w:t>
      </w:r>
      <w:r>
        <w:rPr>
          <w:color w:val="FF0000"/>
          <w:spacing w:val="-9"/>
        </w:rPr>
        <w:t xml:space="preserve"> </w:t>
      </w:r>
      <w:r>
        <w:rPr>
          <w:color w:val="FF0000"/>
        </w:rPr>
        <w:t>should</w:t>
      </w:r>
      <w:r>
        <w:rPr>
          <w:color w:val="FF0000"/>
          <w:spacing w:val="-4"/>
        </w:rPr>
        <w:t xml:space="preserve"> </w:t>
      </w:r>
      <w:r>
        <w:rPr>
          <w:color w:val="FF0000"/>
        </w:rPr>
        <w:t>pay</w:t>
      </w:r>
      <w:r>
        <w:rPr>
          <w:color w:val="FF0000"/>
          <w:spacing w:val="-6"/>
        </w:rPr>
        <w:t xml:space="preserve"> </w:t>
      </w:r>
      <w:r>
        <w:rPr>
          <w:color w:val="FF0000"/>
        </w:rPr>
        <w:t>close</w:t>
      </w:r>
      <w:r>
        <w:rPr>
          <w:color w:val="FF0000"/>
          <w:spacing w:val="-5"/>
        </w:rPr>
        <w:t xml:space="preserve"> </w:t>
      </w:r>
      <w:r>
        <w:rPr>
          <w:color w:val="FF0000"/>
        </w:rPr>
        <w:t>attention</w:t>
      </w:r>
      <w:r>
        <w:rPr>
          <w:color w:val="FF0000"/>
          <w:spacing w:val="-6"/>
        </w:rPr>
        <w:t xml:space="preserve"> </w:t>
      </w:r>
      <w:r>
        <w:rPr>
          <w:color w:val="FF0000"/>
        </w:rPr>
        <w:t>to</w:t>
      </w:r>
      <w:r>
        <w:rPr>
          <w:color w:val="FF0000"/>
          <w:spacing w:val="-4"/>
        </w:rPr>
        <w:t xml:space="preserve"> </w:t>
      </w:r>
      <w:r>
        <w:rPr>
          <w:color w:val="FF0000"/>
        </w:rPr>
        <w:t>words</w:t>
      </w:r>
      <w:r>
        <w:rPr>
          <w:color w:val="FF0000"/>
          <w:spacing w:val="-4"/>
        </w:rPr>
        <w:t xml:space="preserve"> </w:t>
      </w:r>
      <w:r>
        <w:rPr>
          <w:color w:val="FF0000"/>
        </w:rPr>
        <w:t>in</w:t>
      </w:r>
      <w:r>
        <w:rPr>
          <w:color w:val="FF0000"/>
          <w:spacing w:val="-7"/>
        </w:rPr>
        <w:t xml:space="preserve"> </w:t>
      </w:r>
      <w:r>
        <w:rPr>
          <w:color w:val="FF0000"/>
        </w:rPr>
        <w:t>bold</w:t>
      </w:r>
      <w:r>
        <w:rPr>
          <w:color w:val="FF0000"/>
          <w:spacing w:val="-4"/>
        </w:rPr>
        <w:t xml:space="preserve"> </w:t>
      </w:r>
      <w:r>
        <w:rPr>
          <w:color w:val="FF0000"/>
        </w:rPr>
        <w:t>in</w:t>
      </w:r>
      <w:r>
        <w:rPr>
          <w:color w:val="FF0000"/>
          <w:spacing w:val="-4"/>
        </w:rPr>
        <w:t xml:space="preserve"> </w:t>
      </w:r>
      <w:r>
        <w:rPr>
          <w:color w:val="FF0000"/>
        </w:rPr>
        <w:t>guidance</w:t>
      </w:r>
      <w:r>
        <w:rPr>
          <w:color w:val="FF0000"/>
          <w:spacing w:val="-4"/>
        </w:rPr>
        <w:t xml:space="preserve"> </w:t>
      </w:r>
      <w:r>
        <w:rPr>
          <w:color w:val="FF0000"/>
          <w:spacing w:val="-2"/>
        </w:rPr>
        <w:t>above.</w:t>
      </w:r>
    </w:p>
    <w:p w14:paraId="1D6D8B86" w14:textId="77777777" w:rsidR="00EB7C74" w:rsidRDefault="00C341EA">
      <w:pPr>
        <w:spacing w:before="108"/>
        <w:ind w:left="4899" w:right="4898"/>
        <w:jc w:val="center"/>
        <w:rPr>
          <w:rFonts w:ascii="Times New Roman"/>
          <w:b/>
          <w:sz w:val="20"/>
        </w:rPr>
      </w:pPr>
      <w:r>
        <w:rPr>
          <w:rFonts w:ascii="Times New Roman"/>
          <w:sz w:val="20"/>
        </w:rPr>
        <w:t>Page</w:t>
      </w:r>
      <w:r>
        <w:rPr>
          <w:rFonts w:ascii="Times New Roman"/>
          <w:spacing w:val="-1"/>
          <w:sz w:val="20"/>
        </w:rPr>
        <w:t xml:space="preserve"> </w:t>
      </w:r>
      <w:r>
        <w:rPr>
          <w:rFonts w:ascii="Times New Roman"/>
          <w:b/>
          <w:sz w:val="20"/>
        </w:rPr>
        <w:t xml:space="preserve">3 </w:t>
      </w:r>
      <w:r>
        <w:rPr>
          <w:rFonts w:ascii="Times New Roman"/>
          <w:sz w:val="20"/>
        </w:rPr>
        <w:t>of</w:t>
      </w:r>
      <w:r>
        <w:rPr>
          <w:rFonts w:ascii="Times New Roman"/>
          <w:spacing w:val="-2"/>
          <w:sz w:val="20"/>
        </w:rPr>
        <w:t xml:space="preserve"> </w:t>
      </w:r>
      <w:r>
        <w:rPr>
          <w:rFonts w:ascii="Times New Roman"/>
          <w:b/>
          <w:spacing w:val="-10"/>
          <w:sz w:val="20"/>
        </w:rPr>
        <w:t>9</w:t>
      </w:r>
    </w:p>
    <w:p w14:paraId="0E8E43C9" w14:textId="77777777" w:rsidR="00EB7C74" w:rsidRDefault="00EB7C74">
      <w:pPr>
        <w:jc w:val="center"/>
        <w:rPr>
          <w:rFonts w:ascii="Times New Roman"/>
          <w:sz w:val="20"/>
        </w:rPr>
        <w:sectPr w:rsidR="00EB7C74">
          <w:pgSz w:w="11900" w:h="16840"/>
          <w:pgMar w:top="1020" w:right="580" w:bottom="280" w:left="580" w:header="720" w:footer="720" w:gutter="0"/>
          <w:cols w:space="720"/>
        </w:sectPr>
      </w:pPr>
    </w:p>
    <w:p w14:paraId="02CB4107" w14:textId="77777777" w:rsidR="00EB7C74" w:rsidRDefault="007052A9">
      <w:pPr>
        <w:pStyle w:val="Heading1"/>
        <w:numPr>
          <w:ilvl w:val="0"/>
          <w:numId w:val="2"/>
        </w:numPr>
        <w:tabs>
          <w:tab w:val="left" w:pos="481"/>
        </w:tabs>
        <w:spacing w:before="70"/>
        <w:jc w:val="both"/>
      </w:pPr>
      <w:r>
        <w:lastRenderedPageBreak/>
        <w:pict w14:anchorId="0C9D0BF0">
          <v:rect id="docshape15" o:spid="_x0000_s1076" style="position:absolute;left:0;text-align:left;margin-left:0;margin-top:0;width:594.95pt;height:841.7pt;z-index:-16215040;mso-position-horizontal-relative:page;mso-position-vertical-relative:page" fillcolor="#f3fff3" stroked="f">
            <w10:wrap anchorx="page" anchory="page"/>
          </v:rect>
        </w:pict>
      </w:r>
      <w:r w:rsidR="00C341EA">
        <w:t>Practical</w:t>
      </w:r>
      <w:r w:rsidR="00C341EA">
        <w:rPr>
          <w:spacing w:val="-7"/>
        </w:rPr>
        <w:t xml:space="preserve"> </w:t>
      </w:r>
      <w:r w:rsidR="00C341EA">
        <w:rPr>
          <w:spacing w:val="-2"/>
        </w:rPr>
        <w:t>Skills</w:t>
      </w:r>
    </w:p>
    <w:p w14:paraId="4A8A5633" w14:textId="77777777" w:rsidR="00EB7C74" w:rsidRDefault="00C341EA">
      <w:pPr>
        <w:pStyle w:val="BodyText"/>
        <w:spacing w:before="9"/>
        <w:ind w:left="140" w:right="132"/>
        <w:jc w:val="both"/>
      </w:pPr>
      <w:r>
        <w:t>At</w:t>
      </w:r>
      <w:r>
        <w:rPr>
          <w:spacing w:val="-3"/>
        </w:rPr>
        <w:t xml:space="preserve"> </w:t>
      </w:r>
      <w:r>
        <w:t>level</w:t>
      </w:r>
      <w:r>
        <w:rPr>
          <w:spacing w:val="-7"/>
        </w:rPr>
        <w:t xml:space="preserve"> </w:t>
      </w:r>
      <w:r>
        <w:t>4,</w:t>
      </w:r>
      <w:r>
        <w:rPr>
          <w:spacing w:val="-5"/>
        </w:rPr>
        <w:t xml:space="preserve"> </w:t>
      </w:r>
      <w:r>
        <w:t>you</w:t>
      </w:r>
      <w:r>
        <w:rPr>
          <w:spacing w:val="-7"/>
        </w:rPr>
        <w:t xml:space="preserve"> </w:t>
      </w:r>
      <w:r>
        <w:t>should</w:t>
      </w:r>
      <w:r>
        <w:rPr>
          <w:spacing w:val="-6"/>
        </w:rPr>
        <w:t xml:space="preserve"> </w:t>
      </w:r>
      <w:r>
        <w:t>be</w:t>
      </w:r>
      <w:r>
        <w:rPr>
          <w:spacing w:val="-9"/>
        </w:rPr>
        <w:t xml:space="preserve"> </w:t>
      </w:r>
      <w:r>
        <w:t>able</w:t>
      </w:r>
      <w:r>
        <w:rPr>
          <w:spacing w:val="-4"/>
        </w:rPr>
        <w:t xml:space="preserve"> </w:t>
      </w:r>
      <w:r>
        <w:t>to</w:t>
      </w:r>
      <w:r>
        <w:rPr>
          <w:spacing w:val="-6"/>
        </w:rPr>
        <w:t xml:space="preserve"> </w:t>
      </w:r>
      <w:r>
        <w:t>apply</w:t>
      </w:r>
      <w:r>
        <w:rPr>
          <w:spacing w:val="-6"/>
        </w:rPr>
        <w:t xml:space="preserve"> </w:t>
      </w:r>
      <w:r>
        <w:t>the</w:t>
      </w:r>
      <w:r>
        <w:rPr>
          <w:spacing w:val="-6"/>
        </w:rPr>
        <w:t xml:space="preserve"> </w:t>
      </w:r>
      <w:r>
        <w:t>basic</w:t>
      </w:r>
      <w:r>
        <w:rPr>
          <w:spacing w:val="-6"/>
        </w:rPr>
        <w:t xml:space="preserve"> </w:t>
      </w:r>
      <w:r>
        <w:t>underlying</w:t>
      </w:r>
      <w:r>
        <w:rPr>
          <w:spacing w:val="-4"/>
        </w:rPr>
        <w:t xml:space="preserve"> </w:t>
      </w:r>
      <w:r>
        <w:t>concepts</w:t>
      </w:r>
      <w:r>
        <w:rPr>
          <w:spacing w:val="-6"/>
        </w:rPr>
        <w:t xml:space="preserve"> </w:t>
      </w:r>
      <w:r>
        <w:t>and</w:t>
      </w:r>
      <w:r>
        <w:rPr>
          <w:spacing w:val="-6"/>
        </w:rPr>
        <w:t xml:space="preserve"> </w:t>
      </w:r>
      <w:r>
        <w:t>principles</w:t>
      </w:r>
      <w:r>
        <w:rPr>
          <w:spacing w:val="-4"/>
        </w:rPr>
        <w:t xml:space="preserve"> </w:t>
      </w:r>
      <w:r>
        <w:t>to</w:t>
      </w:r>
      <w:r>
        <w:rPr>
          <w:spacing w:val="-6"/>
        </w:rPr>
        <w:t xml:space="preserve"> </w:t>
      </w:r>
      <w:r>
        <w:t>evaluate</w:t>
      </w:r>
      <w:r>
        <w:rPr>
          <w:spacing w:val="-6"/>
        </w:rPr>
        <w:t xml:space="preserve"> </w:t>
      </w:r>
      <w:r>
        <w:t>and</w:t>
      </w:r>
      <w:r>
        <w:rPr>
          <w:spacing w:val="-9"/>
        </w:rPr>
        <w:t xml:space="preserve"> </w:t>
      </w:r>
      <w:r>
        <w:t>interpret these within the context of your area of study. You should be able to demonstrate how the subject-related concepts</w:t>
      </w:r>
      <w:r>
        <w:rPr>
          <w:spacing w:val="-2"/>
        </w:rPr>
        <w:t xml:space="preserve"> </w:t>
      </w:r>
      <w:r>
        <w:t>and ideas</w:t>
      </w:r>
      <w:r>
        <w:rPr>
          <w:spacing w:val="-2"/>
        </w:rPr>
        <w:t xml:space="preserve"> </w:t>
      </w:r>
      <w:r>
        <w:t>relate to</w:t>
      </w:r>
      <w:r>
        <w:rPr>
          <w:spacing w:val="-2"/>
        </w:rPr>
        <w:t xml:space="preserve"> </w:t>
      </w:r>
      <w:r>
        <w:t>real world situations</w:t>
      </w:r>
      <w:r>
        <w:rPr>
          <w:spacing w:val="-1"/>
        </w:rPr>
        <w:t xml:space="preserve"> </w:t>
      </w:r>
      <w:r>
        <w:t>and/or a particular</w:t>
      </w:r>
      <w:r>
        <w:rPr>
          <w:spacing w:val="-1"/>
        </w:rPr>
        <w:t xml:space="preserve"> </w:t>
      </w:r>
      <w:r>
        <w:t>context. How do</w:t>
      </w:r>
      <w:r>
        <w:rPr>
          <w:spacing w:val="-2"/>
        </w:rPr>
        <w:t xml:space="preserve"> </w:t>
      </w:r>
      <w:r>
        <w:t>they</w:t>
      </w:r>
      <w:r>
        <w:rPr>
          <w:spacing w:val="-2"/>
        </w:rPr>
        <w:t xml:space="preserve"> </w:t>
      </w:r>
      <w:r>
        <w:t>work</w:t>
      </w:r>
      <w:r>
        <w:rPr>
          <w:spacing w:val="-1"/>
        </w:rPr>
        <w:t xml:space="preserve"> </w:t>
      </w:r>
      <w:r>
        <w:t>in</w:t>
      </w:r>
      <w:r>
        <w:rPr>
          <w:spacing w:val="-2"/>
        </w:rPr>
        <w:t xml:space="preserve"> </w:t>
      </w:r>
      <w:r>
        <w:t>practice? You will deploy models, methods, techniques, and/or theories, in that context, to assess current situations, perhaps to</w:t>
      </w:r>
      <w:r>
        <w:rPr>
          <w:spacing w:val="-1"/>
        </w:rPr>
        <w:t xml:space="preserve"> </w:t>
      </w:r>
      <w:r>
        <w:t>formulate plans or solutions to</w:t>
      </w:r>
      <w:r>
        <w:rPr>
          <w:spacing w:val="-1"/>
        </w:rPr>
        <w:t xml:space="preserve"> </w:t>
      </w:r>
      <w:r>
        <w:t>solve problems, or to</w:t>
      </w:r>
      <w:r>
        <w:rPr>
          <w:spacing w:val="-1"/>
        </w:rPr>
        <w:t xml:space="preserve"> </w:t>
      </w:r>
      <w:r>
        <w:t xml:space="preserve">create artefacts. This is likely to involve, for instance, the use of real world artefacts, examples and cases, the application of a 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 criteria.</w:t>
      </w:r>
    </w:p>
    <w:p w14:paraId="3819C643" w14:textId="77777777" w:rsidR="00EB7C74" w:rsidRDefault="00EB7C74">
      <w:pPr>
        <w:pStyle w:val="BodyText"/>
        <w:spacing w:before="4"/>
        <w:rPr>
          <w:sz w:val="21"/>
        </w:rPr>
      </w:pPr>
    </w:p>
    <w:p w14:paraId="4FD7B9C0" w14:textId="77777777" w:rsidR="00EB7C74" w:rsidRDefault="00C341EA">
      <w:pPr>
        <w:pStyle w:val="Heading2"/>
        <w:spacing w:line="252" w:lineRule="exact"/>
      </w:pPr>
      <w:r>
        <w:t>Guidance</w:t>
      </w:r>
      <w:r>
        <w:rPr>
          <w:spacing w:val="-5"/>
        </w:rPr>
        <w:t xml:space="preserve"> </w:t>
      </w:r>
      <w:r>
        <w:t>specific</w:t>
      </w:r>
      <w:r>
        <w:rPr>
          <w:spacing w:val="-5"/>
        </w:rPr>
        <w:t xml:space="preserve"> </w:t>
      </w:r>
      <w:r>
        <w:t>to</w:t>
      </w:r>
      <w:r>
        <w:rPr>
          <w:spacing w:val="-5"/>
        </w:rPr>
        <w:t xml:space="preserve"> </w:t>
      </w:r>
      <w:r>
        <w:t>this</w:t>
      </w:r>
      <w:r>
        <w:rPr>
          <w:spacing w:val="-2"/>
        </w:rPr>
        <w:t xml:space="preserve"> assessment:</w:t>
      </w:r>
    </w:p>
    <w:p w14:paraId="21FDEA8C" w14:textId="77777777" w:rsidR="00EB7C74" w:rsidRDefault="00C341EA">
      <w:pPr>
        <w:pStyle w:val="ListParagraph"/>
        <w:numPr>
          <w:ilvl w:val="1"/>
          <w:numId w:val="2"/>
        </w:numPr>
        <w:tabs>
          <w:tab w:val="left" w:pos="1220"/>
          <w:tab w:val="left" w:pos="1221"/>
        </w:tabs>
        <w:spacing w:line="252" w:lineRule="exact"/>
        <w:ind w:hanging="361"/>
      </w:pPr>
      <w:r>
        <w:rPr>
          <w:color w:val="FF0000"/>
        </w:rPr>
        <w:t>All</w:t>
      </w:r>
      <w:r>
        <w:rPr>
          <w:color w:val="FF0000"/>
          <w:spacing w:val="-6"/>
        </w:rPr>
        <w:t xml:space="preserve"> </w:t>
      </w:r>
      <w:r>
        <w:rPr>
          <w:color w:val="FF0000"/>
        </w:rPr>
        <w:t>points</w:t>
      </w:r>
      <w:r>
        <w:rPr>
          <w:color w:val="FF0000"/>
          <w:spacing w:val="-2"/>
        </w:rPr>
        <w:t xml:space="preserve"> </w:t>
      </w:r>
      <w:r>
        <w:rPr>
          <w:color w:val="FF0000"/>
        </w:rPr>
        <w:t>must</w:t>
      </w:r>
      <w:r>
        <w:rPr>
          <w:color w:val="FF0000"/>
          <w:spacing w:val="-1"/>
        </w:rPr>
        <w:t xml:space="preserve"> </w:t>
      </w:r>
      <w:r>
        <w:rPr>
          <w:color w:val="FF0000"/>
        </w:rPr>
        <w:t>be</w:t>
      </w:r>
      <w:r>
        <w:rPr>
          <w:color w:val="FF0000"/>
          <w:spacing w:val="-8"/>
        </w:rPr>
        <w:t xml:space="preserve"> </w:t>
      </w:r>
      <w:r>
        <w:rPr>
          <w:color w:val="FF0000"/>
        </w:rPr>
        <w:t>made</w:t>
      </w:r>
      <w:r>
        <w:rPr>
          <w:color w:val="FF0000"/>
          <w:spacing w:val="-6"/>
        </w:rPr>
        <w:t xml:space="preserve"> </w:t>
      </w:r>
      <w:r>
        <w:rPr>
          <w:color w:val="FF0000"/>
        </w:rPr>
        <w:t>relevant</w:t>
      </w:r>
      <w:r>
        <w:rPr>
          <w:color w:val="FF0000"/>
          <w:spacing w:val="-4"/>
        </w:rPr>
        <w:t xml:space="preserve"> </w:t>
      </w:r>
      <w:r>
        <w:rPr>
          <w:color w:val="FF0000"/>
        </w:rPr>
        <w:t>to</w:t>
      </w:r>
      <w:r>
        <w:rPr>
          <w:color w:val="FF0000"/>
          <w:spacing w:val="-5"/>
        </w:rPr>
        <w:t xml:space="preserve"> </w:t>
      </w:r>
      <w:r>
        <w:rPr>
          <w:color w:val="FF0000"/>
        </w:rPr>
        <w:t>the</w:t>
      </w:r>
      <w:r>
        <w:rPr>
          <w:color w:val="FF0000"/>
          <w:spacing w:val="-5"/>
        </w:rPr>
        <w:t xml:space="preserve"> </w:t>
      </w:r>
      <w:r>
        <w:rPr>
          <w:color w:val="FF0000"/>
        </w:rPr>
        <w:t>task</w:t>
      </w:r>
      <w:r>
        <w:rPr>
          <w:color w:val="FF0000"/>
          <w:spacing w:val="-5"/>
        </w:rPr>
        <w:t xml:space="preserve"> </w:t>
      </w:r>
      <w:r>
        <w:rPr>
          <w:color w:val="FF0000"/>
        </w:rPr>
        <w:t>set</w:t>
      </w:r>
      <w:r>
        <w:rPr>
          <w:color w:val="FF0000"/>
          <w:spacing w:val="-2"/>
        </w:rPr>
        <w:t xml:space="preserve"> </w:t>
      </w:r>
      <w:r>
        <w:rPr>
          <w:color w:val="FF0000"/>
        </w:rPr>
        <w:t>in</w:t>
      </w:r>
      <w:r>
        <w:rPr>
          <w:color w:val="FF0000"/>
          <w:spacing w:val="-5"/>
        </w:rPr>
        <w:t xml:space="preserve"> </w:t>
      </w:r>
      <w:r>
        <w:rPr>
          <w:color w:val="FF0000"/>
        </w:rPr>
        <w:t>the</w:t>
      </w:r>
      <w:r>
        <w:rPr>
          <w:color w:val="FF0000"/>
          <w:spacing w:val="-5"/>
        </w:rPr>
        <w:t xml:space="preserve"> </w:t>
      </w:r>
      <w:r>
        <w:rPr>
          <w:color w:val="FF0000"/>
        </w:rPr>
        <w:t>assignment</w:t>
      </w:r>
      <w:r>
        <w:rPr>
          <w:color w:val="FF0000"/>
          <w:spacing w:val="-1"/>
        </w:rPr>
        <w:t xml:space="preserve"> </w:t>
      </w:r>
      <w:r>
        <w:rPr>
          <w:color w:val="FF0000"/>
          <w:spacing w:val="-2"/>
        </w:rPr>
        <w:t>brief.</w:t>
      </w:r>
    </w:p>
    <w:p w14:paraId="251BB0A3" w14:textId="77777777" w:rsidR="00EB7C74" w:rsidRDefault="00C341EA">
      <w:pPr>
        <w:pStyle w:val="ListParagraph"/>
        <w:numPr>
          <w:ilvl w:val="1"/>
          <w:numId w:val="2"/>
        </w:numPr>
        <w:tabs>
          <w:tab w:val="left" w:pos="1220"/>
          <w:tab w:val="left" w:pos="1221"/>
        </w:tabs>
        <w:spacing w:before="6" w:line="237" w:lineRule="auto"/>
        <w:ind w:right="770"/>
      </w:pPr>
      <w:r>
        <w:rPr>
          <w:color w:val="FF0000"/>
        </w:rPr>
        <w:t>A</w:t>
      </w:r>
      <w:r>
        <w:rPr>
          <w:color w:val="FF0000"/>
          <w:spacing w:val="-2"/>
        </w:rPr>
        <w:t xml:space="preserve"> </w:t>
      </w:r>
      <w:r>
        <w:rPr>
          <w:color w:val="FF0000"/>
        </w:rPr>
        <w:t>relevant</w:t>
      </w:r>
      <w:r>
        <w:rPr>
          <w:color w:val="FF0000"/>
          <w:spacing w:val="-3"/>
        </w:rPr>
        <w:t xml:space="preserve"> </w:t>
      </w:r>
      <w:r>
        <w:rPr>
          <w:color w:val="FF0000"/>
        </w:rPr>
        <w:t>model</w:t>
      </w:r>
      <w:r>
        <w:rPr>
          <w:color w:val="FF0000"/>
          <w:spacing w:val="-5"/>
        </w:rPr>
        <w:t xml:space="preserve"> </w:t>
      </w:r>
      <w:r>
        <w:rPr>
          <w:color w:val="FF0000"/>
        </w:rPr>
        <w:t>of</w:t>
      </w:r>
      <w:r>
        <w:rPr>
          <w:color w:val="FF0000"/>
          <w:spacing w:val="-3"/>
        </w:rPr>
        <w:t xml:space="preserve"> </w:t>
      </w:r>
      <w:r>
        <w:rPr>
          <w:color w:val="FF0000"/>
        </w:rPr>
        <w:t>team</w:t>
      </w:r>
      <w:r>
        <w:rPr>
          <w:color w:val="FF0000"/>
          <w:spacing w:val="-3"/>
        </w:rPr>
        <w:t xml:space="preserve"> </w:t>
      </w:r>
      <w:r>
        <w:rPr>
          <w:color w:val="FF0000"/>
        </w:rPr>
        <w:t>development should</w:t>
      </w:r>
      <w:r>
        <w:rPr>
          <w:color w:val="FF0000"/>
          <w:spacing w:val="-4"/>
        </w:rPr>
        <w:t xml:space="preserve"> </w:t>
      </w:r>
      <w:r>
        <w:rPr>
          <w:color w:val="FF0000"/>
        </w:rPr>
        <w:t>be</w:t>
      </w:r>
      <w:r>
        <w:rPr>
          <w:color w:val="FF0000"/>
          <w:spacing w:val="-4"/>
        </w:rPr>
        <w:t xml:space="preserve"> </w:t>
      </w:r>
      <w:r>
        <w:rPr>
          <w:color w:val="FF0000"/>
        </w:rPr>
        <w:t>used,</w:t>
      </w:r>
      <w:r>
        <w:rPr>
          <w:color w:val="FF0000"/>
          <w:spacing w:val="-1"/>
        </w:rPr>
        <w:t xml:space="preserve"> </w:t>
      </w:r>
      <w:r>
        <w:rPr>
          <w:color w:val="FF0000"/>
        </w:rPr>
        <w:t>and</w:t>
      </w:r>
      <w:r>
        <w:rPr>
          <w:color w:val="FF0000"/>
          <w:spacing w:val="-4"/>
        </w:rPr>
        <w:t xml:space="preserve"> </w:t>
      </w:r>
      <w:r>
        <w:rPr>
          <w:color w:val="FF0000"/>
        </w:rPr>
        <w:t>Belbin’s</w:t>
      </w:r>
      <w:r>
        <w:rPr>
          <w:color w:val="FF0000"/>
          <w:spacing w:val="-1"/>
        </w:rPr>
        <w:t xml:space="preserve"> </w:t>
      </w:r>
      <w:r>
        <w:rPr>
          <w:color w:val="FF0000"/>
        </w:rPr>
        <w:t>team</w:t>
      </w:r>
      <w:r>
        <w:rPr>
          <w:color w:val="FF0000"/>
          <w:spacing w:val="-3"/>
        </w:rPr>
        <w:t xml:space="preserve"> </w:t>
      </w:r>
      <w:r>
        <w:rPr>
          <w:color w:val="FF0000"/>
        </w:rPr>
        <w:t>roles</w:t>
      </w:r>
      <w:r>
        <w:rPr>
          <w:color w:val="FF0000"/>
          <w:spacing w:val="-2"/>
        </w:rPr>
        <w:t xml:space="preserve"> </w:t>
      </w:r>
      <w:r>
        <w:rPr>
          <w:color w:val="FF0000"/>
        </w:rPr>
        <w:t>should</w:t>
      </w:r>
      <w:r>
        <w:rPr>
          <w:color w:val="FF0000"/>
          <w:spacing w:val="-2"/>
        </w:rPr>
        <w:t xml:space="preserve"> </w:t>
      </w:r>
      <w:r>
        <w:rPr>
          <w:color w:val="FF0000"/>
        </w:rPr>
        <w:t xml:space="preserve">be </w:t>
      </w:r>
      <w:r>
        <w:rPr>
          <w:color w:val="FF0000"/>
          <w:spacing w:val="-2"/>
        </w:rPr>
        <w:t>included.</w:t>
      </w:r>
    </w:p>
    <w:p w14:paraId="32542466" w14:textId="77777777" w:rsidR="00EB7C74" w:rsidRDefault="00C341EA">
      <w:pPr>
        <w:pStyle w:val="ListParagraph"/>
        <w:numPr>
          <w:ilvl w:val="1"/>
          <w:numId w:val="2"/>
        </w:numPr>
        <w:tabs>
          <w:tab w:val="left" w:pos="1220"/>
          <w:tab w:val="left" w:pos="1221"/>
        </w:tabs>
        <w:spacing w:before="5" w:line="237" w:lineRule="auto"/>
        <w:ind w:right="493"/>
      </w:pPr>
      <w:r>
        <w:rPr>
          <w:color w:val="FF0000"/>
        </w:rPr>
        <w:t>Real</w:t>
      </w:r>
      <w:r>
        <w:rPr>
          <w:color w:val="FF0000"/>
          <w:spacing w:val="-2"/>
        </w:rPr>
        <w:t xml:space="preserve"> </w:t>
      </w:r>
      <w:r>
        <w:rPr>
          <w:color w:val="FF0000"/>
        </w:rPr>
        <w:t>life</w:t>
      </w:r>
      <w:r>
        <w:rPr>
          <w:color w:val="FF0000"/>
          <w:spacing w:val="-2"/>
        </w:rPr>
        <w:t xml:space="preserve"> </w:t>
      </w:r>
      <w:r>
        <w:rPr>
          <w:color w:val="FF0000"/>
        </w:rPr>
        <w:t>examples</w:t>
      </w:r>
      <w:r>
        <w:rPr>
          <w:color w:val="FF0000"/>
          <w:spacing w:val="-4"/>
        </w:rPr>
        <w:t xml:space="preserve"> </w:t>
      </w:r>
      <w:r>
        <w:rPr>
          <w:color w:val="FF0000"/>
        </w:rPr>
        <w:t>of</w:t>
      </w:r>
      <w:r>
        <w:rPr>
          <w:color w:val="FF0000"/>
          <w:spacing w:val="-3"/>
        </w:rPr>
        <w:t xml:space="preserve"> </w:t>
      </w:r>
      <w:r>
        <w:rPr>
          <w:color w:val="FF0000"/>
        </w:rPr>
        <w:t>teams</w:t>
      </w:r>
      <w:r>
        <w:rPr>
          <w:color w:val="FF0000"/>
          <w:spacing w:val="-1"/>
        </w:rPr>
        <w:t xml:space="preserve"> </w:t>
      </w:r>
      <w:r>
        <w:rPr>
          <w:color w:val="FF0000"/>
        </w:rPr>
        <w:t>working</w:t>
      </w:r>
      <w:r>
        <w:rPr>
          <w:color w:val="FF0000"/>
          <w:spacing w:val="-2"/>
        </w:rPr>
        <w:t xml:space="preserve"> </w:t>
      </w:r>
      <w:r>
        <w:rPr>
          <w:color w:val="FF0000"/>
        </w:rPr>
        <w:t>should</w:t>
      </w:r>
      <w:r>
        <w:rPr>
          <w:color w:val="FF0000"/>
          <w:spacing w:val="-2"/>
        </w:rPr>
        <w:t xml:space="preserve"> </w:t>
      </w:r>
      <w:r>
        <w:rPr>
          <w:color w:val="FF0000"/>
        </w:rPr>
        <w:t>be</w:t>
      </w:r>
      <w:r>
        <w:rPr>
          <w:color w:val="FF0000"/>
          <w:spacing w:val="-4"/>
        </w:rPr>
        <w:t xml:space="preserve"> </w:t>
      </w:r>
      <w:r>
        <w:rPr>
          <w:color w:val="FF0000"/>
        </w:rPr>
        <w:t>used</w:t>
      </w:r>
      <w:r>
        <w:rPr>
          <w:color w:val="FF0000"/>
          <w:spacing w:val="-2"/>
        </w:rPr>
        <w:t xml:space="preserve"> </w:t>
      </w:r>
      <w:r>
        <w:rPr>
          <w:color w:val="FF0000"/>
        </w:rPr>
        <w:t>to</w:t>
      </w:r>
      <w:r>
        <w:rPr>
          <w:color w:val="FF0000"/>
          <w:spacing w:val="-4"/>
        </w:rPr>
        <w:t xml:space="preserve"> </w:t>
      </w:r>
      <w:r>
        <w:rPr>
          <w:color w:val="FF0000"/>
        </w:rPr>
        <w:t>illustrate</w:t>
      </w:r>
      <w:r>
        <w:rPr>
          <w:color w:val="FF0000"/>
          <w:spacing w:val="-4"/>
        </w:rPr>
        <w:t xml:space="preserve"> </w:t>
      </w:r>
      <w:r>
        <w:rPr>
          <w:color w:val="FF0000"/>
        </w:rPr>
        <w:t>your</w:t>
      </w:r>
      <w:r>
        <w:rPr>
          <w:color w:val="FF0000"/>
          <w:spacing w:val="-3"/>
        </w:rPr>
        <w:t xml:space="preserve"> </w:t>
      </w:r>
      <w:r>
        <w:rPr>
          <w:color w:val="FF0000"/>
        </w:rPr>
        <w:t>points,</w:t>
      </w:r>
      <w:r>
        <w:rPr>
          <w:color w:val="FF0000"/>
          <w:spacing w:val="-3"/>
        </w:rPr>
        <w:t xml:space="preserve"> </w:t>
      </w:r>
      <w:r>
        <w:rPr>
          <w:color w:val="FF0000"/>
        </w:rPr>
        <w:t>this</w:t>
      </w:r>
      <w:r>
        <w:rPr>
          <w:color w:val="FF0000"/>
          <w:spacing w:val="-1"/>
        </w:rPr>
        <w:t xml:space="preserve"> </w:t>
      </w:r>
      <w:r>
        <w:rPr>
          <w:color w:val="FF0000"/>
        </w:rPr>
        <w:t>can</w:t>
      </w:r>
      <w:r>
        <w:rPr>
          <w:color w:val="FF0000"/>
          <w:spacing w:val="-4"/>
        </w:rPr>
        <w:t xml:space="preserve"> </w:t>
      </w:r>
      <w:r>
        <w:rPr>
          <w:color w:val="FF0000"/>
        </w:rPr>
        <w:t>be</w:t>
      </w:r>
      <w:r>
        <w:rPr>
          <w:color w:val="FF0000"/>
          <w:spacing w:val="-4"/>
        </w:rPr>
        <w:t xml:space="preserve"> </w:t>
      </w:r>
      <w:r>
        <w:rPr>
          <w:color w:val="FF0000"/>
        </w:rPr>
        <w:t>from case studies or real-life experience.</w:t>
      </w:r>
    </w:p>
    <w:p w14:paraId="610525F5" w14:textId="77777777" w:rsidR="00EB7C74" w:rsidRDefault="00EB7C74">
      <w:pPr>
        <w:pStyle w:val="BodyText"/>
        <w:rPr>
          <w:sz w:val="24"/>
        </w:rPr>
      </w:pPr>
    </w:p>
    <w:p w14:paraId="1D8E1E18" w14:textId="77777777" w:rsidR="00EB7C74" w:rsidRDefault="00EB7C74">
      <w:pPr>
        <w:pStyle w:val="BodyText"/>
        <w:rPr>
          <w:sz w:val="20"/>
        </w:rPr>
      </w:pPr>
    </w:p>
    <w:p w14:paraId="70253C62" w14:textId="77777777" w:rsidR="00EB7C74" w:rsidRDefault="00C341EA">
      <w:pPr>
        <w:pStyle w:val="Heading1"/>
        <w:numPr>
          <w:ilvl w:val="0"/>
          <w:numId w:val="2"/>
        </w:numPr>
        <w:tabs>
          <w:tab w:val="left" w:pos="500"/>
        </w:tabs>
        <w:ind w:left="500" w:hanging="360"/>
        <w:jc w:val="both"/>
      </w:pPr>
      <w:r>
        <w:t>Transferable</w:t>
      </w:r>
      <w:r>
        <w:rPr>
          <w:spacing w:val="-6"/>
        </w:rPr>
        <w:t xml:space="preserve"> </w:t>
      </w:r>
      <w:r>
        <w:t>Skills</w:t>
      </w:r>
      <w:r>
        <w:rPr>
          <w:spacing w:val="-7"/>
        </w:rPr>
        <w:t xml:space="preserve"> </w:t>
      </w:r>
      <w:r>
        <w:t>for</w:t>
      </w:r>
      <w:r>
        <w:rPr>
          <w:spacing w:val="-10"/>
        </w:rPr>
        <w:t xml:space="preserve"> </w:t>
      </w:r>
      <w:r>
        <w:t>Life</w:t>
      </w:r>
      <w:r>
        <w:rPr>
          <w:spacing w:val="-7"/>
        </w:rPr>
        <w:t xml:space="preserve"> </w:t>
      </w:r>
      <w:r>
        <w:t>and</w:t>
      </w:r>
      <w:r>
        <w:rPr>
          <w:spacing w:val="-6"/>
        </w:rPr>
        <w:t xml:space="preserve"> </w:t>
      </w:r>
      <w:r>
        <w:t>Professional</w:t>
      </w:r>
      <w:r>
        <w:rPr>
          <w:spacing w:val="-3"/>
        </w:rPr>
        <w:t xml:space="preserve"> </w:t>
      </w:r>
      <w:r>
        <w:rPr>
          <w:spacing w:val="-2"/>
        </w:rPr>
        <w:t>Practice</w:t>
      </w:r>
    </w:p>
    <w:p w14:paraId="5F8A683F" w14:textId="77777777" w:rsidR="00EB7C74" w:rsidRDefault="00C341EA">
      <w:pPr>
        <w:pStyle w:val="BodyText"/>
        <w:spacing w:before="8" w:line="237" w:lineRule="auto"/>
        <w:ind w:left="140" w:right="132"/>
        <w:jc w:val="both"/>
      </w:pPr>
      <w:r>
        <w:t>Your</w:t>
      </w:r>
      <w:r>
        <w:rPr>
          <w:spacing w:val="-3"/>
        </w:rPr>
        <w:t xml:space="preserve"> </w:t>
      </w:r>
      <w:r>
        <w:t>work</w:t>
      </w:r>
      <w:r>
        <w:rPr>
          <w:spacing w:val="-6"/>
        </w:rPr>
        <w:t xml:space="preserve"> </w:t>
      </w:r>
      <w:r>
        <w:t>must</w:t>
      </w:r>
      <w:r>
        <w:rPr>
          <w:spacing w:val="-3"/>
        </w:rPr>
        <w:t xml:space="preserve"> </w:t>
      </w:r>
      <w:r>
        <w:t>provide</w:t>
      </w:r>
      <w:r>
        <w:rPr>
          <w:spacing w:val="-7"/>
        </w:rPr>
        <w:t xml:space="preserve"> </w:t>
      </w:r>
      <w:r>
        <w:t>evidence</w:t>
      </w:r>
      <w:r>
        <w:rPr>
          <w:spacing w:val="-4"/>
        </w:rPr>
        <w:t xml:space="preserve"> </w:t>
      </w:r>
      <w:r>
        <w:t>of</w:t>
      </w:r>
      <w:r>
        <w:rPr>
          <w:spacing w:val="-3"/>
        </w:rPr>
        <w:t xml:space="preserve"> </w:t>
      </w:r>
      <w:r>
        <w:t>the</w:t>
      </w:r>
      <w:r>
        <w:rPr>
          <w:spacing w:val="-4"/>
        </w:rPr>
        <w:t xml:space="preserve"> </w:t>
      </w:r>
      <w:r>
        <w:t>qualities</w:t>
      </w:r>
      <w:r>
        <w:rPr>
          <w:spacing w:val="-4"/>
        </w:rPr>
        <w:t xml:space="preserve"> </w:t>
      </w:r>
      <w:r>
        <w:t>and</w:t>
      </w:r>
      <w:r>
        <w:rPr>
          <w:spacing w:val="-4"/>
        </w:rPr>
        <w:t xml:space="preserve"> </w:t>
      </w:r>
      <w:r>
        <w:t>transferable</w:t>
      </w:r>
      <w:r>
        <w:rPr>
          <w:spacing w:val="-4"/>
        </w:rPr>
        <w:t xml:space="preserve"> </w:t>
      </w:r>
      <w:r>
        <w:t>skills</w:t>
      </w:r>
      <w:r>
        <w:rPr>
          <w:spacing w:val="-4"/>
        </w:rPr>
        <w:t xml:space="preserve"> </w:t>
      </w:r>
      <w:r>
        <w:t>necessary</w:t>
      </w:r>
      <w:r>
        <w:rPr>
          <w:spacing w:val="-6"/>
        </w:rPr>
        <w:t xml:space="preserve"> </w:t>
      </w:r>
      <w:r>
        <w:t>for</w:t>
      </w:r>
      <w:r>
        <w:rPr>
          <w:spacing w:val="-3"/>
        </w:rPr>
        <w:t xml:space="preserve"> </w:t>
      </w:r>
      <w:r>
        <w:t>employment</w:t>
      </w:r>
      <w:r>
        <w:rPr>
          <w:spacing w:val="-5"/>
        </w:rPr>
        <w:t xml:space="preserve"> </w:t>
      </w:r>
      <w:r>
        <w:t>requiring the exercise of some personal responsibility. This includes demonstrating: that you can communicate the results</w:t>
      </w:r>
      <w:r>
        <w:rPr>
          <w:spacing w:val="-4"/>
        </w:rPr>
        <w:t xml:space="preserve"> </w:t>
      </w:r>
      <w:r>
        <w:t>of</w:t>
      </w:r>
      <w:r>
        <w:rPr>
          <w:spacing w:val="-5"/>
        </w:rPr>
        <w:t xml:space="preserve"> </w:t>
      </w:r>
      <w:r>
        <w:t>your</w:t>
      </w:r>
      <w:r>
        <w:rPr>
          <w:spacing w:val="-5"/>
        </w:rPr>
        <w:t xml:space="preserve"> </w:t>
      </w:r>
      <w:r>
        <w:t>study/work</w:t>
      </w:r>
      <w:r>
        <w:rPr>
          <w:spacing w:val="-4"/>
        </w:rPr>
        <w:t xml:space="preserve"> </w:t>
      </w:r>
      <w:r>
        <w:t>accurately</w:t>
      </w:r>
      <w:r>
        <w:rPr>
          <w:spacing w:val="-4"/>
        </w:rPr>
        <w:t xml:space="preserve"> </w:t>
      </w:r>
      <w:r>
        <w:t>and</w:t>
      </w:r>
      <w:r>
        <w:rPr>
          <w:spacing w:val="-6"/>
        </w:rPr>
        <w:t xml:space="preserve"> </w:t>
      </w:r>
      <w:r>
        <w:t>reliably,</w:t>
      </w:r>
      <w:r>
        <w:rPr>
          <w:spacing w:val="-5"/>
        </w:rPr>
        <w:t xml:space="preserve"> </w:t>
      </w:r>
      <w:r>
        <w:t>and</w:t>
      </w:r>
      <w:r>
        <w:rPr>
          <w:spacing w:val="-4"/>
        </w:rPr>
        <w:t xml:space="preserve"> </w:t>
      </w:r>
      <w:r>
        <w:t>with</w:t>
      </w:r>
      <w:r>
        <w:rPr>
          <w:spacing w:val="-4"/>
        </w:rPr>
        <w:t xml:space="preserve"> </w:t>
      </w:r>
      <w:r>
        <w:t>structured</w:t>
      </w:r>
      <w:r>
        <w:rPr>
          <w:spacing w:val="-4"/>
        </w:rPr>
        <w:t xml:space="preserve"> </w:t>
      </w:r>
      <w:r>
        <w:t>and</w:t>
      </w:r>
      <w:r>
        <w:rPr>
          <w:spacing w:val="-9"/>
        </w:rPr>
        <w:t xml:space="preserve"> </w:t>
      </w:r>
      <w:r>
        <w:t>coherent</w:t>
      </w:r>
      <w:r>
        <w:rPr>
          <w:spacing w:val="-5"/>
        </w:rPr>
        <w:t xml:space="preserve"> </w:t>
      </w:r>
      <w:r>
        <w:t>arguments;</w:t>
      </w:r>
      <w:r>
        <w:rPr>
          <w:spacing w:val="-5"/>
        </w:rPr>
        <w:t xml:space="preserve"> </w:t>
      </w:r>
      <w:r>
        <w:t>that</w:t>
      </w:r>
      <w:r>
        <w:rPr>
          <w:spacing w:val="-5"/>
        </w:rPr>
        <w:t xml:space="preserve"> </w:t>
      </w:r>
      <w:r>
        <w:t>you</w:t>
      </w:r>
      <w:r>
        <w:rPr>
          <w:spacing w:val="-4"/>
        </w:rPr>
        <w:t xml:space="preserve"> </w:t>
      </w:r>
      <w:r>
        <w:t>can initiate</w:t>
      </w:r>
      <w:r>
        <w:rPr>
          <w:spacing w:val="-16"/>
        </w:rPr>
        <w:t xml:space="preserve"> </w:t>
      </w:r>
      <w:r>
        <w:t>and</w:t>
      </w:r>
      <w:r>
        <w:rPr>
          <w:spacing w:val="-15"/>
        </w:rPr>
        <w:t xml:space="preserve"> </w:t>
      </w:r>
      <w:r>
        <w:t>complete</w:t>
      </w:r>
      <w:r>
        <w:rPr>
          <w:spacing w:val="-15"/>
        </w:rPr>
        <w:t xml:space="preserve"> </w:t>
      </w:r>
      <w:r>
        <w:t>tasks</w:t>
      </w:r>
      <w:r>
        <w:rPr>
          <w:spacing w:val="-16"/>
        </w:rPr>
        <w:t xml:space="preserve"> </w:t>
      </w:r>
      <w:r>
        <w:t>and</w:t>
      </w:r>
      <w:r>
        <w:rPr>
          <w:spacing w:val="-15"/>
        </w:rPr>
        <w:t xml:space="preserve"> </w:t>
      </w:r>
      <w:r>
        <w:t>procedures,</w:t>
      </w:r>
      <w:r>
        <w:rPr>
          <w:spacing w:val="-15"/>
        </w:rPr>
        <w:t xml:space="preserve"> </w:t>
      </w:r>
      <w:r>
        <w:t>whether</w:t>
      </w:r>
      <w:r>
        <w:rPr>
          <w:spacing w:val="-15"/>
        </w:rPr>
        <w:t xml:space="preserve"> </w:t>
      </w:r>
      <w:r>
        <w:t>individually</w:t>
      </w:r>
      <w:r>
        <w:rPr>
          <w:spacing w:val="-16"/>
        </w:rPr>
        <w:t xml:space="preserve"> </w:t>
      </w:r>
      <w:r>
        <w:t>and/or</w:t>
      </w:r>
      <w:r>
        <w:rPr>
          <w:spacing w:val="-15"/>
        </w:rPr>
        <w:t xml:space="preserve"> </w:t>
      </w:r>
      <w:r>
        <w:t>collaboratively;</w:t>
      </w:r>
      <w:r>
        <w:rPr>
          <w:spacing w:val="-15"/>
        </w:rPr>
        <w:t xml:space="preserve"> </w:t>
      </w:r>
      <w:r>
        <w:t>fluency</w:t>
      </w:r>
      <w:r>
        <w:rPr>
          <w:spacing w:val="-16"/>
        </w:rPr>
        <w:t xml:space="preserve"> </w:t>
      </w:r>
      <w:r>
        <w:t>of</w:t>
      </w:r>
      <w:r>
        <w:rPr>
          <w:spacing w:val="-15"/>
        </w:rPr>
        <w:t xml:space="preserve"> </w:t>
      </w:r>
      <w:r>
        <w:t xml:space="preserve">expression; clarity and effectiveness in presentation and </w:t>
      </w:r>
      <w:proofErr w:type="spellStart"/>
      <w:r>
        <w:t>organisation</w:t>
      </w:r>
      <w:proofErr w:type="spellEnd"/>
      <w:r>
        <w:t xml:space="preserve">. Work should be coherent and well-structured in presentation and </w:t>
      </w:r>
      <w:proofErr w:type="spellStart"/>
      <w:r>
        <w:t>organisation</w:t>
      </w:r>
      <w:proofErr w:type="spellEnd"/>
      <w:r>
        <w:t>.</w:t>
      </w:r>
    </w:p>
    <w:p w14:paraId="5BCE2169" w14:textId="77777777" w:rsidR="00EB7C74" w:rsidRDefault="00EB7C74">
      <w:pPr>
        <w:pStyle w:val="BodyText"/>
        <w:rPr>
          <w:sz w:val="24"/>
        </w:rPr>
      </w:pPr>
    </w:p>
    <w:p w14:paraId="0DE4A1E6" w14:textId="77777777" w:rsidR="00EB7C74" w:rsidRDefault="00EB7C74">
      <w:pPr>
        <w:pStyle w:val="BodyText"/>
        <w:spacing w:before="5"/>
        <w:rPr>
          <w:sz w:val="20"/>
        </w:rPr>
      </w:pPr>
    </w:p>
    <w:p w14:paraId="1723A57C" w14:textId="77777777" w:rsidR="00EB7C74" w:rsidRDefault="00C341EA">
      <w:pPr>
        <w:pStyle w:val="Heading2"/>
        <w:jc w:val="both"/>
      </w:pPr>
      <w:r>
        <w:t>Guidance</w:t>
      </w:r>
      <w:r>
        <w:rPr>
          <w:spacing w:val="-5"/>
        </w:rPr>
        <w:t xml:space="preserve"> </w:t>
      </w:r>
      <w:r>
        <w:t>specific</w:t>
      </w:r>
      <w:r>
        <w:rPr>
          <w:spacing w:val="-5"/>
        </w:rPr>
        <w:t xml:space="preserve"> </w:t>
      </w:r>
      <w:r>
        <w:t>to</w:t>
      </w:r>
      <w:r>
        <w:rPr>
          <w:spacing w:val="-5"/>
        </w:rPr>
        <w:t xml:space="preserve"> </w:t>
      </w:r>
      <w:r>
        <w:t>this</w:t>
      </w:r>
      <w:r>
        <w:rPr>
          <w:spacing w:val="-2"/>
        </w:rPr>
        <w:t xml:space="preserve"> assessment:</w:t>
      </w:r>
    </w:p>
    <w:p w14:paraId="4D9050FA" w14:textId="77777777" w:rsidR="00EB7C74" w:rsidRDefault="00EB7C74">
      <w:pPr>
        <w:pStyle w:val="BodyText"/>
        <w:spacing w:before="1"/>
        <w:rPr>
          <w:b/>
          <w:i/>
        </w:rPr>
      </w:pPr>
    </w:p>
    <w:p w14:paraId="347F52E0" w14:textId="77777777" w:rsidR="00EB7C74" w:rsidRDefault="00C341EA">
      <w:pPr>
        <w:pStyle w:val="ListParagraph"/>
        <w:numPr>
          <w:ilvl w:val="1"/>
          <w:numId w:val="2"/>
        </w:numPr>
        <w:tabs>
          <w:tab w:val="left" w:pos="1220"/>
          <w:tab w:val="left" w:pos="1221"/>
        </w:tabs>
        <w:ind w:hanging="361"/>
      </w:pPr>
      <w:r>
        <w:rPr>
          <w:color w:val="FF0000"/>
        </w:rPr>
        <w:t>Follow</w:t>
      </w:r>
      <w:r>
        <w:rPr>
          <w:color w:val="FF0000"/>
          <w:spacing w:val="-7"/>
        </w:rPr>
        <w:t xml:space="preserve"> </w:t>
      </w:r>
      <w:r>
        <w:rPr>
          <w:color w:val="FF0000"/>
        </w:rPr>
        <w:t>the</w:t>
      </w:r>
      <w:r>
        <w:rPr>
          <w:color w:val="FF0000"/>
          <w:spacing w:val="-6"/>
        </w:rPr>
        <w:t xml:space="preserve"> </w:t>
      </w:r>
      <w:r>
        <w:rPr>
          <w:color w:val="FF0000"/>
        </w:rPr>
        <w:t>generic</w:t>
      </w:r>
      <w:r>
        <w:rPr>
          <w:color w:val="FF0000"/>
          <w:spacing w:val="-8"/>
        </w:rPr>
        <w:t xml:space="preserve"> </w:t>
      </w:r>
      <w:r>
        <w:rPr>
          <w:color w:val="FF0000"/>
        </w:rPr>
        <w:t>submission</w:t>
      </w:r>
      <w:r>
        <w:rPr>
          <w:color w:val="FF0000"/>
          <w:spacing w:val="-6"/>
        </w:rPr>
        <w:t xml:space="preserve"> </w:t>
      </w:r>
      <w:r>
        <w:rPr>
          <w:color w:val="FF0000"/>
        </w:rPr>
        <w:t>guidelines</w:t>
      </w:r>
      <w:r>
        <w:rPr>
          <w:color w:val="FF0000"/>
          <w:spacing w:val="-5"/>
        </w:rPr>
        <w:t xml:space="preserve"> </w:t>
      </w:r>
      <w:r>
        <w:rPr>
          <w:color w:val="FF0000"/>
        </w:rPr>
        <w:t>provided</w:t>
      </w:r>
      <w:r>
        <w:rPr>
          <w:color w:val="FF0000"/>
          <w:spacing w:val="-6"/>
        </w:rPr>
        <w:t xml:space="preserve"> </w:t>
      </w:r>
      <w:r>
        <w:rPr>
          <w:color w:val="FF0000"/>
        </w:rPr>
        <w:t>in</w:t>
      </w:r>
      <w:r>
        <w:rPr>
          <w:color w:val="FF0000"/>
          <w:spacing w:val="-6"/>
        </w:rPr>
        <w:t xml:space="preserve"> </w:t>
      </w:r>
      <w:r>
        <w:rPr>
          <w:color w:val="FF0000"/>
        </w:rPr>
        <w:t>page</w:t>
      </w:r>
      <w:r>
        <w:rPr>
          <w:color w:val="FF0000"/>
          <w:spacing w:val="-5"/>
        </w:rPr>
        <w:t xml:space="preserve"> </w:t>
      </w:r>
      <w:r>
        <w:rPr>
          <w:color w:val="FF0000"/>
          <w:spacing w:val="-10"/>
        </w:rPr>
        <w:t>2</w:t>
      </w:r>
    </w:p>
    <w:p w14:paraId="139B1CDE" w14:textId="77777777" w:rsidR="00EB7C74" w:rsidRDefault="00C341EA">
      <w:pPr>
        <w:pStyle w:val="ListParagraph"/>
        <w:numPr>
          <w:ilvl w:val="1"/>
          <w:numId w:val="2"/>
        </w:numPr>
        <w:tabs>
          <w:tab w:val="left" w:pos="1220"/>
          <w:tab w:val="left" w:pos="1221"/>
        </w:tabs>
        <w:spacing w:before="1" w:line="253" w:lineRule="exact"/>
        <w:ind w:hanging="361"/>
      </w:pPr>
      <w:r>
        <w:rPr>
          <w:color w:val="FF0000"/>
        </w:rPr>
        <w:t>Use</w:t>
      </w:r>
      <w:r>
        <w:rPr>
          <w:color w:val="FF0000"/>
          <w:spacing w:val="-7"/>
        </w:rPr>
        <w:t xml:space="preserve"> </w:t>
      </w:r>
      <w:r>
        <w:rPr>
          <w:color w:val="FF0000"/>
        </w:rPr>
        <w:t>an</w:t>
      </w:r>
      <w:r>
        <w:rPr>
          <w:color w:val="FF0000"/>
          <w:spacing w:val="-4"/>
        </w:rPr>
        <w:t xml:space="preserve"> </w:t>
      </w:r>
      <w:r>
        <w:rPr>
          <w:color w:val="FF0000"/>
        </w:rPr>
        <w:t>appropriate</w:t>
      </w:r>
      <w:r>
        <w:rPr>
          <w:color w:val="FF0000"/>
          <w:spacing w:val="-7"/>
        </w:rPr>
        <w:t xml:space="preserve"> </w:t>
      </w:r>
      <w:r>
        <w:rPr>
          <w:color w:val="FF0000"/>
        </w:rPr>
        <w:t>structure</w:t>
      </w:r>
      <w:r>
        <w:rPr>
          <w:color w:val="FF0000"/>
          <w:spacing w:val="-6"/>
        </w:rPr>
        <w:t xml:space="preserve"> </w:t>
      </w:r>
      <w:r>
        <w:rPr>
          <w:color w:val="FF0000"/>
        </w:rPr>
        <w:t>to</w:t>
      </w:r>
      <w:r>
        <w:rPr>
          <w:color w:val="FF0000"/>
          <w:spacing w:val="-6"/>
        </w:rPr>
        <w:t xml:space="preserve"> </w:t>
      </w:r>
      <w:r>
        <w:rPr>
          <w:color w:val="FF0000"/>
        </w:rPr>
        <w:t>present</w:t>
      </w:r>
      <w:r>
        <w:rPr>
          <w:color w:val="FF0000"/>
          <w:spacing w:val="-6"/>
        </w:rPr>
        <w:t xml:space="preserve"> </w:t>
      </w:r>
      <w:r>
        <w:rPr>
          <w:color w:val="FF0000"/>
        </w:rPr>
        <w:t>your</w:t>
      </w:r>
      <w:r>
        <w:rPr>
          <w:color w:val="FF0000"/>
          <w:spacing w:val="-5"/>
        </w:rPr>
        <w:t xml:space="preserve"> </w:t>
      </w:r>
      <w:r>
        <w:rPr>
          <w:color w:val="FF0000"/>
        </w:rPr>
        <w:t>work</w:t>
      </w:r>
      <w:r>
        <w:rPr>
          <w:color w:val="FF0000"/>
          <w:spacing w:val="-5"/>
        </w:rPr>
        <w:t xml:space="preserve"> </w:t>
      </w:r>
      <w:r>
        <w:rPr>
          <w:color w:val="FF0000"/>
        </w:rPr>
        <w:t>depending</w:t>
      </w:r>
      <w:r>
        <w:rPr>
          <w:color w:val="FF0000"/>
          <w:spacing w:val="-5"/>
        </w:rPr>
        <w:t xml:space="preserve"> </w:t>
      </w:r>
      <w:r>
        <w:rPr>
          <w:color w:val="FF0000"/>
        </w:rPr>
        <w:t>on</w:t>
      </w:r>
      <w:r>
        <w:rPr>
          <w:color w:val="FF0000"/>
          <w:spacing w:val="-6"/>
        </w:rPr>
        <w:t xml:space="preserve"> </w:t>
      </w:r>
      <w:r>
        <w:rPr>
          <w:color w:val="FF0000"/>
        </w:rPr>
        <w:t>the</w:t>
      </w:r>
      <w:r>
        <w:rPr>
          <w:color w:val="FF0000"/>
          <w:spacing w:val="-6"/>
        </w:rPr>
        <w:t xml:space="preserve"> </w:t>
      </w:r>
      <w:r>
        <w:rPr>
          <w:color w:val="FF0000"/>
          <w:spacing w:val="-2"/>
        </w:rPr>
        <w:t>task.</w:t>
      </w:r>
    </w:p>
    <w:p w14:paraId="40AF1AAF" w14:textId="77777777" w:rsidR="00EB7C74" w:rsidRDefault="00C341EA">
      <w:pPr>
        <w:pStyle w:val="ListParagraph"/>
        <w:numPr>
          <w:ilvl w:val="1"/>
          <w:numId w:val="2"/>
        </w:numPr>
        <w:tabs>
          <w:tab w:val="left" w:pos="1220"/>
          <w:tab w:val="left" w:pos="1221"/>
        </w:tabs>
        <w:spacing w:line="253" w:lineRule="exact"/>
        <w:ind w:hanging="361"/>
      </w:pPr>
      <w:r>
        <w:rPr>
          <w:color w:val="FF0000"/>
        </w:rPr>
        <w:t>The</w:t>
      </w:r>
      <w:r>
        <w:rPr>
          <w:color w:val="FF0000"/>
          <w:spacing w:val="-7"/>
        </w:rPr>
        <w:t xml:space="preserve"> </w:t>
      </w:r>
      <w:r>
        <w:rPr>
          <w:color w:val="FF0000"/>
        </w:rPr>
        <w:t>report</w:t>
      </w:r>
      <w:r>
        <w:rPr>
          <w:color w:val="FF0000"/>
          <w:spacing w:val="-5"/>
        </w:rPr>
        <w:t xml:space="preserve"> </w:t>
      </w:r>
      <w:r>
        <w:rPr>
          <w:color w:val="FF0000"/>
        </w:rPr>
        <w:t>should</w:t>
      </w:r>
      <w:r>
        <w:rPr>
          <w:color w:val="FF0000"/>
          <w:spacing w:val="-5"/>
        </w:rPr>
        <w:t xml:space="preserve"> </w:t>
      </w:r>
      <w:r>
        <w:rPr>
          <w:color w:val="FF0000"/>
        </w:rPr>
        <w:t>be</w:t>
      </w:r>
      <w:r>
        <w:rPr>
          <w:color w:val="FF0000"/>
          <w:spacing w:val="-6"/>
        </w:rPr>
        <w:t xml:space="preserve"> </w:t>
      </w:r>
      <w:r>
        <w:rPr>
          <w:color w:val="FF0000"/>
        </w:rPr>
        <w:t>written</w:t>
      </w:r>
      <w:r>
        <w:rPr>
          <w:color w:val="FF0000"/>
          <w:spacing w:val="-4"/>
        </w:rPr>
        <w:t xml:space="preserve"> </w:t>
      </w:r>
      <w:r>
        <w:rPr>
          <w:color w:val="FF0000"/>
        </w:rPr>
        <w:t>with</w:t>
      </w:r>
      <w:r>
        <w:rPr>
          <w:color w:val="FF0000"/>
          <w:spacing w:val="-7"/>
        </w:rPr>
        <w:t xml:space="preserve"> </w:t>
      </w:r>
      <w:r>
        <w:rPr>
          <w:color w:val="FF0000"/>
        </w:rPr>
        <w:t>the</w:t>
      </w:r>
      <w:r>
        <w:rPr>
          <w:color w:val="FF0000"/>
          <w:spacing w:val="-6"/>
        </w:rPr>
        <w:t xml:space="preserve"> </w:t>
      </w:r>
      <w:r>
        <w:rPr>
          <w:color w:val="FF0000"/>
        </w:rPr>
        <w:t>audience/reader</w:t>
      </w:r>
      <w:r>
        <w:rPr>
          <w:color w:val="FF0000"/>
          <w:spacing w:val="-3"/>
        </w:rPr>
        <w:t xml:space="preserve"> </w:t>
      </w:r>
      <w:r>
        <w:rPr>
          <w:color w:val="FF0000"/>
        </w:rPr>
        <w:t>in</w:t>
      </w:r>
      <w:r>
        <w:rPr>
          <w:color w:val="FF0000"/>
          <w:spacing w:val="-6"/>
        </w:rPr>
        <w:t xml:space="preserve"> </w:t>
      </w:r>
      <w:r>
        <w:rPr>
          <w:color w:val="FF0000"/>
          <w:spacing w:val="-2"/>
        </w:rPr>
        <w:t>mind.</w:t>
      </w:r>
    </w:p>
    <w:p w14:paraId="189F8198" w14:textId="77777777" w:rsidR="00EB7C74" w:rsidRDefault="00EB7C74">
      <w:pPr>
        <w:pStyle w:val="BodyText"/>
        <w:rPr>
          <w:sz w:val="24"/>
        </w:rPr>
      </w:pPr>
    </w:p>
    <w:p w14:paraId="3A3B6BC7" w14:textId="77777777" w:rsidR="00EB7C74" w:rsidRDefault="00EB7C74">
      <w:pPr>
        <w:pStyle w:val="BodyText"/>
        <w:rPr>
          <w:sz w:val="24"/>
        </w:rPr>
      </w:pPr>
    </w:p>
    <w:p w14:paraId="14A276AE" w14:textId="77777777" w:rsidR="00EB7C74" w:rsidRDefault="00EB7C74">
      <w:pPr>
        <w:pStyle w:val="BodyText"/>
        <w:rPr>
          <w:sz w:val="24"/>
        </w:rPr>
      </w:pPr>
    </w:p>
    <w:p w14:paraId="37AFAC55" w14:textId="77777777" w:rsidR="00EB7C74" w:rsidRDefault="00EB7C74">
      <w:pPr>
        <w:pStyle w:val="BodyText"/>
        <w:rPr>
          <w:sz w:val="24"/>
        </w:rPr>
      </w:pPr>
    </w:p>
    <w:p w14:paraId="6972F86A" w14:textId="77777777" w:rsidR="00EB7C74" w:rsidRDefault="00EB7C74">
      <w:pPr>
        <w:pStyle w:val="BodyText"/>
        <w:rPr>
          <w:sz w:val="24"/>
        </w:rPr>
      </w:pPr>
    </w:p>
    <w:p w14:paraId="7AB0FBE8" w14:textId="77777777" w:rsidR="00EB7C74" w:rsidRDefault="00EB7C74">
      <w:pPr>
        <w:pStyle w:val="BodyText"/>
        <w:rPr>
          <w:sz w:val="24"/>
        </w:rPr>
      </w:pPr>
    </w:p>
    <w:p w14:paraId="72BCE7B8" w14:textId="77777777" w:rsidR="00EB7C74" w:rsidRDefault="00EB7C74">
      <w:pPr>
        <w:pStyle w:val="BodyText"/>
        <w:rPr>
          <w:sz w:val="24"/>
        </w:rPr>
      </w:pPr>
    </w:p>
    <w:p w14:paraId="5412622C" w14:textId="77777777" w:rsidR="00EB7C74" w:rsidRDefault="00EB7C74">
      <w:pPr>
        <w:pStyle w:val="BodyText"/>
        <w:rPr>
          <w:sz w:val="24"/>
        </w:rPr>
      </w:pPr>
    </w:p>
    <w:p w14:paraId="604D1437" w14:textId="77777777" w:rsidR="00EB7C74" w:rsidRDefault="00EB7C74">
      <w:pPr>
        <w:pStyle w:val="BodyText"/>
        <w:rPr>
          <w:sz w:val="24"/>
        </w:rPr>
      </w:pPr>
    </w:p>
    <w:p w14:paraId="080D60D8" w14:textId="77777777" w:rsidR="00EB7C74" w:rsidRDefault="00EB7C74">
      <w:pPr>
        <w:pStyle w:val="BodyText"/>
        <w:rPr>
          <w:sz w:val="24"/>
        </w:rPr>
      </w:pPr>
    </w:p>
    <w:p w14:paraId="0448F04D" w14:textId="77777777" w:rsidR="00EB7C74" w:rsidRDefault="00EB7C74">
      <w:pPr>
        <w:pStyle w:val="BodyText"/>
        <w:rPr>
          <w:sz w:val="24"/>
        </w:rPr>
      </w:pPr>
    </w:p>
    <w:p w14:paraId="7D37656D" w14:textId="77777777" w:rsidR="00EB7C74" w:rsidRDefault="00EB7C74">
      <w:pPr>
        <w:pStyle w:val="BodyText"/>
        <w:rPr>
          <w:sz w:val="24"/>
        </w:rPr>
      </w:pPr>
    </w:p>
    <w:p w14:paraId="513B1449" w14:textId="77777777" w:rsidR="00EB7C74" w:rsidRDefault="00EB7C74">
      <w:pPr>
        <w:pStyle w:val="BodyText"/>
        <w:rPr>
          <w:sz w:val="24"/>
        </w:rPr>
      </w:pPr>
    </w:p>
    <w:p w14:paraId="628620F0" w14:textId="77777777" w:rsidR="00EB7C74" w:rsidRDefault="00EB7C74">
      <w:pPr>
        <w:pStyle w:val="BodyText"/>
        <w:rPr>
          <w:sz w:val="24"/>
        </w:rPr>
      </w:pPr>
    </w:p>
    <w:p w14:paraId="4EAA9105" w14:textId="77777777" w:rsidR="00EB7C74" w:rsidRDefault="00EB7C74">
      <w:pPr>
        <w:pStyle w:val="BodyText"/>
        <w:rPr>
          <w:sz w:val="24"/>
        </w:rPr>
      </w:pPr>
    </w:p>
    <w:p w14:paraId="008A53FF" w14:textId="77777777" w:rsidR="00EB7C74" w:rsidRDefault="00EB7C74">
      <w:pPr>
        <w:pStyle w:val="BodyText"/>
        <w:rPr>
          <w:sz w:val="24"/>
        </w:rPr>
      </w:pPr>
    </w:p>
    <w:p w14:paraId="55C515AF" w14:textId="77777777" w:rsidR="00EB7C74" w:rsidRDefault="00EB7C74">
      <w:pPr>
        <w:pStyle w:val="BodyText"/>
        <w:rPr>
          <w:sz w:val="24"/>
        </w:rPr>
      </w:pPr>
    </w:p>
    <w:p w14:paraId="04DDAF53" w14:textId="77777777" w:rsidR="00EB7C74" w:rsidRDefault="00EB7C74">
      <w:pPr>
        <w:pStyle w:val="BodyText"/>
        <w:rPr>
          <w:sz w:val="24"/>
        </w:rPr>
      </w:pPr>
    </w:p>
    <w:p w14:paraId="479BAC70" w14:textId="77777777" w:rsidR="00EB7C74" w:rsidRDefault="00EB7C74">
      <w:pPr>
        <w:pStyle w:val="BodyText"/>
        <w:rPr>
          <w:sz w:val="24"/>
        </w:rPr>
      </w:pPr>
    </w:p>
    <w:p w14:paraId="3A3321C0" w14:textId="77777777" w:rsidR="00EB7C74" w:rsidRDefault="00EB7C74">
      <w:pPr>
        <w:pStyle w:val="BodyText"/>
        <w:rPr>
          <w:sz w:val="24"/>
        </w:rPr>
      </w:pPr>
    </w:p>
    <w:p w14:paraId="56A28D27" w14:textId="77777777" w:rsidR="00EB7C74" w:rsidRDefault="00EB7C74">
      <w:pPr>
        <w:pStyle w:val="BodyText"/>
        <w:rPr>
          <w:sz w:val="24"/>
        </w:rPr>
      </w:pPr>
    </w:p>
    <w:p w14:paraId="350DF92B" w14:textId="77777777" w:rsidR="00EB7C74" w:rsidRDefault="00EB7C74">
      <w:pPr>
        <w:pStyle w:val="BodyText"/>
        <w:rPr>
          <w:sz w:val="24"/>
        </w:rPr>
      </w:pPr>
    </w:p>
    <w:p w14:paraId="741CC4F4" w14:textId="77777777" w:rsidR="00EB7C74" w:rsidRDefault="00EB7C74">
      <w:pPr>
        <w:pStyle w:val="BodyText"/>
        <w:rPr>
          <w:sz w:val="24"/>
        </w:rPr>
      </w:pPr>
    </w:p>
    <w:p w14:paraId="0EBCB8C8" w14:textId="77777777" w:rsidR="00EB7C74" w:rsidRDefault="00EB7C74">
      <w:pPr>
        <w:pStyle w:val="BodyText"/>
        <w:rPr>
          <w:sz w:val="24"/>
        </w:rPr>
      </w:pPr>
    </w:p>
    <w:p w14:paraId="7909991C" w14:textId="77777777" w:rsidR="00EB7C74" w:rsidRDefault="00EB7C74">
      <w:pPr>
        <w:pStyle w:val="BodyText"/>
        <w:spacing w:before="10"/>
        <w:rPr>
          <w:sz w:val="23"/>
        </w:rPr>
      </w:pPr>
    </w:p>
    <w:p w14:paraId="0043B9D1" w14:textId="77777777" w:rsidR="00EB7C74" w:rsidRDefault="00C341EA">
      <w:pPr>
        <w:ind w:left="4899" w:right="4898"/>
        <w:jc w:val="center"/>
        <w:rPr>
          <w:rFonts w:ascii="Times New Roman"/>
          <w:b/>
          <w:sz w:val="20"/>
        </w:rPr>
      </w:pPr>
      <w:r>
        <w:rPr>
          <w:rFonts w:ascii="Times New Roman"/>
          <w:sz w:val="20"/>
        </w:rPr>
        <w:t>Page</w:t>
      </w:r>
      <w:r>
        <w:rPr>
          <w:rFonts w:ascii="Times New Roman"/>
          <w:spacing w:val="-1"/>
          <w:sz w:val="20"/>
        </w:rPr>
        <w:t xml:space="preserve"> </w:t>
      </w:r>
      <w:r>
        <w:rPr>
          <w:rFonts w:ascii="Times New Roman"/>
          <w:b/>
          <w:sz w:val="20"/>
        </w:rPr>
        <w:t xml:space="preserve">4 </w:t>
      </w:r>
      <w:r>
        <w:rPr>
          <w:rFonts w:ascii="Times New Roman"/>
          <w:sz w:val="20"/>
        </w:rPr>
        <w:t>of</w:t>
      </w:r>
      <w:r>
        <w:rPr>
          <w:rFonts w:ascii="Times New Roman"/>
          <w:spacing w:val="-2"/>
          <w:sz w:val="20"/>
        </w:rPr>
        <w:t xml:space="preserve"> </w:t>
      </w:r>
      <w:r>
        <w:rPr>
          <w:rFonts w:ascii="Times New Roman"/>
          <w:b/>
          <w:spacing w:val="-10"/>
          <w:sz w:val="20"/>
        </w:rPr>
        <w:t>9</w:t>
      </w:r>
    </w:p>
    <w:p w14:paraId="413C371B" w14:textId="77777777" w:rsidR="00EB7C74" w:rsidRDefault="00EB7C74">
      <w:pPr>
        <w:jc w:val="center"/>
        <w:rPr>
          <w:rFonts w:ascii="Times New Roman"/>
          <w:sz w:val="20"/>
        </w:rPr>
        <w:sectPr w:rsidR="00EB7C74">
          <w:pgSz w:w="11900" w:h="16840"/>
          <w:pgMar w:top="1140" w:right="580" w:bottom="280" w:left="580" w:header="720" w:footer="720" w:gutter="0"/>
          <w:cols w:space="720"/>
        </w:sectPr>
      </w:pPr>
    </w:p>
    <w:p w14:paraId="3E1AD8C8" w14:textId="77777777" w:rsidR="00EB7C74" w:rsidRDefault="007052A9">
      <w:pPr>
        <w:pStyle w:val="BodyText"/>
        <w:ind w:left="140"/>
        <w:rPr>
          <w:rFonts w:ascii="Times New Roman"/>
          <w:sz w:val="20"/>
        </w:rPr>
      </w:pPr>
      <w:r>
        <w:lastRenderedPageBreak/>
        <w:pict w14:anchorId="7FDF9CB2">
          <v:rect id="docshape16" o:spid="_x0000_s1075" style="position:absolute;left:0;text-align:left;margin-left:0;margin-top:0;width:594.95pt;height:841.7pt;z-index:-16214016;mso-position-horizontal-relative:page;mso-position-vertical-relative:page" fillcolor="#f3fff3" stroked="f">
            <w10:wrap anchorx="page" anchory="page"/>
          </v:rect>
        </w:pict>
      </w:r>
      <w:r>
        <w:rPr>
          <w:rFonts w:ascii="Times New Roman"/>
          <w:sz w:val="20"/>
        </w:rPr>
      </w:r>
      <w:r>
        <w:rPr>
          <w:rFonts w:ascii="Times New Roman"/>
          <w:sz w:val="20"/>
        </w:rPr>
        <w:pict w14:anchorId="3EF3B657">
          <v:group id="docshapegroup17" o:spid="_x0000_s1072" style="width:522.85pt;height:24pt;mso-position-horizontal-relative:char;mso-position-vertical-relative:line" coordsize="10457,480">
            <v:shape id="docshape18" o:spid="_x0000_s1074" type="#_x0000_t75" style="position:absolute;width:10457;height:480">
              <v:imagedata r:id="rId8" o:title=""/>
            </v:shape>
            <v:shape id="docshape19" o:spid="_x0000_s1073" type="#_x0000_t202" style="position:absolute;width:10457;height:480" filled="f" stroked="f">
              <v:textbox inset="0,0,0,0">
                <w:txbxContent>
                  <w:p w14:paraId="15E70E0A" w14:textId="77777777" w:rsidR="00EB7C74" w:rsidRDefault="00C341EA">
                    <w:pPr>
                      <w:tabs>
                        <w:tab w:val="left" w:pos="660"/>
                        <w:tab w:val="left" w:pos="10455"/>
                      </w:tabs>
                      <w:spacing w:before="11"/>
                      <w:rPr>
                        <w:b/>
                        <w:sz w:val="40"/>
                      </w:rPr>
                    </w:pPr>
                    <w:r>
                      <w:rPr>
                        <w:b/>
                        <w:sz w:val="40"/>
                        <w:u w:val="single"/>
                      </w:rPr>
                      <w:tab/>
                      <w:t>STUDENT</w:t>
                    </w:r>
                    <w:r>
                      <w:rPr>
                        <w:b/>
                        <w:spacing w:val="-4"/>
                        <w:sz w:val="40"/>
                        <w:u w:val="single"/>
                      </w:rPr>
                      <w:t xml:space="preserve"> </w:t>
                    </w:r>
                    <w:r>
                      <w:rPr>
                        <w:b/>
                        <w:sz w:val="40"/>
                        <w:u w:val="single"/>
                      </w:rPr>
                      <w:t>FEEDBACK</w:t>
                    </w:r>
                    <w:r>
                      <w:rPr>
                        <w:b/>
                        <w:spacing w:val="-5"/>
                        <w:sz w:val="40"/>
                        <w:u w:val="single"/>
                      </w:rPr>
                      <w:t xml:space="preserve"> </w:t>
                    </w:r>
                    <w:r>
                      <w:rPr>
                        <w:b/>
                        <w:spacing w:val="-4"/>
                        <w:sz w:val="40"/>
                        <w:u w:val="single"/>
                      </w:rPr>
                      <w:t>FORM</w:t>
                    </w:r>
                    <w:r>
                      <w:rPr>
                        <w:b/>
                        <w:sz w:val="40"/>
                        <w:u w:val="single"/>
                      </w:rPr>
                      <w:tab/>
                    </w:r>
                  </w:p>
                </w:txbxContent>
              </v:textbox>
            </v:shape>
            <w10:anchorlock/>
          </v:group>
        </w:pict>
      </w:r>
    </w:p>
    <w:p w14:paraId="26FB4DF2" w14:textId="77777777" w:rsidR="00EB7C74" w:rsidRDefault="00EB7C74">
      <w:pPr>
        <w:pStyle w:val="BodyText"/>
        <w:spacing w:before="6"/>
        <w:rPr>
          <w:rFonts w:ascii="Times New Roman"/>
          <w:b/>
          <w:sz w:val="11"/>
        </w:rPr>
      </w:pPr>
    </w:p>
    <w:p w14:paraId="11E9F5DD" w14:textId="77777777" w:rsidR="00EB7C74" w:rsidRDefault="00C341EA">
      <w:pPr>
        <w:spacing w:before="95" w:line="237" w:lineRule="auto"/>
        <w:ind w:left="140" w:right="145"/>
        <w:jc w:val="both"/>
        <w:rPr>
          <w:sz w:val="20"/>
        </w:rPr>
      </w:pPr>
      <w:r>
        <w:rPr>
          <w:sz w:val="20"/>
        </w:rPr>
        <w:t>This</w:t>
      </w:r>
      <w:r>
        <w:rPr>
          <w:spacing w:val="-8"/>
          <w:sz w:val="20"/>
        </w:rPr>
        <w:t xml:space="preserve"> </w:t>
      </w:r>
      <w:r>
        <w:rPr>
          <w:sz w:val="20"/>
        </w:rPr>
        <w:t>section</w:t>
      </w:r>
      <w:r>
        <w:rPr>
          <w:spacing w:val="-7"/>
          <w:sz w:val="20"/>
        </w:rPr>
        <w:t xml:space="preserve"> </w:t>
      </w:r>
      <w:r>
        <w:rPr>
          <w:sz w:val="20"/>
        </w:rPr>
        <w:t>details</w:t>
      </w:r>
      <w:r>
        <w:rPr>
          <w:spacing w:val="-8"/>
          <w:sz w:val="20"/>
        </w:rPr>
        <w:t xml:space="preserve"> </w:t>
      </w:r>
      <w:r>
        <w:rPr>
          <w:sz w:val="20"/>
        </w:rPr>
        <w:t>the</w:t>
      </w:r>
      <w:r>
        <w:rPr>
          <w:spacing w:val="-4"/>
          <w:sz w:val="20"/>
        </w:rPr>
        <w:t xml:space="preserve"> </w:t>
      </w:r>
      <w:r>
        <w:rPr>
          <w:i/>
          <w:sz w:val="20"/>
        </w:rPr>
        <w:t>extent</w:t>
      </w:r>
      <w:r>
        <w:rPr>
          <w:i/>
          <w:spacing w:val="-9"/>
          <w:sz w:val="20"/>
        </w:rPr>
        <w:t xml:space="preserve"> </w:t>
      </w:r>
      <w:r>
        <w:rPr>
          <w:sz w:val="20"/>
        </w:rPr>
        <w:t>to</w:t>
      </w:r>
      <w:r>
        <w:rPr>
          <w:spacing w:val="-9"/>
          <w:sz w:val="20"/>
        </w:rPr>
        <w:t xml:space="preserve"> </w:t>
      </w:r>
      <w:r>
        <w:rPr>
          <w:sz w:val="20"/>
        </w:rPr>
        <w:t>which</w:t>
      </w:r>
      <w:r>
        <w:rPr>
          <w:spacing w:val="-7"/>
          <w:sz w:val="20"/>
        </w:rPr>
        <w:t xml:space="preserve"> </w:t>
      </w:r>
      <w:r>
        <w:rPr>
          <w:sz w:val="20"/>
        </w:rPr>
        <w:t>the</w:t>
      </w:r>
      <w:r>
        <w:rPr>
          <w:spacing w:val="-7"/>
          <w:sz w:val="20"/>
        </w:rPr>
        <w:t xml:space="preserve"> </w:t>
      </w:r>
      <w:r>
        <w:rPr>
          <w:sz w:val="20"/>
        </w:rPr>
        <w:t>assessment</w:t>
      </w:r>
      <w:r>
        <w:rPr>
          <w:spacing w:val="-5"/>
          <w:sz w:val="20"/>
        </w:rPr>
        <w:t xml:space="preserve"> </w:t>
      </w:r>
      <w:r>
        <w:rPr>
          <w:sz w:val="20"/>
        </w:rPr>
        <w:t>criteria</w:t>
      </w:r>
      <w:r>
        <w:rPr>
          <w:spacing w:val="-7"/>
          <w:sz w:val="20"/>
        </w:rPr>
        <w:t xml:space="preserve"> </w:t>
      </w:r>
      <w:r>
        <w:rPr>
          <w:sz w:val="20"/>
        </w:rPr>
        <w:t>are</w:t>
      </w:r>
      <w:r>
        <w:rPr>
          <w:spacing w:val="-6"/>
          <w:sz w:val="20"/>
        </w:rPr>
        <w:t xml:space="preserve"> </w:t>
      </w:r>
      <w:r>
        <w:rPr>
          <w:sz w:val="20"/>
        </w:rPr>
        <w:t>demonstrated</w:t>
      </w:r>
      <w:r>
        <w:rPr>
          <w:spacing w:val="-7"/>
          <w:sz w:val="20"/>
        </w:rPr>
        <w:t xml:space="preserve"> </w:t>
      </w:r>
      <w:r>
        <w:rPr>
          <w:sz w:val="20"/>
        </w:rPr>
        <w:t>by</w:t>
      </w:r>
      <w:r>
        <w:rPr>
          <w:spacing w:val="-8"/>
          <w:sz w:val="20"/>
        </w:rPr>
        <w:t xml:space="preserve"> </w:t>
      </w:r>
      <w:r>
        <w:rPr>
          <w:sz w:val="20"/>
        </w:rPr>
        <w:t>you,</w:t>
      </w:r>
      <w:r>
        <w:rPr>
          <w:spacing w:val="-6"/>
          <w:sz w:val="20"/>
        </w:rPr>
        <w:t xml:space="preserve"> </w:t>
      </w:r>
      <w:r>
        <w:rPr>
          <w:sz w:val="20"/>
        </w:rPr>
        <w:t>which</w:t>
      </w:r>
      <w:r>
        <w:rPr>
          <w:spacing w:val="-5"/>
          <w:sz w:val="20"/>
        </w:rPr>
        <w:t xml:space="preserve"> </w:t>
      </w:r>
      <w:r>
        <w:rPr>
          <w:sz w:val="20"/>
        </w:rPr>
        <w:t>in</w:t>
      </w:r>
      <w:r>
        <w:rPr>
          <w:spacing w:val="-7"/>
          <w:sz w:val="20"/>
        </w:rPr>
        <w:t xml:space="preserve"> </w:t>
      </w:r>
      <w:r>
        <w:rPr>
          <w:sz w:val="20"/>
        </w:rPr>
        <w:t>turn</w:t>
      </w:r>
      <w:r>
        <w:rPr>
          <w:spacing w:val="-6"/>
          <w:sz w:val="20"/>
        </w:rPr>
        <w:t xml:space="preserve"> </w:t>
      </w:r>
      <w:r>
        <w:rPr>
          <w:sz w:val="20"/>
        </w:rPr>
        <w:t>determines</w:t>
      </w:r>
      <w:r>
        <w:rPr>
          <w:spacing w:val="-8"/>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789D48F" w14:textId="77777777" w:rsidR="00EB7C74" w:rsidRDefault="00EB7C74">
      <w:pPr>
        <w:pStyle w:val="BodyText"/>
        <w:spacing w:before="5"/>
        <w:rPr>
          <w:sz w:val="20"/>
        </w:rPr>
      </w:pPr>
    </w:p>
    <w:tbl>
      <w:tblPr>
        <w:tblW w:w="0" w:type="auto"/>
        <w:tblInd w:w="16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76"/>
        <w:gridCol w:w="5761"/>
        <w:gridCol w:w="2664"/>
        <w:gridCol w:w="95"/>
        <w:gridCol w:w="220"/>
        <w:gridCol w:w="563"/>
        <w:gridCol w:w="193"/>
        <w:gridCol w:w="231"/>
        <w:gridCol w:w="431"/>
      </w:tblGrid>
      <w:tr w:rsidR="00EB7C74" w14:paraId="29CA314D" w14:textId="77777777">
        <w:trPr>
          <w:trHeight w:val="1012"/>
        </w:trPr>
        <w:tc>
          <w:tcPr>
            <w:tcW w:w="8701" w:type="dxa"/>
            <w:gridSpan w:val="3"/>
            <w:shd w:val="clear" w:color="auto" w:fill="BEBEBE"/>
          </w:tcPr>
          <w:p w14:paraId="5DAC5168" w14:textId="77777777" w:rsidR="00EB7C74" w:rsidRDefault="00EB7C74">
            <w:pPr>
              <w:pStyle w:val="TableParagraph"/>
              <w:spacing w:before="4"/>
              <w:rPr>
                <w:sz w:val="33"/>
              </w:rPr>
            </w:pPr>
          </w:p>
          <w:p w14:paraId="36BBEC5B" w14:textId="77777777" w:rsidR="00EB7C74" w:rsidRDefault="00C341EA">
            <w:pPr>
              <w:pStyle w:val="TableParagraph"/>
              <w:ind w:left="100"/>
              <w:rPr>
                <w:b/>
              </w:rPr>
            </w:pPr>
            <w:r>
              <w:rPr>
                <w:b/>
              </w:rPr>
              <w:t>Generic</w:t>
            </w:r>
            <w:r>
              <w:rPr>
                <w:b/>
                <w:spacing w:val="-10"/>
              </w:rPr>
              <w:t xml:space="preserve"> </w:t>
            </w:r>
            <w:r>
              <w:rPr>
                <w:b/>
              </w:rPr>
              <w:t>Assessment</w:t>
            </w:r>
            <w:r>
              <w:rPr>
                <w:b/>
                <w:spacing w:val="-8"/>
              </w:rPr>
              <w:t xml:space="preserve"> </w:t>
            </w:r>
            <w:r>
              <w:rPr>
                <w:b/>
                <w:spacing w:val="-2"/>
              </w:rPr>
              <w:t>Criteria</w:t>
            </w:r>
          </w:p>
        </w:tc>
        <w:tc>
          <w:tcPr>
            <w:tcW w:w="95" w:type="dxa"/>
            <w:tcBorders>
              <w:right w:val="nil"/>
            </w:tcBorders>
            <w:shd w:val="clear" w:color="auto" w:fill="BEBEBE"/>
          </w:tcPr>
          <w:p w14:paraId="62673646" w14:textId="77777777" w:rsidR="00EB7C74" w:rsidRDefault="00EB7C74">
            <w:pPr>
              <w:pStyle w:val="TableParagraph"/>
              <w:rPr>
                <w:rFonts w:ascii="Times New Roman"/>
                <w:sz w:val="18"/>
              </w:rPr>
            </w:pPr>
          </w:p>
        </w:tc>
        <w:tc>
          <w:tcPr>
            <w:tcW w:w="220" w:type="dxa"/>
            <w:tcBorders>
              <w:left w:val="nil"/>
              <w:right w:val="nil"/>
            </w:tcBorders>
            <w:shd w:val="clear" w:color="auto" w:fill="BEBEBE"/>
            <w:textDirection w:val="btLr"/>
          </w:tcPr>
          <w:p w14:paraId="2C9A05C1" w14:textId="77777777" w:rsidR="00EB7C74" w:rsidRDefault="00C341EA">
            <w:pPr>
              <w:pStyle w:val="TableParagraph"/>
              <w:spacing w:before="27" w:line="172" w:lineRule="exact"/>
              <w:ind w:left="90"/>
              <w:rPr>
                <w:b/>
                <w:sz w:val="18"/>
              </w:rPr>
            </w:pPr>
            <w:r>
              <w:rPr>
                <w:b/>
                <w:color w:val="000000"/>
                <w:spacing w:val="-2"/>
                <w:sz w:val="18"/>
                <w:shd w:val="clear" w:color="auto" w:fill="D2D2D2"/>
              </w:rPr>
              <w:t>Marks</w:t>
            </w:r>
          </w:p>
        </w:tc>
        <w:tc>
          <w:tcPr>
            <w:tcW w:w="563" w:type="dxa"/>
            <w:tcBorders>
              <w:left w:val="nil"/>
            </w:tcBorders>
            <w:shd w:val="clear" w:color="auto" w:fill="BEBEBE"/>
            <w:textDirection w:val="btLr"/>
          </w:tcPr>
          <w:p w14:paraId="2BDB8D4A" w14:textId="77777777" w:rsidR="00EB7C74" w:rsidRDefault="00C341EA">
            <w:pPr>
              <w:pStyle w:val="TableParagraph"/>
              <w:spacing w:before="8"/>
              <w:ind w:left="78"/>
              <w:rPr>
                <w:b/>
                <w:sz w:val="18"/>
              </w:rPr>
            </w:pPr>
            <w:r>
              <w:rPr>
                <w:b/>
                <w:color w:val="000000"/>
                <w:spacing w:val="-2"/>
                <w:sz w:val="18"/>
                <w:shd w:val="clear" w:color="auto" w:fill="D2D2D2"/>
              </w:rPr>
              <w:t>available</w:t>
            </w:r>
          </w:p>
        </w:tc>
        <w:tc>
          <w:tcPr>
            <w:tcW w:w="193" w:type="dxa"/>
            <w:tcBorders>
              <w:right w:val="nil"/>
            </w:tcBorders>
            <w:shd w:val="clear" w:color="auto" w:fill="BEBEBE"/>
          </w:tcPr>
          <w:p w14:paraId="20C810FF" w14:textId="77777777" w:rsidR="00EB7C74" w:rsidRDefault="00EB7C74">
            <w:pPr>
              <w:pStyle w:val="TableParagraph"/>
              <w:rPr>
                <w:rFonts w:ascii="Times New Roman"/>
                <w:sz w:val="18"/>
              </w:rPr>
            </w:pPr>
          </w:p>
        </w:tc>
        <w:tc>
          <w:tcPr>
            <w:tcW w:w="231" w:type="dxa"/>
            <w:tcBorders>
              <w:left w:val="nil"/>
              <w:right w:val="nil"/>
            </w:tcBorders>
            <w:shd w:val="clear" w:color="auto" w:fill="BEBEBE"/>
            <w:textDirection w:val="btLr"/>
          </w:tcPr>
          <w:p w14:paraId="3640DA8F" w14:textId="77777777" w:rsidR="00EB7C74" w:rsidRDefault="00C341EA">
            <w:pPr>
              <w:pStyle w:val="TableParagraph"/>
              <w:spacing w:before="30" w:line="180" w:lineRule="exact"/>
              <w:ind w:left="90"/>
              <w:rPr>
                <w:b/>
                <w:sz w:val="18"/>
              </w:rPr>
            </w:pPr>
            <w:r>
              <w:rPr>
                <w:b/>
                <w:color w:val="000000"/>
                <w:spacing w:val="-2"/>
                <w:sz w:val="18"/>
                <w:shd w:val="clear" w:color="auto" w:fill="D2D2D2"/>
              </w:rPr>
              <w:t>Marks</w:t>
            </w:r>
          </w:p>
        </w:tc>
        <w:tc>
          <w:tcPr>
            <w:tcW w:w="431" w:type="dxa"/>
            <w:tcBorders>
              <w:left w:val="nil"/>
            </w:tcBorders>
            <w:shd w:val="clear" w:color="auto" w:fill="BEBEBE"/>
            <w:textDirection w:val="btLr"/>
          </w:tcPr>
          <w:p w14:paraId="710D6435" w14:textId="77777777" w:rsidR="00EB7C74" w:rsidRDefault="00C341EA">
            <w:pPr>
              <w:pStyle w:val="TableParagraph"/>
              <w:spacing w:before="10"/>
              <w:ind w:left="88"/>
              <w:rPr>
                <w:b/>
                <w:sz w:val="18"/>
              </w:rPr>
            </w:pPr>
            <w:r>
              <w:rPr>
                <w:b/>
                <w:color w:val="000000"/>
                <w:spacing w:val="-2"/>
                <w:sz w:val="18"/>
                <w:shd w:val="clear" w:color="auto" w:fill="D2D2D2"/>
              </w:rPr>
              <w:t>awarded</w:t>
            </w:r>
          </w:p>
        </w:tc>
      </w:tr>
      <w:tr w:rsidR="00EB7C74" w14:paraId="2F377A4C" w14:textId="77777777">
        <w:trPr>
          <w:trHeight w:val="199"/>
        </w:trPr>
        <w:tc>
          <w:tcPr>
            <w:tcW w:w="276" w:type="dxa"/>
            <w:tcBorders>
              <w:bottom w:val="nil"/>
              <w:right w:val="nil"/>
            </w:tcBorders>
            <w:shd w:val="clear" w:color="auto" w:fill="D9D9D9"/>
          </w:tcPr>
          <w:p w14:paraId="4CD22E1D" w14:textId="77777777" w:rsidR="00EB7C74" w:rsidRDefault="00C341EA">
            <w:pPr>
              <w:pStyle w:val="TableParagraph"/>
              <w:spacing w:line="180" w:lineRule="exact"/>
              <w:ind w:left="100" w:right="-15"/>
              <w:rPr>
                <w:b/>
                <w:sz w:val="20"/>
              </w:rPr>
            </w:pPr>
            <w:r>
              <w:rPr>
                <w:b/>
                <w:spacing w:val="-5"/>
                <w:sz w:val="20"/>
              </w:rPr>
              <w:t>1.</w:t>
            </w:r>
          </w:p>
        </w:tc>
        <w:tc>
          <w:tcPr>
            <w:tcW w:w="5761" w:type="dxa"/>
            <w:vMerge w:val="restart"/>
            <w:tcBorders>
              <w:top w:val="single" w:sz="8" w:space="0" w:color="BEBEBE"/>
              <w:left w:val="nil"/>
              <w:right w:val="nil"/>
            </w:tcBorders>
            <w:shd w:val="clear" w:color="auto" w:fill="D9D9D9"/>
          </w:tcPr>
          <w:p w14:paraId="363FF1E4" w14:textId="77777777" w:rsidR="00EB7C74" w:rsidRDefault="00C341EA">
            <w:pPr>
              <w:pStyle w:val="TableParagraph"/>
              <w:spacing w:line="215" w:lineRule="exact"/>
              <w:ind w:left="55"/>
              <w:rPr>
                <w:b/>
                <w:sz w:val="20"/>
              </w:rPr>
            </w:pPr>
            <w:r>
              <w:rPr>
                <w:b/>
                <w:sz w:val="20"/>
              </w:rPr>
              <w:t>Engagement</w:t>
            </w:r>
            <w:r>
              <w:rPr>
                <w:b/>
                <w:spacing w:val="-11"/>
                <w:sz w:val="20"/>
              </w:rPr>
              <w:t xml:space="preserve"> </w:t>
            </w:r>
            <w:r>
              <w:rPr>
                <w:b/>
                <w:sz w:val="20"/>
              </w:rPr>
              <w:t>with</w:t>
            </w:r>
            <w:r>
              <w:rPr>
                <w:b/>
                <w:spacing w:val="-10"/>
                <w:sz w:val="20"/>
              </w:rPr>
              <w:t xml:space="preserve"> </w:t>
            </w:r>
            <w:r>
              <w:rPr>
                <w:b/>
                <w:sz w:val="20"/>
              </w:rPr>
              <w:t>Literature</w:t>
            </w:r>
            <w:r>
              <w:rPr>
                <w:b/>
                <w:spacing w:val="-9"/>
                <w:sz w:val="20"/>
              </w:rPr>
              <w:t xml:space="preserve"> </w:t>
            </w:r>
            <w:r>
              <w:rPr>
                <w:b/>
                <w:spacing w:val="-2"/>
                <w:sz w:val="20"/>
              </w:rPr>
              <w:t>Skills</w:t>
            </w:r>
          </w:p>
        </w:tc>
        <w:tc>
          <w:tcPr>
            <w:tcW w:w="2664" w:type="dxa"/>
            <w:vMerge w:val="restart"/>
            <w:tcBorders>
              <w:left w:val="nil"/>
            </w:tcBorders>
            <w:shd w:val="clear" w:color="auto" w:fill="D9D9D9"/>
          </w:tcPr>
          <w:p w14:paraId="4E2F8C1F" w14:textId="77777777" w:rsidR="00EB7C74" w:rsidRDefault="00EB7C74">
            <w:pPr>
              <w:pStyle w:val="TableParagraph"/>
              <w:rPr>
                <w:rFonts w:ascii="Times New Roman"/>
                <w:sz w:val="18"/>
              </w:rPr>
            </w:pPr>
          </w:p>
        </w:tc>
        <w:tc>
          <w:tcPr>
            <w:tcW w:w="95" w:type="dxa"/>
            <w:vMerge w:val="restart"/>
            <w:tcBorders>
              <w:top w:val="single" w:sz="8" w:space="0" w:color="BEBEBE"/>
              <w:right w:val="nil"/>
            </w:tcBorders>
            <w:shd w:val="clear" w:color="auto" w:fill="D9D9D9"/>
          </w:tcPr>
          <w:p w14:paraId="111F685E" w14:textId="77777777" w:rsidR="00EB7C74" w:rsidRDefault="00EB7C74">
            <w:pPr>
              <w:pStyle w:val="TableParagraph"/>
              <w:rPr>
                <w:rFonts w:ascii="Times New Roman"/>
                <w:sz w:val="18"/>
              </w:rPr>
            </w:pPr>
          </w:p>
        </w:tc>
        <w:tc>
          <w:tcPr>
            <w:tcW w:w="220" w:type="dxa"/>
            <w:vMerge w:val="restart"/>
            <w:tcBorders>
              <w:top w:val="single" w:sz="8" w:space="0" w:color="BEBEBE"/>
              <w:left w:val="nil"/>
              <w:right w:val="nil"/>
            </w:tcBorders>
            <w:shd w:val="clear" w:color="auto" w:fill="D9D9D9"/>
          </w:tcPr>
          <w:p w14:paraId="7CF38F39" w14:textId="77777777" w:rsidR="00EB7C74" w:rsidRDefault="00EB7C74">
            <w:pPr>
              <w:pStyle w:val="TableParagraph"/>
              <w:rPr>
                <w:rFonts w:ascii="Times New Roman"/>
                <w:sz w:val="18"/>
              </w:rPr>
            </w:pPr>
          </w:p>
        </w:tc>
        <w:tc>
          <w:tcPr>
            <w:tcW w:w="563" w:type="dxa"/>
            <w:vMerge w:val="restart"/>
            <w:tcBorders>
              <w:top w:val="single" w:sz="8" w:space="0" w:color="BEBEBE"/>
              <w:left w:val="nil"/>
            </w:tcBorders>
            <w:shd w:val="clear" w:color="auto" w:fill="D9D9D9"/>
          </w:tcPr>
          <w:p w14:paraId="26CA7CF0" w14:textId="77777777" w:rsidR="00EB7C74" w:rsidRDefault="00EB7C74">
            <w:pPr>
              <w:pStyle w:val="TableParagraph"/>
              <w:rPr>
                <w:rFonts w:ascii="Times New Roman"/>
                <w:sz w:val="18"/>
              </w:rPr>
            </w:pPr>
          </w:p>
        </w:tc>
        <w:tc>
          <w:tcPr>
            <w:tcW w:w="193" w:type="dxa"/>
            <w:vMerge w:val="restart"/>
            <w:tcBorders>
              <w:right w:val="nil"/>
            </w:tcBorders>
            <w:shd w:val="clear" w:color="auto" w:fill="D9D9D9"/>
          </w:tcPr>
          <w:p w14:paraId="4127C726" w14:textId="77777777" w:rsidR="00EB7C74" w:rsidRDefault="00EB7C74">
            <w:pPr>
              <w:pStyle w:val="TableParagraph"/>
              <w:rPr>
                <w:rFonts w:ascii="Times New Roman"/>
                <w:sz w:val="18"/>
              </w:rPr>
            </w:pPr>
          </w:p>
        </w:tc>
        <w:tc>
          <w:tcPr>
            <w:tcW w:w="662" w:type="dxa"/>
            <w:gridSpan w:val="2"/>
            <w:vMerge w:val="restart"/>
            <w:tcBorders>
              <w:top w:val="single" w:sz="8" w:space="0" w:color="BEBEBE"/>
              <w:left w:val="nil"/>
            </w:tcBorders>
            <w:shd w:val="clear" w:color="auto" w:fill="D9D9D9"/>
          </w:tcPr>
          <w:p w14:paraId="2E0FCCFB" w14:textId="77777777" w:rsidR="00EB7C74" w:rsidRDefault="00EB7C74">
            <w:pPr>
              <w:pStyle w:val="TableParagraph"/>
              <w:rPr>
                <w:rFonts w:ascii="Times New Roman"/>
                <w:sz w:val="18"/>
              </w:rPr>
            </w:pPr>
          </w:p>
        </w:tc>
      </w:tr>
      <w:tr w:rsidR="00EB7C74" w14:paraId="5AA373D6" w14:textId="77777777">
        <w:trPr>
          <w:trHeight w:val="281"/>
        </w:trPr>
        <w:tc>
          <w:tcPr>
            <w:tcW w:w="276" w:type="dxa"/>
            <w:tcBorders>
              <w:top w:val="nil"/>
              <w:right w:val="nil"/>
            </w:tcBorders>
            <w:shd w:val="clear" w:color="auto" w:fill="D9D9D9"/>
          </w:tcPr>
          <w:p w14:paraId="7E5B8987" w14:textId="77777777" w:rsidR="00EB7C74" w:rsidRDefault="00C341EA">
            <w:pPr>
              <w:pStyle w:val="TableParagraph"/>
              <w:spacing w:line="141" w:lineRule="exact"/>
              <w:ind w:left="100"/>
              <w:rPr>
                <w:sz w:val="14"/>
              </w:rPr>
            </w:pPr>
            <w:r>
              <w:rPr>
                <w:w w:val="99"/>
                <w:sz w:val="14"/>
              </w:rPr>
              <w:t>.</w:t>
            </w:r>
          </w:p>
        </w:tc>
        <w:tc>
          <w:tcPr>
            <w:tcW w:w="5761" w:type="dxa"/>
            <w:vMerge/>
            <w:tcBorders>
              <w:top w:val="nil"/>
              <w:left w:val="nil"/>
              <w:right w:val="nil"/>
            </w:tcBorders>
            <w:shd w:val="clear" w:color="auto" w:fill="D9D9D9"/>
          </w:tcPr>
          <w:p w14:paraId="18B7EAAB" w14:textId="77777777" w:rsidR="00EB7C74" w:rsidRDefault="00EB7C74">
            <w:pPr>
              <w:rPr>
                <w:sz w:val="2"/>
                <w:szCs w:val="2"/>
              </w:rPr>
            </w:pPr>
          </w:p>
        </w:tc>
        <w:tc>
          <w:tcPr>
            <w:tcW w:w="2664" w:type="dxa"/>
            <w:vMerge/>
            <w:tcBorders>
              <w:top w:val="nil"/>
              <w:left w:val="nil"/>
            </w:tcBorders>
            <w:shd w:val="clear" w:color="auto" w:fill="D9D9D9"/>
          </w:tcPr>
          <w:p w14:paraId="62B267E1" w14:textId="77777777" w:rsidR="00EB7C74" w:rsidRDefault="00EB7C74">
            <w:pPr>
              <w:rPr>
                <w:sz w:val="2"/>
                <w:szCs w:val="2"/>
              </w:rPr>
            </w:pPr>
          </w:p>
        </w:tc>
        <w:tc>
          <w:tcPr>
            <w:tcW w:w="95" w:type="dxa"/>
            <w:vMerge/>
            <w:tcBorders>
              <w:top w:val="nil"/>
              <w:right w:val="nil"/>
            </w:tcBorders>
            <w:shd w:val="clear" w:color="auto" w:fill="D9D9D9"/>
          </w:tcPr>
          <w:p w14:paraId="714800B2" w14:textId="77777777" w:rsidR="00EB7C74" w:rsidRDefault="00EB7C74">
            <w:pPr>
              <w:rPr>
                <w:sz w:val="2"/>
                <w:szCs w:val="2"/>
              </w:rPr>
            </w:pPr>
          </w:p>
        </w:tc>
        <w:tc>
          <w:tcPr>
            <w:tcW w:w="220" w:type="dxa"/>
            <w:vMerge/>
            <w:tcBorders>
              <w:top w:val="nil"/>
              <w:left w:val="nil"/>
              <w:right w:val="nil"/>
            </w:tcBorders>
            <w:shd w:val="clear" w:color="auto" w:fill="D9D9D9"/>
          </w:tcPr>
          <w:p w14:paraId="724FA452" w14:textId="77777777" w:rsidR="00EB7C74" w:rsidRDefault="00EB7C74">
            <w:pPr>
              <w:rPr>
                <w:sz w:val="2"/>
                <w:szCs w:val="2"/>
              </w:rPr>
            </w:pPr>
          </w:p>
        </w:tc>
        <w:tc>
          <w:tcPr>
            <w:tcW w:w="563" w:type="dxa"/>
            <w:vMerge/>
            <w:tcBorders>
              <w:top w:val="nil"/>
              <w:left w:val="nil"/>
            </w:tcBorders>
            <w:shd w:val="clear" w:color="auto" w:fill="D9D9D9"/>
          </w:tcPr>
          <w:p w14:paraId="745FE123" w14:textId="77777777" w:rsidR="00EB7C74" w:rsidRDefault="00EB7C74">
            <w:pPr>
              <w:rPr>
                <w:sz w:val="2"/>
                <w:szCs w:val="2"/>
              </w:rPr>
            </w:pPr>
          </w:p>
        </w:tc>
        <w:tc>
          <w:tcPr>
            <w:tcW w:w="193" w:type="dxa"/>
            <w:vMerge/>
            <w:tcBorders>
              <w:top w:val="nil"/>
              <w:right w:val="nil"/>
            </w:tcBorders>
            <w:shd w:val="clear" w:color="auto" w:fill="D9D9D9"/>
          </w:tcPr>
          <w:p w14:paraId="1D4CE597" w14:textId="77777777" w:rsidR="00EB7C74" w:rsidRDefault="00EB7C74">
            <w:pPr>
              <w:rPr>
                <w:sz w:val="2"/>
                <w:szCs w:val="2"/>
              </w:rPr>
            </w:pPr>
          </w:p>
        </w:tc>
        <w:tc>
          <w:tcPr>
            <w:tcW w:w="662" w:type="dxa"/>
            <w:gridSpan w:val="2"/>
            <w:vMerge/>
            <w:tcBorders>
              <w:top w:val="nil"/>
              <w:left w:val="nil"/>
            </w:tcBorders>
            <w:shd w:val="clear" w:color="auto" w:fill="D9D9D9"/>
          </w:tcPr>
          <w:p w14:paraId="2A109EA9" w14:textId="77777777" w:rsidR="00EB7C74" w:rsidRDefault="00EB7C74">
            <w:pPr>
              <w:rPr>
                <w:sz w:val="2"/>
                <w:szCs w:val="2"/>
              </w:rPr>
            </w:pPr>
          </w:p>
        </w:tc>
      </w:tr>
      <w:tr w:rsidR="00EB7C74" w14:paraId="3653D1C1" w14:textId="77777777">
        <w:trPr>
          <w:trHeight w:val="1675"/>
        </w:trPr>
        <w:tc>
          <w:tcPr>
            <w:tcW w:w="8701" w:type="dxa"/>
            <w:gridSpan w:val="3"/>
            <w:shd w:val="clear" w:color="auto" w:fill="F3FFF3"/>
          </w:tcPr>
          <w:p w14:paraId="4B9FCCA8" w14:textId="77777777" w:rsidR="00EB7C74" w:rsidRDefault="00EB7C74">
            <w:pPr>
              <w:pStyle w:val="TableParagraph"/>
              <w:rPr>
                <w:rFonts w:ascii="Times New Roman"/>
                <w:sz w:val="18"/>
              </w:rPr>
            </w:pPr>
          </w:p>
        </w:tc>
        <w:tc>
          <w:tcPr>
            <w:tcW w:w="878" w:type="dxa"/>
            <w:gridSpan w:val="3"/>
            <w:shd w:val="clear" w:color="auto" w:fill="F3FFF3"/>
          </w:tcPr>
          <w:p w14:paraId="4C7B22CB" w14:textId="77777777" w:rsidR="00EB7C74" w:rsidRDefault="00EB7C74">
            <w:pPr>
              <w:pStyle w:val="TableParagraph"/>
              <w:spacing w:before="8"/>
              <w:rPr>
                <w:sz w:val="38"/>
              </w:rPr>
            </w:pPr>
          </w:p>
          <w:p w14:paraId="2AF2B6D1" w14:textId="77777777" w:rsidR="00EB7C74" w:rsidRDefault="00C341EA">
            <w:pPr>
              <w:pStyle w:val="TableParagraph"/>
              <w:spacing w:before="1"/>
              <w:ind w:left="175"/>
              <w:rPr>
                <w:sz w:val="32"/>
              </w:rPr>
            </w:pPr>
            <w:r>
              <w:rPr>
                <w:spacing w:val="-5"/>
                <w:sz w:val="32"/>
              </w:rPr>
              <w:t>20</w:t>
            </w:r>
          </w:p>
        </w:tc>
        <w:tc>
          <w:tcPr>
            <w:tcW w:w="855" w:type="dxa"/>
            <w:gridSpan w:val="3"/>
            <w:shd w:val="clear" w:color="auto" w:fill="F3FFF3"/>
          </w:tcPr>
          <w:p w14:paraId="3C5C2713" w14:textId="77777777" w:rsidR="00EB7C74" w:rsidRDefault="00EB7C74">
            <w:pPr>
              <w:pStyle w:val="TableParagraph"/>
              <w:rPr>
                <w:rFonts w:ascii="Times New Roman"/>
                <w:sz w:val="18"/>
              </w:rPr>
            </w:pPr>
          </w:p>
        </w:tc>
      </w:tr>
      <w:tr w:rsidR="00EB7C74" w14:paraId="2FE3A8AE" w14:textId="77777777">
        <w:trPr>
          <w:trHeight w:val="500"/>
        </w:trPr>
        <w:tc>
          <w:tcPr>
            <w:tcW w:w="276" w:type="dxa"/>
            <w:tcBorders>
              <w:right w:val="nil"/>
            </w:tcBorders>
            <w:shd w:val="clear" w:color="auto" w:fill="D9D9D9"/>
          </w:tcPr>
          <w:p w14:paraId="48A2A863" w14:textId="77777777" w:rsidR="00EB7C74" w:rsidRDefault="00C341EA">
            <w:pPr>
              <w:pStyle w:val="TableParagraph"/>
              <w:spacing w:line="215" w:lineRule="exact"/>
              <w:ind w:left="100" w:right="-15"/>
              <w:rPr>
                <w:b/>
                <w:sz w:val="20"/>
              </w:rPr>
            </w:pPr>
            <w:r>
              <w:rPr>
                <w:b/>
                <w:spacing w:val="-5"/>
                <w:sz w:val="20"/>
              </w:rPr>
              <w:t>2.</w:t>
            </w:r>
          </w:p>
        </w:tc>
        <w:tc>
          <w:tcPr>
            <w:tcW w:w="5761" w:type="dxa"/>
            <w:tcBorders>
              <w:left w:val="nil"/>
              <w:right w:val="nil"/>
            </w:tcBorders>
            <w:shd w:val="clear" w:color="auto" w:fill="D9D9D9"/>
          </w:tcPr>
          <w:p w14:paraId="2322BE8D" w14:textId="77777777" w:rsidR="00EB7C74" w:rsidRDefault="00C341EA">
            <w:pPr>
              <w:pStyle w:val="TableParagraph"/>
              <w:spacing w:line="215" w:lineRule="exact"/>
              <w:ind w:left="55"/>
              <w:rPr>
                <w:b/>
                <w:sz w:val="20"/>
              </w:rPr>
            </w:pPr>
            <w:r>
              <w:rPr>
                <w:b/>
                <w:sz w:val="20"/>
              </w:rPr>
              <w:t>Knowledge</w:t>
            </w:r>
            <w:r>
              <w:rPr>
                <w:b/>
                <w:spacing w:val="-11"/>
                <w:sz w:val="20"/>
              </w:rPr>
              <w:t xml:space="preserve"> </w:t>
            </w:r>
            <w:r>
              <w:rPr>
                <w:b/>
                <w:sz w:val="20"/>
              </w:rPr>
              <w:t>and</w:t>
            </w:r>
            <w:r>
              <w:rPr>
                <w:b/>
                <w:spacing w:val="-10"/>
                <w:sz w:val="20"/>
              </w:rPr>
              <w:t xml:space="preserve"> </w:t>
            </w:r>
            <w:r>
              <w:rPr>
                <w:b/>
                <w:sz w:val="20"/>
              </w:rPr>
              <w:t>Understanding</w:t>
            </w:r>
            <w:r>
              <w:rPr>
                <w:b/>
                <w:spacing w:val="-10"/>
                <w:sz w:val="20"/>
              </w:rPr>
              <w:t xml:space="preserve"> </w:t>
            </w:r>
            <w:r>
              <w:rPr>
                <w:b/>
                <w:spacing w:val="-2"/>
                <w:sz w:val="20"/>
              </w:rPr>
              <w:t>Skills</w:t>
            </w:r>
          </w:p>
        </w:tc>
        <w:tc>
          <w:tcPr>
            <w:tcW w:w="2664" w:type="dxa"/>
            <w:tcBorders>
              <w:left w:val="nil"/>
            </w:tcBorders>
            <w:shd w:val="clear" w:color="auto" w:fill="D9D9D9"/>
          </w:tcPr>
          <w:p w14:paraId="06F4DFDF" w14:textId="77777777" w:rsidR="00EB7C74" w:rsidRDefault="00EB7C74">
            <w:pPr>
              <w:pStyle w:val="TableParagraph"/>
              <w:rPr>
                <w:rFonts w:ascii="Times New Roman"/>
                <w:sz w:val="18"/>
              </w:rPr>
            </w:pPr>
          </w:p>
        </w:tc>
        <w:tc>
          <w:tcPr>
            <w:tcW w:w="95" w:type="dxa"/>
            <w:tcBorders>
              <w:right w:val="nil"/>
            </w:tcBorders>
            <w:shd w:val="clear" w:color="auto" w:fill="D9D9D9"/>
          </w:tcPr>
          <w:p w14:paraId="7B3D2DC6" w14:textId="77777777" w:rsidR="00EB7C74" w:rsidRDefault="00EB7C74">
            <w:pPr>
              <w:pStyle w:val="TableParagraph"/>
              <w:rPr>
                <w:rFonts w:ascii="Times New Roman"/>
                <w:sz w:val="18"/>
              </w:rPr>
            </w:pPr>
          </w:p>
        </w:tc>
        <w:tc>
          <w:tcPr>
            <w:tcW w:w="220" w:type="dxa"/>
            <w:tcBorders>
              <w:left w:val="nil"/>
              <w:right w:val="nil"/>
            </w:tcBorders>
            <w:shd w:val="clear" w:color="auto" w:fill="D9D9D9"/>
          </w:tcPr>
          <w:p w14:paraId="7511F4DF" w14:textId="77777777" w:rsidR="00EB7C74" w:rsidRDefault="00EB7C74">
            <w:pPr>
              <w:pStyle w:val="TableParagraph"/>
              <w:rPr>
                <w:rFonts w:ascii="Times New Roman"/>
                <w:sz w:val="18"/>
              </w:rPr>
            </w:pPr>
          </w:p>
        </w:tc>
        <w:tc>
          <w:tcPr>
            <w:tcW w:w="563" w:type="dxa"/>
            <w:tcBorders>
              <w:left w:val="nil"/>
            </w:tcBorders>
            <w:shd w:val="clear" w:color="auto" w:fill="D9D9D9"/>
          </w:tcPr>
          <w:p w14:paraId="4CEBF73D" w14:textId="77777777" w:rsidR="00EB7C74" w:rsidRDefault="00EB7C74">
            <w:pPr>
              <w:pStyle w:val="TableParagraph"/>
              <w:rPr>
                <w:rFonts w:ascii="Times New Roman"/>
                <w:sz w:val="18"/>
              </w:rPr>
            </w:pPr>
          </w:p>
        </w:tc>
        <w:tc>
          <w:tcPr>
            <w:tcW w:w="193" w:type="dxa"/>
            <w:tcBorders>
              <w:right w:val="nil"/>
            </w:tcBorders>
            <w:shd w:val="clear" w:color="auto" w:fill="D9D9D9"/>
          </w:tcPr>
          <w:p w14:paraId="1378AC1D" w14:textId="77777777" w:rsidR="00EB7C74" w:rsidRDefault="00EB7C74">
            <w:pPr>
              <w:pStyle w:val="TableParagraph"/>
              <w:rPr>
                <w:rFonts w:ascii="Times New Roman"/>
                <w:sz w:val="18"/>
              </w:rPr>
            </w:pPr>
          </w:p>
        </w:tc>
        <w:tc>
          <w:tcPr>
            <w:tcW w:w="662" w:type="dxa"/>
            <w:gridSpan w:val="2"/>
            <w:tcBorders>
              <w:left w:val="nil"/>
            </w:tcBorders>
            <w:shd w:val="clear" w:color="auto" w:fill="D9D9D9"/>
          </w:tcPr>
          <w:p w14:paraId="176F9CEB" w14:textId="77777777" w:rsidR="00EB7C74" w:rsidRDefault="00EB7C74">
            <w:pPr>
              <w:pStyle w:val="TableParagraph"/>
              <w:rPr>
                <w:rFonts w:ascii="Times New Roman"/>
                <w:sz w:val="18"/>
              </w:rPr>
            </w:pPr>
          </w:p>
        </w:tc>
      </w:tr>
      <w:tr w:rsidR="00EB7C74" w14:paraId="13FBFEAF" w14:textId="77777777">
        <w:trPr>
          <w:trHeight w:val="1676"/>
        </w:trPr>
        <w:tc>
          <w:tcPr>
            <w:tcW w:w="8701" w:type="dxa"/>
            <w:gridSpan w:val="3"/>
            <w:shd w:val="clear" w:color="auto" w:fill="F3FFF3"/>
          </w:tcPr>
          <w:p w14:paraId="4BCAF5B9" w14:textId="77777777" w:rsidR="00EB7C74" w:rsidRDefault="00EB7C74">
            <w:pPr>
              <w:pStyle w:val="TableParagraph"/>
              <w:rPr>
                <w:rFonts w:ascii="Times New Roman"/>
                <w:sz w:val="18"/>
              </w:rPr>
            </w:pPr>
          </w:p>
        </w:tc>
        <w:tc>
          <w:tcPr>
            <w:tcW w:w="878" w:type="dxa"/>
            <w:gridSpan w:val="3"/>
            <w:shd w:val="clear" w:color="auto" w:fill="F3FFF3"/>
          </w:tcPr>
          <w:p w14:paraId="4441A43B" w14:textId="77777777" w:rsidR="00EB7C74" w:rsidRDefault="00C341EA">
            <w:pPr>
              <w:pStyle w:val="TableParagraph"/>
              <w:spacing w:line="355" w:lineRule="exact"/>
              <w:ind w:left="175"/>
              <w:rPr>
                <w:sz w:val="32"/>
              </w:rPr>
            </w:pPr>
            <w:r>
              <w:rPr>
                <w:spacing w:val="-5"/>
                <w:sz w:val="32"/>
              </w:rPr>
              <w:t>20</w:t>
            </w:r>
          </w:p>
        </w:tc>
        <w:tc>
          <w:tcPr>
            <w:tcW w:w="855" w:type="dxa"/>
            <w:gridSpan w:val="3"/>
            <w:shd w:val="clear" w:color="auto" w:fill="F3FFF3"/>
          </w:tcPr>
          <w:p w14:paraId="25464619" w14:textId="77777777" w:rsidR="00EB7C74" w:rsidRDefault="00EB7C74">
            <w:pPr>
              <w:pStyle w:val="TableParagraph"/>
              <w:rPr>
                <w:rFonts w:ascii="Times New Roman"/>
                <w:sz w:val="18"/>
              </w:rPr>
            </w:pPr>
          </w:p>
        </w:tc>
      </w:tr>
      <w:tr w:rsidR="00EB7C74" w14:paraId="3DFC10E4" w14:textId="77777777">
        <w:trPr>
          <w:trHeight w:val="500"/>
        </w:trPr>
        <w:tc>
          <w:tcPr>
            <w:tcW w:w="276" w:type="dxa"/>
            <w:tcBorders>
              <w:right w:val="nil"/>
            </w:tcBorders>
            <w:shd w:val="clear" w:color="auto" w:fill="D9D9D9"/>
          </w:tcPr>
          <w:p w14:paraId="45662BA2" w14:textId="77777777" w:rsidR="00EB7C74" w:rsidRDefault="00C341EA">
            <w:pPr>
              <w:pStyle w:val="TableParagraph"/>
              <w:spacing w:line="217" w:lineRule="exact"/>
              <w:ind w:left="100" w:right="-15"/>
              <w:rPr>
                <w:b/>
                <w:sz w:val="20"/>
              </w:rPr>
            </w:pPr>
            <w:r>
              <w:rPr>
                <w:b/>
                <w:spacing w:val="-5"/>
                <w:sz w:val="20"/>
              </w:rPr>
              <w:t>3.</w:t>
            </w:r>
          </w:p>
        </w:tc>
        <w:tc>
          <w:tcPr>
            <w:tcW w:w="5761" w:type="dxa"/>
            <w:tcBorders>
              <w:left w:val="nil"/>
              <w:right w:val="nil"/>
            </w:tcBorders>
            <w:shd w:val="clear" w:color="auto" w:fill="D9D9D9"/>
          </w:tcPr>
          <w:p w14:paraId="7BA4B832" w14:textId="77777777" w:rsidR="00EB7C74" w:rsidRDefault="00C341EA">
            <w:pPr>
              <w:pStyle w:val="TableParagraph"/>
              <w:spacing w:line="217" w:lineRule="exact"/>
              <w:ind w:left="55"/>
              <w:rPr>
                <w:b/>
                <w:sz w:val="20"/>
              </w:rPr>
            </w:pPr>
            <w:r>
              <w:rPr>
                <w:b/>
                <w:sz w:val="20"/>
              </w:rPr>
              <w:t>Cognitive</w:t>
            </w:r>
            <w:r>
              <w:rPr>
                <w:b/>
                <w:spacing w:val="-10"/>
                <w:sz w:val="20"/>
              </w:rPr>
              <w:t xml:space="preserve"> </w:t>
            </w:r>
            <w:r>
              <w:rPr>
                <w:b/>
                <w:sz w:val="20"/>
              </w:rPr>
              <w:t>and</w:t>
            </w:r>
            <w:r>
              <w:rPr>
                <w:b/>
                <w:spacing w:val="-9"/>
                <w:sz w:val="20"/>
              </w:rPr>
              <w:t xml:space="preserve"> </w:t>
            </w:r>
            <w:r>
              <w:rPr>
                <w:b/>
                <w:sz w:val="20"/>
              </w:rPr>
              <w:t>Intellectual</w:t>
            </w:r>
            <w:r>
              <w:rPr>
                <w:b/>
                <w:spacing w:val="-8"/>
                <w:sz w:val="20"/>
              </w:rPr>
              <w:t xml:space="preserve"> </w:t>
            </w:r>
            <w:r>
              <w:rPr>
                <w:b/>
                <w:spacing w:val="-2"/>
                <w:sz w:val="20"/>
              </w:rPr>
              <w:t>Skills</w:t>
            </w:r>
          </w:p>
        </w:tc>
        <w:tc>
          <w:tcPr>
            <w:tcW w:w="2664" w:type="dxa"/>
            <w:tcBorders>
              <w:left w:val="nil"/>
            </w:tcBorders>
            <w:shd w:val="clear" w:color="auto" w:fill="D9D9D9"/>
          </w:tcPr>
          <w:p w14:paraId="793B47E7" w14:textId="77777777" w:rsidR="00EB7C74" w:rsidRDefault="00EB7C74">
            <w:pPr>
              <w:pStyle w:val="TableParagraph"/>
              <w:rPr>
                <w:rFonts w:ascii="Times New Roman"/>
                <w:sz w:val="18"/>
              </w:rPr>
            </w:pPr>
          </w:p>
        </w:tc>
        <w:tc>
          <w:tcPr>
            <w:tcW w:w="95" w:type="dxa"/>
            <w:tcBorders>
              <w:right w:val="nil"/>
            </w:tcBorders>
            <w:shd w:val="clear" w:color="auto" w:fill="D9D9D9"/>
          </w:tcPr>
          <w:p w14:paraId="72425EED" w14:textId="77777777" w:rsidR="00EB7C74" w:rsidRDefault="00EB7C74">
            <w:pPr>
              <w:pStyle w:val="TableParagraph"/>
              <w:rPr>
                <w:rFonts w:ascii="Times New Roman"/>
                <w:sz w:val="18"/>
              </w:rPr>
            </w:pPr>
          </w:p>
        </w:tc>
        <w:tc>
          <w:tcPr>
            <w:tcW w:w="220" w:type="dxa"/>
            <w:tcBorders>
              <w:left w:val="nil"/>
              <w:right w:val="nil"/>
            </w:tcBorders>
            <w:shd w:val="clear" w:color="auto" w:fill="D9D9D9"/>
          </w:tcPr>
          <w:p w14:paraId="7740AD98" w14:textId="77777777" w:rsidR="00EB7C74" w:rsidRDefault="00EB7C74">
            <w:pPr>
              <w:pStyle w:val="TableParagraph"/>
              <w:rPr>
                <w:rFonts w:ascii="Times New Roman"/>
                <w:sz w:val="18"/>
              </w:rPr>
            </w:pPr>
          </w:p>
        </w:tc>
        <w:tc>
          <w:tcPr>
            <w:tcW w:w="563" w:type="dxa"/>
            <w:tcBorders>
              <w:left w:val="nil"/>
            </w:tcBorders>
            <w:shd w:val="clear" w:color="auto" w:fill="D9D9D9"/>
          </w:tcPr>
          <w:p w14:paraId="07509808" w14:textId="77777777" w:rsidR="00EB7C74" w:rsidRDefault="00EB7C74">
            <w:pPr>
              <w:pStyle w:val="TableParagraph"/>
              <w:rPr>
                <w:rFonts w:ascii="Times New Roman"/>
                <w:sz w:val="18"/>
              </w:rPr>
            </w:pPr>
          </w:p>
        </w:tc>
        <w:tc>
          <w:tcPr>
            <w:tcW w:w="193" w:type="dxa"/>
            <w:tcBorders>
              <w:right w:val="nil"/>
            </w:tcBorders>
            <w:shd w:val="clear" w:color="auto" w:fill="D9D9D9"/>
          </w:tcPr>
          <w:p w14:paraId="39E52F77" w14:textId="77777777" w:rsidR="00EB7C74" w:rsidRDefault="00EB7C74">
            <w:pPr>
              <w:pStyle w:val="TableParagraph"/>
              <w:rPr>
                <w:rFonts w:ascii="Times New Roman"/>
                <w:sz w:val="18"/>
              </w:rPr>
            </w:pPr>
          </w:p>
        </w:tc>
        <w:tc>
          <w:tcPr>
            <w:tcW w:w="662" w:type="dxa"/>
            <w:gridSpan w:val="2"/>
            <w:tcBorders>
              <w:left w:val="nil"/>
            </w:tcBorders>
            <w:shd w:val="clear" w:color="auto" w:fill="D9D9D9"/>
          </w:tcPr>
          <w:p w14:paraId="285AC9CA" w14:textId="77777777" w:rsidR="00EB7C74" w:rsidRDefault="00EB7C74">
            <w:pPr>
              <w:pStyle w:val="TableParagraph"/>
              <w:rPr>
                <w:rFonts w:ascii="Times New Roman"/>
                <w:sz w:val="18"/>
              </w:rPr>
            </w:pPr>
          </w:p>
        </w:tc>
      </w:tr>
      <w:tr w:rsidR="00EB7C74" w14:paraId="0B11EBEA" w14:textId="77777777">
        <w:trPr>
          <w:trHeight w:val="1677"/>
        </w:trPr>
        <w:tc>
          <w:tcPr>
            <w:tcW w:w="8701" w:type="dxa"/>
            <w:gridSpan w:val="3"/>
            <w:shd w:val="clear" w:color="auto" w:fill="F3FFF3"/>
          </w:tcPr>
          <w:p w14:paraId="0A20D1C0" w14:textId="77777777" w:rsidR="00EB7C74" w:rsidRDefault="00EB7C74">
            <w:pPr>
              <w:pStyle w:val="TableParagraph"/>
              <w:rPr>
                <w:rFonts w:ascii="Times New Roman"/>
                <w:sz w:val="18"/>
              </w:rPr>
            </w:pPr>
          </w:p>
        </w:tc>
        <w:tc>
          <w:tcPr>
            <w:tcW w:w="878" w:type="dxa"/>
            <w:gridSpan w:val="3"/>
            <w:shd w:val="clear" w:color="auto" w:fill="F3FFF3"/>
          </w:tcPr>
          <w:p w14:paraId="281B5AD7" w14:textId="77777777" w:rsidR="00EB7C74" w:rsidRDefault="00EB7C74">
            <w:pPr>
              <w:pStyle w:val="TableParagraph"/>
              <w:spacing w:before="2"/>
              <w:rPr>
                <w:sz w:val="39"/>
              </w:rPr>
            </w:pPr>
          </w:p>
          <w:p w14:paraId="3C78A466" w14:textId="77777777" w:rsidR="00EB7C74" w:rsidRDefault="00C341EA">
            <w:pPr>
              <w:pStyle w:val="TableParagraph"/>
              <w:ind w:left="175"/>
              <w:rPr>
                <w:sz w:val="32"/>
              </w:rPr>
            </w:pPr>
            <w:r>
              <w:rPr>
                <w:spacing w:val="-5"/>
                <w:sz w:val="32"/>
              </w:rPr>
              <w:t>20</w:t>
            </w:r>
          </w:p>
        </w:tc>
        <w:tc>
          <w:tcPr>
            <w:tcW w:w="855" w:type="dxa"/>
            <w:gridSpan w:val="3"/>
            <w:shd w:val="clear" w:color="auto" w:fill="F3FFF3"/>
          </w:tcPr>
          <w:p w14:paraId="7B47C307" w14:textId="77777777" w:rsidR="00EB7C74" w:rsidRDefault="00EB7C74">
            <w:pPr>
              <w:pStyle w:val="TableParagraph"/>
              <w:rPr>
                <w:rFonts w:ascii="Times New Roman"/>
                <w:sz w:val="18"/>
              </w:rPr>
            </w:pPr>
          </w:p>
        </w:tc>
      </w:tr>
      <w:tr w:rsidR="00EB7C74" w14:paraId="1C6B50F6" w14:textId="77777777">
        <w:trPr>
          <w:trHeight w:val="503"/>
        </w:trPr>
        <w:tc>
          <w:tcPr>
            <w:tcW w:w="276" w:type="dxa"/>
            <w:tcBorders>
              <w:right w:val="nil"/>
            </w:tcBorders>
            <w:shd w:val="clear" w:color="auto" w:fill="D9D9D9"/>
          </w:tcPr>
          <w:p w14:paraId="499439F6" w14:textId="77777777" w:rsidR="00EB7C74" w:rsidRDefault="00C341EA">
            <w:pPr>
              <w:pStyle w:val="TableParagraph"/>
              <w:spacing w:line="217" w:lineRule="exact"/>
              <w:ind w:left="100" w:right="-15"/>
              <w:rPr>
                <w:b/>
                <w:sz w:val="20"/>
              </w:rPr>
            </w:pPr>
            <w:r>
              <w:rPr>
                <w:b/>
                <w:spacing w:val="-5"/>
                <w:sz w:val="20"/>
              </w:rPr>
              <w:t>4.</w:t>
            </w:r>
          </w:p>
        </w:tc>
        <w:tc>
          <w:tcPr>
            <w:tcW w:w="5761" w:type="dxa"/>
            <w:tcBorders>
              <w:left w:val="nil"/>
              <w:right w:val="nil"/>
            </w:tcBorders>
            <w:shd w:val="clear" w:color="auto" w:fill="D9D9D9"/>
          </w:tcPr>
          <w:p w14:paraId="568076EB" w14:textId="77777777" w:rsidR="00EB7C74" w:rsidRDefault="00C341EA">
            <w:pPr>
              <w:pStyle w:val="TableParagraph"/>
              <w:spacing w:line="217" w:lineRule="exact"/>
              <w:ind w:left="55"/>
              <w:rPr>
                <w:b/>
                <w:sz w:val="20"/>
              </w:rPr>
            </w:pPr>
            <w:r>
              <w:rPr>
                <w:b/>
                <w:sz w:val="20"/>
              </w:rPr>
              <w:t>Practical</w:t>
            </w:r>
            <w:r>
              <w:rPr>
                <w:b/>
                <w:spacing w:val="-13"/>
                <w:sz w:val="20"/>
              </w:rPr>
              <w:t xml:space="preserve"> </w:t>
            </w:r>
            <w:r>
              <w:rPr>
                <w:b/>
                <w:sz w:val="20"/>
              </w:rPr>
              <w:t>Application</w:t>
            </w:r>
            <w:r>
              <w:rPr>
                <w:b/>
                <w:spacing w:val="-14"/>
                <w:sz w:val="20"/>
              </w:rPr>
              <w:t xml:space="preserve"> </w:t>
            </w:r>
            <w:r>
              <w:rPr>
                <w:b/>
                <w:spacing w:val="-2"/>
                <w:sz w:val="20"/>
              </w:rPr>
              <w:t>Skills</w:t>
            </w:r>
          </w:p>
        </w:tc>
        <w:tc>
          <w:tcPr>
            <w:tcW w:w="2664" w:type="dxa"/>
            <w:tcBorders>
              <w:left w:val="nil"/>
            </w:tcBorders>
            <w:shd w:val="clear" w:color="auto" w:fill="D9D9D9"/>
          </w:tcPr>
          <w:p w14:paraId="195F0C6F" w14:textId="77777777" w:rsidR="00EB7C74" w:rsidRDefault="00EB7C74">
            <w:pPr>
              <w:pStyle w:val="TableParagraph"/>
              <w:rPr>
                <w:rFonts w:ascii="Times New Roman"/>
                <w:sz w:val="18"/>
              </w:rPr>
            </w:pPr>
          </w:p>
        </w:tc>
        <w:tc>
          <w:tcPr>
            <w:tcW w:w="95" w:type="dxa"/>
            <w:tcBorders>
              <w:right w:val="nil"/>
            </w:tcBorders>
            <w:shd w:val="clear" w:color="auto" w:fill="D9D9D9"/>
          </w:tcPr>
          <w:p w14:paraId="6E6CC9D9" w14:textId="77777777" w:rsidR="00EB7C74" w:rsidRDefault="00EB7C74">
            <w:pPr>
              <w:pStyle w:val="TableParagraph"/>
              <w:rPr>
                <w:rFonts w:ascii="Times New Roman"/>
                <w:sz w:val="18"/>
              </w:rPr>
            </w:pPr>
          </w:p>
        </w:tc>
        <w:tc>
          <w:tcPr>
            <w:tcW w:w="220" w:type="dxa"/>
            <w:tcBorders>
              <w:left w:val="nil"/>
              <w:right w:val="nil"/>
            </w:tcBorders>
            <w:shd w:val="clear" w:color="auto" w:fill="D9D9D9"/>
          </w:tcPr>
          <w:p w14:paraId="5E888DA1" w14:textId="77777777" w:rsidR="00EB7C74" w:rsidRDefault="00EB7C74">
            <w:pPr>
              <w:pStyle w:val="TableParagraph"/>
              <w:rPr>
                <w:rFonts w:ascii="Times New Roman"/>
                <w:sz w:val="18"/>
              </w:rPr>
            </w:pPr>
          </w:p>
        </w:tc>
        <w:tc>
          <w:tcPr>
            <w:tcW w:w="563" w:type="dxa"/>
            <w:tcBorders>
              <w:left w:val="nil"/>
            </w:tcBorders>
            <w:shd w:val="clear" w:color="auto" w:fill="D9D9D9"/>
          </w:tcPr>
          <w:p w14:paraId="37AE46CF" w14:textId="77777777" w:rsidR="00EB7C74" w:rsidRDefault="00EB7C74">
            <w:pPr>
              <w:pStyle w:val="TableParagraph"/>
              <w:rPr>
                <w:rFonts w:ascii="Times New Roman"/>
                <w:sz w:val="18"/>
              </w:rPr>
            </w:pPr>
          </w:p>
        </w:tc>
        <w:tc>
          <w:tcPr>
            <w:tcW w:w="193" w:type="dxa"/>
            <w:tcBorders>
              <w:right w:val="nil"/>
            </w:tcBorders>
            <w:shd w:val="clear" w:color="auto" w:fill="D9D9D9"/>
          </w:tcPr>
          <w:p w14:paraId="33DF4D90" w14:textId="77777777" w:rsidR="00EB7C74" w:rsidRDefault="00EB7C74">
            <w:pPr>
              <w:pStyle w:val="TableParagraph"/>
              <w:rPr>
                <w:rFonts w:ascii="Times New Roman"/>
                <w:sz w:val="18"/>
              </w:rPr>
            </w:pPr>
          </w:p>
        </w:tc>
        <w:tc>
          <w:tcPr>
            <w:tcW w:w="662" w:type="dxa"/>
            <w:gridSpan w:val="2"/>
            <w:tcBorders>
              <w:left w:val="nil"/>
            </w:tcBorders>
            <w:shd w:val="clear" w:color="auto" w:fill="D9D9D9"/>
          </w:tcPr>
          <w:p w14:paraId="18AF6967" w14:textId="77777777" w:rsidR="00EB7C74" w:rsidRDefault="00EB7C74">
            <w:pPr>
              <w:pStyle w:val="TableParagraph"/>
              <w:rPr>
                <w:rFonts w:ascii="Times New Roman"/>
                <w:sz w:val="18"/>
              </w:rPr>
            </w:pPr>
          </w:p>
        </w:tc>
      </w:tr>
      <w:tr w:rsidR="00EB7C74" w14:paraId="30754FB0" w14:textId="77777777">
        <w:trPr>
          <w:trHeight w:val="1675"/>
        </w:trPr>
        <w:tc>
          <w:tcPr>
            <w:tcW w:w="8701" w:type="dxa"/>
            <w:gridSpan w:val="3"/>
            <w:shd w:val="clear" w:color="auto" w:fill="F3FFF3"/>
          </w:tcPr>
          <w:p w14:paraId="5C0DBE37" w14:textId="77777777" w:rsidR="00EB7C74" w:rsidRDefault="00EB7C74">
            <w:pPr>
              <w:pStyle w:val="TableParagraph"/>
              <w:rPr>
                <w:rFonts w:ascii="Times New Roman"/>
                <w:sz w:val="18"/>
              </w:rPr>
            </w:pPr>
          </w:p>
        </w:tc>
        <w:tc>
          <w:tcPr>
            <w:tcW w:w="878" w:type="dxa"/>
            <w:gridSpan w:val="3"/>
            <w:shd w:val="clear" w:color="auto" w:fill="F3FFF3"/>
          </w:tcPr>
          <w:p w14:paraId="16471D73" w14:textId="77777777" w:rsidR="00EB7C74" w:rsidRDefault="00EB7C74">
            <w:pPr>
              <w:pStyle w:val="TableParagraph"/>
              <w:spacing w:before="11"/>
              <w:rPr>
                <w:sz w:val="38"/>
              </w:rPr>
            </w:pPr>
          </w:p>
          <w:p w14:paraId="4141739C" w14:textId="77777777" w:rsidR="00EB7C74" w:rsidRDefault="00C341EA">
            <w:pPr>
              <w:pStyle w:val="TableParagraph"/>
              <w:ind w:left="175"/>
              <w:rPr>
                <w:sz w:val="32"/>
              </w:rPr>
            </w:pPr>
            <w:r>
              <w:rPr>
                <w:spacing w:val="-5"/>
                <w:sz w:val="32"/>
              </w:rPr>
              <w:t>20</w:t>
            </w:r>
          </w:p>
        </w:tc>
        <w:tc>
          <w:tcPr>
            <w:tcW w:w="855" w:type="dxa"/>
            <w:gridSpan w:val="3"/>
            <w:shd w:val="clear" w:color="auto" w:fill="F3FFF3"/>
          </w:tcPr>
          <w:p w14:paraId="06FCEF4F" w14:textId="77777777" w:rsidR="00EB7C74" w:rsidRDefault="00EB7C74">
            <w:pPr>
              <w:pStyle w:val="TableParagraph"/>
              <w:rPr>
                <w:rFonts w:ascii="Times New Roman"/>
                <w:sz w:val="18"/>
              </w:rPr>
            </w:pPr>
          </w:p>
        </w:tc>
      </w:tr>
      <w:tr w:rsidR="00EB7C74" w14:paraId="37E2C613" w14:textId="77777777">
        <w:trPr>
          <w:trHeight w:val="500"/>
        </w:trPr>
        <w:tc>
          <w:tcPr>
            <w:tcW w:w="276" w:type="dxa"/>
            <w:tcBorders>
              <w:right w:val="nil"/>
            </w:tcBorders>
            <w:shd w:val="clear" w:color="auto" w:fill="D9D9D9"/>
          </w:tcPr>
          <w:p w14:paraId="1F7EF04D" w14:textId="77777777" w:rsidR="00EB7C74" w:rsidRDefault="00C341EA">
            <w:pPr>
              <w:pStyle w:val="TableParagraph"/>
              <w:spacing w:line="217" w:lineRule="exact"/>
              <w:ind w:left="100" w:right="-15"/>
              <w:rPr>
                <w:b/>
                <w:sz w:val="20"/>
              </w:rPr>
            </w:pPr>
            <w:r>
              <w:rPr>
                <w:b/>
                <w:spacing w:val="-5"/>
                <w:sz w:val="20"/>
              </w:rPr>
              <w:t>5.</w:t>
            </w:r>
          </w:p>
        </w:tc>
        <w:tc>
          <w:tcPr>
            <w:tcW w:w="5761" w:type="dxa"/>
            <w:tcBorders>
              <w:left w:val="nil"/>
              <w:right w:val="nil"/>
            </w:tcBorders>
            <w:shd w:val="clear" w:color="auto" w:fill="D9D9D9"/>
          </w:tcPr>
          <w:p w14:paraId="63D579E2" w14:textId="77777777" w:rsidR="00EB7C74" w:rsidRDefault="00C341EA">
            <w:pPr>
              <w:pStyle w:val="TableParagraph"/>
              <w:spacing w:line="217" w:lineRule="exact"/>
              <w:ind w:left="55"/>
              <w:rPr>
                <w:b/>
                <w:sz w:val="20"/>
              </w:rPr>
            </w:pPr>
            <w:r>
              <w:rPr>
                <w:b/>
                <w:sz w:val="20"/>
              </w:rPr>
              <w:t>Transferable</w:t>
            </w:r>
            <w:r>
              <w:rPr>
                <w:b/>
                <w:spacing w:val="-8"/>
                <w:sz w:val="20"/>
              </w:rPr>
              <w:t xml:space="preserve"> </w:t>
            </w:r>
            <w:r>
              <w:rPr>
                <w:b/>
                <w:sz w:val="20"/>
              </w:rPr>
              <w:t>Skills</w:t>
            </w:r>
            <w:r>
              <w:rPr>
                <w:b/>
                <w:spacing w:val="-9"/>
                <w:sz w:val="20"/>
              </w:rPr>
              <w:t xml:space="preserve"> </w:t>
            </w:r>
            <w:r>
              <w:rPr>
                <w:b/>
                <w:sz w:val="20"/>
              </w:rPr>
              <w:t>for</w:t>
            </w:r>
            <w:r>
              <w:rPr>
                <w:b/>
                <w:spacing w:val="-8"/>
                <w:sz w:val="20"/>
              </w:rPr>
              <w:t xml:space="preserve"> </w:t>
            </w:r>
            <w:r>
              <w:rPr>
                <w:b/>
                <w:sz w:val="20"/>
              </w:rPr>
              <w:t>Life</w:t>
            </w:r>
            <w:r>
              <w:rPr>
                <w:b/>
                <w:spacing w:val="-9"/>
                <w:sz w:val="20"/>
              </w:rPr>
              <w:t xml:space="preserve"> </w:t>
            </w:r>
            <w:r>
              <w:rPr>
                <w:b/>
                <w:sz w:val="20"/>
              </w:rPr>
              <w:t>and</w:t>
            </w:r>
            <w:r>
              <w:rPr>
                <w:b/>
                <w:spacing w:val="-9"/>
                <w:sz w:val="20"/>
              </w:rPr>
              <w:t xml:space="preserve"> </w:t>
            </w:r>
            <w:r>
              <w:rPr>
                <w:b/>
                <w:sz w:val="20"/>
              </w:rPr>
              <w:t>Professional</w:t>
            </w:r>
            <w:r>
              <w:rPr>
                <w:b/>
                <w:spacing w:val="-8"/>
                <w:sz w:val="20"/>
              </w:rPr>
              <w:t xml:space="preserve"> </w:t>
            </w:r>
            <w:r>
              <w:rPr>
                <w:b/>
                <w:spacing w:val="-2"/>
                <w:sz w:val="20"/>
              </w:rPr>
              <w:t>Practice</w:t>
            </w:r>
          </w:p>
        </w:tc>
        <w:tc>
          <w:tcPr>
            <w:tcW w:w="2664" w:type="dxa"/>
            <w:tcBorders>
              <w:left w:val="nil"/>
            </w:tcBorders>
            <w:shd w:val="clear" w:color="auto" w:fill="D9D9D9"/>
          </w:tcPr>
          <w:p w14:paraId="0FB1D0FC" w14:textId="77777777" w:rsidR="00EB7C74" w:rsidRDefault="00EB7C74">
            <w:pPr>
              <w:pStyle w:val="TableParagraph"/>
              <w:rPr>
                <w:rFonts w:ascii="Times New Roman"/>
                <w:sz w:val="18"/>
              </w:rPr>
            </w:pPr>
          </w:p>
        </w:tc>
        <w:tc>
          <w:tcPr>
            <w:tcW w:w="95" w:type="dxa"/>
            <w:tcBorders>
              <w:right w:val="nil"/>
            </w:tcBorders>
            <w:shd w:val="clear" w:color="auto" w:fill="D9D9D9"/>
          </w:tcPr>
          <w:p w14:paraId="33AB0D05" w14:textId="77777777" w:rsidR="00EB7C74" w:rsidRDefault="00EB7C74">
            <w:pPr>
              <w:pStyle w:val="TableParagraph"/>
              <w:rPr>
                <w:rFonts w:ascii="Times New Roman"/>
                <w:sz w:val="18"/>
              </w:rPr>
            </w:pPr>
          </w:p>
        </w:tc>
        <w:tc>
          <w:tcPr>
            <w:tcW w:w="220" w:type="dxa"/>
            <w:tcBorders>
              <w:left w:val="nil"/>
              <w:right w:val="nil"/>
            </w:tcBorders>
            <w:shd w:val="clear" w:color="auto" w:fill="D9D9D9"/>
          </w:tcPr>
          <w:p w14:paraId="441F3881" w14:textId="77777777" w:rsidR="00EB7C74" w:rsidRDefault="00EB7C74">
            <w:pPr>
              <w:pStyle w:val="TableParagraph"/>
              <w:rPr>
                <w:rFonts w:ascii="Times New Roman"/>
                <w:sz w:val="18"/>
              </w:rPr>
            </w:pPr>
          </w:p>
        </w:tc>
        <w:tc>
          <w:tcPr>
            <w:tcW w:w="563" w:type="dxa"/>
            <w:tcBorders>
              <w:left w:val="nil"/>
            </w:tcBorders>
            <w:shd w:val="clear" w:color="auto" w:fill="D9D9D9"/>
          </w:tcPr>
          <w:p w14:paraId="7CC795D6" w14:textId="77777777" w:rsidR="00EB7C74" w:rsidRDefault="00EB7C74">
            <w:pPr>
              <w:pStyle w:val="TableParagraph"/>
              <w:rPr>
                <w:rFonts w:ascii="Times New Roman"/>
                <w:sz w:val="18"/>
              </w:rPr>
            </w:pPr>
          </w:p>
        </w:tc>
        <w:tc>
          <w:tcPr>
            <w:tcW w:w="193" w:type="dxa"/>
            <w:tcBorders>
              <w:right w:val="nil"/>
            </w:tcBorders>
            <w:shd w:val="clear" w:color="auto" w:fill="D9D9D9"/>
          </w:tcPr>
          <w:p w14:paraId="0FCC1EF1" w14:textId="77777777" w:rsidR="00EB7C74" w:rsidRDefault="00EB7C74">
            <w:pPr>
              <w:pStyle w:val="TableParagraph"/>
              <w:rPr>
                <w:rFonts w:ascii="Times New Roman"/>
                <w:sz w:val="18"/>
              </w:rPr>
            </w:pPr>
          </w:p>
        </w:tc>
        <w:tc>
          <w:tcPr>
            <w:tcW w:w="662" w:type="dxa"/>
            <w:gridSpan w:val="2"/>
            <w:tcBorders>
              <w:left w:val="nil"/>
            </w:tcBorders>
            <w:shd w:val="clear" w:color="auto" w:fill="D9D9D9"/>
          </w:tcPr>
          <w:p w14:paraId="24CBC21E" w14:textId="77777777" w:rsidR="00EB7C74" w:rsidRDefault="00EB7C74">
            <w:pPr>
              <w:pStyle w:val="TableParagraph"/>
              <w:rPr>
                <w:rFonts w:ascii="Times New Roman"/>
                <w:sz w:val="18"/>
              </w:rPr>
            </w:pPr>
          </w:p>
        </w:tc>
      </w:tr>
      <w:tr w:rsidR="00EB7C74" w14:paraId="1B0FAECB" w14:textId="77777777">
        <w:trPr>
          <w:trHeight w:val="1115"/>
        </w:trPr>
        <w:tc>
          <w:tcPr>
            <w:tcW w:w="8701" w:type="dxa"/>
            <w:gridSpan w:val="3"/>
            <w:shd w:val="clear" w:color="auto" w:fill="F3FFF3"/>
          </w:tcPr>
          <w:p w14:paraId="11D5A431" w14:textId="77777777" w:rsidR="00EB7C74" w:rsidRDefault="00EB7C74">
            <w:pPr>
              <w:pStyle w:val="TableParagraph"/>
              <w:rPr>
                <w:rFonts w:ascii="Times New Roman"/>
                <w:sz w:val="18"/>
              </w:rPr>
            </w:pPr>
          </w:p>
        </w:tc>
        <w:tc>
          <w:tcPr>
            <w:tcW w:w="878" w:type="dxa"/>
            <w:gridSpan w:val="3"/>
            <w:shd w:val="clear" w:color="auto" w:fill="F3FFF3"/>
          </w:tcPr>
          <w:p w14:paraId="4C08A4BF" w14:textId="77777777" w:rsidR="00EB7C74" w:rsidRDefault="00EB7C74">
            <w:pPr>
              <w:pStyle w:val="TableParagraph"/>
              <w:spacing w:before="4"/>
              <w:rPr>
                <w:sz w:val="39"/>
              </w:rPr>
            </w:pPr>
          </w:p>
          <w:p w14:paraId="02A50F07" w14:textId="77777777" w:rsidR="00EB7C74" w:rsidRDefault="00C341EA">
            <w:pPr>
              <w:pStyle w:val="TableParagraph"/>
              <w:ind w:left="175"/>
              <w:rPr>
                <w:sz w:val="32"/>
              </w:rPr>
            </w:pPr>
            <w:r>
              <w:rPr>
                <w:spacing w:val="-5"/>
                <w:sz w:val="32"/>
              </w:rPr>
              <w:t>20</w:t>
            </w:r>
          </w:p>
        </w:tc>
        <w:tc>
          <w:tcPr>
            <w:tcW w:w="855" w:type="dxa"/>
            <w:gridSpan w:val="3"/>
            <w:shd w:val="clear" w:color="auto" w:fill="F3FFF3"/>
          </w:tcPr>
          <w:p w14:paraId="113E38A4" w14:textId="77777777" w:rsidR="00EB7C74" w:rsidRDefault="00EB7C74">
            <w:pPr>
              <w:pStyle w:val="TableParagraph"/>
              <w:rPr>
                <w:rFonts w:ascii="Times New Roman"/>
                <w:sz w:val="18"/>
              </w:rPr>
            </w:pPr>
          </w:p>
        </w:tc>
      </w:tr>
    </w:tbl>
    <w:p w14:paraId="43B1699A" w14:textId="77777777" w:rsidR="00EB7C74" w:rsidRDefault="00EB7C74">
      <w:pPr>
        <w:pStyle w:val="BodyText"/>
      </w:pPr>
    </w:p>
    <w:p w14:paraId="082D1A35" w14:textId="77777777" w:rsidR="00EB7C74" w:rsidRDefault="00EB7C74">
      <w:pPr>
        <w:pStyle w:val="BodyText"/>
      </w:pPr>
    </w:p>
    <w:p w14:paraId="45530DE3" w14:textId="77777777" w:rsidR="00EB7C74" w:rsidRDefault="00EB7C74">
      <w:pPr>
        <w:pStyle w:val="BodyText"/>
      </w:pPr>
    </w:p>
    <w:p w14:paraId="1E48A4DE" w14:textId="77777777" w:rsidR="00EB7C74" w:rsidRDefault="00EB7C74">
      <w:pPr>
        <w:pStyle w:val="BodyText"/>
      </w:pPr>
    </w:p>
    <w:p w14:paraId="63E9A599" w14:textId="77777777" w:rsidR="00EB7C74" w:rsidRDefault="00EB7C74">
      <w:pPr>
        <w:pStyle w:val="BodyText"/>
      </w:pPr>
    </w:p>
    <w:p w14:paraId="1582CD54" w14:textId="77777777" w:rsidR="00EB7C74" w:rsidRDefault="00EB7C74">
      <w:pPr>
        <w:pStyle w:val="BodyText"/>
        <w:spacing w:before="7"/>
        <w:rPr>
          <w:sz w:val="25"/>
        </w:rPr>
      </w:pPr>
    </w:p>
    <w:p w14:paraId="560BD4D3" w14:textId="77777777" w:rsidR="00EB7C74" w:rsidRDefault="007052A9">
      <w:pPr>
        <w:ind w:left="4904" w:right="4894"/>
        <w:jc w:val="center"/>
        <w:rPr>
          <w:rFonts w:ascii="Times New Roman"/>
          <w:b/>
          <w:sz w:val="20"/>
        </w:rPr>
      </w:pPr>
      <w:r>
        <w:pict w14:anchorId="26A708B7">
          <v:group id="docshapegroup20" o:spid="_x0000_s1069" style="position:absolute;left:0;text-align:left;margin-left:35.4pt;margin-top:-223.9pt;width:1.7pt;height:1.75pt;z-index:15735296;mso-position-horizontal-relative:page" coordorigin="708,-4478" coordsize="34,35">
            <v:rect id="docshape21" o:spid="_x0000_s1071" style="position:absolute;left:715;top:-4471;width:19;height:20" fillcolor="black" stroked="f"/>
            <v:rect id="docshape22" o:spid="_x0000_s1070" style="position:absolute;left:715;top:-4471;width:19;height:20" filled="f" strokecolor="white"/>
            <w10:wrap anchorx="page"/>
          </v:group>
        </w:pict>
      </w:r>
      <w:r>
        <w:pict w14:anchorId="7106178A">
          <v:rect id="docshape23" o:spid="_x0000_s1068" style="position:absolute;left:0;text-align:left;margin-left:471.2pt;margin-top:-223.55pt;width:.95pt;height:1pt;z-index:-16212992;mso-position-horizontal-relative:page" filled="f" strokecolor="white">
            <w10:wrap anchorx="page"/>
          </v:rect>
        </w:pict>
      </w:r>
      <w:r>
        <w:pict w14:anchorId="11C1F8C7">
          <v:group id="docshapegroup24" o:spid="_x0000_s1065" style="position:absolute;left:0;text-align:left;margin-left:514.4pt;margin-top:-223.9pt;width:1.75pt;height:1.75pt;z-index:-16212480;mso-position-horizontal-relative:page" coordorigin="10288,-4478" coordsize="35,35">
            <v:rect id="docshape25" o:spid="_x0000_s1067" style="position:absolute;left:10295;top:-4471;width:20;height:20" fillcolor="black" stroked="f"/>
            <v:rect id="docshape26" o:spid="_x0000_s1066" style="position:absolute;left:10295;top:-4471;width:20;height:20" filled="f" strokecolor="white"/>
            <w10:wrap anchorx="page"/>
          </v:group>
        </w:pict>
      </w:r>
      <w:r>
        <w:pict w14:anchorId="5971B6A5">
          <v:group id="docshapegroup27" o:spid="_x0000_s1062" style="position:absolute;left:0;text-align:left;margin-left:557.7pt;margin-top:-223.9pt;width:1.7pt;height:1.75pt;z-index:15736832;mso-position-horizontal-relative:page" coordorigin="11154,-4478" coordsize="34,35">
            <v:rect id="docshape28" o:spid="_x0000_s1064" style="position:absolute;left:11162;top:-4471;width:19;height:20" fillcolor="black" stroked="f"/>
            <v:rect id="docshape29" o:spid="_x0000_s1063" style="position:absolute;left:11162;top:-4471;width:19;height:20" filled="f" strokecolor="white"/>
            <w10:wrap anchorx="page"/>
          </v:group>
        </w:pict>
      </w:r>
      <w:r>
        <w:pict w14:anchorId="7A78B54C">
          <v:group id="docshapegroup30" o:spid="_x0000_s1030" style="position:absolute;left:0;text-align:left;margin-left:29.5pt;margin-top:-64.95pt;width:536.05pt;height:39.25pt;z-index:15737344;mso-position-horizontal-relative:page" coordorigin="590,-1299" coordsize="10721,785">
            <v:shape id="docshape31" o:spid="_x0000_s1061" style="position:absolute;left:609;top:-1278;width:9624;height:356" coordorigin="610,-1278" coordsize="9624,356" o:spt="100" adj="0,,0" path="m730,-1278r-120,l610,-1105r120,l730,-1278xm6573,-1278r-5834,l739,-923r5834,l6573,-1278xm6693,-1278r-111,l6582,-1105r111,l6693,-1278xm6772,-1278r-70,l6702,-1105r70,l6772,-1278xm10123,-1278r-3342,l6781,-1105r3342,l10123,-1278xm10233,-1278r-110,l10123,-1105r110,l10233,-1278xe" fillcolor="#d9d9d9" stroked="f">
              <v:stroke joinstyle="round"/>
              <v:formulas/>
              <v:path arrowok="t" o:connecttype="segments"/>
            </v:shape>
            <v:shape id="docshape32" o:spid="_x0000_s1060" style="position:absolute;left:590;top:-1300;width:10721;height:195" coordorigin="590,-1299" coordsize="10721,195" o:spt="100" adj="0,,0" path="m6582,-1299r-5543,l1020,-1299r-252,l749,-1299r-19,l629,-1299r-19,l590,-1299r,19l590,-1280r,175l610,-1105r,-175l629,-1280r101,l749,-1280r19,l1020,-1280r19,l6582,-1280r,-19xm6601,-1299r-19,l6582,-1280r19,l6601,-1299xm6731,-1299r-19,l6693,-1299r-92,l6601,-1280r92,l6712,-1280r19,l6731,-1299xm9602,-1299r-2801,l6781,-1299r-50,l6731,-1280r50,l6801,-1280r2801,l9602,-1299xm9621,-1299r-19,l9602,-1280r19,l9621,-1299xm10142,-1299r-19,l9621,-1299r,19l10123,-1280r19,l10142,-1299xm10272,-1299r-20,l10233,-1299r-91,l10142,-1280r91,l10252,-1280r20,l10272,-1299xm10540,-1299r-19,l10341,-1299r,l10322,-1299r-50,l10272,-1280r50,l10341,-1280r,l10521,-1280r19,l10540,-1299xm11201,-1299r-19,l11182,-1299r-200,l10963,-1299r-202,l10742,-1299r-202,l10540,-1280r202,l10761,-1280r202,l10982,-1280r200,l11182,-1280r19,l11201,-1299xm11292,-1299r-91,l11201,-1280r91,l11292,-1299xm11311,-1299r-19,l11292,-1280r19,l11311,-1299xe" fillcolor="black" stroked="f">
              <v:stroke joinstyle="round"/>
              <v:formulas/>
              <v:path arrowok="t" o:connecttype="segments"/>
            </v:shape>
            <v:rect id="docshape33" o:spid="_x0000_s1059" style="position:absolute;left:729;top:-1281;width:20;height:176" fillcolor="#d9d9d9" stroked="f"/>
            <v:shape id="docshape34" o:spid="_x0000_s1058" style="position:absolute;left:6692;top:-1281;width:4619;height:176" coordorigin="6693,-1280" coordsize="4619,176" o:spt="100" adj="0,,0" path="m6712,-1280r-19,l6693,-1105r19,l6712,-1280xm10252,-1280r-19,l10233,-1105r19,l10252,-1280xm11311,-1280r-19,l11292,-1105r19,l11311,-1280xe" fillcolor="black" stroked="f">
              <v:stroke joinstyle="round"/>
              <v:formulas/>
              <v:path arrowok="t" o:connecttype="segments"/>
            </v:shape>
            <v:shape id="docshape35" o:spid="_x0000_s1057" style="position:absolute;left:609;top:-1105;width:9624;height:183" coordorigin="610,-1105" coordsize="9624,183" o:spt="100" adj="0,,0" path="m730,-1105r-120,l610,-1095r,172l730,-923r,-172l730,-1105xm6693,-1105r-111,l6582,-1095r,172l6693,-923r,-172l6693,-1105xm6772,-1105r-70,l6702,-1095r,172l6772,-923r,-172l6772,-1105xm10123,-1105r-3342,l6781,-923r3342,l10123,-1105xm10233,-1105r-110,l10123,-1095r,172l10233,-923r,-172l10233,-1105xe" fillcolor="#d9d9d9" stroked="f">
              <v:stroke joinstyle="round"/>
              <v:formulas/>
              <v:path arrowok="t" o:connecttype="segments"/>
            </v:shape>
            <v:rect id="docshape36" o:spid="_x0000_s1056" style="position:absolute;left:590;top:-1105;width:20;height:183" fillcolor="black" stroked="f"/>
            <v:rect id="docshape37" o:spid="_x0000_s1055" style="position:absolute;left:729;top:-1105;width:20;height:183" fillcolor="#d9d9d9" stroked="f"/>
            <v:shape id="docshape38" o:spid="_x0000_s1054" style="position:absolute;left:6692;top:-1105;width:4619;height:183" coordorigin="6693,-1105" coordsize="4619,183" o:spt="100" adj="0,,0" path="m6712,-1105r-19,l6693,-923r19,l6712,-1105xm10252,-1105r-19,l10233,-923r19,l10252,-1105xm11311,-1105r-19,l11292,-923r19,l11311,-1105xe" fillcolor="black" stroked="f">
              <v:stroke joinstyle="round"/>
              <v:formulas/>
              <v:path arrowok="t" o:connecttype="segments"/>
            </v:shape>
            <v:shape id="docshape39" o:spid="_x0000_s1053" style="position:absolute;left:609;top:-904;width:6083;height:118" coordorigin="610,-903" coordsize="6083,118" o:spt="100" adj="0,,0" path="m730,-903r-120,l610,-786r120,l730,-903xm6573,-903r-5834,l739,-786r5834,l6573,-903xm6693,-903r-111,l6582,-786r111,l6693,-903xe" fillcolor="#d9d9d9" stroked="f">
              <v:stroke joinstyle="round"/>
              <v:formulas/>
              <v:path arrowok="t" o:connecttype="segments"/>
            </v:shape>
            <v:rect id="docshape40" o:spid="_x0000_s1052" style="position:absolute;left:590;top:-923;width:20;height:20" fillcolor="black" stroked="f"/>
            <v:shape id="docshape41" o:spid="_x0000_s1051" style="position:absolute;left:609;top:-923;width:6083;height:20" coordorigin="610,-923" coordsize="6083,20" o:spt="100" adj="0,,0" path="m6601,-923r-19,l749,-923r-19,l610,-923r,20l730,-903r19,l6582,-903r19,l6601,-923xm6693,-923r-92,l6601,-903r92,l6693,-923xe" fillcolor="#d9d9d9" stroked="f">
              <v:stroke joinstyle="round"/>
              <v:formulas/>
              <v:path arrowok="t" o:connecttype="segments"/>
            </v:shape>
            <v:shape id="docshape42" o:spid="_x0000_s1050" style="position:absolute;left:590;top:-923;width:10721;height:137" coordorigin="590,-923" coordsize="10721,137" o:spt="100" adj="0,,0" path="m610,-903r-20,l590,-786r20,l610,-903xm9592,-923r-2791,l6781,-923r-69,l6693,-923r,20l6712,-903r69,l6801,-903r2791,l9592,-923xm9782,-923r-19,l9612,-923r-20,l9592,-903r20,l9763,-903r19,l9782,-923xm9981,-923r-19,l9782,-923r,20l9962,-903r19,l9981,-923xm10142,-923r-19,l9981,-923r,20l10123,-903r19,l10142,-923xm10252,-923r-19,l10142,-923r,20l10233,-903r19,l10252,-923xm11311,-923r-19,l11292,-903r19,l11311,-923xe" fillcolor="black" stroked="f">
              <v:stroke joinstyle="round"/>
              <v:formulas/>
              <v:path arrowok="t" o:connecttype="segments"/>
            </v:shape>
            <v:rect id="docshape43" o:spid="_x0000_s1049" style="position:absolute;left:729;top:-904;width:20;height:118" fillcolor="#d9d9d9" stroked="f"/>
            <v:shape id="docshape44" o:spid="_x0000_s1048" style="position:absolute;left:6692;top:-904;width:4619;height:118" coordorigin="6693,-903" coordsize="4619,118" o:spt="100" adj="0,,0" path="m6712,-903r-19,l6693,-786r19,l6712,-903xm9612,-903r-20,l9592,-786r20,l9612,-903xm10252,-903r-19,l10233,-786r19,l10252,-903xm11311,-903r-19,l11292,-786r19,l11311,-903xe" fillcolor="black" stroked="f">
              <v:stroke joinstyle="round"/>
              <v:formulas/>
              <v:path arrowok="t" o:connecttype="segments"/>
            </v:shape>
            <v:shape id="docshape45" o:spid="_x0000_s1047" style="position:absolute;left:609;top:-786;width:6083;height:185" coordorigin="610,-786" coordsize="6083,185" o:spt="100" adj="0,,0" path="m730,-786r-120,l610,-728r120,l730,-786xm6573,-786r-5834,l739,-601r5834,l6573,-786xm6693,-786r-111,l6582,-728r111,l6693,-786xe" fillcolor="#d9d9d9" stroked="f">
              <v:stroke joinstyle="round"/>
              <v:formulas/>
              <v:path arrowok="t" o:connecttype="segments"/>
            </v:shape>
            <v:rect id="docshape46" o:spid="_x0000_s1046" style="position:absolute;left:590;top:-786;width:20;height:58" fillcolor="black" stroked="f"/>
            <v:rect id="docshape47" o:spid="_x0000_s1045" style="position:absolute;left:729;top:-786;width:20;height:58" fillcolor="#d9d9d9" stroked="f"/>
            <v:shape id="docshape48" o:spid="_x0000_s1044" style="position:absolute;left:6692;top:-786;width:4619;height:58" coordorigin="6693,-786" coordsize="4619,58" o:spt="100" adj="0,,0" path="m6712,-786r-19,l6693,-728r19,l6712,-786xm9612,-786r-20,l9592,-728r20,l9612,-786xm10252,-786r-19,l10233,-728r19,l10252,-786xm11311,-786r-19,l11292,-728r19,l11311,-786xe" fillcolor="black" stroked="f">
              <v:stroke joinstyle="round"/>
              <v:formulas/>
              <v:path arrowok="t" o:connecttype="segments"/>
            </v:shape>
            <v:shape id="docshape49" o:spid="_x0000_s1043" style="position:absolute;left:609;top:-709;width:6083;height:108" coordorigin="610,-709" coordsize="6083,108" o:spt="100" adj="0,,0" path="m730,-709r-120,l610,-601r120,l730,-709xm6693,-709r-111,l6582,-601r111,l6693,-709xe" fillcolor="#d9d9d9" stroked="f">
              <v:stroke joinstyle="round"/>
              <v:formulas/>
              <v:path arrowok="t" o:connecttype="segments"/>
            </v:shape>
            <v:rect id="docshape50" o:spid="_x0000_s1042" style="position:absolute;left:590;top:-729;width:20;height:20" fillcolor="black" stroked="f"/>
            <v:shape id="docshape51" o:spid="_x0000_s1041" style="position:absolute;left:609;top:-729;width:6083;height:20" coordorigin="610,-728" coordsize="6083,20" o:spt="100" adj="0,,0" path="m749,-728r-19,l610,-728r,19l730,-709r19,l749,-728xm6693,-728r-111,l6582,-709r111,l6693,-728xe" fillcolor="#d9d9d9" stroked="f">
              <v:stroke joinstyle="round"/>
              <v:formulas/>
              <v:path arrowok="t" o:connecttype="segments"/>
            </v:shape>
            <v:shape id="docshape52" o:spid="_x0000_s1040" style="position:absolute;left:590;top:-729;width:10721;height:128" coordorigin="590,-728" coordsize="10721,128" o:spt="100" adj="0,,0" path="m610,-709r-20,l590,-601r20,l610,-709xm9592,-728r-2791,l6781,-728r-69,l6693,-728r,19l6712,-709r69,l6801,-709r2791,l9592,-728xm9782,-728r-19,l9612,-728r-20,l9592,-709r20,l9763,-709r19,l9782,-728xm9981,-728r-19,l9782,-728r,19l9962,-709r19,l9981,-728xm10142,-728r-19,l9981,-728r,19l10123,-709r19,l10142,-728xm10252,-728r-19,l10142,-728r,19l10233,-709r19,l10252,-728xm11311,-728r-19,l11292,-709r19,l11311,-728xe" fillcolor="black" stroked="f">
              <v:stroke joinstyle="round"/>
              <v:formulas/>
              <v:path arrowok="t" o:connecttype="segments"/>
            </v:shape>
            <v:rect id="docshape53" o:spid="_x0000_s1039" style="position:absolute;left:729;top:-709;width:20;height:108" fillcolor="#d9d9d9" stroked="f"/>
            <v:shape id="docshape54" o:spid="_x0000_s1038" style="position:absolute;left:6692;top:-709;width:4619;height:108" coordorigin="6693,-709" coordsize="4619,108" o:spt="100" adj="0,,0" path="m6712,-709r-19,l6693,-601r19,l6712,-709xm9612,-709r-20,l9592,-601r20,l9612,-709xm10252,-709r-19,l10233,-601r19,l10252,-709xm11311,-709r-19,l11292,-601r19,l11311,-709xe" fillcolor="black" stroked="f">
              <v:stroke joinstyle="round"/>
              <v:formulas/>
              <v:path arrowok="t" o:connecttype="segments"/>
            </v:shape>
            <v:shape id="docshape55" o:spid="_x0000_s1037" style="position:absolute;left:609;top:-601;width:6083;height:68" coordorigin="610,-601" coordsize="6083,68" o:spt="100" adj="0,,0" path="m730,-601r-120,l610,-591r,57l730,-534r,-57l730,-601xm1010,-601r-271,l739,-591r,57l1010,-534r,-57l1010,-601xm6693,-601r-111,l1020,-601r,10l1020,-534r5562,l6693,-534r,-57l6693,-601xe" fillcolor="#d9d9d9" stroked="f">
              <v:stroke joinstyle="round"/>
              <v:formulas/>
              <v:path arrowok="t" o:connecttype="segments"/>
            </v:shape>
            <v:rect id="docshape56" o:spid="_x0000_s1036" style="position:absolute;left:590;top:-601;width:20;height:68" fillcolor="black" stroked="f"/>
            <v:rect id="docshape57" o:spid="_x0000_s1035" style="position:absolute;left:729;top:-601;width:20;height:68" fillcolor="#d9d9d9" stroked="f"/>
            <v:shape id="docshape58" o:spid="_x0000_s1034" style="position:absolute;left:590;top:-601;width:10721;height:87" coordorigin="590,-601" coordsize="10721,87" o:spt="100" adj="0,,0" path="m6582,-534r-5543,l1020,-534r-252,l749,-534r-19,l629,-534r-19,l590,-534r,19l610,-515r19,l730,-515r19,l768,-515r252,l1039,-515r5543,l6582,-534xm6601,-534r-19,l6582,-515r19,l6601,-534xm6731,-534r-19,l6712,-601r-19,l6693,-534r-92,l6601,-515r92,l6712,-515r19,l6731,-534xm9441,-534r-2640,l6781,-534r-50,l6731,-515r50,l6801,-515r2640,l9441,-534xm9460,-534r-19,l9441,-515r19,l9460,-534xm9542,-534r-82,l9460,-515r82,l9542,-534xm9561,-534r-19,l9542,-515r19,l9561,-534xm9631,-534r-19,l9612,-601r-20,l9592,-534r-31,l9561,-515r31,l9612,-515r19,l9631,-534xm9782,-534r-19,l9631,-534r,19l9763,-515r19,l9782,-534xm9981,-534r-19,l9782,-534r,19l9962,-515r19,l9981,-534xm10142,-534r-19,l9981,-534r,19l10123,-515r19,l10142,-534xm10272,-534r-20,l10252,-601r-19,l10233,-534r-91,l10142,-515r91,l10252,-515r20,l10272,-534xm10540,-534r-19,l10341,-534r,l10322,-534r-50,l10272,-515r50,l10341,-515r,l10521,-515r19,l10540,-534xm11201,-534r-19,l11182,-534r-200,l10963,-534r-202,l10742,-534r-202,l10540,-515r202,l10761,-515r202,l10982,-515r200,l11182,-515r19,l11201,-534xm11292,-534r-91,l11201,-515r91,l11292,-534xm11311,-601r-19,l11292,-534r,19l11311,-515r,-19l11311,-601xe" fillcolor="black" stroked="f">
              <v:stroke joinstyle="round"/>
              <v:formulas/>
              <v:path arrowok="t" o:connecttype="segments"/>
            </v:shape>
            <v:shape id="docshape59" o:spid="_x0000_s1033" type="#_x0000_t202" style="position:absolute;left:739;top:-1169;width:5601;height:568" filled="f" stroked="f">
              <v:textbox inset="0,0,0,0">
                <w:txbxContent>
                  <w:p w14:paraId="48D2B792" w14:textId="77777777" w:rsidR="00EB7C74" w:rsidRDefault="00C341EA">
                    <w:pPr>
                      <w:spacing w:line="241" w:lineRule="exact"/>
                      <w:rPr>
                        <w:sz w:val="16"/>
                      </w:rPr>
                    </w:pPr>
                    <w:r>
                      <w:rPr>
                        <w:b/>
                      </w:rPr>
                      <w:t>Assessment</w:t>
                    </w:r>
                    <w:r>
                      <w:rPr>
                        <w:b/>
                        <w:spacing w:val="-9"/>
                      </w:rPr>
                      <w:t xml:space="preserve"> </w:t>
                    </w:r>
                    <w:r>
                      <w:rPr>
                        <w:b/>
                      </w:rPr>
                      <w:t>Mark</w:t>
                    </w:r>
                    <w:r>
                      <w:rPr>
                        <w:b/>
                        <w:spacing w:val="-8"/>
                      </w:rPr>
                      <w:t xml:space="preserve"> </w:t>
                    </w:r>
                    <w:r>
                      <w:t>(</w:t>
                    </w:r>
                    <w:r>
                      <w:rPr>
                        <w:sz w:val="16"/>
                      </w:rPr>
                      <w:t>Assessment</w:t>
                    </w:r>
                    <w:r>
                      <w:rPr>
                        <w:spacing w:val="-6"/>
                        <w:sz w:val="16"/>
                      </w:rPr>
                      <w:t xml:space="preserve"> </w:t>
                    </w:r>
                    <w:r>
                      <w:rPr>
                        <w:sz w:val="16"/>
                      </w:rPr>
                      <w:t>marks</w:t>
                    </w:r>
                    <w:r>
                      <w:rPr>
                        <w:spacing w:val="-6"/>
                        <w:sz w:val="16"/>
                      </w:rPr>
                      <w:t xml:space="preserve"> </w:t>
                    </w:r>
                    <w:r>
                      <w:rPr>
                        <w:sz w:val="16"/>
                      </w:rPr>
                      <w:t>are</w:t>
                    </w:r>
                    <w:r>
                      <w:rPr>
                        <w:spacing w:val="-7"/>
                        <w:sz w:val="16"/>
                      </w:rPr>
                      <w:t xml:space="preserve"> </w:t>
                    </w:r>
                    <w:r>
                      <w:rPr>
                        <w:sz w:val="16"/>
                      </w:rPr>
                      <w:t>subject</w:t>
                    </w:r>
                    <w:r>
                      <w:rPr>
                        <w:spacing w:val="-6"/>
                        <w:sz w:val="16"/>
                      </w:rPr>
                      <w:t xml:space="preserve"> </w:t>
                    </w:r>
                    <w:r>
                      <w:rPr>
                        <w:sz w:val="16"/>
                      </w:rPr>
                      <w:t>to</w:t>
                    </w:r>
                    <w:r>
                      <w:rPr>
                        <w:spacing w:val="-5"/>
                        <w:sz w:val="16"/>
                      </w:rPr>
                      <w:t xml:space="preserve"> </w:t>
                    </w:r>
                    <w:r>
                      <w:rPr>
                        <w:sz w:val="16"/>
                      </w:rPr>
                      <w:t>ratification</w:t>
                    </w:r>
                    <w:r>
                      <w:rPr>
                        <w:spacing w:val="-5"/>
                        <w:sz w:val="16"/>
                      </w:rPr>
                      <w:t xml:space="preserve"> </w:t>
                    </w:r>
                    <w:r>
                      <w:rPr>
                        <w:sz w:val="16"/>
                      </w:rPr>
                      <w:t>at</w:t>
                    </w:r>
                    <w:r>
                      <w:rPr>
                        <w:spacing w:val="-6"/>
                        <w:sz w:val="16"/>
                      </w:rPr>
                      <w:t xml:space="preserve"> </w:t>
                    </w:r>
                    <w:r>
                      <w:rPr>
                        <w:spacing w:val="-5"/>
                        <w:sz w:val="16"/>
                      </w:rPr>
                      <w:t>the</w:t>
                    </w:r>
                  </w:p>
                  <w:p w14:paraId="56D93833" w14:textId="77777777" w:rsidR="00EB7C74" w:rsidRDefault="00C341EA">
                    <w:pPr>
                      <w:spacing w:line="143" w:lineRule="exact"/>
                      <w:rPr>
                        <w:sz w:val="13"/>
                      </w:rPr>
                    </w:pPr>
                    <w:r>
                      <w:rPr>
                        <w:sz w:val="13"/>
                      </w:rPr>
                      <w:t>Exam</w:t>
                    </w:r>
                    <w:r>
                      <w:rPr>
                        <w:spacing w:val="-6"/>
                        <w:sz w:val="13"/>
                      </w:rPr>
                      <w:t xml:space="preserve"> </w:t>
                    </w:r>
                    <w:r>
                      <w:rPr>
                        <w:sz w:val="13"/>
                      </w:rPr>
                      <w:t>Board.</w:t>
                    </w:r>
                    <w:r>
                      <w:rPr>
                        <w:spacing w:val="26"/>
                        <w:sz w:val="13"/>
                      </w:rPr>
                      <w:t xml:space="preserve"> </w:t>
                    </w:r>
                    <w:r>
                      <w:rPr>
                        <w:sz w:val="13"/>
                      </w:rPr>
                      <w:t>These</w:t>
                    </w:r>
                    <w:r>
                      <w:rPr>
                        <w:spacing w:val="-5"/>
                        <w:sz w:val="13"/>
                      </w:rPr>
                      <w:t xml:space="preserve"> </w:t>
                    </w:r>
                    <w:r>
                      <w:rPr>
                        <w:sz w:val="13"/>
                      </w:rPr>
                      <w:t>comments</w:t>
                    </w:r>
                    <w:r>
                      <w:rPr>
                        <w:spacing w:val="-6"/>
                        <w:sz w:val="13"/>
                      </w:rPr>
                      <w:t xml:space="preserve"> </w:t>
                    </w:r>
                    <w:r>
                      <w:rPr>
                        <w:sz w:val="13"/>
                      </w:rPr>
                      <w:t>and</w:t>
                    </w:r>
                    <w:r>
                      <w:rPr>
                        <w:spacing w:val="-5"/>
                        <w:sz w:val="13"/>
                      </w:rPr>
                      <w:t xml:space="preserve"> </w:t>
                    </w:r>
                    <w:r>
                      <w:rPr>
                        <w:sz w:val="13"/>
                      </w:rPr>
                      <w:t>marks</w:t>
                    </w:r>
                    <w:r>
                      <w:rPr>
                        <w:spacing w:val="-6"/>
                        <w:sz w:val="13"/>
                      </w:rPr>
                      <w:t xml:space="preserve"> </w:t>
                    </w:r>
                    <w:r>
                      <w:rPr>
                        <w:sz w:val="13"/>
                      </w:rPr>
                      <w:t>are</w:t>
                    </w:r>
                    <w:r>
                      <w:rPr>
                        <w:spacing w:val="-5"/>
                        <w:sz w:val="13"/>
                      </w:rPr>
                      <w:t xml:space="preserve"> </w:t>
                    </w:r>
                    <w:r>
                      <w:rPr>
                        <w:sz w:val="13"/>
                      </w:rPr>
                      <w:t>to</w:t>
                    </w:r>
                    <w:r>
                      <w:rPr>
                        <w:spacing w:val="-6"/>
                        <w:sz w:val="13"/>
                      </w:rPr>
                      <w:t xml:space="preserve"> </w:t>
                    </w:r>
                    <w:r>
                      <w:rPr>
                        <w:sz w:val="13"/>
                      </w:rPr>
                      <w:t>give</w:t>
                    </w:r>
                    <w:r>
                      <w:rPr>
                        <w:spacing w:val="-6"/>
                        <w:sz w:val="13"/>
                      </w:rPr>
                      <w:t xml:space="preserve"> </w:t>
                    </w:r>
                    <w:r>
                      <w:rPr>
                        <w:sz w:val="13"/>
                      </w:rPr>
                      <w:t>feedback</w:t>
                    </w:r>
                    <w:r>
                      <w:rPr>
                        <w:spacing w:val="-5"/>
                        <w:sz w:val="13"/>
                      </w:rPr>
                      <w:t xml:space="preserve"> </w:t>
                    </w:r>
                    <w:r>
                      <w:rPr>
                        <w:sz w:val="13"/>
                      </w:rPr>
                      <w:t>on</w:t>
                    </w:r>
                    <w:r>
                      <w:rPr>
                        <w:spacing w:val="-6"/>
                        <w:sz w:val="13"/>
                      </w:rPr>
                      <w:t xml:space="preserve"> </w:t>
                    </w:r>
                    <w:r>
                      <w:rPr>
                        <w:sz w:val="13"/>
                      </w:rPr>
                      <w:t>module</w:t>
                    </w:r>
                    <w:r>
                      <w:rPr>
                        <w:spacing w:val="-5"/>
                        <w:sz w:val="13"/>
                      </w:rPr>
                      <w:t xml:space="preserve"> </w:t>
                    </w:r>
                    <w:r>
                      <w:rPr>
                        <w:spacing w:val="-4"/>
                        <w:sz w:val="13"/>
                      </w:rPr>
                      <w:t>work</w:t>
                    </w:r>
                  </w:p>
                  <w:p w14:paraId="664DE666" w14:textId="77777777" w:rsidR="00EB7C74" w:rsidRDefault="00C341EA">
                    <w:pPr>
                      <w:spacing w:line="183" w:lineRule="exact"/>
                      <w:rPr>
                        <w:sz w:val="16"/>
                      </w:rPr>
                    </w:pPr>
                    <w:r>
                      <w:rPr>
                        <w:sz w:val="16"/>
                      </w:rPr>
                      <w:t>and</w:t>
                    </w:r>
                    <w:r>
                      <w:rPr>
                        <w:spacing w:val="-6"/>
                        <w:sz w:val="16"/>
                      </w:rPr>
                      <w:t xml:space="preserve"> </w:t>
                    </w:r>
                    <w:r>
                      <w:rPr>
                        <w:sz w:val="16"/>
                      </w:rPr>
                      <w:t>are</w:t>
                    </w:r>
                    <w:r>
                      <w:rPr>
                        <w:spacing w:val="-4"/>
                        <w:sz w:val="16"/>
                      </w:rPr>
                      <w:t xml:space="preserve"> </w:t>
                    </w:r>
                    <w:r>
                      <w:rPr>
                        <w:sz w:val="16"/>
                      </w:rPr>
                      <w:t>for</w:t>
                    </w:r>
                    <w:r>
                      <w:rPr>
                        <w:spacing w:val="-4"/>
                        <w:sz w:val="16"/>
                      </w:rPr>
                      <w:t xml:space="preserve"> </w:t>
                    </w:r>
                    <w:r>
                      <w:rPr>
                        <w:sz w:val="16"/>
                      </w:rPr>
                      <w:t>guidance</w:t>
                    </w:r>
                    <w:r>
                      <w:rPr>
                        <w:spacing w:val="-7"/>
                        <w:sz w:val="16"/>
                      </w:rPr>
                      <w:t xml:space="preserve"> </w:t>
                    </w:r>
                    <w:r>
                      <w:rPr>
                        <w:sz w:val="16"/>
                      </w:rPr>
                      <w:t>only</w:t>
                    </w:r>
                    <w:r>
                      <w:rPr>
                        <w:spacing w:val="-2"/>
                        <w:sz w:val="16"/>
                      </w:rPr>
                      <w:t xml:space="preserve"> </w:t>
                    </w:r>
                    <w:r>
                      <w:rPr>
                        <w:sz w:val="16"/>
                      </w:rPr>
                      <w:t>until</w:t>
                    </w:r>
                    <w:r>
                      <w:rPr>
                        <w:spacing w:val="-5"/>
                        <w:sz w:val="16"/>
                      </w:rPr>
                      <w:t xml:space="preserve"> </w:t>
                    </w:r>
                    <w:r>
                      <w:rPr>
                        <w:sz w:val="16"/>
                      </w:rPr>
                      <w:t>they</w:t>
                    </w:r>
                    <w:r>
                      <w:rPr>
                        <w:spacing w:val="-2"/>
                        <w:sz w:val="16"/>
                      </w:rPr>
                      <w:t xml:space="preserve"> </w:t>
                    </w:r>
                    <w:r>
                      <w:rPr>
                        <w:sz w:val="16"/>
                      </w:rPr>
                      <w:t>are</w:t>
                    </w:r>
                    <w:r>
                      <w:rPr>
                        <w:spacing w:val="-6"/>
                        <w:sz w:val="16"/>
                      </w:rPr>
                      <w:t xml:space="preserve"> </w:t>
                    </w:r>
                    <w:r>
                      <w:rPr>
                        <w:sz w:val="16"/>
                      </w:rPr>
                      <w:t>confirmed.</w:t>
                    </w:r>
                    <w:r>
                      <w:rPr>
                        <w:spacing w:val="-2"/>
                        <w:sz w:val="16"/>
                      </w:rPr>
                      <w:t xml:space="preserve"> </w:t>
                    </w:r>
                    <w:r>
                      <w:rPr>
                        <w:spacing w:val="-10"/>
                        <w:sz w:val="16"/>
                      </w:rPr>
                      <w:t>)</w:t>
                    </w:r>
                  </w:p>
                </w:txbxContent>
              </v:textbox>
            </v:shape>
            <v:shape id="docshape60" o:spid="_x0000_s1032" type="#_x0000_t202" style="position:absolute;left:6781;top:-1285;width:2564;height:749" filled="f" stroked="f">
              <v:textbox inset="0,0,0,0">
                <w:txbxContent>
                  <w:p w14:paraId="1533C749" w14:textId="77777777" w:rsidR="00EB7C74" w:rsidRDefault="00C341EA">
                    <w:pPr>
                      <w:spacing w:line="235" w:lineRule="auto"/>
                      <w:rPr>
                        <w:b/>
                        <w:sz w:val="16"/>
                      </w:rPr>
                    </w:pPr>
                    <w:r>
                      <w:rPr>
                        <w:b/>
                        <w:sz w:val="16"/>
                      </w:rPr>
                      <w:t>Late</w:t>
                    </w:r>
                    <w:r>
                      <w:rPr>
                        <w:b/>
                        <w:spacing w:val="-9"/>
                        <w:sz w:val="16"/>
                      </w:rPr>
                      <w:t xml:space="preserve"> </w:t>
                    </w:r>
                    <w:r>
                      <w:rPr>
                        <w:b/>
                        <w:sz w:val="16"/>
                      </w:rPr>
                      <w:t>Submission</w:t>
                    </w:r>
                    <w:r>
                      <w:rPr>
                        <w:b/>
                        <w:spacing w:val="-9"/>
                        <w:sz w:val="16"/>
                      </w:rPr>
                      <w:t xml:space="preserve"> </w:t>
                    </w:r>
                    <w:r>
                      <w:rPr>
                        <w:b/>
                        <w:sz w:val="16"/>
                      </w:rPr>
                      <w:t>Penalties</w:t>
                    </w:r>
                    <w:r>
                      <w:rPr>
                        <w:b/>
                        <w:spacing w:val="-11"/>
                        <w:sz w:val="16"/>
                      </w:rPr>
                      <w:t xml:space="preserve"> </w:t>
                    </w:r>
                    <w:r>
                      <w:rPr>
                        <w:b/>
                        <w:sz w:val="16"/>
                      </w:rPr>
                      <w:t>(tick</w:t>
                    </w:r>
                    <w:r>
                      <w:rPr>
                        <w:b/>
                        <w:spacing w:val="-10"/>
                        <w:sz w:val="16"/>
                      </w:rPr>
                      <w:t xml:space="preserve"> </w:t>
                    </w:r>
                    <w:r>
                      <w:rPr>
                        <w:b/>
                        <w:sz w:val="16"/>
                      </w:rPr>
                      <w:t xml:space="preserve">if </w:t>
                    </w:r>
                    <w:r>
                      <w:rPr>
                        <w:b/>
                        <w:spacing w:val="-2"/>
                        <w:sz w:val="16"/>
                      </w:rPr>
                      <w:t>appropriate)</w:t>
                    </w:r>
                  </w:p>
                  <w:p w14:paraId="7E70E6D3" w14:textId="77777777" w:rsidR="00EB7C74" w:rsidRDefault="00C341EA">
                    <w:pPr>
                      <w:spacing w:before="9"/>
                      <w:rPr>
                        <w:sz w:val="12"/>
                      </w:rPr>
                    </w:pPr>
                    <w:r>
                      <w:rPr>
                        <w:sz w:val="16"/>
                      </w:rPr>
                      <w:t>Up</w:t>
                    </w:r>
                    <w:r>
                      <w:rPr>
                        <w:spacing w:val="-2"/>
                        <w:sz w:val="16"/>
                      </w:rPr>
                      <w:t xml:space="preserve"> </w:t>
                    </w:r>
                    <w:r>
                      <w:rPr>
                        <w:sz w:val="16"/>
                      </w:rPr>
                      <w:t>to</w:t>
                    </w:r>
                    <w:r>
                      <w:rPr>
                        <w:spacing w:val="-2"/>
                        <w:sz w:val="16"/>
                      </w:rPr>
                      <w:t xml:space="preserve"> </w:t>
                    </w:r>
                    <w:r>
                      <w:rPr>
                        <w:sz w:val="16"/>
                      </w:rPr>
                      <w:t>1</w:t>
                    </w:r>
                    <w:r>
                      <w:rPr>
                        <w:spacing w:val="-4"/>
                        <w:sz w:val="16"/>
                      </w:rPr>
                      <w:t xml:space="preserve"> </w:t>
                    </w:r>
                    <w:r>
                      <w:rPr>
                        <w:sz w:val="16"/>
                      </w:rPr>
                      <w:t>week</w:t>
                    </w:r>
                    <w:r>
                      <w:rPr>
                        <w:spacing w:val="-3"/>
                        <w:sz w:val="16"/>
                      </w:rPr>
                      <w:t xml:space="preserve"> </w:t>
                    </w:r>
                    <w:r>
                      <w:rPr>
                        <w:sz w:val="16"/>
                      </w:rPr>
                      <w:t>late</w:t>
                    </w:r>
                    <w:r>
                      <w:rPr>
                        <w:spacing w:val="-2"/>
                        <w:sz w:val="16"/>
                      </w:rPr>
                      <w:t xml:space="preserve"> </w:t>
                    </w:r>
                    <w:r>
                      <w:rPr>
                        <w:sz w:val="16"/>
                      </w:rPr>
                      <w:t>(</w:t>
                    </w:r>
                    <w:r>
                      <w:rPr>
                        <w:sz w:val="12"/>
                      </w:rPr>
                      <w:t>40%</w:t>
                    </w:r>
                    <w:r>
                      <w:rPr>
                        <w:spacing w:val="-3"/>
                        <w:sz w:val="12"/>
                      </w:rPr>
                      <w:t xml:space="preserve"> </w:t>
                    </w:r>
                    <w:r>
                      <w:rPr>
                        <w:spacing w:val="-4"/>
                        <w:sz w:val="12"/>
                      </w:rPr>
                      <w:t>Max)</w:t>
                    </w:r>
                  </w:p>
                  <w:p w14:paraId="4C542C68" w14:textId="77777777" w:rsidR="00EB7C74" w:rsidRDefault="00C341EA">
                    <w:pPr>
                      <w:spacing w:before="10"/>
                      <w:rPr>
                        <w:sz w:val="12"/>
                      </w:rPr>
                    </w:pPr>
                    <w:r>
                      <w:rPr>
                        <w:sz w:val="16"/>
                      </w:rPr>
                      <w:t>Over</w:t>
                    </w:r>
                    <w:r>
                      <w:rPr>
                        <w:spacing w:val="-3"/>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2"/>
                        <w:sz w:val="16"/>
                      </w:rPr>
                      <w:t xml:space="preserve"> </w:t>
                    </w:r>
                    <w:r>
                      <w:rPr>
                        <w:spacing w:val="-4"/>
                        <w:sz w:val="16"/>
                      </w:rPr>
                      <w:t>(</w:t>
                    </w:r>
                    <w:r>
                      <w:rPr>
                        <w:spacing w:val="-4"/>
                        <w:sz w:val="12"/>
                      </w:rPr>
                      <w:t>0%)</w:t>
                    </w:r>
                  </w:p>
                </w:txbxContent>
              </v:textbox>
            </v:shape>
            <v:shape id="docshape61" o:spid="_x0000_s1031" type="#_x0000_t202" style="position:absolute;left:11004;top:-1010;width:198;height:223" filled="f" stroked="f">
              <v:textbox inset="0,0,0,0">
                <w:txbxContent>
                  <w:p w14:paraId="11CAD85A" w14:textId="77777777" w:rsidR="00EB7C74" w:rsidRDefault="00C341EA">
                    <w:pPr>
                      <w:spacing w:line="223" w:lineRule="exact"/>
                      <w:rPr>
                        <w:b/>
                        <w:sz w:val="20"/>
                      </w:rPr>
                    </w:pPr>
                    <w:r>
                      <w:rPr>
                        <w:b/>
                        <w:w w:val="99"/>
                        <w:sz w:val="20"/>
                      </w:rPr>
                      <w:t>%</w:t>
                    </w:r>
                  </w:p>
                </w:txbxContent>
              </v:textbox>
            </v:shape>
            <w10:wrap anchorx="page"/>
          </v:group>
        </w:pict>
      </w:r>
      <w:r w:rsidR="00C341EA">
        <w:rPr>
          <w:rFonts w:ascii="Times New Roman"/>
          <w:sz w:val="20"/>
        </w:rPr>
        <w:t>Page</w:t>
      </w:r>
      <w:r w:rsidR="00C341EA">
        <w:rPr>
          <w:rFonts w:ascii="Times New Roman"/>
          <w:spacing w:val="-1"/>
          <w:sz w:val="20"/>
        </w:rPr>
        <w:t xml:space="preserve"> </w:t>
      </w:r>
      <w:r w:rsidR="00C341EA">
        <w:rPr>
          <w:rFonts w:ascii="Times New Roman"/>
          <w:b/>
          <w:sz w:val="20"/>
        </w:rPr>
        <w:t xml:space="preserve">5 </w:t>
      </w:r>
      <w:r w:rsidR="00C341EA">
        <w:rPr>
          <w:rFonts w:ascii="Times New Roman"/>
          <w:sz w:val="20"/>
        </w:rPr>
        <w:t>of</w:t>
      </w:r>
      <w:r w:rsidR="00C341EA">
        <w:rPr>
          <w:rFonts w:ascii="Times New Roman"/>
          <w:spacing w:val="-2"/>
          <w:sz w:val="20"/>
        </w:rPr>
        <w:t xml:space="preserve"> </w:t>
      </w:r>
      <w:r w:rsidR="00C341EA">
        <w:rPr>
          <w:rFonts w:ascii="Times New Roman"/>
          <w:b/>
          <w:spacing w:val="-10"/>
          <w:sz w:val="20"/>
        </w:rPr>
        <w:t>9</w:t>
      </w:r>
    </w:p>
    <w:p w14:paraId="1EF07D2B" w14:textId="77777777" w:rsidR="00EB7C74" w:rsidRDefault="00EB7C74">
      <w:pPr>
        <w:jc w:val="center"/>
        <w:rPr>
          <w:rFonts w:ascii="Times New Roman"/>
          <w:sz w:val="20"/>
        </w:rPr>
        <w:sectPr w:rsidR="00EB7C74">
          <w:pgSz w:w="11900" w:h="16840"/>
          <w:pgMar w:top="960" w:right="580" w:bottom="280" w:left="580" w:header="720" w:footer="720" w:gutter="0"/>
          <w:cols w:space="720"/>
        </w:sectPr>
      </w:pPr>
    </w:p>
    <w:p w14:paraId="0AFE9E49" w14:textId="77777777" w:rsidR="00EB7C74" w:rsidRDefault="007052A9">
      <w:pPr>
        <w:pStyle w:val="BodyText"/>
        <w:ind w:left="108"/>
        <w:rPr>
          <w:rFonts w:ascii="Times New Roman"/>
          <w:sz w:val="20"/>
        </w:rPr>
      </w:pPr>
      <w:r>
        <w:lastRenderedPageBreak/>
        <w:pict w14:anchorId="03D03141">
          <v:rect id="docshape62" o:spid="_x0000_s1029" style="position:absolute;left:0;text-align:left;margin-left:0;margin-top:0;width:841.9pt;height:594.95pt;z-index:-16210432;mso-position-horizontal-relative:page;mso-position-vertical-relative:page" fillcolor="#f3fff3" stroked="f">
            <w10:wrap anchorx="page" anchory="page"/>
          </v:rect>
        </w:pict>
      </w:r>
      <w:r>
        <w:rPr>
          <w:rFonts w:ascii="Times New Roman"/>
          <w:sz w:val="20"/>
        </w:rPr>
      </w:r>
      <w:r>
        <w:rPr>
          <w:rFonts w:ascii="Times New Roman"/>
          <w:sz w:val="20"/>
        </w:rPr>
        <w:pict w14:anchorId="084A8DE9">
          <v:shape id="docshape63" o:spid="_x0000_s1091" type="#_x0000_t202" style="width:769.5pt;height:23.2pt;mso-left-percent:-10001;mso-top-percent:-10001;mso-position-horizontal:absolute;mso-position-horizontal-relative:char;mso-position-vertical:absolute;mso-position-vertical-relative:line;mso-left-percent:-10001;mso-top-percent:-10001" fillcolor="#8db3e0" strokeweight=".48pt">
            <v:textbox inset="0,0,0,0">
              <w:txbxContent>
                <w:p w14:paraId="3B804E7B" w14:textId="77777777" w:rsidR="00EB7C74" w:rsidRDefault="00C341EA">
                  <w:pPr>
                    <w:spacing w:before="102"/>
                    <w:ind w:left="102"/>
                    <w:rPr>
                      <w:rFonts w:ascii="Calibri"/>
                      <w:b/>
                      <w:color w:val="000000"/>
                      <w:sz w:val="20"/>
                    </w:rPr>
                  </w:pPr>
                  <w:r>
                    <w:rPr>
                      <w:rFonts w:ascii="Calibri"/>
                      <w:b/>
                      <w:color w:val="2E3944"/>
                      <w:w w:val="95"/>
                      <w:sz w:val="20"/>
                    </w:rPr>
                    <w:t>GENERIC</w:t>
                  </w:r>
                  <w:r>
                    <w:rPr>
                      <w:rFonts w:ascii="Calibri"/>
                      <w:b/>
                      <w:color w:val="2E3944"/>
                      <w:spacing w:val="26"/>
                      <w:sz w:val="20"/>
                    </w:rPr>
                    <w:t xml:space="preserve"> </w:t>
                  </w:r>
                  <w:r>
                    <w:rPr>
                      <w:rFonts w:ascii="Calibri"/>
                      <w:b/>
                      <w:color w:val="2E3944"/>
                      <w:w w:val="95"/>
                      <w:sz w:val="20"/>
                    </w:rPr>
                    <w:t>ASSESSMENT</w:t>
                  </w:r>
                  <w:r>
                    <w:rPr>
                      <w:rFonts w:ascii="Calibri"/>
                      <w:b/>
                      <w:color w:val="2E3944"/>
                      <w:spacing w:val="30"/>
                      <w:sz w:val="20"/>
                    </w:rPr>
                    <w:t xml:space="preserve"> </w:t>
                  </w:r>
                  <w:r>
                    <w:rPr>
                      <w:rFonts w:ascii="Calibri"/>
                      <w:b/>
                      <w:color w:val="2E3944"/>
                      <w:spacing w:val="-2"/>
                      <w:w w:val="95"/>
                      <w:sz w:val="20"/>
                    </w:rPr>
                    <w:t>CRITERIA</w:t>
                  </w:r>
                </w:p>
              </w:txbxContent>
            </v:textbox>
            <w10:anchorlock/>
          </v:shape>
        </w:pict>
      </w:r>
    </w:p>
    <w:p w14:paraId="650B0AD1" w14:textId="77777777" w:rsidR="00EB7C74" w:rsidRDefault="00EB7C74">
      <w:pPr>
        <w:pStyle w:val="BodyText"/>
        <w:spacing w:before="5"/>
        <w:rPr>
          <w:rFonts w:ascii="Times New Roman"/>
          <w:b/>
          <w:sz w:val="17"/>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5422"/>
      </w:tblGrid>
      <w:tr w:rsidR="00EB7C74" w14:paraId="7F2835E2" w14:textId="77777777">
        <w:trPr>
          <w:trHeight w:val="210"/>
        </w:trPr>
        <w:tc>
          <w:tcPr>
            <w:tcW w:w="15422" w:type="dxa"/>
            <w:shd w:val="clear" w:color="auto" w:fill="8DB3E0"/>
          </w:tcPr>
          <w:p w14:paraId="73AAEBE2" w14:textId="77777777" w:rsidR="00EB7C74" w:rsidRDefault="00C341EA">
            <w:pPr>
              <w:pStyle w:val="TableParagraph"/>
              <w:spacing w:line="191" w:lineRule="exact"/>
              <w:ind w:left="112"/>
              <w:rPr>
                <w:b/>
                <w:sz w:val="20"/>
              </w:rPr>
            </w:pPr>
            <w:r>
              <w:rPr>
                <w:b/>
                <w:spacing w:val="-2"/>
                <w:sz w:val="20"/>
              </w:rPr>
              <w:t>Level</w:t>
            </w:r>
            <w:r>
              <w:rPr>
                <w:b/>
                <w:spacing w:val="-7"/>
                <w:sz w:val="20"/>
              </w:rPr>
              <w:t xml:space="preserve"> </w:t>
            </w:r>
            <w:r>
              <w:rPr>
                <w:b/>
                <w:spacing w:val="-10"/>
                <w:sz w:val="20"/>
              </w:rPr>
              <w:t>4</w:t>
            </w:r>
          </w:p>
        </w:tc>
      </w:tr>
      <w:tr w:rsidR="00EB7C74" w14:paraId="2AA539EC" w14:textId="77777777">
        <w:trPr>
          <w:trHeight w:val="1590"/>
        </w:trPr>
        <w:tc>
          <w:tcPr>
            <w:tcW w:w="15422" w:type="dxa"/>
            <w:shd w:val="clear" w:color="auto" w:fill="DAECF3"/>
          </w:tcPr>
          <w:p w14:paraId="44A817D0" w14:textId="77777777" w:rsidR="00EB7C74" w:rsidRDefault="00C341EA">
            <w:pPr>
              <w:pStyle w:val="TableParagraph"/>
              <w:ind w:left="112" w:right="29"/>
              <w:rPr>
                <w:sz w:val="20"/>
              </w:rPr>
            </w:pPr>
            <w:r>
              <w:rPr>
                <w:sz w:val="20"/>
              </w:rPr>
              <w:t>In</w:t>
            </w:r>
            <w:r>
              <w:rPr>
                <w:spacing w:val="-1"/>
                <w:sz w:val="20"/>
              </w:rPr>
              <w:t xml:space="preserve"> </w:t>
            </w:r>
            <w:r>
              <w:rPr>
                <w:sz w:val="20"/>
              </w:rPr>
              <w:t>accordance with the</w:t>
            </w:r>
            <w:r>
              <w:rPr>
                <w:spacing w:val="-3"/>
                <w:sz w:val="20"/>
              </w:rPr>
              <w:t xml:space="preserve"> </w:t>
            </w:r>
            <w:r>
              <w:rPr>
                <w:sz w:val="20"/>
              </w:rPr>
              <w:t>Framework for</w:t>
            </w:r>
            <w:r>
              <w:rPr>
                <w:spacing w:val="-2"/>
                <w:sz w:val="20"/>
              </w:rPr>
              <w:t xml:space="preserve"> </w:t>
            </w:r>
            <w:r>
              <w:rPr>
                <w:sz w:val="20"/>
              </w:rPr>
              <w:t>Higher Education Qualifications, at the end</w:t>
            </w:r>
            <w:r>
              <w:rPr>
                <w:spacing w:val="-3"/>
                <w:sz w:val="20"/>
              </w:rPr>
              <w:t xml:space="preserve"> </w:t>
            </w:r>
            <w:r>
              <w:rPr>
                <w:sz w:val="20"/>
              </w:rPr>
              <w:t>of Level</w:t>
            </w:r>
            <w:r>
              <w:rPr>
                <w:spacing w:val="-1"/>
                <w:sz w:val="20"/>
              </w:rPr>
              <w:t xml:space="preserve"> </w:t>
            </w:r>
            <w:r>
              <w:rPr>
                <w:sz w:val="20"/>
              </w:rPr>
              <w:t>4</w:t>
            </w:r>
            <w:r>
              <w:rPr>
                <w:spacing w:val="-3"/>
                <w:sz w:val="20"/>
              </w:rPr>
              <w:t xml:space="preserve"> </w:t>
            </w:r>
            <w:r>
              <w:rPr>
                <w:sz w:val="20"/>
              </w:rPr>
              <w:t>students will</w:t>
            </w:r>
            <w:r>
              <w:rPr>
                <w:spacing w:val="-1"/>
                <w:sz w:val="20"/>
              </w:rPr>
              <w:t xml:space="preserve"> </w:t>
            </w:r>
            <w:r>
              <w:rPr>
                <w:sz w:val="20"/>
              </w:rPr>
              <w:t>be expected</w:t>
            </w:r>
            <w:r>
              <w:rPr>
                <w:spacing w:val="-2"/>
                <w:sz w:val="20"/>
              </w:rPr>
              <w:t xml:space="preserve"> </w:t>
            </w:r>
            <w:r>
              <w:rPr>
                <w:sz w:val="20"/>
              </w:rPr>
              <w:t>to</w:t>
            </w:r>
            <w:r>
              <w:rPr>
                <w:spacing w:val="-1"/>
                <w:sz w:val="20"/>
              </w:rPr>
              <w:t xml:space="preserve"> </w:t>
            </w:r>
            <w:r>
              <w:rPr>
                <w:sz w:val="20"/>
              </w:rPr>
              <w:t>have demonstrated knowledge of the basic underlying</w:t>
            </w:r>
            <w:r>
              <w:rPr>
                <w:spacing w:val="-7"/>
                <w:sz w:val="20"/>
              </w:rPr>
              <w:t xml:space="preserve"> </w:t>
            </w:r>
            <w:r>
              <w:rPr>
                <w:sz w:val="20"/>
              </w:rPr>
              <w:t>concepts</w:t>
            </w:r>
            <w:r>
              <w:rPr>
                <w:spacing w:val="-1"/>
                <w:sz w:val="20"/>
              </w:rPr>
              <w:t xml:space="preserve"> </w:t>
            </w:r>
            <w:r>
              <w:rPr>
                <w:sz w:val="20"/>
              </w:rPr>
              <w:t>and</w:t>
            </w:r>
            <w:r>
              <w:rPr>
                <w:spacing w:val="-6"/>
                <w:sz w:val="20"/>
              </w:rPr>
              <w:t xml:space="preserve"> </w:t>
            </w:r>
            <w:r>
              <w:rPr>
                <w:sz w:val="20"/>
              </w:rPr>
              <w:t>principles</w:t>
            </w:r>
            <w:r>
              <w:rPr>
                <w:spacing w:val="-1"/>
                <w:sz w:val="20"/>
              </w:rPr>
              <w:t xml:space="preserve"> </w:t>
            </w:r>
            <w:r>
              <w:rPr>
                <w:sz w:val="20"/>
              </w:rPr>
              <w:t>of</w:t>
            </w:r>
            <w:r>
              <w:rPr>
                <w:spacing w:val="-8"/>
                <w:sz w:val="20"/>
              </w:rPr>
              <w:t xml:space="preserve"> </w:t>
            </w:r>
            <w:r>
              <w:rPr>
                <w:sz w:val="20"/>
              </w:rPr>
              <w:t>a</w:t>
            </w:r>
            <w:r>
              <w:rPr>
                <w:spacing w:val="-8"/>
                <w:sz w:val="20"/>
              </w:rPr>
              <w:t xml:space="preserve"> </w:t>
            </w:r>
            <w:r>
              <w:rPr>
                <w:sz w:val="20"/>
              </w:rPr>
              <w:t>subject,</w:t>
            </w:r>
            <w:r>
              <w:rPr>
                <w:spacing w:val="-4"/>
                <w:sz w:val="20"/>
              </w:rPr>
              <w:t xml:space="preserve"> </w:t>
            </w:r>
            <w:r>
              <w:rPr>
                <w:sz w:val="20"/>
              </w:rPr>
              <w:t>and</w:t>
            </w:r>
            <w:r>
              <w:rPr>
                <w:spacing w:val="-5"/>
                <w:sz w:val="20"/>
              </w:rPr>
              <w:t xml:space="preserve"> </w:t>
            </w:r>
            <w:r>
              <w:rPr>
                <w:sz w:val="20"/>
              </w:rPr>
              <w:t>an</w:t>
            </w:r>
            <w:r>
              <w:rPr>
                <w:spacing w:val="-6"/>
                <w:sz w:val="20"/>
              </w:rPr>
              <w:t xml:space="preserve"> </w:t>
            </w:r>
            <w:r>
              <w:rPr>
                <w:sz w:val="20"/>
              </w:rPr>
              <w:t>ability</w:t>
            </w:r>
            <w:r>
              <w:rPr>
                <w:spacing w:val="-2"/>
                <w:sz w:val="20"/>
              </w:rPr>
              <w:t xml:space="preserve"> </w:t>
            </w:r>
            <w:r>
              <w:rPr>
                <w:sz w:val="20"/>
              </w:rPr>
              <w:t>to</w:t>
            </w:r>
            <w:r>
              <w:rPr>
                <w:spacing w:val="-3"/>
                <w:sz w:val="20"/>
              </w:rPr>
              <w:t xml:space="preserve"> </w:t>
            </w:r>
            <w:r>
              <w:rPr>
                <w:sz w:val="20"/>
              </w:rPr>
              <w:t>evaluate</w:t>
            </w:r>
            <w:r>
              <w:rPr>
                <w:spacing w:val="-7"/>
                <w:sz w:val="20"/>
              </w:rPr>
              <w:t xml:space="preserve"> </w:t>
            </w:r>
            <w:r>
              <w:rPr>
                <w:sz w:val="20"/>
              </w:rPr>
              <w:t>and</w:t>
            </w:r>
            <w:r>
              <w:rPr>
                <w:spacing w:val="-3"/>
                <w:sz w:val="20"/>
              </w:rPr>
              <w:t xml:space="preserve"> </w:t>
            </w:r>
            <w:r>
              <w:rPr>
                <w:sz w:val="20"/>
              </w:rPr>
              <w:t>interpret</w:t>
            </w:r>
            <w:r>
              <w:rPr>
                <w:spacing w:val="-8"/>
                <w:sz w:val="20"/>
              </w:rPr>
              <w:t xml:space="preserve"> </w:t>
            </w:r>
            <w:r>
              <w:rPr>
                <w:sz w:val="20"/>
              </w:rPr>
              <w:t>these</w:t>
            </w:r>
            <w:r>
              <w:rPr>
                <w:spacing w:val="-5"/>
                <w:sz w:val="20"/>
              </w:rPr>
              <w:t xml:space="preserve"> </w:t>
            </w:r>
            <w:r>
              <w:rPr>
                <w:sz w:val="20"/>
              </w:rPr>
              <w:t>within</w:t>
            </w:r>
            <w:r>
              <w:rPr>
                <w:spacing w:val="-5"/>
                <w:sz w:val="20"/>
              </w:rPr>
              <w:t xml:space="preserve"> </w:t>
            </w:r>
            <w:r>
              <w:rPr>
                <w:sz w:val="20"/>
              </w:rPr>
              <w:t>the</w:t>
            </w:r>
            <w:r>
              <w:rPr>
                <w:spacing w:val="-6"/>
                <w:sz w:val="20"/>
              </w:rPr>
              <w:t xml:space="preserve"> </w:t>
            </w:r>
            <w:r>
              <w:rPr>
                <w:sz w:val="20"/>
              </w:rPr>
              <w:t>context</w:t>
            </w:r>
            <w:r>
              <w:rPr>
                <w:spacing w:val="-3"/>
                <w:sz w:val="20"/>
              </w:rPr>
              <w:t xml:space="preserve"> </w:t>
            </w:r>
            <w:r>
              <w:rPr>
                <w:sz w:val="20"/>
              </w:rPr>
              <w:t>of</w:t>
            </w:r>
            <w:r>
              <w:rPr>
                <w:spacing w:val="-7"/>
                <w:sz w:val="20"/>
              </w:rPr>
              <w:t xml:space="preserve"> </w:t>
            </w:r>
            <w:r>
              <w:rPr>
                <w:sz w:val="20"/>
              </w:rPr>
              <w:t>that</w:t>
            </w:r>
            <w:r>
              <w:rPr>
                <w:spacing w:val="-3"/>
                <w:sz w:val="20"/>
              </w:rPr>
              <w:t xml:space="preserve"> </w:t>
            </w:r>
            <w:r>
              <w:rPr>
                <w:sz w:val="20"/>
              </w:rPr>
              <w:t>area</w:t>
            </w:r>
            <w:r>
              <w:rPr>
                <w:spacing w:val="-8"/>
                <w:sz w:val="20"/>
              </w:rPr>
              <w:t xml:space="preserve"> </w:t>
            </w:r>
            <w:r>
              <w:rPr>
                <w:sz w:val="20"/>
              </w:rPr>
              <w:t>of</w:t>
            </w:r>
            <w:r>
              <w:rPr>
                <w:spacing w:val="-8"/>
                <w:sz w:val="20"/>
              </w:rPr>
              <w:t xml:space="preserve"> </w:t>
            </w:r>
            <w:r>
              <w:rPr>
                <w:sz w:val="20"/>
              </w:rPr>
              <w:t>study.</w:t>
            </w:r>
            <w:r>
              <w:rPr>
                <w:spacing w:val="-8"/>
                <w:sz w:val="20"/>
              </w:rPr>
              <w:t xml:space="preserve"> </w:t>
            </w:r>
            <w:r>
              <w:rPr>
                <w:sz w:val="20"/>
              </w:rPr>
              <w:t>They</w:t>
            </w:r>
            <w:r>
              <w:rPr>
                <w:spacing w:val="-1"/>
                <w:sz w:val="20"/>
              </w:rPr>
              <w:t xml:space="preserve"> </w:t>
            </w:r>
            <w:r>
              <w:rPr>
                <w:sz w:val="20"/>
              </w:rPr>
              <w:t>should</w:t>
            </w:r>
            <w:r>
              <w:rPr>
                <w:spacing w:val="-1"/>
                <w:sz w:val="20"/>
              </w:rPr>
              <w:t xml:space="preserve"> </w:t>
            </w:r>
            <w:r>
              <w:rPr>
                <w:sz w:val="20"/>
              </w:rPr>
              <w:t>be</w:t>
            </w:r>
            <w:r>
              <w:rPr>
                <w:spacing w:val="-3"/>
                <w:sz w:val="20"/>
              </w:rPr>
              <w:t xml:space="preserve"> </w:t>
            </w:r>
            <w:r>
              <w:rPr>
                <w:sz w:val="20"/>
              </w:rPr>
              <w:t>able</w:t>
            </w:r>
            <w:r>
              <w:rPr>
                <w:spacing w:val="-5"/>
                <w:sz w:val="20"/>
              </w:rPr>
              <w:t xml:space="preserve"> </w:t>
            </w:r>
            <w:r>
              <w:rPr>
                <w:sz w:val="20"/>
              </w:rPr>
              <w:t>to</w:t>
            </w:r>
            <w:r>
              <w:rPr>
                <w:spacing w:val="-6"/>
                <w:sz w:val="20"/>
              </w:rPr>
              <w:t xml:space="preserve"> </w:t>
            </w:r>
            <w:r>
              <w:rPr>
                <w:sz w:val="20"/>
              </w:rPr>
              <w:t>present,</w:t>
            </w:r>
            <w:r>
              <w:rPr>
                <w:spacing w:val="-3"/>
                <w:sz w:val="20"/>
              </w:rPr>
              <w:t xml:space="preserve"> </w:t>
            </w:r>
            <w:r>
              <w:rPr>
                <w:sz w:val="20"/>
              </w:rPr>
              <w:t>evaluate and interpret qualitative</w:t>
            </w:r>
            <w:r>
              <w:rPr>
                <w:spacing w:val="-1"/>
                <w:sz w:val="20"/>
              </w:rPr>
              <w:t xml:space="preserve"> </w:t>
            </w:r>
            <w:r>
              <w:rPr>
                <w:sz w:val="20"/>
              </w:rPr>
              <w:t>and</w:t>
            </w:r>
            <w:r>
              <w:rPr>
                <w:spacing w:val="-1"/>
                <w:sz w:val="20"/>
              </w:rPr>
              <w:t xml:space="preserve"> </w:t>
            </w:r>
            <w:r>
              <w:rPr>
                <w:sz w:val="20"/>
              </w:rPr>
              <w:t>quantitative data in</w:t>
            </w:r>
            <w:r>
              <w:rPr>
                <w:spacing w:val="-2"/>
                <w:sz w:val="20"/>
              </w:rPr>
              <w:t xml:space="preserve"> </w:t>
            </w:r>
            <w:r>
              <w:rPr>
                <w:sz w:val="20"/>
              </w:rPr>
              <w:t>order to</w:t>
            </w:r>
            <w:r>
              <w:rPr>
                <w:spacing w:val="-2"/>
                <w:sz w:val="20"/>
              </w:rPr>
              <w:t xml:space="preserve"> </w:t>
            </w:r>
            <w:r>
              <w:rPr>
                <w:sz w:val="20"/>
              </w:rPr>
              <w:t>develop</w:t>
            </w:r>
            <w:r>
              <w:rPr>
                <w:spacing w:val="-3"/>
                <w:sz w:val="20"/>
              </w:rPr>
              <w:t xml:space="preserve"> </w:t>
            </w:r>
            <w:r>
              <w:rPr>
                <w:sz w:val="20"/>
              </w:rPr>
              <w:t>lines of</w:t>
            </w:r>
            <w:r>
              <w:rPr>
                <w:spacing w:val="-1"/>
                <w:sz w:val="20"/>
              </w:rPr>
              <w:t xml:space="preserve"> </w:t>
            </w:r>
            <w:r>
              <w:rPr>
                <w:sz w:val="20"/>
              </w:rPr>
              <w:t>argument</w:t>
            </w:r>
            <w:r>
              <w:rPr>
                <w:spacing w:val="-3"/>
                <w:sz w:val="20"/>
              </w:rPr>
              <w:t xml:space="preserve"> </w:t>
            </w:r>
            <w:r>
              <w:rPr>
                <w:sz w:val="20"/>
              </w:rPr>
              <w:t>and make</w:t>
            </w:r>
            <w:r>
              <w:rPr>
                <w:spacing w:val="-4"/>
                <w:sz w:val="20"/>
              </w:rPr>
              <w:t xml:space="preserve"> </w:t>
            </w:r>
            <w:r>
              <w:rPr>
                <w:sz w:val="20"/>
              </w:rPr>
              <w:t>sound</w:t>
            </w:r>
            <w:r>
              <w:rPr>
                <w:spacing w:val="-3"/>
                <w:sz w:val="20"/>
              </w:rPr>
              <w:t xml:space="preserve"> </w:t>
            </w:r>
            <w:r>
              <w:rPr>
                <w:sz w:val="20"/>
              </w:rPr>
              <w:t>judgements in</w:t>
            </w:r>
            <w:r>
              <w:rPr>
                <w:spacing w:val="-2"/>
                <w:sz w:val="20"/>
              </w:rPr>
              <w:t xml:space="preserve"> </w:t>
            </w:r>
            <w:r>
              <w:rPr>
                <w:sz w:val="20"/>
              </w:rPr>
              <w:t>accordance with basic theories and</w:t>
            </w:r>
            <w:r>
              <w:rPr>
                <w:spacing w:val="-4"/>
                <w:sz w:val="20"/>
              </w:rPr>
              <w:t xml:space="preserve"> </w:t>
            </w:r>
            <w:r>
              <w:rPr>
                <w:sz w:val="20"/>
              </w:rPr>
              <w:t>concepts of</w:t>
            </w:r>
            <w:r>
              <w:rPr>
                <w:spacing w:val="-4"/>
                <w:sz w:val="20"/>
              </w:rPr>
              <w:t xml:space="preserve"> </w:t>
            </w:r>
            <w:r>
              <w:rPr>
                <w:sz w:val="20"/>
              </w:rPr>
              <w:t>their subject(s) of</w:t>
            </w:r>
            <w:r>
              <w:rPr>
                <w:spacing w:val="-4"/>
                <w:sz w:val="20"/>
              </w:rPr>
              <w:t xml:space="preserve"> </w:t>
            </w:r>
            <w:r>
              <w:rPr>
                <w:sz w:val="20"/>
              </w:rPr>
              <w:t>study.</w:t>
            </w:r>
            <w:r>
              <w:rPr>
                <w:spacing w:val="-4"/>
                <w:sz w:val="20"/>
              </w:rPr>
              <w:t xml:space="preserve"> </w:t>
            </w:r>
            <w:r>
              <w:rPr>
                <w:sz w:val="20"/>
              </w:rPr>
              <w:t>They will</w:t>
            </w:r>
            <w:r>
              <w:rPr>
                <w:spacing w:val="-2"/>
                <w:sz w:val="20"/>
              </w:rPr>
              <w:t xml:space="preserve"> </w:t>
            </w:r>
            <w:r>
              <w:rPr>
                <w:sz w:val="20"/>
              </w:rPr>
              <w:t>have</w:t>
            </w:r>
            <w:r>
              <w:rPr>
                <w:spacing w:val="-1"/>
                <w:sz w:val="20"/>
              </w:rPr>
              <w:t xml:space="preserve"> </w:t>
            </w:r>
            <w:r>
              <w:rPr>
                <w:sz w:val="20"/>
              </w:rPr>
              <w:t>learned</w:t>
            </w:r>
            <w:r>
              <w:rPr>
                <w:spacing w:val="-3"/>
                <w:sz w:val="20"/>
              </w:rPr>
              <w:t xml:space="preserve"> </w:t>
            </w:r>
            <w:r>
              <w:rPr>
                <w:sz w:val="20"/>
              </w:rPr>
              <w:t>how</w:t>
            </w:r>
            <w:r>
              <w:rPr>
                <w:spacing w:val="-1"/>
                <w:sz w:val="20"/>
              </w:rPr>
              <w:t xml:space="preserve"> </w:t>
            </w:r>
            <w:r>
              <w:rPr>
                <w:sz w:val="20"/>
              </w:rPr>
              <w:t>to evaluate different approaches to</w:t>
            </w:r>
            <w:r>
              <w:rPr>
                <w:spacing w:val="-2"/>
                <w:sz w:val="20"/>
              </w:rPr>
              <w:t xml:space="preserve"> </w:t>
            </w:r>
            <w:r>
              <w:rPr>
                <w:sz w:val="20"/>
              </w:rPr>
              <w:t>solving problems, and</w:t>
            </w:r>
            <w:r>
              <w:rPr>
                <w:spacing w:val="-4"/>
                <w:sz w:val="20"/>
              </w:rPr>
              <w:t xml:space="preserve"> </w:t>
            </w:r>
            <w:r>
              <w:rPr>
                <w:sz w:val="20"/>
              </w:rPr>
              <w:t>will be able</w:t>
            </w:r>
            <w:r>
              <w:rPr>
                <w:spacing w:val="-5"/>
                <w:sz w:val="20"/>
              </w:rPr>
              <w:t xml:space="preserve"> </w:t>
            </w:r>
            <w:r>
              <w:rPr>
                <w:sz w:val="20"/>
              </w:rPr>
              <w:t>to</w:t>
            </w:r>
            <w:r>
              <w:rPr>
                <w:spacing w:val="-9"/>
                <w:sz w:val="20"/>
              </w:rPr>
              <w:t xml:space="preserve"> </w:t>
            </w:r>
            <w:r>
              <w:rPr>
                <w:sz w:val="20"/>
              </w:rPr>
              <w:t>communicate</w:t>
            </w:r>
            <w:r>
              <w:rPr>
                <w:spacing w:val="-8"/>
                <w:sz w:val="20"/>
              </w:rPr>
              <w:t xml:space="preserve"> </w:t>
            </w:r>
            <w:r>
              <w:rPr>
                <w:sz w:val="20"/>
              </w:rPr>
              <w:t>the</w:t>
            </w:r>
            <w:r>
              <w:rPr>
                <w:spacing w:val="-11"/>
                <w:sz w:val="20"/>
              </w:rPr>
              <w:t xml:space="preserve"> </w:t>
            </w:r>
            <w:r>
              <w:rPr>
                <w:sz w:val="20"/>
              </w:rPr>
              <w:t>results</w:t>
            </w:r>
            <w:r>
              <w:rPr>
                <w:spacing w:val="-4"/>
                <w:sz w:val="20"/>
              </w:rPr>
              <w:t xml:space="preserve"> </w:t>
            </w:r>
            <w:r>
              <w:rPr>
                <w:sz w:val="20"/>
              </w:rPr>
              <w:t>of</w:t>
            </w:r>
            <w:r>
              <w:rPr>
                <w:spacing w:val="-8"/>
                <w:sz w:val="20"/>
              </w:rPr>
              <w:t xml:space="preserve"> </w:t>
            </w:r>
            <w:r>
              <w:rPr>
                <w:sz w:val="20"/>
              </w:rPr>
              <w:t>their</w:t>
            </w:r>
            <w:r>
              <w:rPr>
                <w:spacing w:val="-7"/>
                <w:sz w:val="20"/>
              </w:rPr>
              <w:t xml:space="preserve"> </w:t>
            </w:r>
            <w:r>
              <w:rPr>
                <w:sz w:val="20"/>
              </w:rPr>
              <w:t>study/work accurately</w:t>
            </w:r>
            <w:r>
              <w:rPr>
                <w:spacing w:val="-3"/>
                <w:sz w:val="20"/>
              </w:rPr>
              <w:t xml:space="preserve"> </w:t>
            </w:r>
            <w:r>
              <w:rPr>
                <w:sz w:val="20"/>
              </w:rPr>
              <w:t>and</w:t>
            </w:r>
            <w:r>
              <w:rPr>
                <w:spacing w:val="-9"/>
                <w:sz w:val="20"/>
              </w:rPr>
              <w:t xml:space="preserve"> </w:t>
            </w:r>
            <w:r>
              <w:rPr>
                <w:sz w:val="20"/>
              </w:rPr>
              <w:t>reliably,</w:t>
            </w:r>
            <w:r>
              <w:rPr>
                <w:spacing w:val="-5"/>
                <w:sz w:val="20"/>
              </w:rPr>
              <w:t xml:space="preserve"> </w:t>
            </w:r>
            <w:r>
              <w:rPr>
                <w:sz w:val="20"/>
              </w:rPr>
              <w:t>and</w:t>
            </w:r>
            <w:r>
              <w:rPr>
                <w:spacing w:val="-3"/>
                <w:sz w:val="20"/>
              </w:rPr>
              <w:t xml:space="preserve"> </w:t>
            </w:r>
            <w:r>
              <w:rPr>
                <w:sz w:val="20"/>
              </w:rPr>
              <w:t>with</w:t>
            </w:r>
            <w:r>
              <w:rPr>
                <w:spacing w:val="-7"/>
                <w:sz w:val="20"/>
              </w:rPr>
              <w:t xml:space="preserve"> </w:t>
            </w:r>
            <w:r>
              <w:rPr>
                <w:sz w:val="20"/>
              </w:rPr>
              <w:t>structured</w:t>
            </w:r>
            <w:r>
              <w:rPr>
                <w:spacing w:val="-5"/>
                <w:sz w:val="20"/>
              </w:rPr>
              <w:t xml:space="preserve"> </w:t>
            </w:r>
            <w:r>
              <w:rPr>
                <w:sz w:val="20"/>
              </w:rPr>
              <w:t>and</w:t>
            </w:r>
            <w:r>
              <w:rPr>
                <w:spacing w:val="-9"/>
                <w:sz w:val="20"/>
              </w:rPr>
              <w:t xml:space="preserve"> </w:t>
            </w:r>
            <w:r>
              <w:rPr>
                <w:sz w:val="20"/>
              </w:rPr>
              <w:t>coherent</w:t>
            </w:r>
            <w:r>
              <w:rPr>
                <w:spacing w:val="-6"/>
                <w:sz w:val="20"/>
              </w:rPr>
              <w:t xml:space="preserve"> </w:t>
            </w:r>
            <w:r>
              <w:rPr>
                <w:sz w:val="20"/>
              </w:rPr>
              <w:t>arguments.</w:t>
            </w:r>
            <w:r>
              <w:rPr>
                <w:spacing w:val="-11"/>
                <w:sz w:val="20"/>
              </w:rPr>
              <w:t xml:space="preserve"> </w:t>
            </w:r>
            <w:r>
              <w:rPr>
                <w:rFonts w:ascii="Times New Roman"/>
                <w:sz w:val="20"/>
              </w:rPr>
              <w:t>They</w:t>
            </w:r>
            <w:r>
              <w:rPr>
                <w:rFonts w:ascii="Times New Roman"/>
                <w:spacing w:val="-1"/>
                <w:sz w:val="20"/>
              </w:rPr>
              <w:t xml:space="preserve"> </w:t>
            </w:r>
            <w:r>
              <w:rPr>
                <w:rFonts w:ascii="Times New Roman"/>
                <w:sz w:val="20"/>
              </w:rPr>
              <w:t>will</w:t>
            </w:r>
            <w:r>
              <w:rPr>
                <w:rFonts w:ascii="Times New Roman"/>
                <w:spacing w:val="-5"/>
                <w:sz w:val="20"/>
              </w:rPr>
              <w:t xml:space="preserve"> </w:t>
            </w:r>
            <w:r>
              <w:rPr>
                <w:rFonts w:ascii="Times New Roman"/>
                <w:sz w:val="20"/>
              </w:rPr>
              <w:t>be</w:t>
            </w:r>
            <w:r>
              <w:rPr>
                <w:rFonts w:ascii="Times New Roman"/>
                <w:spacing w:val="-5"/>
                <w:sz w:val="20"/>
              </w:rPr>
              <w:t xml:space="preserve"> </w:t>
            </w:r>
            <w:r>
              <w:rPr>
                <w:rFonts w:ascii="Times New Roman"/>
                <w:sz w:val="20"/>
              </w:rPr>
              <w:t>able</w:t>
            </w:r>
            <w:r>
              <w:rPr>
                <w:rFonts w:ascii="Times New Roman"/>
                <w:spacing w:val="-5"/>
                <w:sz w:val="20"/>
              </w:rPr>
              <w:t xml:space="preserve"> </w:t>
            </w:r>
            <w:r>
              <w:rPr>
                <w:rFonts w:ascii="Times New Roman"/>
                <w:sz w:val="20"/>
              </w:rPr>
              <w:t>to</w:t>
            </w:r>
            <w:r>
              <w:rPr>
                <w:rFonts w:ascii="Times New Roman"/>
                <w:spacing w:val="-2"/>
                <w:sz w:val="20"/>
              </w:rPr>
              <w:t xml:space="preserve"> </w:t>
            </w:r>
            <w:r>
              <w:rPr>
                <w:sz w:val="20"/>
              </w:rPr>
              <w:t>undertake</w:t>
            </w:r>
            <w:r>
              <w:rPr>
                <w:spacing w:val="-6"/>
                <w:sz w:val="20"/>
              </w:rPr>
              <w:t xml:space="preserve"> </w:t>
            </w:r>
            <w:r>
              <w:rPr>
                <w:sz w:val="20"/>
              </w:rPr>
              <w:t>further training and</w:t>
            </w:r>
            <w:r>
              <w:rPr>
                <w:spacing w:val="-1"/>
                <w:sz w:val="20"/>
              </w:rPr>
              <w:t xml:space="preserve"> </w:t>
            </w:r>
            <w:r>
              <w:rPr>
                <w:sz w:val="20"/>
              </w:rPr>
              <w:t>develop new skills within a</w:t>
            </w:r>
            <w:r>
              <w:rPr>
                <w:spacing w:val="-3"/>
                <w:sz w:val="20"/>
              </w:rPr>
              <w:t xml:space="preserve"> </w:t>
            </w:r>
            <w:r>
              <w:rPr>
                <w:sz w:val="20"/>
              </w:rPr>
              <w:t>structured and</w:t>
            </w:r>
            <w:r>
              <w:rPr>
                <w:spacing w:val="-1"/>
                <w:sz w:val="20"/>
              </w:rPr>
              <w:t xml:space="preserve"> </w:t>
            </w:r>
            <w:r>
              <w:rPr>
                <w:sz w:val="20"/>
              </w:rPr>
              <w:t>managed environment and will have the qualities and transferable skills necessary for employment</w:t>
            </w:r>
          </w:p>
          <w:p w14:paraId="7FA65203" w14:textId="77777777" w:rsidR="00EB7C74" w:rsidRDefault="00C341EA">
            <w:pPr>
              <w:pStyle w:val="TableParagraph"/>
              <w:spacing w:line="191" w:lineRule="exact"/>
              <w:ind w:left="112"/>
              <w:rPr>
                <w:sz w:val="20"/>
              </w:rPr>
            </w:pPr>
            <w:r>
              <w:rPr>
                <w:w w:val="95"/>
                <w:sz w:val="20"/>
              </w:rPr>
              <w:t>requiring</w:t>
            </w:r>
            <w:r>
              <w:rPr>
                <w:spacing w:val="8"/>
                <w:sz w:val="20"/>
              </w:rPr>
              <w:t xml:space="preserve"> </w:t>
            </w:r>
            <w:r>
              <w:rPr>
                <w:w w:val="95"/>
                <w:sz w:val="20"/>
              </w:rPr>
              <w:t>the</w:t>
            </w:r>
            <w:r>
              <w:rPr>
                <w:spacing w:val="10"/>
                <w:sz w:val="20"/>
              </w:rPr>
              <w:t xml:space="preserve"> </w:t>
            </w:r>
            <w:r>
              <w:rPr>
                <w:w w:val="95"/>
                <w:sz w:val="20"/>
              </w:rPr>
              <w:t>exercise</w:t>
            </w:r>
            <w:r>
              <w:rPr>
                <w:spacing w:val="6"/>
                <w:sz w:val="20"/>
              </w:rPr>
              <w:t xml:space="preserve"> </w:t>
            </w:r>
            <w:r>
              <w:rPr>
                <w:w w:val="95"/>
                <w:sz w:val="20"/>
              </w:rPr>
              <w:t>of</w:t>
            </w:r>
            <w:r>
              <w:rPr>
                <w:spacing w:val="7"/>
                <w:sz w:val="20"/>
              </w:rPr>
              <w:t xml:space="preserve"> </w:t>
            </w:r>
            <w:r>
              <w:rPr>
                <w:w w:val="95"/>
                <w:sz w:val="20"/>
              </w:rPr>
              <w:t>some</w:t>
            </w:r>
            <w:r>
              <w:rPr>
                <w:spacing w:val="10"/>
                <w:sz w:val="20"/>
              </w:rPr>
              <w:t xml:space="preserve"> </w:t>
            </w:r>
            <w:r>
              <w:rPr>
                <w:w w:val="95"/>
                <w:sz w:val="20"/>
              </w:rPr>
              <w:t>personal</w:t>
            </w:r>
            <w:r>
              <w:rPr>
                <w:spacing w:val="2"/>
                <w:sz w:val="20"/>
              </w:rPr>
              <w:t xml:space="preserve"> </w:t>
            </w:r>
            <w:r>
              <w:rPr>
                <w:spacing w:val="-2"/>
                <w:w w:val="95"/>
                <w:sz w:val="20"/>
              </w:rPr>
              <w:t>responsibility.</w:t>
            </w:r>
          </w:p>
        </w:tc>
      </w:tr>
    </w:tbl>
    <w:p w14:paraId="1FABDDE4" w14:textId="77777777" w:rsidR="00EB7C74" w:rsidRDefault="00EB7C74">
      <w:pPr>
        <w:pStyle w:val="BodyText"/>
        <w:spacing w:before="2"/>
        <w:rPr>
          <w:rFonts w:ascii="Times New Roman"/>
          <w:b/>
          <w:sz w:val="20"/>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930"/>
        <w:gridCol w:w="1930"/>
        <w:gridCol w:w="1934"/>
        <w:gridCol w:w="1930"/>
        <w:gridCol w:w="1930"/>
        <w:gridCol w:w="1933"/>
        <w:gridCol w:w="1933"/>
        <w:gridCol w:w="1928"/>
      </w:tblGrid>
      <w:tr w:rsidR="00EB7C74" w14:paraId="2B18F5DF" w14:textId="77777777">
        <w:trPr>
          <w:trHeight w:val="414"/>
        </w:trPr>
        <w:tc>
          <w:tcPr>
            <w:tcW w:w="1930" w:type="dxa"/>
            <w:shd w:val="clear" w:color="auto" w:fill="8DB3E0"/>
          </w:tcPr>
          <w:p w14:paraId="1F6C2E6D" w14:textId="77777777" w:rsidR="00EB7C74" w:rsidRDefault="00C341EA">
            <w:pPr>
              <w:pStyle w:val="TableParagraph"/>
              <w:spacing w:line="204" w:lineRule="exact"/>
              <w:ind w:left="112"/>
              <w:rPr>
                <w:b/>
                <w:sz w:val="18"/>
              </w:rPr>
            </w:pPr>
            <w:r>
              <w:rPr>
                <w:b/>
                <w:sz w:val="18"/>
              </w:rPr>
              <w:t>Level</w:t>
            </w:r>
            <w:r>
              <w:rPr>
                <w:b/>
                <w:spacing w:val="-2"/>
                <w:sz w:val="18"/>
              </w:rPr>
              <w:t xml:space="preserve"> </w:t>
            </w:r>
            <w:r>
              <w:rPr>
                <w:b/>
                <w:spacing w:val="-12"/>
                <w:sz w:val="18"/>
              </w:rPr>
              <w:t>4</w:t>
            </w:r>
          </w:p>
        </w:tc>
        <w:tc>
          <w:tcPr>
            <w:tcW w:w="1930" w:type="dxa"/>
            <w:shd w:val="clear" w:color="auto" w:fill="8DB3E0"/>
          </w:tcPr>
          <w:p w14:paraId="143DC0BA" w14:textId="77777777" w:rsidR="00EB7C74" w:rsidRDefault="00C341EA">
            <w:pPr>
              <w:pStyle w:val="TableParagraph"/>
              <w:spacing w:before="102"/>
              <w:ind w:left="885"/>
              <w:rPr>
                <w:b/>
                <w:sz w:val="18"/>
              </w:rPr>
            </w:pPr>
            <w:r>
              <w:rPr>
                <w:b/>
                <w:spacing w:val="-4"/>
                <w:sz w:val="18"/>
              </w:rPr>
              <w:t>FAIL</w:t>
            </w:r>
          </w:p>
        </w:tc>
        <w:tc>
          <w:tcPr>
            <w:tcW w:w="1934" w:type="dxa"/>
            <w:shd w:val="clear" w:color="auto" w:fill="8DB3E0"/>
          </w:tcPr>
          <w:p w14:paraId="20174ABB" w14:textId="77777777" w:rsidR="00EB7C74" w:rsidRDefault="00C341EA">
            <w:pPr>
              <w:pStyle w:val="TableParagraph"/>
              <w:spacing w:before="102"/>
              <w:ind w:left="252" w:right="240"/>
              <w:jc w:val="center"/>
              <w:rPr>
                <w:b/>
                <w:sz w:val="18"/>
              </w:rPr>
            </w:pPr>
            <w:r>
              <w:rPr>
                <w:b/>
                <w:sz w:val="18"/>
              </w:rPr>
              <w:t>MARGINAL</w:t>
            </w:r>
            <w:r>
              <w:rPr>
                <w:b/>
                <w:spacing w:val="-13"/>
                <w:sz w:val="18"/>
              </w:rPr>
              <w:t xml:space="preserve"> </w:t>
            </w:r>
            <w:r>
              <w:rPr>
                <w:b/>
                <w:spacing w:val="-4"/>
                <w:sz w:val="18"/>
              </w:rPr>
              <w:t>FAIL</w:t>
            </w:r>
          </w:p>
        </w:tc>
        <w:tc>
          <w:tcPr>
            <w:tcW w:w="1930" w:type="dxa"/>
            <w:shd w:val="clear" w:color="auto" w:fill="8DB3E0"/>
          </w:tcPr>
          <w:p w14:paraId="389AB363" w14:textId="77777777" w:rsidR="00EB7C74" w:rsidRDefault="00C341EA">
            <w:pPr>
              <w:pStyle w:val="TableParagraph"/>
              <w:spacing w:line="192" w:lineRule="exact"/>
              <w:ind w:left="258" w:right="246"/>
              <w:jc w:val="center"/>
              <w:rPr>
                <w:b/>
                <w:sz w:val="18"/>
              </w:rPr>
            </w:pPr>
            <w:r>
              <w:rPr>
                <w:b/>
                <w:spacing w:val="-2"/>
                <w:sz w:val="18"/>
              </w:rPr>
              <w:t>SATISFACTORY</w:t>
            </w:r>
          </w:p>
          <w:p w14:paraId="21E0B36F" w14:textId="77777777" w:rsidR="00EB7C74" w:rsidRDefault="00C341EA">
            <w:pPr>
              <w:pStyle w:val="TableParagraph"/>
              <w:spacing w:line="201" w:lineRule="exact"/>
              <w:ind w:left="258" w:right="241"/>
              <w:jc w:val="center"/>
              <w:rPr>
                <w:b/>
                <w:sz w:val="18"/>
              </w:rPr>
            </w:pPr>
            <w:r>
              <w:rPr>
                <w:b/>
                <w:sz w:val="18"/>
              </w:rPr>
              <w:t>(3</w:t>
            </w:r>
            <w:proofErr w:type="spellStart"/>
            <w:r>
              <w:rPr>
                <w:b/>
                <w:position w:val="6"/>
                <w:sz w:val="12"/>
              </w:rPr>
              <w:t>rd</w:t>
            </w:r>
            <w:proofErr w:type="spellEnd"/>
            <w:r>
              <w:rPr>
                <w:b/>
                <w:spacing w:val="13"/>
                <w:position w:val="6"/>
                <w:sz w:val="12"/>
              </w:rPr>
              <w:t xml:space="preserve"> </w:t>
            </w:r>
            <w:r>
              <w:rPr>
                <w:b/>
                <w:sz w:val="18"/>
              </w:rPr>
              <w:t>/</w:t>
            </w:r>
            <w:r>
              <w:rPr>
                <w:b/>
                <w:spacing w:val="-4"/>
                <w:sz w:val="18"/>
              </w:rPr>
              <w:t xml:space="preserve"> Pass)</w:t>
            </w:r>
          </w:p>
        </w:tc>
        <w:tc>
          <w:tcPr>
            <w:tcW w:w="1930" w:type="dxa"/>
            <w:shd w:val="clear" w:color="auto" w:fill="8DB3E0"/>
          </w:tcPr>
          <w:p w14:paraId="44507454" w14:textId="77777777" w:rsidR="00EB7C74" w:rsidRDefault="00C341EA">
            <w:pPr>
              <w:pStyle w:val="TableParagraph"/>
              <w:spacing w:line="195" w:lineRule="exact"/>
              <w:ind w:left="258" w:right="243"/>
              <w:jc w:val="center"/>
              <w:rPr>
                <w:b/>
                <w:sz w:val="18"/>
              </w:rPr>
            </w:pPr>
            <w:r>
              <w:rPr>
                <w:b/>
                <w:spacing w:val="-4"/>
                <w:sz w:val="18"/>
              </w:rPr>
              <w:t>GOOD</w:t>
            </w:r>
          </w:p>
          <w:p w14:paraId="5D8B8D89" w14:textId="77777777" w:rsidR="00EB7C74" w:rsidRDefault="00C341EA">
            <w:pPr>
              <w:pStyle w:val="TableParagraph"/>
              <w:spacing w:line="198" w:lineRule="exact"/>
              <w:ind w:left="258" w:right="236"/>
              <w:jc w:val="center"/>
              <w:rPr>
                <w:b/>
                <w:sz w:val="18"/>
              </w:rPr>
            </w:pPr>
            <w:r>
              <w:rPr>
                <w:b/>
                <w:sz w:val="18"/>
              </w:rPr>
              <w:t>(2.2 /</w:t>
            </w:r>
            <w:r>
              <w:rPr>
                <w:b/>
                <w:spacing w:val="-3"/>
                <w:sz w:val="18"/>
              </w:rPr>
              <w:t xml:space="preserve"> </w:t>
            </w:r>
            <w:r>
              <w:rPr>
                <w:b/>
                <w:spacing w:val="-2"/>
                <w:sz w:val="18"/>
              </w:rPr>
              <w:t>Pass)</w:t>
            </w:r>
          </w:p>
        </w:tc>
        <w:tc>
          <w:tcPr>
            <w:tcW w:w="1933" w:type="dxa"/>
            <w:shd w:val="clear" w:color="auto" w:fill="8DB3E0"/>
          </w:tcPr>
          <w:p w14:paraId="4DC1A480" w14:textId="77777777" w:rsidR="00EB7C74" w:rsidRDefault="00C341EA">
            <w:pPr>
              <w:pStyle w:val="TableParagraph"/>
              <w:spacing w:line="195" w:lineRule="exact"/>
              <w:ind w:left="324"/>
              <w:rPr>
                <w:b/>
                <w:sz w:val="18"/>
              </w:rPr>
            </w:pPr>
            <w:r>
              <w:rPr>
                <w:b/>
                <w:w w:val="95"/>
                <w:sz w:val="18"/>
              </w:rPr>
              <w:t>VERY</w:t>
            </w:r>
            <w:r>
              <w:rPr>
                <w:b/>
                <w:spacing w:val="11"/>
                <w:sz w:val="18"/>
              </w:rPr>
              <w:t xml:space="preserve"> </w:t>
            </w:r>
            <w:r>
              <w:rPr>
                <w:b/>
                <w:spacing w:val="-4"/>
                <w:sz w:val="18"/>
              </w:rPr>
              <w:t>GOOD</w:t>
            </w:r>
          </w:p>
          <w:p w14:paraId="18D09347" w14:textId="77777777" w:rsidR="00EB7C74" w:rsidRDefault="00C341EA">
            <w:pPr>
              <w:pStyle w:val="TableParagraph"/>
              <w:spacing w:line="198" w:lineRule="exact"/>
              <w:ind w:left="394"/>
              <w:rPr>
                <w:b/>
                <w:sz w:val="18"/>
              </w:rPr>
            </w:pPr>
            <w:r>
              <w:rPr>
                <w:b/>
                <w:sz w:val="18"/>
              </w:rPr>
              <w:t>(2.1 /</w:t>
            </w:r>
            <w:r>
              <w:rPr>
                <w:b/>
                <w:spacing w:val="-6"/>
                <w:sz w:val="18"/>
              </w:rPr>
              <w:t xml:space="preserve"> </w:t>
            </w:r>
            <w:r>
              <w:rPr>
                <w:b/>
                <w:spacing w:val="-2"/>
                <w:sz w:val="18"/>
              </w:rPr>
              <w:t>Merit)</w:t>
            </w:r>
          </w:p>
        </w:tc>
        <w:tc>
          <w:tcPr>
            <w:tcW w:w="1933" w:type="dxa"/>
            <w:shd w:val="clear" w:color="auto" w:fill="8DB3E0"/>
          </w:tcPr>
          <w:p w14:paraId="14AEB6EE" w14:textId="77777777" w:rsidR="00EB7C74" w:rsidRDefault="00C341EA">
            <w:pPr>
              <w:pStyle w:val="TableParagraph"/>
              <w:spacing w:line="192" w:lineRule="exact"/>
              <w:ind w:left="255" w:right="245"/>
              <w:jc w:val="center"/>
              <w:rPr>
                <w:b/>
                <w:sz w:val="18"/>
              </w:rPr>
            </w:pPr>
            <w:r>
              <w:rPr>
                <w:b/>
                <w:spacing w:val="-2"/>
                <w:sz w:val="18"/>
              </w:rPr>
              <w:t>EXCELLENT</w:t>
            </w:r>
          </w:p>
          <w:p w14:paraId="0DAC7B6A" w14:textId="77777777" w:rsidR="00EB7C74" w:rsidRDefault="00C341EA">
            <w:pPr>
              <w:pStyle w:val="TableParagraph"/>
              <w:spacing w:line="201" w:lineRule="exact"/>
              <w:ind w:left="258" w:right="245"/>
              <w:jc w:val="center"/>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3"/>
                <w:sz w:val="18"/>
              </w:rPr>
              <w:t xml:space="preserve"> </w:t>
            </w:r>
            <w:r>
              <w:rPr>
                <w:b/>
                <w:spacing w:val="-2"/>
                <w:sz w:val="18"/>
              </w:rPr>
              <w:t>Distinction)</w:t>
            </w:r>
          </w:p>
        </w:tc>
        <w:tc>
          <w:tcPr>
            <w:tcW w:w="1928" w:type="dxa"/>
            <w:shd w:val="clear" w:color="auto" w:fill="8DB3E0"/>
          </w:tcPr>
          <w:p w14:paraId="2D0758C4" w14:textId="77777777" w:rsidR="00EB7C74" w:rsidRDefault="00C341EA">
            <w:pPr>
              <w:pStyle w:val="TableParagraph"/>
              <w:spacing w:line="192" w:lineRule="exact"/>
              <w:ind w:left="227"/>
              <w:rPr>
                <w:b/>
                <w:sz w:val="18"/>
              </w:rPr>
            </w:pPr>
            <w:r>
              <w:rPr>
                <w:b/>
                <w:spacing w:val="-2"/>
                <w:sz w:val="18"/>
              </w:rPr>
              <w:t>EXCEPTIONAL</w:t>
            </w:r>
          </w:p>
          <w:p w14:paraId="0DE52714" w14:textId="77777777" w:rsidR="00EB7C74" w:rsidRDefault="00C341EA">
            <w:pPr>
              <w:pStyle w:val="TableParagraph"/>
              <w:spacing w:line="201" w:lineRule="exact"/>
              <w:ind w:left="162"/>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3"/>
                <w:sz w:val="18"/>
              </w:rPr>
              <w:t xml:space="preserve"> </w:t>
            </w:r>
            <w:r>
              <w:rPr>
                <w:b/>
                <w:spacing w:val="-2"/>
                <w:sz w:val="18"/>
              </w:rPr>
              <w:t>Distinction)</w:t>
            </w:r>
          </w:p>
        </w:tc>
      </w:tr>
      <w:tr w:rsidR="00EB7C74" w14:paraId="1FEFDE35" w14:textId="77777777">
        <w:trPr>
          <w:trHeight w:val="227"/>
        </w:trPr>
        <w:tc>
          <w:tcPr>
            <w:tcW w:w="1930" w:type="dxa"/>
            <w:shd w:val="clear" w:color="auto" w:fill="8DB3E0"/>
          </w:tcPr>
          <w:p w14:paraId="779D2A0D" w14:textId="77777777" w:rsidR="00EB7C74" w:rsidRDefault="00C341EA">
            <w:pPr>
              <w:pStyle w:val="TableParagraph"/>
              <w:spacing w:line="208" w:lineRule="exact"/>
              <w:ind w:left="283"/>
              <w:rPr>
                <w:b/>
                <w:sz w:val="20"/>
              </w:rPr>
            </w:pPr>
            <w:r>
              <w:rPr>
                <w:b/>
                <w:spacing w:val="-2"/>
                <w:sz w:val="20"/>
              </w:rPr>
              <w:t>Category</w:t>
            </w:r>
          </w:p>
        </w:tc>
        <w:tc>
          <w:tcPr>
            <w:tcW w:w="1930" w:type="dxa"/>
            <w:shd w:val="clear" w:color="auto" w:fill="8DB3E0"/>
          </w:tcPr>
          <w:p w14:paraId="63631DD8" w14:textId="77777777" w:rsidR="00EB7C74" w:rsidRDefault="00C341EA">
            <w:pPr>
              <w:pStyle w:val="TableParagraph"/>
              <w:spacing w:line="206" w:lineRule="exact"/>
              <w:ind w:left="837"/>
              <w:rPr>
                <w:b/>
                <w:sz w:val="18"/>
              </w:rPr>
            </w:pPr>
            <w:r>
              <w:rPr>
                <w:b/>
                <w:w w:val="90"/>
                <w:sz w:val="18"/>
              </w:rPr>
              <w:t>0-</w:t>
            </w:r>
            <w:r>
              <w:rPr>
                <w:b/>
                <w:spacing w:val="-5"/>
                <w:sz w:val="18"/>
              </w:rPr>
              <w:t>29%</w:t>
            </w:r>
          </w:p>
        </w:tc>
        <w:tc>
          <w:tcPr>
            <w:tcW w:w="1934" w:type="dxa"/>
            <w:shd w:val="clear" w:color="auto" w:fill="8DB3E0"/>
          </w:tcPr>
          <w:p w14:paraId="6C7CE1AD" w14:textId="77777777" w:rsidR="00EB7C74" w:rsidRDefault="00C341EA">
            <w:pPr>
              <w:pStyle w:val="TableParagraph"/>
              <w:spacing w:line="206" w:lineRule="exact"/>
              <w:ind w:left="252" w:right="229"/>
              <w:jc w:val="center"/>
              <w:rPr>
                <w:b/>
                <w:sz w:val="18"/>
              </w:rPr>
            </w:pPr>
            <w:r>
              <w:rPr>
                <w:b/>
                <w:w w:val="90"/>
                <w:sz w:val="18"/>
              </w:rPr>
              <w:t>30-</w:t>
            </w:r>
            <w:r>
              <w:rPr>
                <w:b/>
                <w:spacing w:val="-5"/>
                <w:sz w:val="18"/>
              </w:rPr>
              <w:t>39%</w:t>
            </w:r>
          </w:p>
        </w:tc>
        <w:tc>
          <w:tcPr>
            <w:tcW w:w="1930" w:type="dxa"/>
            <w:shd w:val="clear" w:color="auto" w:fill="8DB3E0"/>
          </w:tcPr>
          <w:p w14:paraId="0DEA8D81" w14:textId="77777777" w:rsidR="00EB7C74" w:rsidRDefault="00C341EA">
            <w:pPr>
              <w:pStyle w:val="TableParagraph"/>
              <w:spacing w:line="206" w:lineRule="exact"/>
              <w:ind w:left="559"/>
              <w:rPr>
                <w:b/>
                <w:sz w:val="18"/>
              </w:rPr>
            </w:pPr>
            <w:r>
              <w:rPr>
                <w:b/>
                <w:w w:val="90"/>
                <w:sz w:val="18"/>
              </w:rPr>
              <w:t>40-</w:t>
            </w:r>
            <w:r>
              <w:rPr>
                <w:b/>
                <w:spacing w:val="-5"/>
                <w:sz w:val="18"/>
              </w:rPr>
              <w:t>49%</w:t>
            </w:r>
          </w:p>
        </w:tc>
        <w:tc>
          <w:tcPr>
            <w:tcW w:w="1930" w:type="dxa"/>
            <w:shd w:val="clear" w:color="auto" w:fill="8DB3E0"/>
          </w:tcPr>
          <w:p w14:paraId="7A4357D0" w14:textId="77777777" w:rsidR="00EB7C74" w:rsidRDefault="00C341EA">
            <w:pPr>
              <w:pStyle w:val="TableParagraph"/>
              <w:spacing w:line="206" w:lineRule="exact"/>
              <w:ind w:left="559"/>
              <w:rPr>
                <w:b/>
                <w:sz w:val="18"/>
              </w:rPr>
            </w:pPr>
            <w:r>
              <w:rPr>
                <w:b/>
                <w:w w:val="90"/>
                <w:sz w:val="18"/>
              </w:rPr>
              <w:t>50-</w:t>
            </w:r>
            <w:r>
              <w:rPr>
                <w:b/>
                <w:spacing w:val="-5"/>
                <w:sz w:val="18"/>
              </w:rPr>
              <w:t>59%</w:t>
            </w:r>
          </w:p>
        </w:tc>
        <w:tc>
          <w:tcPr>
            <w:tcW w:w="1933" w:type="dxa"/>
            <w:shd w:val="clear" w:color="auto" w:fill="8DB3E0"/>
          </w:tcPr>
          <w:p w14:paraId="048CD17C" w14:textId="77777777" w:rsidR="00EB7C74" w:rsidRDefault="00C341EA">
            <w:pPr>
              <w:pStyle w:val="TableParagraph"/>
              <w:spacing w:line="206" w:lineRule="exact"/>
              <w:ind w:left="559"/>
              <w:rPr>
                <w:b/>
                <w:sz w:val="18"/>
              </w:rPr>
            </w:pPr>
            <w:r>
              <w:rPr>
                <w:b/>
                <w:w w:val="90"/>
                <w:sz w:val="18"/>
              </w:rPr>
              <w:t>60-</w:t>
            </w:r>
            <w:r>
              <w:rPr>
                <w:b/>
                <w:spacing w:val="-5"/>
                <w:sz w:val="18"/>
              </w:rPr>
              <w:t>69%</w:t>
            </w:r>
          </w:p>
        </w:tc>
        <w:tc>
          <w:tcPr>
            <w:tcW w:w="1933" w:type="dxa"/>
            <w:shd w:val="clear" w:color="auto" w:fill="8DB3E0"/>
          </w:tcPr>
          <w:p w14:paraId="294D2C88" w14:textId="77777777" w:rsidR="00EB7C74" w:rsidRDefault="00C341EA">
            <w:pPr>
              <w:pStyle w:val="TableParagraph"/>
              <w:spacing w:line="206" w:lineRule="exact"/>
              <w:ind w:left="558"/>
              <w:rPr>
                <w:b/>
                <w:sz w:val="18"/>
              </w:rPr>
            </w:pPr>
            <w:r>
              <w:rPr>
                <w:b/>
                <w:w w:val="90"/>
                <w:sz w:val="18"/>
              </w:rPr>
              <w:t>70-</w:t>
            </w:r>
            <w:r>
              <w:rPr>
                <w:b/>
                <w:spacing w:val="-5"/>
                <w:sz w:val="18"/>
              </w:rPr>
              <w:t>84%</w:t>
            </w:r>
          </w:p>
        </w:tc>
        <w:tc>
          <w:tcPr>
            <w:tcW w:w="1928" w:type="dxa"/>
            <w:shd w:val="clear" w:color="auto" w:fill="8DB3E0"/>
          </w:tcPr>
          <w:p w14:paraId="10B236E0" w14:textId="77777777" w:rsidR="00EB7C74" w:rsidRDefault="00C341EA">
            <w:pPr>
              <w:pStyle w:val="TableParagraph"/>
              <w:spacing w:line="204" w:lineRule="exact"/>
              <w:ind w:left="505"/>
              <w:rPr>
                <w:b/>
                <w:sz w:val="18"/>
              </w:rPr>
            </w:pPr>
            <w:r>
              <w:rPr>
                <w:b/>
                <w:w w:val="90"/>
                <w:sz w:val="18"/>
              </w:rPr>
              <w:t>85-</w:t>
            </w:r>
            <w:r>
              <w:rPr>
                <w:b/>
                <w:spacing w:val="-4"/>
                <w:sz w:val="18"/>
              </w:rPr>
              <w:t>100%</w:t>
            </w:r>
          </w:p>
        </w:tc>
      </w:tr>
      <w:tr w:rsidR="00EB7C74" w14:paraId="4822A430" w14:textId="77777777">
        <w:trPr>
          <w:trHeight w:val="3909"/>
        </w:trPr>
        <w:tc>
          <w:tcPr>
            <w:tcW w:w="1930" w:type="dxa"/>
            <w:shd w:val="clear" w:color="auto" w:fill="8DB3E0"/>
          </w:tcPr>
          <w:p w14:paraId="502C5EE2" w14:textId="77777777" w:rsidR="00EB7C74" w:rsidRDefault="00C341EA">
            <w:pPr>
              <w:pStyle w:val="TableParagraph"/>
              <w:spacing w:before="33"/>
              <w:ind w:left="220" w:right="256"/>
              <w:rPr>
                <w:sz w:val="18"/>
              </w:rPr>
            </w:pPr>
            <w:r>
              <w:rPr>
                <w:b/>
                <w:spacing w:val="-2"/>
                <w:sz w:val="20"/>
              </w:rPr>
              <w:t xml:space="preserve">Engagement </w:t>
            </w:r>
            <w:r>
              <w:rPr>
                <w:b/>
                <w:sz w:val="20"/>
              </w:rPr>
              <w:t>with</w:t>
            </w:r>
            <w:r>
              <w:rPr>
                <w:b/>
                <w:spacing w:val="-13"/>
                <w:sz w:val="20"/>
              </w:rPr>
              <w:t xml:space="preserve"> </w:t>
            </w:r>
            <w:r>
              <w:rPr>
                <w:b/>
                <w:sz w:val="20"/>
              </w:rPr>
              <w:t xml:space="preserve">literature </w:t>
            </w:r>
            <w:r>
              <w:rPr>
                <w:spacing w:val="-2"/>
                <w:sz w:val="18"/>
              </w:rPr>
              <w:t>(including</w:t>
            </w:r>
            <w:r>
              <w:rPr>
                <w:spacing w:val="-11"/>
                <w:sz w:val="18"/>
              </w:rPr>
              <w:t xml:space="preserve"> </w:t>
            </w:r>
            <w:r>
              <w:rPr>
                <w:spacing w:val="-2"/>
                <w:sz w:val="18"/>
              </w:rPr>
              <w:t>reading, referencing,</w:t>
            </w:r>
          </w:p>
          <w:p w14:paraId="5140F6D1" w14:textId="77777777" w:rsidR="00EB7C74" w:rsidRDefault="00C341EA">
            <w:pPr>
              <w:pStyle w:val="TableParagraph"/>
              <w:spacing w:before="35" w:line="259" w:lineRule="auto"/>
              <w:ind w:left="220" w:right="256"/>
              <w:rPr>
                <w:sz w:val="18"/>
              </w:rPr>
            </w:pPr>
            <w:r>
              <w:rPr>
                <w:spacing w:val="-2"/>
                <w:sz w:val="18"/>
              </w:rPr>
              <w:t>academic conventions</w:t>
            </w:r>
            <w:r>
              <w:rPr>
                <w:spacing w:val="-14"/>
                <w:sz w:val="18"/>
              </w:rPr>
              <w:t xml:space="preserve"> </w:t>
            </w:r>
            <w:r>
              <w:rPr>
                <w:spacing w:val="-2"/>
                <w:sz w:val="18"/>
              </w:rPr>
              <w:t>and academic</w:t>
            </w:r>
          </w:p>
          <w:p w14:paraId="44498D49" w14:textId="77777777" w:rsidR="00EB7C74" w:rsidRDefault="00C341EA">
            <w:pPr>
              <w:pStyle w:val="TableParagraph"/>
              <w:spacing w:line="192" w:lineRule="exact"/>
              <w:ind w:left="220"/>
              <w:rPr>
                <w:sz w:val="18"/>
              </w:rPr>
            </w:pPr>
            <w:r>
              <w:rPr>
                <w:spacing w:val="-2"/>
                <w:sz w:val="18"/>
              </w:rPr>
              <w:t>honesty)</w:t>
            </w:r>
          </w:p>
        </w:tc>
        <w:tc>
          <w:tcPr>
            <w:tcW w:w="1930" w:type="dxa"/>
            <w:tcBorders>
              <w:right w:val="dashSmallGap" w:sz="4" w:space="0" w:color="000000"/>
            </w:tcBorders>
            <w:shd w:val="clear" w:color="auto" w:fill="F3FFF3"/>
          </w:tcPr>
          <w:p w14:paraId="54BE0FCC" w14:textId="77777777" w:rsidR="00EB7C74" w:rsidRDefault="00C341EA">
            <w:pPr>
              <w:pStyle w:val="TableParagraph"/>
              <w:ind w:left="115" w:right="256"/>
              <w:rPr>
                <w:sz w:val="20"/>
              </w:rPr>
            </w:pPr>
            <w:r>
              <w:rPr>
                <w:sz w:val="20"/>
              </w:rPr>
              <w:t xml:space="preserve">Little or no evidence of </w:t>
            </w:r>
            <w:r>
              <w:rPr>
                <w:spacing w:val="-2"/>
                <w:sz w:val="20"/>
              </w:rPr>
              <w:t>reading</w:t>
            </w:r>
            <w:r>
              <w:rPr>
                <w:spacing w:val="-15"/>
                <w:sz w:val="20"/>
              </w:rPr>
              <w:t xml:space="preserve"> </w:t>
            </w:r>
            <w:r>
              <w:rPr>
                <w:rFonts w:ascii="Times New Roman"/>
                <w:spacing w:val="-2"/>
                <w:sz w:val="20"/>
              </w:rPr>
              <w:t xml:space="preserve">and/or </w:t>
            </w:r>
            <w:r>
              <w:rPr>
                <w:sz w:val="20"/>
              </w:rPr>
              <w:t xml:space="preserve">reliance on </w:t>
            </w:r>
            <w:r>
              <w:rPr>
                <w:spacing w:val="-2"/>
                <w:sz w:val="20"/>
              </w:rPr>
              <w:t>inappropriate sources.</w:t>
            </w:r>
          </w:p>
          <w:p w14:paraId="1A70DCA1" w14:textId="77777777" w:rsidR="00EB7C74" w:rsidRDefault="00C341EA">
            <w:pPr>
              <w:pStyle w:val="TableParagraph"/>
              <w:ind w:left="115" w:right="139"/>
              <w:rPr>
                <w:sz w:val="20"/>
              </w:rPr>
            </w:pPr>
            <w:r>
              <w:rPr>
                <w:sz w:val="20"/>
              </w:rPr>
              <w:t>Views</w:t>
            </w:r>
            <w:r>
              <w:rPr>
                <w:spacing w:val="-14"/>
                <w:sz w:val="20"/>
              </w:rPr>
              <w:t xml:space="preserve"> </w:t>
            </w:r>
            <w:r>
              <w:rPr>
                <w:sz w:val="20"/>
              </w:rPr>
              <w:t>and</w:t>
            </w:r>
            <w:r>
              <w:rPr>
                <w:spacing w:val="-14"/>
                <w:sz w:val="20"/>
              </w:rPr>
              <w:t xml:space="preserve"> </w:t>
            </w:r>
            <w:r>
              <w:rPr>
                <w:sz w:val="20"/>
              </w:rPr>
              <w:t xml:space="preserve">findings </w:t>
            </w:r>
            <w:r>
              <w:rPr>
                <w:spacing w:val="-2"/>
                <w:sz w:val="20"/>
              </w:rPr>
              <w:t xml:space="preserve">mostly </w:t>
            </w:r>
            <w:r>
              <w:rPr>
                <w:sz w:val="20"/>
              </w:rPr>
              <w:t>unsupported</w:t>
            </w:r>
            <w:r>
              <w:rPr>
                <w:spacing w:val="-11"/>
                <w:sz w:val="20"/>
              </w:rPr>
              <w:t xml:space="preserve"> </w:t>
            </w:r>
            <w:r>
              <w:rPr>
                <w:sz w:val="20"/>
              </w:rPr>
              <w:t xml:space="preserve">and non- authoritative. </w:t>
            </w:r>
            <w:r>
              <w:rPr>
                <w:spacing w:val="-2"/>
                <w:sz w:val="20"/>
              </w:rPr>
              <w:t>Referencing conventions</w:t>
            </w:r>
          </w:p>
          <w:p w14:paraId="76CCC5F5" w14:textId="77777777" w:rsidR="00EB7C74" w:rsidRDefault="00C341EA">
            <w:pPr>
              <w:pStyle w:val="TableParagraph"/>
              <w:spacing w:before="1"/>
              <w:ind w:left="115" w:right="469"/>
              <w:rPr>
                <w:sz w:val="20"/>
              </w:rPr>
            </w:pPr>
            <w:r>
              <w:rPr>
                <w:spacing w:val="-4"/>
                <w:sz w:val="20"/>
              </w:rPr>
              <w:t xml:space="preserve">used </w:t>
            </w:r>
            <w:r>
              <w:rPr>
                <w:spacing w:val="-2"/>
                <w:sz w:val="20"/>
              </w:rPr>
              <w:t>incoherently</w:t>
            </w:r>
            <w:r>
              <w:rPr>
                <w:spacing w:val="-13"/>
                <w:sz w:val="20"/>
              </w:rPr>
              <w:t xml:space="preserve"> </w:t>
            </w:r>
            <w:r>
              <w:rPr>
                <w:spacing w:val="-2"/>
                <w:sz w:val="20"/>
              </w:rPr>
              <w:t xml:space="preserve">or </w:t>
            </w:r>
            <w:r>
              <w:rPr>
                <w:w w:val="95"/>
                <w:sz w:val="20"/>
              </w:rPr>
              <w:t>largely</w:t>
            </w:r>
            <w:r>
              <w:rPr>
                <w:spacing w:val="6"/>
                <w:sz w:val="20"/>
              </w:rPr>
              <w:t xml:space="preserve"> </w:t>
            </w:r>
            <w:r>
              <w:rPr>
                <w:spacing w:val="-2"/>
                <w:w w:val="95"/>
                <w:sz w:val="20"/>
              </w:rPr>
              <w:t>absent.</w:t>
            </w:r>
          </w:p>
        </w:tc>
        <w:tc>
          <w:tcPr>
            <w:tcW w:w="1934" w:type="dxa"/>
            <w:tcBorders>
              <w:left w:val="dashSmallGap" w:sz="4" w:space="0" w:color="000000"/>
              <w:right w:val="double" w:sz="4" w:space="0" w:color="000000"/>
            </w:tcBorders>
            <w:shd w:val="clear" w:color="auto" w:fill="F3FFF3"/>
          </w:tcPr>
          <w:p w14:paraId="28D32E0F" w14:textId="77777777" w:rsidR="00EB7C74" w:rsidRDefault="00C341EA">
            <w:pPr>
              <w:pStyle w:val="TableParagraph"/>
              <w:ind w:left="93" w:right="133"/>
              <w:rPr>
                <w:sz w:val="20"/>
              </w:rPr>
            </w:pPr>
            <w:r>
              <w:rPr>
                <w:spacing w:val="-2"/>
                <w:sz w:val="20"/>
              </w:rPr>
              <w:t>Poor</w:t>
            </w:r>
            <w:r>
              <w:rPr>
                <w:spacing w:val="-12"/>
                <w:sz w:val="20"/>
              </w:rPr>
              <w:t xml:space="preserve"> </w:t>
            </w:r>
            <w:r>
              <w:rPr>
                <w:spacing w:val="-2"/>
                <w:sz w:val="20"/>
              </w:rPr>
              <w:t xml:space="preserve">engagement </w:t>
            </w:r>
            <w:r>
              <w:rPr>
                <w:sz w:val="20"/>
              </w:rPr>
              <w:t>with essential reading. No evidence</w:t>
            </w:r>
            <w:r>
              <w:rPr>
                <w:spacing w:val="-10"/>
                <w:sz w:val="20"/>
              </w:rPr>
              <w:t xml:space="preserve"> </w:t>
            </w:r>
            <w:r>
              <w:rPr>
                <w:sz w:val="20"/>
              </w:rPr>
              <w:t>of</w:t>
            </w:r>
            <w:r>
              <w:rPr>
                <w:spacing w:val="-8"/>
                <w:sz w:val="20"/>
              </w:rPr>
              <w:t xml:space="preserve"> </w:t>
            </w:r>
            <w:r>
              <w:rPr>
                <w:sz w:val="20"/>
              </w:rPr>
              <w:t>wider reading.</w:t>
            </w:r>
            <w:r>
              <w:rPr>
                <w:spacing w:val="-14"/>
                <w:sz w:val="20"/>
              </w:rPr>
              <w:t xml:space="preserve"> </w:t>
            </w:r>
            <w:r>
              <w:rPr>
                <w:sz w:val="20"/>
              </w:rPr>
              <w:t xml:space="preserve">Reliance on inappropriate sources, and/or </w:t>
            </w:r>
            <w:r>
              <w:rPr>
                <w:spacing w:val="-2"/>
                <w:sz w:val="20"/>
              </w:rPr>
              <w:t>indiscriminate</w:t>
            </w:r>
            <w:r>
              <w:rPr>
                <w:spacing w:val="-12"/>
                <w:sz w:val="20"/>
              </w:rPr>
              <w:t xml:space="preserve"> </w:t>
            </w:r>
            <w:r>
              <w:rPr>
                <w:spacing w:val="-2"/>
                <w:sz w:val="20"/>
              </w:rPr>
              <w:t xml:space="preserve">use </w:t>
            </w:r>
            <w:r>
              <w:rPr>
                <w:sz w:val="20"/>
              </w:rPr>
              <w:t>of sources.</w:t>
            </w:r>
          </w:p>
          <w:p w14:paraId="489AB836" w14:textId="77777777" w:rsidR="00EB7C74" w:rsidRDefault="00C341EA">
            <w:pPr>
              <w:pStyle w:val="TableParagraph"/>
              <w:ind w:left="93" w:right="133"/>
              <w:rPr>
                <w:sz w:val="20"/>
              </w:rPr>
            </w:pPr>
            <w:r>
              <w:rPr>
                <w:sz w:val="20"/>
              </w:rPr>
              <w:t>Heavily reliant on information</w:t>
            </w:r>
            <w:r>
              <w:rPr>
                <w:spacing w:val="-14"/>
                <w:sz w:val="20"/>
              </w:rPr>
              <w:t xml:space="preserve"> </w:t>
            </w:r>
            <w:r>
              <w:rPr>
                <w:sz w:val="20"/>
              </w:rPr>
              <w:t xml:space="preserve">gained through class </w:t>
            </w:r>
            <w:r>
              <w:rPr>
                <w:spacing w:val="-2"/>
                <w:sz w:val="20"/>
              </w:rPr>
              <w:t>contact.</w:t>
            </w:r>
          </w:p>
          <w:p w14:paraId="7299C362" w14:textId="77777777" w:rsidR="00EB7C74" w:rsidRDefault="00C341EA">
            <w:pPr>
              <w:pStyle w:val="TableParagraph"/>
              <w:ind w:left="93" w:right="359"/>
              <w:rPr>
                <w:sz w:val="20"/>
              </w:rPr>
            </w:pPr>
            <w:r>
              <w:rPr>
                <w:sz w:val="20"/>
              </w:rPr>
              <w:t>Inconsistent</w:t>
            </w:r>
            <w:r>
              <w:rPr>
                <w:spacing w:val="-15"/>
                <w:sz w:val="20"/>
              </w:rPr>
              <w:t xml:space="preserve"> </w:t>
            </w:r>
            <w:r>
              <w:rPr>
                <w:sz w:val="20"/>
              </w:rPr>
              <w:t xml:space="preserve">and weak use of </w:t>
            </w:r>
            <w:r>
              <w:rPr>
                <w:spacing w:val="-2"/>
                <w:sz w:val="20"/>
              </w:rPr>
              <w:t>referencing.</w:t>
            </w:r>
          </w:p>
        </w:tc>
        <w:tc>
          <w:tcPr>
            <w:tcW w:w="1930" w:type="dxa"/>
            <w:tcBorders>
              <w:left w:val="double" w:sz="4" w:space="0" w:color="000000"/>
              <w:right w:val="dashSmallGap" w:sz="4" w:space="0" w:color="000000"/>
            </w:tcBorders>
            <w:shd w:val="clear" w:color="auto" w:fill="F3FFF3"/>
          </w:tcPr>
          <w:p w14:paraId="0FE989A8" w14:textId="77777777" w:rsidR="00EB7C74" w:rsidRDefault="00C341EA">
            <w:pPr>
              <w:pStyle w:val="TableParagraph"/>
              <w:ind w:left="103" w:right="170"/>
              <w:rPr>
                <w:sz w:val="20"/>
              </w:rPr>
            </w:pPr>
            <w:r>
              <w:rPr>
                <w:sz w:val="20"/>
              </w:rPr>
              <w:t xml:space="preserve">Engagement with a limited range of mostly relevant and credible sources but with some reliance on </w:t>
            </w:r>
            <w:r>
              <w:rPr>
                <w:spacing w:val="-2"/>
                <w:sz w:val="20"/>
              </w:rPr>
              <w:t>information</w:t>
            </w:r>
            <w:r>
              <w:rPr>
                <w:spacing w:val="-12"/>
                <w:sz w:val="20"/>
              </w:rPr>
              <w:t xml:space="preserve"> </w:t>
            </w:r>
            <w:r>
              <w:rPr>
                <w:spacing w:val="-2"/>
                <w:sz w:val="20"/>
              </w:rPr>
              <w:t xml:space="preserve">gained </w:t>
            </w:r>
            <w:r>
              <w:rPr>
                <w:sz w:val="20"/>
              </w:rPr>
              <w:t xml:space="preserve">through class </w:t>
            </w:r>
            <w:r>
              <w:rPr>
                <w:spacing w:val="-2"/>
                <w:sz w:val="20"/>
              </w:rPr>
              <w:t>contact.</w:t>
            </w:r>
          </w:p>
          <w:p w14:paraId="0D5299AC" w14:textId="77777777" w:rsidR="00EB7C74" w:rsidRDefault="00C341EA">
            <w:pPr>
              <w:pStyle w:val="TableParagraph"/>
              <w:spacing w:before="1"/>
              <w:ind w:left="103" w:right="136"/>
              <w:rPr>
                <w:sz w:val="20"/>
              </w:rPr>
            </w:pPr>
            <w:r>
              <w:rPr>
                <w:sz w:val="20"/>
              </w:rPr>
              <w:t>Some</w:t>
            </w:r>
            <w:r>
              <w:rPr>
                <w:spacing w:val="-16"/>
                <w:sz w:val="20"/>
              </w:rPr>
              <w:t xml:space="preserve"> </w:t>
            </w:r>
            <w:r>
              <w:rPr>
                <w:sz w:val="20"/>
              </w:rPr>
              <w:t>omissions and minor</w:t>
            </w:r>
            <w:r>
              <w:rPr>
                <w:spacing w:val="40"/>
                <w:sz w:val="20"/>
              </w:rPr>
              <w:t xml:space="preserve"> </w:t>
            </w:r>
            <w:r>
              <w:rPr>
                <w:sz w:val="20"/>
              </w:rPr>
              <w:t xml:space="preserve">errors. </w:t>
            </w:r>
            <w:r>
              <w:rPr>
                <w:spacing w:val="-2"/>
                <w:sz w:val="20"/>
              </w:rPr>
              <w:t xml:space="preserve">Referencing conventions </w:t>
            </w:r>
            <w:r>
              <w:rPr>
                <w:sz w:val="20"/>
              </w:rPr>
              <w:t>evident</w:t>
            </w:r>
            <w:r>
              <w:rPr>
                <w:spacing w:val="-15"/>
                <w:sz w:val="20"/>
              </w:rPr>
              <w:t xml:space="preserve"> </w:t>
            </w:r>
            <w:r>
              <w:rPr>
                <w:sz w:val="20"/>
              </w:rPr>
              <w:t>though</w:t>
            </w:r>
            <w:r>
              <w:rPr>
                <w:spacing w:val="-14"/>
                <w:sz w:val="20"/>
              </w:rPr>
              <w:t xml:space="preserve"> </w:t>
            </w:r>
            <w:r>
              <w:rPr>
                <w:sz w:val="20"/>
              </w:rPr>
              <w:t>not always applied</w:t>
            </w:r>
          </w:p>
          <w:p w14:paraId="34DE1255" w14:textId="77777777" w:rsidR="00EB7C74" w:rsidRDefault="00C341EA">
            <w:pPr>
              <w:pStyle w:val="TableParagraph"/>
              <w:spacing w:before="15" w:line="220" w:lineRule="auto"/>
              <w:ind w:left="103" w:right="170"/>
              <w:rPr>
                <w:sz w:val="20"/>
              </w:rPr>
            </w:pPr>
            <w:r>
              <w:rPr>
                <w:sz w:val="20"/>
              </w:rPr>
              <w:t>accurately</w:t>
            </w:r>
            <w:r>
              <w:rPr>
                <w:spacing w:val="-14"/>
                <w:sz w:val="20"/>
              </w:rPr>
              <w:t xml:space="preserve"> </w:t>
            </w:r>
            <w:r>
              <w:rPr>
                <w:sz w:val="20"/>
              </w:rPr>
              <w:t xml:space="preserve">or </w:t>
            </w:r>
            <w:r>
              <w:rPr>
                <w:spacing w:val="-2"/>
                <w:sz w:val="20"/>
              </w:rPr>
              <w:t>consistently.</w:t>
            </w:r>
          </w:p>
        </w:tc>
        <w:tc>
          <w:tcPr>
            <w:tcW w:w="1930" w:type="dxa"/>
            <w:tcBorders>
              <w:left w:val="dashSmallGap" w:sz="4" w:space="0" w:color="000000"/>
              <w:right w:val="dashSmallGap" w:sz="4" w:space="0" w:color="000000"/>
            </w:tcBorders>
            <w:shd w:val="clear" w:color="auto" w:fill="F3FFF3"/>
          </w:tcPr>
          <w:p w14:paraId="46721F38" w14:textId="77777777" w:rsidR="00EB7C74" w:rsidRDefault="00C341EA">
            <w:pPr>
              <w:pStyle w:val="TableParagraph"/>
              <w:ind w:left="113" w:right="139"/>
              <w:rPr>
                <w:sz w:val="20"/>
              </w:rPr>
            </w:pPr>
            <w:r>
              <w:rPr>
                <w:sz w:val="20"/>
              </w:rPr>
              <w:t xml:space="preserve">Engagement with an appropriate </w:t>
            </w:r>
            <w:r>
              <w:rPr>
                <w:spacing w:val="-2"/>
                <w:sz w:val="20"/>
              </w:rPr>
              <w:t>range</w:t>
            </w:r>
            <w:r>
              <w:rPr>
                <w:spacing w:val="-12"/>
                <w:sz w:val="20"/>
              </w:rPr>
              <w:t xml:space="preserve"> </w:t>
            </w:r>
            <w:r>
              <w:rPr>
                <w:spacing w:val="-2"/>
                <w:sz w:val="20"/>
              </w:rPr>
              <w:t>of</w:t>
            </w:r>
            <w:r>
              <w:rPr>
                <w:spacing w:val="-12"/>
                <w:sz w:val="20"/>
              </w:rPr>
              <w:t xml:space="preserve"> </w:t>
            </w:r>
            <w:r>
              <w:rPr>
                <w:spacing w:val="-2"/>
                <w:sz w:val="20"/>
              </w:rPr>
              <w:t xml:space="preserve">literature, </w:t>
            </w:r>
            <w:r>
              <w:rPr>
                <w:sz w:val="20"/>
              </w:rPr>
              <w:t>including</w:t>
            </w:r>
            <w:r>
              <w:rPr>
                <w:spacing w:val="17"/>
                <w:sz w:val="20"/>
              </w:rPr>
              <w:t xml:space="preserve"> </w:t>
            </w:r>
            <w:r>
              <w:rPr>
                <w:sz w:val="20"/>
              </w:rPr>
              <w:t xml:space="preserve">sources </w:t>
            </w:r>
            <w:r>
              <w:rPr>
                <w:spacing w:val="-2"/>
                <w:sz w:val="20"/>
              </w:rPr>
              <w:t>retrieved independently.</w:t>
            </w:r>
          </w:p>
          <w:p w14:paraId="2324871B" w14:textId="77777777" w:rsidR="00EB7C74" w:rsidRDefault="00C341EA">
            <w:pPr>
              <w:pStyle w:val="TableParagraph"/>
              <w:ind w:left="113" w:right="256"/>
              <w:rPr>
                <w:sz w:val="20"/>
              </w:rPr>
            </w:pPr>
            <w:r>
              <w:rPr>
                <w:sz w:val="20"/>
              </w:rPr>
              <w:t>Some over- reliance</w:t>
            </w:r>
            <w:r>
              <w:rPr>
                <w:spacing w:val="-14"/>
                <w:sz w:val="20"/>
              </w:rPr>
              <w:t xml:space="preserve"> </w:t>
            </w:r>
            <w:r>
              <w:rPr>
                <w:sz w:val="20"/>
              </w:rPr>
              <w:t>on</w:t>
            </w:r>
            <w:r>
              <w:rPr>
                <w:spacing w:val="-14"/>
                <w:sz w:val="20"/>
              </w:rPr>
              <w:t xml:space="preserve"> </w:t>
            </w:r>
            <w:r>
              <w:rPr>
                <w:sz w:val="20"/>
              </w:rPr>
              <w:t xml:space="preserve">texts </w:t>
            </w:r>
            <w:r>
              <w:rPr>
                <w:spacing w:val="-2"/>
                <w:sz w:val="20"/>
              </w:rPr>
              <w:t>rather</w:t>
            </w:r>
            <w:r>
              <w:rPr>
                <w:spacing w:val="-15"/>
                <w:sz w:val="20"/>
              </w:rPr>
              <w:t xml:space="preserve"> </w:t>
            </w:r>
            <w:r>
              <w:rPr>
                <w:spacing w:val="-2"/>
                <w:sz w:val="20"/>
              </w:rPr>
              <w:t>than</w:t>
            </w:r>
            <w:r>
              <w:rPr>
                <w:spacing w:val="-13"/>
                <w:sz w:val="20"/>
              </w:rPr>
              <w:t xml:space="preserve"> </w:t>
            </w:r>
            <w:r>
              <w:rPr>
                <w:spacing w:val="-2"/>
                <w:sz w:val="20"/>
              </w:rPr>
              <w:t>other sources.</w:t>
            </w:r>
          </w:p>
          <w:p w14:paraId="4B5FCF87" w14:textId="77777777" w:rsidR="00EB7C74" w:rsidRDefault="00C341EA">
            <w:pPr>
              <w:pStyle w:val="TableParagraph"/>
              <w:ind w:left="113"/>
              <w:rPr>
                <w:sz w:val="20"/>
              </w:rPr>
            </w:pPr>
            <w:r>
              <w:rPr>
                <w:spacing w:val="-2"/>
                <w:sz w:val="20"/>
              </w:rPr>
              <w:t>Referencing</w:t>
            </w:r>
            <w:r>
              <w:rPr>
                <w:spacing w:val="-13"/>
                <w:sz w:val="20"/>
              </w:rPr>
              <w:t xml:space="preserve"> </w:t>
            </w:r>
            <w:r>
              <w:rPr>
                <w:spacing w:val="-2"/>
                <w:sz w:val="20"/>
              </w:rPr>
              <w:t xml:space="preserve">may </w:t>
            </w:r>
            <w:r>
              <w:rPr>
                <w:sz w:val="20"/>
              </w:rPr>
              <w:t xml:space="preserve">show minor inaccuracies or </w:t>
            </w:r>
            <w:r>
              <w:rPr>
                <w:spacing w:val="-2"/>
                <w:sz w:val="20"/>
              </w:rPr>
              <w:t>inconsistencies.</w:t>
            </w:r>
          </w:p>
        </w:tc>
        <w:tc>
          <w:tcPr>
            <w:tcW w:w="1933" w:type="dxa"/>
            <w:tcBorders>
              <w:left w:val="dashSmallGap" w:sz="4" w:space="0" w:color="000000"/>
              <w:right w:val="dashSmallGap" w:sz="4" w:space="0" w:color="000000"/>
            </w:tcBorders>
            <w:shd w:val="clear" w:color="auto" w:fill="F3FFF3"/>
          </w:tcPr>
          <w:p w14:paraId="35A95B24" w14:textId="77777777" w:rsidR="00EB7C74" w:rsidRDefault="00C341EA">
            <w:pPr>
              <w:pStyle w:val="TableParagraph"/>
              <w:ind w:left="110" w:right="166"/>
              <w:rPr>
                <w:sz w:val="20"/>
              </w:rPr>
            </w:pPr>
            <w:r>
              <w:rPr>
                <w:sz w:val="20"/>
              </w:rPr>
              <w:t>Engagement</w:t>
            </w:r>
            <w:r>
              <w:rPr>
                <w:spacing w:val="40"/>
                <w:sz w:val="20"/>
              </w:rPr>
              <w:t xml:space="preserve"> </w:t>
            </w:r>
            <w:r>
              <w:rPr>
                <w:sz w:val="20"/>
              </w:rPr>
              <w:t xml:space="preserve">with a wide range of </w:t>
            </w:r>
            <w:r>
              <w:rPr>
                <w:spacing w:val="-2"/>
                <w:sz w:val="20"/>
              </w:rPr>
              <w:t>literature,</w:t>
            </w:r>
            <w:r>
              <w:rPr>
                <w:spacing w:val="-12"/>
                <w:sz w:val="20"/>
              </w:rPr>
              <w:t xml:space="preserve"> </w:t>
            </w:r>
            <w:r>
              <w:rPr>
                <w:spacing w:val="-2"/>
                <w:sz w:val="20"/>
              </w:rPr>
              <w:t xml:space="preserve">including </w:t>
            </w:r>
            <w:r>
              <w:rPr>
                <w:sz w:val="20"/>
              </w:rPr>
              <w:t>sources</w:t>
            </w:r>
            <w:r>
              <w:rPr>
                <w:spacing w:val="40"/>
                <w:sz w:val="20"/>
              </w:rPr>
              <w:t xml:space="preserve"> </w:t>
            </w:r>
            <w:r>
              <w:rPr>
                <w:sz w:val="20"/>
              </w:rPr>
              <w:t xml:space="preserve">retrieved </w:t>
            </w:r>
            <w:r>
              <w:rPr>
                <w:spacing w:val="-2"/>
                <w:sz w:val="20"/>
              </w:rPr>
              <w:t>independently.</w:t>
            </w:r>
          </w:p>
          <w:p w14:paraId="3D1A398A" w14:textId="77777777" w:rsidR="00EB7C74" w:rsidRDefault="00C341EA">
            <w:pPr>
              <w:pStyle w:val="TableParagraph"/>
              <w:ind w:left="110" w:right="166"/>
              <w:rPr>
                <w:sz w:val="20"/>
              </w:rPr>
            </w:pPr>
            <w:r>
              <w:rPr>
                <w:sz w:val="20"/>
              </w:rPr>
              <w:t xml:space="preserve">Selection of relevant and </w:t>
            </w:r>
            <w:r>
              <w:rPr>
                <w:spacing w:val="-2"/>
                <w:sz w:val="20"/>
              </w:rPr>
              <w:t>credible</w:t>
            </w:r>
            <w:r>
              <w:rPr>
                <w:spacing w:val="-14"/>
                <w:sz w:val="20"/>
              </w:rPr>
              <w:t xml:space="preserve"> </w:t>
            </w:r>
            <w:r>
              <w:rPr>
                <w:spacing w:val="-2"/>
                <w:sz w:val="20"/>
              </w:rPr>
              <w:t xml:space="preserve">sources. </w:t>
            </w:r>
            <w:r>
              <w:rPr>
                <w:sz w:val="20"/>
              </w:rPr>
              <w:t>Generally sound referencing,</w:t>
            </w:r>
            <w:r>
              <w:rPr>
                <w:spacing w:val="-8"/>
                <w:sz w:val="20"/>
              </w:rPr>
              <w:t xml:space="preserve"> </w:t>
            </w:r>
            <w:r>
              <w:rPr>
                <w:sz w:val="20"/>
              </w:rPr>
              <w:t xml:space="preserve">with no/very few inaccuracies or </w:t>
            </w:r>
            <w:r>
              <w:rPr>
                <w:spacing w:val="-2"/>
                <w:sz w:val="20"/>
              </w:rPr>
              <w:t>inconsistencies.</w:t>
            </w:r>
          </w:p>
        </w:tc>
        <w:tc>
          <w:tcPr>
            <w:tcW w:w="1933" w:type="dxa"/>
            <w:tcBorders>
              <w:left w:val="dashSmallGap" w:sz="4" w:space="0" w:color="000000"/>
              <w:right w:val="dashSmallGap" w:sz="4" w:space="0" w:color="000000"/>
            </w:tcBorders>
            <w:shd w:val="clear" w:color="auto" w:fill="F3FFF3"/>
          </w:tcPr>
          <w:p w14:paraId="321E2539" w14:textId="77777777" w:rsidR="00EB7C74" w:rsidRDefault="00C341EA">
            <w:pPr>
              <w:pStyle w:val="TableParagraph"/>
              <w:ind w:left="110" w:right="287"/>
              <w:rPr>
                <w:sz w:val="20"/>
              </w:rPr>
            </w:pPr>
            <w:r>
              <w:rPr>
                <w:spacing w:val="-2"/>
                <w:sz w:val="20"/>
              </w:rPr>
              <w:t>Engagement</w:t>
            </w:r>
            <w:r>
              <w:rPr>
                <w:spacing w:val="-12"/>
                <w:sz w:val="20"/>
              </w:rPr>
              <w:t xml:space="preserve"> </w:t>
            </w:r>
            <w:r>
              <w:rPr>
                <w:spacing w:val="-2"/>
                <w:sz w:val="20"/>
              </w:rPr>
              <w:t xml:space="preserve">with </w:t>
            </w:r>
            <w:r>
              <w:rPr>
                <w:sz w:val="20"/>
              </w:rPr>
              <w:t>an extensive range</w:t>
            </w:r>
            <w:r>
              <w:rPr>
                <w:spacing w:val="-8"/>
                <w:sz w:val="20"/>
              </w:rPr>
              <w:t xml:space="preserve"> </w:t>
            </w:r>
            <w:r>
              <w:rPr>
                <w:sz w:val="20"/>
              </w:rPr>
              <w:t>of</w:t>
            </w:r>
            <w:r>
              <w:rPr>
                <w:spacing w:val="-9"/>
                <w:sz w:val="20"/>
              </w:rPr>
              <w:t xml:space="preserve"> </w:t>
            </w:r>
            <w:r>
              <w:rPr>
                <w:sz w:val="20"/>
              </w:rPr>
              <w:t xml:space="preserve">relevant and credible </w:t>
            </w:r>
            <w:r>
              <w:rPr>
                <w:spacing w:val="-2"/>
                <w:sz w:val="20"/>
              </w:rPr>
              <w:t>literature.</w:t>
            </w:r>
          </w:p>
          <w:p w14:paraId="4986B720" w14:textId="77777777" w:rsidR="00EB7C74" w:rsidRDefault="00C341EA">
            <w:pPr>
              <w:pStyle w:val="TableParagraph"/>
              <w:ind w:left="110" w:right="166"/>
              <w:rPr>
                <w:sz w:val="20"/>
              </w:rPr>
            </w:pPr>
            <w:r>
              <w:rPr>
                <w:spacing w:val="-2"/>
                <w:sz w:val="20"/>
              </w:rPr>
              <w:t>Consistently accurate application</w:t>
            </w:r>
            <w:r>
              <w:rPr>
                <w:spacing w:val="-13"/>
                <w:sz w:val="20"/>
              </w:rPr>
              <w:t xml:space="preserve"> </w:t>
            </w:r>
            <w:r>
              <w:rPr>
                <w:spacing w:val="-2"/>
                <w:sz w:val="20"/>
              </w:rPr>
              <w:t>of referencing.</w:t>
            </w:r>
          </w:p>
        </w:tc>
        <w:tc>
          <w:tcPr>
            <w:tcW w:w="1928" w:type="dxa"/>
            <w:tcBorders>
              <w:left w:val="dashSmallGap" w:sz="4" w:space="0" w:color="000000"/>
            </w:tcBorders>
            <w:shd w:val="clear" w:color="auto" w:fill="F3FFF3"/>
          </w:tcPr>
          <w:p w14:paraId="502C2209" w14:textId="77777777" w:rsidR="00EB7C74" w:rsidRDefault="00C341EA">
            <w:pPr>
              <w:pStyle w:val="TableParagraph"/>
              <w:ind w:left="107" w:right="263"/>
              <w:rPr>
                <w:sz w:val="20"/>
              </w:rPr>
            </w:pPr>
            <w:r>
              <w:rPr>
                <w:spacing w:val="-2"/>
                <w:sz w:val="20"/>
              </w:rPr>
              <w:t xml:space="preserve">Exceptional </w:t>
            </w:r>
            <w:r>
              <w:rPr>
                <w:sz w:val="20"/>
              </w:rPr>
              <w:t>engagement</w:t>
            </w:r>
            <w:r>
              <w:rPr>
                <w:spacing w:val="4"/>
                <w:sz w:val="20"/>
              </w:rPr>
              <w:t xml:space="preserve"> </w:t>
            </w:r>
            <w:r>
              <w:rPr>
                <w:sz w:val="20"/>
              </w:rPr>
              <w:t>with an extensive range of relevant and credible literature. High- level</w:t>
            </w:r>
            <w:r>
              <w:rPr>
                <w:spacing w:val="-13"/>
                <w:sz w:val="20"/>
              </w:rPr>
              <w:t xml:space="preserve"> </w:t>
            </w:r>
            <w:r>
              <w:rPr>
                <w:sz w:val="20"/>
              </w:rPr>
              <w:t xml:space="preserve">referencing </w:t>
            </w:r>
            <w:r>
              <w:rPr>
                <w:spacing w:val="-2"/>
                <w:sz w:val="20"/>
              </w:rPr>
              <w:t>skills</w:t>
            </w:r>
            <w:r>
              <w:rPr>
                <w:spacing w:val="6"/>
                <w:sz w:val="20"/>
              </w:rPr>
              <w:t xml:space="preserve"> </w:t>
            </w:r>
            <w:r>
              <w:rPr>
                <w:spacing w:val="-2"/>
                <w:sz w:val="20"/>
              </w:rPr>
              <w:t>consistently applied.</w:t>
            </w:r>
          </w:p>
        </w:tc>
      </w:tr>
      <w:tr w:rsidR="00EB7C74" w14:paraId="57D91612" w14:textId="77777777">
        <w:trPr>
          <w:trHeight w:val="1389"/>
        </w:trPr>
        <w:tc>
          <w:tcPr>
            <w:tcW w:w="1930" w:type="dxa"/>
            <w:shd w:val="clear" w:color="auto" w:fill="8DB3E0"/>
          </w:tcPr>
          <w:p w14:paraId="74019502" w14:textId="77777777" w:rsidR="00EB7C74" w:rsidRDefault="00C341EA">
            <w:pPr>
              <w:pStyle w:val="TableParagraph"/>
              <w:spacing w:before="33"/>
              <w:ind w:left="220"/>
              <w:rPr>
                <w:sz w:val="18"/>
              </w:rPr>
            </w:pPr>
            <w:r>
              <w:rPr>
                <w:b/>
                <w:sz w:val="20"/>
              </w:rPr>
              <w:t>Knowledge</w:t>
            </w:r>
            <w:r>
              <w:rPr>
                <w:b/>
                <w:spacing w:val="31"/>
                <w:sz w:val="20"/>
              </w:rPr>
              <w:t xml:space="preserve"> </w:t>
            </w:r>
            <w:r>
              <w:rPr>
                <w:b/>
                <w:sz w:val="20"/>
              </w:rPr>
              <w:t xml:space="preserve">and </w:t>
            </w:r>
            <w:r>
              <w:rPr>
                <w:b/>
                <w:spacing w:val="-2"/>
                <w:sz w:val="20"/>
              </w:rPr>
              <w:t xml:space="preserve">understanding </w:t>
            </w:r>
            <w:r>
              <w:rPr>
                <w:sz w:val="18"/>
              </w:rPr>
              <w:t>(Knowledge of the basic underlying concepts and</w:t>
            </w:r>
          </w:p>
        </w:tc>
        <w:tc>
          <w:tcPr>
            <w:tcW w:w="1930" w:type="dxa"/>
            <w:tcBorders>
              <w:right w:val="dashSmallGap" w:sz="4" w:space="0" w:color="000000"/>
            </w:tcBorders>
            <w:shd w:val="clear" w:color="auto" w:fill="F3FFF3"/>
          </w:tcPr>
          <w:p w14:paraId="7BBE6A2E" w14:textId="77777777" w:rsidR="00EB7C74" w:rsidRDefault="00C341EA">
            <w:pPr>
              <w:pStyle w:val="TableParagraph"/>
              <w:spacing w:before="1" w:line="237" w:lineRule="auto"/>
              <w:ind w:left="115" w:right="256"/>
              <w:rPr>
                <w:sz w:val="20"/>
              </w:rPr>
            </w:pPr>
            <w:r>
              <w:rPr>
                <w:sz w:val="20"/>
              </w:rPr>
              <w:t xml:space="preserve">Major gaps in knowledge and </w:t>
            </w:r>
            <w:r>
              <w:rPr>
                <w:spacing w:val="-2"/>
                <w:sz w:val="20"/>
              </w:rPr>
              <w:t>understanding</w:t>
            </w:r>
            <w:r>
              <w:rPr>
                <w:spacing w:val="-12"/>
                <w:sz w:val="20"/>
              </w:rPr>
              <w:t xml:space="preserve"> </w:t>
            </w:r>
            <w:r>
              <w:rPr>
                <w:spacing w:val="-2"/>
                <w:sz w:val="20"/>
              </w:rPr>
              <w:t xml:space="preserve">of </w:t>
            </w:r>
            <w:r>
              <w:rPr>
                <w:sz w:val="20"/>
              </w:rPr>
              <w:t xml:space="preserve">the basic </w:t>
            </w:r>
            <w:r>
              <w:rPr>
                <w:spacing w:val="-2"/>
                <w:sz w:val="20"/>
              </w:rPr>
              <w:t xml:space="preserve">underlying </w:t>
            </w:r>
            <w:r>
              <w:rPr>
                <w:sz w:val="20"/>
              </w:rPr>
              <w:t>concepts</w:t>
            </w:r>
            <w:r>
              <w:rPr>
                <w:spacing w:val="-7"/>
                <w:sz w:val="20"/>
              </w:rPr>
              <w:t xml:space="preserve"> </w:t>
            </w:r>
            <w:r>
              <w:rPr>
                <w:sz w:val="20"/>
              </w:rPr>
              <w:t>and</w:t>
            </w:r>
          </w:p>
        </w:tc>
        <w:tc>
          <w:tcPr>
            <w:tcW w:w="1934" w:type="dxa"/>
            <w:tcBorders>
              <w:left w:val="dashSmallGap" w:sz="4" w:space="0" w:color="000000"/>
              <w:right w:val="double" w:sz="4" w:space="0" w:color="000000"/>
            </w:tcBorders>
            <w:shd w:val="clear" w:color="auto" w:fill="F3FFF3"/>
          </w:tcPr>
          <w:p w14:paraId="52FC5BAC" w14:textId="77777777" w:rsidR="00EB7C74" w:rsidRDefault="00C341EA">
            <w:pPr>
              <w:pStyle w:val="TableParagraph"/>
              <w:spacing w:before="3" w:line="235" w:lineRule="auto"/>
              <w:ind w:left="93"/>
              <w:rPr>
                <w:sz w:val="20"/>
              </w:rPr>
            </w:pPr>
            <w:r>
              <w:rPr>
                <w:sz w:val="20"/>
              </w:rPr>
              <w:t xml:space="preserve">Gaps in knowledge </w:t>
            </w:r>
            <w:r>
              <w:rPr>
                <w:rFonts w:ascii="Times New Roman"/>
                <w:sz w:val="20"/>
              </w:rPr>
              <w:t xml:space="preserve">of </w:t>
            </w:r>
            <w:r>
              <w:rPr>
                <w:sz w:val="20"/>
              </w:rPr>
              <w:t>the basic underlying</w:t>
            </w:r>
            <w:r>
              <w:rPr>
                <w:spacing w:val="-14"/>
                <w:sz w:val="20"/>
              </w:rPr>
              <w:t xml:space="preserve"> </w:t>
            </w:r>
            <w:r>
              <w:rPr>
                <w:sz w:val="20"/>
              </w:rPr>
              <w:t>concepts and principles, with flawed</w:t>
            </w:r>
            <w:r>
              <w:rPr>
                <w:spacing w:val="-7"/>
                <w:sz w:val="20"/>
              </w:rPr>
              <w:t xml:space="preserve"> </w:t>
            </w:r>
            <w:r>
              <w:rPr>
                <w:sz w:val="20"/>
              </w:rPr>
              <w:t>or</w:t>
            </w:r>
          </w:p>
        </w:tc>
        <w:tc>
          <w:tcPr>
            <w:tcW w:w="1930" w:type="dxa"/>
            <w:tcBorders>
              <w:left w:val="double" w:sz="4" w:space="0" w:color="000000"/>
              <w:right w:val="dashSmallGap" w:sz="4" w:space="0" w:color="000000"/>
            </w:tcBorders>
            <w:shd w:val="clear" w:color="auto" w:fill="F3FFF3"/>
          </w:tcPr>
          <w:p w14:paraId="3655C428" w14:textId="77777777" w:rsidR="00EB7C74" w:rsidRDefault="00C341EA">
            <w:pPr>
              <w:pStyle w:val="TableParagraph"/>
              <w:spacing w:before="3" w:line="235" w:lineRule="auto"/>
              <w:ind w:left="103" w:right="136"/>
              <w:rPr>
                <w:sz w:val="20"/>
              </w:rPr>
            </w:pPr>
            <w:r>
              <w:rPr>
                <w:sz w:val="20"/>
              </w:rPr>
              <w:t>Limited</w:t>
            </w:r>
            <w:r>
              <w:rPr>
                <w:spacing w:val="-14"/>
                <w:sz w:val="20"/>
              </w:rPr>
              <w:t xml:space="preserve"> </w:t>
            </w:r>
            <w:r>
              <w:rPr>
                <w:sz w:val="20"/>
              </w:rPr>
              <w:t>knowledge and</w:t>
            </w:r>
            <w:r>
              <w:rPr>
                <w:spacing w:val="-14"/>
                <w:sz w:val="20"/>
              </w:rPr>
              <w:t xml:space="preserve"> </w:t>
            </w:r>
            <w:r>
              <w:rPr>
                <w:sz w:val="20"/>
              </w:rPr>
              <w:t xml:space="preserve">understanding of the basic </w:t>
            </w:r>
            <w:r>
              <w:rPr>
                <w:spacing w:val="-2"/>
                <w:sz w:val="20"/>
              </w:rPr>
              <w:t xml:space="preserve">underlying </w:t>
            </w:r>
            <w:r>
              <w:rPr>
                <w:sz w:val="20"/>
              </w:rPr>
              <w:t>concepts</w:t>
            </w:r>
            <w:r>
              <w:rPr>
                <w:spacing w:val="-7"/>
                <w:sz w:val="20"/>
              </w:rPr>
              <w:t xml:space="preserve"> </w:t>
            </w:r>
            <w:r>
              <w:rPr>
                <w:sz w:val="20"/>
              </w:rPr>
              <w:t>and</w:t>
            </w:r>
          </w:p>
        </w:tc>
        <w:tc>
          <w:tcPr>
            <w:tcW w:w="1930" w:type="dxa"/>
            <w:tcBorders>
              <w:left w:val="dashSmallGap" w:sz="4" w:space="0" w:color="000000"/>
              <w:right w:val="dashSmallGap" w:sz="4" w:space="0" w:color="000000"/>
            </w:tcBorders>
            <w:shd w:val="clear" w:color="auto" w:fill="F3FFF3"/>
          </w:tcPr>
          <w:p w14:paraId="1352F0E0" w14:textId="77777777" w:rsidR="00EB7C74" w:rsidRDefault="00C341EA">
            <w:pPr>
              <w:pStyle w:val="TableParagraph"/>
              <w:spacing w:before="1" w:line="237" w:lineRule="auto"/>
              <w:ind w:left="113" w:right="469"/>
              <w:rPr>
                <w:sz w:val="20"/>
              </w:rPr>
            </w:pPr>
            <w:r>
              <w:rPr>
                <w:sz w:val="20"/>
              </w:rPr>
              <w:t>Knowledge</w:t>
            </w:r>
            <w:r>
              <w:rPr>
                <w:spacing w:val="-11"/>
                <w:sz w:val="20"/>
              </w:rPr>
              <w:t xml:space="preserve"> </w:t>
            </w:r>
            <w:r>
              <w:rPr>
                <w:sz w:val="20"/>
              </w:rPr>
              <w:t xml:space="preserve">of the basic </w:t>
            </w:r>
            <w:r>
              <w:rPr>
                <w:spacing w:val="-2"/>
                <w:sz w:val="20"/>
              </w:rPr>
              <w:t xml:space="preserve">underlying </w:t>
            </w:r>
            <w:r>
              <w:rPr>
                <w:sz w:val="20"/>
              </w:rPr>
              <w:t>concepts</w:t>
            </w:r>
            <w:r>
              <w:rPr>
                <w:spacing w:val="-13"/>
                <w:sz w:val="20"/>
              </w:rPr>
              <w:t xml:space="preserve"> </w:t>
            </w:r>
            <w:r>
              <w:rPr>
                <w:sz w:val="20"/>
              </w:rPr>
              <w:t>and principles is accurate</w:t>
            </w:r>
            <w:r>
              <w:rPr>
                <w:spacing w:val="-14"/>
                <w:sz w:val="20"/>
              </w:rPr>
              <w:t xml:space="preserve"> </w:t>
            </w:r>
            <w:r>
              <w:rPr>
                <w:sz w:val="20"/>
              </w:rPr>
              <w:t>with</w:t>
            </w:r>
            <w:r>
              <w:rPr>
                <w:spacing w:val="-14"/>
                <w:sz w:val="20"/>
              </w:rPr>
              <w:t xml:space="preserve"> </w:t>
            </w:r>
            <w:r>
              <w:rPr>
                <w:sz w:val="20"/>
              </w:rPr>
              <w:t>a</w:t>
            </w:r>
          </w:p>
        </w:tc>
        <w:tc>
          <w:tcPr>
            <w:tcW w:w="1933" w:type="dxa"/>
            <w:tcBorders>
              <w:left w:val="dashSmallGap" w:sz="4" w:space="0" w:color="000000"/>
              <w:right w:val="dashSmallGap" w:sz="4" w:space="0" w:color="000000"/>
            </w:tcBorders>
            <w:shd w:val="clear" w:color="auto" w:fill="F3FFF3"/>
          </w:tcPr>
          <w:p w14:paraId="6FEF79A5" w14:textId="77777777" w:rsidR="00EB7C74" w:rsidRDefault="00C341EA">
            <w:pPr>
              <w:pStyle w:val="TableParagraph"/>
              <w:ind w:left="110"/>
              <w:rPr>
                <w:sz w:val="20"/>
              </w:rPr>
            </w:pPr>
            <w:r>
              <w:rPr>
                <w:spacing w:val="-2"/>
                <w:sz w:val="20"/>
              </w:rPr>
              <w:t>Competent knowledge</w:t>
            </w:r>
            <w:r>
              <w:rPr>
                <w:spacing w:val="-12"/>
                <w:sz w:val="20"/>
              </w:rPr>
              <w:t xml:space="preserve"> </w:t>
            </w:r>
            <w:r>
              <w:rPr>
                <w:spacing w:val="-2"/>
                <w:sz w:val="20"/>
              </w:rPr>
              <w:t>of</w:t>
            </w:r>
            <w:r>
              <w:rPr>
                <w:spacing w:val="-13"/>
                <w:sz w:val="20"/>
              </w:rPr>
              <w:t xml:space="preserve"> </w:t>
            </w:r>
            <w:r>
              <w:rPr>
                <w:spacing w:val="-2"/>
                <w:sz w:val="20"/>
              </w:rPr>
              <w:t xml:space="preserve">the </w:t>
            </w:r>
            <w:r>
              <w:rPr>
                <w:sz w:val="20"/>
              </w:rPr>
              <w:t>basic</w:t>
            </w:r>
            <w:r>
              <w:rPr>
                <w:spacing w:val="-1"/>
                <w:sz w:val="20"/>
              </w:rPr>
              <w:t xml:space="preserve"> </w:t>
            </w:r>
            <w:r>
              <w:rPr>
                <w:sz w:val="20"/>
              </w:rPr>
              <w:t xml:space="preserve">underlying concepts and </w:t>
            </w:r>
            <w:r>
              <w:rPr>
                <w:spacing w:val="-2"/>
                <w:sz w:val="20"/>
              </w:rPr>
              <w:t>principles.</w:t>
            </w:r>
          </w:p>
          <w:p w14:paraId="511A9897" w14:textId="77777777" w:rsidR="00EB7C74" w:rsidRDefault="00C341EA">
            <w:pPr>
              <w:pStyle w:val="TableParagraph"/>
              <w:spacing w:line="213" w:lineRule="exact"/>
              <w:ind w:left="110"/>
              <w:rPr>
                <w:sz w:val="20"/>
              </w:rPr>
            </w:pPr>
            <w:r>
              <w:rPr>
                <w:w w:val="95"/>
                <w:sz w:val="20"/>
              </w:rPr>
              <w:t>Exhibits</w:t>
            </w:r>
            <w:r>
              <w:rPr>
                <w:spacing w:val="13"/>
                <w:sz w:val="20"/>
              </w:rPr>
              <w:t xml:space="preserve"> </w:t>
            </w:r>
            <w:r>
              <w:rPr>
                <w:spacing w:val="-4"/>
                <w:sz w:val="20"/>
              </w:rPr>
              <w:t>very</w:t>
            </w:r>
          </w:p>
        </w:tc>
        <w:tc>
          <w:tcPr>
            <w:tcW w:w="1933" w:type="dxa"/>
            <w:tcBorders>
              <w:left w:val="dashSmallGap" w:sz="4" w:space="0" w:color="000000"/>
              <w:right w:val="dashSmallGap" w:sz="4" w:space="0" w:color="000000"/>
            </w:tcBorders>
            <w:shd w:val="clear" w:color="auto" w:fill="F3FFF3"/>
          </w:tcPr>
          <w:p w14:paraId="045CB732" w14:textId="77777777" w:rsidR="00EB7C74" w:rsidRDefault="00C341EA">
            <w:pPr>
              <w:pStyle w:val="TableParagraph"/>
              <w:spacing w:before="1" w:line="237" w:lineRule="auto"/>
              <w:ind w:left="110" w:right="166"/>
              <w:rPr>
                <w:sz w:val="20"/>
              </w:rPr>
            </w:pPr>
            <w:r>
              <w:rPr>
                <w:spacing w:val="-2"/>
                <w:sz w:val="20"/>
              </w:rPr>
              <w:t xml:space="preserve">Excellent </w:t>
            </w:r>
            <w:r>
              <w:rPr>
                <w:sz w:val="20"/>
              </w:rPr>
              <w:t xml:space="preserve">knowledge and </w:t>
            </w:r>
            <w:r>
              <w:rPr>
                <w:spacing w:val="-2"/>
                <w:sz w:val="20"/>
              </w:rPr>
              <w:t>understanding</w:t>
            </w:r>
            <w:r>
              <w:rPr>
                <w:spacing w:val="-12"/>
                <w:sz w:val="20"/>
              </w:rPr>
              <w:t xml:space="preserve"> </w:t>
            </w:r>
            <w:r>
              <w:rPr>
                <w:spacing w:val="-2"/>
                <w:sz w:val="20"/>
              </w:rPr>
              <w:t xml:space="preserve">of </w:t>
            </w:r>
            <w:r>
              <w:rPr>
                <w:sz w:val="20"/>
              </w:rPr>
              <w:t xml:space="preserve">the basic </w:t>
            </w:r>
            <w:r>
              <w:rPr>
                <w:spacing w:val="-2"/>
                <w:sz w:val="20"/>
              </w:rPr>
              <w:t xml:space="preserve">underlying </w:t>
            </w:r>
            <w:r>
              <w:rPr>
                <w:sz w:val="20"/>
              </w:rPr>
              <w:t>concepts</w:t>
            </w:r>
            <w:r>
              <w:rPr>
                <w:spacing w:val="-7"/>
                <w:sz w:val="20"/>
              </w:rPr>
              <w:t xml:space="preserve"> </w:t>
            </w:r>
            <w:r>
              <w:rPr>
                <w:sz w:val="20"/>
              </w:rPr>
              <w:t>and</w:t>
            </w:r>
          </w:p>
        </w:tc>
        <w:tc>
          <w:tcPr>
            <w:tcW w:w="1928" w:type="dxa"/>
            <w:tcBorders>
              <w:left w:val="dashSmallGap" w:sz="4" w:space="0" w:color="000000"/>
            </w:tcBorders>
            <w:shd w:val="clear" w:color="auto" w:fill="F3FFF3"/>
          </w:tcPr>
          <w:p w14:paraId="73ECA093" w14:textId="77777777" w:rsidR="00EB7C74" w:rsidRDefault="00C341EA">
            <w:pPr>
              <w:pStyle w:val="TableParagraph"/>
              <w:spacing w:before="1" w:line="237" w:lineRule="auto"/>
              <w:ind w:left="107" w:right="263"/>
              <w:rPr>
                <w:sz w:val="20"/>
              </w:rPr>
            </w:pPr>
            <w:r>
              <w:rPr>
                <w:spacing w:val="-2"/>
                <w:sz w:val="20"/>
              </w:rPr>
              <w:t xml:space="preserve">Exceptional, detailed </w:t>
            </w:r>
            <w:r>
              <w:rPr>
                <w:sz w:val="20"/>
              </w:rPr>
              <w:t xml:space="preserve">knowledge and </w:t>
            </w:r>
            <w:r>
              <w:rPr>
                <w:spacing w:val="-2"/>
                <w:sz w:val="20"/>
              </w:rPr>
              <w:t>understanding</w:t>
            </w:r>
            <w:r>
              <w:rPr>
                <w:spacing w:val="-12"/>
                <w:sz w:val="20"/>
              </w:rPr>
              <w:t xml:space="preserve"> </w:t>
            </w:r>
            <w:r>
              <w:rPr>
                <w:spacing w:val="-2"/>
                <w:sz w:val="20"/>
              </w:rPr>
              <w:t xml:space="preserve">of </w:t>
            </w:r>
            <w:r>
              <w:rPr>
                <w:sz w:val="20"/>
              </w:rPr>
              <w:t xml:space="preserve">the basic </w:t>
            </w:r>
            <w:r>
              <w:rPr>
                <w:spacing w:val="-2"/>
                <w:sz w:val="20"/>
              </w:rPr>
              <w:t>underlying</w:t>
            </w:r>
          </w:p>
        </w:tc>
      </w:tr>
    </w:tbl>
    <w:p w14:paraId="3E309551" w14:textId="77777777" w:rsidR="00EB7C74" w:rsidRDefault="00EB7C74">
      <w:pPr>
        <w:spacing w:line="237" w:lineRule="auto"/>
        <w:rPr>
          <w:sz w:val="20"/>
        </w:rPr>
        <w:sectPr w:rsidR="00EB7C74">
          <w:pgSz w:w="16850" w:h="11900" w:orient="landscape"/>
          <w:pgMar w:top="1200" w:right="540" w:bottom="280" w:left="620" w:header="720" w:footer="720" w:gutter="0"/>
          <w:cols w:space="720"/>
        </w:sectPr>
      </w:pPr>
    </w:p>
    <w:p w14:paraId="68DD2A07" w14:textId="77777777" w:rsidR="00EB7C74" w:rsidRDefault="007052A9">
      <w:pPr>
        <w:pStyle w:val="BodyText"/>
        <w:spacing w:before="3"/>
        <w:rPr>
          <w:rFonts w:ascii="Times New Roman"/>
          <w:b/>
          <w:sz w:val="2"/>
        </w:rPr>
      </w:pPr>
      <w:r>
        <w:lastRenderedPageBreak/>
        <w:pict w14:anchorId="2F32DF37">
          <v:rect id="docshape64" o:spid="_x0000_s1027" style="position:absolute;margin-left:0;margin-top:0;width:841.9pt;height:594.95pt;z-index:-16209920;mso-position-horizontal-relative:page;mso-position-vertical-relative:page" fillcolor="#f3fff3" stroked="f">
            <w10:wrap anchorx="page" anchory="page"/>
          </v:rect>
        </w:pict>
      </w: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925"/>
        <w:gridCol w:w="1925"/>
        <w:gridCol w:w="1927"/>
        <w:gridCol w:w="1927"/>
        <w:gridCol w:w="1924"/>
        <w:gridCol w:w="1927"/>
        <w:gridCol w:w="1924"/>
        <w:gridCol w:w="1921"/>
      </w:tblGrid>
      <w:tr w:rsidR="00EB7C74" w14:paraId="2BC9AAE8" w14:textId="77777777">
        <w:trPr>
          <w:trHeight w:val="412"/>
        </w:trPr>
        <w:tc>
          <w:tcPr>
            <w:tcW w:w="1925" w:type="dxa"/>
            <w:shd w:val="clear" w:color="auto" w:fill="8DB3E0"/>
          </w:tcPr>
          <w:p w14:paraId="07A23413" w14:textId="77777777" w:rsidR="00EB7C74" w:rsidRDefault="00C341EA">
            <w:pPr>
              <w:pStyle w:val="TableParagraph"/>
              <w:spacing w:line="204" w:lineRule="exact"/>
              <w:ind w:left="112"/>
              <w:rPr>
                <w:b/>
                <w:sz w:val="18"/>
              </w:rPr>
            </w:pPr>
            <w:r>
              <w:rPr>
                <w:b/>
                <w:sz w:val="18"/>
              </w:rPr>
              <w:t>Level</w:t>
            </w:r>
            <w:r>
              <w:rPr>
                <w:b/>
                <w:spacing w:val="-2"/>
                <w:sz w:val="18"/>
              </w:rPr>
              <w:t xml:space="preserve"> </w:t>
            </w:r>
            <w:r>
              <w:rPr>
                <w:b/>
                <w:spacing w:val="-12"/>
                <w:sz w:val="18"/>
              </w:rPr>
              <w:t>4</w:t>
            </w:r>
          </w:p>
        </w:tc>
        <w:tc>
          <w:tcPr>
            <w:tcW w:w="1925" w:type="dxa"/>
            <w:shd w:val="clear" w:color="auto" w:fill="8DB3E0"/>
          </w:tcPr>
          <w:p w14:paraId="74B47518" w14:textId="77777777" w:rsidR="00EB7C74" w:rsidRDefault="00C341EA">
            <w:pPr>
              <w:pStyle w:val="TableParagraph"/>
              <w:spacing w:before="102"/>
              <w:ind w:right="648"/>
              <w:jc w:val="right"/>
              <w:rPr>
                <w:b/>
                <w:sz w:val="18"/>
              </w:rPr>
            </w:pPr>
            <w:r>
              <w:rPr>
                <w:b/>
                <w:spacing w:val="-4"/>
                <w:sz w:val="18"/>
              </w:rPr>
              <w:t>FAIL</w:t>
            </w:r>
          </w:p>
        </w:tc>
        <w:tc>
          <w:tcPr>
            <w:tcW w:w="1927" w:type="dxa"/>
            <w:shd w:val="clear" w:color="auto" w:fill="8DB3E0"/>
          </w:tcPr>
          <w:p w14:paraId="49FD22C3" w14:textId="77777777" w:rsidR="00EB7C74" w:rsidRDefault="00C341EA">
            <w:pPr>
              <w:pStyle w:val="TableParagraph"/>
              <w:spacing w:before="102"/>
              <w:ind w:left="250" w:right="235"/>
              <w:jc w:val="center"/>
              <w:rPr>
                <w:b/>
                <w:sz w:val="18"/>
              </w:rPr>
            </w:pPr>
            <w:r>
              <w:rPr>
                <w:b/>
                <w:sz w:val="18"/>
              </w:rPr>
              <w:t>MARGINAL</w:t>
            </w:r>
            <w:r>
              <w:rPr>
                <w:b/>
                <w:spacing w:val="-13"/>
                <w:sz w:val="18"/>
              </w:rPr>
              <w:t xml:space="preserve"> </w:t>
            </w:r>
            <w:r>
              <w:rPr>
                <w:b/>
                <w:spacing w:val="-4"/>
                <w:sz w:val="18"/>
              </w:rPr>
              <w:t>FAIL</w:t>
            </w:r>
          </w:p>
        </w:tc>
        <w:tc>
          <w:tcPr>
            <w:tcW w:w="1927" w:type="dxa"/>
            <w:shd w:val="clear" w:color="auto" w:fill="8DB3E0"/>
          </w:tcPr>
          <w:p w14:paraId="0F2B7539" w14:textId="77777777" w:rsidR="00EB7C74" w:rsidRDefault="00C341EA">
            <w:pPr>
              <w:pStyle w:val="TableParagraph"/>
              <w:spacing w:line="194" w:lineRule="exact"/>
              <w:ind w:left="250" w:right="234"/>
              <w:jc w:val="center"/>
              <w:rPr>
                <w:b/>
                <w:sz w:val="18"/>
              </w:rPr>
            </w:pPr>
            <w:r>
              <w:rPr>
                <w:b/>
                <w:spacing w:val="-2"/>
                <w:sz w:val="18"/>
              </w:rPr>
              <w:t>SATISFACTORY</w:t>
            </w:r>
          </w:p>
          <w:p w14:paraId="113CD225" w14:textId="77777777" w:rsidR="00EB7C74" w:rsidRDefault="00C341EA">
            <w:pPr>
              <w:pStyle w:val="TableParagraph"/>
              <w:spacing w:line="198" w:lineRule="exact"/>
              <w:ind w:left="250" w:right="227"/>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4"/>
                <w:sz w:val="18"/>
              </w:rPr>
              <w:t xml:space="preserve"> </w:t>
            </w:r>
            <w:r>
              <w:rPr>
                <w:b/>
                <w:spacing w:val="-2"/>
                <w:sz w:val="18"/>
              </w:rPr>
              <w:t>Pass)</w:t>
            </w:r>
          </w:p>
        </w:tc>
        <w:tc>
          <w:tcPr>
            <w:tcW w:w="1924" w:type="dxa"/>
            <w:shd w:val="clear" w:color="auto" w:fill="8DB3E0"/>
          </w:tcPr>
          <w:p w14:paraId="65567F06" w14:textId="77777777" w:rsidR="00EB7C74" w:rsidRDefault="00C341EA">
            <w:pPr>
              <w:pStyle w:val="TableParagraph"/>
              <w:spacing w:line="196" w:lineRule="exact"/>
              <w:ind w:left="251" w:right="238"/>
              <w:jc w:val="center"/>
              <w:rPr>
                <w:b/>
                <w:sz w:val="18"/>
              </w:rPr>
            </w:pPr>
            <w:r>
              <w:rPr>
                <w:b/>
                <w:spacing w:val="-4"/>
                <w:sz w:val="18"/>
              </w:rPr>
              <w:t>GOOD</w:t>
            </w:r>
          </w:p>
          <w:p w14:paraId="4254021D" w14:textId="77777777" w:rsidR="00EB7C74" w:rsidRDefault="00C341EA">
            <w:pPr>
              <w:pStyle w:val="TableParagraph"/>
              <w:spacing w:line="196" w:lineRule="exact"/>
              <w:ind w:left="253" w:right="238"/>
              <w:jc w:val="center"/>
              <w:rPr>
                <w:b/>
                <w:sz w:val="18"/>
              </w:rPr>
            </w:pPr>
            <w:r>
              <w:rPr>
                <w:b/>
                <w:sz w:val="18"/>
              </w:rPr>
              <w:t>(2.2 /</w:t>
            </w:r>
            <w:r>
              <w:rPr>
                <w:b/>
                <w:spacing w:val="-3"/>
                <w:sz w:val="18"/>
              </w:rPr>
              <w:t xml:space="preserve"> </w:t>
            </w:r>
            <w:r>
              <w:rPr>
                <w:b/>
                <w:spacing w:val="-2"/>
                <w:sz w:val="18"/>
              </w:rPr>
              <w:t>Pass)</w:t>
            </w:r>
          </w:p>
        </w:tc>
        <w:tc>
          <w:tcPr>
            <w:tcW w:w="1927" w:type="dxa"/>
            <w:shd w:val="clear" w:color="auto" w:fill="8DB3E0"/>
          </w:tcPr>
          <w:p w14:paraId="2BE1F2D2" w14:textId="77777777" w:rsidR="00EB7C74" w:rsidRDefault="00C341EA">
            <w:pPr>
              <w:pStyle w:val="TableParagraph"/>
              <w:spacing w:line="196" w:lineRule="exact"/>
              <w:ind w:left="324"/>
              <w:rPr>
                <w:b/>
                <w:sz w:val="18"/>
              </w:rPr>
            </w:pPr>
            <w:r>
              <w:rPr>
                <w:b/>
                <w:w w:val="95"/>
                <w:sz w:val="18"/>
              </w:rPr>
              <w:t>VERY</w:t>
            </w:r>
            <w:r>
              <w:rPr>
                <w:b/>
                <w:spacing w:val="11"/>
                <w:sz w:val="18"/>
              </w:rPr>
              <w:t xml:space="preserve"> </w:t>
            </w:r>
            <w:r>
              <w:rPr>
                <w:b/>
                <w:spacing w:val="-4"/>
                <w:sz w:val="18"/>
              </w:rPr>
              <w:t>GOOD</w:t>
            </w:r>
          </w:p>
          <w:p w14:paraId="162D256D" w14:textId="77777777" w:rsidR="00EB7C74" w:rsidRDefault="00C341EA">
            <w:pPr>
              <w:pStyle w:val="TableParagraph"/>
              <w:spacing w:line="196" w:lineRule="exact"/>
              <w:ind w:left="393"/>
              <w:rPr>
                <w:b/>
                <w:sz w:val="18"/>
              </w:rPr>
            </w:pPr>
            <w:r>
              <w:rPr>
                <w:b/>
                <w:sz w:val="18"/>
              </w:rPr>
              <w:t>(2.1 /</w:t>
            </w:r>
            <w:r>
              <w:rPr>
                <w:b/>
                <w:spacing w:val="-6"/>
                <w:sz w:val="18"/>
              </w:rPr>
              <w:t xml:space="preserve"> </w:t>
            </w:r>
            <w:r>
              <w:rPr>
                <w:b/>
                <w:spacing w:val="-2"/>
                <w:sz w:val="18"/>
              </w:rPr>
              <w:t>Merit)</w:t>
            </w:r>
          </w:p>
        </w:tc>
        <w:tc>
          <w:tcPr>
            <w:tcW w:w="1924" w:type="dxa"/>
            <w:shd w:val="clear" w:color="auto" w:fill="8DB3E0"/>
          </w:tcPr>
          <w:p w14:paraId="5D0196D8" w14:textId="77777777" w:rsidR="00EB7C74" w:rsidRDefault="00C341EA">
            <w:pPr>
              <w:pStyle w:val="TableParagraph"/>
              <w:spacing w:line="194" w:lineRule="exact"/>
              <w:ind w:left="253" w:right="238"/>
              <w:jc w:val="center"/>
              <w:rPr>
                <w:b/>
                <w:sz w:val="18"/>
              </w:rPr>
            </w:pPr>
            <w:r>
              <w:rPr>
                <w:b/>
                <w:spacing w:val="-2"/>
                <w:sz w:val="18"/>
              </w:rPr>
              <w:t>EXCELLENT</w:t>
            </w:r>
          </w:p>
          <w:p w14:paraId="2104CAEA" w14:textId="77777777" w:rsidR="00EB7C74" w:rsidRDefault="00C341EA">
            <w:pPr>
              <w:pStyle w:val="TableParagraph"/>
              <w:spacing w:line="198" w:lineRule="exact"/>
              <w:ind w:left="257" w:right="238"/>
              <w:jc w:val="center"/>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3"/>
                <w:sz w:val="18"/>
              </w:rPr>
              <w:t xml:space="preserve"> </w:t>
            </w:r>
            <w:r>
              <w:rPr>
                <w:b/>
                <w:spacing w:val="-2"/>
                <w:sz w:val="18"/>
              </w:rPr>
              <w:t>Distinction)</w:t>
            </w:r>
          </w:p>
        </w:tc>
        <w:tc>
          <w:tcPr>
            <w:tcW w:w="1921" w:type="dxa"/>
            <w:shd w:val="clear" w:color="auto" w:fill="8DB3E0"/>
          </w:tcPr>
          <w:p w14:paraId="4FE942CE" w14:textId="77777777" w:rsidR="00EB7C74" w:rsidRDefault="00C341EA">
            <w:pPr>
              <w:pStyle w:val="TableParagraph"/>
              <w:spacing w:line="194" w:lineRule="exact"/>
              <w:ind w:left="231"/>
              <w:rPr>
                <w:b/>
                <w:sz w:val="18"/>
              </w:rPr>
            </w:pPr>
            <w:r>
              <w:rPr>
                <w:b/>
                <w:spacing w:val="-2"/>
                <w:sz w:val="18"/>
              </w:rPr>
              <w:t>EXCEPTIONAL</w:t>
            </w:r>
          </w:p>
          <w:p w14:paraId="42B4C3D5" w14:textId="77777777" w:rsidR="00EB7C74" w:rsidRDefault="00C341EA">
            <w:pPr>
              <w:pStyle w:val="TableParagraph"/>
              <w:spacing w:line="198" w:lineRule="exact"/>
              <w:ind w:left="167"/>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3"/>
                <w:sz w:val="18"/>
              </w:rPr>
              <w:t xml:space="preserve"> </w:t>
            </w:r>
            <w:r>
              <w:rPr>
                <w:b/>
                <w:spacing w:val="-2"/>
                <w:sz w:val="18"/>
              </w:rPr>
              <w:t>Distinction)</w:t>
            </w:r>
          </w:p>
        </w:tc>
      </w:tr>
      <w:tr w:rsidR="00EB7C74" w14:paraId="0F62798F" w14:textId="77777777">
        <w:trPr>
          <w:trHeight w:val="228"/>
        </w:trPr>
        <w:tc>
          <w:tcPr>
            <w:tcW w:w="1925" w:type="dxa"/>
            <w:shd w:val="clear" w:color="auto" w:fill="8DB3E0"/>
          </w:tcPr>
          <w:p w14:paraId="72AE48AA" w14:textId="77777777" w:rsidR="00EB7C74" w:rsidRDefault="00C341EA">
            <w:pPr>
              <w:pStyle w:val="TableParagraph"/>
              <w:spacing w:line="208" w:lineRule="exact"/>
              <w:ind w:left="282"/>
              <w:rPr>
                <w:b/>
                <w:sz w:val="20"/>
              </w:rPr>
            </w:pPr>
            <w:r>
              <w:rPr>
                <w:b/>
                <w:spacing w:val="-2"/>
                <w:sz w:val="20"/>
              </w:rPr>
              <w:t>Category</w:t>
            </w:r>
          </w:p>
        </w:tc>
        <w:tc>
          <w:tcPr>
            <w:tcW w:w="1925" w:type="dxa"/>
            <w:shd w:val="clear" w:color="auto" w:fill="8DB3E0"/>
          </w:tcPr>
          <w:p w14:paraId="23269F6A" w14:textId="77777777" w:rsidR="00EB7C74" w:rsidRDefault="00C341EA">
            <w:pPr>
              <w:pStyle w:val="TableParagraph"/>
              <w:spacing w:before="1" w:line="206" w:lineRule="exact"/>
              <w:ind w:right="583"/>
              <w:jc w:val="right"/>
              <w:rPr>
                <w:b/>
                <w:sz w:val="18"/>
              </w:rPr>
            </w:pPr>
            <w:r>
              <w:rPr>
                <w:b/>
                <w:w w:val="90"/>
                <w:sz w:val="18"/>
              </w:rPr>
              <w:t>0-</w:t>
            </w:r>
            <w:r>
              <w:rPr>
                <w:b/>
                <w:spacing w:val="-5"/>
                <w:sz w:val="18"/>
              </w:rPr>
              <w:t>29%</w:t>
            </w:r>
          </w:p>
        </w:tc>
        <w:tc>
          <w:tcPr>
            <w:tcW w:w="1927" w:type="dxa"/>
            <w:shd w:val="clear" w:color="auto" w:fill="8DB3E0"/>
          </w:tcPr>
          <w:p w14:paraId="1BBE7083" w14:textId="77777777" w:rsidR="00EB7C74" w:rsidRDefault="00C341EA">
            <w:pPr>
              <w:pStyle w:val="TableParagraph"/>
              <w:spacing w:before="1" w:line="206" w:lineRule="exact"/>
              <w:ind w:left="250" w:right="224"/>
              <w:jc w:val="center"/>
              <w:rPr>
                <w:b/>
                <w:sz w:val="18"/>
              </w:rPr>
            </w:pPr>
            <w:r>
              <w:rPr>
                <w:b/>
                <w:w w:val="90"/>
                <w:sz w:val="18"/>
              </w:rPr>
              <w:t>30-</w:t>
            </w:r>
            <w:r>
              <w:rPr>
                <w:b/>
                <w:spacing w:val="-5"/>
                <w:sz w:val="18"/>
              </w:rPr>
              <w:t>39%</w:t>
            </w:r>
          </w:p>
        </w:tc>
        <w:tc>
          <w:tcPr>
            <w:tcW w:w="1927" w:type="dxa"/>
            <w:shd w:val="clear" w:color="auto" w:fill="8DB3E0"/>
          </w:tcPr>
          <w:p w14:paraId="73EF249C" w14:textId="77777777" w:rsidR="00EB7C74" w:rsidRDefault="00C341EA">
            <w:pPr>
              <w:pStyle w:val="TableParagraph"/>
              <w:spacing w:before="1" w:line="206" w:lineRule="exact"/>
              <w:ind w:left="562"/>
              <w:rPr>
                <w:b/>
                <w:sz w:val="18"/>
              </w:rPr>
            </w:pPr>
            <w:r>
              <w:rPr>
                <w:b/>
                <w:w w:val="90"/>
                <w:sz w:val="18"/>
              </w:rPr>
              <w:t>40-</w:t>
            </w:r>
            <w:r>
              <w:rPr>
                <w:b/>
                <w:spacing w:val="-5"/>
                <w:sz w:val="18"/>
              </w:rPr>
              <w:t>49%</w:t>
            </w:r>
          </w:p>
        </w:tc>
        <w:tc>
          <w:tcPr>
            <w:tcW w:w="1924" w:type="dxa"/>
            <w:shd w:val="clear" w:color="auto" w:fill="8DB3E0"/>
          </w:tcPr>
          <w:p w14:paraId="385C5867" w14:textId="77777777" w:rsidR="00EB7C74" w:rsidRDefault="00C341EA">
            <w:pPr>
              <w:pStyle w:val="TableParagraph"/>
              <w:spacing w:before="1" w:line="206" w:lineRule="exact"/>
              <w:ind w:left="557"/>
              <w:rPr>
                <w:b/>
                <w:sz w:val="18"/>
              </w:rPr>
            </w:pPr>
            <w:r>
              <w:rPr>
                <w:b/>
                <w:w w:val="90"/>
                <w:sz w:val="18"/>
              </w:rPr>
              <w:t>50-</w:t>
            </w:r>
            <w:r>
              <w:rPr>
                <w:b/>
                <w:spacing w:val="-5"/>
                <w:sz w:val="18"/>
              </w:rPr>
              <w:t>59%</w:t>
            </w:r>
          </w:p>
        </w:tc>
        <w:tc>
          <w:tcPr>
            <w:tcW w:w="1927" w:type="dxa"/>
            <w:shd w:val="clear" w:color="auto" w:fill="8DB3E0"/>
          </w:tcPr>
          <w:p w14:paraId="49B83844" w14:textId="77777777" w:rsidR="00EB7C74" w:rsidRDefault="00C341EA">
            <w:pPr>
              <w:pStyle w:val="TableParagraph"/>
              <w:spacing w:before="1" w:line="206" w:lineRule="exact"/>
              <w:ind w:left="559"/>
              <w:rPr>
                <w:b/>
                <w:sz w:val="18"/>
              </w:rPr>
            </w:pPr>
            <w:r>
              <w:rPr>
                <w:b/>
                <w:w w:val="90"/>
                <w:sz w:val="18"/>
              </w:rPr>
              <w:t>60-</w:t>
            </w:r>
            <w:r>
              <w:rPr>
                <w:b/>
                <w:spacing w:val="-5"/>
                <w:sz w:val="18"/>
              </w:rPr>
              <w:t>69%</w:t>
            </w:r>
          </w:p>
        </w:tc>
        <w:tc>
          <w:tcPr>
            <w:tcW w:w="1924" w:type="dxa"/>
            <w:shd w:val="clear" w:color="auto" w:fill="8DB3E0"/>
          </w:tcPr>
          <w:p w14:paraId="3B53622B" w14:textId="77777777" w:rsidR="00EB7C74" w:rsidRDefault="00C341EA">
            <w:pPr>
              <w:pStyle w:val="TableParagraph"/>
              <w:spacing w:before="1" w:line="206" w:lineRule="exact"/>
              <w:ind w:left="559"/>
              <w:rPr>
                <w:b/>
                <w:sz w:val="18"/>
              </w:rPr>
            </w:pPr>
            <w:r>
              <w:rPr>
                <w:b/>
                <w:w w:val="90"/>
                <w:sz w:val="18"/>
              </w:rPr>
              <w:t>70-</w:t>
            </w:r>
            <w:r>
              <w:rPr>
                <w:b/>
                <w:spacing w:val="-5"/>
                <w:sz w:val="18"/>
              </w:rPr>
              <w:t>84%</w:t>
            </w:r>
          </w:p>
        </w:tc>
        <w:tc>
          <w:tcPr>
            <w:tcW w:w="1921" w:type="dxa"/>
            <w:shd w:val="clear" w:color="auto" w:fill="8DB3E0"/>
          </w:tcPr>
          <w:p w14:paraId="08E9E0D1" w14:textId="77777777" w:rsidR="00EB7C74" w:rsidRDefault="00C341EA">
            <w:pPr>
              <w:pStyle w:val="TableParagraph"/>
              <w:spacing w:line="204" w:lineRule="exact"/>
              <w:ind w:left="510"/>
              <w:rPr>
                <w:b/>
                <w:sz w:val="18"/>
              </w:rPr>
            </w:pPr>
            <w:r>
              <w:rPr>
                <w:b/>
                <w:w w:val="90"/>
                <w:sz w:val="18"/>
              </w:rPr>
              <w:t>85-</w:t>
            </w:r>
            <w:r>
              <w:rPr>
                <w:b/>
                <w:spacing w:val="-4"/>
                <w:sz w:val="18"/>
              </w:rPr>
              <w:t>100%</w:t>
            </w:r>
          </w:p>
        </w:tc>
      </w:tr>
      <w:tr w:rsidR="00EB7C74" w14:paraId="2301DBDB" w14:textId="77777777">
        <w:trPr>
          <w:trHeight w:val="1437"/>
        </w:trPr>
        <w:tc>
          <w:tcPr>
            <w:tcW w:w="1925" w:type="dxa"/>
            <w:shd w:val="clear" w:color="auto" w:fill="8DB3E0"/>
          </w:tcPr>
          <w:p w14:paraId="4FDE2F4D" w14:textId="77777777" w:rsidR="00EB7C74" w:rsidRDefault="00C341EA">
            <w:pPr>
              <w:pStyle w:val="TableParagraph"/>
              <w:ind w:left="220"/>
              <w:rPr>
                <w:sz w:val="18"/>
              </w:rPr>
            </w:pPr>
            <w:r>
              <w:rPr>
                <w:spacing w:val="-2"/>
                <w:sz w:val="18"/>
              </w:rPr>
              <w:t>principles</w:t>
            </w:r>
            <w:r>
              <w:rPr>
                <w:spacing w:val="-14"/>
                <w:sz w:val="18"/>
              </w:rPr>
              <w:t xml:space="preserve"> </w:t>
            </w:r>
            <w:r>
              <w:rPr>
                <w:spacing w:val="-2"/>
                <w:sz w:val="18"/>
              </w:rPr>
              <w:t>of</w:t>
            </w:r>
            <w:r>
              <w:rPr>
                <w:spacing w:val="-12"/>
                <w:sz w:val="18"/>
              </w:rPr>
              <w:t xml:space="preserve"> </w:t>
            </w:r>
            <w:r>
              <w:rPr>
                <w:spacing w:val="-2"/>
                <w:sz w:val="18"/>
              </w:rPr>
              <w:t>a subject.)</w:t>
            </w:r>
          </w:p>
        </w:tc>
        <w:tc>
          <w:tcPr>
            <w:tcW w:w="1925" w:type="dxa"/>
            <w:tcBorders>
              <w:right w:val="dashSmallGap" w:sz="4" w:space="0" w:color="000000"/>
            </w:tcBorders>
            <w:shd w:val="clear" w:color="auto" w:fill="F3FFF3"/>
          </w:tcPr>
          <w:p w14:paraId="19C97A56" w14:textId="77777777" w:rsidR="00EB7C74" w:rsidRDefault="00C341EA">
            <w:pPr>
              <w:pStyle w:val="TableParagraph"/>
              <w:ind w:left="112" w:right="187"/>
              <w:rPr>
                <w:sz w:val="20"/>
              </w:rPr>
            </w:pPr>
            <w:r>
              <w:rPr>
                <w:sz w:val="20"/>
              </w:rPr>
              <w:t xml:space="preserve">principles of the subject matter. Inclusion of </w:t>
            </w:r>
            <w:r>
              <w:rPr>
                <w:spacing w:val="-2"/>
                <w:sz w:val="20"/>
              </w:rPr>
              <w:t>irrelevant</w:t>
            </w:r>
            <w:r>
              <w:rPr>
                <w:spacing w:val="-12"/>
                <w:sz w:val="20"/>
              </w:rPr>
              <w:t xml:space="preserve"> </w:t>
            </w:r>
            <w:r>
              <w:rPr>
                <w:spacing w:val="-2"/>
                <w:sz w:val="20"/>
              </w:rPr>
              <w:t>material. Substantial inaccuracies.</w:t>
            </w:r>
          </w:p>
        </w:tc>
        <w:tc>
          <w:tcPr>
            <w:tcW w:w="1927" w:type="dxa"/>
            <w:tcBorders>
              <w:left w:val="dashSmallGap" w:sz="4" w:space="0" w:color="000000"/>
              <w:right w:val="double" w:sz="4" w:space="0" w:color="000000"/>
            </w:tcBorders>
            <w:shd w:val="clear" w:color="auto" w:fill="F3FFF3"/>
          </w:tcPr>
          <w:p w14:paraId="6166F528" w14:textId="77777777" w:rsidR="00EB7C74" w:rsidRDefault="00C341EA">
            <w:pPr>
              <w:pStyle w:val="TableParagraph"/>
              <w:ind w:left="93" w:right="16"/>
              <w:rPr>
                <w:sz w:val="20"/>
              </w:rPr>
            </w:pPr>
            <w:r>
              <w:rPr>
                <w:spacing w:val="-2"/>
                <w:sz w:val="20"/>
              </w:rPr>
              <w:t xml:space="preserve">superficial understanding. </w:t>
            </w:r>
            <w:r>
              <w:rPr>
                <w:sz w:val="20"/>
              </w:rPr>
              <w:t>Some</w:t>
            </w:r>
            <w:r>
              <w:rPr>
                <w:spacing w:val="-16"/>
                <w:sz w:val="20"/>
              </w:rPr>
              <w:t xml:space="preserve"> </w:t>
            </w:r>
            <w:r>
              <w:rPr>
                <w:sz w:val="20"/>
              </w:rPr>
              <w:t xml:space="preserve">significant </w:t>
            </w:r>
            <w:r>
              <w:rPr>
                <w:spacing w:val="-2"/>
                <w:sz w:val="20"/>
              </w:rPr>
              <w:t>inaccuracies</w:t>
            </w:r>
            <w:r>
              <w:rPr>
                <w:spacing w:val="-12"/>
                <w:sz w:val="20"/>
              </w:rPr>
              <w:t xml:space="preserve"> </w:t>
            </w:r>
            <w:r>
              <w:rPr>
                <w:spacing w:val="-2"/>
                <w:sz w:val="20"/>
              </w:rPr>
              <w:t xml:space="preserve">and/or </w:t>
            </w:r>
            <w:r>
              <w:rPr>
                <w:sz w:val="20"/>
              </w:rPr>
              <w:t>irrelevant material.</w:t>
            </w:r>
          </w:p>
        </w:tc>
        <w:tc>
          <w:tcPr>
            <w:tcW w:w="1927" w:type="dxa"/>
            <w:tcBorders>
              <w:left w:val="double" w:sz="4" w:space="0" w:color="000000"/>
              <w:right w:val="dashSmallGap" w:sz="4" w:space="0" w:color="000000"/>
            </w:tcBorders>
            <w:shd w:val="clear" w:color="auto" w:fill="F3FFF3"/>
          </w:tcPr>
          <w:p w14:paraId="45D7D70C" w14:textId="77777777" w:rsidR="00EB7C74" w:rsidRDefault="00C341EA">
            <w:pPr>
              <w:pStyle w:val="TableParagraph"/>
              <w:ind w:left="103" w:right="16"/>
              <w:rPr>
                <w:sz w:val="20"/>
              </w:rPr>
            </w:pPr>
            <w:r>
              <w:rPr>
                <w:sz w:val="20"/>
              </w:rPr>
              <w:t>principles</w:t>
            </w:r>
            <w:r>
              <w:rPr>
                <w:spacing w:val="-14"/>
                <w:sz w:val="20"/>
              </w:rPr>
              <w:t xml:space="preserve"> </w:t>
            </w:r>
            <w:r>
              <w:rPr>
                <w:sz w:val="20"/>
              </w:rPr>
              <w:t>within</w:t>
            </w:r>
            <w:r>
              <w:rPr>
                <w:spacing w:val="-14"/>
                <w:sz w:val="20"/>
              </w:rPr>
              <w:t xml:space="preserve"> </w:t>
            </w:r>
            <w:r>
              <w:rPr>
                <w:sz w:val="20"/>
              </w:rPr>
              <w:t>the subject</w:t>
            </w:r>
            <w:r>
              <w:rPr>
                <w:spacing w:val="-13"/>
                <w:sz w:val="20"/>
              </w:rPr>
              <w:t xml:space="preserve"> </w:t>
            </w:r>
            <w:r>
              <w:rPr>
                <w:sz w:val="20"/>
              </w:rPr>
              <w:t xml:space="preserve">area. Some elements may be </w:t>
            </w:r>
            <w:r>
              <w:rPr>
                <w:spacing w:val="-2"/>
                <w:sz w:val="20"/>
              </w:rPr>
              <w:t>missing.</w:t>
            </w:r>
          </w:p>
        </w:tc>
        <w:tc>
          <w:tcPr>
            <w:tcW w:w="1924" w:type="dxa"/>
            <w:tcBorders>
              <w:left w:val="dashSmallGap" w:sz="4" w:space="0" w:color="000000"/>
              <w:right w:val="dashSmallGap" w:sz="4" w:space="0" w:color="000000"/>
            </w:tcBorders>
            <w:shd w:val="clear" w:color="auto" w:fill="F3FFF3"/>
          </w:tcPr>
          <w:p w14:paraId="0461C732" w14:textId="77777777" w:rsidR="00EB7C74" w:rsidRDefault="00C341EA">
            <w:pPr>
              <w:pStyle w:val="TableParagraph"/>
              <w:ind w:left="111" w:right="202"/>
              <w:rPr>
                <w:sz w:val="20"/>
              </w:rPr>
            </w:pPr>
            <w:r>
              <w:rPr>
                <w:spacing w:val="-4"/>
                <w:sz w:val="20"/>
              </w:rPr>
              <w:t xml:space="preserve">good </w:t>
            </w:r>
            <w:r>
              <w:rPr>
                <w:spacing w:val="-2"/>
                <w:sz w:val="20"/>
              </w:rPr>
              <w:t>understanding</w:t>
            </w:r>
            <w:r>
              <w:rPr>
                <w:spacing w:val="-12"/>
                <w:sz w:val="20"/>
              </w:rPr>
              <w:t xml:space="preserve"> </w:t>
            </w:r>
            <w:r>
              <w:rPr>
                <w:spacing w:val="-2"/>
                <w:sz w:val="20"/>
              </w:rPr>
              <w:t xml:space="preserve">of </w:t>
            </w:r>
            <w:r>
              <w:rPr>
                <w:sz w:val="20"/>
              </w:rPr>
              <w:t>the</w:t>
            </w:r>
            <w:r>
              <w:rPr>
                <w:spacing w:val="-8"/>
                <w:sz w:val="20"/>
              </w:rPr>
              <w:t xml:space="preserve"> </w:t>
            </w:r>
            <w:r>
              <w:rPr>
                <w:sz w:val="20"/>
              </w:rPr>
              <w:t>field</w:t>
            </w:r>
            <w:r>
              <w:rPr>
                <w:spacing w:val="-7"/>
                <w:sz w:val="20"/>
              </w:rPr>
              <w:t xml:space="preserve"> </w:t>
            </w:r>
            <w:r>
              <w:rPr>
                <w:sz w:val="20"/>
              </w:rPr>
              <w:t>of</w:t>
            </w:r>
            <w:r>
              <w:rPr>
                <w:spacing w:val="-7"/>
                <w:sz w:val="20"/>
              </w:rPr>
              <w:t xml:space="preserve"> </w:t>
            </w:r>
            <w:r>
              <w:rPr>
                <w:sz w:val="20"/>
              </w:rPr>
              <w:t>study but lacks depth and/or breadth.</w:t>
            </w:r>
          </w:p>
        </w:tc>
        <w:tc>
          <w:tcPr>
            <w:tcW w:w="1927" w:type="dxa"/>
            <w:tcBorders>
              <w:left w:val="dashSmallGap" w:sz="4" w:space="0" w:color="000000"/>
              <w:right w:val="dashSmallGap" w:sz="4" w:space="0" w:color="000000"/>
            </w:tcBorders>
            <w:shd w:val="clear" w:color="auto" w:fill="F3FFF3"/>
          </w:tcPr>
          <w:p w14:paraId="362388DB" w14:textId="77777777" w:rsidR="00EB7C74" w:rsidRDefault="00C341EA">
            <w:pPr>
              <w:pStyle w:val="TableParagraph"/>
              <w:spacing w:line="229" w:lineRule="exact"/>
              <w:ind w:left="109"/>
              <w:rPr>
                <w:sz w:val="20"/>
              </w:rPr>
            </w:pPr>
            <w:r>
              <w:rPr>
                <w:w w:val="95"/>
                <w:sz w:val="20"/>
              </w:rPr>
              <w:t>good</w:t>
            </w:r>
            <w:r>
              <w:rPr>
                <w:spacing w:val="-3"/>
                <w:sz w:val="20"/>
              </w:rPr>
              <w:t xml:space="preserve"> </w:t>
            </w:r>
            <w:r>
              <w:rPr>
                <w:spacing w:val="-2"/>
                <w:sz w:val="20"/>
              </w:rPr>
              <w:t>understanding.</w:t>
            </w:r>
          </w:p>
        </w:tc>
        <w:tc>
          <w:tcPr>
            <w:tcW w:w="1924" w:type="dxa"/>
            <w:tcBorders>
              <w:left w:val="dashSmallGap" w:sz="4" w:space="0" w:color="000000"/>
              <w:right w:val="dashSmallGap" w:sz="4" w:space="0" w:color="000000"/>
            </w:tcBorders>
            <w:shd w:val="clear" w:color="auto" w:fill="F3FFF3"/>
          </w:tcPr>
          <w:p w14:paraId="0C45FC2C" w14:textId="77777777" w:rsidR="00EB7C74" w:rsidRDefault="00C341EA">
            <w:pPr>
              <w:pStyle w:val="TableParagraph"/>
              <w:ind w:left="110" w:right="133"/>
              <w:rPr>
                <w:sz w:val="20"/>
              </w:rPr>
            </w:pPr>
            <w:r>
              <w:rPr>
                <w:spacing w:val="-2"/>
                <w:sz w:val="20"/>
              </w:rPr>
              <w:t>principles</w:t>
            </w:r>
            <w:r>
              <w:rPr>
                <w:spacing w:val="-14"/>
                <w:sz w:val="20"/>
              </w:rPr>
              <w:t xml:space="preserve"> </w:t>
            </w:r>
            <w:r>
              <w:rPr>
                <w:spacing w:val="-2"/>
                <w:sz w:val="20"/>
              </w:rPr>
              <w:t>of</w:t>
            </w:r>
            <w:r>
              <w:rPr>
                <w:spacing w:val="-15"/>
                <w:sz w:val="20"/>
              </w:rPr>
              <w:t xml:space="preserve"> </w:t>
            </w:r>
            <w:r>
              <w:rPr>
                <w:spacing w:val="-2"/>
                <w:sz w:val="20"/>
              </w:rPr>
              <w:t>the subject.</w:t>
            </w:r>
          </w:p>
        </w:tc>
        <w:tc>
          <w:tcPr>
            <w:tcW w:w="1921" w:type="dxa"/>
            <w:tcBorders>
              <w:left w:val="dashSmallGap" w:sz="4" w:space="0" w:color="000000"/>
            </w:tcBorders>
            <w:shd w:val="clear" w:color="auto" w:fill="F3FFF3"/>
          </w:tcPr>
          <w:p w14:paraId="73E7E9D1" w14:textId="77777777" w:rsidR="00EB7C74" w:rsidRDefault="00C341EA">
            <w:pPr>
              <w:pStyle w:val="TableParagraph"/>
              <w:ind w:left="111"/>
              <w:rPr>
                <w:sz w:val="20"/>
              </w:rPr>
            </w:pPr>
            <w:r>
              <w:rPr>
                <w:spacing w:val="-2"/>
                <w:sz w:val="20"/>
              </w:rPr>
              <w:t>concepts</w:t>
            </w:r>
            <w:r>
              <w:rPr>
                <w:spacing w:val="-16"/>
                <w:sz w:val="20"/>
              </w:rPr>
              <w:t xml:space="preserve"> </w:t>
            </w:r>
            <w:r>
              <w:rPr>
                <w:spacing w:val="-2"/>
                <w:sz w:val="20"/>
              </w:rPr>
              <w:t>and principles</w:t>
            </w:r>
          </w:p>
        </w:tc>
      </w:tr>
      <w:tr w:rsidR="00EB7C74" w14:paraId="6C354112" w14:textId="77777777">
        <w:trPr>
          <w:trHeight w:val="5501"/>
        </w:trPr>
        <w:tc>
          <w:tcPr>
            <w:tcW w:w="1925" w:type="dxa"/>
            <w:shd w:val="clear" w:color="auto" w:fill="8DB3E0"/>
          </w:tcPr>
          <w:p w14:paraId="195C2DD0" w14:textId="77777777" w:rsidR="00EB7C74" w:rsidRDefault="00C341EA">
            <w:pPr>
              <w:pStyle w:val="TableParagraph"/>
              <w:spacing w:before="30"/>
              <w:ind w:left="220" w:right="266"/>
              <w:rPr>
                <w:b/>
                <w:sz w:val="20"/>
              </w:rPr>
            </w:pPr>
            <w:r>
              <w:rPr>
                <w:b/>
                <w:spacing w:val="-2"/>
                <w:sz w:val="20"/>
              </w:rPr>
              <w:t>Cognitive</w:t>
            </w:r>
            <w:r>
              <w:rPr>
                <w:b/>
                <w:spacing w:val="-15"/>
                <w:sz w:val="20"/>
              </w:rPr>
              <w:t xml:space="preserve"> </w:t>
            </w:r>
            <w:r>
              <w:rPr>
                <w:b/>
                <w:spacing w:val="-2"/>
                <w:sz w:val="20"/>
              </w:rPr>
              <w:t>and intellectual skills</w:t>
            </w:r>
          </w:p>
          <w:p w14:paraId="00564275" w14:textId="77777777" w:rsidR="00EB7C74" w:rsidRDefault="00C341EA">
            <w:pPr>
              <w:pStyle w:val="TableParagraph"/>
              <w:spacing w:before="32"/>
              <w:ind w:left="220" w:right="187"/>
              <w:rPr>
                <w:sz w:val="18"/>
              </w:rPr>
            </w:pPr>
            <w:r>
              <w:rPr>
                <w:spacing w:val="-2"/>
                <w:sz w:val="18"/>
              </w:rPr>
              <w:t xml:space="preserve">(Evaluate underlying </w:t>
            </w:r>
            <w:r>
              <w:rPr>
                <w:sz w:val="18"/>
              </w:rPr>
              <w:t xml:space="preserve">concepts and principles of a subject and </w:t>
            </w:r>
            <w:r>
              <w:rPr>
                <w:spacing w:val="-2"/>
                <w:sz w:val="18"/>
              </w:rPr>
              <w:t>interpret</w:t>
            </w:r>
            <w:r>
              <w:rPr>
                <w:spacing w:val="-11"/>
                <w:sz w:val="18"/>
              </w:rPr>
              <w:t xml:space="preserve"> </w:t>
            </w:r>
            <w:r>
              <w:rPr>
                <w:spacing w:val="-2"/>
                <w:sz w:val="18"/>
              </w:rPr>
              <w:t xml:space="preserve">qualitative </w:t>
            </w:r>
            <w:r>
              <w:rPr>
                <w:sz w:val="18"/>
              </w:rPr>
              <w:t xml:space="preserve">and quantitative data in order to develop lines of argument and make sound </w:t>
            </w:r>
            <w:r>
              <w:rPr>
                <w:spacing w:val="-2"/>
                <w:sz w:val="18"/>
              </w:rPr>
              <w:t>judgements.)</w:t>
            </w:r>
          </w:p>
        </w:tc>
        <w:tc>
          <w:tcPr>
            <w:tcW w:w="1925" w:type="dxa"/>
            <w:shd w:val="clear" w:color="auto" w:fill="F3FFF3"/>
          </w:tcPr>
          <w:p w14:paraId="08403755" w14:textId="77777777" w:rsidR="00EB7C74" w:rsidRDefault="00C341EA">
            <w:pPr>
              <w:pStyle w:val="TableParagraph"/>
              <w:ind w:left="112" w:right="187"/>
              <w:rPr>
                <w:sz w:val="20"/>
              </w:rPr>
            </w:pPr>
            <w:r>
              <w:rPr>
                <w:sz w:val="20"/>
              </w:rPr>
              <w:t xml:space="preserve">Wholly or almost </w:t>
            </w:r>
            <w:r>
              <w:rPr>
                <w:spacing w:val="-2"/>
                <w:sz w:val="20"/>
              </w:rPr>
              <w:t>wholly</w:t>
            </w:r>
            <w:r>
              <w:rPr>
                <w:spacing w:val="-12"/>
                <w:sz w:val="20"/>
              </w:rPr>
              <w:t xml:space="preserve"> </w:t>
            </w:r>
            <w:r>
              <w:rPr>
                <w:spacing w:val="-2"/>
                <w:sz w:val="20"/>
              </w:rPr>
              <w:t xml:space="preserve">descriptive </w:t>
            </w:r>
            <w:r>
              <w:rPr>
                <w:sz w:val="20"/>
              </w:rPr>
              <w:t xml:space="preserve">work. Little or no evaluation of </w:t>
            </w:r>
            <w:r>
              <w:rPr>
                <w:rFonts w:ascii="Times New Roman"/>
                <w:sz w:val="20"/>
              </w:rPr>
              <w:t xml:space="preserve">the </w:t>
            </w:r>
            <w:r>
              <w:rPr>
                <w:spacing w:val="-2"/>
                <w:sz w:val="20"/>
              </w:rPr>
              <w:t xml:space="preserve">underlying </w:t>
            </w:r>
            <w:r>
              <w:rPr>
                <w:sz w:val="20"/>
              </w:rPr>
              <w:t xml:space="preserve">concepts and </w:t>
            </w:r>
            <w:r>
              <w:rPr>
                <w:spacing w:val="-2"/>
                <w:sz w:val="20"/>
              </w:rPr>
              <w:t>principles.</w:t>
            </w:r>
          </w:p>
          <w:p w14:paraId="22976D88" w14:textId="77777777" w:rsidR="00EB7C74" w:rsidRDefault="00C341EA">
            <w:pPr>
              <w:pStyle w:val="TableParagraph"/>
              <w:ind w:left="112" w:right="118"/>
              <w:rPr>
                <w:sz w:val="20"/>
              </w:rPr>
            </w:pPr>
            <w:r>
              <w:rPr>
                <w:sz w:val="20"/>
              </w:rPr>
              <w:t xml:space="preserve">Failure to develop </w:t>
            </w:r>
            <w:r>
              <w:rPr>
                <w:spacing w:val="-2"/>
                <w:sz w:val="20"/>
              </w:rPr>
              <w:t>arguments,</w:t>
            </w:r>
            <w:r>
              <w:rPr>
                <w:spacing w:val="-12"/>
                <w:sz w:val="20"/>
              </w:rPr>
              <w:t xml:space="preserve"> </w:t>
            </w:r>
            <w:r>
              <w:rPr>
                <w:spacing w:val="-2"/>
                <w:sz w:val="20"/>
              </w:rPr>
              <w:t xml:space="preserve">leading </w:t>
            </w:r>
            <w:r>
              <w:rPr>
                <w:sz w:val="20"/>
              </w:rPr>
              <w:t>to illogical or</w:t>
            </w:r>
            <w:r>
              <w:rPr>
                <w:spacing w:val="40"/>
                <w:sz w:val="20"/>
              </w:rPr>
              <w:t xml:space="preserve"> </w:t>
            </w:r>
            <w:r>
              <w:rPr>
                <w:spacing w:val="-2"/>
                <w:sz w:val="20"/>
              </w:rPr>
              <w:t>invalid</w:t>
            </w:r>
            <w:r>
              <w:rPr>
                <w:spacing w:val="-12"/>
                <w:sz w:val="20"/>
              </w:rPr>
              <w:t xml:space="preserve"> </w:t>
            </w:r>
            <w:r>
              <w:rPr>
                <w:spacing w:val="-2"/>
                <w:sz w:val="20"/>
              </w:rPr>
              <w:t xml:space="preserve">judgements. </w:t>
            </w:r>
            <w:r>
              <w:rPr>
                <w:sz w:val="20"/>
              </w:rPr>
              <w:t xml:space="preserve">Minimal or no use </w:t>
            </w:r>
            <w:r>
              <w:rPr>
                <w:spacing w:val="-6"/>
                <w:sz w:val="20"/>
              </w:rPr>
              <w:t>of</w:t>
            </w:r>
          </w:p>
          <w:p w14:paraId="2651BE5C" w14:textId="77777777" w:rsidR="00EB7C74" w:rsidRDefault="00C341EA">
            <w:pPr>
              <w:pStyle w:val="TableParagraph"/>
              <w:ind w:left="112" w:right="47"/>
              <w:rPr>
                <w:sz w:val="20"/>
              </w:rPr>
            </w:pPr>
            <w:r>
              <w:rPr>
                <w:sz w:val="20"/>
              </w:rPr>
              <w:t>evidence</w:t>
            </w:r>
            <w:r>
              <w:rPr>
                <w:spacing w:val="-15"/>
                <w:sz w:val="20"/>
              </w:rPr>
              <w:t xml:space="preserve"> </w:t>
            </w:r>
            <w:r>
              <w:rPr>
                <w:sz w:val="20"/>
              </w:rPr>
              <w:t>to</w:t>
            </w:r>
            <w:r>
              <w:rPr>
                <w:spacing w:val="-14"/>
                <w:sz w:val="20"/>
              </w:rPr>
              <w:t xml:space="preserve"> </w:t>
            </w:r>
            <w:r>
              <w:rPr>
                <w:sz w:val="20"/>
              </w:rPr>
              <w:t>back</w:t>
            </w:r>
            <w:r>
              <w:rPr>
                <w:spacing w:val="-14"/>
                <w:sz w:val="20"/>
              </w:rPr>
              <w:t xml:space="preserve"> </w:t>
            </w:r>
            <w:r>
              <w:rPr>
                <w:sz w:val="20"/>
              </w:rPr>
              <w:t xml:space="preserve">up </w:t>
            </w:r>
            <w:r>
              <w:rPr>
                <w:spacing w:val="-2"/>
                <w:sz w:val="20"/>
              </w:rPr>
              <w:t>views.</w:t>
            </w:r>
          </w:p>
        </w:tc>
        <w:tc>
          <w:tcPr>
            <w:tcW w:w="1927" w:type="dxa"/>
            <w:shd w:val="clear" w:color="auto" w:fill="F3FFF3"/>
          </w:tcPr>
          <w:p w14:paraId="29009059" w14:textId="77777777" w:rsidR="00EB7C74" w:rsidRDefault="00C341EA">
            <w:pPr>
              <w:pStyle w:val="TableParagraph"/>
              <w:ind w:left="113" w:right="138"/>
              <w:rPr>
                <w:sz w:val="20"/>
              </w:rPr>
            </w:pPr>
            <w:r>
              <w:rPr>
                <w:spacing w:val="-2"/>
                <w:sz w:val="20"/>
              </w:rPr>
              <w:t>Largely</w:t>
            </w:r>
            <w:r>
              <w:rPr>
                <w:spacing w:val="-12"/>
                <w:sz w:val="20"/>
              </w:rPr>
              <w:t xml:space="preserve"> </w:t>
            </w:r>
            <w:r>
              <w:rPr>
                <w:spacing w:val="-2"/>
                <w:sz w:val="20"/>
              </w:rPr>
              <w:t xml:space="preserve">descriptive </w:t>
            </w:r>
            <w:r>
              <w:rPr>
                <w:sz w:val="20"/>
              </w:rPr>
              <w:t xml:space="preserve">work, with </w:t>
            </w:r>
            <w:r>
              <w:rPr>
                <w:spacing w:val="-2"/>
                <w:sz w:val="20"/>
              </w:rPr>
              <w:t xml:space="preserve">superficial </w:t>
            </w:r>
            <w:r>
              <w:rPr>
                <w:sz w:val="20"/>
              </w:rPr>
              <w:t xml:space="preserve">evaluation of the </w:t>
            </w:r>
            <w:r>
              <w:rPr>
                <w:spacing w:val="-2"/>
                <w:sz w:val="20"/>
              </w:rPr>
              <w:t xml:space="preserve">underlying </w:t>
            </w:r>
            <w:r>
              <w:rPr>
                <w:sz w:val="20"/>
              </w:rPr>
              <w:t>concepts and principles.</w:t>
            </w:r>
            <w:r>
              <w:rPr>
                <w:spacing w:val="-9"/>
                <w:sz w:val="20"/>
              </w:rPr>
              <w:t xml:space="preserve"> </w:t>
            </w:r>
            <w:r>
              <w:rPr>
                <w:sz w:val="20"/>
              </w:rPr>
              <w:t xml:space="preserve">Weak interpretation of data, flawed development of arguments and </w:t>
            </w:r>
            <w:r>
              <w:rPr>
                <w:spacing w:val="-2"/>
                <w:sz w:val="20"/>
              </w:rPr>
              <w:t>judgements.</w:t>
            </w:r>
          </w:p>
          <w:p w14:paraId="15AE7C04" w14:textId="77777777" w:rsidR="00EB7C74" w:rsidRDefault="00C341EA">
            <w:pPr>
              <w:pStyle w:val="TableParagraph"/>
              <w:ind w:left="113" w:right="289"/>
              <w:rPr>
                <w:sz w:val="20"/>
              </w:rPr>
            </w:pPr>
            <w:r>
              <w:rPr>
                <w:spacing w:val="-2"/>
                <w:sz w:val="20"/>
              </w:rPr>
              <w:t xml:space="preserve">Information accepted </w:t>
            </w:r>
            <w:r>
              <w:rPr>
                <w:sz w:val="20"/>
              </w:rPr>
              <w:t>uncritically,</w:t>
            </w:r>
            <w:r>
              <w:rPr>
                <w:spacing w:val="-9"/>
                <w:sz w:val="20"/>
              </w:rPr>
              <w:t xml:space="preserve"> </w:t>
            </w:r>
            <w:r>
              <w:rPr>
                <w:sz w:val="20"/>
              </w:rPr>
              <w:t xml:space="preserve">uses </w:t>
            </w:r>
            <w:proofErr w:type="spellStart"/>
            <w:r>
              <w:rPr>
                <w:spacing w:val="-2"/>
                <w:sz w:val="20"/>
              </w:rPr>
              <w:t>generalised</w:t>
            </w:r>
            <w:proofErr w:type="spellEnd"/>
            <w:r>
              <w:rPr>
                <w:spacing w:val="-2"/>
                <w:sz w:val="20"/>
              </w:rPr>
              <w:t xml:space="preserve"> statements</w:t>
            </w:r>
            <w:r>
              <w:rPr>
                <w:spacing w:val="-12"/>
                <w:sz w:val="20"/>
              </w:rPr>
              <w:t xml:space="preserve"> </w:t>
            </w:r>
            <w:r>
              <w:rPr>
                <w:spacing w:val="-2"/>
                <w:sz w:val="20"/>
              </w:rPr>
              <w:t xml:space="preserve">made </w:t>
            </w:r>
            <w:r>
              <w:rPr>
                <w:sz w:val="20"/>
              </w:rPr>
              <w:t>with</w:t>
            </w:r>
            <w:r>
              <w:rPr>
                <w:spacing w:val="-7"/>
                <w:sz w:val="20"/>
              </w:rPr>
              <w:t xml:space="preserve"> </w:t>
            </w:r>
            <w:r>
              <w:rPr>
                <w:sz w:val="20"/>
              </w:rPr>
              <w:t xml:space="preserve">scant evidence and </w:t>
            </w:r>
            <w:r>
              <w:rPr>
                <w:spacing w:val="-2"/>
                <w:sz w:val="20"/>
              </w:rPr>
              <w:t xml:space="preserve">unsubstantiated </w:t>
            </w:r>
            <w:r>
              <w:rPr>
                <w:sz w:val="20"/>
              </w:rPr>
              <w:t xml:space="preserve">opinions. Ideas </w:t>
            </w:r>
            <w:r>
              <w:rPr>
                <w:spacing w:val="-2"/>
                <w:sz w:val="20"/>
              </w:rPr>
              <w:t>sometimes</w:t>
            </w:r>
          </w:p>
          <w:p w14:paraId="61D860D5" w14:textId="77777777" w:rsidR="00EB7C74" w:rsidRDefault="00C341EA">
            <w:pPr>
              <w:pStyle w:val="TableParagraph"/>
              <w:spacing w:line="212" w:lineRule="exact"/>
              <w:ind w:left="113"/>
              <w:rPr>
                <w:sz w:val="20"/>
              </w:rPr>
            </w:pPr>
            <w:r>
              <w:rPr>
                <w:sz w:val="20"/>
              </w:rPr>
              <w:t xml:space="preserve">illogical and </w:t>
            </w:r>
            <w:r>
              <w:rPr>
                <w:spacing w:val="-4"/>
                <w:sz w:val="20"/>
              </w:rPr>
              <w:t>contradictory.</w:t>
            </w:r>
          </w:p>
        </w:tc>
        <w:tc>
          <w:tcPr>
            <w:tcW w:w="1927" w:type="dxa"/>
            <w:shd w:val="clear" w:color="auto" w:fill="F3FFF3"/>
          </w:tcPr>
          <w:p w14:paraId="4507B67D" w14:textId="77777777" w:rsidR="00EB7C74" w:rsidRDefault="00C341EA">
            <w:pPr>
              <w:pStyle w:val="TableParagraph"/>
              <w:ind w:left="113" w:right="138"/>
              <w:rPr>
                <w:sz w:val="20"/>
              </w:rPr>
            </w:pPr>
            <w:r>
              <w:rPr>
                <w:sz w:val="20"/>
              </w:rPr>
              <w:t>Limited</w:t>
            </w:r>
            <w:r>
              <w:rPr>
                <w:spacing w:val="-14"/>
                <w:sz w:val="20"/>
              </w:rPr>
              <w:t xml:space="preserve"> </w:t>
            </w:r>
            <w:r>
              <w:rPr>
                <w:sz w:val="20"/>
              </w:rPr>
              <w:t>attempt</w:t>
            </w:r>
            <w:r>
              <w:rPr>
                <w:spacing w:val="-14"/>
                <w:sz w:val="20"/>
              </w:rPr>
              <w:t xml:space="preserve"> </w:t>
            </w:r>
            <w:r>
              <w:rPr>
                <w:sz w:val="20"/>
              </w:rPr>
              <w:t xml:space="preserve">at evaluation of the </w:t>
            </w:r>
            <w:r>
              <w:rPr>
                <w:spacing w:val="-2"/>
                <w:sz w:val="20"/>
              </w:rPr>
              <w:t xml:space="preserve">underlying </w:t>
            </w:r>
            <w:r>
              <w:rPr>
                <w:sz w:val="20"/>
              </w:rPr>
              <w:t xml:space="preserve">concepts and </w:t>
            </w:r>
            <w:r>
              <w:rPr>
                <w:spacing w:val="-2"/>
                <w:sz w:val="20"/>
              </w:rPr>
              <w:t>principles,</w:t>
            </w:r>
            <w:r>
              <w:rPr>
                <w:spacing w:val="-12"/>
                <w:sz w:val="20"/>
              </w:rPr>
              <w:t xml:space="preserve"> </w:t>
            </w:r>
            <w:r>
              <w:rPr>
                <w:spacing w:val="-2"/>
                <w:sz w:val="20"/>
              </w:rPr>
              <w:t>tending towards description.</w:t>
            </w:r>
          </w:p>
          <w:p w14:paraId="53F0B92B" w14:textId="77777777" w:rsidR="00EB7C74" w:rsidRDefault="00C341EA">
            <w:pPr>
              <w:pStyle w:val="TableParagraph"/>
              <w:ind w:left="113" w:right="165"/>
              <w:rPr>
                <w:sz w:val="20"/>
              </w:rPr>
            </w:pPr>
            <w:r>
              <w:rPr>
                <w:sz w:val="20"/>
              </w:rPr>
              <w:t>Can interpret qualitative and quantitative</w:t>
            </w:r>
            <w:r>
              <w:rPr>
                <w:spacing w:val="-9"/>
                <w:sz w:val="20"/>
              </w:rPr>
              <w:t xml:space="preserve"> </w:t>
            </w:r>
            <w:r>
              <w:rPr>
                <w:sz w:val="20"/>
              </w:rPr>
              <w:t xml:space="preserve">data but with some errors. Some evidence to support emerging arguments and judgements but these may be </w:t>
            </w:r>
            <w:r>
              <w:rPr>
                <w:spacing w:val="-2"/>
                <w:sz w:val="20"/>
              </w:rPr>
              <w:t>underdeveloped</w:t>
            </w:r>
            <w:r>
              <w:rPr>
                <w:spacing w:val="-12"/>
                <w:sz w:val="20"/>
              </w:rPr>
              <w:t xml:space="preserve"> </w:t>
            </w:r>
            <w:r>
              <w:rPr>
                <w:spacing w:val="-2"/>
                <w:sz w:val="20"/>
              </w:rPr>
              <w:t xml:space="preserve">or </w:t>
            </w:r>
            <w:r>
              <w:rPr>
                <w:sz w:val="20"/>
              </w:rPr>
              <w:t xml:space="preserve">with a little inconsistency / </w:t>
            </w:r>
            <w:r>
              <w:rPr>
                <w:spacing w:val="-2"/>
                <w:sz w:val="20"/>
              </w:rPr>
              <w:t>mis-</w:t>
            </w:r>
            <w:r>
              <w:rPr>
                <w:spacing w:val="-12"/>
                <w:sz w:val="20"/>
              </w:rPr>
              <w:t xml:space="preserve"> </w:t>
            </w:r>
            <w:r>
              <w:rPr>
                <w:spacing w:val="-2"/>
                <w:sz w:val="20"/>
              </w:rPr>
              <w:t>interpretation.</w:t>
            </w:r>
          </w:p>
        </w:tc>
        <w:tc>
          <w:tcPr>
            <w:tcW w:w="1924" w:type="dxa"/>
            <w:shd w:val="clear" w:color="auto" w:fill="F3FFF3"/>
          </w:tcPr>
          <w:p w14:paraId="54FC85B4" w14:textId="77777777" w:rsidR="00EB7C74" w:rsidRDefault="00C341EA">
            <w:pPr>
              <w:pStyle w:val="TableParagraph"/>
              <w:ind w:left="111" w:right="255"/>
              <w:rPr>
                <w:sz w:val="20"/>
              </w:rPr>
            </w:pPr>
            <w:r>
              <w:rPr>
                <w:sz w:val="20"/>
              </w:rPr>
              <w:t>Good</w:t>
            </w:r>
            <w:r>
              <w:rPr>
                <w:spacing w:val="-11"/>
                <w:sz w:val="20"/>
              </w:rPr>
              <w:t xml:space="preserve"> </w:t>
            </w:r>
            <w:r>
              <w:rPr>
                <w:sz w:val="20"/>
              </w:rPr>
              <w:t xml:space="preserve">evaluation of the underlying concepts and principles. Can </w:t>
            </w:r>
            <w:r>
              <w:rPr>
                <w:spacing w:val="-2"/>
                <w:sz w:val="20"/>
              </w:rPr>
              <w:t xml:space="preserve">interpret </w:t>
            </w:r>
            <w:r>
              <w:rPr>
                <w:sz w:val="20"/>
              </w:rPr>
              <w:t>qualitative and quantitative</w:t>
            </w:r>
            <w:r>
              <w:rPr>
                <w:spacing w:val="4"/>
                <w:sz w:val="20"/>
              </w:rPr>
              <w:t xml:space="preserve"> </w:t>
            </w:r>
            <w:r>
              <w:rPr>
                <w:sz w:val="20"/>
              </w:rPr>
              <w:t>data, with</w:t>
            </w:r>
            <w:r>
              <w:rPr>
                <w:spacing w:val="-14"/>
                <w:sz w:val="20"/>
              </w:rPr>
              <w:t xml:space="preserve"> </w:t>
            </w:r>
            <w:r>
              <w:rPr>
                <w:sz w:val="20"/>
              </w:rPr>
              <w:t>minor</w:t>
            </w:r>
            <w:r>
              <w:rPr>
                <w:spacing w:val="-14"/>
                <w:sz w:val="20"/>
              </w:rPr>
              <w:t xml:space="preserve"> </w:t>
            </w:r>
            <w:r>
              <w:rPr>
                <w:sz w:val="20"/>
              </w:rPr>
              <w:t>errors. An</w:t>
            </w:r>
            <w:r>
              <w:rPr>
                <w:spacing w:val="-11"/>
                <w:sz w:val="20"/>
              </w:rPr>
              <w:t xml:space="preserve"> </w:t>
            </w:r>
            <w:r>
              <w:rPr>
                <w:sz w:val="20"/>
              </w:rPr>
              <w:t xml:space="preserve">emerging ability to use evidence to support the </w:t>
            </w:r>
            <w:r>
              <w:rPr>
                <w:spacing w:val="-2"/>
                <w:sz w:val="20"/>
              </w:rPr>
              <w:t>argument.</w:t>
            </w:r>
          </w:p>
          <w:p w14:paraId="76A2377C" w14:textId="77777777" w:rsidR="00EB7C74" w:rsidRDefault="00C341EA">
            <w:pPr>
              <w:pStyle w:val="TableParagraph"/>
              <w:ind w:left="111" w:right="202"/>
              <w:rPr>
                <w:sz w:val="20"/>
              </w:rPr>
            </w:pPr>
            <w:r>
              <w:rPr>
                <w:sz w:val="20"/>
              </w:rPr>
              <w:t xml:space="preserve">Mostly valid </w:t>
            </w:r>
            <w:r>
              <w:rPr>
                <w:spacing w:val="-2"/>
                <w:sz w:val="20"/>
              </w:rPr>
              <w:t>arguments</w:t>
            </w:r>
            <w:r>
              <w:rPr>
                <w:spacing w:val="-14"/>
                <w:sz w:val="20"/>
              </w:rPr>
              <w:t xml:space="preserve"> </w:t>
            </w:r>
            <w:r>
              <w:rPr>
                <w:spacing w:val="-2"/>
                <w:sz w:val="20"/>
              </w:rPr>
              <w:t>and logical judgements.</w:t>
            </w:r>
          </w:p>
        </w:tc>
        <w:tc>
          <w:tcPr>
            <w:tcW w:w="1927" w:type="dxa"/>
            <w:shd w:val="clear" w:color="auto" w:fill="F3FFF3"/>
          </w:tcPr>
          <w:p w14:paraId="48377BDE" w14:textId="77777777" w:rsidR="00EB7C74" w:rsidRDefault="00C341EA">
            <w:pPr>
              <w:pStyle w:val="TableParagraph"/>
              <w:ind w:left="109" w:right="284"/>
              <w:rPr>
                <w:sz w:val="20"/>
              </w:rPr>
            </w:pPr>
            <w:r>
              <w:rPr>
                <w:spacing w:val="-2"/>
                <w:sz w:val="20"/>
              </w:rPr>
              <w:t>Sound</w:t>
            </w:r>
            <w:r>
              <w:rPr>
                <w:spacing w:val="-12"/>
                <w:sz w:val="20"/>
              </w:rPr>
              <w:t xml:space="preserve"> </w:t>
            </w:r>
            <w:r>
              <w:rPr>
                <w:spacing w:val="-2"/>
                <w:sz w:val="20"/>
              </w:rPr>
              <w:t xml:space="preserve">evaluation </w:t>
            </w:r>
            <w:r>
              <w:rPr>
                <w:sz w:val="20"/>
              </w:rPr>
              <w:t>of</w:t>
            </w:r>
            <w:r>
              <w:rPr>
                <w:spacing w:val="-7"/>
                <w:sz w:val="20"/>
              </w:rPr>
              <w:t xml:space="preserve"> </w:t>
            </w:r>
            <w:r>
              <w:rPr>
                <w:sz w:val="20"/>
              </w:rPr>
              <w:t xml:space="preserve">the underlying concepts and principles. Can </w:t>
            </w:r>
            <w:r>
              <w:rPr>
                <w:spacing w:val="-2"/>
                <w:sz w:val="20"/>
              </w:rPr>
              <w:t xml:space="preserve">interpret </w:t>
            </w:r>
            <w:r>
              <w:rPr>
                <w:sz w:val="20"/>
              </w:rPr>
              <w:t>qualitative and quantitative</w:t>
            </w:r>
            <w:r>
              <w:rPr>
                <w:spacing w:val="-9"/>
                <w:sz w:val="20"/>
              </w:rPr>
              <w:t xml:space="preserve"> </w:t>
            </w:r>
            <w:r>
              <w:rPr>
                <w:sz w:val="20"/>
              </w:rPr>
              <w:t xml:space="preserve">data </w:t>
            </w:r>
            <w:r>
              <w:rPr>
                <w:spacing w:val="-2"/>
                <w:sz w:val="20"/>
              </w:rPr>
              <w:t>accurately.</w:t>
            </w:r>
          </w:p>
          <w:p w14:paraId="1397DC2D" w14:textId="77777777" w:rsidR="00EB7C74" w:rsidRDefault="00C341EA">
            <w:pPr>
              <w:pStyle w:val="TableParagraph"/>
              <w:ind w:left="109" w:right="156"/>
              <w:rPr>
                <w:sz w:val="20"/>
              </w:rPr>
            </w:pPr>
            <w:r>
              <w:rPr>
                <w:sz w:val="20"/>
              </w:rPr>
              <w:t>Ability to devise arguments</w:t>
            </w:r>
            <w:r>
              <w:rPr>
                <w:spacing w:val="-11"/>
                <w:sz w:val="20"/>
              </w:rPr>
              <w:t xml:space="preserve"> </w:t>
            </w:r>
            <w:r>
              <w:rPr>
                <w:sz w:val="20"/>
              </w:rPr>
              <w:t>using evidence to make mostly</w:t>
            </w:r>
            <w:r>
              <w:rPr>
                <w:spacing w:val="-14"/>
                <w:sz w:val="20"/>
              </w:rPr>
              <w:t xml:space="preserve"> </w:t>
            </w:r>
            <w:r>
              <w:rPr>
                <w:sz w:val="20"/>
              </w:rPr>
              <w:t xml:space="preserve">appropriate and valid </w:t>
            </w:r>
            <w:r>
              <w:rPr>
                <w:spacing w:val="-2"/>
                <w:sz w:val="20"/>
              </w:rPr>
              <w:t>judgements.</w:t>
            </w:r>
          </w:p>
        </w:tc>
        <w:tc>
          <w:tcPr>
            <w:tcW w:w="1924" w:type="dxa"/>
            <w:shd w:val="clear" w:color="auto" w:fill="F3FFF3"/>
          </w:tcPr>
          <w:p w14:paraId="43E66CBC" w14:textId="77777777" w:rsidR="00EB7C74" w:rsidRDefault="00C341EA">
            <w:pPr>
              <w:pStyle w:val="TableParagraph"/>
              <w:ind w:left="110" w:right="133"/>
              <w:rPr>
                <w:sz w:val="20"/>
              </w:rPr>
            </w:pPr>
            <w:r>
              <w:rPr>
                <w:spacing w:val="-2"/>
                <w:sz w:val="20"/>
              </w:rPr>
              <w:t xml:space="preserve">Excellent </w:t>
            </w:r>
            <w:r>
              <w:rPr>
                <w:sz w:val="20"/>
              </w:rPr>
              <w:t xml:space="preserve">evaluation of the </w:t>
            </w:r>
            <w:r>
              <w:rPr>
                <w:spacing w:val="-2"/>
                <w:sz w:val="20"/>
              </w:rPr>
              <w:t xml:space="preserve">underlying </w:t>
            </w:r>
            <w:r>
              <w:rPr>
                <w:sz w:val="20"/>
              </w:rPr>
              <w:t xml:space="preserve">concepts and principles. Can </w:t>
            </w:r>
            <w:r>
              <w:rPr>
                <w:spacing w:val="-2"/>
                <w:sz w:val="20"/>
              </w:rPr>
              <w:t>interpret</w:t>
            </w:r>
            <w:r>
              <w:rPr>
                <w:spacing w:val="-12"/>
                <w:sz w:val="20"/>
              </w:rPr>
              <w:t xml:space="preserve"> </w:t>
            </w:r>
            <w:r>
              <w:rPr>
                <w:spacing w:val="-2"/>
                <w:sz w:val="20"/>
              </w:rPr>
              <w:t xml:space="preserve">qualitative </w:t>
            </w:r>
            <w:r>
              <w:rPr>
                <w:sz w:val="20"/>
              </w:rPr>
              <w:t>and quantitative data accurately and with some insight.</w:t>
            </w:r>
            <w:r>
              <w:rPr>
                <w:spacing w:val="-11"/>
                <w:sz w:val="20"/>
              </w:rPr>
              <w:t xml:space="preserve"> </w:t>
            </w:r>
            <w:r>
              <w:rPr>
                <w:sz w:val="20"/>
              </w:rPr>
              <w:t>Excellent ability to devise arguments</w:t>
            </w:r>
            <w:r>
              <w:rPr>
                <w:spacing w:val="-13"/>
                <w:sz w:val="20"/>
              </w:rPr>
              <w:t xml:space="preserve"> </w:t>
            </w:r>
            <w:r>
              <w:rPr>
                <w:sz w:val="20"/>
              </w:rPr>
              <w:t xml:space="preserve">using evidence and make appropriate and valid </w:t>
            </w:r>
            <w:r>
              <w:rPr>
                <w:spacing w:val="-2"/>
                <w:sz w:val="20"/>
              </w:rPr>
              <w:t>judgements.</w:t>
            </w:r>
          </w:p>
        </w:tc>
        <w:tc>
          <w:tcPr>
            <w:tcW w:w="1921" w:type="dxa"/>
            <w:shd w:val="clear" w:color="auto" w:fill="F3FFF3"/>
          </w:tcPr>
          <w:p w14:paraId="79E63F96" w14:textId="77777777" w:rsidR="00EB7C74" w:rsidRDefault="00C341EA">
            <w:pPr>
              <w:pStyle w:val="TableParagraph"/>
              <w:ind w:left="111" w:right="41"/>
              <w:rPr>
                <w:sz w:val="20"/>
              </w:rPr>
            </w:pPr>
            <w:r>
              <w:rPr>
                <w:spacing w:val="-2"/>
                <w:sz w:val="20"/>
              </w:rPr>
              <w:t xml:space="preserve">Exceptional </w:t>
            </w:r>
            <w:r>
              <w:rPr>
                <w:sz w:val="20"/>
              </w:rPr>
              <w:t xml:space="preserve">evaluation of the </w:t>
            </w:r>
            <w:r>
              <w:rPr>
                <w:spacing w:val="-2"/>
                <w:sz w:val="20"/>
              </w:rPr>
              <w:t>underlying</w:t>
            </w:r>
            <w:r>
              <w:rPr>
                <w:spacing w:val="-12"/>
                <w:sz w:val="20"/>
              </w:rPr>
              <w:t xml:space="preserve"> </w:t>
            </w:r>
            <w:r>
              <w:rPr>
                <w:spacing w:val="-2"/>
                <w:sz w:val="20"/>
              </w:rPr>
              <w:t xml:space="preserve">concepts </w:t>
            </w:r>
            <w:r>
              <w:rPr>
                <w:sz w:val="20"/>
              </w:rPr>
              <w:t>and principles based evidence.</w:t>
            </w:r>
          </w:p>
          <w:p w14:paraId="11224EC9" w14:textId="77777777" w:rsidR="00EB7C74" w:rsidRDefault="00C341EA">
            <w:pPr>
              <w:pStyle w:val="TableParagraph"/>
              <w:ind w:left="111" w:right="141"/>
              <w:rPr>
                <w:sz w:val="20"/>
              </w:rPr>
            </w:pPr>
            <w:r>
              <w:rPr>
                <w:spacing w:val="-2"/>
                <w:sz w:val="20"/>
              </w:rPr>
              <w:t xml:space="preserve">Outstanding </w:t>
            </w:r>
            <w:r>
              <w:rPr>
                <w:sz w:val="20"/>
              </w:rPr>
              <w:t>interpretation</w:t>
            </w:r>
            <w:r>
              <w:rPr>
                <w:spacing w:val="-11"/>
                <w:sz w:val="20"/>
              </w:rPr>
              <w:t xml:space="preserve"> </w:t>
            </w:r>
            <w:r>
              <w:rPr>
                <w:sz w:val="20"/>
              </w:rPr>
              <w:t xml:space="preserve">of qualitative and quantitative data. </w:t>
            </w:r>
            <w:r>
              <w:rPr>
                <w:spacing w:val="-2"/>
                <w:sz w:val="20"/>
              </w:rPr>
              <w:t>Exceptional</w:t>
            </w:r>
            <w:r>
              <w:rPr>
                <w:spacing w:val="-12"/>
                <w:sz w:val="20"/>
              </w:rPr>
              <w:t xml:space="preserve"> </w:t>
            </w:r>
            <w:r>
              <w:rPr>
                <w:spacing w:val="-2"/>
                <w:sz w:val="20"/>
              </w:rPr>
              <w:t xml:space="preserve">ability </w:t>
            </w:r>
            <w:r>
              <w:rPr>
                <w:sz w:val="20"/>
              </w:rPr>
              <w:t>to devise arguments</w:t>
            </w:r>
            <w:r>
              <w:rPr>
                <w:spacing w:val="-13"/>
                <w:sz w:val="20"/>
              </w:rPr>
              <w:t xml:space="preserve"> </w:t>
            </w:r>
            <w:r>
              <w:rPr>
                <w:sz w:val="20"/>
              </w:rPr>
              <w:t>using evidence and make wholly appropriate and valid</w:t>
            </w:r>
            <w:r>
              <w:rPr>
                <w:spacing w:val="-14"/>
                <w:sz w:val="20"/>
              </w:rPr>
              <w:t xml:space="preserve"> </w:t>
            </w:r>
            <w:r>
              <w:rPr>
                <w:sz w:val="20"/>
              </w:rPr>
              <w:t>judgements.</w:t>
            </w:r>
          </w:p>
        </w:tc>
      </w:tr>
      <w:tr w:rsidR="00EB7C74" w14:paraId="5CAB4380" w14:textId="77777777">
        <w:trPr>
          <w:trHeight w:val="2301"/>
        </w:trPr>
        <w:tc>
          <w:tcPr>
            <w:tcW w:w="1925" w:type="dxa"/>
            <w:shd w:val="clear" w:color="auto" w:fill="8DB3E0"/>
          </w:tcPr>
          <w:p w14:paraId="520E3764" w14:textId="77777777" w:rsidR="00EB7C74" w:rsidRDefault="00C341EA">
            <w:pPr>
              <w:pStyle w:val="TableParagraph"/>
              <w:spacing w:before="30" w:line="249" w:lineRule="auto"/>
              <w:ind w:left="220" w:right="266"/>
              <w:rPr>
                <w:sz w:val="18"/>
              </w:rPr>
            </w:pPr>
            <w:r>
              <w:rPr>
                <w:b/>
                <w:spacing w:val="-2"/>
                <w:sz w:val="20"/>
              </w:rPr>
              <w:t>Practical</w:t>
            </w:r>
            <w:r>
              <w:rPr>
                <w:b/>
                <w:spacing w:val="-13"/>
                <w:sz w:val="20"/>
              </w:rPr>
              <w:t xml:space="preserve"> </w:t>
            </w:r>
            <w:r>
              <w:rPr>
                <w:b/>
                <w:spacing w:val="-2"/>
                <w:sz w:val="20"/>
              </w:rPr>
              <w:t xml:space="preserve">skills </w:t>
            </w:r>
            <w:r>
              <w:rPr>
                <w:spacing w:val="-2"/>
                <w:sz w:val="18"/>
              </w:rPr>
              <w:t xml:space="preserve">(Different </w:t>
            </w:r>
            <w:r>
              <w:rPr>
                <w:sz w:val="18"/>
              </w:rPr>
              <w:t>approaches to solving</w:t>
            </w:r>
            <w:r>
              <w:rPr>
                <w:spacing w:val="-13"/>
                <w:sz w:val="18"/>
              </w:rPr>
              <w:t xml:space="preserve"> </w:t>
            </w:r>
            <w:r>
              <w:rPr>
                <w:sz w:val="18"/>
              </w:rPr>
              <w:t>problems in</w:t>
            </w:r>
            <w:r>
              <w:rPr>
                <w:spacing w:val="-13"/>
                <w:sz w:val="18"/>
              </w:rPr>
              <w:t xml:space="preserve"> </w:t>
            </w:r>
            <w:r>
              <w:rPr>
                <w:sz w:val="18"/>
              </w:rPr>
              <w:t xml:space="preserve">particular </w:t>
            </w:r>
            <w:r>
              <w:rPr>
                <w:spacing w:val="-2"/>
                <w:sz w:val="18"/>
              </w:rPr>
              <w:t>contexts.)</w:t>
            </w:r>
          </w:p>
        </w:tc>
        <w:tc>
          <w:tcPr>
            <w:tcW w:w="1925" w:type="dxa"/>
            <w:shd w:val="clear" w:color="auto" w:fill="F3FFF3"/>
          </w:tcPr>
          <w:p w14:paraId="066FC7E1" w14:textId="77777777" w:rsidR="00EB7C74" w:rsidRDefault="00C341EA">
            <w:pPr>
              <w:pStyle w:val="TableParagraph"/>
              <w:ind w:left="112" w:right="266"/>
              <w:rPr>
                <w:sz w:val="20"/>
              </w:rPr>
            </w:pPr>
            <w:r>
              <w:rPr>
                <w:sz w:val="20"/>
              </w:rPr>
              <w:t>Limited</w:t>
            </w:r>
            <w:r>
              <w:rPr>
                <w:spacing w:val="-14"/>
                <w:sz w:val="20"/>
              </w:rPr>
              <w:t xml:space="preserve"> </w:t>
            </w:r>
            <w:r>
              <w:rPr>
                <w:sz w:val="20"/>
              </w:rPr>
              <w:t>or</w:t>
            </w:r>
            <w:r>
              <w:rPr>
                <w:spacing w:val="-13"/>
                <w:sz w:val="20"/>
              </w:rPr>
              <w:t xml:space="preserve"> </w:t>
            </w:r>
            <w:r>
              <w:rPr>
                <w:sz w:val="20"/>
              </w:rPr>
              <w:t>no</w:t>
            </w:r>
            <w:r>
              <w:rPr>
                <w:spacing w:val="-14"/>
                <w:sz w:val="20"/>
              </w:rPr>
              <w:t xml:space="preserve"> </w:t>
            </w:r>
            <w:r>
              <w:rPr>
                <w:sz w:val="20"/>
              </w:rPr>
              <w:t xml:space="preserve">use of taught, basic </w:t>
            </w:r>
            <w:r>
              <w:rPr>
                <w:spacing w:val="-2"/>
                <w:sz w:val="20"/>
              </w:rPr>
              <w:t xml:space="preserve">methods, </w:t>
            </w:r>
            <w:r>
              <w:rPr>
                <w:sz w:val="20"/>
              </w:rPr>
              <w:t>materials,</w:t>
            </w:r>
            <w:r>
              <w:rPr>
                <w:spacing w:val="-11"/>
                <w:sz w:val="20"/>
              </w:rPr>
              <w:t xml:space="preserve"> </w:t>
            </w:r>
            <w:r>
              <w:rPr>
                <w:sz w:val="20"/>
              </w:rPr>
              <w:t xml:space="preserve">tools </w:t>
            </w:r>
            <w:r>
              <w:rPr>
                <w:spacing w:val="-2"/>
                <w:sz w:val="20"/>
              </w:rPr>
              <w:t>and/or techniques.</w:t>
            </w:r>
          </w:p>
          <w:p w14:paraId="0953C055" w14:textId="77777777" w:rsidR="00EB7C74" w:rsidRDefault="00C341EA">
            <w:pPr>
              <w:pStyle w:val="TableParagraph"/>
              <w:spacing w:before="5" w:line="232" w:lineRule="auto"/>
              <w:ind w:left="112" w:right="479"/>
              <w:rPr>
                <w:sz w:val="20"/>
              </w:rPr>
            </w:pPr>
            <w:r>
              <w:rPr>
                <w:sz w:val="20"/>
              </w:rPr>
              <w:t>Little or no appreciation</w:t>
            </w:r>
            <w:r>
              <w:rPr>
                <w:spacing w:val="-14"/>
                <w:sz w:val="20"/>
              </w:rPr>
              <w:t xml:space="preserve"> </w:t>
            </w:r>
            <w:r>
              <w:rPr>
                <w:sz w:val="20"/>
              </w:rPr>
              <w:t xml:space="preserve">of the context of </w:t>
            </w:r>
            <w:r>
              <w:rPr>
                <w:spacing w:val="-2"/>
                <w:sz w:val="20"/>
              </w:rPr>
              <w:t>the</w:t>
            </w:r>
            <w:r>
              <w:rPr>
                <w:spacing w:val="-12"/>
                <w:sz w:val="20"/>
              </w:rPr>
              <w:t xml:space="preserve"> </w:t>
            </w:r>
            <w:r>
              <w:rPr>
                <w:spacing w:val="-2"/>
                <w:sz w:val="20"/>
              </w:rPr>
              <w:t>application.</w:t>
            </w:r>
          </w:p>
        </w:tc>
        <w:tc>
          <w:tcPr>
            <w:tcW w:w="1927" w:type="dxa"/>
            <w:shd w:val="clear" w:color="auto" w:fill="F3FFF3"/>
          </w:tcPr>
          <w:p w14:paraId="6D063C31" w14:textId="77777777" w:rsidR="00EB7C74" w:rsidRDefault="00C341EA">
            <w:pPr>
              <w:pStyle w:val="TableParagraph"/>
              <w:spacing w:before="1" w:line="237" w:lineRule="auto"/>
              <w:ind w:left="113" w:right="452"/>
              <w:rPr>
                <w:sz w:val="20"/>
              </w:rPr>
            </w:pPr>
            <w:r>
              <w:rPr>
                <w:spacing w:val="-2"/>
                <w:sz w:val="20"/>
              </w:rPr>
              <w:t xml:space="preserve">Rudimentary </w:t>
            </w:r>
            <w:r>
              <w:rPr>
                <w:sz w:val="20"/>
              </w:rPr>
              <w:t xml:space="preserve">application of taught, basic </w:t>
            </w:r>
            <w:r>
              <w:rPr>
                <w:spacing w:val="-2"/>
                <w:sz w:val="20"/>
              </w:rPr>
              <w:t>methods, materials,</w:t>
            </w:r>
            <w:r>
              <w:rPr>
                <w:spacing w:val="-13"/>
                <w:sz w:val="20"/>
              </w:rPr>
              <w:t xml:space="preserve"> </w:t>
            </w:r>
            <w:r>
              <w:rPr>
                <w:spacing w:val="-2"/>
                <w:sz w:val="20"/>
              </w:rPr>
              <w:t xml:space="preserve">tools and/or </w:t>
            </w:r>
            <w:r>
              <w:rPr>
                <w:sz w:val="20"/>
              </w:rPr>
              <w:t>techniques</w:t>
            </w:r>
            <w:r>
              <w:rPr>
                <w:spacing w:val="-11"/>
                <w:sz w:val="20"/>
              </w:rPr>
              <w:t xml:space="preserve"> </w:t>
            </w:r>
            <w:r>
              <w:rPr>
                <w:sz w:val="20"/>
              </w:rPr>
              <w:t xml:space="preserve">but </w:t>
            </w:r>
            <w:r>
              <w:rPr>
                <w:spacing w:val="-2"/>
                <w:sz w:val="20"/>
              </w:rPr>
              <w:t xml:space="preserve">without consideration </w:t>
            </w:r>
            <w:r>
              <w:rPr>
                <w:spacing w:val="-4"/>
                <w:sz w:val="20"/>
              </w:rPr>
              <w:t>and</w:t>
            </w:r>
          </w:p>
        </w:tc>
        <w:tc>
          <w:tcPr>
            <w:tcW w:w="1927" w:type="dxa"/>
            <w:shd w:val="clear" w:color="auto" w:fill="F3FFF3"/>
          </w:tcPr>
          <w:p w14:paraId="2340104D" w14:textId="77777777" w:rsidR="00EB7C74" w:rsidRDefault="00C341EA">
            <w:pPr>
              <w:pStyle w:val="TableParagraph"/>
              <w:ind w:left="113" w:right="452"/>
              <w:rPr>
                <w:sz w:val="20"/>
              </w:rPr>
            </w:pPr>
            <w:r>
              <w:rPr>
                <w:sz w:val="20"/>
              </w:rPr>
              <w:t xml:space="preserve">An adequate </w:t>
            </w:r>
            <w:r>
              <w:rPr>
                <w:spacing w:val="-2"/>
                <w:sz w:val="20"/>
              </w:rPr>
              <w:t>awareness</w:t>
            </w:r>
            <w:r>
              <w:rPr>
                <w:spacing w:val="-13"/>
                <w:sz w:val="20"/>
              </w:rPr>
              <w:t xml:space="preserve"> </w:t>
            </w:r>
            <w:r>
              <w:rPr>
                <w:spacing w:val="-2"/>
                <w:sz w:val="20"/>
              </w:rPr>
              <w:t xml:space="preserve">and mostly appropriate </w:t>
            </w:r>
            <w:r>
              <w:rPr>
                <w:sz w:val="20"/>
              </w:rPr>
              <w:t>application of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tc>
        <w:tc>
          <w:tcPr>
            <w:tcW w:w="1924" w:type="dxa"/>
            <w:shd w:val="clear" w:color="auto" w:fill="F3FFF3"/>
          </w:tcPr>
          <w:p w14:paraId="6BBE0E0C" w14:textId="77777777" w:rsidR="00EB7C74" w:rsidRDefault="00C341EA">
            <w:pPr>
              <w:pStyle w:val="TableParagraph"/>
              <w:ind w:left="111" w:right="359"/>
              <w:rPr>
                <w:sz w:val="20"/>
              </w:rPr>
            </w:pPr>
            <w:r>
              <w:rPr>
                <w:sz w:val="20"/>
              </w:rPr>
              <w:t xml:space="preserve">A good and </w:t>
            </w:r>
            <w:r>
              <w:rPr>
                <w:spacing w:val="-2"/>
                <w:sz w:val="20"/>
              </w:rPr>
              <w:t xml:space="preserve">appropriate </w:t>
            </w:r>
            <w:r>
              <w:rPr>
                <w:sz w:val="20"/>
              </w:rPr>
              <w:t xml:space="preserve">application of </w:t>
            </w:r>
            <w:r>
              <w:rPr>
                <w:spacing w:val="-2"/>
                <w:sz w:val="20"/>
              </w:rPr>
              <w:t>basic</w:t>
            </w:r>
            <w:r>
              <w:rPr>
                <w:spacing w:val="-14"/>
                <w:sz w:val="20"/>
              </w:rPr>
              <w:t xml:space="preserve"> </w:t>
            </w:r>
            <w:r>
              <w:rPr>
                <w:spacing w:val="-2"/>
                <w:sz w:val="20"/>
              </w:rPr>
              <w:t>methods, materials,</w:t>
            </w:r>
            <w:r>
              <w:rPr>
                <w:spacing w:val="-13"/>
                <w:sz w:val="20"/>
              </w:rPr>
              <w:t xml:space="preserve"> </w:t>
            </w:r>
            <w:r>
              <w:rPr>
                <w:spacing w:val="-2"/>
                <w:sz w:val="20"/>
              </w:rPr>
              <w:t>tools and/or techniques.</w:t>
            </w:r>
          </w:p>
          <w:p w14:paraId="752DC569" w14:textId="77777777" w:rsidR="00EB7C74" w:rsidRDefault="00C341EA">
            <w:pPr>
              <w:pStyle w:val="TableParagraph"/>
              <w:ind w:left="111" w:right="359"/>
              <w:rPr>
                <w:sz w:val="20"/>
              </w:rPr>
            </w:pPr>
            <w:r>
              <w:rPr>
                <w:spacing w:val="-2"/>
                <w:sz w:val="20"/>
              </w:rPr>
              <w:t>Clear appreciation</w:t>
            </w:r>
            <w:r>
              <w:rPr>
                <w:spacing w:val="-13"/>
                <w:sz w:val="20"/>
              </w:rPr>
              <w:t xml:space="preserve"> </w:t>
            </w:r>
            <w:r>
              <w:rPr>
                <w:spacing w:val="-2"/>
                <w:sz w:val="20"/>
              </w:rPr>
              <w:t>of</w:t>
            </w:r>
          </w:p>
        </w:tc>
        <w:tc>
          <w:tcPr>
            <w:tcW w:w="1927" w:type="dxa"/>
            <w:shd w:val="clear" w:color="auto" w:fill="F3FFF3"/>
          </w:tcPr>
          <w:p w14:paraId="77FB5270" w14:textId="77777777" w:rsidR="00EB7C74" w:rsidRDefault="00C341EA">
            <w:pPr>
              <w:pStyle w:val="TableParagraph"/>
              <w:ind w:left="109" w:right="470"/>
              <w:rPr>
                <w:sz w:val="20"/>
              </w:rPr>
            </w:pPr>
            <w:r>
              <w:rPr>
                <w:sz w:val="20"/>
              </w:rPr>
              <w:t>A very good application</w:t>
            </w:r>
            <w:r>
              <w:rPr>
                <w:spacing w:val="-14"/>
                <w:sz w:val="20"/>
              </w:rPr>
              <w:t xml:space="preserve"> </w:t>
            </w:r>
            <w:r>
              <w:rPr>
                <w:sz w:val="20"/>
              </w:rPr>
              <w:t>of</w:t>
            </w:r>
            <w:r>
              <w:rPr>
                <w:spacing w:val="-14"/>
                <w:sz w:val="20"/>
              </w:rPr>
              <w:t xml:space="preserve"> </w:t>
            </w:r>
            <w:r>
              <w:rPr>
                <w:sz w:val="20"/>
              </w:rPr>
              <w:t xml:space="preserve">a range of basic </w:t>
            </w:r>
            <w:r>
              <w:rPr>
                <w:spacing w:val="-2"/>
                <w:sz w:val="20"/>
              </w:rPr>
              <w:t>methods, materials,</w:t>
            </w:r>
            <w:r>
              <w:rPr>
                <w:spacing w:val="-12"/>
                <w:sz w:val="20"/>
              </w:rPr>
              <w:t xml:space="preserve"> </w:t>
            </w:r>
            <w:r>
              <w:rPr>
                <w:spacing w:val="-2"/>
                <w:sz w:val="20"/>
              </w:rPr>
              <w:t>tools and/or techniques.</w:t>
            </w:r>
          </w:p>
          <w:p w14:paraId="7F969848" w14:textId="77777777" w:rsidR="00EB7C74" w:rsidRDefault="00C341EA">
            <w:pPr>
              <w:pStyle w:val="TableParagraph"/>
              <w:spacing w:line="230" w:lineRule="exact"/>
              <w:ind w:left="109" w:right="289"/>
              <w:rPr>
                <w:sz w:val="20"/>
              </w:rPr>
            </w:pPr>
            <w:r>
              <w:rPr>
                <w:sz w:val="20"/>
              </w:rPr>
              <w:t xml:space="preserve">Very good </w:t>
            </w:r>
            <w:r>
              <w:rPr>
                <w:spacing w:val="-2"/>
                <w:sz w:val="20"/>
              </w:rPr>
              <w:t>consideration</w:t>
            </w:r>
            <w:r>
              <w:rPr>
                <w:spacing w:val="-14"/>
                <w:sz w:val="20"/>
              </w:rPr>
              <w:t xml:space="preserve"> </w:t>
            </w:r>
            <w:r>
              <w:rPr>
                <w:spacing w:val="-2"/>
                <w:sz w:val="20"/>
              </w:rPr>
              <w:t xml:space="preserve">of </w:t>
            </w:r>
            <w:r>
              <w:rPr>
                <w:sz w:val="20"/>
              </w:rPr>
              <w:t>the context of</w:t>
            </w:r>
          </w:p>
        </w:tc>
        <w:tc>
          <w:tcPr>
            <w:tcW w:w="1924" w:type="dxa"/>
            <w:shd w:val="clear" w:color="auto" w:fill="F3FFF3"/>
          </w:tcPr>
          <w:p w14:paraId="4F5CFD43" w14:textId="77777777" w:rsidR="00EB7C74" w:rsidRDefault="00C341EA">
            <w:pPr>
              <w:pStyle w:val="TableParagraph"/>
              <w:ind w:left="110" w:right="184"/>
              <w:rPr>
                <w:sz w:val="20"/>
              </w:rPr>
            </w:pPr>
            <w:r>
              <w:rPr>
                <w:sz w:val="20"/>
              </w:rPr>
              <w:t xml:space="preserve">An advanced application of a range of taught, basic methods, materials, tools </w:t>
            </w:r>
            <w:r>
              <w:rPr>
                <w:spacing w:val="-2"/>
                <w:sz w:val="20"/>
              </w:rPr>
              <w:t>and/or</w:t>
            </w:r>
            <w:r>
              <w:rPr>
                <w:spacing w:val="-12"/>
                <w:sz w:val="20"/>
              </w:rPr>
              <w:t xml:space="preserve"> </w:t>
            </w:r>
            <w:r>
              <w:rPr>
                <w:spacing w:val="-2"/>
                <w:sz w:val="20"/>
              </w:rPr>
              <w:t xml:space="preserve">techniques. </w:t>
            </w:r>
            <w:r>
              <w:rPr>
                <w:sz w:val="20"/>
              </w:rPr>
              <w:t>The</w:t>
            </w:r>
            <w:r>
              <w:rPr>
                <w:spacing w:val="-10"/>
                <w:sz w:val="20"/>
              </w:rPr>
              <w:t xml:space="preserve"> </w:t>
            </w:r>
            <w:r>
              <w:rPr>
                <w:sz w:val="20"/>
              </w:rPr>
              <w:t>context</w:t>
            </w:r>
            <w:r>
              <w:rPr>
                <w:spacing w:val="-10"/>
                <w:sz w:val="20"/>
              </w:rPr>
              <w:t xml:space="preserve"> </w:t>
            </w:r>
            <w:r>
              <w:rPr>
                <w:sz w:val="20"/>
              </w:rPr>
              <w:t>of</w:t>
            </w:r>
            <w:r>
              <w:rPr>
                <w:spacing w:val="-10"/>
                <w:sz w:val="20"/>
              </w:rPr>
              <w:t xml:space="preserve"> </w:t>
            </w:r>
            <w:r>
              <w:rPr>
                <w:sz w:val="20"/>
              </w:rPr>
              <w:t>the application</w:t>
            </w:r>
            <w:r>
              <w:rPr>
                <w:spacing w:val="-11"/>
                <w:sz w:val="20"/>
              </w:rPr>
              <w:t xml:space="preserve"> </w:t>
            </w:r>
            <w:r>
              <w:rPr>
                <w:sz w:val="20"/>
              </w:rPr>
              <w:t>is</w:t>
            </w:r>
          </w:p>
        </w:tc>
        <w:tc>
          <w:tcPr>
            <w:tcW w:w="1921" w:type="dxa"/>
            <w:shd w:val="clear" w:color="auto" w:fill="F3FFF3"/>
          </w:tcPr>
          <w:p w14:paraId="3D6CDDF7" w14:textId="77777777" w:rsidR="00EB7C74" w:rsidRDefault="00C341EA">
            <w:pPr>
              <w:pStyle w:val="TableParagraph"/>
              <w:ind w:left="111" w:right="298"/>
              <w:rPr>
                <w:sz w:val="20"/>
              </w:rPr>
            </w:pPr>
            <w:r>
              <w:rPr>
                <w:spacing w:val="-2"/>
                <w:sz w:val="20"/>
              </w:rPr>
              <w:t xml:space="preserve">Exceptional </w:t>
            </w:r>
            <w:r>
              <w:rPr>
                <w:sz w:val="20"/>
              </w:rPr>
              <w:t>levels of application</w:t>
            </w:r>
            <w:r>
              <w:rPr>
                <w:spacing w:val="-11"/>
                <w:sz w:val="20"/>
              </w:rPr>
              <w:t xml:space="preserve"> </w:t>
            </w:r>
            <w:r>
              <w:rPr>
                <w:sz w:val="20"/>
              </w:rPr>
              <w:t xml:space="preserve">and </w:t>
            </w:r>
            <w:r>
              <w:rPr>
                <w:spacing w:val="-2"/>
                <w:sz w:val="20"/>
              </w:rPr>
              <w:t>deployment</w:t>
            </w:r>
            <w:r>
              <w:rPr>
                <w:spacing w:val="-12"/>
                <w:sz w:val="20"/>
              </w:rPr>
              <w:t xml:space="preserve"> </w:t>
            </w:r>
            <w:r>
              <w:rPr>
                <w:spacing w:val="-2"/>
                <w:sz w:val="20"/>
              </w:rPr>
              <w:t xml:space="preserve">skills </w:t>
            </w:r>
            <w:r>
              <w:rPr>
                <w:sz w:val="20"/>
              </w:rPr>
              <w:t xml:space="preserve">in particular </w:t>
            </w:r>
            <w:r>
              <w:rPr>
                <w:spacing w:val="-2"/>
                <w:sz w:val="20"/>
              </w:rPr>
              <w:t>practical contexts.</w:t>
            </w:r>
          </w:p>
          <w:p w14:paraId="148C126B" w14:textId="77777777" w:rsidR="00EB7C74" w:rsidRDefault="00C341EA">
            <w:pPr>
              <w:pStyle w:val="TableParagraph"/>
              <w:ind w:left="111"/>
              <w:rPr>
                <w:sz w:val="20"/>
              </w:rPr>
            </w:pPr>
            <w:r>
              <w:rPr>
                <w:spacing w:val="-2"/>
                <w:sz w:val="20"/>
              </w:rPr>
              <w:t>Outstanding identification</w:t>
            </w:r>
            <w:r>
              <w:rPr>
                <w:spacing w:val="-13"/>
                <w:sz w:val="20"/>
              </w:rPr>
              <w:t xml:space="preserve"> </w:t>
            </w:r>
            <w:r>
              <w:rPr>
                <w:spacing w:val="-2"/>
                <w:sz w:val="20"/>
              </w:rPr>
              <w:t>of</w:t>
            </w:r>
          </w:p>
        </w:tc>
      </w:tr>
    </w:tbl>
    <w:p w14:paraId="31495AEB" w14:textId="77777777" w:rsidR="00EB7C74" w:rsidRDefault="00EB7C74">
      <w:pPr>
        <w:rPr>
          <w:sz w:val="20"/>
        </w:rPr>
        <w:sectPr w:rsidR="00EB7C74">
          <w:pgSz w:w="16850" w:h="11900" w:orient="landscape"/>
          <w:pgMar w:top="660" w:right="540" w:bottom="280" w:left="620" w:header="720" w:footer="720" w:gutter="0"/>
          <w:cols w:space="720"/>
        </w:sectPr>
      </w:pPr>
    </w:p>
    <w:tbl>
      <w:tblPr>
        <w:tblW w:w="0" w:type="auto"/>
        <w:tblInd w:w="22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937"/>
        <w:gridCol w:w="1935"/>
        <w:gridCol w:w="1939"/>
        <w:gridCol w:w="1937"/>
        <w:gridCol w:w="1937"/>
        <w:gridCol w:w="1938"/>
        <w:gridCol w:w="1938"/>
        <w:gridCol w:w="1935"/>
      </w:tblGrid>
      <w:tr w:rsidR="00EB7C74" w14:paraId="3F0E467F" w14:textId="77777777">
        <w:trPr>
          <w:trHeight w:val="412"/>
        </w:trPr>
        <w:tc>
          <w:tcPr>
            <w:tcW w:w="1937" w:type="dxa"/>
            <w:shd w:val="clear" w:color="auto" w:fill="8DB3E0"/>
          </w:tcPr>
          <w:p w14:paraId="6631C5E8" w14:textId="77777777" w:rsidR="00EB7C74" w:rsidRDefault="00C341EA">
            <w:pPr>
              <w:pStyle w:val="TableParagraph"/>
              <w:spacing w:line="204" w:lineRule="exact"/>
              <w:ind w:left="112"/>
              <w:rPr>
                <w:b/>
                <w:sz w:val="18"/>
              </w:rPr>
            </w:pPr>
            <w:r>
              <w:rPr>
                <w:b/>
                <w:sz w:val="18"/>
              </w:rPr>
              <w:lastRenderedPageBreak/>
              <w:t>Level</w:t>
            </w:r>
            <w:r>
              <w:rPr>
                <w:b/>
                <w:spacing w:val="-1"/>
                <w:sz w:val="18"/>
              </w:rPr>
              <w:t xml:space="preserve"> </w:t>
            </w:r>
            <w:r>
              <w:rPr>
                <w:b/>
                <w:spacing w:val="-10"/>
                <w:sz w:val="18"/>
              </w:rPr>
              <w:t>4</w:t>
            </w:r>
          </w:p>
        </w:tc>
        <w:tc>
          <w:tcPr>
            <w:tcW w:w="1935" w:type="dxa"/>
            <w:shd w:val="clear" w:color="auto" w:fill="8DB3E0"/>
          </w:tcPr>
          <w:p w14:paraId="1E823BA3" w14:textId="77777777" w:rsidR="00EB7C74" w:rsidRDefault="00C341EA">
            <w:pPr>
              <w:pStyle w:val="TableParagraph"/>
              <w:spacing w:before="102"/>
              <w:ind w:right="646"/>
              <w:jc w:val="right"/>
              <w:rPr>
                <w:b/>
                <w:sz w:val="18"/>
              </w:rPr>
            </w:pPr>
            <w:r>
              <w:rPr>
                <w:b/>
                <w:spacing w:val="-4"/>
                <w:sz w:val="18"/>
              </w:rPr>
              <w:t>FAIL</w:t>
            </w:r>
          </w:p>
        </w:tc>
        <w:tc>
          <w:tcPr>
            <w:tcW w:w="1939" w:type="dxa"/>
            <w:shd w:val="clear" w:color="auto" w:fill="8DB3E0"/>
          </w:tcPr>
          <w:p w14:paraId="05369457" w14:textId="77777777" w:rsidR="00EB7C74" w:rsidRDefault="00C341EA">
            <w:pPr>
              <w:pStyle w:val="TableParagraph"/>
              <w:spacing w:before="102"/>
              <w:ind w:left="252" w:right="245"/>
              <w:jc w:val="center"/>
              <w:rPr>
                <w:b/>
                <w:sz w:val="18"/>
              </w:rPr>
            </w:pPr>
            <w:r>
              <w:rPr>
                <w:b/>
                <w:sz w:val="18"/>
              </w:rPr>
              <w:t>MARGINAL</w:t>
            </w:r>
            <w:r>
              <w:rPr>
                <w:b/>
                <w:spacing w:val="-13"/>
                <w:sz w:val="18"/>
              </w:rPr>
              <w:t xml:space="preserve"> </w:t>
            </w:r>
            <w:r>
              <w:rPr>
                <w:b/>
                <w:spacing w:val="-4"/>
                <w:sz w:val="18"/>
              </w:rPr>
              <w:t>FAIL</w:t>
            </w:r>
          </w:p>
        </w:tc>
        <w:tc>
          <w:tcPr>
            <w:tcW w:w="1937" w:type="dxa"/>
            <w:shd w:val="clear" w:color="auto" w:fill="8DB3E0"/>
          </w:tcPr>
          <w:p w14:paraId="19E582F5" w14:textId="77777777" w:rsidR="00EB7C74" w:rsidRDefault="00C341EA">
            <w:pPr>
              <w:pStyle w:val="TableParagraph"/>
              <w:spacing w:line="196" w:lineRule="exact"/>
              <w:ind w:left="260" w:right="250"/>
              <w:jc w:val="center"/>
              <w:rPr>
                <w:b/>
                <w:sz w:val="18"/>
              </w:rPr>
            </w:pPr>
            <w:r>
              <w:rPr>
                <w:b/>
                <w:spacing w:val="-2"/>
                <w:sz w:val="18"/>
              </w:rPr>
              <w:t>SATISFACTORY</w:t>
            </w:r>
          </w:p>
          <w:p w14:paraId="14DDB112" w14:textId="77777777" w:rsidR="00EB7C74" w:rsidRDefault="00C341EA">
            <w:pPr>
              <w:pStyle w:val="TableParagraph"/>
              <w:spacing w:line="197" w:lineRule="exact"/>
              <w:ind w:left="260" w:right="243"/>
              <w:jc w:val="center"/>
              <w:rPr>
                <w:b/>
                <w:sz w:val="18"/>
              </w:rPr>
            </w:pPr>
            <w:r>
              <w:rPr>
                <w:b/>
                <w:sz w:val="18"/>
              </w:rPr>
              <w:t>(3</w:t>
            </w:r>
            <w:r>
              <w:rPr>
                <w:b/>
                <w:sz w:val="18"/>
                <w:vertAlign w:val="superscript"/>
              </w:rPr>
              <w:t>rd</w:t>
            </w:r>
            <w:r>
              <w:rPr>
                <w:b/>
                <w:spacing w:val="-1"/>
                <w:sz w:val="18"/>
              </w:rPr>
              <w:t xml:space="preserve"> </w:t>
            </w:r>
            <w:r>
              <w:rPr>
                <w:b/>
                <w:sz w:val="18"/>
              </w:rPr>
              <w:t>/</w:t>
            </w:r>
            <w:r>
              <w:rPr>
                <w:b/>
                <w:spacing w:val="-4"/>
                <w:sz w:val="18"/>
              </w:rPr>
              <w:t xml:space="preserve"> </w:t>
            </w:r>
            <w:r>
              <w:rPr>
                <w:b/>
                <w:spacing w:val="-2"/>
                <w:sz w:val="18"/>
              </w:rPr>
              <w:t>Pass)</w:t>
            </w:r>
          </w:p>
        </w:tc>
        <w:tc>
          <w:tcPr>
            <w:tcW w:w="1937" w:type="dxa"/>
            <w:shd w:val="clear" w:color="auto" w:fill="8DB3E0"/>
          </w:tcPr>
          <w:p w14:paraId="17DEBEA2" w14:textId="77777777" w:rsidR="00EB7C74" w:rsidRDefault="00C341EA">
            <w:pPr>
              <w:pStyle w:val="TableParagraph"/>
              <w:spacing w:line="196" w:lineRule="exact"/>
              <w:ind w:left="258" w:right="250"/>
              <w:jc w:val="center"/>
              <w:rPr>
                <w:b/>
                <w:sz w:val="18"/>
              </w:rPr>
            </w:pPr>
            <w:r>
              <w:rPr>
                <w:b/>
                <w:spacing w:val="-4"/>
                <w:sz w:val="18"/>
              </w:rPr>
              <w:t>GOOD</w:t>
            </w:r>
          </w:p>
          <w:p w14:paraId="5743FE14" w14:textId="77777777" w:rsidR="00EB7C74" w:rsidRDefault="00C341EA">
            <w:pPr>
              <w:pStyle w:val="TableParagraph"/>
              <w:spacing w:line="197" w:lineRule="exact"/>
              <w:ind w:left="260" w:right="245"/>
              <w:jc w:val="center"/>
              <w:rPr>
                <w:b/>
                <w:sz w:val="18"/>
              </w:rPr>
            </w:pPr>
            <w:r>
              <w:rPr>
                <w:b/>
                <w:sz w:val="18"/>
              </w:rPr>
              <w:t>(2.2 /</w:t>
            </w:r>
            <w:r>
              <w:rPr>
                <w:b/>
                <w:spacing w:val="-3"/>
                <w:sz w:val="18"/>
              </w:rPr>
              <w:t xml:space="preserve"> </w:t>
            </w:r>
            <w:r>
              <w:rPr>
                <w:b/>
                <w:spacing w:val="-2"/>
                <w:sz w:val="18"/>
              </w:rPr>
              <w:t>Pass)</w:t>
            </w:r>
          </w:p>
        </w:tc>
        <w:tc>
          <w:tcPr>
            <w:tcW w:w="1938" w:type="dxa"/>
            <w:shd w:val="clear" w:color="auto" w:fill="8DB3E0"/>
          </w:tcPr>
          <w:p w14:paraId="66772C11" w14:textId="77777777" w:rsidR="00EB7C74" w:rsidRDefault="00C341EA">
            <w:pPr>
              <w:pStyle w:val="TableParagraph"/>
              <w:spacing w:line="196" w:lineRule="exact"/>
              <w:ind w:left="322"/>
              <w:rPr>
                <w:b/>
                <w:sz w:val="18"/>
              </w:rPr>
            </w:pPr>
            <w:r>
              <w:rPr>
                <w:b/>
                <w:w w:val="95"/>
                <w:sz w:val="18"/>
              </w:rPr>
              <w:t>VERY</w:t>
            </w:r>
            <w:r>
              <w:rPr>
                <w:b/>
                <w:spacing w:val="11"/>
                <w:sz w:val="18"/>
              </w:rPr>
              <w:t xml:space="preserve"> </w:t>
            </w:r>
            <w:r>
              <w:rPr>
                <w:b/>
                <w:spacing w:val="-4"/>
                <w:sz w:val="18"/>
              </w:rPr>
              <w:t>GOOD</w:t>
            </w:r>
          </w:p>
          <w:p w14:paraId="04E26A1C" w14:textId="77777777" w:rsidR="00EB7C74" w:rsidRDefault="00C341EA">
            <w:pPr>
              <w:pStyle w:val="TableParagraph"/>
              <w:spacing w:line="197" w:lineRule="exact"/>
              <w:ind w:left="392"/>
              <w:rPr>
                <w:b/>
                <w:sz w:val="18"/>
              </w:rPr>
            </w:pPr>
            <w:r>
              <w:rPr>
                <w:b/>
                <w:sz w:val="18"/>
              </w:rPr>
              <w:t>(2.1 /</w:t>
            </w:r>
            <w:r>
              <w:rPr>
                <w:b/>
                <w:spacing w:val="-6"/>
                <w:sz w:val="18"/>
              </w:rPr>
              <w:t xml:space="preserve"> </w:t>
            </w:r>
            <w:r>
              <w:rPr>
                <w:b/>
                <w:spacing w:val="-2"/>
                <w:sz w:val="18"/>
              </w:rPr>
              <w:t>Merit)</w:t>
            </w:r>
          </w:p>
        </w:tc>
        <w:tc>
          <w:tcPr>
            <w:tcW w:w="1938" w:type="dxa"/>
            <w:shd w:val="clear" w:color="auto" w:fill="8DB3E0"/>
          </w:tcPr>
          <w:p w14:paraId="7D0D7728" w14:textId="77777777" w:rsidR="00EB7C74" w:rsidRDefault="00C341EA">
            <w:pPr>
              <w:pStyle w:val="TableParagraph"/>
              <w:spacing w:line="196" w:lineRule="exact"/>
              <w:ind w:left="255" w:right="250"/>
              <w:jc w:val="center"/>
              <w:rPr>
                <w:b/>
                <w:sz w:val="18"/>
              </w:rPr>
            </w:pPr>
            <w:r>
              <w:rPr>
                <w:b/>
                <w:spacing w:val="-2"/>
                <w:sz w:val="18"/>
              </w:rPr>
              <w:t>EXCELLENT</w:t>
            </w:r>
          </w:p>
          <w:p w14:paraId="08A12236" w14:textId="77777777" w:rsidR="00EB7C74" w:rsidRDefault="00C341EA">
            <w:pPr>
              <w:pStyle w:val="TableParagraph"/>
              <w:spacing w:line="197" w:lineRule="exact"/>
              <w:ind w:left="258" w:right="250"/>
              <w:jc w:val="center"/>
              <w:rPr>
                <w:b/>
                <w:sz w:val="18"/>
              </w:rPr>
            </w:pPr>
            <w:r>
              <w:rPr>
                <w:b/>
                <w:sz w:val="18"/>
              </w:rPr>
              <w:t>(1</w:t>
            </w:r>
            <w:r>
              <w:rPr>
                <w:b/>
                <w:sz w:val="18"/>
                <w:vertAlign w:val="superscript"/>
              </w:rPr>
              <w:t>st</w:t>
            </w:r>
            <w:r>
              <w:rPr>
                <w:b/>
                <w:sz w:val="18"/>
              </w:rPr>
              <w:t xml:space="preserve"> /</w:t>
            </w:r>
            <w:r>
              <w:rPr>
                <w:b/>
                <w:spacing w:val="-3"/>
                <w:sz w:val="18"/>
              </w:rPr>
              <w:t xml:space="preserve"> </w:t>
            </w:r>
            <w:r>
              <w:rPr>
                <w:b/>
                <w:spacing w:val="-2"/>
                <w:sz w:val="18"/>
              </w:rPr>
              <w:t>Distinction)</w:t>
            </w:r>
          </w:p>
        </w:tc>
        <w:tc>
          <w:tcPr>
            <w:tcW w:w="1935" w:type="dxa"/>
            <w:shd w:val="clear" w:color="auto" w:fill="8DB3E0"/>
          </w:tcPr>
          <w:p w14:paraId="28AA1BA7" w14:textId="77777777" w:rsidR="00EB7C74" w:rsidRDefault="00C341EA">
            <w:pPr>
              <w:pStyle w:val="TableParagraph"/>
              <w:spacing w:line="196" w:lineRule="exact"/>
              <w:ind w:left="226"/>
              <w:rPr>
                <w:b/>
                <w:sz w:val="18"/>
              </w:rPr>
            </w:pPr>
            <w:r>
              <w:rPr>
                <w:b/>
                <w:spacing w:val="-2"/>
                <w:sz w:val="18"/>
              </w:rPr>
              <w:t>EXCEPTIONAL</w:t>
            </w:r>
          </w:p>
          <w:p w14:paraId="20F3ABB0" w14:textId="77777777" w:rsidR="00EB7C74" w:rsidRDefault="00C341EA">
            <w:pPr>
              <w:pStyle w:val="TableParagraph"/>
              <w:spacing w:line="197" w:lineRule="exact"/>
              <w:ind w:left="162"/>
              <w:rPr>
                <w:b/>
                <w:sz w:val="18"/>
              </w:rPr>
            </w:pPr>
            <w:r>
              <w:rPr>
                <w:b/>
                <w:sz w:val="18"/>
              </w:rPr>
              <w:t>(1</w:t>
            </w:r>
            <w:r>
              <w:rPr>
                <w:b/>
                <w:sz w:val="18"/>
                <w:vertAlign w:val="superscript"/>
              </w:rPr>
              <w:t>st</w:t>
            </w:r>
            <w:r>
              <w:rPr>
                <w:b/>
                <w:sz w:val="18"/>
              </w:rPr>
              <w:t xml:space="preserve"> /</w:t>
            </w:r>
            <w:r>
              <w:rPr>
                <w:b/>
                <w:spacing w:val="-3"/>
                <w:sz w:val="18"/>
              </w:rPr>
              <w:t xml:space="preserve"> </w:t>
            </w:r>
            <w:r>
              <w:rPr>
                <w:b/>
                <w:spacing w:val="-2"/>
                <w:sz w:val="18"/>
              </w:rPr>
              <w:t>Distinction)</w:t>
            </w:r>
          </w:p>
        </w:tc>
      </w:tr>
      <w:tr w:rsidR="00EB7C74" w14:paraId="0423F1D9" w14:textId="77777777">
        <w:trPr>
          <w:trHeight w:val="227"/>
        </w:trPr>
        <w:tc>
          <w:tcPr>
            <w:tcW w:w="1937" w:type="dxa"/>
            <w:shd w:val="clear" w:color="auto" w:fill="8DB3E0"/>
          </w:tcPr>
          <w:p w14:paraId="21B33B86" w14:textId="77777777" w:rsidR="00EB7C74" w:rsidRDefault="00C341EA">
            <w:pPr>
              <w:pStyle w:val="TableParagraph"/>
              <w:spacing w:line="208" w:lineRule="exact"/>
              <w:ind w:left="283"/>
              <w:rPr>
                <w:b/>
                <w:sz w:val="20"/>
              </w:rPr>
            </w:pPr>
            <w:r>
              <w:rPr>
                <w:b/>
                <w:spacing w:val="-2"/>
                <w:sz w:val="20"/>
              </w:rPr>
              <w:t>Category</w:t>
            </w:r>
          </w:p>
        </w:tc>
        <w:tc>
          <w:tcPr>
            <w:tcW w:w="1935" w:type="dxa"/>
            <w:shd w:val="clear" w:color="auto" w:fill="8DB3E0"/>
          </w:tcPr>
          <w:p w14:paraId="73FF3ECC" w14:textId="77777777" w:rsidR="00EB7C74" w:rsidRDefault="00C341EA">
            <w:pPr>
              <w:pStyle w:val="TableParagraph"/>
              <w:spacing w:before="1" w:line="206" w:lineRule="exact"/>
              <w:ind w:right="581"/>
              <w:jc w:val="right"/>
              <w:rPr>
                <w:b/>
                <w:sz w:val="18"/>
              </w:rPr>
            </w:pPr>
            <w:r>
              <w:rPr>
                <w:b/>
                <w:w w:val="90"/>
                <w:sz w:val="18"/>
              </w:rPr>
              <w:t>0-</w:t>
            </w:r>
            <w:r>
              <w:rPr>
                <w:b/>
                <w:spacing w:val="-5"/>
                <w:sz w:val="18"/>
              </w:rPr>
              <w:t>29%</w:t>
            </w:r>
          </w:p>
        </w:tc>
        <w:tc>
          <w:tcPr>
            <w:tcW w:w="1939" w:type="dxa"/>
            <w:shd w:val="clear" w:color="auto" w:fill="8DB3E0"/>
          </w:tcPr>
          <w:p w14:paraId="2218FE04" w14:textId="77777777" w:rsidR="00EB7C74" w:rsidRDefault="00C341EA">
            <w:pPr>
              <w:pStyle w:val="TableParagraph"/>
              <w:spacing w:before="1" w:line="206" w:lineRule="exact"/>
              <w:ind w:left="252" w:right="234"/>
              <w:jc w:val="center"/>
              <w:rPr>
                <w:b/>
                <w:sz w:val="18"/>
              </w:rPr>
            </w:pPr>
            <w:r>
              <w:rPr>
                <w:b/>
                <w:w w:val="90"/>
                <w:sz w:val="18"/>
              </w:rPr>
              <w:t>30-</w:t>
            </w:r>
            <w:r>
              <w:rPr>
                <w:b/>
                <w:spacing w:val="-5"/>
                <w:sz w:val="18"/>
              </w:rPr>
              <w:t>39%</w:t>
            </w:r>
          </w:p>
        </w:tc>
        <w:tc>
          <w:tcPr>
            <w:tcW w:w="1937" w:type="dxa"/>
            <w:shd w:val="clear" w:color="auto" w:fill="8DB3E0"/>
          </w:tcPr>
          <w:p w14:paraId="33D59421" w14:textId="77777777" w:rsidR="00EB7C74" w:rsidRDefault="00C341EA">
            <w:pPr>
              <w:pStyle w:val="TableParagraph"/>
              <w:spacing w:before="1" w:line="206" w:lineRule="exact"/>
              <w:ind w:left="559"/>
              <w:rPr>
                <w:b/>
                <w:sz w:val="18"/>
              </w:rPr>
            </w:pPr>
            <w:r>
              <w:rPr>
                <w:b/>
                <w:w w:val="90"/>
                <w:sz w:val="18"/>
              </w:rPr>
              <w:t>40-</w:t>
            </w:r>
            <w:r>
              <w:rPr>
                <w:b/>
                <w:spacing w:val="-5"/>
                <w:sz w:val="18"/>
              </w:rPr>
              <w:t>49%</w:t>
            </w:r>
          </w:p>
        </w:tc>
        <w:tc>
          <w:tcPr>
            <w:tcW w:w="1937" w:type="dxa"/>
            <w:shd w:val="clear" w:color="auto" w:fill="8DB3E0"/>
          </w:tcPr>
          <w:p w14:paraId="23A08411" w14:textId="77777777" w:rsidR="00EB7C74" w:rsidRDefault="00C341EA">
            <w:pPr>
              <w:pStyle w:val="TableParagraph"/>
              <w:spacing w:before="1" w:line="206" w:lineRule="exact"/>
              <w:ind w:left="557"/>
              <w:rPr>
                <w:b/>
                <w:sz w:val="18"/>
              </w:rPr>
            </w:pPr>
            <w:r>
              <w:rPr>
                <w:b/>
                <w:w w:val="90"/>
                <w:sz w:val="18"/>
              </w:rPr>
              <w:t>50-</w:t>
            </w:r>
            <w:r>
              <w:rPr>
                <w:b/>
                <w:spacing w:val="-5"/>
                <w:sz w:val="18"/>
              </w:rPr>
              <w:t>59%</w:t>
            </w:r>
          </w:p>
        </w:tc>
        <w:tc>
          <w:tcPr>
            <w:tcW w:w="1938" w:type="dxa"/>
            <w:shd w:val="clear" w:color="auto" w:fill="8DB3E0"/>
          </w:tcPr>
          <w:p w14:paraId="5FF73DFD" w14:textId="77777777" w:rsidR="00EB7C74" w:rsidRDefault="00C341EA">
            <w:pPr>
              <w:pStyle w:val="TableParagraph"/>
              <w:spacing w:before="1" w:line="206" w:lineRule="exact"/>
              <w:ind w:left="557"/>
              <w:rPr>
                <w:b/>
                <w:sz w:val="18"/>
              </w:rPr>
            </w:pPr>
            <w:r>
              <w:rPr>
                <w:b/>
                <w:w w:val="90"/>
                <w:sz w:val="18"/>
              </w:rPr>
              <w:t>60-</w:t>
            </w:r>
            <w:r>
              <w:rPr>
                <w:b/>
                <w:spacing w:val="-5"/>
                <w:sz w:val="18"/>
              </w:rPr>
              <w:t>69%</w:t>
            </w:r>
          </w:p>
        </w:tc>
        <w:tc>
          <w:tcPr>
            <w:tcW w:w="1938" w:type="dxa"/>
            <w:shd w:val="clear" w:color="auto" w:fill="8DB3E0"/>
          </w:tcPr>
          <w:p w14:paraId="2B120D7F" w14:textId="77777777" w:rsidR="00EB7C74" w:rsidRDefault="00C341EA">
            <w:pPr>
              <w:pStyle w:val="TableParagraph"/>
              <w:spacing w:before="1" w:line="206" w:lineRule="exact"/>
              <w:ind w:left="556"/>
              <w:rPr>
                <w:b/>
                <w:sz w:val="18"/>
              </w:rPr>
            </w:pPr>
            <w:r>
              <w:rPr>
                <w:b/>
                <w:w w:val="90"/>
                <w:sz w:val="18"/>
              </w:rPr>
              <w:t>70-</w:t>
            </w:r>
            <w:r>
              <w:rPr>
                <w:b/>
                <w:spacing w:val="-5"/>
                <w:sz w:val="18"/>
              </w:rPr>
              <w:t>84%</w:t>
            </w:r>
          </w:p>
        </w:tc>
        <w:tc>
          <w:tcPr>
            <w:tcW w:w="1935" w:type="dxa"/>
            <w:shd w:val="clear" w:color="auto" w:fill="8DB3E0"/>
          </w:tcPr>
          <w:p w14:paraId="6E9C7AE7" w14:textId="77777777" w:rsidR="00EB7C74" w:rsidRDefault="00C341EA">
            <w:pPr>
              <w:pStyle w:val="TableParagraph"/>
              <w:spacing w:line="204" w:lineRule="exact"/>
              <w:ind w:left="505"/>
              <w:rPr>
                <w:b/>
                <w:sz w:val="18"/>
              </w:rPr>
            </w:pPr>
            <w:r>
              <w:rPr>
                <w:b/>
                <w:w w:val="90"/>
                <w:sz w:val="18"/>
              </w:rPr>
              <w:t>85-</w:t>
            </w:r>
            <w:r>
              <w:rPr>
                <w:b/>
                <w:spacing w:val="-4"/>
                <w:sz w:val="18"/>
              </w:rPr>
              <w:t>100%</w:t>
            </w:r>
          </w:p>
        </w:tc>
      </w:tr>
      <w:tr w:rsidR="00EB7C74" w14:paraId="2B16509C" w14:textId="77777777">
        <w:trPr>
          <w:trHeight w:val="2741"/>
        </w:trPr>
        <w:tc>
          <w:tcPr>
            <w:tcW w:w="1937" w:type="dxa"/>
            <w:shd w:val="clear" w:color="auto" w:fill="8DB3E0"/>
          </w:tcPr>
          <w:p w14:paraId="7201C41B" w14:textId="77777777" w:rsidR="00EB7C74" w:rsidRDefault="00EB7C74">
            <w:pPr>
              <w:pStyle w:val="TableParagraph"/>
              <w:rPr>
                <w:rFonts w:ascii="Times New Roman"/>
                <w:sz w:val="18"/>
              </w:rPr>
            </w:pPr>
          </w:p>
        </w:tc>
        <w:tc>
          <w:tcPr>
            <w:tcW w:w="1935" w:type="dxa"/>
            <w:shd w:val="clear" w:color="auto" w:fill="F3FFF3"/>
          </w:tcPr>
          <w:p w14:paraId="48CD3B71" w14:textId="77777777" w:rsidR="00EB7C74" w:rsidRDefault="00C341EA">
            <w:pPr>
              <w:pStyle w:val="TableParagraph"/>
              <w:ind w:left="112" w:right="220"/>
              <w:rPr>
                <w:sz w:val="20"/>
              </w:rPr>
            </w:pPr>
            <w:r>
              <w:rPr>
                <w:sz w:val="20"/>
              </w:rPr>
              <w:t xml:space="preserve">Very weak evidence of </w:t>
            </w:r>
            <w:r>
              <w:rPr>
                <w:spacing w:val="-2"/>
                <w:sz w:val="20"/>
              </w:rPr>
              <w:t xml:space="preserve">different </w:t>
            </w:r>
            <w:r>
              <w:rPr>
                <w:sz w:val="20"/>
              </w:rPr>
              <w:t xml:space="preserve">approaches to </w:t>
            </w:r>
            <w:r>
              <w:rPr>
                <w:spacing w:val="-2"/>
                <w:sz w:val="20"/>
              </w:rPr>
              <w:t>problem-solving</w:t>
            </w:r>
            <w:r>
              <w:rPr>
                <w:spacing w:val="-12"/>
                <w:sz w:val="20"/>
              </w:rPr>
              <w:t xml:space="preserve"> </w:t>
            </w:r>
            <w:r>
              <w:rPr>
                <w:spacing w:val="-2"/>
                <w:sz w:val="20"/>
              </w:rPr>
              <w:t>in particular contexts.</w:t>
            </w:r>
          </w:p>
        </w:tc>
        <w:tc>
          <w:tcPr>
            <w:tcW w:w="1939" w:type="dxa"/>
            <w:shd w:val="clear" w:color="auto" w:fill="F3FFF3"/>
          </w:tcPr>
          <w:p w14:paraId="046E2CCE" w14:textId="77777777" w:rsidR="00EB7C74" w:rsidRDefault="00C341EA">
            <w:pPr>
              <w:pStyle w:val="TableParagraph"/>
              <w:ind w:left="110" w:right="227"/>
              <w:rPr>
                <w:sz w:val="20"/>
              </w:rPr>
            </w:pPr>
            <w:r>
              <w:rPr>
                <w:spacing w:val="-2"/>
                <w:sz w:val="20"/>
              </w:rPr>
              <w:t xml:space="preserve">competence. Flawed </w:t>
            </w:r>
            <w:r>
              <w:rPr>
                <w:sz w:val="20"/>
              </w:rPr>
              <w:t>appreciation of the context of the application.</w:t>
            </w:r>
            <w:r>
              <w:rPr>
                <w:spacing w:val="-14"/>
                <w:sz w:val="20"/>
              </w:rPr>
              <w:t xml:space="preserve"> </w:t>
            </w:r>
            <w:r>
              <w:rPr>
                <w:sz w:val="20"/>
              </w:rPr>
              <w:t xml:space="preserve">Weak evidence of </w:t>
            </w:r>
            <w:r>
              <w:rPr>
                <w:spacing w:val="-2"/>
                <w:sz w:val="20"/>
              </w:rPr>
              <w:t xml:space="preserve">different </w:t>
            </w:r>
            <w:r>
              <w:rPr>
                <w:sz w:val="20"/>
              </w:rPr>
              <w:t xml:space="preserve">approaches to </w:t>
            </w:r>
            <w:r>
              <w:rPr>
                <w:spacing w:val="-2"/>
                <w:sz w:val="20"/>
              </w:rPr>
              <w:t>problem-solving</w:t>
            </w:r>
            <w:r>
              <w:rPr>
                <w:spacing w:val="-12"/>
                <w:sz w:val="20"/>
              </w:rPr>
              <w:t xml:space="preserve"> </w:t>
            </w:r>
            <w:r>
              <w:rPr>
                <w:spacing w:val="-2"/>
                <w:sz w:val="20"/>
              </w:rPr>
              <w:t>in particular contexts.</w:t>
            </w:r>
          </w:p>
        </w:tc>
        <w:tc>
          <w:tcPr>
            <w:tcW w:w="1937" w:type="dxa"/>
            <w:shd w:val="clear" w:color="auto" w:fill="F3FFF3"/>
          </w:tcPr>
          <w:p w14:paraId="11B98AA5" w14:textId="77777777" w:rsidR="00EB7C74" w:rsidRDefault="00C341EA">
            <w:pPr>
              <w:pStyle w:val="TableParagraph"/>
              <w:ind w:left="110" w:right="192"/>
              <w:rPr>
                <w:sz w:val="20"/>
              </w:rPr>
            </w:pPr>
            <w:r>
              <w:rPr>
                <w:spacing w:val="-2"/>
                <w:sz w:val="20"/>
              </w:rPr>
              <w:t>Basic</w:t>
            </w:r>
            <w:r>
              <w:rPr>
                <w:spacing w:val="-12"/>
                <w:sz w:val="20"/>
              </w:rPr>
              <w:t xml:space="preserve"> </w:t>
            </w:r>
            <w:r>
              <w:rPr>
                <w:spacing w:val="-2"/>
                <w:sz w:val="20"/>
              </w:rPr>
              <w:t xml:space="preserve">appreciation </w:t>
            </w:r>
            <w:r>
              <w:rPr>
                <w:sz w:val="20"/>
              </w:rPr>
              <w:t>of the context of the application.</w:t>
            </w:r>
          </w:p>
          <w:p w14:paraId="16088B13" w14:textId="77777777" w:rsidR="00EB7C74" w:rsidRDefault="00C341EA">
            <w:pPr>
              <w:pStyle w:val="TableParagraph"/>
              <w:ind w:left="110"/>
              <w:rPr>
                <w:sz w:val="20"/>
              </w:rPr>
            </w:pPr>
            <w:r>
              <w:rPr>
                <w:sz w:val="20"/>
              </w:rPr>
              <w:t>Can identify problems in particular</w:t>
            </w:r>
            <w:r>
              <w:rPr>
                <w:spacing w:val="-14"/>
                <w:sz w:val="20"/>
              </w:rPr>
              <w:t xml:space="preserve"> </w:t>
            </w:r>
            <w:r>
              <w:rPr>
                <w:sz w:val="20"/>
              </w:rPr>
              <w:t>contexts and</w:t>
            </w:r>
            <w:r>
              <w:rPr>
                <w:spacing w:val="-14"/>
                <w:sz w:val="20"/>
              </w:rPr>
              <w:t xml:space="preserve"> </w:t>
            </w:r>
            <w:r>
              <w:rPr>
                <w:sz w:val="20"/>
              </w:rPr>
              <w:t>propose</w:t>
            </w:r>
            <w:r>
              <w:rPr>
                <w:spacing w:val="-14"/>
                <w:sz w:val="20"/>
              </w:rPr>
              <w:t xml:space="preserve"> </w:t>
            </w:r>
            <w:r>
              <w:rPr>
                <w:sz w:val="20"/>
              </w:rPr>
              <w:t xml:space="preserve">basic </w:t>
            </w:r>
            <w:r>
              <w:rPr>
                <w:spacing w:val="-2"/>
                <w:sz w:val="20"/>
              </w:rPr>
              <w:t xml:space="preserve">alternative </w:t>
            </w:r>
            <w:r>
              <w:rPr>
                <w:sz w:val="20"/>
              </w:rPr>
              <w:t>approaches or solutions</w:t>
            </w:r>
            <w:r>
              <w:rPr>
                <w:spacing w:val="-11"/>
                <w:sz w:val="20"/>
              </w:rPr>
              <w:t xml:space="preserve"> </w:t>
            </w:r>
            <w:r>
              <w:rPr>
                <w:sz w:val="20"/>
              </w:rPr>
              <w:t>though</w:t>
            </w:r>
          </w:p>
          <w:p w14:paraId="60CC150B" w14:textId="77777777" w:rsidR="00EB7C74" w:rsidRDefault="00C341EA">
            <w:pPr>
              <w:pStyle w:val="TableParagraph"/>
              <w:spacing w:line="212" w:lineRule="exact"/>
              <w:ind w:left="110" w:right="192"/>
              <w:rPr>
                <w:sz w:val="20"/>
              </w:rPr>
            </w:pPr>
            <w:r>
              <w:rPr>
                <w:sz w:val="20"/>
              </w:rPr>
              <w:t>there</w:t>
            </w:r>
            <w:r>
              <w:rPr>
                <w:spacing w:val="-14"/>
                <w:sz w:val="20"/>
              </w:rPr>
              <w:t xml:space="preserve"> </w:t>
            </w:r>
            <w:r>
              <w:rPr>
                <w:sz w:val="20"/>
              </w:rPr>
              <w:t>may</w:t>
            </w:r>
            <w:r>
              <w:rPr>
                <w:spacing w:val="-14"/>
                <w:sz w:val="20"/>
              </w:rPr>
              <w:t xml:space="preserve"> </w:t>
            </w:r>
            <w:r>
              <w:rPr>
                <w:sz w:val="20"/>
              </w:rPr>
              <w:t xml:space="preserve">be </w:t>
            </w:r>
            <w:r>
              <w:rPr>
                <w:spacing w:val="-2"/>
                <w:sz w:val="20"/>
              </w:rPr>
              <w:t>errors.</w:t>
            </w:r>
          </w:p>
        </w:tc>
        <w:tc>
          <w:tcPr>
            <w:tcW w:w="1937" w:type="dxa"/>
            <w:shd w:val="clear" w:color="auto" w:fill="F3FFF3"/>
          </w:tcPr>
          <w:p w14:paraId="1050293B" w14:textId="77777777" w:rsidR="00EB7C74" w:rsidRDefault="00C341EA">
            <w:pPr>
              <w:pStyle w:val="TableParagraph"/>
              <w:ind w:left="110" w:right="192"/>
              <w:rPr>
                <w:sz w:val="20"/>
              </w:rPr>
            </w:pPr>
            <w:r>
              <w:rPr>
                <w:sz w:val="20"/>
              </w:rPr>
              <w:t xml:space="preserve">the context of the application. Good evidence of </w:t>
            </w:r>
            <w:r>
              <w:rPr>
                <w:spacing w:val="-2"/>
                <w:sz w:val="20"/>
              </w:rPr>
              <w:t xml:space="preserve">different </w:t>
            </w:r>
            <w:r>
              <w:rPr>
                <w:sz w:val="20"/>
              </w:rPr>
              <w:t>approaches to problem-solving</w:t>
            </w:r>
            <w:r>
              <w:rPr>
                <w:spacing w:val="-14"/>
                <w:sz w:val="20"/>
              </w:rPr>
              <w:t xml:space="preserve"> </w:t>
            </w:r>
            <w:r>
              <w:rPr>
                <w:sz w:val="20"/>
              </w:rPr>
              <w:t>in particular</w:t>
            </w:r>
            <w:r>
              <w:rPr>
                <w:spacing w:val="-14"/>
                <w:sz w:val="20"/>
              </w:rPr>
              <w:t xml:space="preserve"> </w:t>
            </w:r>
            <w:r>
              <w:rPr>
                <w:sz w:val="20"/>
              </w:rPr>
              <w:t xml:space="preserve">contexts and proposes </w:t>
            </w:r>
            <w:r>
              <w:rPr>
                <w:spacing w:val="-2"/>
                <w:sz w:val="20"/>
              </w:rPr>
              <w:t>mostly</w:t>
            </w:r>
            <w:r>
              <w:rPr>
                <w:spacing w:val="-12"/>
                <w:sz w:val="20"/>
              </w:rPr>
              <w:t xml:space="preserve"> </w:t>
            </w:r>
            <w:r>
              <w:rPr>
                <w:spacing w:val="-2"/>
                <w:sz w:val="20"/>
              </w:rPr>
              <w:t>appropriate solutions.</w:t>
            </w:r>
          </w:p>
        </w:tc>
        <w:tc>
          <w:tcPr>
            <w:tcW w:w="1938" w:type="dxa"/>
            <w:shd w:val="clear" w:color="auto" w:fill="F3FFF3"/>
          </w:tcPr>
          <w:p w14:paraId="6E4A74ED" w14:textId="77777777" w:rsidR="00EB7C74" w:rsidRDefault="00C341EA">
            <w:pPr>
              <w:pStyle w:val="TableParagraph"/>
              <w:ind w:left="108" w:right="227"/>
              <w:rPr>
                <w:sz w:val="20"/>
              </w:rPr>
            </w:pPr>
            <w:r>
              <w:rPr>
                <w:sz w:val="20"/>
              </w:rPr>
              <w:t xml:space="preserve">the application. Very good evidence of </w:t>
            </w:r>
            <w:r>
              <w:rPr>
                <w:spacing w:val="-2"/>
                <w:sz w:val="20"/>
              </w:rPr>
              <w:t xml:space="preserve">different </w:t>
            </w:r>
            <w:r>
              <w:rPr>
                <w:sz w:val="20"/>
              </w:rPr>
              <w:t xml:space="preserve">approaches to </w:t>
            </w:r>
            <w:r>
              <w:rPr>
                <w:spacing w:val="-2"/>
                <w:sz w:val="20"/>
              </w:rPr>
              <w:t>problem-solving</w:t>
            </w:r>
            <w:r>
              <w:rPr>
                <w:spacing w:val="-12"/>
                <w:sz w:val="20"/>
              </w:rPr>
              <w:t xml:space="preserve"> </w:t>
            </w:r>
            <w:r>
              <w:rPr>
                <w:spacing w:val="-2"/>
                <w:sz w:val="20"/>
              </w:rPr>
              <w:t>in particular</w:t>
            </w:r>
            <w:r>
              <w:rPr>
                <w:spacing w:val="40"/>
                <w:sz w:val="20"/>
              </w:rPr>
              <w:t xml:space="preserve"> </w:t>
            </w:r>
            <w:r>
              <w:rPr>
                <w:sz w:val="20"/>
              </w:rPr>
              <w:t xml:space="preserve">contexts and </w:t>
            </w:r>
            <w:r>
              <w:rPr>
                <w:spacing w:val="-2"/>
                <w:sz w:val="20"/>
              </w:rPr>
              <w:t>proposes appropriate solutions.</w:t>
            </w:r>
          </w:p>
        </w:tc>
        <w:tc>
          <w:tcPr>
            <w:tcW w:w="1938" w:type="dxa"/>
            <w:shd w:val="clear" w:color="auto" w:fill="F3FFF3"/>
          </w:tcPr>
          <w:p w14:paraId="3974A6A7" w14:textId="77777777" w:rsidR="00EB7C74" w:rsidRDefault="00C341EA">
            <w:pPr>
              <w:pStyle w:val="TableParagraph"/>
              <w:ind w:left="107" w:right="198"/>
              <w:rPr>
                <w:sz w:val="20"/>
              </w:rPr>
            </w:pPr>
            <w:r>
              <w:rPr>
                <w:sz w:val="20"/>
              </w:rPr>
              <w:t>well</w:t>
            </w:r>
            <w:r>
              <w:rPr>
                <w:spacing w:val="-16"/>
                <w:sz w:val="20"/>
              </w:rPr>
              <w:t xml:space="preserve"> </w:t>
            </w:r>
            <w:r>
              <w:rPr>
                <w:sz w:val="20"/>
              </w:rPr>
              <w:t xml:space="preserve">considered, and insightful. </w:t>
            </w:r>
            <w:r>
              <w:rPr>
                <w:spacing w:val="-2"/>
                <w:sz w:val="20"/>
              </w:rPr>
              <w:t>Excellent</w:t>
            </w:r>
            <w:r>
              <w:rPr>
                <w:spacing w:val="40"/>
                <w:sz w:val="20"/>
              </w:rPr>
              <w:t xml:space="preserve"> </w:t>
            </w:r>
            <w:r>
              <w:rPr>
                <w:sz w:val="20"/>
              </w:rPr>
              <w:t xml:space="preserve">evidence of </w:t>
            </w:r>
            <w:r>
              <w:rPr>
                <w:spacing w:val="-2"/>
                <w:sz w:val="20"/>
              </w:rPr>
              <w:t xml:space="preserve">different </w:t>
            </w:r>
            <w:r>
              <w:rPr>
                <w:sz w:val="20"/>
              </w:rPr>
              <w:t>approaches to problem-solving</w:t>
            </w:r>
            <w:r>
              <w:rPr>
                <w:spacing w:val="-14"/>
                <w:sz w:val="20"/>
              </w:rPr>
              <w:t xml:space="preserve"> </w:t>
            </w:r>
            <w:r>
              <w:rPr>
                <w:sz w:val="20"/>
              </w:rPr>
              <w:t>in particular</w:t>
            </w:r>
            <w:r>
              <w:rPr>
                <w:spacing w:val="-14"/>
                <w:sz w:val="20"/>
              </w:rPr>
              <w:t xml:space="preserve"> </w:t>
            </w:r>
            <w:r>
              <w:rPr>
                <w:sz w:val="20"/>
              </w:rPr>
              <w:t xml:space="preserve">contexts and proposes </w:t>
            </w:r>
            <w:r>
              <w:rPr>
                <w:spacing w:val="-2"/>
                <w:sz w:val="20"/>
              </w:rPr>
              <w:t>appropriate solutions.</w:t>
            </w:r>
          </w:p>
        </w:tc>
        <w:tc>
          <w:tcPr>
            <w:tcW w:w="1935" w:type="dxa"/>
            <w:shd w:val="clear" w:color="auto" w:fill="F3FFF3"/>
          </w:tcPr>
          <w:p w14:paraId="4B2A2690" w14:textId="77777777" w:rsidR="00EB7C74" w:rsidRDefault="00C341EA">
            <w:pPr>
              <w:pStyle w:val="TableParagraph"/>
              <w:ind w:left="106" w:right="291"/>
              <w:rPr>
                <w:sz w:val="20"/>
              </w:rPr>
            </w:pPr>
            <w:r>
              <w:rPr>
                <w:sz w:val="20"/>
              </w:rPr>
              <w:t xml:space="preserve">problems in </w:t>
            </w:r>
            <w:r>
              <w:rPr>
                <w:spacing w:val="-2"/>
                <w:sz w:val="20"/>
              </w:rPr>
              <w:t xml:space="preserve">particular </w:t>
            </w:r>
            <w:r>
              <w:rPr>
                <w:sz w:val="20"/>
              </w:rPr>
              <w:t xml:space="preserve">contexts and </w:t>
            </w:r>
            <w:r>
              <w:rPr>
                <w:spacing w:val="-2"/>
                <w:sz w:val="20"/>
              </w:rPr>
              <w:t>formulation</w:t>
            </w:r>
            <w:r>
              <w:rPr>
                <w:spacing w:val="-15"/>
                <w:sz w:val="20"/>
              </w:rPr>
              <w:t xml:space="preserve"> </w:t>
            </w:r>
            <w:r>
              <w:rPr>
                <w:spacing w:val="-2"/>
                <w:sz w:val="20"/>
              </w:rPr>
              <w:t xml:space="preserve">of wholly appropriate, thoughtful </w:t>
            </w:r>
            <w:r>
              <w:rPr>
                <w:sz w:val="20"/>
              </w:rPr>
              <w:t xml:space="preserve">solutions / </w:t>
            </w:r>
            <w:r>
              <w:rPr>
                <w:spacing w:val="-2"/>
                <w:sz w:val="20"/>
              </w:rPr>
              <w:t>different approaches.</w:t>
            </w:r>
          </w:p>
        </w:tc>
      </w:tr>
      <w:tr w:rsidR="00EB7C74" w14:paraId="62FC222D" w14:textId="77777777">
        <w:trPr>
          <w:trHeight w:val="6185"/>
        </w:trPr>
        <w:tc>
          <w:tcPr>
            <w:tcW w:w="1937" w:type="dxa"/>
            <w:shd w:val="clear" w:color="auto" w:fill="8DB3E0"/>
          </w:tcPr>
          <w:p w14:paraId="121F3289" w14:textId="77777777" w:rsidR="00EB7C74" w:rsidRDefault="00C341EA">
            <w:pPr>
              <w:pStyle w:val="TableParagraph"/>
              <w:spacing w:before="33"/>
              <w:ind w:left="220" w:right="521"/>
              <w:rPr>
                <w:b/>
                <w:sz w:val="20"/>
              </w:rPr>
            </w:pPr>
            <w:r>
              <w:rPr>
                <w:b/>
                <w:spacing w:val="-4"/>
                <w:sz w:val="20"/>
              </w:rPr>
              <w:t xml:space="preserve">Transferable </w:t>
            </w:r>
            <w:r>
              <w:rPr>
                <w:b/>
                <w:sz w:val="20"/>
              </w:rPr>
              <w:t>skills</w:t>
            </w:r>
            <w:r>
              <w:rPr>
                <w:b/>
                <w:spacing w:val="-14"/>
                <w:sz w:val="20"/>
              </w:rPr>
              <w:t xml:space="preserve"> </w:t>
            </w:r>
            <w:r>
              <w:rPr>
                <w:b/>
                <w:sz w:val="20"/>
              </w:rPr>
              <w:t>for</w:t>
            </w:r>
            <w:r>
              <w:rPr>
                <w:b/>
                <w:spacing w:val="-14"/>
                <w:sz w:val="20"/>
              </w:rPr>
              <w:t xml:space="preserve"> </w:t>
            </w:r>
            <w:r>
              <w:rPr>
                <w:b/>
                <w:sz w:val="20"/>
              </w:rPr>
              <w:t xml:space="preserve">life </w:t>
            </w:r>
            <w:r>
              <w:rPr>
                <w:b/>
                <w:spacing w:val="-4"/>
                <w:sz w:val="20"/>
              </w:rPr>
              <w:t xml:space="preserve">and </w:t>
            </w:r>
            <w:r>
              <w:rPr>
                <w:b/>
                <w:spacing w:val="-2"/>
                <w:sz w:val="20"/>
              </w:rPr>
              <w:t>professional practice</w:t>
            </w:r>
          </w:p>
          <w:p w14:paraId="51E27EA5" w14:textId="77777777" w:rsidR="00EB7C74" w:rsidRDefault="00C341EA">
            <w:pPr>
              <w:pStyle w:val="TableParagraph"/>
              <w:spacing w:before="30"/>
              <w:ind w:left="220" w:right="46"/>
              <w:rPr>
                <w:sz w:val="18"/>
              </w:rPr>
            </w:pPr>
            <w:r>
              <w:rPr>
                <w:sz w:val="18"/>
              </w:rPr>
              <w:t>(Communicate</w:t>
            </w:r>
            <w:r>
              <w:rPr>
                <w:spacing w:val="40"/>
                <w:sz w:val="18"/>
              </w:rPr>
              <w:t xml:space="preserve"> </w:t>
            </w:r>
            <w:r>
              <w:rPr>
                <w:sz w:val="18"/>
              </w:rPr>
              <w:t xml:space="preserve">the results of their </w:t>
            </w:r>
            <w:r>
              <w:rPr>
                <w:spacing w:val="-2"/>
                <w:sz w:val="18"/>
              </w:rPr>
              <w:t xml:space="preserve">study/work </w:t>
            </w:r>
            <w:r>
              <w:rPr>
                <w:sz w:val="18"/>
              </w:rPr>
              <w:t>accurately and reliably, and with structured and coherent</w:t>
            </w:r>
            <w:r>
              <w:rPr>
                <w:spacing w:val="-13"/>
                <w:sz w:val="18"/>
              </w:rPr>
              <w:t xml:space="preserve"> </w:t>
            </w:r>
            <w:r>
              <w:rPr>
                <w:sz w:val="18"/>
              </w:rPr>
              <w:t xml:space="preserve">arguments; the qualities needed for employment requiring the exercise of some </w:t>
            </w:r>
            <w:r>
              <w:rPr>
                <w:spacing w:val="-2"/>
                <w:sz w:val="18"/>
              </w:rPr>
              <w:t>personal responsibility</w:t>
            </w:r>
            <w:r>
              <w:rPr>
                <w:spacing w:val="-11"/>
                <w:sz w:val="18"/>
              </w:rPr>
              <w:t xml:space="preserve"> </w:t>
            </w:r>
            <w:r>
              <w:rPr>
                <w:spacing w:val="-2"/>
                <w:sz w:val="18"/>
              </w:rPr>
              <w:t>within</w:t>
            </w:r>
            <w:r>
              <w:rPr>
                <w:spacing w:val="-16"/>
                <w:sz w:val="18"/>
              </w:rPr>
              <w:t xml:space="preserve"> </w:t>
            </w:r>
            <w:r>
              <w:rPr>
                <w:spacing w:val="-2"/>
                <w:sz w:val="18"/>
              </w:rPr>
              <w:t xml:space="preserve">a </w:t>
            </w:r>
            <w:r>
              <w:rPr>
                <w:sz w:val="18"/>
              </w:rPr>
              <w:t xml:space="preserve">structured and </w:t>
            </w:r>
            <w:r>
              <w:rPr>
                <w:spacing w:val="-2"/>
                <w:sz w:val="18"/>
              </w:rPr>
              <w:t>managed environment.)</w:t>
            </w:r>
          </w:p>
        </w:tc>
        <w:tc>
          <w:tcPr>
            <w:tcW w:w="1935" w:type="dxa"/>
            <w:tcBorders>
              <w:right w:val="dashSmallGap" w:sz="4" w:space="0" w:color="000000"/>
            </w:tcBorders>
            <w:shd w:val="clear" w:color="auto" w:fill="F3FFF3"/>
          </w:tcPr>
          <w:p w14:paraId="792167B7" w14:textId="77777777" w:rsidR="00EB7C74" w:rsidRDefault="00C341EA">
            <w:pPr>
              <w:pStyle w:val="TableParagraph"/>
              <w:ind w:left="112" w:right="220"/>
              <w:rPr>
                <w:sz w:val="20"/>
              </w:rPr>
            </w:pPr>
            <w:r>
              <w:rPr>
                <w:sz w:val="20"/>
              </w:rPr>
              <w:t xml:space="preserve">Work is poorly </w:t>
            </w:r>
            <w:r>
              <w:rPr>
                <w:spacing w:val="-2"/>
                <w:sz w:val="20"/>
              </w:rPr>
              <w:t xml:space="preserve">structured, </w:t>
            </w:r>
            <w:proofErr w:type="spellStart"/>
            <w:r>
              <w:rPr>
                <w:spacing w:val="-2"/>
                <w:sz w:val="20"/>
              </w:rPr>
              <w:t>disorganised</w:t>
            </w:r>
            <w:proofErr w:type="spellEnd"/>
            <w:r>
              <w:rPr>
                <w:spacing w:val="-2"/>
                <w:sz w:val="20"/>
              </w:rPr>
              <w:t>, inaccurate</w:t>
            </w:r>
            <w:r>
              <w:rPr>
                <w:spacing w:val="5"/>
                <w:sz w:val="20"/>
              </w:rPr>
              <w:t xml:space="preserve"> </w:t>
            </w:r>
            <w:r>
              <w:rPr>
                <w:spacing w:val="-2"/>
                <w:sz w:val="20"/>
              </w:rPr>
              <w:t xml:space="preserve">and/or confusingly </w:t>
            </w:r>
            <w:r>
              <w:rPr>
                <w:sz w:val="20"/>
              </w:rPr>
              <w:t xml:space="preserve">expressed. Very weak use of language and/or </w:t>
            </w:r>
            <w:r>
              <w:rPr>
                <w:spacing w:val="-4"/>
                <w:sz w:val="20"/>
              </w:rPr>
              <w:t>very</w:t>
            </w:r>
            <w:r>
              <w:rPr>
                <w:spacing w:val="-10"/>
                <w:sz w:val="20"/>
              </w:rPr>
              <w:t xml:space="preserve"> </w:t>
            </w:r>
            <w:r>
              <w:rPr>
                <w:spacing w:val="-4"/>
                <w:sz w:val="20"/>
              </w:rPr>
              <w:t xml:space="preserve">inappropriate </w:t>
            </w:r>
            <w:r>
              <w:rPr>
                <w:sz w:val="20"/>
              </w:rPr>
              <w:t>style. Failure to work effectively individual or as part of a group.</w:t>
            </w:r>
          </w:p>
          <w:p w14:paraId="1194C747" w14:textId="77777777" w:rsidR="00EB7C74" w:rsidRDefault="00C341EA">
            <w:pPr>
              <w:pStyle w:val="TableParagraph"/>
              <w:ind w:left="112" w:right="220"/>
              <w:rPr>
                <w:sz w:val="20"/>
              </w:rPr>
            </w:pPr>
            <w:r>
              <w:rPr>
                <w:sz w:val="20"/>
              </w:rPr>
              <w:t xml:space="preserve">Little or no evidence of the skills for </w:t>
            </w:r>
            <w:r>
              <w:rPr>
                <w:spacing w:val="-2"/>
                <w:sz w:val="20"/>
              </w:rPr>
              <w:t xml:space="preserve">employment </w:t>
            </w:r>
            <w:r>
              <w:rPr>
                <w:sz w:val="20"/>
              </w:rPr>
              <w:t xml:space="preserve">requiring the </w:t>
            </w:r>
            <w:r>
              <w:rPr>
                <w:spacing w:val="-2"/>
                <w:sz w:val="20"/>
              </w:rPr>
              <w:t>exercise</w:t>
            </w:r>
            <w:r>
              <w:rPr>
                <w:spacing w:val="-15"/>
                <w:sz w:val="20"/>
              </w:rPr>
              <w:t xml:space="preserve"> </w:t>
            </w:r>
            <w:r>
              <w:rPr>
                <w:spacing w:val="-2"/>
                <w:sz w:val="20"/>
              </w:rPr>
              <w:t>of</w:t>
            </w:r>
            <w:r>
              <w:rPr>
                <w:spacing w:val="-15"/>
                <w:sz w:val="20"/>
              </w:rPr>
              <w:t xml:space="preserve"> </w:t>
            </w:r>
            <w:r>
              <w:rPr>
                <w:spacing w:val="-2"/>
                <w:sz w:val="20"/>
              </w:rPr>
              <w:t>some personal responsibility.</w:t>
            </w:r>
          </w:p>
        </w:tc>
        <w:tc>
          <w:tcPr>
            <w:tcW w:w="1939" w:type="dxa"/>
            <w:tcBorders>
              <w:left w:val="dashSmallGap" w:sz="4" w:space="0" w:color="000000"/>
              <w:right w:val="double" w:sz="4" w:space="0" w:color="000000"/>
            </w:tcBorders>
            <w:shd w:val="clear" w:color="auto" w:fill="F3FFF3"/>
          </w:tcPr>
          <w:p w14:paraId="13ADA292" w14:textId="77777777" w:rsidR="00EB7C74" w:rsidRDefault="00C341EA">
            <w:pPr>
              <w:pStyle w:val="TableParagraph"/>
              <w:ind w:left="90" w:right="155"/>
              <w:rPr>
                <w:sz w:val="20"/>
              </w:rPr>
            </w:pPr>
            <w:r>
              <w:rPr>
                <w:sz w:val="20"/>
              </w:rPr>
              <w:t>Work is poorly presented in a disjointed</w:t>
            </w:r>
            <w:r>
              <w:rPr>
                <w:spacing w:val="-9"/>
                <w:sz w:val="20"/>
              </w:rPr>
              <w:t xml:space="preserve"> </w:t>
            </w:r>
            <w:r>
              <w:rPr>
                <w:sz w:val="20"/>
              </w:rPr>
              <w:t>manner. It</w:t>
            </w:r>
            <w:r>
              <w:rPr>
                <w:spacing w:val="-8"/>
                <w:sz w:val="20"/>
              </w:rPr>
              <w:t xml:space="preserve"> </w:t>
            </w:r>
            <w:r>
              <w:rPr>
                <w:sz w:val="20"/>
              </w:rPr>
              <w:t>is</w:t>
            </w:r>
            <w:r>
              <w:rPr>
                <w:spacing w:val="-7"/>
                <w:sz w:val="20"/>
              </w:rPr>
              <w:t xml:space="preserve"> </w:t>
            </w:r>
            <w:r>
              <w:rPr>
                <w:sz w:val="20"/>
              </w:rPr>
              <w:t>loosely,</w:t>
            </w:r>
            <w:r>
              <w:rPr>
                <w:spacing w:val="-8"/>
                <w:sz w:val="20"/>
              </w:rPr>
              <w:t xml:space="preserve"> </w:t>
            </w:r>
            <w:r>
              <w:rPr>
                <w:sz w:val="20"/>
              </w:rPr>
              <w:t>and</w:t>
            </w:r>
            <w:r>
              <w:rPr>
                <w:spacing w:val="-8"/>
                <w:sz w:val="20"/>
              </w:rPr>
              <w:t xml:space="preserve"> </w:t>
            </w:r>
            <w:r>
              <w:rPr>
                <w:sz w:val="20"/>
              </w:rPr>
              <w:t>at times</w:t>
            </w:r>
            <w:r>
              <w:rPr>
                <w:spacing w:val="-14"/>
                <w:sz w:val="20"/>
              </w:rPr>
              <w:t xml:space="preserve"> </w:t>
            </w:r>
            <w:r>
              <w:rPr>
                <w:sz w:val="20"/>
              </w:rPr>
              <w:t>incoherently, structured,</w:t>
            </w:r>
            <w:r>
              <w:rPr>
                <w:spacing w:val="-7"/>
                <w:sz w:val="20"/>
              </w:rPr>
              <w:t xml:space="preserve"> </w:t>
            </w:r>
            <w:r>
              <w:rPr>
                <w:sz w:val="20"/>
              </w:rPr>
              <w:t>with information</w:t>
            </w:r>
            <w:r>
              <w:rPr>
                <w:spacing w:val="-11"/>
                <w:sz w:val="20"/>
              </w:rPr>
              <w:t xml:space="preserve"> </w:t>
            </w:r>
            <w:r>
              <w:rPr>
                <w:sz w:val="20"/>
              </w:rPr>
              <w:t xml:space="preserve">and ideas often poorly </w:t>
            </w:r>
            <w:r>
              <w:rPr>
                <w:spacing w:val="-2"/>
                <w:sz w:val="20"/>
              </w:rPr>
              <w:t>expressed.</w:t>
            </w:r>
          </w:p>
          <w:p w14:paraId="0742823A" w14:textId="77777777" w:rsidR="00EB7C74" w:rsidRDefault="00C341EA">
            <w:pPr>
              <w:pStyle w:val="TableParagraph"/>
              <w:ind w:left="90" w:right="157"/>
              <w:rPr>
                <w:sz w:val="20"/>
              </w:rPr>
            </w:pPr>
            <w:r>
              <w:rPr>
                <w:sz w:val="20"/>
              </w:rPr>
              <w:t>Weak use of language</w:t>
            </w:r>
            <w:r>
              <w:rPr>
                <w:spacing w:val="-11"/>
                <w:sz w:val="20"/>
              </w:rPr>
              <w:t xml:space="preserve"> </w:t>
            </w:r>
            <w:r>
              <w:rPr>
                <w:sz w:val="20"/>
              </w:rPr>
              <w:t xml:space="preserve">and/or </w:t>
            </w:r>
            <w:r>
              <w:rPr>
                <w:spacing w:val="-2"/>
                <w:sz w:val="20"/>
              </w:rPr>
              <w:t>inappropriate</w:t>
            </w:r>
            <w:r>
              <w:rPr>
                <w:spacing w:val="-12"/>
                <w:sz w:val="20"/>
              </w:rPr>
              <w:t xml:space="preserve"> </w:t>
            </w:r>
            <w:r>
              <w:rPr>
                <w:spacing w:val="-2"/>
                <w:sz w:val="20"/>
              </w:rPr>
              <w:t xml:space="preserve">style. </w:t>
            </w:r>
            <w:r>
              <w:rPr>
                <w:sz w:val="20"/>
              </w:rPr>
              <w:t xml:space="preserve">Flawed approach to individual or group work, meeting only partial obligations to others. Limited evidence of the skills for </w:t>
            </w:r>
            <w:r>
              <w:rPr>
                <w:spacing w:val="-2"/>
                <w:sz w:val="20"/>
              </w:rPr>
              <w:t xml:space="preserve">employment </w:t>
            </w:r>
            <w:r>
              <w:rPr>
                <w:sz w:val="20"/>
              </w:rPr>
              <w:t>requiring</w:t>
            </w:r>
            <w:r>
              <w:rPr>
                <w:spacing w:val="-11"/>
                <w:sz w:val="20"/>
              </w:rPr>
              <w:t xml:space="preserve"> </w:t>
            </w:r>
            <w:r>
              <w:rPr>
                <w:sz w:val="20"/>
              </w:rPr>
              <w:t xml:space="preserve">the exercise of some </w:t>
            </w:r>
            <w:r>
              <w:rPr>
                <w:spacing w:val="-2"/>
                <w:sz w:val="20"/>
              </w:rPr>
              <w:t>personal responsibility.</w:t>
            </w:r>
          </w:p>
        </w:tc>
        <w:tc>
          <w:tcPr>
            <w:tcW w:w="1937" w:type="dxa"/>
            <w:tcBorders>
              <w:left w:val="double" w:sz="4" w:space="0" w:color="000000"/>
              <w:right w:val="dashSmallGap" w:sz="4" w:space="0" w:color="000000"/>
            </w:tcBorders>
            <w:shd w:val="clear" w:color="auto" w:fill="F3FFF3"/>
          </w:tcPr>
          <w:p w14:paraId="1D8A8D9D" w14:textId="77777777" w:rsidR="00EB7C74" w:rsidRDefault="00C341EA">
            <w:pPr>
              <w:pStyle w:val="TableParagraph"/>
              <w:ind w:left="100" w:right="124"/>
              <w:rPr>
                <w:sz w:val="20"/>
              </w:rPr>
            </w:pPr>
            <w:r>
              <w:rPr>
                <w:sz w:val="20"/>
              </w:rPr>
              <w:t>Mostly ordered presentation and structure in</w:t>
            </w:r>
            <w:r>
              <w:rPr>
                <w:spacing w:val="40"/>
                <w:sz w:val="20"/>
              </w:rPr>
              <w:t xml:space="preserve"> </w:t>
            </w:r>
            <w:r>
              <w:rPr>
                <w:sz w:val="20"/>
              </w:rPr>
              <w:t xml:space="preserve">which relevant ideas / concepts are </w:t>
            </w:r>
            <w:r>
              <w:rPr>
                <w:spacing w:val="-2"/>
                <w:sz w:val="20"/>
              </w:rPr>
              <w:t xml:space="preserve">reasonably </w:t>
            </w:r>
            <w:r>
              <w:rPr>
                <w:sz w:val="20"/>
              </w:rPr>
              <w:t>expressed.</w:t>
            </w:r>
            <w:r>
              <w:rPr>
                <w:spacing w:val="-9"/>
                <w:sz w:val="20"/>
              </w:rPr>
              <w:t xml:space="preserve"> </w:t>
            </w:r>
            <w:r>
              <w:rPr>
                <w:sz w:val="20"/>
              </w:rPr>
              <w:t>Work may lack coherence</w:t>
            </w:r>
            <w:r>
              <w:rPr>
                <w:spacing w:val="40"/>
                <w:sz w:val="20"/>
              </w:rPr>
              <w:t xml:space="preserve"> </w:t>
            </w:r>
            <w:r>
              <w:rPr>
                <w:sz w:val="20"/>
              </w:rPr>
              <w:t>and/or accuracy</w:t>
            </w:r>
            <w:r>
              <w:rPr>
                <w:spacing w:val="-14"/>
                <w:sz w:val="20"/>
              </w:rPr>
              <w:t xml:space="preserve"> </w:t>
            </w:r>
            <w:r>
              <w:rPr>
                <w:sz w:val="20"/>
              </w:rPr>
              <w:t>in</w:t>
            </w:r>
            <w:r>
              <w:rPr>
                <w:spacing w:val="-14"/>
                <w:sz w:val="20"/>
              </w:rPr>
              <w:t xml:space="preserve"> </w:t>
            </w:r>
            <w:r>
              <w:rPr>
                <w:sz w:val="20"/>
              </w:rPr>
              <w:t>places. Can work as part</w:t>
            </w:r>
            <w:r>
              <w:rPr>
                <w:spacing w:val="40"/>
                <w:sz w:val="20"/>
              </w:rPr>
              <w:t xml:space="preserve"> </w:t>
            </w:r>
            <w:r>
              <w:rPr>
                <w:sz w:val="20"/>
              </w:rPr>
              <w:t>of a group,</w:t>
            </w:r>
            <w:r>
              <w:rPr>
                <w:spacing w:val="40"/>
                <w:sz w:val="20"/>
              </w:rPr>
              <w:t xml:space="preserve"> </w:t>
            </w:r>
            <w:r>
              <w:rPr>
                <w:sz w:val="20"/>
              </w:rPr>
              <w:t>meeting most obligations to others but perhaps with limited involvement in group activities.</w:t>
            </w:r>
          </w:p>
          <w:p w14:paraId="67678FC2" w14:textId="77777777" w:rsidR="00EB7C74" w:rsidRDefault="00C341EA">
            <w:pPr>
              <w:pStyle w:val="TableParagraph"/>
              <w:ind w:left="100"/>
              <w:rPr>
                <w:sz w:val="20"/>
              </w:rPr>
            </w:pPr>
            <w:r>
              <w:rPr>
                <w:sz w:val="20"/>
              </w:rPr>
              <w:t>Demonstrates</w:t>
            </w:r>
            <w:r>
              <w:rPr>
                <w:spacing w:val="5"/>
                <w:sz w:val="20"/>
              </w:rPr>
              <w:t xml:space="preserve"> </w:t>
            </w:r>
            <w:r>
              <w:rPr>
                <w:sz w:val="20"/>
              </w:rPr>
              <w:t xml:space="preserve">the basic skills for </w:t>
            </w:r>
            <w:r>
              <w:rPr>
                <w:spacing w:val="-2"/>
                <w:sz w:val="20"/>
              </w:rPr>
              <w:t xml:space="preserve">employment </w:t>
            </w:r>
            <w:r>
              <w:rPr>
                <w:sz w:val="20"/>
              </w:rPr>
              <w:t xml:space="preserve">requiring the exercise of some </w:t>
            </w:r>
            <w:r>
              <w:rPr>
                <w:spacing w:val="-2"/>
                <w:sz w:val="20"/>
              </w:rPr>
              <w:t>personal responsibility,</w:t>
            </w:r>
          </w:p>
          <w:p w14:paraId="0B02E982" w14:textId="77777777" w:rsidR="00EB7C74" w:rsidRDefault="00C341EA">
            <w:pPr>
              <w:pStyle w:val="TableParagraph"/>
              <w:spacing w:line="212" w:lineRule="exact"/>
              <w:ind w:left="100"/>
              <w:rPr>
                <w:sz w:val="20"/>
              </w:rPr>
            </w:pPr>
            <w:r>
              <w:rPr>
                <w:sz w:val="20"/>
              </w:rPr>
              <w:t>with</w:t>
            </w:r>
            <w:r>
              <w:rPr>
                <w:spacing w:val="-14"/>
                <w:sz w:val="20"/>
              </w:rPr>
              <w:t xml:space="preserve"> </w:t>
            </w:r>
            <w:r>
              <w:rPr>
                <w:sz w:val="20"/>
              </w:rPr>
              <w:t>some</w:t>
            </w:r>
            <w:r>
              <w:rPr>
                <w:spacing w:val="-14"/>
                <w:sz w:val="20"/>
              </w:rPr>
              <w:t xml:space="preserve"> </w:t>
            </w:r>
            <w:r>
              <w:rPr>
                <w:sz w:val="20"/>
              </w:rPr>
              <w:t>areas</w:t>
            </w:r>
            <w:r>
              <w:rPr>
                <w:spacing w:val="-14"/>
                <w:sz w:val="20"/>
              </w:rPr>
              <w:t xml:space="preserve"> </w:t>
            </w:r>
            <w:r>
              <w:rPr>
                <w:sz w:val="20"/>
              </w:rPr>
              <w:t>of minor weakness.</w:t>
            </w:r>
          </w:p>
        </w:tc>
        <w:tc>
          <w:tcPr>
            <w:tcW w:w="1937" w:type="dxa"/>
            <w:tcBorders>
              <w:left w:val="dashSmallGap" w:sz="4" w:space="0" w:color="000000"/>
              <w:right w:val="dashSmallGap" w:sz="4" w:space="0" w:color="000000"/>
            </w:tcBorders>
            <w:shd w:val="clear" w:color="auto" w:fill="F3FFF3"/>
          </w:tcPr>
          <w:p w14:paraId="09C4E683" w14:textId="77777777" w:rsidR="00EB7C74" w:rsidRDefault="00C341EA">
            <w:pPr>
              <w:pStyle w:val="TableParagraph"/>
              <w:ind w:left="110" w:right="162"/>
              <w:rPr>
                <w:sz w:val="20"/>
              </w:rPr>
            </w:pPr>
            <w:r>
              <w:rPr>
                <w:sz w:val="20"/>
              </w:rPr>
              <w:t xml:space="preserve">Mostly coherent, </w:t>
            </w:r>
            <w:proofErr w:type="spellStart"/>
            <w:r>
              <w:rPr>
                <w:sz w:val="20"/>
              </w:rPr>
              <w:t>organised</w:t>
            </w:r>
            <w:proofErr w:type="spellEnd"/>
            <w:r>
              <w:rPr>
                <w:sz w:val="20"/>
              </w:rPr>
              <w:t xml:space="preserve"> and accurate</w:t>
            </w:r>
            <w:r>
              <w:rPr>
                <w:spacing w:val="-15"/>
                <w:sz w:val="20"/>
              </w:rPr>
              <w:t xml:space="preserve"> </w:t>
            </w:r>
            <w:r>
              <w:rPr>
                <w:sz w:val="20"/>
              </w:rPr>
              <w:t>work,</w:t>
            </w:r>
            <w:r>
              <w:rPr>
                <w:spacing w:val="-15"/>
                <w:sz w:val="20"/>
              </w:rPr>
              <w:t xml:space="preserve"> </w:t>
            </w:r>
            <w:r>
              <w:rPr>
                <w:sz w:val="20"/>
              </w:rPr>
              <w:t>in</w:t>
            </w:r>
            <w:r>
              <w:rPr>
                <w:spacing w:val="-14"/>
                <w:sz w:val="20"/>
              </w:rPr>
              <w:t xml:space="preserve"> </w:t>
            </w:r>
            <w:r>
              <w:rPr>
                <w:sz w:val="20"/>
              </w:rPr>
              <w:t>a suitable structure and</w:t>
            </w:r>
            <w:r>
              <w:rPr>
                <w:spacing w:val="-8"/>
                <w:sz w:val="20"/>
              </w:rPr>
              <w:t xml:space="preserve"> </w:t>
            </w:r>
            <w:r>
              <w:rPr>
                <w:sz w:val="20"/>
              </w:rPr>
              <w:t>is</w:t>
            </w:r>
            <w:r>
              <w:rPr>
                <w:spacing w:val="-9"/>
                <w:sz w:val="20"/>
              </w:rPr>
              <w:t xml:space="preserve"> </w:t>
            </w:r>
            <w:r>
              <w:rPr>
                <w:sz w:val="20"/>
              </w:rPr>
              <w:t>for</w:t>
            </w:r>
            <w:r>
              <w:rPr>
                <w:spacing w:val="-9"/>
                <w:sz w:val="20"/>
              </w:rPr>
              <w:t xml:space="preserve"> </w:t>
            </w:r>
            <w:r>
              <w:rPr>
                <w:sz w:val="20"/>
              </w:rPr>
              <w:t>the</w:t>
            </w:r>
            <w:r>
              <w:rPr>
                <w:spacing w:val="-10"/>
                <w:sz w:val="20"/>
              </w:rPr>
              <w:t xml:space="preserve"> </w:t>
            </w:r>
            <w:r>
              <w:rPr>
                <w:sz w:val="20"/>
              </w:rPr>
              <w:t xml:space="preserve">most part clearly expressed. Can work effectively </w:t>
            </w:r>
            <w:r>
              <w:rPr>
                <w:spacing w:val="-2"/>
                <w:sz w:val="20"/>
              </w:rPr>
              <w:t xml:space="preserve">independently </w:t>
            </w:r>
            <w:r>
              <w:rPr>
                <w:sz w:val="20"/>
              </w:rPr>
              <w:t>and/or</w:t>
            </w:r>
            <w:r>
              <w:rPr>
                <w:spacing w:val="-4"/>
                <w:sz w:val="20"/>
              </w:rPr>
              <w:t xml:space="preserve"> </w:t>
            </w:r>
            <w:r>
              <w:rPr>
                <w:sz w:val="20"/>
              </w:rPr>
              <w:t>as</w:t>
            </w:r>
            <w:r>
              <w:rPr>
                <w:spacing w:val="-3"/>
                <w:sz w:val="20"/>
              </w:rPr>
              <w:t xml:space="preserve"> </w:t>
            </w:r>
            <w:r>
              <w:rPr>
                <w:sz w:val="20"/>
              </w:rPr>
              <w:t>part</w:t>
            </w:r>
            <w:r>
              <w:rPr>
                <w:spacing w:val="-2"/>
                <w:sz w:val="20"/>
              </w:rPr>
              <w:t xml:space="preserve"> </w:t>
            </w:r>
            <w:r>
              <w:rPr>
                <w:sz w:val="20"/>
              </w:rPr>
              <w:t>of</w:t>
            </w:r>
            <w:r>
              <w:rPr>
                <w:spacing w:val="-5"/>
                <w:sz w:val="20"/>
              </w:rPr>
              <w:t xml:space="preserve"> </w:t>
            </w:r>
            <w:r>
              <w:rPr>
                <w:sz w:val="20"/>
              </w:rPr>
              <w:t>a team, with clear contribution to group activities.</w:t>
            </w:r>
          </w:p>
          <w:p w14:paraId="61CBF19A" w14:textId="77777777" w:rsidR="00EB7C74" w:rsidRDefault="00C341EA">
            <w:pPr>
              <w:pStyle w:val="TableParagraph"/>
              <w:ind w:left="110" w:right="161"/>
              <w:rPr>
                <w:sz w:val="20"/>
              </w:rPr>
            </w:pPr>
            <w:r>
              <w:rPr>
                <w:sz w:val="20"/>
              </w:rPr>
              <w:t xml:space="preserve">Demonstrates the skills for </w:t>
            </w:r>
            <w:r>
              <w:rPr>
                <w:spacing w:val="-2"/>
                <w:sz w:val="20"/>
              </w:rPr>
              <w:t xml:space="preserve">employment </w:t>
            </w:r>
            <w:r>
              <w:rPr>
                <w:sz w:val="20"/>
              </w:rPr>
              <w:t xml:space="preserve">requiring the exercise of some </w:t>
            </w:r>
            <w:r>
              <w:rPr>
                <w:spacing w:val="-2"/>
                <w:sz w:val="20"/>
              </w:rPr>
              <w:t xml:space="preserve">personal </w:t>
            </w:r>
            <w:r>
              <w:rPr>
                <w:sz w:val="20"/>
              </w:rPr>
              <w:t>responsibility,</w:t>
            </w:r>
            <w:r>
              <w:rPr>
                <w:spacing w:val="-8"/>
                <w:sz w:val="20"/>
              </w:rPr>
              <w:t xml:space="preserve"> </w:t>
            </w:r>
            <w:r>
              <w:rPr>
                <w:sz w:val="20"/>
              </w:rPr>
              <w:t>with some areas of strength</w:t>
            </w:r>
            <w:r>
              <w:rPr>
                <w:spacing w:val="-14"/>
                <w:sz w:val="20"/>
              </w:rPr>
              <w:t xml:space="preserve"> </w:t>
            </w:r>
            <w:r>
              <w:rPr>
                <w:sz w:val="20"/>
              </w:rPr>
              <w:t>and</w:t>
            </w:r>
            <w:r>
              <w:rPr>
                <w:spacing w:val="-14"/>
                <w:sz w:val="20"/>
              </w:rPr>
              <w:t xml:space="preserve"> </w:t>
            </w:r>
            <w:r>
              <w:rPr>
                <w:sz w:val="20"/>
              </w:rPr>
              <w:t xml:space="preserve">some of minor </w:t>
            </w:r>
            <w:r>
              <w:rPr>
                <w:spacing w:val="-2"/>
                <w:sz w:val="20"/>
              </w:rPr>
              <w:t>weakness.</w:t>
            </w:r>
          </w:p>
        </w:tc>
        <w:tc>
          <w:tcPr>
            <w:tcW w:w="1938" w:type="dxa"/>
            <w:tcBorders>
              <w:left w:val="dashSmallGap" w:sz="4" w:space="0" w:color="000000"/>
              <w:right w:val="dashSmallGap" w:sz="4" w:space="0" w:color="000000"/>
            </w:tcBorders>
            <w:shd w:val="clear" w:color="auto" w:fill="F3FFF3"/>
          </w:tcPr>
          <w:p w14:paraId="68007BC2" w14:textId="77777777" w:rsidR="00EB7C74" w:rsidRDefault="00C341EA">
            <w:pPr>
              <w:pStyle w:val="TableParagraph"/>
              <w:ind w:left="108" w:right="161"/>
              <w:rPr>
                <w:sz w:val="20"/>
              </w:rPr>
            </w:pPr>
            <w:r>
              <w:rPr>
                <w:sz w:val="20"/>
              </w:rPr>
              <w:t>Work is</w:t>
            </w:r>
            <w:r>
              <w:rPr>
                <w:spacing w:val="40"/>
                <w:sz w:val="20"/>
              </w:rPr>
              <w:t xml:space="preserve"> </w:t>
            </w:r>
            <w:r>
              <w:rPr>
                <w:sz w:val="20"/>
              </w:rPr>
              <w:t xml:space="preserve">accurate, coherent, fluent, </w:t>
            </w:r>
            <w:r>
              <w:rPr>
                <w:spacing w:val="-2"/>
                <w:sz w:val="20"/>
              </w:rPr>
              <w:t>well-structured</w:t>
            </w:r>
            <w:r>
              <w:rPr>
                <w:spacing w:val="-12"/>
                <w:sz w:val="20"/>
              </w:rPr>
              <w:t xml:space="preserve"> </w:t>
            </w:r>
            <w:r>
              <w:rPr>
                <w:spacing w:val="-2"/>
                <w:sz w:val="20"/>
              </w:rPr>
              <w:t xml:space="preserve">and </w:t>
            </w:r>
            <w:proofErr w:type="spellStart"/>
            <w:r>
              <w:rPr>
                <w:sz w:val="20"/>
              </w:rPr>
              <w:t>organised</w:t>
            </w:r>
            <w:proofErr w:type="spellEnd"/>
            <w:r>
              <w:rPr>
                <w:sz w:val="20"/>
              </w:rPr>
              <w:t xml:space="preserve">. Can work effectively </w:t>
            </w:r>
            <w:r>
              <w:rPr>
                <w:spacing w:val="-2"/>
                <w:sz w:val="20"/>
              </w:rPr>
              <w:t xml:space="preserve">independently </w:t>
            </w:r>
            <w:r>
              <w:rPr>
                <w:sz w:val="20"/>
              </w:rPr>
              <w:t>and/or</w:t>
            </w:r>
            <w:r>
              <w:rPr>
                <w:spacing w:val="-2"/>
                <w:sz w:val="20"/>
              </w:rPr>
              <w:t xml:space="preserve"> </w:t>
            </w:r>
            <w:r>
              <w:rPr>
                <w:sz w:val="20"/>
              </w:rPr>
              <w:t>as</w:t>
            </w:r>
            <w:r>
              <w:rPr>
                <w:spacing w:val="-1"/>
                <w:sz w:val="20"/>
              </w:rPr>
              <w:t xml:space="preserve"> </w:t>
            </w:r>
            <w:r>
              <w:rPr>
                <w:sz w:val="20"/>
              </w:rPr>
              <w:t>part of</w:t>
            </w:r>
            <w:r>
              <w:rPr>
                <w:spacing w:val="-3"/>
                <w:sz w:val="20"/>
              </w:rPr>
              <w:t xml:space="preserve"> </w:t>
            </w:r>
            <w:r>
              <w:rPr>
                <w:sz w:val="20"/>
              </w:rPr>
              <w:t>a team, with very good</w:t>
            </w:r>
            <w:r>
              <w:rPr>
                <w:spacing w:val="40"/>
                <w:sz w:val="20"/>
              </w:rPr>
              <w:t xml:space="preserve"> </w:t>
            </w:r>
            <w:r>
              <w:rPr>
                <w:sz w:val="20"/>
              </w:rPr>
              <w:t xml:space="preserve">contribution to group activities. </w:t>
            </w:r>
            <w:r>
              <w:rPr>
                <w:spacing w:val="-2"/>
                <w:sz w:val="20"/>
              </w:rPr>
              <w:t>Demonstrates</w:t>
            </w:r>
            <w:r>
              <w:rPr>
                <w:spacing w:val="-12"/>
                <w:sz w:val="20"/>
              </w:rPr>
              <w:t xml:space="preserve"> </w:t>
            </w:r>
            <w:r>
              <w:rPr>
                <w:spacing w:val="-2"/>
                <w:sz w:val="20"/>
              </w:rPr>
              <w:t xml:space="preserve">very </w:t>
            </w:r>
            <w:r>
              <w:rPr>
                <w:sz w:val="20"/>
              </w:rPr>
              <w:t xml:space="preserve">good skills for </w:t>
            </w:r>
            <w:r>
              <w:rPr>
                <w:spacing w:val="-2"/>
                <w:sz w:val="20"/>
              </w:rPr>
              <w:t xml:space="preserve">employment </w:t>
            </w:r>
            <w:r>
              <w:rPr>
                <w:sz w:val="20"/>
              </w:rPr>
              <w:t xml:space="preserve">requiring the exercise of some </w:t>
            </w:r>
            <w:r>
              <w:rPr>
                <w:spacing w:val="-2"/>
                <w:sz w:val="20"/>
              </w:rPr>
              <w:t xml:space="preserve">personal </w:t>
            </w:r>
            <w:r>
              <w:rPr>
                <w:sz w:val="20"/>
              </w:rPr>
              <w:t>responsibility,</w:t>
            </w:r>
            <w:r>
              <w:rPr>
                <w:spacing w:val="-5"/>
                <w:sz w:val="20"/>
              </w:rPr>
              <w:t xml:space="preserve"> </w:t>
            </w:r>
            <w:r>
              <w:rPr>
                <w:sz w:val="20"/>
              </w:rPr>
              <w:t>with just occasional minor weakness.</w:t>
            </w:r>
          </w:p>
        </w:tc>
        <w:tc>
          <w:tcPr>
            <w:tcW w:w="1938" w:type="dxa"/>
            <w:tcBorders>
              <w:left w:val="dashSmallGap" w:sz="4" w:space="0" w:color="000000"/>
              <w:right w:val="dashSmallGap" w:sz="4" w:space="0" w:color="000000"/>
            </w:tcBorders>
            <w:shd w:val="clear" w:color="auto" w:fill="F3FFF3"/>
          </w:tcPr>
          <w:p w14:paraId="7598A102" w14:textId="77777777" w:rsidR="00EB7C74" w:rsidRDefault="00C341EA">
            <w:pPr>
              <w:pStyle w:val="TableParagraph"/>
              <w:ind w:left="107" w:right="148"/>
              <w:rPr>
                <w:sz w:val="20"/>
              </w:rPr>
            </w:pPr>
            <w:r>
              <w:rPr>
                <w:sz w:val="20"/>
              </w:rPr>
              <w:t xml:space="preserve">Work is coherent, very fluent and is </w:t>
            </w:r>
            <w:r>
              <w:rPr>
                <w:spacing w:val="-2"/>
                <w:sz w:val="20"/>
              </w:rPr>
              <w:t>presented professionally.</w:t>
            </w:r>
            <w:r>
              <w:rPr>
                <w:spacing w:val="-12"/>
                <w:sz w:val="20"/>
              </w:rPr>
              <w:t xml:space="preserve"> </w:t>
            </w:r>
            <w:r>
              <w:rPr>
                <w:spacing w:val="-2"/>
                <w:sz w:val="20"/>
              </w:rPr>
              <w:t xml:space="preserve">Can </w:t>
            </w:r>
            <w:r>
              <w:rPr>
                <w:sz w:val="20"/>
              </w:rPr>
              <w:t xml:space="preserve">work effectively </w:t>
            </w:r>
            <w:r>
              <w:rPr>
                <w:spacing w:val="-2"/>
                <w:sz w:val="20"/>
              </w:rPr>
              <w:t xml:space="preserve">independently </w:t>
            </w:r>
            <w:r>
              <w:rPr>
                <w:sz w:val="20"/>
              </w:rPr>
              <w:t xml:space="preserve">and/or as part of a team, with an </w:t>
            </w:r>
            <w:r>
              <w:rPr>
                <w:spacing w:val="-2"/>
                <w:sz w:val="20"/>
              </w:rPr>
              <w:t xml:space="preserve">excellent </w:t>
            </w:r>
            <w:r>
              <w:rPr>
                <w:sz w:val="20"/>
              </w:rPr>
              <w:t>contribution to group activities.</w:t>
            </w:r>
          </w:p>
          <w:p w14:paraId="7B65BA44" w14:textId="77777777" w:rsidR="00EB7C74" w:rsidRDefault="00C341EA">
            <w:pPr>
              <w:pStyle w:val="TableParagraph"/>
              <w:ind w:left="107" w:right="227"/>
              <w:rPr>
                <w:sz w:val="20"/>
              </w:rPr>
            </w:pPr>
            <w:r>
              <w:rPr>
                <w:spacing w:val="-2"/>
                <w:sz w:val="20"/>
              </w:rPr>
              <w:t xml:space="preserve">Demonstrates </w:t>
            </w:r>
            <w:r>
              <w:rPr>
                <w:sz w:val="20"/>
              </w:rPr>
              <w:t>excellent</w:t>
            </w:r>
            <w:r>
              <w:rPr>
                <w:spacing w:val="-14"/>
                <w:sz w:val="20"/>
              </w:rPr>
              <w:t xml:space="preserve"> </w:t>
            </w:r>
            <w:r>
              <w:rPr>
                <w:sz w:val="20"/>
              </w:rPr>
              <w:t>skills</w:t>
            </w:r>
            <w:r>
              <w:rPr>
                <w:spacing w:val="-13"/>
                <w:sz w:val="20"/>
              </w:rPr>
              <w:t xml:space="preserve"> </w:t>
            </w:r>
            <w:r>
              <w:rPr>
                <w:sz w:val="20"/>
              </w:rPr>
              <w:t xml:space="preserve">for </w:t>
            </w:r>
            <w:r>
              <w:rPr>
                <w:spacing w:val="-2"/>
                <w:sz w:val="20"/>
              </w:rPr>
              <w:t xml:space="preserve">employment </w:t>
            </w:r>
            <w:r>
              <w:rPr>
                <w:sz w:val="20"/>
              </w:rPr>
              <w:t xml:space="preserve">requiring the exercise of some </w:t>
            </w:r>
            <w:r>
              <w:rPr>
                <w:spacing w:val="-2"/>
                <w:sz w:val="20"/>
              </w:rPr>
              <w:t>personal responsibility</w:t>
            </w:r>
            <w:r>
              <w:rPr>
                <w:spacing w:val="9"/>
                <w:sz w:val="20"/>
              </w:rPr>
              <w:t xml:space="preserve"> </w:t>
            </w:r>
            <w:r>
              <w:rPr>
                <w:spacing w:val="-2"/>
                <w:sz w:val="20"/>
              </w:rPr>
              <w:t xml:space="preserve">with </w:t>
            </w:r>
            <w:r>
              <w:rPr>
                <w:sz w:val="20"/>
              </w:rPr>
              <w:t xml:space="preserve">an appetite for </w:t>
            </w:r>
            <w:r>
              <w:rPr>
                <w:spacing w:val="-2"/>
                <w:sz w:val="20"/>
              </w:rPr>
              <w:t>further development.</w:t>
            </w:r>
          </w:p>
        </w:tc>
        <w:tc>
          <w:tcPr>
            <w:tcW w:w="1935" w:type="dxa"/>
            <w:tcBorders>
              <w:left w:val="dashSmallGap" w:sz="4" w:space="0" w:color="000000"/>
            </w:tcBorders>
            <w:shd w:val="clear" w:color="auto" w:fill="F3FFF3"/>
          </w:tcPr>
          <w:p w14:paraId="08A7BC51" w14:textId="77777777" w:rsidR="00EB7C74" w:rsidRDefault="00C341EA">
            <w:pPr>
              <w:pStyle w:val="TableParagraph"/>
              <w:ind w:left="106" w:right="220"/>
              <w:rPr>
                <w:sz w:val="20"/>
              </w:rPr>
            </w:pPr>
            <w:r>
              <w:rPr>
                <w:sz w:val="20"/>
              </w:rPr>
              <w:t>Work</w:t>
            </w:r>
            <w:r>
              <w:rPr>
                <w:spacing w:val="-14"/>
                <w:sz w:val="20"/>
              </w:rPr>
              <w:t xml:space="preserve"> </w:t>
            </w:r>
            <w:r>
              <w:rPr>
                <w:sz w:val="20"/>
              </w:rPr>
              <w:t>is</w:t>
            </w:r>
            <w:r>
              <w:rPr>
                <w:spacing w:val="7"/>
                <w:sz w:val="20"/>
              </w:rPr>
              <w:t xml:space="preserve"> </w:t>
            </w:r>
            <w:r>
              <w:rPr>
                <w:sz w:val="20"/>
              </w:rPr>
              <w:t xml:space="preserve">accurate, </w:t>
            </w:r>
            <w:r>
              <w:rPr>
                <w:spacing w:val="-2"/>
                <w:sz w:val="20"/>
              </w:rPr>
              <w:t xml:space="preserve">exceptionally </w:t>
            </w:r>
            <w:r>
              <w:rPr>
                <w:sz w:val="20"/>
              </w:rPr>
              <w:t>coherent, very fluent and presented well.</w:t>
            </w:r>
          </w:p>
          <w:p w14:paraId="25F01B69" w14:textId="77777777" w:rsidR="00EB7C74" w:rsidRDefault="00C341EA">
            <w:pPr>
              <w:pStyle w:val="TableParagraph"/>
              <w:ind w:left="106" w:right="127"/>
              <w:rPr>
                <w:sz w:val="20"/>
              </w:rPr>
            </w:pPr>
            <w:r>
              <w:rPr>
                <w:sz w:val="20"/>
              </w:rPr>
              <w:t xml:space="preserve">Can work </w:t>
            </w:r>
            <w:r>
              <w:rPr>
                <w:spacing w:val="-2"/>
                <w:sz w:val="20"/>
              </w:rPr>
              <w:t xml:space="preserve">effectively independently </w:t>
            </w:r>
            <w:r>
              <w:rPr>
                <w:sz w:val="20"/>
              </w:rPr>
              <w:t>and/or</w:t>
            </w:r>
            <w:r>
              <w:rPr>
                <w:spacing w:val="-11"/>
                <w:sz w:val="20"/>
              </w:rPr>
              <w:t xml:space="preserve"> </w:t>
            </w:r>
            <w:r>
              <w:rPr>
                <w:sz w:val="20"/>
              </w:rPr>
              <w:t>as</w:t>
            </w:r>
            <w:r>
              <w:rPr>
                <w:spacing w:val="-10"/>
                <w:sz w:val="20"/>
              </w:rPr>
              <w:t xml:space="preserve"> </w:t>
            </w:r>
            <w:r>
              <w:rPr>
                <w:sz w:val="20"/>
              </w:rPr>
              <w:t>part</w:t>
            </w:r>
            <w:r>
              <w:rPr>
                <w:spacing w:val="-10"/>
                <w:sz w:val="20"/>
              </w:rPr>
              <w:t xml:space="preserve"> </w:t>
            </w:r>
            <w:r>
              <w:rPr>
                <w:sz w:val="20"/>
              </w:rPr>
              <w:t>of</w:t>
            </w:r>
            <w:r>
              <w:rPr>
                <w:spacing w:val="-12"/>
                <w:sz w:val="20"/>
              </w:rPr>
              <w:t xml:space="preserve"> </w:t>
            </w:r>
            <w:r>
              <w:rPr>
                <w:sz w:val="20"/>
              </w:rPr>
              <w:t xml:space="preserve">a team, with an </w:t>
            </w:r>
            <w:r>
              <w:rPr>
                <w:spacing w:val="-2"/>
                <w:sz w:val="20"/>
              </w:rPr>
              <w:t xml:space="preserve">exceptional </w:t>
            </w:r>
            <w:r>
              <w:rPr>
                <w:sz w:val="20"/>
              </w:rPr>
              <w:t>contribution to group activities.</w:t>
            </w:r>
          </w:p>
          <w:p w14:paraId="07585687" w14:textId="77777777" w:rsidR="00EB7C74" w:rsidRDefault="00C341EA">
            <w:pPr>
              <w:pStyle w:val="TableParagraph"/>
              <w:ind w:left="106" w:right="220"/>
              <w:rPr>
                <w:sz w:val="20"/>
              </w:rPr>
            </w:pPr>
            <w:r>
              <w:rPr>
                <w:spacing w:val="-2"/>
                <w:sz w:val="20"/>
              </w:rPr>
              <w:t xml:space="preserve">Demonstrates </w:t>
            </w:r>
            <w:r>
              <w:rPr>
                <w:sz w:val="20"/>
              </w:rPr>
              <w:t>exceptional</w:t>
            </w:r>
            <w:r>
              <w:rPr>
                <w:spacing w:val="-15"/>
                <w:sz w:val="20"/>
              </w:rPr>
              <w:t xml:space="preserve"> </w:t>
            </w:r>
            <w:r>
              <w:rPr>
                <w:sz w:val="20"/>
              </w:rPr>
              <w:t xml:space="preserve">skills for employment requiring the exercise of some </w:t>
            </w:r>
            <w:r>
              <w:rPr>
                <w:spacing w:val="-2"/>
                <w:sz w:val="20"/>
              </w:rPr>
              <w:t>personal responsibility</w:t>
            </w:r>
            <w:r>
              <w:rPr>
                <w:spacing w:val="9"/>
                <w:sz w:val="20"/>
              </w:rPr>
              <w:t xml:space="preserve"> </w:t>
            </w:r>
            <w:r>
              <w:rPr>
                <w:spacing w:val="-2"/>
                <w:sz w:val="20"/>
              </w:rPr>
              <w:t xml:space="preserve">with </w:t>
            </w:r>
            <w:r>
              <w:rPr>
                <w:sz w:val="20"/>
              </w:rPr>
              <w:t xml:space="preserve">an appetite for </w:t>
            </w:r>
            <w:r>
              <w:rPr>
                <w:spacing w:val="-2"/>
                <w:sz w:val="20"/>
              </w:rPr>
              <w:t>further development.</w:t>
            </w:r>
          </w:p>
        </w:tc>
      </w:tr>
    </w:tbl>
    <w:p w14:paraId="7DB80DD5" w14:textId="77777777" w:rsidR="00EB7C74" w:rsidRDefault="007052A9">
      <w:pPr>
        <w:pStyle w:val="BodyText"/>
        <w:rPr>
          <w:rFonts w:ascii="Times New Roman"/>
          <w:b/>
          <w:sz w:val="20"/>
        </w:rPr>
      </w:pPr>
      <w:r>
        <w:pict w14:anchorId="4DAA03F7">
          <v:rect id="docshape65" o:spid="_x0000_s1026" style="position:absolute;margin-left:0;margin-top:0;width:841.9pt;height:594.7pt;z-index:-16209408;mso-position-horizontal-relative:page;mso-position-vertical-relative:page" fillcolor="#f3fff3" stroked="f">
            <w10:wrap anchorx="page" anchory="page"/>
          </v:rect>
        </w:pict>
      </w:r>
    </w:p>
    <w:p w14:paraId="18F79D64" w14:textId="77777777" w:rsidR="00EB7C74" w:rsidRDefault="00EB7C74">
      <w:pPr>
        <w:pStyle w:val="BodyText"/>
        <w:spacing w:before="5"/>
        <w:rPr>
          <w:rFonts w:ascii="Times New Roman"/>
          <w:b/>
          <w:sz w:val="27"/>
        </w:rPr>
      </w:pPr>
    </w:p>
    <w:p w14:paraId="6E5DC64A" w14:textId="77777777" w:rsidR="00EB7C74" w:rsidRDefault="00C341EA">
      <w:pPr>
        <w:spacing w:before="92"/>
        <w:ind w:left="100"/>
        <w:rPr>
          <w:b/>
          <w:sz w:val="20"/>
        </w:rPr>
      </w:pPr>
      <w:r>
        <w:rPr>
          <w:b/>
          <w:sz w:val="20"/>
        </w:rPr>
        <w:t>THIS</w:t>
      </w:r>
      <w:r>
        <w:rPr>
          <w:b/>
          <w:spacing w:val="-7"/>
          <w:sz w:val="20"/>
        </w:rPr>
        <w:t xml:space="preserve"> </w:t>
      </w:r>
      <w:r>
        <w:rPr>
          <w:b/>
          <w:sz w:val="20"/>
        </w:rPr>
        <w:t>DOCUMENT</w:t>
      </w:r>
      <w:r>
        <w:rPr>
          <w:b/>
          <w:spacing w:val="-5"/>
          <w:sz w:val="20"/>
        </w:rPr>
        <w:t xml:space="preserve"> </w:t>
      </w:r>
      <w:r>
        <w:rPr>
          <w:b/>
          <w:sz w:val="20"/>
        </w:rPr>
        <w:t>IS</w:t>
      </w:r>
      <w:r>
        <w:rPr>
          <w:b/>
          <w:spacing w:val="-5"/>
          <w:sz w:val="20"/>
        </w:rPr>
        <w:t xml:space="preserve"> </w:t>
      </w:r>
      <w:r>
        <w:rPr>
          <w:b/>
          <w:sz w:val="20"/>
        </w:rPr>
        <w:t>ALSO</w:t>
      </w:r>
      <w:r>
        <w:rPr>
          <w:b/>
          <w:spacing w:val="-5"/>
          <w:sz w:val="20"/>
        </w:rPr>
        <w:t xml:space="preserve"> </w:t>
      </w:r>
      <w:r>
        <w:rPr>
          <w:b/>
          <w:sz w:val="20"/>
        </w:rPr>
        <w:t>AVAILABLE</w:t>
      </w:r>
      <w:r>
        <w:rPr>
          <w:b/>
          <w:spacing w:val="-6"/>
          <w:sz w:val="20"/>
        </w:rPr>
        <w:t xml:space="preserve"> </w:t>
      </w:r>
      <w:r>
        <w:rPr>
          <w:b/>
          <w:sz w:val="20"/>
        </w:rPr>
        <w:t>IN</w:t>
      </w:r>
      <w:r>
        <w:rPr>
          <w:b/>
          <w:spacing w:val="-4"/>
          <w:sz w:val="20"/>
        </w:rPr>
        <w:t xml:space="preserve"> WELSH</w:t>
      </w:r>
    </w:p>
    <w:sectPr w:rsidR="00EB7C74">
      <w:pgSz w:w="16850" w:h="11900" w:orient="landscape"/>
      <w:pgMar w:top="700" w:right="400" w:bottom="280" w:left="62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791FAC"/>
    <w:multiLevelType w:val="hybridMultilevel"/>
    <w:tmpl w:val="9146CD4A"/>
    <w:lvl w:ilvl="0" w:tplc="0A748652">
      <w:numFmt w:val="bullet"/>
      <w:lvlText w:val="•"/>
      <w:lvlJc w:val="left"/>
      <w:pPr>
        <w:ind w:left="860" w:hanging="361"/>
      </w:pPr>
      <w:rPr>
        <w:rFonts w:ascii="Arial" w:eastAsia="Arial" w:hAnsi="Arial" w:cs="Arial" w:hint="default"/>
        <w:b w:val="0"/>
        <w:bCs w:val="0"/>
        <w:i w:val="0"/>
        <w:iCs w:val="0"/>
        <w:color w:val="FF0000"/>
        <w:w w:val="100"/>
        <w:sz w:val="22"/>
        <w:szCs w:val="22"/>
        <w:lang w:val="en-US" w:eastAsia="en-US" w:bidi="ar-SA"/>
      </w:rPr>
    </w:lvl>
    <w:lvl w:ilvl="1" w:tplc="998E4846">
      <w:numFmt w:val="bullet"/>
      <w:lvlText w:val="•"/>
      <w:lvlJc w:val="left"/>
      <w:pPr>
        <w:ind w:left="1847" w:hanging="361"/>
      </w:pPr>
      <w:rPr>
        <w:rFonts w:hint="default"/>
        <w:lang w:val="en-US" w:eastAsia="en-US" w:bidi="ar-SA"/>
      </w:rPr>
    </w:lvl>
    <w:lvl w:ilvl="2" w:tplc="F5AEB774">
      <w:numFmt w:val="bullet"/>
      <w:lvlText w:val="•"/>
      <w:lvlJc w:val="left"/>
      <w:pPr>
        <w:ind w:left="2835" w:hanging="361"/>
      </w:pPr>
      <w:rPr>
        <w:rFonts w:hint="default"/>
        <w:lang w:val="en-US" w:eastAsia="en-US" w:bidi="ar-SA"/>
      </w:rPr>
    </w:lvl>
    <w:lvl w:ilvl="3" w:tplc="5678A51A">
      <w:numFmt w:val="bullet"/>
      <w:lvlText w:val="•"/>
      <w:lvlJc w:val="left"/>
      <w:pPr>
        <w:ind w:left="3823" w:hanging="361"/>
      </w:pPr>
      <w:rPr>
        <w:rFonts w:hint="default"/>
        <w:lang w:val="en-US" w:eastAsia="en-US" w:bidi="ar-SA"/>
      </w:rPr>
    </w:lvl>
    <w:lvl w:ilvl="4" w:tplc="7D72049E">
      <w:numFmt w:val="bullet"/>
      <w:lvlText w:val="•"/>
      <w:lvlJc w:val="left"/>
      <w:pPr>
        <w:ind w:left="4811" w:hanging="361"/>
      </w:pPr>
      <w:rPr>
        <w:rFonts w:hint="default"/>
        <w:lang w:val="en-US" w:eastAsia="en-US" w:bidi="ar-SA"/>
      </w:rPr>
    </w:lvl>
    <w:lvl w:ilvl="5" w:tplc="7A382BE0">
      <w:numFmt w:val="bullet"/>
      <w:lvlText w:val="•"/>
      <w:lvlJc w:val="left"/>
      <w:pPr>
        <w:ind w:left="5799" w:hanging="361"/>
      </w:pPr>
      <w:rPr>
        <w:rFonts w:hint="default"/>
        <w:lang w:val="en-US" w:eastAsia="en-US" w:bidi="ar-SA"/>
      </w:rPr>
    </w:lvl>
    <w:lvl w:ilvl="6" w:tplc="957C1F1C">
      <w:numFmt w:val="bullet"/>
      <w:lvlText w:val="•"/>
      <w:lvlJc w:val="left"/>
      <w:pPr>
        <w:ind w:left="6787" w:hanging="361"/>
      </w:pPr>
      <w:rPr>
        <w:rFonts w:hint="default"/>
        <w:lang w:val="en-US" w:eastAsia="en-US" w:bidi="ar-SA"/>
      </w:rPr>
    </w:lvl>
    <w:lvl w:ilvl="7" w:tplc="C0900E18">
      <w:numFmt w:val="bullet"/>
      <w:lvlText w:val="•"/>
      <w:lvlJc w:val="left"/>
      <w:pPr>
        <w:ind w:left="7775" w:hanging="361"/>
      </w:pPr>
      <w:rPr>
        <w:rFonts w:hint="default"/>
        <w:lang w:val="en-US" w:eastAsia="en-US" w:bidi="ar-SA"/>
      </w:rPr>
    </w:lvl>
    <w:lvl w:ilvl="8" w:tplc="F3442B5E">
      <w:numFmt w:val="bullet"/>
      <w:lvlText w:val="•"/>
      <w:lvlJc w:val="left"/>
      <w:pPr>
        <w:ind w:left="8763" w:hanging="361"/>
      </w:pPr>
      <w:rPr>
        <w:rFonts w:hint="default"/>
        <w:lang w:val="en-US" w:eastAsia="en-US" w:bidi="ar-SA"/>
      </w:rPr>
    </w:lvl>
  </w:abstractNum>
  <w:abstractNum w:abstractNumId="1" w15:restartNumberingAfterBreak="0">
    <w:nsid w:val="2C7B3827"/>
    <w:multiLevelType w:val="hybridMultilevel"/>
    <w:tmpl w:val="DA2EAFF4"/>
    <w:lvl w:ilvl="0" w:tplc="A88A52A0">
      <w:start w:val="1"/>
      <w:numFmt w:val="decimal"/>
      <w:lvlText w:val="%1."/>
      <w:lvlJc w:val="left"/>
      <w:pPr>
        <w:ind w:left="480" w:hanging="341"/>
        <w:jc w:val="left"/>
      </w:pPr>
      <w:rPr>
        <w:rFonts w:ascii="Arial" w:eastAsia="Arial" w:hAnsi="Arial" w:cs="Arial" w:hint="default"/>
        <w:b/>
        <w:bCs/>
        <w:i w:val="0"/>
        <w:iCs w:val="0"/>
        <w:spacing w:val="-1"/>
        <w:w w:val="100"/>
        <w:sz w:val="22"/>
        <w:szCs w:val="22"/>
        <w:lang w:val="en-US" w:eastAsia="en-US" w:bidi="ar-SA"/>
      </w:rPr>
    </w:lvl>
    <w:lvl w:ilvl="1" w:tplc="1A822C4E">
      <w:numFmt w:val="bullet"/>
      <w:lvlText w:val="-"/>
      <w:lvlJc w:val="left"/>
      <w:pPr>
        <w:ind w:left="1220" w:hanging="360"/>
      </w:pPr>
      <w:rPr>
        <w:rFonts w:ascii="Arial" w:eastAsia="Arial" w:hAnsi="Arial" w:cs="Arial" w:hint="default"/>
        <w:b w:val="0"/>
        <w:bCs w:val="0"/>
        <w:i w:val="0"/>
        <w:iCs w:val="0"/>
        <w:color w:val="FF0000"/>
        <w:w w:val="100"/>
        <w:sz w:val="22"/>
        <w:szCs w:val="22"/>
        <w:lang w:val="en-US" w:eastAsia="en-US" w:bidi="ar-SA"/>
      </w:rPr>
    </w:lvl>
    <w:lvl w:ilvl="2" w:tplc="2382A9F2">
      <w:numFmt w:val="bullet"/>
      <w:lvlText w:val="•"/>
      <w:lvlJc w:val="left"/>
      <w:pPr>
        <w:ind w:left="2277" w:hanging="360"/>
      </w:pPr>
      <w:rPr>
        <w:rFonts w:hint="default"/>
        <w:lang w:val="en-US" w:eastAsia="en-US" w:bidi="ar-SA"/>
      </w:rPr>
    </w:lvl>
    <w:lvl w:ilvl="3" w:tplc="446AE552">
      <w:numFmt w:val="bullet"/>
      <w:lvlText w:val="•"/>
      <w:lvlJc w:val="left"/>
      <w:pPr>
        <w:ind w:left="3335" w:hanging="360"/>
      </w:pPr>
      <w:rPr>
        <w:rFonts w:hint="default"/>
        <w:lang w:val="en-US" w:eastAsia="en-US" w:bidi="ar-SA"/>
      </w:rPr>
    </w:lvl>
    <w:lvl w:ilvl="4" w:tplc="06543398">
      <w:numFmt w:val="bullet"/>
      <w:lvlText w:val="•"/>
      <w:lvlJc w:val="left"/>
      <w:pPr>
        <w:ind w:left="4393" w:hanging="360"/>
      </w:pPr>
      <w:rPr>
        <w:rFonts w:hint="default"/>
        <w:lang w:val="en-US" w:eastAsia="en-US" w:bidi="ar-SA"/>
      </w:rPr>
    </w:lvl>
    <w:lvl w:ilvl="5" w:tplc="9EE8C67A">
      <w:numFmt w:val="bullet"/>
      <w:lvlText w:val="•"/>
      <w:lvlJc w:val="left"/>
      <w:pPr>
        <w:ind w:left="5450" w:hanging="360"/>
      </w:pPr>
      <w:rPr>
        <w:rFonts w:hint="default"/>
        <w:lang w:val="en-US" w:eastAsia="en-US" w:bidi="ar-SA"/>
      </w:rPr>
    </w:lvl>
    <w:lvl w:ilvl="6" w:tplc="DD1C0932">
      <w:numFmt w:val="bullet"/>
      <w:lvlText w:val="•"/>
      <w:lvlJc w:val="left"/>
      <w:pPr>
        <w:ind w:left="6508" w:hanging="360"/>
      </w:pPr>
      <w:rPr>
        <w:rFonts w:hint="default"/>
        <w:lang w:val="en-US" w:eastAsia="en-US" w:bidi="ar-SA"/>
      </w:rPr>
    </w:lvl>
    <w:lvl w:ilvl="7" w:tplc="164E1CBC">
      <w:numFmt w:val="bullet"/>
      <w:lvlText w:val="•"/>
      <w:lvlJc w:val="left"/>
      <w:pPr>
        <w:ind w:left="7566" w:hanging="360"/>
      </w:pPr>
      <w:rPr>
        <w:rFonts w:hint="default"/>
        <w:lang w:val="en-US" w:eastAsia="en-US" w:bidi="ar-SA"/>
      </w:rPr>
    </w:lvl>
    <w:lvl w:ilvl="8" w:tplc="CD70DB52">
      <w:numFmt w:val="bullet"/>
      <w:lvlText w:val="•"/>
      <w:lvlJc w:val="left"/>
      <w:pPr>
        <w:ind w:left="8623" w:hanging="360"/>
      </w:pPr>
      <w:rPr>
        <w:rFonts w:hint="default"/>
        <w:lang w:val="en-US" w:eastAsia="en-US" w:bidi="ar-SA"/>
      </w:rPr>
    </w:lvl>
  </w:abstractNum>
  <w:abstractNum w:abstractNumId="2" w15:restartNumberingAfterBreak="0">
    <w:nsid w:val="39384F41"/>
    <w:multiLevelType w:val="hybridMultilevel"/>
    <w:tmpl w:val="77E06BBC"/>
    <w:lvl w:ilvl="0" w:tplc="AC666DEA">
      <w:numFmt w:val="bullet"/>
      <w:lvlText w:val=""/>
      <w:lvlJc w:val="left"/>
      <w:pPr>
        <w:ind w:left="500" w:hanging="360"/>
      </w:pPr>
      <w:rPr>
        <w:rFonts w:ascii="Symbol" w:eastAsia="Symbol" w:hAnsi="Symbol" w:cs="Symbol" w:hint="default"/>
        <w:b w:val="0"/>
        <w:bCs w:val="0"/>
        <w:i w:val="0"/>
        <w:iCs w:val="0"/>
        <w:w w:val="100"/>
        <w:sz w:val="24"/>
        <w:szCs w:val="24"/>
        <w:lang w:val="en-US" w:eastAsia="en-US" w:bidi="ar-SA"/>
      </w:rPr>
    </w:lvl>
    <w:lvl w:ilvl="1" w:tplc="0A4200B2">
      <w:numFmt w:val="bullet"/>
      <w:lvlText w:val="•"/>
      <w:lvlJc w:val="left"/>
      <w:pPr>
        <w:ind w:left="1523" w:hanging="360"/>
      </w:pPr>
      <w:rPr>
        <w:rFonts w:hint="default"/>
        <w:lang w:val="en-US" w:eastAsia="en-US" w:bidi="ar-SA"/>
      </w:rPr>
    </w:lvl>
    <w:lvl w:ilvl="2" w:tplc="22046E74">
      <w:numFmt w:val="bullet"/>
      <w:lvlText w:val="•"/>
      <w:lvlJc w:val="left"/>
      <w:pPr>
        <w:ind w:left="2547" w:hanging="360"/>
      </w:pPr>
      <w:rPr>
        <w:rFonts w:hint="default"/>
        <w:lang w:val="en-US" w:eastAsia="en-US" w:bidi="ar-SA"/>
      </w:rPr>
    </w:lvl>
    <w:lvl w:ilvl="3" w:tplc="C07A807C">
      <w:numFmt w:val="bullet"/>
      <w:lvlText w:val="•"/>
      <w:lvlJc w:val="left"/>
      <w:pPr>
        <w:ind w:left="3571" w:hanging="360"/>
      </w:pPr>
      <w:rPr>
        <w:rFonts w:hint="default"/>
        <w:lang w:val="en-US" w:eastAsia="en-US" w:bidi="ar-SA"/>
      </w:rPr>
    </w:lvl>
    <w:lvl w:ilvl="4" w:tplc="ABAA15D8">
      <w:numFmt w:val="bullet"/>
      <w:lvlText w:val="•"/>
      <w:lvlJc w:val="left"/>
      <w:pPr>
        <w:ind w:left="4595" w:hanging="360"/>
      </w:pPr>
      <w:rPr>
        <w:rFonts w:hint="default"/>
        <w:lang w:val="en-US" w:eastAsia="en-US" w:bidi="ar-SA"/>
      </w:rPr>
    </w:lvl>
    <w:lvl w:ilvl="5" w:tplc="448408FC">
      <w:numFmt w:val="bullet"/>
      <w:lvlText w:val="•"/>
      <w:lvlJc w:val="left"/>
      <w:pPr>
        <w:ind w:left="5619" w:hanging="360"/>
      </w:pPr>
      <w:rPr>
        <w:rFonts w:hint="default"/>
        <w:lang w:val="en-US" w:eastAsia="en-US" w:bidi="ar-SA"/>
      </w:rPr>
    </w:lvl>
    <w:lvl w:ilvl="6" w:tplc="179AB82A">
      <w:numFmt w:val="bullet"/>
      <w:lvlText w:val="•"/>
      <w:lvlJc w:val="left"/>
      <w:pPr>
        <w:ind w:left="6643" w:hanging="360"/>
      </w:pPr>
      <w:rPr>
        <w:rFonts w:hint="default"/>
        <w:lang w:val="en-US" w:eastAsia="en-US" w:bidi="ar-SA"/>
      </w:rPr>
    </w:lvl>
    <w:lvl w:ilvl="7" w:tplc="AC861214">
      <w:numFmt w:val="bullet"/>
      <w:lvlText w:val="•"/>
      <w:lvlJc w:val="left"/>
      <w:pPr>
        <w:ind w:left="7667" w:hanging="360"/>
      </w:pPr>
      <w:rPr>
        <w:rFonts w:hint="default"/>
        <w:lang w:val="en-US" w:eastAsia="en-US" w:bidi="ar-SA"/>
      </w:rPr>
    </w:lvl>
    <w:lvl w:ilvl="8" w:tplc="C5083AA4">
      <w:numFmt w:val="bullet"/>
      <w:lvlText w:val="•"/>
      <w:lvlJc w:val="left"/>
      <w:pPr>
        <w:ind w:left="8691" w:hanging="360"/>
      </w:pPr>
      <w:rPr>
        <w:rFonts w:hint="default"/>
        <w:lang w:val="en-US" w:eastAsia="en-US" w:bidi="ar-SA"/>
      </w:rPr>
    </w:lvl>
  </w:abstractNum>
  <w:abstractNum w:abstractNumId="3" w15:restartNumberingAfterBreak="0">
    <w:nsid w:val="3E0F0354"/>
    <w:multiLevelType w:val="hybridMultilevel"/>
    <w:tmpl w:val="98C2DDF0"/>
    <w:lvl w:ilvl="0" w:tplc="DB420BD6">
      <w:start w:val="1"/>
      <w:numFmt w:val="decimal"/>
      <w:lvlText w:val="%1."/>
      <w:lvlJc w:val="left"/>
      <w:pPr>
        <w:ind w:left="305" w:hanging="246"/>
        <w:jc w:val="left"/>
      </w:pPr>
      <w:rPr>
        <w:rFonts w:hint="default"/>
        <w:w w:val="100"/>
        <w:lang w:val="en-US" w:eastAsia="en-US" w:bidi="ar-SA"/>
      </w:rPr>
    </w:lvl>
    <w:lvl w:ilvl="1" w:tplc="63D8D0EA">
      <w:numFmt w:val="bullet"/>
      <w:lvlText w:val="•"/>
      <w:lvlJc w:val="left"/>
      <w:pPr>
        <w:ind w:left="1240" w:hanging="246"/>
      </w:pPr>
      <w:rPr>
        <w:rFonts w:hint="default"/>
        <w:lang w:val="en-US" w:eastAsia="en-US" w:bidi="ar-SA"/>
      </w:rPr>
    </w:lvl>
    <w:lvl w:ilvl="2" w:tplc="1CCACCC2">
      <w:numFmt w:val="bullet"/>
      <w:lvlText w:val="•"/>
      <w:lvlJc w:val="left"/>
      <w:pPr>
        <w:ind w:left="2181" w:hanging="246"/>
      </w:pPr>
      <w:rPr>
        <w:rFonts w:hint="default"/>
        <w:lang w:val="en-US" w:eastAsia="en-US" w:bidi="ar-SA"/>
      </w:rPr>
    </w:lvl>
    <w:lvl w:ilvl="3" w:tplc="BAA847D0">
      <w:numFmt w:val="bullet"/>
      <w:lvlText w:val="•"/>
      <w:lvlJc w:val="left"/>
      <w:pPr>
        <w:ind w:left="3122" w:hanging="246"/>
      </w:pPr>
      <w:rPr>
        <w:rFonts w:hint="default"/>
        <w:lang w:val="en-US" w:eastAsia="en-US" w:bidi="ar-SA"/>
      </w:rPr>
    </w:lvl>
    <w:lvl w:ilvl="4" w:tplc="78582A54">
      <w:numFmt w:val="bullet"/>
      <w:lvlText w:val="•"/>
      <w:lvlJc w:val="left"/>
      <w:pPr>
        <w:ind w:left="4063" w:hanging="246"/>
      </w:pPr>
      <w:rPr>
        <w:rFonts w:hint="default"/>
        <w:lang w:val="en-US" w:eastAsia="en-US" w:bidi="ar-SA"/>
      </w:rPr>
    </w:lvl>
    <w:lvl w:ilvl="5" w:tplc="53B49D16">
      <w:numFmt w:val="bullet"/>
      <w:lvlText w:val="•"/>
      <w:lvlJc w:val="left"/>
      <w:pPr>
        <w:ind w:left="5004" w:hanging="246"/>
      </w:pPr>
      <w:rPr>
        <w:rFonts w:hint="default"/>
        <w:lang w:val="en-US" w:eastAsia="en-US" w:bidi="ar-SA"/>
      </w:rPr>
    </w:lvl>
    <w:lvl w:ilvl="6" w:tplc="C8529C40">
      <w:numFmt w:val="bullet"/>
      <w:lvlText w:val="•"/>
      <w:lvlJc w:val="left"/>
      <w:pPr>
        <w:ind w:left="5945" w:hanging="246"/>
      </w:pPr>
      <w:rPr>
        <w:rFonts w:hint="default"/>
        <w:lang w:val="en-US" w:eastAsia="en-US" w:bidi="ar-SA"/>
      </w:rPr>
    </w:lvl>
    <w:lvl w:ilvl="7" w:tplc="BC162EF0">
      <w:numFmt w:val="bullet"/>
      <w:lvlText w:val="•"/>
      <w:lvlJc w:val="left"/>
      <w:pPr>
        <w:ind w:left="6886" w:hanging="246"/>
      </w:pPr>
      <w:rPr>
        <w:rFonts w:hint="default"/>
        <w:lang w:val="en-US" w:eastAsia="en-US" w:bidi="ar-SA"/>
      </w:rPr>
    </w:lvl>
    <w:lvl w:ilvl="8" w:tplc="F51A9B0E">
      <w:numFmt w:val="bullet"/>
      <w:lvlText w:val="•"/>
      <w:lvlJc w:val="left"/>
      <w:pPr>
        <w:ind w:left="7827" w:hanging="246"/>
      </w:pPr>
      <w:rPr>
        <w:rFonts w:hint="default"/>
        <w:lang w:val="en-US" w:eastAsia="en-US" w:bidi="ar-SA"/>
      </w:rPr>
    </w:lvl>
  </w:abstractNum>
  <w:abstractNum w:abstractNumId="4" w15:restartNumberingAfterBreak="0">
    <w:nsid w:val="5FCF632B"/>
    <w:multiLevelType w:val="hybridMultilevel"/>
    <w:tmpl w:val="64B27440"/>
    <w:lvl w:ilvl="0" w:tplc="26085172">
      <w:start w:val="1"/>
      <w:numFmt w:val="decimal"/>
      <w:lvlText w:val="%1."/>
      <w:lvlJc w:val="left"/>
      <w:pPr>
        <w:ind w:left="1728" w:hanging="353"/>
        <w:jc w:val="left"/>
      </w:pPr>
      <w:rPr>
        <w:rFonts w:ascii="Arial" w:eastAsia="Arial" w:hAnsi="Arial" w:cs="Arial" w:hint="default"/>
        <w:b w:val="0"/>
        <w:bCs w:val="0"/>
        <w:i w:val="0"/>
        <w:iCs w:val="0"/>
        <w:spacing w:val="-1"/>
        <w:w w:val="100"/>
        <w:sz w:val="22"/>
        <w:szCs w:val="22"/>
        <w:lang w:val="en-US" w:eastAsia="en-US" w:bidi="ar-SA"/>
      </w:rPr>
    </w:lvl>
    <w:lvl w:ilvl="1" w:tplc="F28EF0EE">
      <w:numFmt w:val="bullet"/>
      <w:lvlText w:val="•"/>
      <w:lvlJc w:val="left"/>
      <w:pPr>
        <w:ind w:left="2522" w:hanging="353"/>
      </w:pPr>
      <w:rPr>
        <w:rFonts w:hint="default"/>
        <w:lang w:val="en-US" w:eastAsia="en-US" w:bidi="ar-SA"/>
      </w:rPr>
    </w:lvl>
    <w:lvl w:ilvl="2" w:tplc="5BD8BF2E">
      <w:numFmt w:val="bullet"/>
      <w:lvlText w:val="•"/>
      <w:lvlJc w:val="left"/>
      <w:pPr>
        <w:ind w:left="3324" w:hanging="353"/>
      </w:pPr>
      <w:rPr>
        <w:rFonts w:hint="default"/>
        <w:lang w:val="en-US" w:eastAsia="en-US" w:bidi="ar-SA"/>
      </w:rPr>
    </w:lvl>
    <w:lvl w:ilvl="3" w:tplc="BB44CDB4">
      <w:numFmt w:val="bullet"/>
      <w:lvlText w:val="•"/>
      <w:lvlJc w:val="left"/>
      <w:pPr>
        <w:ind w:left="4126" w:hanging="353"/>
      </w:pPr>
      <w:rPr>
        <w:rFonts w:hint="default"/>
        <w:lang w:val="en-US" w:eastAsia="en-US" w:bidi="ar-SA"/>
      </w:rPr>
    </w:lvl>
    <w:lvl w:ilvl="4" w:tplc="EA94B494">
      <w:numFmt w:val="bullet"/>
      <w:lvlText w:val="•"/>
      <w:lvlJc w:val="left"/>
      <w:pPr>
        <w:ind w:left="4928" w:hanging="353"/>
      </w:pPr>
      <w:rPr>
        <w:rFonts w:hint="default"/>
        <w:lang w:val="en-US" w:eastAsia="en-US" w:bidi="ar-SA"/>
      </w:rPr>
    </w:lvl>
    <w:lvl w:ilvl="5" w:tplc="16541322">
      <w:numFmt w:val="bullet"/>
      <w:lvlText w:val="•"/>
      <w:lvlJc w:val="left"/>
      <w:pPr>
        <w:ind w:left="5730" w:hanging="353"/>
      </w:pPr>
      <w:rPr>
        <w:rFonts w:hint="default"/>
        <w:lang w:val="en-US" w:eastAsia="en-US" w:bidi="ar-SA"/>
      </w:rPr>
    </w:lvl>
    <w:lvl w:ilvl="6" w:tplc="73A29C36">
      <w:numFmt w:val="bullet"/>
      <w:lvlText w:val="•"/>
      <w:lvlJc w:val="left"/>
      <w:pPr>
        <w:ind w:left="6532" w:hanging="353"/>
      </w:pPr>
      <w:rPr>
        <w:rFonts w:hint="default"/>
        <w:lang w:val="en-US" w:eastAsia="en-US" w:bidi="ar-SA"/>
      </w:rPr>
    </w:lvl>
    <w:lvl w:ilvl="7" w:tplc="544C3AF4">
      <w:numFmt w:val="bullet"/>
      <w:lvlText w:val="•"/>
      <w:lvlJc w:val="left"/>
      <w:pPr>
        <w:ind w:left="7334" w:hanging="353"/>
      </w:pPr>
      <w:rPr>
        <w:rFonts w:hint="default"/>
        <w:lang w:val="en-US" w:eastAsia="en-US" w:bidi="ar-SA"/>
      </w:rPr>
    </w:lvl>
    <w:lvl w:ilvl="8" w:tplc="ED162B4A">
      <w:numFmt w:val="bullet"/>
      <w:lvlText w:val="•"/>
      <w:lvlJc w:val="left"/>
      <w:pPr>
        <w:ind w:left="8136" w:hanging="353"/>
      </w:pPr>
      <w:rPr>
        <w:rFonts w:hint="default"/>
        <w:lang w:val="en-US" w:eastAsia="en-US" w:bidi="ar-SA"/>
      </w:rPr>
    </w:lvl>
  </w:abstractNum>
  <w:num w:numId="1" w16cid:durableId="1655716173">
    <w:abstractNumId w:val="0"/>
  </w:num>
  <w:num w:numId="2" w16cid:durableId="1388063527">
    <w:abstractNumId w:val="1"/>
  </w:num>
  <w:num w:numId="3" w16cid:durableId="1313680129">
    <w:abstractNumId w:val="3"/>
  </w:num>
  <w:num w:numId="4" w16cid:durableId="1558199253">
    <w:abstractNumId w:val="2"/>
  </w:num>
  <w:num w:numId="5" w16cid:durableId="2853533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revisionView w:inkAnnotations="0"/>
  <w:defaultTabStop w:val="720"/>
  <w:drawingGridHorizontalSpacing w:val="110"/>
  <w:displayHorizontalDrawingGridEvery w:val="2"/>
  <w:characterSpacingControl w:val="doNotCompress"/>
  <w:compat>
    <w:ulTrailSpace/>
    <w:shapeLayoutLikeWW8/>
    <w:useFELayout/>
    <w:compatSetting w:name="compatibilityMode" w:uri="http://schemas.microsoft.com/office/word" w:val="14"/>
    <w:compatSetting w:name="useWord2013TrackBottomHyphenation" w:uri="http://schemas.microsoft.com/office/word" w:val="1"/>
  </w:compat>
  <w:rsids>
    <w:rsidRoot w:val="00EB7C74"/>
    <w:rsid w:val="007052A9"/>
    <w:rsid w:val="00C341EA"/>
    <w:rsid w:val="00EB7C7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93"/>
    <o:shapelayout v:ext="edit">
      <o:idmap v:ext="edit" data="1"/>
    </o:shapelayout>
  </w:shapeDefaults>
  <w:decimalSymbol w:val="."/>
  <w:listSeparator w:val=","/>
  <w14:docId w14:val="4AD90C4A"/>
  <w15:docId w15:val="{F05A4ACA-65DA-4C37-83C3-B3E77971D2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500" w:hanging="360"/>
      <w:jc w:val="both"/>
      <w:outlineLvl w:val="0"/>
    </w:pPr>
    <w:rPr>
      <w:b/>
      <w:bCs/>
    </w:rPr>
  </w:style>
  <w:style w:type="paragraph" w:styleId="Heading2">
    <w:name w:val="heading 2"/>
    <w:basedOn w:val="Normal"/>
    <w:uiPriority w:val="9"/>
    <w:unhideWhenUsed/>
    <w:qFormat/>
    <w:pPr>
      <w:ind w:left="140"/>
      <w:outlineLvl w:val="1"/>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Title">
    <w:name w:val="Title"/>
    <w:basedOn w:val="Normal"/>
    <w:uiPriority w:val="10"/>
    <w:qFormat/>
    <w:pPr>
      <w:spacing w:before="121"/>
      <w:ind w:left="1109"/>
    </w:pPr>
    <w:rPr>
      <w:b/>
      <w:bCs/>
      <w:sz w:val="40"/>
      <w:szCs w:val="40"/>
    </w:rPr>
  </w:style>
  <w:style w:type="paragraph" w:styleId="ListParagraph">
    <w:name w:val="List Paragraph"/>
    <w:basedOn w:val="Normal"/>
    <w:uiPriority w:val="1"/>
    <w:qFormat/>
    <w:pPr>
      <w:ind w:left="1220" w:hanging="360"/>
    </w:pPr>
  </w:style>
  <w:style w:type="paragraph" w:customStyle="1" w:styleId="TableParagraph">
    <w:name w:val="Table Paragraph"/>
    <w:basedOn w:val="Normal"/>
    <w:uiPriority w:val="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3277</Words>
  <Characters>18683</Characters>
  <Application>Microsoft Office Word</Application>
  <DocSecurity>0</DocSecurity>
  <Lines>155</Lines>
  <Paragraphs>43</Paragraphs>
  <ScaleCrop>false</ScaleCrop>
  <Company/>
  <LinksUpToDate>false</LinksUpToDate>
  <CharactersWithSpaces>21917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Pokubo, Daminabo 2016 (PGR)</dc:creator>
  <cp:lastModifiedBy>Gawain Frampton</cp:lastModifiedBy>
  <cp:revision>3</cp:revision>
  <dcterms:created xsi:type="dcterms:W3CDTF">2022-09-29T08:16:00Z</dcterms:created>
  <dcterms:modified xsi:type="dcterms:W3CDTF">2023-01-31T10:41:00Z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2022-09-13T00:00:00Z</vt:filetime>
  </property>
  <property fmtid="{D5CDD505-2E9C-101B-9397-08002B2CF9AE}" pid="3" name="Creator">
    <vt:lpwstr>Microsoft® Word for Microsoft 365</vt:lpwstr>
  </property>
  <property fmtid="{D5CDD505-2E9C-101B-9397-08002B2CF9AE}" pid="4" name="LastSaved">
    <vt:filetime>2022-09-29T00:00:00Z</vt:filetime>
  </property>
  <property fmtid="{D5CDD505-2E9C-101B-9397-08002B2CF9AE}" pid="5" name="Producer">
    <vt:lpwstr>Microsoft® Word for Microsoft 365</vt:lpwstr>
  </property>
</Properties>
</file>