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17868" w14:textId="24923AE0" w:rsidR="00B635E3" w:rsidRDefault="00B635E3">
      <w:r>
        <w:t xml:space="preserve">Name: Charlotte Smith </w:t>
      </w:r>
    </w:p>
    <w:p w14:paraId="199F8023" w14:textId="18E97C78" w:rsidR="00B635E3" w:rsidRDefault="00B635E3">
      <w:r>
        <w:t>Student Number: 1702307</w:t>
      </w:r>
    </w:p>
    <w:p w14:paraId="5058B9F2" w14:textId="229662C7" w:rsidR="00B635E3" w:rsidRDefault="00B635E3">
      <w:r>
        <w:t>Assignment: Primary Source Document Analysis</w:t>
      </w:r>
    </w:p>
    <w:p w14:paraId="7E5839D7" w14:textId="77777777" w:rsidR="00B635E3" w:rsidRDefault="00B635E3"/>
    <w:p w14:paraId="418C68B5" w14:textId="01BF0E98" w:rsidR="00090536" w:rsidRDefault="00090536">
      <w:r>
        <w:t>My primary source document analysis that I have chosen to discuss is the Anglo-Irish agreement</w:t>
      </w:r>
      <w:r w:rsidR="00B635E3">
        <w:t xml:space="preserve"> signed in 1921. My analysis will go on to discuss the significance of who were involved in the writing of the document, when and where it was written and received and then go onto to discuss and analysis certain points made within the document itself.</w:t>
      </w:r>
      <w:r>
        <w:t xml:space="preserve"> </w:t>
      </w:r>
    </w:p>
    <w:p w14:paraId="1D65DB39" w14:textId="1FFCA379" w:rsidR="00090536" w:rsidRDefault="00090536">
      <w:r>
        <w:t xml:space="preserve">This document is not necessarily by one particular person but rather two groups with key people involved. We have proof of documentation by the signing of names that appeared on the original document. The first group belongs to representatives of the </w:t>
      </w:r>
      <w:r w:rsidR="0046121A">
        <w:t>British</w:t>
      </w:r>
      <w:r>
        <w:t xml:space="preserve"> government. This includes the British prime minister at the time of the signing, David </w:t>
      </w:r>
      <w:r w:rsidR="0046121A">
        <w:t>Lloyd</w:t>
      </w:r>
      <w:r>
        <w:t xml:space="preserve"> George, secretary of state for the colonies and MP Winston Churchill (future prime minister), Austin chamberlain, </w:t>
      </w:r>
      <w:r w:rsidR="00933933">
        <w:t>S</w:t>
      </w:r>
      <w:r>
        <w:t xml:space="preserve">ir Gordon </w:t>
      </w:r>
      <w:r w:rsidR="0046121A">
        <w:t>Hewett</w:t>
      </w:r>
      <w:r>
        <w:t xml:space="preserve">, </w:t>
      </w:r>
      <w:r w:rsidR="00CB21BA">
        <w:t>S</w:t>
      </w:r>
      <w:r>
        <w:t xml:space="preserve">ir </w:t>
      </w:r>
      <w:r w:rsidR="00CB21BA">
        <w:t>H</w:t>
      </w:r>
      <w:r>
        <w:t xml:space="preserve">amar </w:t>
      </w:r>
      <w:commentRangeStart w:id="0"/>
      <w:r>
        <w:t>greenwood</w:t>
      </w:r>
      <w:commentRangeEnd w:id="0"/>
      <w:r w:rsidR="00626481">
        <w:rPr>
          <w:rStyle w:val="CommentReference"/>
        </w:rPr>
        <w:commentReference w:id="0"/>
      </w:r>
      <w:r>
        <w:t xml:space="preserve">, </w:t>
      </w:r>
      <w:r w:rsidR="00DA4110">
        <w:t>S</w:t>
      </w:r>
      <w:r>
        <w:t>ir laming Worthington-</w:t>
      </w:r>
      <w:r w:rsidR="0046121A">
        <w:t>Evans</w:t>
      </w:r>
      <w:r>
        <w:t xml:space="preserve"> and </w:t>
      </w:r>
      <w:r w:rsidR="00933933">
        <w:t>L</w:t>
      </w:r>
      <w:r>
        <w:t xml:space="preserve">ord </w:t>
      </w:r>
      <w:r w:rsidR="0046121A">
        <w:t>Birkenhead</w:t>
      </w:r>
      <w:r>
        <w:t xml:space="preserve">. This is important as knowing who these people are helps us to understand their motives behind involvement. For </w:t>
      </w:r>
      <w:r w:rsidR="00CB21BA">
        <w:t>instance,</w:t>
      </w:r>
      <w:r>
        <w:t xml:space="preserve"> I will now discuss a few examples. </w:t>
      </w:r>
      <w:r w:rsidR="00976719">
        <w:t xml:space="preserve">David </w:t>
      </w:r>
      <w:r w:rsidR="0046121A">
        <w:t>Lloyd</w:t>
      </w:r>
      <w:r w:rsidR="00976719">
        <w:t xml:space="preserve"> </w:t>
      </w:r>
      <w:r w:rsidR="0046121A">
        <w:t>George’s</w:t>
      </w:r>
      <w:r w:rsidR="00976719">
        <w:t xml:space="preserve"> involvement was significant and probably expected as he was prime minister of the time and therefore was needed in the decision of the terms of the treaty. </w:t>
      </w:r>
      <w:r w:rsidR="00DA4110">
        <w:t xml:space="preserve">He was one of the key figures and was there to ensure that Great Britain came out of this treaty in </w:t>
      </w:r>
      <w:commentRangeStart w:id="1"/>
      <w:r w:rsidR="00DA4110">
        <w:t>their favour</w:t>
      </w:r>
      <w:commentRangeEnd w:id="1"/>
      <w:r w:rsidR="00626481">
        <w:rPr>
          <w:rStyle w:val="CommentReference"/>
        </w:rPr>
        <w:commentReference w:id="1"/>
      </w:r>
      <w:r w:rsidR="00DA4110">
        <w:t xml:space="preserve">. He was a skilled negotiator and listened very carefully in each meeting with the Irish delegates and in fact with Eamon De Valera months before this particular conference in the first round of negotiations. He </w:t>
      </w:r>
      <w:commentRangeStart w:id="2"/>
      <w:r w:rsidR="00DA4110">
        <w:t>listen s</w:t>
      </w:r>
      <w:commentRangeEnd w:id="2"/>
      <w:r w:rsidR="00626481">
        <w:rPr>
          <w:rStyle w:val="CommentReference"/>
        </w:rPr>
        <w:commentReference w:id="2"/>
      </w:r>
      <w:r w:rsidR="00DA4110">
        <w:t xml:space="preserve">o careful to what they said, he managed to use their words against them and secure successful negotiations for </w:t>
      </w:r>
      <w:commentRangeStart w:id="3"/>
      <w:r w:rsidR="00DA4110">
        <w:t>great</w:t>
      </w:r>
      <w:commentRangeEnd w:id="3"/>
      <w:r w:rsidR="00626481">
        <w:rPr>
          <w:rStyle w:val="CommentReference"/>
        </w:rPr>
        <w:commentReference w:id="3"/>
      </w:r>
      <w:r w:rsidR="00DA4110">
        <w:t xml:space="preserve"> </w:t>
      </w:r>
      <w:commentRangeStart w:id="4"/>
      <w:r w:rsidR="00DA4110">
        <w:t>Britain whilst still being able to give the Irish delegation one particular point that they had mentioned as a definite</w:t>
      </w:r>
      <w:commentRangeEnd w:id="4"/>
      <w:r w:rsidR="00626481">
        <w:rPr>
          <w:rStyle w:val="CommentReference"/>
        </w:rPr>
        <w:commentReference w:id="4"/>
      </w:r>
      <w:r w:rsidR="00DA4110">
        <w:t xml:space="preserve">. </w:t>
      </w:r>
      <w:r w:rsidR="00816388">
        <w:t>Winston</w:t>
      </w:r>
      <w:r w:rsidR="00CD5EE9">
        <w:t xml:space="preserve"> Churchill was significant as his role involved being part of the </w:t>
      </w:r>
      <w:commentRangeStart w:id="5"/>
      <w:commentRangeStart w:id="6"/>
      <w:r w:rsidR="00CD5EE9">
        <w:t xml:space="preserve">negations </w:t>
      </w:r>
      <w:commentRangeEnd w:id="5"/>
      <w:r w:rsidR="00626481">
        <w:rPr>
          <w:rStyle w:val="CommentReference"/>
        </w:rPr>
        <w:commentReference w:id="5"/>
      </w:r>
      <w:r w:rsidR="00CD5EE9">
        <w:t>and helping draft that the actual Anglo-Irish treaty</w:t>
      </w:r>
      <w:commentRangeEnd w:id="6"/>
      <w:r w:rsidR="00626481">
        <w:rPr>
          <w:rStyle w:val="CommentReference"/>
        </w:rPr>
        <w:commentReference w:id="6"/>
      </w:r>
      <w:r w:rsidR="00CD5EE9">
        <w:t xml:space="preserve">. His motivations may have been slightly biased regarding the fact that during the </w:t>
      </w:r>
      <w:r w:rsidR="00816388">
        <w:t>Irish</w:t>
      </w:r>
      <w:r w:rsidR="00CD5EE9">
        <w:t xml:space="preserve"> </w:t>
      </w:r>
      <w:commentRangeStart w:id="7"/>
      <w:r w:rsidR="00CD5EE9">
        <w:t xml:space="preserve">war of independence </w:t>
      </w:r>
      <w:commentRangeEnd w:id="7"/>
      <w:r w:rsidR="00626481">
        <w:rPr>
          <w:rStyle w:val="CommentReference"/>
        </w:rPr>
        <w:commentReference w:id="7"/>
      </w:r>
      <w:r w:rsidR="00CD5EE9">
        <w:t xml:space="preserve">he was against the </w:t>
      </w:r>
      <w:r w:rsidR="00816388">
        <w:t>Irish</w:t>
      </w:r>
      <w:r w:rsidR="00CD5EE9">
        <w:t xml:space="preserve"> rebels and therefore defiantly was against the </w:t>
      </w:r>
      <w:r w:rsidR="00816388">
        <w:t>separation</w:t>
      </w:r>
      <w:r w:rsidR="00CD5EE9">
        <w:t xml:space="preserve"> of Ireland from England. </w:t>
      </w:r>
      <w:r w:rsidR="00816388">
        <w:t>However,</w:t>
      </w:r>
      <w:r w:rsidR="00CD5EE9">
        <w:t xml:space="preserve"> </w:t>
      </w:r>
      <w:commentRangeStart w:id="8"/>
      <w:r w:rsidR="00CD5EE9">
        <w:t xml:space="preserve">by helping with negotiations he showed his willingness </w:t>
      </w:r>
      <w:r w:rsidR="00816388">
        <w:t>to compromise a</w:t>
      </w:r>
      <w:commentRangeEnd w:id="8"/>
      <w:r w:rsidR="00626481">
        <w:rPr>
          <w:rStyle w:val="CommentReference"/>
        </w:rPr>
        <w:commentReference w:id="8"/>
      </w:r>
      <w:r w:rsidR="00816388">
        <w:t xml:space="preserve">nd a way to win the fight through less violence and instead words. Overall, the motives of the British delegation </w:t>
      </w:r>
      <w:commentRangeStart w:id="9"/>
      <w:r w:rsidR="00816388">
        <w:t>where</w:t>
      </w:r>
      <w:commentRangeEnd w:id="9"/>
      <w:r w:rsidR="00626481">
        <w:rPr>
          <w:rStyle w:val="CommentReference"/>
        </w:rPr>
        <w:commentReference w:id="9"/>
      </w:r>
      <w:r w:rsidR="00816388">
        <w:t xml:space="preserve"> to ensure that Great Britain came out of negotiations with the better deal whilst also hoping </w:t>
      </w:r>
      <w:commentRangeStart w:id="10"/>
      <w:r w:rsidR="00816388">
        <w:t>to give as minimal support to the newly formed Irish Free State to avoid further fighting</w:t>
      </w:r>
      <w:commentRangeEnd w:id="10"/>
      <w:r w:rsidR="00626481">
        <w:rPr>
          <w:rStyle w:val="CommentReference"/>
        </w:rPr>
        <w:commentReference w:id="10"/>
      </w:r>
      <w:r w:rsidR="00816388">
        <w:t>.</w:t>
      </w:r>
    </w:p>
    <w:p w14:paraId="235950EF" w14:textId="01E1ADDC" w:rsidR="00976719" w:rsidRPr="005625F3" w:rsidRDefault="00976719" w:rsidP="005625F3">
      <w:pPr>
        <w:spacing w:after="0" w:line="240" w:lineRule="auto"/>
        <w:rPr>
          <w:rFonts w:ascii="Times New Roman" w:eastAsia="Times New Roman" w:hAnsi="Times New Roman"/>
          <w:sz w:val="24"/>
          <w:szCs w:val="24"/>
          <w:lang w:eastAsia="en-GB"/>
        </w:rPr>
      </w:pPr>
      <w:r>
        <w:t>The second group involved</w:t>
      </w:r>
      <w:r w:rsidR="005625F3">
        <w:t xml:space="preserve"> in</w:t>
      </w:r>
      <w:r>
        <w:t xml:space="preserve"> the </w:t>
      </w:r>
      <w:r w:rsidR="00CB21BA">
        <w:t>Anglo-Irish</w:t>
      </w:r>
      <w:r>
        <w:t xml:space="preserve"> treaty was the representatives of those who called themselves the </w:t>
      </w:r>
      <w:r w:rsidR="005625F3">
        <w:t>Irish</w:t>
      </w:r>
      <w:r>
        <w:t xml:space="preserve"> </w:t>
      </w:r>
      <w:commentRangeStart w:id="11"/>
      <w:r>
        <w:t>republic</w:t>
      </w:r>
      <w:commentRangeEnd w:id="11"/>
      <w:r w:rsidR="00626481">
        <w:rPr>
          <w:rStyle w:val="CommentReference"/>
        </w:rPr>
        <w:commentReference w:id="11"/>
      </w:r>
      <w:r>
        <w:t xml:space="preserve">. What was significant was the </w:t>
      </w:r>
      <w:commentRangeStart w:id="12"/>
      <w:r>
        <w:t xml:space="preserve">lack </w:t>
      </w:r>
      <w:commentRangeEnd w:id="12"/>
      <w:r w:rsidR="00626481">
        <w:rPr>
          <w:rStyle w:val="CommentReference"/>
        </w:rPr>
        <w:commentReference w:id="12"/>
      </w:r>
      <w:r>
        <w:t xml:space="preserve">of certain names on this </w:t>
      </w:r>
      <w:r w:rsidR="00CB21BA">
        <w:t>agreement</w:t>
      </w:r>
      <w:r>
        <w:t xml:space="preserve"> particular </w:t>
      </w:r>
      <w:commentRangeStart w:id="13"/>
      <w:r w:rsidR="001473D7">
        <w:t>Eamon</w:t>
      </w:r>
      <w:r>
        <w:t xml:space="preserve"> de </w:t>
      </w:r>
      <w:r w:rsidR="001473D7">
        <w:t>Valera</w:t>
      </w:r>
      <w:r>
        <w:t xml:space="preserve"> who was a prominent political figure for </w:t>
      </w:r>
      <w:r w:rsidR="00CB21BA">
        <w:t xml:space="preserve">the </w:t>
      </w:r>
      <w:r w:rsidR="001473D7">
        <w:t>separation</w:t>
      </w:r>
      <w:r w:rsidR="00CB21BA">
        <w:t xml:space="preserve"> between Ireland </w:t>
      </w:r>
      <w:r w:rsidR="00CB21BA" w:rsidRPr="003D2560">
        <w:rPr>
          <w:rFonts w:cstheme="minorHAnsi"/>
        </w:rPr>
        <w:t xml:space="preserve">and </w:t>
      </w:r>
      <w:r w:rsidR="001473D7" w:rsidRPr="003D2560">
        <w:rPr>
          <w:rFonts w:cstheme="minorHAnsi"/>
        </w:rPr>
        <w:t>Great Britain</w:t>
      </w:r>
      <w:r w:rsidRPr="003D2560">
        <w:rPr>
          <w:rFonts w:cstheme="minorHAnsi"/>
        </w:rPr>
        <w:t xml:space="preserve"> and </w:t>
      </w:r>
      <w:commentRangeStart w:id="14"/>
      <w:r w:rsidRPr="003D2560">
        <w:rPr>
          <w:rFonts w:cstheme="minorHAnsi"/>
        </w:rPr>
        <w:t>was</w:t>
      </w:r>
      <w:commentRangeEnd w:id="14"/>
      <w:r w:rsidR="00626481">
        <w:rPr>
          <w:rStyle w:val="CommentReference"/>
        </w:rPr>
        <w:commentReference w:id="14"/>
      </w:r>
      <w:r w:rsidRPr="003D2560">
        <w:rPr>
          <w:rFonts w:cstheme="minorHAnsi"/>
        </w:rPr>
        <w:t xml:space="preserve"> notable absent from the proceedings. </w:t>
      </w:r>
      <w:commentRangeEnd w:id="13"/>
      <w:r w:rsidR="00626481">
        <w:rPr>
          <w:rStyle w:val="CommentReference"/>
        </w:rPr>
        <w:commentReference w:id="13"/>
      </w:r>
      <w:r w:rsidRPr="003D2560">
        <w:rPr>
          <w:rFonts w:cstheme="minorHAnsi"/>
        </w:rPr>
        <w:t xml:space="preserve">Instead the delegates were </w:t>
      </w:r>
      <w:r w:rsidR="001473D7" w:rsidRPr="003D2560">
        <w:rPr>
          <w:rFonts w:cstheme="minorHAnsi"/>
        </w:rPr>
        <w:t>Michael</w:t>
      </w:r>
      <w:r w:rsidRPr="003D2560">
        <w:rPr>
          <w:rFonts w:cstheme="minorHAnsi"/>
        </w:rPr>
        <w:t xml:space="preserve"> </w:t>
      </w:r>
      <w:r w:rsidR="001473D7" w:rsidRPr="003D2560">
        <w:rPr>
          <w:rFonts w:cstheme="minorHAnsi"/>
        </w:rPr>
        <w:t>Collins</w:t>
      </w:r>
      <w:r w:rsidR="005625F3" w:rsidRPr="003D2560">
        <w:rPr>
          <w:rFonts w:cstheme="minorHAnsi"/>
        </w:rPr>
        <w:t xml:space="preserve"> (</w:t>
      </w:r>
      <w:r w:rsidR="001473D7" w:rsidRPr="003D2560">
        <w:rPr>
          <w:rFonts w:eastAsia="Times New Roman" w:cstheme="minorHAnsi"/>
          <w:lang w:eastAsia="en-GB"/>
        </w:rPr>
        <w:t>M</w:t>
      </w:r>
      <w:r w:rsidR="005625F3" w:rsidRPr="003D2560">
        <w:rPr>
          <w:rFonts w:eastAsia="Times New Roman" w:cstheme="minorHAnsi"/>
          <w:lang w:eastAsia="en-GB"/>
        </w:rPr>
        <w:t xml:space="preserve">icheal ó </w:t>
      </w:r>
      <w:r w:rsidR="001473D7" w:rsidRPr="003D2560">
        <w:rPr>
          <w:rFonts w:eastAsia="Times New Roman" w:cstheme="minorHAnsi"/>
          <w:lang w:eastAsia="en-GB"/>
        </w:rPr>
        <w:t>C</w:t>
      </w:r>
      <w:r w:rsidR="005625F3" w:rsidRPr="003D2560">
        <w:rPr>
          <w:rFonts w:eastAsia="Times New Roman" w:cstheme="minorHAnsi"/>
          <w:lang w:eastAsia="en-GB"/>
        </w:rPr>
        <w:t>oiléain</w:t>
      </w:r>
      <w:r w:rsidR="005625F3" w:rsidRPr="003D2560">
        <w:rPr>
          <w:rFonts w:cstheme="minorHAnsi"/>
        </w:rPr>
        <w:t>)</w:t>
      </w:r>
      <w:r w:rsidRPr="003D2560">
        <w:rPr>
          <w:rFonts w:cstheme="minorHAnsi"/>
        </w:rPr>
        <w:t xml:space="preserve">, </w:t>
      </w:r>
      <w:r w:rsidR="001473D7" w:rsidRPr="003D2560">
        <w:rPr>
          <w:rFonts w:cstheme="minorHAnsi"/>
        </w:rPr>
        <w:t>Arthur</w:t>
      </w:r>
      <w:r w:rsidRPr="003D2560">
        <w:rPr>
          <w:rFonts w:cstheme="minorHAnsi"/>
        </w:rPr>
        <w:t xml:space="preserve"> </w:t>
      </w:r>
      <w:commentRangeStart w:id="15"/>
      <w:r w:rsidRPr="003D2560">
        <w:rPr>
          <w:rFonts w:cstheme="minorHAnsi"/>
        </w:rPr>
        <w:t>griffin</w:t>
      </w:r>
      <w:commentRangeEnd w:id="15"/>
      <w:r w:rsidR="00626481">
        <w:rPr>
          <w:rStyle w:val="CommentReference"/>
        </w:rPr>
        <w:commentReference w:id="15"/>
      </w:r>
      <w:r w:rsidR="005625F3" w:rsidRPr="003D2560">
        <w:rPr>
          <w:rFonts w:cstheme="minorHAnsi"/>
        </w:rPr>
        <w:t xml:space="preserve"> (</w:t>
      </w:r>
      <w:r w:rsidR="005625F3" w:rsidRPr="003D2560">
        <w:rPr>
          <w:rFonts w:eastAsia="Times New Roman" w:cstheme="minorHAnsi"/>
          <w:lang w:eastAsia="en-GB"/>
        </w:rPr>
        <w:t xml:space="preserve">art ó </w:t>
      </w:r>
      <w:r w:rsidR="001473D7" w:rsidRPr="003D2560">
        <w:rPr>
          <w:rFonts w:eastAsia="Times New Roman" w:cstheme="minorHAnsi"/>
          <w:lang w:eastAsia="en-GB"/>
        </w:rPr>
        <w:t>G</w:t>
      </w:r>
      <w:r w:rsidR="005625F3" w:rsidRPr="003D2560">
        <w:rPr>
          <w:rFonts w:eastAsia="Times New Roman" w:cstheme="minorHAnsi"/>
          <w:lang w:eastAsia="en-GB"/>
        </w:rPr>
        <w:t>ríobhtha</w:t>
      </w:r>
      <w:r w:rsidR="005625F3" w:rsidRPr="003D2560">
        <w:rPr>
          <w:rFonts w:cstheme="minorHAnsi"/>
        </w:rPr>
        <w:t>)</w:t>
      </w:r>
      <w:r w:rsidRPr="003D2560">
        <w:rPr>
          <w:rFonts w:cstheme="minorHAnsi"/>
        </w:rPr>
        <w:t xml:space="preserve">, </w:t>
      </w:r>
      <w:r w:rsidR="005625F3" w:rsidRPr="003D2560">
        <w:rPr>
          <w:rFonts w:cstheme="minorHAnsi"/>
        </w:rPr>
        <w:t>Robert Barton (</w:t>
      </w:r>
      <w:r w:rsidR="001473D7" w:rsidRPr="003D2560">
        <w:rPr>
          <w:rFonts w:eastAsia="Times New Roman" w:cstheme="minorHAnsi"/>
          <w:lang w:eastAsia="en-GB"/>
        </w:rPr>
        <w:t>R</w:t>
      </w:r>
      <w:r w:rsidR="005625F3" w:rsidRPr="003D2560">
        <w:rPr>
          <w:rFonts w:eastAsia="Times New Roman" w:cstheme="minorHAnsi"/>
          <w:lang w:eastAsia="en-GB"/>
        </w:rPr>
        <w:t xml:space="preserve">iobárd </w:t>
      </w:r>
      <w:r w:rsidR="001473D7" w:rsidRPr="003D2560">
        <w:rPr>
          <w:rFonts w:eastAsia="Times New Roman" w:cstheme="minorHAnsi"/>
          <w:lang w:eastAsia="en-GB"/>
        </w:rPr>
        <w:t>B</w:t>
      </w:r>
      <w:r w:rsidR="005625F3" w:rsidRPr="003D2560">
        <w:rPr>
          <w:rFonts w:eastAsia="Times New Roman" w:cstheme="minorHAnsi"/>
          <w:lang w:eastAsia="en-GB"/>
        </w:rPr>
        <w:t>artún.</w:t>
      </w:r>
      <w:r w:rsidR="005625F3" w:rsidRPr="003D2560">
        <w:rPr>
          <w:rFonts w:cstheme="minorHAnsi"/>
        </w:rPr>
        <w:t xml:space="preserve">), </w:t>
      </w:r>
      <w:r w:rsidR="001473D7" w:rsidRPr="003D2560">
        <w:rPr>
          <w:rFonts w:cstheme="minorHAnsi"/>
        </w:rPr>
        <w:t>E</w:t>
      </w:r>
      <w:r w:rsidR="005625F3" w:rsidRPr="003D2560">
        <w:rPr>
          <w:rFonts w:cstheme="minorHAnsi"/>
        </w:rPr>
        <w:t xml:space="preserve">amonn </w:t>
      </w:r>
      <w:r w:rsidR="001473D7" w:rsidRPr="003D2560">
        <w:rPr>
          <w:rFonts w:cstheme="minorHAnsi"/>
        </w:rPr>
        <w:t>D</w:t>
      </w:r>
      <w:r w:rsidR="005625F3" w:rsidRPr="003D2560">
        <w:rPr>
          <w:rFonts w:cstheme="minorHAnsi"/>
        </w:rPr>
        <w:t>uggan (</w:t>
      </w:r>
      <w:r w:rsidR="001473D7" w:rsidRPr="003D2560">
        <w:rPr>
          <w:rFonts w:eastAsia="Times New Roman" w:cstheme="minorHAnsi"/>
          <w:lang w:eastAsia="en-GB"/>
        </w:rPr>
        <w:t>E</w:t>
      </w:r>
      <w:r w:rsidR="005625F3" w:rsidRPr="003D2560">
        <w:rPr>
          <w:rFonts w:eastAsia="Times New Roman" w:cstheme="minorHAnsi"/>
          <w:lang w:eastAsia="en-GB"/>
        </w:rPr>
        <w:t xml:space="preserve">udhmonn s. Ó </w:t>
      </w:r>
      <w:r w:rsidR="001473D7" w:rsidRPr="003D2560">
        <w:rPr>
          <w:rFonts w:eastAsia="Times New Roman" w:cstheme="minorHAnsi"/>
          <w:lang w:eastAsia="en-GB"/>
        </w:rPr>
        <w:t>D</w:t>
      </w:r>
      <w:r w:rsidR="005625F3" w:rsidRPr="003D2560">
        <w:rPr>
          <w:rFonts w:eastAsia="Times New Roman" w:cstheme="minorHAnsi"/>
          <w:lang w:eastAsia="en-GB"/>
        </w:rPr>
        <w:t>úgáin.</w:t>
      </w:r>
      <w:r w:rsidR="005625F3" w:rsidRPr="003D2560">
        <w:rPr>
          <w:rFonts w:cstheme="minorHAnsi"/>
        </w:rPr>
        <w:t>) and George Gavan Duffy (</w:t>
      </w:r>
      <w:r w:rsidR="001473D7" w:rsidRPr="003D2560">
        <w:rPr>
          <w:rFonts w:eastAsia="Times New Roman" w:cstheme="minorHAnsi"/>
          <w:lang w:eastAsia="en-GB"/>
        </w:rPr>
        <w:t>S</w:t>
      </w:r>
      <w:r w:rsidR="005625F3" w:rsidRPr="003D2560">
        <w:rPr>
          <w:rFonts w:eastAsia="Times New Roman" w:cstheme="minorHAnsi"/>
          <w:lang w:eastAsia="en-GB"/>
        </w:rPr>
        <w:t xml:space="preserve">eórsa </w:t>
      </w:r>
      <w:r w:rsidR="001473D7" w:rsidRPr="003D2560">
        <w:rPr>
          <w:rFonts w:eastAsia="Times New Roman" w:cstheme="minorHAnsi"/>
          <w:lang w:eastAsia="en-GB"/>
        </w:rPr>
        <w:t>G</w:t>
      </w:r>
      <w:r w:rsidR="005625F3" w:rsidRPr="003D2560">
        <w:rPr>
          <w:rFonts w:eastAsia="Times New Roman" w:cstheme="minorHAnsi"/>
          <w:lang w:eastAsia="en-GB"/>
        </w:rPr>
        <w:t>habháin uí</w:t>
      </w:r>
      <w:r w:rsidR="003D2560">
        <w:rPr>
          <w:rFonts w:eastAsia="Times New Roman" w:cstheme="minorHAnsi"/>
          <w:lang w:eastAsia="en-GB"/>
        </w:rPr>
        <w:t xml:space="preserve"> </w:t>
      </w:r>
      <w:r w:rsidR="001473D7" w:rsidRPr="003D2560">
        <w:rPr>
          <w:rFonts w:eastAsia="Times New Roman" w:cstheme="minorHAnsi"/>
          <w:lang w:eastAsia="en-GB"/>
        </w:rPr>
        <w:t>D</w:t>
      </w:r>
      <w:r w:rsidR="005625F3" w:rsidRPr="003D2560">
        <w:rPr>
          <w:rFonts w:eastAsia="Times New Roman" w:cstheme="minorHAnsi"/>
          <w:lang w:eastAsia="en-GB"/>
        </w:rPr>
        <w:t>hubhthaigh.</w:t>
      </w:r>
      <w:r w:rsidR="005625F3" w:rsidRPr="003D2560">
        <w:rPr>
          <w:rFonts w:cstheme="minorHAnsi"/>
        </w:rPr>
        <w:t xml:space="preserve">). </w:t>
      </w:r>
      <w:r w:rsidR="001473D7" w:rsidRPr="003D2560">
        <w:rPr>
          <w:rFonts w:cstheme="minorHAnsi"/>
        </w:rPr>
        <w:t>T</w:t>
      </w:r>
      <w:r w:rsidR="0046121A" w:rsidRPr="003D2560">
        <w:rPr>
          <w:rFonts w:cstheme="minorHAnsi"/>
        </w:rPr>
        <w:t xml:space="preserve">he most </w:t>
      </w:r>
      <w:r w:rsidR="001473D7" w:rsidRPr="003D2560">
        <w:rPr>
          <w:rFonts w:cstheme="minorHAnsi"/>
        </w:rPr>
        <w:t>notable</w:t>
      </w:r>
      <w:r w:rsidR="0046121A" w:rsidRPr="003D2560">
        <w:rPr>
          <w:rFonts w:cstheme="minorHAnsi"/>
        </w:rPr>
        <w:t xml:space="preserve"> members of this delegation </w:t>
      </w:r>
      <w:r w:rsidR="001473D7" w:rsidRPr="003D2560">
        <w:rPr>
          <w:rFonts w:cstheme="minorHAnsi"/>
        </w:rPr>
        <w:t>were</w:t>
      </w:r>
      <w:r w:rsidR="0046121A" w:rsidRPr="003D2560">
        <w:rPr>
          <w:rFonts w:cstheme="minorHAnsi"/>
        </w:rPr>
        <w:t xml:space="preserve"> Michael </w:t>
      </w:r>
      <w:r w:rsidR="001473D7" w:rsidRPr="003D2560">
        <w:rPr>
          <w:rFonts w:cstheme="minorHAnsi"/>
        </w:rPr>
        <w:t>Collins</w:t>
      </w:r>
      <w:r w:rsidR="0046121A" w:rsidRPr="003D2560">
        <w:rPr>
          <w:rFonts w:cstheme="minorHAnsi"/>
        </w:rPr>
        <w:t xml:space="preserve"> and Arthur </w:t>
      </w:r>
      <w:r w:rsidR="0046121A">
        <w:t>griffin</w:t>
      </w:r>
      <w:r w:rsidR="001473D7">
        <w:t xml:space="preserve"> as they clearly became the scapegoats of the Anglo-Irish agreement. Although they strongly believed in their cause they were probably </w:t>
      </w:r>
      <w:commentRangeStart w:id="16"/>
      <w:r w:rsidR="001473D7">
        <w:t xml:space="preserve">clearly aware that the British delegation </w:t>
      </w:r>
      <w:r w:rsidR="003D2560">
        <w:t>were not</w:t>
      </w:r>
      <w:r w:rsidR="001473D7">
        <w:t xml:space="preserve"> going to give up easy.</w:t>
      </w:r>
      <w:commentRangeEnd w:id="16"/>
      <w:r w:rsidR="00626481">
        <w:rPr>
          <w:rStyle w:val="CommentReference"/>
        </w:rPr>
        <w:commentReference w:id="16"/>
      </w:r>
      <w:r w:rsidR="001473D7">
        <w:t xml:space="preserve"> </w:t>
      </w:r>
      <w:r w:rsidR="003D2560">
        <w:t>Therefore,</w:t>
      </w:r>
      <w:r w:rsidR="001473D7">
        <w:t xml:space="preserve"> they probably went to London knowing that they were probably going to have to compromise </w:t>
      </w:r>
      <w:commentRangeStart w:id="17"/>
      <w:r w:rsidR="001473D7">
        <w:t xml:space="preserve">and therefore as result knew not everyone would be happy with the result of the </w:t>
      </w:r>
      <w:r w:rsidR="003D2560">
        <w:t>Anglo-Irish</w:t>
      </w:r>
      <w:r w:rsidR="001473D7">
        <w:t xml:space="preserve"> agreement</w:t>
      </w:r>
      <w:commentRangeEnd w:id="17"/>
      <w:r w:rsidR="00626481">
        <w:rPr>
          <w:rStyle w:val="CommentReference"/>
        </w:rPr>
        <w:commentReference w:id="17"/>
      </w:r>
      <w:r w:rsidR="001473D7">
        <w:t xml:space="preserve">. </w:t>
      </w:r>
      <w:commentRangeStart w:id="18"/>
      <w:r w:rsidR="001473D7">
        <w:t xml:space="preserve">To me this is </w:t>
      </w:r>
      <w:r w:rsidR="003D2560">
        <w:t>clearly</w:t>
      </w:r>
      <w:r w:rsidR="001473D7">
        <w:t xml:space="preserve"> why Valera </w:t>
      </w:r>
      <w:r w:rsidR="003D2560">
        <w:t>did not</w:t>
      </w:r>
      <w:r w:rsidR="001473D7">
        <w:t xml:space="preserve"> go himself</w:t>
      </w:r>
      <w:commentRangeEnd w:id="18"/>
      <w:r w:rsidR="00626481">
        <w:rPr>
          <w:rStyle w:val="CommentReference"/>
        </w:rPr>
        <w:commentReference w:id="18"/>
      </w:r>
      <w:r w:rsidR="001473D7">
        <w:t xml:space="preserve">. Although the </w:t>
      </w:r>
      <w:r w:rsidR="003D2560">
        <w:t>Irish</w:t>
      </w:r>
      <w:r w:rsidR="001473D7">
        <w:t xml:space="preserve"> delegation ended up signing the treaty without notifying those other leaders back in Ireland and </w:t>
      </w:r>
      <w:r w:rsidR="003D2560">
        <w:t>that is</w:t>
      </w:r>
      <w:r w:rsidR="001473D7">
        <w:t xml:space="preserve"> why we see that the Anglo-Irish treaty </w:t>
      </w:r>
      <w:commentRangeStart w:id="19"/>
      <w:r w:rsidR="003D2560">
        <w:t>was not</w:t>
      </w:r>
      <w:r w:rsidR="001473D7">
        <w:t xml:space="preserve"> that popular back in Ireland</w:t>
      </w:r>
      <w:commentRangeEnd w:id="19"/>
      <w:r w:rsidR="00626481">
        <w:rPr>
          <w:rStyle w:val="CommentReference"/>
        </w:rPr>
        <w:commentReference w:id="19"/>
      </w:r>
      <w:r w:rsidR="001473D7">
        <w:t xml:space="preserve">. This </w:t>
      </w:r>
      <w:r w:rsidR="003D2560">
        <w:t>led</w:t>
      </w:r>
      <w:r w:rsidR="001473D7">
        <w:t xml:space="preserve"> to the </w:t>
      </w:r>
      <w:r w:rsidR="003D2560">
        <w:lastRenderedPageBreak/>
        <w:t>separation</w:t>
      </w:r>
      <w:r w:rsidR="001473D7">
        <w:t xml:space="preserve"> of the </w:t>
      </w:r>
      <w:commentRangeStart w:id="20"/>
      <w:r w:rsidR="001473D7">
        <w:t>party</w:t>
      </w:r>
      <w:commentRangeEnd w:id="20"/>
      <w:r w:rsidR="00626481">
        <w:rPr>
          <w:rStyle w:val="CommentReference"/>
        </w:rPr>
        <w:commentReference w:id="20"/>
      </w:r>
      <w:r w:rsidR="001473D7">
        <w:t xml:space="preserve"> into pro-treaty and anti-treaty and therefore it is difficult to say whether the </w:t>
      </w:r>
      <w:r w:rsidR="003D2560">
        <w:t>Irish</w:t>
      </w:r>
      <w:r w:rsidR="001473D7">
        <w:t xml:space="preserve"> delegation was successful. In my opinion I believe that they did the best that they could with what they were given. It </w:t>
      </w:r>
      <w:r w:rsidR="003D2560">
        <w:t>was not</w:t>
      </w:r>
      <w:r w:rsidR="001473D7">
        <w:t xml:space="preserve"> a complete failure </w:t>
      </w:r>
      <w:r w:rsidR="003D2560">
        <w:t xml:space="preserve">as most of the points within the agreement did help the Irish </w:t>
      </w:r>
      <w:r w:rsidR="00140720">
        <w:t>F</w:t>
      </w:r>
      <w:r w:rsidR="003D2560">
        <w:t xml:space="preserve">ree </w:t>
      </w:r>
      <w:r w:rsidR="00140720">
        <w:t>S</w:t>
      </w:r>
      <w:r w:rsidR="003D2560">
        <w:t>tate although most of it was clearly tipped in favour of Great Britain.</w:t>
      </w:r>
    </w:p>
    <w:p w14:paraId="6F9318A0" w14:textId="7924B83E" w:rsidR="00090536" w:rsidRDefault="00090536"/>
    <w:p w14:paraId="472E0794" w14:textId="16A87F8E" w:rsidR="006D6B26" w:rsidRDefault="00090536">
      <w:r>
        <w:t>This primary source document was written on December 6</w:t>
      </w:r>
      <w:r w:rsidRPr="00090536">
        <w:rPr>
          <w:vertAlign w:val="superscript"/>
        </w:rPr>
        <w:t>th</w:t>
      </w:r>
      <w:r>
        <w:t xml:space="preserve">, 1921. This was significant as the writing up of this document was an attempt to end decades of fighting. </w:t>
      </w:r>
      <w:r w:rsidR="0071574B">
        <w:t>The source was written and agreed following the truce in 19</w:t>
      </w:r>
      <w:r w:rsidR="003D2560">
        <w:t>20. The significance of this meant that the document was used to attempt to find a peaceful resolution to end the conflict. Therefore, the way this document would have been written would have been completely different if they had not called the truce. The document would have been less confrontational but rather cautious</w:t>
      </w:r>
      <w:commentRangeStart w:id="21"/>
      <w:r w:rsidR="003D2560">
        <w:t>. I also believe that the language of this document would have been that the terms are clearly stated but the way they are written allows flexibility in the words by making the agreement not as clear as it seems</w:t>
      </w:r>
      <w:commentRangeEnd w:id="21"/>
      <w:r w:rsidR="00626481">
        <w:rPr>
          <w:rStyle w:val="CommentReference"/>
        </w:rPr>
        <w:commentReference w:id="21"/>
      </w:r>
      <w:r w:rsidR="003D2560">
        <w:t xml:space="preserve">. This is shown in the way that the document Is slightly biased to the British delegation. </w:t>
      </w:r>
      <w:r w:rsidR="0071574B">
        <w:t xml:space="preserve">It was also written during a conference with both sides present. This is significant as it is not just one side writing the document itself but instead required a compromise on both parts. </w:t>
      </w:r>
      <w:r w:rsidR="00284C78">
        <w:t xml:space="preserve">It is also important as there </w:t>
      </w:r>
      <w:commentRangeStart w:id="22"/>
      <w:r w:rsidR="00284C78">
        <w:t>where</w:t>
      </w:r>
      <w:commentRangeEnd w:id="22"/>
      <w:r w:rsidR="00C77A61">
        <w:rPr>
          <w:rStyle w:val="CommentReference"/>
        </w:rPr>
        <w:commentReference w:id="22"/>
      </w:r>
      <w:r w:rsidR="00284C78">
        <w:t xml:space="preserve"> two points of view that needed to mesh into one treaty and therefore there is probably a mix of two languages that could hinder the document making it less fluid. </w:t>
      </w:r>
      <w:r w:rsidR="008C5559">
        <w:t>Overall,</w:t>
      </w:r>
      <w:r w:rsidR="007B1338">
        <w:t xml:space="preserve"> regarding when this document was written, there probably </w:t>
      </w:r>
      <w:r w:rsidR="00B635E3">
        <w:t>would not</w:t>
      </w:r>
      <w:r w:rsidR="007B1338">
        <w:t xml:space="preserve"> be much difference if it </w:t>
      </w:r>
      <w:r w:rsidR="00933933">
        <w:t>were</w:t>
      </w:r>
      <w:r w:rsidR="007B1338">
        <w:t xml:space="preserve"> written before or after December 6</w:t>
      </w:r>
      <w:r w:rsidR="007B1338" w:rsidRPr="007B1338">
        <w:rPr>
          <w:vertAlign w:val="superscript"/>
        </w:rPr>
        <w:t>th</w:t>
      </w:r>
      <w:r w:rsidR="008C5559">
        <w:t>, 1921</w:t>
      </w:r>
      <w:r w:rsidR="007B1338">
        <w:t xml:space="preserve">, as in my opinion </w:t>
      </w:r>
      <w:commentRangeStart w:id="23"/>
      <w:r w:rsidR="007B1338">
        <w:t xml:space="preserve">I believe it was more who rather than when. </w:t>
      </w:r>
      <w:commentRangeEnd w:id="23"/>
      <w:r w:rsidR="00C77A61">
        <w:rPr>
          <w:rStyle w:val="CommentReference"/>
        </w:rPr>
        <w:commentReference w:id="23"/>
      </w:r>
    </w:p>
    <w:p w14:paraId="4D54F10B" w14:textId="29FBFB4E" w:rsidR="00A05471" w:rsidRDefault="00DD4EC0">
      <w:r>
        <w:t>This document was written in London. It then was received in Ireland</w:t>
      </w:r>
      <w:r w:rsidR="007926D0">
        <w:t xml:space="preserve"> after it was signed</w:t>
      </w:r>
      <w:r>
        <w:t xml:space="preserve">. </w:t>
      </w:r>
      <w:r w:rsidR="007926D0">
        <w:t xml:space="preserve">Therefore, it was very likely that </w:t>
      </w:r>
      <w:r>
        <w:t>London w</w:t>
      </w:r>
      <w:r w:rsidR="007926D0">
        <w:t xml:space="preserve">ould be </w:t>
      </w:r>
      <w:r>
        <w:t>the first to know</w:t>
      </w:r>
      <w:r w:rsidR="007926D0">
        <w:t>, more importantly the politicians in London. Officially there was a</w:t>
      </w:r>
      <w:r w:rsidR="006D6B26">
        <w:t>n</w:t>
      </w:r>
      <w:r w:rsidR="007926D0">
        <w:t xml:space="preserve"> announcement in the newspapers from Arthur griffin, hastily written after the </w:t>
      </w:r>
      <w:r w:rsidR="007926D0" w:rsidRPr="006D6B26">
        <w:rPr>
          <w:rFonts w:cstheme="minorHAnsi"/>
        </w:rPr>
        <w:t xml:space="preserve">signing of the agreement in the early hours. This note stated, </w:t>
      </w:r>
      <w:r w:rsidR="007926D0" w:rsidRPr="006D6B26">
        <w:rPr>
          <w:rFonts w:cstheme="minorHAnsi"/>
          <w:shd w:val="clear" w:color="auto" w:fill="FEFEFE"/>
        </w:rPr>
        <w:t>“I have signed a Treaty of peace between Ireland and Great Britain. I believe that treaty will lay foundations of peace and friendship between the two Nations. What I have signed I shall stand by in the belief that the end of the conflict of centuries is at hand”.</w:t>
      </w:r>
      <w:r w:rsidR="007926D0" w:rsidRPr="006D6B26">
        <w:rPr>
          <w:rFonts w:cstheme="minorHAnsi"/>
        </w:rPr>
        <w:t xml:space="preserve">  This is significant</w:t>
      </w:r>
      <w:r w:rsidR="007926D0" w:rsidRPr="006D6B26">
        <w:t xml:space="preserve"> as it would be the first official statement of the agreement being signed before the </w:t>
      </w:r>
      <w:r w:rsidR="007926D0">
        <w:t xml:space="preserve">official Anglo-Irish treaty being signed. </w:t>
      </w:r>
      <w:r w:rsidR="006D6B26">
        <w:t xml:space="preserve">The wording of the note implies that meetings went well, and the Irish </w:t>
      </w:r>
      <w:commentRangeStart w:id="24"/>
      <w:r w:rsidR="006D6B26">
        <w:t xml:space="preserve">free state </w:t>
      </w:r>
      <w:commentRangeEnd w:id="24"/>
      <w:r w:rsidR="00C77A61">
        <w:rPr>
          <w:rStyle w:val="CommentReference"/>
        </w:rPr>
        <w:commentReference w:id="24"/>
      </w:r>
      <w:r w:rsidR="006D6B26">
        <w:t>had come away with a good deal. Furthermore, regarding where it did appear, I wanted to discuss</w:t>
      </w:r>
      <w:r>
        <w:t xml:space="preserve"> </w:t>
      </w:r>
      <w:r w:rsidR="006D6B26">
        <w:t>t</w:t>
      </w:r>
      <w:r>
        <w:t xml:space="preserve">he significance of London </w:t>
      </w:r>
      <w:r w:rsidR="006D6B26">
        <w:t xml:space="preserve">being the location of where it was written and those who first read the finished agreement. London is significant as it did give the British delegation an advantage. </w:t>
      </w:r>
      <w:commentRangeStart w:id="25"/>
      <w:r w:rsidR="006D6B26">
        <w:t xml:space="preserve">It allowed them to have more people at their disposal and it also meant that the Irish delegation were quite isolated as they would of expected that anything they said or discussed within those in the delegation or those back in Ireland would have been heard by those working for the British delegation. </w:t>
      </w:r>
      <w:r w:rsidR="008C5559">
        <w:t>Therefore,</w:t>
      </w:r>
      <w:r w:rsidR="006D6B26">
        <w:t xml:space="preserve"> when news of the Anglo-Irish treaty reached Ireland they would probably be shocked as they did not expect </w:t>
      </w:r>
      <w:r w:rsidR="007E148E">
        <w:t>the treaty to be signed when it did and they did not expect certain terms that were agreed on</w:t>
      </w:r>
      <w:commentRangeEnd w:id="25"/>
      <w:r w:rsidR="00C77A61">
        <w:rPr>
          <w:rStyle w:val="CommentReference"/>
        </w:rPr>
        <w:commentReference w:id="25"/>
      </w:r>
      <w:r w:rsidR="007E148E">
        <w:t xml:space="preserve">. </w:t>
      </w:r>
    </w:p>
    <w:p w14:paraId="6C124EB5" w14:textId="59635BEB" w:rsidR="001E2A08" w:rsidRDefault="00A05471">
      <w:r>
        <w:t>This section will be the main analysist of my chosen primary source document, the Anglo-Irish treaty articles of agreement. There are many points agreed to in this document and I have only chosen to analyse a few. This include</w:t>
      </w:r>
      <w:r w:rsidR="00C77A61">
        <w:t>s</w:t>
      </w:r>
      <w:r>
        <w:t xml:space="preserve"> the very first point which sets up the whole agreement, the discussion regarding ports and the discussion regarding compensation</w:t>
      </w:r>
      <w:r w:rsidR="001E006B">
        <w:t xml:space="preserve"> and finally arguable the most controversial point, </w:t>
      </w:r>
      <w:commentRangeStart w:id="26"/>
      <w:r w:rsidR="001E006B">
        <w:t xml:space="preserve">the oath of allegiance to the crown of </w:t>
      </w:r>
      <w:r w:rsidR="00CB21BA">
        <w:t>Great Britain</w:t>
      </w:r>
      <w:r w:rsidR="001E006B">
        <w:t xml:space="preserve">. </w:t>
      </w:r>
      <w:commentRangeEnd w:id="26"/>
      <w:r w:rsidR="00C77A61">
        <w:rPr>
          <w:rStyle w:val="CommentReference"/>
        </w:rPr>
        <w:commentReference w:id="26"/>
      </w:r>
    </w:p>
    <w:p w14:paraId="16F0B053" w14:textId="2FE5D553" w:rsidR="001E2A08" w:rsidRPr="00EC7942" w:rsidRDefault="001E2A08" w:rsidP="001E2A08">
      <w:pPr>
        <w:shd w:val="clear" w:color="auto" w:fill="FFFFFF"/>
        <w:spacing w:before="100" w:after="100" w:line="240" w:lineRule="auto"/>
        <w:rPr>
          <w:rFonts w:eastAsia="Times New Roman" w:cstheme="minorHAnsi"/>
          <w:color w:val="000000"/>
          <w:lang w:eastAsia="en-GB"/>
        </w:rPr>
      </w:pPr>
      <w:r w:rsidRPr="00EC7942">
        <w:rPr>
          <w:rFonts w:cstheme="minorHAnsi"/>
        </w:rPr>
        <w:t>The main points of the Anglo-Irish agreement include Ireland having the same const</w:t>
      </w:r>
      <w:r>
        <w:rPr>
          <w:rFonts w:cstheme="minorHAnsi"/>
        </w:rPr>
        <w:t>i</w:t>
      </w:r>
      <w:r w:rsidRPr="00EC7942">
        <w:rPr>
          <w:rFonts w:cstheme="minorHAnsi"/>
        </w:rPr>
        <w:t>tution</w:t>
      </w:r>
      <w:r>
        <w:rPr>
          <w:rFonts w:cstheme="minorHAnsi"/>
        </w:rPr>
        <w:t xml:space="preserve">al </w:t>
      </w:r>
      <w:r w:rsidRPr="00EC7942">
        <w:rPr>
          <w:rFonts w:cstheme="minorHAnsi"/>
        </w:rPr>
        <w:t xml:space="preserve">status as such dominions as Canada, Australia, New Zealand, and </w:t>
      </w:r>
      <w:r>
        <w:rPr>
          <w:rFonts w:cstheme="minorHAnsi"/>
        </w:rPr>
        <w:t>S</w:t>
      </w:r>
      <w:r w:rsidRPr="00EC7942">
        <w:rPr>
          <w:rFonts w:cstheme="minorHAnsi"/>
        </w:rPr>
        <w:t xml:space="preserve">outh Africa. This would mean still being part of the British </w:t>
      </w:r>
      <w:commentRangeStart w:id="27"/>
      <w:r w:rsidRPr="00EC7942">
        <w:rPr>
          <w:rFonts w:cstheme="minorHAnsi"/>
        </w:rPr>
        <w:t>empire</w:t>
      </w:r>
      <w:commentRangeEnd w:id="27"/>
      <w:r w:rsidR="00C77A61">
        <w:rPr>
          <w:rStyle w:val="CommentReference"/>
        </w:rPr>
        <w:commentReference w:id="27"/>
      </w:r>
      <w:r w:rsidRPr="00EC7942">
        <w:rPr>
          <w:rFonts w:cstheme="minorHAnsi"/>
        </w:rPr>
        <w:t xml:space="preserve"> but Ireland itself would now be self-governing. The very first point of this agreement sets out clearly that its constitutional status includes having “ </w:t>
      </w:r>
      <w:r w:rsidRPr="00EC7942">
        <w:rPr>
          <w:rFonts w:eastAsia="Times New Roman" w:cstheme="minorHAnsi"/>
          <w:color w:val="000000"/>
          <w:lang w:eastAsia="en-GB"/>
        </w:rPr>
        <w:t xml:space="preserve">a Parliament having </w:t>
      </w:r>
      <w:r w:rsidRPr="00EC7942">
        <w:rPr>
          <w:rFonts w:eastAsia="Times New Roman" w:cstheme="minorHAnsi"/>
          <w:color w:val="000000"/>
          <w:lang w:eastAsia="en-GB"/>
        </w:rPr>
        <w:lastRenderedPageBreak/>
        <w:t xml:space="preserve">powers to make laws for the peace, order and good government of Ireland and an Executive responsible to that Parliament, and shall be styled and known as the Irish Free State.”. </w:t>
      </w:r>
      <w:r w:rsidR="00C77A61">
        <w:rPr>
          <w:rFonts w:eastAsia="Times New Roman" w:cstheme="minorHAnsi"/>
          <w:color w:val="000000"/>
          <w:lang w:eastAsia="en-GB"/>
        </w:rPr>
        <w:t>T</w:t>
      </w:r>
      <w:r w:rsidRPr="00EC7942">
        <w:rPr>
          <w:rFonts w:eastAsia="Times New Roman" w:cstheme="minorHAnsi"/>
          <w:color w:val="000000"/>
          <w:lang w:eastAsia="en-GB"/>
        </w:rPr>
        <w:t xml:space="preserve">he very first points makes you believe that the British delegation completely agrees with the separation and it is only when you continue reading you understand the Irish delegation were clearly underprepared, even manipulated and defiantly faced with compromises. </w:t>
      </w:r>
      <w:commentRangeStart w:id="28"/>
      <w:r w:rsidRPr="00EC7942">
        <w:rPr>
          <w:rFonts w:eastAsia="Times New Roman" w:cstheme="minorHAnsi"/>
          <w:color w:val="000000"/>
          <w:lang w:eastAsia="en-GB"/>
        </w:rPr>
        <w:t>The first point is also significant as it clearly states the new name as the Irish Free State, which is a</w:t>
      </w:r>
      <w:r>
        <w:rPr>
          <w:rFonts w:eastAsia="Times New Roman" w:cstheme="minorHAnsi"/>
          <w:color w:val="000000"/>
          <w:lang w:eastAsia="en-GB"/>
        </w:rPr>
        <w:t>n</w:t>
      </w:r>
      <w:r w:rsidRPr="00EC7942">
        <w:rPr>
          <w:rFonts w:eastAsia="Times New Roman" w:cstheme="minorHAnsi"/>
          <w:color w:val="000000"/>
          <w:lang w:eastAsia="en-GB"/>
        </w:rPr>
        <w:t xml:space="preserve"> interesting name to use as you begin to understand that they are not completely free from British rule as they would still be a dominion from the British empire. </w:t>
      </w:r>
      <w:commentRangeEnd w:id="28"/>
      <w:r w:rsidR="00C77A61">
        <w:rPr>
          <w:rStyle w:val="CommentReference"/>
        </w:rPr>
        <w:commentReference w:id="28"/>
      </w:r>
    </w:p>
    <w:p w14:paraId="2AA91D85" w14:textId="3F03E214" w:rsidR="001E2A08" w:rsidRPr="00CB21BA" w:rsidRDefault="00CB21BA" w:rsidP="001E2A08">
      <w:r>
        <w:t xml:space="preserve">One particular point in the agreement that I am interested in analysing is the oath of allegiance. What is particular interesting is that although it was agreed on by the members of the Irish delegation, they had to know that it would cause major problems with those who supported the separation between Ireland and </w:t>
      </w:r>
      <w:commentRangeStart w:id="29"/>
      <w:r>
        <w:t>great</w:t>
      </w:r>
      <w:commentRangeEnd w:id="29"/>
      <w:r w:rsidR="00C77A61">
        <w:rPr>
          <w:rStyle w:val="CommentReference"/>
        </w:rPr>
        <w:commentReference w:id="29"/>
      </w:r>
      <w:r>
        <w:t xml:space="preserve"> Britain. Just by reading this clause it implies that the Irish delegation seemed pressured by those of the British delegation to include this point. It also supports </w:t>
      </w:r>
      <w:r w:rsidRPr="00C53A02">
        <w:rPr>
          <w:rFonts w:cstheme="minorHAnsi"/>
        </w:rPr>
        <w:t>by point in the early paragraph about how the Irish Free State is not truly free as this point asks for allegiance not to the Irish Free State but instead Great Britain. This is shown in these following words, “t</w:t>
      </w:r>
      <w:r w:rsidRPr="00C53A02">
        <w:rPr>
          <w:rFonts w:eastAsia="Times New Roman" w:cstheme="minorHAnsi"/>
          <w:color w:val="000000"/>
          <w:lang w:eastAsia="en-GB"/>
        </w:rPr>
        <w:t>he oath to be taken by Members of the Parliament of the Irish Free State shall be in the following form:</w:t>
      </w:r>
      <w:r w:rsidRPr="00C53A02">
        <w:rPr>
          <w:rFonts w:cstheme="minorHAnsi"/>
        </w:rPr>
        <w:t xml:space="preserve"> </w:t>
      </w:r>
      <w:r w:rsidRPr="00C53A02">
        <w:rPr>
          <w:rFonts w:eastAsia="Times New Roman" w:cstheme="minorHAnsi"/>
          <w:color w:val="000000"/>
          <w:lang w:eastAsia="en-GB"/>
        </w:rPr>
        <w:t xml:space="preserve">I ...…................ do solemnly swear true faith and allegiance to the Constitution of the Irish Free State as by law established and that I will be faithful to H.M. King George V, his heirs and successors by law, in virtue of the common citizenship of Ireland with Great Britain and her adherence to and membership of the group of nations forming the British Commonwealth of Nations.” </w:t>
      </w:r>
      <w:commentRangeStart w:id="30"/>
      <w:r w:rsidRPr="00C53A02">
        <w:rPr>
          <w:rFonts w:eastAsia="Times New Roman" w:cstheme="minorHAnsi"/>
          <w:color w:val="000000"/>
          <w:lang w:eastAsia="en-GB"/>
        </w:rPr>
        <w:t>One particular detail of the clause is that it asks the members of the parliament of the Irish free state to make this oath and these are the people who would be most against this oath. It does start with the notion that they are swearing allegiance to the Irish free states constitution but then it continues by agreeing to faithfulness to the crown of Great Britain. It is really clever wording as it does not explicitly ask for allegiance to the British government as it is indeed separate from the crown, but they are both seen as very British institutions. Therefore, it does not mean completely freedom agreed not only within the treaty but again with signing to this oath as well.</w:t>
      </w:r>
      <w:r>
        <w:rPr>
          <w:rFonts w:ascii="Times New Roman" w:eastAsia="Times New Roman" w:hAnsi="Times New Roman"/>
          <w:color w:val="000000"/>
          <w:sz w:val="27"/>
          <w:szCs w:val="27"/>
          <w:lang w:eastAsia="en-GB"/>
        </w:rPr>
        <w:t xml:space="preserve"> </w:t>
      </w:r>
      <w:commentRangeEnd w:id="30"/>
      <w:r w:rsidR="00C77A61">
        <w:rPr>
          <w:rStyle w:val="CommentReference"/>
        </w:rPr>
        <w:commentReference w:id="30"/>
      </w:r>
    </w:p>
    <w:p w14:paraId="34DE4817" w14:textId="77777777" w:rsidR="001E2A08" w:rsidRPr="00EC7942" w:rsidRDefault="001E2A08" w:rsidP="001E2A08">
      <w:pPr>
        <w:shd w:val="clear" w:color="auto" w:fill="FFFFFF"/>
        <w:spacing w:before="100" w:after="100" w:line="240" w:lineRule="auto"/>
        <w:rPr>
          <w:rFonts w:eastAsia="Times New Roman" w:cstheme="minorHAnsi"/>
          <w:color w:val="000000"/>
          <w:lang w:eastAsia="en-GB"/>
        </w:rPr>
      </w:pPr>
      <w:r w:rsidRPr="00EC7942">
        <w:rPr>
          <w:rFonts w:cstheme="minorHAnsi"/>
        </w:rPr>
        <w:t xml:space="preserve">Another point of the agreement was the ports. This was important as it allowed Great Britain and the Irish free state to have access to trade without extra restrictions or fees. This was also particularly significant as the Anglo Irish agreement states, “ </w:t>
      </w:r>
      <w:r w:rsidRPr="00EC7942">
        <w:rPr>
          <w:rFonts w:eastAsia="Times New Roman" w:cstheme="minorHAnsi"/>
          <w:color w:val="000000"/>
          <w:lang w:eastAsia="en-GB"/>
        </w:rPr>
        <w:t xml:space="preserve">The ports of Great Britain and the Irish Free State shall be freely open to the ships of the other country on payment of the customary port and other dues.” This does heavily imply it is all about the trade, however it does have a secondary meaning. The access to the ports also means that the British military can also access the Irish free state and therefore supports British interests by allowing a way to protect the security of Great Britain. </w:t>
      </w:r>
      <w:commentRangeStart w:id="31"/>
      <w:r w:rsidRPr="00EC7942">
        <w:rPr>
          <w:rFonts w:eastAsia="Times New Roman" w:cstheme="minorHAnsi"/>
          <w:color w:val="000000"/>
          <w:lang w:eastAsia="en-GB"/>
        </w:rPr>
        <w:t>This particular point also supports the idea that British delegation did indeed have the upper hand in negotiations as this would support their interests more</w:t>
      </w:r>
      <w:commentRangeEnd w:id="31"/>
      <w:r w:rsidR="00C77A61">
        <w:rPr>
          <w:rStyle w:val="CommentReference"/>
        </w:rPr>
        <w:commentReference w:id="31"/>
      </w:r>
      <w:r w:rsidRPr="00EC7942">
        <w:rPr>
          <w:rFonts w:eastAsia="Times New Roman" w:cstheme="minorHAnsi"/>
          <w:color w:val="000000"/>
          <w:lang w:eastAsia="en-GB"/>
        </w:rPr>
        <w:t xml:space="preserve">. However, it is important to note the importance of the access to British ports for the Irish free state as it means that </w:t>
      </w:r>
      <w:r>
        <w:rPr>
          <w:rFonts w:eastAsia="Times New Roman" w:cstheme="minorHAnsi"/>
          <w:color w:val="000000"/>
          <w:lang w:eastAsia="en-GB"/>
        </w:rPr>
        <w:t xml:space="preserve">they </w:t>
      </w:r>
      <w:r w:rsidRPr="00EC7942">
        <w:rPr>
          <w:rFonts w:eastAsia="Times New Roman" w:cstheme="minorHAnsi"/>
          <w:color w:val="000000"/>
          <w:lang w:eastAsia="en-GB"/>
        </w:rPr>
        <w:t xml:space="preserve">won’t be completely cut off regarding trade as soon as the agreement is made. Although the need for independence from Great Britain implies that the Irish free state intends to make other trade agreements as soon as they would be able. </w:t>
      </w:r>
    </w:p>
    <w:p w14:paraId="4E806CDA" w14:textId="77777777" w:rsidR="001E2A08" w:rsidRPr="00EC7942" w:rsidRDefault="001E2A08" w:rsidP="001E2A08">
      <w:pPr>
        <w:shd w:val="clear" w:color="auto" w:fill="FFFFFF"/>
        <w:spacing w:before="100" w:after="100" w:line="240" w:lineRule="auto"/>
        <w:rPr>
          <w:rFonts w:eastAsia="Times New Roman" w:cstheme="minorHAnsi"/>
          <w:color w:val="000000"/>
          <w:lang w:eastAsia="en-GB"/>
        </w:rPr>
      </w:pPr>
    </w:p>
    <w:p w14:paraId="2FDCC083" w14:textId="168C0231" w:rsidR="001E2A08" w:rsidRDefault="001E2A08" w:rsidP="001E2A08">
      <w:pPr>
        <w:shd w:val="clear" w:color="auto" w:fill="FFFFFF"/>
        <w:spacing w:before="100" w:after="100" w:line="240" w:lineRule="auto"/>
        <w:rPr>
          <w:rFonts w:ascii="Times New Roman" w:eastAsia="Times New Roman" w:hAnsi="Times New Roman"/>
          <w:color w:val="000000"/>
          <w:sz w:val="27"/>
          <w:szCs w:val="27"/>
          <w:lang w:eastAsia="en-GB"/>
        </w:rPr>
      </w:pPr>
      <w:r w:rsidRPr="00EC7942">
        <w:rPr>
          <w:rFonts w:eastAsia="Times New Roman" w:cstheme="minorHAnsi"/>
          <w:color w:val="000000"/>
          <w:lang w:eastAsia="en-GB"/>
        </w:rPr>
        <w:t xml:space="preserve">Another interesting point made from the Anglo-Irish treaty is the matter of compensation. The agreement makes the decision that Great Britain will no longer pay certain compensation and instead that responsibility will fall on the Irish free state. Again, this is another point that seems to favour the British delegation as it means they will no longer have to pay compensation. In the words of the Anglo Irish agreement, “ The Government of the Irish Free State agrees to pay fair compensation on terms not less favourable than those accorded by the Act of 1920 to judges, officials, members of Police Forces and other Public Servants who are discharged by it or who retire </w:t>
      </w:r>
      <w:r w:rsidRPr="00EC7942">
        <w:rPr>
          <w:rFonts w:eastAsia="Times New Roman" w:cstheme="minorHAnsi"/>
          <w:color w:val="000000"/>
          <w:lang w:eastAsia="en-GB"/>
        </w:rPr>
        <w:lastRenderedPageBreak/>
        <w:t xml:space="preserve">in consequence of the change of Government effected in pursuance hereof.” The problem with this is at the current moment of the agreement being signed the Irish </w:t>
      </w:r>
      <w:r w:rsidR="00933933">
        <w:rPr>
          <w:rFonts w:eastAsia="Times New Roman" w:cstheme="minorHAnsi"/>
          <w:color w:val="000000"/>
          <w:lang w:eastAsia="en-GB"/>
        </w:rPr>
        <w:t>F</w:t>
      </w:r>
      <w:r w:rsidRPr="00EC7942">
        <w:rPr>
          <w:rFonts w:eastAsia="Times New Roman" w:cstheme="minorHAnsi"/>
          <w:color w:val="000000"/>
          <w:lang w:eastAsia="en-GB"/>
        </w:rPr>
        <w:t xml:space="preserve">ree </w:t>
      </w:r>
      <w:r w:rsidR="00933933">
        <w:rPr>
          <w:rFonts w:eastAsia="Times New Roman" w:cstheme="minorHAnsi"/>
          <w:color w:val="000000"/>
          <w:lang w:eastAsia="en-GB"/>
        </w:rPr>
        <w:t>S</w:t>
      </w:r>
      <w:r w:rsidRPr="00EC7942">
        <w:rPr>
          <w:rFonts w:eastAsia="Times New Roman" w:cstheme="minorHAnsi"/>
          <w:color w:val="000000"/>
          <w:lang w:eastAsia="en-GB"/>
        </w:rPr>
        <w:t xml:space="preserve">tate had no economy or very little as they had been operating as part of </w:t>
      </w:r>
      <w:r w:rsidR="00933933">
        <w:rPr>
          <w:rFonts w:eastAsia="Times New Roman" w:cstheme="minorHAnsi"/>
          <w:color w:val="000000"/>
          <w:lang w:eastAsia="en-GB"/>
        </w:rPr>
        <w:t>G</w:t>
      </w:r>
      <w:r w:rsidRPr="00EC7942">
        <w:rPr>
          <w:rFonts w:eastAsia="Times New Roman" w:cstheme="minorHAnsi"/>
          <w:color w:val="000000"/>
          <w:lang w:eastAsia="en-GB"/>
        </w:rPr>
        <w:t>reat Britain and therefore they had to find ways to pay this compensation. I believe this money would probably come from taxes and this might not agree well with some of the people now living in the Irish free state. However</w:t>
      </w:r>
      <w:r>
        <w:rPr>
          <w:rFonts w:eastAsia="Times New Roman" w:cstheme="minorHAnsi"/>
          <w:color w:val="000000"/>
          <w:lang w:eastAsia="en-GB"/>
        </w:rPr>
        <w:t>,</w:t>
      </w:r>
      <w:r w:rsidRPr="00EC7942">
        <w:rPr>
          <w:rFonts w:eastAsia="Times New Roman" w:cstheme="minorHAnsi"/>
          <w:color w:val="000000"/>
          <w:lang w:eastAsia="en-GB"/>
        </w:rPr>
        <w:t xml:space="preserve"> you could argue that this does favour the Irish </w:t>
      </w:r>
      <w:r w:rsidR="00933933">
        <w:rPr>
          <w:rFonts w:eastAsia="Times New Roman" w:cstheme="minorHAnsi"/>
          <w:color w:val="000000"/>
          <w:lang w:eastAsia="en-GB"/>
        </w:rPr>
        <w:t>F</w:t>
      </w:r>
      <w:r w:rsidRPr="00EC7942">
        <w:rPr>
          <w:rFonts w:eastAsia="Times New Roman" w:cstheme="minorHAnsi"/>
          <w:color w:val="000000"/>
          <w:lang w:eastAsia="en-GB"/>
        </w:rPr>
        <w:t xml:space="preserve">ree </w:t>
      </w:r>
      <w:r w:rsidR="00933933">
        <w:rPr>
          <w:rFonts w:eastAsia="Times New Roman" w:cstheme="minorHAnsi"/>
          <w:color w:val="000000"/>
          <w:lang w:eastAsia="en-GB"/>
        </w:rPr>
        <w:t>S</w:t>
      </w:r>
      <w:r w:rsidRPr="00EC7942">
        <w:rPr>
          <w:rFonts w:eastAsia="Times New Roman" w:cstheme="minorHAnsi"/>
          <w:color w:val="000000"/>
          <w:lang w:eastAsia="en-GB"/>
        </w:rPr>
        <w:t xml:space="preserve">tate in a way as this allows them to have some financial freedom and control. </w:t>
      </w:r>
      <w:r w:rsidRPr="00EC7942">
        <w:rPr>
          <w:rFonts w:eastAsia="Times New Roman" w:cstheme="minorHAnsi"/>
          <w:color w:val="000000"/>
          <w:lang w:eastAsia="en-GB"/>
        </w:rPr>
        <w:br/>
      </w:r>
      <w:r>
        <w:rPr>
          <w:rFonts w:ascii="Times New Roman" w:eastAsia="Times New Roman" w:hAnsi="Times New Roman"/>
          <w:color w:val="000000"/>
          <w:sz w:val="27"/>
          <w:szCs w:val="27"/>
          <w:lang w:eastAsia="en-GB"/>
        </w:rPr>
        <w:t xml:space="preserve"> </w:t>
      </w:r>
    </w:p>
    <w:p w14:paraId="787761D2" w14:textId="397402A5" w:rsidR="001E2A08" w:rsidRDefault="008C5559">
      <w:r>
        <w:t xml:space="preserve">In conclusion </w:t>
      </w:r>
      <w:r w:rsidR="00816388">
        <w:t xml:space="preserve">the analysis of my primary source document known as the Anglo-Irish treaty showed how the odds were stacked against the Irish Free State. I also know that despite all the negotiations and compromises the </w:t>
      </w:r>
      <w:r w:rsidR="00B635E3">
        <w:t>Anglo-Irish</w:t>
      </w:r>
      <w:r w:rsidR="00816388">
        <w:t xml:space="preserve"> treaty of 1921 was mostly seen as a failure as the treaty lead to a split in the Irish Free State’s government with some being in support of the treaty and those being against it. This led to more fighting in Ireland that went on to last for a long time. It also led to the deaths of those involved in the Irish delegation, particular Michael </w:t>
      </w:r>
      <w:r w:rsidR="00B635E3">
        <w:t>Collins,</w:t>
      </w:r>
      <w:r w:rsidR="00816388">
        <w:t xml:space="preserve"> and Arthur </w:t>
      </w:r>
      <w:r w:rsidR="00B635E3">
        <w:t>G</w:t>
      </w:r>
      <w:r w:rsidR="00816388">
        <w:t xml:space="preserve">riffin. On the other </w:t>
      </w:r>
      <w:r w:rsidR="00B635E3">
        <w:t>hand,</w:t>
      </w:r>
      <w:r w:rsidR="00816388">
        <w:t xml:space="preserve"> it was probably considered a reasonable success for the British delegation as they managed to keep some of Ireland, (</w:t>
      </w:r>
      <w:r w:rsidR="00B635E3">
        <w:t>Northern Ireland</w:t>
      </w:r>
      <w:r w:rsidR="00816388">
        <w:t>)</w:t>
      </w:r>
      <w:r w:rsidR="00B635E3">
        <w:t xml:space="preserve"> although they probably wished to keep it all. In regard to the success of the actual document, in my opinion it seems pretty successful as most of the points discussed in the agreement had positives for the Irish delegates and the English.</w:t>
      </w:r>
    </w:p>
    <w:p w14:paraId="32965367" w14:textId="4C0A59A1" w:rsidR="00C77A61" w:rsidRDefault="00C77A61"/>
    <w:p w14:paraId="441D4CB4" w14:textId="33147FB7" w:rsidR="00C77A61" w:rsidRDefault="00C77A61"/>
    <w:p w14:paraId="34745FA8" w14:textId="5BE614C9" w:rsidR="00C77A61" w:rsidRDefault="00C77A61">
      <w:r>
        <w:t>GENERAL FEEDBACK AND MARK:</w:t>
      </w:r>
    </w:p>
    <w:p w14:paraId="24B853B7" w14:textId="4E704E26" w:rsidR="00C77A61" w:rsidRDefault="00C77A61"/>
    <w:p w14:paraId="72EF2CD0" w14:textId="0076A7DF" w:rsidR="00484F81" w:rsidRDefault="00484F81">
      <w:r>
        <w:t xml:space="preserve">To your credit, it is clear that you have given some thought over the details of the Anglo-Irish agreement, and at times within the analysis you do present </w:t>
      </w:r>
      <w:r w:rsidR="00C54A74">
        <w:t>observation</w:t>
      </w:r>
      <w:r w:rsidR="00AA5DF0">
        <w:t>s</w:t>
      </w:r>
      <w:r w:rsidR="00C54A74">
        <w:t xml:space="preserve"> </w:t>
      </w:r>
      <w:r>
        <w:t>and judgments that go beyond the mere descriptive. This is not al</w:t>
      </w:r>
      <w:r w:rsidR="008F3554">
        <w:t>ways</w:t>
      </w:r>
      <w:r>
        <w:t xml:space="preserve"> expressed in sophisticated language, but this does not mean you have not understood the detail of the agreement, it</w:t>
      </w:r>
      <w:r w:rsidR="00AA5DF0">
        <w:t>’</w:t>
      </w:r>
      <w:r>
        <w:t>s</w:t>
      </w:r>
      <w:r w:rsidR="00AA5DF0">
        <w:t xml:space="preserve"> significance</w:t>
      </w:r>
      <w:r>
        <w:t>, and, importantly, who was in the ‘driving seat’ when it came to the impact on Britain and Ireland. This awareness, is apparent when you discuss:  whose interests were best served by the Treaty; the wording around the ‘Oath of Allegiance’, which was to cause so much anguish within Republican circles; the fact that negotiations were taking place in London; and what we can read into the very nomenclature of ‘Irish Free State’. The points you raise here are the highlight of the analysis.</w:t>
      </w:r>
    </w:p>
    <w:p w14:paraId="45C88849" w14:textId="7835F1C1" w:rsidR="008B2364" w:rsidRDefault="00484F81">
      <w:r>
        <w:t xml:space="preserve">More critically, I think you could have discussed the main protagonists in more depth. </w:t>
      </w:r>
      <w:r w:rsidR="008B2364">
        <w:t>There is an element of this in your early discourse, b</w:t>
      </w:r>
      <w:r>
        <w:t xml:space="preserve">ut some further background research on these people and their </w:t>
      </w:r>
      <w:r w:rsidR="008B2364">
        <w:t>inter-</w:t>
      </w:r>
      <w:r>
        <w:t xml:space="preserve">relationship would have enhanced the research. </w:t>
      </w:r>
      <w:r w:rsidR="008B2364">
        <w:t>I also think you could have given a more definitive ‘contextual’ overview of the Treaty, and how we got to this point, with a discussion o</w:t>
      </w:r>
      <w:r w:rsidR="00AA5DF0">
        <w:t>n</w:t>
      </w:r>
      <w:r w:rsidR="008B2364">
        <w:t xml:space="preserve"> the bid for Irish independence; the Easter Rising; rise of Sinn Fein; War of Independence etc. This could have been attained by reference to the abundance of secondary sources on the subject. This element is absent from the analysis – which is a shame</w:t>
      </w:r>
    </w:p>
    <w:p w14:paraId="1C453926" w14:textId="0A1379A6" w:rsidR="00484F81" w:rsidRDefault="008B2364">
      <w:r>
        <w:t>As you can see from margin comments, although the work is generally written in good prose, there are a number of minor errors, that should have been removed with a bit more care with the final draft.</w:t>
      </w:r>
    </w:p>
    <w:p w14:paraId="282E8855" w14:textId="5E56FEB0" w:rsidR="008B2364" w:rsidRDefault="008B2364">
      <w:r>
        <w:t xml:space="preserve">To summarise – there is a lot to commend here, particularly with regards to the analysis of the main parts of treaty. Had the work included a more contextual narrative, supported by source material, </w:t>
      </w:r>
      <w:r>
        <w:lastRenderedPageBreak/>
        <w:t>and had the end product been more ‘polished’ with regards the prose, the mark would have been higher. Saying that, this deserves a solid 2:2 mark.</w:t>
      </w:r>
    </w:p>
    <w:p w14:paraId="4A757FA0" w14:textId="18AE073A" w:rsidR="008B2364" w:rsidRDefault="008B2364"/>
    <w:p w14:paraId="6757F756" w14:textId="6BE43477" w:rsidR="008B2364" w:rsidRDefault="008B2364">
      <w:r>
        <w:t>Lester Mason   58%   2/6/2021</w:t>
      </w:r>
    </w:p>
    <w:p w14:paraId="1CEB1E90" w14:textId="77777777" w:rsidR="008B2364" w:rsidRDefault="008B2364"/>
    <w:p w14:paraId="4572EA43" w14:textId="5E796A48" w:rsidR="00C77A61" w:rsidRDefault="00484F81">
      <w:r>
        <w:t xml:space="preserve">     </w:t>
      </w:r>
    </w:p>
    <w:sectPr w:rsidR="00C77A6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ester Mason" w:date="2021-06-02T18:46:00Z" w:initials="LM">
    <w:p w14:paraId="6F13D32F" w14:textId="2F39E5C7" w:rsidR="00626481" w:rsidRDefault="00626481">
      <w:pPr>
        <w:pStyle w:val="CommentText"/>
      </w:pPr>
      <w:r>
        <w:rPr>
          <w:rStyle w:val="CommentReference"/>
        </w:rPr>
        <w:annotationRef/>
      </w:r>
      <w:r>
        <w:t>capital</w:t>
      </w:r>
    </w:p>
  </w:comment>
  <w:comment w:id="1" w:author="Lester Mason" w:date="2021-06-02T18:47:00Z" w:initials="LM">
    <w:p w14:paraId="5B30CB13" w14:textId="2E72E3CE" w:rsidR="00626481" w:rsidRDefault="00626481">
      <w:pPr>
        <w:pStyle w:val="CommentText"/>
      </w:pPr>
      <w:r>
        <w:rPr>
          <w:rStyle w:val="CommentReference"/>
        </w:rPr>
        <w:annotationRef/>
      </w:r>
      <w:r>
        <w:t>in a favourable position</w:t>
      </w:r>
    </w:p>
  </w:comment>
  <w:comment w:id="2" w:author="Lester Mason" w:date="2021-06-02T18:47:00Z" w:initials="LM">
    <w:p w14:paraId="089A13E2" w14:textId="4776357A" w:rsidR="00626481" w:rsidRDefault="00626481">
      <w:pPr>
        <w:pStyle w:val="CommentText"/>
      </w:pPr>
      <w:r>
        <w:rPr>
          <w:rStyle w:val="CommentReference"/>
        </w:rPr>
        <w:annotationRef/>
      </w:r>
      <w:r>
        <w:t>listened</w:t>
      </w:r>
    </w:p>
  </w:comment>
  <w:comment w:id="3" w:author="Lester Mason" w:date="2021-06-02T18:48:00Z" w:initials="LM">
    <w:p w14:paraId="1CEE5D51" w14:textId="7E4161C6" w:rsidR="00626481" w:rsidRDefault="00626481">
      <w:pPr>
        <w:pStyle w:val="CommentText"/>
      </w:pPr>
      <w:r>
        <w:rPr>
          <w:rStyle w:val="CommentReference"/>
        </w:rPr>
        <w:annotationRef/>
      </w:r>
      <w:r>
        <w:t>capital</w:t>
      </w:r>
    </w:p>
  </w:comment>
  <w:comment w:id="4" w:author="Lester Mason" w:date="2021-06-02T18:48:00Z" w:initials="LM">
    <w:p w14:paraId="2D50DAF9" w14:textId="56E144F9" w:rsidR="00626481" w:rsidRDefault="00626481">
      <w:pPr>
        <w:pStyle w:val="CommentText"/>
      </w:pPr>
      <w:r>
        <w:rPr>
          <w:rStyle w:val="CommentReference"/>
        </w:rPr>
        <w:annotationRef/>
      </w:r>
      <w:r>
        <w:t>?</w:t>
      </w:r>
    </w:p>
  </w:comment>
  <w:comment w:id="5" w:author="Lester Mason" w:date="2021-06-02T18:48:00Z" w:initials="LM">
    <w:p w14:paraId="1B1FF6BA" w14:textId="108D3516" w:rsidR="00626481" w:rsidRDefault="00626481">
      <w:pPr>
        <w:pStyle w:val="CommentText"/>
      </w:pPr>
      <w:r>
        <w:rPr>
          <w:rStyle w:val="CommentReference"/>
        </w:rPr>
        <w:annotationRef/>
      </w:r>
      <w:r>
        <w:t>negotiations</w:t>
      </w:r>
    </w:p>
  </w:comment>
  <w:comment w:id="6" w:author="Lester Mason" w:date="2021-06-02T18:49:00Z" w:initials="LM">
    <w:p w14:paraId="4AF2DB61" w14:textId="277C29A8" w:rsidR="00626481" w:rsidRDefault="00626481">
      <w:pPr>
        <w:pStyle w:val="CommentText"/>
      </w:pPr>
      <w:r>
        <w:rPr>
          <w:rStyle w:val="CommentReference"/>
        </w:rPr>
        <w:annotationRef/>
      </w:r>
      <w:r>
        <w:t>this ends abruptly</w:t>
      </w:r>
    </w:p>
  </w:comment>
  <w:comment w:id="7" w:author="Lester Mason" w:date="2021-06-02T18:49:00Z" w:initials="LM">
    <w:p w14:paraId="6156DCF5" w14:textId="2A6F141E" w:rsidR="00626481" w:rsidRDefault="00626481">
      <w:pPr>
        <w:pStyle w:val="CommentText"/>
      </w:pPr>
      <w:r>
        <w:rPr>
          <w:rStyle w:val="CommentReference"/>
        </w:rPr>
        <w:annotationRef/>
      </w:r>
      <w:r>
        <w:t>capitals</w:t>
      </w:r>
    </w:p>
  </w:comment>
  <w:comment w:id="8" w:author="Lester Mason" w:date="2021-06-02T18:50:00Z" w:initials="LM">
    <w:p w14:paraId="02637C99" w14:textId="2B37B98D" w:rsidR="00626481" w:rsidRDefault="00626481">
      <w:pPr>
        <w:pStyle w:val="CommentText"/>
      </w:pPr>
      <w:r>
        <w:rPr>
          <w:rStyle w:val="CommentReference"/>
        </w:rPr>
        <w:annotationRef/>
      </w:r>
      <w:r>
        <w:t>true</w:t>
      </w:r>
    </w:p>
  </w:comment>
  <w:comment w:id="9" w:author="Lester Mason" w:date="2021-06-02T18:50:00Z" w:initials="LM">
    <w:p w14:paraId="13D612B1" w14:textId="643BC07E" w:rsidR="00626481" w:rsidRDefault="00626481">
      <w:pPr>
        <w:pStyle w:val="CommentText"/>
      </w:pPr>
      <w:r>
        <w:rPr>
          <w:rStyle w:val="CommentReference"/>
        </w:rPr>
        <w:annotationRef/>
      </w:r>
      <w:r>
        <w:t>were</w:t>
      </w:r>
    </w:p>
  </w:comment>
  <w:comment w:id="10" w:author="Lester Mason" w:date="2021-06-02T18:50:00Z" w:initials="LM">
    <w:p w14:paraId="63547D42" w14:textId="558ED7F9" w:rsidR="00626481" w:rsidRDefault="00626481">
      <w:pPr>
        <w:pStyle w:val="CommentText"/>
      </w:pPr>
      <w:r>
        <w:rPr>
          <w:rStyle w:val="CommentReference"/>
        </w:rPr>
        <w:annotationRef/>
      </w:r>
      <w:r>
        <w:t xml:space="preserve">not quite sure of your </w:t>
      </w:r>
      <w:r w:rsidR="008F3554">
        <w:t>a</w:t>
      </w:r>
      <w:r>
        <w:t>rgume</w:t>
      </w:r>
      <w:r w:rsidR="008F3554">
        <w:t>n</w:t>
      </w:r>
      <w:r>
        <w:t xml:space="preserve">t here </w:t>
      </w:r>
    </w:p>
  </w:comment>
  <w:comment w:id="11" w:author="Lester Mason" w:date="2021-06-02T18:51:00Z" w:initials="LM">
    <w:p w14:paraId="3B8A1AE3" w14:textId="5E86C3BF" w:rsidR="00626481" w:rsidRDefault="00626481">
      <w:pPr>
        <w:pStyle w:val="CommentText"/>
      </w:pPr>
      <w:r>
        <w:rPr>
          <w:rStyle w:val="CommentReference"/>
        </w:rPr>
        <w:annotationRef/>
      </w:r>
      <w:r>
        <w:t>Republic</w:t>
      </w:r>
    </w:p>
  </w:comment>
  <w:comment w:id="12" w:author="Lester Mason" w:date="2021-06-02T18:51:00Z" w:initials="LM">
    <w:p w14:paraId="731064D4" w14:textId="2007C376" w:rsidR="00626481" w:rsidRDefault="00626481">
      <w:pPr>
        <w:pStyle w:val="CommentText"/>
      </w:pPr>
      <w:r>
        <w:rPr>
          <w:rStyle w:val="CommentReference"/>
        </w:rPr>
        <w:annotationRef/>
      </w:r>
      <w:r>
        <w:t>absence</w:t>
      </w:r>
    </w:p>
  </w:comment>
  <w:comment w:id="14" w:author="Lester Mason" w:date="2021-06-02T18:52:00Z" w:initials="LM">
    <w:p w14:paraId="64E244A8" w14:textId="7A702016" w:rsidR="00626481" w:rsidRDefault="00626481">
      <w:pPr>
        <w:pStyle w:val="CommentText"/>
      </w:pPr>
      <w:r>
        <w:rPr>
          <w:rStyle w:val="CommentReference"/>
        </w:rPr>
        <w:annotationRef/>
      </w:r>
      <w:r>
        <w:t xml:space="preserve">was a </w:t>
      </w:r>
    </w:p>
  </w:comment>
  <w:comment w:id="13" w:author="Lester Mason" w:date="2021-06-02T18:52:00Z" w:initials="LM">
    <w:p w14:paraId="3A8BF869" w14:textId="34B49FC8" w:rsidR="00626481" w:rsidRDefault="00626481">
      <w:pPr>
        <w:pStyle w:val="CommentText"/>
      </w:pPr>
      <w:r>
        <w:rPr>
          <w:rStyle w:val="CommentReference"/>
        </w:rPr>
        <w:annotationRef/>
      </w:r>
      <w:r>
        <w:t>good</w:t>
      </w:r>
    </w:p>
  </w:comment>
  <w:comment w:id="15" w:author="Lester Mason" w:date="2021-06-02T18:52:00Z" w:initials="LM">
    <w:p w14:paraId="1062981F" w14:textId="116D13E3" w:rsidR="00626481" w:rsidRDefault="00626481">
      <w:pPr>
        <w:pStyle w:val="CommentText"/>
      </w:pPr>
      <w:r>
        <w:rPr>
          <w:rStyle w:val="CommentReference"/>
        </w:rPr>
        <w:annotationRef/>
      </w:r>
      <w:r>
        <w:t>Griffiths</w:t>
      </w:r>
    </w:p>
  </w:comment>
  <w:comment w:id="16" w:author="Lester Mason" w:date="2021-06-02T18:53:00Z" w:initials="LM">
    <w:p w14:paraId="20A09DBE" w14:textId="3931E79E" w:rsidR="00626481" w:rsidRDefault="00626481">
      <w:pPr>
        <w:pStyle w:val="CommentText"/>
      </w:pPr>
      <w:r>
        <w:rPr>
          <w:rStyle w:val="CommentReference"/>
        </w:rPr>
        <w:annotationRef/>
      </w:r>
      <w:r>
        <w:t>true</w:t>
      </w:r>
    </w:p>
  </w:comment>
  <w:comment w:id="17" w:author="Lester Mason" w:date="2021-06-02T18:53:00Z" w:initials="LM">
    <w:p w14:paraId="4A8F5B4F" w14:textId="2D979D1E" w:rsidR="00626481" w:rsidRDefault="00626481">
      <w:pPr>
        <w:pStyle w:val="CommentText"/>
      </w:pPr>
      <w:r>
        <w:rPr>
          <w:rStyle w:val="CommentReference"/>
        </w:rPr>
        <w:annotationRef/>
      </w:r>
      <w:r>
        <w:t xml:space="preserve">certainly true – particularly accepting Partition </w:t>
      </w:r>
    </w:p>
  </w:comment>
  <w:comment w:id="18" w:author="Lester Mason" w:date="2021-06-02T18:53:00Z" w:initials="LM">
    <w:p w14:paraId="2C735CDE" w14:textId="49734035" w:rsidR="00626481" w:rsidRDefault="00626481">
      <w:pPr>
        <w:pStyle w:val="CommentText"/>
      </w:pPr>
      <w:r>
        <w:rPr>
          <w:rStyle w:val="CommentReference"/>
        </w:rPr>
        <w:annotationRef/>
      </w:r>
      <w:r>
        <w:t>good</w:t>
      </w:r>
    </w:p>
  </w:comment>
  <w:comment w:id="19" w:author="Lester Mason" w:date="2021-06-02T18:54:00Z" w:initials="LM">
    <w:p w14:paraId="6573197A" w14:textId="0B02EB86" w:rsidR="00626481" w:rsidRDefault="00626481">
      <w:pPr>
        <w:pStyle w:val="CommentText"/>
      </w:pPr>
      <w:r>
        <w:rPr>
          <w:rStyle w:val="CommentReference"/>
        </w:rPr>
        <w:annotationRef/>
      </w:r>
      <w:r>
        <w:t>it is complex</w:t>
      </w:r>
    </w:p>
  </w:comment>
  <w:comment w:id="20" w:author="Lester Mason" w:date="2021-06-02T18:54:00Z" w:initials="LM">
    <w:p w14:paraId="0A122CB4" w14:textId="30ED795D" w:rsidR="00626481" w:rsidRDefault="00626481">
      <w:pPr>
        <w:pStyle w:val="CommentText"/>
      </w:pPr>
      <w:r>
        <w:rPr>
          <w:rStyle w:val="CommentReference"/>
        </w:rPr>
        <w:annotationRef/>
      </w:r>
      <w:r>
        <w:t>Sinn Fein</w:t>
      </w:r>
    </w:p>
  </w:comment>
  <w:comment w:id="21" w:author="Lester Mason" w:date="2021-06-02T18:55:00Z" w:initials="LM">
    <w:p w14:paraId="2155AF31" w14:textId="36038A3B" w:rsidR="00626481" w:rsidRDefault="00626481">
      <w:pPr>
        <w:pStyle w:val="CommentText"/>
      </w:pPr>
      <w:r>
        <w:rPr>
          <w:rStyle w:val="CommentReference"/>
        </w:rPr>
        <w:annotationRef/>
      </w:r>
      <w:r>
        <w:t xml:space="preserve">I would have worded differently, but you are </w:t>
      </w:r>
      <w:r w:rsidR="00C77A61">
        <w:t>essentially correct</w:t>
      </w:r>
    </w:p>
  </w:comment>
  <w:comment w:id="22" w:author="Lester Mason" w:date="2021-06-02T18:56:00Z" w:initials="LM">
    <w:p w14:paraId="40DABF6B" w14:textId="0F18D31A" w:rsidR="00C77A61" w:rsidRDefault="00C77A61">
      <w:pPr>
        <w:pStyle w:val="CommentText"/>
      </w:pPr>
      <w:r>
        <w:rPr>
          <w:rStyle w:val="CommentReference"/>
        </w:rPr>
        <w:annotationRef/>
      </w:r>
      <w:r>
        <w:t xml:space="preserve">Were </w:t>
      </w:r>
    </w:p>
  </w:comment>
  <w:comment w:id="23" w:author="Lester Mason" w:date="2021-06-02T18:56:00Z" w:initials="LM">
    <w:p w14:paraId="466743BE" w14:textId="2C1D3F04" w:rsidR="00C77A61" w:rsidRDefault="00C77A61">
      <w:pPr>
        <w:pStyle w:val="CommentText"/>
      </w:pPr>
      <w:r>
        <w:rPr>
          <w:rStyle w:val="CommentReference"/>
        </w:rPr>
        <w:annotationRef/>
      </w:r>
      <w:r>
        <w:t>good</w:t>
      </w:r>
    </w:p>
  </w:comment>
  <w:comment w:id="24" w:author="Lester Mason" w:date="2021-06-02T18:57:00Z" w:initials="LM">
    <w:p w14:paraId="79074A9A" w14:textId="0F6444CC" w:rsidR="00C77A61" w:rsidRDefault="00C77A61">
      <w:pPr>
        <w:pStyle w:val="CommentText"/>
      </w:pPr>
      <w:r>
        <w:rPr>
          <w:rStyle w:val="CommentReference"/>
        </w:rPr>
        <w:annotationRef/>
      </w:r>
      <w:r>
        <w:t>capitals</w:t>
      </w:r>
    </w:p>
  </w:comment>
  <w:comment w:id="25" w:author="Lester Mason" w:date="2021-06-02T18:58:00Z" w:initials="LM">
    <w:p w14:paraId="14AFEFB3" w14:textId="684926D3" w:rsidR="00C77A61" w:rsidRDefault="00C77A61">
      <w:pPr>
        <w:pStyle w:val="CommentText"/>
      </w:pPr>
      <w:r>
        <w:rPr>
          <w:rStyle w:val="CommentReference"/>
        </w:rPr>
        <w:annotationRef/>
      </w:r>
      <w:r>
        <w:t xml:space="preserve">perhaps this dialogue lacks sophistication, but I get your drift </w:t>
      </w:r>
    </w:p>
  </w:comment>
  <w:comment w:id="26" w:author="Lester Mason" w:date="2021-06-02T18:59:00Z" w:initials="LM">
    <w:p w14:paraId="53CA3C75" w14:textId="186FF6BA" w:rsidR="00C77A61" w:rsidRDefault="00C77A61">
      <w:pPr>
        <w:pStyle w:val="CommentText"/>
      </w:pPr>
      <w:r>
        <w:rPr>
          <w:rStyle w:val="CommentReference"/>
        </w:rPr>
        <w:annotationRef/>
      </w:r>
      <w:r>
        <w:t>good</w:t>
      </w:r>
    </w:p>
  </w:comment>
  <w:comment w:id="27" w:author="Lester Mason" w:date="2021-06-02T18:59:00Z" w:initials="LM">
    <w:p w14:paraId="1A5907C0" w14:textId="1BB926E0" w:rsidR="00C77A61" w:rsidRDefault="00C77A61">
      <w:pPr>
        <w:pStyle w:val="CommentText"/>
      </w:pPr>
      <w:r>
        <w:rPr>
          <w:rStyle w:val="CommentReference"/>
        </w:rPr>
        <w:annotationRef/>
      </w:r>
      <w:r>
        <w:t>Empire</w:t>
      </w:r>
    </w:p>
  </w:comment>
  <w:comment w:id="28" w:author="Lester Mason" w:date="2021-06-02T19:00:00Z" w:initials="LM">
    <w:p w14:paraId="1F359DBB" w14:textId="538D87DD" w:rsidR="00C77A61" w:rsidRDefault="00C77A61">
      <w:pPr>
        <w:pStyle w:val="CommentText"/>
      </w:pPr>
      <w:r>
        <w:rPr>
          <w:rStyle w:val="CommentReference"/>
        </w:rPr>
        <w:annotationRef/>
      </w:r>
      <w:r>
        <w:t>TRUE</w:t>
      </w:r>
    </w:p>
  </w:comment>
  <w:comment w:id="29" w:author="Lester Mason" w:date="2021-06-02T19:01:00Z" w:initials="LM">
    <w:p w14:paraId="77A1FF73" w14:textId="24FE8DFB" w:rsidR="00C77A61" w:rsidRDefault="00C77A61">
      <w:pPr>
        <w:pStyle w:val="CommentText"/>
      </w:pPr>
      <w:r>
        <w:rPr>
          <w:rStyle w:val="CommentReference"/>
        </w:rPr>
        <w:annotationRef/>
      </w:r>
      <w:r>
        <w:t>CAPITAL</w:t>
      </w:r>
    </w:p>
  </w:comment>
  <w:comment w:id="30" w:author="Lester Mason" w:date="2021-06-02T19:02:00Z" w:initials="LM">
    <w:p w14:paraId="54999426" w14:textId="48762FEE" w:rsidR="00C77A61" w:rsidRDefault="00C77A61">
      <w:pPr>
        <w:pStyle w:val="CommentText"/>
      </w:pPr>
      <w:r>
        <w:rPr>
          <w:rStyle w:val="CommentReference"/>
        </w:rPr>
        <w:annotationRef/>
      </w:r>
      <w:r>
        <w:t xml:space="preserve">Again , there is credence in what you say here </w:t>
      </w:r>
    </w:p>
  </w:comment>
  <w:comment w:id="31" w:author="Lester Mason" w:date="2021-06-02T19:04:00Z" w:initials="LM">
    <w:p w14:paraId="79199D5E" w14:textId="14270EEB" w:rsidR="00C77A61" w:rsidRDefault="00C77A61">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F13D32F" w15:done="0"/>
  <w15:commentEx w15:paraId="5B30CB13" w15:done="0"/>
  <w15:commentEx w15:paraId="089A13E2" w15:done="0"/>
  <w15:commentEx w15:paraId="1CEE5D51" w15:done="0"/>
  <w15:commentEx w15:paraId="2D50DAF9" w15:done="0"/>
  <w15:commentEx w15:paraId="1B1FF6BA" w15:done="0"/>
  <w15:commentEx w15:paraId="4AF2DB61" w15:done="0"/>
  <w15:commentEx w15:paraId="6156DCF5" w15:done="0"/>
  <w15:commentEx w15:paraId="02637C99" w15:done="0"/>
  <w15:commentEx w15:paraId="13D612B1" w15:done="0"/>
  <w15:commentEx w15:paraId="63547D42" w15:done="0"/>
  <w15:commentEx w15:paraId="3B8A1AE3" w15:done="0"/>
  <w15:commentEx w15:paraId="731064D4" w15:done="0"/>
  <w15:commentEx w15:paraId="64E244A8" w15:done="0"/>
  <w15:commentEx w15:paraId="3A8BF869" w15:done="0"/>
  <w15:commentEx w15:paraId="1062981F" w15:done="0"/>
  <w15:commentEx w15:paraId="20A09DBE" w15:done="0"/>
  <w15:commentEx w15:paraId="4A8F5B4F" w15:done="0"/>
  <w15:commentEx w15:paraId="2C735CDE" w15:done="0"/>
  <w15:commentEx w15:paraId="6573197A" w15:done="0"/>
  <w15:commentEx w15:paraId="0A122CB4" w15:done="0"/>
  <w15:commentEx w15:paraId="2155AF31" w15:done="0"/>
  <w15:commentEx w15:paraId="40DABF6B" w15:done="0"/>
  <w15:commentEx w15:paraId="466743BE" w15:done="0"/>
  <w15:commentEx w15:paraId="79074A9A" w15:done="0"/>
  <w15:commentEx w15:paraId="14AFEFB3" w15:done="0"/>
  <w15:commentEx w15:paraId="53CA3C75" w15:done="0"/>
  <w15:commentEx w15:paraId="1A5907C0" w15:done="0"/>
  <w15:commentEx w15:paraId="1F359DBB" w15:done="0"/>
  <w15:commentEx w15:paraId="77A1FF73" w15:done="0"/>
  <w15:commentEx w15:paraId="54999426" w15:done="0"/>
  <w15:commentEx w15:paraId="79199D5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2508C" w16cex:dateUtc="2021-06-02T17:46:00Z"/>
  <w16cex:commentExtensible w16cex:durableId="246250B2" w16cex:dateUtc="2021-06-02T17:47:00Z"/>
  <w16cex:commentExtensible w16cex:durableId="246250D3" w16cex:dateUtc="2021-06-02T17:47:00Z"/>
  <w16cex:commentExtensible w16cex:durableId="246250E5" w16cex:dateUtc="2021-06-02T17:48:00Z"/>
  <w16cex:commentExtensible w16cex:durableId="246250F7" w16cex:dateUtc="2021-06-02T17:48:00Z"/>
  <w16cex:commentExtensible w16cex:durableId="24625101" w16cex:dateUtc="2021-06-02T17:48:00Z"/>
  <w16cex:commentExtensible w16cex:durableId="24625129" w16cex:dateUtc="2021-06-02T17:49:00Z"/>
  <w16cex:commentExtensible w16cex:durableId="2462513E" w16cex:dateUtc="2021-06-02T17:49:00Z"/>
  <w16cex:commentExtensible w16cex:durableId="24625160" w16cex:dateUtc="2021-06-02T17:50:00Z"/>
  <w16cex:commentExtensible w16cex:durableId="2462516F" w16cex:dateUtc="2021-06-02T17:50:00Z"/>
  <w16cex:commentExtensible w16cex:durableId="24625183" w16cex:dateUtc="2021-06-02T17:50:00Z"/>
  <w16cex:commentExtensible w16cex:durableId="246251B4" w16cex:dateUtc="2021-06-02T17:51:00Z"/>
  <w16cex:commentExtensible w16cex:durableId="246251C3" w16cex:dateUtc="2021-06-02T17:51:00Z"/>
  <w16cex:commentExtensible w16cex:durableId="246251D5" w16cex:dateUtc="2021-06-02T17:52:00Z"/>
  <w16cex:commentExtensible w16cex:durableId="246251DF" w16cex:dateUtc="2021-06-02T17:52:00Z"/>
  <w16cex:commentExtensible w16cex:durableId="246251F1" w16cex:dateUtc="2021-06-02T17:52:00Z"/>
  <w16cex:commentExtensible w16cex:durableId="24625213" w16cex:dateUtc="2021-06-02T17:53:00Z"/>
  <w16cex:commentExtensible w16cex:durableId="24625222" w16cex:dateUtc="2021-06-02T17:53:00Z"/>
  <w16cex:commentExtensible w16cex:durableId="24625246" w16cex:dateUtc="2021-06-02T17:53:00Z"/>
  <w16cex:commentExtensible w16cex:durableId="24625258" w16cex:dateUtc="2021-06-02T17:54:00Z"/>
  <w16cex:commentExtensible w16cex:durableId="24625273" w16cex:dateUtc="2021-06-02T17:54:00Z"/>
  <w16cex:commentExtensible w16cex:durableId="246252AA" w16cex:dateUtc="2021-06-02T17:55:00Z"/>
  <w16cex:commentExtensible w16cex:durableId="246252DE" w16cex:dateUtc="2021-06-02T17:56:00Z"/>
  <w16cex:commentExtensible w16cex:durableId="246252FA" w16cex:dateUtc="2021-06-02T17:56:00Z"/>
  <w16cex:commentExtensible w16cex:durableId="24625326" w16cex:dateUtc="2021-06-02T17:57:00Z"/>
  <w16cex:commentExtensible w16cex:durableId="24625355" w16cex:dateUtc="2021-06-02T17:58:00Z"/>
  <w16cex:commentExtensible w16cex:durableId="2462538D" w16cex:dateUtc="2021-06-02T17:59:00Z"/>
  <w16cex:commentExtensible w16cex:durableId="246253A3" w16cex:dateUtc="2021-06-02T17:59:00Z"/>
  <w16cex:commentExtensible w16cex:durableId="246253E4" w16cex:dateUtc="2021-06-02T18:00:00Z"/>
  <w16cex:commentExtensible w16cex:durableId="246253FC" w16cex:dateUtc="2021-06-02T18:01:00Z"/>
  <w16cex:commentExtensible w16cex:durableId="24625437" w16cex:dateUtc="2021-06-02T18:02:00Z"/>
  <w16cex:commentExtensible w16cex:durableId="246254B4" w16cex:dateUtc="2021-06-02T18: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F13D32F" w16cid:durableId="2462508C"/>
  <w16cid:commentId w16cid:paraId="5B30CB13" w16cid:durableId="246250B2"/>
  <w16cid:commentId w16cid:paraId="089A13E2" w16cid:durableId="246250D3"/>
  <w16cid:commentId w16cid:paraId="1CEE5D51" w16cid:durableId="246250E5"/>
  <w16cid:commentId w16cid:paraId="2D50DAF9" w16cid:durableId="246250F7"/>
  <w16cid:commentId w16cid:paraId="1B1FF6BA" w16cid:durableId="24625101"/>
  <w16cid:commentId w16cid:paraId="4AF2DB61" w16cid:durableId="24625129"/>
  <w16cid:commentId w16cid:paraId="6156DCF5" w16cid:durableId="2462513E"/>
  <w16cid:commentId w16cid:paraId="02637C99" w16cid:durableId="24625160"/>
  <w16cid:commentId w16cid:paraId="13D612B1" w16cid:durableId="2462516F"/>
  <w16cid:commentId w16cid:paraId="63547D42" w16cid:durableId="24625183"/>
  <w16cid:commentId w16cid:paraId="3B8A1AE3" w16cid:durableId="246251B4"/>
  <w16cid:commentId w16cid:paraId="731064D4" w16cid:durableId="246251C3"/>
  <w16cid:commentId w16cid:paraId="64E244A8" w16cid:durableId="246251D5"/>
  <w16cid:commentId w16cid:paraId="3A8BF869" w16cid:durableId="246251DF"/>
  <w16cid:commentId w16cid:paraId="1062981F" w16cid:durableId="246251F1"/>
  <w16cid:commentId w16cid:paraId="20A09DBE" w16cid:durableId="24625213"/>
  <w16cid:commentId w16cid:paraId="4A8F5B4F" w16cid:durableId="24625222"/>
  <w16cid:commentId w16cid:paraId="2C735CDE" w16cid:durableId="24625246"/>
  <w16cid:commentId w16cid:paraId="6573197A" w16cid:durableId="24625258"/>
  <w16cid:commentId w16cid:paraId="0A122CB4" w16cid:durableId="24625273"/>
  <w16cid:commentId w16cid:paraId="2155AF31" w16cid:durableId="246252AA"/>
  <w16cid:commentId w16cid:paraId="40DABF6B" w16cid:durableId="246252DE"/>
  <w16cid:commentId w16cid:paraId="466743BE" w16cid:durableId="246252FA"/>
  <w16cid:commentId w16cid:paraId="79074A9A" w16cid:durableId="24625326"/>
  <w16cid:commentId w16cid:paraId="14AFEFB3" w16cid:durableId="24625355"/>
  <w16cid:commentId w16cid:paraId="53CA3C75" w16cid:durableId="2462538D"/>
  <w16cid:commentId w16cid:paraId="1A5907C0" w16cid:durableId="246253A3"/>
  <w16cid:commentId w16cid:paraId="1F359DBB" w16cid:durableId="246253E4"/>
  <w16cid:commentId w16cid:paraId="77A1FF73" w16cid:durableId="246253FC"/>
  <w16cid:commentId w16cid:paraId="54999426" w16cid:durableId="24625437"/>
  <w16cid:commentId w16cid:paraId="79199D5E" w16cid:durableId="246254B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ster Mason">
    <w15:presenceInfo w15:providerId="Windows Live" w15:userId="900107b4fbb17bb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536"/>
    <w:rsid w:val="00090536"/>
    <w:rsid w:val="0010613A"/>
    <w:rsid w:val="00140720"/>
    <w:rsid w:val="001473D7"/>
    <w:rsid w:val="001E006B"/>
    <w:rsid w:val="001E2A08"/>
    <w:rsid w:val="00284C78"/>
    <w:rsid w:val="002C765D"/>
    <w:rsid w:val="003D2560"/>
    <w:rsid w:val="0046121A"/>
    <w:rsid w:val="00484F81"/>
    <w:rsid w:val="004D4A9E"/>
    <w:rsid w:val="005625F3"/>
    <w:rsid w:val="00626481"/>
    <w:rsid w:val="006D6B26"/>
    <w:rsid w:val="0071574B"/>
    <w:rsid w:val="007926D0"/>
    <w:rsid w:val="007B1338"/>
    <w:rsid w:val="007E148E"/>
    <w:rsid w:val="00816388"/>
    <w:rsid w:val="008B2364"/>
    <w:rsid w:val="008C5559"/>
    <w:rsid w:val="008F3554"/>
    <w:rsid w:val="00933933"/>
    <w:rsid w:val="00976719"/>
    <w:rsid w:val="00A05471"/>
    <w:rsid w:val="00AA5DF0"/>
    <w:rsid w:val="00B635E3"/>
    <w:rsid w:val="00C54A74"/>
    <w:rsid w:val="00C77A61"/>
    <w:rsid w:val="00CB21BA"/>
    <w:rsid w:val="00CD5EE9"/>
    <w:rsid w:val="00DA4110"/>
    <w:rsid w:val="00DD4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23D17"/>
  <w15:chartTrackingRefBased/>
  <w15:docId w15:val="{A6E9D42F-AB06-49FA-8C05-1A5A37822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26481"/>
    <w:rPr>
      <w:sz w:val="16"/>
      <w:szCs w:val="16"/>
    </w:rPr>
  </w:style>
  <w:style w:type="paragraph" w:styleId="CommentText">
    <w:name w:val="annotation text"/>
    <w:basedOn w:val="Normal"/>
    <w:link w:val="CommentTextChar"/>
    <w:uiPriority w:val="99"/>
    <w:semiHidden/>
    <w:unhideWhenUsed/>
    <w:rsid w:val="00626481"/>
    <w:pPr>
      <w:spacing w:line="240" w:lineRule="auto"/>
    </w:pPr>
    <w:rPr>
      <w:sz w:val="20"/>
      <w:szCs w:val="20"/>
    </w:rPr>
  </w:style>
  <w:style w:type="character" w:customStyle="1" w:styleId="CommentTextChar">
    <w:name w:val="Comment Text Char"/>
    <w:basedOn w:val="DefaultParagraphFont"/>
    <w:link w:val="CommentText"/>
    <w:uiPriority w:val="99"/>
    <w:semiHidden/>
    <w:rsid w:val="00626481"/>
    <w:rPr>
      <w:sz w:val="20"/>
      <w:szCs w:val="20"/>
    </w:rPr>
  </w:style>
  <w:style w:type="paragraph" w:styleId="CommentSubject">
    <w:name w:val="annotation subject"/>
    <w:basedOn w:val="CommentText"/>
    <w:next w:val="CommentText"/>
    <w:link w:val="CommentSubjectChar"/>
    <w:uiPriority w:val="99"/>
    <w:semiHidden/>
    <w:unhideWhenUsed/>
    <w:rsid w:val="00626481"/>
    <w:rPr>
      <w:b/>
      <w:bCs/>
    </w:rPr>
  </w:style>
  <w:style w:type="character" w:customStyle="1" w:styleId="CommentSubjectChar">
    <w:name w:val="Comment Subject Char"/>
    <w:basedOn w:val="CommentTextChar"/>
    <w:link w:val="CommentSubject"/>
    <w:uiPriority w:val="99"/>
    <w:semiHidden/>
    <w:rsid w:val="0062648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445381">
      <w:bodyDiv w:val="1"/>
      <w:marLeft w:val="0"/>
      <w:marRight w:val="0"/>
      <w:marTop w:val="0"/>
      <w:marBottom w:val="0"/>
      <w:divBdr>
        <w:top w:val="none" w:sz="0" w:space="0" w:color="auto"/>
        <w:left w:val="none" w:sz="0" w:space="0" w:color="auto"/>
        <w:bottom w:val="none" w:sz="0" w:space="0" w:color="auto"/>
        <w:right w:val="none" w:sz="0" w:space="0" w:color="auto"/>
      </w:divBdr>
    </w:div>
    <w:div w:id="781728361">
      <w:bodyDiv w:val="1"/>
      <w:marLeft w:val="0"/>
      <w:marRight w:val="0"/>
      <w:marTop w:val="0"/>
      <w:marBottom w:val="0"/>
      <w:divBdr>
        <w:top w:val="none" w:sz="0" w:space="0" w:color="auto"/>
        <w:left w:val="none" w:sz="0" w:space="0" w:color="auto"/>
        <w:bottom w:val="none" w:sz="0" w:space="0" w:color="auto"/>
        <w:right w:val="none" w:sz="0" w:space="0" w:color="auto"/>
      </w:divBdr>
    </w:div>
    <w:div w:id="2015183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2480</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Lester Mason</cp:lastModifiedBy>
  <cp:revision>3</cp:revision>
  <dcterms:created xsi:type="dcterms:W3CDTF">2021-06-02T18:28:00Z</dcterms:created>
  <dcterms:modified xsi:type="dcterms:W3CDTF">2021-06-15T19:28:00Z</dcterms:modified>
</cp:coreProperties>
</file>