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230640">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230640">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39B74237" w14:textId="77777777" w:rsidR="00AD0AB3" w:rsidRDefault="003508D9" w:rsidP="00AD0AB3">
            <w:pPr>
              <w:rPr>
                <w:b/>
                <w:bCs/>
                <w:sz w:val="28"/>
                <w:szCs w:val="24"/>
              </w:rPr>
            </w:pPr>
            <w:r w:rsidRPr="00FA18FF">
              <w:rPr>
                <w:b/>
                <w:bCs/>
                <w:sz w:val="28"/>
                <w:szCs w:val="24"/>
              </w:rPr>
              <w:t>Component One: Student Journal (</w:t>
            </w:r>
            <w:r>
              <w:rPr>
                <w:b/>
                <w:bCs/>
                <w:sz w:val="28"/>
                <w:szCs w:val="24"/>
              </w:rPr>
              <w:t xml:space="preserve">learning log) </w:t>
            </w:r>
          </w:p>
          <w:p w14:paraId="12608F79" w14:textId="46740711" w:rsidR="0086599B" w:rsidRPr="00330917" w:rsidRDefault="003508D9" w:rsidP="00AD0AB3">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230640">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2018B55" w:rsidR="0086599B" w:rsidRPr="00AD31BD" w:rsidRDefault="00AD31BD" w:rsidP="00AD31BD">
            <w:pPr>
              <w:keepNext/>
              <w:spacing w:after="0" w:line="240" w:lineRule="auto"/>
              <w:rPr>
                <w:rFonts w:ascii="Arial" w:eastAsia="Times New Roman" w:hAnsi="Arial" w:cs="Times New Roman"/>
                <w:b/>
                <w:color w:val="auto"/>
                <w:szCs w:val="24"/>
                <w:lang w:val="en-AU"/>
              </w:rPr>
            </w:pPr>
            <w:r>
              <w:rPr>
                <w:rFonts w:ascii="Arial" w:eastAsia="Times New Roman" w:hAnsi="Arial" w:cs="Times New Roman"/>
                <w:b/>
                <w:color w:val="auto"/>
                <w:szCs w:val="24"/>
                <w:lang w:val="en-AU"/>
              </w:rPr>
              <w:t>2239363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230640">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230640">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230640">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230640">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C853B40" w:rsidR="0086599B" w:rsidRPr="00AD31BD" w:rsidRDefault="00AD31BD" w:rsidP="00AD31BD">
            <w:pPr>
              <w:keepNext/>
              <w:spacing w:after="0" w:line="240" w:lineRule="auto"/>
              <w:rPr>
                <w:rFonts w:ascii="Arial" w:eastAsia="Times New Roman" w:hAnsi="Arial" w:cs="Times New Roman"/>
                <w:b/>
                <w:color w:val="auto"/>
                <w:szCs w:val="24"/>
                <w:lang w:val="en-AU"/>
              </w:rPr>
            </w:pPr>
            <w:r>
              <w:rPr>
                <w:rFonts w:ascii="Arial" w:eastAsia="Times New Roman" w:hAnsi="Arial" w:cs="Times New Roman"/>
                <w:b/>
                <w:color w:val="auto"/>
                <w:szCs w:val="24"/>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230640">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230640">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230640">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EAB2F69" w:rsidR="0086599B" w:rsidRPr="00330917" w:rsidRDefault="00BA325D" w:rsidP="00BA325D">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230640">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230640">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230640">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80509DE" w:rsidR="0086599B" w:rsidRPr="00330917" w:rsidRDefault="00BA325D" w:rsidP="00BA325D">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230640">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230640">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230640">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230640">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230640">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24DDAF54" w:rsidR="0086599B" w:rsidRPr="00330917" w:rsidRDefault="00A07588" w:rsidP="00230640">
            <w:pPr>
              <w:spacing w:after="0" w:line="240" w:lineRule="auto"/>
              <w:rPr>
                <w:rFonts w:ascii="Arial" w:eastAsia="Times New Roman" w:hAnsi="Arial" w:cs="Times New Roman"/>
                <w:bCs/>
                <w:color w:val="auto"/>
                <w:sz w:val="20"/>
                <w:szCs w:val="20"/>
              </w:rPr>
            </w:pPr>
            <w:r>
              <w:rPr>
                <w:rFonts w:ascii="Arial" w:eastAsia="Times New Roman" w:hAnsi="Arial" w:cs="Arial"/>
                <w:bCs/>
                <w:noProof/>
                <w:color w:val="auto"/>
                <w:szCs w:val="24"/>
                <w:lang w:val="en-US"/>
              </w:rPr>
              <w:drawing>
                <wp:anchor distT="0" distB="0" distL="114300" distR="114300" simplePos="0" relativeHeight="251658240" behindDoc="1" locked="0" layoutInCell="1" allowOverlap="1" wp14:anchorId="4D45DBE4" wp14:editId="40D5A7F0">
                  <wp:simplePos x="0" y="0"/>
                  <wp:positionH relativeFrom="column">
                    <wp:posOffset>4144010</wp:posOffset>
                  </wp:positionH>
                  <wp:positionV relativeFrom="paragraph">
                    <wp:posOffset>29210</wp:posOffset>
                  </wp:positionV>
                  <wp:extent cx="2143125" cy="1409700"/>
                  <wp:effectExtent l="19050" t="0" r="28575" b="438150"/>
                  <wp:wrapTight wrapText="bothSides">
                    <wp:wrapPolygon edited="0">
                      <wp:start x="192" y="0"/>
                      <wp:lineTo x="-192" y="584"/>
                      <wp:lineTo x="-192" y="28022"/>
                      <wp:lineTo x="21696" y="28022"/>
                      <wp:lineTo x="21696" y="4378"/>
                      <wp:lineTo x="21504" y="876"/>
                      <wp:lineTo x="21312" y="0"/>
                      <wp:lineTo x="192"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jpg"/>
                          <pic:cNvPicPr/>
                        </pic:nvPicPr>
                        <pic:blipFill>
                          <a:blip r:embed="rId9">
                            <a:extLst>
                              <a:ext uri="{28A0092B-C50C-407E-A947-70E740481C1C}">
                                <a14:useLocalDpi xmlns:a14="http://schemas.microsoft.com/office/drawing/2010/main" val="0"/>
                              </a:ext>
                            </a:extLst>
                          </a:blip>
                          <a:stretch>
                            <a:fillRect/>
                          </a:stretch>
                        </pic:blipFill>
                        <pic:spPr>
                          <a:xfrm>
                            <a:off x="0" y="0"/>
                            <a:ext cx="2143125" cy="14097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4AABDBC9" w14:textId="5FCBB4A3" w:rsidR="0086599B" w:rsidRDefault="0086599B" w:rsidP="003B55A2">
            <w:pPr>
              <w:spacing w:after="0" w:line="240" w:lineRule="auto"/>
              <w:rPr>
                <w:rFonts w:ascii="Arial" w:eastAsia="Times New Roman" w:hAnsi="Arial" w:cs="Times New Roman"/>
                <w:bCs/>
                <w:color w:val="auto"/>
                <w:sz w:val="20"/>
                <w:szCs w:val="20"/>
              </w:rPr>
            </w:pPr>
          </w:p>
          <w:p w14:paraId="08A13A42" w14:textId="7C7ECA3B" w:rsidR="003B55A2" w:rsidRDefault="00003D09" w:rsidP="00003D09">
            <w:pPr>
              <w:spacing w:after="0" w:line="360" w:lineRule="auto"/>
              <w:rPr>
                <w:rFonts w:ascii="Arial" w:eastAsia="Times New Roman" w:hAnsi="Arial" w:cs="Arial"/>
                <w:bCs/>
                <w:color w:val="auto"/>
                <w:szCs w:val="24"/>
              </w:rPr>
            </w:pPr>
            <w:r w:rsidRPr="00533BFB">
              <w:rPr>
                <w:rFonts w:ascii="Arial" w:eastAsia="Times New Roman" w:hAnsi="Arial" w:cs="Arial"/>
                <w:b/>
                <w:bCs/>
                <w:color w:val="auto"/>
                <w:szCs w:val="24"/>
              </w:rPr>
              <w:t>Gibbs reflective model:</w:t>
            </w:r>
            <w:r>
              <w:rPr>
                <w:rFonts w:ascii="Arial" w:eastAsia="Times New Roman" w:hAnsi="Arial" w:cs="Arial"/>
                <w:bCs/>
                <w:color w:val="auto"/>
                <w:szCs w:val="24"/>
              </w:rPr>
              <w:t xml:space="preserve"> Graham Gibbs established the Gibbs reflective model in 1988. There are six components of Gibbs reflective model. </w:t>
            </w:r>
            <w:r w:rsidR="00032770">
              <w:rPr>
                <w:rFonts w:ascii="Arial" w:eastAsia="Times New Roman" w:hAnsi="Arial" w:cs="Arial"/>
                <w:bCs/>
                <w:color w:val="auto"/>
                <w:szCs w:val="24"/>
              </w:rPr>
              <w:t xml:space="preserve">This model will be appropriate for me as an employee of the housekeeping department of </w:t>
            </w:r>
            <w:r w:rsidR="00A1592C">
              <w:rPr>
                <w:rFonts w:ascii="Arial" w:eastAsia="Times New Roman" w:hAnsi="Arial" w:cs="Arial"/>
                <w:bCs/>
                <w:color w:val="auto"/>
                <w:szCs w:val="24"/>
              </w:rPr>
              <w:t>Ashford International Hotel and Spa</w:t>
            </w:r>
            <w:r w:rsidR="00382F9E">
              <w:rPr>
                <w:rFonts w:ascii="Arial" w:eastAsia="Times New Roman" w:hAnsi="Arial" w:cs="Arial"/>
                <w:bCs/>
                <w:color w:val="auto"/>
                <w:szCs w:val="24"/>
              </w:rPr>
              <w:t>.</w:t>
            </w:r>
            <w:r w:rsidR="00A1592C">
              <w:rPr>
                <w:rFonts w:ascii="Arial" w:eastAsia="Times New Roman" w:hAnsi="Arial" w:cs="Arial"/>
                <w:bCs/>
                <w:color w:val="auto"/>
                <w:szCs w:val="24"/>
              </w:rPr>
              <w:t xml:space="preserve"> </w:t>
            </w:r>
          </w:p>
          <w:p w14:paraId="2F83034A" w14:textId="2EFAE780" w:rsidR="00955B7E" w:rsidRDefault="000972A8" w:rsidP="00BB3FB2">
            <w:pPr>
              <w:spacing w:after="0" w:line="360" w:lineRule="auto"/>
              <w:jc w:val="both"/>
              <w:rPr>
                <w:rFonts w:ascii="Arial" w:eastAsia="Times New Roman" w:hAnsi="Arial" w:cs="Arial"/>
                <w:bCs/>
                <w:color w:val="auto"/>
                <w:szCs w:val="24"/>
              </w:rPr>
            </w:pPr>
            <w:r w:rsidRPr="00256E77">
              <w:rPr>
                <w:rFonts w:ascii="Arial" w:eastAsia="Times New Roman" w:hAnsi="Arial" w:cs="Arial"/>
                <w:b/>
                <w:bCs/>
                <w:color w:val="auto"/>
                <w:szCs w:val="24"/>
              </w:rPr>
              <w:t>Description</w:t>
            </w:r>
            <w:r>
              <w:rPr>
                <w:rFonts w:ascii="Arial" w:eastAsia="Times New Roman" w:hAnsi="Arial" w:cs="Arial"/>
                <w:bCs/>
                <w:color w:val="auto"/>
                <w:szCs w:val="24"/>
              </w:rPr>
              <w:t>: As an employee of the housekeeping department, I performed different actions like clean</w:t>
            </w:r>
            <w:r w:rsidR="003329D6">
              <w:rPr>
                <w:rFonts w:ascii="Arial" w:eastAsia="Times New Roman" w:hAnsi="Arial" w:cs="Arial"/>
                <w:bCs/>
                <w:color w:val="auto"/>
                <w:szCs w:val="24"/>
              </w:rPr>
              <w:t xml:space="preserve">s the rooms, clear the </w:t>
            </w:r>
            <w:r w:rsidR="00382F9E">
              <w:rPr>
                <w:rFonts w:ascii="Arial" w:eastAsia="Times New Roman" w:hAnsi="Arial" w:cs="Arial"/>
                <w:bCs/>
                <w:color w:val="auto"/>
                <w:szCs w:val="24"/>
              </w:rPr>
              <w:t>garbage</w:t>
            </w:r>
            <w:r w:rsidR="002455B7">
              <w:rPr>
                <w:rFonts w:ascii="Arial" w:eastAsia="Times New Roman" w:hAnsi="Arial" w:cs="Arial"/>
                <w:bCs/>
                <w:color w:val="auto"/>
                <w:szCs w:val="24"/>
              </w:rPr>
              <w:t xml:space="preserve">, replace dirty lines and towels </w:t>
            </w:r>
            <w:proofErr w:type="gramStart"/>
            <w:r w:rsidR="002455B7">
              <w:rPr>
                <w:rFonts w:ascii="Arial" w:eastAsia="Times New Roman" w:hAnsi="Arial" w:cs="Arial"/>
                <w:bCs/>
                <w:color w:val="auto"/>
                <w:szCs w:val="24"/>
              </w:rPr>
              <w:t xml:space="preserve">and </w:t>
            </w:r>
            <w:r w:rsidR="003329D6">
              <w:rPr>
                <w:rFonts w:ascii="Arial" w:eastAsia="Times New Roman" w:hAnsi="Arial" w:cs="Arial"/>
                <w:bCs/>
                <w:color w:val="auto"/>
                <w:szCs w:val="24"/>
              </w:rPr>
              <w:t xml:space="preserve"> </w:t>
            </w:r>
            <w:r w:rsidR="002455B7">
              <w:rPr>
                <w:rFonts w:ascii="Arial" w:eastAsia="Times New Roman" w:hAnsi="Arial" w:cs="Arial"/>
                <w:bCs/>
                <w:color w:val="auto"/>
                <w:szCs w:val="24"/>
              </w:rPr>
              <w:t>establish</w:t>
            </w:r>
            <w:proofErr w:type="gramEnd"/>
            <w:r w:rsidR="002455B7">
              <w:rPr>
                <w:rFonts w:ascii="Arial" w:eastAsia="Times New Roman" w:hAnsi="Arial" w:cs="Arial"/>
                <w:bCs/>
                <w:color w:val="auto"/>
                <w:szCs w:val="24"/>
              </w:rPr>
              <w:t xml:space="preserve"> a healthy environment</w:t>
            </w:r>
            <w:r w:rsidR="00BB3FB2">
              <w:rPr>
                <w:rFonts w:ascii="Arial" w:eastAsia="Times New Roman" w:hAnsi="Arial" w:cs="Arial"/>
                <w:bCs/>
                <w:color w:val="auto"/>
                <w:szCs w:val="24"/>
              </w:rPr>
              <w:t xml:space="preserve"> and so on. </w:t>
            </w:r>
            <w:r w:rsidR="000377E7">
              <w:rPr>
                <w:rFonts w:ascii="Arial" w:eastAsia="Times New Roman" w:hAnsi="Arial" w:cs="Arial"/>
                <w:bCs/>
                <w:color w:val="auto"/>
                <w:szCs w:val="24"/>
              </w:rPr>
              <w:t xml:space="preserve">As an employee, I tried to perform my duties and responsibilities in the workplace. I tried to communicate and collaborate with my workmate </w:t>
            </w:r>
            <w:r w:rsidR="004D765D">
              <w:rPr>
                <w:rFonts w:ascii="Arial" w:eastAsia="Times New Roman" w:hAnsi="Arial" w:cs="Arial"/>
                <w:bCs/>
                <w:color w:val="auto"/>
                <w:szCs w:val="24"/>
              </w:rPr>
              <w:t>to manage obstacle and perform satisfactory actions in any complex business environment</w:t>
            </w:r>
            <w:r w:rsidR="007F0D71">
              <w:rPr>
                <w:rFonts w:ascii="Arial" w:eastAsia="Times New Roman" w:hAnsi="Arial" w:cs="Arial"/>
                <w:bCs/>
                <w:color w:val="auto"/>
                <w:szCs w:val="24"/>
              </w:rPr>
              <w:t xml:space="preserve"> </w:t>
            </w:r>
            <w:r w:rsidR="007F0D71" w:rsidRPr="007F0D71">
              <w:rPr>
                <w:rFonts w:ascii="Arial" w:eastAsia="Times New Roman" w:hAnsi="Arial" w:cs="Arial"/>
                <w:bCs/>
                <w:color w:val="auto"/>
                <w:szCs w:val="24"/>
              </w:rPr>
              <w:t>(</w:t>
            </w:r>
            <w:r w:rsidR="007F0D71" w:rsidRPr="00C816B7">
              <w:rPr>
                <w:rFonts w:ascii="Arial" w:eastAsia="Times New Roman" w:hAnsi="Arial" w:cs="Arial"/>
                <w:color w:val="auto"/>
                <w:szCs w:val="24"/>
                <w:lang w:val="en-US"/>
              </w:rPr>
              <w:t>Maloney</w:t>
            </w:r>
            <w:r w:rsidR="007F0D71" w:rsidRPr="007F0D71">
              <w:rPr>
                <w:rFonts w:ascii="Arial" w:eastAsia="Times New Roman" w:hAnsi="Arial" w:cs="Arial"/>
                <w:color w:val="auto"/>
                <w:szCs w:val="24"/>
                <w:lang w:val="en-US"/>
              </w:rPr>
              <w:t xml:space="preserve"> and et al, 2013</w:t>
            </w:r>
            <w:r w:rsidR="007F0D71" w:rsidRPr="007F0D71">
              <w:rPr>
                <w:rFonts w:ascii="Arial" w:eastAsia="Times New Roman" w:hAnsi="Arial" w:cs="Arial"/>
                <w:bCs/>
                <w:color w:val="auto"/>
                <w:szCs w:val="24"/>
              </w:rPr>
              <w:t>)</w:t>
            </w:r>
            <w:r w:rsidR="004D765D" w:rsidRPr="007F0D71">
              <w:rPr>
                <w:rFonts w:ascii="Arial" w:eastAsia="Times New Roman" w:hAnsi="Arial" w:cs="Arial"/>
                <w:bCs/>
                <w:color w:val="auto"/>
                <w:szCs w:val="24"/>
              </w:rPr>
              <w:t>.</w:t>
            </w:r>
            <w:r w:rsidR="004D765D">
              <w:rPr>
                <w:rFonts w:ascii="Arial" w:eastAsia="Times New Roman" w:hAnsi="Arial" w:cs="Arial"/>
                <w:bCs/>
                <w:color w:val="auto"/>
                <w:szCs w:val="24"/>
              </w:rPr>
              <w:t xml:space="preserve"> Sometimes, I faced many crucial situations but strategically managed those to increase my professional value and acceptance to the manager of the Ashford International Hotel and Spa. My performances and dedication were satisfactory to the manager </w:t>
            </w:r>
            <w:r w:rsidR="00955B7E">
              <w:rPr>
                <w:rFonts w:ascii="Arial" w:eastAsia="Times New Roman" w:hAnsi="Arial" w:cs="Arial"/>
                <w:bCs/>
                <w:color w:val="auto"/>
                <w:szCs w:val="24"/>
              </w:rPr>
              <w:t>that brought about many facilities and improved my acceptances in the hotel industry.</w:t>
            </w:r>
          </w:p>
          <w:p w14:paraId="3E1B7B6C" w14:textId="12A94DA7" w:rsidR="0086599B" w:rsidRDefault="00955B7E" w:rsidP="00BB3FB2">
            <w:pPr>
              <w:spacing w:after="0" w:line="360" w:lineRule="auto"/>
              <w:jc w:val="both"/>
              <w:rPr>
                <w:rFonts w:ascii="Arial" w:eastAsia="Times New Roman" w:hAnsi="Arial" w:cs="Arial"/>
                <w:bCs/>
                <w:color w:val="auto"/>
                <w:szCs w:val="24"/>
              </w:rPr>
            </w:pPr>
            <w:r w:rsidRPr="00256E77">
              <w:rPr>
                <w:rFonts w:ascii="Arial" w:eastAsia="Times New Roman" w:hAnsi="Arial" w:cs="Arial"/>
                <w:b/>
                <w:bCs/>
                <w:color w:val="auto"/>
                <w:szCs w:val="24"/>
              </w:rPr>
              <w:t>Feeling</w:t>
            </w:r>
            <w:r>
              <w:rPr>
                <w:rFonts w:ascii="Arial" w:eastAsia="Times New Roman" w:hAnsi="Arial" w:cs="Arial"/>
                <w:bCs/>
                <w:color w:val="auto"/>
                <w:szCs w:val="24"/>
              </w:rPr>
              <w:t>:</w:t>
            </w:r>
            <w:r w:rsidR="009E4FEC">
              <w:rPr>
                <w:rFonts w:ascii="Arial" w:eastAsia="Times New Roman" w:hAnsi="Arial" w:cs="Arial"/>
                <w:bCs/>
                <w:color w:val="auto"/>
                <w:szCs w:val="24"/>
              </w:rPr>
              <w:t xml:space="preserve"> I have both good and bad feeling as an employee of the housekeeping department of the Ashford International Hotel and Spa. As an employee, I had developed many skills like- hardworking quality, time management ability, communication skill, situation handling ability, collaboration skill and so </w:t>
            </w:r>
            <w:r w:rsidR="009E4FEC" w:rsidRPr="007F0D71">
              <w:rPr>
                <w:rFonts w:ascii="Arial" w:eastAsia="Times New Roman" w:hAnsi="Arial" w:cs="Arial"/>
                <w:bCs/>
                <w:color w:val="auto"/>
                <w:szCs w:val="24"/>
              </w:rPr>
              <w:t>on</w:t>
            </w:r>
            <w:r w:rsidR="007F0D71" w:rsidRPr="007F0D71">
              <w:rPr>
                <w:rFonts w:ascii="Arial" w:eastAsia="Times New Roman" w:hAnsi="Arial" w:cs="Arial"/>
                <w:bCs/>
                <w:color w:val="auto"/>
                <w:szCs w:val="24"/>
              </w:rPr>
              <w:t xml:space="preserve"> (</w:t>
            </w:r>
            <w:proofErr w:type="spellStart"/>
            <w:r w:rsidR="007F0D71">
              <w:rPr>
                <w:rFonts w:ascii="Arial" w:eastAsia="Times New Roman" w:hAnsi="Arial" w:cs="Arial"/>
                <w:color w:val="auto"/>
                <w:szCs w:val="24"/>
                <w:lang w:val="en-US"/>
              </w:rPr>
              <w:t>Husebo</w:t>
            </w:r>
            <w:proofErr w:type="spellEnd"/>
            <w:r w:rsidR="007F0D71">
              <w:rPr>
                <w:rFonts w:ascii="Arial" w:eastAsia="Times New Roman" w:hAnsi="Arial" w:cs="Arial"/>
                <w:color w:val="auto"/>
                <w:szCs w:val="24"/>
                <w:lang w:val="en-US"/>
              </w:rPr>
              <w:t xml:space="preserve"> </w:t>
            </w:r>
            <w:r w:rsidR="007F0D71" w:rsidRPr="007F0D71">
              <w:rPr>
                <w:rFonts w:ascii="Arial" w:eastAsia="Times New Roman" w:hAnsi="Arial" w:cs="Arial"/>
                <w:color w:val="auto"/>
                <w:szCs w:val="24"/>
                <w:lang w:val="en-US"/>
              </w:rPr>
              <w:t>and et al, 2013</w:t>
            </w:r>
            <w:r w:rsidR="007F0D71" w:rsidRPr="007F0D71">
              <w:rPr>
                <w:rFonts w:ascii="Arial" w:eastAsia="Times New Roman" w:hAnsi="Arial" w:cs="Arial"/>
                <w:bCs/>
                <w:color w:val="auto"/>
                <w:szCs w:val="24"/>
              </w:rPr>
              <w:t>)</w:t>
            </w:r>
            <w:r w:rsidR="009E4FEC" w:rsidRPr="007F0D71">
              <w:rPr>
                <w:rFonts w:ascii="Arial" w:eastAsia="Times New Roman" w:hAnsi="Arial" w:cs="Arial"/>
                <w:bCs/>
                <w:color w:val="auto"/>
                <w:szCs w:val="24"/>
              </w:rPr>
              <w:t>.</w:t>
            </w:r>
            <w:r w:rsidR="009E4FEC">
              <w:rPr>
                <w:rFonts w:ascii="Arial" w:eastAsia="Times New Roman" w:hAnsi="Arial" w:cs="Arial"/>
                <w:bCs/>
                <w:color w:val="auto"/>
                <w:szCs w:val="24"/>
              </w:rPr>
              <w:t xml:space="preserve"> The possession of these skills and qualities </w:t>
            </w:r>
            <w:proofErr w:type="gramStart"/>
            <w:r w:rsidR="009E4FEC">
              <w:rPr>
                <w:rFonts w:ascii="Arial" w:eastAsia="Times New Roman" w:hAnsi="Arial" w:cs="Arial"/>
                <w:bCs/>
                <w:color w:val="auto"/>
                <w:szCs w:val="24"/>
              </w:rPr>
              <w:t>make</w:t>
            </w:r>
            <w:proofErr w:type="gramEnd"/>
            <w:r w:rsidR="009E4FEC">
              <w:rPr>
                <w:rFonts w:ascii="Arial" w:eastAsia="Times New Roman" w:hAnsi="Arial" w:cs="Arial"/>
                <w:bCs/>
                <w:color w:val="auto"/>
                <w:szCs w:val="24"/>
              </w:rPr>
              <w:t xml:space="preserve"> me confident for the better professional life in future time. I also have some bad feeling like- </w:t>
            </w:r>
            <w:r w:rsidR="00DE0565">
              <w:rPr>
                <w:rFonts w:ascii="Arial" w:eastAsia="Times New Roman" w:hAnsi="Arial" w:cs="Arial"/>
                <w:bCs/>
                <w:color w:val="auto"/>
                <w:szCs w:val="24"/>
              </w:rPr>
              <w:t xml:space="preserve">poor collaboration of my workmate, rough behaviours of managers and wrong approaches of customers in the Ashford International Hotel. Those bad situations made me disappoint to perform my duties and responsibilities in the housekeeping department. However, I tried to manage hindrances </w:t>
            </w:r>
            <w:r w:rsidR="005E7ADC">
              <w:rPr>
                <w:rFonts w:ascii="Arial" w:eastAsia="Times New Roman" w:hAnsi="Arial" w:cs="Arial"/>
                <w:bCs/>
                <w:color w:val="auto"/>
                <w:szCs w:val="24"/>
              </w:rPr>
              <w:t>to perform my duties to reach my professional goals.</w:t>
            </w:r>
          </w:p>
          <w:p w14:paraId="5A2AA309" w14:textId="77777777" w:rsidR="004D0657" w:rsidRDefault="002F32BE" w:rsidP="00BB3FB2">
            <w:pPr>
              <w:spacing w:after="0" w:line="360" w:lineRule="auto"/>
              <w:jc w:val="both"/>
              <w:rPr>
                <w:rFonts w:ascii="Arial" w:eastAsia="Times New Roman" w:hAnsi="Arial" w:cs="Arial"/>
                <w:bCs/>
                <w:color w:val="auto"/>
                <w:szCs w:val="24"/>
              </w:rPr>
            </w:pPr>
            <w:r w:rsidRPr="00256E77">
              <w:rPr>
                <w:rFonts w:ascii="Arial" w:eastAsia="Times New Roman" w:hAnsi="Arial" w:cs="Arial"/>
                <w:b/>
                <w:bCs/>
                <w:color w:val="auto"/>
                <w:szCs w:val="24"/>
              </w:rPr>
              <w:t>Analysis</w:t>
            </w:r>
            <w:r>
              <w:rPr>
                <w:rFonts w:ascii="Arial" w:eastAsia="Times New Roman" w:hAnsi="Arial" w:cs="Arial"/>
                <w:bCs/>
                <w:color w:val="auto"/>
                <w:szCs w:val="24"/>
              </w:rPr>
              <w:t xml:space="preserve">: </w:t>
            </w:r>
            <w:r w:rsidR="00D40CC0">
              <w:rPr>
                <w:rFonts w:ascii="Arial" w:eastAsia="Times New Roman" w:hAnsi="Arial" w:cs="Arial"/>
                <w:bCs/>
                <w:color w:val="auto"/>
                <w:szCs w:val="24"/>
              </w:rPr>
              <w:t xml:space="preserve">I have learned huge theoretical and practical knowledge by performing action procedures as an employee of housekeeping. I have improved my practical experiences about </w:t>
            </w:r>
            <w:r w:rsidR="00D40CC0">
              <w:rPr>
                <w:rFonts w:ascii="Arial" w:eastAsia="Times New Roman" w:hAnsi="Arial" w:cs="Arial"/>
                <w:bCs/>
                <w:color w:val="auto"/>
                <w:szCs w:val="24"/>
              </w:rPr>
              <w:lastRenderedPageBreak/>
              <w:t>the roles and duties of the employees of the housekeeping department. The role of housekeeping department to establish a hygienic environment, improve customers services and gain competitive services in the marketplace</w:t>
            </w:r>
            <w:r w:rsidR="004D0657">
              <w:rPr>
                <w:rFonts w:ascii="Arial" w:eastAsia="Times New Roman" w:hAnsi="Arial" w:cs="Arial"/>
                <w:bCs/>
                <w:color w:val="auto"/>
                <w:szCs w:val="24"/>
              </w:rPr>
              <w:t xml:space="preserve">. I think the activities of housekeeping department reflect customers’ satisfaction </w:t>
            </w:r>
            <w:proofErr w:type="gramStart"/>
            <w:r w:rsidR="004D0657">
              <w:rPr>
                <w:rFonts w:ascii="Arial" w:eastAsia="Times New Roman" w:hAnsi="Arial" w:cs="Arial"/>
                <w:bCs/>
                <w:color w:val="auto"/>
                <w:szCs w:val="24"/>
              </w:rPr>
              <w:t>and also</w:t>
            </w:r>
            <w:proofErr w:type="gramEnd"/>
            <w:r w:rsidR="004D0657">
              <w:rPr>
                <w:rFonts w:ascii="Arial" w:eastAsia="Times New Roman" w:hAnsi="Arial" w:cs="Arial"/>
                <w:bCs/>
                <w:color w:val="auto"/>
                <w:szCs w:val="24"/>
              </w:rPr>
              <w:t xml:space="preserve"> affect the value and acceptance of any business organization. As an employee of housekeeping department, I tried to show high effort and dedication in any complex workplace situation.</w:t>
            </w:r>
          </w:p>
          <w:p w14:paraId="494F3EBE" w14:textId="47E55ABB" w:rsidR="00876D66" w:rsidRDefault="004D0657" w:rsidP="00BB3FB2">
            <w:pPr>
              <w:spacing w:after="0" w:line="360" w:lineRule="auto"/>
              <w:jc w:val="both"/>
              <w:rPr>
                <w:rFonts w:ascii="Arial" w:eastAsia="Times New Roman" w:hAnsi="Arial" w:cs="Arial"/>
                <w:bCs/>
                <w:color w:val="auto"/>
                <w:szCs w:val="24"/>
              </w:rPr>
            </w:pPr>
            <w:r w:rsidRPr="00256E77">
              <w:rPr>
                <w:rFonts w:ascii="Arial" w:eastAsia="Times New Roman" w:hAnsi="Arial" w:cs="Arial"/>
                <w:b/>
                <w:bCs/>
                <w:color w:val="auto"/>
                <w:szCs w:val="24"/>
              </w:rPr>
              <w:t>Evaluation</w:t>
            </w:r>
            <w:r>
              <w:rPr>
                <w:rFonts w:ascii="Arial" w:eastAsia="Times New Roman" w:hAnsi="Arial" w:cs="Arial"/>
                <w:bCs/>
                <w:color w:val="auto"/>
                <w:szCs w:val="24"/>
              </w:rPr>
              <w:t xml:space="preserve">: </w:t>
            </w:r>
            <w:r w:rsidR="006955D0">
              <w:rPr>
                <w:rFonts w:ascii="Arial" w:eastAsia="Times New Roman" w:hAnsi="Arial" w:cs="Arial"/>
                <w:bCs/>
                <w:color w:val="auto"/>
                <w:szCs w:val="24"/>
              </w:rPr>
              <w:t>I have both positive and negative experience after performing action procedures as an employee of the housekeeping department.</w:t>
            </w:r>
            <w:r w:rsidR="00C56275">
              <w:rPr>
                <w:rFonts w:ascii="Arial" w:eastAsia="Times New Roman" w:hAnsi="Arial" w:cs="Arial"/>
                <w:bCs/>
                <w:color w:val="auto"/>
                <w:szCs w:val="24"/>
              </w:rPr>
              <w:t xml:space="preserve"> The directions of manager, supportive approaches of workmate and technological availability supported me to perform desired functions in the workplace. </w:t>
            </w:r>
            <w:r w:rsidR="00747252">
              <w:rPr>
                <w:rFonts w:ascii="Arial" w:eastAsia="Times New Roman" w:hAnsi="Arial" w:cs="Arial"/>
                <w:bCs/>
                <w:color w:val="auto"/>
                <w:szCs w:val="24"/>
              </w:rPr>
              <w:t xml:space="preserve">My high dedication and outstating functions increased my personal and professional value in the hotel </w:t>
            </w:r>
            <w:r w:rsidR="00747252" w:rsidRPr="00A338F1">
              <w:rPr>
                <w:rFonts w:ascii="Arial" w:eastAsia="Times New Roman" w:hAnsi="Arial" w:cs="Arial"/>
                <w:bCs/>
                <w:color w:val="auto"/>
                <w:szCs w:val="24"/>
              </w:rPr>
              <w:t>industry</w:t>
            </w:r>
            <w:r w:rsidR="00A338F1" w:rsidRPr="00A338F1">
              <w:rPr>
                <w:rFonts w:ascii="Arial" w:eastAsia="Times New Roman" w:hAnsi="Arial" w:cs="Arial"/>
                <w:bCs/>
                <w:color w:val="auto"/>
                <w:szCs w:val="24"/>
              </w:rPr>
              <w:t xml:space="preserve"> (</w:t>
            </w:r>
            <w:r w:rsidR="00A338F1" w:rsidRPr="00C816B7">
              <w:rPr>
                <w:rFonts w:ascii="Arial" w:eastAsia="Times New Roman" w:hAnsi="Arial" w:cs="Arial"/>
                <w:color w:val="auto"/>
                <w:szCs w:val="24"/>
                <w:lang w:val="en-US"/>
              </w:rPr>
              <w:t>Pieper</w:t>
            </w:r>
            <w:r w:rsidR="00A338F1" w:rsidRPr="00A338F1">
              <w:rPr>
                <w:rFonts w:ascii="Arial" w:eastAsia="Times New Roman" w:hAnsi="Arial" w:cs="Arial"/>
                <w:color w:val="auto"/>
                <w:szCs w:val="24"/>
                <w:lang w:val="en-US"/>
              </w:rPr>
              <w:t xml:space="preserve"> and et al, 2021</w:t>
            </w:r>
            <w:r w:rsidR="00A338F1" w:rsidRPr="00A338F1">
              <w:rPr>
                <w:rFonts w:ascii="Arial" w:eastAsia="Times New Roman" w:hAnsi="Arial" w:cs="Arial"/>
                <w:bCs/>
                <w:color w:val="auto"/>
                <w:szCs w:val="24"/>
              </w:rPr>
              <w:t>)</w:t>
            </w:r>
            <w:r w:rsidR="00747252" w:rsidRPr="00A338F1">
              <w:rPr>
                <w:rFonts w:ascii="Arial" w:eastAsia="Times New Roman" w:hAnsi="Arial" w:cs="Arial"/>
                <w:bCs/>
                <w:color w:val="auto"/>
                <w:szCs w:val="24"/>
              </w:rPr>
              <w:t>.</w:t>
            </w:r>
            <w:r w:rsidR="00747252">
              <w:rPr>
                <w:rFonts w:ascii="Arial" w:eastAsia="Times New Roman" w:hAnsi="Arial" w:cs="Arial"/>
                <w:bCs/>
                <w:color w:val="auto"/>
                <w:szCs w:val="24"/>
              </w:rPr>
              <w:t xml:space="preserve"> Sometimes, many customers objected about the cleanliness and </w:t>
            </w:r>
            <w:r w:rsidR="00645B99">
              <w:rPr>
                <w:rFonts w:ascii="Arial" w:eastAsia="Times New Roman" w:hAnsi="Arial" w:cs="Arial"/>
                <w:bCs/>
                <w:color w:val="auto"/>
                <w:szCs w:val="24"/>
              </w:rPr>
              <w:t>hygienic issues of different rooms that decreased my professional value to the managers of the Ashford International Hotel and Spa</w:t>
            </w:r>
            <w:r w:rsidR="00876D66">
              <w:rPr>
                <w:rFonts w:ascii="Arial" w:eastAsia="Times New Roman" w:hAnsi="Arial" w:cs="Arial"/>
                <w:bCs/>
                <w:color w:val="auto"/>
                <w:szCs w:val="24"/>
              </w:rPr>
              <w:t>. My workmates also faced many crucial situation</w:t>
            </w:r>
            <w:r w:rsidR="00382F9E">
              <w:rPr>
                <w:rFonts w:ascii="Arial" w:eastAsia="Times New Roman" w:hAnsi="Arial" w:cs="Arial"/>
                <w:bCs/>
                <w:color w:val="auto"/>
                <w:szCs w:val="24"/>
              </w:rPr>
              <w:t>s</w:t>
            </w:r>
            <w:r w:rsidR="00876D66">
              <w:rPr>
                <w:rFonts w:ascii="Arial" w:eastAsia="Times New Roman" w:hAnsi="Arial" w:cs="Arial"/>
                <w:bCs/>
                <w:color w:val="auto"/>
                <w:szCs w:val="24"/>
              </w:rPr>
              <w:t xml:space="preserve"> to perform their roles and duties in the workplace. </w:t>
            </w:r>
          </w:p>
          <w:p w14:paraId="6DD32286" w14:textId="06A86EA0" w:rsidR="00876D66" w:rsidRDefault="00E57E52" w:rsidP="00BB3FB2">
            <w:pPr>
              <w:spacing w:after="0" w:line="360" w:lineRule="auto"/>
              <w:jc w:val="both"/>
              <w:rPr>
                <w:rFonts w:ascii="Arial" w:eastAsia="Times New Roman" w:hAnsi="Arial" w:cs="Arial"/>
                <w:bCs/>
                <w:color w:val="auto"/>
                <w:szCs w:val="24"/>
              </w:rPr>
            </w:pPr>
            <w:r w:rsidRPr="00256E77">
              <w:rPr>
                <w:rFonts w:ascii="Arial" w:eastAsia="Times New Roman" w:hAnsi="Arial" w:cs="Arial"/>
                <w:b/>
                <w:bCs/>
                <w:color w:val="auto"/>
                <w:szCs w:val="24"/>
              </w:rPr>
              <w:t>Conclusion</w:t>
            </w:r>
            <w:r>
              <w:rPr>
                <w:rFonts w:ascii="Arial" w:eastAsia="Times New Roman" w:hAnsi="Arial" w:cs="Arial"/>
                <w:bCs/>
                <w:color w:val="auto"/>
                <w:szCs w:val="24"/>
              </w:rPr>
              <w:t>: As an employee of housekeeping department, I was enough serious to perform my roles and duties in the workplace. I had some areas of lacking that negatively impacted on my activities and approaches</w:t>
            </w:r>
            <w:r w:rsidR="00A338F1">
              <w:rPr>
                <w:rFonts w:ascii="Arial" w:eastAsia="Times New Roman" w:hAnsi="Arial" w:cs="Arial"/>
                <w:bCs/>
                <w:color w:val="auto"/>
                <w:szCs w:val="24"/>
              </w:rPr>
              <w:t xml:space="preserve"> </w:t>
            </w:r>
            <w:r w:rsidR="00A338F1" w:rsidRPr="00A338F1">
              <w:rPr>
                <w:rFonts w:ascii="Arial" w:eastAsia="Times New Roman" w:hAnsi="Arial" w:cs="Arial"/>
                <w:bCs/>
                <w:color w:val="auto"/>
                <w:szCs w:val="24"/>
              </w:rPr>
              <w:t>(</w:t>
            </w:r>
            <w:proofErr w:type="spellStart"/>
            <w:r w:rsidR="00A338F1" w:rsidRPr="00C816B7">
              <w:rPr>
                <w:rFonts w:ascii="Arial" w:eastAsia="Times New Roman" w:hAnsi="Arial" w:cs="Arial"/>
                <w:color w:val="auto"/>
                <w:szCs w:val="24"/>
                <w:lang w:val="en-US"/>
              </w:rPr>
              <w:t>Reljić</w:t>
            </w:r>
            <w:proofErr w:type="spellEnd"/>
            <w:r w:rsidR="00A338F1" w:rsidRPr="00A338F1">
              <w:rPr>
                <w:rFonts w:ascii="Arial" w:eastAsia="Times New Roman" w:hAnsi="Arial" w:cs="Arial"/>
                <w:color w:val="auto"/>
                <w:szCs w:val="24"/>
                <w:lang w:val="en-US"/>
              </w:rPr>
              <w:t xml:space="preserve"> and et al, 2019</w:t>
            </w:r>
            <w:r w:rsidR="00A338F1" w:rsidRPr="00A338F1">
              <w:rPr>
                <w:rFonts w:ascii="Arial" w:eastAsia="Times New Roman" w:hAnsi="Arial" w:cs="Arial"/>
                <w:bCs/>
                <w:color w:val="auto"/>
                <w:szCs w:val="24"/>
              </w:rPr>
              <w:t>)</w:t>
            </w:r>
            <w:r w:rsidRPr="00A338F1">
              <w:rPr>
                <w:rFonts w:ascii="Arial" w:eastAsia="Times New Roman" w:hAnsi="Arial" w:cs="Arial"/>
                <w:bCs/>
                <w:color w:val="auto"/>
                <w:szCs w:val="24"/>
              </w:rPr>
              <w:t>.</w:t>
            </w:r>
            <w:r>
              <w:rPr>
                <w:rFonts w:ascii="Arial" w:eastAsia="Times New Roman" w:hAnsi="Arial" w:cs="Arial"/>
                <w:bCs/>
                <w:color w:val="auto"/>
                <w:szCs w:val="24"/>
              </w:rPr>
              <w:t xml:space="preserve"> I should improve my hardworking quality, communication skills, </w:t>
            </w:r>
            <w:r w:rsidR="007D1E9E">
              <w:rPr>
                <w:rFonts w:ascii="Arial" w:eastAsia="Times New Roman" w:hAnsi="Arial" w:cs="Arial"/>
                <w:bCs/>
                <w:color w:val="auto"/>
                <w:szCs w:val="24"/>
              </w:rPr>
              <w:t>situation-handling</w:t>
            </w:r>
            <w:r>
              <w:rPr>
                <w:rFonts w:ascii="Arial" w:eastAsia="Times New Roman" w:hAnsi="Arial" w:cs="Arial"/>
                <w:bCs/>
                <w:color w:val="auto"/>
                <w:szCs w:val="24"/>
              </w:rPr>
              <w:t xml:space="preserve"> ability, technological skills and so on. Besides, I </w:t>
            </w:r>
            <w:proofErr w:type="gramStart"/>
            <w:r>
              <w:rPr>
                <w:rFonts w:ascii="Arial" w:eastAsia="Times New Roman" w:hAnsi="Arial" w:cs="Arial"/>
                <w:bCs/>
                <w:color w:val="auto"/>
                <w:szCs w:val="24"/>
              </w:rPr>
              <w:t>have to</w:t>
            </w:r>
            <w:proofErr w:type="gramEnd"/>
            <w:r>
              <w:rPr>
                <w:rFonts w:ascii="Arial" w:eastAsia="Times New Roman" w:hAnsi="Arial" w:cs="Arial"/>
                <w:bCs/>
                <w:color w:val="auto"/>
                <w:szCs w:val="24"/>
              </w:rPr>
              <w:t xml:space="preserve"> </w:t>
            </w:r>
            <w:r w:rsidR="007D1E9E">
              <w:rPr>
                <w:rFonts w:ascii="Arial" w:eastAsia="Times New Roman" w:hAnsi="Arial" w:cs="Arial"/>
                <w:bCs/>
                <w:color w:val="auto"/>
                <w:szCs w:val="24"/>
              </w:rPr>
              <w:t xml:space="preserve">be more punctual to manage time and actions in my own areas of workplace. I </w:t>
            </w:r>
            <w:proofErr w:type="gramStart"/>
            <w:r w:rsidR="007D1E9E">
              <w:rPr>
                <w:rFonts w:ascii="Arial" w:eastAsia="Times New Roman" w:hAnsi="Arial" w:cs="Arial"/>
                <w:bCs/>
                <w:color w:val="auto"/>
                <w:szCs w:val="24"/>
              </w:rPr>
              <w:t>have to</w:t>
            </w:r>
            <w:proofErr w:type="gramEnd"/>
            <w:r w:rsidR="007D1E9E">
              <w:rPr>
                <w:rFonts w:ascii="Arial" w:eastAsia="Times New Roman" w:hAnsi="Arial" w:cs="Arial"/>
                <w:bCs/>
                <w:color w:val="auto"/>
                <w:szCs w:val="24"/>
              </w:rPr>
              <w:t xml:space="preserve"> be more collaborative and supportive with my workmates to establish a fruitful workplace environment. </w:t>
            </w:r>
          </w:p>
          <w:p w14:paraId="33850FD0" w14:textId="1E4A5ED7" w:rsidR="002A6CD3" w:rsidRDefault="00CC6D4F" w:rsidP="00BB3FB2">
            <w:pPr>
              <w:spacing w:after="0" w:line="360" w:lineRule="auto"/>
              <w:jc w:val="both"/>
              <w:rPr>
                <w:rFonts w:ascii="Arial" w:eastAsia="Times New Roman" w:hAnsi="Arial" w:cs="Arial"/>
                <w:bCs/>
                <w:color w:val="auto"/>
                <w:szCs w:val="24"/>
              </w:rPr>
            </w:pPr>
            <w:r w:rsidRPr="00256E77">
              <w:rPr>
                <w:rFonts w:ascii="Arial" w:eastAsia="Times New Roman" w:hAnsi="Arial" w:cs="Arial"/>
                <w:b/>
                <w:bCs/>
                <w:color w:val="auto"/>
                <w:szCs w:val="24"/>
              </w:rPr>
              <w:t>Action plan:</w:t>
            </w:r>
            <w:r>
              <w:rPr>
                <w:rFonts w:ascii="Arial" w:eastAsia="Times New Roman" w:hAnsi="Arial" w:cs="Arial"/>
                <w:bCs/>
                <w:color w:val="auto"/>
                <w:szCs w:val="24"/>
              </w:rPr>
              <w:t xml:space="preserve"> I think effective action plan can improve my weakness areas and develop my personal and professional skills. I will try to develop my hardworking quality within </w:t>
            </w:r>
            <w:proofErr w:type="gramStart"/>
            <w:r>
              <w:rPr>
                <w:rFonts w:ascii="Arial" w:eastAsia="Times New Roman" w:hAnsi="Arial" w:cs="Arial"/>
                <w:bCs/>
                <w:color w:val="auto"/>
                <w:szCs w:val="24"/>
              </w:rPr>
              <w:t>next  month</w:t>
            </w:r>
            <w:proofErr w:type="gramEnd"/>
            <w:r>
              <w:rPr>
                <w:rFonts w:ascii="Arial" w:eastAsia="Times New Roman" w:hAnsi="Arial" w:cs="Arial"/>
                <w:bCs/>
                <w:color w:val="auto"/>
                <w:szCs w:val="24"/>
              </w:rPr>
              <w:t xml:space="preserve"> </w:t>
            </w:r>
            <w:r w:rsidR="00AD31BD">
              <w:rPr>
                <w:rFonts w:ascii="Arial" w:eastAsia="Times New Roman" w:hAnsi="Arial" w:cs="Arial"/>
                <w:bCs/>
                <w:color w:val="auto"/>
                <w:szCs w:val="24"/>
              </w:rPr>
              <w:t xml:space="preserve">and </w:t>
            </w:r>
            <w:proofErr w:type="spellStart"/>
            <w:r w:rsidR="00AD31BD">
              <w:rPr>
                <w:rFonts w:ascii="Arial" w:eastAsia="Times New Roman" w:hAnsi="Arial" w:cs="Arial"/>
                <w:bCs/>
                <w:color w:val="auto"/>
                <w:szCs w:val="24"/>
              </w:rPr>
              <w:t>i</w:t>
            </w:r>
            <w:proofErr w:type="spellEnd"/>
            <w:r>
              <w:rPr>
                <w:rFonts w:ascii="Arial" w:eastAsia="Times New Roman" w:hAnsi="Arial" w:cs="Arial"/>
                <w:bCs/>
                <w:color w:val="auto"/>
                <w:szCs w:val="24"/>
              </w:rPr>
              <w:t xml:space="preserve"> will try to progress my communication skills </w:t>
            </w:r>
            <w:r w:rsidR="00205297">
              <w:rPr>
                <w:rFonts w:ascii="Arial" w:eastAsia="Times New Roman" w:hAnsi="Arial" w:cs="Arial"/>
                <w:bCs/>
                <w:color w:val="auto"/>
                <w:szCs w:val="24"/>
              </w:rPr>
              <w:t xml:space="preserve">. I will develop my technological skills Within this time, I will be serious and dedicated to </w:t>
            </w:r>
            <w:proofErr w:type="gramStart"/>
            <w:r w:rsidR="00205297">
              <w:rPr>
                <w:rFonts w:ascii="Arial" w:eastAsia="Times New Roman" w:hAnsi="Arial" w:cs="Arial"/>
                <w:bCs/>
                <w:color w:val="auto"/>
                <w:szCs w:val="24"/>
              </w:rPr>
              <w:t>improve</w:t>
            </w:r>
            <w:proofErr w:type="gramEnd"/>
            <w:r w:rsidR="00205297">
              <w:rPr>
                <w:rFonts w:ascii="Arial" w:eastAsia="Times New Roman" w:hAnsi="Arial" w:cs="Arial"/>
                <w:bCs/>
                <w:color w:val="auto"/>
                <w:szCs w:val="24"/>
              </w:rPr>
              <w:t xml:space="preserve"> my weakness </w:t>
            </w:r>
            <w:r w:rsidR="002A6CD3">
              <w:rPr>
                <w:rFonts w:ascii="Arial" w:eastAsia="Times New Roman" w:hAnsi="Arial" w:cs="Arial"/>
                <w:bCs/>
                <w:color w:val="auto"/>
                <w:szCs w:val="24"/>
              </w:rPr>
              <w:t>areas. I will take support and directions from my seniors and other scholars to improve my personal and professional skills.</w:t>
            </w:r>
          </w:p>
          <w:p w14:paraId="386DD957" w14:textId="53FD3272" w:rsidR="007D1E9E" w:rsidRDefault="002A6CD3" w:rsidP="00BB3FB2">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 xml:space="preserve"> </w:t>
            </w:r>
          </w:p>
          <w:p w14:paraId="5BEEF183" w14:textId="686A1908" w:rsidR="002F32BE" w:rsidRDefault="00876D66" w:rsidP="00BB3FB2">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 xml:space="preserve">  </w:t>
            </w:r>
            <w:r w:rsidR="00645B99">
              <w:rPr>
                <w:rFonts w:ascii="Arial" w:eastAsia="Times New Roman" w:hAnsi="Arial" w:cs="Arial"/>
                <w:bCs/>
                <w:color w:val="auto"/>
                <w:szCs w:val="24"/>
              </w:rPr>
              <w:t xml:space="preserve"> </w:t>
            </w:r>
            <w:r w:rsidR="00747252">
              <w:rPr>
                <w:rFonts w:ascii="Arial" w:eastAsia="Times New Roman" w:hAnsi="Arial" w:cs="Arial"/>
                <w:bCs/>
                <w:color w:val="auto"/>
                <w:szCs w:val="24"/>
              </w:rPr>
              <w:t xml:space="preserve"> </w:t>
            </w:r>
            <w:r w:rsidR="00C56275">
              <w:rPr>
                <w:rFonts w:ascii="Arial" w:eastAsia="Times New Roman" w:hAnsi="Arial" w:cs="Arial"/>
                <w:bCs/>
                <w:color w:val="auto"/>
                <w:szCs w:val="24"/>
              </w:rPr>
              <w:t xml:space="preserve">  </w:t>
            </w:r>
            <w:r w:rsidR="006955D0">
              <w:rPr>
                <w:rFonts w:ascii="Arial" w:eastAsia="Times New Roman" w:hAnsi="Arial" w:cs="Arial"/>
                <w:bCs/>
                <w:color w:val="auto"/>
                <w:szCs w:val="24"/>
              </w:rPr>
              <w:t xml:space="preserve"> </w:t>
            </w:r>
            <w:r w:rsidR="004D0657">
              <w:rPr>
                <w:rFonts w:ascii="Arial" w:eastAsia="Times New Roman" w:hAnsi="Arial" w:cs="Arial"/>
                <w:bCs/>
                <w:color w:val="auto"/>
                <w:szCs w:val="24"/>
              </w:rPr>
              <w:t xml:space="preserve">  </w:t>
            </w:r>
            <w:r w:rsidR="00D40CC0">
              <w:rPr>
                <w:rFonts w:ascii="Arial" w:eastAsia="Times New Roman" w:hAnsi="Arial" w:cs="Arial"/>
                <w:bCs/>
                <w:color w:val="auto"/>
                <w:szCs w:val="24"/>
              </w:rPr>
              <w:t xml:space="preserve">    </w:t>
            </w:r>
          </w:p>
          <w:p w14:paraId="3361C0FC" w14:textId="77777777" w:rsidR="005E7ADC" w:rsidRPr="00BB3FB2" w:rsidRDefault="005E7ADC" w:rsidP="00BB3FB2">
            <w:pPr>
              <w:spacing w:after="0" w:line="360" w:lineRule="auto"/>
              <w:jc w:val="both"/>
              <w:rPr>
                <w:rFonts w:ascii="Arial" w:eastAsia="Times New Roman" w:hAnsi="Arial" w:cs="Arial"/>
                <w:bCs/>
                <w:color w:val="auto"/>
                <w:szCs w:val="24"/>
              </w:rPr>
            </w:pPr>
          </w:p>
          <w:p w14:paraId="699704F3" w14:textId="77777777" w:rsidR="00A3401B" w:rsidRDefault="00A3401B" w:rsidP="00230640">
            <w:pPr>
              <w:spacing w:after="0" w:line="240" w:lineRule="auto"/>
              <w:rPr>
                <w:rFonts w:ascii="Arial" w:eastAsia="Times New Roman" w:hAnsi="Arial" w:cs="Times New Roman"/>
                <w:bCs/>
                <w:color w:val="auto"/>
                <w:sz w:val="20"/>
                <w:szCs w:val="20"/>
              </w:rPr>
            </w:pPr>
          </w:p>
          <w:p w14:paraId="305848C2" w14:textId="77777777" w:rsidR="00A3401B" w:rsidRDefault="00A3401B" w:rsidP="00230640">
            <w:pPr>
              <w:spacing w:after="0" w:line="240" w:lineRule="auto"/>
              <w:rPr>
                <w:rFonts w:ascii="Arial" w:eastAsia="Times New Roman" w:hAnsi="Arial" w:cs="Times New Roman"/>
                <w:bCs/>
                <w:color w:val="auto"/>
                <w:sz w:val="20"/>
                <w:szCs w:val="20"/>
              </w:rPr>
            </w:pPr>
          </w:p>
          <w:p w14:paraId="0A505612" w14:textId="77777777" w:rsidR="00A3401B" w:rsidRDefault="00A3401B" w:rsidP="00230640">
            <w:pPr>
              <w:spacing w:after="0" w:line="240" w:lineRule="auto"/>
              <w:rPr>
                <w:rFonts w:ascii="Arial" w:eastAsia="Times New Roman" w:hAnsi="Arial" w:cs="Times New Roman"/>
                <w:bCs/>
                <w:color w:val="auto"/>
                <w:sz w:val="20"/>
                <w:szCs w:val="20"/>
              </w:rPr>
            </w:pPr>
          </w:p>
          <w:p w14:paraId="4BA5BBC3" w14:textId="77777777" w:rsidR="00A3401B" w:rsidRDefault="00A3401B" w:rsidP="00230640">
            <w:pPr>
              <w:spacing w:after="0" w:line="240" w:lineRule="auto"/>
              <w:rPr>
                <w:rFonts w:ascii="Arial" w:eastAsia="Times New Roman" w:hAnsi="Arial" w:cs="Times New Roman"/>
                <w:bCs/>
                <w:color w:val="auto"/>
                <w:sz w:val="20"/>
                <w:szCs w:val="20"/>
              </w:rPr>
            </w:pPr>
          </w:p>
          <w:p w14:paraId="7E69B4F2" w14:textId="77777777" w:rsidR="00A3401B" w:rsidRDefault="00A3401B" w:rsidP="00230640">
            <w:pPr>
              <w:spacing w:after="0" w:line="240" w:lineRule="auto"/>
              <w:rPr>
                <w:rFonts w:ascii="Arial" w:eastAsia="Times New Roman" w:hAnsi="Arial" w:cs="Times New Roman"/>
                <w:bCs/>
                <w:color w:val="auto"/>
                <w:sz w:val="20"/>
                <w:szCs w:val="20"/>
              </w:rPr>
            </w:pPr>
          </w:p>
          <w:p w14:paraId="645B8859" w14:textId="77777777" w:rsidR="00A3401B" w:rsidRDefault="00A3401B" w:rsidP="00230640">
            <w:pPr>
              <w:spacing w:after="0" w:line="240" w:lineRule="auto"/>
              <w:rPr>
                <w:rFonts w:ascii="Arial" w:eastAsia="Times New Roman" w:hAnsi="Arial" w:cs="Times New Roman"/>
                <w:bCs/>
                <w:color w:val="auto"/>
                <w:sz w:val="20"/>
                <w:szCs w:val="20"/>
              </w:rPr>
            </w:pPr>
          </w:p>
          <w:p w14:paraId="31A2D7A0" w14:textId="77777777" w:rsidR="00A3401B" w:rsidRDefault="00A3401B" w:rsidP="00230640">
            <w:pPr>
              <w:spacing w:after="0" w:line="240" w:lineRule="auto"/>
              <w:rPr>
                <w:rFonts w:ascii="Arial" w:eastAsia="Times New Roman" w:hAnsi="Arial" w:cs="Times New Roman"/>
                <w:bCs/>
                <w:color w:val="auto"/>
                <w:sz w:val="20"/>
                <w:szCs w:val="20"/>
              </w:rPr>
            </w:pPr>
          </w:p>
          <w:p w14:paraId="09EA665D" w14:textId="77777777" w:rsidR="00A3401B" w:rsidRDefault="00A3401B" w:rsidP="00230640">
            <w:pPr>
              <w:spacing w:after="0" w:line="240" w:lineRule="auto"/>
              <w:rPr>
                <w:rFonts w:ascii="Arial" w:eastAsia="Times New Roman" w:hAnsi="Arial" w:cs="Times New Roman"/>
                <w:bCs/>
                <w:color w:val="auto"/>
                <w:sz w:val="20"/>
                <w:szCs w:val="20"/>
              </w:rPr>
            </w:pPr>
          </w:p>
          <w:p w14:paraId="57261655" w14:textId="77777777" w:rsidR="00A3401B" w:rsidRDefault="00A3401B" w:rsidP="00230640">
            <w:pPr>
              <w:spacing w:after="0" w:line="240" w:lineRule="auto"/>
              <w:rPr>
                <w:rFonts w:ascii="Arial" w:eastAsia="Times New Roman" w:hAnsi="Arial" w:cs="Times New Roman"/>
                <w:bCs/>
                <w:color w:val="auto"/>
                <w:sz w:val="20"/>
                <w:szCs w:val="20"/>
              </w:rPr>
            </w:pPr>
          </w:p>
          <w:p w14:paraId="352AD369" w14:textId="77777777" w:rsidR="00A3401B" w:rsidRDefault="00A3401B" w:rsidP="00230640">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230640">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230640">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230640">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230640">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230640">
            <w:pPr>
              <w:spacing w:after="0" w:line="240" w:lineRule="auto"/>
              <w:rPr>
                <w:rFonts w:ascii="Arial" w:eastAsia="Times New Roman" w:hAnsi="Arial" w:cs="Times New Roman"/>
                <w:bCs/>
                <w:color w:val="auto"/>
                <w:sz w:val="20"/>
                <w:szCs w:val="20"/>
              </w:rPr>
            </w:pPr>
          </w:p>
        </w:tc>
      </w:tr>
    </w:tbl>
    <w:p w14:paraId="05A2712E" w14:textId="3E11E2E3" w:rsidR="005F689A" w:rsidRPr="005F689A" w:rsidRDefault="005F689A" w:rsidP="005F689A">
      <w:pPr>
        <w:sectPr w:rsidR="005F689A" w:rsidRPr="005F689A" w:rsidSect="000523CE">
          <w:pgSz w:w="11906" w:h="16838"/>
          <w:pgMar w:top="720" w:right="720" w:bottom="720" w:left="720" w:header="709" w:footer="709" w:gutter="0"/>
          <w:cols w:space="708"/>
          <w:docGrid w:linePitch="360"/>
        </w:sectPr>
      </w:pPr>
    </w:p>
    <w:p w14:paraId="1F8DD6F5" w14:textId="71785303" w:rsidR="00840816" w:rsidRDefault="0094500D" w:rsidP="00AD0AB3">
      <w:pPr>
        <w:pBdr>
          <w:top w:val="single" w:sz="4" w:space="1" w:color="auto"/>
          <w:left w:val="single" w:sz="4" w:space="4" w:color="auto"/>
          <w:bottom w:val="single" w:sz="4" w:space="31" w:color="auto"/>
          <w:right w:val="single" w:sz="4" w:space="4" w:color="auto"/>
          <w:between w:val="single" w:sz="4" w:space="1" w:color="auto"/>
          <w:bar w:val="single" w:sz="4" w:color="auto"/>
        </w:pBdr>
        <w:rPr>
          <w:b/>
          <w:bCs/>
        </w:rPr>
      </w:pPr>
      <w:bookmarkStart w:id="0" w:name="_Hlk159446782"/>
      <w:r>
        <w:rPr>
          <w:b/>
          <w:bCs/>
        </w:rPr>
        <w:lastRenderedPageBreak/>
        <w:t>Component Two: Health and S</w:t>
      </w:r>
      <w:r w:rsidR="00197B49">
        <w:rPr>
          <w:b/>
          <w:bCs/>
        </w:rPr>
        <w:t xml:space="preserve">afety guide </w:t>
      </w:r>
    </w:p>
    <w:p w14:paraId="3111628E" w14:textId="678C4BDA" w:rsidR="00ED4AC5" w:rsidRDefault="00482A82" w:rsidP="009E4E4B">
      <w:pPr>
        <w:pBdr>
          <w:top w:val="single" w:sz="4" w:space="1" w:color="auto"/>
          <w:left w:val="single" w:sz="4" w:space="4" w:color="auto"/>
          <w:bottom w:val="single" w:sz="4" w:space="31" w:color="auto"/>
          <w:right w:val="single" w:sz="4" w:space="4" w:color="auto"/>
          <w:between w:val="single" w:sz="4" w:space="1" w:color="auto"/>
          <w:bar w:val="single" w:sz="4" w:color="auto"/>
        </w:pBdr>
        <w:spacing w:line="360" w:lineRule="auto"/>
        <w:jc w:val="both"/>
        <w:rPr>
          <w:rFonts w:ascii="Arial" w:hAnsi="Arial" w:cs="Arial"/>
          <w:bCs/>
        </w:rPr>
      </w:pPr>
      <w:r w:rsidRPr="009E4E4B">
        <w:rPr>
          <w:rFonts w:ascii="Arial" w:hAnsi="Arial" w:cs="Arial"/>
          <w:bCs/>
        </w:rPr>
        <w:t>T</w:t>
      </w:r>
      <w:r w:rsidR="009E4E4B">
        <w:rPr>
          <w:rFonts w:ascii="Arial" w:hAnsi="Arial" w:cs="Arial"/>
          <w:bCs/>
        </w:rPr>
        <w:t xml:space="preserve">he employees </w:t>
      </w:r>
      <w:r w:rsidR="003D2410">
        <w:rPr>
          <w:rFonts w:ascii="Arial" w:hAnsi="Arial" w:cs="Arial"/>
          <w:bCs/>
        </w:rPr>
        <w:t>of housekeeping department need</w:t>
      </w:r>
      <w:r w:rsidR="009E4E4B">
        <w:rPr>
          <w:rFonts w:ascii="Arial" w:hAnsi="Arial" w:cs="Arial"/>
          <w:bCs/>
        </w:rPr>
        <w:t xml:space="preserve"> to follow different strategies and polices to </w:t>
      </w:r>
      <w:r w:rsidR="00DE36A2">
        <w:rPr>
          <w:rFonts w:ascii="Arial" w:hAnsi="Arial" w:cs="Arial"/>
          <w:bCs/>
        </w:rPr>
        <w:t>reduce</w:t>
      </w:r>
      <w:r w:rsidR="009E4E4B">
        <w:rPr>
          <w:rFonts w:ascii="Arial" w:hAnsi="Arial" w:cs="Arial"/>
          <w:bCs/>
        </w:rPr>
        <w:t xml:space="preserve"> risks, perform satisfactory actions and establish a fruitful workplace environment. Some key guidelines are mentioned in below </w:t>
      </w:r>
      <w:r w:rsidR="003D2410">
        <w:rPr>
          <w:rFonts w:ascii="Arial" w:hAnsi="Arial" w:cs="Arial"/>
          <w:bCs/>
        </w:rPr>
        <w:t>for the safety, security and effective functions of employees</w:t>
      </w:r>
      <w:r w:rsidR="00814825">
        <w:rPr>
          <w:rFonts w:ascii="Arial" w:hAnsi="Arial" w:cs="Arial"/>
          <w:bCs/>
        </w:rPr>
        <w:t>.</w:t>
      </w:r>
    </w:p>
    <w:p w14:paraId="184429B8" w14:textId="25E2FBBB" w:rsidR="003D2410" w:rsidRDefault="003D2410" w:rsidP="009E4E4B">
      <w:pPr>
        <w:pBdr>
          <w:top w:val="single" w:sz="4" w:space="1" w:color="auto"/>
          <w:left w:val="single" w:sz="4" w:space="4" w:color="auto"/>
          <w:bottom w:val="single" w:sz="4" w:space="31" w:color="auto"/>
          <w:right w:val="single" w:sz="4" w:space="4" w:color="auto"/>
          <w:between w:val="single" w:sz="4" w:space="1" w:color="auto"/>
          <w:bar w:val="single" w:sz="4" w:color="auto"/>
        </w:pBdr>
        <w:spacing w:line="360" w:lineRule="auto"/>
        <w:jc w:val="both"/>
        <w:rPr>
          <w:rFonts w:ascii="Arial" w:hAnsi="Arial" w:cs="Arial"/>
          <w:bCs/>
        </w:rPr>
      </w:pPr>
      <w:r w:rsidRPr="00256E77">
        <w:rPr>
          <w:rFonts w:ascii="Arial" w:hAnsi="Arial" w:cs="Arial"/>
          <w:b/>
          <w:bCs/>
        </w:rPr>
        <w:t>Identified potential risks:</w:t>
      </w:r>
      <w:r>
        <w:rPr>
          <w:rFonts w:ascii="Arial" w:hAnsi="Arial" w:cs="Arial"/>
          <w:bCs/>
        </w:rPr>
        <w:t xml:space="preserve"> </w:t>
      </w:r>
      <w:r w:rsidR="00687D11">
        <w:rPr>
          <w:rFonts w:ascii="Arial" w:hAnsi="Arial" w:cs="Arial"/>
          <w:bCs/>
        </w:rPr>
        <w:t xml:space="preserve">The employees of the housekeeping need to identify potential risks that can negatively </w:t>
      </w:r>
      <w:r w:rsidR="00004321">
        <w:rPr>
          <w:rFonts w:ascii="Arial" w:hAnsi="Arial" w:cs="Arial"/>
          <w:bCs/>
        </w:rPr>
        <w:t xml:space="preserve">affect to actions. Different risks in housekeeping procedures can be </w:t>
      </w:r>
      <w:r w:rsidR="00004321" w:rsidRPr="00966C7F">
        <w:rPr>
          <w:rFonts w:ascii="Arial" w:hAnsi="Arial" w:cs="Arial"/>
          <w:bCs/>
        </w:rPr>
        <w:t>unhealthy and unhygienic issues, technological abuses, accidental situations</w:t>
      </w:r>
      <w:r w:rsidR="00523DBC" w:rsidRPr="00966C7F">
        <w:rPr>
          <w:rFonts w:ascii="Arial" w:hAnsi="Arial" w:cs="Arial"/>
          <w:bCs/>
        </w:rPr>
        <w:t xml:space="preserve"> and so on</w:t>
      </w:r>
      <w:r w:rsidR="00966C7F" w:rsidRPr="00966C7F">
        <w:rPr>
          <w:rFonts w:ascii="Arial" w:hAnsi="Arial" w:cs="Arial"/>
          <w:bCs/>
        </w:rPr>
        <w:t xml:space="preserve"> (</w:t>
      </w:r>
      <w:proofErr w:type="spellStart"/>
      <w:r w:rsidR="00966C7F" w:rsidRPr="00966C7F">
        <w:rPr>
          <w:rFonts w:ascii="Arial" w:eastAsia="Times New Roman" w:hAnsi="Arial" w:cs="Arial"/>
          <w:color w:val="auto"/>
          <w:szCs w:val="24"/>
          <w:lang w:val="en-US"/>
        </w:rPr>
        <w:t>Sefalafala</w:t>
      </w:r>
      <w:proofErr w:type="spellEnd"/>
      <w:r w:rsidR="00966C7F" w:rsidRPr="00966C7F">
        <w:rPr>
          <w:rFonts w:ascii="Arial" w:eastAsia="Times New Roman" w:hAnsi="Arial" w:cs="Arial"/>
          <w:color w:val="auto"/>
          <w:szCs w:val="24"/>
          <w:lang w:val="en-US"/>
        </w:rPr>
        <w:t xml:space="preserve"> and Webster, </w:t>
      </w:r>
      <w:r w:rsidR="00966C7F" w:rsidRPr="00072DCB">
        <w:rPr>
          <w:rFonts w:ascii="Arial" w:eastAsia="Times New Roman" w:hAnsi="Arial" w:cs="Arial"/>
          <w:color w:val="auto"/>
          <w:szCs w:val="24"/>
          <w:lang w:val="en-US"/>
        </w:rPr>
        <w:t>2013</w:t>
      </w:r>
      <w:r w:rsidR="00966C7F" w:rsidRPr="00966C7F">
        <w:rPr>
          <w:rFonts w:ascii="Arial" w:hAnsi="Arial" w:cs="Arial"/>
          <w:bCs/>
        </w:rPr>
        <w:t>)</w:t>
      </w:r>
      <w:r w:rsidR="00523DBC" w:rsidRPr="00966C7F">
        <w:rPr>
          <w:rFonts w:ascii="Arial" w:hAnsi="Arial" w:cs="Arial"/>
          <w:bCs/>
        </w:rPr>
        <w:t>.</w:t>
      </w:r>
      <w:r w:rsidR="00523DBC">
        <w:rPr>
          <w:rFonts w:ascii="Arial" w:hAnsi="Arial" w:cs="Arial"/>
          <w:bCs/>
        </w:rPr>
        <w:t xml:space="preserve"> All those factors can destroy normal actions of the employees of housekeeping. Employees must try to reduce those risks</w:t>
      </w:r>
      <w:r w:rsidR="004B276F">
        <w:rPr>
          <w:rFonts w:ascii="Arial" w:hAnsi="Arial" w:cs="Arial"/>
          <w:bCs/>
        </w:rPr>
        <w:t xml:space="preserve"> to perform satisfactory actions and establish a fruitful workplace environment.</w:t>
      </w:r>
      <w:r w:rsidR="00004321">
        <w:rPr>
          <w:rFonts w:ascii="Arial" w:hAnsi="Arial" w:cs="Arial"/>
          <w:bCs/>
        </w:rPr>
        <w:t xml:space="preserve"> </w:t>
      </w:r>
    </w:p>
    <w:p w14:paraId="72FE8E95" w14:textId="2C2DEFDD" w:rsidR="004B276F" w:rsidRDefault="00CC62E8" w:rsidP="009E4E4B">
      <w:pPr>
        <w:pBdr>
          <w:top w:val="single" w:sz="4" w:space="1" w:color="auto"/>
          <w:left w:val="single" w:sz="4" w:space="4" w:color="auto"/>
          <w:bottom w:val="single" w:sz="4" w:space="31" w:color="auto"/>
          <w:right w:val="single" w:sz="4" w:space="4" w:color="auto"/>
          <w:between w:val="single" w:sz="4" w:space="1" w:color="auto"/>
          <w:bar w:val="single" w:sz="4" w:color="auto"/>
        </w:pBdr>
        <w:spacing w:line="360" w:lineRule="auto"/>
        <w:jc w:val="both"/>
        <w:rPr>
          <w:rFonts w:ascii="Arial" w:hAnsi="Arial" w:cs="Arial"/>
          <w:bCs/>
        </w:rPr>
      </w:pPr>
      <w:r w:rsidRPr="00256E77">
        <w:rPr>
          <w:rFonts w:ascii="Arial" w:hAnsi="Arial" w:cs="Arial"/>
          <w:b/>
          <w:bCs/>
        </w:rPr>
        <w:t>Precautious:</w:t>
      </w:r>
      <w:r>
        <w:rPr>
          <w:rFonts w:ascii="Arial" w:hAnsi="Arial" w:cs="Arial"/>
          <w:bCs/>
        </w:rPr>
        <w:t xml:space="preserve"> The employees of the housekeeping department must follow different </w:t>
      </w:r>
      <w:r w:rsidR="00112A2B">
        <w:rPr>
          <w:rFonts w:ascii="Arial" w:hAnsi="Arial" w:cs="Arial"/>
          <w:bCs/>
        </w:rPr>
        <w:t xml:space="preserve">strategies and steps for the safety and security in the workplace. They must wear different </w:t>
      </w:r>
      <w:r w:rsidR="00085F1C">
        <w:rPr>
          <w:rFonts w:ascii="Arial" w:hAnsi="Arial" w:cs="Arial"/>
          <w:bCs/>
        </w:rPr>
        <w:t>safety tools and equipment’s for being safe in the workplace.</w:t>
      </w:r>
      <w:r w:rsidR="009D6A4C">
        <w:rPr>
          <w:rFonts w:ascii="Arial" w:hAnsi="Arial" w:cs="Arial"/>
          <w:bCs/>
        </w:rPr>
        <w:t xml:space="preserve"> They must abide by laws, policies and regulations</w:t>
      </w:r>
      <w:r w:rsidR="003027B4">
        <w:rPr>
          <w:rFonts w:ascii="Arial" w:hAnsi="Arial" w:cs="Arial"/>
          <w:bCs/>
        </w:rPr>
        <w:t xml:space="preserve"> to perform any action in housekeeping process. They can take regular break to reduce stress and improve operations. Each employee of the housekeeping department must be aware about surrounding </w:t>
      </w:r>
      <w:r w:rsidR="00040617">
        <w:rPr>
          <w:rFonts w:ascii="Arial" w:hAnsi="Arial" w:cs="Arial"/>
          <w:bCs/>
        </w:rPr>
        <w:t>to make decision and operate actio</w:t>
      </w:r>
      <w:r w:rsidR="00040617" w:rsidRPr="008E4DAA">
        <w:rPr>
          <w:rFonts w:ascii="Arial" w:hAnsi="Arial" w:cs="Arial"/>
          <w:bCs/>
        </w:rPr>
        <w:t>ns</w:t>
      </w:r>
      <w:r w:rsidR="00966C7F" w:rsidRPr="008E4DAA">
        <w:rPr>
          <w:rFonts w:ascii="Arial" w:hAnsi="Arial" w:cs="Arial"/>
          <w:bCs/>
        </w:rPr>
        <w:t xml:space="preserve"> (</w:t>
      </w:r>
      <w:proofErr w:type="spellStart"/>
      <w:r w:rsidR="008E4DAA" w:rsidRPr="008E4DAA">
        <w:rPr>
          <w:rFonts w:ascii="Arial" w:eastAsia="Times New Roman" w:hAnsi="Arial" w:cs="Arial"/>
          <w:color w:val="auto"/>
          <w:szCs w:val="24"/>
          <w:lang w:val="en-US"/>
        </w:rPr>
        <w:t>Skeepers</w:t>
      </w:r>
      <w:proofErr w:type="spellEnd"/>
      <w:r w:rsidR="008E4DAA" w:rsidRPr="00072DCB">
        <w:rPr>
          <w:rFonts w:ascii="Arial" w:eastAsia="Times New Roman" w:hAnsi="Arial" w:cs="Arial"/>
          <w:color w:val="auto"/>
          <w:szCs w:val="24"/>
          <w:lang w:val="en-US"/>
        </w:rPr>
        <w:t xml:space="preserve"> an</w:t>
      </w:r>
      <w:r w:rsidR="008E4DAA" w:rsidRPr="008E4DAA">
        <w:rPr>
          <w:rFonts w:ascii="Arial" w:eastAsia="Times New Roman" w:hAnsi="Arial" w:cs="Arial"/>
          <w:color w:val="auto"/>
          <w:szCs w:val="24"/>
          <w:lang w:val="en-US"/>
        </w:rPr>
        <w:t xml:space="preserve">d </w:t>
      </w:r>
      <w:proofErr w:type="spellStart"/>
      <w:r w:rsidR="008E4DAA" w:rsidRPr="008E4DAA">
        <w:rPr>
          <w:rFonts w:ascii="Arial" w:eastAsia="Times New Roman" w:hAnsi="Arial" w:cs="Arial"/>
          <w:color w:val="auto"/>
          <w:szCs w:val="24"/>
          <w:lang w:val="en-US"/>
        </w:rPr>
        <w:t>Mbohwa</w:t>
      </w:r>
      <w:proofErr w:type="spellEnd"/>
      <w:r w:rsidR="008E4DAA" w:rsidRPr="008E4DAA">
        <w:rPr>
          <w:rFonts w:ascii="Arial" w:eastAsia="Times New Roman" w:hAnsi="Arial" w:cs="Arial"/>
          <w:color w:val="auto"/>
          <w:szCs w:val="24"/>
          <w:lang w:val="en-US"/>
        </w:rPr>
        <w:t>,</w:t>
      </w:r>
      <w:r w:rsidR="008E4DAA" w:rsidRPr="00072DCB">
        <w:rPr>
          <w:rFonts w:ascii="Arial" w:eastAsia="Times New Roman" w:hAnsi="Arial" w:cs="Arial"/>
          <w:color w:val="auto"/>
          <w:szCs w:val="24"/>
          <w:lang w:val="en-US"/>
        </w:rPr>
        <w:t xml:space="preserve"> 2015</w:t>
      </w:r>
      <w:r w:rsidR="00966C7F" w:rsidRPr="008E4DAA">
        <w:rPr>
          <w:rFonts w:ascii="Arial" w:hAnsi="Arial" w:cs="Arial"/>
          <w:bCs/>
        </w:rPr>
        <w:t>)</w:t>
      </w:r>
      <w:r w:rsidR="00040617" w:rsidRPr="008E4DAA">
        <w:rPr>
          <w:rFonts w:ascii="Arial" w:hAnsi="Arial" w:cs="Arial"/>
          <w:bCs/>
        </w:rPr>
        <w:t xml:space="preserve">. </w:t>
      </w:r>
      <w:r w:rsidR="00040617">
        <w:rPr>
          <w:rFonts w:ascii="Arial" w:hAnsi="Arial" w:cs="Arial"/>
          <w:bCs/>
        </w:rPr>
        <w:t xml:space="preserve">These precautions of employees can reduce their risks and obstacles in dynamic workplaces. </w:t>
      </w:r>
      <w:r w:rsidR="009D6A4C">
        <w:rPr>
          <w:rFonts w:ascii="Arial" w:hAnsi="Arial" w:cs="Arial"/>
          <w:bCs/>
        </w:rPr>
        <w:t xml:space="preserve">  </w:t>
      </w:r>
    </w:p>
    <w:p w14:paraId="184641E6" w14:textId="748F6286" w:rsidR="0069116F" w:rsidRDefault="00040617" w:rsidP="009E4E4B">
      <w:pPr>
        <w:pBdr>
          <w:top w:val="single" w:sz="4" w:space="1" w:color="auto"/>
          <w:left w:val="single" w:sz="4" w:space="4" w:color="auto"/>
          <w:bottom w:val="single" w:sz="4" w:space="31" w:color="auto"/>
          <w:right w:val="single" w:sz="4" w:space="4" w:color="auto"/>
          <w:between w:val="single" w:sz="4" w:space="1" w:color="auto"/>
          <w:bar w:val="single" w:sz="4" w:color="auto"/>
        </w:pBdr>
        <w:spacing w:line="360" w:lineRule="auto"/>
        <w:jc w:val="both"/>
        <w:rPr>
          <w:rFonts w:ascii="Arial" w:hAnsi="Arial" w:cs="Arial"/>
          <w:bCs/>
        </w:rPr>
      </w:pPr>
      <w:r w:rsidRPr="00256E77">
        <w:rPr>
          <w:rFonts w:ascii="Arial" w:hAnsi="Arial" w:cs="Arial"/>
          <w:b/>
          <w:bCs/>
        </w:rPr>
        <w:t>Procedures:</w:t>
      </w:r>
      <w:r>
        <w:rPr>
          <w:rFonts w:ascii="Arial" w:hAnsi="Arial" w:cs="Arial"/>
          <w:bCs/>
        </w:rPr>
        <w:t xml:space="preserve"> </w:t>
      </w:r>
      <w:r w:rsidR="0069116F">
        <w:rPr>
          <w:rFonts w:ascii="Arial" w:hAnsi="Arial" w:cs="Arial"/>
          <w:bCs/>
        </w:rPr>
        <w:t xml:space="preserve">The employees of the housekeeping department must follow different steps to perform effective actions in any haphazard </w:t>
      </w:r>
      <w:proofErr w:type="gramStart"/>
      <w:r w:rsidR="0069116F">
        <w:rPr>
          <w:rFonts w:ascii="Arial" w:hAnsi="Arial" w:cs="Arial"/>
          <w:bCs/>
        </w:rPr>
        <w:t>workplaces</w:t>
      </w:r>
      <w:proofErr w:type="gramEnd"/>
      <w:r w:rsidR="0069116F">
        <w:rPr>
          <w:rFonts w:ascii="Arial" w:hAnsi="Arial" w:cs="Arial"/>
          <w:bCs/>
        </w:rPr>
        <w:t xml:space="preserve"> environment. Firstly, they can prevent slips, falls and trips. Secondly, they</w:t>
      </w:r>
      <w:r w:rsidR="00B93C79">
        <w:rPr>
          <w:rFonts w:ascii="Arial" w:hAnsi="Arial" w:cs="Arial"/>
          <w:bCs/>
        </w:rPr>
        <w:t xml:space="preserve"> need to eliminate fire hazards, controls dusts, avoid tracking materials and so on. Each employee of the housekeeping department must perform some key tasks like </w:t>
      </w:r>
      <w:r w:rsidR="00C07FC6">
        <w:rPr>
          <w:rFonts w:ascii="Arial" w:hAnsi="Arial" w:cs="Arial"/>
          <w:bCs/>
        </w:rPr>
        <w:t xml:space="preserve">cleaning the bed, vacuuming floors, cleaning </w:t>
      </w:r>
      <w:r w:rsidR="00382F9E">
        <w:rPr>
          <w:rFonts w:ascii="Arial" w:hAnsi="Arial" w:cs="Arial"/>
          <w:bCs/>
        </w:rPr>
        <w:t>garbage</w:t>
      </w:r>
      <w:r w:rsidR="00C07FC6">
        <w:rPr>
          <w:rFonts w:ascii="Arial" w:hAnsi="Arial" w:cs="Arial"/>
          <w:bCs/>
        </w:rPr>
        <w:t xml:space="preserve">, washing dishes and so </w:t>
      </w:r>
      <w:r w:rsidR="00C07FC6" w:rsidRPr="00685684">
        <w:rPr>
          <w:rFonts w:ascii="Arial" w:hAnsi="Arial" w:cs="Arial"/>
          <w:bCs/>
        </w:rPr>
        <w:t>on</w:t>
      </w:r>
      <w:r w:rsidR="00685684" w:rsidRPr="00685684">
        <w:rPr>
          <w:rFonts w:ascii="Arial" w:hAnsi="Arial" w:cs="Arial"/>
          <w:bCs/>
        </w:rPr>
        <w:t xml:space="preserve"> (</w:t>
      </w:r>
      <w:r w:rsidR="00685684" w:rsidRPr="00072DCB">
        <w:rPr>
          <w:rFonts w:ascii="Arial" w:eastAsia="Times New Roman" w:hAnsi="Arial" w:cs="Arial"/>
          <w:color w:val="auto"/>
          <w:szCs w:val="24"/>
          <w:lang w:val="en-US"/>
        </w:rPr>
        <w:t>Saedi</w:t>
      </w:r>
      <w:r w:rsidR="00685684" w:rsidRPr="00685684">
        <w:rPr>
          <w:rFonts w:ascii="Arial" w:eastAsia="Times New Roman" w:hAnsi="Arial" w:cs="Arial"/>
          <w:color w:val="auto"/>
          <w:szCs w:val="24"/>
          <w:lang w:val="en-US"/>
        </w:rPr>
        <w:t xml:space="preserve"> and et al, 2014</w:t>
      </w:r>
      <w:r w:rsidR="00685684" w:rsidRPr="00685684">
        <w:rPr>
          <w:rFonts w:ascii="Arial" w:hAnsi="Arial" w:cs="Arial"/>
          <w:bCs/>
        </w:rPr>
        <w:t>)</w:t>
      </w:r>
      <w:r w:rsidR="00C07FC6" w:rsidRPr="00685684">
        <w:rPr>
          <w:rFonts w:ascii="Arial" w:hAnsi="Arial" w:cs="Arial"/>
          <w:bCs/>
        </w:rPr>
        <w:t>.</w:t>
      </w:r>
      <w:r w:rsidR="00C07FC6">
        <w:rPr>
          <w:rFonts w:ascii="Arial" w:hAnsi="Arial" w:cs="Arial"/>
          <w:bCs/>
        </w:rPr>
        <w:t xml:space="preserve"> Employees of housekeeping department must be responsible and dutiful about their own action procedures in any haphazard situation.</w:t>
      </w:r>
      <w:r w:rsidR="0069116F">
        <w:rPr>
          <w:rFonts w:ascii="Arial" w:hAnsi="Arial" w:cs="Arial"/>
          <w:bCs/>
        </w:rPr>
        <w:t xml:space="preserve"> </w:t>
      </w:r>
    </w:p>
    <w:p w14:paraId="559E6EDD" w14:textId="65180881" w:rsidR="00C07FC6" w:rsidRDefault="00C07FC6" w:rsidP="009E4E4B">
      <w:pPr>
        <w:pBdr>
          <w:top w:val="single" w:sz="4" w:space="1" w:color="auto"/>
          <w:left w:val="single" w:sz="4" w:space="4" w:color="auto"/>
          <w:bottom w:val="single" w:sz="4" w:space="31" w:color="auto"/>
          <w:right w:val="single" w:sz="4" w:space="4" w:color="auto"/>
          <w:between w:val="single" w:sz="4" w:space="1" w:color="auto"/>
          <w:bar w:val="single" w:sz="4" w:color="auto"/>
        </w:pBdr>
        <w:spacing w:line="360" w:lineRule="auto"/>
        <w:jc w:val="both"/>
        <w:rPr>
          <w:rFonts w:ascii="Arial" w:hAnsi="Arial" w:cs="Arial"/>
          <w:bCs/>
        </w:rPr>
      </w:pPr>
      <w:r w:rsidRPr="00256E77">
        <w:rPr>
          <w:rFonts w:ascii="Arial" w:hAnsi="Arial" w:cs="Arial"/>
          <w:b/>
          <w:bCs/>
        </w:rPr>
        <w:t>Equipment’s:</w:t>
      </w:r>
      <w:r>
        <w:rPr>
          <w:rFonts w:ascii="Arial" w:hAnsi="Arial" w:cs="Arial"/>
          <w:bCs/>
        </w:rPr>
        <w:t xml:space="preserve"> </w:t>
      </w:r>
      <w:r w:rsidR="00940DE9">
        <w:rPr>
          <w:rFonts w:ascii="Arial" w:hAnsi="Arial" w:cs="Arial"/>
          <w:bCs/>
        </w:rPr>
        <w:t>The employees of housekeeping need different equipment like brushes, vacuum</w:t>
      </w:r>
      <w:r w:rsidR="006B45D0">
        <w:rPr>
          <w:rFonts w:ascii="Arial" w:hAnsi="Arial" w:cs="Arial"/>
          <w:bCs/>
        </w:rPr>
        <w:t xml:space="preserve">, bucket, dustpans, polishing machine, mop and so on. All those equipment are necessary components of the employees of housekeeping department. The employees need to ensure proper use of those equipment to improve actions and </w:t>
      </w:r>
      <w:r w:rsidR="00E03491">
        <w:rPr>
          <w:rFonts w:ascii="Arial" w:hAnsi="Arial" w:cs="Arial"/>
          <w:bCs/>
        </w:rPr>
        <w:t xml:space="preserve">establish a fruitful environment in the hotel. Employees must try to ensure the healthy </w:t>
      </w:r>
      <w:r w:rsidR="00E03491">
        <w:rPr>
          <w:rFonts w:ascii="Arial" w:hAnsi="Arial" w:cs="Arial"/>
          <w:bCs/>
        </w:rPr>
        <w:lastRenderedPageBreak/>
        <w:t xml:space="preserve">and hygienic rooms for the customers. They must show responsible and dutiful </w:t>
      </w:r>
      <w:r w:rsidR="008E19F5">
        <w:rPr>
          <w:rFonts w:ascii="Arial" w:hAnsi="Arial" w:cs="Arial"/>
          <w:bCs/>
        </w:rPr>
        <w:t xml:space="preserve">approaches to perform outstanding actions, improve </w:t>
      </w:r>
      <w:r w:rsidR="00B404AB">
        <w:rPr>
          <w:rFonts w:ascii="Arial" w:hAnsi="Arial" w:cs="Arial"/>
          <w:bCs/>
        </w:rPr>
        <w:t>customer’s</w:t>
      </w:r>
      <w:r w:rsidR="008E19F5">
        <w:rPr>
          <w:rFonts w:ascii="Arial" w:hAnsi="Arial" w:cs="Arial"/>
          <w:bCs/>
        </w:rPr>
        <w:t xml:space="preserve"> services and increase organizational value and reputation in the </w:t>
      </w:r>
      <w:r w:rsidR="00B404AB">
        <w:rPr>
          <w:rFonts w:ascii="Arial" w:hAnsi="Arial" w:cs="Arial"/>
          <w:bCs/>
        </w:rPr>
        <w:t>marketplace. The executive</w:t>
      </w:r>
      <w:r w:rsidR="00C22765">
        <w:rPr>
          <w:rFonts w:ascii="Arial" w:hAnsi="Arial" w:cs="Arial"/>
          <w:bCs/>
        </w:rPr>
        <w:t xml:space="preserve"> body of any hotel industry need to make sure the availability necessary equipment and resources so employees can perform satisfactory action procedures in the workplace.  </w:t>
      </w:r>
    </w:p>
    <w:p w14:paraId="6D7C6E0E" w14:textId="660B1D4B" w:rsidR="00C22765" w:rsidRPr="009E4E4B" w:rsidRDefault="007F22D8" w:rsidP="009E4E4B">
      <w:pPr>
        <w:pBdr>
          <w:top w:val="single" w:sz="4" w:space="1" w:color="auto"/>
          <w:left w:val="single" w:sz="4" w:space="4" w:color="auto"/>
          <w:bottom w:val="single" w:sz="4" w:space="31" w:color="auto"/>
          <w:right w:val="single" w:sz="4" w:space="4" w:color="auto"/>
          <w:between w:val="single" w:sz="4" w:space="1" w:color="auto"/>
          <w:bar w:val="single" w:sz="4" w:color="auto"/>
        </w:pBdr>
        <w:spacing w:line="360" w:lineRule="auto"/>
        <w:jc w:val="both"/>
        <w:rPr>
          <w:rFonts w:ascii="Arial" w:hAnsi="Arial" w:cs="Arial"/>
          <w:bCs/>
        </w:rPr>
      </w:pPr>
      <w:r w:rsidRPr="00256E77">
        <w:rPr>
          <w:rFonts w:ascii="Arial" w:hAnsi="Arial" w:cs="Arial"/>
          <w:b/>
          <w:bCs/>
        </w:rPr>
        <w:t>Hazard mitigation:</w:t>
      </w:r>
      <w:r>
        <w:rPr>
          <w:rFonts w:ascii="Arial" w:hAnsi="Arial" w:cs="Arial"/>
          <w:bCs/>
        </w:rPr>
        <w:t xml:space="preserve"> The employees of housekeeping department can face many hazards like electrical accidents, chemical hazards, tool and machinery hazard, lack of protective gear </w:t>
      </w:r>
      <w:r w:rsidR="00AA39FC">
        <w:rPr>
          <w:rFonts w:ascii="Arial" w:hAnsi="Arial" w:cs="Arial"/>
          <w:bCs/>
        </w:rPr>
        <w:t xml:space="preserve">and other accidental situations. Employees must be aware to mitigate those hazards, manage obstacles and perform satisfactory action procedures in the </w:t>
      </w:r>
      <w:r w:rsidR="00AA39FC" w:rsidRPr="008E4DAA">
        <w:rPr>
          <w:rFonts w:ascii="Arial" w:hAnsi="Arial" w:cs="Arial"/>
          <w:bCs/>
        </w:rPr>
        <w:t>workplace</w:t>
      </w:r>
      <w:r w:rsidR="008E4DAA" w:rsidRPr="008E4DAA">
        <w:rPr>
          <w:rFonts w:ascii="Arial" w:hAnsi="Arial" w:cs="Arial"/>
          <w:bCs/>
        </w:rPr>
        <w:t xml:space="preserve"> (</w:t>
      </w:r>
      <w:r w:rsidR="008E4DAA" w:rsidRPr="00072DCB">
        <w:rPr>
          <w:rFonts w:ascii="Arial" w:eastAsia="Times New Roman" w:hAnsi="Arial" w:cs="Arial"/>
          <w:color w:val="auto"/>
          <w:szCs w:val="24"/>
          <w:lang w:val="en-US"/>
        </w:rPr>
        <w:t>Makori</w:t>
      </w:r>
      <w:r w:rsidR="008E4DAA" w:rsidRPr="008E4DAA">
        <w:rPr>
          <w:rFonts w:ascii="Arial" w:eastAsia="Times New Roman" w:hAnsi="Arial" w:cs="Arial"/>
          <w:color w:val="auto"/>
          <w:szCs w:val="24"/>
          <w:lang w:val="en-US"/>
        </w:rPr>
        <w:t xml:space="preserve"> and et al, 2021</w:t>
      </w:r>
      <w:r w:rsidR="008E4DAA" w:rsidRPr="008E4DAA">
        <w:rPr>
          <w:rFonts w:ascii="Arial" w:hAnsi="Arial" w:cs="Arial"/>
          <w:bCs/>
        </w:rPr>
        <w:t>)</w:t>
      </w:r>
      <w:r w:rsidR="00AA39FC" w:rsidRPr="008E4DAA">
        <w:rPr>
          <w:rFonts w:ascii="Arial" w:hAnsi="Arial" w:cs="Arial"/>
          <w:bCs/>
        </w:rPr>
        <w:t>.</w:t>
      </w:r>
      <w:r w:rsidR="00AA39FC">
        <w:rPr>
          <w:rFonts w:ascii="Arial" w:hAnsi="Arial" w:cs="Arial"/>
          <w:bCs/>
        </w:rPr>
        <w:t xml:space="preserve"> Employees must show high rationality and intellectual approaches to manage hindrances and progress overall actions in housekeeping process. They must collaborate each other to manage risks and establish a friendly and fruitful workplace environment.    </w:t>
      </w:r>
    </w:p>
    <w:p w14:paraId="2D2BD671" w14:textId="77777777" w:rsidR="00840816" w:rsidRDefault="00840816" w:rsidP="00697D92">
      <w:pPr>
        <w:rPr>
          <w:b/>
          <w:bCs/>
        </w:rPr>
      </w:pPr>
    </w:p>
    <w:p w14:paraId="3FC98976" w14:textId="77777777" w:rsidR="00ED7456" w:rsidRDefault="00ED7456" w:rsidP="00ED7456">
      <w:pPr>
        <w:jc w:val="center"/>
      </w:pPr>
    </w:p>
    <w:p w14:paraId="4631F369" w14:textId="77777777" w:rsidR="00ED4AC5" w:rsidRDefault="00ED4AC5" w:rsidP="00697D92">
      <w:pPr>
        <w:rPr>
          <w:rFonts w:ascii="Arial" w:hAnsi="Arial" w:cs="Arial"/>
          <w:bCs/>
        </w:rPr>
      </w:pPr>
    </w:p>
    <w:p w14:paraId="4FA4F199" w14:textId="77777777" w:rsidR="00ED7456" w:rsidRPr="00ED7456" w:rsidRDefault="00ED7456" w:rsidP="00697D92">
      <w:pPr>
        <w:rPr>
          <w:rFonts w:ascii="Arial" w:hAnsi="Arial" w:cs="Arial"/>
          <w:bCs/>
        </w:rPr>
      </w:pPr>
    </w:p>
    <w:p w14:paraId="0553EA66" w14:textId="77777777" w:rsidR="00ED4AC5" w:rsidRDefault="00ED4AC5" w:rsidP="00697D92">
      <w:pPr>
        <w:rPr>
          <w:b/>
          <w:bCs/>
        </w:rPr>
      </w:pPr>
    </w:p>
    <w:p w14:paraId="7F540A11" w14:textId="77777777" w:rsidR="00ED4AC5" w:rsidRDefault="00ED4AC5" w:rsidP="00697D92">
      <w:pPr>
        <w:rPr>
          <w:b/>
          <w:bCs/>
        </w:rPr>
      </w:pPr>
    </w:p>
    <w:p w14:paraId="56132529" w14:textId="77777777" w:rsidR="00ED4AC5" w:rsidRDefault="00ED4AC5" w:rsidP="00697D92">
      <w:pPr>
        <w:rPr>
          <w:b/>
          <w:bCs/>
        </w:rPr>
      </w:pPr>
    </w:p>
    <w:p w14:paraId="378580D1" w14:textId="77777777" w:rsidR="00ED4AC5" w:rsidRDefault="00ED4AC5" w:rsidP="00697D92">
      <w:pPr>
        <w:rPr>
          <w:b/>
          <w:bCs/>
        </w:rPr>
      </w:pPr>
    </w:p>
    <w:bookmarkEnd w:id="0"/>
    <w:p w14:paraId="17ABB37C" w14:textId="02FEB882" w:rsidR="00ED4AC5" w:rsidRDefault="00ED4AC5">
      <w:r>
        <w:br w:type="page"/>
      </w:r>
    </w:p>
    <w:tbl>
      <w:tblPr>
        <w:tblStyle w:val="TableGrid"/>
        <w:tblW w:w="0" w:type="auto"/>
        <w:tblLook w:val="04A0" w:firstRow="1" w:lastRow="0" w:firstColumn="1" w:lastColumn="0" w:noHBand="0" w:noVBand="1"/>
      </w:tblPr>
      <w:tblGrid>
        <w:gridCol w:w="9016"/>
      </w:tblGrid>
      <w:tr w:rsidR="00033991" w14:paraId="1D187282" w14:textId="77777777" w:rsidTr="00B94EE4">
        <w:trPr>
          <w:trHeight w:val="70"/>
        </w:trPr>
        <w:tc>
          <w:tcPr>
            <w:tcW w:w="9016" w:type="dxa"/>
          </w:tcPr>
          <w:p w14:paraId="1CBDFE71" w14:textId="3FD6E468" w:rsidR="00033991" w:rsidRPr="00033991" w:rsidRDefault="00033991" w:rsidP="00AA39FC">
            <w:pPr>
              <w:rPr>
                <w:rFonts w:ascii="Arial" w:hAnsi="Arial" w:cs="Arial"/>
              </w:rPr>
            </w:pPr>
            <w:r w:rsidRPr="00033991">
              <w:rPr>
                <w:rFonts w:ascii="Arial" w:hAnsi="Arial" w:cs="Arial"/>
              </w:rPr>
              <w:lastRenderedPageBreak/>
              <w:t xml:space="preserve">Reference list </w:t>
            </w:r>
          </w:p>
          <w:p w14:paraId="29CF9F21" w14:textId="3B71EDD6" w:rsidR="00033991" w:rsidRDefault="00033991" w:rsidP="00AA39FC"/>
        </w:tc>
      </w:tr>
    </w:tbl>
    <w:p w14:paraId="16F7CBBE" w14:textId="77777777" w:rsidR="00533BFB" w:rsidRPr="00533BFB" w:rsidRDefault="00533BFB" w:rsidP="00533BFB">
      <w:pPr>
        <w:rPr>
          <w:rFonts w:ascii="Arial" w:hAnsi="Arial" w:cs="Arial"/>
        </w:rPr>
      </w:pPr>
    </w:p>
    <w:p w14:paraId="0765D882" w14:textId="77777777" w:rsidR="00533BFB" w:rsidRPr="00533BFB" w:rsidRDefault="00533BFB" w:rsidP="00533BFB">
      <w:pPr>
        <w:rPr>
          <w:rFonts w:ascii="Arial" w:eastAsia="Times New Roman" w:hAnsi="Arial" w:cs="Arial"/>
          <w:color w:val="auto"/>
          <w:szCs w:val="24"/>
          <w:lang w:val="en-US"/>
        </w:rPr>
      </w:pPr>
      <w:r w:rsidRPr="00533BFB">
        <w:rPr>
          <w:rFonts w:ascii="Arial" w:eastAsia="Times New Roman" w:hAnsi="Arial" w:cs="Arial"/>
          <w:color w:val="auto"/>
          <w:szCs w:val="24"/>
          <w:lang w:val="en-US"/>
        </w:rPr>
        <w:t xml:space="preserve">Husebø, S.E., Dieckmann, P., </w:t>
      </w:r>
      <w:proofErr w:type="spellStart"/>
      <w:r w:rsidRPr="00533BFB">
        <w:rPr>
          <w:rFonts w:ascii="Arial" w:eastAsia="Times New Roman" w:hAnsi="Arial" w:cs="Arial"/>
          <w:color w:val="auto"/>
          <w:szCs w:val="24"/>
          <w:lang w:val="en-US"/>
        </w:rPr>
        <w:t>Rystedt</w:t>
      </w:r>
      <w:proofErr w:type="spellEnd"/>
      <w:r w:rsidRPr="00533BFB">
        <w:rPr>
          <w:rFonts w:ascii="Arial" w:eastAsia="Times New Roman" w:hAnsi="Arial" w:cs="Arial"/>
          <w:color w:val="auto"/>
          <w:szCs w:val="24"/>
          <w:lang w:val="en-US"/>
        </w:rPr>
        <w:t xml:space="preserve">, H., Søreide, E. and Friberg, F., 2013. The relationship between facilitators’ questions and the level of reflection in </w:t>
      </w:r>
      <w:proofErr w:type="spellStart"/>
      <w:r w:rsidRPr="00533BFB">
        <w:rPr>
          <w:rFonts w:ascii="Arial" w:eastAsia="Times New Roman" w:hAnsi="Arial" w:cs="Arial"/>
          <w:color w:val="auto"/>
          <w:szCs w:val="24"/>
          <w:lang w:val="en-US"/>
        </w:rPr>
        <w:t>postsimulation</w:t>
      </w:r>
      <w:proofErr w:type="spellEnd"/>
      <w:r w:rsidRPr="00533BFB">
        <w:rPr>
          <w:rFonts w:ascii="Arial" w:eastAsia="Times New Roman" w:hAnsi="Arial" w:cs="Arial"/>
          <w:color w:val="auto"/>
          <w:szCs w:val="24"/>
          <w:lang w:val="en-US"/>
        </w:rPr>
        <w:t xml:space="preserve"> debriefing. </w:t>
      </w:r>
      <w:r w:rsidRPr="00533BFB">
        <w:rPr>
          <w:rFonts w:ascii="Arial" w:eastAsia="Times New Roman" w:hAnsi="Arial" w:cs="Arial"/>
          <w:i/>
          <w:iCs/>
          <w:color w:val="auto"/>
          <w:szCs w:val="24"/>
          <w:lang w:val="en-US"/>
        </w:rPr>
        <w:t>Simulation in healthcare</w:t>
      </w:r>
      <w:r w:rsidRPr="00533BFB">
        <w:rPr>
          <w:rFonts w:ascii="Arial" w:eastAsia="Times New Roman" w:hAnsi="Arial" w:cs="Arial"/>
          <w:color w:val="auto"/>
          <w:szCs w:val="24"/>
          <w:lang w:val="en-US"/>
        </w:rPr>
        <w:t xml:space="preserve">, </w:t>
      </w:r>
      <w:r w:rsidRPr="00533BFB">
        <w:rPr>
          <w:rFonts w:ascii="Arial" w:eastAsia="Times New Roman" w:hAnsi="Arial" w:cs="Arial"/>
          <w:i/>
          <w:iCs/>
          <w:color w:val="auto"/>
          <w:szCs w:val="24"/>
          <w:lang w:val="en-US"/>
        </w:rPr>
        <w:t>8</w:t>
      </w:r>
      <w:r w:rsidRPr="00533BFB">
        <w:rPr>
          <w:rFonts w:ascii="Arial" w:eastAsia="Times New Roman" w:hAnsi="Arial" w:cs="Arial"/>
          <w:color w:val="auto"/>
          <w:szCs w:val="24"/>
          <w:lang w:val="en-US"/>
        </w:rPr>
        <w:t>(3), pp.135-142.</w:t>
      </w:r>
    </w:p>
    <w:p w14:paraId="692FA1AE" w14:textId="77777777" w:rsidR="00533BFB" w:rsidRPr="00533BFB" w:rsidRDefault="00533BFB" w:rsidP="00533BFB">
      <w:pPr>
        <w:rPr>
          <w:rFonts w:ascii="Arial" w:eastAsia="Times New Roman" w:hAnsi="Arial" w:cs="Arial"/>
          <w:color w:val="auto"/>
          <w:szCs w:val="24"/>
          <w:lang w:val="en-US"/>
        </w:rPr>
      </w:pPr>
      <w:r w:rsidRPr="00533BFB">
        <w:rPr>
          <w:rFonts w:ascii="Arial" w:eastAsia="Times New Roman" w:hAnsi="Arial" w:cs="Arial"/>
          <w:color w:val="auto"/>
          <w:szCs w:val="24"/>
          <w:lang w:val="en-US"/>
        </w:rPr>
        <w:t>Makori, E.M., Thuo, J.K. and Wanyama, K.W., 2012. Influence of occupational health and safety programmers on performance of manufacturing firms in Western Province, Kenya.</w:t>
      </w:r>
    </w:p>
    <w:p w14:paraId="635A81BA" w14:textId="77777777" w:rsidR="00533BFB" w:rsidRPr="00533BFB" w:rsidRDefault="00533BFB" w:rsidP="00533BFB">
      <w:pPr>
        <w:rPr>
          <w:rFonts w:ascii="Arial" w:eastAsia="Times New Roman" w:hAnsi="Arial" w:cs="Arial"/>
          <w:color w:val="auto"/>
          <w:szCs w:val="24"/>
          <w:lang w:val="en-US"/>
        </w:rPr>
      </w:pPr>
      <w:r w:rsidRPr="00533BFB">
        <w:rPr>
          <w:rFonts w:ascii="Arial" w:eastAsia="Times New Roman" w:hAnsi="Arial" w:cs="Arial"/>
          <w:color w:val="auto"/>
          <w:szCs w:val="24"/>
          <w:lang w:val="en-US"/>
        </w:rPr>
        <w:t xml:space="preserve">Maloney, S., Tai, J.H.M., Lo, K., Molloy, E. and Ilic, D., 2013. Honesty in critically reflective essays: an analysis of student practice. </w:t>
      </w:r>
      <w:r w:rsidRPr="00533BFB">
        <w:rPr>
          <w:rFonts w:ascii="Arial" w:eastAsia="Times New Roman" w:hAnsi="Arial" w:cs="Arial"/>
          <w:i/>
          <w:iCs/>
          <w:color w:val="auto"/>
          <w:szCs w:val="24"/>
          <w:lang w:val="en-US"/>
        </w:rPr>
        <w:t>Advances in health sciences education</w:t>
      </w:r>
      <w:r w:rsidRPr="00533BFB">
        <w:rPr>
          <w:rFonts w:ascii="Arial" w:eastAsia="Times New Roman" w:hAnsi="Arial" w:cs="Arial"/>
          <w:color w:val="auto"/>
          <w:szCs w:val="24"/>
          <w:lang w:val="en-US"/>
        </w:rPr>
        <w:t xml:space="preserve">, </w:t>
      </w:r>
      <w:r w:rsidRPr="00533BFB">
        <w:rPr>
          <w:rFonts w:ascii="Arial" w:eastAsia="Times New Roman" w:hAnsi="Arial" w:cs="Arial"/>
          <w:i/>
          <w:iCs/>
          <w:color w:val="auto"/>
          <w:szCs w:val="24"/>
          <w:lang w:val="en-US"/>
        </w:rPr>
        <w:t>18</w:t>
      </w:r>
      <w:r w:rsidRPr="00533BFB">
        <w:rPr>
          <w:rFonts w:ascii="Arial" w:eastAsia="Times New Roman" w:hAnsi="Arial" w:cs="Arial"/>
          <w:color w:val="auto"/>
          <w:szCs w:val="24"/>
          <w:lang w:val="en-US"/>
        </w:rPr>
        <w:t>, pp.617-626.</w:t>
      </w:r>
    </w:p>
    <w:p w14:paraId="17BB1F88" w14:textId="77777777" w:rsidR="00533BFB" w:rsidRPr="00533BFB" w:rsidRDefault="00533BFB" w:rsidP="00533BFB">
      <w:pPr>
        <w:rPr>
          <w:rFonts w:ascii="Arial" w:eastAsia="Times New Roman" w:hAnsi="Arial" w:cs="Arial"/>
          <w:color w:val="auto"/>
          <w:szCs w:val="24"/>
          <w:lang w:val="en-US"/>
        </w:rPr>
      </w:pPr>
      <w:r w:rsidRPr="00533BFB">
        <w:rPr>
          <w:rFonts w:ascii="Arial" w:eastAsia="Times New Roman" w:hAnsi="Arial" w:cs="Arial"/>
          <w:color w:val="auto"/>
          <w:szCs w:val="24"/>
          <w:lang w:val="en-US"/>
        </w:rPr>
        <w:t xml:space="preserve">Pieper, M., Roelle, J., </w:t>
      </w:r>
      <w:proofErr w:type="spellStart"/>
      <w:r w:rsidRPr="00533BFB">
        <w:rPr>
          <w:rFonts w:ascii="Arial" w:eastAsia="Times New Roman" w:hAnsi="Arial" w:cs="Arial"/>
          <w:color w:val="auto"/>
          <w:szCs w:val="24"/>
          <w:lang w:val="en-US"/>
        </w:rPr>
        <w:t>vom</w:t>
      </w:r>
      <w:proofErr w:type="spellEnd"/>
      <w:r w:rsidRPr="00533BFB">
        <w:rPr>
          <w:rFonts w:ascii="Arial" w:eastAsia="Times New Roman" w:hAnsi="Arial" w:cs="Arial"/>
          <w:color w:val="auto"/>
          <w:szCs w:val="24"/>
          <w:lang w:val="en-US"/>
        </w:rPr>
        <w:t xml:space="preserve"> Hofe, R., Salle, A. and Berthold, K., 2021. Feedback in reflective journals fosters reflection skills of student teachers. </w:t>
      </w:r>
      <w:r w:rsidRPr="00533BFB">
        <w:rPr>
          <w:rFonts w:ascii="Arial" w:eastAsia="Times New Roman" w:hAnsi="Arial" w:cs="Arial"/>
          <w:i/>
          <w:iCs/>
          <w:color w:val="auto"/>
          <w:szCs w:val="24"/>
          <w:lang w:val="en-US"/>
        </w:rPr>
        <w:t>Psychology Learning &amp; Teaching</w:t>
      </w:r>
      <w:r w:rsidRPr="00533BFB">
        <w:rPr>
          <w:rFonts w:ascii="Arial" w:eastAsia="Times New Roman" w:hAnsi="Arial" w:cs="Arial"/>
          <w:color w:val="auto"/>
          <w:szCs w:val="24"/>
          <w:lang w:val="en-US"/>
        </w:rPr>
        <w:t xml:space="preserve">, </w:t>
      </w:r>
      <w:r w:rsidRPr="00533BFB">
        <w:rPr>
          <w:rFonts w:ascii="Arial" w:eastAsia="Times New Roman" w:hAnsi="Arial" w:cs="Arial"/>
          <w:i/>
          <w:iCs/>
          <w:color w:val="auto"/>
          <w:szCs w:val="24"/>
          <w:lang w:val="en-US"/>
        </w:rPr>
        <w:t>20</w:t>
      </w:r>
      <w:r w:rsidRPr="00533BFB">
        <w:rPr>
          <w:rFonts w:ascii="Arial" w:eastAsia="Times New Roman" w:hAnsi="Arial" w:cs="Arial"/>
          <w:color w:val="auto"/>
          <w:szCs w:val="24"/>
          <w:lang w:val="en-US"/>
        </w:rPr>
        <w:t>(1), pp.107-127.</w:t>
      </w:r>
    </w:p>
    <w:p w14:paraId="4C79F6EA" w14:textId="77777777" w:rsidR="00533BFB" w:rsidRPr="00533BFB" w:rsidRDefault="00533BFB" w:rsidP="00533BFB">
      <w:pPr>
        <w:rPr>
          <w:rFonts w:ascii="Arial" w:eastAsia="Times New Roman" w:hAnsi="Arial" w:cs="Arial"/>
          <w:color w:val="auto"/>
          <w:szCs w:val="24"/>
          <w:lang w:val="en-US"/>
        </w:rPr>
      </w:pPr>
      <w:proofErr w:type="spellStart"/>
      <w:r w:rsidRPr="00533BFB">
        <w:rPr>
          <w:rFonts w:ascii="Arial" w:eastAsia="Times New Roman" w:hAnsi="Arial" w:cs="Arial"/>
          <w:color w:val="auto"/>
          <w:szCs w:val="24"/>
          <w:lang w:val="en-US"/>
        </w:rPr>
        <w:t>Reljić</w:t>
      </w:r>
      <w:proofErr w:type="spellEnd"/>
      <w:r w:rsidRPr="00533BFB">
        <w:rPr>
          <w:rFonts w:ascii="Arial" w:eastAsia="Times New Roman" w:hAnsi="Arial" w:cs="Arial"/>
          <w:color w:val="auto"/>
          <w:szCs w:val="24"/>
          <w:lang w:val="en-US"/>
        </w:rPr>
        <w:t xml:space="preserve">, N.M., </w:t>
      </w:r>
      <w:proofErr w:type="spellStart"/>
      <w:r w:rsidRPr="00533BFB">
        <w:rPr>
          <w:rFonts w:ascii="Arial" w:eastAsia="Times New Roman" w:hAnsi="Arial" w:cs="Arial"/>
          <w:color w:val="auto"/>
          <w:szCs w:val="24"/>
          <w:lang w:val="en-US"/>
        </w:rPr>
        <w:t>Pajnkihar</w:t>
      </w:r>
      <w:proofErr w:type="spellEnd"/>
      <w:r w:rsidRPr="00533BFB">
        <w:rPr>
          <w:rFonts w:ascii="Arial" w:eastAsia="Times New Roman" w:hAnsi="Arial" w:cs="Arial"/>
          <w:color w:val="auto"/>
          <w:szCs w:val="24"/>
          <w:lang w:val="en-US"/>
        </w:rPr>
        <w:t xml:space="preserve">, M. and Fekonja, Z., 2019. Self-reflection during first clinical practice: The experiences of nursing students. </w:t>
      </w:r>
      <w:r w:rsidRPr="00533BFB">
        <w:rPr>
          <w:rFonts w:ascii="Arial" w:eastAsia="Times New Roman" w:hAnsi="Arial" w:cs="Arial"/>
          <w:i/>
          <w:iCs/>
          <w:color w:val="auto"/>
          <w:szCs w:val="24"/>
          <w:lang w:val="en-US"/>
        </w:rPr>
        <w:t>Nurse education today</w:t>
      </w:r>
      <w:r w:rsidRPr="00533BFB">
        <w:rPr>
          <w:rFonts w:ascii="Arial" w:eastAsia="Times New Roman" w:hAnsi="Arial" w:cs="Arial"/>
          <w:color w:val="auto"/>
          <w:szCs w:val="24"/>
          <w:lang w:val="en-US"/>
        </w:rPr>
        <w:t xml:space="preserve">, </w:t>
      </w:r>
      <w:r w:rsidRPr="00533BFB">
        <w:rPr>
          <w:rFonts w:ascii="Arial" w:eastAsia="Times New Roman" w:hAnsi="Arial" w:cs="Arial"/>
          <w:i/>
          <w:iCs/>
          <w:color w:val="auto"/>
          <w:szCs w:val="24"/>
          <w:lang w:val="en-US"/>
        </w:rPr>
        <w:t>72</w:t>
      </w:r>
      <w:r w:rsidRPr="00533BFB">
        <w:rPr>
          <w:rFonts w:ascii="Arial" w:eastAsia="Times New Roman" w:hAnsi="Arial" w:cs="Arial"/>
          <w:color w:val="auto"/>
          <w:szCs w:val="24"/>
          <w:lang w:val="en-US"/>
        </w:rPr>
        <w:t>, pp.61-66.</w:t>
      </w:r>
    </w:p>
    <w:p w14:paraId="7E024579" w14:textId="77777777" w:rsidR="00533BFB" w:rsidRPr="00533BFB" w:rsidRDefault="00533BFB" w:rsidP="00533BFB">
      <w:pPr>
        <w:rPr>
          <w:rFonts w:ascii="Arial" w:eastAsia="Times New Roman" w:hAnsi="Arial" w:cs="Arial"/>
          <w:color w:val="auto"/>
          <w:szCs w:val="24"/>
          <w:lang w:val="en-US"/>
        </w:rPr>
      </w:pPr>
      <w:r w:rsidRPr="00533BFB">
        <w:rPr>
          <w:rFonts w:ascii="Arial" w:eastAsia="Times New Roman" w:hAnsi="Arial" w:cs="Arial"/>
          <w:color w:val="auto"/>
          <w:szCs w:val="24"/>
          <w:lang w:val="en-US"/>
        </w:rPr>
        <w:t xml:space="preserve">Saedi, A.M., </w:t>
      </w:r>
      <w:proofErr w:type="spellStart"/>
      <w:r w:rsidRPr="00533BFB">
        <w:rPr>
          <w:rFonts w:ascii="Arial" w:eastAsia="Times New Roman" w:hAnsi="Arial" w:cs="Arial"/>
          <w:color w:val="auto"/>
          <w:szCs w:val="24"/>
          <w:lang w:val="en-US"/>
        </w:rPr>
        <w:t>Thambirajah</w:t>
      </w:r>
      <w:proofErr w:type="spellEnd"/>
      <w:r w:rsidRPr="00533BFB">
        <w:rPr>
          <w:rFonts w:ascii="Arial" w:eastAsia="Times New Roman" w:hAnsi="Arial" w:cs="Arial"/>
          <w:color w:val="auto"/>
          <w:szCs w:val="24"/>
          <w:lang w:val="en-US"/>
        </w:rPr>
        <w:t xml:space="preserve">, J.J. and Pariatamby, A., 2014. A HIRARC model for safety and risk evaluation at a hydroelectric power generation plant. </w:t>
      </w:r>
      <w:r w:rsidRPr="00533BFB">
        <w:rPr>
          <w:rFonts w:ascii="Arial" w:eastAsia="Times New Roman" w:hAnsi="Arial" w:cs="Arial"/>
          <w:i/>
          <w:iCs/>
          <w:color w:val="auto"/>
          <w:szCs w:val="24"/>
          <w:lang w:val="en-US"/>
        </w:rPr>
        <w:t>Safety science</w:t>
      </w:r>
      <w:r w:rsidRPr="00533BFB">
        <w:rPr>
          <w:rFonts w:ascii="Arial" w:eastAsia="Times New Roman" w:hAnsi="Arial" w:cs="Arial"/>
          <w:color w:val="auto"/>
          <w:szCs w:val="24"/>
          <w:lang w:val="en-US"/>
        </w:rPr>
        <w:t xml:space="preserve">, </w:t>
      </w:r>
      <w:r w:rsidRPr="00533BFB">
        <w:rPr>
          <w:rFonts w:ascii="Arial" w:eastAsia="Times New Roman" w:hAnsi="Arial" w:cs="Arial"/>
          <w:i/>
          <w:iCs/>
          <w:color w:val="auto"/>
          <w:szCs w:val="24"/>
          <w:lang w:val="en-US"/>
        </w:rPr>
        <w:t>70</w:t>
      </w:r>
      <w:r w:rsidRPr="00533BFB">
        <w:rPr>
          <w:rFonts w:ascii="Arial" w:eastAsia="Times New Roman" w:hAnsi="Arial" w:cs="Arial"/>
          <w:color w:val="auto"/>
          <w:szCs w:val="24"/>
          <w:lang w:val="en-US"/>
        </w:rPr>
        <w:t>, pp.308-315.</w:t>
      </w:r>
    </w:p>
    <w:p w14:paraId="38302FCA" w14:textId="77777777" w:rsidR="00533BFB" w:rsidRPr="00533BFB" w:rsidRDefault="00533BFB" w:rsidP="00533BFB">
      <w:pPr>
        <w:rPr>
          <w:rFonts w:ascii="Arial" w:eastAsia="Times New Roman" w:hAnsi="Arial" w:cs="Arial"/>
          <w:color w:val="auto"/>
          <w:szCs w:val="24"/>
          <w:lang w:val="en-US"/>
        </w:rPr>
      </w:pPr>
      <w:proofErr w:type="spellStart"/>
      <w:r w:rsidRPr="00533BFB">
        <w:rPr>
          <w:rFonts w:ascii="Arial" w:eastAsia="Times New Roman" w:hAnsi="Arial" w:cs="Arial"/>
          <w:color w:val="auto"/>
          <w:szCs w:val="24"/>
          <w:lang w:val="en-US"/>
        </w:rPr>
        <w:t>Sefalafala</w:t>
      </w:r>
      <w:proofErr w:type="spellEnd"/>
      <w:r w:rsidRPr="00533BFB">
        <w:rPr>
          <w:rFonts w:ascii="Arial" w:eastAsia="Times New Roman" w:hAnsi="Arial" w:cs="Arial"/>
          <w:color w:val="auto"/>
          <w:szCs w:val="24"/>
          <w:lang w:val="en-US"/>
        </w:rPr>
        <w:t xml:space="preserve">, T. and Webster, E., 2013. Working as a security guard: The limits of </w:t>
      </w:r>
      <w:proofErr w:type="spellStart"/>
      <w:r w:rsidRPr="00533BFB">
        <w:rPr>
          <w:rFonts w:ascii="Arial" w:eastAsia="Times New Roman" w:hAnsi="Arial" w:cs="Arial"/>
          <w:color w:val="auto"/>
          <w:szCs w:val="24"/>
          <w:lang w:val="en-US"/>
        </w:rPr>
        <w:t>professionalisation</w:t>
      </w:r>
      <w:proofErr w:type="spellEnd"/>
      <w:r w:rsidRPr="00533BFB">
        <w:rPr>
          <w:rFonts w:ascii="Arial" w:eastAsia="Times New Roman" w:hAnsi="Arial" w:cs="Arial"/>
          <w:color w:val="auto"/>
          <w:szCs w:val="24"/>
          <w:lang w:val="en-US"/>
        </w:rPr>
        <w:t xml:space="preserve"> in a low status occupation. </w:t>
      </w:r>
      <w:r w:rsidRPr="00533BFB">
        <w:rPr>
          <w:rFonts w:ascii="Arial" w:eastAsia="Times New Roman" w:hAnsi="Arial" w:cs="Arial"/>
          <w:i/>
          <w:iCs/>
          <w:color w:val="auto"/>
          <w:szCs w:val="24"/>
          <w:lang w:val="en-US"/>
        </w:rPr>
        <w:t>South African Review of Sociology</w:t>
      </w:r>
      <w:r w:rsidRPr="00533BFB">
        <w:rPr>
          <w:rFonts w:ascii="Arial" w:eastAsia="Times New Roman" w:hAnsi="Arial" w:cs="Arial"/>
          <w:color w:val="auto"/>
          <w:szCs w:val="24"/>
          <w:lang w:val="en-US"/>
        </w:rPr>
        <w:t xml:space="preserve">, </w:t>
      </w:r>
      <w:r w:rsidRPr="00533BFB">
        <w:rPr>
          <w:rFonts w:ascii="Arial" w:eastAsia="Times New Roman" w:hAnsi="Arial" w:cs="Arial"/>
          <w:i/>
          <w:iCs/>
          <w:color w:val="auto"/>
          <w:szCs w:val="24"/>
          <w:lang w:val="en-US"/>
        </w:rPr>
        <w:t>44</w:t>
      </w:r>
      <w:r w:rsidRPr="00533BFB">
        <w:rPr>
          <w:rFonts w:ascii="Arial" w:eastAsia="Times New Roman" w:hAnsi="Arial" w:cs="Arial"/>
          <w:color w:val="auto"/>
          <w:szCs w:val="24"/>
          <w:lang w:val="en-US"/>
        </w:rPr>
        <w:t>(2), pp.76-97.</w:t>
      </w:r>
    </w:p>
    <w:p w14:paraId="2BA6238A" w14:textId="77777777" w:rsidR="00533BFB" w:rsidRPr="00533BFB" w:rsidRDefault="00533BFB" w:rsidP="00533BFB">
      <w:pPr>
        <w:rPr>
          <w:rFonts w:ascii="Arial" w:eastAsia="Times New Roman" w:hAnsi="Arial" w:cs="Arial"/>
          <w:color w:val="auto"/>
          <w:szCs w:val="24"/>
          <w:lang w:val="en-US"/>
        </w:rPr>
      </w:pPr>
      <w:proofErr w:type="spellStart"/>
      <w:r w:rsidRPr="00533BFB">
        <w:rPr>
          <w:rFonts w:ascii="Arial" w:eastAsia="Times New Roman" w:hAnsi="Arial" w:cs="Arial"/>
          <w:color w:val="auto"/>
          <w:szCs w:val="24"/>
          <w:lang w:val="en-US"/>
        </w:rPr>
        <w:t>Skeepers</w:t>
      </w:r>
      <w:proofErr w:type="spellEnd"/>
      <w:r w:rsidRPr="00533BFB">
        <w:rPr>
          <w:rFonts w:ascii="Arial" w:eastAsia="Times New Roman" w:hAnsi="Arial" w:cs="Arial"/>
          <w:color w:val="auto"/>
          <w:szCs w:val="24"/>
          <w:lang w:val="en-US"/>
        </w:rPr>
        <w:t xml:space="preserve">, N.C. and </w:t>
      </w:r>
      <w:proofErr w:type="spellStart"/>
      <w:r w:rsidRPr="00533BFB">
        <w:rPr>
          <w:rFonts w:ascii="Arial" w:eastAsia="Times New Roman" w:hAnsi="Arial" w:cs="Arial"/>
          <w:color w:val="auto"/>
          <w:szCs w:val="24"/>
          <w:lang w:val="en-US"/>
        </w:rPr>
        <w:t>Mbohwa</w:t>
      </w:r>
      <w:proofErr w:type="spellEnd"/>
      <w:r w:rsidRPr="00533BFB">
        <w:rPr>
          <w:rFonts w:ascii="Arial" w:eastAsia="Times New Roman" w:hAnsi="Arial" w:cs="Arial"/>
          <w:color w:val="auto"/>
          <w:szCs w:val="24"/>
          <w:lang w:val="en-US"/>
        </w:rPr>
        <w:t xml:space="preserve">, C., 2015. A study on the leadership </w:t>
      </w:r>
      <w:proofErr w:type="spellStart"/>
      <w:r w:rsidRPr="00533BFB">
        <w:rPr>
          <w:rFonts w:ascii="Arial" w:eastAsia="Times New Roman" w:hAnsi="Arial" w:cs="Arial"/>
          <w:color w:val="auto"/>
          <w:szCs w:val="24"/>
          <w:lang w:val="en-US"/>
        </w:rPr>
        <w:t>behaviour</w:t>
      </w:r>
      <w:proofErr w:type="spellEnd"/>
      <w:r w:rsidRPr="00533BFB">
        <w:rPr>
          <w:rFonts w:ascii="Arial" w:eastAsia="Times New Roman" w:hAnsi="Arial" w:cs="Arial"/>
          <w:color w:val="auto"/>
          <w:szCs w:val="24"/>
          <w:lang w:val="en-US"/>
        </w:rPr>
        <w:t xml:space="preserve">, safety leadership and safety performance in the construction industry in South Africa. </w:t>
      </w:r>
      <w:r w:rsidRPr="00533BFB">
        <w:rPr>
          <w:rFonts w:ascii="Arial" w:eastAsia="Times New Roman" w:hAnsi="Arial" w:cs="Arial"/>
          <w:i/>
          <w:iCs/>
          <w:color w:val="auto"/>
          <w:szCs w:val="24"/>
          <w:lang w:val="en-US"/>
        </w:rPr>
        <w:t>Procedia Manufacturing</w:t>
      </w:r>
      <w:r w:rsidRPr="00533BFB">
        <w:rPr>
          <w:rFonts w:ascii="Arial" w:eastAsia="Times New Roman" w:hAnsi="Arial" w:cs="Arial"/>
          <w:color w:val="auto"/>
          <w:szCs w:val="24"/>
          <w:lang w:val="en-US"/>
        </w:rPr>
        <w:t xml:space="preserve">, </w:t>
      </w:r>
      <w:r w:rsidRPr="00533BFB">
        <w:rPr>
          <w:rFonts w:ascii="Arial" w:eastAsia="Times New Roman" w:hAnsi="Arial" w:cs="Arial"/>
          <w:i/>
          <w:iCs/>
          <w:color w:val="auto"/>
          <w:szCs w:val="24"/>
          <w:lang w:val="en-US"/>
        </w:rPr>
        <w:t>4</w:t>
      </w:r>
      <w:r w:rsidRPr="00533BFB">
        <w:rPr>
          <w:rFonts w:ascii="Arial" w:eastAsia="Times New Roman" w:hAnsi="Arial" w:cs="Arial"/>
          <w:color w:val="auto"/>
          <w:szCs w:val="24"/>
          <w:lang w:val="en-US"/>
        </w:rPr>
        <w:t>, pp.10-16.</w:t>
      </w:r>
    </w:p>
    <w:p w14:paraId="2134D5E7" w14:textId="77777777" w:rsidR="00AA39FC" w:rsidRDefault="00AA39FC" w:rsidP="00AA39FC"/>
    <w:p w14:paraId="02FEC282" w14:textId="77777777" w:rsidR="00AA39FC" w:rsidRDefault="00AA39FC" w:rsidP="00AA39FC"/>
    <w:p w14:paraId="0278A290" w14:textId="77777777" w:rsidR="00AA39FC" w:rsidRPr="00AA39FC" w:rsidRDefault="00AA39FC" w:rsidP="00AA39FC"/>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0523CE">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B9AF8" w14:textId="77777777" w:rsidR="000523CE" w:rsidRDefault="000523CE" w:rsidP="004D0F63">
      <w:pPr>
        <w:spacing w:after="0" w:line="240" w:lineRule="auto"/>
      </w:pPr>
      <w:r>
        <w:separator/>
      </w:r>
    </w:p>
  </w:endnote>
  <w:endnote w:type="continuationSeparator" w:id="0">
    <w:p w14:paraId="06AE6E91" w14:textId="77777777" w:rsidR="000523CE" w:rsidRDefault="000523C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9CA64" w14:textId="77777777" w:rsidR="000523CE" w:rsidRDefault="000523CE" w:rsidP="004D0F63">
      <w:pPr>
        <w:spacing w:after="0" w:line="240" w:lineRule="auto"/>
      </w:pPr>
      <w:r>
        <w:separator/>
      </w:r>
    </w:p>
  </w:footnote>
  <w:footnote w:type="continuationSeparator" w:id="0">
    <w:p w14:paraId="7BE17C32" w14:textId="77777777" w:rsidR="000523CE" w:rsidRDefault="000523C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490687">
    <w:abstractNumId w:val="0"/>
  </w:num>
  <w:num w:numId="2" w16cid:durableId="90902711">
    <w:abstractNumId w:val="2"/>
  </w:num>
  <w:num w:numId="3" w16cid:durableId="20537735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03D09"/>
    <w:rsid w:val="00004321"/>
    <w:rsid w:val="00032770"/>
    <w:rsid w:val="00033991"/>
    <w:rsid w:val="000377E7"/>
    <w:rsid w:val="00040617"/>
    <w:rsid w:val="000523CE"/>
    <w:rsid w:val="00072DCB"/>
    <w:rsid w:val="00085F1C"/>
    <w:rsid w:val="000972A8"/>
    <w:rsid w:val="00112A2B"/>
    <w:rsid w:val="00132659"/>
    <w:rsid w:val="00137075"/>
    <w:rsid w:val="001749FD"/>
    <w:rsid w:val="00197B49"/>
    <w:rsid w:val="00205297"/>
    <w:rsid w:val="00230640"/>
    <w:rsid w:val="002455B7"/>
    <w:rsid w:val="00256E77"/>
    <w:rsid w:val="00286884"/>
    <w:rsid w:val="002A6CD3"/>
    <w:rsid w:val="002F32BE"/>
    <w:rsid w:val="003027B4"/>
    <w:rsid w:val="003051C8"/>
    <w:rsid w:val="00330917"/>
    <w:rsid w:val="003329D6"/>
    <w:rsid w:val="00343A05"/>
    <w:rsid w:val="003508D9"/>
    <w:rsid w:val="00357851"/>
    <w:rsid w:val="00382F9E"/>
    <w:rsid w:val="003B55A2"/>
    <w:rsid w:val="003D2410"/>
    <w:rsid w:val="0045538B"/>
    <w:rsid w:val="00482A82"/>
    <w:rsid w:val="004B276F"/>
    <w:rsid w:val="004D0657"/>
    <w:rsid w:val="004D0F63"/>
    <w:rsid w:val="004D765D"/>
    <w:rsid w:val="00523DBC"/>
    <w:rsid w:val="00533BFB"/>
    <w:rsid w:val="005374A6"/>
    <w:rsid w:val="00551619"/>
    <w:rsid w:val="00592A7E"/>
    <w:rsid w:val="005E7ADC"/>
    <w:rsid w:val="005F4EC6"/>
    <w:rsid w:val="005F689A"/>
    <w:rsid w:val="00645B99"/>
    <w:rsid w:val="00655A2E"/>
    <w:rsid w:val="00685684"/>
    <w:rsid w:val="00687D11"/>
    <w:rsid w:val="0069116F"/>
    <w:rsid w:val="006955D0"/>
    <w:rsid w:val="00697D92"/>
    <w:rsid w:val="006B45D0"/>
    <w:rsid w:val="006B6681"/>
    <w:rsid w:val="006F5717"/>
    <w:rsid w:val="00747252"/>
    <w:rsid w:val="007D1E9E"/>
    <w:rsid w:val="007F0D71"/>
    <w:rsid w:val="007F22D8"/>
    <w:rsid w:val="00814825"/>
    <w:rsid w:val="008358ED"/>
    <w:rsid w:val="00840816"/>
    <w:rsid w:val="0086599B"/>
    <w:rsid w:val="00876D66"/>
    <w:rsid w:val="008B5011"/>
    <w:rsid w:val="008D11F5"/>
    <w:rsid w:val="008E19F5"/>
    <w:rsid w:val="008E4DAA"/>
    <w:rsid w:val="00912731"/>
    <w:rsid w:val="00940DE9"/>
    <w:rsid w:val="0094500D"/>
    <w:rsid w:val="00955B7E"/>
    <w:rsid w:val="00966C7F"/>
    <w:rsid w:val="00977466"/>
    <w:rsid w:val="009A4555"/>
    <w:rsid w:val="009D31CA"/>
    <w:rsid w:val="009D6A4C"/>
    <w:rsid w:val="009E4E4B"/>
    <w:rsid w:val="009E4FEC"/>
    <w:rsid w:val="00A07588"/>
    <w:rsid w:val="00A1592C"/>
    <w:rsid w:val="00A338F1"/>
    <w:rsid w:val="00A3401B"/>
    <w:rsid w:val="00A83A4D"/>
    <w:rsid w:val="00AA0DA1"/>
    <w:rsid w:val="00AA39FC"/>
    <w:rsid w:val="00AB29A2"/>
    <w:rsid w:val="00AD0AB3"/>
    <w:rsid w:val="00AD1F84"/>
    <w:rsid w:val="00AD31BD"/>
    <w:rsid w:val="00B0725C"/>
    <w:rsid w:val="00B404AB"/>
    <w:rsid w:val="00B93C79"/>
    <w:rsid w:val="00B94EE4"/>
    <w:rsid w:val="00BA325D"/>
    <w:rsid w:val="00BB3FB2"/>
    <w:rsid w:val="00BD35C5"/>
    <w:rsid w:val="00BF0C38"/>
    <w:rsid w:val="00C04832"/>
    <w:rsid w:val="00C07FC6"/>
    <w:rsid w:val="00C22765"/>
    <w:rsid w:val="00C56275"/>
    <w:rsid w:val="00C6192F"/>
    <w:rsid w:val="00C816B7"/>
    <w:rsid w:val="00C92BDC"/>
    <w:rsid w:val="00CC62E8"/>
    <w:rsid w:val="00CC6D4F"/>
    <w:rsid w:val="00CD26B9"/>
    <w:rsid w:val="00D22FD1"/>
    <w:rsid w:val="00D37533"/>
    <w:rsid w:val="00D40CC0"/>
    <w:rsid w:val="00D573FF"/>
    <w:rsid w:val="00D722E0"/>
    <w:rsid w:val="00D879FA"/>
    <w:rsid w:val="00DE0565"/>
    <w:rsid w:val="00DE36A2"/>
    <w:rsid w:val="00E03491"/>
    <w:rsid w:val="00E57E52"/>
    <w:rsid w:val="00E875B7"/>
    <w:rsid w:val="00E90A87"/>
    <w:rsid w:val="00ED4AC5"/>
    <w:rsid w:val="00ED7456"/>
    <w:rsid w:val="00F03E94"/>
    <w:rsid w:val="00F951AC"/>
    <w:rsid w:val="00FA176D"/>
    <w:rsid w:val="00FF229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533BFB"/>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027901">
      <w:bodyDiv w:val="1"/>
      <w:marLeft w:val="0"/>
      <w:marRight w:val="0"/>
      <w:marTop w:val="0"/>
      <w:marBottom w:val="0"/>
      <w:divBdr>
        <w:top w:val="none" w:sz="0" w:space="0" w:color="auto"/>
        <w:left w:val="none" w:sz="0" w:space="0" w:color="auto"/>
        <w:bottom w:val="none" w:sz="0" w:space="0" w:color="auto"/>
        <w:right w:val="none" w:sz="0" w:space="0" w:color="auto"/>
      </w:divBdr>
      <w:divsChild>
        <w:div w:id="389037144">
          <w:marLeft w:val="0"/>
          <w:marRight w:val="0"/>
          <w:marTop w:val="0"/>
          <w:marBottom w:val="0"/>
          <w:divBdr>
            <w:top w:val="none" w:sz="0" w:space="0" w:color="auto"/>
            <w:left w:val="none" w:sz="0" w:space="0" w:color="auto"/>
            <w:bottom w:val="none" w:sz="0" w:space="0" w:color="auto"/>
            <w:right w:val="none" w:sz="0" w:space="0" w:color="auto"/>
          </w:divBdr>
        </w:div>
      </w:divsChild>
    </w:div>
    <w:div w:id="770736081">
      <w:bodyDiv w:val="1"/>
      <w:marLeft w:val="0"/>
      <w:marRight w:val="0"/>
      <w:marTop w:val="0"/>
      <w:marBottom w:val="0"/>
      <w:divBdr>
        <w:top w:val="none" w:sz="0" w:space="0" w:color="auto"/>
        <w:left w:val="none" w:sz="0" w:space="0" w:color="auto"/>
        <w:bottom w:val="none" w:sz="0" w:space="0" w:color="auto"/>
        <w:right w:val="none" w:sz="0" w:space="0" w:color="auto"/>
      </w:divBdr>
      <w:divsChild>
        <w:div w:id="842286259">
          <w:marLeft w:val="0"/>
          <w:marRight w:val="0"/>
          <w:marTop w:val="0"/>
          <w:marBottom w:val="0"/>
          <w:divBdr>
            <w:top w:val="none" w:sz="0" w:space="0" w:color="auto"/>
            <w:left w:val="none" w:sz="0" w:space="0" w:color="auto"/>
            <w:bottom w:val="none" w:sz="0" w:space="0" w:color="auto"/>
            <w:right w:val="none" w:sz="0" w:space="0" w:color="auto"/>
          </w:divBdr>
        </w:div>
      </w:divsChild>
    </w:div>
    <w:div w:id="930088625">
      <w:bodyDiv w:val="1"/>
      <w:marLeft w:val="0"/>
      <w:marRight w:val="0"/>
      <w:marTop w:val="0"/>
      <w:marBottom w:val="0"/>
      <w:divBdr>
        <w:top w:val="none" w:sz="0" w:space="0" w:color="auto"/>
        <w:left w:val="none" w:sz="0" w:space="0" w:color="auto"/>
        <w:bottom w:val="none" w:sz="0" w:space="0" w:color="auto"/>
        <w:right w:val="none" w:sz="0" w:space="0" w:color="auto"/>
      </w:divBdr>
      <w:divsChild>
        <w:div w:id="1445418348">
          <w:marLeft w:val="0"/>
          <w:marRight w:val="0"/>
          <w:marTop w:val="0"/>
          <w:marBottom w:val="0"/>
          <w:divBdr>
            <w:top w:val="none" w:sz="0" w:space="0" w:color="auto"/>
            <w:left w:val="none" w:sz="0" w:space="0" w:color="auto"/>
            <w:bottom w:val="none" w:sz="0" w:space="0" w:color="auto"/>
            <w:right w:val="none" w:sz="0" w:space="0" w:color="auto"/>
          </w:divBdr>
        </w:div>
      </w:divsChild>
    </w:div>
    <w:div w:id="1012683920">
      <w:bodyDiv w:val="1"/>
      <w:marLeft w:val="0"/>
      <w:marRight w:val="0"/>
      <w:marTop w:val="0"/>
      <w:marBottom w:val="0"/>
      <w:divBdr>
        <w:top w:val="none" w:sz="0" w:space="0" w:color="auto"/>
        <w:left w:val="none" w:sz="0" w:space="0" w:color="auto"/>
        <w:bottom w:val="none" w:sz="0" w:space="0" w:color="auto"/>
        <w:right w:val="none" w:sz="0" w:space="0" w:color="auto"/>
      </w:divBdr>
      <w:divsChild>
        <w:div w:id="1645430912">
          <w:marLeft w:val="547"/>
          <w:marRight w:val="0"/>
          <w:marTop w:val="200"/>
          <w:marBottom w:val="0"/>
          <w:divBdr>
            <w:top w:val="none" w:sz="0" w:space="0" w:color="auto"/>
            <w:left w:val="none" w:sz="0" w:space="0" w:color="auto"/>
            <w:bottom w:val="none" w:sz="0" w:space="0" w:color="auto"/>
            <w:right w:val="none" w:sz="0" w:space="0" w:color="auto"/>
          </w:divBdr>
        </w:div>
        <w:div w:id="172766513">
          <w:marLeft w:val="547"/>
          <w:marRight w:val="0"/>
          <w:marTop w:val="200"/>
          <w:marBottom w:val="0"/>
          <w:divBdr>
            <w:top w:val="none" w:sz="0" w:space="0" w:color="auto"/>
            <w:left w:val="none" w:sz="0" w:space="0" w:color="auto"/>
            <w:bottom w:val="none" w:sz="0" w:space="0" w:color="auto"/>
            <w:right w:val="none" w:sz="0" w:space="0" w:color="auto"/>
          </w:divBdr>
        </w:div>
        <w:div w:id="503473223">
          <w:marLeft w:val="547"/>
          <w:marRight w:val="0"/>
          <w:marTop w:val="200"/>
          <w:marBottom w:val="0"/>
          <w:divBdr>
            <w:top w:val="none" w:sz="0" w:space="0" w:color="auto"/>
            <w:left w:val="none" w:sz="0" w:space="0" w:color="auto"/>
            <w:bottom w:val="none" w:sz="0" w:space="0" w:color="auto"/>
            <w:right w:val="none" w:sz="0" w:space="0" w:color="auto"/>
          </w:divBdr>
        </w:div>
        <w:div w:id="757364400">
          <w:marLeft w:val="547"/>
          <w:marRight w:val="0"/>
          <w:marTop w:val="200"/>
          <w:marBottom w:val="0"/>
          <w:divBdr>
            <w:top w:val="none" w:sz="0" w:space="0" w:color="auto"/>
            <w:left w:val="none" w:sz="0" w:space="0" w:color="auto"/>
            <w:bottom w:val="none" w:sz="0" w:space="0" w:color="auto"/>
            <w:right w:val="none" w:sz="0" w:space="0" w:color="auto"/>
          </w:divBdr>
        </w:div>
        <w:div w:id="2027633466">
          <w:marLeft w:val="547"/>
          <w:marRight w:val="0"/>
          <w:marTop w:val="200"/>
          <w:marBottom w:val="0"/>
          <w:divBdr>
            <w:top w:val="none" w:sz="0" w:space="0" w:color="auto"/>
            <w:left w:val="none" w:sz="0" w:space="0" w:color="auto"/>
            <w:bottom w:val="none" w:sz="0" w:space="0" w:color="auto"/>
            <w:right w:val="none" w:sz="0" w:space="0" w:color="auto"/>
          </w:divBdr>
        </w:div>
      </w:divsChild>
    </w:div>
    <w:div w:id="1297225504">
      <w:bodyDiv w:val="1"/>
      <w:marLeft w:val="0"/>
      <w:marRight w:val="0"/>
      <w:marTop w:val="0"/>
      <w:marBottom w:val="0"/>
      <w:divBdr>
        <w:top w:val="none" w:sz="0" w:space="0" w:color="auto"/>
        <w:left w:val="none" w:sz="0" w:space="0" w:color="auto"/>
        <w:bottom w:val="none" w:sz="0" w:space="0" w:color="auto"/>
        <w:right w:val="none" w:sz="0" w:space="0" w:color="auto"/>
      </w:divBdr>
    </w:div>
    <w:div w:id="1328707569">
      <w:bodyDiv w:val="1"/>
      <w:marLeft w:val="0"/>
      <w:marRight w:val="0"/>
      <w:marTop w:val="0"/>
      <w:marBottom w:val="0"/>
      <w:divBdr>
        <w:top w:val="none" w:sz="0" w:space="0" w:color="auto"/>
        <w:left w:val="none" w:sz="0" w:space="0" w:color="auto"/>
        <w:bottom w:val="none" w:sz="0" w:space="0" w:color="auto"/>
        <w:right w:val="none" w:sz="0" w:space="0" w:color="auto"/>
      </w:divBdr>
      <w:divsChild>
        <w:div w:id="526531153">
          <w:marLeft w:val="0"/>
          <w:marRight w:val="0"/>
          <w:marTop w:val="0"/>
          <w:marBottom w:val="0"/>
          <w:divBdr>
            <w:top w:val="none" w:sz="0" w:space="0" w:color="auto"/>
            <w:left w:val="none" w:sz="0" w:space="0" w:color="auto"/>
            <w:bottom w:val="none" w:sz="0" w:space="0" w:color="auto"/>
            <w:right w:val="none" w:sz="0" w:space="0" w:color="auto"/>
          </w:divBdr>
        </w:div>
      </w:divsChild>
    </w:div>
    <w:div w:id="1573931343">
      <w:bodyDiv w:val="1"/>
      <w:marLeft w:val="0"/>
      <w:marRight w:val="0"/>
      <w:marTop w:val="0"/>
      <w:marBottom w:val="0"/>
      <w:divBdr>
        <w:top w:val="none" w:sz="0" w:space="0" w:color="auto"/>
        <w:left w:val="none" w:sz="0" w:space="0" w:color="auto"/>
        <w:bottom w:val="none" w:sz="0" w:space="0" w:color="auto"/>
        <w:right w:val="none" w:sz="0" w:space="0" w:color="auto"/>
      </w:divBdr>
      <w:divsChild>
        <w:div w:id="478309309">
          <w:marLeft w:val="0"/>
          <w:marRight w:val="0"/>
          <w:marTop w:val="0"/>
          <w:marBottom w:val="0"/>
          <w:divBdr>
            <w:top w:val="none" w:sz="0" w:space="0" w:color="auto"/>
            <w:left w:val="none" w:sz="0" w:space="0" w:color="auto"/>
            <w:bottom w:val="none" w:sz="0" w:space="0" w:color="auto"/>
            <w:right w:val="none" w:sz="0" w:space="0" w:color="auto"/>
          </w:divBdr>
        </w:div>
      </w:divsChild>
    </w:div>
    <w:div w:id="1662850942">
      <w:bodyDiv w:val="1"/>
      <w:marLeft w:val="0"/>
      <w:marRight w:val="0"/>
      <w:marTop w:val="0"/>
      <w:marBottom w:val="0"/>
      <w:divBdr>
        <w:top w:val="none" w:sz="0" w:space="0" w:color="auto"/>
        <w:left w:val="none" w:sz="0" w:space="0" w:color="auto"/>
        <w:bottom w:val="none" w:sz="0" w:space="0" w:color="auto"/>
        <w:right w:val="none" w:sz="0" w:space="0" w:color="auto"/>
      </w:divBdr>
    </w:div>
    <w:div w:id="1777142017">
      <w:bodyDiv w:val="1"/>
      <w:marLeft w:val="0"/>
      <w:marRight w:val="0"/>
      <w:marTop w:val="0"/>
      <w:marBottom w:val="0"/>
      <w:divBdr>
        <w:top w:val="none" w:sz="0" w:space="0" w:color="auto"/>
        <w:left w:val="none" w:sz="0" w:space="0" w:color="auto"/>
        <w:bottom w:val="none" w:sz="0" w:space="0" w:color="auto"/>
        <w:right w:val="none" w:sz="0" w:space="0" w:color="auto"/>
      </w:divBdr>
      <w:divsChild>
        <w:div w:id="976490530">
          <w:marLeft w:val="0"/>
          <w:marRight w:val="0"/>
          <w:marTop w:val="0"/>
          <w:marBottom w:val="0"/>
          <w:divBdr>
            <w:top w:val="none" w:sz="0" w:space="0" w:color="auto"/>
            <w:left w:val="none" w:sz="0" w:space="0" w:color="auto"/>
            <w:bottom w:val="none" w:sz="0" w:space="0" w:color="auto"/>
            <w:right w:val="none" w:sz="0" w:space="0" w:color="auto"/>
          </w:divBdr>
        </w:div>
      </w:divsChild>
    </w:div>
    <w:div w:id="2091613134">
      <w:bodyDiv w:val="1"/>
      <w:marLeft w:val="0"/>
      <w:marRight w:val="0"/>
      <w:marTop w:val="0"/>
      <w:marBottom w:val="0"/>
      <w:divBdr>
        <w:top w:val="none" w:sz="0" w:space="0" w:color="auto"/>
        <w:left w:val="none" w:sz="0" w:space="0" w:color="auto"/>
        <w:bottom w:val="none" w:sz="0" w:space="0" w:color="auto"/>
        <w:right w:val="none" w:sz="0" w:space="0" w:color="auto"/>
      </w:divBdr>
      <w:divsChild>
        <w:div w:id="155802367">
          <w:marLeft w:val="0"/>
          <w:marRight w:val="0"/>
          <w:marTop w:val="0"/>
          <w:marBottom w:val="0"/>
          <w:divBdr>
            <w:top w:val="none" w:sz="0" w:space="0" w:color="auto"/>
            <w:left w:val="none" w:sz="0" w:space="0" w:color="auto"/>
            <w:bottom w:val="none" w:sz="0" w:space="0" w:color="auto"/>
            <w:right w:val="none" w:sz="0" w:space="0" w:color="auto"/>
          </w:divBdr>
        </w:div>
      </w:divsChild>
    </w:div>
    <w:div w:id="2118910099">
      <w:bodyDiv w:val="1"/>
      <w:marLeft w:val="0"/>
      <w:marRight w:val="0"/>
      <w:marTop w:val="0"/>
      <w:marBottom w:val="0"/>
      <w:divBdr>
        <w:top w:val="none" w:sz="0" w:space="0" w:color="auto"/>
        <w:left w:val="none" w:sz="0" w:space="0" w:color="auto"/>
        <w:bottom w:val="none" w:sz="0" w:space="0" w:color="auto"/>
        <w:right w:val="none" w:sz="0" w:space="0" w:color="auto"/>
      </w:divBdr>
      <w:divsChild>
        <w:div w:id="3209620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FF39D5-43BD-4434-8E40-D4FE452101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1412</TotalTime>
  <Pages>5</Pages>
  <Words>1439</Words>
  <Characters>8205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ovidiu dragusin</cp:lastModifiedBy>
  <cp:revision>31</cp:revision>
  <dcterms:created xsi:type="dcterms:W3CDTF">2024-01-31T21:34:00Z</dcterms:created>
  <dcterms:modified xsi:type="dcterms:W3CDTF">2024-02-21T22:27:00Z</dcterms:modified>
</cp:coreProperties>
</file>