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110DC" w14:textId="29D75836" w:rsidR="00644B18" w:rsidRPr="003974D6" w:rsidRDefault="00644B18" w:rsidP="00644B18">
      <w:pPr>
        <w:spacing w:after="0" w:line="264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3974D6">
        <w:rPr>
          <w:rFonts w:asciiTheme="minorHAnsi" w:hAnsiTheme="minorHAnsi" w:cstheme="minorHAnsi"/>
          <w:b/>
          <w:sz w:val="28"/>
          <w:szCs w:val="24"/>
          <w:u w:val="single"/>
        </w:rPr>
        <w:t>ACDB</w:t>
      </w:r>
      <w:r w:rsidR="003A112E" w:rsidRPr="003974D6">
        <w:rPr>
          <w:rFonts w:asciiTheme="minorHAnsi" w:hAnsiTheme="minorHAnsi" w:cstheme="minorHAnsi"/>
          <w:b/>
          <w:sz w:val="28"/>
          <w:szCs w:val="24"/>
          <w:u w:val="single"/>
        </w:rPr>
        <w:t xml:space="preserve"> 4011</w:t>
      </w:r>
      <w:r w:rsidRPr="003974D6">
        <w:rPr>
          <w:rFonts w:asciiTheme="minorHAnsi" w:hAnsiTheme="minorHAnsi" w:cstheme="minorHAnsi"/>
          <w:b/>
          <w:sz w:val="28"/>
          <w:szCs w:val="24"/>
          <w:u w:val="single"/>
        </w:rPr>
        <w:t xml:space="preserve">: </w:t>
      </w:r>
      <w:r w:rsidR="008B13DE" w:rsidRPr="003974D6">
        <w:rPr>
          <w:rFonts w:asciiTheme="minorHAnsi" w:hAnsiTheme="minorHAnsi" w:cstheme="minorHAnsi"/>
          <w:b/>
          <w:sz w:val="28"/>
          <w:szCs w:val="24"/>
          <w:u w:val="single"/>
        </w:rPr>
        <w:t>DETER</w:t>
      </w:r>
      <w:r w:rsidR="0058353B" w:rsidRPr="003974D6">
        <w:rPr>
          <w:rFonts w:asciiTheme="minorHAnsi" w:hAnsiTheme="minorHAnsi" w:cstheme="minorHAnsi"/>
          <w:b/>
          <w:sz w:val="28"/>
          <w:szCs w:val="24"/>
          <w:u w:val="single"/>
        </w:rPr>
        <w:t>MINATION OF THE FORMULA OF MAGNESIUM OXIDE</w:t>
      </w:r>
    </w:p>
    <w:p w14:paraId="06D458EF" w14:textId="1B646D51" w:rsidR="00E72370" w:rsidRDefault="00E72370" w:rsidP="00644B18">
      <w:pPr>
        <w:spacing w:after="0" w:line="264" w:lineRule="auto"/>
        <w:jc w:val="center"/>
        <w:rPr>
          <w:rFonts w:asciiTheme="majorHAnsi" w:hAnsiTheme="majorHAnsi" w:cstheme="majorHAnsi"/>
          <w:bCs/>
          <w:sz w:val="28"/>
          <w:szCs w:val="24"/>
          <w:u w:val="single"/>
        </w:rPr>
      </w:pPr>
    </w:p>
    <w:p w14:paraId="1EEF4433" w14:textId="4058D7EB" w:rsidR="00E72370" w:rsidRPr="00931E94" w:rsidRDefault="00E72370" w:rsidP="00E72370">
      <w:pPr>
        <w:spacing w:after="0" w:line="36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931E94">
        <w:rPr>
          <w:rFonts w:asciiTheme="minorHAnsi" w:hAnsiTheme="minorHAnsi" w:cstheme="minorHAnsi"/>
          <w:b/>
          <w:color w:val="FF0000"/>
          <w:sz w:val="28"/>
          <w:szCs w:val="28"/>
        </w:rPr>
        <w:t>REPORT IS DUE Ju</w:t>
      </w:r>
      <w:r w:rsidR="00AD55A9" w:rsidRPr="00931E94">
        <w:rPr>
          <w:rFonts w:asciiTheme="minorHAnsi" w:hAnsiTheme="minorHAnsi" w:cstheme="minorHAnsi"/>
          <w:b/>
          <w:color w:val="FF0000"/>
          <w:sz w:val="28"/>
          <w:szCs w:val="28"/>
        </w:rPr>
        <w:t>ly</w:t>
      </w:r>
      <w:r w:rsidRPr="00931E94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2</w:t>
      </w:r>
      <w:r w:rsidR="00931E94" w:rsidRPr="00931E94">
        <w:rPr>
          <w:rFonts w:asciiTheme="minorHAnsi" w:hAnsiTheme="minorHAnsi" w:cstheme="minorHAnsi"/>
          <w:b/>
          <w:color w:val="FF0000"/>
          <w:sz w:val="28"/>
          <w:szCs w:val="28"/>
        </w:rPr>
        <w:t>4</w:t>
      </w:r>
      <w:r w:rsidRPr="00931E94">
        <w:rPr>
          <w:rFonts w:asciiTheme="minorHAnsi" w:hAnsiTheme="minorHAnsi" w:cstheme="minorHAnsi"/>
          <w:b/>
          <w:color w:val="FF0000"/>
          <w:sz w:val="28"/>
          <w:szCs w:val="28"/>
        </w:rPr>
        <w:t>, 202</w:t>
      </w:r>
      <w:r w:rsidR="00931E94" w:rsidRPr="00931E94">
        <w:rPr>
          <w:rFonts w:asciiTheme="minorHAnsi" w:hAnsiTheme="minorHAnsi" w:cstheme="minorHAnsi"/>
          <w:b/>
          <w:color w:val="FF0000"/>
          <w:sz w:val="28"/>
          <w:szCs w:val="28"/>
        </w:rPr>
        <w:t>4</w:t>
      </w:r>
      <w:r w:rsidRPr="00931E94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</w:t>
      </w:r>
      <w:r w:rsidRPr="00931E94">
        <w:rPr>
          <w:rFonts w:asciiTheme="minorHAnsi" w:hAnsiTheme="minorHAnsi" w:cstheme="minorHAnsi"/>
          <w:b/>
          <w:color w:val="FF0000"/>
          <w:sz w:val="28"/>
          <w:szCs w:val="28"/>
        </w:rPr>
        <w:tab/>
      </w:r>
      <w:r w:rsidR="00931E94" w:rsidRPr="00931E94">
        <w:rPr>
          <w:rFonts w:asciiTheme="minorHAnsi" w:hAnsiTheme="minorHAnsi" w:cstheme="minorHAnsi"/>
          <w:b/>
          <w:color w:val="FF0000"/>
          <w:sz w:val="28"/>
          <w:szCs w:val="28"/>
        </w:rPr>
        <w:t>@3.00 pm</w:t>
      </w:r>
      <w:r w:rsidRPr="00931E94">
        <w:rPr>
          <w:rFonts w:asciiTheme="minorHAnsi" w:hAnsiTheme="minorHAnsi" w:cstheme="minorHAnsi"/>
          <w:b/>
          <w:color w:val="FF0000"/>
          <w:sz w:val="28"/>
          <w:szCs w:val="28"/>
        </w:rPr>
        <w:tab/>
      </w:r>
    </w:p>
    <w:p w14:paraId="25DB62A2" w14:textId="77777777" w:rsidR="00E72370" w:rsidRPr="00931E94" w:rsidRDefault="00E72370" w:rsidP="00E72370">
      <w:pPr>
        <w:spacing w:after="0" w:line="36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931E94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submitted via MOODLE as ONE .doc file </w:t>
      </w:r>
    </w:p>
    <w:p w14:paraId="6C63B8E4" w14:textId="77777777" w:rsidR="00E72370" w:rsidRPr="005C4987" w:rsidRDefault="00E72370" w:rsidP="00E72370">
      <w:pPr>
        <w:pStyle w:val="ListParagraph"/>
        <w:spacing w:after="0" w:line="360" w:lineRule="auto"/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</w:pPr>
    </w:p>
    <w:p w14:paraId="48B8ED14" w14:textId="6E621F10" w:rsidR="00E72370" w:rsidRDefault="00E72370" w:rsidP="00E72370">
      <w:pPr>
        <w:pStyle w:val="ListParagraph"/>
        <w:spacing w:after="0" w:line="360" w:lineRule="auto"/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</w:pPr>
      <w:r w:rsidRPr="005C4987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The maximum mark available is </w:t>
      </w:r>
      <w:r w:rsidR="00931E94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>100</w:t>
      </w:r>
      <w:r w:rsidRPr="005C4987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 points and it is based on the accuracy of your measurements and calculations</w:t>
      </w:r>
      <w:r w:rsidR="008F6F8C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 </w:t>
      </w:r>
      <w:r w:rsidR="00C0527F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>but</w:t>
      </w:r>
      <w:r w:rsidR="008F6F8C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 also the depth </w:t>
      </w:r>
      <w:r w:rsidR="00566D6A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>of the analysis you provide</w:t>
      </w:r>
      <w:r w:rsidRPr="005C4987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. </w:t>
      </w:r>
    </w:p>
    <w:p w14:paraId="0DDA4310" w14:textId="1C2B4E30" w:rsidR="00494FCE" w:rsidRPr="005C4987" w:rsidRDefault="00A85FDB" w:rsidP="00E72370">
      <w:pPr>
        <w:pStyle w:val="ListParagraph"/>
        <w:spacing w:after="0" w:line="360" w:lineRule="auto"/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>You gain marks for c</w:t>
      </w:r>
      <w:r w:rsidR="00115C7A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orrect observations, </w:t>
      </w:r>
      <w:r w:rsidR="00252783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>ca</w:t>
      </w:r>
      <w:r w:rsidR="00AF4ED1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>lculations and determination of formula of magnesium oxide</w:t>
      </w:r>
      <w:r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>.</w:t>
      </w:r>
    </w:p>
    <w:p w14:paraId="796BE19E" w14:textId="4BFC7D81" w:rsidR="00E72370" w:rsidRPr="005C4987" w:rsidRDefault="00E72370" w:rsidP="00E72370">
      <w:pPr>
        <w:pStyle w:val="ListParagraph"/>
        <w:spacing w:after="0" w:line="360" w:lineRule="auto"/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</w:pPr>
      <w:r w:rsidRPr="005C4987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Remember to use the appropriate units and </w:t>
      </w:r>
      <w:r w:rsidRPr="005C4987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u w:val="single"/>
          <w:lang w:eastAsia="zh-CN"/>
        </w:rPr>
        <w:t>provide a list of supporting literature</w:t>
      </w:r>
      <w:r w:rsidR="005A3936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 properly referenced in IEEE format</w:t>
      </w:r>
      <w:r w:rsidRPr="005C4987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. </w:t>
      </w:r>
    </w:p>
    <w:p w14:paraId="33119258" w14:textId="77777777" w:rsidR="00E72370" w:rsidRPr="00222B6E" w:rsidRDefault="00E72370" w:rsidP="00E72370">
      <w:pPr>
        <w:spacing w:after="0" w:line="360" w:lineRule="auto"/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</w:p>
    <w:p w14:paraId="53E860FC" w14:textId="77777777" w:rsidR="00B24D67" w:rsidRDefault="00B24D67" w:rsidP="00E72370">
      <w:pPr>
        <w:spacing w:after="0" w:line="360" w:lineRule="auto"/>
        <w:ind w:firstLine="360"/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</w:p>
    <w:p w14:paraId="0F7F17E2" w14:textId="77777777" w:rsidR="00B24D67" w:rsidRDefault="00B24D67" w:rsidP="00E72370">
      <w:pPr>
        <w:spacing w:after="0" w:line="360" w:lineRule="auto"/>
        <w:ind w:firstLine="360"/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</w:p>
    <w:p w14:paraId="0C5D7B2F" w14:textId="6DDB0F77" w:rsidR="00B24D67" w:rsidRDefault="00B24D67" w:rsidP="00E72370">
      <w:pPr>
        <w:spacing w:after="0" w:line="360" w:lineRule="auto"/>
        <w:ind w:firstLine="360"/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  <w:t xml:space="preserve">READ THIS HANDOUT CAREFULLY AND ADDRESS ALL </w:t>
      </w:r>
      <w:r w:rsidR="006C7986"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  <w:t>QUESTIONS !!!</w:t>
      </w:r>
    </w:p>
    <w:p w14:paraId="5C691AE5" w14:textId="77777777" w:rsidR="00B24D67" w:rsidRDefault="00B24D67" w:rsidP="00E72370">
      <w:pPr>
        <w:spacing w:after="0" w:line="360" w:lineRule="auto"/>
        <w:ind w:firstLine="360"/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</w:p>
    <w:p w14:paraId="44280CFD" w14:textId="794B64DB" w:rsidR="00E72370" w:rsidRDefault="00E72370" w:rsidP="00E72370">
      <w:pPr>
        <w:spacing w:after="0" w:line="360" w:lineRule="auto"/>
        <w:ind w:firstLine="360"/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  <w:r w:rsidRPr="00222B6E"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  <w:t>ATTACH THE ORIGINAL DATA SHEET !!!</w:t>
      </w:r>
    </w:p>
    <w:p w14:paraId="019620DF" w14:textId="070F4EBF" w:rsidR="000752B8" w:rsidRPr="00453EE1" w:rsidRDefault="003A112E" w:rsidP="00453EE1">
      <w:pPr>
        <w:rPr>
          <w:rFonts w:asciiTheme="majorHAnsi" w:eastAsia="Times New Roman" w:hAnsiTheme="majorHAnsi" w:cstheme="majorHAnsi"/>
          <w:b/>
          <w:bCs/>
          <w:i/>
          <w:iCs/>
          <w:color w:val="212121"/>
          <w:sz w:val="28"/>
          <w:szCs w:val="28"/>
          <w:lang w:eastAsia="zh-CN"/>
        </w:rPr>
      </w:pPr>
      <w:r>
        <w:rPr>
          <w:sz w:val="24"/>
          <w:szCs w:val="24"/>
        </w:rPr>
        <w:br w:type="page"/>
      </w:r>
      <w:r w:rsidR="00453EE1" w:rsidRPr="00453EE1">
        <w:rPr>
          <w:rFonts w:asciiTheme="majorHAnsi" w:hAnsiTheme="majorHAnsi" w:cstheme="majorHAnsi"/>
          <w:b/>
          <w:bCs/>
          <w:sz w:val="28"/>
          <w:szCs w:val="28"/>
          <w:u w:val="single"/>
        </w:rPr>
        <w:lastRenderedPageBreak/>
        <w:t>Gui</w:t>
      </w:r>
      <w:r w:rsidR="00BA01DC" w:rsidRPr="00453EE1">
        <w:rPr>
          <w:rFonts w:asciiTheme="majorHAnsi" w:hAnsiTheme="majorHAnsi" w:cstheme="majorHAnsi"/>
          <w:b/>
          <w:bCs/>
          <w:sz w:val="28"/>
          <w:szCs w:val="28"/>
          <w:u w:val="single"/>
        </w:rPr>
        <w:t>dance for lab report:</w:t>
      </w:r>
    </w:p>
    <w:p w14:paraId="04A1FB82" w14:textId="2E9E14F1" w:rsidR="00BA2352" w:rsidRPr="008F1FD0" w:rsidRDefault="00BA2352" w:rsidP="00FD205D">
      <w:pPr>
        <w:numPr>
          <w:ilvl w:val="0"/>
          <w:numId w:val="18"/>
        </w:numPr>
        <w:spacing w:after="120" w:line="360" w:lineRule="auto"/>
        <w:ind w:hanging="357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8F1FD0">
        <w:rPr>
          <w:rFonts w:asciiTheme="minorHAnsi" w:hAnsiTheme="minorHAnsi" w:cstheme="minorHAnsi"/>
          <w:b/>
          <w:sz w:val="24"/>
          <w:szCs w:val="24"/>
        </w:rPr>
        <w:t>Title page, TOC, etc</w:t>
      </w:r>
    </w:p>
    <w:p w14:paraId="3030DBA6" w14:textId="77777777" w:rsidR="008F1FD0" w:rsidRPr="007B4DBC" w:rsidRDefault="008F1FD0" w:rsidP="00FD205D">
      <w:pPr>
        <w:pStyle w:val="ListParagraph"/>
        <w:numPr>
          <w:ilvl w:val="0"/>
          <w:numId w:val="18"/>
        </w:numPr>
        <w:shd w:val="clear" w:color="auto" w:fill="FFFFFF"/>
        <w:adjustRightInd w:val="0"/>
        <w:snapToGrid w:val="0"/>
        <w:spacing w:after="12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B4DBC">
        <w:rPr>
          <w:rFonts w:asciiTheme="minorHAnsi" w:hAnsiTheme="minorHAnsi" w:cstheme="minorHAnsi"/>
          <w:b/>
          <w:bCs/>
          <w:sz w:val="24"/>
          <w:szCs w:val="24"/>
        </w:rPr>
        <w:t xml:space="preserve">Introduction (100-150 words) </w:t>
      </w:r>
    </w:p>
    <w:p w14:paraId="5D673F7A" w14:textId="77777777" w:rsidR="008F1FD0" w:rsidRPr="00A80A37" w:rsidRDefault="008F1FD0" w:rsidP="00FD205D">
      <w:pPr>
        <w:pStyle w:val="ListParagraph"/>
        <w:numPr>
          <w:ilvl w:val="1"/>
          <w:numId w:val="18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State the purpose</w:t>
      </w:r>
      <w:r>
        <w:rPr>
          <w:rFonts w:asciiTheme="minorHAnsi" w:hAnsiTheme="minorHAnsi" w:cstheme="minorHAnsi"/>
          <w:sz w:val="24"/>
          <w:szCs w:val="24"/>
        </w:rPr>
        <w:t>/aim and objectives</w:t>
      </w:r>
      <w:r w:rsidRPr="00A80A37">
        <w:rPr>
          <w:rFonts w:asciiTheme="minorHAnsi" w:hAnsiTheme="minorHAnsi" w:cstheme="minorHAnsi"/>
          <w:sz w:val="24"/>
          <w:szCs w:val="24"/>
        </w:rPr>
        <w:t xml:space="preserve"> of the experiment. </w:t>
      </w:r>
    </w:p>
    <w:p w14:paraId="5CFB12CB" w14:textId="743DBA57" w:rsidR="008F1FD0" w:rsidRPr="000338FA" w:rsidRDefault="008F1FD0" w:rsidP="00FD205D">
      <w:pPr>
        <w:pStyle w:val="ListParagraph"/>
        <w:numPr>
          <w:ilvl w:val="1"/>
          <w:numId w:val="18"/>
        </w:numPr>
        <w:spacing w:after="120" w:line="36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Write the hypotheses that are going to be tested.</w:t>
      </w:r>
      <w:r w:rsidR="000338FA" w:rsidRPr="000338F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338FA" w:rsidRPr="000338FA">
        <w:rPr>
          <w:rFonts w:asciiTheme="minorHAnsi" w:hAnsiTheme="minorHAnsi" w:cstheme="minorHAnsi"/>
          <w:bCs/>
          <w:i/>
          <w:iCs/>
          <w:sz w:val="24"/>
          <w:szCs w:val="24"/>
        </w:rPr>
        <w:t>what do you guess from the prior experience the formula of magnesium oxide would be? Do you expect the mass of the product to increase or decrease? Why?</w:t>
      </w:r>
    </w:p>
    <w:p w14:paraId="684BEC5D" w14:textId="74D9D913" w:rsidR="008F1FD0" w:rsidRPr="000338FA" w:rsidRDefault="008F1FD0" w:rsidP="00FD205D">
      <w:pPr>
        <w:pStyle w:val="ListParagraph"/>
        <w:numPr>
          <w:ilvl w:val="1"/>
          <w:numId w:val="18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Define the </w:t>
      </w:r>
      <w:r>
        <w:rPr>
          <w:rFonts w:asciiTheme="minorHAnsi" w:hAnsiTheme="minorHAnsi" w:cstheme="minorHAnsi"/>
          <w:sz w:val="24"/>
          <w:szCs w:val="24"/>
        </w:rPr>
        <w:t xml:space="preserve">dependent, independent and control </w:t>
      </w:r>
      <w:r w:rsidRPr="00A80A37">
        <w:rPr>
          <w:rFonts w:asciiTheme="minorHAnsi" w:hAnsiTheme="minorHAnsi" w:cstheme="minorHAnsi"/>
          <w:sz w:val="24"/>
          <w:szCs w:val="24"/>
        </w:rPr>
        <w:t>variables and/or terms and show the equations that will be used in the report.</w:t>
      </w:r>
    </w:p>
    <w:p w14:paraId="682BF726" w14:textId="33ECAF87" w:rsidR="00BD374A" w:rsidRPr="0040148D" w:rsidRDefault="00BD374A" w:rsidP="00FD205D">
      <w:pPr>
        <w:numPr>
          <w:ilvl w:val="0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Theory (Background information)</w:t>
      </w:r>
      <w:r w:rsidR="009709E4" w:rsidRPr="0040148D">
        <w:rPr>
          <w:rFonts w:asciiTheme="minorHAnsi" w:hAnsiTheme="minorHAnsi" w:cstheme="minorHAnsi"/>
          <w:bCs/>
          <w:sz w:val="24"/>
          <w:szCs w:val="24"/>
        </w:rPr>
        <w:t xml:space="preserve"> supported by literature</w:t>
      </w:r>
      <w:r w:rsidRPr="0040148D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EB0DFE">
        <w:rPr>
          <w:rFonts w:asciiTheme="minorHAnsi" w:hAnsiTheme="minorHAnsi" w:cstheme="minorHAnsi"/>
          <w:bCs/>
          <w:sz w:val="24"/>
          <w:szCs w:val="24"/>
        </w:rPr>
        <w:t xml:space="preserve">including </w:t>
      </w:r>
    </w:p>
    <w:p w14:paraId="79B552B4" w14:textId="714F58A8" w:rsidR="00BD374A" w:rsidRPr="0040148D" w:rsidRDefault="00BD374A" w:rsidP="00FD205D">
      <w:pPr>
        <w:numPr>
          <w:ilvl w:val="1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Basic concepts, principles and laws, definitions (</w:t>
      </w:r>
      <w:r w:rsidR="006950CF" w:rsidRPr="0040148D">
        <w:rPr>
          <w:rFonts w:asciiTheme="minorHAnsi" w:hAnsiTheme="minorHAnsi" w:cstheme="minorHAnsi"/>
          <w:bCs/>
          <w:sz w:val="24"/>
          <w:szCs w:val="24"/>
        </w:rPr>
        <w:t xml:space="preserve">e.g. </w:t>
      </w:r>
      <w:r w:rsidR="002B4ECC" w:rsidRPr="0040148D">
        <w:rPr>
          <w:rFonts w:asciiTheme="minorHAnsi" w:hAnsiTheme="minorHAnsi" w:cstheme="minorHAnsi"/>
          <w:bCs/>
          <w:sz w:val="24"/>
          <w:szCs w:val="24"/>
        </w:rPr>
        <w:t xml:space="preserve">law of conservation of mass, law of </w:t>
      </w:r>
      <w:r w:rsidR="00922FA0" w:rsidRPr="0040148D">
        <w:rPr>
          <w:rFonts w:asciiTheme="minorHAnsi" w:hAnsiTheme="minorHAnsi" w:cstheme="minorHAnsi"/>
          <w:bCs/>
          <w:sz w:val="24"/>
          <w:szCs w:val="24"/>
        </w:rPr>
        <w:t>definite proportions</w:t>
      </w:r>
      <w:r w:rsidR="006950CF" w:rsidRPr="0040148D">
        <w:rPr>
          <w:rFonts w:asciiTheme="minorHAnsi" w:hAnsiTheme="minorHAnsi" w:cstheme="minorHAnsi"/>
          <w:bCs/>
          <w:sz w:val="24"/>
          <w:szCs w:val="24"/>
        </w:rPr>
        <w:t xml:space="preserve">, stoichiometry, </w:t>
      </w:r>
      <w:r w:rsidR="00D757E4" w:rsidRPr="0040148D">
        <w:rPr>
          <w:rFonts w:asciiTheme="minorHAnsi" w:hAnsiTheme="minorHAnsi" w:cstheme="minorHAnsi"/>
          <w:bCs/>
          <w:sz w:val="24"/>
          <w:szCs w:val="24"/>
        </w:rPr>
        <w:t>empirical formula</w:t>
      </w:r>
      <w:r w:rsidRPr="0040148D">
        <w:rPr>
          <w:rFonts w:asciiTheme="minorHAnsi" w:hAnsiTheme="minorHAnsi" w:cstheme="minorHAnsi"/>
          <w:bCs/>
          <w:sz w:val="24"/>
          <w:szCs w:val="24"/>
        </w:rPr>
        <w:t>)</w:t>
      </w:r>
    </w:p>
    <w:p w14:paraId="3C32C4CB" w14:textId="1A0822FA" w:rsidR="00BD374A" w:rsidRPr="0040148D" w:rsidRDefault="00BD374A" w:rsidP="00FD205D">
      <w:pPr>
        <w:numPr>
          <w:ilvl w:val="1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Chemical equation and formulas for calculations</w:t>
      </w:r>
      <w:r w:rsidR="002833F6" w:rsidRPr="0040148D">
        <w:rPr>
          <w:rFonts w:asciiTheme="minorHAnsi" w:hAnsiTheme="minorHAnsi" w:cstheme="minorHAnsi"/>
          <w:bCs/>
          <w:sz w:val="24"/>
          <w:szCs w:val="24"/>
        </w:rPr>
        <w:t xml:space="preserve"> (</w:t>
      </w:r>
      <w:r w:rsidR="003541A3" w:rsidRPr="0040148D">
        <w:rPr>
          <w:rFonts w:asciiTheme="minorHAnsi" w:hAnsiTheme="minorHAnsi" w:cstheme="minorHAnsi"/>
          <w:bCs/>
          <w:sz w:val="24"/>
          <w:szCs w:val="24"/>
        </w:rPr>
        <w:t xml:space="preserve">what </w:t>
      </w:r>
      <w:r w:rsidR="00331975" w:rsidRPr="0040148D">
        <w:rPr>
          <w:rFonts w:asciiTheme="minorHAnsi" w:hAnsiTheme="minorHAnsi" w:cstheme="minorHAnsi"/>
          <w:bCs/>
          <w:sz w:val="24"/>
          <w:szCs w:val="24"/>
        </w:rPr>
        <w:t xml:space="preserve">else besides oxygen </w:t>
      </w:r>
      <w:r w:rsidR="00436B11" w:rsidRPr="0040148D">
        <w:rPr>
          <w:rFonts w:asciiTheme="minorHAnsi" w:hAnsiTheme="minorHAnsi" w:cstheme="minorHAnsi"/>
          <w:bCs/>
          <w:sz w:val="24"/>
          <w:szCs w:val="24"/>
        </w:rPr>
        <w:t>can react with magnesium in this experiment?</w:t>
      </w:r>
      <w:r w:rsidR="00035C05" w:rsidRPr="0040148D">
        <w:rPr>
          <w:rFonts w:asciiTheme="minorHAnsi" w:hAnsiTheme="minorHAnsi" w:cstheme="minorHAnsi"/>
          <w:bCs/>
          <w:sz w:val="24"/>
          <w:szCs w:val="24"/>
        </w:rPr>
        <w:t>,</w:t>
      </w:r>
      <w:r w:rsidR="003541A3" w:rsidRPr="0040148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A1FF2">
        <w:rPr>
          <w:rFonts w:asciiTheme="minorHAnsi" w:hAnsiTheme="minorHAnsi" w:cstheme="minorHAnsi"/>
          <w:bCs/>
          <w:sz w:val="24"/>
          <w:szCs w:val="24"/>
        </w:rPr>
        <w:t>write chemical equations</w:t>
      </w:r>
      <w:r w:rsidR="009565E4">
        <w:rPr>
          <w:rFonts w:asciiTheme="minorHAnsi" w:hAnsiTheme="minorHAnsi" w:cstheme="minorHAnsi"/>
          <w:bCs/>
          <w:sz w:val="24"/>
          <w:szCs w:val="24"/>
        </w:rPr>
        <w:t>;</w:t>
      </w:r>
      <w:r w:rsidR="00035C05" w:rsidRPr="0040148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565E4">
        <w:rPr>
          <w:rFonts w:asciiTheme="minorHAnsi" w:hAnsiTheme="minorHAnsi" w:cstheme="minorHAnsi"/>
          <w:bCs/>
          <w:sz w:val="24"/>
          <w:szCs w:val="24"/>
        </w:rPr>
        <w:t xml:space="preserve">equation to calculate </w:t>
      </w:r>
      <w:r w:rsidR="000C1A06" w:rsidRPr="0040148D">
        <w:rPr>
          <w:rFonts w:asciiTheme="minorHAnsi" w:hAnsiTheme="minorHAnsi" w:cstheme="minorHAnsi"/>
          <w:bCs/>
          <w:sz w:val="24"/>
          <w:szCs w:val="24"/>
        </w:rPr>
        <w:t xml:space="preserve">mass/moles/molar mass, </w:t>
      </w:r>
      <w:r w:rsidR="00020776" w:rsidRPr="0040148D">
        <w:rPr>
          <w:rFonts w:asciiTheme="minorHAnsi" w:hAnsiTheme="minorHAnsi" w:cstheme="minorHAnsi"/>
          <w:bCs/>
          <w:sz w:val="24"/>
          <w:szCs w:val="24"/>
        </w:rPr>
        <w:t>% by mass</w:t>
      </w:r>
      <w:r w:rsidR="00E641C7" w:rsidRPr="0040148D">
        <w:rPr>
          <w:rFonts w:asciiTheme="minorHAnsi" w:hAnsiTheme="minorHAnsi" w:cstheme="minorHAnsi"/>
          <w:bCs/>
          <w:sz w:val="24"/>
          <w:szCs w:val="24"/>
        </w:rPr>
        <w:t>,</w:t>
      </w:r>
      <w:r w:rsidR="00020776" w:rsidRPr="0040148D">
        <w:rPr>
          <w:rFonts w:asciiTheme="minorHAnsi" w:hAnsiTheme="minorHAnsi" w:cstheme="minorHAnsi"/>
          <w:bCs/>
          <w:sz w:val="24"/>
          <w:szCs w:val="24"/>
        </w:rPr>
        <w:t xml:space="preserve"> mole ratio</w:t>
      </w:r>
      <w:r w:rsidR="00E641C7" w:rsidRPr="0040148D">
        <w:rPr>
          <w:rFonts w:asciiTheme="minorHAnsi" w:hAnsiTheme="minorHAnsi" w:cstheme="minorHAnsi"/>
          <w:bCs/>
          <w:sz w:val="24"/>
          <w:szCs w:val="24"/>
        </w:rPr>
        <w:t xml:space="preserve"> etc</w:t>
      </w:r>
      <w:r w:rsidR="009709E4" w:rsidRPr="0040148D">
        <w:rPr>
          <w:rFonts w:asciiTheme="minorHAnsi" w:hAnsiTheme="minorHAnsi" w:cstheme="minorHAnsi"/>
          <w:bCs/>
          <w:sz w:val="24"/>
          <w:szCs w:val="24"/>
        </w:rPr>
        <w:t>)</w:t>
      </w:r>
    </w:p>
    <w:p w14:paraId="12878B02" w14:textId="77777777" w:rsidR="00B86CD7" w:rsidRPr="00B86CD7" w:rsidRDefault="00B86CD7" w:rsidP="00FD205D">
      <w:pPr>
        <w:numPr>
          <w:ilvl w:val="0"/>
          <w:numId w:val="18"/>
        </w:numPr>
        <w:spacing w:after="120" w:line="360" w:lineRule="auto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B86CD7">
        <w:rPr>
          <w:rFonts w:asciiTheme="minorHAnsi" w:hAnsiTheme="minorHAnsi" w:cstheme="minorHAnsi"/>
          <w:b/>
          <w:sz w:val="24"/>
          <w:szCs w:val="24"/>
        </w:rPr>
        <w:t>Results (150-250 words)</w:t>
      </w:r>
    </w:p>
    <w:p w14:paraId="74EC74DC" w14:textId="46BBCBE8" w:rsidR="00B86CD7" w:rsidRPr="009A48F7" w:rsidRDefault="00B86CD7" w:rsidP="00FD205D">
      <w:pPr>
        <w:numPr>
          <w:ilvl w:val="1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9A48F7">
        <w:rPr>
          <w:rFonts w:asciiTheme="minorHAnsi" w:hAnsiTheme="minorHAnsi" w:cstheme="minorHAnsi"/>
          <w:bCs/>
          <w:sz w:val="24"/>
          <w:szCs w:val="24"/>
        </w:rPr>
        <w:t xml:space="preserve">Present </w:t>
      </w:r>
      <w:r w:rsidR="00F83F78" w:rsidRPr="009A48F7">
        <w:rPr>
          <w:rFonts w:asciiTheme="minorHAnsi" w:hAnsiTheme="minorHAnsi" w:cstheme="minorHAnsi"/>
          <w:bCs/>
          <w:sz w:val="24"/>
          <w:szCs w:val="24"/>
        </w:rPr>
        <w:t>observations/</w:t>
      </w:r>
      <w:r w:rsidR="009A48F7" w:rsidRPr="009A48F7">
        <w:rPr>
          <w:rFonts w:asciiTheme="minorHAnsi" w:hAnsiTheme="minorHAnsi" w:cstheme="minorHAnsi"/>
          <w:bCs/>
          <w:sz w:val="24"/>
          <w:szCs w:val="24"/>
        </w:rPr>
        <w:t>d</w:t>
      </w:r>
      <w:r w:rsidR="00F83F78" w:rsidRPr="009A48F7">
        <w:rPr>
          <w:rFonts w:asciiTheme="minorHAnsi" w:hAnsiTheme="minorHAnsi" w:cstheme="minorHAnsi"/>
          <w:bCs/>
          <w:sz w:val="24"/>
          <w:szCs w:val="24"/>
        </w:rPr>
        <w:t>ata (as of the Data Sheet provided below)</w:t>
      </w:r>
      <w:r w:rsidR="009A48F7" w:rsidRPr="009A48F7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9A48F7">
        <w:rPr>
          <w:rFonts w:asciiTheme="minorHAnsi" w:hAnsiTheme="minorHAnsi" w:cstheme="minorHAnsi"/>
          <w:bCs/>
          <w:sz w:val="24"/>
          <w:szCs w:val="24"/>
        </w:rPr>
        <w:t xml:space="preserve">in a clear and organised manner. </w:t>
      </w:r>
    </w:p>
    <w:p w14:paraId="2E4C1169" w14:textId="77777777" w:rsidR="00B86CD7" w:rsidRPr="00B86CD7" w:rsidRDefault="00B86CD7" w:rsidP="00FD205D">
      <w:pPr>
        <w:numPr>
          <w:ilvl w:val="1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B86CD7">
        <w:rPr>
          <w:rFonts w:asciiTheme="minorHAnsi" w:hAnsiTheme="minorHAnsi" w:cstheme="minorHAnsi"/>
          <w:bCs/>
          <w:sz w:val="24"/>
          <w:szCs w:val="24"/>
        </w:rPr>
        <w:t>Use tables, graphs or figures to illustrate the results effectively (if relevant).</w:t>
      </w:r>
    </w:p>
    <w:p w14:paraId="3744BBCB" w14:textId="7145B270" w:rsidR="00B86CD7" w:rsidRDefault="00B86CD7" w:rsidP="00FD205D">
      <w:pPr>
        <w:numPr>
          <w:ilvl w:val="1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B86CD7">
        <w:rPr>
          <w:rFonts w:asciiTheme="minorHAnsi" w:hAnsiTheme="minorHAnsi" w:cstheme="minorHAnsi"/>
          <w:bCs/>
          <w:sz w:val="24"/>
          <w:szCs w:val="24"/>
        </w:rPr>
        <w:t>Briefly describe the key findings and patterns observed in the data.</w:t>
      </w:r>
    </w:p>
    <w:p w14:paraId="19DB6B79" w14:textId="6690CE31" w:rsidR="00960567" w:rsidRPr="00DA0961" w:rsidRDefault="00960567" w:rsidP="00FD205D">
      <w:pPr>
        <w:numPr>
          <w:ilvl w:val="1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0148D">
        <w:rPr>
          <w:rFonts w:asciiTheme="minorHAnsi" w:hAnsiTheme="minorHAnsi" w:cstheme="minorHAnsi"/>
          <w:bCs/>
          <w:sz w:val="24"/>
          <w:szCs w:val="24"/>
        </w:rPr>
        <w:t>Calculations</w:t>
      </w:r>
    </w:p>
    <w:p w14:paraId="62E51BA2" w14:textId="6BE4D892" w:rsidR="00B86CD7" w:rsidRPr="005C08CF" w:rsidRDefault="00B86CD7" w:rsidP="00FD205D">
      <w:pPr>
        <w:numPr>
          <w:ilvl w:val="0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Discussion </w:t>
      </w:r>
      <w:r w:rsidR="00DB29D3">
        <w:rPr>
          <w:rFonts w:asciiTheme="minorHAnsi" w:hAnsiTheme="minorHAnsi" w:cstheme="minorHAnsi"/>
          <w:b/>
          <w:sz w:val="24"/>
          <w:szCs w:val="24"/>
        </w:rPr>
        <w:t>(200-350 words)</w:t>
      </w:r>
    </w:p>
    <w:p w14:paraId="385C3C58" w14:textId="77777777" w:rsidR="005C08CF" w:rsidRPr="005C08CF" w:rsidRDefault="005C08CF" w:rsidP="00FD205D">
      <w:pPr>
        <w:numPr>
          <w:ilvl w:val="1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C08CF">
        <w:rPr>
          <w:rFonts w:asciiTheme="minorHAnsi" w:hAnsiTheme="minorHAnsi" w:cstheme="minorHAnsi"/>
          <w:bCs/>
          <w:sz w:val="24"/>
          <w:szCs w:val="24"/>
        </w:rPr>
        <w:t>Interpret the experimental results and explain their significance in terms of general chemistry concepts.</w:t>
      </w:r>
    </w:p>
    <w:p w14:paraId="65CB6DF4" w14:textId="77777777" w:rsidR="00DF14EE" w:rsidRDefault="00C06E79" w:rsidP="00FD205D">
      <w:pPr>
        <w:numPr>
          <w:ilvl w:val="1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E47AAD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How does the experimental formula compare to the theoretical formula — do they match? </w:t>
      </w:r>
      <w:r w:rsidRPr="00311479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>What are primary sources of experimental error</w:t>
      </w:r>
      <w:r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>s</w:t>
      </w:r>
      <w:r w:rsidRPr="00311479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>?</w:t>
      </w:r>
      <w:r w:rsidRPr="00E47AAD">
        <w:rPr>
          <w:rFonts w:asciiTheme="minorHAnsi" w:eastAsia="Times New Roman" w:hAnsiTheme="minorHAnsi" w:cstheme="minorHAnsi"/>
          <w:color w:val="333333"/>
          <w:sz w:val="24"/>
          <w:szCs w:val="24"/>
          <w:lang w:eastAsia="zh-CN"/>
        </w:rPr>
        <w:t xml:space="preserve"> </w:t>
      </w:r>
      <w:r w:rsidRPr="00E47AAD">
        <w:rPr>
          <w:rFonts w:asciiTheme="minorHAnsi" w:hAnsiTheme="minorHAnsi" w:cstheme="minorHAnsi"/>
          <w:sz w:val="24"/>
          <w:szCs w:val="24"/>
        </w:rPr>
        <w:t xml:space="preserve">Compare the mass of the Mg </w:t>
      </w:r>
      <w:r>
        <w:rPr>
          <w:rFonts w:asciiTheme="minorHAnsi" w:hAnsiTheme="minorHAnsi" w:cstheme="minorHAnsi"/>
          <w:sz w:val="24"/>
          <w:szCs w:val="24"/>
        </w:rPr>
        <w:t>chips</w:t>
      </w:r>
      <w:r w:rsidRPr="00E47AAD">
        <w:rPr>
          <w:rFonts w:asciiTheme="minorHAnsi" w:hAnsiTheme="minorHAnsi" w:cstheme="minorHAnsi"/>
          <w:sz w:val="24"/>
          <w:szCs w:val="24"/>
        </w:rPr>
        <w:t xml:space="preserve"> with the mass of the magnesium oxide and explain the difference. Are the </w:t>
      </w:r>
      <w:r w:rsidRPr="00E47AAD">
        <w:rPr>
          <w:rFonts w:asciiTheme="minorHAnsi" w:hAnsiTheme="minorHAnsi" w:cstheme="minorHAnsi"/>
          <w:bCs/>
          <w:sz w:val="24"/>
          <w:szCs w:val="24"/>
        </w:rPr>
        <w:t>law of conservation of mass and law of definite proportions obeyed?, etc.)</w:t>
      </w:r>
    </w:p>
    <w:p w14:paraId="6B5E1283" w14:textId="1713986E" w:rsidR="005C08CF" w:rsidRPr="005C08CF" w:rsidRDefault="005C08CF" w:rsidP="00FD205D">
      <w:pPr>
        <w:numPr>
          <w:ilvl w:val="1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C08CF">
        <w:rPr>
          <w:rFonts w:asciiTheme="minorHAnsi" w:hAnsiTheme="minorHAnsi" w:cstheme="minorHAnsi"/>
          <w:bCs/>
          <w:sz w:val="24"/>
          <w:szCs w:val="24"/>
        </w:rPr>
        <w:t>Describe the relevance of the experiment to OME and relate the findings to the existing scientific knowledge and literature (OME specifically).</w:t>
      </w:r>
    </w:p>
    <w:p w14:paraId="76FE96F2" w14:textId="77777777" w:rsidR="005C08CF" w:rsidRPr="005C08CF" w:rsidRDefault="005C08CF" w:rsidP="00FD205D">
      <w:pPr>
        <w:numPr>
          <w:ilvl w:val="1"/>
          <w:numId w:val="18"/>
        </w:numPr>
        <w:spacing w:after="120" w:line="360" w:lineRule="auto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C08CF">
        <w:rPr>
          <w:rFonts w:asciiTheme="minorHAnsi" w:hAnsiTheme="minorHAnsi" w:cstheme="minorHAnsi"/>
          <w:bCs/>
          <w:sz w:val="24"/>
          <w:szCs w:val="24"/>
        </w:rPr>
        <w:t>Address any limitations or potential sources of error in the experiment.</w:t>
      </w:r>
    </w:p>
    <w:p w14:paraId="690923EE" w14:textId="77777777" w:rsidR="007C571D" w:rsidRPr="00A80A37" w:rsidRDefault="007C571D" w:rsidP="00FD205D">
      <w:pPr>
        <w:pStyle w:val="ListParagraph"/>
        <w:numPr>
          <w:ilvl w:val="0"/>
          <w:numId w:val="18"/>
        </w:numPr>
        <w:spacing w:after="12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A80A37">
        <w:rPr>
          <w:rFonts w:asciiTheme="minorHAnsi" w:hAnsiTheme="minorHAnsi" w:cstheme="minorHAnsi"/>
          <w:b/>
          <w:bCs/>
          <w:sz w:val="24"/>
          <w:szCs w:val="24"/>
        </w:rPr>
        <w:lastRenderedPageBreak/>
        <w:t>Conclusions (50-100 words)</w:t>
      </w:r>
    </w:p>
    <w:p w14:paraId="1EB44D6F" w14:textId="77777777" w:rsidR="007C571D" w:rsidRPr="00A80A37" w:rsidRDefault="007C571D" w:rsidP="00FD205D">
      <w:pPr>
        <w:pStyle w:val="ListParagraph"/>
        <w:numPr>
          <w:ilvl w:val="1"/>
          <w:numId w:val="18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Summarise the main findings and evaluate whether they support the hypothesis or not. </w:t>
      </w:r>
    </w:p>
    <w:p w14:paraId="060B6B5A" w14:textId="77777777" w:rsidR="007C571D" w:rsidRPr="00A80A37" w:rsidRDefault="007C571D" w:rsidP="00FD205D">
      <w:pPr>
        <w:pStyle w:val="ListParagraph"/>
        <w:numPr>
          <w:ilvl w:val="1"/>
          <w:numId w:val="18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Suggest potential directions for future research based on the findings.</w:t>
      </w:r>
    </w:p>
    <w:p w14:paraId="5A252AF6" w14:textId="405F82F5" w:rsidR="00BD374A" w:rsidRDefault="002158C7" w:rsidP="00FD205D">
      <w:pPr>
        <w:numPr>
          <w:ilvl w:val="0"/>
          <w:numId w:val="18"/>
        </w:numPr>
        <w:spacing w:after="120" w:line="360" w:lineRule="auto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7C571D">
        <w:rPr>
          <w:rFonts w:asciiTheme="minorHAnsi" w:hAnsiTheme="minorHAnsi" w:cstheme="minorHAnsi"/>
          <w:b/>
          <w:sz w:val="24"/>
          <w:szCs w:val="24"/>
        </w:rPr>
        <w:t xml:space="preserve">References (IEEE) </w:t>
      </w:r>
    </w:p>
    <w:p w14:paraId="618BA8E6" w14:textId="77777777" w:rsidR="00FD205D" w:rsidRPr="00A80A37" w:rsidRDefault="00FD205D" w:rsidP="00FD205D">
      <w:pPr>
        <w:pStyle w:val="ListParagraph"/>
        <w:numPr>
          <w:ilvl w:val="0"/>
          <w:numId w:val="18"/>
        </w:numPr>
        <w:spacing w:after="12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Appendix: </w:t>
      </w:r>
      <w:r w:rsidRPr="00A80A37">
        <w:rPr>
          <w:rFonts w:asciiTheme="minorHAnsi" w:hAnsiTheme="minorHAnsi" w:cstheme="minorHAnsi"/>
          <w:b/>
          <w:bCs/>
          <w:sz w:val="24"/>
          <w:szCs w:val="24"/>
        </w:rPr>
        <w:t xml:space="preserve">Materials and method </w:t>
      </w:r>
    </w:p>
    <w:p w14:paraId="45DB7BB6" w14:textId="77777777" w:rsidR="00FD205D" w:rsidRPr="00A80A37" w:rsidRDefault="00FD205D" w:rsidP="00FD205D">
      <w:pPr>
        <w:pStyle w:val="ListParagraph"/>
        <w:numPr>
          <w:ilvl w:val="1"/>
          <w:numId w:val="18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 xml:space="preserve">List all materials and equipment. </w:t>
      </w:r>
    </w:p>
    <w:p w14:paraId="1025CE23" w14:textId="77777777" w:rsidR="00FD205D" w:rsidRDefault="00FD205D" w:rsidP="00FD205D">
      <w:pPr>
        <w:pStyle w:val="ListParagraph"/>
        <w:numPr>
          <w:ilvl w:val="1"/>
          <w:numId w:val="18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A80A37">
        <w:rPr>
          <w:rFonts w:asciiTheme="minorHAnsi" w:hAnsiTheme="minorHAnsi" w:cstheme="minorHAnsi"/>
          <w:sz w:val="24"/>
          <w:szCs w:val="24"/>
        </w:rPr>
        <w:t>Describe the experimental procedure in a detailed and stepwise manner.</w:t>
      </w:r>
      <w:r>
        <w:rPr>
          <w:rFonts w:asciiTheme="minorHAnsi" w:hAnsiTheme="minorHAnsi" w:cstheme="minorHAnsi"/>
          <w:sz w:val="24"/>
          <w:szCs w:val="24"/>
        </w:rPr>
        <w:t xml:space="preserve"> (You can use bullet points).</w:t>
      </w:r>
    </w:p>
    <w:p w14:paraId="1561C01A" w14:textId="77777777" w:rsidR="00FD205D" w:rsidRPr="00A80A37" w:rsidRDefault="00FD205D" w:rsidP="00FD205D">
      <w:pPr>
        <w:pStyle w:val="ListParagraph"/>
        <w:numPr>
          <w:ilvl w:val="1"/>
          <w:numId w:val="18"/>
        </w:num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Explain, the steps you undertake. </w:t>
      </w:r>
    </w:p>
    <w:p w14:paraId="2C6DF256" w14:textId="77777777" w:rsidR="00453EE1" w:rsidRDefault="00453EE1">
      <w:pPr>
        <w:rPr>
          <w:rFonts w:asciiTheme="majorHAnsi" w:hAnsiTheme="majorHAnsi" w:cstheme="majorHAnsi"/>
          <w:bCs/>
          <w:sz w:val="24"/>
          <w:szCs w:val="24"/>
        </w:rPr>
      </w:pPr>
    </w:p>
    <w:p w14:paraId="6510A514" w14:textId="0119C520" w:rsidR="00BD374A" w:rsidRPr="00042D50" w:rsidRDefault="00453EE1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42D50">
        <w:rPr>
          <w:rFonts w:asciiTheme="majorHAnsi" w:hAnsiTheme="majorHAnsi" w:cstheme="majorHAnsi"/>
          <w:b/>
          <w:sz w:val="24"/>
          <w:szCs w:val="24"/>
          <w:u w:val="single"/>
        </w:rPr>
        <w:t>POTENTIAL HAZARD</w:t>
      </w:r>
    </w:p>
    <w:tbl>
      <w:tblPr>
        <w:tblStyle w:val="TableGrid"/>
        <w:tblpPr w:leftFromText="180" w:rightFromText="180" w:vertAnchor="text" w:horzAnchor="margin" w:tblpY="218"/>
        <w:tblW w:w="10206" w:type="dxa"/>
        <w:tblLook w:val="04A0" w:firstRow="1" w:lastRow="0" w:firstColumn="1" w:lastColumn="0" w:noHBand="0" w:noVBand="1"/>
      </w:tblPr>
      <w:tblGrid>
        <w:gridCol w:w="2835"/>
        <w:gridCol w:w="7371"/>
      </w:tblGrid>
      <w:tr w:rsidR="00453EE1" w:rsidRPr="00CF478A" w14:paraId="0D1103AE" w14:textId="77777777" w:rsidTr="00453EE1">
        <w:tc>
          <w:tcPr>
            <w:tcW w:w="2835" w:type="dxa"/>
          </w:tcPr>
          <w:p w14:paraId="01CEB734" w14:textId="77777777" w:rsidR="00453EE1" w:rsidRPr="00CF478A" w:rsidRDefault="00453EE1" w:rsidP="00453EE1">
            <w:pPr>
              <w:pStyle w:val="NoSpacing"/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CF478A">
              <w:rPr>
                <w:b/>
                <w:bCs/>
                <w:sz w:val="24"/>
                <w:szCs w:val="24"/>
              </w:rPr>
              <w:t>Chemical</w:t>
            </w:r>
          </w:p>
        </w:tc>
        <w:tc>
          <w:tcPr>
            <w:tcW w:w="7371" w:type="dxa"/>
          </w:tcPr>
          <w:p w14:paraId="7256F564" w14:textId="77777777" w:rsidR="00453EE1" w:rsidRPr="00CF478A" w:rsidRDefault="00453EE1" w:rsidP="00453EE1">
            <w:pPr>
              <w:pStyle w:val="NoSpacing"/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CF478A">
              <w:rPr>
                <w:b/>
                <w:bCs/>
                <w:sz w:val="24"/>
                <w:szCs w:val="24"/>
              </w:rPr>
              <w:t>Hazards</w:t>
            </w:r>
          </w:p>
        </w:tc>
      </w:tr>
      <w:tr w:rsidR="00453EE1" w:rsidRPr="00CF478A" w14:paraId="5D3190F6" w14:textId="77777777" w:rsidTr="00453EE1">
        <w:trPr>
          <w:trHeight w:val="1424"/>
        </w:trPr>
        <w:tc>
          <w:tcPr>
            <w:tcW w:w="2835" w:type="dxa"/>
            <w:vAlign w:val="center"/>
          </w:tcPr>
          <w:p w14:paraId="49D167FC" w14:textId="630BC57F" w:rsidR="00453EE1" w:rsidRPr="00CF478A" w:rsidRDefault="00F24CC9" w:rsidP="00453EE1">
            <w:pPr>
              <w:pStyle w:val="NoSpacing"/>
              <w:spacing w:line="264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Magnesium</w:t>
            </w:r>
          </w:p>
        </w:tc>
        <w:tc>
          <w:tcPr>
            <w:tcW w:w="7371" w:type="dxa"/>
          </w:tcPr>
          <w:p w14:paraId="018F1C52" w14:textId="20B357FE" w:rsidR="00453EE1" w:rsidRDefault="00F24CC9" w:rsidP="00453EE1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  <w:r w:rsidRPr="0090569A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 wp14:anchorId="021C4260" wp14:editId="75D2B8D0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46990</wp:posOffset>
                  </wp:positionV>
                  <wp:extent cx="416560" cy="407670"/>
                  <wp:effectExtent l="0" t="0" r="2540" b="0"/>
                  <wp:wrapSquare wrapText="bothSides"/>
                  <wp:docPr id="1" name="Picture 1" descr="A red and black sign with a fl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red and black sign with a flame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560" cy="407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4036162" w14:textId="77777777" w:rsidR="0097434A" w:rsidRDefault="00F24CC9" w:rsidP="00F24CC9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Flammable solid</w:t>
            </w:r>
            <w:r w:rsidR="003A05D6">
              <w:rPr>
                <w:rFonts w:ascii="Verdana" w:hAnsi="Verdana" w:cs="Verdana"/>
                <w:sz w:val="20"/>
                <w:szCs w:val="20"/>
              </w:rPr>
              <w:t xml:space="preserve">, </w:t>
            </w:r>
          </w:p>
          <w:p w14:paraId="7F7714EA" w14:textId="1770F059" w:rsidR="003A05D6" w:rsidRDefault="003A05D6" w:rsidP="00F24CC9">
            <w:pPr>
              <w:pStyle w:val="NoSpacing"/>
              <w:spacing w:line="264" w:lineRule="auto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Flammable gases</w:t>
            </w:r>
            <w:r w:rsidR="0097434A">
              <w:rPr>
                <w:rFonts w:ascii="Verdana" w:hAnsi="Verdana" w:cs="Verdana"/>
                <w:sz w:val="20"/>
                <w:szCs w:val="20"/>
              </w:rPr>
              <w:t xml:space="preserve"> generated when in contact with water</w:t>
            </w:r>
          </w:p>
          <w:p w14:paraId="6A3E2D3C" w14:textId="16F99287" w:rsidR="00F24CC9" w:rsidRPr="00CF478A" w:rsidRDefault="00453EE1" w:rsidP="00F24CC9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                </w:t>
            </w:r>
          </w:p>
          <w:p w14:paraId="176A1EF0" w14:textId="5FBF6C60" w:rsidR="00453EE1" w:rsidRPr="00CF478A" w:rsidRDefault="00453EE1" w:rsidP="00453EE1">
            <w:pPr>
              <w:pStyle w:val="NoSpacing"/>
              <w:spacing w:line="264" w:lineRule="auto"/>
              <w:rPr>
                <w:bCs/>
                <w:sz w:val="24"/>
                <w:szCs w:val="24"/>
              </w:rPr>
            </w:pPr>
          </w:p>
        </w:tc>
      </w:tr>
    </w:tbl>
    <w:p w14:paraId="0AC8F307" w14:textId="77777777" w:rsidR="001218E7" w:rsidRPr="007436C8" w:rsidRDefault="001218E7" w:rsidP="00644B18">
      <w:pPr>
        <w:spacing w:after="0" w:line="264" w:lineRule="auto"/>
        <w:rPr>
          <w:rFonts w:asciiTheme="majorHAnsi" w:hAnsiTheme="majorHAnsi" w:cstheme="majorHAnsi"/>
          <w:bCs/>
          <w:sz w:val="24"/>
          <w:szCs w:val="24"/>
        </w:rPr>
      </w:pPr>
    </w:p>
    <w:p w14:paraId="430246B3" w14:textId="77777777" w:rsidR="00AD6665" w:rsidRDefault="00AD6665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br w:type="page"/>
      </w:r>
    </w:p>
    <w:p w14:paraId="36D40E36" w14:textId="01BCCC9D" w:rsidR="00CB293B" w:rsidRPr="00B37544" w:rsidRDefault="003E65BA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404E77" wp14:editId="44F3B14C">
                <wp:simplePos x="0" y="0"/>
                <wp:positionH relativeFrom="column">
                  <wp:posOffset>-44450</wp:posOffset>
                </wp:positionH>
                <wp:positionV relativeFrom="paragraph">
                  <wp:posOffset>330835</wp:posOffset>
                </wp:positionV>
                <wp:extent cx="5143500" cy="318052"/>
                <wp:effectExtent l="0" t="0" r="19050" b="2540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31805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FA59D" id="Rectangle 49" o:spid="_x0000_s1026" style="position:absolute;margin-left:-3.5pt;margin-top:26.05pt;width:405pt;height:2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" filled="f" strokecolor="black [3213]" strokeweight="1pt"/>
            </w:pict>
          </mc:Fallback>
        </mc:AlternateContent>
      </w:r>
      <w:r w:rsidR="005D2C05" w:rsidRPr="00B37544">
        <w:rPr>
          <w:rFonts w:asciiTheme="minorHAnsi" w:hAnsiTheme="minorHAnsi" w:cstheme="minorHAnsi"/>
          <w:b/>
          <w:bCs/>
          <w:sz w:val="24"/>
          <w:szCs w:val="24"/>
        </w:rPr>
        <w:t>PROCEDURE</w:t>
      </w:r>
    </w:p>
    <w:p w14:paraId="3C6BF0C6" w14:textId="00CD133B" w:rsidR="00296ED0" w:rsidRPr="00B37544" w:rsidRDefault="00AC65B7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436C8">
        <w:rPr>
          <w:rFonts w:asciiTheme="minorHAnsi" w:hAnsiTheme="minorHAnsi" w:cstheme="minorHAnsi"/>
          <w:b/>
          <w:bCs/>
          <w:sz w:val="24"/>
          <w:szCs w:val="24"/>
        </w:rPr>
        <w:t>Put</w:t>
      </w:r>
      <w:r w:rsidR="0032486B" w:rsidRPr="007436C8">
        <w:rPr>
          <w:rFonts w:asciiTheme="minorHAnsi" w:hAnsiTheme="minorHAnsi" w:cstheme="minorHAnsi"/>
          <w:b/>
          <w:bCs/>
          <w:sz w:val="24"/>
          <w:szCs w:val="24"/>
        </w:rPr>
        <w:t xml:space="preserve"> on</w:t>
      </w:r>
      <w:r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the 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>lab coat, safety goggles</w:t>
      </w:r>
      <w:r w:rsidR="00570E06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and gloves. Make sure that long </w:t>
      </w:r>
      <w:r w:rsidR="003373E8" w:rsidRPr="007436C8">
        <w:rPr>
          <w:rFonts w:asciiTheme="minorHAnsi" w:hAnsiTheme="minorHAnsi" w:cstheme="minorHAnsi"/>
          <w:b/>
          <w:bCs/>
          <w:sz w:val="24"/>
          <w:szCs w:val="24"/>
        </w:rPr>
        <w:t>h</w:t>
      </w:r>
      <w:r w:rsidR="0032486B" w:rsidRPr="007436C8">
        <w:rPr>
          <w:rFonts w:asciiTheme="minorHAnsi" w:hAnsiTheme="minorHAnsi" w:cstheme="minorHAnsi"/>
          <w:b/>
          <w:bCs/>
          <w:sz w:val="24"/>
          <w:szCs w:val="24"/>
        </w:rPr>
        <w:t>ai</w:t>
      </w:r>
      <w:r w:rsidR="003373E8" w:rsidRPr="007436C8">
        <w:rPr>
          <w:rFonts w:asciiTheme="minorHAnsi" w:hAnsiTheme="minorHAnsi" w:cstheme="minorHAnsi"/>
          <w:b/>
          <w:bCs/>
          <w:sz w:val="24"/>
          <w:szCs w:val="24"/>
        </w:rPr>
        <w:t>r is</w:t>
      </w:r>
      <w:r w:rsidR="003373E8" w:rsidRPr="008B5F2F">
        <w:rPr>
          <w:rFonts w:asciiTheme="minorHAnsi" w:hAnsiTheme="minorHAnsi" w:cstheme="minorHAnsi"/>
          <w:b/>
          <w:bCs/>
          <w:sz w:val="24"/>
          <w:szCs w:val="24"/>
        </w:rPr>
        <w:t xml:space="preserve"> tied</w:t>
      </w:r>
      <w:r w:rsidR="00296ED0" w:rsidRPr="00B37544">
        <w:rPr>
          <w:rFonts w:asciiTheme="minorHAnsi" w:hAnsiTheme="minorHAnsi" w:cstheme="minorHAnsi"/>
          <w:sz w:val="24"/>
          <w:szCs w:val="24"/>
        </w:rPr>
        <w:t>.</w:t>
      </w:r>
    </w:p>
    <w:p w14:paraId="34A78BDA" w14:textId="1B6F7255" w:rsidR="00D06E99" w:rsidRPr="0028393E" w:rsidRDefault="00A46F66" w:rsidP="00972527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37544">
        <w:rPr>
          <w:rFonts w:asciiTheme="minorHAnsi" w:hAnsiTheme="minorHAnsi" w:cstheme="minorHAnsi"/>
          <w:sz w:val="24"/>
          <w:szCs w:val="24"/>
        </w:rPr>
        <w:t>In this experiment</w:t>
      </w:r>
      <w:r w:rsidR="00DE6EB4">
        <w:rPr>
          <w:rFonts w:asciiTheme="minorHAnsi" w:hAnsiTheme="minorHAnsi" w:cstheme="minorHAnsi"/>
          <w:sz w:val="24"/>
          <w:szCs w:val="24"/>
        </w:rPr>
        <w:t>,</w:t>
      </w:r>
      <w:r w:rsidRPr="00B37544">
        <w:rPr>
          <w:rFonts w:asciiTheme="minorHAnsi" w:hAnsiTheme="minorHAnsi" w:cstheme="minorHAnsi"/>
          <w:sz w:val="24"/>
          <w:szCs w:val="24"/>
        </w:rPr>
        <w:t xml:space="preserve"> you will</w:t>
      </w:r>
      <w:r w:rsidR="0028393E">
        <w:rPr>
          <w:rFonts w:asciiTheme="minorHAnsi" w:hAnsiTheme="minorHAnsi" w:cstheme="minorHAnsi"/>
          <w:sz w:val="24"/>
          <w:szCs w:val="24"/>
        </w:rPr>
        <w:t xml:space="preserve"> </w:t>
      </w:r>
      <w:r w:rsidR="00807246">
        <w:rPr>
          <w:rFonts w:asciiTheme="minorHAnsi" w:hAnsiTheme="minorHAnsi" w:cstheme="minorHAnsi"/>
          <w:sz w:val="24"/>
          <w:szCs w:val="24"/>
        </w:rPr>
        <w:t xml:space="preserve">determine the formula </w:t>
      </w:r>
      <w:r w:rsidR="00AA2817">
        <w:rPr>
          <w:rFonts w:asciiTheme="minorHAnsi" w:hAnsiTheme="minorHAnsi" w:cstheme="minorHAnsi"/>
          <w:sz w:val="24"/>
          <w:szCs w:val="24"/>
        </w:rPr>
        <w:t xml:space="preserve">of magnesium oxide by </w:t>
      </w:r>
      <w:r w:rsidR="00E26231">
        <w:rPr>
          <w:rFonts w:asciiTheme="minorHAnsi" w:hAnsiTheme="minorHAnsi" w:cstheme="minorHAnsi"/>
          <w:sz w:val="24"/>
          <w:szCs w:val="24"/>
        </w:rPr>
        <w:t>analysing</w:t>
      </w:r>
      <w:r w:rsidR="003E5AE3">
        <w:rPr>
          <w:rFonts w:asciiTheme="minorHAnsi" w:hAnsiTheme="minorHAnsi" w:cstheme="minorHAnsi"/>
          <w:sz w:val="24"/>
          <w:szCs w:val="24"/>
        </w:rPr>
        <w:t xml:space="preserve"> the mass/mole ratio </w:t>
      </w:r>
      <w:r w:rsidR="00223A51">
        <w:rPr>
          <w:rFonts w:asciiTheme="minorHAnsi" w:hAnsiTheme="minorHAnsi" w:cstheme="minorHAnsi"/>
          <w:sz w:val="24"/>
          <w:szCs w:val="24"/>
        </w:rPr>
        <w:t xml:space="preserve">of magnesium and oxygen in the product of combustion of magnesium in air. </w:t>
      </w:r>
    </w:p>
    <w:p w14:paraId="422F2060" w14:textId="16D4C909" w:rsidR="00A56B14" w:rsidRPr="00B37544" w:rsidRDefault="00A56B14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/>
          <w:i/>
          <w:iCs/>
          <w:sz w:val="24"/>
          <w:szCs w:val="24"/>
        </w:rPr>
      </w:pP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IMPORTANT: Record all your </w:t>
      </w:r>
      <w:r w:rsidR="00AC3F65">
        <w:rPr>
          <w:rFonts w:asciiTheme="minorHAnsi" w:hAnsiTheme="minorHAnsi" w:cstheme="minorHAnsi"/>
          <w:b/>
          <w:i/>
          <w:iCs/>
          <w:sz w:val="24"/>
          <w:szCs w:val="24"/>
        </w:rPr>
        <w:t>observations</w:t>
      </w:r>
      <w:r w:rsidR="003C7F2E">
        <w:rPr>
          <w:rFonts w:asciiTheme="minorHAnsi" w:hAnsiTheme="minorHAnsi" w:cstheme="minorHAnsi"/>
          <w:b/>
          <w:i/>
          <w:iCs/>
          <w:sz w:val="24"/>
          <w:szCs w:val="24"/>
        </w:rPr>
        <w:t>,</w:t>
      </w:r>
      <w:r w:rsidR="00432F6F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</w:t>
      </w: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>calculation</w:t>
      </w:r>
      <w:r w:rsidR="003C7F2E">
        <w:rPr>
          <w:rFonts w:asciiTheme="minorHAnsi" w:hAnsiTheme="minorHAnsi" w:cstheme="minorHAnsi"/>
          <w:b/>
          <w:i/>
          <w:iCs/>
          <w:sz w:val="24"/>
          <w:szCs w:val="24"/>
        </w:rPr>
        <w:t>s, and conclusions</w:t>
      </w:r>
      <w:r w:rsidRPr="00B37544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in the data sheets at the end of this script.</w:t>
      </w:r>
    </w:p>
    <w:p w14:paraId="1D3D40AB" w14:textId="4B111BCB" w:rsidR="00D67620" w:rsidRPr="00C9339D" w:rsidRDefault="007436C8" w:rsidP="00B37544">
      <w:pPr>
        <w:adjustRightInd w:val="0"/>
        <w:snapToGrid w:val="0"/>
        <w:spacing w:line="36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Cs/>
          <w:sz w:val="24"/>
          <w:szCs w:val="24"/>
          <w:u w:val="single"/>
        </w:rPr>
        <w:t>Lab tools and supplies</w:t>
      </w:r>
      <w:r w:rsidR="00D67620" w:rsidRPr="00C9339D">
        <w:rPr>
          <w:rFonts w:asciiTheme="minorHAnsi" w:hAnsiTheme="minorHAnsi" w:cstheme="minorHAnsi"/>
          <w:bCs/>
          <w:sz w:val="24"/>
          <w:szCs w:val="24"/>
          <w:u w:val="single"/>
        </w:rPr>
        <w:t>:</w:t>
      </w:r>
    </w:p>
    <w:p w14:paraId="70764171" w14:textId="77777777" w:rsidR="00906D6F" w:rsidRPr="006C7986" w:rsidRDefault="00906D6F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6C7986">
        <w:rPr>
          <w:rFonts w:asciiTheme="minorHAnsi" w:hAnsiTheme="minorHAnsi" w:cstheme="minorHAnsi"/>
          <w:bCs/>
          <w:sz w:val="24"/>
          <w:szCs w:val="24"/>
        </w:rPr>
        <w:t>Crucible and cover</w:t>
      </w:r>
    </w:p>
    <w:p w14:paraId="55357771" w14:textId="1D6BF95A" w:rsidR="007E75D2" w:rsidRPr="006C7986" w:rsidRDefault="00D90476" w:rsidP="00851EB1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6C7986">
        <w:rPr>
          <w:rFonts w:asciiTheme="minorHAnsi" w:hAnsiTheme="minorHAnsi" w:cstheme="minorHAnsi"/>
          <w:bCs/>
          <w:sz w:val="24"/>
          <w:szCs w:val="24"/>
        </w:rPr>
        <w:t xml:space="preserve">Ring stand, </w:t>
      </w:r>
      <w:r w:rsidR="00D67620" w:rsidRPr="006C7986">
        <w:rPr>
          <w:rFonts w:asciiTheme="minorHAnsi" w:hAnsiTheme="minorHAnsi" w:cstheme="minorHAnsi"/>
          <w:bCs/>
          <w:sz w:val="24"/>
          <w:szCs w:val="24"/>
        </w:rPr>
        <w:t>Bunsen burner</w:t>
      </w:r>
      <w:r w:rsidRPr="006C7986">
        <w:rPr>
          <w:rFonts w:asciiTheme="minorHAnsi" w:hAnsiTheme="minorHAnsi" w:cstheme="minorHAnsi"/>
          <w:bCs/>
          <w:sz w:val="24"/>
          <w:szCs w:val="24"/>
        </w:rPr>
        <w:t>, clay triangl</w:t>
      </w:r>
      <w:r w:rsidR="002E626E" w:rsidRPr="006C7986">
        <w:rPr>
          <w:rFonts w:asciiTheme="minorHAnsi" w:hAnsiTheme="minorHAnsi" w:cstheme="minorHAnsi"/>
          <w:bCs/>
          <w:sz w:val="24"/>
          <w:szCs w:val="24"/>
        </w:rPr>
        <w:t>e</w:t>
      </w:r>
      <w:r w:rsidR="002A4D2F" w:rsidRPr="006C798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E626E" w:rsidRPr="006C7986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7E75D2" w:rsidRPr="006C7986">
        <w:rPr>
          <w:rFonts w:asciiTheme="minorHAnsi" w:hAnsiTheme="minorHAnsi" w:cstheme="minorHAnsi"/>
          <w:bCs/>
          <w:sz w:val="24"/>
          <w:szCs w:val="24"/>
        </w:rPr>
        <w:t xml:space="preserve">Crucible </w:t>
      </w:r>
      <w:r w:rsidR="009E187D" w:rsidRPr="006C7986">
        <w:rPr>
          <w:rFonts w:asciiTheme="minorHAnsi" w:hAnsiTheme="minorHAnsi" w:cstheme="minorHAnsi"/>
          <w:bCs/>
          <w:sz w:val="24"/>
          <w:szCs w:val="24"/>
        </w:rPr>
        <w:t>tongs</w:t>
      </w:r>
      <w:r w:rsidR="002E626E" w:rsidRPr="006C7986">
        <w:rPr>
          <w:rFonts w:asciiTheme="minorHAnsi" w:hAnsiTheme="minorHAnsi" w:cstheme="minorHAnsi"/>
          <w:bCs/>
          <w:sz w:val="24"/>
          <w:szCs w:val="24"/>
        </w:rPr>
        <w:t xml:space="preserve"> (WE USE FURNACE INSTEAD!)</w:t>
      </w:r>
    </w:p>
    <w:p w14:paraId="7EFF615A" w14:textId="093C0680" w:rsidR="00D6143A" w:rsidRPr="006C7986" w:rsidRDefault="00D6143A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6C7986">
        <w:rPr>
          <w:rFonts w:asciiTheme="minorHAnsi" w:hAnsiTheme="minorHAnsi" w:cstheme="minorHAnsi"/>
          <w:bCs/>
          <w:sz w:val="24"/>
          <w:szCs w:val="24"/>
        </w:rPr>
        <w:t>Analytical balance</w:t>
      </w:r>
    </w:p>
    <w:p w14:paraId="520DAAFE" w14:textId="10BBDA45" w:rsidR="005E3305" w:rsidRPr="006C7986" w:rsidRDefault="00C60250" w:rsidP="00C9339D">
      <w:pPr>
        <w:pStyle w:val="ListParagraph"/>
        <w:numPr>
          <w:ilvl w:val="0"/>
          <w:numId w:val="13"/>
        </w:num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6C7986">
        <w:rPr>
          <w:rFonts w:asciiTheme="minorHAnsi" w:hAnsiTheme="minorHAnsi" w:cstheme="minorHAnsi"/>
          <w:bCs/>
          <w:sz w:val="24"/>
          <w:szCs w:val="24"/>
        </w:rPr>
        <w:t xml:space="preserve">Magnesium </w:t>
      </w:r>
      <w:r w:rsidR="008605D8" w:rsidRPr="006C7986">
        <w:rPr>
          <w:rFonts w:asciiTheme="minorHAnsi" w:hAnsiTheme="minorHAnsi" w:cstheme="minorHAnsi"/>
          <w:bCs/>
          <w:sz w:val="24"/>
          <w:szCs w:val="24"/>
        </w:rPr>
        <w:t xml:space="preserve">chips, </w:t>
      </w:r>
      <w:r w:rsidR="00D6143A" w:rsidRPr="006C7986">
        <w:rPr>
          <w:rFonts w:asciiTheme="minorHAnsi" w:hAnsiTheme="minorHAnsi" w:cstheme="minorHAnsi"/>
          <w:bCs/>
          <w:sz w:val="24"/>
          <w:szCs w:val="24"/>
        </w:rPr>
        <w:t>1-</w:t>
      </w:r>
      <w:r w:rsidR="00776473">
        <w:rPr>
          <w:rFonts w:asciiTheme="minorHAnsi" w:hAnsiTheme="minorHAnsi" w:cstheme="minorHAnsi"/>
          <w:bCs/>
          <w:sz w:val="24"/>
          <w:szCs w:val="24"/>
        </w:rPr>
        <w:t>2</w:t>
      </w:r>
      <w:r w:rsidR="00D6143A" w:rsidRPr="006C7986">
        <w:rPr>
          <w:rFonts w:asciiTheme="minorHAnsi" w:hAnsiTheme="minorHAnsi" w:cstheme="minorHAnsi"/>
          <w:bCs/>
          <w:sz w:val="24"/>
          <w:szCs w:val="24"/>
        </w:rPr>
        <w:t xml:space="preserve"> g</w:t>
      </w:r>
    </w:p>
    <w:p w14:paraId="5B7F8A5D" w14:textId="77777777" w:rsidR="002E626E" w:rsidRDefault="002E626E" w:rsidP="006C7986">
      <w:pPr>
        <w:pStyle w:val="ListParagraph"/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</w:p>
    <w:p w14:paraId="1E3A58E6" w14:textId="3161D179" w:rsidR="0090066B" w:rsidRPr="0090066B" w:rsidRDefault="0090066B" w:rsidP="0090066B">
      <w:pPr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Cs/>
          <w:sz w:val="24"/>
          <w:szCs w:val="24"/>
          <w:u w:val="single"/>
        </w:rPr>
        <w:t xml:space="preserve">Apparatus: </w:t>
      </w:r>
    </w:p>
    <w:p w14:paraId="71B85737" w14:textId="6C72554F" w:rsidR="00C9339D" w:rsidRDefault="00C9339D" w:rsidP="00C9339D">
      <w:pPr>
        <w:pStyle w:val="ListParagraph"/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</w:p>
    <w:p w14:paraId="1DDA0075" w14:textId="3E8E4ED9" w:rsidR="007C760D" w:rsidRPr="00C12F8C" w:rsidRDefault="007C760D" w:rsidP="00C12F8C">
      <w:pPr>
        <w:pStyle w:val="ListParagraph"/>
        <w:adjustRightInd w:val="0"/>
        <w:snapToGrid w:val="0"/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noProof/>
          <w:sz w:val="24"/>
          <w:szCs w:val="24"/>
        </w:rPr>
        <w:drawing>
          <wp:inline distT="0" distB="0" distL="0" distR="0" wp14:anchorId="3E83458E" wp14:editId="76435A79">
            <wp:extent cx="4818631" cy="27051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980" cy="272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6F9ED9" w14:textId="78F9A8CF" w:rsidR="00C9339D" w:rsidRPr="008B6CDC" w:rsidRDefault="008B6CDC" w:rsidP="00C9339D">
      <w:pPr>
        <w:adjustRightInd w:val="0"/>
        <w:snapToGrid w:val="0"/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  <w:u w:val="single"/>
        </w:rPr>
        <w:t>Procedure:</w:t>
      </w:r>
      <w:r w:rsidR="0090569A" w:rsidRPr="0090569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61F0E086" w14:textId="1D73C4FD" w:rsidR="00DA130E" w:rsidRPr="00A51747" w:rsidRDefault="00B550F5" w:rsidP="00972527">
      <w:pPr>
        <w:pStyle w:val="ListParagraph"/>
        <w:numPr>
          <w:ilvl w:val="0"/>
          <w:numId w:val="11"/>
        </w:numPr>
        <w:spacing w:before="160" w:line="360" w:lineRule="auto"/>
        <w:ind w:left="714" w:hanging="357"/>
        <w:rPr>
          <w:rFonts w:asciiTheme="minorHAnsi" w:hAnsiTheme="minorHAnsi" w:cstheme="minorHAnsi"/>
          <w:sz w:val="24"/>
          <w:szCs w:val="24"/>
          <w:u w:val="single"/>
        </w:rPr>
      </w:pPr>
      <w:r w:rsidRPr="00A51747">
        <w:rPr>
          <w:rFonts w:asciiTheme="minorHAnsi" w:hAnsiTheme="minorHAnsi" w:cstheme="minorHAnsi"/>
          <w:sz w:val="24"/>
          <w:szCs w:val="24"/>
        </w:rPr>
        <w:t>Set up</w:t>
      </w:r>
      <w:r w:rsidR="001151A1" w:rsidRPr="00A51747">
        <w:rPr>
          <w:rFonts w:asciiTheme="minorHAnsi" w:hAnsiTheme="minorHAnsi" w:cstheme="minorHAnsi"/>
          <w:sz w:val="24"/>
          <w:szCs w:val="24"/>
        </w:rPr>
        <w:t xml:space="preserve"> the ring stand and</w:t>
      </w:r>
      <w:r w:rsidRPr="00A51747">
        <w:rPr>
          <w:rFonts w:asciiTheme="minorHAnsi" w:hAnsiTheme="minorHAnsi" w:cstheme="minorHAnsi"/>
          <w:sz w:val="24"/>
          <w:szCs w:val="24"/>
        </w:rPr>
        <w:t xml:space="preserve"> </w:t>
      </w:r>
      <w:r w:rsidR="0069384D" w:rsidRPr="00A51747">
        <w:rPr>
          <w:rFonts w:asciiTheme="minorHAnsi" w:hAnsiTheme="minorHAnsi" w:cstheme="minorHAnsi"/>
          <w:sz w:val="24"/>
          <w:szCs w:val="24"/>
        </w:rPr>
        <w:t xml:space="preserve">Bunsen burner </w:t>
      </w:r>
      <w:r w:rsidR="00DB537E" w:rsidRPr="00A51747">
        <w:rPr>
          <w:rFonts w:asciiTheme="minorHAnsi" w:hAnsiTheme="minorHAnsi" w:cstheme="minorHAnsi"/>
          <w:sz w:val="24"/>
          <w:szCs w:val="24"/>
        </w:rPr>
        <w:t xml:space="preserve">on the surface of </w:t>
      </w:r>
      <w:r w:rsidR="00110AAD" w:rsidRPr="00A51747">
        <w:rPr>
          <w:rFonts w:asciiTheme="minorHAnsi" w:hAnsiTheme="minorHAnsi" w:cstheme="minorHAnsi"/>
          <w:sz w:val="24"/>
          <w:szCs w:val="24"/>
        </w:rPr>
        <w:t xml:space="preserve">the </w:t>
      </w:r>
      <w:r w:rsidR="00DB537E" w:rsidRPr="00A51747">
        <w:rPr>
          <w:rFonts w:asciiTheme="minorHAnsi" w:eastAsia="Times New Roman" w:hAnsiTheme="minorHAnsi" w:cstheme="minorHAnsi"/>
          <w:sz w:val="24"/>
          <w:szCs w:val="24"/>
          <w:lang w:eastAsia="zh-CN"/>
        </w:rPr>
        <w:t>heat-resistant mat</w:t>
      </w:r>
      <w:r w:rsidR="00DB537E" w:rsidRPr="00A51747">
        <w:rPr>
          <w:rFonts w:asciiTheme="minorHAnsi" w:hAnsiTheme="minorHAnsi" w:cstheme="minorHAnsi"/>
          <w:sz w:val="24"/>
          <w:szCs w:val="24"/>
        </w:rPr>
        <w:t xml:space="preserve">. </w:t>
      </w:r>
      <w:r w:rsidR="00DA130E" w:rsidRPr="00A51747">
        <w:rPr>
          <w:rFonts w:asciiTheme="minorHAnsi" w:eastAsia="Times New Roman" w:hAnsiTheme="minorHAnsi" w:cstheme="minorHAnsi"/>
          <w:sz w:val="24"/>
          <w:szCs w:val="24"/>
        </w:rPr>
        <w:t>Place the clay triangle on top of the ring</w:t>
      </w:r>
      <w:r w:rsidR="00E12103" w:rsidRPr="00A51747">
        <w:rPr>
          <w:rFonts w:asciiTheme="minorHAnsi" w:eastAsia="Times New Roman" w:hAnsiTheme="minorHAnsi" w:cstheme="minorHAnsi"/>
          <w:sz w:val="24"/>
          <w:szCs w:val="24"/>
        </w:rPr>
        <w:t>.</w:t>
      </w:r>
      <w:r w:rsidR="00DA130E" w:rsidRPr="00A5174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0A962A6" w14:textId="1D9D864B" w:rsidR="00A56B14" w:rsidRPr="00A51747" w:rsidRDefault="0013182F" w:rsidP="00972527">
      <w:pPr>
        <w:pStyle w:val="ListParagraph"/>
        <w:numPr>
          <w:ilvl w:val="0"/>
          <w:numId w:val="11"/>
        </w:numPr>
        <w:spacing w:before="160" w:line="360" w:lineRule="auto"/>
        <w:ind w:left="714" w:hanging="357"/>
        <w:rPr>
          <w:rFonts w:asciiTheme="minorHAnsi" w:hAnsiTheme="minorHAnsi" w:cstheme="minorHAnsi"/>
          <w:sz w:val="24"/>
          <w:szCs w:val="24"/>
          <w:u w:val="single"/>
        </w:rPr>
      </w:pPr>
      <w:r w:rsidRPr="00A51747">
        <w:rPr>
          <w:rFonts w:asciiTheme="minorHAnsi" w:hAnsiTheme="minorHAnsi" w:cstheme="minorHAnsi"/>
          <w:sz w:val="24"/>
          <w:szCs w:val="24"/>
        </w:rPr>
        <w:t xml:space="preserve">Light </w:t>
      </w:r>
      <w:r w:rsidR="00DA130E" w:rsidRPr="00A51747">
        <w:rPr>
          <w:rFonts w:asciiTheme="minorHAnsi" w:hAnsiTheme="minorHAnsi" w:cstheme="minorHAnsi"/>
          <w:sz w:val="24"/>
          <w:szCs w:val="24"/>
        </w:rPr>
        <w:t>the Bunsen burner</w:t>
      </w:r>
      <w:r w:rsidR="0011378C" w:rsidRPr="00A51747">
        <w:rPr>
          <w:rFonts w:asciiTheme="minorHAnsi" w:hAnsiTheme="minorHAnsi" w:cstheme="minorHAnsi"/>
          <w:sz w:val="24"/>
          <w:szCs w:val="24"/>
        </w:rPr>
        <w:t xml:space="preserve"> </w:t>
      </w:r>
      <w:r w:rsidRPr="00A51747">
        <w:rPr>
          <w:rFonts w:asciiTheme="minorHAnsi" w:hAnsiTheme="minorHAnsi" w:cstheme="minorHAnsi"/>
          <w:sz w:val="24"/>
          <w:szCs w:val="24"/>
        </w:rPr>
        <w:t>and open the air vent to obtain a non-luminous flame with two blue cones.</w:t>
      </w:r>
      <w:r w:rsidR="006B3408" w:rsidRPr="00A51747">
        <w:rPr>
          <w:rFonts w:asciiTheme="minorHAnsi" w:hAnsiTheme="minorHAnsi" w:cstheme="minorHAnsi"/>
          <w:sz w:val="24"/>
          <w:szCs w:val="24"/>
        </w:rPr>
        <w:t xml:space="preserve"> </w:t>
      </w:r>
      <w:r w:rsidR="00F30EDD" w:rsidRPr="00A51747">
        <w:rPr>
          <w:rFonts w:asciiTheme="minorHAnsi" w:hAnsiTheme="minorHAnsi" w:cstheme="minorHAnsi"/>
          <w:sz w:val="24"/>
          <w:szCs w:val="24"/>
        </w:rPr>
        <w:t xml:space="preserve">Ensure that </w:t>
      </w:r>
      <w:r w:rsidR="0067103F" w:rsidRPr="00A51747">
        <w:rPr>
          <w:rFonts w:asciiTheme="minorHAnsi" w:hAnsiTheme="minorHAnsi" w:cstheme="minorHAnsi"/>
          <w:sz w:val="24"/>
          <w:szCs w:val="24"/>
          <w:u w:val="single"/>
        </w:rPr>
        <w:t xml:space="preserve">the safety yellow flame is on when </w:t>
      </w:r>
      <w:r w:rsidR="008B6CDC" w:rsidRPr="00A51747">
        <w:rPr>
          <w:rFonts w:asciiTheme="minorHAnsi" w:hAnsiTheme="minorHAnsi" w:cstheme="minorHAnsi"/>
          <w:sz w:val="24"/>
          <w:szCs w:val="24"/>
          <w:u w:val="single"/>
        </w:rPr>
        <w:t xml:space="preserve">the Bunsen burner is </w:t>
      </w:r>
      <w:r w:rsidR="006B3408" w:rsidRPr="00A51747">
        <w:rPr>
          <w:rFonts w:asciiTheme="minorHAnsi" w:hAnsiTheme="minorHAnsi" w:cstheme="minorHAnsi"/>
          <w:sz w:val="24"/>
          <w:szCs w:val="24"/>
          <w:u w:val="single"/>
        </w:rPr>
        <w:t>not in use.</w:t>
      </w:r>
    </w:p>
    <w:p w14:paraId="53351523" w14:textId="7D58EAEF" w:rsidR="00E12103" w:rsidRPr="00A51747" w:rsidRDefault="00E12103" w:rsidP="00972527">
      <w:pPr>
        <w:pStyle w:val="ListParagraph"/>
        <w:numPr>
          <w:ilvl w:val="0"/>
          <w:numId w:val="11"/>
        </w:numPr>
        <w:spacing w:before="160" w:line="360" w:lineRule="auto"/>
        <w:rPr>
          <w:rFonts w:asciiTheme="minorHAnsi" w:hAnsiTheme="minorHAnsi" w:cstheme="minorHAnsi"/>
          <w:sz w:val="24"/>
          <w:szCs w:val="24"/>
        </w:rPr>
      </w:pPr>
      <w:r w:rsidRPr="00A51747">
        <w:rPr>
          <w:rFonts w:asciiTheme="minorHAnsi" w:eastAsia="Times New Roman" w:hAnsiTheme="minorHAnsi" w:cstheme="minorHAnsi"/>
          <w:sz w:val="24"/>
          <w:szCs w:val="24"/>
        </w:rPr>
        <w:lastRenderedPageBreak/>
        <w:t>Make sure that the crucible and lid are clean and dry, then weigh them on analytical balance and record the value in your data table.</w:t>
      </w:r>
    </w:p>
    <w:p w14:paraId="11579307" w14:textId="0D36FF9C" w:rsidR="00231A82" w:rsidRPr="00A51747" w:rsidRDefault="008F2450" w:rsidP="00972527">
      <w:pPr>
        <w:pStyle w:val="ListParagraph"/>
        <w:numPr>
          <w:ilvl w:val="0"/>
          <w:numId w:val="11"/>
        </w:numPr>
        <w:spacing w:before="160" w:line="360" w:lineRule="auto"/>
        <w:ind w:left="714" w:hanging="357"/>
        <w:rPr>
          <w:rFonts w:asciiTheme="minorHAnsi" w:hAnsiTheme="minorHAnsi" w:cstheme="minorHAnsi"/>
          <w:b/>
          <w:bCs/>
          <w:sz w:val="24"/>
          <w:szCs w:val="24"/>
        </w:rPr>
      </w:pPr>
      <w:r w:rsidRPr="00A51747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 xml:space="preserve">Add </w:t>
      </w:r>
      <w:r w:rsidR="002B730E" w:rsidRPr="00A51747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 xml:space="preserve"> approximately 1 – </w:t>
      </w:r>
      <w:r w:rsidR="00776473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>2</w:t>
      </w:r>
      <w:r w:rsidR="002B730E" w:rsidRPr="00A51747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 xml:space="preserve"> g of magnesium chips </w:t>
      </w:r>
      <w:r w:rsidRPr="00A51747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>to the crucible</w:t>
      </w:r>
      <w:r w:rsidR="00E11883" w:rsidRPr="00A51747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>, weigh it</w:t>
      </w:r>
      <w:r w:rsidRPr="00A51747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 xml:space="preserve"> and </w:t>
      </w:r>
      <w:r w:rsidR="00036789" w:rsidRPr="00A51747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 xml:space="preserve">record the combined mass of </w:t>
      </w:r>
      <w:r w:rsidR="007127A1" w:rsidRPr="00A51747">
        <w:rPr>
          <w:rFonts w:asciiTheme="minorHAnsi" w:eastAsia="Times New Roman" w:hAnsiTheme="minorHAnsi" w:cstheme="minorHAnsi"/>
          <w:b/>
          <w:bCs/>
          <w:sz w:val="24"/>
          <w:szCs w:val="24"/>
          <w:lang w:eastAsia="zh-CN"/>
        </w:rPr>
        <w:t xml:space="preserve">crucible, lid and magnesium. </w:t>
      </w:r>
    </w:p>
    <w:p w14:paraId="2D831DAA" w14:textId="358ABAAA" w:rsidR="006C6A30" w:rsidRPr="00A51747" w:rsidRDefault="0016443B" w:rsidP="00972527">
      <w:pPr>
        <w:pStyle w:val="ListParagraph"/>
        <w:numPr>
          <w:ilvl w:val="0"/>
          <w:numId w:val="11"/>
        </w:numPr>
        <w:spacing w:before="160" w:line="360" w:lineRule="auto"/>
        <w:ind w:left="714" w:hanging="357"/>
        <w:rPr>
          <w:rFonts w:asciiTheme="minorHAnsi" w:hAnsiTheme="minorHAnsi" w:cstheme="minorHAnsi"/>
          <w:sz w:val="24"/>
          <w:szCs w:val="24"/>
        </w:rPr>
      </w:pPr>
      <w:r w:rsidRPr="00A51747">
        <w:rPr>
          <w:rFonts w:asciiTheme="minorHAnsi" w:eastAsia="Times New Roman" w:hAnsiTheme="minorHAnsi" w:cstheme="minorHAnsi"/>
          <w:sz w:val="24"/>
          <w:szCs w:val="24"/>
        </w:rPr>
        <w:t>Place the crucible on the clay triangle</w:t>
      </w:r>
      <w:r w:rsidR="006C6A30" w:rsidRPr="00A51747">
        <w:rPr>
          <w:rFonts w:asciiTheme="minorHAnsi" w:eastAsia="Times New Roman" w:hAnsiTheme="minorHAnsi" w:cstheme="minorHAnsi"/>
          <w:sz w:val="24"/>
          <w:szCs w:val="24"/>
        </w:rPr>
        <w:t>.</w:t>
      </w:r>
      <w:r w:rsidR="00573088" w:rsidRPr="00A51747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573088" w:rsidRPr="00A51747">
        <w:rPr>
          <w:rFonts w:asciiTheme="minorHAnsi" w:hAnsiTheme="minorHAnsi" w:cstheme="minorHAnsi"/>
          <w:sz w:val="24"/>
          <w:szCs w:val="24"/>
          <w:shd w:val="clear" w:color="auto" w:fill="FFFFFF"/>
        </w:rPr>
        <w:t>Set the lid </w:t>
      </w:r>
      <w:r w:rsidR="00573088" w:rsidRPr="00A51747">
        <w:rPr>
          <w:rStyle w:val="Emphasis"/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slightly</w:t>
      </w:r>
      <w:r w:rsidR="00573088" w:rsidRPr="00A51747">
        <w:rPr>
          <w:rFonts w:asciiTheme="minorHAnsi" w:hAnsiTheme="minorHAnsi" w:cstheme="minorHAnsi"/>
          <w:sz w:val="24"/>
          <w:szCs w:val="24"/>
          <w:shd w:val="clear" w:color="auto" w:fill="FFFFFF"/>
        </w:rPr>
        <w:t> </w:t>
      </w:r>
      <w:r w:rsidR="00E237D5" w:rsidRPr="00A51747">
        <w:rPr>
          <w:rFonts w:asciiTheme="minorHAnsi" w:hAnsiTheme="minorHAnsi" w:cstheme="minorHAnsi"/>
          <w:sz w:val="24"/>
          <w:szCs w:val="24"/>
          <w:shd w:val="clear" w:color="auto" w:fill="FFFFFF"/>
        </w:rPr>
        <w:t>off-centre</w:t>
      </w:r>
      <w:r w:rsidR="00573088" w:rsidRPr="00A51747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on the crucible to allow air to enter but to prevent the magnesium oxide from escaping.</w:t>
      </w:r>
    </w:p>
    <w:p w14:paraId="22D97A0C" w14:textId="7C7135E4" w:rsidR="0027488D" w:rsidRPr="00A51747" w:rsidRDefault="008248D9" w:rsidP="00972527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A51747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Start </w:t>
      </w:r>
      <w:r w:rsidR="007A5D41" w:rsidRPr="00A51747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gently </w:t>
      </w:r>
      <w:r w:rsidRPr="00A51747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heating the crucible, cover and magnesium </w:t>
      </w:r>
      <w:r w:rsidR="00D65CDF" w:rsidRPr="00A51747">
        <w:rPr>
          <w:rFonts w:asciiTheme="minorHAnsi" w:eastAsia="Times New Roman" w:hAnsiTheme="minorHAnsi" w:cstheme="minorHAnsi"/>
          <w:sz w:val="24"/>
          <w:szCs w:val="24"/>
          <w:lang w:eastAsia="zh-CN"/>
        </w:rPr>
        <w:t xml:space="preserve">by brushing the </w:t>
      </w:r>
      <w:r w:rsidR="0027488D" w:rsidRPr="00A51747">
        <w:rPr>
          <w:rFonts w:asciiTheme="minorHAnsi" w:eastAsia="Times New Roman" w:hAnsiTheme="minorHAnsi" w:cstheme="minorHAnsi"/>
          <w:sz w:val="24"/>
          <w:szCs w:val="24"/>
          <w:lang w:eastAsia="zh-CN"/>
        </w:rPr>
        <w:t>bottom of the crucible with the flame for about 1 minute; then, place the burner under the crucible and heat strongly.</w:t>
      </w:r>
    </w:p>
    <w:p w14:paraId="0B1A6E04" w14:textId="77777777" w:rsidR="0027488D" w:rsidRPr="00A51747" w:rsidRDefault="0027488D" w:rsidP="00972527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rPr>
          <w:rFonts w:asciiTheme="minorHAnsi" w:eastAsia="Times New Roman" w:hAnsiTheme="minorHAnsi" w:cstheme="minorHAnsi"/>
          <w:sz w:val="24"/>
          <w:szCs w:val="24"/>
          <w:lang w:eastAsia="zh-CN"/>
        </w:rPr>
      </w:pPr>
      <w:r w:rsidRPr="00A51747">
        <w:rPr>
          <w:rFonts w:asciiTheme="minorHAnsi" w:eastAsia="Times New Roman" w:hAnsiTheme="minorHAnsi" w:cstheme="minorHAnsi"/>
          <w:sz w:val="24"/>
          <w:szCs w:val="24"/>
          <w:lang w:eastAsia="zh-CN"/>
        </w:rPr>
        <w:t>Heat until all the magnesium turns into gray-white powder (probably around 10 minutes).</w:t>
      </w:r>
    </w:p>
    <w:p w14:paraId="7AFB4B85" w14:textId="4031ACFC" w:rsidR="00583968" w:rsidRPr="00A51747" w:rsidRDefault="00583968" w:rsidP="00972527">
      <w:pPr>
        <w:pStyle w:val="ListParagraph"/>
        <w:numPr>
          <w:ilvl w:val="0"/>
          <w:numId w:val="11"/>
        </w:numPr>
        <w:spacing w:before="160" w:line="360" w:lineRule="auto"/>
        <w:ind w:left="714" w:hanging="357"/>
        <w:rPr>
          <w:rFonts w:asciiTheme="minorHAnsi" w:hAnsiTheme="minorHAnsi" w:cstheme="minorHAnsi"/>
          <w:b/>
          <w:bCs/>
          <w:sz w:val="24"/>
          <w:szCs w:val="24"/>
        </w:rPr>
      </w:pPr>
      <w:r w:rsidRPr="00A51747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Allow the crucible to cool and then record the mass of the crucible</w:t>
      </w:r>
      <w:r w:rsidR="00870BD8" w:rsidRPr="00A51747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, cover </w:t>
      </w:r>
      <w:r w:rsidRPr="00A51747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and </w:t>
      </w:r>
      <w:r w:rsidR="00203B5C" w:rsidRPr="00A51747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product of the reaction.</w:t>
      </w:r>
      <w:r w:rsidRPr="00A51747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 </w:t>
      </w:r>
    </w:p>
    <w:p w14:paraId="42E698CF" w14:textId="77777777" w:rsidR="00583968" w:rsidRPr="00A51747" w:rsidRDefault="00583968" w:rsidP="00583968">
      <w:pPr>
        <w:adjustRightInd w:val="0"/>
        <w:snapToGrid w:val="0"/>
        <w:spacing w:line="400" w:lineRule="exact"/>
        <w:ind w:left="357"/>
        <w:rPr>
          <w:rFonts w:asciiTheme="majorHAnsi" w:hAnsiTheme="majorHAnsi" w:cstheme="majorHAnsi"/>
          <w:b/>
          <w:sz w:val="28"/>
          <w:szCs w:val="28"/>
        </w:rPr>
      </w:pPr>
    </w:p>
    <w:p w14:paraId="49ED67CE" w14:textId="645ED3AC" w:rsidR="00117C4B" w:rsidRDefault="009A2AF2">
      <w:pPr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REPEAT THE PROCEDURE !</w:t>
      </w:r>
      <w:r w:rsidR="00117C4B">
        <w:rPr>
          <w:rFonts w:asciiTheme="majorHAnsi" w:hAnsiTheme="majorHAnsi" w:cstheme="majorHAnsi"/>
          <w:b/>
          <w:sz w:val="28"/>
          <w:szCs w:val="28"/>
        </w:rPr>
        <w:br w:type="page"/>
      </w:r>
    </w:p>
    <w:p w14:paraId="530CB906" w14:textId="2A6A4532" w:rsidR="005C4987" w:rsidRPr="00203B5C" w:rsidRDefault="005C4987" w:rsidP="00583968">
      <w:pPr>
        <w:adjustRightInd w:val="0"/>
        <w:snapToGrid w:val="0"/>
        <w:spacing w:line="400" w:lineRule="exact"/>
        <w:ind w:left="357"/>
        <w:rPr>
          <w:rFonts w:asciiTheme="majorHAnsi" w:hAnsiTheme="majorHAnsi" w:cstheme="majorHAnsi"/>
          <w:b/>
          <w:sz w:val="28"/>
          <w:szCs w:val="28"/>
        </w:rPr>
      </w:pPr>
      <w:r w:rsidRPr="00203B5C">
        <w:rPr>
          <w:rFonts w:asciiTheme="majorHAnsi" w:hAnsiTheme="majorHAnsi" w:cstheme="majorHAnsi"/>
          <w:b/>
          <w:sz w:val="28"/>
          <w:szCs w:val="28"/>
        </w:rPr>
        <w:lastRenderedPageBreak/>
        <w:t>DATA SHEET to RECORD OBSERVATIONS, CALCULATIONS and RESULTS</w:t>
      </w:r>
    </w:p>
    <w:p w14:paraId="2A22ED9A" w14:textId="77777777" w:rsidR="005C4987" w:rsidRPr="005C4987" w:rsidRDefault="005C4987" w:rsidP="005C4987">
      <w:pPr>
        <w:spacing w:after="240" w:line="264" w:lineRule="auto"/>
        <w:ind w:firstLine="360"/>
        <w:rPr>
          <w:rFonts w:asciiTheme="majorHAnsi" w:hAnsiTheme="majorHAnsi" w:cstheme="majorHAnsi"/>
          <w:b/>
          <w:sz w:val="36"/>
          <w:szCs w:val="36"/>
        </w:rPr>
      </w:pPr>
      <w:r w:rsidRPr="005C4987">
        <w:rPr>
          <w:rFonts w:asciiTheme="majorHAnsi" w:hAnsiTheme="majorHAnsi" w:cstheme="majorHAnsi"/>
          <w:b/>
          <w:sz w:val="28"/>
          <w:szCs w:val="28"/>
        </w:rPr>
        <w:t>date</w:t>
      </w:r>
      <w:r w:rsidRPr="005C4987">
        <w:rPr>
          <w:rFonts w:asciiTheme="majorHAnsi" w:hAnsiTheme="majorHAnsi" w:cstheme="majorHAnsi"/>
          <w:b/>
          <w:sz w:val="36"/>
          <w:szCs w:val="36"/>
        </w:rPr>
        <w:t>___________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5C4987" w:rsidRPr="0079168D" w14:paraId="60E3E89F" w14:textId="77777777" w:rsidTr="00383B20">
        <w:trPr>
          <w:trHeight w:val="389"/>
        </w:trPr>
        <w:tc>
          <w:tcPr>
            <w:tcW w:w="9498" w:type="dxa"/>
          </w:tcPr>
          <w:p w14:paraId="476E4A30" w14:textId="77777777" w:rsidR="005C4987" w:rsidRDefault="005C4987" w:rsidP="00BA01DC">
            <w:pPr>
              <w:spacing w:before="720" w:after="120" w:line="264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STUDENT’S NAME: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</w:p>
          <w:p w14:paraId="7CABAB9F" w14:textId="2F64B714" w:rsidR="00117C4B" w:rsidRPr="0079168D" w:rsidRDefault="00117C4B" w:rsidP="00117C4B">
            <w:pPr>
              <w:spacing w:before="720" w:after="120" w:line="264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PARTNER</w:t>
            </w: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’S NAME: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</w:p>
        </w:tc>
      </w:tr>
    </w:tbl>
    <w:p w14:paraId="07CDAC5C" w14:textId="4964F15B" w:rsidR="005C4987" w:rsidRDefault="005C4987" w:rsidP="00BA01DC">
      <w:pPr>
        <w:rPr>
          <w:b/>
          <w:bCs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951"/>
        <w:gridCol w:w="2951"/>
      </w:tblGrid>
      <w:tr w:rsidR="00EE3648" w:rsidRPr="00754133" w14:paraId="08164AD1" w14:textId="77777777" w:rsidTr="00EE3648">
        <w:trPr>
          <w:trHeight w:val="341"/>
        </w:trPr>
        <w:tc>
          <w:tcPr>
            <w:tcW w:w="3114" w:type="dxa"/>
          </w:tcPr>
          <w:p w14:paraId="3A79A00D" w14:textId="77777777" w:rsidR="00EE3648" w:rsidRPr="00754133" w:rsidRDefault="00EE3648" w:rsidP="00EE3648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66FDEBF6" w14:textId="43E1F32F" w:rsidR="00EE3648" w:rsidRPr="00754133" w:rsidRDefault="00EE3648" w:rsidP="00EE3648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TRIAL 1</w:t>
            </w:r>
          </w:p>
        </w:tc>
        <w:tc>
          <w:tcPr>
            <w:tcW w:w="2951" w:type="dxa"/>
          </w:tcPr>
          <w:p w14:paraId="36522305" w14:textId="18EE0ED4" w:rsidR="00EE3648" w:rsidRPr="00754133" w:rsidRDefault="00EE3648" w:rsidP="00EE3648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TRIAL 2</w:t>
            </w:r>
          </w:p>
        </w:tc>
      </w:tr>
      <w:tr w:rsidR="0026594F" w:rsidRPr="00754133" w14:paraId="0BF2B3C0" w14:textId="77777777" w:rsidTr="00EE3648">
        <w:trPr>
          <w:trHeight w:val="886"/>
        </w:trPr>
        <w:tc>
          <w:tcPr>
            <w:tcW w:w="3114" w:type="dxa"/>
          </w:tcPr>
          <w:p w14:paraId="4C2CFDF1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>Mass of crucible and cover</w:t>
            </w:r>
          </w:p>
        </w:tc>
        <w:tc>
          <w:tcPr>
            <w:tcW w:w="2951" w:type="dxa"/>
          </w:tcPr>
          <w:p w14:paraId="3BCFBBDE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7516EF99" w14:textId="3FFF2F8B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6594F" w:rsidRPr="00754133" w14:paraId="2E2B1043" w14:textId="77777777" w:rsidTr="0026594F">
        <w:tc>
          <w:tcPr>
            <w:tcW w:w="3114" w:type="dxa"/>
          </w:tcPr>
          <w:p w14:paraId="5AAE0713" w14:textId="36F11A1F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>Mass of crucible, cover and magnesium</w:t>
            </w:r>
          </w:p>
        </w:tc>
        <w:tc>
          <w:tcPr>
            <w:tcW w:w="2951" w:type="dxa"/>
          </w:tcPr>
          <w:p w14:paraId="0D9D55FA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61525245" w14:textId="4166537A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6594F" w:rsidRPr="00754133" w14:paraId="3A9AEE23" w14:textId="77777777" w:rsidTr="0026594F">
        <w:tc>
          <w:tcPr>
            <w:tcW w:w="3114" w:type="dxa"/>
          </w:tcPr>
          <w:p w14:paraId="78E68744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>Mass of magnesium before heating</w:t>
            </w:r>
          </w:p>
        </w:tc>
        <w:tc>
          <w:tcPr>
            <w:tcW w:w="2951" w:type="dxa"/>
          </w:tcPr>
          <w:p w14:paraId="053C6446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3EE03696" w14:textId="682C4412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6594F" w:rsidRPr="00754133" w14:paraId="07E3D3E9" w14:textId="77777777" w:rsidTr="0026594F">
        <w:tc>
          <w:tcPr>
            <w:tcW w:w="3114" w:type="dxa"/>
          </w:tcPr>
          <w:p w14:paraId="64AE7FCB" w14:textId="34D45838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>Mass of crucible, cover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 and</w:t>
            </w: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 xml:space="preserve"> product after heating</w:t>
            </w:r>
          </w:p>
        </w:tc>
        <w:tc>
          <w:tcPr>
            <w:tcW w:w="2951" w:type="dxa"/>
          </w:tcPr>
          <w:p w14:paraId="5FFEDEA3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156968BD" w14:textId="4A63569F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6594F" w:rsidRPr="00754133" w14:paraId="00F8D31C" w14:textId="77777777" w:rsidTr="0026594F">
        <w:tc>
          <w:tcPr>
            <w:tcW w:w="3114" w:type="dxa"/>
          </w:tcPr>
          <w:p w14:paraId="363190F9" w14:textId="2EBF6304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 xml:space="preserve">Mass of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product after</w:t>
            </w: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 xml:space="preserve"> heating</w:t>
            </w:r>
          </w:p>
        </w:tc>
        <w:tc>
          <w:tcPr>
            <w:tcW w:w="2951" w:type="dxa"/>
          </w:tcPr>
          <w:p w14:paraId="45CC1297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26936E3D" w14:textId="0B93F288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6594F" w:rsidRPr="00754133" w14:paraId="7F1CDCDD" w14:textId="77777777" w:rsidTr="0026594F">
        <w:tc>
          <w:tcPr>
            <w:tcW w:w="3114" w:type="dxa"/>
          </w:tcPr>
          <w:p w14:paraId="5BFF8650" w14:textId="06F3841C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>Mass of oxygen which reacted with magnesium</w:t>
            </w:r>
          </w:p>
        </w:tc>
        <w:tc>
          <w:tcPr>
            <w:tcW w:w="2951" w:type="dxa"/>
          </w:tcPr>
          <w:p w14:paraId="7BE99540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74D088CB" w14:textId="21F62B58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6594F" w:rsidRPr="00754133" w14:paraId="7F78B9E5" w14:textId="77777777" w:rsidTr="00F66CE1">
        <w:trPr>
          <w:trHeight w:val="935"/>
        </w:trPr>
        <w:tc>
          <w:tcPr>
            <w:tcW w:w="3114" w:type="dxa"/>
          </w:tcPr>
          <w:p w14:paraId="4A453C6E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>Moles of oxygen</w:t>
            </w:r>
          </w:p>
        </w:tc>
        <w:tc>
          <w:tcPr>
            <w:tcW w:w="2951" w:type="dxa"/>
          </w:tcPr>
          <w:p w14:paraId="62AD3F46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5D2C16EF" w14:textId="47715A9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6594F" w:rsidRPr="00754133" w14:paraId="09FB658F" w14:textId="77777777" w:rsidTr="00F66CE1">
        <w:trPr>
          <w:trHeight w:val="976"/>
        </w:trPr>
        <w:tc>
          <w:tcPr>
            <w:tcW w:w="3114" w:type="dxa"/>
          </w:tcPr>
          <w:p w14:paraId="558075AF" w14:textId="290EB494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>Moles of magnesium</w:t>
            </w:r>
          </w:p>
        </w:tc>
        <w:tc>
          <w:tcPr>
            <w:tcW w:w="2951" w:type="dxa"/>
          </w:tcPr>
          <w:p w14:paraId="67C20D87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3C2F9F34" w14:textId="6F1DDD5C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6594F" w:rsidRPr="00754133" w14:paraId="0425C779" w14:textId="77777777" w:rsidTr="00F66CE1">
        <w:trPr>
          <w:trHeight w:val="990"/>
        </w:trPr>
        <w:tc>
          <w:tcPr>
            <w:tcW w:w="3114" w:type="dxa"/>
          </w:tcPr>
          <w:p w14:paraId="57112E0E" w14:textId="094741C9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>Mole ratio of Mg to O</w:t>
            </w:r>
          </w:p>
        </w:tc>
        <w:tc>
          <w:tcPr>
            <w:tcW w:w="2951" w:type="dxa"/>
          </w:tcPr>
          <w:p w14:paraId="4FD6FE6F" w14:textId="77777777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4920A34E" w14:textId="6365B4D3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6594F" w:rsidRPr="00BA01DC" w14:paraId="549C445F" w14:textId="77777777" w:rsidTr="0026594F">
        <w:tc>
          <w:tcPr>
            <w:tcW w:w="3114" w:type="dxa"/>
          </w:tcPr>
          <w:p w14:paraId="0C73E65C" w14:textId="28D54F5C" w:rsidR="0026594F" w:rsidRPr="00BA01DC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>Determined formula of the oxide</w:t>
            </w:r>
          </w:p>
        </w:tc>
        <w:tc>
          <w:tcPr>
            <w:tcW w:w="2951" w:type="dxa"/>
          </w:tcPr>
          <w:p w14:paraId="1AD21DB9" w14:textId="77777777" w:rsidR="0026594F" w:rsidRPr="00BA01DC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55590EDE" w14:textId="3B85E5EA" w:rsidR="0026594F" w:rsidRPr="00BA01DC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6594F" w:rsidRPr="00BA01DC" w14:paraId="1B8DC193" w14:textId="77777777" w:rsidTr="0026594F">
        <w:tc>
          <w:tcPr>
            <w:tcW w:w="3114" w:type="dxa"/>
          </w:tcPr>
          <w:p w14:paraId="6BB250EF" w14:textId="39352C8C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Percent by mass of Mg in the oxide</w:t>
            </w:r>
          </w:p>
        </w:tc>
        <w:tc>
          <w:tcPr>
            <w:tcW w:w="2951" w:type="dxa"/>
          </w:tcPr>
          <w:p w14:paraId="74666214" w14:textId="77777777" w:rsidR="0026594F" w:rsidRPr="00BA01DC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32D7CAD9" w14:textId="745823E8" w:rsidR="0026594F" w:rsidRPr="00BA01DC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6594F" w:rsidRPr="00BA01DC" w14:paraId="559E75B3" w14:textId="77777777" w:rsidTr="0026594F">
        <w:tc>
          <w:tcPr>
            <w:tcW w:w="3114" w:type="dxa"/>
          </w:tcPr>
          <w:p w14:paraId="6F5448A2" w14:textId="1BF2F83F" w:rsidR="0026594F" w:rsidRPr="00754133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54133">
              <w:rPr>
                <w:b/>
                <w:bCs/>
                <w:color w:val="000000" w:themeColor="text1"/>
                <w:sz w:val="24"/>
                <w:szCs w:val="24"/>
              </w:rPr>
              <w:t>Percent by mass of O in the oxide</w:t>
            </w:r>
          </w:p>
        </w:tc>
        <w:tc>
          <w:tcPr>
            <w:tcW w:w="2951" w:type="dxa"/>
          </w:tcPr>
          <w:p w14:paraId="58773ABB" w14:textId="77777777" w:rsidR="0026594F" w:rsidRPr="00BA01DC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51" w:type="dxa"/>
          </w:tcPr>
          <w:p w14:paraId="0F734EB0" w14:textId="65CF3027" w:rsidR="0026594F" w:rsidRPr="00BA01DC" w:rsidRDefault="0026594F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F66CE1" w:rsidRPr="00BA01DC" w14:paraId="67FC40CB" w14:textId="77777777" w:rsidTr="00A161F3">
        <w:trPr>
          <w:trHeight w:val="1045"/>
        </w:trPr>
        <w:tc>
          <w:tcPr>
            <w:tcW w:w="3114" w:type="dxa"/>
          </w:tcPr>
          <w:p w14:paraId="3BE17BED" w14:textId="39FC4A49" w:rsidR="00F66CE1" w:rsidRPr="00754133" w:rsidRDefault="00F66CE1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Balanced chemical equation</w:t>
            </w:r>
          </w:p>
        </w:tc>
        <w:tc>
          <w:tcPr>
            <w:tcW w:w="5902" w:type="dxa"/>
            <w:gridSpan w:val="2"/>
          </w:tcPr>
          <w:p w14:paraId="545BFCC0" w14:textId="0317D8A2" w:rsidR="00F66CE1" w:rsidRPr="00BA01DC" w:rsidRDefault="00F66CE1" w:rsidP="00C17823">
            <w:pPr>
              <w:spacing w:line="360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5CC3B03A" w14:textId="71322166" w:rsidR="00A9010C" w:rsidRDefault="00A9010C" w:rsidP="00EE3648">
      <w:pPr>
        <w:spacing w:after="0" w:line="360" w:lineRule="auto"/>
        <w:rPr>
          <w:b/>
          <w:bCs/>
          <w:color w:val="000000" w:themeColor="text1"/>
          <w:sz w:val="24"/>
          <w:szCs w:val="24"/>
        </w:rPr>
      </w:pPr>
    </w:p>
    <w:p w14:paraId="2B382D02" w14:textId="25236F62" w:rsidR="00B74D48" w:rsidRDefault="00B74D48" w:rsidP="00754133">
      <w:pPr>
        <w:rPr>
          <w:b/>
          <w:bCs/>
          <w:color w:val="000000" w:themeColor="text1"/>
          <w:sz w:val="24"/>
          <w:szCs w:val="24"/>
        </w:rPr>
      </w:pPr>
    </w:p>
    <w:p w14:paraId="5E96090D" w14:textId="4CF6B1BB" w:rsidR="009D698F" w:rsidRDefault="00931ED8" w:rsidP="00754133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To calculate </w:t>
      </w:r>
      <w:r w:rsidR="00CE1C22">
        <w:rPr>
          <w:b/>
          <w:bCs/>
          <w:color w:val="000000" w:themeColor="text1"/>
          <w:sz w:val="24"/>
          <w:szCs w:val="24"/>
        </w:rPr>
        <w:t>moles of magnesium and oxygen, use the correct molar masses as a conversion fac</w:t>
      </w:r>
      <w:r w:rsidR="009D698F">
        <w:rPr>
          <w:b/>
          <w:bCs/>
          <w:color w:val="000000" w:themeColor="text1"/>
          <w:sz w:val="24"/>
          <w:szCs w:val="24"/>
        </w:rPr>
        <w:t xml:space="preserve">tor . Refer to </w:t>
      </w:r>
      <w:r w:rsidR="009D66C3">
        <w:rPr>
          <w:b/>
          <w:bCs/>
          <w:color w:val="000000" w:themeColor="text1"/>
          <w:sz w:val="24"/>
          <w:szCs w:val="24"/>
        </w:rPr>
        <w:t>lecture</w:t>
      </w:r>
      <w:r w:rsidR="009D698F">
        <w:rPr>
          <w:b/>
          <w:bCs/>
          <w:color w:val="000000" w:themeColor="text1"/>
          <w:sz w:val="24"/>
          <w:szCs w:val="24"/>
        </w:rPr>
        <w:t xml:space="preserve"> notes for the details </w:t>
      </w:r>
    </w:p>
    <w:p w14:paraId="62CC2102" w14:textId="77777777" w:rsidR="009D698F" w:rsidRDefault="009D698F" w:rsidP="00754133">
      <w:pPr>
        <w:rPr>
          <w:b/>
          <w:bCs/>
          <w:color w:val="000000" w:themeColor="text1"/>
          <w:sz w:val="24"/>
          <w:szCs w:val="24"/>
        </w:rPr>
      </w:pPr>
    </w:p>
    <w:p w14:paraId="5B74CB48" w14:textId="1E27AE58" w:rsidR="00B74D48" w:rsidRDefault="00B74D48" w:rsidP="00754133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SHOW ALL YOUR CALCULATIONS</w:t>
      </w:r>
      <w:r w:rsidR="00203B5C">
        <w:rPr>
          <w:b/>
          <w:bCs/>
          <w:color w:val="000000" w:themeColor="text1"/>
          <w:sz w:val="24"/>
          <w:szCs w:val="24"/>
        </w:rPr>
        <w:t xml:space="preserve"> and </w:t>
      </w:r>
      <w:r w:rsidR="00194C1E">
        <w:rPr>
          <w:b/>
          <w:bCs/>
          <w:color w:val="000000" w:themeColor="text1"/>
          <w:sz w:val="24"/>
          <w:szCs w:val="24"/>
        </w:rPr>
        <w:t>REMEMBER THE UNITS</w:t>
      </w:r>
      <w:r>
        <w:rPr>
          <w:b/>
          <w:bCs/>
          <w:color w:val="000000" w:themeColor="text1"/>
          <w:sz w:val="24"/>
          <w:szCs w:val="24"/>
        </w:rPr>
        <w:t xml:space="preserve"> !!!</w:t>
      </w:r>
    </w:p>
    <w:p w14:paraId="784CA53B" w14:textId="2F6BCA23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55366460" w14:textId="22B5918A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2A9D2CBB" w14:textId="6AC9D45A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5BE47967" w14:textId="6712563B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45831244" w14:textId="506085B5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21F643C7" w14:textId="7F92E6A8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41A7B22B" w14:textId="596AEE44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76438DF4" w14:textId="18A9AF05" w:rsidR="00A32A9D" w:rsidRDefault="00A32A9D" w:rsidP="00754133">
      <w:pPr>
        <w:rPr>
          <w:b/>
          <w:bCs/>
          <w:color w:val="000000" w:themeColor="text1"/>
          <w:sz w:val="24"/>
          <w:szCs w:val="24"/>
        </w:rPr>
      </w:pPr>
    </w:p>
    <w:p w14:paraId="40AC2384" w14:textId="75F72FE6" w:rsidR="00A32A9D" w:rsidRDefault="00773440" w:rsidP="00754133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Recommended</w:t>
      </w:r>
      <w:r w:rsidR="00A32A9D">
        <w:rPr>
          <w:b/>
          <w:bCs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>sources:</w:t>
      </w:r>
    </w:p>
    <w:p w14:paraId="124D4B67" w14:textId="77777777" w:rsidR="00D15F29" w:rsidRDefault="005B5600" w:rsidP="00754133">
      <w:pPr>
        <w:rPr>
          <w:b/>
          <w:bCs/>
          <w:color w:val="000000" w:themeColor="text1"/>
          <w:sz w:val="24"/>
          <w:szCs w:val="24"/>
        </w:rPr>
      </w:pPr>
      <w:hyperlink r:id="rId9" w:history="1">
        <w:r w:rsidR="00FC1D51" w:rsidRPr="00FC1D51">
          <w:rPr>
            <w:rStyle w:val="Hyperlink"/>
            <w:b/>
            <w:bCs/>
            <w:sz w:val="24"/>
            <w:szCs w:val="24"/>
          </w:rPr>
          <w:t>Empirical Formula of Magnesium Oxide by Experiment Chemistry Tutorial</w:t>
        </w:r>
      </w:hyperlink>
    </w:p>
    <w:p w14:paraId="26F57E8C" w14:textId="23D08A10" w:rsidR="00773440" w:rsidRDefault="005B5600" w:rsidP="00754133">
      <w:pPr>
        <w:rPr>
          <w:b/>
          <w:bCs/>
          <w:color w:val="000000" w:themeColor="text1"/>
          <w:sz w:val="24"/>
          <w:szCs w:val="24"/>
        </w:rPr>
      </w:pPr>
      <w:hyperlink r:id="rId10" w:history="1">
        <w:r w:rsidR="00D15F29" w:rsidRPr="00D15F29">
          <w:rPr>
            <w:rStyle w:val="Hyperlink"/>
            <w:b/>
            <w:bCs/>
            <w:sz w:val="24"/>
            <w:szCs w:val="24"/>
          </w:rPr>
          <w:t>Empirical Formula of Magnesium Oxide</w:t>
        </w:r>
      </w:hyperlink>
      <w:r w:rsidR="00D15F29">
        <w:rPr>
          <w:b/>
          <w:bCs/>
          <w:color w:val="000000" w:themeColor="text1"/>
          <w:sz w:val="24"/>
          <w:szCs w:val="24"/>
        </w:rPr>
        <w:t xml:space="preserve"> and videos within. </w:t>
      </w:r>
    </w:p>
    <w:p w14:paraId="1391CBC6" w14:textId="77777777" w:rsidR="00773440" w:rsidRPr="00BA01DC" w:rsidRDefault="00773440" w:rsidP="00754133">
      <w:pPr>
        <w:rPr>
          <w:b/>
          <w:bCs/>
          <w:color w:val="000000" w:themeColor="text1"/>
          <w:sz w:val="24"/>
          <w:szCs w:val="24"/>
        </w:rPr>
      </w:pPr>
    </w:p>
    <w:sectPr w:rsidR="00773440" w:rsidRPr="00BA01DC" w:rsidSect="00911FAC">
      <w:headerReference w:type="default" r:id="rId11"/>
      <w:footerReference w:type="default" r:id="rId12"/>
      <w:pgSz w:w="11906" w:h="16838"/>
      <w:pgMar w:top="1276" w:right="1440" w:bottom="1134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6ADA3" w14:textId="77777777" w:rsidR="005B5600" w:rsidRDefault="005B5600" w:rsidP="006024F0">
      <w:pPr>
        <w:spacing w:after="0" w:line="240" w:lineRule="auto"/>
      </w:pPr>
      <w:r>
        <w:separator/>
      </w:r>
    </w:p>
  </w:endnote>
  <w:endnote w:type="continuationSeparator" w:id="0">
    <w:p w14:paraId="3113D696" w14:textId="77777777" w:rsidR="005B5600" w:rsidRDefault="005B5600" w:rsidP="00602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37831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40D596" w14:textId="35B4ADDF" w:rsidR="003B0BBA" w:rsidRDefault="003B0B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7E72A4" w14:textId="77777777" w:rsidR="003B0BBA" w:rsidRDefault="003B0B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23A97" w14:textId="77777777" w:rsidR="005B5600" w:rsidRDefault="005B5600" w:rsidP="006024F0">
      <w:pPr>
        <w:spacing w:after="0" w:line="240" w:lineRule="auto"/>
      </w:pPr>
      <w:r>
        <w:separator/>
      </w:r>
    </w:p>
  </w:footnote>
  <w:footnote w:type="continuationSeparator" w:id="0">
    <w:p w14:paraId="1D85255A" w14:textId="77777777" w:rsidR="005B5600" w:rsidRDefault="005B5600" w:rsidP="00602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FF968" w14:textId="049883A5" w:rsidR="006024F0" w:rsidRDefault="00B82341">
    <w:pPr>
      <w:pStyle w:val="Header"/>
    </w:pPr>
    <w:r>
      <w:tab/>
    </w:r>
    <w:r w:rsidR="006024F0">
      <w:t>University of Wales</w:t>
    </w:r>
    <w:r>
      <w:t xml:space="preserve"> Trinity Saint David – </w:t>
    </w:r>
    <w:r w:rsidRPr="00C27049">
      <w:t>OME</w:t>
    </w:r>
    <w:r>
      <w:t xml:space="preserve"> Programme</w:t>
    </w:r>
  </w:p>
  <w:p w14:paraId="60CAADF3" w14:textId="77777777" w:rsidR="00B82341" w:rsidRDefault="00B82341">
    <w:pPr>
      <w:pStyle w:val="Header"/>
    </w:pPr>
  </w:p>
  <w:p w14:paraId="6872DAEA" w14:textId="77777777" w:rsidR="006024F0" w:rsidRDefault="006024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30492"/>
    <w:multiLevelType w:val="hybridMultilevel"/>
    <w:tmpl w:val="19DC8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53CBA"/>
    <w:multiLevelType w:val="hybridMultilevel"/>
    <w:tmpl w:val="E9D2DFC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1D4A3F"/>
    <w:multiLevelType w:val="multilevel"/>
    <w:tmpl w:val="1F90336A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 w:tentative="1"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3" w15:restartNumberingAfterBreak="0">
    <w:nsid w:val="2DB836F5"/>
    <w:multiLevelType w:val="hybridMultilevel"/>
    <w:tmpl w:val="EA7E8970"/>
    <w:lvl w:ilvl="0" w:tplc="FC48F5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92ECE"/>
    <w:multiLevelType w:val="hybridMultilevel"/>
    <w:tmpl w:val="DB3A0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0738A"/>
    <w:multiLevelType w:val="hybridMultilevel"/>
    <w:tmpl w:val="9B661E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DE2139"/>
    <w:multiLevelType w:val="multilevel"/>
    <w:tmpl w:val="9D4A9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CA7A3C"/>
    <w:multiLevelType w:val="multilevel"/>
    <w:tmpl w:val="61EA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4E1AE5"/>
    <w:multiLevelType w:val="hybridMultilevel"/>
    <w:tmpl w:val="EC44A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F14D75"/>
    <w:multiLevelType w:val="hybridMultilevel"/>
    <w:tmpl w:val="9D4025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990B0F"/>
    <w:multiLevelType w:val="hybridMultilevel"/>
    <w:tmpl w:val="0146114E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302A51"/>
    <w:multiLevelType w:val="hybridMultilevel"/>
    <w:tmpl w:val="EC44AF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576B2"/>
    <w:multiLevelType w:val="multilevel"/>
    <w:tmpl w:val="9506B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E83552"/>
    <w:multiLevelType w:val="hybridMultilevel"/>
    <w:tmpl w:val="6816747A"/>
    <w:lvl w:ilvl="0" w:tplc="CDB66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1804050"/>
    <w:multiLevelType w:val="hybridMultilevel"/>
    <w:tmpl w:val="EA7E89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444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E81426"/>
    <w:multiLevelType w:val="hybridMultilevel"/>
    <w:tmpl w:val="32A8B42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866D08"/>
    <w:multiLevelType w:val="hybridMultilevel"/>
    <w:tmpl w:val="12A83100"/>
    <w:lvl w:ilvl="0" w:tplc="1A66F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05EE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FCF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B6F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70A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849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B8E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D0A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C2B5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4B80024"/>
    <w:multiLevelType w:val="hybridMultilevel"/>
    <w:tmpl w:val="25048B8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A3049AF"/>
    <w:multiLevelType w:val="hybridMultilevel"/>
    <w:tmpl w:val="2626E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CA41E3"/>
    <w:multiLevelType w:val="hybridMultilevel"/>
    <w:tmpl w:val="5BC6485C"/>
    <w:lvl w:ilvl="0" w:tplc="987A050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6"/>
  </w:num>
  <w:num w:numId="5">
    <w:abstractNumId w:val="1"/>
  </w:num>
  <w:num w:numId="6">
    <w:abstractNumId w:val="18"/>
  </w:num>
  <w:num w:numId="7">
    <w:abstractNumId w:val="9"/>
  </w:num>
  <w:num w:numId="8">
    <w:abstractNumId w:val="5"/>
  </w:num>
  <w:num w:numId="9">
    <w:abstractNumId w:val="8"/>
  </w:num>
  <w:num w:numId="10">
    <w:abstractNumId w:val="11"/>
  </w:num>
  <w:num w:numId="11">
    <w:abstractNumId w:val="0"/>
  </w:num>
  <w:num w:numId="12">
    <w:abstractNumId w:val="20"/>
  </w:num>
  <w:num w:numId="13">
    <w:abstractNumId w:val="12"/>
  </w:num>
  <w:num w:numId="14">
    <w:abstractNumId w:val="3"/>
  </w:num>
  <w:num w:numId="15">
    <w:abstractNumId w:val="19"/>
  </w:num>
  <w:num w:numId="16">
    <w:abstractNumId w:val="15"/>
  </w:num>
  <w:num w:numId="17">
    <w:abstractNumId w:val="13"/>
  </w:num>
  <w:num w:numId="18">
    <w:abstractNumId w:val="17"/>
  </w:num>
  <w:num w:numId="19">
    <w:abstractNumId w:val="10"/>
  </w:num>
  <w:num w:numId="20">
    <w:abstractNumId w:val="6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58"/>
    <w:rsid w:val="00000935"/>
    <w:rsid w:val="00000A41"/>
    <w:rsid w:val="00002C10"/>
    <w:rsid w:val="00010F5D"/>
    <w:rsid w:val="0001100B"/>
    <w:rsid w:val="000130FF"/>
    <w:rsid w:val="00013D57"/>
    <w:rsid w:val="00020776"/>
    <w:rsid w:val="0002518F"/>
    <w:rsid w:val="000300B3"/>
    <w:rsid w:val="00030474"/>
    <w:rsid w:val="000315A8"/>
    <w:rsid w:val="00031C49"/>
    <w:rsid w:val="000338FA"/>
    <w:rsid w:val="00035C05"/>
    <w:rsid w:val="00035EE7"/>
    <w:rsid w:val="00036789"/>
    <w:rsid w:val="000404FB"/>
    <w:rsid w:val="00042D50"/>
    <w:rsid w:val="00045CC1"/>
    <w:rsid w:val="00046C72"/>
    <w:rsid w:val="00050D2C"/>
    <w:rsid w:val="00050FC5"/>
    <w:rsid w:val="00055410"/>
    <w:rsid w:val="00060226"/>
    <w:rsid w:val="000612B9"/>
    <w:rsid w:val="0006256C"/>
    <w:rsid w:val="0006350B"/>
    <w:rsid w:val="00063650"/>
    <w:rsid w:val="0006398C"/>
    <w:rsid w:val="00063D68"/>
    <w:rsid w:val="0006638B"/>
    <w:rsid w:val="00070865"/>
    <w:rsid w:val="000710DE"/>
    <w:rsid w:val="000726AD"/>
    <w:rsid w:val="00072857"/>
    <w:rsid w:val="00073F7D"/>
    <w:rsid w:val="000752B8"/>
    <w:rsid w:val="00077B09"/>
    <w:rsid w:val="00077BA7"/>
    <w:rsid w:val="00084BC1"/>
    <w:rsid w:val="00085A07"/>
    <w:rsid w:val="00086771"/>
    <w:rsid w:val="000940DB"/>
    <w:rsid w:val="000A148D"/>
    <w:rsid w:val="000A18B2"/>
    <w:rsid w:val="000A3558"/>
    <w:rsid w:val="000A3FCA"/>
    <w:rsid w:val="000A523D"/>
    <w:rsid w:val="000B1E76"/>
    <w:rsid w:val="000B5DE5"/>
    <w:rsid w:val="000B5EA2"/>
    <w:rsid w:val="000B64E6"/>
    <w:rsid w:val="000B6874"/>
    <w:rsid w:val="000B6922"/>
    <w:rsid w:val="000B74ED"/>
    <w:rsid w:val="000C1A06"/>
    <w:rsid w:val="000C3B4D"/>
    <w:rsid w:val="000D5051"/>
    <w:rsid w:val="000F07AC"/>
    <w:rsid w:val="000F0DE5"/>
    <w:rsid w:val="000F406D"/>
    <w:rsid w:val="001024AE"/>
    <w:rsid w:val="00102C4A"/>
    <w:rsid w:val="001035ED"/>
    <w:rsid w:val="0010522F"/>
    <w:rsid w:val="00105CD1"/>
    <w:rsid w:val="00107DB2"/>
    <w:rsid w:val="00110AAD"/>
    <w:rsid w:val="00110B02"/>
    <w:rsid w:val="00111C5D"/>
    <w:rsid w:val="0011378C"/>
    <w:rsid w:val="001151A1"/>
    <w:rsid w:val="00115C7A"/>
    <w:rsid w:val="00117C4B"/>
    <w:rsid w:val="001205EF"/>
    <w:rsid w:val="001218E7"/>
    <w:rsid w:val="0012560E"/>
    <w:rsid w:val="00130A07"/>
    <w:rsid w:val="0013182F"/>
    <w:rsid w:val="001330DD"/>
    <w:rsid w:val="00135154"/>
    <w:rsid w:val="001368B9"/>
    <w:rsid w:val="001405E2"/>
    <w:rsid w:val="00144880"/>
    <w:rsid w:val="001454AA"/>
    <w:rsid w:val="00147B09"/>
    <w:rsid w:val="00152375"/>
    <w:rsid w:val="00155D82"/>
    <w:rsid w:val="0016164E"/>
    <w:rsid w:val="00162187"/>
    <w:rsid w:val="0016443B"/>
    <w:rsid w:val="001700CA"/>
    <w:rsid w:val="00171FD2"/>
    <w:rsid w:val="00172A2D"/>
    <w:rsid w:val="00172F64"/>
    <w:rsid w:val="00176032"/>
    <w:rsid w:val="00180BA5"/>
    <w:rsid w:val="0019185A"/>
    <w:rsid w:val="00191CF9"/>
    <w:rsid w:val="00194C1E"/>
    <w:rsid w:val="00194CF4"/>
    <w:rsid w:val="001A11BA"/>
    <w:rsid w:val="001A4C13"/>
    <w:rsid w:val="001A67CD"/>
    <w:rsid w:val="001C46E5"/>
    <w:rsid w:val="001C5909"/>
    <w:rsid w:val="001D01E8"/>
    <w:rsid w:val="001D02FE"/>
    <w:rsid w:val="001D043A"/>
    <w:rsid w:val="001D5C02"/>
    <w:rsid w:val="001E5360"/>
    <w:rsid w:val="001F1C1A"/>
    <w:rsid w:val="001F3AC7"/>
    <w:rsid w:val="001F5001"/>
    <w:rsid w:val="001F7686"/>
    <w:rsid w:val="0020012F"/>
    <w:rsid w:val="00203B5C"/>
    <w:rsid w:val="00205042"/>
    <w:rsid w:val="00205FDB"/>
    <w:rsid w:val="00213AD9"/>
    <w:rsid w:val="00215275"/>
    <w:rsid w:val="002158C7"/>
    <w:rsid w:val="00222B0C"/>
    <w:rsid w:val="00222B6E"/>
    <w:rsid w:val="00223168"/>
    <w:rsid w:val="00223A51"/>
    <w:rsid w:val="00231052"/>
    <w:rsid w:val="00231A82"/>
    <w:rsid w:val="002327CF"/>
    <w:rsid w:val="002335F2"/>
    <w:rsid w:val="0023572A"/>
    <w:rsid w:val="00237167"/>
    <w:rsid w:val="00241799"/>
    <w:rsid w:val="0024408E"/>
    <w:rsid w:val="00246F25"/>
    <w:rsid w:val="00252783"/>
    <w:rsid w:val="00253D96"/>
    <w:rsid w:val="00253DAA"/>
    <w:rsid w:val="00254020"/>
    <w:rsid w:val="00254602"/>
    <w:rsid w:val="00261141"/>
    <w:rsid w:val="0026340A"/>
    <w:rsid w:val="0026594F"/>
    <w:rsid w:val="00270CCD"/>
    <w:rsid w:val="0027112E"/>
    <w:rsid w:val="0027488D"/>
    <w:rsid w:val="002763D8"/>
    <w:rsid w:val="002778D0"/>
    <w:rsid w:val="002825B7"/>
    <w:rsid w:val="002833F6"/>
    <w:rsid w:val="0028393E"/>
    <w:rsid w:val="00284D7F"/>
    <w:rsid w:val="002922BE"/>
    <w:rsid w:val="00296ED0"/>
    <w:rsid w:val="002A029B"/>
    <w:rsid w:val="002A1D76"/>
    <w:rsid w:val="002A350C"/>
    <w:rsid w:val="002A4D2F"/>
    <w:rsid w:val="002A5793"/>
    <w:rsid w:val="002B3714"/>
    <w:rsid w:val="002B4ECC"/>
    <w:rsid w:val="002B52CF"/>
    <w:rsid w:val="002B730E"/>
    <w:rsid w:val="002C1FDF"/>
    <w:rsid w:val="002D42C0"/>
    <w:rsid w:val="002D45B6"/>
    <w:rsid w:val="002D49D9"/>
    <w:rsid w:val="002E4511"/>
    <w:rsid w:val="002E626E"/>
    <w:rsid w:val="002E7897"/>
    <w:rsid w:val="002F1790"/>
    <w:rsid w:val="002F2913"/>
    <w:rsid w:val="002F3D49"/>
    <w:rsid w:val="0030204D"/>
    <w:rsid w:val="00305789"/>
    <w:rsid w:val="00306A7C"/>
    <w:rsid w:val="003100FE"/>
    <w:rsid w:val="00311479"/>
    <w:rsid w:val="00324728"/>
    <w:rsid w:val="0032486B"/>
    <w:rsid w:val="00325342"/>
    <w:rsid w:val="00331975"/>
    <w:rsid w:val="00332B8D"/>
    <w:rsid w:val="00333B1B"/>
    <w:rsid w:val="00333E6B"/>
    <w:rsid w:val="00334313"/>
    <w:rsid w:val="00334773"/>
    <w:rsid w:val="003373E8"/>
    <w:rsid w:val="00340106"/>
    <w:rsid w:val="00340504"/>
    <w:rsid w:val="003409CD"/>
    <w:rsid w:val="00342ADC"/>
    <w:rsid w:val="003465C4"/>
    <w:rsid w:val="00351FD1"/>
    <w:rsid w:val="003541A3"/>
    <w:rsid w:val="00354E73"/>
    <w:rsid w:val="00361B73"/>
    <w:rsid w:val="00363DA2"/>
    <w:rsid w:val="00364DC1"/>
    <w:rsid w:val="00364E6B"/>
    <w:rsid w:val="00370CF7"/>
    <w:rsid w:val="003740A5"/>
    <w:rsid w:val="00376C10"/>
    <w:rsid w:val="00376D5B"/>
    <w:rsid w:val="00380C2F"/>
    <w:rsid w:val="00382194"/>
    <w:rsid w:val="00384C37"/>
    <w:rsid w:val="003934AD"/>
    <w:rsid w:val="003974D6"/>
    <w:rsid w:val="003A05D6"/>
    <w:rsid w:val="003A112E"/>
    <w:rsid w:val="003A3CEA"/>
    <w:rsid w:val="003A48BE"/>
    <w:rsid w:val="003A5296"/>
    <w:rsid w:val="003A6631"/>
    <w:rsid w:val="003B0BBA"/>
    <w:rsid w:val="003B4184"/>
    <w:rsid w:val="003B4B10"/>
    <w:rsid w:val="003B641C"/>
    <w:rsid w:val="003C7F2E"/>
    <w:rsid w:val="003D06BF"/>
    <w:rsid w:val="003D4637"/>
    <w:rsid w:val="003D61D0"/>
    <w:rsid w:val="003E2C21"/>
    <w:rsid w:val="003E5AE3"/>
    <w:rsid w:val="003E5FC5"/>
    <w:rsid w:val="003E65BA"/>
    <w:rsid w:val="003E67A0"/>
    <w:rsid w:val="003E7CEC"/>
    <w:rsid w:val="0040148D"/>
    <w:rsid w:val="00402DBA"/>
    <w:rsid w:val="00406A9A"/>
    <w:rsid w:val="0041786C"/>
    <w:rsid w:val="0043183D"/>
    <w:rsid w:val="0043299F"/>
    <w:rsid w:val="00432F2E"/>
    <w:rsid w:val="00432F6F"/>
    <w:rsid w:val="004349DC"/>
    <w:rsid w:val="00436007"/>
    <w:rsid w:val="00436B11"/>
    <w:rsid w:val="00436F91"/>
    <w:rsid w:val="00437034"/>
    <w:rsid w:val="0043748B"/>
    <w:rsid w:val="00442D87"/>
    <w:rsid w:val="00446800"/>
    <w:rsid w:val="00446C16"/>
    <w:rsid w:val="00446DF6"/>
    <w:rsid w:val="00450CC7"/>
    <w:rsid w:val="00450F45"/>
    <w:rsid w:val="00453EE1"/>
    <w:rsid w:val="00461DF2"/>
    <w:rsid w:val="004622BD"/>
    <w:rsid w:val="00464AE1"/>
    <w:rsid w:val="00465ADD"/>
    <w:rsid w:val="0047310B"/>
    <w:rsid w:val="00476485"/>
    <w:rsid w:val="00484A06"/>
    <w:rsid w:val="00485BCF"/>
    <w:rsid w:val="004862B8"/>
    <w:rsid w:val="0048666A"/>
    <w:rsid w:val="004901CF"/>
    <w:rsid w:val="00494FCE"/>
    <w:rsid w:val="00495581"/>
    <w:rsid w:val="00497CC2"/>
    <w:rsid w:val="004A3A96"/>
    <w:rsid w:val="004A74A6"/>
    <w:rsid w:val="004B684B"/>
    <w:rsid w:val="004C3ADC"/>
    <w:rsid w:val="004C785A"/>
    <w:rsid w:val="004D2A84"/>
    <w:rsid w:val="004D7C19"/>
    <w:rsid w:val="004E5615"/>
    <w:rsid w:val="004F04AE"/>
    <w:rsid w:val="004F0B31"/>
    <w:rsid w:val="004F2FBF"/>
    <w:rsid w:val="00503638"/>
    <w:rsid w:val="00506E7B"/>
    <w:rsid w:val="005153FC"/>
    <w:rsid w:val="00515E5A"/>
    <w:rsid w:val="005171AB"/>
    <w:rsid w:val="005216BF"/>
    <w:rsid w:val="00522D53"/>
    <w:rsid w:val="005239BC"/>
    <w:rsid w:val="005354AB"/>
    <w:rsid w:val="00536A20"/>
    <w:rsid w:val="00536B56"/>
    <w:rsid w:val="00537610"/>
    <w:rsid w:val="00551F09"/>
    <w:rsid w:val="00555096"/>
    <w:rsid w:val="00555AE7"/>
    <w:rsid w:val="00566332"/>
    <w:rsid w:val="00566D6A"/>
    <w:rsid w:val="005704AE"/>
    <w:rsid w:val="00570E06"/>
    <w:rsid w:val="00573088"/>
    <w:rsid w:val="0057680F"/>
    <w:rsid w:val="0058353B"/>
    <w:rsid w:val="00583968"/>
    <w:rsid w:val="00584604"/>
    <w:rsid w:val="00590BDE"/>
    <w:rsid w:val="005933E4"/>
    <w:rsid w:val="005A3936"/>
    <w:rsid w:val="005A714D"/>
    <w:rsid w:val="005B5600"/>
    <w:rsid w:val="005C016B"/>
    <w:rsid w:val="005C08CF"/>
    <w:rsid w:val="005C1A74"/>
    <w:rsid w:val="005C4987"/>
    <w:rsid w:val="005C5D81"/>
    <w:rsid w:val="005C7D0F"/>
    <w:rsid w:val="005D2417"/>
    <w:rsid w:val="005D2C05"/>
    <w:rsid w:val="005D75B5"/>
    <w:rsid w:val="005E3305"/>
    <w:rsid w:val="005E57AA"/>
    <w:rsid w:val="005F7193"/>
    <w:rsid w:val="006008D5"/>
    <w:rsid w:val="006024F0"/>
    <w:rsid w:val="006046AA"/>
    <w:rsid w:val="0060714B"/>
    <w:rsid w:val="00626BF1"/>
    <w:rsid w:val="00630BE5"/>
    <w:rsid w:val="00636040"/>
    <w:rsid w:val="0064133A"/>
    <w:rsid w:val="006425D3"/>
    <w:rsid w:val="00643822"/>
    <w:rsid w:val="00644B18"/>
    <w:rsid w:val="00645D58"/>
    <w:rsid w:val="00646432"/>
    <w:rsid w:val="00650FBE"/>
    <w:rsid w:val="00655287"/>
    <w:rsid w:val="00664192"/>
    <w:rsid w:val="00666D9D"/>
    <w:rsid w:val="0067103F"/>
    <w:rsid w:val="00673131"/>
    <w:rsid w:val="00677107"/>
    <w:rsid w:val="00685C92"/>
    <w:rsid w:val="0068753B"/>
    <w:rsid w:val="00692792"/>
    <w:rsid w:val="006932AA"/>
    <w:rsid w:val="0069384D"/>
    <w:rsid w:val="006950CF"/>
    <w:rsid w:val="00697CBF"/>
    <w:rsid w:val="006A7174"/>
    <w:rsid w:val="006B1519"/>
    <w:rsid w:val="006B1BBE"/>
    <w:rsid w:val="006B2652"/>
    <w:rsid w:val="006B28B0"/>
    <w:rsid w:val="006B3408"/>
    <w:rsid w:val="006C6A30"/>
    <w:rsid w:val="006C7986"/>
    <w:rsid w:val="006D7B47"/>
    <w:rsid w:val="006E2403"/>
    <w:rsid w:val="006E4028"/>
    <w:rsid w:val="006E4AEF"/>
    <w:rsid w:val="006E7EE5"/>
    <w:rsid w:val="00701B3F"/>
    <w:rsid w:val="00710328"/>
    <w:rsid w:val="007125FA"/>
    <w:rsid w:val="007127A1"/>
    <w:rsid w:val="007160D1"/>
    <w:rsid w:val="00723588"/>
    <w:rsid w:val="0072733A"/>
    <w:rsid w:val="00736C8E"/>
    <w:rsid w:val="0074189C"/>
    <w:rsid w:val="00741E15"/>
    <w:rsid w:val="00742104"/>
    <w:rsid w:val="007436C8"/>
    <w:rsid w:val="00744D6D"/>
    <w:rsid w:val="00754133"/>
    <w:rsid w:val="00760CCC"/>
    <w:rsid w:val="00766003"/>
    <w:rsid w:val="00773440"/>
    <w:rsid w:val="007750E5"/>
    <w:rsid w:val="00775100"/>
    <w:rsid w:val="00775754"/>
    <w:rsid w:val="00775C74"/>
    <w:rsid w:val="00776473"/>
    <w:rsid w:val="00781590"/>
    <w:rsid w:val="00783DBE"/>
    <w:rsid w:val="0079055C"/>
    <w:rsid w:val="00791CBE"/>
    <w:rsid w:val="007A1FF2"/>
    <w:rsid w:val="007A46DE"/>
    <w:rsid w:val="007A5D41"/>
    <w:rsid w:val="007A64DF"/>
    <w:rsid w:val="007B5CAD"/>
    <w:rsid w:val="007B65F7"/>
    <w:rsid w:val="007B7372"/>
    <w:rsid w:val="007C3114"/>
    <w:rsid w:val="007C3485"/>
    <w:rsid w:val="007C571D"/>
    <w:rsid w:val="007C760D"/>
    <w:rsid w:val="007D2DD1"/>
    <w:rsid w:val="007E1088"/>
    <w:rsid w:val="007E2645"/>
    <w:rsid w:val="007E4731"/>
    <w:rsid w:val="007E73D5"/>
    <w:rsid w:val="007E75D2"/>
    <w:rsid w:val="007F139C"/>
    <w:rsid w:val="007F1F59"/>
    <w:rsid w:val="007F31B8"/>
    <w:rsid w:val="007F48F1"/>
    <w:rsid w:val="00802804"/>
    <w:rsid w:val="00807246"/>
    <w:rsid w:val="0081027D"/>
    <w:rsid w:val="00816843"/>
    <w:rsid w:val="0082039F"/>
    <w:rsid w:val="00820A11"/>
    <w:rsid w:val="00822140"/>
    <w:rsid w:val="00824449"/>
    <w:rsid w:val="008248D9"/>
    <w:rsid w:val="0083244A"/>
    <w:rsid w:val="00833193"/>
    <w:rsid w:val="00841503"/>
    <w:rsid w:val="00844005"/>
    <w:rsid w:val="008476F9"/>
    <w:rsid w:val="00850130"/>
    <w:rsid w:val="0085129A"/>
    <w:rsid w:val="008543D4"/>
    <w:rsid w:val="00856CFB"/>
    <w:rsid w:val="008605D8"/>
    <w:rsid w:val="00860A4C"/>
    <w:rsid w:val="00864DC8"/>
    <w:rsid w:val="0086632E"/>
    <w:rsid w:val="008665D8"/>
    <w:rsid w:val="0086780D"/>
    <w:rsid w:val="00870BD8"/>
    <w:rsid w:val="008720AE"/>
    <w:rsid w:val="008738B3"/>
    <w:rsid w:val="00875D61"/>
    <w:rsid w:val="00881827"/>
    <w:rsid w:val="00882918"/>
    <w:rsid w:val="0088361E"/>
    <w:rsid w:val="00883AD3"/>
    <w:rsid w:val="00884CA1"/>
    <w:rsid w:val="008864A0"/>
    <w:rsid w:val="00886BCF"/>
    <w:rsid w:val="00891E70"/>
    <w:rsid w:val="00892A3A"/>
    <w:rsid w:val="008938EC"/>
    <w:rsid w:val="00893B83"/>
    <w:rsid w:val="008A0D15"/>
    <w:rsid w:val="008A2E33"/>
    <w:rsid w:val="008A4A87"/>
    <w:rsid w:val="008B020A"/>
    <w:rsid w:val="008B13DE"/>
    <w:rsid w:val="008B5F2F"/>
    <w:rsid w:val="008B6C07"/>
    <w:rsid w:val="008B6CDC"/>
    <w:rsid w:val="008C15E8"/>
    <w:rsid w:val="008C59E6"/>
    <w:rsid w:val="008C649B"/>
    <w:rsid w:val="008D0341"/>
    <w:rsid w:val="008D171B"/>
    <w:rsid w:val="008D64B6"/>
    <w:rsid w:val="008D68D9"/>
    <w:rsid w:val="008D6DC9"/>
    <w:rsid w:val="008E4BC3"/>
    <w:rsid w:val="008E7B65"/>
    <w:rsid w:val="008F1FD0"/>
    <w:rsid w:val="008F2450"/>
    <w:rsid w:val="008F4422"/>
    <w:rsid w:val="008F5C5F"/>
    <w:rsid w:val="008F6F8C"/>
    <w:rsid w:val="0090066B"/>
    <w:rsid w:val="00901689"/>
    <w:rsid w:val="0090569A"/>
    <w:rsid w:val="00905AC6"/>
    <w:rsid w:val="00906D6F"/>
    <w:rsid w:val="00910CFB"/>
    <w:rsid w:val="00911FAC"/>
    <w:rsid w:val="00920DF3"/>
    <w:rsid w:val="00922601"/>
    <w:rsid w:val="00922FA0"/>
    <w:rsid w:val="00926838"/>
    <w:rsid w:val="00931E94"/>
    <w:rsid w:val="00931ED8"/>
    <w:rsid w:val="00934D31"/>
    <w:rsid w:val="00936389"/>
    <w:rsid w:val="009377D0"/>
    <w:rsid w:val="0094707A"/>
    <w:rsid w:val="009536E9"/>
    <w:rsid w:val="00953A59"/>
    <w:rsid w:val="00953F62"/>
    <w:rsid w:val="00955616"/>
    <w:rsid w:val="009565E4"/>
    <w:rsid w:val="00960567"/>
    <w:rsid w:val="00960D8B"/>
    <w:rsid w:val="00965F47"/>
    <w:rsid w:val="009677A6"/>
    <w:rsid w:val="009709E4"/>
    <w:rsid w:val="00972527"/>
    <w:rsid w:val="009725A6"/>
    <w:rsid w:val="0097292A"/>
    <w:rsid w:val="0097434A"/>
    <w:rsid w:val="00975947"/>
    <w:rsid w:val="00983300"/>
    <w:rsid w:val="00984348"/>
    <w:rsid w:val="0099491B"/>
    <w:rsid w:val="009A2AF2"/>
    <w:rsid w:val="009A48F7"/>
    <w:rsid w:val="009A5480"/>
    <w:rsid w:val="009A7B86"/>
    <w:rsid w:val="009B0B90"/>
    <w:rsid w:val="009B14B9"/>
    <w:rsid w:val="009B38A1"/>
    <w:rsid w:val="009C2F6D"/>
    <w:rsid w:val="009C3C23"/>
    <w:rsid w:val="009D5F79"/>
    <w:rsid w:val="009D66C3"/>
    <w:rsid w:val="009D698F"/>
    <w:rsid w:val="009E09DE"/>
    <w:rsid w:val="009E187D"/>
    <w:rsid w:val="009E23FF"/>
    <w:rsid w:val="009E68A4"/>
    <w:rsid w:val="009F3EEC"/>
    <w:rsid w:val="009F6D28"/>
    <w:rsid w:val="00A057F3"/>
    <w:rsid w:val="00A122AF"/>
    <w:rsid w:val="00A12D1C"/>
    <w:rsid w:val="00A14FC0"/>
    <w:rsid w:val="00A15371"/>
    <w:rsid w:val="00A16934"/>
    <w:rsid w:val="00A1742D"/>
    <w:rsid w:val="00A2034E"/>
    <w:rsid w:val="00A231A2"/>
    <w:rsid w:val="00A2485D"/>
    <w:rsid w:val="00A30844"/>
    <w:rsid w:val="00A30861"/>
    <w:rsid w:val="00A32A9D"/>
    <w:rsid w:val="00A428CA"/>
    <w:rsid w:val="00A43B3A"/>
    <w:rsid w:val="00A46F66"/>
    <w:rsid w:val="00A47F46"/>
    <w:rsid w:val="00A5097D"/>
    <w:rsid w:val="00A51747"/>
    <w:rsid w:val="00A52BC8"/>
    <w:rsid w:val="00A565F2"/>
    <w:rsid w:val="00A56B14"/>
    <w:rsid w:val="00A60D51"/>
    <w:rsid w:val="00A62709"/>
    <w:rsid w:val="00A63736"/>
    <w:rsid w:val="00A66322"/>
    <w:rsid w:val="00A6633D"/>
    <w:rsid w:val="00A67186"/>
    <w:rsid w:val="00A67461"/>
    <w:rsid w:val="00A85FDB"/>
    <w:rsid w:val="00A9010C"/>
    <w:rsid w:val="00A93086"/>
    <w:rsid w:val="00A963E7"/>
    <w:rsid w:val="00AA2817"/>
    <w:rsid w:val="00AA3812"/>
    <w:rsid w:val="00AB1197"/>
    <w:rsid w:val="00AB5F53"/>
    <w:rsid w:val="00AC0419"/>
    <w:rsid w:val="00AC1FD5"/>
    <w:rsid w:val="00AC3A78"/>
    <w:rsid w:val="00AC3F65"/>
    <w:rsid w:val="00AC65B7"/>
    <w:rsid w:val="00AD153A"/>
    <w:rsid w:val="00AD1D8D"/>
    <w:rsid w:val="00AD34ED"/>
    <w:rsid w:val="00AD55A9"/>
    <w:rsid w:val="00AD6665"/>
    <w:rsid w:val="00AE1537"/>
    <w:rsid w:val="00AE60BB"/>
    <w:rsid w:val="00AF0486"/>
    <w:rsid w:val="00AF1A28"/>
    <w:rsid w:val="00AF1CAD"/>
    <w:rsid w:val="00AF4B54"/>
    <w:rsid w:val="00AF4ED1"/>
    <w:rsid w:val="00B04B21"/>
    <w:rsid w:val="00B107D6"/>
    <w:rsid w:val="00B162FB"/>
    <w:rsid w:val="00B21005"/>
    <w:rsid w:val="00B24D67"/>
    <w:rsid w:val="00B24F2F"/>
    <w:rsid w:val="00B24F8E"/>
    <w:rsid w:val="00B25DCD"/>
    <w:rsid w:val="00B271F4"/>
    <w:rsid w:val="00B37544"/>
    <w:rsid w:val="00B40E92"/>
    <w:rsid w:val="00B41A81"/>
    <w:rsid w:val="00B45E32"/>
    <w:rsid w:val="00B468F5"/>
    <w:rsid w:val="00B47D6D"/>
    <w:rsid w:val="00B5049E"/>
    <w:rsid w:val="00B550F5"/>
    <w:rsid w:val="00B57AD4"/>
    <w:rsid w:val="00B57E2F"/>
    <w:rsid w:val="00B6001A"/>
    <w:rsid w:val="00B60618"/>
    <w:rsid w:val="00B607F6"/>
    <w:rsid w:val="00B61BA8"/>
    <w:rsid w:val="00B656B0"/>
    <w:rsid w:val="00B721EE"/>
    <w:rsid w:val="00B74D48"/>
    <w:rsid w:val="00B767E9"/>
    <w:rsid w:val="00B773B7"/>
    <w:rsid w:val="00B7741B"/>
    <w:rsid w:val="00B777A0"/>
    <w:rsid w:val="00B81906"/>
    <w:rsid w:val="00B82341"/>
    <w:rsid w:val="00B84C86"/>
    <w:rsid w:val="00B85C76"/>
    <w:rsid w:val="00B86CD7"/>
    <w:rsid w:val="00B914D0"/>
    <w:rsid w:val="00BA01DC"/>
    <w:rsid w:val="00BA2352"/>
    <w:rsid w:val="00BA5E3D"/>
    <w:rsid w:val="00BA68A3"/>
    <w:rsid w:val="00BB3365"/>
    <w:rsid w:val="00BB7D5F"/>
    <w:rsid w:val="00BC4154"/>
    <w:rsid w:val="00BC46D9"/>
    <w:rsid w:val="00BD2FAE"/>
    <w:rsid w:val="00BD374A"/>
    <w:rsid w:val="00BD7FF6"/>
    <w:rsid w:val="00BF6931"/>
    <w:rsid w:val="00C03202"/>
    <w:rsid w:val="00C039FF"/>
    <w:rsid w:val="00C03A08"/>
    <w:rsid w:val="00C0527F"/>
    <w:rsid w:val="00C06E79"/>
    <w:rsid w:val="00C12F8C"/>
    <w:rsid w:val="00C17823"/>
    <w:rsid w:val="00C25B0B"/>
    <w:rsid w:val="00C27049"/>
    <w:rsid w:val="00C27684"/>
    <w:rsid w:val="00C44E15"/>
    <w:rsid w:val="00C45BB6"/>
    <w:rsid w:val="00C46759"/>
    <w:rsid w:val="00C509C2"/>
    <w:rsid w:val="00C50DE8"/>
    <w:rsid w:val="00C57386"/>
    <w:rsid w:val="00C57CAD"/>
    <w:rsid w:val="00C57FF4"/>
    <w:rsid w:val="00C60250"/>
    <w:rsid w:val="00C64B10"/>
    <w:rsid w:val="00C7119C"/>
    <w:rsid w:val="00C73F4A"/>
    <w:rsid w:val="00C748BE"/>
    <w:rsid w:val="00C74D7B"/>
    <w:rsid w:val="00C76526"/>
    <w:rsid w:val="00C7763B"/>
    <w:rsid w:val="00C8698E"/>
    <w:rsid w:val="00C90D3D"/>
    <w:rsid w:val="00C92C0C"/>
    <w:rsid w:val="00C9339D"/>
    <w:rsid w:val="00C953B5"/>
    <w:rsid w:val="00C96AA5"/>
    <w:rsid w:val="00C976E3"/>
    <w:rsid w:val="00CA07DA"/>
    <w:rsid w:val="00CA423A"/>
    <w:rsid w:val="00CB293B"/>
    <w:rsid w:val="00CB544C"/>
    <w:rsid w:val="00CC3E7D"/>
    <w:rsid w:val="00CD2882"/>
    <w:rsid w:val="00CD4DD0"/>
    <w:rsid w:val="00CD5DE0"/>
    <w:rsid w:val="00CD6CB9"/>
    <w:rsid w:val="00CD7AE5"/>
    <w:rsid w:val="00CE108C"/>
    <w:rsid w:val="00CE1C22"/>
    <w:rsid w:val="00CE1C31"/>
    <w:rsid w:val="00CE354F"/>
    <w:rsid w:val="00CE37DD"/>
    <w:rsid w:val="00CE6288"/>
    <w:rsid w:val="00CF06EF"/>
    <w:rsid w:val="00CF229A"/>
    <w:rsid w:val="00CF240D"/>
    <w:rsid w:val="00D05C98"/>
    <w:rsid w:val="00D0655A"/>
    <w:rsid w:val="00D06E99"/>
    <w:rsid w:val="00D07952"/>
    <w:rsid w:val="00D133CF"/>
    <w:rsid w:val="00D13AE5"/>
    <w:rsid w:val="00D15EA6"/>
    <w:rsid w:val="00D15F29"/>
    <w:rsid w:val="00D16030"/>
    <w:rsid w:val="00D17ADF"/>
    <w:rsid w:val="00D24414"/>
    <w:rsid w:val="00D33205"/>
    <w:rsid w:val="00D379CC"/>
    <w:rsid w:val="00D45EF7"/>
    <w:rsid w:val="00D53316"/>
    <w:rsid w:val="00D5524D"/>
    <w:rsid w:val="00D56F7E"/>
    <w:rsid w:val="00D604BD"/>
    <w:rsid w:val="00D6143A"/>
    <w:rsid w:val="00D65CDF"/>
    <w:rsid w:val="00D67620"/>
    <w:rsid w:val="00D7560B"/>
    <w:rsid w:val="00D757E4"/>
    <w:rsid w:val="00D75BFF"/>
    <w:rsid w:val="00D76843"/>
    <w:rsid w:val="00D800F2"/>
    <w:rsid w:val="00D80CFC"/>
    <w:rsid w:val="00D823A2"/>
    <w:rsid w:val="00D90476"/>
    <w:rsid w:val="00D93193"/>
    <w:rsid w:val="00D948D4"/>
    <w:rsid w:val="00D94C00"/>
    <w:rsid w:val="00DA0961"/>
    <w:rsid w:val="00DA130E"/>
    <w:rsid w:val="00DA2E1A"/>
    <w:rsid w:val="00DB29D3"/>
    <w:rsid w:val="00DB50C8"/>
    <w:rsid w:val="00DB537E"/>
    <w:rsid w:val="00DC409A"/>
    <w:rsid w:val="00DD107F"/>
    <w:rsid w:val="00DD5B02"/>
    <w:rsid w:val="00DD7BBE"/>
    <w:rsid w:val="00DE6EB4"/>
    <w:rsid w:val="00DE6FDF"/>
    <w:rsid w:val="00DF14EE"/>
    <w:rsid w:val="00DF6ACD"/>
    <w:rsid w:val="00E04213"/>
    <w:rsid w:val="00E042E4"/>
    <w:rsid w:val="00E07AD3"/>
    <w:rsid w:val="00E1100A"/>
    <w:rsid w:val="00E11883"/>
    <w:rsid w:val="00E12103"/>
    <w:rsid w:val="00E15475"/>
    <w:rsid w:val="00E155D4"/>
    <w:rsid w:val="00E1713E"/>
    <w:rsid w:val="00E20422"/>
    <w:rsid w:val="00E2168A"/>
    <w:rsid w:val="00E217FD"/>
    <w:rsid w:val="00E22133"/>
    <w:rsid w:val="00E237D5"/>
    <w:rsid w:val="00E26231"/>
    <w:rsid w:val="00E267EA"/>
    <w:rsid w:val="00E31CBB"/>
    <w:rsid w:val="00E32189"/>
    <w:rsid w:val="00E327AC"/>
    <w:rsid w:val="00E332D5"/>
    <w:rsid w:val="00E35364"/>
    <w:rsid w:val="00E37B0A"/>
    <w:rsid w:val="00E37F7C"/>
    <w:rsid w:val="00E40951"/>
    <w:rsid w:val="00E4218F"/>
    <w:rsid w:val="00E43673"/>
    <w:rsid w:val="00E43B02"/>
    <w:rsid w:val="00E43DC5"/>
    <w:rsid w:val="00E43DEA"/>
    <w:rsid w:val="00E4495C"/>
    <w:rsid w:val="00E47687"/>
    <w:rsid w:val="00E47AAD"/>
    <w:rsid w:val="00E47ACD"/>
    <w:rsid w:val="00E54821"/>
    <w:rsid w:val="00E55F8F"/>
    <w:rsid w:val="00E641C7"/>
    <w:rsid w:val="00E64F9B"/>
    <w:rsid w:val="00E650A6"/>
    <w:rsid w:val="00E66138"/>
    <w:rsid w:val="00E67E2D"/>
    <w:rsid w:val="00E72370"/>
    <w:rsid w:val="00E72CDA"/>
    <w:rsid w:val="00E743B3"/>
    <w:rsid w:val="00E749F8"/>
    <w:rsid w:val="00E756E3"/>
    <w:rsid w:val="00E84C8A"/>
    <w:rsid w:val="00E85834"/>
    <w:rsid w:val="00E9505A"/>
    <w:rsid w:val="00E96527"/>
    <w:rsid w:val="00EA01EC"/>
    <w:rsid w:val="00EA3E12"/>
    <w:rsid w:val="00EA4A8B"/>
    <w:rsid w:val="00EA65F0"/>
    <w:rsid w:val="00EA7174"/>
    <w:rsid w:val="00EB0DFE"/>
    <w:rsid w:val="00EB250D"/>
    <w:rsid w:val="00EC70C6"/>
    <w:rsid w:val="00ED066F"/>
    <w:rsid w:val="00ED475C"/>
    <w:rsid w:val="00EE1BD8"/>
    <w:rsid w:val="00EE3648"/>
    <w:rsid w:val="00EE7627"/>
    <w:rsid w:val="00EF2145"/>
    <w:rsid w:val="00EF693F"/>
    <w:rsid w:val="00EF7805"/>
    <w:rsid w:val="00EF7CF6"/>
    <w:rsid w:val="00EF7F80"/>
    <w:rsid w:val="00F03A5B"/>
    <w:rsid w:val="00F04EAA"/>
    <w:rsid w:val="00F06098"/>
    <w:rsid w:val="00F122F9"/>
    <w:rsid w:val="00F143F6"/>
    <w:rsid w:val="00F16135"/>
    <w:rsid w:val="00F17F21"/>
    <w:rsid w:val="00F22AAA"/>
    <w:rsid w:val="00F24CC9"/>
    <w:rsid w:val="00F25CED"/>
    <w:rsid w:val="00F2611F"/>
    <w:rsid w:val="00F27E05"/>
    <w:rsid w:val="00F30EDD"/>
    <w:rsid w:val="00F32492"/>
    <w:rsid w:val="00F34E4B"/>
    <w:rsid w:val="00F41EE1"/>
    <w:rsid w:val="00F44022"/>
    <w:rsid w:val="00F44470"/>
    <w:rsid w:val="00F46AA8"/>
    <w:rsid w:val="00F621D4"/>
    <w:rsid w:val="00F6277E"/>
    <w:rsid w:val="00F633F7"/>
    <w:rsid w:val="00F63ECF"/>
    <w:rsid w:val="00F656B0"/>
    <w:rsid w:val="00F6613A"/>
    <w:rsid w:val="00F66CE1"/>
    <w:rsid w:val="00F7146D"/>
    <w:rsid w:val="00F71A3D"/>
    <w:rsid w:val="00F832E5"/>
    <w:rsid w:val="00F83F78"/>
    <w:rsid w:val="00F85CD3"/>
    <w:rsid w:val="00F8614F"/>
    <w:rsid w:val="00F95511"/>
    <w:rsid w:val="00FA545B"/>
    <w:rsid w:val="00FA5E8E"/>
    <w:rsid w:val="00FA7132"/>
    <w:rsid w:val="00FB5D01"/>
    <w:rsid w:val="00FB776D"/>
    <w:rsid w:val="00FC1D51"/>
    <w:rsid w:val="00FC55A9"/>
    <w:rsid w:val="00FD1FEE"/>
    <w:rsid w:val="00FD205D"/>
    <w:rsid w:val="00FD25CA"/>
    <w:rsid w:val="00FD2B92"/>
    <w:rsid w:val="00FD3E5D"/>
    <w:rsid w:val="00FD4B94"/>
    <w:rsid w:val="00FE000C"/>
    <w:rsid w:val="00FE20AA"/>
    <w:rsid w:val="00FE3171"/>
    <w:rsid w:val="00FE3ED3"/>
    <w:rsid w:val="00FE4351"/>
    <w:rsid w:val="00FE7D5F"/>
    <w:rsid w:val="00FF3123"/>
    <w:rsid w:val="00FF33E1"/>
    <w:rsid w:val="00FF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7365C8"/>
  <w15:chartTrackingRefBased/>
  <w15:docId w15:val="{00257974-9677-4A5A-AB84-D06FC2A2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748BE"/>
    <w:rPr>
      <w:rFonts w:ascii="Calibri" w:eastAsia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3A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1330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A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48BE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330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3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CC3E7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43DEA"/>
    <w:rPr>
      <w:i/>
      <w:iCs/>
    </w:rPr>
  </w:style>
  <w:style w:type="character" w:styleId="Strong">
    <w:name w:val="Strong"/>
    <w:basedOn w:val="DefaultParagraphFont"/>
    <w:uiPriority w:val="22"/>
    <w:qFormat/>
    <w:rsid w:val="00E43DEA"/>
    <w:rPr>
      <w:b/>
      <w:bCs/>
    </w:rPr>
  </w:style>
  <w:style w:type="paragraph" w:styleId="ListParagraph">
    <w:name w:val="List Paragraph"/>
    <w:basedOn w:val="Normal"/>
    <w:uiPriority w:val="34"/>
    <w:qFormat/>
    <w:rsid w:val="003E5FC5"/>
    <w:pPr>
      <w:ind w:left="720"/>
      <w:contextualSpacing/>
    </w:pPr>
  </w:style>
  <w:style w:type="paragraph" w:customStyle="1" w:styleId="p">
    <w:name w:val="p"/>
    <w:basedOn w:val="Normal"/>
    <w:rsid w:val="00055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05541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02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D5051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3A7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F0"/>
    <w:rPr>
      <w:rFonts w:ascii="Calibri" w:eastAsia="Calibri" w:hAnsi="Calibri" w:cs="Calibr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02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F0"/>
    <w:rPr>
      <w:rFonts w:ascii="Calibri" w:eastAsia="Calibri" w:hAnsi="Calibri" w:cs="Calibri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248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48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486B"/>
    <w:rPr>
      <w:rFonts w:ascii="Calibri" w:eastAsia="Calibri" w:hAnsi="Calibri" w:cs="Calibr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8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86B"/>
    <w:rPr>
      <w:rFonts w:ascii="Calibri" w:eastAsia="Calibri" w:hAnsi="Calibri" w:cs="Calibri"/>
      <w:b/>
      <w:bCs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A9A"/>
    <w:rPr>
      <w:rFonts w:asciiTheme="majorHAnsi" w:eastAsiaTheme="majorEastAsia" w:hAnsiTheme="majorHAnsi" w:cstheme="majorBidi"/>
      <w:i/>
      <w:iCs/>
      <w:color w:val="2F5496" w:themeColor="accent1" w:themeShade="BF"/>
      <w:lang w:eastAsia="en-US"/>
    </w:rPr>
  </w:style>
  <w:style w:type="paragraph" w:customStyle="1" w:styleId="lt-chem-93992">
    <w:name w:val="lt-chem-93992"/>
    <w:basedOn w:val="Normal"/>
    <w:rsid w:val="0040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mn">
    <w:name w:val="mn"/>
    <w:basedOn w:val="DefaultParagraphFont"/>
    <w:rsid w:val="00406A9A"/>
  </w:style>
  <w:style w:type="character" w:customStyle="1" w:styleId="mo">
    <w:name w:val="mo"/>
    <w:basedOn w:val="DefaultParagraphFont"/>
    <w:rsid w:val="00406A9A"/>
  </w:style>
  <w:style w:type="character" w:customStyle="1" w:styleId="mi">
    <w:name w:val="mi"/>
    <w:basedOn w:val="DefaultParagraphFont"/>
    <w:rsid w:val="00406A9A"/>
  </w:style>
  <w:style w:type="character" w:customStyle="1" w:styleId="mjxassistivemathml">
    <w:name w:val="mjx_assistive_mathml"/>
    <w:basedOn w:val="DefaultParagraphFont"/>
    <w:rsid w:val="00406A9A"/>
  </w:style>
  <w:style w:type="character" w:customStyle="1" w:styleId="licontent">
    <w:name w:val="licontent"/>
    <w:basedOn w:val="DefaultParagraphFont"/>
    <w:rsid w:val="003114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953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992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23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60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020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837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9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19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5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900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4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4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98934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7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45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cXVn-H1rzX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usetute.com.au/mgo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934</Words>
  <Characters>4951</Characters>
  <Application>Microsoft Office Word</Application>
  <DocSecurity>0</DocSecurity>
  <Lines>76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9</cp:revision>
  <cp:lastPrinted>2023-01-30T08:31:00Z</cp:lastPrinted>
  <dcterms:created xsi:type="dcterms:W3CDTF">2024-07-03T23:21:00Z</dcterms:created>
  <dcterms:modified xsi:type="dcterms:W3CDTF">2024-07-04T07:33:00Z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05ba8905-fccf-47a1-9ff9-dc32627dbb11</vt:lpwstr>
  </property>
</Properties>
</file>