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D10EF" w14:textId="77777777" w:rsidR="0036796A" w:rsidRDefault="0036796A">
      <w:pPr>
        <w:jc w:val="center"/>
        <w:rPr>
          <w:rFonts w:ascii="Times New Roman" w:eastAsia="Times New Roman" w:hAnsi="Times New Roman" w:cs="Times New Roman"/>
          <w:b/>
          <w:sz w:val="32"/>
          <w:szCs w:val="32"/>
        </w:rPr>
      </w:pPr>
    </w:p>
    <w:p w14:paraId="4C4F8F91" w14:textId="77777777" w:rsidR="0036796A" w:rsidRDefault="0036796A">
      <w:pPr>
        <w:jc w:val="center"/>
        <w:rPr>
          <w:rFonts w:ascii="Times New Roman" w:eastAsia="Times New Roman" w:hAnsi="Times New Roman" w:cs="Times New Roman"/>
          <w:b/>
          <w:sz w:val="32"/>
          <w:szCs w:val="32"/>
        </w:rPr>
      </w:pPr>
    </w:p>
    <w:p w14:paraId="23439980" w14:textId="77777777" w:rsidR="0036796A" w:rsidRDefault="0036796A">
      <w:pPr>
        <w:jc w:val="center"/>
        <w:rPr>
          <w:rFonts w:ascii="Times New Roman" w:eastAsia="Times New Roman" w:hAnsi="Times New Roman" w:cs="Times New Roman"/>
          <w:b/>
          <w:sz w:val="32"/>
          <w:szCs w:val="32"/>
        </w:rPr>
      </w:pPr>
    </w:p>
    <w:p w14:paraId="73648595" w14:textId="77777777" w:rsidR="0036796A" w:rsidRDefault="0036796A">
      <w:pPr>
        <w:jc w:val="center"/>
        <w:rPr>
          <w:rFonts w:ascii="Times New Roman" w:eastAsia="Times New Roman" w:hAnsi="Times New Roman" w:cs="Times New Roman"/>
          <w:b/>
          <w:sz w:val="32"/>
          <w:szCs w:val="32"/>
        </w:rPr>
      </w:pPr>
    </w:p>
    <w:p w14:paraId="7265AD45" w14:textId="77777777" w:rsidR="0036796A" w:rsidRDefault="0036796A">
      <w:pPr>
        <w:jc w:val="center"/>
        <w:rPr>
          <w:rFonts w:ascii="Times New Roman" w:eastAsia="Times New Roman" w:hAnsi="Times New Roman" w:cs="Times New Roman"/>
          <w:b/>
          <w:sz w:val="32"/>
          <w:szCs w:val="32"/>
        </w:rPr>
      </w:pPr>
    </w:p>
    <w:p w14:paraId="41B531EB" w14:textId="77777777" w:rsidR="0036796A" w:rsidRDefault="0036796A">
      <w:pPr>
        <w:jc w:val="center"/>
        <w:rPr>
          <w:rFonts w:ascii="Times New Roman" w:eastAsia="Times New Roman" w:hAnsi="Times New Roman" w:cs="Times New Roman"/>
          <w:b/>
          <w:sz w:val="32"/>
          <w:szCs w:val="32"/>
        </w:rPr>
      </w:pPr>
    </w:p>
    <w:p w14:paraId="5F48D5F7" w14:textId="77777777" w:rsidR="0036796A" w:rsidRDefault="0036796A">
      <w:pPr>
        <w:jc w:val="center"/>
        <w:rPr>
          <w:rFonts w:ascii="Times New Roman" w:eastAsia="Times New Roman" w:hAnsi="Times New Roman" w:cs="Times New Roman"/>
          <w:b/>
          <w:sz w:val="32"/>
          <w:szCs w:val="32"/>
        </w:rPr>
      </w:pPr>
    </w:p>
    <w:p w14:paraId="3AC52301" w14:textId="77777777" w:rsidR="000B378D" w:rsidRPr="00A930CB" w:rsidRDefault="000B378D" w:rsidP="000B378D">
      <w:pPr>
        <w:spacing w:after="165" w:line="360" w:lineRule="auto"/>
        <w:rPr>
          <w:rFonts w:ascii="Tahoma" w:hAnsi="Tahoma" w:cs="Tahoma"/>
          <w:color w:val="000000"/>
          <w:sz w:val="40"/>
          <w:szCs w:val="40"/>
        </w:rPr>
      </w:pPr>
      <w:r>
        <w:rPr>
          <w:b/>
          <w:noProof/>
          <w:lang w:eastAsia="en-GB"/>
        </w:rPr>
        <w:drawing>
          <wp:inline distT="0" distB="0" distL="0" distR="0" wp14:anchorId="1629108E" wp14:editId="406CCFB5">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7DCA9DE" w14:textId="77777777" w:rsidR="000B378D" w:rsidRPr="00C5669E" w:rsidRDefault="000B378D" w:rsidP="000B378D">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B378D" w:rsidRPr="00C5669E" w14:paraId="0169AB87" w14:textId="77777777" w:rsidTr="00260DF5">
        <w:tc>
          <w:tcPr>
            <w:tcW w:w="3438" w:type="dxa"/>
            <w:shd w:val="clear" w:color="auto" w:fill="D9D9D9"/>
          </w:tcPr>
          <w:p w14:paraId="276D6E96" w14:textId="77777777" w:rsidR="000B378D" w:rsidRPr="00C5669E" w:rsidRDefault="000B378D" w:rsidP="00260DF5">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C38282A" w14:textId="75AED07B" w:rsidR="000B378D" w:rsidRPr="00C5669E" w:rsidRDefault="00A077F0" w:rsidP="00260DF5">
            <w:pPr>
              <w:spacing w:before="120" w:after="120" w:line="360" w:lineRule="auto"/>
              <w:rPr>
                <w:rFonts w:ascii="Tahoma" w:hAnsi="Tahoma" w:cs="Tahoma"/>
                <w:sz w:val="28"/>
                <w:szCs w:val="28"/>
              </w:rPr>
            </w:pPr>
            <w:r>
              <w:rPr>
                <w:rFonts w:ascii="Tahoma" w:hAnsi="Tahoma" w:cs="Tahoma"/>
                <w:sz w:val="28"/>
                <w:szCs w:val="28"/>
              </w:rPr>
              <w:t>Sophia Taher</w:t>
            </w:r>
          </w:p>
        </w:tc>
      </w:tr>
      <w:tr w:rsidR="000B378D" w:rsidRPr="00C5669E" w14:paraId="7ED19C4A" w14:textId="77777777" w:rsidTr="00260DF5">
        <w:tc>
          <w:tcPr>
            <w:tcW w:w="3438" w:type="dxa"/>
            <w:shd w:val="clear" w:color="auto" w:fill="D9D9D9"/>
          </w:tcPr>
          <w:p w14:paraId="4DE60C78" w14:textId="77777777" w:rsidR="000B378D" w:rsidRPr="00C5669E" w:rsidRDefault="000B378D" w:rsidP="00260DF5">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0D793ACE" w14:textId="1550F462" w:rsidR="000B378D" w:rsidRPr="00C5669E" w:rsidRDefault="00A077F0" w:rsidP="00260DF5">
            <w:pPr>
              <w:spacing w:before="120" w:after="120" w:line="360" w:lineRule="auto"/>
              <w:rPr>
                <w:rFonts w:ascii="Tahoma" w:hAnsi="Tahoma" w:cs="Tahoma"/>
                <w:sz w:val="28"/>
                <w:szCs w:val="28"/>
              </w:rPr>
            </w:pPr>
            <w:r>
              <w:rPr>
                <w:rFonts w:ascii="Tahoma" w:hAnsi="Tahoma" w:cs="Tahoma"/>
                <w:sz w:val="28"/>
                <w:szCs w:val="28"/>
              </w:rPr>
              <w:t>2016413</w:t>
            </w:r>
          </w:p>
        </w:tc>
      </w:tr>
      <w:tr w:rsidR="000B378D" w:rsidRPr="00C5669E" w14:paraId="65B14B56" w14:textId="77777777" w:rsidTr="00260DF5">
        <w:tc>
          <w:tcPr>
            <w:tcW w:w="3438" w:type="dxa"/>
            <w:shd w:val="clear" w:color="auto" w:fill="D9D9D9"/>
          </w:tcPr>
          <w:p w14:paraId="4A65D092" w14:textId="77777777" w:rsidR="000B378D" w:rsidRPr="00C5669E" w:rsidRDefault="000B378D" w:rsidP="00260DF5">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3EFF5D76" w14:textId="77777777" w:rsidR="000B378D" w:rsidRPr="00C5669E" w:rsidRDefault="000B378D" w:rsidP="00260DF5">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0B378D" w:rsidRPr="00C5669E" w14:paraId="53B0542D" w14:textId="77777777" w:rsidTr="00260DF5">
        <w:trPr>
          <w:trHeight w:val="413"/>
        </w:trPr>
        <w:tc>
          <w:tcPr>
            <w:tcW w:w="3438" w:type="dxa"/>
            <w:shd w:val="clear" w:color="auto" w:fill="D9D9D9"/>
          </w:tcPr>
          <w:p w14:paraId="5DA4096B" w14:textId="77777777" w:rsidR="000B378D" w:rsidRPr="00C5669E" w:rsidRDefault="000B378D" w:rsidP="00260DF5">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90A2C47" w14:textId="77777777" w:rsidR="000B378D" w:rsidRPr="00C5669E" w:rsidRDefault="000B378D" w:rsidP="00260DF5">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16519AE7" w14:textId="77777777" w:rsidR="000B378D" w:rsidRPr="00C5669E" w:rsidRDefault="000B378D" w:rsidP="00260DF5">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2E9A2E65" w14:textId="77777777" w:rsidR="000B378D" w:rsidRPr="00A930CB" w:rsidRDefault="000B378D" w:rsidP="000B378D">
      <w:pPr>
        <w:spacing w:before="120" w:after="120" w:line="360" w:lineRule="auto"/>
        <w:rPr>
          <w:color w:val="FF0000"/>
          <w:sz w:val="24"/>
          <w:szCs w:val="24"/>
        </w:rPr>
      </w:pPr>
    </w:p>
    <w:p w14:paraId="6BF2AFAE" w14:textId="77777777" w:rsidR="000B378D" w:rsidRPr="00A930CB" w:rsidRDefault="000B378D" w:rsidP="000B378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84AA1FE" w14:textId="77777777" w:rsidR="000B378D" w:rsidRPr="00A930CB" w:rsidRDefault="000B378D" w:rsidP="000B378D">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w:t>
      </w:r>
      <w:r w:rsidRPr="00A930CB">
        <w:rPr>
          <w:rFonts w:ascii="Tahoma" w:hAnsi="Tahoma" w:cs="Tahoma"/>
          <w:color w:val="000000"/>
          <w:sz w:val="24"/>
          <w:szCs w:val="24"/>
        </w:rPr>
        <w:lastRenderedPageBreak/>
        <w:t>other sources it has been properly acknowledged. If this statement is untrue, the student acknowledges that an assessment offence has been committed.</w:t>
      </w:r>
    </w:p>
    <w:p w14:paraId="423569CF" w14:textId="77777777" w:rsidR="000B378D" w:rsidRDefault="000B378D" w:rsidP="000B378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3EB4C59" w14:textId="642356C8" w:rsidR="0036796A" w:rsidRDefault="00152F06">
      <w:pPr>
        <w:jc w:val="center"/>
        <w:rPr>
          <w:rFonts w:ascii="Times New Roman" w:eastAsia="Times New Roman" w:hAnsi="Times New Roman" w:cs="Times New Roman"/>
          <w:b/>
          <w:sz w:val="32"/>
          <w:szCs w:val="32"/>
        </w:rPr>
      </w:pPr>
      <w:r>
        <w:br w:type="page"/>
      </w:r>
    </w:p>
    <w:p w14:paraId="54DCE831" w14:textId="23C5CACE" w:rsidR="0036796A" w:rsidRDefault="00152F06">
      <w:pPr>
        <w:keepNext/>
        <w:keepLines/>
        <w:pBdr>
          <w:top w:val="nil"/>
          <w:left w:val="nil"/>
          <w:bottom w:val="nil"/>
          <w:right w:val="nil"/>
          <w:between w:val="nil"/>
        </w:pBdr>
        <w:spacing w:before="240" w:after="0"/>
        <w:jc w:val="center"/>
        <w:rPr>
          <w:rFonts w:ascii="Cambria" w:eastAsia="Cambria" w:hAnsi="Cambria" w:cs="Cambria"/>
          <w:b/>
          <w:sz w:val="28"/>
          <w:szCs w:val="28"/>
        </w:rPr>
      </w:pPr>
      <w:r>
        <w:rPr>
          <w:rFonts w:ascii="Cambria" w:eastAsia="Cambria" w:hAnsi="Cambria" w:cs="Cambria"/>
          <w:b/>
          <w:sz w:val="28"/>
          <w:szCs w:val="28"/>
        </w:rPr>
        <w:lastRenderedPageBreak/>
        <w:t>Table of Contents</w:t>
      </w:r>
    </w:p>
    <w:p w14:paraId="7601F3C9" w14:textId="1866352A" w:rsidR="001F5BB7" w:rsidRDefault="001F5BB7">
      <w:pPr>
        <w:keepNext/>
        <w:keepLines/>
        <w:pBdr>
          <w:top w:val="nil"/>
          <w:left w:val="nil"/>
          <w:bottom w:val="nil"/>
          <w:right w:val="nil"/>
          <w:between w:val="nil"/>
        </w:pBdr>
        <w:spacing w:before="240" w:after="0"/>
        <w:jc w:val="center"/>
        <w:rPr>
          <w:rFonts w:ascii="Cambria" w:eastAsia="Cambria" w:hAnsi="Cambria" w:cs="Cambria"/>
          <w:b/>
          <w:sz w:val="28"/>
          <w:szCs w:val="28"/>
        </w:rPr>
      </w:pPr>
    </w:p>
    <w:sdt>
      <w:sdtPr>
        <w:id w:val="2041708748"/>
        <w:docPartObj>
          <w:docPartGallery w:val="Table of Contents"/>
          <w:docPartUnique/>
        </w:docPartObj>
      </w:sdtPr>
      <w:sdtEndPr/>
      <w:sdtContent>
        <w:p w14:paraId="5714C5B0" w14:textId="14379DD4" w:rsidR="00F20641" w:rsidRDefault="00F738CF">
          <w:pPr>
            <w:pStyle w:val="TOC1"/>
            <w:tabs>
              <w:tab w:val="right" w:pos="9016"/>
            </w:tabs>
            <w:rPr>
              <w:rFonts w:asciiTheme="minorHAnsi" w:eastAsiaTheme="minorEastAsia" w:hAnsiTheme="minorHAnsi" w:cstheme="minorBidi"/>
              <w:noProof/>
              <w:lang w:val="en-GB" w:eastAsia="en-GB"/>
            </w:rPr>
          </w:pPr>
          <w:r>
            <w:fldChar w:fldCharType="begin"/>
          </w:r>
          <w:r w:rsidR="00152F06">
            <w:instrText xml:space="preserve"> TOC \h \u \z </w:instrText>
          </w:r>
          <w:r>
            <w:fldChar w:fldCharType="separate"/>
          </w:r>
          <w:hyperlink w:anchor="_Toc73288085" w:history="1">
            <w:r w:rsidR="00F20641" w:rsidRPr="00D94CDD">
              <w:rPr>
                <w:rStyle w:val="Hyperlink"/>
                <w:noProof/>
              </w:rPr>
              <w:t>Introduction</w:t>
            </w:r>
            <w:r w:rsidR="00F20641">
              <w:rPr>
                <w:noProof/>
                <w:webHidden/>
              </w:rPr>
              <w:tab/>
            </w:r>
            <w:r w:rsidR="00F20641">
              <w:rPr>
                <w:noProof/>
                <w:webHidden/>
              </w:rPr>
              <w:fldChar w:fldCharType="begin"/>
            </w:r>
            <w:r w:rsidR="00F20641">
              <w:rPr>
                <w:noProof/>
                <w:webHidden/>
              </w:rPr>
              <w:instrText xml:space="preserve"> PAGEREF _Toc73288085 \h </w:instrText>
            </w:r>
            <w:r w:rsidR="00F20641">
              <w:rPr>
                <w:noProof/>
                <w:webHidden/>
              </w:rPr>
            </w:r>
            <w:r w:rsidR="00F20641">
              <w:rPr>
                <w:noProof/>
                <w:webHidden/>
              </w:rPr>
              <w:fldChar w:fldCharType="separate"/>
            </w:r>
            <w:r w:rsidR="00F20641">
              <w:rPr>
                <w:noProof/>
                <w:webHidden/>
              </w:rPr>
              <w:t>4</w:t>
            </w:r>
            <w:r w:rsidR="00F20641">
              <w:rPr>
                <w:noProof/>
                <w:webHidden/>
              </w:rPr>
              <w:fldChar w:fldCharType="end"/>
            </w:r>
          </w:hyperlink>
        </w:p>
        <w:p w14:paraId="52F0D5F1" w14:textId="4BEED1BC" w:rsidR="00F20641" w:rsidRDefault="00F20641">
          <w:pPr>
            <w:pStyle w:val="TOC1"/>
            <w:tabs>
              <w:tab w:val="right" w:pos="9016"/>
            </w:tabs>
            <w:rPr>
              <w:rFonts w:asciiTheme="minorHAnsi" w:eastAsiaTheme="minorEastAsia" w:hAnsiTheme="minorHAnsi" w:cstheme="minorBidi"/>
              <w:noProof/>
              <w:lang w:val="en-GB" w:eastAsia="en-GB"/>
            </w:rPr>
          </w:pPr>
          <w:hyperlink w:anchor="_Toc73288086" w:history="1">
            <w:r w:rsidRPr="00D94CDD">
              <w:rPr>
                <w:rStyle w:val="Hyperlink"/>
                <w:noProof/>
              </w:rPr>
              <w:t>Communication cycle</w:t>
            </w:r>
            <w:r>
              <w:rPr>
                <w:noProof/>
                <w:webHidden/>
              </w:rPr>
              <w:tab/>
            </w:r>
            <w:r>
              <w:rPr>
                <w:noProof/>
                <w:webHidden/>
              </w:rPr>
              <w:fldChar w:fldCharType="begin"/>
            </w:r>
            <w:r>
              <w:rPr>
                <w:noProof/>
                <w:webHidden/>
              </w:rPr>
              <w:instrText xml:space="preserve"> PAGEREF _Toc73288086 \h </w:instrText>
            </w:r>
            <w:r>
              <w:rPr>
                <w:noProof/>
                <w:webHidden/>
              </w:rPr>
            </w:r>
            <w:r>
              <w:rPr>
                <w:noProof/>
                <w:webHidden/>
              </w:rPr>
              <w:fldChar w:fldCharType="separate"/>
            </w:r>
            <w:r>
              <w:rPr>
                <w:noProof/>
                <w:webHidden/>
              </w:rPr>
              <w:t>4</w:t>
            </w:r>
            <w:r>
              <w:rPr>
                <w:noProof/>
                <w:webHidden/>
              </w:rPr>
              <w:fldChar w:fldCharType="end"/>
            </w:r>
          </w:hyperlink>
        </w:p>
        <w:p w14:paraId="7C4C52B1" w14:textId="68B6CAA0" w:rsidR="00F20641" w:rsidRDefault="00F20641">
          <w:pPr>
            <w:pStyle w:val="TOC1"/>
            <w:tabs>
              <w:tab w:val="right" w:pos="9016"/>
            </w:tabs>
            <w:rPr>
              <w:rFonts w:asciiTheme="minorHAnsi" w:eastAsiaTheme="minorEastAsia" w:hAnsiTheme="minorHAnsi" w:cstheme="minorBidi"/>
              <w:noProof/>
              <w:lang w:val="en-GB" w:eastAsia="en-GB"/>
            </w:rPr>
          </w:pPr>
          <w:hyperlink w:anchor="_Toc73288087" w:history="1">
            <w:r w:rsidRPr="00D94CDD">
              <w:rPr>
                <w:rStyle w:val="Hyperlink"/>
                <w:noProof/>
              </w:rPr>
              <w:t>Factors important for the communication in a team</w:t>
            </w:r>
            <w:r>
              <w:rPr>
                <w:noProof/>
                <w:webHidden/>
              </w:rPr>
              <w:tab/>
            </w:r>
            <w:r>
              <w:rPr>
                <w:noProof/>
                <w:webHidden/>
              </w:rPr>
              <w:fldChar w:fldCharType="begin"/>
            </w:r>
            <w:r>
              <w:rPr>
                <w:noProof/>
                <w:webHidden/>
              </w:rPr>
              <w:instrText xml:space="preserve"> PAGEREF _Toc73288087 \h </w:instrText>
            </w:r>
            <w:r>
              <w:rPr>
                <w:noProof/>
                <w:webHidden/>
              </w:rPr>
            </w:r>
            <w:r>
              <w:rPr>
                <w:noProof/>
                <w:webHidden/>
              </w:rPr>
              <w:fldChar w:fldCharType="separate"/>
            </w:r>
            <w:r>
              <w:rPr>
                <w:noProof/>
                <w:webHidden/>
              </w:rPr>
              <w:t>4</w:t>
            </w:r>
            <w:r>
              <w:rPr>
                <w:noProof/>
                <w:webHidden/>
              </w:rPr>
              <w:fldChar w:fldCharType="end"/>
            </w:r>
          </w:hyperlink>
        </w:p>
        <w:p w14:paraId="170D4FD5" w14:textId="652896F3" w:rsidR="00F20641" w:rsidRDefault="00F20641">
          <w:pPr>
            <w:pStyle w:val="TOC1"/>
            <w:tabs>
              <w:tab w:val="right" w:pos="9016"/>
            </w:tabs>
            <w:rPr>
              <w:rFonts w:asciiTheme="minorHAnsi" w:eastAsiaTheme="minorEastAsia" w:hAnsiTheme="minorHAnsi" w:cstheme="minorBidi"/>
              <w:noProof/>
              <w:lang w:val="en-GB" w:eastAsia="en-GB"/>
            </w:rPr>
          </w:pPr>
          <w:hyperlink w:anchor="_Toc73288088" w:history="1">
            <w:r w:rsidRPr="00D94CDD">
              <w:rPr>
                <w:rStyle w:val="Hyperlink"/>
                <w:noProof/>
              </w:rPr>
              <w:t>Key behaviours for a good teamwork</w:t>
            </w:r>
            <w:r>
              <w:rPr>
                <w:noProof/>
                <w:webHidden/>
              </w:rPr>
              <w:tab/>
            </w:r>
            <w:r>
              <w:rPr>
                <w:noProof/>
                <w:webHidden/>
              </w:rPr>
              <w:fldChar w:fldCharType="begin"/>
            </w:r>
            <w:r>
              <w:rPr>
                <w:noProof/>
                <w:webHidden/>
              </w:rPr>
              <w:instrText xml:space="preserve"> PAGEREF _Toc73288088 \h </w:instrText>
            </w:r>
            <w:r>
              <w:rPr>
                <w:noProof/>
                <w:webHidden/>
              </w:rPr>
            </w:r>
            <w:r>
              <w:rPr>
                <w:noProof/>
                <w:webHidden/>
              </w:rPr>
              <w:fldChar w:fldCharType="separate"/>
            </w:r>
            <w:r>
              <w:rPr>
                <w:noProof/>
                <w:webHidden/>
              </w:rPr>
              <w:t>5</w:t>
            </w:r>
            <w:r>
              <w:rPr>
                <w:noProof/>
                <w:webHidden/>
              </w:rPr>
              <w:fldChar w:fldCharType="end"/>
            </w:r>
          </w:hyperlink>
        </w:p>
        <w:p w14:paraId="74BC57D9" w14:textId="08D8BC97" w:rsidR="00F20641" w:rsidRDefault="00F20641">
          <w:pPr>
            <w:pStyle w:val="TOC1"/>
            <w:tabs>
              <w:tab w:val="right" w:pos="9016"/>
            </w:tabs>
            <w:rPr>
              <w:rFonts w:asciiTheme="minorHAnsi" w:eastAsiaTheme="minorEastAsia" w:hAnsiTheme="minorHAnsi" w:cstheme="minorBidi"/>
              <w:noProof/>
              <w:lang w:val="en-GB" w:eastAsia="en-GB"/>
            </w:rPr>
          </w:pPr>
          <w:hyperlink w:anchor="_Toc73288089" w:history="1">
            <w:r w:rsidRPr="00D94CDD">
              <w:rPr>
                <w:rStyle w:val="Hyperlink"/>
                <w:noProof/>
              </w:rPr>
              <w:t>Schramm model for communications a table</w:t>
            </w:r>
            <w:r>
              <w:rPr>
                <w:noProof/>
                <w:webHidden/>
              </w:rPr>
              <w:tab/>
            </w:r>
            <w:r>
              <w:rPr>
                <w:noProof/>
                <w:webHidden/>
              </w:rPr>
              <w:fldChar w:fldCharType="begin"/>
            </w:r>
            <w:r>
              <w:rPr>
                <w:noProof/>
                <w:webHidden/>
              </w:rPr>
              <w:instrText xml:space="preserve"> PAGEREF _Toc73288089 \h </w:instrText>
            </w:r>
            <w:r>
              <w:rPr>
                <w:noProof/>
                <w:webHidden/>
              </w:rPr>
            </w:r>
            <w:r>
              <w:rPr>
                <w:noProof/>
                <w:webHidden/>
              </w:rPr>
              <w:fldChar w:fldCharType="separate"/>
            </w:r>
            <w:r>
              <w:rPr>
                <w:noProof/>
                <w:webHidden/>
              </w:rPr>
              <w:t>5</w:t>
            </w:r>
            <w:r>
              <w:rPr>
                <w:noProof/>
                <w:webHidden/>
              </w:rPr>
              <w:fldChar w:fldCharType="end"/>
            </w:r>
          </w:hyperlink>
        </w:p>
        <w:p w14:paraId="788305E2" w14:textId="1C157C03" w:rsidR="00F20641" w:rsidRDefault="00F20641">
          <w:pPr>
            <w:pStyle w:val="TOC1"/>
            <w:tabs>
              <w:tab w:val="right" w:pos="9016"/>
            </w:tabs>
            <w:rPr>
              <w:rFonts w:asciiTheme="minorHAnsi" w:eastAsiaTheme="minorEastAsia" w:hAnsiTheme="minorHAnsi" w:cstheme="minorBidi"/>
              <w:noProof/>
              <w:lang w:val="en-GB" w:eastAsia="en-GB"/>
            </w:rPr>
          </w:pPr>
          <w:hyperlink w:anchor="_Toc73288090" w:history="1">
            <w:r w:rsidRPr="00D94CDD">
              <w:rPr>
                <w:rStyle w:val="Hyperlink"/>
                <w:noProof/>
              </w:rPr>
              <w:t>How is Trust important?</w:t>
            </w:r>
            <w:r>
              <w:rPr>
                <w:noProof/>
                <w:webHidden/>
              </w:rPr>
              <w:tab/>
            </w:r>
            <w:r>
              <w:rPr>
                <w:noProof/>
                <w:webHidden/>
              </w:rPr>
              <w:fldChar w:fldCharType="begin"/>
            </w:r>
            <w:r>
              <w:rPr>
                <w:noProof/>
                <w:webHidden/>
              </w:rPr>
              <w:instrText xml:space="preserve"> PAGEREF _Toc73288090 \h </w:instrText>
            </w:r>
            <w:r>
              <w:rPr>
                <w:noProof/>
                <w:webHidden/>
              </w:rPr>
            </w:r>
            <w:r>
              <w:rPr>
                <w:noProof/>
                <w:webHidden/>
              </w:rPr>
              <w:fldChar w:fldCharType="separate"/>
            </w:r>
            <w:r>
              <w:rPr>
                <w:noProof/>
                <w:webHidden/>
              </w:rPr>
              <w:t>6</w:t>
            </w:r>
            <w:r>
              <w:rPr>
                <w:noProof/>
                <w:webHidden/>
              </w:rPr>
              <w:fldChar w:fldCharType="end"/>
            </w:r>
          </w:hyperlink>
        </w:p>
        <w:p w14:paraId="5585983A" w14:textId="1F9758AA" w:rsidR="00F20641" w:rsidRDefault="00F20641">
          <w:pPr>
            <w:pStyle w:val="TOC1"/>
            <w:tabs>
              <w:tab w:val="right" w:pos="9016"/>
            </w:tabs>
            <w:rPr>
              <w:rFonts w:asciiTheme="minorHAnsi" w:eastAsiaTheme="minorEastAsia" w:hAnsiTheme="minorHAnsi" w:cstheme="minorBidi"/>
              <w:noProof/>
              <w:lang w:val="en-GB" w:eastAsia="en-GB"/>
            </w:rPr>
          </w:pPr>
          <w:hyperlink w:anchor="_Toc73288091" w:history="1">
            <w:r w:rsidRPr="00D94CDD">
              <w:rPr>
                <w:rStyle w:val="Hyperlink"/>
                <w:noProof/>
              </w:rPr>
              <w:t>Berlo model of communication table</w:t>
            </w:r>
            <w:r>
              <w:rPr>
                <w:noProof/>
                <w:webHidden/>
              </w:rPr>
              <w:tab/>
            </w:r>
            <w:r>
              <w:rPr>
                <w:noProof/>
                <w:webHidden/>
              </w:rPr>
              <w:fldChar w:fldCharType="begin"/>
            </w:r>
            <w:r>
              <w:rPr>
                <w:noProof/>
                <w:webHidden/>
              </w:rPr>
              <w:instrText xml:space="preserve"> PAGEREF _Toc73288091 \h </w:instrText>
            </w:r>
            <w:r>
              <w:rPr>
                <w:noProof/>
                <w:webHidden/>
              </w:rPr>
            </w:r>
            <w:r>
              <w:rPr>
                <w:noProof/>
                <w:webHidden/>
              </w:rPr>
              <w:fldChar w:fldCharType="separate"/>
            </w:r>
            <w:r>
              <w:rPr>
                <w:noProof/>
                <w:webHidden/>
              </w:rPr>
              <w:t>6</w:t>
            </w:r>
            <w:r>
              <w:rPr>
                <w:noProof/>
                <w:webHidden/>
              </w:rPr>
              <w:fldChar w:fldCharType="end"/>
            </w:r>
          </w:hyperlink>
        </w:p>
        <w:p w14:paraId="012DBCEB" w14:textId="6FA71E78" w:rsidR="00F20641" w:rsidRDefault="00F20641">
          <w:pPr>
            <w:pStyle w:val="TOC1"/>
            <w:tabs>
              <w:tab w:val="right" w:pos="9016"/>
            </w:tabs>
            <w:rPr>
              <w:rFonts w:asciiTheme="minorHAnsi" w:eastAsiaTheme="minorEastAsia" w:hAnsiTheme="minorHAnsi" w:cstheme="minorBidi"/>
              <w:noProof/>
              <w:lang w:val="en-GB" w:eastAsia="en-GB"/>
            </w:rPr>
          </w:pPr>
          <w:hyperlink w:anchor="_Toc73288092" w:history="1">
            <w:r w:rsidRPr="00D94CDD">
              <w:rPr>
                <w:rStyle w:val="Hyperlink"/>
                <w:noProof/>
              </w:rPr>
              <w:t>What is dynamic teamwork?</w:t>
            </w:r>
            <w:r>
              <w:rPr>
                <w:noProof/>
                <w:webHidden/>
              </w:rPr>
              <w:tab/>
            </w:r>
            <w:r>
              <w:rPr>
                <w:noProof/>
                <w:webHidden/>
              </w:rPr>
              <w:fldChar w:fldCharType="begin"/>
            </w:r>
            <w:r>
              <w:rPr>
                <w:noProof/>
                <w:webHidden/>
              </w:rPr>
              <w:instrText xml:space="preserve"> PAGEREF _Toc73288092 \h </w:instrText>
            </w:r>
            <w:r>
              <w:rPr>
                <w:noProof/>
                <w:webHidden/>
              </w:rPr>
            </w:r>
            <w:r>
              <w:rPr>
                <w:noProof/>
                <w:webHidden/>
              </w:rPr>
              <w:fldChar w:fldCharType="separate"/>
            </w:r>
            <w:r>
              <w:rPr>
                <w:noProof/>
                <w:webHidden/>
              </w:rPr>
              <w:t>7</w:t>
            </w:r>
            <w:r>
              <w:rPr>
                <w:noProof/>
                <w:webHidden/>
              </w:rPr>
              <w:fldChar w:fldCharType="end"/>
            </w:r>
          </w:hyperlink>
        </w:p>
        <w:p w14:paraId="52B540A9" w14:textId="7ECA4EFC" w:rsidR="00F20641" w:rsidRDefault="00F20641">
          <w:pPr>
            <w:pStyle w:val="TOC1"/>
            <w:tabs>
              <w:tab w:val="right" w:pos="9016"/>
            </w:tabs>
            <w:rPr>
              <w:rFonts w:asciiTheme="minorHAnsi" w:eastAsiaTheme="minorEastAsia" w:hAnsiTheme="minorHAnsi" w:cstheme="minorBidi"/>
              <w:noProof/>
              <w:lang w:val="en-GB" w:eastAsia="en-GB"/>
            </w:rPr>
          </w:pPr>
          <w:hyperlink w:anchor="_Toc73288093" w:history="1">
            <w:r w:rsidRPr="00D94CDD">
              <w:rPr>
                <w:rStyle w:val="Hyperlink"/>
                <w:noProof/>
              </w:rPr>
              <w:t>Types of communication</w:t>
            </w:r>
            <w:r>
              <w:rPr>
                <w:noProof/>
                <w:webHidden/>
              </w:rPr>
              <w:tab/>
            </w:r>
            <w:r>
              <w:rPr>
                <w:noProof/>
                <w:webHidden/>
              </w:rPr>
              <w:fldChar w:fldCharType="begin"/>
            </w:r>
            <w:r>
              <w:rPr>
                <w:noProof/>
                <w:webHidden/>
              </w:rPr>
              <w:instrText xml:space="preserve"> PAGEREF _Toc73288093 \h </w:instrText>
            </w:r>
            <w:r>
              <w:rPr>
                <w:noProof/>
                <w:webHidden/>
              </w:rPr>
            </w:r>
            <w:r>
              <w:rPr>
                <w:noProof/>
                <w:webHidden/>
              </w:rPr>
              <w:fldChar w:fldCharType="separate"/>
            </w:r>
            <w:r>
              <w:rPr>
                <w:noProof/>
                <w:webHidden/>
              </w:rPr>
              <w:t>7</w:t>
            </w:r>
            <w:r>
              <w:rPr>
                <w:noProof/>
                <w:webHidden/>
              </w:rPr>
              <w:fldChar w:fldCharType="end"/>
            </w:r>
          </w:hyperlink>
        </w:p>
        <w:p w14:paraId="0E7E8391" w14:textId="1E749A62" w:rsidR="00F20641" w:rsidRDefault="00F20641">
          <w:pPr>
            <w:pStyle w:val="TOC1"/>
            <w:tabs>
              <w:tab w:val="right" w:pos="9016"/>
            </w:tabs>
            <w:rPr>
              <w:rFonts w:asciiTheme="minorHAnsi" w:eastAsiaTheme="minorEastAsia" w:hAnsiTheme="minorHAnsi" w:cstheme="minorBidi"/>
              <w:noProof/>
              <w:lang w:val="en-GB" w:eastAsia="en-GB"/>
            </w:rPr>
          </w:pPr>
          <w:hyperlink w:anchor="_Toc73288094" w:history="1">
            <w:r w:rsidRPr="00D94CDD">
              <w:rPr>
                <w:rStyle w:val="Hyperlink"/>
                <w:noProof/>
              </w:rPr>
              <w:t>Conclusion</w:t>
            </w:r>
            <w:r>
              <w:rPr>
                <w:noProof/>
                <w:webHidden/>
              </w:rPr>
              <w:tab/>
            </w:r>
            <w:r>
              <w:rPr>
                <w:noProof/>
                <w:webHidden/>
              </w:rPr>
              <w:fldChar w:fldCharType="begin"/>
            </w:r>
            <w:r>
              <w:rPr>
                <w:noProof/>
                <w:webHidden/>
              </w:rPr>
              <w:instrText xml:space="preserve"> PAGEREF _Toc73288094 \h </w:instrText>
            </w:r>
            <w:r>
              <w:rPr>
                <w:noProof/>
                <w:webHidden/>
              </w:rPr>
            </w:r>
            <w:r>
              <w:rPr>
                <w:noProof/>
                <w:webHidden/>
              </w:rPr>
              <w:fldChar w:fldCharType="separate"/>
            </w:r>
            <w:r>
              <w:rPr>
                <w:noProof/>
                <w:webHidden/>
              </w:rPr>
              <w:t>8</w:t>
            </w:r>
            <w:r>
              <w:rPr>
                <w:noProof/>
                <w:webHidden/>
              </w:rPr>
              <w:fldChar w:fldCharType="end"/>
            </w:r>
          </w:hyperlink>
        </w:p>
        <w:p w14:paraId="268A0D65" w14:textId="0A0C7809" w:rsidR="00F20641" w:rsidRDefault="00F20641">
          <w:pPr>
            <w:pStyle w:val="TOC1"/>
            <w:tabs>
              <w:tab w:val="right" w:pos="9016"/>
            </w:tabs>
            <w:rPr>
              <w:rFonts w:asciiTheme="minorHAnsi" w:eastAsiaTheme="minorEastAsia" w:hAnsiTheme="minorHAnsi" w:cstheme="minorBidi"/>
              <w:noProof/>
              <w:lang w:val="en-GB" w:eastAsia="en-GB"/>
            </w:rPr>
          </w:pPr>
          <w:hyperlink w:anchor="_Toc73288095" w:history="1">
            <w:r w:rsidRPr="00D94CDD">
              <w:rPr>
                <w:rStyle w:val="Hyperlink"/>
                <w:noProof/>
              </w:rPr>
              <w:t>References</w:t>
            </w:r>
            <w:r>
              <w:rPr>
                <w:noProof/>
                <w:webHidden/>
              </w:rPr>
              <w:tab/>
            </w:r>
            <w:r>
              <w:rPr>
                <w:noProof/>
                <w:webHidden/>
              </w:rPr>
              <w:fldChar w:fldCharType="begin"/>
            </w:r>
            <w:r>
              <w:rPr>
                <w:noProof/>
                <w:webHidden/>
              </w:rPr>
              <w:instrText xml:space="preserve"> PAGEREF _Toc73288095 \h </w:instrText>
            </w:r>
            <w:r>
              <w:rPr>
                <w:noProof/>
                <w:webHidden/>
              </w:rPr>
            </w:r>
            <w:r>
              <w:rPr>
                <w:noProof/>
                <w:webHidden/>
              </w:rPr>
              <w:fldChar w:fldCharType="separate"/>
            </w:r>
            <w:r>
              <w:rPr>
                <w:noProof/>
                <w:webHidden/>
              </w:rPr>
              <w:t>9</w:t>
            </w:r>
            <w:r>
              <w:rPr>
                <w:noProof/>
                <w:webHidden/>
              </w:rPr>
              <w:fldChar w:fldCharType="end"/>
            </w:r>
          </w:hyperlink>
        </w:p>
        <w:p w14:paraId="5A2D7AA3" w14:textId="1930AC9E" w:rsidR="0036796A" w:rsidRDefault="00F738CF">
          <w:r>
            <w:fldChar w:fldCharType="end"/>
          </w:r>
        </w:p>
      </w:sdtContent>
    </w:sdt>
    <w:p w14:paraId="1DC6AABD" w14:textId="77777777" w:rsidR="0036796A" w:rsidRDefault="00152F06">
      <w:pPr>
        <w:rPr>
          <w:rFonts w:ascii="Times New Roman" w:eastAsia="Times New Roman" w:hAnsi="Times New Roman" w:cs="Times New Roman"/>
          <w:b/>
          <w:sz w:val="24"/>
          <w:szCs w:val="24"/>
        </w:rPr>
      </w:pPr>
      <w:r>
        <w:br w:type="page"/>
      </w:r>
    </w:p>
    <w:p w14:paraId="6990E13C" w14:textId="77777777" w:rsidR="0036796A" w:rsidRDefault="00152F06">
      <w:pPr>
        <w:pStyle w:val="Heading1"/>
      </w:pPr>
      <w:bookmarkStart w:id="0" w:name="_Toc73288085"/>
      <w:r>
        <w:lastRenderedPageBreak/>
        <w:t>Introduction</w:t>
      </w:r>
      <w:bookmarkEnd w:id="0"/>
    </w:p>
    <w:p w14:paraId="13FD5F03" w14:textId="3432813E" w:rsidR="0036796A" w:rsidRDefault="00152F06" w:rsidP="00127C8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 successful team can always be complemented by the skills that they approach the task with while committing towards a goal and performing mutually as a defined number of people accountable for a given task. </w:t>
      </w:r>
    </w:p>
    <w:p w14:paraId="7A32C12A" w14:textId="77777777" w:rsidR="0036796A" w:rsidRDefault="00152F06">
      <w:pPr>
        <w:pStyle w:val="Heading1"/>
      </w:pPr>
      <w:bookmarkStart w:id="1" w:name="_Toc73288086"/>
      <w:r>
        <w:t>Communication cycle</w:t>
      </w:r>
      <w:bookmarkEnd w:id="1"/>
    </w:p>
    <w:p w14:paraId="0829689D" w14:textId="77777777" w:rsidR="0036796A" w:rsidRDefault="0036796A">
      <w:pPr>
        <w:spacing w:after="0" w:line="360" w:lineRule="auto"/>
        <w:jc w:val="both"/>
        <w:rPr>
          <w:rFonts w:ascii="Times New Roman" w:eastAsia="Times New Roman" w:hAnsi="Times New Roman" w:cs="Times New Roman"/>
          <w:sz w:val="24"/>
          <w:szCs w:val="24"/>
        </w:rPr>
      </w:pPr>
    </w:p>
    <w:p w14:paraId="379F085B" w14:textId="77777777"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 communication cycle always conveys the exact expression of how a system can understand each other and message between the individuals to operate information that the sender wishes to convey. To encode such a message, the encoder is always chosen for sending an appropriate form of message successfully. Which channel should be always meant by which the message must be sent and the potential should be reached as clearly as possible to the receiver. Finally, feedback should be maintained for a successful cycle of communication between the sender and the receiver and understanding that the conveyed message has been reached and transmitted successfully (</w:t>
      </w:r>
      <w:r>
        <w:rPr>
          <w:rFonts w:ascii="Times New Roman" w:eastAsia="Times New Roman" w:hAnsi="Times New Roman" w:cs="Times New Roman"/>
          <w:color w:val="222222"/>
          <w:sz w:val="24"/>
          <w:szCs w:val="24"/>
          <w:highlight w:val="white"/>
        </w:rPr>
        <w:t>Choi and Kim, 2018)</w:t>
      </w:r>
      <w:r>
        <w:rPr>
          <w:rFonts w:ascii="Times New Roman" w:eastAsia="Times New Roman" w:hAnsi="Times New Roman" w:cs="Times New Roman"/>
          <w:color w:val="000000"/>
          <w:sz w:val="24"/>
          <w:szCs w:val="24"/>
        </w:rPr>
        <w:t>.</w:t>
      </w:r>
    </w:p>
    <w:p w14:paraId="6B10632C" w14:textId="77777777" w:rsidR="0036796A" w:rsidRDefault="0036796A">
      <w:pPr>
        <w:spacing w:after="0" w:line="360" w:lineRule="auto"/>
        <w:jc w:val="both"/>
        <w:rPr>
          <w:rFonts w:ascii="Times New Roman" w:eastAsia="Times New Roman" w:hAnsi="Times New Roman" w:cs="Times New Roman"/>
          <w:sz w:val="24"/>
          <w:szCs w:val="24"/>
        </w:rPr>
      </w:pPr>
    </w:p>
    <w:p w14:paraId="6EB98033" w14:textId="77777777" w:rsidR="0036796A" w:rsidRDefault="00152F06">
      <w:pPr>
        <w:pStyle w:val="Heading1"/>
      </w:pPr>
      <w:bookmarkStart w:id="2" w:name="_Toc73288087"/>
      <w:r>
        <w:t>Factors important for the communication in a team</w:t>
      </w:r>
      <w:bookmarkEnd w:id="2"/>
    </w:p>
    <w:p w14:paraId="5D78100C" w14:textId="77777777" w:rsidR="0036796A" w:rsidRDefault="0036796A">
      <w:pPr>
        <w:spacing w:after="0" w:line="360" w:lineRule="auto"/>
        <w:jc w:val="both"/>
        <w:rPr>
          <w:rFonts w:ascii="Times New Roman" w:eastAsia="Times New Roman" w:hAnsi="Times New Roman" w:cs="Times New Roman"/>
          <w:sz w:val="24"/>
          <w:szCs w:val="24"/>
        </w:rPr>
      </w:pPr>
    </w:p>
    <w:p w14:paraId="620C8F5F" w14:textId="1F094364"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Every individual member of a team must be effective </w:t>
      </w:r>
      <w:r w:rsidR="00450570">
        <w:rPr>
          <w:rFonts w:ascii="Times New Roman" w:eastAsia="Times New Roman" w:hAnsi="Times New Roman" w:cs="Times New Roman"/>
          <w:color w:val="000000"/>
          <w:sz w:val="24"/>
          <w:szCs w:val="24"/>
        </w:rPr>
        <w:t>whilst communicating</w:t>
      </w:r>
      <w:r>
        <w:rPr>
          <w:rFonts w:ascii="Times New Roman" w:eastAsia="Times New Roman" w:hAnsi="Times New Roman" w:cs="Times New Roman"/>
          <w:color w:val="000000"/>
          <w:sz w:val="24"/>
          <w:szCs w:val="24"/>
        </w:rPr>
        <w:t xml:space="preserve"> in a team for staff teamwork </w:t>
      </w:r>
      <w:r w:rsidR="00C8044A">
        <w:rPr>
          <w:rFonts w:ascii="Times New Roman" w:eastAsia="Times New Roman" w:hAnsi="Times New Roman" w:cs="Times New Roman"/>
          <w:color w:val="000000"/>
          <w:sz w:val="24"/>
          <w:szCs w:val="24"/>
        </w:rPr>
        <w:t xml:space="preserve">there </w:t>
      </w:r>
      <w:r>
        <w:rPr>
          <w:rFonts w:ascii="Times New Roman" w:eastAsia="Times New Roman" w:hAnsi="Times New Roman" w:cs="Times New Roman"/>
          <w:color w:val="000000"/>
          <w:sz w:val="24"/>
          <w:szCs w:val="24"/>
        </w:rPr>
        <w:t xml:space="preserve">should always </w:t>
      </w:r>
      <w:r w:rsidR="00C8044A">
        <w:rPr>
          <w:rFonts w:ascii="Times New Roman" w:eastAsia="Times New Roman" w:hAnsi="Times New Roman" w:cs="Times New Roman"/>
          <w:color w:val="000000"/>
          <w:sz w:val="24"/>
          <w:szCs w:val="24"/>
        </w:rPr>
        <w:t xml:space="preserve">be </w:t>
      </w:r>
      <w:r>
        <w:rPr>
          <w:rFonts w:ascii="Times New Roman" w:eastAsia="Times New Roman" w:hAnsi="Times New Roman" w:cs="Times New Roman"/>
          <w:color w:val="000000"/>
          <w:sz w:val="24"/>
          <w:szCs w:val="24"/>
        </w:rPr>
        <w:t xml:space="preserve">a positive stand out while observing, exploring, and working on a certain task. The quality of the communication also plays an important role as it affects the teamwork and those that determine good communication with </w:t>
      </w:r>
      <w:r w:rsidR="00863959">
        <w:rPr>
          <w:rFonts w:ascii="Times New Roman" w:eastAsia="Times New Roman" w:hAnsi="Times New Roman" w:cs="Times New Roman"/>
          <w:color w:val="000000"/>
          <w:sz w:val="24"/>
          <w:szCs w:val="24"/>
        </w:rPr>
        <w:t xml:space="preserve">2 </w:t>
      </w:r>
      <w:r>
        <w:rPr>
          <w:rFonts w:ascii="Times New Roman" w:eastAsia="Times New Roman" w:hAnsi="Times New Roman" w:cs="Times New Roman"/>
          <w:color w:val="000000"/>
          <w:sz w:val="24"/>
          <w:szCs w:val="24"/>
        </w:rPr>
        <w:t>things for a team:</w:t>
      </w:r>
    </w:p>
    <w:p w14:paraId="20F5A6BA" w14:textId="77777777" w:rsidR="0036796A" w:rsidRDefault="0036796A">
      <w:pPr>
        <w:spacing w:after="0" w:line="360" w:lineRule="auto"/>
        <w:jc w:val="both"/>
        <w:rPr>
          <w:rFonts w:ascii="Times New Roman" w:eastAsia="Times New Roman" w:hAnsi="Times New Roman" w:cs="Times New Roman"/>
          <w:sz w:val="24"/>
          <w:szCs w:val="24"/>
        </w:rPr>
      </w:pPr>
    </w:p>
    <w:p w14:paraId="1994A6C9" w14:textId="72C904DF"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Being straight on the point and saying what you mean is one of the most important factors in successful team coordination and communication. It is </w:t>
      </w:r>
      <w:r w:rsidR="00863959">
        <w:rPr>
          <w:rFonts w:ascii="Times New Roman" w:eastAsia="Times New Roman" w:hAnsi="Times New Roman" w:cs="Times New Roman"/>
          <w:color w:val="000000"/>
          <w:sz w:val="24"/>
          <w:szCs w:val="24"/>
        </w:rPr>
        <w:t xml:space="preserve">good </w:t>
      </w:r>
      <w:r>
        <w:rPr>
          <w:rFonts w:ascii="Times New Roman" w:eastAsia="Times New Roman" w:hAnsi="Times New Roman" w:cs="Times New Roman"/>
          <w:color w:val="000000"/>
          <w:sz w:val="24"/>
          <w:szCs w:val="24"/>
        </w:rPr>
        <w:t>to understand the language that has been used and to respect the language barrier</w:t>
      </w:r>
      <w:r w:rsidR="001B670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1E71961B" w14:textId="77777777" w:rsidR="00DC122C" w:rsidRDefault="00DC122C">
      <w:pPr>
        <w:spacing w:after="0" w:line="360" w:lineRule="auto"/>
        <w:jc w:val="both"/>
        <w:rPr>
          <w:rFonts w:ascii="Times New Roman" w:eastAsia="Times New Roman" w:hAnsi="Times New Roman" w:cs="Times New Roman"/>
          <w:color w:val="000000"/>
          <w:sz w:val="24"/>
          <w:szCs w:val="24"/>
        </w:rPr>
      </w:pPr>
    </w:p>
    <w:p w14:paraId="76CF371F" w14:textId="1B897F40"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 good team always practices the importance of communication to bridge the differences between the team in a very efficient manner. Also using appropriate tones while writing or</w:t>
      </w:r>
      <w:r w:rsidR="0063752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speaking to one another closes the loop of the conversation and brings the other person in a very non-judgmental and calm state while talking for a bigger aspect. </w:t>
      </w:r>
    </w:p>
    <w:p w14:paraId="068292C2" w14:textId="77777777" w:rsidR="0036796A" w:rsidRDefault="0036796A">
      <w:pPr>
        <w:spacing w:after="0" w:line="360" w:lineRule="auto"/>
        <w:jc w:val="both"/>
        <w:rPr>
          <w:rFonts w:ascii="Times New Roman" w:eastAsia="Times New Roman" w:hAnsi="Times New Roman" w:cs="Times New Roman"/>
          <w:sz w:val="24"/>
          <w:szCs w:val="24"/>
        </w:rPr>
      </w:pPr>
    </w:p>
    <w:p w14:paraId="26F3079A" w14:textId="77777777" w:rsidR="0036796A" w:rsidRDefault="0036796A">
      <w:pPr>
        <w:spacing w:after="0" w:line="360" w:lineRule="auto"/>
        <w:jc w:val="both"/>
        <w:rPr>
          <w:rFonts w:ascii="Times New Roman" w:eastAsia="Times New Roman" w:hAnsi="Times New Roman" w:cs="Times New Roman"/>
          <w:sz w:val="24"/>
          <w:szCs w:val="24"/>
        </w:rPr>
      </w:pPr>
      <w:bookmarkStart w:id="3" w:name="_heading=h.3znysh7" w:colFirst="0" w:colLast="0"/>
      <w:bookmarkEnd w:id="3"/>
    </w:p>
    <w:p w14:paraId="5477733D" w14:textId="0222850B" w:rsidR="0036796A" w:rsidRDefault="00152F06">
      <w:pPr>
        <w:pStyle w:val="Heading1"/>
      </w:pPr>
      <w:bookmarkStart w:id="4" w:name="_Toc73288088"/>
      <w:r>
        <w:lastRenderedPageBreak/>
        <w:t xml:space="preserve">Key </w:t>
      </w:r>
      <w:r w:rsidR="00FC6917">
        <w:t>behaviours</w:t>
      </w:r>
      <w:r>
        <w:t xml:space="preserve"> for a good teamwork</w:t>
      </w:r>
      <w:bookmarkEnd w:id="4"/>
    </w:p>
    <w:p w14:paraId="058CD244" w14:textId="16303936" w:rsidR="0036796A" w:rsidRDefault="0036796A">
      <w:pPr>
        <w:spacing w:after="0" w:line="360" w:lineRule="auto"/>
        <w:jc w:val="both"/>
        <w:rPr>
          <w:rFonts w:ascii="Times New Roman" w:eastAsia="Times New Roman" w:hAnsi="Times New Roman" w:cs="Times New Roman"/>
          <w:sz w:val="24"/>
          <w:szCs w:val="24"/>
        </w:rPr>
      </w:pPr>
    </w:p>
    <w:p w14:paraId="066B2BC9" w14:textId="146C1578"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To increase the </w:t>
      </w:r>
      <w:r w:rsidR="004A2215">
        <w:rPr>
          <w:rFonts w:ascii="Times New Roman" w:eastAsia="Times New Roman" w:hAnsi="Times New Roman" w:cs="Times New Roman"/>
          <w:color w:val="000000"/>
          <w:sz w:val="24"/>
          <w:szCs w:val="24"/>
        </w:rPr>
        <w:t xml:space="preserve">dynamics of a </w:t>
      </w:r>
      <w:r>
        <w:rPr>
          <w:rFonts w:ascii="Times New Roman" w:eastAsia="Times New Roman" w:hAnsi="Times New Roman" w:cs="Times New Roman"/>
          <w:color w:val="000000"/>
          <w:sz w:val="24"/>
          <w:szCs w:val="24"/>
        </w:rPr>
        <w:t xml:space="preserve">team </w:t>
      </w:r>
      <w:r w:rsidR="004A2215">
        <w:rPr>
          <w:rFonts w:ascii="Times New Roman" w:eastAsia="Times New Roman" w:hAnsi="Times New Roman" w:cs="Times New Roman"/>
          <w:color w:val="000000"/>
          <w:sz w:val="24"/>
          <w:szCs w:val="24"/>
        </w:rPr>
        <w:t xml:space="preserve">it </w:t>
      </w:r>
      <w:r>
        <w:rPr>
          <w:rFonts w:ascii="Times New Roman" w:eastAsia="Times New Roman" w:hAnsi="Times New Roman" w:cs="Times New Roman"/>
          <w:color w:val="000000"/>
          <w:sz w:val="24"/>
          <w:szCs w:val="24"/>
        </w:rPr>
        <w:t xml:space="preserve">needs to build a </w:t>
      </w:r>
      <w:r w:rsidR="000C7A6E">
        <w:rPr>
          <w:rFonts w:ascii="Times New Roman" w:eastAsia="Times New Roman" w:hAnsi="Times New Roman" w:cs="Times New Roman"/>
          <w:color w:val="000000"/>
          <w:sz w:val="24"/>
          <w:szCs w:val="24"/>
        </w:rPr>
        <w:t>key behaviour</w:t>
      </w:r>
      <w:r w:rsidR="004A221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individually to respond to contact the other members with</w:t>
      </w:r>
      <w:r w:rsidR="004A2215">
        <w:rPr>
          <w:rFonts w:ascii="Times New Roman" w:eastAsia="Times New Roman" w:hAnsi="Times New Roman" w:cs="Times New Roman"/>
          <w:color w:val="000000"/>
          <w:sz w:val="24"/>
          <w:szCs w:val="24"/>
        </w:rPr>
        <w:t>in the team.</w:t>
      </w:r>
      <w:r>
        <w:rPr>
          <w:rFonts w:ascii="Times New Roman" w:eastAsia="Times New Roman" w:hAnsi="Times New Roman" w:cs="Times New Roman"/>
          <w:color w:val="000000"/>
          <w:sz w:val="24"/>
          <w:szCs w:val="24"/>
        </w:rPr>
        <w:t xml:space="preserve"> </w:t>
      </w:r>
      <w:r w:rsidR="004A2215">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z w:val="24"/>
          <w:szCs w:val="24"/>
        </w:rPr>
        <w:t>ood communication for staff also helps us to understand the verbal and written communication to collectively make decisions with appropriate skills between the people with</w:t>
      </w:r>
      <w:r w:rsidR="004A2215">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approaches towards the purpose of the task. It also helps us to understand the schedule and divide the </w:t>
      </w:r>
      <w:r w:rsidR="004A2215">
        <w:rPr>
          <w:rFonts w:ascii="Times New Roman" w:eastAsia="Times New Roman" w:hAnsi="Times New Roman" w:cs="Times New Roman"/>
          <w:color w:val="000000"/>
          <w:sz w:val="24"/>
          <w:szCs w:val="24"/>
        </w:rPr>
        <w:t xml:space="preserve">work </w:t>
      </w:r>
      <w:r>
        <w:rPr>
          <w:rFonts w:ascii="Times New Roman" w:eastAsia="Times New Roman" w:hAnsi="Times New Roman" w:cs="Times New Roman"/>
          <w:color w:val="000000"/>
          <w:sz w:val="24"/>
          <w:szCs w:val="24"/>
        </w:rPr>
        <w:t>between the people so that everybody gets a chance or key factor in the team.</w:t>
      </w:r>
    </w:p>
    <w:p w14:paraId="00B90C04" w14:textId="29306B0E" w:rsidR="0036796A" w:rsidRDefault="0036796A">
      <w:pPr>
        <w:spacing w:after="0" w:line="360" w:lineRule="auto"/>
        <w:jc w:val="both"/>
        <w:rPr>
          <w:rFonts w:ascii="Times New Roman" w:eastAsia="Times New Roman" w:hAnsi="Times New Roman" w:cs="Times New Roman"/>
          <w:sz w:val="24"/>
          <w:szCs w:val="24"/>
        </w:rPr>
      </w:pPr>
    </w:p>
    <w:p w14:paraId="560E9872" w14:textId="55F33AEB" w:rsidR="0036796A" w:rsidRDefault="004A221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w:t>
      </w:r>
      <w:r w:rsidR="00152F06">
        <w:rPr>
          <w:rFonts w:ascii="Times New Roman" w:eastAsia="Times New Roman" w:hAnsi="Times New Roman" w:cs="Times New Roman"/>
          <w:color w:val="000000"/>
          <w:sz w:val="24"/>
          <w:szCs w:val="24"/>
        </w:rPr>
        <w:t xml:space="preserve">nother key measure that should be associated with the purpose of every individual in a team is the responsibility and the sense of urgency. A sense of urgency with a clear </w:t>
      </w:r>
      <w:r>
        <w:rPr>
          <w:rFonts w:ascii="Times New Roman" w:eastAsia="Times New Roman" w:hAnsi="Times New Roman" w:cs="Times New Roman"/>
          <w:color w:val="000000"/>
          <w:sz w:val="24"/>
          <w:szCs w:val="24"/>
        </w:rPr>
        <w:t>idea</w:t>
      </w:r>
      <w:r w:rsidR="00152F06">
        <w:rPr>
          <w:rFonts w:ascii="Times New Roman" w:eastAsia="Times New Roman" w:hAnsi="Times New Roman" w:cs="Times New Roman"/>
          <w:color w:val="000000"/>
          <w:sz w:val="24"/>
          <w:szCs w:val="24"/>
        </w:rPr>
        <w:t xml:space="preserve"> should be well defined and expected in a </w:t>
      </w:r>
      <w:r>
        <w:rPr>
          <w:rFonts w:ascii="Times New Roman" w:eastAsia="Times New Roman" w:hAnsi="Times New Roman" w:cs="Times New Roman"/>
          <w:color w:val="000000"/>
          <w:sz w:val="24"/>
          <w:szCs w:val="24"/>
        </w:rPr>
        <w:t>group</w:t>
      </w:r>
      <w:r w:rsidR="00152F06">
        <w:rPr>
          <w:rFonts w:ascii="Times New Roman" w:eastAsia="Times New Roman" w:hAnsi="Times New Roman" w:cs="Times New Roman"/>
          <w:color w:val="000000"/>
          <w:sz w:val="24"/>
          <w:szCs w:val="24"/>
        </w:rPr>
        <w:t xml:space="preserve"> in which individual fi</w:t>
      </w:r>
      <w:r>
        <w:rPr>
          <w:rFonts w:ascii="Times New Roman" w:eastAsia="Times New Roman" w:hAnsi="Times New Roman" w:cs="Times New Roman"/>
          <w:color w:val="000000"/>
          <w:sz w:val="24"/>
          <w:szCs w:val="24"/>
        </w:rPr>
        <w:t xml:space="preserve">nd </w:t>
      </w:r>
      <w:r w:rsidR="00152F06">
        <w:rPr>
          <w:rFonts w:ascii="Times New Roman" w:eastAsia="Times New Roman" w:hAnsi="Times New Roman" w:cs="Times New Roman"/>
          <w:color w:val="000000"/>
          <w:sz w:val="24"/>
          <w:szCs w:val="24"/>
        </w:rPr>
        <w:t>the importance of the timeline and schedule that is provided as a task either individually or as a team.</w:t>
      </w:r>
    </w:p>
    <w:p w14:paraId="08FB2097" w14:textId="7DA4B150" w:rsidR="0036796A" w:rsidRDefault="0036796A">
      <w:pPr>
        <w:spacing w:after="0" w:line="360" w:lineRule="auto"/>
        <w:jc w:val="both"/>
        <w:rPr>
          <w:rFonts w:ascii="Times New Roman" w:eastAsia="Times New Roman" w:hAnsi="Times New Roman" w:cs="Times New Roman"/>
          <w:sz w:val="24"/>
          <w:szCs w:val="24"/>
        </w:rPr>
      </w:pPr>
    </w:p>
    <w:p w14:paraId="251DF143" w14:textId="7504D824"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Patience is also very important progress for the performance of the entire team at dedication and patience goes hand to hand when the team members should dedicate their approach and should be patient for their colleagues to complete their share of projects and also looked after each other's strengths and weaknesses to give the individual job more sense of ability and progress.</w:t>
      </w:r>
    </w:p>
    <w:p w14:paraId="08BD57DB" w14:textId="0A9116EA" w:rsidR="0036796A" w:rsidRDefault="0036796A">
      <w:pPr>
        <w:spacing w:after="0" w:line="360" w:lineRule="auto"/>
        <w:jc w:val="both"/>
        <w:rPr>
          <w:rFonts w:ascii="Times New Roman" w:eastAsia="Times New Roman" w:hAnsi="Times New Roman" w:cs="Times New Roman"/>
          <w:sz w:val="24"/>
          <w:szCs w:val="24"/>
        </w:rPr>
      </w:pPr>
    </w:p>
    <w:p w14:paraId="62E02F18" w14:textId="066F7040" w:rsidR="0036796A" w:rsidRDefault="00152F06">
      <w:pPr>
        <w:pStyle w:val="Heading1"/>
      </w:pPr>
      <w:bookmarkStart w:id="5" w:name="_Toc73288089"/>
      <w:r>
        <w:t>Schramm model for communications</w:t>
      </w:r>
      <w:r w:rsidR="0056323D">
        <w:t xml:space="preserve"> a table</w:t>
      </w:r>
      <w:bookmarkEnd w:id="5"/>
      <w:r w:rsidR="0056323D">
        <w:t xml:space="preserve"> </w:t>
      </w:r>
    </w:p>
    <w:p w14:paraId="4D7B90F2" w14:textId="102518A6" w:rsidR="0036796A" w:rsidRDefault="0036796A">
      <w:pPr>
        <w:spacing w:after="0" w:line="360" w:lineRule="auto"/>
        <w:jc w:val="both"/>
        <w:rPr>
          <w:rFonts w:ascii="Times New Roman" w:eastAsia="Times New Roman" w:hAnsi="Times New Roman" w:cs="Times New Roman"/>
          <w:sz w:val="24"/>
          <w:szCs w:val="24"/>
        </w:rPr>
      </w:pPr>
    </w:p>
    <w:p w14:paraId="18747CF7" w14:textId="3C613E1A" w:rsidR="0036796A" w:rsidRDefault="00152F06">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William Schramm in 1954 proposed a communication model according to which coding-decoding are the two essential processes and should be the most effective part of communication. This model came to be known as the scrum model of communication. He also emphasized that communication can be completely useless until and unless there is a sender and receiver who gives feedback after a successful transmission of a message (</w:t>
      </w:r>
      <w:r>
        <w:rPr>
          <w:rFonts w:ascii="Times New Roman" w:eastAsia="Times New Roman" w:hAnsi="Times New Roman" w:cs="Times New Roman"/>
          <w:color w:val="222222"/>
          <w:sz w:val="24"/>
          <w:szCs w:val="24"/>
          <w:highlight w:val="white"/>
        </w:rPr>
        <w:t xml:space="preserve">Demir and </w:t>
      </w:r>
      <w:r w:rsidR="00E44C2E">
        <w:rPr>
          <w:rFonts w:ascii="Times New Roman" w:eastAsia="Times New Roman" w:hAnsi="Times New Roman" w:cs="Times New Roman"/>
          <w:color w:val="222222"/>
          <w:sz w:val="24"/>
          <w:szCs w:val="24"/>
          <w:highlight w:val="white"/>
        </w:rPr>
        <w:t>McNeece</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w:t>
      </w:r>
    </w:p>
    <w:p w14:paraId="1F85DBAD" w14:textId="5FF953F1" w:rsidR="006065AB" w:rsidRDefault="006065AB">
      <w:pPr>
        <w:spacing w:after="0" w:line="360" w:lineRule="auto"/>
        <w:jc w:val="both"/>
        <w:rPr>
          <w:rFonts w:ascii="Times New Roman" w:eastAsia="Times New Roman" w:hAnsi="Times New Roman" w:cs="Times New Roman"/>
          <w:color w:val="000000"/>
          <w:sz w:val="24"/>
          <w:szCs w:val="24"/>
        </w:rPr>
      </w:pPr>
      <w:r>
        <w:rPr>
          <w:noProof/>
        </w:rPr>
        <w:drawing>
          <wp:anchor distT="0" distB="0" distL="114300" distR="114300" simplePos="0" relativeHeight="251653120" behindDoc="0" locked="0" layoutInCell="1" allowOverlap="1" wp14:anchorId="3F3EA211" wp14:editId="3CE13745">
            <wp:simplePos x="0" y="0"/>
            <wp:positionH relativeFrom="column">
              <wp:posOffset>1669774</wp:posOffset>
            </wp:positionH>
            <wp:positionV relativeFrom="paragraph">
              <wp:posOffset>9083</wp:posOffset>
            </wp:positionV>
            <wp:extent cx="2641600" cy="1733550"/>
            <wp:effectExtent l="0" t="0" r="0" b="0"/>
            <wp:wrapNone/>
            <wp:docPr id="1" name="Picture 1" descr="osgood and schramm model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and schramm model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1600" cy="1733550"/>
                    </a:xfrm>
                    <a:prstGeom prst="rect">
                      <a:avLst/>
                    </a:prstGeom>
                    <a:noFill/>
                    <a:ln>
                      <a:noFill/>
                    </a:ln>
                  </pic:spPr>
                </pic:pic>
              </a:graphicData>
            </a:graphic>
          </wp:anchor>
        </w:drawing>
      </w:r>
    </w:p>
    <w:p w14:paraId="30078285" w14:textId="0CEC4AAC" w:rsidR="006065AB" w:rsidRDefault="006065AB">
      <w:pPr>
        <w:spacing w:after="0" w:line="360" w:lineRule="auto"/>
        <w:jc w:val="both"/>
        <w:rPr>
          <w:rFonts w:ascii="Times New Roman" w:eastAsia="Times New Roman" w:hAnsi="Times New Roman" w:cs="Times New Roman"/>
          <w:sz w:val="24"/>
          <w:szCs w:val="24"/>
        </w:rPr>
      </w:pPr>
    </w:p>
    <w:p w14:paraId="47EADC88" w14:textId="443AA274" w:rsidR="0036796A" w:rsidRDefault="0036796A">
      <w:pPr>
        <w:spacing w:after="0" w:line="360" w:lineRule="auto"/>
        <w:jc w:val="both"/>
        <w:rPr>
          <w:rFonts w:ascii="Times New Roman" w:eastAsia="Times New Roman" w:hAnsi="Times New Roman" w:cs="Times New Roman"/>
          <w:sz w:val="24"/>
          <w:szCs w:val="24"/>
        </w:rPr>
      </w:pPr>
    </w:p>
    <w:p w14:paraId="181B2E37" w14:textId="2A8ACE2D" w:rsidR="0036796A" w:rsidRDefault="00152F06">
      <w:pPr>
        <w:pStyle w:val="Heading1"/>
      </w:pPr>
      <w:bookmarkStart w:id="6" w:name="_Toc73288090"/>
      <w:r>
        <w:lastRenderedPageBreak/>
        <w:t>How is Trust important?</w:t>
      </w:r>
      <w:bookmarkEnd w:id="6"/>
    </w:p>
    <w:p w14:paraId="65C8C187" w14:textId="77777777" w:rsidR="0036796A" w:rsidRDefault="0036796A">
      <w:pPr>
        <w:spacing w:after="0" w:line="360" w:lineRule="auto"/>
        <w:jc w:val="both"/>
        <w:rPr>
          <w:rFonts w:ascii="Times New Roman" w:eastAsia="Times New Roman" w:hAnsi="Times New Roman" w:cs="Times New Roman"/>
          <w:sz w:val="24"/>
          <w:szCs w:val="24"/>
        </w:rPr>
      </w:pPr>
    </w:p>
    <w:p w14:paraId="05045AB1" w14:textId="613A91B3"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Being one of the most vivid and important roles for a team during a task is trust. If the members of the team do not engage and encourage together in a dynamic group for integrity and create the important factors which affect the performance of the task positively then they should be engaged in more difficult projects full stop the team members should approach the work and other colleagues with individual dedications and have the trust on the other to complete their share of the project and help if the diminished assigned duties are coming up full stop advances should be the dedication that individuals show towards each other. Without cross that cannot be any engagement or encouragement with the feedback for any negative setback for the team. The approach should always be made morally between the team and ultimately should be leading to a level of positive productivity and diminishing negative environment (</w:t>
      </w:r>
      <w:proofErr w:type="spellStart"/>
      <w:r>
        <w:rPr>
          <w:rFonts w:ascii="Times New Roman" w:eastAsia="Times New Roman" w:hAnsi="Times New Roman" w:cs="Times New Roman"/>
          <w:color w:val="222222"/>
          <w:sz w:val="24"/>
          <w:szCs w:val="24"/>
          <w:highlight w:val="white"/>
        </w:rPr>
        <w:t>Tasheva</w:t>
      </w:r>
      <w:proofErr w:type="spellEnd"/>
      <w:r>
        <w:rPr>
          <w:rFonts w:ascii="Times New Roman" w:eastAsia="Times New Roman" w:hAnsi="Times New Roman" w:cs="Times New Roman"/>
          <w:color w:val="222222"/>
          <w:sz w:val="24"/>
          <w:szCs w:val="24"/>
          <w:highlight w:val="white"/>
        </w:rPr>
        <w:t xml:space="preserve"> and Hillman, 2019)</w:t>
      </w:r>
      <w:r>
        <w:rPr>
          <w:rFonts w:ascii="Times New Roman" w:eastAsia="Times New Roman" w:hAnsi="Times New Roman" w:cs="Times New Roman"/>
          <w:color w:val="000000"/>
          <w:sz w:val="24"/>
          <w:szCs w:val="24"/>
        </w:rPr>
        <w:t>.</w:t>
      </w:r>
    </w:p>
    <w:p w14:paraId="1849DCA1" w14:textId="1EF46AE1" w:rsidR="0036796A" w:rsidRPr="00CE00BB" w:rsidRDefault="00152F06" w:rsidP="00CE00BB">
      <w:pPr>
        <w:pStyle w:val="Heading1"/>
      </w:pPr>
      <w:bookmarkStart w:id="7" w:name="_Toc73288091"/>
      <w:proofErr w:type="spellStart"/>
      <w:r>
        <w:t>Berlo</w:t>
      </w:r>
      <w:proofErr w:type="spellEnd"/>
      <w:r>
        <w:t xml:space="preserve"> model of communication</w:t>
      </w:r>
      <w:r w:rsidR="0056323D">
        <w:t xml:space="preserve"> table</w:t>
      </w:r>
      <w:bookmarkEnd w:id="7"/>
    </w:p>
    <w:p w14:paraId="64A1DBC3" w14:textId="77777777"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1960 </w:t>
      </w:r>
      <w:proofErr w:type="spellStart"/>
      <w:r>
        <w:rPr>
          <w:rFonts w:ascii="Times New Roman" w:eastAsia="Times New Roman" w:hAnsi="Times New Roman" w:cs="Times New Roman"/>
          <w:color w:val="000000"/>
          <w:sz w:val="24"/>
          <w:szCs w:val="24"/>
        </w:rPr>
        <w:t>Berlo</w:t>
      </w:r>
      <w:proofErr w:type="spellEnd"/>
      <w:r>
        <w:rPr>
          <w:rFonts w:ascii="Times New Roman" w:eastAsia="Times New Roman" w:hAnsi="Times New Roman" w:cs="Times New Roman"/>
          <w:color w:val="000000"/>
          <w:sz w:val="24"/>
          <w:szCs w:val="24"/>
        </w:rPr>
        <w:t xml:space="preserve"> first published his model of communication in the book titled El </w:t>
      </w:r>
      <w:proofErr w:type="spellStart"/>
      <w:r>
        <w:rPr>
          <w:rFonts w:ascii="Times New Roman" w:eastAsia="Times New Roman" w:hAnsi="Times New Roman" w:cs="Times New Roman"/>
          <w:color w:val="000000"/>
          <w:sz w:val="24"/>
          <w:szCs w:val="24"/>
        </w:rPr>
        <w:t>Proceso</w:t>
      </w:r>
      <w:proofErr w:type="spellEnd"/>
      <w:r>
        <w:rPr>
          <w:rFonts w:ascii="Times New Roman" w:eastAsia="Times New Roman" w:hAnsi="Times New Roman" w:cs="Times New Roman"/>
          <w:color w:val="000000"/>
          <w:sz w:val="24"/>
          <w:szCs w:val="24"/>
        </w:rPr>
        <w:t xml:space="preserve"> de la </w:t>
      </w:r>
      <w:proofErr w:type="spellStart"/>
      <w:r>
        <w:rPr>
          <w:rFonts w:ascii="Times New Roman" w:eastAsia="Times New Roman" w:hAnsi="Times New Roman" w:cs="Times New Roman"/>
          <w:color w:val="000000"/>
          <w:sz w:val="24"/>
          <w:szCs w:val="24"/>
        </w:rPr>
        <w:t>comunicación</w:t>
      </w:r>
      <w:proofErr w:type="spellEnd"/>
      <w:r>
        <w:rPr>
          <w:rFonts w:ascii="Times New Roman" w:eastAsia="Times New Roman" w:hAnsi="Times New Roman" w:cs="Times New Roman"/>
          <w:color w:val="000000"/>
          <w:sz w:val="24"/>
          <w:szCs w:val="24"/>
        </w:rPr>
        <w:t xml:space="preserve"> or the process of communication. According to this the four important components of these models are other senders, messages, channels, and the receiver which are all affected by many other factors in the process.</w:t>
      </w:r>
    </w:p>
    <w:p w14:paraId="3078A86C" w14:textId="3FE8B509"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source of the communication of the message should have a skill of individual communication and should have the ability to speak correctly, read or listen. The attitude should also be towards the subject and towards oneself where the attitude must be of a fish of communication and not lack of expressing. The knowledge should also be there so the person should </w:t>
      </w:r>
      <w:r w:rsidR="00FC2BA7">
        <w:rPr>
          <w:rFonts w:ascii="Times New Roman" w:eastAsia="Times New Roman" w:hAnsi="Times New Roman" w:cs="Times New Roman"/>
          <w:color w:val="000000"/>
          <w:sz w:val="24"/>
          <w:szCs w:val="24"/>
        </w:rPr>
        <w:t>transfer</w:t>
      </w:r>
      <w:r>
        <w:rPr>
          <w:rFonts w:ascii="Times New Roman" w:eastAsia="Times New Roman" w:hAnsi="Times New Roman" w:cs="Times New Roman"/>
          <w:color w:val="000000"/>
          <w:sz w:val="24"/>
          <w:szCs w:val="24"/>
        </w:rPr>
        <w:t xml:space="preserve"> the subject and the topic according to a knowledgeable means for the receiver might not understand what the message is.</w:t>
      </w:r>
    </w:p>
    <w:p w14:paraId="1FE2163F" w14:textId="77777777" w:rsidR="0036796A" w:rsidRDefault="0036796A">
      <w:pPr>
        <w:spacing w:after="0" w:line="360" w:lineRule="auto"/>
        <w:jc w:val="both"/>
        <w:rPr>
          <w:rFonts w:ascii="Times New Roman" w:eastAsia="Times New Roman" w:hAnsi="Times New Roman" w:cs="Times New Roman"/>
          <w:sz w:val="24"/>
          <w:szCs w:val="24"/>
        </w:rPr>
      </w:pPr>
    </w:p>
    <w:p w14:paraId="6E0FA227" w14:textId="3C288809" w:rsidR="00CE00BB" w:rsidRDefault="00152F06">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Content of the body of the message should also be composed into several factors of elements and treatment towards some of the information or the language and the jester became the </w:t>
      </w:r>
      <w:proofErr w:type="spellStart"/>
      <w:r>
        <w:rPr>
          <w:rFonts w:ascii="Times New Roman" w:eastAsia="Times New Roman" w:hAnsi="Times New Roman" w:cs="Times New Roman"/>
          <w:color w:val="000000"/>
          <w:sz w:val="24"/>
          <w:szCs w:val="24"/>
        </w:rPr>
        <w:t>flavorless</w:t>
      </w:r>
      <w:proofErr w:type="spellEnd"/>
      <w:r>
        <w:rPr>
          <w:rFonts w:ascii="Times New Roman" w:eastAsia="Times New Roman" w:hAnsi="Times New Roman" w:cs="Times New Roman"/>
          <w:color w:val="000000"/>
          <w:sz w:val="24"/>
          <w:szCs w:val="24"/>
        </w:rPr>
        <w:t xml:space="preserve"> piece of advice for the receiver (</w:t>
      </w:r>
      <w:proofErr w:type="spellStart"/>
      <w:r>
        <w:rPr>
          <w:rFonts w:ascii="Times New Roman" w:eastAsia="Times New Roman" w:hAnsi="Times New Roman" w:cs="Times New Roman"/>
          <w:color w:val="222222"/>
          <w:sz w:val="24"/>
          <w:szCs w:val="24"/>
          <w:highlight w:val="white"/>
        </w:rPr>
        <w:t>Kash</w:t>
      </w:r>
      <w:proofErr w:type="spellEnd"/>
      <w:r>
        <w:rPr>
          <w:rFonts w:ascii="Times New Roman" w:eastAsia="Times New Roman" w:hAnsi="Times New Roman" w:cs="Times New Roman"/>
          <w:color w:val="222222"/>
          <w:sz w:val="24"/>
          <w:szCs w:val="24"/>
          <w:highlight w:val="white"/>
        </w:rPr>
        <w:t xml:space="preserve"> and Miller, 2018)</w:t>
      </w:r>
      <w:r>
        <w:rPr>
          <w:rFonts w:ascii="Times New Roman" w:eastAsia="Times New Roman" w:hAnsi="Times New Roman" w:cs="Times New Roman"/>
          <w:color w:val="000000"/>
          <w:sz w:val="24"/>
          <w:szCs w:val="24"/>
        </w:rPr>
        <w:t>.</w:t>
      </w:r>
    </w:p>
    <w:p w14:paraId="39098E11" w14:textId="79F7A898" w:rsidR="00CE00BB" w:rsidRDefault="00CE00BB">
      <w:pPr>
        <w:spacing w:after="0" w:line="360" w:lineRule="auto"/>
        <w:jc w:val="both"/>
        <w:rPr>
          <w:rFonts w:ascii="Times New Roman" w:eastAsia="Times New Roman" w:hAnsi="Times New Roman" w:cs="Times New Roman"/>
          <w:color w:val="000000"/>
          <w:sz w:val="24"/>
          <w:szCs w:val="24"/>
        </w:rPr>
      </w:pPr>
      <w:r>
        <w:rPr>
          <w:noProof/>
        </w:rPr>
        <w:drawing>
          <wp:anchor distT="0" distB="0" distL="114300" distR="114300" simplePos="0" relativeHeight="251663360" behindDoc="0" locked="0" layoutInCell="1" allowOverlap="1" wp14:anchorId="73D23973" wp14:editId="1D5D45CA">
            <wp:simplePos x="0" y="0"/>
            <wp:positionH relativeFrom="column">
              <wp:posOffset>2202153</wp:posOffset>
            </wp:positionH>
            <wp:positionV relativeFrom="paragraph">
              <wp:posOffset>8890</wp:posOffset>
            </wp:positionV>
            <wp:extent cx="3823287" cy="2051437"/>
            <wp:effectExtent l="0" t="0" r="0" b="0"/>
            <wp:wrapNone/>
            <wp:docPr id="2" name="Picture 2" descr="smcr model of communication, 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cr model of communication, 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3287" cy="20514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37A421" w14:textId="627E8385" w:rsidR="00CE00BB" w:rsidRDefault="00CE00BB">
      <w:pPr>
        <w:spacing w:after="0" w:line="360" w:lineRule="auto"/>
        <w:jc w:val="both"/>
        <w:rPr>
          <w:rFonts w:ascii="Times New Roman" w:eastAsia="Times New Roman" w:hAnsi="Times New Roman" w:cs="Times New Roman"/>
          <w:color w:val="000000"/>
          <w:sz w:val="24"/>
          <w:szCs w:val="24"/>
        </w:rPr>
      </w:pPr>
    </w:p>
    <w:p w14:paraId="57AB4130" w14:textId="0769A58C" w:rsidR="00CE00BB" w:rsidRDefault="00CE00BB">
      <w:pPr>
        <w:spacing w:after="0" w:line="360" w:lineRule="auto"/>
        <w:jc w:val="both"/>
        <w:rPr>
          <w:rFonts w:ascii="Times New Roman" w:eastAsia="Times New Roman" w:hAnsi="Times New Roman" w:cs="Times New Roman"/>
          <w:sz w:val="24"/>
          <w:szCs w:val="24"/>
        </w:rPr>
      </w:pPr>
    </w:p>
    <w:p w14:paraId="6D2906F6" w14:textId="4A8C6699" w:rsidR="0036796A" w:rsidRDefault="00152F06">
      <w:pPr>
        <w:pStyle w:val="Heading1"/>
      </w:pPr>
      <w:bookmarkStart w:id="8" w:name="_Toc73288092"/>
      <w:r>
        <w:lastRenderedPageBreak/>
        <w:t>What is dynamic teamwork?</w:t>
      </w:r>
      <w:bookmarkEnd w:id="8"/>
    </w:p>
    <w:p w14:paraId="59FCF0AB" w14:textId="77777777" w:rsidR="0036796A" w:rsidRDefault="0036796A">
      <w:pPr>
        <w:spacing w:after="0" w:line="360" w:lineRule="auto"/>
        <w:jc w:val="both"/>
        <w:rPr>
          <w:rFonts w:ascii="Times New Roman" w:eastAsia="Times New Roman" w:hAnsi="Times New Roman" w:cs="Times New Roman"/>
          <w:sz w:val="24"/>
          <w:szCs w:val="24"/>
        </w:rPr>
      </w:pPr>
    </w:p>
    <w:p w14:paraId="57A9C023" w14:textId="22D2AEA7" w:rsidR="0036796A" w:rsidRDefault="00C0718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For a</w:t>
      </w:r>
      <w:r w:rsidR="00152F06">
        <w:rPr>
          <w:rFonts w:ascii="Times New Roman" w:eastAsia="Times New Roman" w:hAnsi="Times New Roman" w:cs="Times New Roman"/>
          <w:color w:val="000000"/>
          <w:sz w:val="24"/>
          <w:szCs w:val="24"/>
        </w:rPr>
        <w:t xml:space="preserve"> successful management of a team </w:t>
      </w:r>
      <w:r w:rsidR="00F13435">
        <w:rPr>
          <w:rFonts w:ascii="Times New Roman" w:eastAsia="Times New Roman" w:hAnsi="Times New Roman" w:cs="Times New Roman"/>
          <w:color w:val="000000"/>
          <w:sz w:val="24"/>
          <w:szCs w:val="24"/>
        </w:rPr>
        <w:t xml:space="preserve">and </w:t>
      </w:r>
      <w:r w:rsidR="00152F06">
        <w:rPr>
          <w:rFonts w:ascii="Times New Roman" w:eastAsia="Times New Roman" w:hAnsi="Times New Roman" w:cs="Times New Roman"/>
          <w:color w:val="000000"/>
          <w:sz w:val="24"/>
          <w:szCs w:val="24"/>
        </w:rPr>
        <w:t xml:space="preserve">to achieve </w:t>
      </w:r>
      <w:r w:rsidR="00F13435">
        <w:rPr>
          <w:rFonts w:ascii="Times New Roman" w:eastAsia="Times New Roman" w:hAnsi="Times New Roman" w:cs="Times New Roman"/>
          <w:color w:val="000000"/>
          <w:sz w:val="24"/>
          <w:szCs w:val="24"/>
        </w:rPr>
        <w:t>its</w:t>
      </w:r>
      <w:r w:rsidR="00152F06">
        <w:rPr>
          <w:rFonts w:ascii="Times New Roman" w:eastAsia="Times New Roman" w:hAnsi="Times New Roman" w:cs="Times New Roman"/>
          <w:color w:val="000000"/>
          <w:sz w:val="24"/>
          <w:szCs w:val="24"/>
        </w:rPr>
        <w:t xml:space="preserve"> goal </w:t>
      </w:r>
      <w:r w:rsidR="00F13435">
        <w:rPr>
          <w:rFonts w:ascii="Times New Roman" w:eastAsia="Times New Roman" w:hAnsi="Times New Roman" w:cs="Times New Roman"/>
          <w:color w:val="000000"/>
          <w:sz w:val="24"/>
          <w:szCs w:val="24"/>
        </w:rPr>
        <w:t xml:space="preserve">it </w:t>
      </w:r>
      <w:r w:rsidR="00152F06">
        <w:rPr>
          <w:rFonts w:ascii="Times New Roman" w:eastAsia="Times New Roman" w:hAnsi="Times New Roman" w:cs="Times New Roman"/>
          <w:color w:val="000000"/>
          <w:sz w:val="24"/>
          <w:szCs w:val="24"/>
        </w:rPr>
        <w:t xml:space="preserve">should aim towards the performance of the team and the </w:t>
      </w:r>
      <w:r w:rsidR="00F13435">
        <w:rPr>
          <w:rFonts w:ascii="Times New Roman" w:eastAsia="Times New Roman" w:hAnsi="Times New Roman" w:cs="Times New Roman"/>
          <w:color w:val="000000"/>
          <w:sz w:val="24"/>
          <w:szCs w:val="24"/>
        </w:rPr>
        <w:t>managing of its team members.</w:t>
      </w:r>
    </w:p>
    <w:p w14:paraId="263CEDC3" w14:textId="77777777" w:rsidR="0036796A" w:rsidRDefault="0036796A">
      <w:pPr>
        <w:spacing w:after="0" w:line="360" w:lineRule="auto"/>
        <w:jc w:val="both"/>
        <w:rPr>
          <w:rFonts w:ascii="Times New Roman" w:eastAsia="Times New Roman" w:hAnsi="Times New Roman" w:cs="Times New Roman"/>
          <w:sz w:val="24"/>
          <w:szCs w:val="24"/>
        </w:rPr>
      </w:pPr>
    </w:p>
    <w:p w14:paraId="0A7A0CAA" w14:textId="77777777" w:rsidR="0036796A" w:rsidRDefault="00152F0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Team dynamic also shows the negative outcomes and the contribution of negative impacts in a team by its members. The team members need to contribute positive approaches and maintain a constructive and productive outlook within the team. For this, strong leadership should be maintained to keep the group dynamic by keeping up with the moral and specific responsibilities are divided between the team members with specific roles for the best possible outcomes. This way there is not too much work for anyone and everyone can look at each other while anyone is falling apart full stop. This helps to recognize the responsibility and personally affect the team dynamics for separating the expectations and the goals and reaching for a positive outcome with understanding the communication being an effective part (</w:t>
      </w:r>
      <w:proofErr w:type="spellStart"/>
      <w:r>
        <w:rPr>
          <w:rFonts w:ascii="Times New Roman" w:eastAsia="Times New Roman" w:hAnsi="Times New Roman" w:cs="Times New Roman"/>
          <w:color w:val="222222"/>
          <w:sz w:val="24"/>
          <w:szCs w:val="24"/>
          <w:highlight w:val="white"/>
        </w:rPr>
        <w:t>Kash</w:t>
      </w:r>
      <w:proofErr w:type="spellEnd"/>
      <w:r>
        <w:rPr>
          <w:rFonts w:ascii="Times New Roman" w:eastAsia="Times New Roman" w:hAnsi="Times New Roman" w:cs="Times New Roman"/>
          <w:color w:val="222222"/>
          <w:sz w:val="24"/>
          <w:szCs w:val="24"/>
          <w:highlight w:val="white"/>
        </w:rPr>
        <w:t xml:space="preserve"> and Miller, 2018)</w:t>
      </w:r>
      <w:r>
        <w:rPr>
          <w:rFonts w:ascii="Times New Roman" w:eastAsia="Times New Roman" w:hAnsi="Times New Roman" w:cs="Times New Roman"/>
          <w:color w:val="000000"/>
          <w:sz w:val="24"/>
          <w:szCs w:val="24"/>
        </w:rPr>
        <w:t>.</w:t>
      </w:r>
    </w:p>
    <w:p w14:paraId="38FB845C" w14:textId="77777777" w:rsidR="009848DA" w:rsidRDefault="009848DA" w:rsidP="00DC6C48">
      <w:pPr>
        <w:spacing w:after="0" w:line="360" w:lineRule="auto"/>
        <w:jc w:val="both"/>
        <w:rPr>
          <w:rFonts w:ascii="Times New Roman" w:eastAsia="Times New Roman" w:hAnsi="Times New Roman" w:cs="Times New Roman"/>
          <w:color w:val="000000"/>
          <w:sz w:val="24"/>
          <w:szCs w:val="24"/>
        </w:rPr>
      </w:pPr>
    </w:p>
    <w:p w14:paraId="0744796D" w14:textId="72BF8919" w:rsidR="0036796A" w:rsidRDefault="00152F06" w:rsidP="00DC6C4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Understanding the team and how it operates should be a crucial part of communication between the dynamics of the team. It also ensures the manager leads the team to work an effective and individual informative part</w:t>
      </w:r>
      <w:r w:rsidR="00296A10">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68F30FC1" w14:textId="77777777" w:rsidR="0036796A" w:rsidRDefault="0036796A">
      <w:pPr>
        <w:spacing w:after="240" w:line="360" w:lineRule="auto"/>
        <w:jc w:val="both"/>
        <w:rPr>
          <w:rFonts w:ascii="Times New Roman" w:eastAsia="Times New Roman" w:hAnsi="Times New Roman" w:cs="Times New Roman"/>
          <w:sz w:val="24"/>
          <w:szCs w:val="24"/>
        </w:rPr>
      </w:pPr>
    </w:p>
    <w:p w14:paraId="4FB0520D" w14:textId="77777777" w:rsidR="0036796A" w:rsidRDefault="00152F06">
      <w:pPr>
        <w:pStyle w:val="Heading1"/>
      </w:pPr>
      <w:bookmarkStart w:id="9" w:name="_Toc73288093"/>
      <w:r>
        <w:t>Types of communication</w:t>
      </w:r>
      <w:bookmarkEnd w:id="9"/>
    </w:p>
    <w:p w14:paraId="116DF9D4" w14:textId="40B06CDC" w:rsidR="0036796A" w:rsidRDefault="00E84C60">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w:t>
      </w:r>
      <w:r w:rsidR="00152F06">
        <w:rPr>
          <w:rFonts w:ascii="Times New Roman" w:eastAsia="Times New Roman" w:hAnsi="Times New Roman" w:cs="Times New Roman"/>
          <w:color w:val="000000"/>
          <w:sz w:val="24"/>
          <w:szCs w:val="24"/>
        </w:rPr>
        <w:t>ypes of communication:</w:t>
      </w:r>
    </w:p>
    <w:p w14:paraId="4B4D05E5" w14:textId="77777777" w:rsidR="00E84C60" w:rsidRPr="00E84C60" w:rsidRDefault="00E84C60">
      <w:pPr>
        <w:spacing w:after="0" w:line="360" w:lineRule="auto"/>
        <w:jc w:val="both"/>
        <w:rPr>
          <w:rFonts w:ascii="Times New Roman" w:eastAsia="Times New Roman" w:hAnsi="Times New Roman" w:cs="Times New Roman"/>
          <w:color w:val="000000"/>
          <w:sz w:val="24"/>
          <w:szCs w:val="24"/>
        </w:rPr>
      </w:pPr>
    </w:p>
    <w:p w14:paraId="4315EC4B" w14:textId="77777777" w:rsidR="0036796A" w:rsidRDefault="00152F06">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Verbal communication: </w:t>
      </w:r>
      <w:r>
        <w:rPr>
          <w:rFonts w:ascii="Times New Roman" w:eastAsia="Times New Roman" w:hAnsi="Times New Roman" w:cs="Times New Roman"/>
          <w:color w:val="000000"/>
          <w:sz w:val="24"/>
          <w:szCs w:val="24"/>
        </w:rPr>
        <w:t>It is perhaps the most obvious and certainly most powerful tool for communication for or for anyone who wants to convey a message to the receiver. All communication can be simply defined by the information that is shared between two individuals using language words or voices. It can have video structures like formal or informal where it is generally the way of speaking between an official or unofficial sort of speech. It can also be synchronous or asynchronous for a person who knows the conversation, in contrast, to immediately occurring speech which can be asynchronous (</w:t>
      </w:r>
      <w:proofErr w:type="spellStart"/>
      <w:r>
        <w:rPr>
          <w:rFonts w:ascii="Times New Roman" w:eastAsia="Times New Roman" w:hAnsi="Times New Roman" w:cs="Times New Roman"/>
          <w:color w:val="222222"/>
          <w:sz w:val="24"/>
          <w:szCs w:val="24"/>
          <w:highlight w:val="white"/>
        </w:rPr>
        <w:t>Kwofie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Thwala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w:t>
      </w:r>
    </w:p>
    <w:p w14:paraId="3B16CE84" w14:textId="530F21B1" w:rsidR="0036796A" w:rsidRDefault="00152F06">
      <w:pPr>
        <w:numPr>
          <w:ilvl w:val="0"/>
          <w:numId w:val="1"/>
        </w:num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Nonverbal communication: </w:t>
      </w:r>
      <w:r>
        <w:rPr>
          <w:rFonts w:ascii="Times New Roman" w:eastAsia="Times New Roman" w:hAnsi="Times New Roman" w:cs="Times New Roman"/>
          <w:color w:val="000000"/>
          <w:sz w:val="24"/>
          <w:szCs w:val="24"/>
        </w:rPr>
        <w:t xml:space="preserve">Nonverbal communication deals with active listening skills while the receiver of the sender mainly focuses on this interest of the body </w:t>
      </w:r>
      <w:r>
        <w:rPr>
          <w:rFonts w:ascii="Times New Roman" w:eastAsia="Times New Roman" w:hAnsi="Times New Roman" w:cs="Times New Roman"/>
          <w:color w:val="000000"/>
          <w:sz w:val="24"/>
          <w:szCs w:val="24"/>
        </w:rPr>
        <w:lastRenderedPageBreak/>
        <w:t>language and contradicts the spoken message according to it. Nonverbal expressions such as facial expressions, gestures, touch, and I contact make a very big effect on the emotion of the speaker and the communication affection towards the receiver with empathy affection or any other emotion of dominance. It also shows the monitoring warmness of the speaker towards the receiver or the frustration that can be further and gauged in the communication itself (</w:t>
      </w:r>
      <w:r>
        <w:rPr>
          <w:rFonts w:ascii="Times New Roman" w:eastAsia="Times New Roman" w:hAnsi="Times New Roman" w:cs="Times New Roman"/>
          <w:color w:val="222222"/>
          <w:sz w:val="24"/>
          <w:szCs w:val="24"/>
          <w:highlight w:val="white"/>
        </w:rPr>
        <w:t xml:space="preserve">Van der </w:t>
      </w:r>
      <w:proofErr w:type="spellStart"/>
      <w:r>
        <w:rPr>
          <w:rFonts w:ascii="Times New Roman" w:eastAsia="Times New Roman" w:hAnsi="Times New Roman" w:cs="Times New Roman"/>
          <w:color w:val="222222"/>
          <w:sz w:val="24"/>
          <w:szCs w:val="24"/>
          <w:highlight w:val="white"/>
        </w:rPr>
        <w:t>Kleij</w:t>
      </w:r>
      <w:proofErr w:type="spellEnd"/>
      <w:r>
        <w:rPr>
          <w:rFonts w:ascii="Times New Roman" w:eastAsia="Times New Roman" w:hAnsi="Times New Roman" w:cs="Times New Roman"/>
          <w:color w:val="222222"/>
          <w:sz w:val="24"/>
          <w:szCs w:val="24"/>
          <w:highlight w:val="white"/>
        </w:rPr>
        <w:t xml:space="preserve"> and Young, 2017)</w:t>
      </w:r>
      <w:r>
        <w:rPr>
          <w:rFonts w:ascii="Times New Roman" w:eastAsia="Times New Roman" w:hAnsi="Times New Roman" w:cs="Times New Roman"/>
          <w:color w:val="000000"/>
          <w:sz w:val="24"/>
          <w:szCs w:val="24"/>
        </w:rPr>
        <w:t>.</w:t>
      </w:r>
    </w:p>
    <w:p w14:paraId="4413EAE9" w14:textId="3424618A" w:rsidR="000A2227" w:rsidRDefault="000A2227">
      <w:pPr>
        <w:spacing w:after="0" w:line="360" w:lineRule="auto"/>
        <w:jc w:val="both"/>
        <w:rPr>
          <w:rFonts w:ascii="Times New Roman" w:eastAsia="Times New Roman" w:hAnsi="Times New Roman" w:cs="Times New Roman"/>
          <w:sz w:val="24"/>
          <w:szCs w:val="24"/>
        </w:rPr>
      </w:pPr>
    </w:p>
    <w:p w14:paraId="72BEBEAD" w14:textId="0F76DFD3" w:rsidR="000A2227" w:rsidRPr="000A2227" w:rsidRDefault="000A2227">
      <w:pPr>
        <w:spacing w:after="0"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Evaluation</w:t>
      </w:r>
    </w:p>
    <w:p w14:paraId="54A637CD" w14:textId="77C6D0A6" w:rsidR="000A2227" w:rsidRDefault="000A222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delivering my presentation I was given feedback. I was told that I was very robotic whilst delivering and I came across nervous and as though I was reading a script. This meant my presentation was difficult to understand and enjoy. To address </w:t>
      </w:r>
      <w:r w:rsidR="0061698D">
        <w:rPr>
          <w:rFonts w:ascii="Times New Roman" w:eastAsia="Times New Roman" w:hAnsi="Times New Roman" w:cs="Times New Roman"/>
          <w:sz w:val="24"/>
          <w:szCs w:val="24"/>
        </w:rPr>
        <w:t>this,</w:t>
      </w:r>
      <w:r w:rsidR="008F13EF">
        <w:rPr>
          <w:rFonts w:ascii="Times New Roman" w:eastAsia="Times New Roman" w:hAnsi="Times New Roman" w:cs="Times New Roman"/>
          <w:sz w:val="24"/>
          <w:szCs w:val="24"/>
        </w:rPr>
        <w:t xml:space="preserve"> I could practice more and learn to speak within a large audience to build my confident and to get used to delivering effectively. I could do this by listening to podcasts, mindfulness and learning to pace myself</w:t>
      </w:r>
      <w:r w:rsidR="0061698D">
        <w:rPr>
          <w:rFonts w:ascii="Times New Roman" w:eastAsia="Times New Roman" w:hAnsi="Times New Roman" w:cs="Times New Roman"/>
          <w:sz w:val="24"/>
          <w:szCs w:val="24"/>
        </w:rPr>
        <w:t xml:space="preserve"> to deliver a better experience.</w:t>
      </w:r>
    </w:p>
    <w:p w14:paraId="7C1D578A" w14:textId="0CB445AB" w:rsidR="000A2227" w:rsidRDefault="000A2227">
      <w:pPr>
        <w:spacing w:after="0" w:line="360" w:lineRule="auto"/>
        <w:jc w:val="both"/>
        <w:rPr>
          <w:rFonts w:ascii="Times New Roman" w:eastAsia="Times New Roman" w:hAnsi="Times New Roman" w:cs="Times New Roman"/>
          <w:sz w:val="24"/>
          <w:szCs w:val="24"/>
        </w:rPr>
      </w:pPr>
    </w:p>
    <w:p w14:paraId="7AE16066" w14:textId="333C1A7F" w:rsidR="000A2227" w:rsidRDefault="000A2227">
      <w:pPr>
        <w:spacing w:after="0" w:line="360" w:lineRule="auto"/>
        <w:jc w:val="both"/>
        <w:rPr>
          <w:rFonts w:ascii="Times New Roman" w:eastAsia="Times New Roman" w:hAnsi="Times New Roman" w:cs="Times New Roman"/>
          <w:sz w:val="24"/>
          <w:szCs w:val="24"/>
        </w:rPr>
      </w:pPr>
    </w:p>
    <w:p w14:paraId="23D15447" w14:textId="77777777" w:rsidR="000A2227" w:rsidRDefault="000A2227">
      <w:pPr>
        <w:spacing w:after="0" w:line="360" w:lineRule="auto"/>
        <w:jc w:val="both"/>
        <w:rPr>
          <w:rFonts w:ascii="Times New Roman" w:eastAsia="Times New Roman" w:hAnsi="Times New Roman" w:cs="Times New Roman"/>
          <w:sz w:val="24"/>
          <w:szCs w:val="24"/>
        </w:rPr>
      </w:pPr>
    </w:p>
    <w:p w14:paraId="393A4BD1" w14:textId="77777777" w:rsidR="0036796A" w:rsidRDefault="00152F06">
      <w:pPr>
        <w:pStyle w:val="Heading1"/>
      </w:pPr>
      <w:bookmarkStart w:id="10" w:name="_Toc73288094"/>
      <w:r>
        <w:t>Conclusion</w:t>
      </w:r>
      <w:bookmarkEnd w:id="10"/>
    </w:p>
    <w:p w14:paraId="0C7B6EAA" w14:textId="56FF92EB" w:rsidR="0036796A" w:rsidRDefault="0036796A">
      <w:pPr>
        <w:spacing w:after="0" w:line="360" w:lineRule="auto"/>
        <w:jc w:val="both"/>
        <w:rPr>
          <w:rFonts w:ascii="Times New Roman" w:eastAsia="Times New Roman" w:hAnsi="Times New Roman" w:cs="Times New Roman"/>
          <w:sz w:val="24"/>
          <w:szCs w:val="24"/>
        </w:rPr>
      </w:pPr>
    </w:p>
    <w:p w14:paraId="76512C26" w14:textId="2B7A99B4" w:rsidR="0036796A" w:rsidRDefault="000D381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H</w:t>
      </w:r>
      <w:r w:rsidR="00152F06">
        <w:rPr>
          <w:rFonts w:ascii="Times New Roman" w:eastAsia="Times New Roman" w:hAnsi="Times New Roman" w:cs="Times New Roman"/>
          <w:color w:val="000000"/>
          <w:sz w:val="24"/>
          <w:szCs w:val="24"/>
        </w:rPr>
        <w:t>ow much it depends on communication to be formed on a team and should be managed by a leader of similar capability or leadership. It can also implement itself effectively to a given goal according to all the purpose that is needed for an organization. It should also provide a competitive advantage to be achieved and presented in a presentation which will increase employee satisfaction and will create productive projects. It will also create creative and innovative means to produce creative tasks effortlessly only if the team has better communication in an organization and searching multiple teams in an organization can do wonders.</w:t>
      </w:r>
    </w:p>
    <w:p w14:paraId="23179715" w14:textId="77777777" w:rsidR="0036796A" w:rsidRDefault="0036796A">
      <w:pPr>
        <w:spacing w:after="0" w:line="360" w:lineRule="auto"/>
        <w:jc w:val="both"/>
        <w:rPr>
          <w:rFonts w:ascii="Times New Roman" w:eastAsia="Times New Roman" w:hAnsi="Times New Roman" w:cs="Times New Roman"/>
          <w:sz w:val="24"/>
          <w:szCs w:val="24"/>
        </w:rPr>
      </w:pPr>
    </w:p>
    <w:p w14:paraId="5B0BBC0C" w14:textId="7139B353" w:rsidR="0036796A" w:rsidRDefault="00152F06">
      <w:pPr>
        <w:rPr>
          <w:rFonts w:ascii="Times New Roman" w:eastAsia="Times New Roman" w:hAnsi="Times New Roman" w:cs="Times New Roman"/>
          <w:b/>
          <w:color w:val="000000"/>
          <w:sz w:val="24"/>
          <w:szCs w:val="24"/>
        </w:rPr>
      </w:pPr>
      <w:r>
        <w:br w:type="page"/>
      </w:r>
    </w:p>
    <w:p w14:paraId="6C39F3C5" w14:textId="77777777" w:rsidR="0036796A" w:rsidRDefault="00152F06">
      <w:pPr>
        <w:pStyle w:val="Heading1"/>
      </w:pPr>
      <w:bookmarkStart w:id="11" w:name="_Toc73288095"/>
      <w:r>
        <w:lastRenderedPageBreak/>
        <w:t>References</w:t>
      </w:r>
      <w:bookmarkEnd w:id="11"/>
    </w:p>
    <w:p w14:paraId="55F70DB2" w14:textId="131AC28B" w:rsidR="00DC6C48" w:rsidRPr="00B0629E" w:rsidRDefault="00DC6C48" w:rsidP="005F1792">
      <w:pPr>
        <w:spacing w:line="360" w:lineRule="auto"/>
        <w:ind w:left="720" w:hanging="720"/>
        <w:jc w:val="both"/>
        <w:rPr>
          <w:rFonts w:ascii="Arial" w:eastAsia="Times New Roman" w:hAnsi="Arial" w:cs="Arial"/>
          <w:sz w:val="24"/>
          <w:szCs w:val="24"/>
        </w:rPr>
      </w:pPr>
      <w:r w:rsidRPr="00B0629E">
        <w:rPr>
          <w:rFonts w:ascii="Arial" w:eastAsia="Times New Roman" w:hAnsi="Arial" w:cs="Arial"/>
          <w:color w:val="222222"/>
          <w:sz w:val="24"/>
          <w:szCs w:val="24"/>
          <w:highlight w:val="white"/>
        </w:rPr>
        <w:t xml:space="preserve">Choi, E.H., Kim, E.K. and Kim, P.B., 2018. Effects of the educational leadership of nursing unit managers on team effectiveness: Mediating effects of organizational communication. </w:t>
      </w:r>
      <w:r w:rsidRPr="00B0629E">
        <w:rPr>
          <w:rFonts w:ascii="Arial" w:eastAsia="Times New Roman" w:hAnsi="Arial" w:cs="Arial"/>
          <w:i/>
          <w:color w:val="222222"/>
          <w:sz w:val="24"/>
          <w:szCs w:val="24"/>
          <w:highlight w:val="white"/>
        </w:rPr>
        <w:t>Asian nursing research</w:t>
      </w:r>
      <w:r w:rsidR="002555CE">
        <w:rPr>
          <w:rFonts w:ascii="Arial" w:eastAsia="Times New Roman" w:hAnsi="Arial" w:cs="Arial"/>
          <w:color w:val="222222"/>
          <w:sz w:val="24"/>
          <w:szCs w:val="24"/>
        </w:rPr>
        <w:t>,</w:t>
      </w:r>
    </w:p>
    <w:p w14:paraId="01D542BB" w14:textId="04A616CE" w:rsidR="00DC6C48" w:rsidRPr="00B0629E" w:rsidRDefault="00DC6C48" w:rsidP="005F1792">
      <w:pPr>
        <w:spacing w:line="360" w:lineRule="auto"/>
        <w:ind w:left="720" w:hanging="720"/>
        <w:jc w:val="both"/>
        <w:rPr>
          <w:rFonts w:ascii="Arial" w:eastAsia="Times New Roman" w:hAnsi="Arial" w:cs="Arial"/>
          <w:sz w:val="24"/>
          <w:szCs w:val="24"/>
        </w:rPr>
      </w:pPr>
      <w:r w:rsidRPr="00B0629E">
        <w:rPr>
          <w:rFonts w:ascii="Arial" w:eastAsia="Times New Roman" w:hAnsi="Arial" w:cs="Arial"/>
          <w:color w:val="222222"/>
          <w:sz w:val="24"/>
          <w:szCs w:val="24"/>
          <w:highlight w:val="white"/>
        </w:rPr>
        <w:t xml:space="preserve">Demir, M., Likens, A.D., Cooke, N.J., </w:t>
      </w:r>
      <w:proofErr w:type="spellStart"/>
      <w:r w:rsidRPr="00B0629E">
        <w:rPr>
          <w:rFonts w:ascii="Arial" w:eastAsia="Times New Roman" w:hAnsi="Arial" w:cs="Arial"/>
          <w:color w:val="222222"/>
          <w:sz w:val="24"/>
          <w:szCs w:val="24"/>
          <w:highlight w:val="white"/>
        </w:rPr>
        <w:t>Amazeen</w:t>
      </w:r>
      <w:proofErr w:type="spellEnd"/>
      <w:r w:rsidRPr="00B0629E">
        <w:rPr>
          <w:rFonts w:ascii="Arial" w:eastAsia="Times New Roman" w:hAnsi="Arial" w:cs="Arial"/>
          <w:color w:val="222222"/>
          <w:sz w:val="24"/>
          <w:szCs w:val="24"/>
          <w:highlight w:val="white"/>
        </w:rPr>
        <w:t xml:space="preserve">, P.G. and </w:t>
      </w:r>
      <w:proofErr w:type="spellStart"/>
      <w:r w:rsidRPr="00B0629E">
        <w:rPr>
          <w:rFonts w:ascii="Arial" w:eastAsia="Times New Roman" w:hAnsi="Arial" w:cs="Arial"/>
          <w:color w:val="222222"/>
          <w:sz w:val="24"/>
          <w:szCs w:val="24"/>
          <w:highlight w:val="white"/>
        </w:rPr>
        <w:t>McNeese</w:t>
      </w:r>
      <w:proofErr w:type="spellEnd"/>
      <w:r w:rsidRPr="00B0629E">
        <w:rPr>
          <w:rFonts w:ascii="Arial" w:eastAsia="Times New Roman" w:hAnsi="Arial" w:cs="Arial"/>
          <w:color w:val="222222"/>
          <w:sz w:val="24"/>
          <w:szCs w:val="24"/>
          <w:highlight w:val="white"/>
        </w:rPr>
        <w:t xml:space="preserve">, N.J., 2018. Team coordination and effectiveness in human-autonomy teaming. </w:t>
      </w:r>
      <w:r w:rsidRPr="00B0629E">
        <w:rPr>
          <w:rFonts w:ascii="Arial" w:eastAsia="Times New Roman" w:hAnsi="Arial" w:cs="Arial"/>
          <w:i/>
          <w:color w:val="222222"/>
          <w:sz w:val="24"/>
          <w:szCs w:val="24"/>
          <w:highlight w:val="white"/>
        </w:rPr>
        <w:t>IEEE Transactions on Human-Machine Systems</w:t>
      </w:r>
      <w:r w:rsidRPr="00B0629E">
        <w:rPr>
          <w:rFonts w:ascii="Arial" w:eastAsia="Times New Roman" w:hAnsi="Arial" w:cs="Arial"/>
          <w:color w:val="222222"/>
          <w:sz w:val="24"/>
          <w:szCs w:val="24"/>
          <w:highlight w:val="white"/>
        </w:rPr>
        <w:t xml:space="preserve">, </w:t>
      </w:r>
    </w:p>
    <w:p w14:paraId="22386F76" w14:textId="72C59B2C" w:rsidR="00DC6C48" w:rsidRPr="00B0629E" w:rsidRDefault="00DC6C48" w:rsidP="005F1792">
      <w:pPr>
        <w:spacing w:line="360" w:lineRule="auto"/>
        <w:ind w:left="720" w:hanging="720"/>
        <w:jc w:val="both"/>
        <w:rPr>
          <w:rFonts w:ascii="Arial" w:eastAsia="Times New Roman" w:hAnsi="Arial" w:cs="Arial"/>
          <w:sz w:val="24"/>
          <w:szCs w:val="24"/>
        </w:rPr>
      </w:pPr>
      <w:proofErr w:type="spellStart"/>
      <w:r w:rsidRPr="00B0629E">
        <w:rPr>
          <w:rFonts w:ascii="Arial" w:eastAsia="Times New Roman" w:hAnsi="Arial" w:cs="Arial"/>
          <w:color w:val="222222"/>
          <w:sz w:val="24"/>
          <w:szCs w:val="24"/>
          <w:highlight w:val="white"/>
        </w:rPr>
        <w:t>Kash</w:t>
      </w:r>
      <w:proofErr w:type="spellEnd"/>
      <w:r w:rsidRPr="00B0629E">
        <w:rPr>
          <w:rFonts w:ascii="Arial" w:eastAsia="Times New Roman" w:hAnsi="Arial" w:cs="Arial"/>
          <w:color w:val="222222"/>
          <w:sz w:val="24"/>
          <w:szCs w:val="24"/>
          <w:highlight w:val="white"/>
        </w:rPr>
        <w:t xml:space="preserve">, B.A., </w:t>
      </w:r>
      <w:proofErr w:type="spellStart"/>
      <w:r w:rsidRPr="00B0629E">
        <w:rPr>
          <w:rFonts w:ascii="Arial" w:eastAsia="Times New Roman" w:hAnsi="Arial" w:cs="Arial"/>
          <w:color w:val="222222"/>
          <w:sz w:val="24"/>
          <w:szCs w:val="24"/>
          <w:highlight w:val="white"/>
        </w:rPr>
        <w:t>Cheon</w:t>
      </w:r>
      <w:proofErr w:type="spellEnd"/>
      <w:r w:rsidRPr="00B0629E">
        <w:rPr>
          <w:rFonts w:ascii="Arial" w:eastAsia="Times New Roman" w:hAnsi="Arial" w:cs="Arial"/>
          <w:color w:val="222222"/>
          <w:sz w:val="24"/>
          <w:szCs w:val="24"/>
          <w:highlight w:val="white"/>
        </w:rPr>
        <w:t xml:space="preserve">, O., </w:t>
      </w:r>
      <w:proofErr w:type="spellStart"/>
      <w:r w:rsidRPr="00B0629E">
        <w:rPr>
          <w:rFonts w:ascii="Arial" w:eastAsia="Times New Roman" w:hAnsi="Arial" w:cs="Arial"/>
          <w:color w:val="222222"/>
          <w:sz w:val="24"/>
          <w:szCs w:val="24"/>
          <w:highlight w:val="white"/>
        </w:rPr>
        <w:t>Halzack</w:t>
      </w:r>
      <w:proofErr w:type="spellEnd"/>
      <w:r w:rsidRPr="00B0629E">
        <w:rPr>
          <w:rFonts w:ascii="Arial" w:eastAsia="Times New Roman" w:hAnsi="Arial" w:cs="Arial"/>
          <w:color w:val="222222"/>
          <w:sz w:val="24"/>
          <w:szCs w:val="24"/>
          <w:highlight w:val="white"/>
        </w:rPr>
        <w:t xml:space="preserve">, N.M. and Miller, T.R., 2018. Measuring team effectiveness in the health care setting: an inventory of survey tools. </w:t>
      </w:r>
      <w:r w:rsidRPr="00B0629E">
        <w:rPr>
          <w:rFonts w:ascii="Arial" w:eastAsia="Times New Roman" w:hAnsi="Arial" w:cs="Arial"/>
          <w:i/>
          <w:color w:val="222222"/>
          <w:sz w:val="24"/>
          <w:szCs w:val="24"/>
          <w:highlight w:val="white"/>
        </w:rPr>
        <w:t>Health services insights</w:t>
      </w:r>
      <w:r w:rsidRPr="00B0629E">
        <w:rPr>
          <w:rFonts w:ascii="Arial" w:eastAsia="Times New Roman" w:hAnsi="Arial" w:cs="Arial"/>
          <w:color w:val="222222"/>
          <w:sz w:val="24"/>
          <w:szCs w:val="24"/>
          <w:highlight w:val="white"/>
        </w:rPr>
        <w:t xml:space="preserve">, </w:t>
      </w:r>
    </w:p>
    <w:p w14:paraId="6A18D0EA" w14:textId="21DEEBFC" w:rsidR="00DC6C48" w:rsidRPr="00B0629E" w:rsidRDefault="00DC6C48" w:rsidP="005F1792">
      <w:pPr>
        <w:spacing w:line="360" w:lineRule="auto"/>
        <w:ind w:left="720" w:hanging="720"/>
        <w:jc w:val="both"/>
        <w:rPr>
          <w:rFonts w:ascii="Arial" w:eastAsia="Times New Roman" w:hAnsi="Arial" w:cs="Arial"/>
          <w:sz w:val="24"/>
          <w:szCs w:val="24"/>
        </w:rPr>
      </w:pPr>
      <w:proofErr w:type="spellStart"/>
      <w:r w:rsidRPr="00B0629E">
        <w:rPr>
          <w:rFonts w:ascii="Arial" w:eastAsia="Times New Roman" w:hAnsi="Arial" w:cs="Arial"/>
          <w:color w:val="222222"/>
          <w:sz w:val="24"/>
          <w:szCs w:val="24"/>
          <w:highlight w:val="white"/>
        </w:rPr>
        <w:t>Kwofie</w:t>
      </w:r>
      <w:proofErr w:type="spellEnd"/>
      <w:r w:rsidRPr="00B0629E">
        <w:rPr>
          <w:rFonts w:ascii="Arial" w:eastAsia="Times New Roman" w:hAnsi="Arial" w:cs="Arial"/>
          <w:color w:val="222222"/>
          <w:sz w:val="24"/>
          <w:szCs w:val="24"/>
          <w:highlight w:val="white"/>
        </w:rPr>
        <w:t xml:space="preserve">, T.E., </w:t>
      </w:r>
      <w:proofErr w:type="spellStart"/>
      <w:r w:rsidRPr="00B0629E">
        <w:rPr>
          <w:rFonts w:ascii="Arial" w:eastAsia="Times New Roman" w:hAnsi="Arial" w:cs="Arial"/>
          <w:color w:val="222222"/>
          <w:sz w:val="24"/>
          <w:szCs w:val="24"/>
          <w:highlight w:val="white"/>
        </w:rPr>
        <w:t>Aigbavboa</w:t>
      </w:r>
      <w:proofErr w:type="spellEnd"/>
      <w:r w:rsidRPr="00B0629E">
        <w:rPr>
          <w:rFonts w:ascii="Arial" w:eastAsia="Times New Roman" w:hAnsi="Arial" w:cs="Arial"/>
          <w:color w:val="222222"/>
          <w:sz w:val="24"/>
          <w:szCs w:val="24"/>
          <w:highlight w:val="white"/>
        </w:rPr>
        <w:t xml:space="preserve">, C. and </w:t>
      </w:r>
      <w:proofErr w:type="spellStart"/>
      <w:r w:rsidRPr="00B0629E">
        <w:rPr>
          <w:rFonts w:ascii="Arial" w:eastAsia="Times New Roman" w:hAnsi="Arial" w:cs="Arial"/>
          <w:color w:val="222222"/>
          <w:sz w:val="24"/>
          <w:szCs w:val="24"/>
          <w:highlight w:val="white"/>
        </w:rPr>
        <w:t>Thwala</w:t>
      </w:r>
      <w:proofErr w:type="spellEnd"/>
      <w:r w:rsidRPr="00B0629E">
        <w:rPr>
          <w:rFonts w:ascii="Arial" w:eastAsia="Times New Roman" w:hAnsi="Arial" w:cs="Arial"/>
          <w:color w:val="222222"/>
          <w:sz w:val="24"/>
          <w:szCs w:val="24"/>
          <w:highlight w:val="white"/>
        </w:rPr>
        <w:t xml:space="preserve">, W., 2020. Understanding Communication Effectiveness. In </w:t>
      </w:r>
      <w:r w:rsidRPr="00B0629E">
        <w:rPr>
          <w:rFonts w:ascii="Arial" w:eastAsia="Times New Roman" w:hAnsi="Arial" w:cs="Arial"/>
          <w:i/>
          <w:color w:val="222222"/>
          <w:sz w:val="24"/>
          <w:szCs w:val="24"/>
          <w:highlight w:val="white"/>
        </w:rPr>
        <w:t>Effective Construction Project Delivery</w:t>
      </w:r>
      <w:r w:rsidRPr="00B0629E">
        <w:rPr>
          <w:rFonts w:ascii="Arial" w:eastAsia="Times New Roman" w:hAnsi="Arial" w:cs="Arial"/>
          <w:color w:val="222222"/>
          <w:sz w:val="24"/>
          <w:szCs w:val="24"/>
          <w:highlight w:val="white"/>
        </w:rPr>
        <w:t xml:space="preserve"> </w:t>
      </w:r>
    </w:p>
    <w:p w14:paraId="0B90D0F1" w14:textId="000FE5E9" w:rsidR="00DC6C48" w:rsidRPr="00B0629E" w:rsidRDefault="00DC6C48" w:rsidP="005F1792">
      <w:pPr>
        <w:spacing w:line="360" w:lineRule="auto"/>
        <w:ind w:left="720" w:hanging="720"/>
        <w:jc w:val="both"/>
        <w:rPr>
          <w:rFonts w:ascii="Arial" w:eastAsia="Times New Roman" w:hAnsi="Arial" w:cs="Arial"/>
          <w:sz w:val="24"/>
          <w:szCs w:val="24"/>
        </w:rPr>
      </w:pPr>
      <w:proofErr w:type="spellStart"/>
      <w:r w:rsidRPr="00B0629E">
        <w:rPr>
          <w:rFonts w:ascii="Arial" w:eastAsia="Times New Roman" w:hAnsi="Arial" w:cs="Arial"/>
          <w:color w:val="222222"/>
          <w:sz w:val="24"/>
          <w:szCs w:val="24"/>
          <w:highlight w:val="white"/>
        </w:rPr>
        <w:t>Tasheva</w:t>
      </w:r>
      <w:proofErr w:type="spellEnd"/>
      <w:r w:rsidRPr="00B0629E">
        <w:rPr>
          <w:rFonts w:ascii="Arial" w:eastAsia="Times New Roman" w:hAnsi="Arial" w:cs="Arial"/>
          <w:color w:val="222222"/>
          <w:sz w:val="24"/>
          <w:szCs w:val="24"/>
          <w:highlight w:val="white"/>
        </w:rPr>
        <w:t xml:space="preserve">, S. and Hillman, A.J., 2019. Integrating diversity at different levels: Multilevel human capital, social capital, and demographic diversity and their implications for team effectiveness. </w:t>
      </w:r>
      <w:r w:rsidRPr="00B0629E">
        <w:rPr>
          <w:rFonts w:ascii="Arial" w:eastAsia="Times New Roman" w:hAnsi="Arial" w:cs="Arial"/>
          <w:i/>
          <w:color w:val="222222"/>
          <w:sz w:val="24"/>
          <w:szCs w:val="24"/>
          <w:highlight w:val="white"/>
        </w:rPr>
        <w:t>Academy of Management Review</w:t>
      </w:r>
      <w:r w:rsidRPr="00B0629E">
        <w:rPr>
          <w:rFonts w:ascii="Arial" w:eastAsia="Times New Roman" w:hAnsi="Arial" w:cs="Arial"/>
          <w:color w:val="222222"/>
          <w:sz w:val="24"/>
          <w:szCs w:val="24"/>
          <w:highlight w:val="white"/>
        </w:rPr>
        <w:t xml:space="preserve">, </w:t>
      </w:r>
    </w:p>
    <w:p w14:paraId="4DAC5B55" w14:textId="7CF3DA6E" w:rsidR="0036796A" w:rsidRPr="00B0629E" w:rsidRDefault="00DC6C48" w:rsidP="005F1792">
      <w:pPr>
        <w:spacing w:line="360" w:lineRule="auto"/>
        <w:ind w:left="720" w:hanging="720"/>
        <w:jc w:val="both"/>
        <w:rPr>
          <w:rFonts w:ascii="Arial" w:eastAsia="Times New Roman" w:hAnsi="Arial" w:cs="Arial"/>
          <w:sz w:val="24"/>
          <w:szCs w:val="24"/>
        </w:rPr>
      </w:pPr>
      <w:r w:rsidRPr="00B0629E">
        <w:rPr>
          <w:rFonts w:ascii="Arial" w:eastAsia="Times New Roman" w:hAnsi="Arial" w:cs="Arial"/>
          <w:color w:val="222222"/>
          <w:sz w:val="24"/>
          <w:szCs w:val="24"/>
          <w:highlight w:val="white"/>
        </w:rPr>
        <w:t xml:space="preserve">Van der </w:t>
      </w:r>
      <w:proofErr w:type="spellStart"/>
      <w:r w:rsidRPr="00B0629E">
        <w:rPr>
          <w:rFonts w:ascii="Arial" w:eastAsia="Times New Roman" w:hAnsi="Arial" w:cs="Arial"/>
          <w:color w:val="222222"/>
          <w:sz w:val="24"/>
          <w:szCs w:val="24"/>
          <w:highlight w:val="white"/>
        </w:rPr>
        <w:t>Kleij</w:t>
      </w:r>
      <w:proofErr w:type="spellEnd"/>
      <w:r w:rsidRPr="00B0629E">
        <w:rPr>
          <w:rFonts w:ascii="Arial" w:eastAsia="Times New Roman" w:hAnsi="Arial" w:cs="Arial"/>
          <w:color w:val="222222"/>
          <w:sz w:val="24"/>
          <w:szCs w:val="24"/>
          <w:highlight w:val="white"/>
        </w:rPr>
        <w:t xml:space="preserve">, R., </w:t>
      </w:r>
      <w:proofErr w:type="spellStart"/>
      <w:r w:rsidRPr="00B0629E">
        <w:rPr>
          <w:rFonts w:ascii="Arial" w:eastAsia="Times New Roman" w:hAnsi="Arial" w:cs="Arial"/>
          <w:color w:val="222222"/>
          <w:sz w:val="24"/>
          <w:szCs w:val="24"/>
          <w:highlight w:val="white"/>
        </w:rPr>
        <w:t>Kleinhuis</w:t>
      </w:r>
      <w:proofErr w:type="spellEnd"/>
      <w:r w:rsidRPr="00B0629E">
        <w:rPr>
          <w:rFonts w:ascii="Arial" w:eastAsia="Times New Roman" w:hAnsi="Arial" w:cs="Arial"/>
          <w:color w:val="222222"/>
          <w:sz w:val="24"/>
          <w:szCs w:val="24"/>
          <w:highlight w:val="white"/>
        </w:rPr>
        <w:t xml:space="preserve">, G. and Young, H., 2017. Computer security incident response team effectiveness: a needs assessment. </w:t>
      </w:r>
      <w:r w:rsidRPr="00B0629E">
        <w:rPr>
          <w:rFonts w:ascii="Arial" w:eastAsia="Times New Roman" w:hAnsi="Arial" w:cs="Arial"/>
          <w:i/>
          <w:color w:val="222222"/>
          <w:sz w:val="24"/>
          <w:szCs w:val="24"/>
          <w:highlight w:val="white"/>
        </w:rPr>
        <w:t>Frontiers in Psychology</w:t>
      </w:r>
      <w:r w:rsidRPr="00B0629E">
        <w:rPr>
          <w:rFonts w:ascii="Arial" w:eastAsia="Times New Roman" w:hAnsi="Arial" w:cs="Arial"/>
          <w:color w:val="222222"/>
          <w:sz w:val="24"/>
          <w:szCs w:val="24"/>
          <w:highlight w:val="white"/>
        </w:rPr>
        <w:t xml:space="preserve">, </w:t>
      </w:r>
    </w:p>
    <w:sectPr w:rsidR="0036796A" w:rsidRPr="00B0629E" w:rsidSect="00F738CF">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09E41" w14:textId="77777777" w:rsidR="00694617" w:rsidRDefault="00694617" w:rsidP="009A3B9B">
      <w:pPr>
        <w:spacing w:after="0" w:line="240" w:lineRule="auto"/>
      </w:pPr>
      <w:r>
        <w:separator/>
      </w:r>
    </w:p>
  </w:endnote>
  <w:endnote w:type="continuationSeparator" w:id="0">
    <w:p w14:paraId="54FA3ADF" w14:textId="77777777" w:rsidR="00694617" w:rsidRDefault="00694617" w:rsidP="009A3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673E5" w14:textId="77777777" w:rsidR="00694617" w:rsidRDefault="00694617" w:rsidP="009A3B9B">
      <w:pPr>
        <w:spacing w:after="0" w:line="240" w:lineRule="auto"/>
      </w:pPr>
      <w:r>
        <w:separator/>
      </w:r>
    </w:p>
  </w:footnote>
  <w:footnote w:type="continuationSeparator" w:id="0">
    <w:p w14:paraId="39BF935D" w14:textId="77777777" w:rsidR="00694617" w:rsidRDefault="00694617" w:rsidP="009A3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E7B41"/>
    <w:multiLevelType w:val="multilevel"/>
    <w:tmpl w:val="69DA387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796A"/>
    <w:rsid w:val="000119FB"/>
    <w:rsid w:val="0009434E"/>
    <w:rsid w:val="000A2227"/>
    <w:rsid w:val="000B378D"/>
    <w:rsid w:val="000C7A6E"/>
    <w:rsid w:val="000D3810"/>
    <w:rsid w:val="00127C86"/>
    <w:rsid w:val="00152F06"/>
    <w:rsid w:val="001B670D"/>
    <w:rsid w:val="001D28F2"/>
    <w:rsid w:val="001F5BB7"/>
    <w:rsid w:val="00217EF7"/>
    <w:rsid w:val="002555CE"/>
    <w:rsid w:val="00296A10"/>
    <w:rsid w:val="002D22D6"/>
    <w:rsid w:val="0036796A"/>
    <w:rsid w:val="003B6D5C"/>
    <w:rsid w:val="00450570"/>
    <w:rsid w:val="004A2215"/>
    <w:rsid w:val="004E72BA"/>
    <w:rsid w:val="00503E32"/>
    <w:rsid w:val="00507FAC"/>
    <w:rsid w:val="0056323D"/>
    <w:rsid w:val="0058044D"/>
    <w:rsid w:val="0059067F"/>
    <w:rsid w:val="005A18B0"/>
    <w:rsid w:val="005F1792"/>
    <w:rsid w:val="006065AB"/>
    <w:rsid w:val="0061698D"/>
    <w:rsid w:val="00633DB8"/>
    <w:rsid w:val="00637526"/>
    <w:rsid w:val="00694617"/>
    <w:rsid w:val="006D4A31"/>
    <w:rsid w:val="0079794C"/>
    <w:rsid w:val="00841CB7"/>
    <w:rsid w:val="00863959"/>
    <w:rsid w:val="008B2C3F"/>
    <w:rsid w:val="008F13EF"/>
    <w:rsid w:val="009848DA"/>
    <w:rsid w:val="009A3B9B"/>
    <w:rsid w:val="009C02F4"/>
    <w:rsid w:val="00A077F0"/>
    <w:rsid w:val="00B0629E"/>
    <w:rsid w:val="00B56461"/>
    <w:rsid w:val="00BA3607"/>
    <w:rsid w:val="00BE36EE"/>
    <w:rsid w:val="00C07187"/>
    <w:rsid w:val="00C77DED"/>
    <w:rsid w:val="00C8044A"/>
    <w:rsid w:val="00CE00BB"/>
    <w:rsid w:val="00CF7886"/>
    <w:rsid w:val="00CF78B8"/>
    <w:rsid w:val="00D31D3D"/>
    <w:rsid w:val="00DB5E92"/>
    <w:rsid w:val="00DC122C"/>
    <w:rsid w:val="00DC6C48"/>
    <w:rsid w:val="00E27375"/>
    <w:rsid w:val="00E44C2E"/>
    <w:rsid w:val="00E84C60"/>
    <w:rsid w:val="00F13435"/>
    <w:rsid w:val="00F20641"/>
    <w:rsid w:val="00F738CF"/>
    <w:rsid w:val="00FC2BA7"/>
    <w:rsid w:val="00FC6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8E4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8CF"/>
  </w:style>
  <w:style w:type="paragraph" w:styleId="Heading1">
    <w:name w:val="heading 1"/>
    <w:basedOn w:val="Normal"/>
    <w:next w:val="Normal"/>
    <w:link w:val="Heading1Char"/>
    <w:uiPriority w:val="9"/>
    <w:qFormat/>
    <w:rsid w:val="00DC6C48"/>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uiPriority w:val="9"/>
    <w:semiHidden/>
    <w:unhideWhenUsed/>
    <w:qFormat/>
    <w:rsid w:val="00F738CF"/>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F738CF"/>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F738CF"/>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F738CF"/>
    <w:pPr>
      <w:keepNext/>
      <w:keepLines/>
      <w:spacing w:before="220" w:after="40"/>
      <w:outlineLvl w:val="4"/>
    </w:pPr>
    <w:rPr>
      <w:b/>
    </w:rPr>
  </w:style>
  <w:style w:type="paragraph" w:styleId="Heading6">
    <w:name w:val="heading 6"/>
    <w:basedOn w:val="Normal"/>
    <w:next w:val="Normal"/>
    <w:uiPriority w:val="9"/>
    <w:semiHidden/>
    <w:unhideWhenUsed/>
    <w:qFormat/>
    <w:rsid w:val="00F738C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738CF"/>
    <w:pPr>
      <w:keepNext/>
      <w:keepLines/>
      <w:spacing w:before="480" w:after="120"/>
    </w:pPr>
    <w:rPr>
      <w:b/>
      <w:sz w:val="72"/>
      <w:szCs w:val="72"/>
    </w:rPr>
  </w:style>
  <w:style w:type="paragraph" w:styleId="NormalWeb">
    <w:name w:val="Normal (Web)"/>
    <w:basedOn w:val="Normal"/>
    <w:uiPriority w:val="99"/>
    <w:semiHidden/>
    <w:unhideWhenUsed/>
    <w:rsid w:val="00A6779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C6C48"/>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A67799"/>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67799"/>
    <w:pPr>
      <w:spacing w:after="100"/>
    </w:pPr>
  </w:style>
  <w:style w:type="character" w:styleId="Hyperlink">
    <w:name w:val="Hyperlink"/>
    <w:basedOn w:val="DefaultParagraphFont"/>
    <w:uiPriority w:val="99"/>
    <w:unhideWhenUsed/>
    <w:rsid w:val="00A67799"/>
    <w:rPr>
      <w:color w:val="0563C1" w:themeColor="hyperlink"/>
      <w:u w:val="single"/>
    </w:rPr>
  </w:style>
  <w:style w:type="paragraph" w:styleId="Subtitle">
    <w:name w:val="Subtitle"/>
    <w:basedOn w:val="Normal"/>
    <w:next w:val="Normal"/>
    <w:uiPriority w:val="11"/>
    <w:qFormat/>
    <w:rsid w:val="00F738CF"/>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9A3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B9B"/>
  </w:style>
  <w:style w:type="paragraph" w:styleId="Footer">
    <w:name w:val="footer"/>
    <w:basedOn w:val="Normal"/>
    <w:link w:val="FooterChar"/>
    <w:uiPriority w:val="99"/>
    <w:unhideWhenUsed/>
    <w:rsid w:val="009A3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B9B"/>
  </w:style>
  <w:style w:type="paragraph" w:styleId="DocumentMap">
    <w:name w:val="Document Map"/>
    <w:basedOn w:val="Normal"/>
    <w:link w:val="DocumentMapChar"/>
    <w:uiPriority w:val="99"/>
    <w:semiHidden/>
    <w:unhideWhenUsed/>
    <w:rsid w:val="00CF78B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CF78B8"/>
    <w:rPr>
      <w:rFonts w:ascii="Tahoma" w:hAnsi="Tahoma" w:cs="Tahoma"/>
      <w:sz w:val="16"/>
      <w:szCs w:val="16"/>
    </w:rPr>
  </w:style>
  <w:style w:type="paragraph" w:styleId="BalloonText">
    <w:name w:val="Balloon Text"/>
    <w:basedOn w:val="Normal"/>
    <w:link w:val="BalloonTextChar"/>
    <w:uiPriority w:val="99"/>
    <w:semiHidden/>
    <w:unhideWhenUsed/>
    <w:rsid w:val="00CF78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8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lWTM2ccpKQNQSDyap0r+G3G+A==">AMUW2mWH2+uuyy/25MWoENxnbgrWFvGJRW4ERHsJgio4a6jQ3IFdVYL8W/WuGb2UTeBNwxOwk2LK/NkKHeUfY9J4XFJ6gJr+2v1tMrPlhwbp8jY1b/jKmCHKPhsS21G4twr0LD8rR+mvKLSQ4vtSE14pm7vWsHYAn7o77TMsDWaOCeoC29NAM+RhJiENCQCv4Z7vPIDgqNy1cTh7fjNR9ir8BQihhc87r2MhzJMZVAgTPHEEsfeWG/AU51wkyywDwP8DZyGYZ96RERTIyVY8AA9gjr5nzw/r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1856</Words>
  <Characters>10582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2021-05-30T16:32:00Z</dcterms:created>
  <dcterms:modified xsi:type="dcterms:W3CDTF">2021-05-30T16:32:00Z</dcterms:modified>
</cp:coreProperties>
</file>