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4E4492" w14:textId="77777777" w:rsidR="001564A7" w:rsidRPr="00C85684" w:rsidRDefault="001564A7" w:rsidP="00AB2759">
      <w:pPr>
        <w:spacing w:before="30" w:after="30"/>
        <w:jc w:val="center"/>
        <w:rPr>
          <w:rFonts w:ascii="Arial" w:hAnsi="Arial" w:cs="Arial"/>
          <w:sz w:val="22"/>
          <w:szCs w:val="22"/>
        </w:rPr>
      </w:pPr>
    </w:p>
    <w:p w14:paraId="1E4DE32B" w14:textId="77777777" w:rsidR="001564A7" w:rsidRPr="00C85684" w:rsidRDefault="001564A7" w:rsidP="00AB2759">
      <w:pPr>
        <w:spacing w:before="30" w:after="30"/>
        <w:jc w:val="center"/>
        <w:rPr>
          <w:rFonts w:ascii="Arial" w:hAnsi="Arial" w:cs="Arial"/>
          <w:sz w:val="22"/>
          <w:szCs w:val="22"/>
        </w:rPr>
      </w:pPr>
    </w:p>
    <w:p w14:paraId="72525077" w14:textId="77777777" w:rsidR="001564A7" w:rsidRPr="00C85684" w:rsidRDefault="001564A7" w:rsidP="00AB2759">
      <w:pPr>
        <w:spacing w:before="30" w:after="30"/>
        <w:jc w:val="center"/>
        <w:rPr>
          <w:rFonts w:ascii="Arial" w:hAnsi="Arial" w:cs="Arial"/>
          <w:sz w:val="22"/>
          <w:szCs w:val="22"/>
        </w:rPr>
      </w:pPr>
    </w:p>
    <w:p w14:paraId="3F60935A" w14:textId="77777777" w:rsidR="001564A7" w:rsidRPr="00C85684" w:rsidRDefault="001564A7" w:rsidP="00AB2759">
      <w:pPr>
        <w:spacing w:before="30" w:after="30"/>
        <w:jc w:val="center"/>
        <w:rPr>
          <w:rFonts w:ascii="Arial" w:hAnsi="Arial" w:cs="Arial"/>
          <w:sz w:val="22"/>
          <w:szCs w:val="22"/>
        </w:rPr>
      </w:pPr>
    </w:p>
    <w:p w14:paraId="58CBA7E4" w14:textId="7701BA29" w:rsidR="001564A7" w:rsidRPr="00C85684" w:rsidRDefault="001564A7" w:rsidP="00AB2759">
      <w:pPr>
        <w:spacing w:before="30" w:after="30"/>
        <w:jc w:val="center"/>
        <w:rPr>
          <w:rFonts w:ascii="Arial" w:hAnsi="Arial" w:cs="Arial"/>
          <w:sz w:val="22"/>
          <w:szCs w:val="22"/>
        </w:rPr>
      </w:pPr>
      <w:r w:rsidRPr="00C85684">
        <w:rPr>
          <w:rFonts w:ascii="Arial" w:hAnsi="Arial" w:cs="Arial"/>
          <w:sz w:val="22"/>
          <w:szCs w:val="22"/>
        </w:rPr>
        <w:t xml:space="preserve"> Student name – Jannat dad</w:t>
      </w:r>
    </w:p>
    <w:p w14:paraId="17F4C7F2" w14:textId="77777777" w:rsidR="001564A7" w:rsidRPr="00C85684" w:rsidRDefault="001564A7" w:rsidP="00AB2759">
      <w:pPr>
        <w:spacing w:before="30" w:after="30"/>
        <w:jc w:val="center"/>
        <w:rPr>
          <w:rFonts w:ascii="Arial" w:hAnsi="Arial" w:cs="Arial"/>
          <w:sz w:val="22"/>
          <w:szCs w:val="22"/>
        </w:rPr>
      </w:pPr>
      <w:r w:rsidRPr="00C85684">
        <w:rPr>
          <w:rFonts w:ascii="Arial" w:hAnsi="Arial" w:cs="Arial"/>
          <w:sz w:val="22"/>
          <w:szCs w:val="22"/>
        </w:rPr>
        <w:t>Student number – 2309162</w:t>
      </w:r>
    </w:p>
    <w:p w14:paraId="24A75AE5" w14:textId="77777777" w:rsidR="001564A7" w:rsidRPr="00C85684" w:rsidRDefault="001564A7" w:rsidP="00AB2759">
      <w:pPr>
        <w:spacing w:before="30" w:after="30"/>
        <w:jc w:val="center"/>
        <w:rPr>
          <w:rFonts w:ascii="Arial" w:hAnsi="Arial" w:cs="Arial"/>
          <w:sz w:val="22"/>
          <w:szCs w:val="22"/>
        </w:rPr>
      </w:pPr>
      <w:r w:rsidRPr="00C85684">
        <w:rPr>
          <w:rFonts w:ascii="Arial" w:hAnsi="Arial" w:cs="Arial"/>
          <w:sz w:val="22"/>
          <w:szCs w:val="22"/>
        </w:rPr>
        <w:t>Module name – Introduction to Independent Research Skills</w:t>
      </w:r>
    </w:p>
    <w:p w14:paraId="4356BDB6" w14:textId="77777777" w:rsidR="001564A7" w:rsidRPr="00C85684" w:rsidRDefault="001564A7" w:rsidP="00AB2759">
      <w:pPr>
        <w:spacing w:before="30" w:after="30"/>
        <w:jc w:val="center"/>
        <w:rPr>
          <w:rFonts w:ascii="Arial" w:hAnsi="Arial" w:cs="Arial"/>
          <w:sz w:val="22"/>
          <w:szCs w:val="22"/>
        </w:rPr>
      </w:pPr>
      <w:r w:rsidRPr="00C85684">
        <w:rPr>
          <w:rFonts w:ascii="Arial" w:hAnsi="Arial" w:cs="Arial"/>
          <w:sz w:val="22"/>
          <w:szCs w:val="22"/>
        </w:rPr>
        <w:t>Module code – BMPH 5019</w:t>
      </w:r>
    </w:p>
    <w:p w14:paraId="71B8C3A2" w14:textId="77777777" w:rsidR="001564A7" w:rsidRPr="00C85684" w:rsidRDefault="001564A7" w:rsidP="00AB2759">
      <w:pPr>
        <w:spacing w:before="30" w:after="30"/>
        <w:jc w:val="center"/>
        <w:rPr>
          <w:rFonts w:ascii="Arial" w:hAnsi="Arial" w:cs="Arial"/>
          <w:sz w:val="22"/>
          <w:szCs w:val="22"/>
        </w:rPr>
      </w:pPr>
      <w:r w:rsidRPr="00C85684">
        <w:rPr>
          <w:rFonts w:ascii="Arial" w:hAnsi="Arial" w:cs="Arial"/>
          <w:sz w:val="22"/>
          <w:szCs w:val="22"/>
        </w:rPr>
        <w:t>Lecturer name- Philip jones</w:t>
      </w:r>
    </w:p>
    <w:p w14:paraId="349AAB29" w14:textId="19D9EFA7" w:rsidR="00C56242" w:rsidRPr="00C85684" w:rsidRDefault="00C56242" w:rsidP="00AB2759">
      <w:pPr>
        <w:spacing w:before="30" w:after="30"/>
        <w:rPr>
          <w:rFonts w:ascii="Arial" w:hAnsi="Arial" w:cs="Arial"/>
          <w:sz w:val="22"/>
          <w:szCs w:val="22"/>
        </w:rPr>
      </w:pPr>
    </w:p>
    <w:p w14:paraId="42F6E56F" w14:textId="77777777" w:rsidR="001564A7" w:rsidRPr="00C85684" w:rsidRDefault="001564A7" w:rsidP="00AB2759">
      <w:pPr>
        <w:spacing w:before="30" w:after="30"/>
        <w:rPr>
          <w:rFonts w:ascii="Arial" w:hAnsi="Arial" w:cs="Arial"/>
          <w:sz w:val="22"/>
          <w:szCs w:val="22"/>
        </w:rPr>
      </w:pPr>
    </w:p>
    <w:p w14:paraId="0DA2B8D6" w14:textId="77777777" w:rsidR="001564A7" w:rsidRPr="00C85684" w:rsidRDefault="001564A7" w:rsidP="00AB2759">
      <w:pPr>
        <w:spacing w:before="30" w:after="30"/>
        <w:rPr>
          <w:rFonts w:ascii="Arial" w:hAnsi="Arial" w:cs="Arial"/>
          <w:sz w:val="22"/>
          <w:szCs w:val="22"/>
        </w:rPr>
      </w:pPr>
    </w:p>
    <w:p w14:paraId="3D25EB0B" w14:textId="77777777" w:rsidR="001564A7" w:rsidRPr="00C85684" w:rsidRDefault="001564A7" w:rsidP="00AB2759">
      <w:pPr>
        <w:spacing w:before="30" w:after="30"/>
        <w:rPr>
          <w:rFonts w:ascii="Arial" w:hAnsi="Arial" w:cs="Arial"/>
          <w:sz w:val="22"/>
          <w:szCs w:val="22"/>
        </w:rPr>
      </w:pPr>
    </w:p>
    <w:p w14:paraId="6C6FEAD6" w14:textId="77777777" w:rsidR="001564A7" w:rsidRPr="00C85684" w:rsidRDefault="001564A7" w:rsidP="00AB2759">
      <w:pPr>
        <w:spacing w:before="30" w:after="30"/>
        <w:rPr>
          <w:rFonts w:ascii="Arial" w:hAnsi="Arial" w:cs="Arial"/>
          <w:sz w:val="22"/>
          <w:szCs w:val="22"/>
        </w:rPr>
      </w:pPr>
    </w:p>
    <w:p w14:paraId="7FF4337E" w14:textId="77777777" w:rsidR="001564A7" w:rsidRPr="00C85684" w:rsidRDefault="001564A7" w:rsidP="00AB2759">
      <w:pPr>
        <w:spacing w:before="30" w:after="30"/>
        <w:rPr>
          <w:rFonts w:ascii="Arial" w:hAnsi="Arial" w:cs="Arial"/>
          <w:sz w:val="22"/>
          <w:szCs w:val="22"/>
        </w:rPr>
      </w:pPr>
    </w:p>
    <w:p w14:paraId="7CEF4364" w14:textId="77777777" w:rsidR="001564A7" w:rsidRPr="00C85684" w:rsidRDefault="001564A7" w:rsidP="00AB2759">
      <w:pPr>
        <w:spacing w:before="30" w:after="30"/>
        <w:rPr>
          <w:rFonts w:ascii="Arial" w:hAnsi="Arial" w:cs="Arial"/>
          <w:sz w:val="22"/>
          <w:szCs w:val="22"/>
        </w:rPr>
      </w:pPr>
    </w:p>
    <w:p w14:paraId="549BFF03" w14:textId="77777777" w:rsidR="001564A7" w:rsidRPr="00C85684" w:rsidRDefault="001564A7" w:rsidP="00AB2759">
      <w:pPr>
        <w:spacing w:before="30" w:after="30"/>
        <w:rPr>
          <w:rFonts w:ascii="Arial" w:hAnsi="Arial" w:cs="Arial"/>
          <w:sz w:val="22"/>
          <w:szCs w:val="22"/>
        </w:rPr>
      </w:pPr>
    </w:p>
    <w:p w14:paraId="44EB708A" w14:textId="77777777" w:rsidR="001564A7" w:rsidRPr="00C85684" w:rsidRDefault="001564A7" w:rsidP="00AB2759">
      <w:pPr>
        <w:spacing w:before="30" w:after="30"/>
        <w:rPr>
          <w:rFonts w:ascii="Arial" w:hAnsi="Arial" w:cs="Arial"/>
          <w:sz w:val="22"/>
          <w:szCs w:val="22"/>
        </w:rPr>
      </w:pPr>
    </w:p>
    <w:p w14:paraId="6DE1298B" w14:textId="77777777" w:rsidR="001564A7" w:rsidRPr="00C85684" w:rsidRDefault="001564A7" w:rsidP="00AB2759">
      <w:pPr>
        <w:spacing w:before="30" w:after="30"/>
        <w:rPr>
          <w:rFonts w:ascii="Arial" w:hAnsi="Arial" w:cs="Arial"/>
          <w:sz w:val="22"/>
          <w:szCs w:val="22"/>
        </w:rPr>
      </w:pPr>
    </w:p>
    <w:p w14:paraId="0FF2C813" w14:textId="77777777" w:rsidR="001564A7" w:rsidRPr="00C85684" w:rsidRDefault="001564A7" w:rsidP="00AB2759">
      <w:pPr>
        <w:spacing w:before="30" w:after="30"/>
        <w:rPr>
          <w:rFonts w:ascii="Arial" w:hAnsi="Arial" w:cs="Arial"/>
          <w:sz w:val="22"/>
          <w:szCs w:val="22"/>
        </w:rPr>
      </w:pPr>
    </w:p>
    <w:p w14:paraId="3D6DD545" w14:textId="77777777" w:rsidR="001564A7" w:rsidRPr="00C85684" w:rsidRDefault="001564A7" w:rsidP="00AB2759">
      <w:pPr>
        <w:spacing w:before="30" w:after="30"/>
        <w:rPr>
          <w:rFonts w:ascii="Arial" w:hAnsi="Arial" w:cs="Arial"/>
          <w:sz w:val="22"/>
          <w:szCs w:val="22"/>
        </w:rPr>
      </w:pPr>
    </w:p>
    <w:p w14:paraId="1CC3EACA" w14:textId="77777777" w:rsidR="001564A7" w:rsidRPr="00C85684" w:rsidRDefault="001564A7" w:rsidP="00AB2759">
      <w:pPr>
        <w:spacing w:before="30" w:after="30"/>
        <w:rPr>
          <w:rFonts w:ascii="Arial" w:hAnsi="Arial" w:cs="Arial"/>
          <w:sz w:val="22"/>
          <w:szCs w:val="22"/>
        </w:rPr>
      </w:pPr>
    </w:p>
    <w:p w14:paraId="2A9BD6AE" w14:textId="77777777" w:rsidR="001564A7" w:rsidRPr="00C85684" w:rsidRDefault="001564A7" w:rsidP="00AB2759">
      <w:pPr>
        <w:spacing w:before="30" w:after="30"/>
        <w:rPr>
          <w:rFonts w:ascii="Arial" w:hAnsi="Arial" w:cs="Arial"/>
          <w:sz w:val="22"/>
          <w:szCs w:val="22"/>
        </w:rPr>
      </w:pPr>
    </w:p>
    <w:p w14:paraId="6A2FE99A" w14:textId="77777777" w:rsidR="001564A7" w:rsidRPr="00C85684" w:rsidRDefault="001564A7" w:rsidP="00AB2759">
      <w:pPr>
        <w:spacing w:before="30" w:after="30"/>
        <w:rPr>
          <w:rFonts w:ascii="Arial" w:hAnsi="Arial" w:cs="Arial"/>
          <w:sz w:val="22"/>
          <w:szCs w:val="22"/>
        </w:rPr>
      </w:pPr>
    </w:p>
    <w:p w14:paraId="62DDB11F" w14:textId="77777777" w:rsidR="001564A7" w:rsidRPr="00C85684" w:rsidRDefault="001564A7" w:rsidP="00AB2759">
      <w:pPr>
        <w:spacing w:before="30" w:after="30"/>
        <w:rPr>
          <w:rFonts w:ascii="Arial" w:hAnsi="Arial" w:cs="Arial"/>
          <w:sz w:val="22"/>
          <w:szCs w:val="22"/>
        </w:rPr>
      </w:pPr>
    </w:p>
    <w:p w14:paraId="643C5087" w14:textId="77777777" w:rsidR="001564A7" w:rsidRPr="00C85684" w:rsidRDefault="001564A7" w:rsidP="00AB2759">
      <w:pPr>
        <w:spacing w:before="30" w:after="30"/>
        <w:rPr>
          <w:rFonts w:ascii="Arial" w:hAnsi="Arial" w:cs="Arial"/>
          <w:sz w:val="22"/>
          <w:szCs w:val="22"/>
        </w:rPr>
      </w:pPr>
    </w:p>
    <w:p w14:paraId="4E6F8BE7" w14:textId="77777777" w:rsidR="001564A7" w:rsidRPr="00C85684" w:rsidRDefault="001564A7" w:rsidP="00AB2759">
      <w:pPr>
        <w:spacing w:before="30" w:after="30"/>
        <w:rPr>
          <w:rFonts w:ascii="Arial" w:hAnsi="Arial" w:cs="Arial"/>
          <w:sz w:val="22"/>
          <w:szCs w:val="22"/>
        </w:rPr>
      </w:pPr>
    </w:p>
    <w:p w14:paraId="2EA39B5A" w14:textId="77777777" w:rsidR="001564A7" w:rsidRPr="00C85684" w:rsidRDefault="001564A7" w:rsidP="00AB2759">
      <w:pPr>
        <w:spacing w:before="30" w:after="30"/>
        <w:rPr>
          <w:rFonts w:ascii="Arial" w:hAnsi="Arial" w:cs="Arial"/>
          <w:sz w:val="22"/>
          <w:szCs w:val="22"/>
        </w:rPr>
      </w:pPr>
    </w:p>
    <w:p w14:paraId="67FB9A38" w14:textId="77777777" w:rsidR="001564A7" w:rsidRPr="00C85684" w:rsidRDefault="001564A7" w:rsidP="00AB2759">
      <w:pPr>
        <w:spacing w:before="30" w:after="30"/>
        <w:rPr>
          <w:rFonts w:ascii="Arial" w:hAnsi="Arial" w:cs="Arial"/>
          <w:sz w:val="22"/>
          <w:szCs w:val="22"/>
        </w:rPr>
      </w:pPr>
    </w:p>
    <w:p w14:paraId="64C74689" w14:textId="77777777" w:rsidR="001564A7" w:rsidRPr="00C85684" w:rsidRDefault="001564A7" w:rsidP="00AB2759">
      <w:pPr>
        <w:spacing w:before="30" w:after="30"/>
        <w:rPr>
          <w:rFonts w:ascii="Arial" w:hAnsi="Arial" w:cs="Arial"/>
          <w:sz w:val="22"/>
          <w:szCs w:val="22"/>
        </w:rPr>
      </w:pPr>
    </w:p>
    <w:p w14:paraId="555A63B7" w14:textId="167A1D7C" w:rsidR="001564A7" w:rsidRPr="000B4202" w:rsidRDefault="001564A7" w:rsidP="00AB2759">
      <w:pPr>
        <w:spacing w:before="30" w:after="30"/>
        <w:rPr>
          <w:rFonts w:ascii="Arial" w:hAnsi="Arial" w:cs="Arial"/>
          <w:sz w:val="22"/>
          <w:szCs w:val="22"/>
        </w:rPr>
      </w:pPr>
    </w:p>
    <w:p w14:paraId="7CE5B740" w14:textId="77777777" w:rsidR="00C85684" w:rsidRPr="000B4202" w:rsidRDefault="00C85684" w:rsidP="00AB2759">
      <w:pPr>
        <w:spacing w:before="30" w:after="30"/>
        <w:rPr>
          <w:rFonts w:ascii="Arial" w:hAnsi="Arial" w:cs="Arial"/>
          <w:sz w:val="22"/>
          <w:szCs w:val="22"/>
        </w:rPr>
      </w:pPr>
    </w:p>
    <w:p w14:paraId="7E403D5E" w14:textId="77777777" w:rsidR="00C85684" w:rsidRPr="000B4202" w:rsidRDefault="00C85684" w:rsidP="00AB2759">
      <w:pPr>
        <w:spacing w:before="30" w:after="30"/>
        <w:rPr>
          <w:rFonts w:ascii="Arial" w:hAnsi="Arial" w:cs="Arial"/>
          <w:sz w:val="22"/>
          <w:szCs w:val="22"/>
        </w:rPr>
      </w:pPr>
    </w:p>
    <w:p w14:paraId="35EDDDE8" w14:textId="77777777" w:rsidR="00AB2759" w:rsidRDefault="00AB2759" w:rsidP="00AB2759">
      <w:pPr>
        <w:spacing w:before="30" w:after="30"/>
        <w:rPr>
          <w:rFonts w:ascii="Arial" w:hAnsi="Arial" w:cs="Arial"/>
          <w:sz w:val="22"/>
          <w:szCs w:val="22"/>
        </w:rPr>
      </w:pPr>
    </w:p>
    <w:p w14:paraId="64AED711" w14:textId="77777777" w:rsidR="00AB2759" w:rsidRDefault="00AB2759" w:rsidP="00AB2759">
      <w:pPr>
        <w:spacing w:before="30" w:after="30"/>
        <w:rPr>
          <w:rFonts w:ascii="Arial" w:hAnsi="Arial" w:cs="Arial"/>
          <w:sz w:val="22"/>
          <w:szCs w:val="22"/>
        </w:rPr>
      </w:pPr>
    </w:p>
    <w:p w14:paraId="495753B4" w14:textId="77777777" w:rsidR="00AB2759" w:rsidRDefault="00AB2759" w:rsidP="00AB2759">
      <w:pPr>
        <w:spacing w:before="30" w:after="30"/>
        <w:rPr>
          <w:rFonts w:ascii="Arial" w:hAnsi="Arial" w:cs="Arial"/>
          <w:sz w:val="22"/>
          <w:szCs w:val="22"/>
        </w:rPr>
      </w:pPr>
    </w:p>
    <w:p w14:paraId="5B0FEE1D" w14:textId="77777777" w:rsidR="00AB2759" w:rsidRDefault="00AB2759" w:rsidP="00AB2759">
      <w:pPr>
        <w:spacing w:before="30" w:after="30"/>
        <w:rPr>
          <w:rFonts w:ascii="Arial" w:hAnsi="Arial" w:cs="Arial"/>
          <w:sz w:val="22"/>
          <w:szCs w:val="22"/>
        </w:rPr>
      </w:pPr>
    </w:p>
    <w:p w14:paraId="567928F2" w14:textId="77777777" w:rsidR="00AB2759" w:rsidRDefault="00AB2759" w:rsidP="00AB2759">
      <w:pPr>
        <w:spacing w:before="30" w:after="30"/>
        <w:rPr>
          <w:rFonts w:ascii="Arial" w:hAnsi="Arial" w:cs="Arial"/>
          <w:sz w:val="22"/>
          <w:szCs w:val="22"/>
        </w:rPr>
      </w:pPr>
    </w:p>
    <w:p w14:paraId="76B28660" w14:textId="77777777" w:rsidR="00AB2759" w:rsidRDefault="00AB2759" w:rsidP="00AB2759">
      <w:pPr>
        <w:spacing w:before="30" w:after="30"/>
        <w:rPr>
          <w:rFonts w:ascii="Arial" w:hAnsi="Arial" w:cs="Arial"/>
          <w:sz w:val="22"/>
          <w:szCs w:val="22"/>
        </w:rPr>
      </w:pPr>
    </w:p>
    <w:p w14:paraId="7DD6A916" w14:textId="77777777" w:rsidR="00AB2759" w:rsidRDefault="00AB2759" w:rsidP="00AB2759">
      <w:pPr>
        <w:spacing w:before="30" w:after="30"/>
        <w:rPr>
          <w:rFonts w:ascii="Arial" w:hAnsi="Arial" w:cs="Arial"/>
          <w:sz w:val="22"/>
          <w:szCs w:val="22"/>
        </w:rPr>
      </w:pPr>
    </w:p>
    <w:p w14:paraId="3883D4E9" w14:textId="77777777" w:rsidR="00AB2759" w:rsidRDefault="00AB2759" w:rsidP="00AB2759">
      <w:pPr>
        <w:spacing w:before="30" w:after="30"/>
        <w:rPr>
          <w:rFonts w:ascii="Arial" w:hAnsi="Arial" w:cs="Arial"/>
          <w:sz w:val="22"/>
          <w:szCs w:val="22"/>
        </w:rPr>
      </w:pPr>
    </w:p>
    <w:p w14:paraId="72E19FD8" w14:textId="77777777" w:rsidR="00AB2759" w:rsidRDefault="00AB2759" w:rsidP="00AB2759">
      <w:pPr>
        <w:spacing w:before="30" w:after="30"/>
        <w:rPr>
          <w:rFonts w:ascii="Arial" w:hAnsi="Arial" w:cs="Arial"/>
          <w:sz w:val="22"/>
          <w:szCs w:val="22"/>
        </w:rPr>
      </w:pPr>
    </w:p>
    <w:p w14:paraId="1B050D58" w14:textId="77777777" w:rsidR="00AB2759" w:rsidRDefault="00AB2759" w:rsidP="00AB2759">
      <w:pPr>
        <w:spacing w:before="30" w:after="30"/>
        <w:rPr>
          <w:rFonts w:ascii="Arial" w:hAnsi="Arial" w:cs="Arial"/>
          <w:sz w:val="22"/>
          <w:szCs w:val="22"/>
        </w:rPr>
      </w:pPr>
    </w:p>
    <w:p w14:paraId="7037AE0A" w14:textId="77777777" w:rsidR="00AB2759" w:rsidRDefault="00AB2759" w:rsidP="00AB2759">
      <w:pPr>
        <w:spacing w:before="30" w:after="30"/>
        <w:rPr>
          <w:rFonts w:ascii="Arial" w:hAnsi="Arial" w:cs="Arial"/>
          <w:sz w:val="22"/>
          <w:szCs w:val="22"/>
        </w:rPr>
      </w:pPr>
    </w:p>
    <w:p w14:paraId="09BFDBA2" w14:textId="2BDD9F5E" w:rsidR="00A078DD" w:rsidRPr="000B4202" w:rsidRDefault="00A078DD" w:rsidP="00AB2759">
      <w:pPr>
        <w:spacing w:before="30" w:after="30"/>
        <w:rPr>
          <w:rFonts w:ascii="Arial" w:hAnsi="Arial" w:cs="Arial"/>
          <w:sz w:val="22"/>
          <w:szCs w:val="22"/>
        </w:rPr>
      </w:pPr>
      <w:r w:rsidRPr="000B4202">
        <w:rPr>
          <w:rFonts w:ascii="Arial" w:hAnsi="Arial" w:cs="Arial"/>
          <w:sz w:val="22"/>
          <w:szCs w:val="22"/>
        </w:rPr>
        <w:t>Component 2 – written assignment</w:t>
      </w:r>
    </w:p>
    <w:p w14:paraId="055ACB6C" w14:textId="77777777" w:rsidR="00952B9E" w:rsidRPr="000B4202" w:rsidRDefault="007F6B49" w:rsidP="00AB2759">
      <w:pPr>
        <w:spacing w:before="30" w:after="30"/>
        <w:rPr>
          <w:rFonts w:ascii="Arial" w:hAnsi="Arial" w:cs="Arial"/>
          <w:b/>
          <w:bCs/>
          <w:sz w:val="22"/>
          <w:szCs w:val="22"/>
        </w:rPr>
      </w:pPr>
      <w:r w:rsidRPr="000B4202">
        <w:rPr>
          <w:rFonts w:ascii="Arial" w:hAnsi="Arial" w:cs="Arial"/>
          <w:b/>
          <w:bCs/>
          <w:sz w:val="22"/>
          <w:szCs w:val="22"/>
        </w:rPr>
        <w:t xml:space="preserve">Introduction </w:t>
      </w:r>
    </w:p>
    <w:p w14:paraId="2661FE93" w14:textId="77777777" w:rsidR="003B2375" w:rsidRDefault="00952B9E" w:rsidP="00AB2759">
      <w:pPr>
        <w:spacing w:before="30" w:after="30"/>
        <w:rPr>
          <w:rFonts w:ascii="Arial" w:hAnsi="Arial" w:cs="Arial"/>
          <w:sz w:val="22"/>
          <w:szCs w:val="22"/>
        </w:rPr>
      </w:pPr>
      <w:r w:rsidRPr="000B4202">
        <w:rPr>
          <w:rFonts w:ascii="Arial" w:hAnsi="Arial" w:cs="Arial"/>
          <w:sz w:val="22"/>
          <w:szCs w:val="22"/>
        </w:rPr>
        <w:t xml:space="preserve">The topic I have chosen to work with is depression in young adults and children. The reason I have chosen depression as it is a good opportunity to understand my own emotions and mental health better. </w:t>
      </w:r>
    </w:p>
    <w:p w14:paraId="1AAC2CE4" w14:textId="231CAE1F" w:rsidR="00CC4181" w:rsidRDefault="00952B9E" w:rsidP="00AB2759">
      <w:pPr>
        <w:spacing w:before="30" w:after="30"/>
        <w:jc w:val="center"/>
        <w:rPr>
          <w:rFonts w:ascii="Arial" w:hAnsi="Arial" w:cs="Arial"/>
          <w:b/>
          <w:bCs/>
          <w:i/>
          <w:iCs/>
          <w:sz w:val="22"/>
          <w:szCs w:val="22"/>
        </w:rPr>
      </w:pPr>
      <w:r w:rsidRPr="003B2375">
        <w:rPr>
          <w:rFonts w:ascii="Arial" w:hAnsi="Arial" w:cs="Arial"/>
          <w:b/>
          <w:bCs/>
          <w:i/>
          <w:iCs/>
          <w:sz w:val="22"/>
          <w:szCs w:val="22"/>
        </w:rPr>
        <w:t>What are the key themes in depression as identified by existing peer-reviewed literature?</w:t>
      </w:r>
    </w:p>
    <w:p w14:paraId="3637A51A" w14:textId="41E21E2B" w:rsidR="00952B9E" w:rsidRPr="00CC4181" w:rsidRDefault="00952B9E" w:rsidP="00AB2759">
      <w:pPr>
        <w:spacing w:before="30" w:after="30"/>
        <w:rPr>
          <w:rFonts w:ascii="Arial" w:hAnsi="Arial" w:cs="Arial"/>
          <w:b/>
          <w:bCs/>
          <w:sz w:val="22"/>
          <w:szCs w:val="22"/>
        </w:rPr>
      </w:pPr>
      <w:r w:rsidRPr="00CC4181">
        <w:rPr>
          <w:rFonts w:ascii="Arial" w:hAnsi="Arial" w:cs="Arial"/>
          <w:b/>
          <w:bCs/>
          <w:sz w:val="22"/>
          <w:szCs w:val="22"/>
        </w:rPr>
        <w:t xml:space="preserve">Background </w:t>
      </w:r>
    </w:p>
    <w:p w14:paraId="040E3F92" w14:textId="77777777" w:rsidR="002B671B" w:rsidRPr="000B4202" w:rsidRDefault="007F6B49" w:rsidP="00AB2759">
      <w:pPr>
        <w:spacing w:before="30" w:after="30"/>
        <w:rPr>
          <w:rFonts w:ascii="Arial" w:hAnsi="Arial" w:cs="Arial"/>
          <w:sz w:val="22"/>
          <w:szCs w:val="22"/>
        </w:rPr>
      </w:pPr>
      <w:r w:rsidRPr="000B4202">
        <w:rPr>
          <w:rFonts w:ascii="Arial" w:hAnsi="Arial" w:cs="Arial"/>
          <w:sz w:val="22"/>
          <w:szCs w:val="22"/>
        </w:rPr>
        <w:t xml:space="preserve">depressive </w:t>
      </w:r>
      <w:r w:rsidR="00551664" w:rsidRPr="000B4202">
        <w:rPr>
          <w:rFonts w:ascii="Arial" w:hAnsi="Arial" w:cs="Arial"/>
          <w:sz w:val="22"/>
          <w:szCs w:val="22"/>
        </w:rPr>
        <w:t>disorder:</w:t>
      </w:r>
      <w:r w:rsidRPr="000B4202">
        <w:rPr>
          <w:rFonts w:ascii="Arial" w:hAnsi="Arial" w:cs="Arial"/>
          <w:sz w:val="22"/>
          <w:szCs w:val="22"/>
        </w:rPr>
        <w:t xml:space="preserve"> this is a common disorder in adults and children. Depression affects your feelings, thoughts, and functioning and is a common but significant mental health disease. </w:t>
      </w:r>
      <w:r w:rsidR="002B671B" w:rsidRPr="000B4202">
        <w:rPr>
          <w:rFonts w:ascii="Arial" w:hAnsi="Arial" w:cs="Arial"/>
          <w:sz w:val="22"/>
          <w:szCs w:val="22"/>
        </w:rPr>
        <w:t>Depression is a prevalent yet dangerous mental illness that has an impact on a person's feelings, thoughts, and behaviour. It's a chronic state that can affect everyday life, relationships, employment, and general well-being; it's not just feeling depressed or going through a difficult time.</w:t>
      </w:r>
    </w:p>
    <w:p w14:paraId="362865A6" w14:textId="77777777" w:rsidR="00C73DB0" w:rsidRPr="000B4202" w:rsidRDefault="00C73DB0" w:rsidP="00AB2759">
      <w:pPr>
        <w:spacing w:before="30" w:after="30"/>
        <w:rPr>
          <w:rFonts w:ascii="Arial" w:hAnsi="Arial" w:cs="Arial"/>
          <w:sz w:val="22"/>
          <w:szCs w:val="22"/>
        </w:rPr>
      </w:pPr>
      <w:r w:rsidRPr="000B4202">
        <w:rPr>
          <w:rFonts w:ascii="Arial" w:hAnsi="Arial" w:cs="Arial"/>
          <w:sz w:val="22"/>
          <w:szCs w:val="22"/>
        </w:rPr>
        <w:t>A persistent sense of melancholy or disinterest that lasts for at least two weeks and is severe enough to interfere with everyday functioning is the clinical hallmark of depression, also known as major depressive disorder. The symptoms can differ from person to person and range from minor to severe.</w:t>
      </w:r>
    </w:p>
    <w:p w14:paraId="3B66B682" w14:textId="1F767C13" w:rsidR="00485A69" w:rsidRPr="000B4202" w:rsidRDefault="007F6B49" w:rsidP="00AB2759">
      <w:pPr>
        <w:spacing w:before="30" w:after="30"/>
        <w:rPr>
          <w:rFonts w:ascii="Arial" w:hAnsi="Arial" w:cs="Arial"/>
          <w:sz w:val="22"/>
          <w:szCs w:val="22"/>
        </w:rPr>
      </w:pPr>
      <w:r w:rsidRPr="000B4202">
        <w:rPr>
          <w:rFonts w:ascii="Arial" w:hAnsi="Arial" w:cs="Arial"/>
          <w:sz w:val="22"/>
          <w:szCs w:val="22"/>
        </w:rPr>
        <w:t xml:space="preserve">Mental health issues have been increasingly prevalent approximately one in five children and young adults aged 8 to 25 have had a mental health issue estimates for depression in this age group are 20.3% in children and 23.3% in adults. necessitating effective interventions. </w:t>
      </w:r>
      <w:r w:rsidR="004C2AA6" w:rsidRPr="000B4202">
        <w:rPr>
          <w:rFonts w:ascii="Arial" w:hAnsi="Arial" w:cs="Arial"/>
          <w:sz w:val="22"/>
          <w:szCs w:val="22"/>
        </w:rPr>
        <w:t xml:space="preserve">These estimations </w:t>
      </w:r>
      <w:r w:rsidR="00C727D0" w:rsidRPr="000B4202">
        <w:rPr>
          <w:rFonts w:ascii="Arial" w:hAnsi="Arial" w:cs="Arial"/>
          <w:sz w:val="22"/>
          <w:szCs w:val="22"/>
        </w:rPr>
        <w:t>specify</w:t>
      </w:r>
      <w:r w:rsidR="004C2AA6" w:rsidRPr="000B4202">
        <w:rPr>
          <w:rFonts w:ascii="Arial" w:hAnsi="Arial" w:cs="Arial"/>
          <w:sz w:val="22"/>
          <w:szCs w:val="22"/>
        </w:rPr>
        <w:t xml:space="preserve"> that </w:t>
      </w:r>
      <w:r w:rsidR="00C727D0" w:rsidRPr="000B4202">
        <w:rPr>
          <w:rFonts w:ascii="Arial" w:hAnsi="Arial" w:cs="Arial"/>
          <w:sz w:val="22"/>
          <w:szCs w:val="22"/>
        </w:rPr>
        <w:t>young adults and children may have depression</w:t>
      </w:r>
      <w:r w:rsidR="00D245D0" w:rsidRPr="000B4202">
        <w:rPr>
          <w:rFonts w:ascii="Arial" w:hAnsi="Arial" w:cs="Arial"/>
          <w:sz w:val="22"/>
          <w:szCs w:val="22"/>
        </w:rPr>
        <w:t xml:space="preserve">. </w:t>
      </w:r>
      <w:r w:rsidR="00E235A9" w:rsidRPr="000B4202">
        <w:rPr>
          <w:rFonts w:ascii="Arial" w:hAnsi="Arial" w:cs="Arial"/>
          <w:sz w:val="22"/>
          <w:szCs w:val="22"/>
        </w:rPr>
        <w:t xml:space="preserve">According to regulations such as the Equality Act </w:t>
      </w:r>
      <w:r w:rsidR="00B73D65" w:rsidRPr="000B4202">
        <w:rPr>
          <w:rFonts w:ascii="Arial" w:hAnsi="Arial" w:cs="Arial"/>
          <w:sz w:val="22"/>
          <w:szCs w:val="22"/>
        </w:rPr>
        <w:t>(</w:t>
      </w:r>
      <w:r w:rsidR="00E235A9" w:rsidRPr="000B4202">
        <w:rPr>
          <w:rFonts w:ascii="Arial" w:hAnsi="Arial" w:cs="Arial"/>
          <w:sz w:val="22"/>
          <w:szCs w:val="22"/>
        </w:rPr>
        <w:t>2010</w:t>
      </w:r>
      <w:r w:rsidR="00B73D65" w:rsidRPr="000B4202">
        <w:rPr>
          <w:rFonts w:ascii="Arial" w:hAnsi="Arial" w:cs="Arial"/>
          <w:sz w:val="22"/>
          <w:szCs w:val="22"/>
        </w:rPr>
        <w:t>)</w:t>
      </w:r>
      <w:r w:rsidR="00E235A9" w:rsidRPr="000B4202">
        <w:rPr>
          <w:rFonts w:ascii="Arial" w:hAnsi="Arial" w:cs="Arial"/>
          <w:sz w:val="22"/>
          <w:szCs w:val="22"/>
        </w:rPr>
        <w:t>, depression is regarded as a mental health illness that may also qualify as a disability if it significantly and persistently interferes with day-to-day functioning. It is a legitimate illness with a variety of symptoms that is different from ordinary melancholy or grief and that may be controlled with the right care and assistance</w:t>
      </w:r>
      <w:r w:rsidR="00485A69" w:rsidRPr="000B4202">
        <w:rPr>
          <w:rFonts w:ascii="Arial" w:hAnsi="Arial" w:cs="Arial"/>
          <w:sz w:val="22"/>
          <w:szCs w:val="22"/>
        </w:rPr>
        <w:t xml:space="preserve">. </w:t>
      </w:r>
    </w:p>
    <w:p w14:paraId="72EE53AE" w14:textId="2DBFEA7C" w:rsidR="00185E71" w:rsidRPr="000B4202" w:rsidRDefault="00485A69" w:rsidP="00AB2759">
      <w:pPr>
        <w:spacing w:before="30" w:after="30"/>
        <w:rPr>
          <w:rFonts w:ascii="Arial" w:hAnsi="Arial" w:cs="Arial"/>
          <w:sz w:val="22"/>
          <w:szCs w:val="22"/>
        </w:rPr>
      </w:pPr>
      <w:r w:rsidRPr="000B4202">
        <w:rPr>
          <w:rFonts w:ascii="Arial" w:hAnsi="Arial" w:cs="Arial"/>
          <w:sz w:val="22"/>
          <w:szCs w:val="22"/>
        </w:rPr>
        <w:t xml:space="preserve">The </w:t>
      </w:r>
      <w:r w:rsidR="001240A9" w:rsidRPr="000B4202">
        <w:rPr>
          <w:rFonts w:ascii="Arial" w:hAnsi="Arial" w:cs="Arial"/>
          <w:sz w:val="22"/>
          <w:szCs w:val="22"/>
        </w:rPr>
        <w:t xml:space="preserve">equality </w:t>
      </w:r>
      <w:r w:rsidRPr="000B4202">
        <w:rPr>
          <w:rFonts w:ascii="Arial" w:hAnsi="Arial" w:cs="Arial"/>
          <w:sz w:val="22"/>
          <w:szCs w:val="22"/>
        </w:rPr>
        <w:t xml:space="preserve">Act </w:t>
      </w:r>
      <w:r w:rsidR="00B73D65" w:rsidRPr="000B4202">
        <w:rPr>
          <w:rFonts w:ascii="Arial" w:hAnsi="Arial" w:cs="Arial"/>
          <w:sz w:val="22"/>
          <w:szCs w:val="22"/>
        </w:rPr>
        <w:t>(2010)</w:t>
      </w:r>
      <w:r w:rsidR="00FF3428" w:rsidRPr="000B4202">
        <w:rPr>
          <w:rFonts w:ascii="Arial" w:hAnsi="Arial" w:cs="Arial"/>
          <w:sz w:val="22"/>
          <w:szCs w:val="22"/>
        </w:rPr>
        <w:t xml:space="preserve"> </w:t>
      </w:r>
      <w:r w:rsidRPr="000B4202">
        <w:rPr>
          <w:rFonts w:ascii="Arial" w:hAnsi="Arial" w:cs="Arial"/>
          <w:sz w:val="22"/>
          <w:szCs w:val="22"/>
        </w:rPr>
        <w:t xml:space="preserve">gives people with disabilities, including depression, legal rights to ensure they are not subjected to discrimination in the job, in the classroom, or in other spheres of life. This means that </w:t>
      </w:r>
      <w:proofErr w:type="gramStart"/>
      <w:r w:rsidRPr="000B4202">
        <w:rPr>
          <w:rFonts w:ascii="Arial" w:hAnsi="Arial" w:cs="Arial"/>
          <w:sz w:val="22"/>
          <w:szCs w:val="22"/>
        </w:rPr>
        <w:t>in order to</w:t>
      </w:r>
      <w:proofErr w:type="gramEnd"/>
      <w:r w:rsidRPr="000B4202">
        <w:rPr>
          <w:rFonts w:ascii="Arial" w:hAnsi="Arial" w:cs="Arial"/>
          <w:sz w:val="22"/>
          <w:szCs w:val="22"/>
        </w:rPr>
        <w:t xml:space="preserve"> help them meet their needs, people with </w:t>
      </w:r>
      <w:r w:rsidR="00B43EF4" w:rsidRPr="000B4202">
        <w:rPr>
          <w:rFonts w:ascii="Arial" w:hAnsi="Arial" w:cs="Arial"/>
          <w:sz w:val="22"/>
          <w:szCs w:val="22"/>
        </w:rPr>
        <w:t>depression are</w:t>
      </w:r>
      <w:r w:rsidRPr="000B4202">
        <w:rPr>
          <w:rFonts w:ascii="Arial" w:hAnsi="Arial" w:cs="Arial"/>
          <w:sz w:val="22"/>
          <w:szCs w:val="22"/>
        </w:rPr>
        <w:t xml:space="preserve"> entitled to reasonable modifications and adjustments at work or in the classroom. </w:t>
      </w:r>
    </w:p>
    <w:p w14:paraId="060B4ECF" w14:textId="3DDDF7C2" w:rsidR="00100A77" w:rsidRPr="000B4202" w:rsidRDefault="00100A77" w:rsidP="00AB2759">
      <w:pPr>
        <w:spacing w:before="30" w:after="30"/>
        <w:rPr>
          <w:rFonts w:ascii="Arial" w:hAnsi="Arial" w:cs="Arial"/>
          <w:sz w:val="22"/>
          <w:szCs w:val="22"/>
        </w:rPr>
      </w:pPr>
      <w:r w:rsidRPr="000B4202">
        <w:rPr>
          <w:rFonts w:ascii="Arial" w:hAnsi="Arial" w:cs="Arial"/>
          <w:sz w:val="22"/>
          <w:szCs w:val="22"/>
        </w:rPr>
        <w:t>One important piece of law in England and Wales that regulates the detention, evaluation, and treatment of individuals with mental health issues against their will in hospitals or the community, if required for their own or others' safety, is the Mental Health Act 1983 (MHA 1983).</w:t>
      </w:r>
      <w:r w:rsidR="00503DEA" w:rsidRPr="000B4202">
        <w:rPr>
          <w:rFonts w:ascii="Arial" w:hAnsi="Arial" w:cs="Arial"/>
          <w:sz w:val="22"/>
          <w:szCs w:val="22"/>
        </w:rPr>
        <w:t xml:space="preserve"> </w:t>
      </w:r>
      <w:r w:rsidRPr="000B4202">
        <w:rPr>
          <w:rFonts w:ascii="Arial" w:hAnsi="Arial" w:cs="Arial"/>
          <w:sz w:val="22"/>
          <w:szCs w:val="22"/>
        </w:rPr>
        <w:t>This law is significant because it attempts to strike a balance between the need to protect and care for those suffering from severe mental illness and individual rights.</w:t>
      </w:r>
    </w:p>
    <w:p w14:paraId="088173FB" w14:textId="77777777" w:rsidR="00AB2759" w:rsidRDefault="00AB2759" w:rsidP="00AB2759">
      <w:pPr>
        <w:spacing w:before="30" w:after="30"/>
        <w:rPr>
          <w:rFonts w:ascii="Arial" w:hAnsi="Arial" w:cs="Arial"/>
          <w:sz w:val="22"/>
          <w:szCs w:val="22"/>
        </w:rPr>
      </w:pPr>
    </w:p>
    <w:p w14:paraId="27E72046" w14:textId="62D4605B" w:rsidR="00012A07" w:rsidRPr="000B4202" w:rsidRDefault="00012A07" w:rsidP="00AB2759">
      <w:pPr>
        <w:spacing w:before="30" w:after="30"/>
        <w:rPr>
          <w:rFonts w:ascii="Arial" w:hAnsi="Arial" w:cs="Arial"/>
          <w:b/>
          <w:bCs/>
          <w:sz w:val="22"/>
          <w:szCs w:val="22"/>
        </w:rPr>
      </w:pPr>
      <w:r w:rsidRPr="000B4202">
        <w:rPr>
          <w:rFonts w:ascii="Arial" w:hAnsi="Arial" w:cs="Arial"/>
          <w:b/>
          <w:bCs/>
          <w:sz w:val="22"/>
          <w:szCs w:val="22"/>
        </w:rPr>
        <w:t>Causes of depression</w:t>
      </w:r>
    </w:p>
    <w:p w14:paraId="05BD4FD8" w14:textId="0E1E4180" w:rsidR="00012A07" w:rsidRDefault="00012A07" w:rsidP="00AB2759">
      <w:pPr>
        <w:spacing w:before="30" w:after="30"/>
        <w:rPr>
          <w:rFonts w:ascii="Arial" w:hAnsi="Arial" w:cs="Arial"/>
          <w:sz w:val="22"/>
          <w:szCs w:val="22"/>
        </w:rPr>
      </w:pPr>
      <w:r w:rsidRPr="000B4202">
        <w:rPr>
          <w:rFonts w:ascii="Arial" w:hAnsi="Arial" w:cs="Arial"/>
          <w:sz w:val="22"/>
          <w:szCs w:val="22"/>
        </w:rPr>
        <w:t xml:space="preserve">There are different causes of </w:t>
      </w:r>
      <w:proofErr w:type="gramStart"/>
      <w:r w:rsidRPr="000B4202">
        <w:rPr>
          <w:rFonts w:ascii="Arial" w:hAnsi="Arial" w:cs="Arial"/>
          <w:sz w:val="22"/>
          <w:szCs w:val="22"/>
        </w:rPr>
        <w:t>depression</w:t>
      </w:r>
      <w:proofErr w:type="gramEnd"/>
      <w:r w:rsidRPr="000B4202">
        <w:rPr>
          <w:rFonts w:ascii="Arial" w:hAnsi="Arial" w:cs="Arial"/>
          <w:sz w:val="22"/>
          <w:szCs w:val="22"/>
        </w:rPr>
        <w:t xml:space="preserve"> and these incorporate that Psychological they deal with Trauma, low self-esteem, chronic stress. It could be Genetic from Family history of depression or other mental health disorders. </w:t>
      </w:r>
      <w:proofErr w:type="gramStart"/>
      <w:r w:rsidRPr="000B4202">
        <w:rPr>
          <w:rFonts w:ascii="Arial" w:hAnsi="Arial" w:cs="Arial"/>
          <w:sz w:val="22"/>
          <w:szCs w:val="22"/>
        </w:rPr>
        <w:t>Biological  Imbalances</w:t>
      </w:r>
      <w:proofErr w:type="gramEnd"/>
      <w:r w:rsidRPr="000B4202">
        <w:rPr>
          <w:rFonts w:ascii="Arial" w:hAnsi="Arial" w:cs="Arial"/>
          <w:sz w:val="22"/>
          <w:szCs w:val="22"/>
        </w:rPr>
        <w:t xml:space="preserve"> in brain chemicals (neurotransmitters like serotonin, dopamine). Causes of depression can be Environmental such as Life events like loss, financial problems, isolation and bereavement. It can also be medical Chronic illness, hormonal changes, certain medications</w:t>
      </w:r>
    </w:p>
    <w:p w14:paraId="2EBCD19B" w14:textId="77777777" w:rsidR="0086477D" w:rsidRDefault="0086477D" w:rsidP="0086477D">
      <w:pPr>
        <w:spacing w:before="30" w:after="30"/>
        <w:rPr>
          <w:rFonts w:ascii="Arial" w:hAnsi="Arial" w:cs="Arial"/>
          <w:sz w:val="22"/>
          <w:szCs w:val="22"/>
        </w:rPr>
      </w:pPr>
      <w:r w:rsidRPr="0086477D">
        <w:rPr>
          <w:rFonts w:ascii="Arial" w:hAnsi="Arial" w:cs="Arial"/>
          <w:sz w:val="22"/>
          <w:szCs w:val="22"/>
        </w:rPr>
        <w:lastRenderedPageBreak/>
        <w:t>Childhood or adolescent trauma can have a detrimental effect on emotional development, making a person more susceptible to depressive symptoms in later life. Chronic stress can overwhelm the body's capacity to maintain emotional balance, while low self-worth may make it difficult for people to deal with day-to-day difficulties.</w:t>
      </w:r>
    </w:p>
    <w:p w14:paraId="53415992" w14:textId="77777777" w:rsidR="004E30F1" w:rsidRPr="004E30F1" w:rsidRDefault="004E30F1" w:rsidP="004E30F1">
      <w:pPr>
        <w:spacing w:before="30" w:after="30"/>
        <w:rPr>
          <w:rFonts w:ascii="Arial" w:hAnsi="Arial" w:cs="Arial"/>
          <w:sz w:val="22"/>
          <w:szCs w:val="22"/>
        </w:rPr>
      </w:pPr>
      <w:r w:rsidRPr="004E30F1">
        <w:rPr>
          <w:rFonts w:ascii="Arial" w:hAnsi="Arial" w:cs="Arial"/>
          <w:sz w:val="22"/>
          <w:szCs w:val="22"/>
        </w:rPr>
        <w:t>Imbalances in neurotransmitters like serotonin and dopamine, which are crucial for controlling mood, motivation, and emotional reactions, are among the biological causes. Depression can also be brought on by environmental circumstances, especially significant life events like social isolation, financial hardship, marital problems, or bereavement. These encounters may produce intense emotions of instability or loss. Depressive symptoms can also be brought on by medical disorders like long-term pain, chronic illnesses, hormonal changes, or adverse drug reactions. In general, a variety of psychological, genetic, biochemical, environmental, and medical factors might contribute to depression rather than a single cause.</w:t>
      </w:r>
    </w:p>
    <w:p w14:paraId="7B187EF1" w14:textId="77777777" w:rsidR="0086477D" w:rsidRPr="000B4202" w:rsidRDefault="0086477D" w:rsidP="00AB2759">
      <w:pPr>
        <w:spacing w:before="30" w:after="30"/>
        <w:rPr>
          <w:rFonts w:ascii="Arial" w:hAnsi="Arial" w:cs="Arial"/>
          <w:sz w:val="22"/>
          <w:szCs w:val="22"/>
        </w:rPr>
      </w:pPr>
    </w:p>
    <w:p w14:paraId="35906422" w14:textId="77777777" w:rsidR="00012A07" w:rsidRPr="000B4202" w:rsidRDefault="00012A07" w:rsidP="00AB2759">
      <w:pPr>
        <w:spacing w:before="30" w:after="30" w:line="259" w:lineRule="auto"/>
        <w:rPr>
          <w:rFonts w:ascii="Arial" w:hAnsi="Arial" w:cs="Arial"/>
          <w:b/>
          <w:bCs/>
          <w:sz w:val="22"/>
          <w:szCs w:val="22"/>
        </w:rPr>
      </w:pPr>
      <w:r w:rsidRPr="000B4202">
        <w:rPr>
          <w:rFonts w:ascii="Arial" w:hAnsi="Arial" w:cs="Arial"/>
          <w:b/>
          <w:bCs/>
          <w:sz w:val="22"/>
          <w:szCs w:val="22"/>
        </w:rPr>
        <w:t xml:space="preserve">Signs and symptoms </w:t>
      </w:r>
    </w:p>
    <w:p w14:paraId="6073F070" w14:textId="3E71F9FE" w:rsidR="00012A07" w:rsidRPr="000B4202" w:rsidRDefault="00012A07" w:rsidP="00AB2759">
      <w:pPr>
        <w:spacing w:before="30" w:after="30" w:line="259" w:lineRule="auto"/>
        <w:rPr>
          <w:rFonts w:ascii="Arial" w:hAnsi="Arial" w:cs="Arial"/>
          <w:b/>
          <w:bCs/>
          <w:sz w:val="22"/>
          <w:szCs w:val="22"/>
        </w:rPr>
      </w:pPr>
      <w:r w:rsidRPr="000B4202">
        <w:rPr>
          <w:rFonts w:ascii="Arial" w:hAnsi="Arial" w:cs="Arial"/>
          <w:sz w:val="22"/>
          <w:szCs w:val="22"/>
        </w:rPr>
        <w:t xml:space="preserve">There are different signs and symptoms for depression which are Physical symptoms; Fatigue or low energy, Changes in appetite or weight (loss or gain), Sleep problems (insomnia or oversleeping) and Aches, pains, or digestive issues without a clear cause. Behavioural symptoms; Social withdrawal, Neglecting responsibilities or personal care and Substance misuse in some cases. Emotional symptoms; Persistent sadness, emptiness, or hopelessness, Loss of interest or pleasure in activities (anhedonia) and Irritability or frustration, even over small things. Cognitive symptoms; Trouble concentrating, remembering, or making decisions, Negative thoughts about oneself, others, or the future and Feelings of worthlessness or excessive guilt. </w:t>
      </w:r>
    </w:p>
    <w:p w14:paraId="5ADBECAD" w14:textId="4A2DBCC0" w:rsidR="00012A07" w:rsidRDefault="00012A07" w:rsidP="00AB2759">
      <w:pPr>
        <w:spacing w:before="30" w:after="30"/>
        <w:rPr>
          <w:rFonts w:ascii="Arial" w:hAnsi="Arial" w:cs="Arial"/>
          <w:sz w:val="22"/>
          <w:szCs w:val="22"/>
        </w:rPr>
      </w:pPr>
      <w:r w:rsidRPr="000B4202">
        <w:rPr>
          <w:rFonts w:ascii="Arial" w:hAnsi="Arial" w:cs="Arial"/>
          <w:sz w:val="22"/>
          <w:szCs w:val="22"/>
        </w:rPr>
        <w:t xml:space="preserve">All these experiences are unpleasant but if we understand what are the most </w:t>
      </w:r>
      <w:proofErr w:type="gramStart"/>
      <w:r w:rsidRPr="000B4202">
        <w:rPr>
          <w:rFonts w:ascii="Arial" w:hAnsi="Arial" w:cs="Arial"/>
          <w:sz w:val="22"/>
          <w:szCs w:val="22"/>
        </w:rPr>
        <w:t>common  causes</w:t>
      </w:r>
      <w:proofErr w:type="gramEnd"/>
      <w:r w:rsidRPr="000B4202">
        <w:rPr>
          <w:rFonts w:ascii="Arial" w:hAnsi="Arial" w:cs="Arial"/>
          <w:sz w:val="22"/>
          <w:szCs w:val="22"/>
        </w:rPr>
        <w:t xml:space="preserve"> then we can target people more effectively with interventions.</w:t>
      </w:r>
    </w:p>
    <w:p w14:paraId="352FC93E" w14:textId="77777777" w:rsidR="00C22F8B" w:rsidRPr="000B4202" w:rsidRDefault="00C22F8B" w:rsidP="00AB2759">
      <w:pPr>
        <w:spacing w:before="30" w:after="30"/>
        <w:rPr>
          <w:rFonts w:ascii="Arial" w:hAnsi="Arial" w:cs="Arial"/>
          <w:sz w:val="22"/>
          <w:szCs w:val="22"/>
        </w:rPr>
      </w:pPr>
    </w:p>
    <w:p w14:paraId="5ADB369D" w14:textId="553A8853" w:rsidR="00C22F8B" w:rsidRPr="000B4202" w:rsidRDefault="00313856" w:rsidP="00AB2759">
      <w:pPr>
        <w:spacing w:before="30" w:after="30"/>
        <w:rPr>
          <w:rFonts w:ascii="Arial" w:hAnsi="Arial" w:cs="Arial"/>
          <w:b/>
          <w:bCs/>
          <w:sz w:val="22"/>
          <w:szCs w:val="22"/>
        </w:rPr>
      </w:pPr>
      <w:r w:rsidRPr="000B4202">
        <w:rPr>
          <w:rFonts w:ascii="Arial" w:hAnsi="Arial" w:cs="Arial"/>
          <w:b/>
          <w:bCs/>
          <w:sz w:val="22"/>
          <w:szCs w:val="22"/>
        </w:rPr>
        <w:t>Types of depression</w:t>
      </w:r>
    </w:p>
    <w:p w14:paraId="0986D8BA" w14:textId="28FD8E2C" w:rsidR="001C6002" w:rsidRPr="000B4202" w:rsidRDefault="00313856" w:rsidP="00AB2759">
      <w:pPr>
        <w:spacing w:before="30" w:after="30"/>
        <w:rPr>
          <w:rFonts w:ascii="Arial" w:hAnsi="Arial" w:cs="Arial"/>
          <w:sz w:val="22"/>
          <w:szCs w:val="22"/>
        </w:rPr>
      </w:pPr>
      <w:r w:rsidRPr="000B4202">
        <w:rPr>
          <w:rFonts w:ascii="Arial" w:hAnsi="Arial" w:cs="Arial"/>
          <w:sz w:val="22"/>
          <w:szCs w:val="22"/>
        </w:rPr>
        <w:t xml:space="preserve">There are several types of </w:t>
      </w:r>
      <w:proofErr w:type="gramStart"/>
      <w:r w:rsidRPr="000B4202">
        <w:rPr>
          <w:rFonts w:ascii="Arial" w:hAnsi="Arial" w:cs="Arial"/>
          <w:sz w:val="22"/>
          <w:szCs w:val="22"/>
        </w:rPr>
        <w:t>depression</w:t>
      </w:r>
      <w:proofErr w:type="gramEnd"/>
      <w:r w:rsidRPr="000B4202">
        <w:rPr>
          <w:rFonts w:ascii="Arial" w:hAnsi="Arial" w:cs="Arial"/>
          <w:sz w:val="22"/>
          <w:szCs w:val="22"/>
        </w:rPr>
        <w:t xml:space="preserve"> and these include</w:t>
      </w:r>
      <w:r w:rsidR="00A057C3" w:rsidRPr="000B4202">
        <w:rPr>
          <w:rFonts w:ascii="Arial" w:hAnsi="Arial" w:cs="Arial"/>
          <w:sz w:val="22"/>
          <w:szCs w:val="22"/>
        </w:rPr>
        <w:t xml:space="preserve"> </w:t>
      </w:r>
      <w:r w:rsidRPr="000B4202">
        <w:rPr>
          <w:rFonts w:ascii="Arial" w:hAnsi="Arial" w:cs="Arial"/>
          <w:b/>
          <w:bCs/>
          <w:sz w:val="22"/>
          <w:szCs w:val="22"/>
        </w:rPr>
        <w:t>Major Depressive Disorder (MDD)</w:t>
      </w:r>
      <w:r w:rsidR="00A057C3" w:rsidRPr="000B4202">
        <w:rPr>
          <w:rFonts w:ascii="Arial" w:hAnsi="Arial" w:cs="Arial"/>
          <w:sz w:val="22"/>
          <w:szCs w:val="22"/>
        </w:rPr>
        <w:t xml:space="preserve"> which is t</w:t>
      </w:r>
      <w:r w:rsidRPr="000B4202">
        <w:rPr>
          <w:rFonts w:ascii="Arial" w:hAnsi="Arial" w:cs="Arial"/>
          <w:sz w:val="22"/>
          <w:szCs w:val="22"/>
        </w:rPr>
        <w:t>he most common form, lasting at least two weeks.</w:t>
      </w:r>
      <w:r w:rsidR="001C6002" w:rsidRPr="000B4202">
        <w:rPr>
          <w:rFonts w:ascii="Arial" w:eastAsia="Times New Roman" w:hAnsi="Arial" w:cs="Arial"/>
          <w:kern w:val="0"/>
          <w:sz w:val="22"/>
          <w:szCs w:val="22"/>
          <w:lang w:eastAsia="en-GB"/>
          <w14:ligatures w14:val="none"/>
        </w:rPr>
        <w:t xml:space="preserve"> </w:t>
      </w:r>
      <w:r w:rsidR="001C6002" w:rsidRPr="000B4202">
        <w:rPr>
          <w:rFonts w:ascii="Arial" w:hAnsi="Arial" w:cs="Arial"/>
          <w:sz w:val="22"/>
          <w:szCs w:val="22"/>
        </w:rPr>
        <w:t>A widespread and dangerous mental health disease, clinical depression is characterised by a lack of interest or pleasure in most activities and enduring feelings of sadness, emptiness, or hopelessness.</w:t>
      </w:r>
      <w:r w:rsidR="001C6002" w:rsidRPr="000B4202">
        <w:rPr>
          <w:rFonts w:ascii="Arial" w:hAnsi="Arial" w:cs="Arial"/>
          <w:sz w:val="22"/>
          <w:szCs w:val="22"/>
        </w:rPr>
        <w:br/>
        <w:t>It's more than simply a temporary sense of depression; it's a medical condition that can impact a person's thoughts, feelings, and ability to function in relationships, at work, and in school.</w:t>
      </w:r>
    </w:p>
    <w:p w14:paraId="03BFB763" w14:textId="51A1431A" w:rsidR="00313856" w:rsidRPr="000B4202" w:rsidRDefault="00313856" w:rsidP="00AB2759">
      <w:pPr>
        <w:spacing w:before="30" w:after="30" w:line="259" w:lineRule="auto"/>
        <w:rPr>
          <w:rFonts w:ascii="Arial" w:hAnsi="Arial" w:cs="Arial"/>
          <w:sz w:val="22"/>
          <w:szCs w:val="22"/>
        </w:rPr>
      </w:pPr>
      <w:r w:rsidRPr="000B4202">
        <w:rPr>
          <w:rFonts w:ascii="Arial" w:hAnsi="Arial" w:cs="Arial"/>
          <w:b/>
          <w:bCs/>
          <w:sz w:val="22"/>
          <w:szCs w:val="22"/>
        </w:rPr>
        <w:t>Persistent Depressive Disorder (Dysthymia</w:t>
      </w:r>
      <w:r w:rsidRPr="000B4202">
        <w:rPr>
          <w:rFonts w:ascii="Arial" w:hAnsi="Arial" w:cs="Arial"/>
          <w:sz w:val="22"/>
          <w:szCs w:val="22"/>
        </w:rPr>
        <w:t>)</w:t>
      </w:r>
      <w:r w:rsidR="00B2519B" w:rsidRPr="000B4202">
        <w:rPr>
          <w:rFonts w:ascii="Arial" w:hAnsi="Arial" w:cs="Arial"/>
          <w:sz w:val="22"/>
          <w:szCs w:val="22"/>
        </w:rPr>
        <w:t xml:space="preserve"> is a</w:t>
      </w:r>
      <w:r w:rsidRPr="000B4202">
        <w:rPr>
          <w:rFonts w:ascii="Arial" w:hAnsi="Arial" w:cs="Arial"/>
          <w:sz w:val="22"/>
          <w:szCs w:val="22"/>
        </w:rPr>
        <w:t xml:space="preserve"> Long-term depression lasting two years or more</w:t>
      </w:r>
      <w:r w:rsidR="00B2519B" w:rsidRPr="000B4202">
        <w:rPr>
          <w:rFonts w:ascii="Arial" w:hAnsi="Arial" w:cs="Arial"/>
          <w:sz w:val="22"/>
          <w:szCs w:val="22"/>
        </w:rPr>
        <w:t xml:space="preserve"> </w:t>
      </w:r>
      <w:proofErr w:type="gramStart"/>
      <w:r w:rsidR="00B2519B" w:rsidRPr="000B4202">
        <w:rPr>
          <w:rFonts w:ascii="Arial" w:hAnsi="Arial" w:cs="Arial"/>
          <w:sz w:val="22"/>
          <w:szCs w:val="22"/>
        </w:rPr>
        <w:t>In</w:t>
      </w:r>
      <w:proofErr w:type="gramEnd"/>
      <w:r w:rsidR="00B2519B" w:rsidRPr="000B4202">
        <w:rPr>
          <w:rFonts w:ascii="Arial" w:hAnsi="Arial" w:cs="Arial"/>
          <w:sz w:val="22"/>
          <w:szCs w:val="22"/>
        </w:rPr>
        <w:t xml:space="preserve"> addition to at least two other symptoms, such as low self-esteem, poor appetite, low energy, or thoughts of hopelessness, depressive disorder is defined by a depressed mood for </w:t>
      </w:r>
      <w:proofErr w:type="gramStart"/>
      <w:r w:rsidR="00B2519B" w:rsidRPr="000B4202">
        <w:rPr>
          <w:rFonts w:ascii="Arial" w:hAnsi="Arial" w:cs="Arial"/>
          <w:sz w:val="22"/>
          <w:szCs w:val="22"/>
        </w:rPr>
        <w:t>the majority of</w:t>
      </w:r>
      <w:proofErr w:type="gramEnd"/>
      <w:r w:rsidR="00B2519B" w:rsidRPr="000B4202">
        <w:rPr>
          <w:rFonts w:ascii="Arial" w:hAnsi="Arial" w:cs="Arial"/>
          <w:sz w:val="22"/>
          <w:szCs w:val="22"/>
        </w:rPr>
        <w:t xml:space="preserve"> the day, on most days, for at least two </w:t>
      </w:r>
      <w:proofErr w:type="gramStart"/>
      <w:r w:rsidR="00B2519B" w:rsidRPr="000B4202">
        <w:rPr>
          <w:rFonts w:ascii="Arial" w:hAnsi="Arial" w:cs="Arial"/>
          <w:sz w:val="22"/>
          <w:szCs w:val="22"/>
        </w:rPr>
        <w:t>years.</w:t>
      </w:r>
      <w:r w:rsidRPr="000B4202">
        <w:rPr>
          <w:rFonts w:ascii="Arial" w:hAnsi="Arial" w:cs="Arial"/>
          <w:sz w:val="22"/>
          <w:szCs w:val="22"/>
        </w:rPr>
        <w:t>.</w:t>
      </w:r>
      <w:proofErr w:type="gramEnd"/>
    </w:p>
    <w:p w14:paraId="15554DE5" w14:textId="37D34D60" w:rsidR="00AF71F6" w:rsidRPr="000B4202" w:rsidRDefault="00313856" w:rsidP="00AB2759">
      <w:pPr>
        <w:spacing w:before="30" w:after="30" w:line="259" w:lineRule="auto"/>
        <w:rPr>
          <w:rFonts w:ascii="Arial" w:hAnsi="Arial" w:cs="Arial"/>
          <w:sz w:val="22"/>
          <w:szCs w:val="22"/>
        </w:rPr>
      </w:pPr>
      <w:r w:rsidRPr="000B4202">
        <w:rPr>
          <w:rFonts w:ascii="Arial" w:hAnsi="Arial" w:cs="Arial"/>
          <w:b/>
          <w:bCs/>
          <w:sz w:val="22"/>
          <w:szCs w:val="22"/>
        </w:rPr>
        <w:t>Postpartum Depression</w:t>
      </w:r>
      <w:r w:rsidRPr="000B4202">
        <w:rPr>
          <w:rFonts w:ascii="Arial" w:hAnsi="Arial" w:cs="Arial"/>
          <w:sz w:val="22"/>
          <w:szCs w:val="22"/>
        </w:rPr>
        <w:t xml:space="preserve"> </w:t>
      </w:r>
      <w:r w:rsidR="00067F54" w:rsidRPr="000B4202">
        <w:rPr>
          <w:rFonts w:ascii="Arial" w:hAnsi="Arial" w:cs="Arial"/>
          <w:sz w:val="22"/>
          <w:szCs w:val="22"/>
        </w:rPr>
        <w:t>is a</w:t>
      </w:r>
      <w:r w:rsidR="00AF71F6" w:rsidRPr="000B4202">
        <w:rPr>
          <w:rFonts w:ascii="Arial" w:hAnsi="Arial" w:cs="Arial"/>
          <w:sz w:val="22"/>
          <w:szCs w:val="22"/>
        </w:rPr>
        <w:t xml:space="preserve"> serious and quite frequent mental health illness that affects women (and occasionally fathers or partners) following childbirth is postpartum depression (PPD), also known as postnatal depression.</w:t>
      </w:r>
      <w:r w:rsidR="00067F54" w:rsidRPr="000B4202">
        <w:rPr>
          <w:rFonts w:ascii="Arial" w:hAnsi="Arial" w:cs="Arial"/>
          <w:sz w:val="22"/>
          <w:szCs w:val="22"/>
        </w:rPr>
        <w:t xml:space="preserve"> </w:t>
      </w:r>
      <w:r w:rsidR="00AF71F6" w:rsidRPr="000B4202">
        <w:rPr>
          <w:rFonts w:ascii="Arial" w:hAnsi="Arial" w:cs="Arial"/>
          <w:sz w:val="22"/>
          <w:szCs w:val="22"/>
        </w:rPr>
        <w:t xml:space="preserve">Beyond the common "baby blues" that many new mothers encounter, PPD entails ongoing melancholy, anxiety, and fatigue that can </w:t>
      </w:r>
      <w:r w:rsidR="00C92708" w:rsidRPr="000B4202">
        <w:rPr>
          <w:rFonts w:ascii="Arial" w:hAnsi="Arial" w:cs="Arial"/>
          <w:sz w:val="22"/>
          <w:szCs w:val="22"/>
        </w:rPr>
        <w:t>delay</w:t>
      </w:r>
      <w:r w:rsidR="00AF71F6" w:rsidRPr="000B4202">
        <w:rPr>
          <w:rFonts w:ascii="Arial" w:hAnsi="Arial" w:cs="Arial"/>
          <w:sz w:val="22"/>
          <w:szCs w:val="22"/>
        </w:rPr>
        <w:t xml:space="preserve"> bonding, everyday functioning, and baby care.</w:t>
      </w:r>
    </w:p>
    <w:p w14:paraId="68A43ACE" w14:textId="71B411D3" w:rsidR="001916C6" w:rsidRPr="000B4202" w:rsidRDefault="00313856" w:rsidP="00AB2759">
      <w:pPr>
        <w:spacing w:before="30" w:after="30" w:line="259" w:lineRule="auto"/>
        <w:rPr>
          <w:rFonts w:ascii="Arial" w:hAnsi="Arial" w:cs="Arial"/>
          <w:sz w:val="22"/>
          <w:szCs w:val="22"/>
        </w:rPr>
      </w:pPr>
      <w:r w:rsidRPr="000B4202">
        <w:rPr>
          <w:rFonts w:ascii="Arial" w:hAnsi="Arial" w:cs="Arial"/>
          <w:b/>
          <w:bCs/>
          <w:sz w:val="22"/>
          <w:szCs w:val="22"/>
        </w:rPr>
        <w:t>Seasonal Affective Disorder (SAD)</w:t>
      </w:r>
      <w:r w:rsidR="001916C6" w:rsidRPr="000B4202">
        <w:rPr>
          <w:rFonts w:ascii="Arial" w:hAnsi="Arial" w:cs="Arial"/>
          <w:sz w:val="22"/>
          <w:szCs w:val="22"/>
        </w:rPr>
        <w:t xml:space="preserve"> is a recurrent depressive condition with a seasonal pattern, seasonal affective disorder (SAD), also known as seasonal depression, usually manifests during the shorter daylight hours of the autumn and winter and then either improves or goes away in the spring and summer. SAD is a recognised type of depression </w:t>
      </w:r>
      <w:r w:rsidR="001916C6" w:rsidRPr="000B4202">
        <w:rPr>
          <w:rFonts w:ascii="Arial" w:hAnsi="Arial" w:cs="Arial"/>
          <w:sz w:val="22"/>
          <w:szCs w:val="22"/>
        </w:rPr>
        <w:lastRenderedPageBreak/>
        <w:t>having biological, psychological, and environmental reasons that can significantly affect day-to-day functioning. It goes beyond simply feeling "down" when it's dark or cold outside.</w:t>
      </w:r>
    </w:p>
    <w:p w14:paraId="48BA12A5" w14:textId="15637072" w:rsidR="00012A07" w:rsidRPr="000B4202" w:rsidRDefault="0024120E" w:rsidP="00AB2759">
      <w:pPr>
        <w:spacing w:before="30" w:after="30"/>
        <w:rPr>
          <w:rFonts w:ascii="Arial" w:hAnsi="Arial" w:cs="Arial"/>
          <w:b/>
          <w:bCs/>
          <w:sz w:val="22"/>
          <w:szCs w:val="22"/>
        </w:rPr>
      </w:pPr>
      <w:r w:rsidRPr="000B4202">
        <w:rPr>
          <w:rFonts w:ascii="Arial" w:hAnsi="Arial" w:cs="Arial"/>
          <w:b/>
          <w:bCs/>
          <w:sz w:val="22"/>
          <w:szCs w:val="22"/>
        </w:rPr>
        <w:t xml:space="preserve">What causes depression and </w:t>
      </w:r>
      <w:r w:rsidR="002674BD" w:rsidRPr="000B4202">
        <w:rPr>
          <w:rFonts w:ascii="Arial" w:hAnsi="Arial" w:cs="Arial"/>
          <w:b/>
          <w:bCs/>
          <w:sz w:val="22"/>
          <w:szCs w:val="22"/>
        </w:rPr>
        <w:t xml:space="preserve">the role of </w:t>
      </w:r>
      <w:r w:rsidR="00052105" w:rsidRPr="000B4202">
        <w:rPr>
          <w:rFonts w:ascii="Arial" w:hAnsi="Arial" w:cs="Arial"/>
          <w:b/>
          <w:bCs/>
          <w:sz w:val="22"/>
          <w:szCs w:val="22"/>
        </w:rPr>
        <w:t>genetics?</w:t>
      </w:r>
    </w:p>
    <w:p w14:paraId="18476E40" w14:textId="77777777" w:rsidR="0018673F" w:rsidRPr="000B4202" w:rsidRDefault="00941D50" w:rsidP="00AB2759">
      <w:pPr>
        <w:spacing w:before="30" w:after="30" w:line="240" w:lineRule="auto"/>
        <w:rPr>
          <w:rFonts w:ascii="Arial" w:eastAsia="Times New Roman" w:hAnsi="Arial" w:cs="Arial"/>
          <w:kern w:val="0"/>
          <w:sz w:val="22"/>
          <w:szCs w:val="22"/>
          <w:lang w:eastAsia="en-GB"/>
          <w14:ligatures w14:val="none"/>
        </w:rPr>
      </w:pPr>
      <w:r w:rsidRPr="00941D50">
        <w:rPr>
          <w:rFonts w:ascii="Arial" w:eastAsia="Times New Roman" w:hAnsi="Arial" w:cs="Arial"/>
          <w:kern w:val="0"/>
          <w:sz w:val="22"/>
          <w:szCs w:val="22"/>
          <w:lang w:eastAsia="en-GB"/>
          <w14:ligatures w14:val="none"/>
        </w:rPr>
        <w:t>Depression is a difficult mental health condition that results from a variety of environmental, psychological, and biological causes. It is the consequence of multiple complex variables which influence how the brain regulates mood, stress, and emotions as opposed to a single cause.</w:t>
      </w:r>
      <w:r w:rsidR="001F34F1" w:rsidRPr="000B4202">
        <w:rPr>
          <w:rFonts w:ascii="Arial" w:eastAsia="Times New Roman" w:hAnsi="Arial" w:cs="Arial"/>
          <w:kern w:val="0"/>
          <w:sz w:val="22"/>
          <w:szCs w:val="22"/>
          <w:lang w:eastAsia="en-GB"/>
          <w14:ligatures w14:val="none"/>
        </w:rPr>
        <w:t xml:space="preserve"> </w:t>
      </w:r>
      <w:r w:rsidR="0018673F" w:rsidRPr="000B4202">
        <w:rPr>
          <w:rFonts w:ascii="Arial" w:eastAsia="Times New Roman" w:hAnsi="Arial" w:cs="Arial"/>
          <w:kern w:val="0"/>
          <w:sz w:val="22"/>
          <w:szCs w:val="22"/>
          <w:lang w:eastAsia="en-GB"/>
          <w14:ligatures w14:val="none"/>
        </w:rPr>
        <w:t>When genetic research indicates that between 30 and 40 percent of the risk for depression may be inherited, this is known as heritability.</w:t>
      </w:r>
    </w:p>
    <w:p w14:paraId="37A607ED" w14:textId="77777777" w:rsidR="002B18C4" w:rsidRPr="000B4202" w:rsidRDefault="002B18C4" w:rsidP="00AB2759">
      <w:pPr>
        <w:spacing w:before="30" w:after="30" w:line="240" w:lineRule="auto"/>
        <w:rPr>
          <w:rFonts w:ascii="Arial" w:eastAsia="Times New Roman" w:hAnsi="Arial" w:cs="Arial"/>
          <w:kern w:val="0"/>
          <w:sz w:val="22"/>
          <w:szCs w:val="22"/>
          <w:lang w:eastAsia="en-GB"/>
          <w14:ligatures w14:val="none"/>
        </w:rPr>
      </w:pPr>
    </w:p>
    <w:p w14:paraId="7E1EEA41" w14:textId="5807A086" w:rsidR="001F34F1" w:rsidRPr="000B4202" w:rsidRDefault="001F34F1" w:rsidP="00AB2759">
      <w:pPr>
        <w:spacing w:before="30" w:after="30" w:line="240" w:lineRule="auto"/>
        <w:rPr>
          <w:rFonts w:ascii="Arial" w:eastAsia="Times New Roman" w:hAnsi="Arial" w:cs="Arial"/>
          <w:kern w:val="0"/>
          <w:sz w:val="22"/>
          <w:szCs w:val="22"/>
          <w:lang w:eastAsia="en-GB"/>
          <w14:ligatures w14:val="none"/>
        </w:rPr>
      </w:pPr>
      <w:r w:rsidRPr="000B4202">
        <w:rPr>
          <w:rFonts w:ascii="Arial" w:eastAsia="Times New Roman" w:hAnsi="Arial" w:cs="Arial"/>
          <w:kern w:val="0"/>
          <w:sz w:val="22"/>
          <w:szCs w:val="22"/>
          <w:lang w:eastAsia="en-GB"/>
          <w14:ligatures w14:val="none"/>
        </w:rPr>
        <w:t>The relationship between genes and the environment is genetics increases vulnerability, contextual stressors like trauma, long-term stress, or early life challenges commonly define whether depression truly develops. For instance, those who have specific variations of the gene responsible for serotonin transporter are more prone to experience depression following stressful situations.</w:t>
      </w:r>
    </w:p>
    <w:p w14:paraId="14D56419" w14:textId="77777777" w:rsidR="008B754D" w:rsidRPr="000B4202" w:rsidRDefault="008B754D" w:rsidP="00AB2759">
      <w:pPr>
        <w:spacing w:before="30" w:after="30" w:line="240" w:lineRule="auto"/>
        <w:rPr>
          <w:rFonts w:ascii="Arial" w:eastAsia="Times New Roman" w:hAnsi="Arial" w:cs="Arial"/>
          <w:kern w:val="0"/>
          <w:sz w:val="22"/>
          <w:szCs w:val="22"/>
          <w:lang w:eastAsia="en-GB"/>
          <w14:ligatures w14:val="none"/>
        </w:rPr>
      </w:pPr>
    </w:p>
    <w:p w14:paraId="3DC864D2" w14:textId="12ABCF27" w:rsidR="00FF448A" w:rsidRPr="000B4202" w:rsidRDefault="00FF448A" w:rsidP="00AB2759">
      <w:pPr>
        <w:spacing w:before="30" w:after="30" w:line="240" w:lineRule="auto"/>
        <w:rPr>
          <w:rFonts w:ascii="Arial" w:eastAsia="Times New Roman" w:hAnsi="Arial" w:cs="Arial"/>
          <w:kern w:val="0"/>
          <w:sz w:val="22"/>
          <w:szCs w:val="22"/>
          <w:lang w:eastAsia="en-GB"/>
          <w14:ligatures w14:val="none"/>
        </w:rPr>
      </w:pPr>
      <w:r w:rsidRPr="00FF448A">
        <w:rPr>
          <w:rFonts w:ascii="Arial" w:eastAsia="Times New Roman" w:hAnsi="Arial" w:cs="Arial"/>
          <w:kern w:val="0"/>
          <w:sz w:val="22"/>
          <w:szCs w:val="22"/>
          <w:lang w:eastAsia="en-GB"/>
          <w14:ligatures w14:val="none"/>
        </w:rPr>
        <w:t>The Real-Life Experience of Mental Illness</w:t>
      </w:r>
      <w:r w:rsidR="002433BA" w:rsidRPr="000B4202">
        <w:rPr>
          <w:rFonts w:ascii="Arial" w:eastAsia="Times New Roman" w:hAnsi="Arial" w:cs="Arial"/>
          <w:kern w:val="0"/>
          <w:sz w:val="22"/>
          <w:szCs w:val="22"/>
          <w:lang w:eastAsia="en-GB"/>
          <w14:ligatures w14:val="none"/>
        </w:rPr>
        <w:t>; Filer (2019) explores how psychiatry defines, diagnoses, and treats schizophrenia. He</w:t>
      </w:r>
      <w:r w:rsidRPr="00FF448A">
        <w:rPr>
          <w:rFonts w:ascii="Arial" w:eastAsia="Times New Roman" w:hAnsi="Arial" w:cs="Arial"/>
          <w:kern w:val="0"/>
          <w:sz w:val="22"/>
          <w:szCs w:val="22"/>
          <w:lang w:eastAsia="en-GB"/>
          <w14:ligatures w14:val="none"/>
        </w:rPr>
        <w:t xml:space="preserve"> makes people who are frequently disregarded by mental health services through personal narratives. He explains how the diagnosis affects a person's identity, treatment, and social stigma while giving voice to those who have been diagnosed with schizophrenia.</w:t>
      </w:r>
    </w:p>
    <w:p w14:paraId="1005220A" w14:textId="77777777" w:rsidR="00781F85" w:rsidRPr="000B4202" w:rsidRDefault="00781F85" w:rsidP="00AB2759">
      <w:pPr>
        <w:spacing w:before="30" w:after="30" w:line="240" w:lineRule="auto"/>
        <w:rPr>
          <w:rFonts w:ascii="Arial" w:eastAsia="Times New Roman" w:hAnsi="Arial" w:cs="Arial"/>
          <w:kern w:val="0"/>
          <w:sz w:val="22"/>
          <w:szCs w:val="22"/>
          <w:lang w:eastAsia="en-GB"/>
          <w14:ligatures w14:val="none"/>
        </w:rPr>
      </w:pPr>
    </w:p>
    <w:p w14:paraId="3608E0DE" w14:textId="08AA2B1A" w:rsidR="00781F85" w:rsidRPr="00781F85" w:rsidRDefault="00781F85" w:rsidP="00AB2759">
      <w:pPr>
        <w:spacing w:before="30" w:after="30" w:line="240" w:lineRule="auto"/>
        <w:rPr>
          <w:rFonts w:ascii="Arial" w:eastAsia="Times New Roman" w:hAnsi="Arial" w:cs="Arial"/>
          <w:kern w:val="0"/>
          <w:sz w:val="22"/>
          <w:szCs w:val="22"/>
          <w:lang w:eastAsia="en-GB"/>
          <w14:ligatures w14:val="none"/>
        </w:rPr>
      </w:pPr>
      <w:r w:rsidRPr="00781F85">
        <w:rPr>
          <w:rFonts w:ascii="Arial" w:eastAsia="Times New Roman" w:hAnsi="Arial" w:cs="Arial"/>
          <w:kern w:val="0"/>
          <w:sz w:val="22"/>
          <w:szCs w:val="22"/>
          <w:lang w:eastAsia="en-GB"/>
          <w14:ligatures w14:val="none"/>
        </w:rPr>
        <w:t xml:space="preserve">According to Johnstone, </w:t>
      </w:r>
      <w:r w:rsidR="009A5EE7" w:rsidRPr="000B4202">
        <w:rPr>
          <w:rFonts w:ascii="Arial" w:eastAsia="Times New Roman" w:hAnsi="Arial" w:cs="Arial"/>
          <w:kern w:val="0"/>
          <w:sz w:val="22"/>
          <w:szCs w:val="22"/>
          <w:lang w:eastAsia="en-GB"/>
          <w14:ligatures w14:val="none"/>
        </w:rPr>
        <w:t>standard</w:t>
      </w:r>
      <w:r w:rsidRPr="00781F85">
        <w:rPr>
          <w:rFonts w:ascii="Arial" w:eastAsia="Times New Roman" w:hAnsi="Arial" w:cs="Arial"/>
          <w:kern w:val="0"/>
          <w:sz w:val="22"/>
          <w:szCs w:val="22"/>
          <w:lang w:eastAsia="en-GB"/>
          <w14:ligatures w14:val="none"/>
        </w:rPr>
        <w:t xml:space="preserve"> psychiatric diagnoses such as schizophrenia, bipolar illness, and personality disorder are </w:t>
      </w:r>
      <w:r w:rsidR="009A5EE7" w:rsidRPr="000B4202">
        <w:rPr>
          <w:rFonts w:ascii="Arial" w:eastAsia="Times New Roman" w:hAnsi="Arial" w:cs="Arial"/>
          <w:kern w:val="0"/>
          <w:sz w:val="22"/>
          <w:szCs w:val="22"/>
          <w:lang w:eastAsia="en-GB"/>
          <w14:ligatures w14:val="none"/>
        </w:rPr>
        <w:t>collectively</w:t>
      </w:r>
      <w:r w:rsidRPr="00781F85">
        <w:rPr>
          <w:rFonts w:ascii="Arial" w:eastAsia="Times New Roman" w:hAnsi="Arial" w:cs="Arial"/>
          <w:kern w:val="0"/>
          <w:sz w:val="22"/>
          <w:szCs w:val="22"/>
          <w:lang w:eastAsia="en-GB"/>
          <w14:ligatures w14:val="none"/>
        </w:rPr>
        <w:t xml:space="preserve"> created </w:t>
      </w:r>
      <w:r w:rsidR="009A5EE7" w:rsidRPr="000B4202">
        <w:rPr>
          <w:rFonts w:ascii="Arial" w:eastAsia="Times New Roman" w:hAnsi="Arial" w:cs="Arial"/>
          <w:kern w:val="0"/>
          <w:sz w:val="22"/>
          <w:szCs w:val="22"/>
          <w:lang w:eastAsia="en-GB"/>
          <w14:ligatures w14:val="none"/>
        </w:rPr>
        <w:t>descriptions</w:t>
      </w:r>
      <w:r w:rsidRPr="00781F85">
        <w:rPr>
          <w:rFonts w:ascii="Arial" w:eastAsia="Times New Roman" w:hAnsi="Arial" w:cs="Arial"/>
          <w:kern w:val="0"/>
          <w:sz w:val="22"/>
          <w:szCs w:val="22"/>
          <w:lang w:eastAsia="en-GB"/>
          <w14:ligatures w14:val="none"/>
        </w:rPr>
        <w:t xml:space="preserve"> of misery rather than genuine physical disorders. Based on </w:t>
      </w:r>
      <w:r w:rsidR="003B5B5A" w:rsidRPr="000B4202">
        <w:rPr>
          <w:rFonts w:ascii="Arial" w:eastAsia="Times New Roman" w:hAnsi="Arial" w:cs="Arial"/>
          <w:kern w:val="0"/>
          <w:sz w:val="22"/>
          <w:szCs w:val="22"/>
          <w:lang w:eastAsia="en-GB"/>
          <w14:ligatures w14:val="none"/>
        </w:rPr>
        <w:t>Johnstones research</w:t>
      </w:r>
      <w:r w:rsidRPr="00781F85">
        <w:rPr>
          <w:rFonts w:ascii="Arial" w:eastAsia="Times New Roman" w:hAnsi="Arial" w:cs="Arial"/>
          <w:kern w:val="0"/>
          <w:sz w:val="22"/>
          <w:szCs w:val="22"/>
          <w:lang w:eastAsia="en-GB"/>
          <w14:ligatures w14:val="none"/>
        </w:rPr>
        <w:t xml:space="preserve">, diagnoses </w:t>
      </w:r>
      <w:r w:rsidR="009A5EE7" w:rsidRPr="000B4202">
        <w:rPr>
          <w:rFonts w:ascii="Arial" w:eastAsia="Times New Roman" w:hAnsi="Arial" w:cs="Arial"/>
          <w:kern w:val="0"/>
          <w:sz w:val="22"/>
          <w:szCs w:val="22"/>
          <w:lang w:eastAsia="en-GB"/>
          <w14:ligatures w14:val="none"/>
        </w:rPr>
        <w:t>often</w:t>
      </w:r>
      <w:r w:rsidRPr="00781F85">
        <w:rPr>
          <w:rFonts w:ascii="Arial" w:eastAsia="Times New Roman" w:hAnsi="Arial" w:cs="Arial"/>
          <w:kern w:val="0"/>
          <w:sz w:val="22"/>
          <w:szCs w:val="22"/>
          <w:lang w:eastAsia="en-GB"/>
          <w14:ligatures w14:val="none"/>
        </w:rPr>
        <w:t xml:space="preserve"> cause stigma and excessive treatment while also hiding the significance of people's experiences.</w:t>
      </w:r>
    </w:p>
    <w:p w14:paraId="3C747BA5" w14:textId="77777777" w:rsidR="00941D50" w:rsidRPr="000B4202" w:rsidRDefault="00941D50" w:rsidP="00AB2759">
      <w:pPr>
        <w:spacing w:before="30" w:after="30"/>
        <w:rPr>
          <w:rFonts w:ascii="Arial" w:eastAsia="Times New Roman" w:hAnsi="Arial" w:cs="Arial"/>
          <w:kern w:val="0"/>
          <w:sz w:val="22"/>
          <w:szCs w:val="22"/>
          <w:lang w:eastAsia="en-GB"/>
          <w14:ligatures w14:val="none"/>
        </w:rPr>
      </w:pPr>
    </w:p>
    <w:p w14:paraId="4B4A2A4F" w14:textId="530ECB01" w:rsidR="00E32530" w:rsidRPr="000B4202" w:rsidRDefault="00E32530" w:rsidP="00AB2759">
      <w:pPr>
        <w:spacing w:before="30" w:after="30"/>
        <w:rPr>
          <w:rFonts w:ascii="Arial" w:hAnsi="Arial" w:cs="Arial"/>
          <w:sz w:val="22"/>
          <w:szCs w:val="22"/>
        </w:rPr>
      </w:pPr>
      <w:r w:rsidRPr="000B4202">
        <w:rPr>
          <w:rFonts w:ascii="Arial" w:hAnsi="Arial" w:cs="Arial"/>
          <w:sz w:val="22"/>
          <w:szCs w:val="22"/>
        </w:rPr>
        <w:t>Bentall's research, psychosis is triggered by trauma, hardship, and unfair conditions. For example, childhood neglect and abuse significantly increase the likelihood of developing psychotic symptoms. Hallucinations or thoughts of paranoia might be triggered by prejudicial beliefs, social loss, and solitude.</w:t>
      </w:r>
    </w:p>
    <w:p w14:paraId="33BECE80" w14:textId="32173922" w:rsidR="00C942DB" w:rsidRDefault="00C942DB" w:rsidP="00AB2759">
      <w:pPr>
        <w:spacing w:before="30" w:after="30"/>
        <w:rPr>
          <w:rFonts w:ascii="Arial" w:hAnsi="Arial" w:cs="Arial"/>
          <w:sz w:val="22"/>
          <w:szCs w:val="22"/>
        </w:rPr>
      </w:pPr>
    </w:p>
    <w:p w14:paraId="238C22E5" w14:textId="181820C5" w:rsidR="007F6B49" w:rsidRPr="00237D0D" w:rsidRDefault="00F20DFB" w:rsidP="00AB2759">
      <w:pPr>
        <w:spacing w:before="30" w:after="30"/>
        <w:rPr>
          <w:rFonts w:ascii="Arial" w:hAnsi="Arial" w:cs="Arial"/>
          <w:b/>
          <w:bCs/>
          <w:sz w:val="22"/>
          <w:szCs w:val="22"/>
        </w:rPr>
      </w:pPr>
      <w:r w:rsidRPr="00253B6C">
        <w:rPr>
          <w:rFonts w:ascii="Arial" w:hAnsi="Arial" w:cs="Arial"/>
          <w:b/>
          <w:bCs/>
          <w:sz w:val="22"/>
          <w:szCs w:val="22"/>
        </w:rPr>
        <w:t xml:space="preserve">what to do when getting diagnosis for a child and young adults having </w:t>
      </w:r>
      <w:r w:rsidR="004028D4" w:rsidRPr="00253B6C">
        <w:rPr>
          <w:rFonts w:ascii="Arial" w:hAnsi="Arial" w:cs="Arial"/>
          <w:b/>
          <w:bCs/>
          <w:sz w:val="22"/>
          <w:szCs w:val="22"/>
        </w:rPr>
        <w:t xml:space="preserve">depression </w:t>
      </w:r>
    </w:p>
    <w:p w14:paraId="77BB739F" w14:textId="058E3F70" w:rsidR="00237D0D" w:rsidRDefault="00465515" w:rsidP="00AB2759">
      <w:pPr>
        <w:spacing w:before="30" w:after="30"/>
        <w:rPr>
          <w:rFonts w:ascii="Arial" w:hAnsi="Arial" w:cs="Arial"/>
          <w:sz w:val="22"/>
          <w:szCs w:val="22"/>
        </w:rPr>
      </w:pPr>
      <w:r w:rsidRPr="00237D0D">
        <w:rPr>
          <w:rFonts w:ascii="Arial" w:hAnsi="Arial" w:cs="Arial"/>
          <w:sz w:val="22"/>
          <w:szCs w:val="22"/>
        </w:rPr>
        <w:t>when getting diagnosed with depression for young adults and children</w:t>
      </w:r>
      <w:r w:rsidR="00237D0D" w:rsidRPr="00237D0D">
        <w:rPr>
          <w:rFonts w:ascii="Arial" w:hAnsi="Arial" w:cs="Arial"/>
          <w:sz w:val="22"/>
          <w:szCs w:val="22"/>
        </w:rPr>
        <w:t xml:space="preserve"> are interacting with a general practitioner (GP) for a referral to CAMHS or CYPMHS services, as well as putting assistance in place at home, such as supporting open communication, promoting creative or physical activities, and ensuring safety by disposing of items that are dangerous.</w:t>
      </w:r>
      <w:r w:rsidR="00204445">
        <w:rPr>
          <w:rFonts w:ascii="Arial" w:hAnsi="Arial" w:cs="Arial"/>
          <w:sz w:val="22"/>
          <w:szCs w:val="22"/>
        </w:rPr>
        <w:t xml:space="preserve"> Young adults can go to counselling or </w:t>
      </w:r>
      <w:proofErr w:type="gramStart"/>
      <w:r w:rsidR="00204445">
        <w:rPr>
          <w:rFonts w:ascii="Arial" w:hAnsi="Arial" w:cs="Arial"/>
          <w:sz w:val="22"/>
          <w:szCs w:val="22"/>
        </w:rPr>
        <w:t>therapy,</w:t>
      </w:r>
      <w:proofErr w:type="gramEnd"/>
      <w:r w:rsidR="00204445">
        <w:rPr>
          <w:rFonts w:ascii="Arial" w:hAnsi="Arial" w:cs="Arial"/>
          <w:sz w:val="22"/>
          <w:szCs w:val="22"/>
        </w:rPr>
        <w:t xml:space="preserve"> this will help them with their mental health difficulties</w:t>
      </w:r>
      <w:r w:rsidR="007F45C3">
        <w:rPr>
          <w:rFonts w:ascii="Arial" w:hAnsi="Arial" w:cs="Arial"/>
          <w:sz w:val="22"/>
          <w:szCs w:val="22"/>
        </w:rPr>
        <w:t>.</w:t>
      </w:r>
    </w:p>
    <w:p w14:paraId="4C70573C" w14:textId="77777777" w:rsidR="003A58D7" w:rsidRDefault="003A58D7" w:rsidP="00AB2759">
      <w:pPr>
        <w:spacing w:before="30" w:after="30"/>
        <w:rPr>
          <w:rFonts w:ascii="Arial" w:hAnsi="Arial" w:cs="Arial"/>
          <w:sz w:val="22"/>
          <w:szCs w:val="22"/>
        </w:rPr>
      </w:pPr>
      <w:r w:rsidRPr="003A58D7">
        <w:rPr>
          <w:rFonts w:ascii="Arial" w:hAnsi="Arial" w:cs="Arial"/>
          <w:sz w:val="22"/>
          <w:szCs w:val="22"/>
        </w:rPr>
        <w:t>A child or young adult's diagnosis of depression is a turning point, but it's just the start of a path to empowerment, support, and mindfulness. With the right knowledge, a committed support system, and a customised approach, children and young people with depression can thrive at home, at school, and in other settings. Focus on creating structure, recognising achievement, and developing their unique skills. Depression is only one part of their experience; it does not define them.</w:t>
      </w:r>
    </w:p>
    <w:p w14:paraId="6BE0CE98" w14:textId="77777777" w:rsidR="009F0BC2" w:rsidRPr="009F0BC2" w:rsidRDefault="009F0BC2" w:rsidP="009F0BC2">
      <w:pPr>
        <w:spacing w:before="30" w:after="30"/>
        <w:rPr>
          <w:rFonts w:ascii="Arial" w:hAnsi="Arial" w:cs="Arial"/>
          <w:sz w:val="22"/>
          <w:szCs w:val="22"/>
        </w:rPr>
      </w:pPr>
      <w:r w:rsidRPr="009F0BC2">
        <w:rPr>
          <w:rFonts w:ascii="Arial" w:hAnsi="Arial" w:cs="Arial"/>
          <w:sz w:val="22"/>
          <w:szCs w:val="22"/>
        </w:rPr>
        <w:t>When a kid or young adult is diagnosed with depression, it can be quite upsetting for them and their family. The young person's recovery, however, can be greatly impacted by knowing what comes next and reacting with consideration, organisation, and support. Remaining composed, knowledgeable, and encouraging is the first and most crucial step. A diagnosis is a starting point for comprehending the child's challenges and getting the appropriate assistance, not a mark of failure.</w:t>
      </w:r>
    </w:p>
    <w:p w14:paraId="53607E17" w14:textId="47F56C6C" w:rsidR="009F0BC2" w:rsidRDefault="00AA2B21" w:rsidP="00AB2759">
      <w:pPr>
        <w:spacing w:before="30" w:after="30"/>
        <w:rPr>
          <w:rFonts w:ascii="Arial" w:hAnsi="Arial" w:cs="Arial"/>
          <w:sz w:val="22"/>
          <w:szCs w:val="22"/>
        </w:rPr>
      </w:pPr>
      <w:r w:rsidRPr="00AA2B21">
        <w:rPr>
          <w:rFonts w:ascii="Arial" w:hAnsi="Arial" w:cs="Arial"/>
          <w:sz w:val="22"/>
          <w:szCs w:val="22"/>
        </w:rPr>
        <w:lastRenderedPageBreak/>
        <w:t>Making the necessary professional assistance arrangements is a critical next step. Talking therapies like counselling and cognitive behavioural therapy (CBT) work well for a lot of young individuals. These meetings provide a secure setting for examining emotions, developing coping mechanisms, and strengthening resilience. Medication may be advised in certain situations, especially if symptoms are severe or moderate. Families should be aware of the medication's mechanism of action, possible adverse effects, and the significance of routine medical supervision.</w:t>
      </w:r>
    </w:p>
    <w:p w14:paraId="35755CF2" w14:textId="77777777" w:rsidR="00BC3FD0" w:rsidRPr="00BC3FD0" w:rsidRDefault="00BC3FD0" w:rsidP="00BC3FD0">
      <w:pPr>
        <w:spacing w:before="30" w:after="30"/>
        <w:rPr>
          <w:rFonts w:ascii="Arial" w:hAnsi="Arial" w:cs="Arial"/>
          <w:sz w:val="22"/>
          <w:szCs w:val="22"/>
        </w:rPr>
      </w:pPr>
      <w:proofErr w:type="gramStart"/>
      <w:r w:rsidRPr="00BC3FD0">
        <w:rPr>
          <w:rFonts w:ascii="Arial" w:hAnsi="Arial" w:cs="Arial"/>
          <w:sz w:val="22"/>
          <w:szCs w:val="22"/>
        </w:rPr>
        <w:t>In order to</w:t>
      </w:r>
      <w:proofErr w:type="gramEnd"/>
      <w:r w:rsidRPr="00BC3FD0">
        <w:rPr>
          <w:rFonts w:ascii="Arial" w:hAnsi="Arial" w:cs="Arial"/>
          <w:sz w:val="22"/>
          <w:szCs w:val="22"/>
        </w:rPr>
        <w:t xml:space="preserve"> completely comprehend the severity of the depression, the symptoms associated, and the suggested treatment plan, parents and carers should take the time to consult with the healthcare provider after receiving a diagnosis. Treatment options for depression can range from mild to severe, and they may involve medication, therapy, lifestyle modifications, or a mix of these. Enquiring about the diagnosis, potential symptom progression, and the most successful interventions gives families clarity and boosts their confidence going forward.</w:t>
      </w:r>
    </w:p>
    <w:p w14:paraId="33C0CA92" w14:textId="7B53B082" w:rsidR="003A58D7" w:rsidRDefault="00253B6C" w:rsidP="00AB2759">
      <w:pPr>
        <w:spacing w:before="30" w:after="30"/>
        <w:rPr>
          <w:rFonts w:ascii="Arial" w:hAnsi="Arial" w:cs="Arial"/>
          <w:b/>
          <w:bCs/>
          <w:sz w:val="22"/>
          <w:szCs w:val="22"/>
        </w:rPr>
      </w:pPr>
      <w:r w:rsidRPr="001E0FAC">
        <w:rPr>
          <w:rFonts w:ascii="Arial" w:hAnsi="Arial" w:cs="Arial"/>
          <w:b/>
          <w:bCs/>
          <w:sz w:val="22"/>
          <w:szCs w:val="22"/>
        </w:rPr>
        <w:t xml:space="preserve">How </w:t>
      </w:r>
      <w:r w:rsidR="001E0FAC">
        <w:rPr>
          <w:rFonts w:ascii="Arial" w:hAnsi="Arial" w:cs="Arial"/>
          <w:b/>
          <w:bCs/>
          <w:sz w:val="22"/>
          <w:szCs w:val="22"/>
        </w:rPr>
        <w:t>do young adults and children</w:t>
      </w:r>
      <w:r w:rsidRPr="001E0FAC">
        <w:rPr>
          <w:rFonts w:ascii="Arial" w:hAnsi="Arial" w:cs="Arial"/>
          <w:b/>
          <w:bCs/>
          <w:sz w:val="22"/>
          <w:szCs w:val="22"/>
        </w:rPr>
        <w:t xml:space="preserve"> cope with depression</w:t>
      </w:r>
    </w:p>
    <w:p w14:paraId="22D32E3C" w14:textId="77777777" w:rsidR="00697F0B" w:rsidRDefault="00697F0B" w:rsidP="00AB2759">
      <w:pPr>
        <w:spacing w:before="30" w:after="30"/>
        <w:rPr>
          <w:rFonts w:ascii="Arial" w:hAnsi="Arial" w:cs="Arial"/>
          <w:sz w:val="22"/>
          <w:szCs w:val="22"/>
        </w:rPr>
      </w:pPr>
      <w:r w:rsidRPr="00697F0B">
        <w:rPr>
          <w:rFonts w:ascii="Arial" w:hAnsi="Arial" w:cs="Arial"/>
          <w:sz w:val="22"/>
          <w:szCs w:val="22"/>
        </w:rPr>
        <w:t>A combination of therapies involving medication, therapy, and adjustments to life is necessary to manage depression. In the case of children and young adults, this usually means the use of medication, social skills groups, and parent education; in the case of adults, organisational tools, routines, mindfulness exercises, and professional guidance may be effective.</w:t>
      </w:r>
    </w:p>
    <w:p w14:paraId="6558171F" w14:textId="77777777" w:rsidR="00AB2759" w:rsidRPr="00AB2759" w:rsidRDefault="00AB2759" w:rsidP="00AB2759">
      <w:pPr>
        <w:spacing w:before="30" w:after="30"/>
        <w:rPr>
          <w:rFonts w:ascii="Arial" w:hAnsi="Arial" w:cs="Arial"/>
          <w:sz w:val="22"/>
          <w:szCs w:val="22"/>
        </w:rPr>
      </w:pPr>
      <w:r w:rsidRPr="00AB2759">
        <w:rPr>
          <w:rFonts w:ascii="Arial" w:hAnsi="Arial" w:cs="Arial"/>
          <w:sz w:val="22"/>
          <w:szCs w:val="22"/>
        </w:rPr>
        <w:t xml:space="preserve">The various forms of depression require an intensive, ongoing strategy that involves routines, professional support, structure, and compassion. Both the challenges and the opportunities are significant. If they have the right skills and mentality, children and young people with depression can succeed in their education, relationships, and life. Courage, empathy, and support have an immense effect. Neither </w:t>
      </w:r>
      <w:proofErr w:type="gramStart"/>
      <w:r w:rsidRPr="00AB2759">
        <w:rPr>
          <w:rFonts w:ascii="Arial" w:hAnsi="Arial" w:cs="Arial"/>
          <w:sz w:val="22"/>
          <w:szCs w:val="22"/>
        </w:rPr>
        <w:t>yourself</w:t>
      </w:r>
      <w:proofErr w:type="gramEnd"/>
      <w:r w:rsidRPr="00AB2759">
        <w:rPr>
          <w:rFonts w:ascii="Arial" w:hAnsi="Arial" w:cs="Arial"/>
          <w:sz w:val="22"/>
          <w:szCs w:val="22"/>
        </w:rPr>
        <w:t xml:space="preserve"> or those around you are solitary.</w:t>
      </w:r>
    </w:p>
    <w:p w14:paraId="221BBA56" w14:textId="0F4CAAB4" w:rsidR="00703802" w:rsidRDefault="005400E8" w:rsidP="003A58D7">
      <w:pPr>
        <w:rPr>
          <w:rFonts w:ascii="Arial" w:hAnsi="Arial" w:cs="Arial"/>
          <w:b/>
          <w:bCs/>
          <w:sz w:val="22"/>
          <w:szCs w:val="22"/>
        </w:rPr>
      </w:pPr>
      <w:r w:rsidRPr="005400E8">
        <w:rPr>
          <w:rFonts w:ascii="Arial" w:hAnsi="Arial" w:cs="Arial"/>
          <w:b/>
          <w:bCs/>
          <w:sz w:val="22"/>
          <w:szCs w:val="22"/>
        </w:rPr>
        <w:t>Service Provision and Practice</w:t>
      </w:r>
    </w:p>
    <w:p w14:paraId="456ED029" w14:textId="36C4B540" w:rsidR="00E27777" w:rsidRPr="003A58D7" w:rsidRDefault="00A33940" w:rsidP="003A58D7">
      <w:pPr>
        <w:rPr>
          <w:rFonts w:ascii="Arial" w:hAnsi="Arial" w:cs="Arial"/>
          <w:sz w:val="22"/>
          <w:szCs w:val="22"/>
        </w:rPr>
      </w:pPr>
      <w:r>
        <w:rPr>
          <w:rFonts w:ascii="Arial" w:hAnsi="Arial" w:cs="Arial"/>
          <w:sz w:val="22"/>
          <w:szCs w:val="22"/>
        </w:rPr>
        <w:t>c</w:t>
      </w:r>
      <w:r w:rsidRPr="00A33940">
        <w:rPr>
          <w:rFonts w:ascii="Arial" w:hAnsi="Arial" w:cs="Arial"/>
          <w:sz w:val="22"/>
          <w:szCs w:val="22"/>
        </w:rPr>
        <w:t>hild and Adolescent Mental Health programs, or CAMHS for short, are funded by the NHS programs that diagnose and treat mental health issues in children and adults up to the age of eighteen. focussing on helping young people understand their problems and build strategies for coping, they provide support in the form of talking therapies, creative therapies, ways to manage themselves, medication, as well as hospital stays. Parents, general practitioners, and schools are just a few of the sources of referrals.</w:t>
      </w:r>
    </w:p>
    <w:p w14:paraId="1B34B035" w14:textId="0CC78E16" w:rsidR="005D0DEF" w:rsidRDefault="000C58FC">
      <w:pPr>
        <w:rPr>
          <w:rFonts w:ascii="Arial" w:hAnsi="Arial" w:cs="Arial"/>
          <w:sz w:val="22"/>
          <w:szCs w:val="22"/>
        </w:rPr>
      </w:pPr>
      <w:r w:rsidRPr="00920D6E">
        <w:rPr>
          <w:rFonts w:ascii="Arial" w:hAnsi="Arial" w:cs="Arial"/>
          <w:sz w:val="22"/>
          <w:szCs w:val="22"/>
        </w:rPr>
        <w:t xml:space="preserve">CAHMS is used for young adults and children </w:t>
      </w:r>
      <w:r w:rsidR="00FF0205" w:rsidRPr="00920D6E">
        <w:rPr>
          <w:rFonts w:ascii="Arial" w:hAnsi="Arial" w:cs="Arial"/>
          <w:sz w:val="22"/>
          <w:szCs w:val="22"/>
        </w:rPr>
        <w:t xml:space="preserve">for their </w:t>
      </w:r>
      <w:r w:rsidR="002F0D23" w:rsidRPr="00920D6E">
        <w:rPr>
          <w:rFonts w:ascii="Arial" w:hAnsi="Arial" w:cs="Arial"/>
          <w:sz w:val="22"/>
          <w:szCs w:val="22"/>
        </w:rPr>
        <w:t>mental health support</w:t>
      </w:r>
      <w:r w:rsidR="00E24F2F" w:rsidRPr="00920D6E">
        <w:rPr>
          <w:rFonts w:ascii="Arial" w:hAnsi="Arial" w:cs="Arial"/>
          <w:sz w:val="22"/>
          <w:szCs w:val="22"/>
        </w:rPr>
        <w:t>, assessment treatment, professional developments in their mental health</w:t>
      </w:r>
      <w:r w:rsidR="00012591" w:rsidRPr="00920D6E">
        <w:rPr>
          <w:rFonts w:ascii="Arial" w:hAnsi="Arial" w:cs="Arial"/>
          <w:sz w:val="22"/>
          <w:szCs w:val="22"/>
        </w:rPr>
        <w:t xml:space="preserve">. </w:t>
      </w:r>
      <w:r w:rsidR="00847B21" w:rsidRPr="00920D6E">
        <w:rPr>
          <w:rFonts w:ascii="Arial" w:hAnsi="Arial" w:cs="Arial"/>
          <w:sz w:val="22"/>
          <w:szCs w:val="22"/>
        </w:rPr>
        <w:t>Self-management</w:t>
      </w:r>
      <w:r w:rsidR="00D36DB6" w:rsidRPr="00920D6E">
        <w:rPr>
          <w:rFonts w:ascii="Arial" w:hAnsi="Arial" w:cs="Arial"/>
          <w:sz w:val="22"/>
          <w:szCs w:val="22"/>
        </w:rPr>
        <w:t xml:space="preserve"> strategies can help young adults and children for advice and information for their parents and carers.</w:t>
      </w:r>
    </w:p>
    <w:p w14:paraId="2EF2FAB7" w14:textId="11D586A2" w:rsidR="0050624F" w:rsidRDefault="000059FC" w:rsidP="000059FC">
      <w:pPr>
        <w:rPr>
          <w:rFonts w:ascii="Arial" w:hAnsi="Arial" w:cs="Arial"/>
          <w:sz w:val="22"/>
          <w:szCs w:val="22"/>
        </w:rPr>
      </w:pPr>
      <w:r w:rsidRPr="000059FC">
        <w:rPr>
          <w:rFonts w:ascii="Arial" w:hAnsi="Arial" w:cs="Arial"/>
          <w:sz w:val="22"/>
          <w:szCs w:val="22"/>
        </w:rPr>
        <w:t>The complicated nature of depression in young populations necessitates a multi-agency approach. Healthcare providers, educators, social workers, and families working together guarantees comprehensive and long-lasting support in a variety of settings. Schools</w:t>
      </w:r>
      <w:r w:rsidR="0048275F">
        <w:rPr>
          <w:rFonts w:ascii="Arial" w:hAnsi="Arial" w:cs="Arial"/>
          <w:sz w:val="22"/>
          <w:szCs w:val="22"/>
        </w:rPr>
        <w:t xml:space="preserve">, </w:t>
      </w:r>
      <w:r w:rsidR="0048275F" w:rsidRPr="000059FC">
        <w:rPr>
          <w:rFonts w:ascii="Arial" w:hAnsi="Arial" w:cs="Arial"/>
          <w:sz w:val="22"/>
          <w:szCs w:val="22"/>
        </w:rPr>
        <w:t>play</w:t>
      </w:r>
      <w:r w:rsidRPr="000059FC">
        <w:rPr>
          <w:rFonts w:ascii="Arial" w:hAnsi="Arial" w:cs="Arial"/>
          <w:sz w:val="22"/>
          <w:szCs w:val="22"/>
        </w:rPr>
        <w:t xml:space="preserve"> a critical preventive role. </w:t>
      </w:r>
    </w:p>
    <w:p w14:paraId="6D7DA426" w14:textId="29C613D1" w:rsidR="000059FC" w:rsidRPr="000059FC" w:rsidRDefault="000059FC" w:rsidP="000059FC">
      <w:pPr>
        <w:rPr>
          <w:rFonts w:ascii="Arial" w:hAnsi="Arial" w:cs="Arial"/>
          <w:b/>
          <w:bCs/>
          <w:sz w:val="22"/>
          <w:szCs w:val="22"/>
        </w:rPr>
      </w:pPr>
      <w:r w:rsidRPr="000059FC">
        <w:rPr>
          <w:rFonts w:ascii="Arial" w:hAnsi="Arial" w:cs="Arial"/>
          <w:sz w:val="22"/>
          <w:szCs w:val="22"/>
        </w:rPr>
        <w:t xml:space="preserve">They may lessen stigma and encourage help-seeking by integrating mental health education into the curriculum, training teachers to detect early warning signs, and creating inclusive, supportive settings. In the meanwhile, health services ought to give priority to easily available, youth-friendly interventions such family-based methods, cognitive behavioural therapy (CBT), and interpersonal therapy, in addition to medication when necessary. </w:t>
      </w:r>
      <w:proofErr w:type="gramStart"/>
      <w:r w:rsidRPr="000059FC">
        <w:rPr>
          <w:rFonts w:ascii="Arial" w:hAnsi="Arial" w:cs="Arial"/>
          <w:sz w:val="22"/>
          <w:szCs w:val="22"/>
        </w:rPr>
        <w:t xml:space="preserve">In order </w:t>
      </w:r>
      <w:r w:rsidRPr="000059FC">
        <w:rPr>
          <w:rFonts w:ascii="Arial" w:hAnsi="Arial" w:cs="Arial"/>
          <w:sz w:val="22"/>
          <w:szCs w:val="22"/>
        </w:rPr>
        <w:lastRenderedPageBreak/>
        <w:t>to</w:t>
      </w:r>
      <w:proofErr w:type="gramEnd"/>
      <w:r w:rsidRPr="000059FC">
        <w:rPr>
          <w:rFonts w:ascii="Arial" w:hAnsi="Arial" w:cs="Arial"/>
          <w:sz w:val="22"/>
          <w:szCs w:val="22"/>
        </w:rPr>
        <w:t xml:space="preserve"> address financial variables of health like poverty, unstable housing, and prejudice, social services and community organisations can offer further assistance.</w:t>
      </w:r>
    </w:p>
    <w:p w14:paraId="12B0FCEA" w14:textId="4C62CD90" w:rsidR="00AF241D" w:rsidRDefault="00A76D1A">
      <w:pPr>
        <w:rPr>
          <w:rFonts w:ascii="Arial" w:hAnsi="Arial" w:cs="Arial"/>
          <w:b/>
          <w:bCs/>
          <w:sz w:val="22"/>
          <w:szCs w:val="22"/>
        </w:rPr>
      </w:pPr>
      <w:r>
        <w:rPr>
          <w:rFonts w:ascii="Arial" w:hAnsi="Arial" w:cs="Arial"/>
          <w:b/>
          <w:bCs/>
          <w:sz w:val="22"/>
          <w:szCs w:val="22"/>
        </w:rPr>
        <w:t xml:space="preserve">Method </w:t>
      </w:r>
    </w:p>
    <w:p w14:paraId="74B7CC97" w14:textId="59468BC7" w:rsidR="00EE0A52" w:rsidRDefault="00282B90" w:rsidP="00EE0A52">
      <w:pPr>
        <w:rPr>
          <w:rFonts w:ascii="Arial" w:hAnsi="Arial" w:cs="Arial"/>
          <w:sz w:val="22"/>
          <w:szCs w:val="22"/>
        </w:rPr>
      </w:pPr>
      <w:r>
        <w:rPr>
          <w:rFonts w:ascii="Arial" w:hAnsi="Arial" w:cs="Arial"/>
          <w:sz w:val="22"/>
          <w:szCs w:val="22"/>
        </w:rPr>
        <w:t>The r</w:t>
      </w:r>
      <w:r w:rsidR="00EE0A52" w:rsidRPr="00EE0A52">
        <w:rPr>
          <w:rFonts w:ascii="Arial" w:hAnsi="Arial" w:cs="Arial"/>
          <w:sz w:val="22"/>
          <w:szCs w:val="22"/>
        </w:rPr>
        <w:t xml:space="preserve">esearch on depression in children and young adults requires careful consideration of appropriate data collection and analysis techniques. A strong basis for understanding the complex experiences of depression patients is provided by a combination of quantitative tools (such as rating scales and tests) and qualitative approaches (such as interviews and observations). Behaving ethically is crucial, especially considering how vulnerable the people is. Researchers can make important contributions to education, healthcare, and policy by upholding anonymity, obtaining informed consent, and treating children with depression with respect. This covers everything and includes data collection and analysis methods as well as ethical research considerations. </w:t>
      </w:r>
    </w:p>
    <w:p w14:paraId="11357BA0" w14:textId="5119A1B4" w:rsidR="000866E8" w:rsidRDefault="000866E8" w:rsidP="000866E8">
      <w:pPr>
        <w:rPr>
          <w:rFonts w:ascii="Arial" w:hAnsi="Arial" w:cs="Arial"/>
          <w:sz w:val="22"/>
          <w:szCs w:val="22"/>
        </w:rPr>
      </w:pPr>
      <w:r w:rsidRPr="000866E8">
        <w:rPr>
          <w:rFonts w:ascii="Arial" w:hAnsi="Arial" w:cs="Arial"/>
          <w:sz w:val="22"/>
          <w:szCs w:val="22"/>
        </w:rPr>
        <w:t xml:space="preserve">statistics alone are insufficient to fully represent the emotional, social, and personal aspects involved in depression. The use of qualitative methods </w:t>
      </w:r>
      <w:proofErr w:type="gramStart"/>
      <w:r w:rsidRPr="000866E8">
        <w:rPr>
          <w:rFonts w:ascii="Arial" w:hAnsi="Arial" w:cs="Arial"/>
          <w:sz w:val="22"/>
          <w:szCs w:val="22"/>
        </w:rPr>
        <w:t>are</w:t>
      </w:r>
      <w:proofErr w:type="gramEnd"/>
      <w:r w:rsidRPr="000866E8">
        <w:rPr>
          <w:rFonts w:ascii="Arial" w:hAnsi="Arial" w:cs="Arial"/>
          <w:sz w:val="22"/>
          <w:szCs w:val="22"/>
        </w:rPr>
        <w:t xml:space="preserve"> therefore as important. Interviews, whether semi-structured, organised, or unstructured, allow young people to express their experiences in their own words. These testimonies can shed light on how children and adolescents perceive their health, what upsets them emotionally, and how they interpret their symptoms. By observing behaviour in natural environments, such schools or clinics, researchers can gain a better understanding of behaviour in context, especially when children may struggle to verbally convey their emotions. Focus groups with young people, parents, or professionals can also provide valuable insights on the social dynamics and shared experiences around mental health.</w:t>
      </w:r>
    </w:p>
    <w:p w14:paraId="1B2C09FA" w14:textId="7DCABE78" w:rsidR="000866E8" w:rsidRDefault="003867EF" w:rsidP="000866E8">
      <w:pPr>
        <w:rPr>
          <w:rFonts w:ascii="Arial" w:hAnsi="Arial" w:cs="Arial"/>
          <w:sz w:val="22"/>
          <w:szCs w:val="22"/>
        </w:rPr>
      </w:pPr>
      <w:r w:rsidRPr="003867EF">
        <w:rPr>
          <w:rFonts w:ascii="Arial" w:hAnsi="Arial" w:cs="Arial"/>
          <w:sz w:val="22"/>
          <w:szCs w:val="22"/>
        </w:rPr>
        <w:t>Any research involving children must take ethics into account, especially when the subject is as delicate as mental health. Because depression can impair judgement, raise mental pain, and elevate risks like self-harm, children and young people with depression are seen as a vulnerable population. As a result, researchers need to take precautions to guarantee informed consent, voluntary involvement, and, when necessary, kid assent. Language appropriate for the child's age and cognitive development should be used when presenting information. Participants must be reassured that their information will be kept private and that privacy or fake identities will be used to safeguard their identity.</w:t>
      </w:r>
    </w:p>
    <w:p w14:paraId="58942A29" w14:textId="77777777" w:rsidR="00EC0642" w:rsidRPr="00EC0642" w:rsidRDefault="00EC0642" w:rsidP="00EC0642">
      <w:pPr>
        <w:rPr>
          <w:rFonts w:ascii="Arial" w:hAnsi="Arial" w:cs="Arial"/>
          <w:sz w:val="22"/>
          <w:szCs w:val="22"/>
        </w:rPr>
      </w:pPr>
      <w:r w:rsidRPr="00EC0642">
        <w:rPr>
          <w:rFonts w:ascii="Arial" w:hAnsi="Arial" w:cs="Arial"/>
          <w:sz w:val="22"/>
          <w:szCs w:val="22"/>
        </w:rPr>
        <w:t>Safeguarding protocols are also crucial. If a person shares dangerous conditions or destructive beliefs, researchers need to be ready to react appropriately. This could entail ending the interview, notifying guardians or mental health specialists, or initiating institutionally mandated safeguarding procedures. Throughout the study process, sensitivity, empathy, and nonjudgmental communication are essential to ensuring that involvement does not result in injury or discomfort.</w:t>
      </w:r>
    </w:p>
    <w:p w14:paraId="28702AFD" w14:textId="77777777" w:rsidR="00B17703" w:rsidRDefault="00403B2B" w:rsidP="00EE0A52">
      <w:pPr>
        <w:rPr>
          <w:rFonts w:ascii="Arial" w:hAnsi="Arial" w:cs="Arial"/>
          <w:sz w:val="22"/>
          <w:szCs w:val="22"/>
        </w:rPr>
      </w:pPr>
      <w:r w:rsidRPr="00403B2B">
        <w:rPr>
          <w:rFonts w:ascii="Arial" w:hAnsi="Arial" w:cs="Arial"/>
          <w:sz w:val="22"/>
          <w:szCs w:val="22"/>
        </w:rPr>
        <w:t>Public policy, healthcare, and education can all benefit greatly from methodologically good and ethically sound research. High-quality research informs policies that prioritise mental health in schools and communities, helps professionals understand how depression impacts youth, and directs the creation of effective support systems. Researchers can develop findings that not only expand academic understanding but also improve real-world outcomes for children and young adults suffering with depression by combining data collecting with respect for the dignity and wellbeing of participants.</w:t>
      </w:r>
    </w:p>
    <w:p w14:paraId="4761FE9F" w14:textId="188E5C1B" w:rsidR="005B7B1D" w:rsidRPr="00B17703" w:rsidRDefault="002458F3" w:rsidP="00EE0A52">
      <w:pPr>
        <w:rPr>
          <w:rFonts w:ascii="Arial" w:hAnsi="Arial" w:cs="Arial"/>
          <w:sz w:val="22"/>
          <w:szCs w:val="22"/>
        </w:rPr>
      </w:pPr>
      <w:r>
        <w:rPr>
          <w:rFonts w:ascii="Arial" w:hAnsi="Arial" w:cs="Arial"/>
          <w:b/>
          <w:bCs/>
          <w:sz w:val="22"/>
          <w:szCs w:val="22"/>
        </w:rPr>
        <w:lastRenderedPageBreak/>
        <w:t xml:space="preserve">Results </w:t>
      </w:r>
    </w:p>
    <w:p w14:paraId="6E8A51F1" w14:textId="006BE165" w:rsidR="002B449F" w:rsidRPr="002B449F" w:rsidRDefault="002B449F" w:rsidP="002B449F">
      <w:pPr>
        <w:rPr>
          <w:rFonts w:ascii="Arial" w:hAnsi="Arial" w:cs="Arial"/>
          <w:sz w:val="22"/>
          <w:szCs w:val="22"/>
        </w:rPr>
      </w:pPr>
      <w:r w:rsidRPr="002B449F">
        <w:rPr>
          <w:rFonts w:ascii="Arial" w:hAnsi="Arial" w:cs="Arial"/>
          <w:sz w:val="22"/>
          <w:szCs w:val="22"/>
        </w:rPr>
        <w:t xml:space="preserve">This summary table concludes that depression is a neurodevelopmental condition characterised by recurrent patterns of impulsivity, hyperactivity, and inattention that can hinder everyday functioning and development. The symptoms typically start in childhood and can last until old age, impacting a variety of aspects of life, such as work, social relationships, and academic success. Medication and therapy are effective ways to alleviate depression symptoms. </w:t>
      </w:r>
      <w:r w:rsidR="0045215E">
        <w:rPr>
          <w:rFonts w:ascii="Arial" w:hAnsi="Arial" w:cs="Arial"/>
          <w:sz w:val="22"/>
          <w:szCs w:val="22"/>
        </w:rPr>
        <w:t xml:space="preserve">Depression </w:t>
      </w:r>
      <w:r w:rsidR="0045215E" w:rsidRPr="0045215E">
        <w:rPr>
          <w:rFonts w:ascii="Arial" w:hAnsi="Arial" w:cs="Arial"/>
          <w:sz w:val="22"/>
          <w:szCs w:val="22"/>
        </w:rPr>
        <w:t>can be serious, making day-to-day living challenging. If depression is not adequately treated and managed, it can have significant negative effects on one's health and wellbeing.</w:t>
      </w:r>
    </w:p>
    <w:p w14:paraId="6B2F839E" w14:textId="77777777" w:rsidR="00943CE4" w:rsidRPr="00943CE4" w:rsidRDefault="00943CE4" w:rsidP="00943CE4">
      <w:pPr>
        <w:rPr>
          <w:rFonts w:ascii="Arial" w:hAnsi="Arial" w:cs="Arial"/>
          <w:sz w:val="22"/>
          <w:szCs w:val="22"/>
        </w:rPr>
      </w:pPr>
      <w:r w:rsidRPr="00943CE4">
        <w:rPr>
          <w:rFonts w:ascii="Arial" w:hAnsi="Arial" w:cs="Arial"/>
          <w:sz w:val="22"/>
          <w:szCs w:val="22"/>
        </w:rPr>
        <w:t xml:space="preserve">Learning is impacted by issues with focus, attention, and executive functions including organising and planning. Depression can hinder academic performance and make it more difficult to absorb and retain information, even though it is not a learning disability. </w:t>
      </w:r>
    </w:p>
    <w:p w14:paraId="43EF3705" w14:textId="7AA57903" w:rsidR="0045215E" w:rsidRPr="0045215E" w:rsidRDefault="0045215E" w:rsidP="0045215E">
      <w:pPr>
        <w:rPr>
          <w:rFonts w:ascii="Arial" w:hAnsi="Arial" w:cs="Arial"/>
          <w:sz w:val="22"/>
          <w:szCs w:val="22"/>
        </w:rPr>
      </w:pPr>
      <w:r w:rsidRPr="0045215E">
        <w:rPr>
          <w:rFonts w:ascii="Arial" w:hAnsi="Arial" w:cs="Arial"/>
          <w:sz w:val="22"/>
          <w:szCs w:val="22"/>
        </w:rPr>
        <w:t>Deficits in executive functioning and neurotransmitters, especially dopamine, are central to several hypotheses of depression. These theories suggest that the basic symptoms of depression are caused by impairments in self-regulation, attention, and impulse control, which are often linked to circuits in the frontal lobe and basal ganglia. Furthermore, it is believed that environmental and genetic factors contribute to the development of depression.</w:t>
      </w:r>
    </w:p>
    <w:p w14:paraId="23A91ECE" w14:textId="2D812BFF" w:rsidR="002F20C6" w:rsidRDefault="00EA3449" w:rsidP="00EE0A52">
      <w:pPr>
        <w:rPr>
          <w:rFonts w:ascii="Arial" w:hAnsi="Arial" w:cs="Arial"/>
          <w:b/>
          <w:bCs/>
          <w:sz w:val="22"/>
          <w:szCs w:val="22"/>
        </w:rPr>
      </w:pPr>
      <w:r>
        <w:rPr>
          <w:rFonts w:ascii="Arial" w:hAnsi="Arial" w:cs="Arial"/>
          <w:b/>
          <w:bCs/>
          <w:sz w:val="22"/>
          <w:szCs w:val="22"/>
        </w:rPr>
        <w:t xml:space="preserve">Conclusion </w:t>
      </w:r>
    </w:p>
    <w:p w14:paraId="46C0E810" w14:textId="1A898F51" w:rsidR="00C75A46" w:rsidRPr="00B17D03" w:rsidRDefault="00B17D03" w:rsidP="00EE0A52">
      <w:pPr>
        <w:rPr>
          <w:rFonts w:ascii="Arial" w:hAnsi="Arial" w:cs="Arial"/>
          <w:sz w:val="22"/>
          <w:szCs w:val="22"/>
        </w:rPr>
      </w:pPr>
      <w:r w:rsidRPr="00B17D03">
        <w:rPr>
          <w:rFonts w:ascii="Arial" w:hAnsi="Arial" w:cs="Arial"/>
          <w:sz w:val="22"/>
          <w:szCs w:val="22"/>
        </w:rPr>
        <w:t>This review will adopt the scoping review framework proposed by Arksey and O’Malley (2005) to systematically map the existing literature. To identify recurring themes and patterns within the data, Aveyard’s (2014) simplified adaptation of Braun and Clarke’s (2006) thematic analysis will be employed.</w:t>
      </w:r>
    </w:p>
    <w:p w14:paraId="0A2A4FEF" w14:textId="77777777" w:rsidR="00F102BB" w:rsidRDefault="005B7B1D" w:rsidP="005B7B1D">
      <w:pPr>
        <w:rPr>
          <w:rFonts w:ascii="Arial" w:hAnsi="Arial" w:cs="Arial"/>
          <w:sz w:val="22"/>
          <w:szCs w:val="22"/>
        </w:rPr>
      </w:pPr>
      <w:r w:rsidRPr="005B7B1D">
        <w:rPr>
          <w:rFonts w:ascii="Arial" w:hAnsi="Arial" w:cs="Arial"/>
          <w:sz w:val="22"/>
          <w:szCs w:val="22"/>
        </w:rPr>
        <w:t>Millions of people worldwide suffer from depression, a complicated and multidimensional mental illness that affects how people feel, think, and go about their daily lives. It is caused by a confluence of biological, psychological, and social variables, and its effects go well beyond depression, frequently resulting in problems with relationships, employment, and general wellbeing.</w:t>
      </w:r>
    </w:p>
    <w:p w14:paraId="5DB917C2" w14:textId="77777777" w:rsidR="00F102BB" w:rsidRDefault="00A04F0F" w:rsidP="00A04F0F">
      <w:pPr>
        <w:rPr>
          <w:rFonts w:ascii="Arial" w:hAnsi="Arial" w:cs="Arial"/>
          <w:sz w:val="22"/>
          <w:szCs w:val="22"/>
        </w:rPr>
      </w:pPr>
      <w:r w:rsidRPr="00A04F0F">
        <w:rPr>
          <w:rFonts w:ascii="Arial" w:hAnsi="Arial" w:cs="Arial"/>
          <w:sz w:val="22"/>
          <w:szCs w:val="22"/>
        </w:rPr>
        <w:t xml:space="preserve">Although antidepressant drugs and treatments like cognitive behavioural therapy have shown promise, rehabilitation also include developing resilience, creating supportive surroundings, and lowering the stigma associated with mental illness. Promoting candid discussions about mental health can enable people to get treatment without feeling ashamed or afraid. </w:t>
      </w:r>
    </w:p>
    <w:p w14:paraId="306DB805" w14:textId="5DA6A948" w:rsidR="00A04F0F" w:rsidRDefault="00A04F0F" w:rsidP="00A04F0F">
      <w:pPr>
        <w:rPr>
          <w:rFonts w:ascii="Arial" w:hAnsi="Arial" w:cs="Arial"/>
          <w:sz w:val="22"/>
          <w:szCs w:val="22"/>
        </w:rPr>
      </w:pPr>
      <w:r w:rsidRPr="00A04F0F">
        <w:rPr>
          <w:rFonts w:ascii="Arial" w:hAnsi="Arial" w:cs="Arial"/>
          <w:sz w:val="22"/>
          <w:szCs w:val="22"/>
        </w:rPr>
        <w:t>Furthermore, further research is necessary to overcome obstacles to mental health care and enhance treatment approaches. In the end, conquering depression is a journey that calls for perseverance, expert advice, and inner fortitude. People with depression can heal, find hope again, and enjoy happy, meaningful lives with the right knowledge, support, and treatment.</w:t>
      </w:r>
    </w:p>
    <w:p w14:paraId="1A356552" w14:textId="77777777" w:rsidR="00A64598" w:rsidRPr="00A64598" w:rsidRDefault="00A64598" w:rsidP="00A64598">
      <w:pPr>
        <w:rPr>
          <w:rFonts w:ascii="Arial" w:hAnsi="Arial" w:cs="Arial"/>
          <w:sz w:val="22"/>
          <w:szCs w:val="22"/>
        </w:rPr>
      </w:pPr>
      <w:r w:rsidRPr="00A64598">
        <w:rPr>
          <w:rFonts w:ascii="Arial" w:hAnsi="Arial" w:cs="Arial"/>
          <w:sz w:val="22"/>
          <w:szCs w:val="22"/>
        </w:rPr>
        <w:t xml:space="preserve">Understanding the differences between primary and secondary sources is essential to gaining a comprehensive understanding of depression in children and young people. The former allows for a more nuanced perspective by fusing the lived experiences of those impacted with the evidence-based knowledge generated by research and clinical practice. </w:t>
      </w:r>
    </w:p>
    <w:p w14:paraId="42D2AB16" w14:textId="06D271B3" w:rsidR="000B2712" w:rsidRDefault="006F43BB" w:rsidP="00A04F0F">
      <w:pPr>
        <w:rPr>
          <w:rFonts w:ascii="Arial" w:hAnsi="Arial" w:cs="Arial"/>
          <w:b/>
          <w:bCs/>
          <w:sz w:val="22"/>
          <w:szCs w:val="22"/>
        </w:rPr>
      </w:pPr>
      <w:r w:rsidRPr="006F43BB">
        <w:rPr>
          <w:rFonts w:ascii="Arial" w:hAnsi="Arial" w:cs="Arial"/>
          <w:b/>
          <w:bCs/>
          <w:sz w:val="22"/>
          <w:szCs w:val="22"/>
        </w:rPr>
        <w:t xml:space="preserve">Discussion </w:t>
      </w:r>
    </w:p>
    <w:p w14:paraId="73C01146" w14:textId="77777777" w:rsidR="003E5DC8" w:rsidRDefault="00AD2720" w:rsidP="00AD2720">
      <w:pPr>
        <w:rPr>
          <w:rFonts w:ascii="Arial" w:hAnsi="Arial" w:cs="Arial"/>
          <w:sz w:val="22"/>
          <w:szCs w:val="22"/>
        </w:rPr>
      </w:pPr>
      <w:r w:rsidRPr="00AD2720">
        <w:rPr>
          <w:rFonts w:ascii="Arial" w:hAnsi="Arial" w:cs="Arial"/>
          <w:sz w:val="22"/>
          <w:szCs w:val="22"/>
        </w:rPr>
        <w:lastRenderedPageBreak/>
        <w:t>The scoping review will generate a comprehensive thematic map of the literature on depression, offering an in-depth understanding of key concepts and areas of scholarly consensus. This map will not only clarify the current state of knowledge but also identify under-researched topics and potential directions for future investigation.</w:t>
      </w:r>
      <w:r w:rsidR="003E5DC8">
        <w:rPr>
          <w:rFonts w:ascii="Arial" w:hAnsi="Arial" w:cs="Arial"/>
          <w:sz w:val="22"/>
          <w:szCs w:val="22"/>
        </w:rPr>
        <w:t xml:space="preserve"> </w:t>
      </w:r>
      <w:r w:rsidRPr="00AD2720">
        <w:rPr>
          <w:rFonts w:ascii="Arial" w:hAnsi="Arial" w:cs="Arial"/>
          <w:sz w:val="22"/>
          <w:szCs w:val="22"/>
        </w:rPr>
        <w:t>Depression can lead to a range of emotional and physical impacts, including persistent feelings of anxiety or worry, suicidal thoughts or urges to self-harm</w:t>
      </w:r>
    </w:p>
    <w:p w14:paraId="11447C2B" w14:textId="77777777" w:rsidR="008F39C8" w:rsidRPr="008F39C8" w:rsidRDefault="008F39C8" w:rsidP="008F39C8">
      <w:pPr>
        <w:rPr>
          <w:rFonts w:ascii="Arial" w:hAnsi="Arial" w:cs="Arial"/>
          <w:sz w:val="22"/>
          <w:szCs w:val="22"/>
        </w:rPr>
      </w:pPr>
      <w:r w:rsidRPr="008F39C8">
        <w:rPr>
          <w:rFonts w:ascii="Arial" w:hAnsi="Arial" w:cs="Arial"/>
          <w:sz w:val="22"/>
          <w:szCs w:val="22"/>
        </w:rPr>
        <w:t xml:space="preserve">A summary of research on children and young adults with depression typically looks at a wide range of literature to determine key themes, gaps, and findings across fields like psychology, education, healthcare, and the social sciences. After that, a structural discussion of the key themes and conclusions that typically appear in these evaluations is presented. The summary that follows provides a general overview based on current research trends, but if you have a particular study in mind, you can tailor it to meet it. </w:t>
      </w:r>
      <w:r w:rsidRPr="008F39C8">
        <w:rPr>
          <w:rFonts w:ascii="Arial" w:hAnsi="Arial" w:cs="Arial"/>
          <w:sz w:val="22"/>
          <w:szCs w:val="22"/>
        </w:rPr>
        <w:br/>
        <w:t>It covers issues with diagnosis and comorbidities, effects on social and academic functioning, family and environmental factors, pharmacological and non-pharmacological interventions, long-term outcomes and the transition to adulthood, stigma, and self-perception.</w:t>
      </w:r>
    </w:p>
    <w:p w14:paraId="7450FE2A" w14:textId="2241C1EB" w:rsidR="007569A3" w:rsidRPr="00D844C1" w:rsidRDefault="00D844C1" w:rsidP="007569A3">
      <w:pPr>
        <w:rPr>
          <w:rFonts w:ascii="Arial" w:hAnsi="Arial" w:cs="Arial"/>
          <w:b/>
          <w:bCs/>
          <w:sz w:val="22"/>
          <w:szCs w:val="22"/>
        </w:rPr>
      </w:pPr>
      <w:r w:rsidRPr="00D844C1">
        <w:rPr>
          <w:rFonts w:ascii="Arial" w:hAnsi="Arial" w:cs="Arial"/>
          <w:b/>
          <w:bCs/>
          <w:sz w:val="22"/>
          <w:szCs w:val="22"/>
        </w:rPr>
        <w:t>Recommendations For Future Research</w:t>
      </w:r>
      <w:r w:rsidR="00A31464">
        <w:rPr>
          <w:rFonts w:ascii="Arial" w:hAnsi="Arial" w:cs="Arial"/>
          <w:b/>
          <w:bCs/>
          <w:sz w:val="22"/>
          <w:szCs w:val="22"/>
        </w:rPr>
        <w:t>/policy on depression</w:t>
      </w:r>
    </w:p>
    <w:p w14:paraId="7CD80D47" w14:textId="41345A41" w:rsidR="00D12978" w:rsidRPr="00D12978" w:rsidRDefault="007569A3" w:rsidP="00D12978">
      <w:pPr>
        <w:rPr>
          <w:rFonts w:ascii="Arial" w:hAnsi="Arial" w:cs="Arial"/>
          <w:sz w:val="22"/>
          <w:szCs w:val="22"/>
        </w:rPr>
      </w:pPr>
      <w:r w:rsidRPr="007569A3">
        <w:rPr>
          <w:rFonts w:ascii="Arial" w:hAnsi="Arial" w:cs="Arial"/>
          <w:sz w:val="22"/>
          <w:szCs w:val="22"/>
        </w:rPr>
        <w:t>Finding trustworthy biochemical and genetic indicators linked to depression should be the main goal of future research. This could aid in creating individualised treatment programs and enhancing the precision of diagnoses.</w:t>
      </w:r>
      <w:r w:rsidR="00A47277">
        <w:rPr>
          <w:rFonts w:ascii="Arial" w:hAnsi="Arial" w:cs="Arial"/>
          <w:sz w:val="22"/>
          <w:szCs w:val="22"/>
        </w:rPr>
        <w:t xml:space="preserve"> </w:t>
      </w:r>
      <w:r w:rsidR="00D12978" w:rsidRPr="00D12978">
        <w:rPr>
          <w:rFonts w:ascii="Arial" w:hAnsi="Arial" w:cs="Arial"/>
          <w:sz w:val="22"/>
          <w:szCs w:val="22"/>
        </w:rPr>
        <w:t>To comprehend how depression arises, develops, and reacts to treatment in various cultural, social, and economic situations, more long-term research is required.</w:t>
      </w:r>
    </w:p>
    <w:p w14:paraId="1B44B598" w14:textId="1E0A9C2E" w:rsidR="003B2C23" w:rsidRPr="003B2C23" w:rsidRDefault="00A73381" w:rsidP="003B2C23">
      <w:pPr>
        <w:rPr>
          <w:rFonts w:ascii="Arial" w:hAnsi="Arial" w:cs="Arial"/>
          <w:sz w:val="22"/>
          <w:szCs w:val="22"/>
        </w:rPr>
      </w:pPr>
      <w:r w:rsidRPr="00A73381">
        <w:rPr>
          <w:rFonts w:ascii="Arial" w:hAnsi="Arial" w:cs="Arial"/>
          <w:sz w:val="22"/>
          <w:szCs w:val="22"/>
        </w:rPr>
        <w:t xml:space="preserve">To increase the number of successful treatment alternatives, researchers should </w:t>
      </w:r>
      <w:proofErr w:type="gramStart"/>
      <w:r w:rsidRPr="00A73381">
        <w:rPr>
          <w:rFonts w:ascii="Arial" w:hAnsi="Arial" w:cs="Arial"/>
          <w:sz w:val="22"/>
          <w:szCs w:val="22"/>
        </w:rPr>
        <w:t>look into</w:t>
      </w:r>
      <w:proofErr w:type="gramEnd"/>
      <w:r w:rsidRPr="00A73381">
        <w:rPr>
          <w:rFonts w:ascii="Arial" w:hAnsi="Arial" w:cs="Arial"/>
          <w:sz w:val="22"/>
          <w:szCs w:val="22"/>
        </w:rPr>
        <w:t xml:space="preserve"> new therapies including psychedelic-assisted therapy, digital mental health tools, and neuromodulation techniques (such deep brain stimulation and TMS).</w:t>
      </w:r>
      <w:r w:rsidR="00A47277">
        <w:rPr>
          <w:rFonts w:ascii="Arial" w:hAnsi="Arial" w:cs="Arial"/>
          <w:sz w:val="22"/>
          <w:szCs w:val="22"/>
        </w:rPr>
        <w:t xml:space="preserve"> </w:t>
      </w:r>
      <w:r w:rsidR="003B2C23" w:rsidRPr="003B2C23">
        <w:rPr>
          <w:rFonts w:ascii="Arial" w:hAnsi="Arial" w:cs="Arial"/>
          <w:sz w:val="22"/>
          <w:szCs w:val="22"/>
        </w:rPr>
        <w:t>Future research should focus on community, workplace, and school-based interventions that help prevent depression or identify it early, particularly in adolescents and high-risk groups.</w:t>
      </w:r>
    </w:p>
    <w:p w14:paraId="6CB3AC93" w14:textId="66246DC5" w:rsidR="00A47277" w:rsidRDefault="00751968" w:rsidP="00A47277">
      <w:pPr>
        <w:rPr>
          <w:rFonts w:ascii="Arial" w:hAnsi="Arial" w:cs="Arial"/>
          <w:sz w:val="22"/>
          <w:szCs w:val="22"/>
        </w:rPr>
      </w:pPr>
      <w:r>
        <w:rPr>
          <w:rFonts w:ascii="Arial" w:hAnsi="Arial" w:cs="Arial"/>
          <w:sz w:val="22"/>
          <w:szCs w:val="22"/>
        </w:rPr>
        <w:t>For</w:t>
      </w:r>
      <w:r w:rsidR="00C40202" w:rsidRPr="00C40202">
        <w:rPr>
          <w:rFonts w:ascii="Arial" w:hAnsi="Arial" w:cs="Arial"/>
          <w:sz w:val="22"/>
          <w:szCs w:val="22"/>
        </w:rPr>
        <w:t xml:space="preserve"> better understand</w:t>
      </w:r>
      <w:r>
        <w:rPr>
          <w:rFonts w:ascii="Arial" w:hAnsi="Arial" w:cs="Arial"/>
          <w:sz w:val="22"/>
          <w:szCs w:val="22"/>
        </w:rPr>
        <w:t>ing on</w:t>
      </w:r>
      <w:r w:rsidR="00C40202" w:rsidRPr="00C40202">
        <w:rPr>
          <w:rFonts w:ascii="Arial" w:hAnsi="Arial" w:cs="Arial"/>
          <w:sz w:val="22"/>
          <w:szCs w:val="22"/>
        </w:rPr>
        <w:t xml:space="preserve"> how lifestyle factors like sleep, food, exercise, and social relationships interact with the psychological and biochemical elements of depression, further research is required.</w:t>
      </w:r>
      <w:r w:rsidR="00A47277">
        <w:rPr>
          <w:rFonts w:ascii="Arial" w:hAnsi="Arial" w:cs="Arial"/>
          <w:sz w:val="22"/>
          <w:szCs w:val="22"/>
        </w:rPr>
        <w:t xml:space="preserve"> </w:t>
      </w:r>
      <w:r w:rsidR="00A47277" w:rsidRPr="00A47277">
        <w:rPr>
          <w:rFonts w:ascii="Arial" w:hAnsi="Arial" w:cs="Arial"/>
          <w:sz w:val="22"/>
          <w:szCs w:val="22"/>
        </w:rPr>
        <w:t>Research should assess how policy reforms and public education might lessen stigma and increase access to mental health services worldwide.</w:t>
      </w:r>
    </w:p>
    <w:p w14:paraId="44E2599C" w14:textId="77777777" w:rsidR="00831012" w:rsidRPr="00831012" w:rsidRDefault="00831012" w:rsidP="00831012">
      <w:pPr>
        <w:rPr>
          <w:rFonts w:ascii="Arial" w:hAnsi="Arial" w:cs="Arial"/>
          <w:sz w:val="22"/>
          <w:szCs w:val="22"/>
        </w:rPr>
      </w:pPr>
      <w:r w:rsidRPr="00831012">
        <w:rPr>
          <w:rFonts w:ascii="Arial" w:hAnsi="Arial" w:cs="Arial"/>
          <w:sz w:val="22"/>
          <w:szCs w:val="22"/>
        </w:rPr>
        <w:t>Develop and implement consistent diagnostic guidelines and referral procedures across the United Kingdom to reduce postcode variability.</w:t>
      </w:r>
    </w:p>
    <w:p w14:paraId="6A218496" w14:textId="77777777" w:rsidR="00EF3EB8" w:rsidRPr="00EF3EB8" w:rsidRDefault="00EF3EB8" w:rsidP="00EF3EB8">
      <w:pPr>
        <w:rPr>
          <w:rFonts w:ascii="Arial" w:hAnsi="Arial" w:cs="Arial"/>
          <w:sz w:val="22"/>
          <w:szCs w:val="22"/>
        </w:rPr>
      </w:pPr>
      <w:r w:rsidRPr="00EF3EB8">
        <w:rPr>
          <w:rFonts w:ascii="Arial" w:hAnsi="Arial" w:cs="Arial"/>
          <w:sz w:val="22"/>
          <w:szCs w:val="22"/>
        </w:rPr>
        <w:t>Reduce wait times and boost financing for depression evaluations in the NHS's adult and child and adolescent mental health services (CAMHS).</w:t>
      </w:r>
    </w:p>
    <w:p w14:paraId="13E37C08" w14:textId="77777777" w:rsidR="00B809FF" w:rsidRPr="00B809FF" w:rsidRDefault="00B809FF" w:rsidP="00B809FF">
      <w:pPr>
        <w:rPr>
          <w:rFonts w:ascii="Arial" w:hAnsi="Arial" w:cs="Arial"/>
          <w:b/>
          <w:bCs/>
          <w:sz w:val="22"/>
          <w:szCs w:val="22"/>
        </w:rPr>
      </w:pPr>
      <w:r w:rsidRPr="00B809FF">
        <w:rPr>
          <w:rFonts w:ascii="Arial" w:hAnsi="Arial" w:cs="Arial"/>
          <w:b/>
          <w:bCs/>
          <w:sz w:val="22"/>
          <w:szCs w:val="22"/>
        </w:rPr>
        <w:t xml:space="preserve">For UK Practice </w:t>
      </w:r>
    </w:p>
    <w:p w14:paraId="34513875" w14:textId="77777777" w:rsidR="00867325" w:rsidRPr="00867325" w:rsidRDefault="00867325" w:rsidP="00867325">
      <w:pPr>
        <w:rPr>
          <w:rFonts w:ascii="Arial" w:hAnsi="Arial" w:cs="Arial"/>
          <w:sz w:val="22"/>
          <w:szCs w:val="22"/>
        </w:rPr>
      </w:pPr>
      <w:r w:rsidRPr="00867325">
        <w:rPr>
          <w:rFonts w:ascii="Arial" w:hAnsi="Arial" w:cs="Arial"/>
          <w:sz w:val="22"/>
          <w:szCs w:val="22"/>
        </w:rPr>
        <w:t xml:space="preserve">When developing integrated care plans for children and young people who are depressed, multi-agency coordination is crucial. It guarantees that a child's emotional, physical, educational, and social requirements are met in a coordinated manner by bringing together medical professionals, social workers, educators, and other pertinent agencies. Children are less likely to fall between the gaps between schools, mental health providers, and social care when there are clear channels of communication and shared accountability. Strong </w:t>
      </w:r>
      <w:r w:rsidRPr="00867325">
        <w:rPr>
          <w:rFonts w:ascii="Arial" w:hAnsi="Arial" w:cs="Arial"/>
          <w:sz w:val="22"/>
          <w:szCs w:val="22"/>
        </w:rPr>
        <w:lastRenderedPageBreak/>
        <w:t>interagency ties have been shown to promote equity of provision and boost service use, but their effectiveness depends on established protocols, mutual understanding, and sufficient resources.</w:t>
      </w:r>
    </w:p>
    <w:p w14:paraId="794F0D0B" w14:textId="77777777" w:rsidR="00AE5496" w:rsidRPr="00AE5496" w:rsidRDefault="00AE5496" w:rsidP="00AE5496">
      <w:pPr>
        <w:rPr>
          <w:rFonts w:ascii="Arial" w:hAnsi="Arial" w:cs="Arial"/>
          <w:sz w:val="22"/>
          <w:szCs w:val="22"/>
        </w:rPr>
      </w:pPr>
      <w:r w:rsidRPr="00AE5496">
        <w:rPr>
          <w:rFonts w:ascii="Arial" w:hAnsi="Arial" w:cs="Arial"/>
          <w:sz w:val="22"/>
          <w:szCs w:val="22"/>
        </w:rPr>
        <w:t>According to research, integrated, combined methods can help children with depression achieve better academic results, lessen crises, and improve mental health outcomes. However, obstacles including scarce resources, disparate organisational cultures, and privacy issues might make cooperation difficult. Leadership commitment, training expenditures, and the creation of official procedures for information exchange and collaborative decision-making are necessary to overcome these obstacles.</w:t>
      </w:r>
    </w:p>
    <w:p w14:paraId="4CD2C269" w14:textId="2D858C42" w:rsidR="00494145" w:rsidRDefault="00494145" w:rsidP="00494145">
      <w:pPr>
        <w:rPr>
          <w:rFonts w:ascii="Arial" w:hAnsi="Arial" w:cs="Arial"/>
          <w:sz w:val="22"/>
          <w:szCs w:val="22"/>
        </w:rPr>
      </w:pPr>
      <w:r>
        <w:rPr>
          <w:rFonts w:ascii="Arial" w:hAnsi="Arial" w:cs="Arial"/>
          <w:sz w:val="22"/>
          <w:szCs w:val="22"/>
        </w:rPr>
        <w:t xml:space="preserve">It also </w:t>
      </w:r>
      <w:r w:rsidRPr="00494145">
        <w:rPr>
          <w:rFonts w:ascii="Arial" w:hAnsi="Arial" w:cs="Arial"/>
          <w:sz w:val="22"/>
          <w:szCs w:val="22"/>
        </w:rPr>
        <w:t>depends on open lines of communication, trust, and a common understanding of the roles played by each agency. To make sure that everyone on the team is informed about developments and obstacles, regular interdisciplinary meetings, uniform documentation, and unambiguous referral procedures are crucial. Involving the kid and family in the planning process is crucial because it increases participation, gives the child more control, and guarantees that care plans are reasonable and acceptable.</w:t>
      </w:r>
    </w:p>
    <w:p w14:paraId="19E76A83" w14:textId="52B6650E" w:rsidR="004E0BE7" w:rsidRDefault="004E0BE7" w:rsidP="00F4799B">
      <w:pPr>
        <w:rPr>
          <w:rFonts w:ascii="Arial" w:hAnsi="Arial" w:cs="Arial"/>
          <w:sz w:val="22"/>
          <w:szCs w:val="22"/>
        </w:rPr>
      </w:pPr>
      <w:r w:rsidRPr="004E0BE7">
        <w:rPr>
          <w:rFonts w:ascii="Arial" w:hAnsi="Arial" w:cs="Arial"/>
          <w:sz w:val="22"/>
          <w:szCs w:val="22"/>
        </w:rPr>
        <w:t>For children with depression, integrated, multi-agency treatments have been shown to improve mental health outcomes, lessen crises, and increase scholastic success. Collaboration can be hampered by issues including scarce resources, disparate organisational cultures, and confidentiality issues. Establishing explicit standards for information sharing and collaborative decision-making, investing in training, and demonstrating leadership commitment are all necessary to overcome these obstacles.</w:t>
      </w:r>
    </w:p>
    <w:p w14:paraId="55495596" w14:textId="49032D23" w:rsidR="00F4799B" w:rsidRPr="00F4799B" w:rsidRDefault="00F4799B" w:rsidP="00F4799B">
      <w:pPr>
        <w:rPr>
          <w:rFonts w:ascii="Arial" w:hAnsi="Arial" w:cs="Arial"/>
          <w:sz w:val="22"/>
          <w:szCs w:val="22"/>
        </w:rPr>
      </w:pPr>
      <w:r w:rsidRPr="00F4799B">
        <w:rPr>
          <w:rFonts w:ascii="Arial" w:hAnsi="Arial" w:cs="Arial"/>
          <w:sz w:val="22"/>
          <w:szCs w:val="22"/>
        </w:rPr>
        <w:t>In summary, creating integrated care plans for kids with depression requires multi-agency cooperation. Professionals can offer comprehensive, prompt, and efficient help by merging knowledge from social services, healthcare, and educational environments. In addition to improving mental health outcomes, strengthening these cooperative practices fosters resilience, educational engagement, and the long-term wellbeing of impacted children. Therefore, a crucial tactic for treating children depression holistically and sustainably is to prioritise multi-agency collaboration.</w:t>
      </w:r>
    </w:p>
    <w:p w14:paraId="1C29BECF" w14:textId="77777777" w:rsidR="00494145" w:rsidRPr="00494145" w:rsidRDefault="00494145" w:rsidP="00494145">
      <w:pPr>
        <w:rPr>
          <w:rFonts w:ascii="Arial" w:hAnsi="Arial" w:cs="Arial"/>
          <w:sz w:val="22"/>
          <w:szCs w:val="22"/>
        </w:rPr>
      </w:pPr>
    </w:p>
    <w:p w14:paraId="57A39273" w14:textId="77777777" w:rsidR="00751968" w:rsidRPr="00C40202" w:rsidRDefault="00751968" w:rsidP="00C40202">
      <w:pPr>
        <w:rPr>
          <w:rFonts w:ascii="Arial" w:hAnsi="Arial" w:cs="Arial"/>
          <w:sz w:val="22"/>
          <w:szCs w:val="22"/>
        </w:rPr>
      </w:pPr>
    </w:p>
    <w:p w14:paraId="67798333" w14:textId="77777777" w:rsidR="007569A3" w:rsidRPr="007569A3" w:rsidRDefault="007569A3">
      <w:pPr>
        <w:rPr>
          <w:rFonts w:ascii="Arial" w:hAnsi="Arial" w:cs="Arial"/>
          <w:sz w:val="22"/>
          <w:szCs w:val="22"/>
        </w:rPr>
      </w:pPr>
    </w:p>
    <w:p w14:paraId="5DE65947" w14:textId="77777777" w:rsidR="005D0DEF" w:rsidRDefault="005D0DEF"/>
    <w:p w14:paraId="24612DC3" w14:textId="77777777" w:rsidR="005D0DEF" w:rsidRDefault="005D0DEF"/>
    <w:p w14:paraId="14CCBB7F" w14:textId="77777777" w:rsidR="005D0DEF" w:rsidRDefault="005D0DEF"/>
    <w:p w14:paraId="2C438ECF" w14:textId="77777777" w:rsidR="005D0DEF" w:rsidRDefault="005D0DEF"/>
    <w:p w14:paraId="10940B53" w14:textId="77777777" w:rsidR="005D0DEF" w:rsidRDefault="005D0DEF"/>
    <w:p w14:paraId="34E83FBF" w14:textId="77777777" w:rsidR="005D0DEF" w:rsidRDefault="005D0DEF"/>
    <w:p w14:paraId="211BC436" w14:textId="77777777" w:rsidR="005D0DEF" w:rsidRDefault="005D0DEF"/>
    <w:p w14:paraId="3143EAA8" w14:textId="686C5298" w:rsidR="001E0FAC" w:rsidRPr="000657FE" w:rsidRDefault="00A944EC">
      <w:pPr>
        <w:rPr>
          <w:b/>
          <w:bCs/>
        </w:rPr>
      </w:pPr>
      <w:r>
        <w:rPr>
          <w:b/>
          <w:bCs/>
        </w:rPr>
        <w:lastRenderedPageBreak/>
        <w:t xml:space="preserve">Reference </w:t>
      </w:r>
    </w:p>
    <w:p w14:paraId="70566FE0" w14:textId="7DAF6788" w:rsidR="00C63074" w:rsidRPr="00BE5B6C" w:rsidRDefault="00C63074" w:rsidP="00BE5B6C">
      <w:pPr>
        <w:rPr>
          <w:rFonts w:ascii="Arial" w:hAnsi="Arial" w:cs="Arial"/>
          <w:sz w:val="22"/>
          <w:szCs w:val="22"/>
        </w:rPr>
      </w:pPr>
      <w:r w:rsidRPr="00BE5B6C">
        <w:rPr>
          <w:rFonts w:ascii="Arial" w:hAnsi="Arial" w:cs="Arial"/>
          <w:sz w:val="20"/>
          <w:szCs w:val="20"/>
        </w:rPr>
        <w:t xml:space="preserve">Aveyard, H. (2007). </w:t>
      </w:r>
      <w:r w:rsidRPr="00BE5B6C">
        <w:rPr>
          <w:rFonts w:ascii="Arial" w:hAnsi="Arial" w:cs="Arial"/>
          <w:i/>
          <w:iCs/>
          <w:sz w:val="20"/>
          <w:szCs w:val="20"/>
        </w:rPr>
        <w:t>Doing a Literature Review in Health and Social Care: A Practical Guide</w:t>
      </w:r>
      <w:r w:rsidRPr="00BE5B6C">
        <w:rPr>
          <w:rFonts w:ascii="Arial" w:hAnsi="Arial" w:cs="Arial"/>
          <w:sz w:val="20"/>
          <w:szCs w:val="20"/>
        </w:rPr>
        <w:t>. Open University Press.</w:t>
      </w:r>
    </w:p>
    <w:p w14:paraId="3F0EC868" w14:textId="77777777" w:rsidR="00C63074" w:rsidRPr="00BE5B6C" w:rsidRDefault="00C63074" w:rsidP="00BE5B6C">
      <w:pPr>
        <w:spacing w:before="30" w:after="30"/>
        <w:rPr>
          <w:rFonts w:ascii="Arial" w:hAnsi="Arial" w:cs="Arial"/>
          <w:sz w:val="20"/>
          <w:szCs w:val="20"/>
        </w:rPr>
      </w:pPr>
      <w:r w:rsidRPr="00BE5B6C">
        <w:rPr>
          <w:rFonts w:ascii="Arial" w:hAnsi="Arial" w:cs="Arial"/>
          <w:sz w:val="20"/>
          <w:szCs w:val="20"/>
        </w:rPr>
        <w:t xml:space="preserve">Arksey, H., &amp; O'Malley, L. (2005). "Scoping studies: towards a methodological framework." </w:t>
      </w:r>
      <w:r w:rsidRPr="00BE5B6C">
        <w:rPr>
          <w:rFonts w:ascii="Arial" w:hAnsi="Arial" w:cs="Arial"/>
          <w:i/>
          <w:iCs/>
          <w:sz w:val="20"/>
          <w:szCs w:val="20"/>
        </w:rPr>
        <w:t>International Journal of Social Research Methodology</w:t>
      </w:r>
      <w:r w:rsidRPr="00BE5B6C">
        <w:rPr>
          <w:rFonts w:ascii="Arial" w:hAnsi="Arial" w:cs="Arial"/>
          <w:sz w:val="20"/>
          <w:szCs w:val="20"/>
        </w:rPr>
        <w:t>, 8(1), 19-32.</w:t>
      </w:r>
    </w:p>
    <w:p w14:paraId="04B73107" w14:textId="77777777" w:rsidR="00FA4610" w:rsidRDefault="00FA4610" w:rsidP="00BE5B6C">
      <w:pPr>
        <w:rPr>
          <w:rFonts w:ascii="Arial" w:hAnsi="Arial" w:cs="Arial"/>
          <w:sz w:val="22"/>
          <w:szCs w:val="22"/>
        </w:rPr>
      </w:pPr>
    </w:p>
    <w:p w14:paraId="4909A12C" w14:textId="037398BD" w:rsidR="00EA61E3" w:rsidRPr="00BE5B6C" w:rsidRDefault="00EA61E3" w:rsidP="00BE5B6C">
      <w:pPr>
        <w:rPr>
          <w:rFonts w:ascii="Arial" w:hAnsi="Arial" w:cs="Arial"/>
          <w:sz w:val="22"/>
          <w:szCs w:val="22"/>
        </w:rPr>
      </w:pPr>
      <w:r w:rsidRPr="00BE5B6C">
        <w:rPr>
          <w:rFonts w:ascii="Arial" w:hAnsi="Arial" w:cs="Arial"/>
          <w:sz w:val="22"/>
          <w:szCs w:val="22"/>
        </w:rPr>
        <w:t xml:space="preserve">Bentall, R.P. (2003) </w:t>
      </w:r>
      <w:r w:rsidRPr="00BE5B6C">
        <w:rPr>
          <w:rFonts w:ascii="Arial" w:hAnsi="Arial" w:cs="Arial"/>
          <w:i/>
          <w:iCs/>
          <w:sz w:val="22"/>
          <w:szCs w:val="22"/>
        </w:rPr>
        <w:t>Madness explained: Psychosis and human nature.</w:t>
      </w:r>
      <w:r w:rsidRPr="00BE5B6C">
        <w:rPr>
          <w:rFonts w:ascii="Arial" w:hAnsi="Arial" w:cs="Arial"/>
          <w:sz w:val="22"/>
          <w:szCs w:val="22"/>
        </w:rPr>
        <w:t xml:space="preserve"> London: Penguin Books.</w:t>
      </w:r>
    </w:p>
    <w:p w14:paraId="7F541366" w14:textId="5DB03FCC" w:rsidR="00A03655" w:rsidRPr="00BE5B6C" w:rsidRDefault="00A03655" w:rsidP="00BE5B6C">
      <w:pPr>
        <w:rPr>
          <w:rFonts w:ascii="Arial" w:hAnsi="Arial" w:cs="Arial"/>
          <w:sz w:val="22"/>
          <w:szCs w:val="22"/>
        </w:rPr>
      </w:pPr>
      <w:r w:rsidRPr="00BE5B6C">
        <w:rPr>
          <w:rFonts w:ascii="Arial" w:hAnsi="Arial" w:cs="Arial"/>
          <w:sz w:val="22"/>
          <w:szCs w:val="22"/>
        </w:rPr>
        <w:t xml:space="preserve">Department of Health &amp; Social Care (2021) </w:t>
      </w:r>
      <w:r w:rsidRPr="00BE5B6C">
        <w:rPr>
          <w:rFonts w:ascii="Arial" w:hAnsi="Arial" w:cs="Arial"/>
          <w:i/>
          <w:iCs/>
          <w:sz w:val="22"/>
          <w:szCs w:val="22"/>
        </w:rPr>
        <w:t>COVID-19 mental health and wellbeing recovery action plan</w:t>
      </w:r>
      <w:r w:rsidRPr="00BE5B6C">
        <w:rPr>
          <w:rFonts w:ascii="Arial" w:hAnsi="Arial" w:cs="Arial"/>
          <w:sz w:val="22"/>
          <w:szCs w:val="22"/>
        </w:rPr>
        <w:t xml:space="preserve">. [online] Available at: </w:t>
      </w:r>
      <w:hyperlink r:id="rId5" w:tgtFrame="_new" w:history="1">
        <w:r w:rsidRPr="00BE5B6C">
          <w:rPr>
            <w:rStyle w:val="Hyperlink"/>
            <w:rFonts w:ascii="Arial" w:hAnsi="Arial" w:cs="Arial"/>
            <w:sz w:val="22"/>
            <w:szCs w:val="22"/>
          </w:rPr>
          <w:t>https://www.gov.uk/government/publications/covid-19-mental-health-and-wellbeing-recovery-action-plan/covid-19-mental-health-and-wellbeing-recovery-action-plan</w:t>
        </w:r>
      </w:hyperlink>
      <w:r w:rsidRPr="00BE5B6C">
        <w:rPr>
          <w:rFonts w:ascii="Arial" w:hAnsi="Arial" w:cs="Arial"/>
          <w:sz w:val="22"/>
          <w:szCs w:val="22"/>
        </w:rPr>
        <w:t xml:space="preserve"> [Accessed </w:t>
      </w:r>
      <w:r w:rsidR="000925B1" w:rsidRPr="00BE5B6C">
        <w:rPr>
          <w:rFonts w:ascii="Arial" w:hAnsi="Arial" w:cs="Arial"/>
          <w:sz w:val="22"/>
          <w:szCs w:val="22"/>
        </w:rPr>
        <w:t>8</w:t>
      </w:r>
      <w:r w:rsidRPr="00BE5B6C">
        <w:rPr>
          <w:rFonts w:ascii="Arial" w:hAnsi="Arial" w:cs="Arial"/>
          <w:sz w:val="22"/>
          <w:szCs w:val="22"/>
        </w:rPr>
        <w:t xml:space="preserve"> Nov. 2025].</w:t>
      </w:r>
    </w:p>
    <w:p w14:paraId="539764E6" w14:textId="45D10844" w:rsidR="00F65DB8" w:rsidRPr="00BE5B6C" w:rsidRDefault="00F65DB8" w:rsidP="00BE5B6C">
      <w:pPr>
        <w:rPr>
          <w:rFonts w:ascii="Arial" w:hAnsi="Arial" w:cs="Arial"/>
          <w:sz w:val="22"/>
          <w:szCs w:val="22"/>
        </w:rPr>
      </w:pPr>
      <w:r w:rsidRPr="00BE5B6C">
        <w:rPr>
          <w:rFonts w:ascii="Arial" w:hAnsi="Arial" w:cs="Arial"/>
          <w:sz w:val="22"/>
          <w:szCs w:val="22"/>
        </w:rPr>
        <w:t>Equality Act 2010 (c. 15). London: The Stationery Office.</w:t>
      </w:r>
    </w:p>
    <w:p w14:paraId="0A512CF9" w14:textId="74948D33" w:rsidR="00A77A18" w:rsidRPr="00BE5B6C" w:rsidRDefault="00A77A18" w:rsidP="00BE5B6C">
      <w:pPr>
        <w:rPr>
          <w:rFonts w:ascii="Arial" w:hAnsi="Arial" w:cs="Arial"/>
          <w:sz w:val="22"/>
          <w:szCs w:val="22"/>
        </w:rPr>
      </w:pPr>
      <w:r w:rsidRPr="00BE5B6C">
        <w:rPr>
          <w:rFonts w:ascii="Arial" w:hAnsi="Arial" w:cs="Arial"/>
          <w:sz w:val="22"/>
          <w:szCs w:val="22"/>
        </w:rPr>
        <w:t xml:space="preserve">Filer, N. (2019) </w:t>
      </w:r>
      <w:r w:rsidRPr="00BE5B6C">
        <w:rPr>
          <w:rFonts w:ascii="Arial" w:hAnsi="Arial" w:cs="Arial"/>
          <w:i/>
          <w:iCs/>
          <w:sz w:val="22"/>
          <w:szCs w:val="22"/>
        </w:rPr>
        <w:t>The heartland: Finding and losing schizophrenia.</w:t>
      </w:r>
      <w:r w:rsidRPr="00BE5B6C">
        <w:rPr>
          <w:rFonts w:ascii="Arial" w:hAnsi="Arial" w:cs="Arial"/>
          <w:sz w:val="22"/>
          <w:szCs w:val="22"/>
        </w:rPr>
        <w:t xml:space="preserve"> London: Faber &amp; Faber.</w:t>
      </w:r>
    </w:p>
    <w:p w14:paraId="3136673C" w14:textId="77777777" w:rsidR="00EB7C47" w:rsidRPr="00BE5B6C" w:rsidRDefault="00EB7C47" w:rsidP="00BE5B6C">
      <w:pPr>
        <w:rPr>
          <w:rFonts w:ascii="Arial" w:hAnsi="Arial" w:cs="Arial"/>
          <w:sz w:val="22"/>
          <w:szCs w:val="22"/>
        </w:rPr>
      </w:pPr>
      <w:r w:rsidRPr="00BE5B6C">
        <w:rPr>
          <w:rFonts w:ascii="Arial" w:hAnsi="Arial" w:cs="Arial"/>
          <w:sz w:val="22"/>
          <w:szCs w:val="22"/>
        </w:rPr>
        <w:t xml:space="preserve">Harvard Health Publishing. (2022) ‘What causes depression?’, </w:t>
      </w:r>
      <w:r w:rsidRPr="00BE5B6C">
        <w:rPr>
          <w:rFonts w:ascii="Arial" w:hAnsi="Arial" w:cs="Arial"/>
          <w:i/>
          <w:iCs/>
          <w:sz w:val="22"/>
          <w:szCs w:val="22"/>
        </w:rPr>
        <w:t>Mind &amp; Mood</w:t>
      </w:r>
      <w:r w:rsidRPr="00BE5B6C">
        <w:rPr>
          <w:rFonts w:ascii="Arial" w:hAnsi="Arial" w:cs="Arial"/>
          <w:sz w:val="22"/>
          <w:szCs w:val="22"/>
        </w:rPr>
        <w:t xml:space="preserve">. Available at: </w:t>
      </w:r>
      <w:hyperlink r:id="rId6" w:tgtFrame="_new" w:history="1">
        <w:r w:rsidRPr="00BE5B6C">
          <w:rPr>
            <w:rStyle w:val="Hyperlink"/>
            <w:rFonts w:ascii="Arial" w:hAnsi="Arial" w:cs="Arial"/>
            <w:sz w:val="22"/>
            <w:szCs w:val="22"/>
          </w:rPr>
          <w:t>https://www.health.harvard.edu/mind-and-mood/what-causes-depression</w:t>
        </w:r>
      </w:hyperlink>
      <w:r w:rsidRPr="00BE5B6C">
        <w:rPr>
          <w:rFonts w:ascii="Arial" w:hAnsi="Arial" w:cs="Arial"/>
          <w:sz w:val="22"/>
          <w:szCs w:val="22"/>
        </w:rPr>
        <w:t xml:space="preserve"> (Accessed: 8 November 2025).</w:t>
      </w:r>
    </w:p>
    <w:p w14:paraId="1E449D32" w14:textId="77777777" w:rsidR="00EB7C47" w:rsidRPr="00BE5B6C" w:rsidRDefault="005D0DEF" w:rsidP="00BE5B6C">
      <w:pPr>
        <w:rPr>
          <w:rFonts w:ascii="Arial" w:hAnsi="Arial" w:cs="Arial"/>
          <w:sz w:val="22"/>
          <w:szCs w:val="22"/>
        </w:rPr>
      </w:pPr>
      <w:r w:rsidRPr="00BE5B6C">
        <w:rPr>
          <w:rFonts w:ascii="Arial" w:hAnsi="Arial" w:cs="Arial"/>
          <w:sz w:val="22"/>
          <w:szCs w:val="22"/>
        </w:rPr>
        <w:t xml:space="preserve">Johnstone, L. (2014) </w:t>
      </w:r>
      <w:r w:rsidRPr="00BE5B6C">
        <w:rPr>
          <w:rFonts w:ascii="Arial" w:hAnsi="Arial" w:cs="Arial"/>
          <w:i/>
          <w:iCs/>
          <w:sz w:val="22"/>
          <w:szCs w:val="22"/>
        </w:rPr>
        <w:t>A straight-talking introduction to psychiatric diagnosis.</w:t>
      </w:r>
      <w:r w:rsidRPr="00BE5B6C">
        <w:rPr>
          <w:rFonts w:ascii="Arial" w:hAnsi="Arial" w:cs="Arial"/>
          <w:sz w:val="22"/>
          <w:szCs w:val="22"/>
        </w:rPr>
        <w:t xml:space="preserve"> Monmouth: PCCS Books.</w:t>
      </w:r>
      <w:r w:rsidR="00EB7C47" w:rsidRPr="00BE5B6C">
        <w:rPr>
          <w:rFonts w:ascii="Arial" w:hAnsi="Arial" w:cs="Arial"/>
          <w:sz w:val="22"/>
          <w:szCs w:val="22"/>
        </w:rPr>
        <w:t xml:space="preserve"> </w:t>
      </w:r>
    </w:p>
    <w:p w14:paraId="051A5A98" w14:textId="0C55BA95" w:rsidR="006D1D87" w:rsidRPr="00BE5B6C" w:rsidRDefault="006D1D87" w:rsidP="00BE5B6C">
      <w:pPr>
        <w:rPr>
          <w:rFonts w:ascii="Arial" w:hAnsi="Arial" w:cs="Arial"/>
          <w:sz w:val="22"/>
          <w:szCs w:val="22"/>
        </w:rPr>
      </w:pPr>
      <w:r w:rsidRPr="00BE5B6C">
        <w:rPr>
          <w:rFonts w:ascii="Arial" w:hAnsi="Arial" w:cs="Arial"/>
          <w:sz w:val="22"/>
          <w:szCs w:val="22"/>
        </w:rPr>
        <w:t>Mental Health Act 1983 (c. 20). London: The Stationery Office.</w:t>
      </w:r>
    </w:p>
    <w:p w14:paraId="6A437892" w14:textId="43B4A2B3" w:rsidR="006D1D87" w:rsidRPr="00BE5B6C" w:rsidRDefault="00A24300" w:rsidP="00BE5B6C">
      <w:pPr>
        <w:rPr>
          <w:rFonts w:ascii="Arial" w:hAnsi="Arial" w:cs="Arial"/>
          <w:sz w:val="22"/>
          <w:szCs w:val="22"/>
        </w:rPr>
      </w:pPr>
      <w:r w:rsidRPr="00BE5B6C">
        <w:rPr>
          <w:rFonts w:ascii="Arial" w:hAnsi="Arial" w:cs="Arial"/>
          <w:sz w:val="22"/>
          <w:szCs w:val="22"/>
        </w:rPr>
        <w:t xml:space="preserve">Mental Health Foundation (2021) ‘Children and young people’, </w:t>
      </w:r>
      <w:r w:rsidRPr="00BE5B6C">
        <w:rPr>
          <w:rFonts w:ascii="Arial" w:hAnsi="Arial" w:cs="Arial"/>
          <w:i/>
          <w:iCs/>
          <w:sz w:val="22"/>
          <w:szCs w:val="22"/>
        </w:rPr>
        <w:t>Explore mental health – A-Z topics</w:t>
      </w:r>
      <w:r w:rsidRPr="00BE5B6C">
        <w:rPr>
          <w:rFonts w:ascii="Arial" w:hAnsi="Arial" w:cs="Arial"/>
          <w:sz w:val="22"/>
          <w:szCs w:val="22"/>
        </w:rPr>
        <w:t xml:space="preserve">. Available at: </w:t>
      </w:r>
      <w:hyperlink r:id="rId7" w:tgtFrame="_new" w:history="1">
        <w:r w:rsidRPr="00BE5B6C">
          <w:rPr>
            <w:rStyle w:val="Hyperlink"/>
            <w:rFonts w:ascii="Arial" w:hAnsi="Arial" w:cs="Arial"/>
            <w:sz w:val="22"/>
            <w:szCs w:val="22"/>
          </w:rPr>
          <w:t>https://www.mentalhealth.org.uk/explore-mental-health/a-z-topics/children-and-young-people</w:t>
        </w:r>
      </w:hyperlink>
      <w:r w:rsidRPr="00BE5B6C">
        <w:rPr>
          <w:rFonts w:ascii="Arial" w:hAnsi="Arial" w:cs="Arial"/>
          <w:sz w:val="22"/>
          <w:szCs w:val="22"/>
        </w:rPr>
        <w:t xml:space="preserve"> (Accessed: 8 November 2025).</w:t>
      </w:r>
    </w:p>
    <w:p w14:paraId="037E147F" w14:textId="11876F22" w:rsidR="00EB7C47" w:rsidRPr="00BE5B6C" w:rsidRDefault="00B92232" w:rsidP="00BE5B6C">
      <w:pPr>
        <w:rPr>
          <w:rFonts w:ascii="Arial" w:hAnsi="Arial" w:cs="Arial"/>
          <w:sz w:val="22"/>
          <w:szCs w:val="22"/>
        </w:rPr>
      </w:pPr>
      <w:r w:rsidRPr="00BE5B6C">
        <w:rPr>
          <w:rFonts w:ascii="Arial" w:hAnsi="Arial" w:cs="Arial"/>
          <w:sz w:val="22"/>
          <w:szCs w:val="22"/>
        </w:rPr>
        <w:t xml:space="preserve">Mind (2019) ‘About Depression’, </w:t>
      </w:r>
      <w:r w:rsidRPr="00BE5B6C">
        <w:rPr>
          <w:rFonts w:ascii="Arial" w:hAnsi="Arial" w:cs="Arial"/>
          <w:i/>
          <w:iCs/>
          <w:sz w:val="22"/>
          <w:szCs w:val="22"/>
        </w:rPr>
        <w:t>Mind – Information support</w:t>
      </w:r>
      <w:r w:rsidRPr="00BE5B6C">
        <w:rPr>
          <w:rFonts w:ascii="Arial" w:hAnsi="Arial" w:cs="Arial"/>
          <w:sz w:val="22"/>
          <w:szCs w:val="22"/>
        </w:rPr>
        <w:t xml:space="preserve">. Available at: </w:t>
      </w:r>
      <w:hyperlink r:id="rId8" w:tgtFrame="_new" w:history="1">
        <w:r w:rsidRPr="00BE5B6C">
          <w:rPr>
            <w:rStyle w:val="Hyperlink"/>
            <w:rFonts w:ascii="Arial" w:hAnsi="Arial" w:cs="Arial"/>
            <w:sz w:val="22"/>
            <w:szCs w:val="22"/>
          </w:rPr>
          <w:t>https://www.mind.org.uk/information-support/types-of-mental-health-problems/depression/about-depression/</w:t>
        </w:r>
      </w:hyperlink>
      <w:r w:rsidRPr="00BE5B6C">
        <w:rPr>
          <w:rFonts w:ascii="Arial" w:hAnsi="Arial" w:cs="Arial"/>
          <w:sz w:val="22"/>
          <w:szCs w:val="22"/>
        </w:rPr>
        <w:t xml:space="preserve"> (Accessed: 8 November 2025).</w:t>
      </w:r>
    </w:p>
    <w:p w14:paraId="5F42BB08" w14:textId="5736DAFE" w:rsidR="002C1012" w:rsidRPr="00BE5B6C" w:rsidRDefault="002C1012" w:rsidP="00BE5B6C">
      <w:pPr>
        <w:rPr>
          <w:rFonts w:ascii="Arial" w:hAnsi="Arial" w:cs="Arial"/>
          <w:sz w:val="22"/>
          <w:szCs w:val="22"/>
        </w:rPr>
      </w:pPr>
      <w:r w:rsidRPr="00BE5B6C">
        <w:rPr>
          <w:rFonts w:ascii="Arial" w:hAnsi="Arial" w:cs="Arial"/>
          <w:sz w:val="22"/>
          <w:szCs w:val="22"/>
        </w:rPr>
        <w:t xml:space="preserve">Midlands Partnership University NHS Foundation Trust (2025) ‘CAMHS’, Midlands Partnership University NHS Foundation Trust. Available at: </w:t>
      </w:r>
      <w:hyperlink r:id="rId9" w:tgtFrame="_new" w:history="1">
        <w:r w:rsidRPr="00BE5B6C">
          <w:rPr>
            <w:rStyle w:val="Hyperlink"/>
            <w:rFonts w:ascii="Arial" w:hAnsi="Arial" w:cs="Arial"/>
            <w:sz w:val="22"/>
            <w:szCs w:val="22"/>
          </w:rPr>
          <w:t>https://www.mpft.nhs.uk/services/camhs</w:t>
        </w:r>
      </w:hyperlink>
      <w:r w:rsidRPr="00BE5B6C">
        <w:rPr>
          <w:rFonts w:ascii="Arial" w:hAnsi="Arial" w:cs="Arial"/>
          <w:sz w:val="22"/>
          <w:szCs w:val="22"/>
        </w:rPr>
        <w:t xml:space="preserve"> (Accessed: 8 November 2025).</w:t>
      </w:r>
    </w:p>
    <w:p w14:paraId="3D783535" w14:textId="1FEEC617" w:rsidR="00A669E2" w:rsidRPr="00BE5B6C" w:rsidRDefault="00A669E2" w:rsidP="00BE5B6C">
      <w:pPr>
        <w:rPr>
          <w:rFonts w:ascii="Arial" w:hAnsi="Arial" w:cs="Arial"/>
          <w:sz w:val="22"/>
          <w:szCs w:val="22"/>
        </w:rPr>
      </w:pPr>
      <w:r w:rsidRPr="00BE5B6C">
        <w:rPr>
          <w:rFonts w:ascii="Arial" w:hAnsi="Arial" w:cs="Arial"/>
          <w:sz w:val="22"/>
          <w:szCs w:val="22"/>
        </w:rPr>
        <w:t xml:space="preserve">MQ Mental Health (2025) </w:t>
      </w:r>
      <w:r w:rsidRPr="00BE5B6C">
        <w:rPr>
          <w:rFonts w:ascii="Arial" w:hAnsi="Arial" w:cs="Arial"/>
          <w:i/>
          <w:iCs/>
          <w:sz w:val="22"/>
          <w:szCs w:val="22"/>
        </w:rPr>
        <w:t>Depression</w:t>
      </w:r>
      <w:r w:rsidRPr="00BE5B6C">
        <w:rPr>
          <w:rFonts w:ascii="Arial" w:hAnsi="Arial" w:cs="Arial"/>
          <w:sz w:val="22"/>
          <w:szCs w:val="22"/>
        </w:rPr>
        <w:t xml:space="preserve">. [online] Available at: </w:t>
      </w:r>
      <w:hyperlink r:id="rId10" w:tgtFrame="_new" w:history="1">
        <w:r w:rsidRPr="00BE5B6C">
          <w:rPr>
            <w:rStyle w:val="Hyperlink"/>
            <w:rFonts w:ascii="Arial" w:hAnsi="Arial" w:cs="Arial"/>
            <w:sz w:val="22"/>
            <w:szCs w:val="22"/>
          </w:rPr>
          <w:t>https://www.mqmentalhealth.org/conditions/depression/</w:t>
        </w:r>
      </w:hyperlink>
      <w:r w:rsidRPr="00BE5B6C">
        <w:rPr>
          <w:rFonts w:ascii="Arial" w:hAnsi="Arial" w:cs="Arial"/>
          <w:sz w:val="22"/>
          <w:szCs w:val="22"/>
        </w:rPr>
        <w:t xml:space="preserve"> [Accessed </w:t>
      </w:r>
      <w:r w:rsidR="00582C58" w:rsidRPr="00BE5B6C">
        <w:rPr>
          <w:rFonts w:ascii="Arial" w:hAnsi="Arial" w:cs="Arial"/>
          <w:sz w:val="22"/>
          <w:szCs w:val="22"/>
        </w:rPr>
        <w:t>8</w:t>
      </w:r>
      <w:r w:rsidRPr="00BE5B6C">
        <w:rPr>
          <w:rFonts w:ascii="Arial" w:hAnsi="Arial" w:cs="Arial"/>
          <w:sz w:val="22"/>
          <w:szCs w:val="22"/>
        </w:rPr>
        <w:t xml:space="preserve"> Nov. 2025].</w:t>
      </w:r>
    </w:p>
    <w:p w14:paraId="388BAEE5" w14:textId="77777777" w:rsidR="00D5212E" w:rsidRPr="00BE5B6C" w:rsidRDefault="006C21F0" w:rsidP="00BE5B6C">
      <w:pPr>
        <w:rPr>
          <w:rFonts w:ascii="Arial" w:hAnsi="Arial" w:cs="Arial"/>
          <w:sz w:val="22"/>
          <w:szCs w:val="22"/>
        </w:rPr>
      </w:pPr>
      <w:r w:rsidRPr="00BE5B6C">
        <w:rPr>
          <w:rFonts w:ascii="Arial" w:hAnsi="Arial" w:cs="Arial"/>
          <w:sz w:val="22"/>
          <w:szCs w:val="22"/>
        </w:rPr>
        <w:t xml:space="preserve">Mind (2023) ‘What is depression?’, </w:t>
      </w:r>
      <w:r w:rsidRPr="00BE5B6C">
        <w:rPr>
          <w:rFonts w:ascii="Arial" w:hAnsi="Arial" w:cs="Arial"/>
          <w:i/>
          <w:iCs/>
          <w:sz w:val="22"/>
          <w:szCs w:val="22"/>
        </w:rPr>
        <w:t>Mind</w:t>
      </w:r>
      <w:r w:rsidRPr="00BE5B6C">
        <w:rPr>
          <w:rFonts w:ascii="Arial" w:hAnsi="Arial" w:cs="Arial"/>
          <w:sz w:val="22"/>
          <w:szCs w:val="22"/>
        </w:rPr>
        <w:t xml:space="preserve">. Available at: </w:t>
      </w:r>
      <w:hyperlink r:id="rId11" w:tgtFrame="_new" w:history="1">
        <w:r w:rsidRPr="00BE5B6C">
          <w:rPr>
            <w:rStyle w:val="Hyperlink"/>
            <w:rFonts w:ascii="Arial" w:hAnsi="Arial" w:cs="Arial"/>
            <w:sz w:val="22"/>
            <w:szCs w:val="22"/>
          </w:rPr>
          <w:t>https://www.mind.org.uk/information-support/types-of-mental-health-problems/depression/about-depression/</w:t>
        </w:r>
      </w:hyperlink>
      <w:r w:rsidRPr="00BE5B6C">
        <w:rPr>
          <w:rFonts w:ascii="Arial" w:hAnsi="Arial" w:cs="Arial"/>
          <w:sz w:val="22"/>
          <w:szCs w:val="22"/>
        </w:rPr>
        <w:t xml:space="preserve"> (Accessed: 5 </w:t>
      </w:r>
      <w:r w:rsidR="00A1161B" w:rsidRPr="00BE5B6C">
        <w:rPr>
          <w:rFonts w:ascii="Arial" w:hAnsi="Arial" w:cs="Arial"/>
          <w:sz w:val="22"/>
          <w:szCs w:val="22"/>
        </w:rPr>
        <w:t>November</w:t>
      </w:r>
      <w:r w:rsidRPr="00BE5B6C">
        <w:rPr>
          <w:rFonts w:ascii="Arial" w:hAnsi="Arial" w:cs="Arial"/>
          <w:sz w:val="22"/>
          <w:szCs w:val="22"/>
        </w:rPr>
        <w:t xml:space="preserve"> 2025).</w:t>
      </w:r>
    </w:p>
    <w:p w14:paraId="7ADB9FAB" w14:textId="22EF0C2F" w:rsidR="00D5212E" w:rsidRPr="00BE5B6C" w:rsidRDefault="00D5212E" w:rsidP="00BE5B6C">
      <w:pPr>
        <w:rPr>
          <w:rFonts w:ascii="Arial" w:hAnsi="Arial" w:cs="Arial"/>
          <w:sz w:val="22"/>
          <w:szCs w:val="22"/>
        </w:rPr>
      </w:pPr>
      <w:r w:rsidRPr="00BE5B6C">
        <w:rPr>
          <w:rFonts w:ascii="Arial" w:hAnsi="Arial" w:cs="Arial"/>
          <w:sz w:val="22"/>
          <w:szCs w:val="22"/>
        </w:rPr>
        <w:t xml:space="preserve">Mental Health Foundation (no date) </w:t>
      </w:r>
      <w:r w:rsidRPr="00BE5B6C">
        <w:rPr>
          <w:rFonts w:ascii="Arial" w:hAnsi="Arial" w:cs="Arial"/>
          <w:i/>
          <w:iCs/>
          <w:sz w:val="22"/>
          <w:szCs w:val="22"/>
        </w:rPr>
        <w:t>Everyone deserves good mental health</w:t>
      </w:r>
      <w:r w:rsidRPr="00BE5B6C">
        <w:rPr>
          <w:rFonts w:ascii="Arial" w:hAnsi="Arial" w:cs="Arial"/>
          <w:sz w:val="22"/>
          <w:szCs w:val="22"/>
        </w:rPr>
        <w:t xml:space="preserve">. Available at: </w:t>
      </w:r>
      <w:hyperlink r:id="rId12" w:tgtFrame="_new" w:history="1">
        <w:r w:rsidRPr="00BE5B6C">
          <w:rPr>
            <w:rStyle w:val="Hyperlink"/>
            <w:rFonts w:ascii="Arial" w:hAnsi="Arial" w:cs="Arial"/>
            <w:sz w:val="22"/>
            <w:szCs w:val="22"/>
          </w:rPr>
          <w:t>https://www.mentalhealth.org.uk/</w:t>
        </w:r>
      </w:hyperlink>
      <w:r w:rsidRPr="00BE5B6C">
        <w:rPr>
          <w:rFonts w:ascii="Arial" w:hAnsi="Arial" w:cs="Arial"/>
          <w:sz w:val="22"/>
          <w:szCs w:val="22"/>
        </w:rPr>
        <w:t xml:space="preserve"> (Accessed: 8 November 2025).</w:t>
      </w:r>
    </w:p>
    <w:p w14:paraId="552AB5B6" w14:textId="56895409" w:rsidR="006C21F0" w:rsidRPr="00064A80" w:rsidRDefault="006C21F0" w:rsidP="00BE5B6C">
      <w:pPr>
        <w:spacing w:before="30" w:after="30"/>
        <w:rPr>
          <w:rFonts w:ascii="Arial" w:hAnsi="Arial" w:cs="Arial"/>
          <w:sz w:val="22"/>
          <w:szCs w:val="22"/>
        </w:rPr>
      </w:pPr>
    </w:p>
    <w:p w14:paraId="708C0580" w14:textId="421261FE" w:rsidR="0061532D" w:rsidRPr="00BE5B6C" w:rsidRDefault="0061532D" w:rsidP="00BE5B6C">
      <w:pPr>
        <w:rPr>
          <w:rFonts w:ascii="Arial" w:hAnsi="Arial" w:cs="Arial"/>
          <w:sz w:val="22"/>
          <w:szCs w:val="22"/>
        </w:rPr>
      </w:pPr>
      <w:r w:rsidRPr="00BE5B6C">
        <w:rPr>
          <w:rFonts w:ascii="Arial" w:hAnsi="Arial" w:cs="Arial"/>
          <w:sz w:val="22"/>
          <w:szCs w:val="22"/>
        </w:rPr>
        <w:lastRenderedPageBreak/>
        <w:t xml:space="preserve">National Institute for Health and Care Excellence (NICE) (2022) </w:t>
      </w:r>
      <w:r w:rsidRPr="00BE5B6C">
        <w:rPr>
          <w:rFonts w:ascii="Arial" w:hAnsi="Arial" w:cs="Arial"/>
          <w:i/>
          <w:iCs/>
          <w:sz w:val="22"/>
          <w:szCs w:val="22"/>
        </w:rPr>
        <w:t>Depression in adults: treatment and management (NG222)</w:t>
      </w:r>
      <w:r w:rsidRPr="00BE5B6C">
        <w:rPr>
          <w:rFonts w:ascii="Arial" w:hAnsi="Arial" w:cs="Arial"/>
          <w:sz w:val="22"/>
          <w:szCs w:val="22"/>
        </w:rPr>
        <w:t xml:space="preserve">. [online] Available at: </w:t>
      </w:r>
      <w:hyperlink r:id="rId13" w:tgtFrame="_new" w:history="1">
        <w:r w:rsidRPr="00BE5B6C">
          <w:rPr>
            <w:rStyle w:val="Hyperlink"/>
            <w:rFonts w:ascii="Arial" w:hAnsi="Arial" w:cs="Arial"/>
            <w:sz w:val="22"/>
            <w:szCs w:val="22"/>
          </w:rPr>
          <w:t>https://www.nice.org.uk/guidance/ng222</w:t>
        </w:r>
      </w:hyperlink>
      <w:r w:rsidRPr="00BE5B6C">
        <w:rPr>
          <w:rFonts w:ascii="Arial" w:hAnsi="Arial" w:cs="Arial"/>
          <w:sz w:val="22"/>
          <w:szCs w:val="22"/>
        </w:rPr>
        <w:t xml:space="preserve"> [Accessed 8 Nov. 2025]</w:t>
      </w:r>
    </w:p>
    <w:p w14:paraId="198B96D2" w14:textId="15B6D3EB" w:rsidR="00BE5B6C" w:rsidRDefault="00BE5B6C" w:rsidP="00BE5B6C">
      <w:pPr>
        <w:rPr>
          <w:rFonts w:ascii="Arial" w:hAnsi="Arial" w:cs="Arial"/>
          <w:sz w:val="22"/>
          <w:szCs w:val="22"/>
        </w:rPr>
      </w:pPr>
      <w:r w:rsidRPr="00BE5B6C">
        <w:rPr>
          <w:rFonts w:ascii="Arial" w:hAnsi="Arial" w:cs="Arial"/>
          <w:sz w:val="22"/>
          <w:szCs w:val="22"/>
        </w:rPr>
        <w:t xml:space="preserve">National Centre for Mental Health (no date) </w:t>
      </w:r>
      <w:r w:rsidRPr="00BE5B6C">
        <w:rPr>
          <w:rFonts w:ascii="Arial" w:hAnsi="Arial" w:cs="Arial"/>
          <w:i/>
          <w:iCs/>
          <w:sz w:val="22"/>
          <w:szCs w:val="22"/>
        </w:rPr>
        <w:t>Home</w:t>
      </w:r>
      <w:r w:rsidRPr="00BE5B6C">
        <w:rPr>
          <w:rFonts w:ascii="Arial" w:hAnsi="Arial" w:cs="Arial"/>
          <w:sz w:val="22"/>
          <w:szCs w:val="22"/>
        </w:rPr>
        <w:t xml:space="preserve">. Available at: </w:t>
      </w:r>
      <w:hyperlink r:id="rId14" w:tgtFrame="_new" w:history="1">
        <w:r w:rsidRPr="00BE5B6C">
          <w:rPr>
            <w:rStyle w:val="Hyperlink"/>
            <w:rFonts w:ascii="Arial" w:hAnsi="Arial" w:cs="Arial"/>
            <w:sz w:val="22"/>
            <w:szCs w:val="22"/>
          </w:rPr>
          <w:t>https://www.ncmh.info/</w:t>
        </w:r>
      </w:hyperlink>
      <w:r w:rsidRPr="00BE5B6C">
        <w:rPr>
          <w:rFonts w:ascii="Arial" w:hAnsi="Arial" w:cs="Arial"/>
          <w:sz w:val="22"/>
          <w:szCs w:val="22"/>
        </w:rPr>
        <w:t xml:space="preserve"> (Accessed: </w:t>
      </w:r>
      <w:r w:rsidRPr="00BE5B6C">
        <w:rPr>
          <w:rFonts w:ascii="Arial" w:hAnsi="Arial" w:cs="Arial"/>
          <w:sz w:val="22"/>
          <w:szCs w:val="22"/>
        </w:rPr>
        <w:t>8</w:t>
      </w:r>
      <w:r w:rsidRPr="00BE5B6C">
        <w:rPr>
          <w:rFonts w:ascii="Arial" w:hAnsi="Arial" w:cs="Arial"/>
          <w:sz w:val="22"/>
          <w:szCs w:val="22"/>
        </w:rPr>
        <w:t xml:space="preserve"> November 2025).</w:t>
      </w:r>
    </w:p>
    <w:p w14:paraId="1433DEDD" w14:textId="29F307E0" w:rsidR="00593FC6" w:rsidRPr="00BE5B6C" w:rsidRDefault="000B7848" w:rsidP="00BE5B6C">
      <w:pPr>
        <w:rPr>
          <w:rFonts w:ascii="Arial" w:hAnsi="Arial" w:cs="Arial"/>
          <w:sz w:val="22"/>
          <w:szCs w:val="22"/>
        </w:rPr>
      </w:pPr>
      <w:r w:rsidRPr="000B7848">
        <w:rPr>
          <w:rFonts w:ascii="Arial" w:hAnsi="Arial" w:cs="Arial"/>
          <w:sz w:val="22"/>
          <w:szCs w:val="22"/>
        </w:rPr>
        <w:t xml:space="preserve">NHS (no date) </w:t>
      </w:r>
      <w:r w:rsidRPr="000B7848">
        <w:rPr>
          <w:rFonts w:ascii="Arial" w:hAnsi="Arial" w:cs="Arial"/>
          <w:i/>
          <w:iCs/>
          <w:sz w:val="22"/>
          <w:szCs w:val="22"/>
        </w:rPr>
        <w:t>Depression</w:t>
      </w:r>
      <w:r w:rsidRPr="000B7848">
        <w:rPr>
          <w:rFonts w:ascii="Arial" w:hAnsi="Arial" w:cs="Arial"/>
          <w:sz w:val="22"/>
          <w:szCs w:val="22"/>
        </w:rPr>
        <w:t xml:space="preserve">. Available at: </w:t>
      </w:r>
      <w:hyperlink r:id="rId15" w:tgtFrame="_new" w:history="1">
        <w:r w:rsidRPr="000B7848">
          <w:rPr>
            <w:rStyle w:val="Hyperlink"/>
            <w:rFonts w:ascii="Arial" w:hAnsi="Arial" w:cs="Arial"/>
            <w:sz w:val="22"/>
            <w:szCs w:val="22"/>
          </w:rPr>
          <w:t>https://www.nhs.uk/mental-health/conditions/depression/</w:t>
        </w:r>
      </w:hyperlink>
      <w:r w:rsidRPr="000B7848">
        <w:rPr>
          <w:rFonts w:ascii="Arial" w:hAnsi="Arial" w:cs="Arial"/>
          <w:sz w:val="22"/>
          <w:szCs w:val="22"/>
        </w:rPr>
        <w:t xml:space="preserve"> (Accessed: </w:t>
      </w:r>
      <w:r>
        <w:rPr>
          <w:rFonts w:ascii="Arial" w:hAnsi="Arial" w:cs="Arial"/>
          <w:sz w:val="22"/>
          <w:szCs w:val="22"/>
        </w:rPr>
        <w:t>8</w:t>
      </w:r>
      <w:r w:rsidRPr="000B7848">
        <w:rPr>
          <w:rFonts w:ascii="Arial" w:hAnsi="Arial" w:cs="Arial"/>
          <w:sz w:val="22"/>
          <w:szCs w:val="22"/>
        </w:rPr>
        <w:t xml:space="preserve"> November 2025).</w:t>
      </w:r>
    </w:p>
    <w:p w14:paraId="5C4B59B0" w14:textId="5EB42FC1" w:rsidR="00D123EB" w:rsidRPr="00BE5B6C" w:rsidRDefault="00D123EB" w:rsidP="00BE5B6C">
      <w:pPr>
        <w:rPr>
          <w:rFonts w:ascii="Arial" w:hAnsi="Arial" w:cs="Arial"/>
          <w:sz w:val="22"/>
          <w:szCs w:val="22"/>
        </w:rPr>
      </w:pPr>
      <w:r w:rsidRPr="00BE5B6C">
        <w:rPr>
          <w:rFonts w:ascii="Arial" w:hAnsi="Arial" w:cs="Arial"/>
          <w:sz w:val="22"/>
          <w:szCs w:val="22"/>
        </w:rPr>
        <w:t xml:space="preserve">The Royal Foundation (no date) </w:t>
      </w:r>
      <w:r w:rsidRPr="00BE5B6C">
        <w:rPr>
          <w:rFonts w:ascii="Arial" w:hAnsi="Arial" w:cs="Arial"/>
          <w:i/>
          <w:iCs/>
          <w:sz w:val="22"/>
          <w:szCs w:val="22"/>
        </w:rPr>
        <w:t>Mental Health</w:t>
      </w:r>
      <w:r w:rsidRPr="00BE5B6C">
        <w:rPr>
          <w:rFonts w:ascii="Arial" w:hAnsi="Arial" w:cs="Arial"/>
          <w:sz w:val="22"/>
          <w:szCs w:val="22"/>
        </w:rPr>
        <w:t xml:space="preserve">. Available at: </w:t>
      </w:r>
      <w:hyperlink r:id="rId16" w:tgtFrame="_new" w:history="1">
        <w:r w:rsidRPr="00BE5B6C">
          <w:rPr>
            <w:rStyle w:val="Hyperlink"/>
            <w:rFonts w:ascii="Arial" w:hAnsi="Arial" w:cs="Arial"/>
            <w:sz w:val="22"/>
            <w:szCs w:val="22"/>
          </w:rPr>
          <w:t>https://royalfoundation.com/mental-health/</w:t>
        </w:r>
      </w:hyperlink>
      <w:r w:rsidRPr="00BE5B6C">
        <w:rPr>
          <w:rFonts w:ascii="Arial" w:hAnsi="Arial" w:cs="Arial"/>
          <w:sz w:val="22"/>
          <w:szCs w:val="22"/>
        </w:rPr>
        <w:t xml:space="preserve"> (Accessed: 14 November 2025).</w:t>
      </w:r>
    </w:p>
    <w:p w14:paraId="6B3DD7E4" w14:textId="1D1936CB" w:rsidR="00582C58" w:rsidRDefault="002D17FD" w:rsidP="00BE5B6C">
      <w:pPr>
        <w:rPr>
          <w:rFonts w:ascii="Arial" w:hAnsi="Arial" w:cs="Arial"/>
          <w:sz w:val="22"/>
          <w:szCs w:val="22"/>
        </w:rPr>
      </w:pPr>
      <w:r w:rsidRPr="00BE5B6C">
        <w:rPr>
          <w:rFonts w:ascii="Arial" w:hAnsi="Arial" w:cs="Arial"/>
          <w:sz w:val="22"/>
          <w:szCs w:val="22"/>
        </w:rPr>
        <w:t xml:space="preserve">UK National Screening Committee (2020) </w:t>
      </w:r>
      <w:r w:rsidRPr="00BE5B6C">
        <w:rPr>
          <w:rFonts w:ascii="Arial" w:hAnsi="Arial" w:cs="Arial"/>
          <w:i/>
          <w:iCs/>
          <w:sz w:val="22"/>
          <w:szCs w:val="22"/>
        </w:rPr>
        <w:t>Screening for depression (adults): recommendation statement</w:t>
      </w:r>
      <w:r w:rsidRPr="00BE5B6C">
        <w:rPr>
          <w:rFonts w:ascii="Arial" w:hAnsi="Arial" w:cs="Arial"/>
          <w:sz w:val="22"/>
          <w:szCs w:val="22"/>
        </w:rPr>
        <w:t xml:space="preserve">. [online] Available at: </w:t>
      </w:r>
      <w:hyperlink r:id="rId17" w:tgtFrame="_new" w:history="1">
        <w:r w:rsidRPr="00BE5B6C">
          <w:rPr>
            <w:rStyle w:val="Hyperlink"/>
            <w:rFonts w:ascii="Arial" w:hAnsi="Arial" w:cs="Arial"/>
            <w:sz w:val="22"/>
            <w:szCs w:val="22"/>
          </w:rPr>
          <w:t>https://view-health-screening-recommendations.service.gov.uk/depression/</w:t>
        </w:r>
      </w:hyperlink>
      <w:r w:rsidRPr="00BE5B6C">
        <w:rPr>
          <w:rFonts w:ascii="Arial" w:hAnsi="Arial" w:cs="Arial"/>
          <w:sz w:val="22"/>
          <w:szCs w:val="22"/>
        </w:rPr>
        <w:t xml:space="preserve"> [Accessed </w:t>
      </w:r>
      <w:r w:rsidR="000925B1" w:rsidRPr="00BE5B6C">
        <w:rPr>
          <w:rFonts w:ascii="Arial" w:hAnsi="Arial" w:cs="Arial"/>
          <w:sz w:val="22"/>
          <w:szCs w:val="22"/>
        </w:rPr>
        <w:t>8</w:t>
      </w:r>
      <w:r w:rsidRPr="00BE5B6C">
        <w:rPr>
          <w:rFonts w:ascii="Arial" w:hAnsi="Arial" w:cs="Arial"/>
          <w:sz w:val="22"/>
          <w:szCs w:val="22"/>
        </w:rPr>
        <w:t xml:space="preserve"> Nov. 2025].</w:t>
      </w:r>
    </w:p>
    <w:p w14:paraId="2E322118" w14:textId="77777777" w:rsidR="00BE5B6C" w:rsidRPr="00BE5B6C" w:rsidRDefault="00BE5B6C" w:rsidP="00BE5B6C">
      <w:pPr>
        <w:rPr>
          <w:rFonts w:ascii="Arial" w:hAnsi="Arial" w:cs="Arial"/>
          <w:sz w:val="22"/>
          <w:szCs w:val="22"/>
        </w:rPr>
      </w:pPr>
    </w:p>
    <w:p w14:paraId="558D7BB1" w14:textId="77777777" w:rsidR="00582C58" w:rsidRPr="00FA4610" w:rsidRDefault="00582C58" w:rsidP="00FA4610">
      <w:pPr>
        <w:rPr>
          <w:rFonts w:ascii="Arial" w:hAnsi="Arial" w:cs="Arial"/>
          <w:sz w:val="22"/>
          <w:szCs w:val="22"/>
        </w:rPr>
      </w:pPr>
    </w:p>
    <w:sectPr w:rsidR="00582C58" w:rsidRPr="00FA46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335F8"/>
    <w:multiLevelType w:val="hybridMultilevel"/>
    <w:tmpl w:val="A16EA9AA"/>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37D53BA"/>
    <w:multiLevelType w:val="hybridMultilevel"/>
    <w:tmpl w:val="AD62F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870766"/>
    <w:multiLevelType w:val="hybridMultilevel"/>
    <w:tmpl w:val="EBAA8D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C50E36"/>
    <w:multiLevelType w:val="hybridMultilevel"/>
    <w:tmpl w:val="C42433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3222CA"/>
    <w:multiLevelType w:val="hybridMultilevel"/>
    <w:tmpl w:val="96B07B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895C69"/>
    <w:multiLevelType w:val="hybridMultilevel"/>
    <w:tmpl w:val="C7E650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0666962">
    <w:abstractNumId w:val="3"/>
  </w:num>
  <w:num w:numId="2" w16cid:durableId="969357931">
    <w:abstractNumId w:val="0"/>
  </w:num>
  <w:num w:numId="3" w16cid:durableId="1466853792">
    <w:abstractNumId w:val="6"/>
  </w:num>
  <w:num w:numId="4" w16cid:durableId="791823103">
    <w:abstractNumId w:val="5"/>
  </w:num>
  <w:num w:numId="5" w16cid:durableId="1703241802">
    <w:abstractNumId w:val="2"/>
  </w:num>
  <w:num w:numId="6" w16cid:durableId="1587037188">
    <w:abstractNumId w:val="1"/>
  </w:num>
  <w:num w:numId="7" w16cid:durableId="1554564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4A7"/>
    <w:rsid w:val="000059FC"/>
    <w:rsid w:val="00012591"/>
    <w:rsid w:val="00012A07"/>
    <w:rsid w:val="00017848"/>
    <w:rsid w:val="00052105"/>
    <w:rsid w:val="00063F9A"/>
    <w:rsid w:val="000657FE"/>
    <w:rsid w:val="00067F54"/>
    <w:rsid w:val="000866E8"/>
    <w:rsid w:val="000925B1"/>
    <w:rsid w:val="000B2712"/>
    <w:rsid w:val="000B4202"/>
    <w:rsid w:val="000B7848"/>
    <w:rsid w:val="000C58FC"/>
    <w:rsid w:val="000E7B9E"/>
    <w:rsid w:val="00100A77"/>
    <w:rsid w:val="00104DE9"/>
    <w:rsid w:val="001240A9"/>
    <w:rsid w:val="001564A7"/>
    <w:rsid w:val="00185E71"/>
    <w:rsid w:val="0018673F"/>
    <w:rsid w:val="001916C6"/>
    <w:rsid w:val="001967C7"/>
    <w:rsid w:val="001A051B"/>
    <w:rsid w:val="001B1BAA"/>
    <w:rsid w:val="001B3862"/>
    <w:rsid w:val="001C6002"/>
    <w:rsid w:val="001E0FAC"/>
    <w:rsid w:val="001F2FBE"/>
    <w:rsid w:val="001F34F1"/>
    <w:rsid w:val="00204445"/>
    <w:rsid w:val="00237D0D"/>
    <w:rsid w:val="0024120E"/>
    <w:rsid w:val="002433BA"/>
    <w:rsid w:val="002458F3"/>
    <w:rsid w:val="00253B6C"/>
    <w:rsid w:val="00266FC8"/>
    <w:rsid w:val="002674BD"/>
    <w:rsid w:val="00282B90"/>
    <w:rsid w:val="002B18C4"/>
    <w:rsid w:val="002B449F"/>
    <w:rsid w:val="002B53FC"/>
    <w:rsid w:val="002B671B"/>
    <w:rsid w:val="002C1012"/>
    <w:rsid w:val="002D17FD"/>
    <w:rsid w:val="002E3CFC"/>
    <w:rsid w:val="002F0D23"/>
    <w:rsid w:val="002F20C6"/>
    <w:rsid w:val="00301F60"/>
    <w:rsid w:val="00304703"/>
    <w:rsid w:val="00313856"/>
    <w:rsid w:val="00343FA0"/>
    <w:rsid w:val="00361D40"/>
    <w:rsid w:val="003867EF"/>
    <w:rsid w:val="003A58D7"/>
    <w:rsid w:val="003B1516"/>
    <w:rsid w:val="003B2375"/>
    <w:rsid w:val="003B2C23"/>
    <w:rsid w:val="003B5B5A"/>
    <w:rsid w:val="003E5DC8"/>
    <w:rsid w:val="004028D4"/>
    <w:rsid w:val="00403B2B"/>
    <w:rsid w:val="00437FC5"/>
    <w:rsid w:val="00450975"/>
    <w:rsid w:val="0045215E"/>
    <w:rsid w:val="00465515"/>
    <w:rsid w:val="0048275F"/>
    <w:rsid w:val="00485A69"/>
    <w:rsid w:val="00485C92"/>
    <w:rsid w:val="00494145"/>
    <w:rsid w:val="004A1AEF"/>
    <w:rsid w:val="004C2AA6"/>
    <w:rsid w:val="004E0BE7"/>
    <w:rsid w:val="004E30F1"/>
    <w:rsid w:val="00503DEA"/>
    <w:rsid w:val="0050624F"/>
    <w:rsid w:val="005400E8"/>
    <w:rsid w:val="00546BFC"/>
    <w:rsid w:val="00551664"/>
    <w:rsid w:val="005805DA"/>
    <w:rsid w:val="00582C58"/>
    <w:rsid w:val="00593FC6"/>
    <w:rsid w:val="005B7B1D"/>
    <w:rsid w:val="005D0DEF"/>
    <w:rsid w:val="005E609B"/>
    <w:rsid w:val="0061532D"/>
    <w:rsid w:val="00697F0B"/>
    <w:rsid w:val="006A316D"/>
    <w:rsid w:val="006C21F0"/>
    <w:rsid w:val="006D1D87"/>
    <w:rsid w:val="006F43BB"/>
    <w:rsid w:val="00703802"/>
    <w:rsid w:val="00717F0F"/>
    <w:rsid w:val="00751968"/>
    <w:rsid w:val="00751CF4"/>
    <w:rsid w:val="007569A3"/>
    <w:rsid w:val="00763ACF"/>
    <w:rsid w:val="00781F85"/>
    <w:rsid w:val="00792D2D"/>
    <w:rsid w:val="007F45C3"/>
    <w:rsid w:val="007F6B49"/>
    <w:rsid w:val="00800A16"/>
    <w:rsid w:val="00806933"/>
    <w:rsid w:val="0081437F"/>
    <w:rsid w:val="00831012"/>
    <w:rsid w:val="00847B21"/>
    <w:rsid w:val="00862C0F"/>
    <w:rsid w:val="0086477D"/>
    <w:rsid w:val="00867325"/>
    <w:rsid w:val="00872E9B"/>
    <w:rsid w:val="00895AD5"/>
    <w:rsid w:val="008966C5"/>
    <w:rsid w:val="008A244F"/>
    <w:rsid w:val="008B754D"/>
    <w:rsid w:val="008C2EA4"/>
    <w:rsid w:val="008C3CAC"/>
    <w:rsid w:val="008F39C8"/>
    <w:rsid w:val="0092059D"/>
    <w:rsid w:val="00920D6E"/>
    <w:rsid w:val="00933B81"/>
    <w:rsid w:val="00941D50"/>
    <w:rsid w:val="00943CE4"/>
    <w:rsid w:val="00952B9E"/>
    <w:rsid w:val="009850E8"/>
    <w:rsid w:val="009A5EE7"/>
    <w:rsid w:val="009E622B"/>
    <w:rsid w:val="009F0BC2"/>
    <w:rsid w:val="00A03655"/>
    <w:rsid w:val="00A04F0F"/>
    <w:rsid w:val="00A057C3"/>
    <w:rsid w:val="00A078DD"/>
    <w:rsid w:val="00A1161B"/>
    <w:rsid w:val="00A11A00"/>
    <w:rsid w:val="00A24300"/>
    <w:rsid w:val="00A31464"/>
    <w:rsid w:val="00A33940"/>
    <w:rsid w:val="00A47277"/>
    <w:rsid w:val="00A63FE2"/>
    <w:rsid w:val="00A64598"/>
    <w:rsid w:val="00A669E2"/>
    <w:rsid w:val="00A73381"/>
    <w:rsid w:val="00A76D1A"/>
    <w:rsid w:val="00A77A18"/>
    <w:rsid w:val="00A80430"/>
    <w:rsid w:val="00A944EC"/>
    <w:rsid w:val="00AA2B21"/>
    <w:rsid w:val="00AA39C4"/>
    <w:rsid w:val="00AB2759"/>
    <w:rsid w:val="00AD2720"/>
    <w:rsid w:val="00AE5496"/>
    <w:rsid w:val="00AF241D"/>
    <w:rsid w:val="00AF71F6"/>
    <w:rsid w:val="00B17703"/>
    <w:rsid w:val="00B17D03"/>
    <w:rsid w:val="00B2519B"/>
    <w:rsid w:val="00B26CBE"/>
    <w:rsid w:val="00B426E0"/>
    <w:rsid w:val="00B43EF4"/>
    <w:rsid w:val="00B73808"/>
    <w:rsid w:val="00B73D65"/>
    <w:rsid w:val="00B758CD"/>
    <w:rsid w:val="00B77B7F"/>
    <w:rsid w:val="00B809FF"/>
    <w:rsid w:val="00B92232"/>
    <w:rsid w:val="00BC3FD0"/>
    <w:rsid w:val="00BE3CA0"/>
    <w:rsid w:val="00BE5B6C"/>
    <w:rsid w:val="00BE6279"/>
    <w:rsid w:val="00BF09D7"/>
    <w:rsid w:val="00BF217C"/>
    <w:rsid w:val="00C13BE7"/>
    <w:rsid w:val="00C15F60"/>
    <w:rsid w:val="00C22F8B"/>
    <w:rsid w:val="00C40202"/>
    <w:rsid w:val="00C56242"/>
    <w:rsid w:val="00C63074"/>
    <w:rsid w:val="00C727D0"/>
    <w:rsid w:val="00C73DB0"/>
    <w:rsid w:val="00C75A46"/>
    <w:rsid w:val="00C85684"/>
    <w:rsid w:val="00C92708"/>
    <w:rsid w:val="00C942DB"/>
    <w:rsid w:val="00CC4181"/>
    <w:rsid w:val="00CF5513"/>
    <w:rsid w:val="00CF7EAC"/>
    <w:rsid w:val="00D123EB"/>
    <w:rsid w:val="00D12978"/>
    <w:rsid w:val="00D245D0"/>
    <w:rsid w:val="00D36DB6"/>
    <w:rsid w:val="00D4597C"/>
    <w:rsid w:val="00D5212E"/>
    <w:rsid w:val="00D844C1"/>
    <w:rsid w:val="00D95874"/>
    <w:rsid w:val="00E235A9"/>
    <w:rsid w:val="00E24F2F"/>
    <w:rsid w:val="00E27031"/>
    <w:rsid w:val="00E27777"/>
    <w:rsid w:val="00E32530"/>
    <w:rsid w:val="00E41C4C"/>
    <w:rsid w:val="00EA3449"/>
    <w:rsid w:val="00EA61E3"/>
    <w:rsid w:val="00EB7C47"/>
    <w:rsid w:val="00EC0642"/>
    <w:rsid w:val="00EE0A52"/>
    <w:rsid w:val="00EF3EB8"/>
    <w:rsid w:val="00F102BB"/>
    <w:rsid w:val="00F122F4"/>
    <w:rsid w:val="00F20DFB"/>
    <w:rsid w:val="00F3151D"/>
    <w:rsid w:val="00F44EFD"/>
    <w:rsid w:val="00F4799B"/>
    <w:rsid w:val="00F65DB8"/>
    <w:rsid w:val="00F91BDB"/>
    <w:rsid w:val="00FA377E"/>
    <w:rsid w:val="00FA4610"/>
    <w:rsid w:val="00FB614B"/>
    <w:rsid w:val="00FC3C2F"/>
    <w:rsid w:val="00FF0205"/>
    <w:rsid w:val="00FF326F"/>
    <w:rsid w:val="00FF3428"/>
    <w:rsid w:val="00FF4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74E43"/>
  <w15:chartTrackingRefBased/>
  <w15:docId w15:val="{3217C234-F276-4340-84D8-45B3539DE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4A7"/>
    <w:pPr>
      <w:spacing w:line="278" w:lineRule="auto"/>
    </w:pPr>
    <w:rPr>
      <w:sz w:val="24"/>
      <w:szCs w:val="24"/>
    </w:rPr>
  </w:style>
  <w:style w:type="paragraph" w:styleId="Heading1">
    <w:name w:val="heading 1"/>
    <w:basedOn w:val="Normal"/>
    <w:next w:val="Normal"/>
    <w:link w:val="Heading1Char"/>
    <w:uiPriority w:val="9"/>
    <w:qFormat/>
    <w:rsid w:val="001564A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564A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64A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64A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64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64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4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4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4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4A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564A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64A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64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64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6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4A7"/>
    <w:rPr>
      <w:rFonts w:eastAsiaTheme="majorEastAsia" w:cstheme="majorBidi"/>
      <w:color w:val="272727" w:themeColor="text1" w:themeTint="D8"/>
    </w:rPr>
  </w:style>
  <w:style w:type="paragraph" w:styleId="Title">
    <w:name w:val="Title"/>
    <w:basedOn w:val="Normal"/>
    <w:next w:val="Normal"/>
    <w:link w:val="TitleChar"/>
    <w:uiPriority w:val="10"/>
    <w:qFormat/>
    <w:rsid w:val="001564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4A7"/>
    <w:pPr>
      <w:spacing w:before="160"/>
      <w:jc w:val="center"/>
    </w:pPr>
    <w:rPr>
      <w:i/>
      <w:iCs/>
      <w:color w:val="404040" w:themeColor="text1" w:themeTint="BF"/>
    </w:rPr>
  </w:style>
  <w:style w:type="character" w:customStyle="1" w:styleId="QuoteChar">
    <w:name w:val="Quote Char"/>
    <w:basedOn w:val="DefaultParagraphFont"/>
    <w:link w:val="Quote"/>
    <w:uiPriority w:val="29"/>
    <w:rsid w:val="001564A7"/>
    <w:rPr>
      <w:i/>
      <w:iCs/>
      <w:color w:val="404040" w:themeColor="text1" w:themeTint="BF"/>
    </w:rPr>
  </w:style>
  <w:style w:type="paragraph" w:styleId="ListParagraph">
    <w:name w:val="List Paragraph"/>
    <w:basedOn w:val="Normal"/>
    <w:uiPriority w:val="34"/>
    <w:qFormat/>
    <w:rsid w:val="001564A7"/>
    <w:pPr>
      <w:ind w:left="720"/>
      <w:contextualSpacing/>
    </w:pPr>
  </w:style>
  <w:style w:type="character" w:styleId="IntenseEmphasis">
    <w:name w:val="Intense Emphasis"/>
    <w:basedOn w:val="DefaultParagraphFont"/>
    <w:uiPriority w:val="21"/>
    <w:qFormat/>
    <w:rsid w:val="001564A7"/>
    <w:rPr>
      <w:i/>
      <w:iCs/>
      <w:color w:val="2F5496" w:themeColor="accent1" w:themeShade="BF"/>
    </w:rPr>
  </w:style>
  <w:style w:type="paragraph" w:styleId="IntenseQuote">
    <w:name w:val="Intense Quote"/>
    <w:basedOn w:val="Normal"/>
    <w:next w:val="Normal"/>
    <w:link w:val="IntenseQuoteChar"/>
    <w:uiPriority w:val="30"/>
    <w:qFormat/>
    <w:rsid w:val="001564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64A7"/>
    <w:rPr>
      <w:i/>
      <w:iCs/>
      <w:color w:val="2F5496" w:themeColor="accent1" w:themeShade="BF"/>
    </w:rPr>
  </w:style>
  <w:style w:type="character" w:styleId="IntenseReference">
    <w:name w:val="Intense Reference"/>
    <w:basedOn w:val="DefaultParagraphFont"/>
    <w:uiPriority w:val="32"/>
    <w:qFormat/>
    <w:rsid w:val="001564A7"/>
    <w:rPr>
      <w:b/>
      <w:bCs/>
      <w:smallCaps/>
      <w:color w:val="2F5496" w:themeColor="accent1" w:themeShade="BF"/>
      <w:spacing w:val="5"/>
    </w:rPr>
  </w:style>
  <w:style w:type="character" w:styleId="Hyperlink">
    <w:name w:val="Hyperlink"/>
    <w:basedOn w:val="DefaultParagraphFont"/>
    <w:uiPriority w:val="99"/>
    <w:unhideWhenUsed/>
    <w:rsid w:val="00A24300"/>
    <w:rPr>
      <w:color w:val="0563C1" w:themeColor="hyperlink"/>
      <w:u w:val="single"/>
    </w:rPr>
  </w:style>
  <w:style w:type="character" w:styleId="UnresolvedMention">
    <w:name w:val="Unresolved Mention"/>
    <w:basedOn w:val="DefaultParagraphFont"/>
    <w:uiPriority w:val="99"/>
    <w:semiHidden/>
    <w:unhideWhenUsed/>
    <w:rsid w:val="00A243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types-of-mental-health-problems/depression/about-depression/" TargetMode="External"/><Relationship Id="rId13" Type="http://schemas.openxmlformats.org/officeDocument/2006/relationships/hyperlink" Target="https://www.nice.org.uk/guidance/ng22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entalhealth.org.uk/explore-mental-health/a-z-topics/children-and-young-people?utm_source=chatgpt.com" TargetMode="External"/><Relationship Id="rId12" Type="http://schemas.openxmlformats.org/officeDocument/2006/relationships/hyperlink" Target="https://www.mentalhealth.org.uk/?utm_source=chatgpt.com" TargetMode="External"/><Relationship Id="rId17" Type="http://schemas.openxmlformats.org/officeDocument/2006/relationships/hyperlink" Target="https://view-health-screening-recommendations.service.gov.uk/depression/?utm_source=chatgpt.com" TargetMode="External"/><Relationship Id="rId2" Type="http://schemas.openxmlformats.org/officeDocument/2006/relationships/styles" Target="styles.xml"/><Relationship Id="rId16" Type="http://schemas.openxmlformats.org/officeDocument/2006/relationships/hyperlink" Target="https://royalfoundation.com/mental-health/?utm_source=chatgpt.com" TargetMode="External"/><Relationship Id="rId1" Type="http://schemas.openxmlformats.org/officeDocument/2006/relationships/numbering" Target="numbering.xml"/><Relationship Id="rId6" Type="http://schemas.openxmlformats.org/officeDocument/2006/relationships/hyperlink" Target="https://www.health.harvard.edu/mind-and-mood/what-causes-depression?utm_source=chatgpt.com" TargetMode="External"/><Relationship Id="rId11" Type="http://schemas.openxmlformats.org/officeDocument/2006/relationships/hyperlink" Target="https://www.mind.org.uk/information-support/types-of-mental-health-problems/depression/about-depression/?utm_source=chatgpt.com" TargetMode="External"/><Relationship Id="rId5" Type="http://schemas.openxmlformats.org/officeDocument/2006/relationships/hyperlink" Target="https://www.gov.uk/government/publications/covid-19-mental-health-and-wellbeing-recovery-action-plan/covid-19-mental-health-and-wellbeing-recovery-action-plan?utm_source=chatgpt.com" TargetMode="External"/><Relationship Id="rId15" Type="http://schemas.openxmlformats.org/officeDocument/2006/relationships/hyperlink" Target="https://www.nhs.uk/mental-health/conditions/depression/?utm_source=chatgpt.com" TargetMode="External"/><Relationship Id="rId10" Type="http://schemas.openxmlformats.org/officeDocument/2006/relationships/hyperlink" Target="https://www.mqmentalhealth.org/conditions/depress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pft.nhs.uk/services/camhs?utm_source=chatgpt.com" TargetMode="External"/><Relationship Id="rId14" Type="http://schemas.openxmlformats.org/officeDocument/2006/relationships/hyperlink" Target="https://www.ncmh.info/?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4633</Words>
  <Characters>26413</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Dad</dc:creator>
  <cp:keywords/>
  <dc:description/>
  <cp:lastModifiedBy>Jannat Dad</cp:lastModifiedBy>
  <cp:revision>2</cp:revision>
  <dcterms:created xsi:type="dcterms:W3CDTF">2025-11-14T04:07:00Z</dcterms:created>
  <dcterms:modified xsi:type="dcterms:W3CDTF">2025-11-14T04:07:00Z</dcterms:modified>
</cp:coreProperties>
</file>