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23A917" w14:textId="0F320937" w:rsidR="70FB2520" w:rsidRDefault="70FB2520" w:rsidP="70FB25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bookmarkStart w:id="0" w:name="_GoBack"/>
      <w:bookmarkEnd w:id="0"/>
      <w:r w:rsidRPr="70FB2520">
        <w:rPr>
          <w:rFonts w:ascii="Times New Roman" w:eastAsia="Times New Roman" w:hAnsi="Times New Roman" w:cs="Times New Roman"/>
          <w:sz w:val="24"/>
          <w:szCs w:val="24"/>
          <w:u w:val="single"/>
        </w:rPr>
        <w:t>References</w:t>
      </w:r>
    </w:p>
    <w:p w14:paraId="7C7D1B48" w14:textId="3445896E" w:rsidR="70FB2520" w:rsidRDefault="70FB2520" w:rsidP="70FB25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0D569768" w14:textId="42C67A71" w:rsidR="70FB2520" w:rsidRDefault="70FB2520" w:rsidP="70FB25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All Wales Child Protection Procedures (2008) Available at: </w:t>
      </w:r>
      <w:hyperlink r:id="rId6">
        <w:r w:rsidRPr="70FB2520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file:///C:/Users/jones/AppData/Local/Packages/Microsoft.MicrosoftEdge_8wekyb3d8bbwe/TempState/Downloads/All-Wales-Child-Protection-Procedures-20081%20(1).pdf</w:t>
        </w:r>
      </w:hyperlink>
      <w:r w:rsidRPr="70FB2520"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>(Accessed: 9</w:t>
      </w:r>
      <w:r w:rsidRPr="70FB252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 October 2019).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27A11ED7" w14:textId="54EA8E89" w:rsidR="70FB2520" w:rsidRDefault="70FB2520" w:rsidP="70FB25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CFB0F00" w14:textId="09A2CFC1" w:rsidR="70FB2520" w:rsidRDefault="70FB2520" w:rsidP="70FB25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All Wales Child Protection Procedures Review Group (2011)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Safeguarding Children and Young People Affected by Domestic Abuse. 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7">
        <w:r w:rsidRPr="70FB2520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file:///C:/Users/jones/AppData/Local/Packages/Microsoft.MicrosoftEdge_8wekyb3d8bbwe/TempState/Downloads/Domestic-Abuse-Protocol-Final-27-04-11-Pdf%20(1).pdf</w:t>
        </w:r>
      </w:hyperlink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 (Accessed: 8</w:t>
      </w:r>
      <w:r w:rsidRPr="70FB252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 October 2019). </w:t>
      </w:r>
    </w:p>
    <w:p w14:paraId="28435872" w14:textId="042F8A87" w:rsidR="70FB2520" w:rsidRDefault="70FB2520" w:rsidP="70FB25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297D20B" w14:textId="79DE5639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70FB2520">
        <w:rPr>
          <w:rFonts w:ascii="Times New Roman" w:eastAsia="Times New Roman" w:hAnsi="Times New Roman" w:cs="Times New Roman"/>
          <w:sz w:val="24"/>
          <w:szCs w:val="24"/>
        </w:rPr>
        <w:t>Barnados (2019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</w:rPr>
        <w:t>) Families affected by domestic abuse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>. Available at: </w:t>
      </w:r>
      <w:hyperlink r:id="rId8">
        <w:r w:rsidRPr="70FB2520">
          <w:rPr>
            <w:rStyle w:val="Hyperlink"/>
            <w:rFonts w:ascii="Times New Roman" w:eastAsia="Times New Roman" w:hAnsi="Times New Roman" w:cs="Times New Roman"/>
            <w:color w:val="2E74B5" w:themeColor="accent1" w:themeShade="BF"/>
            <w:sz w:val="24"/>
            <w:szCs w:val="24"/>
          </w:rPr>
          <w:t>https://www.barnardos.org.uk/what-we-do/helping-families/domestic-abuse</w:t>
        </w:r>
      </w:hyperlink>
      <w:r w:rsidRPr="70FB2520">
        <w:rPr>
          <w:rFonts w:ascii="Times New Roman" w:eastAsia="Times New Roman" w:hAnsi="Times New Roman" w:cs="Times New Roman"/>
          <w:color w:val="2E74B5" w:themeColor="accent1" w:themeShade="BF"/>
          <w:sz w:val="24"/>
          <w:szCs w:val="24"/>
        </w:rPr>
        <w:t> 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>(Accessed: 2nd October 2019). </w:t>
      </w:r>
    </w:p>
    <w:p w14:paraId="3C1C1CCF" w14:textId="4E8BC7AB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Bridgend County Borough Council (2014)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Early Help in Bridgend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Available at: </w:t>
      </w:r>
      <w:hyperlink r:id="rId9">
        <w:r w:rsidRPr="70FB2520">
          <w:rPr>
            <w:rStyle w:val="Hyperlink"/>
            <w:rFonts w:ascii="Times New Roman" w:eastAsia="Times New Roman" w:hAnsi="Times New Roman" w:cs="Times New Roman"/>
            <w:color w:val="0000FF"/>
            <w:sz w:val="24"/>
            <w:szCs w:val="24"/>
            <w:lang w:val="en-GB"/>
          </w:rPr>
          <w:t>https://democratic.bridgend.gov.uk/documents/s1625/5%20-%20Item%204%20-%20Appendix%201%20%20Early%20Intervention%20Bridgend%20FINAL%2023%2009%2014.pdf</w:t>
        </w:r>
      </w:hyperlink>
      <w:r w:rsidRPr="70FB2520">
        <w:rPr>
          <w:rFonts w:ascii="Times New Roman" w:eastAsia="Times New Roman" w:hAnsi="Times New Roman" w:cs="Times New Roman"/>
          <w:color w:val="0000FF"/>
          <w:sz w:val="24"/>
          <w:szCs w:val="24"/>
          <w:lang w:val="en-GB"/>
        </w:rPr>
        <w:t xml:space="preserve"> 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(Accessed: 10</w:t>
      </w:r>
      <w:r w:rsidRPr="70FB2520"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October 2019). </w:t>
      </w:r>
    </w:p>
    <w:p w14:paraId="704A7E59" w14:textId="5CDD7F5B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Cardiff and Vale of Glamorgan Regional Safeguarding Children Board (2016)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New integrated safeguarding service to make Cardiff’s most vulnerable much safer.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Available at: </w:t>
      </w:r>
      <w:hyperlink r:id="rId10">
        <w:r w:rsidRPr="70FB2520">
          <w:rPr>
            <w:rStyle w:val="Hyperlink"/>
            <w:rFonts w:ascii="Times New Roman" w:eastAsia="Times New Roman" w:hAnsi="Times New Roman" w:cs="Times New Roman"/>
            <w:color w:val="0000FF"/>
            <w:sz w:val="24"/>
            <w:szCs w:val="24"/>
            <w:lang w:val="en-GB"/>
          </w:rPr>
          <w:t>https://www.cardiffandvalersb.co.uk/2016/11/new-integrated-safeguarding-service/</w:t>
        </w:r>
      </w:hyperlink>
      <w:r w:rsidRPr="70FB2520">
        <w:rPr>
          <w:rFonts w:ascii="Times New Roman" w:eastAsia="Times New Roman" w:hAnsi="Times New Roman" w:cs="Times New Roman"/>
          <w:color w:val="0000FF"/>
          <w:sz w:val="24"/>
          <w:szCs w:val="24"/>
          <w:lang w:val="en-GB"/>
        </w:rPr>
        <w:t xml:space="preserve"> 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(Accessed: 8</w:t>
      </w:r>
      <w:r w:rsidRPr="70FB2520"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October 2019).     </w:t>
      </w:r>
    </w:p>
    <w:p w14:paraId="7084E7AE" w14:textId="42B6FCFD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Cardiff Food Bank (no date)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Get Help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Available at: </w:t>
      </w:r>
      <w:hyperlink r:id="rId11">
        <w:r w:rsidRPr="70FB2520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en-GB"/>
          </w:rPr>
          <w:t>https://cardiff.foodbank.org.uk/get-help/</w:t>
        </w:r>
      </w:hyperlink>
      <w:r w:rsidRPr="70FB2520">
        <w:rPr>
          <w:rFonts w:ascii="Times New Roman" w:eastAsia="Times New Roman" w:hAnsi="Times New Roman" w:cs="Times New Roman"/>
          <w:color w:val="0563C1"/>
          <w:sz w:val="24"/>
          <w:szCs w:val="24"/>
          <w:lang w:val="en-GB"/>
        </w:rPr>
        <w:t xml:space="preserve"> 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(Accessed: 21</w:t>
      </w:r>
      <w:r w:rsidRPr="70FB2520"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/>
        </w:rPr>
        <w:t>st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October 2019). </w:t>
      </w:r>
    </w:p>
    <w:p w14:paraId="7BB1F2BC" w14:textId="54E0617C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Cambridgeshire and Peterborough NHS (2014)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 xml:space="preserve">Safeguarding Children who have a Parent or Carer with Mental Health Problems. Available at:  </w:t>
      </w:r>
      <w:hyperlink r:id="rId12">
        <w:r w:rsidRPr="70FB2520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GB"/>
          </w:rPr>
          <w:t>http://www.safeguardingpeterborough.org.uk/wp-content/uploads/2014/10/Chap-O-Children-who-have-a-parent-or-carer-with-Mental-Health-Problems-V5-Feb-14.pdf</w:t>
        </w:r>
      </w:hyperlink>
      <w:r w:rsidRPr="70FB2520">
        <w:rPr>
          <w:rFonts w:ascii="Times New Roman" w:eastAsia="Times New Roman" w:hAnsi="Times New Roman" w:cs="Times New Roman"/>
          <w:sz w:val="24"/>
          <w:szCs w:val="24"/>
          <w:u w:val="single"/>
          <w:lang w:val="en-GB"/>
        </w:rPr>
        <w:t xml:space="preserve"> (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Accessed: 20</w:t>
      </w:r>
      <w:r w:rsidRPr="70FB2520"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October 2019).</w:t>
      </w:r>
    </w:p>
    <w:p w14:paraId="233E3211" w14:textId="3F5525DB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Children Act 1989, c 41. Available at: </w:t>
      </w:r>
      <w:hyperlink r:id="rId13">
        <w:r w:rsidRPr="70FB2520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https://www.legislation.gov.uk/ukpga/1989/41</w:t>
        </w:r>
      </w:hyperlink>
      <w:r w:rsidRPr="70FB2520"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>(Accessed: 12</w:t>
      </w:r>
      <w:r w:rsidRPr="70FB252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 October 2019).  </w:t>
      </w:r>
    </w:p>
    <w:p w14:paraId="66B6281D" w14:textId="6F6C435C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Children Act 2004, c 31. Available at: </w:t>
      </w:r>
      <w:hyperlink r:id="rId14">
        <w:r w:rsidRPr="70FB2520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http://www.legislation.gov.uk/ukpga/2004/31/pdfs/ukpga_20040031_en.pdf</w:t>
        </w:r>
      </w:hyperlink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 (Accessed: 12</w:t>
      </w:r>
      <w:r w:rsidRPr="70FB252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 October 2019).  </w:t>
      </w:r>
    </w:p>
    <w:p w14:paraId="043DFA3C" w14:textId="7ABD891C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Children in Wales (2012)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 xml:space="preserve">A Practical guide. 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Available at: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hyperlink r:id="rId15">
        <w:r w:rsidRPr="70FB2520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GB"/>
          </w:rPr>
          <w:t>file:///home/chronos/u-8f87e9070bed550cfd18e107f7388bf6913a7645/MyFiles/Downloads/Supporting-and-Promoting-the-Health-needs-of-LAC-ENG-10.pdf</w:t>
        </w:r>
      </w:hyperlink>
      <w:r w:rsidRPr="70FB2520">
        <w:rPr>
          <w:rFonts w:ascii="Times New Roman" w:eastAsia="Times New Roman" w:hAnsi="Times New Roman" w:cs="Times New Roman"/>
          <w:sz w:val="24"/>
          <w:szCs w:val="24"/>
          <w:u w:val="single"/>
          <w:lang w:val="en-GB"/>
        </w:rPr>
        <w:t xml:space="preserve"> (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Accessed: 15</w:t>
      </w:r>
      <w:r w:rsidRPr="70FB2520"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October 2019).</w:t>
      </w:r>
    </w:p>
    <w:p w14:paraId="2818A04F" w14:textId="49AA35C5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Children in Wales (2014)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Safeguarding. 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6">
        <w:r w:rsidRPr="70FB2520">
          <w:rPr>
            <w:rStyle w:val="Hyperlink"/>
            <w:rFonts w:ascii="Times New Roman" w:eastAsia="Times New Roman" w:hAnsi="Times New Roman" w:cs="Times New Roman"/>
            <w:i/>
            <w:iCs/>
            <w:color w:val="0563C1"/>
            <w:sz w:val="24"/>
            <w:szCs w:val="24"/>
          </w:rPr>
          <w:t>http://www.childreninwales.org.uk/our-work/safeguarding/</w:t>
        </w:r>
      </w:hyperlink>
      <w:r w:rsidRPr="70FB2520">
        <w:rPr>
          <w:rFonts w:ascii="Times New Roman" w:eastAsia="Times New Roman" w:hAnsi="Times New Roman" w:cs="Times New Roman"/>
          <w:i/>
          <w:iCs/>
          <w:color w:val="0563C1"/>
          <w:sz w:val="24"/>
          <w:szCs w:val="24"/>
        </w:rPr>
        <w:t xml:space="preserve"> 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>(Accessed: 7</w:t>
      </w:r>
      <w:r w:rsidRPr="70FB252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 October 2019).  </w:t>
      </w:r>
    </w:p>
    <w:p w14:paraId="0FAEB558" w14:textId="2C5B376B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Children in Wales (2014)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</w:rPr>
        <w:t>UN Convention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17">
        <w:r w:rsidRPr="70FB2520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http://www.childreninwales.org.uk/policy/un-convention/</w:t>
        </w:r>
      </w:hyperlink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 (Accessed: 10th October 2019). 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67FC7C69" w14:textId="62DC14AB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</w:rPr>
        <w:t>Children in Wales (2008) 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All Wales child protection procedures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. Available at:  </w:t>
      </w:r>
      <w:hyperlink r:id="rId18">
        <w:r w:rsidRPr="70FB2520">
          <w:rPr>
            <w:rStyle w:val="Hyperlink"/>
            <w:rFonts w:ascii="Times New Roman" w:eastAsia="Times New Roman" w:hAnsi="Times New Roman" w:cs="Times New Roman"/>
            <w:color w:val="0000FF"/>
            <w:sz w:val="24"/>
            <w:szCs w:val="24"/>
            <w:lang w:val="en-GB"/>
          </w:rPr>
          <w:t>http://www.childreninwales.org.uk/policy-document/wales-child-protection-procedures-2008/</w:t>
        </w:r>
      </w:hyperlink>
      <w:r w:rsidRPr="70FB2520">
        <w:rPr>
          <w:rFonts w:ascii="Times New Roman" w:eastAsia="Times New Roman" w:hAnsi="Times New Roman" w:cs="Times New Roman"/>
          <w:color w:val="0000FF"/>
          <w:sz w:val="24"/>
          <w:szCs w:val="24"/>
          <w:lang w:val="en-GB"/>
        </w:rPr>
        <w:t> 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(Accessed: 13</w:t>
      </w:r>
      <w:r w:rsidRPr="70FB2520"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 October 2019).  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</w:t>
      </w:r>
    </w:p>
    <w:p w14:paraId="41D82051" w14:textId="5F5EB394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Children’s Commissioner for Wales (2019)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</w:rPr>
        <w:t>Children’s Rights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19">
        <w:r w:rsidRPr="70FB2520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https://www.childcomwales.org.uk/uncrc-childrens-rights/</w:t>
        </w:r>
      </w:hyperlink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 (Accessed: 16th October 2019). 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6F9202F7" w14:textId="1392BD8D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Citizen’s Advice Cardiff and Vale (2017) Available at: </w:t>
      </w:r>
      <w:hyperlink r:id="rId20">
        <w:r w:rsidRPr="70FB2520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en-GB"/>
          </w:rPr>
          <w:t>http://cacv.org.uk/about-cardiff-and-vale-citizens-advice/</w:t>
        </w:r>
      </w:hyperlink>
      <w:r w:rsidRPr="70FB2520">
        <w:rPr>
          <w:rFonts w:ascii="Times New Roman" w:eastAsia="Times New Roman" w:hAnsi="Times New Roman" w:cs="Times New Roman"/>
          <w:color w:val="0563C1"/>
          <w:sz w:val="24"/>
          <w:szCs w:val="24"/>
          <w:lang w:val="en-GB"/>
        </w:rPr>
        <w:t xml:space="preserve"> 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(Accessed: 21</w:t>
      </w:r>
      <w:r w:rsidRPr="70FB2520"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/>
        </w:rPr>
        <w:t>st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October 2019). </w:t>
      </w:r>
    </w:p>
    <w:p w14:paraId="1A051A6B" w14:textId="0D2667FE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Department of Education (2018)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</w:rPr>
        <w:t>Working Together to Safeguard Children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</w:rPr>
        <w:t>2018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21">
        <w:r w:rsidRPr="70FB2520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https://assets.publishing.service.gov.uk/government/uploads/system/uploads/attachment_data/file/779401/Working_Together_to_Safeguard-Children.pdf</w:t>
        </w:r>
      </w:hyperlink>
      <w:r w:rsidRPr="70FB2520"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 (Accessed: 6th October 2019). 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58F90604" w14:textId="0D2667FE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Department of Health (2000)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 xml:space="preserve">Framework for the assessment of children in need and their families. 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Available at: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hyperlink r:id="rId22">
        <w:r w:rsidRPr="70FB2520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en-GB"/>
          </w:rPr>
          <w:t>https://webarchive.nationalarchives.gov.uk/20130404002518/https:/www.education.gov.uk/publications/eOrderingDownload/Framework%20for%20the%20assessment%20of%20children%20in%20need%20and%20their%20families.pdf</w:t>
        </w:r>
      </w:hyperlink>
      <w:r w:rsidRPr="70FB2520">
        <w:rPr>
          <w:rFonts w:ascii="Times New Roman" w:eastAsia="Times New Roman" w:hAnsi="Times New Roman" w:cs="Times New Roman"/>
          <w:sz w:val="24"/>
          <w:szCs w:val="24"/>
          <w:u w:val="single"/>
          <w:lang w:val="en-GB"/>
        </w:rPr>
        <w:t xml:space="preserve"> (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Accessed: 21st October 2019).   </w:t>
      </w:r>
    </w:p>
    <w:p w14:paraId="75E7B222" w14:textId="1E58448F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Department of health (2011)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Health Visitor Implementation Plan 2011-15.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en-GB"/>
        </w:rPr>
        <w:t xml:space="preserve"> 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Available at:</w:t>
      </w:r>
      <w:r w:rsidRPr="70FB2520">
        <w:rPr>
          <w:rFonts w:ascii="Times New Roman" w:eastAsia="Times New Roman" w:hAnsi="Times New Roman" w:cs="Times New Roman"/>
          <w:i/>
          <w:iCs/>
          <w:color w:val="0563C1"/>
          <w:sz w:val="24"/>
          <w:szCs w:val="24"/>
          <w:u w:val="single"/>
          <w:lang w:val="en-GB"/>
        </w:rPr>
        <w:t xml:space="preserve"> </w:t>
      </w:r>
      <w:hyperlink r:id="rId23">
        <w:r w:rsidRPr="70FB2520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en-GB"/>
          </w:rPr>
          <w:t>https://assets.publishing.service.gov.uk/government/uploads/system/uploads/attachment_data/file/213759/dh_124208.pdf</w:t>
        </w:r>
      </w:hyperlink>
      <w:r w:rsidRPr="70FB2520">
        <w:rPr>
          <w:rFonts w:ascii="Times New Roman" w:eastAsia="Times New Roman" w:hAnsi="Times New Roman" w:cs="Times New Roman"/>
          <w:sz w:val="24"/>
          <w:szCs w:val="24"/>
          <w:u w:val="single"/>
          <w:lang w:val="en-GB"/>
        </w:rPr>
        <w:t xml:space="preserve"> 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(Accessed: 21</w:t>
      </w:r>
      <w:r w:rsidRPr="70FB2520"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/>
        </w:rPr>
        <w:t>st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October 2019).</w:t>
      </w:r>
    </w:p>
    <w:p w14:paraId="74E4CD33" w14:textId="030ECAE0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</w:rPr>
        <w:t>Estyn (2016) 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Estyn policy and procedures for safeguarding.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 Available at: </w:t>
      </w:r>
      <w:hyperlink r:id="rId24">
        <w:r w:rsidRPr="70FB2520">
          <w:rPr>
            <w:rStyle w:val="Hyperlink"/>
            <w:rFonts w:ascii="Times New Roman" w:eastAsia="Times New Roman" w:hAnsi="Times New Roman" w:cs="Times New Roman"/>
            <w:color w:val="0000FF"/>
            <w:sz w:val="24"/>
            <w:szCs w:val="24"/>
            <w:lang w:val="en-GB"/>
          </w:rPr>
          <w:t>file:///C:/Users/koli8/Downloads/Estyn%20Safeguarding%20Policy%202016%20En%20(3).pdf</w:t>
        </w:r>
      </w:hyperlink>
      <w:r w:rsidRPr="70FB2520">
        <w:rPr>
          <w:rFonts w:ascii="Times New Roman" w:eastAsia="Times New Roman" w:hAnsi="Times New Roman" w:cs="Times New Roman"/>
          <w:color w:val="0000FF"/>
          <w:sz w:val="24"/>
          <w:szCs w:val="24"/>
          <w:lang w:val="en-GB"/>
        </w:rPr>
        <w:t> 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(Accessed: 14</w:t>
      </w:r>
      <w:r w:rsidRPr="70FB2520"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 October 2019).  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01491F2F" w14:textId="730DE0DD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Family Information Service (no date)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</w:rPr>
        <w:t>Family Information Service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25">
        <w:r w:rsidRPr="70FB2520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https://cardiff-fis.info/</w:t>
        </w:r>
      </w:hyperlink>
      <w:r w:rsidRPr="70FB2520"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(Accessed: 14th October 2019). 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6E1A7665" w14:textId="22E3EC06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Family Point Cymru (2019)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</w:rPr>
        <w:t>Cardiff Families First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26">
        <w:r w:rsidRPr="70FB2520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https://familypoint.cymru/family-information-service-wales/</w:t>
        </w:r>
      </w:hyperlink>
      <w:r w:rsidRPr="70FB2520"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(Accessed: 16th October 2019).  </w:t>
      </w:r>
    </w:p>
    <w:p w14:paraId="55DB566D" w14:textId="6160FB99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HM Inspectorate of Constabulary (2015)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</w:rPr>
        <w:t>In harm's way: The role of the police in keeping children safe.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27">
        <w:r w:rsidRPr="70FB2520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https://www.justiceinspectorates.gov.uk/hmicfrs/wp-content/uploads/in-harms-way.pdf</w:t>
        </w:r>
      </w:hyperlink>
      <w:r w:rsidRPr="70FB2520"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>(Accessed: 8</w:t>
      </w:r>
      <w:r w:rsidRPr="70FB252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 October 2019).  </w:t>
      </w:r>
      <w:r w:rsidRPr="70FB2520">
        <w:rPr>
          <w:rFonts w:ascii="Times New Roman" w:eastAsia="Times New Roman" w:hAnsi="Times New Roman" w:cs="Times New Roman"/>
          <w:color w:val="0000FF"/>
          <w:sz w:val="24"/>
          <w:szCs w:val="24"/>
          <w:lang w:val="en-GB"/>
        </w:rPr>
        <w:t xml:space="preserve"> </w:t>
      </w:r>
    </w:p>
    <w:p w14:paraId="217595B9" w14:textId="744F6F96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Human Rights Act 1998, c.42. Available at: </w:t>
      </w:r>
      <w:hyperlink r:id="rId28">
        <w:r w:rsidRPr="70FB2520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http://www.legislation.gov.uk/ukpga/1998/42/introduction</w:t>
        </w:r>
      </w:hyperlink>
      <w:r w:rsidRPr="70FB2520"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 (Accessed: 17th October 2019). 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774AA211" w14:textId="42D4E93B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Information Commissioners Office (2018)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</w:rPr>
        <w:t>Your Data Matters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29">
        <w:r w:rsidRPr="70FB2520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https://ico.org.uk/</w:t>
        </w:r>
      </w:hyperlink>
      <w:r w:rsidRPr="70FB2520"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 (Accessed: 15th October 2019). 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380EC0F4" w14:textId="1509FB9F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Jarvis, P. (2004)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</w:rPr>
        <w:t>Adult Education and Lifelong Learning: Theory and Practice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. 3rd Ed. London: Routledge Falmer.  </w:t>
      </w:r>
    </w:p>
    <w:p w14:paraId="6AC4BFE8" w14:textId="4EF1CF04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70FB2520">
        <w:rPr>
          <w:rFonts w:ascii="Times New Roman" w:eastAsia="Times New Roman" w:hAnsi="Times New Roman" w:cs="Times New Roman"/>
          <w:sz w:val="24"/>
          <w:szCs w:val="24"/>
        </w:rPr>
        <w:lastRenderedPageBreak/>
        <w:t>Laming, L. (2003) 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The Victoria Climbie Inquiry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. Available at:  </w:t>
      </w:r>
      <w:hyperlink r:id="rId30">
        <w:r w:rsidRPr="70FB2520">
          <w:rPr>
            <w:rStyle w:val="Hyperlink"/>
            <w:rFonts w:ascii="Times New Roman" w:eastAsia="Times New Roman" w:hAnsi="Times New Roman" w:cs="Times New Roman"/>
            <w:color w:val="0000FF"/>
            <w:sz w:val="24"/>
            <w:szCs w:val="24"/>
            <w:lang w:val="en-GB"/>
          </w:rPr>
          <w:t>https://assets.publishing.service.gov.uk/government/uploads/system/uploads/attachment_data/file/273183/5730.pdf</w:t>
        </w:r>
      </w:hyperlink>
      <w:r w:rsidRPr="70FB2520">
        <w:rPr>
          <w:rFonts w:ascii="Times New Roman" w:eastAsia="Times New Roman" w:hAnsi="Times New Roman" w:cs="Times New Roman"/>
          <w:color w:val="0000FF"/>
          <w:sz w:val="24"/>
          <w:szCs w:val="24"/>
          <w:lang w:val="en-GB"/>
        </w:rPr>
        <w:t> 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(Accessed: 13</w:t>
      </w:r>
      <w:r w:rsidRPr="70FB2520"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 October 2019).  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55C089C" w14:textId="5A5514E4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Metropolitan Police (2019)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Domestic Abuse. 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31">
        <w:r w:rsidRPr="70FB2520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https://www.met.police.uk/advice/advice-and-information/daa/domestic-abuse/</w:t>
        </w:r>
      </w:hyperlink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 (Accessed: 10</w:t>
      </w:r>
      <w:r w:rsidRPr="70FB252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 October 2019).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24590AC5" w14:textId="200FE71B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My concern (2019)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 Introducing MyConcern.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 Available at: </w:t>
      </w:r>
      <w:hyperlink r:id="rId32">
        <w:r w:rsidRPr="70FB2520">
          <w:rPr>
            <w:rStyle w:val="Hyperlink"/>
            <w:rFonts w:ascii="Times New Roman" w:eastAsia="Times New Roman" w:hAnsi="Times New Roman" w:cs="Times New Roman"/>
            <w:color w:val="0000FF"/>
            <w:sz w:val="24"/>
            <w:szCs w:val="24"/>
            <w:lang w:val="en-GB"/>
          </w:rPr>
          <w:t>https://www.myconcern.co.uk/</w:t>
        </w:r>
      </w:hyperlink>
      <w:r w:rsidRPr="70FB2520">
        <w:rPr>
          <w:rFonts w:ascii="Times New Roman" w:eastAsia="Times New Roman" w:hAnsi="Times New Roman" w:cs="Times New Roman"/>
          <w:color w:val="0000FF"/>
          <w:sz w:val="24"/>
          <w:szCs w:val="24"/>
          <w:lang w:val="en-GB"/>
        </w:rPr>
        <w:t> 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 (Accessed: 9</w:t>
      </w:r>
      <w:r w:rsidRPr="70FB2520"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 October 2019).  </w:t>
      </w:r>
    </w:p>
    <w:p w14:paraId="7F3245FE" w14:textId="74647A32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NHS Healthy Child Programme (2019)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 xml:space="preserve">National Context. 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Available at:  </w:t>
      </w:r>
      <w:hyperlink r:id="rId33">
        <w:r w:rsidRPr="70FB2520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GB"/>
          </w:rPr>
          <w:t>http://www.healthychildprogramme.com/national-context</w:t>
        </w:r>
      </w:hyperlink>
      <w:r w:rsidRPr="70FB2520">
        <w:rPr>
          <w:rFonts w:ascii="Times New Roman" w:eastAsia="Times New Roman" w:hAnsi="Times New Roman" w:cs="Times New Roman"/>
          <w:sz w:val="24"/>
          <w:szCs w:val="24"/>
          <w:u w:val="single"/>
          <w:lang w:val="en-GB"/>
        </w:rPr>
        <w:t xml:space="preserve"> (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Accessed: 18</w:t>
      </w:r>
      <w:r w:rsidRPr="70FB2520"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October 2019).</w:t>
      </w:r>
    </w:p>
    <w:p w14:paraId="188C8E5A" w14:textId="2FD59E2A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NHS Wales (2018)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 xml:space="preserve">Cymru Well Wales: Adverse Childhood Experiences (ACEs). 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Available at: </w:t>
      </w:r>
    </w:p>
    <w:p w14:paraId="4862649D" w14:textId="54A2F269" w:rsidR="70FB2520" w:rsidRDefault="00952AB8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hyperlink r:id="rId34">
        <w:r w:rsidR="70FB2520" w:rsidRPr="70FB2520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GB"/>
          </w:rPr>
          <w:t>http://www.wales.nhs.uk/sitesplus/888/page/88524</w:t>
        </w:r>
      </w:hyperlink>
      <w:r w:rsidR="70FB2520" w:rsidRPr="70FB2520">
        <w:rPr>
          <w:rFonts w:ascii="Times New Roman" w:eastAsia="Times New Roman" w:hAnsi="Times New Roman" w:cs="Times New Roman"/>
          <w:sz w:val="24"/>
          <w:szCs w:val="24"/>
          <w:u w:val="single"/>
          <w:lang w:val="en-GB"/>
        </w:rPr>
        <w:t xml:space="preserve"> (</w:t>
      </w:r>
      <w:r w:rsidR="70FB2520"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Accessed: 17</w:t>
      </w:r>
      <w:r w:rsidR="70FB2520" w:rsidRPr="70FB2520"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/>
        </w:rPr>
        <w:t>th</w:t>
      </w:r>
      <w:r w:rsidR="70FB2520"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October 2019).</w:t>
      </w:r>
    </w:p>
    <w:p w14:paraId="33ACB313" w14:textId="63B5735B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NSPCC (2019) N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</w:rPr>
        <w:t>eglect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>. Available at: </w:t>
      </w:r>
      <w:hyperlink r:id="rId35">
        <w:r w:rsidRPr="70FB2520">
          <w:rPr>
            <w:rStyle w:val="Hyperlink"/>
            <w:rFonts w:ascii="Times New Roman" w:eastAsia="Times New Roman" w:hAnsi="Times New Roman" w:cs="Times New Roman"/>
            <w:color w:val="2E74B5" w:themeColor="accent1" w:themeShade="BF"/>
            <w:sz w:val="24"/>
            <w:szCs w:val="24"/>
          </w:rPr>
          <w:t>https://www.nspcc.org.uk/what-is-child-abuse/types-of-abuse/neglect/</w:t>
        </w:r>
      </w:hyperlink>
      <w:r w:rsidRPr="70FB2520">
        <w:rPr>
          <w:rFonts w:ascii="Times New Roman" w:eastAsia="Times New Roman" w:hAnsi="Times New Roman" w:cs="Times New Roman"/>
          <w:sz w:val="24"/>
          <w:szCs w:val="24"/>
        </w:rPr>
        <w:t>(Accessed: 2nd October 2019).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72821B9F" w14:textId="1F524E35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</w:rPr>
        <w:t>NSPCC Learning (2019) 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Child Protection System in Wales.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 Available at:  </w:t>
      </w:r>
      <w:hyperlink r:id="rId36">
        <w:r w:rsidRPr="70FB2520">
          <w:rPr>
            <w:rStyle w:val="Hyperlink"/>
            <w:rFonts w:ascii="Times New Roman" w:eastAsia="Times New Roman" w:hAnsi="Times New Roman" w:cs="Times New Roman"/>
            <w:color w:val="0000FF"/>
            <w:sz w:val="24"/>
            <w:szCs w:val="24"/>
            <w:lang w:val="en-GB"/>
          </w:rPr>
          <w:t>https://learning.nspcc.org.uk/child-protection-system/wales/?_ga=2.58531426.915301934.1570044131-691069766.1539815749</w:t>
        </w:r>
      </w:hyperlink>
      <w:r w:rsidRPr="70FB2520">
        <w:rPr>
          <w:rFonts w:ascii="Times New Roman" w:eastAsia="Times New Roman" w:hAnsi="Times New Roman" w:cs="Times New Roman"/>
          <w:color w:val="0000FF"/>
          <w:sz w:val="24"/>
          <w:szCs w:val="24"/>
          <w:lang w:val="en-GB"/>
        </w:rPr>
        <w:t> 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(Accessed: 10</w:t>
      </w:r>
      <w:r w:rsidRPr="70FB2520"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 October 2019).  </w:t>
      </w:r>
    </w:p>
    <w:p w14:paraId="093EAE62" w14:textId="39EE34E4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NSPCC (2012)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Core- info: Emotional neglect and emotional abuse in pre-school children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. Available at:  </w:t>
      </w:r>
      <w:hyperlink r:id="rId37">
        <w:r w:rsidRPr="70FB2520">
          <w:rPr>
            <w:rStyle w:val="Hyperlink"/>
            <w:rFonts w:ascii="Times New Roman" w:eastAsia="Times New Roman" w:hAnsi="Times New Roman" w:cs="Times New Roman"/>
            <w:color w:val="0000FF"/>
            <w:sz w:val="24"/>
            <w:szCs w:val="24"/>
            <w:lang w:val="en-GB"/>
          </w:rPr>
          <w:t>file:///C:/Users/koli8/Downloads/core-info-emotional-neglect-abuse.pdf</w:t>
        </w:r>
      </w:hyperlink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 (Accessed: 9</w:t>
      </w:r>
      <w:r w:rsidRPr="70FB2520"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 October 2019).   </w:t>
      </w:r>
    </w:p>
    <w:p w14:paraId="37652B9B" w14:textId="2701551F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NSPCC (2017)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Definitions and signs of child abuse.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Available at: </w:t>
      </w:r>
      <w:hyperlink r:id="rId38">
        <w:r w:rsidRPr="70FB2520">
          <w:rPr>
            <w:rStyle w:val="Hyperlink"/>
            <w:rFonts w:ascii="Times New Roman" w:eastAsia="Times New Roman" w:hAnsi="Times New Roman" w:cs="Times New Roman"/>
            <w:color w:val="0000FF"/>
            <w:sz w:val="24"/>
            <w:szCs w:val="24"/>
            <w:lang w:val="en-GB"/>
          </w:rPr>
          <w:t>file:///C:/Users/koli8/Downloads/definitions-signs-child-abuse1%20(1).pdf</w:t>
        </w:r>
      </w:hyperlink>
      <w:r w:rsidRPr="70FB2520">
        <w:rPr>
          <w:rFonts w:ascii="Times New Roman" w:eastAsia="Times New Roman" w:hAnsi="Times New Roman" w:cs="Times New Roman"/>
          <w:color w:val="0000FF"/>
          <w:sz w:val="24"/>
          <w:szCs w:val="24"/>
          <w:lang w:val="en-GB"/>
        </w:rPr>
        <w:t xml:space="preserve">  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(Accessed: 10</w:t>
      </w:r>
      <w:r w:rsidRPr="70FB2520"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October 2019).    </w:t>
      </w:r>
    </w:p>
    <w:p w14:paraId="2A0F3F54" w14:textId="67842378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Save the children (no date)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UN Convention on the rights of the child, (UNCRC)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Available at: </w:t>
      </w:r>
      <w:hyperlink r:id="rId39">
        <w:r w:rsidRPr="70FB2520">
          <w:rPr>
            <w:rStyle w:val="Hyperlink"/>
            <w:rFonts w:ascii="Times New Roman" w:eastAsia="Times New Roman" w:hAnsi="Times New Roman" w:cs="Times New Roman"/>
            <w:color w:val="0000FF"/>
            <w:sz w:val="24"/>
            <w:szCs w:val="24"/>
            <w:lang w:val="en-GB"/>
          </w:rPr>
          <w:t>https://www.savethechildren.org.uk/what-we-do/childrens-rights/united-nations-convention-of-the-rights-of-the-child</w:t>
        </w:r>
      </w:hyperlink>
      <w:r w:rsidRPr="70FB2520">
        <w:rPr>
          <w:rFonts w:ascii="Times New Roman" w:eastAsia="Times New Roman" w:hAnsi="Times New Roman" w:cs="Times New Roman"/>
          <w:color w:val="0000FF"/>
          <w:sz w:val="24"/>
          <w:szCs w:val="24"/>
          <w:lang w:val="en-GB"/>
        </w:rPr>
        <w:t xml:space="preserve"> 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(Accessed: 5</w:t>
      </w:r>
      <w:r w:rsidRPr="70FB2520"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October 2019).  </w:t>
      </w:r>
    </w:p>
    <w:p w14:paraId="0F8E0C0C" w14:textId="532FA11E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The Children and Families Act 2014, c.6. Available at: </w:t>
      </w:r>
      <w:hyperlink r:id="rId40">
        <w:r w:rsidRPr="70FB2520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http://www.legislation.gov.uk/ukpga/2014/6/section/107</w:t>
        </w:r>
      </w:hyperlink>
      <w:r w:rsidRPr="70FB2520"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(Accessed: 17th October 2019). 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01979FE8" w14:textId="499D6772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The Children’s Society (2019)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Child Protection and Safeguarding.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 Available at: </w:t>
      </w:r>
      <w:hyperlink r:id="rId41">
        <w:r w:rsidRPr="70FB2520">
          <w:rPr>
            <w:rStyle w:val="Hyperlink"/>
            <w:rFonts w:ascii="Times New Roman" w:eastAsia="Times New Roman" w:hAnsi="Times New Roman" w:cs="Times New Roman"/>
            <w:color w:val="0000FF"/>
            <w:sz w:val="24"/>
            <w:szCs w:val="24"/>
            <w:lang w:val="en-GB"/>
          </w:rPr>
          <w:t>https://www.childrenssociety.org.uk/what-you-can-do/resources/child-protection-and-safeguarding</w:t>
        </w:r>
      </w:hyperlink>
      <w:r w:rsidRPr="70FB2520">
        <w:rPr>
          <w:rFonts w:ascii="Times New Roman" w:eastAsia="Times New Roman" w:hAnsi="Times New Roman" w:cs="Times New Roman"/>
          <w:color w:val="0000FF"/>
          <w:sz w:val="24"/>
          <w:szCs w:val="24"/>
          <w:lang w:val="en-GB"/>
        </w:rPr>
        <w:t>  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(Accessed 9</w:t>
      </w:r>
      <w:r w:rsidRPr="70FB2520"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 October 2019). 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02CE305" w14:textId="161D455C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Guardian (2018)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</w:rPr>
        <w:t>What is GDPR and how will it affect you?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42">
        <w:r w:rsidRPr="70FB2520">
          <w:rPr>
            <w:rStyle w:val="Hyperlink"/>
            <w:rFonts w:ascii="Times New Roman" w:eastAsia="Times New Roman" w:hAnsi="Times New Roman" w:cs="Times New Roman"/>
            <w:color w:val="0000FF"/>
            <w:sz w:val="24"/>
            <w:szCs w:val="24"/>
            <w:lang w:val="en-GB"/>
          </w:rPr>
          <w:t>https://www.theguardian.com/technology/2018/may/21/what-is-gdpr-and-how-will-it-affect-you</w:t>
        </w:r>
        <w:r w:rsidRPr="70FB2520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  <w:lang w:val="en-GB"/>
          </w:rPr>
          <w:t> </w:t>
        </w:r>
      </w:hyperlink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(Accessed: 17</w:t>
      </w:r>
      <w:r w:rsidRPr="70FB2520"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October 2019).  </w:t>
      </w:r>
    </w:p>
    <w:p w14:paraId="05D68D44" w14:textId="3ED0FC0C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Unicef (no date)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 xml:space="preserve">How we protect children’s rights. 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Available at:  </w:t>
      </w:r>
      <w:hyperlink r:id="rId43">
        <w:r w:rsidRPr="70FB2520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GB"/>
          </w:rPr>
          <w:t>https://www.unicef.org.uk/what-we-do/un-convention-child-rights/</w:t>
        </w:r>
      </w:hyperlink>
      <w:r w:rsidRPr="70FB2520">
        <w:rPr>
          <w:rFonts w:ascii="Times New Roman" w:eastAsia="Times New Roman" w:hAnsi="Times New Roman" w:cs="Times New Roman"/>
          <w:sz w:val="24"/>
          <w:szCs w:val="24"/>
          <w:u w:val="single"/>
          <w:lang w:val="en-GB"/>
        </w:rPr>
        <w:t xml:space="preserve">  (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Accessed: 12</w:t>
      </w:r>
      <w:r w:rsidRPr="70FB2520"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October 2019).</w:t>
      </w:r>
    </w:p>
    <w:p w14:paraId="4A3186E8" w14:textId="3B54F5B0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lastRenderedPageBreak/>
        <w:t>Unicef</w:t>
      </w:r>
      <w:r w:rsidRPr="70FB252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(2010)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</w:rPr>
        <w:t>A Summary of the UN Convention on the Rights of the Child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44">
        <w:r w:rsidRPr="70FB2520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https://www.unicef.org.uk/wp-content/uploads/2010/05/UNCRC_summary-1.pdf</w:t>
        </w:r>
      </w:hyperlink>
      <w:r w:rsidRPr="70FB2520"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 xml:space="preserve"> (Accessed: 12th October 2019). </w:t>
      </w:r>
    </w:p>
    <w:p w14:paraId="6202578A" w14:textId="0ECA8DFB" w:rsidR="70FB2520" w:rsidRDefault="4567162D" w:rsidP="4567162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4567162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Unicef (2016) </w:t>
      </w:r>
      <w:r w:rsidRPr="4567162D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The rights of every child</w:t>
      </w:r>
      <w:r w:rsidRPr="4567162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Available at: </w:t>
      </w:r>
      <w:hyperlink r:id="rId45">
        <w:r w:rsidRPr="4567162D">
          <w:rPr>
            <w:rStyle w:val="Hyperlink"/>
            <w:rFonts w:ascii="Times New Roman" w:eastAsia="Times New Roman" w:hAnsi="Times New Roman" w:cs="Times New Roman"/>
            <w:color w:val="0000FF"/>
            <w:sz w:val="24"/>
            <w:szCs w:val="24"/>
            <w:lang w:val="en-GB"/>
          </w:rPr>
          <w:t>https://www.unicef.org.uk/child-rights-partners/wpcontent/uploads/sites/3/2016/08/CRC_summary_leaflet_Child_Rights_Partners_web_final.pdf</w:t>
        </w:r>
      </w:hyperlink>
      <w:r w:rsidRPr="4567162D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en-GB"/>
        </w:rPr>
        <w:t xml:space="preserve"> </w:t>
      </w:r>
      <w:r w:rsidRPr="4567162D">
        <w:rPr>
          <w:rFonts w:ascii="Times New Roman" w:eastAsia="Times New Roman" w:hAnsi="Times New Roman" w:cs="Times New Roman"/>
          <w:sz w:val="24"/>
          <w:szCs w:val="24"/>
          <w:u w:val="single"/>
          <w:lang w:val="en-GB"/>
        </w:rPr>
        <w:t>(</w:t>
      </w:r>
      <w:r w:rsidRPr="4567162D">
        <w:rPr>
          <w:rFonts w:ascii="Times New Roman" w:eastAsia="Times New Roman" w:hAnsi="Times New Roman" w:cs="Times New Roman"/>
          <w:sz w:val="24"/>
          <w:szCs w:val="24"/>
          <w:lang w:val="en-GB"/>
        </w:rPr>
        <w:t>Accessed: 7</w:t>
      </w:r>
      <w:r w:rsidRPr="4567162D"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4567162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October 2019).</w:t>
      </w:r>
    </w:p>
    <w:p w14:paraId="4C2B712C" w14:textId="5100CAFE" w:rsidR="4567162D" w:rsidRDefault="4567162D" w:rsidP="4567162D">
      <w:pPr>
        <w:spacing w:line="240" w:lineRule="auto"/>
      </w:pPr>
      <w:r w:rsidRPr="4567162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Unocini (no date) </w:t>
      </w:r>
      <w:r w:rsidRPr="4567162D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A guide to understanding the effects of parental mental health on children and the family.</w:t>
      </w:r>
      <w:r w:rsidRPr="4567162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Available at: </w:t>
      </w:r>
      <w:hyperlink r:id="rId46">
        <w:r w:rsidRPr="4567162D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GB"/>
          </w:rPr>
          <w:t>https://www.eani.org.uk/sites/default/files/2018-11/cpsss_a_guide_to_understanding_the_effect_of_parental_mental_health.pdf</w:t>
        </w:r>
      </w:hyperlink>
      <w:r w:rsidRPr="4567162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(Accessed: 23</w:t>
      </w:r>
      <w:r w:rsidRPr="4567162D"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/>
        </w:rPr>
        <w:t>rd</w:t>
      </w:r>
      <w:r w:rsidRPr="4567162D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October 2019). </w:t>
      </w:r>
    </w:p>
    <w:p w14:paraId="7C9C3B62" w14:textId="610463F0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Welsh Assembly Government (2008) 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Safeguarding Children in Education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. Available at: </w:t>
      </w:r>
      <w:hyperlink r:id="rId47">
        <w:r w:rsidRPr="70FB2520">
          <w:rPr>
            <w:rStyle w:val="Hyperlink"/>
            <w:rFonts w:ascii="Times New Roman" w:eastAsia="Times New Roman" w:hAnsi="Times New Roman" w:cs="Times New Roman"/>
            <w:color w:val="0000FF"/>
            <w:sz w:val="24"/>
            <w:szCs w:val="24"/>
            <w:lang w:val="en-GB"/>
          </w:rPr>
          <w:t>file:///C:/Users/koli8/Downloads/130509-safeguarding-children-in-education-en%20(1).pdf</w:t>
        </w:r>
      </w:hyperlink>
      <w:r w:rsidRPr="70FB2520">
        <w:rPr>
          <w:rFonts w:ascii="Times New Roman" w:eastAsia="Times New Roman" w:hAnsi="Times New Roman" w:cs="Times New Roman"/>
          <w:color w:val="0000FF"/>
          <w:sz w:val="24"/>
          <w:szCs w:val="24"/>
          <w:lang w:val="en-GB"/>
        </w:rPr>
        <w:t> 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>(Accessed: 9</w:t>
      </w:r>
      <w:r w:rsidRPr="70FB2520">
        <w:rPr>
          <w:rFonts w:ascii="Times New Roman" w:eastAsia="Times New Roman" w:hAnsi="Times New Roman" w:cs="Times New Roman"/>
          <w:sz w:val="24"/>
          <w:szCs w:val="24"/>
          <w:vertAlign w:val="superscript"/>
          <w:lang w:val="en-GB"/>
        </w:rPr>
        <w:t>th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 October 2019).   </w:t>
      </w:r>
    </w:p>
    <w:p w14:paraId="233ABFC2" w14:textId="70E6175A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Welsh Government (2015) </w:t>
      </w:r>
      <w:r w:rsidRPr="70FB2520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Well-being of Future Generations (Wales) Act 2015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Available at: </w:t>
      </w:r>
      <w:hyperlink r:id="rId48">
        <w:r w:rsidRPr="70FB2520">
          <w:rPr>
            <w:rStyle w:val="Hyperlink"/>
            <w:rFonts w:ascii="Times New Roman" w:eastAsia="Times New Roman" w:hAnsi="Times New Roman" w:cs="Times New Roman"/>
            <w:color w:val="0563C1"/>
            <w:sz w:val="24"/>
            <w:szCs w:val="24"/>
          </w:rPr>
          <w:t>https://futuregenerations.wales/wp-content/uploads/2017/02/150623-guide-to-the-fg-act-en.pdf</w:t>
        </w:r>
      </w:hyperlink>
      <w:r w:rsidRPr="70FB2520">
        <w:rPr>
          <w:rFonts w:ascii="Times New Roman" w:eastAsia="Times New Roman" w:hAnsi="Times New Roman" w:cs="Times New Roman"/>
          <w:color w:val="0563C1"/>
          <w:sz w:val="24"/>
          <w:szCs w:val="24"/>
        </w:rPr>
        <w:t xml:space="preserve"> </w:t>
      </w:r>
      <w:r w:rsidRPr="70FB2520">
        <w:rPr>
          <w:rFonts w:ascii="Times New Roman" w:eastAsia="Times New Roman" w:hAnsi="Times New Roman" w:cs="Times New Roman"/>
          <w:sz w:val="24"/>
          <w:szCs w:val="24"/>
        </w:rPr>
        <w:t>(Accessed: 6th October 2019).</w:t>
      </w: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35387B9D" w14:textId="38E03779" w:rsidR="70FB2520" w:rsidRDefault="70FB2520" w:rsidP="70FB2520">
      <w:pPr>
        <w:rPr>
          <w:rFonts w:ascii="Times New Roman" w:eastAsia="Times New Roman" w:hAnsi="Times New Roman" w:cs="Times New Roman"/>
          <w:sz w:val="24"/>
          <w:szCs w:val="24"/>
          <w:highlight w:val="yellow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18268995" w14:textId="7A77A7E5" w:rsidR="70FB2520" w:rsidRDefault="70FB2520" w:rsidP="70FB252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7EA355C5" w14:textId="20DF9B36" w:rsidR="70FB2520" w:rsidRDefault="70FB2520" w:rsidP="70FB252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70FB2520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0ECADB92" w14:textId="47580A30" w:rsidR="70FB2520" w:rsidRDefault="70FB2520" w:rsidP="70FB2520">
      <w:pPr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43964947" w14:textId="10FED31F" w:rsidR="70FB2520" w:rsidRDefault="70FB2520" w:rsidP="70FB2520">
      <w:pPr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44EAFD9C" w14:textId="77777777" w:rsidR="00C14F61" w:rsidRPr="00610D5E" w:rsidRDefault="00C14F61" w:rsidP="70FB2520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C14F61" w:rsidRPr="00610D5E">
      <w:headerReference w:type="default" r:id="rId49"/>
      <w:footerReference w:type="default" r:id="rId5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6AF8B1" w14:textId="77777777" w:rsidR="00952AB8" w:rsidRDefault="00952AB8">
      <w:pPr>
        <w:spacing w:after="0" w:line="240" w:lineRule="auto"/>
      </w:pPr>
      <w:r>
        <w:separator/>
      </w:r>
    </w:p>
  </w:endnote>
  <w:endnote w:type="continuationSeparator" w:id="0">
    <w:p w14:paraId="523A395F" w14:textId="77777777" w:rsidR="00952AB8" w:rsidRDefault="00952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0FB2520" w14:paraId="2E33B228" w14:textId="77777777" w:rsidTr="70FB2520">
      <w:tc>
        <w:tcPr>
          <w:tcW w:w="3120" w:type="dxa"/>
        </w:tcPr>
        <w:p w14:paraId="676AA0A5" w14:textId="249A17E5" w:rsidR="70FB2520" w:rsidRDefault="70FB2520" w:rsidP="70FB2520">
          <w:pPr>
            <w:pStyle w:val="Header"/>
            <w:ind w:left="-115"/>
          </w:pPr>
        </w:p>
      </w:tc>
      <w:tc>
        <w:tcPr>
          <w:tcW w:w="3120" w:type="dxa"/>
        </w:tcPr>
        <w:p w14:paraId="775CB762" w14:textId="403E1075" w:rsidR="70FB2520" w:rsidRDefault="70FB2520" w:rsidP="70FB2520">
          <w:pPr>
            <w:pStyle w:val="Header"/>
            <w:jc w:val="center"/>
          </w:pPr>
        </w:p>
      </w:tc>
      <w:tc>
        <w:tcPr>
          <w:tcW w:w="3120" w:type="dxa"/>
        </w:tcPr>
        <w:p w14:paraId="11A5BE98" w14:textId="5270977F" w:rsidR="70FB2520" w:rsidRDefault="70FB2520" w:rsidP="70FB2520">
          <w:pPr>
            <w:pStyle w:val="Header"/>
            <w:ind w:right="-115"/>
            <w:jc w:val="right"/>
          </w:pPr>
        </w:p>
      </w:tc>
    </w:tr>
  </w:tbl>
  <w:p w14:paraId="0178857F" w14:textId="728934CF" w:rsidR="70FB2520" w:rsidRDefault="70FB2520" w:rsidP="70FB252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535D75" w14:textId="77777777" w:rsidR="00952AB8" w:rsidRDefault="00952AB8">
      <w:pPr>
        <w:spacing w:after="0" w:line="240" w:lineRule="auto"/>
      </w:pPr>
      <w:r>
        <w:separator/>
      </w:r>
    </w:p>
  </w:footnote>
  <w:footnote w:type="continuationSeparator" w:id="0">
    <w:p w14:paraId="459C70E1" w14:textId="77777777" w:rsidR="00952AB8" w:rsidRDefault="00952A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0FB2520" w14:paraId="7A7B65FF" w14:textId="77777777" w:rsidTr="70FB2520">
      <w:tc>
        <w:tcPr>
          <w:tcW w:w="3120" w:type="dxa"/>
        </w:tcPr>
        <w:p w14:paraId="31F7B721" w14:textId="35F40AA1" w:rsidR="70FB2520" w:rsidRDefault="70FB2520" w:rsidP="70FB2520">
          <w:pPr>
            <w:pStyle w:val="Header"/>
            <w:ind w:left="-115"/>
          </w:pPr>
        </w:p>
      </w:tc>
      <w:tc>
        <w:tcPr>
          <w:tcW w:w="3120" w:type="dxa"/>
        </w:tcPr>
        <w:p w14:paraId="6C3B51AF" w14:textId="07A23CE2" w:rsidR="70FB2520" w:rsidRDefault="70FB2520" w:rsidP="70FB2520">
          <w:pPr>
            <w:pStyle w:val="Header"/>
            <w:jc w:val="center"/>
          </w:pPr>
        </w:p>
      </w:tc>
      <w:tc>
        <w:tcPr>
          <w:tcW w:w="3120" w:type="dxa"/>
        </w:tcPr>
        <w:p w14:paraId="5D3D915F" w14:textId="65DDB137" w:rsidR="70FB2520" w:rsidRDefault="70FB2520" w:rsidP="70FB2520">
          <w:pPr>
            <w:pStyle w:val="Header"/>
            <w:ind w:right="-115"/>
            <w:jc w:val="right"/>
          </w:pPr>
        </w:p>
      </w:tc>
    </w:tr>
  </w:tbl>
  <w:p w14:paraId="5FB17934" w14:textId="70176C16" w:rsidR="70FB2520" w:rsidRDefault="70FB2520" w:rsidP="70FB252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DD8"/>
    <w:rsid w:val="00610D5E"/>
    <w:rsid w:val="00757290"/>
    <w:rsid w:val="008342B2"/>
    <w:rsid w:val="00952AB8"/>
    <w:rsid w:val="00B14DD8"/>
    <w:rsid w:val="00C12CE3"/>
    <w:rsid w:val="00C14F61"/>
    <w:rsid w:val="00E86871"/>
    <w:rsid w:val="00FE4351"/>
    <w:rsid w:val="4567162D"/>
    <w:rsid w:val="70FB2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EA7BE"/>
  <w15:chartTrackingRefBased/>
  <w15:docId w15:val="{26A6FBF7-EAA2-4E6D-97C0-88F7CA879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14DD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14DD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10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471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4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93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92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611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969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36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6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9003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4878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08626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8421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4325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03903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26334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06363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55656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99404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8549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93873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26005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00382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510212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03602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34404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934883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7579430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7790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8957061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5311872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5039788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7995687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2483411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424192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1929151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0822145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8555307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9633906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8188349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9746782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1343283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egislation.gov.uk/ukpga/1989/41" TargetMode="External"/><Relationship Id="rId18" Type="http://schemas.openxmlformats.org/officeDocument/2006/relationships/hyperlink" Target="http://www.childreninwales.org.uk/policy-document/wales-child-protection-procedures-2008/" TargetMode="External"/><Relationship Id="rId26" Type="http://schemas.openxmlformats.org/officeDocument/2006/relationships/hyperlink" Target="https://familypoint.cymru/family-information-service-wales/" TargetMode="External"/><Relationship Id="rId39" Type="http://schemas.openxmlformats.org/officeDocument/2006/relationships/hyperlink" Target="https://www.savethechildren.org.uk/what-we-do/childrens-rights/united-nations-convention-of-the-rights-of-the-child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assets.publishing.service.gov.uk/government/uploads/system/uploads/attachment_data/file/779401/Working_Together_to_Safeguard-Children.pdf" TargetMode="External"/><Relationship Id="rId34" Type="http://schemas.openxmlformats.org/officeDocument/2006/relationships/hyperlink" Target="http://www.wales.nhs.uk/sitesplus/888/page/88524" TargetMode="External"/><Relationship Id="rId42" Type="http://schemas.openxmlformats.org/officeDocument/2006/relationships/hyperlink" Target="https://www.theguardian.com/technology/2018/may/21/what-is-gdpr-and-how-will-it-affect-you&#160;" TargetMode="External"/><Relationship Id="rId47" Type="http://schemas.openxmlformats.org/officeDocument/2006/relationships/hyperlink" Target="file:///C:/Users/koli8/Downloads/130509-safeguarding-children-in-education-en%20(1).pdf" TargetMode="External"/><Relationship Id="rId50" Type="http://schemas.openxmlformats.org/officeDocument/2006/relationships/footer" Target="footer1.xml"/><Relationship Id="rId7" Type="http://schemas.openxmlformats.org/officeDocument/2006/relationships/hyperlink" Target="file:///C:/Users/jones/AppData/Local/Packages/Microsoft.MicrosoftEdge_8wekyb3d8bbwe/TempState/Downloads/Domestic-Abuse-Protocol-Final-27-04-11-Pdf%20(1).pdf" TargetMode="External"/><Relationship Id="rId12" Type="http://schemas.openxmlformats.org/officeDocument/2006/relationships/hyperlink" Target="http://www.safeguardingpeterborough.org.uk/wp-content/uploads/2014/10/Chap-O-Children-who-have-a-parent-or-carer-with-Mental-Health-Problems-V5-Feb-14.pdf" TargetMode="External"/><Relationship Id="rId17" Type="http://schemas.openxmlformats.org/officeDocument/2006/relationships/hyperlink" Target="http://www.childreninwales.org.uk/policy/un-convention/" TargetMode="External"/><Relationship Id="rId25" Type="http://schemas.openxmlformats.org/officeDocument/2006/relationships/hyperlink" Target="https://cardiff-fis.info/" TargetMode="External"/><Relationship Id="rId33" Type="http://schemas.openxmlformats.org/officeDocument/2006/relationships/hyperlink" Target="http://www.healthychildprogramme.com/national-context" TargetMode="External"/><Relationship Id="rId38" Type="http://schemas.openxmlformats.org/officeDocument/2006/relationships/hyperlink" Target="file:///C:/Users/koli8/Downloads/definitions-signs-child-abuse1%20(1).pdf" TargetMode="External"/><Relationship Id="rId46" Type="http://schemas.openxmlformats.org/officeDocument/2006/relationships/hyperlink" Target="https://www.eani.org.uk/sites/default/files/2018-11/cpsss_a_guide_to_understanding_the_effect_of_parental_mental_health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childreninwales.org.uk/our-work/safeguarding/" TargetMode="External"/><Relationship Id="rId20" Type="http://schemas.openxmlformats.org/officeDocument/2006/relationships/hyperlink" Target="http://cacv.org.uk/about-cardiff-and-vale-citizens-advice/" TargetMode="External"/><Relationship Id="rId29" Type="http://schemas.openxmlformats.org/officeDocument/2006/relationships/hyperlink" Target="https://ico.org.uk/" TargetMode="External"/><Relationship Id="rId41" Type="http://schemas.openxmlformats.org/officeDocument/2006/relationships/hyperlink" Target="https://www.childrenssociety.org.uk/what-you-can-do/resources/child-protection-and-safeguarding" TargetMode="External"/><Relationship Id="rId1" Type="http://schemas.openxmlformats.org/officeDocument/2006/relationships/styles" Target="styles.xml"/><Relationship Id="rId6" Type="http://schemas.openxmlformats.org/officeDocument/2006/relationships/hyperlink" Target="file:///C:/Users/jones/AppData/Local/Packages/Microsoft.MicrosoftEdge_8wekyb3d8bbwe/TempState/Downloads/All-Wales-Child-Protection-Procedures-20081%20(1).pdf" TargetMode="External"/><Relationship Id="rId11" Type="http://schemas.openxmlformats.org/officeDocument/2006/relationships/hyperlink" Target="https://cardiff.foodbank.org.uk/get-help/" TargetMode="External"/><Relationship Id="rId24" Type="http://schemas.openxmlformats.org/officeDocument/2006/relationships/hyperlink" Target="file:///C:/Users/koli8/Downloads/Estyn%20Safeguarding%20Policy%202016%20En%20(3).pdf" TargetMode="External"/><Relationship Id="rId32" Type="http://schemas.openxmlformats.org/officeDocument/2006/relationships/hyperlink" Target="https://www.myconcern.co.uk/" TargetMode="External"/><Relationship Id="rId37" Type="http://schemas.openxmlformats.org/officeDocument/2006/relationships/hyperlink" Target="file:///C:/Users/koli8/Downloads/core-info-emotional-neglect-abuse.pdf" TargetMode="External"/><Relationship Id="rId40" Type="http://schemas.openxmlformats.org/officeDocument/2006/relationships/hyperlink" Target="http://www.legislation.gov.uk/ukpga/2014/6/section/107" TargetMode="External"/><Relationship Id="rId45" Type="http://schemas.openxmlformats.org/officeDocument/2006/relationships/hyperlink" Target="https://www.unicef.org.uk/child-rights-partners/wp-content/uploads/sites/3/2016/08/CRC_summary_leaflet_Child_Rights_Partners_web_final.pdf" TargetMode="External"/><Relationship Id="rId5" Type="http://schemas.openxmlformats.org/officeDocument/2006/relationships/endnotes" Target="endnotes.xml"/><Relationship Id="rId15" Type="http://schemas.openxmlformats.org/officeDocument/2006/relationships/hyperlink" Target="file:///C:\home\chronos\u-8f87e9070bed550cfd18e107f7388bf6913a7645\MyFiles\Downloads\Supporting-and-Promoting-the-Health-needs-of-LAC-ENG-10.pdf" TargetMode="External"/><Relationship Id="rId23" Type="http://schemas.openxmlformats.org/officeDocument/2006/relationships/hyperlink" Target="https://assets.publishing.service.gov.uk/government/uploads/system/uploads/attachment_data/file/213759/dh_124208.pdf" TargetMode="External"/><Relationship Id="rId28" Type="http://schemas.openxmlformats.org/officeDocument/2006/relationships/hyperlink" Target="http://www.legislation.gov.uk/ukpga/1998/42/introduction" TargetMode="External"/><Relationship Id="rId36" Type="http://schemas.openxmlformats.org/officeDocument/2006/relationships/hyperlink" Target="https://learning.nspcc.org.uk/child-protection-system/wales/?_ga=2.58531426.915301934.1570044131-691069766.1539815749" TargetMode="External"/><Relationship Id="rId49" Type="http://schemas.openxmlformats.org/officeDocument/2006/relationships/header" Target="header1.xml"/><Relationship Id="rId10" Type="http://schemas.openxmlformats.org/officeDocument/2006/relationships/hyperlink" Target="https://www.cardiffandvalersb.co.uk/2016/11/new-integrated-safeguarding-service/" TargetMode="External"/><Relationship Id="rId19" Type="http://schemas.openxmlformats.org/officeDocument/2006/relationships/hyperlink" Target="https://www.childcomwales.org.uk/uncrc-childrens-rights/" TargetMode="External"/><Relationship Id="rId31" Type="http://schemas.openxmlformats.org/officeDocument/2006/relationships/hyperlink" Target="https://www.met.police.uk/advice/advice-and-information/daa/domestic-abuse/" TargetMode="External"/><Relationship Id="rId44" Type="http://schemas.openxmlformats.org/officeDocument/2006/relationships/hyperlink" Target="https://www.unicef.org.uk/wp-content/uploads/2010/05/UNCRC_summary-1.pdf" TargetMode="External"/><Relationship Id="rId52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democratic.bridgend.gov.uk/documents/s1625/5%20-%20Item%204%20-%20Appendix%201%20-%20Early%20Intervention%20Bridgend%20FINAL%2023%2009%2014.pdf" TargetMode="External"/><Relationship Id="rId14" Type="http://schemas.openxmlformats.org/officeDocument/2006/relationships/hyperlink" Target="http://www.legislation.gov.uk/ukpga/2004/31/pdfs/ukpga_20040031_en.pdf" TargetMode="External"/><Relationship Id="rId22" Type="http://schemas.openxmlformats.org/officeDocument/2006/relationships/hyperlink" Target="https://webarchive.nationalarchives.gov.uk/20130404002518/https:/www.education.gov.uk/publications/eOrderingDownload/Framework%20for%20the%20assessment%20of%20children%20in%20need%20and%20their%20families.pdf" TargetMode="External"/><Relationship Id="rId27" Type="http://schemas.openxmlformats.org/officeDocument/2006/relationships/hyperlink" Target="https://www.justiceinspectorates.gov.uk/hmicfrs/wp-content/uploads/in-harms-way.pdf" TargetMode="External"/><Relationship Id="rId30" Type="http://schemas.openxmlformats.org/officeDocument/2006/relationships/hyperlink" Target="https://assets.publishing.service.gov.uk/government/uploads/system/uploads/attachment_data/file/273183/5730.pdf" TargetMode="External"/><Relationship Id="rId35" Type="http://schemas.openxmlformats.org/officeDocument/2006/relationships/hyperlink" Target="https://www.nspcc.org.uk/what-is-child-abuse/types-of-abuse/neglect/" TargetMode="External"/><Relationship Id="rId43" Type="http://schemas.openxmlformats.org/officeDocument/2006/relationships/hyperlink" Target="https://www.unicef.org.uk/what-we-do/un-convention-child-rights/" TargetMode="External"/><Relationship Id="rId48" Type="http://schemas.openxmlformats.org/officeDocument/2006/relationships/hyperlink" Target="https://futuregenerations.wales/wp-content/uploads/2017/02/150623-guide-to-the-fg-act-en.pdf" TargetMode="External"/><Relationship Id="rId8" Type="http://schemas.openxmlformats.org/officeDocument/2006/relationships/hyperlink" Target="https://www.barnardos.org.uk/what-we-do/helping-families/domestic-abuse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1975</Words>
  <Characters>11258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Morris</dc:creator>
  <cp:keywords/>
  <dc:description/>
  <cp:lastModifiedBy>Rebecca Morris</cp:lastModifiedBy>
  <cp:revision>2</cp:revision>
  <dcterms:created xsi:type="dcterms:W3CDTF">2019-10-23T20:20:00Z</dcterms:created>
  <dcterms:modified xsi:type="dcterms:W3CDTF">2019-10-23T20:20:00Z</dcterms:modified>
</cp:coreProperties>
</file>