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B8D39F" w14:textId="77777777" w:rsidR="009B478D" w:rsidRDefault="009B478D" w:rsidP="009B478D">
      <w:pPr>
        <w:pStyle w:val="BodyText"/>
        <w:ind w:left="260"/>
        <w:rPr>
          <w:sz w:val="20"/>
        </w:rPr>
      </w:pPr>
      <w:r>
        <w:rPr>
          <w:noProof/>
          <w:sz w:val="20"/>
        </w:rPr>
        <w:drawing>
          <wp:inline distT="0" distB="0" distL="0" distR="0" wp14:anchorId="638F8D52" wp14:editId="152D61CD">
            <wp:extent cx="1816670" cy="600075"/>
            <wp:effectExtent l="0" t="0" r="0" b="0"/>
            <wp:docPr id="5"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1.png"/>
                    <pic:cNvPicPr/>
                  </pic:nvPicPr>
                  <pic:blipFill>
                    <a:blip r:embed="rId8" cstate="print"/>
                    <a:stretch>
                      <a:fillRect/>
                    </a:stretch>
                  </pic:blipFill>
                  <pic:spPr>
                    <a:xfrm>
                      <a:off x="0" y="0"/>
                      <a:ext cx="1816670" cy="600075"/>
                    </a:xfrm>
                    <a:prstGeom prst="rect">
                      <a:avLst/>
                    </a:prstGeom>
                  </pic:spPr>
                </pic:pic>
              </a:graphicData>
            </a:graphic>
          </wp:inline>
        </w:drawing>
      </w:r>
    </w:p>
    <w:p w14:paraId="2D9B70A0" w14:textId="77777777" w:rsidR="009B478D" w:rsidRDefault="009B478D" w:rsidP="009B478D">
      <w:pPr>
        <w:pStyle w:val="BodyText"/>
        <w:rPr>
          <w:sz w:val="20"/>
        </w:rPr>
      </w:pPr>
    </w:p>
    <w:p w14:paraId="650CC4D8" w14:textId="7164E6E8" w:rsidR="002D4A60" w:rsidRDefault="002D4A60" w:rsidP="002D4A60">
      <w:pPr>
        <w:pStyle w:val="BodyText"/>
        <w:ind w:left="260"/>
        <w:jc w:val="center"/>
        <w:rPr>
          <w:sz w:val="48"/>
          <w:szCs w:val="48"/>
        </w:rPr>
      </w:pPr>
      <w:r>
        <w:rPr>
          <w:rFonts w:ascii="Arial"/>
          <w:b/>
          <w:sz w:val="48"/>
          <w:szCs w:val="48"/>
        </w:rPr>
        <w:t>Student</w:t>
      </w:r>
      <w:r>
        <w:rPr>
          <w:rFonts w:ascii="Arial"/>
          <w:b/>
          <w:spacing w:val="-6"/>
          <w:sz w:val="48"/>
          <w:szCs w:val="48"/>
        </w:rPr>
        <w:t xml:space="preserve"> </w:t>
      </w:r>
      <w:r>
        <w:rPr>
          <w:rFonts w:ascii="Arial"/>
          <w:b/>
          <w:sz w:val="48"/>
          <w:szCs w:val="48"/>
        </w:rPr>
        <w:t>Learning</w:t>
      </w:r>
      <w:r>
        <w:rPr>
          <w:rFonts w:ascii="Arial"/>
          <w:b/>
          <w:spacing w:val="-7"/>
          <w:sz w:val="48"/>
          <w:szCs w:val="48"/>
        </w:rPr>
        <w:t xml:space="preserve"> </w:t>
      </w:r>
      <w:r>
        <w:rPr>
          <w:rFonts w:ascii="Arial"/>
          <w:b/>
          <w:spacing w:val="-5"/>
          <w:sz w:val="48"/>
          <w:szCs w:val="48"/>
        </w:rPr>
        <w:t>Log</w:t>
      </w:r>
    </w:p>
    <w:p w14:paraId="35E8852F" w14:textId="77777777" w:rsidR="002D4A60" w:rsidRDefault="002D4A60" w:rsidP="002D4A60">
      <w:pPr>
        <w:pStyle w:val="BodyText"/>
        <w:ind w:left="260"/>
        <w:rPr>
          <w:sz w:val="20"/>
        </w:rPr>
      </w:pPr>
    </w:p>
    <w:p w14:paraId="344A3970" w14:textId="77777777" w:rsidR="002D4A60" w:rsidRDefault="002D4A60" w:rsidP="002D4A60">
      <w:pPr>
        <w:pStyle w:val="BodyText"/>
        <w:ind w:left="260"/>
        <w:rPr>
          <w:sz w:val="20"/>
        </w:rPr>
      </w:pPr>
    </w:p>
    <w:p w14:paraId="1E8A3D9B" w14:textId="77777777" w:rsidR="002D4A60" w:rsidRDefault="002D4A60" w:rsidP="002D4A60">
      <w:pPr>
        <w:pStyle w:val="BodyText"/>
        <w:ind w:left="260"/>
        <w:rPr>
          <w:sz w:val="20"/>
        </w:rPr>
      </w:pPr>
    </w:p>
    <w:p w14:paraId="386A1476" w14:textId="77777777" w:rsidR="002D4A60" w:rsidRDefault="002D4A60" w:rsidP="002D4A60">
      <w:pPr>
        <w:pStyle w:val="BodyText"/>
        <w:ind w:left="260"/>
        <w:rPr>
          <w:sz w:val="20"/>
        </w:rPr>
      </w:pPr>
    </w:p>
    <w:p w14:paraId="589FD2B3" w14:textId="77777777" w:rsidR="002D4A60" w:rsidRDefault="002D4A60" w:rsidP="002D4A60">
      <w:pPr>
        <w:pStyle w:val="BodyText"/>
        <w:ind w:left="260"/>
        <w:rPr>
          <w:sz w:val="20"/>
        </w:rPr>
      </w:pPr>
    </w:p>
    <w:p w14:paraId="06630315" w14:textId="77777777" w:rsidR="002D4A60" w:rsidRDefault="002D4A60" w:rsidP="002D4A60">
      <w:pPr>
        <w:pStyle w:val="BodyText"/>
        <w:ind w:left="260"/>
        <w:rPr>
          <w:sz w:val="20"/>
        </w:rPr>
      </w:pPr>
    </w:p>
    <w:p w14:paraId="1F79FF3E" w14:textId="77777777" w:rsidR="002D4A60" w:rsidRDefault="002D4A60" w:rsidP="002D4A60">
      <w:pPr>
        <w:pStyle w:val="BodyText"/>
        <w:ind w:left="260"/>
        <w:rPr>
          <w:sz w:val="20"/>
        </w:rPr>
      </w:pPr>
    </w:p>
    <w:p w14:paraId="18F71CC3" w14:textId="77777777" w:rsidR="002D4A60" w:rsidRDefault="002D4A60" w:rsidP="002D4A60">
      <w:pPr>
        <w:pStyle w:val="BodyText"/>
        <w:ind w:left="260"/>
        <w:rPr>
          <w:sz w:val="20"/>
        </w:rPr>
      </w:pPr>
    </w:p>
    <w:p w14:paraId="24371D1F" w14:textId="77777777" w:rsidR="002D4A60" w:rsidRDefault="002D4A60" w:rsidP="002D4A60">
      <w:pPr>
        <w:pStyle w:val="BodyText"/>
        <w:ind w:left="260"/>
        <w:rPr>
          <w:sz w:val="20"/>
        </w:rPr>
      </w:pPr>
    </w:p>
    <w:p w14:paraId="2641B35C" w14:textId="77777777" w:rsidR="002D4A60" w:rsidRDefault="002D4A60" w:rsidP="002D4A60">
      <w:pPr>
        <w:pStyle w:val="BodyText"/>
        <w:ind w:left="260"/>
        <w:rPr>
          <w:sz w:val="20"/>
        </w:rPr>
      </w:pPr>
    </w:p>
    <w:p w14:paraId="418A8EFD" w14:textId="77777777" w:rsidR="002D4A60" w:rsidRDefault="002D4A60" w:rsidP="002D4A60">
      <w:pPr>
        <w:pStyle w:val="BodyText"/>
        <w:ind w:left="260"/>
        <w:rPr>
          <w:sz w:val="20"/>
        </w:rPr>
      </w:pPr>
    </w:p>
    <w:p w14:paraId="7B9C4D15" w14:textId="77777777" w:rsidR="002D4A60" w:rsidRDefault="002D4A60" w:rsidP="002D4A60">
      <w:pPr>
        <w:rPr>
          <w:sz w:val="36"/>
          <w:szCs w:val="36"/>
        </w:rPr>
      </w:pPr>
      <w:r>
        <w:rPr>
          <w:sz w:val="36"/>
          <w:szCs w:val="36"/>
        </w:rPr>
        <w:t>Student Name: Dumitru Alin Popa</w:t>
      </w:r>
    </w:p>
    <w:p w14:paraId="36462247" w14:textId="77777777" w:rsidR="002D4A60" w:rsidRDefault="002D4A60" w:rsidP="002D4A60">
      <w:pPr>
        <w:rPr>
          <w:sz w:val="36"/>
          <w:szCs w:val="36"/>
        </w:rPr>
      </w:pPr>
      <w:r>
        <w:rPr>
          <w:sz w:val="36"/>
          <w:szCs w:val="36"/>
        </w:rPr>
        <w:t>Student ID: 2132755</w:t>
      </w:r>
    </w:p>
    <w:p w14:paraId="3B9DDD2D" w14:textId="77777777" w:rsidR="002D4A60" w:rsidRDefault="002D4A60" w:rsidP="002D4A60">
      <w:pPr>
        <w:rPr>
          <w:sz w:val="36"/>
          <w:szCs w:val="36"/>
        </w:rPr>
      </w:pPr>
      <w:r>
        <w:rPr>
          <w:sz w:val="36"/>
          <w:szCs w:val="36"/>
        </w:rPr>
        <w:t>Module: Managing Guest Service Operations</w:t>
      </w:r>
    </w:p>
    <w:p w14:paraId="323AE9F4" w14:textId="77777777" w:rsidR="002D4A60" w:rsidRDefault="002D4A60" w:rsidP="002D4A60">
      <w:pPr>
        <w:rPr>
          <w:sz w:val="36"/>
          <w:szCs w:val="36"/>
        </w:rPr>
      </w:pPr>
      <w:r>
        <w:rPr>
          <w:sz w:val="36"/>
          <w:szCs w:val="36"/>
        </w:rPr>
        <w:t>Module code: BMIH6003</w:t>
      </w:r>
    </w:p>
    <w:p w14:paraId="192E10FB" w14:textId="77777777" w:rsidR="002D4A60" w:rsidRDefault="002D4A60" w:rsidP="002D4A60">
      <w:pPr>
        <w:rPr>
          <w:sz w:val="36"/>
          <w:szCs w:val="36"/>
        </w:rPr>
      </w:pPr>
      <w:r>
        <w:rPr>
          <w:sz w:val="36"/>
          <w:szCs w:val="36"/>
        </w:rPr>
        <w:t>Lecture: Lisa Bassler</w:t>
      </w:r>
    </w:p>
    <w:p w14:paraId="174E30C6" w14:textId="77777777" w:rsidR="002D4A60" w:rsidRDefault="002D4A60" w:rsidP="002D4A60">
      <w:pPr>
        <w:pStyle w:val="BodyText"/>
        <w:ind w:left="260"/>
        <w:rPr>
          <w:sz w:val="20"/>
        </w:rPr>
      </w:pPr>
    </w:p>
    <w:p w14:paraId="64BF373A" w14:textId="2DB1C943" w:rsidR="006B32F0" w:rsidRDefault="006B32F0" w:rsidP="009B478D">
      <w:pPr>
        <w:rPr>
          <w:b/>
          <w:bCs/>
          <w:sz w:val="32"/>
          <w:szCs w:val="32"/>
          <w:lang w:val="en-US"/>
        </w:rPr>
      </w:pPr>
    </w:p>
    <w:p w14:paraId="05D0C13F" w14:textId="77777777" w:rsidR="002D4A60" w:rsidRDefault="002D4A60" w:rsidP="009B478D">
      <w:pPr>
        <w:rPr>
          <w:b/>
          <w:bCs/>
          <w:sz w:val="32"/>
          <w:szCs w:val="32"/>
          <w:lang w:val="en-US"/>
        </w:rPr>
      </w:pPr>
    </w:p>
    <w:p w14:paraId="6AC2945E" w14:textId="77777777" w:rsidR="002D4A60" w:rsidRDefault="002D4A60" w:rsidP="009B478D">
      <w:pPr>
        <w:rPr>
          <w:b/>
          <w:bCs/>
          <w:sz w:val="32"/>
          <w:szCs w:val="32"/>
          <w:lang w:val="en-US"/>
        </w:rPr>
      </w:pPr>
    </w:p>
    <w:p w14:paraId="5D009A3B" w14:textId="77777777" w:rsidR="002D4A60" w:rsidRDefault="002D4A60" w:rsidP="009B478D">
      <w:pPr>
        <w:rPr>
          <w:b/>
          <w:bCs/>
          <w:sz w:val="32"/>
          <w:szCs w:val="32"/>
          <w:lang w:val="en-US"/>
        </w:rPr>
      </w:pPr>
    </w:p>
    <w:p w14:paraId="0A2126CF" w14:textId="77777777" w:rsidR="002D4A60" w:rsidRDefault="002D4A60" w:rsidP="009B478D">
      <w:pPr>
        <w:rPr>
          <w:b/>
          <w:bCs/>
          <w:sz w:val="32"/>
          <w:szCs w:val="32"/>
          <w:lang w:val="en-US"/>
        </w:rPr>
      </w:pPr>
    </w:p>
    <w:p w14:paraId="3E61ED0A" w14:textId="77777777" w:rsidR="002D4A60" w:rsidRDefault="002D4A60" w:rsidP="009B478D">
      <w:pPr>
        <w:rPr>
          <w:b/>
          <w:bCs/>
          <w:sz w:val="32"/>
          <w:szCs w:val="32"/>
          <w:lang w:val="en-US"/>
        </w:rPr>
      </w:pPr>
    </w:p>
    <w:p w14:paraId="270EC42B" w14:textId="77777777" w:rsidR="002D4A60" w:rsidRDefault="002D4A60" w:rsidP="009B478D">
      <w:pPr>
        <w:rPr>
          <w:b/>
          <w:bCs/>
          <w:sz w:val="32"/>
          <w:szCs w:val="32"/>
          <w:lang w:val="en-US"/>
        </w:rPr>
      </w:pPr>
    </w:p>
    <w:p w14:paraId="1B8EA38B" w14:textId="77777777" w:rsidR="002D4A60" w:rsidRDefault="002D4A60" w:rsidP="009B478D">
      <w:pPr>
        <w:rPr>
          <w:b/>
          <w:bCs/>
          <w:sz w:val="32"/>
          <w:szCs w:val="32"/>
          <w:lang w:val="en-US"/>
        </w:rPr>
      </w:pPr>
    </w:p>
    <w:p w14:paraId="7EB3A8A5" w14:textId="77777777" w:rsidR="002D4A60" w:rsidRDefault="002D4A60" w:rsidP="009B478D">
      <w:pPr>
        <w:rPr>
          <w:b/>
          <w:bCs/>
          <w:sz w:val="32"/>
          <w:szCs w:val="32"/>
          <w:lang w:val="en-US"/>
        </w:rPr>
      </w:pPr>
    </w:p>
    <w:p w14:paraId="04213DBB" w14:textId="77777777" w:rsidR="002D4A60" w:rsidRDefault="002D4A60" w:rsidP="009B478D">
      <w:pPr>
        <w:rPr>
          <w:b/>
          <w:bCs/>
          <w:sz w:val="32"/>
          <w:szCs w:val="32"/>
          <w:lang w:val="en-US"/>
        </w:rPr>
      </w:pPr>
    </w:p>
    <w:p w14:paraId="508AFBCA" w14:textId="77777777" w:rsidR="002D4A60" w:rsidRDefault="002D4A60" w:rsidP="009B478D">
      <w:pPr>
        <w:rPr>
          <w:b/>
          <w:bCs/>
          <w:sz w:val="32"/>
          <w:szCs w:val="32"/>
          <w:lang w:val="en-US"/>
        </w:rPr>
      </w:pPr>
    </w:p>
    <w:p w14:paraId="7DC4D281" w14:textId="77777777" w:rsidR="002D4A60" w:rsidRDefault="002D4A60" w:rsidP="009B478D">
      <w:pPr>
        <w:rPr>
          <w:b/>
          <w:bCs/>
          <w:sz w:val="32"/>
          <w:szCs w:val="32"/>
          <w:lang w:val="en-US"/>
        </w:rPr>
      </w:pPr>
    </w:p>
    <w:p w14:paraId="7F7B02C1" w14:textId="77777777" w:rsidR="002D4A60" w:rsidRPr="002D4A60" w:rsidRDefault="002D4A60" w:rsidP="009B478D">
      <w:pPr>
        <w:rPr>
          <w:b/>
          <w:bCs/>
          <w:sz w:val="32"/>
          <w:szCs w:val="32"/>
          <w:lang w:val="en-US"/>
        </w:rPr>
      </w:pPr>
    </w:p>
    <w:sdt>
      <w:sdtPr>
        <w:rPr>
          <w:rFonts w:ascii="Times New Roman" w:eastAsia="Times New Roman" w:hAnsi="Times New Roman" w:cs="Times New Roman"/>
          <w:color w:val="auto"/>
          <w:sz w:val="24"/>
          <w:szCs w:val="20"/>
          <w:lang w:val="en-GB"/>
        </w:rPr>
        <w:id w:val="655414026"/>
        <w:docPartObj>
          <w:docPartGallery w:val="Table of Contents"/>
          <w:docPartUnique/>
        </w:docPartObj>
      </w:sdtPr>
      <w:sdtEndPr>
        <w:rPr>
          <w:b/>
          <w:bCs/>
          <w:noProof/>
        </w:rPr>
      </w:sdtEndPr>
      <w:sdtContent>
        <w:p w14:paraId="32FEB247" w14:textId="6BEF623E" w:rsidR="009534D8" w:rsidRPr="00FC3E3A" w:rsidRDefault="009534D8" w:rsidP="00FC3E3A">
          <w:pPr>
            <w:pStyle w:val="TOCHeading"/>
            <w:spacing w:line="360" w:lineRule="auto"/>
            <w:jc w:val="both"/>
            <w:rPr>
              <w:rFonts w:ascii="Times New Roman" w:hAnsi="Times New Roman" w:cs="Times New Roman"/>
              <w:b/>
              <w:bCs/>
              <w:color w:val="auto"/>
              <w:sz w:val="28"/>
              <w:szCs w:val="28"/>
            </w:rPr>
          </w:pPr>
          <w:r w:rsidRPr="00FC3E3A">
            <w:rPr>
              <w:rFonts w:ascii="Times New Roman" w:hAnsi="Times New Roman" w:cs="Times New Roman"/>
              <w:b/>
              <w:bCs/>
              <w:color w:val="auto"/>
              <w:sz w:val="28"/>
              <w:szCs w:val="28"/>
            </w:rPr>
            <w:t>Table of Contents</w:t>
          </w:r>
        </w:p>
        <w:p w14:paraId="743212CD" w14:textId="575A99AD" w:rsidR="00FC3E3A" w:rsidRDefault="009534D8" w:rsidP="00FC3E3A">
          <w:pPr>
            <w:pStyle w:val="TOC1"/>
            <w:tabs>
              <w:tab w:val="right" w:leader="dot" w:pos="9350"/>
            </w:tabs>
            <w:spacing w:after="0"/>
            <w:rPr>
              <w:rFonts w:asciiTheme="minorHAnsi" w:eastAsiaTheme="minorEastAsia" w:hAnsiTheme="minorHAnsi" w:cstheme="minorBidi"/>
              <w:noProof/>
              <w:kern w:val="2"/>
              <w:sz w:val="22"/>
              <w:szCs w:val="22"/>
              <w:lang w:val="en-US"/>
              <w14:ligatures w14:val="standardContextual"/>
            </w:rPr>
          </w:pPr>
          <w:r>
            <w:fldChar w:fldCharType="begin"/>
          </w:r>
          <w:r>
            <w:instrText xml:space="preserve"> TOC \o "1-3" \h \z \u </w:instrText>
          </w:r>
          <w:r>
            <w:fldChar w:fldCharType="separate"/>
          </w:r>
          <w:hyperlink w:anchor="_Toc181317177" w:history="1">
            <w:r w:rsidR="00FC3E3A" w:rsidRPr="00963820">
              <w:rPr>
                <w:rStyle w:val="Hyperlink"/>
                <w:noProof/>
              </w:rPr>
              <w:t>Introduction</w:t>
            </w:r>
            <w:r w:rsidR="00FC3E3A">
              <w:rPr>
                <w:noProof/>
                <w:webHidden/>
              </w:rPr>
              <w:tab/>
            </w:r>
            <w:r w:rsidR="00FC3E3A">
              <w:rPr>
                <w:noProof/>
                <w:webHidden/>
              </w:rPr>
              <w:fldChar w:fldCharType="begin"/>
            </w:r>
            <w:r w:rsidR="00FC3E3A">
              <w:rPr>
                <w:noProof/>
                <w:webHidden/>
              </w:rPr>
              <w:instrText xml:space="preserve"> PAGEREF _Toc181317177 \h </w:instrText>
            </w:r>
            <w:r w:rsidR="00FC3E3A">
              <w:rPr>
                <w:noProof/>
                <w:webHidden/>
              </w:rPr>
            </w:r>
            <w:r w:rsidR="00FC3E3A">
              <w:rPr>
                <w:noProof/>
                <w:webHidden/>
              </w:rPr>
              <w:fldChar w:fldCharType="separate"/>
            </w:r>
            <w:r w:rsidR="00FC3E3A">
              <w:rPr>
                <w:noProof/>
                <w:webHidden/>
              </w:rPr>
              <w:t>3</w:t>
            </w:r>
            <w:r w:rsidR="00FC3E3A">
              <w:rPr>
                <w:noProof/>
                <w:webHidden/>
              </w:rPr>
              <w:fldChar w:fldCharType="end"/>
            </w:r>
          </w:hyperlink>
        </w:p>
        <w:p w14:paraId="40082DFF" w14:textId="10805F4D" w:rsidR="00FC3E3A" w:rsidRDefault="00FC3E3A" w:rsidP="00FC3E3A">
          <w:pPr>
            <w:pStyle w:val="TOC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81317178" w:history="1">
            <w:r w:rsidRPr="00963820">
              <w:rPr>
                <w:rStyle w:val="Hyperlink"/>
                <w:noProof/>
              </w:rPr>
              <w:t>Overview of the hotel</w:t>
            </w:r>
            <w:r>
              <w:rPr>
                <w:noProof/>
                <w:webHidden/>
              </w:rPr>
              <w:tab/>
            </w:r>
            <w:r>
              <w:rPr>
                <w:noProof/>
                <w:webHidden/>
              </w:rPr>
              <w:fldChar w:fldCharType="begin"/>
            </w:r>
            <w:r>
              <w:rPr>
                <w:noProof/>
                <w:webHidden/>
              </w:rPr>
              <w:instrText xml:space="preserve"> PAGEREF _Toc181317178 \h </w:instrText>
            </w:r>
            <w:r>
              <w:rPr>
                <w:noProof/>
                <w:webHidden/>
              </w:rPr>
            </w:r>
            <w:r>
              <w:rPr>
                <w:noProof/>
                <w:webHidden/>
              </w:rPr>
              <w:fldChar w:fldCharType="separate"/>
            </w:r>
            <w:r>
              <w:rPr>
                <w:noProof/>
                <w:webHidden/>
              </w:rPr>
              <w:t>3</w:t>
            </w:r>
            <w:r>
              <w:rPr>
                <w:noProof/>
                <w:webHidden/>
              </w:rPr>
              <w:fldChar w:fldCharType="end"/>
            </w:r>
          </w:hyperlink>
        </w:p>
        <w:p w14:paraId="14D95C4B" w14:textId="51BFEB49" w:rsidR="00FC3E3A" w:rsidRDefault="00FC3E3A" w:rsidP="00FC3E3A">
          <w:pPr>
            <w:pStyle w:val="TOC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81317179" w:history="1">
            <w:r w:rsidRPr="00963820">
              <w:rPr>
                <w:rStyle w:val="Hyperlink"/>
                <w:noProof/>
              </w:rPr>
              <w:t>Learning objectives from the placement</w:t>
            </w:r>
            <w:r>
              <w:rPr>
                <w:noProof/>
                <w:webHidden/>
              </w:rPr>
              <w:tab/>
            </w:r>
            <w:r>
              <w:rPr>
                <w:noProof/>
                <w:webHidden/>
              </w:rPr>
              <w:fldChar w:fldCharType="begin"/>
            </w:r>
            <w:r>
              <w:rPr>
                <w:noProof/>
                <w:webHidden/>
              </w:rPr>
              <w:instrText xml:space="preserve"> PAGEREF _Toc181317179 \h </w:instrText>
            </w:r>
            <w:r>
              <w:rPr>
                <w:noProof/>
                <w:webHidden/>
              </w:rPr>
            </w:r>
            <w:r>
              <w:rPr>
                <w:noProof/>
                <w:webHidden/>
              </w:rPr>
              <w:fldChar w:fldCharType="separate"/>
            </w:r>
            <w:r>
              <w:rPr>
                <w:noProof/>
                <w:webHidden/>
              </w:rPr>
              <w:t>3</w:t>
            </w:r>
            <w:r>
              <w:rPr>
                <w:noProof/>
                <w:webHidden/>
              </w:rPr>
              <w:fldChar w:fldCharType="end"/>
            </w:r>
          </w:hyperlink>
        </w:p>
        <w:p w14:paraId="71B655C0" w14:textId="0BE136B3" w:rsidR="00FC3E3A" w:rsidRDefault="00FC3E3A" w:rsidP="00FC3E3A">
          <w:pPr>
            <w:pStyle w:val="TOC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81317180" w:history="1">
            <w:r w:rsidRPr="00963820">
              <w:rPr>
                <w:rStyle w:val="Hyperlink"/>
                <w:noProof/>
              </w:rPr>
              <w:t>Section 1: Reflection on Experience and Personal Development</w:t>
            </w:r>
            <w:r>
              <w:rPr>
                <w:noProof/>
                <w:webHidden/>
              </w:rPr>
              <w:tab/>
            </w:r>
            <w:r>
              <w:rPr>
                <w:noProof/>
                <w:webHidden/>
              </w:rPr>
              <w:fldChar w:fldCharType="begin"/>
            </w:r>
            <w:r>
              <w:rPr>
                <w:noProof/>
                <w:webHidden/>
              </w:rPr>
              <w:instrText xml:space="preserve"> PAGEREF _Toc181317180 \h </w:instrText>
            </w:r>
            <w:r>
              <w:rPr>
                <w:noProof/>
                <w:webHidden/>
              </w:rPr>
            </w:r>
            <w:r>
              <w:rPr>
                <w:noProof/>
                <w:webHidden/>
              </w:rPr>
              <w:fldChar w:fldCharType="separate"/>
            </w:r>
            <w:r>
              <w:rPr>
                <w:noProof/>
                <w:webHidden/>
              </w:rPr>
              <w:t>3</w:t>
            </w:r>
            <w:r>
              <w:rPr>
                <w:noProof/>
                <w:webHidden/>
              </w:rPr>
              <w:fldChar w:fldCharType="end"/>
            </w:r>
          </w:hyperlink>
        </w:p>
        <w:p w14:paraId="7B04A2E7" w14:textId="66A81D02" w:rsidR="00FC3E3A" w:rsidRDefault="00FC3E3A" w:rsidP="00FC3E3A">
          <w:pPr>
            <w:pStyle w:val="TOC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81317181" w:history="1">
            <w:r w:rsidRPr="00963820">
              <w:rPr>
                <w:rStyle w:val="Hyperlink"/>
                <w:noProof/>
              </w:rPr>
              <w:t>Section 2: Critical Analysis of Work-Based Skills and Technical Knowledge</w:t>
            </w:r>
            <w:r>
              <w:rPr>
                <w:noProof/>
                <w:webHidden/>
              </w:rPr>
              <w:tab/>
            </w:r>
            <w:r>
              <w:rPr>
                <w:noProof/>
                <w:webHidden/>
              </w:rPr>
              <w:fldChar w:fldCharType="begin"/>
            </w:r>
            <w:r>
              <w:rPr>
                <w:noProof/>
                <w:webHidden/>
              </w:rPr>
              <w:instrText xml:space="preserve"> PAGEREF _Toc181317181 \h </w:instrText>
            </w:r>
            <w:r>
              <w:rPr>
                <w:noProof/>
                <w:webHidden/>
              </w:rPr>
            </w:r>
            <w:r>
              <w:rPr>
                <w:noProof/>
                <w:webHidden/>
              </w:rPr>
              <w:fldChar w:fldCharType="separate"/>
            </w:r>
            <w:r>
              <w:rPr>
                <w:noProof/>
                <w:webHidden/>
              </w:rPr>
              <w:t>4</w:t>
            </w:r>
            <w:r>
              <w:rPr>
                <w:noProof/>
                <w:webHidden/>
              </w:rPr>
              <w:fldChar w:fldCharType="end"/>
            </w:r>
          </w:hyperlink>
        </w:p>
        <w:p w14:paraId="7BEA775E" w14:textId="5995DEE6" w:rsidR="00FC3E3A" w:rsidRDefault="00FC3E3A" w:rsidP="00FC3E3A">
          <w:pPr>
            <w:pStyle w:val="TOC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81317182" w:history="1">
            <w:r w:rsidRPr="00963820">
              <w:rPr>
                <w:rStyle w:val="Hyperlink"/>
                <w:noProof/>
              </w:rPr>
              <w:t>Section 3: Reflection on Organisational Issues</w:t>
            </w:r>
            <w:r>
              <w:rPr>
                <w:noProof/>
                <w:webHidden/>
              </w:rPr>
              <w:tab/>
            </w:r>
            <w:r>
              <w:rPr>
                <w:noProof/>
                <w:webHidden/>
              </w:rPr>
              <w:fldChar w:fldCharType="begin"/>
            </w:r>
            <w:r>
              <w:rPr>
                <w:noProof/>
                <w:webHidden/>
              </w:rPr>
              <w:instrText xml:space="preserve"> PAGEREF _Toc181317182 \h </w:instrText>
            </w:r>
            <w:r>
              <w:rPr>
                <w:noProof/>
                <w:webHidden/>
              </w:rPr>
            </w:r>
            <w:r>
              <w:rPr>
                <w:noProof/>
                <w:webHidden/>
              </w:rPr>
              <w:fldChar w:fldCharType="separate"/>
            </w:r>
            <w:r>
              <w:rPr>
                <w:noProof/>
                <w:webHidden/>
              </w:rPr>
              <w:t>5</w:t>
            </w:r>
            <w:r>
              <w:rPr>
                <w:noProof/>
                <w:webHidden/>
              </w:rPr>
              <w:fldChar w:fldCharType="end"/>
            </w:r>
          </w:hyperlink>
        </w:p>
        <w:p w14:paraId="6CF2504D" w14:textId="608093FE" w:rsidR="00FC3E3A" w:rsidRDefault="00FC3E3A" w:rsidP="00FC3E3A">
          <w:pPr>
            <w:pStyle w:val="TOC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81317183" w:history="1">
            <w:r w:rsidRPr="00963820">
              <w:rPr>
                <w:rStyle w:val="Hyperlink"/>
                <w:noProof/>
              </w:rPr>
              <w:t>Section 4: Action Plan</w:t>
            </w:r>
            <w:r>
              <w:rPr>
                <w:noProof/>
                <w:webHidden/>
              </w:rPr>
              <w:tab/>
            </w:r>
            <w:r>
              <w:rPr>
                <w:noProof/>
                <w:webHidden/>
              </w:rPr>
              <w:fldChar w:fldCharType="begin"/>
            </w:r>
            <w:r>
              <w:rPr>
                <w:noProof/>
                <w:webHidden/>
              </w:rPr>
              <w:instrText xml:space="preserve"> PAGEREF _Toc181317183 \h </w:instrText>
            </w:r>
            <w:r>
              <w:rPr>
                <w:noProof/>
                <w:webHidden/>
              </w:rPr>
            </w:r>
            <w:r>
              <w:rPr>
                <w:noProof/>
                <w:webHidden/>
              </w:rPr>
              <w:fldChar w:fldCharType="separate"/>
            </w:r>
            <w:r>
              <w:rPr>
                <w:noProof/>
                <w:webHidden/>
              </w:rPr>
              <w:t>6</w:t>
            </w:r>
            <w:r>
              <w:rPr>
                <w:noProof/>
                <w:webHidden/>
              </w:rPr>
              <w:fldChar w:fldCharType="end"/>
            </w:r>
          </w:hyperlink>
        </w:p>
        <w:p w14:paraId="26FF7D41" w14:textId="74B7D7A9" w:rsidR="00FC3E3A" w:rsidRDefault="00FC3E3A" w:rsidP="00FC3E3A">
          <w:pPr>
            <w:pStyle w:val="TOC1"/>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81317184" w:history="1">
            <w:r w:rsidRPr="00963820">
              <w:rPr>
                <w:rStyle w:val="Hyperlink"/>
                <w:noProof/>
              </w:rPr>
              <w:t>Conclusion</w:t>
            </w:r>
            <w:r>
              <w:rPr>
                <w:noProof/>
                <w:webHidden/>
              </w:rPr>
              <w:tab/>
            </w:r>
            <w:r>
              <w:rPr>
                <w:noProof/>
                <w:webHidden/>
              </w:rPr>
              <w:fldChar w:fldCharType="begin"/>
            </w:r>
            <w:r>
              <w:rPr>
                <w:noProof/>
                <w:webHidden/>
              </w:rPr>
              <w:instrText xml:space="preserve"> PAGEREF _Toc181317184 \h </w:instrText>
            </w:r>
            <w:r>
              <w:rPr>
                <w:noProof/>
                <w:webHidden/>
              </w:rPr>
            </w:r>
            <w:r>
              <w:rPr>
                <w:noProof/>
                <w:webHidden/>
              </w:rPr>
              <w:fldChar w:fldCharType="separate"/>
            </w:r>
            <w:r>
              <w:rPr>
                <w:noProof/>
                <w:webHidden/>
              </w:rPr>
              <w:t>7</w:t>
            </w:r>
            <w:r>
              <w:rPr>
                <w:noProof/>
                <w:webHidden/>
              </w:rPr>
              <w:fldChar w:fldCharType="end"/>
            </w:r>
          </w:hyperlink>
        </w:p>
        <w:p w14:paraId="3274F404" w14:textId="544C4CE4" w:rsidR="00FC3E3A" w:rsidRDefault="00FC3E3A" w:rsidP="00FC3E3A">
          <w:pPr>
            <w:pStyle w:val="TOC1"/>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81317185" w:history="1">
            <w:r w:rsidRPr="00963820">
              <w:rPr>
                <w:rStyle w:val="Hyperlink"/>
                <w:noProof/>
              </w:rPr>
              <w:t>References</w:t>
            </w:r>
            <w:r>
              <w:rPr>
                <w:noProof/>
                <w:webHidden/>
              </w:rPr>
              <w:tab/>
            </w:r>
            <w:r>
              <w:rPr>
                <w:noProof/>
                <w:webHidden/>
              </w:rPr>
              <w:fldChar w:fldCharType="begin"/>
            </w:r>
            <w:r>
              <w:rPr>
                <w:noProof/>
                <w:webHidden/>
              </w:rPr>
              <w:instrText xml:space="preserve"> PAGEREF _Toc181317185 \h </w:instrText>
            </w:r>
            <w:r>
              <w:rPr>
                <w:noProof/>
                <w:webHidden/>
              </w:rPr>
            </w:r>
            <w:r>
              <w:rPr>
                <w:noProof/>
                <w:webHidden/>
              </w:rPr>
              <w:fldChar w:fldCharType="separate"/>
            </w:r>
            <w:r>
              <w:rPr>
                <w:noProof/>
                <w:webHidden/>
              </w:rPr>
              <w:t>8</w:t>
            </w:r>
            <w:r>
              <w:rPr>
                <w:noProof/>
                <w:webHidden/>
              </w:rPr>
              <w:fldChar w:fldCharType="end"/>
            </w:r>
          </w:hyperlink>
        </w:p>
        <w:p w14:paraId="700A2575" w14:textId="4BC20948" w:rsidR="009534D8" w:rsidRDefault="009534D8">
          <w:r>
            <w:rPr>
              <w:b/>
              <w:bCs/>
              <w:noProof/>
            </w:rPr>
            <w:fldChar w:fldCharType="end"/>
          </w:r>
        </w:p>
      </w:sdtContent>
    </w:sdt>
    <w:p w14:paraId="6D1C4DCD" w14:textId="33BC982A" w:rsidR="00C80086" w:rsidRDefault="00C80086"/>
    <w:p w14:paraId="78D66CC8" w14:textId="77777777" w:rsidR="006B32F0" w:rsidRDefault="006B32F0" w:rsidP="006B32F0"/>
    <w:p w14:paraId="14631BDC" w14:textId="39308E08" w:rsidR="00103E4C" w:rsidRDefault="00103E4C">
      <w:pPr>
        <w:spacing w:after="160" w:line="259" w:lineRule="auto"/>
        <w:jc w:val="left"/>
      </w:pPr>
      <w:r>
        <w:br w:type="page"/>
      </w:r>
    </w:p>
    <w:p w14:paraId="16C58AD9" w14:textId="7FE48269" w:rsidR="00103E4C" w:rsidRDefault="00103E4C" w:rsidP="009B478D">
      <w:pPr>
        <w:pStyle w:val="Heading1"/>
      </w:pPr>
      <w:bookmarkStart w:id="0" w:name="_Toc101999040"/>
      <w:bookmarkStart w:id="1" w:name="_Toc181317177"/>
      <w:r>
        <w:lastRenderedPageBreak/>
        <w:t>Introduction</w:t>
      </w:r>
      <w:bookmarkEnd w:id="0"/>
      <w:bookmarkEnd w:id="1"/>
      <w:r>
        <w:t xml:space="preserve"> </w:t>
      </w:r>
    </w:p>
    <w:p w14:paraId="75A553CD" w14:textId="367A5F10" w:rsidR="006229E8" w:rsidRDefault="006229E8" w:rsidP="006229E8">
      <w:pPr>
        <w:pStyle w:val="Heading2"/>
      </w:pPr>
      <w:bookmarkStart w:id="2" w:name="_Toc181317178"/>
      <w:r>
        <w:t>Overview of the hotel</w:t>
      </w:r>
      <w:bookmarkEnd w:id="2"/>
    </w:p>
    <w:p w14:paraId="5AF4DFA4" w14:textId="707ABFF0" w:rsidR="006229E8" w:rsidRDefault="006229E8" w:rsidP="006229E8">
      <w:r>
        <w:t>Speciali</w:t>
      </w:r>
      <w:r w:rsidR="001606A4">
        <w:t>s</w:t>
      </w:r>
      <w:r>
        <w:t xml:space="preserve">ing in clean, comfortable, efficient guest </w:t>
      </w:r>
      <w:r w:rsidRPr="00E737BE">
        <w:t>service,</w:t>
      </w:r>
      <w:r w:rsidR="00E737BE" w:rsidRPr="00E737BE">
        <w:t> Ashford International Hotel</w:t>
      </w:r>
      <w:r w:rsidR="00E737BE">
        <w:rPr>
          <w:rFonts w:ascii="Arial" w:hAnsi="Arial" w:cs="Arial"/>
          <w:color w:val="222222"/>
          <w:shd w:val="clear" w:color="auto" w:fill="FFFFFF"/>
        </w:rPr>
        <w:t xml:space="preserve"> </w:t>
      </w:r>
      <w:r>
        <w:t xml:space="preserve">strives to be the best. </w:t>
      </w:r>
      <w:r w:rsidR="001606A4">
        <w:t>This h</w:t>
      </w:r>
      <w:r>
        <w:t>otel’s housekeeping department that is widely acknowledged as the most demanding area, is the most important for maintaining a high standard of guest satisfaction and loyalty</w:t>
      </w:r>
      <w:r w:rsidR="00AA1161">
        <w:t xml:space="preserve"> (</w:t>
      </w:r>
      <w:r w:rsidR="00AA1161">
        <w:rPr>
          <w:shd w:val="clear" w:color="auto" w:fill="FFFFFF"/>
        </w:rPr>
        <w:t>Barrett, 2023)</w:t>
      </w:r>
      <w:r>
        <w:t>. The team supports the hotel’s goal of offering an amazing stay for all guests by keeping rooms and facilities immaculate and welcoming.</w:t>
      </w:r>
    </w:p>
    <w:p w14:paraId="19DAC9C5" w14:textId="293E475A" w:rsidR="006229E8" w:rsidRDefault="006229E8" w:rsidP="006229E8">
      <w:pPr>
        <w:pStyle w:val="Heading2"/>
      </w:pPr>
      <w:bookmarkStart w:id="3" w:name="_Toc181317179"/>
      <w:r>
        <w:t>Learning objectives from the placement</w:t>
      </w:r>
      <w:bookmarkEnd w:id="3"/>
    </w:p>
    <w:p w14:paraId="0A01E6E9" w14:textId="4233D7DC" w:rsidR="006229E8" w:rsidRDefault="006229E8" w:rsidP="006229E8">
      <w:pPr>
        <w:pStyle w:val="ListParagraph"/>
        <w:numPr>
          <w:ilvl w:val="0"/>
          <w:numId w:val="2"/>
        </w:numPr>
      </w:pPr>
      <w:r>
        <w:t xml:space="preserve">Learn hand on skills that include managing the cleanliness and maintenance </w:t>
      </w:r>
      <w:r w:rsidR="001606A4">
        <w:t xml:space="preserve">for a high </w:t>
      </w:r>
      <w:r w:rsidR="000E6325">
        <w:t>hospitality-based</w:t>
      </w:r>
      <w:r w:rsidR="001606A4">
        <w:t xml:space="preserve"> service</w:t>
      </w:r>
      <w:r>
        <w:t>.</w:t>
      </w:r>
    </w:p>
    <w:p w14:paraId="06042F6C" w14:textId="673985F2" w:rsidR="006229E8" w:rsidRDefault="006229E8" w:rsidP="006229E8">
      <w:pPr>
        <w:pStyle w:val="ListParagraph"/>
        <w:numPr>
          <w:ilvl w:val="0"/>
          <w:numId w:val="2"/>
        </w:numPr>
      </w:pPr>
      <w:r>
        <w:t>Understand guest expectations to respond better and achieve to serve the needs of guests.</w:t>
      </w:r>
    </w:p>
    <w:p w14:paraId="5198DB54" w14:textId="77777777" w:rsidR="006229E8" w:rsidRDefault="006229E8" w:rsidP="006229E8">
      <w:pPr>
        <w:pStyle w:val="ListParagraph"/>
        <w:numPr>
          <w:ilvl w:val="0"/>
          <w:numId w:val="2"/>
        </w:numPr>
      </w:pPr>
      <w:r>
        <w:t>Get some insight into the ways teams coordinate, manage time and be efficient in a fast-paced housekeeping department.</w:t>
      </w:r>
    </w:p>
    <w:p w14:paraId="7E07021D" w14:textId="6F9C1E4A" w:rsidR="00DD453D" w:rsidRDefault="00F57F70" w:rsidP="00630B9D">
      <w:pPr>
        <w:pStyle w:val="Heading2"/>
      </w:pPr>
      <w:bookmarkStart w:id="4" w:name="_Toc181317180"/>
      <w:r>
        <w:t>Section 1: Reflection on Experience and Personal Development</w:t>
      </w:r>
      <w:bookmarkEnd w:id="4"/>
    </w:p>
    <w:p w14:paraId="6FBCD819" w14:textId="4B7B72BA" w:rsidR="000E6325" w:rsidRPr="000E6325" w:rsidRDefault="000E6325" w:rsidP="000E6325">
      <w:pPr>
        <w:rPr>
          <w:lang w:eastAsia="en-GB"/>
        </w:rPr>
      </w:pPr>
      <w:r>
        <w:rPr>
          <w:lang w:eastAsia="en-GB"/>
        </w:rPr>
        <w:t>Using Kolb’s learning cycle my reflection on placement experience will be provided in following-</w:t>
      </w:r>
    </w:p>
    <w:p w14:paraId="6BD49DF2" w14:textId="520D9674" w:rsidR="00B36999" w:rsidRPr="00B36999" w:rsidRDefault="00B36999" w:rsidP="00B36999">
      <w:pPr>
        <w:rPr>
          <w:b/>
          <w:bCs/>
        </w:rPr>
      </w:pPr>
      <w:r w:rsidRPr="00B36999">
        <w:rPr>
          <w:b/>
          <w:bCs/>
        </w:rPr>
        <w:t>Concrete Experience</w:t>
      </w:r>
    </w:p>
    <w:p w14:paraId="56BC4027" w14:textId="77ADFB09" w:rsidR="00B36999" w:rsidRDefault="00B36999" w:rsidP="00B36999">
      <w:r>
        <w:t xml:space="preserve">I shadowed a supervisory role in this very demanding housekeeping department at </w:t>
      </w:r>
      <w:r w:rsidR="00E737BE" w:rsidRPr="00E737BE">
        <w:t>Ashford International Hotel</w:t>
      </w:r>
      <w:r>
        <w:t xml:space="preserve"> working under Aiden Strong’s guidance</w:t>
      </w:r>
      <w:r w:rsidR="00AA1161">
        <w:t xml:space="preserve"> (Nicely, 2021)</w:t>
      </w:r>
      <w:r>
        <w:t>. And this experience gave me first hand insight into how important it is to have cleanliness, efficiency and quick response for meeting high guest service and various other standards.</w:t>
      </w:r>
    </w:p>
    <w:p w14:paraId="0E6E7017" w14:textId="559862A7" w:rsidR="00B36999" w:rsidRPr="00B36999" w:rsidRDefault="00B36999" w:rsidP="00B36999">
      <w:pPr>
        <w:rPr>
          <w:b/>
          <w:bCs/>
        </w:rPr>
      </w:pPr>
      <w:r w:rsidRPr="00B36999">
        <w:rPr>
          <w:b/>
          <w:bCs/>
        </w:rPr>
        <w:t>Reflective Observation</w:t>
      </w:r>
    </w:p>
    <w:p w14:paraId="3DCECDE4" w14:textId="68BA769A" w:rsidR="00B36999" w:rsidRDefault="00B36999" w:rsidP="00B36999">
      <w:r>
        <w:t>While rethinking the experience, I noticed problem solving with technical skills and adaptability</w:t>
      </w:r>
      <w:r w:rsidR="00AA1161">
        <w:t xml:space="preserve"> (Ferguson, 2022)</w:t>
      </w:r>
      <w:r>
        <w:t>. That moment watching my manager approach made me reali</w:t>
      </w:r>
      <w:r w:rsidR="000E6325">
        <w:t>s</w:t>
      </w:r>
      <w:r>
        <w:t>e that these were the skills that contributed and continue to contribute greatly to guest satisfaction and efficient teamwork and the impact that the department as a whole play in guest experience.</w:t>
      </w:r>
    </w:p>
    <w:p w14:paraId="1ADBD9B4" w14:textId="606D2103" w:rsidR="00B36999" w:rsidRPr="00B36999" w:rsidRDefault="00B36999" w:rsidP="00B36999">
      <w:pPr>
        <w:rPr>
          <w:b/>
          <w:bCs/>
        </w:rPr>
      </w:pPr>
      <w:r w:rsidRPr="00B36999">
        <w:rPr>
          <w:b/>
          <w:bCs/>
        </w:rPr>
        <w:t>Abstract Conceptualization</w:t>
      </w:r>
    </w:p>
    <w:p w14:paraId="7F3B9B43" w14:textId="347AA3EC" w:rsidR="00B36999" w:rsidRDefault="00B36999" w:rsidP="00B36999">
      <w:r>
        <w:t>Theory was linked against practice to understand how directly and indirectly teamwork, communication and prioriti</w:t>
      </w:r>
      <w:r w:rsidR="000E6325">
        <w:t>s</w:t>
      </w:r>
      <w:r>
        <w:t>ation impact service outcomes</w:t>
      </w:r>
      <w:r w:rsidR="00AA1161">
        <w:t xml:space="preserve"> (Lenihan &amp; Sheridan, 2020)</w:t>
      </w:r>
      <w:r>
        <w:t>. As it related to a hospitality setting, my academic and prior industry experience confirmed that coordinated efforts combined with clear communication were vitally important in reaching high service expectation within this environment.</w:t>
      </w:r>
    </w:p>
    <w:p w14:paraId="6C4EA330" w14:textId="212D42EC" w:rsidR="00B36999" w:rsidRPr="00B36999" w:rsidRDefault="00B36999" w:rsidP="00B36999">
      <w:pPr>
        <w:rPr>
          <w:b/>
          <w:bCs/>
        </w:rPr>
      </w:pPr>
      <w:r w:rsidRPr="00B36999">
        <w:rPr>
          <w:b/>
          <w:bCs/>
        </w:rPr>
        <w:lastRenderedPageBreak/>
        <w:t>Active Experimentation</w:t>
      </w:r>
    </w:p>
    <w:p w14:paraId="6A73FEF2" w14:textId="1FD7498C" w:rsidR="00F57F70" w:rsidRDefault="00B36999" w:rsidP="00B36999">
      <w:r>
        <w:t>I will try and put these skills times to use going forward. I also learned that during this experience it is tremendously important to be open to change and continuous growth in guest service, and it impacted my willingness and readiness to work with others as well as deliver high quality service to guests in following roles.</w:t>
      </w:r>
    </w:p>
    <w:p w14:paraId="7C79F24C" w14:textId="33443A3D" w:rsidR="0035216E" w:rsidRDefault="0035216E" w:rsidP="00630B9D">
      <w:pPr>
        <w:pStyle w:val="Heading2"/>
      </w:pPr>
      <w:bookmarkStart w:id="5" w:name="_Toc181317181"/>
      <w:r>
        <w:t>Section 2: Critical Analysis of Work-Based Skills and Technical Knowledge</w:t>
      </w:r>
      <w:bookmarkEnd w:id="5"/>
    </w:p>
    <w:p w14:paraId="6D513DD9" w14:textId="58DFDBCC" w:rsidR="0035216E" w:rsidRPr="0035216E" w:rsidRDefault="0035216E" w:rsidP="0035216E">
      <w:pPr>
        <w:rPr>
          <w:b/>
          <w:bCs/>
        </w:rPr>
      </w:pPr>
      <w:r w:rsidRPr="0035216E">
        <w:rPr>
          <w:b/>
          <w:bCs/>
        </w:rPr>
        <w:t>Concrete Experience</w:t>
      </w:r>
    </w:p>
    <w:p w14:paraId="60BEB1EE" w14:textId="30185961" w:rsidR="0035216E" w:rsidRDefault="0035216E" w:rsidP="0035216E">
      <w:r>
        <w:t xml:space="preserve">Whilst on placement in the housekeeping department at </w:t>
      </w:r>
      <w:r w:rsidR="00E737BE" w:rsidRPr="00E737BE">
        <w:t>Ashford International Hotel</w:t>
      </w:r>
      <w:r>
        <w:t xml:space="preserve">, I saw critical </w:t>
      </w:r>
      <w:r w:rsidR="000E6325">
        <w:t>work-based</w:t>
      </w:r>
      <w:r>
        <w:t xml:space="preserve"> skills in action. These skills included time management, surely one of the most important things in the service, and bid you keep the place clean</w:t>
      </w:r>
      <w:r w:rsidR="00AA1161">
        <w:t xml:space="preserve"> (Smith &amp; Sharley, 2022)</w:t>
      </w:r>
      <w:r>
        <w:t>. These are very important things that contribute to the meets guest service expectations as well as operation standards.</w:t>
      </w:r>
    </w:p>
    <w:p w14:paraId="7E0F391F" w14:textId="1F0008F6" w:rsidR="0035216E" w:rsidRPr="0035216E" w:rsidRDefault="0035216E" w:rsidP="0035216E">
      <w:pPr>
        <w:rPr>
          <w:b/>
          <w:bCs/>
        </w:rPr>
      </w:pPr>
      <w:r w:rsidRPr="0035216E">
        <w:rPr>
          <w:b/>
          <w:bCs/>
        </w:rPr>
        <w:t>Reflective Observation</w:t>
      </w:r>
    </w:p>
    <w:p w14:paraId="290F5E36" w14:textId="69075B28" w:rsidR="0035216E" w:rsidRDefault="0035216E" w:rsidP="0035216E">
      <w:r>
        <w:t>Looking back, however, I reali</w:t>
      </w:r>
      <w:r w:rsidR="000E6325">
        <w:t>s</w:t>
      </w:r>
      <w:r>
        <w:t xml:space="preserve">ed that guest satisfaction relied so much on technical knowledge and well functional skills such as handling cleaning tools and maintaining safety. Not only did these practices </w:t>
      </w:r>
      <w:r w:rsidR="000E6325">
        <w:t>ensure</w:t>
      </w:r>
      <w:r>
        <w:t xml:space="preserve"> high quality room standards, </w:t>
      </w:r>
      <w:r w:rsidR="006443AD">
        <w:t>but they also</w:t>
      </w:r>
      <w:r>
        <w:t xml:space="preserve"> reinforced the hotel’s image as a demonstration of excellence in the practice of service.</w:t>
      </w:r>
    </w:p>
    <w:p w14:paraId="4438FDB6" w14:textId="5F6495C3" w:rsidR="0035216E" w:rsidRPr="0035216E" w:rsidRDefault="0035216E" w:rsidP="0035216E">
      <w:pPr>
        <w:rPr>
          <w:b/>
          <w:bCs/>
        </w:rPr>
      </w:pPr>
      <w:r w:rsidRPr="0035216E">
        <w:rPr>
          <w:b/>
          <w:bCs/>
        </w:rPr>
        <w:t>Abstract Conceptualization</w:t>
      </w:r>
    </w:p>
    <w:p w14:paraId="596A0BF4" w14:textId="28C77562" w:rsidR="0035216E" w:rsidRDefault="0035216E" w:rsidP="0035216E">
      <w:r>
        <w:t xml:space="preserve">I connected this experience to </w:t>
      </w:r>
      <w:r w:rsidR="006443AD">
        <w:t>theory and</w:t>
      </w:r>
      <w:r>
        <w:t xml:space="preserve"> reali</w:t>
      </w:r>
      <w:r w:rsidR="000E6325">
        <w:t>s</w:t>
      </w:r>
      <w:r>
        <w:t xml:space="preserve">ed how </w:t>
      </w:r>
      <w:r w:rsidR="000E6325">
        <w:t>work-based</w:t>
      </w:r>
      <w:r>
        <w:t xml:space="preserve"> skills such as attention to detail, and task management yield a direct effect on guest perception and expectations</w:t>
      </w:r>
      <w:r w:rsidR="00AA1161">
        <w:t xml:space="preserve"> (Behrendt &amp; </w:t>
      </w:r>
      <w:proofErr w:type="spellStart"/>
      <w:r w:rsidR="00AA1161">
        <w:t>Machtmes</w:t>
      </w:r>
      <w:proofErr w:type="spellEnd"/>
      <w:r w:rsidR="00AA1161">
        <w:t>, 2022)</w:t>
      </w:r>
      <w:r>
        <w:t xml:space="preserve">. My academic knowledge on the hospitality practices </w:t>
      </w:r>
      <w:r w:rsidR="000E6325">
        <w:t>syncs</w:t>
      </w:r>
      <w:r>
        <w:t xml:space="preserve"> with the </w:t>
      </w:r>
      <w:r w:rsidR="000E6325">
        <w:t>real-world</w:t>
      </w:r>
      <w:r>
        <w:t xml:space="preserve"> focus on reliability, accuracy and consistency of service delivery in housekeeping.</w:t>
      </w:r>
    </w:p>
    <w:p w14:paraId="057E01DE" w14:textId="30D25639" w:rsidR="0035216E" w:rsidRPr="0035216E" w:rsidRDefault="0035216E" w:rsidP="0035216E">
      <w:pPr>
        <w:rPr>
          <w:b/>
          <w:bCs/>
        </w:rPr>
      </w:pPr>
      <w:r w:rsidRPr="0035216E">
        <w:rPr>
          <w:b/>
          <w:bCs/>
        </w:rPr>
        <w:t>Active Experimentation</w:t>
      </w:r>
    </w:p>
    <w:p w14:paraId="63CF7DEB" w14:textId="589AD4D2" w:rsidR="0035216E" w:rsidRDefault="0035216E" w:rsidP="0035216E">
      <w:r>
        <w:t>With work-based skills and technical knowledge I hope to employ it in future roles. I am aware of the importance of their efforts on service standards of the guests and will potentiate my keen ear list and turnover management as well as adaption professionals to provide guests with easy to ensure satisfactory and service consistent</w:t>
      </w:r>
      <w:r w:rsidR="00AA1161">
        <w:t xml:space="preserve"> (</w:t>
      </w:r>
      <w:proofErr w:type="spellStart"/>
      <w:r w:rsidR="00AA1161">
        <w:t>Subekti</w:t>
      </w:r>
      <w:proofErr w:type="spellEnd"/>
      <w:r w:rsidR="00AA1161">
        <w:t>, 2020)</w:t>
      </w:r>
      <w:r>
        <w:t>.</w:t>
      </w:r>
    </w:p>
    <w:p w14:paraId="445B7804" w14:textId="5E839234" w:rsidR="0035216E" w:rsidRDefault="00630B9D" w:rsidP="00630B9D">
      <w:r>
        <w:br w:type="page"/>
      </w:r>
    </w:p>
    <w:p w14:paraId="1B1F56DD" w14:textId="43892DF5" w:rsidR="0035216E" w:rsidRDefault="0035216E" w:rsidP="00630B9D">
      <w:pPr>
        <w:pStyle w:val="Heading2"/>
      </w:pPr>
      <w:bookmarkStart w:id="6" w:name="_Toc181317182"/>
      <w:r>
        <w:lastRenderedPageBreak/>
        <w:t>Section 3: Reflection on Organisational Issues</w:t>
      </w:r>
      <w:bookmarkEnd w:id="6"/>
    </w:p>
    <w:p w14:paraId="568B92BD" w14:textId="77777777" w:rsidR="0035216E" w:rsidRDefault="0035216E" w:rsidP="0035216E">
      <w:pPr>
        <w:rPr>
          <w:b/>
          <w:bCs/>
        </w:rPr>
      </w:pPr>
      <w:r w:rsidRPr="0035216E">
        <w:rPr>
          <w:b/>
          <w:bCs/>
        </w:rPr>
        <w:t>Concrete Experience</w:t>
      </w:r>
    </w:p>
    <w:p w14:paraId="5884FF6F" w14:textId="6EA6F20E" w:rsidR="0035216E" w:rsidRPr="0035216E" w:rsidRDefault="0035216E" w:rsidP="0035216E">
      <w:pPr>
        <w:rPr>
          <w:b/>
          <w:bCs/>
        </w:rPr>
      </w:pPr>
      <w:r>
        <w:t xml:space="preserve">Whilst at </w:t>
      </w:r>
      <w:r w:rsidR="00E737BE" w:rsidRPr="00E737BE">
        <w:t>Ashford International Hotel</w:t>
      </w:r>
      <w:r>
        <w:t>, my placement in the house keeping department I came across a point where incompleteness of restocking supplies slows down room readiness. On the short term, some kind of shortage limited the efficiency of the department and erased the guest satisfaction.</w:t>
      </w:r>
    </w:p>
    <w:p w14:paraId="46C68118" w14:textId="37F1AFD7" w:rsidR="0035216E" w:rsidRPr="0035216E" w:rsidRDefault="0035216E" w:rsidP="0035216E">
      <w:pPr>
        <w:rPr>
          <w:b/>
          <w:bCs/>
        </w:rPr>
      </w:pPr>
      <w:r w:rsidRPr="0035216E">
        <w:rPr>
          <w:b/>
          <w:bCs/>
        </w:rPr>
        <w:t>Reflective Observation</w:t>
      </w:r>
    </w:p>
    <w:p w14:paraId="48534DD6" w14:textId="0B44DD54" w:rsidR="0035216E" w:rsidRDefault="0035216E" w:rsidP="0035216E">
      <w:r>
        <w:t>When thinking of this issue I reali</w:t>
      </w:r>
      <w:r w:rsidR="000E6325">
        <w:t>s</w:t>
      </w:r>
      <w:r>
        <w:t>ed how small supply disruptions can lead to small ripples that can delay service, decrease availability of rooms, and affect the guests’ experience</w:t>
      </w:r>
      <w:r w:rsidR="00AA1161">
        <w:t xml:space="preserve"> (Dean &amp; Sykes, 2020)</w:t>
      </w:r>
      <w:r>
        <w:t>. The paper also showed that efficient stock management, as well as proactive planning, would be necessary to prevent future delays.</w:t>
      </w:r>
    </w:p>
    <w:p w14:paraId="610FDFE1" w14:textId="4DF394FC" w:rsidR="0035216E" w:rsidRPr="0035216E" w:rsidRDefault="0035216E" w:rsidP="0035216E">
      <w:pPr>
        <w:rPr>
          <w:b/>
          <w:bCs/>
        </w:rPr>
      </w:pPr>
      <w:r w:rsidRPr="0035216E">
        <w:rPr>
          <w:b/>
          <w:bCs/>
        </w:rPr>
        <w:t>Abstract Conceptualization</w:t>
      </w:r>
    </w:p>
    <w:p w14:paraId="390C9600" w14:textId="30651D95" w:rsidR="0035216E" w:rsidRDefault="0035216E" w:rsidP="0035216E">
      <w:r>
        <w:t>Finally, from a theoretical perspective, I linked this experience to supply chain management and operational efficiency principles</w:t>
      </w:r>
      <w:r w:rsidR="00AA1161">
        <w:t xml:space="preserve"> (Tiwari &amp; Munjal, 2020)</w:t>
      </w:r>
      <w:r>
        <w:t>. Care for an unbroken flow of resources suggests that there is synergy with guest service standards in the department’s performance.</w:t>
      </w:r>
    </w:p>
    <w:p w14:paraId="580C5500" w14:textId="14A77099" w:rsidR="0035216E" w:rsidRPr="0035216E" w:rsidRDefault="0035216E" w:rsidP="0035216E">
      <w:pPr>
        <w:rPr>
          <w:b/>
          <w:bCs/>
        </w:rPr>
      </w:pPr>
      <w:r w:rsidRPr="0035216E">
        <w:rPr>
          <w:b/>
          <w:bCs/>
        </w:rPr>
        <w:t>Active Experimentation</w:t>
      </w:r>
    </w:p>
    <w:p w14:paraId="16D04EE6" w14:textId="079CD1D1" w:rsidR="0035216E" w:rsidRDefault="0035216E" w:rsidP="0035216E">
      <w:r>
        <w:t xml:space="preserve">To ensure we do not repeat the same story in the future, we should be making sure to check the stock </w:t>
      </w:r>
      <w:r w:rsidR="006443AD">
        <w:t>regularly and</w:t>
      </w:r>
      <w:r>
        <w:t xml:space="preserve"> being more in touch with suppliers</w:t>
      </w:r>
      <w:r w:rsidR="00AA1161">
        <w:t xml:space="preserve"> (Beesley &amp; Davidson, 2021)</w:t>
      </w:r>
      <w:r>
        <w:t>. Real time inventory management could be integrated into the supply forecasting process to improve operations and create more smooth operations positioning your department to consistently achieve high guest service expectations.</w:t>
      </w:r>
    </w:p>
    <w:p w14:paraId="07347DE3" w14:textId="5BF4EFB4" w:rsidR="00630B9D" w:rsidRDefault="00630B9D" w:rsidP="00630B9D">
      <w:r>
        <w:br w:type="page"/>
      </w:r>
    </w:p>
    <w:p w14:paraId="29D91269" w14:textId="6E0A6278" w:rsidR="0035216E" w:rsidRDefault="0035216E" w:rsidP="00630B9D">
      <w:pPr>
        <w:pStyle w:val="Heading2"/>
      </w:pPr>
      <w:bookmarkStart w:id="7" w:name="_Toc181317183"/>
      <w:r>
        <w:lastRenderedPageBreak/>
        <w:t>Section 4: Action Plan</w:t>
      </w:r>
      <w:bookmarkEnd w:id="7"/>
    </w:p>
    <w:p w14:paraId="6B8404AD" w14:textId="35A26505" w:rsidR="0035216E" w:rsidRPr="0035216E" w:rsidRDefault="0035216E" w:rsidP="0035216E">
      <w:pPr>
        <w:rPr>
          <w:b/>
          <w:bCs/>
        </w:rPr>
      </w:pPr>
      <w:r w:rsidRPr="0035216E">
        <w:rPr>
          <w:b/>
          <w:bCs/>
        </w:rPr>
        <w:t>Concrete Experience</w:t>
      </w:r>
    </w:p>
    <w:p w14:paraId="42B4464D" w14:textId="5ED9A7E3" w:rsidR="0035216E" w:rsidRDefault="0035216E" w:rsidP="0035216E">
      <w:r>
        <w:t xml:space="preserve">Using my time in housekeeping at </w:t>
      </w:r>
      <w:r w:rsidR="00E737BE" w:rsidRPr="00E737BE">
        <w:t>Ashford International Hotel</w:t>
      </w:r>
      <w:r w:rsidR="00E737BE">
        <w:rPr>
          <w:rFonts w:ascii="Arial" w:hAnsi="Arial" w:cs="Arial"/>
          <w:color w:val="222222"/>
          <w:shd w:val="clear" w:color="auto" w:fill="FFFFFF"/>
        </w:rPr>
        <w:t xml:space="preserve"> </w:t>
      </w:r>
      <w:r>
        <w:t>I wish to advance in inventory management and guest service responsiveness</w:t>
      </w:r>
      <w:r w:rsidR="00AA1161">
        <w:t xml:space="preserve"> (Lenihan &amp; Sheridan, 2020)</w:t>
      </w:r>
      <w:r>
        <w:t>. To mitigate previous stock delays and resource availability I want to take it proactively and manage stock levels.</w:t>
      </w:r>
    </w:p>
    <w:p w14:paraId="365F84E5" w14:textId="77777777" w:rsidR="00AA1161" w:rsidRDefault="0035216E" w:rsidP="0035216E">
      <w:pPr>
        <w:rPr>
          <w:b/>
          <w:bCs/>
        </w:rPr>
      </w:pPr>
      <w:r w:rsidRPr="0035216E">
        <w:rPr>
          <w:b/>
          <w:bCs/>
        </w:rPr>
        <w:t>Reflective Observation</w:t>
      </w:r>
    </w:p>
    <w:p w14:paraId="6C5D443F" w14:textId="69986049" w:rsidR="0035216E" w:rsidRPr="00AA1161" w:rsidRDefault="0035216E" w:rsidP="0035216E">
      <w:pPr>
        <w:rPr>
          <w:b/>
          <w:bCs/>
        </w:rPr>
      </w:pPr>
      <w:r>
        <w:t xml:space="preserve">Thinking about the need of smoother operations, I thought on this fact that if </w:t>
      </w:r>
      <w:r w:rsidR="00F02B51">
        <w:t>I</w:t>
      </w:r>
      <w:r>
        <w:t xml:space="preserve"> adopt an inventory process then it can lead to the efficiency</w:t>
      </w:r>
      <w:r w:rsidR="00AA1161">
        <w:t xml:space="preserve"> (Smith &amp; Sharley, 2022)</w:t>
      </w:r>
      <w:r>
        <w:t xml:space="preserve">. More regularly should monitor supplies so that delays do not </w:t>
      </w:r>
      <w:r w:rsidR="006443AD">
        <w:t>occur,</w:t>
      </w:r>
      <w:r>
        <w:t xml:space="preserve"> and the team remains able to maintain guest expectations consistently and not create operational stress.</w:t>
      </w:r>
    </w:p>
    <w:p w14:paraId="701BBB2D" w14:textId="47B31762" w:rsidR="0035216E" w:rsidRPr="0035216E" w:rsidRDefault="0035216E" w:rsidP="0035216E">
      <w:pPr>
        <w:rPr>
          <w:b/>
          <w:bCs/>
        </w:rPr>
      </w:pPr>
      <w:r w:rsidRPr="0035216E">
        <w:rPr>
          <w:b/>
          <w:bCs/>
        </w:rPr>
        <w:t>Abstract Conceptualization</w:t>
      </w:r>
    </w:p>
    <w:p w14:paraId="72E8A12F" w14:textId="77777777" w:rsidR="0035216E" w:rsidRDefault="0035216E" w:rsidP="0035216E">
      <w:r>
        <w:t>I apply theories of operational efficiency to conclude that inventory management systems are used to prevent service disruptions. In line with the industry benchmark for efficient hospitality management, stock monitoring is streamlined to get resources to where they are supposed to be without delays.</w:t>
      </w:r>
    </w:p>
    <w:p w14:paraId="007C6971" w14:textId="6D71F439" w:rsidR="0035216E" w:rsidRPr="0035216E" w:rsidRDefault="0035216E" w:rsidP="0035216E">
      <w:pPr>
        <w:rPr>
          <w:b/>
          <w:bCs/>
        </w:rPr>
      </w:pPr>
      <w:r w:rsidRPr="0035216E">
        <w:rPr>
          <w:b/>
          <w:bCs/>
        </w:rPr>
        <w:t>Active Experimentation</w:t>
      </w:r>
    </w:p>
    <w:p w14:paraId="22573F0A" w14:textId="69DC4185" w:rsidR="0035216E" w:rsidRDefault="0035216E" w:rsidP="0035216E">
      <w:r>
        <w:t>So, for moving forward, I want to do routine stock audits and increase the channels of communication with suppliers</w:t>
      </w:r>
      <w:r w:rsidR="00AA1161">
        <w:t xml:space="preserve"> (Dean &amp; Sykes, 2020)</w:t>
      </w:r>
      <w:r>
        <w:t>. This will assist the housekeeping department in meeting its objective for providing good, reliable and high-quality guest service all day round.</w:t>
      </w:r>
    </w:p>
    <w:p w14:paraId="5CD6BD84" w14:textId="3FB16531" w:rsidR="00630B9D" w:rsidRDefault="00630B9D" w:rsidP="0035216E">
      <w:r>
        <w:br w:type="page"/>
      </w:r>
    </w:p>
    <w:p w14:paraId="23E13A7C" w14:textId="7827B429" w:rsidR="00CB455F" w:rsidRDefault="00DD453D" w:rsidP="009B478D">
      <w:pPr>
        <w:pStyle w:val="Heading1"/>
      </w:pPr>
      <w:bookmarkStart w:id="8" w:name="_Toc101999047"/>
      <w:bookmarkStart w:id="9" w:name="_Toc181317184"/>
      <w:r>
        <w:lastRenderedPageBreak/>
        <w:t>Conclusion</w:t>
      </w:r>
      <w:bookmarkEnd w:id="8"/>
      <w:bookmarkEnd w:id="9"/>
      <w:r>
        <w:t xml:space="preserve"> </w:t>
      </w:r>
    </w:p>
    <w:p w14:paraId="2637752B" w14:textId="08209955" w:rsidR="00DD453D" w:rsidRDefault="001606A4" w:rsidP="00F15F08">
      <w:pPr>
        <w:rPr>
          <w:lang w:eastAsia="en-GB"/>
        </w:rPr>
      </w:pPr>
      <w:r w:rsidRPr="001606A4">
        <w:rPr>
          <w:lang w:eastAsia="en-GB"/>
        </w:rPr>
        <w:t xml:space="preserve">The practical demand of this guest service was learned during the shadowing experience of the </w:t>
      </w:r>
      <w:r w:rsidR="00E737BE" w:rsidRPr="00E737BE">
        <w:t>Ashford International Hotel</w:t>
      </w:r>
      <w:r w:rsidR="00E737BE">
        <w:rPr>
          <w:rFonts w:ascii="Arial" w:hAnsi="Arial" w:cs="Arial"/>
          <w:color w:val="222222"/>
          <w:shd w:val="clear" w:color="auto" w:fill="FFFFFF"/>
        </w:rPr>
        <w:t xml:space="preserve"> </w:t>
      </w:r>
      <w:r w:rsidRPr="001606A4">
        <w:rPr>
          <w:lang w:eastAsia="en-GB"/>
        </w:rPr>
        <w:t xml:space="preserve">housekeeping department under the supervision of Aiden Strong. Differentiating between a supplier and any other type of business revealed that work-based skills, such as time management, attention to detail and effective communication, are a critical part of delivering consistently high service standards. I acquired technical knowledge essential for delivering consistent quality in direct </w:t>
      </w:r>
      <w:r w:rsidR="00AA1161" w:rsidRPr="001606A4">
        <w:rPr>
          <w:lang w:eastAsia="en-GB"/>
        </w:rPr>
        <w:t>hands-on</w:t>
      </w:r>
      <w:r w:rsidRPr="001606A4">
        <w:rPr>
          <w:lang w:eastAsia="en-GB"/>
        </w:rPr>
        <w:t xml:space="preserve"> experience, by maintaining cleanliness and handling supplies</w:t>
      </w:r>
      <w:r w:rsidR="00C65DEB">
        <w:rPr>
          <w:lang w:eastAsia="en-GB"/>
        </w:rPr>
        <w:t xml:space="preserve"> </w:t>
      </w:r>
      <w:r w:rsidR="00AA1161">
        <w:t>(Tiwari &amp; Munjal, 2020)</w:t>
      </w:r>
      <w:r w:rsidRPr="001606A4">
        <w:rPr>
          <w:lang w:eastAsia="en-GB"/>
        </w:rPr>
        <w:t xml:space="preserve">. These experiences reflected again the importance of operational efficiency and proactive resource management </w:t>
      </w:r>
      <w:r w:rsidR="006443AD" w:rsidRPr="001606A4">
        <w:rPr>
          <w:lang w:eastAsia="en-GB"/>
        </w:rPr>
        <w:t>to</w:t>
      </w:r>
      <w:r w:rsidRPr="001606A4">
        <w:rPr>
          <w:lang w:eastAsia="en-GB"/>
        </w:rPr>
        <w:t xml:space="preserve"> giving guests satisfaction and building a solid base for a career in hospitality.</w:t>
      </w:r>
      <w:r w:rsidR="00DD453D">
        <w:rPr>
          <w:lang w:eastAsia="en-GB"/>
        </w:rPr>
        <w:br w:type="page"/>
      </w:r>
    </w:p>
    <w:p w14:paraId="09267F76" w14:textId="021F8799" w:rsidR="00DD453D" w:rsidRPr="00DD453D" w:rsidRDefault="00DD453D" w:rsidP="009B478D">
      <w:pPr>
        <w:pStyle w:val="Heading1"/>
      </w:pPr>
      <w:bookmarkStart w:id="10" w:name="_Toc101999048"/>
      <w:bookmarkStart w:id="11" w:name="_Toc181317185"/>
      <w:r>
        <w:lastRenderedPageBreak/>
        <w:t>References</w:t>
      </w:r>
      <w:bookmarkEnd w:id="10"/>
      <w:bookmarkEnd w:id="11"/>
      <w:r>
        <w:t xml:space="preserve"> </w:t>
      </w:r>
    </w:p>
    <w:p w14:paraId="2DA3E0FE" w14:textId="77777777" w:rsidR="009B478D" w:rsidRDefault="009B478D" w:rsidP="00AA1161">
      <w:r>
        <w:rPr>
          <w:shd w:val="clear" w:color="auto" w:fill="FFFFFF"/>
        </w:rPr>
        <w:t>Barrett, G. (2023) Conservatism in Language. </w:t>
      </w:r>
      <w:r w:rsidRPr="00AA1161">
        <w:rPr>
          <w:i/>
          <w:iCs/>
          <w:shd w:val="clear" w:color="auto" w:fill="FFFFFF"/>
        </w:rPr>
        <w:t>Languages and Communities in the Late-Roman and Post-Imperial Western Provinces</w:t>
      </w:r>
      <w:r>
        <w:rPr>
          <w:shd w:val="clear" w:color="auto" w:fill="FFFFFF"/>
        </w:rPr>
        <w:t>, p.85.</w:t>
      </w:r>
    </w:p>
    <w:p w14:paraId="02FB4625" w14:textId="77777777" w:rsidR="009B478D" w:rsidRDefault="009B478D" w:rsidP="00AA1161">
      <w:pPr>
        <w:rPr>
          <w:lang w:val="en-US"/>
        </w:rPr>
      </w:pPr>
      <w:r>
        <w:t xml:space="preserve">Beesley, L.G. and Davidson, M. (2021) ‘A critical analysis of skilled </w:t>
      </w:r>
      <w:proofErr w:type="spellStart"/>
      <w:r>
        <w:t>labor</w:t>
      </w:r>
      <w:proofErr w:type="spellEnd"/>
      <w:r>
        <w:t xml:space="preserve"> supply and demand in the Australian Hospitality Industry’, </w:t>
      </w:r>
      <w:r>
        <w:rPr>
          <w:i/>
          <w:iCs/>
        </w:rPr>
        <w:t>Journal of Quality Assurance in Hospitality &amp;amp; Tourism</w:t>
      </w:r>
      <w:r>
        <w:t xml:space="preserve">, 14(3), pp. 264–280. doi:10.1080/1528008x.2013.802552. </w:t>
      </w:r>
    </w:p>
    <w:p w14:paraId="7CBEB30F" w14:textId="77777777" w:rsidR="009B478D" w:rsidRDefault="009B478D" w:rsidP="00AA1161">
      <w:r>
        <w:t xml:space="preserve">Behrendt, M. and </w:t>
      </w:r>
      <w:proofErr w:type="spellStart"/>
      <w:r>
        <w:t>Machtmes</w:t>
      </w:r>
      <w:proofErr w:type="spellEnd"/>
      <w:r>
        <w:t xml:space="preserve">, K. (2022) ‘Exploring the catalyst energizing the </w:t>
      </w:r>
      <w:proofErr w:type="spellStart"/>
      <w:r>
        <w:t>kolb</w:t>
      </w:r>
      <w:proofErr w:type="spellEnd"/>
      <w:r>
        <w:t xml:space="preserve"> learning cycle’, </w:t>
      </w:r>
      <w:r>
        <w:rPr>
          <w:i/>
          <w:iCs/>
        </w:rPr>
        <w:t>Experiential Learning and Teaching in Higher Education</w:t>
      </w:r>
      <w:r>
        <w:t xml:space="preserve">, 4(1), p. 8. doi:10.46787/elthe.v4i1.3432. </w:t>
      </w:r>
    </w:p>
    <w:p w14:paraId="3AE83A71" w14:textId="77777777" w:rsidR="009B478D" w:rsidRDefault="009B478D" w:rsidP="00AA1161">
      <w:r>
        <w:t xml:space="preserve">Dean, B.A. and Sykes, C. (2020) ‘How students learn on placement: Transitioning placement practices in work-integrated learning’, </w:t>
      </w:r>
      <w:r>
        <w:rPr>
          <w:i/>
          <w:iCs/>
        </w:rPr>
        <w:t>Vocations and Learning</w:t>
      </w:r>
      <w:r>
        <w:t xml:space="preserve">, 14(1), pp. 147–164. doi:10.1007/s12186-020-09257-x. </w:t>
      </w:r>
    </w:p>
    <w:p w14:paraId="7A16D27F" w14:textId="77777777" w:rsidR="009B478D" w:rsidRDefault="009B478D" w:rsidP="00AA1161">
      <w:r>
        <w:t xml:space="preserve">Ferguson, D. (2022) ‘Studying the perceptions of Hotel Studies department students in university facilities toward working in hospitality industry’, </w:t>
      </w:r>
      <w:r>
        <w:rPr>
          <w:i/>
          <w:iCs/>
        </w:rPr>
        <w:t>Minia Journal of Tourism and Hospitality Research MJTHR</w:t>
      </w:r>
      <w:r>
        <w:t xml:space="preserve">, 1(1), pp. 40–60. doi:10.21608/mjthr.2016.139627. </w:t>
      </w:r>
    </w:p>
    <w:p w14:paraId="58963CFC" w14:textId="77777777" w:rsidR="009B478D" w:rsidRDefault="009B478D" w:rsidP="00CB455F">
      <w:r>
        <w:t xml:space="preserve">Hagg, E. (2013) </w:t>
      </w:r>
      <w:r w:rsidRPr="003C2920">
        <w:rPr>
          <w:i/>
          <w:iCs/>
        </w:rPr>
        <w:t>Internship Guide: Work Placements Step by Step</w:t>
      </w:r>
      <w:r>
        <w:t>. 5th Ed. The Hague: Eleven International Publishing.</w:t>
      </w:r>
    </w:p>
    <w:p w14:paraId="16AE6A4A" w14:textId="77777777" w:rsidR="009B478D" w:rsidRDefault="009B478D" w:rsidP="00AA1161">
      <w:r>
        <w:t xml:space="preserve">Lenihan, M. and Sheridan, I. (2020) ‘An investigation of work placement in the hotel industry: Perceptions from hoteliers and students’, </w:t>
      </w:r>
      <w:r>
        <w:rPr>
          <w:i/>
          <w:iCs/>
        </w:rPr>
        <w:t>Irish Business Journal</w:t>
      </w:r>
      <w:r>
        <w:t xml:space="preserve">, 9(1). doi:10.61862/1649-7120.1032. </w:t>
      </w:r>
    </w:p>
    <w:p w14:paraId="3C304B16" w14:textId="77777777" w:rsidR="009B478D" w:rsidRDefault="009B478D" w:rsidP="00AA1161">
      <w:r>
        <w:t xml:space="preserve">Nicely, A. (2021) ‘Networking choices: How hotel managers can boost their learning from networking’, </w:t>
      </w:r>
      <w:r>
        <w:rPr>
          <w:i/>
          <w:iCs/>
        </w:rPr>
        <w:t>Journal of Business and Hotel Management</w:t>
      </w:r>
      <w:r>
        <w:t xml:space="preserve">, 02(01). doi:10.4172/2324-9129.1000103. </w:t>
      </w:r>
    </w:p>
    <w:p w14:paraId="23BD594B" w14:textId="77777777" w:rsidR="009B478D" w:rsidRDefault="009B478D" w:rsidP="00AA1161">
      <w:r>
        <w:t xml:space="preserve">Smith, H. and Sharley, V. (2022) ‘International placements: Learning from a distance’, </w:t>
      </w:r>
      <w:r>
        <w:rPr>
          <w:i/>
          <w:iCs/>
        </w:rPr>
        <w:t>Practice Placement in Social Work</w:t>
      </w:r>
      <w:r>
        <w:t xml:space="preserve">, pp. 21–38. doi:10.56687/9781447318637-005. </w:t>
      </w:r>
    </w:p>
    <w:p w14:paraId="321764F8" w14:textId="77777777" w:rsidR="009B478D" w:rsidRDefault="009B478D" w:rsidP="00AA1161">
      <w:proofErr w:type="spellStart"/>
      <w:r>
        <w:t>Subekti</w:t>
      </w:r>
      <w:proofErr w:type="spellEnd"/>
      <w:r>
        <w:t xml:space="preserve">, A.S. (2020) ‘Undergraduate novice researchers’ experiences in conducting Mini-Research in Education: Kolb learning cycle’, </w:t>
      </w:r>
      <w:r>
        <w:rPr>
          <w:i/>
          <w:iCs/>
        </w:rPr>
        <w:t>Indonesian Research Journal in Education |IRJE|</w:t>
      </w:r>
      <w:r>
        <w:t xml:space="preserve">, pp. 448–465. doi:10.22437/irje.v4i2.9622. </w:t>
      </w:r>
    </w:p>
    <w:p w14:paraId="468945F3" w14:textId="77777777" w:rsidR="009B478D" w:rsidRDefault="009B478D" w:rsidP="00AA1161">
      <w:r>
        <w:t xml:space="preserve">Tiwari, S. and Munjal, S. (2020) ‘What are the key challenges that the hospitality industry is facing in search of skilled labour?’, </w:t>
      </w:r>
      <w:r>
        <w:rPr>
          <w:i/>
          <w:iCs/>
        </w:rPr>
        <w:t>Worldwide Hospitality and Tourism Themes</w:t>
      </w:r>
      <w:r>
        <w:t xml:space="preserve">, 11(1), pp. 99–102. doi:10.1108/whatt-10-2018-0063. </w:t>
      </w:r>
    </w:p>
    <w:p w14:paraId="1B4D5C89" w14:textId="77777777" w:rsidR="009B478D" w:rsidRDefault="009B478D" w:rsidP="00CB455F">
      <w:r>
        <w:lastRenderedPageBreak/>
        <w:t xml:space="preserve">Vallen, G.K. &amp; Vallen, Jerome J. (2014) </w:t>
      </w:r>
      <w:r w:rsidRPr="003C2920">
        <w:rPr>
          <w:i/>
          <w:iCs/>
        </w:rPr>
        <w:t>Check-In Check-Out: Managing Hotel Operations</w:t>
      </w:r>
      <w:r>
        <w:t>. 9th Ed. Harlow: Pearson Education Limited.</w:t>
      </w:r>
    </w:p>
    <w:p w14:paraId="7490E87D" w14:textId="77777777" w:rsidR="00AA1161" w:rsidRDefault="00AA1161" w:rsidP="00CB455F"/>
    <w:p w14:paraId="29588F02" w14:textId="77777777" w:rsidR="003C2920" w:rsidRPr="00CB455F" w:rsidRDefault="003C2920" w:rsidP="00CB455F">
      <w:pPr>
        <w:rPr>
          <w:lang w:eastAsia="en-GB"/>
        </w:rPr>
      </w:pPr>
    </w:p>
    <w:sectPr w:rsidR="003C2920" w:rsidRPr="00CB455F" w:rsidSect="009B478D">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BF6C25" w14:textId="77777777" w:rsidR="00945D2E" w:rsidRDefault="00945D2E" w:rsidP="000960DA">
      <w:pPr>
        <w:spacing w:line="240" w:lineRule="auto"/>
      </w:pPr>
      <w:r>
        <w:separator/>
      </w:r>
    </w:p>
  </w:endnote>
  <w:endnote w:type="continuationSeparator" w:id="0">
    <w:p w14:paraId="46A1A8CF" w14:textId="77777777" w:rsidR="00945D2E" w:rsidRDefault="00945D2E" w:rsidP="000960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37A98DA" w14:textId="77777777" w:rsidR="005C74E3" w:rsidRDefault="005C74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89847988"/>
      <w:docPartObj>
        <w:docPartGallery w:val="Page Numbers (Bottom of Page)"/>
        <w:docPartUnique/>
      </w:docPartObj>
    </w:sdtPr>
    <w:sdtEndPr>
      <w:rPr>
        <w:noProof/>
      </w:rPr>
    </w:sdtEndPr>
    <w:sdtContent>
      <w:p w14:paraId="361671A8" w14:textId="58F0D9C4" w:rsidR="000960DA" w:rsidRDefault="000960DA">
        <w:pPr>
          <w:pStyle w:val="Footer"/>
          <w:jc w:val="right"/>
        </w:pPr>
        <w:r>
          <w:fldChar w:fldCharType="begin"/>
        </w:r>
        <w:r>
          <w:instrText xml:space="preserve"> PAGE   \* MERGEFORMAT </w:instrText>
        </w:r>
        <w:r>
          <w:fldChar w:fldCharType="separate"/>
        </w:r>
        <w:r w:rsidR="005C74E3">
          <w:rPr>
            <w:noProof/>
          </w:rPr>
          <w:t>9</w:t>
        </w:r>
        <w:r>
          <w:rPr>
            <w:noProof/>
          </w:rPr>
          <w:fldChar w:fldCharType="end"/>
        </w:r>
      </w:p>
    </w:sdtContent>
  </w:sdt>
  <w:p w14:paraId="2C17ACEA" w14:textId="77777777" w:rsidR="000960DA" w:rsidRDefault="000960D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C83EA99" w14:textId="77777777" w:rsidR="005C74E3" w:rsidRDefault="005C74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759E74" w14:textId="77777777" w:rsidR="00945D2E" w:rsidRDefault="00945D2E" w:rsidP="000960DA">
      <w:pPr>
        <w:spacing w:line="240" w:lineRule="auto"/>
      </w:pPr>
      <w:r>
        <w:separator/>
      </w:r>
    </w:p>
  </w:footnote>
  <w:footnote w:type="continuationSeparator" w:id="0">
    <w:p w14:paraId="0CD9C7DB" w14:textId="77777777" w:rsidR="00945D2E" w:rsidRDefault="00945D2E" w:rsidP="000960D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C220693" w14:textId="77777777" w:rsidR="005C74E3" w:rsidRDefault="005C74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5A6C18" w14:textId="77777777" w:rsidR="005C74E3" w:rsidRDefault="005C74E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AE8753" w14:textId="77777777" w:rsidR="005C74E3" w:rsidRDefault="005C74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4F6109"/>
    <w:multiLevelType w:val="hybridMultilevel"/>
    <w:tmpl w:val="BD82C9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DD091D"/>
    <w:multiLevelType w:val="hybridMultilevel"/>
    <w:tmpl w:val="A546ED0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08356091">
    <w:abstractNumId w:val="0"/>
  </w:num>
  <w:num w:numId="2" w16cid:durableId="18247341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kwrwUAEe27HywAAAA="/>
  </w:docVars>
  <w:rsids>
    <w:rsidRoot w:val="00A27A2D"/>
    <w:rsid w:val="00033E21"/>
    <w:rsid w:val="00056E69"/>
    <w:rsid w:val="00062E13"/>
    <w:rsid w:val="00070058"/>
    <w:rsid w:val="000960DA"/>
    <w:rsid w:val="000A6B49"/>
    <w:rsid w:val="000E6325"/>
    <w:rsid w:val="000E785E"/>
    <w:rsid w:val="000F591B"/>
    <w:rsid w:val="001015FC"/>
    <w:rsid w:val="00103E4C"/>
    <w:rsid w:val="00151BF9"/>
    <w:rsid w:val="001526D2"/>
    <w:rsid w:val="001606A4"/>
    <w:rsid w:val="00161798"/>
    <w:rsid w:val="00185FBE"/>
    <w:rsid w:val="00194D09"/>
    <w:rsid w:val="00197CB4"/>
    <w:rsid w:val="001B0B88"/>
    <w:rsid w:val="001D5DA1"/>
    <w:rsid w:val="00227715"/>
    <w:rsid w:val="002770C0"/>
    <w:rsid w:val="00293BA3"/>
    <w:rsid w:val="002B54DE"/>
    <w:rsid w:val="002B5911"/>
    <w:rsid w:val="002D1B40"/>
    <w:rsid w:val="002D20AF"/>
    <w:rsid w:val="002D4A60"/>
    <w:rsid w:val="003364EC"/>
    <w:rsid w:val="00336962"/>
    <w:rsid w:val="0035216E"/>
    <w:rsid w:val="0038452C"/>
    <w:rsid w:val="003C2920"/>
    <w:rsid w:val="00407041"/>
    <w:rsid w:val="00420DE2"/>
    <w:rsid w:val="00427D3F"/>
    <w:rsid w:val="00455940"/>
    <w:rsid w:val="00456AEB"/>
    <w:rsid w:val="004706A9"/>
    <w:rsid w:val="00474E04"/>
    <w:rsid w:val="004B0105"/>
    <w:rsid w:val="004B1C30"/>
    <w:rsid w:val="00503D3E"/>
    <w:rsid w:val="00523957"/>
    <w:rsid w:val="00567155"/>
    <w:rsid w:val="00570F78"/>
    <w:rsid w:val="00573E63"/>
    <w:rsid w:val="00595298"/>
    <w:rsid w:val="005A11D8"/>
    <w:rsid w:val="005A20AB"/>
    <w:rsid w:val="005C74E3"/>
    <w:rsid w:val="00612F30"/>
    <w:rsid w:val="006229E8"/>
    <w:rsid w:val="00630B9D"/>
    <w:rsid w:val="00634C9D"/>
    <w:rsid w:val="006443AD"/>
    <w:rsid w:val="006443C7"/>
    <w:rsid w:val="00647831"/>
    <w:rsid w:val="00656FEE"/>
    <w:rsid w:val="00661230"/>
    <w:rsid w:val="00664FFF"/>
    <w:rsid w:val="0069714C"/>
    <w:rsid w:val="006A5391"/>
    <w:rsid w:val="006A6212"/>
    <w:rsid w:val="006B32F0"/>
    <w:rsid w:val="006E0EC0"/>
    <w:rsid w:val="00716FE0"/>
    <w:rsid w:val="00773AC1"/>
    <w:rsid w:val="00791EAF"/>
    <w:rsid w:val="007B11E1"/>
    <w:rsid w:val="007E22AA"/>
    <w:rsid w:val="007F79C3"/>
    <w:rsid w:val="00815B5F"/>
    <w:rsid w:val="00836D3E"/>
    <w:rsid w:val="00852B19"/>
    <w:rsid w:val="00853350"/>
    <w:rsid w:val="008C00A7"/>
    <w:rsid w:val="008D1D7B"/>
    <w:rsid w:val="008F425E"/>
    <w:rsid w:val="00945D2E"/>
    <w:rsid w:val="009534D8"/>
    <w:rsid w:val="00955356"/>
    <w:rsid w:val="009661EB"/>
    <w:rsid w:val="0097518C"/>
    <w:rsid w:val="00994F4E"/>
    <w:rsid w:val="009A1B47"/>
    <w:rsid w:val="009B0347"/>
    <w:rsid w:val="009B478D"/>
    <w:rsid w:val="009D50A6"/>
    <w:rsid w:val="00A00FD7"/>
    <w:rsid w:val="00A15A3B"/>
    <w:rsid w:val="00A202AA"/>
    <w:rsid w:val="00A269EA"/>
    <w:rsid w:val="00A27A2D"/>
    <w:rsid w:val="00A367DA"/>
    <w:rsid w:val="00A432CA"/>
    <w:rsid w:val="00A814E1"/>
    <w:rsid w:val="00AA1161"/>
    <w:rsid w:val="00AA3CF9"/>
    <w:rsid w:val="00AA5941"/>
    <w:rsid w:val="00AA6E7B"/>
    <w:rsid w:val="00AC090B"/>
    <w:rsid w:val="00AD6A3E"/>
    <w:rsid w:val="00B36999"/>
    <w:rsid w:val="00B40435"/>
    <w:rsid w:val="00B5445F"/>
    <w:rsid w:val="00B77685"/>
    <w:rsid w:val="00BB3FBA"/>
    <w:rsid w:val="00BF6E89"/>
    <w:rsid w:val="00C02874"/>
    <w:rsid w:val="00C27815"/>
    <w:rsid w:val="00C30E81"/>
    <w:rsid w:val="00C3229C"/>
    <w:rsid w:val="00C34BFE"/>
    <w:rsid w:val="00C5699D"/>
    <w:rsid w:val="00C65DEB"/>
    <w:rsid w:val="00C6709A"/>
    <w:rsid w:val="00C73D09"/>
    <w:rsid w:val="00C80086"/>
    <w:rsid w:val="00CB2C21"/>
    <w:rsid w:val="00CB455F"/>
    <w:rsid w:val="00D35EB5"/>
    <w:rsid w:val="00D53988"/>
    <w:rsid w:val="00D73DAE"/>
    <w:rsid w:val="00D74442"/>
    <w:rsid w:val="00D827F1"/>
    <w:rsid w:val="00DA67FE"/>
    <w:rsid w:val="00DB6311"/>
    <w:rsid w:val="00DD453D"/>
    <w:rsid w:val="00DD54C7"/>
    <w:rsid w:val="00DF38B7"/>
    <w:rsid w:val="00E176D7"/>
    <w:rsid w:val="00E25218"/>
    <w:rsid w:val="00E47186"/>
    <w:rsid w:val="00E737BE"/>
    <w:rsid w:val="00E96588"/>
    <w:rsid w:val="00ED25D1"/>
    <w:rsid w:val="00F02B51"/>
    <w:rsid w:val="00F0563F"/>
    <w:rsid w:val="00F15F08"/>
    <w:rsid w:val="00F21F49"/>
    <w:rsid w:val="00F57F70"/>
    <w:rsid w:val="00F64574"/>
    <w:rsid w:val="00FC3E3A"/>
    <w:rsid w:val="00FC5CE0"/>
    <w:rsid w:val="00FC6D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B2FEC"/>
  <w15:chartTrackingRefBased/>
  <w15:docId w15:val="{40E639B9-26EF-4C4C-811F-7BD13ED28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9EA"/>
    <w:pPr>
      <w:spacing w:after="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autoRedefine/>
    <w:uiPriority w:val="9"/>
    <w:qFormat/>
    <w:rsid w:val="009B478D"/>
    <w:pPr>
      <w:keepNext/>
      <w:keepLines/>
      <w:outlineLvl w:val="0"/>
    </w:pPr>
    <w:rPr>
      <w:b/>
      <w:sz w:val="28"/>
      <w:szCs w:val="32"/>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9B478D"/>
    <w:rPr>
      <w:rFonts w:ascii="Times New Roman" w:hAnsi="Times New Roman" w:cs="Times New Roman"/>
      <w:b/>
      <w:sz w:val="28"/>
      <w:szCs w:val="32"/>
      <w:lang w:val="en-GB" w:eastAsia="en-GB"/>
    </w:rPr>
  </w:style>
  <w:style w:type="table" w:styleId="TableGrid">
    <w:name w:val="Table Grid"/>
    <w:basedOn w:val="TableNormal"/>
    <w:uiPriority w:val="3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7B11E1"/>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0960DA"/>
    <w:pPr>
      <w:tabs>
        <w:tab w:val="center" w:pos="4680"/>
        <w:tab w:val="right" w:pos="9360"/>
      </w:tabs>
      <w:spacing w:line="240" w:lineRule="auto"/>
    </w:pPr>
  </w:style>
  <w:style w:type="character" w:customStyle="1" w:styleId="HeaderChar">
    <w:name w:val="Header Char"/>
    <w:basedOn w:val="DefaultParagraphFont"/>
    <w:link w:val="Header"/>
    <w:uiPriority w:val="99"/>
    <w:rsid w:val="000960DA"/>
    <w:rPr>
      <w:rFonts w:ascii="Times New Roman" w:hAnsi="Times New Roman" w:cs="Times New Roman"/>
      <w:sz w:val="24"/>
      <w:szCs w:val="20"/>
      <w:lang w:val="en-GB"/>
    </w:rPr>
  </w:style>
  <w:style w:type="paragraph" w:styleId="Footer">
    <w:name w:val="footer"/>
    <w:basedOn w:val="Normal"/>
    <w:link w:val="FooterChar"/>
    <w:uiPriority w:val="99"/>
    <w:unhideWhenUsed/>
    <w:rsid w:val="000960DA"/>
    <w:pPr>
      <w:tabs>
        <w:tab w:val="center" w:pos="4680"/>
        <w:tab w:val="right" w:pos="9360"/>
      </w:tabs>
      <w:spacing w:line="240" w:lineRule="auto"/>
    </w:pPr>
  </w:style>
  <w:style w:type="character" w:customStyle="1" w:styleId="FooterChar">
    <w:name w:val="Footer Char"/>
    <w:basedOn w:val="DefaultParagraphFont"/>
    <w:link w:val="Footer"/>
    <w:uiPriority w:val="99"/>
    <w:rsid w:val="000960DA"/>
    <w:rPr>
      <w:rFonts w:ascii="Times New Roman" w:hAnsi="Times New Roman" w:cs="Times New Roman"/>
      <w:sz w:val="24"/>
      <w:szCs w:val="20"/>
      <w:lang w:val="en-GB"/>
    </w:rPr>
  </w:style>
  <w:style w:type="paragraph" w:styleId="TOCHeading">
    <w:name w:val="TOC Heading"/>
    <w:basedOn w:val="Heading1"/>
    <w:next w:val="Normal"/>
    <w:uiPriority w:val="39"/>
    <w:unhideWhenUsed/>
    <w:qFormat/>
    <w:rsid w:val="00C80086"/>
    <w:pPr>
      <w:spacing w:line="259" w:lineRule="auto"/>
      <w:jc w:val="left"/>
      <w:outlineLvl w:val="9"/>
    </w:pPr>
    <w:rPr>
      <w:rFonts w:asciiTheme="majorHAnsi" w:eastAsiaTheme="majorEastAsia" w:hAnsiTheme="majorHAnsi" w:cstheme="majorBidi"/>
      <w:b w:val="0"/>
      <w:color w:val="2F5496" w:themeColor="accent1" w:themeShade="BF"/>
      <w:sz w:val="32"/>
      <w:lang w:val="en-US" w:eastAsia="en-US"/>
    </w:rPr>
  </w:style>
  <w:style w:type="paragraph" w:styleId="TOC1">
    <w:name w:val="toc 1"/>
    <w:basedOn w:val="Normal"/>
    <w:next w:val="Normal"/>
    <w:autoRedefine/>
    <w:uiPriority w:val="39"/>
    <w:unhideWhenUsed/>
    <w:rsid w:val="00C80086"/>
    <w:pPr>
      <w:spacing w:after="100"/>
    </w:pPr>
  </w:style>
  <w:style w:type="character" w:styleId="Hyperlink">
    <w:name w:val="Hyperlink"/>
    <w:basedOn w:val="DefaultParagraphFont"/>
    <w:uiPriority w:val="99"/>
    <w:unhideWhenUsed/>
    <w:rsid w:val="00C80086"/>
    <w:rPr>
      <w:color w:val="0563C1" w:themeColor="hyperlink"/>
      <w:u w:val="single"/>
    </w:rPr>
  </w:style>
  <w:style w:type="paragraph" w:styleId="NormalWeb">
    <w:name w:val="Normal (Web)"/>
    <w:basedOn w:val="Normal"/>
    <w:uiPriority w:val="99"/>
    <w:semiHidden/>
    <w:unhideWhenUsed/>
    <w:rsid w:val="00661230"/>
    <w:pPr>
      <w:spacing w:before="100" w:beforeAutospacing="1" w:after="100" w:afterAutospacing="1" w:line="240" w:lineRule="auto"/>
      <w:jc w:val="left"/>
    </w:pPr>
    <w:rPr>
      <w:szCs w:val="24"/>
      <w:lang w:val="en-US"/>
    </w:rPr>
  </w:style>
  <w:style w:type="paragraph" w:styleId="ListParagraph">
    <w:name w:val="List Paragraph"/>
    <w:basedOn w:val="Normal"/>
    <w:uiPriority w:val="34"/>
    <w:qFormat/>
    <w:rsid w:val="006229E8"/>
    <w:pPr>
      <w:ind w:left="720"/>
      <w:contextualSpacing/>
    </w:pPr>
  </w:style>
  <w:style w:type="paragraph" w:styleId="TOC2">
    <w:name w:val="toc 2"/>
    <w:basedOn w:val="Normal"/>
    <w:next w:val="Normal"/>
    <w:autoRedefine/>
    <w:uiPriority w:val="39"/>
    <w:unhideWhenUsed/>
    <w:rsid w:val="009534D8"/>
    <w:pPr>
      <w:spacing w:after="100"/>
      <w:ind w:left="240"/>
    </w:pPr>
  </w:style>
  <w:style w:type="paragraph" w:styleId="BodyText">
    <w:name w:val="Body Text"/>
    <w:basedOn w:val="Normal"/>
    <w:link w:val="BodyTextChar"/>
    <w:uiPriority w:val="1"/>
    <w:qFormat/>
    <w:rsid w:val="009B478D"/>
    <w:pPr>
      <w:widowControl w:val="0"/>
      <w:autoSpaceDE w:val="0"/>
      <w:autoSpaceDN w:val="0"/>
      <w:spacing w:line="240" w:lineRule="auto"/>
      <w:jc w:val="left"/>
    </w:pPr>
    <w:rPr>
      <w:rFonts w:ascii="Arial MT" w:eastAsia="Arial MT" w:hAnsi="Arial MT" w:cs="Arial MT"/>
      <w:szCs w:val="24"/>
      <w:lang w:val="en-US"/>
    </w:rPr>
  </w:style>
  <w:style w:type="character" w:customStyle="1" w:styleId="BodyTextChar">
    <w:name w:val="Body Text Char"/>
    <w:basedOn w:val="DefaultParagraphFont"/>
    <w:link w:val="BodyText"/>
    <w:uiPriority w:val="1"/>
    <w:rsid w:val="009B478D"/>
    <w:rPr>
      <w:rFonts w:ascii="Arial MT" w:eastAsia="Arial MT" w:hAnsi="Arial MT" w:cs="Arial MT"/>
      <w:sz w:val="24"/>
      <w:szCs w:val="24"/>
    </w:rPr>
  </w:style>
  <w:style w:type="paragraph" w:customStyle="1" w:styleId="TableParagraph">
    <w:name w:val="Table Paragraph"/>
    <w:basedOn w:val="Normal"/>
    <w:uiPriority w:val="1"/>
    <w:qFormat/>
    <w:rsid w:val="009B478D"/>
    <w:pPr>
      <w:widowControl w:val="0"/>
      <w:autoSpaceDE w:val="0"/>
      <w:autoSpaceDN w:val="0"/>
      <w:spacing w:line="240" w:lineRule="auto"/>
      <w:jc w:val="left"/>
    </w:pPr>
    <w:rPr>
      <w:rFonts w:ascii="Arial MT" w:eastAsia="Arial MT" w:hAnsi="Arial MT" w:cs="Arial MT"/>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3296317">
      <w:bodyDiv w:val="1"/>
      <w:marLeft w:val="0"/>
      <w:marRight w:val="0"/>
      <w:marTop w:val="0"/>
      <w:marBottom w:val="0"/>
      <w:divBdr>
        <w:top w:val="none" w:sz="0" w:space="0" w:color="auto"/>
        <w:left w:val="none" w:sz="0" w:space="0" w:color="auto"/>
        <w:bottom w:val="none" w:sz="0" w:space="0" w:color="auto"/>
        <w:right w:val="none" w:sz="0" w:space="0" w:color="auto"/>
      </w:divBdr>
    </w:div>
    <w:div w:id="1184441613">
      <w:bodyDiv w:val="1"/>
      <w:marLeft w:val="0"/>
      <w:marRight w:val="0"/>
      <w:marTop w:val="0"/>
      <w:marBottom w:val="0"/>
      <w:divBdr>
        <w:top w:val="none" w:sz="0" w:space="0" w:color="auto"/>
        <w:left w:val="none" w:sz="0" w:space="0" w:color="auto"/>
        <w:bottom w:val="none" w:sz="0" w:space="0" w:color="auto"/>
        <w:right w:val="none" w:sz="0" w:space="0" w:color="auto"/>
      </w:divBdr>
    </w:div>
    <w:div w:id="1641423811">
      <w:bodyDiv w:val="1"/>
      <w:marLeft w:val="0"/>
      <w:marRight w:val="0"/>
      <w:marTop w:val="0"/>
      <w:marBottom w:val="0"/>
      <w:divBdr>
        <w:top w:val="none" w:sz="0" w:space="0" w:color="auto"/>
        <w:left w:val="none" w:sz="0" w:space="0" w:color="auto"/>
        <w:bottom w:val="none" w:sz="0" w:space="0" w:color="auto"/>
        <w:right w:val="none" w:sz="0" w:space="0" w:color="auto"/>
      </w:divBdr>
    </w:div>
    <w:div w:id="1933782520">
      <w:bodyDiv w:val="1"/>
      <w:marLeft w:val="0"/>
      <w:marRight w:val="0"/>
      <w:marTop w:val="0"/>
      <w:marBottom w:val="0"/>
      <w:divBdr>
        <w:top w:val="none" w:sz="0" w:space="0" w:color="auto"/>
        <w:left w:val="none" w:sz="0" w:space="0" w:color="auto"/>
        <w:bottom w:val="none" w:sz="0" w:space="0" w:color="auto"/>
        <w:right w:val="none" w:sz="0" w:space="0" w:color="auto"/>
      </w:divBdr>
    </w:div>
    <w:div w:id="1945188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CF5D30-A82F-4F90-B60C-78DB001ED5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1672</Words>
  <Characters>9531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Ionut Popa</cp:lastModifiedBy>
  <cp:revision>3</cp:revision>
  <dcterms:created xsi:type="dcterms:W3CDTF">2024-10-31T19:19:00Z</dcterms:created>
  <dcterms:modified xsi:type="dcterms:W3CDTF">2024-11-08T08:36:00Z</dcterms:modified>
</cp:coreProperties>
</file>