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91520EE" w:rsidR="00DB116D" w:rsidRPr="00A019C7" w:rsidRDefault="003E6B2F" w:rsidP="00A019C7">
            <w:pPr>
              <w:rPr>
                <w:rFonts w:ascii="Arial" w:hAnsi="Arial" w:cs="Arial"/>
                <w:bCs/>
                <w:sz w:val="24"/>
                <w:szCs w:val="24"/>
              </w:rPr>
            </w:pPr>
            <w:r w:rsidRPr="003E6B2F">
              <w:rPr>
                <w:rFonts w:ascii="Arial" w:hAnsi="Arial" w:cs="Arial"/>
                <w:bCs/>
                <w:sz w:val="24"/>
                <w:szCs w:val="24"/>
              </w:rPr>
              <w:t>BA Leadership and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323E61BA" w:rsidR="008F1308" w:rsidRPr="00A019C7" w:rsidRDefault="003E6B2F" w:rsidP="00E51AAC">
            <w:pPr>
              <w:spacing w:before="120" w:after="120"/>
              <w:jc w:val="both"/>
              <w:rPr>
                <w:rFonts w:ascii="Arial" w:hAnsi="Arial" w:cs="Arial"/>
                <w:bCs/>
                <w:sz w:val="24"/>
                <w:szCs w:val="24"/>
              </w:rPr>
            </w:pPr>
            <w:r w:rsidRPr="003E6B2F">
              <w:rPr>
                <w:rFonts w:ascii="Arial" w:hAnsi="Arial" w:cs="Arial"/>
                <w:bCs/>
                <w:sz w:val="24"/>
                <w:szCs w:val="24"/>
              </w:rPr>
              <w:t>Understanding and Engaging in the Customer Experience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38490C08" w:rsidR="00B84B5B" w:rsidRPr="00A406E5" w:rsidRDefault="003E6B2F" w:rsidP="00152E9D">
            <w:pPr>
              <w:spacing w:before="120" w:after="120"/>
              <w:jc w:val="both"/>
              <w:rPr>
                <w:rFonts w:ascii="Arial" w:hAnsi="Arial" w:cs="Arial"/>
                <w:b/>
                <w:sz w:val="22"/>
                <w:szCs w:val="22"/>
              </w:rPr>
            </w:pPr>
            <w:r w:rsidRPr="003E6B2F">
              <w:rPr>
                <w:rFonts w:ascii="Arial" w:hAnsi="Arial" w:cs="Arial"/>
                <w:sz w:val="22"/>
                <w:szCs w:val="22"/>
              </w:rPr>
              <w:t>BMSW 5103</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655F4F7E" w:rsidR="00A019C7" w:rsidRPr="00A019C7" w:rsidRDefault="00A019C7" w:rsidP="00CC31A7">
            <w:pPr>
              <w:spacing w:before="120" w:after="120"/>
              <w:jc w:val="center"/>
              <w:rPr>
                <w:rFonts w:ascii="Segoe UI" w:hAnsi="Segoe UI" w:cs="Segoe UI"/>
                <w:b/>
                <w:bCs/>
                <w:sz w:val="18"/>
                <w:szCs w:val="18"/>
              </w:rPr>
            </w:pP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06E422DA" w:rsidR="00DB116D" w:rsidRPr="00A406E5" w:rsidRDefault="00DB116D" w:rsidP="00E51AAC">
            <w:pPr>
              <w:spacing w:before="120" w:after="120"/>
              <w:jc w:val="both"/>
              <w:rPr>
                <w:rFonts w:ascii="Arial" w:hAnsi="Arial" w:cs="Arial"/>
                <w:b/>
                <w:sz w:val="22"/>
                <w:szCs w:val="22"/>
              </w:rPr>
            </w:pP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C2CB79" w14:textId="5DA3F6AC" w:rsidR="00E13621" w:rsidRDefault="001C1564" w:rsidP="001C1564">
            <w:pPr>
              <w:spacing w:before="120" w:after="120"/>
              <w:jc w:val="both"/>
              <w:rPr>
                <w:rFonts w:ascii="Arial" w:hAnsi="Arial" w:cs="Arial"/>
                <w:b/>
              </w:rPr>
            </w:pPr>
            <w:r>
              <w:rPr>
                <w:rFonts w:ascii="Arial" w:hAnsi="Arial" w:cs="Arial"/>
                <w:b/>
              </w:rPr>
              <w:t xml:space="preserve">Part </w:t>
            </w:r>
            <w:proofErr w:type="gramStart"/>
            <w:r>
              <w:rPr>
                <w:rFonts w:ascii="Arial" w:hAnsi="Arial" w:cs="Arial"/>
                <w:b/>
              </w:rPr>
              <w:t>1 :</w:t>
            </w:r>
            <w:proofErr w:type="gramEnd"/>
            <w:r>
              <w:rPr>
                <w:rFonts w:ascii="Arial" w:hAnsi="Arial" w:cs="Arial"/>
                <w:b/>
              </w:rPr>
              <w:t xml:space="preserve"> Report </w:t>
            </w:r>
          </w:p>
          <w:p w14:paraId="2D11E635" w14:textId="77777777" w:rsidR="001C1564" w:rsidRDefault="001C1564" w:rsidP="001C1564">
            <w:pPr>
              <w:spacing w:before="120" w:after="120"/>
              <w:jc w:val="both"/>
              <w:rPr>
                <w:rFonts w:ascii="Arial" w:hAnsi="Arial" w:cs="Arial"/>
                <w:b/>
              </w:rPr>
            </w:pPr>
          </w:p>
          <w:p w14:paraId="2E222F62" w14:textId="1EE1D1B5" w:rsidR="001C1564" w:rsidRPr="00E13621" w:rsidRDefault="001C1564" w:rsidP="001C1564">
            <w:pPr>
              <w:spacing w:before="120" w:after="120"/>
              <w:jc w:val="both"/>
              <w:rPr>
                <w:rFonts w:ascii="Arial" w:hAnsi="Arial" w:cs="Arial"/>
                <w:b/>
              </w:rPr>
            </w:pPr>
            <w:r>
              <w:rPr>
                <w:rFonts w:ascii="Arial" w:hAnsi="Arial" w:cs="Arial"/>
                <w:b/>
              </w:rPr>
              <w:t xml:space="preserve">Part </w:t>
            </w:r>
            <w:proofErr w:type="gramStart"/>
            <w:r>
              <w:rPr>
                <w:rFonts w:ascii="Arial" w:hAnsi="Arial" w:cs="Arial"/>
                <w:b/>
              </w:rPr>
              <w:t>2 :</w:t>
            </w:r>
            <w:proofErr w:type="gramEnd"/>
            <w:r>
              <w:rPr>
                <w:rFonts w:ascii="Arial" w:hAnsi="Arial" w:cs="Arial"/>
                <w:b/>
              </w:rPr>
              <w:t xml:space="preserve"> Presentation </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Pr>
                <w:rFonts w:ascii="Arial" w:hAnsi="Arial" w:cs="Arial"/>
                <w:b/>
                <w:sz w:val="22"/>
                <w:szCs w:val="22"/>
              </w:rPr>
              <w:t>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152DEB8"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BMSW</w:t>
      </w:r>
      <w:r w:rsidR="003E6B2F">
        <w:rPr>
          <w:rFonts w:ascii="Arial" w:hAnsi="Arial" w:cs="Arial"/>
          <w:sz w:val="24"/>
          <w:szCs w:val="24"/>
        </w:rPr>
        <w:t>5103</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42E72E9A"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w:t>
      </w:r>
      <w:r w:rsidR="003E6B2F">
        <w:rPr>
          <w:rFonts w:ascii="Arial" w:hAnsi="Arial" w:cs="Arial"/>
          <w:sz w:val="24"/>
          <w:szCs w:val="24"/>
        </w:rPr>
        <w:t>5103</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2E861267"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w:t>
      </w:r>
      <w:r w:rsidR="003E6B2F">
        <w:rPr>
          <w:rFonts w:ascii="Arial" w:hAnsi="Arial" w:cs="Arial"/>
          <w:sz w:val="24"/>
          <w:szCs w:val="24"/>
        </w:rPr>
        <w:t>5103</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2893</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2022-09-29T12:26:00Z</dcterms:created>
  <dcterms:modified xsi:type="dcterms:W3CDTF">2022-09-29T12:26:00Z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