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5D06FD" w14:textId="198743AD" w:rsidR="00F60595" w:rsidRDefault="00DC0EBF"/>
    <w:p w14:paraId="753BF3CD" w14:textId="1804E2E8" w:rsidR="006455E8" w:rsidRDefault="006455E8"/>
    <w:p w14:paraId="096A7E03" w14:textId="06BC636D" w:rsidR="006455E8" w:rsidRDefault="006455E8">
      <w:r>
        <w:t xml:space="preserve">SECTION C (Governance) </w:t>
      </w:r>
    </w:p>
    <w:p w14:paraId="2A09D072" w14:textId="77777777" w:rsidR="006455E8" w:rsidRDefault="006455E8" w:rsidP="006455E8">
      <w:pPr>
        <w:jc w:val="both"/>
      </w:pPr>
    </w:p>
    <w:p w14:paraId="6F8C81B4" w14:textId="0C9DE843" w:rsidR="006455E8" w:rsidRDefault="006455E8" w:rsidP="00B21D13">
      <w:pPr>
        <w:pStyle w:val="ListParagraph"/>
        <w:numPr>
          <w:ilvl w:val="0"/>
          <w:numId w:val="1"/>
        </w:numPr>
      </w:pPr>
      <w:r>
        <w:t xml:space="preserve">Using the example of </w:t>
      </w:r>
      <w:proofErr w:type="spellStart"/>
      <w:r w:rsidRPr="00DC0EBF">
        <w:rPr>
          <w:i/>
          <w:iCs/>
        </w:rPr>
        <w:t>Canis</w:t>
      </w:r>
      <w:proofErr w:type="spellEnd"/>
      <w:r w:rsidRPr="00DC0EBF">
        <w:rPr>
          <w:i/>
          <w:iCs/>
        </w:rPr>
        <w:t xml:space="preserve"> lupus</w:t>
      </w:r>
      <w:r>
        <w:t xml:space="preserve"> (Grey Wolf), assess the role of stakeholders in environmenta</w:t>
      </w:r>
      <w:r>
        <w:t xml:space="preserve">l </w:t>
      </w:r>
      <w:r>
        <w:t>governance</w:t>
      </w:r>
    </w:p>
    <w:p w14:paraId="40285AB1" w14:textId="672C05D9" w:rsidR="006455E8" w:rsidRDefault="006455E8" w:rsidP="006455E8">
      <w:pPr>
        <w:ind w:left="720" w:hanging="720"/>
      </w:pPr>
    </w:p>
    <w:p w14:paraId="67C3932F" w14:textId="7F974C66" w:rsidR="00FE7F87" w:rsidRDefault="00B21D13" w:rsidP="00B21D13">
      <w:pPr>
        <w:pStyle w:val="ListParagraph"/>
      </w:pPr>
      <w:r>
        <w:t xml:space="preserve">Environmental governance is the process in which decision making takes place and then the process in which said decisions and implemented. When organizations or groups want to carry out an activity with environmental conservation in mind then there needs to be funds in which to </w:t>
      </w:r>
      <w:r w:rsidR="00DC0EBF">
        <w:t>do</w:t>
      </w:r>
      <w:r>
        <w:t xml:space="preserve"> it, and the people to carry it out, while at the same time spreading awareness. </w:t>
      </w:r>
      <w:r w:rsidR="006455E8">
        <w:t>Stakeholders a</w:t>
      </w:r>
      <w:r>
        <w:t>re</w:t>
      </w:r>
      <w:r w:rsidR="006455E8">
        <w:t xml:space="preserve"> groups of people or individual people with a keen and specific interest in the outcome of a campaign or disputed actions. </w:t>
      </w:r>
      <w:r>
        <w:t xml:space="preserve">They take part in projects and campaigns by investing money that allows them to take place. </w:t>
      </w:r>
    </w:p>
    <w:p w14:paraId="32B6AAE1" w14:textId="0D360640" w:rsidR="006455E8" w:rsidRDefault="00FE7F87" w:rsidP="006B7B0B">
      <w:pPr>
        <w:pStyle w:val="ListParagraph"/>
      </w:pPr>
      <w:r>
        <w:t xml:space="preserve">   </w:t>
      </w:r>
      <w:r w:rsidR="00B21D13">
        <w:t xml:space="preserve">In the case of the </w:t>
      </w:r>
      <w:proofErr w:type="spellStart"/>
      <w:r w:rsidR="00B21D13" w:rsidRPr="00DC0EBF">
        <w:rPr>
          <w:i/>
          <w:iCs/>
        </w:rPr>
        <w:t>Canis</w:t>
      </w:r>
      <w:proofErr w:type="spellEnd"/>
      <w:r w:rsidR="00B21D13" w:rsidRPr="00DC0EBF">
        <w:rPr>
          <w:i/>
          <w:iCs/>
        </w:rPr>
        <w:t xml:space="preserve"> </w:t>
      </w:r>
      <w:proofErr w:type="spellStart"/>
      <w:r w:rsidR="00B21D13" w:rsidRPr="00DC0EBF">
        <w:rPr>
          <w:i/>
          <w:iCs/>
        </w:rPr>
        <w:t>Lupis</w:t>
      </w:r>
      <w:proofErr w:type="spellEnd"/>
      <w:r w:rsidR="00B21D13">
        <w:t xml:space="preserve"> (Grey Wolf), they reintroduced into Yellowstone National Park in 1995. Individuals or groups who supported this reintroduction could invest in this project therefore aiding the development of it. They are then the stakeholders. In</w:t>
      </w:r>
      <w:bookmarkStart w:id="0" w:name="_GoBack"/>
      <w:bookmarkEnd w:id="0"/>
      <w:r w:rsidR="00B21D13">
        <w:t xml:space="preserve"> general, stakeholders are key in the development and conservation of the environment. </w:t>
      </w:r>
      <w:r>
        <w:t xml:space="preserve">Wolf management is a vexing topic as there are obviously positives and negatives of Wolves and there are many arguments for and against the reintroduction of them. Even though wolves could </w:t>
      </w:r>
      <w:r w:rsidR="00DC0EBF">
        <w:t>be</w:t>
      </w:r>
      <w:r>
        <w:t xml:space="preserve"> a resource to humanity, its not as simple as collecting up a resource like oil or stone and figuring out how much is left and what to do with it. If humans decide to introduce Grey Wolves into Yellowstone again, there must be an element of control as there can’t be an indefinite increase in their population, at the end of the day Wolves are apex predators and the presence of them shouldn’t be taken lightly. The Wolf reintroduction argument isn’t a case of the opposed and the proposed, there are many groups with many different viewpoints as to what should happen. This makes it very difficult to come to any suitable conclusions. The best outcome for all people and wolves would be for the “stakeholders” to come together and come up with the rules and responsibility together, to perhaps create a best of both </w:t>
      </w:r>
      <w:r w:rsidR="006B7B0B">
        <w:t>worlds’</w:t>
      </w:r>
      <w:r>
        <w:t xml:space="preserve"> </w:t>
      </w:r>
      <w:r w:rsidR="006B7B0B">
        <w:t xml:space="preserve">situation. Good governance needs all parties involved to participate fully and respond in the best way they can to benefit everyone, so that the actions are fully effective and efficient. </w:t>
      </w:r>
    </w:p>
    <w:p w14:paraId="244C8EEE" w14:textId="389AD27C" w:rsidR="004A5138" w:rsidRDefault="006B7B0B" w:rsidP="004A5138">
      <w:pPr>
        <w:pStyle w:val="ListParagraph"/>
      </w:pPr>
      <w:r>
        <w:t xml:space="preserve">   As previously stated, stakeholders invest money into ventures that allow them to take place and keep developing. Unfortunately, at the end of the day any project needs money </w:t>
      </w:r>
      <w:proofErr w:type="gramStart"/>
      <w:r>
        <w:t>in order for</w:t>
      </w:r>
      <w:proofErr w:type="gramEnd"/>
      <w:r>
        <w:t xml:space="preserve"> it to be successful. Going back to Wolf introduction, there needed to be money for breeding programs and safety measures </w:t>
      </w:r>
      <w:proofErr w:type="spellStart"/>
      <w:r>
        <w:t>ect</w:t>
      </w:r>
      <w:proofErr w:type="spellEnd"/>
      <w:r>
        <w:t xml:space="preserve"> for it to be successful. Stakeholders enhance quality and establish credibility when it comes to ventures, as well as ensures transparency which is so important to good governance. Stakeholders enable lines of communication that only increase the reliability of a project/venture/business. </w:t>
      </w:r>
      <w:r w:rsidR="00446AD6">
        <w:t>Therefore,</w:t>
      </w:r>
      <w:r>
        <w:t xml:space="preserve"> getting stakeholders involved is incredibly beneficial.</w:t>
      </w:r>
      <w:r w:rsidR="004A5138">
        <w:t xml:space="preserve"> </w:t>
      </w:r>
      <w:r>
        <w:t xml:space="preserve"> However, it is common for stakeholders to have tunnel vision. A lot of the time particular individuals or groups aims that can be detriment to others, for example, some stakeholders for the Yellowstone Wolf reintroduction will have been so invested in making sure that </w:t>
      </w:r>
      <w:r w:rsidR="00446AD6">
        <w:t xml:space="preserve">the reintroduction is followed through, that the fact that such a </w:t>
      </w:r>
      <w:r w:rsidR="00446AD6">
        <w:lastRenderedPageBreak/>
        <w:t xml:space="preserve">project without proper consultation with all parties could negatively affect the livelihoods of local livestock owners as being apex predators, they with hunt and kill the livestock that may be the only source of income for a nearby family. Situations like that </w:t>
      </w:r>
      <w:r w:rsidR="00DC0EBF">
        <w:t>must</w:t>
      </w:r>
      <w:r w:rsidR="00446AD6">
        <w:t xml:space="preserve"> be looked at holistically otherwise it would only lead to friction. </w:t>
      </w:r>
    </w:p>
    <w:p w14:paraId="7DB6437D" w14:textId="61BA127E" w:rsidR="006B7B0B" w:rsidRDefault="004A5138" w:rsidP="004A5138">
      <w:pPr>
        <w:pStyle w:val="ListParagraph"/>
      </w:pPr>
      <w:r>
        <w:t xml:space="preserve">   </w:t>
      </w:r>
      <w:r w:rsidR="00446AD6">
        <w:t xml:space="preserve">In 1998, Wolf conservation began in Minnesota, US. It was the first stakeholder model wolf management agreement plan in the US. After several meetings, the ‘roundtable’ voted on a management plan that benefitted both invested stakeholders and livestock owners. It was a compromise that suited both parties. However, they thought it would be implemented as stated, but the Minnesota state legislature held final authority and implemented their own plan which included a lot of trapping and extensive hunting. </w:t>
      </w:r>
      <w:r w:rsidR="00DC0EBF">
        <w:t>T</w:t>
      </w:r>
      <w:r w:rsidR="00446AD6">
        <w:t xml:space="preserve">his does prove that although stakeholders are very important, they have limited power when it comes to the end results. </w:t>
      </w:r>
      <w:r>
        <w:t xml:space="preserve">There also success stories, for many obvious reasons, ranchers and environmentalists have been opposing forces for decades. Despite this, in some places there are cases of these two “enemies” finding a way to work together towards a shared goal which is the preservation of open space. There is a common enemy in this situation which is exurban development. In many places in America, large open spaces that would have been used for farming is being engulfed by urbanisation. It was soon realised that in order to combat this problem, both groups had to come to an agreement. That’s when “predator friendly beef and wool” comes in.  Environmentalist- rancher alliances created the idea that in exchange for not selling or dividing their land, they are given a financial incentive to keep it. That is economically viable for the ranches and means that areas of open land </w:t>
      </w:r>
      <w:proofErr w:type="gramStart"/>
      <w:r>
        <w:t>is</w:t>
      </w:r>
      <w:proofErr w:type="gramEnd"/>
      <w:r>
        <w:t xml:space="preserve"> safe from urban development. Which is a win for the environmentalists also. It was also taken even further in some areas. The Bozeman, which is a Montana based conservation organisation Keystone Species Conservation </w:t>
      </w:r>
      <w:r w:rsidR="00DC0EBF">
        <w:t xml:space="preserve">will provide meat that is sold by ranches with a “predator friendly” stamp if the ranches use nonviolent ways to manage their herds. Finding a compromise such as that is extremely beneficial when it comes to governance as it keeps peace between stakeholders to keep them engaged. </w:t>
      </w:r>
    </w:p>
    <w:p w14:paraId="04CBFBC8" w14:textId="2F5F6ED7" w:rsidR="00DC0EBF" w:rsidRDefault="00DC0EBF" w:rsidP="004A5138">
      <w:pPr>
        <w:pStyle w:val="ListParagraph"/>
      </w:pPr>
      <w:r>
        <w:t xml:space="preserve">   To conclude, after assessing the role of stakeholders in Environmental Management, I feel that despite the drawbacks, stakeholders are essential in the development of the environmental conservations. It would be extremely difficult, almost impossible to develop without the input from interested people. </w:t>
      </w:r>
    </w:p>
    <w:sectPr w:rsidR="00DC0EB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CBC166" w14:textId="77777777" w:rsidR="006455E8" w:rsidRDefault="006455E8" w:rsidP="006455E8">
      <w:pPr>
        <w:spacing w:after="0" w:line="240" w:lineRule="auto"/>
      </w:pPr>
      <w:r>
        <w:separator/>
      </w:r>
    </w:p>
  </w:endnote>
  <w:endnote w:type="continuationSeparator" w:id="0">
    <w:p w14:paraId="5C71F446" w14:textId="77777777" w:rsidR="006455E8" w:rsidRDefault="006455E8" w:rsidP="00645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632BAB" w14:textId="77777777" w:rsidR="006455E8" w:rsidRDefault="006455E8" w:rsidP="006455E8">
      <w:pPr>
        <w:spacing w:after="0" w:line="240" w:lineRule="auto"/>
      </w:pPr>
      <w:r>
        <w:separator/>
      </w:r>
    </w:p>
  </w:footnote>
  <w:footnote w:type="continuationSeparator" w:id="0">
    <w:p w14:paraId="090928BE" w14:textId="77777777" w:rsidR="006455E8" w:rsidRDefault="006455E8" w:rsidP="006455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B7D34A" w14:textId="3E153F95" w:rsidR="006455E8" w:rsidRDefault="006455E8">
    <w:pPr>
      <w:pStyle w:val="Header"/>
    </w:pPr>
    <w:r>
      <w:t>Imogen Lloyd-James</w:t>
    </w:r>
  </w:p>
  <w:p w14:paraId="503513BD" w14:textId="234E0E7D" w:rsidR="006455E8" w:rsidRDefault="006455E8">
    <w:pPr>
      <w:pStyle w:val="Header"/>
    </w:pPr>
    <w:r>
      <w:t>1907207</w:t>
    </w:r>
  </w:p>
  <w:p w14:paraId="048E85A4" w14:textId="5FA156B1" w:rsidR="006455E8" w:rsidRDefault="006455E8">
    <w:pPr>
      <w:pStyle w:val="Header"/>
    </w:pPr>
    <w:r>
      <w:t xml:space="preserve">Environmental Governance Exam </w:t>
    </w:r>
  </w:p>
  <w:p w14:paraId="4B87BF42" w14:textId="4FE183BA" w:rsidR="006455E8" w:rsidRDefault="006455E8">
    <w:pPr>
      <w:pStyle w:val="Header"/>
    </w:pPr>
    <w:r>
      <w:t>27/04/2020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020800"/>
    <w:multiLevelType w:val="hybridMultilevel"/>
    <w:tmpl w:val="EEDCEC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5E8"/>
    <w:rsid w:val="00446AD6"/>
    <w:rsid w:val="004A5138"/>
    <w:rsid w:val="004D1989"/>
    <w:rsid w:val="006455E8"/>
    <w:rsid w:val="006B7B0B"/>
    <w:rsid w:val="00B21427"/>
    <w:rsid w:val="00B21D13"/>
    <w:rsid w:val="00DC0EBF"/>
    <w:rsid w:val="00FE7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8C708"/>
  <w15:chartTrackingRefBased/>
  <w15:docId w15:val="{2E2D8BAA-AED2-40FC-AE5D-2BD3F10FA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5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5E8"/>
  </w:style>
  <w:style w:type="paragraph" w:styleId="Footer">
    <w:name w:val="footer"/>
    <w:basedOn w:val="Normal"/>
    <w:link w:val="FooterChar"/>
    <w:uiPriority w:val="99"/>
    <w:unhideWhenUsed/>
    <w:rsid w:val="00645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5E8"/>
  </w:style>
  <w:style w:type="paragraph" w:styleId="ListParagraph">
    <w:name w:val="List Paragraph"/>
    <w:basedOn w:val="Normal"/>
    <w:uiPriority w:val="34"/>
    <w:qFormat/>
    <w:rsid w:val="00B21D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5593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7a230cc7407ce99fae80d81aa40f6e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90c06d8d4d255a3bfe831282907e30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37FA7D3-A1A0-41CA-8F87-37BDB8F7F3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F8EB8B-0FBD-428D-9FB9-3A44165273FC}">
  <ds:schemaRefs>
    <ds:schemaRef ds:uri="http://schemas.microsoft.com/sharepoint/v3/contenttype/forms"/>
  </ds:schemaRefs>
</ds:datastoreItem>
</file>

<file path=customXml/itemProps3.xml><?xml version="1.0" encoding="utf-8"?>
<ds:datastoreItem xmlns:ds="http://schemas.openxmlformats.org/officeDocument/2006/customXml" ds:itemID="{151F7454-6171-436C-8025-DEE0772214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Pages>
  <Words>886</Words>
  <Characters>5052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Lloyd</dc:creator>
  <cp:keywords/>
  <dc:description/>
  <cp:lastModifiedBy>Imogen Lloyd</cp:lastModifiedBy>
  <cp:revision>1</cp:revision>
  <dcterms:created xsi:type="dcterms:W3CDTF">2020-04-27T13:19:00Z</dcterms:created>
  <dcterms:modified xsi:type="dcterms:W3CDTF">2020-04-27T14:28:00Z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