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4D94" w14:textId="17DA470D" w:rsidR="000763D7" w:rsidRDefault="00872C3D">
      <w:r w:rsidRPr="00872C3D">
        <w:t xml:space="preserve">National Institute for Health and Care Research (NIHR). (2019) ‘Getting hospital patients up and moving shortens stay and improves fitness’. NIHR Evidence. Available at: </w:t>
      </w:r>
      <w:r w:rsidRPr="00224784">
        <w:t>https://evidence.nihr.ac.uk/alert/</w:t>
      </w:r>
      <w:r w:rsidRPr="00224784">
        <w:t>g</w:t>
      </w:r>
      <w:r w:rsidRPr="00224784">
        <w:t>etting-hospital-patients-up-and-moving-shortens-stay-and-improves-fitness/</w:t>
      </w:r>
      <w:r w:rsidRPr="00872C3D">
        <w:t xml:space="preserve"> (Accessed: 13 November 2025).</w:t>
      </w:r>
    </w:p>
    <w:p w14:paraId="18BDE88F" w14:textId="77777777" w:rsidR="00C634B4" w:rsidRDefault="00C634B4"/>
    <w:p w14:paraId="400BB4EF" w14:textId="77777777" w:rsidR="00C634B4" w:rsidRDefault="00C634B4"/>
    <w:p w14:paraId="3DDF182F" w14:textId="77777777" w:rsidR="00C634B4" w:rsidRDefault="00C634B4"/>
    <w:sectPr w:rsidR="00C63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71F5B"/>
    <w:multiLevelType w:val="multilevel"/>
    <w:tmpl w:val="23CC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D7955"/>
    <w:multiLevelType w:val="multilevel"/>
    <w:tmpl w:val="FF06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6943E3"/>
    <w:multiLevelType w:val="multilevel"/>
    <w:tmpl w:val="59C0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5933B2"/>
    <w:multiLevelType w:val="multilevel"/>
    <w:tmpl w:val="DFCA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C16EC4"/>
    <w:multiLevelType w:val="multilevel"/>
    <w:tmpl w:val="4BC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340896"/>
    <w:multiLevelType w:val="multilevel"/>
    <w:tmpl w:val="12549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BB0F5D"/>
    <w:multiLevelType w:val="multilevel"/>
    <w:tmpl w:val="3D42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9610A4"/>
    <w:multiLevelType w:val="multilevel"/>
    <w:tmpl w:val="1E14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4122B4"/>
    <w:multiLevelType w:val="multilevel"/>
    <w:tmpl w:val="29A29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74793"/>
    <w:multiLevelType w:val="multilevel"/>
    <w:tmpl w:val="08EE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41AAF"/>
    <w:multiLevelType w:val="multilevel"/>
    <w:tmpl w:val="B060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4490703">
    <w:abstractNumId w:val="4"/>
  </w:num>
  <w:num w:numId="2" w16cid:durableId="263417578">
    <w:abstractNumId w:val="8"/>
  </w:num>
  <w:num w:numId="3" w16cid:durableId="1925450611">
    <w:abstractNumId w:val="7"/>
  </w:num>
  <w:num w:numId="4" w16cid:durableId="1161459772">
    <w:abstractNumId w:val="9"/>
  </w:num>
  <w:num w:numId="5" w16cid:durableId="809831691">
    <w:abstractNumId w:val="5"/>
  </w:num>
  <w:num w:numId="6" w16cid:durableId="1156070210">
    <w:abstractNumId w:val="1"/>
  </w:num>
  <w:num w:numId="7" w16cid:durableId="1990943462">
    <w:abstractNumId w:val="0"/>
  </w:num>
  <w:num w:numId="8" w16cid:durableId="1542595745">
    <w:abstractNumId w:val="6"/>
  </w:num>
  <w:num w:numId="9" w16cid:durableId="197931566">
    <w:abstractNumId w:val="10"/>
  </w:num>
  <w:num w:numId="10" w16cid:durableId="1436436542">
    <w:abstractNumId w:val="3"/>
  </w:num>
  <w:num w:numId="11" w16cid:durableId="1892574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C3D"/>
    <w:rsid w:val="000763D7"/>
    <w:rsid w:val="0012543B"/>
    <w:rsid w:val="00224784"/>
    <w:rsid w:val="007D7E0A"/>
    <w:rsid w:val="00872C3D"/>
    <w:rsid w:val="00A81B63"/>
    <w:rsid w:val="00C6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A2D4"/>
  <w15:chartTrackingRefBased/>
  <w15:docId w15:val="{D241043C-BB2F-4184-89DE-893709FA2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C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C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C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C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C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C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C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C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C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C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C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2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2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2C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C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C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C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2C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C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2C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2C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2C3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0d9bf89166696011ee482ada066b08b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9789131c3e375cb3bcf354f9f4360b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AC3612-1003-48D2-A51D-8BD8262031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1E9249-B385-4AFA-9D06-563D56F378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B1C614-977A-489E-BE6D-DF21249A0B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270</Characters>
  <Application>Microsoft Office Word</Application>
  <DocSecurity>0</DocSecurity>
  <Lines>4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Evans (2517855)</dc:creator>
  <cp:keywords/>
  <dc:description/>
  <cp:lastModifiedBy>Darren Evans (2517855)</cp:lastModifiedBy>
  <cp:revision>2</cp:revision>
  <cp:lastPrinted>2025-11-13T11:12:00Z</cp:lastPrinted>
  <dcterms:created xsi:type="dcterms:W3CDTF">2025-11-13T12:46:00Z</dcterms:created>
  <dcterms:modified xsi:type="dcterms:W3CDTF">2025-11-13T12:46:00Z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