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Anabasis 1.16</w:t>
      </w:r>
      <w:r w:rsidDel="00000000" w:rsidR="00000000" w:rsidRPr="00000000">
        <w:rPr>
          <w:vertAlign w:val="superscript"/>
        </w:rPr>
        <w:footnoteReference w:customMarkFollows="0" w:id="0"/>
      </w:r>
      <w:r w:rsidDel="00000000" w:rsidR="00000000" w:rsidRPr="00000000">
        <w:rPr>
          <w:rtl w:val="0"/>
        </w:rPr>
        <w:t xml:space="preserve"> focuses on the Persian defeat in the battle of Guegamela, October 331 BC. The Anabasis itself was written in the second century AD so Arrian would not have been there himself, however he did have military experience as a commander in the Roman army under the reign of Hadrian. Whilst the fact that Arrian was not present at the time could make this an unreliable source, his military experience means that it could be credible due to his first hand experiences. </w:t>
      </w:r>
    </w:p>
    <w:p w:rsidR="00000000" w:rsidDel="00000000" w:rsidP="00000000" w:rsidRDefault="00000000" w:rsidRPr="00000000" w14:paraId="00000002">
      <w:pPr>
        <w:rPr/>
      </w:pPr>
      <w:r w:rsidDel="00000000" w:rsidR="00000000" w:rsidRPr="00000000">
        <w:rPr>
          <w:rtl w:val="0"/>
        </w:rPr>
        <w:t xml:space="preserve">Arrian is pro-Alexander, describing him as “braving danger in the front”, admiring his forward participation; However Arrian’s focus is on the military aspect of Guegamela. The Persian army was fighting on ground they had chosen and with more superior troops, making the victory more impressive. Arrian details how the Persian troops were being attacked from all sides by a mixture of cavalry and "light-armed troops", meaning that once their core had been successfully defeated the wings were "naturally broken through". He also talks about the Greek Mercenaries and the way that they remained at their initial post "from amazement at the unexpected result" implying that the headway made by Alexander and his troops was a shock to them and attests to the spectacular performance leading to their success.</w:t>
      </w:r>
    </w:p>
    <w:p w:rsidR="00000000" w:rsidDel="00000000" w:rsidP="00000000" w:rsidRDefault="00000000" w:rsidRPr="00000000" w14:paraId="00000003">
      <w:pPr>
        <w:rPr/>
      </w:pPr>
      <w:r w:rsidDel="00000000" w:rsidR="00000000" w:rsidRPr="00000000">
        <w:rPr>
          <w:rtl w:val="0"/>
        </w:rPr>
        <w:t xml:space="preserve">Arrian includes very little detail about the weaponry and equipment used during the fight, referring only to the "light-armed troops", "lances" and "cavalry". As a commander, he has knowledge of the tools used by the military and likely expected his audience to have similar knowledge, therefore not feeling a need to include the finer details about weaponry. However it could also be argued that Arrian was unsure of the specifics due to a lack of contemporary knowledge, although it is unlikely that the equipment would vastly differ from that which he was familiar with as military personnel. </w:t>
      </w:r>
    </w:p>
    <w:p w:rsidR="00000000" w:rsidDel="00000000" w:rsidP="00000000" w:rsidRDefault="00000000" w:rsidRPr="00000000" w14:paraId="00000004">
      <w:pPr>
        <w:rPr/>
      </w:pPr>
      <w:r w:rsidDel="00000000" w:rsidR="00000000" w:rsidRPr="00000000">
        <w:rPr>
          <w:rtl w:val="0"/>
        </w:rPr>
        <w:t xml:space="preserve">There is evidence of contemporary recordings within the Babylonian Astronomical Diaries, which was mainly designed to note astronomical observations such as the daily weather and solar eclipses but also featured political events including the battle of Guegamela providing a form of contemporary source material. Whilst it does not provide a detailed account of the military action, it helps to date events through various entries such as "the twenty-fourth… they fought and a heavy defeat of the troops. The king, his troops deserted him and to their cities [they went]"</w:t>
      </w:r>
      <w:r w:rsidDel="00000000" w:rsidR="00000000" w:rsidRPr="00000000">
        <w:rPr>
          <w:vertAlign w:val="superscript"/>
        </w:rPr>
        <w:footnoteReference w:customMarkFollows="0" w:id="1"/>
      </w:r>
      <w:r w:rsidDel="00000000" w:rsidR="00000000" w:rsidRPr="00000000">
        <w:rPr>
          <w:rtl w:val="0"/>
        </w:rPr>
        <w:t xml:space="preserve"> and “on the fourteenth… Alexander, king of the world, came into Babylon”. Although there are no specific mentions of the weaponry used to fight, there is mention of “horses and equipment” which confirms the use of cavalry.</w:t>
      </w:r>
    </w:p>
    <w:p w:rsidR="00000000" w:rsidDel="00000000" w:rsidP="00000000" w:rsidRDefault="00000000" w:rsidRPr="00000000" w14:paraId="00000005">
      <w:pPr>
        <w:rPr/>
      </w:pPr>
      <w:r w:rsidDel="00000000" w:rsidR="00000000" w:rsidRPr="00000000">
        <w:rPr>
          <w:rtl w:val="0"/>
        </w:rPr>
        <w:t xml:space="preserve">It is assumed that Arrian chose the name “Anabasis” to follow the work of Xenophon who was similarly a writer and a commander within the Greek army. The word anabasis itself means ‘a going or marching up’ or a military advance, so it makes sense that the two texts both cover military action. Xenophon’s anababis came to be one of his most successful pieces of work and was likely an inspiration to Arrian who wanted to document a battle in a similar fashion, although Xenophon wrote his anabasis from his own perspective as a soldier facing the threat of defeat rather than recounting events where he had not been present like Arrian</w:t>
      </w:r>
      <w:r w:rsidDel="00000000" w:rsidR="00000000" w:rsidRPr="00000000">
        <w:rPr>
          <w:vertAlign w:val="superscript"/>
        </w:rPr>
        <w:footnoteReference w:customMarkFollows="0" w:id="2"/>
      </w:r>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t xml:space="preserve">Diodorus also wrote about Alexander and Gaugamela in his Library of History book seventeen, with arguably more detail than Arrian, for example providing numbers of troops such as “there were found to be, of infantry, twelve thousand Macedonians, seven thousand allies, and five thousand mercenaries”</w:t>
      </w:r>
      <w:r w:rsidDel="00000000" w:rsidR="00000000" w:rsidRPr="00000000">
        <w:rPr>
          <w:vertAlign w:val="superscript"/>
        </w:rPr>
        <w:footnoteReference w:customMarkFollows="0" w:id="3"/>
      </w:r>
      <w:r w:rsidDel="00000000" w:rsidR="00000000" w:rsidRPr="00000000">
        <w:rPr>
          <w:rtl w:val="0"/>
        </w:rPr>
        <w:t xml:space="preserve">, directly contrasting the examples that Arrian provides when stating the volume of soldiers such as “only about 1,000 were killed” or “About 2,000 were taken prisoners” which are perceived as loose estimates. Diodorus also includes mentions of more weaponry and equipment such as lances, swords, javelins, spears and fighting ships. </w:t>
      </w:r>
    </w:p>
    <w:p w:rsidR="00000000" w:rsidDel="00000000" w:rsidP="00000000" w:rsidRDefault="00000000" w:rsidRPr="00000000" w14:paraId="00000007">
      <w:pPr>
        <w:rPr/>
      </w:pPr>
      <w:r w:rsidDel="00000000" w:rsidR="00000000" w:rsidRPr="00000000">
        <w:rPr>
          <w:rtl w:val="0"/>
        </w:rPr>
        <w:t xml:space="preserve">Unlike Arrian, Diodorus never served in the military, he did not personally witness or take part in combat. This means that Diodorus lacked the specific knowledge that commanders and soldiers had and therefore assumes that his audience also has little knowledge; due to this he provides more in-depth detail in order to provide the context required to understand his work. A lack of knowledge however, could also cause Diodorus to exaggerate and include infactual information or irrelevant information, meaning that the text may not be a reliable piece of source material when looking for examples of ancient warfare. Diodorus focuses on both Alexander and military combat, rather than being straight to the point and focusing on the combat alone. Like Arrian, he is pro-Alexander and speaks of him in a positive light, this bias for Alexander could also cause Diodorus to exaggerate and twist things in his favour, again causing a possible effect on the useability of the source. </w:t>
      </w:r>
    </w:p>
    <w:p w:rsidR="00000000" w:rsidDel="00000000" w:rsidP="00000000" w:rsidRDefault="00000000" w:rsidRPr="00000000" w14:paraId="00000008">
      <w:pPr>
        <w:rPr/>
      </w:pPr>
      <w:r w:rsidDel="00000000" w:rsidR="00000000" w:rsidRPr="00000000">
        <w:rPr>
          <w:rtl w:val="0"/>
        </w:rPr>
        <w:t xml:space="preserve">When looking at modern interpretations of the battle, Niel Faulkner acknowledges that very little is known about Gaugamela to this day despite it being “one of history’s most tactical triumphs”. Many ancient writers were pro-Alexander and used their work to promote him. Even if they weren’t influenced by this bias; many had no way of knowing the truth because the work they produced was not contemporary and they did not have the life experiences required to produce credible resources. Even those with experience such as military commanders will have had vastly different experiences and form different memories of the traumatic scenes rhey witnessed and therefore provide varying accounts of events</w:t>
      </w:r>
      <w:r w:rsidDel="00000000" w:rsidR="00000000" w:rsidRPr="00000000">
        <w:rPr>
          <w:vertAlign w:val="superscript"/>
        </w:rPr>
        <w:footnoteReference w:customMarkFollows="0" w:id="4"/>
      </w:r>
      <w:r w:rsidDel="00000000" w:rsidR="00000000" w:rsidRPr="00000000">
        <w:rPr>
          <w:rtl w:val="0"/>
        </w:rPr>
        <w:t xml:space="preserve">. </w:t>
      </w:r>
    </w:p>
    <w:p w:rsidR="00000000" w:rsidDel="00000000" w:rsidP="00000000" w:rsidRDefault="00000000" w:rsidRPr="00000000" w14:paraId="00000009">
      <w:pPr>
        <w:rPr/>
      </w:pPr>
      <w:r w:rsidDel="00000000" w:rsidR="00000000" w:rsidRPr="00000000">
        <w:rPr>
          <w:rtl w:val="0"/>
        </w:rPr>
        <w:t xml:space="preserve">Faulkner brings in the landscape on which Gaugamela took place, a very hot and dry scape which underfoot would have produced dust clouds and significantly reduced visibility. This is important as it means that infantry would be unable to see their surroundings which is both an advantage and a disadvantage. On one hand, Alexander and his troops could not be seen by the enemy from any more than a few feet away - meaning that they were more protected as it made attacks harder to plan. On the other hand, they would face the exact same issue as their foes, the reduced visibility would make it harder to carry out a battle plan and leave them susceptible to an ambush. This could be one of the reasons why contemporary accounts simply do not exist, it is hard to make an accurate record of warfare, it is harder when the infantry can barely see more than a few feet ahead of themselves.</w:t>
      </w:r>
    </w:p>
    <w:p w:rsidR="00000000" w:rsidDel="00000000" w:rsidP="00000000" w:rsidRDefault="00000000" w:rsidRPr="00000000" w14:paraId="0000000A">
      <w:pPr>
        <w:rPr/>
      </w:pPr>
      <w:r w:rsidDel="00000000" w:rsidR="00000000" w:rsidRPr="00000000">
        <w:rPr>
          <w:rtl w:val="0"/>
        </w:rPr>
        <w:t xml:space="preserve">Overall, Anabasis 1.16 might not be a completely reliable source, but it does provide some insight to ancient warfare from the perspective of a military commander.</w:t>
      </w:r>
    </w:p>
    <w:p w:rsidR="00000000" w:rsidDel="00000000" w:rsidP="00000000" w:rsidRDefault="00000000" w:rsidRPr="00000000" w14:paraId="0000000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0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 Contemporary Account of the Battle of Gaugamela - Livius.org." 14 Apr. 2020, </w:t>
      </w:r>
      <w:hyperlink r:id="rId1">
        <w:r w:rsidDel="00000000" w:rsidR="00000000" w:rsidRPr="00000000">
          <w:rPr>
            <w:color w:val="1155cc"/>
            <w:sz w:val="20"/>
            <w:szCs w:val="20"/>
            <w:u w:val="single"/>
            <w:rtl w:val="0"/>
          </w:rPr>
          <w:t xml:space="preserve">https://www.livius.org/sources/content/oriental-varia/a-contemporary-account-of-the-battle-of-gaugamela/</w:t>
        </w:r>
      </w:hyperlink>
      <w:r w:rsidDel="00000000" w:rsidR="00000000" w:rsidRPr="00000000">
        <w:rPr>
          <w:sz w:val="20"/>
          <w:szCs w:val="20"/>
          <w:rtl w:val="0"/>
        </w:rPr>
        <w:t xml:space="preserve">. Accessed 22 Feb. 2023.</w:t>
      </w:r>
    </w:p>
  </w:footnote>
  <w:footnote w:id="2">
    <w:p w:rsidR="00000000" w:rsidDel="00000000" w:rsidP="00000000" w:rsidRDefault="00000000" w:rsidRPr="00000000" w14:paraId="0000000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"Xenophon, Anabasis, Book 1, chapter 1, section 5." </w:t>
      </w:r>
      <w:hyperlink r:id="rId2">
        <w:r w:rsidDel="00000000" w:rsidR="00000000" w:rsidRPr="00000000">
          <w:rPr>
            <w:color w:val="1155cc"/>
            <w:sz w:val="20"/>
            <w:szCs w:val="20"/>
            <w:u w:val="single"/>
            <w:rtl w:val="0"/>
          </w:rPr>
          <w:t xml:space="preserve">https://www.perseus.tufts.edu/hopper/text?doc=Perseus%3Atext%3A1999.01.0202%3Abook%3D1%3Achapter%3D1%3Asection%3D5</w:t>
        </w:r>
      </w:hyperlink>
      <w:r w:rsidDel="00000000" w:rsidR="00000000" w:rsidRPr="00000000">
        <w:rPr>
          <w:sz w:val="20"/>
          <w:szCs w:val="20"/>
          <w:rtl w:val="0"/>
        </w:rPr>
        <w:t xml:space="preserve">. Accessed 22 Feb. 2023.</w:t>
      </w:r>
    </w:p>
  </w:footnote>
  <w:footnote w:id="3">
    <w:p w:rsidR="00000000" w:rsidDel="00000000" w:rsidP="00000000" w:rsidRDefault="00000000" w:rsidRPr="00000000" w14:paraId="0000000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"LacusCurtius • Diodorus Siculus — Book XVII Chapters 17‑39." </w:t>
      </w:r>
      <w:hyperlink r:id="rId3">
        <w:r w:rsidDel="00000000" w:rsidR="00000000" w:rsidRPr="00000000">
          <w:rPr>
            <w:color w:val="1155cc"/>
            <w:sz w:val="20"/>
            <w:szCs w:val="20"/>
            <w:u w:val="single"/>
            <w:rtl w:val="0"/>
          </w:rPr>
          <w:t xml:space="preserve">https://penelope.uchicago.edu/Thayer/E/Roman/Texts/Diodorus_Siculus/17B*.html</w:t>
        </w:r>
      </w:hyperlink>
      <w:r w:rsidDel="00000000" w:rsidR="00000000" w:rsidRPr="00000000">
        <w:rPr>
          <w:sz w:val="20"/>
          <w:szCs w:val="20"/>
          <w:rtl w:val="0"/>
        </w:rPr>
        <w:t xml:space="preserve">. Pp.165.  Accessed 23 Feb. 2023. </w:t>
      </w:r>
    </w:p>
  </w:footnote>
  <w:footnote w:id="4">
    <w:p w:rsidR="00000000" w:rsidDel="00000000" w:rsidP="00000000" w:rsidRDefault="00000000" w:rsidRPr="00000000" w14:paraId="0000000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Battle of Gaugamela, 1 October 331 BC | The Past." 8 Sep. 2021, </w:t>
      </w:r>
      <w:hyperlink r:id="rId4">
        <w:r w:rsidDel="00000000" w:rsidR="00000000" w:rsidRPr="00000000">
          <w:rPr>
            <w:color w:val="1155cc"/>
            <w:sz w:val="20"/>
            <w:szCs w:val="20"/>
            <w:u w:val="single"/>
            <w:rtl w:val="0"/>
          </w:rPr>
          <w:t xml:space="preserve">https://the-past.com/feature/the-battle-of-gaugamela-1-october-331-bc/</w:t>
        </w:r>
      </w:hyperlink>
      <w:r w:rsidDel="00000000" w:rsidR="00000000" w:rsidRPr="00000000">
        <w:rPr>
          <w:sz w:val="20"/>
          <w:szCs w:val="20"/>
          <w:rtl w:val="0"/>
        </w:rPr>
        <w:t xml:space="preserve">. Accessed 23 Feb. 2023.</w:t>
      </w:r>
    </w:p>
  </w:footnote>
  <w:footnote w:id="0">
    <w:p w:rsidR="00000000" w:rsidDel="00000000" w:rsidP="00000000" w:rsidRDefault="00000000" w:rsidRPr="00000000" w14:paraId="0000001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Arrian, Anabasis 1.16</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livius.org/sources/content/oriental-varia/a-contemporary-account-of-the-battle-of-gaugamela/" TargetMode="External"/><Relationship Id="rId2" Type="http://schemas.openxmlformats.org/officeDocument/2006/relationships/hyperlink" Target="https://www.perseus.tufts.edu/hopper/text?doc=Perseus%3Atext%3A1999.01.0202%3Abook%3D1%3Achapter%3D1%3Asection%3D5" TargetMode="External"/><Relationship Id="rId3" Type="http://schemas.openxmlformats.org/officeDocument/2006/relationships/hyperlink" Target="https://penelope.uchicago.edu/Thayer/E/Roman/Texts/Diodorus_Siculus/17B*.html" TargetMode="External"/><Relationship Id="rId4" Type="http://schemas.openxmlformats.org/officeDocument/2006/relationships/hyperlink" Target="https://the-past.com/feature/the-battle-of-gaugamela-1-october-331-b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