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9025215" w14:textId="77777777" w:rsidR="00304AD6" w:rsidRDefault="00AF0B66" w:rsidP="00304AD6">
      <w:pPr>
        <w:jc w:val="center"/>
        <w:rPr>
          <w:rFonts w:asciiTheme="majorHAnsi" w:hAnsiTheme="majorHAnsi"/>
          <w:sz w:val="44"/>
          <w:szCs w:val="44"/>
        </w:rPr>
      </w:pPr>
      <w:r w:rsidRPr="00AF0B66">
        <w:rPr>
          <w:rFonts w:asciiTheme="majorHAnsi" w:hAnsiTheme="majorHAnsi"/>
          <w:sz w:val="44"/>
          <w:szCs w:val="44"/>
        </w:rPr>
        <w:t>Module Name:</w:t>
      </w:r>
      <w:r w:rsidR="00304AD6">
        <w:rPr>
          <w:rFonts w:asciiTheme="majorHAnsi" w:hAnsiTheme="majorHAnsi"/>
          <w:sz w:val="44"/>
          <w:szCs w:val="44"/>
        </w:rPr>
        <w:t xml:space="preserve"> Computer Architecture &amp; OS</w:t>
      </w:r>
    </w:p>
    <w:p w14:paraId="3B291CD7" w14:textId="04E8CC01" w:rsidR="00AF0B66" w:rsidRPr="00AF0B66" w:rsidRDefault="00AF0B66" w:rsidP="00304AD6">
      <w:pPr>
        <w:jc w:val="center"/>
        <w:rPr>
          <w:rFonts w:asciiTheme="majorHAnsi" w:hAnsiTheme="majorHAnsi"/>
          <w:sz w:val="44"/>
          <w:szCs w:val="44"/>
        </w:rPr>
      </w:pPr>
      <w:r w:rsidRPr="00AF0B66">
        <w:rPr>
          <w:rFonts w:asciiTheme="majorHAnsi" w:hAnsiTheme="majorHAnsi"/>
          <w:sz w:val="44"/>
          <w:szCs w:val="44"/>
        </w:rPr>
        <w:t>Module Code:</w:t>
      </w:r>
      <w:r w:rsidR="00304AD6">
        <w:rPr>
          <w:rFonts w:asciiTheme="majorHAnsi" w:hAnsiTheme="majorHAnsi"/>
          <w:sz w:val="44"/>
          <w:szCs w:val="44"/>
        </w:rPr>
        <w:t xml:space="preserve"> ACCA4022</w:t>
      </w:r>
    </w:p>
    <w:p w14:paraId="1EF73BF5" w14:textId="7412706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304AD6">
        <w:rPr>
          <w:rFonts w:asciiTheme="majorHAnsi" w:hAnsiTheme="majorHAnsi"/>
          <w:sz w:val="44"/>
          <w:szCs w:val="44"/>
        </w:rPr>
        <w:t xml:space="preserve"> Sumon Miah</w:t>
      </w:r>
    </w:p>
    <w:p w14:paraId="0485D922" w14:textId="46BE8F28"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304AD6">
        <w:rPr>
          <w:rFonts w:asciiTheme="majorHAnsi" w:hAnsiTheme="majorHAnsi"/>
          <w:sz w:val="44"/>
          <w:szCs w:val="44"/>
        </w:rPr>
        <w:t xml:space="preserve"> 2519478</w:t>
      </w:r>
    </w:p>
    <w:p w14:paraId="6419DA5A" w14:textId="5B1718F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304AD6">
        <w:rPr>
          <w:rFonts w:asciiTheme="majorHAnsi" w:hAnsiTheme="majorHAnsi"/>
          <w:sz w:val="44"/>
          <w:szCs w:val="44"/>
        </w:rPr>
        <w:t xml:space="preserve">Dr Md Shantanu Islam </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190786244"/>
      <w:r>
        <w:t>Introduction</w:t>
      </w:r>
      <w:bookmarkEnd w:id="0"/>
      <w:r>
        <w:t xml:space="preserve"> </w:t>
      </w:r>
    </w:p>
    <w:p w14:paraId="34695A7C" w14:textId="39449096" w:rsidR="00AF0B66" w:rsidRDefault="00F60313" w:rsidP="00AF0B66">
      <w:r>
        <w:t xml:space="preserve">This coursework explores the fundamental relationship between computer hardware and software control. Computer architecture defines the physical structure, organization, and instruction set of a processing system, focusing on components like the CPU, memory, and input/output channels. Complementing this, the operating system acts as the vital abstraction layer, managing resources, scheduling </w:t>
      </w:r>
      <w:r w:rsidR="00DC24BE">
        <w:t>tasks, and ensuring efficient execution of software instructions on the underlying hardware</w:t>
      </w:r>
      <w:r>
        <w:t>. Understanding this integration is essential for optimizing system performance, security, and reliability. This assignment analyses how these core components interact to create functional, efficient, and scalable modern computing environments.</w:t>
      </w:r>
      <w:r w:rsidR="00DC24BE">
        <w:t xml:space="preserve"> </w:t>
      </w:r>
    </w:p>
    <w:p w14:paraId="62CFF01B" w14:textId="471486B0" w:rsidR="00B1740B" w:rsidRDefault="00E52C9E" w:rsidP="00AF0B66">
      <w:pPr>
        <w:pStyle w:val="Heading1"/>
      </w:pPr>
      <w:bookmarkStart w:id="1" w:name="_Toc190786245"/>
      <w:r w:rsidRPr="00E52C9E">
        <w:t>Key functions of general Operating Systems</w:t>
      </w:r>
      <w:bookmarkEnd w:id="1"/>
    </w:p>
    <w:p w14:paraId="359CFAA7" w14:textId="44DA39B2" w:rsidR="00D410E9" w:rsidRPr="00D410E9" w:rsidRDefault="005803CD" w:rsidP="00D410E9">
      <w:r>
        <w:t xml:space="preserve">First released in 1985, Microsoft windows evolved from a basic graphical interface into the worlds most dominant personal operating system. Its immense importance stems from providing intuitive user-friendly interactions. Essential functions include memory allocation, file system oversight, hardware device coordination, and scheduling software applications to execute smoothly and securely. </w:t>
      </w:r>
    </w:p>
    <w:p w14:paraId="5B66E43C" w14:textId="4A056160" w:rsidR="00D410E9" w:rsidRDefault="00D410E9" w:rsidP="00AF0B66">
      <w:pPr>
        <w:pStyle w:val="Heading2"/>
      </w:pPr>
      <w:bookmarkStart w:id="2" w:name="_Toc190786246"/>
      <w:r>
        <w:t>Task Management:</w:t>
      </w:r>
      <w:bookmarkEnd w:id="2"/>
    </w:p>
    <w:p w14:paraId="771878A3" w14:textId="23C12635" w:rsidR="00D410E9" w:rsidRDefault="005803CD">
      <w:r>
        <w:t xml:space="preserve">Task management in windows is a core subsystem responsible for supervising system processes and active applications. Managed primarily through the native task manager utility, it monitors real time CPU utilization, memory allocation, disk activity, and network bandwidth across all active tasks. It allows users and administrators to identify resource heavy applications, troubleshoot frozen programs, and forcibly terminate non-responsive processes to stabilize the operating </w:t>
      </w:r>
      <w:r w:rsidR="00CC5A69">
        <w:t xml:space="preserve">environment. </w:t>
      </w:r>
    </w:p>
    <w:p w14:paraId="67CDD858" w14:textId="769BB03E" w:rsidR="00D410E9" w:rsidRDefault="00304AD6" w:rsidP="00D410E9">
      <w:pPr>
        <w:keepNext/>
        <w:jc w:val="center"/>
      </w:pPr>
      <w:r>
        <w:rPr>
          <w:noProof/>
        </w:rPr>
        <w:drawing>
          <wp:inline distT="0" distB="0" distL="0" distR="0" wp14:anchorId="504E8D37" wp14:editId="708C66B2">
            <wp:extent cx="4031129" cy="2073662"/>
            <wp:effectExtent l="0" t="0" r="7620" b="3175"/>
            <wp:docPr id="8182072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4031129" cy="2073662"/>
                    </a:xfrm>
                    <a:prstGeom prst="rect">
                      <a:avLst/>
                    </a:prstGeom>
                    <a:noFill/>
                    <a:ln>
                      <a:noFill/>
                    </a:ln>
                  </pic:spPr>
                </pic:pic>
              </a:graphicData>
            </a:graphic>
          </wp:inline>
        </w:drawing>
      </w:r>
    </w:p>
    <w:p w14:paraId="0D0B6F8F" w14:textId="1701195A" w:rsidR="00D410E9" w:rsidRDefault="00D410E9" w:rsidP="00D410E9">
      <w:pPr>
        <w:pStyle w:val="Caption"/>
        <w:jc w:val="center"/>
      </w:pPr>
      <w:r>
        <w:t xml:space="preserve">Figure </w:t>
      </w:r>
      <w:fldSimple w:instr=" SEQ Figure \* ARABIC ">
        <w:r w:rsidR="00E52C9E">
          <w:rPr>
            <w:noProof/>
          </w:rPr>
          <w:t>1</w:t>
        </w:r>
      </w:fldSimple>
      <w:r>
        <w:t>: Description</w:t>
      </w:r>
    </w:p>
    <w:p w14:paraId="2080CDE5" w14:textId="38F75743" w:rsidR="00D410E9" w:rsidRDefault="00D410E9" w:rsidP="00AF0B66">
      <w:pPr>
        <w:pStyle w:val="Heading2"/>
      </w:pPr>
      <w:bookmarkStart w:id="3" w:name="_Toc190786247"/>
      <w:r>
        <w:lastRenderedPageBreak/>
        <w:t>Application/Program Management:</w:t>
      </w:r>
      <w:bookmarkEnd w:id="3"/>
    </w:p>
    <w:p w14:paraId="69AC29BC" w14:textId="4B2C33F8" w:rsidR="00D410E9" w:rsidRPr="00D410E9" w:rsidRDefault="00CC5A69" w:rsidP="00D410E9">
      <w:r>
        <w:t xml:space="preserve">Application management in windows controls the complete lifecycle of software programs, from installation and configuration to optimization and uninstallation. Handled through native interfaces like “installed apps” in windows settings, the </w:t>
      </w:r>
      <w:r w:rsidR="00672F3E">
        <w:t>system tracks program files, registry entry allocations, and user permissions.</w:t>
      </w:r>
      <w:r>
        <w:t xml:space="preserve"> </w:t>
      </w:r>
    </w:p>
    <w:p w14:paraId="44A34643" w14:textId="6B4E0124" w:rsidR="00D410E9" w:rsidRDefault="00304AD6" w:rsidP="00D410E9">
      <w:pPr>
        <w:keepNext/>
        <w:jc w:val="center"/>
      </w:pPr>
      <w:r>
        <w:rPr>
          <w:noProof/>
        </w:rPr>
        <w:drawing>
          <wp:inline distT="0" distB="0" distL="0" distR="0" wp14:anchorId="17ED6262" wp14:editId="08E4149C">
            <wp:extent cx="4031129" cy="2212363"/>
            <wp:effectExtent l="0" t="0" r="7620" b="0"/>
            <wp:docPr id="18174820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31129" cy="2212363"/>
                    </a:xfrm>
                    <a:prstGeom prst="rect">
                      <a:avLst/>
                    </a:prstGeom>
                    <a:noFill/>
                    <a:ln>
                      <a:noFill/>
                    </a:ln>
                  </pic:spPr>
                </pic:pic>
              </a:graphicData>
            </a:graphic>
          </wp:inline>
        </w:drawing>
      </w:r>
    </w:p>
    <w:p w14:paraId="0C03CEFE" w14:textId="3FB27A54" w:rsidR="00D410E9" w:rsidRPr="00D410E9" w:rsidRDefault="00D410E9" w:rsidP="00D410E9">
      <w:pPr>
        <w:pStyle w:val="Caption"/>
        <w:jc w:val="center"/>
      </w:pPr>
      <w:r>
        <w:t xml:space="preserve">Figure </w:t>
      </w:r>
      <w:fldSimple w:instr=" SEQ Figure \* ARABIC ">
        <w:r w:rsidR="00E52C9E">
          <w:rPr>
            <w:noProof/>
          </w:rPr>
          <w:t>2</w:t>
        </w:r>
      </w:fldSimple>
      <w:r>
        <w:t>: Description</w:t>
      </w:r>
    </w:p>
    <w:p w14:paraId="13F790E1" w14:textId="34BF45F8" w:rsidR="00D410E9" w:rsidRDefault="00D410E9" w:rsidP="00AF0B66">
      <w:pPr>
        <w:pStyle w:val="Heading2"/>
      </w:pPr>
      <w:bookmarkStart w:id="4" w:name="_Toc190786248"/>
      <w:r>
        <w:t>File/Directory Management:</w:t>
      </w:r>
      <w:bookmarkEnd w:id="4"/>
    </w:p>
    <w:p w14:paraId="025333F2" w14:textId="5CA355E7" w:rsidR="00D410E9" w:rsidRDefault="00477F82" w:rsidP="00D410E9">
      <w:r>
        <w:t xml:space="preserve">File and directory management n windows organizes, stores, and retrieves digital data using structured systems like NTFS. Managed primarily through file explorer, it allows users and applications to create, copy, move, rename, and delete files or folders systematically. </w:t>
      </w:r>
    </w:p>
    <w:p w14:paraId="03EBD708" w14:textId="4B8A2102" w:rsidR="00D410E9" w:rsidRDefault="00304AD6" w:rsidP="00304AD6">
      <w:pPr>
        <w:keepNext/>
      </w:pPr>
      <w:r>
        <w:rPr>
          <w:noProof/>
        </w:rPr>
        <w:drawing>
          <wp:inline distT="0" distB="0" distL="0" distR="0" wp14:anchorId="5860B0F4" wp14:editId="10716EF1">
            <wp:extent cx="4031129" cy="2022686"/>
            <wp:effectExtent l="0" t="0" r="7620" b="0"/>
            <wp:docPr id="17063858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031129" cy="2022686"/>
                    </a:xfrm>
                    <a:prstGeom prst="rect">
                      <a:avLst/>
                    </a:prstGeom>
                    <a:noFill/>
                    <a:ln>
                      <a:noFill/>
                    </a:ln>
                  </pic:spPr>
                </pic:pic>
              </a:graphicData>
            </a:graphic>
          </wp:inline>
        </w:drawing>
      </w:r>
    </w:p>
    <w:p w14:paraId="5515670C" w14:textId="6934A42B" w:rsidR="00D410E9" w:rsidRPr="00D410E9" w:rsidRDefault="00D410E9" w:rsidP="00D410E9">
      <w:pPr>
        <w:pStyle w:val="Caption"/>
        <w:jc w:val="center"/>
      </w:pPr>
      <w:r>
        <w:t xml:space="preserve">Figure </w:t>
      </w:r>
      <w:fldSimple w:instr=" SEQ Figure \* ARABIC ">
        <w:r w:rsidR="00E52C9E">
          <w:rPr>
            <w:noProof/>
          </w:rPr>
          <w:t>3</w:t>
        </w:r>
      </w:fldSimple>
      <w:r>
        <w:t>: Description</w:t>
      </w:r>
    </w:p>
    <w:p w14:paraId="0E69C9EB" w14:textId="37307439" w:rsidR="00D410E9" w:rsidRDefault="00D410E9" w:rsidP="004E4824">
      <w:pPr>
        <w:pStyle w:val="Heading2"/>
      </w:pPr>
      <w:bookmarkStart w:id="5" w:name="_Toc190786249"/>
      <w:r>
        <w:t>Device Management:</w:t>
      </w:r>
      <w:bookmarkEnd w:id="5"/>
    </w:p>
    <w:p w14:paraId="44AABD53" w14:textId="74ACB233" w:rsidR="004E4824" w:rsidRPr="004E4824" w:rsidRDefault="004E4824" w:rsidP="004E4824">
      <w:r>
        <w:t xml:space="preserve">Device management in windows coordinates communication between the operating system and peripheral hardware components. Managed primarily through device manager, windows </w:t>
      </w:r>
      <w:proofErr w:type="gramStart"/>
      <w:r>
        <w:t>uses</w:t>
      </w:r>
      <w:proofErr w:type="gramEnd"/>
      <w:r>
        <w:t xml:space="preserve"> specialized software programs called device drivers to translate OS instructions into specific hardware actions. </w:t>
      </w:r>
    </w:p>
    <w:p w14:paraId="362EA25E" w14:textId="06BA9E55" w:rsidR="00D410E9" w:rsidRDefault="00304AD6" w:rsidP="00D410E9">
      <w:pPr>
        <w:keepNext/>
        <w:jc w:val="center"/>
      </w:pPr>
      <w:r>
        <w:rPr>
          <w:noProof/>
        </w:rPr>
        <w:lastRenderedPageBreak/>
        <w:drawing>
          <wp:inline distT="0" distB="0" distL="0" distR="0" wp14:anchorId="543E152C" wp14:editId="6CBF2554">
            <wp:extent cx="3812712" cy="2758948"/>
            <wp:effectExtent l="0" t="0" r="0" b="3810"/>
            <wp:docPr id="740025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812712" cy="2758948"/>
                    </a:xfrm>
                    <a:prstGeom prst="rect">
                      <a:avLst/>
                    </a:prstGeom>
                    <a:noFill/>
                    <a:ln>
                      <a:noFill/>
                    </a:ln>
                  </pic:spPr>
                </pic:pic>
              </a:graphicData>
            </a:graphic>
          </wp:inline>
        </w:drawing>
      </w:r>
    </w:p>
    <w:p w14:paraId="6E0A00C3" w14:textId="1F7FF654" w:rsidR="00D410E9" w:rsidRDefault="00D410E9" w:rsidP="00AF0B66">
      <w:pPr>
        <w:pStyle w:val="Caption"/>
        <w:jc w:val="center"/>
      </w:pPr>
      <w:r>
        <w:t xml:space="preserve">Figure </w:t>
      </w:r>
      <w:fldSimple w:instr=" SEQ Figure \* ARABIC ">
        <w:r w:rsidR="00E52C9E">
          <w:rPr>
            <w:noProof/>
          </w:rPr>
          <w:t>4</w:t>
        </w:r>
      </w:fldSimple>
      <w:r>
        <w:t>: Description</w:t>
      </w:r>
    </w:p>
    <w:p w14:paraId="661EF3AF" w14:textId="6DC307AA" w:rsidR="00D410E9" w:rsidRDefault="00D410E9" w:rsidP="00AF0B66">
      <w:pPr>
        <w:pStyle w:val="Heading2"/>
      </w:pPr>
      <w:bookmarkStart w:id="6" w:name="_Toc190786250"/>
      <w:r>
        <w:t>Security Management:</w:t>
      </w:r>
      <w:bookmarkEnd w:id="6"/>
    </w:p>
    <w:p w14:paraId="5F92F888" w14:textId="61A1472F" w:rsidR="00D410E9" w:rsidRDefault="009F7B64" w:rsidP="00D410E9">
      <w:r>
        <w:t xml:space="preserve">Security management in windows protects system integrity, user data, and privacy against unauthorised access and malicious threats. Controlled primarily through the integrated windows security suite, it manages essential components like windows defender antivirus, a </w:t>
      </w:r>
      <w:proofErr w:type="gramStart"/>
      <w:r>
        <w:t>built in</w:t>
      </w:r>
      <w:proofErr w:type="gramEnd"/>
      <w:r>
        <w:t xml:space="preserve"> firewall, and smart app control protocols. </w:t>
      </w:r>
      <w:r w:rsidR="00B40D14">
        <w:t xml:space="preserve"> </w:t>
      </w:r>
    </w:p>
    <w:p w14:paraId="3344558E" w14:textId="77777777" w:rsidR="00D410E9" w:rsidRDefault="00D410E9" w:rsidP="00D410E9"/>
    <w:p w14:paraId="147E5F58" w14:textId="7306EC7C" w:rsidR="00D410E9" w:rsidRDefault="00304AD6" w:rsidP="00D410E9">
      <w:pPr>
        <w:keepNext/>
        <w:jc w:val="center"/>
      </w:pPr>
      <w:r>
        <w:rPr>
          <w:noProof/>
        </w:rPr>
        <w:drawing>
          <wp:inline distT="0" distB="0" distL="0" distR="0" wp14:anchorId="6BAB4AF4" wp14:editId="256760DD">
            <wp:extent cx="4031129" cy="2520471"/>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520471"/>
                    </a:xfrm>
                    <a:prstGeom prst="rect">
                      <a:avLst/>
                    </a:prstGeom>
                    <a:noFill/>
                    <a:ln>
                      <a:noFill/>
                    </a:ln>
                  </pic:spPr>
                </pic:pic>
              </a:graphicData>
            </a:graphic>
          </wp:inline>
        </w:drawing>
      </w:r>
    </w:p>
    <w:p w14:paraId="258EC809" w14:textId="6E013AEF" w:rsidR="00D410E9" w:rsidRPr="00D410E9" w:rsidRDefault="00D410E9" w:rsidP="00D410E9">
      <w:pPr>
        <w:pStyle w:val="Caption"/>
        <w:jc w:val="center"/>
      </w:pPr>
      <w:r>
        <w:t xml:space="preserve">Figure </w:t>
      </w:r>
      <w:fldSimple w:instr=" SEQ Figure \* ARABIC ">
        <w:r w:rsidR="00E52C9E">
          <w:rPr>
            <w:noProof/>
          </w:rPr>
          <w:t>5</w:t>
        </w:r>
      </w:fldSimple>
      <w:r>
        <w:t>: Description</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4CB91697" w14:textId="19042E98" w:rsidR="00E52C9E" w:rsidRDefault="00B40D14" w:rsidP="00E52C9E">
      <w:r>
        <w:t xml:space="preserve">The windows command line interface (CLI) primarily utilizing command prompt (cmd.exe) and </w:t>
      </w:r>
      <w:proofErr w:type="spellStart"/>
      <w:r>
        <w:t>Powershell</w:t>
      </w:r>
      <w:proofErr w:type="spellEnd"/>
      <w:r>
        <w:t xml:space="preserve">, provides a </w:t>
      </w:r>
      <w:proofErr w:type="gramStart"/>
      <w:r>
        <w:t>text based</w:t>
      </w:r>
      <w:proofErr w:type="gramEnd"/>
      <w:r>
        <w:t xml:space="preserve"> environment for direct operating system interaction. It allows administrators and advanced users to execute tasks more efficiently than a graphical interface.</w:t>
      </w:r>
    </w:p>
    <w:p w14:paraId="3DAEC2B2" w14:textId="77777777" w:rsidR="00E52C9E" w:rsidRDefault="00E52C9E" w:rsidP="00E52C9E">
      <w:pPr>
        <w:pStyle w:val="Heading2"/>
      </w:pPr>
      <w:bookmarkStart w:id="8" w:name="_Toc190786252"/>
      <w:r>
        <w:t>Example 1:</w:t>
      </w:r>
      <w:bookmarkEnd w:id="8"/>
      <w:r>
        <w:t xml:space="preserve"> </w:t>
      </w:r>
    </w:p>
    <w:p w14:paraId="59A771DB" w14:textId="36CC2DF2" w:rsidR="00E52C9E" w:rsidRDefault="0096549B" w:rsidP="00E52C9E">
      <w:r>
        <w:t xml:space="preserve">The </w:t>
      </w:r>
      <w:proofErr w:type="spellStart"/>
      <w:r>
        <w:t>dir</w:t>
      </w:r>
      <w:proofErr w:type="spellEnd"/>
      <w:r>
        <w:t xml:space="preserve"> command displays a list of files and subdirectories. The output shows the contents of c:\users\systems, including folder names, timestamps, and total free disk space.</w:t>
      </w:r>
    </w:p>
    <w:p w14:paraId="60FC1B2B" w14:textId="54F1EE95" w:rsidR="00E52C9E" w:rsidRDefault="00304AD6" w:rsidP="00E52C9E">
      <w:pPr>
        <w:keepNext/>
        <w:jc w:val="center"/>
      </w:pPr>
      <w:r>
        <w:rPr>
          <w:noProof/>
        </w:rPr>
        <w:drawing>
          <wp:inline distT="0" distB="0" distL="0" distR="0" wp14:anchorId="605AB7BF" wp14:editId="134810A0">
            <wp:extent cx="4031129" cy="1988164"/>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1988164"/>
                    </a:xfrm>
                    <a:prstGeom prst="rect">
                      <a:avLst/>
                    </a:prstGeom>
                    <a:noFill/>
                    <a:ln>
                      <a:noFill/>
                    </a:ln>
                  </pic:spPr>
                </pic:pic>
              </a:graphicData>
            </a:graphic>
          </wp:inline>
        </w:drawing>
      </w:r>
    </w:p>
    <w:p w14:paraId="42AB3117" w14:textId="6FB77FD7" w:rsidR="00E52C9E" w:rsidRDefault="00E52C9E" w:rsidP="00E52C9E">
      <w:pPr>
        <w:pStyle w:val="Caption"/>
        <w:jc w:val="center"/>
      </w:pPr>
      <w:r>
        <w:t xml:space="preserve">Figure </w:t>
      </w:r>
      <w:fldSimple w:instr=" SEQ Figure \* ARABIC ">
        <w:r>
          <w:rPr>
            <w:noProof/>
          </w:rPr>
          <w:t>6</w:t>
        </w:r>
      </w:fldSimple>
      <w:r>
        <w:t>: Description</w:t>
      </w:r>
    </w:p>
    <w:p w14:paraId="24FA5FED" w14:textId="6F24DC3B" w:rsidR="00E52C9E" w:rsidRDefault="00E52C9E" w:rsidP="00E52C9E">
      <w:pPr>
        <w:pStyle w:val="Heading2"/>
      </w:pPr>
      <w:bookmarkStart w:id="9" w:name="_Toc190786253"/>
      <w:r>
        <w:t>Example 2:</w:t>
      </w:r>
      <w:bookmarkEnd w:id="9"/>
      <w:r>
        <w:t xml:space="preserve"> </w:t>
      </w:r>
    </w:p>
    <w:p w14:paraId="343EC4FD" w14:textId="5C636BF5" w:rsidR="00E52C9E" w:rsidRDefault="005F3390" w:rsidP="00E52C9E">
      <w:r>
        <w:t>The image shows a user navigating directories in windows command prompt using cd</w:t>
      </w:r>
      <w:proofErr w:type="gramStart"/>
      <w:r>
        <w:t xml:space="preserve"> ..</w:t>
      </w:r>
      <w:proofErr w:type="gramEnd"/>
      <w:r>
        <w:t xml:space="preserve"> and cd commands. The </w:t>
      </w:r>
      <w:proofErr w:type="spellStart"/>
      <w:r>
        <w:t>dir</w:t>
      </w:r>
      <w:proofErr w:type="spellEnd"/>
      <w:r>
        <w:t xml:space="preserve"> command lists </w:t>
      </w:r>
      <w:proofErr w:type="gramStart"/>
      <w:r>
        <w:t>thee</w:t>
      </w:r>
      <w:proofErr w:type="gramEnd"/>
      <w:r>
        <w:t xml:space="preserve"> directories (public, systems, and a hidden system entry) under c:\users.</w:t>
      </w:r>
    </w:p>
    <w:p w14:paraId="6717F919" w14:textId="136E49F5" w:rsidR="00E52C9E" w:rsidRDefault="00304AD6" w:rsidP="00E52C9E">
      <w:pPr>
        <w:keepNext/>
        <w:jc w:val="center"/>
      </w:pPr>
      <w:r>
        <w:rPr>
          <w:noProof/>
        </w:rPr>
        <w:lastRenderedPageBreak/>
        <w:drawing>
          <wp:inline distT="0" distB="0" distL="0" distR="0" wp14:anchorId="0917F0FB" wp14:editId="768490C4">
            <wp:extent cx="3645626" cy="2758948"/>
            <wp:effectExtent l="0" t="0" r="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645626" cy="2758948"/>
                    </a:xfrm>
                    <a:prstGeom prst="rect">
                      <a:avLst/>
                    </a:prstGeom>
                    <a:noFill/>
                    <a:ln>
                      <a:noFill/>
                    </a:ln>
                  </pic:spPr>
                </pic:pic>
              </a:graphicData>
            </a:graphic>
          </wp:inline>
        </w:drawing>
      </w:r>
    </w:p>
    <w:p w14:paraId="1DBC1019" w14:textId="7DD38111" w:rsidR="00E52C9E" w:rsidRDefault="00E52C9E" w:rsidP="00E52C9E">
      <w:pPr>
        <w:pStyle w:val="Caption"/>
        <w:jc w:val="center"/>
      </w:pPr>
      <w:r>
        <w:t>Figure 7: Description</w:t>
      </w:r>
    </w:p>
    <w:p w14:paraId="15E92B31" w14:textId="505D18F6" w:rsidR="00E52C9E" w:rsidRDefault="00E52C9E" w:rsidP="00E52C9E">
      <w:pPr>
        <w:pStyle w:val="Heading2"/>
      </w:pPr>
      <w:bookmarkStart w:id="10" w:name="_Toc190786254"/>
      <w:r>
        <w:t>Example 3:</w:t>
      </w:r>
      <w:bookmarkEnd w:id="10"/>
      <w:r>
        <w:t xml:space="preserve"> </w:t>
      </w:r>
    </w:p>
    <w:p w14:paraId="2D2AB225" w14:textId="3E4BD3A0" w:rsidR="00E52C9E" w:rsidRDefault="001C49C0" w:rsidP="00E52C9E">
      <w:r>
        <w:t xml:space="preserve">The </w:t>
      </w:r>
      <w:proofErr w:type="spellStart"/>
      <w:r>
        <w:t>mdkir</w:t>
      </w:r>
      <w:proofErr w:type="spellEnd"/>
      <w:r>
        <w:t xml:space="preserve"> </w:t>
      </w:r>
      <w:proofErr w:type="spellStart"/>
      <w:r>
        <w:t>sumon</w:t>
      </w:r>
      <w:proofErr w:type="spellEnd"/>
      <w:r>
        <w:t xml:space="preserve"> command creates a new folder named “</w:t>
      </w:r>
      <w:proofErr w:type="spellStart"/>
      <w:r>
        <w:t>sumon</w:t>
      </w:r>
      <w:proofErr w:type="spellEnd"/>
      <w:r>
        <w:t xml:space="preserve">”. The subsequent </w:t>
      </w:r>
      <w:proofErr w:type="spellStart"/>
      <w:r>
        <w:t>dir</w:t>
      </w:r>
      <w:proofErr w:type="spellEnd"/>
      <w:r>
        <w:t xml:space="preserve"> command lists the contents of the new directory, confirming the successful creation of the new subdirectory.</w:t>
      </w:r>
    </w:p>
    <w:p w14:paraId="5A0109E2" w14:textId="4643ABA5" w:rsidR="00E52C9E" w:rsidRDefault="001C49C0" w:rsidP="00E52C9E">
      <w:pPr>
        <w:keepNext/>
        <w:jc w:val="center"/>
      </w:pPr>
      <w:r>
        <w:rPr>
          <w:noProof/>
        </w:rPr>
        <mc:AlternateContent>
          <mc:Choice Requires="wps">
            <w:drawing>
              <wp:anchor distT="0" distB="0" distL="114300" distR="114300" simplePos="0" relativeHeight="251661312" behindDoc="0" locked="0" layoutInCell="1" allowOverlap="1" wp14:anchorId="1E783D17" wp14:editId="7BEB0E80">
                <wp:simplePos x="0" y="0"/>
                <wp:positionH relativeFrom="column">
                  <wp:posOffset>3019647</wp:posOffset>
                </wp:positionH>
                <wp:positionV relativeFrom="paragraph">
                  <wp:posOffset>1447549</wp:posOffset>
                </wp:positionV>
                <wp:extent cx="552893" cy="244548"/>
                <wp:effectExtent l="0" t="0" r="19050" b="22225"/>
                <wp:wrapNone/>
                <wp:docPr id="1092529774" name="Text Box 1"/>
                <wp:cNvGraphicFramePr/>
                <a:graphic xmlns:a="http://schemas.openxmlformats.org/drawingml/2006/main">
                  <a:graphicData uri="http://schemas.microsoft.com/office/word/2010/wordprocessingShape">
                    <wps:wsp>
                      <wps:cNvSpPr txBox="1"/>
                      <wps:spPr>
                        <a:xfrm>
                          <a:off x="0" y="0"/>
                          <a:ext cx="552893" cy="244548"/>
                        </a:xfrm>
                        <a:prstGeom prst="rect">
                          <a:avLst/>
                        </a:prstGeom>
                        <a:solidFill>
                          <a:schemeClr val="lt1"/>
                        </a:solidFill>
                        <a:ln w="6350">
                          <a:solidFill>
                            <a:prstClr val="black"/>
                          </a:solidFill>
                        </a:ln>
                      </wps:spPr>
                      <wps:txbx>
                        <w:txbxContent>
                          <w:p w14:paraId="40B304CA" w14:textId="77777777" w:rsidR="001C49C0" w:rsidRPr="001C49C0" w:rsidRDefault="001C49C0" w:rsidP="001C49C0">
                            <w:pPr>
                              <w:rPr>
                                <w:sz w:val="18"/>
                                <w:szCs w:val="18"/>
                              </w:rPr>
                            </w:pPr>
                            <w:r w:rsidRPr="001C49C0">
                              <w:rPr>
                                <w:sz w:val="18"/>
                                <w:szCs w:val="18"/>
                              </w:rPr>
                              <w:t>sumon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83D17" id="_x0000_t202" coordsize="21600,21600" o:spt="202" path="m,l,21600r21600,l21600,xe">
                <v:stroke joinstyle="miter"/>
                <v:path gradientshapeok="t" o:connecttype="rect"/>
              </v:shapetype>
              <v:shape id="Text Box 1" o:spid="_x0000_s1026" type="#_x0000_t202" style="position:absolute;left:0;text-align:left;margin-left:237.75pt;margin-top:114pt;width:43.55pt;height: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" fillcolor="white [3201]" strokeweight=".5pt">
                <v:textbox>
                  <w:txbxContent>
                    <w:p w14:paraId="40B304CA" w14:textId="77777777" w:rsidR="001C49C0" w:rsidRPr="001C49C0" w:rsidRDefault="001C49C0" w:rsidP="001C49C0">
                      <w:pPr>
                        <w:rPr>
                          <w:sz w:val="18"/>
                          <w:szCs w:val="18"/>
                        </w:rPr>
                      </w:pPr>
                      <w:proofErr w:type="spellStart"/>
                      <w:r w:rsidRPr="001C49C0">
                        <w:rPr>
                          <w:sz w:val="18"/>
                          <w:szCs w:val="18"/>
                        </w:rPr>
                        <w:t>sumon</w:t>
                      </w:r>
                      <w:proofErr w:type="spellEnd"/>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247D99B" wp14:editId="6D3C3841">
                <wp:simplePos x="0" y="0"/>
                <wp:positionH relativeFrom="column">
                  <wp:posOffset>3125248</wp:posOffset>
                </wp:positionH>
                <wp:positionV relativeFrom="paragraph">
                  <wp:posOffset>260956</wp:posOffset>
                </wp:positionV>
                <wp:extent cx="552893" cy="244548"/>
                <wp:effectExtent l="0" t="0" r="19050" b="22225"/>
                <wp:wrapNone/>
                <wp:docPr id="2092391955" name="Text Box 1"/>
                <wp:cNvGraphicFramePr/>
                <a:graphic xmlns:a="http://schemas.openxmlformats.org/drawingml/2006/main">
                  <a:graphicData uri="http://schemas.microsoft.com/office/word/2010/wordprocessingShape">
                    <wps:wsp>
                      <wps:cNvSpPr txBox="1"/>
                      <wps:spPr>
                        <a:xfrm>
                          <a:off x="0" y="0"/>
                          <a:ext cx="552893" cy="244548"/>
                        </a:xfrm>
                        <a:prstGeom prst="rect">
                          <a:avLst/>
                        </a:prstGeom>
                        <a:solidFill>
                          <a:schemeClr val="lt1"/>
                        </a:solidFill>
                        <a:ln w="6350">
                          <a:solidFill>
                            <a:prstClr val="black"/>
                          </a:solidFill>
                        </a:ln>
                      </wps:spPr>
                      <wps:txbx>
                        <w:txbxContent>
                          <w:p w14:paraId="4502F3A5" w14:textId="77B6881C" w:rsidR="001C49C0" w:rsidRPr="001C49C0" w:rsidRDefault="001C49C0">
                            <w:pPr>
                              <w:rPr>
                                <w:sz w:val="18"/>
                                <w:szCs w:val="18"/>
                              </w:rPr>
                            </w:pPr>
                            <w:r w:rsidRPr="001C49C0">
                              <w:rPr>
                                <w:sz w:val="18"/>
                                <w:szCs w:val="18"/>
                              </w:rPr>
                              <w:t>sumon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7D99B" id="_x0000_s1027" type="#_x0000_t202" style="position:absolute;left:0;text-align:left;margin-left:246.1pt;margin-top:20.55pt;width:43.55pt;height: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" fillcolor="white [3201]" strokeweight=".5pt">
                <v:textbox>
                  <w:txbxContent>
                    <w:p w14:paraId="4502F3A5" w14:textId="77B6881C" w:rsidR="001C49C0" w:rsidRPr="001C49C0" w:rsidRDefault="001C49C0">
                      <w:pPr>
                        <w:rPr>
                          <w:sz w:val="18"/>
                          <w:szCs w:val="18"/>
                        </w:rPr>
                      </w:pPr>
                      <w:proofErr w:type="spellStart"/>
                      <w:r w:rsidRPr="001C49C0">
                        <w:rPr>
                          <w:sz w:val="18"/>
                          <w:szCs w:val="18"/>
                        </w:rPr>
                        <w:t>sumon</w:t>
                      </w:r>
                      <w:proofErr w:type="spellEnd"/>
                    </w:p>
                  </w:txbxContent>
                </v:textbox>
              </v:shape>
            </w:pict>
          </mc:Fallback>
        </mc:AlternateContent>
      </w:r>
      <w:r w:rsidR="00304AD6">
        <w:rPr>
          <w:noProof/>
        </w:rPr>
        <w:drawing>
          <wp:inline distT="0" distB="0" distL="0" distR="0" wp14:anchorId="1226188C" wp14:editId="5A886F8D">
            <wp:extent cx="4031129" cy="2732598"/>
            <wp:effectExtent l="0" t="0" r="7620"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031129" cy="2732598"/>
                    </a:xfrm>
                    <a:prstGeom prst="rect">
                      <a:avLst/>
                    </a:prstGeom>
                    <a:noFill/>
                    <a:ln>
                      <a:noFill/>
                    </a:ln>
                  </pic:spPr>
                </pic:pic>
              </a:graphicData>
            </a:graphic>
          </wp:inline>
        </w:drawing>
      </w:r>
    </w:p>
    <w:p w14:paraId="74E51823" w14:textId="1E87A4BC" w:rsidR="00E52C9E" w:rsidRDefault="00E52C9E" w:rsidP="00E52C9E">
      <w:pPr>
        <w:pStyle w:val="Caption"/>
        <w:jc w:val="center"/>
      </w:pPr>
      <w:r>
        <w:t>Figure 8: Description</w:t>
      </w:r>
    </w:p>
    <w:p w14:paraId="68F5CD1A" w14:textId="79637A67" w:rsidR="00E52C9E" w:rsidRDefault="00E52C9E" w:rsidP="00E52C9E">
      <w:pPr>
        <w:pStyle w:val="Heading2"/>
      </w:pPr>
      <w:bookmarkStart w:id="11" w:name="_Toc190786255"/>
      <w:r>
        <w:t>Example 4:</w:t>
      </w:r>
      <w:bookmarkEnd w:id="11"/>
      <w:r>
        <w:t xml:space="preserve"> </w:t>
      </w:r>
    </w:p>
    <w:p w14:paraId="38CA4D7D" w14:textId="6E88EBD2" w:rsidR="00E52C9E" w:rsidRDefault="002607D0" w:rsidP="00E52C9E">
      <w:r>
        <w:t xml:space="preserve">The user executes </w:t>
      </w:r>
      <w:proofErr w:type="spellStart"/>
      <w:r>
        <w:t>mkdir</w:t>
      </w:r>
      <w:proofErr w:type="spellEnd"/>
      <w:r>
        <w:t xml:space="preserve"> new inside the c:\users\systems\downloads directory to create a new subdirectory named “new”. Running the </w:t>
      </w:r>
      <w:proofErr w:type="spellStart"/>
      <w:r>
        <w:t>dir</w:t>
      </w:r>
      <w:proofErr w:type="spellEnd"/>
      <w:r>
        <w:t xml:space="preserve"> command inside the newly created directory (…\downloads\new) lists its contents, showing it is currently empty. It contains 0 files and only 3 default directory entries </w:t>
      </w:r>
      <w:proofErr w:type="gramStart"/>
      <w:r>
        <w:t>( …</w:t>
      </w:r>
      <w:proofErr w:type="gramEnd"/>
      <w:r>
        <w:t xml:space="preserve"> , and an empty subfolder)</w:t>
      </w:r>
    </w:p>
    <w:p w14:paraId="440B9598" w14:textId="0A74A9DE" w:rsidR="00E52C9E" w:rsidRDefault="00304AD6" w:rsidP="00E52C9E">
      <w:pPr>
        <w:keepNext/>
        <w:jc w:val="center"/>
      </w:pPr>
      <w:r>
        <w:rPr>
          <w:noProof/>
        </w:rPr>
        <w:lastRenderedPageBreak/>
        <w:drawing>
          <wp:inline distT="0" distB="0" distL="0" distR="0" wp14:anchorId="38A571CE" wp14:editId="3E0BC29A">
            <wp:extent cx="4031129" cy="2613862"/>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613862"/>
                    </a:xfrm>
                    <a:prstGeom prst="rect">
                      <a:avLst/>
                    </a:prstGeom>
                    <a:noFill/>
                    <a:ln>
                      <a:noFill/>
                    </a:ln>
                  </pic:spPr>
                </pic:pic>
              </a:graphicData>
            </a:graphic>
          </wp:inline>
        </w:drawing>
      </w:r>
    </w:p>
    <w:p w14:paraId="0B76B240" w14:textId="220C9C9A" w:rsidR="00E52C9E" w:rsidRDefault="00E52C9E" w:rsidP="00E52C9E">
      <w:pPr>
        <w:pStyle w:val="Caption"/>
        <w:jc w:val="center"/>
      </w:pPr>
      <w:r>
        <w:t>Figure 9: Description</w:t>
      </w:r>
    </w:p>
    <w:p w14:paraId="090D9410" w14:textId="77777777" w:rsidR="00E52C9E" w:rsidRPr="00E52C9E" w:rsidRDefault="00E52C9E" w:rsidP="00E52C9E"/>
    <w:p w14:paraId="44C550BE" w14:textId="75C86FAF" w:rsidR="00E52C9E" w:rsidRDefault="00E52C9E" w:rsidP="00E52C9E">
      <w:pPr>
        <w:pStyle w:val="Heading2"/>
      </w:pPr>
      <w:bookmarkStart w:id="12" w:name="_Toc190786256"/>
      <w:r>
        <w:t>Example 5:</w:t>
      </w:r>
      <w:bookmarkEnd w:id="12"/>
      <w:r>
        <w:t xml:space="preserve"> </w:t>
      </w:r>
    </w:p>
    <w:p w14:paraId="60B75320" w14:textId="45FF367B" w:rsidR="00E52C9E" w:rsidRDefault="005D0785" w:rsidP="00E52C9E">
      <w:r>
        <w:t xml:space="preserve">The initial </w:t>
      </w:r>
      <w:proofErr w:type="spellStart"/>
      <w:r>
        <w:t>dir</w:t>
      </w:r>
      <w:proofErr w:type="spellEnd"/>
      <w:r>
        <w:t xml:space="preserve"> command lists the contents of c:\users\systems\documents, showing three folders: “custom office templates”, “</w:t>
      </w:r>
      <w:proofErr w:type="spellStart"/>
      <w:r>
        <w:t>lightshot</w:t>
      </w:r>
      <w:proofErr w:type="spellEnd"/>
      <w:r>
        <w:t xml:space="preserve">”, and “new”. The user then runs </w:t>
      </w:r>
      <w:proofErr w:type="spellStart"/>
      <w:r>
        <w:t>mkdir</w:t>
      </w:r>
      <w:proofErr w:type="spellEnd"/>
      <w:r>
        <w:t xml:space="preserve"> new to create a directory named “new”. Because a folder named “new” already exists in this location, the system creates it without an error, but it remains a single folder.</w:t>
      </w:r>
    </w:p>
    <w:p w14:paraId="73FCE51D" w14:textId="19235F99" w:rsidR="00E52C9E" w:rsidRDefault="00304AD6" w:rsidP="00E52C9E">
      <w:pPr>
        <w:keepNext/>
        <w:jc w:val="center"/>
      </w:pPr>
      <w:r>
        <w:rPr>
          <w:noProof/>
        </w:rPr>
        <w:drawing>
          <wp:inline distT="0" distB="0" distL="0" distR="0" wp14:anchorId="7D1720FB" wp14:editId="7B594A6C">
            <wp:extent cx="4031129" cy="2139197"/>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139197"/>
                    </a:xfrm>
                    <a:prstGeom prst="rect">
                      <a:avLst/>
                    </a:prstGeom>
                    <a:noFill/>
                    <a:ln>
                      <a:noFill/>
                    </a:ln>
                  </pic:spPr>
                </pic:pic>
              </a:graphicData>
            </a:graphic>
          </wp:inline>
        </w:drawing>
      </w:r>
    </w:p>
    <w:p w14:paraId="47EE785B" w14:textId="35992954" w:rsidR="00E52C9E" w:rsidRDefault="00E52C9E" w:rsidP="00E52C9E">
      <w:pPr>
        <w:pStyle w:val="Caption"/>
        <w:jc w:val="center"/>
      </w:pPr>
      <w:r>
        <w:t>Figure 10: Description</w:t>
      </w:r>
    </w:p>
    <w:p w14:paraId="6DFA1FB5" w14:textId="582E933D" w:rsidR="00E52C9E" w:rsidRDefault="00E52C9E" w:rsidP="00E52C9E">
      <w:pPr>
        <w:pStyle w:val="Heading2"/>
      </w:pPr>
      <w:bookmarkStart w:id="13" w:name="_Toc190786257"/>
      <w:r>
        <w:t>Example 6:</w:t>
      </w:r>
      <w:bookmarkEnd w:id="13"/>
      <w:r>
        <w:t xml:space="preserve"> </w:t>
      </w:r>
    </w:p>
    <w:p w14:paraId="2F9F5A44" w14:textId="0A670181" w:rsidR="00E52C9E" w:rsidRDefault="00123570" w:rsidP="00E52C9E">
      <w:r>
        <w:t xml:space="preserve">The </w:t>
      </w:r>
      <w:proofErr w:type="spellStart"/>
      <w:r>
        <w:t>dir</w:t>
      </w:r>
      <w:proofErr w:type="spellEnd"/>
      <w:r>
        <w:t xml:space="preserve"> command is executed within the c:\users\systems directory to display its contents. It lists all 27 subdirectories inside the user profile, including standard folders (like desktop and documents) and custom folders (like </w:t>
      </w:r>
      <w:proofErr w:type="spellStart"/>
      <w:r>
        <w:t>newfolder</w:t>
      </w:r>
      <w:proofErr w:type="spellEnd"/>
      <w:r>
        <w:t>).</w:t>
      </w:r>
    </w:p>
    <w:p w14:paraId="0F56B1C1" w14:textId="4269A2EF" w:rsidR="00E52C9E" w:rsidRDefault="00304AD6" w:rsidP="00E52C9E">
      <w:pPr>
        <w:keepNext/>
        <w:jc w:val="center"/>
      </w:pPr>
      <w:r>
        <w:rPr>
          <w:noProof/>
        </w:rPr>
        <w:lastRenderedPageBreak/>
        <w:drawing>
          <wp:inline distT="0" distB="0" distL="0" distR="0" wp14:anchorId="699C8616" wp14:editId="34D0DCF9">
            <wp:extent cx="4031129" cy="2687419"/>
            <wp:effectExtent l="0" t="0" r="7620" b="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687419"/>
                    </a:xfrm>
                    <a:prstGeom prst="rect">
                      <a:avLst/>
                    </a:prstGeom>
                    <a:noFill/>
                    <a:ln>
                      <a:noFill/>
                    </a:ln>
                  </pic:spPr>
                </pic:pic>
              </a:graphicData>
            </a:graphic>
          </wp:inline>
        </w:drawing>
      </w:r>
    </w:p>
    <w:p w14:paraId="0BEE04CB" w14:textId="7A786A7A" w:rsidR="00E52C9E" w:rsidRDefault="00E52C9E" w:rsidP="00E52C9E">
      <w:pPr>
        <w:pStyle w:val="Caption"/>
        <w:jc w:val="center"/>
      </w:pPr>
      <w:r>
        <w:t>Figure 11: Description</w:t>
      </w:r>
    </w:p>
    <w:p w14:paraId="4BF95000" w14:textId="3681FF89" w:rsidR="00E52C9E" w:rsidRDefault="00E52C9E" w:rsidP="00E52C9E">
      <w:pPr>
        <w:pStyle w:val="Heading2"/>
      </w:pPr>
      <w:bookmarkStart w:id="14" w:name="_Toc190786258"/>
      <w:r>
        <w:t>Example 7:</w:t>
      </w:r>
      <w:bookmarkEnd w:id="14"/>
      <w:r>
        <w:t xml:space="preserve"> </w:t>
      </w:r>
    </w:p>
    <w:p w14:paraId="35B08294" w14:textId="1E075CDC" w:rsidR="003261A4" w:rsidRDefault="003261A4" w:rsidP="00E52C9E">
      <w:r>
        <w:t>The network configuration command displays the IP address settings for all active and inactive network adaptors on the computer. It shows that most adapters are disconnected, but the active wireless LAN adapter (</w:t>
      </w:r>
      <w:proofErr w:type="spellStart"/>
      <w:r>
        <w:t>WiFi</w:t>
      </w:r>
      <w:proofErr w:type="spellEnd"/>
      <w:r>
        <w:t>) displays its locals IPv4 address, subnet mask, and default giveaway.</w:t>
      </w:r>
    </w:p>
    <w:p w14:paraId="3D50D51D" w14:textId="53DD7A9A" w:rsidR="00E52C9E" w:rsidRDefault="00304AD6" w:rsidP="00E52C9E">
      <w:pPr>
        <w:keepNext/>
        <w:jc w:val="center"/>
      </w:pPr>
      <w:r>
        <w:rPr>
          <w:noProof/>
        </w:rPr>
        <w:drawing>
          <wp:inline distT="0" distB="0" distL="0" distR="0" wp14:anchorId="72B53B49" wp14:editId="2DB05B74">
            <wp:extent cx="3649383" cy="2758948"/>
            <wp:effectExtent l="0" t="0" r="8255"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649383" cy="2758948"/>
                    </a:xfrm>
                    <a:prstGeom prst="rect">
                      <a:avLst/>
                    </a:prstGeom>
                    <a:noFill/>
                    <a:ln>
                      <a:noFill/>
                    </a:ln>
                  </pic:spPr>
                </pic:pic>
              </a:graphicData>
            </a:graphic>
          </wp:inline>
        </w:drawing>
      </w:r>
    </w:p>
    <w:p w14:paraId="610C9D0A" w14:textId="3CED4005" w:rsidR="00E52C9E" w:rsidRDefault="00E52C9E" w:rsidP="00E52C9E">
      <w:pPr>
        <w:pStyle w:val="Caption"/>
        <w:jc w:val="center"/>
      </w:pPr>
      <w:r>
        <w:t>Figure 12: Description</w:t>
      </w:r>
    </w:p>
    <w:p w14:paraId="4DF48181" w14:textId="78FFFC39" w:rsidR="00E52C9E" w:rsidRDefault="00E52C9E" w:rsidP="00E52C9E">
      <w:pPr>
        <w:pStyle w:val="Heading2"/>
      </w:pPr>
      <w:bookmarkStart w:id="15" w:name="_Toc190786259"/>
      <w:r>
        <w:t>Example 8:</w:t>
      </w:r>
      <w:bookmarkEnd w:id="15"/>
      <w:r>
        <w:t xml:space="preserve"> </w:t>
      </w:r>
    </w:p>
    <w:p w14:paraId="38190A34" w14:textId="7B26174A" w:rsidR="00E52C9E" w:rsidRDefault="003261A4" w:rsidP="00E52C9E">
      <w:r>
        <w:t>This command tests network connectivity by ending data packets to google server to check if it is reachable over the network. Four packets were sent and successfully received with 0% loss. The response highlights an average round- trip connection time of 32 milliseconds, confirming a stable connection.</w:t>
      </w:r>
    </w:p>
    <w:p w14:paraId="33A94CA6" w14:textId="26F7F051" w:rsidR="00E52C9E" w:rsidRDefault="00304AD6" w:rsidP="00E52C9E">
      <w:pPr>
        <w:keepNext/>
        <w:jc w:val="center"/>
      </w:pPr>
      <w:r>
        <w:rPr>
          <w:noProof/>
        </w:rPr>
        <w:lastRenderedPageBreak/>
        <w:drawing>
          <wp:inline distT="0" distB="0" distL="0" distR="0" wp14:anchorId="10CB2B05" wp14:editId="5D3E1F41">
            <wp:extent cx="4031129" cy="2169742"/>
            <wp:effectExtent l="0" t="0" r="7620" b="254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169742"/>
                    </a:xfrm>
                    <a:prstGeom prst="rect">
                      <a:avLst/>
                    </a:prstGeom>
                    <a:noFill/>
                    <a:ln>
                      <a:noFill/>
                    </a:ln>
                  </pic:spPr>
                </pic:pic>
              </a:graphicData>
            </a:graphic>
          </wp:inline>
        </w:drawing>
      </w:r>
    </w:p>
    <w:p w14:paraId="00EE5B65" w14:textId="63C3171F" w:rsidR="00E52C9E" w:rsidRDefault="00E52C9E" w:rsidP="00E52C9E">
      <w:pPr>
        <w:pStyle w:val="Caption"/>
        <w:jc w:val="center"/>
      </w:pPr>
      <w:r>
        <w:t>Figure 13: Description</w:t>
      </w:r>
    </w:p>
    <w:p w14:paraId="1876F195" w14:textId="4A9333D8" w:rsidR="00E52C9E" w:rsidRDefault="00E52C9E" w:rsidP="00E52C9E">
      <w:pPr>
        <w:pStyle w:val="Heading2"/>
      </w:pPr>
      <w:bookmarkStart w:id="16" w:name="_Toc190786260"/>
      <w:r>
        <w:t>Example 9:</w:t>
      </w:r>
      <w:bookmarkEnd w:id="16"/>
      <w:r>
        <w:t xml:space="preserve"> </w:t>
      </w:r>
    </w:p>
    <w:p w14:paraId="261EA6D0" w14:textId="74504C24" w:rsidR="00E52C9E" w:rsidRDefault="00E57BE8" w:rsidP="00E52C9E">
      <w:r>
        <w:t>This command tests network connectivity by sending data packets to googles server to check if its reachable over the network.</w:t>
      </w:r>
    </w:p>
    <w:p w14:paraId="00F2508F" w14:textId="0B356242" w:rsidR="00E52C9E" w:rsidRDefault="00304AD6" w:rsidP="00E52C9E">
      <w:pPr>
        <w:keepNext/>
        <w:jc w:val="center"/>
      </w:pPr>
      <w:r>
        <w:rPr>
          <w:noProof/>
        </w:rPr>
        <w:drawing>
          <wp:inline distT="0" distB="0" distL="0" distR="0" wp14:anchorId="1A0724DE" wp14:editId="1F1E168B">
            <wp:extent cx="4031129" cy="2294604"/>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294604"/>
                    </a:xfrm>
                    <a:prstGeom prst="rect">
                      <a:avLst/>
                    </a:prstGeom>
                    <a:noFill/>
                    <a:ln>
                      <a:noFill/>
                    </a:ln>
                  </pic:spPr>
                </pic:pic>
              </a:graphicData>
            </a:graphic>
          </wp:inline>
        </w:drawing>
      </w:r>
    </w:p>
    <w:p w14:paraId="6B092D00" w14:textId="0974CFD8" w:rsidR="00E52C9E" w:rsidRDefault="00E52C9E" w:rsidP="00E52C9E">
      <w:pPr>
        <w:pStyle w:val="Caption"/>
        <w:jc w:val="center"/>
      </w:pPr>
      <w:r>
        <w:t>Figure 14: Description</w:t>
      </w:r>
    </w:p>
    <w:p w14:paraId="24AF2C5E" w14:textId="5E994D3D" w:rsidR="00E52C9E" w:rsidRDefault="00E52C9E" w:rsidP="00E52C9E">
      <w:pPr>
        <w:pStyle w:val="Heading2"/>
      </w:pPr>
      <w:bookmarkStart w:id="17" w:name="_Toc190786261"/>
      <w:r>
        <w:t>Example 10:</w:t>
      </w:r>
      <w:bookmarkEnd w:id="17"/>
      <w:r>
        <w:t xml:space="preserve"> </w:t>
      </w:r>
    </w:p>
    <w:p w14:paraId="6F45E431" w14:textId="5AC099CC" w:rsidR="00E52C9E" w:rsidRDefault="00E57BE8" w:rsidP="00E52C9E">
      <w:r>
        <w:t>This command tests network connectivity by sending data packets to google server to check if it is reachable over the network.</w:t>
      </w:r>
      <w:r w:rsidR="008A4A15">
        <w:t xml:space="preserve"> Four packets were sent and successfully received with 0% loss. The response highlights an average round-trip connection time of 32 milliseconds, confirming a stable connection. </w:t>
      </w:r>
    </w:p>
    <w:p w14:paraId="67502808" w14:textId="7C6EB7F7" w:rsidR="00E52C9E" w:rsidRDefault="00304AD6" w:rsidP="00E52C9E">
      <w:pPr>
        <w:keepNext/>
        <w:jc w:val="center"/>
      </w:pPr>
      <w:r>
        <w:rPr>
          <w:noProof/>
        </w:rPr>
        <w:lastRenderedPageBreak/>
        <w:drawing>
          <wp:inline distT="0" distB="0" distL="0" distR="0" wp14:anchorId="3E948800" wp14:editId="633238D9">
            <wp:extent cx="4031129" cy="1957634"/>
            <wp:effectExtent l="0" t="0" r="7620" b="508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1957634"/>
                    </a:xfrm>
                    <a:prstGeom prst="rect">
                      <a:avLst/>
                    </a:prstGeom>
                    <a:noFill/>
                    <a:ln>
                      <a:noFill/>
                    </a:ln>
                  </pic:spPr>
                </pic:pic>
              </a:graphicData>
            </a:graphic>
          </wp:inline>
        </w:drawing>
      </w:r>
    </w:p>
    <w:p w14:paraId="091C9B0B" w14:textId="5B35AC79" w:rsidR="00E52C9E" w:rsidRDefault="00E52C9E" w:rsidP="00E52C9E">
      <w:pPr>
        <w:pStyle w:val="Caption"/>
        <w:jc w:val="center"/>
      </w:pPr>
      <w:r>
        <w:t>Figure 15: Description</w:t>
      </w:r>
    </w:p>
    <w:p w14:paraId="0A1F593B" w14:textId="29ED1B40" w:rsidR="00E52C9E" w:rsidRDefault="00E52C9E" w:rsidP="00E52C9E">
      <w:pPr>
        <w:pStyle w:val="Heading1"/>
        <w:rPr>
          <w:shd w:val="clear" w:color="auto" w:fill="FFFFFF"/>
        </w:rPr>
      </w:pPr>
      <w:bookmarkStart w:id="18" w:name="_Toc190786262"/>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1FAD27CA" w:rsidR="00E52C9E" w:rsidRDefault="009F30F9" w:rsidP="00E52C9E">
      <w:r>
        <w:t>The Linux command line interface allows users to directly interact with the operating system kernel via text commands. It is primarily used for system administration, automating repetitive tasks via scripting, managing files, and deploying network services efficiently without graphical overhead (Shotts, 2019; Ward, 2014).</w:t>
      </w:r>
    </w:p>
    <w:p w14:paraId="2246C587" w14:textId="77777777" w:rsidR="00E52C9E" w:rsidRDefault="00E52C9E" w:rsidP="00E52C9E">
      <w:pPr>
        <w:pStyle w:val="Heading2"/>
      </w:pPr>
      <w:bookmarkStart w:id="19" w:name="_Toc190786263"/>
      <w:r>
        <w:t>Example 1:</w:t>
      </w:r>
      <w:bookmarkEnd w:id="19"/>
      <w:r>
        <w:t xml:space="preserve"> </w:t>
      </w:r>
    </w:p>
    <w:p w14:paraId="10148537" w14:textId="06616F07" w:rsidR="00E52C9E" w:rsidRDefault="001B470C" w:rsidP="00E52C9E">
      <w:r>
        <w:t xml:space="preserve">The terminal snippet demonstrates switching user identities within the Linux shell using the </w:t>
      </w:r>
      <w:proofErr w:type="spellStart"/>
      <w:r>
        <w:t>su</w:t>
      </w:r>
      <w:proofErr w:type="spellEnd"/>
      <w:r>
        <w:t xml:space="preserve"> command.</w:t>
      </w:r>
    </w:p>
    <w:p w14:paraId="3CA630FD" w14:textId="17658084" w:rsidR="001B470C" w:rsidRDefault="001B470C" w:rsidP="00E52C9E">
      <w:r>
        <w:t>Su requests switch to root user</w:t>
      </w:r>
    </w:p>
    <w:p w14:paraId="19F27361" w14:textId="05AE3D76" w:rsidR="001B470C" w:rsidRDefault="001B470C" w:rsidP="00E52C9E">
      <w:r>
        <w:t>Authentication failure: incorrect password entered</w:t>
      </w:r>
    </w:p>
    <w:p w14:paraId="13ABDEF6" w14:textId="035EEE69" w:rsidR="001B470C" w:rsidRDefault="001B470C" w:rsidP="00E52C9E">
      <w:proofErr w:type="spellStart"/>
      <w:r>
        <w:t>root@localhost</w:t>
      </w:r>
      <w:proofErr w:type="spellEnd"/>
      <w:r>
        <w:t>: successful login as root</w:t>
      </w:r>
    </w:p>
    <w:p w14:paraId="7BE9A2A5" w14:textId="5A725978" w:rsidR="001B470C" w:rsidRDefault="001B470C" w:rsidP="00E52C9E">
      <w:proofErr w:type="spellStart"/>
      <w:r>
        <w:t>su</w:t>
      </w:r>
      <w:proofErr w:type="spellEnd"/>
      <w:r>
        <w:t xml:space="preserve"> </w:t>
      </w:r>
      <w:proofErr w:type="gramStart"/>
      <w:r>
        <w:t>sysadmin:</w:t>
      </w:r>
      <w:proofErr w:type="gramEnd"/>
      <w:r>
        <w:t xml:space="preserve"> </w:t>
      </w:r>
      <w:proofErr w:type="gramStart"/>
      <w:r>
        <w:t>reverts back</w:t>
      </w:r>
      <w:proofErr w:type="gramEnd"/>
      <w:r>
        <w:t xml:space="preserve"> to regular user </w:t>
      </w:r>
    </w:p>
    <w:p w14:paraId="7E475928" w14:textId="6F338D56" w:rsidR="00E52C9E" w:rsidRDefault="00304AD6" w:rsidP="00E52C9E">
      <w:pPr>
        <w:keepNext/>
        <w:jc w:val="center"/>
      </w:pPr>
      <w:r>
        <w:rPr>
          <w:noProof/>
        </w:rPr>
        <w:lastRenderedPageBreak/>
        <w:drawing>
          <wp:inline distT="0" distB="0" distL="0" distR="0" wp14:anchorId="27C21D7F" wp14:editId="5CF25159">
            <wp:extent cx="3303864" cy="2758948"/>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3303864" cy="2758948"/>
                    </a:xfrm>
                    <a:prstGeom prst="rect">
                      <a:avLst/>
                    </a:prstGeom>
                    <a:noFill/>
                    <a:ln>
                      <a:noFill/>
                    </a:ln>
                  </pic:spPr>
                </pic:pic>
              </a:graphicData>
            </a:graphic>
          </wp:inline>
        </w:drawing>
      </w:r>
    </w:p>
    <w:p w14:paraId="12344CFE" w14:textId="226F4085" w:rsidR="00E52C9E" w:rsidRDefault="00E52C9E" w:rsidP="00E52C9E">
      <w:pPr>
        <w:pStyle w:val="Caption"/>
        <w:jc w:val="center"/>
      </w:pPr>
      <w:r>
        <w:t>Figure 16: Description</w:t>
      </w:r>
    </w:p>
    <w:p w14:paraId="2C03F5EA" w14:textId="77777777" w:rsidR="00E52C9E" w:rsidRDefault="00E52C9E" w:rsidP="00E52C9E">
      <w:pPr>
        <w:pStyle w:val="Heading2"/>
      </w:pPr>
      <w:bookmarkStart w:id="20" w:name="_Toc190786264"/>
      <w:r>
        <w:t>Example 2:</w:t>
      </w:r>
      <w:bookmarkEnd w:id="20"/>
      <w:r>
        <w:t xml:space="preserve"> </w:t>
      </w:r>
    </w:p>
    <w:p w14:paraId="2EFDE82D" w14:textId="1EBF52A7" w:rsidR="00E52C9E" w:rsidRDefault="001B470C" w:rsidP="00E52C9E">
      <w:r>
        <w:t xml:space="preserve">The ls command lists visible directory contents. Using ls -a reveals hidden </w:t>
      </w:r>
      <w:proofErr w:type="spellStart"/>
      <w:proofErr w:type="gramStart"/>
      <w:r>
        <w:t>files,a</w:t>
      </w:r>
      <w:proofErr w:type="spellEnd"/>
      <w:proofErr w:type="gramEnd"/>
      <w:r>
        <w:t xml:space="preserve"> typo (</w:t>
      </w:r>
      <w:proofErr w:type="spellStart"/>
      <w:r>
        <w:t>ls_l</w:t>
      </w:r>
      <w:proofErr w:type="spellEnd"/>
      <w:r>
        <w:t>) causes an error, and ls -l displays detailed metadata like file permissions, ownership, and sizes.</w:t>
      </w:r>
    </w:p>
    <w:p w14:paraId="5DC0DBD7" w14:textId="73739146" w:rsidR="00E52C9E" w:rsidRDefault="00304AD6" w:rsidP="00E52C9E">
      <w:pPr>
        <w:keepNext/>
        <w:jc w:val="center"/>
      </w:pPr>
      <w:r>
        <w:rPr>
          <w:noProof/>
        </w:rPr>
        <w:drawing>
          <wp:inline distT="0" distB="0" distL="0" distR="0" wp14:anchorId="339914FB" wp14:editId="12C6A00D">
            <wp:extent cx="3972884" cy="2758948"/>
            <wp:effectExtent l="0" t="0" r="889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3972884" cy="2758948"/>
                    </a:xfrm>
                    <a:prstGeom prst="rect">
                      <a:avLst/>
                    </a:prstGeom>
                    <a:noFill/>
                    <a:ln>
                      <a:noFill/>
                    </a:ln>
                  </pic:spPr>
                </pic:pic>
              </a:graphicData>
            </a:graphic>
          </wp:inline>
        </w:drawing>
      </w:r>
    </w:p>
    <w:p w14:paraId="4ABEAA9C" w14:textId="08997B3E" w:rsidR="00E52C9E" w:rsidRDefault="00E52C9E" w:rsidP="00E52C9E">
      <w:pPr>
        <w:pStyle w:val="Caption"/>
        <w:jc w:val="center"/>
      </w:pPr>
      <w:r>
        <w:t>Figure 17: Description</w:t>
      </w:r>
    </w:p>
    <w:p w14:paraId="628DDA7B" w14:textId="77777777" w:rsidR="00E52C9E" w:rsidRDefault="00E52C9E" w:rsidP="00E52C9E">
      <w:pPr>
        <w:pStyle w:val="Heading2"/>
      </w:pPr>
      <w:bookmarkStart w:id="21" w:name="_Toc190786265"/>
      <w:r>
        <w:t>Example 3:</w:t>
      </w:r>
      <w:bookmarkEnd w:id="21"/>
      <w:r>
        <w:t xml:space="preserve"> </w:t>
      </w:r>
    </w:p>
    <w:p w14:paraId="770398DE" w14:textId="77CC05F3" w:rsidR="00E52C9E" w:rsidRDefault="001B470C" w:rsidP="00E52C9E">
      <w:r>
        <w:t>The cd desktop/ command navigates the shell into the “desktop” directory. The updated prompt (~/desktop) verifies the working directory changed successfully from the home folder to the desktop.</w:t>
      </w:r>
    </w:p>
    <w:p w14:paraId="600C63F9" w14:textId="69078816" w:rsidR="00E52C9E" w:rsidRDefault="00304AD6" w:rsidP="00E52C9E">
      <w:pPr>
        <w:keepNext/>
        <w:jc w:val="center"/>
      </w:pPr>
      <w:r>
        <w:rPr>
          <w:noProof/>
        </w:rPr>
        <w:lastRenderedPageBreak/>
        <w:drawing>
          <wp:inline distT="0" distB="0" distL="0" distR="0" wp14:anchorId="60FC9300" wp14:editId="54A04D20">
            <wp:extent cx="4031129" cy="691810"/>
            <wp:effectExtent l="0" t="0" r="7620"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1129" cy="691810"/>
                    </a:xfrm>
                    <a:prstGeom prst="rect">
                      <a:avLst/>
                    </a:prstGeom>
                    <a:noFill/>
                    <a:ln>
                      <a:noFill/>
                    </a:ln>
                  </pic:spPr>
                </pic:pic>
              </a:graphicData>
            </a:graphic>
          </wp:inline>
        </w:drawing>
      </w:r>
    </w:p>
    <w:p w14:paraId="566433E1" w14:textId="7C2C1FA2" w:rsidR="00E52C9E" w:rsidRDefault="00E52C9E" w:rsidP="00E52C9E">
      <w:pPr>
        <w:pStyle w:val="Caption"/>
        <w:jc w:val="center"/>
      </w:pPr>
      <w:r>
        <w:t>Figure 18: Description</w:t>
      </w:r>
    </w:p>
    <w:p w14:paraId="73B6F45E" w14:textId="77777777" w:rsidR="00E52C9E" w:rsidRDefault="00E52C9E" w:rsidP="00E52C9E">
      <w:pPr>
        <w:pStyle w:val="Heading2"/>
      </w:pPr>
      <w:bookmarkStart w:id="22" w:name="_Toc190786266"/>
      <w:r>
        <w:t>Example 4:</w:t>
      </w:r>
      <w:bookmarkEnd w:id="22"/>
      <w:r>
        <w:t xml:space="preserve"> </w:t>
      </w:r>
    </w:p>
    <w:p w14:paraId="4CC9B541" w14:textId="3AEFD812" w:rsidR="00E52C9E" w:rsidRDefault="001B470C" w:rsidP="00E52C9E">
      <w:r>
        <w:t xml:space="preserve">The </w:t>
      </w:r>
      <w:proofErr w:type="spellStart"/>
      <w:r>
        <w:t>pwd</w:t>
      </w:r>
      <w:proofErr w:type="spellEnd"/>
      <w:r>
        <w:t xml:space="preserve"> command prints the absolute path of the current working directory. The output verifies that the user is currently located inside the /home/sysadmin/desktop folder.</w:t>
      </w:r>
    </w:p>
    <w:p w14:paraId="713B693C" w14:textId="027C8962" w:rsidR="00E52C9E" w:rsidRDefault="00304AD6" w:rsidP="00E52C9E">
      <w:pPr>
        <w:keepNext/>
        <w:jc w:val="center"/>
      </w:pPr>
      <w:r>
        <w:rPr>
          <w:noProof/>
        </w:rPr>
        <w:drawing>
          <wp:inline distT="0" distB="0" distL="0" distR="0" wp14:anchorId="7EAF2500" wp14:editId="202B7E3F">
            <wp:extent cx="4031129" cy="1888456"/>
            <wp:effectExtent l="0" t="0" r="7620" b="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031129" cy="1888456"/>
                    </a:xfrm>
                    <a:prstGeom prst="rect">
                      <a:avLst/>
                    </a:prstGeom>
                    <a:noFill/>
                    <a:ln>
                      <a:noFill/>
                    </a:ln>
                  </pic:spPr>
                </pic:pic>
              </a:graphicData>
            </a:graphic>
          </wp:inline>
        </w:drawing>
      </w:r>
    </w:p>
    <w:p w14:paraId="0F410ED9" w14:textId="62D95189" w:rsidR="00E52C9E" w:rsidRDefault="00E52C9E" w:rsidP="00E52C9E">
      <w:pPr>
        <w:pStyle w:val="Caption"/>
        <w:jc w:val="center"/>
      </w:pPr>
      <w:r>
        <w:t>Figure 19: Description</w:t>
      </w:r>
    </w:p>
    <w:p w14:paraId="442777D6" w14:textId="77777777" w:rsidR="00E52C9E" w:rsidRPr="00E52C9E" w:rsidRDefault="00E52C9E" w:rsidP="00E52C9E"/>
    <w:p w14:paraId="392D33D8" w14:textId="77777777" w:rsidR="00E52C9E" w:rsidRDefault="00E52C9E" w:rsidP="00E52C9E">
      <w:pPr>
        <w:pStyle w:val="Heading2"/>
      </w:pPr>
      <w:bookmarkStart w:id="23" w:name="_Toc190786267"/>
      <w:r>
        <w:t>Example 5:</w:t>
      </w:r>
      <w:bookmarkEnd w:id="23"/>
      <w:r>
        <w:t xml:space="preserve"> </w:t>
      </w:r>
    </w:p>
    <w:p w14:paraId="162ABCEA" w14:textId="19682C4B" w:rsidR="00E52C9E" w:rsidRDefault="00F27920" w:rsidP="00E52C9E">
      <w:r>
        <w:t xml:space="preserve">The </w:t>
      </w:r>
      <w:proofErr w:type="spellStart"/>
      <w:r>
        <w:t>mkdir</w:t>
      </w:r>
      <w:proofErr w:type="spellEnd"/>
      <w:r>
        <w:t xml:space="preserve"> new command creates a new directory named “new” inside the current folder. The subsequent ls command lists the contents, confirming the folder was successfully created.</w:t>
      </w:r>
    </w:p>
    <w:p w14:paraId="009E0F84" w14:textId="59E9817F" w:rsidR="00E52C9E" w:rsidRDefault="00304AD6" w:rsidP="00E52C9E">
      <w:pPr>
        <w:keepNext/>
        <w:jc w:val="center"/>
      </w:pPr>
      <w:r>
        <w:rPr>
          <w:noProof/>
        </w:rPr>
        <w:drawing>
          <wp:inline distT="0" distB="0" distL="0" distR="0" wp14:anchorId="6E19DA9F" wp14:editId="70E4FEC5">
            <wp:extent cx="4031129" cy="2512476"/>
            <wp:effectExtent l="0" t="0" r="7620" b="254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031129" cy="2512476"/>
                    </a:xfrm>
                    <a:prstGeom prst="rect">
                      <a:avLst/>
                    </a:prstGeom>
                    <a:noFill/>
                    <a:ln>
                      <a:noFill/>
                    </a:ln>
                  </pic:spPr>
                </pic:pic>
              </a:graphicData>
            </a:graphic>
          </wp:inline>
        </w:drawing>
      </w:r>
    </w:p>
    <w:p w14:paraId="4AC5D866" w14:textId="02DADBEA" w:rsidR="00E52C9E" w:rsidRDefault="00E52C9E" w:rsidP="00E52C9E">
      <w:pPr>
        <w:pStyle w:val="Caption"/>
        <w:jc w:val="center"/>
      </w:pPr>
      <w:r>
        <w:t>Figure 20: Description</w:t>
      </w:r>
    </w:p>
    <w:p w14:paraId="530E8459" w14:textId="77777777" w:rsidR="00E52C9E" w:rsidRDefault="00E52C9E" w:rsidP="00E52C9E">
      <w:pPr>
        <w:pStyle w:val="Heading2"/>
      </w:pPr>
      <w:bookmarkStart w:id="24" w:name="_Toc190786268"/>
      <w:r>
        <w:lastRenderedPageBreak/>
        <w:t>Example 6:</w:t>
      </w:r>
      <w:bookmarkEnd w:id="24"/>
      <w:r>
        <w:t xml:space="preserve"> </w:t>
      </w:r>
    </w:p>
    <w:p w14:paraId="6EF82B49" w14:textId="581AE645" w:rsidR="00E52C9E" w:rsidRDefault="00906940" w:rsidP="00E52C9E">
      <w:r>
        <w:t xml:space="preserve">The </w:t>
      </w:r>
      <w:proofErr w:type="spellStart"/>
      <w:r>
        <w:t>rmdir</w:t>
      </w:r>
      <w:proofErr w:type="spellEnd"/>
      <w:r>
        <w:t xml:space="preserve"> new command deletes an empty directory named “new”. The lack of output and return to the prompt </w:t>
      </w:r>
      <w:proofErr w:type="spellStart"/>
      <w:r>
        <w:t>indicatesthat</w:t>
      </w:r>
      <w:proofErr w:type="spellEnd"/>
      <w:r>
        <w:t xml:space="preserve"> the directory was successfully deleted without errors.</w:t>
      </w:r>
    </w:p>
    <w:p w14:paraId="41A1915F" w14:textId="4FA70B6B" w:rsidR="00E52C9E" w:rsidRDefault="001E60FB" w:rsidP="00E52C9E">
      <w:pPr>
        <w:keepNext/>
        <w:jc w:val="center"/>
      </w:pPr>
      <w:r>
        <w:rPr>
          <w:noProof/>
        </w:rPr>
        <w:drawing>
          <wp:inline distT="0" distB="0" distL="0" distR="0" wp14:anchorId="566DDBDD" wp14:editId="4F989EE0">
            <wp:extent cx="4031129" cy="1206925"/>
            <wp:effectExtent l="0" t="0" r="7620"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031129" cy="1206925"/>
                    </a:xfrm>
                    <a:prstGeom prst="rect">
                      <a:avLst/>
                    </a:prstGeom>
                    <a:noFill/>
                    <a:ln>
                      <a:noFill/>
                    </a:ln>
                  </pic:spPr>
                </pic:pic>
              </a:graphicData>
            </a:graphic>
          </wp:inline>
        </w:drawing>
      </w:r>
    </w:p>
    <w:p w14:paraId="6E52BB1B" w14:textId="793808CD" w:rsidR="00E52C9E" w:rsidRDefault="00E52C9E" w:rsidP="00E52C9E">
      <w:pPr>
        <w:pStyle w:val="Caption"/>
        <w:jc w:val="center"/>
      </w:pPr>
      <w:r>
        <w:t>Figure 21: Description</w:t>
      </w:r>
    </w:p>
    <w:p w14:paraId="76CCE620" w14:textId="77777777" w:rsidR="00E52C9E" w:rsidRDefault="00E52C9E" w:rsidP="00E52C9E">
      <w:pPr>
        <w:pStyle w:val="Heading2"/>
      </w:pPr>
      <w:bookmarkStart w:id="25" w:name="_Toc190786269"/>
      <w:r>
        <w:t>Example 7:</w:t>
      </w:r>
      <w:bookmarkEnd w:id="25"/>
      <w:r>
        <w:t xml:space="preserve"> </w:t>
      </w:r>
    </w:p>
    <w:p w14:paraId="2DA55675" w14:textId="33778012" w:rsidR="00E52C9E" w:rsidRDefault="00906940" w:rsidP="00E52C9E">
      <w:r>
        <w:t>The touch new.txt command creates an empty file named “new.txt”. Running ls lists the contents of the current directory, displaying “new.txt” to confirm the file was successfully created.</w:t>
      </w:r>
    </w:p>
    <w:p w14:paraId="3AF291A8" w14:textId="5E02546B" w:rsidR="00E52C9E" w:rsidRDefault="001E60FB" w:rsidP="00E52C9E">
      <w:pPr>
        <w:keepNext/>
        <w:jc w:val="center"/>
      </w:pPr>
      <w:r>
        <w:rPr>
          <w:noProof/>
        </w:rPr>
        <w:drawing>
          <wp:inline distT="0" distB="0" distL="0" distR="0" wp14:anchorId="1A6D75A0" wp14:editId="74462C0D">
            <wp:extent cx="4031129" cy="1409485"/>
            <wp:effectExtent l="0" t="0" r="7620" b="635"/>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031129" cy="1409485"/>
                    </a:xfrm>
                    <a:prstGeom prst="rect">
                      <a:avLst/>
                    </a:prstGeom>
                    <a:noFill/>
                    <a:ln>
                      <a:noFill/>
                    </a:ln>
                  </pic:spPr>
                </pic:pic>
              </a:graphicData>
            </a:graphic>
          </wp:inline>
        </w:drawing>
      </w:r>
    </w:p>
    <w:p w14:paraId="06CABAFE" w14:textId="148C063D" w:rsidR="00E52C9E" w:rsidRDefault="00E52C9E" w:rsidP="00E52C9E">
      <w:pPr>
        <w:pStyle w:val="Caption"/>
        <w:jc w:val="center"/>
      </w:pPr>
      <w:r>
        <w:t>Figure 22: Description</w:t>
      </w:r>
    </w:p>
    <w:p w14:paraId="42C7BA38" w14:textId="77777777" w:rsidR="00E52C9E" w:rsidRDefault="00E52C9E" w:rsidP="00E52C9E">
      <w:pPr>
        <w:pStyle w:val="Heading2"/>
      </w:pPr>
      <w:bookmarkStart w:id="26" w:name="_Toc190786270"/>
      <w:r>
        <w:t>Example 8:</w:t>
      </w:r>
      <w:bookmarkEnd w:id="26"/>
      <w:r>
        <w:t xml:space="preserve"> </w:t>
      </w:r>
    </w:p>
    <w:p w14:paraId="033FCCD1" w14:textId="59904032" w:rsidR="00E52C9E" w:rsidRDefault="00906940" w:rsidP="00E52C9E">
      <w:r>
        <w:t>The echo hello &gt; new.txt command writes “hello” into new.txt, overwriting its content. Running cat new.txt prints the files contents, outputting “hello” to confirm the text was saved.</w:t>
      </w:r>
    </w:p>
    <w:p w14:paraId="41A11291" w14:textId="5371CAB2" w:rsidR="00E52C9E" w:rsidRDefault="001E60FB" w:rsidP="00E52C9E">
      <w:pPr>
        <w:keepNext/>
        <w:jc w:val="center"/>
      </w:pPr>
      <w:r>
        <w:rPr>
          <w:noProof/>
        </w:rPr>
        <w:drawing>
          <wp:inline distT="0" distB="0" distL="0" distR="0" wp14:anchorId="4F79EA4D" wp14:editId="131E6B6F">
            <wp:extent cx="4031129" cy="1597552"/>
            <wp:effectExtent l="0" t="0" r="7620" b="3175"/>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31129" cy="1597552"/>
                    </a:xfrm>
                    <a:prstGeom prst="rect">
                      <a:avLst/>
                    </a:prstGeom>
                    <a:noFill/>
                    <a:ln>
                      <a:noFill/>
                    </a:ln>
                  </pic:spPr>
                </pic:pic>
              </a:graphicData>
            </a:graphic>
          </wp:inline>
        </w:drawing>
      </w:r>
    </w:p>
    <w:p w14:paraId="5B5217B3" w14:textId="2C547047" w:rsidR="00E52C9E" w:rsidRDefault="00E52C9E" w:rsidP="00E52C9E">
      <w:pPr>
        <w:pStyle w:val="Caption"/>
        <w:jc w:val="center"/>
      </w:pPr>
      <w:r>
        <w:t>Figure 23: Description</w:t>
      </w:r>
    </w:p>
    <w:p w14:paraId="2FBB6E3D" w14:textId="77777777" w:rsidR="00E52C9E" w:rsidRDefault="00E52C9E" w:rsidP="00E52C9E">
      <w:pPr>
        <w:pStyle w:val="Heading2"/>
      </w:pPr>
      <w:bookmarkStart w:id="27" w:name="_Toc190786271"/>
      <w:r>
        <w:lastRenderedPageBreak/>
        <w:t>Example 9:</w:t>
      </w:r>
      <w:bookmarkEnd w:id="27"/>
      <w:r>
        <w:t xml:space="preserve"> </w:t>
      </w:r>
    </w:p>
    <w:p w14:paraId="4480D401" w14:textId="6C4E6C71" w:rsidR="00E52C9E" w:rsidRDefault="000F6695" w:rsidP="00E52C9E">
      <w:r>
        <w:t xml:space="preserve">The </w:t>
      </w:r>
      <w:proofErr w:type="spellStart"/>
      <w:r>
        <w:t>ifconfig</w:t>
      </w:r>
      <w:proofErr w:type="spellEnd"/>
      <w:r>
        <w:t xml:space="preserve"> command displays active network configuration details. The output shows parameters for the Ethernet </w:t>
      </w:r>
      <w:proofErr w:type="spellStart"/>
      <w:r>
        <w:t>interfac</w:t>
      </w:r>
      <w:proofErr w:type="spellEnd"/>
      <w:r>
        <w:t xml:space="preserve"> (eth0) with IP 192.168.1.2 and the local loopback interface (lo) with IP 127.0.0.1.</w:t>
      </w:r>
      <w:r w:rsidR="00CF4803">
        <w:t xml:space="preserve"> </w:t>
      </w:r>
    </w:p>
    <w:p w14:paraId="1D520CE5" w14:textId="7DF65CB3" w:rsidR="00E52C9E" w:rsidRDefault="00CF4803" w:rsidP="00E52C9E">
      <w:pPr>
        <w:keepNext/>
        <w:jc w:val="center"/>
      </w:pPr>
      <w:r>
        <w:rPr>
          <w:noProof/>
        </w:rPr>
        <w:t xml:space="preserve">Xdvccccc                                                       </w:t>
      </w:r>
      <w:r w:rsidR="001E60FB">
        <w:rPr>
          <w:noProof/>
        </w:rPr>
        <w:drawing>
          <wp:inline distT="0" distB="0" distL="0" distR="0" wp14:anchorId="045955B6" wp14:editId="7239E468">
            <wp:extent cx="3875251" cy="2758948"/>
            <wp:effectExtent l="0" t="0" r="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875251" cy="2758948"/>
                    </a:xfrm>
                    <a:prstGeom prst="rect">
                      <a:avLst/>
                    </a:prstGeom>
                    <a:noFill/>
                    <a:ln>
                      <a:noFill/>
                    </a:ln>
                  </pic:spPr>
                </pic:pic>
              </a:graphicData>
            </a:graphic>
          </wp:inline>
        </w:drawing>
      </w:r>
    </w:p>
    <w:p w14:paraId="6FC5818F" w14:textId="2040BF2D" w:rsidR="00E52C9E" w:rsidRDefault="00E52C9E" w:rsidP="00E52C9E">
      <w:pPr>
        <w:pStyle w:val="Caption"/>
        <w:jc w:val="center"/>
      </w:pPr>
      <w:r>
        <w:t>Figure 24: Description</w:t>
      </w:r>
    </w:p>
    <w:p w14:paraId="115F1FD4" w14:textId="77777777" w:rsidR="00E52C9E" w:rsidRDefault="00E52C9E" w:rsidP="00E52C9E">
      <w:pPr>
        <w:pStyle w:val="Heading2"/>
      </w:pPr>
      <w:bookmarkStart w:id="28" w:name="_Toc190786272"/>
      <w:r>
        <w:t>Example 10:</w:t>
      </w:r>
      <w:bookmarkEnd w:id="28"/>
      <w:r>
        <w:t xml:space="preserve"> </w:t>
      </w:r>
    </w:p>
    <w:p w14:paraId="0954C430" w14:textId="1A99CDEA" w:rsidR="00E52C9E" w:rsidRDefault="00CF2E3D" w:rsidP="00E52C9E">
      <w:r>
        <w:t xml:space="preserve">The </w:t>
      </w:r>
      <w:proofErr w:type="spellStart"/>
      <w:r>
        <w:t>whoami</w:t>
      </w:r>
      <w:proofErr w:type="spellEnd"/>
      <w:r>
        <w:t xml:space="preserve"> command displays the current logged in username, outputting sysadmin. The date command prints the current system day, </w:t>
      </w:r>
      <w:proofErr w:type="spellStart"/>
      <w:proofErr w:type="gramStart"/>
      <w:r>
        <w:t>date,time</w:t>
      </w:r>
      <w:proofErr w:type="spellEnd"/>
      <w:proofErr w:type="gramEnd"/>
      <w:r>
        <w:t xml:space="preserve">, and UTC </w:t>
      </w:r>
      <w:proofErr w:type="spellStart"/>
      <w:r>
        <w:t>timezone</w:t>
      </w:r>
      <w:proofErr w:type="spellEnd"/>
      <w:r>
        <w:t xml:space="preserve"> details.</w:t>
      </w:r>
    </w:p>
    <w:p w14:paraId="13F71372" w14:textId="3ABFACEF" w:rsidR="00E52C9E" w:rsidRDefault="001E60FB" w:rsidP="00E52C9E">
      <w:pPr>
        <w:keepNext/>
        <w:jc w:val="center"/>
      </w:pPr>
      <w:r>
        <w:rPr>
          <w:noProof/>
        </w:rPr>
        <w:drawing>
          <wp:inline distT="0" distB="0" distL="0" distR="0" wp14:anchorId="665A1C19" wp14:editId="29F4CBAB">
            <wp:extent cx="4031129" cy="1759181"/>
            <wp:effectExtent l="0" t="0" r="7620" b="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31129" cy="1759181"/>
                    </a:xfrm>
                    <a:prstGeom prst="rect">
                      <a:avLst/>
                    </a:prstGeom>
                    <a:noFill/>
                    <a:ln>
                      <a:noFill/>
                    </a:ln>
                  </pic:spPr>
                </pic:pic>
              </a:graphicData>
            </a:graphic>
          </wp:inline>
        </w:drawing>
      </w:r>
    </w:p>
    <w:p w14:paraId="08B1C420" w14:textId="7A14182F" w:rsidR="00E52C9E" w:rsidRDefault="00E52C9E" w:rsidP="00E52C9E">
      <w:pPr>
        <w:pStyle w:val="Caption"/>
        <w:jc w:val="center"/>
      </w:pPr>
      <w:r>
        <w:t>Figure 25: Description</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t>Use of Windows OS scripts</w:t>
      </w:r>
      <w:bookmarkEnd w:id="29"/>
    </w:p>
    <w:p w14:paraId="3FA947B8" w14:textId="53ACD751" w:rsidR="00E52C9E" w:rsidRDefault="00CF2E3D" w:rsidP="00E52C9E">
      <w:r>
        <w:t xml:space="preserve">Batch scripting automates tasks on windows operating systems. It uses text files with .bat extensions to execute command line actions Wikipedia. The system command </w:t>
      </w:r>
      <w:r>
        <w:lastRenderedPageBreak/>
        <w:t xml:space="preserve">interpreter processes these instructions sequentially without user intervention. Core applications include managing routine data backups, automating repetitive administrative setups, and performing bulk file modifications efficiently. </w:t>
      </w:r>
    </w:p>
    <w:p w14:paraId="5C313D27" w14:textId="77777777" w:rsidR="00E52C9E" w:rsidRDefault="00E52C9E" w:rsidP="00E52C9E">
      <w:pPr>
        <w:pStyle w:val="Heading2"/>
      </w:pPr>
      <w:bookmarkStart w:id="30" w:name="_Toc190786274"/>
      <w:r>
        <w:t>Example 1:</w:t>
      </w:r>
      <w:bookmarkEnd w:id="30"/>
      <w:r>
        <w:t xml:space="preserve"> </w:t>
      </w:r>
    </w:p>
    <w:p w14:paraId="6803DCCE" w14:textId="7F158907" w:rsidR="00E52C9E" w:rsidRDefault="008F7956" w:rsidP="00E52C9E">
      <w:r>
        <w:t>This batch script prompts a user for two numbers, calculates their sum, and displays the result in the windows command prompt. Ech0 off hides the command text from displaying on the screen o keep the output clean. Set /p pauses execution to accept keyboard input from the user, saving the values into variables num1 and num2. Set /a performs an arithmetic operation, the result in total. Echo prints the text string along with the final evaluated value of %total%. Pause suspends script execution and displays a “press any key to continue” message to prevent the window from closing instantly.</w:t>
      </w:r>
    </w:p>
    <w:p w14:paraId="773AAA4B" w14:textId="51243E22" w:rsidR="00E52C9E" w:rsidRDefault="001E60FB" w:rsidP="00E52C9E">
      <w:pPr>
        <w:keepNext/>
        <w:jc w:val="center"/>
      </w:pPr>
      <w:r>
        <w:rPr>
          <w:noProof/>
        </w:rPr>
        <w:drawing>
          <wp:inline distT="0" distB="0" distL="0" distR="0" wp14:anchorId="76706DC6" wp14:editId="52303373">
            <wp:extent cx="4031129" cy="1709198"/>
            <wp:effectExtent l="0" t="0" r="7620" b="5715"/>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031129" cy="1709198"/>
                    </a:xfrm>
                    <a:prstGeom prst="rect">
                      <a:avLst/>
                    </a:prstGeom>
                    <a:noFill/>
                    <a:ln>
                      <a:noFill/>
                    </a:ln>
                  </pic:spPr>
                </pic:pic>
              </a:graphicData>
            </a:graphic>
          </wp:inline>
        </w:drawing>
      </w:r>
    </w:p>
    <w:p w14:paraId="20A3E8D3" w14:textId="4DFC8A2B" w:rsidR="00E52C9E" w:rsidRDefault="00E52C9E" w:rsidP="00E52C9E">
      <w:pPr>
        <w:pStyle w:val="Caption"/>
        <w:jc w:val="center"/>
      </w:pPr>
      <w:r>
        <w:t xml:space="preserve">Figure </w:t>
      </w:r>
      <w:r w:rsidR="0068620A">
        <w:t>2</w:t>
      </w:r>
      <w:r>
        <w:t>6: Description</w:t>
      </w:r>
    </w:p>
    <w:p w14:paraId="5E342164" w14:textId="4565822D" w:rsidR="00D93492" w:rsidRDefault="001E60FB" w:rsidP="00D93492">
      <w:pPr>
        <w:keepNext/>
        <w:jc w:val="center"/>
      </w:pPr>
      <w:r>
        <w:rPr>
          <w:noProof/>
        </w:rPr>
        <w:drawing>
          <wp:inline distT="0" distB="0" distL="0" distR="0" wp14:anchorId="623FDC4D" wp14:editId="46F35BA6">
            <wp:extent cx="4031129" cy="1738766"/>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031129" cy="1738766"/>
                    </a:xfrm>
                    <a:prstGeom prst="rect">
                      <a:avLst/>
                    </a:prstGeom>
                    <a:noFill/>
                    <a:ln>
                      <a:noFill/>
                    </a:ln>
                  </pic:spPr>
                </pic:pic>
              </a:graphicData>
            </a:graphic>
          </wp:inline>
        </w:drawing>
      </w:r>
    </w:p>
    <w:p w14:paraId="10F1E0F5" w14:textId="6F7EAFC8" w:rsidR="00D93492" w:rsidRDefault="00D93492" w:rsidP="00D93492">
      <w:pPr>
        <w:pStyle w:val="Caption"/>
        <w:jc w:val="center"/>
      </w:pPr>
      <w:r>
        <w:t xml:space="preserve">Figure </w:t>
      </w:r>
      <w:r w:rsidR="0068620A">
        <w:t>2</w:t>
      </w:r>
      <w:r>
        <w:t>7: Description</w:t>
      </w:r>
    </w:p>
    <w:p w14:paraId="0649F477" w14:textId="77777777" w:rsidR="00D93492" w:rsidRPr="00D93492" w:rsidRDefault="00D93492" w:rsidP="00D93492"/>
    <w:p w14:paraId="4B279795" w14:textId="77777777" w:rsidR="00E52C9E" w:rsidRDefault="00E52C9E" w:rsidP="00E52C9E">
      <w:pPr>
        <w:pStyle w:val="Heading2"/>
      </w:pPr>
      <w:bookmarkStart w:id="31" w:name="_Toc190786275"/>
      <w:r>
        <w:t>Example 2:</w:t>
      </w:r>
      <w:bookmarkEnd w:id="31"/>
      <w:r>
        <w:t xml:space="preserve"> </w:t>
      </w:r>
    </w:p>
    <w:p w14:paraId="0DEE8538" w14:textId="6711C88C" w:rsidR="008F7956" w:rsidRDefault="008F7956" w:rsidP="00E52C9E"/>
    <w:p w14:paraId="12FBDD81" w14:textId="45AC33BE" w:rsidR="00E52C9E" w:rsidRDefault="001E60FB" w:rsidP="00E52C9E">
      <w:pPr>
        <w:keepNext/>
        <w:jc w:val="center"/>
      </w:pPr>
      <w:r>
        <w:rPr>
          <w:noProof/>
        </w:rPr>
        <w:lastRenderedPageBreak/>
        <w:drawing>
          <wp:inline distT="0" distB="0" distL="0" distR="0" wp14:anchorId="7A49C8A0" wp14:editId="7BA2A2B3">
            <wp:extent cx="3568371" cy="2758948"/>
            <wp:effectExtent l="0" t="0" r="0" b="381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3568371" cy="2758948"/>
                    </a:xfrm>
                    <a:prstGeom prst="rect">
                      <a:avLst/>
                    </a:prstGeom>
                    <a:noFill/>
                    <a:ln>
                      <a:noFill/>
                    </a:ln>
                  </pic:spPr>
                </pic:pic>
              </a:graphicData>
            </a:graphic>
          </wp:inline>
        </w:drawing>
      </w:r>
    </w:p>
    <w:p w14:paraId="636D5F59" w14:textId="7A366BD8" w:rsidR="00E52C9E" w:rsidRDefault="00E52C9E" w:rsidP="00E52C9E">
      <w:pPr>
        <w:pStyle w:val="Caption"/>
        <w:jc w:val="center"/>
      </w:pPr>
      <w:r>
        <w:t xml:space="preserve">Figure </w:t>
      </w:r>
      <w:r w:rsidR="0068620A">
        <w:t>2</w:t>
      </w:r>
      <w:r w:rsidR="00D93492">
        <w:t>8</w:t>
      </w:r>
      <w:r>
        <w:t>: Description</w:t>
      </w:r>
    </w:p>
    <w:p w14:paraId="521339F8" w14:textId="49B66553" w:rsidR="00D93492" w:rsidRDefault="001E60FB" w:rsidP="00D93492">
      <w:pPr>
        <w:keepNext/>
        <w:jc w:val="center"/>
      </w:pPr>
      <w:r>
        <w:rPr>
          <w:noProof/>
        </w:rPr>
        <w:drawing>
          <wp:inline distT="0" distB="0" distL="0" distR="0" wp14:anchorId="7559F00D" wp14:editId="165B06D4">
            <wp:extent cx="4031129" cy="2173783"/>
            <wp:effectExtent l="0" t="0" r="7620" b="0"/>
            <wp:docPr id="13098987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2173783"/>
                    </a:xfrm>
                    <a:prstGeom prst="rect">
                      <a:avLst/>
                    </a:prstGeom>
                    <a:noFill/>
                    <a:ln>
                      <a:noFill/>
                    </a:ln>
                  </pic:spPr>
                </pic:pic>
              </a:graphicData>
            </a:graphic>
          </wp:inline>
        </w:drawing>
      </w:r>
    </w:p>
    <w:p w14:paraId="46A3C66B" w14:textId="29CB09C9" w:rsidR="00D93492" w:rsidRDefault="00D93492" w:rsidP="00D93492">
      <w:pPr>
        <w:pStyle w:val="Caption"/>
        <w:jc w:val="center"/>
      </w:pPr>
      <w:r>
        <w:t xml:space="preserve">Figure </w:t>
      </w:r>
      <w:r w:rsidR="0068620A">
        <w:t>2</w:t>
      </w:r>
      <w:r>
        <w:t>9: Description</w:t>
      </w:r>
    </w:p>
    <w:p w14:paraId="3749D674" w14:textId="16C2EAA5" w:rsidR="00D93492" w:rsidRDefault="00D93492" w:rsidP="005E301D">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741CB679" w14:textId="0DA18941" w:rsidR="00615C23" w:rsidRDefault="00615C23" w:rsidP="00D93492">
      <w:r>
        <w:t xml:space="preserve">Bash scripting automates repetitive tasks in Linux operating systems by executing sequential commands stored </w:t>
      </w:r>
      <w:proofErr w:type="gramStart"/>
      <w:r>
        <w:t>in  a</w:t>
      </w:r>
      <w:proofErr w:type="gramEnd"/>
      <w:r>
        <w:t xml:space="preserve"> text file.  It is widely used for a system administration, automated backups, user management, and software </w:t>
      </w:r>
      <w:proofErr w:type="spellStart"/>
      <w:r>
        <w:t>developoyment</w:t>
      </w:r>
      <w:proofErr w:type="spellEnd"/>
      <w:r>
        <w:t xml:space="preserve">. Scripting improves operational efficiency, minimizes human </w:t>
      </w:r>
      <w:proofErr w:type="spellStart"/>
      <w:r>
        <w:t>rror</w:t>
      </w:r>
      <w:proofErr w:type="spellEnd"/>
      <w:r>
        <w:t>, and streamlines complex infrastructure workflows.</w:t>
      </w:r>
    </w:p>
    <w:p w14:paraId="0696A160" w14:textId="77777777" w:rsidR="00D93492" w:rsidRDefault="00D93492" w:rsidP="00D93492">
      <w:pPr>
        <w:pStyle w:val="Heading2"/>
      </w:pPr>
      <w:bookmarkStart w:id="33" w:name="_Toc190786277"/>
      <w:r>
        <w:t>Example 1:</w:t>
      </w:r>
      <w:bookmarkEnd w:id="33"/>
      <w:r>
        <w:t xml:space="preserve"> </w:t>
      </w:r>
    </w:p>
    <w:p w14:paraId="5BB9A3E9" w14:textId="13EF1BAD" w:rsidR="00D93492" w:rsidRDefault="00615C23" w:rsidP="00D93492">
      <w:r>
        <w:t xml:space="preserve">That provided script is a basic bash program designed to calculate the sum of two user inputted numbers. It is </w:t>
      </w:r>
      <w:proofErr w:type="gramStart"/>
      <w:r>
        <w:t>begins</w:t>
      </w:r>
      <w:proofErr w:type="gramEnd"/>
      <w:r>
        <w:t xml:space="preserve"> by prompting the user to enter a first number using the echo </w:t>
      </w:r>
      <w:proofErr w:type="gramStart"/>
      <w:r>
        <w:t>command, and</w:t>
      </w:r>
      <w:proofErr w:type="gramEnd"/>
      <w:r>
        <w:t xml:space="preserve"> captures the input into a variable using the read command. </w:t>
      </w:r>
      <w:proofErr w:type="spellStart"/>
      <w:r>
        <w:t>Tjis</w:t>
      </w:r>
      <w:proofErr w:type="spellEnd"/>
      <w:r>
        <w:t xml:space="preserve"> process is repeated for a second number. The script then utilizes arithmetic expansion $((…)) to compute the total and displays the r</w:t>
      </w:r>
      <w:r w:rsidR="005C4216">
        <w:t xml:space="preserve">esult. In the terminal output, the user </w:t>
      </w:r>
      <w:r w:rsidR="005C4216">
        <w:lastRenderedPageBreak/>
        <w:t xml:space="preserve">creates the file using nano script.sh. They modify the permissions with </w:t>
      </w:r>
      <w:proofErr w:type="spellStart"/>
      <w:r w:rsidR="005C4216">
        <w:t>chmod</w:t>
      </w:r>
      <w:proofErr w:type="spellEnd"/>
      <w:r w:rsidR="005C4216">
        <w:t xml:space="preserve"> +x script.sh to make the script executable. Upon running it via ./script.sh, the interactive prompts appear </w:t>
      </w:r>
      <w:proofErr w:type="spellStart"/>
      <w:r w:rsidR="005C4216">
        <w:t>appear</w:t>
      </w:r>
      <w:proofErr w:type="spellEnd"/>
      <w:r w:rsidR="005C4216">
        <w:t>. The user enters 76 and 45. The script accurately processes and addition mathematically and returns the final output: sum is 121.</w:t>
      </w:r>
    </w:p>
    <w:p w14:paraId="7BD1F8C8" w14:textId="3CB8D11C" w:rsidR="00D93492" w:rsidRDefault="006A56AF" w:rsidP="00D93492">
      <w:pPr>
        <w:keepNext/>
        <w:jc w:val="center"/>
      </w:pPr>
      <w:r>
        <w:rPr>
          <w:noProof/>
        </w:rPr>
        <w:drawing>
          <wp:inline distT="0" distB="0" distL="0" distR="0" wp14:anchorId="193B030E" wp14:editId="07F0E870">
            <wp:extent cx="4031129" cy="1485718"/>
            <wp:effectExtent l="0" t="0" r="7620" b="635"/>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4031129" cy="1485718"/>
                    </a:xfrm>
                    <a:prstGeom prst="rect">
                      <a:avLst/>
                    </a:prstGeom>
                    <a:noFill/>
                    <a:ln>
                      <a:noFill/>
                    </a:ln>
                  </pic:spPr>
                </pic:pic>
              </a:graphicData>
            </a:graphic>
          </wp:inline>
        </w:drawing>
      </w:r>
    </w:p>
    <w:p w14:paraId="41421A60" w14:textId="47839446" w:rsidR="00D93492" w:rsidRDefault="00D93492" w:rsidP="00D93492">
      <w:pPr>
        <w:pStyle w:val="Caption"/>
        <w:jc w:val="center"/>
      </w:pPr>
      <w:r>
        <w:t xml:space="preserve">Figure </w:t>
      </w:r>
      <w:r w:rsidR="0068620A">
        <w:t>3</w:t>
      </w:r>
      <w:r>
        <w:t>0: Description</w:t>
      </w:r>
    </w:p>
    <w:p w14:paraId="1FFAA952" w14:textId="27E2B530" w:rsidR="00D93492" w:rsidRDefault="006A56AF" w:rsidP="00D93492">
      <w:pPr>
        <w:keepNext/>
        <w:jc w:val="center"/>
      </w:pPr>
      <w:r>
        <w:rPr>
          <w:noProof/>
        </w:rPr>
        <w:drawing>
          <wp:inline distT="0" distB="0" distL="0" distR="0" wp14:anchorId="3F4DABE8" wp14:editId="21C8C956">
            <wp:extent cx="4031129" cy="2750653"/>
            <wp:effectExtent l="0" t="0" r="762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31129" cy="2750653"/>
                    </a:xfrm>
                    <a:prstGeom prst="rect">
                      <a:avLst/>
                    </a:prstGeom>
                    <a:noFill/>
                    <a:ln>
                      <a:noFill/>
                    </a:ln>
                  </pic:spPr>
                </pic:pic>
              </a:graphicData>
            </a:graphic>
          </wp:inline>
        </w:drawing>
      </w:r>
    </w:p>
    <w:p w14:paraId="6E3E7D76" w14:textId="22481E22" w:rsidR="00D93492" w:rsidRDefault="00D93492" w:rsidP="00D93492">
      <w:pPr>
        <w:pStyle w:val="Caption"/>
        <w:jc w:val="center"/>
      </w:pPr>
      <w:r>
        <w:t xml:space="preserve">Figure </w:t>
      </w:r>
      <w:r w:rsidR="0068620A">
        <w:t>3</w:t>
      </w:r>
      <w:r>
        <w:t>1: Description</w:t>
      </w:r>
    </w:p>
    <w:p w14:paraId="6E600D6D" w14:textId="77777777" w:rsidR="00D93492" w:rsidRPr="00D93492" w:rsidRDefault="00D93492" w:rsidP="00D93492"/>
    <w:p w14:paraId="75F00EA6" w14:textId="77777777" w:rsidR="00D93492" w:rsidRDefault="00D93492" w:rsidP="00D93492">
      <w:pPr>
        <w:pStyle w:val="Heading2"/>
      </w:pPr>
      <w:bookmarkStart w:id="34" w:name="_Toc190786278"/>
      <w:r>
        <w:t>Example 2:</w:t>
      </w:r>
      <w:bookmarkEnd w:id="34"/>
      <w:r>
        <w:t xml:space="preserve"> </w:t>
      </w:r>
    </w:p>
    <w:p w14:paraId="156EE07B" w14:textId="77E21731" w:rsidR="00D93492" w:rsidRDefault="005C4216" w:rsidP="00D93492">
      <w:r>
        <w:t xml:space="preserve">The provided script </w:t>
      </w:r>
      <w:proofErr w:type="spellStart"/>
      <w:r>
        <w:t>utulizes</w:t>
      </w:r>
      <w:proofErr w:type="spellEnd"/>
      <w:r>
        <w:t xml:space="preserve"> a standard c cycle for loop in bash to print a sequence of numbers based on user input. It begins by prompting the user with echo to specify how many times they want to count. The read command stores this value in the count variable. The loop initializes an index variable I at 0 and continues incrementing by it one (I ++) as long as I is strictly less than the </w:t>
      </w:r>
      <w:proofErr w:type="gramStart"/>
      <w:r>
        <w:t>users</w:t>
      </w:r>
      <w:proofErr w:type="gramEnd"/>
      <w:r>
        <w:t xml:space="preserve"> input. Inside the loop, echo “</w:t>
      </w:r>
      <w:proofErr w:type="spellStart"/>
      <w:r>
        <w:t>si</w:t>
      </w:r>
      <w:proofErr w:type="spellEnd"/>
      <w:r>
        <w:t>” outputs the current index value.</w:t>
      </w:r>
    </w:p>
    <w:p w14:paraId="59A690FE" w14:textId="27ABB5B5" w:rsidR="00D93492" w:rsidRDefault="006A56AF" w:rsidP="00D93492">
      <w:pPr>
        <w:keepNext/>
        <w:jc w:val="center"/>
      </w:pPr>
      <w:r>
        <w:rPr>
          <w:noProof/>
        </w:rPr>
        <w:lastRenderedPageBreak/>
        <w:drawing>
          <wp:inline distT="0" distB="0" distL="0" distR="0" wp14:anchorId="0166B979" wp14:editId="5CE60CD4">
            <wp:extent cx="4031129" cy="1987605"/>
            <wp:effectExtent l="0" t="0" r="7620" b="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31129" cy="1987605"/>
                    </a:xfrm>
                    <a:prstGeom prst="rect">
                      <a:avLst/>
                    </a:prstGeom>
                    <a:noFill/>
                    <a:ln>
                      <a:noFill/>
                    </a:ln>
                  </pic:spPr>
                </pic:pic>
              </a:graphicData>
            </a:graphic>
          </wp:inline>
        </w:drawing>
      </w:r>
    </w:p>
    <w:p w14:paraId="661556F5" w14:textId="23ACB419" w:rsidR="00D93492" w:rsidRDefault="00D93492" w:rsidP="00D93492">
      <w:pPr>
        <w:pStyle w:val="Caption"/>
        <w:jc w:val="center"/>
      </w:pPr>
      <w:r>
        <w:t xml:space="preserve">Figure </w:t>
      </w:r>
      <w:r w:rsidR="0068620A">
        <w:t>3</w:t>
      </w:r>
      <w:r>
        <w:t>2: Description</w:t>
      </w:r>
    </w:p>
    <w:p w14:paraId="5BB5EA6A" w14:textId="63243E42" w:rsidR="00D93492" w:rsidRDefault="006A56AF" w:rsidP="00D93492">
      <w:pPr>
        <w:keepNext/>
        <w:jc w:val="center"/>
      </w:pPr>
      <w:r>
        <w:rPr>
          <w:noProof/>
        </w:rPr>
        <w:drawing>
          <wp:inline distT="0" distB="0" distL="0" distR="0" wp14:anchorId="00755A86" wp14:editId="311E736A">
            <wp:extent cx="3103816" cy="2758948"/>
            <wp:effectExtent l="0" t="0" r="1905"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3103816" cy="2758948"/>
                    </a:xfrm>
                    <a:prstGeom prst="rect">
                      <a:avLst/>
                    </a:prstGeom>
                    <a:noFill/>
                    <a:ln>
                      <a:noFill/>
                    </a:ln>
                  </pic:spPr>
                </pic:pic>
              </a:graphicData>
            </a:graphic>
          </wp:inline>
        </w:drawing>
      </w:r>
    </w:p>
    <w:p w14:paraId="6CEED68C" w14:textId="33259F5C" w:rsidR="00D93492" w:rsidRDefault="00D93492" w:rsidP="00D93492">
      <w:pPr>
        <w:pStyle w:val="Caption"/>
        <w:jc w:val="center"/>
      </w:pPr>
      <w:r>
        <w:t xml:space="preserve">Figure </w:t>
      </w:r>
      <w:r w:rsidR="0068620A">
        <w:t>3</w:t>
      </w:r>
      <w:r>
        <w:t>3: Description</w:t>
      </w:r>
    </w:p>
    <w:p w14:paraId="0C707A5F" w14:textId="3C95CFDF" w:rsidR="00D93492" w:rsidRDefault="00D93492" w:rsidP="00D93492">
      <w:pPr>
        <w:pStyle w:val="Heading1"/>
        <w:rPr>
          <w:lang w:val="en-US"/>
        </w:rPr>
      </w:pPr>
      <w:bookmarkStart w:id="35" w:name="_Toc190786279"/>
      <w:r w:rsidRPr="007E5C8E">
        <w:rPr>
          <w:lang w:val="en-US"/>
        </w:rPr>
        <w:t>Conclusion</w:t>
      </w:r>
      <w:bookmarkEnd w:id="35"/>
    </w:p>
    <w:p w14:paraId="72E33642" w14:textId="26178888" w:rsidR="00D93492" w:rsidRDefault="007F7780" w:rsidP="00D93492">
      <w:pPr>
        <w:rPr>
          <w:lang w:val="en-US"/>
        </w:rPr>
      </w:pPr>
      <w:r>
        <w:rPr>
          <w:lang w:val="en-US"/>
        </w:rPr>
        <w:t xml:space="preserve">This report demonstrates the practical application of </w:t>
      </w:r>
      <w:proofErr w:type="spellStart"/>
      <w:r>
        <w:rPr>
          <w:lang w:val="en-US"/>
        </w:rPr>
        <w:t>linux</w:t>
      </w:r>
      <w:proofErr w:type="spellEnd"/>
      <w:r>
        <w:rPr>
          <w:lang w:val="en-US"/>
        </w:rPr>
        <w:t xml:space="preserve"> bash scripting for basic arithmetic operations and loop automation. Through these tasks, I developed a clear understanding </w:t>
      </w:r>
      <w:r w:rsidR="00433AF1">
        <w:rPr>
          <w:lang w:val="en-US"/>
        </w:rPr>
        <w:t xml:space="preserve">of capturing user input, executing conditional </w:t>
      </w:r>
      <w:proofErr w:type="spellStart"/>
      <w:proofErr w:type="gramStart"/>
      <w:r w:rsidR="00433AF1">
        <w:rPr>
          <w:lang w:val="en-US"/>
        </w:rPr>
        <w:t>loops,and</w:t>
      </w:r>
      <w:proofErr w:type="spellEnd"/>
      <w:proofErr w:type="gramEnd"/>
      <w:r w:rsidR="00433AF1">
        <w:rPr>
          <w:lang w:val="en-US"/>
        </w:rPr>
        <w:t xml:space="preserve"> modifying file permissions to run scripts directly in the terminal environment.  These foundational skills are essential for streamlining systems administration workflows and automating complex, repetitive command line tasks efficiently. </w:t>
      </w:r>
    </w:p>
    <w:p w14:paraId="1FC78F06" w14:textId="77777777" w:rsidR="00D93492" w:rsidRDefault="00D93492" w:rsidP="00D93492">
      <w:pPr>
        <w:rPr>
          <w:lang w:val="en-US"/>
        </w:rPr>
      </w:pPr>
    </w:p>
    <w:bookmarkStart w:id="36"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Content>
        <w:p w14:paraId="586C6AE9" w14:textId="77777777" w:rsidR="00057AB3" w:rsidRDefault="00D93492" w:rsidP="00057AB3">
          <w:pPr>
            <w:pStyle w:val="Heading1"/>
          </w:pPr>
          <w:r>
            <w:t>References</w:t>
          </w:r>
          <w:bookmarkEnd w:id="36"/>
        </w:p>
        <w:p w14:paraId="241FA0AA" w14:textId="77777777" w:rsidR="00057AB3" w:rsidRDefault="00057AB3" w:rsidP="00057AB3">
          <w:r>
            <w:t>Newham, C, &amp; Rosenblatt, B. (2005). Learning the Bash Shell: Unix Shell Programming. O’ Reily Media.</w:t>
          </w:r>
        </w:p>
        <w:p w14:paraId="4026AD97" w14:textId="331F4D97" w:rsidR="00D93492" w:rsidRPr="00057AB3" w:rsidRDefault="00057AB3" w:rsidP="00057AB3">
          <w:r>
            <w:lastRenderedPageBreak/>
            <w:t xml:space="preserve">Shotts, W. (2019). The </w:t>
          </w:r>
          <w:proofErr w:type="spellStart"/>
          <w:r>
            <w:t>linux</w:t>
          </w:r>
          <w:proofErr w:type="spellEnd"/>
          <w:r>
            <w:t xml:space="preserve"> Command Line: A Complete </w:t>
          </w:r>
          <w:proofErr w:type="gramStart"/>
          <w:r>
            <w:t>Introduction .</w:t>
          </w:r>
          <w:proofErr w:type="gramEnd"/>
          <w:r>
            <w:t xml:space="preserve"> No Starch Press.</w:t>
          </w:r>
        </w:p>
      </w:sdtContent>
    </w:sdt>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37" w:name="_Toc190786281"/>
      <w:r>
        <w:t>Appendices</w:t>
      </w:r>
      <w:bookmarkEnd w:id="37"/>
    </w:p>
    <w:p w14:paraId="045EABBE" w14:textId="3BC5F0B5" w:rsidR="00D93492" w:rsidRDefault="00D93492" w:rsidP="00D93492">
      <w:r>
        <w:t>Online Course name:</w:t>
      </w:r>
    </w:p>
    <w:p w14:paraId="37D10EE0" w14:textId="77777777" w:rsidR="00D93492" w:rsidRDefault="00D93492" w:rsidP="00D93492">
      <w:pPr>
        <w:keepNext/>
        <w:jc w:val="center"/>
      </w:pPr>
      <w:r>
        <w:rPr>
          <w:noProof/>
        </w:rPr>
        <w:drawing>
          <wp:inline distT="0" distB="0" distL="0" distR="0" wp14:anchorId="7BAFA840" wp14:editId="5CAC91F9">
            <wp:extent cx="4031129" cy="2664050"/>
            <wp:effectExtent l="0" t="0" r="7620" b="317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4031129" cy="2664050"/>
                    </a:xfrm>
                    <a:prstGeom prst="rect">
                      <a:avLst/>
                    </a:prstGeom>
                    <a:noFill/>
                    <a:ln>
                      <a:noFill/>
                    </a:ln>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45949"/>
    <w:rsid w:val="00057AB3"/>
    <w:rsid w:val="000D7871"/>
    <w:rsid w:val="000F6695"/>
    <w:rsid w:val="00123570"/>
    <w:rsid w:val="001B470C"/>
    <w:rsid w:val="001C49C0"/>
    <w:rsid w:val="001E60FB"/>
    <w:rsid w:val="002607D0"/>
    <w:rsid w:val="00304AD6"/>
    <w:rsid w:val="003261A4"/>
    <w:rsid w:val="003C2508"/>
    <w:rsid w:val="00433AF1"/>
    <w:rsid w:val="00477F82"/>
    <w:rsid w:val="004E4824"/>
    <w:rsid w:val="005803CD"/>
    <w:rsid w:val="005C4216"/>
    <w:rsid w:val="005D0785"/>
    <w:rsid w:val="005E301D"/>
    <w:rsid w:val="005F3390"/>
    <w:rsid w:val="00615C23"/>
    <w:rsid w:val="00672F3E"/>
    <w:rsid w:val="0068620A"/>
    <w:rsid w:val="006A56AF"/>
    <w:rsid w:val="007165C6"/>
    <w:rsid w:val="007F7780"/>
    <w:rsid w:val="008A4A15"/>
    <w:rsid w:val="008B5175"/>
    <w:rsid w:val="008F7956"/>
    <w:rsid w:val="00906940"/>
    <w:rsid w:val="0096549B"/>
    <w:rsid w:val="00985879"/>
    <w:rsid w:val="009A6C52"/>
    <w:rsid w:val="009F30F9"/>
    <w:rsid w:val="009F7B64"/>
    <w:rsid w:val="00A7113D"/>
    <w:rsid w:val="00AF0B66"/>
    <w:rsid w:val="00B1740B"/>
    <w:rsid w:val="00B40D14"/>
    <w:rsid w:val="00CC5A69"/>
    <w:rsid w:val="00CF2E3D"/>
    <w:rsid w:val="00CF4803"/>
    <w:rsid w:val="00D410E9"/>
    <w:rsid w:val="00D7162C"/>
    <w:rsid w:val="00D93492"/>
    <w:rsid w:val="00DC24BE"/>
    <w:rsid w:val="00DE2399"/>
    <w:rsid w:val="00E52C9E"/>
    <w:rsid w:val="00E57BE8"/>
    <w:rsid w:val="00F27920"/>
    <w:rsid w:val="00F60313"/>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2400</Words>
  <Characters>13684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Sumon Miah (2519478)</cp:lastModifiedBy>
  <cp:revision>3</cp:revision>
  <dcterms:created xsi:type="dcterms:W3CDTF">2026-07-14T07:09:00Z</dcterms:created>
  <dcterms:modified xsi:type="dcterms:W3CDTF">2026-07-22T17:01:00Z</dcterms:modified>
</cp:coreProperties>
</file>