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AFB9E" w14:textId="488A0DB0" w:rsidR="0078595D" w:rsidRDefault="0021260A">
      <w:pPr>
        <w:rPr>
          <w:sz w:val="24"/>
          <w:szCs w:val="24"/>
        </w:rPr>
      </w:pPr>
      <w:r>
        <w:rPr>
          <w:sz w:val="24"/>
          <w:szCs w:val="24"/>
        </w:rPr>
        <w:t>Verity Wilson</w:t>
      </w:r>
    </w:p>
    <w:p w14:paraId="733BFEB0" w14:textId="73BD9391" w:rsidR="0021260A" w:rsidRDefault="0021260A">
      <w:pPr>
        <w:rPr>
          <w:sz w:val="24"/>
          <w:szCs w:val="24"/>
        </w:rPr>
      </w:pPr>
      <w:r>
        <w:rPr>
          <w:sz w:val="24"/>
          <w:szCs w:val="24"/>
        </w:rPr>
        <w:t>PC 2272 Gwent Police</w:t>
      </w:r>
    </w:p>
    <w:p w14:paraId="4AD312BE" w14:textId="41851E6A" w:rsidR="0021260A" w:rsidRDefault="0021260A">
      <w:pPr>
        <w:rPr>
          <w:sz w:val="24"/>
          <w:szCs w:val="24"/>
        </w:rPr>
      </w:pPr>
      <w:r>
        <w:rPr>
          <w:sz w:val="24"/>
          <w:szCs w:val="24"/>
        </w:rPr>
        <w:t>Student No: 2023985</w:t>
      </w:r>
    </w:p>
    <w:p w14:paraId="5E350AC9" w14:textId="260CE189" w:rsidR="0021260A" w:rsidRDefault="0021260A">
      <w:pPr>
        <w:rPr>
          <w:sz w:val="24"/>
          <w:szCs w:val="24"/>
        </w:rPr>
      </w:pPr>
      <w:r>
        <w:rPr>
          <w:sz w:val="24"/>
          <w:szCs w:val="24"/>
        </w:rPr>
        <w:t>Exam 1- 12/03/2021</w:t>
      </w:r>
    </w:p>
    <w:p w14:paraId="6597A620" w14:textId="53E05229" w:rsidR="0021260A" w:rsidRDefault="0021260A">
      <w:pPr>
        <w:rPr>
          <w:sz w:val="24"/>
          <w:szCs w:val="24"/>
        </w:rPr>
      </w:pPr>
    </w:p>
    <w:p w14:paraId="5FBCD2C6" w14:textId="69EED4A3" w:rsidR="00292261" w:rsidRDefault="00292261">
      <w:pPr>
        <w:rPr>
          <w:sz w:val="24"/>
          <w:szCs w:val="24"/>
        </w:rPr>
      </w:pPr>
    </w:p>
    <w:p w14:paraId="0A6061D6" w14:textId="34A078ED" w:rsidR="00292261" w:rsidRDefault="00292261" w:rsidP="00292261">
      <w:pPr>
        <w:pStyle w:val="ListParagraph"/>
        <w:numPr>
          <w:ilvl w:val="0"/>
          <w:numId w:val="2"/>
        </w:numPr>
        <w:rPr>
          <w:sz w:val="24"/>
          <w:szCs w:val="24"/>
        </w:rPr>
      </w:pPr>
      <w:r w:rsidRPr="00292261">
        <w:rPr>
          <w:sz w:val="24"/>
          <w:szCs w:val="24"/>
        </w:rPr>
        <w:t xml:space="preserve">A person is guilty of burglary if they enter a building or part of a building as a trespasser and then go on to steal anything therein, inflict grievous bodily harm on any person therein or damage any property therein. </w:t>
      </w:r>
    </w:p>
    <w:p w14:paraId="0B4BECE0" w14:textId="105BA9B3" w:rsidR="00292261" w:rsidRDefault="00292261" w:rsidP="00292261">
      <w:pPr>
        <w:rPr>
          <w:sz w:val="24"/>
          <w:szCs w:val="24"/>
        </w:rPr>
      </w:pPr>
    </w:p>
    <w:p w14:paraId="08860695" w14:textId="107B6C47" w:rsidR="00826CF0" w:rsidRDefault="00292261" w:rsidP="00826CF0">
      <w:pPr>
        <w:pStyle w:val="ListParagraph"/>
        <w:numPr>
          <w:ilvl w:val="0"/>
          <w:numId w:val="2"/>
        </w:numPr>
        <w:rPr>
          <w:sz w:val="24"/>
          <w:szCs w:val="24"/>
        </w:rPr>
      </w:pPr>
      <w:r>
        <w:rPr>
          <w:sz w:val="24"/>
          <w:szCs w:val="24"/>
        </w:rPr>
        <w:t>When an officer arrives at the scene of a crime or incident, there is a process in which the officer should follow, in-line with the National Decision Model.</w:t>
      </w:r>
      <w:r w:rsidRPr="00826CF0">
        <w:rPr>
          <w:sz w:val="24"/>
          <w:szCs w:val="24"/>
        </w:rPr>
        <w:t xml:space="preserve"> Firstly, an officer assesses the scene in which they are attending, this section of the process is vital in order to ensure officer safety, as well as the safety of the public and victims. The assessment of risk is vital, when an officers arrives at the scene of a crime or incident, they must identify any potential risk or harm which can occur, for example, if they arrive at a scene of a domestic and there are suspicions of weapons involved, then an officer would identify and assess how high or serious the risk is, and whether it is an acceptable amount of risk to take. With an assessment of risk, the officer can determine what form of action is required in terms of to lessen the probability of any harm occurring to the officer themselves or to any witnesses. Assessment of a scene </w:t>
      </w:r>
      <w:r w:rsidR="00826CF0" w:rsidRPr="00826CF0">
        <w:rPr>
          <w:sz w:val="24"/>
          <w:szCs w:val="24"/>
        </w:rPr>
        <w:t xml:space="preserve">also involves the gathering of information via visual such as what can the officer see, what can they hear, what are the actions of the people on the scene and so on and so forth. </w:t>
      </w:r>
    </w:p>
    <w:p w14:paraId="69F5A759" w14:textId="78A16B01" w:rsidR="00826CF0" w:rsidRDefault="00826CF0" w:rsidP="00826CF0">
      <w:pPr>
        <w:ind w:left="360"/>
        <w:rPr>
          <w:sz w:val="24"/>
          <w:szCs w:val="24"/>
        </w:rPr>
      </w:pPr>
      <w:r>
        <w:rPr>
          <w:sz w:val="24"/>
          <w:szCs w:val="24"/>
        </w:rPr>
        <w:t xml:space="preserve">Moving on from the assessment of the scene, an officer would then follow the procedure of protection. This procedure entails the protection of any evidence that relates to the crime or incident that has occurred. In order to protect evidence, officers can place barriers around it in order to prevent anyone destroying evidence by accidentally standing on it. Additionally, to this, an officer needs to protect evidence by avoiding cross-contamination. For example, if one officer is speaking to the victim of the crime, and they have been injured and are bleeding as a result, if that officer was then speaking to the offender, there would be the risk of cross contamination. Also, it can often lead to a case in court being ‘thrown out’ due to the lack of protection and careful consideration surrounding crime scene evidence. </w:t>
      </w:r>
    </w:p>
    <w:p w14:paraId="6392ECFD" w14:textId="731FA5F4" w:rsidR="00826CF0" w:rsidRPr="00826CF0" w:rsidRDefault="00826CF0" w:rsidP="00826CF0">
      <w:pPr>
        <w:ind w:left="360"/>
        <w:rPr>
          <w:sz w:val="24"/>
          <w:szCs w:val="24"/>
        </w:rPr>
      </w:pPr>
      <w:r>
        <w:rPr>
          <w:sz w:val="24"/>
          <w:szCs w:val="24"/>
        </w:rPr>
        <w:t xml:space="preserve">Lastly, the final stage of the process is to communicate, whereby the officer begins to gather information from the victim(s) and offender(s) via conversation about what has happened. This allows for the officer to gain a better understanding of what has happened and to determine whether a crime has been committed or not, and whether there is a need for an arrest. What can be considered as important part in the communication stage, is a relay of what is occurring from the officer to the control </w:t>
      </w:r>
      <w:r>
        <w:rPr>
          <w:sz w:val="24"/>
          <w:szCs w:val="24"/>
        </w:rPr>
        <w:lastRenderedPageBreak/>
        <w:t xml:space="preserve">room, so that updates are constantly given, which allows for officer safety to be checked as well as the officer able to request for back up, PNC checks, or any vehicular transport. </w:t>
      </w:r>
    </w:p>
    <w:p w14:paraId="46E49C8F" w14:textId="71C5C202" w:rsidR="00345BAA" w:rsidRDefault="00826CF0" w:rsidP="00345BAA">
      <w:pPr>
        <w:pStyle w:val="ListParagraph"/>
        <w:numPr>
          <w:ilvl w:val="0"/>
          <w:numId w:val="2"/>
        </w:numPr>
        <w:rPr>
          <w:sz w:val="24"/>
          <w:szCs w:val="24"/>
        </w:rPr>
      </w:pPr>
      <w:r>
        <w:rPr>
          <w:sz w:val="24"/>
          <w:szCs w:val="24"/>
        </w:rPr>
        <w:t xml:space="preserve">‘The Golden Hour’ is a term used within the police force to refer to the gathering and retention stage of evidence.  </w:t>
      </w:r>
      <w:r w:rsidR="004445D7">
        <w:rPr>
          <w:sz w:val="24"/>
          <w:szCs w:val="24"/>
        </w:rPr>
        <w:t xml:space="preserve">When an officer arrives at the scene of a crime, they have an hour to gather any evidence in relation to </w:t>
      </w:r>
      <w:r w:rsidR="00345BAA">
        <w:rPr>
          <w:sz w:val="24"/>
          <w:szCs w:val="24"/>
        </w:rPr>
        <w:t>it</w:t>
      </w:r>
      <w:r w:rsidR="004445D7">
        <w:rPr>
          <w:sz w:val="24"/>
          <w:szCs w:val="24"/>
        </w:rPr>
        <w:t xml:space="preserve">. This refers to physical evidence, such as weapons, blood, money, drugs and more, in order to allow for the preservation of this </w:t>
      </w:r>
      <w:r w:rsidR="00345BAA">
        <w:rPr>
          <w:sz w:val="24"/>
          <w:szCs w:val="24"/>
        </w:rPr>
        <w:t>evidence for support in court. Gathering evidence is vitally important for information and intelligence of a crime.</w:t>
      </w:r>
    </w:p>
    <w:p w14:paraId="43D2724A" w14:textId="77777777" w:rsidR="00345BAA" w:rsidRDefault="00345BAA" w:rsidP="00345BAA">
      <w:pPr>
        <w:ind w:left="360"/>
        <w:rPr>
          <w:sz w:val="24"/>
          <w:szCs w:val="24"/>
        </w:rPr>
      </w:pPr>
      <w:r w:rsidRPr="00345BAA">
        <w:rPr>
          <w:sz w:val="24"/>
          <w:szCs w:val="24"/>
        </w:rPr>
        <w:t xml:space="preserve">Within this hour, it is important for an officer to contact the victim(s) as well, as it prevents any possibilities of threats or blackmailing to occur which would consequently lead to no conviction. As well as contacting the victim(s), contact must be made with the offender, this is to prevent their disappearance, the destruction of any evidence and to also prevent incommunicado. </w:t>
      </w:r>
    </w:p>
    <w:p w14:paraId="4AC62BD5" w14:textId="65F93F2E" w:rsidR="00292261" w:rsidRDefault="00292261" w:rsidP="00345BAA">
      <w:pPr>
        <w:pStyle w:val="ListParagraph"/>
        <w:numPr>
          <w:ilvl w:val="0"/>
          <w:numId w:val="2"/>
        </w:numPr>
        <w:rPr>
          <w:sz w:val="24"/>
          <w:szCs w:val="24"/>
        </w:rPr>
      </w:pPr>
      <w:r w:rsidRPr="00345BAA">
        <w:rPr>
          <w:sz w:val="24"/>
          <w:szCs w:val="24"/>
        </w:rPr>
        <w:t xml:space="preserve">A person is guilty of robbery if he/she steals, and immediately before doing so, or at the time of doing so or in order to do so, they use force on any person or puts, or seeks to put any person in fear of being then and there subjected to force. </w:t>
      </w:r>
    </w:p>
    <w:p w14:paraId="25F9B63B" w14:textId="77777777" w:rsidR="00345BAA" w:rsidRPr="00345BAA" w:rsidRDefault="00345BAA" w:rsidP="00345BAA">
      <w:pPr>
        <w:rPr>
          <w:sz w:val="24"/>
          <w:szCs w:val="24"/>
        </w:rPr>
      </w:pPr>
    </w:p>
    <w:p w14:paraId="764BBE24" w14:textId="0310AD4D" w:rsidR="00345BAA" w:rsidRDefault="00345BAA" w:rsidP="00345BAA">
      <w:pPr>
        <w:pStyle w:val="ListParagraph"/>
        <w:numPr>
          <w:ilvl w:val="0"/>
          <w:numId w:val="2"/>
        </w:numPr>
        <w:rPr>
          <w:sz w:val="24"/>
          <w:szCs w:val="24"/>
        </w:rPr>
      </w:pPr>
      <w:r>
        <w:rPr>
          <w:sz w:val="24"/>
          <w:szCs w:val="24"/>
        </w:rPr>
        <w:t xml:space="preserve">Discretion refers to an officer is ability to give an offender an opportunity to avoid incarceration or court for a first-time offence. Whereas discrimination refers to actions being taken based on the protected characteristics of a person such as their race, religion, sexuality, gender and age. In order to avoid professional discretion being perceived as discrimination, an officer should not give discretion to a person that has committed a crime against </w:t>
      </w:r>
      <w:r w:rsidR="00EF448C">
        <w:rPr>
          <w:sz w:val="24"/>
          <w:szCs w:val="24"/>
        </w:rPr>
        <w:t xml:space="preserve">a person who falls within these protected characteristics and deal with it accordingly in order to avoid further discriminatory and hate crime. </w:t>
      </w:r>
    </w:p>
    <w:p w14:paraId="562452F4" w14:textId="77777777" w:rsidR="00EF448C" w:rsidRPr="00EF448C" w:rsidRDefault="00EF448C" w:rsidP="00EF448C">
      <w:pPr>
        <w:pStyle w:val="ListParagraph"/>
        <w:rPr>
          <w:sz w:val="24"/>
          <w:szCs w:val="24"/>
        </w:rPr>
      </w:pPr>
    </w:p>
    <w:p w14:paraId="31D5121B" w14:textId="2BB55349" w:rsidR="00EF448C" w:rsidRDefault="00EF448C" w:rsidP="00345BAA">
      <w:pPr>
        <w:pStyle w:val="ListParagraph"/>
        <w:numPr>
          <w:ilvl w:val="0"/>
          <w:numId w:val="2"/>
        </w:numPr>
        <w:rPr>
          <w:sz w:val="24"/>
          <w:szCs w:val="24"/>
        </w:rPr>
      </w:pPr>
      <w:r>
        <w:rPr>
          <w:sz w:val="24"/>
          <w:szCs w:val="24"/>
        </w:rPr>
        <w:t xml:space="preserve">Under Section 24 (3) PACE 1984, a constable has the power to arrest a person who they believe has committed a statutory offence and they must have the necessity for an arrest to be carried out lawfully. </w:t>
      </w:r>
    </w:p>
    <w:p w14:paraId="12D11C9A" w14:textId="77777777" w:rsidR="00EF448C" w:rsidRPr="00EF448C" w:rsidRDefault="00EF448C" w:rsidP="00EF448C">
      <w:pPr>
        <w:pStyle w:val="ListParagraph"/>
        <w:rPr>
          <w:sz w:val="24"/>
          <w:szCs w:val="24"/>
        </w:rPr>
      </w:pPr>
    </w:p>
    <w:p w14:paraId="5F6C18F9" w14:textId="2C51749F" w:rsidR="00EF448C" w:rsidRDefault="00EF448C" w:rsidP="00EF448C">
      <w:pPr>
        <w:pStyle w:val="ListParagraph"/>
        <w:numPr>
          <w:ilvl w:val="0"/>
          <w:numId w:val="2"/>
        </w:numPr>
        <w:rPr>
          <w:sz w:val="24"/>
          <w:szCs w:val="24"/>
        </w:rPr>
      </w:pPr>
      <w:r>
        <w:rPr>
          <w:sz w:val="24"/>
          <w:szCs w:val="24"/>
        </w:rPr>
        <w:t xml:space="preserve">The code of practice that covers ‘Statutory Powers of Arrest’ is code G and outlines the necessity criteria required for making an arrest in order to ensure that it is lawful (Section 28 PACE). </w:t>
      </w:r>
    </w:p>
    <w:p w14:paraId="4BF3B581" w14:textId="1B81ABA9" w:rsidR="00EF448C" w:rsidRDefault="00EF448C" w:rsidP="00EF448C">
      <w:pPr>
        <w:ind w:left="360"/>
        <w:rPr>
          <w:sz w:val="24"/>
          <w:szCs w:val="24"/>
        </w:rPr>
      </w:pPr>
      <w:r>
        <w:rPr>
          <w:sz w:val="24"/>
          <w:szCs w:val="24"/>
        </w:rPr>
        <w:t xml:space="preserve">Prompt and effective investigation has been categorised as a necessity for an arrest to take place. Commonly used, it is vital in crimes such as an arrest for possession with intent to supply, as it allows for the testing of any controlled substances seized. Also, can allow for further searches to be conducted such as a Section 55 of PACE 1984, which refers to a strip search. Thus, allows the recovery of evidence, necessary for a conviction. </w:t>
      </w:r>
    </w:p>
    <w:p w14:paraId="58A32113" w14:textId="3C72B3A6" w:rsidR="00EF448C" w:rsidRDefault="000F096A" w:rsidP="00EF448C">
      <w:pPr>
        <w:ind w:left="360"/>
        <w:rPr>
          <w:sz w:val="24"/>
          <w:szCs w:val="24"/>
        </w:rPr>
      </w:pPr>
      <w:r>
        <w:rPr>
          <w:sz w:val="24"/>
          <w:szCs w:val="24"/>
        </w:rPr>
        <w:lastRenderedPageBreak/>
        <w:t xml:space="preserve">To prevent the disappearance of a person is necessary in the arrest of certain individuals, especially if there is information that has been gathered that they are known to not turn up to Voluntary Interviews. </w:t>
      </w:r>
    </w:p>
    <w:p w14:paraId="1762B1B6" w14:textId="6DD0FCEC" w:rsidR="000F096A" w:rsidRDefault="000F096A" w:rsidP="00EF448C">
      <w:pPr>
        <w:ind w:left="360"/>
        <w:rPr>
          <w:sz w:val="24"/>
          <w:szCs w:val="24"/>
        </w:rPr>
      </w:pPr>
      <w:r>
        <w:rPr>
          <w:sz w:val="24"/>
          <w:szCs w:val="24"/>
        </w:rPr>
        <w:t xml:space="preserve">Children and vulnerable persons must be protected; therefore, an arrest is necessary if they are subject to any form of violent, drug, fraud related crimes. As an officer it is our duty to protect those who cannot fend for themselves or who are vulnerable to the inhumane side of society. </w:t>
      </w:r>
    </w:p>
    <w:p w14:paraId="0583DD94" w14:textId="638EE4DA" w:rsidR="000F096A" w:rsidRDefault="000F096A" w:rsidP="00EF448C">
      <w:pPr>
        <w:ind w:left="360"/>
        <w:rPr>
          <w:sz w:val="24"/>
          <w:szCs w:val="24"/>
        </w:rPr>
      </w:pPr>
      <w:r>
        <w:rPr>
          <w:sz w:val="24"/>
          <w:szCs w:val="24"/>
        </w:rPr>
        <w:t xml:space="preserve">Obstruction of a highway provides a necessity for an arrest, as it can cause road traffic collisions and can lead to members of the public being hit by cars. </w:t>
      </w:r>
    </w:p>
    <w:p w14:paraId="7BEE6731" w14:textId="46213803" w:rsidR="000F096A" w:rsidRDefault="000F096A" w:rsidP="00EF448C">
      <w:pPr>
        <w:ind w:left="360"/>
        <w:rPr>
          <w:sz w:val="24"/>
          <w:szCs w:val="24"/>
        </w:rPr>
      </w:pPr>
      <w:r>
        <w:rPr>
          <w:sz w:val="24"/>
          <w:szCs w:val="24"/>
        </w:rPr>
        <w:t xml:space="preserve">Prevention of harm to another is categorised as a necessity, it enables an officer to preserve life via an arrest of an individual who has or is going to harm a member of the public. </w:t>
      </w:r>
    </w:p>
    <w:p w14:paraId="036EA994" w14:textId="224FF2D8" w:rsidR="000F096A" w:rsidRDefault="000F096A" w:rsidP="00EF448C">
      <w:pPr>
        <w:ind w:left="360"/>
        <w:rPr>
          <w:sz w:val="24"/>
          <w:szCs w:val="24"/>
        </w:rPr>
      </w:pPr>
      <w:r>
        <w:rPr>
          <w:sz w:val="24"/>
          <w:szCs w:val="24"/>
        </w:rPr>
        <w:t xml:space="preserve">Furthermore, the protection of public decency is important as a necessity for arrest, as it allows for the prevention of crimes such as indecent exposure and soliciting to be witnessed by members of the public, especially children and vulnerable adults. </w:t>
      </w:r>
    </w:p>
    <w:p w14:paraId="70240B61" w14:textId="103E9866" w:rsidR="000F096A" w:rsidRDefault="000F096A" w:rsidP="00EF448C">
      <w:pPr>
        <w:ind w:left="360"/>
        <w:rPr>
          <w:sz w:val="24"/>
          <w:szCs w:val="24"/>
        </w:rPr>
      </w:pPr>
      <w:r>
        <w:rPr>
          <w:sz w:val="24"/>
          <w:szCs w:val="24"/>
        </w:rPr>
        <w:t xml:space="preserve">In relation to crimes of theft, robbery and burglary, a necessity for arrest is often to prevent the loss and damage of property. This involves arresting a person in order to avoid deprivation of an individual. </w:t>
      </w:r>
    </w:p>
    <w:p w14:paraId="4C692B8A" w14:textId="22D41F1E" w:rsidR="000F096A" w:rsidRDefault="000F096A" w:rsidP="00EF448C">
      <w:pPr>
        <w:ind w:left="360"/>
        <w:rPr>
          <w:sz w:val="24"/>
          <w:szCs w:val="24"/>
        </w:rPr>
      </w:pPr>
      <w:r>
        <w:rPr>
          <w:sz w:val="24"/>
          <w:szCs w:val="24"/>
        </w:rPr>
        <w:t xml:space="preserve">Lastly, the ascertaining of someone is name and address is recognised as a necessity for an officer to arrest an individual. This is vital as allows PNC checks to be carried out on individuals which is important in terms of crime prevention and officer safety. </w:t>
      </w:r>
    </w:p>
    <w:p w14:paraId="42DED40A" w14:textId="7E03B37B" w:rsidR="00862BAC" w:rsidRDefault="00862BAC" w:rsidP="00862BAC">
      <w:pPr>
        <w:pStyle w:val="ListParagraph"/>
        <w:numPr>
          <w:ilvl w:val="0"/>
          <w:numId w:val="2"/>
        </w:numPr>
        <w:rPr>
          <w:sz w:val="24"/>
          <w:szCs w:val="24"/>
        </w:rPr>
      </w:pPr>
      <w:r>
        <w:rPr>
          <w:sz w:val="24"/>
          <w:szCs w:val="24"/>
        </w:rPr>
        <w:t xml:space="preserve">The use of force and its justification of its use is categorised under 3 forms of legislation. Section 117 PACE 1984, enables an officer to use reasonable force if it is justified. Section 3 of the Criminal Law Act 1987 allows force to be used in order to prevent crime, Lastly, Common Law enables an officer to use force when conflict has arisen. </w:t>
      </w:r>
    </w:p>
    <w:p w14:paraId="6F0978E1" w14:textId="77777777" w:rsidR="00862BAC" w:rsidRDefault="00862BAC" w:rsidP="00862BAC">
      <w:pPr>
        <w:pStyle w:val="ListParagraph"/>
        <w:ind w:left="360"/>
        <w:rPr>
          <w:sz w:val="24"/>
          <w:szCs w:val="24"/>
        </w:rPr>
      </w:pPr>
    </w:p>
    <w:p w14:paraId="1AD7B768" w14:textId="433606CE" w:rsidR="00862BAC" w:rsidRDefault="00862BAC" w:rsidP="00862BAC">
      <w:pPr>
        <w:pStyle w:val="ListParagraph"/>
        <w:numPr>
          <w:ilvl w:val="0"/>
          <w:numId w:val="2"/>
        </w:numPr>
        <w:rPr>
          <w:sz w:val="24"/>
          <w:szCs w:val="24"/>
        </w:rPr>
      </w:pPr>
      <w:r>
        <w:rPr>
          <w:sz w:val="24"/>
          <w:szCs w:val="24"/>
        </w:rPr>
        <w:t xml:space="preserve">When arresting someone, a protocol must be followed in order to ensure the arrest is lawful under Section 28 PACE 1984. You must inform the person that they are under arrest and for what offence, the grounds for the arrest, the ‘when’ caution to ensure they are aware of their rights, and finally the necessity for the arrest. </w:t>
      </w:r>
    </w:p>
    <w:p w14:paraId="1A39C0A0" w14:textId="77777777" w:rsidR="00862BAC" w:rsidRPr="00862BAC" w:rsidRDefault="00862BAC" w:rsidP="00862BAC">
      <w:pPr>
        <w:pStyle w:val="ListParagraph"/>
        <w:rPr>
          <w:sz w:val="24"/>
          <w:szCs w:val="24"/>
        </w:rPr>
      </w:pPr>
    </w:p>
    <w:p w14:paraId="0AAFED92" w14:textId="31B0239D" w:rsidR="00862BAC" w:rsidRPr="0077790F" w:rsidRDefault="00862BAC" w:rsidP="0077790F">
      <w:pPr>
        <w:pStyle w:val="ListParagraph"/>
        <w:numPr>
          <w:ilvl w:val="0"/>
          <w:numId w:val="2"/>
        </w:numPr>
        <w:rPr>
          <w:sz w:val="24"/>
          <w:szCs w:val="24"/>
        </w:rPr>
      </w:pPr>
      <w:r w:rsidRPr="0077790F">
        <w:rPr>
          <w:sz w:val="24"/>
          <w:szCs w:val="24"/>
        </w:rPr>
        <w:t>The Code of Ethics is central to the National Decision Model</w:t>
      </w:r>
      <w:r w:rsidR="0077790F" w:rsidRPr="0077790F">
        <w:rPr>
          <w:sz w:val="24"/>
          <w:szCs w:val="24"/>
        </w:rPr>
        <w:t xml:space="preserve"> (NDM) </w:t>
      </w:r>
      <w:r w:rsidRPr="0077790F">
        <w:rPr>
          <w:sz w:val="24"/>
          <w:szCs w:val="24"/>
        </w:rPr>
        <w:t xml:space="preserve">. Under the Code of Ethics an officer is bound to the upholding of the policing principles and conduct, and they must demonstrate this in their behaviour. An officer must always make a decision which reflects the principles and code of conduct, for example, they must be honest, open and fair in their decisions. The Code of Ethics provides valuable assistance in terms of decision making as it allows an officer to question their decisions and whether they decision reflects the needs and requirements of the community and victim. </w:t>
      </w:r>
    </w:p>
    <w:p w14:paraId="23ABB9D4" w14:textId="2FBF1F97" w:rsidR="0077790F" w:rsidRDefault="0077790F" w:rsidP="0077790F">
      <w:pPr>
        <w:ind w:left="360"/>
        <w:rPr>
          <w:sz w:val="24"/>
          <w:szCs w:val="24"/>
        </w:rPr>
      </w:pPr>
      <w:r>
        <w:rPr>
          <w:sz w:val="24"/>
          <w:szCs w:val="24"/>
        </w:rPr>
        <w:lastRenderedPageBreak/>
        <w:t>The gathering of information and intelligence is of the utmost importance in terms of shaping an officer’s decision. During this stage of the NDM the officer should ask questions such as ‘what has happened?’.</w:t>
      </w:r>
    </w:p>
    <w:p w14:paraId="522BA03F" w14:textId="5D03F847" w:rsidR="0077790F" w:rsidRDefault="0077790F" w:rsidP="0077790F">
      <w:pPr>
        <w:ind w:left="360"/>
        <w:rPr>
          <w:sz w:val="24"/>
          <w:szCs w:val="24"/>
        </w:rPr>
      </w:pPr>
      <w:r>
        <w:rPr>
          <w:sz w:val="24"/>
          <w:szCs w:val="24"/>
        </w:rPr>
        <w:t xml:space="preserve">Assessment of threat and harm in order to develop a working strategy allows an officer to establish what could inflict officer safety. In this stage, the officer would ask themselves ‘what could go wrong/well?’. </w:t>
      </w:r>
    </w:p>
    <w:p w14:paraId="7C58A091" w14:textId="231B5749" w:rsidR="0077790F" w:rsidRDefault="0077790F" w:rsidP="0077790F">
      <w:pPr>
        <w:ind w:left="360"/>
        <w:rPr>
          <w:sz w:val="24"/>
          <w:szCs w:val="24"/>
        </w:rPr>
      </w:pPr>
      <w:r>
        <w:rPr>
          <w:sz w:val="24"/>
          <w:szCs w:val="24"/>
        </w:rPr>
        <w:t xml:space="preserve">With every decision made during an arrest or criminal investigation, an officer must consider their powers and policy. With an arrest, an officer must consider what section of PACE or other legislation will they search an offender under. </w:t>
      </w:r>
    </w:p>
    <w:p w14:paraId="6AF04CEE" w14:textId="17CB4814" w:rsidR="0077790F" w:rsidRDefault="0077790F" w:rsidP="0077790F">
      <w:pPr>
        <w:ind w:left="360"/>
        <w:rPr>
          <w:sz w:val="24"/>
          <w:szCs w:val="24"/>
        </w:rPr>
      </w:pPr>
      <w:r>
        <w:rPr>
          <w:sz w:val="24"/>
          <w:szCs w:val="24"/>
        </w:rPr>
        <w:t xml:space="preserve">Consideration of options and contingencies allows an officer to establish whether they are ‘right’ for the dealing with a criminal investigation, as well as to determine whether any other options are available such as restorative approaches. </w:t>
      </w:r>
    </w:p>
    <w:p w14:paraId="491AC0B6" w14:textId="5F91739D" w:rsidR="0077790F" w:rsidRDefault="0077790F" w:rsidP="0077790F">
      <w:pPr>
        <w:ind w:left="360"/>
        <w:rPr>
          <w:sz w:val="24"/>
          <w:szCs w:val="24"/>
        </w:rPr>
      </w:pPr>
      <w:r>
        <w:rPr>
          <w:sz w:val="24"/>
          <w:szCs w:val="24"/>
        </w:rPr>
        <w:t xml:space="preserve">Finally, the last section of the model, refers to the assessment and review of the decisions made. This enable an officer to establish whether the decision they made was the most efficient and effective one and allows for the power of development and learning to be implemented. </w:t>
      </w:r>
    </w:p>
    <w:p w14:paraId="0DA1A561" w14:textId="1B8E0142" w:rsidR="0077790F" w:rsidRDefault="0077790F" w:rsidP="0077790F">
      <w:pPr>
        <w:ind w:left="360"/>
        <w:rPr>
          <w:sz w:val="24"/>
          <w:szCs w:val="24"/>
        </w:rPr>
      </w:pPr>
      <w:r>
        <w:rPr>
          <w:sz w:val="24"/>
          <w:szCs w:val="24"/>
        </w:rPr>
        <w:t xml:space="preserve">Overall, the NDM is a necessary model to follow with regards to conducting any arrest or criminal investigation. </w:t>
      </w:r>
    </w:p>
    <w:p w14:paraId="03CF5650" w14:textId="291453E0" w:rsidR="0077790F" w:rsidRDefault="0077790F" w:rsidP="00C76604">
      <w:pPr>
        <w:pStyle w:val="ListParagraph"/>
        <w:numPr>
          <w:ilvl w:val="0"/>
          <w:numId w:val="2"/>
        </w:numPr>
        <w:rPr>
          <w:sz w:val="24"/>
          <w:szCs w:val="24"/>
        </w:rPr>
      </w:pPr>
      <w:r>
        <w:rPr>
          <w:sz w:val="24"/>
          <w:szCs w:val="24"/>
        </w:rPr>
        <w:t xml:space="preserve">Section 17 PACE gives the constable the power to enter a </w:t>
      </w:r>
      <w:r w:rsidR="00345D37">
        <w:rPr>
          <w:sz w:val="24"/>
          <w:szCs w:val="24"/>
        </w:rPr>
        <w:t>premise</w:t>
      </w:r>
      <w:r>
        <w:rPr>
          <w:sz w:val="24"/>
          <w:szCs w:val="24"/>
        </w:rPr>
        <w:t xml:space="preserve"> in order to carry out; </w:t>
      </w:r>
    </w:p>
    <w:p w14:paraId="384F4D2A" w14:textId="0BE26F27" w:rsidR="0077790F" w:rsidRDefault="0077790F" w:rsidP="0077790F">
      <w:pPr>
        <w:rPr>
          <w:sz w:val="24"/>
          <w:szCs w:val="24"/>
        </w:rPr>
      </w:pPr>
      <w:r>
        <w:rPr>
          <w:sz w:val="24"/>
          <w:szCs w:val="24"/>
        </w:rPr>
        <w:t xml:space="preserve">A warrant for someone’s arrest, for example, if they did not attend court. Arrest someone for an indictable offence. To save life or limb, for example in domestic situations, especially if you can hear someone screaming in pain. To arrest a person at large, for example someone who has escaped prison. </w:t>
      </w:r>
      <w:r w:rsidR="00345D37">
        <w:rPr>
          <w:sz w:val="24"/>
          <w:szCs w:val="24"/>
        </w:rPr>
        <w:t xml:space="preserve">Finally, a constable can enter a premise in order to arrest someone for a specific offence. </w:t>
      </w:r>
    </w:p>
    <w:p w14:paraId="69E26E4D" w14:textId="721ABB7B" w:rsidR="00345D37" w:rsidRDefault="00345D37" w:rsidP="00345D37">
      <w:pPr>
        <w:rPr>
          <w:sz w:val="24"/>
          <w:szCs w:val="24"/>
        </w:rPr>
      </w:pPr>
      <w:r>
        <w:rPr>
          <w:sz w:val="24"/>
          <w:szCs w:val="24"/>
        </w:rPr>
        <w:t xml:space="preserve">14. Vulnerability refers to a person who has been a victim of crime more than once and continues to be a victim. </w:t>
      </w:r>
    </w:p>
    <w:p w14:paraId="21C8D85F" w14:textId="669C4DAB" w:rsidR="00345D37" w:rsidRDefault="00345D37" w:rsidP="00345D37">
      <w:pPr>
        <w:rPr>
          <w:sz w:val="24"/>
          <w:szCs w:val="24"/>
        </w:rPr>
      </w:pPr>
      <w:r>
        <w:rPr>
          <w:sz w:val="24"/>
          <w:szCs w:val="24"/>
        </w:rPr>
        <w:t xml:space="preserve">15. Anti-Social behaviour (ASB) can be housing or non-housing related. Non-housing related ASB is conduct that has caused or is likely to cause harassment, alarm or distress. Housing related ASB is conduct that is capable of causing nuisance or annoyance to any person and their occupation of residential premises. There are various types of ASB that are defined within the ASB, Crime and Policing Act. The misuse of public spaces, such as prostitution and kerb crawling via soliciting or loitering on street corners. Disregard for community or person well being via certain conduct such as visible drug taking and paraphernalia. Acts directed towards a person which cause intimidation and harassment via bullying, verbal abuse of the sending of nasty/offensive letters. Finally, environmental damage constitutes as ASB in terms of criminal damage, litter or rubbish and vandalism. </w:t>
      </w:r>
    </w:p>
    <w:p w14:paraId="155C8686" w14:textId="66F6F563" w:rsidR="00345D37" w:rsidRPr="00345D37" w:rsidRDefault="00345D37" w:rsidP="00345D37">
      <w:pPr>
        <w:rPr>
          <w:sz w:val="24"/>
          <w:szCs w:val="24"/>
        </w:rPr>
      </w:pPr>
      <w:r>
        <w:rPr>
          <w:sz w:val="24"/>
          <w:szCs w:val="24"/>
        </w:rPr>
        <w:t xml:space="preserve">16. This power authorises a constable to remove a person from a locality or part of a locality in which an individual has or will cause harassment, alarm or distress to members of the public via their actions. They are prohibited from entering the specified locality or partial </w:t>
      </w:r>
      <w:r>
        <w:rPr>
          <w:sz w:val="24"/>
          <w:szCs w:val="24"/>
        </w:rPr>
        <w:lastRenderedPageBreak/>
        <w:t>locality for a period up to 48 hours. However, this power does have restrictions, it cannot be used on individuals under the age of 10 or cannot be given to someone where it restricts access to their residential home, work</w:t>
      </w:r>
      <w:r w:rsidR="002D7036">
        <w:rPr>
          <w:sz w:val="24"/>
          <w:szCs w:val="24"/>
        </w:rPr>
        <w:t xml:space="preserve"> or restricting the attendance of medical appointments and education. </w:t>
      </w:r>
    </w:p>
    <w:p w14:paraId="1588F082" w14:textId="5E2E2037" w:rsidR="0077790F" w:rsidRDefault="002D7036" w:rsidP="002D7036">
      <w:pPr>
        <w:rPr>
          <w:sz w:val="24"/>
          <w:szCs w:val="24"/>
        </w:rPr>
      </w:pPr>
      <w:r>
        <w:rPr>
          <w:sz w:val="24"/>
          <w:szCs w:val="24"/>
        </w:rPr>
        <w:t xml:space="preserve">19. </w:t>
      </w:r>
      <w:r w:rsidR="00C76604">
        <w:rPr>
          <w:sz w:val="24"/>
          <w:szCs w:val="24"/>
        </w:rPr>
        <w:t xml:space="preserve">Various problem-solving models exist within policing that enable officers to analyse and solve crimes. </w:t>
      </w:r>
    </w:p>
    <w:p w14:paraId="2A96C2B0" w14:textId="6B8440EC" w:rsidR="00C76604" w:rsidRDefault="00C76604" w:rsidP="002D7036">
      <w:pPr>
        <w:rPr>
          <w:sz w:val="24"/>
          <w:szCs w:val="24"/>
        </w:rPr>
      </w:pPr>
      <w:r>
        <w:rPr>
          <w:sz w:val="24"/>
          <w:szCs w:val="24"/>
        </w:rPr>
        <w:t xml:space="preserve">OSARA and SMART are important problem-solving models that determine officer’s decisions and analyst of solving crimes.  </w:t>
      </w:r>
    </w:p>
    <w:p w14:paraId="4BBB946C" w14:textId="39E2CC5C" w:rsidR="00C76604" w:rsidRDefault="00C76604" w:rsidP="002D7036">
      <w:pPr>
        <w:rPr>
          <w:sz w:val="24"/>
          <w:szCs w:val="24"/>
        </w:rPr>
      </w:pPr>
      <w:r>
        <w:rPr>
          <w:sz w:val="24"/>
          <w:szCs w:val="24"/>
        </w:rPr>
        <w:t xml:space="preserve">To begin with, in order to solve a crime, an officer needs to establish what their objective is, why are they required to spend time this. Regarding this an officer, would identify a specific crime and decide whether it can be reduced in areas of their locality. For example, they would identify ASB as being a major problem in their area, and therefore, something is needed to be done in order to reduce it. Moving on, an officer would consider whether it is measurable, can we examine the levels of the specific crime? This leads on to whether the objective of the problem-solving model is attainable, can the crime be reduced and improve the quality of living in a certain area by carrying out this model and implementing it? Also, an officer needs to consider whether it is relevant to the solving of the crime and analysis. </w:t>
      </w:r>
      <w:r w:rsidR="00242F93">
        <w:rPr>
          <w:sz w:val="24"/>
          <w:szCs w:val="24"/>
        </w:rPr>
        <w:t xml:space="preserve">Finally with regards to the objective, the officer needs to consider whether there is a time limit to the solving of the crime via the OSARA model. </w:t>
      </w:r>
    </w:p>
    <w:p w14:paraId="4CC6C854" w14:textId="272446E8" w:rsidR="00242F93" w:rsidRDefault="00242F93" w:rsidP="002D7036">
      <w:pPr>
        <w:rPr>
          <w:sz w:val="24"/>
          <w:szCs w:val="24"/>
        </w:rPr>
      </w:pPr>
      <w:r>
        <w:rPr>
          <w:sz w:val="24"/>
          <w:szCs w:val="24"/>
        </w:rPr>
        <w:t xml:space="preserve">The next stage of OSARA, involves scanning which is quintessentially the gathering of information and intelligence surrounding the crime. Allows the officer to gain evidence which enables them progress in their decision making. Moving on, the officer evaluates the information and intelligence gathered and identifies any gaps in their problem-solving approach to the crime. </w:t>
      </w:r>
    </w:p>
    <w:p w14:paraId="35C0EC94" w14:textId="46D55BC1" w:rsidR="00242F93" w:rsidRDefault="00242F93" w:rsidP="002D7036">
      <w:pPr>
        <w:rPr>
          <w:sz w:val="24"/>
          <w:szCs w:val="24"/>
        </w:rPr>
      </w:pPr>
      <w:r>
        <w:rPr>
          <w:sz w:val="24"/>
          <w:szCs w:val="24"/>
        </w:rPr>
        <w:t xml:space="preserve">Next the officer will consider what to do in relation to the information and intelligence gathered, what response will they give and what resources will they use in order to carry out their response. </w:t>
      </w:r>
    </w:p>
    <w:p w14:paraId="022DC526" w14:textId="07BCE0C7" w:rsidR="00242F93" w:rsidRDefault="00242F93" w:rsidP="002D7036">
      <w:pPr>
        <w:rPr>
          <w:sz w:val="24"/>
          <w:szCs w:val="24"/>
        </w:rPr>
      </w:pPr>
      <w:r>
        <w:rPr>
          <w:sz w:val="24"/>
          <w:szCs w:val="24"/>
        </w:rPr>
        <w:t xml:space="preserve">Finally, the officer will assess their approach via the OSARA model and identify what went right and what went wrong. This allows the officer to establish a learning plan in order to improve their professional development with regards to solving and analysing crimes. </w:t>
      </w:r>
    </w:p>
    <w:p w14:paraId="5361232F" w14:textId="31B6B117" w:rsidR="00346000" w:rsidRDefault="00242F93" w:rsidP="002D7036">
      <w:pPr>
        <w:rPr>
          <w:sz w:val="24"/>
          <w:szCs w:val="24"/>
        </w:rPr>
      </w:pPr>
      <w:r>
        <w:rPr>
          <w:sz w:val="24"/>
          <w:szCs w:val="24"/>
        </w:rPr>
        <w:t xml:space="preserve">24. The NIM consists of three models, local, regional and national. Local intelligence refers to the crimes within communities that are dealt with by basic command units, they deal with community priorities. Regional intelligence refers to a crime that is affecting numerous basic command units or other forces, and it is led by the Federal Intelligence Bureau who also deal with inter-force intelligence. Lastly, national intelligence is dealt with by the National Crime Agency and UK Border Agency, who identify large patterns of activity and criminality. Allows them to identify the top criminals in the UK. The NIM relies on the intelligence cycle, whereby information is processed in order to become intelligence. This deals with the </w:t>
      </w:r>
      <w:r w:rsidR="00346000">
        <w:rPr>
          <w:sz w:val="24"/>
          <w:szCs w:val="24"/>
        </w:rPr>
        <w:t xml:space="preserve">direction, collection, evaluation, analysis and dissemination of information, </w:t>
      </w:r>
      <w:r w:rsidR="00346000">
        <w:rPr>
          <w:sz w:val="24"/>
          <w:szCs w:val="24"/>
        </w:rPr>
        <w:lastRenderedPageBreak/>
        <w:t xml:space="preserve">which is a process that eventually outlines where certain intelligence is needed and required. </w:t>
      </w:r>
    </w:p>
    <w:p w14:paraId="48B481AB" w14:textId="0CC15ABB" w:rsidR="00346000" w:rsidRDefault="00346000" w:rsidP="002D7036">
      <w:pPr>
        <w:rPr>
          <w:sz w:val="24"/>
          <w:szCs w:val="24"/>
        </w:rPr>
      </w:pPr>
      <w:r>
        <w:rPr>
          <w:sz w:val="24"/>
          <w:szCs w:val="24"/>
        </w:rPr>
        <w:t xml:space="preserve">Evaluation during the intelligence cycle is carried out via the 3x5x2 system. Whereby a source is categorised as either reliable, unreliable and untested. Then the source is categorised further as whether they are known, known collaborated, unknown etc. Lastly, the system allows us to establish where the sharing of information is permitted with our without conditions. </w:t>
      </w:r>
    </w:p>
    <w:p w14:paraId="45EB96F8" w14:textId="70C277FF" w:rsidR="00346000" w:rsidRDefault="00346000" w:rsidP="002D7036">
      <w:pPr>
        <w:rPr>
          <w:sz w:val="24"/>
          <w:szCs w:val="24"/>
        </w:rPr>
      </w:pPr>
      <w:r>
        <w:rPr>
          <w:sz w:val="24"/>
          <w:szCs w:val="24"/>
        </w:rPr>
        <w:t xml:space="preserve">Moving on, the Management of Police Information 2006 was created as a result of the </w:t>
      </w:r>
      <w:proofErr w:type="spellStart"/>
      <w:r>
        <w:rPr>
          <w:sz w:val="24"/>
          <w:szCs w:val="24"/>
        </w:rPr>
        <w:t>Bichard</w:t>
      </w:r>
      <w:proofErr w:type="spellEnd"/>
      <w:r>
        <w:rPr>
          <w:sz w:val="24"/>
          <w:szCs w:val="24"/>
        </w:rPr>
        <w:t xml:space="preserve"> inquiry from the Soham murders. It was identified that there was a problem in terms of police forces sharing data with each other especially on individuals such as Huntley who had previous sexual offences with young girls, and who was allowed to be employed as a caretaker in a primary school. </w:t>
      </w:r>
      <w:proofErr w:type="spellStart"/>
      <w:r>
        <w:rPr>
          <w:sz w:val="24"/>
          <w:szCs w:val="24"/>
        </w:rPr>
        <w:t>Bichard</w:t>
      </w:r>
      <w:proofErr w:type="spellEnd"/>
      <w:r>
        <w:rPr>
          <w:sz w:val="24"/>
          <w:szCs w:val="24"/>
        </w:rPr>
        <w:t xml:space="preserve"> inquiry led to recommendations being made to the police which led to MOPI whereby information and intelligence should only be shared for a policing purpose. </w:t>
      </w:r>
    </w:p>
    <w:p w14:paraId="6F825716" w14:textId="6E4089CA" w:rsidR="00346000" w:rsidRDefault="00346000" w:rsidP="002D7036">
      <w:pPr>
        <w:rPr>
          <w:sz w:val="24"/>
          <w:szCs w:val="24"/>
        </w:rPr>
      </w:pPr>
      <w:r>
        <w:rPr>
          <w:sz w:val="24"/>
          <w:szCs w:val="24"/>
        </w:rPr>
        <w:t>21. Section 1 PACE gives the constable the power to stop and search a person for prohibited articles, weapons, fireworks or pointed bladed articles</w:t>
      </w:r>
      <w:r w:rsidR="007D000F">
        <w:rPr>
          <w:sz w:val="24"/>
          <w:szCs w:val="24"/>
        </w:rPr>
        <w:t xml:space="preserve"> in public place </w:t>
      </w:r>
      <w:r>
        <w:rPr>
          <w:sz w:val="24"/>
          <w:szCs w:val="24"/>
        </w:rPr>
        <w:t xml:space="preserve"> which can be used in or in the course of an offence. Section 1 is under the PACE code of practice A. A person must be suspected or believed to be carrying any of the above in order for a search to be carried out. </w:t>
      </w:r>
    </w:p>
    <w:p w14:paraId="5B188C19" w14:textId="77777777" w:rsidR="00023FD0" w:rsidRDefault="00346000" w:rsidP="002D7036">
      <w:pPr>
        <w:rPr>
          <w:sz w:val="24"/>
          <w:szCs w:val="24"/>
        </w:rPr>
      </w:pPr>
      <w:r>
        <w:rPr>
          <w:sz w:val="24"/>
          <w:szCs w:val="24"/>
        </w:rPr>
        <w:t xml:space="preserve">22. Prior to a search an officer must present an individual </w:t>
      </w:r>
      <w:r w:rsidR="000D0D03">
        <w:rPr>
          <w:sz w:val="24"/>
          <w:szCs w:val="24"/>
        </w:rPr>
        <w:t xml:space="preserve">with the grounds of the search and what they are expecting to be found. The person must be made aware that they are being detained for a search, not arrested and which legal power e.g. Section 1 PACE, Section </w:t>
      </w:r>
    </w:p>
    <w:p w14:paraId="7DF6AF6B" w14:textId="57C38840" w:rsidR="00346000" w:rsidRDefault="000D0D03" w:rsidP="002D7036">
      <w:pPr>
        <w:rPr>
          <w:sz w:val="24"/>
          <w:szCs w:val="24"/>
        </w:rPr>
      </w:pPr>
      <w:r>
        <w:rPr>
          <w:sz w:val="24"/>
          <w:szCs w:val="24"/>
        </w:rPr>
        <w:t>23 Misuse of Drugs Act 1971. If not in uniform an officer must present their warrant card. Furthermore, the collar number and station of the officer(s) conducting the search must be given to the individual.</w:t>
      </w:r>
      <w:r w:rsidR="007D000F">
        <w:rPr>
          <w:sz w:val="24"/>
          <w:szCs w:val="24"/>
        </w:rPr>
        <w:t xml:space="preserve"> It is vital that the person is notified that they are entitled to a copy of the search within 28 days of the search occurring. All of this must be done in order for a search to be lawful. </w:t>
      </w:r>
    </w:p>
    <w:p w14:paraId="034EF20B" w14:textId="7CA809B8" w:rsidR="00023FD0" w:rsidRPr="00023FD0" w:rsidRDefault="00023FD0" w:rsidP="00023FD0">
      <w:pPr>
        <w:pStyle w:val="ListParagraph"/>
        <w:numPr>
          <w:ilvl w:val="0"/>
          <w:numId w:val="2"/>
        </w:numPr>
        <w:rPr>
          <w:sz w:val="24"/>
          <w:szCs w:val="24"/>
        </w:rPr>
      </w:pPr>
      <w:r>
        <w:rPr>
          <w:sz w:val="24"/>
          <w:szCs w:val="24"/>
        </w:rPr>
        <w:t xml:space="preserve">A jury must decide whether the person intended to take the property, whether they had consent. </w:t>
      </w:r>
    </w:p>
    <w:p w14:paraId="7A270277" w14:textId="77777777" w:rsidR="0077790F" w:rsidRPr="00862BAC" w:rsidRDefault="0077790F" w:rsidP="0077790F">
      <w:pPr>
        <w:ind w:left="360"/>
        <w:rPr>
          <w:sz w:val="24"/>
          <w:szCs w:val="24"/>
        </w:rPr>
      </w:pPr>
    </w:p>
    <w:p w14:paraId="38FBF2DA" w14:textId="1AF71476" w:rsidR="00292261" w:rsidRDefault="00180F49" w:rsidP="00292261">
      <w:pPr>
        <w:rPr>
          <w:sz w:val="24"/>
          <w:szCs w:val="24"/>
        </w:rPr>
      </w:pPr>
      <w:r>
        <w:rPr>
          <w:sz w:val="24"/>
          <w:szCs w:val="24"/>
        </w:rPr>
        <w:t xml:space="preserve">18. ATLAS- Ask, Test, Learn, Adapt and Share. Allows officers to collect evidence and research in order to better their methods of policing. </w:t>
      </w:r>
    </w:p>
    <w:p w14:paraId="13D8B149" w14:textId="4CA919EB" w:rsidR="00180F49" w:rsidRDefault="00180F49" w:rsidP="00292261">
      <w:pPr>
        <w:rPr>
          <w:sz w:val="24"/>
          <w:szCs w:val="24"/>
        </w:rPr>
      </w:pPr>
      <w:r>
        <w:rPr>
          <w:sz w:val="24"/>
          <w:szCs w:val="24"/>
        </w:rPr>
        <w:t xml:space="preserve">23. That all searches are lawful, where individuals are made aware of why they are stopped, what they are being stopped for, any legal powers. It is to increase confidence in the police and reduce any form of negativity being implemented by the media. </w:t>
      </w:r>
    </w:p>
    <w:p w14:paraId="0E54343A" w14:textId="4EB4C8C4" w:rsidR="00180F49" w:rsidRDefault="00180F49" w:rsidP="00292261">
      <w:pPr>
        <w:rPr>
          <w:sz w:val="24"/>
          <w:szCs w:val="24"/>
        </w:rPr>
      </w:pPr>
      <w:r>
        <w:rPr>
          <w:sz w:val="24"/>
          <w:szCs w:val="24"/>
        </w:rPr>
        <w:t xml:space="preserve">25. Human Rights Act </w:t>
      </w:r>
    </w:p>
    <w:p w14:paraId="0886F6A0" w14:textId="6FA204E6" w:rsidR="00180F49" w:rsidRDefault="00180F49" w:rsidP="00292261">
      <w:pPr>
        <w:rPr>
          <w:sz w:val="24"/>
          <w:szCs w:val="24"/>
        </w:rPr>
      </w:pPr>
      <w:r>
        <w:rPr>
          <w:sz w:val="24"/>
          <w:szCs w:val="24"/>
        </w:rPr>
        <w:t xml:space="preserve">RIPA </w:t>
      </w:r>
    </w:p>
    <w:p w14:paraId="35A2E0AB" w14:textId="05AD1A9F" w:rsidR="00180F49" w:rsidRDefault="00180F49" w:rsidP="00292261">
      <w:pPr>
        <w:rPr>
          <w:sz w:val="24"/>
          <w:szCs w:val="24"/>
        </w:rPr>
      </w:pPr>
      <w:r>
        <w:rPr>
          <w:sz w:val="24"/>
          <w:szCs w:val="24"/>
        </w:rPr>
        <w:lastRenderedPageBreak/>
        <w:t xml:space="preserve">20. Inspector can declare an incident as critical. It’s an incident that leads to a death or injury of a person or persons involved. </w:t>
      </w:r>
    </w:p>
    <w:p w14:paraId="5CE2F544" w14:textId="58A6F086" w:rsidR="00D1085D" w:rsidRPr="00292261" w:rsidRDefault="00D1085D" w:rsidP="00292261">
      <w:pPr>
        <w:rPr>
          <w:sz w:val="24"/>
          <w:szCs w:val="24"/>
        </w:rPr>
      </w:pPr>
      <w:r>
        <w:rPr>
          <w:sz w:val="24"/>
          <w:szCs w:val="24"/>
        </w:rPr>
        <w:t xml:space="preserve">17. Offender, Victim, Location. </w:t>
      </w:r>
      <w:bookmarkStart w:id="0" w:name="_GoBack"/>
      <w:bookmarkEnd w:id="0"/>
    </w:p>
    <w:sectPr w:rsidR="00D1085D" w:rsidRPr="002922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CF75D9" w14:textId="77777777" w:rsidR="00D0258E" w:rsidRDefault="00D0258E" w:rsidP="0021260A">
      <w:pPr>
        <w:spacing w:after="0" w:line="240" w:lineRule="auto"/>
      </w:pPr>
      <w:r>
        <w:separator/>
      </w:r>
    </w:p>
  </w:endnote>
  <w:endnote w:type="continuationSeparator" w:id="0">
    <w:p w14:paraId="48A608FE" w14:textId="77777777" w:rsidR="00D0258E" w:rsidRDefault="00D0258E" w:rsidP="00212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F05A4" w14:textId="77777777" w:rsidR="00D0258E" w:rsidRDefault="00D0258E" w:rsidP="0021260A">
      <w:pPr>
        <w:spacing w:after="0" w:line="240" w:lineRule="auto"/>
      </w:pPr>
      <w:r>
        <w:separator/>
      </w:r>
    </w:p>
  </w:footnote>
  <w:footnote w:type="continuationSeparator" w:id="0">
    <w:p w14:paraId="26522FDD" w14:textId="77777777" w:rsidR="00D0258E" w:rsidRDefault="00D0258E" w:rsidP="00212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A248A8"/>
    <w:multiLevelType w:val="hybridMultilevel"/>
    <w:tmpl w:val="77D6C9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2B66BB"/>
    <w:multiLevelType w:val="hybridMultilevel"/>
    <w:tmpl w:val="A1C44E8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60A"/>
    <w:rsid w:val="00023FD0"/>
    <w:rsid w:val="000D0D03"/>
    <w:rsid w:val="000F096A"/>
    <w:rsid w:val="00180F49"/>
    <w:rsid w:val="0021260A"/>
    <w:rsid w:val="00242F93"/>
    <w:rsid w:val="00292261"/>
    <w:rsid w:val="002D7036"/>
    <w:rsid w:val="00345BAA"/>
    <w:rsid w:val="00345D37"/>
    <w:rsid w:val="00346000"/>
    <w:rsid w:val="004445D7"/>
    <w:rsid w:val="0077790F"/>
    <w:rsid w:val="007D000F"/>
    <w:rsid w:val="00826CF0"/>
    <w:rsid w:val="00862BAC"/>
    <w:rsid w:val="00A1358A"/>
    <w:rsid w:val="00C54BF9"/>
    <w:rsid w:val="00C76604"/>
    <w:rsid w:val="00D0258E"/>
    <w:rsid w:val="00D1085D"/>
    <w:rsid w:val="00EF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6B066"/>
  <w15:chartTrackingRefBased/>
  <w15:docId w15:val="{7D90FF1D-2AF5-41DE-93D9-FB6C021CE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22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2585</Words>
  <Characters>14736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Verity</dc:creator>
  <cp:keywords/>
  <dc:description/>
  <cp:lastModifiedBy>Wilson, Verity</cp:lastModifiedBy>
  <cp:revision>8</cp:revision>
  <dcterms:created xsi:type="dcterms:W3CDTF">2021-03-12T12:38:00Z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Verity.Wilson@gwent.police.uk</vt:lpwstr>
  </property>
  <property fmtid="{D5CDD505-2E9C-101B-9397-08002B2CF9AE}" pid="5" name="MSIP_Label_f2acd28b-79a3-4a0f-b0ff-4b75658b1549_SetDate">
    <vt:lpwstr>2021-03-12T12:46:49.2738273Z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720efd83-ecc5-4063-bb72-aed0f7f3e92b</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