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FB45E" w14:textId="77777777" w:rsidR="00511B5B" w:rsidRPr="00F64C31" w:rsidRDefault="00511B5B" w:rsidP="00511B5B">
      <w:pPr>
        <w:jc w:val="both"/>
        <w:rPr>
          <w:rFonts w:ascii="Arial" w:hAnsi="Arial" w:cs="Arial"/>
          <w:color w:val="000000" w:themeColor="text1"/>
        </w:rPr>
      </w:pPr>
    </w:p>
    <w:p w14:paraId="2EB7436E" w14:textId="77777777" w:rsidR="00511B5B" w:rsidRPr="00F64C31" w:rsidRDefault="00875C52" w:rsidP="00511B5B">
      <w:pPr>
        <w:jc w:val="center"/>
        <w:rPr>
          <w:rFonts w:ascii="Arial" w:hAnsi="Arial" w:cs="Arial"/>
          <w:color w:val="000000" w:themeColor="text1"/>
        </w:rPr>
      </w:pPr>
      <w:r w:rsidRPr="00F64C31">
        <w:rPr>
          <w:rFonts w:ascii="Arial" w:hAnsi="Arial" w:cs="Arial"/>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Pr="00F64C31" w:rsidRDefault="00511B5B" w:rsidP="00511B5B">
      <w:pPr>
        <w:jc w:val="both"/>
        <w:rPr>
          <w:rFonts w:ascii="Arial" w:hAnsi="Arial" w:cs="Arial"/>
          <w:color w:val="000000" w:themeColor="text1"/>
        </w:rPr>
      </w:pPr>
    </w:p>
    <w:p w14:paraId="44C0DDAF" w14:textId="77777777" w:rsidR="00511B5B" w:rsidRPr="00F64C31" w:rsidRDefault="00511B5B" w:rsidP="00511B5B">
      <w:pPr>
        <w:jc w:val="both"/>
        <w:rPr>
          <w:rFonts w:ascii="Arial" w:hAnsi="Arial" w:cs="Arial"/>
          <w:color w:val="000000" w:themeColor="text1"/>
        </w:rPr>
      </w:pPr>
    </w:p>
    <w:p w14:paraId="36054ABB" w14:textId="77777777" w:rsidR="00511B5B" w:rsidRPr="00F64C31" w:rsidRDefault="00511B5B" w:rsidP="00511B5B">
      <w:pPr>
        <w:jc w:val="both"/>
        <w:rPr>
          <w:rFonts w:ascii="Arial" w:hAnsi="Arial" w:cs="Arial"/>
          <w:color w:val="000000" w:themeColor="text1"/>
        </w:rPr>
      </w:pPr>
    </w:p>
    <w:p w14:paraId="0410BEB4" w14:textId="77777777" w:rsidR="00511B5B" w:rsidRPr="00F64C31" w:rsidRDefault="00511B5B" w:rsidP="00511B5B">
      <w:pPr>
        <w:jc w:val="both"/>
        <w:rPr>
          <w:rFonts w:ascii="Arial" w:hAnsi="Arial" w:cs="Arial"/>
          <w:color w:val="000000" w:themeColor="text1"/>
        </w:rPr>
      </w:pPr>
    </w:p>
    <w:p w14:paraId="1170BFE8" w14:textId="77777777" w:rsidR="00511B5B" w:rsidRPr="00F64C31" w:rsidRDefault="00511B5B" w:rsidP="00511B5B">
      <w:pPr>
        <w:jc w:val="both"/>
        <w:rPr>
          <w:rFonts w:ascii="Arial" w:hAnsi="Arial" w:cs="Arial"/>
          <w:color w:val="000000" w:themeColor="text1"/>
        </w:rPr>
      </w:pPr>
    </w:p>
    <w:p w14:paraId="78DCDC27" w14:textId="14872FB9" w:rsidR="00511B5B" w:rsidRPr="00F64C31" w:rsidRDefault="005904C0" w:rsidP="005904C0">
      <w:pPr>
        <w:jc w:val="center"/>
        <w:rPr>
          <w:rFonts w:ascii="Arial" w:hAnsi="Arial" w:cs="Arial"/>
          <w:b/>
          <w:color w:val="000000" w:themeColor="text1"/>
          <w:sz w:val="44"/>
        </w:rPr>
      </w:pPr>
      <w:r w:rsidRPr="00F64C31">
        <w:rPr>
          <w:rFonts w:ascii="Arial" w:hAnsi="Arial" w:cs="Arial"/>
          <w:b/>
          <w:color w:val="000000" w:themeColor="text1"/>
          <w:sz w:val="44"/>
        </w:rPr>
        <w:t xml:space="preserve">Improvements to the bullion production </w:t>
      </w:r>
      <w:r w:rsidR="003A27CD" w:rsidRPr="00F64C31">
        <w:rPr>
          <w:rFonts w:ascii="Arial" w:hAnsi="Arial" w:cs="Arial"/>
          <w:b/>
          <w:color w:val="000000" w:themeColor="text1"/>
          <w:sz w:val="44"/>
        </w:rPr>
        <w:t>process</w:t>
      </w:r>
      <w:r w:rsidRPr="00F64C31">
        <w:rPr>
          <w:rFonts w:ascii="Arial" w:hAnsi="Arial" w:cs="Arial"/>
          <w:b/>
          <w:color w:val="000000" w:themeColor="text1"/>
          <w:sz w:val="44"/>
        </w:rPr>
        <w:t xml:space="preserve"> to improve quality</w:t>
      </w:r>
      <w:r w:rsidR="003A27CD" w:rsidRPr="00F64C31">
        <w:rPr>
          <w:rFonts w:ascii="Arial" w:hAnsi="Arial" w:cs="Arial"/>
          <w:b/>
          <w:color w:val="000000" w:themeColor="text1"/>
          <w:sz w:val="44"/>
        </w:rPr>
        <w:t>, increase production levels</w:t>
      </w:r>
      <w:r w:rsidRPr="00F64C31">
        <w:rPr>
          <w:rFonts w:ascii="Arial" w:hAnsi="Arial" w:cs="Arial"/>
          <w:b/>
          <w:color w:val="000000" w:themeColor="text1"/>
          <w:sz w:val="44"/>
        </w:rPr>
        <w:t xml:space="preserve"> and </w:t>
      </w:r>
      <w:r w:rsidR="003A27CD" w:rsidRPr="00F64C31">
        <w:rPr>
          <w:rFonts w:ascii="Arial" w:hAnsi="Arial" w:cs="Arial"/>
          <w:b/>
          <w:color w:val="000000" w:themeColor="text1"/>
          <w:sz w:val="44"/>
        </w:rPr>
        <w:t xml:space="preserve">to improve </w:t>
      </w:r>
      <w:r w:rsidRPr="00F64C31">
        <w:rPr>
          <w:rFonts w:ascii="Arial" w:hAnsi="Arial" w:cs="Arial"/>
          <w:b/>
          <w:color w:val="000000" w:themeColor="text1"/>
          <w:sz w:val="44"/>
        </w:rPr>
        <w:t xml:space="preserve">safety </w:t>
      </w:r>
      <w:r w:rsidR="00B11AB5" w:rsidRPr="00F64C31">
        <w:rPr>
          <w:rFonts w:ascii="Arial" w:hAnsi="Arial" w:cs="Arial"/>
          <w:b/>
          <w:color w:val="000000" w:themeColor="text1"/>
          <w:sz w:val="44"/>
        </w:rPr>
        <w:t>by implementing a dual channel safety system for the conveyor</w:t>
      </w:r>
      <w:r w:rsidR="00F85CDD" w:rsidRPr="00F64C31">
        <w:rPr>
          <w:rFonts w:ascii="Arial" w:hAnsi="Arial" w:cs="Arial"/>
          <w:b/>
          <w:color w:val="000000" w:themeColor="text1"/>
          <w:sz w:val="44"/>
        </w:rPr>
        <w:t>.</w:t>
      </w:r>
    </w:p>
    <w:p w14:paraId="4BF6AD38" w14:textId="77777777" w:rsidR="00511B5B" w:rsidRPr="00F64C31" w:rsidRDefault="00511B5B" w:rsidP="00511B5B">
      <w:pPr>
        <w:jc w:val="center"/>
        <w:rPr>
          <w:rFonts w:ascii="Arial" w:hAnsi="Arial" w:cs="Arial"/>
          <w:color w:val="000000" w:themeColor="text1"/>
          <w:sz w:val="40"/>
        </w:rPr>
      </w:pPr>
    </w:p>
    <w:p w14:paraId="51600A4B" w14:textId="77777777" w:rsidR="00511B5B" w:rsidRPr="00F64C31" w:rsidRDefault="00511B5B" w:rsidP="00511B5B">
      <w:pPr>
        <w:jc w:val="center"/>
        <w:rPr>
          <w:rFonts w:ascii="Arial" w:hAnsi="Arial" w:cs="Arial"/>
          <w:color w:val="000000" w:themeColor="text1"/>
          <w:sz w:val="40"/>
        </w:rPr>
      </w:pPr>
      <w:r w:rsidRPr="00F64C31">
        <w:rPr>
          <w:rFonts w:ascii="Arial" w:hAnsi="Arial" w:cs="Arial"/>
          <w:color w:val="000000" w:themeColor="text1"/>
          <w:sz w:val="40"/>
        </w:rPr>
        <w:t>by</w:t>
      </w:r>
    </w:p>
    <w:p w14:paraId="6C77CDFD" w14:textId="67DE9AF7" w:rsidR="00511B5B" w:rsidRPr="00F64C31" w:rsidRDefault="00B6260D" w:rsidP="00511B5B">
      <w:pPr>
        <w:jc w:val="center"/>
        <w:rPr>
          <w:rFonts w:ascii="Arial" w:hAnsi="Arial" w:cs="Arial"/>
          <w:color w:val="000000" w:themeColor="text1"/>
          <w:sz w:val="40"/>
        </w:rPr>
      </w:pPr>
      <w:r w:rsidRPr="00F64C31">
        <w:rPr>
          <w:rFonts w:ascii="Arial" w:hAnsi="Arial" w:cs="Arial"/>
          <w:color w:val="000000" w:themeColor="text1"/>
          <w:sz w:val="40"/>
        </w:rPr>
        <w:t>Scott Thomas</w:t>
      </w:r>
    </w:p>
    <w:p w14:paraId="4B264E95" w14:textId="77777777" w:rsidR="00511B5B" w:rsidRPr="00F64C31" w:rsidRDefault="00511B5B" w:rsidP="00511B5B">
      <w:pPr>
        <w:jc w:val="center"/>
        <w:rPr>
          <w:rFonts w:ascii="Arial" w:hAnsi="Arial" w:cs="Arial"/>
          <w:color w:val="000000" w:themeColor="text1"/>
          <w:sz w:val="40"/>
        </w:rPr>
      </w:pPr>
    </w:p>
    <w:p w14:paraId="17A184B8" w14:textId="73C5881C" w:rsidR="00511B5B" w:rsidRPr="00F64C31" w:rsidRDefault="00511B5B" w:rsidP="00511B5B">
      <w:pPr>
        <w:jc w:val="center"/>
        <w:rPr>
          <w:rFonts w:ascii="Arial" w:hAnsi="Arial" w:cs="Arial"/>
          <w:color w:val="000000" w:themeColor="text1"/>
          <w:sz w:val="40"/>
        </w:rPr>
      </w:pPr>
      <w:r w:rsidRPr="00F64C31">
        <w:rPr>
          <w:rFonts w:ascii="Arial" w:hAnsi="Arial" w:cs="Arial"/>
          <w:color w:val="000000" w:themeColor="text1"/>
          <w:sz w:val="40"/>
        </w:rPr>
        <w:t xml:space="preserve">Supervisor: </w:t>
      </w:r>
      <w:proofErr w:type="spellStart"/>
      <w:r w:rsidR="002C6F12" w:rsidRPr="00F64C31">
        <w:rPr>
          <w:rFonts w:ascii="Arial" w:hAnsi="Arial" w:cs="Arial"/>
          <w:sz w:val="40"/>
          <w:szCs w:val="40"/>
        </w:rPr>
        <w:t>D</w:t>
      </w:r>
      <w:r w:rsidR="00F2236D" w:rsidRPr="00F64C31">
        <w:rPr>
          <w:rFonts w:ascii="Arial" w:hAnsi="Arial" w:cs="Arial"/>
          <w:sz w:val="40"/>
          <w:szCs w:val="40"/>
        </w:rPr>
        <w:t>r.</w:t>
      </w:r>
      <w:proofErr w:type="spellEnd"/>
      <w:r w:rsidR="00F2236D" w:rsidRPr="00F64C31">
        <w:rPr>
          <w:rFonts w:ascii="Arial" w:hAnsi="Arial" w:cs="Arial"/>
          <w:sz w:val="40"/>
          <w:szCs w:val="40"/>
        </w:rPr>
        <w:t xml:space="preserve"> Stalin Jacob Wilson </w:t>
      </w:r>
      <w:proofErr w:type="spellStart"/>
      <w:r w:rsidR="00F2236D" w:rsidRPr="00F64C31">
        <w:rPr>
          <w:rFonts w:ascii="Arial" w:hAnsi="Arial" w:cs="Arial"/>
          <w:sz w:val="40"/>
          <w:szCs w:val="40"/>
        </w:rPr>
        <w:t>Packia</w:t>
      </w:r>
      <w:proofErr w:type="spellEnd"/>
      <w:r w:rsidR="00F2236D" w:rsidRPr="00F64C31">
        <w:rPr>
          <w:rFonts w:ascii="Arial" w:hAnsi="Arial" w:cs="Arial"/>
          <w:sz w:val="40"/>
          <w:szCs w:val="40"/>
        </w:rPr>
        <w:t xml:space="preserve"> </w:t>
      </w:r>
      <w:proofErr w:type="spellStart"/>
      <w:r w:rsidR="00F2236D" w:rsidRPr="00F64C31">
        <w:rPr>
          <w:rFonts w:ascii="Arial" w:hAnsi="Arial" w:cs="Arial"/>
          <w:sz w:val="40"/>
          <w:szCs w:val="40"/>
        </w:rPr>
        <w:t>Dhas</w:t>
      </w:r>
      <w:proofErr w:type="spellEnd"/>
    </w:p>
    <w:p w14:paraId="2A6D5179" w14:textId="77777777" w:rsidR="00511B5B" w:rsidRPr="00F64C31" w:rsidRDefault="00511B5B" w:rsidP="00511B5B">
      <w:pPr>
        <w:jc w:val="center"/>
        <w:rPr>
          <w:rFonts w:ascii="Arial" w:hAnsi="Arial" w:cs="Arial"/>
          <w:color w:val="000000" w:themeColor="text1"/>
          <w:sz w:val="40"/>
        </w:rPr>
      </w:pPr>
    </w:p>
    <w:p w14:paraId="3EDB6580" w14:textId="77777777" w:rsidR="00511B5B" w:rsidRPr="00F64C31" w:rsidRDefault="00511B5B" w:rsidP="00511B5B">
      <w:pPr>
        <w:jc w:val="center"/>
        <w:rPr>
          <w:rFonts w:ascii="Arial" w:hAnsi="Arial" w:cs="Arial"/>
          <w:color w:val="000000" w:themeColor="text1"/>
          <w:sz w:val="40"/>
        </w:rPr>
      </w:pPr>
    </w:p>
    <w:p w14:paraId="01D1B17A" w14:textId="77777777" w:rsidR="00511B5B" w:rsidRPr="00F64C31" w:rsidRDefault="00511B5B" w:rsidP="00511B5B">
      <w:pPr>
        <w:jc w:val="center"/>
        <w:rPr>
          <w:rFonts w:ascii="Arial" w:hAnsi="Arial" w:cs="Arial"/>
          <w:color w:val="000000" w:themeColor="text1"/>
          <w:sz w:val="40"/>
        </w:rPr>
      </w:pPr>
    </w:p>
    <w:p w14:paraId="64923DDB" w14:textId="77777777" w:rsidR="00511B5B" w:rsidRPr="00F64C31" w:rsidRDefault="00511B5B" w:rsidP="00511B5B">
      <w:pPr>
        <w:jc w:val="center"/>
        <w:rPr>
          <w:rFonts w:ascii="Arial" w:hAnsi="Arial" w:cs="Arial"/>
          <w:color w:val="000000" w:themeColor="text1"/>
          <w:sz w:val="40"/>
        </w:rPr>
      </w:pPr>
      <w:r w:rsidRPr="00F64C31">
        <w:rPr>
          <w:rFonts w:ascii="Arial" w:hAnsi="Arial" w:cs="Arial"/>
          <w:color w:val="000000" w:themeColor="text1"/>
          <w:sz w:val="40"/>
        </w:rPr>
        <w:t xml:space="preserve">Project submitted as part of the requirements for the award of </w:t>
      </w:r>
    </w:p>
    <w:p w14:paraId="347A0403" w14:textId="77777777" w:rsidR="00F37D13" w:rsidRPr="00F64C31" w:rsidRDefault="00F37D13" w:rsidP="00511B5B">
      <w:pPr>
        <w:jc w:val="center"/>
        <w:rPr>
          <w:rFonts w:ascii="Arial" w:hAnsi="Arial" w:cs="Arial"/>
          <w:i/>
          <w:color w:val="000000" w:themeColor="text1"/>
          <w:sz w:val="40"/>
        </w:rPr>
      </w:pPr>
      <w:r w:rsidRPr="00F64C31">
        <w:rPr>
          <w:rFonts w:ascii="Arial" w:hAnsi="Arial" w:cs="Arial"/>
          <w:i/>
          <w:color w:val="000000" w:themeColor="text1"/>
          <w:sz w:val="40"/>
        </w:rPr>
        <w:t xml:space="preserve">BEng (Hons) </w:t>
      </w:r>
      <w:r w:rsidR="0019360C" w:rsidRPr="00F64C31">
        <w:rPr>
          <w:rFonts w:ascii="Arial" w:hAnsi="Arial" w:cs="Arial"/>
          <w:i/>
          <w:color w:val="000000" w:themeColor="text1"/>
          <w:sz w:val="40"/>
        </w:rPr>
        <w:t>Electrical</w:t>
      </w:r>
      <w:r w:rsidRPr="00F64C31">
        <w:rPr>
          <w:rFonts w:ascii="Arial" w:hAnsi="Arial" w:cs="Arial"/>
          <w:i/>
          <w:color w:val="000000" w:themeColor="text1"/>
          <w:sz w:val="40"/>
        </w:rPr>
        <w:t xml:space="preserve"> and Electronics</w:t>
      </w:r>
      <w:r w:rsidR="0019360C" w:rsidRPr="00F64C31">
        <w:rPr>
          <w:rFonts w:ascii="Arial" w:hAnsi="Arial" w:cs="Arial"/>
          <w:i/>
          <w:color w:val="000000" w:themeColor="text1"/>
          <w:sz w:val="40"/>
        </w:rPr>
        <w:t xml:space="preserve"> Engineering</w:t>
      </w:r>
    </w:p>
    <w:p w14:paraId="47F8C247" w14:textId="51318027" w:rsidR="00F37D13" w:rsidRPr="00F64C31" w:rsidRDefault="00F37D13" w:rsidP="00511B5B">
      <w:pPr>
        <w:jc w:val="center"/>
        <w:rPr>
          <w:rFonts w:ascii="Arial" w:hAnsi="Arial" w:cs="Arial"/>
          <w:i/>
          <w:color w:val="000000" w:themeColor="text1"/>
          <w:sz w:val="40"/>
        </w:rPr>
      </w:pPr>
    </w:p>
    <w:p w14:paraId="2D41F9CE" w14:textId="77777777" w:rsidR="00511B5B" w:rsidRPr="00F64C31" w:rsidRDefault="00511B5B" w:rsidP="00511B5B">
      <w:pPr>
        <w:jc w:val="center"/>
        <w:rPr>
          <w:rFonts w:ascii="Arial" w:hAnsi="Arial" w:cs="Arial"/>
          <w:color w:val="000000" w:themeColor="text1"/>
          <w:sz w:val="40"/>
        </w:rPr>
      </w:pPr>
    </w:p>
    <w:p w14:paraId="57192FC6" w14:textId="77777777" w:rsidR="00511B5B" w:rsidRPr="00F64C31" w:rsidRDefault="00511B5B" w:rsidP="00511B5B">
      <w:pPr>
        <w:jc w:val="center"/>
        <w:rPr>
          <w:rFonts w:ascii="Arial" w:hAnsi="Arial" w:cs="Arial"/>
          <w:color w:val="000000" w:themeColor="text1"/>
          <w:sz w:val="40"/>
        </w:rPr>
      </w:pPr>
    </w:p>
    <w:p w14:paraId="617E26F3" w14:textId="5041C1EB" w:rsidR="00CC63AB" w:rsidRPr="00F64C31" w:rsidRDefault="00511B5B" w:rsidP="00A4772F">
      <w:pPr>
        <w:jc w:val="center"/>
        <w:rPr>
          <w:rFonts w:ascii="Arial" w:hAnsi="Arial" w:cs="Arial"/>
          <w:color w:val="000000" w:themeColor="text1"/>
          <w:sz w:val="40"/>
        </w:rPr>
      </w:pPr>
      <w:r w:rsidRPr="00F64C31">
        <w:rPr>
          <w:rFonts w:ascii="Arial" w:hAnsi="Arial" w:cs="Arial"/>
          <w:color w:val="000000" w:themeColor="text1"/>
          <w:sz w:val="40"/>
        </w:rPr>
        <w:t>April 20</w:t>
      </w:r>
      <w:r w:rsidR="0019360C" w:rsidRPr="00F64C31">
        <w:rPr>
          <w:rFonts w:ascii="Arial" w:hAnsi="Arial" w:cs="Arial"/>
          <w:color w:val="000000" w:themeColor="text1"/>
          <w:sz w:val="40"/>
        </w:rPr>
        <w:t>2</w:t>
      </w:r>
      <w:r w:rsidR="00A4772F" w:rsidRPr="00F64C31">
        <w:rPr>
          <w:rFonts w:ascii="Arial" w:hAnsi="Arial" w:cs="Arial"/>
          <w:color w:val="000000" w:themeColor="text1"/>
          <w:sz w:val="40"/>
        </w:rPr>
        <w:t>4</w:t>
      </w:r>
    </w:p>
    <w:p w14:paraId="2EC3C18C" w14:textId="77777777" w:rsidR="00A4772F" w:rsidRDefault="00A4772F">
      <w:pPr>
        <w:rPr>
          <w:rFonts w:ascii="Arial" w:hAnsi="Arial" w:cs="Arial"/>
        </w:rPr>
      </w:pPr>
    </w:p>
    <w:p w14:paraId="40F76D06" w14:textId="77777777" w:rsidR="00F227DF" w:rsidRPr="00F64C31" w:rsidRDefault="00F227DF">
      <w:pPr>
        <w:rPr>
          <w:rFonts w:ascii="Arial" w:hAnsi="Arial" w:cs="Arial"/>
        </w:rPr>
      </w:pPr>
    </w:p>
    <w:p w14:paraId="539570CC" w14:textId="05B93F73" w:rsidR="00CC63AB" w:rsidRPr="00F64C31" w:rsidRDefault="00CC63AB">
      <w:pPr>
        <w:rPr>
          <w:rFonts w:ascii="Arial" w:hAnsi="Arial" w:cs="Arial"/>
          <w:b/>
          <w:bCs/>
        </w:rPr>
      </w:pPr>
      <w:r w:rsidRPr="00F64C31">
        <w:rPr>
          <w:rFonts w:ascii="Arial" w:hAnsi="Arial" w:cs="Arial"/>
          <w:b/>
          <w:bCs/>
        </w:rPr>
        <w:lastRenderedPageBreak/>
        <w:t>Declaration</w:t>
      </w:r>
    </w:p>
    <w:p w14:paraId="76210316" w14:textId="77777777" w:rsidR="00CC63AB" w:rsidRPr="00F64C31" w:rsidRDefault="00CC63AB">
      <w:pPr>
        <w:rPr>
          <w:rFonts w:ascii="Arial" w:hAnsi="Arial" w:cs="Arial"/>
          <w:b/>
          <w:bCs/>
        </w:rPr>
      </w:pPr>
    </w:p>
    <w:p w14:paraId="36A3EFE9" w14:textId="20A67CFC" w:rsidR="00CC63AB" w:rsidRPr="00F64C31" w:rsidRDefault="00CC63AB" w:rsidP="00CC63AB">
      <w:pPr>
        <w:spacing w:before="120" w:after="240" w:line="360" w:lineRule="auto"/>
        <w:rPr>
          <w:rFonts w:ascii="Arial" w:hAnsi="Arial" w:cs="Arial"/>
        </w:rPr>
      </w:pPr>
      <w:r w:rsidRPr="00F64C31">
        <w:rPr>
          <w:rFonts w:ascii="Arial" w:hAnsi="Arial" w:cs="Arial"/>
        </w:rPr>
        <w:t xml:space="preserve">The work of this report is competed under the supervision of Mr. Stalin Jacob Wilson </w:t>
      </w:r>
      <w:proofErr w:type="spellStart"/>
      <w:r w:rsidRPr="00F64C31">
        <w:rPr>
          <w:rFonts w:ascii="Arial" w:hAnsi="Arial" w:cs="Arial"/>
        </w:rPr>
        <w:t>Packia</w:t>
      </w:r>
      <w:proofErr w:type="spellEnd"/>
      <w:r w:rsidRPr="00F64C31">
        <w:rPr>
          <w:rFonts w:ascii="Arial" w:hAnsi="Arial" w:cs="Arial"/>
        </w:rPr>
        <w:t xml:space="preserve"> </w:t>
      </w:r>
      <w:proofErr w:type="spellStart"/>
      <w:r w:rsidRPr="00F64C31">
        <w:rPr>
          <w:rFonts w:ascii="Arial" w:hAnsi="Arial" w:cs="Arial"/>
        </w:rPr>
        <w:t>Dhas</w:t>
      </w:r>
      <w:proofErr w:type="spellEnd"/>
      <w:r w:rsidRPr="00F64C31">
        <w:rPr>
          <w:rFonts w:ascii="Arial" w:hAnsi="Arial" w:cs="Arial"/>
        </w:rPr>
        <w:t xml:space="preserve"> and </w:t>
      </w:r>
      <w:proofErr w:type="spellStart"/>
      <w:r w:rsidRPr="00F64C31">
        <w:rPr>
          <w:rFonts w:ascii="Arial" w:hAnsi="Arial" w:cs="Arial"/>
        </w:rPr>
        <w:t>Dr.</w:t>
      </w:r>
      <w:proofErr w:type="spellEnd"/>
      <w:r w:rsidRPr="00F64C31">
        <w:rPr>
          <w:rFonts w:ascii="Arial" w:hAnsi="Arial" w:cs="Arial"/>
        </w:rPr>
        <w:t xml:space="preserve"> Steve Mosey. I Scott Thomas declare that this report is the product of my own work and is not being submitted for any other degree etc. </w:t>
      </w:r>
    </w:p>
    <w:p w14:paraId="3278D2FC" w14:textId="26A4E031" w:rsidR="00CC63AB" w:rsidRPr="00F64C31" w:rsidRDefault="00CC63AB" w:rsidP="00CC63AB">
      <w:pPr>
        <w:spacing w:before="120" w:after="240" w:line="360" w:lineRule="auto"/>
        <w:rPr>
          <w:rFonts w:ascii="Arial" w:hAnsi="Arial" w:cs="Arial"/>
        </w:rPr>
      </w:pPr>
      <w:r w:rsidRPr="00F64C31">
        <w:rPr>
          <w:rFonts w:ascii="Arial" w:hAnsi="Arial" w:cs="Arial"/>
        </w:rPr>
        <w:t xml:space="preserve">Signed: Scott Thomas </w:t>
      </w:r>
    </w:p>
    <w:p w14:paraId="0F8332FA" w14:textId="77777777" w:rsidR="00CC63AB" w:rsidRPr="00F64C31" w:rsidRDefault="00CC63AB" w:rsidP="00CC63AB">
      <w:pPr>
        <w:spacing w:before="120" w:after="240" w:line="360" w:lineRule="auto"/>
        <w:rPr>
          <w:rFonts w:ascii="Arial" w:hAnsi="Arial" w:cs="Arial"/>
        </w:rPr>
      </w:pPr>
    </w:p>
    <w:p w14:paraId="47EC8899" w14:textId="77777777" w:rsidR="00CC63AB" w:rsidRPr="00F64C31" w:rsidRDefault="00CC63AB" w:rsidP="00CC63AB">
      <w:pPr>
        <w:spacing w:before="120" w:after="240" w:line="360" w:lineRule="auto"/>
        <w:rPr>
          <w:rFonts w:ascii="Arial" w:hAnsi="Arial" w:cs="Arial"/>
        </w:rPr>
      </w:pPr>
    </w:p>
    <w:p w14:paraId="5885AB3D" w14:textId="77777777" w:rsidR="00CC63AB" w:rsidRPr="00F64C31" w:rsidRDefault="00CC63AB" w:rsidP="00CC63AB">
      <w:pPr>
        <w:spacing w:before="120" w:after="240" w:line="360" w:lineRule="auto"/>
        <w:rPr>
          <w:rFonts w:ascii="Arial" w:hAnsi="Arial" w:cs="Arial"/>
        </w:rPr>
      </w:pPr>
    </w:p>
    <w:p w14:paraId="7F7C864B" w14:textId="77777777" w:rsidR="00CC63AB" w:rsidRPr="00F64C31" w:rsidRDefault="00CC63AB" w:rsidP="00CC63AB">
      <w:pPr>
        <w:spacing w:before="120" w:after="240" w:line="360" w:lineRule="auto"/>
        <w:rPr>
          <w:rFonts w:ascii="Arial" w:hAnsi="Arial" w:cs="Arial"/>
        </w:rPr>
      </w:pPr>
    </w:p>
    <w:p w14:paraId="0AB3AEE0" w14:textId="77777777" w:rsidR="00CC63AB" w:rsidRPr="00F64C31" w:rsidRDefault="00CC63AB" w:rsidP="00CC63AB">
      <w:pPr>
        <w:spacing w:before="120" w:after="240" w:line="360" w:lineRule="auto"/>
        <w:rPr>
          <w:rFonts w:ascii="Arial" w:hAnsi="Arial" w:cs="Arial"/>
        </w:rPr>
      </w:pPr>
    </w:p>
    <w:p w14:paraId="38927AE5" w14:textId="77777777" w:rsidR="00CC63AB" w:rsidRPr="00F64C31" w:rsidRDefault="00CC63AB" w:rsidP="00CC63AB">
      <w:pPr>
        <w:spacing w:before="120" w:after="240" w:line="360" w:lineRule="auto"/>
        <w:rPr>
          <w:rFonts w:ascii="Arial" w:hAnsi="Arial" w:cs="Arial"/>
        </w:rPr>
      </w:pPr>
    </w:p>
    <w:p w14:paraId="1086CF01" w14:textId="77777777" w:rsidR="00CC63AB" w:rsidRPr="00F64C31" w:rsidRDefault="00CC63AB" w:rsidP="00CC63AB">
      <w:pPr>
        <w:spacing w:before="120" w:after="240" w:line="360" w:lineRule="auto"/>
        <w:rPr>
          <w:rFonts w:ascii="Arial" w:hAnsi="Arial" w:cs="Arial"/>
        </w:rPr>
      </w:pPr>
    </w:p>
    <w:p w14:paraId="49B37A87" w14:textId="77777777" w:rsidR="00CC63AB" w:rsidRPr="00F64C31" w:rsidRDefault="00CC63AB" w:rsidP="00CC63AB">
      <w:pPr>
        <w:spacing w:before="120" w:after="240" w:line="360" w:lineRule="auto"/>
        <w:rPr>
          <w:rFonts w:ascii="Arial" w:hAnsi="Arial" w:cs="Arial"/>
        </w:rPr>
      </w:pPr>
    </w:p>
    <w:p w14:paraId="4219B571" w14:textId="77777777" w:rsidR="00CC63AB" w:rsidRPr="00F64C31" w:rsidRDefault="00CC63AB" w:rsidP="00CC63AB">
      <w:pPr>
        <w:spacing w:before="120" w:after="240" w:line="360" w:lineRule="auto"/>
        <w:rPr>
          <w:rFonts w:ascii="Arial" w:hAnsi="Arial" w:cs="Arial"/>
        </w:rPr>
      </w:pPr>
    </w:p>
    <w:p w14:paraId="4A7878E8" w14:textId="77777777" w:rsidR="00CC63AB" w:rsidRPr="00F64C31" w:rsidRDefault="00CC63AB" w:rsidP="00CC63AB">
      <w:pPr>
        <w:spacing w:before="120" w:after="240" w:line="360" w:lineRule="auto"/>
        <w:rPr>
          <w:rFonts w:ascii="Arial" w:hAnsi="Arial" w:cs="Arial"/>
        </w:rPr>
      </w:pPr>
    </w:p>
    <w:p w14:paraId="007E383A" w14:textId="77777777" w:rsidR="00CC63AB" w:rsidRPr="00F64C31" w:rsidRDefault="00CC63AB" w:rsidP="00CC63AB">
      <w:pPr>
        <w:spacing w:before="120" w:after="240" w:line="360" w:lineRule="auto"/>
        <w:rPr>
          <w:rFonts w:ascii="Arial" w:hAnsi="Arial" w:cs="Arial"/>
        </w:rPr>
      </w:pPr>
    </w:p>
    <w:p w14:paraId="7A000F38" w14:textId="77777777" w:rsidR="00CC63AB" w:rsidRPr="00F64C31" w:rsidRDefault="00CC63AB" w:rsidP="00CC63AB">
      <w:pPr>
        <w:spacing w:before="120" w:after="240" w:line="360" w:lineRule="auto"/>
        <w:rPr>
          <w:rFonts w:ascii="Arial" w:hAnsi="Arial" w:cs="Arial"/>
        </w:rPr>
      </w:pPr>
    </w:p>
    <w:p w14:paraId="224CE731" w14:textId="77777777" w:rsidR="00CC63AB" w:rsidRPr="00F64C31" w:rsidRDefault="00CC63AB" w:rsidP="00CC63AB">
      <w:pPr>
        <w:spacing w:before="120" w:after="240" w:line="360" w:lineRule="auto"/>
        <w:rPr>
          <w:rFonts w:ascii="Arial" w:hAnsi="Arial" w:cs="Arial"/>
        </w:rPr>
      </w:pPr>
    </w:p>
    <w:p w14:paraId="5FB95CEB" w14:textId="77777777" w:rsidR="00CC63AB" w:rsidRPr="00F64C31" w:rsidRDefault="00CC63AB" w:rsidP="00CC63AB">
      <w:pPr>
        <w:spacing w:before="120" w:after="240" w:line="360" w:lineRule="auto"/>
        <w:rPr>
          <w:rFonts w:ascii="Arial" w:hAnsi="Arial" w:cs="Arial"/>
        </w:rPr>
      </w:pPr>
    </w:p>
    <w:p w14:paraId="32CBE229" w14:textId="77777777" w:rsidR="00EA1696" w:rsidRDefault="00EA1696" w:rsidP="00CC63AB">
      <w:pPr>
        <w:spacing w:before="120" w:after="240" w:line="360" w:lineRule="auto"/>
        <w:rPr>
          <w:rFonts w:ascii="Arial" w:hAnsi="Arial" w:cs="Arial"/>
        </w:rPr>
      </w:pPr>
    </w:p>
    <w:p w14:paraId="78475DA2" w14:textId="77777777" w:rsidR="00F227DF" w:rsidRDefault="00F227DF" w:rsidP="00CC63AB">
      <w:pPr>
        <w:spacing w:before="120" w:after="240" w:line="360" w:lineRule="auto"/>
        <w:rPr>
          <w:rFonts w:ascii="Arial" w:hAnsi="Arial" w:cs="Arial"/>
        </w:rPr>
      </w:pPr>
    </w:p>
    <w:p w14:paraId="1E4BFC7A" w14:textId="77777777" w:rsidR="00F227DF" w:rsidRPr="00F64C31" w:rsidRDefault="00F227DF" w:rsidP="00CC63AB">
      <w:pPr>
        <w:spacing w:before="120" w:after="240" w:line="360" w:lineRule="auto"/>
        <w:rPr>
          <w:rFonts w:ascii="Arial" w:hAnsi="Arial" w:cs="Arial"/>
        </w:rPr>
      </w:pPr>
    </w:p>
    <w:p w14:paraId="5F82885F" w14:textId="21490FDF" w:rsidR="00F227DF" w:rsidRDefault="00F227DF" w:rsidP="00F227DF">
      <w:pPr>
        <w:spacing w:before="120" w:after="240" w:line="360" w:lineRule="auto"/>
        <w:rPr>
          <w:rFonts w:ascii="Arial" w:hAnsi="Arial" w:cs="Arial"/>
          <w:b/>
          <w:bCs/>
          <w:sz w:val="28"/>
          <w:szCs w:val="28"/>
        </w:rPr>
      </w:pPr>
      <w:r w:rsidRPr="00F64C31">
        <w:rPr>
          <w:rFonts w:ascii="Arial" w:hAnsi="Arial" w:cs="Arial"/>
          <w:b/>
          <w:bCs/>
          <w:sz w:val="28"/>
          <w:szCs w:val="28"/>
        </w:rPr>
        <w:lastRenderedPageBreak/>
        <w:t>A</w:t>
      </w:r>
      <w:r>
        <w:rPr>
          <w:rFonts w:ascii="Arial" w:hAnsi="Arial" w:cs="Arial"/>
          <w:b/>
          <w:bCs/>
          <w:sz w:val="28"/>
          <w:szCs w:val="28"/>
        </w:rPr>
        <w:t>cknowledgements</w:t>
      </w:r>
      <w:r>
        <w:rPr>
          <w:rFonts w:ascii="Arial" w:hAnsi="Arial" w:cs="Arial"/>
          <w:b/>
          <w:bCs/>
          <w:sz w:val="28"/>
          <w:szCs w:val="28"/>
        </w:rPr>
        <w:t xml:space="preserve"> </w:t>
      </w:r>
    </w:p>
    <w:p w14:paraId="177951F0" w14:textId="7F62FF72" w:rsidR="00F227DF" w:rsidRDefault="00F227DF" w:rsidP="00F227DF">
      <w:pPr>
        <w:spacing w:before="120" w:after="240" w:line="360" w:lineRule="auto"/>
        <w:rPr>
          <w:rFonts w:ascii="Arial" w:hAnsi="Arial" w:cs="Arial"/>
        </w:rPr>
      </w:pPr>
      <w:r>
        <w:rPr>
          <w:rFonts w:ascii="Arial" w:hAnsi="Arial" w:cs="Arial"/>
        </w:rPr>
        <w:t xml:space="preserve">Firstly, I would like to thank my project supervisors </w:t>
      </w:r>
      <w:proofErr w:type="spellStart"/>
      <w:r w:rsidRPr="00F227DF">
        <w:rPr>
          <w:rFonts w:ascii="Arial" w:hAnsi="Arial" w:cs="Arial"/>
        </w:rPr>
        <w:t>Dr.</w:t>
      </w:r>
      <w:proofErr w:type="spellEnd"/>
      <w:r w:rsidRPr="00F227DF">
        <w:rPr>
          <w:rFonts w:ascii="Arial" w:hAnsi="Arial" w:cs="Arial"/>
        </w:rPr>
        <w:t xml:space="preserve"> Stalin Jacob Wilson </w:t>
      </w:r>
      <w:proofErr w:type="spellStart"/>
      <w:r w:rsidRPr="00F227DF">
        <w:rPr>
          <w:rFonts w:ascii="Arial" w:hAnsi="Arial" w:cs="Arial"/>
        </w:rPr>
        <w:t>Packia</w:t>
      </w:r>
      <w:proofErr w:type="spellEnd"/>
      <w:r w:rsidRPr="00F227DF">
        <w:rPr>
          <w:rFonts w:ascii="Arial" w:hAnsi="Arial" w:cs="Arial"/>
        </w:rPr>
        <w:t xml:space="preserve"> </w:t>
      </w:r>
      <w:proofErr w:type="spellStart"/>
      <w:r w:rsidRPr="00F227DF">
        <w:rPr>
          <w:rFonts w:ascii="Arial" w:hAnsi="Arial" w:cs="Arial"/>
        </w:rPr>
        <w:t>Dhas</w:t>
      </w:r>
      <w:proofErr w:type="spellEnd"/>
      <w:r>
        <w:rPr>
          <w:rFonts w:ascii="Arial" w:hAnsi="Arial" w:cs="Arial"/>
        </w:rPr>
        <w:t xml:space="preserve"> and </w:t>
      </w:r>
      <w:proofErr w:type="spellStart"/>
      <w:r>
        <w:rPr>
          <w:rFonts w:ascii="Arial" w:hAnsi="Arial" w:cs="Arial"/>
        </w:rPr>
        <w:t>Dr.</w:t>
      </w:r>
      <w:proofErr w:type="spellEnd"/>
      <w:r>
        <w:rPr>
          <w:rFonts w:ascii="Arial" w:hAnsi="Arial" w:cs="Arial"/>
        </w:rPr>
        <w:t xml:space="preserve"> Steve Mosey for their supervision and guidance through the project. </w:t>
      </w:r>
    </w:p>
    <w:p w14:paraId="463EED64" w14:textId="2605F99D" w:rsidR="00F227DF" w:rsidRDefault="00F227DF" w:rsidP="00F227DF">
      <w:pPr>
        <w:spacing w:before="120" w:after="240" w:line="360" w:lineRule="auto"/>
        <w:rPr>
          <w:rFonts w:ascii="Arial" w:hAnsi="Arial" w:cs="Arial"/>
        </w:rPr>
      </w:pPr>
      <w:r>
        <w:rPr>
          <w:rFonts w:ascii="Arial" w:hAnsi="Arial" w:cs="Arial"/>
        </w:rPr>
        <w:t>I would also like to thank my colleagues at The Royal Mint such as Engineering Manager</w:t>
      </w:r>
      <w:r w:rsidR="00C36532">
        <w:rPr>
          <w:rFonts w:ascii="Arial" w:hAnsi="Arial" w:cs="Arial"/>
        </w:rPr>
        <w:t>,</w:t>
      </w:r>
      <w:r>
        <w:rPr>
          <w:rFonts w:ascii="Arial" w:hAnsi="Arial" w:cs="Arial"/>
        </w:rPr>
        <w:t xml:space="preserve"> Neil Brooke Smith</w:t>
      </w:r>
      <w:r w:rsidR="00C36532">
        <w:rPr>
          <w:rFonts w:ascii="Arial" w:hAnsi="Arial" w:cs="Arial"/>
        </w:rPr>
        <w:t xml:space="preserve"> and Improvements Engineer, Gareth Thwaite for their support throughout this project. </w:t>
      </w:r>
    </w:p>
    <w:p w14:paraId="642B7216" w14:textId="50768E17" w:rsidR="00C36532" w:rsidRPr="00F227DF" w:rsidRDefault="00C36532" w:rsidP="00F227DF">
      <w:pPr>
        <w:spacing w:before="120" w:after="240" w:line="360" w:lineRule="auto"/>
        <w:rPr>
          <w:rFonts w:ascii="Arial" w:hAnsi="Arial" w:cs="Arial"/>
        </w:rPr>
      </w:pPr>
      <w:r>
        <w:rPr>
          <w:rFonts w:ascii="Arial" w:hAnsi="Arial" w:cs="Arial"/>
        </w:rPr>
        <w:t>I would also like to give credit and acknowledgement to Gareth Twaite for his help in creating the electrical diagrams</w:t>
      </w:r>
      <w:r w:rsidR="009109CB">
        <w:rPr>
          <w:rFonts w:ascii="Arial" w:hAnsi="Arial" w:cs="Arial"/>
        </w:rPr>
        <w:t xml:space="preserve"> and Required Performance Level Document</w:t>
      </w:r>
      <w:r>
        <w:rPr>
          <w:rFonts w:ascii="Arial" w:hAnsi="Arial" w:cs="Arial"/>
        </w:rPr>
        <w:t xml:space="preserve"> submitted for this project. </w:t>
      </w:r>
    </w:p>
    <w:p w14:paraId="515B835A" w14:textId="77777777" w:rsidR="00F227DF" w:rsidRDefault="00F227DF" w:rsidP="008C61AB">
      <w:pPr>
        <w:rPr>
          <w:rFonts w:ascii="Arial" w:hAnsi="Arial" w:cs="Arial"/>
          <w:u w:val="single"/>
        </w:rPr>
      </w:pPr>
    </w:p>
    <w:p w14:paraId="0B9CC036" w14:textId="77777777" w:rsidR="00F227DF" w:rsidRDefault="00F227DF" w:rsidP="008C61AB">
      <w:pPr>
        <w:rPr>
          <w:rFonts w:ascii="Arial" w:hAnsi="Arial" w:cs="Arial"/>
          <w:u w:val="single"/>
        </w:rPr>
      </w:pPr>
    </w:p>
    <w:p w14:paraId="1EAA13DE" w14:textId="77777777" w:rsidR="00F227DF" w:rsidRDefault="00F227DF" w:rsidP="008C61AB">
      <w:pPr>
        <w:rPr>
          <w:rFonts w:ascii="Arial" w:hAnsi="Arial" w:cs="Arial"/>
          <w:u w:val="single"/>
        </w:rPr>
      </w:pPr>
    </w:p>
    <w:p w14:paraId="221B52A6" w14:textId="77777777" w:rsidR="00F227DF" w:rsidRDefault="00F227DF" w:rsidP="008C61AB">
      <w:pPr>
        <w:rPr>
          <w:rFonts w:ascii="Arial" w:hAnsi="Arial" w:cs="Arial"/>
          <w:u w:val="single"/>
        </w:rPr>
      </w:pPr>
    </w:p>
    <w:p w14:paraId="4319DBC9" w14:textId="77777777" w:rsidR="00C36532" w:rsidRDefault="00C36532" w:rsidP="008C61AB">
      <w:pPr>
        <w:rPr>
          <w:rFonts w:ascii="Arial" w:hAnsi="Arial" w:cs="Arial"/>
          <w:u w:val="single"/>
        </w:rPr>
      </w:pPr>
    </w:p>
    <w:p w14:paraId="08087868" w14:textId="77777777" w:rsidR="00C36532" w:rsidRDefault="00C36532" w:rsidP="008C61AB">
      <w:pPr>
        <w:rPr>
          <w:rFonts w:ascii="Arial" w:hAnsi="Arial" w:cs="Arial"/>
          <w:u w:val="single"/>
        </w:rPr>
      </w:pPr>
    </w:p>
    <w:p w14:paraId="3BF90F1A" w14:textId="77777777" w:rsidR="00C36532" w:rsidRDefault="00C36532" w:rsidP="008C61AB">
      <w:pPr>
        <w:rPr>
          <w:rFonts w:ascii="Arial" w:hAnsi="Arial" w:cs="Arial"/>
          <w:u w:val="single"/>
        </w:rPr>
      </w:pPr>
    </w:p>
    <w:p w14:paraId="11F94549" w14:textId="77777777" w:rsidR="00C36532" w:rsidRDefault="00C36532" w:rsidP="008C61AB">
      <w:pPr>
        <w:rPr>
          <w:rFonts w:ascii="Arial" w:hAnsi="Arial" w:cs="Arial"/>
          <w:u w:val="single"/>
        </w:rPr>
      </w:pPr>
    </w:p>
    <w:p w14:paraId="13A677B1" w14:textId="77777777" w:rsidR="00C36532" w:rsidRDefault="00C36532" w:rsidP="008C61AB">
      <w:pPr>
        <w:rPr>
          <w:rFonts w:ascii="Arial" w:hAnsi="Arial" w:cs="Arial"/>
          <w:u w:val="single"/>
        </w:rPr>
      </w:pPr>
    </w:p>
    <w:p w14:paraId="69F86ABC" w14:textId="77777777" w:rsidR="00C36532" w:rsidRDefault="00C36532" w:rsidP="008C61AB">
      <w:pPr>
        <w:rPr>
          <w:rFonts w:ascii="Arial" w:hAnsi="Arial" w:cs="Arial"/>
          <w:u w:val="single"/>
        </w:rPr>
      </w:pPr>
    </w:p>
    <w:p w14:paraId="4440C950" w14:textId="77777777" w:rsidR="00C36532" w:rsidRDefault="00C36532" w:rsidP="008C61AB">
      <w:pPr>
        <w:rPr>
          <w:rFonts w:ascii="Arial" w:hAnsi="Arial" w:cs="Arial"/>
          <w:u w:val="single"/>
        </w:rPr>
      </w:pPr>
    </w:p>
    <w:p w14:paraId="049B05D6" w14:textId="77777777" w:rsidR="00C36532" w:rsidRDefault="00C36532" w:rsidP="008C61AB">
      <w:pPr>
        <w:rPr>
          <w:rFonts w:ascii="Arial" w:hAnsi="Arial" w:cs="Arial"/>
          <w:u w:val="single"/>
        </w:rPr>
      </w:pPr>
    </w:p>
    <w:p w14:paraId="6B0473C1" w14:textId="77777777" w:rsidR="00C36532" w:rsidRDefault="00C36532" w:rsidP="008C61AB">
      <w:pPr>
        <w:rPr>
          <w:rFonts w:ascii="Arial" w:hAnsi="Arial" w:cs="Arial"/>
          <w:u w:val="single"/>
        </w:rPr>
      </w:pPr>
    </w:p>
    <w:p w14:paraId="4D738B2D" w14:textId="77777777" w:rsidR="00C36532" w:rsidRDefault="00C36532" w:rsidP="008C61AB">
      <w:pPr>
        <w:rPr>
          <w:rFonts w:ascii="Arial" w:hAnsi="Arial" w:cs="Arial"/>
          <w:u w:val="single"/>
        </w:rPr>
      </w:pPr>
    </w:p>
    <w:p w14:paraId="29FA168E" w14:textId="77777777" w:rsidR="00C36532" w:rsidRDefault="00C36532" w:rsidP="008C61AB">
      <w:pPr>
        <w:rPr>
          <w:rFonts w:ascii="Arial" w:hAnsi="Arial" w:cs="Arial"/>
          <w:u w:val="single"/>
        </w:rPr>
      </w:pPr>
    </w:p>
    <w:p w14:paraId="04EEF938" w14:textId="77777777" w:rsidR="00C36532" w:rsidRDefault="00C36532" w:rsidP="008C61AB">
      <w:pPr>
        <w:rPr>
          <w:rFonts w:ascii="Arial" w:hAnsi="Arial" w:cs="Arial"/>
          <w:u w:val="single"/>
        </w:rPr>
      </w:pPr>
    </w:p>
    <w:p w14:paraId="279F26FF" w14:textId="77777777" w:rsidR="00C36532" w:rsidRDefault="00C36532" w:rsidP="008C61AB">
      <w:pPr>
        <w:rPr>
          <w:rFonts w:ascii="Arial" w:hAnsi="Arial" w:cs="Arial"/>
          <w:u w:val="single"/>
        </w:rPr>
      </w:pPr>
    </w:p>
    <w:p w14:paraId="052E8A15" w14:textId="77777777" w:rsidR="00C36532" w:rsidRDefault="00C36532" w:rsidP="008C61AB">
      <w:pPr>
        <w:rPr>
          <w:rFonts w:ascii="Arial" w:hAnsi="Arial" w:cs="Arial"/>
          <w:u w:val="single"/>
        </w:rPr>
      </w:pPr>
    </w:p>
    <w:p w14:paraId="2F91742B" w14:textId="77777777" w:rsidR="00C36532" w:rsidRDefault="00C36532" w:rsidP="008C61AB">
      <w:pPr>
        <w:rPr>
          <w:rFonts w:ascii="Arial" w:hAnsi="Arial" w:cs="Arial"/>
          <w:u w:val="single"/>
        </w:rPr>
      </w:pPr>
    </w:p>
    <w:p w14:paraId="14EA2140" w14:textId="77777777" w:rsidR="00C36532" w:rsidRDefault="00C36532" w:rsidP="008C61AB">
      <w:pPr>
        <w:rPr>
          <w:rFonts w:ascii="Arial" w:hAnsi="Arial" w:cs="Arial"/>
          <w:u w:val="single"/>
        </w:rPr>
      </w:pPr>
    </w:p>
    <w:p w14:paraId="2896636A" w14:textId="77777777" w:rsidR="00C36532" w:rsidRDefault="00C36532" w:rsidP="008C61AB">
      <w:pPr>
        <w:rPr>
          <w:rFonts w:ascii="Arial" w:hAnsi="Arial" w:cs="Arial"/>
          <w:u w:val="single"/>
        </w:rPr>
      </w:pPr>
    </w:p>
    <w:p w14:paraId="76F9D8E7" w14:textId="77777777" w:rsidR="00C36532" w:rsidRDefault="00C36532" w:rsidP="008C61AB">
      <w:pPr>
        <w:rPr>
          <w:rFonts w:ascii="Arial" w:hAnsi="Arial" w:cs="Arial"/>
          <w:u w:val="single"/>
        </w:rPr>
      </w:pPr>
    </w:p>
    <w:p w14:paraId="1243C2B8" w14:textId="77777777" w:rsidR="00C36532" w:rsidRDefault="00C36532" w:rsidP="008C61AB">
      <w:pPr>
        <w:rPr>
          <w:rFonts w:ascii="Arial" w:hAnsi="Arial" w:cs="Arial"/>
          <w:u w:val="single"/>
        </w:rPr>
      </w:pPr>
    </w:p>
    <w:p w14:paraId="11BF169B" w14:textId="77777777" w:rsidR="00C36532" w:rsidRDefault="00C36532" w:rsidP="008C61AB">
      <w:pPr>
        <w:rPr>
          <w:rFonts w:ascii="Arial" w:hAnsi="Arial" w:cs="Arial"/>
          <w:u w:val="single"/>
        </w:rPr>
      </w:pPr>
    </w:p>
    <w:p w14:paraId="3AD156FE" w14:textId="77777777" w:rsidR="00C36532" w:rsidRDefault="00C36532" w:rsidP="008C61AB">
      <w:pPr>
        <w:rPr>
          <w:rFonts w:ascii="Arial" w:hAnsi="Arial" w:cs="Arial"/>
          <w:u w:val="single"/>
        </w:rPr>
      </w:pPr>
    </w:p>
    <w:p w14:paraId="6D1E951F" w14:textId="77777777" w:rsidR="00C36532" w:rsidRDefault="00C36532" w:rsidP="008C61AB">
      <w:pPr>
        <w:rPr>
          <w:rFonts w:ascii="Arial" w:hAnsi="Arial" w:cs="Arial"/>
          <w:u w:val="single"/>
        </w:rPr>
      </w:pPr>
    </w:p>
    <w:p w14:paraId="7AFE157E" w14:textId="77777777" w:rsidR="00C36532" w:rsidRDefault="00C36532" w:rsidP="008C61AB">
      <w:pPr>
        <w:rPr>
          <w:rFonts w:ascii="Arial" w:hAnsi="Arial" w:cs="Arial"/>
          <w:u w:val="single"/>
        </w:rPr>
      </w:pPr>
    </w:p>
    <w:p w14:paraId="00DF3D28" w14:textId="77777777" w:rsidR="00C36532" w:rsidRDefault="00C36532" w:rsidP="008C61AB">
      <w:pPr>
        <w:rPr>
          <w:rFonts w:ascii="Arial" w:hAnsi="Arial" w:cs="Arial"/>
          <w:u w:val="single"/>
        </w:rPr>
      </w:pPr>
    </w:p>
    <w:p w14:paraId="3BB8C032" w14:textId="77777777" w:rsidR="00C36532" w:rsidRDefault="00C36532" w:rsidP="008C61AB">
      <w:pPr>
        <w:rPr>
          <w:rFonts w:ascii="Arial" w:hAnsi="Arial" w:cs="Arial"/>
          <w:u w:val="single"/>
        </w:rPr>
      </w:pPr>
    </w:p>
    <w:p w14:paraId="01C3EF54" w14:textId="77777777" w:rsidR="00C36532" w:rsidRDefault="00C36532" w:rsidP="008C61AB">
      <w:pPr>
        <w:rPr>
          <w:rFonts w:ascii="Arial" w:hAnsi="Arial" w:cs="Arial"/>
          <w:u w:val="single"/>
        </w:rPr>
      </w:pPr>
    </w:p>
    <w:p w14:paraId="107942D4" w14:textId="77777777" w:rsidR="00C36532" w:rsidRDefault="00C36532" w:rsidP="008C61AB">
      <w:pPr>
        <w:rPr>
          <w:rFonts w:ascii="Arial" w:hAnsi="Arial" w:cs="Arial"/>
          <w:u w:val="single"/>
        </w:rPr>
      </w:pPr>
    </w:p>
    <w:p w14:paraId="2D080EAD" w14:textId="77777777" w:rsidR="00F227DF" w:rsidRDefault="00F227DF" w:rsidP="008C61AB">
      <w:pPr>
        <w:rPr>
          <w:rFonts w:ascii="Arial" w:hAnsi="Arial" w:cs="Arial"/>
          <w:u w:val="single"/>
        </w:rPr>
      </w:pPr>
    </w:p>
    <w:p w14:paraId="046F4498" w14:textId="77777777" w:rsidR="009109CB" w:rsidRDefault="009109CB" w:rsidP="008C61AB">
      <w:pPr>
        <w:rPr>
          <w:rFonts w:ascii="Arial" w:hAnsi="Arial" w:cs="Arial"/>
          <w:u w:val="single"/>
        </w:rPr>
      </w:pPr>
    </w:p>
    <w:p w14:paraId="0B024CF1" w14:textId="0D3E607B" w:rsidR="008C61AB" w:rsidRPr="00C36532" w:rsidRDefault="008C61AB" w:rsidP="008C61AB">
      <w:pPr>
        <w:rPr>
          <w:rFonts w:ascii="Arial" w:hAnsi="Arial" w:cs="Arial"/>
          <w:b/>
          <w:bCs/>
          <w:u w:val="single"/>
        </w:rPr>
      </w:pPr>
      <w:r w:rsidRPr="00C36532">
        <w:rPr>
          <w:rFonts w:ascii="Arial" w:hAnsi="Arial" w:cs="Arial"/>
          <w:b/>
          <w:bCs/>
          <w:u w:val="single"/>
        </w:rPr>
        <w:lastRenderedPageBreak/>
        <w:t xml:space="preserve">Table of figures </w:t>
      </w:r>
    </w:p>
    <w:p w14:paraId="4FD58776" w14:textId="77777777" w:rsidR="008C61AB" w:rsidRPr="00F64C31" w:rsidRDefault="008C61AB" w:rsidP="008C61AB">
      <w:pPr>
        <w:rPr>
          <w:rFonts w:ascii="Arial" w:hAnsi="Arial" w:cs="Arial"/>
          <w:u w:val="single"/>
        </w:rPr>
      </w:pPr>
    </w:p>
    <w:p w14:paraId="3C25CAE5" w14:textId="10E591E8" w:rsidR="008C61AB" w:rsidRPr="00750595" w:rsidRDefault="008C61AB" w:rsidP="00750595">
      <w:pPr>
        <w:spacing w:line="360" w:lineRule="auto"/>
        <w:rPr>
          <w:rFonts w:ascii="Arial" w:hAnsi="Arial" w:cs="Arial"/>
        </w:rPr>
      </w:pPr>
      <w:r w:rsidRPr="00750595">
        <w:rPr>
          <w:rFonts w:ascii="Arial" w:hAnsi="Arial" w:cs="Arial"/>
        </w:rPr>
        <w:t>Figure 1 – Silver bullion image</w:t>
      </w:r>
    </w:p>
    <w:p w14:paraId="4651D05C" w14:textId="77777777" w:rsidR="008C61AB" w:rsidRPr="00750595" w:rsidRDefault="008C61AB" w:rsidP="00750595">
      <w:pPr>
        <w:spacing w:line="360" w:lineRule="auto"/>
        <w:rPr>
          <w:rFonts w:ascii="Arial" w:hAnsi="Arial" w:cs="Arial"/>
        </w:rPr>
      </w:pPr>
      <w:r w:rsidRPr="00750595">
        <w:rPr>
          <w:rFonts w:ascii="Arial" w:hAnsi="Arial" w:cs="Arial"/>
        </w:rPr>
        <w:t>Figure 2 – Number of defects at different stages of the bullion coin pressing process</w:t>
      </w:r>
    </w:p>
    <w:p w14:paraId="4BB33EA6" w14:textId="521B2C2D" w:rsidR="008C61AB" w:rsidRPr="00750595" w:rsidRDefault="008C61AB" w:rsidP="00750595">
      <w:pPr>
        <w:spacing w:line="360" w:lineRule="auto"/>
        <w:rPr>
          <w:rFonts w:ascii="Arial" w:hAnsi="Arial" w:cs="Arial"/>
        </w:rPr>
      </w:pPr>
      <w:r w:rsidRPr="00750595">
        <w:rPr>
          <w:rFonts w:ascii="Arial" w:hAnsi="Arial" w:cs="Arial"/>
        </w:rPr>
        <w:t>Figure 3 – Original defect locations during the transfer of coins from the press to the packaging equipment</w:t>
      </w:r>
    </w:p>
    <w:p w14:paraId="36774F5B" w14:textId="77777777" w:rsidR="008C61AB" w:rsidRPr="00750595" w:rsidRDefault="008C61AB" w:rsidP="00750595">
      <w:pPr>
        <w:spacing w:line="360" w:lineRule="auto"/>
        <w:rPr>
          <w:rFonts w:ascii="Arial" w:hAnsi="Arial" w:cs="Arial"/>
        </w:rPr>
      </w:pPr>
      <w:r w:rsidRPr="00750595">
        <w:rPr>
          <w:rFonts w:ascii="Arial" w:hAnsi="Arial" w:cs="Arial"/>
        </w:rPr>
        <w:t>Figure 4 – Uplift conveyor</w:t>
      </w:r>
    </w:p>
    <w:p w14:paraId="1A2C22DD" w14:textId="77777777" w:rsidR="008C61AB" w:rsidRPr="00750595" w:rsidRDefault="008C61AB" w:rsidP="00750595">
      <w:pPr>
        <w:pStyle w:val="NormalWeb"/>
        <w:spacing w:before="0" w:beforeAutospacing="0" w:after="0" w:afterAutospacing="0" w:line="360" w:lineRule="auto"/>
        <w:rPr>
          <w:rFonts w:ascii="Arial" w:hAnsi="Arial" w:cs="Arial"/>
        </w:rPr>
      </w:pPr>
      <w:r w:rsidRPr="00750595">
        <w:rPr>
          <w:rFonts w:ascii="Arial" w:hAnsi="Arial" w:cs="Arial"/>
        </w:rPr>
        <w:t>Figure 5 – packaging equipment</w:t>
      </w:r>
    </w:p>
    <w:p w14:paraId="2A4232BB" w14:textId="77777777" w:rsidR="008C61AB" w:rsidRPr="00750595" w:rsidRDefault="008C61AB" w:rsidP="00750595">
      <w:pPr>
        <w:spacing w:line="360" w:lineRule="auto"/>
        <w:rPr>
          <w:rFonts w:ascii="Arial" w:hAnsi="Arial" w:cs="Arial"/>
        </w:rPr>
      </w:pPr>
      <w:r w:rsidRPr="00750595">
        <w:rPr>
          <w:rFonts w:ascii="Arial" w:hAnsi="Arial" w:cs="Arial"/>
        </w:rPr>
        <w:t>Figure 6 - Risk assessment process.</w:t>
      </w:r>
    </w:p>
    <w:p w14:paraId="48A0FD7C" w14:textId="77777777" w:rsidR="008C61AB" w:rsidRPr="00750595" w:rsidRDefault="008C61AB" w:rsidP="00750595">
      <w:pPr>
        <w:spacing w:line="360" w:lineRule="auto"/>
        <w:rPr>
          <w:rFonts w:ascii="Arial" w:hAnsi="Arial" w:cs="Arial"/>
        </w:rPr>
      </w:pPr>
      <w:r w:rsidRPr="00750595">
        <w:rPr>
          <w:rFonts w:ascii="Arial" w:hAnsi="Arial" w:cs="Arial"/>
        </w:rPr>
        <w:t>Figure 7 - Performance Level Calculation chart</w:t>
      </w:r>
    </w:p>
    <w:p w14:paraId="632957CF" w14:textId="77777777" w:rsidR="008C61AB" w:rsidRPr="00750595" w:rsidRDefault="008C61AB" w:rsidP="00750595">
      <w:pPr>
        <w:spacing w:line="360" w:lineRule="auto"/>
        <w:rPr>
          <w:rFonts w:ascii="Arial" w:hAnsi="Arial" w:cs="Arial"/>
        </w:rPr>
      </w:pPr>
      <w:r w:rsidRPr="00750595">
        <w:rPr>
          <w:rFonts w:ascii="Arial" w:hAnsi="Arial" w:cs="Arial"/>
        </w:rPr>
        <w:t>Figure 8 - Safety Relay Diagram</w:t>
      </w:r>
    </w:p>
    <w:p w14:paraId="441A9144" w14:textId="77777777" w:rsidR="008C61AB" w:rsidRPr="00750595" w:rsidRDefault="008C61AB" w:rsidP="00750595">
      <w:pPr>
        <w:spacing w:line="360" w:lineRule="auto"/>
        <w:rPr>
          <w:rFonts w:ascii="Arial" w:hAnsi="Arial" w:cs="Arial"/>
        </w:rPr>
      </w:pPr>
      <w:r w:rsidRPr="00750595">
        <w:rPr>
          <w:rFonts w:ascii="Arial" w:hAnsi="Arial" w:cs="Arial"/>
        </w:rPr>
        <w:t>Figure 9 - Schneider Electric Safety Relay XPSCM1144</w:t>
      </w:r>
    </w:p>
    <w:p w14:paraId="4A43BB37" w14:textId="77777777" w:rsidR="008C61AB" w:rsidRPr="00750595" w:rsidRDefault="008C61AB" w:rsidP="00750595">
      <w:pPr>
        <w:spacing w:line="360" w:lineRule="auto"/>
        <w:rPr>
          <w:rFonts w:ascii="Arial" w:hAnsi="Arial" w:cs="Arial"/>
        </w:rPr>
      </w:pPr>
      <w:r w:rsidRPr="00750595">
        <w:rPr>
          <w:rFonts w:ascii="Arial" w:hAnsi="Arial" w:cs="Arial"/>
        </w:rPr>
        <w:t>Figure 10 - Rockwell Automation Safety Relay MSR127</w:t>
      </w:r>
    </w:p>
    <w:p w14:paraId="6C09C864" w14:textId="77777777" w:rsidR="007F03A3" w:rsidRPr="00750595" w:rsidRDefault="008C61AB" w:rsidP="00750595">
      <w:pPr>
        <w:spacing w:line="360" w:lineRule="auto"/>
        <w:rPr>
          <w:rFonts w:ascii="Arial" w:hAnsi="Arial" w:cs="Arial"/>
        </w:rPr>
      </w:pPr>
      <w:r w:rsidRPr="00750595">
        <w:rPr>
          <w:rFonts w:ascii="Arial" w:hAnsi="Arial" w:cs="Arial"/>
        </w:rPr>
        <w:t>Figure 11 – Pilz Safety Relay (PNOZ X3)</w:t>
      </w:r>
    </w:p>
    <w:p w14:paraId="111EC978" w14:textId="51B6C754" w:rsidR="007F03A3" w:rsidRPr="00750595" w:rsidRDefault="007F03A3" w:rsidP="00750595">
      <w:pPr>
        <w:spacing w:line="360" w:lineRule="auto"/>
        <w:rPr>
          <w:rFonts w:ascii="Arial" w:hAnsi="Arial" w:cs="Arial"/>
        </w:rPr>
      </w:pPr>
      <w:r w:rsidRPr="00750595">
        <w:rPr>
          <w:rFonts w:ascii="Arial" w:hAnsi="Arial" w:cs="Arial"/>
        </w:rPr>
        <w:t>Figure 12 – Research Onion</w:t>
      </w:r>
    </w:p>
    <w:p w14:paraId="1833991D" w14:textId="71FC2597" w:rsidR="00841124" w:rsidRPr="00750595" w:rsidRDefault="00841124" w:rsidP="00750595">
      <w:pPr>
        <w:spacing w:line="360" w:lineRule="auto"/>
        <w:rPr>
          <w:rFonts w:ascii="Arial" w:hAnsi="Arial" w:cs="Arial"/>
        </w:rPr>
      </w:pPr>
      <w:r w:rsidRPr="00750595">
        <w:rPr>
          <w:rFonts w:ascii="Arial" w:hAnsi="Arial" w:cs="Arial"/>
        </w:rPr>
        <w:t>Figure 13 – Safety Function Block Diagram</w:t>
      </w:r>
    </w:p>
    <w:p w14:paraId="203E352E" w14:textId="77777777" w:rsidR="00750595" w:rsidRDefault="00C50445" w:rsidP="00750595">
      <w:pPr>
        <w:spacing w:line="360" w:lineRule="auto"/>
        <w:rPr>
          <w:rFonts w:ascii="Arial" w:hAnsi="Arial" w:cs="Arial"/>
        </w:rPr>
      </w:pPr>
      <w:r w:rsidRPr="00750595">
        <w:rPr>
          <w:rFonts w:ascii="Arial" w:hAnsi="Arial" w:cs="Arial"/>
        </w:rPr>
        <w:t>Figure 14 – Lane shuffling device</w:t>
      </w:r>
    </w:p>
    <w:p w14:paraId="35DDDE9F" w14:textId="6245864D" w:rsidR="00750595" w:rsidRPr="00750595" w:rsidRDefault="00750595" w:rsidP="00750595">
      <w:pPr>
        <w:spacing w:line="360" w:lineRule="auto"/>
        <w:rPr>
          <w:rFonts w:ascii="Arial" w:hAnsi="Arial" w:cs="Arial"/>
        </w:rPr>
      </w:pPr>
      <w:r w:rsidRPr="00750595">
        <w:rPr>
          <w:rFonts w:ascii="Arial" w:hAnsi="Arial" w:cs="Arial"/>
        </w:rPr>
        <w:t>Figure 15 – Lane shuffling device</w:t>
      </w:r>
    </w:p>
    <w:p w14:paraId="1BB2527B" w14:textId="77777777" w:rsidR="00750595" w:rsidRPr="00750595" w:rsidRDefault="00750595" w:rsidP="00750595">
      <w:pPr>
        <w:pStyle w:val="NormalWeb"/>
        <w:spacing w:before="0" w:beforeAutospacing="0" w:after="0" w:afterAutospacing="0" w:line="360" w:lineRule="auto"/>
        <w:rPr>
          <w:rFonts w:ascii="Arial" w:hAnsi="Arial" w:cs="Arial"/>
        </w:rPr>
      </w:pPr>
      <w:r w:rsidRPr="00750595">
        <w:rPr>
          <w:rFonts w:ascii="Arial" w:hAnsi="Arial" w:cs="Arial"/>
        </w:rPr>
        <w:t>Figure 16 - Lane shuffling device installed on conveyor.</w:t>
      </w:r>
    </w:p>
    <w:p w14:paraId="2312EE8F" w14:textId="77777777" w:rsidR="00750595" w:rsidRPr="00750595" w:rsidRDefault="00750595" w:rsidP="00750595">
      <w:pPr>
        <w:spacing w:line="360" w:lineRule="auto"/>
        <w:rPr>
          <w:rFonts w:ascii="Arial" w:hAnsi="Arial" w:cs="Arial"/>
        </w:rPr>
      </w:pPr>
      <w:r w:rsidRPr="00750595">
        <w:rPr>
          <w:rFonts w:ascii="Arial" w:hAnsi="Arial" w:cs="Arial"/>
        </w:rPr>
        <w:t>Figure 17 – MADLER Motor Controller diagram</w:t>
      </w:r>
    </w:p>
    <w:p w14:paraId="2856AE6E" w14:textId="77777777" w:rsidR="00750595" w:rsidRPr="00750595" w:rsidRDefault="00750595" w:rsidP="00750595">
      <w:pPr>
        <w:spacing w:line="360" w:lineRule="auto"/>
        <w:rPr>
          <w:rFonts w:ascii="Arial" w:hAnsi="Arial" w:cs="Arial"/>
        </w:rPr>
      </w:pPr>
      <w:r w:rsidRPr="00750595">
        <w:rPr>
          <w:rFonts w:ascii="Arial" w:hAnsi="Arial" w:cs="Arial"/>
        </w:rPr>
        <w:t xml:space="preserve">Figure 18 – Electrical Diagram – Lane Shuffling Device. </w:t>
      </w:r>
    </w:p>
    <w:p w14:paraId="206E7A92" w14:textId="77777777" w:rsidR="00750595" w:rsidRPr="00750595" w:rsidRDefault="00750595" w:rsidP="00750595">
      <w:pPr>
        <w:spacing w:line="360" w:lineRule="auto"/>
        <w:rPr>
          <w:rFonts w:ascii="Arial" w:hAnsi="Arial" w:cs="Arial"/>
        </w:rPr>
      </w:pPr>
      <w:r w:rsidRPr="00750595">
        <w:rPr>
          <w:rFonts w:ascii="Arial" w:hAnsi="Arial" w:cs="Arial"/>
        </w:rPr>
        <w:t xml:space="preserve">Figure 19 – MADLER Motor Controller Wire Connections </w:t>
      </w:r>
    </w:p>
    <w:p w14:paraId="4960E6E4" w14:textId="77777777" w:rsidR="00750595" w:rsidRPr="00750595" w:rsidRDefault="00750595" w:rsidP="00750595">
      <w:pPr>
        <w:spacing w:line="360" w:lineRule="auto"/>
        <w:rPr>
          <w:rFonts w:ascii="Arial" w:hAnsi="Arial" w:cs="Arial"/>
        </w:rPr>
      </w:pPr>
      <w:r w:rsidRPr="00750595">
        <w:rPr>
          <w:rFonts w:ascii="Arial" w:hAnsi="Arial" w:cs="Arial"/>
        </w:rPr>
        <w:t>Figure 20 – Existing Panel Connections</w:t>
      </w:r>
    </w:p>
    <w:p w14:paraId="258686FB" w14:textId="77777777" w:rsidR="00750595" w:rsidRPr="00750595" w:rsidRDefault="00750595" w:rsidP="00750595">
      <w:pPr>
        <w:spacing w:line="360" w:lineRule="auto"/>
        <w:rPr>
          <w:rFonts w:ascii="Arial" w:hAnsi="Arial" w:cs="Arial"/>
        </w:rPr>
      </w:pPr>
      <w:r w:rsidRPr="00750595">
        <w:rPr>
          <w:rFonts w:ascii="Arial" w:hAnsi="Arial" w:cs="Arial"/>
        </w:rPr>
        <w:t>Figure 21 – Connection To Safety Contactor</w:t>
      </w:r>
    </w:p>
    <w:p w14:paraId="34F50FF8" w14:textId="77777777" w:rsidR="00750595" w:rsidRPr="00750595" w:rsidRDefault="00750595" w:rsidP="00750595">
      <w:pPr>
        <w:spacing w:line="360" w:lineRule="auto"/>
        <w:rPr>
          <w:rFonts w:ascii="Arial" w:hAnsi="Arial" w:cs="Arial"/>
        </w:rPr>
      </w:pPr>
      <w:r w:rsidRPr="00750595">
        <w:rPr>
          <w:rFonts w:ascii="Arial" w:hAnsi="Arial" w:cs="Arial"/>
        </w:rPr>
        <w:t>Figure 22 – PLC Ladder Diagram</w:t>
      </w:r>
    </w:p>
    <w:p w14:paraId="38726D31" w14:textId="77777777" w:rsidR="00750595" w:rsidRPr="00750595" w:rsidRDefault="00750595" w:rsidP="00750595">
      <w:pPr>
        <w:spacing w:line="360" w:lineRule="auto"/>
        <w:rPr>
          <w:rFonts w:ascii="Arial" w:hAnsi="Arial" w:cs="Arial"/>
          <w:bCs/>
          <w:color w:val="000000" w:themeColor="text1"/>
        </w:rPr>
      </w:pPr>
      <w:r w:rsidRPr="00750595">
        <w:rPr>
          <w:rFonts w:ascii="Arial" w:hAnsi="Arial" w:cs="Arial"/>
          <w:bCs/>
          <w:color w:val="000000" w:themeColor="text1"/>
        </w:rPr>
        <w:t>Figure 23 – Power control system</w:t>
      </w:r>
    </w:p>
    <w:p w14:paraId="18D3D150" w14:textId="77777777" w:rsidR="00750595" w:rsidRPr="00750595" w:rsidRDefault="00750595" w:rsidP="00750595">
      <w:pPr>
        <w:spacing w:line="360" w:lineRule="auto"/>
        <w:rPr>
          <w:rFonts w:ascii="Arial" w:hAnsi="Arial" w:cs="Arial"/>
        </w:rPr>
      </w:pPr>
      <w:r w:rsidRPr="00750595">
        <w:rPr>
          <w:rFonts w:ascii="Arial" w:hAnsi="Arial" w:cs="Arial"/>
        </w:rPr>
        <w:t>Figure 24 – Level Control Actuation</w:t>
      </w:r>
    </w:p>
    <w:p w14:paraId="11119BBE" w14:textId="77777777" w:rsidR="00750595" w:rsidRPr="00750595" w:rsidRDefault="00750595" w:rsidP="00750595">
      <w:pPr>
        <w:spacing w:line="360" w:lineRule="auto"/>
        <w:rPr>
          <w:rFonts w:ascii="Arial" w:hAnsi="Arial" w:cs="Arial"/>
        </w:rPr>
      </w:pPr>
      <w:r w:rsidRPr="00750595">
        <w:rPr>
          <w:rFonts w:ascii="Arial" w:hAnsi="Arial" w:cs="Arial"/>
        </w:rPr>
        <w:t>Figure 25 – Safety circuit diagram</w:t>
      </w:r>
    </w:p>
    <w:p w14:paraId="6B908BE8" w14:textId="77777777" w:rsidR="00750595" w:rsidRPr="00750595" w:rsidRDefault="00750595" w:rsidP="00750595">
      <w:pPr>
        <w:spacing w:line="360" w:lineRule="auto"/>
        <w:rPr>
          <w:rFonts w:ascii="Arial" w:hAnsi="Arial" w:cs="Arial"/>
        </w:rPr>
      </w:pPr>
      <w:r w:rsidRPr="00750595">
        <w:rPr>
          <w:rFonts w:ascii="Arial" w:hAnsi="Arial" w:cs="Arial"/>
        </w:rPr>
        <w:t>Figure 26 – Physical build of electrical panel</w:t>
      </w:r>
    </w:p>
    <w:p w14:paraId="235432DA" w14:textId="77777777" w:rsidR="00750595" w:rsidRPr="00750595" w:rsidRDefault="00750595" w:rsidP="00750595">
      <w:pPr>
        <w:spacing w:line="360" w:lineRule="auto"/>
        <w:rPr>
          <w:rFonts w:ascii="Arial" w:hAnsi="Arial" w:cs="Arial"/>
        </w:rPr>
      </w:pPr>
      <w:r w:rsidRPr="00750595">
        <w:rPr>
          <w:rFonts w:ascii="Arial" w:hAnsi="Arial" w:cs="Arial"/>
        </w:rPr>
        <w:t>Figure 27 – Electrical connection to press.</w:t>
      </w:r>
    </w:p>
    <w:p w14:paraId="702F9A80" w14:textId="77777777" w:rsidR="00750595" w:rsidRPr="00750595" w:rsidRDefault="00750595" w:rsidP="00750595">
      <w:pPr>
        <w:spacing w:line="360" w:lineRule="auto"/>
        <w:rPr>
          <w:rFonts w:ascii="Arial" w:hAnsi="Arial" w:cs="Arial"/>
        </w:rPr>
      </w:pPr>
      <w:r w:rsidRPr="00750595">
        <w:rPr>
          <w:rFonts w:ascii="Arial" w:hAnsi="Arial" w:cs="Arial"/>
        </w:rPr>
        <w:t>Figure 28 – Bowl level sensor</w:t>
      </w:r>
    </w:p>
    <w:p w14:paraId="21DC07AA" w14:textId="77777777" w:rsidR="007F03A3" w:rsidRPr="00F64C31" w:rsidRDefault="007F03A3" w:rsidP="008C61AB">
      <w:pPr>
        <w:spacing w:line="360" w:lineRule="auto"/>
        <w:rPr>
          <w:rFonts w:ascii="Arial" w:hAnsi="Arial" w:cs="Arial"/>
        </w:rPr>
      </w:pPr>
    </w:p>
    <w:p w14:paraId="66B08CA7" w14:textId="77777777" w:rsidR="008C61AB" w:rsidRPr="00F64C31" w:rsidRDefault="008C61AB" w:rsidP="008C61AB">
      <w:pPr>
        <w:spacing w:before="120" w:after="240" w:line="360" w:lineRule="auto"/>
        <w:rPr>
          <w:rFonts w:ascii="Arial" w:hAnsi="Arial" w:cs="Arial"/>
          <w:sz w:val="20"/>
          <w:szCs w:val="20"/>
          <w:u w:val="single"/>
        </w:rPr>
      </w:pPr>
    </w:p>
    <w:p w14:paraId="643F11FC" w14:textId="77777777" w:rsidR="008C61AB" w:rsidRPr="00F64C31" w:rsidRDefault="008C61AB" w:rsidP="008C61AB">
      <w:pPr>
        <w:spacing w:before="120" w:after="240" w:line="360" w:lineRule="auto"/>
        <w:rPr>
          <w:rFonts w:ascii="Arial" w:hAnsi="Arial" w:cs="Arial"/>
          <w:sz w:val="20"/>
          <w:szCs w:val="20"/>
          <w:u w:val="single"/>
        </w:rPr>
      </w:pPr>
    </w:p>
    <w:p w14:paraId="751FFB26" w14:textId="6C468035" w:rsidR="008C61AB" w:rsidRPr="00EE0C35" w:rsidRDefault="00750595" w:rsidP="008C61AB">
      <w:pPr>
        <w:spacing w:before="120" w:after="240" w:line="360" w:lineRule="auto"/>
        <w:rPr>
          <w:rFonts w:ascii="Arial" w:hAnsi="Arial" w:cs="Arial"/>
          <w:b/>
          <w:bCs/>
          <w:sz w:val="20"/>
          <w:szCs w:val="20"/>
          <w:u w:val="single"/>
        </w:rPr>
      </w:pPr>
      <w:r w:rsidRPr="00EE0C35">
        <w:rPr>
          <w:rFonts w:ascii="Arial" w:hAnsi="Arial" w:cs="Arial"/>
          <w:b/>
          <w:bCs/>
          <w:sz w:val="20"/>
          <w:szCs w:val="20"/>
          <w:u w:val="single"/>
        </w:rPr>
        <w:lastRenderedPageBreak/>
        <w:t>Table of Tables</w:t>
      </w:r>
    </w:p>
    <w:p w14:paraId="1B469F41" w14:textId="77777777" w:rsidR="00750595" w:rsidRPr="00750595" w:rsidRDefault="00750595" w:rsidP="00750595">
      <w:pPr>
        <w:spacing w:before="120" w:after="240" w:line="360" w:lineRule="auto"/>
        <w:rPr>
          <w:rFonts w:ascii="Arial" w:hAnsi="Arial" w:cs="Arial"/>
          <w:sz w:val="20"/>
          <w:szCs w:val="20"/>
        </w:rPr>
      </w:pPr>
      <w:r w:rsidRPr="00750595">
        <w:rPr>
          <w:rFonts w:ascii="Arial" w:hAnsi="Arial" w:cs="Arial"/>
          <w:sz w:val="20"/>
          <w:szCs w:val="20"/>
        </w:rPr>
        <w:t xml:space="preserve">Table 1 – Comparison of Safety Relays Available </w:t>
      </w:r>
    </w:p>
    <w:p w14:paraId="5FB9D1FB" w14:textId="77777777" w:rsidR="00750595" w:rsidRPr="00750595" w:rsidRDefault="00750595" w:rsidP="00750595">
      <w:pPr>
        <w:spacing w:before="120" w:after="240" w:line="360" w:lineRule="auto"/>
        <w:rPr>
          <w:rFonts w:ascii="Arial" w:hAnsi="Arial" w:cs="Arial"/>
          <w:sz w:val="20"/>
          <w:szCs w:val="20"/>
        </w:rPr>
      </w:pPr>
      <w:r w:rsidRPr="00750595">
        <w:rPr>
          <w:rFonts w:ascii="Arial" w:hAnsi="Arial" w:cs="Arial"/>
          <w:sz w:val="20"/>
          <w:szCs w:val="20"/>
        </w:rPr>
        <w:t>Table 2 – Project Costings</w:t>
      </w:r>
    </w:p>
    <w:p w14:paraId="0E6F9E52" w14:textId="77777777" w:rsidR="008C61AB" w:rsidRPr="00F64C31" w:rsidRDefault="008C61AB" w:rsidP="008C61AB">
      <w:pPr>
        <w:spacing w:before="120" w:after="240" w:line="360" w:lineRule="auto"/>
        <w:rPr>
          <w:rFonts w:ascii="Arial" w:hAnsi="Arial" w:cs="Arial"/>
          <w:sz w:val="20"/>
          <w:szCs w:val="20"/>
          <w:u w:val="single"/>
        </w:rPr>
      </w:pPr>
    </w:p>
    <w:p w14:paraId="4B12B612" w14:textId="77777777" w:rsidR="008C61AB" w:rsidRPr="00F64C31" w:rsidRDefault="008C61AB" w:rsidP="008C61AB">
      <w:pPr>
        <w:spacing w:before="120" w:after="240" w:line="360" w:lineRule="auto"/>
        <w:rPr>
          <w:rFonts w:ascii="Arial" w:hAnsi="Arial" w:cs="Arial"/>
          <w:sz w:val="20"/>
          <w:szCs w:val="20"/>
          <w:u w:val="single"/>
        </w:rPr>
      </w:pPr>
    </w:p>
    <w:p w14:paraId="48A9B327" w14:textId="77777777" w:rsidR="008C61AB" w:rsidRPr="00F64C31" w:rsidRDefault="008C61AB" w:rsidP="008C61AB">
      <w:pPr>
        <w:spacing w:before="120" w:after="240" w:line="360" w:lineRule="auto"/>
        <w:rPr>
          <w:rFonts w:ascii="Arial" w:hAnsi="Arial" w:cs="Arial"/>
          <w:sz w:val="20"/>
          <w:szCs w:val="20"/>
          <w:u w:val="single"/>
        </w:rPr>
      </w:pPr>
    </w:p>
    <w:p w14:paraId="1D54749F" w14:textId="77777777" w:rsidR="008C61AB" w:rsidRPr="00F64C31" w:rsidRDefault="008C61AB" w:rsidP="008C61AB">
      <w:pPr>
        <w:spacing w:before="120" w:after="240" w:line="360" w:lineRule="auto"/>
        <w:rPr>
          <w:rFonts w:ascii="Arial" w:hAnsi="Arial" w:cs="Arial"/>
          <w:sz w:val="20"/>
          <w:szCs w:val="20"/>
          <w:u w:val="single"/>
        </w:rPr>
      </w:pPr>
    </w:p>
    <w:p w14:paraId="52C4F8E6" w14:textId="77777777" w:rsidR="008C61AB" w:rsidRPr="00F64C31" w:rsidRDefault="008C61AB" w:rsidP="008C61AB">
      <w:pPr>
        <w:spacing w:before="120" w:after="240" w:line="360" w:lineRule="auto"/>
        <w:rPr>
          <w:rFonts w:ascii="Arial" w:hAnsi="Arial" w:cs="Arial"/>
          <w:sz w:val="20"/>
          <w:szCs w:val="20"/>
          <w:u w:val="single"/>
        </w:rPr>
      </w:pPr>
    </w:p>
    <w:p w14:paraId="6FD4E796" w14:textId="77777777" w:rsidR="008C61AB" w:rsidRPr="00F64C31" w:rsidRDefault="008C61AB" w:rsidP="008C61AB">
      <w:pPr>
        <w:spacing w:before="120" w:after="240" w:line="360" w:lineRule="auto"/>
        <w:rPr>
          <w:rFonts w:ascii="Arial" w:hAnsi="Arial" w:cs="Arial"/>
          <w:sz w:val="20"/>
          <w:szCs w:val="20"/>
          <w:u w:val="single"/>
        </w:rPr>
      </w:pPr>
    </w:p>
    <w:p w14:paraId="45B1094E" w14:textId="77777777" w:rsidR="00F227DF" w:rsidRDefault="00F227DF" w:rsidP="00CC63AB">
      <w:pPr>
        <w:spacing w:before="120" w:after="240" w:line="360" w:lineRule="auto"/>
        <w:rPr>
          <w:rFonts w:ascii="Arial" w:hAnsi="Arial" w:cs="Arial"/>
          <w:sz w:val="20"/>
          <w:szCs w:val="20"/>
          <w:u w:val="single"/>
        </w:rPr>
      </w:pPr>
    </w:p>
    <w:p w14:paraId="45105FE1" w14:textId="77777777" w:rsidR="00750595" w:rsidRDefault="00750595" w:rsidP="00CC63AB">
      <w:pPr>
        <w:spacing w:before="120" w:after="240" w:line="360" w:lineRule="auto"/>
        <w:rPr>
          <w:rFonts w:ascii="Arial" w:hAnsi="Arial" w:cs="Arial"/>
          <w:sz w:val="20"/>
          <w:szCs w:val="20"/>
          <w:u w:val="single"/>
        </w:rPr>
      </w:pPr>
    </w:p>
    <w:p w14:paraId="18432467" w14:textId="77777777" w:rsidR="00750595" w:rsidRDefault="00750595" w:rsidP="00CC63AB">
      <w:pPr>
        <w:spacing w:before="120" w:after="240" w:line="360" w:lineRule="auto"/>
        <w:rPr>
          <w:rFonts w:ascii="Arial" w:hAnsi="Arial" w:cs="Arial"/>
          <w:sz w:val="20"/>
          <w:szCs w:val="20"/>
          <w:u w:val="single"/>
        </w:rPr>
      </w:pPr>
    </w:p>
    <w:p w14:paraId="1CEF7328" w14:textId="77777777" w:rsidR="00750595" w:rsidRDefault="00750595" w:rsidP="00CC63AB">
      <w:pPr>
        <w:spacing w:before="120" w:after="240" w:line="360" w:lineRule="auto"/>
        <w:rPr>
          <w:rFonts w:ascii="Arial" w:hAnsi="Arial" w:cs="Arial"/>
          <w:sz w:val="20"/>
          <w:szCs w:val="20"/>
          <w:u w:val="single"/>
        </w:rPr>
      </w:pPr>
    </w:p>
    <w:p w14:paraId="07A16B92" w14:textId="77777777" w:rsidR="00750595" w:rsidRDefault="00750595" w:rsidP="00CC63AB">
      <w:pPr>
        <w:spacing w:before="120" w:after="240" w:line="360" w:lineRule="auto"/>
        <w:rPr>
          <w:rFonts w:ascii="Arial" w:hAnsi="Arial" w:cs="Arial"/>
          <w:sz w:val="20"/>
          <w:szCs w:val="20"/>
          <w:u w:val="single"/>
        </w:rPr>
      </w:pPr>
    </w:p>
    <w:p w14:paraId="16D4A718" w14:textId="77777777" w:rsidR="00750595" w:rsidRDefault="00750595" w:rsidP="00CC63AB">
      <w:pPr>
        <w:spacing w:before="120" w:after="240" w:line="360" w:lineRule="auto"/>
        <w:rPr>
          <w:rFonts w:ascii="Arial" w:hAnsi="Arial" w:cs="Arial"/>
          <w:sz w:val="20"/>
          <w:szCs w:val="20"/>
          <w:u w:val="single"/>
        </w:rPr>
      </w:pPr>
    </w:p>
    <w:p w14:paraId="629AF30A" w14:textId="77777777" w:rsidR="00750595" w:rsidRDefault="00750595" w:rsidP="00CC63AB">
      <w:pPr>
        <w:spacing w:before="120" w:after="240" w:line="360" w:lineRule="auto"/>
        <w:rPr>
          <w:rFonts w:ascii="Arial" w:hAnsi="Arial" w:cs="Arial"/>
          <w:sz w:val="20"/>
          <w:szCs w:val="20"/>
          <w:u w:val="single"/>
        </w:rPr>
      </w:pPr>
    </w:p>
    <w:p w14:paraId="2FE884A1" w14:textId="77777777" w:rsidR="00750595" w:rsidRDefault="00750595" w:rsidP="00CC63AB">
      <w:pPr>
        <w:spacing w:before="120" w:after="240" w:line="360" w:lineRule="auto"/>
        <w:rPr>
          <w:rFonts w:ascii="Arial" w:hAnsi="Arial" w:cs="Arial"/>
          <w:sz w:val="20"/>
          <w:szCs w:val="20"/>
          <w:u w:val="single"/>
        </w:rPr>
      </w:pPr>
    </w:p>
    <w:p w14:paraId="34F5FD3A" w14:textId="77777777" w:rsidR="00750595" w:rsidRDefault="00750595" w:rsidP="00CC63AB">
      <w:pPr>
        <w:spacing w:before="120" w:after="240" w:line="360" w:lineRule="auto"/>
        <w:rPr>
          <w:rFonts w:ascii="Arial" w:hAnsi="Arial" w:cs="Arial"/>
          <w:sz w:val="20"/>
          <w:szCs w:val="20"/>
          <w:u w:val="single"/>
        </w:rPr>
      </w:pPr>
    </w:p>
    <w:p w14:paraId="17185294" w14:textId="77777777" w:rsidR="00750595" w:rsidRDefault="00750595" w:rsidP="00CC63AB">
      <w:pPr>
        <w:spacing w:before="120" w:after="240" w:line="360" w:lineRule="auto"/>
        <w:rPr>
          <w:rFonts w:ascii="Arial" w:hAnsi="Arial" w:cs="Arial"/>
          <w:sz w:val="20"/>
          <w:szCs w:val="20"/>
          <w:u w:val="single"/>
        </w:rPr>
      </w:pPr>
    </w:p>
    <w:p w14:paraId="6C9B8F39" w14:textId="77777777" w:rsidR="00750595" w:rsidRDefault="00750595" w:rsidP="00CC63AB">
      <w:pPr>
        <w:spacing w:before="120" w:after="240" w:line="360" w:lineRule="auto"/>
        <w:rPr>
          <w:rFonts w:ascii="Arial" w:hAnsi="Arial" w:cs="Arial"/>
          <w:sz w:val="20"/>
          <w:szCs w:val="20"/>
          <w:u w:val="single"/>
        </w:rPr>
      </w:pPr>
    </w:p>
    <w:p w14:paraId="4F488B33" w14:textId="77777777" w:rsidR="00EE0C35" w:rsidRDefault="00EE0C35" w:rsidP="00CC63AB">
      <w:pPr>
        <w:spacing w:before="120" w:after="240" w:line="360" w:lineRule="auto"/>
        <w:rPr>
          <w:rFonts w:ascii="Arial" w:hAnsi="Arial" w:cs="Arial"/>
          <w:sz w:val="20"/>
          <w:szCs w:val="20"/>
          <w:u w:val="single"/>
        </w:rPr>
      </w:pPr>
    </w:p>
    <w:p w14:paraId="7F9B5367" w14:textId="77777777" w:rsidR="00EE0C35" w:rsidRDefault="00EE0C35" w:rsidP="00CC63AB">
      <w:pPr>
        <w:spacing w:before="120" w:after="240" w:line="360" w:lineRule="auto"/>
        <w:rPr>
          <w:rFonts w:ascii="Arial" w:hAnsi="Arial" w:cs="Arial"/>
          <w:sz w:val="20"/>
          <w:szCs w:val="20"/>
          <w:u w:val="single"/>
        </w:rPr>
      </w:pPr>
    </w:p>
    <w:p w14:paraId="77F75A74" w14:textId="77777777" w:rsidR="00EE0C35" w:rsidRDefault="00EE0C35" w:rsidP="00CC63AB">
      <w:pPr>
        <w:spacing w:before="120" w:after="240" w:line="360" w:lineRule="auto"/>
        <w:rPr>
          <w:rFonts w:ascii="Arial" w:hAnsi="Arial" w:cs="Arial"/>
          <w:sz w:val="20"/>
          <w:szCs w:val="20"/>
          <w:u w:val="single"/>
        </w:rPr>
      </w:pPr>
    </w:p>
    <w:p w14:paraId="6A54BCCA" w14:textId="77777777" w:rsidR="00EE0C35" w:rsidRDefault="00EE0C35" w:rsidP="00CC63AB">
      <w:pPr>
        <w:spacing w:before="120" w:after="240" w:line="360" w:lineRule="auto"/>
        <w:rPr>
          <w:rFonts w:ascii="Arial" w:hAnsi="Arial" w:cs="Arial"/>
          <w:sz w:val="20"/>
          <w:szCs w:val="20"/>
          <w:u w:val="single"/>
        </w:rPr>
      </w:pPr>
    </w:p>
    <w:p w14:paraId="30EC4D06" w14:textId="092BF209" w:rsidR="00EE0C35" w:rsidRDefault="00EE0C35" w:rsidP="00CC63AB">
      <w:pPr>
        <w:spacing w:before="120" w:after="240" w:line="360" w:lineRule="auto"/>
        <w:rPr>
          <w:rFonts w:ascii="Arial" w:hAnsi="Arial" w:cs="Arial"/>
          <w:b/>
          <w:bCs/>
          <w:sz w:val="28"/>
          <w:szCs w:val="28"/>
          <w:u w:val="single"/>
        </w:rPr>
      </w:pPr>
      <w:r w:rsidRPr="00EE0C35">
        <w:rPr>
          <w:rFonts w:ascii="Arial" w:hAnsi="Arial" w:cs="Arial"/>
          <w:b/>
          <w:bCs/>
          <w:sz w:val="28"/>
          <w:szCs w:val="28"/>
          <w:u w:val="single"/>
        </w:rPr>
        <w:lastRenderedPageBreak/>
        <w:t xml:space="preserve">Appendices </w:t>
      </w:r>
    </w:p>
    <w:p w14:paraId="3A02BA5E" w14:textId="1C80AF2F" w:rsidR="00EE0C35" w:rsidRPr="009C6C9F" w:rsidRDefault="00EE0C35" w:rsidP="00CC63AB">
      <w:pPr>
        <w:spacing w:before="120" w:after="240" w:line="360" w:lineRule="auto"/>
        <w:rPr>
          <w:rFonts w:ascii="Arial" w:hAnsi="Arial" w:cs="Arial"/>
        </w:rPr>
      </w:pPr>
      <w:r w:rsidRPr="009C6C9F">
        <w:rPr>
          <w:rFonts w:ascii="Arial" w:hAnsi="Arial" w:cs="Arial"/>
        </w:rPr>
        <w:t>Appendix A</w:t>
      </w:r>
      <w:r w:rsidR="009C6C9F" w:rsidRPr="009C6C9F">
        <w:rPr>
          <w:rFonts w:ascii="Arial" w:hAnsi="Arial" w:cs="Arial"/>
        </w:rPr>
        <w:t xml:space="preserve"> – Gannt Chart </w:t>
      </w:r>
    </w:p>
    <w:p w14:paraId="69293C82" w14:textId="79C6B5BA" w:rsidR="00EE0C35" w:rsidRPr="009C6C9F" w:rsidRDefault="00EE0C35" w:rsidP="00CC63AB">
      <w:pPr>
        <w:spacing w:before="120" w:after="240" w:line="360" w:lineRule="auto"/>
        <w:rPr>
          <w:rFonts w:ascii="Arial" w:hAnsi="Arial" w:cs="Arial"/>
        </w:rPr>
      </w:pPr>
      <w:r w:rsidRPr="009C6C9F">
        <w:rPr>
          <w:rFonts w:ascii="Arial" w:hAnsi="Arial" w:cs="Arial"/>
        </w:rPr>
        <w:t>Appendix B</w:t>
      </w:r>
      <w:r w:rsidR="009C6C9F" w:rsidRPr="009C6C9F">
        <w:rPr>
          <w:rFonts w:ascii="Arial" w:hAnsi="Arial" w:cs="Arial"/>
        </w:rPr>
        <w:t xml:space="preserve"> – Risk Assessment</w:t>
      </w:r>
    </w:p>
    <w:p w14:paraId="363D4CED" w14:textId="23BD64F6" w:rsidR="00EE0C35" w:rsidRPr="009C6C9F" w:rsidRDefault="00EE0C35" w:rsidP="00CC63AB">
      <w:pPr>
        <w:spacing w:before="120" w:after="240" w:line="360" w:lineRule="auto"/>
        <w:rPr>
          <w:rFonts w:ascii="Arial" w:hAnsi="Arial" w:cs="Arial"/>
        </w:rPr>
      </w:pPr>
      <w:r w:rsidRPr="009C6C9F">
        <w:rPr>
          <w:rFonts w:ascii="Arial" w:hAnsi="Arial" w:cs="Arial"/>
        </w:rPr>
        <w:t>Appendix C1</w:t>
      </w:r>
      <w:r w:rsidR="009C6C9F" w:rsidRPr="009C6C9F">
        <w:rPr>
          <w:rFonts w:ascii="Arial" w:hAnsi="Arial" w:cs="Arial"/>
        </w:rPr>
        <w:t xml:space="preserve"> – Hardware datasheets – Allen-Bradley MSR127</w:t>
      </w:r>
    </w:p>
    <w:p w14:paraId="0158268E" w14:textId="495141DA" w:rsidR="00EE0C35" w:rsidRPr="009C6C9F" w:rsidRDefault="00EE0C35" w:rsidP="00CC63AB">
      <w:pPr>
        <w:spacing w:before="120" w:after="240" w:line="360" w:lineRule="auto"/>
        <w:rPr>
          <w:rFonts w:ascii="Arial" w:hAnsi="Arial" w:cs="Arial"/>
        </w:rPr>
      </w:pPr>
      <w:r w:rsidRPr="009C6C9F">
        <w:rPr>
          <w:rFonts w:ascii="Arial" w:hAnsi="Arial" w:cs="Arial"/>
        </w:rPr>
        <w:t>Appendix C2</w:t>
      </w:r>
      <w:r w:rsidR="009C6C9F" w:rsidRPr="009C6C9F">
        <w:rPr>
          <w:rFonts w:ascii="Arial" w:hAnsi="Arial" w:cs="Arial"/>
        </w:rPr>
        <w:t xml:space="preserve"> – MADLER Motor Controller </w:t>
      </w:r>
    </w:p>
    <w:p w14:paraId="2D1E44F6" w14:textId="683F7460" w:rsidR="00EE0C35" w:rsidRPr="009C6C9F" w:rsidRDefault="00EE0C35" w:rsidP="00CC63AB">
      <w:pPr>
        <w:spacing w:before="120" w:after="240" w:line="360" w:lineRule="auto"/>
        <w:rPr>
          <w:rFonts w:ascii="Arial" w:hAnsi="Arial" w:cs="Arial"/>
        </w:rPr>
      </w:pPr>
      <w:r w:rsidRPr="009C6C9F">
        <w:rPr>
          <w:rFonts w:ascii="Arial" w:hAnsi="Arial" w:cs="Arial"/>
        </w:rPr>
        <w:t>Appendix D</w:t>
      </w:r>
      <w:r w:rsidR="009C6C9F" w:rsidRPr="009C6C9F">
        <w:rPr>
          <w:rFonts w:ascii="Arial" w:hAnsi="Arial" w:cs="Arial"/>
        </w:rPr>
        <w:t xml:space="preserve"> - Quotation</w:t>
      </w:r>
    </w:p>
    <w:p w14:paraId="159BC3DF" w14:textId="663592BD" w:rsidR="00EE0C35" w:rsidRPr="009C6C9F" w:rsidRDefault="00EE0C35" w:rsidP="00CC63AB">
      <w:pPr>
        <w:spacing w:before="120" w:after="240" w:line="360" w:lineRule="auto"/>
        <w:rPr>
          <w:rFonts w:ascii="Arial" w:hAnsi="Arial" w:cs="Arial"/>
        </w:rPr>
      </w:pPr>
      <w:r w:rsidRPr="009C6C9F">
        <w:rPr>
          <w:rFonts w:ascii="Arial" w:hAnsi="Arial" w:cs="Arial"/>
        </w:rPr>
        <w:t>Appendix E</w:t>
      </w:r>
      <w:r w:rsidRPr="009C6C9F">
        <w:rPr>
          <w:rFonts w:ascii="Arial" w:hAnsi="Arial" w:cs="Arial"/>
        </w:rPr>
        <w:tab/>
      </w:r>
      <w:r w:rsidR="009C6C9F" w:rsidRPr="009C6C9F">
        <w:rPr>
          <w:rFonts w:ascii="Arial" w:hAnsi="Arial" w:cs="Arial"/>
        </w:rPr>
        <w:t xml:space="preserve"> - MOC </w:t>
      </w:r>
    </w:p>
    <w:p w14:paraId="29B632F0" w14:textId="205740B0" w:rsidR="00EE0C35" w:rsidRPr="009C6C9F" w:rsidRDefault="00EE0C35" w:rsidP="00EE0C35">
      <w:pPr>
        <w:spacing w:before="120" w:after="240" w:line="360" w:lineRule="auto"/>
        <w:rPr>
          <w:rFonts w:ascii="Arial" w:hAnsi="Arial" w:cs="Arial"/>
        </w:rPr>
      </w:pPr>
      <w:r w:rsidRPr="009C6C9F">
        <w:rPr>
          <w:rFonts w:ascii="Arial" w:hAnsi="Arial" w:cs="Arial"/>
        </w:rPr>
        <w:t xml:space="preserve">Appendix </w:t>
      </w:r>
      <w:r w:rsidRPr="009C6C9F">
        <w:rPr>
          <w:rFonts w:ascii="Arial" w:hAnsi="Arial" w:cs="Arial"/>
        </w:rPr>
        <w:t>F</w:t>
      </w:r>
      <w:r w:rsidR="009C6C9F" w:rsidRPr="009C6C9F">
        <w:rPr>
          <w:rFonts w:ascii="Arial" w:hAnsi="Arial" w:cs="Arial"/>
        </w:rPr>
        <w:t xml:space="preserve"> – Required Performance Level </w:t>
      </w:r>
      <w:proofErr w:type="gramStart"/>
      <w:r w:rsidR="009C6C9F" w:rsidRPr="009C6C9F">
        <w:rPr>
          <w:rFonts w:ascii="Arial" w:hAnsi="Arial" w:cs="Arial"/>
        </w:rPr>
        <w:t>document</w:t>
      </w:r>
      <w:proofErr w:type="gramEnd"/>
      <w:r w:rsidR="009C6C9F" w:rsidRPr="009C6C9F">
        <w:rPr>
          <w:rFonts w:ascii="Arial" w:hAnsi="Arial" w:cs="Arial"/>
        </w:rPr>
        <w:t xml:space="preserve"> </w:t>
      </w:r>
    </w:p>
    <w:p w14:paraId="4DCCF661" w14:textId="126B7401" w:rsidR="00EE0C35" w:rsidRPr="009C6C9F" w:rsidRDefault="00EE0C35" w:rsidP="00EE0C35">
      <w:pPr>
        <w:spacing w:before="120" w:after="240" w:line="360" w:lineRule="auto"/>
        <w:rPr>
          <w:rFonts w:ascii="Arial" w:hAnsi="Arial" w:cs="Arial"/>
        </w:rPr>
      </w:pPr>
      <w:r w:rsidRPr="009C6C9F">
        <w:rPr>
          <w:rFonts w:ascii="Arial" w:hAnsi="Arial" w:cs="Arial"/>
        </w:rPr>
        <w:t xml:space="preserve">Appendix </w:t>
      </w:r>
      <w:r w:rsidRPr="009C6C9F">
        <w:rPr>
          <w:rFonts w:ascii="Arial" w:hAnsi="Arial" w:cs="Arial"/>
        </w:rPr>
        <w:t>G</w:t>
      </w:r>
      <w:r w:rsidR="009C6C9F" w:rsidRPr="009C6C9F">
        <w:rPr>
          <w:rFonts w:ascii="Arial" w:hAnsi="Arial" w:cs="Arial"/>
        </w:rPr>
        <w:t xml:space="preserve"> - PID</w:t>
      </w:r>
    </w:p>
    <w:p w14:paraId="344CD693" w14:textId="02D08638" w:rsidR="009C6C9F" w:rsidRPr="009C6C9F" w:rsidRDefault="00EE0C35" w:rsidP="00EE0C35">
      <w:pPr>
        <w:spacing w:before="120" w:after="240" w:line="360" w:lineRule="auto"/>
        <w:rPr>
          <w:rFonts w:ascii="Arial" w:hAnsi="Arial" w:cs="Arial"/>
        </w:rPr>
      </w:pPr>
      <w:r w:rsidRPr="009C6C9F">
        <w:rPr>
          <w:rFonts w:ascii="Arial" w:hAnsi="Arial" w:cs="Arial"/>
        </w:rPr>
        <w:t xml:space="preserve">Appendix </w:t>
      </w:r>
      <w:r w:rsidRPr="009C6C9F">
        <w:rPr>
          <w:rFonts w:ascii="Arial" w:hAnsi="Arial" w:cs="Arial"/>
        </w:rPr>
        <w:t>H</w:t>
      </w:r>
      <w:r w:rsidR="009C6C9F" w:rsidRPr="009C6C9F">
        <w:rPr>
          <w:rFonts w:ascii="Arial" w:hAnsi="Arial" w:cs="Arial"/>
        </w:rPr>
        <w:t xml:space="preserve"> – Electrical drawing – lane shuffling device </w:t>
      </w:r>
    </w:p>
    <w:p w14:paraId="108DE233" w14:textId="5273E523" w:rsidR="00EE0C35" w:rsidRPr="009C6C9F" w:rsidRDefault="00EE0C35" w:rsidP="00EE0C35">
      <w:pPr>
        <w:spacing w:before="120" w:after="240" w:line="360" w:lineRule="auto"/>
        <w:rPr>
          <w:rFonts w:ascii="Arial" w:hAnsi="Arial" w:cs="Arial"/>
        </w:rPr>
      </w:pPr>
      <w:r w:rsidRPr="009C6C9F">
        <w:rPr>
          <w:rFonts w:ascii="Arial" w:hAnsi="Arial" w:cs="Arial"/>
        </w:rPr>
        <w:t xml:space="preserve">Appendix </w:t>
      </w:r>
      <w:r w:rsidRPr="009C6C9F">
        <w:rPr>
          <w:rFonts w:ascii="Arial" w:hAnsi="Arial" w:cs="Arial"/>
        </w:rPr>
        <w:t xml:space="preserve">H1 </w:t>
      </w:r>
      <w:r w:rsidR="009C6C9F" w:rsidRPr="009C6C9F">
        <w:rPr>
          <w:rFonts w:ascii="Arial" w:hAnsi="Arial" w:cs="Arial"/>
        </w:rPr>
        <w:t>– Electrical drawing – MADLER motor controller drawing</w:t>
      </w:r>
    </w:p>
    <w:p w14:paraId="6D952E2A" w14:textId="674190F9" w:rsidR="00EE0C35" w:rsidRPr="009C6C9F" w:rsidRDefault="00EE0C35" w:rsidP="00EE0C35">
      <w:pPr>
        <w:spacing w:before="120" w:after="240" w:line="360" w:lineRule="auto"/>
        <w:rPr>
          <w:rFonts w:ascii="Arial" w:hAnsi="Arial" w:cs="Arial"/>
        </w:rPr>
      </w:pPr>
      <w:r w:rsidRPr="009C6C9F">
        <w:rPr>
          <w:rFonts w:ascii="Arial" w:hAnsi="Arial" w:cs="Arial"/>
        </w:rPr>
        <w:t xml:space="preserve">Appendix </w:t>
      </w:r>
      <w:r w:rsidR="009C6C9F" w:rsidRPr="009C6C9F">
        <w:rPr>
          <w:rFonts w:ascii="Arial" w:hAnsi="Arial" w:cs="Arial"/>
        </w:rPr>
        <w:t xml:space="preserve">I – Electrical drawing Safety control system </w:t>
      </w:r>
    </w:p>
    <w:p w14:paraId="4B4CA238" w14:textId="77777777" w:rsidR="00EE0C35" w:rsidRDefault="00EE0C35" w:rsidP="00CC63AB">
      <w:pPr>
        <w:spacing w:before="120" w:after="240" w:line="360" w:lineRule="auto"/>
        <w:rPr>
          <w:rFonts w:ascii="Arial" w:hAnsi="Arial" w:cs="Arial"/>
          <w:sz w:val="20"/>
          <w:szCs w:val="20"/>
          <w:u w:val="single"/>
        </w:rPr>
      </w:pPr>
    </w:p>
    <w:p w14:paraId="2C53F743" w14:textId="77777777" w:rsidR="00EE0C35" w:rsidRDefault="00EE0C35" w:rsidP="00CC63AB">
      <w:pPr>
        <w:spacing w:before="120" w:after="240" w:line="360" w:lineRule="auto"/>
        <w:rPr>
          <w:rFonts w:ascii="Arial" w:hAnsi="Arial" w:cs="Arial"/>
          <w:sz w:val="20"/>
          <w:szCs w:val="20"/>
          <w:u w:val="single"/>
        </w:rPr>
      </w:pPr>
    </w:p>
    <w:p w14:paraId="699EDABF" w14:textId="77777777" w:rsidR="00EE0C35" w:rsidRDefault="00EE0C35" w:rsidP="00CC63AB">
      <w:pPr>
        <w:spacing w:before="120" w:after="240" w:line="360" w:lineRule="auto"/>
        <w:rPr>
          <w:rFonts w:ascii="Arial" w:hAnsi="Arial" w:cs="Arial"/>
          <w:sz w:val="20"/>
          <w:szCs w:val="20"/>
          <w:u w:val="single"/>
        </w:rPr>
      </w:pPr>
    </w:p>
    <w:p w14:paraId="7FD2732E" w14:textId="77777777" w:rsidR="00EE0C35" w:rsidRDefault="00EE0C35" w:rsidP="00CC63AB">
      <w:pPr>
        <w:spacing w:before="120" w:after="240" w:line="360" w:lineRule="auto"/>
        <w:rPr>
          <w:rFonts w:ascii="Arial" w:hAnsi="Arial" w:cs="Arial"/>
          <w:sz w:val="20"/>
          <w:szCs w:val="20"/>
          <w:u w:val="single"/>
        </w:rPr>
      </w:pPr>
    </w:p>
    <w:p w14:paraId="6F36ACCD" w14:textId="77777777" w:rsidR="00EE0C35" w:rsidRDefault="00EE0C35" w:rsidP="00CC63AB">
      <w:pPr>
        <w:spacing w:before="120" w:after="240" w:line="360" w:lineRule="auto"/>
        <w:rPr>
          <w:rFonts w:ascii="Arial" w:hAnsi="Arial" w:cs="Arial"/>
          <w:sz w:val="20"/>
          <w:szCs w:val="20"/>
          <w:u w:val="single"/>
        </w:rPr>
      </w:pPr>
    </w:p>
    <w:p w14:paraId="78EB91E8" w14:textId="77777777" w:rsidR="00EE0C35" w:rsidRDefault="00EE0C35" w:rsidP="00CC63AB">
      <w:pPr>
        <w:spacing w:before="120" w:after="240" w:line="360" w:lineRule="auto"/>
        <w:rPr>
          <w:rFonts w:ascii="Arial" w:hAnsi="Arial" w:cs="Arial"/>
          <w:sz w:val="20"/>
          <w:szCs w:val="20"/>
          <w:u w:val="single"/>
        </w:rPr>
      </w:pPr>
    </w:p>
    <w:p w14:paraId="1B432301" w14:textId="77777777" w:rsidR="00EE0C35" w:rsidRDefault="00EE0C35" w:rsidP="00CC63AB">
      <w:pPr>
        <w:spacing w:before="120" w:after="240" w:line="360" w:lineRule="auto"/>
        <w:rPr>
          <w:rFonts w:ascii="Arial" w:hAnsi="Arial" w:cs="Arial"/>
          <w:sz w:val="20"/>
          <w:szCs w:val="20"/>
          <w:u w:val="single"/>
        </w:rPr>
      </w:pPr>
    </w:p>
    <w:p w14:paraId="6C258D77" w14:textId="77777777" w:rsidR="00EE0C35" w:rsidRDefault="00EE0C35" w:rsidP="00CC63AB">
      <w:pPr>
        <w:spacing w:before="120" w:after="240" w:line="360" w:lineRule="auto"/>
        <w:rPr>
          <w:rFonts w:ascii="Arial" w:hAnsi="Arial" w:cs="Arial"/>
          <w:sz w:val="20"/>
          <w:szCs w:val="20"/>
          <w:u w:val="single"/>
        </w:rPr>
      </w:pPr>
    </w:p>
    <w:p w14:paraId="1770DFF5" w14:textId="77777777" w:rsidR="00371367" w:rsidRDefault="00371367" w:rsidP="00CC63AB">
      <w:pPr>
        <w:spacing w:before="120" w:after="240" w:line="360" w:lineRule="auto"/>
        <w:rPr>
          <w:rFonts w:ascii="Arial" w:hAnsi="Arial" w:cs="Arial"/>
          <w:sz w:val="20"/>
          <w:szCs w:val="20"/>
          <w:u w:val="single"/>
        </w:rPr>
      </w:pPr>
    </w:p>
    <w:p w14:paraId="05DA20B3" w14:textId="77777777" w:rsidR="009C6C9F" w:rsidRDefault="009C6C9F" w:rsidP="00CC63AB">
      <w:pPr>
        <w:spacing w:before="120" w:after="240" w:line="360" w:lineRule="auto"/>
        <w:rPr>
          <w:rFonts w:ascii="Arial" w:hAnsi="Arial" w:cs="Arial"/>
          <w:sz w:val="20"/>
          <w:szCs w:val="20"/>
          <w:u w:val="single"/>
        </w:rPr>
      </w:pPr>
    </w:p>
    <w:p w14:paraId="441BCB90" w14:textId="355E8326" w:rsidR="00CC63AB" w:rsidRPr="00F64C31" w:rsidRDefault="00D2685D" w:rsidP="00CC63AB">
      <w:pPr>
        <w:spacing w:before="120" w:after="240" w:line="360" w:lineRule="auto"/>
        <w:rPr>
          <w:rFonts w:ascii="Arial" w:hAnsi="Arial" w:cs="Arial"/>
          <w:b/>
          <w:bCs/>
          <w:sz w:val="28"/>
          <w:szCs w:val="28"/>
        </w:rPr>
      </w:pPr>
      <w:r w:rsidRPr="00F64C31">
        <w:rPr>
          <w:rFonts w:ascii="Arial" w:hAnsi="Arial" w:cs="Arial"/>
          <w:b/>
          <w:bCs/>
          <w:sz w:val="28"/>
          <w:szCs w:val="28"/>
        </w:rPr>
        <w:lastRenderedPageBreak/>
        <w:t xml:space="preserve">Abstract </w:t>
      </w:r>
    </w:p>
    <w:p w14:paraId="070B9BE7" w14:textId="7BC175FA" w:rsidR="00D2685D" w:rsidRPr="00F64C31" w:rsidRDefault="00D2685D" w:rsidP="00CC63AB">
      <w:pPr>
        <w:spacing w:before="120" w:after="240" w:line="360" w:lineRule="auto"/>
        <w:rPr>
          <w:rFonts w:ascii="Arial" w:hAnsi="Arial" w:cs="Arial"/>
        </w:rPr>
      </w:pPr>
      <w:r w:rsidRPr="00F64C31">
        <w:rPr>
          <w:rFonts w:ascii="Arial" w:hAnsi="Arial" w:cs="Arial"/>
        </w:rPr>
        <w:t xml:space="preserve">The overall aim of this project is to upgrade the Bullion production process to reduce damage occurring to coins and to improve the conveyor system to ensure the coins do not wedge together forcing the production process to stop losing time and money in the production process. </w:t>
      </w:r>
    </w:p>
    <w:p w14:paraId="0D89A530" w14:textId="7B12EED4" w:rsidR="00D2685D" w:rsidRPr="00F64C31" w:rsidRDefault="00D2685D" w:rsidP="00CC63AB">
      <w:pPr>
        <w:spacing w:before="120" w:after="240" w:line="360" w:lineRule="auto"/>
        <w:rPr>
          <w:rFonts w:ascii="Arial" w:hAnsi="Arial" w:cs="Arial"/>
        </w:rPr>
      </w:pPr>
      <w:r w:rsidRPr="00F64C31">
        <w:rPr>
          <w:rFonts w:ascii="Arial" w:hAnsi="Arial" w:cs="Arial"/>
        </w:rPr>
        <w:t xml:space="preserve">Another important part of the project is to design and install a conveyor system to feed blank coins into the press as </w:t>
      </w:r>
      <w:r w:rsidR="00891C5D" w:rsidRPr="00F64C31">
        <w:rPr>
          <w:rFonts w:ascii="Arial" w:hAnsi="Arial" w:cs="Arial"/>
        </w:rPr>
        <w:t>they were being loaded by hand by the operator which is not efficient or safe.</w:t>
      </w:r>
    </w:p>
    <w:p w14:paraId="02E5CFCF" w14:textId="2771B520" w:rsidR="00CC63AB" w:rsidRPr="00F64C31" w:rsidRDefault="00D2685D" w:rsidP="00CC2F01">
      <w:pPr>
        <w:spacing w:before="120" w:after="240" w:line="360" w:lineRule="auto"/>
        <w:rPr>
          <w:rFonts w:ascii="Arial" w:hAnsi="Arial" w:cs="Arial"/>
        </w:rPr>
      </w:pPr>
      <w:r w:rsidRPr="00F64C31">
        <w:rPr>
          <w:rFonts w:ascii="Arial" w:hAnsi="Arial" w:cs="Arial"/>
        </w:rPr>
        <w:t xml:space="preserve">The importance of the project is to improve quality of the bullion coins to prevent </w:t>
      </w:r>
      <w:r w:rsidR="00891C5D" w:rsidRPr="00F64C31">
        <w:rPr>
          <w:rFonts w:ascii="Arial" w:hAnsi="Arial" w:cs="Arial"/>
        </w:rPr>
        <w:t>customer complaints; improve the production process to ensure increased production levels to keep up with the demands of the customer; and to ensure the conveyor system is safe to use by designing a dual channel safety system complying with</w:t>
      </w:r>
      <w:r w:rsidR="00CC2F01" w:rsidRPr="00F64C31">
        <w:rPr>
          <w:rFonts w:ascii="Arial" w:hAnsi="Arial" w:cs="Arial"/>
        </w:rPr>
        <w:t xml:space="preserve"> all relevant health and safety regulations. </w:t>
      </w:r>
    </w:p>
    <w:p w14:paraId="024193B0" w14:textId="2CDC3A76" w:rsidR="00CC2F01" w:rsidRPr="00F64C31" w:rsidRDefault="00CC2F01" w:rsidP="00CC2F01">
      <w:pPr>
        <w:spacing w:before="120" w:after="240" w:line="360" w:lineRule="auto"/>
        <w:rPr>
          <w:rFonts w:ascii="Arial" w:hAnsi="Arial" w:cs="Arial"/>
        </w:rPr>
      </w:pPr>
      <w:r w:rsidRPr="00F64C31">
        <w:rPr>
          <w:rFonts w:ascii="Arial" w:hAnsi="Arial" w:cs="Arial"/>
        </w:rPr>
        <w:t xml:space="preserve">An investigative approach is applied to this project to find where the damage to coins was occurring during the production process so that new systems can be implemented to ensure the product is of the highest possible quality. </w:t>
      </w:r>
    </w:p>
    <w:p w14:paraId="42547F24" w14:textId="77777777" w:rsidR="000D6659" w:rsidRPr="00F64C31" w:rsidRDefault="003B509C" w:rsidP="00CC2F01">
      <w:pPr>
        <w:spacing w:before="120" w:after="240" w:line="360" w:lineRule="auto"/>
        <w:rPr>
          <w:rFonts w:ascii="Arial" w:hAnsi="Arial" w:cs="Arial"/>
        </w:rPr>
      </w:pPr>
      <w:r w:rsidRPr="00F64C31">
        <w:rPr>
          <w:rFonts w:ascii="Arial" w:hAnsi="Arial" w:cs="Arial"/>
        </w:rPr>
        <w:t>The major findings of the project after completing the project was that the conveyor system operated as desired with safety being upgraded to include overloads and emergency stop features</w:t>
      </w:r>
      <w:r w:rsidR="000D6659" w:rsidRPr="00F64C31">
        <w:rPr>
          <w:rFonts w:ascii="Arial" w:hAnsi="Arial" w:cs="Arial"/>
        </w:rPr>
        <w:t xml:space="preserve"> to ensure the safety of the operator and the capability to load the press with blank coins far more efficiently. </w:t>
      </w:r>
    </w:p>
    <w:p w14:paraId="5A8FE387" w14:textId="0869D91D" w:rsidR="000D6659" w:rsidRPr="00F64C31" w:rsidRDefault="000D6659" w:rsidP="00CC2F01">
      <w:pPr>
        <w:spacing w:before="120" w:after="240" w:line="360" w:lineRule="auto"/>
        <w:rPr>
          <w:rFonts w:ascii="Arial" w:hAnsi="Arial" w:cs="Arial"/>
        </w:rPr>
      </w:pPr>
      <w:r w:rsidRPr="00F64C31">
        <w:rPr>
          <w:rFonts w:ascii="Arial" w:hAnsi="Arial" w:cs="Arial"/>
        </w:rPr>
        <w:t xml:space="preserve">The new system to transport coins from the press to the packaging equipment removes all damage that was occurring to the coins which were leading to lost production time and customer complaints. </w:t>
      </w:r>
    </w:p>
    <w:p w14:paraId="54A46826" w14:textId="5FBAE5E1" w:rsidR="003B509C" w:rsidRPr="00F64C31" w:rsidRDefault="003B509C" w:rsidP="00CC2F01">
      <w:pPr>
        <w:spacing w:before="120" w:after="240" w:line="360" w:lineRule="auto"/>
        <w:rPr>
          <w:rFonts w:ascii="Arial" w:hAnsi="Arial" w:cs="Arial"/>
        </w:rPr>
      </w:pPr>
      <w:r w:rsidRPr="00F64C31">
        <w:rPr>
          <w:rFonts w:ascii="Arial" w:hAnsi="Arial" w:cs="Arial"/>
        </w:rPr>
        <w:t>The newly designed system now operates to the specification and allows the bullion production line to operate much more efficiently without stoppages occurring due to manually loading the bullion press, stopping the production process due to damage occurring to coins and without stoppages occurring due to coins wedging together on the conveyor leading to the packing equipment.</w:t>
      </w:r>
    </w:p>
    <w:p w14:paraId="5A5B0C6A" w14:textId="77777777" w:rsidR="009C6C9F" w:rsidRDefault="009C6C9F" w:rsidP="007228D8">
      <w:pPr>
        <w:spacing w:before="120" w:after="240" w:line="360" w:lineRule="auto"/>
        <w:rPr>
          <w:rFonts w:ascii="Arial" w:hAnsi="Arial" w:cs="Arial"/>
        </w:rPr>
      </w:pPr>
    </w:p>
    <w:p w14:paraId="24E5F4E4" w14:textId="1C25347B" w:rsidR="007228D8" w:rsidRPr="00F64C31" w:rsidRDefault="003B509C" w:rsidP="007228D8">
      <w:pPr>
        <w:spacing w:before="120" w:after="240" w:line="360" w:lineRule="auto"/>
        <w:rPr>
          <w:rFonts w:ascii="Arial" w:hAnsi="Arial" w:cs="Arial"/>
          <w:b/>
          <w:bCs/>
          <w:sz w:val="28"/>
          <w:szCs w:val="28"/>
        </w:rPr>
      </w:pPr>
      <w:r w:rsidRPr="00F64C31">
        <w:rPr>
          <w:rFonts w:ascii="Arial" w:hAnsi="Arial" w:cs="Arial"/>
          <w:b/>
          <w:bCs/>
          <w:sz w:val="28"/>
          <w:szCs w:val="28"/>
        </w:rPr>
        <w:lastRenderedPageBreak/>
        <w:t xml:space="preserve">Chapter 1 – Introduction </w:t>
      </w:r>
    </w:p>
    <w:p w14:paraId="120B4D04" w14:textId="76C56622" w:rsidR="007228D8" w:rsidRPr="00F64C31" w:rsidRDefault="003B509C" w:rsidP="007228D8">
      <w:pPr>
        <w:pStyle w:val="ListParagraph"/>
        <w:numPr>
          <w:ilvl w:val="1"/>
          <w:numId w:val="5"/>
        </w:numPr>
        <w:spacing w:before="120" w:after="240" w:line="360" w:lineRule="auto"/>
        <w:rPr>
          <w:rFonts w:ascii="Arial" w:hAnsi="Arial" w:cs="Arial"/>
          <w:b/>
          <w:bCs/>
        </w:rPr>
      </w:pPr>
      <w:r w:rsidRPr="00F64C31">
        <w:rPr>
          <w:rFonts w:ascii="Arial" w:hAnsi="Arial" w:cs="Arial"/>
          <w:b/>
          <w:bCs/>
        </w:rPr>
        <w:t xml:space="preserve">Project Background </w:t>
      </w:r>
    </w:p>
    <w:p w14:paraId="7D27039A" w14:textId="4FA8A79B" w:rsidR="003B509C" w:rsidRPr="00F64C31" w:rsidRDefault="008A7322" w:rsidP="003B509C">
      <w:pPr>
        <w:spacing w:before="120" w:after="240" w:line="360" w:lineRule="auto"/>
        <w:rPr>
          <w:rFonts w:ascii="Arial" w:hAnsi="Arial" w:cs="Arial"/>
        </w:rPr>
      </w:pPr>
      <w:r w:rsidRPr="00F64C31">
        <w:rPr>
          <w:rFonts w:ascii="Arial" w:hAnsi="Arial" w:cs="Arial"/>
        </w:rPr>
        <w:t>During the economic uncertainty caused by the Coronavirus pandemic, many people started investing in precious metals and The Royal Mint saw an increase in demand for silver bullion</w:t>
      </w:r>
      <w:r w:rsidR="006501D6" w:rsidRPr="00F64C31">
        <w:rPr>
          <w:rFonts w:ascii="Arial" w:hAnsi="Arial" w:cs="Arial"/>
        </w:rPr>
        <w:t xml:space="preserve"> as seen in figure 1. Demand for silver bullion increased during these times of uncertainty as</w:t>
      </w:r>
      <w:r w:rsidRPr="00F64C31">
        <w:rPr>
          <w:rFonts w:ascii="Arial" w:hAnsi="Arial" w:cs="Arial"/>
        </w:rPr>
        <w:t xml:space="preserve"> investors consider silver bullion as a very safe investment. It was found that the silver bullion production line was struggling to keep up with this new demand. </w:t>
      </w:r>
    </w:p>
    <w:p w14:paraId="2876265C" w14:textId="6B793004" w:rsidR="006501D6" w:rsidRPr="00F64C31" w:rsidRDefault="006501D6" w:rsidP="003B509C">
      <w:pPr>
        <w:spacing w:before="120" w:after="240" w:line="360" w:lineRule="auto"/>
        <w:rPr>
          <w:rFonts w:ascii="Arial" w:hAnsi="Arial" w:cs="Arial"/>
          <w:sz w:val="20"/>
          <w:szCs w:val="20"/>
          <w:u w:val="single"/>
        </w:rPr>
      </w:pPr>
      <w:bookmarkStart w:id="0" w:name="_Hlk165409453"/>
      <w:r w:rsidRPr="00F64C31">
        <w:rPr>
          <w:rFonts w:ascii="Arial" w:hAnsi="Arial" w:cs="Arial"/>
          <w:sz w:val="20"/>
          <w:szCs w:val="20"/>
          <w:u w:val="single"/>
        </w:rPr>
        <w:t>Figure 1 – Silver bullion image</w:t>
      </w:r>
    </w:p>
    <w:bookmarkEnd w:id="0"/>
    <w:p w14:paraId="07F483F4" w14:textId="655AE70C" w:rsidR="006501D6" w:rsidRPr="00F64C31" w:rsidRDefault="006501D6" w:rsidP="003B509C">
      <w:pPr>
        <w:spacing w:before="120" w:after="240" w:line="360" w:lineRule="auto"/>
        <w:rPr>
          <w:rFonts w:ascii="Arial" w:hAnsi="Arial" w:cs="Arial"/>
        </w:rPr>
      </w:pPr>
      <w:r w:rsidRPr="00F64C31">
        <w:rPr>
          <w:rFonts w:ascii="Arial" w:hAnsi="Arial" w:cs="Arial"/>
          <w:noProof/>
        </w:rPr>
        <w:drawing>
          <wp:anchor distT="0" distB="0" distL="114300" distR="114300" simplePos="0" relativeHeight="251660288" behindDoc="0" locked="0" layoutInCell="1" allowOverlap="1" wp14:anchorId="03DD1369" wp14:editId="7494D2A3">
            <wp:simplePos x="0" y="0"/>
            <wp:positionH relativeFrom="column">
              <wp:posOffset>95250</wp:posOffset>
            </wp:positionH>
            <wp:positionV relativeFrom="paragraph">
              <wp:posOffset>169545</wp:posOffset>
            </wp:positionV>
            <wp:extent cx="2644140" cy="3493723"/>
            <wp:effectExtent l="0" t="0" r="3810" b="0"/>
            <wp:wrapSquare wrapText="bothSides"/>
            <wp:docPr id="4" name="Picture 3" descr="A silver coin with a figure on it&#10;&#10;Description automatically generated">
              <a:extLst xmlns:a="http://schemas.openxmlformats.org/drawingml/2006/main">
                <a:ext uri="{FF2B5EF4-FFF2-40B4-BE49-F238E27FC236}">
                  <a16:creationId xmlns:a16="http://schemas.microsoft.com/office/drawing/2014/main" id="{46A6B823-D6B1-AFDC-84BE-5395A84C15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ilver coin with a figure on it&#10;&#10;Description automatically generated">
                      <a:extLst>
                        <a:ext uri="{FF2B5EF4-FFF2-40B4-BE49-F238E27FC236}">
                          <a16:creationId xmlns:a16="http://schemas.microsoft.com/office/drawing/2014/main" id="{46A6B823-D6B1-AFDC-84BE-5395A84C15CD}"/>
                        </a:ext>
                      </a:extLst>
                    </pic:cNvPr>
                    <pic:cNvPicPr>
                      <a:picLocks noChangeAspect="1"/>
                    </pic:cNvPicPr>
                  </pic:nvPicPr>
                  <pic:blipFill rotWithShape="1">
                    <a:blip r:embed="rId6">
                      <a:extLst>
                        <a:ext uri="{28A0092B-C50C-407E-A947-70E740481C1C}">
                          <a14:useLocalDpi xmlns:a14="http://schemas.microsoft.com/office/drawing/2010/main" val="0"/>
                        </a:ext>
                      </a:extLst>
                    </a:blip>
                    <a:srcRect l="1420" t="2258" b="14921"/>
                    <a:stretch/>
                  </pic:blipFill>
                  <pic:spPr bwMode="auto">
                    <a:xfrm>
                      <a:off x="0" y="0"/>
                      <a:ext cx="2644140" cy="34937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C4907D" w14:textId="6312DAA5" w:rsidR="006501D6" w:rsidRPr="00F64C31" w:rsidRDefault="006501D6" w:rsidP="003B509C">
      <w:pPr>
        <w:spacing w:before="120" w:after="240" w:line="360" w:lineRule="auto"/>
        <w:rPr>
          <w:rFonts w:ascii="Arial" w:hAnsi="Arial" w:cs="Arial"/>
        </w:rPr>
      </w:pPr>
    </w:p>
    <w:p w14:paraId="6E0E95C3" w14:textId="77777777" w:rsidR="006501D6" w:rsidRPr="00F64C31" w:rsidRDefault="006501D6" w:rsidP="003B509C">
      <w:pPr>
        <w:spacing w:before="120" w:after="240" w:line="360" w:lineRule="auto"/>
        <w:rPr>
          <w:rFonts w:ascii="Arial" w:hAnsi="Arial" w:cs="Arial"/>
        </w:rPr>
      </w:pPr>
    </w:p>
    <w:p w14:paraId="149A3D67" w14:textId="77777777" w:rsidR="006501D6" w:rsidRPr="00F64C31" w:rsidRDefault="006501D6" w:rsidP="003B509C">
      <w:pPr>
        <w:spacing w:before="120" w:after="240" w:line="360" w:lineRule="auto"/>
        <w:rPr>
          <w:rFonts w:ascii="Arial" w:hAnsi="Arial" w:cs="Arial"/>
        </w:rPr>
      </w:pPr>
    </w:p>
    <w:p w14:paraId="337360E3" w14:textId="77777777" w:rsidR="006501D6" w:rsidRPr="00F64C31" w:rsidRDefault="006501D6" w:rsidP="003B509C">
      <w:pPr>
        <w:spacing w:before="120" w:after="240" w:line="360" w:lineRule="auto"/>
        <w:rPr>
          <w:rFonts w:ascii="Arial" w:hAnsi="Arial" w:cs="Arial"/>
        </w:rPr>
      </w:pPr>
    </w:p>
    <w:p w14:paraId="213962A7" w14:textId="77777777" w:rsidR="006501D6" w:rsidRPr="00F64C31" w:rsidRDefault="006501D6" w:rsidP="003B509C">
      <w:pPr>
        <w:spacing w:before="120" w:after="240" w:line="360" w:lineRule="auto"/>
        <w:rPr>
          <w:rFonts w:ascii="Arial" w:hAnsi="Arial" w:cs="Arial"/>
        </w:rPr>
      </w:pPr>
    </w:p>
    <w:p w14:paraId="2377595B" w14:textId="77777777" w:rsidR="006501D6" w:rsidRPr="00F64C31" w:rsidRDefault="006501D6" w:rsidP="003B509C">
      <w:pPr>
        <w:spacing w:before="120" w:after="240" w:line="360" w:lineRule="auto"/>
        <w:rPr>
          <w:rFonts w:ascii="Arial" w:hAnsi="Arial" w:cs="Arial"/>
        </w:rPr>
      </w:pPr>
    </w:p>
    <w:p w14:paraId="3BFF947D" w14:textId="77777777" w:rsidR="006501D6" w:rsidRPr="00F64C31" w:rsidRDefault="006501D6" w:rsidP="003B509C">
      <w:pPr>
        <w:spacing w:before="120" w:after="240" w:line="360" w:lineRule="auto"/>
        <w:rPr>
          <w:rFonts w:ascii="Arial" w:hAnsi="Arial" w:cs="Arial"/>
        </w:rPr>
      </w:pPr>
    </w:p>
    <w:p w14:paraId="60578B5A" w14:textId="47002F57" w:rsidR="006501D6" w:rsidRPr="00F64C31" w:rsidRDefault="006501D6" w:rsidP="003B509C">
      <w:pPr>
        <w:spacing w:before="120" w:after="240" w:line="360" w:lineRule="auto"/>
        <w:rPr>
          <w:rFonts w:ascii="Arial" w:hAnsi="Arial" w:cs="Arial"/>
        </w:rPr>
      </w:pPr>
      <w:r w:rsidRPr="00F64C31">
        <w:rPr>
          <w:rFonts w:ascii="Arial" w:hAnsi="Arial" w:cs="Arial"/>
        </w:rPr>
        <w:t>[1]</w:t>
      </w:r>
    </w:p>
    <w:p w14:paraId="316D06D4" w14:textId="77777777" w:rsidR="006501D6" w:rsidRPr="00F64C31" w:rsidRDefault="006501D6" w:rsidP="003B509C">
      <w:pPr>
        <w:spacing w:before="120" w:after="240" w:line="360" w:lineRule="auto"/>
        <w:rPr>
          <w:rFonts w:ascii="Arial" w:hAnsi="Arial" w:cs="Arial"/>
        </w:rPr>
      </w:pPr>
    </w:p>
    <w:p w14:paraId="675D8398" w14:textId="3EABC390" w:rsidR="008A7322" w:rsidRPr="00F64C31" w:rsidRDefault="008A7322" w:rsidP="003B509C">
      <w:pPr>
        <w:spacing w:before="120" w:after="240" w:line="360" w:lineRule="auto"/>
        <w:rPr>
          <w:rFonts w:ascii="Arial" w:hAnsi="Arial" w:cs="Arial"/>
        </w:rPr>
      </w:pPr>
      <w:r w:rsidRPr="00F64C31">
        <w:rPr>
          <w:rFonts w:ascii="Arial" w:hAnsi="Arial" w:cs="Arial"/>
        </w:rPr>
        <w:t xml:space="preserve">There were several issues with the bullion production line which included: </w:t>
      </w:r>
    </w:p>
    <w:p w14:paraId="0EE69A9B" w14:textId="37087F9F" w:rsidR="008A7322" w:rsidRPr="00F64C31" w:rsidRDefault="008A7322" w:rsidP="008A7322">
      <w:pPr>
        <w:pStyle w:val="ListParagraph"/>
        <w:numPr>
          <w:ilvl w:val="0"/>
          <w:numId w:val="2"/>
        </w:numPr>
        <w:spacing w:before="120" w:after="240" w:line="360" w:lineRule="auto"/>
        <w:rPr>
          <w:rFonts w:ascii="Arial" w:hAnsi="Arial" w:cs="Arial"/>
        </w:rPr>
      </w:pPr>
      <w:r w:rsidRPr="00F64C31">
        <w:rPr>
          <w:rFonts w:ascii="Arial" w:hAnsi="Arial" w:cs="Arial"/>
        </w:rPr>
        <w:t xml:space="preserve">Manually loading the bullion press, which was slow and unsafe to the operator. </w:t>
      </w:r>
    </w:p>
    <w:p w14:paraId="3D9CA4B2" w14:textId="64F75603" w:rsidR="008A7322" w:rsidRPr="00F64C31" w:rsidRDefault="008A7322" w:rsidP="008A7322">
      <w:pPr>
        <w:pStyle w:val="ListParagraph"/>
        <w:numPr>
          <w:ilvl w:val="0"/>
          <w:numId w:val="2"/>
        </w:numPr>
        <w:spacing w:before="120" w:after="240" w:line="360" w:lineRule="auto"/>
        <w:rPr>
          <w:rFonts w:ascii="Arial" w:hAnsi="Arial" w:cs="Arial"/>
        </w:rPr>
      </w:pPr>
      <w:r w:rsidRPr="00F64C31">
        <w:rPr>
          <w:rFonts w:ascii="Arial" w:hAnsi="Arial" w:cs="Arial"/>
        </w:rPr>
        <w:t xml:space="preserve">Coins wedging on the conveyor feeding the packing equipment </w:t>
      </w:r>
      <w:r w:rsidR="000D6659" w:rsidRPr="00F64C31">
        <w:rPr>
          <w:rFonts w:ascii="Arial" w:hAnsi="Arial" w:cs="Arial"/>
        </w:rPr>
        <w:t xml:space="preserve">due to lane congestion </w:t>
      </w:r>
      <w:r w:rsidRPr="00F64C31">
        <w:rPr>
          <w:rFonts w:ascii="Arial" w:hAnsi="Arial" w:cs="Arial"/>
        </w:rPr>
        <w:t xml:space="preserve">causing stoppages with the operator needing to stop the process and manually dislodge the blockages. </w:t>
      </w:r>
    </w:p>
    <w:p w14:paraId="35323E6E" w14:textId="3D70A1BF" w:rsidR="000D6659" w:rsidRPr="00F64C31" w:rsidRDefault="008A7322" w:rsidP="000D6659">
      <w:pPr>
        <w:pStyle w:val="ListParagraph"/>
        <w:numPr>
          <w:ilvl w:val="0"/>
          <w:numId w:val="2"/>
        </w:numPr>
        <w:spacing w:before="120" w:after="240" w:line="360" w:lineRule="auto"/>
        <w:rPr>
          <w:rFonts w:ascii="Arial" w:hAnsi="Arial" w:cs="Arial"/>
        </w:rPr>
      </w:pPr>
      <w:r w:rsidRPr="00F64C31">
        <w:rPr>
          <w:rFonts w:ascii="Arial" w:hAnsi="Arial" w:cs="Arial"/>
        </w:rPr>
        <w:lastRenderedPageBreak/>
        <w:t xml:space="preserve">Damage occurring to the bullion coins between the striking process and the packing equipment requiring sorting by quality assurance personnel, leading to stoppages and sorting which leads to lost production time. </w:t>
      </w:r>
    </w:p>
    <w:p w14:paraId="34CFA718" w14:textId="74563169" w:rsidR="007228D8" w:rsidRPr="00F64C31" w:rsidRDefault="007228D8" w:rsidP="007228D8">
      <w:pPr>
        <w:spacing w:before="120" w:after="240" w:line="360" w:lineRule="auto"/>
        <w:rPr>
          <w:rFonts w:ascii="Arial" w:hAnsi="Arial" w:cs="Arial"/>
          <w:u w:val="single"/>
        </w:rPr>
      </w:pPr>
      <w:r w:rsidRPr="00F64C31">
        <w:rPr>
          <w:rFonts w:ascii="Arial" w:hAnsi="Arial" w:cs="Arial"/>
          <w:u w:val="single"/>
        </w:rPr>
        <w:t>Quality issues</w:t>
      </w:r>
    </w:p>
    <w:p w14:paraId="18D5BBA9" w14:textId="335B0590" w:rsidR="000D6659" w:rsidRPr="00F64C31" w:rsidRDefault="000D6659" w:rsidP="000D6659">
      <w:pPr>
        <w:spacing w:before="120" w:after="240" w:line="360" w:lineRule="auto"/>
        <w:rPr>
          <w:rFonts w:ascii="Arial" w:hAnsi="Arial" w:cs="Arial"/>
        </w:rPr>
      </w:pPr>
      <w:r w:rsidRPr="00F64C31">
        <w:rPr>
          <w:rFonts w:ascii="Arial" w:hAnsi="Arial" w:cs="Arial"/>
        </w:rPr>
        <w:t xml:space="preserve">The graph shown below in figure </w:t>
      </w:r>
      <w:r w:rsidR="006501D6" w:rsidRPr="00F64C31">
        <w:rPr>
          <w:rFonts w:ascii="Arial" w:hAnsi="Arial" w:cs="Arial"/>
        </w:rPr>
        <w:t>2</w:t>
      </w:r>
      <w:r w:rsidRPr="00F64C31">
        <w:rPr>
          <w:rFonts w:ascii="Arial" w:hAnsi="Arial" w:cs="Arial"/>
        </w:rPr>
        <w:t xml:space="preserve"> shows the number of defects at different stages of the bullion coins production process: </w:t>
      </w:r>
    </w:p>
    <w:p w14:paraId="615E624E" w14:textId="4F1F9A3C" w:rsidR="000D6659" w:rsidRPr="00F64C31" w:rsidRDefault="000D6659" w:rsidP="000D6659">
      <w:pPr>
        <w:spacing w:before="120" w:after="240" w:line="360" w:lineRule="auto"/>
        <w:rPr>
          <w:rFonts w:ascii="Arial" w:hAnsi="Arial" w:cs="Arial"/>
          <w:sz w:val="18"/>
          <w:szCs w:val="18"/>
          <w:u w:val="single"/>
        </w:rPr>
      </w:pPr>
      <w:r w:rsidRPr="00F64C31">
        <w:rPr>
          <w:rFonts w:ascii="Arial" w:hAnsi="Arial" w:cs="Arial"/>
          <w:noProof/>
        </w:rPr>
        <w:drawing>
          <wp:anchor distT="0" distB="0" distL="114300" distR="114300" simplePos="0" relativeHeight="251658240" behindDoc="0" locked="0" layoutInCell="1" allowOverlap="1" wp14:anchorId="0123DF25" wp14:editId="3544BDC6">
            <wp:simplePos x="0" y="0"/>
            <wp:positionH relativeFrom="margin">
              <wp:align>left</wp:align>
            </wp:positionH>
            <wp:positionV relativeFrom="paragraph">
              <wp:posOffset>176529</wp:posOffset>
            </wp:positionV>
            <wp:extent cx="4919281" cy="3038475"/>
            <wp:effectExtent l="0" t="0" r="0" b="0"/>
            <wp:wrapSquare wrapText="bothSides"/>
            <wp:docPr id="5" name="Picture 4" descr="A graph with red and green lines&#10;&#10;Description automatically generated">
              <a:extLst xmlns:a="http://schemas.openxmlformats.org/drawingml/2006/main">
                <a:ext uri="{FF2B5EF4-FFF2-40B4-BE49-F238E27FC236}">
                  <a16:creationId xmlns:a16="http://schemas.microsoft.com/office/drawing/2014/main" id="{86309F65-E1C2-5253-8DFB-114C0CF8F5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aph with red and green lines&#10;&#10;Description automatically generated">
                      <a:extLst>
                        <a:ext uri="{FF2B5EF4-FFF2-40B4-BE49-F238E27FC236}">
                          <a16:creationId xmlns:a16="http://schemas.microsoft.com/office/drawing/2014/main" id="{86309F65-E1C2-5253-8DFB-114C0CF8F5E1}"/>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919281" cy="3038475"/>
                    </a:xfrm>
                    <a:prstGeom prst="rect">
                      <a:avLst/>
                    </a:prstGeom>
                  </pic:spPr>
                </pic:pic>
              </a:graphicData>
            </a:graphic>
            <wp14:sizeRelH relativeFrom="page">
              <wp14:pctWidth>0</wp14:pctWidth>
            </wp14:sizeRelH>
            <wp14:sizeRelV relativeFrom="page">
              <wp14:pctHeight>0</wp14:pctHeight>
            </wp14:sizeRelV>
          </wp:anchor>
        </w:drawing>
      </w:r>
      <w:bookmarkStart w:id="1" w:name="_Hlk165409463"/>
      <w:r w:rsidRPr="00F64C31">
        <w:rPr>
          <w:rFonts w:ascii="Arial" w:hAnsi="Arial" w:cs="Arial"/>
          <w:sz w:val="18"/>
          <w:szCs w:val="18"/>
          <w:u w:val="single"/>
        </w:rPr>
        <w:t xml:space="preserve">Figure </w:t>
      </w:r>
      <w:r w:rsidR="006501D6" w:rsidRPr="00F64C31">
        <w:rPr>
          <w:rFonts w:ascii="Arial" w:hAnsi="Arial" w:cs="Arial"/>
          <w:sz w:val="18"/>
          <w:szCs w:val="18"/>
          <w:u w:val="single"/>
        </w:rPr>
        <w:t>2</w:t>
      </w:r>
      <w:r w:rsidRPr="00F64C31">
        <w:rPr>
          <w:rFonts w:ascii="Arial" w:hAnsi="Arial" w:cs="Arial"/>
          <w:sz w:val="18"/>
          <w:szCs w:val="18"/>
          <w:u w:val="single"/>
        </w:rPr>
        <w:t xml:space="preserve"> – Number of defects at different stages of the bullion coin pressing process </w:t>
      </w:r>
      <w:bookmarkEnd w:id="1"/>
    </w:p>
    <w:p w14:paraId="5981132D" w14:textId="66423B71" w:rsidR="00CC63AB" w:rsidRPr="00F64C31" w:rsidRDefault="00CC63AB">
      <w:pPr>
        <w:rPr>
          <w:rFonts w:ascii="Arial" w:hAnsi="Arial" w:cs="Arial"/>
        </w:rPr>
      </w:pPr>
    </w:p>
    <w:p w14:paraId="18188680" w14:textId="26975AF6" w:rsidR="00CC63AB" w:rsidRPr="00F64C31" w:rsidRDefault="00CC63AB">
      <w:pPr>
        <w:rPr>
          <w:rFonts w:ascii="Arial" w:hAnsi="Arial" w:cs="Arial"/>
        </w:rPr>
      </w:pPr>
    </w:p>
    <w:p w14:paraId="332546EE" w14:textId="303AE9C7" w:rsidR="00CC63AB" w:rsidRPr="00F64C31" w:rsidRDefault="00CC63AB">
      <w:pPr>
        <w:rPr>
          <w:rFonts w:ascii="Arial" w:hAnsi="Arial" w:cs="Arial"/>
        </w:rPr>
      </w:pPr>
    </w:p>
    <w:p w14:paraId="5CB14632" w14:textId="77777777" w:rsidR="000D6659" w:rsidRPr="00F64C31" w:rsidRDefault="000D6659">
      <w:pPr>
        <w:rPr>
          <w:rFonts w:ascii="Arial" w:hAnsi="Arial" w:cs="Arial"/>
        </w:rPr>
      </w:pPr>
    </w:p>
    <w:p w14:paraId="5C839650" w14:textId="77777777" w:rsidR="000D6659" w:rsidRPr="00F64C31" w:rsidRDefault="000D6659">
      <w:pPr>
        <w:rPr>
          <w:rFonts w:ascii="Arial" w:hAnsi="Arial" w:cs="Arial"/>
        </w:rPr>
      </w:pPr>
    </w:p>
    <w:p w14:paraId="580A7C70" w14:textId="77777777" w:rsidR="000D6659" w:rsidRPr="00F64C31" w:rsidRDefault="000D6659">
      <w:pPr>
        <w:rPr>
          <w:rFonts w:ascii="Arial" w:hAnsi="Arial" w:cs="Arial"/>
        </w:rPr>
      </w:pPr>
    </w:p>
    <w:p w14:paraId="41167068" w14:textId="77777777" w:rsidR="000D6659" w:rsidRPr="00F64C31" w:rsidRDefault="000D6659">
      <w:pPr>
        <w:rPr>
          <w:rFonts w:ascii="Arial" w:hAnsi="Arial" w:cs="Arial"/>
        </w:rPr>
      </w:pPr>
    </w:p>
    <w:p w14:paraId="6968FB1C" w14:textId="77777777" w:rsidR="000D6659" w:rsidRPr="00F64C31" w:rsidRDefault="000D6659">
      <w:pPr>
        <w:rPr>
          <w:rFonts w:ascii="Arial" w:hAnsi="Arial" w:cs="Arial"/>
        </w:rPr>
      </w:pPr>
    </w:p>
    <w:p w14:paraId="07125698" w14:textId="77777777" w:rsidR="000D6659" w:rsidRPr="00F64C31" w:rsidRDefault="000D6659">
      <w:pPr>
        <w:rPr>
          <w:rFonts w:ascii="Arial" w:hAnsi="Arial" w:cs="Arial"/>
        </w:rPr>
      </w:pPr>
    </w:p>
    <w:p w14:paraId="7D12CA6F" w14:textId="77777777" w:rsidR="000D6659" w:rsidRPr="00F64C31" w:rsidRDefault="000D6659">
      <w:pPr>
        <w:rPr>
          <w:rFonts w:ascii="Arial" w:hAnsi="Arial" w:cs="Arial"/>
        </w:rPr>
      </w:pPr>
    </w:p>
    <w:p w14:paraId="246EB9CF" w14:textId="77777777" w:rsidR="000D6659" w:rsidRPr="00F64C31" w:rsidRDefault="000D6659">
      <w:pPr>
        <w:rPr>
          <w:rFonts w:ascii="Arial" w:hAnsi="Arial" w:cs="Arial"/>
        </w:rPr>
      </w:pPr>
    </w:p>
    <w:p w14:paraId="59FC1F13" w14:textId="77777777" w:rsidR="000D6659" w:rsidRPr="00F64C31" w:rsidRDefault="000D6659">
      <w:pPr>
        <w:rPr>
          <w:rFonts w:ascii="Arial" w:hAnsi="Arial" w:cs="Arial"/>
        </w:rPr>
      </w:pPr>
    </w:p>
    <w:p w14:paraId="33113E4E" w14:textId="77777777" w:rsidR="000D6659" w:rsidRPr="00F64C31" w:rsidRDefault="000D6659">
      <w:pPr>
        <w:rPr>
          <w:rFonts w:ascii="Arial" w:hAnsi="Arial" w:cs="Arial"/>
        </w:rPr>
      </w:pPr>
    </w:p>
    <w:p w14:paraId="28AA6F7C" w14:textId="77777777" w:rsidR="000D6659" w:rsidRPr="00F64C31" w:rsidRDefault="000D6659">
      <w:pPr>
        <w:rPr>
          <w:rFonts w:ascii="Arial" w:hAnsi="Arial" w:cs="Arial"/>
        </w:rPr>
      </w:pPr>
    </w:p>
    <w:p w14:paraId="2F50BA11" w14:textId="77777777" w:rsidR="000D6659" w:rsidRPr="00F64C31" w:rsidRDefault="000D6659">
      <w:pPr>
        <w:rPr>
          <w:rFonts w:ascii="Arial" w:hAnsi="Arial" w:cs="Arial"/>
        </w:rPr>
      </w:pPr>
    </w:p>
    <w:p w14:paraId="528EC71B" w14:textId="1C8FE3BA" w:rsidR="00B00FFD" w:rsidRPr="00F64C31" w:rsidRDefault="000D6659" w:rsidP="00B00FFD">
      <w:pPr>
        <w:spacing w:before="120" w:after="240" w:line="360" w:lineRule="auto"/>
        <w:rPr>
          <w:rFonts w:ascii="Arial" w:hAnsi="Arial" w:cs="Arial"/>
        </w:rPr>
      </w:pPr>
      <w:r w:rsidRPr="00F64C31">
        <w:rPr>
          <w:rFonts w:ascii="Arial" w:hAnsi="Arial" w:cs="Arial"/>
        </w:rPr>
        <w:t xml:space="preserve">Through studying the bullion production </w:t>
      </w:r>
      <w:r w:rsidR="00B00FFD" w:rsidRPr="00F64C31">
        <w:rPr>
          <w:rFonts w:ascii="Arial" w:hAnsi="Arial" w:cs="Arial"/>
        </w:rPr>
        <w:t>process,</w:t>
      </w:r>
      <w:r w:rsidRPr="00F64C31">
        <w:rPr>
          <w:rFonts w:ascii="Arial" w:hAnsi="Arial" w:cs="Arial"/>
        </w:rPr>
        <w:t xml:space="preserve"> it was found that the majority of the damage occurring to the bullion coins was caused by the transfer process </w:t>
      </w:r>
      <w:r w:rsidR="00B00FFD" w:rsidRPr="00F64C31">
        <w:rPr>
          <w:rFonts w:ascii="Arial" w:hAnsi="Arial" w:cs="Arial"/>
        </w:rPr>
        <w:t xml:space="preserve">between the press and the packaging equipment as can be seen in figure 1. The damage that can be seen from the blank supplier is inconsequential as during the pressing process, due to the force exerting during striking, or pressing of the coin, any scratches or dents are removed, or ‘struck out’. Therefore, the focus of this project was to determine how to remove the damage that was occurring to the coins during the transfer of coins from the press to the packaging equipment. </w:t>
      </w:r>
    </w:p>
    <w:p w14:paraId="05FCDFB4" w14:textId="08BCF832" w:rsidR="00B00FFD" w:rsidRPr="00F64C31" w:rsidRDefault="00B00FFD" w:rsidP="00B00FFD">
      <w:pPr>
        <w:spacing w:before="120" w:after="240" w:line="360" w:lineRule="auto"/>
        <w:rPr>
          <w:rFonts w:ascii="Arial" w:hAnsi="Arial" w:cs="Arial"/>
        </w:rPr>
      </w:pPr>
      <w:r w:rsidRPr="00F64C31">
        <w:rPr>
          <w:rFonts w:ascii="Arial" w:hAnsi="Arial" w:cs="Arial"/>
        </w:rPr>
        <w:t xml:space="preserve">Below in figure </w:t>
      </w:r>
      <w:r w:rsidR="006501D6" w:rsidRPr="00F64C31">
        <w:rPr>
          <w:rFonts w:ascii="Arial" w:hAnsi="Arial" w:cs="Arial"/>
        </w:rPr>
        <w:t>3</w:t>
      </w:r>
      <w:r w:rsidRPr="00F64C31">
        <w:rPr>
          <w:rFonts w:ascii="Arial" w:hAnsi="Arial" w:cs="Arial"/>
        </w:rPr>
        <w:t xml:space="preserve">, it can be seen where the damage to the coins are occurring or the ‘defect </w:t>
      </w:r>
      <w:proofErr w:type="gramStart"/>
      <w:r w:rsidRPr="00F64C31">
        <w:rPr>
          <w:rFonts w:ascii="Arial" w:hAnsi="Arial" w:cs="Arial"/>
        </w:rPr>
        <w:t>locations’</w:t>
      </w:r>
      <w:proofErr w:type="gramEnd"/>
      <w:r w:rsidRPr="00F64C31">
        <w:rPr>
          <w:rFonts w:ascii="Arial" w:hAnsi="Arial" w:cs="Arial"/>
        </w:rPr>
        <w:t xml:space="preserve">. </w:t>
      </w:r>
    </w:p>
    <w:p w14:paraId="1076D8F1" w14:textId="576053F3" w:rsidR="00B00FFD" w:rsidRPr="00F64C31" w:rsidRDefault="00B00FFD" w:rsidP="00B00FFD">
      <w:pPr>
        <w:spacing w:before="120" w:after="240" w:line="360" w:lineRule="auto"/>
        <w:rPr>
          <w:rFonts w:ascii="Arial" w:hAnsi="Arial" w:cs="Arial"/>
          <w:sz w:val="18"/>
          <w:szCs w:val="18"/>
          <w:u w:val="single"/>
        </w:rPr>
      </w:pPr>
      <w:r w:rsidRPr="00F64C31">
        <w:rPr>
          <w:rFonts w:ascii="Arial" w:hAnsi="Arial" w:cs="Arial"/>
          <w:noProof/>
        </w:rPr>
        <w:lastRenderedPageBreak/>
        <w:drawing>
          <wp:anchor distT="0" distB="0" distL="114300" distR="114300" simplePos="0" relativeHeight="251659264" behindDoc="0" locked="0" layoutInCell="1" allowOverlap="1" wp14:anchorId="575844A1" wp14:editId="75862AD8">
            <wp:simplePos x="0" y="0"/>
            <wp:positionH relativeFrom="margin">
              <wp:posOffset>-12065</wp:posOffset>
            </wp:positionH>
            <wp:positionV relativeFrom="paragraph">
              <wp:posOffset>246380</wp:posOffset>
            </wp:positionV>
            <wp:extent cx="5731510" cy="2719070"/>
            <wp:effectExtent l="0" t="0" r="2540" b="5080"/>
            <wp:wrapSquare wrapText="bothSides"/>
            <wp:docPr id="7" name="Picture 6" descr="A machine with text overlay&#10;&#10;Description automatically generated">
              <a:extLst xmlns:a="http://schemas.openxmlformats.org/drawingml/2006/main">
                <a:ext uri="{FF2B5EF4-FFF2-40B4-BE49-F238E27FC236}">
                  <a16:creationId xmlns:a16="http://schemas.microsoft.com/office/drawing/2014/main" id="{DE5A3079-ADB5-9C3D-E045-1D16CB989E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machine with text overlay&#10;&#10;Description automatically generated">
                      <a:extLst>
                        <a:ext uri="{FF2B5EF4-FFF2-40B4-BE49-F238E27FC236}">
                          <a16:creationId xmlns:a16="http://schemas.microsoft.com/office/drawing/2014/main" id="{DE5A3079-ADB5-9C3D-E045-1D16CB989E3A}"/>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31510" cy="2719070"/>
                    </a:xfrm>
                    <a:prstGeom prst="rect">
                      <a:avLst/>
                    </a:prstGeom>
                  </pic:spPr>
                </pic:pic>
              </a:graphicData>
            </a:graphic>
            <wp14:sizeRelH relativeFrom="page">
              <wp14:pctWidth>0</wp14:pctWidth>
            </wp14:sizeRelH>
            <wp14:sizeRelV relativeFrom="page">
              <wp14:pctHeight>0</wp14:pctHeight>
            </wp14:sizeRelV>
          </wp:anchor>
        </w:drawing>
      </w:r>
      <w:r w:rsidRPr="00F64C31">
        <w:rPr>
          <w:rFonts w:ascii="Arial" w:hAnsi="Arial" w:cs="Arial"/>
          <w:sz w:val="18"/>
          <w:szCs w:val="18"/>
          <w:u w:val="single"/>
        </w:rPr>
        <w:t>F</w:t>
      </w:r>
      <w:bookmarkStart w:id="2" w:name="_Hlk165409473"/>
      <w:r w:rsidRPr="00F64C31">
        <w:rPr>
          <w:rFonts w:ascii="Arial" w:hAnsi="Arial" w:cs="Arial"/>
          <w:sz w:val="18"/>
          <w:szCs w:val="18"/>
          <w:u w:val="single"/>
        </w:rPr>
        <w:t xml:space="preserve">igure </w:t>
      </w:r>
      <w:r w:rsidR="006501D6" w:rsidRPr="00F64C31">
        <w:rPr>
          <w:rFonts w:ascii="Arial" w:hAnsi="Arial" w:cs="Arial"/>
          <w:sz w:val="18"/>
          <w:szCs w:val="18"/>
          <w:u w:val="single"/>
        </w:rPr>
        <w:t>3</w:t>
      </w:r>
      <w:r w:rsidRPr="00F64C31">
        <w:rPr>
          <w:rFonts w:ascii="Arial" w:hAnsi="Arial" w:cs="Arial"/>
          <w:sz w:val="18"/>
          <w:szCs w:val="18"/>
          <w:u w:val="single"/>
        </w:rPr>
        <w:t xml:space="preserve"> – Original defect locations during the transfer of coins from the press to the packaging equipment.</w:t>
      </w:r>
    </w:p>
    <w:bookmarkEnd w:id="2"/>
    <w:p w14:paraId="1D876056" w14:textId="0D4657DF" w:rsidR="00B00FFD" w:rsidRPr="00F64C31" w:rsidRDefault="00B00FFD" w:rsidP="00B00FFD">
      <w:pPr>
        <w:spacing w:before="120" w:after="240" w:line="360" w:lineRule="auto"/>
        <w:rPr>
          <w:rFonts w:ascii="Arial" w:hAnsi="Arial" w:cs="Arial"/>
        </w:rPr>
      </w:pPr>
    </w:p>
    <w:p w14:paraId="5E8172D2" w14:textId="4887A992" w:rsidR="00B00FFD" w:rsidRPr="00F64C31" w:rsidRDefault="00B00FFD" w:rsidP="00B00FFD">
      <w:pPr>
        <w:spacing w:before="120" w:after="240" w:line="360" w:lineRule="auto"/>
        <w:rPr>
          <w:rFonts w:ascii="Arial" w:hAnsi="Arial" w:cs="Arial"/>
        </w:rPr>
      </w:pPr>
      <w:r w:rsidRPr="00F64C31">
        <w:rPr>
          <w:rFonts w:ascii="Arial" w:hAnsi="Arial" w:cs="Arial"/>
        </w:rPr>
        <w:t xml:space="preserve">As can be seen in figure 2, damage is occurring in several locations which are: </w:t>
      </w:r>
    </w:p>
    <w:p w14:paraId="13265F91" w14:textId="77777777" w:rsidR="00B00FFD" w:rsidRPr="00F64C31" w:rsidRDefault="00B00FFD" w:rsidP="00B00FFD">
      <w:pPr>
        <w:pStyle w:val="ListParagraph"/>
        <w:numPr>
          <w:ilvl w:val="0"/>
          <w:numId w:val="3"/>
        </w:numPr>
        <w:spacing w:before="120" w:after="240" w:line="360" w:lineRule="auto"/>
        <w:rPr>
          <w:rFonts w:ascii="Arial" w:hAnsi="Arial" w:cs="Arial"/>
        </w:rPr>
      </w:pPr>
      <w:r w:rsidRPr="00F64C31">
        <w:rPr>
          <w:rFonts w:ascii="Arial" w:hAnsi="Arial" w:cs="Arial"/>
        </w:rPr>
        <w:t xml:space="preserve">Coin drop off. Where coins drop out of the press into the tube causing possible dents and scratches. </w:t>
      </w:r>
    </w:p>
    <w:p w14:paraId="0E8974E9" w14:textId="77777777" w:rsidR="00B00FFD" w:rsidRPr="00F64C31" w:rsidRDefault="00B00FFD" w:rsidP="00B00FFD">
      <w:pPr>
        <w:pStyle w:val="ListParagraph"/>
        <w:numPr>
          <w:ilvl w:val="0"/>
          <w:numId w:val="3"/>
        </w:numPr>
        <w:spacing w:before="120" w:after="240" w:line="360" w:lineRule="auto"/>
        <w:rPr>
          <w:rFonts w:ascii="Arial" w:hAnsi="Arial" w:cs="Arial"/>
        </w:rPr>
      </w:pPr>
      <w:r w:rsidRPr="00F64C31">
        <w:rPr>
          <w:rFonts w:ascii="Arial" w:hAnsi="Arial" w:cs="Arial"/>
        </w:rPr>
        <w:t xml:space="preserve">Rolling coins. Where coins are rolling down the tube causing scratches. </w:t>
      </w:r>
    </w:p>
    <w:p w14:paraId="67058700" w14:textId="286B2E67" w:rsidR="00B00FFD" w:rsidRPr="00F64C31" w:rsidRDefault="00B00FFD" w:rsidP="00B00FFD">
      <w:pPr>
        <w:pStyle w:val="ListParagraph"/>
        <w:numPr>
          <w:ilvl w:val="0"/>
          <w:numId w:val="3"/>
        </w:numPr>
        <w:spacing w:before="120" w:after="240" w:line="360" w:lineRule="auto"/>
        <w:rPr>
          <w:rFonts w:ascii="Arial" w:hAnsi="Arial" w:cs="Arial"/>
        </w:rPr>
      </w:pPr>
      <w:r w:rsidRPr="00F64C31">
        <w:rPr>
          <w:rFonts w:ascii="Arial" w:hAnsi="Arial" w:cs="Arial"/>
        </w:rPr>
        <w:t xml:space="preserve">Chute-to-chute. Where coins are catching to the transfer between the internal chute and the external chute. </w:t>
      </w:r>
    </w:p>
    <w:p w14:paraId="518D8F7B" w14:textId="164954AC" w:rsidR="00B00FFD" w:rsidRPr="00F64C31" w:rsidRDefault="00C25CF6" w:rsidP="00B00FFD">
      <w:pPr>
        <w:pStyle w:val="ListParagraph"/>
        <w:numPr>
          <w:ilvl w:val="0"/>
          <w:numId w:val="3"/>
        </w:numPr>
        <w:spacing w:before="120" w:after="240" w:line="360" w:lineRule="auto"/>
        <w:rPr>
          <w:rFonts w:ascii="Arial" w:hAnsi="Arial" w:cs="Arial"/>
        </w:rPr>
      </w:pPr>
      <w:r w:rsidRPr="00F64C31">
        <w:rPr>
          <w:rFonts w:ascii="Arial" w:hAnsi="Arial" w:cs="Arial"/>
        </w:rPr>
        <w:t xml:space="preserve">Dropping onto inclined conveyor. This was causing damage to occur to multiple coins as the coins were exiting the press and dropping onto other coins. </w:t>
      </w:r>
    </w:p>
    <w:p w14:paraId="7D4571B3" w14:textId="29ABCB66" w:rsidR="00C25CF6" w:rsidRPr="00F64C31" w:rsidRDefault="00C25CF6" w:rsidP="00B00FFD">
      <w:pPr>
        <w:pStyle w:val="ListParagraph"/>
        <w:numPr>
          <w:ilvl w:val="0"/>
          <w:numId w:val="3"/>
        </w:numPr>
        <w:spacing w:before="120" w:after="240" w:line="360" w:lineRule="auto"/>
        <w:rPr>
          <w:rFonts w:ascii="Arial" w:hAnsi="Arial" w:cs="Arial"/>
        </w:rPr>
      </w:pPr>
      <w:r w:rsidRPr="00F64C31">
        <w:rPr>
          <w:rFonts w:ascii="Arial" w:hAnsi="Arial" w:cs="Arial"/>
        </w:rPr>
        <w:t xml:space="preserve">Coins rolling back. Due to the incline of the conveyor, coins were rolling back and causing wear on the edges. </w:t>
      </w:r>
    </w:p>
    <w:p w14:paraId="1F804A8B" w14:textId="54928634" w:rsidR="00C25CF6" w:rsidRPr="00F64C31" w:rsidRDefault="00C25CF6" w:rsidP="00B00FFD">
      <w:pPr>
        <w:pStyle w:val="ListParagraph"/>
        <w:numPr>
          <w:ilvl w:val="0"/>
          <w:numId w:val="3"/>
        </w:numPr>
        <w:spacing w:before="120" w:after="240" w:line="360" w:lineRule="auto"/>
        <w:rPr>
          <w:rFonts w:ascii="Arial" w:hAnsi="Arial" w:cs="Arial"/>
        </w:rPr>
      </w:pPr>
      <w:r w:rsidRPr="00F64C31">
        <w:rPr>
          <w:rFonts w:ascii="Arial" w:hAnsi="Arial" w:cs="Arial"/>
        </w:rPr>
        <w:t xml:space="preserve">Coin drop off. Coins dropping off the inclined conveyor onto other coins causing dents and scratches. </w:t>
      </w:r>
    </w:p>
    <w:p w14:paraId="121EA8E8" w14:textId="278AF0A9" w:rsidR="00C25CF6" w:rsidRPr="00F64C31" w:rsidRDefault="00C25CF6" w:rsidP="00B00FFD">
      <w:pPr>
        <w:pStyle w:val="ListParagraph"/>
        <w:numPr>
          <w:ilvl w:val="0"/>
          <w:numId w:val="3"/>
        </w:numPr>
        <w:spacing w:before="120" w:after="240" w:line="360" w:lineRule="auto"/>
        <w:rPr>
          <w:rFonts w:ascii="Arial" w:hAnsi="Arial" w:cs="Arial"/>
        </w:rPr>
      </w:pPr>
      <w:r w:rsidRPr="00F64C31">
        <w:rPr>
          <w:rFonts w:ascii="Arial" w:hAnsi="Arial" w:cs="Arial"/>
        </w:rPr>
        <w:t xml:space="preserve">Back stop. Coins hitting the back stop causing damage. </w:t>
      </w:r>
    </w:p>
    <w:p w14:paraId="4DCF67AC" w14:textId="1E72F89D" w:rsidR="00C25CF6" w:rsidRPr="00F64C31" w:rsidRDefault="00C25CF6" w:rsidP="00B00FFD">
      <w:pPr>
        <w:pStyle w:val="ListParagraph"/>
        <w:numPr>
          <w:ilvl w:val="0"/>
          <w:numId w:val="3"/>
        </w:numPr>
        <w:spacing w:before="120" w:after="240" w:line="360" w:lineRule="auto"/>
        <w:rPr>
          <w:rFonts w:ascii="Arial" w:hAnsi="Arial" w:cs="Arial"/>
        </w:rPr>
      </w:pPr>
      <w:r w:rsidRPr="00F64C31">
        <w:rPr>
          <w:rFonts w:ascii="Arial" w:hAnsi="Arial" w:cs="Arial"/>
        </w:rPr>
        <w:t xml:space="preserve">Lane congestion. Due to lane congestion, the coins wear rubbing against each other causing wear and damage to the coins edges. This issue also had another outcome as lane congestion was causing the packaging equipment to be starved of production and therefore losing production time. The operator therefore had to stop the press and removed the wedged coins before they could start the process back up. </w:t>
      </w:r>
    </w:p>
    <w:p w14:paraId="39F62D84" w14:textId="343CE105" w:rsidR="007228D8" w:rsidRPr="00F64C31" w:rsidRDefault="007228D8" w:rsidP="007228D8">
      <w:pPr>
        <w:spacing w:before="120" w:after="240" w:line="360" w:lineRule="auto"/>
        <w:rPr>
          <w:rFonts w:ascii="Arial" w:hAnsi="Arial" w:cs="Arial"/>
          <w:u w:val="single"/>
        </w:rPr>
      </w:pPr>
      <w:r w:rsidRPr="00F64C31">
        <w:rPr>
          <w:rFonts w:ascii="Arial" w:hAnsi="Arial" w:cs="Arial"/>
          <w:u w:val="single"/>
        </w:rPr>
        <w:lastRenderedPageBreak/>
        <w:t>Safety issues</w:t>
      </w:r>
    </w:p>
    <w:p w14:paraId="44B40ADF" w14:textId="5CF6355C" w:rsidR="007228D8" w:rsidRPr="00F64C31" w:rsidRDefault="007228D8" w:rsidP="007228D8">
      <w:pPr>
        <w:spacing w:before="120" w:after="240" w:line="360" w:lineRule="auto"/>
        <w:rPr>
          <w:rFonts w:ascii="Arial" w:hAnsi="Arial" w:cs="Arial"/>
        </w:rPr>
      </w:pPr>
      <w:r w:rsidRPr="00F64C31">
        <w:rPr>
          <w:rFonts w:ascii="Arial" w:hAnsi="Arial" w:cs="Arial"/>
        </w:rPr>
        <w:t xml:space="preserve">To load the blank silver coins into the press, the operator would need to pick these bags of blank silver coins and manually load them into the press. The health and safety department deemed this an unnecessary risk to the operator. The solution to this problem was to instal a conveyor to load these blank silver coins into the press automatically therefore removing the risk of repetitive strain injuries and muscle strains from the operator. </w:t>
      </w:r>
      <w:r w:rsidR="00EB609A" w:rsidRPr="00F64C31">
        <w:rPr>
          <w:rFonts w:ascii="Arial" w:hAnsi="Arial" w:cs="Arial"/>
        </w:rPr>
        <w:t xml:space="preserve">The conveyor seen in figure 4 was purchased. </w:t>
      </w:r>
    </w:p>
    <w:p w14:paraId="2F2D087A" w14:textId="77777777" w:rsidR="00EB609A" w:rsidRPr="00F64C31" w:rsidRDefault="00EB609A" w:rsidP="007228D8">
      <w:pPr>
        <w:spacing w:before="120" w:after="240" w:line="360" w:lineRule="auto"/>
        <w:rPr>
          <w:rFonts w:ascii="Arial" w:hAnsi="Arial" w:cs="Arial"/>
        </w:rPr>
      </w:pPr>
    </w:p>
    <w:p w14:paraId="25DEA4B7" w14:textId="64E7A37C" w:rsidR="00EB609A" w:rsidRPr="00F64C31" w:rsidRDefault="00EB609A" w:rsidP="00EB609A">
      <w:pPr>
        <w:spacing w:before="120" w:after="240" w:line="360" w:lineRule="auto"/>
        <w:rPr>
          <w:rFonts w:ascii="Arial" w:hAnsi="Arial" w:cs="Arial"/>
          <w:sz w:val="20"/>
          <w:szCs w:val="20"/>
          <w:u w:val="single"/>
        </w:rPr>
      </w:pPr>
      <w:bookmarkStart w:id="3" w:name="_Hlk165409491"/>
      <w:r w:rsidRPr="00F64C31">
        <w:rPr>
          <w:rFonts w:ascii="Arial" w:hAnsi="Arial" w:cs="Arial"/>
          <w:sz w:val="20"/>
          <w:szCs w:val="20"/>
          <w:u w:val="single"/>
        </w:rPr>
        <w:t>Figure 4 – Uplift conveyor</w:t>
      </w:r>
    </w:p>
    <w:bookmarkEnd w:id="3"/>
    <w:p w14:paraId="42164455" w14:textId="7E052162" w:rsidR="00EB609A" w:rsidRPr="00F64C31" w:rsidRDefault="00EB609A" w:rsidP="00EB609A">
      <w:pPr>
        <w:pStyle w:val="NormalWeb"/>
        <w:rPr>
          <w:rFonts w:ascii="Arial" w:hAnsi="Arial" w:cs="Arial"/>
        </w:rPr>
      </w:pPr>
      <w:r w:rsidRPr="00F64C31">
        <w:rPr>
          <w:rFonts w:ascii="Arial" w:hAnsi="Arial" w:cs="Arial"/>
          <w:noProof/>
        </w:rPr>
        <w:drawing>
          <wp:inline distT="0" distB="0" distL="0" distR="0" wp14:anchorId="534CBDB2" wp14:editId="0E57669B">
            <wp:extent cx="5731510" cy="3480435"/>
            <wp:effectExtent l="1587" t="0" r="4128" b="4127"/>
            <wp:docPr id="1926938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9040"/>
                    <a:stretch/>
                  </pic:blipFill>
                  <pic:spPr bwMode="auto">
                    <a:xfrm rot="5400000">
                      <a:off x="0" y="0"/>
                      <a:ext cx="5731510" cy="3480435"/>
                    </a:xfrm>
                    <a:prstGeom prst="rect">
                      <a:avLst/>
                    </a:prstGeom>
                    <a:noFill/>
                    <a:ln>
                      <a:noFill/>
                    </a:ln>
                    <a:extLst>
                      <a:ext uri="{53640926-AAD7-44D8-BBD7-CCE9431645EC}">
                        <a14:shadowObscured xmlns:a14="http://schemas.microsoft.com/office/drawing/2010/main"/>
                      </a:ext>
                    </a:extLst>
                  </pic:spPr>
                </pic:pic>
              </a:graphicData>
            </a:graphic>
          </wp:inline>
        </w:drawing>
      </w:r>
    </w:p>
    <w:p w14:paraId="67CA28A1" w14:textId="6F0FBF54" w:rsidR="00EB609A" w:rsidRPr="00F64C31" w:rsidRDefault="00EB609A" w:rsidP="00EB609A">
      <w:pPr>
        <w:pStyle w:val="NormalWeb"/>
        <w:spacing w:line="360" w:lineRule="auto"/>
        <w:rPr>
          <w:rFonts w:ascii="Arial" w:hAnsi="Arial" w:cs="Arial"/>
        </w:rPr>
      </w:pPr>
      <w:r w:rsidRPr="00F64C31">
        <w:rPr>
          <w:rFonts w:ascii="Arial" w:hAnsi="Arial" w:cs="Arial"/>
        </w:rPr>
        <w:lastRenderedPageBreak/>
        <w:t xml:space="preserve">The conveyor as seen in figure 4 was purchased as a bare model with just a belt installed with no electrical components. For our requirements, there needed to be a motor installed, an electrical control panel and a safety system implementing dual channel safety inputs including an emergency stop switch to ensure that it met all safety requirements for use in a factory environment to ensure that the operators of the machine would be safe at all times. The conveyor would also need to work automatically to feed blank silver coins into the press when required. </w:t>
      </w:r>
    </w:p>
    <w:p w14:paraId="0F88CE1A" w14:textId="2466083D" w:rsidR="00EB609A" w:rsidRPr="00F64C31" w:rsidRDefault="002C1024" w:rsidP="002C1024">
      <w:pPr>
        <w:pStyle w:val="NormalWeb"/>
        <w:numPr>
          <w:ilvl w:val="1"/>
          <w:numId w:val="5"/>
        </w:numPr>
        <w:spacing w:line="360" w:lineRule="auto"/>
        <w:rPr>
          <w:rFonts w:ascii="Arial" w:hAnsi="Arial" w:cs="Arial"/>
          <w:b/>
          <w:bCs/>
        </w:rPr>
      </w:pPr>
      <w:r w:rsidRPr="00F64C31">
        <w:rPr>
          <w:rFonts w:ascii="Arial" w:hAnsi="Arial" w:cs="Arial"/>
          <w:b/>
          <w:bCs/>
        </w:rPr>
        <w:t>Previous work related to the problem.</w:t>
      </w:r>
    </w:p>
    <w:p w14:paraId="6C06B3D8" w14:textId="0C7CC84F" w:rsidR="002C1024" w:rsidRPr="00F64C31" w:rsidRDefault="002C1024" w:rsidP="002C1024">
      <w:pPr>
        <w:pStyle w:val="NormalWeb"/>
        <w:spacing w:line="360" w:lineRule="auto"/>
        <w:rPr>
          <w:rFonts w:ascii="Arial" w:hAnsi="Arial" w:cs="Arial"/>
        </w:rPr>
      </w:pPr>
      <w:r w:rsidRPr="00F64C31">
        <w:rPr>
          <w:rFonts w:ascii="Arial" w:hAnsi="Arial" w:cs="Arial"/>
        </w:rPr>
        <w:t xml:space="preserve">Previously, the management team purchased a packing robot to pack silver bullion coins into containers. This was done as the bottle neck of the process was using packing personnel to pack all silver bullion coins by hand. This system works very efficiently, and it has been found by studying the production process that the bottle neck of the production process is now the transfer of silver bullion coin from the press to the packaging equipment which is why this project has been implemented. </w:t>
      </w:r>
    </w:p>
    <w:p w14:paraId="3E5CAB89" w14:textId="5EA8CFEF" w:rsidR="002C1024" w:rsidRPr="00F64C31" w:rsidRDefault="002C1024" w:rsidP="002C1024">
      <w:pPr>
        <w:pStyle w:val="NormalWeb"/>
        <w:spacing w:line="360" w:lineRule="auto"/>
        <w:rPr>
          <w:rFonts w:ascii="Arial" w:hAnsi="Arial" w:cs="Arial"/>
        </w:rPr>
      </w:pPr>
      <w:r w:rsidRPr="00F64C31">
        <w:rPr>
          <w:rFonts w:ascii="Arial" w:hAnsi="Arial" w:cs="Arial"/>
        </w:rPr>
        <w:t xml:space="preserve">Figure 5 shows the packaging equipment. The packaging equipment picks up five coins at a time to pack into boxes of one hundred and twenty-five. When the </w:t>
      </w:r>
      <w:r w:rsidR="003A27CD" w:rsidRPr="00F64C31">
        <w:rPr>
          <w:rFonts w:ascii="Arial" w:hAnsi="Arial" w:cs="Arial"/>
        </w:rPr>
        <w:t xml:space="preserve">coins reach a sensor at the end of the conveyor, the robotic head comes down to pick the coins up with pneumatic suckers and places the coins into the box. The lanes in which the congestion occurs, which have been previously discussed, are shown </w:t>
      </w:r>
      <w:proofErr w:type="gramStart"/>
      <w:r w:rsidR="003A27CD" w:rsidRPr="00F64C31">
        <w:rPr>
          <w:rFonts w:ascii="Arial" w:hAnsi="Arial" w:cs="Arial"/>
        </w:rPr>
        <w:t>hear</w:t>
      </w:r>
      <w:proofErr w:type="gramEnd"/>
      <w:r w:rsidR="003A27CD" w:rsidRPr="00F64C31">
        <w:rPr>
          <w:rFonts w:ascii="Arial" w:hAnsi="Arial" w:cs="Arial"/>
        </w:rPr>
        <w:t xml:space="preserve"> and one of the aims of this project is to remove the need for these lane dividers to reduce congestion and damage occurring to the silver bullion coins, therefore, improving quality and increasing production levels. </w:t>
      </w:r>
    </w:p>
    <w:p w14:paraId="606C7530" w14:textId="77777777" w:rsidR="002C1024" w:rsidRPr="00F64C31" w:rsidRDefault="002C1024" w:rsidP="002C1024">
      <w:pPr>
        <w:pStyle w:val="NormalWeb"/>
        <w:spacing w:line="360" w:lineRule="auto"/>
        <w:rPr>
          <w:rFonts w:ascii="Arial" w:hAnsi="Arial" w:cs="Arial"/>
        </w:rPr>
      </w:pPr>
    </w:p>
    <w:p w14:paraId="7F8FBA2F" w14:textId="77777777" w:rsidR="002C1024" w:rsidRPr="00F64C31" w:rsidRDefault="002C1024" w:rsidP="002C1024">
      <w:pPr>
        <w:pStyle w:val="NormalWeb"/>
        <w:spacing w:line="360" w:lineRule="auto"/>
        <w:rPr>
          <w:rFonts w:ascii="Arial" w:hAnsi="Arial" w:cs="Arial"/>
        </w:rPr>
      </w:pPr>
    </w:p>
    <w:p w14:paraId="37C1DDE7" w14:textId="77777777" w:rsidR="002C1024" w:rsidRPr="00F64C31" w:rsidRDefault="002C1024" w:rsidP="002C1024">
      <w:pPr>
        <w:pStyle w:val="NormalWeb"/>
        <w:spacing w:line="360" w:lineRule="auto"/>
        <w:rPr>
          <w:rFonts w:ascii="Arial" w:hAnsi="Arial" w:cs="Arial"/>
        </w:rPr>
      </w:pPr>
    </w:p>
    <w:p w14:paraId="1E66FB24" w14:textId="77777777" w:rsidR="003A27CD" w:rsidRPr="00F64C31" w:rsidRDefault="003A27CD" w:rsidP="002C1024">
      <w:pPr>
        <w:pStyle w:val="NormalWeb"/>
        <w:spacing w:line="360" w:lineRule="auto"/>
        <w:rPr>
          <w:rFonts w:ascii="Arial" w:hAnsi="Arial" w:cs="Arial"/>
        </w:rPr>
      </w:pPr>
    </w:p>
    <w:p w14:paraId="6BF96948" w14:textId="77777777" w:rsidR="003A27CD" w:rsidRPr="00F64C31" w:rsidRDefault="003A27CD" w:rsidP="002C1024">
      <w:pPr>
        <w:pStyle w:val="NormalWeb"/>
        <w:spacing w:line="360" w:lineRule="auto"/>
        <w:rPr>
          <w:rFonts w:ascii="Arial" w:hAnsi="Arial" w:cs="Arial"/>
        </w:rPr>
      </w:pPr>
    </w:p>
    <w:p w14:paraId="48CFA1AA" w14:textId="77777777" w:rsidR="003A27CD" w:rsidRPr="00F64C31" w:rsidRDefault="003A27CD" w:rsidP="002C1024">
      <w:pPr>
        <w:pStyle w:val="NormalWeb"/>
        <w:spacing w:line="360" w:lineRule="auto"/>
        <w:rPr>
          <w:rFonts w:ascii="Arial" w:hAnsi="Arial" w:cs="Arial"/>
        </w:rPr>
      </w:pPr>
    </w:p>
    <w:p w14:paraId="0389F111" w14:textId="48BE54FF" w:rsidR="002C1024" w:rsidRPr="00F64C31" w:rsidRDefault="002C1024" w:rsidP="002C1024">
      <w:pPr>
        <w:pStyle w:val="NormalWeb"/>
        <w:spacing w:line="360" w:lineRule="auto"/>
        <w:rPr>
          <w:rFonts w:ascii="Arial" w:hAnsi="Arial" w:cs="Arial"/>
          <w:sz w:val="20"/>
          <w:szCs w:val="20"/>
          <w:u w:val="single"/>
        </w:rPr>
      </w:pPr>
      <w:bookmarkStart w:id="4" w:name="_Hlk165409500"/>
      <w:r w:rsidRPr="00F64C31">
        <w:rPr>
          <w:rFonts w:ascii="Arial" w:hAnsi="Arial" w:cs="Arial"/>
          <w:sz w:val="20"/>
          <w:szCs w:val="20"/>
          <w:u w:val="single"/>
        </w:rPr>
        <w:t>Figure 5 – packaging equipment</w:t>
      </w:r>
    </w:p>
    <w:bookmarkEnd w:id="4"/>
    <w:p w14:paraId="21BD8366" w14:textId="2864174B" w:rsidR="002C1024" w:rsidRPr="00F64C31" w:rsidRDefault="003A27CD" w:rsidP="002C1024">
      <w:pPr>
        <w:pStyle w:val="NormalWeb"/>
        <w:spacing w:line="360" w:lineRule="auto"/>
        <w:rPr>
          <w:rFonts w:ascii="Arial" w:hAnsi="Arial" w:cs="Arial"/>
        </w:rPr>
      </w:pPr>
      <w:r w:rsidRPr="00F64C31">
        <w:rPr>
          <w:rFonts w:ascii="Arial" w:hAnsi="Arial" w:cs="Arial"/>
          <w:noProof/>
        </w:rPr>
        <w:drawing>
          <wp:anchor distT="0" distB="0" distL="114300" distR="114300" simplePos="0" relativeHeight="251661312" behindDoc="0" locked="0" layoutInCell="1" allowOverlap="1" wp14:anchorId="5757950F" wp14:editId="22DE6BCB">
            <wp:simplePos x="0" y="0"/>
            <wp:positionH relativeFrom="margin">
              <wp:align>left</wp:align>
            </wp:positionH>
            <wp:positionV relativeFrom="paragraph">
              <wp:posOffset>518160</wp:posOffset>
            </wp:positionV>
            <wp:extent cx="5731510" cy="4298950"/>
            <wp:effectExtent l="0" t="7620" r="0" b="0"/>
            <wp:wrapSquare wrapText="bothSides"/>
            <wp:docPr id="1067691097" name="Picture 2" descr="A machine with glass do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91097" name="Picture 2" descr="A machine with glass doo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7ABD6D" w14:textId="7F6D8A6B" w:rsidR="002C1024" w:rsidRPr="00F64C31" w:rsidRDefault="002C1024" w:rsidP="002C1024">
      <w:pPr>
        <w:pStyle w:val="NormalWeb"/>
        <w:spacing w:line="360" w:lineRule="auto"/>
        <w:rPr>
          <w:rFonts w:ascii="Arial" w:hAnsi="Arial" w:cs="Arial"/>
        </w:rPr>
      </w:pPr>
    </w:p>
    <w:p w14:paraId="55FE4EAB" w14:textId="6653C3AF" w:rsidR="002C1024" w:rsidRPr="00F64C31" w:rsidRDefault="002C1024" w:rsidP="002C1024">
      <w:pPr>
        <w:pStyle w:val="NormalWeb"/>
        <w:rPr>
          <w:rFonts w:ascii="Arial" w:hAnsi="Arial" w:cs="Arial"/>
        </w:rPr>
      </w:pPr>
    </w:p>
    <w:p w14:paraId="3A05C78A" w14:textId="5CE3CC29" w:rsidR="002C1024" w:rsidRPr="00F64C31" w:rsidRDefault="002C1024" w:rsidP="002C1024">
      <w:pPr>
        <w:pStyle w:val="NormalWeb"/>
        <w:spacing w:line="360" w:lineRule="auto"/>
        <w:rPr>
          <w:rFonts w:ascii="Arial" w:hAnsi="Arial" w:cs="Arial"/>
        </w:rPr>
      </w:pPr>
    </w:p>
    <w:p w14:paraId="0AD9F733" w14:textId="5F57184F" w:rsidR="00EB609A" w:rsidRPr="00F64C31" w:rsidRDefault="00EB609A" w:rsidP="00EB609A">
      <w:pPr>
        <w:pStyle w:val="NormalWeb"/>
        <w:rPr>
          <w:rFonts w:ascii="Arial" w:hAnsi="Arial" w:cs="Arial"/>
        </w:rPr>
      </w:pPr>
    </w:p>
    <w:p w14:paraId="3957A29E" w14:textId="4181B865" w:rsidR="00EB609A" w:rsidRPr="00F64C31" w:rsidRDefault="00EB609A" w:rsidP="007228D8">
      <w:pPr>
        <w:spacing w:before="120" w:after="240" w:line="360" w:lineRule="auto"/>
        <w:rPr>
          <w:rFonts w:ascii="Arial" w:hAnsi="Arial" w:cs="Arial"/>
        </w:rPr>
      </w:pPr>
    </w:p>
    <w:p w14:paraId="2DC3547F" w14:textId="66026241" w:rsidR="007228D8" w:rsidRPr="00F64C31" w:rsidRDefault="007228D8" w:rsidP="007228D8">
      <w:pPr>
        <w:spacing w:before="120" w:after="240" w:line="360" w:lineRule="auto"/>
        <w:rPr>
          <w:rFonts w:ascii="Arial" w:hAnsi="Arial" w:cs="Arial"/>
          <w:u w:val="single"/>
        </w:rPr>
      </w:pPr>
    </w:p>
    <w:p w14:paraId="7D2140EF" w14:textId="43C35164" w:rsidR="007228D8" w:rsidRPr="00F64C31" w:rsidRDefault="007228D8" w:rsidP="007228D8">
      <w:pPr>
        <w:spacing w:before="120" w:after="240" w:line="360" w:lineRule="auto"/>
        <w:rPr>
          <w:rFonts w:ascii="Arial" w:hAnsi="Arial" w:cs="Arial"/>
          <w:u w:val="single"/>
        </w:rPr>
      </w:pPr>
    </w:p>
    <w:p w14:paraId="44BDFBA4" w14:textId="54A242D7" w:rsidR="007228D8" w:rsidRPr="00F64C31" w:rsidRDefault="007228D8" w:rsidP="007228D8">
      <w:pPr>
        <w:spacing w:before="120" w:after="240" w:line="360" w:lineRule="auto"/>
        <w:rPr>
          <w:rFonts w:ascii="Arial" w:hAnsi="Arial" w:cs="Arial"/>
          <w:u w:val="single"/>
        </w:rPr>
      </w:pPr>
    </w:p>
    <w:p w14:paraId="04401EDC" w14:textId="42E0C88A" w:rsidR="007228D8" w:rsidRPr="00F64C31" w:rsidRDefault="007228D8" w:rsidP="007228D8">
      <w:pPr>
        <w:spacing w:before="120" w:after="240" w:line="360" w:lineRule="auto"/>
        <w:rPr>
          <w:rFonts w:ascii="Arial" w:hAnsi="Arial" w:cs="Arial"/>
          <w:u w:val="single"/>
        </w:rPr>
      </w:pPr>
    </w:p>
    <w:p w14:paraId="51A0FB92" w14:textId="5E59E17A" w:rsidR="007228D8" w:rsidRPr="00F64C31" w:rsidRDefault="007228D8" w:rsidP="007228D8">
      <w:pPr>
        <w:spacing w:before="120" w:after="240" w:line="360" w:lineRule="auto"/>
        <w:rPr>
          <w:rFonts w:ascii="Arial" w:hAnsi="Arial" w:cs="Arial"/>
          <w:u w:val="single"/>
        </w:rPr>
      </w:pPr>
    </w:p>
    <w:p w14:paraId="537B35A7" w14:textId="49ED58D2" w:rsidR="007228D8" w:rsidRPr="00F64C31" w:rsidRDefault="007228D8" w:rsidP="007228D8">
      <w:pPr>
        <w:spacing w:before="120" w:after="240" w:line="360" w:lineRule="auto"/>
        <w:rPr>
          <w:rFonts w:ascii="Arial" w:hAnsi="Arial" w:cs="Arial"/>
          <w:u w:val="single"/>
        </w:rPr>
      </w:pPr>
    </w:p>
    <w:p w14:paraId="240609A4" w14:textId="77777777" w:rsidR="007228D8" w:rsidRPr="00F64C31" w:rsidRDefault="007228D8" w:rsidP="007228D8">
      <w:pPr>
        <w:spacing w:before="120" w:after="240" w:line="360" w:lineRule="auto"/>
        <w:rPr>
          <w:rFonts w:ascii="Arial" w:hAnsi="Arial" w:cs="Arial"/>
          <w:u w:val="single"/>
        </w:rPr>
      </w:pPr>
    </w:p>
    <w:p w14:paraId="4323FB36" w14:textId="77777777" w:rsidR="002C1024" w:rsidRPr="00F64C31" w:rsidRDefault="002C1024" w:rsidP="007228D8">
      <w:pPr>
        <w:spacing w:before="120" w:after="240" w:line="360" w:lineRule="auto"/>
        <w:rPr>
          <w:rFonts w:ascii="Arial" w:hAnsi="Arial" w:cs="Arial"/>
          <w:u w:val="single"/>
        </w:rPr>
      </w:pPr>
    </w:p>
    <w:p w14:paraId="180C7154" w14:textId="77777777" w:rsidR="002C1024" w:rsidRPr="00F64C31" w:rsidRDefault="002C1024" w:rsidP="007228D8">
      <w:pPr>
        <w:spacing w:before="120" w:after="240" w:line="360" w:lineRule="auto"/>
        <w:rPr>
          <w:rFonts w:ascii="Arial" w:hAnsi="Arial" w:cs="Arial"/>
          <w:u w:val="single"/>
        </w:rPr>
      </w:pPr>
    </w:p>
    <w:p w14:paraId="15A93198" w14:textId="77777777" w:rsidR="002C1024" w:rsidRPr="00F64C31" w:rsidRDefault="002C1024" w:rsidP="007228D8">
      <w:pPr>
        <w:spacing w:before="120" w:after="240" w:line="360" w:lineRule="auto"/>
        <w:rPr>
          <w:rFonts w:ascii="Arial" w:hAnsi="Arial" w:cs="Arial"/>
          <w:u w:val="single"/>
        </w:rPr>
      </w:pPr>
    </w:p>
    <w:p w14:paraId="358A2512" w14:textId="77777777" w:rsidR="002C1024" w:rsidRPr="00F64C31" w:rsidRDefault="002C1024" w:rsidP="007228D8">
      <w:pPr>
        <w:spacing w:before="120" w:after="240" w:line="360" w:lineRule="auto"/>
        <w:rPr>
          <w:rFonts w:ascii="Arial" w:hAnsi="Arial" w:cs="Arial"/>
          <w:u w:val="single"/>
        </w:rPr>
      </w:pPr>
    </w:p>
    <w:p w14:paraId="5D1E08C4" w14:textId="77777777" w:rsidR="002C1024" w:rsidRPr="00F64C31" w:rsidRDefault="002C1024" w:rsidP="007228D8">
      <w:pPr>
        <w:spacing w:before="120" w:after="240" w:line="360" w:lineRule="auto"/>
        <w:rPr>
          <w:rFonts w:ascii="Arial" w:hAnsi="Arial" w:cs="Arial"/>
          <w:u w:val="single"/>
        </w:rPr>
      </w:pPr>
    </w:p>
    <w:p w14:paraId="01CFACB6" w14:textId="77777777" w:rsidR="002C1024" w:rsidRPr="00F64C31" w:rsidRDefault="002C1024" w:rsidP="007228D8">
      <w:pPr>
        <w:spacing w:before="120" w:after="240" w:line="360" w:lineRule="auto"/>
        <w:rPr>
          <w:rFonts w:ascii="Arial" w:hAnsi="Arial" w:cs="Arial"/>
          <w:u w:val="single"/>
        </w:rPr>
      </w:pPr>
    </w:p>
    <w:p w14:paraId="787B4778" w14:textId="15CDD011" w:rsidR="002C1024" w:rsidRPr="00F64C31" w:rsidRDefault="002C1024" w:rsidP="007228D8">
      <w:pPr>
        <w:spacing w:before="120" w:after="240" w:line="360" w:lineRule="auto"/>
        <w:rPr>
          <w:rFonts w:ascii="Arial" w:hAnsi="Arial" w:cs="Arial"/>
          <w:u w:val="single"/>
        </w:rPr>
      </w:pPr>
    </w:p>
    <w:p w14:paraId="2320DAA7" w14:textId="484B3D7C" w:rsidR="002C1024" w:rsidRPr="00F64C31" w:rsidRDefault="003A27CD" w:rsidP="003A27CD">
      <w:pPr>
        <w:pStyle w:val="ListParagraph"/>
        <w:numPr>
          <w:ilvl w:val="1"/>
          <w:numId w:val="5"/>
        </w:numPr>
        <w:spacing w:before="120" w:after="240" w:line="360" w:lineRule="auto"/>
        <w:rPr>
          <w:rFonts w:ascii="Arial" w:hAnsi="Arial" w:cs="Arial"/>
          <w:b/>
          <w:bCs/>
        </w:rPr>
      </w:pPr>
      <w:r w:rsidRPr="00F64C31">
        <w:rPr>
          <w:rFonts w:ascii="Arial" w:hAnsi="Arial" w:cs="Arial"/>
          <w:b/>
          <w:bCs/>
        </w:rPr>
        <w:lastRenderedPageBreak/>
        <w:t xml:space="preserve">Aims and Objectives </w:t>
      </w:r>
    </w:p>
    <w:p w14:paraId="2E52D71D" w14:textId="77777777" w:rsidR="00B11AB5" w:rsidRPr="00F64C31" w:rsidRDefault="003A27CD" w:rsidP="003A27CD">
      <w:pPr>
        <w:spacing w:line="360" w:lineRule="auto"/>
        <w:rPr>
          <w:rFonts w:ascii="Arial" w:hAnsi="Arial" w:cs="Arial"/>
          <w:u w:val="single"/>
        </w:rPr>
      </w:pPr>
      <w:r w:rsidRPr="00F64C31">
        <w:rPr>
          <w:rFonts w:ascii="Arial" w:hAnsi="Arial" w:cs="Arial"/>
          <w:u w:val="single"/>
        </w:rPr>
        <w:t xml:space="preserve">The main aim of the project </w:t>
      </w:r>
    </w:p>
    <w:p w14:paraId="69C96461" w14:textId="77777777" w:rsidR="00B11AB5" w:rsidRPr="00F64C31" w:rsidRDefault="00B11AB5" w:rsidP="003A27CD">
      <w:pPr>
        <w:spacing w:line="360" w:lineRule="auto"/>
        <w:rPr>
          <w:rFonts w:ascii="Arial" w:hAnsi="Arial" w:cs="Arial"/>
        </w:rPr>
      </w:pPr>
    </w:p>
    <w:p w14:paraId="0737C67F" w14:textId="3B132D9B" w:rsidR="003A27CD" w:rsidRPr="00F64C31" w:rsidRDefault="003A27CD" w:rsidP="003A27CD">
      <w:pPr>
        <w:spacing w:line="360" w:lineRule="auto"/>
        <w:rPr>
          <w:rFonts w:ascii="Arial" w:hAnsi="Arial" w:cs="Arial"/>
          <w:bCs/>
          <w:color w:val="000000" w:themeColor="text1"/>
        </w:rPr>
      </w:pPr>
      <w:r w:rsidRPr="00F64C31">
        <w:rPr>
          <w:rFonts w:ascii="Arial" w:hAnsi="Arial" w:cs="Arial"/>
        </w:rPr>
        <w:t>‘</w:t>
      </w:r>
      <w:r w:rsidRPr="00F64C31">
        <w:rPr>
          <w:rFonts w:ascii="Arial" w:hAnsi="Arial" w:cs="Arial"/>
          <w:bCs/>
          <w:color w:val="000000" w:themeColor="text1"/>
        </w:rPr>
        <w:t>Improvements to the bullion production process to improve quality, increase production levels and to improv</w:t>
      </w:r>
      <w:r w:rsidR="00B11AB5" w:rsidRPr="00F64C31">
        <w:rPr>
          <w:rFonts w:ascii="Arial" w:hAnsi="Arial" w:cs="Arial"/>
          <w:bCs/>
          <w:color w:val="000000" w:themeColor="text1"/>
        </w:rPr>
        <w:t>e safety by implementing a dual channel safety system for the conveyor’.</w:t>
      </w:r>
      <w:r w:rsidRPr="00F64C31">
        <w:rPr>
          <w:rFonts w:ascii="Arial" w:hAnsi="Arial" w:cs="Arial"/>
          <w:bCs/>
          <w:color w:val="000000" w:themeColor="text1"/>
        </w:rPr>
        <w:t xml:space="preserve"> </w:t>
      </w:r>
    </w:p>
    <w:p w14:paraId="48EE468C" w14:textId="78155521" w:rsidR="00B11AB5" w:rsidRPr="00F64C31" w:rsidRDefault="003A27CD" w:rsidP="003A27CD">
      <w:pPr>
        <w:spacing w:line="360" w:lineRule="auto"/>
        <w:rPr>
          <w:rFonts w:ascii="Arial" w:hAnsi="Arial" w:cs="Arial"/>
          <w:bCs/>
          <w:color w:val="000000" w:themeColor="text1"/>
        </w:rPr>
      </w:pPr>
      <w:r w:rsidRPr="00F64C31">
        <w:rPr>
          <w:rFonts w:ascii="Arial" w:hAnsi="Arial" w:cs="Arial"/>
          <w:bCs/>
          <w:color w:val="000000" w:themeColor="text1"/>
        </w:rPr>
        <w:t>A Gannt chart has been produced to indicate each task that has been completed (See Appendix A)</w:t>
      </w:r>
    </w:p>
    <w:p w14:paraId="0CB29FD0" w14:textId="77777777" w:rsidR="00B11AB5" w:rsidRPr="00F64C31" w:rsidRDefault="00B11AB5" w:rsidP="003A27CD">
      <w:pPr>
        <w:spacing w:line="360" w:lineRule="auto"/>
        <w:rPr>
          <w:rFonts w:ascii="Arial" w:hAnsi="Arial" w:cs="Arial"/>
          <w:bCs/>
          <w:color w:val="000000" w:themeColor="text1"/>
        </w:rPr>
      </w:pPr>
    </w:p>
    <w:p w14:paraId="74D71585" w14:textId="427C42CF" w:rsidR="00B11AB5" w:rsidRPr="00F64C31" w:rsidRDefault="00B11AB5" w:rsidP="003A27CD">
      <w:pPr>
        <w:spacing w:line="360" w:lineRule="auto"/>
        <w:rPr>
          <w:rFonts w:ascii="Arial" w:hAnsi="Arial" w:cs="Arial"/>
          <w:bCs/>
          <w:color w:val="000000" w:themeColor="text1"/>
          <w:u w:val="single"/>
        </w:rPr>
      </w:pPr>
      <w:r w:rsidRPr="00F64C31">
        <w:rPr>
          <w:rFonts w:ascii="Arial" w:hAnsi="Arial" w:cs="Arial"/>
          <w:bCs/>
          <w:color w:val="000000" w:themeColor="text1"/>
          <w:u w:val="single"/>
        </w:rPr>
        <w:t xml:space="preserve">Project objectives </w:t>
      </w:r>
    </w:p>
    <w:p w14:paraId="41F06C49" w14:textId="77777777" w:rsidR="003A27CD" w:rsidRPr="00F64C31" w:rsidRDefault="003A27CD" w:rsidP="003A27CD">
      <w:pPr>
        <w:spacing w:line="360" w:lineRule="auto"/>
        <w:rPr>
          <w:rFonts w:ascii="Arial" w:hAnsi="Arial" w:cs="Arial"/>
          <w:bCs/>
          <w:color w:val="000000" w:themeColor="text1"/>
        </w:rPr>
      </w:pPr>
    </w:p>
    <w:p w14:paraId="77272DCD" w14:textId="77777777" w:rsidR="002560E9" w:rsidRPr="00F64C31" w:rsidRDefault="00B11AB5" w:rsidP="00B11AB5">
      <w:pPr>
        <w:pStyle w:val="ListParagraph"/>
        <w:numPr>
          <w:ilvl w:val="0"/>
          <w:numId w:val="6"/>
        </w:numPr>
        <w:spacing w:line="360" w:lineRule="auto"/>
        <w:rPr>
          <w:rFonts w:ascii="Arial" w:hAnsi="Arial" w:cs="Arial"/>
          <w:bCs/>
          <w:color w:val="000000" w:themeColor="text1"/>
        </w:rPr>
      </w:pPr>
      <w:r w:rsidRPr="00F64C31">
        <w:rPr>
          <w:rFonts w:ascii="Arial" w:hAnsi="Arial" w:cs="Arial"/>
          <w:bCs/>
          <w:color w:val="000000" w:themeColor="text1"/>
        </w:rPr>
        <w:t xml:space="preserve">Install a sorting device </w:t>
      </w:r>
      <w:r w:rsidR="002560E9" w:rsidRPr="00F64C31">
        <w:rPr>
          <w:rFonts w:ascii="Arial" w:hAnsi="Arial" w:cs="Arial"/>
          <w:bCs/>
          <w:color w:val="000000" w:themeColor="text1"/>
        </w:rPr>
        <w:t xml:space="preserve">on the conveyor leading to the packaging equipment to ensure that the coins do not wedge together, causing damage occurring to the silver bullion coins and causing lost production time by starving the packaging equipment of product and requiring the operator to manually remove the blockage. </w:t>
      </w:r>
    </w:p>
    <w:p w14:paraId="2C202DCA" w14:textId="77777777" w:rsidR="002560E9" w:rsidRPr="00F64C31" w:rsidRDefault="002560E9" w:rsidP="00B11AB5">
      <w:pPr>
        <w:pStyle w:val="ListParagraph"/>
        <w:numPr>
          <w:ilvl w:val="0"/>
          <w:numId w:val="6"/>
        </w:numPr>
        <w:spacing w:line="360" w:lineRule="auto"/>
        <w:rPr>
          <w:rFonts w:ascii="Arial" w:hAnsi="Arial" w:cs="Arial"/>
          <w:bCs/>
          <w:color w:val="000000" w:themeColor="text1"/>
        </w:rPr>
      </w:pPr>
      <w:r w:rsidRPr="00F64C31">
        <w:rPr>
          <w:rFonts w:ascii="Arial" w:hAnsi="Arial" w:cs="Arial"/>
          <w:bCs/>
          <w:color w:val="000000" w:themeColor="text1"/>
        </w:rPr>
        <w:t xml:space="preserve">Remove all points of damage occurring between the silver bullion press and the packaging equipment as seen in figure 3. </w:t>
      </w:r>
    </w:p>
    <w:p w14:paraId="748A0E33" w14:textId="3D433AB0" w:rsidR="00B11AB5" w:rsidRPr="00F64C31" w:rsidRDefault="002560E9" w:rsidP="00B11AB5">
      <w:pPr>
        <w:pStyle w:val="ListParagraph"/>
        <w:numPr>
          <w:ilvl w:val="0"/>
          <w:numId w:val="6"/>
        </w:numPr>
        <w:spacing w:line="360" w:lineRule="auto"/>
        <w:rPr>
          <w:rFonts w:ascii="Arial" w:hAnsi="Arial" w:cs="Arial"/>
          <w:bCs/>
          <w:color w:val="000000" w:themeColor="text1"/>
        </w:rPr>
      </w:pPr>
      <w:r w:rsidRPr="00F64C31">
        <w:rPr>
          <w:rFonts w:ascii="Arial" w:hAnsi="Arial" w:cs="Arial"/>
          <w:bCs/>
          <w:color w:val="000000" w:themeColor="text1"/>
        </w:rPr>
        <w:t xml:space="preserve">Install the electrical system on the conveyor that feeds blank silver bullion coins into the press, implementing a dual channel safety system to ensure that the conveyor is safe to use and complies with all relevant health and safety regulations such as, PUWER 1998 Regulations (Provision and Use of Work Equipment Regulations) and Electricity at Work Regulations 1998. </w:t>
      </w:r>
      <w:r w:rsidR="00B11AB5" w:rsidRPr="00F64C31">
        <w:rPr>
          <w:rFonts w:ascii="Arial" w:hAnsi="Arial" w:cs="Arial"/>
          <w:bCs/>
          <w:color w:val="000000" w:themeColor="text1"/>
        </w:rPr>
        <w:t xml:space="preserve"> </w:t>
      </w:r>
    </w:p>
    <w:p w14:paraId="5DFEDC5F" w14:textId="77777777" w:rsidR="00B11AB5" w:rsidRPr="00F64C31" w:rsidRDefault="00B11AB5" w:rsidP="003A27CD">
      <w:pPr>
        <w:spacing w:line="360" w:lineRule="auto"/>
        <w:rPr>
          <w:rFonts w:ascii="Arial" w:hAnsi="Arial" w:cs="Arial"/>
          <w:bCs/>
          <w:color w:val="000000" w:themeColor="text1"/>
        </w:rPr>
      </w:pPr>
    </w:p>
    <w:p w14:paraId="5327D582" w14:textId="77777777" w:rsidR="003A27CD" w:rsidRPr="00F64C31" w:rsidRDefault="003A27CD" w:rsidP="003A27CD">
      <w:pPr>
        <w:spacing w:line="360" w:lineRule="auto"/>
        <w:rPr>
          <w:rFonts w:ascii="Arial" w:hAnsi="Arial" w:cs="Arial"/>
          <w:bCs/>
          <w:color w:val="000000" w:themeColor="text1"/>
        </w:rPr>
      </w:pPr>
    </w:p>
    <w:p w14:paraId="2966B926" w14:textId="77777777" w:rsidR="003A27CD" w:rsidRPr="00F64C31" w:rsidRDefault="003A27CD" w:rsidP="003A27CD">
      <w:pPr>
        <w:rPr>
          <w:rFonts w:ascii="Arial" w:hAnsi="Arial" w:cs="Arial"/>
          <w:bCs/>
          <w:color w:val="000000" w:themeColor="text1"/>
        </w:rPr>
      </w:pPr>
    </w:p>
    <w:p w14:paraId="1058D046" w14:textId="77777777" w:rsidR="003A27CD" w:rsidRPr="00F64C31" w:rsidRDefault="003A27CD" w:rsidP="003A27CD">
      <w:pPr>
        <w:rPr>
          <w:rFonts w:ascii="Arial" w:hAnsi="Arial" w:cs="Arial"/>
          <w:bCs/>
          <w:color w:val="000000" w:themeColor="text1"/>
        </w:rPr>
      </w:pPr>
    </w:p>
    <w:p w14:paraId="4253B04D" w14:textId="77777777" w:rsidR="003A27CD" w:rsidRPr="00F64C31" w:rsidRDefault="003A27CD" w:rsidP="003A27CD">
      <w:pPr>
        <w:jc w:val="center"/>
        <w:rPr>
          <w:rFonts w:ascii="Arial" w:hAnsi="Arial" w:cs="Arial"/>
          <w:b/>
          <w:color w:val="000000" w:themeColor="text1"/>
          <w:sz w:val="44"/>
        </w:rPr>
      </w:pPr>
    </w:p>
    <w:p w14:paraId="0EA41877" w14:textId="01C69A55" w:rsidR="003A27CD" w:rsidRPr="00F64C31" w:rsidRDefault="003A27CD" w:rsidP="003A27CD">
      <w:pPr>
        <w:spacing w:before="120" w:after="240" w:line="360" w:lineRule="auto"/>
        <w:rPr>
          <w:rFonts w:ascii="Arial" w:hAnsi="Arial" w:cs="Arial"/>
        </w:rPr>
      </w:pPr>
    </w:p>
    <w:p w14:paraId="0FDA99B1" w14:textId="77777777" w:rsidR="002C1024" w:rsidRPr="00F64C31" w:rsidRDefault="002C1024" w:rsidP="007228D8">
      <w:pPr>
        <w:spacing w:before="120" w:after="240" w:line="360" w:lineRule="auto"/>
        <w:rPr>
          <w:rFonts w:ascii="Arial" w:hAnsi="Arial" w:cs="Arial"/>
          <w:u w:val="single"/>
        </w:rPr>
      </w:pPr>
    </w:p>
    <w:p w14:paraId="46CDE198" w14:textId="77777777" w:rsidR="002C1024" w:rsidRPr="00F64C31" w:rsidRDefault="002C1024" w:rsidP="007228D8">
      <w:pPr>
        <w:spacing w:before="120" w:after="240" w:line="360" w:lineRule="auto"/>
        <w:rPr>
          <w:rFonts w:ascii="Arial" w:hAnsi="Arial" w:cs="Arial"/>
          <w:u w:val="single"/>
        </w:rPr>
      </w:pPr>
    </w:p>
    <w:p w14:paraId="38894186" w14:textId="1ECB0EB0" w:rsidR="002C1024" w:rsidRPr="00F64C31" w:rsidRDefault="002560E9" w:rsidP="007228D8">
      <w:pPr>
        <w:spacing w:before="120" w:after="240" w:line="360" w:lineRule="auto"/>
        <w:rPr>
          <w:rFonts w:ascii="Arial" w:hAnsi="Arial" w:cs="Arial"/>
          <w:b/>
          <w:bCs/>
          <w:sz w:val="28"/>
          <w:szCs w:val="28"/>
        </w:rPr>
      </w:pPr>
      <w:r w:rsidRPr="00F64C31">
        <w:rPr>
          <w:rFonts w:ascii="Arial" w:hAnsi="Arial" w:cs="Arial"/>
          <w:b/>
          <w:bCs/>
          <w:sz w:val="28"/>
          <w:szCs w:val="28"/>
        </w:rPr>
        <w:lastRenderedPageBreak/>
        <w:t>Chapter 2 – Background Research</w:t>
      </w:r>
    </w:p>
    <w:p w14:paraId="3E30C04E" w14:textId="393BD918" w:rsidR="008D732F" w:rsidRPr="00F64C31" w:rsidRDefault="008D732F" w:rsidP="007228D8">
      <w:pPr>
        <w:spacing w:before="120" w:after="240" w:line="360" w:lineRule="auto"/>
        <w:rPr>
          <w:rFonts w:ascii="Arial" w:hAnsi="Arial" w:cs="Arial"/>
        </w:rPr>
      </w:pPr>
      <w:r w:rsidRPr="00F64C31">
        <w:rPr>
          <w:rFonts w:ascii="Arial" w:hAnsi="Arial" w:cs="Arial"/>
        </w:rPr>
        <w:t xml:space="preserve">Through this research activity, research has been carried out to: </w:t>
      </w:r>
    </w:p>
    <w:p w14:paraId="3B5523B7" w14:textId="202CE0CA" w:rsidR="008D732F" w:rsidRPr="00F64C31" w:rsidRDefault="008D732F" w:rsidP="008D732F">
      <w:pPr>
        <w:pStyle w:val="ListParagraph"/>
        <w:numPr>
          <w:ilvl w:val="0"/>
          <w:numId w:val="2"/>
        </w:numPr>
        <w:spacing w:before="120" w:after="240" w:line="360" w:lineRule="auto"/>
        <w:rPr>
          <w:rFonts w:ascii="Arial" w:hAnsi="Arial" w:cs="Arial"/>
        </w:rPr>
      </w:pPr>
      <w:r w:rsidRPr="00F64C31">
        <w:rPr>
          <w:rFonts w:ascii="Arial" w:hAnsi="Arial" w:cs="Arial"/>
        </w:rPr>
        <w:t>Obtain information on the effect that quality of product has on the customer experience.</w:t>
      </w:r>
    </w:p>
    <w:p w14:paraId="409ADCE8" w14:textId="0DA43DC0" w:rsidR="008D732F" w:rsidRPr="00F64C31" w:rsidRDefault="009830B5" w:rsidP="007228D8">
      <w:pPr>
        <w:pStyle w:val="ListParagraph"/>
        <w:numPr>
          <w:ilvl w:val="0"/>
          <w:numId w:val="2"/>
        </w:numPr>
        <w:spacing w:before="120" w:after="240" w:line="360" w:lineRule="auto"/>
        <w:rPr>
          <w:rFonts w:ascii="Arial" w:hAnsi="Arial" w:cs="Arial"/>
        </w:rPr>
      </w:pPr>
      <w:r w:rsidRPr="00F64C31">
        <w:rPr>
          <w:rFonts w:ascii="Arial" w:hAnsi="Arial" w:cs="Arial"/>
        </w:rPr>
        <w:t xml:space="preserve">Research relevant regulations and legislation relating to conveyor systems. </w:t>
      </w:r>
    </w:p>
    <w:p w14:paraId="61C7D9D9" w14:textId="580A82BF" w:rsidR="008A2A1C" w:rsidRPr="00F64C31" w:rsidRDefault="008A2A1C" w:rsidP="007228D8">
      <w:pPr>
        <w:pStyle w:val="ListParagraph"/>
        <w:numPr>
          <w:ilvl w:val="0"/>
          <w:numId w:val="2"/>
        </w:numPr>
        <w:spacing w:before="120" w:after="240" w:line="360" w:lineRule="auto"/>
        <w:rPr>
          <w:rFonts w:ascii="Arial" w:hAnsi="Arial" w:cs="Arial"/>
        </w:rPr>
      </w:pPr>
      <w:r w:rsidRPr="00F64C31">
        <w:rPr>
          <w:rFonts w:ascii="Arial" w:hAnsi="Arial" w:cs="Arial"/>
        </w:rPr>
        <w:t xml:space="preserve">Research </w:t>
      </w:r>
      <w:r w:rsidRPr="00F64C31">
        <w:rPr>
          <w:rFonts w:ascii="Arial" w:hAnsi="Arial" w:cs="Arial"/>
        </w:rPr>
        <w:t>Electrical safety system control for the conveyor system</w:t>
      </w:r>
      <w:r w:rsidRPr="00F64C31">
        <w:rPr>
          <w:rFonts w:ascii="Arial" w:hAnsi="Arial" w:cs="Arial"/>
        </w:rPr>
        <w:t>.</w:t>
      </w:r>
    </w:p>
    <w:p w14:paraId="1C2D5054" w14:textId="49762A7C" w:rsidR="008A2A1C" w:rsidRPr="00F64C31" w:rsidRDefault="008A2A1C" w:rsidP="007228D8">
      <w:pPr>
        <w:pStyle w:val="ListParagraph"/>
        <w:numPr>
          <w:ilvl w:val="0"/>
          <w:numId w:val="2"/>
        </w:numPr>
        <w:spacing w:before="120" w:after="240" w:line="360" w:lineRule="auto"/>
        <w:rPr>
          <w:rFonts w:ascii="Arial" w:hAnsi="Arial" w:cs="Arial"/>
        </w:rPr>
      </w:pPr>
      <w:r w:rsidRPr="00F64C31">
        <w:rPr>
          <w:rFonts w:ascii="Arial" w:hAnsi="Arial" w:cs="Arial"/>
        </w:rPr>
        <w:t>Research into different electrical motors for use on the conveyor system</w:t>
      </w:r>
      <w:r w:rsidRPr="00F64C31">
        <w:rPr>
          <w:rFonts w:ascii="Arial" w:hAnsi="Arial" w:cs="Arial"/>
        </w:rPr>
        <w:t>.</w:t>
      </w:r>
    </w:p>
    <w:p w14:paraId="3AD99D59" w14:textId="77777777" w:rsidR="008A2A1C" w:rsidRPr="00F64C31" w:rsidRDefault="008A2A1C" w:rsidP="008A2A1C">
      <w:pPr>
        <w:pStyle w:val="ListParagraph"/>
        <w:spacing w:before="120" w:after="240" w:line="360" w:lineRule="auto"/>
        <w:rPr>
          <w:rFonts w:ascii="Arial" w:hAnsi="Arial" w:cs="Arial"/>
        </w:rPr>
      </w:pPr>
    </w:p>
    <w:p w14:paraId="5A782A3F" w14:textId="6BC854A9" w:rsidR="00BE4F12" w:rsidRPr="00F64C31" w:rsidRDefault="00F52EF3" w:rsidP="007228D8">
      <w:pPr>
        <w:spacing w:before="120" w:after="240" w:line="360" w:lineRule="auto"/>
        <w:rPr>
          <w:rFonts w:ascii="Arial" w:hAnsi="Arial" w:cs="Arial"/>
          <w:b/>
          <w:bCs/>
        </w:rPr>
      </w:pPr>
      <w:r w:rsidRPr="00F64C31">
        <w:rPr>
          <w:rFonts w:ascii="Arial" w:hAnsi="Arial" w:cs="Arial"/>
          <w:b/>
          <w:bCs/>
        </w:rPr>
        <w:t xml:space="preserve">2.1 The effect of quality </w:t>
      </w:r>
      <w:r w:rsidR="00BE4F12" w:rsidRPr="00F64C31">
        <w:rPr>
          <w:rFonts w:ascii="Arial" w:hAnsi="Arial" w:cs="Arial"/>
          <w:b/>
          <w:bCs/>
        </w:rPr>
        <w:t>on customer experience</w:t>
      </w:r>
    </w:p>
    <w:p w14:paraId="273360E6" w14:textId="63926638" w:rsidR="00A3312A" w:rsidRPr="00F64C31" w:rsidRDefault="00A3312A" w:rsidP="007228D8">
      <w:pPr>
        <w:spacing w:before="120" w:after="240" w:line="360" w:lineRule="auto"/>
        <w:rPr>
          <w:rFonts w:ascii="Arial" w:hAnsi="Arial" w:cs="Arial"/>
        </w:rPr>
      </w:pPr>
      <w:r w:rsidRPr="00F64C31">
        <w:rPr>
          <w:rFonts w:ascii="Arial" w:hAnsi="Arial" w:cs="Arial"/>
        </w:rPr>
        <w:t xml:space="preserve">A major part of this project is to improve the quality of the silver bullion coins so that The Royal Mint has less customer complaints, less time spent re-producing orders. Product quality is one of the key factors in driving business performance and achieving competitive advantage. Customer perceptions of our product quality is of upmost importance. The product quality will influence their future purchases, their willingness to pay for the product we are offering and if they would recommend the product to other potential customers. [2] </w:t>
      </w:r>
      <w:r w:rsidR="008D732F" w:rsidRPr="00F64C31">
        <w:rPr>
          <w:rFonts w:ascii="Arial" w:hAnsi="Arial" w:cs="Arial"/>
        </w:rPr>
        <w:t xml:space="preserve">In simple terms, higher quality products leads to higher customer satisfaction which is what we must strive towards. </w:t>
      </w:r>
    </w:p>
    <w:p w14:paraId="75044CFE" w14:textId="0F732740" w:rsidR="00617569" w:rsidRPr="00F64C31" w:rsidRDefault="00617569" w:rsidP="007228D8">
      <w:pPr>
        <w:spacing w:before="120" w:after="240" w:line="360" w:lineRule="auto"/>
        <w:rPr>
          <w:rFonts w:ascii="Arial" w:hAnsi="Arial" w:cs="Arial"/>
        </w:rPr>
      </w:pPr>
      <w:r w:rsidRPr="00F64C31">
        <w:rPr>
          <w:rFonts w:ascii="Arial" w:hAnsi="Arial" w:cs="Arial"/>
        </w:rPr>
        <w:t xml:space="preserve">In a study by Professor Paulson and Dr Das Guru, which began with exploratory research into the factors that influence customers’ quality experience for durable products, online surveys with customers were carried out. These surveys identified the importance of eight aspects of quality which were important to customers. These were: </w:t>
      </w:r>
    </w:p>
    <w:p w14:paraId="00AB8426" w14:textId="79F56140" w:rsidR="00617569" w:rsidRPr="00F64C31" w:rsidRDefault="00617569" w:rsidP="00617569">
      <w:pPr>
        <w:pStyle w:val="ListParagraph"/>
        <w:numPr>
          <w:ilvl w:val="0"/>
          <w:numId w:val="2"/>
        </w:numPr>
        <w:spacing w:before="120" w:after="240" w:line="360" w:lineRule="auto"/>
        <w:rPr>
          <w:rFonts w:ascii="Arial" w:hAnsi="Arial" w:cs="Arial"/>
        </w:rPr>
      </w:pPr>
      <w:r w:rsidRPr="00F64C31">
        <w:rPr>
          <w:rFonts w:ascii="Arial" w:hAnsi="Arial" w:cs="Arial"/>
        </w:rPr>
        <w:t xml:space="preserve">Aesthetics </w:t>
      </w:r>
    </w:p>
    <w:p w14:paraId="1690117A" w14:textId="06896368" w:rsidR="00617569" w:rsidRPr="00F64C31" w:rsidRDefault="00617569" w:rsidP="00617569">
      <w:pPr>
        <w:pStyle w:val="ListParagraph"/>
        <w:numPr>
          <w:ilvl w:val="0"/>
          <w:numId w:val="2"/>
        </w:numPr>
        <w:spacing w:before="120" w:after="240" w:line="360" w:lineRule="auto"/>
        <w:rPr>
          <w:rFonts w:ascii="Arial" w:hAnsi="Arial" w:cs="Arial"/>
        </w:rPr>
      </w:pPr>
      <w:r w:rsidRPr="00F64C31">
        <w:rPr>
          <w:rFonts w:ascii="Arial" w:hAnsi="Arial" w:cs="Arial"/>
        </w:rPr>
        <w:t>Durability</w:t>
      </w:r>
    </w:p>
    <w:p w14:paraId="13150211" w14:textId="71FA73ED" w:rsidR="00617569" w:rsidRPr="00F64C31" w:rsidRDefault="00617569" w:rsidP="00617569">
      <w:pPr>
        <w:pStyle w:val="ListParagraph"/>
        <w:numPr>
          <w:ilvl w:val="0"/>
          <w:numId w:val="2"/>
        </w:numPr>
        <w:spacing w:before="120" w:after="240" w:line="360" w:lineRule="auto"/>
        <w:rPr>
          <w:rFonts w:ascii="Arial" w:hAnsi="Arial" w:cs="Arial"/>
        </w:rPr>
      </w:pPr>
      <w:r w:rsidRPr="00F64C31">
        <w:rPr>
          <w:rFonts w:ascii="Arial" w:hAnsi="Arial" w:cs="Arial"/>
        </w:rPr>
        <w:t>Ease of use</w:t>
      </w:r>
    </w:p>
    <w:p w14:paraId="61F54E0B" w14:textId="2DE62392" w:rsidR="00617569" w:rsidRPr="00F64C31" w:rsidRDefault="00617569" w:rsidP="00617569">
      <w:pPr>
        <w:pStyle w:val="ListParagraph"/>
        <w:numPr>
          <w:ilvl w:val="0"/>
          <w:numId w:val="2"/>
        </w:numPr>
        <w:spacing w:before="120" w:after="240" w:line="360" w:lineRule="auto"/>
        <w:rPr>
          <w:rFonts w:ascii="Arial" w:hAnsi="Arial" w:cs="Arial"/>
        </w:rPr>
      </w:pPr>
      <w:r w:rsidRPr="00F64C31">
        <w:rPr>
          <w:rFonts w:ascii="Arial" w:hAnsi="Arial" w:cs="Arial"/>
        </w:rPr>
        <w:t xml:space="preserve">Features </w:t>
      </w:r>
    </w:p>
    <w:p w14:paraId="2D9FEE86" w14:textId="0E16E6D0" w:rsidR="00617569" w:rsidRPr="00F64C31" w:rsidRDefault="00617569" w:rsidP="00617569">
      <w:pPr>
        <w:pStyle w:val="ListParagraph"/>
        <w:numPr>
          <w:ilvl w:val="0"/>
          <w:numId w:val="2"/>
        </w:numPr>
        <w:spacing w:before="120" w:after="240" w:line="360" w:lineRule="auto"/>
        <w:rPr>
          <w:rFonts w:ascii="Arial" w:hAnsi="Arial" w:cs="Arial"/>
        </w:rPr>
      </w:pPr>
      <w:r w:rsidRPr="00F64C31">
        <w:rPr>
          <w:rFonts w:ascii="Arial" w:hAnsi="Arial" w:cs="Arial"/>
        </w:rPr>
        <w:t xml:space="preserve">Performance </w:t>
      </w:r>
    </w:p>
    <w:p w14:paraId="10E65307" w14:textId="3CC59DE7" w:rsidR="00617569" w:rsidRPr="00F64C31" w:rsidRDefault="00617569" w:rsidP="00617569">
      <w:pPr>
        <w:pStyle w:val="ListParagraph"/>
        <w:numPr>
          <w:ilvl w:val="0"/>
          <w:numId w:val="2"/>
        </w:numPr>
        <w:spacing w:before="120" w:after="240" w:line="360" w:lineRule="auto"/>
        <w:rPr>
          <w:rFonts w:ascii="Arial" w:hAnsi="Arial" w:cs="Arial"/>
        </w:rPr>
      </w:pPr>
      <w:r w:rsidRPr="00F64C31">
        <w:rPr>
          <w:rFonts w:ascii="Arial" w:hAnsi="Arial" w:cs="Arial"/>
        </w:rPr>
        <w:t>Reliability</w:t>
      </w:r>
    </w:p>
    <w:p w14:paraId="45EFA67A" w14:textId="724AAAA8" w:rsidR="00617569" w:rsidRPr="00F64C31" w:rsidRDefault="00617569" w:rsidP="00617569">
      <w:pPr>
        <w:pStyle w:val="ListParagraph"/>
        <w:numPr>
          <w:ilvl w:val="0"/>
          <w:numId w:val="2"/>
        </w:numPr>
        <w:spacing w:before="120" w:after="240" w:line="360" w:lineRule="auto"/>
        <w:rPr>
          <w:rFonts w:ascii="Arial" w:hAnsi="Arial" w:cs="Arial"/>
        </w:rPr>
      </w:pPr>
      <w:r w:rsidRPr="00F64C31">
        <w:rPr>
          <w:rFonts w:ascii="Arial" w:hAnsi="Arial" w:cs="Arial"/>
        </w:rPr>
        <w:t xml:space="preserve">Serviceability </w:t>
      </w:r>
    </w:p>
    <w:p w14:paraId="50E6CF08" w14:textId="03A2E19F" w:rsidR="00617569" w:rsidRPr="00F64C31" w:rsidRDefault="00617569" w:rsidP="00617569">
      <w:pPr>
        <w:pStyle w:val="ListParagraph"/>
        <w:numPr>
          <w:ilvl w:val="0"/>
          <w:numId w:val="2"/>
        </w:numPr>
        <w:spacing w:before="120" w:after="240" w:line="360" w:lineRule="auto"/>
        <w:rPr>
          <w:rFonts w:ascii="Arial" w:hAnsi="Arial" w:cs="Arial"/>
        </w:rPr>
      </w:pPr>
      <w:r w:rsidRPr="00F64C31">
        <w:rPr>
          <w:rFonts w:ascii="Arial" w:hAnsi="Arial" w:cs="Arial"/>
        </w:rPr>
        <w:t>Material [3]</w:t>
      </w:r>
    </w:p>
    <w:p w14:paraId="0132521E" w14:textId="77777777" w:rsidR="00617569" w:rsidRPr="00F64C31" w:rsidRDefault="008D732F" w:rsidP="007228D8">
      <w:pPr>
        <w:spacing w:before="120" w:after="240" w:line="360" w:lineRule="auto"/>
        <w:rPr>
          <w:rFonts w:ascii="Arial" w:hAnsi="Arial" w:cs="Arial"/>
        </w:rPr>
      </w:pPr>
      <w:r w:rsidRPr="00F64C31">
        <w:rPr>
          <w:rFonts w:ascii="Arial" w:hAnsi="Arial" w:cs="Arial"/>
        </w:rPr>
        <w:lastRenderedPageBreak/>
        <w:t>The two main aspects of quality that effects customer satisfaction when it comes to the silver bullion coins is the aesthetics of the coin</w:t>
      </w:r>
      <w:r w:rsidR="00617569" w:rsidRPr="00F64C31">
        <w:rPr>
          <w:rFonts w:ascii="Arial" w:hAnsi="Arial" w:cs="Arial"/>
        </w:rPr>
        <w:t xml:space="preserve"> and the material of the product. </w:t>
      </w:r>
    </w:p>
    <w:p w14:paraId="5DAD9631" w14:textId="5458610B" w:rsidR="00E408A3" w:rsidRPr="00F64C31" w:rsidRDefault="00617569" w:rsidP="007228D8">
      <w:pPr>
        <w:spacing w:before="120" w:after="240" w:line="360" w:lineRule="auto"/>
        <w:rPr>
          <w:rFonts w:ascii="Arial" w:hAnsi="Arial" w:cs="Arial"/>
        </w:rPr>
      </w:pPr>
      <w:r w:rsidRPr="00F64C31">
        <w:rPr>
          <w:rFonts w:ascii="Arial" w:hAnsi="Arial" w:cs="Arial"/>
        </w:rPr>
        <w:t>The material of the product we use is verified by the laboratories in The Royal Mint</w:t>
      </w:r>
      <w:r w:rsidR="00E408A3" w:rsidRPr="00F64C31">
        <w:rPr>
          <w:rFonts w:ascii="Arial" w:hAnsi="Arial" w:cs="Arial"/>
        </w:rPr>
        <w:t xml:space="preserve"> and confirmed by the King’s Assay Master. ‘The King’s Assay master is appointed to serve the reigning monarch and to ensure the integrity of the British coinage and has existed for hundreds of years. The Assay master role tests the quality of the coins and precious metals, underpinned by the traditional craftsmanship and innovation at The Royal Mint.’ [4] This process ensures that the materials used to produce silver bullion coins is pure silver and the testing procedure gives confidence that the silver is of the highest quality to the customers. </w:t>
      </w:r>
    </w:p>
    <w:p w14:paraId="72348268" w14:textId="33637293" w:rsidR="00E408A3" w:rsidRPr="00F64C31" w:rsidRDefault="00E408A3" w:rsidP="007228D8">
      <w:pPr>
        <w:spacing w:before="120" w:after="240" w:line="360" w:lineRule="auto"/>
        <w:rPr>
          <w:rFonts w:ascii="Arial" w:hAnsi="Arial" w:cs="Arial"/>
        </w:rPr>
      </w:pPr>
      <w:r w:rsidRPr="00F64C31">
        <w:rPr>
          <w:rFonts w:ascii="Arial" w:hAnsi="Arial" w:cs="Arial"/>
        </w:rPr>
        <w:t xml:space="preserve">The other aspect that is important to our customers is aesthetics. As the silver bullion coin is a premium product, the customers expects high quality product, free from scratches and dents. This is where The Royal Mint has fallen short when producing silver bullion coins and why this project is very relevant to the customers and to the business to ensure customers are happy. If the customers are happy then they are more likely to order more products in the future and are also more likely to recommend us to other potential customers. </w:t>
      </w:r>
    </w:p>
    <w:p w14:paraId="31EF910E" w14:textId="77777777" w:rsidR="009830B5" w:rsidRPr="00F64C31" w:rsidRDefault="009830B5" w:rsidP="007228D8">
      <w:pPr>
        <w:spacing w:before="120" w:after="240" w:line="360" w:lineRule="auto"/>
        <w:rPr>
          <w:rFonts w:ascii="Arial" w:hAnsi="Arial" w:cs="Arial"/>
        </w:rPr>
      </w:pPr>
    </w:p>
    <w:p w14:paraId="70EB8A94" w14:textId="743E8E6D" w:rsidR="009830B5" w:rsidRPr="00F64C31" w:rsidRDefault="009830B5" w:rsidP="007228D8">
      <w:pPr>
        <w:spacing w:before="120" w:after="240" w:line="360" w:lineRule="auto"/>
        <w:rPr>
          <w:rFonts w:ascii="Arial" w:hAnsi="Arial" w:cs="Arial"/>
          <w:b/>
          <w:bCs/>
        </w:rPr>
      </w:pPr>
      <w:r w:rsidRPr="00F64C31">
        <w:rPr>
          <w:rFonts w:ascii="Arial" w:hAnsi="Arial" w:cs="Arial"/>
          <w:b/>
          <w:bCs/>
        </w:rPr>
        <w:t>2.2 Relevant regulations and legislation relating to conveyor systems.</w:t>
      </w:r>
    </w:p>
    <w:p w14:paraId="6568EA0A" w14:textId="458CF736" w:rsidR="009830B5" w:rsidRPr="00F64C31" w:rsidRDefault="009830B5" w:rsidP="007228D8">
      <w:pPr>
        <w:spacing w:before="120" w:after="240" w:line="360" w:lineRule="auto"/>
        <w:rPr>
          <w:rFonts w:ascii="Arial" w:hAnsi="Arial" w:cs="Arial"/>
        </w:rPr>
      </w:pPr>
      <w:r w:rsidRPr="00F64C31">
        <w:rPr>
          <w:rFonts w:ascii="Arial" w:hAnsi="Arial" w:cs="Arial"/>
        </w:rPr>
        <w:t xml:space="preserve">The conveyor used during this project is covered in several regulations. </w:t>
      </w:r>
      <w:r w:rsidR="002815DB" w:rsidRPr="00F64C31">
        <w:rPr>
          <w:rFonts w:ascii="Arial" w:hAnsi="Arial" w:cs="Arial"/>
        </w:rPr>
        <w:t>The main piece of legislation that must be implemented to ensure that the conveyor is safe to operate is</w:t>
      </w:r>
      <w:r w:rsidRPr="00F64C31">
        <w:rPr>
          <w:rFonts w:ascii="Arial" w:hAnsi="Arial" w:cs="Arial"/>
        </w:rPr>
        <w:t>: ‘Continuous handling equipment and systems – Safety requirements for mechanical handling of bulk materials, BS EN 618’ [5]</w:t>
      </w:r>
    </w:p>
    <w:p w14:paraId="681CD06C" w14:textId="2091479A" w:rsidR="006B4DFB" w:rsidRPr="00F64C31" w:rsidRDefault="006B4DFB" w:rsidP="007228D8">
      <w:pPr>
        <w:spacing w:before="120" w:after="240" w:line="360" w:lineRule="auto"/>
        <w:rPr>
          <w:rFonts w:ascii="Arial" w:hAnsi="Arial" w:cs="Arial"/>
        </w:rPr>
      </w:pPr>
      <w:r w:rsidRPr="00F64C31">
        <w:rPr>
          <w:rFonts w:ascii="Arial" w:hAnsi="Arial" w:cs="Arial"/>
        </w:rPr>
        <w:t xml:space="preserve">The conveyor used in this project can be defined as a conveyor as it uses a moving belt with a continuous rubber surface for conveying medium. The conveyor system has many hazards associated with them. These include: </w:t>
      </w:r>
    </w:p>
    <w:p w14:paraId="180192C8" w14:textId="07C01584" w:rsidR="006B4DFB" w:rsidRPr="00F64C31" w:rsidRDefault="006B4DFB" w:rsidP="006B4DFB">
      <w:pPr>
        <w:pStyle w:val="ListParagraph"/>
        <w:numPr>
          <w:ilvl w:val="0"/>
          <w:numId w:val="2"/>
        </w:numPr>
        <w:spacing w:before="120" w:after="240" w:line="360" w:lineRule="auto"/>
        <w:rPr>
          <w:rFonts w:ascii="Arial" w:hAnsi="Arial" w:cs="Arial"/>
        </w:rPr>
      </w:pPr>
      <w:r w:rsidRPr="00F64C31">
        <w:rPr>
          <w:rFonts w:ascii="Arial" w:hAnsi="Arial" w:cs="Arial"/>
        </w:rPr>
        <w:t>Entanglement – a workers hands or fingers becoming caught in nip points on conveyors which could occur during cleaning or maintenance</w:t>
      </w:r>
      <w:r w:rsidR="00BB2EF4" w:rsidRPr="00F64C31">
        <w:rPr>
          <w:rFonts w:ascii="Arial" w:hAnsi="Arial" w:cs="Arial"/>
        </w:rPr>
        <w:t>.</w:t>
      </w:r>
    </w:p>
    <w:p w14:paraId="59A86C2F" w14:textId="480790FD" w:rsidR="00BB2EF4" w:rsidRPr="00F64C31" w:rsidRDefault="006B4DFB" w:rsidP="00BB2EF4">
      <w:pPr>
        <w:pStyle w:val="ListParagraph"/>
        <w:numPr>
          <w:ilvl w:val="0"/>
          <w:numId w:val="2"/>
        </w:numPr>
        <w:spacing w:before="120" w:after="240" w:line="360" w:lineRule="auto"/>
        <w:rPr>
          <w:rFonts w:ascii="Arial" w:hAnsi="Arial" w:cs="Arial"/>
        </w:rPr>
      </w:pPr>
      <w:r w:rsidRPr="00F64C31">
        <w:rPr>
          <w:rFonts w:ascii="Arial" w:hAnsi="Arial" w:cs="Arial"/>
        </w:rPr>
        <w:lastRenderedPageBreak/>
        <w:t xml:space="preserve">Abrasion </w:t>
      </w:r>
      <w:r w:rsidR="00BB2EF4" w:rsidRPr="00F64C31">
        <w:rPr>
          <w:rFonts w:ascii="Arial" w:hAnsi="Arial" w:cs="Arial"/>
        </w:rPr>
        <w:t>–</w:t>
      </w:r>
      <w:r w:rsidRPr="00F64C31">
        <w:rPr>
          <w:rFonts w:ascii="Arial" w:hAnsi="Arial" w:cs="Arial"/>
        </w:rPr>
        <w:t xml:space="preserve"> </w:t>
      </w:r>
      <w:r w:rsidR="00BB2EF4" w:rsidRPr="00F64C31">
        <w:rPr>
          <w:rFonts w:ascii="Arial" w:hAnsi="Arial" w:cs="Arial"/>
        </w:rPr>
        <w:t xml:space="preserve">moving belts can cause abrasions to workers whose body parts could come into contact with the belt. </w:t>
      </w:r>
    </w:p>
    <w:p w14:paraId="140E3E3A" w14:textId="616DF548" w:rsidR="00BB2EF4" w:rsidRPr="00F64C31" w:rsidRDefault="00BB2EF4" w:rsidP="00BB2EF4">
      <w:pPr>
        <w:pStyle w:val="ListParagraph"/>
        <w:numPr>
          <w:ilvl w:val="0"/>
          <w:numId w:val="2"/>
        </w:numPr>
        <w:spacing w:before="120" w:after="240" w:line="360" w:lineRule="auto"/>
        <w:rPr>
          <w:rFonts w:ascii="Arial" w:hAnsi="Arial" w:cs="Arial"/>
        </w:rPr>
      </w:pPr>
      <w:r w:rsidRPr="00F64C31">
        <w:rPr>
          <w:rFonts w:ascii="Arial" w:hAnsi="Arial" w:cs="Arial"/>
        </w:rPr>
        <w:t xml:space="preserve">Crushing – belt tensioning devices create a </w:t>
      </w:r>
      <w:r w:rsidR="002815DB" w:rsidRPr="00F64C31">
        <w:rPr>
          <w:rFonts w:ascii="Arial" w:hAnsi="Arial" w:cs="Arial"/>
        </w:rPr>
        <w:t>crushing hazard</w:t>
      </w:r>
      <w:r w:rsidRPr="00F64C31">
        <w:rPr>
          <w:rFonts w:ascii="Arial" w:hAnsi="Arial" w:cs="Arial"/>
        </w:rPr>
        <w:t xml:space="preserve"> under tensioning mechanisms. </w:t>
      </w:r>
    </w:p>
    <w:p w14:paraId="19B63F25" w14:textId="1164E308" w:rsidR="00BB2EF4" w:rsidRPr="00F64C31" w:rsidRDefault="00BB2EF4" w:rsidP="00BB2EF4">
      <w:pPr>
        <w:pStyle w:val="ListParagraph"/>
        <w:numPr>
          <w:ilvl w:val="0"/>
          <w:numId w:val="2"/>
        </w:numPr>
        <w:spacing w:before="120" w:after="240" w:line="360" w:lineRule="auto"/>
        <w:rPr>
          <w:rFonts w:ascii="Arial" w:hAnsi="Arial" w:cs="Arial"/>
        </w:rPr>
      </w:pPr>
      <w:r w:rsidRPr="00F64C31">
        <w:rPr>
          <w:rFonts w:ascii="Arial" w:hAnsi="Arial" w:cs="Arial"/>
        </w:rPr>
        <w:t xml:space="preserve">Severing - conveyors can have sheer points on them with can create severing </w:t>
      </w:r>
      <w:r w:rsidR="00D34B6E" w:rsidRPr="00F64C31">
        <w:rPr>
          <w:rFonts w:ascii="Arial" w:hAnsi="Arial" w:cs="Arial"/>
        </w:rPr>
        <w:t>hazards. [6]</w:t>
      </w:r>
    </w:p>
    <w:p w14:paraId="0E269341" w14:textId="2BDB57FD" w:rsidR="00D34B6E" w:rsidRPr="00F64C31" w:rsidRDefault="00D34B6E" w:rsidP="00D34B6E">
      <w:pPr>
        <w:spacing w:before="120" w:after="240" w:line="360" w:lineRule="auto"/>
        <w:rPr>
          <w:rFonts w:ascii="Arial" w:hAnsi="Arial" w:cs="Arial"/>
        </w:rPr>
      </w:pPr>
      <w:r w:rsidRPr="00F64C31">
        <w:rPr>
          <w:rFonts w:ascii="Arial" w:hAnsi="Arial" w:cs="Arial"/>
        </w:rPr>
        <w:t xml:space="preserve">Controls that must be in place: </w:t>
      </w:r>
    </w:p>
    <w:p w14:paraId="7F899E64" w14:textId="5B4BB13B" w:rsidR="00D34B6E" w:rsidRPr="00F64C31" w:rsidRDefault="00D34B6E" w:rsidP="00D34B6E">
      <w:pPr>
        <w:pStyle w:val="ListParagraph"/>
        <w:numPr>
          <w:ilvl w:val="0"/>
          <w:numId w:val="2"/>
        </w:numPr>
        <w:spacing w:before="120" w:after="240" w:line="360" w:lineRule="auto"/>
        <w:rPr>
          <w:rFonts w:ascii="Arial" w:hAnsi="Arial" w:cs="Arial"/>
        </w:rPr>
      </w:pPr>
      <w:r w:rsidRPr="00F64C31">
        <w:rPr>
          <w:rFonts w:ascii="Arial" w:hAnsi="Arial" w:cs="Arial"/>
        </w:rPr>
        <w:t xml:space="preserve">Install guards for all chains, rollers, sprockets, </w:t>
      </w:r>
      <w:r w:rsidR="00A214EC" w:rsidRPr="00F64C31">
        <w:rPr>
          <w:rFonts w:ascii="Arial" w:hAnsi="Arial" w:cs="Arial"/>
        </w:rPr>
        <w:t>belts,</w:t>
      </w:r>
      <w:r w:rsidRPr="00F64C31">
        <w:rPr>
          <w:rFonts w:ascii="Arial" w:hAnsi="Arial" w:cs="Arial"/>
        </w:rPr>
        <w:t xml:space="preserve"> and other moving parts. Guarding ensures that any moving parts are moved away from the employees to prevent accidental contact with the hazard point.</w:t>
      </w:r>
    </w:p>
    <w:p w14:paraId="65FE4938" w14:textId="7EA0FC75" w:rsidR="00D34B6E" w:rsidRPr="00F64C31" w:rsidRDefault="00D34B6E" w:rsidP="00D34B6E">
      <w:pPr>
        <w:pStyle w:val="ListParagraph"/>
        <w:numPr>
          <w:ilvl w:val="0"/>
          <w:numId w:val="2"/>
        </w:numPr>
        <w:spacing w:before="120" w:after="240" w:line="360" w:lineRule="auto"/>
        <w:rPr>
          <w:rFonts w:ascii="Arial" w:hAnsi="Arial" w:cs="Arial"/>
        </w:rPr>
      </w:pPr>
      <w:r w:rsidRPr="00F64C31">
        <w:rPr>
          <w:rFonts w:ascii="Arial" w:hAnsi="Arial" w:cs="Arial"/>
        </w:rPr>
        <w:t>Ensure that conveyor controls/power sources can be isolated and locked off to ensure maintenance activities can be carried out safely.</w:t>
      </w:r>
    </w:p>
    <w:p w14:paraId="307C6224" w14:textId="74DF04F8" w:rsidR="00D34B6E" w:rsidRPr="00F64C31" w:rsidRDefault="00D34B6E" w:rsidP="00D34B6E">
      <w:pPr>
        <w:pStyle w:val="ListParagraph"/>
        <w:numPr>
          <w:ilvl w:val="0"/>
          <w:numId w:val="2"/>
        </w:numPr>
        <w:spacing w:before="120" w:after="240" w:line="360" w:lineRule="auto"/>
        <w:rPr>
          <w:rFonts w:ascii="Arial" w:hAnsi="Arial" w:cs="Arial"/>
        </w:rPr>
      </w:pPr>
      <w:r w:rsidRPr="00F64C31">
        <w:rPr>
          <w:rFonts w:ascii="Arial" w:hAnsi="Arial" w:cs="Arial"/>
        </w:rPr>
        <w:t xml:space="preserve">Install interlocking devices or overload devices to shut them sown when an electrical or mechanical overload occurs. This is so that if the conveyor is jammed, the power will cut out. This is important because if on employee frees the conveyor then the conveyor will not start automatically until someone resets the overload device. </w:t>
      </w:r>
    </w:p>
    <w:p w14:paraId="25C14A4A" w14:textId="14CBA416" w:rsidR="00D34B6E" w:rsidRPr="00F64C31" w:rsidRDefault="00D34B6E" w:rsidP="00D34B6E">
      <w:pPr>
        <w:pStyle w:val="ListParagraph"/>
        <w:numPr>
          <w:ilvl w:val="0"/>
          <w:numId w:val="2"/>
        </w:numPr>
        <w:spacing w:before="120" w:after="240" w:line="360" w:lineRule="auto"/>
        <w:rPr>
          <w:rFonts w:ascii="Arial" w:hAnsi="Arial" w:cs="Arial"/>
        </w:rPr>
      </w:pPr>
      <w:r w:rsidRPr="00F64C31">
        <w:rPr>
          <w:rFonts w:ascii="Arial" w:hAnsi="Arial" w:cs="Arial"/>
        </w:rPr>
        <w:t>Install emergency stop buttons which are marks and unobstructed so that the operator can safely shut the conveyor down if an emergency occurs. [7]</w:t>
      </w:r>
    </w:p>
    <w:p w14:paraId="7286FEE0" w14:textId="33A95CA3" w:rsidR="002815DB" w:rsidRPr="00F64C31" w:rsidRDefault="002815DB" w:rsidP="002815DB">
      <w:pPr>
        <w:spacing w:before="120" w:after="240" w:line="360" w:lineRule="auto"/>
        <w:rPr>
          <w:rFonts w:ascii="Arial" w:hAnsi="Arial" w:cs="Arial"/>
        </w:rPr>
      </w:pPr>
      <w:r w:rsidRPr="00F64C31">
        <w:rPr>
          <w:rFonts w:ascii="Arial" w:hAnsi="Arial" w:cs="Arial"/>
        </w:rPr>
        <w:t xml:space="preserve">When designing and installing the conveyor used in this project it is of upmost importance that all the controls listed above are implemented to ensure that the conveyor is as safe as possible for the operators to use. </w:t>
      </w:r>
    </w:p>
    <w:p w14:paraId="206B888A" w14:textId="77777777" w:rsidR="00455815" w:rsidRPr="00F64C31" w:rsidRDefault="00455815" w:rsidP="002815DB">
      <w:pPr>
        <w:spacing w:before="120" w:after="240" w:line="360" w:lineRule="auto"/>
        <w:rPr>
          <w:rFonts w:ascii="Arial" w:hAnsi="Arial" w:cs="Arial"/>
        </w:rPr>
      </w:pPr>
    </w:p>
    <w:p w14:paraId="4007CF28" w14:textId="6E43256D" w:rsidR="00455815" w:rsidRPr="00F64C31" w:rsidRDefault="00455815" w:rsidP="002815DB">
      <w:pPr>
        <w:spacing w:before="120" w:after="240" w:line="360" w:lineRule="auto"/>
        <w:rPr>
          <w:rFonts w:ascii="Arial" w:hAnsi="Arial" w:cs="Arial"/>
          <w:b/>
          <w:bCs/>
        </w:rPr>
      </w:pPr>
      <w:r w:rsidRPr="00F64C31">
        <w:rPr>
          <w:rFonts w:ascii="Arial" w:hAnsi="Arial" w:cs="Arial"/>
          <w:b/>
          <w:bCs/>
        </w:rPr>
        <w:t>2.3 Electrical safety system control for the conveyor system</w:t>
      </w:r>
    </w:p>
    <w:p w14:paraId="2980BCFC" w14:textId="77777777" w:rsidR="005707CB" w:rsidRPr="00F64C31" w:rsidRDefault="005707CB" w:rsidP="007228D8">
      <w:pPr>
        <w:spacing w:before="120" w:after="240" w:line="360" w:lineRule="auto"/>
        <w:rPr>
          <w:rFonts w:ascii="Arial" w:hAnsi="Arial" w:cs="Arial"/>
        </w:rPr>
      </w:pPr>
      <w:r w:rsidRPr="00F64C31">
        <w:rPr>
          <w:rFonts w:ascii="Arial" w:hAnsi="Arial" w:cs="Arial"/>
        </w:rPr>
        <w:t>Before designing an electrical safety system, a risk assessment must be carried out to find all the potential dangers linked with the normal operation of the equipment in question. The regulation that is relevant to this system design is ‘ISO 12100 Safety of machinery – General Principles for Design – Risk assessment and risk reduction.</w:t>
      </w:r>
    </w:p>
    <w:p w14:paraId="02AA6C4C" w14:textId="49714AA3" w:rsidR="00F52EF3" w:rsidRPr="00F64C31" w:rsidRDefault="005707CB" w:rsidP="007228D8">
      <w:pPr>
        <w:spacing w:before="120" w:after="240" w:line="360" w:lineRule="auto"/>
        <w:rPr>
          <w:rFonts w:ascii="Arial" w:hAnsi="Arial" w:cs="Arial"/>
          <w:b/>
          <w:bCs/>
        </w:rPr>
      </w:pPr>
      <w:r w:rsidRPr="00F64C31">
        <w:rPr>
          <w:rFonts w:ascii="Arial" w:hAnsi="Arial" w:cs="Arial"/>
        </w:rPr>
        <w:lastRenderedPageBreak/>
        <w:t xml:space="preserve">This ISO standard is designed to aid with carrying out risk assessments and therefore find any risks that could be associated with the machine/equipment in question. </w:t>
      </w:r>
      <w:r w:rsidR="00946DFC" w:rsidRPr="00F64C31">
        <w:rPr>
          <w:rFonts w:ascii="Arial" w:hAnsi="Arial" w:cs="Arial"/>
        </w:rPr>
        <w:t xml:space="preserve">Figure 6 shows the risk assessment process to eliminate any hazards. </w:t>
      </w:r>
    </w:p>
    <w:p w14:paraId="11741BC2" w14:textId="33C8664D" w:rsidR="002C1024" w:rsidRPr="00F64C31" w:rsidRDefault="00946DFC" w:rsidP="007228D8">
      <w:pPr>
        <w:spacing w:before="120" w:after="240" w:line="360" w:lineRule="auto"/>
        <w:rPr>
          <w:rFonts w:ascii="Arial" w:hAnsi="Arial" w:cs="Arial"/>
          <w:sz w:val="20"/>
          <w:szCs w:val="20"/>
          <w:u w:val="single"/>
        </w:rPr>
      </w:pPr>
      <w:bookmarkStart w:id="5" w:name="_Hlk165409512"/>
      <w:r w:rsidRPr="00F64C31">
        <w:rPr>
          <w:rFonts w:ascii="Arial" w:hAnsi="Arial" w:cs="Arial"/>
          <w:sz w:val="20"/>
          <w:szCs w:val="20"/>
          <w:u w:val="single"/>
        </w:rPr>
        <w:t>Figure 6 - Risk assessment process</w:t>
      </w:r>
      <w:bookmarkEnd w:id="5"/>
    </w:p>
    <w:p w14:paraId="621B78A1" w14:textId="50A2CB6A" w:rsidR="00946DFC" w:rsidRPr="00F64C31" w:rsidRDefault="00946DFC" w:rsidP="007228D8">
      <w:pPr>
        <w:spacing w:before="120" w:after="240" w:line="360" w:lineRule="auto"/>
        <w:rPr>
          <w:rFonts w:ascii="Arial" w:hAnsi="Arial" w:cs="Arial"/>
        </w:rPr>
      </w:pPr>
      <w:r w:rsidRPr="00F64C31">
        <w:rPr>
          <w:rFonts w:ascii="Arial" w:hAnsi="Arial" w:cs="Arial"/>
          <w:noProof/>
        </w:rPr>
        <w:drawing>
          <wp:inline distT="0" distB="0" distL="0" distR="0" wp14:anchorId="2838DA4B" wp14:editId="68E35A37">
            <wp:extent cx="3981450" cy="5043170"/>
            <wp:effectExtent l="0" t="0" r="0" b="5080"/>
            <wp:docPr id="11976471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88474" cy="5052067"/>
                    </a:xfrm>
                    <a:prstGeom prst="rect">
                      <a:avLst/>
                    </a:prstGeom>
                    <a:noFill/>
                  </pic:spPr>
                </pic:pic>
              </a:graphicData>
            </a:graphic>
          </wp:inline>
        </w:drawing>
      </w:r>
      <w:r w:rsidRPr="00F64C31">
        <w:rPr>
          <w:rFonts w:ascii="Arial" w:hAnsi="Arial" w:cs="Arial"/>
        </w:rPr>
        <w:t>[8]</w:t>
      </w:r>
    </w:p>
    <w:p w14:paraId="05D5C696" w14:textId="72098A6E" w:rsidR="00CB0D13" w:rsidRPr="00F64C31" w:rsidRDefault="00EB7BC0" w:rsidP="007228D8">
      <w:pPr>
        <w:spacing w:before="120" w:after="240" w:line="360" w:lineRule="auto"/>
        <w:rPr>
          <w:rFonts w:ascii="Arial" w:hAnsi="Arial" w:cs="Arial"/>
        </w:rPr>
      </w:pPr>
      <w:r w:rsidRPr="00F64C31">
        <w:rPr>
          <w:rFonts w:ascii="Arial" w:hAnsi="Arial" w:cs="Arial"/>
        </w:rPr>
        <w:t>A risk assessment for the</w:t>
      </w:r>
      <w:r w:rsidR="00CB0D13" w:rsidRPr="00F64C31">
        <w:rPr>
          <w:rFonts w:ascii="Arial" w:hAnsi="Arial" w:cs="Arial"/>
        </w:rPr>
        <w:t xml:space="preserve"> design of the</w:t>
      </w:r>
      <w:r w:rsidRPr="00F64C31">
        <w:rPr>
          <w:rFonts w:ascii="Arial" w:hAnsi="Arial" w:cs="Arial"/>
        </w:rPr>
        <w:t xml:space="preserve"> conveyor system has been completed prior to starting the task, please see appendix </w:t>
      </w:r>
      <w:r w:rsidR="00A214EC" w:rsidRPr="00F64C31">
        <w:rPr>
          <w:rFonts w:ascii="Arial" w:hAnsi="Arial" w:cs="Arial"/>
        </w:rPr>
        <w:t>B</w:t>
      </w:r>
      <w:r w:rsidRPr="00F64C31">
        <w:rPr>
          <w:rFonts w:ascii="Arial" w:hAnsi="Arial" w:cs="Arial"/>
        </w:rPr>
        <w:t xml:space="preserve">. </w:t>
      </w:r>
    </w:p>
    <w:p w14:paraId="3E8C78C0" w14:textId="53A39B2B" w:rsidR="008A2A1C" w:rsidRPr="00F64C31" w:rsidRDefault="00A214EC" w:rsidP="007228D8">
      <w:pPr>
        <w:spacing w:before="120" w:after="240" w:line="360" w:lineRule="auto"/>
        <w:rPr>
          <w:rFonts w:ascii="Arial" w:hAnsi="Arial" w:cs="Arial"/>
        </w:rPr>
      </w:pPr>
      <w:r w:rsidRPr="00F64C31">
        <w:rPr>
          <w:rFonts w:ascii="Arial" w:hAnsi="Arial" w:cs="Arial"/>
        </w:rPr>
        <w:t xml:space="preserve">The main risk associated with the operation of the conveyor is trapping injuries. According to Provision and Use of Work Equipment Regulations 1998 (PUWER), emergency stop devices must be installed on the conveyor in question. To integrate an </w:t>
      </w:r>
      <w:proofErr w:type="gramStart"/>
      <w:r w:rsidRPr="00F64C31">
        <w:rPr>
          <w:rFonts w:ascii="Arial" w:hAnsi="Arial" w:cs="Arial"/>
        </w:rPr>
        <w:t>emergency</w:t>
      </w:r>
      <w:proofErr w:type="gramEnd"/>
      <w:r w:rsidRPr="00F64C31">
        <w:rPr>
          <w:rFonts w:ascii="Arial" w:hAnsi="Arial" w:cs="Arial"/>
        </w:rPr>
        <w:t xml:space="preserve"> stop safety </w:t>
      </w:r>
      <w:r w:rsidR="004367AC" w:rsidRPr="00F64C31">
        <w:rPr>
          <w:rFonts w:ascii="Arial" w:hAnsi="Arial" w:cs="Arial"/>
        </w:rPr>
        <w:t xml:space="preserve">component </w:t>
      </w:r>
      <w:r w:rsidRPr="00F64C31">
        <w:rPr>
          <w:rFonts w:ascii="Arial" w:hAnsi="Arial" w:cs="Arial"/>
        </w:rPr>
        <w:t xml:space="preserve">into the control system of the conveyor, a safety relay must be installed to the control system for the conveyor. </w:t>
      </w:r>
    </w:p>
    <w:p w14:paraId="4C0A034F" w14:textId="381D72FA" w:rsidR="00C02090" w:rsidRPr="00F64C31" w:rsidRDefault="00C02090" w:rsidP="007228D8">
      <w:pPr>
        <w:spacing w:before="120" w:after="240" w:line="360" w:lineRule="auto"/>
        <w:rPr>
          <w:rFonts w:ascii="Arial" w:hAnsi="Arial" w:cs="Arial"/>
          <w:b/>
          <w:bCs/>
        </w:rPr>
      </w:pPr>
      <w:r w:rsidRPr="00F64C31">
        <w:rPr>
          <w:rFonts w:ascii="Arial" w:hAnsi="Arial" w:cs="Arial"/>
          <w:b/>
          <w:bCs/>
        </w:rPr>
        <w:lastRenderedPageBreak/>
        <w:t xml:space="preserve">2.3.1 Performance level requirements of the electrical safety system. </w:t>
      </w:r>
    </w:p>
    <w:p w14:paraId="4ECF347B" w14:textId="6CAAEC96" w:rsidR="00C02090" w:rsidRPr="00F64C31" w:rsidRDefault="00C02090" w:rsidP="007228D8">
      <w:pPr>
        <w:spacing w:before="120" w:after="240" w:line="360" w:lineRule="auto"/>
        <w:rPr>
          <w:rFonts w:ascii="Arial" w:hAnsi="Arial" w:cs="Arial"/>
        </w:rPr>
      </w:pPr>
      <w:r w:rsidRPr="00F64C31">
        <w:rPr>
          <w:rFonts w:ascii="Arial" w:hAnsi="Arial" w:cs="Arial"/>
        </w:rPr>
        <w:t>After a risk assessment has been completed, the Required Performance Level (PLr) of the machine can now be calculated.</w:t>
      </w:r>
      <w:r w:rsidR="00B54E10" w:rsidRPr="00F64C31">
        <w:rPr>
          <w:rFonts w:ascii="Arial" w:hAnsi="Arial" w:cs="Arial"/>
        </w:rPr>
        <w:t xml:space="preserve"> Required Performance Levels are covered under the regulation ISO 13849-1 and must be complied with during the design of safety control systems involving moving parts/ machinery.</w:t>
      </w:r>
    </w:p>
    <w:p w14:paraId="149B94B5" w14:textId="22846528" w:rsidR="00C02090" w:rsidRPr="00F64C31" w:rsidRDefault="00C02090" w:rsidP="007228D8">
      <w:pPr>
        <w:spacing w:before="120" w:after="240" w:line="360" w:lineRule="auto"/>
        <w:rPr>
          <w:rFonts w:ascii="Arial" w:hAnsi="Arial" w:cs="Arial"/>
        </w:rPr>
      </w:pPr>
      <w:r w:rsidRPr="00F64C31">
        <w:rPr>
          <w:rFonts w:ascii="Arial" w:hAnsi="Arial" w:cs="Arial"/>
        </w:rPr>
        <w:t>The performance level is a level used to specify the ability of safety related parts of the safety control system to perform safety functions under regular conditions.</w:t>
      </w:r>
      <w:r w:rsidR="00027263" w:rsidRPr="00F64C31">
        <w:rPr>
          <w:rFonts w:ascii="Arial" w:hAnsi="Arial" w:cs="Arial"/>
        </w:rPr>
        <w:t xml:space="preserve"> </w:t>
      </w:r>
      <w:proofErr w:type="gramStart"/>
      <w:r w:rsidR="00027263" w:rsidRPr="00F64C31">
        <w:rPr>
          <w:rFonts w:ascii="Arial" w:hAnsi="Arial" w:cs="Arial"/>
        </w:rPr>
        <w:t xml:space="preserve">The </w:t>
      </w:r>
      <w:r w:rsidRPr="00F64C31">
        <w:rPr>
          <w:rFonts w:ascii="Arial" w:hAnsi="Arial" w:cs="Arial"/>
        </w:rPr>
        <w:t xml:space="preserve"> </w:t>
      </w:r>
      <w:r w:rsidR="00651327" w:rsidRPr="00F64C31">
        <w:rPr>
          <w:rFonts w:ascii="Arial" w:hAnsi="Arial" w:cs="Arial"/>
        </w:rPr>
        <w:t>required</w:t>
      </w:r>
      <w:proofErr w:type="gramEnd"/>
      <w:r w:rsidR="00651327" w:rsidRPr="00F64C31">
        <w:rPr>
          <w:rFonts w:ascii="Arial" w:hAnsi="Arial" w:cs="Arial"/>
        </w:rPr>
        <w:t xml:space="preserve"> performance level (PLr) is the mandatory performance level of a machine to reduce risk. The Performance Level must be greater than or equal to the Required Performance Level. The Performance Level ranges from Pla to Ple with </w:t>
      </w:r>
      <w:r w:rsidR="00651327" w:rsidRPr="00F64C31">
        <w:rPr>
          <w:rFonts w:ascii="Arial" w:hAnsi="Arial" w:cs="Arial"/>
          <w:i/>
          <w:iCs/>
        </w:rPr>
        <w:t>a</w:t>
      </w:r>
      <w:r w:rsidR="00651327" w:rsidRPr="00F64C31">
        <w:rPr>
          <w:rFonts w:ascii="Arial" w:hAnsi="Arial" w:cs="Arial"/>
        </w:rPr>
        <w:t xml:space="preserve"> being the lowest and </w:t>
      </w:r>
      <w:r w:rsidR="00651327" w:rsidRPr="00F64C31">
        <w:rPr>
          <w:rFonts w:ascii="Arial" w:hAnsi="Arial" w:cs="Arial"/>
          <w:i/>
          <w:iCs/>
        </w:rPr>
        <w:t xml:space="preserve">e </w:t>
      </w:r>
      <w:r w:rsidR="00651327" w:rsidRPr="00F64C31">
        <w:rPr>
          <w:rFonts w:ascii="Arial" w:hAnsi="Arial" w:cs="Arial"/>
        </w:rPr>
        <w:t>being the highest. [18]</w:t>
      </w:r>
    </w:p>
    <w:p w14:paraId="6B468FB5" w14:textId="52253CF3" w:rsidR="00651327" w:rsidRPr="00F64C31" w:rsidRDefault="00651327" w:rsidP="007228D8">
      <w:pPr>
        <w:spacing w:before="120" w:after="240" w:line="360" w:lineRule="auto"/>
        <w:rPr>
          <w:rFonts w:ascii="Arial" w:hAnsi="Arial" w:cs="Arial"/>
          <w:u w:val="single"/>
        </w:rPr>
      </w:pPr>
      <w:r w:rsidRPr="00F64C31">
        <w:rPr>
          <w:rFonts w:ascii="Arial" w:hAnsi="Arial" w:cs="Arial"/>
          <w:u w:val="single"/>
        </w:rPr>
        <w:t>Required Performance Level (PLr) calculation.</w:t>
      </w:r>
    </w:p>
    <w:p w14:paraId="0CBC7EE4" w14:textId="35B5BD98" w:rsidR="00651327" w:rsidRPr="00F64C31" w:rsidRDefault="00651327" w:rsidP="007228D8">
      <w:pPr>
        <w:spacing w:before="120" w:after="240" w:line="360" w:lineRule="auto"/>
        <w:rPr>
          <w:rFonts w:ascii="Arial" w:hAnsi="Arial" w:cs="Arial"/>
        </w:rPr>
      </w:pPr>
      <w:r w:rsidRPr="00F64C31">
        <w:rPr>
          <w:rFonts w:ascii="Arial" w:hAnsi="Arial" w:cs="Arial"/>
        </w:rPr>
        <w:t xml:space="preserve">Figure 7 shows the table used to calculate the Required Performance Level. </w:t>
      </w:r>
    </w:p>
    <w:p w14:paraId="1EB7C0D6" w14:textId="5DEAA5BA" w:rsidR="008C61AB" w:rsidRPr="00F64C31" w:rsidRDefault="008C61AB" w:rsidP="007228D8">
      <w:pPr>
        <w:spacing w:before="120" w:after="240" w:line="360" w:lineRule="auto"/>
        <w:rPr>
          <w:rFonts w:ascii="Arial" w:hAnsi="Arial" w:cs="Arial"/>
          <w:sz w:val="20"/>
          <w:szCs w:val="20"/>
          <w:u w:val="single"/>
        </w:rPr>
      </w:pPr>
      <w:r w:rsidRPr="00F64C31">
        <w:rPr>
          <w:rFonts w:ascii="Arial" w:hAnsi="Arial" w:cs="Arial"/>
          <w:noProof/>
        </w:rPr>
        <w:drawing>
          <wp:anchor distT="0" distB="0" distL="114300" distR="114300" simplePos="0" relativeHeight="251666432" behindDoc="0" locked="0" layoutInCell="1" allowOverlap="1" wp14:anchorId="552FFEF8" wp14:editId="01BBF43D">
            <wp:simplePos x="0" y="0"/>
            <wp:positionH relativeFrom="margin">
              <wp:posOffset>-47625</wp:posOffset>
            </wp:positionH>
            <wp:positionV relativeFrom="paragraph">
              <wp:posOffset>222250</wp:posOffset>
            </wp:positionV>
            <wp:extent cx="5353050" cy="3012440"/>
            <wp:effectExtent l="0" t="0" r="0" b="0"/>
            <wp:wrapSquare wrapText="bothSides"/>
            <wp:docPr id="2142023822" name="Picture 2" descr="The chart depicts both performance level (PL) and safety integrity level (SIL). These standards assign different labels, but use similar thresholds to define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hart depicts both performance level (PL) and safety integrity level (SIL). These standards assign different labels, but use similar thresholds to define performa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3050" cy="3012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4C31">
        <w:rPr>
          <w:rFonts w:ascii="Arial" w:hAnsi="Arial" w:cs="Arial"/>
          <w:sz w:val="20"/>
          <w:szCs w:val="20"/>
          <w:u w:val="single"/>
        </w:rPr>
        <w:t>Fig</w:t>
      </w:r>
      <w:bookmarkStart w:id="6" w:name="_Hlk165409578"/>
      <w:r w:rsidRPr="00F64C31">
        <w:rPr>
          <w:rFonts w:ascii="Arial" w:hAnsi="Arial" w:cs="Arial"/>
          <w:sz w:val="20"/>
          <w:szCs w:val="20"/>
          <w:u w:val="single"/>
        </w:rPr>
        <w:t>ure 7 - Performance Level Calculation chart</w:t>
      </w:r>
    </w:p>
    <w:bookmarkEnd w:id="6"/>
    <w:p w14:paraId="4E9B1E25" w14:textId="6FC2B0D9" w:rsidR="008C61AB" w:rsidRPr="00F64C31" w:rsidRDefault="008C61AB" w:rsidP="007228D8">
      <w:pPr>
        <w:spacing w:before="120" w:after="240" w:line="360" w:lineRule="auto"/>
        <w:rPr>
          <w:rFonts w:ascii="Arial" w:hAnsi="Arial" w:cs="Arial"/>
        </w:rPr>
      </w:pPr>
    </w:p>
    <w:p w14:paraId="48FFEE7C" w14:textId="116EACDF" w:rsidR="008C61AB" w:rsidRPr="00F64C31" w:rsidRDefault="008C61AB" w:rsidP="007228D8">
      <w:pPr>
        <w:spacing w:before="120" w:after="240" w:line="360" w:lineRule="auto"/>
        <w:rPr>
          <w:rFonts w:ascii="Arial" w:hAnsi="Arial" w:cs="Arial"/>
        </w:rPr>
      </w:pPr>
    </w:p>
    <w:p w14:paraId="189B2D9F" w14:textId="77777777" w:rsidR="008C61AB" w:rsidRPr="00F64C31" w:rsidRDefault="008C61AB" w:rsidP="007228D8">
      <w:pPr>
        <w:spacing w:before="120" w:after="240" w:line="360" w:lineRule="auto"/>
        <w:rPr>
          <w:rFonts w:ascii="Arial" w:hAnsi="Arial" w:cs="Arial"/>
        </w:rPr>
      </w:pPr>
    </w:p>
    <w:p w14:paraId="0FD30ADD" w14:textId="77777777" w:rsidR="008C61AB" w:rsidRPr="00F64C31" w:rsidRDefault="008C61AB" w:rsidP="007228D8">
      <w:pPr>
        <w:spacing w:before="120" w:after="240" w:line="360" w:lineRule="auto"/>
        <w:rPr>
          <w:rFonts w:ascii="Arial" w:hAnsi="Arial" w:cs="Arial"/>
        </w:rPr>
      </w:pPr>
    </w:p>
    <w:p w14:paraId="7C5C49CE" w14:textId="77777777" w:rsidR="008C61AB" w:rsidRPr="00F64C31" w:rsidRDefault="008C61AB" w:rsidP="007228D8">
      <w:pPr>
        <w:spacing w:before="120" w:after="240" w:line="360" w:lineRule="auto"/>
        <w:rPr>
          <w:rFonts w:ascii="Arial" w:hAnsi="Arial" w:cs="Arial"/>
        </w:rPr>
      </w:pPr>
    </w:p>
    <w:p w14:paraId="3A8104A9" w14:textId="77777777" w:rsidR="008C61AB" w:rsidRPr="00F64C31" w:rsidRDefault="008C61AB" w:rsidP="007228D8">
      <w:pPr>
        <w:spacing w:before="120" w:after="240" w:line="360" w:lineRule="auto"/>
        <w:rPr>
          <w:rFonts w:ascii="Arial" w:hAnsi="Arial" w:cs="Arial"/>
        </w:rPr>
      </w:pPr>
    </w:p>
    <w:p w14:paraId="7BDF2968" w14:textId="41765690" w:rsidR="00B54E10" w:rsidRPr="00F64C31" w:rsidRDefault="00B54E10" w:rsidP="007228D8">
      <w:pPr>
        <w:spacing w:before="120" w:after="240" w:line="360" w:lineRule="auto"/>
        <w:rPr>
          <w:rFonts w:ascii="Arial" w:hAnsi="Arial" w:cs="Arial"/>
        </w:rPr>
      </w:pPr>
      <w:r w:rsidRPr="00F64C31">
        <w:rPr>
          <w:rFonts w:ascii="Arial" w:hAnsi="Arial" w:cs="Arial"/>
        </w:rPr>
        <w:t>[19]</w:t>
      </w:r>
    </w:p>
    <w:p w14:paraId="4475D63A" w14:textId="77777777" w:rsidR="008C61AB" w:rsidRPr="00F64C31" w:rsidRDefault="008C61AB" w:rsidP="007228D8">
      <w:pPr>
        <w:spacing w:before="120" w:after="240" w:line="360" w:lineRule="auto"/>
        <w:rPr>
          <w:rFonts w:ascii="Arial" w:hAnsi="Arial" w:cs="Arial"/>
        </w:rPr>
      </w:pPr>
    </w:p>
    <w:p w14:paraId="50F2EDFF" w14:textId="77777777" w:rsidR="008C61AB" w:rsidRPr="00F64C31" w:rsidRDefault="008C61AB" w:rsidP="007228D8">
      <w:pPr>
        <w:spacing w:before="120" w:after="240" w:line="360" w:lineRule="auto"/>
        <w:rPr>
          <w:rFonts w:ascii="Arial" w:hAnsi="Arial" w:cs="Arial"/>
        </w:rPr>
      </w:pPr>
    </w:p>
    <w:p w14:paraId="723A1A18" w14:textId="77777777" w:rsidR="008C61AB" w:rsidRPr="00F64C31" w:rsidRDefault="008C61AB" w:rsidP="007228D8">
      <w:pPr>
        <w:spacing w:before="120" w:after="240" w:line="360" w:lineRule="auto"/>
        <w:rPr>
          <w:rFonts w:ascii="Arial" w:hAnsi="Arial" w:cs="Arial"/>
        </w:rPr>
      </w:pPr>
    </w:p>
    <w:p w14:paraId="233E645B" w14:textId="40387525" w:rsidR="00B54E10" w:rsidRPr="00F64C31" w:rsidRDefault="00B54E10" w:rsidP="007228D8">
      <w:pPr>
        <w:spacing w:before="120" w:after="240" w:line="360" w:lineRule="auto"/>
        <w:rPr>
          <w:rFonts w:ascii="Arial" w:hAnsi="Arial" w:cs="Arial"/>
        </w:rPr>
      </w:pPr>
      <w:r w:rsidRPr="00F64C31">
        <w:rPr>
          <w:rFonts w:ascii="Arial" w:hAnsi="Arial" w:cs="Arial"/>
        </w:rPr>
        <w:lastRenderedPageBreak/>
        <w:t xml:space="preserve">The table is split into three sections: </w:t>
      </w:r>
    </w:p>
    <w:p w14:paraId="5D29073F" w14:textId="668DE3F4" w:rsidR="00B54E10" w:rsidRPr="00F64C31" w:rsidRDefault="00B54E10" w:rsidP="00B54E10">
      <w:pPr>
        <w:pStyle w:val="ListParagraph"/>
        <w:numPr>
          <w:ilvl w:val="0"/>
          <w:numId w:val="8"/>
        </w:numPr>
        <w:spacing w:before="120" w:after="240" w:line="360" w:lineRule="auto"/>
        <w:rPr>
          <w:rFonts w:ascii="Arial" w:hAnsi="Arial" w:cs="Arial"/>
        </w:rPr>
      </w:pPr>
      <w:r w:rsidRPr="00F64C31">
        <w:rPr>
          <w:rFonts w:ascii="Arial" w:hAnsi="Arial" w:cs="Arial"/>
        </w:rPr>
        <w:t>Severity of injury</w:t>
      </w:r>
    </w:p>
    <w:p w14:paraId="77148319" w14:textId="73CA916B" w:rsidR="00B54E10" w:rsidRPr="00F64C31" w:rsidRDefault="00B54E10" w:rsidP="00B54E10">
      <w:pPr>
        <w:pStyle w:val="ListParagraph"/>
        <w:numPr>
          <w:ilvl w:val="1"/>
          <w:numId w:val="8"/>
        </w:numPr>
        <w:spacing w:before="120" w:after="240" w:line="360" w:lineRule="auto"/>
        <w:rPr>
          <w:rFonts w:ascii="Arial" w:hAnsi="Arial" w:cs="Arial"/>
        </w:rPr>
      </w:pPr>
      <w:r w:rsidRPr="00F64C31">
        <w:rPr>
          <w:rFonts w:ascii="Arial" w:hAnsi="Arial" w:cs="Arial"/>
        </w:rPr>
        <w:t xml:space="preserve">S1 – Slight, normally reversible injury. </w:t>
      </w:r>
    </w:p>
    <w:p w14:paraId="3621AE71" w14:textId="3D39A8BD" w:rsidR="00B54E10" w:rsidRPr="00F64C31" w:rsidRDefault="00B54E10" w:rsidP="00B54E10">
      <w:pPr>
        <w:pStyle w:val="ListParagraph"/>
        <w:numPr>
          <w:ilvl w:val="1"/>
          <w:numId w:val="8"/>
        </w:numPr>
        <w:spacing w:before="120" w:after="240" w:line="360" w:lineRule="auto"/>
        <w:rPr>
          <w:rFonts w:ascii="Arial" w:hAnsi="Arial" w:cs="Arial"/>
        </w:rPr>
      </w:pPr>
      <w:r w:rsidRPr="00F64C31">
        <w:rPr>
          <w:rFonts w:ascii="Arial" w:hAnsi="Arial" w:cs="Arial"/>
        </w:rPr>
        <w:t>S2 – Serious, normally irreversible injury.</w:t>
      </w:r>
    </w:p>
    <w:p w14:paraId="54D65CBC" w14:textId="3E2AB8D3" w:rsidR="00B54E10" w:rsidRPr="00F64C31" w:rsidRDefault="00B54E10" w:rsidP="00B54E10">
      <w:pPr>
        <w:pStyle w:val="ListParagraph"/>
        <w:numPr>
          <w:ilvl w:val="0"/>
          <w:numId w:val="8"/>
        </w:numPr>
        <w:spacing w:before="120" w:after="240" w:line="360" w:lineRule="auto"/>
        <w:rPr>
          <w:rFonts w:ascii="Arial" w:hAnsi="Arial" w:cs="Arial"/>
        </w:rPr>
      </w:pPr>
      <w:r w:rsidRPr="00F64C31">
        <w:rPr>
          <w:rFonts w:ascii="Arial" w:hAnsi="Arial" w:cs="Arial"/>
        </w:rPr>
        <w:t>Frequency and/or exposure to hazard</w:t>
      </w:r>
    </w:p>
    <w:p w14:paraId="35294711" w14:textId="680B1FAB" w:rsidR="00B54E10" w:rsidRPr="00F64C31" w:rsidRDefault="00B54E10" w:rsidP="00B54E10">
      <w:pPr>
        <w:pStyle w:val="ListParagraph"/>
        <w:numPr>
          <w:ilvl w:val="1"/>
          <w:numId w:val="8"/>
        </w:numPr>
        <w:spacing w:before="120" w:after="240" w:line="360" w:lineRule="auto"/>
        <w:rPr>
          <w:rFonts w:ascii="Arial" w:hAnsi="Arial" w:cs="Arial"/>
        </w:rPr>
      </w:pPr>
      <w:r w:rsidRPr="00F64C31">
        <w:rPr>
          <w:rFonts w:ascii="Arial" w:hAnsi="Arial" w:cs="Arial"/>
        </w:rPr>
        <w:t>F1 – Seldom/less often and/or exposure time is short.</w:t>
      </w:r>
    </w:p>
    <w:p w14:paraId="7E5140C4" w14:textId="0DCAC821" w:rsidR="00B54E10" w:rsidRPr="00F64C31" w:rsidRDefault="00B54E10" w:rsidP="00B54E10">
      <w:pPr>
        <w:pStyle w:val="ListParagraph"/>
        <w:numPr>
          <w:ilvl w:val="1"/>
          <w:numId w:val="8"/>
        </w:numPr>
        <w:spacing w:before="120" w:after="240" w:line="360" w:lineRule="auto"/>
        <w:rPr>
          <w:rFonts w:ascii="Arial" w:hAnsi="Arial" w:cs="Arial"/>
        </w:rPr>
      </w:pPr>
      <w:r w:rsidRPr="00F64C31">
        <w:rPr>
          <w:rFonts w:ascii="Arial" w:hAnsi="Arial" w:cs="Arial"/>
        </w:rPr>
        <w:t>F2 – Frequent/continuous and/or exposure time is long.</w:t>
      </w:r>
    </w:p>
    <w:p w14:paraId="70AFB00C" w14:textId="73A6AFD0" w:rsidR="00B54E10" w:rsidRPr="00F64C31" w:rsidRDefault="00B54E10" w:rsidP="00B54E10">
      <w:pPr>
        <w:pStyle w:val="ListParagraph"/>
        <w:numPr>
          <w:ilvl w:val="0"/>
          <w:numId w:val="8"/>
        </w:numPr>
        <w:spacing w:before="120" w:after="240" w:line="360" w:lineRule="auto"/>
        <w:rPr>
          <w:rFonts w:ascii="Arial" w:hAnsi="Arial" w:cs="Arial"/>
        </w:rPr>
      </w:pPr>
      <w:r w:rsidRPr="00F64C31">
        <w:rPr>
          <w:rFonts w:ascii="Arial" w:hAnsi="Arial" w:cs="Arial"/>
        </w:rPr>
        <w:t>Possibility of avoiding hazard or limiting harm</w:t>
      </w:r>
    </w:p>
    <w:p w14:paraId="745CF189" w14:textId="30EFCA9E" w:rsidR="00B54E10" w:rsidRPr="00F64C31" w:rsidRDefault="00B54E10" w:rsidP="00B54E10">
      <w:pPr>
        <w:pStyle w:val="ListParagraph"/>
        <w:numPr>
          <w:ilvl w:val="1"/>
          <w:numId w:val="8"/>
        </w:numPr>
        <w:spacing w:before="120" w:after="240" w:line="360" w:lineRule="auto"/>
        <w:rPr>
          <w:rFonts w:ascii="Arial" w:hAnsi="Arial" w:cs="Arial"/>
        </w:rPr>
      </w:pPr>
      <w:r w:rsidRPr="00F64C31">
        <w:rPr>
          <w:rFonts w:ascii="Arial" w:hAnsi="Arial" w:cs="Arial"/>
        </w:rPr>
        <w:t>P1 – possible under specific conditions.</w:t>
      </w:r>
    </w:p>
    <w:p w14:paraId="47CFEDDC" w14:textId="500A29BB" w:rsidR="00B54E10" w:rsidRPr="00F64C31" w:rsidRDefault="00B54E10" w:rsidP="00B54E10">
      <w:pPr>
        <w:pStyle w:val="ListParagraph"/>
        <w:numPr>
          <w:ilvl w:val="1"/>
          <w:numId w:val="8"/>
        </w:numPr>
        <w:spacing w:before="120" w:after="240" w:line="360" w:lineRule="auto"/>
        <w:rPr>
          <w:rFonts w:ascii="Arial" w:hAnsi="Arial" w:cs="Arial"/>
        </w:rPr>
      </w:pPr>
      <w:r w:rsidRPr="00F64C31">
        <w:rPr>
          <w:rFonts w:ascii="Arial" w:hAnsi="Arial" w:cs="Arial"/>
        </w:rPr>
        <w:t>P2 – Scarcely possible.</w:t>
      </w:r>
    </w:p>
    <w:p w14:paraId="51FD97C1" w14:textId="0FA4F392" w:rsidR="00B54E10" w:rsidRPr="00F64C31" w:rsidRDefault="00B54E10" w:rsidP="00B54E10">
      <w:pPr>
        <w:spacing w:before="120" w:after="240" w:line="360" w:lineRule="auto"/>
        <w:rPr>
          <w:rFonts w:ascii="Arial" w:hAnsi="Arial" w:cs="Arial"/>
        </w:rPr>
      </w:pPr>
      <w:r w:rsidRPr="00F64C31">
        <w:rPr>
          <w:rFonts w:ascii="Arial" w:hAnsi="Arial" w:cs="Arial"/>
        </w:rPr>
        <w:t xml:space="preserve">In conclusion, </w:t>
      </w:r>
      <w:r w:rsidR="000209EA" w:rsidRPr="00F64C31">
        <w:rPr>
          <w:rFonts w:ascii="Arial" w:hAnsi="Arial" w:cs="Arial"/>
        </w:rPr>
        <w:t>performance levels help identify what type of protective measure should be put in place to make the machinery as safe to operate as possible. B</w:t>
      </w:r>
      <w:r w:rsidRPr="00F64C31">
        <w:rPr>
          <w:rFonts w:ascii="Arial" w:hAnsi="Arial" w:cs="Arial"/>
        </w:rPr>
        <w:t xml:space="preserve">efore selecting components for the safety control system, it is vital to carry out a risk assessment to identify the Required Performance Level and therefore ensure that the components of the safety control system provide adequate protection to the operator of the machinery. </w:t>
      </w:r>
    </w:p>
    <w:p w14:paraId="405B2BB1" w14:textId="3084DBAE" w:rsidR="00C02090" w:rsidRPr="00F64C31" w:rsidRDefault="00B54E10" w:rsidP="007228D8">
      <w:pPr>
        <w:spacing w:before="120" w:after="240" w:line="360" w:lineRule="auto"/>
        <w:rPr>
          <w:rFonts w:ascii="Arial" w:hAnsi="Arial" w:cs="Arial"/>
          <w:b/>
          <w:bCs/>
        </w:rPr>
      </w:pPr>
      <w:r w:rsidRPr="00F64C31">
        <w:rPr>
          <w:rFonts w:ascii="Arial" w:hAnsi="Arial" w:cs="Arial"/>
          <w:b/>
          <w:bCs/>
        </w:rPr>
        <w:t>2.</w:t>
      </w:r>
      <w:r w:rsidR="000209EA" w:rsidRPr="00F64C31">
        <w:rPr>
          <w:rFonts w:ascii="Arial" w:hAnsi="Arial" w:cs="Arial"/>
          <w:b/>
          <w:bCs/>
        </w:rPr>
        <w:t>4</w:t>
      </w:r>
      <w:r w:rsidRPr="00F64C31">
        <w:rPr>
          <w:rFonts w:ascii="Arial" w:hAnsi="Arial" w:cs="Arial"/>
          <w:b/>
          <w:bCs/>
        </w:rPr>
        <w:t xml:space="preserve"> Safety relay research</w:t>
      </w:r>
    </w:p>
    <w:p w14:paraId="1D17019E" w14:textId="76880A34" w:rsidR="00876AFE" w:rsidRPr="00F64C31" w:rsidRDefault="00876AFE" w:rsidP="007228D8">
      <w:pPr>
        <w:spacing w:before="120" w:after="240" w:line="360" w:lineRule="auto"/>
        <w:rPr>
          <w:rFonts w:ascii="Arial" w:hAnsi="Arial" w:cs="Arial"/>
        </w:rPr>
      </w:pPr>
      <w:r w:rsidRPr="00F64C31">
        <w:rPr>
          <w:rFonts w:ascii="Arial" w:hAnsi="Arial" w:cs="Arial"/>
        </w:rPr>
        <w:t xml:space="preserve">Safety relays are essential electrical components that are used in conjunction with other electrical components, such as, emergency stop switches and guard switches to reduce the risks associated with machinery and equipment that are hazardous to the user. </w:t>
      </w:r>
    </w:p>
    <w:p w14:paraId="714745FE" w14:textId="3FE88A66" w:rsidR="002A717D" w:rsidRPr="00F64C31" w:rsidRDefault="00876AFE" w:rsidP="002A717D">
      <w:pPr>
        <w:spacing w:before="120" w:after="240" w:line="360" w:lineRule="auto"/>
        <w:rPr>
          <w:rFonts w:ascii="Arial" w:hAnsi="Arial" w:cs="Arial"/>
        </w:rPr>
      </w:pPr>
      <w:r w:rsidRPr="00F64C31">
        <w:rPr>
          <w:rFonts w:ascii="Arial" w:hAnsi="Arial" w:cs="Arial"/>
        </w:rPr>
        <w:t>The safety relay is considered a fail</w:t>
      </w:r>
      <w:r w:rsidR="002A717D" w:rsidRPr="00F64C31">
        <w:rPr>
          <w:rFonts w:ascii="Arial" w:hAnsi="Arial" w:cs="Arial"/>
        </w:rPr>
        <w:t>-</w:t>
      </w:r>
      <w:r w:rsidRPr="00F64C31">
        <w:rPr>
          <w:rFonts w:ascii="Arial" w:hAnsi="Arial" w:cs="Arial"/>
        </w:rPr>
        <w:t xml:space="preserve">safe device that will remain effective even in the event of a failure of the component. </w:t>
      </w:r>
      <w:r w:rsidR="002A717D" w:rsidRPr="00F64C31">
        <w:rPr>
          <w:rFonts w:ascii="Arial" w:hAnsi="Arial" w:cs="Arial"/>
        </w:rPr>
        <w:t>The safety relay monitors components and provide feedback on whether the machine in in a safe condition to operate. Safety relays should be found on any machine that uses electrical motors and there for perform some sort of mechanical movement. The safety relay operation is covered under ISO 1349 – Safety of machinery – Related parts of control systems. [14]</w:t>
      </w:r>
    </w:p>
    <w:p w14:paraId="7DBA74B3" w14:textId="111C97BF" w:rsidR="008A2A1C" w:rsidRPr="00F64C31" w:rsidRDefault="002A717D" w:rsidP="007228D8">
      <w:pPr>
        <w:spacing w:before="120" w:after="240" w:line="360" w:lineRule="auto"/>
        <w:rPr>
          <w:rFonts w:ascii="Arial" w:hAnsi="Arial" w:cs="Arial"/>
        </w:rPr>
      </w:pPr>
      <w:r w:rsidRPr="00F64C31">
        <w:rPr>
          <w:rFonts w:ascii="Arial" w:hAnsi="Arial" w:cs="Arial"/>
        </w:rPr>
        <w:t xml:space="preserve">The safety relay several key benefits. The main benefit of using a safety relay is their ability to detects fault before putting the operator in danger. The safety relay can detect wire breaks, faulty safety actuators, timing, and faulty contactors. </w:t>
      </w:r>
    </w:p>
    <w:p w14:paraId="50330ADC" w14:textId="1AF404F8" w:rsidR="002A717D" w:rsidRPr="00F64C31" w:rsidRDefault="002A717D" w:rsidP="007228D8">
      <w:pPr>
        <w:spacing w:before="120" w:after="240" w:line="360" w:lineRule="auto"/>
        <w:rPr>
          <w:rFonts w:ascii="Arial" w:hAnsi="Arial" w:cs="Arial"/>
        </w:rPr>
      </w:pPr>
      <w:r w:rsidRPr="00F64C31">
        <w:rPr>
          <w:rFonts w:ascii="Arial" w:hAnsi="Arial" w:cs="Arial"/>
        </w:rPr>
        <w:lastRenderedPageBreak/>
        <w:t xml:space="preserve">A safety relay detects faulty contactors, faulty </w:t>
      </w:r>
      <w:proofErr w:type="gramStart"/>
      <w:r w:rsidRPr="00F64C31">
        <w:rPr>
          <w:rFonts w:ascii="Arial" w:hAnsi="Arial" w:cs="Arial"/>
        </w:rPr>
        <w:t>actuators</w:t>
      </w:r>
      <w:proofErr w:type="gramEnd"/>
      <w:r w:rsidRPr="00F64C31">
        <w:rPr>
          <w:rFonts w:ascii="Arial" w:hAnsi="Arial" w:cs="Arial"/>
        </w:rPr>
        <w:t xml:space="preserve"> and wire breaks by </w:t>
      </w:r>
      <w:r w:rsidR="00665C4D" w:rsidRPr="00F64C31">
        <w:rPr>
          <w:rFonts w:ascii="Arial" w:hAnsi="Arial" w:cs="Arial"/>
        </w:rPr>
        <w:t xml:space="preserve">measuring flow of current by </w:t>
      </w:r>
      <w:r w:rsidRPr="00F64C31">
        <w:rPr>
          <w:rFonts w:ascii="Arial" w:hAnsi="Arial" w:cs="Arial"/>
        </w:rPr>
        <w:t>transmitting electrical pulses through the wiring</w:t>
      </w:r>
      <w:r w:rsidR="00665C4D" w:rsidRPr="00F64C31">
        <w:rPr>
          <w:rFonts w:ascii="Arial" w:hAnsi="Arial" w:cs="Arial"/>
        </w:rPr>
        <w:t>. The safety relay can then check for welded contacts on the contactors and wire breaks. [15]</w:t>
      </w:r>
    </w:p>
    <w:p w14:paraId="0175811D" w14:textId="7A06B807" w:rsidR="00665C4D" w:rsidRPr="00F64C31" w:rsidRDefault="00665C4D" w:rsidP="007228D8">
      <w:pPr>
        <w:spacing w:before="120" w:after="240" w:line="360" w:lineRule="auto"/>
        <w:rPr>
          <w:rFonts w:ascii="Arial" w:hAnsi="Arial" w:cs="Arial"/>
        </w:rPr>
      </w:pPr>
      <w:r w:rsidRPr="00F64C31">
        <w:rPr>
          <w:rFonts w:ascii="Arial" w:hAnsi="Arial" w:cs="Arial"/>
        </w:rPr>
        <w:t xml:space="preserve">The diagram shown in figure 7 illustrated how a safety relay is connected. If the safety switch is operated, then contactor K1 will disengage, therefore cutting power to the load, in most cases, the motor. The safety relay will not reset until the safety switch is in a healthy condition and the reset button is pressed, ensuring that the machine is once again in a safe condition to operate. If the safety relay detects a fault on the circuit, such as, a wire break or a welded contact, then again then the contactor will disengage and the power to the load will be cut to ensure that the machinery is not operated in an unsafe condition. </w:t>
      </w:r>
    </w:p>
    <w:p w14:paraId="4DF0D848" w14:textId="2DDB126E" w:rsidR="008A2A1C" w:rsidRPr="00F64C31" w:rsidRDefault="00665C4D" w:rsidP="007228D8">
      <w:pPr>
        <w:spacing w:before="120" w:after="240" w:line="360" w:lineRule="auto"/>
        <w:rPr>
          <w:rFonts w:ascii="Arial" w:hAnsi="Arial" w:cs="Arial"/>
          <w:sz w:val="20"/>
          <w:szCs w:val="20"/>
          <w:u w:val="single"/>
        </w:rPr>
      </w:pPr>
      <w:r w:rsidRPr="00F64C31">
        <w:rPr>
          <w:rFonts w:ascii="Arial" w:hAnsi="Arial" w:cs="Arial"/>
          <w:noProof/>
        </w:rPr>
        <w:drawing>
          <wp:anchor distT="0" distB="0" distL="114300" distR="114300" simplePos="0" relativeHeight="251662336" behindDoc="0" locked="0" layoutInCell="1" allowOverlap="1" wp14:anchorId="2312E465" wp14:editId="0B66A00E">
            <wp:simplePos x="0" y="0"/>
            <wp:positionH relativeFrom="margin">
              <wp:align>left</wp:align>
            </wp:positionH>
            <wp:positionV relativeFrom="paragraph">
              <wp:posOffset>304800</wp:posOffset>
            </wp:positionV>
            <wp:extent cx="4791075" cy="2925445"/>
            <wp:effectExtent l="0" t="0" r="9525" b="8255"/>
            <wp:wrapSquare wrapText="bothSides"/>
            <wp:docPr id="1152047712" name="Picture 1" descr="A red rectangular object with white text and green butt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47712" name="Picture 1" descr="A red rectangular object with white text and green button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1075" cy="2925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4C31">
        <w:rPr>
          <w:rFonts w:ascii="Arial" w:hAnsi="Arial" w:cs="Arial"/>
          <w:sz w:val="20"/>
          <w:szCs w:val="20"/>
          <w:u w:val="single"/>
        </w:rPr>
        <w:t xml:space="preserve">Figure </w:t>
      </w:r>
      <w:r w:rsidR="00651327" w:rsidRPr="00F64C31">
        <w:rPr>
          <w:rFonts w:ascii="Arial" w:hAnsi="Arial" w:cs="Arial"/>
          <w:sz w:val="20"/>
          <w:szCs w:val="20"/>
          <w:u w:val="single"/>
        </w:rPr>
        <w:t>8</w:t>
      </w:r>
      <w:r w:rsidRPr="00F64C31">
        <w:rPr>
          <w:rFonts w:ascii="Arial" w:hAnsi="Arial" w:cs="Arial"/>
          <w:sz w:val="20"/>
          <w:szCs w:val="20"/>
          <w:u w:val="single"/>
        </w:rPr>
        <w:t xml:space="preserve"> – </w:t>
      </w:r>
      <w:bookmarkStart w:id="7" w:name="_Hlk165409612"/>
      <w:r w:rsidRPr="00F64C31">
        <w:rPr>
          <w:rFonts w:ascii="Arial" w:hAnsi="Arial" w:cs="Arial"/>
          <w:sz w:val="20"/>
          <w:szCs w:val="20"/>
          <w:u w:val="single"/>
        </w:rPr>
        <w:t>Safety Relay Diagram</w:t>
      </w:r>
    </w:p>
    <w:bookmarkEnd w:id="7"/>
    <w:p w14:paraId="43F44BE7" w14:textId="5E584DC8" w:rsidR="00665C4D" w:rsidRPr="00F64C31" w:rsidRDefault="00665C4D" w:rsidP="007228D8">
      <w:pPr>
        <w:spacing w:before="120" w:after="240" w:line="360" w:lineRule="auto"/>
        <w:rPr>
          <w:rFonts w:ascii="Arial" w:hAnsi="Arial" w:cs="Arial"/>
          <w:sz w:val="20"/>
          <w:szCs w:val="20"/>
          <w:u w:val="single"/>
        </w:rPr>
      </w:pPr>
    </w:p>
    <w:p w14:paraId="2036442C" w14:textId="36D31074" w:rsidR="008A2A1C" w:rsidRPr="00F64C31" w:rsidRDefault="008A2A1C" w:rsidP="007228D8">
      <w:pPr>
        <w:spacing w:before="120" w:after="240" w:line="360" w:lineRule="auto"/>
        <w:rPr>
          <w:rFonts w:ascii="Arial" w:hAnsi="Arial" w:cs="Arial"/>
        </w:rPr>
      </w:pPr>
    </w:p>
    <w:p w14:paraId="65965D97" w14:textId="33CDEC0A" w:rsidR="008A2A1C" w:rsidRPr="00F64C31" w:rsidRDefault="008A2A1C" w:rsidP="007228D8">
      <w:pPr>
        <w:spacing w:before="120" w:after="240" w:line="360" w:lineRule="auto"/>
        <w:rPr>
          <w:rFonts w:ascii="Arial" w:hAnsi="Arial" w:cs="Arial"/>
        </w:rPr>
      </w:pPr>
    </w:p>
    <w:p w14:paraId="0DFE8F36" w14:textId="77777777" w:rsidR="00665C4D" w:rsidRPr="00F64C31" w:rsidRDefault="00665C4D" w:rsidP="007228D8">
      <w:pPr>
        <w:spacing w:before="120" w:after="240" w:line="360" w:lineRule="auto"/>
        <w:rPr>
          <w:rFonts w:ascii="Arial" w:hAnsi="Arial" w:cs="Arial"/>
        </w:rPr>
      </w:pPr>
    </w:p>
    <w:p w14:paraId="259BCB9C" w14:textId="6E70F702" w:rsidR="00665C4D" w:rsidRPr="00F64C31" w:rsidRDefault="00665C4D" w:rsidP="007228D8">
      <w:pPr>
        <w:spacing w:before="120" w:after="240" w:line="360" w:lineRule="auto"/>
        <w:rPr>
          <w:rFonts w:ascii="Arial" w:hAnsi="Arial" w:cs="Arial"/>
        </w:rPr>
      </w:pPr>
    </w:p>
    <w:p w14:paraId="536E2971" w14:textId="12F75E6F" w:rsidR="00665C4D" w:rsidRPr="00F64C31" w:rsidRDefault="00665C4D" w:rsidP="007228D8">
      <w:pPr>
        <w:spacing w:before="120" w:after="240" w:line="360" w:lineRule="auto"/>
        <w:rPr>
          <w:rFonts w:ascii="Arial" w:hAnsi="Arial" w:cs="Arial"/>
        </w:rPr>
      </w:pPr>
    </w:p>
    <w:p w14:paraId="4E318CF7" w14:textId="3DDF9A05" w:rsidR="00665C4D" w:rsidRPr="00F64C31" w:rsidRDefault="00665C4D" w:rsidP="007228D8">
      <w:pPr>
        <w:spacing w:before="120" w:after="240" w:line="360" w:lineRule="auto"/>
        <w:rPr>
          <w:rFonts w:ascii="Arial" w:hAnsi="Arial" w:cs="Arial"/>
        </w:rPr>
      </w:pPr>
      <w:r w:rsidRPr="00F64C31">
        <w:rPr>
          <w:rFonts w:ascii="Arial" w:hAnsi="Arial" w:cs="Arial"/>
        </w:rPr>
        <w:t>[16]</w:t>
      </w:r>
    </w:p>
    <w:p w14:paraId="4FBB6E6F" w14:textId="77777777" w:rsidR="00665C4D" w:rsidRPr="00F64C31" w:rsidRDefault="00665C4D" w:rsidP="007228D8">
      <w:pPr>
        <w:spacing w:before="120" w:after="240" w:line="360" w:lineRule="auto"/>
        <w:rPr>
          <w:rFonts w:ascii="Arial" w:hAnsi="Arial" w:cs="Arial"/>
        </w:rPr>
      </w:pPr>
    </w:p>
    <w:p w14:paraId="3989A178" w14:textId="6969051B" w:rsidR="00665C4D" w:rsidRPr="00F64C31" w:rsidRDefault="00665C4D" w:rsidP="007228D8">
      <w:pPr>
        <w:spacing w:before="120" w:after="240" w:line="360" w:lineRule="auto"/>
        <w:rPr>
          <w:rFonts w:ascii="Arial" w:hAnsi="Arial" w:cs="Arial"/>
        </w:rPr>
      </w:pPr>
      <w:r w:rsidRPr="00F64C31">
        <w:rPr>
          <w:rFonts w:ascii="Arial" w:hAnsi="Arial" w:cs="Arial"/>
        </w:rPr>
        <w:t xml:space="preserve">In conclusion, the safety relay is a vital component in the operation of machinery and must be included in the design of the conveyor to ensure the safe operation of the machinery to reduce the associated risk of mechanical movement. </w:t>
      </w:r>
    </w:p>
    <w:p w14:paraId="64DDA0E8" w14:textId="629B5285" w:rsidR="00665C4D" w:rsidRPr="00F64C31" w:rsidRDefault="00EA1696" w:rsidP="007228D8">
      <w:pPr>
        <w:spacing w:before="120" w:after="240" w:line="360" w:lineRule="auto"/>
        <w:rPr>
          <w:rFonts w:ascii="Arial" w:hAnsi="Arial" w:cs="Arial"/>
          <w:b/>
          <w:bCs/>
        </w:rPr>
      </w:pPr>
      <w:r w:rsidRPr="00F64C31">
        <w:rPr>
          <w:rFonts w:ascii="Arial" w:hAnsi="Arial" w:cs="Arial"/>
          <w:b/>
          <w:bCs/>
        </w:rPr>
        <w:t>2.</w:t>
      </w:r>
      <w:r w:rsidR="000209EA" w:rsidRPr="00F64C31">
        <w:rPr>
          <w:rFonts w:ascii="Arial" w:hAnsi="Arial" w:cs="Arial"/>
          <w:b/>
          <w:bCs/>
        </w:rPr>
        <w:t>4</w:t>
      </w:r>
      <w:r w:rsidRPr="00F64C31">
        <w:rPr>
          <w:rFonts w:ascii="Arial" w:hAnsi="Arial" w:cs="Arial"/>
          <w:b/>
          <w:bCs/>
        </w:rPr>
        <w:t>.</w:t>
      </w:r>
      <w:r w:rsidR="000209EA" w:rsidRPr="00F64C31">
        <w:rPr>
          <w:rFonts w:ascii="Arial" w:hAnsi="Arial" w:cs="Arial"/>
          <w:b/>
          <w:bCs/>
        </w:rPr>
        <w:t>1</w:t>
      </w:r>
      <w:r w:rsidRPr="00F64C31">
        <w:rPr>
          <w:rFonts w:ascii="Arial" w:hAnsi="Arial" w:cs="Arial"/>
          <w:b/>
          <w:bCs/>
        </w:rPr>
        <w:t xml:space="preserve"> </w:t>
      </w:r>
      <w:r w:rsidR="00DF7EAC" w:rsidRPr="00F64C31">
        <w:rPr>
          <w:rFonts w:ascii="Arial" w:hAnsi="Arial" w:cs="Arial"/>
          <w:b/>
          <w:bCs/>
        </w:rPr>
        <w:t>Research on</w:t>
      </w:r>
      <w:r w:rsidRPr="00F64C31">
        <w:rPr>
          <w:rFonts w:ascii="Arial" w:hAnsi="Arial" w:cs="Arial"/>
          <w:b/>
          <w:bCs/>
        </w:rPr>
        <w:t xml:space="preserve"> different safety relays</w:t>
      </w:r>
    </w:p>
    <w:p w14:paraId="15190F13" w14:textId="5AD25674" w:rsidR="004367AC" w:rsidRPr="00F64C31" w:rsidRDefault="004367AC" w:rsidP="007228D8">
      <w:pPr>
        <w:spacing w:before="120" w:after="240" w:line="360" w:lineRule="auto"/>
        <w:rPr>
          <w:rFonts w:ascii="Arial" w:hAnsi="Arial" w:cs="Arial"/>
        </w:rPr>
      </w:pPr>
      <w:r w:rsidRPr="00F64C31">
        <w:rPr>
          <w:rFonts w:ascii="Arial" w:hAnsi="Arial" w:cs="Arial"/>
        </w:rPr>
        <w:lastRenderedPageBreak/>
        <w:t>There are a variety of safety relays available on the market,</w:t>
      </w:r>
      <w:r w:rsidR="000209EA" w:rsidRPr="00F64C31">
        <w:rPr>
          <w:rFonts w:ascii="Arial" w:hAnsi="Arial" w:cs="Arial"/>
        </w:rPr>
        <w:t xml:space="preserve"> supplied by different manufacturers</w:t>
      </w:r>
      <w:r w:rsidRPr="00F64C31">
        <w:rPr>
          <w:rFonts w:ascii="Arial" w:hAnsi="Arial" w:cs="Arial"/>
        </w:rPr>
        <w:t xml:space="preserve"> with a variety of different applications. Safety relays must be compared to find the appropriate model for the application required for the conveyor system</w:t>
      </w:r>
      <w:r w:rsidR="000209EA" w:rsidRPr="00F64C31">
        <w:rPr>
          <w:rFonts w:ascii="Arial" w:hAnsi="Arial" w:cs="Arial"/>
        </w:rPr>
        <w:t xml:space="preserve"> and if their Performance Level meets the required standard after risk assessment is carried out. </w:t>
      </w:r>
    </w:p>
    <w:p w14:paraId="0D93E860" w14:textId="056CBC08" w:rsidR="000209EA" w:rsidRPr="00F64C31" w:rsidRDefault="00847BAB" w:rsidP="007228D8">
      <w:pPr>
        <w:spacing w:before="120" w:after="240" w:line="360" w:lineRule="auto"/>
        <w:rPr>
          <w:rFonts w:ascii="Arial" w:hAnsi="Arial" w:cs="Arial"/>
          <w:b/>
          <w:bCs/>
        </w:rPr>
      </w:pPr>
      <w:r w:rsidRPr="00F64C31">
        <w:rPr>
          <w:rFonts w:ascii="Arial" w:hAnsi="Arial" w:cs="Arial"/>
          <w:b/>
          <w:bCs/>
        </w:rPr>
        <w:t xml:space="preserve">2.4.1.1 </w:t>
      </w:r>
      <w:r w:rsidR="000209EA" w:rsidRPr="00F64C31">
        <w:rPr>
          <w:rFonts w:ascii="Arial" w:hAnsi="Arial" w:cs="Arial"/>
          <w:b/>
          <w:bCs/>
        </w:rPr>
        <w:t>Schneider Electric Safety Relay</w:t>
      </w:r>
      <w:r w:rsidR="006523C0" w:rsidRPr="00F64C31">
        <w:rPr>
          <w:rFonts w:ascii="Arial" w:hAnsi="Arial" w:cs="Arial"/>
          <w:b/>
          <w:bCs/>
        </w:rPr>
        <w:t xml:space="preserve"> XPSCM1144</w:t>
      </w:r>
    </w:p>
    <w:p w14:paraId="600BA9D4" w14:textId="3348D718" w:rsidR="006523C0" w:rsidRPr="00F64C31" w:rsidRDefault="006523C0" w:rsidP="006523C0">
      <w:pPr>
        <w:spacing w:before="120" w:after="240" w:line="360" w:lineRule="auto"/>
        <w:rPr>
          <w:rFonts w:ascii="Arial" w:hAnsi="Arial" w:cs="Arial"/>
        </w:rPr>
      </w:pPr>
      <w:r w:rsidRPr="00F64C31">
        <w:rPr>
          <w:rFonts w:ascii="Arial" w:hAnsi="Arial" w:cs="Arial"/>
        </w:rPr>
        <w:t xml:space="preserve">The Schneider Electric safety relay, shown in figure 9, includes 2 safety contacts and operates on a 24V dc supply. The relay includes redundancy principal microprocessor technology providing the user with advanced functionality. </w:t>
      </w:r>
    </w:p>
    <w:p w14:paraId="06353579" w14:textId="6E7060DF" w:rsidR="006523C0" w:rsidRPr="00F64C31" w:rsidRDefault="006523C0" w:rsidP="006523C0">
      <w:pPr>
        <w:spacing w:before="120" w:after="240" w:line="360" w:lineRule="auto"/>
        <w:rPr>
          <w:rFonts w:ascii="Arial" w:hAnsi="Arial" w:cs="Arial"/>
          <w:sz w:val="20"/>
          <w:szCs w:val="20"/>
          <w:u w:val="single"/>
        </w:rPr>
      </w:pPr>
      <w:r w:rsidRPr="00F64C31">
        <w:rPr>
          <w:rFonts w:ascii="Arial" w:hAnsi="Arial" w:cs="Arial"/>
          <w:noProof/>
        </w:rPr>
        <w:drawing>
          <wp:anchor distT="0" distB="0" distL="114300" distR="114300" simplePos="0" relativeHeight="251663360" behindDoc="0" locked="0" layoutInCell="1" allowOverlap="1" wp14:anchorId="5820657E" wp14:editId="68412C44">
            <wp:simplePos x="0" y="0"/>
            <wp:positionH relativeFrom="margin">
              <wp:align>left</wp:align>
            </wp:positionH>
            <wp:positionV relativeFrom="paragraph">
              <wp:posOffset>186690</wp:posOffset>
            </wp:positionV>
            <wp:extent cx="2152650" cy="2092012"/>
            <wp:effectExtent l="0" t="0" r="0" b="3810"/>
            <wp:wrapSquare wrapText="bothSides"/>
            <wp:docPr id="11144074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407440" name="Picture 1" descr="A screenshot of a computer&#10;&#10;Description automatically generated"/>
                    <pic:cNvPicPr/>
                  </pic:nvPicPr>
                  <pic:blipFill rotWithShape="1">
                    <a:blip r:embed="rId14">
                      <a:extLst>
                        <a:ext uri="{28A0092B-C50C-407E-A947-70E740481C1C}">
                          <a14:useLocalDpi xmlns:a14="http://schemas.microsoft.com/office/drawing/2010/main" val="0"/>
                        </a:ext>
                      </a:extLst>
                    </a:blip>
                    <a:srcRect l="9307" t="37241" r="67095" b="21971"/>
                    <a:stretch/>
                  </pic:blipFill>
                  <pic:spPr bwMode="auto">
                    <a:xfrm>
                      <a:off x="0" y="0"/>
                      <a:ext cx="2152650" cy="2092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64C31">
        <w:rPr>
          <w:rFonts w:ascii="Arial" w:hAnsi="Arial" w:cs="Arial"/>
          <w:sz w:val="20"/>
          <w:szCs w:val="20"/>
          <w:u w:val="single"/>
        </w:rPr>
        <w:t xml:space="preserve">Figure 9 - </w:t>
      </w:r>
      <w:bookmarkStart w:id="8" w:name="_Hlk165409626"/>
      <w:r w:rsidRPr="00F64C31">
        <w:rPr>
          <w:rFonts w:ascii="Arial" w:hAnsi="Arial" w:cs="Arial"/>
          <w:sz w:val="20"/>
          <w:szCs w:val="20"/>
          <w:u w:val="single"/>
        </w:rPr>
        <w:t>Schneider Electric Safety Relay XPSCM1144</w:t>
      </w:r>
      <w:bookmarkEnd w:id="8"/>
    </w:p>
    <w:p w14:paraId="0B980C5A" w14:textId="26EC8643" w:rsidR="006523C0" w:rsidRPr="00F64C31" w:rsidRDefault="006523C0" w:rsidP="007228D8">
      <w:pPr>
        <w:spacing w:before="120" w:after="240" w:line="360" w:lineRule="auto"/>
        <w:rPr>
          <w:rFonts w:ascii="Arial" w:hAnsi="Arial" w:cs="Arial"/>
          <w:noProof/>
        </w:rPr>
      </w:pPr>
    </w:p>
    <w:p w14:paraId="07A5CD76" w14:textId="1CB87FA1" w:rsidR="006523C0" w:rsidRPr="00F64C31" w:rsidRDefault="006523C0" w:rsidP="007228D8">
      <w:pPr>
        <w:spacing w:before="120" w:after="240" w:line="360" w:lineRule="auto"/>
        <w:rPr>
          <w:rFonts w:ascii="Arial" w:hAnsi="Arial" w:cs="Arial"/>
        </w:rPr>
      </w:pPr>
    </w:p>
    <w:p w14:paraId="68075780" w14:textId="0894DF51" w:rsidR="006523C0" w:rsidRPr="00F64C31" w:rsidRDefault="006523C0" w:rsidP="007228D8">
      <w:pPr>
        <w:spacing w:before="120" w:after="240" w:line="360" w:lineRule="auto"/>
        <w:rPr>
          <w:rFonts w:ascii="Arial" w:hAnsi="Arial" w:cs="Arial"/>
          <w:u w:val="single"/>
        </w:rPr>
      </w:pPr>
    </w:p>
    <w:p w14:paraId="0B815462" w14:textId="7C554BF5" w:rsidR="00665C4D" w:rsidRPr="00F64C31" w:rsidRDefault="00665C4D" w:rsidP="007228D8">
      <w:pPr>
        <w:spacing w:before="120" w:after="240" w:line="360" w:lineRule="auto"/>
        <w:rPr>
          <w:rFonts w:ascii="Arial" w:hAnsi="Arial" w:cs="Arial"/>
        </w:rPr>
      </w:pPr>
    </w:p>
    <w:p w14:paraId="375D23BF" w14:textId="0263049D" w:rsidR="00665C4D" w:rsidRPr="00F64C31" w:rsidRDefault="006523C0" w:rsidP="007228D8">
      <w:pPr>
        <w:spacing w:before="120" w:after="240" w:line="360" w:lineRule="auto"/>
        <w:rPr>
          <w:rFonts w:ascii="Arial" w:hAnsi="Arial" w:cs="Arial"/>
        </w:rPr>
      </w:pPr>
      <w:r w:rsidRPr="00F64C31">
        <w:rPr>
          <w:rFonts w:ascii="Arial" w:hAnsi="Arial" w:cs="Arial"/>
        </w:rPr>
        <w:t>[20]</w:t>
      </w:r>
    </w:p>
    <w:p w14:paraId="16349F75" w14:textId="222033C2" w:rsidR="00847BAB" w:rsidRPr="00F64C31" w:rsidRDefault="006523C0" w:rsidP="007228D8">
      <w:pPr>
        <w:spacing w:before="120" w:after="240" w:line="360" w:lineRule="auto"/>
        <w:rPr>
          <w:rFonts w:ascii="Arial" w:hAnsi="Arial" w:cs="Arial"/>
        </w:rPr>
      </w:pPr>
      <w:r w:rsidRPr="00F64C31">
        <w:rPr>
          <w:rFonts w:ascii="Arial" w:hAnsi="Arial" w:cs="Arial"/>
        </w:rPr>
        <w:t xml:space="preserve">The </w:t>
      </w:r>
      <w:r w:rsidRPr="00F64C31">
        <w:rPr>
          <w:rFonts w:ascii="Arial" w:hAnsi="Arial" w:cs="Arial"/>
        </w:rPr>
        <w:t>Schneider Electric safety relay</w:t>
      </w:r>
      <w:r w:rsidRPr="00F64C31">
        <w:rPr>
          <w:rFonts w:ascii="Arial" w:hAnsi="Arial" w:cs="Arial"/>
        </w:rPr>
        <w:t>, shown in figure 9, has LEDs on the front of the unit to display internal fuse status, safety output status and function restarting. The unit is designed to a Performance Level ISO 13849-1-C</w:t>
      </w:r>
      <w:r w:rsidR="004666B2" w:rsidRPr="00F64C31">
        <w:rPr>
          <w:rFonts w:ascii="Arial" w:hAnsi="Arial" w:cs="Arial"/>
        </w:rPr>
        <w:t xml:space="preserve"> and is primarily design to function with light beams/light curtains</w:t>
      </w:r>
      <w:r w:rsidR="00860CE0" w:rsidRPr="00F64C31">
        <w:rPr>
          <w:rFonts w:ascii="Arial" w:hAnsi="Arial" w:cs="Arial"/>
        </w:rPr>
        <w:t xml:space="preserve"> and costs £335.52 per unit. </w:t>
      </w:r>
    </w:p>
    <w:p w14:paraId="4F3596A4" w14:textId="2C57DC13" w:rsidR="006523C0" w:rsidRPr="00F64C31" w:rsidRDefault="00847BAB" w:rsidP="007228D8">
      <w:pPr>
        <w:spacing w:before="120" w:after="240" w:line="360" w:lineRule="auto"/>
        <w:rPr>
          <w:rFonts w:ascii="Arial" w:hAnsi="Arial" w:cs="Arial"/>
          <w:b/>
          <w:bCs/>
        </w:rPr>
      </w:pPr>
      <w:r w:rsidRPr="00F64C31">
        <w:rPr>
          <w:rFonts w:ascii="Arial" w:hAnsi="Arial" w:cs="Arial"/>
          <w:b/>
          <w:bCs/>
        </w:rPr>
        <w:t>2.4.1.2 Rockwell Automation Safety Relay MSR127</w:t>
      </w:r>
    </w:p>
    <w:p w14:paraId="149A08C1" w14:textId="63ACFC35" w:rsidR="00847BAB" w:rsidRPr="00F64C31" w:rsidRDefault="00847BAB" w:rsidP="007228D8">
      <w:pPr>
        <w:spacing w:before="120" w:after="240" w:line="360" w:lineRule="auto"/>
        <w:rPr>
          <w:rFonts w:ascii="Arial" w:hAnsi="Arial" w:cs="Arial"/>
        </w:rPr>
      </w:pPr>
      <w:r w:rsidRPr="00F64C31">
        <w:rPr>
          <w:rFonts w:ascii="Arial" w:hAnsi="Arial" w:cs="Arial"/>
        </w:rPr>
        <w:t xml:space="preserve">The Rockwell Automation (Allen-Bradley) Safety Relay, shown in figure 10, provides dependable fault detection that will minimise downtime and keep operations running smoothly. The MSR127 safety relay is ideal for relatively small applications with single zone control. </w:t>
      </w:r>
    </w:p>
    <w:p w14:paraId="34B51EE4" w14:textId="32781C0D" w:rsidR="00860CE0" w:rsidRPr="00F64C31" w:rsidRDefault="00860CE0" w:rsidP="00860CE0">
      <w:pPr>
        <w:spacing w:before="120" w:after="240" w:line="360" w:lineRule="auto"/>
        <w:rPr>
          <w:rFonts w:ascii="Arial" w:hAnsi="Arial" w:cs="Arial"/>
          <w:sz w:val="20"/>
          <w:szCs w:val="20"/>
          <w:u w:val="single"/>
        </w:rPr>
      </w:pPr>
      <w:r w:rsidRPr="00F64C31">
        <w:rPr>
          <w:rFonts w:ascii="Arial" w:hAnsi="Arial" w:cs="Arial"/>
          <w:noProof/>
        </w:rPr>
        <w:lastRenderedPageBreak/>
        <w:drawing>
          <wp:anchor distT="0" distB="0" distL="114300" distR="114300" simplePos="0" relativeHeight="251664384" behindDoc="0" locked="0" layoutInCell="1" allowOverlap="1" wp14:anchorId="6E91D882" wp14:editId="438F751A">
            <wp:simplePos x="0" y="0"/>
            <wp:positionH relativeFrom="margin">
              <wp:posOffset>28575</wp:posOffset>
            </wp:positionH>
            <wp:positionV relativeFrom="paragraph">
              <wp:posOffset>218440</wp:posOffset>
            </wp:positionV>
            <wp:extent cx="1600200" cy="1696720"/>
            <wp:effectExtent l="0" t="0" r="0" b="0"/>
            <wp:wrapSquare wrapText="bothSides"/>
            <wp:docPr id="20429459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945931" name="Picture 1" descr="A screenshot of a computer&#10;&#10;Description automatically generated"/>
                    <pic:cNvPicPr/>
                  </pic:nvPicPr>
                  <pic:blipFill rotWithShape="1">
                    <a:blip r:embed="rId15">
                      <a:extLst>
                        <a:ext uri="{28A0092B-C50C-407E-A947-70E740481C1C}">
                          <a14:useLocalDpi xmlns:a14="http://schemas.microsoft.com/office/drawing/2010/main" val="0"/>
                        </a:ext>
                      </a:extLst>
                    </a:blip>
                    <a:srcRect l="12133" t="34581" r="65931" b="24040"/>
                    <a:stretch/>
                  </pic:blipFill>
                  <pic:spPr bwMode="auto">
                    <a:xfrm>
                      <a:off x="0" y="0"/>
                      <a:ext cx="1600200" cy="1696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64C31">
        <w:rPr>
          <w:rFonts w:ascii="Arial" w:hAnsi="Arial" w:cs="Arial"/>
          <w:sz w:val="20"/>
          <w:szCs w:val="20"/>
          <w:u w:val="single"/>
        </w:rPr>
        <w:t>F</w:t>
      </w:r>
      <w:r w:rsidRPr="00F64C31">
        <w:rPr>
          <w:rFonts w:ascii="Arial" w:hAnsi="Arial" w:cs="Arial"/>
          <w:sz w:val="20"/>
          <w:szCs w:val="20"/>
          <w:u w:val="single"/>
        </w:rPr>
        <w:t xml:space="preserve">igure </w:t>
      </w:r>
      <w:r w:rsidRPr="00F64C31">
        <w:rPr>
          <w:rFonts w:ascii="Arial" w:hAnsi="Arial" w:cs="Arial"/>
          <w:sz w:val="20"/>
          <w:szCs w:val="20"/>
          <w:u w:val="single"/>
        </w:rPr>
        <w:t>10</w:t>
      </w:r>
      <w:r w:rsidRPr="00F64C31">
        <w:rPr>
          <w:rFonts w:ascii="Arial" w:hAnsi="Arial" w:cs="Arial"/>
          <w:sz w:val="20"/>
          <w:szCs w:val="20"/>
          <w:u w:val="single"/>
        </w:rPr>
        <w:t xml:space="preserve"> - </w:t>
      </w:r>
      <w:bookmarkStart w:id="9" w:name="_Hlk165409636"/>
      <w:r w:rsidRPr="00F64C31">
        <w:rPr>
          <w:rFonts w:ascii="Arial" w:hAnsi="Arial" w:cs="Arial"/>
          <w:sz w:val="20"/>
          <w:szCs w:val="20"/>
          <w:u w:val="single"/>
        </w:rPr>
        <w:t>Rockwell Automation Safety Relay MSR127</w:t>
      </w:r>
      <w:bookmarkEnd w:id="9"/>
    </w:p>
    <w:p w14:paraId="7F67304E" w14:textId="559E110A" w:rsidR="00860CE0" w:rsidRPr="00F64C31" w:rsidRDefault="00860CE0" w:rsidP="007228D8">
      <w:pPr>
        <w:spacing w:before="120" w:after="240" w:line="360" w:lineRule="auto"/>
        <w:rPr>
          <w:rFonts w:ascii="Arial" w:hAnsi="Arial" w:cs="Arial"/>
        </w:rPr>
      </w:pPr>
    </w:p>
    <w:p w14:paraId="3CF5C868" w14:textId="4A30BA76" w:rsidR="00860CE0" w:rsidRPr="00F64C31" w:rsidRDefault="00860CE0" w:rsidP="007228D8">
      <w:pPr>
        <w:spacing w:before="120" w:after="240" w:line="360" w:lineRule="auto"/>
        <w:rPr>
          <w:rFonts w:ascii="Arial" w:hAnsi="Arial" w:cs="Arial"/>
          <w:noProof/>
        </w:rPr>
      </w:pPr>
    </w:p>
    <w:p w14:paraId="66CD6B1B" w14:textId="532D73FE" w:rsidR="00860CE0" w:rsidRPr="00F64C31" w:rsidRDefault="00860CE0" w:rsidP="007228D8">
      <w:pPr>
        <w:spacing w:before="120" w:after="240" w:line="360" w:lineRule="auto"/>
        <w:rPr>
          <w:rFonts w:ascii="Arial" w:hAnsi="Arial" w:cs="Arial"/>
        </w:rPr>
      </w:pPr>
    </w:p>
    <w:p w14:paraId="51DEFE48" w14:textId="6948D44B" w:rsidR="00860CE0" w:rsidRPr="00F64C31" w:rsidRDefault="00860CE0" w:rsidP="007228D8">
      <w:pPr>
        <w:spacing w:before="120" w:after="240" w:line="360" w:lineRule="auto"/>
        <w:rPr>
          <w:rFonts w:ascii="Arial" w:hAnsi="Arial" w:cs="Arial"/>
        </w:rPr>
      </w:pPr>
      <w:r w:rsidRPr="00F64C31">
        <w:rPr>
          <w:rFonts w:ascii="Arial" w:hAnsi="Arial" w:cs="Arial"/>
        </w:rPr>
        <w:t>[21]</w:t>
      </w:r>
    </w:p>
    <w:p w14:paraId="61338252" w14:textId="6B00245F" w:rsidR="00847BAB" w:rsidRPr="00F64C31" w:rsidRDefault="00847BAB" w:rsidP="007228D8">
      <w:pPr>
        <w:spacing w:before="120" w:after="240" w:line="360" w:lineRule="auto"/>
        <w:rPr>
          <w:rFonts w:ascii="Arial" w:hAnsi="Arial" w:cs="Arial"/>
        </w:rPr>
      </w:pPr>
      <w:r w:rsidRPr="00F64C31">
        <w:rPr>
          <w:rFonts w:ascii="Arial" w:hAnsi="Arial" w:cs="Arial"/>
        </w:rPr>
        <w:t xml:space="preserve">The MSR127 safety relay features an automatic/manual reset function which can be changed to an unmonitored manual reset with the addition of a normally open switch in the monitoring loop. This safety relay has manual reset which can be used </w:t>
      </w:r>
      <w:r w:rsidR="00860CE0" w:rsidRPr="00F64C31">
        <w:rPr>
          <w:rFonts w:ascii="Arial" w:hAnsi="Arial" w:cs="Arial"/>
        </w:rPr>
        <w:t xml:space="preserve">to check the output monitoring circuit for faults. This safety relay can be used for a variety of safety applications including emergency stop circuits, light </w:t>
      </w:r>
      <w:proofErr w:type="gramStart"/>
      <w:r w:rsidR="00860CE0" w:rsidRPr="00F64C31">
        <w:rPr>
          <w:rFonts w:ascii="Arial" w:hAnsi="Arial" w:cs="Arial"/>
        </w:rPr>
        <w:t>curtains</w:t>
      </w:r>
      <w:proofErr w:type="gramEnd"/>
      <w:r w:rsidR="00860CE0" w:rsidRPr="00F64C31">
        <w:rPr>
          <w:rFonts w:ascii="Arial" w:hAnsi="Arial" w:cs="Arial"/>
        </w:rPr>
        <w:t xml:space="preserve"> or safety gate applications. </w:t>
      </w:r>
    </w:p>
    <w:p w14:paraId="38051729" w14:textId="34DDC4FF" w:rsidR="00860CE0" w:rsidRPr="00F64C31" w:rsidRDefault="00860CE0" w:rsidP="007228D8">
      <w:pPr>
        <w:spacing w:before="120" w:after="240" w:line="360" w:lineRule="auto"/>
        <w:rPr>
          <w:rFonts w:ascii="Arial" w:hAnsi="Arial" w:cs="Arial"/>
        </w:rPr>
      </w:pPr>
      <w:r w:rsidRPr="00F64C31">
        <w:rPr>
          <w:rFonts w:ascii="Arial" w:hAnsi="Arial" w:cs="Arial"/>
        </w:rPr>
        <w:t>The unit is designed to a Performance Level ISO 13849-1-C</w:t>
      </w:r>
      <w:r w:rsidRPr="00F64C31">
        <w:rPr>
          <w:rFonts w:ascii="Arial" w:hAnsi="Arial" w:cs="Arial"/>
        </w:rPr>
        <w:t xml:space="preserve"> and operates on a supply of 24V ac/dc and costs £241.70 per unit. </w:t>
      </w:r>
    </w:p>
    <w:p w14:paraId="1CDCD9BA" w14:textId="174DCACF" w:rsidR="00860CE0" w:rsidRPr="00F64C31" w:rsidRDefault="00860CE0" w:rsidP="00860CE0">
      <w:pPr>
        <w:spacing w:before="120" w:after="240" w:line="360" w:lineRule="auto"/>
        <w:rPr>
          <w:rFonts w:ascii="Arial" w:hAnsi="Arial" w:cs="Arial"/>
          <w:b/>
          <w:bCs/>
        </w:rPr>
      </w:pPr>
      <w:r w:rsidRPr="00F64C31">
        <w:rPr>
          <w:rFonts w:ascii="Arial" w:hAnsi="Arial" w:cs="Arial"/>
          <w:b/>
          <w:bCs/>
        </w:rPr>
        <w:t>2.4.1.</w:t>
      </w:r>
      <w:r w:rsidRPr="00F64C31">
        <w:rPr>
          <w:rFonts w:ascii="Arial" w:hAnsi="Arial" w:cs="Arial"/>
          <w:b/>
          <w:bCs/>
        </w:rPr>
        <w:t xml:space="preserve">3 Pilz Safety Relay </w:t>
      </w:r>
      <w:r w:rsidR="00DF7EAC" w:rsidRPr="00F64C31">
        <w:rPr>
          <w:rFonts w:ascii="Arial" w:hAnsi="Arial" w:cs="Arial"/>
          <w:b/>
          <w:bCs/>
        </w:rPr>
        <w:t>(PNOZ X3)</w:t>
      </w:r>
    </w:p>
    <w:p w14:paraId="599FEC5A" w14:textId="77777777" w:rsidR="00DF7EAC" w:rsidRPr="00F64C31" w:rsidRDefault="00860CE0" w:rsidP="007228D8">
      <w:pPr>
        <w:spacing w:before="120" w:after="240" w:line="360" w:lineRule="auto"/>
        <w:rPr>
          <w:rFonts w:ascii="Arial" w:hAnsi="Arial" w:cs="Arial"/>
        </w:rPr>
      </w:pPr>
      <w:r w:rsidRPr="00F64C31">
        <w:rPr>
          <w:rFonts w:ascii="Arial" w:hAnsi="Arial" w:cs="Arial"/>
        </w:rPr>
        <w:t>The PNOZ X3 range</w:t>
      </w:r>
      <w:r w:rsidR="00DF7EAC" w:rsidRPr="00F64C31">
        <w:rPr>
          <w:rFonts w:ascii="Arial" w:hAnsi="Arial" w:cs="Arial"/>
        </w:rPr>
        <w:t>, as shown in figure 11,</w:t>
      </w:r>
      <w:r w:rsidRPr="00F64C31">
        <w:rPr>
          <w:rFonts w:ascii="Arial" w:hAnsi="Arial" w:cs="Arial"/>
        </w:rPr>
        <w:t xml:space="preserve"> </w:t>
      </w:r>
      <w:r w:rsidR="00DF7EAC" w:rsidRPr="00F64C31">
        <w:rPr>
          <w:rFonts w:ascii="Arial" w:hAnsi="Arial" w:cs="Arial"/>
        </w:rPr>
        <w:t>of safety relays introduces the circuit to safety related interruption where the primary applications are typically in potential hazards workplaces where quick power removal is required.</w:t>
      </w:r>
    </w:p>
    <w:p w14:paraId="38837D9C" w14:textId="0C7A7427" w:rsidR="00DF7EAC" w:rsidRPr="00F64C31" w:rsidRDefault="00DF7EAC" w:rsidP="007228D8">
      <w:pPr>
        <w:spacing w:before="120" w:after="240" w:line="360" w:lineRule="auto"/>
        <w:rPr>
          <w:rFonts w:ascii="Arial" w:hAnsi="Arial" w:cs="Arial"/>
          <w:sz w:val="20"/>
          <w:szCs w:val="20"/>
          <w:u w:val="single"/>
        </w:rPr>
      </w:pPr>
      <w:bookmarkStart w:id="10" w:name="_Hlk165409643"/>
      <w:r w:rsidRPr="00F64C31">
        <w:rPr>
          <w:rFonts w:ascii="Arial" w:hAnsi="Arial" w:cs="Arial"/>
          <w:sz w:val="20"/>
          <w:szCs w:val="20"/>
          <w:u w:val="single"/>
        </w:rPr>
        <w:t>Figure 11 – Pilz Safety Relay (PNOZ X3)</w:t>
      </w:r>
    </w:p>
    <w:bookmarkEnd w:id="10"/>
    <w:p w14:paraId="4286AAED" w14:textId="50C6B483" w:rsidR="004666B2" w:rsidRPr="00F64C31" w:rsidRDefault="00DF7EAC" w:rsidP="007228D8">
      <w:pPr>
        <w:spacing w:before="120" w:after="240" w:line="360" w:lineRule="auto"/>
        <w:rPr>
          <w:rFonts w:ascii="Arial" w:hAnsi="Arial" w:cs="Arial"/>
        </w:rPr>
      </w:pPr>
      <w:r w:rsidRPr="00F64C31">
        <w:rPr>
          <w:rFonts w:ascii="Arial" w:hAnsi="Arial" w:cs="Arial"/>
          <w:noProof/>
        </w:rPr>
        <w:drawing>
          <wp:anchor distT="0" distB="0" distL="114300" distR="114300" simplePos="0" relativeHeight="251665408" behindDoc="0" locked="0" layoutInCell="1" allowOverlap="1" wp14:anchorId="3E5D8A83" wp14:editId="24421758">
            <wp:simplePos x="0" y="0"/>
            <wp:positionH relativeFrom="column">
              <wp:posOffset>47625</wp:posOffset>
            </wp:positionH>
            <wp:positionV relativeFrom="paragraph">
              <wp:posOffset>11430</wp:posOffset>
            </wp:positionV>
            <wp:extent cx="2009775" cy="1457325"/>
            <wp:effectExtent l="0" t="0" r="9525" b="9525"/>
            <wp:wrapSquare wrapText="bothSides"/>
            <wp:docPr id="18460518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051869" name="Picture 1"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4321" t="40788" r="60614" b="13990"/>
                    <a:stretch/>
                  </pic:blipFill>
                  <pic:spPr bwMode="auto">
                    <a:xfrm>
                      <a:off x="0" y="0"/>
                      <a:ext cx="2009775" cy="145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7BC51A" w14:textId="77777777" w:rsidR="00665C4D" w:rsidRPr="00F64C31" w:rsidRDefault="00665C4D" w:rsidP="007228D8">
      <w:pPr>
        <w:spacing w:before="120" w:after="240" w:line="360" w:lineRule="auto"/>
        <w:rPr>
          <w:rFonts w:ascii="Arial" w:hAnsi="Arial" w:cs="Arial"/>
        </w:rPr>
      </w:pPr>
    </w:p>
    <w:p w14:paraId="1F4A0004" w14:textId="77777777" w:rsidR="00665C4D" w:rsidRPr="00F64C31" w:rsidRDefault="00665C4D" w:rsidP="007228D8">
      <w:pPr>
        <w:spacing w:before="120" w:after="240" w:line="360" w:lineRule="auto"/>
        <w:rPr>
          <w:rFonts w:ascii="Arial" w:hAnsi="Arial" w:cs="Arial"/>
        </w:rPr>
      </w:pPr>
    </w:p>
    <w:p w14:paraId="20497FE1" w14:textId="77777777" w:rsidR="00665C4D" w:rsidRPr="00F64C31" w:rsidRDefault="00665C4D" w:rsidP="007228D8">
      <w:pPr>
        <w:spacing w:before="120" w:after="240" w:line="360" w:lineRule="auto"/>
        <w:rPr>
          <w:rFonts w:ascii="Arial" w:hAnsi="Arial" w:cs="Arial"/>
        </w:rPr>
      </w:pPr>
    </w:p>
    <w:p w14:paraId="3DCCD453" w14:textId="53529D5D" w:rsidR="00665C4D" w:rsidRPr="00F64C31" w:rsidRDefault="00DF7EAC" w:rsidP="007228D8">
      <w:pPr>
        <w:spacing w:before="120" w:after="240" w:line="360" w:lineRule="auto"/>
        <w:rPr>
          <w:rFonts w:ascii="Arial" w:hAnsi="Arial" w:cs="Arial"/>
        </w:rPr>
      </w:pPr>
      <w:r w:rsidRPr="00F64C31">
        <w:rPr>
          <w:rFonts w:ascii="Arial" w:hAnsi="Arial" w:cs="Arial"/>
        </w:rPr>
        <w:t xml:space="preserve">The Pilz PNOZ X3 features a dual channel safety system, and features LED indicators to show the statuses of the two channels and for monitoring the supply voltage to the relay; three safety contacts and one auxiliary contact and monitored </w:t>
      </w:r>
      <w:r w:rsidRPr="00F64C31">
        <w:rPr>
          <w:rFonts w:ascii="Arial" w:hAnsi="Arial" w:cs="Arial"/>
        </w:rPr>
        <w:lastRenderedPageBreak/>
        <w:t xml:space="preserve">manual reset. This Safety unit is used to integrate emergency stop switches to a safety control circuit. </w:t>
      </w:r>
    </w:p>
    <w:p w14:paraId="7A8A7526" w14:textId="5C58B3C4" w:rsidR="00DF7EAC" w:rsidRPr="00F64C31" w:rsidRDefault="00DF7EAC" w:rsidP="007228D8">
      <w:pPr>
        <w:spacing w:before="120" w:after="240" w:line="360" w:lineRule="auto"/>
        <w:rPr>
          <w:rFonts w:ascii="Arial" w:hAnsi="Arial" w:cs="Arial"/>
        </w:rPr>
      </w:pPr>
      <w:r w:rsidRPr="00F64C31">
        <w:rPr>
          <w:rFonts w:ascii="Arial" w:hAnsi="Arial" w:cs="Arial"/>
        </w:rPr>
        <w:t>The unit is designed to a Performance Level ISO 13849-1-C and operates on a supply of 2</w:t>
      </w:r>
      <w:r w:rsidRPr="00F64C31">
        <w:rPr>
          <w:rFonts w:ascii="Arial" w:hAnsi="Arial" w:cs="Arial"/>
        </w:rPr>
        <w:t>30</w:t>
      </w:r>
      <w:r w:rsidRPr="00F64C31">
        <w:rPr>
          <w:rFonts w:ascii="Arial" w:hAnsi="Arial" w:cs="Arial"/>
        </w:rPr>
        <w:t>V ac and costs £2</w:t>
      </w:r>
      <w:r w:rsidRPr="00F64C31">
        <w:rPr>
          <w:rFonts w:ascii="Arial" w:hAnsi="Arial" w:cs="Arial"/>
        </w:rPr>
        <w:t>55.52</w:t>
      </w:r>
      <w:r w:rsidRPr="00F64C31">
        <w:rPr>
          <w:rFonts w:ascii="Arial" w:hAnsi="Arial" w:cs="Arial"/>
        </w:rPr>
        <w:t xml:space="preserve"> per unit</w:t>
      </w:r>
      <w:r w:rsidRPr="00F64C31">
        <w:rPr>
          <w:rFonts w:ascii="Arial" w:hAnsi="Arial" w:cs="Arial"/>
        </w:rPr>
        <w:t xml:space="preserve">. </w:t>
      </w:r>
    </w:p>
    <w:p w14:paraId="6E32E9E3" w14:textId="73A4C192" w:rsidR="00DF7EAC" w:rsidRPr="00F64C31" w:rsidRDefault="00DF7EAC" w:rsidP="007228D8">
      <w:pPr>
        <w:spacing w:before="120" w:after="240" w:line="360" w:lineRule="auto"/>
        <w:rPr>
          <w:rFonts w:ascii="Arial" w:hAnsi="Arial" w:cs="Arial"/>
          <w:b/>
          <w:bCs/>
        </w:rPr>
      </w:pPr>
      <w:r w:rsidRPr="00F64C31">
        <w:rPr>
          <w:rFonts w:ascii="Arial" w:hAnsi="Arial" w:cs="Arial"/>
          <w:b/>
          <w:bCs/>
        </w:rPr>
        <w:t>2.4.1.4 Comparison of Safety Relays Available</w:t>
      </w:r>
    </w:p>
    <w:p w14:paraId="270D7E5F" w14:textId="77777777" w:rsidR="008C61AB" w:rsidRPr="00F64C31" w:rsidRDefault="00DF7EAC" w:rsidP="007228D8">
      <w:pPr>
        <w:spacing w:before="120" w:after="240" w:line="360" w:lineRule="auto"/>
        <w:rPr>
          <w:rFonts w:ascii="Arial" w:hAnsi="Arial" w:cs="Arial"/>
        </w:rPr>
      </w:pPr>
      <w:r w:rsidRPr="00F64C31">
        <w:rPr>
          <w:rFonts w:ascii="Arial" w:hAnsi="Arial" w:cs="Arial"/>
        </w:rPr>
        <w:t>A table has been constructed to compare the key attributes of the safety relays research in section 2.4.1.3. The results of this research can be seen below in table 1.</w:t>
      </w:r>
    </w:p>
    <w:p w14:paraId="335DC721" w14:textId="747B103F" w:rsidR="00665C4D" w:rsidRPr="00F64C31" w:rsidRDefault="008C61AB" w:rsidP="007228D8">
      <w:pPr>
        <w:spacing w:before="120" w:after="240" w:line="360" w:lineRule="auto"/>
        <w:rPr>
          <w:rFonts w:ascii="Arial" w:hAnsi="Arial" w:cs="Arial"/>
          <w:sz w:val="20"/>
          <w:szCs w:val="20"/>
        </w:rPr>
      </w:pPr>
      <w:r w:rsidRPr="00F64C31">
        <w:rPr>
          <w:rFonts w:ascii="Arial" w:hAnsi="Arial" w:cs="Arial"/>
          <w:sz w:val="20"/>
          <w:szCs w:val="20"/>
          <w:u w:val="single"/>
        </w:rPr>
        <w:t>Table 1 – Comparison of Safety Relays Available</w:t>
      </w:r>
      <w:r w:rsidR="00DF7EAC" w:rsidRPr="00F64C31">
        <w:rPr>
          <w:rFonts w:ascii="Arial" w:hAnsi="Arial" w:cs="Arial"/>
          <w:sz w:val="20"/>
          <w:szCs w:val="20"/>
        </w:rPr>
        <w:t xml:space="preserve"> </w:t>
      </w:r>
    </w:p>
    <w:tbl>
      <w:tblPr>
        <w:tblStyle w:val="TableGrid"/>
        <w:tblW w:w="0" w:type="auto"/>
        <w:tblLook w:val="04A0" w:firstRow="1" w:lastRow="0" w:firstColumn="1" w:lastColumn="0" w:noHBand="0" w:noVBand="1"/>
      </w:tblPr>
      <w:tblGrid>
        <w:gridCol w:w="2254"/>
        <w:gridCol w:w="2254"/>
        <w:gridCol w:w="2254"/>
        <w:gridCol w:w="2254"/>
      </w:tblGrid>
      <w:tr w:rsidR="000E55D0" w:rsidRPr="00F64C31" w14:paraId="4C62DFA9" w14:textId="77777777" w:rsidTr="000E55D0">
        <w:tc>
          <w:tcPr>
            <w:tcW w:w="2254" w:type="dxa"/>
          </w:tcPr>
          <w:p w14:paraId="47160594" w14:textId="77777777" w:rsidR="000E55D0" w:rsidRPr="00F64C31" w:rsidRDefault="000E55D0" w:rsidP="007228D8">
            <w:pPr>
              <w:spacing w:before="120" w:after="240" w:line="360" w:lineRule="auto"/>
              <w:rPr>
                <w:rFonts w:ascii="Arial" w:hAnsi="Arial" w:cs="Arial"/>
                <w:sz w:val="20"/>
                <w:szCs w:val="20"/>
              </w:rPr>
            </w:pPr>
          </w:p>
        </w:tc>
        <w:tc>
          <w:tcPr>
            <w:tcW w:w="2254" w:type="dxa"/>
          </w:tcPr>
          <w:p w14:paraId="32E0C739" w14:textId="60AE3157"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Schneider Electric Safety Relay XPSCM1144</w:t>
            </w:r>
          </w:p>
        </w:tc>
        <w:tc>
          <w:tcPr>
            <w:tcW w:w="2254" w:type="dxa"/>
          </w:tcPr>
          <w:p w14:paraId="7447A1FB" w14:textId="47D4D0C0"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Rockwell Automation Safety Relay MSR127</w:t>
            </w:r>
          </w:p>
        </w:tc>
        <w:tc>
          <w:tcPr>
            <w:tcW w:w="2254" w:type="dxa"/>
          </w:tcPr>
          <w:p w14:paraId="7B1E16F0" w14:textId="485B27B4"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Pilz Safety Relay (PNOZ X3)</w:t>
            </w:r>
          </w:p>
        </w:tc>
      </w:tr>
      <w:tr w:rsidR="000E55D0" w:rsidRPr="00F64C31" w14:paraId="71F27EF4" w14:textId="77777777" w:rsidTr="000E55D0">
        <w:tc>
          <w:tcPr>
            <w:tcW w:w="2254" w:type="dxa"/>
          </w:tcPr>
          <w:p w14:paraId="082B3495" w14:textId="7623A016"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Supply Voltage</w:t>
            </w:r>
          </w:p>
        </w:tc>
        <w:tc>
          <w:tcPr>
            <w:tcW w:w="2254" w:type="dxa"/>
          </w:tcPr>
          <w:p w14:paraId="7C8CF7F7" w14:textId="30599DCA"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24 dc</w:t>
            </w:r>
          </w:p>
        </w:tc>
        <w:tc>
          <w:tcPr>
            <w:tcW w:w="2254" w:type="dxa"/>
          </w:tcPr>
          <w:p w14:paraId="4711B5A4" w14:textId="13412F42"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24V ac/dc</w:t>
            </w:r>
          </w:p>
        </w:tc>
        <w:tc>
          <w:tcPr>
            <w:tcW w:w="2254" w:type="dxa"/>
          </w:tcPr>
          <w:p w14:paraId="0D72389C" w14:textId="616240F1"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230V ac</w:t>
            </w:r>
          </w:p>
        </w:tc>
      </w:tr>
      <w:tr w:rsidR="000E55D0" w:rsidRPr="00F64C31" w14:paraId="77E04FCB" w14:textId="77777777" w:rsidTr="000E55D0">
        <w:tc>
          <w:tcPr>
            <w:tcW w:w="2254" w:type="dxa"/>
          </w:tcPr>
          <w:p w14:paraId="7EFD3F03" w14:textId="787572DC"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Performance Level</w:t>
            </w:r>
          </w:p>
        </w:tc>
        <w:tc>
          <w:tcPr>
            <w:tcW w:w="2254" w:type="dxa"/>
          </w:tcPr>
          <w:p w14:paraId="54675757" w14:textId="4430F84D"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C</w:t>
            </w:r>
          </w:p>
        </w:tc>
        <w:tc>
          <w:tcPr>
            <w:tcW w:w="2254" w:type="dxa"/>
          </w:tcPr>
          <w:p w14:paraId="1B8E8B2F" w14:textId="11F5A362"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E</w:t>
            </w:r>
          </w:p>
        </w:tc>
        <w:tc>
          <w:tcPr>
            <w:tcW w:w="2254" w:type="dxa"/>
          </w:tcPr>
          <w:p w14:paraId="467E571A" w14:textId="3921FCD9"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E</w:t>
            </w:r>
          </w:p>
        </w:tc>
      </w:tr>
      <w:tr w:rsidR="000E55D0" w:rsidRPr="00F64C31" w14:paraId="5DED9A21" w14:textId="77777777" w:rsidTr="000E55D0">
        <w:tc>
          <w:tcPr>
            <w:tcW w:w="2254" w:type="dxa"/>
          </w:tcPr>
          <w:p w14:paraId="7362064B" w14:textId="4DD37870"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Intended Function</w:t>
            </w:r>
          </w:p>
        </w:tc>
        <w:tc>
          <w:tcPr>
            <w:tcW w:w="2254" w:type="dxa"/>
          </w:tcPr>
          <w:p w14:paraId="12986CA6" w14:textId="1BC4AB53" w:rsidR="000E55D0" w:rsidRPr="00F64C31" w:rsidRDefault="008C61AB" w:rsidP="007228D8">
            <w:pPr>
              <w:spacing w:before="120" w:after="240" w:line="360" w:lineRule="auto"/>
              <w:rPr>
                <w:rFonts w:ascii="Arial" w:hAnsi="Arial" w:cs="Arial"/>
                <w:sz w:val="20"/>
                <w:szCs w:val="20"/>
              </w:rPr>
            </w:pPr>
            <w:r w:rsidRPr="00F64C31">
              <w:rPr>
                <w:rFonts w:ascii="Arial" w:hAnsi="Arial" w:cs="Arial"/>
                <w:sz w:val="20"/>
                <w:szCs w:val="20"/>
              </w:rPr>
              <w:t xml:space="preserve">Light beams &amp; light curtains </w:t>
            </w:r>
          </w:p>
        </w:tc>
        <w:tc>
          <w:tcPr>
            <w:tcW w:w="2254" w:type="dxa"/>
          </w:tcPr>
          <w:p w14:paraId="7C8CEA74" w14:textId="53E4CBE2"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Emergency stop, light curtains &amp; safety gates</w:t>
            </w:r>
          </w:p>
        </w:tc>
        <w:tc>
          <w:tcPr>
            <w:tcW w:w="2254" w:type="dxa"/>
          </w:tcPr>
          <w:p w14:paraId="450B4F4A" w14:textId="54D7BC03"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Emergency stop switches</w:t>
            </w:r>
          </w:p>
        </w:tc>
      </w:tr>
      <w:tr w:rsidR="000E55D0" w:rsidRPr="00F64C31" w14:paraId="527B5924" w14:textId="77777777" w:rsidTr="000E55D0">
        <w:tc>
          <w:tcPr>
            <w:tcW w:w="2254" w:type="dxa"/>
          </w:tcPr>
          <w:p w14:paraId="7F3ED26E" w14:textId="0687E64B"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 xml:space="preserve">Cost </w:t>
            </w:r>
          </w:p>
        </w:tc>
        <w:tc>
          <w:tcPr>
            <w:tcW w:w="2254" w:type="dxa"/>
          </w:tcPr>
          <w:p w14:paraId="281BBC20" w14:textId="30A2E37C"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£335.52</w:t>
            </w:r>
          </w:p>
        </w:tc>
        <w:tc>
          <w:tcPr>
            <w:tcW w:w="2254" w:type="dxa"/>
          </w:tcPr>
          <w:p w14:paraId="4B0CDC55" w14:textId="394F29EA"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£241.70</w:t>
            </w:r>
          </w:p>
        </w:tc>
        <w:tc>
          <w:tcPr>
            <w:tcW w:w="2254" w:type="dxa"/>
          </w:tcPr>
          <w:p w14:paraId="476D985F" w14:textId="350D99FF" w:rsidR="000E55D0" w:rsidRPr="00F64C31" w:rsidRDefault="000E55D0" w:rsidP="007228D8">
            <w:pPr>
              <w:spacing w:before="120" w:after="240" w:line="360" w:lineRule="auto"/>
              <w:rPr>
                <w:rFonts w:ascii="Arial" w:hAnsi="Arial" w:cs="Arial"/>
                <w:sz w:val="20"/>
                <w:szCs w:val="20"/>
              </w:rPr>
            </w:pPr>
            <w:r w:rsidRPr="00F64C31">
              <w:rPr>
                <w:rFonts w:ascii="Arial" w:hAnsi="Arial" w:cs="Arial"/>
                <w:sz w:val="20"/>
                <w:szCs w:val="20"/>
              </w:rPr>
              <w:t>£255.52</w:t>
            </w:r>
          </w:p>
        </w:tc>
      </w:tr>
    </w:tbl>
    <w:p w14:paraId="6A13F967" w14:textId="77777777" w:rsidR="00DF7EAC" w:rsidRPr="00F64C31" w:rsidRDefault="00DF7EAC" w:rsidP="007228D8">
      <w:pPr>
        <w:spacing w:before="120" w:after="240" w:line="360" w:lineRule="auto"/>
        <w:rPr>
          <w:rFonts w:ascii="Arial" w:hAnsi="Arial" w:cs="Arial"/>
        </w:rPr>
      </w:pPr>
    </w:p>
    <w:p w14:paraId="2D0C209C" w14:textId="6A1A22C3" w:rsidR="008C61AB" w:rsidRPr="00F64C31" w:rsidRDefault="008C61AB" w:rsidP="007228D8">
      <w:pPr>
        <w:spacing w:before="120" w:after="240" w:line="360" w:lineRule="auto"/>
        <w:rPr>
          <w:rFonts w:ascii="Arial" w:hAnsi="Arial" w:cs="Arial"/>
          <w:u w:val="single"/>
        </w:rPr>
      </w:pPr>
      <w:r w:rsidRPr="00F64C31">
        <w:rPr>
          <w:rFonts w:ascii="Arial" w:hAnsi="Arial" w:cs="Arial"/>
          <w:u w:val="single"/>
        </w:rPr>
        <w:t>Conclusion</w:t>
      </w:r>
    </w:p>
    <w:p w14:paraId="6423D23B" w14:textId="39CFD7D4" w:rsidR="008A2A1C" w:rsidRPr="00F64C31" w:rsidRDefault="008C61AB" w:rsidP="007228D8">
      <w:pPr>
        <w:spacing w:before="120" w:after="240" w:line="360" w:lineRule="auto"/>
        <w:rPr>
          <w:rFonts w:ascii="Arial" w:hAnsi="Arial" w:cs="Arial"/>
        </w:rPr>
      </w:pPr>
      <w:r w:rsidRPr="00F64C31">
        <w:rPr>
          <w:rFonts w:ascii="Arial" w:hAnsi="Arial" w:cs="Arial"/>
        </w:rPr>
        <w:t xml:space="preserve">In conclusion to the research carried out on safety relays, the safety relay that will be used in this project is the Rockwell Automation Safety Relay MSR127 (See appendix C for data sheet). The Rockwell Automation Safety Relay operates on a supply voltage of 24V ac/dc which is ideal for the application and safer that operating on a 230V ac supply, which is what the Pilz safety relay is supplied with. The Performance Level is E which provides a better level of protection than the Schneider Electric safety relay which provides a Performance Level of C. The Rockwell Automation Safety Relay provides the best level of functionality, it can be </w:t>
      </w:r>
      <w:r w:rsidRPr="00F64C31">
        <w:rPr>
          <w:rFonts w:ascii="Arial" w:hAnsi="Arial" w:cs="Arial"/>
        </w:rPr>
        <w:lastRenderedPageBreak/>
        <w:t xml:space="preserve">used for emergency stop switches, light </w:t>
      </w:r>
      <w:proofErr w:type="gramStart"/>
      <w:r w:rsidRPr="00F64C31">
        <w:rPr>
          <w:rFonts w:ascii="Arial" w:hAnsi="Arial" w:cs="Arial"/>
        </w:rPr>
        <w:t>curtains</w:t>
      </w:r>
      <w:proofErr w:type="gramEnd"/>
      <w:r w:rsidRPr="00F64C31">
        <w:rPr>
          <w:rFonts w:ascii="Arial" w:hAnsi="Arial" w:cs="Arial"/>
        </w:rPr>
        <w:t xml:space="preserve"> and safety gates, so if in the future the conveyor needs to be added onto it will be possible. The Rockwell Automation safety relay is also the cheapest of the three options. </w:t>
      </w:r>
    </w:p>
    <w:p w14:paraId="5A34A78C" w14:textId="77777777" w:rsidR="008C61AB" w:rsidRPr="00F64C31" w:rsidRDefault="008C61AB" w:rsidP="007228D8">
      <w:pPr>
        <w:spacing w:before="120" w:after="240" w:line="360" w:lineRule="auto"/>
        <w:rPr>
          <w:rFonts w:ascii="Arial" w:hAnsi="Arial" w:cs="Arial"/>
        </w:rPr>
      </w:pPr>
    </w:p>
    <w:p w14:paraId="5E28BEDE" w14:textId="4F50A759" w:rsidR="00CB0D13" w:rsidRPr="00F64C31" w:rsidRDefault="00CB0D13" w:rsidP="007228D8">
      <w:pPr>
        <w:spacing w:before="120" w:after="240" w:line="360" w:lineRule="auto"/>
        <w:rPr>
          <w:rFonts w:ascii="Arial" w:hAnsi="Arial" w:cs="Arial"/>
        </w:rPr>
      </w:pPr>
      <w:r w:rsidRPr="00F64C31">
        <w:rPr>
          <w:rFonts w:ascii="Arial" w:hAnsi="Arial" w:cs="Arial"/>
          <w:b/>
          <w:bCs/>
        </w:rPr>
        <w:t>2.</w:t>
      </w:r>
      <w:r w:rsidR="00860CE0" w:rsidRPr="00F64C31">
        <w:rPr>
          <w:rFonts w:ascii="Arial" w:hAnsi="Arial" w:cs="Arial"/>
          <w:b/>
          <w:bCs/>
        </w:rPr>
        <w:t>5</w:t>
      </w:r>
      <w:r w:rsidRPr="00F64C31">
        <w:rPr>
          <w:rFonts w:ascii="Arial" w:hAnsi="Arial" w:cs="Arial"/>
          <w:b/>
          <w:bCs/>
        </w:rPr>
        <w:t xml:space="preserve"> Research into different electrical motors for use on the conveyor system</w:t>
      </w:r>
    </w:p>
    <w:p w14:paraId="3FA9F9D0" w14:textId="5DBB47FB" w:rsidR="00CB0D13" w:rsidRPr="00F64C31" w:rsidRDefault="00CB0D13" w:rsidP="007228D8">
      <w:pPr>
        <w:spacing w:before="120" w:after="240" w:line="360" w:lineRule="auto"/>
        <w:rPr>
          <w:rFonts w:ascii="Arial" w:hAnsi="Arial" w:cs="Arial"/>
        </w:rPr>
      </w:pPr>
      <w:r w:rsidRPr="00F64C31">
        <w:rPr>
          <w:rFonts w:ascii="Arial" w:hAnsi="Arial" w:cs="Arial"/>
        </w:rPr>
        <w:t xml:space="preserve">Electrical motors are machines that convert electrical energy into mechanical energy. They are used to move objects, lift loads and for many other examples of exerting mechanical work by generating torque. </w:t>
      </w:r>
      <w:r w:rsidR="00142A67" w:rsidRPr="00F64C31">
        <w:rPr>
          <w:rFonts w:ascii="Arial" w:hAnsi="Arial" w:cs="Arial"/>
        </w:rPr>
        <w:t xml:space="preserve">There are several types of electrical motors each with its own unique characteristics and applications. </w:t>
      </w:r>
      <w:r w:rsidRPr="00F64C31">
        <w:rPr>
          <w:rFonts w:ascii="Arial" w:hAnsi="Arial" w:cs="Arial"/>
        </w:rPr>
        <w:t xml:space="preserve">This section of research will consist of the different types of electrical motor </w:t>
      </w:r>
      <w:r w:rsidR="00142A67" w:rsidRPr="00F64C31">
        <w:rPr>
          <w:rFonts w:ascii="Arial" w:hAnsi="Arial" w:cs="Arial"/>
        </w:rPr>
        <w:t>with the aim of</w:t>
      </w:r>
      <w:r w:rsidRPr="00F64C31">
        <w:rPr>
          <w:rFonts w:ascii="Arial" w:hAnsi="Arial" w:cs="Arial"/>
        </w:rPr>
        <w:t xml:space="preserve"> </w:t>
      </w:r>
      <w:proofErr w:type="gramStart"/>
      <w:r w:rsidRPr="00F64C31">
        <w:rPr>
          <w:rFonts w:ascii="Arial" w:hAnsi="Arial" w:cs="Arial"/>
        </w:rPr>
        <w:t>com</w:t>
      </w:r>
      <w:r w:rsidR="00142A67" w:rsidRPr="00F64C31">
        <w:rPr>
          <w:rFonts w:ascii="Arial" w:hAnsi="Arial" w:cs="Arial"/>
        </w:rPr>
        <w:t>ing</w:t>
      </w:r>
      <w:r w:rsidRPr="00F64C31">
        <w:rPr>
          <w:rFonts w:ascii="Arial" w:hAnsi="Arial" w:cs="Arial"/>
        </w:rPr>
        <w:t xml:space="preserve"> to a conclusion</w:t>
      </w:r>
      <w:proofErr w:type="gramEnd"/>
      <w:r w:rsidRPr="00F64C31">
        <w:rPr>
          <w:rFonts w:ascii="Arial" w:hAnsi="Arial" w:cs="Arial"/>
        </w:rPr>
        <w:t xml:space="preserve"> on the best motor for use on the conveyor system. [9]</w:t>
      </w:r>
    </w:p>
    <w:p w14:paraId="7411C98F" w14:textId="7C2DB94E" w:rsidR="00142A67" w:rsidRPr="00F64C31" w:rsidRDefault="00142A67" w:rsidP="007228D8">
      <w:pPr>
        <w:spacing w:before="120" w:after="240" w:line="360" w:lineRule="auto"/>
        <w:rPr>
          <w:rFonts w:ascii="Arial" w:hAnsi="Arial" w:cs="Arial"/>
        </w:rPr>
      </w:pPr>
      <w:r w:rsidRPr="00F64C31">
        <w:rPr>
          <w:rFonts w:ascii="Arial" w:hAnsi="Arial" w:cs="Arial"/>
        </w:rPr>
        <w:t xml:space="preserve">The three main types of electrical motors are: </w:t>
      </w:r>
    </w:p>
    <w:p w14:paraId="622859BF" w14:textId="0C455464" w:rsidR="00142A67" w:rsidRPr="00F64C31" w:rsidRDefault="00142A67" w:rsidP="00142A67">
      <w:pPr>
        <w:pStyle w:val="ListParagraph"/>
        <w:numPr>
          <w:ilvl w:val="0"/>
          <w:numId w:val="2"/>
        </w:numPr>
        <w:spacing w:before="120" w:after="240" w:line="360" w:lineRule="auto"/>
        <w:rPr>
          <w:rFonts w:ascii="Arial" w:hAnsi="Arial" w:cs="Arial"/>
        </w:rPr>
      </w:pPr>
      <w:r w:rsidRPr="00F64C31">
        <w:rPr>
          <w:rFonts w:ascii="Arial" w:hAnsi="Arial" w:cs="Arial"/>
        </w:rPr>
        <w:t xml:space="preserve">AC motors </w:t>
      </w:r>
    </w:p>
    <w:p w14:paraId="0B992F2E" w14:textId="16C1C817" w:rsidR="00142A67" w:rsidRPr="00F64C31" w:rsidRDefault="00142A67" w:rsidP="00142A67">
      <w:pPr>
        <w:pStyle w:val="ListParagraph"/>
        <w:numPr>
          <w:ilvl w:val="0"/>
          <w:numId w:val="2"/>
        </w:numPr>
        <w:spacing w:before="120" w:after="240" w:line="360" w:lineRule="auto"/>
        <w:rPr>
          <w:rFonts w:ascii="Arial" w:hAnsi="Arial" w:cs="Arial"/>
        </w:rPr>
      </w:pPr>
      <w:r w:rsidRPr="00F64C31">
        <w:rPr>
          <w:rFonts w:ascii="Arial" w:hAnsi="Arial" w:cs="Arial"/>
        </w:rPr>
        <w:t xml:space="preserve">DC motors </w:t>
      </w:r>
    </w:p>
    <w:p w14:paraId="7E4A5F8B" w14:textId="6902A5BF" w:rsidR="00142A67" w:rsidRPr="00F64C31" w:rsidRDefault="00142A67" w:rsidP="00142A67">
      <w:pPr>
        <w:pStyle w:val="ListParagraph"/>
        <w:numPr>
          <w:ilvl w:val="0"/>
          <w:numId w:val="2"/>
        </w:numPr>
        <w:spacing w:before="120" w:after="240" w:line="360" w:lineRule="auto"/>
        <w:rPr>
          <w:rFonts w:ascii="Arial" w:hAnsi="Arial" w:cs="Arial"/>
        </w:rPr>
      </w:pPr>
      <w:r w:rsidRPr="00F64C31">
        <w:rPr>
          <w:rFonts w:ascii="Arial" w:hAnsi="Arial" w:cs="Arial"/>
        </w:rPr>
        <w:t xml:space="preserve">Speciality motors </w:t>
      </w:r>
    </w:p>
    <w:p w14:paraId="07F0F3C7" w14:textId="4D16EDF0" w:rsidR="00090FA0" w:rsidRPr="00F64C31" w:rsidRDefault="00090FA0" w:rsidP="00090FA0">
      <w:pPr>
        <w:spacing w:before="120" w:after="240" w:line="360" w:lineRule="auto"/>
        <w:rPr>
          <w:rFonts w:ascii="Arial" w:hAnsi="Arial" w:cs="Arial"/>
        </w:rPr>
      </w:pPr>
      <w:r w:rsidRPr="00F64C31">
        <w:rPr>
          <w:rFonts w:ascii="Arial" w:hAnsi="Arial" w:cs="Arial"/>
        </w:rPr>
        <w:t>As the workplace where the project is taking place has alternating current supply, the motor that will be used to power the conveyor will be a type of AC motor.</w:t>
      </w:r>
    </w:p>
    <w:p w14:paraId="2808CACE" w14:textId="1B23FD3D" w:rsidR="00142A67" w:rsidRPr="00F64C31" w:rsidRDefault="00142A67" w:rsidP="00142A67">
      <w:pPr>
        <w:spacing w:before="120" w:after="240" w:line="360" w:lineRule="auto"/>
        <w:rPr>
          <w:rFonts w:ascii="Arial" w:hAnsi="Arial" w:cs="Arial"/>
          <w:u w:val="single"/>
        </w:rPr>
      </w:pPr>
      <w:r w:rsidRPr="00F64C31">
        <w:rPr>
          <w:rFonts w:ascii="Arial" w:hAnsi="Arial" w:cs="Arial"/>
          <w:u w:val="single"/>
        </w:rPr>
        <w:t>AC Motors</w:t>
      </w:r>
    </w:p>
    <w:p w14:paraId="57339A6A" w14:textId="4ACA389A" w:rsidR="00142A67" w:rsidRPr="00F64C31" w:rsidRDefault="00142A67" w:rsidP="00142A67">
      <w:pPr>
        <w:spacing w:before="120" w:after="240" w:line="360" w:lineRule="auto"/>
        <w:rPr>
          <w:rFonts w:ascii="Arial" w:hAnsi="Arial" w:cs="Arial"/>
        </w:rPr>
      </w:pPr>
      <w:r w:rsidRPr="00F64C31">
        <w:rPr>
          <w:rFonts w:ascii="Arial" w:hAnsi="Arial" w:cs="Arial"/>
        </w:rPr>
        <w:t>An AC motor is defined as an electrical machine that converts alternating current (AC) into mechanical rotation</w:t>
      </w:r>
      <w:r w:rsidR="00090FA0" w:rsidRPr="00F64C31">
        <w:rPr>
          <w:rFonts w:ascii="Arial" w:hAnsi="Arial" w:cs="Arial"/>
        </w:rPr>
        <w:t>. The fundamental principle of the operation of an AC motor is electromagnetism. A magnetic field is generated when current flows through a piece of wire which is how an AC motor gets its rotation. The magnetic field interacts with the current in the motor windings to produce a force which results in rotational motion. [10]</w:t>
      </w:r>
    </w:p>
    <w:p w14:paraId="0AB5A070" w14:textId="4B5C666C" w:rsidR="00731C61" w:rsidRPr="00F64C31" w:rsidRDefault="00731C61" w:rsidP="00142A67">
      <w:pPr>
        <w:spacing w:before="120" w:after="240" w:line="360" w:lineRule="auto"/>
        <w:rPr>
          <w:rFonts w:ascii="Arial" w:hAnsi="Arial" w:cs="Arial"/>
          <w:u w:val="single"/>
        </w:rPr>
      </w:pPr>
      <w:r w:rsidRPr="00F64C31">
        <w:rPr>
          <w:rFonts w:ascii="Arial" w:hAnsi="Arial" w:cs="Arial"/>
          <w:u w:val="single"/>
        </w:rPr>
        <w:t>Types of AC motors</w:t>
      </w:r>
    </w:p>
    <w:p w14:paraId="32447C7D" w14:textId="120D5C0F" w:rsidR="00D3198C" w:rsidRPr="00F64C31" w:rsidRDefault="00D3198C" w:rsidP="00142A67">
      <w:pPr>
        <w:spacing w:before="120" w:after="240" w:line="360" w:lineRule="auto"/>
        <w:rPr>
          <w:rFonts w:ascii="Arial" w:hAnsi="Arial" w:cs="Arial"/>
        </w:rPr>
      </w:pPr>
      <w:r w:rsidRPr="00F64C31">
        <w:rPr>
          <w:rFonts w:ascii="Arial" w:hAnsi="Arial" w:cs="Arial"/>
        </w:rPr>
        <w:t xml:space="preserve">There are two main types of electrical AC motors which are induction motors and synchronous motors: </w:t>
      </w:r>
    </w:p>
    <w:p w14:paraId="6A794864" w14:textId="2172259B" w:rsidR="00FC1719" w:rsidRPr="00F64C31" w:rsidRDefault="00D3198C" w:rsidP="00FC1719">
      <w:pPr>
        <w:pStyle w:val="ListParagraph"/>
        <w:numPr>
          <w:ilvl w:val="0"/>
          <w:numId w:val="2"/>
        </w:numPr>
        <w:spacing w:before="120" w:after="240" w:line="360" w:lineRule="auto"/>
        <w:rPr>
          <w:rFonts w:ascii="Arial" w:hAnsi="Arial" w:cs="Arial"/>
        </w:rPr>
      </w:pPr>
      <w:r w:rsidRPr="00F64C31">
        <w:rPr>
          <w:rFonts w:ascii="Arial" w:hAnsi="Arial" w:cs="Arial"/>
        </w:rPr>
        <w:lastRenderedPageBreak/>
        <w:t xml:space="preserve">Induction motor: These types of motors are the most commonly used AC motors. They work on the principle of electromagnetic induction. When a rotating magnetic field in the stator induces current in the rotor, torque is generated. </w:t>
      </w:r>
      <w:r w:rsidR="00FC1719" w:rsidRPr="00F64C31">
        <w:rPr>
          <w:rFonts w:ascii="Arial" w:hAnsi="Arial" w:cs="Arial"/>
        </w:rPr>
        <w:t xml:space="preserve">They are used in many applications including pumps, </w:t>
      </w:r>
      <w:proofErr w:type="gramStart"/>
      <w:r w:rsidR="00FC1719" w:rsidRPr="00F64C31">
        <w:rPr>
          <w:rFonts w:ascii="Arial" w:hAnsi="Arial" w:cs="Arial"/>
        </w:rPr>
        <w:t>fans</w:t>
      </w:r>
      <w:proofErr w:type="gramEnd"/>
      <w:r w:rsidR="00FC1719" w:rsidRPr="00F64C31">
        <w:rPr>
          <w:rFonts w:ascii="Arial" w:hAnsi="Arial" w:cs="Arial"/>
        </w:rPr>
        <w:t xml:space="preserve"> and conveyor belts. These motors are popular as they are easy to install, low maintenance, relatively cheap and easy to control. The speed of these motors can be set if the engineer knows the frequency and voltage of the supply and the resistance of the motor. [11]</w:t>
      </w:r>
    </w:p>
    <w:p w14:paraId="093A3BB3" w14:textId="0F782775" w:rsidR="00FC1719" w:rsidRPr="00F64C31" w:rsidRDefault="00FC1719" w:rsidP="00FC1719">
      <w:pPr>
        <w:pStyle w:val="ListParagraph"/>
        <w:numPr>
          <w:ilvl w:val="0"/>
          <w:numId w:val="2"/>
        </w:numPr>
        <w:spacing w:before="120" w:after="240" w:line="360" w:lineRule="auto"/>
        <w:rPr>
          <w:rFonts w:ascii="Arial" w:hAnsi="Arial" w:cs="Arial"/>
        </w:rPr>
      </w:pPr>
      <w:r w:rsidRPr="00F64C31">
        <w:rPr>
          <w:rFonts w:ascii="Arial" w:hAnsi="Arial" w:cs="Arial"/>
        </w:rPr>
        <w:t xml:space="preserve">Synchronous motor: In the synchronous motor, the rotor will rotate at the same speed as the rotating field in the stator. They require an external rotating field I the stator, such as DC excitation source or a constant speed drive. The synchronous motor is used in applications where precise control is required often used in precision machinery. </w:t>
      </w:r>
      <w:r w:rsidR="00AF0103" w:rsidRPr="00F64C31">
        <w:rPr>
          <w:rFonts w:ascii="Arial" w:hAnsi="Arial" w:cs="Arial"/>
        </w:rPr>
        <w:t>[12]</w:t>
      </w:r>
    </w:p>
    <w:p w14:paraId="4D640434" w14:textId="14C1BAA3" w:rsidR="00AF0103" w:rsidRPr="00F64C31" w:rsidRDefault="00AF0103" w:rsidP="00AF0103">
      <w:pPr>
        <w:spacing w:before="120" w:after="240" w:line="360" w:lineRule="auto"/>
        <w:rPr>
          <w:rFonts w:ascii="Arial" w:hAnsi="Arial" w:cs="Arial"/>
          <w:u w:val="single"/>
        </w:rPr>
      </w:pPr>
      <w:r w:rsidRPr="00F64C31">
        <w:rPr>
          <w:rFonts w:ascii="Arial" w:hAnsi="Arial" w:cs="Arial"/>
          <w:u w:val="single"/>
        </w:rPr>
        <w:t>Key differences between an induction motor and a synchronous motor</w:t>
      </w:r>
    </w:p>
    <w:p w14:paraId="14EA89CB" w14:textId="67717F82" w:rsidR="00AF0103" w:rsidRPr="00F64C31" w:rsidRDefault="00AF0103" w:rsidP="00AF0103">
      <w:pPr>
        <w:spacing w:before="120" w:after="240" w:line="360" w:lineRule="auto"/>
        <w:rPr>
          <w:rFonts w:ascii="Arial" w:hAnsi="Arial" w:cs="Arial"/>
          <w:b/>
          <w:bCs/>
        </w:rPr>
      </w:pPr>
      <w:r w:rsidRPr="00F64C31">
        <w:rPr>
          <w:rFonts w:ascii="Arial" w:hAnsi="Arial" w:cs="Arial"/>
          <w:b/>
          <w:bCs/>
        </w:rPr>
        <w:t xml:space="preserve">Electrical supply required: </w:t>
      </w:r>
    </w:p>
    <w:p w14:paraId="0AE3A0F5" w14:textId="593040B9" w:rsidR="00AF0103" w:rsidRPr="00F64C31" w:rsidRDefault="00AF0103" w:rsidP="00AF0103">
      <w:pPr>
        <w:spacing w:before="120" w:after="240" w:line="360" w:lineRule="auto"/>
        <w:rPr>
          <w:rFonts w:ascii="Arial" w:hAnsi="Arial" w:cs="Arial"/>
        </w:rPr>
      </w:pPr>
      <w:r w:rsidRPr="00F64C31">
        <w:rPr>
          <w:rFonts w:ascii="Arial" w:hAnsi="Arial" w:cs="Arial"/>
        </w:rPr>
        <w:t xml:space="preserve">A synchronous motor requires an AC source to be connected to its armature winding and a DC source to be connected to its field winding. An induction motor requires just am AC source to energise its stator winding. </w:t>
      </w:r>
    </w:p>
    <w:p w14:paraId="64C04507" w14:textId="2E5623ED" w:rsidR="00AF0103" w:rsidRPr="00F64C31" w:rsidRDefault="00AF0103" w:rsidP="00AF0103">
      <w:pPr>
        <w:spacing w:before="120" w:after="240" w:line="360" w:lineRule="auto"/>
        <w:rPr>
          <w:rFonts w:ascii="Arial" w:hAnsi="Arial" w:cs="Arial"/>
          <w:b/>
          <w:bCs/>
        </w:rPr>
      </w:pPr>
      <w:r w:rsidRPr="00F64C31">
        <w:rPr>
          <w:rFonts w:ascii="Arial" w:hAnsi="Arial" w:cs="Arial"/>
          <w:b/>
          <w:bCs/>
        </w:rPr>
        <w:t xml:space="preserve">Starting mechanism: </w:t>
      </w:r>
    </w:p>
    <w:p w14:paraId="3C09BAE6" w14:textId="3EDCEB32" w:rsidR="00AF0103" w:rsidRPr="00F64C31" w:rsidRDefault="00AF0103" w:rsidP="00AF0103">
      <w:pPr>
        <w:spacing w:before="120" w:after="240" w:line="360" w:lineRule="auto"/>
        <w:rPr>
          <w:rFonts w:ascii="Arial" w:hAnsi="Arial" w:cs="Arial"/>
        </w:rPr>
      </w:pPr>
      <w:r w:rsidRPr="00F64C31">
        <w:rPr>
          <w:rFonts w:ascii="Arial" w:hAnsi="Arial" w:cs="Arial"/>
        </w:rPr>
        <w:t xml:space="preserve">The synchronous motor is not self-starting, it requires external means for starting whereas the induction motor has self-starting torque. </w:t>
      </w:r>
    </w:p>
    <w:p w14:paraId="138B21E3" w14:textId="30A3D1FC" w:rsidR="00563FA9" w:rsidRPr="00F64C31" w:rsidRDefault="00563FA9" w:rsidP="00AF0103">
      <w:pPr>
        <w:spacing w:before="120" w:after="240" w:line="360" w:lineRule="auto"/>
        <w:rPr>
          <w:rFonts w:ascii="Arial" w:hAnsi="Arial" w:cs="Arial"/>
          <w:b/>
          <w:bCs/>
        </w:rPr>
      </w:pPr>
      <w:r w:rsidRPr="00F64C31">
        <w:rPr>
          <w:rFonts w:ascii="Arial" w:hAnsi="Arial" w:cs="Arial"/>
          <w:b/>
          <w:bCs/>
        </w:rPr>
        <w:t xml:space="preserve">Cost: </w:t>
      </w:r>
    </w:p>
    <w:p w14:paraId="1114C580" w14:textId="658335E2" w:rsidR="00563FA9" w:rsidRPr="00F64C31" w:rsidRDefault="00563FA9" w:rsidP="00AF0103">
      <w:pPr>
        <w:spacing w:before="120" w:after="240" w:line="360" w:lineRule="auto"/>
        <w:rPr>
          <w:rFonts w:ascii="Arial" w:hAnsi="Arial" w:cs="Arial"/>
        </w:rPr>
      </w:pPr>
      <w:r w:rsidRPr="00F64C31">
        <w:rPr>
          <w:rFonts w:ascii="Arial" w:hAnsi="Arial" w:cs="Arial"/>
        </w:rPr>
        <w:t>Due to the synchronous motor having a more complicated design, the induction motor is cheaper to purchase.</w:t>
      </w:r>
      <w:r w:rsidR="00C168B2" w:rsidRPr="00F64C31">
        <w:rPr>
          <w:rFonts w:ascii="Arial" w:hAnsi="Arial" w:cs="Arial"/>
        </w:rPr>
        <w:t xml:space="preserve"> [13]</w:t>
      </w:r>
    </w:p>
    <w:p w14:paraId="1943F0DE" w14:textId="6F44F258" w:rsidR="008A2A1C" w:rsidRPr="00F64C31" w:rsidRDefault="008A2A1C" w:rsidP="00AF0103">
      <w:pPr>
        <w:spacing w:before="120" w:after="240" w:line="360" w:lineRule="auto"/>
        <w:rPr>
          <w:rFonts w:ascii="Arial" w:hAnsi="Arial" w:cs="Arial"/>
          <w:b/>
          <w:bCs/>
        </w:rPr>
      </w:pPr>
      <w:r w:rsidRPr="00F64C31">
        <w:rPr>
          <w:rFonts w:ascii="Arial" w:hAnsi="Arial" w:cs="Arial"/>
          <w:b/>
          <w:bCs/>
        </w:rPr>
        <w:t xml:space="preserve">Conclusion: </w:t>
      </w:r>
    </w:p>
    <w:p w14:paraId="28E86F62" w14:textId="43120F02" w:rsidR="00563FA9" w:rsidRPr="00F64C31" w:rsidRDefault="00C168B2" w:rsidP="00AF0103">
      <w:pPr>
        <w:spacing w:before="120" w:after="240" w:line="360" w:lineRule="auto"/>
        <w:rPr>
          <w:rFonts w:ascii="Arial" w:hAnsi="Arial" w:cs="Arial"/>
        </w:rPr>
      </w:pPr>
      <w:r w:rsidRPr="00F64C31">
        <w:rPr>
          <w:rFonts w:ascii="Arial" w:hAnsi="Arial" w:cs="Arial"/>
        </w:rPr>
        <w:t xml:space="preserve">Due to these factors, an induction motor will be used in the design of the conveyor. The induction motor will be cheaper, will only require an AC supply and the induction motor is self-starting whereas the synchronous motor is not. </w:t>
      </w:r>
    </w:p>
    <w:p w14:paraId="2FDE7ECD" w14:textId="2AC6221A" w:rsidR="00563FA9" w:rsidRPr="00F64C31" w:rsidRDefault="008D7384" w:rsidP="00AF0103">
      <w:pPr>
        <w:spacing w:before="120" w:after="240" w:line="360" w:lineRule="auto"/>
        <w:rPr>
          <w:rFonts w:ascii="Arial" w:hAnsi="Arial" w:cs="Arial"/>
          <w:b/>
          <w:bCs/>
          <w:sz w:val="28"/>
          <w:szCs w:val="28"/>
        </w:rPr>
      </w:pPr>
      <w:r w:rsidRPr="00F64C31">
        <w:rPr>
          <w:rFonts w:ascii="Arial" w:hAnsi="Arial" w:cs="Arial"/>
          <w:b/>
          <w:bCs/>
          <w:sz w:val="28"/>
          <w:szCs w:val="28"/>
        </w:rPr>
        <w:lastRenderedPageBreak/>
        <w:t>Chapter 3 - Methodology</w:t>
      </w:r>
    </w:p>
    <w:p w14:paraId="4C52A69B" w14:textId="391FEEAC" w:rsidR="00563FA9" w:rsidRPr="00F64C31" w:rsidRDefault="008D7384" w:rsidP="00AF0103">
      <w:pPr>
        <w:spacing w:before="120" w:after="240" w:line="360" w:lineRule="auto"/>
        <w:rPr>
          <w:rFonts w:ascii="Arial" w:hAnsi="Arial" w:cs="Arial"/>
          <w:b/>
          <w:bCs/>
        </w:rPr>
      </w:pPr>
      <w:r w:rsidRPr="00F64C31">
        <w:rPr>
          <w:rFonts w:ascii="Arial" w:hAnsi="Arial" w:cs="Arial"/>
          <w:b/>
          <w:bCs/>
        </w:rPr>
        <w:t>3.1 – Research Onion</w:t>
      </w:r>
    </w:p>
    <w:p w14:paraId="69860BA8" w14:textId="4235739E" w:rsidR="00731C61" w:rsidRPr="00F64C31" w:rsidRDefault="008D7384" w:rsidP="00142A67">
      <w:pPr>
        <w:spacing w:before="120" w:after="240" w:line="360" w:lineRule="auto"/>
        <w:rPr>
          <w:rFonts w:ascii="Arial" w:hAnsi="Arial" w:cs="Arial"/>
        </w:rPr>
      </w:pPr>
      <w:r w:rsidRPr="00F64C31">
        <w:rPr>
          <w:rFonts w:ascii="Arial" w:hAnsi="Arial" w:cs="Arial"/>
        </w:rPr>
        <w:t xml:space="preserve">To ensure research is done thoroughly during this project, the </w:t>
      </w:r>
      <w:r w:rsidR="00A54D90" w:rsidRPr="00F64C31">
        <w:rPr>
          <w:rFonts w:ascii="Arial" w:hAnsi="Arial" w:cs="Arial"/>
        </w:rPr>
        <w:t>‘</w:t>
      </w:r>
      <w:r w:rsidRPr="00F64C31">
        <w:rPr>
          <w:rFonts w:ascii="Arial" w:hAnsi="Arial" w:cs="Arial"/>
        </w:rPr>
        <w:t>research onion</w:t>
      </w:r>
      <w:r w:rsidR="00A54D90" w:rsidRPr="00F64C31">
        <w:rPr>
          <w:rFonts w:ascii="Arial" w:hAnsi="Arial" w:cs="Arial"/>
        </w:rPr>
        <w:t>’ model of Saunders et al. 2007</w:t>
      </w:r>
      <w:r w:rsidRPr="00F64C31">
        <w:rPr>
          <w:rFonts w:ascii="Arial" w:hAnsi="Arial" w:cs="Arial"/>
        </w:rPr>
        <w:t xml:space="preserve"> will be followed. </w:t>
      </w:r>
    </w:p>
    <w:p w14:paraId="3C9764DD" w14:textId="76DB2228" w:rsidR="00A54D90" w:rsidRPr="00F64C31" w:rsidRDefault="00A54D90" w:rsidP="00142A67">
      <w:pPr>
        <w:spacing w:before="120" w:after="240" w:line="360" w:lineRule="auto"/>
        <w:rPr>
          <w:rFonts w:ascii="Arial" w:hAnsi="Arial" w:cs="Arial"/>
        </w:rPr>
      </w:pPr>
      <w:r w:rsidRPr="00F64C31">
        <w:rPr>
          <w:rFonts w:ascii="Arial" w:hAnsi="Arial" w:cs="Arial"/>
        </w:rPr>
        <w:t xml:space="preserve">Research methodology is a fundamental aspect of research. It can be described as a general research strategy which sets out the way research should be conducted and is an essential part of research task. </w:t>
      </w:r>
    </w:p>
    <w:p w14:paraId="383ED4D3" w14:textId="6DD84389" w:rsidR="00A54D90" w:rsidRPr="00F64C31" w:rsidRDefault="00A54D90" w:rsidP="00142A67">
      <w:pPr>
        <w:spacing w:before="120" w:after="240" w:line="360" w:lineRule="auto"/>
        <w:rPr>
          <w:rFonts w:ascii="Arial" w:hAnsi="Arial" w:cs="Arial"/>
        </w:rPr>
      </w:pPr>
      <w:r w:rsidRPr="00F64C31">
        <w:rPr>
          <w:rFonts w:ascii="Arial" w:hAnsi="Arial" w:cs="Arial"/>
        </w:rPr>
        <w:t xml:space="preserve">The </w:t>
      </w:r>
      <w:r w:rsidR="007F03A3" w:rsidRPr="00F64C31">
        <w:rPr>
          <w:rFonts w:ascii="Arial" w:hAnsi="Arial" w:cs="Arial"/>
        </w:rPr>
        <w:t>Research onion, as illustrated in figure 12, can be described as a systematic approach to designing research methodology of a research dissertation or thesis. The research onion model is comprised of six layers with each layer being assigned to a detailed research process. The onion metaphor is designed so that the user ‘peels’ back each layer of the onion during the research task, starting with the outer layer and working in towards the centre as the research task progresses. [22]</w:t>
      </w:r>
    </w:p>
    <w:p w14:paraId="55AA9FA4" w14:textId="0E6ABC57" w:rsidR="00A54D90" w:rsidRPr="00F64C31" w:rsidRDefault="00F2236D" w:rsidP="00142A67">
      <w:pPr>
        <w:spacing w:before="120" w:after="240" w:line="360" w:lineRule="auto"/>
        <w:rPr>
          <w:rFonts w:ascii="Arial" w:hAnsi="Arial" w:cs="Arial"/>
          <w:sz w:val="20"/>
          <w:szCs w:val="20"/>
          <w:u w:val="single"/>
        </w:rPr>
      </w:pPr>
      <w:r w:rsidRPr="00F64C31">
        <w:rPr>
          <w:rFonts w:ascii="Arial" w:hAnsi="Arial" w:cs="Arial"/>
          <w:noProof/>
        </w:rPr>
        <w:drawing>
          <wp:anchor distT="0" distB="0" distL="114300" distR="114300" simplePos="0" relativeHeight="251667456" behindDoc="0" locked="0" layoutInCell="1" allowOverlap="1" wp14:anchorId="66AF21A1" wp14:editId="6CFC59EE">
            <wp:simplePos x="0" y="0"/>
            <wp:positionH relativeFrom="column">
              <wp:posOffset>-19050</wp:posOffset>
            </wp:positionH>
            <wp:positionV relativeFrom="paragraph">
              <wp:posOffset>281940</wp:posOffset>
            </wp:positionV>
            <wp:extent cx="5200650" cy="3735705"/>
            <wp:effectExtent l="0" t="0" r="0" b="0"/>
            <wp:wrapSquare wrapText="bothSides"/>
            <wp:docPr id="1561144720" name="Picture 4"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earch Onion"/>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831" t="1163" r="1784" b="914"/>
                    <a:stretch/>
                  </pic:blipFill>
                  <pic:spPr bwMode="auto">
                    <a:xfrm>
                      <a:off x="0" y="0"/>
                      <a:ext cx="5200650" cy="3735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4D90" w:rsidRPr="00F64C31">
        <w:rPr>
          <w:rFonts w:ascii="Arial" w:hAnsi="Arial" w:cs="Arial"/>
          <w:sz w:val="20"/>
          <w:szCs w:val="20"/>
          <w:u w:val="single"/>
        </w:rPr>
        <w:t>Figure 12 – Research Onion</w:t>
      </w:r>
    </w:p>
    <w:p w14:paraId="1AFC23F7" w14:textId="56FBA160" w:rsidR="00F2236D" w:rsidRPr="00F64C31" w:rsidRDefault="00F2236D" w:rsidP="007228D8">
      <w:pPr>
        <w:spacing w:before="120" w:after="240" w:line="360" w:lineRule="auto"/>
        <w:rPr>
          <w:rFonts w:ascii="Arial" w:hAnsi="Arial" w:cs="Arial"/>
          <w:noProof/>
        </w:rPr>
      </w:pPr>
    </w:p>
    <w:p w14:paraId="30751829" w14:textId="0F262B79" w:rsidR="00CB0D13" w:rsidRPr="00F64C31" w:rsidRDefault="00CB0D13" w:rsidP="007228D8">
      <w:pPr>
        <w:spacing w:before="120" w:after="240" w:line="360" w:lineRule="auto"/>
        <w:rPr>
          <w:rFonts w:ascii="Arial" w:hAnsi="Arial" w:cs="Arial"/>
          <w:b/>
          <w:bCs/>
        </w:rPr>
      </w:pPr>
    </w:p>
    <w:p w14:paraId="27CD5F2B" w14:textId="0134E98B" w:rsidR="008D7384" w:rsidRPr="00F64C31" w:rsidRDefault="008D7384" w:rsidP="007228D8">
      <w:pPr>
        <w:spacing w:before="120" w:after="240" w:line="360" w:lineRule="auto"/>
        <w:rPr>
          <w:rFonts w:ascii="Arial" w:hAnsi="Arial" w:cs="Arial"/>
          <w:noProof/>
        </w:rPr>
      </w:pPr>
    </w:p>
    <w:p w14:paraId="3F71B244" w14:textId="32CE0FDE" w:rsidR="002C1024" w:rsidRPr="00F64C31" w:rsidRDefault="002C1024" w:rsidP="007228D8">
      <w:pPr>
        <w:spacing w:before="120" w:after="240" w:line="360" w:lineRule="auto"/>
        <w:rPr>
          <w:rFonts w:ascii="Arial" w:hAnsi="Arial" w:cs="Arial"/>
          <w:u w:val="single"/>
        </w:rPr>
      </w:pPr>
    </w:p>
    <w:p w14:paraId="6E9C53CB" w14:textId="77777777" w:rsidR="002C1024" w:rsidRPr="00F64C31" w:rsidRDefault="002C1024" w:rsidP="007228D8">
      <w:pPr>
        <w:spacing w:before="120" w:after="240" w:line="360" w:lineRule="auto"/>
        <w:rPr>
          <w:rFonts w:ascii="Arial" w:hAnsi="Arial" w:cs="Arial"/>
          <w:u w:val="single"/>
        </w:rPr>
      </w:pPr>
    </w:p>
    <w:p w14:paraId="17708D8C" w14:textId="77777777" w:rsidR="002C1024" w:rsidRPr="00F64C31" w:rsidRDefault="002C1024" w:rsidP="007228D8">
      <w:pPr>
        <w:spacing w:before="120" w:after="240" w:line="360" w:lineRule="auto"/>
        <w:rPr>
          <w:rFonts w:ascii="Arial" w:hAnsi="Arial" w:cs="Arial"/>
          <w:u w:val="single"/>
        </w:rPr>
      </w:pPr>
    </w:p>
    <w:p w14:paraId="06061540" w14:textId="77777777" w:rsidR="00946DFC" w:rsidRPr="00F64C31" w:rsidRDefault="00946DFC" w:rsidP="007228D8">
      <w:pPr>
        <w:spacing w:before="120" w:after="240" w:line="360" w:lineRule="auto"/>
        <w:rPr>
          <w:rFonts w:ascii="Arial" w:hAnsi="Arial" w:cs="Arial"/>
          <w:u w:val="single"/>
        </w:rPr>
      </w:pPr>
    </w:p>
    <w:p w14:paraId="24543271" w14:textId="77777777" w:rsidR="00946DFC" w:rsidRPr="00F64C31" w:rsidRDefault="00946DFC" w:rsidP="007228D8">
      <w:pPr>
        <w:spacing w:before="120" w:after="240" w:line="360" w:lineRule="auto"/>
        <w:rPr>
          <w:rFonts w:ascii="Arial" w:hAnsi="Arial" w:cs="Arial"/>
          <w:u w:val="single"/>
        </w:rPr>
      </w:pPr>
    </w:p>
    <w:p w14:paraId="5CA4D2C9" w14:textId="49E07AA0" w:rsidR="00946DFC" w:rsidRPr="00F64C31" w:rsidRDefault="00F2236D" w:rsidP="007228D8">
      <w:pPr>
        <w:spacing w:before="120" w:after="240" w:line="360" w:lineRule="auto"/>
        <w:rPr>
          <w:rFonts w:ascii="Arial" w:hAnsi="Arial" w:cs="Arial"/>
        </w:rPr>
      </w:pPr>
      <w:r w:rsidRPr="00F64C31">
        <w:rPr>
          <w:rFonts w:ascii="Arial" w:hAnsi="Arial" w:cs="Arial"/>
        </w:rPr>
        <w:t>[23]</w:t>
      </w:r>
    </w:p>
    <w:p w14:paraId="170F9CCE" w14:textId="77777777" w:rsidR="00A54D90" w:rsidRPr="00F64C31" w:rsidRDefault="00A54D90" w:rsidP="00B00FFD">
      <w:pPr>
        <w:spacing w:before="120" w:after="240" w:line="360" w:lineRule="auto"/>
        <w:rPr>
          <w:rFonts w:ascii="Arial" w:hAnsi="Arial" w:cs="Arial"/>
          <w:b/>
          <w:bCs/>
        </w:rPr>
      </w:pPr>
    </w:p>
    <w:p w14:paraId="2D5BBFD1" w14:textId="0D933ABA" w:rsidR="00E47FF3" w:rsidRPr="00F64C31" w:rsidRDefault="00E47FF3" w:rsidP="00B00FFD">
      <w:pPr>
        <w:spacing w:before="120" w:after="240" w:line="360" w:lineRule="auto"/>
        <w:rPr>
          <w:rFonts w:ascii="Arial" w:hAnsi="Arial" w:cs="Arial"/>
          <w:b/>
          <w:bCs/>
        </w:rPr>
      </w:pPr>
      <w:r w:rsidRPr="00F64C31">
        <w:rPr>
          <w:rFonts w:ascii="Arial" w:hAnsi="Arial" w:cs="Arial"/>
          <w:b/>
          <w:bCs/>
        </w:rPr>
        <w:lastRenderedPageBreak/>
        <w:t>3.1.1 Positivism</w:t>
      </w:r>
    </w:p>
    <w:p w14:paraId="75DE506B" w14:textId="68D0CD2A" w:rsidR="00A54D90" w:rsidRPr="00F64C31" w:rsidRDefault="007F03A3" w:rsidP="00B00FFD">
      <w:pPr>
        <w:spacing w:before="120" w:after="240" w:line="360" w:lineRule="auto"/>
        <w:rPr>
          <w:rFonts w:ascii="Arial" w:hAnsi="Arial" w:cs="Arial"/>
        </w:rPr>
      </w:pPr>
      <w:r w:rsidRPr="00F64C31">
        <w:rPr>
          <w:rFonts w:ascii="Arial" w:hAnsi="Arial" w:cs="Arial"/>
        </w:rPr>
        <w:t xml:space="preserve">As the research onion is designed so that the user starts with the outer layer and works their way towards the centre, the first method that will be followed is positivism. </w:t>
      </w:r>
      <w:r w:rsidR="000262B7" w:rsidRPr="00F64C31">
        <w:rPr>
          <w:rFonts w:ascii="Arial" w:hAnsi="Arial" w:cs="Arial"/>
        </w:rPr>
        <w:t xml:space="preserve">Positivism is a philosophical system that is deeply rooted in science and mathematics. Positivist research means that whatever is being studied can only be done so objectively so it cannot include personal viewpoints or opinions. In the positivist method, knowledge can only be based on observation, </w:t>
      </w:r>
      <w:r w:rsidR="00F2236D" w:rsidRPr="00F64C31">
        <w:rPr>
          <w:rFonts w:ascii="Arial" w:hAnsi="Arial" w:cs="Arial"/>
        </w:rPr>
        <w:t>measurement,</w:t>
      </w:r>
      <w:r w:rsidR="000262B7" w:rsidRPr="00F64C31">
        <w:rPr>
          <w:rFonts w:ascii="Arial" w:hAnsi="Arial" w:cs="Arial"/>
        </w:rPr>
        <w:t xml:space="preserve"> or experience. This means that knowledge is not reliant on opinion but is based on research which is what is expected of an engineering research task. [24]</w:t>
      </w:r>
    </w:p>
    <w:p w14:paraId="21E58E0E" w14:textId="1FF73E3E" w:rsidR="00E47FF3" w:rsidRPr="00F64C31" w:rsidRDefault="00E47FF3" w:rsidP="00B00FFD">
      <w:pPr>
        <w:spacing w:before="120" w:after="240" w:line="360" w:lineRule="auto"/>
        <w:rPr>
          <w:rFonts w:ascii="Arial" w:hAnsi="Arial" w:cs="Arial"/>
          <w:u w:val="single"/>
        </w:rPr>
      </w:pPr>
      <w:r w:rsidRPr="00F64C31">
        <w:rPr>
          <w:rFonts w:ascii="Arial" w:hAnsi="Arial" w:cs="Arial"/>
          <w:u w:val="single"/>
        </w:rPr>
        <w:t>Advantages of positivism</w:t>
      </w:r>
    </w:p>
    <w:p w14:paraId="5D659A32" w14:textId="4082C927" w:rsidR="001067A8" w:rsidRPr="00F64C31" w:rsidRDefault="001067A8" w:rsidP="001067A8">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Positivism relies on quantitative data. Quantitative research is scientific in its methods and therefore can be seen to be trustworthy. Quantitative data provides objective information that a researcher can use to make more scientific assumptions that with other methods such as qualitative research. </w:t>
      </w:r>
    </w:p>
    <w:p w14:paraId="63A635E8" w14:textId="5DEA492E" w:rsidR="001067A8" w:rsidRPr="00F64C31" w:rsidRDefault="001067A8" w:rsidP="001067A8">
      <w:pPr>
        <w:pStyle w:val="ListParagraph"/>
        <w:numPr>
          <w:ilvl w:val="0"/>
          <w:numId w:val="2"/>
        </w:numPr>
        <w:spacing w:before="120" w:after="240" w:line="360" w:lineRule="auto"/>
        <w:rPr>
          <w:rFonts w:ascii="Arial" w:hAnsi="Arial" w:cs="Arial"/>
          <w:u w:val="single"/>
        </w:rPr>
      </w:pPr>
      <w:r w:rsidRPr="00F64C31">
        <w:rPr>
          <w:rFonts w:ascii="Arial" w:hAnsi="Arial" w:cs="Arial"/>
        </w:rPr>
        <w:t>Structure. Positivism utilises a well-defined structure during research studies. As there are a set of rules to follow, room for error is minimised. The structure set out with positivism means that there is less room for variance in a research study. The research study can therefore be more accurate when used for applications and experiments as there are rules to follow using scientific tools.</w:t>
      </w:r>
      <w:r w:rsidR="00875B51" w:rsidRPr="00F64C31">
        <w:rPr>
          <w:rFonts w:ascii="Arial" w:hAnsi="Arial" w:cs="Arial"/>
        </w:rPr>
        <w:t xml:space="preserve"> [26]</w:t>
      </w:r>
    </w:p>
    <w:p w14:paraId="337D2560" w14:textId="610BF577" w:rsidR="001067A8" w:rsidRPr="00F64C31" w:rsidRDefault="00E47FF3" w:rsidP="00B00FFD">
      <w:pPr>
        <w:spacing w:before="120" w:after="240" w:line="360" w:lineRule="auto"/>
        <w:rPr>
          <w:rFonts w:ascii="Arial" w:hAnsi="Arial" w:cs="Arial"/>
          <w:u w:val="single"/>
        </w:rPr>
      </w:pPr>
      <w:r w:rsidRPr="00F64C31">
        <w:rPr>
          <w:rFonts w:ascii="Arial" w:hAnsi="Arial" w:cs="Arial"/>
          <w:u w:val="single"/>
        </w:rPr>
        <w:t>Disadvantages of positivism</w:t>
      </w:r>
    </w:p>
    <w:p w14:paraId="545C753F" w14:textId="2B6294B5" w:rsidR="001067A8" w:rsidRPr="00F64C31" w:rsidRDefault="001067A8" w:rsidP="00B00FFD">
      <w:pPr>
        <w:spacing w:before="120" w:after="240" w:line="360" w:lineRule="auto"/>
        <w:rPr>
          <w:rFonts w:ascii="Arial" w:hAnsi="Arial" w:cs="Arial"/>
        </w:rPr>
      </w:pPr>
      <w:r w:rsidRPr="00F64C31">
        <w:rPr>
          <w:rFonts w:ascii="Arial" w:hAnsi="Arial" w:cs="Arial"/>
        </w:rPr>
        <w:t>- Inflexibility</w:t>
      </w:r>
      <w:r w:rsidR="00875B51" w:rsidRPr="00F64C31">
        <w:rPr>
          <w:rFonts w:ascii="Arial" w:hAnsi="Arial" w:cs="Arial"/>
        </w:rPr>
        <w:t xml:space="preserve">. Some believe that as positivist believe that everything can be measured and calculated they can be inflexible. This means that positivists see things as they are and can therefore disregard unexplained phenomena. This method can therefore eliminate lateral thinking which can be used to creatively find solutions to problems. </w:t>
      </w:r>
    </w:p>
    <w:p w14:paraId="29F61127" w14:textId="6C178AA0" w:rsidR="00875B51" w:rsidRPr="00F64C31" w:rsidRDefault="00875B51" w:rsidP="00B00FFD">
      <w:pPr>
        <w:spacing w:before="120" w:after="240" w:line="360" w:lineRule="auto"/>
        <w:rPr>
          <w:rFonts w:ascii="Arial" w:hAnsi="Arial" w:cs="Arial"/>
        </w:rPr>
      </w:pPr>
      <w:r w:rsidRPr="00F64C31">
        <w:rPr>
          <w:rFonts w:ascii="Arial" w:hAnsi="Arial" w:cs="Arial"/>
        </w:rPr>
        <w:t>- Human Behaviour. Positivism encourages the researcher to follow a scientific approach to research studies, but there is no guarantee that this will occur during each stage of a research activity. [26]</w:t>
      </w:r>
    </w:p>
    <w:p w14:paraId="282FE937" w14:textId="77777777" w:rsidR="00875B51" w:rsidRPr="00F64C31" w:rsidRDefault="00875B51" w:rsidP="00B00FFD">
      <w:pPr>
        <w:spacing w:before="120" w:after="240" w:line="360" w:lineRule="auto"/>
        <w:rPr>
          <w:rFonts w:ascii="Arial" w:hAnsi="Arial" w:cs="Arial"/>
        </w:rPr>
      </w:pPr>
    </w:p>
    <w:p w14:paraId="56F2D481" w14:textId="5BFB193D" w:rsidR="00590F08" w:rsidRPr="00F64C31" w:rsidRDefault="00590F08" w:rsidP="00B00FFD">
      <w:pPr>
        <w:spacing w:before="120" w:after="240" w:line="360" w:lineRule="auto"/>
        <w:rPr>
          <w:rFonts w:ascii="Arial" w:hAnsi="Arial" w:cs="Arial"/>
          <w:u w:val="single"/>
        </w:rPr>
      </w:pPr>
      <w:r w:rsidRPr="00F64C31">
        <w:rPr>
          <w:rFonts w:ascii="Arial" w:hAnsi="Arial" w:cs="Arial"/>
          <w:b/>
          <w:bCs/>
        </w:rPr>
        <w:lastRenderedPageBreak/>
        <w:t>3.1.</w:t>
      </w:r>
      <w:r w:rsidRPr="00F64C31">
        <w:rPr>
          <w:rFonts w:ascii="Arial" w:hAnsi="Arial" w:cs="Arial"/>
          <w:b/>
          <w:bCs/>
        </w:rPr>
        <w:t>2</w:t>
      </w:r>
      <w:r w:rsidRPr="00F64C31">
        <w:rPr>
          <w:rFonts w:ascii="Arial" w:hAnsi="Arial" w:cs="Arial"/>
          <w:b/>
          <w:bCs/>
        </w:rPr>
        <w:t xml:space="preserve"> </w:t>
      </w:r>
      <w:r w:rsidRPr="00F64C31">
        <w:rPr>
          <w:rFonts w:ascii="Arial" w:hAnsi="Arial" w:cs="Arial"/>
          <w:b/>
          <w:bCs/>
        </w:rPr>
        <w:t xml:space="preserve">Deductive approach </w:t>
      </w:r>
    </w:p>
    <w:p w14:paraId="4FCB5506" w14:textId="4FA38263" w:rsidR="000262B7" w:rsidRPr="00F64C31" w:rsidRDefault="00E65DC4" w:rsidP="00B00FFD">
      <w:pPr>
        <w:spacing w:before="120" w:after="240" w:line="360" w:lineRule="auto"/>
        <w:rPr>
          <w:rFonts w:ascii="Arial" w:hAnsi="Arial" w:cs="Arial"/>
        </w:rPr>
      </w:pPr>
      <w:r w:rsidRPr="00F64C31">
        <w:rPr>
          <w:rFonts w:ascii="Arial" w:hAnsi="Arial" w:cs="Arial"/>
        </w:rPr>
        <w:t>In the</w:t>
      </w:r>
      <w:r w:rsidR="000262B7" w:rsidRPr="00F64C31">
        <w:rPr>
          <w:rFonts w:ascii="Arial" w:hAnsi="Arial" w:cs="Arial"/>
        </w:rPr>
        <w:t xml:space="preserve"> second layer of the research onion</w:t>
      </w:r>
      <w:r w:rsidRPr="00F64C31">
        <w:rPr>
          <w:rFonts w:ascii="Arial" w:hAnsi="Arial" w:cs="Arial"/>
        </w:rPr>
        <w:t xml:space="preserve">, a deductive approach will be applied. The reason that a deductive approach will be applied is that as the project is based on a positivism philosophy, where the outcome will be based on facts, the confirmation of the project resulting in a functioning process can be confirmed when the project is completed. </w:t>
      </w:r>
      <w:r w:rsidR="00F2236D" w:rsidRPr="00F64C31">
        <w:rPr>
          <w:rFonts w:ascii="Arial" w:hAnsi="Arial" w:cs="Arial"/>
        </w:rPr>
        <w:t>[25]</w:t>
      </w:r>
    </w:p>
    <w:p w14:paraId="2830E5CC" w14:textId="089AB859" w:rsidR="00E47FF3" w:rsidRPr="00F64C31" w:rsidRDefault="00E47FF3" w:rsidP="00B00FFD">
      <w:pPr>
        <w:spacing w:before="120" w:after="240" w:line="360" w:lineRule="auto"/>
        <w:rPr>
          <w:rFonts w:ascii="Arial" w:hAnsi="Arial" w:cs="Arial"/>
          <w:u w:val="single"/>
        </w:rPr>
      </w:pPr>
      <w:r w:rsidRPr="00F64C31">
        <w:rPr>
          <w:rFonts w:ascii="Arial" w:hAnsi="Arial" w:cs="Arial"/>
          <w:u w:val="single"/>
        </w:rPr>
        <w:t>Advantages of deductive approach</w:t>
      </w:r>
    </w:p>
    <w:p w14:paraId="546D1248" w14:textId="07FFB28D" w:rsidR="00875B51" w:rsidRPr="00F64C31" w:rsidRDefault="00875B51" w:rsidP="00875B51">
      <w:pPr>
        <w:pStyle w:val="ListParagraph"/>
        <w:numPr>
          <w:ilvl w:val="0"/>
          <w:numId w:val="2"/>
        </w:numPr>
        <w:spacing w:before="120" w:after="240" w:line="360" w:lineRule="auto"/>
        <w:rPr>
          <w:rFonts w:ascii="Arial" w:hAnsi="Arial" w:cs="Arial"/>
        </w:rPr>
      </w:pPr>
      <w:r w:rsidRPr="00F64C31">
        <w:rPr>
          <w:rFonts w:ascii="Arial" w:hAnsi="Arial" w:cs="Arial"/>
        </w:rPr>
        <w:t xml:space="preserve">Certainty. The deductive approach allows the researcher to come to certain conclusions based on a logical approach based on aspects that are known to be true. </w:t>
      </w:r>
    </w:p>
    <w:p w14:paraId="5605827E" w14:textId="4F6A3602" w:rsidR="00875B51" w:rsidRPr="00F64C31" w:rsidRDefault="00875B51" w:rsidP="00875B51">
      <w:pPr>
        <w:pStyle w:val="ListParagraph"/>
        <w:numPr>
          <w:ilvl w:val="0"/>
          <w:numId w:val="2"/>
        </w:numPr>
        <w:spacing w:before="120" w:after="240" w:line="360" w:lineRule="auto"/>
        <w:rPr>
          <w:rFonts w:ascii="Arial" w:hAnsi="Arial" w:cs="Arial"/>
        </w:rPr>
      </w:pPr>
      <w:r w:rsidRPr="00F64C31">
        <w:rPr>
          <w:rFonts w:ascii="Arial" w:hAnsi="Arial" w:cs="Arial"/>
        </w:rPr>
        <w:t>Logical. Deductive research approach is clear and easy to follow</w:t>
      </w:r>
      <w:r w:rsidR="002466D5" w:rsidRPr="00F64C31">
        <w:rPr>
          <w:rFonts w:ascii="Arial" w:hAnsi="Arial" w:cs="Arial"/>
        </w:rPr>
        <w:t xml:space="preserve">. This makes the reasoning behind a conclusion easy to understand and process. This method also makes it easier for mistakes to be identified in the research process. </w:t>
      </w:r>
    </w:p>
    <w:p w14:paraId="721D3158" w14:textId="3037F8E7" w:rsidR="002466D5" w:rsidRPr="00F64C31" w:rsidRDefault="002466D5" w:rsidP="00875B51">
      <w:pPr>
        <w:pStyle w:val="ListParagraph"/>
        <w:numPr>
          <w:ilvl w:val="0"/>
          <w:numId w:val="2"/>
        </w:numPr>
        <w:spacing w:before="120" w:after="240" w:line="360" w:lineRule="auto"/>
        <w:rPr>
          <w:rFonts w:ascii="Arial" w:hAnsi="Arial" w:cs="Arial"/>
        </w:rPr>
      </w:pPr>
      <w:r w:rsidRPr="00F64C31">
        <w:rPr>
          <w:rFonts w:ascii="Arial" w:hAnsi="Arial" w:cs="Arial"/>
        </w:rPr>
        <w:t xml:space="preserve">Efficiency. The deductive research approach can be used to arrive at a conclusion efficiently making it a useful tool when needing to solve a problem. </w:t>
      </w:r>
    </w:p>
    <w:p w14:paraId="395BC258" w14:textId="48B994A2" w:rsidR="002466D5" w:rsidRPr="00F64C31" w:rsidRDefault="002466D5" w:rsidP="00875B51">
      <w:pPr>
        <w:pStyle w:val="ListParagraph"/>
        <w:numPr>
          <w:ilvl w:val="0"/>
          <w:numId w:val="2"/>
        </w:numPr>
        <w:spacing w:before="120" w:after="240" w:line="360" w:lineRule="auto"/>
        <w:rPr>
          <w:rFonts w:ascii="Arial" w:hAnsi="Arial" w:cs="Arial"/>
        </w:rPr>
      </w:pPr>
      <w:r w:rsidRPr="00F64C31">
        <w:rPr>
          <w:rFonts w:ascii="Arial" w:hAnsi="Arial" w:cs="Arial"/>
        </w:rPr>
        <w:t>Testability. The deductive research approach can be tested by checking the logical steps used to reach a certain conclusion. This is useful to readers of the research so that then can be tested and verified. [27]</w:t>
      </w:r>
    </w:p>
    <w:p w14:paraId="16EFF55A" w14:textId="1A264C57" w:rsidR="00E47FF3" w:rsidRPr="00F64C31" w:rsidRDefault="00E47FF3" w:rsidP="00B00FFD">
      <w:pPr>
        <w:spacing w:before="120" w:after="240" w:line="360" w:lineRule="auto"/>
        <w:rPr>
          <w:rFonts w:ascii="Arial" w:hAnsi="Arial" w:cs="Arial"/>
          <w:u w:val="single"/>
        </w:rPr>
      </w:pPr>
      <w:r w:rsidRPr="00F64C31">
        <w:rPr>
          <w:rFonts w:ascii="Arial" w:hAnsi="Arial" w:cs="Arial"/>
          <w:u w:val="single"/>
        </w:rPr>
        <w:t>Disadvantages of deductive approach</w:t>
      </w:r>
    </w:p>
    <w:p w14:paraId="1773B44B" w14:textId="2569038A" w:rsidR="002466D5" w:rsidRPr="00F64C31" w:rsidRDefault="002466D5" w:rsidP="001149B6">
      <w:pPr>
        <w:pStyle w:val="ListParagraph"/>
        <w:numPr>
          <w:ilvl w:val="0"/>
          <w:numId w:val="2"/>
        </w:numPr>
        <w:spacing w:before="120" w:after="240" w:line="360" w:lineRule="auto"/>
        <w:rPr>
          <w:rFonts w:ascii="Arial" w:hAnsi="Arial" w:cs="Arial"/>
          <w:u w:val="single"/>
        </w:rPr>
      </w:pPr>
      <w:r w:rsidRPr="00F64C31">
        <w:rPr>
          <w:rFonts w:ascii="Arial" w:hAnsi="Arial" w:cs="Arial"/>
        </w:rPr>
        <w:t>Lack of creativity – The deductive research approach can be seen to be inflexible as this method follows a set of procedures and rules. This may reduce creativity.</w:t>
      </w:r>
    </w:p>
    <w:p w14:paraId="2DC6243D" w14:textId="5BF2AB30" w:rsidR="002466D5" w:rsidRPr="00F64C31" w:rsidRDefault="002466D5" w:rsidP="001149B6">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Limited to logical subjects – The deductive research approach is most effective in subjects that are based on logical reasoning and therefore will not be effective on subjects that rely more on intuition. </w:t>
      </w:r>
    </w:p>
    <w:p w14:paraId="5910BFBE" w14:textId="401A64BA" w:rsidR="002466D5" w:rsidRPr="00F64C31" w:rsidRDefault="002466D5" w:rsidP="001149B6">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Not useful for discovering new information. The deductive reasoning approach is reliant on existing knowledge to reach a conclusion. </w:t>
      </w:r>
      <w:r w:rsidR="00292A6C" w:rsidRPr="00F64C31">
        <w:rPr>
          <w:rFonts w:ascii="Arial" w:hAnsi="Arial" w:cs="Arial"/>
        </w:rPr>
        <w:t>This method is therefore not useful for discovering new information. [27]</w:t>
      </w:r>
    </w:p>
    <w:p w14:paraId="7306AE80" w14:textId="77777777" w:rsidR="00292A6C" w:rsidRPr="00F64C31" w:rsidRDefault="00292A6C" w:rsidP="00292A6C">
      <w:pPr>
        <w:spacing w:before="120" w:after="240" w:line="360" w:lineRule="auto"/>
        <w:ind w:left="360"/>
        <w:rPr>
          <w:rFonts w:ascii="Arial" w:hAnsi="Arial" w:cs="Arial"/>
          <w:u w:val="single"/>
        </w:rPr>
      </w:pPr>
    </w:p>
    <w:p w14:paraId="7AE3046C" w14:textId="5FC7EC55" w:rsidR="00590F08" w:rsidRPr="00F64C31" w:rsidRDefault="00590F08" w:rsidP="00B00FFD">
      <w:pPr>
        <w:spacing w:before="120" w:after="240" w:line="360" w:lineRule="auto"/>
        <w:rPr>
          <w:rFonts w:ascii="Arial" w:hAnsi="Arial" w:cs="Arial"/>
          <w:u w:val="single"/>
        </w:rPr>
      </w:pPr>
      <w:r w:rsidRPr="00F64C31">
        <w:rPr>
          <w:rFonts w:ascii="Arial" w:hAnsi="Arial" w:cs="Arial"/>
          <w:b/>
          <w:bCs/>
        </w:rPr>
        <w:lastRenderedPageBreak/>
        <w:t>3.1.</w:t>
      </w:r>
      <w:r w:rsidRPr="00F64C31">
        <w:rPr>
          <w:rFonts w:ascii="Arial" w:hAnsi="Arial" w:cs="Arial"/>
          <w:b/>
          <w:bCs/>
        </w:rPr>
        <w:t xml:space="preserve">3 Action research </w:t>
      </w:r>
    </w:p>
    <w:p w14:paraId="41C98A90" w14:textId="7BB18251" w:rsidR="00E65DC4" w:rsidRPr="00F64C31" w:rsidRDefault="00E65DC4" w:rsidP="00B00FFD">
      <w:pPr>
        <w:spacing w:before="120" w:after="240" w:line="360" w:lineRule="auto"/>
        <w:rPr>
          <w:rFonts w:ascii="Arial" w:hAnsi="Arial" w:cs="Arial"/>
        </w:rPr>
      </w:pPr>
      <w:r w:rsidRPr="00F64C31">
        <w:rPr>
          <w:rFonts w:ascii="Arial" w:hAnsi="Arial" w:cs="Arial"/>
        </w:rPr>
        <w:t>In the third layer of the research onion, action research will be the chosen strategy.</w:t>
      </w:r>
      <w:r w:rsidR="00335F04" w:rsidRPr="00F64C31">
        <w:rPr>
          <w:rFonts w:ascii="Arial" w:hAnsi="Arial" w:cs="Arial"/>
        </w:rPr>
        <w:t xml:space="preserve"> Action research is most appropriately done in a practical setting such as a workplace, or in this case, a factory production area as opposed to a controlled environment such as a laboratory. Action research provides researchers with information about problems related to interactions with the physical real-world environment. As the project takes place in the workplace, this is the most appropriate selection for this layer. </w:t>
      </w:r>
    </w:p>
    <w:p w14:paraId="4C11E4D9" w14:textId="3668ADAD" w:rsidR="00E47FF3" w:rsidRPr="00F64C31" w:rsidRDefault="00E47FF3" w:rsidP="00B00FFD">
      <w:pPr>
        <w:spacing w:before="120" w:after="240" w:line="360" w:lineRule="auto"/>
        <w:rPr>
          <w:rFonts w:ascii="Arial" w:hAnsi="Arial" w:cs="Arial"/>
          <w:u w:val="single"/>
        </w:rPr>
      </w:pPr>
      <w:r w:rsidRPr="00F64C31">
        <w:rPr>
          <w:rFonts w:ascii="Arial" w:hAnsi="Arial" w:cs="Arial"/>
          <w:u w:val="single"/>
        </w:rPr>
        <w:t xml:space="preserve">Advantages of action research </w:t>
      </w:r>
    </w:p>
    <w:p w14:paraId="11E472AF" w14:textId="76AF09C3" w:rsidR="00292A6C" w:rsidRPr="00F64C31" w:rsidRDefault="00292A6C" w:rsidP="00292A6C">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The action research technique is very adaptable. This allows the researcher to adapt the analysis to implement practical change. </w:t>
      </w:r>
    </w:p>
    <w:p w14:paraId="5E4199EA" w14:textId="03083AC1" w:rsidR="00292A6C" w:rsidRPr="00F64C31" w:rsidRDefault="00292A6C" w:rsidP="00292A6C">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The action research method can allow the researcher to carryout meaningful changes when utilised correctly. </w:t>
      </w:r>
    </w:p>
    <w:p w14:paraId="5EE7B944" w14:textId="3B864B0B" w:rsidR="00292A6C" w:rsidRPr="00F64C31" w:rsidRDefault="00292A6C" w:rsidP="00292A6C">
      <w:pPr>
        <w:pStyle w:val="ListParagraph"/>
        <w:numPr>
          <w:ilvl w:val="0"/>
          <w:numId w:val="2"/>
        </w:numPr>
        <w:spacing w:before="120" w:after="240" w:line="360" w:lineRule="auto"/>
        <w:rPr>
          <w:rFonts w:ascii="Arial" w:hAnsi="Arial" w:cs="Arial"/>
          <w:u w:val="single"/>
        </w:rPr>
      </w:pPr>
      <w:r w:rsidRPr="00F64C31">
        <w:rPr>
          <w:rFonts w:ascii="Arial" w:hAnsi="Arial" w:cs="Arial"/>
        </w:rPr>
        <w:t>The action research method allows the researcher to set out an actionable and immediate path forward to solving problems. [28]</w:t>
      </w:r>
    </w:p>
    <w:p w14:paraId="55159BA5" w14:textId="539D9608" w:rsidR="00292A6C" w:rsidRPr="00F64C31" w:rsidRDefault="00E47FF3" w:rsidP="00292A6C">
      <w:pPr>
        <w:spacing w:before="120" w:after="240" w:line="360" w:lineRule="auto"/>
        <w:rPr>
          <w:rFonts w:ascii="Arial" w:hAnsi="Arial" w:cs="Arial"/>
          <w:u w:val="single"/>
        </w:rPr>
      </w:pPr>
      <w:r w:rsidRPr="00F64C31">
        <w:rPr>
          <w:rFonts w:ascii="Arial" w:hAnsi="Arial" w:cs="Arial"/>
          <w:u w:val="single"/>
        </w:rPr>
        <w:t>Disadvantages of action research</w:t>
      </w:r>
    </w:p>
    <w:p w14:paraId="70BAAE12" w14:textId="21E67EF2" w:rsidR="00292A6C" w:rsidRPr="00F64C31" w:rsidRDefault="00292A6C" w:rsidP="00292A6C">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As action research is a flexibly model of research, the research can be very difficult to replicate. </w:t>
      </w:r>
    </w:p>
    <w:p w14:paraId="0E011ACF" w14:textId="508D1B60" w:rsidR="00292A6C" w:rsidRPr="00F64C31" w:rsidRDefault="00292A6C" w:rsidP="00292A6C">
      <w:pPr>
        <w:pStyle w:val="ListParagraph"/>
        <w:numPr>
          <w:ilvl w:val="0"/>
          <w:numId w:val="2"/>
        </w:numPr>
        <w:spacing w:before="120" w:after="240" w:line="360" w:lineRule="auto"/>
        <w:rPr>
          <w:rFonts w:ascii="Arial" w:hAnsi="Arial" w:cs="Arial"/>
          <w:u w:val="single"/>
        </w:rPr>
      </w:pPr>
      <w:r w:rsidRPr="00F64C31">
        <w:rPr>
          <w:rFonts w:ascii="Arial" w:hAnsi="Arial" w:cs="Arial"/>
        </w:rPr>
        <w:t>The action research technique can cause ethical problems as the participants of research may feel pressured to participate in a certain way. [28]</w:t>
      </w:r>
    </w:p>
    <w:p w14:paraId="5FCD8FA5" w14:textId="77777777" w:rsidR="00292A6C" w:rsidRPr="00F64C31" w:rsidRDefault="00292A6C" w:rsidP="00292A6C">
      <w:pPr>
        <w:pStyle w:val="ListParagraph"/>
        <w:spacing w:before="120" w:after="240" w:line="360" w:lineRule="auto"/>
        <w:rPr>
          <w:rFonts w:ascii="Arial" w:hAnsi="Arial" w:cs="Arial"/>
          <w:u w:val="single"/>
        </w:rPr>
      </w:pPr>
    </w:p>
    <w:p w14:paraId="0CE43625" w14:textId="77777777" w:rsidR="00590F08" w:rsidRPr="00F64C31" w:rsidRDefault="00590F08" w:rsidP="00590F08">
      <w:pPr>
        <w:spacing w:before="120" w:after="240" w:line="360" w:lineRule="auto"/>
        <w:rPr>
          <w:rFonts w:ascii="Arial" w:hAnsi="Arial" w:cs="Arial"/>
        </w:rPr>
      </w:pPr>
      <w:r w:rsidRPr="00F64C31">
        <w:rPr>
          <w:rFonts w:ascii="Arial" w:hAnsi="Arial" w:cs="Arial"/>
          <w:b/>
          <w:bCs/>
        </w:rPr>
        <w:t>3.1.4 Multi method approach</w:t>
      </w:r>
    </w:p>
    <w:p w14:paraId="43276D9B" w14:textId="5021D0F9" w:rsidR="00335F04" w:rsidRPr="00F64C31" w:rsidRDefault="00335F04" w:rsidP="00B00FFD">
      <w:pPr>
        <w:spacing w:before="120" w:after="240" w:line="360" w:lineRule="auto"/>
        <w:rPr>
          <w:rFonts w:ascii="Arial" w:hAnsi="Arial" w:cs="Arial"/>
        </w:rPr>
      </w:pPr>
      <w:r w:rsidRPr="00F64C31">
        <w:rPr>
          <w:rFonts w:ascii="Arial" w:hAnsi="Arial" w:cs="Arial"/>
        </w:rPr>
        <w:t xml:space="preserve">In the fourth layer of the research onion, multi method approach will be taken. As this project will include multiple input from a number of people in the workplace, </w:t>
      </w:r>
      <w:r w:rsidR="00F2236D" w:rsidRPr="00F64C31">
        <w:rPr>
          <w:rFonts w:ascii="Arial" w:hAnsi="Arial" w:cs="Arial"/>
        </w:rPr>
        <w:t xml:space="preserve">as advice will be taken by the experienced engineering and management team, therefore, </w:t>
      </w:r>
      <w:r w:rsidRPr="00F64C31">
        <w:rPr>
          <w:rFonts w:ascii="Arial" w:hAnsi="Arial" w:cs="Arial"/>
        </w:rPr>
        <w:t xml:space="preserve">information will come from a number of sources. </w:t>
      </w:r>
    </w:p>
    <w:p w14:paraId="5C0445CE" w14:textId="77777777" w:rsidR="004C080C" w:rsidRPr="00F64C31" w:rsidRDefault="004C080C" w:rsidP="00B00FFD">
      <w:pPr>
        <w:spacing w:before="120" w:after="240" w:line="360" w:lineRule="auto"/>
        <w:rPr>
          <w:rFonts w:ascii="Arial" w:hAnsi="Arial" w:cs="Arial"/>
        </w:rPr>
      </w:pPr>
    </w:p>
    <w:p w14:paraId="5C191BB0" w14:textId="77777777" w:rsidR="004C080C" w:rsidRPr="00F64C31" w:rsidRDefault="004C080C" w:rsidP="00B00FFD">
      <w:pPr>
        <w:spacing w:before="120" w:after="240" w:line="360" w:lineRule="auto"/>
        <w:rPr>
          <w:rFonts w:ascii="Arial" w:hAnsi="Arial" w:cs="Arial"/>
        </w:rPr>
      </w:pPr>
    </w:p>
    <w:p w14:paraId="285D128D" w14:textId="0D5D0BB3" w:rsidR="00E47FF3" w:rsidRPr="00F64C31" w:rsidRDefault="00E47FF3" w:rsidP="00B00FFD">
      <w:pPr>
        <w:spacing w:before="120" w:after="240" w:line="360" w:lineRule="auto"/>
        <w:rPr>
          <w:rFonts w:ascii="Arial" w:hAnsi="Arial" w:cs="Arial"/>
          <w:u w:val="single"/>
        </w:rPr>
      </w:pPr>
      <w:r w:rsidRPr="00F64C31">
        <w:rPr>
          <w:rFonts w:ascii="Arial" w:hAnsi="Arial" w:cs="Arial"/>
          <w:u w:val="single"/>
        </w:rPr>
        <w:lastRenderedPageBreak/>
        <w:t>Advantages of multi method approach</w:t>
      </w:r>
    </w:p>
    <w:p w14:paraId="1C8F5433" w14:textId="34D32492" w:rsidR="004C080C" w:rsidRPr="00F64C31" w:rsidRDefault="004C080C" w:rsidP="004C080C">
      <w:pPr>
        <w:pStyle w:val="ListParagraph"/>
        <w:numPr>
          <w:ilvl w:val="0"/>
          <w:numId w:val="2"/>
        </w:numPr>
        <w:spacing w:before="120" w:after="240" w:line="360" w:lineRule="auto"/>
        <w:rPr>
          <w:rFonts w:ascii="Arial" w:hAnsi="Arial" w:cs="Arial"/>
          <w:u w:val="single"/>
        </w:rPr>
      </w:pPr>
      <w:r w:rsidRPr="00F64C31">
        <w:rPr>
          <w:rFonts w:ascii="Arial" w:hAnsi="Arial" w:cs="Arial"/>
        </w:rPr>
        <w:t>Enhanced research validity. The multi method approach to research can enhance overall validity of a research study by addressing limitations of each approach.</w:t>
      </w:r>
    </w:p>
    <w:p w14:paraId="3196331C" w14:textId="4FC52BA8" w:rsidR="004C080C" w:rsidRPr="00F64C31" w:rsidRDefault="004C080C" w:rsidP="004C080C">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Comprehensive data collection. The mixed method approach to the research task allows the researcher to combine both qualitative and quantitative data. This therefore provides a more comprehensive understanding of the research topic. Both methods can be combined to gain a greater insight into the research subject. </w:t>
      </w:r>
    </w:p>
    <w:p w14:paraId="5C3996FC" w14:textId="42B3BDB7" w:rsidR="004C080C" w:rsidRPr="00F64C31" w:rsidRDefault="004C080C" w:rsidP="004C080C">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Increased flexibility. The multimethod approach to a research task can lead to the researcher being able to adapt their approach as the study evolves. </w:t>
      </w:r>
      <w:r w:rsidR="00383C42" w:rsidRPr="00F64C31">
        <w:rPr>
          <w:rFonts w:ascii="Arial" w:hAnsi="Arial" w:cs="Arial"/>
        </w:rPr>
        <w:t>[29]</w:t>
      </w:r>
    </w:p>
    <w:p w14:paraId="3C7241AE" w14:textId="26F337D2" w:rsidR="00E47FF3" w:rsidRPr="00F64C31" w:rsidRDefault="00E47FF3" w:rsidP="00B00FFD">
      <w:pPr>
        <w:spacing w:before="120" w:after="240" w:line="360" w:lineRule="auto"/>
        <w:rPr>
          <w:rFonts w:ascii="Arial" w:hAnsi="Arial" w:cs="Arial"/>
          <w:u w:val="single"/>
        </w:rPr>
      </w:pPr>
      <w:r w:rsidRPr="00F64C31">
        <w:rPr>
          <w:rFonts w:ascii="Arial" w:hAnsi="Arial" w:cs="Arial"/>
          <w:u w:val="single"/>
        </w:rPr>
        <w:t>Disadvantages of multi method approach</w:t>
      </w:r>
    </w:p>
    <w:p w14:paraId="56D4CA59" w14:textId="708030D7" w:rsidR="004C080C" w:rsidRPr="00F64C31" w:rsidRDefault="004C080C" w:rsidP="004C080C">
      <w:pPr>
        <w:pStyle w:val="ListParagraph"/>
        <w:numPr>
          <w:ilvl w:val="0"/>
          <w:numId w:val="2"/>
        </w:numPr>
        <w:spacing w:before="120" w:after="240" w:line="360" w:lineRule="auto"/>
        <w:rPr>
          <w:rFonts w:ascii="Arial" w:hAnsi="Arial" w:cs="Arial"/>
          <w:u w:val="single"/>
        </w:rPr>
      </w:pPr>
      <w:r w:rsidRPr="00F64C31">
        <w:rPr>
          <w:rFonts w:ascii="Arial" w:hAnsi="Arial" w:cs="Arial"/>
        </w:rPr>
        <w:t>Complexity. The multi method approach requires careful planning due to the combination of different analysis and variety of data collection methods. This complexity can be challenging for the researcher.</w:t>
      </w:r>
    </w:p>
    <w:p w14:paraId="757C1804" w14:textId="7D75DA7A" w:rsidR="004C080C" w:rsidRPr="00F64C31" w:rsidRDefault="004C080C" w:rsidP="004C080C">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Time consuming. The multi method approach </w:t>
      </w:r>
      <w:r w:rsidR="00383C42" w:rsidRPr="00F64C31">
        <w:rPr>
          <w:rFonts w:ascii="Arial" w:hAnsi="Arial" w:cs="Arial"/>
        </w:rPr>
        <w:t xml:space="preserve">requires more time and effort than using a single source of research material. </w:t>
      </w:r>
    </w:p>
    <w:p w14:paraId="4C78DBEC" w14:textId="1B3B1856" w:rsidR="004C080C" w:rsidRPr="00F64C31" w:rsidRDefault="00383C42" w:rsidP="00B00FFD">
      <w:pPr>
        <w:pStyle w:val="ListParagraph"/>
        <w:numPr>
          <w:ilvl w:val="0"/>
          <w:numId w:val="2"/>
        </w:numPr>
        <w:spacing w:before="120" w:after="240" w:line="360" w:lineRule="auto"/>
        <w:rPr>
          <w:rFonts w:ascii="Arial" w:hAnsi="Arial" w:cs="Arial"/>
          <w:u w:val="single"/>
        </w:rPr>
      </w:pPr>
      <w:r w:rsidRPr="00F64C31">
        <w:rPr>
          <w:rFonts w:ascii="Arial" w:hAnsi="Arial" w:cs="Arial"/>
        </w:rPr>
        <w:t>Integration difficulties. Combining different sources can be challenging. [29]</w:t>
      </w:r>
    </w:p>
    <w:p w14:paraId="404DFF3E" w14:textId="6F54D858" w:rsidR="00590F08" w:rsidRPr="00F64C31" w:rsidRDefault="00590F08" w:rsidP="00590F08">
      <w:pPr>
        <w:spacing w:before="120" w:after="240" w:line="360" w:lineRule="auto"/>
        <w:rPr>
          <w:rFonts w:ascii="Arial" w:hAnsi="Arial" w:cs="Arial"/>
        </w:rPr>
      </w:pPr>
      <w:r w:rsidRPr="00F64C31">
        <w:rPr>
          <w:rFonts w:ascii="Arial" w:hAnsi="Arial" w:cs="Arial"/>
          <w:b/>
          <w:bCs/>
        </w:rPr>
        <w:t>3.1.</w:t>
      </w:r>
      <w:r w:rsidRPr="00F64C31">
        <w:rPr>
          <w:rFonts w:ascii="Arial" w:hAnsi="Arial" w:cs="Arial"/>
          <w:b/>
          <w:bCs/>
        </w:rPr>
        <w:t>5</w:t>
      </w:r>
      <w:r w:rsidRPr="00F64C31">
        <w:rPr>
          <w:rFonts w:ascii="Arial" w:hAnsi="Arial" w:cs="Arial"/>
          <w:b/>
          <w:bCs/>
        </w:rPr>
        <w:t xml:space="preserve"> </w:t>
      </w:r>
      <w:r w:rsidR="00383C42" w:rsidRPr="00F64C31">
        <w:rPr>
          <w:rFonts w:ascii="Arial" w:hAnsi="Arial" w:cs="Arial"/>
          <w:b/>
          <w:bCs/>
        </w:rPr>
        <w:t>Cross sectional research</w:t>
      </w:r>
    </w:p>
    <w:p w14:paraId="39E353F1" w14:textId="61180477" w:rsidR="00E47FF3" w:rsidRPr="00F64C31" w:rsidRDefault="00F2236D" w:rsidP="00B00FFD">
      <w:pPr>
        <w:spacing w:before="120" w:after="240" w:line="360" w:lineRule="auto"/>
        <w:rPr>
          <w:rFonts w:ascii="Arial" w:hAnsi="Arial" w:cs="Arial"/>
        </w:rPr>
      </w:pPr>
      <w:r w:rsidRPr="00F64C31">
        <w:rPr>
          <w:rFonts w:ascii="Arial" w:hAnsi="Arial" w:cs="Arial"/>
        </w:rPr>
        <w:t xml:space="preserve">In the fifth layer of the research onion, cross-sectional research method will be applied throughout this project as the information gained will be at one point in time, not over a period of time. </w:t>
      </w:r>
    </w:p>
    <w:p w14:paraId="51162E81" w14:textId="0BEBDBE0" w:rsidR="00590F08" w:rsidRPr="00F64C31" w:rsidRDefault="00590F08" w:rsidP="00B00FFD">
      <w:pPr>
        <w:spacing w:before="120" w:after="240" w:line="360" w:lineRule="auto"/>
        <w:rPr>
          <w:rFonts w:ascii="Arial" w:hAnsi="Arial" w:cs="Arial"/>
          <w:u w:val="single"/>
        </w:rPr>
      </w:pPr>
      <w:r w:rsidRPr="00F64C31">
        <w:rPr>
          <w:rFonts w:ascii="Arial" w:hAnsi="Arial" w:cs="Arial"/>
          <w:u w:val="single"/>
        </w:rPr>
        <w:t>Advantages of cross-sectional research</w:t>
      </w:r>
    </w:p>
    <w:p w14:paraId="2B5F88CD" w14:textId="12AE27A8" w:rsidR="00383C42" w:rsidRPr="00F64C31" w:rsidRDefault="00383C42" w:rsidP="00383C42">
      <w:pPr>
        <w:pStyle w:val="ListParagraph"/>
        <w:numPr>
          <w:ilvl w:val="0"/>
          <w:numId w:val="2"/>
        </w:numPr>
        <w:spacing w:before="120" w:after="240" w:line="360" w:lineRule="auto"/>
        <w:rPr>
          <w:rFonts w:ascii="Arial" w:hAnsi="Arial" w:cs="Arial"/>
          <w:u w:val="single"/>
        </w:rPr>
      </w:pPr>
      <w:r w:rsidRPr="00F64C31">
        <w:rPr>
          <w:rFonts w:ascii="Arial" w:hAnsi="Arial" w:cs="Arial"/>
        </w:rPr>
        <w:t>Study takes place during a specific moment in time. As the research takes place at a specific moment in time, there are fewer risks to manage if variety in data develop.</w:t>
      </w:r>
    </w:p>
    <w:p w14:paraId="6F9B9586" w14:textId="3EE9883A" w:rsidR="00383C42" w:rsidRPr="00F64C31" w:rsidRDefault="00383C42" w:rsidP="00383C42">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The research can observe several useful characteristics a at one time. </w:t>
      </w:r>
    </w:p>
    <w:p w14:paraId="0596F255" w14:textId="7E661EC6" w:rsidR="000F7B05" w:rsidRPr="00F64C31" w:rsidRDefault="000F7B05" w:rsidP="00383C42">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The cross-sectional research method provides relevant information in real-time updates. This type of research method provide the researcher with a </w:t>
      </w:r>
      <w:r w:rsidRPr="00F64C31">
        <w:rPr>
          <w:rFonts w:ascii="Arial" w:hAnsi="Arial" w:cs="Arial"/>
        </w:rPr>
        <w:lastRenderedPageBreak/>
        <w:t>snapshot at a particular point in time. This, therefore, means that data collected is immediately relevant. [30]</w:t>
      </w:r>
    </w:p>
    <w:p w14:paraId="6CB961AE" w14:textId="16BC7A18" w:rsidR="000F7B05" w:rsidRPr="00F64C31" w:rsidRDefault="00590F08" w:rsidP="00B00FFD">
      <w:pPr>
        <w:spacing w:before="120" w:after="240" w:line="360" w:lineRule="auto"/>
        <w:rPr>
          <w:rFonts w:ascii="Arial" w:hAnsi="Arial" w:cs="Arial"/>
          <w:u w:val="single"/>
        </w:rPr>
      </w:pPr>
      <w:r w:rsidRPr="00F64C31">
        <w:rPr>
          <w:rFonts w:ascii="Arial" w:hAnsi="Arial" w:cs="Arial"/>
          <w:u w:val="single"/>
        </w:rPr>
        <w:t>Disadvantages of cross-sectional research</w:t>
      </w:r>
    </w:p>
    <w:p w14:paraId="1FCF760B" w14:textId="43193A97" w:rsidR="000F7B05" w:rsidRPr="00F64C31" w:rsidRDefault="000F7B05" w:rsidP="000F7B05">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Personal bias can influence the data. In the cross-sectional approach to research, personality, and general perspectives on life from the researcher can bias the result of the research task. </w:t>
      </w:r>
    </w:p>
    <w:p w14:paraId="4926C3A4" w14:textId="51682795" w:rsidR="000F7B05" w:rsidRPr="00F64C31" w:rsidRDefault="000F7B05" w:rsidP="000F7B05">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Large samples are required. A large sample size is often required for the cross-sectional research method. </w:t>
      </w:r>
    </w:p>
    <w:p w14:paraId="1A97787B" w14:textId="72CD3D7F" w:rsidR="000F7B05" w:rsidRPr="00F64C31" w:rsidRDefault="000F7B05" w:rsidP="000F7B05">
      <w:pPr>
        <w:pStyle w:val="ListParagraph"/>
        <w:numPr>
          <w:ilvl w:val="0"/>
          <w:numId w:val="2"/>
        </w:numPr>
        <w:spacing w:before="120" w:after="240" w:line="360" w:lineRule="auto"/>
        <w:rPr>
          <w:rFonts w:ascii="Arial" w:hAnsi="Arial" w:cs="Arial"/>
          <w:u w:val="single"/>
        </w:rPr>
      </w:pPr>
      <w:r w:rsidRPr="00F64C31">
        <w:rPr>
          <w:rFonts w:ascii="Arial" w:hAnsi="Arial" w:cs="Arial"/>
        </w:rPr>
        <w:t>Duplication of results can be challenging. As the cross-sectional research method provides the researcher with a snapshot at a particular point in time, replicating the study in the future may lead to a different set of results. [30]</w:t>
      </w:r>
    </w:p>
    <w:p w14:paraId="43443850" w14:textId="77777777" w:rsidR="000F7B05" w:rsidRPr="00F64C31" w:rsidRDefault="000F7B05" w:rsidP="00B00FFD">
      <w:pPr>
        <w:spacing w:before="120" w:after="240" w:line="360" w:lineRule="auto"/>
        <w:rPr>
          <w:rFonts w:ascii="Arial" w:hAnsi="Arial" w:cs="Arial"/>
          <w:u w:val="single"/>
        </w:rPr>
      </w:pPr>
    </w:p>
    <w:p w14:paraId="21A2BEB0" w14:textId="4394E089" w:rsidR="00590F08" w:rsidRPr="00F64C31" w:rsidRDefault="00590F08" w:rsidP="00B00FFD">
      <w:pPr>
        <w:spacing w:before="120" w:after="240" w:line="360" w:lineRule="auto"/>
        <w:rPr>
          <w:rFonts w:ascii="Arial" w:hAnsi="Arial" w:cs="Arial"/>
          <w:u w:val="single"/>
        </w:rPr>
      </w:pPr>
      <w:r w:rsidRPr="00F64C31">
        <w:rPr>
          <w:rFonts w:ascii="Arial" w:hAnsi="Arial" w:cs="Arial"/>
          <w:b/>
          <w:bCs/>
        </w:rPr>
        <w:t>3.1.</w:t>
      </w:r>
      <w:r w:rsidR="00383C42" w:rsidRPr="00F64C31">
        <w:rPr>
          <w:rFonts w:ascii="Arial" w:hAnsi="Arial" w:cs="Arial"/>
          <w:b/>
          <w:bCs/>
        </w:rPr>
        <w:t>6</w:t>
      </w:r>
      <w:r w:rsidRPr="00F64C31">
        <w:rPr>
          <w:rFonts w:ascii="Arial" w:hAnsi="Arial" w:cs="Arial"/>
          <w:b/>
          <w:bCs/>
        </w:rPr>
        <w:t xml:space="preserve"> </w:t>
      </w:r>
      <w:r w:rsidRPr="00F64C31">
        <w:rPr>
          <w:rFonts w:ascii="Arial" w:hAnsi="Arial" w:cs="Arial"/>
          <w:b/>
          <w:bCs/>
        </w:rPr>
        <w:t>Data collection and data analysis</w:t>
      </w:r>
    </w:p>
    <w:p w14:paraId="03447DC6" w14:textId="2511CDB3" w:rsidR="00F2236D" w:rsidRPr="00F64C31" w:rsidRDefault="00967FD7" w:rsidP="00B00FFD">
      <w:pPr>
        <w:spacing w:before="120" w:after="240" w:line="360" w:lineRule="auto"/>
        <w:rPr>
          <w:rFonts w:ascii="Arial" w:hAnsi="Arial" w:cs="Arial"/>
        </w:rPr>
      </w:pPr>
      <w:r w:rsidRPr="00F64C31">
        <w:rPr>
          <w:rFonts w:ascii="Arial" w:hAnsi="Arial" w:cs="Arial"/>
        </w:rPr>
        <w:t xml:space="preserve">Finally, In the last layer of the research onion, data collection </w:t>
      </w:r>
      <w:r w:rsidR="00590F08" w:rsidRPr="00F64C31">
        <w:rPr>
          <w:rFonts w:ascii="Arial" w:hAnsi="Arial" w:cs="Arial"/>
        </w:rPr>
        <w:t xml:space="preserve">and data analysis </w:t>
      </w:r>
      <w:r w:rsidRPr="00F64C31">
        <w:rPr>
          <w:rFonts w:ascii="Arial" w:hAnsi="Arial" w:cs="Arial"/>
        </w:rPr>
        <w:t xml:space="preserve">methods will be implemented. A sample of silver bullion coin will be taken after the changes have been implemented and the project has been completed to evaluate whether improvements have been made to the quality of coins being produced to ensure less damage is being caused to the coins and therefore, customers experiences would have been improved. A safety commissioning document will be completed to ensure that the conveyor system operates as intended and all safety improvements have been successful and therefore improved the safety of the operators using the machinery and reduced the associated hazards. </w:t>
      </w:r>
    </w:p>
    <w:p w14:paraId="097360E0" w14:textId="0348BEB9" w:rsidR="00590F08" w:rsidRPr="00F64C31" w:rsidRDefault="00590F08" w:rsidP="00B00FFD">
      <w:pPr>
        <w:spacing w:before="120" w:after="240" w:line="360" w:lineRule="auto"/>
        <w:rPr>
          <w:rFonts w:ascii="Arial" w:hAnsi="Arial" w:cs="Arial"/>
          <w:u w:val="single"/>
        </w:rPr>
      </w:pPr>
      <w:r w:rsidRPr="00F64C31">
        <w:rPr>
          <w:rFonts w:ascii="Arial" w:hAnsi="Arial" w:cs="Arial"/>
          <w:u w:val="single"/>
        </w:rPr>
        <w:t>Advantages of data collection and data analysis</w:t>
      </w:r>
    </w:p>
    <w:p w14:paraId="06E73221" w14:textId="6821F342" w:rsidR="00DC22D1" w:rsidRPr="00F64C31" w:rsidRDefault="00DC22D1" w:rsidP="00DC22D1">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Identifies trends and patterns. When data is collected, trends and patterns can be identified which is useful to the researcher when implementing a solution to a problem. </w:t>
      </w:r>
    </w:p>
    <w:p w14:paraId="6A789DE4" w14:textId="342F3B44" w:rsidR="00DC22D1" w:rsidRPr="00F64C31" w:rsidRDefault="00DC22D1" w:rsidP="00DC22D1">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Guides effective strategies. Acquiring data and analysing data can allow the researcher to implement effective strategies. </w:t>
      </w:r>
    </w:p>
    <w:p w14:paraId="639C0275" w14:textId="35FA53C3" w:rsidR="000F7B05" w:rsidRPr="00F64C31" w:rsidRDefault="00DC22D1" w:rsidP="00B00FFD">
      <w:pPr>
        <w:pStyle w:val="ListParagraph"/>
        <w:numPr>
          <w:ilvl w:val="0"/>
          <w:numId w:val="2"/>
        </w:numPr>
        <w:spacing w:before="120" w:after="240" w:line="360" w:lineRule="auto"/>
        <w:rPr>
          <w:rFonts w:ascii="Arial" w:hAnsi="Arial" w:cs="Arial"/>
          <w:u w:val="single"/>
        </w:rPr>
      </w:pPr>
      <w:r w:rsidRPr="00F64C31">
        <w:rPr>
          <w:rFonts w:ascii="Arial" w:hAnsi="Arial" w:cs="Arial"/>
        </w:rPr>
        <w:lastRenderedPageBreak/>
        <w:t xml:space="preserve">Measures performance accurately. By collecting data and analysing the data, the researcher can keep track of how things are going. </w:t>
      </w:r>
    </w:p>
    <w:p w14:paraId="05E4F6DC" w14:textId="624E0A0C" w:rsidR="00590F08" w:rsidRPr="00F64C31" w:rsidRDefault="00590F08" w:rsidP="00B00FFD">
      <w:pPr>
        <w:spacing w:before="120" w:after="240" w:line="360" w:lineRule="auto"/>
        <w:rPr>
          <w:rFonts w:ascii="Arial" w:hAnsi="Arial" w:cs="Arial"/>
          <w:u w:val="single"/>
        </w:rPr>
      </w:pPr>
      <w:r w:rsidRPr="00F64C31">
        <w:rPr>
          <w:rFonts w:ascii="Arial" w:hAnsi="Arial" w:cs="Arial"/>
          <w:u w:val="single"/>
        </w:rPr>
        <w:t xml:space="preserve">Disadvantages of data collection and data </w:t>
      </w:r>
      <w:r w:rsidR="00DC22D1" w:rsidRPr="00F64C31">
        <w:rPr>
          <w:rFonts w:ascii="Arial" w:hAnsi="Arial" w:cs="Arial"/>
          <w:u w:val="single"/>
        </w:rPr>
        <w:t>analysis</w:t>
      </w:r>
    </w:p>
    <w:p w14:paraId="528F40AE" w14:textId="5FEC2525" w:rsidR="00DC22D1" w:rsidRPr="00F64C31" w:rsidRDefault="00DC22D1" w:rsidP="00DC22D1">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Potential for inaccuracy. When data is collected, mistakes can be made. For example, data can be entered incorrectly and therefore incorrect data analysis can take place. </w:t>
      </w:r>
    </w:p>
    <w:p w14:paraId="7DE1C29A" w14:textId="37FAA35A" w:rsidR="00DC22D1" w:rsidRPr="00F64C31" w:rsidRDefault="00DC22D1" w:rsidP="00DC22D1">
      <w:pPr>
        <w:pStyle w:val="ListParagraph"/>
        <w:numPr>
          <w:ilvl w:val="0"/>
          <w:numId w:val="2"/>
        </w:numPr>
        <w:spacing w:before="120" w:after="240" w:line="360" w:lineRule="auto"/>
        <w:rPr>
          <w:rFonts w:ascii="Arial" w:hAnsi="Arial" w:cs="Arial"/>
          <w:u w:val="single"/>
        </w:rPr>
      </w:pPr>
      <w:r w:rsidRPr="00F64C31">
        <w:rPr>
          <w:rFonts w:ascii="Arial" w:hAnsi="Arial" w:cs="Arial"/>
        </w:rPr>
        <w:t xml:space="preserve">Time consuming process. Gathering data can be a time-consuming process and often takes time due to planning requirements and having to sort through information. </w:t>
      </w:r>
    </w:p>
    <w:p w14:paraId="76EDFA12" w14:textId="04CBDB4C" w:rsidR="00DC22D1" w:rsidRDefault="000C6935" w:rsidP="00117328">
      <w:pPr>
        <w:pStyle w:val="ListParagraph"/>
        <w:numPr>
          <w:ilvl w:val="1"/>
          <w:numId w:val="6"/>
        </w:numPr>
        <w:spacing w:before="120" w:after="240" w:line="360" w:lineRule="auto"/>
        <w:rPr>
          <w:rFonts w:ascii="Arial" w:hAnsi="Arial" w:cs="Arial"/>
          <w:b/>
          <w:bCs/>
        </w:rPr>
      </w:pPr>
      <w:r w:rsidRPr="00F64C31">
        <w:rPr>
          <w:rFonts w:ascii="Arial" w:hAnsi="Arial" w:cs="Arial"/>
          <w:b/>
          <w:bCs/>
        </w:rPr>
        <w:t>Costings</w:t>
      </w:r>
    </w:p>
    <w:p w14:paraId="771DB927" w14:textId="2DC3ACBA" w:rsidR="00750595" w:rsidRPr="00750595" w:rsidRDefault="00750595" w:rsidP="00750595">
      <w:pPr>
        <w:spacing w:before="120" w:after="240" w:line="360" w:lineRule="auto"/>
        <w:rPr>
          <w:rFonts w:ascii="Arial" w:hAnsi="Arial" w:cs="Arial"/>
          <w:sz w:val="20"/>
          <w:szCs w:val="20"/>
          <w:u w:val="single"/>
        </w:rPr>
      </w:pPr>
      <w:r w:rsidRPr="00750595">
        <w:rPr>
          <w:rFonts w:ascii="Arial" w:hAnsi="Arial" w:cs="Arial"/>
          <w:sz w:val="20"/>
          <w:szCs w:val="20"/>
          <w:u w:val="single"/>
        </w:rPr>
        <w:t>Table 2 – Project Costings</w:t>
      </w:r>
    </w:p>
    <w:tbl>
      <w:tblPr>
        <w:tblStyle w:val="TableGrid"/>
        <w:tblW w:w="9341" w:type="dxa"/>
        <w:tblLook w:val="04A0" w:firstRow="1" w:lastRow="0" w:firstColumn="1" w:lastColumn="0" w:noHBand="0" w:noVBand="1"/>
      </w:tblPr>
      <w:tblGrid>
        <w:gridCol w:w="2335"/>
        <w:gridCol w:w="2335"/>
        <w:gridCol w:w="2335"/>
        <w:gridCol w:w="2336"/>
      </w:tblGrid>
      <w:tr w:rsidR="009109CB" w14:paraId="3E15ED68" w14:textId="77777777" w:rsidTr="002D6F7A">
        <w:trPr>
          <w:trHeight w:val="587"/>
        </w:trPr>
        <w:tc>
          <w:tcPr>
            <w:tcW w:w="2335" w:type="dxa"/>
          </w:tcPr>
          <w:p w14:paraId="0EE21A09" w14:textId="77777777" w:rsidR="009109CB" w:rsidRPr="00470824" w:rsidRDefault="009109CB" w:rsidP="002D6F7A">
            <w:pPr>
              <w:jc w:val="center"/>
              <w:rPr>
                <w:b/>
                <w:bCs/>
              </w:rPr>
            </w:pPr>
            <w:r w:rsidRPr="00470824">
              <w:rPr>
                <w:b/>
                <w:bCs/>
              </w:rPr>
              <w:t>Component</w:t>
            </w:r>
          </w:p>
        </w:tc>
        <w:tc>
          <w:tcPr>
            <w:tcW w:w="2335" w:type="dxa"/>
          </w:tcPr>
          <w:p w14:paraId="130D966D" w14:textId="77777777" w:rsidR="009109CB" w:rsidRPr="00470824" w:rsidRDefault="009109CB" w:rsidP="002D6F7A">
            <w:pPr>
              <w:jc w:val="center"/>
              <w:rPr>
                <w:b/>
                <w:bCs/>
              </w:rPr>
            </w:pPr>
            <w:r w:rsidRPr="00470824">
              <w:rPr>
                <w:b/>
                <w:bCs/>
              </w:rPr>
              <w:t>Number of components</w:t>
            </w:r>
          </w:p>
        </w:tc>
        <w:tc>
          <w:tcPr>
            <w:tcW w:w="2335" w:type="dxa"/>
          </w:tcPr>
          <w:p w14:paraId="0B508E32" w14:textId="77777777" w:rsidR="009109CB" w:rsidRPr="00470824" w:rsidRDefault="009109CB" w:rsidP="002D6F7A">
            <w:pPr>
              <w:jc w:val="center"/>
              <w:rPr>
                <w:b/>
                <w:bCs/>
              </w:rPr>
            </w:pPr>
            <w:r w:rsidRPr="00470824">
              <w:rPr>
                <w:b/>
                <w:bCs/>
              </w:rPr>
              <w:t>Cost</w:t>
            </w:r>
          </w:p>
        </w:tc>
        <w:tc>
          <w:tcPr>
            <w:tcW w:w="2336" w:type="dxa"/>
          </w:tcPr>
          <w:p w14:paraId="2C6BC94A" w14:textId="77777777" w:rsidR="009109CB" w:rsidRPr="00470824" w:rsidRDefault="009109CB" w:rsidP="002D6F7A">
            <w:pPr>
              <w:jc w:val="center"/>
              <w:rPr>
                <w:b/>
                <w:bCs/>
              </w:rPr>
            </w:pPr>
            <w:r w:rsidRPr="00470824">
              <w:rPr>
                <w:b/>
                <w:bCs/>
              </w:rPr>
              <w:t>Total cost</w:t>
            </w:r>
          </w:p>
        </w:tc>
      </w:tr>
      <w:tr w:rsidR="009109CB" w14:paraId="108E2A9C" w14:textId="77777777" w:rsidTr="002D6F7A">
        <w:trPr>
          <w:trHeight w:val="604"/>
        </w:trPr>
        <w:tc>
          <w:tcPr>
            <w:tcW w:w="2335" w:type="dxa"/>
          </w:tcPr>
          <w:p w14:paraId="6A417A3B" w14:textId="77777777" w:rsidR="009109CB" w:rsidRDefault="009109CB" w:rsidP="002D6F7A">
            <w:pPr>
              <w:jc w:val="center"/>
            </w:pPr>
            <w:r>
              <w:t>Allen Bradley 100S-C Contactor</w:t>
            </w:r>
          </w:p>
        </w:tc>
        <w:tc>
          <w:tcPr>
            <w:tcW w:w="2335" w:type="dxa"/>
          </w:tcPr>
          <w:p w14:paraId="6CFB2643" w14:textId="77777777" w:rsidR="009109CB" w:rsidRDefault="009109CB" w:rsidP="002D6F7A">
            <w:pPr>
              <w:jc w:val="center"/>
            </w:pPr>
            <w:r>
              <w:t>2</w:t>
            </w:r>
          </w:p>
        </w:tc>
        <w:tc>
          <w:tcPr>
            <w:tcW w:w="2335" w:type="dxa"/>
          </w:tcPr>
          <w:p w14:paraId="79F7C9B4" w14:textId="77777777" w:rsidR="009109CB" w:rsidRDefault="009109CB" w:rsidP="002D6F7A">
            <w:pPr>
              <w:jc w:val="center"/>
            </w:pPr>
            <w:r>
              <w:t>£104.23</w:t>
            </w:r>
          </w:p>
        </w:tc>
        <w:tc>
          <w:tcPr>
            <w:tcW w:w="2336" w:type="dxa"/>
          </w:tcPr>
          <w:p w14:paraId="3201F7DA" w14:textId="77777777" w:rsidR="009109CB" w:rsidRDefault="009109CB" w:rsidP="002D6F7A">
            <w:pPr>
              <w:jc w:val="center"/>
            </w:pPr>
            <w:r>
              <w:t>£108.46</w:t>
            </w:r>
          </w:p>
        </w:tc>
      </w:tr>
      <w:tr w:rsidR="009109CB" w14:paraId="14F31A19" w14:textId="77777777" w:rsidTr="002D6F7A">
        <w:trPr>
          <w:trHeight w:val="302"/>
        </w:trPr>
        <w:tc>
          <w:tcPr>
            <w:tcW w:w="2335" w:type="dxa"/>
          </w:tcPr>
          <w:p w14:paraId="39054FEE" w14:textId="77777777" w:rsidR="009109CB" w:rsidRDefault="009109CB" w:rsidP="002D6F7A">
            <w:pPr>
              <w:jc w:val="center"/>
            </w:pPr>
            <w:proofErr w:type="spellStart"/>
            <w:r>
              <w:t>Rockwel</w:t>
            </w:r>
            <w:proofErr w:type="spellEnd"/>
            <w:r>
              <w:t xml:space="preserve"> automation MSR127TP</w:t>
            </w:r>
          </w:p>
        </w:tc>
        <w:tc>
          <w:tcPr>
            <w:tcW w:w="2335" w:type="dxa"/>
          </w:tcPr>
          <w:p w14:paraId="1BD82C37" w14:textId="77777777" w:rsidR="009109CB" w:rsidRDefault="009109CB" w:rsidP="002D6F7A">
            <w:pPr>
              <w:jc w:val="center"/>
            </w:pPr>
            <w:r>
              <w:t>1</w:t>
            </w:r>
          </w:p>
        </w:tc>
        <w:tc>
          <w:tcPr>
            <w:tcW w:w="2335" w:type="dxa"/>
          </w:tcPr>
          <w:p w14:paraId="4F24E9C9" w14:textId="77777777" w:rsidR="009109CB" w:rsidRDefault="009109CB" w:rsidP="002D6F7A">
            <w:pPr>
              <w:jc w:val="center"/>
            </w:pPr>
            <w:r>
              <w:t>£216.85</w:t>
            </w:r>
          </w:p>
        </w:tc>
        <w:tc>
          <w:tcPr>
            <w:tcW w:w="2336" w:type="dxa"/>
          </w:tcPr>
          <w:p w14:paraId="56299983" w14:textId="77777777" w:rsidR="009109CB" w:rsidRDefault="009109CB" w:rsidP="002D6F7A">
            <w:pPr>
              <w:jc w:val="center"/>
            </w:pPr>
            <w:r>
              <w:t>£216.85</w:t>
            </w:r>
          </w:p>
        </w:tc>
      </w:tr>
      <w:tr w:rsidR="009109CB" w14:paraId="56BEA9C5" w14:textId="77777777" w:rsidTr="002D6F7A">
        <w:trPr>
          <w:trHeight w:val="285"/>
        </w:trPr>
        <w:tc>
          <w:tcPr>
            <w:tcW w:w="2335" w:type="dxa"/>
          </w:tcPr>
          <w:p w14:paraId="4D3CECF3" w14:textId="77777777" w:rsidR="009109CB" w:rsidRDefault="009109CB" w:rsidP="002D6F7A">
            <w:pPr>
              <w:jc w:val="center"/>
            </w:pPr>
            <w:r w:rsidRPr="00470824">
              <w:t>Finder DIN Rail Single Function Timer Relay</w:t>
            </w:r>
          </w:p>
        </w:tc>
        <w:tc>
          <w:tcPr>
            <w:tcW w:w="2335" w:type="dxa"/>
          </w:tcPr>
          <w:p w14:paraId="355B0523" w14:textId="77777777" w:rsidR="009109CB" w:rsidRDefault="009109CB" w:rsidP="002D6F7A">
            <w:pPr>
              <w:jc w:val="center"/>
            </w:pPr>
            <w:r>
              <w:t>1</w:t>
            </w:r>
          </w:p>
        </w:tc>
        <w:tc>
          <w:tcPr>
            <w:tcW w:w="2335" w:type="dxa"/>
          </w:tcPr>
          <w:p w14:paraId="7FE0E7E7" w14:textId="77777777" w:rsidR="009109CB" w:rsidRDefault="009109CB" w:rsidP="002D6F7A">
            <w:pPr>
              <w:jc w:val="center"/>
            </w:pPr>
            <w:r>
              <w:t>£61.20</w:t>
            </w:r>
          </w:p>
        </w:tc>
        <w:tc>
          <w:tcPr>
            <w:tcW w:w="2336" w:type="dxa"/>
          </w:tcPr>
          <w:p w14:paraId="722D811A" w14:textId="77777777" w:rsidR="009109CB" w:rsidRDefault="009109CB" w:rsidP="002D6F7A">
            <w:pPr>
              <w:jc w:val="center"/>
            </w:pPr>
            <w:r>
              <w:t>£61.20</w:t>
            </w:r>
          </w:p>
        </w:tc>
      </w:tr>
      <w:tr w:rsidR="009109CB" w14:paraId="344AF70C" w14:textId="77777777" w:rsidTr="002D6F7A">
        <w:trPr>
          <w:trHeight w:val="302"/>
        </w:trPr>
        <w:tc>
          <w:tcPr>
            <w:tcW w:w="2335" w:type="dxa"/>
          </w:tcPr>
          <w:p w14:paraId="6B83D6FC" w14:textId="77777777" w:rsidR="009109CB" w:rsidRDefault="009109CB" w:rsidP="002D6F7A">
            <w:pPr>
              <w:jc w:val="center"/>
            </w:pPr>
            <w:r>
              <w:t xml:space="preserve">Schneider Electric </w:t>
            </w:r>
            <w:proofErr w:type="spellStart"/>
            <w:r>
              <w:t>TeSys</w:t>
            </w:r>
            <w:proofErr w:type="spellEnd"/>
            <w:r>
              <w:t xml:space="preserve"> K LP1K Contactor</w:t>
            </w:r>
          </w:p>
        </w:tc>
        <w:tc>
          <w:tcPr>
            <w:tcW w:w="2335" w:type="dxa"/>
          </w:tcPr>
          <w:p w14:paraId="3BDB7B62" w14:textId="77777777" w:rsidR="009109CB" w:rsidRDefault="009109CB" w:rsidP="002D6F7A">
            <w:pPr>
              <w:jc w:val="center"/>
            </w:pPr>
            <w:r>
              <w:t>1</w:t>
            </w:r>
          </w:p>
        </w:tc>
        <w:tc>
          <w:tcPr>
            <w:tcW w:w="2335" w:type="dxa"/>
          </w:tcPr>
          <w:p w14:paraId="6E191F90" w14:textId="77777777" w:rsidR="009109CB" w:rsidRDefault="009109CB" w:rsidP="002D6F7A">
            <w:pPr>
              <w:jc w:val="center"/>
            </w:pPr>
            <w:r>
              <w:t>£41.29</w:t>
            </w:r>
          </w:p>
        </w:tc>
        <w:tc>
          <w:tcPr>
            <w:tcW w:w="2336" w:type="dxa"/>
          </w:tcPr>
          <w:p w14:paraId="54DCC3A8" w14:textId="77777777" w:rsidR="009109CB" w:rsidRDefault="009109CB" w:rsidP="002D6F7A">
            <w:pPr>
              <w:jc w:val="center"/>
            </w:pPr>
            <w:r>
              <w:t>£41.29</w:t>
            </w:r>
          </w:p>
        </w:tc>
      </w:tr>
      <w:tr w:rsidR="009109CB" w14:paraId="3464F118" w14:textId="77777777" w:rsidTr="002D6F7A">
        <w:trPr>
          <w:trHeight w:val="285"/>
        </w:trPr>
        <w:tc>
          <w:tcPr>
            <w:tcW w:w="2335" w:type="dxa"/>
          </w:tcPr>
          <w:p w14:paraId="3AF45A3B" w14:textId="77777777" w:rsidR="009109CB" w:rsidRDefault="009109CB" w:rsidP="002D6F7A">
            <w:pPr>
              <w:jc w:val="center"/>
            </w:pPr>
            <w:r>
              <w:t>Schneider Electric Thermal Overload Relay</w:t>
            </w:r>
          </w:p>
        </w:tc>
        <w:tc>
          <w:tcPr>
            <w:tcW w:w="2335" w:type="dxa"/>
          </w:tcPr>
          <w:p w14:paraId="4B365F3A" w14:textId="77777777" w:rsidR="009109CB" w:rsidRDefault="009109CB" w:rsidP="002D6F7A">
            <w:pPr>
              <w:jc w:val="center"/>
            </w:pPr>
            <w:r>
              <w:t>1</w:t>
            </w:r>
          </w:p>
        </w:tc>
        <w:tc>
          <w:tcPr>
            <w:tcW w:w="2335" w:type="dxa"/>
          </w:tcPr>
          <w:p w14:paraId="7FF00D15" w14:textId="77777777" w:rsidR="009109CB" w:rsidRDefault="009109CB" w:rsidP="002D6F7A">
            <w:pPr>
              <w:jc w:val="center"/>
            </w:pPr>
            <w:r>
              <w:t>£45.29</w:t>
            </w:r>
          </w:p>
        </w:tc>
        <w:tc>
          <w:tcPr>
            <w:tcW w:w="2336" w:type="dxa"/>
          </w:tcPr>
          <w:p w14:paraId="3732D6BD" w14:textId="77777777" w:rsidR="009109CB" w:rsidRDefault="009109CB" w:rsidP="002D6F7A">
            <w:pPr>
              <w:jc w:val="center"/>
            </w:pPr>
            <w:r>
              <w:t>£45.29</w:t>
            </w:r>
          </w:p>
        </w:tc>
      </w:tr>
      <w:tr w:rsidR="009109CB" w14:paraId="41260D46" w14:textId="77777777" w:rsidTr="002D6F7A">
        <w:trPr>
          <w:trHeight w:val="302"/>
        </w:trPr>
        <w:tc>
          <w:tcPr>
            <w:tcW w:w="2335" w:type="dxa"/>
          </w:tcPr>
          <w:p w14:paraId="1F81F6CB" w14:textId="77777777" w:rsidR="009109CB" w:rsidRDefault="009109CB" w:rsidP="002D6F7A">
            <w:pPr>
              <w:jc w:val="center"/>
            </w:pPr>
            <w:r>
              <w:t>3 phase 2A MCBs</w:t>
            </w:r>
          </w:p>
        </w:tc>
        <w:tc>
          <w:tcPr>
            <w:tcW w:w="2335" w:type="dxa"/>
          </w:tcPr>
          <w:p w14:paraId="57E591C0" w14:textId="77777777" w:rsidR="009109CB" w:rsidRDefault="009109CB" w:rsidP="002D6F7A">
            <w:pPr>
              <w:jc w:val="center"/>
            </w:pPr>
            <w:r>
              <w:t>1</w:t>
            </w:r>
          </w:p>
        </w:tc>
        <w:tc>
          <w:tcPr>
            <w:tcW w:w="2335" w:type="dxa"/>
          </w:tcPr>
          <w:p w14:paraId="1D1561F2" w14:textId="77777777" w:rsidR="009109CB" w:rsidRDefault="009109CB" w:rsidP="002D6F7A">
            <w:pPr>
              <w:jc w:val="center"/>
            </w:pPr>
            <w:r>
              <w:t>£85.29</w:t>
            </w:r>
          </w:p>
        </w:tc>
        <w:tc>
          <w:tcPr>
            <w:tcW w:w="2336" w:type="dxa"/>
          </w:tcPr>
          <w:p w14:paraId="585B49AB" w14:textId="77777777" w:rsidR="009109CB" w:rsidRDefault="009109CB" w:rsidP="002D6F7A">
            <w:pPr>
              <w:jc w:val="center"/>
            </w:pPr>
            <w:r>
              <w:t>£85.29</w:t>
            </w:r>
          </w:p>
        </w:tc>
      </w:tr>
      <w:tr w:rsidR="009109CB" w14:paraId="5A459207" w14:textId="77777777" w:rsidTr="002D6F7A">
        <w:trPr>
          <w:trHeight w:val="285"/>
        </w:trPr>
        <w:tc>
          <w:tcPr>
            <w:tcW w:w="2335" w:type="dxa"/>
          </w:tcPr>
          <w:p w14:paraId="6BD7FC56" w14:textId="77777777" w:rsidR="009109CB" w:rsidRDefault="009109CB" w:rsidP="002D6F7A">
            <w:pPr>
              <w:jc w:val="center"/>
            </w:pPr>
            <w:r>
              <w:t>6A MCB</w:t>
            </w:r>
          </w:p>
        </w:tc>
        <w:tc>
          <w:tcPr>
            <w:tcW w:w="2335" w:type="dxa"/>
          </w:tcPr>
          <w:p w14:paraId="57F85B23" w14:textId="77777777" w:rsidR="009109CB" w:rsidRDefault="009109CB" w:rsidP="002D6F7A">
            <w:pPr>
              <w:jc w:val="center"/>
            </w:pPr>
            <w:r>
              <w:t>1</w:t>
            </w:r>
          </w:p>
        </w:tc>
        <w:tc>
          <w:tcPr>
            <w:tcW w:w="2335" w:type="dxa"/>
          </w:tcPr>
          <w:p w14:paraId="6DCD3D21" w14:textId="77777777" w:rsidR="009109CB" w:rsidRDefault="009109CB" w:rsidP="002D6F7A">
            <w:pPr>
              <w:jc w:val="center"/>
            </w:pPr>
            <w:r>
              <w:t>£24.25</w:t>
            </w:r>
          </w:p>
        </w:tc>
        <w:tc>
          <w:tcPr>
            <w:tcW w:w="2336" w:type="dxa"/>
          </w:tcPr>
          <w:p w14:paraId="75AF1F02" w14:textId="77777777" w:rsidR="009109CB" w:rsidRDefault="009109CB" w:rsidP="002D6F7A">
            <w:pPr>
              <w:jc w:val="center"/>
            </w:pPr>
            <w:r>
              <w:t>£24.25</w:t>
            </w:r>
          </w:p>
        </w:tc>
      </w:tr>
      <w:tr w:rsidR="009109CB" w14:paraId="39092517" w14:textId="77777777" w:rsidTr="002D6F7A">
        <w:trPr>
          <w:trHeight w:val="285"/>
        </w:trPr>
        <w:tc>
          <w:tcPr>
            <w:tcW w:w="2335" w:type="dxa"/>
          </w:tcPr>
          <w:p w14:paraId="39FFEB96" w14:textId="77777777" w:rsidR="009109CB" w:rsidRDefault="009109CB" w:rsidP="002D6F7A">
            <w:pPr>
              <w:jc w:val="center"/>
            </w:pPr>
            <w:r>
              <w:t xml:space="preserve">Siemens </w:t>
            </w:r>
            <w:proofErr w:type="spellStart"/>
            <w:r>
              <w:t>Sitop</w:t>
            </w:r>
            <w:proofErr w:type="spellEnd"/>
            <w:r>
              <w:t xml:space="preserve"> psu300s</w:t>
            </w:r>
          </w:p>
        </w:tc>
        <w:tc>
          <w:tcPr>
            <w:tcW w:w="2335" w:type="dxa"/>
          </w:tcPr>
          <w:p w14:paraId="29FDB98D" w14:textId="77777777" w:rsidR="009109CB" w:rsidRDefault="009109CB" w:rsidP="002D6F7A">
            <w:pPr>
              <w:jc w:val="center"/>
            </w:pPr>
            <w:r>
              <w:t>1</w:t>
            </w:r>
          </w:p>
        </w:tc>
        <w:tc>
          <w:tcPr>
            <w:tcW w:w="2335" w:type="dxa"/>
          </w:tcPr>
          <w:p w14:paraId="05C42AD2" w14:textId="77777777" w:rsidR="009109CB" w:rsidRDefault="009109CB" w:rsidP="002D6F7A">
            <w:pPr>
              <w:jc w:val="center"/>
            </w:pPr>
            <w:r>
              <w:t>£304.80</w:t>
            </w:r>
          </w:p>
        </w:tc>
        <w:tc>
          <w:tcPr>
            <w:tcW w:w="2336" w:type="dxa"/>
          </w:tcPr>
          <w:p w14:paraId="51AB7089" w14:textId="77777777" w:rsidR="009109CB" w:rsidRDefault="009109CB" w:rsidP="002D6F7A">
            <w:pPr>
              <w:jc w:val="center"/>
            </w:pPr>
            <w:r>
              <w:t>£304.80</w:t>
            </w:r>
          </w:p>
        </w:tc>
      </w:tr>
      <w:tr w:rsidR="009109CB" w14:paraId="6F93C619" w14:textId="77777777" w:rsidTr="002D6F7A">
        <w:trPr>
          <w:trHeight w:val="285"/>
        </w:trPr>
        <w:tc>
          <w:tcPr>
            <w:tcW w:w="2335" w:type="dxa"/>
          </w:tcPr>
          <w:p w14:paraId="2EE0BDB8" w14:textId="77777777" w:rsidR="009109CB" w:rsidRDefault="009109CB" w:rsidP="002D6F7A">
            <w:pPr>
              <w:jc w:val="center"/>
            </w:pPr>
            <w:r>
              <w:t>Eaton 3 phase Isolator</w:t>
            </w:r>
          </w:p>
        </w:tc>
        <w:tc>
          <w:tcPr>
            <w:tcW w:w="2335" w:type="dxa"/>
          </w:tcPr>
          <w:p w14:paraId="7EDB17ED" w14:textId="77777777" w:rsidR="009109CB" w:rsidRDefault="009109CB" w:rsidP="002D6F7A">
            <w:pPr>
              <w:jc w:val="center"/>
            </w:pPr>
            <w:r>
              <w:t>1</w:t>
            </w:r>
          </w:p>
        </w:tc>
        <w:tc>
          <w:tcPr>
            <w:tcW w:w="2335" w:type="dxa"/>
          </w:tcPr>
          <w:p w14:paraId="3631E85E" w14:textId="77777777" w:rsidR="009109CB" w:rsidRDefault="009109CB" w:rsidP="002D6F7A">
            <w:pPr>
              <w:jc w:val="center"/>
            </w:pPr>
            <w:r>
              <w:t>£49.54</w:t>
            </w:r>
          </w:p>
        </w:tc>
        <w:tc>
          <w:tcPr>
            <w:tcW w:w="2336" w:type="dxa"/>
          </w:tcPr>
          <w:p w14:paraId="33AC2EFF" w14:textId="77777777" w:rsidR="009109CB" w:rsidRDefault="009109CB" w:rsidP="002D6F7A">
            <w:pPr>
              <w:jc w:val="center"/>
            </w:pPr>
            <w:r>
              <w:t>£49.54</w:t>
            </w:r>
          </w:p>
        </w:tc>
      </w:tr>
      <w:tr w:rsidR="009109CB" w14:paraId="29254D9F" w14:textId="77777777" w:rsidTr="002D6F7A">
        <w:trPr>
          <w:trHeight w:val="285"/>
        </w:trPr>
        <w:tc>
          <w:tcPr>
            <w:tcW w:w="2335" w:type="dxa"/>
          </w:tcPr>
          <w:p w14:paraId="1323A8A4" w14:textId="77777777" w:rsidR="009109CB" w:rsidRDefault="009109CB" w:rsidP="002D6F7A">
            <w:pPr>
              <w:jc w:val="center"/>
            </w:pPr>
            <w:r>
              <w:t>Schneider push button</w:t>
            </w:r>
          </w:p>
        </w:tc>
        <w:tc>
          <w:tcPr>
            <w:tcW w:w="2335" w:type="dxa"/>
          </w:tcPr>
          <w:p w14:paraId="5A096349" w14:textId="77777777" w:rsidR="009109CB" w:rsidRDefault="009109CB" w:rsidP="002D6F7A">
            <w:pPr>
              <w:jc w:val="center"/>
            </w:pPr>
            <w:r>
              <w:t>2</w:t>
            </w:r>
          </w:p>
        </w:tc>
        <w:tc>
          <w:tcPr>
            <w:tcW w:w="2335" w:type="dxa"/>
          </w:tcPr>
          <w:p w14:paraId="3532BAD7" w14:textId="77777777" w:rsidR="009109CB" w:rsidRDefault="009109CB" w:rsidP="002D6F7A">
            <w:pPr>
              <w:jc w:val="center"/>
            </w:pPr>
            <w:r>
              <w:t>£36.54</w:t>
            </w:r>
          </w:p>
        </w:tc>
        <w:tc>
          <w:tcPr>
            <w:tcW w:w="2336" w:type="dxa"/>
          </w:tcPr>
          <w:p w14:paraId="7636A358" w14:textId="77777777" w:rsidR="009109CB" w:rsidRDefault="009109CB" w:rsidP="002D6F7A">
            <w:pPr>
              <w:jc w:val="center"/>
            </w:pPr>
            <w:r>
              <w:t>£72.08</w:t>
            </w:r>
          </w:p>
        </w:tc>
      </w:tr>
      <w:tr w:rsidR="009109CB" w14:paraId="55B35861" w14:textId="77777777" w:rsidTr="002D6F7A">
        <w:trPr>
          <w:trHeight w:val="285"/>
        </w:trPr>
        <w:tc>
          <w:tcPr>
            <w:tcW w:w="2335" w:type="dxa"/>
          </w:tcPr>
          <w:p w14:paraId="171FA0E9" w14:textId="77777777" w:rsidR="009109CB" w:rsidRDefault="009109CB" w:rsidP="002D6F7A">
            <w:pPr>
              <w:jc w:val="center"/>
            </w:pPr>
            <w:r>
              <w:t xml:space="preserve">Schneider </w:t>
            </w:r>
            <w:proofErr w:type="gramStart"/>
            <w:r>
              <w:t>emergency</w:t>
            </w:r>
            <w:proofErr w:type="gramEnd"/>
            <w:r>
              <w:t xml:space="preserve"> stop button</w:t>
            </w:r>
          </w:p>
        </w:tc>
        <w:tc>
          <w:tcPr>
            <w:tcW w:w="2335" w:type="dxa"/>
          </w:tcPr>
          <w:p w14:paraId="336CBD72" w14:textId="77777777" w:rsidR="009109CB" w:rsidRDefault="009109CB" w:rsidP="002D6F7A">
            <w:pPr>
              <w:jc w:val="center"/>
            </w:pPr>
            <w:r>
              <w:t>1</w:t>
            </w:r>
          </w:p>
        </w:tc>
        <w:tc>
          <w:tcPr>
            <w:tcW w:w="2335" w:type="dxa"/>
          </w:tcPr>
          <w:p w14:paraId="6DAC9E18" w14:textId="77777777" w:rsidR="009109CB" w:rsidRDefault="009109CB" w:rsidP="002D6F7A">
            <w:pPr>
              <w:jc w:val="center"/>
            </w:pPr>
            <w:r>
              <w:t>£35.74</w:t>
            </w:r>
          </w:p>
        </w:tc>
        <w:tc>
          <w:tcPr>
            <w:tcW w:w="2336" w:type="dxa"/>
          </w:tcPr>
          <w:p w14:paraId="1239FD33" w14:textId="77777777" w:rsidR="009109CB" w:rsidRDefault="009109CB" w:rsidP="002D6F7A">
            <w:pPr>
              <w:jc w:val="center"/>
            </w:pPr>
            <w:r>
              <w:t>£35.74</w:t>
            </w:r>
          </w:p>
        </w:tc>
      </w:tr>
      <w:tr w:rsidR="009109CB" w14:paraId="045B69BE" w14:textId="77777777" w:rsidTr="002D6F7A">
        <w:trPr>
          <w:trHeight w:val="285"/>
        </w:trPr>
        <w:tc>
          <w:tcPr>
            <w:tcW w:w="2335" w:type="dxa"/>
          </w:tcPr>
          <w:p w14:paraId="5C526CAF" w14:textId="77777777" w:rsidR="009109CB" w:rsidRDefault="009109CB" w:rsidP="002D6F7A">
            <w:pPr>
              <w:jc w:val="center"/>
            </w:pPr>
            <w:r>
              <w:t>Schneider electrical enclosure</w:t>
            </w:r>
          </w:p>
        </w:tc>
        <w:tc>
          <w:tcPr>
            <w:tcW w:w="2335" w:type="dxa"/>
          </w:tcPr>
          <w:p w14:paraId="6120618B" w14:textId="77777777" w:rsidR="009109CB" w:rsidRDefault="009109CB" w:rsidP="002D6F7A">
            <w:pPr>
              <w:jc w:val="center"/>
            </w:pPr>
            <w:r>
              <w:t>1</w:t>
            </w:r>
          </w:p>
        </w:tc>
        <w:tc>
          <w:tcPr>
            <w:tcW w:w="2335" w:type="dxa"/>
          </w:tcPr>
          <w:p w14:paraId="324B07E2" w14:textId="77777777" w:rsidR="009109CB" w:rsidRDefault="009109CB" w:rsidP="002D6F7A">
            <w:pPr>
              <w:jc w:val="center"/>
            </w:pPr>
            <w:r>
              <w:t>£106.76</w:t>
            </w:r>
          </w:p>
        </w:tc>
        <w:tc>
          <w:tcPr>
            <w:tcW w:w="2336" w:type="dxa"/>
          </w:tcPr>
          <w:p w14:paraId="037A42A5" w14:textId="77777777" w:rsidR="009109CB" w:rsidRDefault="009109CB" w:rsidP="002D6F7A">
            <w:pPr>
              <w:jc w:val="center"/>
            </w:pPr>
            <w:r>
              <w:t>£106.76</w:t>
            </w:r>
          </w:p>
        </w:tc>
      </w:tr>
      <w:tr w:rsidR="009109CB" w14:paraId="40096150" w14:textId="77777777" w:rsidTr="002D6F7A">
        <w:trPr>
          <w:trHeight w:val="285"/>
        </w:trPr>
        <w:tc>
          <w:tcPr>
            <w:tcW w:w="2335" w:type="dxa"/>
          </w:tcPr>
          <w:p w14:paraId="41F46189" w14:textId="77777777" w:rsidR="009109CB" w:rsidRDefault="009109CB" w:rsidP="002D6F7A">
            <w:pPr>
              <w:jc w:val="center"/>
            </w:pPr>
            <w:r>
              <w:t>Shuffling Device</w:t>
            </w:r>
          </w:p>
        </w:tc>
        <w:tc>
          <w:tcPr>
            <w:tcW w:w="2335" w:type="dxa"/>
          </w:tcPr>
          <w:p w14:paraId="574E917F" w14:textId="77777777" w:rsidR="009109CB" w:rsidRDefault="009109CB" w:rsidP="002D6F7A">
            <w:pPr>
              <w:jc w:val="center"/>
            </w:pPr>
            <w:r>
              <w:t>1</w:t>
            </w:r>
          </w:p>
        </w:tc>
        <w:tc>
          <w:tcPr>
            <w:tcW w:w="2335" w:type="dxa"/>
          </w:tcPr>
          <w:p w14:paraId="7C308EF9" w14:textId="77777777" w:rsidR="009109CB" w:rsidRDefault="009109CB" w:rsidP="002D6F7A">
            <w:pPr>
              <w:jc w:val="center"/>
            </w:pPr>
            <w:r>
              <w:t>£17,890</w:t>
            </w:r>
          </w:p>
        </w:tc>
        <w:tc>
          <w:tcPr>
            <w:tcW w:w="2336" w:type="dxa"/>
          </w:tcPr>
          <w:p w14:paraId="6DE9DE7D" w14:textId="77777777" w:rsidR="009109CB" w:rsidRDefault="009109CB" w:rsidP="002D6F7A">
            <w:pPr>
              <w:jc w:val="center"/>
            </w:pPr>
            <w:r>
              <w:t>£17,890</w:t>
            </w:r>
          </w:p>
        </w:tc>
      </w:tr>
      <w:tr w:rsidR="00371367" w14:paraId="2C69DED5" w14:textId="77777777" w:rsidTr="002D6F7A">
        <w:trPr>
          <w:trHeight w:val="285"/>
        </w:trPr>
        <w:tc>
          <w:tcPr>
            <w:tcW w:w="2335" w:type="dxa"/>
          </w:tcPr>
          <w:p w14:paraId="71962920" w14:textId="719AD1EA" w:rsidR="00371367" w:rsidRDefault="00371367" w:rsidP="002D6F7A">
            <w:pPr>
              <w:jc w:val="center"/>
            </w:pPr>
            <w:r>
              <w:t>Pobjoy conveyor</w:t>
            </w:r>
          </w:p>
        </w:tc>
        <w:tc>
          <w:tcPr>
            <w:tcW w:w="2335" w:type="dxa"/>
          </w:tcPr>
          <w:p w14:paraId="28B49B1A" w14:textId="77777777" w:rsidR="00371367" w:rsidRDefault="00371367" w:rsidP="002D6F7A">
            <w:pPr>
              <w:jc w:val="center"/>
            </w:pPr>
          </w:p>
        </w:tc>
        <w:tc>
          <w:tcPr>
            <w:tcW w:w="2335" w:type="dxa"/>
          </w:tcPr>
          <w:p w14:paraId="33AEEC45" w14:textId="42A7666F" w:rsidR="00371367" w:rsidRDefault="00371367" w:rsidP="002D6F7A">
            <w:pPr>
              <w:jc w:val="center"/>
            </w:pPr>
            <w:r>
              <w:t>£12,000</w:t>
            </w:r>
          </w:p>
        </w:tc>
        <w:tc>
          <w:tcPr>
            <w:tcW w:w="2336" w:type="dxa"/>
          </w:tcPr>
          <w:p w14:paraId="58AAD2E7" w14:textId="1C2E3893" w:rsidR="00371367" w:rsidRDefault="00371367" w:rsidP="002D6F7A">
            <w:pPr>
              <w:jc w:val="center"/>
            </w:pPr>
            <w:r>
              <w:t>£12,000</w:t>
            </w:r>
          </w:p>
        </w:tc>
      </w:tr>
      <w:tr w:rsidR="009109CB" w14:paraId="24786B19" w14:textId="77777777" w:rsidTr="002D6F7A">
        <w:trPr>
          <w:trHeight w:val="285"/>
        </w:trPr>
        <w:tc>
          <w:tcPr>
            <w:tcW w:w="2335" w:type="dxa"/>
          </w:tcPr>
          <w:p w14:paraId="42E7164D" w14:textId="77777777" w:rsidR="009109CB" w:rsidRDefault="009109CB" w:rsidP="002D6F7A">
            <w:pPr>
              <w:jc w:val="center"/>
            </w:pPr>
          </w:p>
        </w:tc>
        <w:tc>
          <w:tcPr>
            <w:tcW w:w="2335" w:type="dxa"/>
          </w:tcPr>
          <w:p w14:paraId="364F5274" w14:textId="77777777" w:rsidR="009109CB" w:rsidRDefault="009109CB" w:rsidP="002D6F7A">
            <w:pPr>
              <w:jc w:val="center"/>
            </w:pPr>
          </w:p>
        </w:tc>
        <w:tc>
          <w:tcPr>
            <w:tcW w:w="2335" w:type="dxa"/>
          </w:tcPr>
          <w:p w14:paraId="1C1AF4C0" w14:textId="77777777" w:rsidR="009109CB" w:rsidRPr="00470824" w:rsidRDefault="009109CB" w:rsidP="002D6F7A">
            <w:pPr>
              <w:jc w:val="center"/>
              <w:rPr>
                <w:b/>
                <w:bCs/>
                <w:highlight w:val="yellow"/>
              </w:rPr>
            </w:pPr>
            <w:r w:rsidRPr="00470824">
              <w:rPr>
                <w:b/>
                <w:bCs/>
                <w:highlight w:val="yellow"/>
              </w:rPr>
              <w:t>Total Cost</w:t>
            </w:r>
          </w:p>
        </w:tc>
        <w:tc>
          <w:tcPr>
            <w:tcW w:w="2336" w:type="dxa"/>
          </w:tcPr>
          <w:p w14:paraId="512C1D9A" w14:textId="4D95DACA" w:rsidR="009109CB" w:rsidRPr="00470824" w:rsidRDefault="009109CB" w:rsidP="002D6F7A">
            <w:pPr>
              <w:jc w:val="center"/>
              <w:rPr>
                <w:b/>
                <w:bCs/>
                <w:highlight w:val="yellow"/>
              </w:rPr>
            </w:pPr>
            <w:r>
              <w:rPr>
                <w:b/>
                <w:bCs/>
                <w:highlight w:val="yellow"/>
              </w:rPr>
              <w:t>£</w:t>
            </w:r>
            <w:r w:rsidR="00371367">
              <w:rPr>
                <w:b/>
                <w:bCs/>
                <w:highlight w:val="yellow"/>
              </w:rPr>
              <w:t>31</w:t>
            </w:r>
            <w:r>
              <w:rPr>
                <w:b/>
                <w:bCs/>
                <w:highlight w:val="yellow"/>
              </w:rPr>
              <w:t>,041.55</w:t>
            </w:r>
          </w:p>
        </w:tc>
      </w:tr>
    </w:tbl>
    <w:p w14:paraId="6B456AEA" w14:textId="77777777" w:rsidR="009109CB" w:rsidRDefault="009109CB" w:rsidP="00BE0B57">
      <w:pPr>
        <w:spacing w:before="120" w:after="240" w:line="360" w:lineRule="auto"/>
        <w:rPr>
          <w:rFonts w:ascii="Arial" w:hAnsi="Arial" w:cs="Arial"/>
          <w:b/>
          <w:bCs/>
        </w:rPr>
      </w:pPr>
    </w:p>
    <w:p w14:paraId="3CD106A3" w14:textId="679C1E5B" w:rsidR="00117328" w:rsidRPr="00F64C31" w:rsidRDefault="00117328" w:rsidP="00BE0B57">
      <w:pPr>
        <w:spacing w:before="120" w:after="240" w:line="360" w:lineRule="auto"/>
        <w:rPr>
          <w:rFonts w:ascii="Arial" w:hAnsi="Arial" w:cs="Arial"/>
          <w:b/>
          <w:bCs/>
          <w:sz w:val="28"/>
          <w:szCs w:val="28"/>
        </w:rPr>
      </w:pPr>
      <w:r w:rsidRPr="00F64C31">
        <w:rPr>
          <w:rFonts w:ascii="Arial" w:hAnsi="Arial" w:cs="Arial"/>
          <w:b/>
          <w:bCs/>
          <w:sz w:val="28"/>
          <w:szCs w:val="28"/>
        </w:rPr>
        <w:t>Chapter 4 – Design, Implementation, Testing and Analysis</w:t>
      </w:r>
    </w:p>
    <w:p w14:paraId="2B0440A3" w14:textId="627DC199" w:rsidR="00D33B5F" w:rsidRPr="00F64C31" w:rsidRDefault="00BE0B57" w:rsidP="00BE0B57">
      <w:pPr>
        <w:spacing w:before="120" w:after="240" w:line="360" w:lineRule="auto"/>
        <w:rPr>
          <w:rFonts w:ascii="Arial" w:hAnsi="Arial" w:cs="Arial"/>
          <w:u w:val="single"/>
        </w:rPr>
      </w:pPr>
      <w:r w:rsidRPr="00F64C31">
        <w:rPr>
          <w:rFonts w:ascii="Arial" w:hAnsi="Arial" w:cs="Arial"/>
          <w:b/>
          <w:bCs/>
        </w:rPr>
        <w:t xml:space="preserve">4.1 – Design Process </w:t>
      </w:r>
    </w:p>
    <w:p w14:paraId="734FC45A" w14:textId="0ABD3B25" w:rsidR="00D33B5F" w:rsidRPr="00F64C31" w:rsidRDefault="00D33B5F" w:rsidP="00BE0B57">
      <w:pPr>
        <w:spacing w:before="120" w:after="240" w:line="360" w:lineRule="auto"/>
        <w:rPr>
          <w:rFonts w:ascii="Arial" w:hAnsi="Arial" w:cs="Arial"/>
        </w:rPr>
      </w:pPr>
      <w:r w:rsidRPr="00F64C31">
        <w:rPr>
          <w:rFonts w:ascii="Arial" w:hAnsi="Arial" w:cs="Arial"/>
        </w:rPr>
        <w:t xml:space="preserve">This project will be done in two parts. The first part is the introduction of a lane shuffling device that will be used to manage the congestion of coins on the conveyor. This device will be used to reduce damage occurring to coins due to the coins coming into contact with each other. The shuffling device will also stop coins wedging against each other causing the production process to stop and requiring the operator to unblock the blockage causing lost time and therefore lost profits. </w:t>
      </w:r>
    </w:p>
    <w:p w14:paraId="4E747E8D" w14:textId="2E50BF4F" w:rsidR="00D33B5F" w:rsidRPr="00F64C31" w:rsidRDefault="00D33B5F" w:rsidP="00BE0B57">
      <w:pPr>
        <w:spacing w:before="120" w:after="240" w:line="360" w:lineRule="auto"/>
        <w:rPr>
          <w:rFonts w:ascii="Arial" w:hAnsi="Arial" w:cs="Arial"/>
        </w:rPr>
      </w:pPr>
      <w:r w:rsidRPr="00F64C31">
        <w:rPr>
          <w:rFonts w:ascii="Arial" w:hAnsi="Arial" w:cs="Arial"/>
        </w:rPr>
        <w:t xml:space="preserve">The second part of the project will be the design of a safety control system to operate a conveyor system to feed blank coins into the bullion press. This conveyor system will improve safety, as the operator will no longer have to load the blank coins into the press which will cause repetitive strain injury and possible muscular injuries. The new conveyor system will also make the process far more efficient as the conveyor system will operate when the press requires blank coins utilizing a sensor in the feed bowl. </w:t>
      </w:r>
    </w:p>
    <w:p w14:paraId="48259734" w14:textId="7E79714F" w:rsidR="005159CC" w:rsidRDefault="005159CC" w:rsidP="00BE0B57">
      <w:pPr>
        <w:spacing w:before="120" w:after="240" w:line="360" w:lineRule="auto"/>
        <w:rPr>
          <w:rFonts w:ascii="Arial" w:hAnsi="Arial" w:cs="Arial"/>
        </w:rPr>
      </w:pPr>
      <w:r w:rsidRPr="00F64C31">
        <w:rPr>
          <w:rFonts w:ascii="Arial" w:hAnsi="Arial" w:cs="Arial"/>
        </w:rPr>
        <w:t xml:space="preserve">When designing a system, modifying equipment, or introducing a new system in The Royal Mint, The Royal Mint requires that a management of change document to be carried out. This document highlights the description of the change; the reasons and benefits of the change and the risks associated with the change. Please see appendix </w:t>
      </w:r>
      <w:r w:rsidR="00D33B5F" w:rsidRPr="00F64C31">
        <w:rPr>
          <w:rFonts w:ascii="Arial" w:hAnsi="Arial" w:cs="Arial"/>
        </w:rPr>
        <w:t>E</w:t>
      </w:r>
      <w:r w:rsidRPr="00F64C31">
        <w:rPr>
          <w:rFonts w:ascii="Arial" w:hAnsi="Arial" w:cs="Arial"/>
        </w:rPr>
        <w:t xml:space="preserve"> to view the management of change for the requirements of the lane shuffling device installed to manage the lane </w:t>
      </w:r>
      <w:r w:rsidR="00D33B5F" w:rsidRPr="00F64C31">
        <w:rPr>
          <w:rFonts w:ascii="Arial" w:hAnsi="Arial" w:cs="Arial"/>
        </w:rPr>
        <w:t xml:space="preserve">shuffling device installed. </w:t>
      </w:r>
    </w:p>
    <w:p w14:paraId="3574B236" w14:textId="614CB8FC" w:rsidR="00E432E4" w:rsidRPr="00F64C31" w:rsidRDefault="00E432E4" w:rsidP="00BE0B57">
      <w:pPr>
        <w:spacing w:before="120" w:after="240" w:line="360" w:lineRule="auto"/>
        <w:rPr>
          <w:rFonts w:ascii="Arial" w:hAnsi="Arial" w:cs="Arial"/>
        </w:rPr>
      </w:pPr>
      <w:r>
        <w:rPr>
          <w:rFonts w:ascii="Arial" w:hAnsi="Arial" w:cs="Arial"/>
        </w:rPr>
        <w:t xml:space="preserve">An electrical diagram has been completed to integrate the lane shuffling device with the packaging equipment machine and can be view in appendix H. </w:t>
      </w:r>
    </w:p>
    <w:p w14:paraId="582CCA53" w14:textId="495AA4A6" w:rsidR="00A4772F" w:rsidRDefault="00D33B5F" w:rsidP="00BE0B57">
      <w:pPr>
        <w:spacing w:before="120" w:after="240" w:line="360" w:lineRule="auto"/>
        <w:rPr>
          <w:rFonts w:ascii="Arial" w:hAnsi="Arial" w:cs="Arial"/>
        </w:rPr>
      </w:pPr>
      <w:r w:rsidRPr="00F64C31">
        <w:rPr>
          <w:rFonts w:ascii="Arial" w:hAnsi="Arial" w:cs="Arial"/>
        </w:rPr>
        <w:t xml:space="preserve">For the conveyor system, a Required Performance Level document will be completed to acquire the desired performance level of the safety system so that the appropriate level of control can be implemented, and the correct safety relay can be selected. Please see appendix F to view the Required Performance Level document. </w:t>
      </w:r>
    </w:p>
    <w:p w14:paraId="285B43D6" w14:textId="77777777" w:rsidR="009109CB" w:rsidRDefault="009109CB" w:rsidP="00BE0B57">
      <w:pPr>
        <w:spacing w:before="120" w:after="240" w:line="360" w:lineRule="auto"/>
        <w:rPr>
          <w:rFonts w:ascii="Arial" w:hAnsi="Arial" w:cs="Arial"/>
          <w:b/>
          <w:bCs/>
        </w:rPr>
      </w:pPr>
    </w:p>
    <w:p w14:paraId="320504D8" w14:textId="77777777" w:rsidR="009109CB" w:rsidRDefault="009109CB" w:rsidP="00BE0B57">
      <w:pPr>
        <w:spacing w:before="120" w:after="240" w:line="360" w:lineRule="auto"/>
        <w:rPr>
          <w:rFonts w:ascii="Arial" w:hAnsi="Arial" w:cs="Arial"/>
          <w:b/>
          <w:bCs/>
        </w:rPr>
      </w:pPr>
    </w:p>
    <w:p w14:paraId="43BB790E" w14:textId="27BFB89B" w:rsidR="00A4772F" w:rsidRPr="00F64C31" w:rsidRDefault="009109CB" w:rsidP="00BE0B57">
      <w:pPr>
        <w:spacing w:before="120" w:after="240" w:line="360" w:lineRule="auto"/>
        <w:rPr>
          <w:rFonts w:ascii="Arial" w:hAnsi="Arial" w:cs="Arial"/>
          <w:b/>
          <w:color w:val="000000" w:themeColor="text1"/>
          <w:sz w:val="28"/>
          <w:szCs w:val="28"/>
        </w:rPr>
      </w:pPr>
      <w:r>
        <w:rPr>
          <w:rFonts w:ascii="Arial" w:hAnsi="Arial" w:cs="Arial"/>
          <w:b/>
          <w:bCs/>
        </w:rPr>
        <w:t>4</w:t>
      </w:r>
      <w:r w:rsidR="00A4772F" w:rsidRPr="00F64C31">
        <w:rPr>
          <w:rFonts w:ascii="Arial" w:hAnsi="Arial" w:cs="Arial"/>
          <w:b/>
          <w:bCs/>
        </w:rPr>
        <w:t xml:space="preserve">.1.1 – </w:t>
      </w:r>
      <w:r w:rsidR="00A4772F" w:rsidRPr="00E432E4">
        <w:rPr>
          <w:rFonts w:ascii="Arial" w:hAnsi="Arial" w:cs="Arial"/>
          <w:b/>
          <w:bCs/>
          <w:sz w:val="28"/>
          <w:szCs w:val="28"/>
        </w:rPr>
        <w:t xml:space="preserve">Project Requirements </w:t>
      </w:r>
      <w:r w:rsidR="00A4772F" w:rsidRPr="00F64C31">
        <w:rPr>
          <w:rFonts w:ascii="Arial" w:hAnsi="Arial" w:cs="Arial"/>
          <w:b/>
          <w:bCs/>
        </w:rPr>
        <w:t xml:space="preserve">- </w:t>
      </w:r>
      <w:r w:rsidR="00A4772F" w:rsidRPr="00F64C31">
        <w:rPr>
          <w:rFonts w:ascii="Arial" w:hAnsi="Arial" w:cs="Arial"/>
          <w:b/>
          <w:color w:val="000000" w:themeColor="text1"/>
          <w:sz w:val="28"/>
          <w:szCs w:val="28"/>
        </w:rPr>
        <w:t>Improvements to the bullion production process to improve quality, increase production levels</w:t>
      </w:r>
    </w:p>
    <w:p w14:paraId="3DA3885B" w14:textId="52C58173" w:rsidR="00883625" w:rsidRDefault="00A4772F" w:rsidP="00BE0B57">
      <w:pPr>
        <w:spacing w:before="120" w:after="240" w:line="360" w:lineRule="auto"/>
        <w:rPr>
          <w:rFonts w:ascii="Arial" w:hAnsi="Arial" w:cs="Arial"/>
          <w:bCs/>
          <w:color w:val="000000" w:themeColor="text1"/>
        </w:rPr>
      </w:pPr>
      <w:r w:rsidRPr="00F64C31">
        <w:rPr>
          <w:rFonts w:ascii="Arial" w:hAnsi="Arial" w:cs="Arial"/>
          <w:bCs/>
          <w:color w:val="000000" w:themeColor="text1"/>
        </w:rPr>
        <w:t xml:space="preserve">In this part of the project, the damage occurring to coins will be eliminated to improve the quality of the bullion coins. This will be done by introducing a conveyor to transport the coins from the press to the packaging equipment conveyor. A lane shuffling device will also be installed to ensure that the coins do not wedge together and cause damage. This device will also prevent the coins wedging together and therefore causing production to stop and the operator having to stop the production process and remove the blockage before being able to restart the production process. </w:t>
      </w:r>
      <w:r w:rsidR="00F03049">
        <w:rPr>
          <w:rFonts w:ascii="Arial" w:hAnsi="Arial" w:cs="Arial"/>
          <w:bCs/>
          <w:color w:val="000000" w:themeColor="text1"/>
        </w:rPr>
        <w:t xml:space="preserve">The key deliverables of this part of the project are improved quality performance, reputational credibility, brand protection and process performance. </w:t>
      </w:r>
    </w:p>
    <w:p w14:paraId="76DE9BD2" w14:textId="11A8189A" w:rsidR="00F03049" w:rsidRDefault="00F03049" w:rsidP="00BE0B57">
      <w:pPr>
        <w:spacing w:before="120" w:after="240" w:line="360" w:lineRule="auto"/>
        <w:rPr>
          <w:rFonts w:ascii="Arial" w:hAnsi="Arial" w:cs="Arial"/>
          <w:bCs/>
          <w:color w:val="000000" w:themeColor="text1"/>
        </w:rPr>
      </w:pPr>
      <w:r>
        <w:rPr>
          <w:rFonts w:ascii="Arial" w:hAnsi="Arial" w:cs="Arial"/>
          <w:bCs/>
          <w:color w:val="000000" w:themeColor="text1"/>
        </w:rPr>
        <w:t>The quality improvement will require the eight points of mechanical damage shown in figure 3</w:t>
      </w:r>
      <w:r w:rsidR="00A61908">
        <w:rPr>
          <w:rFonts w:ascii="Arial" w:hAnsi="Arial" w:cs="Arial"/>
          <w:bCs/>
          <w:color w:val="000000" w:themeColor="text1"/>
        </w:rPr>
        <w:t xml:space="preserve">, and separation of the bullion coins on the conveyor leading to the packaging equipment by introducing the lane shuffling device. </w:t>
      </w:r>
    </w:p>
    <w:p w14:paraId="4CB279FA" w14:textId="07658C34" w:rsidR="00A61908" w:rsidRPr="00F64C31" w:rsidRDefault="00A61908" w:rsidP="00BE0B57">
      <w:pPr>
        <w:spacing w:before="120" w:after="240" w:line="360" w:lineRule="auto"/>
        <w:rPr>
          <w:rFonts w:ascii="Arial" w:hAnsi="Arial" w:cs="Arial"/>
          <w:bCs/>
          <w:color w:val="000000" w:themeColor="text1"/>
        </w:rPr>
      </w:pPr>
      <w:r>
        <w:rPr>
          <w:rFonts w:ascii="Arial" w:hAnsi="Arial" w:cs="Arial"/>
          <w:bCs/>
          <w:color w:val="000000" w:themeColor="text1"/>
        </w:rPr>
        <w:t xml:space="preserve">The process performance improvement element will be implemented in the form of introducing the lane shuffling device to ensure blockages do not occur leading to lost production time. Please see appendix E to view the Project Initiation Document (PID) completed prior to commencing the project. </w:t>
      </w:r>
    </w:p>
    <w:p w14:paraId="44CC3E90" w14:textId="2F710281" w:rsidR="00883625" w:rsidRDefault="00883625" w:rsidP="00BE0B57">
      <w:pPr>
        <w:spacing w:before="120" w:after="240" w:line="360" w:lineRule="auto"/>
        <w:rPr>
          <w:rFonts w:ascii="Arial" w:hAnsi="Arial" w:cs="Arial"/>
          <w:b/>
          <w:color w:val="000000" w:themeColor="text1"/>
          <w:sz w:val="28"/>
          <w:szCs w:val="28"/>
        </w:rPr>
      </w:pPr>
      <w:r w:rsidRPr="00F64C31">
        <w:rPr>
          <w:rFonts w:ascii="Arial" w:hAnsi="Arial" w:cs="Arial"/>
          <w:b/>
          <w:color w:val="000000" w:themeColor="text1"/>
          <w:sz w:val="28"/>
          <w:szCs w:val="28"/>
        </w:rPr>
        <w:t>4.1.2 Project Requirements – Design and implement a safety control system for the conveyor system.</w:t>
      </w:r>
    </w:p>
    <w:p w14:paraId="54264961" w14:textId="399539C5" w:rsidR="00F64C31" w:rsidRDefault="00F64C31" w:rsidP="00BE0B57">
      <w:pPr>
        <w:spacing w:before="120" w:after="240" w:line="360" w:lineRule="auto"/>
        <w:rPr>
          <w:rFonts w:ascii="Arial" w:hAnsi="Arial" w:cs="Arial"/>
        </w:rPr>
      </w:pPr>
      <w:r>
        <w:rPr>
          <w:rFonts w:ascii="Arial" w:hAnsi="Arial" w:cs="Arial"/>
          <w:bCs/>
          <w:color w:val="000000" w:themeColor="text1"/>
        </w:rPr>
        <w:t xml:space="preserve">This part of the project requires the design and implementation of a safety control system to ensure that the conveyor system is safe for the operator to use. As discussed in the research section, the conveyor system must comply with several regulations including the Provision and Use of Workplace Equipment 1998 regulations; </w:t>
      </w:r>
      <w:r w:rsidRPr="00F64C31">
        <w:rPr>
          <w:rFonts w:ascii="Arial" w:hAnsi="Arial" w:cs="Arial"/>
        </w:rPr>
        <w:t>Continuous handling equipment and systems</w:t>
      </w:r>
      <w:r>
        <w:rPr>
          <w:rFonts w:ascii="Arial" w:hAnsi="Arial" w:cs="Arial"/>
        </w:rPr>
        <w:t>,</w:t>
      </w:r>
      <w:r w:rsidRPr="00F64C31">
        <w:rPr>
          <w:rFonts w:ascii="Arial" w:hAnsi="Arial" w:cs="Arial"/>
        </w:rPr>
        <w:t xml:space="preserve"> </w:t>
      </w:r>
      <w:r>
        <w:rPr>
          <w:rFonts w:ascii="Arial" w:hAnsi="Arial" w:cs="Arial"/>
        </w:rPr>
        <w:t>s</w:t>
      </w:r>
      <w:r w:rsidRPr="00F64C31">
        <w:rPr>
          <w:rFonts w:ascii="Arial" w:hAnsi="Arial" w:cs="Arial"/>
        </w:rPr>
        <w:t>afety requirements for mechanical handling of bulk materials, BS EN 618</w:t>
      </w:r>
      <w:r>
        <w:rPr>
          <w:rFonts w:ascii="Arial" w:hAnsi="Arial" w:cs="Arial"/>
        </w:rPr>
        <w:t xml:space="preserve"> and </w:t>
      </w:r>
      <w:r w:rsidRPr="00F64C31">
        <w:rPr>
          <w:rFonts w:ascii="Arial" w:hAnsi="Arial" w:cs="Arial"/>
        </w:rPr>
        <w:t>regulation ISO 13849-1</w:t>
      </w:r>
      <w:r>
        <w:rPr>
          <w:rFonts w:ascii="Arial" w:hAnsi="Arial" w:cs="Arial"/>
        </w:rPr>
        <w:t xml:space="preserve"> which discusses the Required Performance Level of components in a safety control circuit. </w:t>
      </w:r>
    </w:p>
    <w:p w14:paraId="5026DB98" w14:textId="77777777" w:rsidR="00576232" w:rsidRDefault="00F64C31" w:rsidP="00576232">
      <w:pPr>
        <w:spacing w:before="120" w:after="240" w:line="360" w:lineRule="auto"/>
        <w:rPr>
          <w:rFonts w:ascii="Arial" w:hAnsi="Arial" w:cs="Arial"/>
        </w:rPr>
      </w:pPr>
      <w:r>
        <w:rPr>
          <w:rFonts w:ascii="Arial" w:hAnsi="Arial" w:cs="Arial"/>
        </w:rPr>
        <w:lastRenderedPageBreak/>
        <w:t>The safety control circuit for the conveyor must incorporate</w:t>
      </w:r>
      <w:r w:rsidR="00F03049">
        <w:rPr>
          <w:rFonts w:ascii="Arial" w:hAnsi="Arial" w:cs="Arial"/>
        </w:rPr>
        <w:t xml:space="preserve"> an</w:t>
      </w:r>
      <w:r>
        <w:rPr>
          <w:rFonts w:ascii="Arial" w:hAnsi="Arial" w:cs="Arial"/>
        </w:rPr>
        <w:t xml:space="preserve"> emergency stop switch so that th</w:t>
      </w:r>
      <w:r w:rsidR="00F03049">
        <w:rPr>
          <w:rFonts w:ascii="Arial" w:hAnsi="Arial" w:cs="Arial"/>
        </w:rPr>
        <w:t xml:space="preserve">e mechanical rotation of the motor, and therefore the conveyor can be stopped by cutting the electrical supply to the motor. </w:t>
      </w:r>
      <w:r w:rsidR="00A61908">
        <w:rPr>
          <w:rFonts w:ascii="Arial" w:hAnsi="Arial" w:cs="Arial"/>
        </w:rPr>
        <w:t xml:space="preserve">The conveyor system will require a </w:t>
      </w:r>
      <w:r w:rsidR="00E432E4">
        <w:rPr>
          <w:rFonts w:ascii="Arial" w:hAnsi="Arial" w:cs="Arial"/>
        </w:rPr>
        <w:t>three-phase</w:t>
      </w:r>
      <w:r w:rsidR="00A61908">
        <w:rPr>
          <w:rFonts w:ascii="Arial" w:hAnsi="Arial" w:cs="Arial"/>
        </w:rPr>
        <w:t xml:space="preserve"> power supply to power the motor and a 24V dc power supply to power the control aspects of the safety control system. </w:t>
      </w:r>
    </w:p>
    <w:p w14:paraId="436DE8C0" w14:textId="66D2C6A8" w:rsidR="00576232" w:rsidRDefault="00576232" w:rsidP="00576232">
      <w:pPr>
        <w:spacing w:before="120" w:after="240" w:line="360" w:lineRule="auto"/>
        <w:rPr>
          <w:rFonts w:ascii="Arial" w:hAnsi="Arial" w:cs="Arial"/>
        </w:rPr>
      </w:pPr>
      <w:r>
        <w:rPr>
          <w:rFonts w:ascii="Arial" w:hAnsi="Arial" w:cs="Arial"/>
        </w:rPr>
        <w:t>Before designing the electrical control system for the conveyor</w:t>
      </w:r>
      <w:r w:rsidR="005B6727">
        <w:rPr>
          <w:rFonts w:ascii="Arial" w:hAnsi="Arial" w:cs="Arial"/>
        </w:rPr>
        <w:t>,</w:t>
      </w:r>
      <w:r>
        <w:rPr>
          <w:rFonts w:ascii="Arial" w:hAnsi="Arial" w:cs="Arial"/>
        </w:rPr>
        <w:t xml:space="preserve"> a Software Requirement Specification has been completed and can be viewed in appendix J. </w:t>
      </w:r>
    </w:p>
    <w:p w14:paraId="315C805A" w14:textId="7733C70B" w:rsidR="005B6727" w:rsidRDefault="005B6727" w:rsidP="00576232">
      <w:pPr>
        <w:spacing w:before="120" w:after="240" w:line="360" w:lineRule="auto"/>
        <w:rPr>
          <w:rFonts w:ascii="Arial" w:hAnsi="Arial" w:cs="Arial"/>
          <w:u w:val="single"/>
        </w:rPr>
      </w:pPr>
      <w:r>
        <w:rPr>
          <w:rFonts w:ascii="Arial" w:hAnsi="Arial" w:cs="Arial"/>
          <w:u w:val="single"/>
        </w:rPr>
        <w:t>Software Requirement Specification (Appendix J)</w:t>
      </w:r>
    </w:p>
    <w:p w14:paraId="67327C8C" w14:textId="1B819E3B" w:rsidR="005B6727" w:rsidRDefault="005B6727" w:rsidP="00576232">
      <w:pPr>
        <w:spacing w:before="120" w:after="240" w:line="360" w:lineRule="auto"/>
        <w:rPr>
          <w:rFonts w:ascii="Arial" w:hAnsi="Arial" w:cs="Arial"/>
        </w:rPr>
      </w:pPr>
      <w:r>
        <w:rPr>
          <w:rFonts w:ascii="Arial" w:hAnsi="Arial" w:cs="Arial"/>
        </w:rPr>
        <w:t xml:space="preserve">The Software Requirement Specification is comprised of three main parts. The safety function, independence requirements and safety function integrity. The summary of these aspects are: </w:t>
      </w:r>
    </w:p>
    <w:p w14:paraId="515CE725" w14:textId="3A39667B" w:rsidR="005B6727" w:rsidRPr="005B6727" w:rsidRDefault="005B6727" w:rsidP="005B6727">
      <w:pPr>
        <w:spacing w:line="360" w:lineRule="auto"/>
        <w:rPr>
          <w:rFonts w:ascii="Arial" w:hAnsi="Arial" w:cs="Arial"/>
        </w:rPr>
      </w:pPr>
      <w:r w:rsidRPr="005B6727">
        <w:rPr>
          <w:rFonts w:ascii="Arial" w:hAnsi="Arial" w:cs="Arial"/>
          <w:b/>
        </w:rPr>
        <w:t>Safety Function:</w:t>
      </w:r>
      <w:r w:rsidRPr="005B6727">
        <w:rPr>
          <w:rFonts w:ascii="Arial" w:hAnsi="Arial" w:cs="Arial"/>
        </w:rPr>
        <w:t xml:space="preserve"> Activation of the Emergency Stop will cause the conveyor supply to be removed, resulting in conveyor movement to cease.</w:t>
      </w:r>
    </w:p>
    <w:p w14:paraId="3985067F" w14:textId="3F570B68" w:rsidR="005B6727" w:rsidRDefault="005B6727" w:rsidP="005B6727">
      <w:pPr>
        <w:pStyle w:val="RMBody"/>
        <w:spacing w:after="0" w:line="360" w:lineRule="auto"/>
        <w:rPr>
          <w:rFonts w:ascii="Arial" w:hAnsi="Arial" w:cs="Arial"/>
          <w:sz w:val="24"/>
          <w:szCs w:val="24"/>
        </w:rPr>
      </w:pPr>
      <w:r w:rsidRPr="005B6727">
        <w:rPr>
          <w:rFonts w:ascii="Arial" w:hAnsi="Arial" w:cs="Arial"/>
          <w:b/>
          <w:bCs/>
          <w:sz w:val="24"/>
          <w:szCs w:val="24"/>
        </w:rPr>
        <w:t xml:space="preserve">Independence: </w:t>
      </w:r>
      <w:r w:rsidRPr="005B6727">
        <w:rPr>
          <w:rFonts w:ascii="Arial" w:hAnsi="Arial" w:cs="Arial"/>
          <w:sz w:val="24"/>
          <w:szCs w:val="24"/>
        </w:rPr>
        <w:t xml:space="preserve">Input, </w:t>
      </w:r>
      <w:proofErr w:type="gramStart"/>
      <w:r w:rsidRPr="005B6727">
        <w:rPr>
          <w:rFonts w:ascii="Arial" w:hAnsi="Arial" w:cs="Arial"/>
          <w:sz w:val="24"/>
          <w:szCs w:val="24"/>
        </w:rPr>
        <w:t>logic</w:t>
      </w:r>
      <w:proofErr w:type="gramEnd"/>
      <w:r w:rsidRPr="005B6727">
        <w:rPr>
          <w:rFonts w:ascii="Arial" w:hAnsi="Arial" w:cs="Arial"/>
          <w:sz w:val="24"/>
          <w:szCs w:val="24"/>
        </w:rPr>
        <w:t xml:space="preserve"> and output is independent from the Basic Process Control System (BPCS), and required to remove supply from the run motor, as per BS EN ISO 16092-2. Due to the required quantity of inputs and outputs and complexity of function (logic), a programmable safety relay is considered necessary. </w:t>
      </w:r>
    </w:p>
    <w:p w14:paraId="26ADDD35" w14:textId="2FCE1537" w:rsidR="005B6727" w:rsidRDefault="005B6727" w:rsidP="005B6727">
      <w:pPr>
        <w:pStyle w:val="RMBody"/>
        <w:spacing w:line="360" w:lineRule="auto"/>
        <w:rPr>
          <w:rFonts w:ascii="Arial" w:hAnsi="Arial" w:cs="Arial"/>
          <w:sz w:val="24"/>
          <w:szCs w:val="24"/>
        </w:rPr>
      </w:pPr>
      <w:r>
        <w:rPr>
          <w:rFonts w:ascii="Arial" w:hAnsi="Arial" w:cs="Arial"/>
          <w:b/>
          <w:bCs/>
          <w:sz w:val="24"/>
          <w:szCs w:val="24"/>
        </w:rPr>
        <w:t>Safety Function Integrity:</w:t>
      </w:r>
      <w:r w:rsidRPr="005B6727">
        <w:rPr>
          <w:rFonts w:asciiTheme="minorHAnsi" w:hAnsiTheme="minorHAnsi"/>
        </w:rPr>
        <w:t xml:space="preserve"> </w:t>
      </w:r>
      <w:r w:rsidRPr="005B6727">
        <w:rPr>
          <w:rFonts w:ascii="Arial" w:hAnsi="Arial" w:cs="Arial"/>
          <w:sz w:val="24"/>
          <w:szCs w:val="24"/>
        </w:rPr>
        <w:t>As per BS EN ISO 16092-2 a safety function for an emergency stop push button to disengage the supply to the motor and therefore removing mechanical rotation requires a minimum of a PLr C and a minimum of Category 1 architecture. A PLr C has been calculated as per the BS EN ISO 12100 Machinery Risk Assessment conducted on the equipment, hence it is this performance level that must be achieved. As per IEC 60204-1 a category 0 architecture will be deployed to allow total removal of supply when E-Stop is activated.</w:t>
      </w:r>
      <w:r>
        <w:rPr>
          <w:rFonts w:ascii="Arial" w:hAnsi="Arial" w:cs="Arial"/>
          <w:sz w:val="24"/>
          <w:szCs w:val="24"/>
        </w:rPr>
        <w:t xml:space="preserve"> </w:t>
      </w:r>
      <w:r w:rsidRPr="005B6727">
        <w:rPr>
          <w:rFonts w:ascii="Arial" w:hAnsi="Arial" w:cs="Arial"/>
          <w:sz w:val="24"/>
          <w:szCs w:val="24"/>
        </w:rPr>
        <w:t xml:space="preserve">Architecture is such that PLe has been achieved due to availability of components and ease of </w:t>
      </w:r>
      <w:r w:rsidRPr="005B6727">
        <w:rPr>
          <w:rFonts w:ascii="Arial" w:hAnsi="Arial" w:cs="Arial"/>
          <w:sz w:val="24"/>
          <w:szCs w:val="24"/>
        </w:rPr>
        <w:t>design</w:t>
      </w:r>
      <w:r>
        <w:rPr>
          <w:rFonts w:ascii="Arial" w:hAnsi="Arial" w:cs="Arial"/>
          <w:sz w:val="24"/>
          <w:szCs w:val="24"/>
        </w:rPr>
        <w:t>.</w:t>
      </w:r>
      <w:r w:rsidRPr="005B6727">
        <w:rPr>
          <w:rFonts w:ascii="Arial" w:hAnsi="Arial" w:cs="Arial"/>
          <w:sz w:val="24"/>
          <w:szCs w:val="24"/>
        </w:rPr>
        <w:t xml:space="preserve"> Requires</w:t>
      </w:r>
      <w:r w:rsidRPr="005B6727">
        <w:rPr>
          <w:rFonts w:ascii="Arial" w:hAnsi="Arial" w:cs="Arial"/>
          <w:sz w:val="24"/>
          <w:szCs w:val="24"/>
        </w:rPr>
        <w:t xml:space="preserve"> dual-channel input and output signals.</w:t>
      </w:r>
      <w:r>
        <w:rPr>
          <w:rFonts w:ascii="Arial" w:hAnsi="Arial" w:cs="Arial"/>
          <w:sz w:val="24"/>
          <w:szCs w:val="24"/>
        </w:rPr>
        <w:t xml:space="preserve"> </w:t>
      </w:r>
      <w:r w:rsidRPr="005B6727">
        <w:rPr>
          <w:rFonts w:ascii="Arial" w:hAnsi="Arial" w:cs="Arial"/>
          <w:sz w:val="24"/>
          <w:szCs w:val="24"/>
        </w:rPr>
        <w:t>Logic to receive feedback from the final element not required</w:t>
      </w:r>
      <w:r>
        <w:rPr>
          <w:rFonts w:ascii="Arial" w:hAnsi="Arial" w:cs="Arial"/>
          <w:sz w:val="24"/>
          <w:szCs w:val="24"/>
        </w:rPr>
        <w:t>.</w:t>
      </w:r>
    </w:p>
    <w:p w14:paraId="5CB49419" w14:textId="478227D3" w:rsidR="00841124" w:rsidRDefault="00841124" w:rsidP="00841124">
      <w:pPr>
        <w:spacing w:line="360" w:lineRule="auto"/>
        <w:rPr>
          <w:rFonts w:ascii="Arial" w:hAnsi="Arial" w:cs="Arial"/>
        </w:rPr>
      </w:pPr>
      <w:r>
        <w:rPr>
          <w:rFonts w:ascii="Arial" w:hAnsi="Arial" w:cs="Arial"/>
        </w:rPr>
        <w:t xml:space="preserve">A safety Function Block Diagram was then designed to highlight the key elements and can be seen in figure 13. </w:t>
      </w:r>
    </w:p>
    <w:p w14:paraId="11F649F9" w14:textId="66179B19" w:rsidR="00841124" w:rsidRPr="00841124" w:rsidRDefault="00841124" w:rsidP="00841124">
      <w:pPr>
        <w:spacing w:line="360" w:lineRule="auto"/>
        <w:rPr>
          <w:rFonts w:ascii="Arial" w:hAnsi="Arial" w:cs="Arial"/>
          <w:sz w:val="20"/>
          <w:szCs w:val="20"/>
          <w:u w:val="single"/>
        </w:rPr>
      </w:pPr>
      <w:r w:rsidRPr="00841124">
        <w:rPr>
          <w:rFonts w:ascii="Arial" w:hAnsi="Arial" w:cs="Arial"/>
          <w:sz w:val="20"/>
          <w:szCs w:val="20"/>
          <w:u w:val="single"/>
        </w:rPr>
        <w:t>Figure 13 – Safety Function Block Diagram</w:t>
      </w:r>
    </w:p>
    <w:p w14:paraId="6E3B16BF" w14:textId="32071C66" w:rsidR="00841124" w:rsidRDefault="00841124" w:rsidP="00841124">
      <w:pPr>
        <w:spacing w:line="360" w:lineRule="auto"/>
        <w:rPr>
          <w:rFonts w:ascii="Arial" w:hAnsi="Arial" w:cs="Arial"/>
        </w:rPr>
      </w:pPr>
      <w:r>
        <w:rPr>
          <w:noProof/>
        </w:rPr>
        <w:lastRenderedPageBreak/>
        <w:drawing>
          <wp:anchor distT="0" distB="0" distL="114300" distR="114300" simplePos="0" relativeHeight="251668480" behindDoc="0" locked="0" layoutInCell="1" allowOverlap="1" wp14:anchorId="0FB9AECD" wp14:editId="2886ED1B">
            <wp:simplePos x="0" y="0"/>
            <wp:positionH relativeFrom="margin">
              <wp:posOffset>-28575</wp:posOffset>
            </wp:positionH>
            <wp:positionV relativeFrom="paragraph">
              <wp:posOffset>76200</wp:posOffset>
            </wp:positionV>
            <wp:extent cx="4027170" cy="1695450"/>
            <wp:effectExtent l="0" t="0" r="0" b="0"/>
            <wp:wrapSquare wrapText="bothSides"/>
            <wp:docPr id="16272304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30452" name="Picture 1" descr="A screenshot of a computer&#10;&#10;Description automatically generated"/>
                    <pic:cNvPicPr/>
                  </pic:nvPicPr>
                  <pic:blipFill rotWithShape="1">
                    <a:blip r:embed="rId18">
                      <a:extLst>
                        <a:ext uri="{28A0092B-C50C-407E-A947-70E740481C1C}">
                          <a14:useLocalDpi xmlns:a14="http://schemas.microsoft.com/office/drawing/2010/main" val="0"/>
                        </a:ext>
                      </a:extLst>
                    </a:blip>
                    <a:srcRect l="2160" t="29557" r="56792" b="39704"/>
                    <a:stretch/>
                  </pic:blipFill>
                  <pic:spPr bwMode="auto">
                    <a:xfrm>
                      <a:off x="0" y="0"/>
                      <a:ext cx="4027170" cy="1695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30B396" w14:textId="6C9BDA00" w:rsidR="00841124" w:rsidRDefault="00841124" w:rsidP="00841124">
      <w:pPr>
        <w:spacing w:line="360" w:lineRule="auto"/>
        <w:rPr>
          <w:rFonts w:ascii="Arial" w:hAnsi="Arial" w:cs="Arial"/>
        </w:rPr>
      </w:pPr>
    </w:p>
    <w:p w14:paraId="3EFBFDE2" w14:textId="7B226AE4" w:rsidR="00841124" w:rsidRDefault="00841124" w:rsidP="00841124">
      <w:pPr>
        <w:spacing w:line="360" w:lineRule="auto"/>
        <w:rPr>
          <w:rFonts w:ascii="Arial" w:hAnsi="Arial" w:cs="Arial"/>
        </w:rPr>
      </w:pPr>
    </w:p>
    <w:p w14:paraId="2A101992" w14:textId="11E87A38" w:rsidR="00841124" w:rsidRDefault="00841124" w:rsidP="00841124">
      <w:pPr>
        <w:spacing w:line="360" w:lineRule="auto"/>
        <w:rPr>
          <w:rFonts w:ascii="Arial" w:hAnsi="Arial" w:cs="Arial"/>
        </w:rPr>
      </w:pPr>
    </w:p>
    <w:p w14:paraId="2C199816" w14:textId="2A656F7E" w:rsidR="00841124" w:rsidRDefault="00841124" w:rsidP="00841124">
      <w:pPr>
        <w:spacing w:line="360" w:lineRule="auto"/>
        <w:rPr>
          <w:rFonts w:ascii="Arial" w:hAnsi="Arial" w:cs="Arial"/>
        </w:rPr>
      </w:pPr>
    </w:p>
    <w:p w14:paraId="42B6079A" w14:textId="7FD5628C" w:rsidR="00841124" w:rsidRDefault="00841124" w:rsidP="00841124">
      <w:pPr>
        <w:spacing w:line="360" w:lineRule="auto"/>
        <w:rPr>
          <w:rFonts w:ascii="Arial" w:hAnsi="Arial" w:cs="Arial"/>
        </w:rPr>
      </w:pPr>
    </w:p>
    <w:p w14:paraId="46AABCB9" w14:textId="1B43BE14" w:rsidR="00841124" w:rsidRDefault="00841124" w:rsidP="00841124">
      <w:pPr>
        <w:spacing w:line="360" w:lineRule="auto"/>
        <w:rPr>
          <w:rFonts w:ascii="Arial" w:hAnsi="Arial" w:cs="Arial"/>
        </w:rPr>
      </w:pPr>
      <w:r>
        <w:rPr>
          <w:rFonts w:ascii="Arial" w:hAnsi="Arial" w:cs="Arial"/>
        </w:rPr>
        <w:t xml:space="preserve">The safety function block diagram shown in figure 13 highlights the key elements of the safety control circuit for the conveyor system. The key elements are the inputs, the logic, the </w:t>
      </w:r>
      <w:r w:rsidR="00C15C7E">
        <w:rPr>
          <w:rFonts w:ascii="Arial" w:hAnsi="Arial" w:cs="Arial"/>
        </w:rPr>
        <w:t>outputs,</w:t>
      </w:r>
      <w:r>
        <w:rPr>
          <w:rFonts w:ascii="Arial" w:hAnsi="Arial" w:cs="Arial"/>
        </w:rPr>
        <w:t xml:space="preserve"> and the final element. The First stage is the input. The two inputs come from the emergency stop switch. The two inputs to the safety relay indicated the dual channel aspect of the safety control system. The emergency stop switch uses two switches to give failure protection. If one of the switch contacts fail, then the other one is available providing a fail-safe. The input is then fed into the logic which is the connections for channel 1 and channel 2 of the safety relay. The output of the safety relay is then fed into the safety contactors. The safety relay used has monitoring software build in so that the safety relay can monitor the status of the contactor so that if there is a fault, such as one of the contacts have welded in, the safety relay will go into fault condition and the safety relay will not reset and therefore the power to the motor will be disengaged. The final element of the safety function block diagram is the conveyor run motor which will be supplied through the two safety contactors. </w:t>
      </w:r>
    </w:p>
    <w:p w14:paraId="4725E8FF" w14:textId="77777777" w:rsidR="00C15C7E" w:rsidRDefault="00C15C7E" w:rsidP="00841124">
      <w:pPr>
        <w:spacing w:line="360" w:lineRule="auto"/>
        <w:rPr>
          <w:rFonts w:ascii="Arial" w:hAnsi="Arial" w:cs="Arial"/>
        </w:rPr>
      </w:pPr>
    </w:p>
    <w:p w14:paraId="0577F99D" w14:textId="77777777" w:rsidR="00C15C7E" w:rsidRDefault="00C15C7E" w:rsidP="00C15C7E">
      <w:pPr>
        <w:spacing w:line="360" w:lineRule="auto"/>
        <w:rPr>
          <w:rFonts w:ascii="Arial" w:hAnsi="Arial" w:cs="Arial"/>
          <w:u w:val="single"/>
        </w:rPr>
      </w:pPr>
      <w:r w:rsidRPr="00C15C7E">
        <w:rPr>
          <w:rFonts w:ascii="Arial" w:hAnsi="Arial" w:cs="Arial"/>
          <w:u w:val="single"/>
        </w:rPr>
        <w:t>Required Performance Level (PLr)</w:t>
      </w:r>
    </w:p>
    <w:p w14:paraId="09B9B901" w14:textId="08280234" w:rsidR="00C15C7E" w:rsidRDefault="00C15C7E" w:rsidP="00841124">
      <w:pPr>
        <w:spacing w:line="360" w:lineRule="auto"/>
        <w:rPr>
          <w:rFonts w:ascii="Arial" w:hAnsi="Arial" w:cs="Arial"/>
        </w:rPr>
      </w:pPr>
      <w:r>
        <w:rPr>
          <w:rFonts w:ascii="Arial" w:hAnsi="Arial" w:cs="Arial"/>
        </w:rPr>
        <w:t xml:space="preserve">Through a risk assessment, the conveyor system was found to have Required Performance Level C. </w:t>
      </w:r>
    </w:p>
    <w:p w14:paraId="6AD0E392" w14:textId="1586A83D" w:rsidR="00C15C7E" w:rsidRDefault="00C15C7E" w:rsidP="00C15C7E">
      <w:pPr>
        <w:pStyle w:val="ListParagraph"/>
        <w:numPr>
          <w:ilvl w:val="0"/>
          <w:numId w:val="2"/>
        </w:numPr>
        <w:spacing w:line="360" w:lineRule="auto"/>
        <w:rPr>
          <w:rFonts w:ascii="Arial" w:hAnsi="Arial" w:cs="Arial"/>
        </w:rPr>
      </w:pPr>
      <w:r w:rsidRPr="00C15C7E">
        <w:rPr>
          <w:rFonts w:ascii="Arial" w:hAnsi="Arial" w:cs="Arial"/>
        </w:rPr>
        <w:t xml:space="preserve">The severity of injury </w:t>
      </w:r>
      <w:r>
        <w:rPr>
          <w:rFonts w:ascii="Arial" w:hAnsi="Arial" w:cs="Arial"/>
        </w:rPr>
        <w:t xml:space="preserve">was identified as S1 - </w:t>
      </w:r>
      <w:r w:rsidRPr="00F64C31">
        <w:rPr>
          <w:rFonts w:ascii="Arial" w:hAnsi="Arial" w:cs="Arial"/>
        </w:rPr>
        <w:t>Slight, normally reversible injury</w:t>
      </w:r>
      <w:r w:rsidR="009D10E4">
        <w:rPr>
          <w:rFonts w:ascii="Arial" w:hAnsi="Arial" w:cs="Arial"/>
        </w:rPr>
        <w:t>.</w:t>
      </w:r>
    </w:p>
    <w:p w14:paraId="1177A329" w14:textId="2EED671C" w:rsidR="00C15C7E" w:rsidRDefault="00C15C7E" w:rsidP="00C15C7E">
      <w:pPr>
        <w:pStyle w:val="ListParagraph"/>
        <w:numPr>
          <w:ilvl w:val="0"/>
          <w:numId w:val="2"/>
        </w:numPr>
        <w:spacing w:line="360" w:lineRule="auto"/>
        <w:rPr>
          <w:rFonts w:ascii="Arial" w:hAnsi="Arial" w:cs="Arial"/>
        </w:rPr>
      </w:pPr>
      <w:r>
        <w:rPr>
          <w:rFonts w:ascii="Arial" w:hAnsi="Arial" w:cs="Arial"/>
        </w:rPr>
        <w:t>The Frequency and/or exposure to hazard was identified as F2- Frequent</w:t>
      </w:r>
      <w:r w:rsidRPr="00F64C31">
        <w:rPr>
          <w:rFonts w:ascii="Arial" w:hAnsi="Arial" w:cs="Arial"/>
        </w:rPr>
        <w:t>/continuous and/or exposure time is long.</w:t>
      </w:r>
    </w:p>
    <w:p w14:paraId="6ABA4AD3" w14:textId="03B20B0C" w:rsidR="00C15C7E" w:rsidRPr="00C15C7E" w:rsidRDefault="00C15C7E" w:rsidP="00C15C7E">
      <w:pPr>
        <w:pStyle w:val="ListParagraph"/>
        <w:numPr>
          <w:ilvl w:val="0"/>
          <w:numId w:val="2"/>
        </w:numPr>
        <w:spacing w:line="360" w:lineRule="auto"/>
        <w:rPr>
          <w:rFonts w:ascii="Arial" w:hAnsi="Arial" w:cs="Arial"/>
        </w:rPr>
      </w:pPr>
      <w:r>
        <w:rPr>
          <w:rFonts w:ascii="Arial" w:hAnsi="Arial" w:cs="Arial"/>
        </w:rPr>
        <w:t xml:space="preserve">The possibility of avoiding hazard or limiting harm was identified as </w:t>
      </w:r>
      <w:r w:rsidRPr="00F64C31">
        <w:rPr>
          <w:rFonts w:ascii="Arial" w:hAnsi="Arial" w:cs="Arial"/>
        </w:rPr>
        <w:t>P1 – possible under specific conditions</w:t>
      </w:r>
      <w:r w:rsidR="009D10E4">
        <w:rPr>
          <w:rFonts w:ascii="Arial" w:hAnsi="Arial" w:cs="Arial"/>
        </w:rPr>
        <w:t>.</w:t>
      </w:r>
    </w:p>
    <w:p w14:paraId="1AD741C6" w14:textId="77777777" w:rsidR="00C15C7E" w:rsidRDefault="00C15C7E" w:rsidP="00841124">
      <w:pPr>
        <w:spacing w:line="360" w:lineRule="auto"/>
        <w:rPr>
          <w:rFonts w:ascii="Arial" w:hAnsi="Arial" w:cs="Arial"/>
        </w:rPr>
      </w:pPr>
    </w:p>
    <w:p w14:paraId="453D1E0B" w14:textId="0D190FFA" w:rsidR="00C15C7E" w:rsidRDefault="00C15C7E" w:rsidP="00841124">
      <w:pPr>
        <w:spacing w:line="360" w:lineRule="auto"/>
        <w:rPr>
          <w:rFonts w:ascii="Arial" w:hAnsi="Arial" w:cs="Arial"/>
        </w:rPr>
      </w:pPr>
      <w:r>
        <w:rPr>
          <w:rFonts w:ascii="Arial" w:hAnsi="Arial" w:cs="Arial"/>
        </w:rPr>
        <w:t xml:space="preserve">Following the guidance shown in figure 7, the Required Performance Level (PLr) identified was category C. This means that the safety relay device used must </w:t>
      </w:r>
      <w:r w:rsidR="009D10E4">
        <w:rPr>
          <w:rFonts w:ascii="Arial" w:hAnsi="Arial" w:cs="Arial"/>
        </w:rPr>
        <w:t xml:space="preserve">be able </w:t>
      </w:r>
      <w:r w:rsidR="009D10E4">
        <w:rPr>
          <w:rFonts w:ascii="Arial" w:hAnsi="Arial" w:cs="Arial"/>
        </w:rPr>
        <w:lastRenderedPageBreak/>
        <w:t xml:space="preserve">to achieve Performance Level C or higher to comply with regulations. The Required Performance Level document can be viewed in appendix F. </w:t>
      </w:r>
    </w:p>
    <w:p w14:paraId="289ED873" w14:textId="77777777" w:rsidR="00C15C7E" w:rsidRDefault="00C15C7E" w:rsidP="00841124">
      <w:pPr>
        <w:spacing w:line="360" w:lineRule="auto"/>
        <w:rPr>
          <w:rFonts w:ascii="Arial" w:hAnsi="Arial" w:cs="Arial"/>
        </w:rPr>
      </w:pPr>
    </w:p>
    <w:p w14:paraId="4DD9059D" w14:textId="77777777" w:rsidR="00841124" w:rsidRDefault="00841124" w:rsidP="00841124">
      <w:pPr>
        <w:spacing w:line="360" w:lineRule="auto"/>
        <w:rPr>
          <w:rFonts w:ascii="Arial" w:hAnsi="Arial" w:cs="Arial"/>
        </w:rPr>
      </w:pPr>
    </w:p>
    <w:p w14:paraId="03EE3660" w14:textId="066D4FD6" w:rsidR="00841124" w:rsidRPr="00841124" w:rsidRDefault="00841124" w:rsidP="005B6727">
      <w:pPr>
        <w:pStyle w:val="RMBody"/>
        <w:spacing w:line="360" w:lineRule="auto"/>
        <w:rPr>
          <w:rFonts w:ascii="Arial" w:hAnsi="Arial" w:cs="Arial"/>
          <w:sz w:val="24"/>
          <w:szCs w:val="24"/>
          <w:u w:val="single"/>
        </w:rPr>
      </w:pPr>
    </w:p>
    <w:p w14:paraId="5EBA6ED5" w14:textId="28D218B3" w:rsidR="005B6727" w:rsidRPr="005B6727" w:rsidRDefault="005B6727" w:rsidP="005B6727">
      <w:pPr>
        <w:pStyle w:val="RMBody"/>
        <w:spacing w:after="0" w:line="360" w:lineRule="auto"/>
        <w:rPr>
          <w:rFonts w:ascii="Arial" w:hAnsi="Arial" w:cs="Arial"/>
          <w:b/>
          <w:bCs/>
          <w:sz w:val="24"/>
          <w:szCs w:val="24"/>
        </w:rPr>
      </w:pPr>
      <w:r>
        <w:rPr>
          <w:rFonts w:ascii="Arial" w:hAnsi="Arial" w:cs="Arial"/>
          <w:b/>
          <w:bCs/>
          <w:sz w:val="24"/>
          <w:szCs w:val="24"/>
        </w:rPr>
        <w:t xml:space="preserve"> </w:t>
      </w:r>
    </w:p>
    <w:p w14:paraId="4AA72EB3" w14:textId="5FA209CD" w:rsidR="005B6727" w:rsidRDefault="005B6727" w:rsidP="005B6727">
      <w:pPr>
        <w:spacing w:before="120" w:after="240" w:line="360" w:lineRule="auto"/>
        <w:rPr>
          <w:rFonts w:ascii="Arial" w:hAnsi="Arial" w:cs="Arial"/>
          <w:b/>
          <w:bCs/>
          <w:sz w:val="28"/>
          <w:szCs w:val="28"/>
        </w:rPr>
      </w:pPr>
      <w:r w:rsidRPr="009D10E4">
        <w:rPr>
          <w:rFonts w:ascii="Arial" w:hAnsi="Arial" w:cs="Arial"/>
          <w:b/>
          <w:bCs/>
          <w:sz w:val="28"/>
          <w:szCs w:val="28"/>
        </w:rPr>
        <w:t xml:space="preserve"> </w:t>
      </w:r>
      <w:r w:rsidR="009D10E4" w:rsidRPr="009D10E4">
        <w:rPr>
          <w:rFonts w:ascii="Arial" w:hAnsi="Arial" w:cs="Arial"/>
          <w:b/>
          <w:bCs/>
          <w:sz w:val="28"/>
          <w:szCs w:val="28"/>
        </w:rPr>
        <w:t>4.2 – Project Design Implementation</w:t>
      </w:r>
    </w:p>
    <w:p w14:paraId="71BD7BA0" w14:textId="7B75CB3B" w:rsidR="009D10E4" w:rsidRDefault="009D10E4" w:rsidP="005B6727">
      <w:pPr>
        <w:spacing w:before="120" w:after="240" w:line="360" w:lineRule="auto"/>
        <w:rPr>
          <w:rFonts w:ascii="Arial" w:hAnsi="Arial" w:cs="Arial"/>
          <w:b/>
          <w:bCs/>
        </w:rPr>
      </w:pPr>
      <w:r w:rsidRPr="009D10E4">
        <w:rPr>
          <w:rFonts w:ascii="Arial" w:hAnsi="Arial" w:cs="Arial"/>
          <w:b/>
          <w:bCs/>
        </w:rPr>
        <w:t>4.2.1 – Lane shuffling device</w:t>
      </w:r>
    </w:p>
    <w:p w14:paraId="22406AF6" w14:textId="66BC5221" w:rsidR="00C50445" w:rsidRDefault="00C50445" w:rsidP="00C50445">
      <w:pPr>
        <w:spacing w:line="360" w:lineRule="auto"/>
        <w:rPr>
          <w:rFonts w:ascii="Arial" w:hAnsi="Arial" w:cs="Arial"/>
        </w:rPr>
      </w:pPr>
      <w:r>
        <w:rPr>
          <w:rFonts w:ascii="Arial" w:hAnsi="Arial" w:cs="Arial"/>
        </w:rPr>
        <w:t>The lane shuffling device shown in figure 14</w:t>
      </w:r>
      <w:r w:rsidR="00287AAD">
        <w:rPr>
          <w:rFonts w:ascii="Arial" w:hAnsi="Arial" w:cs="Arial"/>
        </w:rPr>
        <w:t>, 15 &amp; 16</w:t>
      </w:r>
      <w:r>
        <w:rPr>
          <w:rFonts w:ascii="Arial" w:hAnsi="Arial" w:cs="Arial"/>
        </w:rPr>
        <w:t xml:space="preserve"> was purchased from Spaleck to ensure that blockages do not occur on the conveyor feeding the packing equipment. The shuffling device consists of a 24V dc motor which is capable of running clockwise and anticlockwise. </w:t>
      </w:r>
      <w:r w:rsidR="00105CDA">
        <w:rPr>
          <w:rFonts w:ascii="Arial" w:hAnsi="Arial" w:cs="Arial"/>
        </w:rPr>
        <w:t xml:space="preserve">The motor a set of wheels underneath the unit which come into contact with the bullion coins. The wheels rotate so that the coins are evenly distributed. The wheels will rotate clockwise for a set amount of time and then rotate anticlockwise. This is set from a timer output in the PLC. </w:t>
      </w:r>
    </w:p>
    <w:p w14:paraId="45A0D920" w14:textId="51B95D7A" w:rsidR="00C50445" w:rsidRDefault="00C50445" w:rsidP="00C50445">
      <w:pPr>
        <w:spacing w:line="360" w:lineRule="auto"/>
        <w:rPr>
          <w:rFonts w:ascii="Arial" w:hAnsi="Arial" w:cs="Arial"/>
        </w:rPr>
      </w:pPr>
    </w:p>
    <w:p w14:paraId="2CDADA59" w14:textId="09FB0575" w:rsidR="00C50445" w:rsidRDefault="00C50445" w:rsidP="00C50445">
      <w:pPr>
        <w:spacing w:line="360" w:lineRule="auto"/>
        <w:rPr>
          <w:rFonts w:ascii="Arial" w:hAnsi="Arial" w:cs="Arial"/>
          <w:sz w:val="20"/>
          <w:szCs w:val="20"/>
          <w:u w:val="single"/>
        </w:rPr>
      </w:pPr>
      <w:r w:rsidRPr="00C50445">
        <w:rPr>
          <w:rFonts w:ascii="Arial" w:hAnsi="Arial" w:cs="Arial"/>
          <w:sz w:val="20"/>
          <w:szCs w:val="20"/>
          <w:u w:val="single"/>
        </w:rPr>
        <w:t>Figure 14 – Lane shuffling device</w:t>
      </w:r>
    </w:p>
    <w:p w14:paraId="340B9A64" w14:textId="7E0D1691" w:rsidR="00C50445" w:rsidRDefault="00C50445" w:rsidP="00C50445">
      <w:pPr>
        <w:pStyle w:val="NormalWeb"/>
      </w:pPr>
      <w:r>
        <w:rPr>
          <w:noProof/>
        </w:rPr>
        <w:drawing>
          <wp:anchor distT="0" distB="0" distL="114300" distR="114300" simplePos="0" relativeHeight="251669504" behindDoc="0" locked="0" layoutInCell="1" allowOverlap="1" wp14:anchorId="5A98D40B" wp14:editId="2EA04984">
            <wp:simplePos x="0" y="0"/>
            <wp:positionH relativeFrom="margin">
              <wp:align>left</wp:align>
            </wp:positionH>
            <wp:positionV relativeFrom="paragraph">
              <wp:posOffset>135255</wp:posOffset>
            </wp:positionV>
            <wp:extent cx="5019675" cy="3765035"/>
            <wp:effectExtent l="0" t="0" r="0" b="6985"/>
            <wp:wrapSquare wrapText="bothSides"/>
            <wp:docPr id="1344559913" name="Picture 5" descr="A machin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559913" name="Picture 5" descr="A machine on a tabl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19675" cy="3765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713DBE" w14:textId="77777777" w:rsidR="00C50445" w:rsidRPr="00C50445" w:rsidRDefault="00C50445" w:rsidP="00C50445">
      <w:pPr>
        <w:spacing w:line="360" w:lineRule="auto"/>
        <w:rPr>
          <w:rFonts w:ascii="Arial" w:hAnsi="Arial" w:cs="Arial"/>
          <w:sz w:val="20"/>
          <w:szCs w:val="20"/>
          <w:u w:val="single"/>
        </w:rPr>
      </w:pPr>
    </w:p>
    <w:p w14:paraId="0BBBC840" w14:textId="54218C8A" w:rsidR="00C50445" w:rsidRDefault="00C50445" w:rsidP="00C50445">
      <w:pPr>
        <w:pStyle w:val="NormalWeb"/>
      </w:pPr>
    </w:p>
    <w:p w14:paraId="17F8AC30" w14:textId="77777777" w:rsidR="00287AAD" w:rsidRDefault="00287AAD">
      <w:pPr>
        <w:spacing w:after="200" w:line="276" w:lineRule="auto"/>
        <w:rPr>
          <w:rFonts w:ascii="Arial" w:hAnsi="Arial" w:cs="Arial"/>
        </w:rPr>
      </w:pPr>
    </w:p>
    <w:p w14:paraId="251A848C" w14:textId="77777777" w:rsidR="00287AAD" w:rsidRDefault="00287AAD">
      <w:pPr>
        <w:spacing w:after="200" w:line="276" w:lineRule="auto"/>
        <w:rPr>
          <w:rFonts w:ascii="Arial" w:hAnsi="Arial" w:cs="Arial"/>
        </w:rPr>
      </w:pPr>
    </w:p>
    <w:p w14:paraId="2CF2EF6B" w14:textId="77777777" w:rsidR="00287AAD" w:rsidRDefault="00287AAD">
      <w:pPr>
        <w:spacing w:after="200" w:line="276" w:lineRule="auto"/>
        <w:rPr>
          <w:rFonts w:ascii="Arial" w:hAnsi="Arial" w:cs="Arial"/>
        </w:rPr>
      </w:pPr>
    </w:p>
    <w:p w14:paraId="300A6AD7" w14:textId="77777777" w:rsidR="00287AAD" w:rsidRDefault="00287AAD">
      <w:pPr>
        <w:spacing w:after="200" w:line="276" w:lineRule="auto"/>
        <w:rPr>
          <w:rFonts w:ascii="Arial" w:hAnsi="Arial" w:cs="Arial"/>
        </w:rPr>
      </w:pPr>
    </w:p>
    <w:p w14:paraId="2701998F" w14:textId="77777777" w:rsidR="00287AAD" w:rsidRDefault="00287AAD">
      <w:pPr>
        <w:spacing w:after="200" w:line="276" w:lineRule="auto"/>
        <w:rPr>
          <w:rFonts w:ascii="Arial" w:hAnsi="Arial" w:cs="Arial"/>
        </w:rPr>
      </w:pPr>
    </w:p>
    <w:p w14:paraId="7CEA01E7" w14:textId="77777777" w:rsidR="00287AAD" w:rsidRDefault="00287AAD">
      <w:pPr>
        <w:spacing w:after="200" w:line="276" w:lineRule="auto"/>
        <w:rPr>
          <w:rFonts w:ascii="Arial" w:hAnsi="Arial" w:cs="Arial"/>
        </w:rPr>
      </w:pPr>
    </w:p>
    <w:p w14:paraId="23691914" w14:textId="77777777" w:rsidR="00287AAD" w:rsidRDefault="00287AAD">
      <w:pPr>
        <w:spacing w:after="200" w:line="276" w:lineRule="auto"/>
        <w:rPr>
          <w:rFonts w:ascii="Arial" w:hAnsi="Arial" w:cs="Arial"/>
        </w:rPr>
      </w:pPr>
    </w:p>
    <w:p w14:paraId="52B8195F" w14:textId="77777777" w:rsidR="00287AAD" w:rsidRDefault="00287AAD">
      <w:pPr>
        <w:spacing w:after="200" w:line="276" w:lineRule="auto"/>
        <w:rPr>
          <w:rFonts w:ascii="Arial" w:hAnsi="Arial" w:cs="Arial"/>
        </w:rPr>
      </w:pPr>
    </w:p>
    <w:p w14:paraId="735D845B" w14:textId="77777777" w:rsidR="00287AAD" w:rsidRDefault="00287AAD">
      <w:pPr>
        <w:spacing w:after="200" w:line="276" w:lineRule="auto"/>
        <w:rPr>
          <w:rFonts w:ascii="Arial" w:hAnsi="Arial" w:cs="Arial"/>
        </w:rPr>
      </w:pPr>
    </w:p>
    <w:p w14:paraId="6E26F7FF" w14:textId="77777777" w:rsidR="00287AAD" w:rsidRDefault="00287AAD">
      <w:pPr>
        <w:spacing w:after="200" w:line="276" w:lineRule="auto"/>
        <w:rPr>
          <w:rFonts w:ascii="Arial" w:hAnsi="Arial" w:cs="Arial"/>
          <w:sz w:val="20"/>
          <w:szCs w:val="20"/>
          <w:u w:val="single"/>
        </w:rPr>
      </w:pPr>
    </w:p>
    <w:p w14:paraId="1CA56622" w14:textId="77777777" w:rsidR="00287AAD" w:rsidRDefault="00287AAD">
      <w:pPr>
        <w:spacing w:after="200" w:line="276" w:lineRule="auto"/>
        <w:rPr>
          <w:rFonts w:ascii="Arial" w:hAnsi="Arial" w:cs="Arial"/>
          <w:sz w:val="20"/>
          <w:szCs w:val="20"/>
          <w:u w:val="single"/>
        </w:rPr>
      </w:pPr>
    </w:p>
    <w:p w14:paraId="4C296692" w14:textId="77777777" w:rsidR="00287AAD" w:rsidRDefault="00287AAD">
      <w:pPr>
        <w:spacing w:after="200" w:line="276" w:lineRule="auto"/>
        <w:rPr>
          <w:rFonts w:ascii="Arial" w:hAnsi="Arial" w:cs="Arial"/>
          <w:sz w:val="20"/>
          <w:szCs w:val="20"/>
          <w:u w:val="single"/>
        </w:rPr>
      </w:pPr>
    </w:p>
    <w:p w14:paraId="162006F0" w14:textId="77777777" w:rsidR="00287AAD" w:rsidRDefault="00287AAD">
      <w:pPr>
        <w:spacing w:after="200" w:line="276" w:lineRule="auto"/>
        <w:rPr>
          <w:rFonts w:ascii="Arial" w:hAnsi="Arial" w:cs="Arial"/>
          <w:sz w:val="20"/>
          <w:szCs w:val="20"/>
          <w:u w:val="single"/>
        </w:rPr>
      </w:pPr>
    </w:p>
    <w:p w14:paraId="12E221B7" w14:textId="77777777" w:rsidR="00287AAD" w:rsidRDefault="00287AAD">
      <w:pPr>
        <w:spacing w:after="200" w:line="276" w:lineRule="auto"/>
        <w:rPr>
          <w:rFonts w:ascii="Arial" w:hAnsi="Arial" w:cs="Arial"/>
          <w:sz w:val="20"/>
          <w:szCs w:val="20"/>
          <w:u w:val="single"/>
        </w:rPr>
      </w:pPr>
    </w:p>
    <w:p w14:paraId="34F73F28" w14:textId="5B0967DB" w:rsidR="00287AAD" w:rsidRDefault="00287AAD">
      <w:pPr>
        <w:spacing w:after="200" w:line="276" w:lineRule="auto"/>
        <w:rPr>
          <w:rFonts w:ascii="Arial" w:hAnsi="Arial" w:cs="Arial"/>
          <w:sz w:val="20"/>
          <w:szCs w:val="20"/>
          <w:u w:val="single"/>
        </w:rPr>
      </w:pPr>
      <w:bookmarkStart w:id="11" w:name="_Hlk165459919"/>
      <w:r w:rsidRPr="00287AAD">
        <w:rPr>
          <w:rFonts w:ascii="Arial" w:hAnsi="Arial" w:cs="Arial"/>
          <w:sz w:val="20"/>
          <w:szCs w:val="20"/>
          <w:u w:val="single"/>
        </w:rPr>
        <w:t>Figure 15 – Lane shuffling device</w:t>
      </w:r>
    </w:p>
    <w:bookmarkEnd w:id="11"/>
    <w:p w14:paraId="06676280" w14:textId="040996A1" w:rsidR="00287AAD" w:rsidRDefault="00287AAD" w:rsidP="00287AAD">
      <w:pPr>
        <w:pStyle w:val="NormalWeb"/>
      </w:pPr>
      <w:r>
        <w:rPr>
          <w:noProof/>
        </w:rPr>
        <w:drawing>
          <wp:anchor distT="0" distB="0" distL="114300" distR="114300" simplePos="0" relativeHeight="251670528" behindDoc="0" locked="0" layoutInCell="1" allowOverlap="1" wp14:anchorId="7BB18447" wp14:editId="6D4FEF68">
            <wp:simplePos x="0" y="0"/>
            <wp:positionH relativeFrom="margin">
              <wp:align>left</wp:align>
            </wp:positionH>
            <wp:positionV relativeFrom="paragraph">
              <wp:posOffset>404495</wp:posOffset>
            </wp:positionV>
            <wp:extent cx="4088765" cy="3065780"/>
            <wp:effectExtent l="0" t="2857" r="4127" b="4128"/>
            <wp:wrapSquare wrapText="bothSides"/>
            <wp:docPr id="432767114" name="Picture 7" descr="A hand holding a h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67114" name="Picture 7" descr="A hand holding a hos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4088765" cy="306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E99509" w14:textId="51534EF9" w:rsidR="00287AAD" w:rsidRDefault="00287AAD" w:rsidP="00287AAD">
      <w:pPr>
        <w:pStyle w:val="NormalWeb"/>
      </w:pPr>
    </w:p>
    <w:p w14:paraId="10E4EB57" w14:textId="529164A2" w:rsidR="00287AAD" w:rsidRDefault="00287AAD" w:rsidP="00287AAD">
      <w:pPr>
        <w:pStyle w:val="NormalWeb"/>
      </w:pPr>
    </w:p>
    <w:p w14:paraId="5F0F562C" w14:textId="4EC48D4B" w:rsidR="00287AAD" w:rsidRDefault="00287AAD" w:rsidP="00287AAD">
      <w:pPr>
        <w:pStyle w:val="NormalWeb"/>
      </w:pPr>
    </w:p>
    <w:p w14:paraId="7662429A" w14:textId="48AB5311" w:rsidR="00287AAD" w:rsidRDefault="00287AAD" w:rsidP="00287AAD">
      <w:pPr>
        <w:pStyle w:val="NormalWeb"/>
      </w:pPr>
    </w:p>
    <w:p w14:paraId="0CEEC62D" w14:textId="52F9F87E" w:rsidR="00287AAD" w:rsidRDefault="00287AAD" w:rsidP="00287AAD">
      <w:pPr>
        <w:pStyle w:val="NormalWeb"/>
      </w:pPr>
    </w:p>
    <w:p w14:paraId="7C59A274" w14:textId="3DA55B61" w:rsidR="00287AAD" w:rsidRDefault="00287AAD" w:rsidP="00287AAD">
      <w:pPr>
        <w:pStyle w:val="NormalWeb"/>
      </w:pPr>
    </w:p>
    <w:p w14:paraId="221D4B00" w14:textId="4DBD7304" w:rsidR="00287AAD" w:rsidRDefault="00287AAD" w:rsidP="00287AAD">
      <w:pPr>
        <w:pStyle w:val="NormalWeb"/>
      </w:pPr>
    </w:p>
    <w:p w14:paraId="31D20B4B" w14:textId="76990D44" w:rsidR="00287AAD" w:rsidRDefault="00287AAD" w:rsidP="00287AAD">
      <w:pPr>
        <w:pStyle w:val="NormalWeb"/>
      </w:pPr>
    </w:p>
    <w:p w14:paraId="68391EB6" w14:textId="30E68BA3" w:rsidR="00287AAD" w:rsidRDefault="00287AAD" w:rsidP="00287AAD">
      <w:pPr>
        <w:pStyle w:val="NormalWeb"/>
      </w:pPr>
    </w:p>
    <w:p w14:paraId="4FEFF314" w14:textId="4D11A15F" w:rsidR="00287AAD" w:rsidRDefault="00287AAD" w:rsidP="00287AAD">
      <w:pPr>
        <w:pStyle w:val="NormalWeb"/>
      </w:pPr>
    </w:p>
    <w:p w14:paraId="03C69B9A" w14:textId="3F0B6112" w:rsidR="00287AAD" w:rsidRDefault="00287AAD" w:rsidP="00287AAD">
      <w:pPr>
        <w:pStyle w:val="NormalWeb"/>
      </w:pPr>
    </w:p>
    <w:p w14:paraId="746BE8D6" w14:textId="77A6FF06" w:rsidR="00287AAD" w:rsidRPr="00287AAD" w:rsidRDefault="00287AAD" w:rsidP="00287AAD">
      <w:pPr>
        <w:pStyle w:val="NormalWeb"/>
        <w:rPr>
          <w:rFonts w:ascii="Arial" w:hAnsi="Arial" w:cs="Arial"/>
          <w:sz w:val="20"/>
          <w:szCs w:val="20"/>
          <w:u w:val="single"/>
        </w:rPr>
      </w:pPr>
      <w:bookmarkStart w:id="12" w:name="_Hlk165459925"/>
      <w:r w:rsidRPr="00287AAD">
        <w:rPr>
          <w:rFonts w:ascii="Arial" w:hAnsi="Arial" w:cs="Arial"/>
          <w:sz w:val="20"/>
          <w:szCs w:val="20"/>
          <w:u w:val="single"/>
        </w:rPr>
        <w:t>Figure 16 - Lane shuffling device installed on conveyor</w:t>
      </w:r>
      <w:r>
        <w:rPr>
          <w:rFonts w:ascii="Arial" w:hAnsi="Arial" w:cs="Arial"/>
          <w:sz w:val="20"/>
          <w:szCs w:val="20"/>
          <w:u w:val="single"/>
        </w:rPr>
        <w:t>.</w:t>
      </w:r>
    </w:p>
    <w:bookmarkEnd w:id="12"/>
    <w:p w14:paraId="551AF5C4" w14:textId="38680DC6" w:rsidR="00287AAD" w:rsidRDefault="00287AAD" w:rsidP="00287AAD">
      <w:pPr>
        <w:pStyle w:val="NormalWeb"/>
      </w:pPr>
    </w:p>
    <w:p w14:paraId="021F0942" w14:textId="371FB277" w:rsidR="00287AAD" w:rsidRDefault="00287AAD" w:rsidP="00287AAD">
      <w:pPr>
        <w:pStyle w:val="NormalWeb"/>
      </w:pPr>
      <w:r>
        <w:rPr>
          <w:noProof/>
        </w:rPr>
        <w:lastRenderedPageBreak/>
        <w:drawing>
          <wp:anchor distT="0" distB="0" distL="114300" distR="114300" simplePos="0" relativeHeight="251671552" behindDoc="0" locked="0" layoutInCell="1" allowOverlap="1" wp14:anchorId="78456FA3" wp14:editId="3730FC68">
            <wp:simplePos x="0" y="0"/>
            <wp:positionH relativeFrom="margin">
              <wp:posOffset>-455295</wp:posOffset>
            </wp:positionH>
            <wp:positionV relativeFrom="paragraph">
              <wp:posOffset>219075</wp:posOffset>
            </wp:positionV>
            <wp:extent cx="3829685" cy="2872105"/>
            <wp:effectExtent l="2540" t="0" r="1905" b="1905"/>
            <wp:wrapSquare wrapText="bothSides"/>
            <wp:docPr id="1744176415" name="Picture 9" descr="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176415" name="Picture 9" descr="Close-up of a machin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829685" cy="2872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5EBB3C" w14:textId="23A392A4" w:rsidR="00287AAD" w:rsidRDefault="00287AAD" w:rsidP="00287AAD">
      <w:pPr>
        <w:pStyle w:val="NormalWeb"/>
      </w:pPr>
    </w:p>
    <w:p w14:paraId="635FCBC6" w14:textId="4F68E880" w:rsidR="00287AAD" w:rsidRDefault="00287AAD" w:rsidP="00287AAD">
      <w:pPr>
        <w:pStyle w:val="NormalWeb"/>
      </w:pPr>
    </w:p>
    <w:p w14:paraId="68C5170B" w14:textId="724ED104" w:rsidR="00287AAD" w:rsidRDefault="00287AAD" w:rsidP="00287AAD">
      <w:pPr>
        <w:pStyle w:val="NormalWeb"/>
      </w:pPr>
    </w:p>
    <w:p w14:paraId="642C954C" w14:textId="035018C2" w:rsidR="00287AAD" w:rsidRDefault="00287AAD" w:rsidP="00287AAD">
      <w:pPr>
        <w:pStyle w:val="NormalWeb"/>
      </w:pPr>
    </w:p>
    <w:p w14:paraId="131E83D8" w14:textId="454D7A30" w:rsidR="00287AAD" w:rsidRDefault="00287AAD" w:rsidP="00287AAD">
      <w:pPr>
        <w:pStyle w:val="NormalWeb"/>
      </w:pPr>
    </w:p>
    <w:p w14:paraId="5383E673" w14:textId="0551FF40" w:rsidR="00287AAD" w:rsidRDefault="00287AAD" w:rsidP="00287AAD">
      <w:pPr>
        <w:pStyle w:val="NormalWeb"/>
      </w:pPr>
    </w:p>
    <w:p w14:paraId="785E3D78" w14:textId="540DF93E" w:rsidR="00C50445" w:rsidRPr="00287AAD" w:rsidRDefault="00C50445">
      <w:pPr>
        <w:spacing w:after="200" w:line="276" w:lineRule="auto"/>
        <w:rPr>
          <w:rFonts w:ascii="Arial" w:hAnsi="Arial" w:cs="Arial"/>
          <w:sz w:val="20"/>
          <w:szCs w:val="20"/>
          <w:u w:val="single"/>
        </w:rPr>
      </w:pPr>
      <w:r w:rsidRPr="00287AAD">
        <w:rPr>
          <w:rFonts w:ascii="Arial" w:hAnsi="Arial" w:cs="Arial"/>
          <w:sz w:val="20"/>
          <w:szCs w:val="20"/>
          <w:u w:val="single"/>
        </w:rPr>
        <w:br w:type="page"/>
      </w:r>
    </w:p>
    <w:p w14:paraId="07B2C176" w14:textId="2BD46B51" w:rsidR="00C50445" w:rsidRDefault="00287AAD" w:rsidP="00C50445">
      <w:pPr>
        <w:spacing w:line="360" w:lineRule="auto"/>
        <w:rPr>
          <w:rFonts w:ascii="Arial" w:hAnsi="Arial" w:cs="Arial"/>
        </w:rPr>
      </w:pPr>
      <w:r>
        <w:rPr>
          <w:rFonts w:ascii="Arial" w:hAnsi="Arial" w:cs="Arial"/>
        </w:rPr>
        <w:lastRenderedPageBreak/>
        <w:t>Spaleck supplied a motor controller which is the MADLER MAE-4Q-5-30. The datasheet for this motor controller can be viewed in appendix C2</w:t>
      </w:r>
      <w:r w:rsidR="00105CDA">
        <w:rPr>
          <w:rFonts w:ascii="Arial" w:hAnsi="Arial" w:cs="Arial"/>
        </w:rPr>
        <w:t>. Spaleck also supplied a drawing for how the motor controller should be connected to the shuffling device as seen in figure 17 and can be viewed in more detail in appendix H1.</w:t>
      </w:r>
    </w:p>
    <w:p w14:paraId="360C2DAB" w14:textId="33577F21" w:rsidR="00105CDA" w:rsidRDefault="00A17B0D" w:rsidP="00C50445">
      <w:pPr>
        <w:spacing w:line="360" w:lineRule="auto"/>
        <w:rPr>
          <w:rFonts w:ascii="Arial" w:hAnsi="Arial" w:cs="Arial"/>
          <w:sz w:val="20"/>
          <w:szCs w:val="20"/>
          <w:u w:val="single"/>
        </w:rPr>
      </w:pPr>
      <w:r>
        <w:rPr>
          <w:noProof/>
        </w:rPr>
        <w:drawing>
          <wp:anchor distT="0" distB="0" distL="114300" distR="114300" simplePos="0" relativeHeight="251672576" behindDoc="0" locked="0" layoutInCell="1" allowOverlap="1" wp14:anchorId="20E26FD4" wp14:editId="3EB4DBB9">
            <wp:simplePos x="0" y="0"/>
            <wp:positionH relativeFrom="margin">
              <wp:align>left</wp:align>
            </wp:positionH>
            <wp:positionV relativeFrom="paragraph">
              <wp:posOffset>196215</wp:posOffset>
            </wp:positionV>
            <wp:extent cx="5992137" cy="4257040"/>
            <wp:effectExtent l="0" t="0" r="8890" b="0"/>
            <wp:wrapSquare wrapText="bothSides"/>
            <wp:docPr id="8123542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54210" name="Picture 1" descr="A screenshot of a computer&#10;&#10;Description automatically generated"/>
                    <pic:cNvPicPr/>
                  </pic:nvPicPr>
                  <pic:blipFill rotWithShape="1">
                    <a:blip r:embed="rId22">
                      <a:extLst>
                        <a:ext uri="{28A0092B-C50C-407E-A947-70E740481C1C}">
                          <a14:useLocalDpi xmlns:a14="http://schemas.microsoft.com/office/drawing/2010/main" val="0"/>
                        </a:ext>
                      </a:extLst>
                    </a:blip>
                    <a:srcRect l="1163" t="19803" r="49479" b="17833"/>
                    <a:stretch/>
                  </pic:blipFill>
                  <pic:spPr bwMode="auto">
                    <a:xfrm>
                      <a:off x="0" y="0"/>
                      <a:ext cx="5992137" cy="4257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5CDA" w:rsidRPr="00105CDA">
        <w:rPr>
          <w:rFonts w:ascii="Arial" w:hAnsi="Arial" w:cs="Arial"/>
          <w:sz w:val="20"/>
          <w:szCs w:val="20"/>
          <w:u w:val="single"/>
        </w:rPr>
        <w:t>Figu</w:t>
      </w:r>
      <w:bookmarkStart w:id="13" w:name="_Hlk165459931"/>
      <w:r w:rsidR="00105CDA" w:rsidRPr="00105CDA">
        <w:rPr>
          <w:rFonts w:ascii="Arial" w:hAnsi="Arial" w:cs="Arial"/>
          <w:sz w:val="20"/>
          <w:szCs w:val="20"/>
          <w:u w:val="single"/>
        </w:rPr>
        <w:t>re 17 – MADLER Motor Controller diagram</w:t>
      </w:r>
    </w:p>
    <w:bookmarkEnd w:id="13"/>
    <w:p w14:paraId="5DFE57DB" w14:textId="533BC04F" w:rsidR="00105CDA" w:rsidRDefault="00105CDA" w:rsidP="00C50445">
      <w:pPr>
        <w:spacing w:line="360" w:lineRule="auto"/>
        <w:rPr>
          <w:noProof/>
        </w:rPr>
      </w:pPr>
    </w:p>
    <w:p w14:paraId="26A49F6E" w14:textId="7541043C" w:rsidR="00105CDA" w:rsidRDefault="00105CDA" w:rsidP="00C50445">
      <w:pPr>
        <w:spacing w:line="360" w:lineRule="auto"/>
        <w:rPr>
          <w:rFonts w:ascii="Arial" w:hAnsi="Arial" w:cs="Arial"/>
        </w:rPr>
      </w:pPr>
      <w:r>
        <w:rPr>
          <w:rFonts w:ascii="Arial" w:hAnsi="Arial" w:cs="Arial"/>
        </w:rPr>
        <w:t>From this diagram, it was possible to complete an electrical diagram</w:t>
      </w:r>
      <w:r w:rsidR="005A113A">
        <w:rPr>
          <w:rFonts w:ascii="Arial" w:hAnsi="Arial" w:cs="Arial"/>
        </w:rPr>
        <w:t xml:space="preserve"> for integration with the existing machinery as can be seen in figure 18. </w:t>
      </w:r>
    </w:p>
    <w:p w14:paraId="41931D9D" w14:textId="77777777" w:rsidR="005A113A" w:rsidRPr="00105CDA" w:rsidRDefault="005A113A" w:rsidP="00C50445">
      <w:pPr>
        <w:spacing w:line="360" w:lineRule="auto"/>
        <w:rPr>
          <w:rFonts w:ascii="Arial" w:hAnsi="Arial" w:cs="Arial"/>
        </w:rPr>
      </w:pPr>
    </w:p>
    <w:p w14:paraId="17977708" w14:textId="4AEE7577" w:rsidR="009D10E4" w:rsidRPr="009D10E4" w:rsidRDefault="009D10E4" w:rsidP="005B6727">
      <w:pPr>
        <w:spacing w:before="120" w:after="240" w:line="360" w:lineRule="auto"/>
        <w:rPr>
          <w:rFonts w:ascii="Arial" w:hAnsi="Arial" w:cs="Arial"/>
        </w:rPr>
      </w:pPr>
    </w:p>
    <w:p w14:paraId="3F9C8B8E" w14:textId="2AF7EA8C" w:rsidR="00841124" w:rsidRPr="005B6727" w:rsidRDefault="00841124" w:rsidP="005B6727">
      <w:pPr>
        <w:spacing w:before="120" w:after="240" w:line="360" w:lineRule="auto"/>
        <w:rPr>
          <w:rFonts w:ascii="Arial" w:hAnsi="Arial" w:cs="Arial"/>
          <w:b/>
          <w:bCs/>
        </w:rPr>
      </w:pPr>
    </w:p>
    <w:p w14:paraId="565247CD" w14:textId="3199769E" w:rsidR="00576232" w:rsidRDefault="00576232" w:rsidP="00576232">
      <w:pPr>
        <w:spacing w:before="120" w:after="240" w:line="360" w:lineRule="auto"/>
        <w:rPr>
          <w:rFonts w:ascii="Arial" w:hAnsi="Arial" w:cs="Arial"/>
        </w:rPr>
      </w:pPr>
    </w:p>
    <w:p w14:paraId="6DCC350C" w14:textId="77777777" w:rsidR="00841124" w:rsidRDefault="00841124" w:rsidP="00576232">
      <w:pPr>
        <w:spacing w:before="120" w:after="240" w:line="360" w:lineRule="auto"/>
        <w:rPr>
          <w:rFonts w:ascii="Arial" w:hAnsi="Arial" w:cs="Arial"/>
        </w:rPr>
      </w:pPr>
    </w:p>
    <w:p w14:paraId="20BD930D" w14:textId="7763B87C" w:rsidR="00841124" w:rsidRDefault="00841124" w:rsidP="00576232">
      <w:pPr>
        <w:spacing w:before="120" w:after="240" w:line="360" w:lineRule="auto"/>
        <w:rPr>
          <w:rFonts w:ascii="Arial" w:hAnsi="Arial" w:cs="Arial"/>
        </w:rPr>
      </w:pPr>
    </w:p>
    <w:p w14:paraId="1A1BC1BF" w14:textId="77777777" w:rsidR="005A1EB3" w:rsidRDefault="005A1EB3" w:rsidP="00576232">
      <w:pPr>
        <w:spacing w:before="120" w:after="240" w:line="360" w:lineRule="auto"/>
        <w:rPr>
          <w:rFonts w:ascii="Arial" w:hAnsi="Arial" w:cs="Arial"/>
          <w:sz w:val="20"/>
          <w:szCs w:val="20"/>
          <w:u w:val="single"/>
        </w:rPr>
      </w:pPr>
    </w:p>
    <w:p w14:paraId="757277CA" w14:textId="6BD6846F" w:rsidR="00841124" w:rsidRDefault="005A1EB3" w:rsidP="00576232">
      <w:pPr>
        <w:spacing w:before="120" w:after="240" w:line="360" w:lineRule="auto"/>
        <w:rPr>
          <w:rFonts w:ascii="Arial" w:hAnsi="Arial" w:cs="Arial"/>
          <w:sz w:val="20"/>
          <w:szCs w:val="20"/>
          <w:u w:val="single"/>
        </w:rPr>
      </w:pPr>
      <w:r>
        <w:rPr>
          <w:noProof/>
        </w:rPr>
        <w:lastRenderedPageBreak/>
        <w:drawing>
          <wp:anchor distT="0" distB="0" distL="114300" distR="114300" simplePos="0" relativeHeight="251673600" behindDoc="0" locked="0" layoutInCell="1" allowOverlap="1" wp14:anchorId="03595942" wp14:editId="1FA37676">
            <wp:simplePos x="0" y="0"/>
            <wp:positionH relativeFrom="margin">
              <wp:align>left</wp:align>
            </wp:positionH>
            <wp:positionV relativeFrom="paragraph">
              <wp:posOffset>381000</wp:posOffset>
            </wp:positionV>
            <wp:extent cx="5572125" cy="3333115"/>
            <wp:effectExtent l="0" t="0" r="9525" b="635"/>
            <wp:wrapSquare wrapText="bothSides"/>
            <wp:docPr id="33230559"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0559" name="Picture 1" descr="A computer screen shot of a diagram&#10;&#10;Description automatically generated"/>
                    <pic:cNvPicPr/>
                  </pic:nvPicPr>
                  <pic:blipFill rotWithShape="1">
                    <a:blip r:embed="rId23">
                      <a:extLst>
                        <a:ext uri="{28A0092B-C50C-407E-A947-70E740481C1C}">
                          <a14:useLocalDpi xmlns:a14="http://schemas.microsoft.com/office/drawing/2010/main" val="0"/>
                        </a:ext>
                      </a:extLst>
                    </a:blip>
                    <a:srcRect l="9473" t="15369" r="13583" b="2759"/>
                    <a:stretch/>
                  </pic:blipFill>
                  <pic:spPr bwMode="auto">
                    <a:xfrm>
                      <a:off x="0" y="0"/>
                      <a:ext cx="5572125" cy="3333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A1EB3">
        <w:rPr>
          <w:rFonts w:ascii="Arial" w:hAnsi="Arial" w:cs="Arial"/>
          <w:sz w:val="20"/>
          <w:szCs w:val="20"/>
          <w:u w:val="single"/>
        </w:rPr>
        <w:t>Fig</w:t>
      </w:r>
      <w:bookmarkStart w:id="14" w:name="_Hlk165459939"/>
      <w:r w:rsidRPr="005A1EB3">
        <w:rPr>
          <w:rFonts w:ascii="Arial" w:hAnsi="Arial" w:cs="Arial"/>
          <w:sz w:val="20"/>
          <w:szCs w:val="20"/>
          <w:u w:val="single"/>
        </w:rPr>
        <w:t xml:space="preserve">ure 18 – Electrical Diagram – Lane Shuffling Device. </w:t>
      </w:r>
    </w:p>
    <w:bookmarkEnd w:id="14"/>
    <w:p w14:paraId="5FE25007" w14:textId="77777777" w:rsidR="00324E57" w:rsidRPr="009140A0" w:rsidRDefault="005A1EB3" w:rsidP="00576232">
      <w:pPr>
        <w:spacing w:before="120" w:after="240" w:line="360" w:lineRule="auto"/>
        <w:rPr>
          <w:rFonts w:ascii="Arial" w:hAnsi="Arial" w:cs="Arial"/>
        </w:rPr>
      </w:pPr>
      <w:r w:rsidRPr="009140A0">
        <w:rPr>
          <w:rFonts w:ascii="Arial" w:hAnsi="Arial" w:cs="Arial"/>
        </w:rPr>
        <w:t>Figure 18 shows the electrical drawing complete to integrate the MADLER motor controller, the motor for the shuffling device and the existing equipment. This drawing is done in accordance with the MADLER MAE-4Q-5-30 motor controller data sheet seen in appendix C2 and the electrical drawing supplied shown in appendix H2. The complete electrical diagram is included in appendix H. The drawing illustrates the components connected to the MADLER motor controller</w:t>
      </w:r>
      <w:r w:rsidR="00324E57" w:rsidRPr="009140A0">
        <w:rPr>
          <w:rFonts w:ascii="Arial" w:hAnsi="Arial" w:cs="Arial"/>
        </w:rPr>
        <w:t>:</w:t>
      </w:r>
    </w:p>
    <w:p w14:paraId="02CA72DD" w14:textId="5E983F90" w:rsidR="00C07755" w:rsidRPr="009140A0" w:rsidRDefault="005A1EB3" w:rsidP="00324E57">
      <w:pPr>
        <w:pStyle w:val="ListParagraph"/>
        <w:numPr>
          <w:ilvl w:val="0"/>
          <w:numId w:val="2"/>
        </w:numPr>
        <w:spacing w:before="120" w:after="240" w:line="360" w:lineRule="auto"/>
        <w:rPr>
          <w:rFonts w:ascii="Arial" w:hAnsi="Arial" w:cs="Arial"/>
        </w:rPr>
      </w:pPr>
      <w:r w:rsidRPr="009140A0">
        <w:rPr>
          <w:rFonts w:ascii="Arial" w:hAnsi="Arial" w:cs="Arial"/>
        </w:rPr>
        <w:t xml:space="preserve"> </w:t>
      </w:r>
      <w:r w:rsidR="00C07755" w:rsidRPr="009140A0">
        <w:rPr>
          <w:rFonts w:ascii="Arial" w:hAnsi="Arial" w:cs="Arial"/>
        </w:rPr>
        <w:t xml:space="preserve">The 24V dc supply will be connected to port 14 of the MADLER motor controller. </w:t>
      </w:r>
    </w:p>
    <w:p w14:paraId="076A3E8A" w14:textId="2BA52E6D" w:rsidR="005A1EB3" w:rsidRPr="009140A0" w:rsidRDefault="005A1EB3" w:rsidP="00C07755">
      <w:pPr>
        <w:pStyle w:val="ListParagraph"/>
        <w:numPr>
          <w:ilvl w:val="0"/>
          <w:numId w:val="2"/>
        </w:numPr>
        <w:spacing w:before="120" w:after="240" w:line="360" w:lineRule="auto"/>
        <w:rPr>
          <w:rFonts w:ascii="Arial" w:hAnsi="Arial" w:cs="Arial"/>
        </w:rPr>
      </w:pPr>
      <w:r w:rsidRPr="009140A0">
        <w:rPr>
          <w:rFonts w:ascii="Arial" w:hAnsi="Arial" w:cs="Arial"/>
        </w:rPr>
        <w:t>The motor overload (</w:t>
      </w:r>
      <w:r w:rsidR="00324E57" w:rsidRPr="009140A0">
        <w:rPr>
          <w:rFonts w:ascii="Arial" w:hAnsi="Arial" w:cs="Arial"/>
        </w:rPr>
        <w:t>wire</w:t>
      </w:r>
      <w:r w:rsidRPr="009140A0">
        <w:rPr>
          <w:rFonts w:ascii="Arial" w:hAnsi="Arial" w:cs="Arial"/>
        </w:rPr>
        <w:t xml:space="preserve"> 10</w:t>
      </w:r>
      <w:r w:rsidR="00324E57" w:rsidRPr="009140A0">
        <w:rPr>
          <w:rFonts w:ascii="Arial" w:hAnsi="Arial" w:cs="Arial"/>
        </w:rPr>
        <w:t>0</w:t>
      </w:r>
      <w:r w:rsidRPr="009140A0">
        <w:rPr>
          <w:rFonts w:ascii="Arial" w:hAnsi="Arial" w:cs="Arial"/>
        </w:rPr>
        <w:t>01</w:t>
      </w:r>
      <w:r w:rsidR="00324E57" w:rsidRPr="009140A0">
        <w:rPr>
          <w:rFonts w:ascii="Arial" w:hAnsi="Arial" w:cs="Arial"/>
        </w:rPr>
        <w:t xml:space="preserve">) is connected to port 5 of the MADLER motor controller. </w:t>
      </w:r>
    </w:p>
    <w:p w14:paraId="4050D5A9" w14:textId="71A70B70" w:rsidR="00324E57" w:rsidRPr="009140A0" w:rsidRDefault="00324E57" w:rsidP="00324E57">
      <w:pPr>
        <w:pStyle w:val="ListParagraph"/>
        <w:numPr>
          <w:ilvl w:val="0"/>
          <w:numId w:val="2"/>
        </w:numPr>
        <w:spacing w:before="120" w:after="240" w:line="360" w:lineRule="auto"/>
        <w:rPr>
          <w:rFonts w:ascii="Arial" w:hAnsi="Arial" w:cs="Arial"/>
        </w:rPr>
      </w:pPr>
      <w:r w:rsidRPr="009140A0">
        <w:rPr>
          <w:rFonts w:ascii="Arial" w:hAnsi="Arial" w:cs="Arial"/>
        </w:rPr>
        <w:t xml:space="preserve">Port 9 of the MADLER motor controller is connected to the safety controller, which in is then connected to the positive side of the motor. The 0V side of the motor is then connected to port 10 of the MADLER motor controller. </w:t>
      </w:r>
    </w:p>
    <w:p w14:paraId="223CC6EE" w14:textId="56A45E15" w:rsidR="00324E57" w:rsidRPr="009140A0" w:rsidRDefault="00324E57" w:rsidP="00324E57">
      <w:pPr>
        <w:pStyle w:val="ListParagraph"/>
        <w:numPr>
          <w:ilvl w:val="0"/>
          <w:numId w:val="2"/>
        </w:numPr>
        <w:spacing w:before="120" w:after="240" w:line="360" w:lineRule="auto"/>
        <w:rPr>
          <w:rFonts w:ascii="Arial" w:hAnsi="Arial" w:cs="Arial"/>
        </w:rPr>
      </w:pPr>
      <w:r w:rsidRPr="009140A0">
        <w:rPr>
          <w:rFonts w:ascii="Arial" w:hAnsi="Arial" w:cs="Arial"/>
        </w:rPr>
        <w:t>The output port Q0.2 of the packaging equipment PLC is connected to port 2 of the MADLER motor controller through wire 10002. This output is given through a timer output of the PLC and gives the signal for the shuffling device to rotate in a clockwise direction</w:t>
      </w:r>
      <w:r w:rsidR="009140A0">
        <w:rPr>
          <w:rFonts w:ascii="Arial" w:hAnsi="Arial" w:cs="Arial"/>
        </w:rPr>
        <w:t xml:space="preserve"> as shown in figure 20.</w:t>
      </w:r>
    </w:p>
    <w:p w14:paraId="30C4F66F" w14:textId="20759AD9" w:rsidR="00324E57" w:rsidRPr="009140A0" w:rsidRDefault="00324E57" w:rsidP="00324E57">
      <w:pPr>
        <w:pStyle w:val="ListParagraph"/>
        <w:numPr>
          <w:ilvl w:val="0"/>
          <w:numId w:val="2"/>
        </w:numPr>
        <w:spacing w:before="120" w:after="240" w:line="360" w:lineRule="auto"/>
        <w:rPr>
          <w:rFonts w:ascii="Arial" w:hAnsi="Arial" w:cs="Arial"/>
        </w:rPr>
      </w:pPr>
      <w:r w:rsidRPr="009140A0">
        <w:rPr>
          <w:rFonts w:ascii="Arial" w:hAnsi="Arial" w:cs="Arial"/>
        </w:rPr>
        <w:t>The output port Q</w:t>
      </w:r>
      <w:r w:rsidRPr="009140A0">
        <w:rPr>
          <w:rFonts w:ascii="Arial" w:hAnsi="Arial" w:cs="Arial"/>
        </w:rPr>
        <w:t>16</w:t>
      </w:r>
      <w:r w:rsidRPr="009140A0">
        <w:rPr>
          <w:rFonts w:ascii="Arial" w:hAnsi="Arial" w:cs="Arial"/>
        </w:rPr>
        <w:t>.</w:t>
      </w:r>
      <w:r w:rsidRPr="009140A0">
        <w:rPr>
          <w:rFonts w:ascii="Arial" w:hAnsi="Arial" w:cs="Arial"/>
        </w:rPr>
        <w:t>7</w:t>
      </w:r>
      <w:r w:rsidRPr="009140A0">
        <w:rPr>
          <w:rFonts w:ascii="Arial" w:hAnsi="Arial" w:cs="Arial"/>
        </w:rPr>
        <w:t xml:space="preserve"> of the packaging equipment PLC is connected to port </w:t>
      </w:r>
      <w:r w:rsidRPr="009140A0">
        <w:rPr>
          <w:rFonts w:ascii="Arial" w:hAnsi="Arial" w:cs="Arial"/>
        </w:rPr>
        <w:t>1</w:t>
      </w:r>
      <w:r w:rsidRPr="009140A0">
        <w:rPr>
          <w:rFonts w:ascii="Arial" w:hAnsi="Arial" w:cs="Arial"/>
        </w:rPr>
        <w:t xml:space="preserve"> of the MADLER motor controller through wire 1000</w:t>
      </w:r>
      <w:r w:rsidRPr="009140A0">
        <w:rPr>
          <w:rFonts w:ascii="Arial" w:hAnsi="Arial" w:cs="Arial"/>
        </w:rPr>
        <w:t>3</w:t>
      </w:r>
      <w:r w:rsidRPr="009140A0">
        <w:rPr>
          <w:rFonts w:ascii="Arial" w:hAnsi="Arial" w:cs="Arial"/>
        </w:rPr>
        <w:t xml:space="preserve">. This output is given </w:t>
      </w:r>
      <w:r w:rsidRPr="009140A0">
        <w:rPr>
          <w:rFonts w:ascii="Arial" w:hAnsi="Arial" w:cs="Arial"/>
        </w:rPr>
        <w:lastRenderedPageBreak/>
        <w:t xml:space="preserve">through a timer output of the PLC and gives the signal for the shuffling device to rotate in a </w:t>
      </w:r>
      <w:r w:rsidR="00C07755" w:rsidRPr="009140A0">
        <w:rPr>
          <w:rFonts w:ascii="Arial" w:hAnsi="Arial" w:cs="Arial"/>
        </w:rPr>
        <w:t>counterclockwise</w:t>
      </w:r>
      <w:r w:rsidRPr="009140A0">
        <w:rPr>
          <w:rFonts w:ascii="Arial" w:hAnsi="Arial" w:cs="Arial"/>
        </w:rPr>
        <w:t xml:space="preserve"> direction</w:t>
      </w:r>
      <w:r w:rsidR="009140A0" w:rsidRPr="009140A0">
        <w:rPr>
          <w:rFonts w:ascii="Arial" w:hAnsi="Arial" w:cs="Arial"/>
        </w:rPr>
        <w:t xml:space="preserve"> as shown </w:t>
      </w:r>
      <w:r w:rsidR="00C36532">
        <w:rPr>
          <w:rFonts w:ascii="Arial" w:hAnsi="Arial" w:cs="Arial"/>
        </w:rPr>
        <w:t>i</w:t>
      </w:r>
      <w:r w:rsidR="009140A0" w:rsidRPr="009140A0">
        <w:rPr>
          <w:rFonts w:ascii="Arial" w:hAnsi="Arial" w:cs="Arial"/>
        </w:rPr>
        <w:t>n</w:t>
      </w:r>
      <w:r w:rsidRPr="009140A0">
        <w:rPr>
          <w:rFonts w:ascii="Arial" w:hAnsi="Arial" w:cs="Arial"/>
        </w:rPr>
        <w:t xml:space="preserve"> </w:t>
      </w:r>
      <w:r w:rsidR="009140A0">
        <w:rPr>
          <w:rFonts w:ascii="Arial" w:hAnsi="Arial" w:cs="Arial"/>
        </w:rPr>
        <w:t xml:space="preserve">figure 20. </w:t>
      </w:r>
    </w:p>
    <w:p w14:paraId="560E3F0B" w14:textId="6680C106" w:rsidR="00324E57" w:rsidRPr="009140A0" w:rsidRDefault="00C07755" w:rsidP="00324E57">
      <w:pPr>
        <w:pStyle w:val="ListParagraph"/>
        <w:numPr>
          <w:ilvl w:val="0"/>
          <w:numId w:val="2"/>
        </w:numPr>
        <w:spacing w:before="120" w:after="240" w:line="360" w:lineRule="auto"/>
        <w:rPr>
          <w:rFonts w:ascii="Arial" w:hAnsi="Arial" w:cs="Arial"/>
        </w:rPr>
      </w:pPr>
      <w:r w:rsidRPr="009140A0">
        <w:rPr>
          <w:rFonts w:ascii="Arial" w:hAnsi="Arial" w:cs="Arial"/>
        </w:rPr>
        <w:t xml:space="preserve">The DIP switch illustrates that the that switches 1 and 2 should be switched to the off position and switches 3 and 4 should be switched to the on position. This will give an output of 3.5 amps. </w:t>
      </w:r>
    </w:p>
    <w:p w14:paraId="79547DFA" w14:textId="19CAFA78" w:rsidR="00C07755" w:rsidRPr="00C07755" w:rsidRDefault="00C07755" w:rsidP="00576232">
      <w:pPr>
        <w:spacing w:before="120" w:after="240" w:line="360" w:lineRule="auto"/>
        <w:rPr>
          <w:rFonts w:ascii="Arial" w:hAnsi="Arial" w:cs="Arial"/>
          <w:noProof/>
        </w:rPr>
      </w:pPr>
      <w:r>
        <w:rPr>
          <w:rFonts w:ascii="Arial" w:hAnsi="Arial" w:cs="Arial"/>
          <w:noProof/>
        </w:rPr>
        <w:t>The connections</w:t>
      </w:r>
      <w:r w:rsidR="009140A0">
        <w:rPr>
          <w:rFonts w:ascii="Arial" w:hAnsi="Arial" w:cs="Arial"/>
          <w:noProof/>
        </w:rPr>
        <w:t xml:space="preserve"> to the MADLER motor controller</w:t>
      </w:r>
      <w:r>
        <w:rPr>
          <w:rFonts w:ascii="Arial" w:hAnsi="Arial" w:cs="Arial"/>
          <w:noProof/>
        </w:rPr>
        <w:t xml:space="preserve"> described above can be seen in figure 19.</w:t>
      </w:r>
      <w:r w:rsidR="00643D9A">
        <w:rPr>
          <w:rFonts w:ascii="Arial" w:hAnsi="Arial" w:cs="Arial"/>
          <w:noProof/>
        </w:rPr>
        <w:t xml:space="preserve"> Below the motor controller are the outgoing connections to the existing packaging equipment. </w:t>
      </w:r>
    </w:p>
    <w:p w14:paraId="65360A72" w14:textId="23FD29ED" w:rsidR="00841124" w:rsidRDefault="00C07755" w:rsidP="00576232">
      <w:pPr>
        <w:spacing w:before="120" w:after="240" w:line="360" w:lineRule="auto"/>
        <w:rPr>
          <w:rFonts w:ascii="Arial" w:hAnsi="Arial" w:cs="Arial"/>
          <w:sz w:val="20"/>
          <w:szCs w:val="20"/>
          <w:u w:val="single"/>
        </w:rPr>
      </w:pPr>
      <w:bookmarkStart w:id="15" w:name="_Hlk165459947"/>
      <w:r w:rsidRPr="00C07755">
        <w:rPr>
          <w:rFonts w:ascii="Arial" w:hAnsi="Arial" w:cs="Arial"/>
          <w:sz w:val="20"/>
          <w:szCs w:val="20"/>
          <w:u w:val="single"/>
        </w:rPr>
        <w:t xml:space="preserve">Figure 19 – MADLER Motor Controller Wire Connections </w:t>
      </w:r>
    </w:p>
    <w:bookmarkEnd w:id="15"/>
    <w:p w14:paraId="53B1085F" w14:textId="179EED89" w:rsidR="00643D9A" w:rsidRDefault="00643D9A" w:rsidP="00643D9A">
      <w:pPr>
        <w:pStyle w:val="NormalWeb"/>
      </w:pPr>
      <w:r>
        <w:rPr>
          <w:noProof/>
        </w:rPr>
        <w:drawing>
          <wp:anchor distT="0" distB="0" distL="114300" distR="114300" simplePos="0" relativeHeight="251674624" behindDoc="0" locked="0" layoutInCell="1" allowOverlap="1" wp14:anchorId="6329BFD4" wp14:editId="7973194A">
            <wp:simplePos x="0" y="0"/>
            <wp:positionH relativeFrom="column">
              <wp:posOffset>-717550</wp:posOffset>
            </wp:positionH>
            <wp:positionV relativeFrom="paragraph">
              <wp:posOffset>748665</wp:posOffset>
            </wp:positionV>
            <wp:extent cx="5731510" cy="4298950"/>
            <wp:effectExtent l="0" t="7620" r="0" b="0"/>
            <wp:wrapSquare wrapText="bothSides"/>
            <wp:docPr id="841472433" name="Picture 12" descr="A close-up of a box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72433" name="Picture 12" descr="A close-up of a box with wires&#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43B10" w14:textId="10C78D79" w:rsidR="00C07755" w:rsidRDefault="00C07755" w:rsidP="00C07755">
      <w:pPr>
        <w:pStyle w:val="NormalWeb"/>
      </w:pPr>
    </w:p>
    <w:p w14:paraId="4CAF30B8" w14:textId="77777777" w:rsidR="00C07755" w:rsidRPr="00C07755" w:rsidRDefault="00C07755" w:rsidP="00576232">
      <w:pPr>
        <w:spacing w:before="120" w:after="240" w:line="360" w:lineRule="auto"/>
        <w:rPr>
          <w:rFonts w:ascii="Arial" w:hAnsi="Arial" w:cs="Arial"/>
          <w:sz w:val="20"/>
          <w:szCs w:val="20"/>
          <w:u w:val="single"/>
        </w:rPr>
      </w:pPr>
    </w:p>
    <w:p w14:paraId="3B70C311" w14:textId="77777777" w:rsidR="00841124" w:rsidRDefault="00841124" w:rsidP="00576232">
      <w:pPr>
        <w:spacing w:before="120" w:after="240" w:line="360" w:lineRule="auto"/>
        <w:rPr>
          <w:rFonts w:ascii="Arial" w:hAnsi="Arial" w:cs="Arial"/>
        </w:rPr>
      </w:pPr>
    </w:p>
    <w:p w14:paraId="2185F169" w14:textId="2C82A2A0" w:rsidR="00841124" w:rsidRDefault="00841124" w:rsidP="00576232">
      <w:pPr>
        <w:spacing w:before="120" w:after="240" w:line="360" w:lineRule="auto"/>
        <w:rPr>
          <w:rFonts w:ascii="Arial" w:hAnsi="Arial" w:cs="Arial"/>
        </w:rPr>
      </w:pPr>
    </w:p>
    <w:p w14:paraId="6846EC81" w14:textId="77777777" w:rsidR="00287AAD" w:rsidRDefault="00287AAD" w:rsidP="00576232">
      <w:pPr>
        <w:spacing w:before="120" w:after="240" w:line="360" w:lineRule="auto"/>
        <w:rPr>
          <w:rFonts w:ascii="Arial" w:hAnsi="Arial" w:cs="Arial"/>
        </w:rPr>
      </w:pPr>
    </w:p>
    <w:p w14:paraId="0D19273F" w14:textId="77777777" w:rsidR="00287AAD" w:rsidRDefault="00287AAD" w:rsidP="00576232">
      <w:pPr>
        <w:spacing w:before="120" w:after="240" w:line="360" w:lineRule="auto"/>
        <w:rPr>
          <w:rFonts w:ascii="Arial" w:hAnsi="Arial" w:cs="Arial"/>
        </w:rPr>
      </w:pPr>
    </w:p>
    <w:p w14:paraId="1742C290" w14:textId="77777777" w:rsidR="005A113A" w:rsidRDefault="005A113A" w:rsidP="00576232">
      <w:pPr>
        <w:spacing w:before="120" w:after="240" w:line="360" w:lineRule="auto"/>
        <w:rPr>
          <w:rFonts w:ascii="Arial" w:hAnsi="Arial" w:cs="Arial"/>
        </w:rPr>
      </w:pPr>
    </w:p>
    <w:p w14:paraId="57DB9368" w14:textId="77777777" w:rsidR="005A113A" w:rsidRDefault="005A113A" w:rsidP="00576232">
      <w:pPr>
        <w:spacing w:before="120" w:after="240" w:line="360" w:lineRule="auto"/>
        <w:rPr>
          <w:rFonts w:ascii="Arial" w:hAnsi="Arial" w:cs="Arial"/>
        </w:rPr>
      </w:pPr>
    </w:p>
    <w:p w14:paraId="737B456D" w14:textId="77777777" w:rsidR="005A113A" w:rsidRDefault="005A113A" w:rsidP="00576232">
      <w:pPr>
        <w:spacing w:before="120" w:after="240" w:line="360" w:lineRule="auto"/>
        <w:rPr>
          <w:rFonts w:ascii="Arial" w:hAnsi="Arial" w:cs="Arial"/>
        </w:rPr>
      </w:pPr>
    </w:p>
    <w:p w14:paraId="788D53D2" w14:textId="77777777" w:rsidR="005A113A" w:rsidRDefault="005A113A" w:rsidP="00576232">
      <w:pPr>
        <w:spacing w:before="120" w:after="240" w:line="360" w:lineRule="auto"/>
        <w:rPr>
          <w:rFonts w:ascii="Arial" w:hAnsi="Arial" w:cs="Arial"/>
        </w:rPr>
      </w:pPr>
    </w:p>
    <w:p w14:paraId="7B8E7663" w14:textId="77777777" w:rsidR="005A113A" w:rsidRDefault="005A113A" w:rsidP="00576232">
      <w:pPr>
        <w:spacing w:before="120" w:after="240" w:line="360" w:lineRule="auto"/>
        <w:rPr>
          <w:rFonts w:ascii="Arial" w:hAnsi="Arial" w:cs="Arial"/>
        </w:rPr>
      </w:pPr>
    </w:p>
    <w:p w14:paraId="31213C15" w14:textId="77777777" w:rsidR="005A113A" w:rsidRDefault="005A113A" w:rsidP="00576232">
      <w:pPr>
        <w:spacing w:before="120" w:after="240" w:line="360" w:lineRule="auto"/>
        <w:rPr>
          <w:rFonts w:ascii="Arial" w:hAnsi="Arial" w:cs="Arial"/>
        </w:rPr>
      </w:pPr>
    </w:p>
    <w:p w14:paraId="70B43280" w14:textId="77777777" w:rsidR="00C07755" w:rsidRDefault="00C07755" w:rsidP="00576232">
      <w:pPr>
        <w:spacing w:before="120" w:after="240" w:line="360" w:lineRule="auto"/>
        <w:rPr>
          <w:rFonts w:ascii="Arial" w:hAnsi="Arial" w:cs="Arial"/>
        </w:rPr>
      </w:pPr>
    </w:p>
    <w:p w14:paraId="0698F2EC" w14:textId="77777777" w:rsidR="00643D9A" w:rsidRDefault="00643D9A" w:rsidP="00576232">
      <w:pPr>
        <w:spacing w:before="120" w:after="240" w:line="360" w:lineRule="auto"/>
        <w:rPr>
          <w:rFonts w:ascii="Arial" w:hAnsi="Arial" w:cs="Arial"/>
        </w:rPr>
      </w:pPr>
    </w:p>
    <w:p w14:paraId="15CB8868" w14:textId="1CDB6EFF" w:rsidR="00643D9A" w:rsidRDefault="00643D9A" w:rsidP="00643D9A">
      <w:pPr>
        <w:pStyle w:val="NormalWeb"/>
        <w:rPr>
          <w:rFonts w:ascii="Arial" w:hAnsi="Arial" w:cs="Arial"/>
        </w:rPr>
      </w:pPr>
      <w:r>
        <w:rPr>
          <w:rFonts w:ascii="Arial" w:hAnsi="Arial" w:cs="Arial"/>
        </w:rPr>
        <w:lastRenderedPageBreak/>
        <w:t>Figure 20 and 21 shows the connections to the existing electrical panel of the packaging equipment. Shown is where the wires that are connected between the motor controller and the existing electrical control panel</w:t>
      </w:r>
      <w:r w:rsidR="00F227DF">
        <w:rPr>
          <w:rFonts w:ascii="Arial" w:hAnsi="Arial" w:cs="Arial"/>
        </w:rPr>
        <w:t xml:space="preserve"> as described in figure 18 – Electrical Diagram – Lane Shuffling Device. </w:t>
      </w:r>
    </w:p>
    <w:p w14:paraId="4E7DE8D8" w14:textId="27A736E1" w:rsidR="00643D9A" w:rsidRDefault="00643D9A" w:rsidP="00643D9A">
      <w:pPr>
        <w:pStyle w:val="NormalWeb"/>
        <w:numPr>
          <w:ilvl w:val="0"/>
          <w:numId w:val="2"/>
        </w:numPr>
        <w:rPr>
          <w:rFonts w:ascii="Arial" w:hAnsi="Arial" w:cs="Arial"/>
        </w:rPr>
      </w:pPr>
      <w:r>
        <w:rPr>
          <w:rFonts w:ascii="Arial" w:hAnsi="Arial" w:cs="Arial"/>
        </w:rPr>
        <w:t>Wire 100</w:t>
      </w:r>
      <w:r w:rsidR="00F227DF">
        <w:rPr>
          <w:rFonts w:ascii="Arial" w:hAnsi="Arial" w:cs="Arial"/>
        </w:rPr>
        <w:t>0</w:t>
      </w:r>
      <w:r>
        <w:rPr>
          <w:rFonts w:ascii="Arial" w:hAnsi="Arial" w:cs="Arial"/>
        </w:rPr>
        <w:t>1 is connected to I12.7</w:t>
      </w:r>
    </w:p>
    <w:p w14:paraId="33AAE708" w14:textId="19BAA060" w:rsidR="00643D9A" w:rsidRDefault="00643D9A" w:rsidP="00643D9A">
      <w:pPr>
        <w:pStyle w:val="NormalWeb"/>
        <w:numPr>
          <w:ilvl w:val="0"/>
          <w:numId w:val="2"/>
        </w:numPr>
        <w:rPr>
          <w:rFonts w:ascii="Arial" w:hAnsi="Arial" w:cs="Arial"/>
        </w:rPr>
      </w:pPr>
      <w:r>
        <w:rPr>
          <w:rFonts w:ascii="Arial" w:hAnsi="Arial" w:cs="Arial"/>
        </w:rPr>
        <w:t>Wire 100</w:t>
      </w:r>
      <w:r w:rsidR="00F227DF">
        <w:rPr>
          <w:rFonts w:ascii="Arial" w:hAnsi="Arial" w:cs="Arial"/>
        </w:rPr>
        <w:t>0</w:t>
      </w:r>
      <w:r>
        <w:rPr>
          <w:rFonts w:ascii="Arial" w:hAnsi="Arial" w:cs="Arial"/>
        </w:rPr>
        <w:t>2 is connected to Q0.02</w:t>
      </w:r>
    </w:p>
    <w:p w14:paraId="23E063EC" w14:textId="453B9472" w:rsidR="00643D9A" w:rsidRDefault="00643D9A" w:rsidP="00643D9A">
      <w:pPr>
        <w:pStyle w:val="NormalWeb"/>
        <w:numPr>
          <w:ilvl w:val="0"/>
          <w:numId w:val="2"/>
        </w:numPr>
        <w:rPr>
          <w:rFonts w:ascii="Arial" w:hAnsi="Arial" w:cs="Arial"/>
        </w:rPr>
      </w:pPr>
      <w:r>
        <w:rPr>
          <w:rFonts w:ascii="Arial" w:hAnsi="Arial" w:cs="Arial"/>
        </w:rPr>
        <w:t>Wire 100</w:t>
      </w:r>
      <w:r w:rsidR="00F227DF">
        <w:rPr>
          <w:rFonts w:ascii="Arial" w:hAnsi="Arial" w:cs="Arial"/>
        </w:rPr>
        <w:t>0</w:t>
      </w:r>
      <w:r>
        <w:rPr>
          <w:rFonts w:ascii="Arial" w:hAnsi="Arial" w:cs="Arial"/>
        </w:rPr>
        <w:t>3 is connected to Q16.7</w:t>
      </w:r>
    </w:p>
    <w:p w14:paraId="2B517FC4" w14:textId="3CB91F21" w:rsidR="00F227DF" w:rsidRPr="00643D9A" w:rsidRDefault="00F227DF" w:rsidP="00643D9A">
      <w:pPr>
        <w:pStyle w:val="NormalWeb"/>
        <w:numPr>
          <w:ilvl w:val="0"/>
          <w:numId w:val="2"/>
        </w:numPr>
        <w:rPr>
          <w:rFonts w:ascii="Arial" w:hAnsi="Arial" w:cs="Arial"/>
        </w:rPr>
      </w:pPr>
      <w:r>
        <w:rPr>
          <w:rFonts w:ascii="Arial" w:hAnsi="Arial" w:cs="Arial"/>
        </w:rPr>
        <w:t xml:space="preserve">Wire 10004 and 10005 are connected across the safety contactor C1. </w:t>
      </w:r>
    </w:p>
    <w:p w14:paraId="4591AFA0" w14:textId="16B4F9EA" w:rsidR="00643D9A" w:rsidRPr="00643D9A" w:rsidRDefault="00643D9A" w:rsidP="00576232">
      <w:pPr>
        <w:spacing w:before="120" w:after="240" w:line="360" w:lineRule="auto"/>
        <w:rPr>
          <w:rFonts w:ascii="Arial" w:hAnsi="Arial" w:cs="Arial"/>
          <w:sz w:val="20"/>
          <w:szCs w:val="20"/>
          <w:u w:val="single"/>
        </w:rPr>
      </w:pPr>
      <w:bookmarkStart w:id="16" w:name="_Hlk165459952"/>
      <w:r w:rsidRPr="00643D9A">
        <w:rPr>
          <w:rFonts w:ascii="Arial" w:hAnsi="Arial" w:cs="Arial"/>
          <w:sz w:val="20"/>
          <w:szCs w:val="20"/>
          <w:u w:val="single"/>
        </w:rPr>
        <w:t>Figure 20 – Existing Panel Connections</w:t>
      </w:r>
    </w:p>
    <w:bookmarkEnd w:id="16"/>
    <w:p w14:paraId="5486BC3B" w14:textId="24EC09CF" w:rsidR="00643D9A" w:rsidRDefault="00F227DF" w:rsidP="00576232">
      <w:pPr>
        <w:spacing w:before="120" w:after="240" w:line="360" w:lineRule="auto"/>
        <w:rPr>
          <w:rFonts w:ascii="Arial" w:hAnsi="Arial" w:cs="Arial"/>
        </w:rPr>
      </w:pPr>
      <w:r>
        <w:rPr>
          <w:noProof/>
        </w:rPr>
        <w:drawing>
          <wp:anchor distT="0" distB="0" distL="114300" distR="114300" simplePos="0" relativeHeight="251675648" behindDoc="0" locked="0" layoutInCell="1" allowOverlap="1" wp14:anchorId="2EF2058C" wp14:editId="0FD9D02D">
            <wp:simplePos x="0" y="0"/>
            <wp:positionH relativeFrom="margin">
              <wp:align>left</wp:align>
            </wp:positionH>
            <wp:positionV relativeFrom="paragraph">
              <wp:posOffset>6790</wp:posOffset>
            </wp:positionV>
            <wp:extent cx="4975225" cy="3731260"/>
            <wp:effectExtent l="0" t="0" r="0" b="2540"/>
            <wp:wrapSquare wrapText="bothSides"/>
            <wp:docPr id="609662390" name="Picture 13"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662390" name="Picture 13" descr="A close-up of a machine&#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75225" cy="3731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5AECB8" w14:textId="77777777" w:rsidR="00F227DF" w:rsidRDefault="00F227DF" w:rsidP="00576232">
      <w:pPr>
        <w:spacing w:before="120" w:after="240" w:line="360" w:lineRule="auto"/>
        <w:rPr>
          <w:rFonts w:ascii="Arial" w:hAnsi="Arial" w:cs="Arial"/>
          <w:sz w:val="20"/>
          <w:szCs w:val="20"/>
          <w:u w:val="single"/>
        </w:rPr>
      </w:pPr>
    </w:p>
    <w:p w14:paraId="7F57B265" w14:textId="77777777" w:rsidR="00F227DF" w:rsidRDefault="00F227DF" w:rsidP="00576232">
      <w:pPr>
        <w:spacing w:before="120" w:after="240" w:line="360" w:lineRule="auto"/>
        <w:rPr>
          <w:rFonts w:ascii="Arial" w:hAnsi="Arial" w:cs="Arial"/>
          <w:sz w:val="20"/>
          <w:szCs w:val="20"/>
          <w:u w:val="single"/>
        </w:rPr>
      </w:pPr>
    </w:p>
    <w:p w14:paraId="28035299" w14:textId="77777777" w:rsidR="00F227DF" w:rsidRDefault="00F227DF" w:rsidP="00576232">
      <w:pPr>
        <w:spacing w:before="120" w:after="240" w:line="360" w:lineRule="auto"/>
        <w:rPr>
          <w:rFonts w:ascii="Arial" w:hAnsi="Arial" w:cs="Arial"/>
          <w:sz w:val="20"/>
          <w:szCs w:val="20"/>
          <w:u w:val="single"/>
        </w:rPr>
      </w:pPr>
    </w:p>
    <w:p w14:paraId="46222828" w14:textId="77777777" w:rsidR="00F227DF" w:rsidRDefault="00F227DF" w:rsidP="00576232">
      <w:pPr>
        <w:spacing w:before="120" w:after="240" w:line="360" w:lineRule="auto"/>
        <w:rPr>
          <w:rFonts w:ascii="Arial" w:hAnsi="Arial" w:cs="Arial"/>
          <w:sz w:val="20"/>
          <w:szCs w:val="20"/>
          <w:u w:val="single"/>
        </w:rPr>
      </w:pPr>
    </w:p>
    <w:p w14:paraId="5C20BC68" w14:textId="77777777" w:rsidR="00F227DF" w:rsidRDefault="00F227DF" w:rsidP="00576232">
      <w:pPr>
        <w:spacing w:before="120" w:after="240" w:line="360" w:lineRule="auto"/>
        <w:rPr>
          <w:rFonts w:ascii="Arial" w:hAnsi="Arial" w:cs="Arial"/>
          <w:sz w:val="20"/>
          <w:szCs w:val="20"/>
          <w:u w:val="single"/>
        </w:rPr>
      </w:pPr>
    </w:p>
    <w:p w14:paraId="7612DF26" w14:textId="77777777" w:rsidR="00F227DF" w:rsidRDefault="00F227DF" w:rsidP="00576232">
      <w:pPr>
        <w:spacing w:before="120" w:after="240" w:line="360" w:lineRule="auto"/>
        <w:rPr>
          <w:rFonts w:ascii="Arial" w:hAnsi="Arial" w:cs="Arial"/>
          <w:sz w:val="20"/>
          <w:szCs w:val="20"/>
          <w:u w:val="single"/>
        </w:rPr>
      </w:pPr>
    </w:p>
    <w:p w14:paraId="4FE8EF24" w14:textId="0CC3F46A" w:rsidR="00F227DF" w:rsidRDefault="00F227DF" w:rsidP="00576232">
      <w:pPr>
        <w:spacing w:before="120" w:after="240" w:line="360" w:lineRule="auto"/>
        <w:rPr>
          <w:rFonts w:ascii="Arial" w:hAnsi="Arial" w:cs="Arial"/>
          <w:sz w:val="20"/>
          <w:szCs w:val="20"/>
          <w:u w:val="single"/>
        </w:rPr>
      </w:pPr>
    </w:p>
    <w:p w14:paraId="30C7EE9A" w14:textId="77777777" w:rsidR="00F227DF" w:rsidRDefault="00F227DF" w:rsidP="00576232">
      <w:pPr>
        <w:spacing w:before="120" w:after="240" w:line="360" w:lineRule="auto"/>
        <w:rPr>
          <w:rFonts w:ascii="Arial" w:hAnsi="Arial" w:cs="Arial"/>
          <w:sz w:val="20"/>
          <w:szCs w:val="20"/>
          <w:u w:val="single"/>
        </w:rPr>
      </w:pPr>
    </w:p>
    <w:p w14:paraId="41A0BB09" w14:textId="5D39B099" w:rsidR="00F227DF" w:rsidRDefault="00F227DF" w:rsidP="00576232">
      <w:pPr>
        <w:spacing w:before="120" w:after="240" w:line="360" w:lineRule="auto"/>
        <w:rPr>
          <w:rFonts w:ascii="Arial" w:hAnsi="Arial" w:cs="Arial"/>
          <w:sz w:val="20"/>
          <w:szCs w:val="20"/>
          <w:u w:val="single"/>
        </w:rPr>
      </w:pPr>
    </w:p>
    <w:p w14:paraId="7AB14180" w14:textId="77777777" w:rsidR="00F227DF" w:rsidRDefault="00F227DF" w:rsidP="00576232">
      <w:pPr>
        <w:spacing w:before="120" w:after="240" w:line="360" w:lineRule="auto"/>
        <w:rPr>
          <w:rFonts w:ascii="Arial" w:hAnsi="Arial" w:cs="Arial"/>
          <w:sz w:val="20"/>
          <w:szCs w:val="20"/>
          <w:u w:val="single"/>
        </w:rPr>
      </w:pPr>
    </w:p>
    <w:p w14:paraId="6F4E1945" w14:textId="77777777" w:rsidR="00F227DF" w:rsidRDefault="00F227DF" w:rsidP="00576232">
      <w:pPr>
        <w:spacing w:before="120" w:after="240" w:line="360" w:lineRule="auto"/>
        <w:rPr>
          <w:rFonts w:ascii="Arial" w:hAnsi="Arial" w:cs="Arial"/>
          <w:sz w:val="20"/>
          <w:szCs w:val="20"/>
          <w:u w:val="single"/>
        </w:rPr>
      </w:pPr>
    </w:p>
    <w:p w14:paraId="19209468" w14:textId="77777777" w:rsidR="00F227DF" w:rsidRDefault="00F227DF" w:rsidP="00576232">
      <w:pPr>
        <w:spacing w:before="120" w:after="240" w:line="360" w:lineRule="auto"/>
        <w:rPr>
          <w:rFonts w:ascii="Arial" w:hAnsi="Arial" w:cs="Arial"/>
          <w:sz w:val="20"/>
          <w:szCs w:val="20"/>
          <w:u w:val="single"/>
        </w:rPr>
      </w:pPr>
    </w:p>
    <w:p w14:paraId="5F136038" w14:textId="77777777" w:rsidR="00F227DF" w:rsidRDefault="00F227DF" w:rsidP="00576232">
      <w:pPr>
        <w:spacing w:before="120" w:after="240" w:line="360" w:lineRule="auto"/>
        <w:rPr>
          <w:rFonts w:ascii="Arial" w:hAnsi="Arial" w:cs="Arial"/>
          <w:sz w:val="20"/>
          <w:szCs w:val="20"/>
          <w:u w:val="single"/>
        </w:rPr>
      </w:pPr>
    </w:p>
    <w:p w14:paraId="2F8586AF" w14:textId="77777777" w:rsidR="00F227DF" w:rsidRDefault="00F227DF" w:rsidP="00576232">
      <w:pPr>
        <w:spacing w:before="120" w:after="240" w:line="360" w:lineRule="auto"/>
        <w:rPr>
          <w:rFonts w:ascii="Arial" w:hAnsi="Arial" w:cs="Arial"/>
          <w:sz w:val="20"/>
          <w:szCs w:val="20"/>
          <w:u w:val="single"/>
        </w:rPr>
      </w:pPr>
    </w:p>
    <w:p w14:paraId="210A8685" w14:textId="77777777" w:rsidR="00F227DF" w:rsidRDefault="00F227DF" w:rsidP="00576232">
      <w:pPr>
        <w:spacing w:before="120" w:after="240" w:line="360" w:lineRule="auto"/>
        <w:rPr>
          <w:rFonts w:ascii="Arial" w:hAnsi="Arial" w:cs="Arial"/>
          <w:sz w:val="20"/>
          <w:szCs w:val="20"/>
          <w:u w:val="single"/>
        </w:rPr>
      </w:pPr>
    </w:p>
    <w:p w14:paraId="02362138" w14:textId="77777777" w:rsidR="00F227DF" w:rsidRDefault="00F227DF" w:rsidP="00576232">
      <w:pPr>
        <w:spacing w:before="120" w:after="240" w:line="360" w:lineRule="auto"/>
        <w:rPr>
          <w:rFonts w:ascii="Arial" w:hAnsi="Arial" w:cs="Arial"/>
          <w:sz w:val="20"/>
          <w:szCs w:val="20"/>
          <w:u w:val="single"/>
        </w:rPr>
      </w:pPr>
    </w:p>
    <w:p w14:paraId="63D7BC93" w14:textId="77777777" w:rsidR="00F227DF" w:rsidRDefault="00F227DF" w:rsidP="00576232">
      <w:pPr>
        <w:spacing w:before="120" w:after="240" w:line="360" w:lineRule="auto"/>
        <w:rPr>
          <w:rFonts w:ascii="Arial" w:hAnsi="Arial" w:cs="Arial"/>
          <w:sz w:val="20"/>
          <w:szCs w:val="20"/>
          <w:u w:val="single"/>
        </w:rPr>
      </w:pPr>
    </w:p>
    <w:p w14:paraId="43E432DD" w14:textId="71A50C5A" w:rsidR="00643D9A" w:rsidRDefault="00643D9A" w:rsidP="00576232">
      <w:pPr>
        <w:spacing w:before="120" w:after="240" w:line="360" w:lineRule="auto"/>
        <w:rPr>
          <w:rFonts w:ascii="Arial" w:hAnsi="Arial" w:cs="Arial"/>
          <w:sz w:val="20"/>
          <w:szCs w:val="20"/>
          <w:u w:val="single"/>
        </w:rPr>
      </w:pPr>
      <w:bookmarkStart w:id="17" w:name="_Hlk165459957"/>
      <w:r w:rsidRPr="00643D9A">
        <w:rPr>
          <w:rFonts w:ascii="Arial" w:hAnsi="Arial" w:cs="Arial"/>
          <w:sz w:val="20"/>
          <w:szCs w:val="20"/>
          <w:u w:val="single"/>
        </w:rPr>
        <w:lastRenderedPageBreak/>
        <w:t>Figure 21 – Connection To Safety Contactor</w:t>
      </w:r>
    </w:p>
    <w:bookmarkEnd w:id="17"/>
    <w:p w14:paraId="09DF7355" w14:textId="617D4706" w:rsidR="00643D9A" w:rsidRDefault="00F227DF" w:rsidP="00643D9A">
      <w:pPr>
        <w:pStyle w:val="NormalWeb"/>
      </w:pPr>
      <w:r>
        <w:rPr>
          <w:noProof/>
        </w:rPr>
        <w:drawing>
          <wp:anchor distT="0" distB="0" distL="114300" distR="114300" simplePos="0" relativeHeight="251676672" behindDoc="0" locked="0" layoutInCell="1" allowOverlap="1" wp14:anchorId="559680FE" wp14:editId="4FD071C6">
            <wp:simplePos x="0" y="0"/>
            <wp:positionH relativeFrom="margin">
              <wp:align>left</wp:align>
            </wp:positionH>
            <wp:positionV relativeFrom="paragraph">
              <wp:posOffset>361950</wp:posOffset>
            </wp:positionV>
            <wp:extent cx="4272915" cy="3204845"/>
            <wp:effectExtent l="635" t="0" r="0" b="0"/>
            <wp:wrapSquare wrapText="bothSides"/>
            <wp:docPr id="150954941" name="Picture 1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54941" name="Picture 14" descr="A close up of a device&#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4272915" cy="320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2A4272" w14:textId="3AB00D73" w:rsidR="00643D9A" w:rsidRPr="00643D9A" w:rsidRDefault="00643D9A" w:rsidP="00576232">
      <w:pPr>
        <w:spacing w:before="120" w:after="240" w:line="360" w:lineRule="auto"/>
        <w:rPr>
          <w:rFonts w:ascii="Arial" w:hAnsi="Arial" w:cs="Arial"/>
          <w:sz w:val="20"/>
          <w:szCs w:val="20"/>
          <w:u w:val="single"/>
        </w:rPr>
      </w:pPr>
    </w:p>
    <w:p w14:paraId="01352DD2" w14:textId="72AB4333" w:rsidR="00643D9A" w:rsidRPr="00643D9A" w:rsidRDefault="00643D9A" w:rsidP="00576232">
      <w:pPr>
        <w:spacing w:before="120" w:after="240" w:line="360" w:lineRule="auto"/>
        <w:rPr>
          <w:rFonts w:ascii="Arial" w:hAnsi="Arial" w:cs="Arial"/>
          <w:u w:val="single"/>
        </w:rPr>
      </w:pPr>
    </w:p>
    <w:p w14:paraId="61E68017" w14:textId="227AF106" w:rsidR="00643D9A" w:rsidRDefault="00643D9A" w:rsidP="00576232">
      <w:pPr>
        <w:spacing w:before="120" w:after="240" w:line="360" w:lineRule="auto"/>
        <w:rPr>
          <w:rFonts w:ascii="Arial" w:hAnsi="Arial" w:cs="Arial"/>
        </w:rPr>
      </w:pPr>
    </w:p>
    <w:p w14:paraId="6771986F" w14:textId="333BF6C0" w:rsidR="00643D9A" w:rsidRDefault="00643D9A" w:rsidP="00576232">
      <w:pPr>
        <w:spacing w:before="120" w:after="240" w:line="360" w:lineRule="auto"/>
        <w:rPr>
          <w:rFonts w:ascii="Arial" w:hAnsi="Arial" w:cs="Arial"/>
        </w:rPr>
      </w:pPr>
    </w:p>
    <w:p w14:paraId="3B3BAD17" w14:textId="3BF36C95" w:rsidR="00643D9A" w:rsidRDefault="00643D9A" w:rsidP="00576232">
      <w:pPr>
        <w:spacing w:before="120" w:after="240" w:line="360" w:lineRule="auto"/>
        <w:rPr>
          <w:rFonts w:ascii="Arial" w:hAnsi="Arial" w:cs="Arial"/>
        </w:rPr>
      </w:pPr>
    </w:p>
    <w:p w14:paraId="7F433C2D" w14:textId="266E4156" w:rsidR="00643D9A" w:rsidRDefault="00643D9A" w:rsidP="00576232">
      <w:pPr>
        <w:spacing w:before="120" w:after="240" w:line="360" w:lineRule="auto"/>
        <w:rPr>
          <w:rFonts w:ascii="Arial" w:hAnsi="Arial" w:cs="Arial"/>
        </w:rPr>
      </w:pPr>
    </w:p>
    <w:p w14:paraId="33500CB2" w14:textId="3BB193CC" w:rsidR="00643D9A" w:rsidRDefault="00643D9A" w:rsidP="00576232">
      <w:pPr>
        <w:spacing w:before="120" w:after="240" w:line="360" w:lineRule="auto"/>
        <w:rPr>
          <w:rFonts w:ascii="Arial" w:hAnsi="Arial" w:cs="Arial"/>
        </w:rPr>
      </w:pPr>
    </w:p>
    <w:p w14:paraId="29078F39" w14:textId="77777777" w:rsidR="00643D9A" w:rsidRDefault="00643D9A" w:rsidP="00576232">
      <w:pPr>
        <w:spacing w:before="120" w:after="240" w:line="360" w:lineRule="auto"/>
        <w:rPr>
          <w:rFonts w:ascii="Arial" w:hAnsi="Arial" w:cs="Arial"/>
        </w:rPr>
      </w:pPr>
    </w:p>
    <w:p w14:paraId="19EB56EC" w14:textId="77777777" w:rsidR="00643D9A" w:rsidRDefault="00643D9A" w:rsidP="00576232">
      <w:pPr>
        <w:spacing w:before="120" w:after="240" w:line="360" w:lineRule="auto"/>
        <w:rPr>
          <w:rFonts w:ascii="Arial" w:hAnsi="Arial" w:cs="Arial"/>
        </w:rPr>
      </w:pPr>
    </w:p>
    <w:p w14:paraId="64C50934" w14:textId="77777777" w:rsidR="00643D9A" w:rsidRDefault="00643D9A" w:rsidP="00576232">
      <w:pPr>
        <w:spacing w:before="120" w:after="240" w:line="360" w:lineRule="auto"/>
        <w:rPr>
          <w:rFonts w:ascii="Arial" w:hAnsi="Arial" w:cs="Arial"/>
        </w:rPr>
      </w:pPr>
    </w:p>
    <w:p w14:paraId="5111947A" w14:textId="77777777" w:rsidR="00F227DF" w:rsidRDefault="00F227DF" w:rsidP="00576232">
      <w:pPr>
        <w:spacing w:before="120" w:after="240" w:line="360" w:lineRule="auto"/>
        <w:rPr>
          <w:rFonts w:ascii="Arial" w:hAnsi="Arial" w:cs="Arial"/>
        </w:rPr>
      </w:pPr>
    </w:p>
    <w:p w14:paraId="215D061F" w14:textId="77777777" w:rsidR="00F227DF" w:rsidRDefault="00F227DF" w:rsidP="00576232">
      <w:pPr>
        <w:spacing w:before="120" w:after="240" w:line="360" w:lineRule="auto"/>
        <w:rPr>
          <w:rFonts w:ascii="Arial" w:hAnsi="Arial" w:cs="Arial"/>
        </w:rPr>
      </w:pPr>
    </w:p>
    <w:p w14:paraId="5E95FFF7" w14:textId="77777777" w:rsidR="00F227DF" w:rsidRDefault="00F227DF" w:rsidP="00576232">
      <w:pPr>
        <w:spacing w:before="120" w:after="240" w:line="360" w:lineRule="auto"/>
        <w:rPr>
          <w:rFonts w:ascii="Arial" w:hAnsi="Arial" w:cs="Arial"/>
        </w:rPr>
      </w:pPr>
    </w:p>
    <w:p w14:paraId="294F0216" w14:textId="77777777" w:rsidR="00F227DF" w:rsidRDefault="00F227DF" w:rsidP="00576232">
      <w:pPr>
        <w:spacing w:before="120" w:after="240" w:line="360" w:lineRule="auto"/>
        <w:rPr>
          <w:rFonts w:ascii="Arial" w:hAnsi="Arial" w:cs="Arial"/>
        </w:rPr>
      </w:pPr>
    </w:p>
    <w:p w14:paraId="14BA9AB2" w14:textId="77777777" w:rsidR="00F227DF" w:rsidRDefault="00F227DF" w:rsidP="00576232">
      <w:pPr>
        <w:spacing w:before="120" w:after="240" w:line="360" w:lineRule="auto"/>
        <w:rPr>
          <w:rFonts w:ascii="Arial" w:hAnsi="Arial" w:cs="Arial"/>
        </w:rPr>
      </w:pPr>
    </w:p>
    <w:p w14:paraId="418178FE" w14:textId="77777777" w:rsidR="00F227DF" w:rsidRDefault="00F227DF" w:rsidP="00576232">
      <w:pPr>
        <w:spacing w:before="120" w:after="240" w:line="360" w:lineRule="auto"/>
        <w:rPr>
          <w:rFonts w:ascii="Arial" w:hAnsi="Arial" w:cs="Arial"/>
        </w:rPr>
      </w:pPr>
    </w:p>
    <w:p w14:paraId="14EAC279" w14:textId="77777777" w:rsidR="00F227DF" w:rsidRDefault="00F227DF" w:rsidP="00576232">
      <w:pPr>
        <w:spacing w:before="120" w:after="240" w:line="360" w:lineRule="auto"/>
        <w:rPr>
          <w:rFonts w:ascii="Arial" w:hAnsi="Arial" w:cs="Arial"/>
        </w:rPr>
      </w:pPr>
    </w:p>
    <w:p w14:paraId="05331EB9" w14:textId="77777777" w:rsidR="00F227DF" w:rsidRDefault="00F227DF" w:rsidP="00576232">
      <w:pPr>
        <w:spacing w:before="120" w:after="240" w:line="360" w:lineRule="auto"/>
        <w:rPr>
          <w:rFonts w:ascii="Arial" w:hAnsi="Arial" w:cs="Arial"/>
        </w:rPr>
      </w:pPr>
    </w:p>
    <w:p w14:paraId="2DCD8DBF" w14:textId="77777777" w:rsidR="00F227DF" w:rsidRDefault="00F227DF" w:rsidP="00576232">
      <w:pPr>
        <w:spacing w:before="120" w:after="240" w:line="360" w:lineRule="auto"/>
        <w:rPr>
          <w:rFonts w:ascii="Arial" w:hAnsi="Arial" w:cs="Arial"/>
        </w:rPr>
      </w:pPr>
    </w:p>
    <w:p w14:paraId="0A34BCC8" w14:textId="77777777" w:rsidR="00F227DF" w:rsidRDefault="00F227DF" w:rsidP="00576232">
      <w:pPr>
        <w:spacing w:before="120" w:after="240" w:line="360" w:lineRule="auto"/>
        <w:rPr>
          <w:rFonts w:ascii="Arial" w:hAnsi="Arial" w:cs="Arial"/>
        </w:rPr>
      </w:pPr>
    </w:p>
    <w:p w14:paraId="0C6BB8AF" w14:textId="41C3A8EF" w:rsidR="00C07755" w:rsidRDefault="009140A0" w:rsidP="00576232">
      <w:pPr>
        <w:spacing w:before="120" w:after="240" w:line="360" w:lineRule="auto"/>
        <w:rPr>
          <w:rFonts w:ascii="Arial" w:hAnsi="Arial" w:cs="Arial"/>
        </w:rPr>
      </w:pPr>
      <w:r>
        <w:rPr>
          <w:rFonts w:ascii="Arial" w:hAnsi="Arial" w:cs="Arial"/>
        </w:rPr>
        <w:lastRenderedPageBreak/>
        <w:t>The PLC ladder diagram can be seen in figure 2</w:t>
      </w:r>
      <w:r w:rsidR="00643D9A">
        <w:rPr>
          <w:rFonts w:ascii="Arial" w:hAnsi="Arial" w:cs="Arial"/>
        </w:rPr>
        <w:t>1</w:t>
      </w:r>
      <w:r>
        <w:rPr>
          <w:rFonts w:ascii="Arial" w:hAnsi="Arial" w:cs="Arial"/>
        </w:rPr>
        <w:t xml:space="preserve">. </w:t>
      </w:r>
    </w:p>
    <w:p w14:paraId="21AFFB21" w14:textId="661BB8D0" w:rsidR="00643D9A" w:rsidRPr="00643D9A" w:rsidRDefault="00F227DF" w:rsidP="00576232">
      <w:pPr>
        <w:spacing w:before="120" w:after="240" w:line="360" w:lineRule="auto"/>
        <w:rPr>
          <w:rFonts w:ascii="Arial" w:hAnsi="Arial" w:cs="Arial"/>
          <w:sz w:val="20"/>
          <w:szCs w:val="20"/>
          <w:u w:val="single"/>
        </w:rPr>
      </w:pPr>
      <w:r>
        <w:rPr>
          <w:noProof/>
        </w:rPr>
        <w:drawing>
          <wp:anchor distT="0" distB="0" distL="114300" distR="114300" simplePos="0" relativeHeight="251677696" behindDoc="0" locked="0" layoutInCell="1" allowOverlap="1" wp14:anchorId="02AEA330" wp14:editId="508DE498">
            <wp:simplePos x="0" y="0"/>
            <wp:positionH relativeFrom="margin">
              <wp:align>left</wp:align>
            </wp:positionH>
            <wp:positionV relativeFrom="paragraph">
              <wp:posOffset>269973</wp:posOffset>
            </wp:positionV>
            <wp:extent cx="3130968" cy="4642339"/>
            <wp:effectExtent l="0" t="0" r="0" b="6350"/>
            <wp:wrapSquare wrapText="bothSides"/>
            <wp:docPr id="1921111425"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11425" name="Picture 11" descr="A screenshot of a compu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30968" cy="4642339"/>
                    </a:xfrm>
                    <a:prstGeom prst="rect">
                      <a:avLst/>
                    </a:prstGeom>
                    <a:noFill/>
                    <a:ln>
                      <a:noFill/>
                    </a:ln>
                  </pic:spPr>
                </pic:pic>
              </a:graphicData>
            </a:graphic>
            <wp14:sizeRelH relativeFrom="page">
              <wp14:pctWidth>0</wp14:pctWidth>
            </wp14:sizeRelH>
            <wp14:sizeRelV relativeFrom="page">
              <wp14:pctHeight>0</wp14:pctHeight>
            </wp14:sizeRelV>
          </wp:anchor>
        </w:drawing>
      </w:r>
      <w:r w:rsidR="00643D9A" w:rsidRPr="00643D9A">
        <w:rPr>
          <w:rFonts w:ascii="Arial" w:hAnsi="Arial" w:cs="Arial"/>
          <w:sz w:val="20"/>
          <w:szCs w:val="20"/>
          <w:u w:val="single"/>
        </w:rPr>
        <w:t>F</w:t>
      </w:r>
      <w:bookmarkStart w:id="18" w:name="_Hlk165459964"/>
      <w:r w:rsidR="00643D9A" w:rsidRPr="00643D9A">
        <w:rPr>
          <w:rFonts w:ascii="Arial" w:hAnsi="Arial" w:cs="Arial"/>
          <w:sz w:val="20"/>
          <w:szCs w:val="20"/>
          <w:u w:val="single"/>
        </w:rPr>
        <w:t>igure 2</w:t>
      </w:r>
      <w:r w:rsidR="00643D9A">
        <w:rPr>
          <w:rFonts w:ascii="Arial" w:hAnsi="Arial" w:cs="Arial"/>
          <w:sz w:val="20"/>
          <w:szCs w:val="20"/>
          <w:u w:val="single"/>
        </w:rPr>
        <w:t>2</w:t>
      </w:r>
      <w:r w:rsidR="00643D9A" w:rsidRPr="00643D9A">
        <w:rPr>
          <w:rFonts w:ascii="Arial" w:hAnsi="Arial" w:cs="Arial"/>
          <w:sz w:val="20"/>
          <w:szCs w:val="20"/>
          <w:u w:val="single"/>
        </w:rPr>
        <w:t xml:space="preserve"> – PLC Ladder Diagram</w:t>
      </w:r>
    </w:p>
    <w:bookmarkEnd w:id="18"/>
    <w:p w14:paraId="608D45BA" w14:textId="082748AD" w:rsidR="009140A0" w:rsidRDefault="009140A0" w:rsidP="009140A0">
      <w:pPr>
        <w:pStyle w:val="NormalWeb"/>
      </w:pPr>
    </w:p>
    <w:p w14:paraId="5EED233F" w14:textId="77777777" w:rsidR="00F227DF" w:rsidRDefault="00F227DF" w:rsidP="009140A0">
      <w:pPr>
        <w:pStyle w:val="NormalWeb"/>
      </w:pPr>
    </w:p>
    <w:p w14:paraId="1563C398" w14:textId="77777777" w:rsidR="00F227DF" w:rsidRDefault="00F227DF" w:rsidP="009140A0">
      <w:pPr>
        <w:pStyle w:val="NormalWeb"/>
      </w:pPr>
    </w:p>
    <w:p w14:paraId="2B15C3F7" w14:textId="77777777" w:rsidR="00F227DF" w:rsidRDefault="00F227DF" w:rsidP="009140A0">
      <w:pPr>
        <w:pStyle w:val="NormalWeb"/>
      </w:pPr>
    </w:p>
    <w:p w14:paraId="4454BFA2" w14:textId="77777777" w:rsidR="00F227DF" w:rsidRDefault="00F227DF" w:rsidP="009140A0">
      <w:pPr>
        <w:pStyle w:val="NormalWeb"/>
      </w:pPr>
    </w:p>
    <w:p w14:paraId="35411455" w14:textId="77777777" w:rsidR="00F227DF" w:rsidRDefault="00F227DF" w:rsidP="009140A0">
      <w:pPr>
        <w:pStyle w:val="NormalWeb"/>
      </w:pPr>
    </w:p>
    <w:p w14:paraId="06C5B6D5" w14:textId="77777777" w:rsidR="00F227DF" w:rsidRDefault="00F227DF" w:rsidP="009140A0">
      <w:pPr>
        <w:pStyle w:val="NormalWeb"/>
      </w:pPr>
    </w:p>
    <w:p w14:paraId="2F3CAF08" w14:textId="77777777" w:rsidR="00F227DF" w:rsidRDefault="00F227DF" w:rsidP="009140A0">
      <w:pPr>
        <w:pStyle w:val="NormalWeb"/>
      </w:pPr>
    </w:p>
    <w:p w14:paraId="7586065D" w14:textId="77777777" w:rsidR="00F227DF" w:rsidRDefault="00F227DF" w:rsidP="009140A0">
      <w:pPr>
        <w:pStyle w:val="NormalWeb"/>
      </w:pPr>
    </w:p>
    <w:p w14:paraId="24D3B375" w14:textId="77777777" w:rsidR="00F227DF" w:rsidRDefault="00F227DF" w:rsidP="009140A0">
      <w:pPr>
        <w:pStyle w:val="NormalWeb"/>
      </w:pPr>
    </w:p>
    <w:p w14:paraId="36457239" w14:textId="77777777" w:rsidR="00F227DF" w:rsidRDefault="00F227DF" w:rsidP="009140A0">
      <w:pPr>
        <w:pStyle w:val="NormalWeb"/>
      </w:pPr>
    </w:p>
    <w:p w14:paraId="0F8675FD" w14:textId="77777777" w:rsidR="00F227DF" w:rsidRDefault="00F227DF" w:rsidP="009140A0">
      <w:pPr>
        <w:pStyle w:val="NormalWeb"/>
      </w:pPr>
    </w:p>
    <w:p w14:paraId="6B505689" w14:textId="77777777" w:rsidR="00F227DF" w:rsidRDefault="00F227DF" w:rsidP="009140A0">
      <w:pPr>
        <w:pStyle w:val="NormalWeb"/>
      </w:pPr>
    </w:p>
    <w:p w14:paraId="676812A3" w14:textId="5C93662F" w:rsidR="009140A0" w:rsidRPr="009140A0" w:rsidRDefault="009140A0" w:rsidP="005217A9">
      <w:pPr>
        <w:pStyle w:val="NormalWeb"/>
        <w:spacing w:line="360" w:lineRule="auto"/>
        <w:rPr>
          <w:rFonts w:ascii="Arial" w:hAnsi="Arial" w:cs="Arial"/>
        </w:rPr>
      </w:pPr>
      <w:r>
        <w:rPr>
          <w:rFonts w:ascii="Arial" w:hAnsi="Arial" w:cs="Arial"/>
        </w:rPr>
        <w:t>Figure 20 illustrates how the PLC</w:t>
      </w:r>
      <w:r w:rsidR="00FE77C0">
        <w:rPr>
          <w:rFonts w:ascii="Arial" w:hAnsi="Arial" w:cs="Arial"/>
        </w:rPr>
        <w:t xml:space="preserve"> the PLC program works. The PLC program supplied the signal to the MADLER motor controller. The first timer supplies a signal to port 2 of the motor controller so that it rotates in a clockwise direction for a set amount of time. When the first timer is finished, the second timer operates for the same amount of time giving a signal to port 1 of the motor controller so that the motor operates in the counterclockwise direction. In line with the timer functions are normally closed switches which are switched from the opposite timers. These are in place so that the two timers can never be on at the same time which would cause a fault condition for the shuffling device. </w:t>
      </w:r>
    </w:p>
    <w:p w14:paraId="061678C8" w14:textId="77777777" w:rsidR="009140A0" w:rsidRDefault="009140A0" w:rsidP="00576232">
      <w:pPr>
        <w:spacing w:before="120" w:after="240" w:line="360" w:lineRule="auto"/>
        <w:rPr>
          <w:rFonts w:ascii="Arial" w:hAnsi="Arial" w:cs="Arial"/>
        </w:rPr>
      </w:pPr>
    </w:p>
    <w:p w14:paraId="1E57B8E4" w14:textId="77777777" w:rsidR="005217A9" w:rsidRDefault="005217A9" w:rsidP="00576232">
      <w:pPr>
        <w:spacing w:before="120" w:after="240" w:line="360" w:lineRule="auto"/>
        <w:rPr>
          <w:rFonts w:ascii="Arial" w:hAnsi="Arial" w:cs="Arial"/>
        </w:rPr>
      </w:pPr>
    </w:p>
    <w:p w14:paraId="27E0287C" w14:textId="265CBBB3" w:rsidR="00576232" w:rsidRPr="00F64C31" w:rsidRDefault="005217A9" w:rsidP="00576232">
      <w:pPr>
        <w:spacing w:before="120" w:after="240" w:line="360" w:lineRule="auto"/>
        <w:rPr>
          <w:rFonts w:ascii="Arial" w:hAnsi="Arial" w:cs="Arial"/>
        </w:rPr>
      </w:pPr>
      <w:r>
        <w:rPr>
          <w:rFonts w:ascii="Arial" w:hAnsi="Arial" w:cs="Arial"/>
        </w:rPr>
        <w:lastRenderedPageBreak/>
        <w:t>A</w:t>
      </w:r>
      <w:r w:rsidR="00576232">
        <w:rPr>
          <w:rFonts w:ascii="Arial" w:hAnsi="Arial" w:cs="Arial"/>
        </w:rPr>
        <w:t xml:space="preserve">n electrical diagram has been completed for the design of the safety control system for the conveyor system and can be view in appendix I. </w:t>
      </w:r>
    </w:p>
    <w:p w14:paraId="69540DE3" w14:textId="43425B4B" w:rsidR="00883625" w:rsidRDefault="00F227DF" w:rsidP="00BE0B57">
      <w:pPr>
        <w:spacing w:before="120" w:after="240" w:line="360" w:lineRule="auto"/>
        <w:rPr>
          <w:rFonts w:ascii="Arial" w:hAnsi="Arial" w:cs="Arial"/>
          <w:b/>
          <w:color w:val="000000" w:themeColor="text1"/>
        </w:rPr>
      </w:pPr>
      <w:r w:rsidRPr="00F227DF">
        <w:rPr>
          <w:rFonts w:ascii="Arial" w:hAnsi="Arial" w:cs="Arial"/>
          <w:b/>
          <w:color w:val="000000" w:themeColor="text1"/>
        </w:rPr>
        <w:t>4.2.2 Control panel for conveyor system</w:t>
      </w:r>
    </w:p>
    <w:p w14:paraId="384C229D" w14:textId="7EE22122" w:rsidR="00F227DF" w:rsidRDefault="00C36532" w:rsidP="00BE0B57">
      <w:pPr>
        <w:spacing w:before="120" w:after="240" w:line="360" w:lineRule="auto"/>
        <w:rPr>
          <w:rFonts w:ascii="Arial" w:hAnsi="Arial" w:cs="Arial"/>
          <w:bCs/>
          <w:color w:val="000000" w:themeColor="text1"/>
        </w:rPr>
      </w:pPr>
      <w:r>
        <w:rPr>
          <w:rFonts w:ascii="Arial" w:hAnsi="Arial" w:cs="Arial"/>
          <w:bCs/>
          <w:color w:val="000000" w:themeColor="text1"/>
        </w:rPr>
        <w:t xml:space="preserve">The conveyor shown in figure 4 was purchased from Pobjoy mint as a bare unit, with just the conveyor belt and the body of the conveyor. An electrical control circuit was required to control the conveyor system and ensure that it was safe to operate and that it complied with all relevant regulations. </w:t>
      </w:r>
    </w:p>
    <w:p w14:paraId="3CC0D34A" w14:textId="1A097361" w:rsidR="00E432E4" w:rsidRDefault="00C36532" w:rsidP="00BE0B57">
      <w:pPr>
        <w:spacing w:before="120" w:after="240" w:line="360" w:lineRule="auto"/>
        <w:rPr>
          <w:rFonts w:ascii="Arial" w:hAnsi="Arial" w:cs="Arial"/>
          <w:bCs/>
          <w:color w:val="000000" w:themeColor="text1"/>
        </w:rPr>
      </w:pPr>
      <w:r>
        <w:rPr>
          <w:rFonts w:ascii="Arial" w:hAnsi="Arial" w:cs="Arial"/>
          <w:bCs/>
          <w:color w:val="000000" w:themeColor="text1"/>
        </w:rPr>
        <w:t xml:space="preserve">The complete electrical diagram for the control panel can be viewed in appendix I. </w:t>
      </w:r>
    </w:p>
    <w:p w14:paraId="53AB5C8C" w14:textId="77777777" w:rsidR="00F44C74" w:rsidRDefault="00F44C74" w:rsidP="00BE0B57">
      <w:pPr>
        <w:spacing w:before="120" w:after="240" w:line="360" w:lineRule="auto"/>
        <w:rPr>
          <w:rFonts w:ascii="Arial" w:hAnsi="Arial" w:cs="Arial"/>
          <w:bCs/>
          <w:color w:val="000000" w:themeColor="text1"/>
        </w:rPr>
      </w:pPr>
      <w:r>
        <w:rPr>
          <w:rFonts w:ascii="Arial" w:hAnsi="Arial" w:cs="Arial"/>
          <w:bCs/>
          <w:color w:val="000000" w:themeColor="text1"/>
        </w:rPr>
        <w:t xml:space="preserve">Figure 23 shows the power side of the control system for the conveyor. </w:t>
      </w:r>
    </w:p>
    <w:p w14:paraId="307FBA5B" w14:textId="200F6192" w:rsidR="00F44C74" w:rsidRPr="00F44C74" w:rsidRDefault="00F44C74" w:rsidP="00BE0B57">
      <w:pPr>
        <w:spacing w:before="120" w:after="240" w:line="360" w:lineRule="auto"/>
        <w:rPr>
          <w:rFonts w:ascii="Arial" w:hAnsi="Arial" w:cs="Arial"/>
          <w:bCs/>
          <w:color w:val="000000" w:themeColor="text1"/>
          <w:sz w:val="20"/>
          <w:szCs w:val="20"/>
          <w:u w:val="single"/>
        </w:rPr>
      </w:pPr>
      <w:r>
        <w:rPr>
          <w:noProof/>
        </w:rPr>
        <w:drawing>
          <wp:anchor distT="0" distB="0" distL="114300" distR="114300" simplePos="0" relativeHeight="251678720" behindDoc="0" locked="0" layoutInCell="1" allowOverlap="1" wp14:anchorId="7786479A" wp14:editId="68191478">
            <wp:simplePos x="0" y="0"/>
            <wp:positionH relativeFrom="margin">
              <wp:posOffset>-635</wp:posOffset>
            </wp:positionH>
            <wp:positionV relativeFrom="paragraph">
              <wp:posOffset>291855</wp:posOffset>
            </wp:positionV>
            <wp:extent cx="4360545" cy="2844165"/>
            <wp:effectExtent l="0" t="0" r="1905" b="0"/>
            <wp:wrapSquare wrapText="bothSides"/>
            <wp:docPr id="191846379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63799" name="Picture 1" descr="A computer screen shot of a computer&#10;&#10;Description automatically generated"/>
                    <pic:cNvPicPr/>
                  </pic:nvPicPr>
                  <pic:blipFill rotWithShape="1">
                    <a:blip r:embed="rId28">
                      <a:extLst>
                        <a:ext uri="{28A0092B-C50C-407E-A947-70E740481C1C}">
                          <a14:useLocalDpi xmlns:a14="http://schemas.microsoft.com/office/drawing/2010/main" val="0"/>
                        </a:ext>
                      </a:extLst>
                    </a:blip>
                    <a:srcRect l="9664" t="19371" r="29881" b="10496"/>
                    <a:stretch/>
                  </pic:blipFill>
                  <pic:spPr bwMode="auto">
                    <a:xfrm>
                      <a:off x="0" y="0"/>
                      <a:ext cx="4360545" cy="2844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44C74">
        <w:rPr>
          <w:rFonts w:ascii="Arial" w:hAnsi="Arial" w:cs="Arial"/>
          <w:bCs/>
          <w:color w:val="000000" w:themeColor="text1"/>
          <w:sz w:val="20"/>
          <w:szCs w:val="20"/>
          <w:u w:val="single"/>
        </w:rPr>
        <w:t>Figu</w:t>
      </w:r>
      <w:bookmarkStart w:id="19" w:name="_Hlk165463843"/>
      <w:r w:rsidRPr="00F44C74">
        <w:rPr>
          <w:rFonts w:ascii="Arial" w:hAnsi="Arial" w:cs="Arial"/>
          <w:bCs/>
          <w:color w:val="000000" w:themeColor="text1"/>
          <w:sz w:val="20"/>
          <w:szCs w:val="20"/>
          <w:u w:val="single"/>
        </w:rPr>
        <w:t>re 23 – Power control system</w:t>
      </w:r>
    </w:p>
    <w:bookmarkEnd w:id="19"/>
    <w:p w14:paraId="074A9991" w14:textId="7AEE390B" w:rsidR="00F44C74" w:rsidRPr="00F44C74" w:rsidRDefault="00F44C74" w:rsidP="00BE0B57">
      <w:pPr>
        <w:spacing w:before="120" w:after="240" w:line="360" w:lineRule="auto"/>
        <w:rPr>
          <w:rFonts w:ascii="Arial" w:hAnsi="Arial" w:cs="Arial"/>
          <w:bCs/>
          <w:color w:val="000000" w:themeColor="text1"/>
        </w:rPr>
      </w:pPr>
    </w:p>
    <w:p w14:paraId="6D3D5D3F" w14:textId="6988EA1B" w:rsidR="00841124" w:rsidRDefault="00841124" w:rsidP="00BE0B57">
      <w:pPr>
        <w:spacing w:before="120" w:after="240" w:line="360" w:lineRule="auto"/>
        <w:rPr>
          <w:noProof/>
        </w:rPr>
      </w:pPr>
    </w:p>
    <w:p w14:paraId="52FC93FA" w14:textId="044840A4" w:rsidR="00BE0B57" w:rsidRPr="00F64C31" w:rsidRDefault="00BE0B57" w:rsidP="00BE0B57">
      <w:pPr>
        <w:spacing w:before="120" w:after="240" w:line="360" w:lineRule="auto"/>
        <w:rPr>
          <w:rFonts w:ascii="Arial" w:hAnsi="Arial" w:cs="Arial"/>
          <w:b/>
          <w:bCs/>
        </w:rPr>
      </w:pPr>
    </w:p>
    <w:p w14:paraId="3BFA27E2" w14:textId="360F659E" w:rsidR="00DC22D1" w:rsidRPr="00F64C31" w:rsidRDefault="00DC22D1" w:rsidP="00DC22D1">
      <w:pPr>
        <w:spacing w:before="120" w:after="240" w:line="360" w:lineRule="auto"/>
        <w:rPr>
          <w:rFonts w:ascii="Arial" w:hAnsi="Arial" w:cs="Arial"/>
          <w:u w:val="single"/>
        </w:rPr>
      </w:pPr>
    </w:p>
    <w:p w14:paraId="1BF900C4" w14:textId="77777777" w:rsidR="00F2236D" w:rsidRPr="00F64C31" w:rsidRDefault="00F2236D" w:rsidP="00B00FFD">
      <w:pPr>
        <w:spacing w:before="120" w:after="240" w:line="360" w:lineRule="auto"/>
        <w:rPr>
          <w:rFonts w:ascii="Arial" w:hAnsi="Arial" w:cs="Arial"/>
        </w:rPr>
      </w:pPr>
    </w:p>
    <w:p w14:paraId="1C090F9E" w14:textId="302EDAA3" w:rsidR="00E65DC4" w:rsidRPr="00F64C31" w:rsidRDefault="00E65DC4" w:rsidP="00B00FFD">
      <w:pPr>
        <w:spacing w:before="120" w:after="240" w:line="360" w:lineRule="auto"/>
        <w:rPr>
          <w:rFonts w:ascii="Arial" w:hAnsi="Arial" w:cs="Arial"/>
        </w:rPr>
      </w:pPr>
    </w:p>
    <w:p w14:paraId="688E9940" w14:textId="0A81EE00" w:rsidR="000262B7" w:rsidRPr="00F64C31" w:rsidRDefault="000262B7" w:rsidP="00B00FFD">
      <w:pPr>
        <w:spacing w:before="120" w:after="240" w:line="360" w:lineRule="auto"/>
        <w:rPr>
          <w:rFonts w:ascii="Arial" w:hAnsi="Arial" w:cs="Arial"/>
        </w:rPr>
      </w:pPr>
    </w:p>
    <w:p w14:paraId="714CF573" w14:textId="3600CBF3" w:rsidR="00057C0E" w:rsidRDefault="00F44C74" w:rsidP="00B00FFD">
      <w:pPr>
        <w:spacing w:before="120" w:after="240" w:line="360" w:lineRule="auto"/>
        <w:rPr>
          <w:rFonts w:ascii="Arial" w:hAnsi="Arial" w:cs="Arial"/>
        </w:rPr>
      </w:pPr>
      <w:r>
        <w:rPr>
          <w:rFonts w:ascii="Arial" w:hAnsi="Arial" w:cs="Arial"/>
        </w:rPr>
        <w:t xml:space="preserve">As illustrated in figure 23, the power is first supplied with a lockable main isolator (Q2). The 24V dc power supply, which is required for the control circuit is then supplied through a 2 Amp Miniature Circuit Breaker (MCB)(Q2) to protect the power supply from overload current. The 24V dc power is then supplied to the control circuit through a 6 Amp MCB (Q4). The three phase, 400V power supply is then fed through Q3 which is connected in series with safety contactors SC1 &amp; SC2. These safety contactors are operated by the safety relay. If the emergency stop is pressed or there is a fault condition detected, the safety contactors will disengage and therefore power to the motor will be cut out so that mechanical rotation will stop. </w:t>
      </w:r>
      <w:r>
        <w:rPr>
          <w:rFonts w:ascii="Arial" w:hAnsi="Arial" w:cs="Arial"/>
        </w:rPr>
        <w:lastRenderedPageBreak/>
        <w:t>Contactor C1 is operated when the level probe sensor is actuated as shown in figure 24. This is actuated through the timer relay shown in figure 24. The timer relay is set in the desired position, so that when the level probe is actuated,</w:t>
      </w:r>
      <w:r w:rsidR="00057C0E">
        <w:rPr>
          <w:rFonts w:ascii="Arial" w:hAnsi="Arial" w:cs="Arial"/>
        </w:rPr>
        <w:t xml:space="preserve"> contactor C1 will be actuated, and the</w:t>
      </w:r>
      <w:r>
        <w:rPr>
          <w:rFonts w:ascii="Arial" w:hAnsi="Arial" w:cs="Arial"/>
        </w:rPr>
        <w:t xml:space="preserve"> conveyor will run for a set amount of time. </w:t>
      </w:r>
      <w:r w:rsidR="00057C0E">
        <w:rPr>
          <w:rFonts w:ascii="Arial" w:hAnsi="Arial" w:cs="Arial"/>
        </w:rPr>
        <w:t xml:space="preserve">C1 also utilizes a normally open contactor so that LED H1 will illuminate when the conveyor is in operation. </w:t>
      </w:r>
      <w:r w:rsidR="009109CB">
        <w:rPr>
          <w:rFonts w:ascii="Arial" w:hAnsi="Arial" w:cs="Arial"/>
        </w:rPr>
        <w:t xml:space="preserve">Another </w:t>
      </w:r>
      <w:r w:rsidR="001019AE">
        <w:rPr>
          <w:rFonts w:ascii="Arial" w:hAnsi="Arial" w:cs="Arial"/>
        </w:rPr>
        <w:t>button (F2-S3) has been incorporated to the design of the conveyor system so that the operator can operate the conveyor manually. They might do this at the start of the run to ensure that there are blanks in the press ready to start production.</w:t>
      </w:r>
    </w:p>
    <w:p w14:paraId="54AF2E92" w14:textId="3C033F90" w:rsidR="00057C0E" w:rsidRPr="00057C0E" w:rsidRDefault="00057C0E" w:rsidP="00B00FFD">
      <w:pPr>
        <w:spacing w:before="120" w:after="240" w:line="360" w:lineRule="auto"/>
        <w:rPr>
          <w:rFonts w:ascii="Arial" w:hAnsi="Arial" w:cs="Arial"/>
          <w:sz w:val="20"/>
          <w:szCs w:val="20"/>
          <w:u w:val="single"/>
        </w:rPr>
      </w:pPr>
      <w:bookmarkStart w:id="20" w:name="_Hlk165463848"/>
      <w:r w:rsidRPr="00057C0E">
        <w:rPr>
          <w:rFonts w:ascii="Arial" w:hAnsi="Arial" w:cs="Arial"/>
          <w:sz w:val="20"/>
          <w:szCs w:val="20"/>
          <w:u w:val="single"/>
        </w:rPr>
        <w:t>Figure 24 – Level Control Actuation</w:t>
      </w:r>
    </w:p>
    <w:bookmarkEnd w:id="20"/>
    <w:p w14:paraId="4DCBF050" w14:textId="4B5D4865" w:rsidR="00057C0E" w:rsidRPr="00F44C74" w:rsidRDefault="00057C0E" w:rsidP="00B00FFD">
      <w:pPr>
        <w:spacing w:before="120" w:after="240" w:line="360" w:lineRule="auto"/>
        <w:rPr>
          <w:rFonts w:ascii="Arial" w:hAnsi="Arial" w:cs="Arial"/>
        </w:rPr>
      </w:pPr>
      <w:r>
        <w:rPr>
          <w:noProof/>
        </w:rPr>
        <w:drawing>
          <wp:anchor distT="0" distB="0" distL="114300" distR="114300" simplePos="0" relativeHeight="251679744" behindDoc="0" locked="0" layoutInCell="1" allowOverlap="1" wp14:anchorId="68A763D8" wp14:editId="518494D2">
            <wp:simplePos x="0" y="0"/>
            <wp:positionH relativeFrom="column">
              <wp:posOffset>0</wp:posOffset>
            </wp:positionH>
            <wp:positionV relativeFrom="paragraph">
              <wp:posOffset>293</wp:posOffset>
            </wp:positionV>
            <wp:extent cx="4783015" cy="3783578"/>
            <wp:effectExtent l="0" t="0" r="0" b="7620"/>
            <wp:wrapSquare wrapText="bothSides"/>
            <wp:docPr id="11533717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371739" name="Picture 1" descr="A screenshot of a computer&#10;&#10;Description automatically generated"/>
                    <pic:cNvPicPr/>
                  </pic:nvPicPr>
                  <pic:blipFill rotWithShape="1">
                    <a:blip r:embed="rId29">
                      <a:extLst>
                        <a:ext uri="{28A0092B-C50C-407E-A947-70E740481C1C}">
                          <a14:useLocalDpi xmlns:a14="http://schemas.microsoft.com/office/drawing/2010/main" val="0"/>
                        </a:ext>
                      </a:extLst>
                    </a:blip>
                    <a:srcRect l="10278" t="16643" r="38327" b="11051"/>
                    <a:stretch/>
                  </pic:blipFill>
                  <pic:spPr bwMode="auto">
                    <a:xfrm>
                      <a:off x="0" y="0"/>
                      <a:ext cx="4783015" cy="37835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BC2885" w14:textId="71CC4512" w:rsidR="00A54D90" w:rsidRPr="00F64C31" w:rsidRDefault="00A54D90" w:rsidP="00B00FFD">
      <w:pPr>
        <w:spacing w:before="120" w:after="240" w:line="360" w:lineRule="auto"/>
        <w:rPr>
          <w:rFonts w:ascii="Arial" w:hAnsi="Arial" w:cs="Arial"/>
          <w:b/>
          <w:bCs/>
        </w:rPr>
      </w:pPr>
    </w:p>
    <w:p w14:paraId="409E0CCE" w14:textId="5CD4FABC" w:rsidR="00A54D90" w:rsidRPr="00F64C31" w:rsidRDefault="00A54D90" w:rsidP="00B00FFD">
      <w:pPr>
        <w:spacing w:before="120" w:after="240" w:line="360" w:lineRule="auto"/>
        <w:rPr>
          <w:rFonts w:ascii="Arial" w:hAnsi="Arial" w:cs="Arial"/>
          <w:b/>
          <w:bCs/>
        </w:rPr>
      </w:pPr>
    </w:p>
    <w:p w14:paraId="5FB05F42" w14:textId="77777777" w:rsidR="00057C0E" w:rsidRDefault="00057C0E" w:rsidP="00B00FFD">
      <w:pPr>
        <w:spacing w:before="120" w:after="240" w:line="360" w:lineRule="auto"/>
        <w:rPr>
          <w:rFonts w:ascii="Arial" w:hAnsi="Arial" w:cs="Arial"/>
          <w:b/>
          <w:bCs/>
        </w:rPr>
      </w:pPr>
    </w:p>
    <w:p w14:paraId="0D7BC82F" w14:textId="77777777" w:rsidR="00057C0E" w:rsidRDefault="00057C0E" w:rsidP="00B00FFD">
      <w:pPr>
        <w:spacing w:before="120" w:after="240" w:line="360" w:lineRule="auto"/>
        <w:rPr>
          <w:rFonts w:ascii="Arial" w:hAnsi="Arial" w:cs="Arial"/>
          <w:b/>
          <w:bCs/>
        </w:rPr>
      </w:pPr>
    </w:p>
    <w:p w14:paraId="119632AC" w14:textId="77777777" w:rsidR="00057C0E" w:rsidRDefault="00057C0E" w:rsidP="00B00FFD">
      <w:pPr>
        <w:spacing w:before="120" w:after="240" w:line="360" w:lineRule="auto"/>
        <w:rPr>
          <w:rFonts w:ascii="Arial" w:hAnsi="Arial" w:cs="Arial"/>
          <w:b/>
          <w:bCs/>
        </w:rPr>
      </w:pPr>
    </w:p>
    <w:p w14:paraId="2EF5DAA9" w14:textId="77777777" w:rsidR="00057C0E" w:rsidRDefault="00057C0E" w:rsidP="00B00FFD">
      <w:pPr>
        <w:spacing w:before="120" w:after="240" w:line="360" w:lineRule="auto"/>
        <w:rPr>
          <w:rFonts w:ascii="Arial" w:hAnsi="Arial" w:cs="Arial"/>
          <w:b/>
          <w:bCs/>
        </w:rPr>
      </w:pPr>
    </w:p>
    <w:p w14:paraId="26F03140" w14:textId="77777777" w:rsidR="00057C0E" w:rsidRDefault="00057C0E" w:rsidP="00B00FFD">
      <w:pPr>
        <w:spacing w:before="120" w:after="240" w:line="360" w:lineRule="auto"/>
        <w:rPr>
          <w:rFonts w:ascii="Arial" w:hAnsi="Arial" w:cs="Arial"/>
          <w:b/>
          <w:bCs/>
        </w:rPr>
      </w:pPr>
    </w:p>
    <w:p w14:paraId="3A316784" w14:textId="77777777" w:rsidR="00057C0E" w:rsidRDefault="00057C0E" w:rsidP="00B00FFD">
      <w:pPr>
        <w:spacing w:before="120" w:after="240" w:line="360" w:lineRule="auto"/>
        <w:rPr>
          <w:rFonts w:ascii="Arial" w:hAnsi="Arial" w:cs="Arial"/>
          <w:b/>
          <w:bCs/>
        </w:rPr>
      </w:pPr>
    </w:p>
    <w:p w14:paraId="4A908AB5" w14:textId="77777777" w:rsidR="00057C0E" w:rsidRDefault="00057C0E" w:rsidP="00B00FFD">
      <w:pPr>
        <w:spacing w:before="120" w:after="240" w:line="360" w:lineRule="auto"/>
        <w:rPr>
          <w:rFonts w:ascii="Arial" w:hAnsi="Arial" w:cs="Arial"/>
          <w:b/>
          <w:bCs/>
        </w:rPr>
      </w:pPr>
    </w:p>
    <w:p w14:paraId="1771AE43" w14:textId="77777777" w:rsidR="00057C0E" w:rsidRDefault="00057C0E" w:rsidP="00B00FFD">
      <w:pPr>
        <w:spacing w:before="120" w:after="240" w:line="360" w:lineRule="auto"/>
        <w:rPr>
          <w:rFonts w:ascii="Arial" w:hAnsi="Arial" w:cs="Arial"/>
          <w:u w:val="single"/>
        </w:rPr>
      </w:pPr>
    </w:p>
    <w:p w14:paraId="7DE8FFEB" w14:textId="77777777" w:rsidR="00057C0E" w:rsidRDefault="00057C0E" w:rsidP="00B00FFD">
      <w:pPr>
        <w:spacing w:before="120" w:after="240" w:line="360" w:lineRule="auto"/>
        <w:rPr>
          <w:rFonts w:ascii="Arial" w:hAnsi="Arial" w:cs="Arial"/>
          <w:u w:val="single"/>
        </w:rPr>
      </w:pPr>
    </w:p>
    <w:p w14:paraId="425DA9AC" w14:textId="77777777" w:rsidR="00057C0E" w:rsidRDefault="00057C0E" w:rsidP="00B00FFD">
      <w:pPr>
        <w:spacing w:before="120" w:after="240" w:line="360" w:lineRule="auto"/>
        <w:rPr>
          <w:rFonts w:ascii="Arial" w:hAnsi="Arial" w:cs="Arial"/>
          <w:u w:val="single"/>
        </w:rPr>
      </w:pPr>
    </w:p>
    <w:p w14:paraId="494311BF" w14:textId="77777777" w:rsidR="00057C0E" w:rsidRDefault="00057C0E" w:rsidP="00B00FFD">
      <w:pPr>
        <w:spacing w:before="120" w:after="240" w:line="360" w:lineRule="auto"/>
        <w:rPr>
          <w:rFonts w:ascii="Arial" w:hAnsi="Arial" w:cs="Arial"/>
          <w:u w:val="single"/>
        </w:rPr>
      </w:pPr>
    </w:p>
    <w:p w14:paraId="1E1A521C" w14:textId="16C2C66D" w:rsidR="00057C0E" w:rsidRDefault="00057C0E" w:rsidP="00B00FFD">
      <w:pPr>
        <w:spacing w:before="120" w:after="240" w:line="360" w:lineRule="auto"/>
        <w:rPr>
          <w:rFonts w:ascii="Arial" w:hAnsi="Arial" w:cs="Arial"/>
          <w:u w:val="single"/>
        </w:rPr>
      </w:pPr>
      <w:r>
        <w:rPr>
          <w:rFonts w:ascii="Arial" w:hAnsi="Arial" w:cs="Arial"/>
          <w:u w:val="single"/>
        </w:rPr>
        <w:lastRenderedPageBreak/>
        <w:t xml:space="preserve">Safety control system </w:t>
      </w:r>
    </w:p>
    <w:p w14:paraId="080C4A1D" w14:textId="4CFDD876" w:rsidR="00057C0E" w:rsidRDefault="00057C0E" w:rsidP="00B00FFD">
      <w:pPr>
        <w:spacing w:before="120" w:after="240" w:line="360" w:lineRule="auto"/>
        <w:rPr>
          <w:rFonts w:ascii="Arial" w:hAnsi="Arial" w:cs="Arial"/>
        </w:rPr>
      </w:pPr>
      <w:r>
        <w:rPr>
          <w:rFonts w:ascii="Arial" w:hAnsi="Arial" w:cs="Arial"/>
        </w:rPr>
        <w:t xml:space="preserve">The safety control system utilizes the safety relay chosen during the research stage of the project, </w:t>
      </w:r>
      <w:r w:rsidRPr="00057C0E">
        <w:rPr>
          <w:rFonts w:ascii="Arial" w:hAnsi="Arial" w:cs="Arial"/>
        </w:rPr>
        <w:t>Rockwell Automation Safety Relay MSR127</w:t>
      </w:r>
      <w:r>
        <w:rPr>
          <w:rFonts w:ascii="Arial" w:hAnsi="Arial" w:cs="Arial"/>
        </w:rPr>
        <w:t>, and is connected as shown in figure 25.</w:t>
      </w:r>
    </w:p>
    <w:p w14:paraId="7F41C7ED" w14:textId="5283869C" w:rsidR="00057C0E" w:rsidRPr="00057C0E" w:rsidRDefault="00057C0E" w:rsidP="00B00FFD">
      <w:pPr>
        <w:spacing w:before="120" w:after="240" w:line="360" w:lineRule="auto"/>
        <w:rPr>
          <w:rFonts w:ascii="Arial" w:hAnsi="Arial" w:cs="Arial"/>
          <w:sz w:val="20"/>
          <w:szCs w:val="20"/>
          <w:u w:val="single"/>
        </w:rPr>
      </w:pPr>
      <w:r w:rsidRPr="00057C0E">
        <w:rPr>
          <w:noProof/>
          <w:sz w:val="20"/>
          <w:szCs w:val="20"/>
        </w:rPr>
        <w:drawing>
          <wp:anchor distT="0" distB="0" distL="114300" distR="114300" simplePos="0" relativeHeight="251680768" behindDoc="0" locked="0" layoutInCell="1" allowOverlap="1" wp14:anchorId="27CFF83A" wp14:editId="5A823016">
            <wp:simplePos x="0" y="0"/>
            <wp:positionH relativeFrom="margin">
              <wp:align>left</wp:align>
            </wp:positionH>
            <wp:positionV relativeFrom="paragraph">
              <wp:posOffset>223764</wp:posOffset>
            </wp:positionV>
            <wp:extent cx="4808855" cy="3814445"/>
            <wp:effectExtent l="0" t="0" r="0" b="0"/>
            <wp:wrapSquare wrapText="bothSides"/>
            <wp:docPr id="72768986"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8986" name="Picture 1" descr="A computer screen shot of a computer&#10;&#10;Description automatically generated"/>
                    <pic:cNvPicPr/>
                  </pic:nvPicPr>
                  <pic:blipFill rotWithShape="1">
                    <a:blip r:embed="rId30">
                      <a:extLst>
                        <a:ext uri="{28A0092B-C50C-407E-A947-70E740481C1C}">
                          <a14:useLocalDpi xmlns:a14="http://schemas.microsoft.com/office/drawing/2010/main" val="0"/>
                        </a:ext>
                      </a:extLst>
                    </a:blip>
                    <a:srcRect l="9358" t="19370" r="36479" b="4220"/>
                    <a:stretch/>
                  </pic:blipFill>
                  <pic:spPr bwMode="auto">
                    <a:xfrm>
                      <a:off x="0" y="0"/>
                      <a:ext cx="4825710" cy="38277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57C0E">
        <w:rPr>
          <w:rFonts w:ascii="Arial" w:hAnsi="Arial" w:cs="Arial"/>
          <w:sz w:val="20"/>
          <w:szCs w:val="20"/>
          <w:u w:val="single"/>
        </w:rPr>
        <w:t>Figu</w:t>
      </w:r>
      <w:bookmarkStart w:id="21" w:name="_Hlk165463855"/>
      <w:r w:rsidRPr="00057C0E">
        <w:rPr>
          <w:rFonts w:ascii="Arial" w:hAnsi="Arial" w:cs="Arial"/>
          <w:sz w:val="20"/>
          <w:szCs w:val="20"/>
          <w:u w:val="single"/>
        </w:rPr>
        <w:t>re 25 – Safety circuit diagram</w:t>
      </w:r>
    </w:p>
    <w:bookmarkEnd w:id="21"/>
    <w:p w14:paraId="5BE9D2DE" w14:textId="0B9E49D7" w:rsidR="00057C0E" w:rsidRPr="00057C0E" w:rsidRDefault="00057C0E" w:rsidP="00B00FFD">
      <w:pPr>
        <w:spacing w:before="120" w:after="240" w:line="360" w:lineRule="auto"/>
        <w:rPr>
          <w:rFonts w:ascii="Arial" w:hAnsi="Arial" w:cs="Arial"/>
        </w:rPr>
      </w:pPr>
    </w:p>
    <w:p w14:paraId="4DC3FBD1" w14:textId="77777777" w:rsidR="00057C0E" w:rsidRDefault="00057C0E" w:rsidP="00B00FFD">
      <w:pPr>
        <w:spacing w:before="120" w:after="240" w:line="360" w:lineRule="auto"/>
        <w:rPr>
          <w:rFonts w:ascii="Arial" w:hAnsi="Arial" w:cs="Arial"/>
          <w:b/>
          <w:bCs/>
        </w:rPr>
      </w:pPr>
    </w:p>
    <w:p w14:paraId="1002BDA2" w14:textId="77777777" w:rsidR="00057C0E" w:rsidRDefault="00057C0E" w:rsidP="00B00FFD">
      <w:pPr>
        <w:spacing w:before="120" w:after="240" w:line="360" w:lineRule="auto"/>
        <w:rPr>
          <w:rFonts w:ascii="Arial" w:hAnsi="Arial" w:cs="Arial"/>
          <w:b/>
          <w:bCs/>
        </w:rPr>
      </w:pPr>
    </w:p>
    <w:p w14:paraId="0FA41B92" w14:textId="77777777" w:rsidR="00057C0E" w:rsidRDefault="00057C0E" w:rsidP="00B00FFD">
      <w:pPr>
        <w:spacing w:before="120" w:after="240" w:line="360" w:lineRule="auto"/>
        <w:rPr>
          <w:rFonts w:ascii="Arial" w:hAnsi="Arial" w:cs="Arial"/>
          <w:b/>
          <w:bCs/>
        </w:rPr>
      </w:pPr>
    </w:p>
    <w:p w14:paraId="0D581147" w14:textId="77777777" w:rsidR="00057C0E" w:rsidRDefault="00057C0E" w:rsidP="00B00FFD">
      <w:pPr>
        <w:spacing w:before="120" w:after="240" w:line="360" w:lineRule="auto"/>
        <w:rPr>
          <w:rFonts w:ascii="Arial" w:hAnsi="Arial" w:cs="Arial"/>
          <w:b/>
          <w:bCs/>
        </w:rPr>
      </w:pPr>
    </w:p>
    <w:p w14:paraId="177039C4" w14:textId="77777777" w:rsidR="00057C0E" w:rsidRDefault="00057C0E" w:rsidP="00B00FFD">
      <w:pPr>
        <w:spacing w:before="120" w:after="240" w:line="360" w:lineRule="auto"/>
        <w:rPr>
          <w:rFonts w:ascii="Arial" w:hAnsi="Arial" w:cs="Arial"/>
          <w:b/>
          <w:bCs/>
        </w:rPr>
      </w:pPr>
    </w:p>
    <w:p w14:paraId="0346ED9E" w14:textId="77777777" w:rsidR="00057C0E" w:rsidRDefault="00057C0E" w:rsidP="00B00FFD">
      <w:pPr>
        <w:spacing w:before="120" w:after="240" w:line="360" w:lineRule="auto"/>
        <w:rPr>
          <w:rFonts w:ascii="Arial" w:hAnsi="Arial" w:cs="Arial"/>
          <w:b/>
          <w:bCs/>
        </w:rPr>
      </w:pPr>
    </w:p>
    <w:p w14:paraId="1D8E17BD" w14:textId="77777777" w:rsidR="00057C0E" w:rsidRDefault="00057C0E" w:rsidP="00B00FFD">
      <w:pPr>
        <w:spacing w:before="120" w:after="240" w:line="360" w:lineRule="auto"/>
        <w:rPr>
          <w:rFonts w:ascii="Arial" w:hAnsi="Arial" w:cs="Arial"/>
          <w:b/>
          <w:bCs/>
        </w:rPr>
      </w:pPr>
    </w:p>
    <w:p w14:paraId="12E0826B" w14:textId="77777777" w:rsidR="00057C0E" w:rsidRDefault="00057C0E" w:rsidP="00B00FFD">
      <w:pPr>
        <w:spacing w:before="120" w:after="240" w:line="360" w:lineRule="auto"/>
        <w:rPr>
          <w:rFonts w:ascii="Arial" w:hAnsi="Arial" w:cs="Arial"/>
          <w:b/>
          <w:bCs/>
        </w:rPr>
      </w:pPr>
    </w:p>
    <w:p w14:paraId="56661011" w14:textId="25BB2210" w:rsidR="00057C0E" w:rsidRPr="00057C0E" w:rsidRDefault="00057C0E" w:rsidP="00B00FFD">
      <w:pPr>
        <w:spacing w:before="120" w:after="240" w:line="360" w:lineRule="auto"/>
        <w:rPr>
          <w:rFonts w:ascii="Arial" w:hAnsi="Arial" w:cs="Arial"/>
        </w:rPr>
      </w:pPr>
      <w:r>
        <w:rPr>
          <w:rFonts w:ascii="Arial" w:hAnsi="Arial" w:cs="Arial"/>
        </w:rPr>
        <w:t xml:space="preserve">The electrical drawing shown in figure 25 illustrates how the safety circuit will operate. If the emergency stop button is pressed, then the safety relay will go into fault condition. In this case, safety contactors SC1 and SC2 will disengage and power to the motor will be cut out ensuring that there will be no power going to the motor and there for no physical movement will take place. The emergency stop switch needs to be released before the safety circuit will reset. With the emergency stop switch disengaged </w:t>
      </w:r>
      <w:r w:rsidR="009109CB">
        <w:rPr>
          <w:rFonts w:ascii="Arial" w:hAnsi="Arial" w:cs="Arial"/>
        </w:rPr>
        <w:t xml:space="preserve">the reset button S1 needs to be pressed. If there is a fault with one of the contactors, the reset button will be ineffective as the reset button is connected in series with safety contactors SC1 and SC2. This give the safety control system another layer of safety. </w:t>
      </w:r>
    </w:p>
    <w:p w14:paraId="53DE5398" w14:textId="77777777" w:rsidR="00057C0E" w:rsidRDefault="00057C0E" w:rsidP="00B00FFD">
      <w:pPr>
        <w:spacing w:before="120" w:after="240" w:line="360" w:lineRule="auto"/>
        <w:rPr>
          <w:rFonts w:ascii="Arial" w:hAnsi="Arial" w:cs="Arial"/>
          <w:b/>
          <w:bCs/>
        </w:rPr>
      </w:pPr>
    </w:p>
    <w:p w14:paraId="2B972F4B" w14:textId="77777777" w:rsidR="00057C0E" w:rsidRDefault="00057C0E" w:rsidP="00B00FFD">
      <w:pPr>
        <w:spacing w:before="120" w:after="240" w:line="360" w:lineRule="auto"/>
        <w:rPr>
          <w:rFonts w:ascii="Arial" w:hAnsi="Arial" w:cs="Arial"/>
          <w:b/>
          <w:bCs/>
        </w:rPr>
      </w:pPr>
    </w:p>
    <w:p w14:paraId="6D9EAB4D" w14:textId="6DB24382" w:rsidR="00057C0E" w:rsidRDefault="009109CB" w:rsidP="00B00FFD">
      <w:pPr>
        <w:spacing w:before="120" w:after="240" w:line="360" w:lineRule="auto"/>
        <w:rPr>
          <w:rFonts w:ascii="Arial" w:hAnsi="Arial" w:cs="Arial"/>
          <w:sz w:val="20"/>
          <w:szCs w:val="20"/>
          <w:u w:val="single"/>
        </w:rPr>
      </w:pPr>
      <w:bookmarkStart w:id="22" w:name="_Hlk165463860"/>
      <w:r w:rsidRPr="009109CB">
        <w:rPr>
          <w:rFonts w:ascii="Arial" w:hAnsi="Arial" w:cs="Arial"/>
          <w:sz w:val="20"/>
          <w:szCs w:val="20"/>
          <w:u w:val="single"/>
        </w:rPr>
        <w:lastRenderedPageBreak/>
        <w:t>Figure 26 – Physical build of electrical panel</w:t>
      </w:r>
    </w:p>
    <w:bookmarkEnd w:id="22"/>
    <w:p w14:paraId="5B488FF1" w14:textId="1A1669F6" w:rsidR="001019AE" w:rsidRDefault="001019AE" w:rsidP="00B00FFD">
      <w:pPr>
        <w:spacing w:before="120" w:after="240" w:line="360" w:lineRule="auto"/>
        <w:rPr>
          <w:noProof/>
        </w:rPr>
      </w:pPr>
      <w:r>
        <w:rPr>
          <w:noProof/>
        </w:rPr>
        <w:drawing>
          <wp:anchor distT="0" distB="0" distL="114300" distR="114300" simplePos="0" relativeHeight="251681792" behindDoc="0" locked="0" layoutInCell="1" allowOverlap="1" wp14:anchorId="1B4CA17C" wp14:editId="68EBB9E3">
            <wp:simplePos x="0" y="0"/>
            <wp:positionH relativeFrom="margin">
              <wp:align>left</wp:align>
            </wp:positionH>
            <wp:positionV relativeFrom="paragraph">
              <wp:posOffset>8354</wp:posOffset>
            </wp:positionV>
            <wp:extent cx="4346369" cy="4789446"/>
            <wp:effectExtent l="0" t="0" r="0" b="0"/>
            <wp:wrapSquare wrapText="bothSides"/>
            <wp:docPr id="488471632"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471632" name="Picture 1" descr="A computer screen shot of a computer screen&#10;&#10;Description automatically generated"/>
                    <pic:cNvPicPr/>
                  </pic:nvPicPr>
                  <pic:blipFill rotWithShape="1">
                    <a:blip r:embed="rId31">
                      <a:extLst>
                        <a:ext uri="{28A0092B-C50C-407E-A947-70E740481C1C}">
                          <a14:useLocalDpi xmlns:a14="http://schemas.microsoft.com/office/drawing/2010/main" val="0"/>
                        </a:ext>
                      </a:extLst>
                    </a:blip>
                    <a:srcRect l="15125" t="7001" r="42187" b="9337"/>
                    <a:stretch/>
                  </pic:blipFill>
                  <pic:spPr bwMode="auto">
                    <a:xfrm>
                      <a:off x="0" y="0"/>
                      <a:ext cx="4346369" cy="4789446"/>
                    </a:xfrm>
                    <a:prstGeom prst="rect">
                      <a:avLst/>
                    </a:prstGeom>
                    <a:ln>
                      <a:noFill/>
                    </a:ln>
                    <a:extLst>
                      <a:ext uri="{53640926-AAD7-44D8-BBD7-CCE9431645EC}">
                        <a14:shadowObscured xmlns:a14="http://schemas.microsoft.com/office/drawing/2010/main"/>
                      </a:ext>
                    </a:extLst>
                  </pic:spPr>
                </pic:pic>
              </a:graphicData>
            </a:graphic>
          </wp:anchor>
        </w:drawing>
      </w:r>
    </w:p>
    <w:p w14:paraId="10A7C5D7" w14:textId="7A7949F0" w:rsidR="009109CB" w:rsidRPr="009109CB" w:rsidRDefault="009109CB" w:rsidP="00B00FFD">
      <w:pPr>
        <w:spacing w:before="120" w:after="240" w:line="360" w:lineRule="auto"/>
        <w:rPr>
          <w:rFonts w:ascii="Arial" w:hAnsi="Arial" w:cs="Arial"/>
          <w:sz w:val="20"/>
          <w:szCs w:val="20"/>
          <w:u w:val="single"/>
        </w:rPr>
      </w:pPr>
    </w:p>
    <w:p w14:paraId="60530BDB" w14:textId="77777777" w:rsidR="00057C0E" w:rsidRDefault="00057C0E" w:rsidP="00B00FFD">
      <w:pPr>
        <w:spacing w:before="120" w:after="240" w:line="360" w:lineRule="auto"/>
        <w:rPr>
          <w:rFonts w:ascii="Arial" w:hAnsi="Arial" w:cs="Arial"/>
          <w:b/>
          <w:bCs/>
        </w:rPr>
      </w:pPr>
    </w:p>
    <w:p w14:paraId="67DAD78D" w14:textId="77777777" w:rsidR="00057C0E" w:rsidRDefault="00057C0E" w:rsidP="00B00FFD">
      <w:pPr>
        <w:spacing w:before="120" w:after="240" w:line="360" w:lineRule="auto"/>
        <w:rPr>
          <w:rFonts w:ascii="Arial" w:hAnsi="Arial" w:cs="Arial"/>
          <w:b/>
          <w:bCs/>
        </w:rPr>
      </w:pPr>
    </w:p>
    <w:p w14:paraId="0A368773" w14:textId="77777777" w:rsidR="00057C0E" w:rsidRDefault="00057C0E" w:rsidP="00B00FFD">
      <w:pPr>
        <w:spacing w:before="120" w:after="240" w:line="360" w:lineRule="auto"/>
        <w:rPr>
          <w:rFonts w:ascii="Arial" w:hAnsi="Arial" w:cs="Arial"/>
          <w:b/>
          <w:bCs/>
        </w:rPr>
      </w:pPr>
    </w:p>
    <w:p w14:paraId="6475B218" w14:textId="77777777" w:rsidR="00057C0E" w:rsidRDefault="00057C0E" w:rsidP="00B00FFD">
      <w:pPr>
        <w:spacing w:before="120" w:after="240" w:line="360" w:lineRule="auto"/>
        <w:rPr>
          <w:rFonts w:ascii="Arial" w:hAnsi="Arial" w:cs="Arial"/>
          <w:b/>
          <w:bCs/>
        </w:rPr>
      </w:pPr>
    </w:p>
    <w:p w14:paraId="79552C82" w14:textId="77777777" w:rsidR="00057C0E" w:rsidRDefault="00057C0E" w:rsidP="00B00FFD">
      <w:pPr>
        <w:spacing w:before="120" w:after="240" w:line="360" w:lineRule="auto"/>
        <w:rPr>
          <w:rFonts w:ascii="Arial" w:hAnsi="Arial" w:cs="Arial"/>
          <w:b/>
          <w:bCs/>
        </w:rPr>
      </w:pPr>
    </w:p>
    <w:p w14:paraId="63292190" w14:textId="77777777" w:rsidR="001019AE" w:rsidRDefault="001019AE" w:rsidP="00B00FFD">
      <w:pPr>
        <w:spacing w:before="120" w:after="240" w:line="360" w:lineRule="auto"/>
        <w:rPr>
          <w:rFonts w:ascii="Arial" w:hAnsi="Arial" w:cs="Arial"/>
          <w:b/>
          <w:bCs/>
        </w:rPr>
      </w:pPr>
    </w:p>
    <w:p w14:paraId="4F66DA80" w14:textId="77777777" w:rsidR="001019AE" w:rsidRDefault="001019AE" w:rsidP="00B00FFD">
      <w:pPr>
        <w:spacing w:before="120" w:after="240" w:line="360" w:lineRule="auto"/>
        <w:rPr>
          <w:rFonts w:ascii="Arial" w:hAnsi="Arial" w:cs="Arial"/>
          <w:b/>
          <w:bCs/>
        </w:rPr>
      </w:pPr>
    </w:p>
    <w:p w14:paraId="248E828C" w14:textId="77777777" w:rsidR="001019AE" w:rsidRDefault="001019AE" w:rsidP="00B00FFD">
      <w:pPr>
        <w:spacing w:before="120" w:after="240" w:line="360" w:lineRule="auto"/>
        <w:rPr>
          <w:rFonts w:ascii="Arial" w:hAnsi="Arial" w:cs="Arial"/>
          <w:b/>
          <w:bCs/>
        </w:rPr>
      </w:pPr>
    </w:p>
    <w:p w14:paraId="5E725821" w14:textId="77777777" w:rsidR="001019AE" w:rsidRDefault="001019AE" w:rsidP="00B00FFD">
      <w:pPr>
        <w:spacing w:before="120" w:after="240" w:line="360" w:lineRule="auto"/>
        <w:rPr>
          <w:rFonts w:ascii="Arial" w:hAnsi="Arial" w:cs="Arial"/>
          <w:b/>
          <w:bCs/>
        </w:rPr>
      </w:pPr>
    </w:p>
    <w:p w14:paraId="4F988CC8" w14:textId="77777777" w:rsidR="001019AE" w:rsidRDefault="001019AE" w:rsidP="00B00FFD">
      <w:pPr>
        <w:spacing w:before="120" w:after="240" w:line="360" w:lineRule="auto"/>
        <w:rPr>
          <w:rFonts w:ascii="Arial" w:hAnsi="Arial" w:cs="Arial"/>
          <w:b/>
          <w:bCs/>
        </w:rPr>
      </w:pPr>
    </w:p>
    <w:p w14:paraId="6857E028" w14:textId="77777777" w:rsidR="001019AE" w:rsidRDefault="001019AE" w:rsidP="00B00FFD">
      <w:pPr>
        <w:spacing w:before="120" w:after="240" w:line="360" w:lineRule="auto"/>
        <w:rPr>
          <w:rFonts w:ascii="Arial" w:hAnsi="Arial" w:cs="Arial"/>
          <w:b/>
          <w:bCs/>
        </w:rPr>
      </w:pPr>
    </w:p>
    <w:p w14:paraId="3013C49E" w14:textId="6DEA9A9B" w:rsidR="001019AE" w:rsidRDefault="001019AE" w:rsidP="00B00FFD">
      <w:pPr>
        <w:spacing w:before="120" w:after="240" w:line="360" w:lineRule="auto"/>
        <w:rPr>
          <w:rFonts w:ascii="Arial" w:hAnsi="Arial" w:cs="Arial"/>
        </w:rPr>
      </w:pPr>
      <w:r>
        <w:rPr>
          <w:rFonts w:ascii="Arial" w:hAnsi="Arial" w:cs="Arial"/>
        </w:rPr>
        <w:t xml:space="preserve">Figure 26 shows the physical build of the electrical control panel in accordance with the electrical diagram shown in Appendix I. The components utilised in this design are: </w:t>
      </w:r>
    </w:p>
    <w:p w14:paraId="3B8BB4CA" w14:textId="5FA937E5" w:rsidR="001019AE" w:rsidRDefault="001019AE" w:rsidP="001019AE">
      <w:pPr>
        <w:pStyle w:val="ListParagraph"/>
        <w:numPr>
          <w:ilvl w:val="0"/>
          <w:numId w:val="2"/>
        </w:numPr>
        <w:spacing w:before="120" w:after="240" w:line="360" w:lineRule="auto"/>
        <w:rPr>
          <w:rFonts w:ascii="Arial" w:hAnsi="Arial" w:cs="Arial"/>
        </w:rPr>
      </w:pPr>
      <w:r>
        <w:rPr>
          <w:rFonts w:ascii="Arial" w:hAnsi="Arial" w:cs="Arial"/>
        </w:rPr>
        <w:t>A three-phase isolator</w:t>
      </w:r>
    </w:p>
    <w:p w14:paraId="119629B7" w14:textId="3E3BACC5" w:rsidR="001019AE" w:rsidRDefault="001019AE" w:rsidP="001019AE">
      <w:pPr>
        <w:pStyle w:val="ListParagraph"/>
        <w:numPr>
          <w:ilvl w:val="0"/>
          <w:numId w:val="2"/>
        </w:numPr>
        <w:spacing w:before="120" w:after="240" w:line="360" w:lineRule="auto"/>
        <w:rPr>
          <w:rFonts w:ascii="Arial" w:hAnsi="Arial" w:cs="Arial"/>
        </w:rPr>
      </w:pPr>
      <w:r>
        <w:rPr>
          <w:rFonts w:ascii="Arial" w:hAnsi="Arial" w:cs="Arial"/>
        </w:rPr>
        <w:t xml:space="preserve">1 </w:t>
      </w:r>
      <w:proofErr w:type="gramStart"/>
      <w:r>
        <w:rPr>
          <w:rFonts w:ascii="Arial" w:hAnsi="Arial" w:cs="Arial"/>
        </w:rPr>
        <w:t>2 amp</w:t>
      </w:r>
      <w:proofErr w:type="gramEnd"/>
      <w:r>
        <w:rPr>
          <w:rFonts w:ascii="Arial" w:hAnsi="Arial" w:cs="Arial"/>
        </w:rPr>
        <w:t xml:space="preserve"> MCBs </w:t>
      </w:r>
    </w:p>
    <w:p w14:paraId="14EAE082" w14:textId="7C57715F" w:rsidR="001019AE" w:rsidRDefault="001019AE" w:rsidP="001019AE">
      <w:pPr>
        <w:pStyle w:val="ListParagraph"/>
        <w:numPr>
          <w:ilvl w:val="0"/>
          <w:numId w:val="2"/>
        </w:numPr>
        <w:spacing w:before="120" w:after="240" w:line="360" w:lineRule="auto"/>
        <w:rPr>
          <w:rFonts w:ascii="Arial" w:hAnsi="Arial" w:cs="Arial"/>
        </w:rPr>
      </w:pPr>
      <w:r>
        <w:rPr>
          <w:rFonts w:ascii="Arial" w:hAnsi="Arial" w:cs="Arial"/>
        </w:rPr>
        <w:t xml:space="preserve">1 </w:t>
      </w:r>
      <w:proofErr w:type="gramStart"/>
      <w:r>
        <w:rPr>
          <w:rFonts w:ascii="Arial" w:hAnsi="Arial" w:cs="Arial"/>
        </w:rPr>
        <w:t>6 amp</w:t>
      </w:r>
      <w:proofErr w:type="gramEnd"/>
      <w:r>
        <w:rPr>
          <w:rFonts w:ascii="Arial" w:hAnsi="Arial" w:cs="Arial"/>
        </w:rPr>
        <w:t xml:space="preserve"> MCB</w:t>
      </w:r>
    </w:p>
    <w:p w14:paraId="213866EA" w14:textId="23FCB100" w:rsidR="001019AE" w:rsidRDefault="001019AE" w:rsidP="001019AE">
      <w:pPr>
        <w:pStyle w:val="ListParagraph"/>
        <w:numPr>
          <w:ilvl w:val="0"/>
          <w:numId w:val="2"/>
        </w:numPr>
        <w:spacing w:before="120" w:after="240" w:line="360" w:lineRule="auto"/>
        <w:rPr>
          <w:rFonts w:ascii="Arial" w:hAnsi="Arial" w:cs="Arial"/>
        </w:rPr>
      </w:pPr>
      <w:r>
        <w:rPr>
          <w:rFonts w:ascii="Arial" w:hAnsi="Arial" w:cs="Arial"/>
        </w:rPr>
        <w:t xml:space="preserve">1 24V/5amp three-phase supplied power </w:t>
      </w:r>
      <w:proofErr w:type="gramStart"/>
      <w:r>
        <w:rPr>
          <w:rFonts w:ascii="Arial" w:hAnsi="Arial" w:cs="Arial"/>
        </w:rPr>
        <w:t>supply</w:t>
      </w:r>
      <w:proofErr w:type="gramEnd"/>
    </w:p>
    <w:p w14:paraId="0E5C739B" w14:textId="60641843" w:rsidR="001019AE" w:rsidRDefault="001019AE" w:rsidP="001019AE">
      <w:pPr>
        <w:pStyle w:val="ListParagraph"/>
        <w:numPr>
          <w:ilvl w:val="0"/>
          <w:numId w:val="2"/>
        </w:numPr>
        <w:spacing w:before="120" w:after="240" w:line="360" w:lineRule="auto"/>
        <w:rPr>
          <w:rFonts w:ascii="Arial" w:hAnsi="Arial" w:cs="Arial"/>
        </w:rPr>
      </w:pPr>
      <w:r>
        <w:rPr>
          <w:rFonts w:ascii="Arial" w:hAnsi="Arial" w:cs="Arial"/>
        </w:rPr>
        <w:t xml:space="preserve">1 contactor </w:t>
      </w:r>
    </w:p>
    <w:p w14:paraId="56996AB7" w14:textId="49E9DA5C" w:rsidR="001019AE" w:rsidRDefault="001019AE" w:rsidP="001019AE">
      <w:pPr>
        <w:pStyle w:val="ListParagraph"/>
        <w:numPr>
          <w:ilvl w:val="0"/>
          <w:numId w:val="2"/>
        </w:numPr>
        <w:spacing w:before="120" w:after="240" w:line="360" w:lineRule="auto"/>
        <w:rPr>
          <w:rFonts w:ascii="Arial" w:hAnsi="Arial" w:cs="Arial"/>
        </w:rPr>
      </w:pPr>
      <w:r>
        <w:rPr>
          <w:rFonts w:ascii="Arial" w:hAnsi="Arial" w:cs="Arial"/>
        </w:rPr>
        <w:t>1 motor overload device</w:t>
      </w:r>
    </w:p>
    <w:p w14:paraId="3F419D75" w14:textId="7C6AF98E" w:rsidR="001019AE" w:rsidRDefault="001019AE" w:rsidP="001019AE">
      <w:pPr>
        <w:pStyle w:val="ListParagraph"/>
        <w:numPr>
          <w:ilvl w:val="0"/>
          <w:numId w:val="2"/>
        </w:numPr>
        <w:spacing w:before="120" w:after="240" w:line="360" w:lineRule="auto"/>
        <w:rPr>
          <w:rFonts w:ascii="Arial" w:hAnsi="Arial" w:cs="Arial"/>
        </w:rPr>
      </w:pPr>
      <w:r>
        <w:rPr>
          <w:rFonts w:ascii="Arial" w:hAnsi="Arial" w:cs="Arial"/>
        </w:rPr>
        <w:t xml:space="preserve">1 </w:t>
      </w:r>
      <w:r w:rsidRPr="00057C0E">
        <w:rPr>
          <w:rFonts w:ascii="Arial" w:hAnsi="Arial" w:cs="Arial"/>
        </w:rPr>
        <w:t>Rockwell Automation</w:t>
      </w:r>
      <w:r>
        <w:rPr>
          <w:rFonts w:ascii="Arial" w:hAnsi="Arial" w:cs="Arial"/>
        </w:rPr>
        <w:t xml:space="preserve"> </w:t>
      </w:r>
      <w:r w:rsidRPr="00057C0E">
        <w:rPr>
          <w:rFonts w:ascii="Arial" w:hAnsi="Arial" w:cs="Arial"/>
        </w:rPr>
        <w:t>MSR127 Safety Relay</w:t>
      </w:r>
      <w:r>
        <w:rPr>
          <w:rFonts w:ascii="Arial" w:hAnsi="Arial" w:cs="Arial"/>
        </w:rPr>
        <w:t xml:space="preserve"> </w:t>
      </w:r>
    </w:p>
    <w:p w14:paraId="063163CC" w14:textId="77777777" w:rsidR="001019AE" w:rsidRDefault="001019AE" w:rsidP="001019AE">
      <w:pPr>
        <w:pStyle w:val="ListParagraph"/>
        <w:numPr>
          <w:ilvl w:val="0"/>
          <w:numId w:val="2"/>
        </w:numPr>
        <w:spacing w:before="120" w:after="240" w:line="360" w:lineRule="auto"/>
        <w:rPr>
          <w:rFonts w:ascii="Arial" w:hAnsi="Arial" w:cs="Arial"/>
        </w:rPr>
      </w:pPr>
      <w:r>
        <w:rPr>
          <w:rFonts w:ascii="Arial" w:hAnsi="Arial" w:cs="Arial"/>
        </w:rPr>
        <w:t xml:space="preserve">2 Guardmaster safety contactors </w:t>
      </w:r>
    </w:p>
    <w:p w14:paraId="2F401BB9" w14:textId="77777777" w:rsidR="001019AE" w:rsidRDefault="001019AE" w:rsidP="001019AE">
      <w:pPr>
        <w:pStyle w:val="ListParagraph"/>
        <w:numPr>
          <w:ilvl w:val="0"/>
          <w:numId w:val="2"/>
        </w:numPr>
        <w:spacing w:before="120" w:after="240" w:line="360" w:lineRule="auto"/>
        <w:rPr>
          <w:rFonts w:ascii="Arial" w:hAnsi="Arial" w:cs="Arial"/>
        </w:rPr>
      </w:pPr>
      <w:r>
        <w:rPr>
          <w:rFonts w:ascii="Arial" w:hAnsi="Arial" w:cs="Arial"/>
        </w:rPr>
        <w:lastRenderedPageBreak/>
        <w:t xml:space="preserve">1 Finder timer relay. </w:t>
      </w:r>
    </w:p>
    <w:p w14:paraId="3361FC48" w14:textId="77777777" w:rsidR="001019AE" w:rsidRDefault="001019AE" w:rsidP="001019AE">
      <w:pPr>
        <w:pStyle w:val="ListParagraph"/>
        <w:numPr>
          <w:ilvl w:val="0"/>
          <w:numId w:val="2"/>
        </w:numPr>
        <w:spacing w:before="120" w:after="240" w:line="360" w:lineRule="auto"/>
        <w:rPr>
          <w:rFonts w:ascii="Arial" w:hAnsi="Arial" w:cs="Arial"/>
        </w:rPr>
      </w:pPr>
      <w:r>
        <w:rPr>
          <w:rFonts w:ascii="Arial" w:hAnsi="Arial" w:cs="Arial"/>
        </w:rPr>
        <w:t xml:space="preserve">1 emergency stop </w:t>
      </w:r>
      <w:proofErr w:type="gramStart"/>
      <w:r>
        <w:rPr>
          <w:rFonts w:ascii="Arial" w:hAnsi="Arial" w:cs="Arial"/>
        </w:rPr>
        <w:t>switch</w:t>
      </w:r>
      <w:proofErr w:type="gramEnd"/>
      <w:r>
        <w:rPr>
          <w:rFonts w:ascii="Arial" w:hAnsi="Arial" w:cs="Arial"/>
        </w:rPr>
        <w:t xml:space="preserve"> </w:t>
      </w:r>
    </w:p>
    <w:p w14:paraId="33CA5816" w14:textId="77777777" w:rsidR="001019AE" w:rsidRDefault="001019AE" w:rsidP="001019AE">
      <w:pPr>
        <w:pStyle w:val="ListParagraph"/>
        <w:numPr>
          <w:ilvl w:val="0"/>
          <w:numId w:val="2"/>
        </w:numPr>
        <w:spacing w:before="120" w:after="240" w:line="360" w:lineRule="auto"/>
        <w:rPr>
          <w:rFonts w:ascii="Arial" w:hAnsi="Arial" w:cs="Arial"/>
        </w:rPr>
      </w:pPr>
      <w:r>
        <w:rPr>
          <w:rFonts w:ascii="Arial" w:hAnsi="Arial" w:cs="Arial"/>
        </w:rPr>
        <w:t>2 normally open push button switches</w:t>
      </w:r>
    </w:p>
    <w:p w14:paraId="1EB4044A" w14:textId="77777777" w:rsidR="00750595" w:rsidRDefault="001019AE" w:rsidP="001019AE">
      <w:pPr>
        <w:spacing w:before="120" w:after="240" w:line="360" w:lineRule="auto"/>
        <w:rPr>
          <w:rFonts w:ascii="Arial" w:hAnsi="Arial" w:cs="Arial"/>
        </w:rPr>
      </w:pPr>
      <w:r>
        <w:rPr>
          <w:rFonts w:ascii="Arial" w:hAnsi="Arial" w:cs="Arial"/>
        </w:rPr>
        <w:t xml:space="preserve">The cost of all the components used in this installation are shown in costings section, chapter 3.2. </w:t>
      </w:r>
    </w:p>
    <w:p w14:paraId="7D65E9DA" w14:textId="1924690D" w:rsidR="001019AE" w:rsidRDefault="00750595" w:rsidP="001019AE">
      <w:pPr>
        <w:spacing w:before="120" w:after="240" w:line="360" w:lineRule="auto"/>
        <w:rPr>
          <w:rFonts w:ascii="Arial" w:hAnsi="Arial" w:cs="Arial"/>
          <w:sz w:val="20"/>
          <w:szCs w:val="20"/>
          <w:u w:val="single"/>
        </w:rPr>
      </w:pPr>
      <w:bookmarkStart w:id="23" w:name="_Hlk165463867"/>
      <w:r w:rsidRPr="00750595">
        <w:rPr>
          <w:rFonts w:ascii="Arial" w:hAnsi="Arial" w:cs="Arial"/>
          <w:sz w:val="20"/>
          <w:szCs w:val="20"/>
          <w:u w:val="single"/>
        </w:rPr>
        <w:t>Figure 27 – Electrical connection to press.</w:t>
      </w:r>
    </w:p>
    <w:bookmarkEnd w:id="23"/>
    <w:p w14:paraId="0FBD1A16" w14:textId="0F7C3553" w:rsidR="00750595" w:rsidRPr="00750595" w:rsidRDefault="00750595" w:rsidP="00750595">
      <w:pPr>
        <w:spacing w:before="120" w:after="240" w:line="360" w:lineRule="auto"/>
        <w:rPr>
          <w:rFonts w:ascii="Arial" w:hAnsi="Arial" w:cs="Arial"/>
          <w:sz w:val="20"/>
          <w:szCs w:val="20"/>
          <w:u w:val="single"/>
        </w:rPr>
      </w:pPr>
      <w:r w:rsidRPr="00750595">
        <w:rPr>
          <w:rFonts w:ascii="Arial" w:hAnsi="Arial" w:cs="Arial"/>
          <w:sz w:val="20"/>
          <w:szCs w:val="20"/>
          <w:u w:val="single"/>
        </w:rPr>
        <w:drawing>
          <wp:anchor distT="0" distB="0" distL="114300" distR="114300" simplePos="0" relativeHeight="251682816" behindDoc="0" locked="0" layoutInCell="1" allowOverlap="1" wp14:anchorId="45B6C555" wp14:editId="10D38330">
            <wp:simplePos x="0" y="0"/>
            <wp:positionH relativeFrom="column">
              <wp:posOffset>-732790</wp:posOffset>
            </wp:positionH>
            <wp:positionV relativeFrom="paragraph">
              <wp:posOffset>743585</wp:posOffset>
            </wp:positionV>
            <wp:extent cx="5731510" cy="4298315"/>
            <wp:effectExtent l="0" t="7303" r="0" b="0"/>
            <wp:wrapSquare wrapText="bothSides"/>
            <wp:docPr id="1797845190" name="Picture 15" descr="A green box with a red and white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845190" name="Picture 15" descr="A green box with a red and white handle&#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5731510" cy="4298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769B0F" w14:textId="77777777" w:rsidR="00750595" w:rsidRPr="00750595" w:rsidRDefault="00750595" w:rsidP="001019AE">
      <w:pPr>
        <w:spacing w:before="120" w:after="240" w:line="360" w:lineRule="auto"/>
        <w:rPr>
          <w:rFonts w:ascii="Arial" w:hAnsi="Arial" w:cs="Arial"/>
          <w:sz w:val="20"/>
          <w:szCs w:val="20"/>
          <w:u w:val="single"/>
        </w:rPr>
      </w:pPr>
    </w:p>
    <w:p w14:paraId="14AFD7F9" w14:textId="77777777" w:rsidR="00750595" w:rsidRPr="00750595" w:rsidRDefault="00750595" w:rsidP="001019AE">
      <w:pPr>
        <w:spacing w:before="120" w:after="240" w:line="360" w:lineRule="auto"/>
        <w:rPr>
          <w:rFonts w:ascii="Arial" w:hAnsi="Arial" w:cs="Arial"/>
          <w:u w:val="single"/>
        </w:rPr>
      </w:pPr>
    </w:p>
    <w:p w14:paraId="73E36441" w14:textId="77777777" w:rsidR="001019AE" w:rsidRDefault="001019AE" w:rsidP="00B00FFD">
      <w:pPr>
        <w:spacing w:before="120" w:after="240" w:line="360" w:lineRule="auto"/>
        <w:rPr>
          <w:rFonts w:ascii="Arial" w:hAnsi="Arial" w:cs="Arial"/>
          <w:b/>
          <w:bCs/>
        </w:rPr>
      </w:pPr>
    </w:p>
    <w:p w14:paraId="4D61760F" w14:textId="77777777" w:rsidR="001019AE" w:rsidRDefault="001019AE" w:rsidP="00B00FFD">
      <w:pPr>
        <w:spacing w:before="120" w:after="240" w:line="360" w:lineRule="auto"/>
        <w:rPr>
          <w:rFonts w:ascii="Arial" w:hAnsi="Arial" w:cs="Arial"/>
          <w:b/>
          <w:bCs/>
        </w:rPr>
      </w:pPr>
    </w:p>
    <w:p w14:paraId="6C6F293E" w14:textId="77777777" w:rsidR="001019AE" w:rsidRDefault="001019AE" w:rsidP="00B00FFD">
      <w:pPr>
        <w:spacing w:before="120" w:after="240" w:line="360" w:lineRule="auto"/>
        <w:rPr>
          <w:rFonts w:ascii="Arial" w:hAnsi="Arial" w:cs="Arial"/>
          <w:b/>
          <w:bCs/>
        </w:rPr>
      </w:pPr>
    </w:p>
    <w:p w14:paraId="0B261734" w14:textId="77777777" w:rsidR="001019AE" w:rsidRDefault="001019AE" w:rsidP="00B00FFD">
      <w:pPr>
        <w:spacing w:before="120" w:after="240" w:line="360" w:lineRule="auto"/>
        <w:rPr>
          <w:rFonts w:ascii="Arial" w:hAnsi="Arial" w:cs="Arial"/>
          <w:b/>
          <w:bCs/>
        </w:rPr>
      </w:pPr>
    </w:p>
    <w:p w14:paraId="044F0665" w14:textId="77777777" w:rsidR="001019AE" w:rsidRDefault="001019AE" w:rsidP="00B00FFD">
      <w:pPr>
        <w:spacing w:before="120" w:after="240" w:line="360" w:lineRule="auto"/>
        <w:rPr>
          <w:rFonts w:ascii="Arial" w:hAnsi="Arial" w:cs="Arial"/>
          <w:b/>
          <w:bCs/>
        </w:rPr>
      </w:pPr>
    </w:p>
    <w:p w14:paraId="4911BB6E" w14:textId="77777777" w:rsidR="001019AE" w:rsidRDefault="001019AE" w:rsidP="00B00FFD">
      <w:pPr>
        <w:spacing w:before="120" w:after="240" w:line="360" w:lineRule="auto"/>
        <w:rPr>
          <w:rFonts w:ascii="Arial" w:hAnsi="Arial" w:cs="Arial"/>
          <w:b/>
          <w:bCs/>
        </w:rPr>
      </w:pPr>
    </w:p>
    <w:p w14:paraId="4CDEE1F3" w14:textId="77777777" w:rsidR="001019AE" w:rsidRDefault="001019AE" w:rsidP="00B00FFD">
      <w:pPr>
        <w:spacing w:before="120" w:after="240" w:line="360" w:lineRule="auto"/>
        <w:rPr>
          <w:rFonts w:ascii="Arial" w:hAnsi="Arial" w:cs="Arial"/>
          <w:b/>
          <w:bCs/>
        </w:rPr>
      </w:pPr>
    </w:p>
    <w:p w14:paraId="3F09656B" w14:textId="77777777" w:rsidR="00057C0E" w:rsidRDefault="00057C0E" w:rsidP="00B00FFD">
      <w:pPr>
        <w:spacing w:before="120" w:after="240" w:line="360" w:lineRule="auto"/>
        <w:rPr>
          <w:rFonts w:ascii="Arial" w:hAnsi="Arial" w:cs="Arial"/>
          <w:b/>
          <w:bCs/>
        </w:rPr>
      </w:pPr>
    </w:p>
    <w:p w14:paraId="073D5DA1" w14:textId="77777777" w:rsidR="00057C0E" w:rsidRDefault="00057C0E" w:rsidP="00B00FFD">
      <w:pPr>
        <w:spacing w:before="120" w:after="240" w:line="360" w:lineRule="auto"/>
        <w:rPr>
          <w:rFonts w:ascii="Arial" w:hAnsi="Arial" w:cs="Arial"/>
          <w:b/>
          <w:bCs/>
        </w:rPr>
      </w:pPr>
    </w:p>
    <w:p w14:paraId="4EDB1FFB" w14:textId="77777777" w:rsidR="00057C0E" w:rsidRDefault="00057C0E" w:rsidP="00B00FFD">
      <w:pPr>
        <w:spacing w:before="120" w:after="240" w:line="360" w:lineRule="auto"/>
        <w:rPr>
          <w:rFonts w:ascii="Arial" w:hAnsi="Arial" w:cs="Arial"/>
          <w:b/>
          <w:bCs/>
        </w:rPr>
      </w:pPr>
    </w:p>
    <w:p w14:paraId="2D53D1EB" w14:textId="77777777" w:rsidR="00057C0E" w:rsidRDefault="00057C0E" w:rsidP="00B00FFD">
      <w:pPr>
        <w:spacing w:before="120" w:after="240" w:line="360" w:lineRule="auto"/>
        <w:rPr>
          <w:rFonts w:ascii="Arial" w:hAnsi="Arial" w:cs="Arial"/>
          <w:b/>
          <w:bCs/>
        </w:rPr>
      </w:pPr>
    </w:p>
    <w:p w14:paraId="765358A1" w14:textId="77777777" w:rsidR="00750595" w:rsidRDefault="00750595" w:rsidP="00B00FFD">
      <w:pPr>
        <w:spacing w:before="120" w:after="240" w:line="360" w:lineRule="auto"/>
        <w:rPr>
          <w:rFonts w:ascii="Arial" w:hAnsi="Arial" w:cs="Arial"/>
          <w:b/>
          <w:bCs/>
        </w:rPr>
      </w:pPr>
    </w:p>
    <w:p w14:paraId="0E3159A4" w14:textId="1B2022C2" w:rsidR="00750595" w:rsidRDefault="00750595" w:rsidP="00B00FFD">
      <w:pPr>
        <w:spacing w:before="120" w:after="240" w:line="360" w:lineRule="auto"/>
        <w:rPr>
          <w:rFonts w:ascii="Arial" w:hAnsi="Arial" w:cs="Arial"/>
        </w:rPr>
      </w:pPr>
      <w:r>
        <w:rPr>
          <w:rFonts w:ascii="Arial" w:hAnsi="Arial" w:cs="Arial"/>
        </w:rPr>
        <w:t xml:space="preserve">Figure 27 shows the electrical connection to the bullion press. The electrical supply is connected using a three-phase 400V 16 amp plug and the Harting plug below is </w:t>
      </w:r>
      <w:r>
        <w:rPr>
          <w:rFonts w:ascii="Arial" w:hAnsi="Arial" w:cs="Arial"/>
        </w:rPr>
        <w:lastRenderedPageBreak/>
        <w:t>the connection to the bowl level sensor which is used to detect when blank coins are required and to switch the conveyor on.</w:t>
      </w:r>
    </w:p>
    <w:p w14:paraId="143AB3EA" w14:textId="37BC67CC" w:rsidR="00750595" w:rsidRPr="00750595" w:rsidRDefault="00750595" w:rsidP="00B00FFD">
      <w:pPr>
        <w:spacing w:before="120" w:after="240" w:line="360" w:lineRule="auto"/>
        <w:rPr>
          <w:rFonts w:ascii="Arial" w:hAnsi="Arial" w:cs="Arial"/>
          <w:sz w:val="20"/>
          <w:szCs w:val="20"/>
          <w:u w:val="single"/>
        </w:rPr>
      </w:pPr>
      <w:bookmarkStart w:id="24" w:name="_Hlk165463873"/>
      <w:r w:rsidRPr="00750595">
        <w:rPr>
          <w:rFonts w:ascii="Arial" w:hAnsi="Arial" w:cs="Arial"/>
          <w:sz w:val="20"/>
          <w:szCs w:val="20"/>
          <w:u w:val="single"/>
        </w:rPr>
        <w:t>Figure 28 – Bowl level sensor</w:t>
      </w:r>
    </w:p>
    <w:bookmarkEnd w:id="24"/>
    <w:p w14:paraId="1F5F6C6A" w14:textId="0D53B2BA" w:rsidR="00750595" w:rsidRDefault="00750595" w:rsidP="00750595">
      <w:pPr>
        <w:pStyle w:val="NormalWeb"/>
      </w:pPr>
    </w:p>
    <w:p w14:paraId="1F527FA4" w14:textId="5EFC363A" w:rsidR="00750595" w:rsidRPr="00750595" w:rsidRDefault="00750595" w:rsidP="00B00FFD">
      <w:pPr>
        <w:spacing w:before="120" w:after="240" w:line="360" w:lineRule="auto"/>
        <w:rPr>
          <w:rFonts w:ascii="Arial" w:hAnsi="Arial" w:cs="Arial"/>
          <w:u w:val="single"/>
        </w:rPr>
      </w:pPr>
      <w:r>
        <w:rPr>
          <w:noProof/>
        </w:rPr>
        <w:drawing>
          <wp:anchor distT="0" distB="0" distL="114300" distR="114300" simplePos="0" relativeHeight="251683840" behindDoc="0" locked="0" layoutInCell="1" allowOverlap="1" wp14:anchorId="2D187C25" wp14:editId="1591AE2C">
            <wp:simplePos x="0" y="0"/>
            <wp:positionH relativeFrom="margin">
              <wp:align>left</wp:align>
            </wp:positionH>
            <wp:positionV relativeFrom="paragraph">
              <wp:posOffset>234315</wp:posOffset>
            </wp:positionV>
            <wp:extent cx="5731510" cy="4298315"/>
            <wp:effectExtent l="0" t="7303" r="0" b="0"/>
            <wp:wrapSquare wrapText="bothSides"/>
            <wp:docPr id="1448406794" name="Picture 16" descr="A machine with many round metal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406794" name="Picture 16" descr="A machine with many round metal objects&#10;&#10;Description automatically generated with medium confidenc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5731510" cy="4298315"/>
                    </a:xfrm>
                    <a:prstGeom prst="rect">
                      <a:avLst/>
                    </a:prstGeom>
                    <a:noFill/>
                    <a:ln>
                      <a:noFill/>
                    </a:ln>
                  </pic:spPr>
                </pic:pic>
              </a:graphicData>
            </a:graphic>
          </wp:anchor>
        </w:drawing>
      </w:r>
    </w:p>
    <w:p w14:paraId="79A6219E" w14:textId="77777777" w:rsidR="00750595" w:rsidRDefault="00750595" w:rsidP="00B00FFD">
      <w:pPr>
        <w:spacing w:before="120" w:after="240" w:line="360" w:lineRule="auto"/>
        <w:rPr>
          <w:rFonts w:ascii="Arial" w:hAnsi="Arial" w:cs="Arial"/>
          <w:b/>
          <w:bCs/>
        </w:rPr>
      </w:pPr>
    </w:p>
    <w:p w14:paraId="3202E6EB" w14:textId="77777777" w:rsidR="00750595" w:rsidRDefault="00750595" w:rsidP="00B00FFD">
      <w:pPr>
        <w:spacing w:before="120" w:after="240" w:line="360" w:lineRule="auto"/>
        <w:rPr>
          <w:rFonts w:ascii="Arial" w:hAnsi="Arial" w:cs="Arial"/>
          <w:b/>
          <w:bCs/>
        </w:rPr>
      </w:pPr>
    </w:p>
    <w:p w14:paraId="000C4C00" w14:textId="77777777" w:rsidR="00750595" w:rsidRDefault="00750595" w:rsidP="00B00FFD">
      <w:pPr>
        <w:spacing w:before="120" w:after="240" w:line="360" w:lineRule="auto"/>
        <w:rPr>
          <w:rFonts w:ascii="Arial" w:hAnsi="Arial" w:cs="Arial"/>
          <w:b/>
          <w:bCs/>
        </w:rPr>
      </w:pPr>
    </w:p>
    <w:p w14:paraId="2398E6EB" w14:textId="77777777" w:rsidR="00750595" w:rsidRDefault="00750595" w:rsidP="00B00FFD">
      <w:pPr>
        <w:spacing w:before="120" w:after="240" w:line="360" w:lineRule="auto"/>
        <w:rPr>
          <w:rFonts w:ascii="Arial" w:hAnsi="Arial" w:cs="Arial"/>
          <w:b/>
          <w:bCs/>
        </w:rPr>
      </w:pPr>
    </w:p>
    <w:p w14:paraId="08E0DADA" w14:textId="77777777" w:rsidR="00750595" w:rsidRDefault="00750595" w:rsidP="00B00FFD">
      <w:pPr>
        <w:spacing w:before="120" w:after="240" w:line="360" w:lineRule="auto"/>
        <w:rPr>
          <w:rFonts w:ascii="Arial" w:hAnsi="Arial" w:cs="Arial"/>
          <w:b/>
          <w:bCs/>
        </w:rPr>
      </w:pPr>
    </w:p>
    <w:p w14:paraId="541EBEA8" w14:textId="77777777" w:rsidR="00750595" w:rsidRDefault="00750595" w:rsidP="00B00FFD">
      <w:pPr>
        <w:spacing w:before="120" w:after="240" w:line="360" w:lineRule="auto"/>
        <w:rPr>
          <w:rFonts w:ascii="Arial" w:hAnsi="Arial" w:cs="Arial"/>
          <w:b/>
          <w:bCs/>
        </w:rPr>
      </w:pPr>
    </w:p>
    <w:p w14:paraId="2133EBAE" w14:textId="77777777" w:rsidR="00750595" w:rsidRDefault="00750595" w:rsidP="00B00FFD">
      <w:pPr>
        <w:spacing w:before="120" w:after="240" w:line="360" w:lineRule="auto"/>
        <w:rPr>
          <w:rFonts w:ascii="Arial" w:hAnsi="Arial" w:cs="Arial"/>
          <w:b/>
          <w:bCs/>
        </w:rPr>
      </w:pPr>
    </w:p>
    <w:p w14:paraId="785EBA84" w14:textId="77777777" w:rsidR="00750595" w:rsidRDefault="00750595" w:rsidP="00B00FFD">
      <w:pPr>
        <w:spacing w:before="120" w:after="240" w:line="360" w:lineRule="auto"/>
        <w:rPr>
          <w:rFonts w:ascii="Arial" w:hAnsi="Arial" w:cs="Arial"/>
          <w:b/>
          <w:bCs/>
        </w:rPr>
      </w:pPr>
    </w:p>
    <w:p w14:paraId="099196F9" w14:textId="77777777" w:rsidR="00750595" w:rsidRDefault="00750595" w:rsidP="00B00FFD">
      <w:pPr>
        <w:spacing w:before="120" w:after="240" w:line="360" w:lineRule="auto"/>
        <w:rPr>
          <w:rFonts w:ascii="Arial" w:hAnsi="Arial" w:cs="Arial"/>
          <w:b/>
          <w:bCs/>
        </w:rPr>
      </w:pPr>
    </w:p>
    <w:p w14:paraId="53E887D4" w14:textId="77777777" w:rsidR="00750595" w:rsidRDefault="00750595" w:rsidP="00B00FFD">
      <w:pPr>
        <w:spacing w:before="120" w:after="240" w:line="360" w:lineRule="auto"/>
        <w:rPr>
          <w:rFonts w:ascii="Arial" w:hAnsi="Arial" w:cs="Arial"/>
          <w:b/>
          <w:bCs/>
        </w:rPr>
      </w:pPr>
    </w:p>
    <w:p w14:paraId="61F9D25F" w14:textId="77777777" w:rsidR="00750595" w:rsidRDefault="00750595" w:rsidP="00B00FFD">
      <w:pPr>
        <w:spacing w:before="120" w:after="240" w:line="360" w:lineRule="auto"/>
        <w:rPr>
          <w:rFonts w:ascii="Arial" w:hAnsi="Arial" w:cs="Arial"/>
          <w:b/>
          <w:bCs/>
        </w:rPr>
      </w:pPr>
    </w:p>
    <w:p w14:paraId="09309726" w14:textId="77777777" w:rsidR="00750595" w:rsidRDefault="00750595" w:rsidP="00B00FFD">
      <w:pPr>
        <w:spacing w:before="120" w:after="240" w:line="360" w:lineRule="auto"/>
        <w:rPr>
          <w:rFonts w:ascii="Arial" w:hAnsi="Arial" w:cs="Arial"/>
          <w:b/>
          <w:bCs/>
        </w:rPr>
      </w:pPr>
    </w:p>
    <w:p w14:paraId="6C1533F0" w14:textId="77777777" w:rsidR="00750595" w:rsidRDefault="00750595" w:rsidP="00B00FFD">
      <w:pPr>
        <w:spacing w:before="120" w:after="240" w:line="360" w:lineRule="auto"/>
        <w:rPr>
          <w:rFonts w:ascii="Arial" w:hAnsi="Arial" w:cs="Arial"/>
          <w:b/>
          <w:bCs/>
        </w:rPr>
      </w:pPr>
    </w:p>
    <w:p w14:paraId="4D9CD986" w14:textId="08F50DBF" w:rsidR="00750595" w:rsidRPr="00750595" w:rsidRDefault="00750595" w:rsidP="00B00FFD">
      <w:pPr>
        <w:spacing w:before="120" w:after="240" w:line="360" w:lineRule="auto"/>
        <w:rPr>
          <w:rFonts w:ascii="Arial" w:hAnsi="Arial" w:cs="Arial"/>
        </w:rPr>
      </w:pPr>
      <w:r>
        <w:rPr>
          <w:rFonts w:ascii="Arial" w:hAnsi="Arial" w:cs="Arial"/>
        </w:rPr>
        <w:t xml:space="preserve">Figure 28 shows the bowl level sensor. When the bowl is full of blank coins, the padel is moved away from the sensor. When the bowl is empty, there is no resistance on the padel and the PNP sensor will be actuated. The timer relay will then be actuated and a signal for the contactor to come on would be sent. The contactor will then </w:t>
      </w:r>
      <w:proofErr w:type="gramStart"/>
      <w:r>
        <w:rPr>
          <w:rFonts w:ascii="Arial" w:hAnsi="Arial" w:cs="Arial"/>
        </w:rPr>
        <w:t>engage</w:t>
      </w:r>
      <w:proofErr w:type="gramEnd"/>
      <w:r>
        <w:rPr>
          <w:rFonts w:ascii="Arial" w:hAnsi="Arial" w:cs="Arial"/>
        </w:rPr>
        <w:t xml:space="preserve"> and the motor will run for a time set on the timer. </w:t>
      </w:r>
    </w:p>
    <w:p w14:paraId="06CDB493" w14:textId="041C2E75" w:rsidR="001E5137" w:rsidRDefault="001E5137" w:rsidP="00B00FFD">
      <w:pPr>
        <w:spacing w:before="120" w:after="240" w:line="360" w:lineRule="auto"/>
        <w:rPr>
          <w:rFonts w:ascii="Arial" w:hAnsi="Arial" w:cs="Arial"/>
          <w:b/>
          <w:bCs/>
        </w:rPr>
      </w:pPr>
      <w:r>
        <w:rPr>
          <w:rFonts w:ascii="Arial" w:hAnsi="Arial" w:cs="Arial"/>
          <w:b/>
          <w:bCs/>
        </w:rPr>
        <w:lastRenderedPageBreak/>
        <w:t xml:space="preserve">Chapter 5 – Evaluation </w:t>
      </w:r>
    </w:p>
    <w:p w14:paraId="3820B124" w14:textId="2C6DFF13" w:rsidR="00750595" w:rsidRDefault="001E5137" w:rsidP="00B00FFD">
      <w:pPr>
        <w:spacing w:before="120" w:after="240" w:line="360" w:lineRule="auto"/>
        <w:rPr>
          <w:rFonts w:ascii="Arial" w:hAnsi="Arial" w:cs="Arial"/>
          <w:b/>
          <w:bCs/>
        </w:rPr>
      </w:pPr>
      <w:r>
        <w:rPr>
          <w:rFonts w:ascii="Arial" w:hAnsi="Arial" w:cs="Arial"/>
          <w:b/>
          <w:bCs/>
        </w:rPr>
        <w:t xml:space="preserve">5.1 – Quality of products </w:t>
      </w:r>
    </w:p>
    <w:p w14:paraId="184BC0DA" w14:textId="30312563" w:rsidR="001E5137" w:rsidRDefault="001E5137" w:rsidP="00B00FFD">
      <w:pPr>
        <w:spacing w:before="120" w:after="240" w:line="360" w:lineRule="auto"/>
        <w:rPr>
          <w:rFonts w:ascii="Arial" w:hAnsi="Arial" w:cs="Arial"/>
        </w:rPr>
      </w:pPr>
      <w:r>
        <w:rPr>
          <w:rFonts w:ascii="Arial" w:hAnsi="Arial" w:cs="Arial"/>
        </w:rPr>
        <w:t xml:space="preserve">Through a study by the quality team, it was found that the quality of products were improved with a reduced number of complaints being submitted. </w:t>
      </w:r>
    </w:p>
    <w:p w14:paraId="485524F1" w14:textId="41703BF6" w:rsidR="001E5137" w:rsidRDefault="001E5137" w:rsidP="00B00FFD">
      <w:pPr>
        <w:spacing w:before="120" w:after="240" w:line="360" w:lineRule="auto"/>
        <w:rPr>
          <w:rFonts w:ascii="Arial" w:hAnsi="Arial" w:cs="Arial"/>
          <w:b/>
          <w:bCs/>
        </w:rPr>
      </w:pPr>
      <w:r>
        <w:rPr>
          <w:rFonts w:ascii="Arial" w:hAnsi="Arial" w:cs="Arial"/>
          <w:b/>
          <w:bCs/>
        </w:rPr>
        <w:t xml:space="preserve">5.2 – Production rates </w:t>
      </w:r>
    </w:p>
    <w:p w14:paraId="1BE2349F" w14:textId="4972AFA9" w:rsidR="001E5137" w:rsidRDefault="001E5137" w:rsidP="00B00FFD">
      <w:pPr>
        <w:spacing w:before="120" w:after="240" w:line="360" w:lineRule="auto"/>
        <w:rPr>
          <w:rFonts w:ascii="Arial" w:hAnsi="Arial" w:cs="Arial"/>
        </w:rPr>
      </w:pPr>
      <w:r>
        <w:rPr>
          <w:rFonts w:ascii="Arial" w:hAnsi="Arial" w:cs="Arial"/>
        </w:rPr>
        <w:t xml:space="preserve">Through a study of the production rates, day by hour records that the production manager keeps track of, the rates of production increased by 25% which is a massive increase on the rates of production which will have a significant result on profitability of the silver bullion production area. </w:t>
      </w:r>
    </w:p>
    <w:p w14:paraId="081A63E8" w14:textId="1B2ABB15" w:rsidR="001E5137" w:rsidRDefault="001E5137" w:rsidP="00B00FFD">
      <w:pPr>
        <w:spacing w:before="120" w:after="240" w:line="360" w:lineRule="auto"/>
        <w:rPr>
          <w:rFonts w:ascii="Arial" w:hAnsi="Arial" w:cs="Arial"/>
          <w:b/>
          <w:bCs/>
        </w:rPr>
      </w:pPr>
      <w:r>
        <w:rPr>
          <w:rFonts w:ascii="Arial" w:hAnsi="Arial" w:cs="Arial"/>
          <w:b/>
          <w:bCs/>
        </w:rPr>
        <w:t>5.3 – Safety of the conveyor</w:t>
      </w:r>
    </w:p>
    <w:p w14:paraId="32FFFED0" w14:textId="6D51DB48" w:rsidR="001E5137" w:rsidRDefault="001E5137" w:rsidP="00B00FFD">
      <w:pPr>
        <w:spacing w:before="120" w:after="240" w:line="360" w:lineRule="auto"/>
        <w:rPr>
          <w:rFonts w:ascii="Arial" w:hAnsi="Arial" w:cs="Arial"/>
        </w:rPr>
      </w:pPr>
      <w:r>
        <w:rPr>
          <w:rFonts w:ascii="Arial" w:hAnsi="Arial" w:cs="Arial"/>
        </w:rPr>
        <w:t xml:space="preserve">Through risk assessment, the conclusion was made that the conveyor is as safe as possible for the operators to use. The Required Performance Level of the conveyor system was calculated to be to the level of C. The final design of the conveyor system complied with </w:t>
      </w:r>
      <w:r w:rsidRPr="00F64C31">
        <w:rPr>
          <w:rFonts w:ascii="Arial" w:hAnsi="Arial" w:cs="Arial"/>
        </w:rPr>
        <w:t>ISO 13849-1</w:t>
      </w:r>
      <w:r>
        <w:rPr>
          <w:rFonts w:ascii="Arial" w:hAnsi="Arial" w:cs="Arial"/>
        </w:rPr>
        <w:t xml:space="preserve"> to the level of E. This means that the conveyor system offers more protection than is required. </w:t>
      </w:r>
    </w:p>
    <w:p w14:paraId="21648A8E" w14:textId="77777777" w:rsidR="001E5137" w:rsidRDefault="001E5137" w:rsidP="00B00FFD">
      <w:pPr>
        <w:spacing w:before="120" w:after="240" w:line="360" w:lineRule="auto"/>
        <w:rPr>
          <w:rFonts w:ascii="Arial" w:hAnsi="Arial" w:cs="Arial"/>
        </w:rPr>
      </w:pPr>
    </w:p>
    <w:p w14:paraId="69FA3ACB" w14:textId="77777777" w:rsidR="001E5137" w:rsidRDefault="001E5137" w:rsidP="00B00FFD">
      <w:pPr>
        <w:spacing w:before="120" w:after="240" w:line="360" w:lineRule="auto"/>
        <w:rPr>
          <w:rFonts w:ascii="Arial" w:hAnsi="Arial" w:cs="Arial"/>
        </w:rPr>
      </w:pPr>
    </w:p>
    <w:p w14:paraId="1FE415D6" w14:textId="77777777" w:rsidR="001E5137" w:rsidRDefault="001E5137" w:rsidP="00B00FFD">
      <w:pPr>
        <w:spacing w:before="120" w:after="240" w:line="360" w:lineRule="auto"/>
        <w:rPr>
          <w:rFonts w:ascii="Arial" w:hAnsi="Arial" w:cs="Arial"/>
        </w:rPr>
      </w:pPr>
    </w:p>
    <w:p w14:paraId="3B961CB3" w14:textId="77777777" w:rsidR="001E5137" w:rsidRDefault="001E5137" w:rsidP="00B00FFD">
      <w:pPr>
        <w:spacing w:before="120" w:after="240" w:line="360" w:lineRule="auto"/>
        <w:rPr>
          <w:rFonts w:ascii="Arial" w:hAnsi="Arial" w:cs="Arial"/>
        </w:rPr>
      </w:pPr>
    </w:p>
    <w:p w14:paraId="5D903855" w14:textId="77777777" w:rsidR="001E5137" w:rsidRDefault="001E5137" w:rsidP="00B00FFD">
      <w:pPr>
        <w:spacing w:before="120" w:after="240" w:line="360" w:lineRule="auto"/>
        <w:rPr>
          <w:rFonts w:ascii="Arial" w:hAnsi="Arial" w:cs="Arial"/>
        </w:rPr>
      </w:pPr>
    </w:p>
    <w:p w14:paraId="7B792A67" w14:textId="77777777" w:rsidR="001E5137" w:rsidRDefault="001E5137" w:rsidP="00B00FFD">
      <w:pPr>
        <w:spacing w:before="120" w:after="240" w:line="360" w:lineRule="auto"/>
        <w:rPr>
          <w:rFonts w:ascii="Arial" w:hAnsi="Arial" w:cs="Arial"/>
        </w:rPr>
      </w:pPr>
    </w:p>
    <w:p w14:paraId="693F3C3C" w14:textId="77777777" w:rsidR="001E5137" w:rsidRDefault="001E5137" w:rsidP="00B00FFD">
      <w:pPr>
        <w:spacing w:before="120" w:after="240" w:line="360" w:lineRule="auto"/>
        <w:rPr>
          <w:rFonts w:ascii="Arial" w:hAnsi="Arial" w:cs="Arial"/>
        </w:rPr>
      </w:pPr>
    </w:p>
    <w:p w14:paraId="499F4B78" w14:textId="77777777" w:rsidR="001E5137" w:rsidRDefault="001E5137" w:rsidP="00B00FFD">
      <w:pPr>
        <w:spacing w:before="120" w:after="240" w:line="360" w:lineRule="auto"/>
        <w:rPr>
          <w:rFonts w:ascii="Arial" w:hAnsi="Arial" w:cs="Arial"/>
        </w:rPr>
      </w:pPr>
    </w:p>
    <w:p w14:paraId="64F5884A" w14:textId="77777777" w:rsidR="001E5137" w:rsidRPr="001E5137" w:rsidRDefault="001E5137" w:rsidP="00B00FFD">
      <w:pPr>
        <w:spacing w:before="120" w:after="240" w:line="360" w:lineRule="auto"/>
        <w:rPr>
          <w:rFonts w:ascii="Arial" w:hAnsi="Arial" w:cs="Arial"/>
        </w:rPr>
      </w:pPr>
    </w:p>
    <w:p w14:paraId="1D6E0B97" w14:textId="261F88EB" w:rsidR="00750595" w:rsidRDefault="001E5137" w:rsidP="00B00FFD">
      <w:pPr>
        <w:spacing w:before="120" w:after="240" w:line="360" w:lineRule="auto"/>
        <w:rPr>
          <w:rFonts w:ascii="Arial" w:hAnsi="Arial" w:cs="Arial"/>
          <w:b/>
          <w:bCs/>
        </w:rPr>
      </w:pPr>
      <w:r>
        <w:rPr>
          <w:rFonts w:ascii="Arial" w:hAnsi="Arial" w:cs="Arial"/>
          <w:b/>
          <w:bCs/>
        </w:rPr>
        <w:lastRenderedPageBreak/>
        <w:t>Chapter 6 – Conclusions and Recommendations</w:t>
      </w:r>
    </w:p>
    <w:p w14:paraId="476C95A4" w14:textId="5C2A49B9" w:rsidR="001E5137" w:rsidRDefault="001E5137" w:rsidP="00B00FFD">
      <w:pPr>
        <w:spacing w:before="120" w:after="240" w:line="360" w:lineRule="auto"/>
        <w:rPr>
          <w:rFonts w:ascii="Arial" w:hAnsi="Arial" w:cs="Arial"/>
        </w:rPr>
      </w:pPr>
      <w:r>
        <w:rPr>
          <w:rFonts w:ascii="Arial" w:hAnsi="Arial" w:cs="Arial"/>
        </w:rPr>
        <w:t>To conclude the report, the studies that were carried out after the project had taken place indicate that the quality of silver bullion coin was increased, with fewer rejects and fewer customer complaints</w:t>
      </w:r>
      <w:r w:rsidR="005217A9">
        <w:rPr>
          <w:rFonts w:ascii="Arial" w:hAnsi="Arial" w:cs="Arial"/>
        </w:rPr>
        <w:t xml:space="preserve">. This was done by carrying out extensive research about the problem areas associated with the silver bullion production line and ensuring any areas that produced damage were removed. </w:t>
      </w:r>
    </w:p>
    <w:p w14:paraId="3072009F" w14:textId="208EA8A8" w:rsidR="005217A9" w:rsidRDefault="005217A9" w:rsidP="00B00FFD">
      <w:pPr>
        <w:spacing w:before="120" w:after="240" w:line="360" w:lineRule="auto"/>
        <w:rPr>
          <w:rFonts w:ascii="Arial" w:hAnsi="Arial" w:cs="Arial"/>
        </w:rPr>
      </w:pPr>
      <w:r>
        <w:rPr>
          <w:rFonts w:ascii="Arial" w:hAnsi="Arial" w:cs="Arial"/>
        </w:rPr>
        <w:t xml:space="preserve">The risk assessments carried out by the Health and Safety department clearly show that the conveyor system complied with all relevant regulations and standards, including the Provision of Workplace Equipment 1998, required in a production factory. </w:t>
      </w:r>
    </w:p>
    <w:p w14:paraId="0AD8D47C" w14:textId="29D04E46" w:rsidR="005217A9" w:rsidRDefault="005217A9" w:rsidP="00B00FFD">
      <w:pPr>
        <w:spacing w:before="120" w:after="240" w:line="360" w:lineRule="auto"/>
        <w:rPr>
          <w:rFonts w:ascii="Arial" w:hAnsi="Arial" w:cs="Arial"/>
        </w:rPr>
      </w:pPr>
      <w:r>
        <w:rPr>
          <w:rFonts w:ascii="Arial" w:hAnsi="Arial" w:cs="Arial"/>
        </w:rPr>
        <w:t xml:space="preserve">Production rates were dramatically. The production rates were improved by introducing a conveyor system to load blank coins into the press instead of loading them by hand. The production rates were also improved by introducing a shuffling system so stop coins becoming wedged on the conveyor feeding the packaging equipment. </w:t>
      </w:r>
    </w:p>
    <w:p w14:paraId="378B39AA" w14:textId="76F10629" w:rsidR="005217A9" w:rsidRDefault="005217A9" w:rsidP="00B00FFD">
      <w:pPr>
        <w:spacing w:before="120" w:after="240" w:line="360" w:lineRule="auto"/>
        <w:rPr>
          <w:rFonts w:ascii="Arial" w:hAnsi="Arial" w:cs="Arial"/>
          <w:b/>
          <w:bCs/>
        </w:rPr>
      </w:pPr>
      <w:r>
        <w:rPr>
          <w:rFonts w:ascii="Arial" w:hAnsi="Arial" w:cs="Arial"/>
          <w:b/>
          <w:bCs/>
        </w:rPr>
        <w:t>6.1 – Suggestions for further work</w:t>
      </w:r>
    </w:p>
    <w:p w14:paraId="170679A4" w14:textId="2F185488" w:rsidR="005217A9" w:rsidRDefault="005217A9" w:rsidP="00B00FFD">
      <w:pPr>
        <w:spacing w:before="120" w:after="240" w:line="360" w:lineRule="auto"/>
        <w:rPr>
          <w:rFonts w:ascii="Arial" w:hAnsi="Arial" w:cs="Arial"/>
        </w:rPr>
      </w:pPr>
      <w:r>
        <w:rPr>
          <w:rFonts w:ascii="Arial" w:hAnsi="Arial" w:cs="Arial"/>
        </w:rPr>
        <w:t xml:space="preserve">Due to the success of the shuffling system for sorting the silver bullion coins, I believe that this machine can be utilized of other equipment in the area. This would further improve our production capacity in the area. </w:t>
      </w:r>
    </w:p>
    <w:p w14:paraId="7C9EF861" w14:textId="55866BFD" w:rsidR="005217A9" w:rsidRPr="005217A9" w:rsidRDefault="005217A9" w:rsidP="00B00FFD">
      <w:pPr>
        <w:spacing w:before="120" w:after="240" w:line="360" w:lineRule="auto"/>
        <w:rPr>
          <w:rFonts w:ascii="Arial" w:hAnsi="Arial" w:cs="Arial"/>
        </w:rPr>
      </w:pPr>
      <w:r>
        <w:rPr>
          <w:rFonts w:ascii="Arial" w:hAnsi="Arial" w:cs="Arial"/>
        </w:rPr>
        <w:t xml:space="preserve">The conveyor system could be improved further by introducing a guard switch on the panel that gains </w:t>
      </w:r>
      <w:r w:rsidR="00B5397D">
        <w:rPr>
          <w:rFonts w:ascii="Arial" w:hAnsi="Arial" w:cs="Arial"/>
        </w:rPr>
        <w:t xml:space="preserve">entry to the moving parts of the motor. Although this panel is secured using bolts, if maintenance staff take the panel off to access the motor, </w:t>
      </w:r>
      <w:proofErr w:type="gramStart"/>
      <w:r w:rsidR="00B5397D">
        <w:rPr>
          <w:rFonts w:ascii="Arial" w:hAnsi="Arial" w:cs="Arial"/>
        </w:rPr>
        <w:t>sprocket</w:t>
      </w:r>
      <w:proofErr w:type="gramEnd"/>
      <w:r w:rsidR="00B5397D">
        <w:rPr>
          <w:rFonts w:ascii="Arial" w:hAnsi="Arial" w:cs="Arial"/>
        </w:rPr>
        <w:t xml:space="preserve"> or chain for routine maintenance it is possible that they will forget to replace the panel. This could lead to a dangerous situation where the operator could gain access to the moving components of the conveyor. To improve the design of the conveyor system, a guard switch could be added to improve the safety of the conveyor system.</w:t>
      </w:r>
    </w:p>
    <w:p w14:paraId="6EF1B2DE" w14:textId="77777777" w:rsidR="001E5137" w:rsidRDefault="001E5137" w:rsidP="00B00FFD">
      <w:pPr>
        <w:spacing w:before="120" w:after="240" w:line="360" w:lineRule="auto"/>
        <w:rPr>
          <w:rFonts w:ascii="Arial" w:hAnsi="Arial" w:cs="Arial"/>
          <w:b/>
          <w:bCs/>
        </w:rPr>
      </w:pPr>
    </w:p>
    <w:p w14:paraId="32CFF81E" w14:textId="77777777" w:rsidR="001E5137" w:rsidRDefault="001E5137" w:rsidP="00B00FFD">
      <w:pPr>
        <w:spacing w:before="120" w:after="240" w:line="360" w:lineRule="auto"/>
        <w:rPr>
          <w:rFonts w:ascii="Arial" w:hAnsi="Arial" w:cs="Arial"/>
          <w:b/>
          <w:bCs/>
        </w:rPr>
      </w:pPr>
    </w:p>
    <w:p w14:paraId="77D717A3" w14:textId="704EF23A" w:rsidR="001E5137" w:rsidRDefault="00B5397D" w:rsidP="00B00FFD">
      <w:pPr>
        <w:spacing w:before="120" w:after="240" w:line="360" w:lineRule="auto"/>
        <w:rPr>
          <w:rFonts w:ascii="Arial" w:hAnsi="Arial" w:cs="Arial"/>
          <w:b/>
          <w:bCs/>
        </w:rPr>
      </w:pPr>
      <w:r>
        <w:rPr>
          <w:rFonts w:ascii="Arial" w:hAnsi="Arial" w:cs="Arial"/>
          <w:b/>
          <w:bCs/>
        </w:rPr>
        <w:lastRenderedPageBreak/>
        <w:t xml:space="preserve">Chapter 7 – Reflection </w:t>
      </w:r>
    </w:p>
    <w:p w14:paraId="2E970198" w14:textId="25F60B11" w:rsidR="00B5397D" w:rsidRPr="00B5397D" w:rsidRDefault="00B5397D" w:rsidP="00B00FFD">
      <w:pPr>
        <w:spacing w:before="120" w:after="240" w:line="360" w:lineRule="auto"/>
        <w:rPr>
          <w:rFonts w:ascii="Arial" w:hAnsi="Arial" w:cs="Arial"/>
        </w:rPr>
      </w:pPr>
      <w:r>
        <w:rPr>
          <w:rFonts w:ascii="Arial" w:hAnsi="Arial" w:cs="Arial"/>
        </w:rPr>
        <w:t xml:space="preserve">Through the project of improving quality, production levels and the safety of the conveyor system many lessons have been learnt. Information has been through the research of problem areas of the bullion production line due to quality issues and reasons for production stoppages. </w:t>
      </w:r>
    </w:p>
    <w:p w14:paraId="40C75262" w14:textId="6CD391A5" w:rsidR="00B5397D" w:rsidRPr="00B5397D" w:rsidRDefault="00B5397D" w:rsidP="00B00FFD">
      <w:pPr>
        <w:spacing w:before="120" w:after="240" w:line="360" w:lineRule="auto"/>
        <w:rPr>
          <w:rFonts w:ascii="Arial" w:hAnsi="Arial" w:cs="Arial"/>
        </w:rPr>
      </w:pPr>
      <w:r>
        <w:rPr>
          <w:rFonts w:ascii="Arial" w:hAnsi="Arial" w:cs="Arial"/>
        </w:rPr>
        <w:t xml:space="preserve">Information has been gained in how to manage a project through from the starting position to the final product. As well as the lessons that have been learnt in project management, lessons have been learnt in the technical requirements in safety control systems and how to design a safety control system that complies with all the relevant regulations. </w:t>
      </w:r>
    </w:p>
    <w:p w14:paraId="3DAE9A04" w14:textId="77777777" w:rsidR="00B5397D" w:rsidRDefault="00B5397D" w:rsidP="00B00FFD">
      <w:pPr>
        <w:spacing w:before="120" w:after="240" w:line="360" w:lineRule="auto"/>
        <w:rPr>
          <w:rFonts w:ascii="Arial" w:hAnsi="Arial" w:cs="Arial"/>
          <w:b/>
          <w:bCs/>
        </w:rPr>
      </w:pPr>
    </w:p>
    <w:p w14:paraId="586731E6" w14:textId="77777777" w:rsidR="009C6C9F" w:rsidRDefault="009C6C9F" w:rsidP="00B00FFD">
      <w:pPr>
        <w:spacing w:before="120" w:after="240" w:line="360" w:lineRule="auto"/>
        <w:rPr>
          <w:rFonts w:ascii="Arial" w:hAnsi="Arial" w:cs="Arial"/>
          <w:b/>
          <w:bCs/>
        </w:rPr>
      </w:pPr>
    </w:p>
    <w:p w14:paraId="2811DF8A" w14:textId="77777777" w:rsidR="009C6C9F" w:rsidRDefault="009C6C9F" w:rsidP="00B00FFD">
      <w:pPr>
        <w:spacing w:before="120" w:after="240" w:line="360" w:lineRule="auto"/>
        <w:rPr>
          <w:rFonts w:ascii="Arial" w:hAnsi="Arial" w:cs="Arial"/>
          <w:b/>
          <w:bCs/>
        </w:rPr>
      </w:pPr>
    </w:p>
    <w:p w14:paraId="74F93376" w14:textId="77777777" w:rsidR="009C6C9F" w:rsidRDefault="009C6C9F" w:rsidP="00B00FFD">
      <w:pPr>
        <w:spacing w:before="120" w:after="240" w:line="360" w:lineRule="auto"/>
        <w:rPr>
          <w:rFonts w:ascii="Arial" w:hAnsi="Arial" w:cs="Arial"/>
          <w:b/>
          <w:bCs/>
        </w:rPr>
      </w:pPr>
    </w:p>
    <w:p w14:paraId="5E7FD053" w14:textId="77777777" w:rsidR="009C6C9F" w:rsidRDefault="009C6C9F" w:rsidP="00B00FFD">
      <w:pPr>
        <w:spacing w:before="120" w:after="240" w:line="360" w:lineRule="auto"/>
        <w:rPr>
          <w:rFonts w:ascii="Arial" w:hAnsi="Arial" w:cs="Arial"/>
          <w:b/>
          <w:bCs/>
        </w:rPr>
      </w:pPr>
    </w:p>
    <w:p w14:paraId="75813BA8" w14:textId="77777777" w:rsidR="009C6C9F" w:rsidRDefault="009C6C9F" w:rsidP="00B00FFD">
      <w:pPr>
        <w:spacing w:before="120" w:after="240" w:line="360" w:lineRule="auto"/>
        <w:rPr>
          <w:rFonts w:ascii="Arial" w:hAnsi="Arial" w:cs="Arial"/>
          <w:b/>
          <w:bCs/>
        </w:rPr>
      </w:pPr>
    </w:p>
    <w:p w14:paraId="4EC30858" w14:textId="77777777" w:rsidR="009C6C9F" w:rsidRDefault="009C6C9F" w:rsidP="00B00FFD">
      <w:pPr>
        <w:spacing w:before="120" w:after="240" w:line="360" w:lineRule="auto"/>
        <w:rPr>
          <w:rFonts w:ascii="Arial" w:hAnsi="Arial" w:cs="Arial"/>
          <w:b/>
          <w:bCs/>
        </w:rPr>
      </w:pPr>
    </w:p>
    <w:p w14:paraId="1E875249" w14:textId="77777777" w:rsidR="009C6C9F" w:rsidRDefault="009C6C9F" w:rsidP="00B00FFD">
      <w:pPr>
        <w:spacing w:before="120" w:after="240" w:line="360" w:lineRule="auto"/>
        <w:rPr>
          <w:rFonts w:ascii="Arial" w:hAnsi="Arial" w:cs="Arial"/>
          <w:b/>
          <w:bCs/>
        </w:rPr>
      </w:pPr>
    </w:p>
    <w:p w14:paraId="04F24839" w14:textId="77777777" w:rsidR="009C6C9F" w:rsidRDefault="009C6C9F" w:rsidP="00B00FFD">
      <w:pPr>
        <w:spacing w:before="120" w:after="240" w:line="360" w:lineRule="auto"/>
        <w:rPr>
          <w:rFonts w:ascii="Arial" w:hAnsi="Arial" w:cs="Arial"/>
          <w:b/>
          <w:bCs/>
        </w:rPr>
      </w:pPr>
    </w:p>
    <w:p w14:paraId="133C60EC" w14:textId="77777777" w:rsidR="009C6C9F" w:rsidRDefault="009C6C9F" w:rsidP="00B00FFD">
      <w:pPr>
        <w:spacing w:before="120" w:after="240" w:line="360" w:lineRule="auto"/>
        <w:rPr>
          <w:rFonts w:ascii="Arial" w:hAnsi="Arial" w:cs="Arial"/>
          <w:b/>
          <w:bCs/>
        </w:rPr>
      </w:pPr>
    </w:p>
    <w:p w14:paraId="6A55C1ED" w14:textId="77777777" w:rsidR="009C6C9F" w:rsidRDefault="009C6C9F" w:rsidP="00B00FFD">
      <w:pPr>
        <w:spacing w:before="120" w:after="240" w:line="360" w:lineRule="auto"/>
        <w:rPr>
          <w:rFonts w:ascii="Arial" w:hAnsi="Arial" w:cs="Arial"/>
          <w:b/>
          <w:bCs/>
        </w:rPr>
      </w:pPr>
    </w:p>
    <w:p w14:paraId="2685E00E" w14:textId="77777777" w:rsidR="009C6C9F" w:rsidRDefault="009C6C9F" w:rsidP="00B00FFD">
      <w:pPr>
        <w:spacing w:before="120" w:after="240" w:line="360" w:lineRule="auto"/>
        <w:rPr>
          <w:rFonts w:ascii="Arial" w:hAnsi="Arial" w:cs="Arial"/>
          <w:b/>
          <w:bCs/>
        </w:rPr>
      </w:pPr>
    </w:p>
    <w:p w14:paraId="59ABA670" w14:textId="77777777" w:rsidR="009C6C9F" w:rsidRDefault="009C6C9F" w:rsidP="00B00FFD">
      <w:pPr>
        <w:spacing w:before="120" w:after="240" w:line="360" w:lineRule="auto"/>
        <w:rPr>
          <w:rFonts w:ascii="Arial" w:hAnsi="Arial" w:cs="Arial"/>
          <w:b/>
          <w:bCs/>
        </w:rPr>
      </w:pPr>
    </w:p>
    <w:p w14:paraId="278B5A4D" w14:textId="77777777" w:rsidR="00B5397D" w:rsidRDefault="00B5397D" w:rsidP="00B00FFD">
      <w:pPr>
        <w:spacing w:before="120" w:after="240" w:line="360" w:lineRule="auto"/>
        <w:rPr>
          <w:rFonts w:ascii="Arial" w:hAnsi="Arial" w:cs="Arial"/>
          <w:b/>
          <w:bCs/>
        </w:rPr>
      </w:pPr>
    </w:p>
    <w:p w14:paraId="6047B009" w14:textId="19A9813B" w:rsidR="00B00FFD" w:rsidRPr="00F64C31" w:rsidRDefault="00B5397D" w:rsidP="00B00FFD">
      <w:pPr>
        <w:spacing w:before="120" w:after="240" w:line="360" w:lineRule="auto"/>
        <w:rPr>
          <w:rFonts w:ascii="Arial" w:hAnsi="Arial" w:cs="Arial"/>
          <w:b/>
          <w:bCs/>
        </w:rPr>
      </w:pPr>
      <w:r>
        <w:rPr>
          <w:rFonts w:ascii="Arial" w:hAnsi="Arial" w:cs="Arial"/>
          <w:b/>
          <w:bCs/>
        </w:rPr>
        <w:lastRenderedPageBreak/>
        <w:t xml:space="preserve">Chapter 8 - </w:t>
      </w:r>
      <w:r w:rsidR="006501D6" w:rsidRPr="00F64C31">
        <w:rPr>
          <w:rFonts w:ascii="Arial" w:hAnsi="Arial" w:cs="Arial"/>
          <w:b/>
          <w:bCs/>
        </w:rPr>
        <w:t xml:space="preserve">References </w:t>
      </w:r>
    </w:p>
    <w:p w14:paraId="0BE0A9FA" w14:textId="0B61042C" w:rsidR="006501D6" w:rsidRPr="00F64C31" w:rsidRDefault="006501D6" w:rsidP="00B00FFD">
      <w:pPr>
        <w:spacing w:before="120" w:after="240" w:line="360" w:lineRule="auto"/>
        <w:rPr>
          <w:rFonts w:ascii="Arial" w:hAnsi="Arial" w:cs="Arial"/>
        </w:rPr>
      </w:pPr>
      <w:r w:rsidRPr="00F64C31">
        <w:rPr>
          <w:rFonts w:ascii="Arial" w:hAnsi="Arial" w:cs="Arial"/>
        </w:rPr>
        <w:t xml:space="preserve">[1] </w:t>
      </w:r>
      <w:hyperlink r:id="rId34" w:history="1">
        <w:r w:rsidR="00A3312A" w:rsidRPr="00F64C31">
          <w:rPr>
            <w:rStyle w:val="Hyperlink"/>
            <w:rFonts w:ascii="Arial" w:hAnsi="Arial" w:cs="Arial"/>
          </w:rPr>
          <w:t>https://www.royalmint.com/invest/popular-bullion/silver/</w:t>
        </w:r>
      </w:hyperlink>
    </w:p>
    <w:p w14:paraId="15413FBF" w14:textId="7747DAB0" w:rsidR="00A3312A" w:rsidRPr="00F64C31" w:rsidRDefault="00A3312A" w:rsidP="00B00FFD">
      <w:pPr>
        <w:spacing w:before="120" w:after="240" w:line="360" w:lineRule="auto"/>
        <w:rPr>
          <w:rFonts w:ascii="Arial" w:hAnsi="Arial" w:cs="Arial"/>
        </w:rPr>
      </w:pPr>
      <w:r w:rsidRPr="00F64C31">
        <w:rPr>
          <w:rFonts w:ascii="Arial" w:hAnsi="Arial" w:cs="Arial"/>
        </w:rPr>
        <w:t xml:space="preserve">[2] </w:t>
      </w:r>
      <w:hyperlink r:id="rId35" w:anchor=":~:text=Customers%E2%80%99%20perceptions%20count.%20Their%20experience%20of%20product%20quality,would%20recommend%20a%20product%20to%20another%20potential%20purchaser" w:history="1">
        <w:r w:rsidRPr="00F64C31">
          <w:rPr>
            <w:rStyle w:val="Hyperlink"/>
            <w:rFonts w:ascii="Arial" w:hAnsi="Arial" w:cs="Arial"/>
          </w:rPr>
          <w:t>https://researchoutreach.org/articles/customer-experience-product-quality-new-metric/#:~:text=Customers%E2%80%99%20perceptions%20count.%20Their%20experience%20of%20product%20quality,would%20recommend%20a%20product%20to%20another%20potential%20purchaser</w:t>
        </w:r>
      </w:hyperlink>
      <w:r w:rsidRPr="00F64C31">
        <w:rPr>
          <w:rFonts w:ascii="Arial" w:hAnsi="Arial" w:cs="Arial"/>
        </w:rPr>
        <w:t>.</w:t>
      </w:r>
    </w:p>
    <w:p w14:paraId="7C232227" w14:textId="7C0E16A2" w:rsidR="00617569" w:rsidRPr="00F64C31" w:rsidRDefault="00617569" w:rsidP="00B00FFD">
      <w:pPr>
        <w:spacing w:before="120" w:after="240" w:line="360" w:lineRule="auto"/>
        <w:rPr>
          <w:rFonts w:ascii="Arial" w:hAnsi="Arial" w:cs="Arial"/>
        </w:rPr>
      </w:pPr>
      <w:r w:rsidRPr="00F64C31">
        <w:rPr>
          <w:rFonts w:ascii="Arial" w:hAnsi="Arial" w:cs="Arial"/>
        </w:rPr>
        <w:t xml:space="preserve">[3] </w:t>
      </w:r>
      <w:hyperlink r:id="rId36" w:anchor=":~:text=Customers%E2%80%99%20perceptions%20count.%20Their%20experience%20of%20product%20quality,would%20recommend%20a%20product%20to%20another%20potential%20purchaser" w:history="1">
        <w:r w:rsidRPr="00F64C31">
          <w:rPr>
            <w:rStyle w:val="Hyperlink"/>
            <w:rFonts w:ascii="Arial" w:hAnsi="Arial" w:cs="Arial"/>
          </w:rPr>
          <w:t>https://researchoutreach.org/articles/customer-experience-product-quality-new-metric/#:~:text=Customers%E2%80%99%20perceptions%20count.%20Their%20experience%20of%20product%20quality,would%20recommend%20a%20product%20to%20another%20potential%20purchaser</w:t>
        </w:r>
      </w:hyperlink>
      <w:r w:rsidRPr="00F64C31">
        <w:rPr>
          <w:rFonts w:ascii="Arial" w:hAnsi="Arial" w:cs="Arial"/>
        </w:rPr>
        <w:t>.</w:t>
      </w:r>
    </w:p>
    <w:p w14:paraId="7A99E4E0" w14:textId="27DB532C" w:rsidR="00E408A3" w:rsidRPr="00F64C31" w:rsidRDefault="00E408A3" w:rsidP="00B00FFD">
      <w:pPr>
        <w:spacing w:before="120" w:after="240" w:line="360" w:lineRule="auto"/>
        <w:rPr>
          <w:rFonts w:ascii="Arial" w:hAnsi="Arial" w:cs="Arial"/>
        </w:rPr>
      </w:pPr>
      <w:r w:rsidRPr="00F64C31">
        <w:rPr>
          <w:rFonts w:ascii="Arial" w:hAnsi="Arial" w:cs="Arial"/>
        </w:rPr>
        <w:t xml:space="preserve">[4] </w:t>
      </w:r>
      <w:hyperlink r:id="rId37" w:history="1">
        <w:r w:rsidRPr="00F64C31">
          <w:rPr>
            <w:rStyle w:val="Hyperlink"/>
            <w:rFonts w:ascii="Arial" w:hAnsi="Arial" w:cs="Arial"/>
          </w:rPr>
          <w:t>https://production.royalmintmuseum.org.uk/aboutus/press-centre/the-royal-mint-announces-new-appointment-to-traditional-role-of-kings-assay-master/</w:t>
        </w:r>
      </w:hyperlink>
    </w:p>
    <w:p w14:paraId="57172E4D" w14:textId="4020E696" w:rsidR="009830B5" w:rsidRPr="00F64C31" w:rsidRDefault="009830B5" w:rsidP="00B00FFD">
      <w:pPr>
        <w:spacing w:before="120" w:after="240" w:line="360" w:lineRule="auto"/>
        <w:rPr>
          <w:rFonts w:ascii="Arial" w:hAnsi="Arial" w:cs="Arial"/>
        </w:rPr>
      </w:pPr>
      <w:r w:rsidRPr="00F64C31">
        <w:rPr>
          <w:rFonts w:ascii="Arial" w:hAnsi="Arial" w:cs="Arial"/>
        </w:rPr>
        <w:t xml:space="preserve">[5] </w:t>
      </w:r>
      <w:hyperlink r:id="rId38" w:history="1">
        <w:r w:rsidRPr="00F64C31">
          <w:rPr>
            <w:rStyle w:val="Hyperlink"/>
            <w:rFonts w:ascii="Arial" w:hAnsi="Arial" w:cs="Arial"/>
          </w:rPr>
          <w:t>https://machinerysafety101.com/2020/11/25/conveyor-system-safety/</w:t>
        </w:r>
      </w:hyperlink>
    </w:p>
    <w:p w14:paraId="7E977E36" w14:textId="00DCAC90" w:rsidR="006B4DFB" w:rsidRPr="00F64C31" w:rsidRDefault="006B4DFB" w:rsidP="00B00FFD">
      <w:pPr>
        <w:spacing w:before="120" w:after="240" w:line="360" w:lineRule="auto"/>
        <w:rPr>
          <w:rFonts w:ascii="Arial" w:hAnsi="Arial" w:cs="Arial"/>
        </w:rPr>
      </w:pPr>
      <w:r w:rsidRPr="00F64C31">
        <w:rPr>
          <w:rFonts w:ascii="Arial" w:hAnsi="Arial" w:cs="Arial"/>
        </w:rPr>
        <w:t xml:space="preserve">[6] </w:t>
      </w:r>
      <w:hyperlink r:id="rId39" w:history="1">
        <w:r w:rsidRPr="00F64C31">
          <w:rPr>
            <w:rStyle w:val="Hyperlink"/>
            <w:rFonts w:ascii="Arial" w:hAnsi="Arial" w:cs="Arial"/>
          </w:rPr>
          <w:t>https://machinerysafety101.com/2020/11/25/conveyor-system-safety/</w:t>
        </w:r>
      </w:hyperlink>
    </w:p>
    <w:p w14:paraId="0F88C83A" w14:textId="2F3DEC6E" w:rsidR="006B4DFB" w:rsidRPr="00F64C31" w:rsidRDefault="006B4DFB" w:rsidP="00B00FFD">
      <w:pPr>
        <w:spacing w:before="120" w:after="240" w:line="360" w:lineRule="auto"/>
        <w:rPr>
          <w:rFonts w:ascii="Arial" w:hAnsi="Arial" w:cs="Arial"/>
        </w:rPr>
      </w:pPr>
      <w:r w:rsidRPr="00F64C31">
        <w:rPr>
          <w:rFonts w:ascii="Arial" w:hAnsi="Arial" w:cs="Arial"/>
        </w:rPr>
        <w:t>[7]</w:t>
      </w:r>
      <w:r w:rsidR="00D34B6E" w:rsidRPr="00F64C31">
        <w:rPr>
          <w:rFonts w:ascii="Arial" w:hAnsi="Arial" w:cs="Arial"/>
        </w:rPr>
        <w:t xml:space="preserve"> </w:t>
      </w:r>
      <w:hyperlink r:id="rId40" w:history="1">
        <w:r w:rsidR="00D34B6E" w:rsidRPr="00F64C31">
          <w:rPr>
            <w:rStyle w:val="Hyperlink"/>
            <w:rFonts w:ascii="Arial" w:hAnsi="Arial" w:cs="Arial"/>
          </w:rPr>
          <w:t>https://machinerysafety101.com/2020/11/25/conveyor-system-safety/</w:t>
        </w:r>
      </w:hyperlink>
    </w:p>
    <w:p w14:paraId="38F27659" w14:textId="4FBBCD72" w:rsidR="00CB0D13" w:rsidRPr="00F64C31" w:rsidRDefault="00946DFC" w:rsidP="00B00FFD">
      <w:pPr>
        <w:spacing w:before="120" w:after="240" w:line="360" w:lineRule="auto"/>
        <w:rPr>
          <w:rFonts w:ascii="Arial" w:hAnsi="Arial" w:cs="Arial"/>
          <w:color w:val="0000FF"/>
          <w:u w:val="single"/>
        </w:rPr>
      </w:pPr>
      <w:r w:rsidRPr="00F64C31">
        <w:rPr>
          <w:rFonts w:ascii="Arial" w:hAnsi="Arial" w:cs="Arial"/>
        </w:rPr>
        <w:t xml:space="preserve">[8] </w:t>
      </w:r>
      <w:hyperlink r:id="rId41" w:history="1">
        <w:r w:rsidRPr="00F64C31">
          <w:rPr>
            <w:rStyle w:val="Hyperlink"/>
            <w:rFonts w:ascii="Arial" w:hAnsi="Arial" w:cs="Arial"/>
          </w:rPr>
          <w:t>https://www.plcacademy.com/safety-relay/</w:t>
        </w:r>
      </w:hyperlink>
    </w:p>
    <w:p w14:paraId="4BDEAF87" w14:textId="65FB2614" w:rsidR="00946DFC" w:rsidRPr="00F64C31" w:rsidRDefault="00CB0D13" w:rsidP="00B00FFD">
      <w:pPr>
        <w:spacing w:before="120" w:after="240" w:line="360" w:lineRule="auto"/>
        <w:rPr>
          <w:rFonts w:ascii="Arial" w:hAnsi="Arial" w:cs="Arial"/>
        </w:rPr>
      </w:pPr>
      <w:r w:rsidRPr="00F64C31">
        <w:rPr>
          <w:rFonts w:ascii="Arial" w:hAnsi="Arial" w:cs="Arial"/>
        </w:rPr>
        <w:t xml:space="preserve">[9] </w:t>
      </w:r>
      <w:hyperlink r:id="rId42" w:history="1">
        <w:r w:rsidRPr="00F64C31">
          <w:rPr>
            <w:rStyle w:val="Hyperlink"/>
            <w:rFonts w:ascii="Arial" w:hAnsi="Arial" w:cs="Arial"/>
          </w:rPr>
          <w:t>https://www.electricaltechnology.org/2021/01/types-of-electric-motors.html</w:t>
        </w:r>
      </w:hyperlink>
    </w:p>
    <w:p w14:paraId="196FB717" w14:textId="544474F8" w:rsidR="00090FA0" w:rsidRPr="00F64C31" w:rsidRDefault="00090FA0" w:rsidP="00B00FFD">
      <w:pPr>
        <w:spacing w:before="120" w:after="240" w:line="360" w:lineRule="auto"/>
        <w:rPr>
          <w:rFonts w:ascii="Arial" w:hAnsi="Arial" w:cs="Arial"/>
        </w:rPr>
      </w:pPr>
      <w:r w:rsidRPr="00F64C31">
        <w:rPr>
          <w:rFonts w:ascii="Arial" w:hAnsi="Arial" w:cs="Arial"/>
        </w:rPr>
        <w:t xml:space="preserve">[10 </w:t>
      </w:r>
      <w:hyperlink r:id="rId43" w:history="1">
        <w:r w:rsidRPr="00F64C31">
          <w:rPr>
            <w:rStyle w:val="Hyperlink"/>
            <w:rFonts w:ascii="Arial" w:hAnsi="Arial" w:cs="Arial"/>
          </w:rPr>
          <w:t>https://www.electricity-magnetism.org/alternating-current-ac-motors/</w:t>
        </w:r>
      </w:hyperlink>
    </w:p>
    <w:p w14:paraId="41027F37" w14:textId="527599DE" w:rsidR="00FC1719" w:rsidRPr="00F64C31" w:rsidRDefault="00FC1719" w:rsidP="00B00FFD">
      <w:pPr>
        <w:spacing w:before="120" w:after="240" w:line="360" w:lineRule="auto"/>
        <w:rPr>
          <w:rFonts w:ascii="Arial" w:hAnsi="Arial" w:cs="Arial"/>
        </w:rPr>
      </w:pPr>
      <w:r w:rsidRPr="00F64C31">
        <w:rPr>
          <w:rFonts w:ascii="Arial" w:hAnsi="Arial" w:cs="Arial"/>
        </w:rPr>
        <w:t xml:space="preserve">[11] </w:t>
      </w:r>
      <w:hyperlink r:id="rId44" w:history="1">
        <w:r w:rsidRPr="00F64C31">
          <w:rPr>
            <w:rStyle w:val="Hyperlink"/>
            <w:rFonts w:ascii="Arial" w:hAnsi="Arial" w:cs="Arial"/>
          </w:rPr>
          <w:t>https://theengineeringmindset.com/induction-motor-basics/</w:t>
        </w:r>
      </w:hyperlink>
    </w:p>
    <w:p w14:paraId="5AA82AC4" w14:textId="69ACDEFF" w:rsidR="00FC1719" w:rsidRPr="00F64C31" w:rsidRDefault="00AF0103" w:rsidP="00B00FFD">
      <w:pPr>
        <w:spacing w:before="120" w:after="240" w:line="360" w:lineRule="auto"/>
        <w:rPr>
          <w:rFonts w:ascii="Arial" w:hAnsi="Arial" w:cs="Arial"/>
        </w:rPr>
      </w:pPr>
      <w:r w:rsidRPr="00F64C31">
        <w:rPr>
          <w:rFonts w:ascii="Arial" w:hAnsi="Arial" w:cs="Arial"/>
        </w:rPr>
        <w:t xml:space="preserve">[12] </w:t>
      </w:r>
      <w:hyperlink r:id="rId45" w:history="1">
        <w:r w:rsidRPr="00F64C31">
          <w:rPr>
            <w:rStyle w:val="Hyperlink"/>
            <w:rFonts w:ascii="Arial" w:hAnsi="Arial" w:cs="Arial"/>
          </w:rPr>
          <w:t>https://www.electrical4u.com/synchronous-motor-working-principle/</w:t>
        </w:r>
      </w:hyperlink>
    </w:p>
    <w:p w14:paraId="3FEC5D88" w14:textId="76E1663C" w:rsidR="00AF0103" w:rsidRPr="00F64C31" w:rsidRDefault="00C168B2" w:rsidP="00B00FFD">
      <w:pPr>
        <w:spacing w:before="120" w:after="240" w:line="360" w:lineRule="auto"/>
        <w:rPr>
          <w:rFonts w:ascii="Arial" w:hAnsi="Arial" w:cs="Arial"/>
        </w:rPr>
      </w:pPr>
      <w:r w:rsidRPr="00F64C31">
        <w:rPr>
          <w:rFonts w:ascii="Arial" w:hAnsi="Arial" w:cs="Arial"/>
        </w:rPr>
        <w:t xml:space="preserve">[13] </w:t>
      </w:r>
      <w:hyperlink r:id="rId46" w:history="1">
        <w:r w:rsidRPr="00F64C31">
          <w:rPr>
            <w:rStyle w:val="Hyperlink"/>
            <w:rFonts w:ascii="Arial" w:hAnsi="Arial" w:cs="Arial"/>
          </w:rPr>
          <w:t>https://www.tutorialspoint.com/difference-between-synchronous-motor-and-induction-motor</w:t>
        </w:r>
      </w:hyperlink>
    </w:p>
    <w:p w14:paraId="102D4315" w14:textId="73766C7B" w:rsidR="00C168B2" w:rsidRPr="00F64C31" w:rsidRDefault="002A717D" w:rsidP="00B00FFD">
      <w:pPr>
        <w:spacing w:before="120" w:after="240" w:line="360" w:lineRule="auto"/>
        <w:rPr>
          <w:rFonts w:ascii="Arial" w:hAnsi="Arial" w:cs="Arial"/>
        </w:rPr>
      </w:pPr>
      <w:r w:rsidRPr="00F64C31">
        <w:rPr>
          <w:rFonts w:ascii="Arial" w:hAnsi="Arial" w:cs="Arial"/>
        </w:rPr>
        <w:t xml:space="preserve">[14] </w:t>
      </w:r>
      <w:hyperlink r:id="rId47" w:history="1">
        <w:r w:rsidRPr="00F64C31">
          <w:rPr>
            <w:rStyle w:val="Hyperlink"/>
            <w:rFonts w:ascii="Arial" w:hAnsi="Arial" w:cs="Arial"/>
          </w:rPr>
          <w:t>https://engineerfix.com/electrical/safety-relays/a-complete-guide-to-safety-relay/</w:t>
        </w:r>
      </w:hyperlink>
    </w:p>
    <w:p w14:paraId="5594A10F" w14:textId="2526453A" w:rsidR="00665C4D" w:rsidRPr="00F64C31" w:rsidRDefault="00665C4D" w:rsidP="00B00FFD">
      <w:pPr>
        <w:spacing w:before="120" w:after="240" w:line="360" w:lineRule="auto"/>
        <w:rPr>
          <w:rFonts w:ascii="Arial" w:hAnsi="Arial" w:cs="Arial"/>
        </w:rPr>
      </w:pPr>
      <w:r w:rsidRPr="00F64C31">
        <w:rPr>
          <w:rFonts w:ascii="Arial" w:hAnsi="Arial" w:cs="Arial"/>
        </w:rPr>
        <w:t xml:space="preserve">[15] </w:t>
      </w:r>
      <w:hyperlink r:id="rId48" w:history="1">
        <w:r w:rsidRPr="00F64C31">
          <w:rPr>
            <w:rStyle w:val="Hyperlink"/>
            <w:rFonts w:ascii="Arial" w:hAnsi="Arial" w:cs="Arial"/>
          </w:rPr>
          <w:t>https://www.plcacademy.com/safety-relay/</w:t>
        </w:r>
      </w:hyperlink>
    </w:p>
    <w:p w14:paraId="04A6AB58" w14:textId="54A33152" w:rsidR="00665C4D" w:rsidRPr="00F64C31" w:rsidRDefault="00665C4D" w:rsidP="00B00FFD">
      <w:pPr>
        <w:spacing w:before="120" w:after="240" w:line="360" w:lineRule="auto"/>
        <w:rPr>
          <w:rFonts w:ascii="Arial" w:hAnsi="Arial" w:cs="Arial"/>
        </w:rPr>
      </w:pPr>
      <w:r w:rsidRPr="00F64C31">
        <w:rPr>
          <w:rFonts w:ascii="Arial" w:hAnsi="Arial" w:cs="Arial"/>
        </w:rPr>
        <w:lastRenderedPageBreak/>
        <w:t xml:space="preserve">[16] </w:t>
      </w:r>
      <w:hyperlink r:id="rId49" w:history="1">
        <w:r w:rsidRPr="00F64C31">
          <w:rPr>
            <w:rStyle w:val="Hyperlink"/>
            <w:rFonts w:ascii="Arial" w:hAnsi="Arial" w:cs="Arial"/>
          </w:rPr>
          <w:t>https://www.plcacademy.com/safety-relay/</w:t>
        </w:r>
      </w:hyperlink>
    </w:p>
    <w:p w14:paraId="32D7B67F" w14:textId="0608C152" w:rsidR="00665C4D" w:rsidRPr="00F64C31" w:rsidRDefault="00EA1696" w:rsidP="00B00FFD">
      <w:pPr>
        <w:spacing w:before="120" w:after="240" w:line="360" w:lineRule="auto"/>
        <w:rPr>
          <w:rFonts w:ascii="Arial" w:hAnsi="Arial" w:cs="Arial"/>
        </w:rPr>
      </w:pPr>
      <w:r w:rsidRPr="00F64C31">
        <w:rPr>
          <w:rFonts w:ascii="Arial" w:hAnsi="Arial" w:cs="Arial"/>
        </w:rPr>
        <w:t xml:space="preserve">[17] </w:t>
      </w:r>
      <w:hyperlink r:id="rId50" w:history="1">
        <w:r w:rsidRPr="00F64C31">
          <w:rPr>
            <w:rStyle w:val="Hyperlink"/>
            <w:rFonts w:ascii="Arial" w:hAnsi="Arial" w:cs="Arial"/>
          </w:rPr>
          <w:t>https://literature.rockwellautomation.com/idc/groups/literature/documents/in/440r-in079_-en-p.pdf</w:t>
        </w:r>
      </w:hyperlink>
    </w:p>
    <w:p w14:paraId="47A8D28C" w14:textId="1922F710" w:rsidR="00651327" w:rsidRPr="00F64C31" w:rsidRDefault="00651327" w:rsidP="00B00FFD">
      <w:pPr>
        <w:spacing w:before="120" w:after="240" w:line="360" w:lineRule="auto"/>
        <w:rPr>
          <w:rFonts w:ascii="Arial" w:hAnsi="Arial" w:cs="Arial"/>
        </w:rPr>
      </w:pPr>
      <w:r w:rsidRPr="00F64C31">
        <w:rPr>
          <w:rFonts w:ascii="Arial" w:hAnsi="Arial" w:cs="Arial"/>
        </w:rPr>
        <w:t xml:space="preserve">[18] </w:t>
      </w:r>
      <w:hyperlink r:id="rId51" w:history="1">
        <w:r w:rsidRPr="00F64C31">
          <w:rPr>
            <w:rStyle w:val="Hyperlink"/>
            <w:rFonts w:ascii="Arial" w:hAnsi="Arial" w:cs="Arial"/>
          </w:rPr>
          <w:t>https://www.sick.com/us/en/what-are-performance-levels/w/blog-safety-standard-performance-levels/</w:t>
        </w:r>
      </w:hyperlink>
    </w:p>
    <w:p w14:paraId="0CA170BE" w14:textId="27A8B213" w:rsidR="00651327" w:rsidRPr="00F64C31" w:rsidRDefault="00651327" w:rsidP="00B00FFD">
      <w:pPr>
        <w:spacing w:before="120" w:after="240" w:line="360" w:lineRule="auto"/>
        <w:rPr>
          <w:rFonts w:ascii="Arial" w:hAnsi="Arial" w:cs="Arial"/>
        </w:rPr>
      </w:pPr>
      <w:r w:rsidRPr="00F64C31">
        <w:rPr>
          <w:rFonts w:ascii="Arial" w:hAnsi="Arial" w:cs="Arial"/>
        </w:rPr>
        <w:t xml:space="preserve">[19] </w:t>
      </w:r>
      <w:hyperlink r:id="rId52" w:history="1">
        <w:r w:rsidRPr="00F64C31">
          <w:rPr>
            <w:rStyle w:val="Hyperlink"/>
            <w:rFonts w:ascii="Arial" w:hAnsi="Arial" w:cs="Arial"/>
          </w:rPr>
          <w:t>https://www.sick.com/us/en/what-are-performance-levels/w/blog-safety-standard-performance-levels/</w:t>
        </w:r>
      </w:hyperlink>
    </w:p>
    <w:p w14:paraId="22823A6E" w14:textId="781F517F" w:rsidR="00860CE0" w:rsidRPr="00F64C31" w:rsidRDefault="00860CE0" w:rsidP="00B00FFD">
      <w:pPr>
        <w:spacing w:before="120" w:after="240" w:line="360" w:lineRule="auto"/>
        <w:rPr>
          <w:rFonts w:ascii="Arial" w:hAnsi="Arial" w:cs="Arial"/>
        </w:rPr>
      </w:pPr>
      <w:r w:rsidRPr="00F64C31">
        <w:rPr>
          <w:rFonts w:ascii="Arial" w:hAnsi="Arial" w:cs="Arial"/>
        </w:rPr>
        <w:t xml:space="preserve">[21] </w:t>
      </w:r>
      <w:hyperlink r:id="rId53" w:history="1">
        <w:r w:rsidRPr="00F64C31">
          <w:rPr>
            <w:rStyle w:val="Hyperlink"/>
            <w:rFonts w:ascii="Arial" w:hAnsi="Arial" w:cs="Arial"/>
          </w:rPr>
          <w:t>https://uk.rs-online.com/web/p/safety-relays/4475688?gb=s</w:t>
        </w:r>
      </w:hyperlink>
    </w:p>
    <w:p w14:paraId="5C8BCF4C" w14:textId="75B81635" w:rsidR="007F03A3" w:rsidRPr="00F64C31" w:rsidRDefault="007F03A3" w:rsidP="00B00FFD">
      <w:pPr>
        <w:spacing w:before="120" w:after="240" w:line="360" w:lineRule="auto"/>
        <w:rPr>
          <w:rFonts w:ascii="Arial" w:hAnsi="Arial" w:cs="Arial"/>
        </w:rPr>
      </w:pPr>
      <w:r w:rsidRPr="00F64C31">
        <w:rPr>
          <w:rFonts w:ascii="Arial" w:hAnsi="Arial" w:cs="Arial"/>
        </w:rPr>
        <w:t>[22]</w:t>
      </w:r>
      <w:hyperlink r:id="rId54" w:history="1">
        <w:r w:rsidRPr="00F64C31">
          <w:rPr>
            <w:rStyle w:val="Hyperlink"/>
            <w:rFonts w:ascii="Arial" w:hAnsi="Arial" w:cs="Arial"/>
          </w:rPr>
          <w:t>https://www.researchgate.net/publication/368874144_Research_Onion_A_Systematic_Approach_for_Designing_Research_Methodology_Part_One</w:t>
        </w:r>
      </w:hyperlink>
    </w:p>
    <w:p w14:paraId="1F1DA565" w14:textId="163909D6" w:rsidR="00F2236D" w:rsidRPr="00F64C31" w:rsidRDefault="007F03A3" w:rsidP="00B00FFD">
      <w:pPr>
        <w:spacing w:before="120" w:after="240" w:line="360" w:lineRule="auto"/>
        <w:rPr>
          <w:rFonts w:ascii="Arial" w:hAnsi="Arial" w:cs="Arial"/>
        </w:rPr>
      </w:pPr>
      <w:r w:rsidRPr="00F64C31">
        <w:rPr>
          <w:rFonts w:ascii="Arial" w:hAnsi="Arial" w:cs="Arial"/>
        </w:rPr>
        <w:t>[23]</w:t>
      </w:r>
      <w:r w:rsidR="00F2236D" w:rsidRPr="00F64C31">
        <w:rPr>
          <w:rFonts w:ascii="Arial" w:hAnsi="Arial" w:cs="Arial"/>
        </w:rPr>
        <w:t xml:space="preserve"> </w:t>
      </w:r>
      <w:hyperlink r:id="rId55" w:history="1">
        <w:r w:rsidR="00F2236D" w:rsidRPr="00F64C31">
          <w:rPr>
            <w:rStyle w:val="Hyperlink"/>
            <w:rFonts w:ascii="Arial" w:hAnsi="Arial" w:cs="Arial"/>
          </w:rPr>
          <w:t>https://15writers.com/research-onion/</w:t>
        </w:r>
      </w:hyperlink>
    </w:p>
    <w:p w14:paraId="431DFB5B" w14:textId="4B3CA692" w:rsidR="00F2236D" w:rsidRPr="00F64C31" w:rsidRDefault="00F2236D" w:rsidP="00B00FFD">
      <w:pPr>
        <w:spacing w:before="120" w:after="240" w:line="360" w:lineRule="auto"/>
        <w:rPr>
          <w:rFonts w:ascii="Arial" w:hAnsi="Arial" w:cs="Arial"/>
        </w:rPr>
      </w:pPr>
      <w:r w:rsidRPr="00F64C31">
        <w:rPr>
          <w:rFonts w:ascii="Arial" w:hAnsi="Arial" w:cs="Arial"/>
        </w:rPr>
        <w:t xml:space="preserve">[24] </w:t>
      </w:r>
      <w:hyperlink r:id="rId56" w:history="1">
        <w:r w:rsidRPr="00F64C31">
          <w:rPr>
            <w:rStyle w:val="Hyperlink"/>
            <w:rFonts w:ascii="Arial" w:hAnsi="Arial" w:cs="Arial"/>
          </w:rPr>
          <w:t>https://gradcoach.com/saunders-research-onion/</w:t>
        </w:r>
      </w:hyperlink>
    </w:p>
    <w:p w14:paraId="28516A50" w14:textId="3D5554C6" w:rsidR="00F2236D" w:rsidRPr="00F64C31" w:rsidRDefault="00F2236D" w:rsidP="00B00FFD">
      <w:pPr>
        <w:spacing w:before="120" w:after="240" w:line="360" w:lineRule="auto"/>
        <w:rPr>
          <w:rFonts w:ascii="Arial" w:hAnsi="Arial" w:cs="Arial"/>
        </w:rPr>
      </w:pPr>
      <w:r w:rsidRPr="00F64C31">
        <w:rPr>
          <w:rFonts w:ascii="Arial" w:hAnsi="Arial" w:cs="Arial"/>
        </w:rPr>
        <w:t xml:space="preserve">[25] </w:t>
      </w:r>
      <w:hyperlink r:id="rId57" w:history="1">
        <w:r w:rsidRPr="00F64C31">
          <w:rPr>
            <w:rStyle w:val="Hyperlink"/>
            <w:rFonts w:ascii="Arial" w:hAnsi="Arial" w:cs="Arial"/>
          </w:rPr>
          <w:t>https://gradcoach.com/saunders-research-onion/</w:t>
        </w:r>
      </w:hyperlink>
    </w:p>
    <w:p w14:paraId="72469DE5" w14:textId="05140FAE" w:rsidR="001067A8" w:rsidRPr="00F64C31" w:rsidRDefault="001067A8" w:rsidP="00B00FFD">
      <w:pPr>
        <w:spacing w:before="120" w:after="240" w:line="360" w:lineRule="auto"/>
        <w:rPr>
          <w:rFonts w:ascii="Arial" w:hAnsi="Arial" w:cs="Arial"/>
        </w:rPr>
      </w:pPr>
      <w:r w:rsidRPr="00F64C31">
        <w:rPr>
          <w:rFonts w:ascii="Arial" w:hAnsi="Arial" w:cs="Arial"/>
        </w:rPr>
        <w:t xml:space="preserve">[26] </w:t>
      </w:r>
      <w:hyperlink r:id="rId58" w:history="1">
        <w:r w:rsidRPr="00F64C31">
          <w:rPr>
            <w:rStyle w:val="Hyperlink"/>
            <w:rFonts w:ascii="Arial" w:hAnsi="Arial" w:cs="Arial"/>
          </w:rPr>
          <w:t>https://classroom.synonym.com/advantages-disadvantages-positivism-12088541.html</w:t>
        </w:r>
      </w:hyperlink>
    </w:p>
    <w:p w14:paraId="3BE22CEF" w14:textId="18DAF17C" w:rsidR="001067A8" w:rsidRPr="00F64C31" w:rsidRDefault="002466D5" w:rsidP="00B00FFD">
      <w:pPr>
        <w:spacing w:before="120" w:after="240" w:line="360" w:lineRule="auto"/>
        <w:rPr>
          <w:rFonts w:ascii="Arial" w:hAnsi="Arial" w:cs="Arial"/>
        </w:rPr>
      </w:pPr>
      <w:r w:rsidRPr="00F64C31">
        <w:rPr>
          <w:rFonts w:ascii="Arial" w:hAnsi="Arial" w:cs="Arial"/>
        </w:rPr>
        <w:t xml:space="preserve">[27] </w:t>
      </w:r>
      <w:hyperlink r:id="rId59" w:history="1">
        <w:r w:rsidRPr="00F64C31">
          <w:rPr>
            <w:rStyle w:val="Hyperlink"/>
            <w:rFonts w:ascii="Arial" w:hAnsi="Arial" w:cs="Arial"/>
          </w:rPr>
          <w:t>https://numberdyslexia.com/advantages-and-disadvantages-of-the-deductive-method/</w:t>
        </w:r>
      </w:hyperlink>
    </w:p>
    <w:p w14:paraId="534CDB72" w14:textId="481B59FC" w:rsidR="002466D5" w:rsidRPr="00F64C31" w:rsidRDefault="00292A6C" w:rsidP="00B00FFD">
      <w:pPr>
        <w:spacing w:before="120" w:after="240" w:line="360" w:lineRule="auto"/>
        <w:rPr>
          <w:rFonts w:ascii="Arial" w:hAnsi="Arial" w:cs="Arial"/>
        </w:rPr>
      </w:pPr>
      <w:r w:rsidRPr="00F64C31">
        <w:rPr>
          <w:rFonts w:ascii="Arial" w:hAnsi="Arial" w:cs="Arial"/>
        </w:rPr>
        <w:t xml:space="preserve">[28] </w:t>
      </w:r>
      <w:hyperlink r:id="rId60" w:history="1">
        <w:r w:rsidRPr="00F64C31">
          <w:rPr>
            <w:rStyle w:val="Hyperlink"/>
            <w:rFonts w:ascii="Arial" w:hAnsi="Arial" w:cs="Arial"/>
          </w:rPr>
          <w:t>https://www.scribbr.com/methodology/action-research/</w:t>
        </w:r>
      </w:hyperlink>
    </w:p>
    <w:p w14:paraId="08F53287" w14:textId="0C8C2C44" w:rsidR="00383C42" w:rsidRPr="00F64C31" w:rsidRDefault="00383C42" w:rsidP="00B00FFD">
      <w:pPr>
        <w:spacing w:before="120" w:after="240" w:line="360" w:lineRule="auto"/>
        <w:rPr>
          <w:rFonts w:ascii="Arial" w:hAnsi="Arial" w:cs="Arial"/>
        </w:rPr>
      </w:pPr>
      <w:r w:rsidRPr="00F64C31">
        <w:rPr>
          <w:rFonts w:ascii="Arial" w:hAnsi="Arial" w:cs="Arial"/>
        </w:rPr>
        <w:t xml:space="preserve">[29] </w:t>
      </w:r>
      <w:hyperlink r:id="rId61" w:history="1">
        <w:r w:rsidRPr="00F64C31">
          <w:rPr>
            <w:rStyle w:val="Hyperlink"/>
            <w:rFonts w:ascii="Arial" w:hAnsi="Arial" w:cs="Arial"/>
          </w:rPr>
          <w:t>https://www.ablison.com/pros-and-cons-of-mixed-methods-research/</w:t>
        </w:r>
      </w:hyperlink>
    </w:p>
    <w:p w14:paraId="4BDC8BB7" w14:textId="132A4214" w:rsidR="000F7B05" w:rsidRPr="00F64C31" w:rsidRDefault="000F7B05" w:rsidP="00B00FFD">
      <w:pPr>
        <w:spacing w:before="120" w:after="240" w:line="360" w:lineRule="auto"/>
        <w:rPr>
          <w:rFonts w:ascii="Arial" w:hAnsi="Arial" w:cs="Arial"/>
        </w:rPr>
      </w:pPr>
      <w:r w:rsidRPr="00F64C31">
        <w:rPr>
          <w:rFonts w:ascii="Arial" w:hAnsi="Arial" w:cs="Arial"/>
        </w:rPr>
        <w:t xml:space="preserve">[30] </w:t>
      </w:r>
      <w:hyperlink r:id="rId62" w:history="1">
        <w:r w:rsidRPr="00F64C31">
          <w:rPr>
            <w:rStyle w:val="Hyperlink"/>
            <w:rFonts w:ascii="Arial" w:hAnsi="Arial" w:cs="Arial"/>
          </w:rPr>
          <w:t>https://vittana.org/19-advantages-and-disadvantages-of-cross-sectional-studies</w:t>
        </w:r>
      </w:hyperlink>
    </w:p>
    <w:p w14:paraId="47F27C7C" w14:textId="61A9A6D5" w:rsidR="00DC22D1" w:rsidRDefault="00DC22D1" w:rsidP="00B00FFD">
      <w:pPr>
        <w:spacing w:before="120" w:after="240" w:line="360" w:lineRule="auto"/>
        <w:rPr>
          <w:rFonts w:ascii="Arial" w:hAnsi="Arial" w:cs="Arial"/>
        </w:rPr>
      </w:pPr>
      <w:r w:rsidRPr="00F64C31">
        <w:rPr>
          <w:rFonts w:ascii="Arial" w:hAnsi="Arial" w:cs="Arial"/>
        </w:rPr>
        <w:t xml:space="preserve">[31] </w:t>
      </w:r>
      <w:hyperlink r:id="rId63" w:history="1">
        <w:r w:rsidRPr="00F64C31">
          <w:rPr>
            <w:rStyle w:val="Hyperlink"/>
            <w:rFonts w:ascii="Arial" w:hAnsi="Arial" w:cs="Arial"/>
          </w:rPr>
          <w:t>https://aspiringyouths.com/advantages-disadvantages/data-collection/</w:t>
        </w:r>
      </w:hyperlink>
    </w:p>
    <w:p w14:paraId="3C124375" w14:textId="0F3D5A4C" w:rsidR="00105CDA" w:rsidRDefault="00105CDA" w:rsidP="00B00FFD">
      <w:pPr>
        <w:spacing w:before="120" w:after="240" w:line="360" w:lineRule="auto"/>
        <w:rPr>
          <w:rFonts w:ascii="Arial" w:hAnsi="Arial" w:cs="Arial"/>
        </w:rPr>
      </w:pPr>
      <w:r>
        <w:rPr>
          <w:rFonts w:ascii="Arial" w:hAnsi="Arial" w:cs="Arial"/>
        </w:rPr>
        <w:t>[32]</w:t>
      </w:r>
      <w:r w:rsidRPr="00105CDA">
        <w:t xml:space="preserve"> </w:t>
      </w:r>
      <w:hyperlink r:id="rId64" w:history="1">
        <w:r w:rsidRPr="001B545D">
          <w:rPr>
            <w:rStyle w:val="Hyperlink"/>
            <w:rFonts w:ascii="Arial" w:hAnsi="Arial" w:cs="Arial"/>
          </w:rPr>
          <w:t>https://smarthost.maedler.de/datenblaetter/MAE_4Q_5_30_EN.pdf</w:t>
        </w:r>
      </w:hyperlink>
    </w:p>
    <w:p w14:paraId="2FEC218F" w14:textId="77777777" w:rsidR="00105CDA" w:rsidRPr="00F64C31" w:rsidRDefault="00105CDA" w:rsidP="00B00FFD">
      <w:pPr>
        <w:spacing w:before="120" w:after="240" w:line="360" w:lineRule="auto"/>
        <w:rPr>
          <w:rFonts w:ascii="Arial" w:hAnsi="Arial" w:cs="Arial"/>
        </w:rPr>
      </w:pPr>
    </w:p>
    <w:p w14:paraId="09B694F8" w14:textId="0A5D19F1" w:rsidR="00DC22D1" w:rsidRPr="009C6C9F" w:rsidRDefault="009C6C9F" w:rsidP="00B00FFD">
      <w:pPr>
        <w:spacing w:before="120" w:after="240" w:line="360" w:lineRule="auto"/>
        <w:rPr>
          <w:rFonts w:ascii="Arial" w:hAnsi="Arial" w:cs="Arial"/>
          <w:b/>
          <w:bCs/>
        </w:rPr>
      </w:pPr>
      <w:r w:rsidRPr="009C6C9F">
        <w:rPr>
          <w:rFonts w:ascii="Arial" w:hAnsi="Arial" w:cs="Arial"/>
          <w:b/>
          <w:bCs/>
        </w:rPr>
        <w:lastRenderedPageBreak/>
        <w:t xml:space="preserve">Appendix B – Risk Assessment </w:t>
      </w:r>
    </w:p>
    <w:p w14:paraId="33ACB5CB" w14:textId="77777777" w:rsidR="009C6C9F" w:rsidRDefault="009C6C9F" w:rsidP="00B00FFD">
      <w:pPr>
        <w:spacing w:before="120" w:after="240" w:line="360" w:lineRule="auto"/>
        <w:rPr>
          <w:noProof/>
        </w:rPr>
      </w:pPr>
    </w:p>
    <w:p w14:paraId="3F2CB9EC" w14:textId="6FC6AB76" w:rsidR="009C6C9F" w:rsidRDefault="009C6C9F" w:rsidP="00B00FFD">
      <w:pPr>
        <w:spacing w:before="120" w:after="240" w:line="360" w:lineRule="auto"/>
        <w:rPr>
          <w:rFonts w:ascii="Arial" w:hAnsi="Arial" w:cs="Arial"/>
          <w:u w:val="single"/>
        </w:rPr>
      </w:pPr>
      <w:r>
        <w:rPr>
          <w:noProof/>
        </w:rPr>
        <w:drawing>
          <wp:inline distT="0" distB="0" distL="0" distR="0" wp14:anchorId="254431F1" wp14:editId="489C06F4">
            <wp:extent cx="5314950" cy="6856516"/>
            <wp:effectExtent l="0" t="0" r="0" b="1905"/>
            <wp:docPr id="93872379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723793" name="Picture 1" descr="A screenshot of a computer screen&#10;&#10;Description automatically generated"/>
                    <pic:cNvPicPr/>
                  </pic:nvPicPr>
                  <pic:blipFill rotWithShape="1">
                    <a:blip r:embed="rId65"/>
                    <a:srcRect l="21272" t="7980" r="40339" b="3941"/>
                    <a:stretch/>
                  </pic:blipFill>
                  <pic:spPr bwMode="auto">
                    <a:xfrm>
                      <a:off x="0" y="0"/>
                      <a:ext cx="5317915" cy="6860341"/>
                    </a:xfrm>
                    <a:prstGeom prst="rect">
                      <a:avLst/>
                    </a:prstGeom>
                    <a:ln>
                      <a:noFill/>
                    </a:ln>
                    <a:extLst>
                      <a:ext uri="{53640926-AAD7-44D8-BBD7-CCE9431645EC}">
                        <a14:shadowObscured xmlns:a14="http://schemas.microsoft.com/office/drawing/2010/main"/>
                      </a:ext>
                    </a:extLst>
                  </pic:spPr>
                </pic:pic>
              </a:graphicData>
            </a:graphic>
          </wp:inline>
        </w:drawing>
      </w:r>
    </w:p>
    <w:p w14:paraId="7E8C9A8D" w14:textId="77777777" w:rsidR="009C6C9F" w:rsidRDefault="009C6C9F" w:rsidP="00B00FFD">
      <w:pPr>
        <w:spacing w:before="120" w:after="240" w:line="360" w:lineRule="auto"/>
        <w:rPr>
          <w:rFonts w:ascii="Arial" w:hAnsi="Arial" w:cs="Arial"/>
          <w:u w:val="single"/>
        </w:rPr>
      </w:pPr>
    </w:p>
    <w:p w14:paraId="4A224ADE" w14:textId="77777777" w:rsidR="009C6C9F" w:rsidRDefault="009C6C9F" w:rsidP="00B00FFD">
      <w:pPr>
        <w:spacing w:before="120" w:after="240" w:line="360" w:lineRule="auto"/>
        <w:rPr>
          <w:rFonts w:ascii="Arial" w:hAnsi="Arial" w:cs="Arial"/>
          <w:u w:val="single"/>
        </w:rPr>
      </w:pPr>
    </w:p>
    <w:p w14:paraId="6994C693" w14:textId="026725D0" w:rsidR="00E408A3" w:rsidRPr="009C6C9F" w:rsidRDefault="00F85CDD" w:rsidP="00B00FFD">
      <w:pPr>
        <w:spacing w:before="120" w:after="240" w:line="360" w:lineRule="auto"/>
        <w:rPr>
          <w:rFonts w:ascii="Arial" w:hAnsi="Arial" w:cs="Arial"/>
          <w:u w:val="single"/>
        </w:rPr>
      </w:pPr>
      <w:r w:rsidRPr="00F64C31">
        <w:rPr>
          <w:rFonts w:ascii="Arial" w:hAnsi="Arial" w:cs="Arial"/>
          <w:b/>
          <w:bCs/>
        </w:rPr>
        <w:lastRenderedPageBreak/>
        <w:t xml:space="preserve">Appendix C1 – Hardware datasheets – Allen-Bradley MSR127 Safety Relay </w:t>
      </w:r>
    </w:p>
    <w:p w14:paraId="616400A4" w14:textId="77777777" w:rsidR="00F85CDD" w:rsidRDefault="00F85CDD" w:rsidP="00B00FFD">
      <w:pPr>
        <w:spacing w:before="120" w:after="240" w:line="360" w:lineRule="auto"/>
        <w:rPr>
          <w:noProof/>
        </w:rPr>
      </w:pPr>
    </w:p>
    <w:p w14:paraId="470A859B" w14:textId="0E15477B" w:rsidR="00A3312A" w:rsidRDefault="00F85CDD" w:rsidP="00B00FFD">
      <w:pPr>
        <w:spacing w:before="120" w:after="240" w:line="360" w:lineRule="auto"/>
      </w:pPr>
      <w:r>
        <w:rPr>
          <w:noProof/>
        </w:rPr>
        <w:drawing>
          <wp:inline distT="0" distB="0" distL="0" distR="0" wp14:anchorId="16C3648B" wp14:editId="0502252A">
            <wp:extent cx="7622387" cy="5823583"/>
            <wp:effectExtent l="4128" t="0" r="2222" b="2223"/>
            <wp:docPr id="15088955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95586" name="Picture 1" descr="A screenshot of a computer&#10;&#10;Description automatically generated"/>
                    <pic:cNvPicPr/>
                  </pic:nvPicPr>
                  <pic:blipFill rotWithShape="1">
                    <a:blip r:embed="rId66"/>
                    <a:srcRect l="22247" t="16010" r="26352" b="14147"/>
                    <a:stretch/>
                  </pic:blipFill>
                  <pic:spPr bwMode="auto">
                    <a:xfrm rot="16200000">
                      <a:off x="0" y="0"/>
                      <a:ext cx="7632621" cy="5831402"/>
                    </a:xfrm>
                    <a:prstGeom prst="rect">
                      <a:avLst/>
                    </a:prstGeom>
                    <a:ln>
                      <a:noFill/>
                    </a:ln>
                    <a:extLst>
                      <a:ext uri="{53640926-AAD7-44D8-BBD7-CCE9431645EC}">
                        <a14:shadowObscured xmlns:a14="http://schemas.microsoft.com/office/drawing/2010/main"/>
                      </a:ext>
                    </a:extLst>
                  </pic:spPr>
                </pic:pic>
              </a:graphicData>
            </a:graphic>
          </wp:inline>
        </w:drawing>
      </w:r>
    </w:p>
    <w:p w14:paraId="19DFA285" w14:textId="77777777" w:rsidR="00F85CDD" w:rsidRDefault="00F85CDD" w:rsidP="00B00FFD">
      <w:pPr>
        <w:spacing w:before="120" w:after="240" w:line="360" w:lineRule="auto"/>
        <w:rPr>
          <w:noProof/>
        </w:rPr>
      </w:pPr>
    </w:p>
    <w:p w14:paraId="6CA8B1CA" w14:textId="2D9074DA" w:rsidR="006501D6" w:rsidRDefault="00F85CDD" w:rsidP="00B00FFD">
      <w:pPr>
        <w:spacing w:before="120" w:after="240" w:line="360" w:lineRule="auto"/>
        <w:rPr>
          <w:rFonts w:ascii="Arial" w:hAnsi="Arial" w:cs="Arial"/>
        </w:rPr>
      </w:pPr>
      <w:r>
        <w:rPr>
          <w:noProof/>
        </w:rPr>
        <w:drawing>
          <wp:inline distT="0" distB="0" distL="0" distR="0" wp14:anchorId="3784D70C" wp14:editId="5F5A6E00">
            <wp:extent cx="7657442" cy="5818141"/>
            <wp:effectExtent l="5080" t="0" r="6350" b="6350"/>
            <wp:docPr id="11725884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588485" name="Picture 1" descr="A screenshot of a computer&#10;&#10;Description automatically generated"/>
                    <pic:cNvPicPr/>
                  </pic:nvPicPr>
                  <pic:blipFill rotWithShape="1">
                    <a:blip r:embed="rId67"/>
                    <a:srcRect l="22791" t="20443" r="26019" b="10382"/>
                    <a:stretch/>
                  </pic:blipFill>
                  <pic:spPr bwMode="auto">
                    <a:xfrm rot="16200000">
                      <a:off x="0" y="0"/>
                      <a:ext cx="7673401" cy="5830267"/>
                    </a:xfrm>
                    <a:prstGeom prst="rect">
                      <a:avLst/>
                    </a:prstGeom>
                    <a:ln>
                      <a:noFill/>
                    </a:ln>
                    <a:extLst>
                      <a:ext uri="{53640926-AAD7-44D8-BBD7-CCE9431645EC}">
                        <a14:shadowObscured xmlns:a14="http://schemas.microsoft.com/office/drawing/2010/main"/>
                      </a:ext>
                    </a:extLst>
                  </pic:spPr>
                </pic:pic>
              </a:graphicData>
            </a:graphic>
          </wp:inline>
        </w:drawing>
      </w:r>
    </w:p>
    <w:p w14:paraId="0C694414" w14:textId="77777777" w:rsidR="00F85CDD" w:rsidRDefault="00F85CDD" w:rsidP="00B00FFD">
      <w:pPr>
        <w:spacing w:before="120" w:after="240" w:line="360" w:lineRule="auto"/>
        <w:rPr>
          <w:rFonts w:ascii="Arial" w:hAnsi="Arial" w:cs="Arial"/>
        </w:rPr>
      </w:pPr>
    </w:p>
    <w:p w14:paraId="70B27DD4" w14:textId="77777777" w:rsidR="00F85CDD" w:rsidRDefault="00F85CDD" w:rsidP="00B00FFD">
      <w:pPr>
        <w:spacing w:before="120" w:after="240" w:line="360" w:lineRule="auto"/>
        <w:rPr>
          <w:noProof/>
        </w:rPr>
      </w:pPr>
    </w:p>
    <w:p w14:paraId="78D81986" w14:textId="345309FA" w:rsidR="00F85CDD" w:rsidRDefault="00F85CDD" w:rsidP="00B00FFD">
      <w:pPr>
        <w:spacing w:before="120" w:after="240" w:line="360" w:lineRule="auto"/>
        <w:rPr>
          <w:rFonts w:ascii="Arial" w:hAnsi="Arial" w:cs="Arial"/>
        </w:rPr>
      </w:pPr>
      <w:r>
        <w:rPr>
          <w:noProof/>
        </w:rPr>
        <w:drawing>
          <wp:inline distT="0" distB="0" distL="0" distR="0" wp14:anchorId="46EC002E" wp14:editId="77F4E5E1">
            <wp:extent cx="7331047" cy="5612218"/>
            <wp:effectExtent l="1905" t="0" r="5715" b="5715"/>
            <wp:docPr id="20604375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437511" name="Picture 1" descr="A screenshot of a computer&#10;&#10;Description automatically generated"/>
                    <pic:cNvPicPr/>
                  </pic:nvPicPr>
                  <pic:blipFill rotWithShape="1">
                    <a:blip r:embed="rId68"/>
                    <a:srcRect l="22458" t="24286" r="26518" b="6243"/>
                    <a:stretch/>
                  </pic:blipFill>
                  <pic:spPr bwMode="auto">
                    <a:xfrm rot="16200000">
                      <a:off x="0" y="0"/>
                      <a:ext cx="7339684" cy="5618830"/>
                    </a:xfrm>
                    <a:prstGeom prst="rect">
                      <a:avLst/>
                    </a:prstGeom>
                    <a:ln>
                      <a:noFill/>
                    </a:ln>
                    <a:extLst>
                      <a:ext uri="{53640926-AAD7-44D8-BBD7-CCE9431645EC}">
                        <a14:shadowObscured xmlns:a14="http://schemas.microsoft.com/office/drawing/2010/main"/>
                      </a:ext>
                    </a:extLst>
                  </pic:spPr>
                </pic:pic>
              </a:graphicData>
            </a:graphic>
          </wp:inline>
        </w:drawing>
      </w:r>
    </w:p>
    <w:p w14:paraId="3E567DC8" w14:textId="4284152D" w:rsidR="00F85CDD" w:rsidRDefault="00EA1696" w:rsidP="00B00FFD">
      <w:pPr>
        <w:spacing w:before="120" w:after="240" w:line="360" w:lineRule="auto"/>
        <w:rPr>
          <w:rFonts w:ascii="Arial" w:hAnsi="Arial" w:cs="Arial"/>
        </w:rPr>
      </w:pPr>
      <w:r>
        <w:rPr>
          <w:rFonts w:ascii="Arial" w:hAnsi="Arial" w:cs="Arial"/>
        </w:rPr>
        <w:t>[17]</w:t>
      </w:r>
    </w:p>
    <w:p w14:paraId="6583D7DD" w14:textId="77777777" w:rsidR="00F85CDD" w:rsidRDefault="00F85CDD" w:rsidP="00B00FFD">
      <w:pPr>
        <w:spacing w:before="120" w:after="240" w:line="360" w:lineRule="auto"/>
        <w:rPr>
          <w:rFonts w:ascii="Arial" w:hAnsi="Arial" w:cs="Arial"/>
        </w:rPr>
      </w:pPr>
    </w:p>
    <w:p w14:paraId="41D0662A" w14:textId="0E616532" w:rsidR="00105CDA" w:rsidRPr="00F64C31" w:rsidRDefault="00105CDA" w:rsidP="00105CDA">
      <w:pPr>
        <w:spacing w:before="120" w:after="240" w:line="360" w:lineRule="auto"/>
        <w:rPr>
          <w:rFonts w:ascii="Arial" w:hAnsi="Arial" w:cs="Arial"/>
          <w:b/>
          <w:bCs/>
        </w:rPr>
      </w:pPr>
      <w:r w:rsidRPr="00F64C31">
        <w:rPr>
          <w:rFonts w:ascii="Arial" w:hAnsi="Arial" w:cs="Arial"/>
          <w:b/>
          <w:bCs/>
        </w:rPr>
        <w:lastRenderedPageBreak/>
        <w:t>Appendix C</w:t>
      </w:r>
      <w:r>
        <w:rPr>
          <w:rFonts w:ascii="Arial" w:hAnsi="Arial" w:cs="Arial"/>
          <w:b/>
          <w:bCs/>
        </w:rPr>
        <w:t>2</w:t>
      </w:r>
      <w:r w:rsidRPr="00F64C31">
        <w:rPr>
          <w:rFonts w:ascii="Arial" w:hAnsi="Arial" w:cs="Arial"/>
          <w:b/>
          <w:bCs/>
        </w:rPr>
        <w:t xml:space="preserve"> – Hardware datasheets – </w:t>
      </w:r>
      <w:r>
        <w:rPr>
          <w:rFonts w:ascii="Arial" w:hAnsi="Arial" w:cs="Arial"/>
          <w:b/>
          <w:bCs/>
        </w:rPr>
        <w:t>MADLER MAE-4Q-5-30 Motor Controller</w:t>
      </w:r>
      <w:r w:rsidRPr="00F64C31">
        <w:rPr>
          <w:rFonts w:ascii="Arial" w:hAnsi="Arial" w:cs="Arial"/>
          <w:b/>
          <w:bCs/>
        </w:rPr>
        <w:t xml:space="preserve"> </w:t>
      </w:r>
    </w:p>
    <w:p w14:paraId="0E9B73F0" w14:textId="7CBB69DE" w:rsidR="009C6C9F" w:rsidRDefault="009C6C9F" w:rsidP="00B00FFD">
      <w:pPr>
        <w:spacing w:before="120" w:after="240" w:line="360" w:lineRule="auto"/>
        <w:rPr>
          <w:noProof/>
        </w:rPr>
      </w:pPr>
      <w:r>
        <w:rPr>
          <w:noProof/>
        </w:rPr>
        <w:drawing>
          <wp:inline distT="0" distB="0" distL="0" distR="0" wp14:anchorId="32013D93" wp14:editId="74A404EB">
            <wp:extent cx="5514975" cy="7785847"/>
            <wp:effectExtent l="0" t="0" r="0" b="5715"/>
            <wp:docPr id="82890876"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90876" name="Picture 1" descr="A computer screen shot of a computer&#10;&#10;Description automatically generated"/>
                    <pic:cNvPicPr/>
                  </pic:nvPicPr>
                  <pic:blipFill rotWithShape="1">
                    <a:blip r:embed="rId69"/>
                    <a:srcRect l="33736" t="17143" r="38012" b="11921"/>
                    <a:stretch/>
                  </pic:blipFill>
                  <pic:spPr bwMode="auto">
                    <a:xfrm>
                      <a:off x="0" y="0"/>
                      <a:ext cx="5518750" cy="7791176"/>
                    </a:xfrm>
                    <a:prstGeom prst="rect">
                      <a:avLst/>
                    </a:prstGeom>
                    <a:ln>
                      <a:noFill/>
                    </a:ln>
                    <a:extLst>
                      <a:ext uri="{53640926-AAD7-44D8-BBD7-CCE9431645EC}">
                        <a14:shadowObscured xmlns:a14="http://schemas.microsoft.com/office/drawing/2010/main"/>
                      </a:ext>
                    </a:extLst>
                  </pic:spPr>
                </pic:pic>
              </a:graphicData>
            </a:graphic>
          </wp:inline>
        </w:drawing>
      </w:r>
    </w:p>
    <w:p w14:paraId="058CD60C" w14:textId="06FC3945" w:rsidR="009C6C9F" w:rsidRDefault="009C6C9F" w:rsidP="00B00FFD">
      <w:pPr>
        <w:spacing w:before="120" w:after="240" w:line="360" w:lineRule="auto"/>
        <w:rPr>
          <w:rFonts w:ascii="Arial" w:hAnsi="Arial" w:cs="Arial"/>
        </w:rPr>
      </w:pPr>
      <w:r>
        <w:rPr>
          <w:rFonts w:ascii="Arial" w:hAnsi="Arial" w:cs="Arial"/>
        </w:rPr>
        <w:t xml:space="preserve"> </w:t>
      </w:r>
      <w:r w:rsidR="00105CDA">
        <w:rPr>
          <w:rFonts w:ascii="Arial" w:hAnsi="Arial" w:cs="Arial"/>
        </w:rPr>
        <w:t>[32]</w:t>
      </w:r>
    </w:p>
    <w:p w14:paraId="156ADC92" w14:textId="514FEDAE" w:rsidR="009C6C9F" w:rsidRDefault="009C6C9F" w:rsidP="00B00FFD">
      <w:pPr>
        <w:spacing w:before="120" w:after="240" w:line="360" w:lineRule="auto"/>
        <w:rPr>
          <w:rFonts w:ascii="Arial" w:hAnsi="Arial" w:cs="Arial"/>
          <w:b/>
          <w:bCs/>
        </w:rPr>
      </w:pPr>
      <w:r>
        <w:rPr>
          <w:rFonts w:ascii="Arial" w:hAnsi="Arial" w:cs="Arial"/>
          <w:b/>
          <w:bCs/>
        </w:rPr>
        <w:lastRenderedPageBreak/>
        <w:t xml:space="preserve">Appendix D – Quotation </w:t>
      </w:r>
    </w:p>
    <w:p w14:paraId="431F89B2" w14:textId="77777777" w:rsidR="009C6C9F" w:rsidRDefault="009C6C9F" w:rsidP="00B00FFD">
      <w:pPr>
        <w:spacing w:before="120" w:after="240" w:line="360" w:lineRule="auto"/>
        <w:rPr>
          <w:noProof/>
        </w:rPr>
      </w:pPr>
    </w:p>
    <w:p w14:paraId="6DA1E0CE" w14:textId="41B11FD8" w:rsidR="009C6C9F" w:rsidRDefault="009C6C9F" w:rsidP="00B00FFD">
      <w:pPr>
        <w:spacing w:before="120" w:after="240" w:line="360" w:lineRule="auto"/>
        <w:rPr>
          <w:rFonts w:ascii="Arial" w:hAnsi="Arial" w:cs="Arial"/>
          <w:b/>
          <w:bCs/>
        </w:rPr>
      </w:pPr>
      <w:r>
        <w:rPr>
          <w:noProof/>
        </w:rPr>
        <w:drawing>
          <wp:inline distT="0" distB="0" distL="0" distR="0" wp14:anchorId="121A6111" wp14:editId="68671D19">
            <wp:extent cx="4924425" cy="6080594"/>
            <wp:effectExtent l="0" t="0" r="0" b="0"/>
            <wp:docPr id="17558727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72750" name="Picture 1" descr="A screenshot of a computer&#10;&#10;Description automatically generated"/>
                    <pic:cNvPicPr/>
                  </pic:nvPicPr>
                  <pic:blipFill rotWithShape="1">
                    <a:blip r:embed="rId70"/>
                    <a:srcRect l="30080" t="12709" r="31698" b="3350"/>
                    <a:stretch/>
                  </pic:blipFill>
                  <pic:spPr bwMode="auto">
                    <a:xfrm>
                      <a:off x="0" y="0"/>
                      <a:ext cx="4927326" cy="6084176"/>
                    </a:xfrm>
                    <a:prstGeom prst="rect">
                      <a:avLst/>
                    </a:prstGeom>
                    <a:ln>
                      <a:noFill/>
                    </a:ln>
                    <a:extLst>
                      <a:ext uri="{53640926-AAD7-44D8-BBD7-CCE9431645EC}">
                        <a14:shadowObscured xmlns:a14="http://schemas.microsoft.com/office/drawing/2010/main"/>
                      </a:ext>
                    </a:extLst>
                  </pic:spPr>
                </pic:pic>
              </a:graphicData>
            </a:graphic>
          </wp:inline>
        </w:drawing>
      </w:r>
    </w:p>
    <w:p w14:paraId="28C36BBF" w14:textId="77777777" w:rsidR="009C6C9F" w:rsidRDefault="009C6C9F" w:rsidP="00B00FFD">
      <w:pPr>
        <w:spacing w:before="120" w:after="240" w:line="360" w:lineRule="auto"/>
        <w:rPr>
          <w:rFonts w:ascii="Arial" w:hAnsi="Arial" w:cs="Arial"/>
          <w:b/>
          <w:bCs/>
        </w:rPr>
      </w:pPr>
    </w:p>
    <w:p w14:paraId="3962EA98" w14:textId="77777777" w:rsidR="009C6C9F" w:rsidRDefault="009C6C9F" w:rsidP="00B00FFD">
      <w:pPr>
        <w:spacing w:before="120" w:after="240" w:line="360" w:lineRule="auto"/>
        <w:rPr>
          <w:rFonts w:ascii="Arial" w:hAnsi="Arial" w:cs="Arial"/>
          <w:b/>
          <w:bCs/>
        </w:rPr>
      </w:pPr>
    </w:p>
    <w:p w14:paraId="6ACB59B5" w14:textId="77777777" w:rsidR="009C6C9F" w:rsidRDefault="009C6C9F" w:rsidP="00B00FFD">
      <w:pPr>
        <w:spacing w:before="120" w:after="240" w:line="360" w:lineRule="auto"/>
        <w:rPr>
          <w:rFonts w:ascii="Arial" w:hAnsi="Arial" w:cs="Arial"/>
          <w:b/>
          <w:bCs/>
        </w:rPr>
      </w:pPr>
    </w:p>
    <w:p w14:paraId="4C6C8764" w14:textId="77777777" w:rsidR="009C6C9F" w:rsidRDefault="009C6C9F" w:rsidP="00B00FFD">
      <w:pPr>
        <w:spacing w:before="120" w:after="240" w:line="360" w:lineRule="auto"/>
        <w:rPr>
          <w:rFonts w:ascii="Arial" w:hAnsi="Arial" w:cs="Arial"/>
          <w:b/>
          <w:bCs/>
        </w:rPr>
      </w:pPr>
    </w:p>
    <w:p w14:paraId="718CCC81" w14:textId="0876B1CD" w:rsidR="009C6C9F" w:rsidRDefault="009C6C9F" w:rsidP="00B00FFD">
      <w:pPr>
        <w:spacing w:before="120" w:after="240" w:line="360" w:lineRule="auto"/>
        <w:rPr>
          <w:rFonts w:ascii="Arial" w:hAnsi="Arial" w:cs="Arial"/>
          <w:b/>
          <w:bCs/>
        </w:rPr>
      </w:pPr>
      <w:r>
        <w:rPr>
          <w:rFonts w:ascii="Arial" w:hAnsi="Arial" w:cs="Arial"/>
          <w:b/>
          <w:bCs/>
        </w:rPr>
        <w:lastRenderedPageBreak/>
        <w:t xml:space="preserve">Appendix E – Management of Change </w:t>
      </w:r>
    </w:p>
    <w:p w14:paraId="263A48E7" w14:textId="77777777" w:rsidR="009C6C9F" w:rsidRDefault="009C6C9F" w:rsidP="00B00FFD">
      <w:pPr>
        <w:spacing w:before="120" w:after="240" w:line="360" w:lineRule="auto"/>
        <w:rPr>
          <w:noProof/>
        </w:rPr>
      </w:pPr>
    </w:p>
    <w:p w14:paraId="409D351D" w14:textId="710349FC" w:rsidR="009C6C9F" w:rsidRDefault="009C6C9F" w:rsidP="00B00FFD">
      <w:pPr>
        <w:spacing w:before="120" w:after="240" w:line="360" w:lineRule="auto"/>
        <w:rPr>
          <w:rFonts w:ascii="Arial" w:hAnsi="Arial" w:cs="Arial"/>
          <w:b/>
          <w:bCs/>
        </w:rPr>
      </w:pPr>
      <w:r>
        <w:rPr>
          <w:noProof/>
        </w:rPr>
        <w:drawing>
          <wp:inline distT="0" distB="0" distL="0" distR="0" wp14:anchorId="66974B9D" wp14:editId="35C51E2D">
            <wp:extent cx="6404941" cy="4229100"/>
            <wp:effectExtent l="1905" t="0" r="0" b="0"/>
            <wp:docPr id="7666552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655288" name="Picture 1" descr="A screenshot of a computer&#10;&#10;Description automatically generated"/>
                    <pic:cNvPicPr/>
                  </pic:nvPicPr>
                  <pic:blipFill rotWithShape="1">
                    <a:blip r:embed="rId71"/>
                    <a:srcRect l="14458" t="11823" r="16076" b="6601"/>
                    <a:stretch/>
                  </pic:blipFill>
                  <pic:spPr bwMode="auto">
                    <a:xfrm rot="16200000">
                      <a:off x="0" y="0"/>
                      <a:ext cx="6407487" cy="4230781"/>
                    </a:xfrm>
                    <a:prstGeom prst="rect">
                      <a:avLst/>
                    </a:prstGeom>
                    <a:ln>
                      <a:noFill/>
                    </a:ln>
                    <a:extLst>
                      <a:ext uri="{53640926-AAD7-44D8-BBD7-CCE9431645EC}">
                        <a14:shadowObscured xmlns:a14="http://schemas.microsoft.com/office/drawing/2010/main"/>
                      </a:ext>
                    </a:extLst>
                  </pic:spPr>
                </pic:pic>
              </a:graphicData>
            </a:graphic>
          </wp:inline>
        </w:drawing>
      </w:r>
    </w:p>
    <w:p w14:paraId="7B76000E" w14:textId="77777777" w:rsidR="009C6C9F" w:rsidRDefault="009C6C9F" w:rsidP="00B00FFD">
      <w:pPr>
        <w:spacing w:before="120" w:after="240" w:line="360" w:lineRule="auto"/>
        <w:rPr>
          <w:rFonts w:ascii="Arial" w:hAnsi="Arial" w:cs="Arial"/>
          <w:b/>
          <w:bCs/>
        </w:rPr>
      </w:pPr>
    </w:p>
    <w:p w14:paraId="37E220CF" w14:textId="77777777" w:rsidR="009C6C9F" w:rsidRDefault="009C6C9F" w:rsidP="00B00FFD">
      <w:pPr>
        <w:spacing w:before="120" w:after="240" w:line="360" w:lineRule="auto"/>
        <w:rPr>
          <w:rFonts w:ascii="Arial" w:hAnsi="Arial" w:cs="Arial"/>
          <w:b/>
          <w:bCs/>
        </w:rPr>
      </w:pPr>
    </w:p>
    <w:p w14:paraId="2BC29CA8" w14:textId="77777777" w:rsidR="009C6C9F" w:rsidRDefault="009C6C9F" w:rsidP="00B00FFD">
      <w:pPr>
        <w:spacing w:before="120" w:after="240" w:line="360" w:lineRule="auto"/>
        <w:rPr>
          <w:rFonts w:ascii="Arial" w:hAnsi="Arial" w:cs="Arial"/>
          <w:b/>
          <w:bCs/>
        </w:rPr>
      </w:pPr>
    </w:p>
    <w:p w14:paraId="07068747" w14:textId="346A040F" w:rsidR="009C6C9F" w:rsidRDefault="009C6C9F" w:rsidP="00B00FFD">
      <w:pPr>
        <w:spacing w:before="120" w:after="240" w:line="360" w:lineRule="auto"/>
        <w:rPr>
          <w:rFonts w:ascii="Arial" w:hAnsi="Arial" w:cs="Arial"/>
          <w:b/>
          <w:bCs/>
        </w:rPr>
      </w:pPr>
      <w:r>
        <w:rPr>
          <w:rFonts w:ascii="Arial" w:hAnsi="Arial" w:cs="Arial"/>
          <w:b/>
          <w:bCs/>
        </w:rPr>
        <w:lastRenderedPageBreak/>
        <w:t xml:space="preserve">Appendix F -Required Performance Level </w:t>
      </w:r>
      <w:proofErr w:type="gramStart"/>
      <w:r>
        <w:rPr>
          <w:rFonts w:ascii="Arial" w:hAnsi="Arial" w:cs="Arial"/>
          <w:b/>
          <w:bCs/>
        </w:rPr>
        <w:t>documentation</w:t>
      </w:r>
      <w:proofErr w:type="gramEnd"/>
    </w:p>
    <w:p w14:paraId="4888F856" w14:textId="77777777" w:rsidR="00371367" w:rsidRDefault="00371367" w:rsidP="00B00FFD">
      <w:pPr>
        <w:spacing w:before="120" w:after="240" w:line="360" w:lineRule="auto"/>
        <w:rPr>
          <w:noProof/>
        </w:rPr>
      </w:pPr>
    </w:p>
    <w:p w14:paraId="121C88DE" w14:textId="0DF9F06B" w:rsidR="00371367" w:rsidRDefault="00371367" w:rsidP="00B00FFD">
      <w:pPr>
        <w:spacing w:before="120" w:after="240" w:line="360" w:lineRule="auto"/>
        <w:rPr>
          <w:rFonts w:ascii="Arial" w:hAnsi="Arial" w:cs="Arial"/>
          <w:b/>
          <w:bCs/>
        </w:rPr>
      </w:pPr>
      <w:r>
        <w:rPr>
          <w:noProof/>
        </w:rPr>
        <w:drawing>
          <wp:inline distT="0" distB="0" distL="0" distR="0" wp14:anchorId="33050D1F" wp14:editId="40C0B835">
            <wp:extent cx="5610225" cy="4434429"/>
            <wp:effectExtent l="0" t="0" r="0" b="4445"/>
            <wp:docPr id="15484016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01618" name="Picture 1" descr="A screenshot of a computer&#10;&#10;Description automatically generated"/>
                    <pic:cNvPicPr/>
                  </pic:nvPicPr>
                  <pic:blipFill rotWithShape="1">
                    <a:blip r:embed="rId72"/>
                    <a:srcRect l="19775" t="20985" r="24718" b="986"/>
                    <a:stretch/>
                  </pic:blipFill>
                  <pic:spPr bwMode="auto">
                    <a:xfrm>
                      <a:off x="0" y="0"/>
                      <a:ext cx="5614069" cy="4437467"/>
                    </a:xfrm>
                    <a:prstGeom prst="rect">
                      <a:avLst/>
                    </a:prstGeom>
                    <a:ln>
                      <a:noFill/>
                    </a:ln>
                    <a:extLst>
                      <a:ext uri="{53640926-AAD7-44D8-BBD7-CCE9431645EC}">
                        <a14:shadowObscured xmlns:a14="http://schemas.microsoft.com/office/drawing/2010/main"/>
                      </a:ext>
                    </a:extLst>
                  </pic:spPr>
                </pic:pic>
              </a:graphicData>
            </a:graphic>
          </wp:inline>
        </w:drawing>
      </w:r>
    </w:p>
    <w:p w14:paraId="6E2DC9CB" w14:textId="77777777" w:rsidR="00371367" w:rsidRDefault="00371367" w:rsidP="00B00FFD">
      <w:pPr>
        <w:spacing w:before="120" w:after="240" w:line="360" w:lineRule="auto"/>
        <w:rPr>
          <w:rFonts w:ascii="Arial" w:hAnsi="Arial" w:cs="Arial"/>
          <w:b/>
          <w:bCs/>
        </w:rPr>
      </w:pPr>
    </w:p>
    <w:p w14:paraId="3205CDE4" w14:textId="77777777" w:rsidR="00371367" w:rsidRDefault="00371367" w:rsidP="00B00FFD">
      <w:pPr>
        <w:spacing w:before="120" w:after="240" w:line="360" w:lineRule="auto"/>
        <w:rPr>
          <w:rFonts w:ascii="Arial" w:hAnsi="Arial" w:cs="Arial"/>
          <w:b/>
          <w:bCs/>
        </w:rPr>
      </w:pPr>
    </w:p>
    <w:p w14:paraId="756F752C" w14:textId="77777777" w:rsidR="00371367" w:rsidRDefault="00371367" w:rsidP="00B00FFD">
      <w:pPr>
        <w:spacing w:before="120" w:after="240" w:line="360" w:lineRule="auto"/>
        <w:rPr>
          <w:rFonts w:ascii="Arial" w:hAnsi="Arial" w:cs="Arial"/>
          <w:b/>
          <w:bCs/>
        </w:rPr>
      </w:pPr>
    </w:p>
    <w:p w14:paraId="22165EA7" w14:textId="77777777" w:rsidR="00371367" w:rsidRDefault="00371367" w:rsidP="00B00FFD">
      <w:pPr>
        <w:spacing w:before="120" w:after="240" w:line="360" w:lineRule="auto"/>
        <w:rPr>
          <w:rFonts w:ascii="Arial" w:hAnsi="Arial" w:cs="Arial"/>
          <w:b/>
          <w:bCs/>
        </w:rPr>
      </w:pPr>
    </w:p>
    <w:p w14:paraId="7D74F949" w14:textId="77777777" w:rsidR="00371367" w:rsidRDefault="00371367" w:rsidP="00B00FFD">
      <w:pPr>
        <w:spacing w:before="120" w:after="240" w:line="360" w:lineRule="auto"/>
        <w:rPr>
          <w:rFonts w:ascii="Arial" w:hAnsi="Arial" w:cs="Arial"/>
          <w:b/>
          <w:bCs/>
        </w:rPr>
      </w:pPr>
    </w:p>
    <w:p w14:paraId="257D4CA4" w14:textId="77777777" w:rsidR="00371367" w:rsidRDefault="00371367" w:rsidP="00B00FFD">
      <w:pPr>
        <w:spacing w:before="120" w:after="240" w:line="360" w:lineRule="auto"/>
        <w:rPr>
          <w:rFonts w:ascii="Arial" w:hAnsi="Arial" w:cs="Arial"/>
          <w:b/>
          <w:bCs/>
        </w:rPr>
      </w:pPr>
    </w:p>
    <w:p w14:paraId="27E4DC20" w14:textId="77777777" w:rsidR="00371367" w:rsidRDefault="00371367" w:rsidP="00B00FFD">
      <w:pPr>
        <w:spacing w:before="120" w:after="240" w:line="360" w:lineRule="auto"/>
        <w:rPr>
          <w:rFonts w:ascii="Arial" w:hAnsi="Arial" w:cs="Arial"/>
          <w:b/>
          <w:bCs/>
        </w:rPr>
      </w:pPr>
    </w:p>
    <w:p w14:paraId="7A92C5E0" w14:textId="77777777" w:rsidR="00371367" w:rsidRDefault="00371367" w:rsidP="00B00FFD">
      <w:pPr>
        <w:spacing w:before="120" w:after="240" w:line="360" w:lineRule="auto"/>
        <w:rPr>
          <w:rFonts w:ascii="Arial" w:hAnsi="Arial" w:cs="Arial"/>
          <w:b/>
          <w:bCs/>
        </w:rPr>
      </w:pPr>
    </w:p>
    <w:p w14:paraId="77CB7EE3" w14:textId="1FD439A0" w:rsidR="00371367" w:rsidRDefault="00371367" w:rsidP="00B00FFD">
      <w:pPr>
        <w:spacing w:before="120" w:after="240" w:line="360" w:lineRule="auto"/>
        <w:rPr>
          <w:rFonts w:ascii="Arial" w:hAnsi="Arial" w:cs="Arial"/>
          <w:b/>
          <w:bCs/>
        </w:rPr>
      </w:pPr>
      <w:r>
        <w:rPr>
          <w:rFonts w:ascii="Arial" w:hAnsi="Arial" w:cs="Arial"/>
          <w:b/>
          <w:bCs/>
        </w:rPr>
        <w:lastRenderedPageBreak/>
        <w:t>Appendix H – Electrical Drawing Lane shuffling device</w:t>
      </w:r>
    </w:p>
    <w:p w14:paraId="598FD8AA" w14:textId="77777777" w:rsidR="00371367" w:rsidRDefault="00371367" w:rsidP="00B00FFD">
      <w:pPr>
        <w:spacing w:before="120" w:after="240" w:line="360" w:lineRule="auto"/>
        <w:rPr>
          <w:noProof/>
        </w:rPr>
      </w:pPr>
    </w:p>
    <w:p w14:paraId="278B2341" w14:textId="17169CF3" w:rsidR="00371367" w:rsidRDefault="00371367" w:rsidP="00B00FFD">
      <w:pPr>
        <w:spacing w:before="120" w:after="240" w:line="360" w:lineRule="auto"/>
        <w:rPr>
          <w:rFonts w:ascii="Arial" w:hAnsi="Arial" w:cs="Arial"/>
          <w:b/>
          <w:bCs/>
        </w:rPr>
      </w:pPr>
      <w:r>
        <w:rPr>
          <w:noProof/>
        </w:rPr>
        <w:drawing>
          <wp:inline distT="0" distB="0" distL="0" distR="0" wp14:anchorId="604CECB5" wp14:editId="3828E5E9">
            <wp:extent cx="7388225" cy="5114925"/>
            <wp:effectExtent l="0" t="6350" r="0" b="0"/>
            <wp:docPr id="1539978757"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78757" name="Picture 1" descr="A computer screen shot of a computer&#10;&#10;Description automatically generated"/>
                    <pic:cNvPicPr/>
                  </pic:nvPicPr>
                  <pic:blipFill rotWithShape="1">
                    <a:blip r:embed="rId73"/>
                    <a:srcRect l="15289" t="17143" r="19898" b="3054"/>
                    <a:stretch/>
                  </pic:blipFill>
                  <pic:spPr bwMode="auto">
                    <a:xfrm rot="16200000">
                      <a:off x="0" y="0"/>
                      <a:ext cx="7388650" cy="5115219"/>
                    </a:xfrm>
                    <a:prstGeom prst="rect">
                      <a:avLst/>
                    </a:prstGeom>
                    <a:ln>
                      <a:noFill/>
                    </a:ln>
                    <a:extLst>
                      <a:ext uri="{53640926-AAD7-44D8-BBD7-CCE9431645EC}">
                        <a14:shadowObscured xmlns:a14="http://schemas.microsoft.com/office/drawing/2010/main"/>
                      </a:ext>
                    </a:extLst>
                  </pic:spPr>
                </pic:pic>
              </a:graphicData>
            </a:graphic>
          </wp:inline>
        </w:drawing>
      </w:r>
    </w:p>
    <w:p w14:paraId="368AAA0C" w14:textId="77777777" w:rsidR="00371367" w:rsidRDefault="00371367" w:rsidP="00B00FFD">
      <w:pPr>
        <w:spacing w:before="120" w:after="240" w:line="360" w:lineRule="auto"/>
        <w:rPr>
          <w:rFonts w:ascii="Arial" w:hAnsi="Arial" w:cs="Arial"/>
          <w:b/>
          <w:bCs/>
        </w:rPr>
      </w:pPr>
    </w:p>
    <w:p w14:paraId="23F94360" w14:textId="36E948B6" w:rsidR="00371367" w:rsidRDefault="00371367" w:rsidP="00B00FFD">
      <w:pPr>
        <w:spacing w:before="120" w:after="240" w:line="360" w:lineRule="auto"/>
        <w:rPr>
          <w:rFonts w:ascii="Arial" w:hAnsi="Arial" w:cs="Arial"/>
          <w:b/>
          <w:bCs/>
        </w:rPr>
      </w:pPr>
      <w:r>
        <w:rPr>
          <w:rFonts w:ascii="Arial" w:hAnsi="Arial" w:cs="Arial"/>
          <w:b/>
          <w:bCs/>
        </w:rPr>
        <w:lastRenderedPageBreak/>
        <w:t xml:space="preserve">Appendix I – Safety control drawing for conveyor </w:t>
      </w:r>
    </w:p>
    <w:p w14:paraId="004E3B2A" w14:textId="77777777" w:rsidR="00371367" w:rsidRDefault="00371367" w:rsidP="00B00FFD">
      <w:pPr>
        <w:spacing w:before="120" w:after="240" w:line="360" w:lineRule="auto"/>
        <w:rPr>
          <w:noProof/>
        </w:rPr>
      </w:pPr>
    </w:p>
    <w:p w14:paraId="7B9C6016" w14:textId="340A0AD4" w:rsidR="00371367" w:rsidRDefault="00371367" w:rsidP="00B00FFD">
      <w:pPr>
        <w:spacing w:before="120" w:after="240" w:line="360" w:lineRule="auto"/>
        <w:rPr>
          <w:rFonts w:ascii="Arial" w:hAnsi="Arial" w:cs="Arial"/>
          <w:b/>
          <w:bCs/>
        </w:rPr>
      </w:pPr>
      <w:r>
        <w:rPr>
          <w:noProof/>
        </w:rPr>
        <w:drawing>
          <wp:inline distT="0" distB="0" distL="0" distR="0" wp14:anchorId="18646E29" wp14:editId="46E819A5">
            <wp:extent cx="6957853" cy="4762500"/>
            <wp:effectExtent l="0" t="7302" r="7302" b="7303"/>
            <wp:docPr id="6385029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02948" name="Picture 1" descr="A screenshot of a computer&#10;&#10;Description automatically generated"/>
                    <pic:cNvPicPr/>
                  </pic:nvPicPr>
                  <pic:blipFill rotWithShape="1">
                    <a:blip r:embed="rId74"/>
                    <a:srcRect l="14791" t="17143" r="19898" b="3350"/>
                    <a:stretch/>
                  </pic:blipFill>
                  <pic:spPr bwMode="auto">
                    <a:xfrm rot="16200000">
                      <a:off x="0" y="0"/>
                      <a:ext cx="6960231" cy="4764128"/>
                    </a:xfrm>
                    <a:prstGeom prst="rect">
                      <a:avLst/>
                    </a:prstGeom>
                    <a:ln>
                      <a:noFill/>
                    </a:ln>
                    <a:extLst>
                      <a:ext uri="{53640926-AAD7-44D8-BBD7-CCE9431645EC}">
                        <a14:shadowObscured xmlns:a14="http://schemas.microsoft.com/office/drawing/2010/main"/>
                      </a:ext>
                    </a:extLst>
                  </pic:spPr>
                </pic:pic>
              </a:graphicData>
            </a:graphic>
          </wp:inline>
        </w:drawing>
      </w:r>
    </w:p>
    <w:p w14:paraId="374E699C" w14:textId="77777777" w:rsidR="00371367" w:rsidRDefault="00371367" w:rsidP="00B00FFD">
      <w:pPr>
        <w:spacing w:before="120" w:after="240" w:line="360" w:lineRule="auto"/>
        <w:rPr>
          <w:rFonts w:ascii="Arial" w:hAnsi="Arial" w:cs="Arial"/>
          <w:b/>
          <w:bCs/>
        </w:rPr>
      </w:pPr>
    </w:p>
    <w:p w14:paraId="7B186301" w14:textId="77777777" w:rsidR="00371367" w:rsidRDefault="00371367" w:rsidP="00B00FFD">
      <w:pPr>
        <w:spacing w:before="120" w:after="240" w:line="360" w:lineRule="auto"/>
        <w:rPr>
          <w:rFonts w:ascii="Arial" w:hAnsi="Arial" w:cs="Arial"/>
          <w:b/>
          <w:bCs/>
        </w:rPr>
      </w:pPr>
    </w:p>
    <w:p w14:paraId="302F16D6" w14:textId="77777777" w:rsidR="00371367" w:rsidRDefault="00371367" w:rsidP="00B00FFD">
      <w:pPr>
        <w:spacing w:before="120" w:after="240" w:line="360" w:lineRule="auto"/>
        <w:rPr>
          <w:noProof/>
        </w:rPr>
      </w:pPr>
    </w:p>
    <w:p w14:paraId="67B00B13" w14:textId="008CAF56" w:rsidR="00371367" w:rsidRDefault="00371367" w:rsidP="00B00FFD">
      <w:pPr>
        <w:spacing w:before="120" w:after="240" w:line="360" w:lineRule="auto"/>
        <w:rPr>
          <w:rFonts w:ascii="Arial" w:hAnsi="Arial" w:cs="Arial"/>
          <w:b/>
          <w:bCs/>
        </w:rPr>
      </w:pPr>
      <w:r>
        <w:rPr>
          <w:noProof/>
        </w:rPr>
        <w:drawing>
          <wp:inline distT="0" distB="0" distL="0" distR="0" wp14:anchorId="67FBBB51" wp14:editId="77C1D283">
            <wp:extent cx="8006637" cy="5581650"/>
            <wp:effectExtent l="0" t="6985" r="6985" b="6985"/>
            <wp:docPr id="17191014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01476" name="Picture 1" descr="A screenshot of a computer&#10;&#10;Description automatically generated"/>
                    <pic:cNvPicPr/>
                  </pic:nvPicPr>
                  <pic:blipFill rotWithShape="1">
                    <a:blip r:embed="rId75"/>
                    <a:srcRect l="15788" t="19508" r="20563" b="1577"/>
                    <a:stretch/>
                  </pic:blipFill>
                  <pic:spPr bwMode="auto">
                    <a:xfrm rot="16200000">
                      <a:off x="0" y="0"/>
                      <a:ext cx="8009877" cy="5583909"/>
                    </a:xfrm>
                    <a:prstGeom prst="rect">
                      <a:avLst/>
                    </a:prstGeom>
                    <a:ln>
                      <a:noFill/>
                    </a:ln>
                    <a:extLst>
                      <a:ext uri="{53640926-AAD7-44D8-BBD7-CCE9431645EC}">
                        <a14:shadowObscured xmlns:a14="http://schemas.microsoft.com/office/drawing/2010/main"/>
                      </a:ext>
                    </a:extLst>
                  </pic:spPr>
                </pic:pic>
              </a:graphicData>
            </a:graphic>
          </wp:inline>
        </w:drawing>
      </w:r>
    </w:p>
    <w:p w14:paraId="1C1511A2" w14:textId="77777777" w:rsidR="00371367" w:rsidRDefault="00371367" w:rsidP="00B00FFD">
      <w:pPr>
        <w:spacing w:before="120" w:after="240" w:line="360" w:lineRule="auto"/>
        <w:rPr>
          <w:rFonts w:ascii="Arial" w:hAnsi="Arial" w:cs="Arial"/>
          <w:b/>
          <w:bCs/>
        </w:rPr>
      </w:pPr>
    </w:p>
    <w:p w14:paraId="3D92EC88" w14:textId="77777777" w:rsidR="00371367" w:rsidRDefault="00371367" w:rsidP="00B00FFD">
      <w:pPr>
        <w:spacing w:before="120" w:after="240" w:line="360" w:lineRule="auto"/>
        <w:rPr>
          <w:noProof/>
        </w:rPr>
      </w:pPr>
    </w:p>
    <w:p w14:paraId="3E93297D" w14:textId="34DA80FB" w:rsidR="00371367" w:rsidRDefault="00371367" w:rsidP="00B00FFD">
      <w:pPr>
        <w:spacing w:before="120" w:after="240" w:line="360" w:lineRule="auto"/>
        <w:rPr>
          <w:rFonts w:ascii="Arial" w:hAnsi="Arial" w:cs="Arial"/>
          <w:b/>
          <w:bCs/>
        </w:rPr>
      </w:pPr>
      <w:r>
        <w:rPr>
          <w:noProof/>
        </w:rPr>
        <w:drawing>
          <wp:inline distT="0" distB="0" distL="0" distR="0" wp14:anchorId="08A2F9FD" wp14:editId="3E3E450D">
            <wp:extent cx="8138605" cy="5572947"/>
            <wp:effectExtent l="6350" t="0" r="2540" b="2540"/>
            <wp:docPr id="779616696"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616696" name="Picture 1" descr="A computer screen shot of a computer&#10;&#10;Description automatically generated"/>
                    <pic:cNvPicPr/>
                  </pic:nvPicPr>
                  <pic:blipFill rotWithShape="1">
                    <a:blip r:embed="rId76"/>
                    <a:srcRect l="15954" t="15369" r="19732" b="6305"/>
                    <a:stretch/>
                  </pic:blipFill>
                  <pic:spPr bwMode="auto">
                    <a:xfrm rot="16200000">
                      <a:off x="0" y="0"/>
                      <a:ext cx="8145280" cy="5577518"/>
                    </a:xfrm>
                    <a:prstGeom prst="rect">
                      <a:avLst/>
                    </a:prstGeom>
                    <a:ln>
                      <a:noFill/>
                    </a:ln>
                    <a:extLst>
                      <a:ext uri="{53640926-AAD7-44D8-BBD7-CCE9431645EC}">
                        <a14:shadowObscured xmlns:a14="http://schemas.microsoft.com/office/drawing/2010/main"/>
                      </a:ext>
                    </a:extLst>
                  </pic:spPr>
                </pic:pic>
              </a:graphicData>
            </a:graphic>
          </wp:inline>
        </w:drawing>
      </w:r>
    </w:p>
    <w:p w14:paraId="457C95C3" w14:textId="77777777" w:rsidR="00371367" w:rsidRDefault="00371367" w:rsidP="00B00FFD">
      <w:pPr>
        <w:spacing w:before="120" w:after="240" w:line="360" w:lineRule="auto"/>
        <w:rPr>
          <w:noProof/>
        </w:rPr>
      </w:pPr>
    </w:p>
    <w:p w14:paraId="5D0CC8BD" w14:textId="4A29ED2C" w:rsidR="00371367" w:rsidRDefault="00371367" w:rsidP="00B00FFD">
      <w:pPr>
        <w:spacing w:before="120" w:after="240" w:line="360" w:lineRule="auto"/>
        <w:rPr>
          <w:rFonts w:ascii="Arial" w:hAnsi="Arial" w:cs="Arial"/>
          <w:b/>
          <w:bCs/>
        </w:rPr>
      </w:pPr>
      <w:r>
        <w:rPr>
          <w:noProof/>
        </w:rPr>
        <w:drawing>
          <wp:inline distT="0" distB="0" distL="0" distR="0" wp14:anchorId="3E57BDEA" wp14:editId="3AD3CBED">
            <wp:extent cx="7961038" cy="5457825"/>
            <wp:effectExtent l="0" t="5715" r="0" b="0"/>
            <wp:docPr id="449418566"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18566" name="Picture 1" descr="A computer screen shot of a computer&#10;&#10;Description automatically generated"/>
                    <pic:cNvPicPr/>
                  </pic:nvPicPr>
                  <pic:blipFill rotWithShape="1">
                    <a:blip r:embed="rId77"/>
                    <a:srcRect l="15788" t="17143" r="19732" b="4236"/>
                    <a:stretch/>
                  </pic:blipFill>
                  <pic:spPr bwMode="auto">
                    <a:xfrm rot="16200000">
                      <a:off x="0" y="0"/>
                      <a:ext cx="7963028" cy="5459189"/>
                    </a:xfrm>
                    <a:prstGeom prst="rect">
                      <a:avLst/>
                    </a:prstGeom>
                    <a:ln>
                      <a:noFill/>
                    </a:ln>
                    <a:extLst>
                      <a:ext uri="{53640926-AAD7-44D8-BBD7-CCE9431645EC}">
                        <a14:shadowObscured xmlns:a14="http://schemas.microsoft.com/office/drawing/2010/main"/>
                      </a:ext>
                    </a:extLst>
                  </pic:spPr>
                </pic:pic>
              </a:graphicData>
            </a:graphic>
          </wp:inline>
        </w:drawing>
      </w:r>
    </w:p>
    <w:p w14:paraId="2C8062F1" w14:textId="77777777" w:rsidR="00371367" w:rsidRDefault="00371367" w:rsidP="00B00FFD">
      <w:pPr>
        <w:spacing w:before="120" w:after="240" w:line="360" w:lineRule="auto"/>
        <w:rPr>
          <w:rFonts w:ascii="Arial" w:hAnsi="Arial" w:cs="Arial"/>
          <w:b/>
          <w:bCs/>
        </w:rPr>
      </w:pPr>
    </w:p>
    <w:p w14:paraId="0114FDA9" w14:textId="77777777" w:rsidR="00371367" w:rsidRDefault="00371367" w:rsidP="00B00FFD">
      <w:pPr>
        <w:spacing w:before="120" w:after="240" w:line="360" w:lineRule="auto"/>
        <w:rPr>
          <w:noProof/>
        </w:rPr>
      </w:pPr>
    </w:p>
    <w:p w14:paraId="31F3E850" w14:textId="7A6CF16A" w:rsidR="00371367" w:rsidRPr="009C6C9F" w:rsidRDefault="00371367" w:rsidP="00B00FFD">
      <w:pPr>
        <w:spacing w:before="120" w:after="240" w:line="360" w:lineRule="auto"/>
        <w:rPr>
          <w:rFonts w:ascii="Arial" w:hAnsi="Arial" w:cs="Arial"/>
          <w:b/>
          <w:bCs/>
        </w:rPr>
      </w:pPr>
      <w:r>
        <w:rPr>
          <w:noProof/>
        </w:rPr>
        <w:drawing>
          <wp:inline distT="0" distB="0" distL="0" distR="0" wp14:anchorId="262225A5" wp14:editId="0ED0C6F2">
            <wp:extent cx="8106865" cy="5676900"/>
            <wp:effectExtent l="0" t="4445" r="4445" b="4445"/>
            <wp:docPr id="1093277039" name="Picture 1"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77039" name="Picture 1" descr="A computer screen shot of a blueprint&#10;&#10;Description automatically generated"/>
                    <pic:cNvPicPr/>
                  </pic:nvPicPr>
                  <pic:blipFill rotWithShape="1">
                    <a:blip r:embed="rId78"/>
                    <a:srcRect l="15954" t="17734" r="19732" b="2167"/>
                    <a:stretch/>
                  </pic:blipFill>
                  <pic:spPr bwMode="auto">
                    <a:xfrm rot="16200000">
                      <a:off x="0" y="0"/>
                      <a:ext cx="8109472" cy="5678726"/>
                    </a:xfrm>
                    <a:prstGeom prst="rect">
                      <a:avLst/>
                    </a:prstGeom>
                    <a:ln>
                      <a:noFill/>
                    </a:ln>
                    <a:extLst>
                      <a:ext uri="{53640926-AAD7-44D8-BBD7-CCE9431645EC}">
                        <a14:shadowObscured xmlns:a14="http://schemas.microsoft.com/office/drawing/2010/main"/>
                      </a:ext>
                    </a:extLst>
                  </pic:spPr>
                </pic:pic>
              </a:graphicData>
            </a:graphic>
          </wp:inline>
        </w:drawing>
      </w:r>
    </w:p>
    <w:sectPr w:rsidR="00371367" w:rsidRPr="009C6C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14F5C"/>
    <w:multiLevelType w:val="multilevel"/>
    <w:tmpl w:val="CDBC1A3E"/>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AD4643"/>
    <w:multiLevelType w:val="hybridMultilevel"/>
    <w:tmpl w:val="F724BDE0"/>
    <w:lvl w:ilvl="0" w:tplc="CCE875D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673E9"/>
    <w:multiLevelType w:val="hybridMultilevel"/>
    <w:tmpl w:val="A09C0B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853C7E"/>
    <w:multiLevelType w:val="multilevel"/>
    <w:tmpl w:val="C8DA0F2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E36A1D"/>
    <w:multiLevelType w:val="hybridMultilevel"/>
    <w:tmpl w:val="A09C0B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683D97"/>
    <w:multiLevelType w:val="multilevel"/>
    <w:tmpl w:val="1C00734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FB6AD0"/>
    <w:multiLevelType w:val="hybridMultilevel"/>
    <w:tmpl w:val="25DA6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5513EB"/>
    <w:multiLevelType w:val="multilevel"/>
    <w:tmpl w:val="BDA63FA8"/>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3FD2982"/>
    <w:multiLevelType w:val="hybridMultilevel"/>
    <w:tmpl w:val="4FA013EC"/>
    <w:lvl w:ilvl="0" w:tplc="15B04F2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4D7C2B"/>
    <w:multiLevelType w:val="hybridMultilevel"/>
    <w:tmpl w:val="A09C0B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D184365"/>
    <w:multiLevelType w:val="hybridMultilevel"/>
    <w:tmpl w:val="9780A8CC"/>
    <w:lvl w:ilvl="0" w:tplc="15B04F2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5106158">
    <w:abstractNumId w:val="5"/>
  </w:num>
  <w:num w:numId="2" w16cid:durableId="1048186283">
    <w:abstractNumId w:val="8"/>
  </w:num>
  <w:num w:numId="3" w16cid:durableId="1520311484">
    <w:abstractNumId w:val="6"/>
  </w:num>
  <w:num w:numId="4" w16cid:durableId="1358972337">
    <w:abstractNumId w:val="7"/>
  </w:num>
  <w:num w:numId="5" w16cid:durableId="927810513">
    <w:abstractNumId w:val="3"/>
  </w:num>
  <w:num w:numId="6" w16cid:durableId="1803496170">
    <w:abstractNumId w:val="0"/>
  </w:num>
  <w:num w:numId="7" w16cid:durableId="153037025">
    <w:abstractNumId w:val="10"/>
  </w:num>
  <w:num w:numId="8" w16cid:durableId="1827866420">
    <w:abstractNumId w:val="2"/>
  </w:num>
  <w:num w:numId="9" w16cid:durableId="778840686">
    <w:abstractNumId w:val="1"/>
  </w:num>
  <w:num w:numId="10" w16cid:durableId="1040127637">
    <w:abstractNumId w:val="9"/>
  </w:num>
  <w:num w:numId="11" w16cid:durableId="5354369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209EA"/>
    <w:rsid w:val="000262B7"/>
    <w:rsid w:val="00027263"/>
    <w:rsid w:val="00036A0B"/>
    <w:rsid w:val="00057C0E"/>
    <w:rsid w:val="00090FA0"/>
    <w:rsid w:val="000C6935"/>
    <w:rsid w:val="000D6659"/>
    <w:rsid w:val="000E55D0"/>
    <w:rsid w:val="000F7B05"/>
    <w:rsid w:val="001019AE"/>
    <w:rsid w:val="00105CDA"/>
    <w:rsid w:val="001067A8"/>
    <w:rsid w:val="00107A0F"/>
    <w:rsid w:val="00110551"/>
    <w:rsid w:val="00117328"/>
    <w:rsid w:val="00142A67"/>
    <w:rsid w:val="00164BEA"/>
    <w:rsid w:val="0019360C"/>
    <w:rsid w:val="001E5137"/>
    <w:rsid w:val="002466D5"/>
    <w:rsid w:val="002560E9"/>
    <w:rsid w:val="00270969"/>
    <w:rsid w:val="002815DB"/>
    <w:rsid w:val="00287AAD"/>
    <w:rsid w:val="00292A6C"/>
    <w:rsid w:val="002A717D"/>
    <w:rsid w:val="002C1024"/>
    <w:rsid w:val="002C2597"/>
    <w:rsid w:val="002C6F12"/>
    <w:rsid w:val="00324E57"/>
    <w:rsid w:val="00335F04"/>
    <w:rsid w:val="00371367"/>
    <w:rsid w:val="00383C42"/>
    <w:rsid w:val="003A27CD"/>
    <w:rsid w:val="003B509C"/>
    <w:rsid w:val="003E60FF"/>
    <w:rsid w:val="004367AC"/>
    <w:rsid w:val="00455815"/>
    <w:rsid w:val="004666B2"/>
    <w:rsid w:val="004C080C"/>
    <w:rsid w:val="00511B5B"/>
    <w:rsid w:val="005159CC"/>
    <w:rsid w:val="005217A9"/>
    <w:rsid w:val="00545BBC"/>
    <w:rsid w:val="00563FA9"/>
    <w:rsid w:val="005707CB"/>
    <w:rsid w:val="00576232"/>
    <w:rsid w:val="005904C0"/>
    <w:rsid w:val="00590F08"/>
    <w:rsid w:val="005946B6"/>
    <w:rsid w:val="005A113A"/>
    <w:rsid w:val="005A1EB3"/>
    <w:rsid w:val="005B6727"/>
    <w:rsid w:val="00617569"/>
    <w:rsid w:val="00643D9A"/>
    <w:rsid w:val="006501D6"/>
    <w:rsid w:val="00651327"/>
    <w:rsid w:val="006523C0"/>
    <w:rsid w:val="00665C4D"/>
    <w:rsid w:val="006B4DFB"/>
    <w:rsid w:val="007228D8"/>
    <w:rsid w:val="00731C61"/>
    <w:rsid w:val="00750595"/>
    <w:rsid w:val="007F03A3"/>
    <w:rsid w:val="00841124"/>
    <w:rsid w:val="00847BAB"/>
    <w:rsid w:val="00860CE0"/>
    <w:rsid w:val="00875B51"/>
    <w:rsid w:val="00875C52"/>
    <w:rsid w:val="00876AFE"/>
    <w:rsid w:val="00883625"/>
    <w:rsid w:val="008852B7"/>
    <w:rsid w:val="00891C5D"/>
    <w:rsid w:val="008A2A1C"/>
    <w:rsid w:val="008A7322"/>
    <w:rsid w:val="008C61AB"/>
    <w:rsid w:val="008D732F"/>
    <w:rsid w:val="008D7384"/>
    <w:rsid w:val="009109CB"/>
    <w:rsid w:val="009140A0"/>
    <w:rsid w:val="00946DFC"/>
    <w:rsid w:val="00967FD7"/>
    <w:rsid w:val="00977423"/>
    <w:rsid w:val="009830B5"/>
    <w:rsid w:val="009A58EE"/>
    <w:rsid w:val="009C6C9F"/>
    <w:rsid w:val="009D10E4"/>
    <w:rsid w:val="009E4F0B"/>
    <w:rsid w:val="00A17B0D"/>
    <w:rsid w:val="00A214EC"/>
    <w:rsid w:val="00A3312A"/>
    <w:rsid w:val="00A4772F"/>
    <w:rsid w:val="00A54D90"/>
    <w:rsid w:val="00A61908"/>
    <w:rsid w:val="00AF0103"/>
    <w:rsid w:val="00B00FFD"/>
    <w:rsid w:val="00B11AB5"/>
    <w:rsid w:val="00B5397D"/>
    <w:rsid w:val="00B54E10"/>
    <w:rsid w:val="00B6260D"/>
    <w:rsid w:val="00BB2EF4"/>
    <w:rsid w:val="00BE0B57"/>
    <w:rsid w:val="00BE4F12"/>
    <w:rsid w:val="00C02090"/>
    <w:rsid w:val="00C03F1B"/>
    <w:rsid w:val="00C07755"/>
    <w:rsid w:val="00C15C7E"/>
    <w:rsid w:val="00C168B2"/>
    <w:rsid w:val="00C25CF6"/>
    <w:rsid w:val="00C36532"/>
    <w:rsid w:val="00C50445"/>
    <w:rsid w:val="00CB0D13"/>
    <w:rsid w:val="00CC2F01"/>
    <w:rsid w:val="00CC63AB"/>
    <w:rsid w:val="00D2685D"/>
    <w:rsid w:val="00D3198C"/>
    <w:rsid w:val="00D33B5F"/>
    <w:rsid w:val="00D34B6E"/>
    <w:rsid w:val="00DA60A8"/>
    <w:rsid w:val="00DC22D1"/>
    <w:rsid w:val="00DD3730"/>
    <w:rsid w:val="00DF7EAC"/>
    <w:rsid w:val="00E408A3"/>
    <w:rsid w:val="00E432E4"/>
    <w:rsid w:val="00E47FF3"/>
    <w:rsid w:val="00E65DC4"/>
    <w:rsid w:val="00E77C29"/>
    <w:rsid w:val="00EA1696"/>
    <w:rsid w:val="00EB609A"/>
    <w:rsid w:val="00EB7BC0"/>
    <w:rsid w:val="00EE0C35"/>
    <w:rsid w:val="00F03049"/>
    <w:rsid w:val="00F2236D"/>
    <w:rsid w:val="00F227DF"/>
    <w:rsid w:val="00F37D13"/>
    <w:rsid w:val="00F44C74"/>
    <w:rsid w:val="00F52EF3"/>
    <w:rsid w:val="00F64C31"/>
    <w:rsid w:val="00F85CDD"/>
    <w:rsid w:val="00FB4A4C"/>
    <w:rsid w:val="00FC1719"/>
    <w:rsid w:val="00FE7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0209EA"/>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ListParagraph">
    <w:name w:val="List Paragraph"/>
    <w:basedOn w:val="Normal"/>
    <w:uiPriority w:val="34"/>
    <w:qFormat/>
    <w:rsid w:val="003B509C"/>
    <w:pPr>
      <w:ind w:left="720"/>
      <w:contextualSpacing/>
    </w:pPr>
  </w:style>
  <w:style w:type="character" w:styleId="Hyperlink">
    <w:name w:val="Hyperlink"/>
    <w:basedOn w:val="DefaultParagraphFont"/>
    <w:uiPriority w:val="99"/>
    <w:unhideWhenUsed/>
    <w:rsid w:val="006501D6"/>
    <w:rPr>
      <w:color w:val="0000FF"/>
      <w:u w:val="single"/>
    </w:rPr>
  </w:style>
  <w:style w:type="paragraph" w:styleId="NormalWeb">
    <w:name w:val="Normal (Web)"/>
    <w:basedOn w:val="Normal"/>
    <w:uiPriority w:val="99"/>
    <w:semiHidden/>
    <w:unhideWhenUsed/>
    <w:rsid w:val="00EB609A"/>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A3312A"/>
    <w:rPr>
      <w:color w:val="605E5C"/>
      <w:shd w:val="clear" w:color="auto" w:fill="E1DFDD"/>
    </w:rPr>
  </w:style>
  <w:style w:type="character" w:customStyle="1" w:styleId="Heading1Char">
    <w:name w:val="Heading 1 Char"/>
    <w:basedOn w:val="DefaultParagraphFont"/>
    <w:link w:val="Heading1"/>
    <w:uiPriority w:val="9"/>
    <w:rsid w:val="000209EA"/>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0E5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MBody">
    <w:name w:val="RM Body"/>
    <w:rsid w:val="005B6727"/>
    <w:pPr>
      <w:keepLines/>
      <w:spacing w:after="130" w:line="260" w:lineRule="exact"/>
    </w:pPr>
    <w:rPr>
      <w:rFonts w:ascii="Georgia" w:eastAsia="Times New Roman" w:hAnsi="Georgia"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96066">
      <w:bodyDiv w:val="1"/>
      <w:marLeft w:val="0"/>
      <w:marRight w:val="0"/>
      <w:marTop w:val="0"/>
      <w:marBottom w:val="0"/>
      <w:divBdr>
        <w:top w:val="none" w:sz="0" w:space="0" w:color="auto"/>
        <w:left w:val="none" w:sz="0" w:space="0" w:color="auto"/>
        <w:bottom w:val="none" w:sz="0" w:space="0" w:color="auto"/>
        <w:right w:val="none" w:sz="0" w:space="0" w:color="auto"/>
      </w:divBdr>
    </w:div>
    <w:div w:id="159809178">
      <w:bodyDiv w:val="1"/>
      <w:marLeft w:val="0"/>
      <w:marRight w:val="0"/>
      <w:marTop w:val="0"/>
      <w:marBottom w:val="0"/>
      <w:divBdr>
        <w:top w:val="none" w:sz="0" w:space="0" w:color="auto"/>
        <w:left w:val="none" w:sz="0" w:space="0" w:color="auto"/>
        <w:bottom w:val="none" w:sz="0" w:space="0" w:color="auto"/>
        <w:right w:val="none" w:sz="0" w:space="0" w:color="auto"/>
      </w:divBdr>
    </w:div>
    <w:div w:id="199709183">
      <w:bodyDiv w:val="1"/>
      <w:marLeft w:val="0"/>
      <w:marRight w:val="0"/>
      <w:marTop w:val="0"/>
      <w:marBottom w:val="0"/>
      <w:divBdr>
        <w:top w:val="none" w:sz="0" w:space="0" w:color="auto"/>
        <w:left w:val="none" w:sz="0" w:space="0" w:color="auto"/>
        <w:bottom w:val="none" w:sz="0" w:space="0" w:color="auto"/>
        <w:right w:val="none" w:sz="0" w:space="0" w:color="auto"/>
      </w:divBdr>
    </w:div>
    <w:div w:id="262305789">
      <w:bodyDiv w:val="1"/>
      <w:marLeft w:val="0"/>
      <w:marRight w:val="0"/>
      <w:marTop w:val="0"/>
      <w:marBottom w:val="0"/>
      <w:divBdr>
        <w:top w:val="none" w:sz="0" w:space="0" w:color="auto"/>
        <w:left w:val="none" w:sz="0" w:space="0" w:color="auto"/>
        <w:bottom w:val="none" w:sz="0" w:space="0" w:color="auto"/>
        <w:right w:val="none" w:sz="0" w:space="0" w:color="auto"/>
      </w:divBdr>
    </w:div>
    <w:div w:id="269626139">
      <w:bodyDiv w:val="1"/>
      <w:marLeft w:val="0"/>
      <w:marRight w:val="0"/>
      <w:marTop w:val="0"/>
      <w:marBottom w:val="0"/>
      <w:divBdr>
        <w:top w:val="none" w:sz="0" w:space="0" w:color="auto"/>
        <w:left w:val="none" w:sz="0" w:space="0" w:color="auto"/>
        <w:bottom w:val="none" w:sz="0" w:space="0" w:color="auto"/>
        <w:right w:val="none" w:sz="0" w:space="0" w:color="auto"/>
      </w:divBdr>
    </w:div>
    <w:div w:id="291134525">
      <w:bodyDiv w:val="1"/>
      <w:marLeft w:val="0"/>
      <w:marRight w:val="0"/>
      <w:marTop w:val="0"/>
      <w:marBottom w:val="0"/>
      <w:divBdr>
        <w:top w:val="none" w:sz="0" w:space="0" w:color="auto"/>
        <w:left w:val="none" w:sz="0" w:space="0" w:color="auto"/>
        <w:bottom w:val="none" w:sz="0" w:space="0" w:color="auto"/>
        <w:right w:val="none" w:sz="0" w:space="0" w:color="auto"/>
      </w:divBdr>
    </w:div>
    <w:div w:id="340280762">
      <w:bodyDiv w:val="1"/>
      <w:marLeft w:val="0"/>
      <w:marRight w:val="0"/>
      <w:marTop w:val="0"/>
      <w:marBottom w:val="0"/>
      <w:divBdr>
        <w:top w:val="none" w:sz="0" w:space="0" w:color="auto"/>
        <w:left w:val="none" w:sz="0" w:space="0" w:color="auto"/>
        <w:bottom w:val="none" w:sz="0" w:space="0" w:color="auto"/>
        <w:right w:val="none" w:sz="0" w:space="0" w:color="auto"/>
      </w:divBdr>
    </w:div>
    <w:div w:id="408775203">
      <w:bodyDiv w:val="1"/>
      <w:marLeft w:val="0"/>
      <w:marRight w:val="0"/>
      <w:marTop w:val="0"/>
      <w:marBottom w:val="0"/>
      <w:divBdr>
        <w:top w:val="none" w:sz="0" w:space="0" w:color="auto"/>
        <w:left w:val="none" w:sz="0" w:space="0" w:color="auto"/>
        <w:bottom w:val="none" w:sz="0" w:space="0" w:color="auto"/>
        <w:right w:val="none" w:sz="0" w:space="0" w:color="auto"/>
      </w:divBdr>
    </w:div>
    <w:div w:id="449396390">
      <w:bodyDiv w:val="1"/>
      <w:marLeft w:val="0"/>
      <w:marRight w:val="0"/>
      <w:marTop w:val="0"/>
      <w:marBottom w:val="0"/>
      <w:divBdr>
        <w:top w:val="none" w:sz="0" w:space="0" w:color="auto"/>
        <w:left w:val="none" w:sz="0" w:space="0" w:color="auto"/>
        <w:bottom w:val="none" w:sz="0" w:space="0" w:color="auto"/>
        <w:right w:val="none" w:sz="0" w:space="0" w:color="auto"/>
      </w:divBdr>
    </w:div>
    <w:div w:id="877358865">
      <w:bodyDiv w:val="1"/>
      <w:marLeft w:val="0"/>
      <w:marRight w:val="0"/>
      <w:marTop w:val="0"/>
      <w:marBottom w:val="0"/>
      <w:divBdr>
        <w:top w:val="none" w:sz="0" w:space="0" w:color="auto"/>
        <w:left w:val="none" w:sz="0" w:space="0" w:color="auto"/>
        <w:bottom w:val="none" w:sz="0" w:space="0" w:color="auto"/>
        <w:right w:val="none" w:sz="0" w:space="0" w:color="auto"/>
      </w:divBdr>
    </w:div>
    <w:div w:id="885144149">
      <w:bodyDiv w:val="1"/>
      <w:marLeft w:val="0"/>
      <w:marRight w:val="0"/>
      <w:marTop w:val="0"/>
      <w:marBottom w:val="0"/>
      <w:divBdr>
        <w:top w:val="none" w:sz="0" w:space="0" w:color="auto"/>
        <w:left w:val="none" w:sz="0" w:space="0" w:color="auto"/>
        <w:bottom w:val="none" w:sz="0" w:space="0" w:color="auto"/>
        <w:right w:val="none" w:sz="0" w:space="0" w:color="auto"/>
      </w:divBdr>
    </w:div>
    <w:div w:id="1491752149">
      <w:bodyDiv w:val="1"/>
      <w:marLeft w:val="0"/>
      <w:marRight w:val="0"/>
      <w:marTop w:val="0"/>
      <w:marBottom w:val="0"/>
      <w:divBdr>
        <w:top w:val="none" w:sz="0" w:space="0" w:color="auto"/>
        <w:left w:val="none" w:sz="0" w:space="0" w:color="auto"/>
        <w:bottom w:val="none" w:sz="0" w:space="0" w:color="auto"/>
        <w:right w:val="none" w:sz="0" w:space="0" w:color="auto"/>
      </w:divBdr>
    </w:div>
    <w:div w:id="1518276738">
      <w:bodyDiv w:val="1"/>
      <w:marLeft w:val="0"/>
      <w:marRight w:val="0"/>
      <w:marTop w:val="0"/>
      <w:marBottom w:val="0"/>
      <w:divBdr>
        <w:top w:val="none" w:sz="0" w:space="0" w:color="auto"/>
        <w:left w:val="none" w:sz="0" w:space="0" w:color="auto"/>
        <w:bottom w:val="none" w:sz="0" w:space="0" w:color="auto"/>
        <w:right w:val="none" w:sz="0" w:space="0" w:color="auto"/>
      </w:divBdr>
    </w:div>
    <w:div w:id="1630282449">
      <w:bodyDiv w:val="1"/>
      <w:marLeft w:val="0"/>
      <w:marRight w:val="0"/>
      <w:marTop w:val="0"/>
      <w:marBottom w:val="0"/>
      <w:divBdr>
        <w:top w:val="none" w:sz="0" w:space="0" w:color="auto"/>
        <w:left w:val="none" w:sz="0" w:space="0" w:color="auto"/>
        <w:bottom w:val="none" w:sz="0" w:space="0" w:color="auto"/>
        <w:right w:val="none" w:sz="0" w:space="0" w:color="auto"/>
      </w:divBdr>
    </w:div>
    <w:div w:id="189326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jpeg"/><Relationship Id="rId39" Type="http://schemas.openxmlformats.org/officeDocument/2006/relationships/hyperlink" Target="https://machinerysafety101.com/2020/11/25/conveyor-system-safety/" TargetMode="External"/><Relationship Id="rId21" Type="http://schemas.openxmlformats.org/officeDocument/2006/relationships/image" Target="media/image17.jpeg"/><Relationship Id="rId34" Type="http://schemas.openxmlformats.org/officeDocument/2006/relationships/hyperlink" Target="https://www.royalmint.com/invest/popular-bullion/silver/" TargetMode="External"/><Relationship Id="rId42" Type="http://schemas.openxmlformats.org/officeDocument/2006/relationships/hyperlink" Target="https://www.electricaltechnology.org/2021/01/types-of-electric-motors.html" TargetMode="External"/><Relationship Id="rId47" Type="http://schemas.openxmlformats.org/officeDocument/2006/relationships/hyperlink" Target="https://engineerfix.com/electrical/safety-relays/a-complete-guide-to-safety-relay/" TargetMode="External"/><Relationship Id="rId50" Type="http://schemas.openxmlformats.org/officeDocument/2006/relationships/hyperlink" Target="https://literature.rockwellautomation.com/idc/groups/literature/documents/in/440r-in079_-en-p.pdf" TargetMode="External"/><Relationship Id="rId55" Type="http://schemas.openxmlformats.org/officeDocument/2006/relationships/hyperlink" Target="https://15writers.com/research-onion/" TargetMode="External"/><Relationship Id="rId63" Type="http://schemas.openxmlformats.org/officeDocument/2006/relationships/hyperlink" Target="https://aspiringyouths.com/advantages-disadvantages/data-collection/" TargetMode="External"/><Relationship Id="rId68" Type="http://schemas.openxmlformats.org/officeDocument/2006/relationships/image" Target="media/image33.png"/><Relationship Id="rId76" Type="http://schemas.openxmlformats.org/officeDocument/2006/relationships/image" Target="media/image41.png"/><Relationship Id="rId7" Type="http://schemas.openxmlformats.org/officeDocument/2006/relationships/image" Target="media/image3.png"/><Relationship Id="rId71" Type="http://schemas.openxmlformats.org/officeDocument/2006/relationships/image" Target="media/image36.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hyperlink" Target="https://production.royalmintmuseum.org.uk/aboutus/press-centre/the-royal-mint-announces-new-appointment-to-traditional-role-of-kings-assay-master/" TargetMode="External"/><Relationship Id="rId40" Type="http://schemas.openxmlformats.org/officeDocument/2006/relationships/hyperlink" Target="https://machinerysafety101.com/2020/11/25/conveyor-system-safety/" TargetMode="External"/><Relationship Id="rId45" Type="http://schemas.openxmlformats.org/officeDocument/2006/relationships/hyperlink" Target="https://www.electrical4u.com/synchronous-motor-working-principle/" TargetMode="External"/><Relationship Id="rId53" Type="http://schemas.openxmlformats.org/officeDocument/2006/relationships/hyperlink" Target="https://uk.rs-online.com/web/p/safety-relays/4475688?gb=s" TargetMode="External"/><Relationship Id="rId58" Type="http://schemas.openxmlformats.org/officeDocument/2006/relationships/hyperlink" Target="https://classroom.synonym.com/advantages-disadvantages-positivism-12088541.html" TargetMode="External"/><Relationship Id="rId66" Type="http://schemas.openxmlformats.org/officeDocument/2006/relationships/image" Target="media/image31.png"/><Relationship Id="rId74" Type="http://schemas.openxmlformats.org/officeDocument/2006/relationships/image" Target="media/image39.png"/><Relationship Id="rId79" Type="http://schemas.openxmlformats.org/officeDocument/2006/relationships/fontTable" Target="fontTable.xml"/><Relationship Id="rId5" Type="http://schemas.openxmlformats.org/officeDocument/2006/relationships/image" Target="media/image1.jpeg"/><Relationship Id="rId61" Type="http://schemas.openxmlformats.org/officeDocument/2006/relationships/hyperlink" Target="https://www.ablison.com/pros-and-cons-of-mixed-methods-research/" TargetMode="Externa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png"/><Relationship Id="rId44" Type="http://schemas.openxmlformats.org/officeDocument/2006/relationships/hyperlink" Target="https://theengineeringmindset.com/induction-motor-basics/" TargetMode="External"/><Relationship Id="rId52" Type="http://schemas.openxmlformats.org/officeDocument/2006/relationships/hyperlink" Target="https://www.sick.com/us/en/what-are-performance-levels/w/blog-safety-standard-performance-levels/" TargetMode="External"/><Relationship Id="rId60" Type="http://schemas.openxmlformats.org/officeDocument/2006/relationships/hyperlink" Target="https://www.scribbr.com/methodology/action-research/" TargetMode="External"/><Relationship Id="rId65" Type="http://schemas.openxmlformats.org/officeDocument/2006/relationships/image" Target="media/image30.png"/><Relationship Id="rId73" Type="http://schemas.openxmlformats.org/officeDocument/2006/relationships/image" Target="media/image38.png"/><Relationship Id="rId78" Type="http://schemas.openxmlformats.org/officeDocument/2006/relationships/image" Target="media/image43.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png"/><Relationship Id="rId35" Type="http://schemas.openxmlformats.org/officeDocument/2006/relationships/hyperlink" Target="https://researchoutreach.org/articles/customer-experience-product-quality-new-metric/" TargetMode="External"/><Relationship Id="rId43" Type="http://schemas.openxmlformats.org/officeDocument/2006/relationships/hyperlink" Target="https://www.electricity-magnetism.org/alternating-current-ac-motors/" TargetMode="External"/><Relationship Id="rId48" Type="http://schemas.openxmlformats.org/officeDocument/2006/relationships/hyperlink" Target="https://www.plcacademy.com/safety-relay/" TargetMode="External"/><Relationship Id="rId56" Type="http://schemas.openxmlformats.org/officeDocument/2006/relationships/hyperlink" Target="https://gradcoach.com/saunders-research-onion/" TargetMode="External"/><Relationship Id="rId64" Type="http://schemas.openxmlformats.org/officeDocument/2006/relationships/hyperlink" Target="https://smarthost.maedler.de/datenblaetter/MAE_4Q_5_30_EN.pdf" TargetMode="External"/><Relationship Id="rId69" Type="http://schemas.openxmlformats.org/officeDocument/2006/relationships/image" Target="media/image34.png"/><Relationship Id="rId77" Type="http://schemas.openxmlformats.org/officeDocument/2006/relationships/image" Target="media/image42.png"/><Relationship Id="rId8" Type="http://schemas.openxmlformats.org/officeDocument/2006/relationships/image" Target="media/image4.png"/><Relationship Id="rId51" Type="http://schemas.openxmlformats.org/officeDocument/2006/relationships/hyperlink" Target="https://www.sick.com/us/en/what-are-performance-levels/w/blog-safety-standard-performance-levels/" TargetMode="External"/><Relationship Id="rId72" Type="http://schemas.openxmlformats.org/officeDocument/2006/relationships/image" Target="media/image37.png"/><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hyperlink" Target="https://machinerysafety101.com/2020/11/25/conveyor-system-safety/" TargetMode="External"/><Relationship Id="rId46" Type="http://schemas.openxmlformats.org/officeDocument/2006/relationships/hyperlink" Target="https://www.tutorialspoint.com/difference-between-synchronous-motor-and-induction-motor" TargetMode="External"/><Relationship Id="rId59" Type="http://schemas.openxmlformats.org/officeDocument/2006/relationships/hyperlink" Target="https://numberdyslexia.com/advantages-and-disadvantages-of-the-deductive-method/" TargetMode="External"/><Relationship Id="rId67" Type="http://schemas.openxmlformats.org/officeDocument/2006/relationships/image" Target="media/image32.png"/><Relationship Id="rId20" Type="http://schemas.openxmlformats.org/officeDocument/2006/relationships/image" Target="media/image16.jpeg"/><Relationship Id="rId41" Type="http://schemas.openxmlformats.org/officeDocument/2006/relationships/hyperlink" Target="https://www.plcacademy.com/safety-relay/" TargetMode="External"/><Relationship Id="rId54" Type="http://schemas.openxmlformats.org/officeDocument/2006/relationships/hyperlink" Target="https://www.researchgate.net/publication/368874144_Research_Onion_A_Systematic_Approach_for_Designing_Research_Methodology_Part_One" TargetMode="External"/><Relationship Id="rId62" Type="http://schemas.openxmlformats.org/officeDocument/2006/relationships/hyperlink" Target="https://vittana.org/19-advantages-and-disadvantages-of-cross-sectional-studies" TargetMode="External"/><Relationship Id="rId70" Type="http://schemas.openxmlformats.org/officeDocument/2006/relationships/image" Target="media/image35.png"/><Relationship Id="rId75" Type="http://schemas.openxmlformats.org/officeDocument/2006/relationships/image" Target="media/image40.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hyperlink" Target="https://researchoutreach.org/articles/customer-experience-product-quality-new-metric/" TargetMode="External"/><Relationship Id="rId49" Type="http://schemas.openxmlformats.org/officeDocument/2006/relationships/hyperlink" Target="https://www.plcacademy.com/safety-relay/" TargetMode="External"/><Relationship Id="rId57" Type="http://schemas.openxmlformats.org/officeDocument/2006/relationships/hyperlink" Target="https://gradcoach.com/saunders-research-on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10067</TotalTime>
  <Pages>71</Pages>
  <Words>10097</Words>
  <Characters>57559</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ADAM GREGORY THOMAS</cp:lastModifiedBy>
  <cp:revision>18</cp:revision>
  <dcterms:created xsi:type="dcterms:W3CDTF">2024-04-23T06:59:00Z</dcterms:created>
  <dcterms:modified xsi:type="dcterms:W3CDTF">2024-05-01T13:55:00Z</dcterms:modified>
</cp:coreProperties>
</file>