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589BA" w14:textId="77777777" w:rsidR="007D0D8C" w:rsidRPr="00620396" w:rsidRDefault="007D0D8C" w:rsidP="007D0D8C">
      <w:pPr>
        <w:pStyle w:val="Title"/>
        <w:rPr>
          <w:lang w:val="en-GB"/>
        </w:rPr>
      </w:pPr>
    </w:p>
    <w:p w14:paraId="19317E69" w14:textId="77777777" w:rsidR="007D0D8C" w:rsidRPr="00620396" w:rsidRDefault="007D0D8C" w:rsidP="007D0D8C">
      <w:pPr>
        <w:pStyle w:val="Title"/>
        <w:rPr>
          <w:lang w:val="en-GB"/>
        </w:rPr>
      </w:pPr>
    </w:p>
    <w:p w14:paraId="1ACB53D2" w14:textId="77777777" w:rsidR="007D0D8C" w:rsidRPr="00620396" w:rsidRDefault="007D0D8C" w:rsidP="007D0D8C">
      <w:pPr>
        <w:pStyle w:val="Title"/>
        <w:rPr>
          <w:lang w:val="en-GB"/>
        </w:rPr>
      </w:pPr>
    </w:p>
    <w:p w14:paraId="055B5252" w14:textId="77777777" w:rsidR="007D0D8C" w:rsidRPr="00620396" w:rsidRDefault="007D0D8C" w:rsidP="007D0D8C">
      <w:pPr>
        <w:pStyle w:val="Title"/>
        <w:rPr>
          <w:lang w:val="en-GB"/>
        </w:rPr>
      </w:pPr>
    </w:p>
    <w:p w14:paraId="6475E083" w14:textId="77777777" w:rsidR="00EB28E1" w:rsidRDefault="00EB28E1" w:rsidP="007D0D8C">
      <w:pPr>
        <w:pStyle w:val="Title"/>
        <w:rPr>
          <w:lang w:val="en-GB"/>
        </w:rPr>
      </w:pPr>
      <w:r>
        <w:rPr>
          <w:lang w:val="en-GB"/>
        </w:rPr>
        <w:t xml:space="preserve">INTERNATIONAL </w:t>
      </w:r>
    </w:p>
    <w:p w14:paraId="1B71BBA7" w14:textId="5E9A6732" w:rsidR="007D0D8C" w:rsidRDefault="00EB28E1" w:rsidP="007D0D8C">
      <w:pPr>
        <w:pStyle w:val="Title"/>
        <w:rPr>
          <w:lang w:val="en-GB"/>
        </w:rPr>
      </w:pPr>
      <w:r>
        <w:rPr>
          <w:lang w:val="en-GB"/>
        </w:rPr>
        <w:t>BUSINESS COMMUNICATIONS</w:t>
      </w:r>
    </w:p>
    <w:p w14:paraId="112EF9EB" w14:textId="2EBC339A" w:rsidR="00EB28E1" w:rsidRPr="00EB28E1" w:rsidRDefault="00EB28E1" w:rsidP="00EB28E1">
      <w:pPr>
        <w:jc w:val="center"/>
        <w:rPr>
          <w:sz w:val="32"/>
          <w:szCs w:val="32"/>
          <w:lang w:val="en-GB"/>
        </w:rPr>
      </w:pPr>
      <w:r w:rsidRPr="00EB28E1">
        <w:rPr>
          <w:sz w:val="32"/>
          <w:szCs w:val="32"/>
          <w:lang w:val="en-GB"/>
        </w:rPr>
        <w:t>LCBB6001</w:t>
      </w:r>
    </w:p>
    <w:p w14:paraId="5099EC48" w14:textId="3C0A59ED" w:rsidR="00EB28E1" w:rsidRPr="00EB28E1" w:rsidRDefault="00EB28E1" w:rsidP="00EB28E1">
      <w:pPr>
        <w:jc w:val="center"/>
        <w:rPr>
          <w:sz w:val="32"/>
          <w:szCs w:val="32"/>
          <w:lang w:val="en-GB"/>
        </w:rPr>
      </w:pPr>
    </w:p>
    <w:p w14:paraId="07FF138A" w14:textId="77777777" w:rsidR="00EB28E1" w:rsidRPr="00EB28E1" w:rsidRDefault="00EB28E1" w:rsidP="00EB28E1">
      <w:pPr>
        <w:jc w:val="center"/>
        <w:rPr>
          <w:sz w:val="32"/>
          <w:szCs w:val="32"/>
          <w:lang w:val="en-GB"/>
        </w:rPr>
      </w:pPr>
      <w:r w:rsidRPr="00EB28E1">
        <w:rPr>
          <w:sz w:val="32"/>
          <w:szCs w:val="32"/>
          <w:lang w:val="en-GB"/>
        </w:rPr>
        <w:t>Cornelia Carpen</w:t>
      </w:r>
    </w:p>
    <w:p w14:paraId="3691ED8E" w14:textId="12C0C2D5" w:rsidR="00EB28E1" w:rsidRPr="00EB28E1" w:rsidRDefault="00EB28E1" w:rsidP="00EB28E1">
      <w:pPr>
        <w:jc w:val="center"/>
        <w:rPr>
          <w:sz w:val="32"/>
          <w:szCs w:val="32"/>
          <w:lang w:val="en-GB"/>
        </w:rPr>
      </w:pPr>
      <w:r w:rsidRPr="00EB28E1">
        <w:rPr>
          <w:sz w:val="32"/>
          <w:szCs w:val="32"/>
          <w:lang w:val="en-GB"/>
        </w:rPr>
        <w:t>ID.1905632</w:t>
      </w:r>
    </w:p>
    <w:p w14:paraId="133661F4" w14:textId="03974E10" w:rsidR="00EB28E1" w:rsidRPr="00EB28E1" w:rsidRDefault="00EB28E1" w:rsidP="00EB28E1">
      <w:pPr>
        <w:pStyle w:val="NormalWeb"/>
        <w:jc w:val="center"/>
        <w:rPr>
          <w:sz w:val="32"/>
          <w:szCs w:val="32"/>
        </w:rPr>
      </w:pPr>
      <w:r>
        <w:rPr>
          <w:sz w:val="32"/>
          <w:szCs w:val="32"/>
        </w:rPr>
        <w:t xml:space="preserve">Lecturer: </w:t>
      </w:r>
      <w:proofErr w:type="spellStart"/>
      <w:r w:rsidRPr="00EB28E1">
        <w:rPr>
          <w:sz w:val="32"/>
          <w:szCs w:val="32"/>
        </w:rPr>
        <w:t>Chizoba</w:t>
      </w:r>
      <w:proofErr w:type="spellEnd"/>
      <w:r w:rsidRPr="00EB28E1">
        <w:rPr>
          <w:sz w:val="32"/>
          <w:szCs w:val="32"/>
        </w:rPr>
        <w:t xml:space="preserve"> </w:t>
      </w:r>
      <w:proofErr w:type="spellStart"/>
      <w:r w:rsidRPr="00EB28E1">
        <w:rPr>
          <w:sz w:val="32"/>
          <w:szCs w:val="32"/>
        </w:rPr>
        <w:t>Esio</w:t>
      </w:r>
      <w:proofErr w:type="spellEnd"/>
      <w:r w:rsidRPr="00EB28E1">
        <w:rPr>
          <w:sz w:val="32"/>
          <w:szCs w:val="32"/>
        </w:rPr>
        <w:t>-Bassey</w:t>
      </w:r>
    </w:p>
    <w:p w14:paraId="0D8163EB" w14:textId="77777777" w:rsidR="00EB28E1" w:rsidRDefault="00EB28E1" w:rsidP="00EB28E1">
      <w:pPr>
        <w:jc w:val="center"/>
        <w:rPr>
          <w:lang w:val="en-GB"/>
        </w:rPr>
      </w:pPr>
    </w:p>
    <w:p w14:paraId="79BA9841" w14:textId="77777777" w:rsidR="00EB28E1" w:rsidRDefault="00EB28E1" w:rsidP="00EB28E1">
      <w:pPr>
        <w:jc w:val="center"/>
        <w:rPr>
          <w:lang w:val="en-GB"/>
        </w:rPr>
      </w:pPr>
    </w:p>
    <w:p w14:paraId="28BDBBB8" w14:textId="296AF67E" w:rsidR="00EB28E1" w:rsidRDefault="00EB28E1" w:rsidP="00EB28E1">
      <w:pPr>
        <w:jc w:val="center"/>
        <w:rPr>
          <w:lang w:val="en-GB"/>
        </w:rPr>
      </w:pPr>
    </w:p>
    <w:p w14:paraId="077F03AA" w14:textId="77777777" w:rsidR="00EB28E1" w:rsidRDefault="00EB28E1" w:rsidP="00EB28E1">
      <w:pPr>
        <w:jc w:val="center"/>
        <w:rPr>
          <w:lang w:val="en-GB"/>
        </w:rPr>
      </w:pPr>
    </w:p>
    <w:p w14:paraId="7AF3C0B6" w14:textId="77777777" w:rsidR="00EB28E1" w:rsidRPr="00EB28E1" w:rsidRDefault="00EB28E1" w:rsidP="00EB28E1">
      <w:pPr>
        <w:jc w:val="center"/>
        <w:rPr>
          <w:lang w:val="en-GB"/>
        </w:rPr>
      </w:pPr>
    </w:p>
    <w:p w14:paraId="7538C16B" w14:textId="6D5BE330" w:rsidR="007D0D8C" w:rsidRPr="00620396" w:rsidRDefault="00E45D23">
      <w:pPr>
        <w:spacing w:line="276" w:lineRule="auto"/>
        <w:jc w:val="left"/>
        <w:rPr>
          <w:lang w:val="en-GB"/>
        </w:rPr>
      </w:pPr>
      <w:r w:rsidRPr="00620396">
        <w:rPr>
          <w:lang w:val="en-GB"/>
        </w:rPr>
        <w:br w:type="page"/>
      </w:r>
    </w:p>
    <w:p w14:paraId="1D611837" w14:textId="77777777" w:rsidR="00787DBC" w:rsidRDefault="00E45D23" w:rsidP="00787DBC">
      <w:pPr>
        <w:jc w:val="center"/>
        <w:rPr>
          <w:b/>
          <w:lang w:val="en-GB"/>
        </w:rPr>
      </w:pPr>
      <w:r w:rsidRPr="00620396">
        <w:rPr>
          <w:b/>
          <w:lang w:val="en-GB"/>
        </w:rPr>
        <w:lastRenderedPageBreak/>
        <w:t>Executive Summary</w:t>
      </w:r>
    </w:p>
    <w:p w14:paraId="30EAB0A7" w14:textId="77777777" w:rsidR="00787DBC" w:rsidRPr="00787DBC" w:rsidRDefault="00E45D23" w:rsidP="006A6A3D">
      <w:pPr>
        <w:rPr>
          <w:lang w:val="en-GB"/>
        </w:rPr>
      </w:pPr>
      <w:r>
        <w:rPr>
          <w:lang w:val="en-GB"/>
        </w:rPr>
        <w:t xml:space="preserve">Summarising all the keynotes addressed within this report, it has been acquired that, it has provided key importance </w:t>
      </w:r>
      <w:r w:rsidR="00DA2875">
        <w:rPr>
          <w:lang w:val="en-GB"/>
        </w:rPr>
        <w:t xml:space="preserve">to international business communications. </w:t>
      </w:r>
      <w:r w:rsidR="00973B17">
        <w:rPr>
          <w:lang w:val="en-GB"/>
        </w:rPr>
        <w:t xml:space="preserve">From the context, the knowledge about Brazil has been obtained for the </w:t>
      </w:r>
      <w:r w:rsidR="001C00FF">
        <w:rPr>
          <w:lang w:val="en-GB"/>
        </w:rPr>
        <w:t>better operation</w:t>
      </w:r>
      <w:r w:rsidR="00973B17">
        <w:rPr>
          <w:lang w:val="en-GB"/>
        </w:rPr>
        <w:t xml:space="preserve"> of the </w:t>
      </w:r>
      <w:r w:rsidR="001154B6">
        <w:rPr>
          <w:lang w:val="en-GB"/>
        </w:rPr>
        <w:t>Brakes Group</w:t>
      </w:r>
      <w:r w:rsidR="00973B17">
        <w:rPr>
          <w:lang w:val="en-GB"/>
        </w:rPr>
        <w:t xml:space="preserve">. </w:t>
      </w:r>
      <w:r w:rsidR="001C00FF">
        <w:rPr>
          <w:lang w:val="en-GB"/>
        </w:rPr>
        <w:t xml:space="preserve">Thus, it has been obtained </w:t>
      </w:r>
      <w:r>
        <w:rPr>
          <w:lang w:val="en-GB"/>
        </w:rPr>
        <w:t>that</w:t>
      </w:r>
      <w:r w:rsidR="001C00FF">
        <w:rPr>
          <w:lang w:val="en-GB"/>
        </w:rPr>
        <w:t xml:space="preserve"> the work functioning of the </w:t>
      </w:r>
      <w:r w:rsidR="001154B6">
        <w:rPr>
          <w:lang w:val="en-GB"/>
        </w:rPr>
        <w:t>Brakes Group</w:t>
      </w:r>
      <w:r w:rsidR="001C00FF">
        <w:rPr>
          <w:lang w:val="en-GB"/>
        </w:rPr>
        <w:t xml:space="preserve"> in Brazil can be possible with the analysis of </w:t>
      </w:r>
      <w:r>
        <w:rPr>
          <w:lang w:val="en-GB"/>
        </w:rPr>
        <w:t xml:space="preserve">its market. </w:t>
      </w:r>
      <w:r w:rsidR="004B527C">
        <w:rPr>
          <w:lang w:val="en-GB"/>
        </w:rPr>
        <w:t xml:space="preserve">In this report, the application of Hofstede's model along with </w:t>
      </w:r>
      <w:proofErr w:type="spellStart"/>
      <w:r w:rsidR="004B527C">
        <w:rPr>
          <w:lang w:val="en-GB"/>
        </w:rPr>
        <w:t>Jandt's</w:t>
      </w:r>
      <w:proofErr w:type="spellEnd"/>
      <w:r w:rsidR="004B527C">
        <w:rPr>
          <w:lang w:val="en-GB"/>
        </w:rPr>
        <w:t xml:space="preserve"> </w:t>
      </w:r>
      <w:r w:rsidR="00AE568A">
        <w:rPr>
          <w:lang w:val="en-GB"/>
        </w:rPr>
        <w:t>theory has been performed</w:t>
      </w:r>
      <w:r w:rsidR="00E24DC0">
        <w:rPr>
          <w:lang w:val="en-GB"/>
        </w:rPr>
        <w:t xml:space="preserve">. Through the utilisation of both the theories, functioning on cultural aspects has been addressed well here. </w:t>
      </w:r>
      <w:r w:rsidR="00400887">
        <w:rPr>
          <w:lang w:val="en-GB"/>
        </w:rPr>
        <w:t xml:space="preserve">Further, the concept of cultural sensitivity and </w:t>
      </w:r>
      <w:r w:rsidR="006E7F8E">
        <w:rPr>
          <w:lang w:val="en-GB"/>
        </w:rPr>
        <w:t>communication barriers has also been showcased</w:t>
      </w:r>
      <w:r w:rsidR="001621B4">
        <w:rPr>
          <w:lang w:val="en-GB"/>
        </w:rPr>
        <w:t xml:space="preserve"> here. </w:t>
      </w:r>
    </w:p>
    <w:p w14:paraId="3687B2C3" w14:textId="77777777" w:rsidR="007D0D8C" w:rsidRPr="00620396" w:rsidRDefault="00E45D23">
      <w:pPr>
        <w:spacing w:line="276" w:lineRule="auto"/>
        <w:jc w:val="left"/>
        <w:rPr>
          <w:lang w:val="en-GB"/>
        </w:rPr>
      </w:pPr>
      <w:r w:rsidRPr="00620396">
        <w:rPr>
          <w:lang w:val="en-GB"/>
        </w:rPr>
        <w:br w:type="page"/>
      </w:r>
    </w:p>
    <w:sdt>
      <w:sdtPr>
        <w:rPr>
          <w:rFonts w:ascii="Times New Roman" w:eastAsiaTheme="minorEastAsia" w:hAnsi="Times New Roman" w:cstheme="minorBidi"/>
          <w:b w:val="0"/>
          <w:bCs w:val="0"/>
          <w:color w:val="auto"/>
          <w:sz w:val="24"/>
          <w:szCs w:val="22"/>
        </w:rPr>
        <w:id w:val="518954733"/>
        <w:docPartObj>
          <w:docPartGallery w:val="Table of Contents"/>
          <w:docPartUnique/>
        </w:docPartObj>
      </w:sdtPr>
      <w:sdtEndPr/>
      <w:sdtContent>
        <w:p w14:paraId="0EE1B03E" w14:textId="77777777" w:rsidR="00787DBC" w:rsidRDefault="00787DBC" w:rsidP="00787DBC">
          <w:pPr>
            <w:pStyle w:val="TOCHeading"/>
            <w:jc w:val="center"/>
          </w:pPr>
        </w:p>
        <w:p w14:paraId="0333065B" w14:textId="77777777" w:rsidR="007F72F1" w:rsidRDefault="00E45D23" w:rsidP="00787DBC">
          <w:pPr>
            <w:pStyle w:val="TOCHeading"/>
            <w:jc w:val="center"/>
          </w:pPr>
          <w:r w:rsidRPr="00787DBC">
            <w:rPr>
              <w:rFonts w:ascii="Times New Roman" w:hAnsi="Times New Roman" w:cs="Times New Roman"/>
              <w:color w:val="000000" w:themeColor="text1"/>
              <w:sz w:val="24"/>
              <w:szCs w:val="24"/>
            </w:rPr>
            <w:t>Table of Contents</w:t>
          </w:r>
        </w:p>
        <w:p w14:paraId="57877DA4" w14:textId="77777777" w:rsidR="00CB5A86" w:rsidRDefault="00650662">
          <w:pPr>
            <w:pStyle w:val="TOC1"/>
            <w:tabs>
              <w:tab w:val="right" w:leader="dot" w:pos="9350"/>
            </w:tabs>
            <w:rPr>
              <w:rFonts w:asciiTheme="minorHAnsi" w:hAnsiTheme="minorHAnsi"/>
              <w:noProof/>
              <w:sz w:val="22"/>
            </w:rPr>
          </w:pPr>
          <w:r>
            <w:fldChar w:fldCharType="begin"/>
          </w:r>
          <w:r w:rsidR="00E45D23">
            <w:instrText xml:space="preserve"> TOC \o "1-3" \h \z \u </w:instrText>
          </w:r>
          <w:r>
            <w:fldChar w:fldCharType="separate"/>
          </w:r>
          <w:hyperlink w:anchor="_Toc100984041" w:history="1">
            <w:r w:rsidR="00E45D23" w:rsidRPr="002A34EB">
              <w:rPr>
                <w:rStyle w:val="Hyperlink"/>
                <w:noProof/>
                <w:lang w:val="en-GB"/>
              </w:rPr>
              <w:t>Introduction</w:t>
            </w:r>
            <w:r w:rsidR="00E45D23">
              <w:rPr>
                <w:noProof/>
                <w:webHidden/>
              </w:rPr>
              <w:tab/>
            </w:r>
            <w:r>
              <w:rPr>
                <w:noProof/>
                <w:webHidden/>
              </w:rPr>
              <w:fldChar w:fldCharType="begin"/>
            </w:r>
            <w:r w:rsidR="00E45D23">
              <w:rPr>
                <w:noProof/>
                <w:webHidden/>
              </w:rPr>
              <w:instrText xml:space="preserve"> PAGEREF _Toc100984041 \h </w:instrText>
            </w:r>
            <w:r>
              <w:rPr>
                <w:noProof/>
                <w:webHidden/>
              </w:rPr>
            </w:r>
            <w:r>
              <w:rPr>
                <w:noProof/>
                <w:webHidden/>
              </w:rPr>
              <w:fldChar w:fldCharType="separate"/>
            </w:r>
            <w:r w:rsidR="00E45D23">
              <w:rPr>
                <w:noProof/>
                <w:webHidden/>
              </w:rPr>
              <w:t>4</w:t>
            </w:r>
            <w:r>
              <w:rPr>
                <w:noProof/>
                <w:webHidden/>
              </w:rPr>
              <w:fldChar w:fldCharType="end"/>
            </w:r>
          </w:hyperlink>
        </w:p>
        <w:p w14:paraId="03EBD958" w14:textId="77777777" w:rsidR="00CB5A86" w:rsidRDefault="004402F4">
          <w:pPr>
            <w:pStyle w:val="TOC1"/>
            <w:tabs>
              <w:tab w:val="right" w:leader="dot" w:pos="9350"/>
            </w:tabs>
            <w:rPr>
              <w:rFonts w:asciiTheme="minorHAnsi" w:hAnsiTheme="minorHAnsi"/>
              <w:noProof/>
              <w:sz w:val="22"/>
            </w:rPr>
          </w:pPr>
          <w:hyperlink w:anchor="_Toc100984042" w:history="1">
            <w:r w:rsidR="00E45D23" w:rsidRPr="002A34EB">
              <w:rPr>
                <w:rStyle w:val="Hyperlink"/>
                <w:noProof/>
                <w:lang w:val="en-GB"/>
              </w:rPr>
              <w:t>Introduction to the Brazil</w:t>
            </w:r>
            <w:r w:rsidR="00E45D23">
              <w:rPr>
                <w:noProof/>
                <w:webHidden/>
              </w:rPr>
              <w:tab/>
            </w:r>
            <w:r w:rsidR="00650662">
              <w:rPr>
                <w:noProof/>
                <w:webHidden/>
              </w:rPr>
              <w:fldChar w:fldCharType="begin"/>
            </w:r>
            <w:r w:rsidR="00E45D23">
              <w:rPr>
                <w:noProof/>
                <w:webHidden/>
              </w:rPr>
              <w:instrText xml:space="preserve"> PAGEREF _Toc100984042 \h </w:instrText>
            </w:r>
            <w:r w:rsidR="00650662">
              <w:rPr>
                <w:noProof/>
                <w:webHidden/>
              </w:rPr>
            </w:r>
            <w:r w:rsidR="00650662">
              <w:rPr>
                <w:noProof/>
                <w:webHidden/>
              </w:rPr>
              <w:fldChar w:fldCharType="separate"/>
            </w:r>
            <w:r w:rsidR="00E45D23">
              <w:rPr>
                <w:noProof/>
                <w:webHidden/>
              </w:rPr>
              <w:t>5</w:t>
            </w:r>
            <w:r w:rsidR="00650662">
              <w:rPr>
                <w:noProof/>
                <w:webHidden/>
              </w:rPr>
              <w:fldChar w:fldCharType="end"/>
            </w:r>
          </w:hyperlink>
        </w:p>
        <w:p w14:paraId="09FDCA81" w14:textId="77777777" w:rsidR="00CB5A86" w:rsidRDefault="004402F4">
          <w:pPr>
            <w:pStyle w:val="TOC1"/>
            <w:tabs>
              <w:tab w:val="right" w:leader="dot" w:pos="9350"/>
            </w:tabs>
            <w:rPr>
              <w:rFonts w:asciiTheme="minorHAnsi" w:hAnsiTheme="minorHAnsi"/>
              <w:noProof/>
              <w:sz w:val="22"/>
            </w:rPr>
          </w:pPr>
          <w:hyperlink w:anchor="_Toc100984043" w:history="1">
            <w:r w:rsidR="00E45D23" w:rsidRPr="002A34EB">
              <w:rPr>
                <w:rStyle w:val="Hyperlink"/>
                <w:noProof/>
                <w:lang w:val="en-GB"/>
              </w:rPr>
              <w:t>Concept of international and intercultural communication</w:t>
            </w:r>
            <w:r w:rsidR="00E45D23">
              <w:rPr>
                <w:noProof/>
                <w:webHidden/>
              </w:rPr>
              <w:tab/>
            </w:r>
            <w:r w:rsidR="00650662">
              <w:rPr>
                <w:noProof/>
                <w:webHidden/>
              </w:rPr>
              <w:fldChar w:fldCharType="begin"/>
            </w:r>
            <w:r w:rsidR="00E45D23">
              <w:rPr>
                <w:noProof/>
                <w:webHidden/>
              </w:rPr>
              <w:instrText xml:space="preserve"> PAGEREF _Toc100984043 \h </w:instrText>
            </w:r>
            <w:r w:rsidR="00650662">
              <w:rPr>
                <w:noProof/>
                <w:webHidden/>
              </w:rPr>
            </w:r>
            <w:r w:rsidR="00650662">
              <w:rPr>
                <w:noProof/>
                <w:webHidden/>
              </w:rPr>
              <w:fldChar w:fldCharType="separate"/>
            </w:r>
            <w:r w:rsidR="00E45D23">
              <w:rPr>
                <w:noProof/>
                <w:webHidden/>
              </w:rPr>
              <w:t>6</w:t>
            </w:r>
            <w:r w:rsidR="00650662">
              <w:rPr>
                <w:noProof/>
                <w:webHidden/>
              </w:rPr>
              <w:fldChar w:fldCharType="end"/>
            </w:r>
          </w:hyperlink>
        </w:p>
        <w:p w14:paraId="684E7FEB" w14:textId="77777777" w:rsidR="00CB5A86" w:rsidRDefault="004402F4">
          <w:pPr>
            <w:pStyle w:val="TOC1"/>
            <w:tabs>
              <w:tab w:val="right" w:leader="dot" w:pos="9350"/>
            </w:tabs>
            <w:rPr>
              <w:rFonts w:asciiTheme="minorHAnsi" w:hAnsiTheme="minorHAnsi"/>
              <w:noProof/>
              <w:sz w:val="22"/>
            </w:rPr>
          </w:pPr>
          <w:hyperlink w:anchor="_Toc100984044" w:history="1">
            <w:r w:rsidR="00E45D23" w:rsidRPr="002A34EB">
              <w:rPr>
                <w:rStyle w:val="Hyperlink"/>
                <w:noProof/>
                <w:lang w:val="en-GB"/>
              </w:rPr>
              <w:t>Critical evaluation of cultural sensitivity when doing business in the selected country supported by relevant examples.</w:t>
            </w:r>
            <w:r w:rsidR="00E45D23">
              <w:rPr>
                <w:noProof/>
                <w:webHidden/>
              </w:rPr>
              <w:tab/>
            </w:r>
            <w:r w:rsidR="00650662">
              <w:rPr>
                <w:noProof/>
                <w:webHidden/>
              </w:rPr>
              <w:fldChar w:fldCharType="begin"/>
            </w:r>
            <w:r w:rsidR="00E45D23">
              <w:rPr>
                <w:noProof/>
                <w:webHidden/>
              </w:rPr>
              <w:instrText xml:space="preserve"> PAGEREF _Toc100984044 \h </w:instrText>
            </w:r>
            <w:r w:rsidR="00650662">
              <w:rPr>
                <w:noProof/>
                <w:webHidden/>
              </w:rPr>
            </w:r>
            <w:r w:rsidR="00650662">
              <w:rPr>
                <w:noProof/>
                <w:webHidden/>
              </w:rPr>
              <w:fldChar w:fldCharType="separate"/>
            </w:r>
            <w:r w:rsidR="00E45D23">
              <w:rPr>
                <w:noProof/>
                <w:webHidden/>
              </w:rPr>
              <w:t>7</w:t>
            </w:r>
            <w:r w:rsidR="00650662">
              <w:rPr>
                <w:noProof/>
                <w:webHidden/>
              </w:rPr>
              <w:fldChar w:fldCharType="end"/>
            </w:r>
          </w:hyperlink>
        </w:p>
        <w:p w14:paraId="268E3809" w14:textId="77777777" w:rsidR="00CB5A86" w:rsidRDefault="004402F4">
          <w:pPr>
            <w:pStyle w:val="TOC1"/>
            <w:tabs>
              <w:tab w:val="right" w:leader="dot" w:pos="9350"/>
            </w:tabs>
            <w:rPr>
              <w:rFonts w:asciiTheme="minorHAnsi" w:hAnsiTheme="minorHAnsi"/>
              <w:noProof/>
              <w:sz w:val="22"/>
            </w:rPr>
          </w:pPr>
          <w:hyperlink w:anchor="_Toc100984045" w:history="1">
            <w:r w:rsidR="00E45D23" w:rsidRPr="002A34EB">
              <w:rPr>
                <w:rStyle w:val="Hyperlink"/>
                <w:noProof/>
                <w:lang w:val="en-GB"/>
              </w:rPr>
              <w:t>Discuss and analyse different communication barriers experienced by foreign businesses in the selected country supported by different examples when relevant.</w:t>
            </w:r>
            <w:r w:rsidR="00E45D23">
              <w:rPr>
                <w:noProof/>
                <w:webHidden/>
              </w:rPr>
              <w:tab/>
            </w:r>
            <w:r w:rsidR="00650662">
              <w:rPr>
                <w:noProof/>
                <w:webHidden/>
              </w:rPr>
              <w:fldChar w:fldCharType="begin"/>
            </w:r>
            <w:r w:rsidR="00E45D23">
              <w:rPr>
                <w:noProof/>
                <w:webHidden/>
              </w:rPr>
              <w:instrText xml:space="preserve"> PAGEREF _Toc100984045 \h </w:instrText>
            </w:r>
            <w:r w:rsidR="00650662">
              <w:rPr>
                <w:noProof/>
                <w:webHidden/>
              </w:rPr>
            </w:r>
            <w:r w:rsidR="00650662">
              <w:rPr>
                <w:noProof/>
                <w:webHidden/>
              </w:rPr>
              <w:fldChar w:fldCharType="separate"/>
            </w:r>
            <w:r w:rsidR="00E45D23">
              <w:rPr>
                <w:noProof/>
                <w:webHidden/>
              </w:rPr>
              <w:t>9</w:t>
            </w:r>
            <w:r w:rsidR="00650662">
              <w:rPr>
                <w:noProof/>
                <w:webHidden/>
              </w:rPr>
              <w:fldChar w:fldCharType="end"/>
            </w:r>
          </w:hyperlink>
        </w:p>
        <w:p w14:paraId="390866B2" w14:textId="77777777" w:rsidR="00CB5A86" w:rsidRDefault="004402F4">
          <w:pPr>
            <w:pStyle w:val="TOC1"/>
            <w:tabs>
              <w:tab w:val="right" w:leader="dot" w:pos="9350"/>
            </w:tabs>
            <w:rPr>
              <w:rFonts w:asciiTheme="minorHAnsi" w:hAnsiTheme="minorHAnsi"/>
              <w:noProof/>
              <w:sz w:val="22"/>
            </w:rPr>
          </w:pPr>
          <w:hyperlink w:anchor="_Toc100984046" w:history="1">
            <w:r w:rsidR="00E45D23" w:rsidRPr="002A34EB">
              <w:rPr>
                <w:rStyle w:val="Hyperlink"/>
                <w:noProof/>
                <w:lang w:val="en-GB"/>
              </w:rPr>
              <w:t>Provide appropriate communication strategies and other relevant recommendations to enable the company to succeed in the selected developing country. – 250</w:t>
            </w:r>
            <w:r w:rsidR="00E45D23">
              <w:rPr>
                <w:noProof/>
                <w:webHidden/>
              </w:rPr>
              <w:tab/>
            </w:r>
            <w:r w:rsidR="00650662">
              <w:rPr>
                <w:noProof/>
                <w:webHidden/>
              </w:rPr>
              <w:fldChar w:fldCharType="begin"/>
            </w:r>
            <w:r w:rsidR="00E45D23">
              <w:rPr>
                <w:noProof/>
                <w:webHidden/>
              </w:rPr>
              <w:instrText xml:space="preserve"> PAGEREF _Toc100984046 \h </w:instrText>
            </w:r>
            <w:r w:rsidR="00650662">
              <w:rPr>
                <w:noProof/>
                <w:webHidden/>
              </w:rPr>
            </w:r>
            <w:r w:rsidR="00650662">
              <w:rPr>
                <w:noProof/>
                <w:webHidden/>
              </w:rPr>
              <w:fldChar w:fldCharType="separate"/>
            </w:r>
            <w:r w:rsidR="00E45D23">
              <w:rPr>
                <w:noProof/>
                <w:webHidden/>
              </w:rPr>
              <w:t>11</w:t>
            </w:r>
            <w:r w:rsidR="00650662">
              <w:rPr>
                <w:noProof/>
                <w:webHidden/>
              </w:rPr>
              <w:fldChar w:fldCharType="end"/>
            </w:r>
          </w:hyperlink>
        </w:p>
        <w:p w14:paraId="125881B3" w14:textId="77777777" w:rsidR="00CB5A86" w:rsidRDefault="004402F4">
          <w:pPr>
            <w:pStyle w:val="TOC1"/>
            <w:tabs>
              <w:tab w:val="right" w:leader="dot" w:pos="9350"/>
            </w:tabs>
            <w:rPr>
              <w:rFonts w:asciiTheme="minorHAnsi" w:hAnsiTheme="minorHAnsi"/>
              <w:noProof/>
              <w:sz w:val="22"/>
            </w:rPr>
          </w:pPr>
          <w:hyperlink w:anchor="_Toc100984047" w:history="1">
            <w:r w:rsidR="00E45D23" w:rsidRPr="002A34EB">
              <w:rPr>
                <w:rStyle w:val="Hyperlink"/>
                <w:noProof/>
                <w:lang w:val="en-GB"/>
              </w:rPr>
              <w:t>Conclusion</w:t>
            </w:r>
            <w:r w:rsidR="00E45D23">
              <w:rPr>
                <w:noProof/>
                <w:webHidden/>
              </w:rPr>
              <w:tab/>
            </w:r>
            <w:r w:rsidR="00650662">
              <w:rPr>
                <w:noProof/>
                <w:webHidden/>
              </w:rPr>
              <w:fldChar w:fldCharType="begin"/>
            </w:r>
            <w:r w:rsidR="00E45D23">
              <w:rPr>
                <w:noProof/>
                <w:webHidden/>
              </w:rPr>
              <w:instrText xml:space="preserve"> PAGEREF _Toc100984047 \h </w:instrText>
            </w:r>
            <w:r w:rsidR="00650662">
              <w:rPr>
                <w:noProof/>
                <w:webHidden/>
              </w:rPr>
            </w:r>
            <w:r w:rsidR="00650662">
              <w:rPr>
                <w:noProof/>
                <w:webHidden/>
              </w:rPr>
              <w:fldChar w:fldCharType="separate"/>
            </w:r>
            <w:r w:rsidR="00E45D23">
              <w:rPr>
                <w:noProof/>
                <w:webHidden/>
              </w:rPr>
              <w:t>12</w:t>
            </w:r>
            <w:r w:rsidR="00650662">
              <w:rPr>
                <w:noProof/>
                <w:webHidden/>
              </w:rPr>
              <w:fldChar w:fldCharType="end"/>
            </w:r>
          </w:hyperlink>
        </w:p>
        <w:p w14:paraId="68746AFE" w14:textId="77777777" w:rsidR="00CB5A86" w:rsidRDefault="004402F4">
          <w:pPr>
            <w:pStyle w:val="TOC1"/>
            <w:tabs>
              <w:tab w:val="right" w:leader="dot" w:pos="9350"/>
            </w:tabs>
            <w:rPr>
              <w:rFonts w:asciiTheme="minorHAnsi" w:hAnsiTheme="minorHAnsi"/>
              <w:noProof/>
              <w:sz w:val="22"/>
            </w:rPr>
          </w:pPr>
          <w:hyperlink w:anchor="_Toc100984048" w:history="1">
            <w:r w:rsidR="00E45D23" w:rsidRPr="002A34EB">
              <w:rPr>
                <w:rStyle w:val="Hyperlink"/>
                <w:noProof/>
                <w:lang w:val="en-GB"/>
              </w:rPr>
              <w:t>Referencing</w:t>
            </w:r>
            <w:r w:rsidR="00E45D23">
              <w:rPr>
                <w:noProof/>
                <w:webHidden/>
              </w:rPr>
              <w:tab/>
            </w:r>
            <w:r w:rsidR="00650662">
              <w:rPr>
                <w:noProof/>
                <w:webHidden/>
              </w:rPr>
              <w:fldChar w:fldCharType="begin"/>
            </w:r>
            <w:r w:rsidR="00E45D23">
              <w:rPr>
                <w:noProof/>
                <w:webHidden/>
              </w:rPr>
              <w:instrText xml:space="preserve"> PAGEREF _Toc100984048 \h </w:instrText>
            </w:r>
            <w:r w:rsidR="00650662">
              <w:rPr>
                <w:noProof/>
                <w:webHidden/>
              </w:rPr>
            </w:r>
            <w:r w:rsidR="00650662">
              <w:rPr>
                <w:noProof/>
                <w:webHidden/>
              </w:rPr>
              <w:fldChar w:fldCharType="separate"/>
            </w:r>
            <w:r w:rsidR="00E45D23">
              <w:rPr>
                <w:noProof/>
                <w:webHidden/>
              </w:rPr>
              <w:t>13</w:t>
            </w:r>
            <w:r w:rsidR="00650662">
              <w:rPr>
                <w:noProof/>
                <w:webHidden/>
              </w:rPr>
              <w:fldChar w:fldCharType="end"/>
            </w:r>
          </w:hyperlink>
        </w:p>
        <w:p w14:paraId="5539909A" w14:textId="77777777" w:rsidR="00CB5A86" w:rsidRDefault="004402F4">
          <w:pPr>
            <w:pStyle w:val="TOC1"/>
            <w:tabs>
              <w:tab w:val="right" w:leader="dot" w:pos="9350"/>
            </w:tabs>
            <w:rPr>
              <w:rFonts w:asciiTheme="minorHAnsi" w:hAnsiTheme="minorHAnsi"/>
              <w:noProof/>
              <w:sz w:val="22"/>
            </w:rPr>
          </w:pPr>
          <w:hyperlink w:anchor="_Toc100984049" w:history="1">
            <w:r w:rsidR="00E45D23" w:rsidRPr="002A34EB">
              <w:rPr>
                <w:rStyle w:val="Hyperlink"/>
                <w:noProof/>
                <w:lang w:val="en-GB"/>
              </w:rPr>
              <w:t>Bibliography</w:t>
            </w:r>
            <w:r w:rsidR="00E45D23">
              <w:rPr>
                <w:noProof/>
                <w:webHidden/>
              </w:rPr>
              <w:tab/>
            </w:r>
            <w:r w:rsidR="00650662">
              <w:rPr>
                <w:noProof/>
                <w:webHidden/>
              </w:rPr>
              <w:fldChar w:fldCharType="begin"/>
            </w:r>
            <w:r w:rsidR="00E45D23">
              <w:rPr>
                <w:noProof/>
                <w:webHidden/>
              </w:rPr>
              <w:instrText xml:space="preserve"> PAGEREF _Toc100984049 \h </w:instrText>
            </w:r>
            <w:r w:rsidR="00650662">
              <w:rPr>
                <w:noProof/>
                <w:webHidden/>
              </w:rPr>
            </w:r>
            <w:r w:rsidR="00650662">
              <w:rPr>
                <w:noProof/>
                <w:webHidden/>
              </w:rPr>
              <w:fldChar w:fldCharType="separate"/>
            </w:r>
            <w:r w:rsidR="00E45D23">
              <w:rPr>
                <w:noProof/>
                <w:webHidden/>
              </w:rPr>
              <w:t>14</w:t>
            </w:r>
            <w:r w:rsidR="00650662">
              <w:rPr>
                <w:noProof/>
                <w:webHidden/>
              </w:rPr>
              <w:fldChar w:fldCharType="end"/>
            </w:r>
          </w:hyperlink>
        </w:p>
        <w:p w14:paraId="1C6D473A" w14:textId="77777777" w:rsidR="007F72F1" w:rsidRDefault="00650662">
          <w:r>
            <w:fldChar w:fldCharType="end"/>
          </w:r>
        </w:p>
      </w:sdtContent>
    </w:sdt>
    <w:p w14:paraId="27524966" w14:textId="77777777" w:rsidR="0099320F" w:rsidRPr="00620396" w:rsidRDefault="0099320F">
      <w:pPr>
        <w:rPr>
          <w:lang w:val="en-GB"/>
        </w:rPr>
      </w:pPr>
    </w:p>
    <w:p w14:paraId="1AD692EB" w14:textId="77777777" w:rsidR="007D0D8C" w:rsidRPr="00620396" w:rsidRDefault="00E45D23">
      <w:pPr>
        <w:spacing w:line="276" w:lineRule="auto"/>
        <w:jc w:val="left"/>
        <w:rPr>
          <w:lang w:val="en-GB"/>
        </w:rPr>
      </w:pPr>
      <w:r w:rsidRPr="00620396">
        <w:rPr>
          <w:lang w:val="en-GB"/>
        </w:rPr>
        <w:br w:type="page"/>
      </w:r>
    </w:p>
    <w:p w14:paraId="34CEF213" w14:textId="77777777" w:rsidR="0099320F" w:rsidRPr="00620396" w:rsidRDefault="00E45D23" w:rsidP="00263E4E">
      <w:pPr>
        <w:pStyle w:val="Heading1"/>
        <w:rPr>
          <w:lang w:val="en-GB"/>
        </w:rPr>
      </w:pPr>
      <w:bookmarkStart w:id="0" w:name="_Toc100984041"/>
      <w:r w:rsidRPr="00620396">
        <w:rPr>
          <w:lang w:val="en-GB"/>
        </w:rPr>
        <w:lastRenderedPageBreak/>
        <w:t>Introduction</w:t>
      </w:r>
      <w:bookmarkEnd w:id="0"/>
    </w:p>
    <w:p w14:paraId="02299F4B" w14:textId="77777777" w:rsidR="00263E4E" w:rsidRPr="00620396" w:rsidRDefault="00E45D23" w:rsidP="00263E4E">
      <w:pPr>
        <w:rPr>
          <w:lang w:val="en-GB"/>
        </w:rPr>
      </w:pPr>
      <w:r w:rsidRPr="00620396">
        <w:rPr>
          <w:lang w:val="en-GB"/>
        </w:rPr>
        <w:t>Bus</w:t>
      </w:r>
      <w:r w:rsidR="00511C0B" w:rsidRPr="00620396">
        <w:rPr>
          <w:lang w:val="en-GB"/>
        </w:rPr>
        <w:t>iness communication refers to a process in which the company shar</w:t>
      </w:r>
      <w:r w:rsidR="004C2B64" w:rsidRPr="00620396">
        <w:rPr>
          <w:lang w:val="en-GB"/>
        </w:rPr>
        <w:t xml:space="preserve">es essential information </w:t>
      </w:r>
      <w:r w:rsidR="00511C0B" w:rsidRPr="00620396">
        <w:rPr>
          <w:lang w:val="en-GB"/>
        </w:rPr>
        <w:t xml:space="preserve">with important people working in a company or other stakeholders that will directly impact the </w:t>
      </w:r>
      <w:r w:rsidR="00186D0F" w:rsidRPr="00620396">
        <w:rPr>
          <w:lang w:val="en-GB"/>
        </w:rPr>
        <w:t xml:space="preserve">growth process. </w:t>
      </w:r>
      <w:r w:rsidR="004E1E6E" w:rsidRPr="00620396">
        <w:rPr>
          <w:lang w:val="en-GB"/>
        </w:rPr>
        <w:t>It mo</w:t>
      </w:r>
      <w:r w:rsidR="00FA4365" w:rsidRPr="00620396">
        <w:rPr>
          <w:lang w:val="en-GB"/>
        </w:rPr>
        <w:t xml:space="preserve">reover plays a crucial importance in the company by strategically clarifying the messaging technique for intensifying customer service and </w:t>
      </w:r>
      <w:r w:rsidR="00D76203" w:rsidRPr="00620396">
        <w:rPr>
          <w:lang w:val="en-GB"/>
        </w:rPr>
        <w:t xml:space="preserve">developing its branding. </w:t>
      </w:r>
      <w:r w:rsidR="000E327E" w:rsidRPr="00620396">
        <w:rPr>
          <w:lang w:val="en-GB"/>
        </w:rPr>
        <w:t xml:space="preserve">Aside from this, if the transmission of messages will be conducted in the company at a global </w:t>
      </w:r>
      <w:proofErr w:type="gramStart"/>
      <w:r w:rsidR="000E327E" w:rsidRPr="00620396">
        <w:rPr>
          <w:lang w:val="en-GB"/>
        </w:rPr>
        <w:t>level</w:t>
      </w:r>
      <w:proofErr w:type="gramEnd"/>
      <w:r w:rsidR="000E327E" w:rsidRPr="00620396">
        <w:rPr>
          <w:lang w:val="en-GB"/>
        </w:rPr>
        <w:t xml:space="preserve"> then it is been termed international business communication.  </w:t>
      </w:r>
      <w:r w:rsidR="004C0133" w:rsidRPr="00620396">
        <w:rPr>
          <w:lang w:val="en-GB"/>
        </w:rPr>
        <w:t xml:space="preserve">The report will provide an overview of the developing country in which the business operation of the organisation will take place. </w:t>
      </w:r>
      <w:r w:rsidR="009C3079" w:rsidRPr="00620396">
        <w:rPr>
          <w:lang w:val="en-GB"/>
        </w:rPr>
        <w:t xml:space="preserve">It will also clarify the </w:t>
      </w:r>
      <w:r w:rsidR="00C91F18" w:rsidRPr="00620396">
        <w:rPr>
          <w:lang w:val="en-GB"/>
        </w:rPr>
        <w:t xml:space="preserve">concepts regarding </w:t>
      </w:r>
      <w:r w:rsidR="00097FE8" w:rsidRPr="00620396">
        <w:rPr>
          <w:lang w:val="en-GB"/>
        </w:rPr>
        <w:t>international</w:t>
      </w:r>
      <w:r w:rsidR="00C91F18" w:rsidRPr="00620396">
        <w:rPr>
          <w:lang w:val="en-GB"/>
        </w:rPr>
        <w:t xml:space="preserve"> and intercultural communication with the assistance of supporting theories. </w:t>
      </w:r>
      <w:r w:rsidR="00097FE8" w:rsidRPr="00620396">
        <w:rPr>
          <w:lang w:val="en-GB"/>
        </w:rPr>
        <w:t xml:space="preserve">The evaluation of cultural sensitivity will also be </w:t>
      </w:r>
      <w:r w:rsidR="00D06FF2" w:rsidRPr="00620396">
        <w:rPr>
          <w:lang w:val="en-GB"/>
        </w:rPr>
        <w:t>proclaim</w:t>
      </w:r>
      <w:r w:rsidR="002F0A00" w:rsidRPr="00620396">
        <w:rPr>
          <w:lang w:val="en-GB"/>
        </w:rPr>
        <w:t xml:space="preserve">ed in this report with the analysis </w:t>
      </w:r>
      <w:r w:rsidR="00D06FF2" w:rsidRPr="00620396">
        <w:rPr>
          <w:lang w:val="en-GB"/>
        </w:rPr>
        <w:t xml:space="preserve">of communication barriers. Additionally, based on analysis, suitable </w:t>
      </w:r>
      <w:r w:rsidR="008C02A0" w:rsidRPr="00620396">
        <w:rPr>
          <w:lang w:val="en-GB"/>
        </w:rPr>
        <w:t>recommendations have</w:t>
      </w:r>
      <w:r w:rsidR="00D06FF2" w:rsidRPr="00620396">
        <w:rPr>
          <w:lang w:val="en-GB"/>
        </w:rPr>
        <w:t xml:space="preserve"> been provided </w:t>
      </w:r>
      <w:r w:rsidR="00A96D03" w:rsidRPr="00620396">
        <w:rPr>
          <w:lang w:val="en-GB"/>
        </w:rPr>
        <w:t xml:space="preserve">for intensifying different strategies for addressing appropriate communication. </w:t>
      </w:r>
    </w:p>
    <w:p w14:paraId="11D0B24D" w14:textId="77777777" w:rsidR="008C02A0" w:rsidRPr="00620396" w:rsidRDefault="001154B6" w:rsidP="00263E4E">
      <w:pPr>
        <w:rPr>
          <w:b/>
          <w:i/>
          <w:lang w:val="en-GB"/>
        </w:rPr>
      </w:pPr>
      <w:r>
        <w:rPr>
          <w:b/>
          <w:i/>
          <w:lang w:val="en-GB"/>
        </w:rPr>
        <w:t>Brakes Group</w:t>
      </w:r>
    </w:p>
    <w:p w14:paraId="0E54F457" w14:textId="77777777" w:rsidR="008C02A0" w:rsidRPr="00620396" w:rsidRDefault="001154B6" w:rsidP="00263E4E">
      <w:pPr>
        <w:rPr>
          <w:lang w:val="en-GB"/>
        </w:rPr>
      </w:pPr>
      <w:r>
        <w:rPr>
          <w:lang w:val="en-GB"/>
        </w:rPr>
        <w:t>Brakes Group</w:t>
      </w:r>
      <w:r w:rsidR="00E45D23" w:rsidRPr="00620396">
        <w:rPr>
          <w:lang w:val="en-GB"/>
        </w:rPr>
        <w:t xml:space="preserve"> is been recognised as one of the popular companies that execute its missions </w:t>
      </w:r>
      <w:r w:rsidR="000E3543" w:rsidRPr="00620396">
        <w:rPr>
          <w:lang w:val="en-GB"/>
        </w:rPr>
        <w:t xml:space="preserve">as a foodservice wholesaler </w:t>
      </w:r>
      <w:r w:rsidR="008A6EE1" w:rsidRPr="00620396">
        <w:rPr>
          <w:lang w:val="en-GB"/>
        </w:rPr>
        <w:t xml:space="preserve">and also operating catering supplied services. </w:t>
      </w:r>
      <w:r w:rsidR="009B0F04" w:rsidRPr="00620396">
        <w:rPr>
          <w:lang w:val="en-GB"/>
        </w:rPr>
        <w:t xml:space="preserve">The company was founded in the year 1958 </w:t>
      </w:r>
      <w:r w:rsidR="00AB5C93" w:rsidRPr="00620396">
        <w:rPr>
          <w:lang w:val="en-GB"/>
        </w:rPr>
        <w:t xml:space="preserve">by the founders, Peter, William and Frank Brake </w:t>
      </w:r>
      <w:r w:rsidR="009779DD" w:rsidRPr="00620396">
        <w:rPr>
          <w:lang w:val="en-GB"/>
        </w:rPr>
        <w:t>(</w:t>
      </w:r>
      <w:r w:rsidR="00EB64E4" w:rsidRPr="00620396">
        <w:rPr>
          <w:lang w:val="en-GB"/>
        </w:rPr>
        <w:t>brake.co.uk, 2022</w:t>
      </w:r>
      <w:r w:rsidR="009779DD" w:rsidRPr="00620396">
        <w:rPr>
          <w:lang w:val="en-GB"/>
        </w:rPr>
        <w:t xml:space="preserve">). </w:t>
      </w:r>
      <w:r w:rsidR="000E3543" w:rsidRPr="00620396">
        <w:rPr>
          <w:lang w:val="en-GB"/>
        </w:rPr>
        <w:t xml:space="preserve">At present, the company possesses an employee base of 6500 people </w:t>
      </w:r>
      <w:r w:rsidR="00027608" w:rsidRPr="00620396">
        <w:rPr>
          <w:lang w:val="en-GB"/>
        </w:rPr>
        <w:t xml:space="preserve">that are solidifying their abilities for the conduction of better approaches. </w:t>
      </w:r>
      <w:r w:rsidR="006F76BC" w:rsidRPr="00620396">
        <w:rPr>
          <w:lang w:val="en-GB"/>
        </w:rPr>
        <w:t xml:space="preserve">Addressing the urge for food supply during the Covid-19 crisis, the company has successfully developed a turnover of </w:t>
      </w:r>
      <w:r w:rsidR="005E539A" w:rsidRPr="00620396">
        <w:rPr>
          <w:lang w:val="en-GB"/>
        </w:rPr>
        <w:t>£4.28bn</w:t>
      </w:r>
      <w:r w:rsidR="00825F85" w:rsidRPr="00620396">
        <w:rPr>
          <w:lang w:val="en-GB"/>
        </w:rPr>
        <w:t xml:space="preserve"> (</w:t>
      </w:r>
      <w:r w:rsidR="000B1832" w:rsidRPr="00620396">
        <w:rPr>
          <w:lang w:val="en-GB"/>
        </w:rPr>
        <w:t>Cambridge, 2020</w:t>
      </w:r>
      <w:r w:rsidR="00825F85" w:rsidRPr="00620396">
        <w:rPr>
          <w:lang w:val="en-GB"/>
        </w:rPr>
        <w:t xml:space="preserve">). </w:t>
      </w:r>
    </w:p>
    <w:p w14:paraId="6C2E7935" w14:textId="77777777" w:rsidR="007D0D8C" w:rsidRPr="00620396" w:rsidRDefault="00E45D23">
      <w:pPr>
        <w:spacing w:line="276" w:lineRule="auto"/>
        <w:jc w:val="left"/>
        <w:rPr>
          <w:lang w:val="en-GB"/>
        </w:rPr>
      </w:pPr>
      <w:r w:rsidRPr="00620396">
        <w:rPr>
          <w:lang w:val="en-GB"/>
        </w:rPr>
        <w:br w:type="page"/>
      </w:r>
    </w:p>
    <w:p w14:paraId="4DECCAA8" w14:textId="77777777" w:rsidR="008D33C0" w:rsidRPr="00620396" w:rsidRDefault="00E45D23" w:rsidP="000801B3">
      <w:pPr>
        <w:pStyle w:val="Heading1"/>
        <w:rPr>
          <w:lang w:val="en-GB"/>
        </w:rPr>
      </w:pPr>
      <w:bookmarkStart w:id="1" w:name="_Toc100984042"/>
      <w:r w:rsidRPr="00620396">
        <w:rPr>
          <w:lang w:val="en-GB"/>
        </w:rPr>
        <w:lastRenderedPageBreak/>
        <w:t xml:space="preserve">Introduction to </w:t>
      </w:r>
      <w:r w:rsidR="006D6331" w:rsidRPr="00620396">
        <w:rPr>
          <w:lang w:val="en-GB"/>
        </w:rPr>
        <w:t>Brazil</w:t>
      </w:r>
      <w:bookmarkEnd w:id="1"/>
    </w:p>
    <w:p w14:paraId="10277829" w14:textId="77777777" w:rsidR="007D1B4F" w:rsidRPr="00620396" w:rsidRDefault="00E45D23" w:rsidP="000801B3">
      <w:pPr>
        <w:rPr>
          <w:lang w:val="en-GB"/>
        </w:rPr>
      </w:pPr>
      <w:r w:rsidRPr="00620396">
        <w:rPr>
          <w:lang w:val="en-GB"/>
        </w:rPr>
        <w:t>Brazil belongs to</w:t>
      </w:r>
      <w:r w:rsidR="00817C05" w:rsidRPr="00620396">
        <w:rPr>
          <w:lang w:val="en-GB"/>
        </w:rPr>
        <w:t xml:space="preserve"> a part of the S</w:t>
      </w:r>
      <w:r w:rsidRPr="00620396">
        <w:rPr>
          <w:lang w:val="en-GB"/>
        </w:rPr>
        <w:t xml:space="preserve">outh American continent </w:t>
      </w:r>
      <w:r w:rsidR="00817C05" w:rsidRPr="00620396">
        <w:rPr>
          <w:lang w:val="en-GB"/>
        </w:rPr>
        <w:t xml:space="preserve">that is known for its rising economy </w:t>
      </w:r>
      <w:r w:rsidR="005352AE" w:rsidRPr="00620396">
        <w:rPr>
          <w:lang w:val="en-GB"/>
        </w:rPr>
        <w:t>along with the democratic govern</w:t>
      </w:r>
      <w:r w:rsidR="0078310E" w:rsidRPr="00620396">
        <w:rPr>
          <w:lang w:val="en-GB"/>
        </w:rPr>
        <w:t xml:space="preserve">ance </w:t>
      </w:r>
      <w:r w:rsidR="001154B6">
        <w:rPr>
          <w:lang w:val="en-GB"/>
        </w:rPr>
        <w:t>all</w:t>
      </w:r>
      <w:r w:rsidR="008A501E">
        <w:rPr>
          <w:lang w:val="en-GB"/>
        </w:rPr>
        <w:t xml:space="preserve"> across the globe</w:t>
      </w:r>
      <w:r w:rsidR="0078310E" w:rsidRPr="00620396">
        <w:rPr>
          <w:lang w:val="en-GB"/>
        </w:rPr>
        <w:t>. With the great governance of democracy in Brazil,</w:t>
      </w:r>
      <w:r w:rsidR="00E23EB5" w:rsidRPr="00620396">
        <w:rPr>
          <w:lang w:val="en-GB"/>
        </w:rPr>
        <w:t xml:space="preserve"> the nation gets popular attention </w:t>
      </w:r>
      <w:r w:rsidR="00911435" w:rsidRPr="00620396">
        <w:rPr>
          <w:lang w:val="en-GB"/>
        </w:rPr>
        <w:t>in the</w:t>
      </w:r>
      <w:r w:rsidR="00E23EB5" w:rsidRPr="00620396">
        <w:rPr>
          <w:lang w:val="en-GB"/>
        </w:rPr>
        <w:t xml:space="preserve"> global environment</w:t>
      </w:r>
      <w:r w:rsidR="001B46FA" w:rsidRPr="00620396">
        <w:rPr>
          <w:lang w:val="en-GB"/>
        </w:rPr>
        <w:t>. Holding great attention in the political environment,</w:t>
      </w:r>
      <w:r w:rsidR="00004A3C" w:rsidRPr="00620396">
        <w:rPr>
          <w:lang w:val="en-GB"/>
        </w:rPr>
        <w:t xml:space="preserve"> it has been observed that, the corporation and sales tax rate in the nation is 34% and</w:t>
      </w:r>
      <w:r w:rsidR="008A501E">
        <w:rPr>
          <w:lang w:val="en-GB"/>
        </w:rPr>
        <w:t xml:space="preserve"> 17%, respectively</w:t>
      </w:r>
      <w:r w:rsidR="005C501D" w:rsidRPr="00620396">
        <w:rPr>
          <w:lang w:val="en-GB"/>
        </w:rPr>
        <w:t xml:space="preserve">. </w:t>
      </w:r>
      <w:r w:rsidR="00FB0830" w:rsidRPr="00620396">
        <w:rPr>
          <w:lang w:val="en-GB"/>
        </w:rPr>
        <w:t xml:space="preserve">With the support of sales tax rate, it has been analysed that, companies operating within the nation have to pay the assigned low level of sales rate from their processes. </w:t>
      </w:r>
      <w:r w:rsidR="00A436C0" w:rsidRPr="00620396">
        <w:rPr>
          <w:lang w:val="en-GB"/>
        </w:rPr>
        <w:t xml:space="preserve">Thus, analysing this, it gets observed that, organisations are getting favourable attention with the outpost of set sales taxation rate. </w:t>
      </w:r>
      <w:r w:rsidR="006D6331" w:rsidRPr="00620396">
        <w:rPr>
          <w:lang w:val="en-GB"/>
        </w:rPr>
        <w:t xml:space="preserve">Further, </w:t>
      </w:r>
      <w:r w:rsidRPr="00620396">
        <w:rPr>
          <w:lang w:val="en-GB"/>
        </w:rPr>
        <w:t>the</w:t>
      </w:r>
      <w:r w:rsidR="006D6331" w:rsidRPr="00620396">
        <w:rPr>
          <w:lang w:val="en-GB"/>
        </w:rPr>
        <w:t xml:space="preserve"> GDP rate of </w:t>
      </w:r>
      <w:r w:rsidR="005E1689" w:rsidRPr="00620396">
        <w:rPr>
          <w:lang w:val="en-GB"/>
        </w:rPr>
        <w:t>Brazil gets evaluated and it has been figured out as 1444.73 billion US dollars with a scaled marg</w:t>
      </w:r>
      <w:r w:rsidR="0071795A">
        <w:rPr>
          <w:lang w:val="en-GB"/>
        </w:rPr>
        <w:t>in of 1.28% of the global economy</w:t>
      </w:r>
      <w:r w:rsidR="005E1689" w:rsidRPr="00620396">
        <w:rPr>
          <w:lang w:val="en-GB"/>
        </w:rPr>
        <w:t xml:space="preserve">. </w:t>
      </w:r>
    </w:p>
    <w:p w14:paraId="55396A4D" w14:textId="77777777" w:rsidR="000801B3" w:rsidRPr="00620396" w:rsidRDefault="00E45D23" w:rsidP="000801B3">
      <w:pPr>
        <w:rPr>
          <w:lang w:val="en-GB"/>
        </w:rPr>
      </w:pPr>
      <w:r w:rsidRPr="00620396">
        <w:rPr>
          <w:lang w:val="en-GB"/>
        </w:rPr>
        <w:t xml:space="preserve">Observing this, it has been acknowledged that, by empanelling of company’s functions with the procedures of the nation, the company obtains the amount of scaled growth in its operational processes. </w:t>
      </w:r>
      <w:r w:rsidR="008F0493" w:rsidRPr="00620396">
        <w:rPr>
          <w:lang w:val="en-GB"/>
        </w:rPr>
        <w:t xml:space="preserve">Confronting the scenarios of the food market, the revenue of this in Brazil has been evaluated to be approximately $ 250 million </w:t>
      </w:r>
      <w:r w:rsidR="00D42BC1" w:rsidRPr="00620396">
        <w:rPr>
          <w:lang w:val="en-GB"/>
        </w:rPr>
        <w:t xml:space="preserve">U.S. dollars. Analysis of this, conduction of business operation in this nation will be profitable for the nation and it immensely plays an effective role in productivity enhancement. </w:t>
      </w:r>
    </w:p>
    <w:p w14:paraId="16AFE8A9" w14:textId="77777777" w:rsidR="007D0D8C" w:rsidRPr="00620396" w:rsidRDefault="00E45D23">
      <w:pPr>
        <w:spacing w:line="276" w:lineRule="auto"/>
        <w:jc w:val="left"/>
        <w:rPr>
          <w:lang w:val="en-GB"/>
        </w:rPr>
      </w:pPr>
      <w:r w:rsidRPr="00620396">
        <w:rPr>
          <w:lang w:val="en-GB"/>
        </w:rPr>
        <w:br w:type="page"/>
      </w:r>
    </w:p>
    <w:p w14:paraId="757D6951" w14:textId="77777777" w:rsidR="00684D76" w:rsidRPr="00620396" w:rsidRDefault="00E45D23" w:rsidP="00397C64">
      <w:pPr>
        <w:pStyle w:val="Heading1"/>
        <w:rPr>
          <w:lang w:val="en-GB"/>
        </w:rPr>
      </w:pPr>
      <w:bookmarkStart w:id="2" w:name="_Toc100984043"/>
      <w:r w:rsidRPr="00620396">
        <w:rPr>
          <w:lang w:val="en-GB"/>
        </w:rPr>
        <w:lastRenderedPageBreak/>
        <w:t xml:space="preserve">Concept of </w:t>
      </w:r>
      <w:r w:rsidR="007D0D8C" w:rsidRPr="00620396">
        <w:rPr>
          <w:lang w:val="en-GB"/>
        </w:rPr>
        <w:t>international and intercultural communication</w:t>
      </w:r>
      <w:bookmarkEnd w:id="2"/>
    </w:p>
    <w:p w14:paraId="673E4508" w14:textId="77777777" w:rsidR="00397C64" w:rsidRPr="00620396" w:rsidRDefault="00E45D23" w:rsidP="00397C64">
      <w:pPr>
        <w:rPr>
          <w:lang w:val="en-GB"/>
        </w:rPr>
      </w:pPr>
      <w:r w:rsidRPr="00620396">
        <w:rPr>
          <w:lang w:val="en-GB"/>
        </w:rPr>
        <w:t xml:space="preserve">In the context of business scenario, it has refrained that, conduction of transmitting </w:t>
      </w:r>
      <w:r w:rsidR="002D3A7C" w:rsidRPr="00620396">
        <w:rPr>
          <w:lang w:val="en-GB"/>
        </w:rPr>
        <w:t xml:space="preserve">information within key people of </w:t>
      </w:r>
      <w:r w:rsidR="004429C9" w:rsidRPr="00620396">
        <w:rPr>
          <w:lang w:val="en-GB"/>
        </w:rPr>
        <w:t xml:space="preserve">the organisation operating in separate nations are been conceptualised as </w:t>
      </w:r>
      <w:proofErr w:type="gramStart"/>
      <w:r w:rsidR="004429C9" w:rsidRPr="00620396">
        <w:rPr>
          <w:lang w:val="en-GB"/>
        </w:rPr>
        <w:t>In</w:t>
      </w:r>
      <w:r w:rsidR="002D3A7C" w:rsidRPr="00620396">
        <w:rPr>
          <w:lang w:val="en-GB"/>
        </w:rPr>
        <w:t>ternational</w:t>
      </w:r>
      <w:proofErr w:type="gramEnd"/>
      <w:r w:rsidR="002D3A7C" w:rsidRPr="00620396">
        <w:rPr>
          <w:lang w:val="en-GB"/>
        </w:rPr>
        <w:t xml:space="preserve"> communication. Intercultural communication also plays great importance in performing business </w:t>
      </w:r>
      <w:r w:rsidR="00E209DA" w:rsidRPr="00620396">
        <w:rPr>
          <w:lang w:val="en-GB"/>
        </w:rPr>
        <w:t xml:space="preserve">operations. </w:t>
      </w:r>
      <w:r w:rsidR="005D09D1" w:rsidRPr="00620396">
        <w:rPr>
          <w:lang w:val="en-GB"/>
        </w:rPr>
        <w:t xml:space="preserve">In the process of intercultural communication, sharing of ideas with other essential views </w:t>
      </w:r>
      <w:r w:rsidR="00ED45CD" w:rsidRPr="00620396">
        <w:rPr>
          <w:lang w:val="en-GB"/>
        </w:rPr>
        <w:t>has</w:t>
      </w:r>
      <w:r w:rsidR="005D09D1" w:rsidRPr="00620396">
        <w:rPr>
          <w:lang w:val="en-GB"/>
        </w:rPr>
        <w:t xml:space="preserve"> been transmitted between different cultures </w:t>
      </w:r>
      <w:r w:rsidR="00337E91" w:rsidRPr="00620396">
        <w:rPr>
          <w:lang w:val="en-GB"/>
        </w:rPr>
        <w:t>and soc</w:t>
      </w:r>
      <w:r w:rsidR="00ED45CD">
        <w:rPr>
          <w:lang w:val="en-GB"/>
        </w:rPr>
        <w:t>ial groups</w:t>
      </w:r>
      <w:r w:rsidR="00337E91" w:rsidRPr="00620396">
        <w:rPr>
          <w:lang w:val="en-GB"/>
        </w:rPr>
        <w:t xml:space="preserve">. One of the prior </w:t>
      </w:r>
      <w:r w:rsidR="00ED45CD" w:rsidRPr="00620396">
        <w:rPr>
          <w:lang w:val="en-GB"/>
        </w:rPr>
        <w:t>importance</w:t>
      </w:r>
      <w:r w:rsidR="00337E91" w:rsidRPr="00620396">
        <w:rPr>
          <w:lang w:val="en-GB"/>
        </w:rPr>
        <w:t xml:space="preserve"> of implying intercu</w:t>
      </w:r>
      <w:r w:rsidR="00832D3F" w:rsidRPr="00620396">
        <w:rPr>
          <w:lang w:val="en-GB"/>
        </w:rPr>
        <w:t>ltural information is that it helps in maintaining the diversi</w:t>
      </w:r>
      <w:r w:rsidR="00813AB7" w:rsidRPr="00620396">
        <w:rPr>
          <w:lang w:val="en-GB"/>
        </w:rPr>
        <w:t>t</w:t>
      </w:r>
      <w:r w:rsidR="00832D3F" w:rsidRPr="00620396">
        <w:rPr>
          <w:lang w:val="en-GB"/>
        </w:rPr>
        <w:t>y standards within the company o</w:t>
      </w:r>
      <w:r w:rsidR="00813AB7" w:rsidRPr="00620396">
        <w:rPr>
          <w:lang w:val="en-GB"/>
        </w:rPr>
        <w:t xml:space="preserve">peration that will be suitable for </w:t>
      </w:r>
      <w:r w:rsidR="005838A6" w:rsidRPr="00620396">
        <w:rPr>
          <w:lang w:val="en-GB"/>
        </w:rPr>
        <w:t>the company's grow</w:t>
      </w:r>
      <w:r w:rsidR="0036478F" w:rsidRPr="00620396">
        <w:rPr>
          <w:lang w:val="en-GB"/>
        </w:rPr>
        <w:t xml:space="preserve">th. </w:t>
      </w:r>
      <w:r w:rsidR="003205BF" w:rsidRPr="00620396">
        <w:rPr>
          <w:lang w:val="en-GB"/>
        </w:rPr>
        <w:t xml:space="preserve">For the establishment of successful business in Brazil, the </w:t>
      </w:r>
      <w:r w:rsidR="001154B6">
        <w:rPr>
          <w:lang w:val="en-GB"/>
        </w:rPr>
        <w:t>Brakes Group</w:t>
      </w:r>
      <w:r w:rsidR="002E7451" w:rsidRPr="00620396">
        <w:rPr>
          <w:lang w:val="en-GB"/>
        </w:rPr>
        <w:t xml:space="preserve"> needs to socialise their communication standards framing the communication modes of Brazilian culture. </w:t>
      </w:r>
      <w:r w:rsidR="00E25ECF" w:rsidRPr="00620396">
        <w:rPr>
          <w:lang w:val="en-GB"/>
        </w:rPr>
        <w:t xml:space="preserve">For clarifying the approaches </w:t>
      </w:r>
      <w:r w:rsidR="00C2622D" w:rsidRPr="00620396">
        <w:rPr>
          <w:lang w:val="en-GB"/>
        </w:rPr>
        <w:t>associated with intercultural communication, the implication of Hofstede</w:t>
      </w:r>
      <w:r w:rsidR="00F3483E" w:rsidRPr="00620396">
        <w:rPr>
          <w:lang w:val="en-GB"/>
        </w:rPr>
        <w:t xml:space="preserve">'s theory is been considered beneficial. </w:t>
      </w:r>
      <w:r w:rsidR="003A289A" w:rsidRPr="00620396">
        <w:rPr>
          <w:b/>
          <w:i/>
          <w:lang w:val="en-GB"/>
        </w:rPr>
        <w:t>Hofstede's cultural dimension theory</w:t>
      </w:r>
      <w:r w:rsidR="003A289A" w:rsidRPr="00620396">
        <w:rPr>
          <w:lang w:val="en-GB"/>
        </w:rPr>
        <w:t xml:space="preserve"> refers to an approach that is applied by the organisations within their operations to understand and analyse the differences </w:t>
      </w:r>
      <w:r w:rsidR="00DD3C66" w:rsidRPr="00620396">
        <w:rPr>
          <w:lang w:val="en-GB"/>
        </w:rPr>
        <w:t>between two identical cul</w:t>
      </w:r>
      <w:r w:rsidR="009150C3" w:rsidRPr="00620396">
        <w:rPr>
          <w:lang w:val="en-GB"/>
        </w:rPr>
        <w:t>tures across the globe (</w:t>
      </w:r>
      <w:r w:rsidR="00A40C84">
        <w:rPr>
          <w:shd w:val="clear" w:color="auto" w:fill="FFFFFF"/>
        </w:rPr>
        <w:t xml:space="preserve">Huang and </w:t>
      </w:r>
      <w:proofErr w:type="spellStart"/>
      <w:r w:rsidR="00A40C84">
        <w:rPr>
          <w:shd w:val="clear" w:color="auto" w:fill="FFFFFF"/>
        </w:rPr>
        <w:t>Crotts</w:t>
      </w:r>
      <w:proofErr w:type="spellEnd"/>
      <w:r w:rsidR="00A40C84">
        <w:rPr>
          <w:shd w:val="clear" w:color="auto" w:fill="FFFFFF"/>
        </w:rPr>
        <w:t>, 2019</w:t>
      </w:r>
      <w:r w:rsidR="009150C3" w:rsidRPr="00620396">
        <w:rPr>
          <w:lang w:val="en-GB"/>
        </w:rPr>
        <w:t xml:space="preserve">). </w:t>
      </w:r>
      <w:r w:rsidR="00D10EA1" w:rsidRPr="00620396">
        <w:rPr>
          <w:lang w:val="en-GB"/>
        </w:rPr>
        <w:t xml:space="preserve">With its distinctive approach, it reflects the potential aspects </w:t>
      </w:r>
      <w:r w:rsidR="004E6BFE" w:rsidRPr="00620396">
        <w:rPr>
          <w:lang w:val="en-GB"/>
        </w:rPr>
        <w:t xml:space="preserve">which is been crucial for the organisation to accelerate its performance regarding intercultural communication. </w:t>
      </w:r>
      <w:r w:rsidR="001739B1" w:rsidRPr="00620396">
        <w:rPr>
          <w:lang w:val="en-GB"/>
        </w:rPr>
        <w:t xml:space="preserve">Further, the key components of Hofstede's cultural theory will get examined by the following points – </w:t>
      </w:r>
    </w:p>
    <w:p w14:paraId="5AEB2071" w14:textId="77777777" w:rsidR="001739B1" w:rsidRPr="00620396" w:rsidRDefault="00E45D23" w:rsidP="00397C64">
      <w:pPr>
        <w:rPr>
          <w:b/>
          <w:i/>
          <w:lang w:val="en-GB"/>
        </w:rPr>
      </w:pPr>
      <w:r w:rsidRPr="00620396">
        <w:rPr>
          <w:b/>
          <w:i/>
          <w:lang w:val="en-GB"/>
        </w:rPr>
        <w:t xml:space="preserve">Power Distance Index </w:t>
      </w:r>
    </w:p>
    <w:p w14:paraId="09487568" w14:textId="77777777" w:rsidR="00FA40F6" w:rsidRPr="00620396" w:rsidRDefault="00E45D23" w:rsidP="00397C64">
      <w:pPr>
        <w:rPr>
          <w:lang w:val="en-GB"/>
        </w:rPr>
      </w:pPr>
      <w:r w:rsidRPr="00620396">
        <w:rPr>
          <w:lang w:val="en-GB"/>
        </w:rPr>
        <w:t>Through this component, the tolerance extent of power and ineq</w:t>
      </w:r>
      <w:r w:rsidR="00B2132E" w:rsidRPr="00620396">
        <w:rPr>
          <w:lang w:val="en-GB"/>
        </w:rPr>
        <w:t>uality are been addressed here. Further, this has been categ</w:t>
      </w:r>
      <w:r w:rsidR="00D7766D" w:rsidRPr="00620396">
        <w:rPr>
          <w:lang w:val="en-GB"/>
        </w:rPr>
        <w:t xml:space="preserve">orised into two </w:t>
      </w:r>
      <w:r w:rsidR="0027530B" w:rsidRPr="00620396">
        <w:rPr>
          <w:lang w:val="en-GB"/>
        </w:rPr>
        <w:t xml:space="preserve">parts that are high and low power index. Analysing the </w:t>
      </w:r>
      <w:proofErr w:type="gramStart"/>
      <w:r w:rsidR="00F763F3">
        <w:rPr>
          <w:lang w:val="en-GB"/>
        </w:rPr>
        <w:t>high</w:t>
      </w:r>
      <w:r w:rsidR="0027530B" w:rsidRPr="00620396">
        <w:rPr>
          <w:lang w:val="en-GB"/>
        </w:rPr>
        <w:t xml:space="preserve"> power</w:t>
      </w:r>
      <w:proofErr w:type="gramEnd"/>
      <w:r w:rsidR="0027530B" w:rsidRPr="00620396">
        <w:rPr>
          <w:lang w:val="en-GB"/>
        </w:rPr>
        <w:t xml:space="preserve"> distance index will be </w:t>
      </w:r>
      <w:r w:rsidR="00402FC2" w:rsidRPr="00620396">
        <w:rPr>
          <w:lang w:val="en-GB"/>
        </w:rPr>
        <w:t>considered</w:t>
      </w:r>
      <w:r w:rsidR="0027530B" w:rsidRPr="00620396">
        <w:rPr>
          <w:lang w:val="en-GB"/>
        </w:rPr>
        <w:t xml:space="preserve"> suitable for the functio</w:t>
      </w:r>
      <w:r w:rsidR="00402FC2" w:rsidRPr="00620396">
        <w:rPr>
          <w:lang w:val="en-GB"/>
        </w:rPr>
        <w:t xml:space="preserve">ning of the </w:t>
      </w:r>
      <w:r w:rsidR="001154B6">
        <w:rPr>
          <w:lang w:val="en-GB"/>
        </w:rPr>
        <w:t>Brakes Group</w:t>
      </w:r>
      <w:r w:rsidR="00402FC2" w:rsidRPr="00620396">
        <w:rPr>
          <w:lang w:val="en-GB"/>
        </w:rPr>
        <w:t xml:space="preserve"> in Brazil. </w:t>
      </w:r>
      <w:r w:rsidR="00F763F3">
        <w:rPr>
          <w:lang w:val="en-GB"/>
        </w:rPr>
        <w:t xml:space="preserve">Since the </w:t>
      </w:r>
      <w:proofErr w:type="spellStart"/>
      <w:r w:rsidR="00F763F3">
        <w:rPr>
          <w:lang w:val="en-GB"/>
        </w:rPr>
        <w:t>powr</w:t>
      </w:r>
      <w:proofErr w:type="spellEnd"/>
      <w:r w:rsidR="00F763F3">
        <w:rPr>
          <w:lang w:val="en-GB"/>
        </w:rPr>
        <w:t xml:space="preserve"> distance score of Brazil is 69 which is higher than that of United Kingdom, 35</w:t>
      </w:r>
      <w:r w:rsidR="006F3D11">
        <w:rPr>
          <w:lang w:val="en-GB"/>
        </w:rPr>
        <w:t>.</w:t>
      </w:r>
      <w:r w:rsidR="00CD38A0">
        <w:rPr>
          <w:lang w:val="en-GB"/>
        </w:rPr>
        <w:t xml:space="preserve"> </w:t>
      </w:r>
      <w:r w:rsidR="00402FC2" w:rsidRPr="00620396">
        <w:rPr>
          <w:lang w:val="en-GB"/>
        </w:rPr>
        <w:t xml:space="preserve">It will be useful for the </w:t>
      </w:r>
      <w:r w:rsidR="001154B6">
        <w:rPr>
          <w:lang w:val="en-GB"/>
        </w:rPr>
        <w:t>Brakes Group</w:t>
      </w:r>
      <w:r w:rsidR="00402FC2" w:rsidRPr="00620396">
        <w:rPr>
          <w:lang w:val="en-GB"/>
        </w:rPr>
        <w:t xml:space="preserve"> to improvise their intercultural </w:t>
      </w:r>
      <w:r w:rsidR="000706DF" w:rsidRPr="00620396">
        <w:rPr>
          <w:lang w:val="en-GB"/>
        </w:rPr>
        <w:t>communication for</w:t>
      </w:r>
      <w:r w:rsidR="00F94327" w:rsidRPr="00620396">
        <w:rPr>
          <w:lang w:val="en-GB"/>
        </w:rPr>
        <w:t xml:space="preserve"> addressing </w:t>
      </w:r>
      <w:r w:rsidR="00A532DF" w:rsidRPr="00620396">
        <w:rPr>
          <w:lang w:val="en-GB"/>
        </w:rPr>
        <w:t>the potential</w:t>
      </w:r>
      <w:r w:rsidR="00CC3E79" w:rsidRPr="00620396">
        <w:rPr>
          <w:lang w:val="en-GB"/>
        </w:rPr>
        <w:t xml:space="preserve"> set of customers around the gl</w:t>
      </w:r>
      <w:r w:rsidR="00A532DF" w:rsidRPr="00620396">
        <w:rPr>
          <w:lang w:val="en-GB"/>
        </w:rPr>
        <w:t xml:space="preserve">obe. </w:t>
      </w:r>
    </w:p>
    <w:p w14:paraId="3BCCCEE7" w14:textId="77777777" w:rsidR="00CC3E79" w:rsidRPr="00620396" w:rsidRDefault="00E45D23" w:rsidP="00397C64">
      <w:pPr>
        <w:rPr>
          <w:b/>
          <w:i/>
          <w:lang w:val="en-GB"/>
        </w:rPr>
      </w:pPr>
      <w:r w:rsidRPr="00620396">
        <w:rPr>
          <w:b/>
          <w:i/>
          <w:lang w:val="en-GB"/>
        </w:rPr>
        <w:t xml:space="preserve">Individualism vs collectivism </w:t>
      </w:r>
    </w:p>
    <w:p w14:paraId="3B2A4FA1" w14:textId="77777777" w:rsidR="00CC3E79" w:rsidRPr="00620396" w:rsidRDefault="00E45D23" w:rsidP="00397C64">
      <w:pPr>
        <w:rPr>
          <w:lang w:val="en-GB"/>
        </w:rPr>
      </w:pPr>
      <w:r w:rsidRPr="00620396">
        <w:rPr>
          <w:lang w:val="en-GB"/>
        </w:rPr>
        <w:t xml:space="preserve">This is been referred to as one of the </w:t>
      </w:r>
      <w:r w:rsidR="005F5468" w:rsidRPr="00620396">
        <w:rPr>
          <w:lang w:val="en-GB"/>
        </w:rPr>
        <w:t xml:space="preserve">efficient approaches of Hofstede's cultural dimension theory which refrains the aspect of the countries executing their missions with individualism and collective approach. </w:t>
      </w:r>
      <w:r w:rsidR="003C5311" w:rsidRPr="00620396">
        <w:rPr>
          <w:lang w:val="en-GB"/>
        </w:rPr>
        <w:t xml:space="preserve">For suiting the market of Brazil, it has been addressed that, the </w:t>
      </w:r>
      <w:r w:rsidR="001154B6">
        <w:rPr>
          <w:lang w:val="en-GB"/>
        </w:rPr>
        <w:t>Brakes Group</w:t>
      </w:r>
      <w:r w:rsidR="003C5311" w:rsidRPr="00620396">
        <w:rPr>
          <w:lang w:val="en-GB"/>
        </w:rPr>
        <w:t xml:space="preserve"> has to follow </w:t>
      </w:r>
      <w:r w:rsidR="00D23633" w:rsidRPr="00620396">
        <w:rPr>
          <w:lang w:val="en-GB"/>
        </w:rPr>
        <w:t xml:space="preserve">the approach of collectivism in its processes that will be useful in attaining desired </w:t>
      </w:r>
      <w:r w:rsidR="00D23633" w:rsidRPr="00620396">
        <w:rPr>
          <w:lang w:val="en-GB"/>
        </w:rPr>
        <w:lastRenderedPageBreak/>
        <w:t xml:space="preserve">success in the newly identified area. </w:t>
      </w:r>
      <w:r w:rsidR="00FA71D1" w:rsidRPr="00620396">
        <w:rPr>
          <w:lang w:val="en-GB"/>
        </w:rPr>
        <w:t xml:space="preserve">Regarding this, the leaders of the </w:t>
      </w:r>
      <w:r w:rsidR="001154B6">
        <w:rPr>
          <w:lang w:val="en-GB"/>
        </w:rPr>
        <w:t xml:space="preserve">Brakes </w:t>
      </w:r>
      <w:proofErr w:type="spellStart"/>
      <w:r w:rsidR="001154B6">
        <w:rPr>
          <w:lang w:val="en-GB"/>
        </w:rPr>
        <w:t>Group</w:t>
      </w:r>
      <w:r w:rsidR="00FA71D1" w:rsidRPr="00620396">
        <w:rPr>
          <w:lang w:val="en-GB"/>
        </w:rPr>
        <w:t>have</w:t>
      </w:r>
      <w:proofErr w:type="spellEnd"/>
      <w:r w:rsidR="00FA71D1" w:rsidRPr="00620396">
        <w:rPr>
          <w:lang w:val="en-GB"/>
        </w:rPr>
        <w:t xml:space="preserve"> to apply a collective level of communication standa</w:t>
      </w:r>
      <w:r w:rsidR="00B9546F" w:rsidRPr="00620396">
        <w:rPr>
          <w:lang w:val="en-GB"/>
        </w:rPr>
        <w:t xml:space="preserve">rds in their processes for effective management of </w:t>
      </w:r>
      <w:r w:rsidR="00A3559D" w:rsidRPr="00620396">
        <w:rPr>
          <w:lang w:val="en-GB"/>
        </w:rPr>
        <w:t xml:space="preserve">the overall </w:t>
      </w:r>
      <w:r w:rsidR="00B9546F" w:rsidRPr="00620396">
        <w:rPr>
          <w:lang w:val="en-GB"/>
        </w:rPr>
        <w:t xml:space="preserve">team. </w:t>
      </w:r>
    </w:p>
    <w:p w14:paraId="613DB9EA" w14:textId="77777777" w:rsidR="008761E7" w:rsidRPr="00620396" w:rsidRDefault="00E45D23" w:rsidP="008761E7">
      <w:pPr>
        <w:rPr>
          <w:lang w:val="en-GB"/>
        </w:rPr>
      </w:pPr>
      <w:r w:rsidRPr="00620396">
        <w:rPr>
          <w:lang w:val="en-GB"/>
        </w:rPr>
        <w:t>Collecting the ideas of Hof</w:t>
      </w:r>
      <w:r w:rsidR="002A6CBD" w:rsidRPr="00620396">
        <w:rPr>
          <w:lang w:val="en-GB"/>
        </w:rPr>
        <w:t xml:space="preserve">stede's cultural dimension theory, it has </w:t>
      </w:r>
      <w:r w:rsidR="0045622B" w:rsidRPr="00620396">
        <w:rPr>
          <w:lang w:val="en-GB"/>
        </w:rPr>
        <w:t>been proposed that, for attain</w:t>
      </w:r>
      <w:r w:rsidR="00001243" w:rsidRPr="00620396">
        <w:rPr>
          <w:lang w:val="en-GB"/>
        </w:rPr>
        <w:t xml:space="preserve">ing </w:t>
      </w:r>
      <w:r w:rsidR="0045622B" w:rsidRPr="00620396">
        <w:rPr>
          <w:lang w:val="en-GB"/>
        </w:rPr>
        <w:t>success within the performance of cul</w:t>
      </w:r>
      <w:r w:rsidR="00001243" w:rsidRPr="00620396">
        <w:rPr>
          <w:lang w:val="en-GB"/>
        </w:rPr>
        <w:t xml:space="preserve">tural aspects, companies have to </w:t>
      </w:r>
      <w:r w:rsidR="00CA4394" w:rsidRPr="00620396">
        <w:rPr>
          <w:lang w:val="en-GB"/>
        </w:rPr>
        <w:t xml:space="preserve">accelerate their </w:t>
      </w:r>
      <w:r w:rsidR="00956CD4" w:rsidRPr="00620396">
        <w:rPr>
          <w:lang w:val="en-GB"/>
        </w:rPr>
        <w:t>cultural</w:t>
      </w:r>
      <w:r w:rsidR="00CA4394" w:rsidRPr="00620396">
        <w:rPr>
          <w:lang w:val="en-GB"/>
        </w:rPr>
        <w:t xml:space="preserve"> preferences. </w:t>
      </w:r>
      <w:r w:rsidR="00956CD4" w:rsidRPr="00620396">
        <w:rPr>
          <w:lang w:val="en-GB"/>
        </w:rPr>
        <w:t>To addr</w:t>
      </w:r>
      <w:r w:rsidR="00590A62" w:rsidRPr="00620396">
        <w:rPr>
          <w:lang w:val="en-GB"/>
        </w:rPr>
        <w:t>e</w:t>
      </w:r>
      <w:r w:rsidR="00956CD4" w:rsidRPr="00620396">
        <w:rPr>
          <w:lang w:val="en-GB"/>
        </w:rPr>
        <w:t xml:space="preserve">ss the market of Brazil with their food </w:t>
      </w:r>
      <w:r w:rsidR="00590A62" w:rsidRPr="00620396">
        <w:rPr>
          <w:lang w:val="en-GB"/>
        </w:rPr>
        <w:t xml:space="preserve">optimised wholesaler operation, the </w:t>
      </w:r>
      <w:r w:rsidR="001154B6">
        <w:rPr>
          <w:lang w:val="en-GB"/>
        </w:rPr>
        <w:t>Brakes Group</w:t>
      </w:r>
      <w:r w:rsidR="00590A62" w:rsidRPr="00620396">
        <w:rPr>
          <w:lang w:val="en-GB"/>
        </w:rPr>
        <w:t xml:space="preserve"> has to attain a lower level of power distance index with </w:t>
      </w:r>
      <w:r w:rsidR="00CA64F8" w:rsidRPr="00620396">
        <w:rPr>
          <w:lang w:val="en-GB"/>
        </w:rPr>
        <w:t xml:space="preserve">approaching the level of collectivism in action. </w:t>
      </w:r>
      <w:r w:rsidR="00D811A7" w:rsidRPr="00620396">
        <w:rPr>
          <w:lang w:val="en-GB"/>
        </w:rPr>
        <w:t xml:space="preserve">Moreover, regarding this, </w:t>
      </w:r>
      <w:r w:rsidR="005915BF" w:rsidRPr="00620396">
        <w:rPr>
          <w:lang w:val="en-GB"/>
        </w:rPr>
        <w:t xml:space="preserve">the </w:t>
      </w:r>
      <w:r w:rsidR="001154B6">
        <w:rPr>
          <w:lang w:val="en-GB"/>
        </w:rPr>
        <w:t>Brakes Group</w:t>
      </w:r>
      <w:r w:rsidR="005915BF" w:rsidRPr="00620396">
        <w:rPr>
          <w:lang w:val="en-GB"/>
        </w:rPr>
        <w:t xml:space="preserve"> have to execute their operations </w:t>
      </w:r>
      <w:r w:rsidR="00B551BC" w:rsidRPr="00620396">
        <w:rPr>
          <w:lang w:val="en-GB"/>
        </w:rPr>
        <w:t>with a systematic level of approach regarding</w:t>
      </w:r>
      <w:r w:rsidRPr="00620396">
        <w:rPr>
          <w:lang w:val="en-GB"/>
        </w:rPr>
        <w:t xml:space="preserve"> intercultural </w:t>
      </w:r>
      <w:r w:rsidR="00B551BC" w:rsidRPr="00620396">
        <w:rPr>
          <w:lang w:val="en-GB"/>
        </w:rPr>
        <w:t xml:space="preserve">communication for addressing a suitable level of </w:t>
      </w:r>
      <w:r w:rsidRPr="00620396">
        <w:rPr>
          <w:lang w:val="en-GB"/>
        </w:rPr>
        <w:t xml:space="preserve">performance. </w:t>
      </w:r>
    </w:p>
    <w:p w14:paraId="18122B77" w14:textId="77777777" w:rsidR="00016415" w:rsidRPr="00620396" w:rsidRDefault="00E45D23" w:rsidP="008761E7">
      <w:pPr>
        <w:rPr>
          <w:lang w:val="en-GB"/>
        </w:rPr>
      </w:pPr>
      <w:r w:rsidRPr="00620396">
        <w:rPr>
          <w:lang w:val="en-GB"/>
        </w:rPr>
        <w:t xml:space="preserve">Further, the implication of </w:t>
      </w:r>
      <w:proofErr w:type="spellStart"/>
      <w:r w:rsidR="0056594B" w:rsidRPr="00620396">
        <w:rPr>
          <w:b/>
          <w:i/>
          <w:lang w:val="en-GB"/>
        </w:rPr>
        <w:t>Jandt</w:t>
      </w:r>
      <w:r w:rsidRPr="00620396">
        <w:rPr>
          <w:b/>
          <w:i/>
          <w:lang w:val="en-GB"/>
        </w:rPr>
        <w:t>'s</w:t>
      </w:r>
      <w:proofErr w:type="spellEnd"/>
      <w:r w:rsidRPr="00620396">
        <w:rPr>
          <w:b/>
          <w:i/>
          <w:lang w:val="en-GB"/>
        </w:rPr>
        <w:t xml:space="preserve"> theory</w:t>
      </w:r>
      <w:r w:rsidRPr="00620396">
        <w:rPr>
          <w:lang w:val="en-GB"/>
        </w:rPr>
        <w:t xml:space="preserve"> will also assist in a better </w:t>
      </w:r>
      <w:r w:rsidR="007A01FE" w:rsidRPr="00620396">
        <w:rPr>
          <w:lang w:val="en-GB"/>
        </w:rPr>
        <w:t>understanding</w:t>
      </w:r>
      <w:r w:rsidRPr="00620396">
        <w:rPr>
          <w:lang w:val="en-GB"/>
        </w:rPr>
        <w:t xml:space="preserve"> of international and intercultural </w:t>
      </w:r>
      <w:r w:rsidR="007A01FE" w:rsidRPr="00620396">
        <w:rPr>
          <w:lang w:val="en-GB"/>
        </w:rPr>
        <w:t>communication</w:t>
      </w:r>
      <w:r w:rsidRPr="00620396">
        <w:rPr>
          <w:lang w:val="en-GB"/>
        </w:rPr>
        <w:t xml:space="preserve">. </w:t>
      </w:r>
      <w:r w:rsidR="0056594B" w:rsidRPr="00620396">
        <w:rPr>
          <w:lang w:val="en-GB"/>
        </w:rPr>
        <w:t xml:space="preserve">As per the theoretical consideration of </w:t>
      </w:r>
      <w:proofErr w:type="spellStart"/>
      <w:r w:rsidR="0056594B" w:rsidRPr="00620396">
        <w:rPr>
          <w:lang w:val="en-GB"/>
        </w:rPr>
        <w:t>Jandt's</w:t>
      </w:r>
      <w:proofErr w:type="spellEnd"/>
      <w:r w:rsidR="0056594B" w:rsidRPr="00620396">
        <w:rPr>
          <w:lang w:val="en-GB"/>
        </w:rPr>
        <w:t xml:space="preserve"> theory, this has been observed that both communication and culture are linked with each </w:t>
      </w:r>
      <w:r w:rsidR="007C03A1" w:rsidRPr="00620396">
        <w:rPr>
          <w:lang w:val="en-GB"/>
        </w:rPr>
        <w:t>other</w:t>
      </w:r>
      <w:r w:rsidR="0056594B" w:rsidRPr="00620396">
        <w:rPr>
          <w:lang w:val="en-GB"/>
        </w:rPr>
        <w:t xml:space="preserve"> with a vigorous strength (</w:t>
      </w:r>
      <w:proofErr w:type="spellStart"/>
      <w:r w:rsidR="007C03A1">
        <w:rPr>
          <w:shd w:val="clear" w:color="auto" w:fill="FFFFFF"/>
        </w:rPr>
        <w:t>Vespestad</w:t>
      </w:r>
      <w:proofErr w:type="spellEnd"/>
      <w:r w:rsidR="007C03A1">
        <w:rPr>
          <w:shd w:val="clear" w:color="auto" w:fill="FFFFFF"/>
        </w:rPr>
        <w:t xml:space="preserve"> and </w:t>
      </w:r>
      <w:proofErr w:type="spellStart"/>
      <w:r w:rsidR="007C03A1">
        <w:rPr>
          <w:shd w:val="clear" w:color="auto" w:fill="FFFFFF"/>
        </w:rPr>
        <w:t>Smørvik</w:t>
      </w:r>
      <w:proofErr w:type="spellEnd"/>
      <w:r w:rsidR="007C03A1">
        <w:rPr>
          <w:shd w:val="clear" w:color="auto" w:fill="FFFFFF"/>
        </w:rPr>
        <w:t>, 2020</w:t>
      </w:r>
      <w:r w:rsidR="0056594B" w:rsidRPr="00620396">
        <w:rPr>
          <w:lang w:val="en-GB"/>
        </w:rPr>
        <w:t xml:space="preserve">). </w:t>
      </w:r>
      <w:r w:rsidR="008941C4" w:rsidRPr="00620396">
        <w:rPr>
          <w:lang w:val="en-GB"/>
        </w:rPr>
        <w:t xml:space="preserve">This reflects that, for performing an enhanced </w:t>
      </w:r>
      <w:r w:rsidR="0030110E" w:rsidRPr="00620396">
        <w:rPr>
          <w:lang w:val="en-GB"/>
        </w:rPr>
        <w:t>scale of communication, organisations have to</w:t>
      </w:r>
      <w:r w:rsidR="00627228" w:rsidRPr="00620396">
        <w:rPr>
          <w:lang w:val="en-GB"/>
        </w:rPr>
        <w:t xml:space="preserve"> empanel their processes with a cultural</w:t>
      </w:r>
      <w:r w:rsidR="0030110E" w:rsidRPr="00620396">
        <w:rPr>
          <w:lang w:val="en-GB"/>
        </w:rPr>
        <w:t xml:space="preserve"> perspective for achieving success. </w:t>
      </w:r>
      <w:r w:rsidR="00333CF7" w:rsidRPr="00620396">
        <w:rPr>
          <w:lang w:val="en-GB"/>
        </w:rPr>
        <w:t>Further, in the proce</w:t>
      </w:r>
      <w:r w:rsidR="00D825F3" w:rsidRPr="00620396">
        <w:rPr>
          <w:lang w:val="en-GB"/>
        </w:rPr>
        <w:t>ss of verbal communication, the organisations need to address cultural viewpoint</w:t>
      </w:r>
      <w:r w:rsidR="00866FFB" w:rsidRPr="00620396">
        <w:rPr>
          <w:lang w:val="en-GB"/>
        </w:rPr>
        <w:t>s among the population that moreover play a significant role in turning the situation</w:t>
      </w:r>
      <w:r w:rsidR="00A74A73" w:rsidRPr="00620396">
        <w:rPr>
          <w:lang w:val="en-GB"/>
        </w:rPr>
        <w:t>, positive. Thus</w:t>
      </w:r>
      <w:r w:rsidR="005D342A" w:rsidRPr="00620396">
        <w:rPr>
          <w:lang w:val="en-GB"/>
        </w:rPr>
        <w:t>,</w:t>
      </w:r>
      <w:r w:rsidR="00A74A73" w:rsidRPr="00620396">
        <w:rPr>
          <w:lang w:val="en-GB"/>
        </w:rPr>
        <w:t xml:space="preserve"> the intensification of cross-cultural communication </w:t>
      </w:r>
      <w:r w:rsidR="00021F17" w:rsidRPr="00620396">
        <w:rPr>
          <w:lang w:val="en-GB"/>
        </w:rPr>
        <w:t xml:space="preserve">between the </w:t>
      </w:r>
      <w:r w:rsidR="001154B6">
        <w:rPr>
          <w:lang w:val="en-GB"/>
        </w:rPr>
        <w:t xml:space="preserve">Brakes </w:t>
      </w:r>
      <w:proofErr w:type="spellStart"/>
      <w:r w:rsidR="001154B6">
        <w:rPr>
          <w:lang w:val="en-GB"/>
        </w:rPr>
        <w:t>Group</w:t>
      </w:r>
      <w:r w:rsidR="00A74A73" w:rsidRPr="00620396">
        <w:rPr>
          <w:lang w:val="en-GB"/>
        </w:rPr>
        <w:t>is</w:t>
      </w:r>
      <w:proofErr w:type="spellEnd"/>
      <w:r w:rsidR="00A74A73" w:rsidRPr="00620396">
        <w:rPr>
          <w:lang w:val="en-GB"/>
        </w:rPr>
        <w:t xml:space="preserve"> been</w:t>
      </w:r>
      <w:r w:rsidR="00704CF4" w:rsidRPr="00620396">
        <w:rPr>
          <w:lang w:val="en-GB"/>
        </w:rPr>
        <w:t xml:space="preserve"> marke</w:t>
      </w:r>
      <w:r w:rsidR="00021F17" w:rsidRPr="00620396">
        <w:rPr>
          <w:lang w:val="en-GB"/>
        </w:rPr>
        <w:t>d as important for scaling t</w:t>
      </w:r>
      <w:r w:rsidR="00043BDF" w:rsidRPr="00620396">
        <w:rPr>
          <w:lang w:val="en-GB"/>
        </w:rPr>
        <w:t xml:space="preserve">he revenue level upward. </w:t>
      </w:r>
    </w:p>
    <w:p w14:paraId="0C1A2576" w14:textId="77777777" w:rsidR="0064078F" w:rsidRPr="00620396" w:rsidRDefault="00E45D23" w:rsidP="00500DA2">
      <w:pPr>
        <w:pStyle w:val="Heading1"/>
        <w:rPr>
          <w:lang w:val="en-GB"/>
        </w:rPr>
      </w:pPr>
      <w:bookmarkStart w:id="3" w:name="_Toc100984044"/>
      <w:r w:rsidRPr="00620396">
        <w:rPr>
          <w:lang w:val="en-GB"/>
        </w:rPr>
        <w:t>Critical evaluation of cultural sensitivity when doing business in the selected country supported by relevant examples.</w:t>
      </w:r>
      <w:bookmarkEnd w:id="3"/>
    </w:p>
    <w:p w14:paraId="621BE04E" w14:textId="77777777" w:rsidR="00825F85" w:rsidRPr="00620396" w:rsidRDefault="00E45D23" w:rsidP="008761E7">
      <w:pPr>
        <w:rPr>
          <w:lang w:val="en-GB"/>
        </w:rPr>
      </w:pPr>
      <w:r w:rsidRPr="00620396">
        <w:rPr>
          <w:lang w:val="en-GB"/>
        </w:rPr>
        <w:t xml:space="preserve">Cultural sensitivity </w:t>
      </w:r>
      <w:r w:rsidR="00EB1A31">
        <w:rPr>
          <w:lang w:val="en-GB"/>
        </w:rPr>
        <w:t>addresses</w:t>
      </w:r>
      <w:r w:rsidR="00332211" w:rsidRPr="00620396">
        <w:rPr>
          <w:lang w:val="en-GB"/>
        </w:rPr>
        <w:t xml:space="preserve"> the concept of analysing the cultural differences and their impact </w:t>
      </w:r>
      <w:r w:rsidR="00F11459" w:rsidRPr="00620396">
        <w:rPr>
          <w:lang w:val="en-GB"/>
        </w:rPr>
        <w:t xml:space="preserve">on unique personalities and traits that gets inoculated during interactions. </w:t>
      </w:r>
      <w:r w:rsidR="005724E5" w:rsidRPr="00620396">
        <w:rPr>
          <w:lang w:val="en-GB"/>
        </w:rPr>
        <w:t xml:space="preserve">This approach helps the organisation to maintain the metrics for analysing key trends of culture that </w:t>
      </w:r>
      <w:r w:rsidR="00CF48EB" w:rsidRPr="00620396">
        <w:rPr>
          <w:lang w:val="en-GB"/>
        </w:rPr>
        <w:t>assist</w:t>
      </w:r>
      <w:r w:rsidR="005724E5" w:rsidRPr="00620396">
        <w:rPr>
          <w:lang w:val="en-GB"/>
        </w:rPr>
        <w:t xml:space="preserve"> the individuals in their </w:t>
      </w:r>
      <w:r w:rsidR="00A03C8C" w:rsidRPr="00620396">
        <w:rPr>
          <w:lang w:val="en-GB"/>
        </w:rPr>
        <w:t xml:space="preserve">better </w:t>
      </w:r>
      <w:r w:rsidR="00CF48EB" w:rsidRPr="00620396">
        <w:rPr>
          <w:lang w:val="en-GB"/>
        </w:rPr>
        <w:t>connectivity</w:t>
      </w:r>
      <w:r w:rsidR="00A03C8C" w:rsidRPr="00620396">
        <w:rPr>
          <w:lang w:val="en-GB"/>
        </w:rPr>
        <w:t xml:space="preserve">. </w:t>
      </w:r>
      <w:r w:rsidR="00500DA2" w:rsidRPr="00620396">
        <w:rPr>
          <w:lang w:val="en-GB"/>
        </w:rPr>
        <w:t xml:space="preserve">Through this approach, key essentials like words, actions, and body language with gestures are been marked as important that help in the visualisation of better approaches </w:t>
      </w:r>
      <w:r w:rsidR="00D13329" w:rsidRPr="00620396">
        <w:rPr>
          <w:lang w:val="en-GB"/>
        </w:rPr>
        <w:t xml:space="preserve">for interaction between each other. </w:t>
      </w:r>
      <w:r w:rsidR="002C318F" w:rsidRPr="00620396">
        <w:rPr>
          <w:lang w:val="en-GB"/>
        </w:rPr>
        <w:t xml:space="preserve">Thus, considering this idea, it has been analysed that empanelling of cultural sensitivity is important in the conduction of business functions. </w:t>
      </w:r>
      <w:r w:rsidR="00B43339" w:rsidRPr="00620396">
        <w:rPr>
          <w:lang w:val="en-GB"/>
        </w:rPr>
        <w:t xml:space="preserve">These are been refrained as the major touchpoints with which the conduction of communication-related </w:t>
      </w:r>
      <w:r w:rsidR="00B43339" w:rsidRPr="00620396">
        <w:rPr>
          <w:lang w:val="en-GB"/>
        </w:rPr>
        <w:lastRenderedPageBreak/>
        <w:t xml:space="preserve">operations took place between </w:t>
      </w:r>
      <w:r w:rsidR="00A56F2C" w:rsidRPr="00620396">
        <w:rPr>
          <w:lang w:val="en-GB"/>
        </w:rPr>
        <w:t xml:space="preserve">the teams in a positive direction. </w:t>
      </w:r>
      <w:r w:rsidR="00CB2D21" w:rsidRPr="00620396">
        <w:rPr>
          <w:lang w:val="en-GB"/>
        </w:rPr>
        <w:t xml:space="preserve">The importance of cultural sensitivity gets examined with the help of the following points – </w:t>
      </w:r>
    </w:p>
    <w:p w14:paraId="6278F244" w14:textId="77777777" w:rsidR="00CB2D21" w:rsidRPr="00620396" w:rsidRDefault="00E45D23" w:rsidP="00CB2D21">
      <w:pPr>
        <w:pStyle w:val="ListParagraph"/>
        <w:numPr>
          <w:ilvl w:val="0"/>
          <w:numId w:val="1"/>
        </w:numPr>
        <w:rPr>
          <w:lang w:val="en-GB"/>
        </w:rPr>
      </w:pPr>
      <w:r w:rsidRPr="00620396">
        <w:rPr>
          <w:lang w:val="en-GB"/>
        </w:rPr>
        <w:t>Through the assi</w:t>
      </w:r>
      <w:r w:rsidR="00847D2D" w:rsidRPr="00620396">
        <w:rPr>
          <w:lang w:val="en-GB"/>
        </w:rPr>
        <w:t>stance of cultural sensitivity,</w:t>
      </w:r>
      <w:r w:rsidRPr="00620396">
        <w:rPr>
          <w:lang w:val="en-GB"/>
        </w:rPr>
        <w:t xml:space="preserve"> the </w:t>
      </w:r>
      <w:r w:rsidR="00E50204" w:rsidRPr="00620396">
        <w:rPr>
          <w:lang w:val="en-GB"/>
        </w:rPr>
        <w:t xml:space="preserve">inclusion of respect and values between different cultures gets addressed. </w:t>
      </w:r>
      <w:r w:rsidR="009E763D" w:rsidRPr="00620396">
        <w:rPr>
          <w:lang w:val="en-GB"/>
        </w:rPr>
        <w:t xml:space="preserve">Functioning this value of cultural sensitivity will help </w:t>
      </w:r>
      <w:r w:rsidR="001154B6">
        <w:rPr>
          <w:lang w:val="en-GB"/>
        </w:rPr>
        <w:t>Brakes Group</w:t>
      </w:r>
      <w:r w:rsidR="009E763D" w:rsidRPr="00620396">
        <w:rPr>
          <w:lang w:val="en-GB"/>
        </w:rPr>
        <w:t xml:space="preserve"> in the better inclusion of diversity standards that will eventually create a positive work environment. </w:t>
      </w:r>
    </w:p>
    <w:p w14:paraId="54F3040D" w14:textId="77777777" w:rsidR="000246EB" w:rsidRPr="00620396" w:rsidRDefault="00E45D23" w:rsidP="00CB2D21">
      <w:pPr>
        <w:pStyle w:val="ListParagraph"/>
        <w:numPr>
          <w:ilvl w:val="0"/>
          <w:numId w:val="1"/>
        </w:numPr>
        <w:rPr>
          <w:lang w:val="en-GB"/>
        </w:rPr>
      </w:pPr>
      <w:r w:rsidRPr="00620396">
        <w:rPr>
          <w:lang w:val="en-GB"/>
        </w:rPr>
        <w:t>With proper</w:t>
      </w:r>
      <w:r w:rsidR="00773707" w:rsidRPr="00620396">
        <w:rPr>
          <w:lang w:val="en-GB"/>
        </w:rPr>
        <w:t xml:space="preserve"> functioning of the workplace, the communication </w:t>
      </w:r>
      <w:r w:rsidRPr="00620396">
        <w:rPr>
          <w:lang w:val="en-GB"/>
        </w:rPr>
        <w:t xml:space="preserve">gap between </w:t>
      </w:r>
      <w:r w:rsidR="00773707" w:rsidRPr="00620396">
        <w:rPr>
          <w:lang w:val="en-GB"/>
        </w:rPr>
        <w:t xml:space="preserve">employees that are caused due to culture gets mitigated as the </w:t>
      </w:r>
      <w:r w:rsidR="000C3785" w:rsidRPr="00620396">
        <w:rPr>
          <w:lang w:val="en-GB"/>
        </w:rPr>
        <w:t>employee approaches</w:t>
      </w:r>
      <w:r w:rsidR="00773707" w:rsidRPr="00620396">
        <w:rPr>
          <w:lang w:val="en-GB"/>
        </w:rPr>
        <w:t xml:space="preserve"> each other with the same level of respect. </w:t>
      </w:r>
      <w:r w:rsidR="003B0597" w:rsidRPr="00620396">
        <w:rPr>
          <w:lang w:val="en-GB"/>
        </w:rPr>
        <w:t xml:space="preserve">Thus, by empanelling the stages of cultural sensitivity, the </w:t>
      </w:r>
      <w:r w:rsidR="001154B6">
        <w:rPr>
          <w:lang w:val="en-GB"/>
        </w:rPr>
        <w:t>Brakes Group</w:t>
      </w:r>
      <w:r w:rsidR="003B0597" w:rsidRPr="00620396">
        <w:rPr>
          <w:lang w:val="en-GB"/>
        </w:rPr>
        <w:t xml:space="preserve"> could accelerate their productivity level </w:t>
      </w:r>
      <w:r w:rsidR="003A1CAC" w:rsidRPr="00620396">
        <w:rPr>
          <w:lang w:val="en-GB"/>
        </w:rPr>
        <w:t xml:space="preserve">by effectively mitigating the communication barriers caused due to cultural differences. </w:t>
      </w:r>
    </w:p>
    <w:p w14:paraId="09EF4F67" w14:textId="77777777" w:rsidR="00FA78D4" w:rsidRPr="00620396" w:rsidRDefault="00E45D23" w:rsidP="00CB2D21">
      <w:pPr>
        <w:pStyle w:val="ListParagraph"/>
        <w:numPr>
          <w:ilvl w:val="0"/>
          <w:numId w:val="1"/>
        </w:numPr>
        <w:rPr>
          <w:lang w:val="en-GB"/>
        </w:rPr>
      </w:pPr>
      <w:r w:rsidRPr="00620396">
        <w:rPr>
          <w:lang w:val="en-GB"/>
        </w:rPr>
        <w:t>Moreover, when the employees are connected in a good mann</w:t>
      </w:r>
      <w:r w:rsidR="007D68A3" w:rsidRPr="00620396">
        <w:rPr>
          <w:lang w:val="en-GB"/>
        </w:rPr>
        <w:t>er with each other then it will also help in raising their productivi</w:t>
      </w:r>
      <w:r w:rsidR="00AB2D57" w:rsidRPr="00620396">
        <w:rPr>
          <w:lang w:val="en-GB"/>
        </w:rPr>
        <w:t>t</w:t>
      </w:r>
      <w:r w:rsidR="004A045F" w:rsidRPr="00620396">
        <w:rPr>
          <w:lang w:val="en-GB"/>
        </w:rPr>
        <w:t>y</w:t>
      </w:r>
      <w:r w:rsidR="0071795A">
        <w:rPr>
          <w:lang w:val="en-GB"/>
        </w:rPr>
        <w:t xml:space="preserve"> level by a larger percentage</w:t>
      </w:r>
      <w:r w:rsidR="004A045F" w:rsidRPr="00620396">
        <w:rPr>
          <w:lang w:val="en-GB"/>
        </w:rPr>
        <w:t xml:space="preserve">. </w:t>
      </w:r>
    </w:p>
    <w:p w14:paraId="3CC5CC61" w14:textId="77777777" w:rsidR="00BA3F7E" w:rsidRDefault="00E45D23" w:rsidP="00BA3F7E">
      <w:pPr>
        <w:rPr>
          <w:lang w:val="en-GB"/>
        </w:rPr>
      </w:pPr>
      <w:r w:rsidRPr="00620396">
        <w:rPr>
          <w:lang w:val="en-GB"/>
        </w:rPr>
        <w:t>By addressing the effective standards of</w:t>
      </w:r>
      <w:r w:rsidR="00E41C46" w:rsidRPr="00620396">
        <w:rPr>
          <w:lang w:val="en-GB"/>
        </w:rPr>
        <w:t xml:space="preserve"> cultural sensitivity, it gets confronted that, it develops the feeling of respecting each other culture without the involvement of </w:t>
      </w:r>
      <w:r w:rsidR="007D79E9" w:rsidRPr="00620396">
        <w:rPr>
          <w:lang w:val="en-GB"/>
        </w:rPr>
        <w:t xml:space="preserve">any kind of decision-making process. </w:t>
      </w:r>
      <w:r w:rsidR="004F3E9C" w:rsidRPr="00620396">
        <w:rPr>
          <w:lang w:val="en-GB"/>
        </w:rPr>
        <w:t>This further helps in maintaining employee engagement and strengthens</w:t>
      </w:r>
      <w:r w:rsidR="009B5A8A" w:rsidRPr="00620396">
        <w:rPr>
          <w:lang w:val="en-GB"/>
        </w:rPr>
        <w:t xml:space="preserve"> its facts for a better level of productivity. </w:t>
      </w:r>
      <w:r w:rsidR="00C25CDE" w:rsidRPr="00620396">
        <w:rPr>
          <w:lang w:val="en-GB"/>
        </w:rPr>
        <w:t>As per the statement of (</w:t>
      </w:r>
      <w:r w:rsidR="00F9728D">
        <w:rPr>
          <w:shd w:val="clear" w:color="auto" w:fill="FFFFFF"/>
        </w:rPr>
        <w:t xml:space="preserve">Men </w:t>
      </w:r>
      <w:r w:rsidR="00F9728D" w:rsidRPr="00F9728D">
        <w:rPr>
          <w:i/>
          <w:shd w:val="clear" w:color="auto" w:fill="FFFFFF"/>
        </w:rPr>
        <w:t>et al</w:t>
      </w:r>
      <w:r w:rsidR="00F9728D">
        <w:rPr>
          <w:shd w:val="clear" w:color="auto" w:fill="FFFFFF"/>
        </w:rPr>
        <w:t>., 2020</w:t>
      </w:r>
      <w:r w:rsidR="00C25CDE" w:rsidRPr="00620396">
        <w:rPr>
          <w:lang w:val="en-GB"/>
        </w:rPr>
        <w:t xml:space="preserve">), when the employees are linked well with each other then it automatically helps the company by maximising their productivity and potential working levels. </w:t>
      </w:r>
      <w:r w:rsidR="003927ED" w:rsidRPr="00620396">
        <w:rPr>
          <w:lang w:val="en-GB"/>
        </w:rPr>
        <w:t>However, on contrary (</w:t>
      </w:r>
      <w:proofErr w:type="spellStart"/>
      <w:r w:rsidR="00F9728D">
        <w:rPr>
          <w:shd w:val="clear" w:color="auto" w:fill="FFFFFF"/>
        </w:rPr>
        <w:t>Sendawula</w:t>
      </w:r>
      <w:proofErr w:type="spellEnd"/>
      <w:r w:rsidR="00F9728D">
        <w:rPr>
          <w:shd w:val="clear" w:color="auto" w:fill="FFFFFF"/>
        </w:rPr>
        <w:t xml:space="preserve"> </w:t>
      </w:r>
      <w:r w:rsidR="00F9728D" w:rsidRPr="00F9728D">
        <w:rPr>
          <w:i/>
          <w:shd w:val="clear" w:color="auto" w:fill="FFFFFF"/>
        </w:rPr>
        <w:t>et al</w:t>
      </w:r>
      <w:r w:rsidR="00F9728D">
        <w:rPr>
          <w:shd w:val="clear" w:color="auto" w:fill="FFFFFF"/>
        </w:rPr>
        <w:t>., 2018</w:t>
      </w:r>
      <w:r w:rsidR="003927ED" w:rsidRPr="00620396">
        <w:rPr>
          <w:lang w:val="en-GB"/>
        </w:rPr>
        <w:t>) states that, for attaining a scalable level of productivity as well as the intensification of revenue standards, it is important for the companies to engage them</w:t>
      </w:r>
      <w:r w:rsidR="00292982" w:rsidRPr="00620396">
        <w:rPr>
          <w:lang w:val="en-GB"/>
        </w:rPr>
        <w:t xml:space="preserve"> effectively</w:t>
      </w:r>
      <w:r w:rsidR="003927ED" w:rsidRPr="00620396">
        <w:rPr>
          <w:lang w:val="en-GB"/>
        </w:rPr>
        <w:t xml:space="preserve">. </w:t>
      </w:r>
    </w:p>
    <w:p w14:paraId="0B3E744B" w14:textId="77777777" w:rsidR="00292982" w:rsidRPr="00620396" w:rsidRDefault="00E45D23" w:rsidP="00BA3F7E">
      <w:pPr>
        <w:rPr>
          <w:lang w:val="en-GB"/>
        </w:rPr>
      </w:pPr>
      <w:r w:rsidRPr="00620396">
        <w:rPr>
          <w:lang w:val="en-GB"/>
        </w:rPr>
        <w:t>Concerning the relevant examples of cultural</w:t>
      </w:r>
      <w:r w:rsidR="00FF7232" w:rsidRPr="00620396">
        <w:rPr>
          <w:lang w:val="en-GB"/>
        </w:rPr>
        <w:t xml:space="preserve"> sensitivity, an analysis has been made that </w:t>
      </w:r>
      <w:r w:rsidR="009779BF" w:rsidRPr="00620396">
        <w:rPr>
          <w:lang w:val="en-GB"/>
        </w:rPr>
        <w:t xml:space="preserve">McDonald’s in its operation within Brazil has fully updated its menu preferences as well as website languages </w:t>
      </w:r>
      <w:r w:rsidR="00854453" w:rsidRPr="00620396">
        <w:rPr>
          <w:lang w:val="en-GB"/>
        </w:rPr>
        <w:t>(</w:t>
      </w:r>
      <w:r w:rsidR="00AF0D65" w:rsidRPr="00620396">
        <w:rPr>
          <w:lang w:val="en-GB"/>
        </w:rPr>
        <w:t>mcdonalds.com.br, 2022</w:t>
      </w:r>
      <w:r w:rsidR="00854453" w:rsidRPr="00620396">
        <w:rPr>
          <w:lang w:val="en-GB"/>
        </w:rPr>
        <w:t xml:space="preserve">). The official website of McDonald’s for Brazil has empanelled Brazilian language </w:t>
      </w:r>
      <w:r w:rsidR="000E27A1" w:rsidRPr="00620396">
        <w:rPr>
          <w:lang w:val="en-GB"/>
        </w:rPr>
        <w:t>preferences for maintaining</w:t>
      </w:r>
      <w:r w:rsidR="00854453" w:rsidRPr="00620396">
        <w:rPr>
          <w:lang w:val="en-GB"/>
        </w:rPr>
        <w:t xml:space="preserve"> the scalab</w:t>
      </w:r>
      <w:r w:rsidR="009B75FF" w:rsidRPr="00620396">
        <w:rPr>
          <w:lang w:val="en-GB"/>
        </w:rPr>
        <w:t>le connection among the people</w:t>
      </w:r>
      <w:r w:rsidR="000E27A1" w:rsidRPr="00620396">
        <w:rPr>
          <w:lang w:val="en-GB"/>
        </w:rPr>
        <w:t xml:space="preserve"> and has also updated the menu favouring the local population</w:t>
      </w:r>
      <w:r w:rsidR="006C2040" w:rsidRPr="00620396">
        <w:rPr>
          <w:lang w:val="en-GB"/>
        </w:rPr>
        <w:t xml:space="preserve"> (</w:t>
      </w:r>
      <w:r w:rsidR="00AF0D65" w:rsidRPr="00620396">
        <w:rPr>
          <w:lang w:val="en-GB"/>
        </w:rPr>
        <w:t>mcdonalds.com.br, 2022</w:t>
      </w:r>
      <w:r w:rsidR="006C2040" w:rsidRPr="00620396">
        <w:rPr>
          <w:lang w:val="en-GB"/>
        </w:rPr>
        <w:t xml:space="preserve">). Another relevant example of maintaining cultural sensitivity is been implied within the business functions of IBM. </w:t>
      </w:r>
      <w:r w:rsidR="006D450A" w:rsidRPr="00620396">
        <w:rPr>
          <w:lang w:val="en-GB"/>
        </w:rPr>
        <w:t xml:space="preserve">The concern of cybersecurity has been glorified within the operational content of Brazil. </w:t>
      </w:r>
      <w:r w:rsidR="00D245F8" w:rsidRPr="00620396">
        <w:rPr>
          <w:lang w:val="en-GB"/>
        </w:rPr>
        <w:t>Observances have been made t</w:t>
      </w:r>
      <w:r w:rsidR="00012A80" w:rsidRPr="00620396">
        <w:rPr>
          <w:lang w:val="en-GB"/>
        </w:rPr>
        <w:t xml:space="preserve">hat, all across the globe, Brazil holds the second position in the criteria </w:t>
      </w:r>
      <w:r w:rsidR="003351DE" w:rsidRPr="00620396">
        <w:rPr>
          <w:lang w:val="en-GB"/>
        </w:rPr>
        <w:t>of ransomware attacks (</w:t>
      </w:r>
      <w:proofErr w:type="spellStart"/>
      <w:r w:rsidR="00DF31C0" w:rsidRPr="00620396">
        <w:rPr>
          <w:lang w:val="en-GB"/>
        </w:rPr>
        <w:t>Awwad</w:t>
      </w:r>
      <w:proofErr w:type="spellEnd"/>
      <w:r w:rsidR="00DF31C0" w:rsidRPr="00620396">
        <w:rPr>
          <w:lang w:val="en-GB"/>
        </w:rPr>
        <w:t>, 2020</w:t>
      </w:r>
      <w:r w:rsidR="003351DE" w:rsidRPr="00620396">
        <w:rPr>
          <w:lang w:val="en-GB"/>
        </w:rPr>
        <w:t xml:space="preserve">). </w:t>
      </w:r>
      <w:r w:rsidR="00DF31C0" w:rsidRPr="00620396">
        <w:rPr>
          <w:lang w:val="en-GB"/>
        </w:rPr>
        <w:t xml:space="preserve">Addressing this issue, IBM has improvised </w:t>
      </w:r>
      <w:r w:rsidR="00DF31C0" w:rsidRPr="00620396">
        <w:rPr>
          <w:lang w:val="en-GB"/>
        </w:rPr>
        <w:lastRenderedPageBreak/>
        <w:t xml:space="preserve">its steps </w:t>
      </w:r>
      <w:r w:rsidR="004A519C" w:rsidRPr="00620396">
        <w:rPr>
          <w:lang w:val="en-GB"/>
        </w:rPr>
        <w:t>by launching an advanced cloud system for the protection of consumers' data</w:t>
      </w:r>
      <w:r w:rsidR="000244E4" w:rsidRPr="00620396">
        <w:rPr>
          <w:lang w:val="en-GB"/>
        </w:rPr>
        <w:t xml:space="preserve"> sets</w:t>
      </w:r>
      <w:r w:rsidR="00F95824" w:rsidRPr="00620396">
        <w:rPr>
          <w:lang w:val="en-GB"/>
        </w:rPr>
        <w:t xml:space="preserve"> with effective work operations</w:t>
      </w:r>
      <w:r w:rsidR="000244E4" w:rsidRPr="00620396">
        <w:rPr>
          <w:lang w:val="en-GB"/>
        </w:rPr>
        <w:t xml:space="preserve"> (</w:t>
      </w:r>
      <w:r w:rsidR="00F95824" w:rsidRPr="00620396">
        <w:rPr>
          <w:lang w:val="en-GB"/>
        </w:rPr>
        <w:t>prnewswire.com, 2021</w:t>
      </w:r>
      <w:r w:rsidR="000244E4" w:rsidRPr="00620396">
        <w:rPr>
          <w:lang w:val="en-GB"/>
        </w:rPr>
        <w:t xml:space="preserve">). </w:t>
      </w:r>
      <w:r w:rsidR="00A10347" w:rsidRPr="00620396">
        <w:rPr>
          <w:lang w:val="en-GB"/>
        </w:rPr>
        <w:t xml:space="preserve">In both the examples, it has been observed that both the companies have initiated important steps for linking their connections with the </w:t>
      </w:r>
      <w:r w:rsidR="00396843" w:rsidRPr="00620396">
        <w:rPr>
          <w:lang w:val="en-GB"/>
        </w:rPr>
        <w:t xml:space="preserve">cultural population needs of Brazil. This </w:t>
      </w:r>
      <w:r w:rsidR="00F95824" w:rsidRPr="00620396">
        <w:rPr>
          <w:lang w:val="en-GB"/>
        </w:rPr>
        <w:t xml:space="preserve">has </w:t>
      </w:r>
      <w:r w:rsidR="00396843" w:rsidRPr="00620396">
        <w:rPr>
          <w:lang w:val="en-GB"/>
        </w:rPr>
        <w:t>showcase</w:t>
      </w:r>
      <w:r w:rsidR="00F95824" w:rsidRPr="00620396">
        <w:rPr>
          <w:lang w:val="en-GB"/>
        </w:rPr>
        <w:t>d</w:t>
      </w:r>
      <w:r w:rsidR="00396843" w:rsidRPr="00620396">
        <w:rPr>
          <w:lang w:val="en-GB"/>
        </w:rPr>
        <w:t xml:space="preserve"> the presentation of </w:t>
      </w:r>
      <w:r w:rsidR="0021695A" w:rsidRPr="00620396">
        <w:rPr>
          <w:lang w:val="en-GB"/>
        </w:rPr>
        <w:t xml:space="preserve">cultural sensitivity in the business operations with which the </w:t>
      </w:r>
      <w:r w:rsidR="000A2D3D" w:rsidRPr="00620396">
        <w:rPr>
          <w:lang w:val="en-GB"/>
        </w:rPr>
        <w:t>operations of the com</w:t>
      </w:r>
      <w:r w:rsidR="006F35C8" w:rsidRPr="00620396">
        <w:rPr>
          <w:lang w:val="en-GB"/>
        </w:rPr>
        <w:t xml:space="preserve">pany get managed effectively. </w:t>
      </w:r>
    </w:p>
    <w:p w14:paraId="7600068F" w14:textId="77777777" w:rsidR="00AF0D65" w:rsidRPr="00620396" w:rsidRDefault="00E45D23" w:rsidP="00EB58ED">
      <w:pPr>
        <w:pStyle w:val="Heading1"/>
        <w:rPr>
          <w:lang w:val="en-GB"/>
        </w:rPr>
      </w:pPr>
      <w:bookmarkStart w:id="4" w:name="_Toc100984045"/>
      <w:r w:rsidRPr="00620396">
        <w:rPr>
          <w:lang w:val="en-GB"/>
        </w:rPr>
        <w:t>Discuss and analyse different communication barriers experienced by foreign businesses in the selected country supported by different examples when relevant.</w:t>
      </w:r>
      <w:bookmarkEnd w:id="4"/>
    </w:p>
    <w:p w14:paraId="7A088751" w14:textId="77777777" w:rsidR="00056F6C" w:rsidRPr="00620396" w:rsidRDefault="00E45D23" w:rsidP="00056F6C">
      <w:pPr>
        <w:rPr>
          <w:lang w:val="en-GB"/>
        </w:rPr>
      </w:pPr>
      <w:r w:rsidRPr="00620396">
        <w:rPr>
          <w:lang w:val="en-GB"/>
        </w:rPr>
        <w:t>Communication barriers refer to the certain factors that prevent the employees from cond</w:t>
      </w:r>
      <w:r w:rsidR="00D52DEF" w:rsidRPr="00620396">
        <w:rPr>
          <w:lang w:val="en-GB"/>
        </w:rPr>
        <w:t xml:space="preserve">ucting </w:t>
      </w:r>
      <w:r w:rsidR="00C6036A" w:rsidRPr="00620396">
        <w:rPr>
          <w:lang w:val="en-GB"/>
        </w:rPr>
        <w:t xml:space="preserve">better communication processes. </w:t>
      </w:r>
      <w:r w:rsidRPr="00620396">
        <w:rPr>
          <w:lang w:val="en-GB"/>
        </w:rPr>
        <w:t xml:space="preserve">This </w:t>
      </w:r>
      <w:proofErr w:type="spellStart"/>
      <w:r w:rsidRPr="00620396">
        <w:rPr>
          <w:lang w:val="en-GB"/>
        </w:rPr>
        <w:t>furthercreates</w:t>
      </w:r>
      <w:proofErr w:type="spellEnd"/>
      <w:r w:rsidRPr="00620396">
        <w:rPr>
          <w:lang w:val="en-GB"/>
        </w:rPr>
        <w:t xml:space="preserve"> a gap between the employees </w:t>
      </w:r>
      <w:r w:rsidR="00F11944" w:rsidRPr="00620396">
        <w:rPr>
          <w:lang w:val="en-GB"/>
        </w:rPr>
        <w:t xml:space="preserve">which moreover prevents them to interact </w:t>
      </w:r>
      <w:r w:rsidR="00F55001" w:rsidRPr="00620396">
        <w:rPr>
          <w:lang w:val="en-GB"/>
        </w:rPr>
        <w:t xml:space="preserve">with each other in a better frame. </w:t>
      </w:r>
      <w:r w:rsidR="00A94DCF" w:rsidRPr="00620396">
        <w:rPr>
          <w:lang w:val="en-GB"/>
        </w:rPr>
        <w:t>Additionally, with the</w:t>
      </w:r>
      <w:r w:rsidR="005A1B21" w:rsidRPr="00620396">
        <w:rPr>
          <w:lang w:val="en-GB"/>
        </w:rPr>
        <w:t xml:space="preserve"> lack in the communicati</w:t>
      </w:r>
      <w:r w:rsidR="00055606" w:rsidRPr="00620396">
        <w:rPr>
          <w:lang w:val="en-GB"/>
        </w:rPr>
        <w:t xml:space="preserve">on area, organisations should have to face the issues regarding communication </w:t>
      </w:r>
      <w:proofErr w:type="spellStart"/>
      <w:r w:rsidR="00055606" w:rsidRPr="00620396">
        <w:rPr>
          <w:lang w:val="en-GB"/>
        </w:rPr>
        <w:t>gaps</w:t>
      </w:r>
      <w:r w:rsidR="002674CD" w:rsidRPr="00620396">
        <w:rPr>
          <w:lang w:val="en-GB"/>
        </w:rPr>
        <w:t>that</w:t>
      </w:r>
      <w:proofErr w:type="spellEnd"/>
      <w:r w:rsidR="002674CD" w:rsidRPr="00620396">
        <w:rPr>
          <w:lang w:val="en-GB"/>
        </w:rPr>
        <w:t xml:space="preserve"> will </w:t>
      </w:r>
      <w:r w:rsidR="00CC7ED7" w:rsidRPr="00620396">
        <w:rPr>
          <w:lang w:val="en-GB"/>
        </w:rPr>
        <w:t xml:space="preserve">impact the employee engagement </w:t>
      </w:r>
      <w:r w:rsidR="009F4274" w:rsidRPr="00620396">
        <w:rPr>
          <w:lang w:val="en-GB"/>
        </w:rPr>
        <w:t xml:space="preserve">process. </w:t>
      </w:r>
      <w:r w:rsidR="00E129ED" w:rsidRPr="00620396">
        <w:rPr>
          <w:lang w:val="en-GB"/>
        </w:rPr>
        <w:t xml:space="preserve">Further, there are several consequences of communication barriers which are been examined by the following </w:t>
      </w:r>
      <w:r w:rsidR="00464F64" w:rsidRPr="00620396">
        <w:rPr>
          <w:lang w:val="en-GB"/>
        </w:rPr>
        <w:t xml:space="preserve">points – </w:t>
      </w:r>
    </w:p>
    <w:p w14:paraId="343C39DE" w14:textId="77777777" w:rsidR="00464F64" w:rsidRPr="00620396" w:rsidRDefault="00E45D23" w:rsidP="00464F64">
      <w:pPr>
        <w:pStyle w:val="ListParagraph"/>
        <w:numPr>
          <w:ilvl w:val="0"/>
          <w:numId w:val="2"/>
        </w:numPr>
        <w:rPr>
          <w:lang w:val="en-GB"/>
        </w:rPr>
      </w:pPr>
      <w:r w:rsidRPr="00620396">
        <w:rPr>
          <w:lang w:val="en-GB"/>
        </w:rPr>
        <w:t>Communication barriers avoid</w:t>
      </w:r>
      <w:r w:rsidR="00AF7AEC" w:rsidRPr="00620396">
        <w:rPr>
          <w:lang w:val="en-GB"/>
        </w:rPr>
        <w:t xml:space="preserve"> the proper stimulation of delivering messages between the employees which can cause employee mistrust. </w:t>
      </w:r>
      <w:r w:rsidR="001154B6">
        <w:rPr>
          <w:lang w:val="en-GB"/>
        </w:rPr>
        <w:t>Brakes Group</w:t>
      </w:r>
      <w:r w:rsidR="00744F5D" w:rsidRPr="00620396">
        <w:rPr>
          <w:lang w:val="en-GB"/>
        </w:rPr>
        <w:t xml:space="preserve"> should have made a concern regarding this process as it is necessary to maintain the trust level of the employees while operating performance in the international market of Brazil. </w:t>
      </w:r>
    </w:p>
    <w:p w14:paraId="0584D4D7" w14:textId="77777777" w:rsidR="00B57B79" w:rsidRPr="00620396" w:rsidRDefault="00E45D23" w:rsidP="00464F64">
      <w:pPr>
        <w:pStyle w:val="ListParagraph"/>
        <w:numPr>
          <w:ilvl w:val="0"/>
          <w:numId w:val="2"/>
        </w:numPr>
        <w:rPr>
          <w:lang w:val="en-GB"/>
        </w:rPr>
      </w:pPr>
      <w:r w:rsidRPr="00620396">
        <w:rPr>
          <w:lang w:val="en-GB"/>
        </w:rPr>
        <w:t>This will moreover address the employees with low morale as due to communication barriers, the employees do not effectively communicat</w:t>
      </w:r>
      <w:r w:rsidR="00590D92" w:rsidRPr="00620396">
        <w:rPr>
          <w:lang w:val="en-GB"/>
        </w:rPr>
        <w:t xml:space="preserve">e their messages to each other. This might </w:t>
      </w:r>
      <w:proofErr w:type="spellStart"/>
      <w:proofErr w:type="gramStart"/>
      <w:r w:rsidR="00590D92" w:rsidRPr="00620396">
        <w:rPr>
          <w:lang w:val="en-GB"/>
        </w:rPr>
        <w:t>creates</w:t>
      </w:r>
      <w:proofErr w:type="spellEnd"/>
      <w:proofErr w:type="gramEnd"/>
      <w:r w:rsidR="00590D92" w:rsidRPr="00620396">
        <w:rPr>
          <w:lang w:val="en-GB"/>
        </w:rPr>
        <w:t xml:space="preserve"> risks in the work process of </w:t>
      </w:r>
      <w:r w:rsidR="001154B6">
        <w:rPr>
          <w:lang w:val="en-GB"/>
        </w:rPr>
        <w:t>Brakes Group</w:t>
      </w:r>
      <w:r w:rsidR="00590D92" w:rsidRPr="00620396">
        <w:rPr>
          <w:lang w:val="en-GB"/>
        </w:rPr>
        <w:t xml:space="preserve"> and shall have been lower down their potential level also. </w:t>
      </w:r>
    </w:p>
    <w:p w14:paraId="53E5F1C1" w14:textId="77777777" w:rsidR="008F31E0" w:rsidRPr="00620396" w:rsidRDefault="00E45D23" w:rsidP="008F31E0">
      <w:pPr>
        <w:rPr>
          <w:lang w:val="en-GB"/>
        </w:rPr>
      </w:pPr>
      <w:r w:rsidRPr="00620396">
        <w:rPr>
          <w:lang w:val="en-GB"/>
        </w:rPr>
        <w:t xml:space="preserve">There are </w:t>
      </w:r>
      <w:r w:rsidR="00A2681C" w:rsidRPr="00A2681C">
        <w:rPr>
          <w:b/>
          <w:i/>
          <w:lang w:val="en-GB"/>
        </w:rPr>
        <w:t>different</w:t>
      </w:r>
      <w:r w:rsidRPr="00A2681C">
        <w:rPr>
          <w:b/>
          <w:i/>
          <w:lang w:val="en-GB"/>
        </w:rPr>
        <w:t xml:space="preserve"> communication barriers</w:t>
      </w:r>
      <w:r w:rsidRPr="00620396">
        <w:rPr>
          <w:lang w:val="en-GB"/>
        </w:rPr>
        <w:t xml:space="preserve"> which are been discussed within the following points – </w:t>
      </w:r>
    </w:p>
    <w:p w14:paraId="3778550D" w14:textId="77777777" w:rsidR="008F31E0" w:rsidRPr="00620396" w:rsidRDefault="00E45D23" w:rsidP="008F31E0">
      <w:pPr>
        <w:rPr>
          <w:b/>
          <w:i/>
          <w:lang w:val="en-GB"/>
        </w:rPr>
      </w:pPr>
      <w:r w:rsidRPr="00620396">
        <w:rPr>
          <w:b/>
          <w:i/>
          <w:lang w:val="en-GB"/>
        </w:rPr>
        <w:t xml:space="preserve">Linguistic barriers </w:t>
      </w:r>
    </w:p>
    <w:p w14:paraId="1E63A8B2" w14:textId="77777777" w:rsidR="008F31E0" w:rsidRDefault="00E45D23" w:rsidP="008F31E0">
      <w:pPr>
        <w:rPr>
          <w:lang w:val="en-GB"/>
        </w:rPr>
      </w:pPr>
      <w:r w:rsidRPr="00620396">
        <w:rPr>
          <w:lang w:val="en-GB"/>
        </w:rPr>
        <w:t xml:space="preserve">Barriers in the communication process are been caused </w:t>
      </w:r>
      <w:r w:rsidR="0072215E" w:rsidRPr="00620396">
        <w:rPr>
          <w:lang w:val="en-GB"/>
        </w:rPr>
        <w:t>due to the effects of transmitting language</w:t>
      </w:r>
      <w:r w:rsidR="00ED45CD">
        <w:rPr>
          <w:lang w:val="en-GB"/>
        </w:rPr>
        <w:t xml:space="preserve"> differences among the people</w:t>
      </w:r>
      <w:r w:rsidR="0072215E" w:rsidRPr="00620396">
        <w:rPr>
          <w:lang w:val="en-GB"/>
        </w:rPr>
        <w:t xml:space="preserve">. </w:t>
      </w:r>
      <w:r w:rsidR="002921AA" w:rsidRPr="00620396">
        <w:rPr>
          <w:lang w:val="en-GB"/>
        </w:rPr>
        <w:t xml:space="preserve">In this type of process, the employees within the organisation address the subsequent problem of understanding each other languages and according to it </w:t>
      </w:r>
      <w:r w:rsidR="002921AA" w:rsidRPr="00620396">
        <w:rPr>
          <w:lang w:val="en-GB"/>
        </w:rPr>
        <w:lastRenderedPageBreak/>
        <w:t xml:space="preserve">accelerate their growth scale. </w:t>
      </w:r>
      <w:r w:rsidR="001154B6">
        <w:rPr>
          <w:lang w:val="en-GB"/>
        </w:rPr>
        <w:t>Brakes Group</w:t>
      </w:r>
      <w:r w:rsidR="00FD6B00">
        <w:rPr>
          <w:lang w:val="en-GB"/>
        </w:rPr>
        <w:t xml:space="preserve"> with this issue are not been able to handle the operations in the international m</w:t>
      </w:r>
      <w:r w:rsidR="00C279E6">
        <w:rPr>
          <w:lang w:val="en-GB"/>
        </w:rPr>
        <w:t xml:space="preserve">arket of Brazil and might </w:t>
      </w:r>
      <w:r w:rsidR="009A5658">
        <w:rPr>
          <w:lang w:val="en-GB"/>
        </w:rPr>
        <w:t>address</w:t>
      </w:r>
      <w:r w:rsidR="00C279E6">
        <w:rPr>
          <w:lang w:val="en-GB"/>
        </w:rPr>
        <w:t xml:space="preserve"> the chances of failure. </w:t>
      </w:r>
    </w:p>
    <w:p w14:paraId="704B6763" w14:textId="77777777" w:rsidR="00A2681C" w:rsidRDefault="00E45D23" w:rsidP="008F31E0">
      <w:pPr>
        <w:rPr>
          <w:b/>
          <w:i/>
          <w:lang w:val="en-GB"/>
        </w:rPr>
      </w:pPr>
      <w:r w:rsidRPr="00A2681C">
        <w:rPr>
          <w:b/>
          <w:i/>
          <w:lang w:val="en-GB"/>
        </w:rPr>
        <w:t xml:space="preserve">Cultural barriers to communication </w:t>
      </w:r>
    </w:p>
    <w:p w14:paraId="17CA400C" w14:textId="77777777" w:rsidR="00A2681C" w:rsidRDefault="00E45D23" w:rsidP="008F31E0">
      <w:pPr>
        <w:rPr>
          <w:lang w:val="en-GB"/>
        </w:rPr>
      </w:pPr>
      <w:r>
        <w:rPr>
          <w:lang w:val="en-GB"/>
        </w:rPr>
        <w:t>Considering the impacts of globalisatio</w:t>
      </w:r>
      <w:r w:rsidR="00B35099">
        <w:rPr>
          <w:lang w:val="en-GB"/>
        </w:rPr>
        <w:t>n</w:t>
      </w:r>
      <w:r w:rsidR="00A97B79">
        <w:rPr>
          <w:lang w:val="en-GB"/>
        </w:rPr>
        <w:t>, the shift of</w:t>
      </w:r>
      <w:r>
        <w:rPr>
          <w:lang w:val="en-GB"/>
        </w:rPr>
        <w:t xml:space="preserve"> businesses from one</w:t>
      </w:r>
      <w:r w:rsidR="00B35099">
        <w:rPr>
          <w:lang w:val="en-GB"/>
        </w:rPr>
        <w:t xml:space="preserve"> place to another has become adv</w:t>
      </w:r>
      <w:r>
        <w:rPr>
          <w:lang w:val="en-GB"/>
        </w:rPr>
        <w:t xml:space="preserve">anced and due to this, the operations of companies are trending with an upscale approach. </w:t>
      </w:r>
      <w:r w:rsidR="00A97B79">
        <w:rPr>
          <w:lang w:val="en-GB"/>
        </w:rPr>
        <w:t xml:space="preserve">However, while </w:t>
      </w:r>
      <w:r w:rsidR="00ED45CD">
        <w:rPr>
          <w:lang w:val="en-GB"/>
        </w:rPr>
        <w:t>migrating</w:t>
      </w:r>
      <w:r w:rsidR="00A97B79">
        <w:rPr>
          <w:lang w:val="en-GB"/>
        </w:rPr>
        <w:t xml:space="preserve"> from one place to another companies have to face a cultural shift in which tradition gets varies and based on this,</w:t>
      </w:r>
      <w:r w:rsidR="00354EC1">
        <w:rPr>
          <w:lang w:val="en-GB"/>
        </w:rPr>
        <w:t xml:space="preserve"> issues regarding communication </w:t>
      </w:r>
      <w:r w:rsidR="00ED45CD">
        <w:rPr>
          <w:lang w:val="en-GB"/>
        </w:rPr>
        <w:t>barriers have been created</w:t>
      </w:r>
      <w:r w:rsidR="00107D0E">
        <w:rPr>
          <w:lang w:val="en-GB"/>
        </w:rPr>
        <w:t xml:space="preserve">. This can </w:t>
      </w:r>
      <w:r w:rsidR="001C5FEE">
        <w:rPr>
          <w:lang w:val="en-GB"/>
        </w:rPr>
        <w:t>c</w:t>
      </w:r>
      <w:r w:rsidR="00107D0E">
        <w:rPr>
          <w:lang w:val="en-GB"/>
        </w:rPr>
        <w:t xml:space="preserve">reate certain issues for </w:t>
      </w:r>
      <w:r w:rsidR="001C5FEE">
        <w:rPr>
          <w:lang w:val="en-GB"/>
        </w:rPr>
        <w:t xml:space="preserve">the </w:t>
      </w:r>
      <w:r w:rsidR="001154B6">
        <w:rPr>
          <w:lang w:val="en-GB"/>
        </w:rPr>
        <w:t>Brakes Group</w:t>
      </w:r>
      <w:r w:rsidR="00107D0E">
        <w:rPr>
          <w:lang w:val="en-GB"/>
        </w:rPr>
        <w:t xml:space="preserve"> in connecting with th</w:t>
      </w:r>
      <w:r w:rsidR="001C5FEE">
        <w:rPr>
          <w:lang w:val="en-GB"/>
        </w:rPr>
        <w:t>e</w:t>
      </w:r>
      <w:r w:rsidR="00107D0E">
        <w:rPr>
          <w:lang w:val="en-GB"/>
        </w:rPr>
        <w:t xml:space="preserve"> requirements of the population which</w:t>
      </w:r>
      <w:r w:rsidR="001C5FEE">
        <w:rPr>
          <w:lang w:val="en-GB"/>
        </w:rPr>
        <w:t xml:space="preserve"> unplugs their chances of success. </w:t>
      </w:r>
    </w:p>
    <w:p w14:paraId="4507C23C" w14:textId="77777777" w:rsidR="001E1723" w:rsidRDefault="00E45D23" w:rsidP="008F31E0">
      <w:pPr>
        <w:rPr>
          <w:b/>
          <w:i/>
          <w:lang w:val="en-GB"/>
        </w:rPr>
      </w:pPr>
      <w:r w:rsidRPr="001E1723">
        <w:rPr>
          <w:b/>
          <w:i/>
          <w:lang w:val="en-GB"/>
        </w:rPr>
        <w:t xml:space="preserve">Attitude Barriers to communication </w:t>
      </w:r>
    </w:p>
    <w:p w14:paraId="55B34246" w14:textId="77777777" w:rsidR="001E1723" w:rsidRDefault="00E45D23" w:rsidP="008F31E0">
      <w:pPr>
        <w:rPr>
          <w:lang w:val="en-GB"/>
        </w:rPr>
      </w:pPr>
      <w:r>
        <w:rPr>
          <w:lang w:val="en-GB"/>
        </w:rPr>
        <w:t xml:space="preserve">This can be addressed as the common </w:t>
      </w:r>
      <w:r w:rsidR="009B619A">
        <w:rPr>
          <w:lang w:val="en-GB"/>
        </w:rPr>
        <w:t xml:space="preserve">issues empanelled within the company </w:t>
      </w:r>
      <w:r w:rsidR="00845032">
        <w:rPr>
          <w:lang w:val="en-GB"/>
        </w:rPr>
        <w:t>which h</w:t>
      </w:r>
      <w:r w:rsidR="006A6788">
        <w:rPr>
          <w:lang w:val="en-GB"/>
        </w:rPr>
        <w:t>as been caused the lack of communication between the employees.</w:t>
      </w:r>
      <w:r w:rsidR="00DB4046">
        <w:rPr>
          <w:lang w:val="en-GB"/>
        </w:rPr>
        <w:t xml:space="preserve"> One of the main reasons behind this is the </w:t>
      </w:r>
      <w:r w:rsidR="003A5DFA">
        <w:rPr>
          <w:lang w:val="en-GB"/>
        </w:rPr>
        <w:t xml:space="preserve">introverted behaviour caused within the employees that cause a lack within the work processes. </w:t>
      </w:r>
      <w:r w:rsidR="007D3057">
        <w:rPr>
          <w:lang w:val="en-GB"/>
        </w:rPr>
        <w:t>When the employees get addressed wi</w:t>
      </w:r>
      <w:r w:rsidR="001F4B2B">
        <w:rPr>
          <w:lang w:val="en-GB"/>
        </w:rPr>
        <w:t xml:space="preserve">th this then it will directly impact their productivity level of the employees. </w:t>
      </w:r>
    </w:p>
    <w:p w14:paraId="59026666" w14:textId="77777777" w:rsidR="00EB58ED" w:rsidRPr="00620396" w:rsidRDefault="00E45D23" w:rsidP="00EB58ED">
      <w:pPr>
        <w:rPr>
          <w:lang w:val="en-GB"/>
        </w:rPr>
      </w:pPr>
      <w:r>
        <w:rPr>
          <w:lang w:val="en-GB"/>
        </w:rPr>
        <w:t>Co</w:t>
      </w:r>
      <w:r w:rsidR="009A4FF8">
        <w:rPr>
          <w:lang w:val="en-GB"/>
        </w:rPr>
        <w:t>ncerning the first examples, it has been observed that, while operating its functions in Brazil</w:t>
      </w:r>
      <w:r w:rsidR="0078122B">
        <w:rPr>
          <w:lang w:val="en-GB"/>
        </w:rPr>
        <w:t xml:space="preserve">, Ford has faced </w:t>
      </w:r>
      <w:r w:rsidR="00082B84">
        <w:rPr>
          <w:lang w:val="en-GB"/>
        </w:rPr>
        <w:t>different issues which have</w:t>
      </w:r>
      <w:r w:rsidR="0078122B">
        <w:rPr>
          <w:lang w:val="en-GB"/>
        </w:rPr>
        <w:t xml:space="preserve"> impacted its business </w:t>
      </w:r>
      <w:r w:rsidR="00082B84">
        <w:rPr>
          <w:lang w:val="en-GB"/>
        </w:rPr>
        <w:t>proceedings. In its operational zone of Brazil, the company has faced a heavy blow of 5000 workers that h</w:t>
      </w:r>
      <w:r w:rsidR="006622A9">
        <w:rPr>
          <w:lang w:val="en-GB"/>
        </w:rPr>
        <w:t xml:space="preserve">as impacted its 300 dealerships. </w:t>
      </w:r>
      <w:r w:rsidR="00560B30">
        <w:rPr>
          <w:lang w:val="en-GB"/>
        </w:rPr>
        <w:t>As per the observance, one of the major issues regarding thi</w:t>
      </w:r>
      <w:r w:rsidR="007A5ECD">
        <w:rPr>
          <w:lang w:val="en-GB"/>
        </w:rPr>
        <w:t>s</w:t>
      </w:r>
      <w:r w:rsidR="00EB1502">
        <w:rPr>
          <w:lang w:val="en-GB"/>
        </w:rPr>
        <w:t xml:space="preserve"> is the communication barrier. With the subsequent efforts regarding the development of communication approaches, Ford can effectively engage the employees with each other for addressing the productivity standards that could mitigate the losses. </w:t>
      </w:r>
      <w:r w:rsidR="007519DE">
        <w:rPr>
          <w:lang w:val="en-GB"/>
        </w:rPr>
        <w:t xml:space="preserve">Addressing one more example of communication barriers, it has been framed that, Walmart has attained a great failure </w:t>
      </w:r>
      <w:r w:rsidR="00E14C01">
        <w:rPr>
          <w:lang w:val="en-GB"/>
        </w:rPr>
        <w:t xml:space="preserve">in its operational segment within Brazil. </w:t>
      </w:r>
      <w:r w:rsidR="00726397">
        <w:rPr>
          <w:lang w:val="en-GB"/>
        </w:rPr>
        <w:t xml:space="preserve">In this scenario, </w:t>
      </w:r>
      <w:r w:rsidR="00941C6F">
        <w:rPr>
          <w:lang w:val="en-GB"/>
        </w:rPr>
        <w:t xml:space="preserve">Walmart </w:t>
      </w:r>
      <w:r w:rsidR="00726397">
        <w:rPr>
          <w:lang w:val="en-GB"/>
        </w:rPr>
        <w:t xml:space="preserve">has not been efficient in matching its operational sequences with the liking of consumers. </w:t>
      </w:r>
      <w:r w:rsidR="00941C6F">
        <w:rPr>
          <w:lang w:val="en-GB"/>
        </w:rPr>
        <w:t xml:space="preserve">This reflects the cultural </w:t>
      </w:r>
      <w:r w:rsidR="00B9462C">
        <w:rPr>
          <w:lang w:val="en-GB"/>
        </w:rPr>
        <w:t xml:space="preserve">communication gap due to which, </w:t>
      </w:r>
      <w:r w:rsidR="00A21905">
        <w:rPr>
          <w:lang w:val="en-GB"/>
        </w:rPr>
        <w:t xml:space="preserve">Walmart has to undergo the shutdown procedure of its units. </w:t>
      </w:r>
    </w:p>
    <w:p w14:paraId="4C1F3145" w14:textId="77777777" w:rsidR="00056F6C" w:rsidRPr="00620396" w:rsidRDefault="00E45D23" w:rsidP="00EB58ED">
      <w:pPr>
        <w:pStyle w:val="Heading1"/>
        <w:rPr>
          <w:lang w:val="en-GB"/>
        </w:rPr>
      </w:pPr>
      <w:bookmarkStart w:id="5" w:name="_Toc100984046"/>
      <w:r w:rsidRPr="00620396">
        <w:rPr>
          <w:lang w:val="en-GB"/>
        </w:rPr>
        <w:lastRenderedPageBreak/>
        <w:t>Provide appropriate communication strategies and other relevant recommendations to enable the company to succeed in the selected developing country. – 250</w:t>
      </w:r>
      <w:bookmarkEnd w:id="5"/>
    </w:p>
    <w:p w14:paraId="63B1F237" w14:textId="77777777" w:rsidR="006E030C" w:rsidRDefault="00E45D23" w:rsidP="006E030C">
      <w:pPr>
        <w:rPr>
          <w:lang w:val="en-GB"/>
        </w:rPr>
      </w:pPr>
      <w:r>
        <w:rPr>
          <w:lang w:val="en-GB"/>
        </w:rPr>
        <w:t>Communication strategies refer</w:t>
      </w:r>
      <w:r w:rsidR="0058116D">
        <w:rPr>
          <w:lang w:val="en-GB"/>
        </w:rPr>
        <w:t xml:space="preserve"> to certain activities that play a </w:t>
      </w:r>
      <w:r w:rsidR="00276C9A">
        <w:rPr>
          <w:lang w:val="en-GB"/>
        </w:rPr>
        <w:t>major</w:t>
      </w:r>
      <w:r w:rsidR="0058116D">
        <w:rPr>
          <w:lang w:val="en-GB"/>
        </w:rPr>
        <w:t xml:space="preserve"> role in enhancing the ways of interaction </w:t>
      </w:r>
      <w:r w:rsidR="00276C9A">
        <w:rPr>
          <w:lang w:val="en-GB"/>
        </w:rPr>
        <w:t xml:space="preserve">between the employees for attaining standardisation in productivity. </w:t>
      </w:r>
      <w:r>
        <w:rPr>
          <w:lang w:val="en-GB"/>
        </w:rPr>
        <w:t xml:space="preserve">With the assistance of this technique, the </w:t>
      </w:r>
      <w:r w:rsidR="00B0430E">
        <w:rPr>
          <w:lang w:val="en-GB"/>
        </w:rPr>
        <w:t>corporations hold</w:t>
      </w:r>
      <w:r>
        <w:rPr>
          <w:lang w:val="en-GB"/>
        </w:rPr>
        <w:t xml:space="preserve"> the situation of addressing better productivity standards. </w:t>
      </w:r>
      <w:r w:rsidR="00B0430E">
        <w:rPr>
          <w:lang w:val="en-GB"/>
        </w:rPr>
        <w:t xml:space="preserve">Based on the concepts of addressing the potential level of communication strategies, certain </w:t>
      </w:r>
      <w:proofErr w:type="spellStart"/>
      <w:r w:rsidR="00C714FD" w:rsidRPr="00C714FD">
        <w:rPr>
          <w:b/>
          <w:i/>
          <w:lang w:val="en-GB"/>
        </w:rPr>
        <w:t>relevant</w:t>
      </w:r>
      <w:r w:rsidR="00B0430E" w:rsidRPr="00C714FD">
        <w:rPr>
          <w:b/>
          <w:i/>
          <w:lang w:val="en-GB"/>
        </w:rPr>
        <w:t>recommendations</w:t>
      </w:r>
      <w:proofErr w:type="spellEnd"/>
      <w:r w:rsidR="00B0430E">
        <w:rPr>
          <w:lang w:val="en-GB"/>
        </w:rPr>
        <w:t xml:space="preserve"> shall have to be improvised within the business scenario. </w:t>
      </w:r>
    </w:p>
    <w:p w14:paraId="3CA61321" w14:textId="77777777" w:rsidR="001A7829" w:rsidRDefault="00E45D23" w:rsidP="006E030C">
      <w:pPr>
        <w:rPr>
          <w:b/>
          <w:i/>
          <w:lang w:val="en-GB"/>
        </w:rPr>
      </w:pPr>
      <w:r w:rsidRPr="001A7829">
        <w:rPr>
          <w:b/>
          <w:i/>
          <w:lang w:val="en-GB"/>
        </w:rPr>
        <w:t xml:space="preserve">Addressing target audience </w:t>
      </w:r>
    </w:p>
    <w:p w14:paraId="4A38A916" w14:textId="77777777" w:rsidR="001A7829" w:rsidRDefault="00E45D23" w:rsidP="006E030C">
      <w:pPr>
        <w:rPr>
          <w:lang w:val="en-GB"/>
        </w:rPr>
      </w:pPr>
      <w:r>
        <w:rPr>
          <w:lang w:val="en-GB"/>
        </w:rPr>
        <w:t xml:space="preserve">A potential suggestion for the </w:t>
      </w:r>
      <w:r w:rsidR="001154B6">
        <w:rPr>
          <w:lang w:val="en-GB"/>
        </w:rPr>
        <w:t>Brakes Group</w:t>
      </w:r>
      <w:r>
        <w:rPr>
          <w:lang w:val="en-GB"/>
        </w:rPr>
        <w:t xml:space="preserve"> is to identify its target market along with its needs for effectively framing the viewpoints</w:t>
      </w:r>
      <w:r w:rsidR="004E6106">
        <w:rPr>
          <w:lang w:val="en-GB"/>
        </w:rPr>
        <w:t xml:space="preserve">. Regarding this, the implication of the STP framework has been addressed as effective with which </w:t>
      </w:r>
      <w:r w:rsidR="001154B6">
        <w:rPr>
          <w:lang w:val="en-GB"/>
        </w:rPr>
        <w:t>Brakes Group</w:t>
      </w:r>
      <w:r w:rsidR="004E6106">
        <w:rPr>
          <w:lang w:val="en-GB"/>
        </w:rPr>
        <w:t xml:space="preserve"> could narrow their audience base.</w:t>
      </w:r>
    </w:p>
    <w:p w14:paraId="7ABB917F" w14:textId="77777777" w:rsidR="00F24045" w:rsidRDefault="00E45D23" w:rsidP="006E030C">
      <w:pPr>
        <w:rPr>
          <w:b/>
          <w:i/>
          <w:lang w:val="en-GB"/>
        </w:rPr>
      </w:pPr>
      <w:r w:rsidRPr="007F2148">
        <w:rPr>
          <w:b/>
          <w:i/>
          <w:lang w:val="en-GB"/>
        </w:rPr>
        <w:t xml:space="preserve">Analysing potential communication approaches </w:t>
      </w:r>
    </w:p>
    <w:p w14:paraId="08C9B38B" w14:textId="77777777" w:rsidR="00997075" w:rsidRDefault="00E45D23" w:rsidP="006E030C">
      <w:pPr>
        <w:rPr>
          <w:lang w:val="en-GB"/>
        </w:rPr>
      </w:pPr>
      <w:r>
        <w:rPr>
          <w:lang w:val="en-GB"/>
        </w:rPr>
        <w:t>Communication approaches with the specifica</w:t>
      </w:r>
      <w:r w:rsidR="009A5326">
        <w:rPr>
          <w:lang w:val="en-GB"/>
        </w:rPr>
        <w:t xml:space="preserve">tion of better reaching the potential customers will be considered as effective ways for </w:t>
      </w:r>
      <w:r w:rsidR="001154B6">
        <w:rPr>
          <w:lang w:val="en-GB"/>
        </w:rPr>
        <w:t>Brakes Group</w:t>
      </w:r>
      <w:r w:rsidR="009A5326">
        <w:rPr>
          <w:lang w:val="en-GB"/>
        </w:rPr>
        <w:t xml:space="preserve"> for developing their techniques for scalable </w:t>
      </w:r>
      <w:r w:rsidR="00FD0171">
        <w:rPr>
          <w:lang w:val="en-GB"/>
        </w:rPr>
        <w:t xml:space="preserve">outcomes. </w:t>
      </w:r>
    </w:p>
    <w:p w14:paraId="3CF99F75" w14:textId="77777777" w:rsidR="007F2148" w:rsidRDefault="00E45D23" w:rsidP="006E030C">
      <w:pPr>
        <w:rPr>
          <w:b/>
          <w:i/>
          <w:lang w:val="en-GB"/>
        </w:rPr>
      </w:pPr>
      <w:r w:rsidRPr="00283732">
        <w:rPr>
          <w:b/>
          <w:i/>
          <w:lang w:val="en-GB"/>
        </w:rPr>
        <w:t xml:space="preserve">Mitigating communication barriers with trust implementation </w:t>
      </w:r>
    </w:p>
    <w:p w14:paraId="4F671BAD" w14:textId="77777777" w:rsidR="00283732" w:rsidRPr="00283732" w:rsidRDefault="00E45D23" w:rsidP="006E030C">
      <w:pPr>
        <w:rPr>
          <w:lang w:val="en-GB"/>
        </w:rPr>
      </w:pPr>
      <w:r>
        <w:rPr>
          <w:lang w:val="en-GB"/>
        </w:rPr>
        <w:t xml:space="preserve">In the work operation followed within the </w:t>
      </w:r>
      <w:r w:rsidR="001154B6">
        <w:rPr>
          <w:lang w:val="en-GB"/>
        </w:rPr>
        <w:t>Brakes Group</w:t>
      </w:r>
      <w:r w:rsidR="00FA1BF1">
        <w:rPr>
          <w:lang w:val="en-GB"/>
        </w:rPr>
        <w:t>, channelisation of tr</w:t>
      </w:r>
      <w:r w:rsidR="00E2252F">
        <w:rPr>
          <w:lang w:val="en-GB"/>
        </w:rPr>
        <w:t xml:space="preserve">ust implementation will address the mitigation of communication </w:t>
      </w:r>
      <w:r w:rsidR="00A02AD5">
        <w:rPr>
          <w:lang w:val="en-GB"/>
        </w:rPr>
        <w:t xml:space="preserve">barriers among the consumers. This frames a viewpoint that the inclusion of trust helps in connecting the employees better with each other. </w:t>
      </w:r>
      <w:r w:rsidR="00174614">
        <w:rPr>
          <w:lang w:val="en-GB"/>
        </w:rPr>
        <w:t xml:space="preserve">Thus, the chances of promoting the business operations with better employee engagements will be effective for the </w:t>
      </w:r>
      <w:r w:rsidR="001154B6">
        <w:rPr>
          <w:lang w:val="en-GB"/>
        </w:rPr>
        <w:t>Brakes Group</w:t>
      </w:r>
      <w:r w:rsidR="00174614">
        <w:rPr>
          <w:lang w:val="en-GB"/>
        </w:rPr>
        <w:t xml:space="preserve">. </w:t>
      </w:r>
    </w:p>
    <w:p w14:paraId="419DA353" w14:textId="77777777" w:rsidR="00817114" w:rsidRDefault="00E45D23">
      <w:pPr>
        <w:spacing w:line="276" w:lineRule="auto"/>
        <w:jc w:val="left"/>
        <w:rPr>
          <w:rFonts w:eastAsiaTheme="majorEastAsia" w:cstheme="majorBidi"/>
          <w:b/>
          <w:bCs/>
          <w:color w:val="000000" w:themeColor="text1"/>
          <w:szCs w:val="28"/>
          <w:lang w:val="en-GB"/>
        </w:rPr>
      </w:pPr>
      <w:r>
        <w:rPr>
          <w:lang w:val="en-GB"/>
        </w:rPr>
        <w:br w:type="page"/>
      </w:r>
    </w:p>
    <w:p w14:paraId="578F7B12" w14:textId="77777777" w:rsidR="00C14E62" w:rsidRDefault="00E45D23" w:rsidP="00EB58ED">
      <w:pPr>
        <w:pStyle w:val="Heading1"/>
        <w:rPr>
          <w:lang w:val="en-GB"/>
        </w:rPr>
      </w:pPr>
      <w:bookmarkStart w:id="6" w:name="_Toc100984047"/>
      <w:r>
        <w:rPr>
          <w:lang w:val="en-GB"/>
        </w:rPr>
        <w:lastRenderedPageBreak/>
        <w:t>Conclusion</w:t>
      </w:r>
      <w:bookmarkEnd w:id="6"/>
    </w:p>
    <w:p w14:paraId="36714C2A" w14:textId="77777777" w:rsidR="00A56F2C" w:rsidRPr="00620396" w:rsidRDefault="00E45D23" w:rsidP="00625471">
      <w:pPr>
        <w:rPr>
          <w:lang w:val="en-GB"/>
        </w:rPr>
      </w:pPr>
      <w:r>
        <w:rPr>
          <w:lang w:val="en-GB"/>
        </w:rPr>
        <w:t xml:space="preserve">The drafted report has discussed </w:t>
      </w:r>
      <w:r w:rsidR="004062A4">
        <w:rPr>
          <w:lang w:val="en-GB"/>
        </w:rPr>
        <w:t xml:space="preserve">the overall concept of international business communication </w:t>
      </w:r>
      <w:r w:rsidR="003C02D3">
        <w:rPr>
          <w:lang w:val="en-GB"/>
        </w:rPr>
        <w:t>and its importa</w:t>
      </w:r>
      <w:r w:rsidR="00890F23">
        <w:rPr>
          <w:lang w:val="en-GB"/>
        </w:rPr>
        <w:t xml:space="preserve">nce for suiting the operations of the </w:t>
      </w:r>
      <w:r w:rsidR="001154B6">
        <w:rPr>
          <w:lang w:val="en-GB"/>
        </w:rPr>
        <w:t>Brakes Group</w:t>
      </w:r>
      <w:r w:rsidR="00890F23">
        <w:rPr>
          <w:lang w:val="en-GB"/>
        </w:rPr>
        <w:t xml:space="preserve">. </w:t>
      </w:r>
      <w:r w:rsidR="002E4497">
        <w:rPr>
          <w:lang w:val="en-GB"/>
        </w:rPr>
        <w:t xml:space="preserve">In its contents, this report has concluded an overview of Brazil which has been suggested to </w:t>
      </w:r>
      <w:r w:rsidR="001154B6">
        <w:rPr>
          <w:lang w:val="en-GB"/>
        </w:rPr>
        <w:t>Brakes Group</w:t>
      </w:r>
      <w:r w:rsidR="002E4497">
        <w:rPr>
          <w:lang w:val="en-GB"/>
        </w:rPr>
        <w:t xml:space="preserve"> for e</w:t>
      </w:r>
      <w:r w:rsidR="009B721D">
        <w:rPr>
          <w:lang w:val="en-GB"/>
        </w:rPr>
        <w:t xml:space="preserve">xecuting the operations. </w:t>
      </w:r>
      <w:r w:rsidR="00051263">
        <w:rPr>
          <w:lang w:val="en-GB"/>
        </w:rPr>
        <w:t xml:space="preserve">Moreover, the concept of international and intercultural communication has been addressed with the inclusion of Hofstede's and </w:t>
      </w:r>
      <w:proofErr w:type="spellStart"/>
      <w:r w:rsidR="00051263">
        <w:rPr>
          <w:lang w:val="en-GB"/>
        </w:rPr>
        <w:t>Jandt</w:t>
      </w:r>
      <w:proofErr w:type="spellEnd"/>
      <w:r w:rsidR="00051263">
        <w:rPr>
          <w:lang w:val="en-GB"/>
        </w:rPr>
        <w:t xml:space="preserve"> cultural oriented theories. </w:t>
      </w:r>
      <w:r w:rsidR="00A010D8">
        <w:rPr>
          <w:lang w:val="en-GB"/>
        </w:rPr>
        <w:t xml:space="preserve">It has also discussed the concepts of cultural sensitivity with the examples of McDonald’s and IBM. The information regarding communication barriers has been highlighted </w:t>
      </w:r>
      <w:r w:rsidR="00463966">
        <w:rPr>
          <w:lang w:val="en-GB"/>
        </w:rPr>
        <w:t xml:space="preserve">within this report along with the effects concluded within Ford and Walmart. </w:t>
      </w:r>
      <w:r w:rsidR="00DD37F9">
        <w:rPr>
          <w:lang w:val="en-GB"/>
        </w:rPr>
        <w:t xml:space="preserve">At last, the report has addressed certain recommendations </w:t>
      </w:r>
      <w:r w:rsidR="00BC361F">
        <w:rPr>
          <w:lang w:val="en-GB"/>
        </w:rPr>
        <w:t xml:space="preserve">for </w:t>
      </w:r>
      <w:r w:rsidR="001154B6">
        <w:rPr>
          <w:lang w:val="en-GB"/>
        </w:rPr>
        <w:t>Brakes Group</w:t>
      </w:r>
      <w:r w:rsidR="00BC361F">
        <w:rPr>
          <w:lang w:val="en-GB"/>
        </w:rPr>
        <w:t xml:space="preserve"> for attaining success in the business operation of Brazil. </w:t>
      </w:r>
      <w:r w:rsidRPr="00620396">
        <w:rPr>
          <w:lang w:val="en-GB"/>
        </w:rPr>
        <w:br w:type="page"/>
      </w:r>
    </w:p>
    <w:p w14:paraId="3383ACF1" w14:textId="77777777" w:rsidR="00825F85" w:rsidRPr="00620396" w:rsidRDefault="00E45D23" w:rsidP="007C03A1">
      <w:pPr>
        <w:pStyle w:val="Heading1"/>
        <w:rPr>
          <w:lang w:val="en-GB"/>
        </w:rPr>
      </w:pPr>
      <w:bookmarkStart w:id="7" w:name="_Toc100984048"/>
      <w:r w:rsidRPr="00620396">
        <w:rPr>
          <w:lang w:val="en-GB"/>
        </w:rPr>
        <w:lastRenderedPageBreak/>
        <w:t>Referencing</w:t>
      </w:r>
      <w:bookmarkEnd w:id="7"/>
    </w:p>
    <w:p w14:paraId="5D8E708B" w14:textId="77777777" w:rsidR="006D2B60" w:rsidRPr="00822BD2" w:rsidRDefault="006D2B60" w:rsidP="00822BD2">
      <w:pPr>
        <w:jc w:val="left"/>
        <w:rPr>
          <w:rFonts w:eastAsiaTheme="majorEastAsia" w:cstheme="majorBidi"/>
          <w:b/>
          <w:bCs/>
          <w:color w:val="000000" w:themeColor="text1"/>
          <w:szCs w:val="28"/>
          <w:lang w:val="en-GB"/>
        </w:rPr>
      </w:pPr>
      <w:proofErr w:type="spellStart"/>
      <w:r w:rsidRPr="0011436E">
        <w:rPr>
          <w:lang w:val="en-GB"/>
        </w:rPr>
        <w:t>Awwad</w:t>
      </w:r>
      <w:proofErr w:type="spellEnd"/>
      <w:r w:rsidRPr="0011436E">
        <w:rPr>
          <w:lang w:val="en-GB"/>
        </w:rPr>
        <w:t xml:space="preserve">, R., 2020. </w:t>
      </w:r>
      <w:r w:rsidRPr="0011436E">
        <w:rPr>
          <w:i/>
          <w:lang w:val="en-GB"/>
        </w:rPr>
        <w:t>Brazil takes important steps for better cybersecurity</w:t>
      </w:r>
      <w:r w:rsidRPr="0011436E">
        <w:rPr>
          <w:lang w:val="en-GB"/>
        </w:rPr>
        <w:t xml:space="preserve"> [Online] Available at: https://www.insidetelecom.com/brazil-takes-important-steps-for-better-cybersecurity/ [Accessed 14 April 2022]</w:t>
      </w:r>
    </w:p>
    <w:p w14:paraId="3C8059EA" w14:textId="77777777" w:rsidR="006D2B60" w:rsidRPr="0011436E" w:rsidRDefault="006D2B60" w:rsidP="00822BD2">
      <w:pPr>
        <w:rPr>
          <w:lang w:val="en-GB"/>
        </w:rPr>
      </w:pPr>
      <w:r w:rsidRPr="0011436E">
        <w:rPr>
          <w:lang w:val="en-GB"/>
        </w:rPr>
        <w:t xml:space="preserve">brake.co.uk, 2022. </w:t>
      </w:r>
      <w:r w:rsidRPr="0011436E">
        <w:rPr>
          <w:i/>
          <w:lang w:val="en-GB"/>
        </w:rPr>
        <w:t>About Brakes</w:t>
      </w:r>
      <w:r w:rsidRPr="0011436E">
        <w:rPr>
          <w:lang w:val="en-GB"/>
        </w:rPr>
        <w:t xml:space="preserve"> [Online] Available at: https://www.brake.co.uk/why-brakes/about-us#:~:text=Brakes%20has%20been%20providing%20top,foodservice%20wholesaler%20in%20the%20UK [Accessed 14 April 2022]</w:t>
      </w:r>
    </w:p>
    <w:p w14:paraId="2306428C" w14:textId="77777777" w:rsidR="006D2B60" w:rsidRPr="0011436E" w:rsidRDefault="006D2B60" w:rsidP="00822BD2">
      <w:pPr>
        <w:rPr>
          <w:lang w:val="en-GB"/>
        </w:rPr>
      </w:pPr>
      <w:r w:rsidRPr="0011436E">
        <w:rPr>
          <w:lang w:val="en-GB"/>
        </w:rPr>
        <w:t xml:space="preserve">Cambridge, L., 2020. </w:t>
      </w:r>
      <w:r w:rsidRPr="0011436E">
        <w:rPr>
          <w:i/>
          <w:lang w:val="en-GB"/>
        </w:rPr>
        <w:t>Brakes records £25m loss and warns over coronavirus impact</w:t>
      </w:r>
      <w:r w:rsidRPr="0011436E">
        <w:rPr>
          <w:lang w:val="en-GB"/>
        </w:rPr>
        <w:t xml:space="preserve"> [Online] Available at: https://www.thegrocer.co.uk/wholesalers/brakes-records-25m-loss-and-warns-over-coronavirus-impact/646291.article#:~:text=Brakes%20has%20reported%20a%20pre,turnover%20to%20%C2%A34.28bn [Accessed 14 April 2022]</w:t>
      </w:r>
    </w:p>
    <w:p w14:paraId="4233B4D9" w14:textId="77777777" w:rsidR="006D2B60" w:rsidRDefault="006D2B60" w:rsidP="00822BD2">
      <w:pPr>
        <w:rPr>
          <w:shd w:val="clear" w:color="auto" w:fill="FFFFFF"/>
        </w:rPr>
      </w:pPr>
      <w:r>
        <w:rPr>
          <w:shd w:val="clear" w:color="auto" w:fill="FFFFFF"/>
        </w:rPr>
        <w:t xml:space="preserve">Huang, S.S. and </w:t>
      </w:r>
      <w:proofErr w:type="spellStart"/>
      <w:r>
        <w:rPr>
          <w:shd w:val="clear" w:color="auto" w:fill="FFFFFF"/>
        </w:rPr>
        <w:t>Crotts</w:t>
      </w:r>
      <w:proofErr w:type="spellEnd"/>
      <w:r>
        <w:rPr>
          <w:shd w:val="clear" w:color="auto" w:fill="FFFFFF"/>
        </w:rPr>
        <w:t>, J., 2019. Relationships between Hofstede's cultural dimensions and tourist satisfaction: A cross-country cross-sample examination. </w:t>
      </w:r>
      <w:r>
        <w:rPr>
          <w:i/>
          <w:iCs/>
          <w:shd w:val="clear" w:color="auto" w:fill="FFFFFF"/>
        </w:rPr>
        <w:t>Tourism management</w:t>
      </w:r>
      <w:r>
        <w:rPr>
          <w:shd w:val="clear" w:color="auto" w:fill="FFFFFF"/>
        </w:rPr>
        <w:t>, </w:t>
      </w:r>
      <w:r>
        <w:rPr>
          <w:i/>
          <w:iCs/>
          <w:shd w:val="clear" w:color="auto" w:fill="FFFFFF"/>
        </w:rPr>
        <w:t>72</w:t>
      </w:r>
      <w:r>
        <w:rPr>
          <w:shd w:val="clear" w:color="auto" w:fill="FFFFFF"/>
        </w:rPr>
        <w:t>, pp.232-241.</w:t>
      </w:r>
    </w:p>
    <w:p w14:paraId="54ADC751" w14:textId="77777777" w:rsidR="006D2B60" w:rsidRPr="0011436E" w:rsidRDefault="006D2B60" w:rsidP="00822BD2">
      <w:pPr>
        <w:rPr>
          <w:lang w:val="en-GB"/>
        </w:rPr>
      </w:pPr>
      <w:r w:rsidRPr="0011436E">
        <w:rPr>
          <w:lang w:val="en-GB"/>
        </w:rPr>
        <w:t xml:space="preserve">mcdonalds.com.br, 2022. </w:t>
      </w:r>
      <w:proofErr w:type="spellStart"/>
      <w:r w:rsidRPr="0011436E">
        <w:rPr>
          <w:i/>
          <w:lang w:val="en-GB"/>
        </w:rPr>
        <w:t>Baixe</w:t>
      </w:r>
      <w:proofErr w:type="spellEnd"/>
      <w:r w:rsidRPr="0011436E">
        <w:rPr>
          <w:i/>
          <w:lang w:val="en-GB"/>
        </w:rPr>
        <w:t xml:space="preserve"> o </w:t>
      </w:r>
      <w:proofErr w:type="spellStart"/>
      <w:r w:rsidRPr="0011436E">
        <w:rPr>
          <w:i/>
          <w:lang w:val="en-GB"/>
        </w:rPr>
        <w:t>nosso</w:t>
      </w:r>
      <w:proofErr w:type="spellEnd"/>
      <w:r w:rsidRPr="0011436E">
        <w:rPr>
          <w:i/>
          <w:lang w:val="en-GB"/>
        </w:rPr>
        <w:t xml:space="preserve"> App</w:t>
      </w:r>
      <w:r w:rsidRPr="0011436E">
        <w:rPr>
          <w:lang w:val="en-GB"/>
        </w:rPr>
        <w:t xml:space="preserve"> [Online] Available at: https://www.mcdonalds.com.br/ [Accessed 14 April 2022]</w:t>
      </w:r>
    </w:p>
    <w:p w14:paraId="29C44A24" w14:textId="77777777" w:rsidR="006D2B60" w:rsidRDefault="006D2B60" w:rsidP="00822BD2">
      <w:pPr>
        <w:rPr>
          <w:lang w:val="en-GB"/>
        </w:rPr>
      </w:pPr>
      <w:r w:rsidRPr="0011436E">
        <w:rPr>
          <w:lang w:val="en-GB"/>
        </w:rPr>
        <w:t xml:space="preserve">prnewswire.com, 2021. </w:t>
      </w:r>
      <w:r w:rsidRPr="0011436E">
        <w:rPr>
          <w:i/>
          <w:lang w:val="en-GB"/>
        </w:rPr>
        <w:t>Adopt Hybrid Cloud</w:t>
      </w:r>
      <w:r w:rsidRPr="0011436E">
        <w:rPr>
          <w:lang w:val="en-GB"/>
        </w:rPr>
        <w:t xml:space="preserve"> [Online] Available at: https://www.prnewswire.com/news-releases/ibm-launches-multizone-region-in-brazil-as-clients-in-latin-america-adopt-hybrid-cloud-301250272.html [Accessed 14 April 2022]</w:t>
      </w:r>
    </w:p>
    <w:p w14:paraId="6A5D0724" w14:textId="77777777" w:rsidR="006D2B60" w:rsidRPr="0011436E" w:rsidRDefault="006D2B60" w:rsidP="00822BD2">
      <w:pPr>
        <w:rPr>
          <w:lang w:val="en-GB"/>
        </w:rPr>
      </w:pPr>
      <w:proofErr w:type="spellStart"/>
      <w:r>
        <w:rPr>
          <w:shd w:val="clear" w:color="auto" w:fill="FFFFFF"/>
        </w:rPr>
        <w:t>Vespestad</w:t>
      </w:r>
      <w:proofErr w:type="spellEnd"/>
      <w:r>
        <w:rPr>
          <w:shd w:val="clear" w:color="auto" w:fill="FFFFFF"/>
        </w:rPr>
        <w:t xml:space="preserve">, M.K. and </w:t>
      </w:r>
      <w:proofErr w:type="spellStart"/>
      <w:r>
        <w:rPr>
          <w:shd w:val="clear" w:color="auto" w:fill="FFFFFF"/>
        </w:rPr>
        <w:t>Smørvik</w:t>
      </w:r>
      <w:proofErr w:type="spellEnd"/>
      <w:r>
        <w:rPr>
          <w:shd w:val="clear" w:color="auto" w:fill="FFFFFF"/>
        </w:rPr>
        <w:t xml:space="preserve">, K.K., 2020. Co-creation as a tool to overcome cross-cultural differences in educational </w:t>
      </w:r>
      <w:proofErr w:type="gramStart"/>
      <w:r>
        <w:rPr>
          <w:shd w:val="clear" w:color="auto" w:fill="FFFFFF"/>
        </w:rPr>
        <w:t>experiences?.</w:t>
      </w:r>
      <w:proofErr w:type="gramEnd"/>
      <w:r>
        <w:rPr>
          <w:shd w:val="clear" w:color="auto" w:fill="FFFFFF"/>
        </w:rPr>
        <w:t> </w:t>
      </w:r>
      <w:r>
        <w:rPr>
          <w:i/>
          <w:iCs/>
          <w:shd w:val="clear" w:color="auto" w:fill="FFFFFF"/>
        </w:rPr>
        <w:t>Journal of Hospitality &amp; Tourism Education</w:t>
      </w:r>
      <w:r>
        <w:rPr>
          <w:shd w:val="clear" w:color="auto" w:fill="FFFFFF"/>
        </w:rPr>
        <w:t>, </w:t>
      </w:r>
      <w:r>
        <w:rPr>
          <w:i/>
          <w:iCs/>
          <w:shd w:val="clear" w:color="auto" w:fill="FFFFFF"/>
        </w:rPr>
        <w:t>32</w:t>
      </w:r>
      <w:r>
        <w:rPr>
          <w:shd w:val="clear" w:color="auto" w:fill="FFFFFF"/>
        </w:rPr>
        <w:t>(3), pp.156-166.</w:t>
      </w:r>
    </w:p>
    <w:p w14:paraId="0DE7D589" w14:textId="77777777" w:rsidR="00822BD2" w:rsidRDefault="00E45D23">
      <w:pPr>
        <w:spacing w:line="276" w:lineRule="auto"/>
        <w:jc w:val="left"/>
        <w:rPr>
          <w:rFonts w:eastAsiaTheme="majorEastAsia" w:cstheme="majorBidi"/>
          <w:b/>
          <w:bCs/>
          <w:color w:val="000000" w:themeColor="text1"/>
          <w:szCs w:val="28"/>
          <w:lang w:val="en-GB"/>
        </w:rPr>
      </w:pPr>
      <w:r>
        <w:rPr>
          <w:lang w:val="en-GB"/>
        </w:rPr>
        <w:br w:type="page"/>
      </w:r>
    </w:p>
    <w:p w14:paraId="11F79A00" w14:textId="77777777" w:rsidR="00681578" w:rsidRDefault="00E45D23" w:rsidP="00681578">
      <w:pPr>
        <w:pStyle w:val="Heading1"/>
        <w:rPr>
          <w:lang w:val="en-GB"/>
        </w:rPr>
      </w:pPr>
      <w:bookmarkStart w:id="8" w:name="_Toc100984049"/>
      <w:r>
        <w:rPr>
          <w:lang w:val="en-GB"/>
        </w:rPr>
        <w:lastRenderedPageBreak/>
        <w:t>Bibliography</w:t>
      </w:r>
      <w:bookmarkEnd w:id="8"/>
    </w:p>
    <w:p w14:paraId="62DBB270" w14:textId="77777777" w:rsidR="006D2B60" w:rsidRDefault="006D2B60" w:rsidP="00ED45CD">
      <w:pPr>
        <w:rPr>
          <w:lang w:val="en-GB"/>
        </w:rPr>
      </w:pPr>
      <w:r w:rsidRPr="00832E88">
        <w:t>bbc.com</w:t>
      </w:r>
      <w:r>
        <w:rPr>
          <w:lang w:val="en-GB"/>
        </w:rPr>
        <w:t xml:space="preserve">, 2019. </w:t>
      </w:r>
      <w:r w:rsidRPr="00832E88">
        <w:rPr>
          <w:i/>
          <w:lang w:val="en-GB"/>
        </w:rPr>
        <w:t xml:space="preserve">Brazil country </w:t>
      </w:r>
      <w:proofErr w:type="gramStart"/>
      <w:r w:rsidRPr="00832E88">
        <w:rPr>
          <w:i/>
          <w:lang w:val="en-GB"/>
        </w:rPr>
        <w:t>profile</w:t>
      </w:r>
      <w:r w:rsidRPr="00735BDE">
        <w:rPr>
          <w:lang w:val="en-GB"/>
        </w:rPr>
        <w:t>[</w:t>
      </w:r>
      <w:proofErr w:type="gramEnd"/>
      <w:r w:rsidRPr="00735BDE">
        <w:rPr>
          <w:lang w:val="en-GB"/>
        </w:rPr>
        <w:t xml:space="preserve">Online] Available at: </w:t>
      </w:r>
      <w:r w:rsidRPr="00832E88">
        <w:t>https://www.bbc.com/news/world-latin-america-18909529</w:t>
      </w:r>
      <w:r w:rsidRPr="00735BDE">
        <w:rPr>
          <w:lang w:val="en-GB"/>
        </w:rPr>
        <w:t>[Accessed 14 April 2022]</w:t>
      </w:r>
    </w:p>
    <w:p w14:paraId="2159549F" w14:textId="77777777" w:rsidR="006D2B60" w:rsidRDefault="006D2B60" w:rsidP="00772294">
      <w:pPr>
        <w:rPr>
          <w:lang w:val="en-GB"/>
        </w:rPr>
      </w:pPr>
      <w:r>
        <w:t xml:space="preserve">Blackman, S., 2010. </w:t>
      </w:r>
      <w:r w:rsidRPr="00772294">
        <w:rPr>
          <w:i/>
        </w:rPr>
        <w:t>Why Wal-Mart Failed in Brazil</w:t>
      </w:r>
      <w:r w:rsidRPr="00735BDE">
        <w:rPr>
          <w:lang w:val="en-GB"/>
        </w:rPr>
        <w:t xml:space="preserve"> [Online] Available at: </w:t>
      </w:r>
      <w:proofErr w:type="gramStart"/>
      <w:r w:rsidRPr="00772294">
        <w:t>https://www.cbsnews.com/news/why-wal-mart-failed-in-brazil/</w:t>
      </w:r>
      <w:r w:rsidRPr="00735BDE">
        <w:rPr>
          <w:lang w:val="en-GB"/>
        </w:rPr>
        <w:t>[</w:t>
      </w:r>
      <w:proofErr w:type="gramEnd"/>
      <w:r w:rsidRPr="00735BDE">
        <w:rPr>
          <w:lang w:val="en-GB"/>
        </w:rPr>
        <w:t>Accessed 14 April 2022]</w:t>
      </w:r>
    </w:p>
    <w:p w14:paraId="7B101ABF" w14:textId="77777777" w:rsidR="006D2B60" w:rsidRDefault="006D2B60" w:rsidP="00681578">
      <w:pPr>
        <w:rPr>
          <w:lang w:val="en-GB"/>
        </w:rPr>
      </w:pPr>
      <w:r w:rsidRPr="00A40C84">
        <w:rPr>
          <w:lang w:val="en-GB"/>
        </w:rPr>
        <w:t>corporatefinanceinstitute.com</w:t>
      </w:r>
      <w:r>
        <w:rPr>
          <w:lang w:val="en-GB"/>
        </w:rPr>
        <w:t xml:space="preserve">, 2022. </w:t>
      </w:r>
      <w:proofErr w:type="spellStart"/>
      <w:r w:rsidRPr="00A40C84">
        <w:rPr>
          <w:i/>
          <w:lang w:val="en-GB"/>
        </w:rPr>
        <w:t>Hofsted’s</w:t>
      </w:r>
      <w:proofErr w:type="spellEnd"/>
      <w:r w:rsidRPr="00A40C84">
        <w:rPr>
          <w:i/>
          <w:lang w:val="en-GB"/>
        </w:rPr>
        <w:t xml:space="preserve"> Cultural Dimensions </w:t>
      </w:r>
      <w:proofErr w:type="gramStart"/>
      <w:r w:rsidRPr="00A40C84">
        <w:rPr>
          <w:i/>
          <w:lang w:val="en-GB"/>
        </w:rPr>
        <w:t>Theory</w:t>
      </w:r>
      <w:r w:rsidRPr="00735BDE">
        <w:rPr>
          <w:lang w:val="en-GB"/>
        </w:rPr>
        <w:t>[</w:t>
      </w:r>
      <w:proofErr w:type="gramEnd"/>
      <w:r w:rsidRPr="00735BDE">
        <w:rPr>
          <w:lang w:val="en-GB"/>
        </w:rPr>
        <w:t xml:space="preserve">Online] Available at: </w:t>
      </w:r>
      <w:r w:rsidRPr="00A40C84">
        <w:rPr>
          <w:lang w:val="en-GB"/>
        </w:rPr>
        <w:t>https://corporatefinanceinstitute.com/resources/knowledge/other/hofstedes-cultural-dimensions-theory/</w:t>
      </w:r>
      <w:r w:rsidRPr="00735BDE">
        <w:rPr>
          <w:lang w:val="en-GB"/>
        </w:rPr>
        <w:t>[Accessed 14 April 2022]</w:t>
      </w:r>
    </w:p>
    <w:p w14:paraId="33DEFA10" w14:textId="77777777" w:rsidR="006D2B60" w:rsidRPr="00620396" w:rsidRDefault="006D2B60" w:rsidP="00640838">
      <w:pPr>
        <w:rPr>
          <w:lang w:val="en-GB"/>
        </w:rPr>
      </w:pPr>
      <w:proofErr w:type="spellStart"/>
      <w:r>
        <w:rPr>
          <w:shd w:val="clear" w:color="auto" w:fill="FFFFFF"/>
        </w:rPr>
        <w:t>Kalogiannidis</w:t>
      </w:r>
      <w:proofErr w:type="spellEnd"/>
      <w:r>
        <w:rPr>
          <w:shd w:val="clear" w:color="auto" w:fill="FFFFFF"/>
        </w:rPr>
        <w:t>, S., 2020. Impact of effective business communication on employee performance. </w:t>
      </w:r>
      <w:r>
        <w:rPr>
          <w:i/>
          <w:iCs/>
          <w:shd w:val="clear" w:color="auto" w:fill="FFFFFF"/>
        </w:rPr>
        <w:t>European Journal of Business and Management Research</w:t>
      </w:r>
      <w:r>
        <w:rPr>
          <w:shd w:val="clear" w:color="auto" w:fill="FFFFFF"/>
        </w:rPr>
        <w:t>, </w:t>
      </w:r>
      <w:r>
        <w:rPr>
          <w:i/>
          <w:iCs/>
          <w:shd w:val="clear" w:color="auto" w:fill="FFFFFF"/>
        </w:rPr>
        <w:t>5</w:t>
      </w:r>
      <w:r>
        <w:rPr>
          <w:shd w:val="clear" w:color="auto" w:fill="FFFFFF"/>
        </w:rPr>
        <w:t>(6).</w:t>
      </w:r>
    </w:p>
    <w:p w14:paraId="0C2C0837" w14:textId="77777777" w:rsidR="006D2B60" w:rsidRDefault="006D2B60" w:rsidP="00F9728D">
      <w:pPr>
        <w:rPr>
          <w:shd w:val="clear" w:color="auto" w:fill="FFFFFF"/>
        </w:rPr>
      </w:pPr>
      <w:r>
        <w:rPr>
          <w:shd w:val="clear" w:color="auto" w:fill="FFFFFF"/>
        </w:rPr>
        <w:t>Men, L.R., O’Neil, J. and Ewing, M., 2020. Examining the effects of internal social media usage on employee engagement. </w:t>
      </w:r>
      <w:r>
        <w:rPr>
          <w:i/>
          <w:iCs/>
          <w:shd w:val="clear" w:color="auto" w:fill="FFFFFF"/>
        </w:rPr>
        <w:t>Public Relations Review</w:t>
      </w:r>
      <w:r>
        <w:rPr>
          <w:shd w:val="clear" w:color="auto" w:fill="FFFFFF"/>
        </w:rPr>
        <w:t>, </w:t>
      </w:r>
      <w:r>
        <w:rPr>
          <w:i/>
          <w:iCs/>
          <w:shd w:val="clear" w:color="auto" w:fill="FFFFFF"/>
        </w:rPr>
        <w:t>46</w:t>
      </w:r>
      <w:r>
        <w:rPr>
          <w:shd w:val="clear" w:color="auto" w:fill="FFFFFF"/>
        </w:rPr>
        <w:t>(2), p.101880.</w:t>
      </w:r>
    </w:p>
    <w:p w14:paraId="1043D5A3" w14:textId="77777777" w:rsidR="006D2B60" w:rsidRDefault="006D2B60" w:rsidP="00772294">
      <w:pPr>
        <w:rPr>
          <w:lang w:val="en-GB"/>
        </w:rPr>
      </w:pPr>
      <w:proofErr w:type="spellStart"/>
      <w:r>
        <w:rPr>
          <w:lang w:val="en-GB"/>
        </w:rPr>
        <w:t>Rochabrun</w:t>
      </w:r>
      <w:proofErr w:type="spellEnd"/>
      <w:r>
        <w:rPr>
          <w:lang w:val="en-GB"/>
        </w:rPr>
        <w:t xml:space="preserve">, M., 2021. </w:t>
      </w:r>
      <w:r w:rsidRPr="00772294">
        <w:rPr>
          <w:i/>
        </w:rPr>
        <w:t>How Ford burned $12 billion in Brazil</w:t>
      </w:r>
      <w:r w:rsidRPr="00735BDE">
        <w:rPr>
          <w:lang w:val="en-GB"/>
        </w:rPr>
        <w:t xml:space="preserve"> [Online] Available at: </w:t>
      </w:r>
      <w:proofErr w:type="gramStart"/>
      <w:r w:rsidRPr="00DC6D87">
        <w:rPr>
          <w:shd w:val="clear" w:color="auto" w:fill="FFFFFF"/>
        </w:rPr>
        <w:t>https://www.reuters.com/business/autos-transportation/how-ford-burned-12-billion-brazil-2021-05-20/#:~:text=Ford%20failed%20to%20develop%20a,rivals%20over%20the%20past%20decade</w:t>
      </w:r>
      <w:r w:rsidRPr="00735BDE">
        <w:rPr>
          <w:lang w:val="en-GB"/>
        </w:rPr>
        <w:t>[</w:t>
      </w:r>
      <w:proofErr w:type="gramEnd"/>
      <w:r w:rsidRPr="00735BDE">
        <w:rPr>
          <w:lang w:val="en-GB"/>
        </w:rPr>
        <w:t>Accessed 14 April 2022]</w:t>
      </w:r>
    </w:p>
    <w:p w14:paraId="156795C6" w14:textId="77777777" w:rsidR="006D2B60" w:rsidRDefault="006D2B60" w:rsidP="00ED45CD">
      <w:pPr>
        <w:rPr>
          <w:shd w:val="clear" w:color="auto" w:fill="FFFFFF"/>
        </w:rPr>
      </w:pPr>
      <w:proofErr w:type="spellStart"/>
      <w:r>
        <w:rPr>
          <w:shd w:val="clear" w:color="auto" w:fill="FFFFFF"/>
        </w:rPr>
        <w:t>Rubtsova</w:t>
      </w:r>
      <w:proofErr w:type="spellEnd"/>
      <w:r>
        <w:rPr>
          <w:shd w:val="clear" w:color="auto" w:fill="FFFFFF"/>
        </w:rPr>
        <w:t>, A., 2019, March. Socio-linguistic innovations in education: productive implementation of intercultural communication. In </w:t>
      </w:r>
      <w:r>
        <w:rPr>
          <w:i/>
          <w:iCs/>
          <w:shd w:val="clear" w:color="auto" w:fill="FFFFFF"/>
        </w:rPr>
        <w:t>IOP Conference Series: Materials Science and Engineering</w:t>
      </w:r>
      <w:r>
        <w:rPr>
          <w:shd w:val="clear" w:color="auto" w:fill="FFFFFF"/>
        </w:rPr>
        <w:t> (Vol. 497, No. 1, p. 012059). IOP Publishing.</w:t>
      </w:r>
    </w:p>
    <w:p w14:paraId="41E99250" w14:textId="77777777" w:rsidR="006D2B60" w:rsidRDefault="006D2B60" w:rsidP="00EB1A31">
      <w:pPr>
        <w:rPr>
          <w:shd w:val="clear" w:color="auto" w:fill="FFFFFF"/>
        </w:rPr>
      </w:pPr>
      <w:proofErr w:type="spellStart"/>
      <w:r>
        <w:rPr>
          <w:shd w:val="clear" w:color="auto" w:fill="FFFFFF"/>
        </w:rPr>
        <w:t>Saari</w:t>
      </w:r>
      <w:proofErr w:type="spellEnd"/>
      <w:r>
        <w:rPr>
          <w:shd w:val="clear" w:color="auto" w:fill="FFFFFF"/>
        </w:rPr>
        <w:t xml:space="preserve">, R., Hockert, E., </w:t>
      </w:r>
      <w:proofErr w:type="spellStart"/>
      <w:r>
        <w:rPr>
          <w:shd w:val="clear" w:color="auto" w:fill="FFFFFF"/>
        </w:rPr>
        <w:t>Kugapi</w:t>
      </w:r>
      <w:proofErr w:type="spellEnd"/>
      <w:r>
        <w:rPr>
          <w:shd w:val="clear" w:color="auto" w:fill="FFFFFF"/>
        </w:rPr>
        <w:t xml:space="preserve">, O., </w:t>
      </w:r>
      <w:proofErr w:type="spellStart"/>
      <w:r>
        <w:rPr>
          <w:shd w:val="clear" w:color="auto" w:fill="FFFFFF"/>
        </w:rPr>
        <w:t>Lüthje</w:t>
      </w:r>
      <w:proofErr w:type="spellEnd"/>
      <w:r>
        <w:rPr>
          <w:shd w:val="clear" w:color="auto" w:fill="FFFFFF"/>
        </w:rPr>
        <w:t xml:space="preserve">, M. and </w:t>
      </w:r>
      <w:proofErr w:type="spellStart"/>
      <w:r>
        <w:rPr>
          <w:shd w:val="clear" w:color="auto" w:fill="FFFFFF"/>
        </w:rPr>
        <w:t>Mazzullo</w:t>
      </w:r>
      <w:proofErr w:type="spellEnd"/>
      <w:r>
        <w:rPr>
          <w:shd w:val="clear" w:color="auto" w:fill="FFFFFF"/>
        </w:rPr>
        <w:t>, N., 2020. Cultural sensitivity in Sámi tourism: A systematic literature review in the Finnish context. </w:t>
      </w:r>
      <w:proofErr w:type="spellStart"/>
      <w:r>
        <w:rPr>
          <w:i/>
          <w:iCs/>
          <w:shd w:val="clear" w:color="auto" w:fill="FFFFFF"/>
        </w:rPr>
        <w:t>Matkailututkimus</w:t>
      </w:r>
      <w:proofErr w:type="spellEnd"/>
      <w:r>
        <w:rPr>
          <w:i/>
          <w:iCs/>
          <w:shd w:val="clear" w:color="auto" w:fill="FFFFFF"/>
        </w:rPr>
        <w:t>/Finnish Journal of Tourism Research</w:t>
      </w:r>
      <w:r>
        <w:rPr>
          <w:shd w:val="clear" w:color="auto" w:fill="FFFFFF"/>
        </w:rPr>
        <w:t>.</w:t>
      </w:r>
    </w:p>
    <w:p w14:paraId="389EE88C" w14:textId="77777777" w:rsidR="006D2B60" w:rsidRDefault="006D2B60" w:rsidP="00F9728D">
      <w:pPr>
        <w:rPr>
          <w:shd w:val="clear" w:color="auto" w:fill="FFFFFF"/>
        </w:rPr>
      </w:pPr>
      <w:proofErr w:type="spellStart"/>
      <w:r>
        <w:rPr>
          <w:shd w:val="clear" w:color="auto" w:fill="FFFFFF"/>
        </w:rPr>
        <w:t>Sendawula</w:t>
      </w:r>
      <w:proofErr w:type="spellEnd"/>
      <w:r>
        <w:rPr>
          <w:shd w:val="clear" w:color="auto" w:fill="FFFFFF"/>
        </w:rPr>
        <w:t xml:space="preserve">, K., </w:t>
      </w:r>
      <w:proofErr w:type="spellStart"/>
      <w:r>
        <w:rPr>
          <w:shd w:val="clear" w:color="auto" w:fill="FFFFFF"/>
        </w:rPr>
        <w:t>Nakyejwe</w:t>
      </w:r>
      <w:proofErr w:type="spellEnd"/>
      <w:r>
        <w:rPr>
          <w:shd w:val="clear" w:color="auto" w:fill="FFFFFF"/>
        </w:rPr>
        <w:t xml:space="preserve"> </w:t>
      </w:r>
      <w:proofErr w:type="spellStart"/>
      <w:r>
        <w:rPr>
          <w:shd w:val="clear" w:color="auto" w:fill="FFFFFF"/>
        </w:rPr>
        <w:t>Kimuli</w:t>
      </w:r>
      <w:proofErr w:type="spellEnd"/>
      <w:r>
        <w:rPr>
          <w:shd w:val="clear" w:color="auto" w:fill="FFFFFF"/>
        </w:rPr>
        <w:t xml:space="preserve">, S., </w:t>
      </w:r>
      <w:proofErr w:type="spellStart"/>
      <w:r>
        <w:rPr>
          <w:shd w:val="clear" w:color="auto" w:fill="FFFFFF"/>
        </w:rPr>
        <w:t>Bananuka</w:t>
      </w:r>
      <w:proofErr w:type="spellEnd"/>
      <w:r>
        <w:rPr>
          <w:shd w:val="clear" w:color="auto" w:fill="FFFFFF"/>
        </w:rPr>
        <w:t xml:space="preserve">, J. and </w:t>
      </w:r>
      <w:proofErr w:type="spellStart"/>
      <w:r>
        <w:rPr>
          <w:shd w:val="clear" w:color="auto" w:fill="FFFFFF"/>
        </w:rPr>
        <w:t>Najjemba</w:t>
      </w:r>
      <w:proofErr w:type="spellEnd"/>
      <w:r>
        <w:rPr>
          <w:shd w:val="clear" w:color="auto" w:fill="FFFFFF"/>
        </w:rPr>
        <w:t xml:space="preserve"> </w:t>
      </w:r>
      <w:proofErr w:type="spellStart"/>
      <w:r>
        <w:rPr>
          <w:shd w:val="clear" w:color="auto" w:fill="FFFFFF"/>
        </w:rPr>
        <w:t>Muganga</w:t>
      </w:r>
      <w:proofErr w:type="spellEnd"/>
      <w:r>
        <w:rPr>
          <w:shd w:val="clear" w:color="auto" w:fill="FFFFFF"/>
        </w:rPr>
        <w:t>, G., 2018. Training, employee engagement and employee performance: Evidence from Uganda’s health sector. </w:t>
      </w:r>
      <w:r>
        <w:rPr>
          <w:i/>
          <w:iCs/>
          <w:shd w:val="clear" w:color="auto" w:fill="FFFFFF"/>
        </w:rPr>
        <w:t>Cogent Business &amp; Management</w:t>
      </w:r>
      <w:r>
        <w:rPr>
          <w:shd w:val="clear" w:color="auto" w:fill="FFFFFF"/>
        </w:rPr>
        <w:t>, </w:t>
      </w:r>
      <w:r>
        <w:rPr>
          <w:i/>
          <w:iCs/>
          <w:shd w:val="clear" w:color="auto" w:fill="FFFFFF"/>
        </w:rPr>
        <w:t>5</w:t>
      </w:r>
      <w:r>
        <w:rPr>
          <w:shd w:val="clear" w:color="auto" w:fill="FFFFFF"/>
        </w:rPr>
        <w:t>(1), p.1470891.</w:t>
      </w:r>
    </w:p>
    <w:p w14:paraId="434C0266" w14:textId="77777777" w:rsidR="006D2B60" w:rsidRDefault="006D2B60" w:rsidP="00681578">
      <w:pPr>
        <w:rPr>
          <w:lang w:val="en-GB"/>
        </w:rPr>
      </w:pPr>
      <w:r w:rsidRPr="00681578">
        <w:rPr>
          <w:lang w:val="en-GB"/>
        </w:rPr>
        <w:lastRenderedPageBreak/>
        <w:t>tradingeconomics.com</w:t>
      </w:r>
      <w:r>
        <w:rPr>
          <w:lang w:val="en-GB"/>
        </w:rPr>
        <w:t xml:space="preserve">, 2022. </w:t>
      </w:r>
      <w:r w:rsidRPr="00681578">
        <w:rPr>
          <w:i/>
          <w:lang w:val="en-GB"/>
        </w:rPr>
        <w:t>Brazil Corporate Tax Rate</w:t>
      </w:r>
      <w:r w:rsidR="006F3D11">
        <w:rPr>
          <w:i/>
          <w:lang w:val="en-GB"/>
        </w:rPr>
        <w:t xml:space="preserve"> </w:t>
      </w:r>
      <w:r w:rsidRPr="00735BDE">
        <w:rPr>
          <w:lang w:val="en-GB"/>
        </w:rPr>
        <w:t xml:space="preserve">[Online] Available at: </w:t>
      </w:r>
      <w:r w:rsidR="006F3D11" w:rsidRPr="006F3D11">
        <w:rPr>
          <w:lang w:val="en-GB"/>
        </w:rPr>
        <w:t>https://tradingeconomics.com/brazil/corporate-tax-rate</w:t>
      </w:r>
      <w:r w:rsidR="006F3D11">
        <w:rPr>
          <w:lang w:val="en-GB"/>
        </w:rPr>
        <w:t xml:space="preserve"> </w:t>
      </w:r>
      <w:r w:rsidRPr="00735BDE">
        <w:rPr>
          <w:lang w:val="en-GB"/>
        </w:rPr>
        <w:t>[Accessed 14 April 2022]</w:t>
      </w:r>
    </w:p>
    <w:p w14:paraId="5604DE17" w14:textId="77777777" w:rsidR="006D2B60" w:rsidRDefault="006D2B60" w:rsidP="00EB1A31">
      <w:pPr>
        <w:rPr>
          <w:shd w:val="clear" w:color="auto" w:fill="FFFFFF"/>
        </w:rPr>
      </w:pPr>
      <w:r>
        <w:rPr>
          <w:shd w:val="clear" w:color="auto" w:fill="FFFFFF"/>
        </w:rPr>
        <w:t xml:space="preserve">Varma, S.B., </w:t>
      </w:r>
      <w:proofErr w:type="spellStart"/>
      <w:r>
        <w:rPr>
          <w:shd w:val="clear" w:color="auto" w:fill="FFFFFF"/>
        </w:rPr>
        <w:t>Abidin</w:t>
      </w:r>
      <w:proofErr w:type="spellEnd"/>
      <w:r>
        <w:rPr>
          <w:shd w:val="clear" w:color="auto" w:fill="FFFFFF"/>
        </w:rPr>
        <w:t xml:space="preserve">, N.S.Z., Amir, N., </w:t>
      </w:r>
      <w:proofErr w:type="spellStart"/>
      <w:r>
        <w:rPr>
          <w:shd w:val="clear" w:color="auto" w:fill="FFFFFF"/>
        </w:rPr>
        <w:t>Sukimin</w:t>
      </w:r>
      <w:proofErr w:type="spellEnd"/>
      <w:r>
        <w:rPr>
          <w:shd w:val="clear" w:color="auto" w:fill="FFFFFF"/>
        </w:rPr>
        <w:t xml:space="preserve">, I.S., </w:t>
      </w:r>
      <w:proofErr w:type="spellStart"/>
      <w:r>
        <w:rPr>
          <w:shd w:val="clear" w:color="auto" w:fill="FFFFFF"/>
        </w:rPr>
        <w:t>Nadri</w:t>
      </w:r>
      <w:proofErr w:type="spellEnd"/>
      <w:r>
        <w:rPr>
          <w:shd w:val="clear" w:color="auto" w:fill="FFFFFF"/>
        </w:rPr>
        <w:t xml:space="preserve">, H.N. and </w:t>
      </w:r>
      <w:proofErr w:type="spellStart"/>
      <w:r>
        <w:rPr>
          <w:shd w:val="clear" w:color="auto" w:fill="FFFFFF"/>
        </w:rPr>
        <w:t>Rahmat</w:t>
      </w:r>
      <w:proofErr w:type="spellEnd"/>
      <w:r>
        <w:rPr>
          <w:shd w:val="clear" w:color="auto" w:fill="FFFFFF"/>
        </w:rPr>
        <w:t xml:space="preserve">, N.H., 2021. Workplace Communication Hindrances: The Contextual, Structural and </w:t>
      </w:r>
      <w:proofErr w:type="spellStart"/>
      <w:r>
        <w:rPr>
          <w:shd w:val="clear" w:color="auto" w:fill="FFFFFF"/>
        </w:rPr>
        <w:t>Behavioural</w:t>
      </w:r>
      <w:proofErr w:type="spellEnd"/>
      <w:r>
        <w:rPr>
          <w:shd w:val="clear" w:color="auto" w:fill="FFFFFF"/>
        </w:rPr>
        <w:t xml:space="preserve"> Factors. </w:t>
      </w:r>
      <w:r>
        <w:rPr>
          <w:i/>
          <w:iCs/>
          <w:shd w:val="clear" w:color="auto" w:fill="FFFFFF"/>
        </w:rPr>
        <w:t>Journal of Academic Research in Business and Social Sciences</w:t>
      </w:r>
      <w:r>
        <w:rPr>
          <w:shd w:val="clear" w:color="auto" w:fill="FFFFFF"/>
        </w:rPr>
        <w:t>, </w:t>
      </w:r>
      <w:r>
        <w:rPr>
          <w:i/>
          <w:iCs/>
          <w:shd w:val="clear" w:color="auto" w:fill="FFFFFF"/>
        </w:rPr>
        <w:t>11</w:t>
      </w:r>
      <w:r>
        <w:rPr>
          <w:shd w:val="clear" w:color="auto" w:fill="FFFFFF"/>
        </w:rPr>
        <w:t>(9), pp.1844-1855.</w:t>
      </w:r>
    </w:p>
    <w:p w14:paraId="13C90CCC" w14:textId="77777777" w:rsidR="006F3D11" w:rsidRDefault="006F3D11" w:rsidP="00EB1A31">
      <w:pPr>
        <w:rPr>
          <w:shd w:val="clear" w:color="auto" w:fill="FFFFFF"/>
        </w:rPr>
      </w:pPr>
      <w:r w:rsidRPr="006F3D11">
        <w:rPr>
          <w:shd w:val="clear" w:color="auto" w:fill="FFFFFF"/>
        </w:rPr>
        <w:t>hofstede-insights.com</w:t>
      </w:r>
      <w:r>
        <w:rPr>
          <w:lang w:val="en-GB"/>
        </w:rPr>
        <w:t xml:space="preserve">, 2022. </w:t>
      </w:r>
      <w:r w:rsidRPr="00B25A96">
        <w:rPr>
          <w:i/>
          <w:lang w:val="en-GB"/>
        </w:rPr>
        <w:t>COUNTRY C</w:t>
      </w:r>
      <w:r w:rsidR="00B25A96" w:rsidRPr="00B25A96">
        <w:rPr>
          <w:i/>
          <w:lang w:val="en-GB"/>
        </w:rPr>
        <w:t>OMPARISION</w:t>
      </w:r>
      <w:r w:rsidR="00B25A96">
        <w:rPr>
          <w:lang w:val="en-GB"/>
        </w:rPr>
        <w:t xml:space="preserve"> </w:t>
      </w:r>
      <w:r w:rsidRPr="00735BDE">
        <w:rPr>
          <w:lang w:val="en-GB"/>
        </w:rPr>
        <w:t xml:space="preserve">[Online] Available at: </w:t>
      </w:r>
      <w:r w:rsidRPr="006F3D11">
        <w:rPr>
          <w:shd w:val="clear" w:color="auto" w:fill="FFFFFF"/>
        </w:rPr>
        <w:t>https://www.hofstede-insights.com/country-comparison/brazil,the-uk/</w:t>
      </w:r>
      <w:r>
        <w:rPr>
          <w:shd w:val="clear" w:color="auto" w:fill="FFFFFF"/>
        </w:rPr>
        <w:t xml:space="preserve"> </w:t>
      </w:r>
      <w:r w:rsidRPr="00735BDE">
        <w:rPr>
          <w:lang w:val="en-GB"/>
        </w:rPr>
        <w:t>[Accessed 14 April 2022]</w:t>
      </w:r>
    </w:p>
    <w:p w14:paraId="22FCABED" w14:textId="77777777" w:rsidR="00F9728D" w:rsidRDefault="00F9728D" w:rsidP="00ED45CD">
      <w:pPr>
        <w:rPr>
          <w:lang w:val="en-GB"/>
        </w:rPr>
      </w:pPr>
    </w:p>
    <w:p w14:paraId="525C7751" w14:textId="77777777" w:rsidR="00832E88" w:rsidRPr="00772294" w:rsidRDefault="00832E88" w:rsidP="00ED45CD"/>
    <w:p w14:paraId="405A3E8F" w14:textId="77777777" w:rsidR="00EB1A31" w:rsidRDefault="00EB1A31" w:rsidP="00EB1A31">
      <w:pPr>
        <w:rPr>
          <w:shd w:val="clear" w:color="auto" w:fill="FFFFFF"/>
        </w:rPr>
      </w:pPr>
    </w:p>
    <w:p w14:paraId="611ECF83" w14:textId="77777777" w:rsidR="00EB1A31" w:rsidRPr="00681578" w:rsidRDefault="00EB1A31" w:rsidP="00EB1A31">
      <w:pPr>
        <w:rPr>
          <w:lang w:val="en-GB"/>
        </w:rPr>
      </w:pPr>
    </w:p>
    <w:p w14:paraId="760BAD14" w14:textId="77777777" w:rsidR="000E27A1" w:rsidRPr="00620396" w:rsidRDefault="000E27A1">
      <w:pPr>
        <w:rPr>
          <w:lang w:val="en-GB"/>
        </w:rPr>
      </w:pPr>
    </w:p>
    <w:p w14:paraId="38FBC5F6" w14:textId="77777777" w:rsidR="007D0D8C" w:rsidRPr="00620396" w:rsidRDefault="007D0D8C">
      <w:pPr>
        <w:rPr>
          <w:lang w:val="en-GB"/>
        </w:rPr>
      </w:pPr>
    </w:p>
    <w:p w14:paraId="2DE64536" w14:textId="77777777" w:rsidR="0099320F" w:rsidRPr="00620396" w:rsidRDefault="0099320F">
      <w:pPr>
        <w:rPr>
          <w:lang w:val="en-GB"/>
        </w:rPr>
      </w:pPr>
    </w:p>
    <w:sectPr w:rsidR="0099320F" w:rsidRPr="00620396" w:rsidSect="007F72F1">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7AAEA" w14:textId="77777777" w:rsidR="004402F4" w:rsidRDefault="004402F4" w:rsidP="00112364">
      <w:pPr>
        <w:spacing w:after="0" w:line="240" w:lineRule="auto"/>
      </w:pPr>
      <w:r>
        <w:separator/>
      </w:r>
    </w:p>
  </w:endnote>
  <w:endnote w:type="continuationSeparator" w:id="0">
    <w:p w14:paraId="6A8D8DFE" w14:textId="77777777" w:rsidR="004402F4" w:rsidRDefault="004402F4" w:rsidP="0011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954732"/>
      <w:docPartObj>
        <w:docPartGallery w:val="Page Numbers (Bottom of Page)"/>
        <w:docPartUnique/>
      </w:docPartObj>
    </w:sdtPr>
    <w:sdtEndPr/>
    <w:sdtContent>
      <w:p w14:paraId="3D34131E" w14:textId="77777777" w:rsidR="00400887" w:rsidRDefault="00650662">
        <w:pPr>
          <w:pStyle w:val="Footer"/>
          <w:jc w:val="right"/>
        </w:pPr>
        <w:r>
          <w:fldChar w:fldCharType="begin"/>
        </w:r>
        <w:r w:rsidR="00E45D23">
          <w:instrText xml:space="preserve"> PAGE   \* MERGEFORMAT </w:instrText>
        </w:r>
        <w:r>
          <w:fldChar w:fldCharType="separate"/>
        </w:r>
        <w:r w:rsidR="00CD38A0">
          <w:rPr>
            <w:noProof/>
          </w:rPr>
          <w:t>6</w:t>
        </w:r>
        <w:r>
          <w:rPr>
            <w:noProof/>
          </w:rPr>
          <w:fldChar w:fldCharType="end"/>
        </w:r>
      </w:p>
    </w:sdtContent>
  </w:sdt>
  <w:p w14:paraId="11CE4702" w14:textId="77777777" w:rsidR="00400887" w:rsidRDefault="00400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FD6D4" w14:textId="77777777" w:rsidR="004402F4" w:rsidRDefault="004402F4" w:rsidP="00112364">
      <w:pPr>
        <w:spacing w:after="0" w:line="240" w:lineRule="auto"/>
      </w:pPr>
      <w:r>
        <w:separator/>
      </w:r>
    </w:p>
  </w:footnote>
  <w:footnote w:type="continuationSeparator" w:id="0">
    <w:p w14:paraId="1322E0DC" w14:textId="77777777" w:rsidR="004402F4" w:rsidRDefault="004402F4" w:rsidP="00112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12C6"/>
    <w:multiLevelType w:val="hybridMultilevel"/>
    <w:tmpl w:val="F83E05CC"/>
    <w:lvl w:ilvl="0" w:tplc="92E2697A">
      <w:start w:val="1"/>
      <w:numFmt w:val="decimal"/>
      <w:lvlText w:val="%1."/>
      <w:lvlJc w:val="left"/>
      <w:pPr>
        <w:ind w:left="720" w:hanging="360"/>
      </w:pPr>
    </w:lvl>
    <w:lvl w:ilvl="1" w:tplc="FDF68B40" w:tentative="1">
      <w:start w:val="1"/>
      <w:numFmt w:val="lowerLetter"/>
      <w:lvlText w:val="%2."/>
      <w:lvlJc w:val="left"/>
      <w:pPr>
        <w:ind w:left="1440" w:hanging="360"/>
      </w:pPr>
    </w:lvl>
    <w:lvl w:ilvl="2" w:tplc="834A375C" w:tentative="1">
      <w:start w:val="1"/>
      <w:numFmt w:val="lowerRoman"/>
      <w:lvlText w:val="%3."/>
      <w:lvlJc w:val="right"/>
      <w:pPr>
        <w:ind w:left="2160" w:hanging="180"/>
      </w:pPr>
    </w:lvl>
    <w:lvl w:ilvl="3" w:tplc="4A2AB99A" w:tentative="1">
      <w:start w:val="1"/>
      <w:numFmt w:val="decimal"/>
      <w:lvlText w:val="%4."/>
      <w:lvlJc w:val="left"/>
      <w:pPr>
        <w:ind w:left="2880" w:hanging="360"/>
      </w:pPr>
    </w:lvl>
    <w:lvl w:ilvl="4" w:tplc="D576A848" w:tentative="1">
      <w:start w:val="1"/>
      <w:numFmt w:val="lowerLetter"/>
      <w:lvlText w:val="%5."/>
      <w:lvlJc w:val="left"/>
      <w:pPr>
        <w:ind w:left="3600" w:hanging="360"/>
      </w:pPr>
    </w:lvl>
    <w:lvl w:ilvl="5" w:tplc="61C8CF66" w:tentative="1">
      <w:start w:val="1"/>
      <w:numFmt w:val="lowerRoman"/>
      <w:lvlText w:val="%6."/>
      <w:lvlJc w:val="right"/>
      <w:pPr>
        <w:ind w:left="4320" w:hanging="180"/>
      </w:pPr>
    </w:lvl>
    <w:lvl w:ilvl="6" w:tplc="FA58864A" w:tentative="1">
      <w:start w:val="1"/>
      <w:numFmt w:val="decimal"/>
      <w:lvlText w:val="%7."/>
      <w:lvlJc w:val="left"/>
      <w:pPr>
        <w:ind w:left="5040" w:hanging="360"/>
      </w:pPr>
    </w:lvl>
    <w:lvl w:ilvl="7" w:tplc="53B4A926" w:tentative="1">
      <w:start w:val="1"/>
      <w:numFmt w:val="lowerLetter"/>
      <w:lvlText w:val="%8."/>
      <w:lvlJc w:val="left"/>
      <w:pPr>
        <w:ind w:left="5760" w:hanging="360"/>
      </w:pPr>
    </w:lvl>
    <w:lvl w:ilvl="8" w:tplc="B484A54E" w:tentative="1">
      <w:start w:val="1"/>
      <w:numFmt w:val="lowerRoman"/>
      <w:lvlText w:val="%9."/>
      <w:lvlJc w:val="right"/>
      <w:pPr>
        <w:ind w:left="6480" w:hanging="180"/>
      </w:pPr>
    </w:lvl>
  </w:abstractNum>
  <w:abstractNum w:abstractNumId="1" w15:restartNumberingAfterBreak="0">
    <w:nsid w:val="232A337C"/>
    <w:multiLevelType w:val="hybridMultilevel"/>
    <w:tmpl w:val="CFC666E8"/>
    <w:lvl w:ilvl="0" w:tplc="7F74F63A">
      <w:start w:val="1"/>
      <w:numFmt w:val="decimal"/>
      <w:lvlText w:val="%1."/>
      <w:lvlJc w:val="left"/>
      <w:pPr>
        <w:ind w:left="720" w:hanging="360"/>
      </w:pPr>
    </w:lvl>
    <w:lvl w:ilvl="1" w:tplc="D9B8E192" w:tentative="1">
      <w:start w:val="1"/>
      <w:numFmt w:val="lowerLetter"/>
      <w:lvlText w:val="%2."/>
      <w:lvlJc w:val="left"/>
      <w:pPr>
        <w:ind w:left="1440" w:hanging="360"/>
      </w:pPr>
    </w:lvl>
    <w:lvl w:ilvl="2" w:tplc="22289992" w:tentative="1">
      <w:start w:val="1"/>
      <w:numFmt w:val="lowerRoman"/>
      <w:lvlText w:val="%3."/>
      <w:lvlJc w:val="right"/>
      <w:pPr>
        <w:ind w:left="2160" w:hanging="180"/>
      </w:pPr>
    </w:lvl>
    <w:lvl w:ilvl="3" w:tplc="252ED842" w:tentative="1">
      <w:start w:val="1"/>
      <w:numFmt w:val="decimal"/>
      <w:lvlText w:val="%4."/>
      <w:lvlJc w:val="left"/>
      <w:pPr>
        <w:ind w:left="2880" w:hanging="360"/>
      </w:pPr>
    </w:lvl>
    <w:lvl w:ilvl="4" w:tplc="EC0ABC86" w:tentative="1">
      <w:start w:val="1"/>
      <w:numFmt w:val="lowerLetter"/>
      <w:lvlText w:val="%5."/>
      <w:lvlJc w:val="left"/>
      <w:pPr>
        <w:ind w:left="3600" w:hanging="360"/>
      </w:pPr>
    </w:lvl>
    <w:lvl w:ilvl="5" w:tplc="E124A3E8" w:tentative="1">
      <w:start w:val="1"/>
      <w:numFmt w:val="lowerRoman"/>
      <w:lvlText w:val="%6."/>
      <w:lvlJc w:val="right"/>
      <w:pPr>
        <w:ind w:left="4320" w:hanging="180"/>
      </w:pPr>
    </w:lvl>
    <w:lvl w:ilvl="6" w:tplc="9BB29384" w:tentative="1">
      <w:start w:val="1"/>
      <w:numFmt w:val="decimal"/>
      <w:lvlText w:val="%7."/>
      <w:lvlJc w:val="left"/>
      <w:pPr>
        <w:ind w:left="5040" w:hanging="360"/>
      </w:pPr>
    </w:lvl>
    <w:lvl w:ilvl="7" w:tplc="B71C1BEE" w:tentative="1">
      <w:start w:val="1"/>
      <w:numFmt w:val="lowerLetter"/>
      <w:lvlText w:val="%8."/>
      <w:lvlJc w:val="left"/>
      <w:pPr>
        <w:ind w:left="5760" w:hanging="360"/>
      </w:pPr>
    </w:lvl>
    <w:lvl w:ilvl="8" w:tplc="F92A62D6" w:tentative="1">
      <w:start w:val="1"/>
      <w:numFmt w:val="lowerRoman"/>
      <w:lvlText w:val="%9."/>
      <w:lvlJc w:val="right"/>
      <w:pPr>
        <w:ind w:left="6480" w:hanging="180"/>
      </w:pPr>
    </w:lvl>
  </w:abstractNum>
  <w:abstractNum w:abstractNumId="2" w15:restartNumberingAfterBreak="0">
    <w:nsid w:val="2DDB6639"/>
    <w:multiLevelType w:val="hybridMultilevel"/>
    <w:tmpl w:val="CD28F9B0"/>
    <w:lvl w:ilvl="0" w:tplc="59C438E2">
      <w:start w:val="1"/>
      <w:numFmt w:val="bullet"/>
      <w:lvlText w:val=""/>
      <w:lvlJc w:val="left"/>
      <w:pPr>
        <w:ind w:left="720" w:hanging="360"/>
      </w:pPr>
      <w:rPr>
        <w:rFonts w:ascii="Symbol" w:hAnsi="Symbol" w:hint="default"/>
      </w:rPr>
    </w:lvl>
    <w:lvl w:ilvl="1" w:tplc="B2D40BC6" w:tentative="1">
      <w:start w:val="1"/>
      <w:numFmt w:val="bullet"/>
      <w:lvlText w:val="o"/>
      <w:lvlJc w:val="left"/>
      <w:pPr>
        <w:ind w:left="1440" w:hanging="360"/>
      </w:pPr>
      <w:rPr>
        <w:rFonts w:ascii="Courier New" w:hAnsi="Courier New" w:cs="Courier New" w:hint="default"/>
      </w:rPr>
    </w:lvl>
    <w:lvl w:ilvl="2" w:tplc="1EDA0244" w:tentative="1">
      <w:start w:val="1"/>
      <w:numFmt w:val="bullet"/>
      <w:lvlText w:val=""/>
      <w:lvlJc w:val="left"/>
      <w:pPr>
        <w:ind w:left="2160" w:hanging="360"/>
      </w:pPr>
      <w:rPr>
        <w:rFonts w:ascii="Wingdings" w:hAnsi="Wingdings" w:hint="default"/>
      </w:rPr>
    </w:lvl>
    <w:lvl w:ilvl="3" w:tplc="59380E9A" w:tentative="1">
      <w:start w:val="1"/>
      <w:numFmt w:val="bullet"/>
      <w:lvlText w:val=""/>
      <w:lvlJc w:val="left"/>
      <w:pPr>
        <w:ind w:left="2880" w:hanging="360"/>
      </w:pPr>
      <w:rPr>
        <w:rFonts w:ascii="Symbol" w:hAnsi="Symbol" w:hint="default"/>
      </w:rPr>
    </w:lvl>
    <w:lvl w:ilvl="4" w:tplc="8662EC00" w:tentative="1">
      <w:start w:val="1"/>
      <w:numFmt w:val="bullet"/>
      <w:lvlText w:val="o"/>
      <w:lvlJc w:val="left"/>
      <w:pPr>
        <w:ind w:left="3600" w:hanging="360"/>
      </w:pPr>
      <w:rPr>
        <w:rFonts w:ascii="Courier New" w:hAnsi="Courier New" w:cs="Courier New" w:hint="default"/>
      </w:rPr>
    </w:lvl>
    <w:lvl w:ilvl="5" w:tplc="50762CDA" w:tentative="1">
      <w:start w:val="1"/>
      <w:numFmt w:val="bullet"/>
      <w:lvlText w:val=""/>
      <w:lvlJc w:val="left"/>
      <w:pPr>
        <w:ind w:left="4320" w:hanging="360"/>
      </w:pPr>
      <w:rPr>
        <w:rFonts w:ascii="Wingdings" w:hAnsi="Wingdings" w:hint="default"/>
      </w:rPr>
    </w:lvl>
    <w:lvl w:ilvl="6" w:tplc="0FE05B82" w:tentative="1">
      <w:start w:val="1"/>
      <w:numFmt w:val="bullet"/>
      <w:lvlText w:val=""/>
      <w:lvlJc w:val="left"/>
      <w:pPr>
        <w:ind w:left="5040" w:hanging="360"/>
      </w:pPr>
      <w:rPr>
        <w:rFonts w:ascii="Symbol" w:hAnsi="Symbol" w:hint="default"/>
      </w:rPr>
    </w:lvl>
    <w:lvl w:ilvl="7" w:tplc="DF182B00" w:tentative="1">
      <w:start w:val="1"/>
      <w:numFmt w:val="bullet"/>
      <w:lvlText w:val="o"/>
      <w:lvlJc w:val="left"/>
      <w:pPr>
        <w:ind w:left="5760" w:hanging="360"/>
      </w:pPr>
      <w:rPr>
        <w:rFonts w:ascii="Courier New" w:hAnsi="Courier New" w:cs="Courier New" w:hint="default"/>
      </w:rPr>
    </w:lvl>
    <w:lvl w:ilvl="8" w:tplc="22BE5FD0" w:tentative="1">
      <w:start w:val="1"/>
      <w:numFmt w:val="bullet"/>
      <w:lvlText w:val=""/>
      <w:lvlJc w:val="left"/>
      <w:pPr>
        <w:ind w:left="6480" w:hanging="360"/>
      </w:pPr>
      <w:rPr>
        <w:rFonts w:ascii="Wingdings" w:hAnsi="Wingdings" w:hint="default"/>
      </w:rPr>
    </w:lvl>
  </w:abstractNum>
  <w:abstractNum w:abstractNumId="3" w15:restartNumberingAfterBreak="0">
    <w:nsid w:val="79E235CC"/>
    <w:multiLevelType w:val="hybridMultilevel"/>
    <w:tmpl w:val="10E8D9BA"/>
    <w:lvl w:ilvl="0" w:tplc="FC92F5CA">
      <w:start w:val="1"/>
      <w:numFmt w:val="bullet"/>
      <w:lvlText w:val=""/>
      <w:lvlJc w:val="left"/>
      <w:pPr>
        <w:ind w:left="720" w:hanging="360"/>
      </w:pPr>
      <w:rPr>
        <w:rFonts w:ascii="Symbol" w:hAnsi="Symbol" w:hint="default"/>
      </w:rPr>
    </w:lvl>
    <w:lvl w:ilvl="1" w:tplc="F0F2352E" w:tentative="1">
      <w:start w:val="1"/>
      <w:numFmt w:val="bullet"/>
      <w:lvlText w:val="o"/>
      <w:lvlJc w:val="left"/>
      <w:pPr>
        <w:ind w:left="1440" w:hanging="360"/>
      </w:pPr>
      <w:rPr>
        <w:rFonts w:ascii="Courier New" w:hAnsi="Courier New" w:cs="Courier New" w:hint="default"/>
      </w:rPr>
    </w:lvl>
    <w:lvl w:ilvl="2" w:tplc="ADECC218" w:tentative="1">
      <w:start w:val="1"/>
      <w:numFmt w:val="bullet"/>
      <w:lvlText w:val=""/>
      <w:lvlJc w:val="left"/>
      <w:pPr>
        <w:ind w:left="2160" w:hanging="360"/>
      </w:pPr>
      <w:rPr>
        <w:rFonts w:ascii="Wingdings" w:hAnsi="Wingdings" w:hint="default"/>
      </w:rPr>
    </w:lvl>
    <w:lvl w:ilvl="3" w:tplc="BAACD2D8" w:tentative="1">
      <w:start w:val="1"/>
      <w:numFmt w:val="bullet"/>
      <w:lvlText w:val=""/>
      <w:lvlJc w:val="left"/>
      <w:pPr>
        <w:ind w:left="2880" w:hanging="360"/>
      </w:pPr>
      <w:rPr>
        <w:rFonts w:ascii="Symbol" w:hAnsi="Symbol" w:hint="default"/>
      </w:rPr>
    </w:lvl>
    <w:lvl w:ilvl="4" w:tplc="236E891A" w:tentative="1">
      <w:start w:val="1"/>
      <w:numFmt w:val="bullet"/>
      <w:lvlText w:val="o"/>
      <w:lvlJc w:val="left"/>
      <w:pPr>
        <w:ind w:left="3600" w:hanging="360"/>
      </w:pPr>
      <w:rPr>
        <w:rFonts w:ascii="Courier New" w:hAnsi="Courier New" w:cs="Courier New" w:hint="default"/>
      </w:rPr>
    </w:lvl>
    <w:lvl w:ilvl="5" w:tplc="5144187E" w:tentative="1">
      <w:start w:val="1"/>
      <w:numFmt w:val="bullet"/>
      <w:lvlText w:val=""/>
      <w:lvlJc w:val="left"/>
      <w:pPr>
        <w:ind w:left="4320" w:hanging="360"/>
      </w:pPr>
      <w:rPr>
        <w:rFonts w:ascii="Wingdings" w:hAnsi="Wingdings" w:hint="default"/>
      </w:rPr>
    </w:lvl>
    <w:lvl w:ilvl="6" w:tplc="024C729A" w:tentative="1">
      <w:start w:val="1"/>
      <w:numFmt w:val="bullet"/>
      <w:lvlText w:val=""/>
      <w:lvlJc w:val="left"/>
      <w:pPr>
        <w:ind w:left="5040" w:hanging="360"/>
      </w:pPr>
      <w:rPr>
        <w:rFonts w:ascii="Symbol" w:hAnsi="Symbol" w:hint="default"/>
      </w:rPr>
    </w:lvl>
    <w:lvl w:ilvl="7" w:tplc="1B2A69E2" w:tentative="1">
      <w:start w:val="1"/>
      <w:numFmt w:val="bullet"/>
      <w:lvlText w:val="o"/>
      <w:lvlJc w:val="left"/>
      <w:pPr>
        <w:ind w:left="5760" w:hanging="360"/>
      </w:pPr>
      <w:rPr>
        <w:rFonts w:ascii="Courier New" w:hAnsi="Courier New" w:cs="Courier New" w:hint="default"/>
      </w:rPr>
    </w:lvl>
    <w:lvl w:ilvl="8" w:tplc="5984B77C"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20F"/>
    <w:rsid w:val="00001243"/>
    <w:rsid w:val="00004A3C"/>
    <w:rsid w:val="00012A80"/>
    <w:rsid w:val="00016415"/>
    <w:rsid w:val="00021F17"/>
    <w:rsid w:val="000244E4"/>
    <w:rsid w:val="000246EB"/>
    <w:rsid w:val="00027608"/>
    <w:rsid w:val="00043BDF"/>
    <w:rsid w:val="00051263"/>
    <w:rsid w:val="00055606"/>
    <w:rsid w:val="00056F6C"/>
    <w:rsid w:val="000706DF"/>
    <w:rsid w:val="000801B3"/>
    <w:rsid w:val="00082B84"/>
    <w:rsid w:val="000853D4"/>
    <w:rsid w:val="00093689"/>
    <w:rsid w:val="00097FE8"/>
    <w:rsid w:val="000A2D3D"/>
    <w:rsid w:val="000A3B13"/>
    <w:rsid w:val="000B1832"/>
    <w:rsid w:val="000C3785"/>
    <w:rsid w:val="000E27A1"/>
    <w:rsid w:val="000E327E"/>
    <w:rsid w:val="000E3543"/>
    <w:rsid w:val="000F1C3F"/>
    <w:rsid w:val="00107D0E"/>
    <w:rsid w:val="00112364"/>
    <w:rsid w:val="0011436E"/>
    <w:rsid w:val="001154B6"/>
    <w:rsid w:val="0012398D"/>
    <w:rsid w:val="00142E60"/>
    <w:rsid w:val="001621B4"/>
    <w:rsid w:val="001739B1"/>
    <w:rsid w:val="00174614"/>
    <w:rsid w:val="00186D0F"/>
    <w:rsid w:val="001A7829"/>
    <w:rsid w:val="001B46FA"/>
    <w:rsid w:val="001C00FF"/>
    <w:rsid w:val="001C5FEE"/>
    <w:rsid w:val="001E1723"/>
    <w:rsid w:val="001F4B2B"/>
    <w:rsid w:val="0020475C"/>
    <w:rsid w:val="0021516F"/>
    <w:rsid w:val="0021695A"/>
    <w:rsid w:val="00263E4E"/>
    <w:rsid w:val="002674CD"/>
    <w:rsid w:val="0027530B"/>
    <w:rsid w:val="00276C9A"/>
    <w:rsid w:val="00283732"/>
    <w:rsid w:val="002921AA"/>
    <w:rsid w:val="00292982"/>
    <w:rsid w:val="002A34EB"/>
    <w:rsid w:val="002A6CBD"/>
    <w:rsid w:val="002C318F"/>
    <w:rsid w:val="002D3A7C"/>
    <w:rsid w:val="002E4497"/>
    <w:rsid w:val="002E7451"/>
    <w:rsid w:val="002F0A00"/>
    <w:rsid w:val="0030110E"/>
    <w:rsid w:val="00306253"/>
    <w:rsid w:val="003205BF"/>
    <w:rsid w:val="00332211"/>
    <w:rsid w:val="00333CF7"/>
    <w:rsid w:val="003351DE"/>
    <w:rsid w:val="00337E91"/>
    <w:rsid w:val="00354EC1"/>
    <w:rsid w:val="0036478F"/>
    <w:rsid w:val="003927ED"/>
    <w:rsid w:val="00396843"/>
    <w:rsid w:val="00397A97"/>
    <w:rsid w:val="00397C64"/>
    <w:rsid w:val="003A1CAC"/>
    <w:rsid w:val="003A289A"/>
    <w:rsid w:val="003A5DFA"/>
    <w:rsid w:val="003B0597"/>
    <w:rsid w:val="003C02D3"/>
    <w:rsid w:val="003C5311"/>
    <w:rsid w:val="00400887"/>
    <w:rsid w:val="00402FC2"/>
    <w:rsid w:val="004062A4"/>
    <w:rsid w:val="0043213B"/>
    <w:rsid w:val="004402F4"/>
    <w:rsid w:val="004429C9"/>
    <w:rsid w:val="0045622B"/>
    <w:rsid w:val="00463966"/>
    <w:rsid w:val="00464F64"/>
    <w:rsid w:val="004873EF"/>
    <w:rsid w:val="0049560D"/>
    <w:rsid w:val="004A045F"/>
    <w:rsid w:val="004A519C"/>
    <w:rsid w:val="004B527C"/>
    <w:rsid w:val="004C0133"/>
    <w:rsid w:val="004C2B64"/>
    <w:rsid w:val="004C5D44"/>
    <w:rsid w:val="004E1E6E"/>
    <w:rsid w:val="004E6106"/>
    <w:rsid w:val="004E6BFE"/>
    <w:rsid w:val="004F3E9C"/>
    <w:rsid w:val="00500DA2"/>
    <w:rsid w:val="00511C0B"/>
    <w:rsid w:val="00517D5A"/>
    <w:rsid w:val="005352AE"/>
    <w:rsid w:val="00560B30"/>
    <w:rsid w:val="0056594B"/>
    <w:rsid w:val="005724E5"/>
    <w:rsid w:val="0058116D"/>
    <w:rsid w:val="005838A6"/>
    <w:rsid w:val="005879E2"/>
    <w:rsid w:val="00590A62"/>
    <w:rsid w:val="00590D92"/>
    <w:rsid w:val="005915BF"/>
    <w:rsid w:val="005A1B21"/>
    <w:rsid w:val="005B4F7D"/>
    <w:rsid w:val="005C501D"/>
    <w:rsid w:val="005D09D1"/>
    <w:rsid w:val="005D342A"/>
    <w:rsid w:val="005E1689"/>
    <w:rsid w:val="005E539A"/>
    <w:rsid w:val="005F5468"/>
    <w:rsid w:val="00620396"/>
    <w:rsid w:val="00625471"/>
    <w:rsid w:val="00627228"/>
    <w:rsid w:val="0064078F"/>
    <w:rsid w:val="00640838"/>
    <w:rsid w:val="00650662"/>
    <w:rsid w:val="006622A9"/>
    <w:rsid w:val="00681578"/>
    <w:rsid w:val="00684D76"/>
    <w:rsid w:val="006A6788"/>
    <w:rsid w:val="006A6A3D"/>
    <w:rsid w:val="006C2040"/>
    <w:rsid w:val="006D2B60"/>
    <w:rsid w:val="006D450A"/>
    <w:rsid w:val="006D6331"/>
    <w:rsid w:val="006E030C"/>
    <w:rsid w:val="006E7F8E"/>
    <w:rsid w:val="006F0386"/>
    <w:rsid w:val="006F35C8"/>
    <w:rsid w:val="006F3D11"/>
    <w:rsid w:val="006F76BC"/>
    <w:rsid w:val="00704CF4"/>
    <w:rsid w:val="0071795A"/>
    <w:rsid w:val="00717FC0"/>
    <w:rsid w:val="0072215E"/>
    <w:rsid w:val="00726397"/>
    <w:rsid w:val="00735BDE"/>
    <w:rsid w:val="00744F5D"/>
    <w:rsid w:val="007467BB"/>
    <w:rsid w:val="007519DE"/>
    <w:rsid w:val="00771C98"/>
    <w:rsid w:val="00772294"/>
    <w:rsid w:val="00773707"/>
    <w:rsid w:val="0078122B"/>
    <w:rsid w:val="0078310E"/>
    <w:rsid w:val="00787DBC"/>
    <w:rsid w:val="007A01FE"/>
    <w:rsid w:val="007A5ECD"/>
    <w:rsid w:val="007C03A1"/>
    <w:rsid w:val="007D0D8C"/>
    <w:rsid w:val="007D1B4F"/>
    <w:rsid w:val="007D3057"/>
    <w:rsid w:val="007D68A3"/>
    <w:rsid w:val="007D79E9"/>
    <w:rsid w:val="007F2148"/>
    <w:rsid w:val="007F72F1"/>
    <w:rsid w:val="00813AB7"/>
    <w:rsid w:val="00817114"/>
    <w:rsid w:val="00817C05"/>
    <w:rsid w:val="00822BD2"/>
    <w:rsid w:val="00825F85"/>
    <w:rsid w:val="00832D3F"/>
    <w:rsid w:val="00832E88"/>
    <w:rsid w:val="00845032"/>
    <w:rsid w:val="00847D2D"/>
    <w:rsid w:val="00854453"/>
    <w:rsid w:val="00866FFB"/>
    <w:rsid w:val="008761E7"/>
    <w:rsid w:val="00890F23"/>
    <w:rsid w:val="008941C4"/>
    <w:rsid w:val="008A501E"/>
    <w:rsid w:val="008A6EE1"/>
    <w:rsid w:val="008C02A0"/>
    <w:rsid w:val="008D33C0"/>
    <w:rsid w:val="008F0493"/>
    <w:rsid w:val="008F31E0"/>
    <w:rsid w:val="00911435"/>
    <w:rsid w:val="009150C3"/>
    <w:rsid w:val="00917D8E"/>
    <w:rsid w:val="00941C6F"/>
    <w:rsid w:val="00945245"/>
    <w:rsid w:val="009476F3"/>
    <w:rsid w:val="00956CD4"/>
    <w:rsid w:val="00973B17"/>
    <w:rsid w:val="009779BF"/>
    <w:rsid w:val="009779DD"/>
    <w:rsid w:val="0099320F"/>
    <w:rsid w:val="00997075"/>
    <w:rsid w:val="009A055E"/>
    <w:rsid w:val="009A4FF8"/>
    <w:rsid w:val="009A5326"/>
    <w:rsid w:val="009A5658"/>
    <w:rsid w:val="009A6D35"/>
    <w:rsid w:val="009A6E65"/>
    <w:rsid w:val="009B0F04"/>
    <w:rsid w:val="009B5A8A"/>
    <w:rsid w:val="009B619A"/>
    <w:rsid w:val="009B721D"/>
    <w:rsid w:val="009B75FF"/>
    <w:rsid w:val="009C3079"/>
    <w:rsid w:val="009E763D"/>
    <w:rsid w:val="009F4274"/>
    <w:rsid w:val="00A010D8"/>
    <w:rsid w:val="00A02AD5"/>
    <w:rsid w:val="00A02B4A"/>
    <w:rsid w:val="00A03C8C"/>
    <w:rsid w:val="00A10347"/>
    <w:rsid w:val="00A10854"/>
    <w:rsid w:val="00A13530"/>
    <w:rsid w:val="00A21905"/>
    <w:rsid w:val="00A2681C"/>
    <w:rsid w:val="00A3559D"/>
    <w:rsid w:val="00A40C84"/>
    <w:rsid w:val="00A436C0"/>
    <w:rsid w:val="00A44126"/>
    <w:rsid w:val="00A532DF"/>
    <w:rsid w:val="00A56F2C"/>
    <w:rsid w:val="00A74A73"/>
    <w:rsid w:val="00A83B58"/>
    <w:rsid w:val="00A94DCF"/>
    <w:rsid w:val="00A96D03"/>
    <w:rsid w:val="00A97B79"/>
    <w:rsid w:val="00AA5740"/>
    <w:rsid w:val="00AB2D57"/>
    <w:rsid w:val="00AB5981"/>
    <w:rsid w:val="00AB5C93"/>
    <w:rsid w:val="00AD1B87"/>
    <w:rsid w:val="00AD3067"/>
    <w:rsid w:val="00AE568A"/>
    <w:rsid w:val="00AF0D65"/>
    <w:rsid w:val="00AF7AEC"/>
    <w:rsid w:val="00B0430E"/>
    <w:rsid w:val="00B2132E"/>
    <w:rsid w:val="00B25A96"/>
    <w:rsid w:val="00B35099"/>
    <w:rsid w:val="00B40C8B"/>
    <w:rsid w:val="00B43339"/>
    <w:rsid w:val="00B44FA0"/>
    <w:rsid w:val="00B53FB6"/>
    <w:rsid w:val="00B551BC"/>
    <w:rsid w:val="00B57B79"/>
    <w:rsid w:val="00B9462C"/>
    <w:rsid w:val="00B9546F"/>
    <w:rsid w:val="00B9559C"/>
    <w:rsid w:val="00BA3F7E"/>
    <w:rsid w:val="00BB24FE"/>
    <w:rsid w:val="00BC361F"/>
    <w:rsid w:val="00BD7B63"/>
    <w:rsid w:val="00BF2923"/>
    <w:rsid w:val="00C14E62"/>
    <w:rsid w:val="00C25CDE"/>
    <w:rsid w:val="00C2622D"/>
    <w:rsid w:val="00C279E6"/>
    <w:rsid w:val="00C408E2"/>
    <w:rsid w:val="00C6036A"/>
    <w:rsid w:val="00C714FD"/>
    <w:rsid w:val="00C91F18"/>
    <w:rsid w:val="00CA4394"/>
    <w:rsid w:val="00CA64F8"/>
    <w:rsid w:val="00CB2D21"/>
    <w:rsid w:val="00CB5A86"/>
    <w:rsid w:val="00CC3E79"/>
    <w:rsid w:val="00CC7ED7"/>
    <w:rsid w:val="00CD38A0"/>
    <w:rsid w:val="00CD3A35"/>
    <w:rsid w:val="00CF48EB"/>
    <w:rsid w:val="00CF6E59"/>
    <w:rsid w:val="00D06FF2"/>
    <w:rsid w:val="00D10EA1"/>
    <w:rsid w:val="00D13329"/>
    <w:rsid w:val="00D23633"/>
    <w:rsid w:val="00D245F8"/>
    <w:rsid w:val="00D33E68"/>
    <w:rsid w:val="00D42BC1"/>
    <w:rsid w:val="00D5248C"/>
    <w:rsid w:val="00D52DEF"/>
    <w:rsid w:val="00D76203"/>
    <w:rsid w:val="00D7766D"/>
    <w:rsid w:val="00D811A7"/>
    <w:rsid w:val="00D825F3"/>
    <w:rsid w:val="00D82FF1"/>
    <w:rsid w:val="00DA2875"/>
    <w:rsid w:val="00DB4046"/>
    <w:rsid w:val="00DC6D87"/>
    <w:rsid w:val="00DD37F9"/>
    <w:rsid w:val="00DD3C66"/>
    <w:rsid w:val="00DF31C0"/>
    <w:rsid w:val="00E129ED"/>
    <w:rsid w:val="00E14C01"/>
    <w:rsid w:val="00E209DA"/>
    <w:rsid w:val="00E2252F"/>
    <w:rsid w:val="00E23EB5"/>
    <w:rsid w:val="00E24DC0"/>
    <w:rsid w:val="00E25ECF"/>
    <w:rsid w:val="00E41C46"/>
    <w:rsid w:val="00E45D23"/>
    <w:rsid w:val="00E50204"/>
    <w:rsid w:val="00EA332C"/>
    <w:rsid w:val="00EB1502"/>
    <w:rsid w:val="00EB1A31"/>
    <w:rsid w:val="00EB28E1"/>
    <w:rsid w:val="00EB58ED"/>
    <w:rsid w:val="00EB64E4"/>
    <w:rsid w:val="00ED45CD"/>
    <w:rsid w:val="00F01AC2"/>
    <w:rsid w:val="00F11459"/>
    <w:rsid w:val="00F11944"/>
    <w:rsid w:val="00F24045"/>
    <w:rsid w:val="00F24F82"/>
    <w:rsid w:val="00F3483E"/>
    <w:rsid w:val="00F52057"/>
    <w:rsid w:val="00F55001"/>
    <w:rsid w:val="00F763F3"/>
    <w:rsid w:val="00F94327"/>
    <w:rsid w:val="00F95824"/>
    <w:rsid w:val="00F9728D"/>
    <w:rsid w:val="00FA1BF1"/>
    <w:rsid w:val="00FA40F6"/>
    <w:rsid w:val="00FA4365"/>
    <w:rsid w:val="00FA71D1"/>
    <w:rsid w:val="00FA78D4"/>
    <w:rsid w:val="00FB0830"/>
    <w:rsid w:val="00FD0171"/>
    <w:rsid w:val="00FD6B00"/>
    <w:rsid w:val="00FF23D1"/>
    <w:rsid w:val="00FF72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CFDCB"/>
  <w15:docId w15:val="{90C0847F-6BAD-FD4E-88D1-85DF52FA6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36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D0D8C"/>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D8C"/>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7D0D8C"/>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7D0D8C"/>
    <w:rPr>
      <w:rFonts w:ascii="Times New Roman" w:eastAsiaTheme="majorEastAsia" w:hAnsi="Times New Roman" w:cstheme="majorBidi"/>
      <w:b/>
      <w:color w:val="000000" w:themeColor="text1"/>
      <w:spacing w:val="5"/>
      <w:kern w:val="28"/>
      <w:sz w:val="36"/>
      <w:szCs w:val="52"/>
    </w:rPr>
  </w:style>
  <w:style w:type="character" w:styleId="Hyperlink">
    <w:name w:val="Hyperlink"/>
    <w:basedOn w:val="DefaultParagraphFont"/>
    <w:uiPriority w:val="99"/>
    <w:unhideWhenUsed/>
    <w:rsid w:val="00825F85"/>
    <w:rPr>
      <w:color w:val="0000FF" w:themeColor="hyperlink"/>
      <w:u w:val="single"/>
    </w:rPr>
  </w:style>
  <w:style w:type="paragraph" w:styleId="ListParagraph">
    <w:name w:val="List Paragraph"/>
    <w:basedOn w:val="Normal"/>
    <w:uiPriority w:val="34"/>
    <w:qFormat/>
    <w:rsid w:val="00CB2D21"/>
    <w:pPr>
      <w:ind w:left="720"/>
      <w:contextualSpacing/>
    </w:pPr>
  </w:style>
  <w:style w:type="paragraph" w:styleId="Header">
    <w:name w:val="header"/>
    <w:basedOn w:val="Normal"/>
    <w:link w:val="HeaderChar"/>
    <w:uiPriority w:val="99"/>
    <w:semiHidden/>
    <w:unhideWhenUsed/>
    <w:rsid w:val="007F72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72F1"/>
    <w:rPr>
      <w:rFonts w:ascii="Times New Roman" w:hAnsi="Times New Roman"/>
      <w:sz w:val="24"/>
    </w:rPr>
  </w:style>
  <w:style w:type="paragraph" w:styleId="Footer">
    <w:name w:val="footer"/>
    <w:basedOn w:val="Normal"/>
    <w:link w:val="FooterChar"/>
    <w:uiPriority w:val="99"/>
    <w:unhideWhenUsed/>
    <w:rsid w:val="007F72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2F1"/>
    <w:rPr>
      <w:rFonts w:ascii="Times New Roman" w:hAnsi="Times New Roman"/>
      <w:sz w:val="24"/>
    </w:rPr>
  </w:style>
  <w:style w:type="paragraph" w:styleId="TOCHeading">
    <w:name w:val="TOC Heading"/>
    <w:basedOn w:val="Heading1"/>
    <w:next w:val="Normal"/>
    <w:uiPriority w:val="39"/>
    <w:semiHidden/>
    <w:unhideWhenUsed/>
    <w:qFormat/>
    <w:rsid w:val="007F72F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F72F1"/>
    <w:pPr>
      <w:spacing w:after="100"/>
    </w:pPr>
  </w:style>
  <w:style w:type="paragraph" w:styleId="BalloonText">
    <w:name w:val="Balloon Text"/>
    <w:basedOn w:val="Normal"/>
    <w:link w:val="BalloonTextChar"/>
    <w:uiPriority w:val="99"/>
    <w:semiHidden/>
    <w:unhideWhenUsed/>
    <w:rsid w:val="007F72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2F1"/>
    <w:rPr>
      <w:rFonts w:ascii="Tahoma" w:hAnsi="Tahoma" w:cs="Tahoma"/>
      <w:sz w:val="16"/>
      <w:szCs w:val="16"/>
    </w:rPr>
  </w:style>
  <w:style w:type="paragraph" w:styleId="NormalWeb">
    <w:name w:val="Normal (Web)"/>
    <w:basedOn w:val="Normal"/>
    <w:uiPriority w:val="99"/>
    <w:semiHidden/>
    <w:unhideWhenUsed/>
    <w:rsid w:val="00EB28E1"/>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190674">
      <w:bodyDiv w:val="1"/>
      <w:marLeft w:val="0"/>
      <w:marRight w:val="0"/>
      <w:marTop w:val="0"/>
      <w:marBottom w:val="0"/>
      <w:divBdr>
        <w:top w:val="none" w:sz="0" w:space="0" w:color="auto"/>
        <w:left w:val="none" w:sz="0" w:space="0" w:color="auto"/>
        <w:bottom w:val="none" w:sz="0" w:space="0" w:color="auto"/>
        <w:right w:val="none" w:sz="0" w:space="0" w:color="auto"/>
      </w:divBdr>
      <w:divsChild>
        <w:div w:id="150870292">
          <w:marLeft w:val="0"/>
          <w:marRight w:val="0"/>
          <w:marTop w:val="0"/>
          <w:marBottom w:val="0"/>
          <w:divBdr>
            <w:top w:val="none" w:sz="0" w:space="0" w:color="auto"/>
            <w:left w:val="none" w:sz="0" w:space="0" w:color="auto"/>
            <w:bottom w:val="none" w:sz="0" w:space="0" w:color="auto"/>
            <w:right w:val="none" w:sz="0" w:space="0" w:color="auto"/>
          </w:divBdr>
          <w:divsChild>
            <w:div w:id="1266037907">
              <w:marLeft w:val="0"/>
              <w:marRight w:val="0"/>
              <w:marTop w:val="0"/>
              <w:marBottom w:val="0"/>
              <w:divBdr>
                <w:top w:val="none" w:sz="0" w:space="0" w:color="auto"/>
                <w:left w:val="none" w:sz="0" w:space="0" w:color="auto"/>
                <w:bottom w:val="none" w:sz="0" w:space="0" w:color="auto"/>
                <w:right w:val="none" w:sz="0" w:space="0" w:color="auto"/>
              </w:divBdr>
              <w:divsChild>
                <w:div w:id="945036262">
                  <w:marLeft w:val="0"/>
                  <w:marRight w:val="0"/>
                  <w:marTop w:val="0"/>
                  <w:marBottom w:val="0"/>
                  <w:divBdr>
                    <w:top w:val="none" w:sz="0" w:space="0" w:color="auto"/>
                    <w:left w:val="none" w:sz="0" w:space="0" w:color="auto"/>
                    <w:bottom w:val="none" w:sz="0" w:space="0" w:color="auto"/>
                    <w:right w:val="none" w:sz="0" w:space="0" w:color="auto"/>
                  </w:divBdr>
                  <w:divsChild>
                    <w:div w:id="190317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78ECB-776A-4AA1-BFF6-F46CCCAEB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3534</Words>
  <Characters>20145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cornelia carpen</cp:lastModifiedBy>
  <cp:revision>3</cp:revision>
  <dcterms:created xsi:type="dcterms:W3CDTF">2022-04-27T13:49:00Z</dcterms:created>
  <dcterms:modified xsi:type="dcterms:W3CDTF">2022-04-27T13:58:00Z</dcterms:modified>
</cp:coreProperties>
</file>